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57EA"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7DFB53F1"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2DD03DA3"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28D95E13"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35FAB9CC"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6EB6981B"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6DF62B35"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17E48392"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3498407F"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4FEF146A"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21EEFCE7"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6868EDF3"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1C7D80C9"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15C25C04"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5C50B362"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1EFE9DB5"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28F4D9D5"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5455993E"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72E4C9B2"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4E1A9A43"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6D9CEC0E"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3818CE9F"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2ABB7537"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p>
    <w:p w14:paraId="748C9572" w14:textId="77777777" w:rsidR="001E3CA7" w:rsidRPr="001E3CA7" w:rsidRDefault="001E3CA7" w:rsidP="001E3CA7">
      <w:pPr>
        <w:keepNext/>
        <w:keepLines/>
        <w:spacing w:after="0" w:line="240" w:lineRule="auto"/>
        <w:jc w:val="center"/>
        <w:outlineLvl w:val="2"/>
        <w:rPr>
          <w:rFonts w:ascii="Times New Roman" w:eastAsia="Times New Roman" w:hAnsi="Times New Roman" w:cs="Times New Roman"/>
          <w:b/>
          <w:color w:val="000000"/>
          <w:kern w:val="28"/>
          <w:lang w:val="pt-BR" w:eastAsia="x-none"/>
        </w:rPr>
      </w:pPr>
      <w:r w:rsidRPr="001E3CA7">
        <w:rPr>
          <w:rFonts w:ascii="Times New Roman" w:eastAsia="Times New Roman" w:hAnsi="Times New Roman" w:cs="Times New Roman"/>
          <w:b/>
          <w:color w:val="000000"/>
          <w:kern w:val="28"/>
          <w:lang w:val="pt-BR" w:eastAsia="x-none"/>
        </w:rPr>
        <w:t>I PRIEDAS</w:t>
      </w:r>
    </w:p>
    <w:p w14:paraId="504E27C8" w14:textId="77777777" w:rsidR="001E3CA7" w:rsidRPr="001E3CA7" w:rsidRDefault="001E3CA7" w:rsidP="001E3CA7">
      <w:pPr>
        <w:spacing w:after="0" w:line="240" w:lineRule="auto"/>
        <w:jc w:val="center"/>
        <w:rPr>
          <w:rFonts w:ascii="Times New Roman" w:eastAsia="Times New Roman" w:hAnsi="Times New Roman" w:cs="Times New Roman"/>
          <w:color w:val="000000"/>
          <w:lang w:val="pt-BR"/>
        </w:rPr>
      </w:pPr>
    </w:p>
    <w:p w14:paraId="6158F6C0" w14:textId="77777777" w:rsidR="001E3CA7" w:rsidRPr="001E3CA7" w:rsidRDefault="001E3CA7" w:rsidP="001E3CA7">
      <w:pPr>
        <w:spacing w:after="0" w:line="240" w:lineRule="auto"/>
        <w:jc w:val="center"/>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PREPARATO CHARAKTERISTIKŲ SANTRAUKA</w:t>
      </w:r>
    </w:p>
    <w:p w14:paraId="2CFF0E73" w14:textId="77777777" w:rsidR="001E3CA7" w:rsidRPr="001E3CA7" w:rsidRDefault="001E3CA7" w:rsidP="001E3CA7">
      <w:pPr>
        <w:spacing w:after="0" w:line="240" w:lineRule="auto"/>
        <w:rPr>
          <w:rFonts w:ascii="Times New Roman" w:eastAsia="Times New Roman" w:hAnsi="Times New Roman" w:cs="Times New Roman"/>
          <w:color w:val="000000"/>
          <w:lang w:val="pt-BR"/>
        </w:rPr>
      </w:pPr>
    </w:p>
    <w:p w14:paraId="4FDA1E6E" w14:textId="77777777" w:rsidR="001E3CA7" w:rsidRPr="001E3CA7" w:rsidRDefault="001E3CA7" w:rsidP="001E3CA7">
      <w:pPr>
        <w:spacing w:after="0" w:line="240" w:lineRule="auto"/>
        <w:jc w:val="center"/>
        <w:rPr>
          <w:rFonts w:ascii="Times New Roman" w:eastAsia="Times New Roman" w:hAnsi="Times New Roman" w:cs="Times New Roman"/>
          <w:color w:val="000000"/>
          <w:lang w:val="pt-BR"/>
        </w:rPr>
      </w:pPr>
    </w:p>
    <w:p w14:paraId="7DCE34D4" w14:textId="77777777" w:rsidR="001E3CA7" w:rsidRPr="001E3CA7" w:rsidRDefault="001E3CA7" w:rsidP="001E3CA7">
      <w:pPr>
        <w:tabs>
          <w:tab w:val="left" w:pos="567"/>
        </w:tabs>
        <w:spacing w:after="0" w:line="260" w:lineRule="exact"/>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br w:type="page"/>
      </w:r>
      <w:r w:rsidRPr="001E3CA7">
        <w:rPr>
          <w:rFonts w:ascii="Times New Roman" w:eastAsia="Times New Roman" w:hAnsi="Times New Roman" w:cs="Times New Roman"/>
          <w:b/>
          <w:color w:val="000000"/>
          <w:lang w:val="pt-BR"/>
        </w:rPr>
        <w:lastRenderedPageBreak/>
        <w:t>1.</w:t>
      </w:r>
      <w:r w:rsidRPr="001E3CA7">
        <w:rPr>
          <w:rFonts w:ascii="Times New Roman" w:eastAsia="Times New Roman" w:hAnsi="Times New Roman" w:cs="Times New Roman"/>
          <w:b/>
          <w:color w:val="000000"/>
          <w:lang w:val="pt-BR"/>
        </w:rPr>
        <w:tab/>
        <w:t>VAISTINIO PREPARATO PAVADINIMAS</w:t>
      </w:r>
    </w:p>
    <w:p w14:paraId="6ACDA52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E466212" w14:textId="4E3AEB08"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pt-BR"/>
        </w:rPr>
        <w:t xml:space="preserve">Elidel </w:t>
      </w:r>
      <w:r w:rsidR="00D31BC1" w:rsidRPr="001E3CA7">
        <w:rPr>
          <w:rFonts w:ascii="Times New Roman" w:eastAsia="Times New Roman" w:hAnsi="Times New Roman" w:cs="Times New Roman"/>
          <w:color w:val="000000"/>
          <w:lang w:val="pt-BR"/>
        </w:rPr>
        <w:t>10</w:t>
      </w:r>
      <w:r w:rsidR="00D31BC1">
        <w:rPr>
          <w:rFonts w:ascii="Times New Roman" w:eastAsia="Times New Roman" w:hAnsi="Times New Roman" w:cs="Times New Roman"/>
          <w:color w:val="000000"/>
          <w:lang w:val="pt-BR"/>
        </w:rPr>
        <w:t> </w:t>
      </w:r>
      <w:r w:rsidRPr="001E3CA7">
        <w:rPr>
          <w:rFonts w:ascii="Times New Roman" w:eastAsia="Times New Roman" w:hAnsi="Times New Roman" w:cs="Times New Roman"/>
          <w:color w:val="000000"/>
          <w:lang w:val="pt-BR"/>
        </w:rPr>
        <w:t xml:space="preserve">mg/g </w:t>
      </w:r>
      <w:r w:rsidRPr="001E3CA7">
        <w:rPr>
          <w:rFonts w:ascii="Times New Roman" w:eastAsia="Times New Roman" w:hAnsi="Times New Roman" w:cs="Times New Roman"/>
          <w:color w:val="000000"/>
          <w:lang w:val="lt-LT"/>
        </w:rPr>
        <w:t>kremas</w:t>
      </w:r>
    </w:p>
    <w:p w14:paraId="1D2D4BB2"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DBDA894"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1FF92975"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2.</w:t>
      </w:r>
      <w:r w:rsidRPr="001E3CA7">
        <w:rPr>
          <w:rFonts w:ascii="Times New Roman" w:eastAsia="Times New Roman" w:hAnsi="Times New Roman" w:cs="Times New Roman"/>
          <w:b/>
          <w:color w:val="000000"/>
          <w:lang w:val="pt-BR"/>
        </w:rPr>
        <w:tab/>
        <w:t>KOKYBINĖ IR KIEKYBINĖ SUDĖTIS</w:t>
      </w:r>
    </w:p>
    <w:p w14:paraId="34B8325D"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1970F0DB"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Viename grame kremo yra 10 mg pimekrolimuzo.</w:t>
      </w:r>
    </w:p>
    <w:p w14:paraId="1CD4B796" w14:textId="72B178DA" w:rsidR="001E3CA7" w:rsidRDefault="001E3CA7" w:rsidP="001E3CA7">
      <w:pPr>
        <w:spacing w:after="0" w:line="260" w:lineRule="exact"/>
        <w:jc w:val="both"/>
        <w:rPr>
          <w:rFonts w:ascii="Times New Roman" w:eastAsia="Times New Roman" w:hAnsi="Times New Roman" w:cs="Times New Roman"/>
          <w:color w:val="000000"/>
          <w:lang w:val="pt-BR"/>
        </w:rPr>
      </w:pPr>
    </w:p>
    <w:p w14:paraId="1D764679" w14:textId="2573438B" w:rsidR="004B7453" w:rsidRDefault="004B7453" w:rsidP="001E3CA7">
      <w:pPr>
        <w:spacing w:after="0" w:line="260" w:lineRule="exact"/>
        <w:jc w:val="both"/>
        <w:rPr>
          <w:rFonts w:ascii="Times New Roman" w:eastAsia="Times New Roman" w:hAnsi="Times New Roman" w:cs="Times New Roman"/>
          <w:color w:val="000000"/>
          <w:lang w:val="pt-BR"/>
        </w:rPr>
      </w:pPr>
      <w:r w:rsidRPr="004B7453">
        <w:rPr>
          <w:rFonts w:ascii="Times New Roman" w:eastAsia="Times New Roman" w:hAnsi="Times New Roman" w:cs="Times New Roman"/>
          <w:color w:val="000000"/>
          <w:u w:val="single"/>
          <w:lang w:val="lt-LT"/>
        </w:rPr>
        <w:t>Pagalbinė (-s) medžiaga (-os), kurios (-ių) poveikis žinomas:</w:t>
      </w:r>
    </w:p>
    <w:p w14:paraId="239C9E8B" w14:textId="730121C2" w:rsidR="003E2876" w:rsidRDefault="004B7453" w:rsidP="001E3CA7">
      <w:pPr>
        <w:spacing w:after="0" w:line="260" w:lineRule="exact"/>
        <w:jc w:val="both"/>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 xml:space="preserve">Viename </w:t>
      </w:r>
      <w:r w:rsidR="006F07F4">
        <w:rPr>
          <w:rFonts w:ascii="Times New Roman" w:eastAsia="Times New Roman" w:hAnsi="Times New Roman" w:cs="Times New Roman"/>
          <w:color w:val="000000"/>
          <w:lang w:val="pt-BR"/>
        </w:rPr>
        <w:t>šio vaist</w:t>
      </w:r>
      <w:r>
        <w:rPr>
          <w:rFonts w:ascii="Times New Roman" w:eastAsia="Times New Roman" w:hAnsi="Times New Roman" w:cs="Times New Roman"/>
          <w:color w:val="000000"/>
          <w:lang w:val="pt-BR"/>
        </w:rPr>
        <w:t>inio preparat</w:t>
      </w:r>
      <w:r w:rsidR="006F07F4">
        <w:rPr>
          <w:rFonts w:ascii="Times New Roman" w:eastAsia="Times New Roman" w:hAnsi="Times New Roman" w:cs="Times New Roman"/>
          <w:color w:val="000000"/>
          <w:lang w:val="pt-BR"/>
        </w:rPr>
        <w:t>o grame</w:t>
      </w:r>
      <w:r w:rsidR="003E2876">
        <w:rPr>
          <w:rFonts w:ascii="Times New Roman" w:eastAsia="Times New Roman" w:hAnsi="Times New Roman" w:cs="Times New Roman"/>
          <w:color w:val="000000"/>
          <w:lang w:val="pt-BR"/>
        </w:rPr>
        <w:t xml:space="preserve"> yra </w:t>
      </w:r>
      <w:r w:rsidR="00D31BC1">
        <w:rPr>
          <w:rFonts w:ascii="Times New Roman" w:eastAsia="Times New Roman" w:hAnsi="Times New Roman" w:cs="Times New Roman"/>
          <w:color w:val="000000"/>
          <w:lang w:val="pt-BR"/>
        </w:rPr>
        <w:t>10 </w:t>
      </w:r>
      <w:r w:rsidR="003E2876">
        <w:rPr>
          <w:rFonts w:ascii="Times New Roman" w:eastAsia="Times New Roman" w:hAnsi="Times New Roman" w:cs="Times New Roman"/>
          <w:color w:val="000000"/>
          <w:lang w:val="pt-BR"/>
        </w:rPr>
        <w:t>mg benzil</w:t>
      </w:r>
      <w:r w:rsidR="006F07F4">
        <w:rPr>
          <w:rFonts w:ascii="Times New Roman" w:eastAsia="Times New Roman" w:hAnsi="Times New Roman" w:cs="Times New Roman"/>
          <w:color w:val="000000"/>
          <w:lang w:val="pt-BR"/>
        </w:rPr>
        <w:t>o</w:t>
      </w:r>
      <w:r w:rsidR="003E2876">
        <w:rPr>
          <w:rFonts w:ascii="Times New Roman" w:eastAsia="Times New Roman" w:hAnsi="Times New Roman" w:cs="Times New Roman"/>
          <w:color w:val="000000"/>
          <w:lang w:val="pt-BR"/>
        </w:rPr>
        <w:t xml:space="preserve"> alkoholio</w:t>
      </w:r>
      <w:r>
        <w:rPr>
          <w:rFonts w:ascii="Times New Roman" w:eastAsia="Times New Roman" w:hAnsi="Times New Roman" w:cs="Times New Roman"/>
          <w:color w:val="000000"/>
          <w:lang w:val="pt-BR"/>
        </w:rPr>
        <w:t xml:space="preserve">, </w:t>
      </w:r>
      <w:r w:rsidR="00D31BC1">
        <w:rPr>
          <w:rFonts w:ascii="Times New Roman" w:eastAsia="Times New Roman" w:hAnsi="Times New Roman" w:cs="Times New Roman"/>
          <w:color w:val="000000"/>
          <w:lang w:val="pt-BR"/>
        </w:rPr>
        <w:t>40 </w:t>
      </w:r>
      <w:r>
        <w:rPr>
          <w:rFonts w:ascii="Times New Roman" w:eastAsia="Times New Roman" w:hAnsi="Times New Roman" w:cs="Times New Roman"/>
          <w:color w:val="000000"/>
          <w:lang w:val="pt-BR"/>
        </w:rPr>
        <w:t xml:space="preserve">mg cetilo alkoholio, </w:t>
      </w:r>
      <w:r w:rsidR="00D31BC1">
        <w:rPr>
          <w:rFonts w:ascii="Times New Roman" w:eastAsia="Times New Roman" w:hAnsi="Times New Roman" w:cs="Times New Roman"/>
          <w:color w:val="000000"/>
          <w:lang w:val="pt-BR"/>
        </w:rPr>
        <w:t>40 </w:t>
      </w:r>
      <w:r>
        <w:rPr>
          <w:rFonts w:ascii="Times New Roman" w:eastAsia="Times New Roman" w:hAnsi="Times New Roman" w:cs="Times New Roman"/>
          <w:color w:val="000000"/>
          <w:lang w:val="pt-BR"/>
        </w:rPr>
        <w:t xml:space="preserve">mg stearilo alkoholio ir </w:t>
      </w:r>
      <w:bookmarkStart w:id="0" w:name="_Hlk512525789"/>
      <w:r w:rsidR="00D31BC1">
        <w:rPr>
          <w:rFonts w:ascii="Times New Roman" w:eastAsia="Times New Roman" w:hAnsi="Times New Roman" w:cs="Times New Roman"/>
          <w:color w:val="000000"/>
          <w:lang w:val="pt-BR"/>
        </w:rPr>
        <w:t>50 </w:t>
      </w:r>
      <w:r w:rsidR="006F07F4">
        <w:rPr>
          <w:rFonts w:ascii="Times New Roman" w:eastAsia="Times New Roman" w:hAnsi="Times New Roman" w:cs="Times New Roman"/>
          <w:color w:val="000000"/>
          <w:lang w:val="pt-BR"/>
        </w:rPr>
        <w:t>mg propilen</w:t>
      </w:r>
      <w:r w:rsidR="003E2876">
        <w:rPr>
          <w:rFonts w:ascii="Times New Roman" w:eastAsia="Times New Roman" w:hAnsi="Times New Roman" w:cs="Times New Roman"/>
          <w:color w:val="000000"/>
          <w:lang w:val="pt-BR"/>
        </w:rPr>
        <w:t>glikolio</w:t>
      </w:r>
      <w:bookmarkEnd w:id="0"/>
      <w:r>
        <w:rPr>
          <w:rFonts w:ascii="Times New Roman" w:eastAsia="Times New Roman" w:hAnsi="Times New Roman" w:cs="Times New Roman"/>
          <w:color w:val="000000"/>
          <w:lang w:val="pt-BR"/>
        </w:rPr>
        <w:t xml:space="preserve"> (E 1520)</w:t>
      </w:r>
      <w:r w:rsidR="003E2876">
        <w:rPr>
          <w:rFonts w:ascii="Times New Roman" w:eastAsia="Times New Roman" w:hAnsi="Times New Roman" w:cs="Times New Roman"/>
          <w:color w:val="000000"/>
          <w:lang w:val="pt-BR"/>
        </w:rPr>
        <w:t>.</w:t>
      </w:r>
    </w:p>
    <w:p w14:paraId="0B557E92" w14:textId="77777777" w:rsidR="003E2876" w:rsidRPr="001E3CA7" w:rsidRDefault="003E2876" w:rsidP="001E3CA7">
      <w:pPr>
        <w:spacing w:after="0" w:line="260" w:lineRule="exact"/>
        <w:jc w:val="both"/>
        <w:rPr>
          <w:rFonts w:ascii="Times New Roman" w:eastAsia="Times New Roman" w:hAnsi="Times New Roman" w:cs="Times New Roman"/>
          <w:color w:val="000000"/>
          <w:lang w:val="pt-BR"/>
        </w:rPr>
      </w:pPr>
    </w:p>
    <w:p w14:paraId="2793A78C"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noProof/>
          <w:color w:val="000000"/>
          <w:lang w:val="pt-BR"/>
        </w:rPr>
        <w:t>Visos</w:t>
      </w:r>
      <w:r w:rsidRPr="001E3CA7">
        <w:rPr>
          <w:rFonts w:ascii="Times New Roman" w:eastAsia="Times New Roman" w:hAnsi="Times New Roman" w:cs="Times New Roman"/>
          <w:color w:val="000000"/>
          <w:lang w:val="pt-BR"/>
        </w:rPr>
        <w:t xml:space="preserve"> pagalbinės medžiagos išvardytos 6.1 skyriuje.</w:t>
      </w:r>
    </w:p>
    <w:p w14:paraId="668F6639"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265173AC"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1DCF5498"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3.</w:t>
      </w:r>
      <w:r w:rsidRPr="001E3CA7">
        <w:rPr>
          <w:rFonts w:ascii="Times New Roman" w:eastAsia="Times New Roman" w:hAnsi="Times New Roman" w:cs="Times New Roman"/>
          <w:b/>
          <w:color w:val="000000"/>
          <w:lang w:val="pt-BR"/>
        </w:rPr>
        <w:tab/>
        <w:t>FARMACINĖ FORMA</w:t>
      </w:r>
    </w:p>
    <w:p w14:paraId="35ED0D28"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621E8B60"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Kremas.</w:t>
      </w:r>
    </w:p>
    <w:p w14:paraId="48D5C588"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4C07BC36"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Balk</w:t>
      </w:r>
      <w:r w:rsidRPr="001E3CA7">
        <w:rPr>
          <w:rFonts w:ascii="Times New Roman" w:eastAsia="Times New Roman" w:hAnsi="Times New Roman" w:cs="Times New Roman"/>
          <w:color w:val="000000"/>
          <w:lang w:val="lt-LT"/>
        </w:rPr>
        <w:t>švas</w:t>
      </w:r>
      <w:r w:rsidRPr="001E3CA7">
        <w:rPr>
          <w:rFonts w:ascii="Times New Roman" w:eastAsia="Times New Roman" w:hAnsi="Times New Roman" w:cs="Times New Roman"/>
          <w:color w:val="000000"/>
          <w:lang w:val="pt-BR"/>
        </w:rPr>
        <w:t xml:space="preserve"> ir homogeniškas.</w:t>
      </w:r>
    </w:p>
    <w:p w14:paraId="5FCC3A3C"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38E2E8BD"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74076570"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4.</w:t>
      </w:r>
      <w:r w:rsidRPr="001E3CA7">
        <w:rPr>
          <w:rFonts w:ascii="Times New Roman" w:eastAsia="Times New Roman" w:hAnsi="Times New Roman" w:cs="Times New Roman"/>
          <w:b/>
          <w:color w:val="000000"/>
          <w:lang w:val="pt-BR"/>
        </w:rPr>
        <w:tab/>
        <w:t>KLINIKINĖ INFORMACIJA</w:t>
      </w:r>
    </w:p>
    <w:p w14:paraId="5ACB5E2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46E8616D"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4.1</w:t>
      </w:r>
      <w:r w:rsidRPr="001E3CA7">
        <w:rPr>
          <w:rFonts w:ascii="Times New Roman" w:eastAsia="Times New Roman" w:hAnsi="Times New Roman" w:cs="Times New Roman"/>
          <w:b/>
          <w:color w:val="000000"/>
          <w:lang w:val="pt-BR"/>
        </w:rPr>
        <w:tab/>
        <w:t>Terapinės indikacijos</w:t>
      </w:r>
    </w:p>
    <w:p w14:paraId="5BEE6937"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64473BEB" w14:textId="0D78F5C2" w:rsidR="001E3CA7" w:rsidRPr="001E3CA7" w:rsidRDefault="000B51C5" w:rsidP="001E3CA7">
      <w:pPr>
        <w:spacing w:after="0" w:line="240" w:lineRule="auto"/>
        <w:rPr>
          <w:rFonts w:ascii="Times New Roman" w:eastAsia="Times New Roman" w:hAnsi="Times New Roman" w:cs="Times New Roman"/>
          <w:snapToGrid w:val="0"/>
          <w:color w:val="000000"/>
          <w:lang w:val="lt-LT"/>
        </w:rPr>
      </w:pPr>
      <w:r>
        <w:rPr>
          <w:rFonts w:ascii="Times New Roman" w:eastAsia="Times New Roman" w:hAnsi="Times New Roman" w:cs="Times New Roman"/>
          <w:snapToGrid w:val="0"/>
          <w:color w:val="000000"/>
          <w:lang w:val="lt-LT"/>
        </w:rPr>
        <w:t>3 mėnesių ir vyresnių</w:t>
      </w:r>
      <w:r w:rsidR="001E3CA7" w:rsidRPr="001E3CA7">
        <w:rPr>
          <w:rFonts w:ascii="Times New Roman" w:eastAsia="Times New Roman" w:hAnsi="Times New Roman" w:cs="Times New Roman"/>
          <w:snapToGrid w:val="0"/>
          <w:color w:val="000000"/>
          <w:lang w:val="lt-LT"/>
        </w:rPr>
        <w:t xml:space="preserve"> pacientų, sergančių lengvu ar vidutinio sunkumo atopiniu dermatitu, gydymas, kai nerekomenduojama ar negalima gydyti vietinio poveikio kortikosteroidais. Taip gali būti kai:</w:t>
      </w:r>
    </w:p>
    <w:p w14:paraId="1BD29784" w14:textId="77777777" w:rsidR="001E3CA7" w:rsidRPr="001E3CA7" w:rsidRDefault="001E3CA7" w:rsidP="001E3CA7">
      <w:pPr>
        <w:numPr>
          <w:ilvl w:val="0"/>
          <w:numId w:val="1"/>
        </w:numPr>
        <w:spacing w:after="0" w:line="240" w:lineRule="auto"/>
        <w:ind w:left="567" w:hanging="567"/>
        <w:rPr>
          <w:rFonts w:ascii="Times New Roman" w:eastAsia="Times New Roman" w:hAnsi="Times New Roman" w:cs="Times New Roman"/>
          <w:color w:val="000000"/>
          <w:lang w:val="lt-LT"/>
        </w:rPr>
      </w:pPr>
      <w:r w:rsidRPr="001E3CA7">
        <w:rPr>
          <w:rFonts w:ascii="Times New Roman" w:eastAsia="Times New Roman" w:hAnsi="Times New Roman" w:cs="Times New Roman"/>
          <w:snapToGrid w:val="0"/>
          <w:color w:val="000000"/>
          <w:lang w:val="lt-LT"/>
        </w:rPr>
        <w:t>pacientas netoleruoja vietinio poveikio kortikosteroidų;</w:t>
      </w:r>
    </w:p>
    <w:p w14:paraId="790B6111" w14:textId="77777777" w:rsidR="001E3CA7" w:rsidRPr="001E3CA7" w:rsidRDefault="001E3CA7" w:rsidP="001E3CA7">
      <w:pPr>
        <w:numPr>
          <w:ilvl w:val="0"/>
          <w:numId w:val="1"/>
        </w:numPr>
        <w:spacing w:after="0" w:line="260" w:lineRule="exact"/>
        <w:ind w:left="567" w:hanging="567"/>
        <w:rPr>
          <w:rFonts w:ascii="Times New Roman" w:eastAsia="Times New Roman" w:hAnsi="Times New Roman" w:cs="Times New Roman"/>
          <w:snapToGrid w:val="0"/>
          <w:color w:val="000000"/>
          <w:lang w:val="lt-LT"/>
        </w:rPr>
      </w:pPr>
      <w:r w:rsidRPr="001E3CA7">
        <w:rPr>
          <w:rFonts w:ascii="Times New Roman" w:eastAsia="Times New Roman" w:hAnsi="Times New Roman" w:cs="Times New Roman"/>
          <w:snapToGrid w:val="0"/>
          <w:color w:val="000000"/>
          <w:lang w:val="lt-LT"/>
        </w:rPr>
        <w:t>vietinio poveikio kortikosteroidai yra nepakankamai veiksmingi;</w:t>
      </w:r>
    </w:p>
    <w:p w14:paraId="4497B945" w14:textId="77777777" w:rsidR="001E3CA7" w:rsidRPr="001E3CA7" w:rsidRDefault="001E3CA7" w:rsidP="001E3CA7">
      <w:pPr>
        <w:numPr>
          <w:ilvl w:val="0"/>
          <w:numId w:val="1"/>
        </w:numPr>
        <w:spacing w:after="0" w:line="260" w:lineRule="exact"/>
        <w:ind w:left="330" w:hanging="330"/>
        <w:rPr>
          <w:rFonts w:ascii="Times New Roman" w:eastAsia="Times New Roman" w:hAnsi="Times New Roman" w:cs="Times New Roman"/>
          <w:snapToGrid w:val="0"/>
          <w:color w:val="000000"/>
          <w:lang w:val="lt-LT"/>
        </w:rPr>
      </w:pPr>
      <w:r w:rsidRPr="001E3CA7">
        <w:rPr>
          <w:rFonts w:ascii="Times New Roman" w:eastAsia="Times New Roman" w:hAnsi="Times New Roman" w:cs="Times New Roman"/>
          <w:snapToGrid w:val="0"/>
          <w:color w:val="000000"/>
          <w:lang w:val="lt-LT"/>
        </w:rPr>
        <w:t>reikia tepti veidą ar kaklą, kur ilgalaikis, su pertraukomis gydymas vietinio poveikio kortikosteroidais gali būti netinkamas.</w:t>
      </w:r>
    </w:p>
    <w:p w14:paraId="0BAB5BB8"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47EA588B"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4.2</w:t>
      </w:r>
      <w:r w:rsidRPr="001E3CA7">
        <w:rPr>
          <w:rFonts w:ascii="Times New Roman" w:eastAsia="Times New Roman" w:hAnsi="Times New Roman" w:cs="Times New Roman"/>
          <w:b/>
          <w:color w:val="000000"/>
          <w:lang w:val="lt-LT"/>
        </w:rPr>
        <w:tab/>
        <w:t>Dozavimas ir vartojimo metodas</w:t>
      </w:r>
    </w:p>
    <w:p w14:paraId="045396E7"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31EBFC1B" w14:textId="41D84BB5" w:rsidR="007C57B7" w:rsidRPr="007C57B7" w:rsidRDefault="007C57B7" w:rsidP="001E3CA7">
      <w:pPr>
        <w:spacing w:after="0" w:line="26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u w:val="single"/>
          <w:lang w:val="lt-LT"/>
        </w:rPr>
        <w:t>Dozavimas</w:t>
      </w:r>
    </w:p>
    <w:p w14:paraId="15D0DD8F" w14:textId="4B5C606C"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Gydymą Elidel turi pradėti atopinio dermatito diagnostikos ir gydymo patirties turintis gydytojas.</w:t>
      </w:r>
    </w:p>
    <w:p w14:paraId="08D06EED"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3F3C2183" w14:textId="77777777" w:rsidR="001E3CA7" w:rsidRPr="001E3CA7" w:rsidRDefault="001E3CA7" w:rsidP="001E3CA7">
      <w:pPr>
        <w:spacing w:after="0" w:line="240" w:lineRule="auto"/>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Elidel gali būti vartojamas trumpalaikiam atopinės egzemos simptomų gydymui, o taip pat ilgalaikiam, su pertraukomis, gydymui, siekiant išvengti dermatito paūmėjimų.</w:t>
      </w:r>
    </w:p>
    <w:p w14:paraId="00DE66E6" w14:textId="77777777" w:rsidR="001E3CA7" w:rsidRPr="001E3CA7" w:rsidRDefault="001E3CA7" w:rsidP="001E3CA7">
      <w:pPr>
        <w:spacing w:after="0" w:line="240" w:lineRule="auto"/>
        <w:rPr>
          <w:rFonts w:ascii="Times New Roman" w:eastAsia="Times New Roman" w:hAnsi="Times New Roman" w:cs="Times New Roman"/>
          <w:color w:val="000000"/>
          <w:lang w:val="lt-LT"/>
        </w:rPr>
      </w:pPr>
    </w:p>
    <w:p w14:paraId="6F1E43E4" w14:textId="581F1431" w:rsidR="001E3CA7" w:rsidRPr="001E3CA7" w:rsidRDefault="001E3CA7" w:rsidP="001E3CA7">
      <w:pPr>
        <w:spacing w:after="0" w:line="240" w:lineRule="auto"/>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Gydyti Elidel reikia pradėti atsiradus pirmiesiems atopinio dermatito simptomams. Elidel tepti tik atopinio dermatito pažeistas vietas. Ligos paūmėjimo metu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ą</w:t>
      </w:r>
      <w:r w:rsidRPr="001E3CA7">
        <w:rPr>
          <w:rFonts w:ascii="Times New Roman" w:eastAsia="Times New Roman" w:hAnsi="Times New Roman" w:cs="Times New Roman"/>
          <w:color w:val="000000"/>
          <w:lang w:val="lt-LT"/>
        </w:rPr>
        <w:t xml:space="preserve"> reikia vartoti kaip galima trumpiau. Simptomams išnykus, pacientas ar jį prižiūrintis asmuo turi nutraukti gydymą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u</w:t>
      </w:r>
      <w:r w:rsidRPr="001E3CA7">
        <w:rPr>
          <w:rFonts w:ascii="Times New Roman" w:eastAsia="Times New Roman" w:hAnsi="Times New Roman" w:cs="Times New Roman"/>
          <w:color w:val="000000"/>
          <w:lang w:val="lt-LT"/>
        </w:rPr>
        <w:t xml:space="preserve">. Gydyti su pertraukomis, trumpai ir ne nuolat. </w:t>
      </w:r>
    </w:p>
    <w:p w14:paraId="5FE1922F"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6BB20FA8" w14:textId="00225849"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Jei po 6 savaičių būklė negerėja arba net blogėja, </w:t>
      </w:r>
      <w:r w:rsidR="0051684C">
        <w:rPr>
          <w:rFonts w:ascii="Times New Roman" w:eastAsia="Times New Roman" w:hAnsi="Times New Roman" w:cs="Times New Roman"/>
          <w:color w:val="000000"/>
          <w:lang w:val="lt-LT"/>
        </w:rPr>
        <w:t>gydymą</w:t>
      </w:r>
      <w:r w:rsidRPr="001E3CA7">
        <w:rPr>
          <w:rFonts w:ascii="Times New Roman" w:eastAsia="Times New Roman" w:hAnsi="Times New Roman" w:cs="Times New Roman"/>
          <w:color w:val="000000"/>
          <w:lang w:val="lt-LT"/>
        </w:rPr>
        <w:t xml:space="preserve"> reikia nutraukti. Reikia patikslinti atopinio dermatito diagnozę ir paskirti tolesnį gydymą.</w:t>
      </w:r>
    </w:p>
    <w:p w14:paraId="290F802A"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52B4A6E5" w14:textId="77777777" w:rsidR="001E3CA7" w:rsidRPr="001E3CA7" w:rsidRDefault="001E3CA7" w:rsidP="001E3CA7">
      <w:pPr>
        <w:spacing w:after="0" w:line="260" w:lineRule="exact"/>
        <w:rPr>
          <w:rFonts w:ascii="Times New Roman" w:eastAsia="Times New Roman" w:hAnsi="Times New Roman" w:cs="Times New Roman"/>
          <w:i/>
          <w:color w:val="000000"/>
          <w:lang w:val="lt-LT"/>
        </w:rPr>
      </w:pPr>
      <w:r w:rsidRPr="001E3CA7">
        <w:rPr>
          <w:rFonts w:ascii="Times New Roman" w:eastAsia="Times New Roman" w:hAnsi="Times New Roman" w:cs="Times New Roman"/>
          <w:i/>
          <w:color w:val="000000"/>
          <w:lang w:val="lt-LT"/>
        </w:rPr>
        <w:t>Suaugę žmonės</w:t>
      </w:r>
    </w:p>
    <w:p w14:paraId="77737EA6" w14:textId="40A1AAD5"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Plonu Elidel sluoksniu 2 kartus per dieną reikia patepti pažeistą odą, po to ją švelniai trinti tol, kol susigers. </w:t>
      </w:r>
      <w:r w:rsidR="0051684C">
        <w:rPr>
          <w:rFonts w:ascii="Times New Roman" w:eastAsia="Times New Roman" w:hAnsi="Times New Roman" w:cs="Times New Roman"/>
          <w:color w:val="000000"/>
          <w:lang w:val="pt-BR"/>
        </w:rPr>
        <w:t>P</w:t>
      </w:r>
      <w:r w:rsidR="0051684C" w:rsidRPr="001E3CA7">
        <w:rPr>
          <w:rFonts w:ascii="Times New Roman" w:eastAsia="Times New Roman" w:hAnsi="Times New Roman" w:cs="Times New Roman"/>
          <w:color w:val="000000"/>
          <w:lang w:val="pt-BR"/>
        </w:rPr>
        <w:t>imekrolimuz</w:t>
      </w:r>
      <w:r w:rsidR="0051684C">
        <w:rPr>
          <w:rFonts w:ascii="Times New Roman" w:eastAsia="Times New Roman" w:hAnsi="Times New Roman" w:cs="Times New Roman"/>
          <w:color w:val="000000"/>
          <w:lang w:val="pt-BR"/>
        </w:rPr>
        <w:t>u</w:t>
      </w:r>
      <w:r w:rsidRPr="001E3CA7">
        <w:rPr>
          <w:rFonts w:ascii="Times New Roman" w:eastAsia="Times New Roman" w:hAnsi="Times New Roman" w:cs="Times New Roman"/>
          <w:color w:val="000000"/>
          <w:lang w:val="lt-LT"/>
        </w:rPr>
        <w:t xml:space="preserve"> būtina gydyti kiekvieną pažeistą vietą iki pilno pasveikimo, po to vaistinio preparato vartojimą nutraukti.</w:t>
      </w:r>
    </w:p>
    <w:p w14:paraId="24CE8FE1"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23728208"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lastRenderedPageBreak/>
        <w:t>Elidel galima tepti bet kurią odos sritį: galvą, veidą, kaklą, tas vietas, kur viena odos sritis liečiasi su kita. Ant gleivinės jo tepti negalima. Elidel draudžiama tepti po sandarinamuoju tvarsčiu (žr. 4.4 skyrių).</w:t>
      </w:r>
    </w:p>
    <w:p w14:paraId="7AF337D5"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5FB1D8CB" w14:textId="77777777" w:rsidR="001E3CA7" w:rsidRPr="001E3CA7" w:rsidRDefault="001E3CA7" w:rsidP="001E3CA7">
      <w:pPr>
        <w:spacing w:after="0" w:line="260" w:lineRule="exact"/>
        <w:rPr>
          <w:rFonts w:ascii="Times New Roman" w:eastAsia="Times New Roman" w:hAnsi="Times New Roman" w:cs="Times New Roman"/>
          <w:strike/>
          <w:color w:val="000000"/>
          <w:lang w:val="lt-LT"/>
        </w:rPr>
      </w:pPr>
      <w:r w:rsidRPr="001E3CA7">
        <w:rPr>
          <w:rFonts w:ascii="Times New Roman" w:eastAsia="Times New Roman" w:hAnsi="Times New Roman" w:cs="Times New Roman"/>
          <w:color w:val="000000"/>
          <w:lang w:val="lt-LT"/>
        </w:rPr>
        <w:t>Ilgalaikės atopinio dermatito (egzemos) simptomų kontrolės metu sunkaus ligos paūmėjimo profilaktikai Elidel reikia tepti, kai tik atsiranda pirmųjų odos pažeidimo požymių ir simptomų. Pažeistą odą Elidel reikia tepti 2 kartus per dieną.</w:t>
      </w:r>
    </w:p>
    <w:p w14:paraId="44D6CBAC"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7F505CD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Minkštinamųjų preparatų galima tepti tuojau pat po Elidel vartojimo.</w:t>
      </w:r>
    </w:p>
    <w:p w14:paraId="4906E917"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292905BA" w14:textId="77777777" w:rsidR="001E3CA7" w:rsidRPr="001E3CA7" w:rsidRDefault="001E3CA7" w:rsidP="001E3CA7">
      <w:pPr>
        <w:spacing w:after="0" w:line="260" w:lineRule="exact"/>
        <w:jc w:val="both"/>
        <w:rPr>
          <w:rFonts w:ascii="Times New Roman" w:eastAsia="Times New Roman" w:hAnsi="Times New Roman" w:cs="Times New Roman"/>
          <w:i/>
          <w:color w:val="000000"/>
          <w:lang w:val="lt-LT"/>
        </w:rPr>
      </w:pPr>
      <w:r w:rsidRPr="001E3CA7">
        <w:rPr>
          <w:rFonts w:ascii="Times New Roman" w:eastAsia="Times New Roman" w:hAnsi="Times New Roman" w:cs="Times New Roman"/>
          <w:i/>
          <w:color w:val="000000"/>
          <w:lang w:val="lt-LT"/>
        </w:rPr>
        <w:t>Vaikų populiacija</w:t>
      </w:r>
    </w:p>
    <w:p w14:paraId="4C4CD922" w14:textId="269E40F4" w:rsidR="001E3CA7" w:rsidRPr="001E3CA7" w:rsidRDefault="000B51C5" w:rsidP="001E3CA7">
      <w:pPr>
        <w:spacing w:after="0" w:line="26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3–23 mėnesių</w:t>
      </w:r>
      <w:r w:rsidRPr="000B51C5">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kūdikiams, </w:t>
      </w:r>
      <w:r w:rsidR="001E3CA7" w:rsidRPr="001E3CA7">
        <w:rPr>
          <w:rFonts w:ascii="Times New Roman" w:eastAsia="Times New Roman" w:hAnsi="Times New Roman" w:cs="Times New Roman"/>
          <w:color w:val="000000"/>
          <w:lang w:val="lt-LT"/>
        </w:rPr>
        <w:t>2–11 metų vaikams, 12–17 metų paaugliams ir suaugusiems žmonėms dozavimas ir vartojimo būdas yra toks pat.</w:t>
      </w:r>
    </w:p>
    <w:p w14:paraId="3B32D9A0"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28D394A9" w14:textId="77777777" w:rsidR="001E3CA7" w:rsidRPr="001E3CA7" w:rsidRDefault="001E3CA7" w:rsidP="001E3CA7">
      <w:pPr>
        <w:spacing w:after="0" w:line="260" w:lineRule="exact"/>
        <w:jc w:val="both"/>
        <w:rPr>
          <w:rFonts w:ascii="Times New Roman" w:eastAsia="Times New Roman" w:hAnsi="Times New Roman" w:cs="Times New Roman"/>
          <w:b/>
          <w:color w:val="000000"/>
          <w:lang w:val="lt-LT"/>
        </w:rPr>
      </w:pPr>
      <w:r w:rsidRPr="001E3CA7">
        <w:rPr>
          <w:rFonts w:ascii="Times New Roman" w:eastAsia="Times New Roman" w:hAnsi="Times New Roman" w:cs="Times New Roman"/>
          <w:i/>
          <w:color w:val="000000"/>
          <w:lang w:val="lt-LT"/>
        </w:rPr>
        <w:t>Senyvi pacientai</w:t>
      </w:r>
    </w:p>
    <w:p w14:paraId="57FAE073"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65 metų ir vyresni žmonės atopiniu dermatitu (egzema) serga retai. Ar tokio amžiaus ligonių ir jaunesnių suaugusių žmonių organizmo reakcija į Elidel poveikį skiriasi, tiksliai nenustatyta, nes klinikinių tyrimų metu ištirta per mažai pagyvenusių pacientų.</w:t>
      </w:r>
    </w:p>
    <w:p w14:paraId="4E817970" w14:textId="0147D0B0" w:rsidR="001E3CA7" w:rsidRDefault="001E3CA7" w:rsidP="001E3CA7">
      <w:pPr>
        <w:spacing w:after="0" w:line="260" w:lineRule="exact"/>
        <w:jc w:val="both"/>
        <w:rPr>
          <w:rFonts w:ascii="Times New Roman" w:eastAsia="Times New Roman" w:hAnsi="Times New Roman" w:cs="Times New Roman"/>
          <w:color w:val="000000"/>
          <w:lang w:val="lt-LT"/>
        </w:rPr>
      </w:pPr>
    </w:p>
    <w:p w14:paraId="5C8E47CF" w14:textId="77777777" w:rsidR="007C57B7" w:rsidRPr="007C57B7" w:rsidRDefault="007C57B7" w:rsidP="007C57B7">
      <w:pPr>
        <w:spacing w:after="0" w:line="260" w:lineRule="exact"/>
        <w:jc w:val="both"/>
        <w:rPr>
          <w:rFonts w:ascii="Times New Roman" w:eastAsia="Times New Roman" w:hAnsi="Times New Roman" w:cs="Times New Roman"/>
          <w:color w:val="000000"/>
          <w:u w:val="single"/>
          <w:lang w:val="lt-LT"/>
        </w:rPr>
      </w:pPr>
      <w:r w:rsidRPr="007C57B7">
        <w:rPr>
          <w:rFonts w:ascii="Times New Roman" w:eastAsia="Times New Roman" w:hAnsi="Times New Roman" w:cs="Times New Roman"/>
          <w:color w:val="000000"/>
          <w:u w:val="single"/>
          <w:lang w:val="lt-LT"/>
        </w:rPr>
        <w:t>Vartojimo metodas</w:t>
      </w:r>
    </w:p>
    <w:p w14:paraId="3B1D9C4C" w14:textId="37EE22E0" w:rsidR="007C57B7" w:rsidRDefault="007C57B7" w:rsidP="001E3CA7">
      <w:pPr>
        <w:spacing w:after="0" w:line="260" w:lineRule="exact"/>
        <w:jc w:val="both"/>
        <w:rPr>
          <w:rFonts w:ascii="Times New Roman" w:eastAsia="Times New Roman" w:hAnsi="Times New Roman" w:cs="Times New Roman"/>
          <w:color w:val="000000"/>
          <w:lang w:val="lt-LT"/>
        </w:rPr>
      </w:pPr>
      <w:r w:rsidRPr="007C57B7">
        <w:rPr>
          <w:rFonts w:ascii="Times New Roman" w:eastAsia="Times New Roman" w:hAnsi="Times New Roman" w:cs="Times New Roman"/>
          <w:color w:val="000000"/>
          <w:lang w:val="lt-LT"/>
        </w:rPr>
        <w:t>Elidel kremu plonai tepti pažeistas vietas du kartus per parą.</w:t>
      </w:r>
    </w:p>
    <w:p w14:paraId="33B3DCF4" w14:textId="77777777" w:rsidR="007C57B7" w:rsidRPr="001E3CA7" w:rsidRDefault="007C57B7" w:rsidP="001E3CA7">
      <w:pPr>
        <w:spacing w:after="0" w:line="260" w:lineRule="exact"/>
        <w:jc w:val="both"/>
        <w:rPr>
          <w:rFonts w:ascii="Times New Roman" w:eastAsia="Times New Roman" w:hAnsi="Times New Roman" w:cs="Times New Roman"/>
          <w:color w:val="000000"/>
          <w:lang w:val="lt-LT"/>
        </w:rPr>
      </w:pPr>
    </w:p>
    <w:p w14:paraId="581C9979"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4.3</w:t>
      </w:r>
      <w:r w:rsidRPr="001E3CA7">
        <w:rPr>
          <w:rFonts w:ascii="Times New Roman" w:eastAsia="Times New Roman" w:hAnsi="Times New Roman" w:cs="Times New Roman"/>
          <w:b/>
          <w:color w:val="000000"/>
          <w:lang w:val="lt-LT"/>
        </w:rPr>
        <w:tab/>
        <w:t>Kontraindikacijos</w:t>
      </w:r>
    </w:p>
    <w:p w14:paraId="5C38A45A"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0405F208"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Padidėjęs jautrumas pimekrolimuzui, kitokiems makrolaktamams ar bet kokiai preparato sudėtyje esančiai medžiagai (žr 6.1 skyrių).</w:t>
      </w:r>
    </w:p>
    <w:p w14:paraId="7322CE82"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19593482"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4.4</w:t>
      </w:r>
      <w:r w:rsidRPr="001E3CA7">
        <w:rPr>
          <w:rFonts w:ascii="Times New Roman" w:eastAsia="Times New Roman" w:hAnsi="Times New Roman" w:cs="Times New Roman"/>
          <w:b/>
          <w:color w:val="000000"/>
          <w:lang w:val="lt-LT"/>
        </w:rPr>
        <w:tab/>
        <w:t>Specialūs įspėjimai ir atsargumo priemonės</w:t>
      </w:r>
    </w:p>
    <w:p w14:paraId="0E402CA1" w14:textId="77777777" w:rsidR="001E3CA7" w:rsidRPr="001E3CA7" w:rsidRDefault="001E3CA7" w:rsidP="001E3CA7">
      <w:pPr>
        <w:spacing w:after="0" w:line="240" w:lineRule="auto"/>
        <w:rPr>
          <w:rFonts w:ascii="Times New Roman" w:eastAsia="Times New Roman" w:hAnsi="Times New Roman" w:cs="Times New Roman"/>
          <w:color w:val="000000"/>
          <w:lang w:val="lt-LT"/>
        </w:rPr>
      </w:pPr>
    </w:p>
    <w:p w14:paraId="4EFCE851" w14:textId="202E8A90" w:rsidR="001E3CA7" w:rsidRPr="001E3CA7" w:rsidRDefault="001E3CA7" w:rsidP="001E3CA7">
      <w:pPr>
        <w:spacing w:after="0" w:line="240" w:lineRule="auto"/>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Pacientams, kuriems yra įgimtas ar įgytas imunodeficitas, ar, kurie yra gydomi imunitetą slopinančiais vaistais,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lt-LT"/>
        </w:rPr>
        <w:t xml:space="preserve"> vartoti negalima.</w:t>
      </w:r>
    </w:p>
    <w:p w14:paraId="57693E5F"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7B8A9F45" w14:textId="34867973" w:rsidR="001E3CA7" w:rsidRPr="001E3CA7" w:rsidRDefault="001E3CA7" w:rsidP="001E3CA7">
      <w:pPr>
        <w:spacing w:after="0" w:line="240" w:lineRule="auto"/>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Ilgai vartojamo preparato poveikis imuniniam atsakui ar odos piktybinių navikų dažniui nėra žinomas. </w:t>
      </w:r>
      <w:r w:rsidR="0051684C">
        <w:rPr>
          <w:rFonts w:ascii="Times New Roman" w:eastAsia="Times New Roman" w:hAnsi="Times New Roman" w:cs="Times New Roman"/>
          <w:color w:val="000000"/>
          <w:lang w:val="pt-BR"/>
        </w:rPr>
        <w:t>P</w:t>
      </w:r>
      <w:r w:rsidR="0051684C" w:rsidRPr="001E3CA7">
        <w:rPr>
          <w:rFonts w:ascii="Times New Roman" w:eastAsia="Times New Roman" w:hAnsi="Times New Roman" w:cs="Times New Roman"/>
          <w:color w:val="000000"/>
          <w:lang w:val="pt-BR"/>
        </w:rPr>
        <w:t>imekrolimuz</w:t>
      </w:r>
      <w:r w:rsidR="0051684C">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lt-LT"/>
        </w:rPr>
        <w:t xml:space="preserve"> negalima vartoti, kai yra galimi odos piktybiniai navikai ar ikivėžinės būklės.</w:t>
      </w:r>
    </w:p>
    <w:p w14:paraId="100D1554"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60F7E359" w14:textId="25EE0107" w:rsidR="001E3CA7" w:rsidRPr="001E3CA7" w:rsidRDefault="0051684C" w:rsidP="001E3CA7">
      <w:pPr>
        <w:spacing w:after="0" w:line="26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pt-BR"/>
        </w:rPr>
        <w:t>P</w:t>
      </w:r>
      <w:r w:rsidRPr="001E3CA7">
        <w:rPr>
          <w:rFonts w:ascii="Times New Roman" w:eastAsia="Times New Roman" w:hAnsi="Times New Roman" w:cs="Times New Roman"/>
          <w:color w:val="000000"/>
          <w:lang w:val="pt-BR"/>
        </w:rPr>
        <w:t>imekrolimuz</w:t>
      </w:r>
      <w:r>
        <w:rPr>
          <w:rFonts w:ascii="Times New Roman" w:eastAsia="Times New Roman" w:hAnsi="Times New Roman" w:cs="Times New Roman"/>
          <w:color w:val="000000"/>
          <w:lang w:val="pt-BR"/>
        </w:rPr>
        <w:t>o</w:t>
      </w:r>
      <w:r w:rsidR="001E3CA7" w:rsidRPr="001E3CA7">
        <w:rPr>
          <w:rFonts w:ascii="Times New Roman" w:eastAsia="Times New Roman" w:hAnsi="Times New Roman" w:cs="Times New Roman"/>
          <w:color w:val="000000"/>
          <w:lang w:val="lt-LT"/>
        </w:rPr>
        <w:t xml:space="preserve"> negalima tepti ūminės virusinės infekcijos (paprastosios pūslelinės, vėjaraupių) pažeistos odos.</w:t>
      </w:r>
    </w:p>
    <w:p w14:paraId="20D9B124"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5A6D6374"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Ar Elidel veiksmingas ir ar juo gydyti saugu infekcijos pažeistą atopinį dermatitą, neištirta. Prieš pradedant gydyti Elidel, būtina sunaikinti vaisto vartojimo vietoje esančią infekciją.</w:t>
      </w:r>
    </w:p>
    <w:p w14:paraId="318D4DE1"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14F18A6E" w14:textId="3A3E96ED"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Kadangi atopiniu dermatitu sergantiems ligoniams dažniau galima paviršinė odos infekcinė liga, įskaitant herpinę egzemą bei į vėjaraupius panašų Kapoši išbėrimą, gydantis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u</w:t>
      </w:r>
      <w:r w:rsidRPr="001E3CA7">
        <w:rPr>
          <w:rFonts w:ascii="Times New Roman" w:eastAsia="Times New Roman" w:hAnsi="Times New Roman" w:cs="Times New Roman"/>
          <w:color w:val="000000"/>
          <w:lang w:val="lt-LT"/>
        </w:rPr>
        <w:t xml:space="preserve"> gali atsirasti didesnis pavojus susirgti paprastosios pūslelinės virusų sukelta odos liga ar pūsleline egzema (minėtos ligos pasireiškia greitai plintančiomis pūslelėmis ar erozijomis). Jei yra paprastosios pūslelinės sukelta odos liga, kol pasibaigs virusinė infekcija, pažeistos vietos gydymą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u</w:t>
      </w:r>
      <w:r w:rsidRPr="001E3CA7">
        <w:rPr>
          <w:rFonts w:ascii="Times New Roman" w:eastAsia="Times New Roman" w:hAnsi="Times New Roman" w:cs="Times New Roman"/>
          <w:color w:val="000000"/>
          <w:lang w:val="lt-LT"/>
        </w:rPr>
        <w:t xml:space="preserve"> reikia nutraukti.</w:t>
      </w:r>
    </w:p>
    <w:p w14:paraId="115861B3"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06A8CB4D" w14:textId="0E30C6BC"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Sunkiu atopiniu dermatitu sergantys pacientai gydymo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u</w:t>
      </w:r>
      <w:r w:rsidRPr="001E3CA7">
        <w:rPr>
          <w:rFonts w:ascii="Times New Roman" w:eastAsia="Times New Roman" w:hAnsi="Times New Roman" w:cs="Times New Roman"/>
          <w:color w:val="000000"/>
          <w:lang w:val="lt-LT"/>
        </w:rPr>
        <w:t xml:space="preserve"> metu gali dažniau sirgti infekcine odos liga (impetiga).</w:t>
      </w:r>
    </w:p>
    <w:p w14:paraId="148BF017"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p w14:paraId="57864EC9" w14:textId="302E4975"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Elidel gali sukelti lengvą ir laikiną vaistu pateptos odos reakciją: karščio ir (arba) deginimo pojūtį</w:t>
      </w:r>
      <w:r w:rsidR="004E6CBB">
        <w:rPr>
          <w:rFonts w:ascii="Times New Roman" w:eastAsia="Times New Roman" w:hAnsi="Times New Roman" w:cs="Times New Roman"/>
          <w:color w:val="000000"/>
          <w:lang w:val="lt-LT"/>
        </w:rPr>
        <w:t xml:space="preserve"> (žr. 4.8 skyrių)</w:t>
      </w:r>
      <w:r w:rsidRPr="001E3CA7">
        <w:rPr>
          <w:rFonts w:ascii="Times New Roman" w:eastAsia="Times New Roman" w:hAnsi="Times New Roman" w:cs="Times New Roman"/>
          <w:color w:val="000000"/>
          <w:lang w:val="lt-LT"/>
        </w:rPr>
        <w:t>. Jeigu vartojimo vietoje odos reakcija sunki, reikia iš naujo apsvarstyti gydymo rizikos ir naudos santykį.</w:t>
      </w:r>
    </w:p>
    <w:p w14:paraId="56896A35"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70BC5063"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lastRenderedPageBreak/>
        <w:t>Būtina saugoti, kad vaisto nepatektų į akis ir ant gleivinės. Jei kremo ant minėto paviršiaus atsitiktinai patenka, jį reikia kruopščiai nušluostyti ir (arba) nuplauti vandeniu.</w:t>
      </w:r>
    </w:p>
    <w:p w14:paraId="0364DDB4" w14:textId="77777777" w:rsidR="001E3CA7" w:rsidRPr="001E3CA7" w:rsidRDefault="001E3CA7" w:rsidP="001621B3">
      <w:pPr>
        <w:spacing w:line="240" w:lineRule="auto"/>
        <w:rPr>
          <w:rFonts w:ascii="Times New Roman" w:eastAsia="Times New Roman" w:hAnsi="Times New Roman" w:cs="Times New Roman"/>
          <w:color w:val="000000"/>
          <w:lang w:val="lt-LT" w:eastAsia="x-none"/>
        </w:rPr>
      </w:pPr>
    </w:p>
    <w:p w14:paraId="4F9A000E"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Gydytojas turi patarti pacientui laikytis tinkamų apsaugos nuo saulės spindulių priemonių: kiek galima mažiau laiko būti saulėje, naudoti apsaugines priemones, vilkėti tinkamais drabužiais (žr. 4.5 skyrių).</w:t>
      </w:r>
    </w:p>
    <w:p w14:paraId="7AC91482" w14:textId="77777777" w:rsidR="001E3CA7" w:rsidRPr="001621B3" w:rsidRDefault="001E3CA7" w:rsidP="001E3CA7">
      <w:pPr>
        <w:spacing w:after="0" w:line="260" w:lineRule="exact"/>
        <w:rPr>
          <w:rFonts w:ascii="Times New Roman" w:hAnsi="Times New Roman"/>
          <w:color w:val="000000"/>
          <w:u w:val="single"/>
          <w:lang w:val="lt-LT"/>
        </w:rPr>
      </w:pPr>
    </w:p>
    <w:p w14:paraId="0F24C520" w14:textId="77777777" w:rsidR="001E3CA7" w:rsidRPr="001621B3" w:rsidRDefault="001E3CA7" w:rsidP="001E3CA7">
      <w:pPr>
        <w:spacing w:after="0" w:line="260" w:lineRule="exact"/>
        <w:rPr>
          <w:rFonts w:ascii="Times New Roman" w:hAnsi="Times New Roman"/>
          <w:color w:val="000000"/>
          <w:u w:val="single"/>
          <w:lang w:val="lt-LT"/>
        </w:rPr>
      </w:pPr>
      <w:r w:rsidRPr="001621B3">
        <w:rPr>
          <w:rFonts w:ascii="Times New Roman" w:hAnsi="Times New Roman"/>
          <w:color w:val="000000"/>
          <w:lang w:val="lt-LT"/>
        </w:rPr>
        <w:t>Elidel sudėtyje yra veikliosios medžiagos pimekrolimuzo, kalcineurino inhibitoriaus. Pacientams po transplantacijos, kurie ilgai vartojo stipriai imunitetą slopinančius vaistus, kalcineurino inhibitorių vartojmas buvo susijęs su padidėjusia limfomos ir kitų odos vėžių vystymosi rizika.</w:t>
      </w:r>
    </w:p>
    <w:p w14:paraId="10AB26E2" w14:textId="77777777" w:rsidR="001E3CA7" w:rsidRPr="001621B3" w:rsidRDefault="001E3CA7" w:rsidP="001E3CA7">
      <w:pPr>
        <w:spacing w:after="0" w:line="260" w:lineRule="exact"/>
        <w:rPr>
          <w:rFonts w:ascii="Times New Roman" w:hAnsi="Times New Roman"/>
          <w:color w:val="000000"/>
          <w:u w:val="single"/>
          <w:lang w:val="lt-LT"/>
        </w:rPr>
      </w:pPr>
    </w:p>
    <w:p w14:paraId="10FF5FCE" w14:textId="77777777" w:rsidR="001E3CA7" w:rsidRPr="001621B3" w:rsidRDefault="001E3CA7" w:rsidP="001E3CA7">
      <w:pPr>
        <w:spacing w:after="0" w:line="260" w:lineRule="exact"/>
        <w:rPr>
          <w:rFonts w:ascii="Times New Roman" w:hAnsi="Times New Roman"/>
          <w:color w:val="000000"/>
          <w:u w:val="single"/>
          <w:lang w:val="lt-LT"/>
        </w:rPr>
      </w:pPr>
      <w:r w:rsidRPr="001621B3">
        <w:rPr>
          <w:rFonts w:ascii="Times New Roman" w:hAnsi="Times New Roman"/>
          <w:color w:val="000000"/>
          <w:lang w:val="lt-LT"/>
        </w:rPr>
        <w:t>Pimekrolimuzo kremą vartojusiems pacientams registruoti piktybinių navikų, pvz., odos ar kita limfoma, ir odos vėžio atvejai (žr. 4.8 skyrių). Tačiau Elidel vartojusiems atopiniu dermatitu sergantiems pacientams sisteminėje kraujotakoje reikšmingos pimekrolimuzo koncentracijos nenustatyta.</w:t>
      </w:r>
    </w:p>
    <w:p w14:paraId="300B220D" w14:textId="77777777" w:rsidR="001E3CA7" w:rsidRPr="001621B3" w:rsidRDefault="001E3CA7" w:rsidP="001E3CA7">
      <w:pPr>
        <w:spacing w:after="0" w:line="260" w:lineRule="exact"/>
        <w:rPr>
          <w:rFonts w:ascii="Times New Roman" w:hAnsi="Times New Roman"/>
          <w:color w:val="000000"/>
          <w:lang w:val="lt-LT"/>
        </w:rPr>
      </w:pPr>
    </w:p>
    <w:p w14:paraId="362619C0" w14:textId="485AA2B6" w:rsidR="001E3CA7" w:rsidRPr="001621B3" w:rsidRDefault="001E3CA7" w:rsidP="001E3CA7">
      <w:pPr>
        <w:spacing w:after="0" w:line="260" w:lineRule="exact"/>
        <w:rPr>
          <w:rFonts w:ascii="Times New Roman" w:hAnsi="Times New Roman"/>
          <w:lang w:val="lt-LT"/>
        </w:rPr>
      </w:pPr>
      <w:r w:rsidRPr="001621B3">
        <w:rPr>
          <w:rFonts w:ascii="Times New Roman" w:hAnsi="Times New Roman"/>
          <w:color w:val="000000"/>
          <w:lang w:val="lt-LT"/>
        </w:rPr>
        <w:t>Klinikinių studijų metu 14/1 544 (0,9</w:t>
      </w:r>
      <w:r w:rsidRPr="001621B3">
        <w:rPr>
          <w:rFonts w:ascii="Times New Roman" w:hAnsi="Times New Roman"/>
          <w:lang w:val="lt-LT"/>
        </w:rPr>
        <w:t xml:space="preserve"> %) buvo registruota limfadenopatijos atvejų vartojant Elidel</w:t>
      </w:r>
      <w:r w:rsidRPr="001621B3">
        <w:rPr>
          <w:rFonts w:ascii="Times New Roman" w:hAnsi="Times New Roman"/>
          <w:color w:val="000000"/>
          <w:lang w:val="lt-LT"/>
        </w:rPr>
        <w:t xml:space="preserve"> 10</w:t>
      </w:r>
      <w:r w:rsidR="004A6DDA">
        <w:rPr>
          <w:rFonts w:ascii="Times New Roman" w:hAnsi="Times New Roman"/>
          <w:color w:val="000000"/>
          <w:lang w:val="lt-LT"/>
        </w:rPr>
        <w:t> </w:t>
      </w:r>
      <w:r w:rsidRPr="001621B3">
        <w:rPr>
          <w:rFonts w:ascii="Times New Roman" w:hAnsi="Times New Roman"/>
          <w:color w:val="000000"/>
          <w:lang w:val="lt-LT"/>
        </w:rPr>
        <w:t>mg/g</w:t>
      </w:r>
      <w:r w:rsidRPr="001621B3">
        <w:rPr>
          <w:rFonts w:ascii="Times New Roman" w:hAnsi="Times New Roman"/>
          <w:lang w:val="lt-LT"/>
        </w:rPr>
        <w:t xml:space="preserve"> kremo</w:t>
      </w:r>
      <w:r w:rsidR="004A6DDA">
        <w:rPr>
          <w:rFonts w:ascii="Times New Roman" w:hAnsi="Times New Roman"/>
          <w:lang w:val="lt-LT"/>
        </w:rPr>
        <w:t xml:space="preserve"> (žr. 4.8 skyrių)</w:t>
      </w:r>
      <w:r w:rsidRPr="001621B3">
        <w:rPr>
          <w:rFonts w:ascii="Times New Roman" w:hAnsi="Times New Roman"/>
          <w:lang w:val="lt-LT"/>
        </w:rPr>
        <w:t xml:space="preserve">. Limfadenopatijos atvejai dažniausiai buvo susiję su infekcijomis ir pastebėta, kad jie išnyksta taikant atitinkamą antibiotikų terapiją. Dauguma šių 14 atvejų turėjo aiškią etiologiją arba išnyko. Reikia išsiaiškinti pacientų, gydomų Elidel </w:t>
      </w:r>
      <w:r w:rsidRPr="001621B3">
        <w:rPr>
          <w:rFonts w:ascii="Times New Roman" w:hAnsi="Times New Roman"/>
          <w:color w:val="000000"/>
          <w:lang w:val="lt-LT"/>
        </w:rPr>
        <w:t>10 mg/g</w:t>
      </w:r>
      <w:r w:rsidRPr="001621B3">
        <w:rPr>
          <w:rFonts w:ascii="Times New Roman" w:hAnsi="Times New Roman"/>
          <w:lang w:val="lt-LT"/>
        </w:rPr>
        <w:t xml:space="preserve"> kremu ir kuriems išsivystė limfadenopatija, limfadenopatijos etiologiją. Jei limfadenopatijos etiologija neaiški arba yra ūmi infekcinė mononukleozė, </w:t>
      </w:r>
      <w:r w:rsidR="0051684C">
        <w:rPr>
          <w:rFonts w:ascii="Times New Roman" w:hAnsi="Times New Roman"/>
          <w:lang w:val="lt-LT"/>
        </w:rPr>
        <w:t xml:space="preserve">gydymą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u</w:t>
      </w:r>
      <w:r w:rsidRPr="001621B3">
        <w:rPr>
          <w:rFonts w:ascii="Times New Roman" w:hAnsi="Times New Roman"/>
          <w:lang w:val="lt-LT"/>
        </w:rPr>
        <w:t xml:space="preserve"> reikia nutraukti. Pacientus, kuriems išsivystė limfadenopatija, reikia stebėti, kad būtų užtikrintas limfadenopatijos išnykimas.</w:t>
      </w:r>
    </w:p>
    <w:p w14:paraId="6EB6AA19" w14:textId="77777777" w:rsidR="001E3CA7" w:rsidRPr="001621B3" w:rsidRDefault="001E3CA7" w:rsidP="001E3CA7">
      <w:pPr>
        <w:spacing w:after="0" w:line="260" w:lineRule="exact"/>
        <w:rPr>
          <w:rFonts w:ascii="Times New Roman" w:hAnsi="Times New Roman"/>
          <w:color w:val="000000"/>
          <w:lang w:val="lt-LT"/>
        </w:rPr>
      </w:pPr>
    </w:p>
    <w:p w14:paraId="70A868A1" w14:textId="77777777" w:rsidR="001E3CA7" w:rsidRPr="001621B3" w:rsidRDefault="001E3CA7" w:rsidP="001E3CA7">
      <w:pPr>
        <w:spacing w:after="0" w:line="260" w:lineRule="exact"/>
        <w:rPr>
          <w:rFonts w:ascii="Times New Roman" w:hAnsi="Times New Roman"/>
          <w:b/>
          <w:color w:val="000000"/>
          <w:lang w:val="lt-LT"/>
        </w:rPr>
      </w:pPr>
      <w:r w:rsidRPr="001621B3">
        <w:rPr>
          <w:rFonts w:ascii="Times New Roman" w:hAnsi="Times New Roman"/>
          <w:b/>
          <w:color w:val="000000"/>
          <w:lang w:val="lt-LT"/>
        </w:rPr>
        <w:t>Pacientų grupės, kuriems yra padidėjęs absorbcijos į sisteminę kraujotaką pavojus.</w:t>
      </w:r>
    </w:p>
    <w:p w14:paraId="07C2E9E5" w14:textId="77777777" w:rsidR="001E3CA7" w:rsidRPr="00BA6299" w:rsidRDefault="001E3CA7" w:rsidP="001E3CA7">
      <w:pPr>
        <w:spacing w:after="0" w:line="260" w:lineRule="exact"/>
        <w:rPr>
          <w:rFonts w:ascii="Times New Roman" w:hAnsi="Times New Roman"/>
          <w:color w:val="000000"/>
          <w:lang w:val="lt-LT"/>
        </w:rPr>
      </w:pPr>
    </w:p>
    <w:p w14:paraId="5B939DFA" w14:textId="77777777" w:rsidR="001E3CA7" w:rsidRPr="001E3CA7" w:rsidRDefault="001E3CA7" w:rsidP="001621B3">
      <w:pPr>
        <w:spacing w:line="240" w:lineRule="auto"/>
        <w:rPr>
          <w:rFonts w:ascii="Times New Roman" w:eastAsia="Times New Roman" w:hAnsi="Times New Roman" w:cs="Times New Roman"/>
          <w:lang w:val="pt-BR" w:eastAsia="x-none"/>
        </w:rPr>
      </w:pPr>
      <w:r w:rsidRPr="001E3CA7">
        <w:rPr>
          <w:rFonts w:ascii="Times New Roman" w:eastAsia="Times New Roman" w:hAnsi="Times New Roman" w:cs="Times New Roman"/>
          <w:lang w:val="pt-BR" w:eastAsia="x-none"/>
        </w:rPr>
        <w:t>Elidel tinkamumas pacientams, kuriems yra Nethertono sindromas, neištirtas. Dėl galimos didesnės pimekrolimuzo sisteminės rezorbcijos žmonėms, kuriems yra minėtas sindromas, Elidel vartoti nerekomenduojama.</w:t>
      </w:r>
    </w:p>
    <w:p w14:paraId="49206AF8" w14:textId="5820EBDF" w:rsidR="001E3CA7" w:rsidRPr="001E3CA7" w:rsidRDefault="001E3CA7" w:rsidP="001621B3">
      <w:pPr>
        <w:spacing w:line="240" w:lineRule="auto"/>
        <w:rPr>
          <w:rFonts w:ascii="Times New Roman" w:eastAsia="Times New Roman" w:hAnsi="Times New Roman" w:cs="Times New Roman"/>
          <w:lang w:val="pt-BR" w:eastAsia="x-none"/>
        </w:rPr>
      </w:pPr>
      <w:r w:rsidRPr="001E3CA7">
        <w:rPr>
          <w:rFonts w:ascii="Times New Roman" w:eastAsia="Times New Roman" w:hAnsi="Times New Roman" w:cs="Times New Roman"/>
          <w:lang w:val="pt-BR" w:eastAsia="x-none"/>
        </w:rPr>
        <w:t xml:space="preserve">Ar žmonėms, kuriems yra eritrodermija, </w:t>
      </w:r>
      <w:r w:rsidR="0051684C" w:rsidRPr="001E3CA7">
        <w:rPr>
          <w:rFonts w:ascii="Times New Roman" w:eastAsia="Times New Roman" w:hAnsi="Times New Roman" w:cs="Times New Roman"/>
          <w:color w:val="000000"/>
          <w:lang w:val="pt-BR"/>
        </w:rPr>
        <w:t>pimekrolimuz</w:t>
      </w:r>
      <w:r w:rsidR="0051684C">
        <w:rPr>
          <w:rFonts w:ascii="Times New Roman" w:eastAsia="Times New Roman" w:hAnsi="Times New Roman" w:cs="Times New Roman"/>
          <w:color w:val="000000"/>
          <w:lang w:val="pt-BR"/>
        </w:rPr>
        <w:t>ą</w:t>
      </w:r>
      <w:r w:rsidRPr="001E3CA7">
        <w:rPr>
          <w:rFonts w:ascii="Times New Roman" w:eastAsia="Times New Roman" w:hAnsi="Times New Roman" w:cs="Times New Roman"/>
          <w:lang w:val="pt-BR" w:eastAsia="x-none"/>
        </w:rPr>
        <w:t xml:space="preserve"> vartoti saugu, nenustatyta, todėl minėtiems pacientams vaisto rekomenduoti negalima.</w:t>
      </w:r>
    </w:p>
    <w:p w14:paraId="7BB47C30" w14:textId="0205A175"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 xml:space="preserve">Ar Elidel po sandarinamuoju tvarsčiu vartoti galima, nežinoma, nes klinikinių tyrimų neatlikta, todėl tokiu būdu </w:t>
      </w:r>
      <w:r w:rsidR="0051684C">
        <w:rPr>
          <w:rFonts w:ascii="Times New Roman" w:eastAsia="Times New Roman" w:hAnsi="Times New Roman" w:cs="Times New Roman"/>
          <w:color w:val="000000"/>
          <w:lang w:val="pt-BR" w:eastAsia="x-none"/>
        </w:rPr>
        <w:t>Elidel</w:t>
      </w:r>
      <w:r w:rsidR="0051684C" w:rsidRPr="001E3CA7">
        <w:rPr>
          <w:rFonts w:ascii="Times New Roman" w:eastAsia="Times New Roman" w:hAnsi="Times New Roman" w:cs="Times New Roman"/>
          <w:color w:val="000000"/>
          <w:lang w:val="pt-BR" w:eastAsia="x-none"/>
        </w:rPr>
        <w:t xml:space="preserve"> </w:t>
      </w:r>
      <w:r w:rsidRPr="001E3CA7">
        <w:rPr>
          <w:rFonts w:ascii="Times New Roman" w:eastAsia="Times New Roman" w:hAnsi="Times New Roman" w:cs="Times New Roman"/>
          <w:color w:val="000000"/>
          <w:lang w:val="pt-BR" w:eastAsia="x-none"/>
        </w:rPr>
        <w:t>vartoti nepatariama.</w:t>
      </w:r>
    </w:p>
    <w:p w14:paraId="0153926F" w14:textId="77777777" w:rsidR="00594061" w:rsidRDefault="00594061" w:rsidP="001E3CA7">
      <w:pPr>
        <w:spacing w:after="0" w:line="240" w:lineRule="auto"/>
        <w:rPr>
          <w:rFonts w:ascii="Times New Roman" w:eastAsia="Times New Roman" w:hAnsi="Times New Roman" w:cs="Times New Roman"/>
          <w:color w:val="000000"/>
          <w:lang w:val="pt-BR"/>
        </w:rPr>
      </w:pPr>
    </w:p>
    <w:p w14:paraId="560D444F" w14:textId="007056F3" w:rsidR="001E3CA7" w:rsidRDefault="00594061" w:rsidP="001E3CA7">
      <w:pPr>
        <w:spacing w:after="0" w:line="240" w:lineRule="auto"/>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Elidel vartojimas sandariai sutvarsčius pacientams neištirtas. Sandarūs tvarsčiai nerekomenduojami.</w:t>
      </w:r>
    </w:p>
    <w:p w14:paraId="367F37FD" w14:textId="77777777" w:rsidR="00594061" w:rsidRPr="001E3CA7" w:rsidRDefault="00594061" w:rsidP="001E3CA7">
      <w:pPr>
        <w:spacing w:after="0" w:line="240" w:lineRule="auto"/>
        <w:rPr>
          <w:rFonts w:ascii="Times New Roman" w:eastAsia="Times New Roman" w:hAnsi="Times New Roman" w:cs="Times New Roman"/>
          <w:color w:val="000000"/>
          <w:lang w:val="pt-BR"/>
        </w:rPr>
      </w:pPr>
    </w:p>
    <w:p w14:paraId="560262BD" w14:textId="77777777" w:rsidR="001E3CA7" w:rsidRPr="001E3CA7" w:rsidRDefault="001E3CA7" w:rsidP="001E3CA7">
      <w:pPr>
        <w:spacing w:after="0" w:line="240" w:lineRule="auto"/>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Pacientams su sunkiais odos uždegimais ir/arba pažeista oda, yra padidėjęs absorbcijos į sisteminę kraujotaką pavojus.</w:t>
      </w:r>
    </w:p>
    <w:p w14:paraId="4914DAFF" w14:textId="77777777" w:rsidR="004E6CBB" w:rsidRPr="001E3CA7" w:rsidRDefault="004E6CBB" w:rsidP="004E6CBB">
      <w:pPr>
        <w:spacing w:after="0" w:line="260" w:lineRule="exact"/>
        <w:rPr>
          <w:rFonts w:ascii="Times New Roman" w:eastAsia="Times New Roman" w:hAnsi="Times New Roman" w:cs="Times New Roman"/>
          <w:color w:val="000000"/>
          <w:lang w:val="lt-LT"/>
        </w:rPr>
      </w:pPr>
    </w:p>
    <w:p w14:paraId="40225522" w14:textId="4ABD5D41" w:rsidR="004E6CBB" w:rsidRPr="001621B3" w:rsidRDefault="004E6CBB" w:rsidP="004E6CBB">
      <w:pPr>
        <w:spacing w:after="0" w:line="260" w:lineRule="exact"/>
        <w:rPr>
          <w:rFonts w:ascii="Times New Roman" w:hAnsi="Times New Roman"/>
          <w:color w:val="000000"/>
          <w:u w:val="single"/>
          <w:lang w:val="lt-LT"/>
        </w:rPr>
      </w:pPr>
      <w:r w:rsidRPr="006F07F4">
        <w:rPr>
          <w:rFonts w:ascii="Times New Roman" w:eastAsia="Times New Roman" w:hAnsi="Times New Roman" w:cs="Times New Roman"/>
          <w:color w:val="000000"/>
          <w:lang w:val="lt-LT"/>
        </w:rPr>
        <w:t xml:space="preserve">Elidel </w:t>
      </w:r>
      <w:r w:rsidR="004A6DDA">
        <w:rPr>
          <w:rFonts w:ascii="Times New Roman" w:eastAsia="Times New Roman" w:hAnsi="Times New Roman" w:cs="Times New Roman"/>
          <w:color w:val="000000"/>
          <w:lang w:val="lt-LT"/>
        </w:rPr>
        <w:t xml:space="preserve">sudėtyje </w:t>
      </w:r>
      <w:r w:rsidRPr="006F07F4">
        <w:rPr>
          <w:rFonts w:ascii="Times New Roman" w:eastAsia="Times New Roman" w:hAnsi="Times New Roman" w:cs="Times New Roman"/>
          <w:color w:val="000000"/>
          <w:lang w:val="lt-LT"/>
        </w:rPr>
        <w:t>yra cetilo ir sterilo alkoholio, kurie gali sukelti lokalią odos reakciją</w:t>
      </w:r>
      <w:r>
        <w:rPr>
          <w:rFonts w:ascii="Times New Roman" w:eastAsia="Times New Roman" w:hAnsi="Times New Roman" w:cs="Times New Roman"/>
          <w:color w:val="000000"/>
          <w:lang w:val="lt-LT"/>
        </w:rPr>
        <w:t xml:space="preserve"> (pvz., kontaktinį dermatitą)</w:t>
      </w:r>
      <w:r w:rsidR="004A6DDA">
        <w:rPr>
          <w:rFonts w:ascii="Times New Roman" w:eastAsia="Times New Roman" w:hAnsi="Times New Roman" w:cs="Times New Roman"/>
          <w:color w:val="000000"/>
          <w:lang w:val="lt-LT"/>
        </w:rPr>
        <w:t>. Be to, 1 g Elidel kremo yra 10 mg</w:t>
      </w:r>
      <w:r w:rsidRPr="007C57B7">
        <w:rPr>
          <w:rFonts w:ascii="Times New Roman" w:eastAsia="Times New Roman" w:hAnsi="Times New Roman" w:cs="Times New Roman"/>
          <w:color w:val="000000"/>
          <w:lang w:val="lt-LT"/>
        </w:rPr>
        <w:t xml:space="preserve"> benzilo alkoholio, kuris gali sukelti alergines reakcijas ir lengvą vietinį sudirginimą.</w:t>
      </w:r>
      <w:r w:rsidRPr="006F07F4">
        <w:rPr>
          <w:rFonts w:ascii="Times New Roman" w:eastAsia="Times New Roman" w:hAnsi="Times New Roman" w:cs="Times New Roman"/>
          <w:color w:val="000000"/>
          <w:lang w:val="lt-LT"/>
        </w:rPr>
        <w:t xml:space="preserve"> </w:t>
      </w:r>
      <w:r w:rsidR="001A2FCC">
        <w:rPr>
          <w:rFonts w:ascii="Times New Roman" w:hAnsi="Times New Roman"/>
          <w:color w:val="000000"/>
          <w:lang w:val="lt-LT"/>
        </w:rPr>
        <w:t xml:space="preserve"> </w:t>
      </w:r>
      <w:r w:rsidR="004A6DDA">
        <w:rPr>
          <w:rFonts w:ascii="Times New Roman" w:hAnsi="Times New Roman"/>
          <w:color w:val="000000"/>
          <w:lang w:val="lt-LT"/>
        </w:rPr>
        <w:t xml:space="preserve">1 g </w:t>
      </w:r>
      <w:r w:rsidRPr="001621B3">
        <w:rPr>
          <w:rFonts w:ascii="Times New Roman" w:hAnsi="Times New Roman"/>
          <w:color w:val="000000"/>
          <w:lang w:val="lt-LT"/>
        </w:rPr>
        <w:t xml:space="preserve">Elidel </w:t>
      </w:r>
      <w:r w:rsidR="004A6DDA">
        <w:rPr>
          <w:rFonts w:ascii="Times New Roman" w:hAnsi="Times New Roman"/>
          <w:color w:val="000000"/>
          <w:lang w:val="lt-LT"/>
        </w:rPr>
        <w:t>kremo</w:t>
      </w:r>
      <w:r w:rsidR="001A2FCC">
        <w:rPr>
          <w:rFonts w:ascii="Times New Roman" w:hAnsi="Times New Roman"/>
          <w:color w:val="000000"/>
          <w:lang w:val="lt-LT"/>
        </w:rPr>
        <w:t xml:space="preserve"> taip pat</w:t>
      </w:r>
      <w:r w:rsidRPr="001621B3">
        <w:rPr>
          <w:rFonts w:ascii="Times New Roman" w:hAnsi="Times New Roman"/>
          <w:color w:val="000000"/>
          <w:lang w:val="lt-LT"/>
        </w:rPr>
        <w:t xml:space="preserve"> yra </w:t>
      </w:r>
      <w:r w:rsidR="004A6DDA">
        <w:rPr>
          <w:rFonts w:ascii="Times New Roman" w:hAnsi="Times New Roman"/>
          <w:color w:val="000000"/>
          <w:lang w:val="lt-LT"/>
        </w:rPr>
        <w:t xml:space="preserve">50 mg </w:t>
      </w:r>
      <w:r w:rsidRPr="001621B3">
        <w:rPr>
          <w:rFonts w:ascii="Times New Roman" w:hAnsi="Times New Roman"/>
          <w:color w:val="000000"/>
          <w:lang w:val="lt-LT"/>
        </w:rPr>
        <w:t>propilenglikolio</w:t>
      </w:r>
      <w:r>
        <w:rPr>
          <w:rFonts w:ascii="Times New Roman" w:hAnsi="Times New Roman"/>
          <w:color w:val="000000"/>
          <w:lang w:val="lt-LT"/>
        </w:rPr>
        <w:t xml:space="preserve"> (E 1520)</w:t>
      </w:r>
      <w:r w:rsidRPr="001621B3">
        <w:rPr>
          <w:rFonts w:ascii="Times New Roman" w:hAnsi="Times New Roman"/>
          <w:color w:val="000000"/>
          <w:lang w:val="lt-LT"/>
        </w:rPr>
        <w:t>, kuris gali dirginti odą</w:t>
      </w:r>
      <w:r w:rsidRPr="006F07F4">
        <w:rPr>
          <w:rFonts w:ascii="Times New Roman" w:eastAsia="Times New Roman" w:hAnsi="Times New Roman" w:cs="Times New Roman"/>
          <w:color w:val="000000"/>
          <w:lang w:val="lt-LT"/>
        </w:rPr>
        <w:t>.</w:t>
      </w:r>
    </w:p>
    <w:p w14:paraId="3492D6E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004B71DB" w14:textId="77777777" w:rsidR="001E3CA7" w:rsidRPr="001E3CA7" w:rsidRDefault="001E3CA7" w:rsidP="001E3CA7">
      <w:pPr>
        <w:numPr>
          <w:ilvl w:val="1"/>
          <w:numId w:val="12"/>
        </w:numPr>
        <w:spacing w:after="0" w:line="240" w:lineRule="auto"/>
        <w:rPr>
          <w:rFonts w:ascii="Times New Roman" w:eastAsia="Times New Roman" w:hAnsi="Times New Roman" w:cs="Times New Roman"/>
          <w:b/>
          <w:color w:val="000000"/>
          <w:lang w:val="pt-BR" w:eastAsia="x-none"/>
        </w:rPr>
      </w:pPr>
      <w:r w:rsidRPr="001E3CA7">
        <w:rPr>
          <w:rFonts w:ascii="Times New Roman" w:eastAsia="Times New Roman" w:hAnsi="Times New Roman" w:cs="Times New Roman"/>
          <w:b/>
          <w:color w:val="000000"/>
          <w:lang w:val="pt-BR" w:eastAsia="x-none"/>
        </w:rPr>
        <w:t>Sąveika su kitais vaistiniais preparatais ir kitokia sąveika</w:t>
      </w:r>
    </w:p>
    <w:p w14:paraId="695B7D6D" w14:textId="77777777" w:rsidR="001E3CA7" w:rsidRPr="001E3CA7" w:rsidRDefault="001E3CA7" w:rsidP="001E3CA7">
      <w:pPr>
        <w:tabs>
          <w:tab w:val="left" w:pos="567"/>
        </w:tabs>
        <w:spacing w:after="0" w:line="240" w:lineRule="auto"/>
        <w:rPr>
          <w:rFonts w:ascii="Times New Roman" w:eastAsia="Times New Roman" w:hAnsi="Times New Roman" w:cs="Times New Roman"/>
          <w:b/>
          <w:color w:val="000000"/>
          <w:lang w:val="pt-BR" w:eastAsia="x-none"/>
        </w:rPr>
      </w:pPr>
    </w:p>
    <w:p w14:paraId="75E7B881" w14:textId="29E38D08" w:rsidR="001E3CA7" w:rsidRPr="001E3CA7" w:rsidRDefault="001E3CA7" w:rsidP="001E3CA7">
      <w:pPr>
        <w:tabs>
          <w:tab w:val="left" w:pos="567"/>
        </w:tabs>
        <w:spacing w:after="0" w:line="240" w:lineRule="auto"/>
        <w:rPr>
          <w:rFonts w:ascii="Times New Roman" w:eastAsia="Times New Roman" w:hAnsi="Times New Roman" w:cs="Times New Roman"/>
          <w:lang w:val="pt-BR" w:eastAsia="x-none"/>
        </w:rPr>
      </w:pPr>
      <w:r w:rsidRPr="001E3CA7">
        <w:rPr>
          <w:rFonts w:ascii="Times New Roman" w:eastAsia="Times New Roman" w:hAnsi="Times New Roman" w:cs="Times New Roman"/>
          <w:lang w:val="pt-BR" w:eastAsia="x-none"/>
        </w:rPr>
        <w:t xml:space="preserve">Galima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o</w:t>
      </w:r>
      <w:r w:rsidRPr="001E3CA7">
        <w:rPr>
          <w:rFonts w:ascii="Times New Roman" w:eastAsia="Times New Roman" w:hAnsi="Times New Roman" w:cs="Times New Roman"/>
          <w:lang w:val="pt-BR" w:eastAsia="x-none"/>
        </w:rPr>
        <w:t xml:space="preserve"> ir kitų medicininių produktų sąveika sistemiškai neištirta. Pimekrolimuzą metabolizuoja tik CYP 450 3A4. Kadangi į kraujotaką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o</w:t>
      </w:r>
      <w:r w:rsidRPr="001E3CA7">
        <w:rPr>
          <w:rFonts w:ascii="Times New Roman" w:eastAsia="Times New Roman" w:hAnsi="Times New Roman" w:cs="Times New Roman"/>
          <w:lang w:val="pt-BR" w:eastAsia="x-none"/>
        </w:rPr>
        <w:t xml:space="preserve"> patenka labai nedaug, jo ir sistemiškai vartojamų medicininių produktų sąveika pasireikšti neturėtų (žr. 5.2 skyrių).</w:t>
      </w:r>
    </w:p>
    <w:p w14:paraId="559E2965" w14:textId="77777777" w:rsidR="001E3CA7" w:rsidRPr="001E3CA7" w:rsidRDefault="001E3CA7" w:rsidP="001E3CA7">
      <w:pPr>
        <w:tabs>
          <w:tab w:val="left" w:pos="567"/>
        </w:tabs>
        <w:spacing w:after="0" w:line="240" w:lineRule="auto"/>
        <w:rPr>
          <w:rFonts w:ascii="Times New Roman" w:eastAsia="Times New Roman" w:hAnsi="Times New Roman" w:cs="Times New Roman"/>
          <w:lang w:val="pt-BR" w:eastAsia="x-none"/>
        </w:rPr>
      </w:pPr>
    </w:p>
    <w:p w14:paraId="2FA6DD56" w14:textId="19A64346" w:rsidR="001E3CA7" w:rsidRPr="001E3CA7" w:rsidRDefault="001E3CA7" w:rsidP="001E3CA7">
      <w:pPr>
        <w:tabs>
          <w:tab w:val="left" w:pos="567"/>
        </w:tabs>
        <w:spacing w:after="0" w:line="240" w:lineRule="auto"/>
        <w:rPr>
          <w:rFonts w:ascii="Times New Roman" w:eastAsia="Times New Roman" w:hAnsi="Times New Roman" w:cs="Times New Roman"/>
          <w:lang w:val="pt-BR" w:eastAsia="x-none"/>
        </w:rPr>
      </w:pPr>
      <w:r w:rsidRPr="001E3CA7">
        <w:rPr>
          <w:rFonts w:ascii="Times New Roman" w:eastAsia="Times New Roman" w:hAnsi="Times New Roman" w:cs="Times New Roman"/>
          <w:lang w:val="pt-BR" w:eastAsia="x-none"/>
        </w:rPr>
        <w:t xml:space="preserve">Remiantis turimais duomenimis, galima daryti išvadą, kad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o</w:t>
      </w:r>
      <w:r w:rsidRPr="001E3CA7">
        <w:rPr>
          <w:rFonts w:ascii="Times New Roman" w:eastAsia="Times New Roman" w:hAnsi="Times New Roman" w:cs="Times New Roman"/>
          <w:lang w:val="pt-BR" w:eastAsia="x-none"/>
        </w:rPr>
        <w:t xml:space="preserve"> galima vartoti kartu su antibiotikais, antihistamininiais preparatais bei geriamaisiais, inhaliuojamaisiais arba lašinamais į nosį kortikosteroidais.</w:t>
      </w:r>
    </w:p>
    <w:p w14:paraId="2F85F752" w14:textId="77777777" w:rsidR="001E3CA7" w:rsidRPr="001E3CA7" w:rsidRDefault="001E3CA7" w:rsidP="001E3CA7">
      <w:pPr>
        <w:spacing w:after="0" w:line="240" w:lineRule="auto"/>
        <w:rPr>
          <w:rFonts w:ascii="Times New Roman" w:eastAsia="Times New Roman" w:hAnsi="Times New Roman" w:cs="Times New Roman"/>
          <w:color w:val="000000"/>
          <w:lang w:val="pt-BR"/>
        </w:rPr>
      </w:pPr>
    </w:p>
    <w:p w14:paraId="416DDEC7" w14:textId="584942CD"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lastRenderedPageBreak/>
        <w:t xml:space="preserve">Dėl mažos </w:t>
      </w:r>
      <w:r w:rsidR="004A6DDA">
        <w:rPr>
          <w:rFonts w:ascii="Times New Roman" w:eastAsia="Times New Roman" w:hAnsi="Times New Roman" w:cs="Times New Roman"/>
          <w:color w:val="000000"/>
          <w:lang w:val="pt-BR"/>
        </w:rPr>
        <w:t>Elidel</w:t>
      </w:r>
      <w:r w:rsidRPr="001E3CA7">
        <w:rPr>
          <w:rFonts w:ascii="Times New Roman" w:eastAsia="Times New Roman" w:hAnsi="Times New Roman" w:cs="Times New Roman"/>
          <w:color w:val="000000"/>
          <w:lang w:val="pt-BR"/>
        </w:rPr>
        <w:t xml:space="preserve"> rezorbcijos sistemin</w:t>
      </w:r>
      <w:r w:rsidR="00911507">
        <w:rPr>
          <w:rFonts w:ascii="Times New Roman" w:eastAsia="Times New Roman" w:hAnsi="Times New Roman" w:cs="Times New Roman"/>
          <w:color w:val="000000"/>
          <w:lang w:val="pt-BR"/>
        </w:rPr>
        <w:t>ė sąveika su</w:t>
      </w:r>
      <w:r w:rsidR="00911507" w:rsidRPr="001E3CA7">
        <w:rPr>
          <w:rFonts w:ascii="Times New Roman" w:eastAsia="Times New Roman" w:hAnsi="Times New Roman" w:cs="Times New Roman"/>
          <w:color w:val="000000"/>
          <w:lang w:val="pt-BR"/>
        </w:rPr>
        <w:t xml:space="preserve"> vakcinacij</w:t>
      </w:r>
      <w:r w:rsidR="00911507">
        <w:rPr>
          <w:rFonts w:ascii="Times New Roman" w:eastAsia="Times New Roman" w:hAnsi="Times New Roman" w:cs="Times New Roman"/>
          <w:color w:val="000000"/>
          <w:lang w:val="pt-BR"/>
        </w:rPr>
        <w:t>a</w:t>
      </w:r>
      <w:r w:rsidR="00911507" w:rsidRPr="001E3CA7">
        <w:rPr>
          <w:rFonts w:ascii="Times New Roman" w:eastAsia="Times New Roman" w:hAnsi="Times New Roman" w:cs="Times New Roman"/>
          <w:color w:val="000000"/>
          <w:lang w:val="pt-BR"/>
        </w:rPr>
        <w:t xml:space="preserve"> </w:t>
      </w:r>
      <w:r w:rsidRPr="001E3CA7">
        <w:rPr>
          <w:rFonts w:ascii="Times New Roman" w:eastAsia="Times New Roman" w:hAnsi="Times New Roman" w:cs="Times New Roman"/>
          <w:color w:val="000000"/>
          <w:lang w:val="pt-BR"/>
        </w:rPr>
        <w:t>pasireikšti neturėtų</w:t>
      </w:r>
      <w:r w:rsidR="00911507">
        <w:rPr>
          <w:rFonts w:ascii="Times New Roman" w:eastAsia="Times New Roman" w:hAnsi="Times New Roman" w:cs="Times New Roman"/>
          <w:color w:val="000000"/>
          <w:lang w:val="pt-BR"/>
        </w:rPr>
        <w:t>. P</w:t>
      </w:r>
      <w:r w:rsidRPr="001E3CA7">
        <w:rPr>
          <w:rFonts w:ascii="Times New Roman" w:eastAsia="Times New Roman" w:hAnsi="Times New Roman" w:cs="Times New Roman"/>
          <w:color w:val="000000"/>
          <w:lang w:val="pt-BR"/>
        </w:rPr>
        <w:t>acientus, sergančius labai sunkia ligos forma, rekomenduojama vakcinuoti tokiu laikotarpiu, kurio metu vaisto nevartojama.</w:t>
      </w:r>
    </w:p>
    <w:p w14:paraId="2F0857E7"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E210A10" w14:textId="16E32A38" w:rsidR="001E3CA7" w:rsidRPr="00985649"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 xml:space="preserve">Pimekrolimuzo vartojimas ant vakcinacijos vietos, kol yra vietinės odos reakcijos, nebuvo tirtas, todėl jo vartoti nerekomenduojama. </w:t>
      </w:r>
      <w:r w:rsidR="00911507">
        <w:rPr>
          <w:rFonts w:ascii="Times New Roman" w:eastAsia="Times New Roman" w:hAnsi="Times New Roman" w:cs="Times New Roman"/>
          <w:color w:val="000000"/>
          <w:lang w:val="pt-BR"/>
        </w:rPr>
        <w:t xml:space="preserve">Atliekant 5 metų trukmės tyrimą, į kurį buvo įtraukti kūdikiai nuo 3 mėnesių iki mažiau kaip 12 mėnesių, </w:t>
      </w:r>
      <w:r w:rsidR="005164E8">
        <w:rPr>
          <w:rFonts w:ascii="Times New Roman" w:eastAsia="Times New Roman" w:hAnsi="Times New Roman" w:cs="Times New Roman"/>
          <w:color w:val="000000"/>
          <w:lang w:val="pt-BR"/>
        </w:rPr>
        <w:t>sergantys lengvu arba vidutinio sunkumo atopiniu dermatitu ir gydyti Elidel kremu arba lokalaus poveikio kortikosteroidais, nustatyta, kad jiems normali</w:t>
      </w:r>
      <w:r w:rsidR="00FC0D96">
        <w:rPr>
          <w:rFonts w:ascii="Times New Roman" w:eastAsia="Times New Roman" w:hAnsi="Times New Roman" w:cs="Times New Roman"/>
          <w:color w:val="000000"/>
          <w:lang w:val="pt-BR"/>
        </w:rPr>
        <w:t>ai vystėsi</w:t>
      </w:r>
      <w:r w:rsidR="005164E8">
        <w:rPr>
          <w:rFonts w:ascii="Times New Roman" w:eastAsia="Times New Roman" w:hAnsi="Times New Roman" w:cs="Times New Roman"/>
          <w:color w:val="000000"/>
          <w:lang w:val="pt-BR"/>
        </w:rPr>
        <w:t xml:space="preserve"> imuninis atsakas ir buvo pasiekta veiksminga imunizacija nuo vakcino</w:t>
      </w:r>
      <w:r w:rsidR="00697D0F">
        <w:rPr>
          <w:rFonts w:ascii="Times New Roman" w:eastAsia="Times New Roman" w:hAnsi="Times New Roman" w:cs="Times New Roman"/>
          <w:color w:val="000000"/>
          <w:lang w:val="pt-BR"/>
        </w:rPr>
        <w:t>s sudėtyje esan</w:t>
      </w:r>
      <w:r w:rsidR="00697D0F">
        <w:rPr>
          <w:rFonts w:ascii="Times New Roman" w:eastAsia="Times New Roman" w:hAnsi="Times New Roman" w:cs="Times New Roman"/>
          <w:color w:val="000000"/>
          <w:lang w:val="lt-LT"/>
        </w:rPr>
        <w:t>čių</w:t>
      </w:r>
      <w:r w:rsidR="005164E8">
        <w:rPr>
          <w:rFonts w:ascii="Times New Roman" w:eastAsia="Times New Roman" w:hAnsi="Times New Roman" w:cs="Times New Roman"/>
          <w:color w:val="000000"/>
          <w:lang w:val="pt-BR"/>
        </w:rPr>
        <w:t xml:space="preserve"> antigenų (žr. 5.1 skyrių).</w:t>
      </w:r>
    </w:p>
    <w:p w14:paraId="048BFD27"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097B8608"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Nėra patirties, ar atopinės egzemos gydymo priemonių, slopinančių imunitetą, pvz., UVB, UVA, PUVA, azatioprino, ciklosporino A, vartoti kartu galima.</w:t>
      </w:r>
    </w:p>
    <w:p w14:paraId="62D1919C"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1CCBEA10" w14:textId="1AD3B9FA"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 xml:space="preserve">Tyrimų su gyvūnais metu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pt-BR"/>
        </w:rPr>
        <w:t xml:space="preserve"> gebėjimo skatinti fotokancerogeninį poveikį nepastebėta (žr. 5.3 skyrių). Kadangi tokio poveikio reikšmingumas žmogui nežinomas,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pt-BR"/>
        </w:rPr>
        <w:t xml:space="preserve"> vartojantiems pacientams odą švitinti ultravioletiniais spinduliais, įskaitant soliariumo spindulius, arba gydyti PUVA, UVA ar UVB, reikia vengti.</w:t>
      </w:r>
    </w:p>
    <w:p w14:paraId="55DF19DD"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AF01A0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pt-BR"/>
        </w:rPr>
        <w:t>Retais atvejais pacientams, vartojantiems pimekrolimuzo kremo, pavartojus alkoholio nustatytas trumpai trunkantis paraudimas, i</w:t>
      </w:r>
      <w:r w:rsidRPr="001E3CA7">
        <w:rPr>
          <w:rFonts w:ascii="Times New Roman" w:eastAsia="Times New Roman" w:hAnsi="Times New Roman" w:cs="Times New Roman"/>
          <w:color w:val="000000"/>
          <w:lang w:val="lt-LT"/>
        </w:rPr>
        <w:t>šbėrimas, deginimas, niežėjimas ar patinimas (žr. 4.8 skyrių).</w:t>
      </w:r>
    </w:p>
    <w:p w14:paraId="1822C00E"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082EA059" w14:textId="77777777" w:rsidR="001E3CA7" w:rsidRPr="001E3CA7" w:rsidRDefault="001E3CA7" w:rsidP="001E3CA7">
      <w:pPr>
        <w:tabs>
          <w:tab w:val="left" w:pos="567"/>
        </w:tabs>
        <w:spacing w:after="0" w:line="260" w:lineRule="exact"/>
        <w:rPr>
          <w:rFonts w:ascii="Times New Roman" w:eastAsia="Times New Roman" w:hAnsi="Times New Roman" w:cs="Times New Roman"/>
          <w:b/>
          <w:color w:val="000000"/>
          <w:lang w:val="pt-BR"/>
        </w:rPr>
      </w:pPr>
      <w:r w:rsidRPr="00697D0F">
        <w:rPr>
          <w:rFonts w:ascii="Times New Roman" w:eastAsia="Times New Roman" w:hAnsi="Times New Roman" w:cs="Times New Roman"/>
          <w:b/>
          <w:color w:val="000000"/>
          <w:lang w:val="pt-BR"/>
        </w:rPr>
        <w:t>4.6</w:t>
      </w:r>
      <w:r w:rsidRPr="00697D0F">
        <w:rPr>
          <w:rFonts w:ascii="Times New Roman" w:eastAsia="Times New Roman" w:hAnsi="Times New Roman" w:cs="Times New Roman"/>
          <w:b/>
          <w:color w:val="000000"/>
          <w:lang w:val="pt-BR"/>
        </w:rPr>
        <w:tab/>
        <w:t>Vaisingumas, nėštumo ir žindymo laikotarpis</w:t>
      </w:r>
    </w:p>
    <w:p w14:paraId="7FCA1FD7" w14:textId="77777777" w:rsidR="001E3CA7" w:rsidRPr="001E3CA7" w:rsidRDefault="001E3CA7" w:rsidP="001E3CA7">
      <w:pPr>
        <w:spacing w:after="0" w:line="260" w:lineRule="exact"/>
        <w:rPr>
          <w:rFonts w:ascii="Times New Roman" w:eastAsia="Times New Roman" w:hAnsi="Times New Roman" w:cs="Times New Roman"/>
          <w:i/>
          <w:color w:val="000000"/>
          <w:lang w:val="pt-BR"/>
        </w:rPr>
      </w:pPr>
    </w:p>
    <w:p w14:paraId="08346D13" w14:textId="77777777" w:rsidR="001E3CA7" w:rsidRPr="001E3CA7" w:rsidRDefault="001E3CA7" w:rsidP="001E3CA7">
      <w:pPr>
        <w:spacing w:after="0" w:line="260" w:lineRule="exact"/>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Nėštumas</w:t>
      </w:r>
    </w:p>
    <w:p w14:paraId="5E493004" w14:textId="4338BCAD" w:rsidR="001E3CA7" w:rsidRPr="001E3CA7" w:rsidRDefault="00FF2AA9" w:rsidP="001E3CA7">
      <w:p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P</w:t>
      </w:r>
      <w:r w:rsidRPr="001E3CA7">
        <w:rPr>
          <w:rFonts w:ascii="Times New Roman" w:eastAsia="Times New Roman" w:hAnsi="Times New Roman" w:cs="Times New Roman"/>
          <w:color w:val="000000"/>
          <w:lang w:val="pt-BR"/>
        </w:rPr>
        <w:t>imekrolimuz</w:t>
      </w:r>
      <w:r>
        <w:rPr>
          <w:rFonts w:ascii="Times New Roman" w:eastAsia="Times New Roman" w:hAnsi="Times New Roman" w:cs="Times New Roman"/>
          <w:color w:val="000000"/>
          <w:lang w:val="pt-BR"/>
        </w:rPr>
        <w:t>o</w:t>
      </w:r>
      <w:r w:rsidR="001E3CA7" w:rsidRPr="001E3CA7">
        <w:rPr>
          <w:rFonts w:ascii="Times New Roman" w:eastAsia="Times New Roman" w:hAnsi="Times New Roman" w:cs="Times New Roman"/>
          <w:color w:val="000000"/>
          <w:lang w:val="pt-BR"/>
        </w:rPr>
        <w:t xml:space="preserve"> vartojusių nėščių moterų klinikinio stebėjimo duomenų nepakanka. Tyrimų su gyvūnais, kurių oda buvo tepama preparatu, metu, tiesioginio ar netiesioginio žalingo poveikio embrionui bei vaisiaus vystymuisi nepastebėta. Tyrimų su gyvūnais, kuriems vaisto buvo sugirdoma, metu, pasireiškė toksinis poveikis dauginimuisi (žr. 5.3 skyrių). Nors nustatyta, jog užtep</w:t>
      </w:r>
      <w:r>
        <w:rPr>
          <w:rFonts w:ascii="Times New Roman" w:eastAsia="Times New Roman" w:hAnsi="Times New Roman" w:cs="Times New Roman"/>
          <w:color w:val="000000"/>
          <w:lang w:val="pt-BR"/>
        </w:rPr>
        <w:t xml:space="preserve">to </w:t>
      </w:r>
      <w:r w:rsidRPr="001E3CA7">
        <w:rPr>
          <w:rFonts w:ascii="Times New Roman" w:eastAsia="Times New Roman" w:hAnsi="Times New Roman" w:cs="Times New Roman"/>
          <w:color w:val="000000"/>
          <w:lang w:val="pt-BR"/>
        </w:rPr>
        <w:t>pimekrolimuz</w:t>
      </w:r>
      <w:r>
        <w:rPr>
          <w:rFonts w:ascii="Times New Roman" w:eastAsia="Times New Roman" w:hAnsi="Times New Roman" w:cs="Times New Roman"/>
          <w:color w:val="000000"/>
          <w:lang w:val="pt-BR"/>
        </w:rPr>
        <w:t>o</w:t>
      </w:r>
      <w:r w:rsidR="001E3CA7" w:rsidRPr="001E3CA7">
        <w:rPr>
          <w:rFonts w:ascii="Times New Roman" w:eastAsia="Times New Roman" w:hAnsi="Times New Roman" w:cs="Times New Roman"/>
          <w:color w:val="000000"/>
          <w:lang w:val="pt-BR"/>
        </w:rPr>
        <w:t xml:space="preserve"> rezorbcija būna nedidelė (žr. 5.2 skyrių), ir manoma, kad pavojus žmogui yra mažas, vis dėlto nėščioms moterims </w:t>
      </w:r>
      <w:r w:rsidRPr="001E3CA7">
        <w:rPr>
          <w:rFonts w:ascii="Times New Roman" w:eastAsia="Times New Roman" w:hAnsi="Times New Roman" w:cs="Times New Roman"/>
          <w:color w:val="000000"/>
          <w:lang w:val="pt-BR"/>
        </w:rPr>
        <w:t>pimekrolimuz</w:t>
      </w:r>
      <w:r>
        <w:rPr>
          <w:rFonts w:ascii="Times New Roman" w:eastAsia="Times New Roman" w:hAnsi="Times New Roman" w:cs="Times New Roman"/>
          <w:color w:val="000000"/>
          <w:lang w:val="pt-BR"/>
        </w:rPr>
        <w:t>as</w:t>
      </w:r>
      <w:r w:rsidR="001E3CA7" w:rsidRPr="001E3CA7">
        <w:rPr>
          <w:rFonts w:ascii="Times New Roman" w:eastAsia="Times New Roman" w:hAnsi="Times New Roman" w:cs="Times New Roman"/>
          <w:color w:val="000000"/>
          <w:lang w:val="pt-BR"/>
        </w:rPr>
        <w:t xml:space="preserve"> neturi</w:t>
      </w:r>
      <w:r w:rsidR="001E3CA7" w:rsidRPr="001E3CA7">
        <w:rPr>
          <w:rFonts w:ascii="Times New Roman" w:eastAsia="Times New Roman" w:hAnsi="Times New Roman" w:cs="Times New Roman"/>
          <w:color w:val="000000"/>
          <w:lang w:val="lt-LT"/>
        </w:rPr>
        <w:t xml:space="preserve"> būti vartojamas</w:t>
      </w:r>
      <w:r w:rsidR="001E3CA7" w:rsidRPr="001E3CA7">
        <w:rPr>
          <w:rFonts w:ascii="Times New Roman" w:eastAsia="Times New Roman" w:hAnsi="Times New Roman" w:cs="Times New Roman"/>
          <w:color w:val="000000"/>
          <w:lang w:val="pt-BR"/>
        </w:rPr>
        <w:t>.</w:t>
      </w:r>
    </w:p>
    <w:p w14:paraId="38C3F98C" w14:textId="77777777" w:rsidR="001E3CA7" w:rsidRPr="001E3CA7" w:rsidRDefault="001E3CA7" w:rsidP="001E3CA7">
      <w:pPr>
        <w:spacing w:after="0" w:line="260" w:lineRule="exact"/>
        <w:rPr>
          <w:rFonts w:ascii="Times New Roman" w:eastAsia="Times New Roman" w:hAnsi="Times New Roman" w:cs="Times New Roman"/>
          <w:i/>
          <w:color w:val="000000"/>
          <w:lang w:val="pt-BR"/>
        </w:rPr>
      </w:pPr>
    </w:p>
    <w:p w14:paraId="51493F82" w14:textId="77777777" w:rsidR="001E3CA7" w:rsidRPr="001E3CA7" w:rsidRDefault="001E3CA7" w:rsidP="001E3CA7">
      <w:pPr>
        <w:spacing w:after="0" w:line="260" w:lineRule="exact"/>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Žindymas</w:t>
      </w:r>
    </w:p>
    <w:p w14:paraId="02163B4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Ar ant gyvūnų patelių odos užtepus kremo vaisto patenka į pieną, neištirta. Pimekrolimuzo vartojusių žindyvių klinikinių stebėjimų neatlikta. Ar į pieną patenka lokaliai pavartoto pimekrolimuzo, nežinoma.</w:t>
      </w:r>
    </w:p>
    <w:p w14:paraId="29ED504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102DE887" w14:textId="0C110B8C"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Kadangi nustatyta, jog užtep</w:t>
      </w:r>
      <w:r w:rsidR="00FF2AA9">
        <w:rPr>
          <w:rFonts w:ascii="Times New Roman" w:eastAsia="Times New Roman" w:hAnsi="Times New Roman" w:cs="Times New Roman"/>
          <w:color w:val="000000"/>
          <w:lang w:val="pt-BR"/>
        </w:rPr>
        <w:t xml:space="preserve">to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pt-BR"/>
        </w:rPr>
        <w:t xml:space="preserve"> rezorbcija yra nedidelė (žr. 5.2 skyrių), manoma, kad pavojus žmogui yra mažas. Žindyvėms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pt-BR"/>
        </w:rPr>
        <w:t xml:space="preserve"> kremo reikia skirti atsargiai.</w:t>
      </w:r>
    </w:p>
    <w:p w14:paraId="4C3E2BA7"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081D90BF"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Nors žindyvės Elidel vartoti gali, tačiau juo tepti krūtis draudžiama, kad naujagimis netyčia nenurytų preparato.</w:t>
      </w:r>
    </w:p>
    <w:p w14:paraId="71469227"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B61C6CC" w14:textId="77777777" w:rsidR="001E3CA7" w:rsidRPr="001E3CA7" w:rsidRDefault="001E3CA7" w:rsidP="001E3CA7">
      <w:pPr>
        <w:spacing w:after="0" w:line="260" w:lineRule="exact"/>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Vaisingumas</w:t>
      </w:r>
    </w:p>
    <w:p w14:paraId="311457DA"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pt-BR"/>
        </w:rPr>
        <w:t>Klinikini</w:t>
      </w:r>
      <w:r w:rsidRPr="001E3CA7">
        <w:rPr>
          <w:rFonts w:ascii="Times New Roman" w:eastAsia="Times New Roman" w:hAnsi="Times New Roman" w:cs="Times New Roman"/>
          <w:color w:val="000000"/>
          <w:lang w:val="lt-LT"/>
        </w:rPr>
        <w:t>ų duomenų apie pimekrolimuzo poveikį vyrų ir moterų vaisingumui nėra (žr. 5.3 skyrių „Ikiklinikinių saugumo tyrimų duomenys“).</w:t>
      </w:r>
    </w:p>
    <w:p w14:paraId="747B1491"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0D0FEBB" w14:textId="77777777" w:rsidR="001E3CA7" w:rsidRPr="001E3CA7" w:rsidRDefault="001E3CA7" w:rsidP="001E3CA7">
      <w:pPr>
        <w:tabs>
          <w:tab w:val="left" w:pos="567"/>
        </w:tabs>
        <w:spacing w:after="0" w:line="240" w:lineRule="auto"/>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lang w:val="pt-BR"/>
        </w:rPr>
        <w:t>4.7</w:t>
      </w:r>
      <w:r w:rsidRPr="001E3CA7">
        <w:rPr>
          <w:rFonts w:ascii="Times New Roman" w:eastAsia="Times New Roman" w:hAnsi="Times New Roman" w:cs="Times New Roman"/>
          <w:lang w:val="pt-BR"/>
        </w:rPr>
        <w:tab/>
      </w:r>
      <w:r w:rsidRPr="001E3CA7">
        <w:rPr>
          <w:rFonts w:ascii="Times New Roman" w:eastAsia="Times New Roman" w:hAnsi="Times New Roman" w:cs="Times New Roman"/>
          <w:b/>
          <w:color w:val="000000"/>
          <w:lang w:val="pt-BR"/>
        </w:rPr>
        <w:t xml:space="preserve">Poveikis gebėjimui vairuoti ir valdyti mechanizmus </w:t>
      </w:r>
    </w:p>
    <w:p w14:paraId="5CC90FBE" w14:textId="77777777" w:rsidR="001E3CA7" w:rsidRPr="001E3CA7" w:rsidRDefault="001E3CA7" w:rsidP="001E3CA7">
      <w:pPr>
        <w:tabs>
          <w:tab w:val="left" w:pos="567"/>
        </w:tabs>
        <w:spacing w:after="0" w:line="240" w:lineRule="auto"/>
        <w:jc w:val="both"/>
        <w:rPr>
          <w:rFonts w:ascii="Times New Roman" w:eastAsia="Times New Roman" w:hAnsi="Times New Roman" w:cs="Times New Roman"/>
          <w:lang w:val="pt-BR"/>
        </w:rPr>
      </w:pPr>
    </w:p>
    <w:p w14:paraId="286DD4A0"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Elidel poveikio gebėjimui vairuoti ir valdyti mechanizmus nepastebėta.</w:t>
      </w:r>
    </w:p>
    <w:p w14:paraId="1882C77C"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p>
    <w:p w14:paraId="6C2B8CDA" w14:textId="77777777" w:rsidR="001E3CA7" w:rsidRPr="001E3CA7" w:rsidRDefault="001E3CA7" w:rsidP="001E3CA7">
      <w:pPr>
        <w:tabs>
          <w:tab w:val="left" w:pos="567"/>
        </w:tabs>
        <w:spacing w:after="0" w:line="240" w:lineRule="auto"/>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4.8</w:t>
      </w:r>
      <w:r w:rsidRPr="001E3CA7">
        <w:rPr>
          <w:rFonts w:ascii="Times New Roman" w:eastAsia="Times New Roman" w:hAnsi="Times New Roman" w:cs="Times New Roman"/>
          <w:b/>
          <w:color w:val="000000"/>
          <w:lang w:val="pt-BR"/>
        </w:rPr>
        <w:tab/>
        <w:t xml:space="preserve">Nepageidaujamas poveikis </w:t>
      </w:r>
    </w:p>
    <w:p w14:paraId="5DC778DC"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48747EE4" w14:textId="2D603063" w:rsid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Dažniausiai pasireiškęs nepageidaujamas poveikis buvo odos reakcija tepimo vietoje (apie 19% gydytų Elidel ir 16% kontrolinės grupės pacientų). Tokia reakcija paprastai atsirasdavo gydymo pradžioje, būdavo trumpalaikė, lengva arba vidutinio sunkumo.</w:t>
      </w:r>
    </w:p>
    <w:p w14:paraId="5E2D1BD5" w14:textId="03919A5E" w:rsidR="00697D0F" w:rsidRDefault="00697D0F" w:rsidP="001E3CA7">
      <w:pPr>
        <w:spacing w:after="0" w:line="260" w:lineRule="exact"/>
        <w:rPr>
          <w:rFonts w:ascii="Times New Roman" w:eastAsia="Times New Roman" w:hAnsi="Times New Roman" w:cs="Times New Roman"/>
          <w:color w:val="000000"/>
          <w:lang w:val="pt-BR"/>
        </w:rPr>
      </w:pPr>
    </w:p>
    <w:p w14:paraId="03DBAF6A" w14:textId="04F4BA14" w:rsidR="00697D0F" w:rsidRPr="001E3CA7" w:rsidRDefault="006B3D15" w:rsidP="001E3CA7">
      <w:p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Klinikinių tyrimų metu, kai buvo vartojama 1</w:t>
      </w:r>
      <w:r w:rsidR="00552313">
        <w:rPr>
          <w:rFonts w:ascii="Times New Roman" w:eastAsia="Times New Roman" w:hAnsi="Times New Roman" w:cs="Times New Roman"/>
          <w:color w:val="000000"/>
          <w:lang w:val="pt-BR"/>
        </w:rPr>
        <w:t> </w:t>
      </w:r>
      <w:r w:rsidRPr="00985649">
        <w:rPr>
          <w:lang w:val="pt-BR"/>
        </w:rPr>
        <w:t>%</w:t>
      </w:r>
      <w:r>
        <w:rPr>
          <w:rFonts w:ascii="Times New Roman" w:eastAsia="Times New Roman" w:hAnsi="Times New Roman" w:cs="Times New Roman"/>
          <w:color w:val="000000"/>
          <w:lang w:val="pt-BR"/>
        </w:rPr>
        <w:t xml:space="preserve"> pimekrolimuzo kremo, ir remiantis savanoriškais pranešimais buvo nustatytas t</w:t>
      </w:r>
      <w:r w:rsidR="00697D0F">
        <w:rPr>
          <w:rFonts w:ascii="Times New Roman" w:eastAsia="Times New Roman" w:hAnsi="Times New Roman" w:cs="Times New Roman"/>
          <w:color w:val="000000"/>
          <w:lang w:val="pt-BR"/>
        </w:rPr>
        <w:t>oliau išvardytas nepageidaujamas poveikis</w:t>
      </w:r>
      <w:r>
        <w:rPr>
          <w:rFonts w:ascii="Times New Roman" w:eastAsia="Times New Roman" w:hAnsi="Times New Roman" w:cs="Times New Roman"/>
          <w:color w:val="000000"/>
          <w:lang w:val="pt-BR"/>
        </w:rPr>
        <w:t>, p</w:t>
      </w:r>
      <w:r w:rsidR="00697D0F">
        <w:rPr>
          <w:rFonts w:ascii="Times New Roman" w:eastAsia="Times New Roman" w:hAnsi="Times New Roman" w:cs="Times New Roman"/>
          <w:color w:val="000000"/>
          <w:lang w:val="pt-BR"/>
        </w:rPr>
        <w:t>asireišk</w:t>
      </w:r>
      <w:r>
        <w:rPr>
          <w:rFonts w:ascii="Times New Roman" w:eastAsia="Times New Roman" w:hAnsi="Times New Roman" w:cs="Times New Roman"/>
          <w:color w:val="000000"/>
          <w:lang w:val="pt-BR"/>
        </w:rPr>
        <w:t>ęs</w:t>
      </w:r>
      <w:r w:rsidR="00697D0F">
        <w:rPr>
          <w:rFonts w:ascii="Times New Roman" w:eastAsia="Times New Roman" w:hAnsi="Times New Roman" w:cs="Times New Roman"/>
          <w:color w:val="000000"/>
          <w:lang w:val="pt-BR"/>
        </w:rPr>
        <w:t xml:space="preserve"> nurodytu dažniu</w:t>
      </w:r>
      <w:r>
        <w:rPr>
          <w:rFonts w:ascii="Times New Roman" w:eastAsia="Times New Roman" w:hAnsi="Times New Roman" w:cs="Times New Roman"/>
          <w:color w:val="000000"/>
          <w:lang w:val="pt-BR"/>
        </w:rPr>
        <w:t>.</w:t>
      </w:r>
    </w:p>
    <w:p w14:paraId="3834CB0B" w14:textId="77777777" w:rsidR="001E3CA7" w:rsidRPr="001E3CA7" w:rsidRDefault="001E3CA7" w:rsidP="001E3CA7">
      <w:pPr>
        <w:tabs>
          <w:tab w:val="left" w:pos="5790"/>
        </w:tabs>
        <w:spacing w:after="0" w:line="260" w:lineRule="exact"/>
        <w:jc w:val="both"/>
        <w:rPr>
          <w:rFonts w:ascii="Times New Roman" w:eastAsia="Times New Roman" w:hAnsi="Times New Roman" w:cs="Times New Roman"/>
          <w:i/>
          <w:color w:val="000000"/>
          <w:u w:val="single"/>
          <w:lang w:val="pt-BR"/>
        </w:rPr>
      </w:pPr>
    </w:p>
    <w:p w14:paraId="52C54A1F" w14:textId="632DFB5C" w:rsidR="001E0902" w:rsidRDefault="001E0902" w:rsidP="001E3CA7">
      <w:pPr>
        <w:spacing w:after="0" w:line="260" w:lineRule="exact"/>
        <w:rPr>
          <w:rFonts w:ascii="Times New Roman" w:eastAsia="Times New Roman" w:hAnsi="Times New Roman" w:cs="Times New Roman"/>
          <w:snapToGrid w:val="0"/>
          <w:szCs w:val="20"/>
          <w:lang w:val="lt-LT"/>
        </w:rPr>
      </w:pPr>
      <w:r w:rsidRPr="001E0902">
        <w:rPr>
          <w:rFonts w:ascii="Times New Roman" w:eastAsia="Times New Roman" w:hAnsi="Times New Roman" w:cs="Times New Roman"/>
          <w:snapToGrid w:val="0"/>
          <w:lang w:val="lt-LT"/>
        </w:rPr>
        <w:t xml:space="preserve">Nepageidaujamo poveikio </w:t>
      </w:r>
      <w:r w:rsidRPr="001E0902">
        <w:rPr>
          <w:rFonts w:ascii="Times New Roman" w:eastAsia="Times New Roman" w:hAnsi="Times New Roman" w:cs="Times New Roman"/>
          <w:snapToGrid w:val="0"/>
          <w:szCs w:val="20"/>
          <w:lang w:val="lt-LT"/>
        </w:rPr>
        <w:t>dažnis apibūdinamas taip: labai dažnas (≥ 1/10), dažnas (nuo ≥ 1/100 iki &lt; 1/10), nedažnas (nuo ≥ 1/1 000 iki &lt; 1/100), retas (nuo ≥ 1/10 000 iki &lt; 1/1 000), labai retas (&lt; 1/10 000) ir nežinomas (negali būti apskaičiuotas pagal turimus duomenis)</w:t>
      </w:r>
      <w:r>
        <w:rPr>
          <w:rFonts w:ascii="Times New Roman" w:eastAsia="Times New Roman" w:hAnsi="Times New Roman" w:cs="Times New Roman"/>
          <w:snapToGrid w:val="0"/>
          <w:szCs w:val="20"/>
          <w:lang w:val="lt-LT"/>
        </w:rPr>
        <w:t>.</w:t>
      </w:r>
    </w:p>
    <w:p w14:paraId="7610D28F" w14:textId="77777777" w:rsidR="001E0902" w:rsidRDefault="001E0902" w:rsidP="001E3CA7">
      <w:pPr>
        <w:spacing w:after="0" w:line="260" w:lineRule="exact"/>
        <w:rPr>
          <w:rFonts w:ascii="Times New Roman" w:eastAsia="Times New Roman" w:hAnsi="Times New Roman" w:cs="Times New Roman"/>
          <w:snapToGrid w:val="0"/>
          <w:szCs w:val="20"/>
          <w:lang w:val="lt-LT"/>
        </w:rPr>
      </w:pPr>
    </w:p>
    <w:p w14:paraId="24DCFD97" w14:textId="339F29DD"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Kiekvienoje dažnio grupėje nepageidaujamas poveikis pateikiamas mažėjančio sunkumo tvarka.</w:t>
      </w:r>
    </w:p>
    <w:p w14:paraId="4CF959F4" w14:textId="77777777" w:rsidR="001E3CA7" w:rsidRPr="00B33BAE" w:rsidRDefault="001E3CA7" w:rsidP="001E3CA7">
      <w:pPr>
        <w:spacing w:after="0" w:line="260" w:lineRule="exact"/>
        <w:rPr>
          <w:rFonts w:ascii="Times New Roman" w:eastAsia="Times New Roman" w:hAnsi="Times New Roman" w:cs="Times New Roman"/>
          <w:color w:val="00000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566"/>
      </w:tblGrid>
      <w:tr w:rsidR="001E3CA7" w:rsidRPr="001E3CA7" w14:paraId="404A77D9" w14:textId="77777777" w:rsidTr="003E2876">
        <w:tc>
          <w:tcPr>
            <w:tcW w:w="9287" w:type="dxa"/>
            <w:gridSpan w:val="2"/>
          </w:tcPr>
          <w:p w14:paraId="14FCC627" w14:textId="77777777" w:rsidR="001E3CA7" w:rsidRPr="001E3CA7" w:rsidRDefault="001E3CA7" w:rsidP="001E3CA7">
            <w:pPr>
              <w:spacing w:after="0" w:line="240" w:lineRule="auto"/>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Odos ir poodinio audinio sutrikimai</w:t>
            </w:r>
          </w:p>
        </w:tc>
      </w:tr>
      <w:tr w:rsidR="001E3CA7" w:rsidRPr="001E3CA7" w14:paraId="7681FEF4" w14:textId="77777777" w:rsidTr="003E2876">
        <w:tc>
          <w:tcPr>
            <w:tcW w:w="4618" w:type="dxa"/>
          </w:tcPr>
          <w:p w14:paraId="03E483B9" w14:textId="2DB80CE3" w:rsidR="001E3CA7" w:rsidRPr="001E3CA7" w:rsidRDefault="001E0902" w:rsidP="001E3CA7">
            <w:pPr>
              <w:spacing w:after="0" w:line="240" w:lineRule="auto"/>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Dažn</w:t>
            </w:r>
            <w:r>
              <w:rPr>
                <w:rFonts w:ascii="Times New Roman" w:eastAsia="Times New Roman" w:hAnsi="Times New Roman" w:cs="Times New Roman"/>
                <w:color w:val="000000"/>
                <w:lang w:val="en-GB"/>
              </w:rPr>
              <w:t>as</w:t>
            </w:r>
            <w:proofErr w:type="spellEnd"/>
          </w:p>
        </w:tc>
        <w:tc>
          <w:tcPr>
            <w:tcW w:w="4669" w:type="dxa"/>
          </w:tcPr>
          <w:p w14:paraId="709DF30C" w14:textId="77777777" w:rsidR="001E3CA7" w:rsidRPr="001E3CA7" w:rsidRDefault="001E3CA7" w:rsidP="001E3CA7">
            <w:pPr>
              <w:spacing w:after="0" w:line="240" w:lineRule="auto"/>
              <w:rPr>
                <w:rFonts w:ascii="Times New Roman" w:eastAsia="Times New Roman" w:hAnsi="Times New Roman" w:cs="Times New Roman"/>
                <w:strike/>
                <w:color w:val="000000"/>
                <w:lang w:val="pt-BR"/>
              </w:rPr>
            </w:pPr>
            <w:r w:rsidRPr="001E3CA7">
              <w:rPr>
                <w:rFonts w:ascii="Times New Roman" w:eastAsia="Times New Roman" w:hAnsi="Times New Roman" w:cs="Times New Roman"/>
                <w:color w:val="000000"/>
                <w:lang w:val="pt-BR"/>
              </w:rPr>
              <w:t>Infekcinė odos liga (folikulitas)</w:t>
            </w:r>
          </w:p>
        </w:tc>
      </w:tr>
      <w:tr w:rsidR="001E3CA7" w:rsidRPr="001E3CA7" w14:paraId="1AB8D59A" w14:textId="77777777" w:rsidTr="003E2876">
        <w:tc>
          <w:tcPr>
            <w:tcW w:w="4618" w:type="dxa"/>
          </w:tcPr>
          <w:p w14:paraId="741ED08C" w14:textId="08D3276D" w:rsidR="001E3CA7" w:rsidRPr="001E3CA7" w:rsidRDefault="001E0902" w:rsidP="001E3CA7">
            <w:pPr>
              <w:spacing w:after="0" w:line="240" w:lineRule="auto"/>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Nedažn</w:t>
            </w:r>
            <w:r>
              <w:rPr>
                <w:rFonts w:ascii="Times New Roman" w:eastAsia="Times New Roman" w:hAnsi="Times New Roman" w:cs="Times New Roman"/>
                <w:color w:val="000000"/>
                <w:lang w:val="en-GB"/>
              </w:rPr>
              <w:t>as</w:t>
            </w:r>
            <w:proofErr w:type="spellEnd"/>
          </w:p>
        </w:tc>
        <w:tc>
          <w:tcPr>
            <w:tcW w:w="4669" w:type="dxa"/>
          </w:tcPr>
          <w:p w14:paraId="5D337914" w14:textId="77777777" w:rsidR="001E3CA7" w:rsidRPr="00DA4E30" w:rsidRDefault="001E3CA7" w:rsidP="001E3CA7">
            <w:pPr>
              <w:spacing w:after="0" w:line="240" w:lineRule="auto"/>
              <w:rPr>
                <w:rFonts w:ascii="Times New Roman" w:eastAsia="Times New Roman" w:hAnsi="Times New Roman" w:cs="Times New Roman"/>
                <w:color w:val="000000"/>
                <w:lang w:val="lt-LT"/>
              </w:rPr>
            </w:pPr>
            <w:r w:rsidRPr="00DA4E30">
              <w:rPr>
                <w:rFonts w:ascii="Times New Roman" w:eastAsia="Times New Roman" w:hAnsi="Times New Roman" w:cs="Times New Roman"/>
                <w:color w:val="000000"/>
                <w:lang w:val="lt-LT"/>
              </w:rPr>
              <w:t xml:space="preserve">Furunkulai, impetigo, paprastoji pūslelinė, juostinė pūslelinė, </w:t>
            </w:r>
            <w:r w:rsidRPr="00DA4E30">
              <w:rPr>
                <w:rFonts w:ascii="Times New Roman" w:eastAsia="Times New Roman" w:hAnsi="Times New Roman" w:cs="Times New Roman"/>
                <w:i/>
                <w:color w:val="000000"/>
                <w:lang w:val="lt-LT"/>
              </w:rPr>
              <w:t xml:space="preserve">Herpes simplex </w:t>
            </w:r>
            <w:r w:rsidRPr="00DA4E30">
              <w:rPr>
                <w:rFonts w:ascii="Times New Roman" w:eastAsia="Times New Roman" w:hAnsi="Times New Roman" w:cs="Times New Roman"/>
                <w:color w:val="000000"/>
                <w:lang w:val="lt-LT"/>
              </w:rPr>
              <w:t>virusų</w:t>
            </w:r>
            <w:r w:rsidRPr="00DA4E30">
              <w:rPr>
                <w:rFonts w:ascii="Times New Roman" w:eastAsia="Times New Roman" w:hAnsi="Times New Roman" w:cs="Times New Roman"/>
                <w:i/>
                <w:color w:val="000000"/>
                <w:lang w:val="lt-LT"/>
              </w:rPr>
              <w:t xml:space="preserve"> </w:t>
            </w:r>
            <w:r w:rsidRPr="00DA4E30">
              <w:rPr>
                <w:rFonts w:ascii="Times New Roman" w:eastAsia="Times New Roman" w:hAnsi="Times New Roman" w:cs="Times New Roman"/>
                <w:color w:val="000000"/>
                <w:lang w:val="lt-LT"/>
              </w:rPr>
              <w:t>sukeltas odos uždegimas (herpinė egzema), odos papiloma, arba minėti pokyčiai pasunkėja</w:t>
            </w:r>
          </w:p>
        </w:tc>
      </w:tr>
      <w:tr w:rsidR="001E3CA7" w:rsidRPr="001E3CA7" w14:paraId="2ADEAE68" w14:textId="77777777" w:rsidTr="003E2876">
        <w:tc>
          <w:tcPr>
            <w:tcW w:w="4618" w:type="dxa"/>
          </w:tcPr>
          <w:p w14:paraId="3FE7268C" w14:textId="279C349A" w:rsidR="001E3CA7" w:rsidRPr="001E3CA7" w:rsidRDefault="001E0902" w:rsidP="001E3CA7">
            <w:pPr>
              <w:spacing w:after="0" w:line="240" w:lineRule="auto"/>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Ret</w:t>
            </w:r>
            <w:r>
              <w:rPr>
                <w:rFonts w:ascii="Times New Roman" w:eastAsia="Times New Roman" w:hAnsi="Times New Roman" w:cs="Times New Roman"/>
                <w:color w:val="000000"/>
                <w:lang w:val="en-GB"/>
              </w:rPr>
              <w:t>as</w:t>
            </w:r>
          </w:p>
        </w:tc>
        <w:tc>
          <w:tcPr>
            <w:tcW w:w="4669" w:type="dxa"/>
          </w:tcPr>
          <w:p w14:paraId="21BEAC24" w14:textId="2E9AADAC" w:rsidR="001E3CA7" w:rsidRPr="00DA4E30" w:rsidRDefault="001E3CA7" w:rsidP="001E3CA7">
            <w:pPr>
              <w:spacing w:after="0" w:line="240" w:lineRule="auto"/>
              <w:rPr>
                <w:rFonts w:ascii="Times New Roman" w:eastAsia="Times New Roman" w:hAnsi="Times New Roman" w:cs="Times New Roman"/>
                <w:color w:val="000000"/>
                <w:lang w:val="lt-LT"/>
              </w:rPr>
            </w:pPr>
            <w:r w:rsidRPr="00DA4E30">
              <w:rPr>
                <w:rFonts w:ascii="Times New Roman" w:eastAsia="Times New Roman" w:hAnsi="Times New Roman" w:cs="Times New Roman"/>
                <w:color w:val="000000"/>
                <w:lang w:val="lt-LT"/>
              </w:rPr>
              <w:t xml:space="preserve">Alerginės reakcijos (pvz., </w:t>
            </w:r>
            <w:r w:rsidR="001E0902">
              <w:rPr>
                <w:rFonts w:ascii="Times New Roman" w:eastAsia="Times New Roman" w:hAnsi="Times New Roman" w:cs="Times New Roman"/>
                <w:color w:val="000000"/>
                <w:lang w:val="lt-LT"/>
              </w:rPr>
              <w:t>iš</w:t>
            </w:r>
            <w:r w:rsidRPr="00DA4E30">
              <w:rPr>
                <w:rFonts w:ascii="Times New Roman" w:eastAsia="Times New Roman" w:hAnsi="Times New Roman" w:cs="Times New Roman"/>
                <w:color w:val="000000"/>
                <w:lang w:val="lt-LT"/>
              </w:rPr>
              <w:t xml:space="preserve">bėrimas, </w:t>
            </w:r>
            <w:r w:rsidR="001E0902" w:rsidRPr="00DA4E30">
              <w:rPr>
                <w:rFonts w:ascii="Times New Roman" w:eastAsia="Times New Roman" w:hAnsi="Times New Roman" w:cs="Times New Roman"/>
                <w:color w:val="000000"/>
                <w:lang w:val="lt-LT"/>
              </w:rPr>
              <w:t>dilg</w:t>
            </w:r>
            <w:r w:rsidR="001E0902">
              <w:rPr>
                <w:rFonts w:ascii="Times New Roman" w:eastAsia="Times New Roman" w:hAnsi="Times New Roman" w:cs="Times New Roman"/>
                <w:color w:val="000000"/>
                <w:lang w:val="lt-LT"/>
              </w:rPr>
              <w:t>ė</w:t>
            </w:r>
            <w:r w:rsidR="001E0902" w:rsidRPr="00DA4E30">
              <w:rPr>
                <w:rFonts w:ascii="Times New Roman" w:eastAsia="Times New Roman" w:hAnsi="Times New Roman" w:cs="Times New Roman"/>
                <w:color w:val="000000"/>
                <w:lang w:val="lt-LT"/>
              </w:rPr>
              <w:t>linė</w:t>
            </w:r>
            <w:r w:rsidRPr="00DA4E30">
              <w:rPr>
                <w:rFonts w:ascii="Times New Roman" w:eastAsia="Times New Roman" w:hAnsi="Times New Roman" w:cs="Times New Roman"/>
                <w:color w:val="000000"/>
                <w:lang w:val="lt-LT"/>
              </w:rPr>
              <w:t>, angio</w:t>
            </w:r>
            <w:r w:rsidR="001E0902">
              <w:rPr>
                <w:rFonts w:ascii="Times New Roman" w:eastAsia="Times New Roman" w:hAnsi="Times New Roman" w:cs="Times New Roman"/>
                <w:color w:val="000000"/>
                <w:lang w:val="lt-LT"/>
              </w:rPr>
              <w:t xml:space="preserve">neurozinė </w:t>
            </w:r>
            <w:r w:rsidRPr="00DA4E30">
              <w:rPr>
                <w:rFonts w:ascii="Times New Roman" w:eastAsia="Times New Roman" w:hAnsi="Times New Roman" w:cs="Times New Roman"/>
                <w:color w:val="000000"/>
                <w:lang w:val="lt-LT"/>
              </w:rPr>
              <w:t>edema), odos spalvos pokyčiai (pvz., hipopigmentacija, hiperpigmentacija)</w:t>
            </w:r>
          </w:p>
        </w:tc>
      </w:tr>
      <w:tr w:rsidR="001E3CA7" w:rsidRPr="001E3CA7" w14:paraId="0B1ABAA6" w14:textId="77777777" w:rsidTr="003E2876">
        <w:tc>
          <w:tcPr>
            <w:tcW w:w="9287" w:type="dxa"/>
            <w:gridSpan w:val="2"/>
          </w:tcPr>
          <w:p w14:paraId="3BD590A4" w14:textId="77777777" w:rsidR="001E3CA7" w:rsidRPr="00DA4E30" w:rsidRDefault="001E3CA7" w:rsidP="001E3CA7">
            <w:pPr>
              <w:spacing w:after="0" w:line="240" w:lineRule="auto"/>
              <w:rPr>
                <w:rFonts w:ascii="Times New Roman" w:eastAsia="Times New Roman" w:hAnsi="Times New Roman" w:cs="Times New Roman"/>
                <w:b/>
                <w:color w:val="000000"/>
                <w:lang w:val="lt-LT"/>
              </w:rPr>
            </w:pPr>
            <w:r w:rsidRPr="00DA4E30">
              <w:rPr>
                <w:rFonts w:ascii="Times New Roman" w:eastAsia="Times New Roman" w:hAnsi="Times New Roman" w:cs="Times New Roman"/>
                <w:b/>
                <w:color w:val="000000"/>
                <w:lang w:val="lt-LT"/>
              </w:rPr>
              <w:t>Metabolizmo ir mitybos sutrikimai</w:t>
            </w:r>
          </w:p>
        </w:tc>
      </w:tr>
      <w:tr w:rsidR="001E3CA7" w:rsidRPr="001E3CA7" w14:paraId="1AD7EF31" w14:textId="77777777" w:rsidTr="003E2876">
        <w:tc>
          <w:tcPr>
            <w:tcW w:w="4618" w:type="dxa"/>
          </w:tcPr>
          <w:p w14:paraId="1B772855" w14:textId="7F055C06" w:rsidR="001E3CA7" w:rsidRPr="001E3CA7" w:rsidRDefault="001E0902" w:rsidP="001E3CA7">
            <w:pPr>
              <w:spacing w:after="0" w:line="240" w:lineRule="auto"/>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Ret</w:t>
            </w:r>
            <w:r>
              <w:rPr>
                <w:rFonts w:ascii="Times New Roman" w:eastAsia="Times New Roman" w:hAnsi="Times New Roman" w:cs="Times New Roman"/>
                <w:color w:val="000000"/>
                <w:lang w:val="en-GB"/>
              </w:rPr>
              <w:t>as</w:t>
            </w:r>
          </w:p>
        </w:tc>
        <w:tc>
          <w:tcPr>
            <w:tcW w:w="4669" w:type="dxa"/>
          </w:tcPr>
          <w:p w14:paraId="4552F6EE" w14:textId="77777777" w:rsidR="001E3CA7" w:rsidRPr="00DA4E30" w:rsidRDefault="001E3CA7" w:rsidP="001E3CA7">
            <w:pPr>
              <w:spacing w:after="0" w:line="240" w:lineRule="auto"/>
              <w:rPr>
                <w:rFonts w:ascii="Times New Roman" w:eastAsia="Times New Roman" w:hAnsi="Times New Roman" w:cs="Times New Roman"/>
                <w:color w:val="000000"/>
                <w:lang w:val="lt-LT"/>
              </w:rPr>
            </w:pPr>
            <w:r w:rsidRPr="00DA4E30">
              <w:rPr>
                <w:rFonts w:ascii="Times New Roman" w:eastAsia="Times New Roman" w:hAnsi="Times New Roman" w:cs="Times New Roman"/>
                <w:color w:val="000000"/>
                <w:lang w:val="lt-LT"/>
              </w:rPr>
              <w:t>Alkoholio netoleravimas (paraudimas, bėrimas, deginimas, niežėjimas arba patinimas, kurie dažniausiai pasireiškė iškart po alkoholio vartojimo)</w:t>
            </w:r>
          </w:p>
        </w:tc>
      </w:tr>
      <w:tr w:rsidR="001E3CA7" w:rsidRPr="001E3CA7" w14:paraId="5DEDB1FA" w14:textId="77777777" w:rsidTr="003E2876">
        <w:tc>
          <w:tcPr>
            <w:tcW w:w="4618" w:type="dxa"/>
          </w:tcPr>
          <w:p w14:paraId="68FFDF66" w14:textId="77777777" w:rsidR="001E3CA7" w:rsidRPr="001E3CA7" w:rsidRDefault="001E3CA7" w:rsidP="001E3CA7">
            <w:pPr>
              <w:spacing w:after="0" w:line="240" w:lineRule="auto"/>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Infekcijos</w:t>
            </w:r>
            <w:proofErr w:type="spellEnd"/>
            <w:r w:rsidRPr="001E3CA7">
              <w:rPr>
                <w:rFonts w:ascii="Times New Roman" w:eastAsia="Times New Roman" w:hAnsi="Times New Roman" w:cs="Times New Roman"/>
                <w:b/>
                <w:color w:val="000000"/>
                <w:lang w:val="en-GB"/>
              </w:rPr>
              <w:t xml:space="preserve"> </w:t>
            </w:r>
            <w:proofErr w:type="spellStart"/>
            <w:r w:rsidRPr="001E3CA7">
              <w:rPr>
                <w:rFonts w:ascii="Times New Roman" w:eastAsia="Times New Roman" w:hAnsi="Times New Roman" w:cs="Times New Roman"/>
                <w:b/>
                <w:color w:val="000000"/>
                <w:lang w:val="en-GB"/>
              </w:rPr>
              <w:t>ir</w:t>
            </w:r>
            <w:proofErr w:type="spellEnd"/>
            <w:r w:rsidRPr="001E3CA7">
              <w:rPr>
                <w:rFonts w:ascii="Times New Roman" w:eastAsia="Times New Roman" w:hAnsi="Times New Roman" w:cs="Times New Roman"/>
                <w:b/>
                <w:color w:val="000000"/>
                <w:lang w:val="en-GB"/>
              </w:rPr>
              <w:t xml:space="preserve"> </w:t>
            </w:r>
            <w:proofErr w:type="spellStart"/>
            <w:r w:rsidRPr="001E3CA7">
              <w:rPr>
                <w:rFonts w:ascii="Times New Roman" w:eastAsia="Times New Roman" w:hAnsi="Times New Roman" w:cs="Times New Roman"/>
                <w:b/>
                <w:color w:val="000000"/>
                <w:lang w:val="en-GB"/>
              </w:rPr>
              <w:t>infestacijos</w:t>
            </w:r>
            <w:proofErr w:type="spellEnd"/>
          </w:p>
        </w:tc>
        <w:tc>
          <w:tcPr>
            <w:tcW w:w="4669" w:type="dxa"/>
          </w:tcPr>
          <w:p w14:paraId="3B2A3987" w14:textId="77777777" w:rsidR="001E3CA7" w:rsidRPr="00DA4E30" w:rsidRDefault="001E3CA7" w:rsidP="001E3CA7">
            <w:pPr>
              <w:spacing w:after="0" w:line="240" w:lineRule="auto"/>
              <w:rPr>
                <w:rFonts w:ascii="Times New Roman" w:eastAsia="Times New Roman" w:hAnsi="Times New Roman" w:cs="Times New Roman"/>
                <w:color w:val="000000"/>
                <w:lang w:val="lt-LT"/>
              </w:rPr>
            </w:pPr>
          </w:p>
        </w:tc>
      </w:tr>
      <w:tr w:rsidR="001E3CA7" w:rsidRPr="001E3CA7" w14:paraId="52B8CC55" w14:textId="77777777" w:rsidTr="003E2876">
        <w:tc>
          <w:tcPr>
            <w:tcW w:w="4618" w:type="dxa"/>
          </w:tcPr>
          <w:p w14:paraId="02D1BE08" w14:textId="0BA84965" w:rsidR="001E3CA7" w:rsidRPr="001E3CA7" w:rsidRDefault="001E0902" w:rsidP="001E3CA7">
            <w:pPr>
              <w:spacing w:after="0" w:line="240" w:lineRule="auto"/>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Nedažn</w:t>
            </w:r>
            <w:r>
              <w:rPr>
                <w:rFonts w:ascii="Times New Roman" w:eastAsia="Times New Roman" w:hAnsi="Times New Roman" w:cs="Times New Roman"/>
                <w:color w:val="000000"/>
                <w:lang w:val="en-GB"/>
              </w:rPr>
              <w:t>as</w:t>
            </w:r>
            <w:proofErr w:type="spellEnd"/>
          </w:p>
        </w:tc>
        <w:tc>
          <w:tcPr>
            <w:tcW w:w="4669" w:type="dxa"/>
          </w:tcPr>
          <w:p w14:paraId="4373F633" w14:textId="77777777" w:rsidR="001E3CA7" w:rsidRPr="00DA4E30" w:rsidRDefault="001E3CA7" w:rsidP="001E3CA7">
            <w:pPr>
              <w:spacing w:after="0" w:line="240" w:lineRule="auto"/>
              <w:rPr>
                <w:rFonts w:ascii="Times New Roman" w:eastAsia="Times New Roman" w:hAnsi="Times New Roman" w:cs="Times New Roman"/>
                <w:color w:val="000000"/>
                <w:lang w:val="lt-LT"/>
              </w:rPr>
            </w:pPr>
            <w:r w:rsidRPr="00DA4E30">
              <w:rPr>
                <w:rFonts w:ascii="Times New Roman" w:eastAsia="Times New Roman" w:hAnsi="Times New Roman" w:cs="Times New Roman"/>
                <w:color w:val="000000"/>
                <w:lang w:val="lt-LT"/>
              </w:rPr>
              <w:t>Užkrečiamasis moliuskas</w:t>
            </w:r>
          </w:p>
        </w:tc>
      </w:tr>
      <w:tr w:rsidR="001E3CA7" w:rsidRPr="001E3CA7" w14:paraId="5862EC5F" w14:textId="77777777" w:rsidTr="003E2876">
        <w:tc>
          <w:tcPr>
            <w:tcW w:w="9287" w:type="dxa"/>
            <w:gridSpan w:val="2"/>
          </w:tcPr>
          <w:p w14:paraId="1683C680" w14:textId="77777777" w:rsidR="001E3CA7" w:rsidRPr="00DA4E30" w:rsidRDefault="001E3CA7" w:rsidP="001E3CA7">
            <w:pPr>
              <w:spacing w:after="0" w:line="240" w:lineRule="auto"/>
              <w:rPr>
                <w:rFonts w:ascii="Times New Roman" w:hAnsi="Times New Roman"/>
                <w:b/>
                <w:color w:val="000000"/>
                <w:lang w:val="lt-LT"/>
              </w:rPr>
            </w:pPr>
            <w:r w:rsidRPr="00DA4E30">
              <w:rPr>
                <w:rFonts w:ascii="Times New Roman" w:hAnsi="Times New Roman"/>
                <w:b/>
                <w:color w:val="000000"/>
                <w:lang w:val="lt-LT"/>
              </w:rPr>
              <w:t>Bendrieji sutrikimai ir vartojimo vietos pažeidimai</w:t>
            </w:r>
          </w:p>
        </w:tc>
      </w:tr>
      <w:tr w:rsidR="001E3CA7" w:rsidRPr="001E3CA7" w14:paraId="479F5855" w14:textId="77777777" w:rsidTr="003E2876">
        <w:tc>
          <w:tcPr>
            <w:tcW w:w="4618" w:type="dxa"/>
          </w:tcPr>
          <w:p w14:paraId="6612EA7A" w14:textId="52145ADE" w:rsidR="001E3CA7" w:rsidRPr="001E3CA7" w:rsidRDefault="001E3CA7" w:rsidP="001E3CA7">
            <w:pPr>
              <w:spacing w:after="0" w:line="240" w:lineRule="auto"/>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Labai</w:t>
            </w:r>
            <w:proofErr w:type="spellEnd"/>
            <w:r w:rsidRPr="001E3CA7">
              <w:rPr>
                <w:rFonts w:ascii="Times New Roman" w:eastAsia="Times New Roman" w:hAnsi="Times New Roman" w:cs="Times New Roman"/>
                <w:color w:val="000000"/>
                <w:lang w:val="en-GB"/>
              </w:rPr>
              <w:t xml:space="preserve"> </w:t>
            </w:r>
            <w:proofErr w:type="spellStart"/>
            <w:r w:rsidR="001E0902" w:rsidRPr="001E3CA7">
              <w:rPr>
                <w:rFonts w:ascii="Times New Roman" w:eastAsia="Times New Roman" w:hAnsi="Times New Roman" w:cs="Times New Roman"/>
                <w:color w:val="000000"/>
                <w:lang w:val="en-GB"/>
              </w:rPr>
              <w:t>dažn</w:t>
            </w:r>
            <w:r w:rsidR="001E0902">
              <w:rPr>
                <w:rFonts w:ascii="Times New Roman" w:eastAsia="Times New Roman" w:hAnsi="Times New Roman" w:cs="Times New Roman"/>
                <w:color w:val="000000"/>
                <w:lang w:val="en-GB"/>
              </w:rPr>
              <w:t>as</w:t>
            </w:r>
            <w:proofErr w:type="spellEnd"/>
          </w:p>
        </w:tc>
        <w:tc>
          <w:tcPr>
            <w:tcW w:w="4669" w:type="dxa"/>
          </w:tcPr>
          <w:p w14:paraId="7EBA2EB9" w14:textId="77777777" w:rsidR="001E3CA7" w:rsidRPr="00DA4E30" w:rsidRDefault="001E3CA7" w:rsidP="001E3CA7">
            <w:pPr>
              <w:spacing w:after="0" w:line="240" w:lineRule="auto"/>
              <w:rPr>
                <w:rFonts w:ascii="Times New Roman" w:eastAsia="Times New Roman" w:hAnsi="Times New Roman" w:cs="Times New Roman"/>
                <w:color w:val="000000"/>
                <w:lang w:val="lt-LT"/>
              </w:rPr>
            </w:pPr>
            <w:r w:rsidRPr="00DA4E30">
              <w:rPr>
                <w:rFonts w:ascii="Times New Roman" w:eastAsia="Times New Roman" w:hAnsi="Times New Roman" w:cs="Times New Roman"/>
                <w:color w:val="000000"/>
                <w:lang w:val="lt-LT"/>
              </w:rPr>
              <w:t>Deginimas tepimo vietoje</w:t>
            </w:r>
          </w:p>
        </w:tc>
      </w:tr>
      <w:tr w:rsidR="001E3CA7" w:rsidRPr="001E3CA7" w14:paraId="01555C18" w14:textId="77777777" w:rsidTr="003E2876">
        <w:tc>
          <w:tcPr>
            <w:tcW w:w="4618" w:type="dxa"/>
          </w:tcPr>
          <w:p w14:paraId="470C88B9" w14:textId="71EED2CF" w:rsidR="001E3CA7" w:rsidRPr="001E3CA7" w:rsidRDefault="001E0902" w:rsidP="001E3CA7">
            <w:pPr>
              <w:spacing w:after="0" w:line="240" w:lineRule="auto"/>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Dažn</w:t>
            </w:r>
            <w:r>
              <w:rPr>
                <w:rFonts w:ascii="Times New Roman" w:eastAsia="Times New Roman" w:hAnsi="Times New Roman" w:cs="Times New Roman"/>
                <w:color w:val="000000"/>
                <w:lang w:val="en-GB"/>
              </w:rPr>
              <w:t>as</w:t>
            </w:r>
            <w:proofErr w:type="spellEnd"/>
          </w:p>
        </w:tc>
        <w:tc>
          <w:tcPr>
            <w:tcW w:w="4669" w:type="dxa"/>
          </w:tcPr>
          <w:p w14:paraId="46E604DD" w14:textId="77777777" w:rsidR="001E3CA7" w:rsidRPr="00DA4E30" w:rsidRDefault="001E3CA7" w:rsidP="001E3CA7">
            <w:pPr>
              <w:spacing w:after="0" w:line="240" w:lineRule="auto"/>
              <w:rPr>
                <w:rFonts w:ascii="Times New Roman" w:eastAsia="Times New Roman" w:hAnsi="Times New Roman" w:cs="Times New Roman"/>
                <w:color w:val="000000"/>
                <w:lang w:val="lt-LT"/>
              </w:rPr>
            </w:pPr>
            <w:r w:rsidRPr="00DA4E30">
              <w:rPr>
                <w:rFonts w:ascii="Times New Roman" w:eastAsia="Times New Roman" w:hAnsi="Times New Roman" w:cs="Times New Roman"/>
                <w:color w:val="000000"/>
                <w:lang w:val="lt-LT"/>
              </w:rPr>
              <w:t>Odos reakcija vaisto vartojimo vietoje (dirginimas, niežėjimas, paraudimas)</w:t>
            </w:r>
          </w:p>
        </w:tc>
      </w:tr>
      <w:tr w:rsidR="001E3CA7" w:rsidRPr="001E3CA7" w14:paraId="75E6584B" w14:textId="77777777" w:rsidTr="003E2876">
        <w:tc>
          <w:tcPr>
            <w:tcW w:w="4618" w:type="dxa"/>
          </w:tcPr>
          <w:p w14:paraId="42BAB4F9" w14:textId="721A3912" w:rsidR="001E3CA7" w:rsidRPr="001E3CA7" w:rsidRDefault="001E0902" w:rsidP="001E3CA7">
            <w:pPr>
              <w:spacing w:after="0" w:line="240" w:lineRule="auto"/>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Nedažn</w:t>
            </w:r>
            <w:r>
              <w:rPr>
                <w:rFonts w:ascii="Times New Roman" w:eastAsia="Times New Roman" w:hAnsi="Times New Roman" w:cs="Times New Roman"/>
                <w:color w:val="000000"/>
                <w:lang w:val="en-GB"/>
              </w:rPr>
              <w:t>as</w:t>
            </w:r>
            <w:proofErr w:type="spellEnd"/>
          </w:p>
        </w:tc>
        <w:tc>
          <w:tcPr>
            <w:tcW w:w="4669" w:type="dxa"/>
          </w:tcPr>
          <w:p w14:paraId="0FBD8D67" w14:textId="77777777" w:rsidR="001E3CA7" w:rsidRPr="001E3CA7" w:rsidRDefault="001E3CA7" w:rsidP="001E3CA7">
            <w:pPr>
              <w:spacing w:after="0" w:line="240" w:lineRule="auto"/>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Tepimo vietos pažeidimas (išbėrimas, skausmas, parestezija, pleiskanojimas, sausmė, edema)</w:t>
            </w:r>
          </w:p>
        </w:tc>
      </w:tr>
      <w:tr w:rsidR="001E3CA7" w:rsidRPr="001E3CA7" w14:paraId="5531EA12" w14:textId="77777777" w:rsidTr="003E2876">
        <w:tc>
          <w:tcPr>
            <w:tcW w:w="9287" w:type="dxa"/>
            <w:gridSpan w:val="2"/>
          </w:tcPr>
          <w:p w14:paraId="20D63813" w14:textId="77777777" w:rsidR="001E3CA7" w:rsidRPr="001E3CA7" w:rsidRDefault="001E3CA7" w:rsidP="001E3CA7">
            <w:pPr>
              <w:spacing w:after="0" w:line="240" w:lineRule="auto"/>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Imuninės</w:t>
            </w:r>
            <w:proofErr w:type="spellEnd"/>
            <w:r w:rsidRPr="001E3CA7">
              <w:rPr>
                <w:rFonts w:ascii="Times New Roman" w:eastAsia="Times New Roman" w:hAnsi="Times New Roman" w:cs="Times New Roman"/>
                <w:b/>
                <w:color w:val="000000"/>
                <w:lang w:val="en-GB"/>
              </w:rPr>
              <w:t xml:space="preserve"> </w:t>
            </w:r>
            <w:proofErr w:type="spellStart"/>
            <w:r w:rsidRPr="001E3CA7">
              <w:rPr>
                <w:rFonts w:ascii="Times New Roman" w:eastAsia="Times New Roman" w:hAnsi="Times New Roman" w:cs="Times New Roman"/>
                <w:b/>
                <w:color w:val="000000"/>
                <w:lang w:val="en-GB"/>
              </w:rPr>
              <w:t>sistemos</w:t>
            </w:r>
            <w:proofErr w:type="spellEnd"/>
            <w:r w:rsidRPr="001E3CA7">
              <w:rPr>
                <w:rFonts w:ascii="Times New Roman" w:eastAsia="Times New Roman" w:hAnsi="Times New Roman" w:cs="Times New Roman"/>
                <w:b/>
                <w:color w:val="000000"/>
                <w:lang w:val="en-GB"/>
              </w:rPr>
              <w:t xml:space="preserve"> </w:t>
            </w:r>
            <w:proofErr w:type="spellStart"/>
            <w:r w:rsidRPr="001E3CA7">
              <w:rPr>
                <w:rFonts w:ascii="Times New Roman" w:eastAsia="Times New Roman" w:hAnsi="Times New Roman" w:cs="Times New Roman"/>
                <w:b/>
                <w:color w:val="000000"/>
                <w:lang w:val="en-GB"/>
              </w:rPr>
              <w:t>sutrikimai</w:t>
            </w:r>
            <w:proofErr w:type="spellEnd"/>
          </w:p>
        </w:tc>
      </w:tr>
      <w:tr w:rsidR="001E3CA7" w:rsidRPr="001E3CA7" w14:paraId="3D2D48FB" w14:textId="77777777" w:rsidTr="003E2876">
        <w:tc>
          <w:tcPr>
            <w:tcW w:w="4618" w:type="dxa"/>
          </w:tcPr>
          <w:p w14:paraId="76EDA514" w14:textId="730C5AB3" w:rsidR="001E3CA7" w:rsidRPr="001E3CA7" w:rsidRDefault="001E3CA7" w:rsidP="001E3CA7">
            <w:pPr>
              <w:spacing w:after="0" w:line="240" w:lineRule="auto"/>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Labai</w:t>
            </w:r>
            <w:proofErr w:type="spellEnd"/>
            <w:r w:rsidRPr="001E3CA7">
              <w:rPr>
                <w:rFonts w:ascii="Times New Roman" w:eastAsia="Times New Roman" w:hAnsi="Times New Roman" w:cs="Times New Roman"/>
                <w:color w:val="000000"/>
                <w:lang w:val="en-GB"/>
              </w:rPr>
              <w:t xml:space="preserve"> </w:t>
            </w:r>
            <w:proofErr w:type="spellStart"/>
            <w:r w:rsidR="001E0902" w:rsidRPr="001E3CA7">
              <w:rPr>
                <w:rFonts w:ascii="Times New Roman" w:eastAsia="Times New Roman" w:hAnsi="Times New Roman" w:cs="Times New Roman"/>
                <w:color w:val="000000"/>
                <w:lang w:val="en-GB"/>
              </w:rPr>
              <w:t>ret</w:t>
            </w:r>
            <w:r w:rsidR="001E0902">
              <w:rPr>
                <w:rFonts w:ascii="Times New Roman" w:eastAsia="Times New Roman" w:hAnsi="Times New Roman" w:cs="Times New Roman"/>
                <w:color w:val="000000"/>
                <w:lang w:val="en-GB"/>
              </w:rPr>
              <w:t>as</w:t>
            </w:r>
            <w:proofErr w:type="spellEnd"/>
          </w:p>
        </w:tc>
        <w:tc>
          <w:tcPr>
            <w:tcW w:w="4669" w:type="dxa"/>
          </w:tcPr>
          <w:p w14:paraId="15E2E9BA" w14:textId="77777777" w:rsidR="001E3CA7" w:rsidRPr="001E3CA7" w:rsidRDefault="001E3CA7" w:rsidP="001E3CA7">
            <w:pPr>
              <w:spacing w:after="0" w:line="240" w:lineRule="auto"/>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Anafilaksinės reakcijos, tame tarpe ir sunkios formos</w:t>
            </w:r>
          </w:p>
        </w:tc>
      </w:tr>
    </w:tbl>
    <w:p w14:paraId="0D5598CF"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7D3E596" w14:textId="607C78CA" w:rsidR="001E3CA7" w:rsidRPr="001E3CA7" w:rsidRDefault="001E3CA7" w:rsidP="001E3CA7">
      <w:pPr>
        <w:spacing w:after="0" w:line="240" w:lineRule="auto"/>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Rinkoje esančio vaist</w:t>
      </w:r>
      <w:r w:rsidR="001E0902">
        <w:rPr>
          <w:rFonts w:ascii="Times New Roman" w:eastAsia="Times New Roman" w:hAnsi="Times New Roman" w:cs="Times New Roman"/>
          <w:color w:val="000000"/>
          <w:lang w:val="lt-LT"/>
        </w:rPr>
        <w:t>inio preparato</w:t>
      </w:r>
      <w:r w:rsidRPr="001E3CA7">
        <w:rPr>
          <w:rFonts w:ascii="Times New Roman" w:eastAsia="Times New Roman" w:hAnsi="Times New Roman" w:cs="Times New Roman"/>
          <w:color w:val="000000"/>
          <w:lang w:val="lt-LT"/>
        </w:rPr>
        <w:t xml:space="preserve"> tyrimai: pimekrolimuzo kremą vartojusiems pacientams </w:t>
      </w:r>
      <w:r w:rsidR="00A00C0A" w:rsidRPr="001E3CA7">
        <w:rPr>
          <w:rFonts w:ascii="Times New Roman" w:eastAsia="Times New Roman" w:hAnsi="Times New Roman" w:cs="Times New Roman"/>
          <w:color w:val="000000"/>
          <w:lang w:val="lt-LT"/>
        </w:rPr>
        <w:t>registruot</w:t>
      </w:r>
      <w:r w:rsidR="00A00C0A">
        <w:rPr>
          <w:rFonts w:ascii="Times New Roman" w:eastAsia="Times New Roman" w:hAnsi="Times New Roman" w:cs="Times New Roman"/>
          <w:color w:val="000000"/>
          <w:lang w:val="lt-LT"/>
        </w:rPr>
        <w:t>a</w:t>
      </w:r>
      <w:r w:rsidR="00A00C0A" w:rsidRPr="001E3CA7">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 xml:space="preserve">piktybinių navikų, pvz., odos ir kita limfoma, ir odos vėžio </w:t>
      </w:r>
      <w:r w:rsidR="00A00C0A" w:rsidRPr="001E3CA7">
        <w:rPr>
          <w:rFonts w:ascii="Times New Roman" w:eastAsia="Times New Roman" w:hAnsi="Times New Roman" w:cs="Times New Roman"/>
          <w:color w:val="000000"/>
          <w:lang w:val="lt-LT"/>
        </w:rPr>
        <w:t>atvej</w:t>
      </w:r>
      <w:r w:rsidR="00A00C0A">
        <w:rPr>
          <w:rFonts w:ascii="Times New Roman" w:eastAsia="Times New Roman" w:hAnsi="Times New Roman" w:cs="Times New Roman"/>
          <w:color w:val="000000"/>
          <w:lang w:val="lt-LT"/>
        </w:rPr>
        <w:t>ų</w:t>
      </w:r>
      <w:r w:rsidR="00A00C0A" w:rsidRPr="001E3CA7">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(žr. 4.4 skyrių).</w:t>
      </w:r>
    </w:p>
    <w:p w14:paraId="071B81AA" w14:textId="2232CAB5" w:rsidR="001E3CA7" w:rsidRDefault="001E3CA7" w:rsidP="001E3CA7">
      <w:pPr>
        <w:spacing w:after="0" w:line="240" w:lineRule="auto"/>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Vaistui patekus į rinką ir klinikinių tyrimų metu gauta pranešimų apie limfadenopatijos atvejus, tačiau priežastinis ryšys su gydymu </w:t>
      </w:r>
      <w:r w:rsidR="00FF2AA9" w:rsidRPr="001E3CA7">
        <w:rPr>
          <w:rFonts w:ascii="Times New Roman" w:eastAsia="Times New Roman" w:hAnsi="Times New Roman" w:cs="Times New Roman"/>
          <w:color w:val="000000"/>
          <w:lang w:val="pt-BR"/>
        </w:rPr>
        <w:t>pimekrolimuz</w:t>
      </w:r>
      <w:r w:rsidR="00FF2AA9">
        <w:rPr>
          <w:rFonts w:ascii="Times New Roman" w:eastAsia="Times New Roman" w:hAnsi="Times New Roman" w:cs="Times New Roman"/>
          <w:color w:val="000000"/>
          <w:lang w:val="pt-BR"/>
        </w:rPr>
        <w:t>u</w:t>
      </w:r>
      <w:r w:rsidRPr="001E3CA7">
        <w:rPr>
          <w:rFonts w:ascii="Times New Roman" w:eastAsia="Times New Roman" w:hAnsi="Times New Roman" w:cs="Times New Roman"/>
          <w:color w:val="000000"/>
          <w:lang w:val="lt-LT"/>
        </w:rPr>
        <w:t xml:space="preserve"> nenustatytas (žr. 4.4 skyrių).</w:t>
      </w:r>
    </w:p>
    <w:p w14:paraId="3853FEF6" w14:textId="09690228" w:rsidR="003C4995" w:rsidRDefault="003C4995" w:rsidP="001E3CA7">
      <w:pPr>
        <w:spacing w:after="0" w:line="240" w:lineRule="auto"/>
        <w:rPr>
          <w:rFonts w:ascii="Times New Roman" w:eastAsia="Times New Roman" w:hAnsi="Times New Roman" w:cs="Times New Roman"/>
          <w:color w:val="000000"/>
          <w:lang w:val="lt-LT"/>
        </w:rPr>
      </w:pPr>
    </w:p>
    <w:p w14:paraId="1C846365" w14:textId="4DD0B956" w:rsidR="003C4995" w:rsidRPr="00985649" w:rsidRDefault="003C4995" w:rsidP="001E3CA7">
      <w:pPr>
        <w:spacing w:after="0" w:line="240" w:lineRule="auto"/>
        <w:rPr>
          <w:rFonts w:ascii="Times New Roman" w:eastAsia="Times New Roman" w:hAnsi="Times New Roman" w:cs="Times New Roman"/>
          <w:color w:val="000000"/>
          <w:u w:val="single"/>
          <w:lang w:val="lt-LT"/>
        </w:rPr>
      </w:pPr>
      <w:r w:rsidRPr="00985649">
        <w:rPr>
          <w:rFonts w:ascii="Times New Roman" w:eastAsia="Times New Roman" w:hAnsi="Times New Roman" w:cs="Times New Roman"/>
          <w:color w:val="000000"/>
          <w:u w:val="single"/>
          <w:lang w:val="lt-LT"/>
        </w:rPr>
        <w:t>Vaikų populiacija</w:t>
      </w:r>
    </w:p>
    <w:p w14:paraId="5BFEB5E5" w14:textId="0BADC892" w:rsidR="003C4995" w:rsidRPr="001E3CA7" w:rsidRDefault="003C4995" w:rsidP="001E3CA7">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3 mėnesių amžiaus ir vyresnių vaikų, </w:t>
      </w:r>
      <w:r w:rsidRPr="003C4995">
        <w:rPr>
          <w:rFonts w:ascii="Times New Roman" w:eastAsia="Times New Roman" w:hAnsi="Times New Roman" w:cs="Times New Roman"/>
          <w:color w:val="000000"/>
          <w:lang w:val="lt-LT"/>
        </w:rPr>
        <w:t>gydytų 1 </w:t>
      </w:r>
      <w:r w:rsidRPr="003C4995">
        <w:rPr>
          <w:rFonts w:ascii="Times New Roman" w:hAnsi="Times New Roman" w:cs="Times New Roman"/>
          <w:lang w:val="lt-LT"/>
        </w:rPr>
        <w:t>% pimekrolimuzo krem</w:t>
      </w:r>
      <w:r>
        <w:rPr>
          <w:rFonts w:ascii="Times New Roman" w:hAnsi="Times New Roman" w:cs="Times New Roman"/>
          <w:lang w:val="lt-LT"/>
        </w:rPr>
        <w:t>u, klinikinio saugumo duomen</w:t>
      </w:r>
      <w:r w:rsidR="001E5DB1">
        <w:rPr>
          <w:rFonts w:ascii="Times New Roman" w:hAnsi="Times New Roman" w:cs="Times New Roman"/>
          <w:lang w:val="lt-LT"/>
        </w:rPr>
        <w:t>ų bazė buvo papildyta ilgalaikiais iki 5 metų trukmės saugumo duomenimis.</w:t>
      </w:r>
      <w:r w:rsidRPr="00985649">
        <w:rPr>
          <w:rFonts w:ascii="Times New Roman" w:hAnsi="Times New Roman" w:cs="Times New Roman"/>
          <w:lang w:val="lt-LT"/>
        </w:rPr>
        <w:t xml:space="preserve"> </w:t>
      </w:r>
      <w:r w:rsidR="001E5DB1" w:rsidRPr="00985649">
        <w:rPr>
          <w:rFonts w:ascii="Times New Roman" w:hAnsi="Times New Roman" w:cs="Times New Roman"/>
          <w:lang w:val="lt-LT"/>
        </w:rPr>
        <w:t>Kūdikiams, vaikams</w:t>
      </w:r>
      <w:r w:rsidR="001E5DB1">
        <w:rPr>
          <w:rFonts w:ascii="Times New Roman" w:hAnsi="Times New Roman" w:cs="Times New Roman"/>
          <w:lang w:val="lt-LT"/>
        </w:rPr>
        <w:t xml:space="preserve"> ir paaugliams gauti saugumo duomenys pagal nepageidaujamų reiškinių pobūdį ir dažnį buvo panašūs. Dažniausiai nustatytos nepageidaujamos reakcijos buvo reakcijos vartojimo vietoje. </w:t>
      </w:r>
    </w:p>
    <w:p w14:paraId="454A05E3" w14:textId="77777777" w:rsidR="001E3CA7" w:rsidRPr="001E3CA7" w:rsidRDefault="001E3CA7" w:rsidP="001E3CA7">
      <w:pPr>
        <w:spacing w:after="0" w:line="240" w:lineRule="auto"/>
        <w:rPr>
          <w:rFonts w:ascii="Times New Roman" w:eastAsia="Times New Roman" w:hAnsi="Times New Roman" w:cs="Times New Roman"/>
          <w:color w:val="000000"/>
          <w:lang w:val="lt-LT"/>
        </w:rPr>
      </w:pPr>
    </w:p>
    <w:p w14:paraId="43D0B8F8" w14:textId="77777777" w:rsidR="001E3CA7" w:rsidRPr="001621B3" w:rsidRDefault="001E3CA7" w:rsidP="001E3CA7">
      <w:pPr>
        <w:keepNext/>
        <w:spacing w:before="15" w:after="0" w:line="240" w:lineRule="auto"/>
        <w:outlineLvl w:val="3"/>
        <w:rPr>
          <w:rFonts w:ascii="Calibri" w:hAnsi="Calibri"/>
          <w:b/>
          <w:u w:val="single"/>
          <w:lang w:val="lt-LT"/>
        </w:rPr>
      </w:pPr>
      <w:r w:rsidRPr="001E3CA7">
        <w:rPr>
          <w:rFonts w:ascii="Times New Roman" w:eastAsia="Times New Roman" w:hAnsi="Times New Roman" w:cs="Times New Roman"/>
          <w:u w:val="single"/>
          <w:lang w:val="lt-LT"/>
        </w:rPr>
        <w:t>Pranešimas apie įtariamas nepageidaujamas reakcijas</w:t>
      </w:r>
    </w:p>
    <w:p w14:paraId="3954E453" w14:textId="37A56A29" w:rsidR="001E3CA7" w:rsidRPr="001E3CA7" w:rsidRDefault="001E3CA7" w:rsidP="001E3CA7">
      <w:pPr>
        <w:widowControl w:val="0"/>
        <w:autoSpaceDE w:val="0"/>
        <w:autoSpaceDN w:val="0"/>
        <w:adjustRightInd w:val="0"/>
        <w:spacing w:before="15" w:after="0" w:line="240" w:lineRule="exact"/>
        <w:rPr>
          <w:rFonts w:ascii="Times New Roman" w:eastAsia="Times New Roman" w:hAnsi="Times New Roman" w:cs="Times New Roman"/>
          <w:sz w:val="24"/>
          <w:szCs w:val="24"/>
          <w:lang w:val="lt-LT"/>
        </w:rPr>
      </w:pPr>
      <w:r w:rsidRPr="001621B3">
        <w:rPr>
          <w:rFonts w:ascii="Times New Roman" w:hAnsi="Times New Roman"/>
          <w:lang w:val="lv-LV"/>
        </w:rPr>
        <w:t xml:space="preserve">Svarbu pranešti apie įtariamas nepageidaujamas reakcijas, pastebėtas po vaistinio preparato </w:t>
      </w:r>
      <w:r w:rsidR="00152D5C">
        <w:rPr>
          <w:rFonts w:ascii="Times New Roman" w:hAnsi="Times New Roman"/>
          <w:lang w:val="lv-LV"/>
        </w:rPr>
        <w:t>registracijos</w:t>
      </w:r>
      <w:r w:rsidRPr="001621B3">
        <w:rPr>
          <w:rFonts w:ascii="Times New Roman" w:hAnsi="Times New Roman"/>
          <w:lang w:val="lv-LV"/>
        </w:rPr>
        <w:t xml:space="preserve">, nes tai leidžia nuolat stebėti vaistinio preparato naudos ir rizikos santykį. Sveikatos priežiūros specialistai turi pranešti apie bet kokias įtariamas nepageidaujamas reakcijas, užpildę interneto svetainėje </w:t>
      </w:r>
      <w:r w:rsidR="005F1887">
        <w:fldChar w:fldCharType="begin"/>
      </w:r>
      <w:r w:rsidR="005F1887">
        <w:instrText xml:space="preserve"> HYPERLINK "http://www.vvkt.lt/" </w:instrText>
      </w:r>
      <w:r w:rsidR="005F1887">
        <w:fldChar w:fldCharType="separate"/>
      </w:r>
      <w:r w:rsidRPr="001621B3">
        <w:rPr>
          <w:rFonts w:ascii="Calibri" w:hAnsi="Calibri"/>
          <w:lang w:val="lv-LV"/>
        </w:rPr>
        <w:t>http://www.vvkt.lt/</w:t>
      </w:r>
      <w:r w:rsidR="005F1887">
        <w:rPr>
          <w:rFonts w:ascii="Calibri" w:hAnsi="Calibri"/>
          <w:lang w:val="lv-LV"/>
        </w:rPr>
        <w:fldChar w:fldCharType="end"/>
      </w:r>
      <w:r w:rsidRPr="001621B3">
        <w:rPr>
          <w:rFonts w:ascii="Times New Roman" w:hAnsi="Times New Roman"/>
          <w:lang w:val="lv-LV"/>
        </w:rPr>
        <w:t xml:space="preserve"> esančią formą, ir </w:t>
      </w:r>
      <w:r w:rsidR="00152D5C">
        <w:rPr>
          <w:rFonts w:ascii="Times New Roman" w:hAnsi="Times New Roman"/>
          <w:lang w:val="lv-LV"/>
        </w:rPr>
        <w:t>pateikti ją</w:t>
      </w:r>
      <w:r w:rsidRPr="001621B3">
        <w:rPr>
          <w:rFonts w:ascii="Times New Roman" w:hAnsi="Times New Roman"/>
          <w:lang w:val="lv-LV"/>
        </w:rPr>
        <w:t xml:space="preserve"> Valstybinei vaistų kontrolės tarnybai prie Lietuvos Respublikos sveikatos apsaugos ministerijos</w:t>
      </w:r>
      <w:r w:rsidR="00152D5C" w:rsidRPr="00152D5C">
        <w:rPr>
          <w:rFonts w:ascii="Times New Roman" w:eastAsia="Times New Roman" w:hAnsi="Times New Roman" w:cs="Times New Roman"/>
          <w:lang w:val="lt-LT"/>
        </w:rPr>
        <w:t xml:space="preserve"> </w:t>
      </w:r>
      <w:r w:rsidR="00152D5C" w:rsidRPr="00152D5C">
        <w:rPr>
          <w:rFonts w:ascii="Times New Roman" w:hAnsi="Times New Roman"/>
          <w:lang w:val="lt-LT"/>
        </w:rPr>
        <w:t xml:space="preserve">vienu iš šių būdų: raštu (adresu Žirmūnų g. 139A, LT 09120 Vilnius), faksu (nemokamu fakso numeriu (8 800) 20 131), elektroniniu paštu (adresu </w:t>
      </w:r>
      <w:hyperlink r:id="rId7" w:history="1">
        <w:r w:rsidR="00152D5C" w:rsidRPr="00152D5C">
          <w:rPr>
            <w:rStyle w:val="Hipersaitas"/>
            <w:rFonts w:ascii="Times New Roman" w:hAnsi="Times New Roman"/>
            <w:lang w:val="lt-LT"/>
          </w:rPr>
          <w:t>NepageidaujamaR@vvkt.lt</w:t>
        </w:r>
      </w:hyperlink>
      <w:r w:rsidR="00152D5C" w:rsidRPr="00152D5C">
        <w:rPr>
          <w:rFonts w:ascii="Times New Roman" w:hAnsi="Times New Roman"/>
          <w:lang w:val="lt-LT"/>
        </w:rPr>
        <w:t>), per interneto svetainę (adresu http://www.vvkt.lt).</w:t>
      </w:r>
    </w:p>
    <w:p w14:paraId="08C82304"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00F40249" w14:textId="77777777" w:rsidR="001E3CA7" w:rsidRPr="001E3CA7" w:rsidRDefault="001E3CA7" w:rsidP="001E3CA7">
      <w:pPr>
        <w:spacing w:after="0" w:line="260" w:lineRule="exact"/>
        <w:ind w:left="540" w:hanging="540"/>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lastRenderedPageBreak/>
        <w:t>4.9</w:t>
      </w:r>
      <w:r w:rsidRPr="001E3CA7">
        <w:rPr>
          <w:rFonts w:ascii="Times New Roman" w:eastAsia="Times New Roman" w:hAnsi="Times New Roman" w:cs="Times New Roman"/>
          <w:b/>
          <w:color w:val="000000"/>
          <w:lang w:val="lt-LT"/>
        </w:rPr>
        <w:tab/>
        <w:t>Perdozavimas</w:t>
      </w:r>
    </w:p>
    <w:p w14:paraId="2C0855FB" w14:textId="77777777" w:rsidR="001E3CA7" w:rsidRPr="001E3CA7" w:rsidRDefault="001E3CA7" w:rsidP="001E3CA7">
      <w:pPr>
        <w:spacing w:after="0" w:line="240" w:lineRule="auto"/>
        <w:rPr>
          <w:rFonts w:ascii="Times New Roman" w:eastAsia="Times New Roman" w:hAnsi="Times New Roman" w:cs="Times New Roman"/>
          <w:b/>
          <w:color w:val="000000"/>
          <w:lang w:val="lt-LT" w:eastAsia="x-none"/>
        </w:rPr>
      </w:pPr>
    </w:p>
    <w:p w14:paraId="56D73F26" w14:textId="77777777" w:rsidR="001E3CA7" w:rsidRPr="001E3CA7" w:rsidRDefault="001E3CA7" w:rsidP="001E3CA7">
      <w:pPr>
        <w:spacing w:after="0" w:line="240" w:lineRule="auto"/>
        <w:rPr>
          <w:rFonts w:ascii="Times New Roman" w:eastAsia="Times New Roman" w:hAnsi="Times New Roman" w:cs="Times New Roman"/>
          <w:color w:val="000000"/>
          <w:lang w:val="lt-LT" w:eastAsia="x-none"/>
        </w:rPr>
      </w:pPr>
      <w:r w:rsidRPr="001E3CA7">
        <w:rPr>
          <w:rFonts w:ascii="Times New Roman" w:eastAsia="Times New Roman" w:hAnsi="Times New Roman" w:cs="Times New Roman"/>
          <w:color w:val="000000"/>
          <w:lang w:val="lt-LT" w:eastAsia="x-none"/>
        </w:rPr>
        <w:t>Elidel perdozavimo patirties nėra.</w:t>
      </w:r>
    </w:p>
    <w:p w14:paraId="1A9E664B" w14:textId="77777777" w:rsidR="001E3CA7" w:rsidRPr="001E3CA7" w:rsidRDefault="001E3CA7" w:rsidP="001E3CA7">
      <w:pPr>
        <w:spacing w:after="0" w:line="240" w:lineRule="auto"/>
        <w:rPr>
          <w:rFonts w:ascii="Times New Roman" w:eastAsia="Times New Roman" w:hAnsi="Times New Roman" w:cs="Times New Roman"/>
          <w:color w:val="000000"/>
          <w:lang w:val="lt-LT" w:eastAsia="x-none"/>
        </w:rPr>
      </w:pPr>
    </w:p>
    <w:p w14:paraId="49C6FFFF" w14:textId="77777777" w:rsidR="001E3CA7" w:rsidRPr="001E3CA7" w:rsidRDefault="001E3CA7" w:rsidP="001E3CA7">
      <w:pPr>
        <w:spacing w:after="0" w:line="240" w:lineRule="auto"/>
        <w:rPr>
          <w:rFonts w:ascii="Times New Roman" w:eastAsia="Times New Roman" w:hAnsi="Times New Roman" w:cs="Times New Roman"/>
          <w:b/>
          <w:color w:val="000000"/>
          <w:lang w:val="lt-LT" w:eastAsia="x-none"/>
        </w:rPr>
      </w:pPr>
    </w:p>
    <w:p w14:paraId="7257AEAD" w14:textId="77777777" w:rsidR="001E3CA7" w:rsidRPr="001E3CA7" w:rsidRDefault="001E3CA7" w:rsidP="001E3CA7">
      <w:pPr>
        <w:tabs>
          <w:tab w:val="left" w:pos="567"/>
        </w:tabs>
        <w:spacing w:after="0" w:line="260" w:lineRule="exact"/>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5.</w:t>
      </w:r>
      <w:r w:rsidRPr="001E3CA7">
        <w:rPr>
          <w:rFonts w:ascii="Times New Roman" w:eastAsia="Times New Roman" w:hAnsi="Times New Roman" w:cs="Times New Roman"/>
          <w:b/>
          <w:color w:val="000000"/>
          <w:lang w:val="lt-LT"/>
        </w:rPr>
        <w:tab/>
        <w:t>FARMAKOLOGINĖS SAVYBĖS</w:t>
      </w:r>
    </w:p>
    <w:p w14:paraId="28D52945"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149D10D0" w14:textId="77777777" w:rsidR="001E3CA7" w:rsidRPr="001E3CA7" w:rsidRDefault="001E3CA7" w:rsidP="001E3CA7">
      <w:pPr>
        <w:tabs>
          <w:tab w:val="left" w:pos="567"/>
        </w:tabs>
        <w:spacing w:after="0" w:line="260" w:lineRule="exact"/>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5.1</w:t>
      </w:r>
      <w:r w:rsidRPr="001E3CA7">
        <w:rPr>
          <w:rFonts w:ascii="Times New Roman" w:eastAsia="Times New Roman" w:hAnsi="Times New Roman" w:cs="Times New Roman"/>
          <w:b/>
          <w:color w:val="000000"/>
          <w:lang w:val="lt-LT"/>
        </w:rPr>
        <w:tab/>
        <w:t>Farmakodinaminės savybės</w:t>
      </w:r>
    </w:p>
    <w:p w14:paraId="689ABFBF" w14:textId="77777777" w:rsidR="001E3CA7" w:rsidRPr="001E3CA7" w:rsidRDefault="001E3CA7" w:rsidP="001E3CA7">
      <w:pPr>
        <w:spacing w:after="0" w:line="260" w:lineRule="exact"/>
        <w:rPr>
          <w:rFonts w:ascii="Times New Roman" w:eastAsia="Times New Roman" w:hAnsi="Times New Roman" w:cs="Times New Roman"/>
          <w:i/>
          <w:color w:val="000000"/>
          <w:lang w:val="lt-LT"/>
        </w:rPr>
      </w:pPr>
    </w:p>
    <w:p w14:paraId="13BAE778" w14:textId="77777777" w:rsidR="001E3CA7" w:rsidRPr="001E3CA7" w:rsidRDefault="001E3CA7" w:rsidP="001E3CA7">
      <w:pPr>
        <w:tabs>
          <w:tab w:val="left" w:pos="720"/>
          <w:tab w:val="left" w:pos="2700"/>
        </w:tabs>
        <w:spacing w:after="0" w:line="260" w:lineRule="exact"/>
        <w:rPr>
          <w:rFonts w:ascii="Times New Roman" w:eastAsia="Times New Roman" w:hAnsi="Times New Roman" w:cs="Times New Roman"/>
          <w:lang w:val="lt-LT"/>
        </w:rPr>
      </w:pPr>
      <w:r w:rsidRPr="001E3CA7">
        <w:rPr>
          <w:rFonts w:ascii="Times New Roman" w:eastAsia="Times New Roman" w:hAnsi="Times New Roman" w:cs="Times New Roman"/>
          <w:color w:val="000000"/>
          <w:lang w:val="lt-LT"/>
        </w:rPr>
        <w:t xml:space="preserve">Farmakoterapinė grupė - kiti dermatologiniai vaistiniai preparatai, vaistai dermatitui gydyti, išskyrus kortikosteroidus.  ATC kodas - </w:t>
      </w:r>
      <w:r w:rsidRPr="001E3CA7">
        <w:rPr>
          <w:rFonts w:ascii="Times New Roman" w:eastAsia="Times New Roman" w:hAnsi="Times New Roman" w:cs="Times New Roman"/>
          <w:lang w:val="lt-LT"/>
        </w:rPr>
        <w:t>D11AH02</w:t>
      </w:r>
    </w:p>
    <w:p w14:paraId="044E9B5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56AA5403" w14:textId="77777777" w:rsidR="001E3CA7" w:rsidRPr="001E3CA7" w:rsidRDefault="001E3CA7" w:rsidP="001E3CA7">
      <w:pPr>
        <w:spacing w:after="0" w:line="260" w:lineRule="exact"/>
        <w:rPr>
          <w:rFonts w:ascii="Times New Roman" w:eastAsia="Times New Roman" w:hAnsi="Times New Roman" w:cs="Times New Roman"/>
          <w:color w:val="000000"/>
          <w:u w:val="single"/>
          <w:lang w:val="lt-LT" w:eastAsia="x-none"/>
        </w:rPr>
      </w:pPr>
      <w:r w:rsidRPr="001E3CA7">
        <w:rPr>
          <w:rFonts w:ascii="Times New Roman" w:eastAsia="Times New Roman" w:hAnsi="Times New Roman" w:cs="Times New Roman"/>
          <w:color w:val="000000"/>
          <w:u w:val="single"/>
          <w:lang w:val="lt-LT" w:eastAsia="x-none"/>
        </w:rPr>
        <w:t>Veikimo mechanizmas.</w:t>
      </w:r>
    </w:p>
    <w:p w14:paraId="5F65D725"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Pimekrolimuzas yra lipofilinis uždegimą slopinančios medžiagos askomicino makrolaktamo darinys. Jis ląstelėje selektyviai slopina uždegimą skatinančių citokinų sintezę ir atpalaidavimą.</w:t>
      </w:r>
    </w:p>
    <w:p w14:paraId="60FBA166"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Pimekrolimuzas dažniausiai prisijungia prie makrofilino–12 ir slopina nuo kalcio priklausomą fosfatazę kalcineuriną. Dėl tokio poveikio blokuojama uždegimo citokinų sintezė T ląstelėse.</w:t>
      </w:r>
    </w:p>
    <w:p w14:paraId="306BA2AB"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2C4C4114" w14:textId="77777777" w:rsidR="001E3CA7" w:rsidRPr="001E3CA7" w:rsidRDefault="001E3CA7" w:rsidP="001E3CA7">
      <w:pPr>
        <w:spacing w:after="0" w:line="260" w:lineRule="exact"/>
        <w:rPr>
          <w:rFonts w:ascii="Times New Roman" w:eastAsia="Times New Roman" w:hAnsi="Times New Roman" w:cs="Times New Roman"/>
          <w:color w:val="000000"/>
          <w:u w:val="single"/>
          <w:lang w:val="lt-LT"/>
        </w:rPr>
      </w:pPr>
      <w:r w:rsidRPr="001E3CA7">
        <w:rPr>
          <w:rFonts w:ascii="Times New Roman" w:eastAsia="Times New Roman" w:hAnsi="Times New Roman" w:cs="Times New Roman"/>
          <w:color w:val="000000"/>
          <w:u w:val="single"/>
          <w:lang w:val="lt-LT"/>
        </w:rPr>
        <w:t>Farmakodinaminis poveikis</w:t>
      </w:r>
    </w:p>
    <w:p w14:paraId="046976A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Tyrimų su gyvūnais, kuriems buvo sukeltas odos uždegimas, duomenimis, lokaliai arba sisteminiu būdu vartojamas pimekrolimuzas labai efektyviai slopina uždegimą. Tyrimų su kiaulėmis, kurioms buvo sukeltas kontaktinis alerginis dermatitas, metu, nustatyta, kad lokaliai vartojamas pimekrolimuzas yra toks pat veiksmingas, kaip ir labai stiprūs kortikosteroidų grupės preparatai. Priešingai nei kortikosteroidai, pimekrolimuzas nesukelia kiaulių odos atrofijos bei neveikia pelių odos Langerhanso salelių.</w:t>
      </w:r>
    </w:p>
    <w:p w14:paraId="5CF8DA93"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51E61C4F" w14:textId="77777777" w:rsidR="001E3CA7" w:rsidRPr="001E3CA7" w:rsidRDefault="001E3CA7" w:rsidP="001621B3">
      <w:pPr>
        <w:spacing w:line="240" w:lineRule="auto"/>
        <w:rPr>
          <w:rFonts w:ascii="Times New Roman" w:eastAsia="Times New Roman" w:hAnsi="Times New Roman" w:cs="Times New Roman"/>
          <w:color w:val="000000"/>
          <w:lang w:val="lt-LT" w:eastAsia="x-none"/>
        </w:rPr>
      </w:pPr>
      <w:r w:rsidRPr="001E3CA7">
        <w:rPr>
          <w:rFonts w:ascii="Times New Roman" w:eastAsia="Times New Roman" w:hAnsi="Times New Roman" w:cs="Times New Roman"/>
          <w:color w:val="000000"/>
          <w:lang w:val="lt-LT" w:eastAsia="x-none"/>
        </w:rPr>
        <w:t>Pimekrolimuzas nesilpnina pirminės imuninės reakcijos bei neveikia pelių, kurioms sukeltas alerginis kontaktinis dermatitas, limfmazgių. Užtepus pimekrolimuzo, į žmogaus odą vaisto įsiskverbia beveik tiek pat kiek ir kortikosteroidų, tačiau per ją prasiskverbia daug mažesnis kiekis. Minėti duomenys rodo, kad pimekrolimuzo į sisteminę kraujotaką patenka labai mažai.</w:t>
      </w:r>
    </w:p>
    <w:p w14:paraId="03D8D38D" w14:textId="77777777" w:rsidR="001E3CA7" w:rsidRPr="001E3CA7" w:rsidRDefault="001E3CA7" w:rsidP="001E3CA7">
      <w:pPr>
        <w:spacing w:after="0" w:line="260" w:lineRule="exact"/>
        <w:rPr>
          <w:rFonts w:ascii="Times New Roman" w:eastAsia="Times New Roman" w:hAnsi="Times New Roman" w:cs="Times New Roman"/>
          <w:strike/>
          <w:color w:val="000000"/>
          <w:lang w:val="lt-LT"/>
        </w:rPr>
      </w:pPr>
      <w:r w:rsidRPr="001E3CA7">
        <w:rPr>
          <w:rFonts w:ascii="Times New Roman" w:eastAsia="Times New Roman" w:hAnsi="Times New Roman" w:cs="Times New Roman"/>
          <w:color w:val="000000"/>
          <w:lang w:val="lt-LT"/>
        </w:rPr>
        <w:t>Remiantis minėtais duomenimis, galima daryti išvadą, kad pimekrolimuzas sukelia selektyvų odai bei kitokį negu kortikosteroidai farmakologinį poveikį.</w:t>
      </w:r>
    </w:p>
    <w:p w14:paraId="30387B53"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01DFF45A" w14:textId="77777777" w:rsidR="001E3CA7" w:rsidRPr="001E3CA7" w:rsidRDefault="001E3CA7" w:rsidP="001621B3">
      <w:pPr>
        <w:spacing w:line="240" w:lineRule="auto"/>
        <w:rPr>
          <w:rFonts w:ascii="Times New Roman" w:eastAsia="Times New Roman" w:hAnsi="Times New Roman" w:cs="Times New Roman"/>
          <w:color w:val="000000"/>
          <w:u w:val="single"/>
          <w:lang w:val="lt-LT" w:eastAsia="x-none"/>
        </w:rPr>
      </w:pPr>
      <w:r w:rsidRPr="001E3CA7">
        <w:rPr>
          <w:rFonts w:ascii="Times New Roman" w:eastAsia="Times New Roman" w:hAnsi="Times New Roman" w:cs="Times New Roman"/>
          <w:color w:val="000000"/>
          <w:u w:val="single"/>
          <w:lang w:val="lt-LT" w:eastAsia="x-none"/>
        </w:rPr>
        <w:t xml:space="preserve">Klinikinis veiksmingumas ir saugumas. </w:t>
      </w:r>
    </w:p>
    <w:p w14:paraId="07ADC1F8" w14:textId="77777777" w:rsidR="001E3CA7" w:rsidRPr="001E3CA7" w:rsidRDefault="001E3CA7" w:rsidP="001621B3">
      <w:pPr>
        <w:spacing w:line="240" w:lineRule="auto"/>
        <w:rPr>
          <w:rFonts w:ascii="Times New Roman" w:eastAsia="Times New Roman" w:hAnsi="Times New Roman" w:cs="Times New Roman"/>
          <w:color w:val="000000"/>
          <w:lang w:val="lt-LT" w:eastAsia="x-none"/>
        </w:rPr>
      </w:pPr>
      <w:r w:rsidRPr="001E3CA7">
        <w:rPr>
          <w:rFonts w:ascii="Times New Roman" w:eastAsia="Times New Roman" w:hAnsi="Times New Roman" w:cs="Times New Roman"/>
          <w:color w:val="000000"/>
          <w:lang w:val="lt-LT" w:eastAsia="x-none"/>
        </w:rPr>
        <w:t>Elidel veiksmingumo ir saugumo tyrimuose dalyvavo daugiau negu 2000 pacientų, įskaitant 3 mėnesių ir vyresnius kūdikius, vaikus, paauglius bei suaugusius žmones, dalyvavusius II bei III fazės klinikiniuose tyrimuose. Daugiau negu 1500 minėtų ligonių buvo gydomi Elidel, daugiau negu 500 – Elidel pagrindo medžiagų mišiniu ir (arba) lokalaus poveikio kortikosteroidais.</w:t>
      </w:r>
    </w:p>
    <w:p w14:paraId="2FF6ED16" w14:textId="77777777" w:rsidR="001E3CA7" w:rsidRPr="001E3CA7" w:rsidRDefault="001E3CA7" w:rsidP="001E3CA7">
      <w:pPr>
        <w:spacing w:after="0" w:line="260" w:lineRule="exact"/>
        <w:jc w:val="both"/>
        <w:rPr>
          <w:rFonts w:ascii="Times New Roman" w:eastAsia="Times New Roman" w:hAnsi="Times New Roman" w:cs="Times New Roman"/>
          <w:i/>
          <w:color w:val="000000"/>
          <w:u w:val="single"/>
          <w:lang w:val="lt-LT"/>
        </w:rPr>
      </w:pPr>
    </w:p>
    <w:p w14:paraId="2EF232FC" w14:textId="77777777" w:rsidR="001E3CA7" w:rsidRPr="001E3CA7" w:rsidRDefault="001E3CA7" w:rsidP="001E3CA7">
      <w:pPr>
        <w:spacing w:after="0" w:line="260" w:lineRule="exact"/>
        <w:jc w:val="both"/>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Trumpalaikis gydymas</w:t>
      </w:r>
    </w:p>
    <w:p w14:paraId="1C9ABB83"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i/>
          <w:color w:val="000000"/>
          <w:lang w:val="lt-LT"/>
        </w:rPr>
        <w:t xml:space="preserve">Vaikai ir paaugliai: </w:t>
      </w:r>
      <w:r w:rsidRPr="001E3CA7">
        <w:rPr>
          <w:rFonts w:ascii="Times New Roman" w:eastAsia="Times New Roman" w:hAnsi="Times New Roman" w:cs="Times New Roman"/>
          <w:color w:val="000000"/>
          <w:lang w:val="lt-LT"/>
        </w:rPr>
        <w:t>Dviejų 6 savaites trukusių klinikinių stebėjimų metu, kuriuose dalyvavo 403 2-17 metų amžiaus vaikai ir paaugliai, Elidel poveikis buvo lyginamas su placebo poveikiu, pacientams ant odos du kartus per dieną buvo tepama Elidel. Abiejų tyrimų metu gauti duomenys susumuoti.</w:t>
      </w:r>
    </w:p>
    <w:p w14:paraId="77185722" w14:textId="77777777" w:rsidR="001E3CA7" w:rsidRPr="001E3CA7" w:rsidRDefault="001E3CA7" w:rsidP="001E3CA7">
      <w:pPr>
        <w:spacing w:after="0" w:line="260" w:lineRule="exact"/>
        <w:jc w:val="both"/>
        <w:rPr>
          <w:rFonts w:ascii="Times New Roman" w:eastAsia="Times New Roman" w:hAnsi="Times New Roman" w:cs="Times New Roman"/>
          <w:i/>
          <w:color w:val="000000"/>
          <w:lang w:val="lt-LT"/>
        </w:rPr>
      </w:pPr>
    </w:p>
    <w:p w14:paraId="7BD3A0EE"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i/>
          <w:color w:val="000000"/>
          <w:lang w:val="lt-LT"/>
        </w:rPr>
        <w:t xml:space="preserve">Kūdikiai: </w:t>
      </w:r>
      <w:r w:rsidRPr="001E3CA7">
        <w:rPr>
          <w:rFonts w:ascii="Times New Roman" w:eastAsia="Times New Roman" w:hAnsi="Times New Roman" w:cs="Times New Roman"/>
          <w:color w:val="000000"/>
          <w:lang w:val="lt-LT"/>
        </w:rPr>
        <w:t>Buvo atliktas panašus 6 savaites trukęs klinikinis stebėjimas, kuriame dalyvavo 186 3-23 mėnesių pacientai.</w:t>
      </w:r>
    </w:p>
    <w:p w14:paraId="00D1D083"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0C38E36C"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Minėtų trijų 6 savaičių trukmės tyrimų rezultatai pateikti lentelėje.</w:t>
      </w:r>
    </w:p>
    <w:p w14:paraId="7D7951B1" w14:textId="77777777" w:rsidR="001E3CA7" w:rsidRPr="001E3CA7" w:rsidRDefault="001E3CA7" w:rsidP="001E3CA7">
      <w:pPr>
        <w:spacing w:after="0" w:line="260" w:lineRule="exact"/>
        <w:jc w:val="both"/>
        <w:rPr>
          <w:rFonts w:ascii="Times New Roman" w:eastAsia="Times New Roman" w:hAnsi="Times New Roman" w:cs="Times New Roman"/>
          <w:color w:val="000000"/>
          <w:lang w:val="lt-LT"/>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094"/>
        <w:gridCol w:w="1700"/>
        <w:gridCol w:w="1605"/>
        <w:gridCol w:w="1133"/>
        <w:gridCol w:w="709"/>
        <w:gridCol w:w="1463"/>
        <w:gridCol w:w="1132"/>
        <w:gridCol w:w="857"/>
      </w:tblGrid>
      <w:tr w:rsidR="001E3CA7" w:rsidRPr="001E3CA7" w14:paraId="4FEF4EF4" w14:textId="77777777" w:rsidTr="003E2876">
        <w:tc>
          <w:tcPr>
            <w:tcW w:w="1101" w:type="dxa"/>
            <w:gridSpan w:val="2"/>
          </w:tcPr>
          <w:p w14:paraId="323FE621" w14:textId="77777777" w:rsidR="001E3CA7" w:rsidRPr="001E3CA7" w:rsidRDefault="001E3CA7" w:rsidP="001E3CA7">
            <w:pPr>
              <w:spacing w:after="0" w:line="260" w:lineRule="exact"/>
              <w:jc w:val="both"/>
              <w:rPr>
                <w:rFonts w:ascii="Times New Roman" w:eastAsia="Times New Roman" w:hAnsi="Times New Roman" w:cs="Times New Roman"/>
                <w:b/>
                <w:color w:val="000000"/>
                <w:lang w:val="lt-LT"/>
              </w:rPr>
            </w:pPr>
          </w:p>
        </w:tc>
        <w:tc>
          <w:tcPr>
            <w:tcW w:w="1701" w:type="dxa"/>
          </w:tcPr>
          <w:p w14:paraId="586C54BB" w14:textId="77777777" w:rsidR="001E3CA7" w:rsidRPr="001E3CA7" w:rsidRDefault="001E3CA7" w:rsidP="001E3CA7">
            <w:pPr>
              <w:spacing w:after="0" w:line="260" w:lineRule="exact"/>
              <w:jc w:val="both"/>
              <w:rPr>
                <w:rFonts w:ascii="Times New Roman" w:eastAsia="Times New Roman" w:hAnsi="Times New Roman" w:cs="Times New Roman"/>
                <w:b/>
                <w:color w:val="000000"/>
                <w:lang w:val="lt-LT"/>
              </w:rPr>
            </w:pPr>
          </w:p>
        </w:tc>
        <w:tc>
          <w:tcPr>
            <w:tcW w:w="3449" w:type="dxa"/>
            <w:gridSpan w:val="3"/>
          </w:tcPr>
          <w:p w14:paraId="4EFB747B"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 xml:space="preserve">Vaikai </w:t>
            </w:r>
            <w:proofErr w:type="spellStart"/>
            <w:r w:rsidRPr="001E3CA7">
              <w:rPr>
                <w:rFonts w:ascii="Times New Roman" w:eastAsia="Times New Roman" w:hAnsi="Times New Roman" w:cs="Times New Roman"/>
                <w:b/>
                <w:color w:val="000000"/>
                <w:lang w:val="en-GB"/>
              </w:rPr>
              <w:t>ir</w:t>
            </w:r>
            <w:proofErr w:type="spellEnd"/>
            <w:r w:rsidRPr="001E3CA7">
              <w:rPr>
                <w:rFonts w:ascii="Times New Roman" w:eastAsia="Times New Roman" w:hAnsi="Times New Roman" w:cs="Times New Roman"/>
                <w:b/>
                <w:color w:val="000000"/>
                <w:lang w:val="en-GB"/>
              </w:rPr>
              <w:t xml:space="preserve"> </w:t>
            </w:r>
            <w:proofErr w:type="spellStart"/>
            <w:r w:rsidRPr="001E3CA7">
              <w:rPr>
                <w:rFonts w:ascii="Times New Roman" w:eastAsia="Times New Roman" w:hAnsi="Times New Roman" w:cs="Times New Roman"/>
                <w:b/>
                <w:color w:val="000000"/>
                <w:lang w:val="en-GB"/>
              </w:rPr>
              <w:t>paaugliai</w:t>
            </w:r>
            <w:proofErr w:type="spellEnd"/>
          </w:p>
        </w:tc>
        <w:tc>
          <w:tcPr>
            <w:tcW w:w="3448" w:type="dxa"/>
            <w:gridSpan w:val="3"/>
          </w:tcPr>
          <w:p w14:paraId="1FB077C4"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Kūdikiai</w:t>
            </w:r>
            <w:proofErr w:type="spellEnd"/>
          </w:p>
        </w:tc>
      </w:tr>
      <w:tr w:rsidR="001E3CA7" w:rsidRPr="001E3CA7" w14:paraId="717E2BD9" w14:textId="77777777" w:rsidTr="003E2876">
        <w:tc>
          <w:tcPr>
            <w:tcW w:w="1101" w:type="dxa"/>
            <w:gridSpan w:val="2"/>
          </w:tcPr>
          <w:p w14:paraId="2AB4BBB0" w14:textId="77777777" w:rsidR="001E3CA7" w:rsidRPr="001E3CA7" w:rsidRDefault="001E3CA7" w:rsidP="001E3CA7">
            <w:pPr>
              <w:spacing w:after="0" w:line="260" w:lineRule="exact"/>
              <w:jc w:val="both"/>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Rodiklis</w:t>
            </w:r>
            <w:proofErr w:type="spellEnd"/>
          </w:p>
        </w:tc>
        <w:tc>
          <w:tcPr>
            <w:tcW w:w="1701" w:type="dxa"/>
          </w:tcPr>
          <w:p w14:paraId="729108A1" w14:textId="77777777" w:rsidR="001E3CA7" w:rsidRPr="001E3CA7" w:rsidRDefault="001E3CA7" w:rsidP="001E3CA7">
            <w:pPr>
              <w:keepNext/>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Kriterijus</w:t>
            </w:r>
          </w:p>
        </w:tc>
        <w:tc>
          <w:tcPr>
            <w:tcW w:w="1606" w:type="dxa"/>
          </w:tcPr>
          <w:p w14:paraId="41050372"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Elidel</w:t>
            </w:r>
            <w:proofErr w:type="spellEnd"/>
            <w:r w:rsidRPr="001E3CA7">
              <w:rPr>
                <w:rFonts w:ascii="Times New Roman" w:eastAsia="Times New Roman" w:hAnsi="Times New Roman" w:cs="Times New Roman"/>
                <w:b/>
                <w:color w:val="000000"/>
                <w:lang w:val="en-GB"/>
              </w:rPr>
              <w:t xml:space="preserve"> 10 mg/g</w:t>
            </w:r>
          </w:p>
          <w:p w14:paraId="78620919" w14:textId="77777777" w:rsidR="001E3CA7" w:rsidRPr="001E3CA7" w:rsidRDefault="001E3CA7" w:rsidP="001E3CA7">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vertAlign w:val="subscript"/>
                <w:lang w:val="lt-LT"/>
              </w:rPr>
            </w:pPr>
            <w:r w:rsidRPr="001E3CA7">
              <w:rPr>
                <w:rFonts w:ascii="Times New Roman" w:eastAsia="Times New Roman" w:hAnsi="Times New Roman" w:cs="Times New Roman"/>
                <w:b/>
                <w:color w:val="000000"/>
                <w:lang w:val="lt-LT"/>
              </w:rPr>
              <w:t>N = 267</w:t>
            </w:r>
          </w:p>
        </w:tc>
        <w:tc>
          <w:tcPr>
            <w:tcW w:w="1134" w:type="dxa"/>
          </w:tcPr>
          <w:p w14:paraId="6403F85E"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Placebas</w:t>
            </w:r>
            <w:proofErr w:type="spellEnd"/>
          </w:p>
          <w:p w14:paraId="075C2AC2"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N = 136</w:t>
            </w:r>
          </w:p>
        </w:tc>
        <w:tc>
          <w:tcPr>
            <w:tcW w:w="709" w:type="dxa"/>
          </w:tcPr>
          <w:p w14:paraId="75E10A92"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 xml:space="preserve">P </w:t>
            </w:r>
            <w:proofErr w:type="spellStart"/>
            <w:r w:rsidRPr="001E3CA7">
              <w:rPr>
                <w:rFonts w:ascii="Times New Roman" w:eastAsia="Times New Roman" w:hAnsi="Times New Roman" w:cs="Times New Roman"/>
                <w:b/>
                <w:color w:val="000000"/>
                <w:lang w:val="en-GB"/>
              </w:rPr>
              <w:t>dydis</w:t>
            </w:r>
            <w:proofErr w:type="spellEnd"/>
          </w:p>
        </w:tc>
        <w:tc>
          <w:tcPr>
            <w:tcW w:w="1464" w:type="dxa"/>
          </w:tcPr>
          <w:p w14:paraId="555F88C9"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Elidel</w:t>
            </w:r>
            <w:proofErr w:type="spellEnd"/>
            <w:r w:rsidRPr="001E3CA7">
              <w:rPr>
                <w:rFonts w:ascii="Times New Roman" w:eastAsia="Times New Roman" w:hAnsi="Times New Roman" w:cs="Times New Roman"/>
                <w:color w:val="000000"/>
                <w:lang w:val="en-GB"/>
              </w:rPr>
              <w:t xml:space="preserve"> </w:t>
            </w:r>
            <w:r w:rsidRPr="001E3CA7">
              <w:rPr>
                <w:rFonts w:ascii="Times New Roman" w:eastAsia="Times New Roman" w:hAnsi="Times New Roman" w:cs="Times New Roman"/>
                <w:b/>
                <w:color w:val="000000"/>
                <w:lang w:val="en-GB"/>
              </w:rPr>
              <w:t>10 mg/g</w:t>
            </w:r>
          </w:p>
          <w:p w14:paraId="4D0F69B3"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N = 123</w:t>
            </w:r>
          </w:p>
        </w:tc>
        <w:tc>
          <w:tcPr>
            <w:tcW w:w="1133" w:type="dxa"/>
          </w:tcPr>
          <w:p w14:paraId="6356DA55"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Placebas</w:t>
            </w:r>
            <w:proofErr w:type="spellEnd"/>
          </w:p>
          <w:p w14:paraId="1602D4B6"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N = 63</w:t>
            </w:r>
          </w:p>
        </w:tc>
        <w:tc>
          <w:tcPr>
            <w:tcW w:w="851" w:type="dxa"/>
          </w:tcPr>
          <w:p w14:paraId="05A6F7D4" w14:textId="77777777" w:rsidR="001E3CA7" w:rsidRPr="001E3CA7" w:rsidRDefault="001E3CA7" w:rsidP="001E3CA7">
            <w:pPr>
              <w:spacing w:after="0" w:line="260" w:lineRule="exact"/>
              <w:jc w:val="center"/>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 xml:space="preserve">P </w:t>
            </w:r>
            <w:proofErr w:type="spellStart"/>
            <w:r w:rsidRPr="001E3CA7">
              <w:rPr>
                <w:rFonts w:ascii="Times New Roman" w:eastAsia="Times New Roman" w:hAnsi="Times New Roman" w:cs="Times New Roman"/>
                <w:b/>
                <w:color w:val="000000"/>
                <w:lang w:val="en-GB"/>
              </w:rPr>
              <w:t>dydis</w:t>
            </w:r>
            <w:proofErr w:type="spellEnd"/>
          </w:p>
        </w:tc>
      </w:tr>
      <w:tr w:rsidR="001E3CA7" w:rsidRPr="001E3CA7" w14:paraId="20A6D0B6" w14:textId="77777777" w:rsidTr="003E2876">
        <w:tc>
          <w:tcPr>
            <w:tcW w:w="1101" w:type="dxa"/>
            <w:gridSpan w:val="2"/>
          </w:tcPr>
          <w:p w14:paraId="106507A4" w14:textId="77777777" w:rsidR="001E3CA7" w:rsidRPr="001E3CA7" w:rsidRDefault="001E3CA7" w:rsidP="001E3CA7">
            <w:pPr>
              <w:keepNext/>
              <w:overflowPunct w:val="0"/>
              <w:autoSpaceDE w:val="0"/>
              <w:autoSpaceDN w:val="0"/>
              <w:adjustRightInd w:val="0"/>
              <w:spacing w:after="0" w:line="240" w:lineRule="auto"/>
              <w:jc w:val="both"/>
              <w:textAlignment w:val="baseline"/>
              <w:outlineLvl w:val="6"/>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lastRenderedPageBreak/>
              <w:t>IGA*</w:t>
            </w:r>
          </w:p>
        </w:tc>
        <w:tc>
          <w:tcPr>
            <w:tcW w:w="1701" w:type="dxa"/>
          </w:tcPr>
          <w:p w14:paraId="0EE2CFF6"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Nėra arba beveik nėra simptomų </w:t>
            </w:r>
            <w:r w:rsidRPr="001E3CA7">
              <w:rPr>
                <w:rFonts w:ascii="Times New Roman" w:eastAsia="Times New Roman" w:hAnsi="Times New Roman" w:cs="Times New Roman"/>
                <w:color w:val="000000"/>
                <w:vertAlign w:val="superscript"/>
                <w:lang w:val="lt-LT"/>
              </w:rPr>
              <w:t>1</w:t>
            </w:r>
          </w:p>
        </w:tc>
        <w:tc>
          <w:tcPr>
            <w:tcW w:w="1606" w:type="dxa"/>
          </w:tcPr>
          <w:p w14:paraId="2E50B861"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34,8%</w:t>
            </w:r>
          </w:p>
        </w:tc>
        <w:tc>
          <w:tcPr>
            <w:tcW w:w="1134" w:type="dxa"/>
          </w:tcPr>
          <w:p w14:paraId="69BE3AED"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18,4%</w:t>
            </w:r>
          </w:p>
        </w:tc>
        <w:tc>
          <w:tcPr>
            <w:tcW w:w="709" w:type="dxa"/>
          </w:tcPr>
          <w:p w14:paraId="41E78032"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c>
          <w:tcPr>
            <w:tcW w:w="1464" w:type="dxa"/>
          </w:tcPr>
          <w:p w14:paraId="692DDFCB"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54,5%</w:t>
            </w:r>
          </w:p>
        </w:tc>
        <w:tc>
          <w:tcPr>
            <w:tcW w:w="1133" w:type="dxa"/>
          </w:tcPr>
          <w:p w14:paraId="1FEF6296"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23,8%</w:t>
            </w:r>
          </w:p>
        </w:tc>
        <w:tc>
          <w:tcPr>
            <w:tcW w:w="851" w:type="dxa"/>
          </w:tcPr>
          <w:p w14:paraId="3DA5E74A"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r>
      <w:tr w:rsidR="001E3CA7" w:rsidRPr="001E3CA7" w14:paraId="078A0C20" w14:textId="77777777" w:rsidTr="003E2876">
        <w:tc>
          <w:tcPr>
            <w:tcW w:w="1101" w:type="dxa"/>
            <w:gridSpan w:val="2"/>
          </w:tcPr>
          <w:p w14:paraId="3AA18CE4" w14:textId="77777777" w:rsidR="001E3CA7" w:rsidRPr="001E3CA7" w:rsidRDefault="001E3CA7" w:rsidP="001E3CA7">
            <w:pPr>
              <w:spacing w:after="0" w:line="260" w:lineRule="exact"/>
              <w:jc w:val="both"/>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IGA*</w:t>
            </w:r>
          </w:p>
        </w:tc>
        <w:tc>
          <w:tcPr>
            <w:tcW w:w="1701" w:type="dxa"/>
          </w:tcPr>
          <w:p w14:paraId="62A6D833" w14:textId="77777777" w:rsidR="001E3CA7" w:rsidRPr="001E3CA7" w:rsidRDefault="001E3CA7" w:rsidP="001E3CA7">
            <w:pPr>
              <w:keepNext/>
              <w:overflowPunct w:val="0"/>
              <w:autoSpaceDE w:val="0"/>
              <w:autoSpaceDN w:val="0"/>
              <w:adjustRightInd w:val="0"/>
              <w:spacing w:after="0" w:line="240" w:lineRule="auto"/>
              <w:textAlignment w:val="baseline"/>
              <w:outlineLvl w:val="6"/>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Pagerėjimas </w:t>
            </w:r>
            <w:r w:rsidRPr="001E3CA7">
              <w:rPr>
                <w:rFonts w:ascii="Times New Roman" w:eastAsia="Times New Roman" w:hAnsi="Times New Roman" w:cs="Times New Roman"/>
                <w:color w:val="000000"/>
                <w:vertAlign w:val="superscript"/>
                <w:lang w:val="lt-LT"/>
              </w:rPr>
              <w:t>2</w:t>
            </w:r>
          </w:p>
        </w:tc>
        <w:tc>
          <w:tcPr>
            <w:tcW w:w="1606" w:type="dxa"/>
          </w:tcPr>
          <w:p w14:paraId="35C10068"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59,9%</w:t>
            </w:r>
          </w:p>
        </w:tc>
        <w:tc>
          <w:tcPr>
            <w:tcW w:w="1134" w:type="dxa"/>
          </w:tcPr>
          <w:p w14:paraId="4839747E"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33%</w:t>
            </w:r>
          </w:p>
        </w:tc>
        <w:tc>
          <w:tcPr>
            <w:tcW w:w="709" w:type="dxa"/>
          </w:tcPr>
          <w:p w14:paraId="5F36D007"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Nėra</w:t>
            </w:r>
            <w:proofErr w:type="spellEnd"/>
          </w:p>
        </w:tc>
        <w:tc>
          <w:tcPr>
            <w:tcW w:w="1464" w:type="dxa"/>
          </w:tcPr>
          <w:p w14:paraId="54D7769B"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68%</w:t>
            </w:r>
          </w:p>
        </w:tc>
        <w:tc>
          <w:tcPr>
            <w:tcW w:w="1133" w:type="dxa"/>
          </w:tcPr>
          <w:p w14:paraId="68EDFEE2"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40%</w:t>
            </w:r>
          </w:p>
        </w:tc>
        <w:tc>
          <w:tcPr>
            <w:tcW w:w="851" w:type="dxa"/>
          </w:tcPr>
          <w:p w14:paraId="0D58177F"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Nėra</w:t>
            </w:r>
            <w:proofErr w:type="spellEnd"/>
          </w:p>
        </w:tc>
      </w:tr>
      <w:tr w:rsidR="001E3CA7" w:rsidRPr="001E3CA7" w14:paraId="2143C4DB" w14:textId="77777777" w:rsidTr="003E2876">
        <w:tc>
          <w:tcPr>
            <w:tcW w:w="1101" w:type="dxa"/>
            <w:gridSpan w:val="2"/>
          </w:tcPr>
          <w:p w14:paraId="55FFE8D0" w14:textId="77777777" w:rsidR="001E3CA7" w:rsidRPr="001E3CA7" w:rsidRDefault="001E3CA7" w:rsidP="001E3CA7">
            <w:pPr>
              <w:spacing w:after="0" w:line="260" w:lineRule="exact"/>
              <w:jc w:val="both"/>
              <w:rPr>
                <w:rFonts w:ascii="Times New Roman" w:eastAsia="Times New Roman" w:hAnsi="Times New Roman" w:cs="Times New Roman"/>
                <w:b/>
                <w:color w:val="000000"/>
                <w:lang w:val="en-GB"/>
              </w:rPr>
            </w:pPr>
            <w:proofErr w:type="spellStart"/>
            <w:r w:rsidRPr="001E3CA7">
              <w:rPr>
                <w:rFonts w:ascii="Times New Roman" w:eastAsia="Times New Roman" w:hAnsi="Times New Roman" w:cs="Times New Roman"/>
                <w:b/>
                <w:color w:val="000000"/>
                <w:lang w:val="en-GB"/>
              </w:rPr>
              <w:t>Niežėjimas</w:t>
            </w:r>
            <w:proofErr w:type="spellEnd"/>
          </w:p>
        </w:tc>
        <w:tc>
          <w:tcPr>
            <w:tcW w:w="1701" w:type="dxa"/>
          </w:tcPr>
          <w:p w14:paraId="55934E73" w14:textId="77777777" w:rsidR="001E3CA7" w:rsidRPr="001E3CA7" w:rsidRDefault="001E3CA7" w:rsidP="001E3CA7">
            <w:pPr>
              <w:spacing w:after="0" w:line="260" w:lineRule="exact"/>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Nėra</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arba</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mažas</w:t>
            </w:r>
            <w:proofErr w:type="spellEnd"/>
          </w:p>
        </w:tc>
        <w:tc>
          <w:tcPr>
            <w:tcW w:w="1606" w:type="dxa"/>
          </w:tcPr>
          <w:p w14:paraId="0F357848"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56,6%</w:t>
            </w:r>
          </w:p>
        </w:tc>
        <w:tc>
          <w:tcPr>
            <w:tcW w:w="1134" w:type="dxa"/>
          </w:tcPr>
          <w:p w14:paraId="11542838"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33,8%</w:t>
            </w:r>
          </w:p>
        </w:tc>
        <w:tc>
          <w:tcPr>
            <w:tcW w:w="709" w:type="dxa"/>
          </w:tcPr>
          <w:p w14:paraId="64979973"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c>
          <w:tcPr>
            <w:tcW w:w="1464" w:type="dxa"/>
          </w:tcPr>
          <w:p w14:paraId="26E6B7F5"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72,4%</w:t>
            </w:r>
          </w:p>
        </w:tc>
        <w:tc>
          <w:tcPr>
            <w:tcW w:w="1133" w:type="dxa"/>
          </w:tcPr>
          <w:p w14:paraId="7C2BEA0C"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33,3%</w:t>
            </w:r>
          </w:p>
        </w:tc>
        <w:tc>
          <w:tcPr>
            <w:tcW w:w="851" w:type="dxa"/>
          </w:tcPr>
          <w:p w14:paraId="3BBEC978"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r>
      <w:tr w:rsidR="001E3CA7" w:rsidRPr="001E3CA7" w14:paraId="4BB0DBF5" w14:textId="77777777" w:rsidTr="003E2876">
        <w:tc>
          <w:tcPr>
            <w:tcW w:w="1101" w:type="dxa"/>
            <w:gridSpan w:val="2"/>
          </w:tcPr>
          <w:p w14:paraId="3FE3CB3E" w14:textId="77777777" w:rsidR="001E3CA7" w:rsidRPr="001E3CA7" w:rsidRDefault="001E3CA7" w:rsidP="001E3CA7">
            <w:pPr>
              <w:spacing w:after="0" w:line="260" w:lineRule="exact"/>
              <w:jc w:val="both"/>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EASI</w:t>
            </w:r>
            <w:r w:rsidRPr="001E3CA7">
              <w:rPr>
                <w:rFonts w:ascii="Times New Roman" w:eastAsia="Times New Roman" w:hAnsi="Times New Roman" w:cs="Times New Roman"/>
                <w:b/>
                <w:color w:val="000000"/>
                <w:lang w:val="en-GB"/>
              </w:rPr>
              <w:sym w:font="Symbol" w:char="F0B0"/>
            </w:r>
          </w:p>
        </w:tc>
        <w:tc>
          <w:tcPr>
            <w:tcW w:w="1701" w:type="dxa"/>
          </w:tcPr>
          <w:p w14:paraId="20F8E084" w14:textId="77777777" w:rsidR="001E3CA7" w:rsidRPr="001E3CA7" w:rsidRDefault="001E3CA7" w:rsidP="001E3CA7">
            <w:pPr>
              <w:spacing w:after="0" w:line="260" w:lineRule="exact"/>
              <w:rPr>
                <w:rFonts w:ascii="Times New Roman" w:eastAsia="Times New Roman" w:hAnsi="Times New Roman" w:cs="Times New Roman"/>
                <w:color w:val="000000"/>
                <w:lang w:val="en-GB"/>
              </w:rPr>
            </w:pPr>
            <w:proofErr w:type="spellStart"/>
            <w:r w:rsidRPr="001E3CA7">
              <w:rPr>
                <w:rFonts w:ascii="Times New Roman" w:eastAsia="Times New Roman" w:hAnsi="Times New Roman" w:cs="Times New Roman"/>
                <w:color w:val="000000"/>
                <w:lang w:val="en-GB"/>
              </w:rPr>
              <w:t>Bendrasis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pokyčio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vidurkis</w:t>
            </w:r>
            <w:proofErr w:type="spellEnd"/>
            <w:r w:rsidRPr="001E3CA7">
              <w:rPr>
                <w:rFonts w:ascii="Times New Roman" w:eastAsia="Times New Roman" w:hAnsi="Times New Roman" w:cs="Times New Roman"/>
                <w:color w:val="000000"/>
                <w:lang w:val="en-GB"/>
              </w:rPr>
              <w:t xml:space="preserve"> proc.)</w:t>
            </w:r>
            <w:r w:rsidRPr="001E3CA7">
              <w:rPr>
                <w:rFonts w:ascii="Times New Roman" w:eastAsia="Times New Roman" w:hAnsi="Times New Roman" w:cs="Times New Roman"/>
                <w:color w:val="000000"/>
                <w:vertAlign w:val="superscript"/>
                <w:lang w:val="en-GB"/>
              </w:rPr>
              <w:t>3</w:t>
            </w:r>
          </w:p>
        </w:tc>
        <w:tc>
          <w:tcPr>
            <w:tcW w:w="1606" w:type="dxa"/>
          </w:tcPr>
          <w:p w14:paraId="06C9FD60"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 43,6</w:t>
            </w:r>
          </w:p>
        </w:tc>
        <w:tc>
          <w:tcPr>
            <w:tcW w:w="1134" w:type="dxa"/>
          </w:tcPr>
          <w:p w14:paraId="0E0A020D"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 0,7</w:t>
            </w:r>
          </w:p>
        </w:tc>
        <w:tc>
          <w:tcPr>
            <w:tcW w:w="709" w:type="dxa"/>
          </w:tcPr>
          <w:p w14:paraId="30FD6CB6"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c>
          <w:tcPr>
            <w:tcW w:w="1464" w:type="dxa"/>
          </w:tcPr>
          <w:p w14:paraId="0540609B"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 61,3</w:t>
            </w:r>
          </w:p>
        </w:tc>
        <w:tc>
          <w:tcPr>
            <w:tcW w:w="1133" w:type="dxa"/>
          </w:tcPr>
          <w:p w14:paraId="11C6CFA9"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+7,35</w:t>
            </w:r>
          </w:p>
        </w:tc>
        <w:tc>
          <w:tcPr>
            <w:tcW w:w="851" w:type="dxa"/>
          </w:tcPr>
          <w:p w14:paraId="13194676"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r>
      <w:tr w:rsidR="001E3CA7" w:rsidRPr="001E3CA7" w14:paraId="23051D56" w14:textId="77777777" w:rsidTr="003E2876">
        <w:tc>
          <w:tcPr>
            <w:tcW w:w="1101" w:type="dxa"/>
            <w:gridSpan w:val="2"/>
          </w:tcPr>
          <w:p w14:paraId="5AF31D98" w14:textId="77777777" w:rsidR="001E3CA7" w:rsidRPr="001E3CA7" w:rsidRDefault="001E3CA7" w:rsidP="001E3CA7">
            <w:pPr>
              <w:spacing w:after="0" w:line="260" w:lineRule="exact"/>
              <w:jc w:val="both"/>
              <w:rPr>
                <w:rFonts w:ascii="Times New Roman" w:eastAsia="Times New Roman" w:hAnsi="Times New Roman" w:cs="Times New Roman"/>
                <w:b/>
                <w:color w:val="000000"/>
                <w:lang w:val="en-GB"/>
              </w:rPr>
            </w:pPr>
            <w:r w:rsidRPr="001E3CA7">
              <w:rPr>
                <w:rFonts w:ascii="Times New Roman" w:eastAsia="Times New Roman" w:hAnsi="Times New Roman" w:cs="Times New Roman"/>
                <w:b/>
                <w:color w:val="000000"/>
                <w:lang w:val="en-GB"/>
              </w:rPr>
              <w:t>EASI</w:t>
            </w:r>
            <w:r w:rsidRPr="001E3CA7">
              <w:rPr>
                <w:rFonts w:ascii="Times New Roman" w:eastAsia="Times New Roman" w:hAnsi="Times New Roman" w:cs="Times New Roman"/>
                <w:b/>
                <w:color w:val="000000"/>
                <w:lang w:val="en-GB"/>
              </w:rPr>
              <w:sym w:font="Symbol" w:char="F0B0"/>
            </w:r>
          </w:p>
        </w:tc>
        <w:tc>
          <w:tcPr>
            <w:tcW w:w="1701" w:type="dxa"/>
          </w:tcPr>
          <w:p w14:paraId="3BC33705" w14:textId="77777777" w:rsidR="001E3CA7" w:rsidRPr="001E3CA7" w:rsidRDefault="001E3CA7" w:rsidP="001E3CA7">
            <w:pPr>
              <w:spacing w:after="0" w:line="260" w:lineRule="exact"/>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pt-BR"/>
              </w:rPr>
              <w:t>Galva, kaklas (pokyčio vidurkis proc.)</w:t>
            </w:r>
            <w:r w:rsidRPr="001E3CA7">
              <w:rPr>
                <w:rFonts w:ascii="Times New Roman" w:eastAsia="Times New Roman" w:hAnsi="Times New Roman" w:cs="Times New Roman"/>
                <w:color w:val="000000"/>
                <w:vertAlign w:val="superscript"/>
                <w:lang w:val="pt-BR"/>
              </w:rPr>
              <w:t xml:space="preserve"> </w:t>
            </w:r>
            <w:r w:rsidRPr="001E3CA7">
              <w:rPr>
                <w:rFonts w:ascii="Times New Roman" w:eastAsia="Times New Roman" w:hAnsi="Times New Roman" w:cs="Times New Roman"/>
                <w:color w:val="000000"/>
                <w:vertAlign w:val="superscript"/>
                <w:lang w:val="en-GB"/>
              </w:rPr>
              <w:t>3</w:t>
            </w:r>
          </w:p>
        </w:tc>
        <w:tc>
          <w:tcPr>
            <w:tcW w:w="1606" w:type="dxa"/>
          </w:tcPr>
          <w:p w14:paraId="4B229CBF"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 61,1</w:t>
            </w:r>
          </w:p>
        </w:tc>
        <w:tc>
          <w:tcPr>
            <w:tcW w:w="1134" w:type="dxa"/>
          </w:tcPr>
          <w:p w14:paraId="09E434BD"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+0,6</w:t>
            </w:r>
          </w:p>
        </w:tc>
        <w:tc>
          <w:tcPr>
            <w:tcW w:w="709" w:type="dxa"/>
          </w:tcPr>
          <w:p w14:paraId="12C7F8FA"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c>
          <w:tcPr>
            <w:tcW w:w="1464" w:type="dxa"/>
          </w:tcPr>
          <w:p w14:paraId="1CA738C8"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 74,0</w:t>
            </w:r>
          </w:p>
        </w:tc>
        <w:tc>
          <w:tcPr>
            <w:tcW w:w="1133" w:type="dxa"/>
          </w:tcPr>
          <w:p w14:paraId="563A1FB4"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+31,48</w:t>
            </w:r>
          </w:p>
        </w:tc>
        <w:tc>
          <w:tcPr>
            <w:tcW w:w="851" w:type="dxa"/>
          </w:tcPr>
          <w:p w14:paraId="0EDF2E6F" w14:textId="77777777" w:rsidR="001E3CA7" w:rsidRPr="001E3CA7" w:rsidRDefault="001E3CA7" w:rsidP="001E3CA7">
            <w:pPr>
              <w:spacing w:after="0" w:line="260" w:lineRule="exact"/>
              <w:jc w:val="center"/>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&lt;0,001</w:t>
            </w:r>
          </w:p>
        </w:tc>
      </w:tr>
      <w:tr w:rsidR="001E3CA7" w:rsidRPr="00CC2F69" w14:paraId="2F606369" w14:textId="77777777" w:rsidTr="003E2876">
        <w:trPr>
          <w:gridBefore w:val="1"/>
          <w:wBefore w:w="6" w:type="dxa"/>
        </w:trPr>
        <w:tc>
          <w:tcPr>
            <w:tcW w:w="9699" w:type="dxa"/>
            <w:gridSpan w:val="8"/>
          </w:tcPr>
          <w:p w14:paraId="16432AE3" w14:textId="77777777" w:rsidR="001E3CA7" w:rsidRPr="001E3CA7" w:rsidRDefault="001E3CA7" w:rsidP="001E3CA7">
            <w:pPr>
              <w:spacing w:after="0" w:line="260" w:lineRule="exact"/>
              <w:jc w:val="both"/>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 xml:space="preserve">IGA* - </w:t>
            </w:r>
            <w:proofErr w:type="spellStart"/>
            <w:r w:rsidRPr="001E3CA7">
              <w:rPr>
                <w:rFonts w:ascii="Times New Roman" w:eastAsia="Times New Roman" w:hAnsi="Times New Roman" w:cs="Times New Roman"/>
                <w:i/>
                <w:color w:val="000000"/>
                <w:lang w:val="en-GB"/>
              </w:rPr>
              <w:t>Invesigators</w:t>
            </w:r>
            <w:proofErr w:type="spellEnd"/>
            <w:r w:rsidRPr="001E3CA7">
              <w:rPr>
                <w:rFonts w:ascii="Times New Roman" w:eastAsia="Times New Roman" w:hAnsi="Times New Roman" w:cs="Times New Roman"/>
                <w:i/>
                <w:color w:val="000000"/>
                <w:lang w:val="en-GB"/>
              </w:rPr>
              <w:t xml:space="preserve"> Global </w:t>
            </w:r>
            <w:proofErr w:type="spellStart"/>
            <w:r w:rsidRPr="001E3CA7">
              <w:rPr>
                <w:rFonts w:ascii="Times New Roman" w:eastAsia="Times New Roman" w:hAnsi="Times New Roman" w:cs="Times New Roman"/>
                <w:i/>
                <w:color w:val="000000"/>
                <w:lang w:val="en-GB"/>
              </w:rPr>
              <w:t>Assesment</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bendrasis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tyrėjo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vertinimas</w:t>
            </w:r>
            <w:proofErr w:type="spellEnd"/>
            <w:r w:rsidRPr="001E3CA7">
              <w:rPr>
                <w:rFonts w:ascii="Times New Roman" w:eastAsia="Times New Roman" w:hAnsi="Times New Roman" w:cs="Times New Roman"/>
                <w:color w:val="000000"/>
                <w:lang w:val="en-GB"/>
              </w:rPr>
              <w:t>);</w:t>
            </w:r>
          </w:p>
          <w:p w14:paraId="29D0F43F" w14:textId="77777777" w:rsidR="001E3CA7" w:rsidRPr="001E3CA7" w:rsidRDefault="001E3CA7" w:rsidP="001E3CA7">
            <w:pPr>
              <w:spacing w:after="0" w:line="260" w:lineRule="exact"/>
              <w:rPr>
                <w:rFonts w:ascii="Times New Roman" w:eastAsia="Times New Roman" w:hAnsi="Times New Roman" w:cs="Times New Roman"/>
                <w:color w:val="000000"/>
                <w:lang w:val="en-GB"/>
              </w:rPr>
            </w:pPr>
            <w:r w:rsidRPr="001E3CA7">
              <w:rPr>
                <w:rFonts w:ascii="Times New Roman" w:eastAsia="Times New Roman" w:hAnsi="Times New Roman" w:cs="Times New Roman"/>
                <w:color w:val="000000"/>
                <w:lang w:val="en-GB"/>
              </w:rPr>
              <w:t>EASI</w:t>
            </w:r>
            <w:r w:rsidRPr="001E3CA7">
              <w:rPr>
                <w:rFonts w:ascii="Times New Roman" w:eastAsia="Times New Roman" w:hAnsi="Times New Roman" w:cs="Times New Roman"/>
                <w:color w:val="000000"/>
                <w:lang w:val="en-GB"/>
              </w:rPr>
              <w:sym w:font="Symbol" w:char="F0B0"/>
            </w:r>
            <w:r w:rsidRPr="001E3CA7">
              <w:rPr>
                <w:rFonts w:ascii="Times New Roman" w:eastAsia="Times New Roman" w:hAnsi="Times New Roman" w:cs="Times New Roman"/>
                <w:color w:val="000000"/>
                <w:lang w:val="en-GB"/>
              </w:rPr>
              <w:t xml:space="preserve"> (</w:t>
            </w:r>
            <w:r w:rsidRPr="001E3CA7">
              <w:rPr>
                <w:rFonts w:ascii="Times New Roman" w:eastAsia="Times New Roman" w:hAnsi="Times New Roman" w:cs="Times New Roman"/>
                <w:i/>
                <w:color w:val="000000"/>
                <w:lang w:val="en-GB"/>
              </w:rPr>
              <w:t>Eczema Area Severity Index</w:t>
            </w:r>
            <w:r w:rsidRPr="001E3CA7">
              <w:rPr>
                <w:rFonts w:ascii="Times New Roman" w:eastAsia="Times New Roman" w:hAnsi="Times New Roman" w:cs="Times New Roman"/>
                <w:color w:val="000000"/>
                <w:lang w:val="en-GB"/>
              </w:rPr>
              <w:t xml:space="preserve">) - </w:t>
            </w:r>
            <w:proofErr w:type="spellStart"/>
            <w:r w:rsidRPr="001E3CA7">
              <w:rPr>
                <w:rFonts w:ascii="Times New Roman" w:eastAsia="Times New Roman" w:hAnsi="Times New Roman" w:cs="Times New Roman"/>
                <w:color w:val="000000"/>
                <w:lang w:val="en-GB"/>
              </w:rPr>
              <w:t>egzemos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ploto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ir</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sunkumo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indeksas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rodantis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vidutinius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klinikinių</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požymių</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eritemos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infiltracijos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odos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sustorėjimo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ir</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sukietėjimo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ir</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pažeisto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odos</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ploto</w:t>
            </w:r>
            <w:proofErr w:type="spellEnd"/>
            <w:r w:rsidRPr="001E3CA7">
              <w:rPr>
                <w:rFonts w:ascii="Times New Roman" w:eastAsia="Times New Roman" w:hAnsi="Times New Roman" w:cs="Times New Roman"/>
                <w:color w:val="000000"/>
                <w:lang w:val="en-GB"/>
              </w:rPr>
              <w:t xml:space="preserve"> </w:t>
            </w:r>
            <w:proofErr w:type="spellStart"/>
            <w:r w:rsidRPr="001E3CA7">
              <w:rPr>
                <w:rFonts w:ascii="Times New Roman" w:eastAsia="Times New Roman" w:hAnsi="Times New Roman" w:cs="Times New Roman"/>
                <w:color w:val="000000"/>
                <w:lang w:val="en-GB"/>
              </w:rPr>
              <w:t>pokyčius</w:t>
            </w:r>
            <w:proofErr w:type="spellEnd"/>
            <w:r w:rsidRPr="001E3CA7">
              <w:rPr>
                <w:rFonts w:ascii="Times New Roman" w:eastAsia="Times New Roman" w:hAnsi="Times New Roman" w:cs="Times New Roman"/>
                <w:color w:val="000000"/>
                <w:lang w:val="en-GB"/>
              </w:rPr>
              <w:t xml:space="preserve"> (%);</w:t>
            </w:r>
          </w:p>
          <w:p w14:paraId="5036EE0D"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vertAlign w:val="superscript"/>
                <w:lang w:val="pt-BR"/>
              </w:rPr>
              <w:t>1</w:t>
            </w:r>
            <w:r w:rsidRPr="001E3CA7">
              <w:rPr>
                <w:rFonts w:ascii="Times New Roman" w:eastAsia="Times New Roman" w:hAnsi="Times New Roman" w:cs="Times New Roman"/>
                <w:color w:val="000000"/>
                <w:lang w:val="pt-BR"/>
              </w:rPr>
              <w:t xml:space="preserve"> - p rodmuo, paremtas centro stratifikuotu CMH tyrimu;</w:t>
            </w:r>
          </w:p>
          <w:p w14:paraId="66574867"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vertAlign w:val="superscript"/>
                <w:lang w:val="pt-BR"/>
              </w:rPr>
              <w:t>2</w:t>
            </w:r>
            <w:r w:rsidRPr="001E3CA7">
              <w:rPr>
                <w:rFonts w:ascii="Times New Roman" w:eastAsia="Times New Roman" w:hAnsi="Times New Roman" w:cs="Times New Roman"/>
                <w:color w:val="000000"/>
                <w:lang w:val="pt-BR"/>
              </w:rPr>
              <w:t xml:space="preserve"> - pagerėjimas (IGA mažesnis nei pradinis);</w:t>
            </w:r>
          </w:p>
          <w:p w14:paraId="3D8195E6"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vertAlign w:val="superscript"/>
                <w:lang w:val="pt-BR"/>
              </w:rPr>
              <w:t>3</w:t>
            </w:r>
            <w:r w:rsidRPr="001E3CA7">
              <w:rPr>
                <w:rFonts w:ascii="Times New Roman" w:eastAsia="Times New Roman" w:hAnsi="Times New Roman" w:cs="Times New Roman"/>
                <w:color w:val="000000"/>
                <w:lang w:val="pt-BR"/>
              </w:rPr>
              <w:t xml:space="preserve"> - p rodmuo, nustatytas remiantis </w:t>
            </w:r>
            <w:r w:rsidRPr="001E3CA7">
              <w:rPr>
                <w:rFonts w:ascii="Times New Roman" w:eastAsia="Times New Roman" w:hAnsi="Times New Roman" w:cs="Times New Roman"/>
                <w:i/>
                <w:color w:val="000000"/>
                <w:lang w:val="pt-BR"/>
              </w:rPr>
              <w:t>EASI ANCOVA</w:t>
            </w:r>
            <w:r w:rsidRPr="001E3CA7">
              <w:rPr>
                <w:rFonts w:ascii="Times New Roman" w:eastAsia="Times New Roman" w:hAnsi="Times New Roman" w:cs="Times New Roman"/>
                <w:color w:val="000000"/>
                <w:lang w:val="pt-BR"/>
              </w:rPr>
              <w:t xml:space="preserve"> modeliu pagal 43 dienos rodiklius, palyginti su centro atitinkamu rodmeniu, kai gydymo faktoriai bei pradinis </w:t>
            </w:r>
            <w:r w:rsidRPr="001E3CA7">
              <w:rPr>
                <w:rFonts w:ascii="Times New Roman" w:eastAsia="Times New Roman" w:hAnsi="Times New Roman" w:cs="Times New Roman"/>
                <w:i/>
                <w:color w:val="000000"/>
                <w:lang w:val="pt-BR"/>
              </w:rPr>
              <w:t>EASI</w:t>
            </w:r>
            <w:r w:rsidRPr="001E3CA7">
              <w:rPr>
                <w:rFonts w:ascii="Times New Roman" w:eastAsia="Times New Roman" w:hAnsi="Times New Roman" w:cs="Times New Roman"/>
                <w:color w:val="000000"/>
                <w:lang w:val="pt-BR"/>
              </w:rPr>
              <w:t xml:space="preserve"> (pirmosios dienos) yra įvairūs.</w:t>
            </w:r>
          </w:p>
        </w:tc>
      </w:tr>
    </w:tbl>
    <w:p w14:paraId="1FD2783B"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685B350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44% vaikų ir paauglių bei 70% kūdikių niežėjimas labai sumažėjo jau pirmąją gydymo savaitę.</w:t>
      </w:r>
    </w:p>
    <w:p w14:paraId="0E0EB706" w14:textId="77777777" w:rsidR="001E3CA7" w:rsidRPr="001E3CA7" w:rsidRDefault="001E3CA7" w:rsidP="001E3CA7">
      <w:pPr>
        <w:keepNext/>
        <w:overflowPunct w:val="0"/>
        <w:autoSpaceDE w:val="0"/>
        <w:autoSpaceDN w:val="0"/>
        <w:adjustRightInd w:val="0"/>
        <w:spacing w:after="0" w:line="240" w:lineRule="auto"/>
        <w:jc w:val="both"/>
        <w:textAlignment w:val="baseline"/>
        <w:outlineLvl w:val="8"/>
        <w:rPr>
          <w:rFonts w:ascii="Times New Roman" w:eastAsia="Times New Roman" w:hAnsi="Times New Roman" w:cs="Times New Roman"/>
          <w:i/>
          <w:color w:val="000000"/>
          <w:lang w:val="lt-LT" w:eastAsia="x-none"/>
        </w:rPr>
      </w:pPr>
    </w:p>
    <w:p w14:paraId="6590145B" w14:textId="77777777" w:rsidR="001E3CA7" w:rsidRPr="001E3CA7" w:rsidRDefault="001E3CA7" w:rsidP="001E3CA7">
      <w:pPr>
        <w:keepNext/>
        <w:overflowPunct w:val="0"/>
        <w:autoSpaceDE w:val="0"/>
        <w:autoSpaceDN w:val="0"/>
        <w:adjustRightInd w:val="0"/>
        <w:spacing w:after="0" w:line="240" w:lineRule="auto"/>
        <w:textAlignment w:val="baseline"/>
        <w:outlineLvl w:val="8"/>
        <w:rPr>
          <w:rFonts w:ascii="Times New Roman" w:eastAsia="Times New Roman" w:hAnsi="Times New Roman" w:cs="Times New Roman"/>
          <w:color w:val="000000"/>
          <w:lang w:val="lt-LT" w:eastAsia="x-none"/>
        </w:rPr>
      </w:pPr>
      <w:r w:rsidRPr="001E3CA7">
        <w:rPr>
          <w:rFonts w:ascii="Times New Roman" w:eastAsia="Times New Roman" w:hAnsi="Times New Roman" w:cs="Times New Roman"/>
          <w:i/>
          <w:color w:val="000000"/>
          <w:lang w:val="lt-LT" w:eastAsia="x-none"/>
        </w:rPr>
        <w:t xml:space="preserve">Suaugę žmonės: </w:t>
      </w:r>
      <w:r w:rsidRPr="001E3CA7">
        <w:rPr>
          <w:rFonts w:ascii="Times New Roman" w:eastAsia="Times New Roman" w:hAnsi="Times New Roman" w:cs="Times New Roman"/>
          <w:color w:val="000000"/>
          <w:lang w:val="lt-LT" w:eastAsia="x-none"/>
        </w:rPr>
        <w:t>Suaugusiems žmonėms, sergantiems vidutinio sunkumo arba sunkiu atopiniu dermatitu, trumpalaikis (3 savaičių) gydymas 0,1% betametazono-17-valeratu, palyginti su Elidel, buvo veiksmingesnis.</w:t>
      </w:r>
    </w:p>
    <w:p w14:paraId="6369C338" w14:textId="77777777" w:rsidR="001E3CA7" w:rsidRPr="001E3CA7" w:rsidRDefault="001E3CA7" w:rsidP="001E3CA7">
      <w:pPr>
        <w:keepNext/>
        <w:overflowPunct w:val="0"/>
        <w:autoSpaceDE w:val="0"/>
        <w:autoSpaceDN w:val="0"/>
        <w:adjustRightInd w:val="0"/>
        <w:spacing w:after="0" w:line="240" w:lineRule="auto"/>
        <w:jc w:val="both"/>
        <w:textAlignment w:val="baseline"/>
        <w:outlineLvl w:val="8"/>
        <w:rPr>
          <w:rFonts w:ascii="Times New Roman" w:eastAsia="Times New Roman" w:hAnsi="Times New Roman" w:cs="Times New Roman"/>
          <w:i/>
          <w:color w:val="000000"/>
          <w:lang w:val="lt-LT" w:eastAsia="x-none"/>
        </w:rPr>
      </w:pPr>
    </w:p>
    <w:p w14:paraId="6B732537" w14:textId="77777777" w:rsidR="001E3CA7" w:rsidRPr="001E3CA7" w:rsidRDefault="001E3CA7" w:rsidP="001E3CA7">
      <w:pPr>
        <w:keepNext/>
        <w:overflowPunct w:val="0"/>
        <w:autoSpaceDE w:val="0"/>
        <w:autoSpaceDN w:val="0"/>
        <w:adjustRightInd w:val="0"/>
        <w:spacing w:after="0" w:line="240" w:lineRule="auto"/>
        <w:textAlignment w:val="baseline"/>
        <w:outlineLvl w:val="8"/>
        <w:rPr>
          <w:rFonts w:ascii="Times New Roman" w:eastAsia="Times New Roman" w:hAnsi="Times New Roman" w:cs="Times New Roman"/>
          <w:b/>
          <w:color w:val="000000"/>
          <w:lang w:val="lt-LT" w:eastAsia="x-none"/>
        </w:rPr>
      </w:pPr>
      <w:r w:rsidRPr="001E3CA7">
        <w:rPr>
          <w:rFonts w:ascii="Times New Roman" w:eastAsia="Times New Roman" w:hAnsi="Times New Roman" w:cs="Times New Roman"/>
          <w:b/>
          <w:color w:val="000000"/>
          <w:lang w:val="lt-LT" w:eastAsia="x-none"/>
        </w:rPr>
        <w:t>Ilgalaikis gydymas</w:t>
      </w:r>
    </w:p>
    <w:p w14:paraId="3B67A21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Elidel, kaip pagrindinei gydymo priemonei, įvertinti buvo pradėti du, atliekami dvigubu aklu būdu, ilgalaikiai atopinio dermatito gydymo klinikiniai stebėjimai, kuriuose dalyvavo 713 vaikų ir paauglių (2-17 metų) bei 251 kūdikis (3-23 mėnesių).</w:t>
      </w:r>
    </w:p>
    <w:p w14:paraId="11C1666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438168E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Atopinio dermatito paūmėjimų profilaktikai, Elidel buvo vartojamas iš karto, kai tik atsiranda niežėjimas arba paraudimas. Tik tokiu atveju, jei sunkaus ligos paūmėjimo nepavyko kontroliuoti Elidel, buvo pradedama vartoti vidutinio stiprumo lokalaus poveikio kortikosteroidų. Pradėjus gydyti kortikosteroidais, Elidel vartojimas buvo nutraukiamas. Norint išlaikyti tyrimo objektyvumą, kontrolinės grupės pacientai vartojo Elidel pagrindo medžiagų mišinio.</w:t>
      </w:r>
    </w:p>
    <w:p w14:paraId="56A28C08"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34E3037F" w14:textId="29CBCC6F"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Abiejų tyrimų metu nustatyta, kad </w:t>
      </w:r>
      <w:r w:rsidR="00FF2AA9">
        <w:rPr>
          <w:rFonts w:ascii="Times New Roman" w:eastAsia="Times New Roman" w:hAnsi="Times New Roman" w:cs="Times New Roman"/>
          <w:color w:val="000000"/>
          <w:lang w:val="lt-LT"/>
        </w:rPr>
        <w:t>1 </w:t>
      </w:r>
      <w:r w:rsidR="00FF2AA9" w:rsidRPr="00985649">
        <w:rPr>
          <w:rFonts w:ascii="Times New Roman" w:hAnsi="Times New Roman" w:cs="Times New Roman"/>
          <w:lang w:val="lt-LT"/>
        </w:rPr>
        <w:t xml:space="preserve">% </w:t>
      </w:r>
      <w:r w:rsidR="00FF2AA9" w:rsidRPr="00FF2AA9">
        <w:rPr>
          <w:rFonts w:ascii="Times New Roman" w:eastAsia="Times New Roman" w:hAnsi="Times New Roman" w:cs="Times New Roman"/>
          <w:color w:val="000000"/>
          <w:lang w:val="pt-BR"/>
        </w:rPr>
        <w:t>pimekrolimuzo kremu</w:t>
      </w:r>
      <w:r w:rsidRPr="00FF2AA9">
        <w:rPr>
          <w:rFonts w:ascii="Times New Roman" w:eastAsia="Times New Roman" w:hAnsi="Times New Roman" w:cs="Times New Roman"/>
          <w:color w:val="000000"/>
          <w:lang w:val="lt-LT"/>
        </w:rPr>
        <w:t xml:space="preserve"> gydomiems pacientams reikšmingai suretėjo ligos paūmėjimai (p</w:t>
      </w:r>
      <w:r w:rsidRPr="00FF2AA9">
        <w:rPr>
          <w:rFonts w:ascii="Times New Roman" w:eastAsia="Times New Roman" w:hAnsi="Times New Roman" w:cs="Times New Roman"/>
          <w:color w:val="000000"/>
          <w:lang w:val="en-GB"/>
        </w:rPr>
        <w:sym w:font="Symbol" w:char="F03C"/>
      </w:r>
      <w:r w:rsidRPr="00FF2AA9">
        <w:rPr>
          <w:rFonts w:ascii="Times New Roman" w:eastAsia="Times New Roman" w:hAnsi="Times New Roman" w:cs="Times New Roman"/>
          <w:color w:val="000000"/>
          <w:lang w:val="lt-LT"/>
        </w:rPr>
        <w:t xml:space="preserve">0,001), </w:t>
      </w:r>
      <w:r w:rsidR="00FF2AA9" w:rsidRPr="00FF2AA9">
        <w:rPr>
          <w:rFonts w:ascii="Times New Roman" w:eastAsia="Times New Roman" w:hAnsi="Times New Roman" w:cs="Times New Roman"/>
          <w:color w:val="000000"/>
          <w:lang w:val="lt-LT"/>
        </w:rPr>
        <w:t>1 </w:t>
      </w:r>
      <w:r w:rsidR="00FF2AA9" w:rsidRPr="00985649">
        <w:rPr>
          <w:rFonts w:ascii="Times New Roman" w:hAnsi="Times New Roman" w:cs="Times New Roman"/>
          <w:lang w:val="lt-LT"/>
        </w:rPr>
        <w:t xml:space="preserve">% </w:t>
      </w:r>
      <w:r w:rsidR="00FF2AA9" w:rsidRPr="00FF2AA9">
        <w:rPr>
          <w:rFonts w:ascii="Times New Roman" w:eastAsia="Times New Roman" w:hAnsi="Times New Roman" w:cs="Times New Roman"/>
          <w:color w:val="000000"/>
          <w:lang w:val="pt-BR"/>
        </w:rPr>
        <w:t>pimekr</w:t>
      </w:r>
      <w:r w:rsidR="00FF2AA9" w:rsidRPr="001E3CA7">
        <w:rPr>
          <w:rFonts w:ascii="Times New Roman" w:eastAsia="Times New Roman" w:hAnsi="Times New Roman" w:cs="Times New Roman"/>
          <w:color w:val="000000"/>
          <w:lang w:val="pt-BR"/>
        </w:rPr>
        <w:t>olimuz</w:t>
      </w:r>
      <w:r w:rsidR="00FF2AA9">
        <w:rPr>
          <w:rFonts w:ascii="Times New Roman" w:eastAsia="Times New Roman" w:hAnsi="Times New Roman" w:cs="Times New Roman"/>
          <w:color w:val="000000"/>
          <w:lang w:val="pt-BR"/>
        </w:rPr>
        <w:t>o kremu</w:t>
      </w:r>
      <w:r w:rsidR="00FF2AA9" w:rsidRPr="001E3CA7">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 xml:space="preserve">pagerėjo visi antriniai ligos rodmenys (egzemos ploto ir sunkumo indeksas, bendrasis tyrėjo vertinimas bei paties ligonio vertinimas), </w:t>
      </w:r>
      <w:r w:rsidR="00FF2AA9">
        <w:rPr>
          <w:rFonts w:ascii="Times New Roman" w:eastAsia="Times New Roman" w:hAnsi="Times New Roman" w:cs="Times New Roman"/>
          <w:color w:val="000000"/>
          <w:lang w:val="lt-LT"/>
        </w:rPr>
        <w:t>vartojant 1 </w:t>
      </w:r>
      <w:r w:rsidR="00FF2AA9" w:rsidRPr="00985649">
        <w:rPr>
          <w:rFonts w:ascii="Times New Roman" w:hAnsi="Times New Roman" w:cs="Times New Roman"/>
          <w:lang w:val="lt-LT"/>
        </w:rPr>
        <w:t xml:space="preserve">% </w:t>
      </w:r>
      <w:r w:rsidR="00FF2AA9" w:rsidRPr="00FF2AA9">
        <w:rPr>
          <w:rFonts w:ascii="Times New Roman" w:eastAsia="Times New Roman" w:hAnsi="Times New Roman" w:cs="Times New Roman"/>
          <w:color w:val="000000"/>
          <w:lang w:val="pt-BR"/>
        </w:rPr>
        <w:t>pimekrolimuz</w:t>
      </w:r>
      <w:r w:rsidR="00FF2AA9" w:rsidRPr="005B0D14">
        <w:rPr>
          <w:rFonts w:ascii="Times New Roman" w:eastAsia="Times New Roman" w:hAnsi="Times New Roman" w:cs="Times New Roman"/>
          <w:color w:val="000000"/>
          <w:lang w:val="pt-BR"/>
        </w:rPr>
        <w:t>o krem</w:t>
      </w:r>
      <w:r w:rsidR="00FF2AA9">
        <w:rPr>
          <w:rFonts w:ascii="Times New Roman" w:eastAsia="Times New Roman" w:hAnsi="Times New Roman" w:cs="Times New Roman"/>
          <w:color w:val="000000"/>
          <w:lang w:val="pt-BR"/>
        </w:rPr>
        <w:t>o,</w:t>
      </w:r>
      <w:r w:rsidR="00FF2AA9" w:rsidRPr="001E3CA7">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 xml:space="preserve">per savaitę sumažėjo niežulys. Didesniam </w:t>
      </w:r>
      <w:r w:rsidR="00FF2AA9">
        <w:rPr>
          <w:rFonts w:ascii="Times New Roman" w:eastAsia="Times New Roman" w:hAnsi="Times New Roman" w:cs="Times New Roman"/>
          <w:color w:val="000000"/>
          <w:lang w:val="lt-LT"/>
        </w:rPr>
        <w:t>1 </w:t>
      </w:r>
      <w:r w:rsidR="00FF2AA9" w:rsidRPr="00985649">
        <w:rPr>
          <w:rFonts w:ascii="Times New Roman" w:hAnsi="Times New Roman" w:cs="Times New Roman"/>
          <w:lang w:val="lt-LT"/>
        </w:rPr>
        <w:t xml:space="preserve">% </w:t>
      </w:r>
      <w:r w:rsidR="00FF2AA9" w:rsidRPr="00FF2AA9">
        <w:rPr>
          <w:rFonts w:ascii="Times New Roman" w:eastAsia="Times New Roman" w:hAnsi="Times New Roman" w:cs="Times New Roman"/>
          <w:color w:val="000000"/>
          <w:lang w:val="pt-BR"/>
        </w:rPr>
        <w:t>pimekrolimuz</w:t>
      </w:r>
      <w:r w:rsidR="00FF2AA9" w:rsidRPr="005B0D14">
        <w:rPr>
          <w:rFonts w:ascii="Times New Roman" w:eastAsia="Times New Roman" w:hAnsi="Times New Roman" w:cs="Times New Roman"/>
          <w:color w:val="000000"/>
          <w:lang w:val="pt-BR"/>
        </w:rPr>
        <w:t>o kremu</w:t>
      </w:r>
      <w:r w:rsidR="00FF2AA9" w:rsidRPr="001E3CA7" w:rsidDel="00FF2AA9">
        <w:rPr>
          <w:rFonts w:ascii="Times New Roman" w:eastAsia="Times New Roman" w:hAnsi="Times New Roman" w:cs="Times New Roman"/>
          <w:color w:val="000000"/>
          <w:lang w:val="lt-LT"/>
        </w:rPr>
        <w:t xml:space="preserve"> </w:t>
      </w:r>
      <w:r w:rsidR="00FF2AA9">
        <w:rPr>
          <w:rFonts w:ascii="Times New Roman" w:eastAsia="Times New Roman" w:hAnsi="Times New Roman" w:cs="Times New Roman"/>
          <w:color w:val="000000"/>
          <w:lang w:val="lt-LT"/>
        </w:rPr>
        <w:t>gydyt</w:t>
      </w:r>
      <w:r w:rsidR="00CC2F69">
        <w:rPr>
          <w:rFonts w:ascii="Times New Roman" w:eastAsia="Times New Roman" w:hAnsi="Times New Roman" w:cs="Times New Roman"/>
          <w:color w:val="000000"/>
          <w:lang w:val="lt-LT"/>
        </w:rPr>
        <w:t>ų</w:t>
      </w:r>
      <w:r w:rsidR="00FF2AA9">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pacientų skaičiui, palyginti su kontrolinės grupės ligoniais, 6 mėnesius liga nepaūmėjo (61% Elidel vartojusių vaikų, palyginti su 34% kontrolinės grupės pacientų, 70% 3-23 mėnesių kūdikių, gydytų Elidel, palyginti su 33% kontrolinės grupės pacientų). 51% vaikų bei 57% kūdikių paūmėjimo nebuvo 12 mėnesių, per tą patį laikotarpį liga nepaūmėjo tik 28% kontrolinės grupės vaikų bei 28% kontrolinės grupės kūdikių.</w:t>
      </w:r>
    </w:p>
    <w:p w14:paraId="0409EAE5"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0B84F8CF" w14:textId="4E776473"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Elidel mažina lokalaus poveikio kortikoidų vartojimo poreikį: didesniam </w:t>
      </w:r>
      <w:r w:rsidR="00BE5D98">
        <w:rPr>
          <w:rFonts w:ascii="Times New Roman" w:eastAsia="Times New Roman" w:hAnsi="Times New Roman" w:cs="Times New Roman"/>
          <w:color w:val="000000"/>
          <w:lang w:val="lt-LT"/>
        </w:rPr>
        <w:t>1 </w:t>
      </w:r>
      <w:r w:rsidR="00BE5D98" w:rsidRPr="00985649">
        <w:rPr>
          <w:rFonts w:ascii="Times New Roman" w:hAnsi="Times New Roman" w:cs="Times New Roman"/>
          <w:lang w:val="lt-LT"/>
        </w:rPr>
        <w:t xml:space="preserve">% </w:t>
      </w:r>
      <w:r w:rsidR="00BE5D98" w:rsidRPr="00FF2AA9">
        <w:rPr>
          <w:rFonts w:ascii="Times New Roman" w:eastAsia="Times New Roman" w:hAnsi="Times New Roman" w:cs="Times New Roman"/>
          <w:color w:val="000000"/>
          <w:lang w:val="pt-BR"/>
        </w:rPr>
        <w:t>pimekrolimuz</w:t>
      </w:r>
      <w:r w:rsidR="00BE5D98" w:rsidRPr="005B0D14">
        <w:rPr>
          <w:rFonts w:ascii="Times New Roman" w:eastAsia="Times New Roman" w:hAnsi="Times New Roman" w:cs="Times New Roman"/>
          <w:color w:val="000000"/>
          <w:lang w:val="pt-BR"/>
        </w:rPr>
        <w:t>o krem</w:t>
      </w:r>
      <w:r w:rsidR="00BE5D98">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lt-LT"/>
        </w:rPr>
        <w:t xml:space="preserve"> vartojusių pacientų skaičiui 12 mėnesių nereikėjo vartoti kortikosteroidų (57% Elidel vartojusių vaikų, palyginti su 37% kontrolinės grupės vaikų, bei 64% Elidel vartojusių kūdikių, palyginti su 35% kontrolinės grupės vaikų). </w:t>
      </w:r>
      <w:r w:rsidR="00BE5D98">
        <w:rPr>
          <w:rFonts w:ascii="Times New Roman" w:eastAsia="Times New Roman" w:hAnsi="Times New Roman" w:cs="Times New Roman"/>
          <w:color w:val="000000"/>
          <w:lang w:val="lt-LT"/>
        </w:rPr>
        <w:t>1 </w:t>
      </w:r>
      <w:r w:rsidR="00BE5D98" w:rsidRPr="00985649">
        <w:rPr>
          <w:rFonts w:ascii="Times New Roman" w:hAnsi="Times New Roman" w:cs="Times New Roman"/>
          <w:lang w:val="lt-LT"/>
        </w:rPr>
        <w:t xml:space="preserve">% </w:t>
      </w:r>
      <w:r w:rsidR="00BE5D98" w:rsidRPr="00FF2AA9">
        <w:rPr>
          <w:rFonts w:ascii="Times New Roman" w:eastAsia="Times New Roman" w:hAnsi="Times New Roman" w:cs="Times New Roman"/>
          <w:color w:val="000000"/>
          <w:lang w:val="pt-BR"/>
        </w:rPr>
        <w:t>pimekrolimuz</w:t>
      </w:r>
      <w:r w:rsidR="00BE5D98" w:rsidRPr="005B0D14">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lt-LT"/>
        </w:rPr>
        <w:t xml:space="preserve"> kremas buvo veiksmingas visą vartojimo laiką.</w:t>
      </w:r>
    </w:p>
    <w:p w14:paraId="0749D7B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36E5825D" w14:textId="555564F8"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Panašiu tikslu dvigubai aklu būdu atliktas klinikinis stebėjimas, kuriame dalyvavo 192 suaugę atsitiktiniu būdu parinkti pacientai, sergantys vidutinio sunkumo arba sunkiu atopiniu dermatitu. 6 mėnesius trukusio </w:t>
      </w:r>
      <w:r w:rsidR="009145BC">
        <w:rPr>
          <w:rFonts w:ascii="Times New Roman" w:eastAsia="Times New Roman" w:hAnsi="Times New Roman" w:cs="Times New Roman"/>
          <w:color w:val="000000"/>
          <w:lang w:val="lt-LT"/>
        </w:rPr>
        <w:t xml:space="preserve">atsitiktinių imčių </w:t>
      </w:r>
      <w:r w:rsidRPr="001E3CA7">
        <w:rPr>
          <w:rFonts w:ascii="Times New Roman" w:eastAsia="Times New Roman" w:hAnsi="Times New Roman" w:cs="Times New Roman"/>
          <w:color w:val="000000"/>
          <w:lang w:val="lt-LT"/>
        </w:rPr>
        <w:t xml:space="preserve">tyrimo metu Elidel poveikis buvo lygintas su placebo poveikiu. </w:t>
      </w:r>
      <w:r w:rsidRPr="001E3CA7">
        <w:rPr>
          <w:rFonts w:ascii="Times New Roman" w:eastAsia="Times New Roman" w:hAnsi="Times New Roman" w:cs="Times New Roman"/>
          <w:color w:val="000000"/>
          <w:lang w:val="lt-LT"/>
        </w:rPr>
        <w:lastRenderedPageBreak/>
        <w:t>Per 24 savaites Elidel gydomi pacientai lokalaus poveikio kortikosteroidų vartojo 14,2</w:t>
      </w:r>
      <w:r w:rsidRPr="001E3CA7">
        <w:rPr>
          <w:rFonts w:ascii="Times New Roman" w:eastAsia="Times New Roman" w:hAnsi="Times New Roman" w:cs="Times New Roman"/>
          <w:color w:val="000000"/>
          <w:lang w:val="en-GB"/>
        </w:rPr>
        <w:sym w:font="Symbol" w:char="F0B1"/>
      </w:r>
      <w:r w:rsidRPr="001E3CA7">
        <w:rPr>
          <w:rFonts w:ascii="Times New Roman" w:eastAsia="Times New Roman" w:hAnsi="Times New Roman" w:cs="Times New Roman"/>
          <w:color w:val="000000"/>
          <w:lang w:val="lt-LT"/>
        </w:rPr>
        <w:t>24,2% dienų, o kontrolinės grupės pacientai – 37,2</w:t>
      </w:r>
      <w:r w:rsidRPr="001E3CA7">
        <w:rPr>
          <w:rFonts w:ascii="Times New Roman" w:eastAsia="Times New Roman" w:hAnsi="Times New Roman" w:cs="Times New Roman"/>
          <w:color w:val="000000"/>
          <w:lang w:val="en-GB"/>
        </w:rPr>
        <w:sym w:font="Symbol" w:char="F0B1"/>
      </w:r>
      <w:r w:rsidRPr="001E3CA7">
        <w:rPr>
          <w:rFonts w:ascii="Times New Roman" w:eastAsia="Times New Roman" w:hAnsi="Times New Roman" w:cs="Times New Roman"/>
          <w:color w:val="000000"/>
          <w:lang w:val="lt-LT"/>
        </w:rPr>
        <w:t>34,6% dienų (p</w:t>
      </w:r>
      <w:r w:rsidRPr="001E3CA7">
        <w:rPr>
          <w:rFonts w:ascii="Times New Roman" w:eastAsia="Times New Roman" w:hAnsi="Times New Roman" w:cs="Times New Roman"/>
          <w:color w:val="000000"/>
          <w:lang w:val="en-GB"/>
        </w:rPr>
        <w:sym w:font="Symbol" w:char="F03C"/>
      </w:r>
      <w:r w:rsidRPr="001E3CA7">
        <w:rPr>
          <w:rFonts w:ascii="Times New Roman" w:eastAsia="Times New Roman" w:hAnsi="Times New Roman" w:cs="Times New Roman"/>
          <w:color w:val="000000"/>
          <w:lang w:val="lt-LT"/>
        </w:rPr>
        <w:t xml:space="preserve">0,001). Nė vieno ligos paūmėjimo nebuvo 50% </w:t>
      </w:r>
      <w:r w:rsidR="00BE5D98">
        <w:rPr>
          <w:rFonts w:ascii="Times New Roman" w:eastAsia="Times New Roman" w:hAnsi="Times New Roman" w:cs="Times New Roman"/>
          <w:color w:val="000000"/>
          <w:lang w:val="lt-LT"/>
        </w:rPr>
        <w:t>1 </w:t>
      </w:r>
      <w:r w:rsidR="00BE5D98" w:rsidRPr="00985649">
        <w:rPr>
          <w:rFonts w:ascii="Times New Roman" w:hAnsi="Times New Roman" w:cs="Times New Roman"/>
          <w:lang w:val="lt-LT"/>
        </w:rPr>
        <w:t xml:space="preserve">% </w:t>
      </w:r>
      <w:r w:rsidR="00BE5D98" w:rsidRPr="00FF2AA9">
        <w:rPr>
          <w:rFonts w:ascii="Times New Roman" w:eastAsia="Times New Roman" w:hAnsi="Times New Roman" w:cs="Times New Roman"/>
          <w:color w:val="000000"/>
          <w:lang w:val="pt-BR"/>
        </w:rPr>
        <w:t>pimekrolimuz</w:t>
      </w:r>
      <w:r w:rsidR="00BE5D98" w:rsidRPr="005B0D14">
        <w:rPr>
          <w:rFonts w:ascii="Times New Roman" w:eastAsia="Times New Roman" w:hAnsi="Times New Roman" w:cs="Times New Roman"/>
          <w:color w:val="000000"/>
          <w:lang w:val="pt-BR"/>
        </w:rPr>
        <w:t>o krem</w:t>
      </w:r>
      <w:r w:rsidR="00BE5D98">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lt-LT"/>
        </w:rPr>
        <w:t xml:space="preserve"> vartojusių pacientų, palyginti su 24% placebą vartojusių pacientų.</w:t>
      </w:r>
    </w:p>
    <w:p w14:paraId="1DC6FF6E"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7641EA09" w14:textId="12B27AB6"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Vienerių metų trukmės dvigubai aklu būdu atlikto klinikinio stebėjimo, kuriame dalyvavo suaugę pacientai, sergantys vidutinio sunkumo arba sunkiu atopiniu dermatitu, metu, lygintas Elidel ir 0,1% triamcinolono acetonido kremo (preparatu buvo tepamas liemuo ir galūnės) bei 1% hidrokortizono acetato kremo (preparatu buvo tepamas veidas, kaklas ir vietos, kuriose trinasi oda) poveikis. </w:t>
      </w:r>
      <w:r w:rsidR="00BE5D98">
        <w:rPr>
          <w:rFonts w:ascii="Times New Roman" w:eastAsia="Times New Roman" w:hAnsi="Times New Roman" w:cs="Times New Roman"/>
          <w:color w:val="000000"/>
          <w:lang w:val="lt-LT"/>
        </w:rPr>
        <w:t>1 </w:t>
      </w:r>
      <w:r w:rsidR="00BE5D98" w:rsidRPr="00985649">
        <w:rPr>
          <w:rFonts w:ascii="Times New Roman" w:hAnsi="Times New Roman" w:cs="Times New Roman"/>
          <w:lang w:val="lt-LT"/>
        </w:rPr>
        <w:t xml:space="preserve">% </w:t>
      </w:r>
      <w:r w:rsidR="00BE5D98" w:rsidRPr="00FF2AA9">
        <w:rPr>
          <w:rFonts w:ascii="Times New Roman" w:eastAsia="Times New Roman" w:hAnsi="Times New Roman" w:cs="Times New Roman"/>
          <w:color w:val="000000"/>
          <w:lang w:val="pt-BR"/>
        </w:rPr>
        <w:t>pimekrolimuz</w:t>
      </w:r>
      <w:r w:rsidR="00BE5D98" w:rsidRPr="005B0D14">
        <w:rPr>
          <w:rFonts w:ascii="Times New Roman" w:eastAsia="Times New Roman" w:hAnsi="Times New Roman" w:cs="Times New Roman"/>
          <w:color w:val="000000"/>
          <w:lang w:val="pt-BR"/>
        </w:rPr>
        <w:t>o krem</w:t>
      </w:r>
      <w:r w:rsidR="00BE5D98">
        <w:rPr>
          <w:rFonts w:ascii="Times New Roman" w:eastAsia="Times New Roman" w:hAnsi="Times New Roman" w:cs="Times New Roman"/>
          <w:color w:val="000000"/>
          <w:lang w:val="pt-BR"/>
        </w:rPr>
        <w:t>o</w:t>
      </w:r>
      <w:r w:rsidRPr="001E3CA7">
        <w:rPr>
          <w:rFonts w:ascii="Times New Roman" w:eastAsia="Times New Roman" w:hAnsi="Times New Roman" w:cs="Times New Roman"/>
          <w:color w:val="000000"/>
          <w:lang w:val="lt-LT"/>
        </w:rPr>
        <w:t xml:space="preserve"> ir kortikosteroidų vartojimas buvo neribojamas. Pusė kontrolinės grupės pacientų lokalaus poveikio kortikosteroidų vartojo daugiau negu 95% tyrimo dienų. Suaugusių žmonių, sergančių vidutinio sunkumo arba sunkiu atopiniu dermatitu, ilgalaikio (52 savaičių) gydymo duomenimis, </w:t>
      </w:r>
      <w:r w:rsidR="00BE5D98">
        <w:rPr>
          <w:rFonts w:ascii="Times New Roman" w:eastAsia="Times New Roman" w:hAnsi="Times New Roman" w:cs="Times New Roman"/>
          <w:color w:val="000000"/>
          <w:lang w:val="lt-LT"/>
        </w:rPr>
        <w:t>1 </w:t>
      </w:r>
      <w:r w:rsidR="00BE5D98" w:rsidRPr="00985649">
        <w:rPr>
          <w:rFonts w:ascii="Times New Roman" w:hAnsi="Times New Roman" w:cs="Times New Roman"/>
          <w:lang w:val="lt-LT"/>
        </w:rPr>
        <w:t xml:space="preserve">% </w:t>
      </w:r>
      <w:r w:rsidR="00BE5D98" w:rsidRPr="00FF2AA9">
        <w:rPr>
          <w:rFonts w:ascii="Times New Roman" w:eastAsia="Times New Roman" w:hAnsi="Times New Roman" w:cs="Times New Roman"/>
          <w:color w:val="000000"/>
          <w:lang w:val="pt-BR"/>
        </w:rPr>
        <w:t>pimekrolimuz</w:t>
      </w:r>
      <w:r w:rsidR="00BE5D98" w:rsidRPr="005B0D14">
        <w:rPr>
          <w:rFonts w:ascii="Times New Roman" w:eastAsia="Times New Roman" w:hAnsi="Times New Roman" w:cs="Times New Roman"/>
          <w:color w:val="000000"/>
          <w:lang w:val="pt-BR"/>
        </w:rPr>
        <w:t>o krem</w:t>
      </w:r>
      <w:r w:rsidR="00BE5D98">
        <w:rPr>
          <w:rFonts w:ascii="Times New Roman" w:eastAsia="Times New Roman" w:hAnsi="Times New Roman" w:cs="Times New Roman"/>
          <w:color w:val="000000"/>
          <w:lang w:val="pt-BR"/>
        </w:rPr>
        <w:t>as</w:t>
      </w:r>
      <w:r w:rsidRPr="001E3CA7">
        <w:rPr>
          <w:rFonts w:ascii="Times New Roman" w:eastAsia="Times New Roman" w:hAnsi="Times New Roman" w:cs="Times New Roman"/>
          <w:color w:val="000000"/>
          <w:lang w:val="lt-LT"/>
        </w:rPr>
        <w:t xml:space="preserve"> buvo mažiau veiksmingas už 0,1% triamcinolono acetonido kremą (preparatu buvo tepamas liemuo ir galūnės) bei 1% hidrokortizono acetato kremą (preparatu buvo tepamas veidas, kaklas ir vietos, kuriose trinasi oda).</w:t>
      </w:r>
    </w:p>
    <w:p w14:paraId="59BC5B9F"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6D2CC696" w14:textId="77777777" w:rsidR="009145BC" w:rsidRPr="00985649" w:rsidRDefault="001E3CA7" w:rsidP="001E3CA7">
      <w:pPr>
        <w:spacing w:after="0" w:line="260" w:lineRule="exact"/>
        <w:rPr>
          <w:rFonts w:ascii="Times New Roman" w:eastAsia="Times New Roman" w:hAnsi="Times New Roman" w:cs="Times New Roman"/>
          <w:i/>
          <w:iCs/>
          <w:color w:val="000000"/>
          <w:lang w:val="lt-LT"/>
        </w:rPr>
      </w:pPr>
      <w:r w:rsidRPr="00985649">
        <w:rPr>
          <w:rFonts w:ascii="Times New Roman" w:eastAsia="Times New Roman" w:hAnsi="Times New Roman" w:cs="Times New Roman"/>
          <w:i/>
          <w:iCs/>
          <w:color w:val="000000"/>
          <w:lang w:val="lt-LT"/>
        </w:rPr>
        <w:t>Ilgalaiki</w:t>
      </w:r>
      <w:r w:rsidR="009145BC" w:rsidRPr="00985649">
        <w:rPr>
          <w:rFonts w:ascii="Times New Roman" w:eastAsia="Times New Roman" w:hAnsi="Times New Roman" w:cs="Times New Roman"/>
          <w:i/>
          <w:iCs/>
          <w:color w:val="000000"/>
          <w:lang w:val="lt-LT"/>
        </w:rPr>
        <w:t>s saugumas</w:t>
      </w:r>
    </w:p>
    <w:p w14:paraId="3AE22E07" w14:textId="6059F1D0" w:rsidR="00D0268B" w:rsidRPr="00985649" w:rsidRDefault="009145BC" w:rsidP="001E3CA7">
      <w:pPr>
        <w:spacing w:after="0" w:line="260" w:lineRule="exact"/>
        <w:rPr>
          <w:rFonts w:ascii="Times New Roman" w:hAnsi="Times New Roman" w:cs="Times New Roman"/>
          <w:lang w:val="lt-LT"/>
        </w:rPr>
      </w:pPr>
      <w:r>
        <w:rPr>
          <w:rFonts w:ascii="Times New Roman" w:eastAsia="Times New Roman" w:hAnsi="Times New Roman" w:cs="Times New Roman"/>
          <w:color w:val="000000"/>
          <w:lang w:val="lt-LT"/>
        </w:rPr>
        <w:t xml:space="preserve">Buvo atliktas 5 metų trukmės atviras, atsitiktinių imčių, veikliuoju vaistiniu preparatu </w:t>
      </w:r>
      <w:r w:rsidR="001E3CA7" w:rsidRPr="001E3CA7">
        <w:rPr>
          <w:rFonts w:ascii="Times New Roman" w:eastAsia="Times New Roman" w:hAnsi="Times New Roman" w:cs="Times New Roman"/>
          <w:color w:val="000000"/>
          <w:lang w:val="lt-LT"/>
        </w:rPr>
        <w:t>kontroliuojam</w:t>
      </w:r>
      <w:r>
        <w:rPr>
          <w:rFonts w:ascii="Times New Roman" w:eastAsia="Times New Roman" w:hAnsi="Times New Roman" w:cs="Times New Roman"/>
          <w:color w:val="000000"/>
          <w:lang w:val="lt-LT"/>
        </w:rPr>
        <w:t>as</w:t>
      </w:r>
      <w:r w:rsidR="001E3CA7" w:rsidRPr="001E3CA7">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tyrimas, kuriame dalyvavo 2418 </w:t>
      </w:r>
      <w:r>
        <w:rPr>
          <w:rFonts w:ascii="Times New Roman" w:eastAsia="Times New Roman" w:hAnsi="Times New Roman" w:cs="Times New Roman"/>
          <w:color w:val="000000"/>
          <w:lang w:val="pt-BR"/>
        </w:rPr>
        <w:t xml:space="preserve">lengvu arba vidutinio sunkumo atopiniu dermatitu </w:t>
      </w:r>
      <w:r w:rsidR="00D0268B">
        <w:rPr>
          <w:rFonts w:ascii="Times New Roman" w:eastAsia="Times New Roman" w:hAnsi="Times New Roman" w:cs="Times New Roman"/>
          <w:color w:val="000000"/>
          <w:lang w:val="pt-BR"/>
        </w:rPr>
        <w:t xml:space="preserve">(AD) </w:t>
      </w:r>
      <w:r>
        <w:rPr>
          <w:rFonts w:ascii="Times New Roman" w:eastAsia="Times New Roman" w:hAnsi="Times New Roman" w:cs="Times New Roman"/>
          <w:color w:val="000000"/>
          <w:lang w:val="pt-BR"/>
        </w:rPr>
        <w:t xml:space="preserve">sergančių </w:t>
      </w:r>
      <w:r>
        <w:rPr>
          <w:rFonts w:ascii="Times New Roman" w:eastAsia="Times New Roman" w:hAnsi="Times New Roman" w:cs="Times New Roman"/>
          <w:color w:val="000000"/>
          <w:lang w:val="lt-LT"/>
        </w:rPr>
        <w:t xml:space="preserve">kūdikių, kurių amžius įtraukiant į tyrimą buvo nuo 3 mėnesių iki mažiau kaip 12 mėnesių. Svarbiausias tikslas buvo </w:t>
      </w:r>
      <w:r w:rsidR="00D0268B">
        <w:rPr>
          <w:rFonts w:ascii="Times New Roman" w:eastAsia="Times New Roman" w:hAnsi="Times New Roman" w:cs="Times New Roman"/>
          <w:color w:val="000000"/>
          <w:lang w:val="lt-LT"/>
        </w:rPr>
        <w:t>palyginti vaistinių preparatų saugumą, vertinant nepageidaujamus reiškinius</w:t>
      </w:r>
      <w:r w:rsidR="0085281F">
        <w:rPr>
          <w:rFonts w:ascii="Times New Roman" w:eastAsia="Times New Roman" w:hAnsi="Times New Roman" w:cs="Times New Roman"/>
          <w:color w:val="000000"/>
          <w:lang w:val="lt-LT"/>
        </w:rPr>
        <w:t xml:space="preserve"> (NR)</w:t>
      </w:r>
      <w:r w:rsidR="00D0268B">
        <w:rPr>
          <w:rFonts w:ascii="Times New Roman" w:eastAsia="Times New Roman" w:hAnsi="Times New Roman" w:cs="Times New Roman"/>
          <w:color w:val="000000"/>
          <w:lang w:val="lt-LT"/>
        </w:rPr>
        <w:t>, ir gydymo poveikį imuninės sistemos vystymuisi bei augimo greičiui. Kūdikiai buvo suskirstyti atsitiktinių imčių būdu, kad vartotų Elidel (n </w:t>
      </w:r>
      <w:r w:rsidR="00D0268B" w:rsidRPr="00985649">
        <w:rPr>
          <w:rFonts w:ascii="Times New Roman" w:hAnsi="Times New Roman" w:cs="Times New Roman"/>
          <w:lang w:val="lt-LT"/>
        </w:rPr>
        <w:t>= </w:t>
      </w:r>
      <w:r w:rsidR="00D0268B" w:rsidRPr="00D0268B">
        <w:rPr>
          <w:rFonts w:ascii="Times New Roman" w:eastAsia="Times New Roman" w:hAnsi="Times New Roman" w:cs="Times New Roman"/>
          <w:color w:val="000000"/>
          <w:lang w:val="lt-LT"/>
        </w:rPr>
        <w:t>1</w:t>
      </w:r>
      <w:r w:rsidR="00D0268B">
        <w:rPr>
          <w:rFonts w:ascii="Times New Roman" w:eastAsia="Times New Roman" w:hAnsi="Times New Roman" w:cs="Times New Roman"/>
          <w:color w:val="000000"/>
          <w:lang w:val="lt-LT"/>
        </w:rPr>
        <w:t xml:space="preserve">205; kartu taikant trumplaikį gydymą </w:t>
      </w:r>
      <w:r w:rsidR="00D0268B">
        <w:rPr>
          <w:rFonts w:ascii="Times New Roman" w:eastAsia="Times New Roman" w:hAnsi="Times New Roman" w:cs="Times New Roman"/>
          <w:color w:val="000000"/>
          <w:lang w:val="pt-BR"/>
        </w:rPr>
        <w:t>lokalaus poveikio kortikosteroidais</w:t>
      </w:r>
      <w:r w:rsidR="00D0268B">
        <w:rPr>
          <w:rFonts w:ascii="Times New Roman" w:eastAsia="Times New Roman" w:hAnsi="Times New Roman" w:cs="Times New Roman"/>
          <w:color w:val="000000"/>
          <w:lang w:val="lt-LT"/>
        </w:rPr>
        <w:t xml:space="preserve"> ligos paūmėjimų metu) arba silpno ar vidutinio stiprumo </w:t>
      </w:r>
      <w:r w:rsidR="00D0268B">
        <w:rPr>
          <w:rFonts w:ascii="Times New Roman" w:eastAsia="Times New Roman" w:hAnsi="Times New Roman" w:cs="Times New Roman"/>
          <w:color w:val="000000"/>
          <w:lang w:val="pt-BR"/>
        </w:rPr>
        <w:t xml:space="preserve">lokalaus </w:t>
      </w:r>
      <w:r w:rsidR="00D0268B" w:rsidRPr="00D0268B">
        <w:rPr>
          <w:rFonts w:ascii="Times New Roman" w:eastAsia="Times New Roman" w:hAnsi="Times New Roman" w:cs="Times New Roman"/>
          <w:color w:val="000000"/>
          <w:lang w:val="pt-BR"/>
        </w:rPr>
        <w:t>poveikio kortikosteroidų (LKS</w:t>
      </w:r>
      <w:r w:rsidR="00D0268B">
        <w:rPr>
          <w:rFonts w:ascii="Times New Roman" w:eastAsia="Times New Roman" w:hAnsi="Times New Roman" w:cs="Times New Roman"/>
          <w:color w:val="000000"/>
          <w:lang w:val="pt-BR"/>
        </w:rPr>
        <w:t>;</w:t>
      </w:r>
      <w:r w:rsidR="00D0268B" w:rsidRPr="00D0268B" w:rsidDel="009145BC">
        <w:rPr>
          <w:rFonts w:ascii="Times New Roman" w:eastAsia="Times New Roman" w:hAnsi="Times New Roman" w:cs="Times New Roman"/>
          <w:color w:val="000000"/>
          <w:lang w:val="lt-LT"/>
        </w:rPr>
        <w:t xml:space="preserve"> </w:t>
      </w:r>
      <w:r w:rsidR="00D0268B" w:rsidRPr="00985649">
        <w:rPr>
          <w:rFonts w:ascii="Times New Roman" w:hAnsi="Times New Roman" w:cs="Times New Roman"/>
          <w:lang w:val="lt-LT"/>
        </w:rPr>
        <w:t>n = 1213).</w:t>
      </w:r>
    </w:p>
    <w:p w14:paraId="08C40E2F" w14:textId="2078FFC7" w:rsidR="00D0268B" w:rsidRPr="00985649" w:rsidRDefault="008C0474" w:rsidP="001E3CA7">
      <w:p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L</w:t>
      </w:r>
      <w:r w:rsidR="00D0268B">
        <w:rPr>
          <w:rFonts w:ascii="Times New Roman" w:eastAsia="Times New Roman" w:hAnsi="Times New Roman" w:cs="Times New Roman"/>
          <w:color w:val="000000"/>
          <w:lang w:val="pt-BR"/>
        </w:rPr>
        <w:t>engvu arba vidutinio sunkumo AD sergan</w:t>
      </w:r>
      <w:r>
        <w:rPr>
          <w:rFonts w:ascii="Times New Roman" w:eastAsia="Times New Roman" w:hAnsi="Times New Roman" w:cs="Times New Roman"/>
          <w:color w:val="000000"/>
          <w:lang w:val="pt-BR"/>
        </w:rPr>
        <w:t>tys</w:t>
      </w:r>
      <w:r w:rsidR="00D0268B">
        <w:rPr>
          <w:rFonts w:ascii="Times New Roman" w:eastAsia="Times New Roman" w:hAnsi="Times New Roman" w:cs="Times New Roman"/>
          <w:color w:val="000000"/>
          <w:lang w:val="pt-BR"/>
        </w:rPr>
        <w:t xml:space="preserve"> tiriam</w:t>
      </w:r>
      <w:r>
        <w:rPr>
          <w:rFonts w:ascii="Times New Roman" w:eastAsia="Times New Roman" w:hAnsi="Times New Roman" w:cs="Times New Roman"/>
          <w:color w:val="000000"/>
          <w:lang w:val="pt-BR"/>
        </w:rPr>
        <w:t>ieji</w:t>
      </w:r>
      <w:r w:rsidR="00D0268B">
        <w:rPr>
          <w:rFonts w:ascii="Times New Roman" w:eastAsia="Times New Roman" w:hAnsi="Times New Roman" w:cs="Times New Roman"/>
          <w:color w:val="000000"/>
          <w:lang w:val="pt-BR"/>
        </w:rPr>
        <w:t xml:space="preserve">, kurių amžius </w:t>
      </w:r>
      <w:r w:rsidR="0085281F">
        <w:rPr>
          <w:rFonts w:ascii="Times New Roman" w:eastAsia="Times New Roman" w:hAnsi="Times New Roman" w:cs="Times New Roman"/>
          <w:color w:val="000000"/>
          <w:lang w:val="pt-BR"/>
        </w:rPr>
        <w:t>tyrimo pradžioje</w:t>
      </w:r>
      <w:r w:rsidR="00D0268B">
        <w:rPr>
          <w:rFonts w:ascii="Times New Roman" w:eastAsia="Times New Roman" w:hAnsi="Times New Roman" w:cs="Times New Roman"/>
          <w:color w:val="000000"/>
          <w:lang w:val="pt-BR"/>
        </w:rPr>
        <w:t xml:space="preserve"> buvo nuo 3</w:t>
      </w:r>
      <w:r w:rsidR="0085281F">
        <w:rPr>
          <w:rFonts w:ascii="Times New Roman" w:eastAsia="Times New Roman" w:hAnsi="Times New Roman" w:cs="Times New Roman"/>
          <w:color w:val="000000"/>
          <w:lang w:val="pt-BR"/>
        </w:rPr>
        <w:t> </w:t>
      </w:r>
      <w:r w:rsidR="00D0268B">
        <w:rPr>
          <w:rFonts w:ascii="Times New Roman" w:eastAsia="Times New Roman" w:hAnsi="Times New Roman" w:cs="Times New Roman"/>
          <w:color w:val="000000"/>
          <w:lang w:val="pt-BR"/>
        </w:rPr>
        <w:t>iki 12 mėnesių</w:t>
      </w:r>
      <w:r>
        <w:rPr>
          <w:rFonts w:ascii="Times New Roman" w:eastAsia="Times New Roman" w:hAnsi="Times New Roman" w:cs="Times New Roman"/>
          <w:color w:val="000000"/>
          <w:lang w:val="pt-BR"/>
        </w:rPr>
        <w:t>, Elidel toleravo gerai</w:t>
      </w:r>
      <w:r w:rsidR="0085281F">
        <w:rPr>
          <w:rFonts w:ascii="Times New Roman" w:eastAsia="Times New Roman" w:hAnsi="Times New Roman" w:cs="Times New Roman"/>
          <w:color w:val="000000"/>
          <w:lang w:val="pt-BR"/>
        </w:rPr>
        <w:t xml:space="preserve">. Nepageidaujamų reiškinių savybės bei dažnis 2 gydymo grupėse buvo panašūs. Sisteminių imuniteto </w:t>
      </w:r>
      <w:r>
        <w:rPr>
          <w:rFonts w:ascii="Times New Roman" w:eastAsia="Times New Roman" w:hAnsi="Times New Roman" w:cs="Times New Roman"/>
          <w:color w:val="000000"/>
          <w:lang w:val="pt-BR"/>
        </w:rPr>
        <w:t>įverčio</w:t>
      </w:r>
      <w:r w:rsidR="0085281F">
        <w:rPr>
          <w:rFonts w:ascii="Times New Roman" w:eastAsia="Times New Roman" w:hAnsi="Times New Roman" w:cs="Times New Roman"/>
          <w:color w:val="000000"/>
          <w:lang w:val="pt-BR"/>
        </w:rPr>
        <w:t xml:space="preserve"> pokyčių nepastebėta, ir AD sergantiems tiriamiesiems, gyd</w:t>
      </w:r>
      <w:r>
        <w:rPr>
          <w:rFonts w:ascii="Times New Roman" w:eastAsia="Times New Roman" w:hAnsi="Times New Roman" w:cs="Times New Roman"/>
          <w:color w:val="000000"/>
          <w:lang w:val="pt-BR"/>
        </w:rPr>
        <w:t>ytiems</w:t>
      </w:r>
      <w:r w:rsidR="0085281F">
        <w:rPr>
          <w:rFonts w:ascii="Times New Roman" w:eastAsia="Times New Roman" w:hAnsi="Times New Roman" w:cs="Times New Roman"/>
          <w:color w:val="000000"/>
          <w:lang w:val="pt-BR"/>
        </w:rPr>
        <w:t xml:space="preserve"> </w:t>
      </w:r>
      <w:r w:rsidR="00BE5D98">
        <w:rPr>
          <w:rFonts w:ascii="Times New Roman" w:eastAsia="Times New Roman" w:hAnsi="Times New Roman" w:cs="Times New Roman"/>
          <w:color w:val="000000"/>
          <w:lang w:val="lt-LT"/>
        </w:rPr>
        <w:t>1 </w:t>
      </w:r>
      <w:r w:rsidR="00BE5D98" w:rsidRPr="00985649">
        <w:rPr>
          <w:rFonts w:ascii="Times New Roman" w:hAnsi="Times New Roman" w:cs="Times New Roman"/>
          <w:lang w:val="pt-BR"/>
        </w:rPr>
        <w:t xml:space="preserve">% </w:t>
      </w:r>
      <w:r w:rsidR="00BE5D98" w:rsidRPr="00FF2AA9">
        <w:rPr>
          <w:rFonts w:ascii="Times New Roman" w:eastAsia="Times New Roman" w:hAnsi="Times New Roman" w:cs="Times New Roman"/>
          <w:color w:val="000000"/>
          <w:lang w:val="pt-BR"/>
        </w:rPr>
        <w:t>pimekrolimuz</w:t>
      </w:r>
      <w:r w:rsidR="00BE5D98" w:rsidRPr="005B0D14">
        <w:rPr>
          <w:rFonts w:ascii="Times New Roman" w:eastAsia="Times New Roman" w:hAnsi="Times New Roman" w:cs="Times New Roman"/>
          <w:color w:val="000000"/>
          <w:lang w:val="pt-BR"/>
        </w:rPr>
        <w:t>o kremu</w:t>
      </w:r>
      <w:r w:rsidR="0085281F">
        <w:rPr>
          <w:rFonts w:ascii="Times New Roman" w:eastAsia="Times New Roman" w:hAnsi="Times New Roman" w:cs="Times New Roman"/>
          <w:color w:val="000000"/>
          <w:lang w:val="pt-BR"/>
        </w:rPr>
        <w:t xml:space="preserve"> arba LKS, nustatytas normalus imuninio atsako vystymasis ir pasiekta veiksminga imunizacija nuo vakcinos sudėtyje esan</w:t>
      </w:r>
      <w:r w:rsidR="0085281F">
        <w:rPr>
          <w:rFonts w:ascii="Times New Roman" w:eastAsia="Times New Roman" w:hAnsi="Times New Roman" w:cs="Times New Roman"/>
          <w:color w:val="000000"/>
          <w:lang w:val="lt-LT"/>
        </w:rPr>
        <w:t>čių</w:t>
      </w:r>
      <w:r w:rsidR="0085281F">
        <w:rPr>
          <w:rFonts w:ascii="Times New Roman" w:eastAsia="Times New Roman" w:hAnsi="Times New Roman" w:cs="Times New Roman"/>
          <w:color w:val="000000"/>
          <w:lang w:val="pt-BR"/>
        </w:rPr>
        <w:t xml:space="preserve"> antigenų. Akivaizdžių augimo greičio skirtumų nebuvo.</w:t>
      </w:r>
    </w:p>
    <w:p w14:paraId="43EB974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Ar vaisto galima vartoti dažniau, negu du kartus per dieną, nežinoma, nes tyrimų neatlikta.</w:t>
      </w:r>
    </w:p>
    <w:p w14:paraId="4016AA6D" w14:textId="77777777" w:rsidR="001E3CA7" w:rsidRPr="001E3CA7" w:rsidRDefault="001E3CA7" w:rsidP="001E3CA7">
      <w:pPr>
        <w:keepNext/>
        <w:overflowPunct w:val="0"/>
        <w:autoSpaceDE w:val="0"/>
        <w:autoSpaceDN w:val="0"/>
        <w:adjustRightInd w:val="0"/>
        <w:spacing w:after="0" w:line="240" w:lineRule="auto"/>
        <w:textAlignment w:val="baseline"/>
        <w:outlineLvl w:val="8"/>
        <w:rPr>
          <w:rFonts w:ascii="Times New Roman" w:eastAsia="Times New Roman" w:hAnsi="Times New Roman" w:cs="Times New Roman"/>
          <w:i/>
          <w:color w:val="000000"/>
          <w:lang w:val="lt-LT" w:eastAsia="x-none"/>
        </w:rPr>
      </w:pPr>
    </w:p>
    <w:p w14:paraId="4094DD35" w14:textId="77777777" w:rsidR="001E3CA7" w:rsidRPr="001E3CA7" w:rsidRDefault="001E3CA7" w:rsidP="001E3CA7">
      <w:pPr>
        <w:keepNext/>
        <w:overflowPunct w:val="0"/>
        <w:autoSpaceDE w:val="0"/>
        <w:autoSpaceDN w:val="0"/>
        <w:adjustRightInd w:val="0"/>
        <w:spacing w:after="0" w:line="240" w:lineRule="auto"/>
        <w:textAlignment w:val="baseline"/>
        <w:outlineLvl w:val="8"/>
        <w:rPr>
          <w:rFonts w:ascii="Times New Roman" w:eastAsia="Times New Roman" w:hAnsi="Times New Roman" w:cs="Times New Roman"/>
          <w:b/>
          <w:color w:val="000000"/>
          <w:lang w:val="lt-LT" w:eastAsia="x-none"/>
        </w:rPr>
      </w:pPr>
      <w:r w:rsidRPr="001E3CA7">
        <w:rPr>
          <w:rFonts w:ascii="Times New Roman" w:eastAsia="Times New Roman" w:hAnsi="Times New Roman" w:cs="Times New Roman"/>
          <w:b/>
          <w:color w:val="000000"/>
          <w:lang w:val="lt-LT" w:eastAsia="x-none"/>
        </w:rPr>
        <w:t>Specialūs tyrimai</w:t>
      </w:r>
    </w:p>
    <w:p w14:paraId="29F70A47"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Toleravimo tyrimų duomenimis, Elidel neskatina kontaktinio jautrumo ir jautrumo šviesai bei fototoksinio poveikio atsiradimo, nesukelia kumuliacinio dirginimo.</w:t>
      </w:r>
    </w:p>
    <w:p w14:paraId="05521F56"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3A88DC0B" w14:textId="24BDB836"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Tiriant, ar Elidel sukelia žmogaus odos atrofiją, 4 savaites jo buvo tepama šešiolikai sveikų savanorių, poveikis buvo lyginamas su vidutinio ir didelio stiprumo lokalaus poveikio kortikosteroidų preparatų (0,1% betametazono-17-valerato kremo ir 0,1% triamcinolono acetonido kremo) bei kremo pagrindo medžiagų mišinio (placebo) poveikiu. Ultragarsu nustatyta, kad abu lokalaus poveikio kortikosteroidų preparatai reikšmingai plonina odą, o </w:t>
      </w:r>
      <w:r w:rsidR="00BE5D98">
        <w:rPr>
          <w:rFonts w:ascii="Times New Roman" w:eastAsia="Times New Roman" w:hAnsi="Times New Roman" w:cs="Times New Roman"/>
          <w:color w:val="000000"/>
          <w:lang w:val="lt-LT"/>
        </w:rPr>
        <w:t>1 </w:t>
      </w:r>
      <w:r w:rsidR="00BE5D98" w:rsidRPr="00985649">
        <w:rPr>
          <w:rFonts w:ascii="Times New Roman" w:hAnsi="Times New Roman" w:cs="Times New Roman"/>
          <w:lang w:val="lt-LT"/>
        </w:rPr>
        <w:t xml:space="preserve">% </w:t>
      </w:r>
      <w:r w:rsidR="00BE5D98" w:rsidRPr="00FF2AA9">
        <w:rPr>
          <w:rFonts w:ascii="Times New Roman" w:eastAsia="Times New Roman" w:hAnsi="Times New Roman" w:cs="Times New Roman"/>
          <w:color w:val="000000"/>
          <w:lang w:val="pt-BR"/>
        </w:rPr>
        <w:t>pimekrolimuz</w:t>
      </w:r>
      <w:r w:rsidR="00BE5D98" w:rsidRPr="005B0D14">
        <w:rPr>
          <w:rFonts w:ascii="Times New Roman" w:eastAsia="Times New Roman" w:hAnsi="Times New Roman" w:cs="Times New Roman"/>
          <w:color w:val="000000"/>
          <w:lang w:val="pt-BR"/>
        </w:rPr>
        <w:t>o krem</w:t>
      </w:r>
      <w:r w:rsidR="00BE5D98">
        <w:rPr>
          <w:rFonts w:ascii="Times New Roman" w:eastAsia="Times New Roman" w:hAnsi="Times New Roman" w:cs="Times New Roman"/>
          <w:color w:val="000000"/>
          <w:lang w:val="pt-BR"/>
        </w:rPr>
        <w:t>as</w:t>
      </w:r>
      <w:r w:rsidRPr="001E3CA7">
        <w:rPr>
          <w:rFonts w:ascii="Times New Roman" w:eastAsia="Times New Roman" w:hAnsi="Times New Roman" w:cs="Times New Roman"/>
          <w:color w:val="000000"/>
          <w:lang w:val="lt-LT"/>
        </w:rPr>
        <w:t xml:space="preserve"> ir placebas tokio poveikio nesukelia.</w:t>
      </w:r>
    </w:p>
    <w:p w14:paraId="2F6E558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36D328F4"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Vaikų populiacija</w:t>
      </w:r>
    </w:p>
    <w:p w14:paraId="5DD6F27A"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Atitinkamų tyrimų su kūdikiais, vaikais ir paaugliais rezultatai aprašyti 5.1 skyriuje.</w:t>
      </w:r>
    </w:p>
    <w:p w14:paraId="1A212A5C"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0562BE74" w14:textId="77777777" w:rsidR="001E3CA7" w:rsidRPr="001E3CA7" w:rsidRDefault="001E3CA7" w:rsidP="001E3CA7">
      <w:pPr>
        <w:tabs>
          <w:tab w:val="left" w:pos="567"/>
        </w:tabs>
        <w:spacing w:after="0" w:line="260" w:lineRule="exact"/>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5.2</w:t>
      </w:r>
      <w:r w:rsidRPr="001E3CA7">
        <w:rPr>
          <w:rFonts w:ascii="Times New Roman" w:eastAsia="Times New Roman" w:hAnsi="Times New Roman" w:cs="Times New Roman"/>
          <w:b/>
          <w:color w:val="000000"/>
          <w:lang w:val="lt-LT"/>
        </w:rPr>
        <w:tab/>
        <w:t>Farmakokinetinės savybės</w:t>
      </w:r>
    </w:p>
    <w:p w14:paraId="38311001" w14:textId="77777777" w:rsidR="001E3CA7" w:rsidRPr="001E3CA7" w:rsidRDefault="001E3CA7" w:rsidP="001E3CA7">
      <w:pPr>
        <w:spacing w:after="0" w:line="260" w:lineRule="exact"/>
        <w:jc w:val="both"/>
        <w:rPr>
          <w:rFonts w:ascii="Times New Roman" w:eastAsia="Times New Roman" w:hAnsi="Times New Roman" w:cs="Times New Roman"/>
          <w:i/>
          <w:color w:val="000000"/>
          <w:lang w:val="lt-LT"/>
        </w:rPr>
      </w:pPr>
    </w:p>
    <w:p w14:paraId="51E6067F" w14:textId="77777777" w:rsidR="001E3CA7" w:rsidRPr="001E3CA7" w:rsidRDefault="001E3CA7" w:rsidP="001E3CA7">
      <w:pPr>
        <w:spacing w:after="0" w:line="260" w:lineRule="exact"/>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Žmonių klinikinių stebėjimų duomenys</w:t>
      </w:r>
    </w:p>
    <w:p w14:paraId="00940BC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4A94C2BC" w14:textId="53204B25" w:rsidR="001E3CA7" w:rsidRPr="001E3CA7" w:rsidRDefault="0090207A" w:rsidP="001E3CA7">
      <w:pPr>
        <w:spacing w:after="0" w:line="260" w:lineRule="exact"/>
        <w:rPr>
          <w:rFonts w:ascii="Times New Roman" w:eastAsia="Times New Roman" w:hAnsi="Times New Roman" w:cs="Times New Roman"/>
          <w:b/>
          <w:color w:val="000000"/>
          <w:lang w:val="lt-LT"/>
        </w:rPr>
      </w:pPr>
      <w:r>
        <w:rPr>
          <w:rFonts w:ascii="Times New Roman" w:eastAsia="Times New Roman" w:hAnsi="Times New Roman" w:cs="Times New Roman"/>
          <w:b/>
          <w:color w:val="000000"/>
          <w:lang w:val="lt-LT"/>
        </w:rPr>
        <w:t>Abs</w:t>
      </w:r>
      <w:r w:rsidR="001E3CA7" w:rsidRPr="001E3CA7">
        <w:rPr>
          <w:rFonts w:ascii="Times New Roman" w:eastAsia="Times New Roman" w:hAnsi="Times New Roman" w:cs="Times New Roman"/>
          <w:b/>
          <w:color w:val="000000"/>
          <w:lang w:val="lt-LT"/>
        </w:rPr>
        <w:t>orbcija. Suaugę žmonės</w:t>
      </w:r>
    </w:p>
    <w:p w14:paraId="47FF804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Sisteminio poveikio tyrimo metu 12 suaugusių žmonių, kurie sirgo atopiniu dermatitu (egzema) ir kuriems buvo pažeista 15-59% kūno odos, 3 savaites du kartus per dieną buvo tepama Elidel. Tyrimo duomenimis, 77,5% atvejų pimekrolimuzo koncentracija kraujyje buvo mažesnė negu 0,5 ng/ml, 99,8% – mažesnė nei 1 ng/ml. Didžiausia pimekrolimuzo koncentracija kraujyje (1,4 ng/ml) buvo tik vienam pacientui.</w:t>
      </w:r>
    </w:p>
    <w:p w14:paraId="2FE95B98"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266B9F5A"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lastRenderedPageBreak/>
        <w:t>40 suaugusių žmonių, kurių gydymo pradžioje buvo pažeista 14-62% kūno odos, ne ilgiau kaip metus buvo gydomi Elidel. 98% atvejų pimekrolimuzo koncentracija kraujyje buvo mažesnė negu 0,5 ng/ml. Didžiausia koncentracija kraujyje (0,8 ng/ml) pastebėta šeštąją gydymo savaitę tik dviem pacientams. Vartojant vaistą 12 mėnesių, preparato koncentracija kraujyje nepadidėjo nė vienam ligoniui.</w:t>
      </w:r>
    </w:p>
    <w:p w14:paraId="09CCFDF7"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18379E0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8 suaugusiems, sirgusiems atopiniu dermatitu, AUC buvo galima apskaičiuoti AUC</w:t>
      </w:r>
      <w:r w:rsidRPr="001E3CA7">
        <w:rPr>
          <w:rFonts w:ascii="Times New Roman" w:eastAsia="Times New Roman" w:hAnsi="Times New Roman" w:cs="Times New Roman"/>
          <w:color w:val="000000"/>
          <w:vertAlign w:val="subscript"/>
          <w:lang w:val="lt-LT"/>
        </w:rPr>
        <w:t>(0–12 val.)</w:t>
      </w:r>
      <w:r w:rsidRPr="001E3CA7">
        <w:rPr>
          <w:rFonts w:ascii="Times New Roman" w:eastAsia="Times New Roman" w:hAnsi="Times New Roman" w:cs="Times New Roman"/>
          <w:color w:val="000000"/>
          <w:lang w:val="lt-LT"/>
        </w:rPr>
        <w:t xml:space="preserve"> buvo 2,5-11,4 ng</w:t>
      </w:r>
      <w:r w:rsidRPr="001E3CA7">
        <w:rPr>
          <w:rFonts w:ascii="Times New Roman" w:eastAsia="Times New Roman" w:hAnsi="Times New Roman" w:cs="Times New Roman"/>
          <w:b/>
          <w:color w:val="000000"/>
          <w:position w:val="6"/>
          <w:lang w:val="lt-LT"/>
        </w:rPr>
        <w:t>.</w:t>
      </w:r>
      <w:r w:rsidRPr="001E3CA7">
        <w:rPr>
          <w:rFonts w:ascii="Times New Roman" w:eastAsia="Times New Roman" w:hAnsi="Times New Roman" w:cs="Times New Roman"/>
          <w:color w:val="000000"/>
          <w:lang w:val="lt-LT"/>
        </w:rPr>
        <w:t>val./ml.</w:t>
      </w:r>
    </w:p>
    <w:p w14:paraId="28B686AE" w14:textId="77777777" w:rsidR="001E3CA7" w:rsidRPr="001E3CA7" w:rsidRDefault="001E3CA7" w:rsidP="001E3CA7">
      <w:pPr>
        <w:keepNext/>
        <w:overflowPunct w:val="0"/>
        <w:autoSpaceDE w:val="0"/>
        <w:autoSpaceDN w:val="0"/>
        <w:adjustRightInd w:val="0"/>
        <w:spacing w:after="0" w:line="240" w:lineRule="auto"/>
        <w:textAlignment w:val="baseline"/>
        <w:outlineLvl w:val="8"/>
        <w:rPr>
          <w:rFonts w:ascii="Times New Roman" w:eastAsia="Times New Roman" w:hAnsi="Times New Roman" w:cs="Times New Roman"/>
          <w:i/>
          <w:color w:val="000000"/>
          <w:lang w:val="lt-LT" w:eastAsia="x-none"/>
        </w:rPr>
      </w:pPr>
    </w:p>
    <w:p w14:paraId="7D5978A8" w14:textId="3D97E328" w:rsidR="001E3CA7" w:rsidRPr="001E3CA7" w:rsidRDefault="0090207A" w:rsidP="001E3CA7">
      <w:pPr>
        <w:keepNext/>
        <w:overflowPunct w:val="0"/>
        <w:autoSpaceDE w:val="0"/>
        <w:autoSpaceDN w:val="0"/>
        <w:adjustRightInd w:val="0"/>
        <w:spacing w:after="0" w:line="240" w:lineRule="auto"/>
        <w:textAlignment w:val="baseline"/>
        <w:outlineLvl w:val="8"/>
        <w:rPr>
          <w:rFonts w:ascii="Times New Roman" w:eastAsia="Times New Roman" w:hAnsi="Times New Roman" w:cs="Times New Roman"/>
          <w:b/>
          <w:color w:val="000000"/>
          <w:lang w:val="lt-LT" w:eastAsia="x-none"/>
        </w:rPr>
      </w:pPr>
      <w:r>
        <w:rPr>
          <w:rFonts w:ascii="Times New Roman" w:eastAsia="Times New Roman" w:hAnsi="Times New Roman" w:cs="Times New Roman"/>
          <w:b/>
          <w:color w:val="000000"/>
          <w:lang w:val="lt-LT" w:eastAsia="x-none"/>
        </w:rPr>
        <w:t>Abs</w:t>
      </w:r>
      <w:r w:rsidR="001E3CA7" w:rsidRPr="001E3CA7">
        <w:rPr>
          <w:rFonts w:ascii="Times New Roman" w:eastAsia="Times New Roman" w:hAnsi="Times New Roman" w:cs="Times New Roman"/>
          <w:b/>
          <w:color w:val="000000"/>
          <w:lang w:val="lt-LT" w:eastAsia="x-none"/>
        </w:rPr>
        <w:t xml:space="preserve">orbcija. </w:t>
      </w:r>
      <w:r>
        <w:rPr>
          <w:rFonts w:ascii="Times New Roman" w:eastAsia="Times New Roman" w:hAnsi="Times New Roman" w:cs="Times New Roman"/>
          <w:b/>
          <w:color w:val="000000"/>
          <w:lang w:val="lt-LT" w:eastAsia="x-none"/>
        </w:rPr>
        <w:t>Kūdikiai, v</w:t>
      </w:r>
      <w:r w:rsidR="001E3CA7" w:rsidRPr="001E3CA7">
        <w:rPr>
          <w:rFonts w:ascii="Times New Roman" w:eastAsia="Times New Roman" w:hAnsi="Times New Roman" w:cs="Times New Roman"/>
          <w:b/>
          <w:color w:val="000000"/>
          <w:lang w:val="lt-LT" w:eastAsia="x-none"/>
        </w:rPr>
        <w:t>aikai</w:t>
      </w:r>
      <w:r>
        <w:rPr>
          <w:rFonts w:ascii="Times New Roman" w:eastAsia="Times New Roman" w:hAnsi="Times New Roman" w:cs="Times New Roman"/>
          <w:b/>
          <w:color w:val="000000"/>
          <w:lang w:val="lt-LT" w:eastAsia="x-none"/>
        </w:rPr>
        <w:t xml:space="preserve"> ir paaugliai</w:t>
      </w:r>
    </w:p>
    <w:p w14:paraId="6C76AEC1" w14:textId="5FEC0AD9" w:rsidR="001E3CA7" w:rsidRPr="00CD39FA"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Penkiasdešimt aštuoniems 3 mėnesių – 14 metų vaikams,</w:t>
      </w:r>
      <w:r w:rsidR="0090207A">
        <w:rPr>
          <w:rFonts w:ascii="Times New Roman" w:eastAsia="Times New Roman" w:hAnsi="Times New Roman" w:cs="Times New Roman"/>
          <w:color w:val="000000"/>
          <w:lang w:val="lt-LT"/>
        </w:rPr>
        <w:t xml:space="preserve"> iš kurių 41 vaikas buvo jaunesnis kaip 2 metų,</w:t>
      </w:r>
      <w:r w:rsidRPr="001E3CA7">
        <w:rPr>
          <w:rFonts w:ascii="Times New Roman" w:eastAsia="Times New Roman" w:hAnsi="Times New Roman" w:cs="Times New Roman"/>
          <w:color w:val="000000"/>
          <w:lang w:val="lt-LT"/>
        </w:rPr>
        <w:t xml:space="preserve"> tirtas sisteminis pimekrolimuzo poveikis. </w:t>
      </w:r>
      <w:r w:rsidR="0090207A">
        <w:rPr>
          <w:rFonts w:ascii="Times New Roman" w:eastAsia="Times New Roman" w:hAnsi="Times New Roman" w:cs="Times New Roman"/>
          <w:color w:val="000000"/>
          <w:lang w:val="lt-LT"/>
        </w:rPr>
        <w:t>Jiems b</w:t>
      </w:r>
      <w:r w:rsidR="0090207A" w:rsidRPr="001E3CA7">
        <w:rPr>
          <w:rFonts w:ascii="Times New Roman" w:eastAsia="Times New Roman" w:hAnsi="Times New Roman" w:cs="Times New Roman"/>
          <w:color w:val="000000"/>
          <w:lang w:val="lt-LT"/>
        </w:rPr>
        <w:t>uvo pažeista 10</w:t>
      </w:r>
      <w:r w:rsidR="0090207A">
        <w:rPr>
          <w:rFonts w:ascii="Times New Roman" w:eastAsia="Times New Roman" w:hAnsi="Times New Roman" w:cs="Times New Roman"/>
          <w:color w:val="000000"/>
          <w:lang w:val="lt-LT"/>
        </w:rPr>
        <w:t>–</w:t>
      </w:r>
      <w:r w:rsidR="0090207A" w:rsidRPr="001E3CA7">
        <w:rPr>
          <w:rFonts w:ascii="Times New Roman" w:eastAsia="Times New Roman" w:hAnsi="Times New Roman" w:cs="Times New Roman"/>
          <w:color w:val="000000"/>
          <w:lang w:val="lt-LT"/>
        </w:rPr>
        <w:t>92% kūno odos</w:t>
      </w:r>
      <w:r w:rsidR="0090207A">
        <w:rPr>
          <w:rFonts w:ascii="Times New Roman" w:eastAsia="Times New Roman" w:hAnsi="Times New Roman" w:cs="Times New Roman"/>
          <w:color w:val="000000"/>
          <w:lang w:val="lt-LT"/>
        </w:rPr>
        <w:t>.</w:t>
      </w:r>
      <w:r w:rsidR="0090207A" w:rsidRPr="001E3CA7">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 xml:space="preserve">3 savaites du kartus per dieną ant jų odos buvo tepama Elidel. </w:t>
      </w:r>
      <w:r w:rsidRPr="00CD39FA">
        <w:rPr>
          <w:rFonts w:ascii="Times New Roman" w:eastAsia="Times New Roman" w:hAnsi="Times New Roman" w:cs="Times New Roman"/>
          <w:color w:val="000000"/>
          <w:lang w:val="lt-LT"/>
        </w:rPr>
        <w:t xml:space="preserve">Penki </w:t>
      </w:r>
      <w:r w:rsidR="00CD39FA" w:rsidRPr="00985649">
        <w:rPr>
          <w:rFonts w:ascii="Times New Roman" w:hAnsi="Times New Roman" w:cs="Times New Roman"/>
          <w:lang w:val="lt-LT"/>
        </w:rPr>
        <w:t xml:space="preserve">(8,6 %) </w:t>
      </w:r>
      <w:r w:rsidRPr="00CD39FA">
        <w:rPr>
          <w:rFonts w:ascii="Times New Roman" w:eastAsia="Times New Roman" w:hAnsi="Times New Roman" w:cs="Times New Roman"/>
          <w:color w:val="000000"/>
          <w:lang w:val="lt-LT"/>
        </w:rPr>
        <w:t xml:space="preserve">iš </w:t>
      </w:r>
      <w:r w:rsidR="00CD39FA" w:rsidRPr="00CD39FA">
        <w:rPr>
          <w:rFonts w:ascii="Times New Roman" w:eastAsia="Times New Roman" w:hAnsi="Times New Roman" w:cs="Times New Roman"/>
          <w:color w:val="000000"/>
          <w:lang w:val="lt-LT"/>
        </w:rPr>
        <w:t>58</w:t>
      </w:r>
      <w:r w:rsidR="00CD39FA">
        <w:rPr>
          <w:rFonts w:ascii="Times New Roman" w:eastAsia="Times New Roman" w:hAnsi="Times New Roman" w:cs="Times New Roman"/>
          <w:color w:val="000000"/>
          <w:lang w:val="lt-LT"/>
        </w:rPr>
        <w:t> pacientų</w:t>
      </w:r>
      <w:r w:rsidRPr="001E3CA7">
        <w:rPr>
          <w:rFonts w:ascii="Times New Roman" w:eastAsia="Times New Roman" w:hAnsi="Times New Roman" w:cs="Times New Roman"/>
          <w:color w:val="000000"/>
          <w:lang w:val="lt-LT"/>
        </w:rPr>
        <w:t xml:space="preserve"> vaist</w:t>
      </w:r>
      <w:r w:rsidR="00192483">
        <w:rPr>
          <w:rFonts w:ascii="Times New Roman" w:eastAsia="Times New Roman" w:hAnsi="Times New Roman" w:cs="Times New Roman"/>
          <w:color w:val="000000"/>
          <w:lang w:val="lt-LT"/>
        </w:rPr>
        <w:t>inio preparat</w:t>
      </w:r>
      <w:r w:rsidRPr="001E3CA7">
        <w:rPr>
          <w:rFonts w:ascii="Times New Roman" w:eastAsia="Times New Roman" w:hAnsi="Times New Roman" w:cs="Times New Roman"/>
          <w:color w:val="000000"/>
          <w:lang w:val="lt-LT"/>
        </w:rPr>
        <w:t xml:space="preserve">o vartojo </w:t>
      </w:r>
      <w:r w:rsidR="00CD39FA">
        <w:rPr>
          <w:rFonts w:ascii="Times New Roman" w:eastAsia="Times New Roman" w:hAnsi="Times New Roman" w:cs="Times New Roman"/>
          <w:color w:val="000000"/>
          <w:lang w:val="lt-LT"/>
        </w:rPr>
        <w:t xml:space="preserve">iki 1 metų </w:t>
      </w:r>
      <w:r w:rsidRPr="001E3CA7">
        <w:rPr>
          <w:rFonts w:ascii="Times New Roman" w:eastAsia="Times New Roman" w:hAnsi="Times New Roman" w:cs="Times New Roman"/>
          <w:color w:val="000000"/>
          <w:lang w:val="lt-LT"/>
        </w:rPr>
        <w:t>su pertraukomis, t.</w:t>
      </w:r>
      <w:r w:rsidR="00192483">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 xml:space="preserve">y. tik </w:t>
      </w:r>
      <w:r w:rsidRPr="00CD39FA">
        <w:rPr>
          <w:rFonts w:ascii="Times New Roman" w:eastAsia="Times New Roman" w:hAnsi="Times New Roman" w:cs="Times New Roman"/>
          <w:color w:val="000000"/>
          <w:lang w:val="lt-LT"/>
        </w:rPr>
        <w:t>atsiradus poreikiui</w:t>
      </w:r>
      <w:r w:rsidR="00CD39FA" w:rsidRPr="00CD39FA">
        <w:rPr>
          <w:rFonts w:ascii="Times New Roman" w:eastAsia="Times New Roman" w:hAnsi="Times New Roman" w:cs="Times New Roman"/>
          <w:color w:val="000000"/>
          <w:lang w:val="lt-LT"/>
        </w:rPr>
        <w:t xml:space="preserve">, </w:t>
      </w:r>
      <w:r w:rsidR="00CD39FA" w:rsidRPr="005B0D14">
        <w:rPr>
          <w:rFonts w:ascii="Times New Roman" w:eastAsia="Times New Roman" w:hAnsi="Times New Roman" w:cs="Times New Roman"/>
          <w:color w:val="000000"/>
          <w:lang w:val="lt-LT"/>
        </w:rPr>
        <w:t>iš jų 2 pacient</w:t>
      </w:r>
      <w:r w:rsidR="00192483">
        <w:rPr>
          <w:rFonts w:ascii="Times New Roman" w:eastAsia="Times New Roman" w:hAnsi="Times New Roman" w:cs="Times New Roman"/>
          <w:color w:val="000000"/>
          <w:lang w:val="lt-LT"/>
        </w:rPr>
        <w:t>ų amžius buvo</w:t>
      </w:r>
      <w:r w:rsidR="00CD39FA" w:rsidRPr="005B0D14">
        <w:rPr>
          <w:rFonts w:ascii="Times New Roman" w:eastAsia="Times New Roman" w:hAnsi="Times New Roman" w:cs="Times New Roman"/>
          <w:color w:val="000000"/>
          <w:lang w:val="lt-LT"/>
        </w:rPr>
        <w:t xml:space="preserve"> nuo </w:t>
      </w:r>
      <w:r w:rsidR="00CD39FA" w:rsidRPr="005B0D14">
        <w:rPr>
          <w:rFonts w:ascii="Times New Roman" w:hAnsi="Times New Roman" w:cs="Times New Roman"/>
          <w:lang w:val="lt-LT"/>
        </w:rPr>
        <w:t>≥</w:t>
      </w:r>
      <w:r w:rsidR="00CD39FA">
        <w:rPr>
          <w:rFonts w:ascii="Times New Roman" w:hAnsi="Times New Roman" w:cs="Times New Roman"/>
          <w:lang w:val="lt-LT"/>
        </w:rPr>
        <w:t> </w:t>
      </w:r>
      <w:r w:rsidR="00CD39FA" w:rsidRPr="005B0D14">
        <w:rPr>
          <w:rFonts w:ascii="Times New Roman" w:hAnsi="Times New Roman" w:cs="Times New Roman"/>
          <w:lang w:val="lt-LT"/>
        </w:rPr>
        <w:t>3 iki ≤</w:t>
      </w:r>
      <w:r w:rsidR="00CD39FA">
        <w:rPr>
          <w:rFonts w:ascii="Times New Roman" w:hAnsi="Times New Roman" w:cs="Times New Roman"/>
          <w:lang w:val="lt-LT"/>
        </w:rPr>
        <w:t> </w:t>
      </w:r>
      <w:r w:rsidR="00CD39FA" w:rsidRPr="005B0D14">
        <w:rPr>
          <w:rFonts w:ascii="Times New Roman" w:hAnsi="Times New Roman" w:cs="Times New Roman"/>
          <w:lang w:val="lt-LT"/>
        </w:rPr>
        <w:t>6 mėnesių ir 3 pacient</w:t>
      </w:r>
      <w:r w:rsidR="00192483">
        <w:rPr>
          <w:rFonts w:ascii="Times New Roman" w:hAnsi="Times New Roman" w:cs="Times New Roman"/>
          <w:lang w:val="lt-LT"/>
        </w:rPr>
        <w:t>ų</w:t>
      </w:r>
      <w:r w:rsidR="00CD39FA" w:rsidRPr="005B0D14">
        <w:rPr>
          <w:rFonts w:ascii="Times New Roman" w:hAnsi="Times New Roman" w:cs="Times New Roman"/>
          <w:lang w:val="lt-LT"/>
        </w:rPr>
        <w:t xml:space="preserve"> – nuo &gt;</w:t>
      </w:r>
      <w:r w:rsidR="00CD39FA">
        <w:rPr>
          <w:rFonts w:ascii="Times New Roman" w:hAnsi="Times New Roman" w:cs="Times New Roman"/>
          <w:lang w:val="lt-LT"/>
        </w:rPr>
        <w:t> </w:t>
      </w:r>
      <w:r w:rsidR="00CD39FA" w:rsidRPr="005B0D14">
        <w:rPr>
          <w:rFonts w:ascii="Times New Roman" w:hAnsi="Times New Roman" w:cs="Times New Roman"/>
          <w:lang w:val="lt-LT"/>
        </w:rPr>
        <w:t>6 iki ≤</w:t>
      </w:r>
      <w:r w:rsidR="00CD39FA">
        <w:rPr>
          <w:rFonts w:ascii="Times New Roman" w:hAnsi="Times New Roman" w:cs="Times New Roman"/>
          <w:lang w:val="lt-LT"/>
        </w:rPr>
        <w:t> </w:t>
      </w:r>
      <w:r w:rsidR="00CD39FA" w:rsidRPr="005B0D14">
        <w:rPr>
          <w:rFonts w:ascii="Times New Roman" w:hAnsi="Times New Roman" w:cs="Times New Roman"/>
          <w:lang w:val="lt-LT"/>
        </w:rPr>
        <w:t>12 mėnesių</w:t>
      </w:r>
      <w:r w:rsidRPr="00CD39FA">
        <w:rPr>
          <w:rFonts w:ascii="Times New Roman" w:eastAsia="Times New Roman" w:hAnsi="Times New Roman" w:cs="Times New Roman"/>
          <w:color w:val="000000"/>
          <w:lang w:val="lt-LT"/>
        </w:rPr>
        <w:t>.</w:t>
      </w:r>
    </w:p>
    <w:p w14:paraId="201B0758" w14:textId="2ED4C938" w:rsidR="001E3CA7" w:rsidRDefault="001E3CA7" w:rsidP="001E3CA7">
      <w:pPr>
        <w:spacing w:after="0" w:line="260" w:lineRule="exact"/>
        <w:rPr>
          <w:rFonts w:ascii="Times New Roman" w:eastAsia="Times New Roman" w:hAnsi="Times New Roman" w:cs="Times New Roman"/>
          <w:color w:val="000000"/>
          <w:lang w:val="lt-LT"/>
        </w:rPr>
      </w:pPr>
    </w:p>
    <w:p w14:paraId="34382B5B" w14:textId="34E24F99" w:rsidR="00CD39FA" w:rsidRDefault="00CD39FA" w:rsidP="001E3CA7">
      <w:pPr>
        <w:spacing w:after="0" w:line="26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Maždaug </w:t>
      </w:r>
      <w:r w:rsidRPr="001E3CA7">
        <w:rPr>
          <w:rFonts w:ascii="Times New Roman" w:eastAsia="Times New Roman" w:hAnsi="Times New Roman" w:cs="Times New Roman"/>
          <w:color w:val="000000"/>
          <w:lang w:val="lt-LT"/>
        </w:rPr>
        <w:t>6</w:t>
      </w:r>
      <w:r>
        <w:rPr>
          <w:rFonts w:ascii="Times New Roman" w:eastAsia="Times New Roman" w:hAnsi="Times New Roman" w:cs="Times New Roman"/>
          <w:color w:val="000000"/>
          <w:lang w:val="lt-LT"/>
        </w:rPr>
        <w:t>7 </w:t>
      </w:r>
      <w:r w:rsidRPr="001E3CA7">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atvejų </w:t>
      </w:r>
      <w:r w:rsidRPr="001E3CA7">
        <w:rPr>
          <w:rFonts w:ascii="Times New Roman" w:eastAsia="Times New Roman" w:hAnsi="Times New Roman" w:cs="Times New Roman"/>
          <w:color w:val="000000"/>
          <w:lang w:val="lt-LT"/>
        </w:rPr>
        <w:t>kūdiki</w:t>
      </w:r>
      <w:r>
        <w:rPr>
          <w:rFonts w:ascii="Times New Roman" w:eastAsia="Times New Roman" w:hAnsi="Times New Roman" w:cs="Times New Roman"/>
          <w:color w:val="000000"/>
          <w:lang w:val="lt-LT"/>
        </w:rPr>
        <w:t>ams</w:t>
      </w:r>
      <w:r w:rsidRPr="001E3CA7">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w:t>
      </w:r>
      <w:r w:rsidRPr="001E3CA7">
        <w:rPr>
          <w:rFonts w:ascii="Times New Roman" w:eastAsia="Times New Roman" w:hAnsi="Times New Roman" w:cs="Times New Roman"/>
          <w:color w:val="000000"/>
          <w:lang w:val="lt-LT"/>
        </w:rPr>
        <w:t>3</w:t>
      </w:r>
      <w:r>
        <w:rPr>
          <w:rFonts w:ascii="Times New Roman" w:eastAsia="Times New Roman" w:hAnsi="Times New Roman" w:cs="Times New Roman"/>
          <w:color w:val="000000"/>
          <w:lang w:val="lt-LT"/>
        </w:rPr>
        <w:t>–</w:t>
      </w:r>
      <w:r w:rsidRPr="001E3CA7">
        <w:rPr>
          <w:rFonts w:ascii="Times New Roman" w:eastAsia="Times New Roman" w:hAnsi="Times New Roman" w:cs="Times New Roman"/>
          <w:color w:val="000000"/>
          <w:lang w:val="lt-LT"/>
        </w:rPr>
        <w:t>23</w:t>
      </w:r>
      <w:r>
        <w:rPr>
          <w:rFonts w:ascii="Times New Roman" w:eastAsia="Times New Roman" w:hAnsi="Times New Roman" w:cs="Times New Roman"/>
          <w:color w:val="000000"/>
          <w:lang w:val="lt-LT"/>
        </w:rPr>
        <w:t> </w:t>
      </w:r>
      <w:r w:rsidRPr="001E3CA7">
        <w:rPr>
          <w:rFonts w:ascii="Times New Roman" w:eastAsia="Times New Roman" w:hAnsi="Times New Roman" w:cs="Times New Roman"/>
          <w:color w:val="000000"/>
          <w:lang w:val="lt-LT"/>
        </w:rPr>
        <w:t>mėnesių</w:t>
      </w:r>
      <w:r>
        <w:rPr>
          <w:rFonts w:ascii="Times New Roman" w:eastAsia="Times New Roman" w:hAnsi="Times New Roman" w:cs="Times New Roman"/>
          <w:color w:val="000000"/>
          <w:lang w:val="lt-LT"/>
        </w:rPr>
        <w:t>)</w:t>
      </w:r>
      <w:r w:rsidRPr="001E3CA7">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nustatyta</w:t>
      </w:r>
      <w:r w:rsidRPr="001E3CA7">
        <w:rPr>
          <w:rFonts w:ascii="Times New Roman" w:eastAsia="Times New Roman" w:hAnsi="Times New Roman" w:cs="Times New Roman"/>
          <w:color w:val="000000"/>
          <w:lang w:val="lt-LT"/>
        </w:rPr>
        <w:t xml:space="preserve"> pimekrolimuzo koncentracija kraujyje buvo mažesnė negu 0,5 ng/ml</w:t>
      </w:r>
      <w:r>
        <w:rPr>
          <w:rFonts w:ascii="Times New Roman" w:eastAsia="Times New Roman" w:hAnsi="Times New Roman" w:cs="Times New Roman"/>
          <w:color w:val="000000"/>
          <w:lang w:val="lt-LT"/>
        </w:rPr>
        <w:t xml:space="preserve"> ir</w:t>
      </w:r>
      <w:r w:rsidRPr="001E3CA7">
        <w:rPr>
          <w:rFonts w:ascii="Times New Roman" w:eastAsia="Times New Roman" w:hAnsi="Times New Roman" w:cs="Times New Roman"/>
          <w:color w:val="000000"/>
          <w:lang w:val="lt-LT"/>
        </w:rPr>
        <w:t xml:space="preserve"> 9</w:t>
      </w:r>
      <w:r>
        <w:rPr>
          <w:rFonts w:ascii="Times New Roman" w:eastAsia="Times New Roman" w:hAnsi="Times New Roman" w:cs="Times New Roman"/>
          <w:color w:val="000000"/>
          <w:lang w:val="lt-LT"/>
        </w:rPr>
        <w:t>3 </w:t>
      </w:r>
      <w:r w:rsidRPr="001E3CA7">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visų mėginių –</w:t>
      </w:r>
      <w:r w:rsidRPr="001E3CA7">
        <w:rPr>
          <w:rFonts w:ascii="Times New Roman" w:eastAsia="Times New Roman" w:hAnsi="Times New Roman" w:cs="Times New Roman"/>
          <w:color w:val="000000"/>
          <w:lang w:val="lt-LT"/>
        </w:rPr>
        <w:t xml:space="preserve"> mažesnė nei 2 ng/ml.</w:t>
      </w:r>
    </w:p>
    <w:p w14:paraId="69145FD2" w14:textId="4DACE0D1" w:rsidR="00061B26" w:rsidRDefault="00061B26" w:rsidP="001E3CA7">
      <w:pPr>
        <w:spacing w:after="0" w:line="260" w:lineRule="exact"/>
        <w:rPr>
          <w:rFonts w:ascii="Times New Roman" w:eastAsia="Times New Roman" w:hAnsi="Times New Roman" w:cs="Times New Roman"/>
          <w:color w:val="000000"/>
          <w:lang w:val="lt-LT"/>
        </w:rPr>
      </w:pPr>
    </w:p>
    <w:p w14:paraId="4F61A57A" w14:textId="314D10EF" w:rsidR="00FE6A60" w:rsidRDefault="00061B26" w:rsidP="00FE6A60">
      <w:pPr>
        <w:spacing w:after="0" w:line="260" w:lineRule="exact"/>
        <w:rPr>
          <w:rFonts w:ascii="Times New Roman" w:eastAsia="Times New Roman" w:hAnsi="Times New Roman" w:cs="Times New Roman"/>
          <w:color w:val="000000"/>
          <w:lang w:val="lt-LT"/>
        </w:rPr>
      </w:pPr>
      <w:r>
        <w:rPr>
          <w:rFonts w:ascii="Times New Roman" w:hAnsi="Times New Roman" w:cs="Times New Roman"/>
          <w:lang w:val="lt-LT"/>
        </w:rPr>
        <w:t>N</w:t>
      </w:r>
      <w:r w:rsidRPr="005B0D14">
        <w:rPr>
          <w:rFonts w:ascii="Times New Roman" w:hAnsi="Times New Roman" w:cs="Times New Roman"/>
          <w:lang w:val="lt-LT"/>
        </w:rPr>
        <w:t>uo &gt;</w:t>
      </w:r>
      <w:r>
        <w:rPr>
          <w:rFonts w:ascii="Times New Roman" w:hAnsi="Times New Roman" w:cs="Times New Roman"/>
          <w:lang w:val="lt-LT"/>
        </w:rPr>
        <w:t> 3</w:t>
      </w:r>
      <w:r w:rsidRPr="005B0D14">
        <w:rPr>
          <w:rFonts w:ascii="Times New Roman" w:hAnsi="Times New Roman" w:cs="Times New Roman"/>
          <w:lang w:val="lt-LT"/>
        </w:rPr>
        <w:t xml:space="preserve"> iki ≤</w:t>
      </w:r>
      <w:r>
        <w:rPr>
          <w:rFonts w:ascii="Times New Roman" w:hAnsi="Times New Roman" w:cs="Times New Roman"/>
          <w:lang w:val="lt-LT"/>
        </w:rPr>
        <w:t> 6</w:t>
      </w:r>
      <w:r w:rsidRPr="005B0D14">
        <w:rPr>
          <w:rFonts w:ascii="Times New Roman" w:hAnsi="Times New Roman" w:cs="Times New Roman"/>
          <w:lang w:val="lt-LT"/>
        </w:rPr>
        <w:t xml:space="preserve"> mėnesių </w:t>
      </w:r>
      <w:r>
        <w:rPr>
          <w:rFonts w:ascii="Times New Roman" w:hAnsi="Times New Roman" w:cs="Times New Roman"/>
          <w:lang w:val="lt-LT"/>
        </w:rPr>
        <w:t xml:space="preserve">grupėje </w:t>
      </w:r>
      <w:r w:rsidRPr="00985649">
        <w:rPr>
          <w:rFonts w:ascii="Times New Roman" w:eastAsia="Times New Roman" w:hAnsi="Times New Roman" w:cs="Times New Roman"/>
          <w:sz w:val="23"/>
          <w:szCs w:val="23"/>
          <w:lang w:val="lt-LT"/>
        </w:rPr>
        <w:t xml:space="preserve">31 % kraujo mėginių </w:t>
      </w:r>
      <w:r>
        <w:rPr>
          <w:rFonts w:ascii="Times New Roman" w:eastAsia="Times New Roman" w:hAnsi="Times New Roman" w:cs="Times New Roman"/>
          <w:sz w:val="23"/>
          <w:szCs w:val="23"/>
          <w:lang w:val="lt-LT"/>
        </w:rPr>
        <w:t>pimekrolimuzo koncentracija buvo mažesnė kaip 0,5 ng/ml</w:t>
      </w:r>
      <w:r w:rsidR="00FE6A60">
        <w:rPr>
          <w:rFonts w:ascii="Times New Roman" w:eastAsia="Times New Roman" w:hAnsi="Times New Roman" w:cs="Times New Roman"/>
          <w:sz w:val="23"/>
          <w:szCs w:val="23"/>
          <w:lang w:val="lt-LT"/>
        </w:rPr>
        <w:t xml:space="preserve"> ir</w:t>
      </w:r>
      <w:r>
        <w:rPr>
          <w:rFonts w:ascii="Times New Roman" w:eastAsia="Times New Roman" w:hAnsi="Times New Roman" w:cs="Times New Roman"/>
          <w:sz w:val="23"/>
          <w:szCs w:val="23"/>
          <w:lang w:val="lt-LT"/>
        </w:rPr>
        <w:t xml:space="preserve"> 90 </w:t>
      </w:r>
      <w:r w:rsidRPr="00061B26">
        <w:rPr>
          <w:rFonts w:ascii="Times New Roman" w:eastAsia="Times New Roman" w:hAnsi="Times New Roman" w:cs="Times New Roman"/>
          <w:sz w:val="23"/>
          <w:szCs w:val="23"/>
          <w:lang w:val="lt-LT"/>
        </w:rPr>
        <w:t>%</w:t>
      </w:r>
      <w:r>
        <w:rPr>
          <w:rFonts w:ascii="Times New Roman" w:eastAsia="Times New Roman" w:hAnsi="Times New Roman" w:cs="Times New Roman"/>
          <w:sz w:val="23"/>
          <w:szCs w:val="23"/>
          <w:lang w:val="lt-LT"/>
        </w:rPr>
        <w:t xml:space="preserve"> – mažesnė kaip 2,0 ng/ml, o </w:t>
      </w:r>
      <w:r>
        <w:rPr>
          <w:rFonts w:ascii="Times New Roman" w:eastAsia="Times New Roman" w:hAnsi="Times New Roman" w:cs="Times New Roman"/>
          <w:color w:val="000000"/>
          <w:lang w:val="lt-LT"/>
        </w:rPr>
        <w:t>d</w:t>
      </w:r>
      <w:r w:rsidR="001E3CA7" w:rsidRPr="001E3CA7" w:rsidDel="00CD39FA">
        <w:rPr>
          <w:rFonts w:ascii="Times New Roman" w:eastAsia="Times New Roman" w:hAnsi="Times New Roman" w:cs="Times New Roman"/>
          <w:color w:val="000000"/>
          <w:lang w:val="lt-LT"/>
        </w:rPr>
        <w:t xml:space="preserve">idžiausia </w:t>
      </w:r>
      <w:r w:rsidR="00BD4E89">
        <w:rPr>
          <w:rFonts w:ascii="Times New Roman" w:eastAsia="Times New Roman" w:hAnsi="Times New Roman" w:cs="Times New Roman"/>
          <w:color w:val="000000"/>
          <w:lang w:val="lt-LT"/>
        </w:rPr>
        <w:t xml:space="preserve">vienam pacientui nustatyta </w:t>
      </w:r>
      <w:r>
        <w:rPr>
          <w:rFonts w:ascii="Times New Roman" w:eastAsia="Times New Roman" w:hAnsi="Times New Roman" w:cs="Times New Roman"/>
          <w:color w:val="000000"/>
          <w:lang w:val="lt-LT"/>
        </w:rPr>
        <w:t xml:space="preserve">vaistinio </w:t>
      </w:r>
      <w:r w:rsidR="001E3CA7" w:rsidRPr="001E3CA7" w:rsidDel="00CD39FA">
        <w:rPr>
          <w:rFonts w:ascii="Times New Roman" w:eastAsia="Times New Roman" w:hAnsi="Times New Roman" w:cs="Times New Roman"/>
          <w:color w:val="000000"/>
          <w:lang w:val="lt-LT"/>
        </w:rPr>
        <w:t>preparato koncentracija</w:t>
      </w:r>
      <w:r w:rsidR="00BD4E89">
        <w:rPr>
          <w:rFonts w:ascii="Times New Roman" w:eastAsia="Times New Roman" w:hAnsi="Times New Roman" w:cs="Times New Roman"/>
          <w:color w:val="000000"/>
          <w:lang w:val="lt-LT"/>
        </w:rPr>
        <w:t>, kuri</w:t>
      </w:r>
      <w:r>
        <w:rPr>
          <w:rFonts w:ascii="Times New Roman" w:eastAsia="Times New Roman" w:hAnsi="Times New Roman" w:cs="Times New Roman"/>
          <w:color w:val="000000"/>
          <w:lang w:val="lt-LT"/>
        </w:rPr>
        <w:t xml:space="preserve"> siekė 4,14 ng/ml, tikėtina, susidarė dėl mėginio užteršimo imant kraują iš venos. </w:t>
      </w:r>
      <w:r>
        <w:rPr>
          <w:rFonts w:ascii="Times New Roman" w:hAnsi="Times New Roman" w:cs="Times New Roman"/>
          <w:lang w:val="lt-LT"/>
        </w:rPr>
        <w:t>N</w:t>
      </w:r>
      <w:r w:rsidRPr="005B0D14">
        <w:rPr>
          <w:rFonts w:ascii="Times New Roman" w:hAnsi="Times New Roman" w:cs="Times New Roman"/>
          <w:lang w:val="lt-LT"/>
        </w:rPr>
        <w:t>uo &gt;</w:t>
      </w:r>
      <w:r>
        <w:rPr>
          <w:rFonts w:ascii="Times New Roman" w:hAnsi="Times New Roman" w:cs="Times New Roman"/>
          <w:lang w:val="lt-LT"/>
        </w:rPr>
        <w:t> </w:t>
      </w:r>
      <w:r w:rsidRPr="005B0D14">
        <w:rPr>
          <w:rFonts w:ascii="Times New Roman" w:hAnsi="Times New Roman" w:cs="Times New Roman"/>
          <w:lang w:val="lt-LT"/>
        </w:rPr>
        <w:t>6 iki ≤</w:t>
      </w:r>
      <w:r>
        <w:rPr>
          <w:rFonts w:ascii="Times New Roman" w:hAnsi="Times New Roman" w:cs="Times New Roman"/>
          <w:lang w:val="lt-LT"/>
        </w:rPr>
        <w:t> </w:t>
      </w:r>
      <w:r w:rsidRPr="005B0D14">
        <w:rPr>
          <w:rFonts w:ascii="Times New Roman" w:hAnsi="Times New Roman" w:cs="Times New Roman"/>
          <w:lang w:val="lt-LT"/>
        </w:rPr>
        <w:t xml:space="preserve">12 mėnesių </w:t>
      </w:r>
      <w:r>
        <w:rPr>
          <w:rFonts w:ascii="Times New Roman" w:hAnsi="Times New Roman" w:cs="Times New Roman"/>
          <w:lang w:val="lt-LT"/>
        </w:rPr>
        <w:t xml:space="preserve">grupėje </w:t>
      </w:r>
      <w:r w:rsidRPr="00061B26">
        <w:rPr>
          <w:rFonts w:ascii="Times New Roman" w:hAnsi="Times New Roman" w:cs="Times New Roman"/>
          <w:lang w:val="lt-LT"/>
        </w:rPr>
        <w:t>66</w:t>
      </w:r>
      <w:r>
        <w:rPr>
          <w:rFonts w:ascii="Times New Roman" w:hAnsi="Times New Roman" w:cs="Times New Roman"/>
          <w:lang w:val="lt-LT"/>
        </w:rPr>
        <w:t> </w:t>
      </w:r>
      <w:r w:rsidRPr="00061B26">
        <w:rPr>
          <w:rFonts w:ascii="Times New Roman" w:hAnsi="Times New Roman" w:cs="Times New Roman"/>
          <w:lang w:val="lt-LT"/>
        </w:rPr>
        <w:t xml:space="preserve">% kraujo mėginių pimekrolimuzo koncentracija buvo mažesnė </w:t>
      </w:r>
      <w:r>
        <w:rPr>
          <w:rFonts w:ascii="Times New Roman" w:hAnsi="Times New Roman" w:cs="Times New Roman"/>
          <w:lang w:val="lt-LT"/>
        </w:rPr>
        <w:t>kaip</w:t>
      </w:r>
      <w:r w:rsidRPr="00061B26">
        <w:rPr>
          <w:rFonts w:ascii="Times New Roman" w:hAnsi="Times New Roman" w:cs="Times New Roman"/>
          <w:lang w:val="lt-LT"/>
        </w:rPr>
        <w:t xml:space="preserve"> 0,5</w:t>
      </w:r>
      <w:r>
        <w:rPr>
          <w:rFonts w:ascii="Times New Roman" w:hAnsi="Times New Roman" w:cs="Times New Roman"/>
          <w:lang w:val="lt-LT"/>
        </w:rPr>
        <w:t> </w:t>
      </w:r>
      <w:r w:rsidRPr="00061B26">
        <w:rPr>
          <w:rFonts w:ascii="Times New Roman" w:hAnsi="Times New Roman" w:cs="Times New Roman"/>
          <w:lang w:val="lt-LT"/>
        </w:rPr>
        <w:t>ng/ml</w:t>
      </w:r>
      <w:r w:rsidR="00FE6A60">
        <w:rPr>
          <w:rFonts w:ascii="Times New Roman" w:hAnsi="Times New Roman" w:cs="Times New Roman"/>
          <w:lang w:val="lt-LT"/>
        </w:rPr>
        <w:t xml:space="preserve"> ir</w:t>
      </w:r>
      <w:r w:rsidRPr="00061B26">
        <w:rPr>
          <w:rFonts w:ascii="Times New Roman" w:hAnsi="Times New Roman" w:cs="Times New Roman"/>
          <w:lang w:val="lt-LT"/>
        </w:rPr>
        <w:t xml:space="preserve"> 90 % – mažesnė </w:t>
      </w:r>
      <w:r>
        <w:rPr>
          <w:rFonts w:ascii="Times New Roman" w:hAnsi="Times New Roman" w:cs="Times New Roman"/>
          <w:lang w:val="lt-LT"/>
        </w:rPr>
        <w:t>kaip</w:t>
      </w:r>
      <w:r w:rsidRPr="00061B26">
        <w:rPr>
          <w:rFonts w:ascii="Times New Roman" w:hAnsi="Times New Roman" w:cs="Times New Roman"/>
          <w:lang w:val="lt-LT"/>
        </w:rPr>
        <w:t xml:space="preserve"> 2,0</w:t>
      </w:r>
      <w:r>
        <w:rPr>
          <w:rFonts w:ascii="Times New Roman" w:hAnsi="Times New Roman" w:cs="Times New Roman"/>
          <w:lang w:val="lt-LT"/>
        </w:rPr>
        <w:t> </w:t>
      </w:r>
      <w:r w:rsidRPr="00061B26">
        <w:rPr>
          <w:rFonts w:ascii="Times New Roman" w:hAnsi="Times New Roman" w:cs="Times New Roman"/>
          <w:lang w:val="lt-LT"/>
        </w:rPr>
        <w:t xml:space="preserve">ng/ml, o didžiausia </w:t>
      </w:r>
      <w:r>
        <w:rPr>
          <w:rFonts w:ascii="Times New Roman" w:hAnsi="Times New Roman" w:cs="Times New Roman"/>
          <w:lang w:val="lt-LT"/>
        </w:rPr>
        <w:t xml:space="preserve">vienam pacientui nustatyta </w:t>
      </w:r>
      <w:r w:rsidRPr="00061B26">
        <w:rPr>
          <w:rFonts w:ascii="Times New Roman" w:hAnsi="Times New Roman" w:cs="Times New Roman"/>
          <w:lang w:val="lt-LT"/>
        </w:rPr>
        <w:t xml:space="preserve">koncentracija kraujyje </w:t>
      </w:r>
      <w:r>
        <w:rPr>
          <w:rFonts w:ascii="Times New Roman" w:hAnsi="Times New Roman" w:cs="Times New Roman"/>
          <w:lang w:val="lt-LT"/>
        </w:rPr>
        <w:t xml:space="preserve">siekė </w:t>
      </w:r>
      <w:r w:rsidRPr="00061B26">
        <w:rPr>
          <w:rFonts w:ascii="Times New Roman" w:hAnsi="Times New Roman" w:cs="Times New Roman"/>
          <w:lang w:val="lt-LT"/>
        </w:rPr>
        <w:t>2,6</w:t>
      </w:r>
      <w:r>
        <w:rPr>
          <w:rFonts w:ascii="Times New Roman" w:hAnsi="Times New Roman" w:cs="Times New Roman"/>
          <w:lang w:val="lt-LT"/>
        </w:rPr>
        <w:t> </w:t>
      </w:r>
      <w:r w:rsidRPr="00061B26">
        <w:rPr>
          <w:rFonts w:ascii="Times New Roman" w:hAnsi="Times New Roman" w:cs="Times New Roman"/>
          <w:lang w:val="lt-LT"/>
        </w:rPr>
        <w:t>ng/ml</w:t>
      </w:r>
      <w:r>
        <w:rPr>
          <w:rFonts w:ascii="Times New Roman" w:hAnsi="Times New Roman" w:cs="Times New Roman"/>
          <w:lang w:val="lt-LT"/>
        </w:rPr>
        <w:t>.</w:t>
      </w:r>
      <w:r w:rsidRPr="00061B26">
        <w:rPr>
          <w:rFonts w:ascii="Times New Roman" w:hAnsi="Times New Roman" w:cs="Times New Roman"/>
          <w:lang w:val="lt-LT"/>
        </w:rPr>
        <w:t xml:space="preserve"> 80 % kūdikių nuo 12 iki &lt;</w:t>
      </w:r>
      <w:r>
        <w:rPr>
          <w:rFonts w:ascii="Times New Roman" w:hAnsi="Times New Roman" w:cs="Times New Roman"/>
          <w:lang w:val="lt-LT"/>
        </w:rPr>
        <w:t> </w:t>
      </w:r>
      <w:r w:rsidRPr="00061B26">
        <w:rPr>
          <w:rFonts w:ascii="Times New Roman" w:hAnsi="Times New Roman" w:cs="Times New Roman"/>
          <w:lang w:val="lt-LT"/>
        </w:rPr>
        <w:t>24</w:t>
      </w:r>
      <w:r>
        <w:rPr>
          <w:rFonts w:ascii="Times New Roman" w:hAnsi="Times New Roman" w:cs="Times New Roman"/>
          <w:lang w:val="lt-LT"/>
        </w:rPr>
        <w:t> </w:t>
      </w:r>
      <w:r w:rsidRPr="00061B26">
        <w:rPr>
          <w:rFonts w:ascii="Times New Roman" w:hAnsi="Times New Roman" w:cs="Times New Roman"/>
          <w:lang w:val="lt-LT"/>
        </w:rPr>
        <w:t xml:space="preserve">mėnesių pimekrolimuzo koncentracija buvo mažesnė </w:t>
      </w:r>
      <w:r>
        <w:rPr>
          <w:rFonts w:ascii="Times New Roman" w:hAnsi="Times New Roman" w:cs="Times New Roman"/>
          <w:lang w:val="lt-LT"/>
        </w:rPr>
        <w:t>kaip</w:t>
      </w:r>
      <w:r w:rsidRPr="00061B26">
        <w:rPr>
          <w:rFonts w:ascii="Times New Roman" w:hAnsi="Times New Roman" w:cs="Times New Roman"/>
          <w:lang w:val="lt-LT"/>
        </w:rPr>
        <w:t xml:space="preserve"> 0,5</w:t>
      </w:r>
      <w:r>
        <w:rPr>
          <w:rFonts w:ascii="Times New Roman" w:hAnsi="Times New Roman" w:cs="Times New Roman"/>
          <w:lang w:val="lt-LT"/>
        </w:rPr>
        <w:t> </w:t>
      </w:r>
      <w:r w:rsidRPr="00061B26">
        <w:rPr>
          <w:rFonts w:ascii="Times New Roman" w:hAnsi="Times New Roman" w:cs="Times New Roman"/>
          <w:lang w:val="lt-LT"/>
        </w:rPr>
        <w:t>ng/ml</w:t>
      </w:r>
      <w:r w:rsidR="00FE6A60">
        <w:rPr>
          <w:rFonts w:ascii="Times New Roman" w:hAnsi="Times New Roman" w:cs="Times New Roman"/>
          <w:lang w:val="lt-LT"/>
        </w:rPr>
        <w:t xml:space="preserve"> ir</w:t>
      </w:r>
      <w:r w:rsidRPr="00061B26">
        <w:rPr>
          <w:rFonts w:ascii="Times New Roman" w:hAnsi="Times New Roman" w:cs="Times New Roman"/>
          <w:lang w:val="lt-LT"/>
        </w:rPr>
        <w:t xml:space="preserve"> 97</w:t>
      </w:r>
      <w:r>
        <w:rPr>
          <w:rFonts w:ascii="Times New Roman" w:hAnsi="Times New Roman" w:cs="Times New Roman"/>
          <w:lang w:val="lt-LT"/>
        </w:rPr>
        <w:t> </w:t>
      </w:r>
      <w:r w:rsidRPr="00061B26">
        <w:rPr>
          <w:rFonts w:ascii="Times New Roman" w:hAnsi="Times New Roman" w:cs="Times New Roman"/>
          <w:lang w:val="lt-LT"/>
        </w:rPr>
        <w:t xml:space="preserve">% – mažesnė </w:t>
      </w:r>
      <w:r>
        <w:rPr>
          <w:rFonts w:ascii="Times New Roman" w:hAnsi="Times New Roman" w:cs="Times New Roman"/>
          <w:lang w:val="lt-LT"/>
        </w:rPr>
        <w:t>kaip</w:t>
      </w:r>
      <w:r w:rsidRPr="00061B26">
        <w:rPr>
          <w:rFonts w:ascii="Times New Roman" w:hAnsi="Times New Roman" w:cs="Times New Roman"/>
          <w:lang w:val="lt-LT"/>
        </w:rPr>
        <w:t xml:space="preserve"> 2,0</w:t>
      </w:r>
      <w:r>
        <w:rPr>
          <w:rFonts w:ascii="Times New Roman" w:hAnsi="Times New Roman" w:cs="Times New Roman"/>
          <w:lang w:val="lt-LT"/>
        </w:rPr>
        <w:t> </w:t>
      </w:r>
      <w:r w:rsidRPr="00061B26">
        <w:rPr>
          <w:rFonts w:ascii="Times New Roman" w:hAnsi="Times New Roman" w:cs="Times New Roman"/>
          <w:lang w:val="lt-LT"/>
        </w:rPr>
        <w:t xml:space="preserve">ng/ml. Didžiausia </w:t>
      </w:r>
      <w:r w:rsidR="00BD4E89">
        <w:rPr>
          <w:rFonts w:ascii="Times New Roman" w:hAnsi="Times New Roman" w:cs="Times New Roman"/>
          <w:lang w:val="lt-LT"/>
        </w:rPr>
        <w:t xml:space="preserve">viename mėginyje nustatyta </w:t>
      </w:r>
      <w:r w:rsidRPr="00061B26">
        <w:rPr>
          <w:rFonts w:ascii="Times New Roman" w:hAnsi="Times New Roman" w:cs="Times New Roman"/>
          <w:lang w:val="lt-LT"/>
        </w:rPr>
        <w:t>pimekrolimuzo koncentracija šioje amžiaus grupėje buvo 2,0</w:t>
      </w:r>
      <w:r w:rsidR="00BD4E89">
        <w:rPr>
          <w:rFonts w:ascii="Times New Roman" w:hAnsi="Times New Roman" w:cs="Times New Roman"/>
          <w:lang w:val="lt-LT"/>
        </w:rPr>
        <w:t> </w:t>
      </w:r>
      <w:r w:rsidRPr="00061B26">
        <w:rPr>
          <w:rFonts w:ascii="Times New Roman" w:hAnsi="Times New Roman" w:cs="Times New Roman"/>
          <w:lang w:val="lt-LT"/>
        </w:rPr>
        <w:t>ng/ml.</w:t>
      </w:r>
    </w:p>
    <w:p w14:paraId="1B204F9A" w14:textId="77777777" w:rsidR="00FE6A60" w:rsidRDefault="00FE6A60" w:rsidP="00FE6A60">
      <w:pPr>
        <w:spacing w:after="0" w:line="260" w:lineRule="exact"/>
        <w:rPr>
          <w:rFonts w:ascii="Times New Roman" w:eastAsia="Times New Roman" w:hAnsi="Times New Roman" w:cs="Times New Roman"/>
          <w:color w:val="000000"/>
          <w:lang w:val="lt-LT"/>
        </w:rPr>
      </w:pPr>
    </w:p>
    <w:p w14:paraId="093CD015" w14:textId="7F5EA911" w:rsidR="001E3CA7" w:rsidRPr="001E3CA7" w:rsidRDefault="001E3CA7" w:rsidP="00FE6A60">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Penkiems vaikams, </w:t>
      </w:r>
      <w:r w:rsidR="00FE6A60">
        <w:rPr>
          <w:rFonts w:ascii="Times New Roman" w:eastAsia="Times New Roman" w:hAnsi="Times New Roman" w:cs="Times New Roman"/>
          <w:color w:val="000000"/>
          <w:lang w:val="lt-LT"/>
        </w:rPr>
        <w:t xml:space="preserve">iš kurių 2 vaikai buvo </w:t>
      </w:r>
      <w:r w:rsidR="00FE6A60">
        <w:rPr>
          <w:rFonts w:ascii="Times New Roman" w:hAnsi="Times New Roman" w:cs="Times New Roman"/>
          <w:lang w:val="lt-LT"/>
        </w:rPr>
        <w:t>n</w:t>
      </w:r>
      <w:r w:rsidR="00FE6A60" w:rsidRPr="005B0D14">
        <w:rPr>
          <w:rFonts w:ascii="Times New Roman" w:hAnsi="Times New Roman" w:cs="Times New Roman"/>
          <w:lang w:val="lt-LT"/>
        </w:rPr>
        <w:t>uo &gt;</w:t>
      </w:r>
      <w:r w:rsidR="00FE6A60">
        <w:rPr>
          <w:rFonts w:ascii="Times New Roman" w:hAnsi="Times New Roman" w:cs="Times New Roman"/>
          <w:lang w:val="lt-LT"/>
        </w:rPr>
        <w:t> 3</w:t>
      </w:r>
      <w:r w:rsidR="00FE6A60" w:rsidRPr="005B0D14">
        <w:rPr>
          <w:rFonts w:ascii="Times New Roman" w:hAnsi="Times New Roman" w:cs="Times New Roman"/>
          <w:lang w:val="lt-LT"/>
        </w:rPr>
        <w:t xml:space="preserve"> iki ≤</w:t>
      </w:r>
      <w:r w:rsidR="00FE6A60">
        <w:rPr>
          <w:rFonts w:ascii="Times New Roman" w:hAnsi="Times New Roman" w:cs="Times New Roman"/>
          <w:lang w:val="lt-LT"/>
        </w:rPr>
        <w:t> 6</w:t>
      </w:r>
      <w:r w:rsidR="00FE6A60" w:rsidRPr="005B0D14">
        <w:rPr>
          <w:rFonts w:ascii="Times New Roman" w:hAnsi="Times New Roman" w:cs="Times New Roman"/>
          <w:lang w:val="lt-LT"/>
        </w:rPr>
        <w:t xml:space="preserve"> mėnesių </w:t>
      </w:r>
      <w:r w:rsidR="00FE6A60">
        <w:rPr>
          <w:rFonts w:ascii="Times New Roman" w:hAnsi="Times New Roman" w:cs="Times New Roman"/>
          <w:lang w:val="lt-LT"/>
        </w:rPr>
        <w:t>ir 3 vaikai – n</w:t>
      </w:r>
      <w:r w:rsidR="00FE6A60" w:rsidRPr="005B0D14">
        <w:rPr>
          <w:rFonts w:ascii="Times New Roman" w:hAnsi="Times New Roman" w:cs="Times New Roman"/>
          <w:lang w:val="lt-LT"/>
        </w:rPr>
        <w:t>uo &gt;</w:t>
      </w:r>
      <w:r w:rsidR="00FE6A60">
        <w:rPr>
          <w:rFonts w:ascii="Times New Roman" w:hAnsi="Times New Roman" w:cs="Times New Roman"/>
          <w:lang w:val="lt-LT"/>
        </w:rPr>
        <w:t> </w:t>
      </w:r>
      <w:r w:rsidR="00FE6A60" w:rsidRPr="005B0D14">
        <w:rPr>
          <w:rFonts w:ascii="Times New Roman" w:hAnsi="Times New Roman" w:cs="Times New Roman"/>
          <w:lang w:val="lt-LT"/>
        </w:rPr>
        <w:t>6 iki ≤</w:t>
      </w:r>
      <w:r w:rsidR="00FE6A60">
        <w:rPr>
          <w:rFonts w:ascii="Times New Roman" w:hAnsi="Times New Roman" w:cs="Times New Roman"/>
          <w:lang w:val="lt-LT"/>
        </w:rPr>
        <w:t> </w:t>
      </w:r>
      <w:r w:rsidR="00FE6A60" w:rsidRPr="005B0D14">
        <w:rPr>
          <w:rFonts w:ascii="Times New Roman" w:hAnsi="Times New Roman" w:cs="Times New Roman"/>
          <w:lang w:val="lt-LT"/>
        </w:rPr>
        <w:t>12 mėnesių</w:t>
      </w:r>
      <w:r w:rsidR="00FE6A60">
        <w:rPr>
          <w:rFonts w:ascii="Times New Roman" w:hAnsi="Times New Roman" w:cs="Times New Roman"/>
          <w:lang w:val="lt-LT"/>
        </w:rPr>
        <w:t xml:space="preserve">, </w:t>
      </w:r>
      <w:r w:rsidRPr="001E3CA7">
        <w:rPr>
          <w:rFonts w:ascii="Times New Roman" w:eastAsia="Times New Roman" w:hAnsi="Times New Roman" w:cs="Times New Roman"/>
          <w:color w:val="000000"/>
          <w:lang w:val="lt-LT"/>
        </w:rPr>
        <w:t>gydytiems vienerius metus, vaist</w:t>
      </w:r>
      <w:r w:rsidR="00192483">
        <w:rPr>
          <w:rFonts w:ascii="Times New Roman" w:eastAsia="Times New Roman" w:hAnsi="Times New Roman" w:cs="Times New Roman"/>
          <w:color w:val="000000"/>
          <w:lang w:val="lt-LT"/>
        </w:rPr>
        <w:t>inio preparat</w:t>
      </w:r>
      <w:r w:rsidRPr="001E3CA7">
        <w:rPr>
          <w:rFonts w:ascii="Times New Roman" w:eastAsia="Times New Roman" w:hAnsi="Times New Roman" w:cs="Times New Roman"/>
          <w:color w:val="000000"/>
          <w:lang w:val="lt-LT"/>
        </w:rPr>
        <w:t xml:space="preserve">o koncentracija kraujyje nuolat buvo maža, </w:t>
      </w:r>
      <w:r w:rsidR="00FE6A60">
        <w:rPr>
          <w:rFonts w:ascii="Times New Roman" w:eastAsia="Times New Roman" w:hAnsi="Times New Roman" w:cs="Times New Roman"/>
          <w:color w:val="000000"/>
          <w:lang w:val="lt-LT"/>
        </w:rPr>
        <w:t xml:space="preserve">o </w:t>
      </w:r>
      <w:r w:rsidRPr="001E3CA7">
        <w:rPr>
          <w:rFonts w:ascii="Times New Roman" w:eastAsia="Times New Roman" w:hAnsi="Times New Roman" w:cs="Times New Roman"/>
          <w:color w:val="000000"/>
          <w:lang w:val="lt-LT"/>
        </w:rPr>
        <w:t>didžiausia koncentracija, nustatyta vien</w:t>
      </w:r>
      <w:r w:rsidR="00FE6A60">
        <w:rPr>
          <w:rFonts w:ascii="Times New Roman" w:eastAsia="Times New Roman" w:hAnsi="Times New Roman" w:cs="Times New Roman"/>
          <w:color w:val="000000"/>
          <w:lang w:val="lt-LT"/>
        </w:rPr>
        <w:t>o</w:t>
      </w:r>
      <w:r w:rsidRPr="001E3CA7">
        <w:rPr>
          <w:rFonts w:ascii="Times New Roman" w:eastAsia="Times New Roman" w:hAnsi="Times New Roman" w:cs="Times New Roman"/>
          <w:color w:val="000000"/>
          <w:lang w:val="lt-LT"/>
        </w:rPr>
        <w:t xml:space="preserve"> iš </w:t>
      </w:r>
      <w:r w:rsidR="00FE6A60" w:rsidRPr="005B0D14">
        <w:rPr>
          <w:rFonts w:ascii="Times New Roman" w:hAnsi="Times New Roman" w:cs="Times New Roman"/>
          <w:lang w:val="lt-LT"/>
        </w:rPr>
        <w:t>&gt;</w:t>
      </w:r>
      <w:r w:rsidR="00FE6A60">
        <w:rPr>
          <w:rFonts w:ascii="Times New Roman" w:hAnsi="Times New Roman" w:cs="Times New Roman"/>
          <w:lang w:val="lt-LT"/>
        </w:rPr>
        <w:t> 3</w:t>
      </w:r>
      <w:r w:rsidR="00FE6A60" w:rsidRPr="005B0D14">
        <w:rPr>
          <w:rFonts w:ascii="Times New Roman" w:hAnsi="Times New Roman" w:cs="Times New Roman"/>
          <w:lang w:val="lt-LT"/>
        </w:rPr>
        <w:t xml:space="preserve"> </w:t>
      </w:r>
      <w:r w:rsidR="00FE6A60">
        <w:rPr>
          <w:rFonts w:ascii="Times New Roman" w:hAnsi="Times New Roman" w:cs="Times New Roman"/>
          <w:lang w:val="lt-LT"/>
        </w:rPr>
        <w:t>–</w:t>
      </w:r>
      <w:r w:rsidR="00FE6A60" w:rsidRPr="005B0D14">
        <w:rPr>
          <w:rFonts w:ascii="Times New Roman" w:hAnsi="Times New Roman" w:cs="Times New Roman"/>
          <w:lang w:val="lt-LT"/>
        </w:rPr>
        <w:t xml:space="preserve"> ≤</w:t>
      </w:r>
      <w:r w:rsidR="00FE6A60">
        <w:rPr>
          <w:rFonts w:ascii="Times New Roman" w:hAnsi="Times New Roman" w:cs="Times New Roman"/>
          <w:lang w:val="lt-LT"/>
        </w:rPr>
        <w:t> 6</w:t>
      </w:r>
      <w:r w:rsidR="00FE6A60" w:rsidRPr="005B0D14">
        <w:rPr>
          <w:rFonts w:ascii="Times New Roman" w:hAnsi="Times New Roman" w:cs="Times New Roman"/>
          <w:lang w:val="lt-LT"/>
        </w:rPr>
        <w:t xml:space="preserve"> mėnesių </w:t>
      </w:r>
      <w:r w:rsidRPr="001E3CA7">
        <w:rPr>
          <w:rFonts w:ascii="Times New Roman" w:eastAsia="Times New Roman" w:hAnsi="Times New Roman" w:cs="Times New Roman"/>
          <w:color w:val="000000"/>
          <w:lang w:val="lt-LT"/>
        </w:rPr>
        <w:t>pacientų</w:t>
      </w:r>
      <w:r w:rsidR="00FE6A60">
        <w:rPr>
          <w:rFonts w:ascii="Times New Roman" w:eastAsia="Times New Roman" w:hAnsi="Times New Roman" w:cs="Times New Roman"/>
          <w:color w:val="000000"/>
          <w:lang w:val="lt-LT"/>
        </w:rPr>
        <w:t xml:space="preserve"> mėginyje</w:t>
      </w:r>
      <w:r w:rsidRPr="001E3CA7">
        <w:rPr>
          <w:rFonts w:ascii="Times New Roman" w:eastAsia="Times New Roman" w:hAnsi="Times New Roman" w:cs="Times New Roman"/>
          <w:color w:val="000000"/>
          <w:lang w:val="lt-LT"/>
        </w:rPr>
        <w:t xml:space="preserve">, buvo 1,94 ng/ml. Šių penkių ligonių kraujyje </w:t>
      </w:r>
      <w:r w:rsidR="00192483">
        <w:rPr>
          <w:rFonts w:ascii="Times New Roman" w:eastAsia="Times New Roman" w:hAnsi="Times New Roman" w:cs="Times New Roman"/>
          <w:color w:val="000000"/>
          <w:lang w:val="lt-LT"/>
        </w:rPr>
        <w:t>vaistinio preparato</w:t>
      </w:r>
      <w:r w:rsidR="00192483" w:rsidRPr="001E3CA7">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koncentracija nepadidėjo visą gydymo laikotarpį (12 mėnesių).</w:t>
      </w:r>
    </w:p>
    <w:p w14:paraId="7D075D30" w14:textId="0CD71787" w:rsidR="001E3CA7" w:rsidRDefault="001E3CA7" w:rsidP="001E3CA7">
      <w:pPr>
        <w:spacing w:after="0" w:line="260" w:lineRule="exact"/>
        <w:rPr>
          <w:rFonts w:ascii="Times New Roman" w:eastAsia="Times New Roman" w:hAnsi="Times New Roman" w:cs="Times New Roman"/>
          <w:color w:val="000000"/>
          <w:lang w:val="lt-LT"/>
        </w:rPr>
      </w:pPr>
    </w:p>
    <w:p w14:paraId="32AE43FA" w14:textId="53914540" w:rsidR="00FE6A60" w:rsidRDefault="00FE6A60" w:rsidP="001E3CA7">
      <w:pPr>
        <w:spacing w:after="0" w:line="260" w:lineRule="exact"/>
        <w:rPr>
          <w:rFonts w:ascii="Times New Roman" w:eastAsia="Times New Roman" w:hAnsi="Times New Roman" w:cs="Times New Roman"/>
          <w:color w:val="000000"/>
          <w:lang w:val="lt-LT"/>
        </w:rPr>
      </w:pPr>
      <w:r w:rsidRPr="00FE6A60">
        <w:rPr>
          <w:rFonts w:ascii="Times New Roman" w:eastAsia="Times New Roman" w:hAnsi="Times New Roman" w:cs="Times New Roman"/>
          <w:color w:val="000000"/>
          <w:lang w:val="lt-LT"/>
        </w:rPr>
        <w:t xml:space="preserve">68 % </w:t>
      </w:r>
      <w:r>
        <w:rPr>
          <w:rFonts w:ascii="Times New Roman" w:eastAsia="Times New Roman" w:hAnsi="Times New Roman" w:cs="Times New Roman"/>
          <w:color w:val="000000"/>
          <w:lang w:val="lt-LT"/>
        </w:rPr>
        <w:t>v</w:t>
      </w:r>
      <w:r w:rsidRPr="00FE6A60">
        <w:rPr>
          <w:rFonts w:ascii="Times New Roman" w:eastAsia="Times New Roman" w:hAnsi="Times New Roman" w:cs="Times New Roman"/>
          <w:color w:val="000000"/>
          <w:lang w:val="lt-LT"/>
        </w:rPr>
        <w:t>aikų ir paauglių (nuo 2 iki 14</w:t>
      </w:r>
      <w:r>
        <w:rPr>
          <w:rFonts w:ascii="Times New Roman" w:eastAsia="Times New Roman" w:hAnsi="Times New Roman" w:cs="Times New Roman"/>
          <w:color w:val="000000"/>
          <w:lang w:val="lt-LT"/>
        </w:rPr>
        <w:t> </w:t>
      </w:r>
      <w:r w:rsidRPr="00FE6A60">
        <w:rPr>
          <w:rFonts w:ascii="Times New Roman" w:eastAsia="Times New Roman" w:hAnsi="Times New Roman" w:cs="Times New Roman"/>
          <w:color w:val="000000"/>
          <w:lang w:val="lt-LT"/>
        </w:rPr>
        <w:t xml:space="preserve">metų) </w:t>
      </w:r>
      <w:r>
        <w:rPr>
          <w:rFonts w:ascii="Times New Roman" w:eastAsia="Times New Roman" w:hAnsi="Times New Roman" w:cs="Times New Roman"/>
          <w:color w:val="000000"/>
          <w:lang w:val="lt-LT"/>
        </w:rPr>
        <w:t xml:space="preserve">mėginių </w:t>
      </w:r>
      <w:r w:rsidRPr="00FE6A60">
        <w:rPr>
          <w:rFonts w:ascii="Times New Roman" w:eastAsia="Times New Roman" w:hAnsi="Times New Roman" w:cs="Times New Roman"/>
          <w:color w:val="000000"/>
          <w:lang w:val="lt-LT"/>
        </w:rPr>
        <w:t>pimekrolimuzo koncentracij</w:t>
      </w:r>
      <w:r>
        <w:rPr>
          <w:rFonts w:ascii="Times New Roman" w:eastAsia="Times New Roman" w:hAnsi="Times New Roman" w:cs="Times New Roman"/>
          <w:color w:val="000000"/>
          <w:lang w:val="lt-LT"/>
        </w:rPr>
        <w:t>a</w:t>
      </w:r>
      <w:r w:rsidRPr="00FE6A60">
        <w:rPr>
          <w:rFonts w:ascii="Times New Roman" w:eastAsia="Times New Roman" w:hAnsi="Times New Roman" w:cs="Times New Roman"/>
          <w:color w:val="000000"/>
          <w:lang w:val="lt-LT"/>
        </w:rPr>
        <w:t xml:space="preserve"> kraujyje buvo mažesnė </w:t>
      </w:r>
      <w:r>
        <w:rPr>
          <w:rFonts w:ascii="Times New Roman" w:eastAsia="Times New Roman" w:hAnsi="Times New Roman" w:cs="Times New Roman"/>
          <w:color w:val="000000"/>
          <w:lang w:val="lt-LT"/>
        </w:rPr>
        <w:t>kaip</w:t>
      </w:r>
      <w:r w:rsidRPr="00FE6A60">
        <w:rPr>
          <w:rFonts w:ascii="Times New Roman" w:eastAsia="Times New Roman" w:hAnsi="Times New Roman" w:cs="Times New Roman"/>
          <w:color w:val="000000"/>
          <w:lang w:val="lt-LT"/>
        </w:rPr>
        <w:t xml:space="preserve"> 0,5</w:t>
      </w:r>
      <w:r>
        <w:rPr>
          <w:rFonts w:ascii="Times New Roman" w:eastAsia="Times New Roman" w:hAnsi="Times New Roman" w:cs="Times New Roman"/>
          <w:color w:val="000000"/>
          <w:lang w:val="lt-LT"/>
        </w:rPr>
        <w:t> </w:t>
      </w:r>
      <w:r w:rsidRPr="00FE6A60">
        <w:rPr>
          <w:rFonts w:ascii="Times New Roman" w:eastAsia="Times New Roman" w:hAnsi="Times New Roman" w:cs="Times New Roman"/>
          <w:color w:val="000000"/>
          <w:lang w:val="lt-LT"/>
        </w:rPr>
        <w:t>ng/ml</w:t>
      </w:r>
      <w:r>
        <w:rPr>
          <w:rFonts w:ascii="Times New Roman" w:eastAsia="Times New Roman" w:hAnsi="Times New Roman" w:cs="Times New Roman"/>
          <w:color w:val="000000"/>
          <w:lang w:val="lt-LT"/>
        </w:rPr>
        <w:t xml:space="preserve"> ir</w:t>
      </w:r>
      <w:r w:rsidRPr="00FE6A60">
        <w:rPr>
          <w:rFonts w:ascii="Times New Roman" w:eastAsia="Times New Roman" w:hAnsi="Times New Roman" w:cs="Times New Roman"/>
          <w:color w:val="000000"/>
          <w:lang w:val="lt-LT"/>
        </w:rPr>
        <w:t xml:space="preserve"> 99</w:t>
      </w:r>
      <w:r>
        <w:rPr>
          <w:rFonts w:ascii="Times New Roman" w:eastAsia="Times New Roman" w:hAnsi="Times New Roman" w:cs="Times New Roman"/>
          <w:color w:val="000000"/>
          <w:lang w:val="lt-LT"/>
        </w:rPr>
        <w:t> </w:t>
      </w:r>
      <w:r w:rsidRPr="00FE6A60">
        <w:rPr>
          <w:rFonts w:ascii="Times New Roman" w:eastAsia="Times New Roman" w:hAnsi="Times New Roman" w:cs="Times New Roman"/>
          <w:color w:val="000000"/>
          <w:lang w:val="lt-LT"/>
        </w:rPr>
        <w:t xml:space="preserve">% visų mėginių mažesnė </w:t>
      </w:r>
      <w:r>
        <w:rPr>
          <w:rFonts w:ascii="Times New Roman" w:eastAsia="Times New Roman" w:hAnsi="Times New Roman" w:cs="Times New Roman"/>
          <w:color w:val="000000"/>
          <w:lang w:val="lt-LT"/>
        </w:rPr>
        <w:t>kaip</w:t>
      </w:r>
      <w:r w:rsidRPr="00FE6A60">
        <w:rPr>
          <w:rFonts w:ascii="Times New Roman" w:eastAsia="Times New Roman" w:hAnsi="Times New Roman" w:cs="Times New Roman"/>
          <w:color w:val="000000"/>
          <w:lang w:val="lt-LT"/>
        </w:rPr>
        <w:t xml:space="preserve"> 2</w:t>
      </w:r>
      <w:r>
        <w:rPr>
          <w:rFonts w:ascii="Times New Roman" w:eastAsia="Times New Roman" w:hAnsi="Times New Roman" w:cs="Times New Roman"/>
          <w:color w:val="000000"/>
          <w:lang w:val="lt-LT"/>
        </w:rPr>
        <w:t> </w:t>
      </w:r>
      <w:r w:rsidRPr="00FE6A60">
        <w:rPr>
          <w:rFonts w:ascii="Times New Roman" w:eastAsia="Times New Roman" w:hAnsi="Times New Roman" w:cs="Times New Roman"/>
          <w:color w:val="000000"/>
          <w:lang w:val="lt-LT"/>
        </w:rPr>
        <w:t>ng/ml</w:t>
      </w:r>
      <w:r>
        <w:rPr>
          <w:rFonts w:ascii="Times New Roman" w:eastAsia="Times New Roman" w:hAnsi="Times New Roman" w:cs="Times New Roman"/>
          <w:color w:val="000000"/>
          <w:lang w:val="lt-LT"/>
        </w:rPr>
        <w:t>, o d</w:t>
      </w:r>
      <w:r w:rsidRPr="00FE6A60">
        <w:rPr>
          <w:rFonts w:ascii="Times New Roman" w:eastAsia="Times New Roman" w:hAnsi="Times New Roman" w:cs="Times New Roman"/>
          <w:color w:val="000000"/>
          <w:lang w:val="lt-LT"/>
        </w:rPr>
        <w:t>idžiausia vien</w:t>
      </w:r>
      <w:r>
        <w:rPr>
          <w:rFonts w:ascii="Times New Roman" w:eastAsia="Times New Roman" w:hAnsi="Times New Roman" w:cs="Times New Roman"/>
          <w:color w:val="000000"/>
          <w:lang w:val="lt-LT"/>
        </w:rPr>
        <w:t>am pacientui nustatyta</w:t>
      </w:r>
      <w:r w:rsidRPr="00FE6A60">
        <w:rPr>
          <w:rFonts w:ascii="Times New Roman" w:eastAsia="Times New Roman" w:hAnsi="Times New Roman" w:cs="Times New Roman"/>
          <w:color w:val="000000"/>
          <w:lang w:val="lt-LT"/>
        </w:rPr>
        <w:t xml:space="preserve"> koncentracija </w:t>
      </w:r>
      <w:r>
        <w:rPr>
          <w:rFonts w:ascii="Times New Roman" w:eastAsia="Times New Roman" w:hAnsi="Times New Roman" w:cs="Times New Roman"/>
          <w:color w:val="000000"/>
          <w:lang w:val="lt-LT"/>
        </w:rPr>
        <w:t>kraujyje siekė</w:t>
      </w:r>
      <w:r w:rsidRPr="00FE6A60">
        <w:rPr>
          <w:rFonts w:ascii="Times New Roman" w:eastAsia="Times New Roman" w:hAnsi="Times New Roman" w:cs="Times New Roman"/>
          <w:color w:val="000000"/>
          <w:lang w:val="lt-LT"/>
        </w:rPr>
        <w:t xml:space="preserve"> 2,0 ng/ml.</w:t>
      </w:r>
    </w:p>
    <w:p w14:paraId="20D495FA" w14:textId="77777777" w:rsidR="00FE6A60" w:rsidRPr="001E3CA7" w:rsidRDefault="00FE6A60" w:rsidP="001E3CA7">
      <w:pPr>
        <w:spacing w:after="0" w:line="260" w:lineRule="exact"/>
        <w:rPr>
          <w:rFonts w:ascii="Times New Roman" w:eastAsia="Times New Roman" w:hAnsi="Times New Roman" w:cs="Times New Roman"/>
          <w:color w:val="000000"/>
          <w:lang w:val="lt-LT"/>
        </w:rPr>
      </w:pPr>
    </w:p>
    <w:p w14:paraId="1E8EF70C"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Aštuoniems 2-14 metų vaikams AUC</w:t>
      </w:r>
      <w:r w:rsidRPr="001E3CA7">
        <w:rPr>
          <w:rFonts w:ascii="Times New Roman" w:eastAsia="Times New Roman" w:hAnsi="Times New Roman" w:cs="Times New Roman"/>
          <w:color w:val="000000"/>
          <w:vertAlign w:val="subscript"/>
          <w:lang w:val="lt-LT"/>
        </w:rPr>
        <w:t>(0–12 val.)</w:t>
      </w:r>
      <w:r w:rsidRPr="001E3CA7">
        <w:rPr>
          <w:rFonts w:ascii="Times New Roman" w:eastAsia="Times New Roman" w:hAnsi="Times New Roman" w:cs="Times New Roman"/>
          <w:color w:val="000000"/>
          <w:lang w:val="lt-LT"/>
        </w:rPr>
        <w:t xml:space="preserve"> buvo 5,4-18,8 ng</w:t>
      </w:r>
      <w:r w:rsidRPr="001E3CA7">
        <w:rPr>
          <w:rFonts w:ascii="Times New Roman" w:eastAsia="Times New Roman" w:hAnsi="Times New Roman" w:cs="Times New Roman"/>
          <w:b/>
          <w:color w:val="000000"/>
          <w:position w:val="6"/>
          <w:lang w:val="lt-LT"/>
        </w:rPr>
        <w:t>.</w:t>
      </w:r>
      <w:r w:rsidRPr="001E3CA7">
        <w:rPr>
          <w:rFonts w:ascii="Times New Roman" w:eastAsia="Times New Roman" w:hAnsi="Times New Roman" w:cs="Times New Roman"/>
          <w:color w:val="000000"/>
          <w:lang w:val="lt-LT"/>
        </w:rPr>
        <w:t>val./ml. Pacientams, kuriems gydymo pradžioje buvo pažeista mažiau nei 40% kūno odos ir tiems žmonėms, kuriems jos buvo pažeista 40% arba daugiau, AUC buvo panašus.</w:t>
      </w:r>
    </w:p>
    <w:p w14:paraId="6DA83D88"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6A4D70C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Klinikinės farmakologijos tyrimų metu didžiausias gydytas odos plotas buvo 92%, III fazės klinikinių tyrimų metu – net 100% kūno odos.</w:t>
      </w:r>
    </w:p>
    <w:p w14:paraId="37EBA11D" w14:textId="77777777" w:rsidR="001E3CA7" w:rsidRPr="001E3CA7" w:rsidRDefault="001E3CA7" w:rsidP="001E3CA7">
      <w:pPr>
        <w:keepNext/>
        <w:spacing w:after="0" w:line="240" w:lineRule="auto"/>
        <w:outlineLvl w:val="7"/>
        <w:rPr>
          <w:rFonts w:ascii="Times New Roman" w:eastAsia="Times New Roman" w:hAnsi="Times New Roman" w:cs="Times New Roman"/>
          <w:b/>
          <w:color w:val="000000"/>
          <w:lang w:val="lt-LT" w:eastAsia="x-none"/>
        </w:rPr>
      </w:pPr>
    </w:p>
    <w:p w14:paraId="659098D2" w14:textId="77777777" w:rsidR="001E3CA7" w:rsidRPr="001E3CA7" w:rsidRDefault="001E3CA7" w:rsidP="001E3CA7">
      <w:pPr>
        <w:keepNext/>
        <w:spacing w:after="0" w:line="240" w:lineRule="auto"/>
        <w:outlineLvl w:val="7"/>
        <w:rPr>
          <w:rFonts w:ascii="Times New Roman" w:eastAsia="Times New Roman" w:hAnsi="Times New Roman" w:cs="Times New Roman"/>
          <w:b/>
          <w:color w:val="000000"/>
          <w:lang w:val="lt-LT" w:eastAsia="x-none"/>
        </w:rPr>
      </w:pPr>
      <w:r w:rsidRPr="001E3CA7">
        <w:rPr>
          <w:rFonts w:ascii="Times New Roman" w:eastAsia="Times New Roman" w:hAnsi="Times New Roman" w:cs="Times New Roman"/>
          <w:b/>
          <w:color w:val="000000"/>
          <w:lang w:val="lt-LT" w:eastAsia="x-none"/>
        </w:rPr>
        <w:t xml:space="preserve">Pasiskirstymas </w:t>
      </w:r>
    </w:p>
    <w:p w14:paraId="77438E79"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Kadangi pimekrolimuzas selektyviai veikia odą, jį vartojant vietiškai, koncentracija kraujyje būna labai maža, todėl metabolizmo nustatyti neįmanoma.</w:t>
      </w:r>
    </w:p>
    <w:p w14:paraId="75BD9E28"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Kraujo plazmos baltymų </w:t>
      </w:r>
      <w:r w:rsidRPr="001E3CA7">
        <w:rPr>
          <w:rFonts w:ascii="Times New Roman" w:eastAsia="Times New Roman" w:hAnsi="Times New Roman" w:cs="Times New Roman"/>
          <w:i/>
          <w:color w:val="000000"/>
          <w:lang w:val="lt-LT"/>
        </w:rPr>
        <w:t xml:space="preserve">in vitro </w:t>
      </w:r>
      <w:r w:rsidRPr="001E3CA7">
        <w:rPr>
          <w:rFonts w:ascii="Times New Roman" w:eastAsia="Times New Roman" w:hAnsi="Times New Roman" w:cs="Times New Roman"/>
          <w:color w:val="000000"/>
          <w:lang w:val="lt-LT"/>
        </w:rPr>
        <w:t>tyrimai parodė, kad 99,6% pimekrolimuzo susijungia su kraujo plazmos baltymais. Didžioji dalis pimekrolimuzo susijungia su skirtingais lipoproteidais.</w:t>
      </w:r>
    </w:p>
    <w:p w14:paraId="06695B72" w14:textId="77777777" w:rsidR="001E3CA7" w:rsidRPr="001E3CA7" w:rsidRDefault="001E3CA7" w:rsidP="001E3CA7">
      <w:pPr>
        <w:spacing w:after="0" w:line="260" w:lineRule="exact"/>
        <w:rPr>
          <w:rFonts w:ascii="Times New Roman" w:eastAsia="Times New Roman" w:hAnsi="Times New Roman" w:cs="Times New Roman"/>
          <w:color w:val="000000"/>
          <w:lang w:val="lt-LT"/>
        </w:rPr>
      </w:pPr>
    </w:p>
    <w:p w14:paraId="12E5E215" w14:textId="77777777" w:rsidR="001E3CA7" w:rsidRPr="001E3CA7" w:rsidRDefault="001E3CA7" w:rsidP="001E3CA7">
      <w:pPr>
        <w:spacing w:after="0" w:line="260" w:lineRule="exact"/>
        <w:rPr>
          <w:rFonts w:ascii="Times New Roman" w:eastAsia="Times New Roman" w:hAnsi="Times New Roman" w:cs="Times New Roman"/>
          <w:b/>
          <w:color w:val="000000"/>
          <w:lang w:val="lt-LT"/>
        </w:rPr>
      </w:pPr>
      <w:r w:rsidRPr="001E3CA7">
        <w:rPr>
          <w:rFonts w:ascii="Times New Roman" w:eastAsia="Times New Roman" w:hAnsi="Times New Roman" w:cs="Times New Roman"/>
          <w:b/>
          <w:color w:val="000000"/>
          <w:lang w:val="lt-LT"/>
        </w:rPr>
        <w:t>Biotransformacija</w:t>
      </w:r>
    </w:p>
    <w:p w14:paraId="181F05EA"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Sveikiems žmonėms, vieną kartą išgėrusiems radioaktyviąja medžiaga žymėto pimekrolimuzo, didžiausia dozės dalis kraujyje buvo su veikliąja medžiaga susijusių junginių forma, be to, nustatyta daug kitokių vidutinio poliškumo metabolitų, kurių tikriausiai atsiranda vaisto O-demetilinimo ir oksidacijos reakcijų metu.</w:t>
      </w:r>
    </w:p>
    <w:p w14:paraId="7932A404"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Tyrimų</w:t>
      </w:r>
      <w:r w:rsidRPr="001E3CA7">
        <w:rPr>
          <w:rFonts w:ascii="Times New Roman" w:eastAsia="Times New Roman" w:hAnsi="Times New Roman" w:cs="Times New Roman"/>
          <w:i/>
          <w:color w:val="000000"/>
          <w:lang w:val="pt-BR"/>
        </w:rPr>
        <w:t xml:space="preserve"> in vitro </w:t>
      </w:r>
      <w:r w:rsidRPr="001E3CA7">
        <w:rPr>
          <w:rFonts w:ascii="Times New Roman" w:eastAsia="Times New Roman" w:hAnsi="Times New Roman" w:cs="Times New Roman"/>
          <w:color w:val="000000"/>
          <w:lang w:val="pt-BR"/>
        </w:rPr>
        <w:t>metu</w:t>
      </w:r>
      <w:r w:rsidRPr="001E3CA7">
        <w:rPr>
          <w:rFonts w:ascii="Times New Roman" w:eastAsia="Times New Roman" w:hAnsi="Times New Roman" w:cs="Times New Roman"/>
          <w:i/>
          <w:color w:val="000000"/>
          <w:lang w:val="pt-BR"/>
        </w:rPr>
        <w:t xml:space="preserve"> v</w:t>
      </w:r>
      <w:r w:rsidRPr="001E3CA7">
        <w:rPr>
          <w:rFonts w:ascii="Times New Roman" w:eastAsia="Times New Roman" w:hAnsi="Times New Roman" w:cs="Times New Roman"/>
          <w:color w:val="000000"/>
          <w:lang w:val="pt-BR"/>
        </w:rPr>
        <w:t>aisto metabolizmo žmogaus odoje nepastebėta.</w:t>
      </w:r>
    </w:p>
    <w:p w14:paraId="26CB2EA2"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BC8B605" w14:textId="77777777" w:rsidR="001E3CA7" w:rsidRPr="001E3CA7" w:rsidRDefault="001E3CA7" w:rsidP="001E3CA7">
      <w:pPr>
        <w:spacing w:after="0" w:line="260" w:lineRule="exact"/>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Eliminacija</w:t>
      </w:r>
    </w:p>
    <w:p w14:paraId="3DFBCE5C" w14:textId="7602F9AD" w:rsidR="001E3CA7" w:rsidRPr="001E3CA7" w:rsidRDefault="00BD4E89" w:rsidP="001E3CA7">
      <w:p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 xml:space="preserve">Išgėrus vaistinio preparato, </w:t>
      </w:r>
      <w:r w:rsidR="001E3CA7" w:rsidRPr="001E3CA7">
        <w:rPr>
          <w:rFonts w:ascii="Times New Roman" w:eastAsia="Times New Roman" w:hAnsi="Times New Roman" w:cs="Times New Roman"/>
          <w:color w:val="000000"/>
          <w:lang w:val="pt-BR"/>
        </w:rPr>
        <w:t>78,4% su veikliąja medžiaga susijusio radioaktyvumo išsiskyrė su išmatomis, 2,5% – su šlapimu. Iš viso išsiskyrė maždaug 80,9% radioaktyvumo. Šlapime nepakitusio pimekrolimuzo nerasta, išmatose jo buvo mažiau nei 1% radioaktyvia medžiaga žymėto kiekio.</w:t>
      </w:r>
    </w:p>
    <w:p w14:paraId="00287286"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ABE1CA7" w14:textId="77777777" w:rsidR="001E3CA7" w:rsidRPr="001E3CA7" w:rsidRDefault="001E3CA7" w:rsidP="001E3CA7">
      <w:pPr>
        <w:spacing w:after="0" w:line="260" w:lineRule="exact"/>
        <w:ind w:left="567" w:hanging="567"/>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5.3</w:t>
      </w:r>
      <w:r w:rsidRPr="001E3CA7">
        <w:rPr>
          <w:rFonts w:ascii="Times New Roman" w:eastAsia="Times New Roman" w:hAnsi="Times New Roman" w:cs="Times New Roman"/>
          <w:b/>
          <w:color w:val="000000"/>
          <w:lang w:val="pt-BR"/>
        </w:rPr>
        <w:tab/>
        <w:t>Ikiklinikinių saugumo tyrimų duomenys</w:t>
      </w:r>
    </w:p>
    <w:p w14:paraId="5A5DFF52"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6318CE0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Įprastų geriamosios preparato formos lėtinio toksinio poveikio, toksinio poveikio dauginimuisi bei gebėjimo skatinti kancerogeninį poveikį tyrimų metu daug didesnis kiekis, negu vartojamas žmogui, sukėlė poveikį, kuris turėtų būti nereikšmingas klinikai. Pimekrolimuzas neturi potencialo sukelti genotoksinį, antigeninį, fototoksinį, fotoalerginį ar fotokancerogeninį poveikį. Embriono ir vaisiaus vystymosi tyrimų su žiurkėmis ir triušiais bei kancerogeninio poveikio tyrimų su pelėmis duomenimis, tepamas ant odos vaistas nedaro įtakos embriono ir vaisiaus vystymuisi, nesukelia kancerogeninio poveikio.</w:t>
      </w:r>
    </w:p>
    <w:p w14:paraId="49A5735B" w14:textId="4E609D0C" w:rsidR="001E3CA7" w:rsidRDefault="001E3CA7" w:rsidP="001E3CA7">
      <w:pPr>
        <w:spacing w:after="0" w:line="260" w:lineRule="exact"/>
        <w:rPr>
          <w:rFonts w:ascii="Times New Roman" w:eastAsia="Times New Roman" w:hAnsi="Times New Roman" w:cs="Times New Roman"/>
          <w:color w:val="000000"/>
          <w:lang w:val="pt-BR"/>
        </w:rPr>
      </w:pPr>
    </w:p>
    <w:p w14:paraId="0231F3B7" w14:textId="6D88FF03" w:rsidR="00BE5D98" w:rsidRPr="001E3CA7" w:rsidRDefault="00BE5D98" w:rsidP="00BE5D98">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Kai laboratorin</w:t>
      </w:r>
      <w:r>
        <w:rPr>
          <w:rFonts w:ascii="Times New Roman" w:eastAsia="Times New Roman" w:hAnsi="Times New Roman" w:cs="Times New Roman"/>
          <w:color w:val="000000"/>
          <w:lang w:val="lt-LT"/>
        </w:rPr>
        <w:t>ių</w:t>
      </w:r>
      <w:r w:rsidRPr="001E3CA7">
        <w:rPr>
          <w:rFonts w:ascii="Times New Roman" w:eastAsia="Times New Roman" w:hAnsi="Times New Roman" w:cs="Times New Roman"/>
          <w:color w:val="000000"/>
          <w:lang w:val="lt-LT"/>
        </w:rPr>
        <w:t xml:space="preserve"> kiaul</w:t>
      </w:r>
      <w:r>
        <w:rPr>
          <w:rFonts w:ascii="Times New Roman" w:eastAsia="Times New Roman" w:hAnsi="Times New Roman" w:cs="Times New Roman"/>
          <w:color w:val="000000"/>
          <w:lang w:val="lt-LT"/>
        </w:rPr>
        <w:t>ių</w:t>
      </w:r>
      <w:r w:rsidRPr="001E3CA7">
        <w:rPr>
          <w:rFonts w:ascii="Times New Roman" w:eastAsia="Times New Roman" w:hAnsi="Times New Roman" w:cs="Times New Roman"/>
          <w:color w:val="000000"/>
          <w:lang w:val="lt-LT"/>
        </w:rPr>
        <w:t xml:space="preserve"> oda </w:t>
      </w:r>
      <w:r>
        <w:rPr>
          <w:rFonts w:ascii="Times New Roman" w:eastAsia="Times New Roman" w:hAnsi="Times New Roman" w:cs="Times New Roman"/>
          <w:color w:val="000000"/>
          <w:lang w:val="lt-LT"/>
        </w:rPr>
        <w:t xml:space="preserve">vieną kartą buvo </w:t>
      </w:r>
      <w:r w:rsidRPr="001E3CA7">
        <w:rPr>
          <w:rFonts w:ascii="Times New Roman" w:eastAsia="Times New Roman" w:hAnsi="Times New Roman" w:cs="Times New Roman"/>
          <w:color w:val="000000"/>
          <w:lang w:val="lt-LT"/>
        </w:rPr>
        <w:t xml:space="preserve">patepta pimekrolimuzu </w:t>
      </w:r>
      <w:r>
        <w:rPr>
          <w:rFonts w:ascii="Times New Roman" w:eastAsia="Times New Roman" w:hAnsi="Times New Roman" w:cs="Times New Roman"/>
          <w:color w:val="000000"/>
          <w:lang w:val="lt-LT"/>
        </w:rPr>
        <w:t>(</w:t>
      </w:r>
      <w:r w:rsidRPr="001E3CA7">
        <w:rPr>
          <w:rFonts w:ascii="Times New Roman" w:eastAsia="Times New Roman" w:hAnsi="Times New Roman" w:cs="Times New Roman"/>
          <w:color w:val="000000"/>
          <w:lang w:val="lt-LT"/>
        </w:rPr>
        <w:t xml:space="preserve">22 valandas </w:t>
      </w:r>
      <w:r>
        <w:rPr>
          <w:rFonts w:ascii="Times New Roman" w:eastAsia="Times New Roman" w:hAnsi="Times New Roman" w:cs="Times New Roman"/>
          <w:color w:val="000000"/>
          <w:lang w:val="lt-LT"/>
        </w:rPr>
        <w:t xml:space="preserve">ją </w:t>
      </w:r>
      <w:r w:rsidRPr="001E3CA7">
        <w:rPr>
          <w:rFonts w:ascii="Times New Roman" w:eastAsia="Times New Roman" w:hAnsi="Times New Roman" w:cs="Times New Roman"/>
          <w:color w:val="000000"/>
          <w:lang w:val="lt-LT"/>
        </w:rPr>
        <w:t>laik</w:t>
      </w:r>
      <w:r>
        <w:rPr>
          <w:rFonts w:ascii="Times New Roman" w:eastAsia="Times New Roman" w:hAnsi="Times New Roman" w:cs="Times New Roman"/>
          <w:color w:val="000000"/>
          <w:lang w:val="lt-LT"/>
        </w:rPr>
        <w:t>ant</w:t>
      </w:r>
      <w:r w:rsidRPr="001E3CA7">
        <w:rPr>
          <w:rFonts w:ascii="Times New Roman" w:eastAsia="Times New Roman" w:hAnsi="Times New Roman" w:cs="Times New Roman"/>
          <w:color w:val="000000"/>
          <w:lang w:val="lt-LT"/>
        </w:rPr>
        <w:t xml:space="preserve"> pridengt</w:t>
      </w:r>
      <w:r>
        <w:rPr>
          <w:rFonts w:ascii="Times New Roman" w:eastAsia="Times New Roman" w:hAnsi="Times New Roman" w:cs="Times New Roman"/>
          <w:color w:val="000000"/>
          <w:lang w:val="lt-LT"/>
        </w:rPr>
        <w:t>ą</w:t>
      </w:r>
      <w:r w:rsidRPr="001E3CA7">
        <w:rPr>
          <w:rFonts w:ascii="Times New Roman" w:eastAsia="Times New Roman" w:hAnsi="Times New Roman" w:cs="Times New Roman"/>
          <w:color w:val="000000"/>
          <w:lang w:val="lt-LT"/>
        </w:rPr>
        <w:t xml:space="preserve"> pusiau laidžiu tvarsčiu</w:t>
      </w:r>
      <w:r>
        <w:rPr>
          <w:rFonts w:ascii="Times New Roman" w:eastAsia="Times New Roman" w:hAnsi="Times New Roman" w:cs="Times New Roman"/>
          <w:color w:val="000000"/>
          <w:lang w:val="lt-LT"/>
        </w:rPr>
        <w:t>)</w:t>
      </w:r>
      <w:r w:rsidRPr="001E3CA7">
        <w:rPr>
          <w:rFonts w:ascii="Times New Roman" w:eastAsia="Times New Roman" w:hAnsi="Times New Roman" w:cs="Times New Roman"/>
          <w:color w:val="000000"/>
          <w:lang w:val="lt-LT"/>
        </w:rPr>
        <w:t xml:space="preserve">, vaistinio preparato biologinis </w:t>
      </w:r>
      <w:r w:rsidR="00192483">
        <w:rPr>
          <w:rFonts w:ascii="Times New Roman" w:eastAsia="Times New Roman" w:hAnsi="Times New Roman" w:cs="Times New Roman"/>
          <w:color w:val="000000"/>
          <w:lang w:val="lt-LT"/>
        </w:rPr>
        <w:t>įsisavinamumas</w:t>
      </w:r>
      <w:r w:rsidRPr="001E3CA7">
        <w:rPr>
          <w:rFonts w:ascii="Times New Roman" w:eastAsia="Times New Roman" w:hAnsi="Times New Roman" w:cs="Times New Roman"/>
          <w:color w:val="000000"/>
          <w:lang w:val="lt-LT"/>
        </w:rPr>
        <w:t xml:space="preserve"> buvo maždaug 0,03</w:t>
      </w:r>
      <w:r>
        <w:rPr>
          <w:rFonts w:ascii="Times New Roman" w:eastAsia="Times New Roman" w:hAnsi="Times New Roman" w:cs="Times New Roman"/>
          <w:color w:val="000000"/>
          <w:lang w:val="lt-LT"/>
        </w:rPr>
        <w:t> </w:t>
      </w:r>
      <w:r w:rsidRPr="001E3CA7">
        <w:rPr>
          <w:rFonts w:ascii="Times New Roman" w:eastAsia="Times New Roman" w:hAnsi="Times New Roman" w:cs="Times New Roman"/>
          <w:color w:val="000000"/>
          <w:lang w:val="lt-LT"/>
        </w:rPr>
        <w:t xml:space="preserve">%. Su veikliąja medžiaga susijusių junginių </w:t>
      </w:r>
      <w:r w:rsidR="0092068E" w:rsidRPr="001E3CA7">
        <w:rPr>
          <w:rFonts w:ascii="Times New Roman" w:eastAsia="Times New Roman" w:hAnsi="Times New Roman" w:cs="Times New Roman"/>
          <w:color w:val="000000"/>
          <w:lang w:val="lt-LT"/>
        </w:rPr>
        <w:t>(</w:t>
      </w:r>
      <w:r w:rsidR="0092068E">
        <w:rPr>
          <w:rFonts w:ascii="Times New Roman" w:eastAsia="Times New Roman" w:hAnsi="Times New Roman" w:cs="Times New Roman"/>
          <w:color w:val="000000"/>
          <w:lang w:val="lt-LT"/>
        </w:rPr>
        <w:t>beveik vien tik</w:t>
      </w:r>
      <w:r w:rsidR="0092068E" w:rsidRPr="001E3CA7">
        <w:rPr>
          <w:rFonts w:ascii="Times New Roman" w:eastAsia="Times New Roman" w:hAnsi="Times New Roman" w:cs="Times New Roman"/>
          <w:color w:val="000000"/>
          <w:lang w:val="lt-LT"/>
        </w:rPr>
        <w:t xml:space="preserve"> nemetabolizuot</w:t>
      </w:r>
      <w:r w:rsidR="0092068E">
        <w:rPr>
          <w:rFonts w:ascii="Times New Roman" w:eastAsia="Times New Roman" w:hAnsi="Times New Roman" w:cs="Times New Roman"/>
          <w:color w:val="000000"/>
          <w:lang w:val="lt-LT"/>
        </w:rPr>
        <w:t>o</w:t>
      </w:r>
      <w:r w:rsidR="0092068E" w:rsidRPr="001E3CA7">
        <w:rPr>
          <w:rFonts w:ascii="Times New Roman" w:eastAsia="Times New Roman" w:hAnsi="Times New Roman" w:cs="Times New Roman"/>
          <w:color w:val="000000"/>
          <w:lang w:val="lt-LT"/>
        </w:rPr>
        <w:t xml:space="preserve"> pimekrolimuz</w:t>
      </w:r>
      <w:r w:rsidR="0092068E">
        <w:rPr>
          <w:rFonts w:ascii="Times New Roman" w:eastAsia="Times New Roman" w:hAnsi="Times New Roman" w:cs="Times New Roman"/>
          <w:color w:val="000000"/>
          <w:lang w:val="lt-LT"/>
        </w:rPr>
        <w:t>o)</w:t>
      </w:r>
      <w:r w:rsidR="0092068E" w:rsidRPr="001E3CA7">
        <w:rPr>
          <w:rFonts w:ascii="Times New Roman" w:eastAsia="Times New Roman" w:hAnsi="Times New Roman" w:cs="Times New Roman"/>
          <w:color w:val="000000"/>
          <w:lang w:val="lt-LT"/>
        </w:rPr>
        <w:t xml:space="preserve"> </w:t>
      </w:r>
      <w:r w:rsidRPr="001E3CA7">
        <w:rPr>
          <w:rFonts w:ascii="Times New Roman" w:eastAsia="Times New Roman" w:hAnsi="Times New Roman" w:cs="Times New Roman"/>
          <w:color w:val="000000"/>
          <w:lang w:val="lt-LT"/>
        </w:rPr>
        <w:t>kiekis odoje 10 dienų beveik nekito.</w:t>
      </w:r>
    </w:p>
    <w:p w14:paraId="6B75C753" w14:textId="77777777" w:rsidR="00BE5D98" w:rsidRPr="001E3CA7" w:rsidRDefault="00BE5D98" w:rsidP="001E3CA7">
      <w:pPr>
        <w:spacing w:after="0" w:line="260" w:lineRule="exact"/>
        <w:rPr>
          <w:rFonts w:ascii="Times New Roman" w:eastAsia="Times New Roman" w:hAnsi="Times New Roman" w:cs="Times New Roman"/>
          <w:color w:val="000000"/>
          <w:lang w:val="pt-BR"/>
        </w:rPr>
      </w:pPr>
    </w:p>
    <w:p w14:paraId="6B475175"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 xml:space="preserve">Lėtinio toksinio poveikio tyrimų su žiurkių patinais ir patelėmis (gyvūnams kasdien buvo sugirdoma 10 mg/kg kūno svorio arba 40 mg/kg kūno svorio dozė, t.y. 20 arba 60 kartų didesnė už didžiausią ant žmogaus odos tepamą dozę) metu atsirado dauginimosi organų bei lytinių hormonų veiklos pokyčių, kuriuos patvirtino vaisingumo tyrimų duomenys. Didžiausia dienos dozė, nesukelianti nepageidaujamo poveikio (ang. </w:t>
      </w:r>
      <w:r w:rsidRPr="001E3CA7">
        <w:rPr>
          <w:rFonts w:ascii="Times New Roman" w:eastAsia="Times New Roman" w:hAnsi="Times New Roman" w:cs="Times New Roman"/>
          <w:i/>
          <w:snapToGrid w:val="0"/>
          <w:lang w:val="pt-BR"/>
        </w:rPr>
        <w:t>No Observed Adverse Effect Level</w:t>
      </w:r>
      <w:r w:rsidRPr="001E3CA7">
        <w:rPr>
          <w:rFonts w:ascii="Times New Roman" w:eastAsia="Times New Roman" w:hAnsi="Times New Roman" w:cs="Times New Roman"/>
          <w:color w:val="000000"/>
          <w:lang w:val="pt-BR"/>
        </w:rPr>
        <w:t>, NOAEL) patelių vaisingumui, yra 10 mg/kg kūno svorio (20 kartų didesnė už didžiausią ant žmogaus odos tepamą dozę). Embriotoksinio poveikio tyrimų su triušių patelėmis, kurios vartojo 20 mg/kg kūno svorio dozę (7 kartus didesnę už didžiausią ant žmogaus odos tepamą dozę), metu pastebėtas su didesniu rezorbcijos laipsniu susijęs toksinis poveikis patelei; vidutinis gyvų embrionų kiekis nepakito.</w:t>
      </w:r>
    </w:p>
    <w:p w14:paraId="2A0CE8D2"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4C4C88BF"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 xml:space="preserve">39 savaičių trukmės beždžionių, kai preparato buvo skiriama gerti, toksiškumo tyrimų metu nustatytas nuo dozės priklausomas limfomų dažnio padidėjimas. Nutraukus preparato skyrimą, kai kuriems gyvūnams šis poveikis išyko, ar bent sumažėjo. Tai, kad negalima nustatyti NOAEL, neleidžia vertinti koks yra santykis tarp saugios, vėžio nesukeliančios koncentracijos beždžionėms ir žmonėms. Mažiausia sisteminė koncentracija, sukelianti nepageidaujamą poveikį (ang. </w:t>
      </w:r>
      <w:r w:rsidRPr="001621B3">
        <w:rPr>
          <w:rFonts w:ascii="Times New Roman" w:hAnsi="Times New Roman"/>
          <w:i/>
          <w:lang w:val="lv-LV"/>
        </w:rPr>
        <w:t>Lowest observed adverse effect level,</w:t>
      </w:r>
      <w:r w:rsidRPr="001E3CA7">
        <w:rPr>
          <w:rFonts w:ascii="Times New Roman" w:eastAsia="Times New Roman" w:hAnsi="Times New Roman" w:cs="Times New Roman"/>
          <w:color w:val="000000"/>
          <w:lang w:val="pt-BR"/>
        </w:rPr>
        <w:t xml:space="preserve"> LOAEL), buvo 15 mg/kg per parą ir 31 kartą viršijo didžiausią maksimalią koncentraciją, nustatytą žmogui (vaikui). Nežinoma ar pimekrolimuzo kremo ilgalaikis vartojimas gali sukelti vietinę imunosupresiją, todėl vartojimo rizikos veiksnio žmogui visiškai negalima atmesti.</w:t>
      </w:r>
    </w:p>
    <w:p w14:paraId="2F26D3A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7F92F726" w14:textId="77777777" w:rsidR="001E3CA7" w:rsidRPr="001E3CA7" w:rsidRDefault="001E3CA7" w:rsidP="001E3CA7">
      <w:pPr>
        <w:tabs>
          <w:tab w:val="left" w:pos="567"/>
        </w:tabs>
        <w:spacing w:after="0" w:line="260" w:lineRule="exact"/>
        <w:rPr>
          <w:rFonts w:ascii="Times New Roman" w:eastAsia="Times New Roman" w:hAnsi="Times New Roman" w:cs="Times New Roman"/>
          <w:color w:val="000000"/>
          <w:lang w:val="pt-BR"/>
        </w:rPr>
      </w:pPr>
    </w:p>
    <w:p w14:paraId="44205734"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6.</w:t>
      </w:r>
      <w:r w:rsidRPr="001E3CA7">
        <w:rPr>
          <w:rFonts w:ascii="Times New Roman" w:eastAsia="Times New Roman" w:hAnsi="Times New Roman" w:cs="Times New Roman"/>
          <w:b/>
          <w:color w:val="000000"/>
          <w:lang w:val="pt-BR"/>
        </w:rPr>
        <w:tab/>
        <w:t>FARMACINĖ INFORMACIJA</w:t>
      </w:r>
    </w:p>
    <w:p w14:paraId="27BE3D0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48383F43"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6.1</w:t>
      </w:r>
      <w:r w:rsidRPr="001E3CA7">
        <w:rPr>
          <w:rFonts w:ascii="Times New Roman" w:eastAsia="Times New Roman" w:hAnsi="Times New Roman" w:cs="Times New Roman"/>
          <w:color w:val="000000"/>
          <w:lang w:val="pt-BR"/>
        </w:rPr>
        <w:tab/>
      </w:r>
      <w:r w:rsidRPr="001E3CA7">
        <w:rPr>
          <w:rFonts w:ascii="Times New Roman" w:eastAsia="Times New Roman" w:hAnsi="Times New Roman" w:cs="Times New Roman"/>
          <w:b/>
          <w:color w:val="000000"/>
          <w:lang w:val="pt-BR"/>
        </w:rPr>
        <w:t>Pagalbinių medžiagų sąrašas</w:t>
      </w:r>
    </w:p>
    <w:p w14:paraId="30DFC1A3"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p>
    <w:p w14:paraId="13144AF5"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Vidutinės grandinės trigliceridai</w:t>
      </w:r>
    </w:p>
    <w:p w14:paraId="0C8C4A16" w14:textId="77777777" w:rsidR="001E3CA7" w:rsidRPr="001E3CA7" w:rsidRDefault="001E3CA7" w:rsidP="001E3CA7">
      <w:pPr>
        <w:spacing w:after="0" w:line="240" w:lineRule="auto"/>
        <w:rPr>
          <w:rFonts w:ascii="Times New Roman" w:eastAsia="Times New Roman" w:hAnsi="Times New Roman" w:cs="Times New Roman"/>
          <w:color w:val="000000"/>
          <w:lang w:val="x-none" w:eastAsia="x-none"/>
        </w:rPr>
      </w:pPr>
      <w:r w:rsidRPr="001E3CA7">
        <w:rPr>
          <w:rFonts w:ascii="Times New Roman" w:eastAsia="Times New Roman" w:hAnsi="Times New Roman" w:cs="Times New Roman"/>
          <w:color w:val="000000"/>
          <w:lang w:val="x-none" w:eastAsia="x-none"/>
        </w:rPr>
        <w:t>Oleilo alkoholis</w:t>
      </w:r>
    </w:p>
    <w:p w14:paraId="7D02E07E" w14:textId="52D3EFE6" w:rsidR="001E3CA7" w:rsidRPr="00152D5C" w:rsidRDefault="001E3CA7" w:rsidP="001E3CA7">
      <w:pPr>
        <w:spacing w:after="0" w:line="240" w:lineRule="auto"/>
        <w:rPr>
          <w:rFonts w:ascii="Times New Roman" w:eastAsia="Times New Roman" w:hAnsi="Times New Roman" w:cs="Times New Roman"/>
          <w:color w:val="000000"/>
          <w:lang w:eastAsia="x-none"/>
        </w:rPr>
      </w:pPr>
      <w:r w:rsidRPr="001E3CA7">
        <w:rPr>
          <w:rFonts w:ascii="Times New Roman" w:eastAsia="Times New Roman" w:hAnsi="Times New Roman" w:cs="Times New Roman"/>
          <w:color w:val="000000"/>
          <w:lang w:val="x-none" w:eastAsia="x-none"/>
        </w:rPr>
        <w:t>Propilenglikolis</w:t>
      </w:r>
      <w:r w:rsidR="00152D5C">
        <w:rPr>
          <w:rFonts w:ascii="Times New Roman" w:eastAsia="Times New Roman" w:hAnsi="Times New Roman" w:cs="Times New Roman"/>
          <w:color w:val="000000"/>
          <w:lang w:val="lt-LT" w:eastAsia="x-none"/>
        </w:rPr>
        <w:t xml:space="preserve"> </w:t>
      </w:r>
      <w:r w:rsidR="00152D5C">
        <w:rPr>
          <w:rFonts w:ascii="Times New Roman" w:eastAsia="Times New Roman" w:hAnsi="Times New Roman" w:cs="Times New Roman"/>
          <w:color w:val="000000"/>
          <w:lang w:eastAsia="x-none"/>
        </w:rPr>
        <w:t>(E 1520)</w:t>
      </w:r>
    </w:p>
    <w:p w14:paraId="726B2BF2" w14:textId="77777777" w:rsidR="001E3CA7" w:rsidRPr="001E3CA7" w:rsidRDefault="001E3CA7" w:rsidP="001E3CA7">
      <w:pPr>
        <w:spacing w:after="0" w:line="240" w:lineRule="auto"/>
        <w:rPr>
          <w:rFonts w:ascii="Times New Roman" w:eastAsia="Times New Roman" w:hAnsi="Times New Roman" w:cs="Times New Roman"/>
          <w:color w:val="000000"/>
          <w:lang w:val="x-none" w:eastAsia="x-none"/>
        </w:rPr>
      </w:pPr>
      <w:r w:rsidRPr="001E3CA7">
        <w:rPr>
          <w:rFonts w:ascii="Times New Roman" w:eastAsia="Times New Roman" w:hAnsi="Times New Roman" w:cs="Times New Roman"/>
          <w:color w:val="000000"/>
          <w:lang w:val="x-none" w:eastAsia="x-none"/>
        </w:rPr>
        <w:t>Stearilo alkoholis</w:t>
      </w:r>
    </w:p>
    <w:p w14:paraId="1481CB98" w14:textId="77777777" w:rsidR="001E3CA7" w:rsidRPr="001E3CA7" w:rsidRDefault="001E3CA7" w:rsidP="001E3CA7">
      <w:pPr>
        <w:spacing w:after="0" w:line="240" w:lineRule="auto"/>
        <w:rPr>
          <w:rFonts w:ascii="Times New Roman" w:eastAsia="Times New Roman" w:hAnsi="Times New Roman" w:cs="Times New Roman"/>
          <w:color w:val="000000"/>
          <w:lang w:val="x-none" w:eastAsia="x-none"/>
        </w:rPr>
      </w:pPr>
      <w:r w:rsidRPr="001E3CA7">
        <w:rPr>
          <w:rFonts w:ascii="Times New Roman" w:eastAsia="Times New Roman" w:hAnsi="Times New Roman" w:cs="Times New Roman"/>
          <w:color w:val="000000"/>
          <w:lang w:val="x-none" w:eastAsia="x-none"/>
        </w:rPr>
        <w:t>Cetilo alkoholis</w:t>
      </w:r>
    </w:p>
    <w:p w14:paraId="526C3041"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Monogliceridai ir digliceridai</w:t>
      </w:r>
    </w:p>
    <w:p w14:paraId="1B8403A2"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Natrio cetostearilo sulfatas</w:t>
      </w:r>
    </w:p>
    <w:p w14:paraId="328C2569"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Benzilo alkoholis</w:t>
      </w:r>
    </w:p>
    <w:p w14:paraId="4583F287"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Bevandenė citrinų rūgštis</w:t>
      </w:r>
    </w:p>
    <w:p w14:paraId="71FC0686"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Natrio hidroksidas</w:t>
      </w:r>
    </w:p>
    <w:p w14:paraId="6C932894"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r w:rsidRPr="001E3CA7">
        <w:rPr>
          <w:rFonts w:ascii="Times New Roman" w:eastAsia="Times New Roman" w:hAnsi="Times New Roman" w:cs="Times New Roman"/>
          <w:color w:val="000000"/>
          <w:lang w:val="pt-BR" w:eastAsia="x-none"/>
        </w:rPr>
        <w:t>Išgrynintas vanduo</w:t>
      </w:r>
    </w:p>
    <w:p w14:paraId="6488B72A"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p>
    <w:p w14:paraId="6BE7BAC5"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6.2</w:t>
      </w:r>
      <w:r w:rsidRPr="001E3CA7">
        <w:rPr>
          <w:rFonts w:ascii="Times New Roman" w:eastAsia="Times New Roman" w:hAnsi="Times New Roman" w:cs="Times New Roman"/>
          <w:b/>
          <w:color w:val="000000"/>
          <w:lang w:val="pt-BR"/>
        </w:rPr>
        <w:tab/>
        <w:t>Nesuderinamumas</w:t>
      </w:r>
    </w:p>
    <w:p w14:paraId="33F502B7"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5975F6BA"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Duomenys nebūtini.</w:t>
      </w:r>
    </w:p>
    <w:p w14:paraId="1D872C04"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5B06540" w14:textId="77777777" w:rsidR="001E3CA7" w:rsidRPr="001E3CA7" w:rsidRDefault="001E3CA7" w:rsidP="001E3CA7">
      <w:pPr>
        <w:tabs>
          <w:tab w:val="left" w:pos="567"/>
        </w:tabs>
        <w:spacing w:after="0" w:line="260" w:lineRule="exact"/>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6.3</w:t>
      </w:r>
      <w:r w:rsidRPr="001E3CA7">
        <w:rPr>
          <w:rFonts w:ascii="Times New Roman" w:eastAsia="Times New Roman" w:hAnsi="Times New Roman" w:cs="Times New Roman"/>
          <w:b/>
          <w:color w:val="000000"/>
          <w:lang w:val="pt-BR"/>
        </w:rPr>
        <w:tab/>
        <w:t>Tinkamumo laikas</w:t>
      </w:r>
    </w:p>
    <w:p w14:paraId="3B293340"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69FE06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2 metai. Pirmą kartą atidarius tūbelę, kremo tinkamumo laikas 12 mėnesių.</w:t>
      </w:r>
    </w:p>
    <w:p w14:paraId="2E7104E5" w14:textId="77777777" w:rsidR="001E3CA7" w:rsidRPr="001E3CA7" w:rsidRDefault="001E3CA7" w:rsidP="001E3CA7">
      <w:pPr>
        <w:spacing w:after="0" w:line="240" w:lineRule="auto"/>
        <w:rPr>
          <w:rFonts w:ascii="Times New Roman" w:eastAsia="Times New Roman" w:hAnsi="Times New Roman" w:cs="Times New Roman"/>
          <w:b/>
          <w:color w:val="000000"/>
          <w:u w:val="single"/>
          <w:lang w:val="pt-BR" w:eastAsia="x-none"/>
        </w:rPr>
      </w:pPr>
    </w:p>
    <w:p w14:paraId="40D59C7C" w14:textId="77777777" w:rsidR="001E3CA7" w:rsidRPr="001E3CA7" w:rsidRDefault="001E3CA7" w:rsidP="001E3CA7">
      <w:pPr>
        <w:tabs>
          <w:tab w:val="left" w:pos="567"/>
        </w:tabs>
        <w:spacing w:after="0" w:line="260" w:lineRule="exact"/>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6.4</w:t>
      </w:r>
      <w:r w:rsidRPr="001E3CA7">
        <w:rPr>
          <w:rFonts w:ascii="Times New Roman" w:eastAsia="Times New Roman" w:hAnsi="Times New Roman" w:cs="Times New Roman"/>
          <w:b/>
          <w:color w:val="000000"/>
          <w:lang w:val="pt-BR"/>
        </w:rPr>
        <w:tab/>
        <w:t>Specialios laikymo sąlygos</w:t>
      </w:r>
    </w:p>
    <w:p w14:paraId="5DE10BF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1D9541E0"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Laikyti ne aukštesnėje kaip 25 </w:t>
      </w:r>
      <w:r w:rsidRPr="001E3CA7">
        <w:rPr>
          <w:rFonts w:ascii="Times New Roman" w:eastAsia="Times New Roman" w:hAnsi="Times New Roman" w:cs="Times New Roman"/>
          <w:color w:val="000000"/>
          <w:lang w:val="en-GB"/>
        </w:rPr>
        <w:sym w:font="Symbol" w:char="F0B0"/>
      </w:r>
      <w:r w:rsidRPr="001E3CA7">
        <w:rPr>
          <w:rFonts w:ascii="Times New Roman" w:eastAsia="Times New Roman" w:hAnsi="Times New Roman" w:cs="Times New Roman"/>
          <w:color w:val="000000"/>
          <w:lang w:val="pt-BR"/>
        </w:rPr>
        <w:t>C temperatūroje. Negalima užšaldyti.</w:t>
      </w:r>
    </w:p>
    <w:p w14:paraId="020CEFDE" w14:textId="77777777" w:rsidR="001E3CA7" w:rsidRPr="001E3CA7" w:rsidRDefault="001E3CA7" w:rsidP="001E3CA7">
      <w:pPr>
        <w:spacing w:after="0" w:line="260" w:lineRule="exact"/>
        <w:rPr>
          <w:rFonts w:ascii="Times New Roman" w:eastAsia="Times New Roman" w:hAnsi="Times New Roman" w:cs="Times New Roman"/>
          <w:b/>
          <w:color w:val="000000"/>
          <w:lang w:val="fi-FI"/>
        </w:rPr>
      </w:pPr>
    </w:p>
    <w:p w14:paraId="455AC1AF" w14:textId="77777777" w:rsidR="001E3CA7" w:rsidRPr="001E3CA7" w:rsidRDefault="001E3CA7" w:rsidP="001E3CA7">
      <w:pPr>
        <w:spacing w:after="0" w:line="260" w:lineRule="exact"/>
        <w:ind w:left="540" w:hanging="540"/>
        <w:rPr>
          <w:rFonts w:ascii="Times New Roman" w:eastAsia="Times New Roman" w:hAnsi="Times New Roman" w:cs="Times New Roman"/>
          <w:b/>
          <w:color w:val="000000"/>
          <w:lang w:val="fi-FI"/>
        </w:rPr>
      </w:pPr>
      <w:r w:rsidRPr="001E3CA7">
        <w:rPr>
          <w:rFonts w:ascii="Times New Roman" w:eastAsia="Times New Roman" w:hAnsi="Times New Roman" w:cs="Times New Roman"/>
          <w:b/>
          <w:color w:val="000000"/>
          <w:lang w:val="fi-FI"/>
        </w:rPr>
        <w:t>6.5</w:t>
      </w:r>
      <w:r w:rsidRPr="001E3CA7">
        <w:rPr>
          <w:rFonts w:ascii="Times New Roman" w:eastAsia="Times New Roman" w:hAnsi="Times New Roman" w:cs="Times New Roman"/>
          <w:color w:val="000000"/>
          <w:lang w:val="fi-FI"/>
        </w:rPr>
        <w:tab/>
      </w:r>
      <w:r w:rsidRPr="001E3CA7">
        <w:rPr>
          <w:rFonts w:ascii="Times New Roman" w:eastAsia="Times New Roman" w:hAnsi="Times New Roman" w:cs="Times New Roman"/>
          <w:b/>
          <w:color w:val="000000"/>
          <w:lang w:val="fi-FI"/>
        </w:rPr>
        <w:t>Talpyklės pobūdis ir jos turinys</w:t>
      </w:r>
    </w:p>
    <w:p w14:paraId="45C52C98" w14:textId="77777777" w:rsidR="001E3CA7" w:rsidRPr="001E3CA7" w:rsidRDefault="001E3CA7" w:rsidP="001E3CA7">
      <w:pPr>
        <w:spacing w:after="0" w:line="260" w:lineRule="exact"/>
        <w:rPr>
          <w:rFonts w:ascii="Times New Roman" w:eastAsia="Times New Roman" w:hAnsi="Times New Roman" w:cs="Times New Roman"/>
          <w:color w:val="000000"/>
          <w:lang w:val="fi-FI"/>
        </w:rPr>
      </w:pPr>
    </w:p>
    <w:p w14:paraId="384CA1C7" w14:textId="77777777" w:rsidR="001E3CA7" w:rsidRPr="001E3CA7" w:rsidRDefault="001E3CA7" w:rsidP="001E3CA7">
      <w:pPr>
        <w:spacing w:after="0" w:line="260" w:lineRule="exact"/>
        <w:rPr>
          <w:rFonts w:ascii="Times New Roman" w:eastAsia="Times New Roman" w:hAnsi="Times New Roman" w:cs="Times New Roman"/>
          <w:color w:val="000000"/>
          <w:lang w:val="fi-FI"/>
        </w:rPr>
      </w:pPr>
      <w:r w:rsidRPr="001E3CA7">
        <w:rPr>
          <w:rFonts w:ascii="Times New Roman" w:eastAsia="Times New Roman" w:hAnsi="Times New Roman" w:cs="Times New Roman"/>
          <w:color w:val="000000"/>
          <w:lang w:val="fi-FI"/>
        </w:rPr>
        <w:t>Aliuminio tūbelė, iš vidaus padengta apsauginiu fenolepoksidiniu laku ir užsukta polipropileniniu dangteliu.</w:t>
      </w:r>
    </w:p>
    <w:p w14:paraId="6EE731F9" w14:textId="77777777" w:rsidR="001E3CA7" w:rsidRPr="001E3CA7" w:rsidRDefault="001E3CA7" w:rsidP="001E3CA7">
      <w:pPr>
        <w:spacing w:after="0" w:line="260" w:lineRule="exact"/>
        <w:rPr>
          <w:rFonts w:ascii="Times New Roman" w:eastAsia="Times New Roman" w:hAnsi="Times New Roman" w:cs="Times New Roman"/>
          <w:color w:val="000000"/>
          <w:lang w:val="fi-FI"/>
        </w:rPr>
      </w:pPr>
    </w:p>
    <w:p w14:paraId="3674FFC4" w14:textId="77777777" w:rsidR="001E3CA7" w:rsidRPr="001E3CA7" w:rsidRDefault="001E3CA7" w:rsidP="001E3CA7">
      <w:pPr>
        <w:spacing w:after="0" w:line="260" w:lineRule="exact"/>
        <w:rPr>
          <w:rFonts w:ascii="Times New Roman" w:eastAsia="Times New Roman" w:hAnsi="Times New Roman" w:cs="Times New Roman"/>
          <w:color w:val="000000"/>
          <w:lang w:val="fi-FI"/>
        </w:rPr>
      </w:pPr>
      <w:r w:rsidRPr="001E3CA7">
        <w:rPr>
          <w:rFonts w:ascii="Times New Roman" w:eastAsia="Times New Roman" w:hAnsi="Times New Roman" w:cs="Times New Roman"/>
          <w:color w:val="000000"/>
          <w:lang w:val="fi-FI"/>
        </w:rPr>
        <w:t>Tūbelėje yra 5 g, 15 g, 30 g, 60 g arba 100 g kremo.</w:t>
      </w:r>
    </w:p>
    <w:p w14:paraId="4184C1AB" w14:textId="77777777" w:rsidR="001E3CA7" w:rsidRPr="001E3CA7" w:rsidRDefault="001E3CA7" w:rsidP="001E3CA7">
      <w:pPr>
        <w:spacing w:after="0" w:line="260" w:lineRule="exact"/>
        <w:rPr>
          <w:rFonts w:ascii="Times New Roman" w:eastAsia="Arial Unicode MS" w:hAnsi="Times New Roman" w:cs="Times New Roman"/>
          <w:lang w:val="lt-LT"/>
        </w:rPr>
      </w:pPr>
      <w:r w:rsidRPr="001E3CA7">
        <w:rPr>
          <w:rFonts w:ascii="Times New Roman" w:eastAsia="Arial Unicode MS" w:hAnsi="Times New Roman" w:cs="Times New Roman"/>
          <w:lang w:val="lt-LT"/>
        </w:rPr>
        <w:t>Gali būti tiekiamos ne visų dydžių pakuotės.</w:t>
      </w:r>
    </w:p>
    <w:p w14:paraId="1D069131" w14:textId="77777777" w:rsidR="001E3CA7" w:rsidRPr="001E3CA7" w:rsidRDefault="001E3CA7" w:rsidP="001E3CA7">
      <w:pPr>
        <w:spacing w:after="0" w:line="260" w:lineRule="exact"/>
        <w:rPr>
          <w:rFonts w:ascii="Times New Roman" w:eastAsia="Times New Roman" w:hAnsi="Times New Roman" w:cs="Times New Roman"/>
          <w:b/>
          <w:lang w:val="fi-FI"/>
        </w:rPr>
      </w:pPr>
    </w:p>
    <w:p w14:paraId="1FFCD700" w14:textId="77777777" w:rsidR="001E3CA7" w:rsidRPr="001E3CA7" w:rsidRDefault="001E3CA7" w:rsidP="001E3CA7">
      <w:pPr>
        <w:spacing w:after="0" w:line="260" w:lineRule="exact"/>
        <w:ind w:left="540" w:hanging="540"/>
        <w:rPr>
          <w:rFonts w:ascii="Times New Roman" w:eastAsia="Times New Roman" w:hAnsi="Times New Roman" w:cs="Times New Roman"/>
          <w:b/>
          <w:lang w:val="fi-FI"/>
        </w:rPr>
      </w:pPr>
      <w:r w:rsidRPr="001E3CA7">
        <w:rPr>
          <w:rFonts w:ascii="Times New Roman" w:eastAsia="Times New Roman" w:hAnsi="Times New Roman" w:cs="Times New Roman"/>
          <w:b/>
          <w:lang w:val="fi-FI"/>
        </w:rPr>
        <w:t>6.6</w:t>
      </w:r>
      <w:r w:rsidRPr="001E3CA7">
        <w:rPr>
          <w:rFonts w:ascii="Times New Roman" w:eastAsia="Times New Roman" w:hAnsi="Times New Roman" w:cs="Times New Roman"/>
          <w:b/>
          <w:lang w:val="fi-FI"/>
        </w:rPr>
        <w:tab/>
      </w:r>
      <w:r w:rsidRPr="001E3CA7">
        <w:rPr>
          <w:rFonts w:ascii="Times New Roman" w:eastAsia="Times New Roman" w:hAnsi="Times New Roman" w:cs="Times New Roman"/>
          <w:b/>
          <w:noProof/>
          <w:lang w:val="fi-FI"/>
        </w:rPr>
        <w:t>Specialūs reikalavimai atliekoms tvarkyti ir vaistiniam preparatui ruošti</w:t>
      </w:r>
    </w:p>
    <w:p w14:paraId="41D0D871" w14:textId="77777777" w:rsidR="001E3CA7" w:rsidRPr="001E3CA7" w:rsidRDefault="001E3CA7" w:rsidP="001E3CA7">
      <w:pPr>
        <w:spacing w:after="0" w:line="260" w:lineRule="exact"/>
        <w:rPr>
          <w:rFonts w:ascii="Times New Roman" w:eastAsia="Times New Roman" w:hAnsi="Times New Roman" w:cs="Times New Roman"/>
          <w:color w:val="000000"/>
          <w:lang w:val="fi-FI"/>
        </w:rPr>
      </w:pPr>
    </w:p>
    <w:p w14:paraId="5DC43EF3" w14:textId="77777777" w:rsidR="001E3CA7" w:rsidRPr="001E3CA7" w:rsidRDefault="001E3CA7" w:rsidP="001E3CA7">
      <w:pPr>
        <w:spacing w:after="0" w:line="260" w:lineRule="exact"/>
        <w:rPr>
          <w:rFonts w:ascii="Times New Roman" w:eastAsia="Times New Roman" w:hAnsi="Times New Roman" w:cs="Times New Roman"/>
          <w:color w:val="000000"/>
          <w:lang w:val="fi-FI"/>
        </w:rPr>
      </w:pPr>
      <w:r w:rsidRPr="001E3CA7">
        <w:rPr>
          <w:rFonts w:ascii="Times New Roman" w:eastAsia="Times New Roman" w:hAnsi="Times New Roman" w:cs="Times New Roman"/>
          <w:color w:val="000000"/>
          <w:lang w:val="fi-FI"/>
        </w:rPr>
        <w:t>Nesuvartotą vaistinį preparatą ar atliekas reikia tvarkyti laikantis vietinių reikalavimų.</w:t>
      </w:r>
    </w:p>
    <w:p w14:paraId="4CAFDA60" w14:textId="77777777" w:rsidR="001E3CA7" w:rsidRPr="001E3CA7" w:rsidRDefault="001E3CA7" w:rsidP="001E3CA7">
      <w:pPr>
        <w:spacing w:after="0" w:line="260" w:lineRule="exact"/>
        <w:jc w:val="both"/>
        <w:rPr>
          <w:rFonts w:ascii="Times New Roman" w:eastAsia="Times New Roman" w:hAnsi="Times New Roman" w:cs="Times New Roman"/>
          <w:color w:val="000000"/>
          <w:lang w:val="fi-FI"/>
        </w:rPr>
      </w:pPr>
    </w:p>
    <w:p w14:paraId="11597682" w14:textId="77777777" w:rsidR="001E3CA7" w:rsidRPr="001E3CA7" w:rsidRDefault="001E3CA7" w:rsidP="001E3CA7">
      <w:pPr>
        <w:spacing w:after="0" w:line="260" w:lineRule="exact"/>
        <w:jc w:val="both"/>
        <w:rPr>
          <w:rFonts w:ascii="Times New Roman" w:eastAsia="Times New Roman" w:hAnsi="Times New Roman" w:cs="Times New Roman"/>
          <w:color w:val="000000"/>
          <w:lang w:val="fi-FI"/>
        </w:rPr>
      </w:pPr>
    </w:p>
    <w:p w14:paraId="302426B4" w14:textId="3BEB0929"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7.</w:t>
      </w:r>
      <w:r w:rsidRPr="001E3CA7">
        <w:rPr>
          <w:rFonts w:ascii="Times New Roman" w:eastAsia="Times New Roman" w:hAnsi="Times New Roman" w:cs="Times New Roman"/>
          <w:b/>
          <w:color w:val="000000"/>
          <w:lang w:val="pt-BR"/>
        </w:rPr>
        <w:tab/>
      </w:r>
      <w:r w:rsidR="007E146B">
        <w:rPr>
          <w:rFonts w:ascii="Times New Roman" w:eastAsia="Times New Roman" w:hAnsi="Times New Roman" w:cs="Times New Roman"/>
          <w:b/>
          <w:color w:val="000000"/>
          <w:lang w:val="pt-BR"/>
        </w:rPr>
        <w:t>REGISTRUOTOJAS</w:t>
      </w:r>
    </w:p>
    <w:p w14:paraId="75ED9A2F" w14:textId="77777777" w:rsidR="001E3CA7" w:rsidRPr="001E3CA7" w:rsidRDefault="001E3CA7" w:rsidP="001E3CA7">
      <w:pPr>
        <w:tabs>
          <w:tab w:val="center" w:pos="4536"/>
          <w:tab w:val="center" w:pos="8930"/>
        </w:tabs>
        <w:spacing w:after="0" w:line="240" w:lineRule="auto"/>
        <w:rPr>
          <w:rFonts w:ascii="Times New Roman" w:eastAsia="Times New Roman" w:hAnsi="Times New Roman" w:cs="Times New Roman"/>
          <w:color w:val="000000"/>
          <w:lang w:val="pt-BR" w:eastAsia="x-none"/>
        </w:rPr>
      </w:pPr>
    </w:p>
    <w:p w14:paraId="783FA613" w14:textId="77777777" w:rsidR="00F15945" w:rsidRPr="00CC1A99" w:rsidRDefault="00F15945" w:rsidP="00F15945">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Viatris Healthcare Limited</w:t>
      </w:r>
    </w:p>
    <w:p w14:paraId="3CD325E8" w14:textId="77777777" w:rsidR="00F15945" w:rsidRPr="00CC1A99" w:rsidRDefault="00F15945" w:rsidP="00F15945">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Damastown Industrial Park</w:t>
      </w:r>
    </w:p>
    <w:p w14:paraId="0B620AA1" w14:textId="77777777" w:rsidR="00F15945" w:rsidRPr="00CC1A99" w:rsidRDefault="00F15945" w:rsidP="00F15945">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Mulhuddart</w:t>
      </w:r>
    </w:p>
    <w:p w14:paraId="4B3E71B1" w14:textId="77777777" w:rsidR="00F15945" w:rsidRPr="00CC1A99" w:rsidRDefault="00F15945" w:rsidP="00F15945">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359C7DC6" w14:textId="77777777" w:rsidR="00F15945" w:rsidRPr="00CC1A99" w:rsidRDefault="00F15945" w:rsidP="00F15945">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6104982E" w14:textId="46A3A1C7" w:rsidR="001E3CA7" w:rsidRPr="001E3CA7" w:rsidRDefault="00F15945" w:rsidP="001E3CA7">
      <w:pPr>
        <w:spacing w:after="0" w:line="240" w:lineRule="auto"/>
        <w:rPr>
          <w:rFonts w:ascii="Times New Roman" w:eastAsia="Times New Roman" w:hAnsi="Times New Roman" w:cs="Times New Roman"/>
          <w:lang w:val="x-none"/>
        </w:rPr>
      </w:pPr>
      <w:r w:rsidRPr="00CC1A99">
        <w:rPr>
          <w:rFonts w:ascii="Times New Roman" w:eastAsia="SimSun" w:hAnsi="Times New Roman" w:cs="Times New Roman"/>
          <w:lang w:val="lt-LT" w:eastAsia="zh-CN"/>
        </w:rPr>
        <w:t>Airija</w:t>
      </w:r>
    </w:p>
    <w:p w14:paraId="084EFB6D" w14:textId="77777777" w:rsidR="001E3CA7" w:rsidRPr="001E3CA7" w:rsidRDefault="001E3CA7" w:rsidP="001E3CA7">
      <w:pPr>
        <w:spacing w:after="0" w:line="240" w:lineRule="auto"/>
        <w:rPr>
          <w:rFonts w:ascii="Times New Roman" w:eastAsia="Times New Roman" w:hAnsi="Times New Roman" w:cs="Times New Roman"/>
          <w:lang w:val="pt-BR"/>
        </w:rPr>
      </w:pPr>
    </w:p>
    <w:p w14:paraId="5910287D" w14:textId="77777777" w:rsidR="001E3CA7" w:rsidRPr="001E3CA7" w:rsidRDefault="001E3CA7" w:rsidP="001E3CA7">
      <w:pPr>
        <w:spacing w:after="0" w:line="260" w:lineRule="exact"/>
        <w:rPr>
          <w:rFonts w:ascii="Times New Roman" w:eastAsia="Times New Roman" w:hAnsi="Times New Roman" w:cs="Times New Roman"/>
          <w:lang w:val="pt-BR"/>
        </w:rPr>
      </w:pPr>
    </w:p>
    <w:p w14:paraId="5BEE1D79" w14:textId="42CB3D24" w:rsidR="001E3CA7" w:rsidRPr="001E3CA7" w:rsidRDefault="001E3CA7" w:rsidP="001E3CA7">
      <w:pPr>
        <w:tabs>
          <w:tab w:val="left" w:pos="567"/>
        </w:tabs>
        <w:spacing w:after="0" w:line="260" w:lineRule="exact"/>
        <w:jc w:val="both"/>
        <w:rPr>
          <w:rFonts w:ascii="Times New Roman" w:eastAsia="Times New Roman" w:hAnsi="Times New Roman" w:cs="Times New Roman"/>
          <w:b/>
          <w:caps/>
          <w:color w:val="000000"/>
          <w:lang w:val="pt-BR"/>
        </w:rPr>
      </w:pPr>
      <w:r w:rsidRPr="001E3CA7">
        <w:rPr>
          <w:rFonts w:ascii="Times New Roman" w:eastAsia="Times New Roman" w:hAnsi="Times New Roman" w:cs="Times New Roman"/>
          <w:b/>
          <w:color w:val="000000"/>
          <w:lang w:val="pt-BR"/>
        </w:rPr>
        <w:t>8.</w:t>
      </w:r>
      <w:r w:rsidRPr="001E3CA7">
        <w:rPr>
          <w:rFonts w:ascii="Times New Roman" w:eastAsia="Times New Roman" w:hAnsi="Times New Roman" w:cs="Times New Roman"/>
          <w:b/>
          <w:color w:val="000000"/>
          <w:lang w:val="pt-BR"/>
        </w:rPr>
        <w:tab/>
      </w:r>
      <w:r w:rsidR="00394402" w:rsidRPr="00077C28">
        <w:rPr>
          <w:rFonts w:ascii="Times New Roman" w:eastAsia="Times New Roman" w:hAnsi="Times New Roman" w:cs="Times New Roman"/>
          <w:b/>
          <w:color w:val="000000"/>
          <w:lang w:val="pt-BR"/>
        </w:rPr>
        <w:t>REGISTRACIJOS</w:t>
      </w:r>
      <w:r w:rsidRPr="001E3CA7">
        <w:rPr>
          <w:rFonts w:ascii="Times New Roman" w:eastAsia="Times New Roman" w:hAnsi="Times New Roman" w:cs="Times New Roman"/>
          <w:b/>
          <w:color w:val="000000"/>
          <w:lang w:val="pt-BR"/>
        </w:rPr>
        <w:t xml:space="preserve"> PAŽYMĖJIMO </w:t>
      </w:r>
      <w:r w:rsidRPr="001E3CA7">
        <w:rPr>
          <w:rFonts w:ascii="Times New Roman" w:eastAsia="Times New Roman" w:hAnsi="Times New Roman" w:cs="Times New Roman"/>
          <w:b/>
          <w:caps/>
          <w:color w:val="000000"/>
          <w:lang w:val="pt-BR"/>
        </w:rPr>
        <w:t>NUMERIS (-IAI)</w:t>
      </w:r>
    </w:p>
    <w:p w14:paraId="58ED9188" w14:textId="77777777" w:rsidR="001E3CA7" w:rsidRPr="001E3CA7" w:rsidRDefault="001E3CA7" w:rsidP="001E3CA7">
      <w:pPr>
        <w:spacing w:after="0" w:line="260" w:lineRule="exact"/>
        <w:jc w:val="both"/>
        <w:rPr>
          <w:rFonts w:ascii="Times New Roman" w:eastAsia="Times New Roman" w:hAnsi="Times New Roman" w:cs="Times New Roman"/>
          <w:color w:val="000000"/>
          <w:lang w:val="pt-BR"/>
        </w:rPr>
      </w:pPr>
    </w:p>
    <w:p w14:paraId="2CF501CC" w14:textId="6F17A146" w:rsid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LT/1/07/0930/001</w:t>
      </w:r>
      <w:r w:rsidR="00E87405">
        <w:rPr>
          <w:rFonts w:ascii="Times New Roman" w:eastAsia="Times New Roman" w:hAnsi="Times New Roman" w:cs="Times New Roman"/>
          <w:color w:val="000000"/>
          <w:lang w:val="pt-BR"/>
        </w:rPr>
        <w:t xml:space="preserve"> – 15 g</w:t>
      </w:r>
    </w:p>
    <w:p w14:paraId="3FD7773F" w14:textId="51D6690F" w:rsidR="00E87405" w:rsidRDefault="00E87405"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LT/1/07/0930/00</w:t>
      </w:r>
      <w:r>
        <w:rPr>
          <w:rFonts w:ascii="Times New Roman" w:eastAsia="Times New Roman" w:hAnsi="Times New Roman" w:cs="Times New Roman"/>
          <w:color w:val="000000"/>
          <w:lang w:val="pt-BR"/>
        </w:rPr>
        <w:t>2 – 5 g</w:t>
      </w:r>
    </w:p>
    <w:p w14:paraId="77E73B77" w14:textId="0858E769" w:rsidR="00E87405" w:rsidRDefault="00E87405"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LT/1/07/0930/00</w:t>
      </w:r>
      <w:r>
        <w:rPr>
          <w:rFonts w:ascii="Times New Roman" w:eastAsia="Times New Roman" w:hAnsi="Times New Roman" w:cs="Times New Roman"/>
          <w:color w:val="000000"/>
          <w:lang w:val="pt-BR"/>
        </w:rPr>
        <w:t>3 – 30 g</w:t>
      </w:r>
    </w:p>
    <w:p w14:paraId="50A0F15C" w14:textId="5F95CAEA" w:rsidR="00E87405" w:rsidRDefault="00E87405"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LT/1/07/0930/00</w:t>
      </w:r>
      <w:r>
        <w:rPr>
          <w:rFonts w:ascii="Times New Roman" w:eastAsia="Times New Roman" w:hAnsi="Times New Roman" w:cs="Times New Roman"/>
          <w:color w:val="000000"/>
          <w:lang w:val="pt-BR"/>
        </w:rPr>
        <w:t>4 – 60 g</w:t>
      </w:r>
    </w:p>
    <w:p w14:paraId="56AC8C4A" w14:textId="6FC76DE3" w:rsidR="00E87405" w:rsidRPr="001E3CA7" w:rsidRDefault="00E87405"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LT/1/07/0930/00</w:t>
      </w:r>
      <w:r>
        <w:rPr>
          <w:rFonts w:ascii="Times New Roman" w:eastAsia="Times New Roman" w:hAnsi="Times New Roman" w:cs="Times New Roman"/>
          <w:color w:val="000000"/>
          <w:lang w:val="pt-BR"/>
        </w:rPr>
        <w:t>5 – 100 g</w:t>
      </w:r>
    </w:p>
    <w:p w14:paraId="4E52BE75"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761760E" w14:textId="77777777" w:rsidR="001E3CA7" w:rsidRPr="001E3CA7" w:rsidRDefault="001E3CA7" w:rsidP="001E3CA7">
      <w:pPr>
        <w:spacing w:after="0" w:line="260" w:lineRule="exact"/>
        <w:rPr>
          <w:rFonts w:ascii="Times New Roman" w:eastAsia="Times New Roman" w:hAnsi="Times New Roman" w:cs="Times New Roman"/>
          <w:i/>
          <w:color w:val="000000"/>
          <w:lang w:val="pt-BR"/>
        </w:rPr>
      </w:pPr>
    </w:p>
    <w:p w14:paraId="50FAD1F9" w14:textId="09F5605A" w:rsidR="001E3CA7" w:rsidRPr="001E3CA7" w:rsidRDefault="001E3CA7" w:rsidP="001E3CA7">
      <w:pPr>
        <w:spacing w:after="0" w:line="260" w:lineRule="exact"/>
        <w:ind w:left="540" w:hanging="540"/>
        <w:jc w:val="both"/>
        <w:rPr>
          <w:rFonts w:ascii="Times New Roman" w:eastAsia="Times New Roman" w:hAnsi="Times New Roman" w:cs="Times New Roman"/>
          <w:color w:val="000000"/>
          <w:lang w:val="pt-BR"/>
        </w:rPr>
      </w:pPr>
      <w:r w:rsidRPr="001E3CA7">
        <w:rPr>
          <w:rFonts w:ascii="Times New Roman" w:eastAsia="Times New Roman" w:hAnsi="Times New Roman" w:cs="Times New Roman"/>
          <w:b/>
          <w:color w:val="000000"/>
          <w:lang w:val="pt-BR"/>
        </w:rPr>
        <w:t>9.</w:t>
      </w:r>
      <w:r w:rsidRPr="001E3CA7">
        <w:rPr>
          <w:rFonts w:ascii="Times New Roman" w:eastAsia="Times New Roman" w:hAnsi="Times New Roman" w:cs="Times New Roman"/>
          <w:b/>
          <w:color w:val="000000"/>
          <w:lang w:val="pt-BR"/>
        </w:rPr>
        <w:tab/>
      </w:r>
      <w:r w:rsidR="00077C28" w:rsidRPr="00077C28">
        <w:rPr>
          <w:rFonts w:ascii="Times New Roman" w:eastAsia="Times New Roman" w:hAnsi="Times New Roman" w:cs="Times New Roman"/>
          <w:b/>
          <w:color w:val="000000"/>
          <w:lang w:val="pt-BR"/>
        </w:rPr>
        <w:t>REGISTRAVIMO / PERREGISTRAVIMO</w:t>
      </w:r>
      <w:r w:rsidR="00077C28" w:rsidRPr="00F21FE2">
        <w:rPr>
          <w:b/>
        </w:rPr>
        <w:t xml:space="preserve"> </w:t>
      </w:r>
      <w:r w:rsidRPr="001E3CA7">
        <w:rPr>
          <w:rFonts w:ascii="Times New Roman" w:eastAsia="Times New Roman" w:hAnsi="Times New Roman" w:cs="Times New Roman"/>
          <w:b/>
          <w:color w:val="000000"/>
          <w:lang w:val="pt-BR"/>
        </w:rPr>
        <w:t>DATA</w:t>
      </w:r>
    </w:p>
    <w:p w14:paraId="415623F6"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p>
    <w:p w14:paraId="20AE5A6D" w14:textId="257E211B" w:rsidR="001E3CA7" w:rsidRPr="001E3CA7" w:rsidRDefault="00614F0E" w:rsidP="001E3CA7">
      <w:p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Registravimo data</w:t>
      </w:r>
      <w:r w:rsidR="001E3CA7" w:rsidRPr="001E3CA7">
        <w:rPr>
          <w:rFonts w:ascii="Times New Roman" w:eastAsia="Times New Roman" w:hAnsi="Times New Roman" w:cs="Times New Roman"/>
          <w:color w:val="000000"/>
          <w:lang w:val="pt-BR"/>
        </w:rPr>
        <w:t xml:space="preserve"> 2003 m. liepos 2 d.</w:t>
      </w:r>
    </w:p>
    <w:p w14:paraId="5BCFDB11" w14:textId="5BE8BA5C" w:rsidR="001E3CA7" w:rsidRPr="001E3CA7" w:rsidRDefault="00614F0E" w:rsidP="001E3CA7">
      <w:pPr>
        <w:spacing w:after="0" w:line="260" w:lineRule="exact"/>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Paskutinio perregistravimo data</w:t>
      </w:r>
      <w:r w:rsidR="001E3CA7" w:rsidRPr="001E3CA7">
        <w:rPr>
          <w:rFonts w:ascii="Times New Roman" w:eastAsia="Times New Roman" w:hAnsi="Times New Roman" w:cs="Times New Roman"/>
          <w:color w:val="000000"/>
          <w:lang w:val="lt-LT"/>
        </w:rPr>
        <w:t xml:space="preserve"> 2013 m. rugsėjo 24 d.</w:t>
      </w:r>
    </w:p>
    <w:p w14:paraId="5014025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AAB151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0055818F" w14:textId="77777777" w:rsidR="001E3CA7" w:rsidRPr="001E3CA7" w:rsidRDefault="001E3CA7" w:rsidP="001E3CA7">
      <w:pPr>
        <w:tabs>
          <w:tab w:val="left" w:pos="567"/>
        </w:tabs>
        <w:spacing w:after="0" w:line="260" w:lineRule="exact"/>
        <w:jc w:val="both"/>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10.</w:t>
      </w:r>
      <w:r w:rsidRPr="001E3CA7">
        <w:rPr>
          <w:rFonts w:ascii="Times New Roman" w:eastAsia="Times New Roman" w:hAnsi="Times New Roman" w:cs="Times New Roman"/>
          <w:b/>
          <w:color w:val="000000"/>
          <w:lang w:val="pt-BR"/>
        </w:rPr>
        <w:tab/>
        <w:t>TEKSTO PERŽIŪROS DATA</w:t>
      </w:r>
    </w:p>
    <w:p w14:paraId="18917CE9" w14:textId="77777777" w:rsidR="00492301" w:rsidRDefault="00492301" w:rsidP="001E3CA7">
      <w:pPr>
        <w:spacing w:after="0" w:line="240" w:lineRule="auto"/>
        <w:rPr>
          <w:rFonts w:ascii="Times New Roman" w:hAnsi="Times New Roman"/>
          <w:color w:val="000000"/>
        </w:rPr>
      </w:pPr>
    </w:p>
    <w:p w14:paraId="2689B2A6" w14:textId="589647DC" w:rsidR="001E3CA7" w:rsidRPr="00BA6299" w:rsidRDefault="00A71C7C" w:rsidP="001E3CA7">
      <w:pPr>
        <w:spacing w:after="0" w:line="240" w:lineRule="auto"/>
        <w:rPr>
          <w:rFonts w:ascii="Times New Roman" w:hAnsi="Times New Roman"/>
          <w:color w:val="000000"/>
        </w:rPr>
      </w:pPr>
      <w:r>
        <w:rPr>
          <w:rFonts w:ascii="Times New Roman" w:hAnsi="Times New Roman"/>
          <w:color w:val="000000"/>
        </w:rPr>
        <w:t>202</w:t>
      </w:r>
      <w:r w:rsidR="00E87405">
        <w:rPr>
          <w:rFonts w:ascii="Times New Roman" w:hAnsi="Times New Roman"/>
          <w:color w:val="000000"/>
        </w:rPr>
        <w:t>5</w:t>
      </w:r>
      <w:r w:rsidR="009D26E7">
        <w:rPr>
          <w:rFonts w:ascii="Times New Roman" w:hAnsi="Times New Roman"/>
          <w:color w:val="000000"/>
        </w:rPr>
        <w:t xml:space="preserve"> m. </w:t>
      </w:r>
      <w:proofErr w:type="spellStart"/>
      <w:r w:rsidR="00E87405">
        <w:rPr>
          <w:rFonts w:ascii="Times New Roman" w:hAnsi="Times New Roman"/>
          <w:color w:val="000000"/>
        </w:rPr>
        <w:t>gruod</w:t>
      </w:r>
      <w:r w:rsidR="00E87405">
        <w:rPr>
          <w:rFonts w:ascii="Times New Roman" w:hAnsi="Times New Roman"/>
          <w:color w:val="000000"/>
          <w:lang w:val="lt-LT"/>
        </w:rPr>
        <w:t>žio</w:t>
      </w:r>
      <w:proofErr w:type="spellEnd"/>
      <w:r w:rsidR="00E87405">
        <w:rPr>
          <w:rFonts w:ascii="Times New Roman" w:hAnsi="Times New Roman"/>
          <w:color w:val="000000"/>
          <w:lang w:val="lt-LT"/>
        </w:rPr>
        <w:t xml:space="preserve"> 18</w:t>
      </w:r>
      <w:r w:rsidR="009D26E7">
        <w:rPr>
          <w:rFonts w:ascii="Times New Roman" w:hAnsi="Times New Roman"/>
          <w:color w:val="000000"/>
        </w:rPr>
        <w:t> d.</w:t>
      </w:r>
    </w:p>
    <w:p w14:paraId="0B974D85" w14:textId="77777777" w:rsidR="001E3CA7" w:rsidRPr="001E3CA7" w:rsidRDefault="001E3CA7" w:rsidP="001E3CA7">
      <w:pPr>
        <w:spacing w:after="0" w:line="240" w:lineRule="auto"/>
        <w:rPr>
          <w:rFonts w:ascii="Times New Roman" w:eastAsia="Times New Roman" w:hAnsi="Times New Roman" w:cs="Times New Roman"/>
          <w:color w:val="000000"/>
          <w:lang w:val="pt-BR" w:eastAsia="x-none"/>
        </w:rPr>
      </w:pPr>
    </w:p>
    <w:p w14:paraId="4685982B" w14:textId="77777777" w:rsidR="001E3CA7" w:rsidRPr="001E3CA7" w:rsidRDefault="001E3CA7" w:rsidP="001E3CA7">
      <w:pPr>
        <w:spacing w:after="0" w:line="240" w:lineRule="auto"/>
        <w:rPr>
          <w:rFonts w:ascii="Times New Roman" w:eastAsia="Times New Roman" w:hAnsi="Times New Roman" w:cs="Times New Roman"/>
          <w:lang w:val="x-none"/>
        </w:rPr>
      </w:pPr>
      <w:r w:rsidRPr="001E3CA7">
        <w:rPr>
          <w:rFonts w:ascii="Times New Roman" w:eastAsia="Times New Roman" w:hAnsi="Times New Roman" w:cs="Times New Roman"/>
          <w:lang w:val="pt-BR"/>
        </w:rPr>
        <w:lastRenderedPageBreak/>
        <w:t>I</w:t>
      </w:r>
      <w:r w:rsidRPr="001E3CA7">
        <w:rPr>
          <w:rFonts w:ascii="Times New Roman" w:eastAsia="Times New Roman" w:hAnsi="Times New Roman" w:cs="Times New Roman"/>
          <w:lang w:val="lt-LT"/>
        </w:rPr>
        <w:t>šsami informacija apie šį vaistinį preparatą</w:t>
      </w:r>
      <w:r w:rsidRPr="001E3CA7">
        <w:rPr>
          <w:rFonts w:ascii="Times New Roman" w:eastAsia="Times New Roman" w:hAnsi="Times New Roman" w:cs="Times New Roman"/>
          <w:lang w:val="x-none"/>
        </w:rPr>
        <w:t xml:space="preserve"> pateikiama Valstybinės vaistų kontrolės tarnybos prie Lietuvos Respublikos sveikatos apsaugos ministerijos </w:t>
      </w:r>
      <w:r w:rsidRPr="001E3CA7">
        <w:rPr>
          <w:rFonts w:ascii="Times New Roman" w:eastAsia="Times New Roman" w:hAnsi="Times New Roman" w:cs="Times New Roman"/>
          <w:lang w:val="lt-LT"/>
        </w:rPr>
        <w:t>tinklalapyje</w:t>
      </w:r>
      <w:r w:rsidRPr="001E3CA7">
        <w:rPr>
          <w:rFonts w:ascii="Times New Roman" w:eastAsia="Times New Roman" w:hAnsi="Times New Roman" w:cs="Times New Roman"/>
          <w:lang w:val="x-none"/>
        </w:rPr>
        <w:t xml:space="preserve"> </w:t>
      </w:r>
      <w:hyperlink r:id="rId8" w:history="1">
        <w:r w:rsidRPr="001E3CA7">
          <w:rPr>
            <w:rFonts w:ascii="Times New Roman" w:eastAsia="Times New Roman" w:hAnsi="Times New Roman" w:cs="Times New Roman"/>
            <w:lang w:val="x-none"/>
          </w:rPr>
          <w:t>http://www.vvkt.lt/</w:t>
        </w:r>
      </w:hyperlink>
    </w:p>
    <w:p w14:paraId="0E2B93F3" w14:textId="77777777" w:rsidR="001E3CA7" w:rsidRPr="001621B3" w:rsidRDefault="001E3CA7" w:rsidP="001E3CA7">
      <w:pPr>
        <w:spacing w:after="0" w:line="240" w:lineRule="auto"/>
        <w:rPr>
          <w:rFonts w:ascii="Times New Roman" w:hAnsi="Times New Roman"/>
          <w:color w:val="000000"/>
          <w:lang w:val="lv-LV"/>
        </w:rPr>
      </w:pPr>
      <w:r w:rsidRPr="001E3CA7">
        <w:rPr>
          <w:rFonts w:ascii="Times New Roman" w:eastAsia="Times New Roman" w:hAnsi="Times New Roman" w:cs="Times New Roman"/>
          <w:noProof/>
          <w:color w:val="000000"/>
          <w:lang w:val="pt-BR"/>
        </w:rPr>
        <w:br w:type="page"/>
      </w:r>
    </w:p>
    <w:p w14:paraId="38D77B17" w14:textId="77777777" w:rsidR="001E3CA7" w:rsidRPr="001621B3" w:rsidRDefault="001E3CA7" w:rsidP="001E3CA7">
      <w:pPr>
        <w:spacing w:after="0" w:line="240" w:lineRule="auto"/>
        <w:rPr>
          <w:rFonts w:ascii="Times New Roman" w:hAnsi="Times New Roman"/>
          <w:color w:val="000000"/>
          <w:lang w:val="lv-LV"/>
        </w:rPr>
      </w:pPr>
    </w:p>
    <w:p w14:paraId="3D99E278" w14:textId="77777777" w:rsidR="001E3CA7" w:rsidRPr="001621B3" w:rsidRDefault="001E3CA7" w:rsidP="001E3CA7">
      <w:pPr>
        <w:spacing w:after="0" w:line="240" w:lineRule="auto"/>
        <w:rPr>
          <w:rFonts w:ascii="Times New Roman" w:hAnsi="Times New Roman"/>
          <w:color w:val="000000"/>
          <w:lang w:val="lv-LV"/>
        </w:rPr>
      </w:pPr>
    </w:p>
    <w:p w14:paraId="5391E983" w14:textId="77777777" w:rsidR="001E3CA7" w:rsidRPr="001621B3" w:rsidRDefault="001E3CA7" w:rsidP="001E3CA7">
      <w:pPr>
        <w:spacing w:after="0" w:line="240" w:lineRule="auto"/>
        <w:rPr>
          <w:rFonts w:ascii="Times New Roman" w:hAnsi="Times New Roman"/>
          <w:color w:val="000000"/>
          <w:lang w:val="lv-LV"/>
        </w:rPr>
      </w:pPr>
    </w:p>
    <w:p w14:paraId="1FB83137" w14:textId="77777777" w:rsidR="001E3CA7" w:rsidRPr="001621B3" w:rsidRDefault="001E3CA7" w:rsidP="001E3CA7">
      <w:pPr>
        <w:spacing w:after="0" w:line="240" w:lineRule="auto"/>
        <w:rPr>
          <w:rFonts w:ascii="Times New Roman" w:hAnsi="Times New Roman"/>
          <w:color w:val="000000"/>
          <w:lang w:val="lv-LV"/>
        </w:rPr>
      </w:pPr>
    </w:p>
    <w:p w14:paraId="7844D0A9" w14:textId="77777777" w:rsidR="001E3CA7" w:rsidRPr="001621B3" w:rsidRDefault="001E3CA7" w:rsidP="001E3CA7">
      <w:pPr>
        <w:spacing w:after="0" w:line="240" w:lineRule="auto"/>
        <w:rPr>
          <w:rFonts w:ascii="Times New Roman" w:hAnsi="Times New Roman"/>
          <w:color w:val="000000"/>
          <w:lang w:val="lv-LV"/>
        </w:rPr>
      </w:pPr>
    </w:p>
    <w:p w14:paraId="0305E0C1" w14:textId="77777777" w:rsidR="001E3CA7" w:rsidRPr="001621B3" w:rsidRDefault="001E3CA7" w:rsidP="001E3CA7">
      <w:pPr>
        <w:spacing w:after="0" w:line="240" w:lineRule="auto"/>
        <w:rPr>
          <w:rFonts w:ascii="Times New Roman" w:hAnsi="Times New Roman"/>
          <w:color w:val="000000"/>
          <w:lang w:val="lv-LV"/>
        </w:rPr>
      </w:pPr>
    </w:p>
    <w:p w14:paraId="138BFB3F" w14:textId="77777777" w:rsidR="001E3CA7" w:rsidRPr="001621B3" w:rsidRDefault="001E3CA7" w:rsidP="001E3CA7">
      <w:pPr>
        <w:spacing w:after="0" w:line="240" w:lineRule="auto"/>
        <w:rPr>
          <w:rFonts w:ascii="Times New Roman" w:hAnsi="Times New Roman"/>
          <w:color w:val="000000"/>
          <w:lang w:val="lv-LV"/>
        </w:rPr>
      </w:pPr>
    </w:p>
    <w:p w14:paraId="7C325D07" w14:textId="77777777" w:rsidR="001E3CA7" w:rsidRPr="001621B3" w:rsidRDefault="001E3CA7" w:rsidP="001E3CA7">
      <w:pPr>
        <w:spacing w:after="0" w:line="240" w:lineRule="auto"/>
        <w:rPr>
          <w:rFonts w:ascii="Times New Roman" w:hAnsi="Times New Roman"/>
          <w:color w:val="000000"/>
          <w:lang w:val="lv-LV"/>
        </w:rPr>
      </w:pPr>
    </w:p>
    <w:p w14:paraId="3327CEC7" w14:textId="77777777" w:rsidR="001E3CA7" w:rsidRPr="001621B3" w:rsidRDefault="001E3CA7" w:rsidP="001E3CA7">
      <w:pPr>
        <w:spacing w:after="0" w:line="240" w:lineRule="auto"/>
        <w:rPr>
          <w:rFonts w:ascii="Times New Roman" w:hAnsi="Times New Roman"/>
          <w:color w:val="000000"/>
          <w:lang w:val="lv-LV"/>
        </w:rPr>
      </w:pPr>
    </w:p>
    <w:p w14:paraId="19347E3D" w14:textId="77777777" w:rsidR="001E3CA7" w:rsidRPr="001621B3" w:rsidRDefault="001E3CA7" w:rsidP="001E3CA7">
      <w:pPr>
        <w:spacing w:after="0" w:line="240" w:lineRule="auto"/>
        <w:rPr>
          <w:rFonts w:ascii="Times New Roman" w:hAnsi="Times New Roman"/>
          <w:color w:val="000000"/>
          <w:lang w:val="lv-LV"/>
        </w:rPr>
      </w:pPr>
    </w:p>
    <w:p w14:paraId="0DDBAAC0" w14:textId="77777777" w:rsidR="001E3CA7" w:rsidRPr="001621B3" w:rsidRDefault="001E3CA7" w:rsidP="001E3CA7">
      <w:pPr>
        <w:spacing w:after="0" w:line="240" w:lineRule="auto"/>
        <w:rPr>
          <w:rFonts w:ascii="Times New Roman" w:hAnsi="Times New Roman"/>
          <w:color w:val="000000"/>
          <w:lang w:val="lv-LV"/>
        </w:rPr>
      </w:pPr>
    </w:p>
    <w:p w14:paraId="3F325141" w14:textId="77777777" w:rsidR="001E3CA7" w:rsidRPr="001621B3" w:rsidRDefault="001E3CA7" w:rsidP="001E3CA7">
      <w:pPr>
        <w:spacing w:after="0" w:line="240" w:lineRule="auto"/>
        <w:rPr>
          <w:rFonts w:ascii="Times New Roman" w:hAnsi="Times New Roman"/>
          <w:color w:val="000000"/>
          <w:lang w:val="lv-LV"/>
        </w:rPr>
      </w:pPr>
    </w:p>
    <w:p w14:paraId="08640BB9" w14:textId="77777777" w:rsidR="001E3CA7" w:rsidRPr="001621B3" w:rsidRDefault="001E3CA7" w:rsidP="001E3CA7">
      <w:pPr>
        <w:spacing w:after="0" w:line="240" w:lineRule="auto"/>
        <w:rPr>
          <w:rFonts w:ascii="Times New Roman" w:hAnsi="Times New Roman"/>
          <w:color w:val="000000"/>
          <w:lang w:val="lv-LV"/>
        </w:rPr>
      </w:pPr>
    </w:p>
    <w:p w14:paraId="01227B46" w14:textId="77777777" w:rsidR="001E3CA7" w:rsidRPr="001621B3" w:rsidRDefault="001E3CA7" w:rsidP="001E3CA7">
      <w:pPr>
        <w:spacing w:after="0" w:line="240" w:lineRule="auto"/>
        <w:rPr>
          <w:rFonts w:ascii="Times New Roman" w:hAnsi="Times New Roman"/>
          <w:color w:val="000000"/>
          <w:lang w:val="lv-LV"/>
        </w:rPr>
      </w:pPr>
    </w:p>
    <w:p w14:paraId="22DFCF59" w14:textId="77777777" w:rsidR="001E3CA7" w:rsidRPr="001621B3" w:rsidRDefault="001E3CA7" w:rsidP="001E3CA7">
      <w:pPr>
        <w:spacing w:after="0" w:line="240" w:lineRule="auto"/>
        <w:rPr>
          <w:rFonts w:ascii="Times New Roman" w:hAnsi="Times New Roman"/>
          <w:color w:val="000000"/>
          <w:lang w:val="lv-LV"/>
        </w:rPr>
      </w:pPr>
    </w:p>
    <w:p w14:paraId="7F225588" w14:textId="77777777" w:rsidR="001E3CA7" w:rsidRPr="001621B3" w:rsidRDefault="001E3CA7" w:rsidP="001E3CA7">
      <w:pPr>
        <w:spacing w:after="0" w:line="240" w:lineRule="auto"/>
        <w:rPr>
          <w:rFonts w:ascii="Times New Roman" w:hAnsi="Times New Roman"/>
          <w:color w:val="000000"/>
          <w:lang w:val="lv-LV"/>
        </w:rPr>
      </w:pPr>
    </w:p>
    <w:p w14:paraId="633843B1" w14:textId="77777777" w:rsidR="001E3CA7" w:rsidRPr="001621B3" w:rsidRDefault="001E3CA7" w:rsidP="001E3CA7">
      <w:pPr>
        <w:spacing w:after="0" w:line="240" w:lineRule="auto"/>
        <w:jc w:val="center"/>
        <w:rPr>
          <w:rFonts w:ascii="Times New Roman" w:hAnsi="Times New Roman"/>
          <w:b/>
          <w:color w:val="000000"/>
          <w:lang w:val="lv-LV"/>
        </w:rPr>
      </w:pPr>
    </w:p>
    <w:p w14:paraId="0089DA83" w14:textId="77777777" w:rsidR="001E3CA7" w:rsidRPr="001621B3" w:rsidRDefault="001E3CA7" w:rsidP="001E3CA7">
      <w:pPr>
        <w:spacing w:after="0" w:line="240" w:lineRule="auto"/>
        <w:jc w:val="center"/>
        <w:rPr>
          <w:rFonts w:ascii="Times New Roman" w:hAnsi="Times New Roman"/>
          <w:b/>
          <w:color w:val="000000"/>
          <w:lang w:val="lv-LV"/>
        </w:rPr>
      </w:pPr>
    </w:p>
    <w:p w14:paraId="439074B5" w14:textId="77777777" w:rsidR="001E3CA7" w:rsidRPr="001621B3" w:rsidRDefault="001E3CA7" w:rsidP="001E3CA7">
      <w:pPr>
        <w:spacing w:after="0" w:line="240" w:lineRule="auto"/>
        <w:jc w:val="center"/>
        <w:rPr>
          <w:rFonts w:ascii="Times New Roman" w:hAnsi="Times New Roman"/>
          <w:b/>
          <w:color w:val="000000"/>
          <w:lang w:val="lv-LV"/>
        </w:rPr>
      </w:pPr>
    </w:p>
    <w:p w14:paraId="17DA2889" w14:textId="77777777" w:rsidR="001E3CA7" w:rsidRPr="001621B3" w:rsidRDefault="001E3CA7" w:rsidP="001E3CA7">
      <w:pPr>
        <w:spacing w:after="0" w:line="240" w:lineRule="auto"/>
        <w:jc w:val="center"/>
        <w:rPr>
          <w:rFonts w:ascii="Times New Roman" w:hAnsi="Times New Roman"/>
          <w:b/>
          <w:color w:val="000000"/>
          <w:lang w:val="lv-LV"/>
        </w:rPr>
      </w:pPr>
    </w:p>
    <w:p w14:paraId="2751DA7A" w14:textId="77777777" w:rsidR="001E3CA7" w:rsidRPr="001621B3" w:rsidRDefault="001E3CA7" w:rsidP="001E3CA7">
      <w:pPr>
        <w:spacing w:after="0" w:line="240" w:lineRule="auto"/>
        <w:jc w:val="center"/>
        <w:rPr>
          <w:rFonts w:ascii="Times New Roman" w:hAnsi="Times New Roman"/>
          <w:b/>
          <w:color w:val="000000"/>
          <w:lang w:val="lv-LV"/>
        </w:rPr>
      </w:pPr>
    </w:p>
    <w:p w14:paraId="0A373179" w14:textId="77777777" w:rsidR="001E3CA7" w:rsidRPr="001621B3" w:rsidRDefault="001E3CA7" w:rsidP="001E3CA7">
      <w:pPr>
        <w:spacing w:after="0" w:line="240" w:lineRule="auto"/>
        <w:jc w:val="center"/>
        <w:rPr>
          <w:rFonts w:ascii="Times New Roman" w:hAnsi="Times New Roman"/>
          <w:b/>
          <w:color w:val="000000"/>
          <w:lang w:val="lv-LV"/>
        </w:rPr>
      </w:pPr>
    </w:p>
    <w:p w14:paraId="02719673" w14:textId="77777777" w:rsidR="001E3CA7" w:rsidRPr="001621B3" w:rsidRDefault="001E3CA7" w:rsidP="001E3CA7">
      <w:pPr>
        <w:spacing w:after="0" w:line="240" w:lineRule="auto"/>
        <w:jc w:val="center"/>
        <w:rPr>
          <w:rFonts w:ascii="Times New Roman" w:hAnsi="Times New Roman"/>
          <w:b/>
          <w:color w:val="000000"/>
          <w:lang w:val="lv-LV"/>
        </w:rPr>
      </w:pPr>
      <w:r w:rsidRPr="001621B3">
        <w:rPr>
          <w:rFonts w:ascii="Times New Roman" w:hAnsi="Times New Roman"/>
          <w:b/>
          <w:color w:val="000000"/>
          <w:lang w:val="lv-LV"/>
        </w:rPr>
        <w:t>II PRIEDAS</w:t>
      </w:r>
    </w:p>
    <w:p w14:paraId="5AA562B0" w14:textId="77777777" w:rsidR="001E3CA7" w:rsidRPr="001621B3" w:rsidRDefault="001E3CA7" w:rsidP="001E3CA7">
      <w:pPr>
        <w:spacing w:after="0" w:line="240" w:lineRule="auto"/>
        <w:ind w:left="1701" w:right="1416" w:hanging="567"/>
        <w:rPr>
          <w:rFonts w:ascii="Times New Roman" w:hAnsi="Times New Roman"/>
          <w:color w:val="000000"/>
          <w:lang w:val="lv-LV"/>
        </w:rPr>
      </w:pPr>
    </w:p>
    <w:p w14:paraId="15C7DA86" w14:textId="2966B87D" w:rsidR="001E3CA7" w:rsidRPr="001E3CA7" w:rsidRDefault="00045CDE" w:rsidP="001E3CA7">
      <w:pPr>
        <w:tabs>
          <w:tab w:val="left" w:pos="567"/>
        </w:tabs>
        <w:spacing w:after="0" w:line="260" w:lineRule="exact"/>
        <w:jc w:val="center"/>
        <w:rPr>
          <w:rFonts w:ascii="Times New Roman" w:eastAsia="Times New Roman" w:hAnsi="Times New Roman" w:cs="Times New Roman"/>
          <w:i/>
          <w:snapToGrid w:val="0"/>
          <w:szCs w:val="20"/>
          <w:lang w:val="lt-LT"/>
        </w:rPr>
      </w:pPr>
      <w:r w:rsidRPr="00A11D66">
        <w:rPr>
          <w:rFonts w:ascii="Times New Roman" w:eastAsia="Times New Roman" w:hAnsi="Times New Roman" w:cs="Times New Roman"/>
          <w:b/>
          <w:szCs w:val="20"/>
        </w:rPr>
        <w:t>REGISTRACIJOS</w:t>
      </w:r>
      <w:r w:rsidR="001E3CA7" w:rsidRPr="001E3CA7">
        <w:rPr>
          <w:rFonts w:ascii="Times New Roman" w:eastAsia="Times New Roman" w:hAnsi="Times New Roman" w:cs="Times New Roman"/>
          <w:b/>
          <w:snapToGrid w:val="0"/>
          <w:szCs w:val="20"/>
          <w:lang w:val="lt-LT"/>
        </w:rPr>
        <w:t xml:space="preserve"> SĄLYGOS</w:t>
      </w:r>
    </w:p>
    <w:p w14:paraId="2F171654" w14:textId="77777777" w:rsidR="001E3CA7" w:rsidRPr="001E3CA7" w:rsidRDefault="001E3CA7" w:rsidP="001E3CA7">
      <w:pPr>
        <w:tabs>
          <w:tab w:val="left" w:pos="567"/>
        </w:tabs>
        <w:spacing w:after="0" w:line="260" w:lineRule="exact"/>
        <w:rPr>
          <w:rFonts w:ascii="Times New Roman" w:eastAsia="Times New Roman" w:hAnsi="Times New Roman" w:cs="Times New Roman"/>
          <w:snapToGrid w:val="0"/>
          <w:szCs w:val="20"/>
          <w:lang w:val="lt-LT"/>
        </w:rPr>
      </w:pPr>
    </w:p>
    <w:p w14:paraId="23C07194" w14:textId="77777777" w:rsidR="001E3CA7" w:rsidRPr="001E3CA7" w:rsidRDefault="001E3CA7" w:rsidP="001E3CA7">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1E3CA7">
        <w:rPr>
          <w:rFonts w:ascii="Times New Roman" w:eastAsia="Times New Roman" w:hAnsi="Times New Roman" w:cs="Times New Roman"/>
          <w:b/>
          <w:noProof/>
          <w:snapToGrid w:val="0"/>
          <w:szCs w:val="24"/>
          <w:lang w:val="lt-LT"/>
        </w:rPr>
        <w:t>A.</w:t>
      </w:r>
      <w:r w:rsidRPr="001E3CA7">
        <w:rPr>
          <w:rFonts w:ascii="Times New Roman" w:eastAsia="Times New Roman" w:hAnsi="Times New Roman" w:cs="Times New Roman"/>
          <w:b/>
          <w:noProof/>
          <w:snapToGrid w:val="0"/>
          <w:szCs w:val="24"/>
          <w:lang w:val="lt-LT"/>
        </w:rPr>
        <w:tab/>
        <w:t>GAMINTOJAS (-AI), ATSAKINGAS (-I) UŽ SERIJŲ IŠLEIDIMĄ</w:t>
      </w:r>
    </w:p>
    <w:p w14:paraId="28D2052C" w14:textId="77777777" w:rsidR="001E3CA7" w:rsidRPr="001E3CA7" w:rsidRDefault="001E3CA7" w:rsidP="001E3CA7">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1C1D2AA0" w14:textId="77777777" w:rsidR="001E3CA7" w:rsidRPr="001E3CA7" w:rsidRDefault="001E3CA7" w:rsidP="001E3CA7">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1E3CA7">
        <w:rPr>
          <w:rFonts w:ascii="Times New Roman" w:eastAsia="Times New Roman" w:hAnsi="Times New Roman" w:cs="Times New Roman"/>
          <w:b/>
          <w:snapToGrid w:val="0"/>
          <w:szCs w:val="20"/>
          <w:lang w:val="lt-LT"/>
        </w:rPr>
        <w:t>B.</w:t>
      </w:r>
      <w:r w:rsidRPr="001E3CA7">
        <w:rPr>
          <w:rFonts w:ascii="Times New Roman" w:eastAsia="Times New Roman" w:hAnsi="Times New Roman" w:cs="Times New Roman"/>
          <w:b/>
          <w:snapToGrid w:val="0"/>
          <w:szCs w:val="20"/>
          <w:lang w:val="lt-LT"/>
        </w:rPr>
        <w:tab/>
        <w:t>TIEKIMO IR VARTOJIMO SĄLYGOS AR APRIBOJIMAI</w:t>
      </w:r>
    </w:p>
    <w:p w14:paraId="25F8F419" w14:textId="77777777" w:rsidR="001E3CA7" w:rsidRPr="001621B3" w:rsidRDefault="001E3CA7" w:rsidP="001E3CA7">
      <w:pPr>
        <w:tabs>
          <w:tab w:val="left" w:pos="1701"/>
        </w:tabs>
        <w:spacing w:after="0" w:line="240" w:lineRule="auto"/>
        <w:ind w:left="1701" w:right="1416" w:hanging="708"/>
        <w:rPr>
          <w:rFonts w:ascii="Times New Roman" w:hAnsi="Times New Roman"/>
          <w:color w:val="000000"/>
          <w:lang w:val="lv-LV"/>
        </w:rPr>
      </w:pPr>
    </w:p>
    <w:p w14:paraId="5AB930DB" w14:textId="77777777" w:rsidR="001E3CA7" w:rsidRPr="001621B3" w:rsidRDefault="001E3CA7" w:rsidP="001E3CA7">
      <w:pPr>
        <w:spacing w:after="0" w:line="240" w:lineRule="auto"/>
        <w:ind w:left="567" w:hanging="567"/>
        <w:rPr>
          <w:rFonts w:ascii="Times New Roman" w:hAnsi="Times New Roman"/>
          <w:color w:val="000000"/>
          <w:lang w:val="lv-LV"/>
        </w:rPr>
      </w:pPr>
      <w:r w:rsidRPr="001621B3">
        <w:rPr>
          <w:rFonts w:ascii="Times New Roman" w:hAnsi="Times New Roman"/>
          <w:color w:val="000000"/>
          <w:lang w:val="lv-LV"/>
        </w:rPr>
        <w:br w:type="page"/>
      </w:r>
      <w:r w:rsidRPr="001621B3">
        <w:rPr>
          <w:rFonts w:ascii="Times New Roman" w:hAnsi="Times New Roman"/>
          <w:b/>
          <w:color w:val="000000"/>
          <w:lang w:val="lv-LV"/>
        </w:rPr>
        <w:lastRenderedPageBreak/>
        <w:t>A.</w:t>
      </w:r>
      <w:r w:rsidRPr="001621B3">
        <w:rPr>
          <w:rFonts w:ascii="Times New Roman" w:hAnsi="Times New Roman"/>
          <w:b/>
          <w:color w:val="000000"/>
          <w:lang w:val="lv-LV"/>
        </w:rPr>
        <w:tab/>
      </w:r>
      <w:r w:rsidRPr="001E3CA7">
        <w:rPr>
          <w:rFonts w:ascii="Times New Roman" w:eastAsia="Times New Roman" w:hAnsi="Times New Roman" w:cs="Times New Roman"/>
          <w:b/>
          <w:lang w:val="lt-LT"/>
        </w:rPr>
        <w:t>GAMINTOJAS (-AI), ATSAKINGAS (-I) UŽ SERIJŲ IŠLEIDIMĄ</w:t>
      </w:r>
    </w:p>
    <w:p w14:paraId="0D94303B" w14:textId="77777777" w:rsidR="001E3CA7" w:rsidRPr="001621B3" w:rsidRDefault="001E3CA7" w:rsidP="001E3CA7">
      <w:pPr>
        <w:spacing w:after="0" w:line="240" w:lineRule="auto"/>
        <w:ind w:right="1416"/>
        <w:rPr>
          <w:rFonts w:ascii="Times New Roman" w:hAnsi="Times New Roman"/>
          <w:color w:val="000000"/>
          <w:lang w:val="lv-LV"/>
        </w:rPr>
      </w:pPr>
    </w:p>
    <w:p w14:paraId="090B05C7" w14:textId="77777777" w:rsidR="001E3CA7" w:rsidRPr="001621B3" w:rsidRDefault="001E3CA7" w:rsidP="001E3CA7">
      <w:pPr>
        <w:spacing w:after="0" w:line="240" w:lineRule="auto"/>
        <w:rPr>
          <w:rFonts w:ascii="Times New Roman" w:hAnsi="Times New Roman"/>
          <w:color w:val="000000"/>
          <w:lang w:val="lv-LV"/>
        </w:rPr>
      </w:pPr>
      <w:r w:rsidRPr="001621B3">
        <w:rPr>
          <w:rFonts w:ascii="Times New Roman" w:hAnsi="Times New Roman"/>
          <w:color w:val="000000"/>
          <w:u w:val="single"/>
          <w:lang w:val="lv-LV"/>
        </w:rPr>
        <w:t xml:space="preserve">Gamintojo, atsakingo už serijų išleidimą, pavadinimas ir adresas </w:t>
      </w:r>
    </w:p>
    <w:p w14:paraId="06E95B91" w14:textId="77777777" w:rsidR="001E3CA7" w:rsidRPr="001621B3" w:rsidRDefault="001E3CA7" w:rsidP="001E3CA7">
      <w:pPr>
        <w:spacing w:after="0" w:line="240" w:lineRule="auto"/>
        <w:rPr>
          <w:rFonts w:ascii="Times New Roman" w:hAnsi="Times New Roman"/>
          <w:color w:val="000000"/>
          <w:lang w:val="lv-LV"/>
        </w:rPr>
      </w:pPr>
    </w:p>
    <w:p w14:paraId="482979AD"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MEDA Manufacturing</w:t>
      </w:r>
    </w:p>
    <w:p w14:paraId="7A2DC5B9"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 xml:space="preserve">Avenue J. F. Kennedy </w:t>
      </w:r>
    </w:p>
    <w:p w14:paraId="49074F48"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 xml:space="preserve">33700 Mérignac </w:t>
      </w:r>
    </w:p>
    <w:p w14:paraId="38794769"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Prancūzija</w:t>
      </w:r>
    </w:p>
    <w:p w14:paraId="1FB56136" w14:textId="77777777" w:rsidR="001E3CA7" w:rsidRPr="001621B3" w:rsidRDefault="001E3CA7" w:rsidP="001E3CA7">
      <w:pPr>
        <w:spacing w:after="0" w:line="240" w:lineRule="auto"/>
        <w:rPr>
          <w:rFonts w:ascii="Times New Roman" w:hAnsi="Times New Roman"/>
          <w:color w:val="000000"/>
          <w:lang w:val="lv-LV"/>
        </w:rPr>
      </w:pPr>
    </w:p>
    <w:p w14:paraId="4ED0668A" w14:textId="77777777" w:rsidR="001E3CA7" w:rsidRPr="001E3CA7" w:rsidRDefault="001E3CA7" w:rsidP="001E3CA7">
      <w:pPr>
        <w:spacing w:after="0" w:line="240" w:lineRule="auto"/>
        <w:rPr>
          <w:rFonts w:ascii="Times New Roman" w:eastAsia="Times New Roman" w:hAnsi="Times New Roman" w:cs="Times New Roman"/>
          <w:color w:val="000000"/>
          <w:lang w:val="lt-LT"/>
        </w:rPr>
      </w:pPr>
    </w:p>
    <w:p w14:paraId="2BFA972C" w14:textId="77777777" w:rsidR="001E3CA7" w:rsidRPr="001E3CA7" w:rsidRDefault="001E3CA7" w:rsidP="001E3CA7">
      <w:pPr>
        <w:tabs>
          <w:tab w:val="left" w:pos="567"/>
        </w:tabs>
        <w:spacing w:after="0" w:line="240" w:lineRule="auto"/>
        <w:ind w:left="567" w:hanging="567"/>
        <w:rPr>
          <w:rFonts w:ascii="Times New Roman" w:eastAsia="Times New Roman" w:hAnsi="Times New Roman" w:cs="Times New Roman"/>
          <w:snapToGrid w:val="0"/>
          <w:szCs w:val="24"/>
          <w:lang w:val="lt-LT"/>
        </w:rPr>
      </w:pPr>
      <w:r w:rsidRPr="001E3CA7">
        <w:rPr>
          <w:rFonts w:ascii="Times New Roman" w:eastAsia="Times New Roman" w:hAnsi="Times New Roman" w:cs="Times New Roman"/>
          <w:b/>
          <w:noProof/>
          <w:snapToGrid w:val="0"/>
          <w:szCs w:val="24"/>
          <w:lang w:val="lt-LT"/>
        </w:rPr>
        <w:t>B.</w:t>
      </w:r>
      <w:r w:rsidRPr="001E3CA7">
        <w:rPr>
          <w:rFonts w:ascii="Times New Roman" w:eastAsia="Times New Roman" w:hAnsi="Times New Roman" w:cs="Times New Roman"/>
          <w:b/>
          <w:snapToGrid w:val="0"/>
          <w:szCs w:val="24"/>
          <w:lang w:val="lt-LT"/>
        </w:rPr>
        <w:tab/>
      </w:r>
      <w:r w:rsidRPr="001E3CA7">
        <w:rPr>
          <w:rFonts w:ascii="Times New Roman" w:eastAsia="Times New Roman" w:hAnsi="Times New Roman" w:cs="Times New Roman"/>
          <w:b/>
          <w:noProof/>
          <w:snapToGrid w:val="0"/>
          <w:szCs w:val="24"/>
          <w:lang w:val="lt-LT"/>
        </w:rPr>
        <w:t>TIEKIMO IR VARTOJIMO SĄLYGOS AR APRIBOJIMAI</w:t>
      </w:r>
    </w:p>
    <w:p w14:paraId="4786410F" w14:textId="77777777" w:rsidR="001E3CA7" w:rsidRPr="001E3CA7" w:rsidRDefault="001E3CA7" w:rsidP="001E3CA7">
      <w:pPr>
        <w:spacing w:after="0" w:line="240" w:lineRule="auto"/>
        <w:rPr>
          <w:rFonts w:ascii="Times New Roman" w:eastAsia="Times New Roman" w:hAnsi="Times New Roman" w:cs="Times New Roman"/>
          <w:color w:val="000000"/>
          <w:lang w:val="lt-LT"/>
        </w:rPr>
      </w:pPr>
    </w:p>
    <w:p w14:paraId="047AC0A2" w14:textId="77777777" w:rsidR="001E3CA7" w:rsidRPr="001621B3" w:rsidRDefault="001E3CA7" w:rsidP="001E3CA7">
      <w:pPr>
        <w:spacing w:after="0" w:line="240" w:lineRule="auto"/>
        <w:rPr>
          <w:rFonts w:ascii="Times New Roman" w:hAnsi="Times New Roman"/>
          <w:color w:val="000000"/>
          <w:lang w:val="lv-LV"/>
        </w:rPr>
      </w:pPr>
      <w:r w:rsidRPr="001621B3">
        <w:rPr>
          <w:rFonts w:ascii="Times New Roman" w:hAnsi="Times New Roman"/>
          <w:color w:val="000000"/>
          <w:lang w:val="lv-LV"/>
        </w:rPr>
        <w:t>Receptinis vaistinis preparatas.</w:t>
      </w:r>
    </w:p>
    <w:p w14:paraId="743CB4B4" w14:textId="77777777" w:rsidR="001E3CA7" w:rsidRPr="001621B3" w:rsidRDefault="001E3CA7" w:rsidP="001E3CA7">
      <w:pPr>
        <w:numPr>
          <w:ilvl w:val="12"/>
          <w:numId w:val="0"/>
        </w:numPr>
        <w:spacing w:after="0" w:line="240" w:lineRule="auto"/>
        <w:rPr>
          <w:rFonts w:ascii="Times New Roman" w:hAnsi="Times New Roman"/>
          <w:color w:val="000000"/>
          <w:lang w:val="lv-LV"/>
        </w:rPr>
      </w:pPr>
    </w:p>
    <w:p w14:paraId="57ED63E3" w14:textId="77777777" w:rsidR="001E3CA7" w:rsidRPr="001621B3" w:rsidRDefault="001E3CA7" w:rsidP="001E3CA7">
      <w:pPr>
        <w:tabs>
          <w:tab w:val="left" w:pos="567"/>
        </w:tabs>
        <w:spacing w:after="0" w:line="240" w:lineRule="auto"/>
        <w:ind w:right="567"/>
        <w:rPr>
          <w:rFonts w:ascii="Times New Roman" w:hAnsi="Times New Roman"/>
          <w:lang w:val="lv-LV"/>
        </w:rPr>
      </w:pPr>
    </w:p>
    <w:p w14:paraId="491DD71A" w14:textId="77777777" w:rsidR="001E3CA7" w:rsidRPr="001621B3" w:rsidRDefault="001E3CA7" w:rsidP="001E3CA7">
      <w:pPr>
        <w:tabs>
          <w:tab w:val="left" w:pos="567"/>
        </w:tabs>
        <w:spacing w:after="0" w:line="240" w:lineRule="auto"/>
        <w:ind w:right="567"/>
        <w:rPr>
          <w:rFonts w:ascii="Times New Roman" w:hAnsi="Times New Roman"/>
          <w:lang w:val="lv-LV"/>
        </w:rPr>
      </w:pPr>
    </w:p>
    <w:p w14:paraId="18D1DFE8" w14:textId="77777777" w:rsidR="001E3CA7" w:rsidRPr="001621B3" w:rsidRDefault="001E3CA7" w:rsidP="001E3CA7">
      <w:pPr>
        <w:tabs>
          <w:tab w:val="left" w:pos="567"/>
        </w:tabs>
        <w:spacing w:after="0" w:line="240" w:lineRule="auto"/>
        <w:ind w:right="567"/>
        <w:rPr>
          <w:rFonts w:ascii="Times New Roman" w:hAnsi="Times New Roman"/>
          <w:lang w:val="lv-LV"/>
        </w:rPr>
      </w:pPr>
    </w:p>
    <w:p w14:paraId="46878A7E" w14:textId="77777777" w:rsidR="001E3CA7" w:rsidRPr="001E3CA7" w:rsidRDefault="001E3CA7" w:rsidP="001E3CA7">
      <w:pPr>
        <w:spacing w:after="0" w:line="240" w:lineRule="auto"/>
        <w:ind w:left="567" w:hanging="567"/>
        <w:rPr>
          <w:rFonts w:ascii="Times New Roman" w:eastAsia="Times New Roman" w:hAnsi="Times New Roman" w:cs="Times New Roman"/>
          <w:color w:val="000000"/>
          <w:lang w:val="pt-BR"/>
        </w:rPr>
      </w:pPr>
      <w:r w:rsidRPr="001621B3">
        <w:rPr>
          <w:rFonts w:ascii="Times New Roman" w:hAnsi="Times New Roman"/>
          <w:lang w:val="lv-LV"/>
        </w:rPr>
        <w:br w:type="page"/>
      </w:r>
    </w:p>
    <w:p w14:paraId="58D8DAFD" w14:textId="77777777" w:rsidR="001E3CA7" w:rsidRPr="001E3CA7" w:rsidRDefault="001E3CA7" w:rsidP="001E3CA7">
      <w:pPr>
        <w:spacing w:after="0" w:line="240" w:lineRule="auto"/>
        <w:ind w:left="567" w:hanging="567"/>
        <w:rPr>
          <w:rFonts w:ascii="Times New Roman" w:eastAsia="Times New Roman" w:hAnsi="Times New Roman" w:cs="Times New Roman"/>
          <w:color w:val="000000"/>
          <w:lang w:val="pt-BR"/>
        </w:rPr>
      </w:pPr>
    </w:p>
    <w:p w14:paraId="1256063D" w14:textId="77777777" w:rsidR="001E3CA7" w:rsidRPr="001E3CA7" w:rsidRDefault="001E3CA7" w:rsidP="001E3CA7">
      <w:pPr>
        <w:spacing w:after="0" w:line="240" w:lineRule="auto"/>
        <w:ind w:left="567" w:hanging="567"/>
        <w:rPr>
          <w:rFonts w:ascii="Times New Roman" w:eastAsia="Times New Roman" w:hAnsi="Times New Roman" w:cs="Times New Roman"/>
          <w:color w:val="000000"/>
          <w:lang w:val="pt-BR"/>
        </w:rPr>
      </w:pPr>
    </w:p>
    <w:p w14:paraId="0939FBF9" w14:textId="77777777" w:rsidR="001E3CA7" w:rsidRPr="001E3CA7" w:rsidRDefault="001E3CA7" w:rsidP="001E3CA7">
      <w:pPr>
        <w:spacing w:after="0" w:line="240" w:lineRule="auto"/>
        <w:ind w:left="567" w:hanging="567"/>
        <w:rPr>
          <w:rFonts w:ascii="Times New Roman" w:eastAsia="Times New Roman" w:hAnsi="Times New Roman" w:cs="Times New Roman"/>
          <w:color w:val="000000"/>
          <w:lang w:val="pt-BR"/>
        </w:rPr>
      </w:pPr>
    </w:p>
    <w:p w14:paraId="10844093"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3CADF4F6"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789B45A0"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77CAF72B"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40792A20"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0351F10F"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79998158"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11041651"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64D8E9E1"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70914F60"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119F12A2"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1E9A94F7"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2B517F7B"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70944A8D"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03FCFE42"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1BB2E758"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3961EBBE"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7C9DAA84"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47A389A1"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p>
    <w:p w14:paraId="67E3D31B" w14:textId="77777777" w:rsidR="001E3CA7" w:rsidRPr="001E3CA7" w:rsidRDefault="001E3CA7" w:rsidP="001E3CA7">
      <w:pPr>
        <w:spacing w:after="0" w:line="240" w:lineRule="auto"/>
        <w:ind w:left="567" w:hanging="567"/>
        <w:jc w:val="center"/>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III PRIEDAS</w:t>
      </w:r>
    </w:p>
    <w:p w14:paraId="2A26A90C"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282FFCF7" w14:textId="77777777" w:rsidR="001E3CA7" w:rsidRPr="001E3CA7" w:rsidRDefault="001E3CA7" w:rsidP="001E3CA7">
      <w:pPr>
        <w:spacing w:after="0" w:line="240" w:lineRule="auto"/>
        <w:jc w:val="center"/>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ŽENKLINIMAS IR PAKUOTĖS LAPELIS</w:t>
      </w:r>
    </w:p>
    <w:p w14:paraId="54084DC5"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br w:type="page"/>
      </w:r>
    </w:p>
    <w:p w14:paraId="5D9C67B0"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5442C512"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208F203A"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2DD41EFF"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3DB5F2E1"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08337E34"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3A7D49E9"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7389523F"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76253C96"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0D923085"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3C5C12B1"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3345E8DE"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1C035AF3"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47C4EEFF"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69119ADB"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636EA4D0"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26B5B6ED"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24376323"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7BE302AA"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4EEA2280"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073A7453" w14:textId="77777777" w:rsidR="001E3CA7" w:rsidRPr="001E3CA7" w:rsidRDefault="001E3CA7" w:rsidP="001E3CA7">
      <w:pPr>
        <w:shd w:val="clear" w:color="auto" w:fill="FFFFFF"/>
        <w:spacing w:after="0" w:line="240" w:lineRule="auto"/>
        <w:rPr>
          <w:rFonts w:ascii="Times New Roman" w:eastAsia="Times New Roman" w:hAnsi="Times New Roman" w:cs="Times New Roman"/>
          <w:noProof/>
          <w:color w:val="000000"/>
          <w:lang w:val="pt-BR"/>
        </w:rPr>
      </w:pPr>
    </w:p>
    <w:p w14:paraId="688D563D" w14:textId="77777777" w:rsidR="001E3CA7" w:rsidRPr="001621B3" w:rsidRDefault="001E3CA7" w:rsidP="001E3CA7">
      <w:pPr>
        <w:shd w:val="clear" w:color="auto" w:fill="FFFFFF"/>
        <w:spacing w:after="0" w:line="240" w:lineRule="auto"/>
        <w:ind w:left="360"/>
        <w:rPr>
          <w:rFonts w:ascii="Times New Roman" w:hAnsi="Times New Roman"/>
          <w:b/>
          <w:color w:val="000000"/>
          <w:lang w:val="lv-LV"/>
        </w:rPr>
      </w:pPr>
    </w:p>
    <w:p w14:paraId="113243F2" w14:textId="77777777" w:rsidR="001E3CA7" w:rsidRPr="001E3CA7" w:rsidRDefault="001E3CA7" w:rsidP="001E3CA7">
      <w:pPr>
        <w:numPr>
          <w:ilvl w:val="0"/>
          <w:numId w:val="11"/>
        </w:numPr>
        <w:shd w:val="clear" w:color="auto" w:fill="FFFFFF"/>
        <w:spacing w:after="0" w:line="240" w:lineRule="auto"/>
        <w:jc w:val="center"/>
        <w:rPr>
          <w:rFonts w:ascii="Times New Roman" w:eastAsia="Times New Roman" w:hAnsi="Times New Roman" w:cs="Times New Roman"/>
          <w:b/>
          <w:noProof/>
          <w:color w:val="000000"/>
          <w:lang w:val="de-DE"/>
        </w:rPr>
      </w:pPr>
      <w:r w:rsidRPr="001E3CA7">
        <w:rPr>
          <w:rFonts w:ascii="Times New Roman" w:eastAsia="Times New Roman" w:hAnsi="Times New Roman" w:cs="Times New Roman"/>
          <w:b/>
          <w:noProof/>
          <w:color w:val="000000"/>
          <w:lang w:val="de-DE"/>
        </w:rPr>
        <w:t>ŽENKLINIMAS</w:t>
      </w:r>
    </w:p>
    <w:p w14:paraId="50654FF6" w14:textId="77777777" w:rsidR="001E3CA7" w:rsidRPr="001621B3" w:rsidRDefault="001E3CA7" w:rsidP="001E3CA7">
      <w:pPr>
        <w:shd w:val="clear" w:color="auto" w:fill="FFFFFF"/>
        <w:spacing w:after="0" w:line="240" w:lineRule="auto"/>
        <w:ind w:left="360"/>
        <w:jc w:val="both"/>
        <w:rPr>
          <w:rFonts w:ascii="Times New Roman" w:hAnsi="Times New Roman"/>
          <w:b/>
          <w:lang w:val="lv-LV"/>
        </w:rPr>
      </w:pPr>
      <w:r w:rsidRPr="001E3CA7">
        <w:rPr>
          <w:rFonts w:ascii="Times New Roman" w:eastAsia="Times New Roman" w:hAnsi="Times New Roman" w:cs="Times New Roman"/>
          <w:b/>
          <w:noProof/>
          <w:color w:val="000000"/>
          <w:lang w:val="de-DE"/>
        </w:rPr>
        <w:br w:type="page"/>
      </w:r>
    </w:p>
    <w:p w14:paraId="59B98148" w14:textId="77777777" w:rsidR="001E3CA7" w:rsidRPr="001621B3" w:rsidRDefault="001E3CA7" w:rsidP="001E3C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v-LV"/>
        </w:rPr>
      </w:pPr>
      <w:r w:rsidRPr="001621B3">
        <w:rPr>
          <w:rFonts w:ascii="Times New Roman" w:hAnsi="Times New Roman"/>
          <w:b/>
          <w:lang w:val="lv-LV"/>
        </w:rPr>
        <w:lastRenderedPageBreak/>
        <w:t xml:space="preserve">INFORMACIJA ANT IŠORINĖS PAKUOTĖS </w:t>
      </w:r>
    </w:p>
    <w:p w14:paraId="3CA19D18" w14:textId="77777777" w:rsidR="001E3CA7" w:rsidRPr="001621B3"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v-LV"/>
        </w:rPr>
      </w:pPr>
    </w:p>
    <w:p w14:paraId="1F1477D0" w14:textId="77777777" w:rsidR="001E3CA7" w:rsidRPr="001621B3" w:rsidRDefault="001E3CA7" w:rsidP="001E3C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v-LV"/>
        </w:rPr>
      </w:pPr>
      <w:r w:rsidRPr="001621B3">
        <w:rPr>
          <w:rFonts w:ascii="Times New Roman" w:hAnsi="Times New Roman"/>
          <w:b/>
          <w:lang w:val="lv-LV"/>
        </w:rPr>
        <w:t>KARTONO DĖŽUTĖ</w:t>
      </w:r>
    </w:p>
    <w:p w14:paraId="6F453516" w14:textId="77777777" w:rsidR="001E3CA7" w:rsidRPr="001621B3" w:rsidRDefault="001E3CA7" w:rsidP="001E3CA7">
      <w:pPr>
        <w:spacing w:after="0" w:line="240" w:lineRule="auto"/>
        <w:rPr>
          <w:rFonts w:ascii="Times New Roman" w:hAnsi="Times New Roman"/>
          <w:lang w:val="lv-LV"/>
        </w:rPr>
      </w:pPr>
    </w:p>
    <w:p w14:paraId="4D12749E" w14:textId="77777777" w:rsidR="001E3CA7" w:rsidRPr="001621B3" w:rsidRDefault="001E3CA7" w:rsidP="001E3CA7">
      <w:pPr>
        <w:spacing w:after="0" w:line="240" w:lineRule="auto"/>
        <w:rPr>
          <w:rFonts w:ascii="Times New Roman" w:hAnsi="Times New Roman"/>
          <w:lang w:val="lv-LV"/>
        </w:rPr>
      </w:pPr>
    </w:p>
    <w:p w14:paraId="5810B354" w14:textId="77777777" w:rsidR="001E3CA7" w:rsidRPr="001621B3"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v-LV"/>
        </w:rPr>
      </w:pPr>
      <w:r w:rsidRPr="001621B3">
        <w:rPr>
          <w:rFonts w:ascii="Times New Roman" w:hAnsi="Times New Roman"/>
          <w:b/>
          <w:lang w:val="lv-LV"/>
        </w:rPr>
        <w:t>1.</w:t>
      </w:r>
      <w:r w:rsidRPr="001621B3">
        <w:rPr>
          <w:rFonts w:ascii="Times New Roman" w:hAnsi="Times New Roman"/>
          <w:b/>
          <w:lang w:val="lv-LV"/>
        </w:rPr>
        <w:tab/>
        <w:t>VAISTINIO PREPARATO PAVADINIMAS</w:t>
      </w:r>
    </w:p>
    <w:p w14:paraId="13BC86DE" w14:textId="77777777" w:rsidR="001E3CA7" w:rsidRPr="001621B3" w:rsidRDefault="001E3CA7" w:rsidP="001E3CA7">
      <w:pPr>
        <w:spacing w:after="0" w:line="240" w:lineRule="auto"/>
        <w:rPr>
          <w:rFonts w:ascii="Times New Roman" w:hAnsi="Times New Roman"/>
          <w:lang w:val="lv-LV"/>
        </w:rPr>
      </w:pPr>
    </w:p>
    <w:p w14:paraId="428EB4F6" w14:textId="77777777" w:rsidR="001E3CA7" w:rsidRPr="001621B3" w:rsidRDefault="001E3CA7" w:rsidP="001E3CA7">
      <w:pPr>
        <w:spacing w:after="0" w:line="240" w:lineRule="auto"/>
        <w:rPr>
          <w:rFonts w:ascii="Times New Roman" w:hAnsi="Times New Roman"/>
          <w:lang w:val="lv-LV"/>
        </w:rPr>
      </w:pPr>
      <w:r w:rsidRPr="001621B3">
        <w:rPr>
          <w:rFonts w:ascii="Times New Roman" w:hAnsi="Times New Roman"/>
          <w:lang w:val="lv-LV"/>
        </w:rPr>
        <w:t>Elidel 10 mg/g kremas</w:t>
      </w:r>
    </w:p>
    <w:p w14:paraId="77C111B0" w14:textId="5D698D0B" w:rsidR="001E3CA7" w:rsidRPr="001621B3" w:rsidRDefault="00540D07" w:rsidP="001E3CA7">
      <w:pPr>
        <w:spacing w:after="0" w:line="240" w:lineRule="auto"/>
        <w:ind w:left="567" w:hanging="567"/>
        <w:rPr>
          <w:rFonts w:ascii="Times New Roman" w:hAnsi="Times New Roman"/>
          <w:lang w:val="lv-LV"/>
        </w:rPr>
      </w:pPr>
      <w:r>
        <w:rPr>
          <w:rFonts w:ascii="Times New Roman" w:hAnsi="Times New Roman"/>
          <w:lang w:val="lv-LV"/>
        </w:rPr>
        <w:t>p</w:t>
      </w:r>
      <w:r w:rsidR="001E3CA7" w:rsidRPr="001621B3">
        <w:rPr>
          <w:rFonts w:ascii="Times New Roman" w:hAnsi="Times New Roman"/>
          <w:lang w:val="lv-LV"/>
        </w:rPr>
        <w:t>imecrolimusum</w:t>
      </w:r>
    </w:p>
    <w:p w14:paraId="44D0825A" w14:textId="77777777" w:rsidR="001E3CA7" w:rsidRPr="001621B3" w:rsidRDefault="001E3CA7" w:rsidP="001E3CA7">
      <w:pPr>
        <w:spacing w:after="0" w:line="240" w:lineRule="auto"/>
        <w:rPr>
          <w:rFonts w:ascii="Times New Roman" w:hAnsi="Times New Roman"/>
          <w:lang w:val="lv-LV"/>
        </w:rPr>
      </w:pPr>
    </w:p>
    <w:p w14:paraId="0E258274" w14:textId="77777777" w:rsidR="001E3CA7" w:rsidRPr="001621B3" w:rsidRDefault="001E3CA7" w:rsidP="001E3CA7">
      <w:pPr>
        <w:spacing w:after="0" w:line="240" w:lineRule="auto"/>
        <w:rPr>
          <w:rFonts w:ascii="Times New Roman" w:hAnsi="Times New Roman"/>
          <w:lang w:val="lv-LV"/>
        </w:rPr>
      </w:pPr>
    </w:p>
    <w:p w14:paraId="500A41C1" w14:textId="77777777" w:rsidR="001E3CA7" w:rsidRPr="001621B3"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v-LV"/>
        </w:rPr>
      </w:pPr>
      <w:r w:rsidRPr="001621B3">
        <w:rPr>
          <w:rFonts w:ascii="Times New Roman" w:hAnsi="Times New Roman"/>
          <w:b/>
          <w:lang w:val="lv-LV"/>
        </w:rPr>
        <w:t>2.</w:t>
      </w:r>
      <w:r w:rsidRPr="001621B3">
        <w:rPr>
          <w:rFonts w:ascii="Times New Roman" w:hAnsi="Times New Roman"/>
          <w:b/>
          <w:lang w:val="lv-LV"/>
        </w:rPr>
        <w:tab/>
        <w:t>VEIKLIOJI MEDŽIAGA IR JOS KIEKIS</w:t>
      </w:r>
    </w:p>
    <w:p w14:paraId="348969FF" w14:textId="77777777" w:rsidR="001E3CA7" w:rsidRPr="001621B3" w:rsidRDefault="001E3CA7" w:rsidP="001E3CA7">
      <w:pPr>
        <w:spacing w:after="0" w:line="240" w:lineRule="auto"/>
        <w:rPr>
          <w:rFonts w:ascii="Times New Roman" w:hAnsi="Times New Roman"/>
          <w:lang w:val="lv-LV"/>
        </w:rPr>
      </w:pPr>
    </w:p>
    <w:p w14:paraId="16B43029" w14:textId="77777777" w:rsidR="001E3CA7" w:rsidRPr="001621B3" w:rsidRDefault="001E3CA7" w:rsidP="001E3CA7">
      <w:pPr>
        <w:spacing w:after="0" w:line="240" w:lineRule="auto"/>
        <w:rPr>
          <w:rFonts w:ascii="Times New Roman" w:hAnsi="Times New Roman"/>
          <w:lang w:val="lv-LV"/>
        </w:rPr>
      </w:pPr>
      <w:r w:rsidRPr="001621B3">
        <w:rPr>
          <w:rFonts w:ascii="Times New Roman" w:hAnsi="Times New Roman"/>
          <w:lang w:val="lv-LV"/>
        </w:rPr>
        <w:t xml:space="preserve">1 g kremo yra 10 mg pimekrolimuzo. </w:t>
      </w:r>
    </w:p>
    <w:p w14:paraId="19A8442D" w14:textId="77777777" w:rsidR="001E3CA7" w:rsidRPr="001621B3" w:rsidRDefault="001E3CA7" w:rsidP="001E3CA7">
      <w:pPr>
        <w:spacing w:after="0" w:line="240" w:lineRule="auto"/>
        <w:rPr>
          <w:rFonts w:ascii="Times New Roman" w:hAnsi="Times New Roman"/>
          <w:lang w:val="lv-LV"/>
        </w:rPr>
      </w:pPr>
    </w:p>
    <w:p w14:paraId="674C3D6C" w14:textId="77777777" w:rsidR="001E3CA7" w:rsidRPr="001621B3" w:rsidRDefault="001E3CA7" w:rsidP="001E3CA7">
      <w:pPr>
        <w:spacing w:after="0" w:line="240" w:lineRule="auto"/>
        <w:rPr>
          <w:rFonts w:ascii="Times New Roman" w:hAnsi="Times New Roman"/>
          <w:lang w:val="lv-LV"/>
        </w:rPr>
      </w:pPr>
    </w:p>
    <w:p w14:paraId="72DD5895" w14:textId="77777777" w:rsidR="001E3CA7" w:rsidRPr="001621B3"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v-LV"/>
        </w:rPr>
      </w:pPr>
      <w:r w:rsidRPr="001621B3">
        <w:rPr>
          <w:rFonts w:ascii="Times New Roman" w:hAnsi="Times New Roman"/>
          <w:b/>
          <w:lang w:val="lv-LV"/>
        </w:rPr>
        <w:t>3.</w:t>
      </w:r>
      <w:r w:rsidRPr="001621B3">
        <w:rPr>
          <w:rFonts w:ascii="Times New Roman" w:hAnsi="Times New Roman"/>
          <w:b/>
          <w:lang w:val="lv-LV"/>
        </w:rPr>
        <w:tab/>
        <w:t>PAGALBINIŲ MEDŽIAGŲ SĄRAŠAS</w:t>
      </w:r>
    </w:p>
    <w:p w14:paraId="309C521A" w14:textId="77777777" w:rsidR="001E3CA7" w:rsidRPr="001621B3" w:rsidRDefault="001E3CA7" w:rsidP="001E3CA7">
      <w:pPr>
        <w:spacing w:after="0" w:line="240" w:lineRule="auto"/>
        <w:rPr>
          <w:rFonts w:ascii="Times New Roman" w:hAnsi="Times New Roman"/>
          <w:lang w:val="lv-LV"/>
        </w:rPr>
      </w:pPr>
    </w:p>
    <w:p w14:paraId="78068097" w14:textId="77777777" w:rsidR="001E3CA7" w:rsidRPr="001E3CA7" w:rsidRDefault="001E3CA7" w:rsidP="001E3CA7">
      <w:pPr>
        <w:spacing w:after="0" w:line="240" w:lineRule="auto"/>
        <w:rPr>
          <w:rFonts w:ascii="Times New Roman" w:eastAsia="Times New Roman" w:hAnsi="Times New Roman" w:cs="Times New Roman"/>
          <w:lang w:val="lt-LT"/>
        </w:rPr>
      </w:pPr>
      <w:r w:rsidRPr="001E3CA7">
        <w:rPr>
          <w:rFonts w:ascii="Times New Roman" w:eastAsia="Times New Roman" w:hAnsi="Times New Roman" w:cs="Times New Roman"/>
          <w:lang w:val="lt-LT"/>
        </w:rPr>
        <w:t>Pagalbinės medžiagos:</w:t>
      </w:r>
    </w:p>
    <w:p w14:paraId="2C801632" w14:textId="48F8CD03" w:rsidR="001E3CA7" w:rsidRPr="001E3CA7" w:rsidRDefault="001E3CA7" w:rsidP="001E3CA7">
      <w:pPr>
        <w:spacing w:after="0" w:line="240" w:lineRule="auto"/>
        <w:rPr>
          <w:rFonts w:ascii="Times New Roman" w:eastAsia="Times New Roman" w:hAnsi="Times New Roman" w:cs="Times New Roman"/>
          <w:lang w:val="lt-LT"/>
        </w:rPr>
      </w:pPr>
      <w:r w:rsidRPr="001E3CA7">
        <w:rPr>
          <w:rFonts w:ascii="Times New Roman" w:eastAsia="Times New Roman" w:hAnsi="Times New Roman" w:cs="Times New Roman"/>
          <w:lang w:val="lt-LT"/>
        </w:rPr>
        <w:t>Triglycerida saturata media, Alcohol oleicus, Propylenglycolum</w:t>
      </w:r>
      <w:r w:rsidR="00152D5C">
        <w:rPr>
          <w:rFonts w:ascii="Times New Roman" w:eastAsia="Times New Roman" w:hAnsi="Times New Roman" w:cs="Times New Roman"/>
          <w:lang w:val="lt-LT"/>
        </w:rPr>
        <w:t xml:space="preserve"> (E 1520)</w:t>
      </w:r>
      <w:r w:rsidRPr="001E3CA7">
        <w:rPr>
          <w:rFonts w:ascii="Times New Roman" w:eastAsia="Times New Roman" w:hAnsi="Times New Roman" w:cs="Times New Roman"/>
          <w:lang w:val="lt-LT"/>
        </w:rPr>
        <w:t>, Alcohol stearylicus, Alcohol cetylicus, Mono et di glycerida, Natrii cetylo-et stearylosulfas, Alcohol benzylicus, Acidum citricum anhydricum, Natrii hydroxidum, Aqua purificata.</w:t>
      </w:r>
    </w:p>
    <w:p w14:paraId="48E04106" w14:textId="77777777" w:rsidR="001E3CA7" w:rsidRPr="001E3CA7" w:rsidRDefault="001E3CA7" w:rsidP="001E3CA7">
      <w:pPr>
        <w:spacing w:after="0" w:line="240" w:lineRule="auto"/>
        <w:rPr>
          <w:rFonts w:ascii="Times New Roman" w:eastAsia="Times New Roman" w:hAnsi="Times New Roman" w:cs="Times New Roman"/>
          <w:noProof/>
          <w:lang w:val="lt-LT"/>
        </w:rPr>
      </w:pPr>
    </w:p>
    <w:p w14:paraId="5E2B5A3F" w14:textId="77777777" w:rsidR="001E3CA7" w:rsidRPr="001E3CA7" w:rsidRDefault="001E3CA7" w:rsidP="001E3CA7">
      <w:pPr>
        <w:spacing w:after="0" w:line="240" w:lineRule="auto"/>
        <w:rPr>
          <w:rFonts w:ascii="Times New Roman" w:eastAsia="Times New Roman" w:hAnsi="Times New Roman" w:cs="Times New Roman"/>
          <w:noProof/>
          <w:lang w:val="lt-LT"/>
        </w:rPr>
      </w:pPr>
    </w:p>
    <w:p w14:paraId="4031FF46"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4.</w:t>
      </w:r>
      <w:r w:rsidRPr="001E3CA7">
        <w:rPr>
          <w:rFonts w:ascii="Times New Roman" w:eastAsia="Times New Roman" w:hAnsi="Times New Roman" w:cs="Times New Roman"/>
          <w:b/>
          <w:noProof/>
          <w:lang w:val="pt-BR"/>
        </w:rPr>
        <w:tab/>
        <w:t>FARMACINĖ FORMA IR KIEKIS PAKUOTĖJE</w:t>
      </w:r>
    </w:p>
    <w:p w14:paraId="591AF8D8"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7AC95D31" w14:textId="77777777" w:rsidR="001E3CA7" w:rsidRPr="001E3CA7" w:rsidRDefault="001E3CA7" w:rsidP="001E3CA7">
      <w:pPr>
        <w:spacing w:after="0" w:line="240" w:lineRule="auto"/>
        <w:rPr>
          <w:rFonts w:ascii="Times New Roman" w:eastAsia="Times New Roman" w:hAnsi="Times New Roman" w:cs="Times New Roman"/>
          <w:lang w:val="pt-BR"/>
        </w:rPr>
      </w:pPr>
      <w:r w:rsidRPr="001E3CA7">
        <w:rPr>
          <w:rFonts w:ascii="Times New Roman" w:eastAsia="Times New Roman" w:hAnsi="Times New Roman" w:cs="Times New Roman"/>
          <w:lang w:val="pt-BR"/>
        </w:rPr>
        <w:t>kremas</w:t>
      </w:r>
    </w:p>
    <w:p w14:paraId="4732A071" w14:textId="77777777" w:rsidR="0098168F" w:rsidRDefault="0098168F" w:rsidP="001E3CA7">
      <w:pPr>
        <w:spacing w:after="0" w:line="240" w:lineRule="auto"/>
        <w:rPr>
          <w:rFonts w:ascii="Times New Roman" w:eastAsia="Times New Roman" w:hAnsi="Times New Roman" w:cs="Times New Roman"/>
          <w:lang w:val="pt-BR"/>
        </w:rPr>
      </w:pPr>
    </w:p>
    <w:p w14:paraId="1A092221" w14:textId="786D3A09" w:rsidR="001E3CA7" w:rsidRPr="001E3CA7" w:rsidRDefault="001E3CA7" w:rsidP="001E3CA7">
      <w:pPr>
        <w:spacing w:after="0" w:line="240" w:lineRule="auto"/>
        <w:rPr>
          <w:rFonts w:ascii="Times New Roman" w:eastAsia="Times New Roman" w:hAnsi="Times New Roman" w:cs="Times New Roman"/>
          <w:noProof/>
          <w:lang w:val="pt-BR"/>
        </w:rPr>
      </w:pPr>
      <w:r w:rsidRPr="0098168F">
        <w:rPr>
          <w:rFonts w:ascii="Times New Roman" w:eastAsia="Times New Roman" w:hAnsi="Times New Roman" w:cs="Times New Roman"/>
          <w:lang w:val="pt-BR"/>
        </w:rPr>
        <w:t>15 g</w:t>
      </w:r>
    </w:p>
    <w:p w14:paraId="65D2E624" w14:textId="77777777" w:rsidR="0098168F" w:rsidRDefault="0098168F" w:rsidP="0098168F">
      <w:pPr>
        <w:spacing w:after="0" w:line="240" w:lineRule="auto"/>
        <w:rPr>
          <w:rFonts w:ascii="Times New Roman" w:eastAsia="Times New Roman" w:hAnsi="Times New Roman" w:cs="Times New Roman"/>
          <w:lang w:val="pt-BR"/>
        </w:rPr>
      </w:pPr>
      <w:r w:rsidRPr="00063C16">
        <w:rPr>
          <w:rFonts w:ascii="Times New Roman" w:eastAsia="Times New Roman" w:hAnsi="Times New Roman" w:cs="Times New Roman"/>
          <w:highlight w:val="lightGray"/>
          <w:lang w:val="pt-BR"/>
        </w:rPr>
        <w:t>5 g</w:t>
      </w:r>
    </w:p>
    <w:p w14:paraId="4AA6C5C5" w14:textId="77777777" w:rsidR="0098168F" w:rsidRPr="0098168F" w:rsidRDefault="0098168F" w:rsidP="0098168F">
      <w:pPr>
        <w:pStyle w:val="Default"/>
        <w:rPr>
          <w:sz w:val="22"/>
          <w:szCs w:val="22"/>
          <w:highlight w:val="lightGray"/>
        </w:rPr>
      </w:pPr>
      <w:r w:rsidRPr="0098168F">
        <w:rPr>
          <w:sz w:val="22"/>
          <w:szCs w:val="22"/>
          <w:highlight w:val="lightGray"/>
        </w:rPr>
        <w:t xml:space="preserve">30 g </w:t>
      </w:r>
    </w:p>
    <w:p w14:paraId="7AFDF5CC" w14:textId="77777777" w:rsidR="0098168F" w:rsidRPr="0098168F" w:rsidRDefault="0098168F" w:rsidP="0098168F">
      <w:pPr>
        <w:pStyle w:val="Default"/>
        <w:rPr>
          <w:sz w:val="22"/>
          <w:szCs w:val="22"/>
        </w:rPr>
      </w:pPr>
      <w:r w:rsidRPr="0098168F">
        <w:rPr>
          <w:sz w:val="22"/>
          <w:szCs w:val="22"/>
          <w:highlight w:val="lightGray"/>
        </w:rPr>
        <w:t>60 g</w:t>
      </w:r>
      <w:r w:rsidRPr="0098168F">
        <w:rPr>
          <w:sz w:val="22"/>
          <w:szCs w:val="22"/>
        </w:rPr>
        <w:t xml:space="preserve"> </w:t>
      </w:r>
    </w:p>
    <w:p w14:paraId="6B6F133E" w14:textId="2C9CBD3B" w:rsidR="001E3CA7" w:rsidRPr="0098168F" w:rsidRDefault="0098168F" w:rsidP="0098168F">
      <w:pPr>
        <w:spacing w:line="240" w:lineRule="auto"/>
        <w:ind w:left="567" w:hanging="567"/>
        <w:rPr>
          <w:rFonts w:ascii="Times New Roman" w:eastAsia="Times New Roman" w:hAnsi="Times New Roman" w:cs="Times New Roman"/>
          <w:noProof/>
          <w:lang w:val="pt-BR"/>
        </w:rPr>
      </w:pPr>
      <w:r w:rsidRPr="0098168F">
        <w:rPr>
          <w:rFonts w:ascii="Times New Roman" w:hAnsi="Times New Roman" w:cs="Times New Roman"/>
          <w:highlight w:val="lightGray"/>
        </w:rPr>
        <w:t>100 g</w:t>
      </w:r>
    </w:p>
    <w:p w14:paraId="1F4227C3"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47FC2F98"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pt-BR"/>
        </w:rPr>
      </w:pPr>
      <w:r w:rsidRPr="001E3CA7">
        <w:rPr>
          <w:rFonts w:ascii="Times New Roman" w:eastAsia="Times New Roman" w:hAnsi="Times New Roman" w:cs="Times New Roman"/>
          <w:b/>
          <w:noProof/>
          <w:lang w:val="pt-BR"/>
        </w:rPr>
        <w:t>5.</w:t>
      </w:r>
      <w:r w:rsidRPr="001E3CA7">
        <w:rPr>
          <w:rFonts w:ascii="Times New Roman" w:eastAsia="Times New Roman" w:hAnsi="Times New Roman" w:cs="Times New Roman"/>
          <w:b/>
          <w:noProof/>
          <w:lang w:val="pt-BR"/>
        </w:rPr>
        <w:tab/>
        <w:t>VARTOJIMO METODAS IR BŪDAS (-AI)</w:t>
      </w:r>
    </w:p>
    <w:p w14:paraId="30BAA633" w14:textId="77777777" w:rsidR="001E3CA7" w:rsidRPr="001E3CA7" w:rsidRDefault="001E3CA7" w:rsidP="001E3CA7">
      <w:pPr>
        <w:spacing w:after="0" w:line="240" w:lineRule="auto"/>
        <w:rPr>
          <w:rFonts w:ascii="Times New Roman" w:eastAsia="Times New Roman" w:hAnsi="Times New Roman" w:cs="Times New Roman"/>
          <w:i/>
          <w:noProof/>
          <w:lang w:val="pt-BR"/>
        </w:rPr>
      </w:pPr>
    </w:p>
    <w:p w14:paraId="0386AD0D" w14:textId="77777777" w:rsidR="001E3CA7" w:rsidRPr="001E3CA7" w:rsidRDefault="001E3CA7" w:rsidP="001E3CA7">
      <w:pPr>
        <w:spacing w:after="0" w:line="240" w:lineRule="auto"/>
        <w:rPr>
          <w:rFonts w:ascii="Times New Roman" w:eastAsia="Times New Roman" w:hAnsi="Times New Roman" w:cs="Times New Roman"/>
          <w:noProof/>
          <w:lang w:val="pt-BR"/>
        </w:rPr>
      </w:pPr>
      <w:r w:rsidRPr="001E3CA7">
        <w:rPr>
          <w:rFonts w:ascii="Times New Roman" w:eastAsia="Times New Roman" w:hAnsi="Times New Roman" w:cs="Times New Roman"/>
          <w:noProof/>
          <w:lang w:val="pt-BR"/>
        </w:rPr>
        <w:t>Vartoti ant odos.</w:t>
      </w:r>
    </w:p>
    <w:p w14:paraId="60A979E0" w14:textId="77777777" w:rsidR="001E3CA7" w:rsidRPr="001E3CA7" w:rsidRDefault="001E3CA7" w:rsidP="001E3CA7">
      <w:pPr>
        <w:spacing w:after="0" w:line="240" w:lineRule="auto"/>
        <w:rPr>
          <w:rFonts w:ascii="Times New Roman" w:eastAsia="Times New Roman" w:hAnsi="Times New Roman" w:cs="Times New Roman"/>
          <w:noProof/>
          <w:lang w:val="pt-BR"/>
        </w:rPr>
      </w:pPr>
      <w:r w:rsidRPr="001E3CA7">
        <w:rPr>
          <w:rFonts w:ascii="Times New Roman" w:eastAsia="Times New Roman" w:hAnsi="Times New Roman" w:cs="Times New Roman"/>
          <w:noProof/>
          <w:lang w:val="pt-BR"/>
        </w:rPr>
        <w:t xml:space="preserve">Prieš vartojimą perskaitykite pakuotės lapelį. </w:t>
      </w:r>
    </w:p>
    <w:p w14:paraId="60B58261"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2E57B4AE"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75BB5132"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6.</w:t>
      </w:r>
      <w:r w:rsidRPr="001E3CA7">
        <w:rPr>
          <w:rFonts w:ascii="Times New Roman" w:eastAsia="Times New Roman" w:hAnsi="Times New Roman" w:cs="Times New Roman"/>
          <w:b/>
          <w:noProof/>
          <w:lang w:val="pt-BR"/>
        </w:rPr>
        <w:tab/>
        <w:t>SPECIALUS ĮSPĖJIMAS, KAD VAISTINĮ PREPARATĄ BŪTINA LAIKYTI VAIKAMS NEPASTEBIMOJE IR NEPASIEKIAMOJE VIETOJE</w:t>
      </w:r>
    </w:p>
    <w:p w14:paraId="2E26F123"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26FD9CDD" w14:textId="77777777" w:rsidR="001E3CA7" w:rsidRPr="001E3CA7" w:rsidRDefault="001E3CA7" w:rsidP="001E3CA7">
      <w:pPr>
        <w:spacing w:after="0" w:line="240" w:lineRule="auto"/>
        <w:outlineLvl w:val="0"/>
        <w:rPr>
          <w:rFonts w:ascii="Times New Roman" w:eastAsia="Times New Roman" w:hAnsi="Times New Roman" w:cs="Times New Roman"/>
          <w:noProof/>
          <w:lang w:val="pt-BR"/>
        </w:rPr>
      </w:pPr>
      <w:r w:rsidRPr="001E3CA7">
        <w:rPr>
          <w:rFonts w:ascii="Times New Roman" w:eastAsia="Times New Roman" w:hAnsi="Times New Roman" w:cs="Times New Roman"/>
          <w:noProof/>
          <w:lang w:val="pt-BR"/>
        </w:rPr>
        <w:t>Laikyti vaikams nepastebimoje ir nepasiekiamoje vietoje.</w:t>
      </w:r>
    </w:p>
    <w:p w14:paraId="6A779942"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093F640E"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5FEE0FDA"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pt-BR"/>
        </w:rPr>
      </w:pPr>
      <w:r w:rsidRPr="001E3CA7">
        <w:rPr>
          <w:rFonts w:ascii="Times New Roman" w:eastAsia="Times New Roman" w:hAnsi="Times New Roman" w:cs="Times New Roman"/>
          <w:b/>
          <w:noProof/>
          <w:lang w:val="pt-BR"/>
        </w:rPr>
        <w:t>7.</w:t>
      </w:r>
      <w:r w:rsidRPr="001E3CA7">
        <w:rPr>
          <w:rFonts w:ascii="Times New Roman" w:eastAsia="Times New Roman" w:hAnsi="Times New Roman" w:cs="Times New Roman"/>
          <w:b/>
          <w:noProof/>
          <w:lang w:val="pt-BR"/>
        </w:rPr>
        <w:tab/>
        <w:t>KITAS (-I) SPECIALUS (-ŪS) ĮSPĖJIMAS (-AI) (JEI REIKIA)</w:t>
      </w:r>
    </w:p>
    <w:p w14:paraId="4AE302D3"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01F03053" w14:textId="77777777" w:rsidR="001E3CA7" w:rsidRPr="001E3CA7" w:rsidRDefault="001E3CA7" w:rsidP="001E3CA7">
      <w:pPr>
        <w:spacing w:after="0" w:line="240" w:lineRule="auto"/>
        <w:rPr>
          <w:rFonts w:ascii="Times New Roman" w:eastAsia="Times New Roman" w:hAnsi="Times New Roman" w:cs="Times New Roman"/>
          <w:noProof/>
          <w:lang w:val="lt-LT"/>
        </w:rPr>
      </w:pPr>
      <w:r w:rsidRPr="001E3CA7">
        <w:rPr>
          <w:rFonts w:ascii="Times New Roman" w:eastAsia="Times New Roman" w:hAnsi="Times New Roman" w:cs="Times New Roman"/>
          <w:noProof/>
          <w:lang w:val="pt-BR"/>
        </w:rPr>
        <w:t>Tik i</w:t>
      </w:r>
      <w:r w:rsidRPr="001E3CA7">
        <w:rPr>
          <w:rFonts w:ascii="Times New Roman" w:eastAsia="Times New Roman" w:hAnsi="Times New Roman" w:cs="Times New Roman"/>
          <w:noProof/>
          <w:lang w:val="lt-LT"/>
        </w:rPr>
        <w:t>šoriniam vartojimui.</w:t>
      </w:r>
    </w:p>
    <w:p w14:paraId="767A8131" w14:textId="77777777" w:rsidR="001E3CA7" w:rsidRPr="001E3CA7" w:rsidRDefault="001E3CA7" w:rsidP="001E3CA7">
      <w:pPr>
        <w:spacing w:after="0" w:line="240" w:lineRule="auto"/>
        <w:rPr>
          <w:rFonts w:ascii="Times New Roman" w:eastAsia="Times New Roman" w:hAnsi="Times New Roman" w:cs="Times New Roman"/>
          <w:noProof/>
          <w:lang w:val="lt-LT"/>
        </w:rPr>
      </w:pPr>
      <w:r w:rsidRPr="001E3CA7">
        <w:rPr>
          <w:rFonts w:ascii="Times New Roman" w:eastAsia="Times New Roman" w:hAnsi="Times New Roman" w:cs="Times New Roman"/>
          <w:noProof/>
          <w:lang w:val="lt-LT"/>
        </w:rPr>
        <w:t>Vengti kontakto su akimis.</w:t>
      </w:r>
    </w:p>
    <w:p w14:paraId="54BB38FA" w14:textId="77777777" w:rsidR="001E3CA7" w:rsidRPr="001E3CA7" w:rsidRDefault="001E3CA7" w:rsidP="001E3CA7">
      <w:pPr>
        <w:spacing w:after="0" w:line="240" w:lineRule="auto"/>
        <w:rPr>
          <w:rFonts w:ascii="Times New Roman" w:eastAsia="Times New Roman" w:hAnsi="Times New Roman" w:cs="Times New Roman"/>
          <w:noProof/>
          <w:lang w:val="lt-LT"/>
        </w:rPr>
      </w:pPr>
    </w:p>
    <w:p w14:paraId="2D85A943" w14:textId="77777777" w:rsidR="001E3CA7" w:rsidRPr="001E3CA7" w:rsidRDefault="001E3CA7" w:rsidP="001E3CA7">
      <w:pPr>
        <w:spacing w:after="0" w:line="240" w:lineRule="auto"/>
        <w:rPr>
          <w:rFonts w:ascii="Times New Roman" w:eastAsia="Times New Roman" w:hAnsi="Times New Roman" w:cs="Times New Roman"/>
          <w:lang w:val="lt-LT"/>
        </w:rPr>
      </w:pPr>
    </w:p>
    <w:p w14:paraId="7BBB2C07"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val="pt-BR"/>
        </w:rPr>
      </w:pPr>
      <w:r w:rsidRPr="001E3CA7">
        <w:rPr>
          <w:rFonts w:ascii="Times New Roman" w:eastAsia="Times New Roman" w:hAnsi="Times New Roman" w:cs="Times New Roman"/>
          <w:b/>
          <w:noProof/>
          <w:lang w:val="pt-BR"/>
        </w:rPr>
        <w:t>8.</w:t>
      </w:r>
      <w:r w:rsidRPr="001E3CA7">
        <w:rPr>
          <w:rFonts w:ascii="Times New Roman" w:eastAsia="Times New Roman" w:hAnsi="Times New Roman" w:cs="Times New Roman"/>
          <w:b/>
          <w:noProof/>
          <w:lang w:val="pt-BR"/>
        </w:rPr>
        <w:tab/>
        <w:t>TINKAMUMO LAIKAS</w:t>
      </w:r>
    </w:p>
    <w:p w14:paraId="56950DB1" w14:textId="77777777" w:rsidR="001E3CA7" w:rsidRPr="001E3CA7" w:rsidRDefault="001E3CA7" w:rsidP="001E3CA7">
      <w:pPr>
        <w:spacing w:after="0" w:line="240" w:lineRule="auto"/>
        <w:rPr>
          <w:rFonts w:ascii="Times New Roman" w:eastAsia="Times New Roman" w:hAnsi="Times New Roman" w:cs="Times New Roman"/>
          <w:i/>
          <w:noProof/>
          <w:lang w:val="pt-BR"/>
        </w:rPr>
      </w:pPr>
    </w:p>
    <w:p w14:paraId="2F3B1099" w14:textId="21D11745" w:rsidR="001E3CA7" w:rsidRPr="001E3CA7" w:rsidRDefault="003A4C59" w:rsidP="001E3CA7">
      <w:pPr>
        <w:spacing w:after="0" w:line="240" w:lineRule="auto"/>
        <w:rPr>
          <w:rFonts w:ascii="Times New Roman" w:eastAsia="Times New Roman" w:hAnsi="Times New Roman" w:cs="Times New Roman"/>
          <w:noProof/>
          <w:lang w:val="pt-BR"/>
        </w:rPr>
      </w:pPr>
      <w:r>
        <w:rPr>
          <w:rFonts w:ascii="Times New Roman" w:eastAsia="Times New Roman" w:hAnsi="Times New Roman" w:cs="Times New Roman"/>
          <w:noProof/>
          <w:lang w:val="pt-BR"/>
        </w:rPr>
        <w:lastRenderedPageBreak/>
        <w:t>EXP</w:t>
      </w:r>
      <w:r w:rsidR="001E3CA7" w:rsidRPr="001E3CA7">
        <w:rPr>
          <w:rFonts w:ascii="Times New Roman" w:eastAsia="Times New Roman" w:hAnsi="Times New Roman" w:cs="Times New Roman"/>
          <w:noProof/>
          <w:lang w:val="pt-BR"/>
        </w:rPr>
        <w:t xml:space="preserve"> {mm/MMMM}</w:t>
      </w:r>
    </w:p>
    <w:p w14:paraId="07F89A7F"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674BB69A"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5EA92230"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9.</w:t>
      </w:r>
      <w:r w:rsidRPr="001E3CA7">
        <w:rPr>
          <w:rFonts w:ascii="Times New Roman" w:eastAsia="Times New Roman" w:hAnsi="Times New Roman" w:cs="Times New Roman"/>
          <w:b/>
          <w:noProof/>
          <w:lang w:val="pt-BR"/>
        </w:rPr>
        <w:tab/>
        <w:t>SPECIALIOS LAIKYMO SĄLYGOS</w:t>
      </w:r>
    </w:p>
    <w:p w14:paraId="19916907"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7A76DFFF" w14:textId="77777777" w:rsidR="001E3CA7" w:rsidRPr="001E3CA7" w:rsidRDefault="001E3CA7" w:rsidP="001E3CA7">
      <w:pPr>
        <w:spacing w:after="0" w:line="240" w:lineRule="auto"/>
        <w:rPr>
          <w:rFonts w:ascii="Times New Roman" w:eastAsia="Times New Roman" w:hAnsi="Times New Roman" w:cs="Times New Roman"/>
          <w:lang w:val="pt-BR"/>
        </w:rPr>
      </w:pPr>
      <w:r w:rsidRPr="001E3CA7">
        <w:rPr>
          <w:rFonts w:ascii="Times New Roman" w:eastAsia="Times New Roman" w:hAnsi="Times New Roman" w:cs="Times New Roman"/>
          <w:lang w:val="pt-BR"/>
        </w:rPr>
        <w:t>Laikyti ne aukštesnėje kaip 25</w:t>
      </w:r>
      <w:r w:rsidRPr="001E3CA7">
        <w:rPr>
          <w:rFonts w:ascii="Times New Roman" w:eastAsia="Times New Roman" w:hAnsi="Times New Roman" w:cs="Times New Roman"/>
          <w:lang w:val="en-GB"/>
        </w:rPr>
        <w:sym w:font="Symbol" w:char="F0B0"/>
      </w:r>
      <w:r w:rsidRPr="001E3CA7">
        <w:rPr>
          <w:rFonts w:ascii="Times New Roman" w:eastAsia="Times New Roman" w:hAnsi="Times New Roman" w:cs="Times New Roman"/>
          <w:lang w:val="pt-BR"/>
        </w:rPr>
        <w:t>C temperatūroje. Negalima užšaldyti.</w:t>
      </w:r>
    </w:p>
    <w:p w14:paraId="3D7C2B27" w14:textId="77777777" w:rsidR="001E3CA7" w:rsidRPr="001E3CA7" w:rsidRDefault="001E3CA7" w:rsidP="001E3CA7">
      <w:p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Pirmą kartą atidarius tūbelę,</w:t>
      </w:r>
      <w:r w:rsidRPr="001E3CA7" w:rsidDel="008C0A3F">
        <w:rPr>
          <w:rFonts w:ascii="Times New Roman" w:eastAsia="Times New Roman" w:hAnsi="Times New Roman" w:cs="Times New Roman"/>
          <w:color w:val="000000"/>
          <w:lang w:val="pt-BR"/>
        </w:rPr>
        <w:t xml:space="preserve"> </w:t>
      </w:r>
      <w:r w:rsidRPr="001E3CA7">
        <w:rPr>
          <w:rFonts w:ascii="Times New Roman" w:eastAsia="Times New Roman" w:hAnsi="Times New Roman" w:cs="Times New Roman"/>
          <w:color w:val="000000"/>
          <w:lang w:val="pt-BR"/>
        </w:rPr>
        <w:t>kremo tinkamumo laikas 12 mėnesių.</w:t>
      </w:r>
    </w:p>
    <w:p w14:paraId="5F905833" w14:textId="77777777" w:rsidR="001E3CA7" w:rsidRPr="001E3CA7" w:rsidRDefault="001E3CA7" w:rsidP="001E3CA7">
      <w:pPr>
        <w:spacing w:after="0" w:line="240" w:lineRule="auto"/>
        <w:rPr>
          <w:rFonts w:ascii="Times New Roman" w:eastAsia="Times New Roman" w:hAnsi="Times New Roman" w:cs="Times New Roman"/>
          <w:b/>
          <w:color w:val="000000"/>
          <w:u w:val="single"/>
          <w:lang w:val="pt-BR"/>
        </w:rPr>
      </w:pPr>
    </w:p>
    <w:p w14:paraId="3F947EFC"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3ED856F3"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noProof/>
          <w:lang w:val="pt-BR"/>
        </w:rPr>
      </w:pPr>
      <w:r w:rsidRPr="001E3CA7">
        <w:rPr>
          <w:rFonts w:ascii="Times New Roman" w:eastAsia="Times New Roman" w:hAnsi="Times New Roman" w:cs="Times New Roman"/>
          <w:b/>
          <w:noProof/>
          <w:lang w:val="pt-BR"/>
        </w:rPr>
        <w:t>10.</w:t>
      </w:r>
      <w:r w:rsidRPr="001E3CA7">
        <w:rPr>
          <w:rFonts w:ascii="Times New Roman" w:eastAsia="Times New Roman" w:hAnsi="Times New Roman" w:cs="Times New Roman"/>
          <w:b/>
          <w:noProof/>
          <w:lang w:val="pt-BR"/>
        </w:rPr>
        <w:tab/>
        <w:t>SPECIALIOS ATSARGUMO PRIEMONĖS DĖL NESUVARTOTO VAISTINIO PREPARATO AR JO ATLIEKŲ TVARKYMO (JEI REIKIA)</w:t>
      </w:r>
    </w:p>
    <w:p w14:paraId="0C8C741C"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034F02C2"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092982E1" w14:textId="64C04FA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lang w:val="pt-BR"/>
        </w:rPr>
      </w:pPr>
      <w:r w:rsidRPr="001E3CA7">
        <w:rPr>
          <w:rFonts w:ascii="Times New Roman" w:eastAsia="Times New Roman" w:hAnsi="Times New Roman" w:cs="Times New Roman"/>
          <w:b/>
          <w:noProof/>
          <w:lang w:val="pt-BR"/>
        </w:rPr>
        <w:t>11.</w:t>
      </w:r>
      <w:r w:rsidRPr="001E3CA7">
        <w:rPr>
          <w:rFonts w:ascii="Times New Roman" w:eastAsia="Times New Roman" w:hAnsi="Times New Roman" w:cs="Times New Roman"/>
          <w:b/>
          <w:noProof/>
          <w:lang w:val="pt-BR"/>
        </w:rPr>
        <w:tab/>
      </w:r>
      <w:r w:rsidR="00045CDE" w:rsidRPr="00A11D66">
        <w:rPr>
          <w:rFonts w:ascii="Times New Roman" w:eastAsia="Times New Roman" w:hAnsi="Times New Roman" w:cs="Times New Roman"/>
          <w:b/>
          <w:szCs w:val="20"/>
          <w:lang w:eastAsia="lt-LT" w:bidi="lt-LT"/>
        </w:rPr>
        <w:t>REGISTRUO</w:t>
      </w:r>
      <w:r w:rsidRPr="001E3CA7">
        <w:rPr>
          <w:rFonts w:ascii="Times New Roman" w:eastAsia="Times New Roman" w:hAnsi="Times New Roman" w:cs="Times New Roman"/>
          <w:b/>
          <w:noProof/>
          <w:lang w:val="pt-BR"/>
        </w:rPr>
        <w:t>TOJO PAVADINIMAS IR ADRESAS</w:t>
      </w:r>
    </w:p>
    <w:p w14:paraId="188EA046"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64057362" w14:textId="77777777" w:rsidR="009D26E7" w:rsidRPr="00CC1A99" w:rsidRDefault="009D26E7" w:rsidP="009D26E7">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Viatris Healthcare Limited</w:t>
      </w:r>
    </w:p>
    <w:p w14:paraId="40285AC8" w14:textId="77777777" w:rsidR="009D26E7" w:rsidRPr="00CC1A99" w:rsidRDefault="009D26E7" w:rsidP="009D26E7">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Damastown Industrial Park</w:t>
      </w:r>
    </w:p>
    <w:p w14:paraId="672F7EE0" w14:textId="77777777" w:rsidR="009D26E7" w:rsidRPr="00CC1A99" w:rsidRDefault="009D26E7" w:rsidP="009D26E7">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Mulhuddart</w:t>
      </w:r>
    </w:p>
    <w:p w14:paraId="24233783" w14:textId="77777777" w:rsidR="009D26E7" w:rsidRPr="00CC1A99" w:rsidRDefault="009D26E7" w:rsidP="009D26E7">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761551C9" w14:textId="77777777" w:rsidR="009D26E7" w:rsidRPr="00CC1A99" w:rsidRDefault="009D26E7" w:rsidP="009D26E7">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780E3CAB" w14:textId="1BB9DC96" w:rsidR="001E3CA7" w:rsidRPr="001E3CA7" w:rsidRDefault="009D26E7" w:rsidP="001E3CA7">
      <w:pPr>
        <w:spacing w:after="0" w:line="240" w:lineRule="auto"/>
        <w:rPr>
          <w:rFonts w:ascii="Times New Roman" w:eastAsia="Times New Roman" w:hAnsi="Times New Roman" w:cs="Times New Roman"/>
          <w:iCs/>
          <w:lang w:val="x-none" w:eastAsia="lt-LT"/>
        </w:rPr>
      </w:pPr>
      <w:r w:rsidRPr="00CC1A99">
        <w:rPr>
          <w:rFonts w:ascii="Times New Roman" w:eastAsia="SimSun" w:hAnsi="Times New Roman" w:cs="Times New Roman"/>
          <w:lang w:val="lt-LT" w:eastAsia="zh-CN"/>
        </w:rPr>
        <w:t>Airija</w:t>
      </w:r>
    </w:p>
    <w:p w14:paraId="553A528C"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397DAA63"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24FE7687" w14:textId="40BC9501"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12.</w:t>
      </w:r>
      <w:r w:rsidRPr="001E3CA7">
        <w:rPr>
          <w:rFonts w:ascii="Times New Roman" w:eastAsia="Times New Roman" w:hAnsi="Times New Roman" w:cs="Times New Roman"/>
          <w:b/>
          <w:noProof/>
          <w:lang w:val="pt-BR"/>
        </w:rPr>
        <w:tab/>
      </w:r>
      <w:r w:rsidR="00045CDE" w:rsidRPr="00A11D66">
        <w:rPr>
          <w:rFonts w:ascii="Times New Roman" w:eastAsia="Times New Roman" w:hAnsi="Times New Roman" w:cs="Times New Roman"/>
          <w:b/>
          <w:szCs w:val="20"/>
          <w:lang w:eastAsia="lt-LT" w:bidi="lt-LT"/>
        </w:rPr>
        <w:t>REGISTRACIJOS</w:t>
      </w:r>
      <w:r w:rsidRPr="001E3CA7">
        <w:rPr>
          <w:rFonts w:ascii="Times New Roman" w:eastAsia="Times New Roman" w:hAnsi="Times New Roman" w:cs="Times New Roman"/>
          <w:b/>
          <w:noProof/>
          <w:lang w:val="pt-BR"/>
        </w:rPr>
        <w:t xml:space="preserve"> PAŽYMĖJIMO NUMERIS </w:t>
      </w:r>
    </w:p>
    <w:p w14:paraId="5115D55C"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2FE23DF1" w14:textId="451B7E32" w:rsidR="0098168F" w:rsidRPr="00063C16" w:rsidRDefault="0098168F" w:rsidP="0098168F">
      <w:pPr>
        <w:spacing w:after="0" w:line="260" w:lineRule="exact"/>
        <w:rPr>
          <w:rFonts w:ascii="Times New Roman" w:eastAsia="Times New Roman" w:hAnsi="Times New Roman" w:cs="Times New Roman"/>
          <w:color w:val="000000"/>
          <w:highlight w:val="lightGray"/>
          <w:lang w:val="pt-BR"/>
        </w:rPr>
      </w:pPr>
    </w:p>
    <w:p w14:paraId="2A10F5B0" w14:textId="4AD98684" w:rsidR="0098168F" w:rsidRPr="00063C16" w:rsidRDefault="001E3CA7" w:rsidP="0098168F">
      <w:pPr>
        <w:spacing w:after="0" w:line="260" w:lineRule="exact"/>
        <w:rPr>
          <w:rFonts w:ascii="Times New Roman" w:eastAsia="Times New Roman" w:hAnsi="Times New Roman" w:cs="Times New Roman"/>
          <w:color w:val="000000"/>
          <w:highlight w:val="lightGray"/>
          <w:lang w:val="pt-BR"/>
        </w:rPr>
      </w:pPr>
      <w:r w:rsidRPr="0098168F">
        <w:rPr>
          <w:rFonts w:ascii="Times New Roman" w:eastAsia="Times New Roman" w:hAnsi="Times New Roman" w:cs="Times New Roman"/>
          <w:color w:val="000000"/>
          <w:lang w:val="pt-BR"/>
        </w:rPr>
        <w:t>LT/1/07/0930/001</w:t>
      </w:r>
      <w:r w:rsidR="0098168F" w:rsidRPr="00063C16">
        <w:rPr>
          <w:rFonts w:ascii="Times New Roman" w:eastAsia="Times New Roman" w:hAnsi="Times New Roman" w:cs="Times New Roman"/>
          <w:color w:val="000000"/>
          <w:highlight w:val="lightGray"/>
          <w:lang w:val="pt-BR"/>
        </w:rPr>
        <w:t xml:space="preserve"> – 15 g</w:t>
      </w:r>
    </w:p>
    <w:p w14:paraId="5C14A45B" w14:textId="77777777" w:rsidR="0098168F" w:rsidRPr="0098168F" w:rsidRDefault="0098168F" w:rsidP="0098168F">
      <w:pPr>
        <w:spacing w:after="0" w:line="260" w:lineRule="exact"/>
        <w:rPr>
          <w:rFonts w:ascii="Times New Roman" w:eastAsia="Times New Roman" w:hAnsi="Times New Roman" w:cs="Times New Roman"/>
          <w:color w:val="000000"/>
          <w:highlight w:val="lightGray"/>
          <w:lang w:val="pt-BR"/>
        </w:rPr>
      </w:pPr>
      <w:r w:rsidRPr="00063C16">
        <w:rPr>
          <w:rFonts w:ascii="Times New Roman" w:eastAsia="Times New Roman" w:hAnsi="Times New Roman" w:cs="Times New Roman"/>
          <w:color w:val="000000"/>
          <w:highlight w:val="lightGray"/>
          <w:lang w:val="pt-BR"/>
        </w:rPr>
        <w:t xml:space="preserve">LT/1/07/0930/002 </w:t>
      </w:r>
      <w:r w:rsidRPr="0098168F">
        <w:rPr>
          <w:rFonts w:ascii="Times New Roman" w:eastAsia="Times New Roman" w:hAnsi="Times New Roman" w:cs="Times New Roman"/>
          <w:color w:val="000000"/>
          <w:highlight w:val="lightGray"/>
          <w:lang w:val="pt-BR"/>
        </w:rPr>
        <w:t xml:space="preserve">– 5 g </w:t>
      </w:r>
    </w:p>
    <w:p w14:paraId="216DDD57" w14:textId="27E37538" w:rsidR="0098168F" w:rsidRPr="00063C16" w:rsidRDefault="0098168F" w:rsidP="0098168F">
      <w:pPr>
        <w:spacing w:after="0" w:line="260" w:lineRule="exact"/>
        <w:rPr>
          <w:rFonts w:ascii="Times New Roman" w:eastAsia="Times New Roman" w:hAnsi="Times New Roman" w:cs="Times New Roman"/>
          <w:color w:val="000000"/>
          <w:highlight w:val="lightGray"/>
          <w:lang w:val="pt-BR"/>
        </w:rPr>
      </w:pPr>
      <w:r w:rsidRPr="00063C16">
        <w:rPr>
          <w:rFonts w:ascii="Times New Roman" w:eastAsia="Times New Roman" w:hAnsi="Times New Roman" w:cs="Times New Roman"/>
          <w:color w:val="000000"/>
          <w:highlight w:val="lightGray"/>
          <w:lang w:val="pt-BR"/>
        </w:rPr>
        <w:t>LT/1/07/0930/003 – 30 g</w:t>
      </w:r>
    </w:p>
    <w:p w14:paraId="0ED10A5B" w14:textId="77777777" w:rsidR="0098168F" w:rsidRPr="00063C16" w:rsidRDefault="0098168F" w:rsidP="0098168F">
      <w:pPr>
        <w:spacing w:after="0" w:line="260" w:lineRule="exact"/>
        <w:rPr>
          <w:rFonts w:ascii="Times New Roman" w:eastAsia="Times New Roman" w:hAnsi="Times New Roman" w:cs="Times New Roman"/>
          <w:color w:val="000000"/>
          <w:highlight w:val="lightGray"/>
          <w:lang w:val="pt-BR"/>
        </w:rPr>
      </w:pPr>
      <w:r w:rsidRPr="00063C16">
        <w:rPr>
          <w:rFonts w:ascii="Times New Roman" w:eastAsia="Times New Roman" w:hAnsi="Times New Roman" w:cs="Times New Roman"/>
          <w:color w:val="000000"/>
          <w:highlight w:val="lightGray"/>
          <w:lang w:val="pt-BR"/>
        </w:rPr>
        <w:t>LT/1/07/0930/004 – 60 g</w:t>
      </w:r>
    </w:p>
    <w:p w14:paraId="0486FDEF" w14:textId="77777777" w:rsidR="0098168F" w:rsidRPr="001E3CA7" w:rsidRDefault="0098168F" w:rsidP="0098168F">
      <w:pPr>
        <w:spacing w:after="0" w:line="260" w:lineRule="exact"/>
        <w:rPr>
          <w:rFonts w:ascii="Times New Roman" w:eastAsia="Times New Roman" w:hAnsi="Times New Roman" w:cs="Times New Roman"/>
          <w:color w:val="000000"/>
          <w:lang w:val="pt-BR"/>
        </w:rPr>
      </w:pPr>
      <w:r w:rsidRPr="00063C16">
        <w:rPr>
          <w:rFonts w:ascii="Times New Roman" w:eastAsia="Times New Roman" w:hAnsi="Times New Roman" w:cs="Times New Roman"/>
          <w:color w:val="000000"/>
          <w:highlight w:val="lightGray"/>
          <w:lang w:val="pt-BR"/>
        </w:rPr>
        <w:t>LT/1/07/0930/005 – 100 g</w:t>
      </w:r>
    </w:p>
    <w:p w14:paraId="4DA70CBA" w14:textId="49C86821" w:rsidR="001E3CA7" w:rsidRPr="001E3CA7" w:rsidRDefault="001E3CA7" w:rsidP="001E3CA7">
      <w:pPr>
        <w:spacing w:after="0" w:line="240" w:lineRule="auto"/>
        <w:outlineLvl w:val="0"/>
        <w:rPr>
          <w:rFonts w:ascii="Times New Roman" w:eastAsia="Times New Roman" w:hAnsi="Times New Roman" w:cs="Times New Roman"/>
          <w:noProof/>
          <w:lang w:val="pt-BR"/>
        </w:rPr>
      </w:pPr>
    </w:p>
    <w:p w14:paraId="1CA02166"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462E1A20"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71AD0FD2"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13.</w:t>
      </w:r>
      <w:r w:rsidRPr="001E3CA7">
        <w:rPr>
          <w:rFonts w:ascii="Times New Roman" w:eastAsia="Times New Roman" w:hAnsi="Times New Roman" w:cs="Times New Roman"/>
          <w:b/>
          <w:noProof/>
          <w:lang w:val="pt-BR"/>
        </w:rPr>
        <w:tab/>
        <w:t>SERIJOS NUMERIS</w:t>
      </w:r>
    </w:p>
    <w:p w14:paraId="1744CF19" w14:textId="77777777" w:rsidR="001E3CA7" w:rsidRPr="001E3CA7" w:rsidRDefault="001E3CA7" w:rsidP="001E3CA7">
      <w:pPr>
        <w:spacing w:after="0" w:line="240" w:lineRule="auto"/>
        <w:rPr>
          <w:rFonts w:ascii="Times New Roman" w:eastAsia="Times New Roman" w:hAnsi="Times New Roman" w:cs="Times New Roman"/>
          <w:lang w:val="pt-BR"/>
        </w:rPr>
      </w:pPr>
    </w:p>
    <w:p w14:paraId="6390B43E" w14:textId="7B257644" w:rsidR="001E3CA7" w:rsidRPr="001E3CA7" w:rsidRDefault="003A4C59" w:rsidP="001E3CA7">
      <w:pPr>
        <w:spacing w:after="0" w:line="240" w:lineRule="auto"/>
        <w:rPr>
          <w:rFonts w:ascii="Times New Roman" w:eastAsia="Times New Roman" w:hAnsi="Times New Roman" w:cs="Times New Roman"/>
          <w:noProof/>
          <w:lang w:val="pt-BR"/>
        </w:rPr>
      </w:pPr>
      <w:r>
        <w:rPr>
          <w:rFonts w:ascii="Times New Roman" w:eastAsia="Times New Roman" w:hAnsi="Times New Roman" w:cs="Times New Roman"/>
          <w:noProof/>
          <w:lang w:val="pt-BR"/>
        </w:rPr>
        <w:t>Lot</w:t>
      </w:r>
    </w:p>
    <w:p w14:paraId="415F8836"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08F969B8"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14.</w:t>
      </w:r>
      <w:r w:rsidRPr="001E3CA7">
        <w:rPr>
          <w:rFonts w:ascii="Times New Roman" w:eastAsia="Times New Roman" w:hAnsi="Times New Roman" w:cs="Times New Roman"/>
          <w:b/>
          <w:noProof/>
          <w:lang w:val="pt-BR"/>
        </w:rPr>
        <w:tab/>
        <w:t>PARDAVIMO (IŠDAVIMO) TVARKA</w:t>
      </w:r>
    </w:p>
    <w:p w14:paraId="6359731C"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79A1ED02" w14:textId="6D7681DD" w:rsidR="001E3CA7" w:rsidRPr="001E3CA7" w:rsidRDefault="001E3CA7" w:rsidP="001E3CA7">
      <w:pPr>
        <w:spacing w:after="0" w:line="240" w:lineRule="auto"/>
        <w:rPr>
          <w:rFonts w:ascii="Times New Roman" w:eastAsia="Times New Roman" w:hAnsi="Times New Roman" w:cs="Times New Roman"/>
          <w:noProof/>
          <w:lang w:val="pt-BR"/>
        </w:rPr>
      </w:pPr>
      <w:r w:rsidRPr="001E3CA7">
        <w:rPr>
          <w:rFonts w:ascii="Times New Roman" w:eastAsia="Times New Roman" w:hAnsi="Times New Roman" w:cs="Times New Roman"/>
          <w:lang w:val="pt-BR"/>
        </w:rPr>
        <w:t xml:space="preserve">Receptinis </w:t>
      </w:r>
      <w:r w:rsidR="003A4C59">
        <w:rPr>
          <w:rFonts w:ascii="Times New Roman" w:eastAsia="Times New Roman" w:hAnsi="Times New Roman" w:cs="Times New Roman"/>
          <w:lang w:val="pt-BR"/>
        </w:rPr>
        <w:t xml:space="preserve">vaistas. </w:t>
      </w:r>
    </w:p>
    <w:p w14:paraId="540E5EE2"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465AF95D"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2B1D48E4"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15.</w:t>
      </w:r>
      <w:r w:rsidRPr="001E3CA7">
        <w:rPr>
          <w:rFonts w:ascii="Times New Roman" w:eastAsia="Times New Roman" w:hAnsi="Times New Roman" w:cs="Times New Roman"/>
          <w:b/>
          <w:noProof/>
          <w:lang w:val="pt-BR"/>
        </w:rPr>
        <w:tab/>
        <w:t>VARTOJIMO INSTRUKCIJA</w:t>
      </w:r>
    </w:p>
    <w:p w14:paraId="1D822015" w14:textId="77777777" w:rsidR="001E3CA7" w:rsidRPr="001E3CA7" w:rsidRDefault="001E3CA7" w:rsidP="001E3CA7">
      <w:pPr>
        <w:spacing w:after="0" w:line="240" w:lineRule="auto"/>
        <w:rPr>
          <w:rFonts w:ascii="Times New Roman" w:eastAsia="Times New Roman" w:hAnsi="Times New Roman" w:cs="Times New Roman"/>
          <w:noProof/>
          <w:lang w:val="pt-BR"/>
        </w:rPr>
      </w:pPr>
    </w:p>
    <w:p w14:paraId="24158386" w14:textId="77777777" w:rsidR="001E3CA7" w:rsidRPr="001E3CA7" w:rsidRDefault="001E3CA7" w:rsidP="001E3CA7">
      <w:pPr>
        <w:spacing w:after="0" w:line="240" w:lineRule="auto"/>
        <w:ind w:right="-2"/>
        <w:rPr>
          <w:rFonts w:ascii="Times New Roman" w:eastAsia="Times New Roman" w:hAnsi="Times New Roman" w:cs="Times New Roman"/>
          <w:noProof/>
          <w:lang w:val="pt-BR"/>
        </w:rPr>
      </w:pPr>
      <w:r w:rsidRPr="001E3CA7">
        <w:rPr>
          <w:rFonts w:ascii="Times New Roman" w:eastAsia="Times New Roman" w:hAnsi="Times New Roman" w:cs="Times New Roman"/>
          <w:noProof/>
          <w:lang w:val="pt-BR"/>
        </w:rPr>
        <w:t>Vartoti taip, kaip nurodyta gydytojo.</w:t>
      </w:r>
    </w:p>
    <w:p w14:paraId="68636081" w14:textId="77777777" w:rsidR="001E3CA7" w:rsidRPr="001E3CA7" w:rsidRDefault="001E3CA7" w:rsidP="001E3CA7">
      <w:pPr>
        <w:spacing w:after="0" w:line="240" w:lineRule="auto"/>
        <w:ind w:right="-2"/>
        <w:rPr>
          <w:rFonts w:ascii="Times New Roman" w:eastAsia="Times New Roman" w:hAnsi="Times New Roman" w:cs="Times New Roman"/>
          <w:noProof/>
          <w:lang w:val="pt-BR"/>
        </w:rPr>
      </w:pPr>
    </w:p>
    <w:p w14:paraId="477A10E0" w14:textId="77777777" w:rsidR="001E3CA7" w:rsidRPr="001E3CA7" w:rsidRDefault="001E3CA7" w:rsidP="001E3CA7">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noProof/>
          <w:lang w:val="pt-BR"/>
        </w:rPr>
      </w:pPr>
      <w:r w:rsidRPr="001E3CA7">
        <w:rPr>
          <w:rFonts w:ascii="Times New Roman" w:eastAsia="Times New Roman" w:hAnsi="Times New Roman" w:cs="Times New Roman"/>
          <w:b/>
          <w:noProof/>
          <w:lang w:val="pt-BR"/>
        </w:rPr>
        <w:t>16.</w:t>
      </w:r>
      <w:r w:rsidRPr="001E3CA7">
        <w:rPr>
          <w:rFonts w:ascii="Times New Roman" w:eastAsia="Times New Roman" w:hAnsi="Times New Roman" w:cs="Times New Roman"/>
          <w:b/>
          <w:noProof/>
          <w:lang w:val="pt-BR"/>
        </w:rPr>
        <w:tab/>
        <w:t>INFORMACIJA BRAILIO RAŠTU</w:t>
      </w:r>
    </w:p>
    <w:p w14:paraId="30E63D50" w14:textId="77777777" w:rsidR="001E3CA7" w:rsidRPr="001E3CA7" w:rsidRDefault="001E3CA7" w:rsidP="001E3CA7">
      <w:pPr>
        <w:spacing w:after="0" w:line="240" w:lineRule="auto"/>
        <w:rPr>
          <w:rFonts w:ascii="Times New Roman" w:eastAsia="Times New Roman" w:hAnsi="Times New Roman" w:cs="Times New Roman"/>
          <w:lang w:val="pt-BR"/>
        </w:rPr>
      </w:pPr>
    </w:p>
    <w:p w14:paraId="0BCAFB09" w14:textId="77777777" w:rsidR="001E3CA7" w:rsidRPr="001E3CA7" w:rsidRDefault="001E3CA7" w:rsidP="001E3CA7">
      <w:pPr>
        <w:spacing w:after="0" w:line="240" w:lineRule="auto"/>
        <w:ind w:right="113"/>
        <w:rPr>
          <w:rFonts w:ascii="Times New Roman" w:eastAsia="Times New Roman" w:hAnsi="Times New Roman" w:cs="Times New Roman"/>
          <w:noProof/>
          <w:lang w:val="pt-BR"/>
        </w:rPr>
      </w:pPr>
      <w:r w:rsidRPr="001E3CA7">
        <w:rPr>
          <w:rFonts w:ascii="Times New Roman" w:eastAsia="Times New Roman" w:hAnsi="Times New Roman" w:cs="Times New Roman"/>
          <w:noProof/>
          <w:lang w:val="pt-BR"/>
        </w:rPr>
        <w:t>Elidel</w:t>
      </w:r>
    </w:p>
    <w:p w14:paraId="050D3B00" w14:textId="77777777" w:rsidR="001E3CA7" w:rsidRPr="001E3CA7" w:rsidRDefault="001E3CA7" w:rsidP="001E3CA7">
      <w:pPr>
        <w:spacing w:after="0" w:line="240" w:lineRule="auto"/>
        <w:ind w:right="113"/>
        <w:rPr>
          <w:rFonts w:ascii="Times New Roman" w:eastAsia="Times New Roman" w:hAnsi="Times New Roman" w:cs="Times New Roman"/>
          <w:noProof/>
          <w:lang w:val="pt-BR"/>
        </w:rPr>
      </w:pPr>
    </w:p>
    <w:p w14:paraId="5F1C692C" w14:textId="77777777" w:rsidR="003A4C59" w:rsidRPr="003A4C59" w:rsidRDefault="003A4C59" w:rsidP="003A4C59">
      <w:pPr>
        <w:keepNext/>
        <w:numPr>
          <w:ilvl w:val="1"/>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noProof/>
          <w:szCs w:val="20"/>
          <w:lang w:val="lt-LT" w:eastAsia="lt-LT"/>
        </w:rPr>
      </w:pPr>
      <w:r w:rsidRPr="003A4C59">
        <w:rPr>
          <w:rFonts w:ascii="Times New Roman" w:eastAsia="Times New Roman" w:hAnsi="Times New Roman" w:cs="Times New Roman"/>
          <w:b/>
          <w:noProof/>
          <w:szCs w:val="20"/>
          <w:lang w:val="lt-LT" w:eastAsia="lt-LT"/>
        </w:rPr>
        <w:t>UNIKALUS IDENTIFIKATORIUS – 2D BRŪKŠNINIS KODAS</w:t>
      </w:r>
    </w:p>
    <w:p w14:paraId="5FFB9BB1" w14:textId="77777777" w:rsidR="003A4C59" w:rsidRPr="003A4C59" w:rsidRDefault="003A4C59" w:rsidP="003A4C59">
      <w:pPr>
        <w:spacing w:after="0" w:line="240" w:lineRule="auto"/>
        <w:rPr>
          <w:rFonts w:ascii="Times New Roman" w:eastAsia="Times New Roman" w:hAnsi="Times New Roman" w:cs="Times New Roman"/>
          <w:noProof/>
          <w:szCs w:val="20"/>
          <w:lang w:val="lt-LT" w:eastAsia="lt-LT"/>
        </w:rPr>
      </w:pPr>
    </w:p>
    <w:p w14:paraId="5290D162" w14:textId="77777777" w:rsidR="003A4C59" w:rsidRPr="003A4C59" w:rsidRDefault="003A4C59" w:rsidP="003A4C59">
      <w:pPr>
        <w:spacing w:after="0" w:line="240" w:lineRule="auto"/>
        <w:rPr>
          <w:rFonts w:ascii="Times New Roman" w:eastAsia="Times New Roman" w:hAnsi="Times New Roman" w:cs="Times New Roman"/>
          <w:noProof/>
          <w:shd w:val="clear" w:color="auto" w:fill="CCCCCC"/>
          <w:lang w:val="lt-LT" w:eastAsia="lt-LT"/>
        </w:rPr>
      </w:pPr>
      <w:r w:rsidRPr="003A4C59">
        <w:rPr>
          <w:rFonts w:ascii="Times New Roman" w:eastAsia="Times New Roman" w:hAnsi="Times New Roman" w:cs="Times New Roman"/>
          <w:noProof/>
          <w:szCs w:val="20"/>
          <w:highlight w:val="lightGray"/>
          <w:lang w:val="lt-LT" w:eastAsia="lt-LT"/>
        </w:rPr>
        <w:t>2D brūkšninis kodas su nurodytu unikaliu identifikatoriumi.</w:t>
      </w:r>
    </w:p>
    <w:p w14:paraId="18BD6EA7" w14:textId="77777777" w:rsidR="003A4C59" w:rsidRPr="003A4C59" w:rsidRDefault="003A4C59" w:rsidP="003A4C59">
      <w:pPr>
        <w:spacing w:after="0" w:line="240" w:lineRule="auto"/>
        <w:rPr>
          <w:rFonts w:ascii="Times New Roman" w:eastAsia="Times New Roman" w:hAnsi="Times New Roman" w:cs="Times New Roman"/>
          <w:noProof/>
          <w:shd w:val="clear" w:color="auto" w:fill="CCCCCC"/>
          <w:lang w:val="lt-LT" w:eastAsia="lt-LT"/>
        </w:rPr>
      </w:pPr>
    </w:p>
    <w:p w14:paraId="364AAC2C" w14:textId="77777777" w:rsidR="003A4C59" w:rsidRPr="003A4C59" w:rsidRDefault="003A4C59" w:rsidP="003A4C59">
      <w:pPr>
        <w:spacing w:after="0" w:line="240" w:lineRule="auto"/>
        <w:rPr>
          <w:rFonts w:ascii="Times New Roman" w:eastAsia="Times New Roman" w:hAnsi="Times New Roman" w:cs="Times New Roman"/>
          <w:noProof/>
          <w:szCs w:val="20"/>
          <w:lang w:val="lt-LT" w:eastAsia="lt-LT"/>
        </w:rPr>
      </w:pPr>
    </w:p>
    <w:p w14:paraId="69BBF3F7" w14:textId="77777777" w:rsidR="003A4C59" w:rsidRPr="003A4C59" w:rsidRDefault="003A4C59" w:rsidP="003A4C59">
      <w:pPr>
        <w:keepNext/>
        <w:numPr>
          <w:ilvl w:val="1"/>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zCs w:val="20"/>
          <w:lang w:val="lt-LT" w:eastAsia="lt-LT"/>
        </w:rPr>
      </w:pPr>
      <w:r w:rsidRPr="003A4C59">
        <w:rPr>
          <w:rFonts w:ascii="Times New Roman" w:eastAsia="Times New Roman" w:hAnsi="Times New Roman" w:cs="Times New Roman"/>
          <w:b/>
          <w:noProof/>
          <w:szCs w:val="20"/>
          <w:lang w:val="lt-LT" w:eastAsia="lt-LT"/>
        </w:rPr>
        <w:t>UNIKALUS IDENTIFIKATORIUS – ŽMONĖMS SUPRANTAMI DUOMENYS</w:t>
      </w:r>
    </w:p>
    <w:p w14:paraId="6A8B3EB8" w14:textId="77777777" w:rsidR="003A4C59" w:rsidRPr="003A4C59" w:rsidRDefault="003A4C59" w:rsidP="003A4C59">
      <w:pPr>
        <w:spacing w:after="0" w:line="240" w:lineRule="auto"/>
        <w:rPr>
          <w:rFonts w:ascii="Times New Roman" w:eastAsia="Times New Roman" w:hAnsi="Times New Roman" w:cs="Times New Roman"/>
          <w:noProof/>
          <w:szCs w:val="20"/>
          <w:lang w:val="lt-LT" w:eastAsia="lt-LT"/>
        </w:rPr>
      </w:pPr>
    </w:p>
    <w:p w14:paraId="7AF1F993" w14:textId="77777777" w:rsidR="003A4C59" w:rsidRPr="003A4C59" w:rsidRDefault="003A4C59" w:rsidP="003A4C59">
      <w:pPr>
        <w:spacing w:after="0" w:line="240" w:lineRule="auto"/>
        <w:rPr>
          <w:rFonts w:ascii="Times New Roman" w:eastAsia="Times New Roman" w:hAnsi="Times New Roman" w:cs="Times New Roman"/>
          <w:color w:val="008000"/>
          <w:lang w:val="lt-LT" w:eastAsia="lt-LT"/>
        </w:rPr>
      </w:pPr>
      <w:r w:rsidRPr="003A4C59">
        <w:rPr>
          <w:rFonts w:ascii="Times New Roman" w:eastAsia="Times New Roman" w:hAnsi="Times New Roman" w:cs="Times New Roman"/>
          <w:szCs w:val="20"/>
          <w:lang w:val="lt-LT" w:eastAsia="lt-LT"/>
        </w:rPr>
        <w:t>PC: {numeris}</w:t>
      </w:r>
    </w:p>
    <w:p w14:paraId="30006959" w14:textId="77777777" w:rsidR="003A4C59" w:rsidRPr="003A4C59" w:rsidRDefault="003A4C59" w:rsidP="003A4C59">
      <w:pPr>
        <w:spacing w:after="0" w:line="240" w:lineRule="auto"/>
        <w:rPr>
          <w:rFonts w:ascii="Times New Roman" w:eastAsia="Times New Roman" w:hAnsi="Times New Roman" w:cs="Times New Roman"/>
          <w:lang w:val="lt-LT" w:eastAsia="lt-LT"/>
        </w:rPr>
      </w:pPr>
      <w:r w:rsidRPr="003A4C59">
        <w:rPr>
          <w:rFonts w:ascii="Times New Roman" w:eastAsia="Times New Roman" w:hAnsi="Times New Roman" w:cs="Times New Roman"/>
          <w:szCs w:val="20"/>
          <w:lang w:val="lt-LT" w:eastAsia="lt-LT"/>
        </w:rPr>
        <w:t>SN: {numeris}</w:t>
      </w:r>
    </w:p>
    <w:p w14:paraId="1AD6595F" w14:textId="77777777" w:rsidR="003A4C59" w:rsidRPr="003A4C59" w:rsidRDefault="003A4C59" w:rsidP="003A4C59">
      <w:pPr>
        <w:spacing w:after="0" w:line="240" w:lineRule="auto"/>
        <w:rPr>
          <w:rFonts w:ascii="Times New Roman" w:eastAsia="Times New Roman" w:hAnsi="Times New Roman" w:cs="Times New Roman"/>
          <w:lang w:val="lt-LT" w:eastAsia="lt-LT"/>
        </w:rPr>
      </w:pPr>
      <w:r w:rsidRPr="003A4C59">
        <w:rPr>
          <w:rFonts w:ascii="Times New Roman" w:eastAsia="Times New Roman" w:hAnsi="Times New Roman" w:cs="Times New Roman"/>
          <w:szCs w:val="20"/>
          <w:lang w:val="lt-LT" w:eastAsia="lt-LT"/>
        </w:rPr>
        <w:t>NN: {numeris}</w:t>
      </w:r>
    </w:p>
    <w:p w14:paraId="679D215A" w14:textId="77777777" w:rsidR="001E3CA7" w:rsidRPr="001E3CA7" w:rsidRDefault="001E3CA7" w:rsidP="001E3CA7">
      <w:pPr>
        <w:spacing w:after="0" w:line="240" w:lineRule="auto"/>
        <w:ind w:right="113"/>
        <w:rPr>
          <w:rFonts w:ascii="Times New Roman" w:eastAsia="Times New Roman" w:hAnsi="Times New Roman" w:cs="Times New Roman"/>
          <w:noProof/>
          <w:lang w:val="pt-BR"/>
        </w:rPr>
      </w:pPr>
    </w:p>
    <w:p w14:paraId="121555EF" w14:textId="77777777" w:rsidR="001E3CA7" w:rsidRPr="001E3CA7" w:rsidRDefault="001E3CA7" w:rsidP="001E3CA7">
      <w:pPr>
        <w:spacing w:after="0" w:line="240" w:lineRule="auto"/>
        <w:ind w:right="113"/>
        <w:rPr>
          <w:rFonts w:ascii="Times New Roman" w:eastAsia="Times New Roman" w:hAnsi="Times New Roman" w:cs="Times New Roman"/>
          <w:noProof/>
          <w:lang w:val="pt-BR"/>
        </w:rPr>
      </w:pPr>
    </w:p>
    <w:p w14:paraId="578E7C4D" w14:textId="77777777" w:rsidR="001E3CA7" w:rsidRPr="001E3CA7" w:rsidRDefault="001E3CA7" w:rsidP="001E3CA7">
      <w:pPr>
        <w:spacing w:after="0" w:line="240" w:lineRule="auto"/>
        <w:ind w:right="113"/>
        <w:rPr>
          <w:rFonts w:ascii="Times New Roman" w:eastAsia="Times New Roman" w:hAnsi="Times New Roman" w:cs="Times New Roman"/>
          <w:noProof/>
          <w:lang w:val="pt-BR"/>
        </w:rPr>
      </w:pPr>
    </w:p>
    <w:p w14:paraId="104384F2" w14:textId="77777777" w:rsidR="001E3CA7" w:rsidRPr="001621B3" w:rsidRDefault="001E3CA7" w:rsidP="001E3CA7">
      <w:pPr>
        <w:spacing w:after="0" w:line="240" w:lineRule="auto"/>
        <w:ind w:right="113"/>
        <w:rPr>
          <w:rFonts w:ascii="Times New Roman" w:hAnsi="Times New Roman"/>
          <w:b/>
          <w:lang w:val="lv-LV"/>
        </w:rPr>
      </w:pPr>
      <w:r w:rsidRPr="001E3CA7">
        <w:rPr>
          <w:rFonts w:ascii="Times New Roman" w:eastAsia="Times New Roman" w:hAnsi="Times New Roman" w:cs="Times New Roman"/>
          <w:b/>
          <w:noProof/>
          <w:lang w:val="pt-B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3CA7" w:rsidRPr="001E3CA7" w14:paraId="388C8591" w14:textId="77777777" w:rsidTr="003E2876">
        <w:trPr>
          <w:trHeight w:val="785"/>
        </w:trPr>
        <w:tc>
          <w:tcPr>
            <w:tcW w:w="9287" w:type="dxa"/>
          </w:tcPr>
          <w:p w14:paraId="094FEBC5" w14:textId="77777777" w:rsidR="001E3CA7" w:rsidRPr="001E3CA7" w:rsidRDefault="001E3CA7" w:rsidP="001E3CA7">
            <w:pPr>
              <w:spacing w:after="0" w:line="240" w:lineRule="auto"/>
              <w:rPr>
                <w:rFonts w:ascii="Times New Roman" w:eastAsia="Times New Roman" w:hAnsi="Times New Roman" w:cs="Times New Roman"/>
                <w:b/>
                <w:lang w:val="de-DE"/>
              </w:rPr>
            </w:pPr>
            <w:r w:rsidRPr="001E3CA7">
              <w:rPr>
                <w:rFonts w:ascii="Times New Roman" w:eastAsia="Times New Roman" w:hAnsi="Times New Roman" w:cs="Times New Roman"/>
                <w:b/>
                <w:lang w:val="de-DE"/>
              </w:rPr>
              <w:lastRenderedPageBreak/>
              <w:t>MINIMALI INFORMACIJA ANT MAŽŲ VIDINIŲ PAKUOČIŲ</w:t>
            </w:r>
          </w:p>
          <w:p w14:paraId="5A148C5A" w14:textId="77777777" w:rsidR="001E3CA7" w:rsidRPr="001E3CA7" w:rsidRDefault="001E3CA7" w:rsidP="001E3CA7">
            <w:pPr>
              <w:spacing w:after="0" w:line="240" w:lineRule="auto"/>
              <w:rPr>
                <w:rFonts w:ascii="Times New Roman" w:eastAsia="Times New Roman" w:hAnsi="Times New Roman" w:cs="Times New Roman"/>
                <w:b/>
                <w:lang w:val="de-DE"/>
              </w:rPr>
            </w:pPr>
          </w:p>
          <w:p w14:paraId="615943D7" w14:textId="77777777" w:rsidR="001E3CA7" w:rsidRPr="001E3CA7" w:rsidRDefault="001E3CA7" w:rsidP="001E3CA7">
            <w:pPr>
              <w:spacing w:after="0" w:line="240" w:lineRule="auto"/>
              <w:rPr>
                <w:rFonts w:ascii="Times New Roman" w:eastAsia="Times New Roman" w:hAnsi="Times New Roman" w:cs="Times New Roman"/>
                <w:b/>
                <w:lang w:val="de-DE"/>
              </w:rPr>
            </w:pPr>
            <w:r w:rsidRPr="001E3CA7">
              <w:rPr>
                <w:rFonts w:ascii="Times New Roman" w:eastAsia="Times New Roman" w:hAnsi="Times New Roman" w:cs="Times New Roman"/>
                <w:b/>
                <w:lang w:val="de-DE"/>
              </w:rPr>
              <w:t>TŪBELĖ</w:t>
            </w:r>
          </w:p>
        </w:tc>
      </w:tr>
    </w:tbl>
    <w:p w14:paraId="01ECEC30" w14:textId="77777777" w:rsidR="001E3CA7" w:rsidRPr="001E3CA7" w:rsidRDefault="001E3CA7" w:rsidP="001E3CA7">
      <w:pPr>
        <w:spacing w:after="0" w:line="240" w:lineRule="auto"/>
        <w:rPr>
          <w:rFonts w:ascii="Times New Roman" w:eastAsia="Times New Roman" w:hAnsi="Times New Roman" w:cs="Times New Roman"/>
          <w:lang w:val="de-DE"/>
        </w:rPr>
      </w:pPr>
    </w:p>
    <w:p w14:paraId="792D9F1D" w14:textId="77777777" w:rsidR="001E3CA7" w:rsidRPr="001E3CA7" w:rsidRDefault="001E3CA7" w:rsidP="001E3CA7">
      <w:pPr>
        <w:spacing w:after="0" w:line="240" w:lineRule="auto"/>
        <w:rPr>
          <w:rFonts w:ascii="Times New Roman" w:eastAsia="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3CA7" w:rsidRPr="001E3CA7" w14:paraId="7470D04D" w14:textId="77777777" w:rsidTr="003E2876">
        <w:tc>
          <w:tcPr>
            <w:tcW w:w="9287" w:type="dxa"/>
          </w:tcPr>
          <w:p w14:paraId="663E05C9" w14:textId="77777777" w:rsidR="001E3CA7" w:rsidRPr="001621B3" w:rsidRDefault="001E3CA7" w:rsidP="001E3CA7">
            <w:pPr>
              <w:tabs>
                <w:tab w:val="left" w:pos="142"/>
              </w:tabs>
              <w:spacing w:after="0" w:line="240" w:lineRule="auto"/>
              <w:ind w:left="567" w:hanging="567"/>
              <w:rPr>
                <w:rFonts w:ascii="Times New Roman" w:hAnsi="Times New Roman"/>
                <w:b/>
                <w:lang w:val="lv-LV"/>
              </w:rPr>
            </w:pPr>
            <w:r w:rsidRPr="001621B3">
              <w:rPr>
                <w:rFonts w:ascii="Times New Roman" w:hAnsi="Times New Roman"/>
                <w:b/>
                <w:lang w:val="lv-LV"/>
              </w:rPr>
              <w:t>1.</w:t>
            </w:r>
            <w:r w:rsidRPr="001621B3">
              <w:rPr>
                <w:rFonts w:ascii="Times New Roman" w:hAnsi="Times New Roman"/>
                <w:b/>
                <w:lang w:val="lv-LV"/>
              </w:rPr>
              <w:tab/>
              <w:t>VAISTINIO PREPARATO PAVADINIMAS IR VARTOJIMO BŪDAS (-AI)</w:t>
            </w:r>
          </w:p>
        </w:tc>
      </w:tr>
    </w:tbl>
    <w:p w14:paraId="26F40379" w14:textId="77777777" w:rsidR="001E3CA7" w:rsidRPr="001621B3" w:rsidRDefault="001E3CA7" w:rsidP="001E3CA7">
      <w:pPr>
        <w:spacing w:after="0" w:line="240" w:lineRule="auto"/>
        <w:rPr>
          <w:rFonts w:ascii="Times New Roman" w:hAnsi="Times New Roman"/>
          <w:lang w:val="lv-LV"/>
        </w:rPr>
      </w:pPr>
    </w:p>
    <w:p w14:paraId="7A360934" w14:textId="77777777" w:rsidR="001E3CA7" w:rsidRPr="001621B3" w:rsidRDefault="001E3CA7" w:rsidP="001E3CA7">
      <w:pPr>
        <w:spacing w:after="0" w:line="240" w:lineRule="auto"/>
        <w:rPr>
          <w:rFonts w:ascii="Times New Roman" w:hAnsi="Times New Roman"/>
          <w:lang w:val="lv-LV"/>
        </w:rPr>
      </w:pPr>
      <w:r w:rsidRPr="001621B3">
        <w:rPr>
          <w:rFonts w:ascii="Times New Roman" w:hAnsi="Times New Roman"/>
          <w:lang w:val="lv-LV"/>
        </w:rPr>
        <w:t>Elidel 1 mg/g kremas</w:t>
      </w:r>
    </w:p>
    <w:p w14:paraId="060BFE57" w14:textId="20C0A69F" w:rsidR="001E3CA7" w:rsidRPr="001621B3" w:rsidRDefault="00AC0D51" w:rsidP="001E3CA7">
      <w:pPr>
        <w:spacing w:after="0" w:line="240" w:lineRule="auto"/>
        <w:ind w:left="567" w:hanging="567"/>
        <w:rPr>
          <w:rFonts w:ascii="Times New Roman" w:hAnsi="Times New Roman"/>
          <w:lang w:val="lv-LV"/>
        </w:rPr>
      </w:pPr>
      <w:r>
        <w:rPr>
          <w:rFonts w:ascii="Times New Roman" w:hAnsi="Times New Roman"/>
          <w:lang w:val="lv-LV"/>
        </w:rPr>
        <w:t>p</w:t>
      </w:r>
      <w:r w:rsidR="001E3CA7" w:rsidRPr="001621B3">
        <w:rPr>
          <w:rFonts w:ascii="Times New Roman" w:hAnsi="Times New Roman"/>
          <w:lang w:val="lv-LV"/>
        </w:rPr>
        <w:t>imecrolimusum</w:t>
      </w:r>
    </w:p>
    <w:p w14:paraId="1528F932" w14:textId="77777777" w:rsidR="001E3CA7" w:rsidRPr="001621B3" w:rsidRDefault="001E3CA7" w:rsidP="001E3CA7">
      <w:pPr>
        <w:spacing w:after="0" w:line="240" w:lineRule="auto"/>
        <w:rPr>
          <w:rFonts w:ascii="Times New Roman" w:hAnsi="Times New Roman"/>
          <w:lang w:val="lv-LV"/>
        </w:rPr>
      </w:pPr>
    </w:p>
    <w:p w14:paraId="5FEC9F5F" w14:textId="77777777" w:rsidR="001E3CA7" w:rsidRPr="001621B3" w:rsidRDefault="001E3CA7" w:rsidP="001E3CA7">
      <w:pPr>
        <w:spacing w:after="0" w:line="240" w:lineRule="auto"/>
        <w:rPr>
          <w:rFonts w:ascii="Times New Roman" w:hAnsi="Times New Roman"/>
          <w:lang w:val="lv-LV"/>
        </w:rPr>
      </w:pPr>
      <w:r w:rsidRPr="001621B3">
        <w:rPr>
          <w:rFonts w:ascii="Times New Roman" w:hAnsi="Times New Roman"/>
          <w:lang w:val="lv-LV"/>
        </w:rPr>
        <w:t>Vartoti ant odos</w:t>
      </w:r>
    </w:p>
    <w:p w14:paraId="13AADFCC" w14:textId="77777777" w:rsidR="001E3CA7" w:rsidRPr="001621B3" w:rsidRDefault="001E3CA7" w:rsidP="001E3CA7">
      <w:pPr>
        <w:spacing w:after="0" w:line="240" w:lineRule="auto"/>
        <w:rPr>
          <w:rFonts w:ascii="Times New Roman" w:hAnsi="Times New Roman"/>
          <w:lang w:val="lv-LV"/>
        </w:rPr>
      </w:pPr>
    </w:p>
    <w:p w14:paraId="1D58583F" w14:textId="77777777" w:rsidR="001E3CA7" w:rsidRPr="001621B3" w:rsidRDefault="001E3CA7" w:rsidP="001E3CA7">
      <w:pPr>
        <w:spacing w:after="0" w:line="240" w:lineRule="auto"/>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3CA7" w:rsidRPr="001E3CA7" w14:paraId="2B22BBCC" w14:textId="77777777" w:rsidTr="003E2876">
        <w:tc>
          <w:tcPr>
            <w:tcW w:w="9287" w:type="dxa"/>
          </w:tcPr>
          <w:p w14:paraId="613E3922" w14:textId="77777777" w:rsidR="001E3CA7" w:rsidRPr="001621B3" w:rsidRDefault="001E3CA7" w:rsidP="001E3CA7">
            <w:pPr>
              <w:tabs>
                <w:tab w:val="left" w:pos="142"/>
              </w:tabs>
              <w:spacing w:after="0" w:line="240" w:lineRule="auto"/>
              <w:ind w:left="567" w:hanging="567"/>
              <w:rPr>
                <w:rFonts w:ascii="Times New Roman" w:hAnsi="Times New Roman"/>
                <w:b/>
                <w:lang w:val="lv-LV"/>
              </w:rPr>
            </w:pPr>
            <w:r w:rsidRPr="001621B3">
              <w:rPr>
                <w:rFonts w:ascii="Times New Roman" w:hAnsi="Times New Roman"/>
                <w:b/>
                <w:lang w:val="lv-LV"/>
              </w:rPr>
              <w:t>2.</w:t>
            </w:r>
            <w:r w:rsidRPr="001621B3">
              <w:rPr>
                <w:rFonts w:ascii="Times New Roman" w:hAnsi="Times New Roman"/>
                <w:b/>
                <w:lang w:val="lv-LV"/>
              </w:rPr>
              <w:tab/>
              <w:t>VARTOJIMO METODAS</w:t>
            </w:r>
          </w:p>
        </w:tc>
      </w:tr>
    </w:tbl>
    <w:p w14:paraId="6E8B50E8" w14:textId="77777777" w:rsidR="001E3CA7" w:rsidRPr="001621B3" w:rsidRDefault="001E3CA7" w:rsidP="001E3CA7">
      <w:pPr>
        <w:spacing w:after="0" w:line="240" w:lineRule="auto"/>
        <w:rPr>
          <w:rFonts w:ascii="Times New Roman" w:hAnsi="Times New Roman"/>
          <w:lang w:val="lv-LV"/>
        </w:rPr>
      </w:pPr>
    </w:p>
    <w:p w14:paraId="71ABBF47" w14:textId="77777777" w:rsidR="001E3CA7" w:rsidRPr="001621B3" w:rsidRDefault="001E3CA7" w:rsidP="001E3CA7">
      <w:pPr>
        <w:spacing w:after="0" w:line="240" w:lineRule="auto"/>
        <w:rPr>
          <w:rFonts w:ascii="Times New Roman" w:hAnsi="Times New Roman"/>
          <w:lang w:val="lv-LV"/>
        </w:rPr>
      </w:pPr>
      <w:r w:rsidRPr="001621B3">
        <w:rPr>
          <w:rFonts w:ascii="Times New Roman" w:hAnsi="Times New Roman"/>
          <w:lang w:val="lv-LV"/>
        </w:rPr>
        <w:t xml:space="preserve">Prieš vartojimą perskaitykite pakuotės lapelį. </w:t>
      </w:r>
    </w:p>
    <w:p w14:paraId="64D5EF51" w14:textId="77777777" w:rsidR="001E3CA7" w:rsidRPr="001621B3" w:rsidRDefault="001E3CA7" w:rsidP="001E3CA7">
      <w:pPr>
        <w:spacing w:after="0" w:line="240" w:lineRule="auto"/>
        <w:rPr>
          <w:rFonts w:ascii="Times New Roman" w:hAnsi="Times New Roman"/>
          <w:lang w:val="lv-LV"/>
        </w:rPr>
      </w:pPr>
    </w:p>
    <w:p w14:paraId="7E4ADF3F" w14:textId="77777777" w:rsidR="001E3CA7" w:rsidRPr="001621B3" w:rsidRDefault="001E3CA7" w:rsidP="001E3CA7">
      <w:pPr>
        <w:spacing w:after="0" w:line="240" w:lineRule="auto"/>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3CA7" w:rsidRPr="001E3CA7" w14:paraId="1813008D" w14:textId="77777777" w:rsidTr="003E2876">
        <w:tc>
          <w:tcPr>
            <w:tcW w:w="9287" w:type="dxa"/>
          </w:tcPr>
          <w:p w14:paraId="19637883" w14:textId="77777777" w:rsidR="001E3CA7" w:rsidRPr="001621B3" w:rsidRDefault="001E3CA7" w:rsidP="001E3CA7">
            <w:pPr>
              <w:tabs>
                <w:tab w:val="left" w:pos="142"/>
              </w:tabs>
              <w:spacing w:after="0" w:line="240" w:lineRule="auto"/>
              <w:ind w:left="567" w:hanging="567"/>
              <w:rPr>
                <w:rFonts w:ascii="Times New Roman" w:hAnsi="Times New Roman"/>
                <w:b/>
                <w:lang w:val="lv-LV"/>
              </w:rPr>
            </w:pPr>
            <w:r w:rsidRPr="001621B3">
              <w:rPr>
                <w:rFonts w:ascii="Times New Roman" w:hAnsi="Times New Roman"/>
                <w:b/>
                <w:lang w:val="lv-LV"/>
              </w:rPr>
              <w:t>3.</w:t>
            </w:r>
            <w:r w:rsidRPr="001621B3">
              <w:rPr>
                <w:rFonts w:ascii="Times New Roman" w:hAnsi="Times New Roman"/>
                <w:b/>
                <w:lang w:val="lv-LV"/>
              </w:rPr>
              <w:tab/>
              <w:t>TINKAMUMO LAIKAS</w:t>
            </w:r>
          </w:p>
        </w:tc>
      </w:tr>
    </w:tbl>
    <w:p w14:paraId="2C08D539" w14:textId="77777777" w:rsidR="001E3CA7" w:rsidRPr="001621B3" w:rsidRDefault="001E3CA7" w:rsidP="001E3CA7">
      <w:pPr>
        <w:spacing w:after="0" w:line="240" w:lineRule="auto"/>
        <w:rPr>
          <w:rFonts w:ascii="Times New Roman" w:hAnsi="Times New Roman"/>
          <w:lang w:val="lv-LV"/>
        </w:rPr>
      </w:pPr>
    </w:p>
    <w:p w14:paraId="69E8C7CB" w14:textId="7660E648" w:rsidR="001E3CA7" w:rsidRPr="001621B3" w:rsidRDefault="00654EC7" w:rsidP="001E3CA7">
      <w:pPr>
        <w:spacing w:after="0" w:line="240" w:lineRule="auto"/>
        <w:rPr>
          <w:rFonts w:ascii="Times New Roman" w:hAnsi="Times New Roman"/>
          <w:lang w:val="lv-LV"/>
        </w:rPr>
      </w:pPr>
      <w:r>
        <w:rPr>
          <w:rFonts w:ascii="Times New Roman" w:eastAsia="Times New Roman" w:hAnsi="Times New Roman" w:cs="Times New Roman"/>
          <w:lang w:val="lv-LV"/>
        </w:rPr>
        <w:t>EXP</w:t>
      </w:r>
      <w:r w:rsidR="001E3CA7" w:rsidRPr="001621B3">
        <w:rPr>
          <w:rFonts w:ascii="Times New Roman" w:hAnsi="Times New Roman"/>
          <w:lang w:val="lv-LV"/>
        </w:rPr>
        <w:t>: {mm/MMMM}</w:t>
      </w:r>
    </w:p>
    <w:p w14:paraId="224599A7" w14:textId="77777777" w:rsidR="001E3CA7" w:rsidRPr="001621B3" w:rsidRDefault="001E3CA7" w:rsidP="001E3CA7">
      <w:pPr>
        <w:spacing w:after="0" w:line="240" w:lineRule="auto"/>
        <w:rPr>
          <w:rFonts w:ascii="Times New Roman" w:hAnsi="Times New Roman"/>
          <w:lang w:val="lv-LV"/>
        </w:rPr>
      </w:pPr>
    </w:p>
    <w:p w14:paraId="63246C84" w14:textId="77777777" w:rsidR="001E3CA7" w:rsidRPr="001621B3" w:rsidRDefault="001E3CA7" w:rsidP="001E3CA7">
      <w:pPr>
        <w:spacing w:after="0" w:line="240" w:lineRule="auto"/>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3CA7" w:rsidRPr="001E3CA7" w14:paraId="1D322711" w14:textId="77777777" w:rsidTr="003E2876">
        <w:tc>
          <w:tcPr>
            <w:tcW w:w="9287" w:type="dxa"/>
          </w:tcPr>
          <w:p w14:paraId="0763DD6C" w14:textId="77777777" w:rsidR="001E3CA7" w:rsidRPr="001621B3" w:rsidRDefault="001E3CA7" w:rsidP="001E3CA7">
            <w:pPr>
              <w:tabs>
                <w:tab w:val="left" w:pos="142"/>
              </w:tabs>
              <w:spacing w:after="0" w:line="240" w:lineRule="auto"/>
              <w:ind w:left="567" w:hanging="567"/>
              <w:rPr>
                <w:rFonts w:ascii="Times New Roman" w:hAnsi="Times New Roman"/>
                <w:b/>
                <w:lang w:val="lv-LV"/>
              </w:rPr>
            </w:pPr>
            <w:r w:rsidRPr="001621B3">
              <w:rPr>
                <w:rFonts w:ascii="Times New Roman" w:hAnsi="Times New Roman"/>
                <w:b/>
                <w:lang w:val="lv-LV"/>
              </w:rPr>
              <w:t>4.</w:t>
            </w:r>
            <w:r w:rsidRPr="001621B3">
              <w:rPr>
                <w:rFonts w:ascii="Times New Roman" w:hAnsi="Times New Roman"/>
                <w:b/>
                <w:lang w:val="lv-LV"/>
              </w:rPr>
              <w:tab/>
              <w:t>SERIJOS NUMERIS</w:t>
            </w:r>
          </w:p>
        </w:tc>
      </w:tr>
    </w:tbl>
    <w:p w14:paraId="28117ECF" w14:textId="77777777" w:rsidR="001E3CA7" w:rsidRPr="001621B3" w:rsidRDefault="001E3CA7" w:rsidP="001E3CA7">
      <w:pPr>
        <w:spacing w:after="0" w:line="240" w:lineRule="auto"/>
        <w:rPr>
          <w:rFonts w:ascii="Times New Roman" w:hAnsi="Times New Roman"/>
          <w:lang w:val="lv-LV"/>
        </w:rPr>
      </w:pPr>
    </w:p>
    <w:p w14:paraId="423A978D" w14:textId="7E6F40AE" w:rsidR="001E3CA7" w:rsidRPr="001621B3" w:rsidRDefault="00654EC7" w:rsidP="001E3CA7">
      <w:pPr>
        <w:spacing w:after="0" w:line="240" w:lineRule="auto"/>
        <w:rPr>
          <w:rFonts w:ascii="Times New Roman" w:hAnsi="Times New Roman"/>
          <w:lang w:val="lv-LV"/>
        </w:rPr>
      </w:pPr>
      <w:r>
        <w:rPr>
          <w:rFonts w:ascii="Times New Roman" w:eastAsia="Times New Roman" w:hAnsi="Times New Roman" w:cs="Times New Roman"/>
          <w:lang w:val="lv-LV"/>
        </w:rPr>
        <w:t>Lot</w:t>
      </w:r>
      <w:r w:rsidR="001E3CA7" w:rsidRPr="001621B3">
        <w:rPr>
          <w:rFonts w:ascii="Times New Roman" w:hAnsi="Times New Roman"/>
          <w:lang w:val="lv-LV"/>
        </w:rPr>
        <w:t>:</w:t>
      </w:r>
    </w:p>
    <w:p w14:paraId="5CD4D995" w14:textId="77777777" w:rsidR="001E3CA7" w:rsidRPr="001621B3" w:rsidRDefault="001E3CA7" w:rsidP="001E3CA7">
      <w:pPr>
        <w:spacing w:after="0" w:line="240" w:lineRule="auto"/>
        <w:ind w:right="113"/>
        <w:rPr>
          <w:rFonts w:ascii="Times New Roman" w:hAnsi="Times New Roman"/>
          <w:lang w:val="lv-LV"/>
        </w:rPr>
      </w:pPr>
    </w:p>
    <w:p w14:paraId="6CAC0F67" w14:textId="77777777" w:rsidR="001E3CA7" w:rsidRPr="001621B3" w:rsidRDefault="001E3CA7" w:rsidP="001E3CA7">
      <w:pPr>
        <w:spacing w:after="0" w:line="240" w:lineRule="auto"/>
        <w:ind w:right="113"/>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3CA7" w:rsidRPr="001E3CA7" w14:paraId="37C4A372" w14:textId="77777777" w:rsidTr="003E2876">
        <w:tc>
          <w:tcPr>
            <w:tcW w:w="9287" w:type="dxa"/>
          </w:tcPr>
          <w:p w14:paraId="1FD7E04D" w14:textId="77777777" w:rsidR="001E3CA7" w:rsidRPr="001621B3" w:rsidRDefault="001E3CA7" w:rsidP="001E3CA7">
            <w:pPr>
              <w:tabs>
                <w:tab w:val="left" w:pos="142"/>
              </w:tabs>
              <w:spacing w:after="0" w:line="240" w:lineRule="auto"/>
              <w:ind w:left="567" w:hanging="567"/>
              <w:rPr>
                <w:rFonts w:ascii="Times New Roman" w:hAnsi="Times New Roman"/>
                <w:b/>
                <w:lang w:val="lv-LV"/>
              </w:rPr>
            </w:pPr>
            <w:r w:rsidRPr="001621B3">
              <w:rPr>
                <w:rFonts w:ascii="Times New Roman" w:hAnsi="Times New Roman"/>
                <w:b/>
                <w:lang w:val="lv-LV"/>
              </w:rPr>
              <w:t>5.</w:t>
            </w:r>
            <w:r w:rsidRPr="001621B3">
              <w:rPr>
                <w:rFonts w:ascii="Times New Roman" w:hAnsi="Times New Roman"/>
                <w:b/>
                <w:lang w:val="lv-LV"/>
              </w:rPr>
              <w:tab/>
              <w:t>KIEKIS (MASĖ, TŪRIS ARBA VIENETAI)</w:t>
            </w:r>
          </w:p>
        </w:tc>
      </w:tr>
    </w:tbl>
    <w:p w14:paraId="0DBF0C1B" w14:textId="77777777" w:rsidR="001E3CA7" w:rsidRPr="001621B3" w:rsidRDefault="001E3CA7" w:rsidP="001E3CA7">
      <w:pPr>
        <w:spacing w:after="0" w:line="240" w:lineRule="auto"/>
        <w:rPr>
          <w:rFonts w:ascii="Times New Roman" w:hAnsi="Times New Roman"/>
          <w:lang w:val="lv-LV"/>
        </w:rPr>
      </w:pPr>
    </w:p>
    <w:p w14:paraId="75402A6B" w14:textId="77777777" w:rsidR="001E3CA7" w:rsidRPr="001621B3" w:rsidRDefault="001E3CA7" w:rsidP="001E3CA7">
      <w:pPr>
        <w:spacing w:after="0" w:line="240" w:lineRule="auto"/>
        <w:rPr>
          <w:rFonts w:ascii="Times New Roman" w:hAnsi="Times New Roman"/>
          <w:lang w:val="lv-LV"/>
        </w:rPr>
      </w:pPr>
      <w:r w:rsidRPr="001621B3">
        <w:rPr>
          <w:rFonts w:ascii="Times New Roman" w:hAnsi="Times New Roman"/>
          <w:lang w:val="lv-LV"/>
        </w:rPr>
        <w:t>15 g</w:t>
      </w:r>
    </w:p>
    <w:p w14:paraId="5381D76B" w14:textId="3A5045B4" w:rsidR="0098168F" w:rsidRPr="0098168F" w:rsidRDefault="0098168F" w:rsidP="0098168F">
      <w:pPr>
        <w:spacing w:after="0" w:line="260" w:lineRule="exact"/>
        <w:rPr>
          <w:rFonts w:ascii="Times New Roman" w:eastAsia="Times New Roman" w:hAnsi="Times New Roman" w:cs="Times New Roman"/>
          <w:color w:val="000000"/>
          <w:highlight w:val="lightGray"/>
          <w:lang w:val="pt-BR"/>
        </w:rPr>
      </w:pPr>
      <w:r w:rsidRPr="0098168F">
        <w:rPr>
          <w:rFonts w:ascii="Times New Roman" w:eastAsia="Times New Roman" w:hAnsi="Times New Roman" w:cs="Times New Roman"/>
          <w:color w:val="000000"/>
          <w:highlight w:val="lightGray"/>
          <w:lang w:val="pt-BR"/>
        </w:rPr>
        <w:t xml:space="preserve">5 g </w:t>
      </w:r>
    </w:p>
    <w:p w14:paraId="37320AC0" w14:textId="17215BE5" w:rsidR="0098168F" w:rsidRPr="004205D1" w:rsidRDefault="0098168F" w:rsidP="0098168F">
      <w:pPr>
        <w:spacing w:after="0" w:line="260" w:lineRule="exact"/>
        <w:rPr>
          <w:rFonts w:ascii="Times New Roman" w:eastAsia="Times New Roman" w:hAnsi="Times New Roman" w:cs="Times New Roman"/>
          <w:color w:val="000000"/>
          <w:highlight w:val="lightGray"/>
          <w:lang w:val="pt-BR"/>
        </w:rPr>
      </w:pPr>
      <w:r w:rsidRPr="004205D1">
        <w:rPr>
          <w:rFonts w:ascii="Times New Roman" w:eastAsia="Times New Roman" w:hAnsi="Times New Roman" w:cs="Times New Roman"/>
          <w:color w:val="000000"/>
          <w:highlight w:val="lightGray"/>
          <w:lang w:val="pt-BR"/>
        </w:rPr>
        <w:t>30 g</w:t>
      </w:r>
    </w:p>
    <w:p w14:paraId="15D32A4A" w14:textId="0E4B323F" w:rsidR="0098168F" w:rsidRPr="004205D1" w:rsidRDefault="0098168F" w:rsidP="0098168F">
      <w:pPr>
        <w:spacing w:after="0" w:line="260" w:lineRule="exact"/>
        <w:rPr>
          <w:rFonts w:ascii="Times New Roman" w:eastAsia="Times New Roman" w:hAnsi="Times New Roman" w:cs="Times New Roman"/>
          <w:color w:val="000000"/>
          <w:highlight w:val="lightGray"/>
          <w:lang w:val="pt-BR"/>
        </w:rPr>
      </w:pPr>
      <w:r w:rsidRPr="004205D1">
        <w:rPr>
          <w:rFonts w:ascii="Times New Roman" w:eastAsia="Times New Roman" w:hAnsi="Times New Roman" w:cs="Times New Roman"/>
          <w:color w:val="000000"/>
          <w:highlight w:val="lightGray"/>
          <w:lang w:val="pt-BR"/>
        </w:rPr>
        <w:t>60 g</w:t>
      </w:r>
    </w:p>
    <w:p w14:paraId="610A17BF" w14:textId="7B9FEFE7" w:rsidR="0098168F" w:rsidRPr="001E3CA7" w:rsidRDefault="0098168F" w:rsidP="0098168F">
      <w:pPr>
        <w:spacing w:after="0" w:line="260" w:lineRule="exact"/>
        <w:rPr>
          <w:rFonts w:ascii="Times New Roman" w:eastAsia="Times New Roman" w:hAnsi="Times New Roman" w:cs="Times New Roman"/>
          <w:color w:val="000000"/>
          <w:lang w:val="pt-BR"/>
        </w:rPr>
      </w:pPr>
      <w:r w:rsidRPr="004205D1">
        <w:rPr>
          <w:rFonts w:ascii="Times New Roman" w:eastAsia="Times New Roman" w:hAnsi="Times New Roman" w:cs="Times New Roman"/>
          <w:color w:val="000000"/>
          <w:highlight w:val="lightGray"/>
          <w:lang w:val="pt-BR"/>
        </w:rPr>
        <w:t>100 g</w:t>
      </w:r>
    </w:p>
    <w:p w14:paraId="39A83711" w14:textId="77777777" w:rsidR="001E3CA7" w:rsidRPr="001621B3" w:rsidRDefault="001E3CA7" w:rsidP="001E3CA7">
      <w:pPr>
        <w:spacing w:after="0" w:line="240" w:lineRule="auto"/>
        <w:rPr>
          <w:rFonts w:ascii="Times New Roman" w:hAnsi="Times New Roman"/>
          <w:lang w:val="lv-LV"/>
        </w:rPr>
      </w:pPr>
    </w:p>
    <w:p w14:paraId="05556C1C" w14:textId="77777777" w:rsidR="001E3CA7" w:rsidRPr="001621B3" w:rsidRDefault="001E3CA7" w:rsidP="001E3CA7">
      <w:pPr>
        <w:spacing w:after="0" w:line="240" w:lineRule="auto"/>
        <w:rPr>
          <w:rFonts w:ascii="Times New Roman" w:hAnsi="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3CA7" w:rsidRPr="001E3CA7" w14:paraId="452EE4D5" w14:textId="77777777" w:rsidTr="003E2876">
        <w:tc>
          <w:tcPr>
            <w:tcW w:w="9287" w:type="dxa"/>
          </w:tcPr>
          <w:p w14:paraId="392114FC" w14:textId="77777777" w:rsidR="001E3CA7" w:rsidRPr="001621B3" w:rsidRDefault="001E3CA7" w:rsidP="001E3CA7">
            <w:pPr>
              <w:tabs>
                <w:tab w:val="left" w:pos="142"/>
              </w:tabs>
              <w:spacing w:after="0" w:line="240" w:lineRule="auto"/>
              <w:ind w:left="567" w:hanging="567"/>
              <w:rPr>
                <w:rFonts w:ascii="Times New Roman" w:hAnsi="Times New Roman"/>
                <w:b/>
                <w:lang w:val="lv-LV"/>
              </w:rPr>
            </w:pPr>
            <w:r w:rsidRPr="001621B3">
              <w:rPr>
                <w:rFonts w:ascii="Times New Roman" w:hAnsi="Times New Roman"/>
                <w:b/>
                <w:lang w:val="lv-LV"/>
              </w:rPr>
              <w:t>6.</w:t>
            </w:r>
            <w:r w:rsidRPr="001621B3">
              <w:rPr>
                <w:rFonts w:ascii="Times New Roman" w:hAnsi="Times New Roman"/>
                <w:b/>
                <w:lang w:val="lv-LV"/>
              </w:rPr>
              <w:tab/>
              <w:t>KITA</w:t>
            </w:r>
          </w:p>
        </w:tc>
      </w:tr>
    </w:tbl>
    <w:p w14:paraId="330D9EB0" w14:textId="77777777" w:rsidR="001E3CA7" w:rsidRPr="001621B3" w:rsidRDefault="001E3CA7" w:rsidP="001E3CA7">
      <w:pPr>
        <w:spacing w:after="0" w:line="240" w:lineRule="auto"/>
        <w:rPr>
          <w:rFonts w:ascii="Times New Roman" w:hAnsi="Times New Roman"/>
          <w:lang w:val="lv-LV"/>
        </w:rPr>
      </w:pPr>
    </w:p>
    <w:p w14:paraId="2C8DA194" w14:textId="77777777" w:rsidR="001E3CA7" w:rsidRPr="001621B3" w:rsidRDefault="001E3CA7" w:rsidP="001E3CA7">
      <w:pPr>
        <w:spacing w:after="0" w:line="240" w:lineRule="auto"/>
        <w:outlineLvl w:val="0"/>
        <w:rPr>
          <w:rFonts w:ascii="Times New Roman" w:hAnsi="Times New Roman"/>
          <w:lang w:val="lv-LV"/>
        </w:rPr>
      </w:pPr>
      <w:r w:rsidRPr="001621B3">
        <w:rPr>
          <w:rFonts w:ascii="Times New Roman" w:hAnsi="Times New Roman"/>
          <w:lang w:val="lv-LV"/>
        </w:rPr>
        <w:t>Laikyti vaikams nepastebimoje ir nepasiekiamoje vietoje.</w:t>
      </w:r>
    </w:p>
    <w:p w14:paraId="507C63DC" w14:textId="77777777" w:rsidR="001E3CA7" w:rsidRPr="001621B3" w:rsidRDefault="001E3CA7" w:rsidP="001E3CA7">
      <w:pPr>
        <w:spacing w:after="0" w:line="240" w:lineRule="auto"/>
        <w:rPr>
          <w:rFonts w:ascii="Times New Roman" w:hAnsi="Times New Roman"/>
          <w:lang w:val="lv-LV"/>
        </w:rPr>
      </w:pPr>
      <w:r w:rsidRPr="001621B3">
        <w:rPr>
          <w:rFonts w:ascii="Times New Roman" w:hAnsi="Times New Roman"/>
          <w:lang w:val="lv-LV"/>
        </w:rPr>
        <w:t>Laikyti ne aukštesnėje kaip 25</w:t>
      </w:r>
      <w:r w:rsidRPr="001E3CA7">
        <w:rPr>
          <w:rFonts w:ascii="Times New Roman" w:eastAsia="Times New Roman" w:hAnsi="Times New Roman" w:cs="Times New Roman"/>
          <w:lang w:val="en-GB"/>
        </w:rPr>
        <w:sym w:font="Symbol" w:char="F0B0"/>
      </w:r>
      <w:r w:rsidRPr="001621B3">
        <w:rPr>
          <w:rFonts w:ascii="Times New Roman" w:hAnsi="Times New Roman"/>
          <w:lang w:val="lv-LV"/>
        </w:rPr>
        <w:t>C temperatūroje. Negalima užšaldyti.</w:t>
      </w:r>
    </w:p>
    <w:p w14:paraId="4F0FD87F" w14:textId="77777777" w:rsidR="001E3CA7" w:rsidRPr="001621B3" w:rsidRDefault="001E3CA7" w:rsidP="001E3CA7">
      <w:pPr>
        <w:spacing w:after="0" w:line="240" w:lineRule="auto"/>
        <w:rPr>
          <w:rFonts w:ascii="Times New Roman" w:hAnsi="Times New Roman"/>
          <w:lang w:val="lv-LV"/>
        </w:rPr>
      </w:pPr>
    </w:p>
    <w:p w14:paraId="2DF1575B" w14:textId="77777777" w:rsidR="001E3CA7" w:rsidRPr="001621B3" w:rsidRDefault="001E3CA7" w:rsidP="001E3CA7">
      <w:pPr>
        <w:spacing w:after="0" w:line="240" w:lineRule="auto"/>
        <w:rPr>
          <w:rFonts w:ascii="Times New Roman" w:hAnsi="Times New Roman"/>
          <w:lang w:val="lv-LV"/>
        </w:rPr>
      </w:pPr>
    </w:p>
    <w:p w14:paraId="1EB10205" w14:textId="77777777" w:rsidR="001E3CA7" w:rsidRPr="001621B3" w:rsidRDefault="001E3CA7" w:rsidP="001E3CA7">
      <w:pPr>
        <w:spacing w:after="0" w:line="240" w:lineRule="auto"/>
        <w:rPr>
          <w:rFonts w:ascii="Times New Roman" w:hAnsi="Times New Roman"/>
          <w:lang w:val="lv-LV"/>
        </w:rPr>
      </w:pPr>
    </w:p>
    <w:p w14:paraId="07A749FE" w14:textId="77777777" w:rsidR="001E3CA7" w:rsidRPr="001621B3" w:rsidRDefault="001E3CA7" w:rsidP="001E3CA7">
      <w:pPr>
        <w:spacing w:after="0" w:line="240" w:lineRule="auto"/>
        <w:rPr>
          <w:rFonts w:ascii="Times New Roman" w:hAnsi="Times New Roman"/>
          <w:lang w:val="lv-LV"/>
        </w:rPr>
      </w:pPr>
    </w:p>
    <w:p w14:paraId="37CE5663"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01D4E7E3"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FD0B3B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48BAC41"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D5C279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3685806"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4505BB8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07F8836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3D62AA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A2F753B"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79B1181F"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19F7463D"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E4E5812"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E957012"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5F951F6"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68CA01A9"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28AEB28C"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51046BE4"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31ABEB29"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2B695BDD"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3F5EA35"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C269A38"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3FF71B34"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5DB70F6"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4E894364"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2EB2BBF"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2F9FEC1"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BAEE6B8"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FD5D898"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69E2F816"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43545F06"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6CE4CC3"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36397AE"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EBEA297"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12702D0F"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747D66BF"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09DBA679"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p>
    <w:p w14:paraId="4A8E37D0" w14:textId="77777777" w:rsidR="001E3CA7" w:rsidRPr="001E3CA7" w:rsidRDefault="001E3CA7" w:rsidP="001E3CA7">
      <w:pPr>
        <w:spacing w:after="0" w:line="260" w:lineRule="exact"/>
        <w:jc w:val="center"/>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B. PAKUOTĖS LAPELIS</w:t>
      </w:r>
    </w:p>
    <w:p w14:paraId="4D0007D2" w14:textId="77777777" w:rsidR="001E3CA7" w:rsidRPr="001E3CA7" w:rsidRDefault="001E3CA7" w:rsidP="001E3CA7">
      <w:pPr>
        <w:spacing w:after="0" w:line="260" w:lineRule="exact"/>
        <w:jc w:val="center"/>
        <w:rPr>
          <w:rFonts w:ascii="Times New Roman" w:eastAsia="Times New Roman" w:hAnsi="Times New Roman" w:cs="Times New Roman"/>
          <w:noProof/>
          <w:color w:val="000000"/>
          <w:lang w:val="pt-BR"/>
        </w:rPr>
      </w:pPr>
    </w:p>
    <w:p w14:paraId="1538D44A" w14:textId="77777777" w:rsidR="001E3CA7" w:rsidRPr="001E3CA7" w:rsidRDefault="001E3CA7" w:rsidP="001E3CA7">
      <w:pPr>
        <w:spacing w:after="0" w:line="260" w:lineRule="exact"/>
        <w:jc w:val="center"/>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br w:type="page"/>
      </w:r>
      <w:r w:rsidRPr="001E3CA7">
        <w:rPr>
          <w:rFonts w:ascii="Times New Roman" w:eastAsia="Times New Roman" w:hAnsi="Times New Roman" w:cs="Times New Roman"/>
          <w:b/>
          <w:noProof/>
          <w:color w:val="000000"/>
          <w:lang w:val="pt-BR"/>
        </w:rPr>
        <w:lastRenderedPageBreak/>
        <w:t>Pakuotės lapelis: informacija pacientui</w:t>
      </w:r>
    </w:p>
    <w:p w14:paraId="4034DBEC" w14:textId="77777777" w:rsidR="001E3CA7" w:rsidRPr="001E3CA7" w:rsidRDefault="001E3CA7" w:rsidP="001E3CA7">
      <w:pPr>
        <w:spacing w:after="0" w:line="260" w:lineRule="exact"/>
        <w:jc w:val="center"/>
        <w:outlineLvl w:val="0"/>
        <w:rPr>
          <w:rFonts w:ascii="Times New Roman" w:eastAsia="Times New Roman" w:hAnsi="Times New Roman" w:cs="Times New Roman"/>
          <w:noProof/>
          <w:color w:val="000000"/>
          <w:lang w:val="pt-BR"/>
        </w:rPr>
      </w:pPr>
    </w:p>
    <w:p w14:paraId="46E5B9B0" w14:textId="77777777" w:rsidR="001E3CA7" w:rsidRPr="001E3CA7" w:rsidRDefault="001E3CA7" w:rsidP="001E3CA7">
      <w:pPr>
        <w:numPr>
          <w:ilvl w:val="12"/>
          <w:numId w:val="0"/>
        </w:numPr>
        <w:spacing w:after="0" w:line="260" w:lineRule="exact"/>
        <w:jc w:val="center"/>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10 mg/g kremas</w:t>
      </w:r>
    </w:p>
    <w:p w14:paraId="76115D51" w14:textId="1DAD3150" w:rsidR="001E3CA7" w:rsidRPr="001E3CA7" w:rsidRDefault="00192483" w:rsidP="001E3CA7">
      <w:pPr>
        <w:numPr>
          <w:ilvl w:val="12"/>
          <w:numId w:val="0"/>
        </w:numPr>
        <w:spacing w:after="0" w:line="260" w:lineRule="exact"/>
        <w:jc w:val="center"/>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p</w:t>
      </w:r>
      <w:r w:rsidRPr="001E3CA7">
        <w:rPr>
          <w:rFonts w:ascii="Times New Roman" w:eastAsia="Times New Roman" w:hAnsi="Times New Roman" w:cs="Times New Roman"/>
          <w:noProof/>
          <w:color w:val="000000"/>
          <w:lang w:val="pt-BR"/>
        </w:rPr>
        <w:t>imekrolimuzas</w:t>
      </w:r>
    </w:p>
    <w:p w14:paraId="1335D81A" w14:textId="77777777" w:rsidR="001E3CA7" w:rsidRPr="001E3CA7" w:rsidRDefault="001E3CA7" w:rsidP="001E3CA7">
      <w:pPr>
        <w:spacing w:after="0" w:line="260" w:lineRule="exact"/>
        <w:jc w:val="center"/>
        <w:rPr>
          <w:rFonts w:ascii="Times New Roman" w:eastAsia="Times New Roman" w:hAnsi="Times New Roman" w:cs="Times New Roman"/>
          <w:noProof/>
          <w:color w:val="000000"/>
          <w:lang w:val="pt-BR"/>
        </w:rPr>
      </w:pPr>
    </w:p>
    <w:p w14:paraId="13B011AC" w14:textId="77777777" w:rsidR="001E3CA7" w:rsidRPr="001E3CA7" w:rsidRDefault="001E3CA7" w:rsidP="001E3CA7">
      <w:pPr>
        <w:spacing w:after="0" w:line="260" w:lineRule="exact"/>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Atidžiai perskaitykite visą šį lapelį, prieš pradėdami vartoti vaistą, nes jame pateikiama Jums svarbi informacija.</w:t>
      </w:r>
    </w:p>
    <w:p w14:paraId="64A2BE1C"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Neišmeskite šio lapelio, nes vėl gali prireikti jį perskaityti.</w:t>
      </w:r>
    </w:p>
    <w:p w14:paraId="52643514"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kiltų daugiau klausimų, kreipkitės į gydytoją arba vaistininką.</w:t>
      </w:r>
    </w:p>
    <w:p w14:paraId="6955123C" w14:textId="77777777" w:rsidR="001E3CA7" w:rsidRPr="001E3CA7" w:rsidRDefault="001E3CA7" w:rsidP="001E3CA7">
      <w:pPr>
        <w:spacing w:after="0" w:line="260" w:lineRule="exact"/>
        <w:ind w:left="550"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Šis vaistas skirtas tik Jums, todėl kitiems žmonėms jo duoti negalima. Vaistas gali jiems pakenkti (net tiems, kurių ligos požymiai yra tokie patys kaip Jūsų).</w:t>
      </w:r>
    </w:p>
    <w:p w14:paraId="7FA97D0E"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pasireiškė šalutinis poveikis (net jeigu jis šiame lapelyje nenurodytas), kreipkitės į gydytoją arba vaistininką. Žr. 4 skyrių.</w:t>
      </w:r>
    </w:p>
    <w:p w14:paraId="242F8C8E" w14:textId="77777777" w:rsidR="001E3CA7" w:rsidRPr="001E3CA7" w:rsidRDefault="001E3CA7" w:rsidP="001E3CA7">
      <w:pPr>
        <w:spacing w:after="0" w:line="260" w:lineRule="exact"/>
        <w:ind w:left="550" w:hanging="550"/>
        <w:rPr>
          <w:rFonts w:ascii="Times New Roman" w:eastAsia="Times New Roman" w:hAnsi="Times New Roman" w:cs="Times New Roman"/>
          <w:noProof/>
          <w:color w:val="000000"/>
          <w:lang w:val="pt-BR"/>
        </w:rPr>
      </w:pPr>
    </w:p>
    <w:p w14:paraId="4F2FF0D6" w14:textId="77777777" w:rsidR="001E3CA7" w:rsidRPr="001E3CA7" w:rsidRDefault="001E3CA7" w:rsidP="001E3CA7">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1E3CA7">
        <w:rPr>
          <w:rFonts w:ascii="Times New Roman" w:eastAsia="Times New Roman" w:hAnsi="Times New Roman" w:cs="Times New Roman"/>
          <w:b/>
          <w:bCs/>
          <w:snapToGrid w:val="0"/>
          <w:szCs w:val="28"/>
          <w:lang w:val="lt-LT" w:eastAsia="x-none"/>
        </w:rPr>
        <w:t>Apie ką rašoma šiame lapelyje?</w:t>
      </w:r>
    </w:p>
    <w:p w14:paraId="7D3725FE" w14:textId="77777777" w:rsidR="001E3CA7" w:rsidRPr="001E3CA7" w:rsidRDefault="001E3CA7" w:rsidP="001E3CA7">
      <w:pPr>
        <w:spacing w:after="0" w:line="260" w:lineRule="exact"/>
        <w:ind w:right="-2"/>
        <w:rPr>
          <w:rFonts w:ascii="Times New Roman" w:eastAsia="Times New Roman" w:hAnsi="Times New Roman" w:cs="Times New Roman"/>
          <w:noProof/>
          <w:color w:val="000000"/>
          <w:lang w:val="pt-BR"/>
        </w:rPr>
      </w:pPr>
    </w:p>
    <w:p w14:paraId="47B982D3"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1.</w:t>
      </w:r>
      <w:r w:rsidRPr="001E3CA7">
        <w:rPr>
          <w:rFonts w:ascii="Times New Roman" w:eastAsia="Times New Roman" w:hAnsi="Times New Roman" w:cs="Times New Roman"/>
          <w:noProof/>
          <w:color w:val="000000"/>
          <w:lang w:val="pt-BR"/>
        </w:rPr>
        <w:tab/>
        <w:t>Kas yra Elidel kremas ir kam jis vartojamas</w:t>
      </w:r>
    </w:p>
    <w:p w14:paraId="32DCB4BE"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2.</w:t>
      </w:r>
      <w:r w:rsidRPr="001E3CA7">
        <w:rPr>
          <w:rFonts w:ascii="Times New Roman" w:eastAsia="Times New Roman" w:hAnsi="Times New Roman" w:cs="Times New Roman"/>
          <w:noProof/>
          <w:color w:val="000000"/>
          <w:lang w:val="pt-BR"/>
        </w:rPr>
        <w:tab/>
        <w:t>Kas žinotina prieš vartojant Elidel kremą</w:t>
      </w:r>
    </w:p>
    <w:p w14:paraId="580E9990"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3.</w:t>
      </w:r>
      <w:r w:rsidRPr="001E3CA7">
        <w:rPr>
          <w:rFonts w:ascii="Times New Roman" w:eastAsia="Times New Roman" w:hAnsi="Times New Roman" w:cs="Times New Roman"/>
          <w:noProof/>
          <w:color w:val="000000"/>
          <w:lang w:val="pt-BR"/>
        </w:rPr>
        <w:tab/>
        <w:t>Kaip vartoti Elidel kremą</w:t>
      </w:r>
    </w:p>
    <w:p w14:paraId="43262086"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4.</w:t>
      </w:r>
      <w:r w:rsidRPr="001E3CA7">
        <w:rPr>
          <w:rFonts w:ascii="Times New Roman" w:eastAsia="Times New Roman" w:hAnsi="Times New Roman" w:cs="Times New Roman"/>
          <w:noProof/>
          <w:color w:val="000000"/>
          <w:lang w:val="pt-BR"/>
        </w:rPr>
        <w:tab/>
        <w:t>Galimas šalutinis poveikis</w:t>
      </w:r>
    </w:p>
    <w:p w14:paraId="28BA8E25"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5.</w:t>
      </w:r>
      <w:r w:rsidRPr="001E3CA7">
        <w:rPr>
          <w:rFonts w:ascii="Times New Roman" w:eastAsia="Times New Roman" w:hAnsi="Times New Roman" w:cs="Times New Roman"/>
          <w:noProof/>
          <w:color w:val="000000"/>
          <w:lang w:val="pt-BR"/>
        </w:rPr>
        <w:tab/>
        <w:t>Kaip laikyti Elidel kremą</w:t>
      </w:r>
    </w:p>
    <w:p w14:paraId="17EBF6A3" w14:textId="77777777" w:rsidR="001E3CA7" w:rsidRPr="001E3CA7" w:rsidRDefault="001E3CA7" w:rsidP="001E3CA7">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6.</w:t>
      </w:r>
      <w:r w:rsidRPr="001E3CA7">
        <w:rPr>
          <w:rFonts w:ascii="Times New Roman" w:eastAsia="Times New Roman" w:hAnsi="Times New Roman" w:cs="Times New Roman"/>
          <w:noProof/>
          <w:color w:val="000000"/>
          <w:lang w:val="pt-BR"/>
        </w:rPr>
        <w:tab/>
        <w:t>Pakuotės turinys ir kita informacija</w:t>
      </w:r>
    </w:p>
    <w:p w14:paraId="526192D8"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044B5B30"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59F5F76F" w14:textId="77777777" w:rsidR="001E3CA7" w:rsidRPr="001E3CA7" w:rsidRDefault="001E3CA7" w:rsidP="001E3CA7">
      <w:pPr>
        <w:numPr>
          <w:ilvl w:val="12"/>
          <w:numId w:val="0"/>
        </w:numPr>
        <w:spacing w:after="0" w:line="260" w:lineRule="exact"/>
        <w:ind w:left="567" w:hanging="567"/>
        <w:outlineLvl w:val="0"/>
        <w:rPr>
          <w:rFonts w:ascii="Times New Roman" w:eastAsia="Times New Roman" w:hAnsi="Times New Roman" w:cs="Times New Roman"/>
          <w:b/>
          <w:caps/>
          <w:noProof/>
          <w:color w:val="000000"/>
          <w:lang w:val="pt-BR"/>
        </w:rPr>
      </w:pPr>
      <w:r w:rsidRPr="001E3CA7">
        <w:rPr>
          <w:rFonts w:ascii="Times New Roman" w:eastAsia="Times New Roman" w:hAnsi="Times New Roman" w:cs="Times New Roman"/>
          <w:b/>
          <w:noProof/>
          <w:color w:val="000000"/>
          <w:lang w:val="pt-BR"/>
        </w:rPr>
        <w:t>1.</w:t>
      </w:r>
      <w:r w:rsidRPr="001E3CA7">
        <w:rPr>
          <w:rFonts w:ascii="Times New Roman" w:eastAsia="Times New Roman" w:hAnsi="Times New Roman" w:cs="Times New Roman"/>
          <w:b/>
          <w:noProof/>
          <w:color w:val="000000"/>
          <w:lang w:val="pt-BR"/>
        </w:rPr>
        <w:tab/>
        <w:t>Kas yra Elidel kremas ir kam jis vartojamas</w:t>
      </w:r>
    </w:p>
    <w:p w14:paraId="4C22439A" w14:textId="77777777" w:rsidR="001E3CA7" w:rsidRPr="001E3CA7" w:rsidRDefault="001E3CA7" w:rsidP="001E3CA7">
      <w:pPr>
        <w:spacing w:after="0" w:line="260" w:lineRule="exact"/>
        <w:rPr>
          <w:rFonts w:ascii="Times New Roman" w:eastAsia="Times New Roman" w:hAnsi="Times New Roman" w:cs="Times New Roman"/>
          <w:noProof/>
          <w:color w:val="000000"/>
          <w:lang w:val="pt-BR"/>
        </w:rPr>
      </w:pPr>
    </w:p>
    <w:p w14:paraId="59884276" w14:textId="77777777" w:rsidR="001E3CA7" w:rsidRPr="001E3CA7" w:rsidRDefault="001E3CA7" w:rsidP="001E3CA7">
      <w:pPr>
        <w:numPr>
          <w:ilvl w:val="12"/>
          <w:numId w:val="0"/>
        </w:num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Elidel kremo sudėtyje yra pimekrolimuzo. Jame nėra jokių steroidinių hormonų.</w:t>
      </w:r>
    </w:p>
    <w:p w14:paraId="5B6A88B3" w14:textId="77777777" w:rsidR="001E3CA7" w:rsidRPr="001E3CA7" w:rsidRDefault="001E3CA7" w:rsidP="001E3CA7">
      <w:pPr>
        <w:numPr>
          <w:ilvl w:val="12"/>
          <w:numId w:val="0"/>
        </w:numPr>
        <w:spacing w:after="0" w:line="260" w:lineRule="exact"/>
        <w:rPr>
          <w:rFonts w:ascii="Times New Roman" w:eastAsia="Times New Roman" w:hAnsi="Times New Roman" w:cs="Times New Roman"/>
          <w:color w:val="000000"/>
          <w:lang w:val="pt-BR"/>
        </w:rPr>
      </w:pPr>
    </w:p>
    <w:p w14:paraId="210B2115" w14:textId="77777777" w:rsidR="001E3CA7" w:rsidRPr="001E3CA7" w:rsidRDefault="001E3CA7" w:rsidP="001E3CA7">
      <w:pPr>
        <w:numPr>
          <w:ilvl w:val="12"/>
          <w:numId w:val="0"/>
        </w:num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Elidel kremas specifiškai gydo odos uždegimą, sukeltą atopinio dermatito (egzemą). Jis veikia uždegimą bei egzemai būdingą raudonį ir niežėjimą sukeliančias ląsteles.</w:t>
      </w:r>
    </w:p>
    <w:p w14:paraId="4300E53E" w14:textId="77777777" w:rsidR="001E3CA7" w:rsidRPr="001E3CA7" w:rsidRDefault="001E3CA7" w:rsidP="001E3CA7">
      <w:pPr>
        <w:numPr>
          <w:ilvl w:val="12"/>
          <w:numId w:val="0"/>
        </w:numPr>
        <w:spacing w:after="0" w:line="260" w:lineRule="exact"/>
        <w:rPr>
          <w:rFonts w:ascii="Times New Roman" w:eastAsia="Times New Roman" w:hAnsi="Times New Roman" w:cs="Times New Roman"/>
          <w:color w:val="000000"/>
          <w:lang w:val="pt-BR"/>
        </w:rPr>
      </w:pPr>
    </w:p>
    <w:p w14:paraId="1467415C" w14:textId="18499DC3"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 xml:space="preserve">Kremas vartojamas </w:t>
      </w:r>
      <w:r w:rsidR="00BD4E89">
        <w:rPr>
          <w:rFonts w:ascii="Times New Roman" w:eastAsia="Times New Roman" w:hAnsi="Times New Roman" w:cs="Times New Roman"/>
          <w:color w:val="000000"/>
          <w:lang w:val="pt-BR"/>
        </w:rPr>
        <w:t xml:space="preserve">3 mėnesių – 17 metų </w:t>
      </w:r>
      <w:r w:rsidRPr="001E3CA7">
        <w:rPr>
          <w:rFonts w:ascii="Times New Roman" w:eastAsia="Times New Roman" w:hAnsi="Times New Roman" w:cs="Times New Roman"/>
          <w:color w:val="000000"/>
          <w:lang w:val="pt-BR"/>
        </w:rPr>
        <w:t>vaikų ir suaugusiųjų nesunkios ar vidutinio sunkumo egzemos simptomams (pvz., raudoniui ir niežėjimui) gydyti. Juo pradėjus gydyti ankstyvus simptomus galima išvengti ligos progresavimo iki sunkių pažeidimų.</w:t>
      </w:r>
    </w:p>
    <w:p w14:paraId="584324FC"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22EECB17"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Elidel kremas vartojamas tada, kai kiti gydytojo skirti vaistai ar minkštinamtieji tepalai nebuvo efektyvūs, arba, kai gydytojas nerekomenduoja vartoti kitų vaistų.</w:t>
      </w:r>
    </w:p>
    <w:p w14:paraId="3DF1E847"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0468CB1B"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per 6 savaites Jūsų savijauta nepagerėjo arba net pablogėjo, kreipkitės į gydytoją. </w:t>
      </w:r>
    </w:p>
    <w:p w14:paraId="43448015"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35F28517"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33E88691" w14:textId="77777777" w:rsidR="001E3CA7" w:rsidRPr="001E3CA7" w:rsidRDefault="001E3CA7" w:rsidP="001E3CA7">
      <w:pPr>
        <w:numPr>
          <w:ilvl w:val="12"/>
          <w:numId w:val="0"/>
        </w:numPr>
        <w:spacing w:after="0" w:line="260" w:lineRule="exact"/>
        <w:ind w:left="567" w:hanging="567"/>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2.</w:t>
      </w:r>
      <w:r w:rsidRPr="001E3CA7">
        <w:rPr>
          <w:rFonts w:ascii="Times New Roman" w:eastAsia="Times New Roman" w:hAnsi="Times New Roman" w:cs="Times New Roman"/>
          <w:b/>
          <w:noProof/>
          <w:color w:val="000000"/>
          <w:lang w:val="pt-BR"/>
        </w:rPr>
        <w:tab/>
        <w:t>Kas žinotina prieš vartojant Elidel kremą</w:t>
      </w:r>
    </w:p>
    <w:p w14:paraId="7A7F3FE4" w14:textId="77777777" w:rsidR="001E3CA7" w:rsidRPr="001E3CA7" w:rsidRDefault="001E3CA7" w:rsidP="001E3CA7">
      <w:pPr>
        <w:numPr>
          <w:ilvl w:val="12"/>
          <w:numId w:val="0"/>
        </w:numPr>
        <w:spacing w:after="0" w:line="260" w:lineRule="exact"/>
        <w:ind w:left="567" w:hanging="567"/>
        <w:outlineLvl w:val="0"/>
        <w:rPr>
          <w:rFonts w:ascii="Times New Roman" w:eastAsia="Times New Roman" w:hAnsi="Times New Roman" w:cs="Times New Roman"/>
          <w:noProof/>
          <w:color w:val="000000"/>
          <w:lang w:val="pt-BR"/>
        </w:rPr>
      </w:pPr>
    </w:p>
    <w:p w14:paraId="7EC2F826" w14:textId="77777777" w:rsidR="001E3CA7" w:rsidRPr="001E3CA7" w:rsidRDefault="001E3CA7" w:rsidP="001E3CA7">
      <w:pPr>
        <w:spacing w:after="0" w:line="240" w:lineRule="auto"/>
        <w:jc w:val="both"/>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Atidžiai laikykitės gydytojo nurodymų.</w:t>
      </w:r>
    </w:p>
    <w:p w14:paraId="18B6C06B" w14:textId="77777777" w:rsidR="001E3CA7" w:rsidRPr="001E3CA7" w:rsidRDefault="001E3CA7" w:rsidP="001E3CA7">
      <w:pPr>
        <w:spacing w:after="0" w:line="240" w:lineRule="auto"/>
        <w:jc w:val="both"/>
        <w:rPr>
          <w:rFonts w:ascii="Times New Roman" w:eastAsia="Times New Roman" w:hAnsi="Times New Roman" w:cs="Times New Roman"/>
          <w:color w:val="000000"/>
          <w:lang w:val="lt-LT"/>
        </w:rPr>
      </w:pPr>
    </w:p>
    <w:p w14:paraId="36009107" w14:textId="5B35F131" w:rsidR="001E3CA7" w:rsidRPr="001E3CA7" w:rsidRDefault="001E3CA7" w:rsidP="001E3CA7">
      <w:pPr>
        <w:spacing w:after="0" w:line="240" w:lineRule="auto"/>
        <w:jc w:val="both"/>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Prieš Elidel kremo vartojimą perskaitykite </w:t>
      </w:r>
      <w:r w:rsidR="00BD4E89">
        <w:rPr>
          <w:rFonts w:ascii="Times New Roman" w:eastAsia="Times New Roman" w:hAnsi="Times New Roman" w:cs="Times New Roman"/>
          <w:color w:val="000000"/>
          <w:lang w:val="lt-LT"/>
        </w:rPr>
        <w:t>toliau pateiktą informaciją</w:t>
      </w:r>
      <w:r w:rsidRPr="001E3CA7">
        <w:rPr>
          <w:rFonts w:ascii="Times New Roman" w:eastAsia="Times New Roman" w:hAnsi="Times New Roman" w:cs="Times New Roman"/>
          <w:color w:val="000000"/>
          <w:lang w:val="lt-LT"/>
        </w:rPr>
        <w:t>.</w:t>
      </w:r>
    </w:p>
    <w:p w14:paraId="4EC8904F" w14:textId="77777777" w:rsidR="001E3CA7" w:rsidRPr="001E3CA7" w:rsidRDefault="001E3CA7" w:rsidP="001E3CA7">
      <w:pPr>
        <w:spacing w:after="0" w:line="260" w:lineRule="exact"/>
        <w:ind w:right="-2"/>
        <w:rPr>
          <w:rFonts w:ascii="Times New Roman" w:eastAsia="Times New Roman" w:hAnsi="Times New Roman" w:cs="Times New Roman"/>
          <w:noProof/>
          <w:color w:val="000000"/>
          <w:lang w:val="pt-BR"/>
        </w:rPr>
      </w:pPr>
    </w:p>
    <w:p w14:paraId="7F550D92" w14:textId="411E7D65" w:rsidR="001E3CA7" w:rsidRPr="001E3CA7" w:rsidRDefault="001E3CA7" w:rsidP="001E3CA7">
      <w:pPr>
        <w:spacing w:after="0" w:line="260" w:lineRule="exact"/>
        <w:ind w:left="567" w:hanging="567"/>
        <w:rPr>
          <w:rFonts w:ascii="Times New Roman" w:eastAsia="Times New Roman" w:hAnsi="Times New Roman" w:cs="Times New Roman"/>
          <w:b/>
          <w:caps/>
          <w:noProof/>
          <w:color w:val="000000"/>
          <w:lang w:val="pt-BR"/>
        </w:rPr>
      </w:pPr>
      <w:r w:rsidRPr="001E3CA7">
        <w:rPr>
          <w:rFonts w:ascii="Times New Roman" w:eastAsia="Times New Roman" w:hAnsi="Times New Roman" w:cs="Times New Roman"/>
          <w:b/>
          <w:noProof/>
          <w:color w:val="000000"/>
          <w:lang w:val="pt-BR"/>
        </w:rPr>
        <w:t xml:space="preserve">Elidel kremo vartoti </w:t>
      </w:r>
      <w:r w:rsidR="00192483">
        <w:rPr>
          <w:rFonts w:ascii="Times New Roman" w:eastAsia="Times New Roman" w:hAnsi="Times New Roman" w:cs="Times New Roman"/>
          <w:b/>
          <w:noProof/>
          <w:color w:val="000000"/>
          <w:lang w:val="pt-BR"/>
        </w:rPr>
        <w:t>draudžiama</w:t>
      </w:r>
      <w:r w:rsidRPr="001E3CA7">
        <w:rPr>
          <w:rFonts w:ascii="Times New Roman" w:eastAsia="Times New Roman" w:hAnsi="Times New Roman" w:cs="Times New Roman"/>
          <w:b/>
          <w:noProof/>
          <w:color w:val="000000"/>
          <w:lang w:val="pt-BR"/>
        </w:rPr>
        <w:t>:</w:t>
      </w:r>
    </w:p>
    <w:p w14:paraId="7CF6A94C" w14:textId="0E401309" w:rsidR="001E3CA7" w:rsidRPr="001E3CA7" w:rsidRDefault="001E3CA7" w:rsidP="001E3CA7">
      <w:pPr>
        <w:numPr>
          <w:ilvl w:val="12"/>
          <w:numId w:val="0"/>
        </w:num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yra alergija (padidėjęs jautrumas) pimekrolimuzui arba bet kuriai pagalbinei Elidel kremo medžiagai (jos išvardytos 6</w:t>
      </w:r>
      <w:r w:rsidR="00BD4E89">
        <w:rPr>
          <w:rFonts w:ascii="Times New Roman" w:eastAsia="Times New Roman" w:hAnsi="Times New Roman" w:cs="Times New Roman"/>
          <w:noProof/>
          <w:color w:val="000000"/>
          <w:lang w:val="pt-BR"/>
        </w:rPr>
        <w:t> </w:t>
      </w:r>
      <w:r w:rsidRPr="001E3CA7">
        <w:rPr>
          <w:rFonts w:ascii="Times New Roman" w:eastAsia="Times New Roman" w:hAnsi="Times New Roman" w:cs="Times New Roman"/>
          <w:noProof/>
          <w:color w:val="000000"/>
          <w:lang w:val="pt-BR"/>
        </w:rPr>
        <w:t>skyriuje).</w:t>
      </w:r>
    </w:p>
    <w:p w14:paraId="1DC9D434" w14:textId="77777777" w:rsidR="001E3CA7" w:rsidRPr="001E3CA7" w:rsidRDefault="001E3CA7" w:rsidP="001E3CA7">
      <w:pPr>
        <w:spacing w:after="0" w:line="260" w:lineRule="exact"/>
        <w:ind w:left="567" w:right="-2" w:hanging="567"/>
        <w:rPr>
          <w:rFonts w:ascii="Times New Roman" w:eastAsia="Times New Roman" w:hAnsi="Times New Roman" w:cs="Times New Roman"/>
          <w:noProof/>
          <w:color w:val="000000"/>
          <w:lang w:val="pt-BR"/>
        </w:rPr>
      </w:pPr>
    </w:p>
    <w:p w14:paraId="16A920CE" w14:textId="77777777" w:rsidR="001E3CA7" w:rsidRPr="001E3CA7" w:rsidRDefault="001E3CA7" w:rsidP="001E3CA7">
      <w:pPr>
        <w:spacing w:after="0" w:line="260" w:lineRule="exact"/>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Įspėjimai ir atsargumo priemonės</w:t>
      </w:r>
    </w:p>
    <w:p w14:paraId="715C2EB6" w14:textId="77777777" w:rsidR="001E3CA7" w:rsidRPr="001E3CA7" w:rsidRDefault="001E3CA7" w:rsidP="001E3CA7">
      <w:p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Pasitarkite su gydytoju, prieš pradėdami vartoti Elidel kremą, jeigu Jūsų </w:t>
      </w:r>
      <w:r w:rsidRPr="001E3CA7">
        <w:rPr>
          <w:rFonts w:ascii="Times New Roman" w:eastAsia="Times New Roman" w:hAnsi="Times New Roman" w:cs="Times New Roman"/>
          <w:b/>
          <w:noProof/>
          <w:color w:val="000000"/>
          <w:lang w:val="pt-BR"/>
        </w:rPr>
        <w:t>imuninė sistema</w:t>
      </w:r>
      <w:r w:rsidRPr="001E3CA7">
        <w:rPr>
          <w:rFonts w:ascii="Times New Roman" w:eastAsia="Times New Roman" w:hAnsi="Times New Roman" w:cs="Times New Roman"/>
          <w:noProof/>
          <w:color w:val="000000"/>
          <w:lang w:val="pt-BR"/>
        </w:rPr>
        <w:t xml:space="preserve"> yra nusilpusi nesvarbu dėl kokių priežasčių.</w:t>
      </w:r>
    </w:p>
    <w:p w14:paraId="7878FEF0" w14:textId="77777777" w:rsidR="001E3CA7" w:rsidRPr="001E3CA7" w:rsidRDefault="001E3CA7" w:rsidP="001E3CA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p>
    <w:p w14:paraId="54D94315" w14:textId="77777777" w:rsidR="001E3CA7" w:rsidRPr="001E3CA7" w:rsidRDefault="001E3CA7" w:rsidP="001E3CA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b/>
          <w:color w:val="000000"/>
          <w:lang w:val="pt-BR"/>
        </w:rPr>
        <w:t>Elidel kremas vartojamas tik atopiniam dermatitui gydyti.</w:t>
      </w:r>
      <w:r w:rsidRPr="001E3CA7">
        <w:rPr>
          <w:rFonts w:ascii="Times New Roman" w:eastAsia="Times New Roman" w:hAnsi="Times New Roman" w:cs="Times New Roman"/>
          <w:color w:val="000000"/>
          <w:lang w:val="pt-BR"/>
        </w:rPr>
        <w:t xml:space="preserve"> Nevartokite kitoms odos ligoms gydyti.</w:t>
      </w:r>
    </w:p>
    <w:p w14:paraId="2DEF6D3F" w14:textId="77777777" w:rsidR="001E3CA7" w:rsidRPr="001E3CA7" w:rsidRDefault="001E3CA7" w:rsidP="001E3CA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p>
    <w:p w14:paraId="553EE3F3"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lt-LT"/>
        </w:rPr>
        <w:t>Elidel kremą galima vartoti tik išoriškai.</w:t>
      </w:r>
      <w:r w:rsidRPr="001E3CA7">
        <w:rPr>
          <w:rFonts w:ascii="Times New Roman" w:eastAsia="Times New Roman" w:hAnsi="Times New Roman" w:cs="Times New Roman"/>
          <w:noProof/>
          <w:color w:val="000000"/>
          <w:lang w:val="lt-LT"/>
        </w:rPr>
        <w:t xml:space="preserve"> </w:t>
      </w:r>
      <w:r w:rsidRPr="001E3CA7">
        <w:rPr>
          <w:rFonts w:ascii="Times New Roman" w:eastAsia="Times New Roman" w:hAnsi="Times New Roman" w:cs="Times New Roman"/>
          <w:noProof/>
          <w:color w:val="000000"/>
          <w:lang w:val="pt-BR"/>
        </w:rPr>
        <w:t xml:space="preserve">Netepkite nosies, akių ir burnos. </w:t>
      </w:r>
      <w:r w:rsidRPr="001E3CA7">
        <w:rPr>
          <w:rFonts w:ascii="Times New Roman" w:eastAsia="Times New Roman" w:hAnsi="Times New Roman" w:cs="Times New Roman"/>
          <w:color w:val="000000"/>
          <w:lang w:val="pt-BR"/>
        </w:rPr>
        <w:t>Jei kremo ant minėto paviršiaus atsitiktinai patenka, jį reikia kruopščiai nušluostyti ir (arba) nuplauti vandeniu.</w:t>
      </w:r>
      <w:r w:rsidRPr="001E3CA7">
        <w:rPr>
          <w:rFonts w:ascii="Times New Roman" w:eastAsia="Times New Roman" w:hAnsi="Times New Roman" w:cs="Times New Roman"/>
          <w:noProof/>
          <w:color w:val="000000"/>
          <w:lang w:val="pt-BR"/>
        </w:rPr>
        <w:t xml:space="preserve"> Saugokitės, kad jo nenurytumėte, kad jo nepatektų į burną, pvz., nuo pateptų rankų.</w:t>
      </w:r>
    </w:p>
    <w:p w14:paraId="68BBC7DA"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06EEE997" w14:textId="77777777" w:rsidR="001E3CA7" w:rsidRPr="001E3CA7" w:rsidRDefault="001E3CA7" w:rsidP="001E3CA7">
      <w:pPr>
        <w:spacing w:after="0" w:line="240" w:lineRule="auto"/>
        <w:rPr>
          <w:rFonts w:ascii="Times New Roman" w:eastAsia="Times New Roman" w:hAnsi="Times New Roman" w:cs="Times New Roman"/>
          <w:color w:val="000000"/>
          <w:lang w:val="pt-BR"/>
        </w:rPr>
      </w:pPr>
      <w:r w:rsidRPr="001E3CA7">
        <w:rPr>
          <w:rFonts w:ascii="Times New Roman" w:eastAsia="Times New Roman" w:hAnsi="Times New Roman" w:cs="Times New Roman"/>
          <w:b/>
          <w:color w:val="000000"/>
          <w:lang w:val="pt-BR"/>
        </w:rPr>
        <w:t>Elidel negalima tepti ūminės virusinės infekcijos</w:t>
      </w:r>
      <w:r w:rsidRPr="001E3CA7">
        <w:rPr>
          <w:rFonts w:ascii="Times New Roman" w:eastAsia="Times New Roman" w:hAnsi="Times New Roman" w:cs="Times New Roman"/>
          <w:color w:val="000000"/>
          <w:lang w:val="pt-BR"/>
        </w:rPr>
        <w:t xml:space="preserve"> (paprastosios pūslelinės, vėjaraupių) pažeistos odos.</w:t>
      </w:r>
    </w:p>
    <w:p w14:paraId="1683EED8"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5E6E95A8"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Jeigu yra odos infekcija, pasitarkite su gydytoju prieš vartodami Elidel.</w:t>
      </w:r>
      <w:r w:rsidRPr="001E3CA7">
        <w:rPr>
          <w:rFonts w:ascii="Times New Roman" w:eastAsia="Times New Roman" w:hAnsi="Times New Roman" w:cs="Times New Roman"/>
          <w:noProof/>
          <w:color w:val="000000"/>
          <w:lang w:val="pt-BR"/>
        </w:rPr>
        <w:t xml:space="preserve"> Gydytojas gali paskirti atitinkamą vaistą infekcijai gydyti. Išgydžius infekciją, galima vėl pradėti vartoti Elidel. Jeigu odos infekcija prasideda gydymo Elidel metu, kreipkitės į gydytoją. Gydytojas gali paprašyti nevartoti Elidel tol, kol nebus išgydyta odos infekcija.</w:t>
      </w:r>
    </w:p>
    <w:p w14:paraId="537028EB"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10DEA5E0"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Elidel vartojimas gali didinti sunkios paprastosios pūslelinės (herpinės egzemos) infekcijos riziką. Todėl, jei kurioje nors vietoje atsiranda </w:t>
      </w:r>
      <w:r w:rsidRPr="001E3CA7">
        <w:rPr>
          <w:rFonts w:ascii="Times New Roman" w:eastAsia="Times New Roman" w:hAnsi="Times New Roman" w:cs="Times New Roman"/>
          <w:b/>
          <w:noProof/>
          <w:color w:val="000000"/>
          <w:lang w:val="pt-BR"/>
        </w:rPr>
        <w:t>odos skausmingos opelės</w:t>
      </w:r>
      <w:r w:rsidRPr="001E3CA7">
        <w:rPr>
          <w:rFonts w:ascii="Times New Roman" w:eastAsia="Times New Roman" w:hAnsi="Times New Roman" w:cs="Times New Roman"/>
          <w:noProof/>
          <w:color w:val="000000"/>
          <w:lang w:val="pt-BR"/>
        </w:rPr>
        <w:t>, nedelsdami kreipkitės į gydytoją. Nevartokite Elidel tol, kol išnyks infekcija.</w:t>
      </w:r>
    </w:p>
    <w:p w14:paraId="488E486F"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157D9DCC"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 xml:space="preserve">Elidel gali sukelti </w:t>
      </w:r>
      <w:r w:rsidRPr="001E3CA7">
        <w:rPr>
          <w:rFonts w:ascii="Times New Roman" w:eastAsia="Times New Roman" w:hAnsi="Times New Roman" w:cs="Times New Roman"/>
          <w:b/>
          <w:color w:val="000000"/>
          <w:lang w:val="pt-BR"/>
        </w:rPr>
        <w:t>vaistu pateptos odos reakciją</w:t>
      </w:r>
      <w:r w:rsidRPr="001E3CA7">
        <w:rPr>
          <w:rFonts w:ascii="Times New Roman" w:eastAsia="Times New Roman" w:hAnsi="Times New Roman" w:cs="Times New Roman"/>
          <w:color w:val="000000"/>
          <w:lang w:val="pt-BR"/>
        </w:rPr>
        <w:t>: karščio ir (arba) deginimo pojūtį.</w:t>
      </w:r>
      <w:r w:rsidRPr="001E3CA7">
        <w:rPr>
          <w:rFonts w:ascii="Times New Roman" w:eastAsia="Times New Roman" w:hAnsi="Times New Roman" w:cs="Times New Roman"/>
          <w:noProof/>
          <w:color w:val="000000"/>
          <w:lang w:val="pt-BR"/>
        </w:rPr>
        <w:t xml:space="preserve"> Šios reakcijos paprastai būna nesunkios ir trumpalaikės. Nedelsdami kreipkitės į gydytoją, jei Elidel sukėlė sunkią reakciją.</w:t>
      </w:r>
    </w:p>
    <w:p w14:paraId="0F1B5BED"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Vartodami Elidel, pateptos odos nedenkite tvarsčiais, tvarstomąja medžiaga, į nieką jos nevyniokite. Tačiau galite dėvėti įprastus drabužius.</w:t>
      </w:r>
    </w:p>
    <w:p w14:paraId="27A24B25"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18299F30"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Gydymo Elidel metu reikia vengti gausių saulės spindulių</w:t>
      </w:r>
      <w:r w:rsidRPr="001E3CA7">
        <w:rPr>
          <w:rFonts w:ascii="Times New Roman" w:eastAsia="Times New Roman" w:hAnsi="Times New Roman" w:cs="Times New Roman"/>
          <w:noProof/>
          <w:color w:val="000000"/>
          <w:lang w:val="pt-BR"/>
        </w:rPr>
        <w:t>, nenaudoti kvarcinių lempų, nesideginti soliariume. Jei pavartoję Elidel einate į lauką, dėvėkite tinkamus laisvus drabužius, vartokite preparatus, apsaugančius nuo saulės spindulių poveikio ir kuo mažiau būkite saulėje.</w:t>
      </w:r>
    </w:p>
    <w:p w14:paraId="0FCCB8A0"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Jeigu sergate eritrodermija (paraudusi beveik viso kūno oda) ar odos liga, vadinama Netherton’o sindromu, prieš vartodami Elidel pasitarkite su gydytoju.</w:t>
      </w:r>
    </w:p>
    <w:p w14:paraId="3BD390D7"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p>
    <w:p w14:paraId="3E686338" w14:textId="77777777" w:rsidR="001E3CA7" w:rsidRPr="001E3CA7" w:rsidRDefault="001E3CA7" w:rsidP="001E3CA7">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sergate </w:t>
      </w:r>
      <w:r w:rsidRPr="001E3CA7">
        <w:rPr>
          <w:rFonts w:ascii="Times New Roman" w:eastAsia="Times New Roman" w:hAnsi="Times New Roman" w:cs="Times New Roman"/>
          <w:b/>
          <w:noProof/>
          <w:color w:val="000000"/>
          <w:lang w:val="pt-BR"/>
        </w:rPr>
        <w:t>odos navikais (piktybiniais augliais)</w:t>
      </w:r>
      <w:r w:rsidRPr="001E3CA7">
        <w:rPr>
          <w:rFonts w:ascii="Times New Roman" w:eastAsia="Times New Roman" w:hAnsi="Times New Roman" w:cs="Times New Roman"/>
          <w:noProof/>
          <w:color w:val="000000"/>
          <w:lang w:val="pt-BR"/>
        </w:rPr>
        <w:t>, pasitarkite su gydytoju, prieš vartodami Elidel.</w:t>
      </w:r>
    </w:p>
    <w:p w14:paraId="45B33063" w14:textId="77777777" w:rsidR="001E3CA7" w:rsidRPr="001E3CA7" w:rsidRDefault="001E3CA7" w:rsidP="001E3CA7">
      <w:pPr>
        <w:spacing w:after="0" w:line="240" w:lineRule="auto"/>
        <w:rPr>
          <w:rFonts w:ascii="Times New Roman" w:eastAsia="Times New Roman" w:hAnsi="Times New Roman" w:cs="Times New Roman"/>
          <w:lang w:val="pt-BR"/>
        </w:rPr>
      </w:pPr>
      <w:r w:rsidRPr="001E3CA7">
        <w:rPr>
          <w:rFonts w:ascii="Times New Roman" w:eastAsia="Times New Roman" w:hAnsi="Times New Roman" w:cs="Times New Roman"/>
          <w:noProof/>
          <w:color w:val="000000"/>
          <w:lang w:val="pt-BR"/>
        </w:rPr>
        <w:t xml:space="preserve">Jei vartojant Elidel </w:t>
      </w:r>
      <w:r w:rsidRPr="001E3CA7">
        <w:rPr>
          <w:rFonts w:ascii="Times New Roman" w:eastAsia="Times New Roman" w:hAnsi="Times New Roman" w:cs="Times New Roman"/>
          <w:b/>
          <w:lang w:val="pt-BR"/>
        </w:rPr>
        <w:t>patino Jūsų limfiniai mazgai</w:t>
      </w:r>
      <w:r w:rsidRPr="001E3CA7">
        <w:rPr>
          <w:rFonts w:ascii="Times New Roman" w:eastAsia="Times New Roman" w:hAnsi="Times New Roman" w:cs="Times New Roman"/>
          <w:lang w:val="pt-BR"/>
        </w:rPr>
        <w:t>, pasakykite savo gydytojui.</w:t>
      </w:r>
    </w:p>
    <w:p w14:paraId="06542607" w14:textId="77777777" w:rsidR="001E3CA7" w:rsidRPr="001E3CA7" w:rsidRDefault="001E3CA7" w:rsidP="001E3CA7">
      <w:pPr>
        <w:spacing w:after="0" w:line="240" w:lineRule="auto"/>
        <w:rPr>
          <w:rFonts w:ascii="Times New Roman" w:eastAsia="Times New Roman" w:hAnsi="Times New Roman" w:cs="Times New Roman"/>
          <w:lang w:val="pt-BR"/>
        </w:rPr>
      </w:pPr>
    </w:p>
    <w:p w14:paraId="654388C6" w14:textId="77777777" w:rsidR="001E3CA7" w:rsidRPr="001E3CA7" w:rsidRDefault="001E3CA7" w:rsidP="001E3CA7">
      <w:pPr>
        <w:spacing w:after="0" w:line="240" w:lineRule="auto"/>
        <w:rPr>
          <w:rFonts w:ascii="Times New Roman" w:eastAsia="Times New Roman" w:hAnsi="Times New Roman" w:cs="Times New Roman"/>
          <w:b/>
          <w:lang w:val="pt-BR"/>
        </w:rPr>
      </w:pPr>
      <w:r w:rsidRPr="001E3CA7">
        <w:rPr>
          <w:rFonts w:ascii="Times New Roman" w:eastAsia="Times New Roman" w:hAnsi="Times New Roman" w:cs="Times New Roman"/>
          <w:b/>
          <w:lang w:val="pt-BR"/>
        </w:rPr>
        <w:t>Vaikams</w:t>
      </w:r>
    </w:p>
    <w:p w14:paraId="6AE2F08A" w14:textId="1D242707" w:rsidR="001E3CA7" w:rsidRPr="001E3CA7" w:rsidRDefault="001E3CA7" w:rsidP="001E3CA7">
      <w:pPr>
        <w:spacing w:after="0" w:line="240" w:lineRule="auto"/>
        <w:rPr>
          <w:rFonts w:ascii="Times New Roman" w:eastAsia="Times New Roman" w:hAnsi="Times New Roman" w:cs="Times New Roman"/>
          <w:lang w:val="pt-BR"/>
        </w:rPr>
      </w:pPr>
      <w:r w:rsidRPr="001E3CA7">
        <w:rPr>
          <w:rFonts w:ascii="Times New Roman" w:eastAsia="Times New Roman" w:hAnsi="Times New Roman" w:cs="Times New Roman"/>
          <w:lang w:val="pt-BR"/>
        </w:rPr>
        <w:t xml:space="preserve">Elidel nerekomenduojama vartoti </w:t>
      </w:r>
      <w:r w:rsidR="00E33A23">
        <w:rPr>
          <w:rFonts w:ascii="Times New Roman" w:eastAsia="Times New Roman" w:hAnsi="Times New Roman" w:cs="Times New Roman"/>
          <w:lang w:val="pt-BR"/>
        </w:rPr>
        <w:t xml:space="preserve">jaunesniems kaip 3 mėnesių </w:t>
      </w:r>
      <w:r w:rsidRPr="001E3CA7">
        <w:rPr>
          <w:rFonts w:ascii="Times New Roman" w:eastAsia="Times New Roman" w:hAnsi="Times New Roman" w:cs="Times New Roman"/>
          <w:lang w:val="pt-BR"/>
        </w:rPr>
        <w:t>pacientams.</w:t>
      </w:r>
    </w:p>
    <w:p w14:paraId="1F32CB75" w14:textId="77777777" w:rsidR="001E3CA7" w:rsidRPr="001E3CA7" w:rsidRDefault="001E3CA7" w:rsidP="001E3CA7">
      <w:pPr>
        <w:spacing w:after="0" w:line="240" w:lineRule="auto"/>
        <w:rPr>
          <w:rFonts w:ascii="Times New Roman" w:eastAsia="Times New Roman" w:hAnsi="Times New Roman" w:cs="Times New Roman"/>
          <w:lang w:val="pt-BR"/>
        </w:rPr>
      </w:pPr>
    </w:p>
    <w:p w14:paraId="7AB3FB93" w14:textId="77777777" w:rsidR="001E3CA7" w:rsidRPr="001E3CA7" w:rsidRDefault="001E3CA7" w:rsidP="001E3CA7">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Kiti vaistai ir Elidel kremas</w:t>
      </w:r>
    </w:p>
    <w:p w14:paraId="65C73FD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Jeigu vartojate ar  neseniai vartojote kitų vaistų arba dėl to nesate tikri, apie tai pasakykite gydytojui arba vaistininkui.</w:t>
      </w:r>
    </w:p>
    <w:p w14:paraId="27E83A3A"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30E7BDE" w14:textId="77777777" w:rsidR="001E3CA7" w:rsidRPr="001E3CA7" w:rsidRDefault="001E3CA7" w:rsidP="001E3CA7">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pt-BR"/>
        </w:rPr>
        <w:t xml:space="preserve">Pimekrolimuzo nerekomenduojama vartoti ant </w:t>
      </w:r>
      <w:r w:rsidRPr="001E3CA7">
        <w:rPr>
          <w:rFonts w:ascii="Times New Roman" w:eastAsia="Times New Roman" w:hAnsi="Times New Roman" w:cs="Times New Roman"/>
          <w:b/>
          <w:color w:val="000000"/>
          <w:lang w:val="pt-BR"/>
        </w:rPr>
        <w:t>vakcinacijos vietos</w:t>
      </w:r>
      <w:r w:rsidRPr="001E3CA7">
        <w:rPr>
          <w:rFonts w:ascii="Times New Roman" w:eastAsia="Times New Roman" w:hAnsi="Times New Roman" w:cs="Times New Roman"/>
          <w:color w:val="000000"/>
          <w:lang w:val="pt-BR"/>
        </w:rPr>
        <w:t xml:space="preserve">, kol yra vietinės odos reakcijos.  </w:t>
      </w:r>
    </w:p>
    <w:p w14:paraId="2DB2C15A" w14:textId="77777777" w:rsidR="001E3CA7" w:rsidRPr="001E3CA7" w:rsidRDefault="001E3CA7" w:rsidP="001E3CA7">
      <w:pPr>
        <w:spacing w:after="0" w:line="260" w:lineRule="exact"/>
        <w:rPr>
          <w:rFonts w:ascii="Times New Roman" w:eastAsia="Times New Roman" w:hAnsi="Times New Roman" w:cs="Times New Roman"/>
          <w:color w:val="000000"/>
          <w:lang w:val="pt-BR"/>
        </w:rPr>
      </w:pPr>
    </w:p>
    <w:p w14:paraId="3DB05B0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egzema labai išplitusi, gydymą Elidel gali tekti nutraukti prieš bet kokius </w:t>
      </w:r>
      <w:r w:rsidRPr="001E3CA7">
        <w:rPr>
          <w:rFonts w:ascii="Times New Roman" w:eastAsia="Times New Roman" w:hAnsi="Times New Roman" w:cs="Times New Roman"/>
          <w:b/>
          <w:noProof/>
          <w:color w:val="000000"/>
          <w:lang w:val="pt-BR"/>
        </w:rPr>
        <w:t>skiepus</w:t>
      </w:r>
      <w:r w:rsidRPr="001E3CA7">
        <w:rPr>
          <w:rFonts w:ascii="Times New Roman" w:eastAsia="Times New Roman" w:hAnsi="Times New Roman" w:cs="Times New Roman"/>
          <w:noProof/>
          <w:color w:val="000000"/>
          <w:lang w:val="pt-BR"/>
        </w:rPr>
        <w:t>. Gydytojas pasakys, jei tai būtina.</w:t>
      </w:r>
    </w:p>
    <w:p w14:paraId="31A12AB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0EF1263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Elidel nerekomenduojama vartoti </w:t>
      </w:r>
      <w:r w:rsidRPr="001E3CA7">
        <w:rPr>
          <w:rFonts w:ascii="Times New Roman" w:eastAsia="Times New Roman" w:hAnsi="Times New Roman" w:cs="Times New Roman"/>
          <w:b/>
          <w:noProof/>
          <w:color w:val="000000"/>
          <w:lang w:val="pt-BR"/>
        </w:rPr>
        <w:t>gydymo ultravioletiniais spinduliais</w:t>
      </w:r>
      <w:r w:rsidRPr="001E3CA7">
        <w:rPr>
          <w:rFonts w:ascii="Times New Roman" w:eastAsia="Times New Roman" w:hAnsi="Times New Roman" w:cs="Times New Roman"/>
          <w:noProof/>
          <w:color w:val="000000"/>
          <w:lang w:val="pt-BR"/>
        </w:rPr>
        <w:t xml:space="preserve"> (tokiais kaip UVA, PUVA, UVB) ar sistemiškai veikiančiais imunitetą slopinančiais vaistai (tokiais kaip azatioprinu ar ciklosporinu) metu.</w:t>
      </w:r>
    </w:p>
    <w:p w14:paraId="545312F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20BA6E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Su kitais kartu vartojamais vaistais sąveikos neturėtų būti.</w:t>
      </w:r>
    </w:p>
    <w:p w14:paraId="640E106E" w14:textId="77777777" w:rsidR="001E3CA7" w:rsidRPr="001E3CA7" w:rsidRDefault="001E3CA7" w:rsidP="001E3CA7">
      <w:pPr>
        <w:spacing w:after="0" w:line="240" w:lineRule="auto"/>
        <w:rPr>
          <w:rFonts w:ascii="Times New Roman" w:eastAsia="Times New Roman" w:hAnsi="Times New Roman" w:cs="Times New Roman"/>
          <w:lang w:val="pt-BR"/>
        </w:rPr>
      </w:pPr>
    </w:p>
    <w:p w14:paraId="0A992E1F"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kremo vartojimas su maistu, gėrimais ir alkoholiu</w:t>
      </w:r>
    </w:p>
    <w:p w14:paraId="318B0CCA"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Retais atvejais pavartojus alkoholio, Jums gali atsirasti trumpai trunkantis paraudimas, išbėrimas, deginimas, niežėjimas ar patinimas.</w:t>
      </w:r>
    </w:p>
    <w:p w14:paraId="3E767DB2" w14:textId="77777777" w:rsidR="001E3CA7" w:rsidRPr="001E3CA7" w:rsidRDefault="001E3CA7" w:rsidP="001E3CA7">
      <w:pPr>
        <w:spacing w:after="0" w:line="240" w:lineRule="auto"/>
        <w:rPr>
          <w:rFonts w:ascii="Times New Roman" w:eastAsia="Times New Roman" w:hAnsi="Times New Roman" w:cs="Times New Roman"/>
          <w:lang w:val="pt-BR"/>
        </w:rPr>
      </w:pPr>
    </w:p>
    <w:p w14:paraId="62C0E71C" w14:textId="77777777" w:rsidR="001E3CA7" w:rsidRPr="001E3CA7" w:rsidRDefault="001E3CA7" w:rsidP="001E3CA7">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Nėštumas ir žindymo laikotarpis</w:t>
      </w:r>
    </w:p>
    <w:p w14:paraId="1D6F0806"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Jeigu esate nėščia, žindote kūdikį, manote, kad galbūt esate nėščia, arba planuojate pastoti, tai prieš vartodama šį vaistą, pasitarkite su gydytoju arba vaistininku. Nėščiosioms Elidel vartoti negalima.</w:t>
      </w:r>
    </w:p>
    <w:p w14:paraId="47938268"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lastRenderedPageBreak/>
        <w:t>Nežinoma, ar patepus odą veiklioji Elidel medžiaga patenka į motinos pieną. Jeigu žindote kūdikį, nevartokite Elidel ant krūtų odos.</w:t>
      </w:r>
    </w:p>
    <w:p w14:paraId="00FE9A6A"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pt-BR"/>
        </w:rPr>
      </w:pPr>
    </w:p>
    <w:p w14:paraId="427684B0" w14:textId="77777777" w:rsidR="001E3CA7" w:rsidRPr="001E3CA7" w:rsidRDefault="001E3CA7" w:rsidP="001E3CA7">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Vairavimas ir mechanizmų valdymas</w:t>
      </w:r>
    </w:p>
    <w:p w14:paraId="57CD25E9"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Nenustatyta, kad Elidel veiktų gebėjimą vairuoti ar valdyti mechanizmus.</w:t>
      </w:r>
    </w:p>
    <w:p w14:paraId="74343601"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44D69CBA" w14:textId="74610E11" w:rsidR="00654EC7" w:rsidRPr="001621B3" w:rsidRDefault="001E3CA7" w:rsidP="00BA6299">
      <w:pPr>
        <w:spacing w:after="0" w:line="260" w:lineRule="exact"/>
        <w:rPr>
          <w:rFonts w:ascii="Times New Roman" w:hAnsi="Times New Roman"/>
          <w:color w:val="000000"/>
          <w:lang w:val="pt-BR"/>
        </w:rPr>
      </w:pPr>
      <w:r w:rsidRPr="001E3CA7">
        <w:rPr>
          <w:rFonts w:ascii="Times New Roman" w:eastAsia="Times New Roman" w:hAnsi="Times New Roman" w:cs="Times New Roman"/>
          <w:noProof/>
          <w:color w:val="000000"/>
          <w:lang w:val="pt-BR"/>
        </w:rPr>
        <w:t>Elidel kremo sudėtyje yra cetilo alkoholio</w:t>
      </w:r>
      <w:r w:rsidR="00E33A23">
        <w:rPr>
          <w:rFonts w:ascii="Times New Roman" w:eastAsia="Times New Roman" w:hAnsi="Times New Roman" w:cs="Times New Roman"/>
          <w:color w:val="000000"/>
          <w:lang w:val="pt-BR"/>
        </w:rPr>
        <w:t xml:space="preserve"> ir</w:t>
      </w:r>
      <w:r w:rsidR="00654EC7">
        <w:rPr>
          <w:rFonts w:ascii="Times New Roman" w:eastAsia="Times New Roman" w:hAnsi="Times New Roman" w:cs="Times New Roman"/>
          <w:color w:val="000000"/>
          <w:lang w:val="pt-BR"/>
        </w:rPr>
        <w:t xml:space="preserve"> </w:t>
      </w:r>
      <w:r w:rsidRPr="001E3CA7">
        <w:rPr>
          <w:rFonts w:ascii="Times New Roman" w:eastAsia="Times New Roman" w:hAnsi="Times New Roman" w:cs="Times New Roman"/>
          <w:color w:val="000000"/>
          <w:lang w:val="pt-BR"/>
        </w:rPr>
        <w:t>stearilo alkoholio,</w:t>
      </w:r>
      <w:r w:rsidR="00654EC7">
        <w:rPr>
          <w:rFonts w:ascii="Times New Roman" w:eastAsia="Times New Roman" w:hAnsi="Times New Roman" w:cs="Times New Roman"/>
          <w:color w:val="000000"/>
          <w:lang w:val="pt-BR"/>
        </w:rPr>
        <w:t xml:space="preserve"> </w:t>
      </w:r>
      <w:r w:rsidR="00E33A23">
        <w:rPr>
          <w:rFonts w:ascii="Times New Roman" w:eastAsia="Times New Roman" w:hAnsi="Times New Roman" w:cs="Times New Roman"/>
          <w:color w:val="000000"/>
          <w:lang w:val="pt-BR"/>
        </w:rPr>
        <w:t xml:space="preserve">kurie gali sukelti odos reakcijas (pvz., kontaktinį dermatitą). Be to, 1 g Elidel kremo yra 10 mg </w:t>
      </w:r>
      <w:r w:rsidR="00152D5C" w:rsidRPr="00152D5C">
        <w:rPr>
          <w:rFonts w:ascii="Times New Roman" w:eastAsia="Times New Roman" w:hAnsi="Times New Roman" w:cs="Times New Roman"/>
          <w:color w:val="000000"/>
          <w:lang w:val="pt-BR"/>
        </w:rPr>
        <w:t>benzilo alkoholio</w:t>
      </w:r>
      <w:r w:rsidR="00E33A23">
        <w:rPr>
          <w:rFonts w:ascii="Times New Roman" w:eastAsia="Times New Roman" w:hAnsi="Times New Roman" w:cs="Times New Roman"/>
          <w:color w:val="000000"/>
          <w:lang w:val="pt-BR"/>
        </w:rPr>
        <w:t xml:space="preserve">, </w:t>
      </w:r>
      <w:r w:rsidR="00E33A23" w:rsidRPr="007C57B7">
        <w:rPr>
          <w:rFonts w:ascii="Times New Roman" w:eastAsia="Times New Roman" w:hAnsi="Times New Roman" w:cs="Times New Roman"/>
          <w:color w:val="000000"/>
          <w:lang w:val="lt-LT"/>
        </w:rPr>
        <w:t>kuris gali sukelti alergines reakcijas ir lengvą vietinį sudirginimą</w:t>
      </w:r>
      <w:r w:rsidR="00E33A23">
        <w:rPr>
          <w:rFonts w:ascii="Times New Roman" w:eastAsia="Times New Roman" w:hAnsi="Times New Roman" w:cs="Times New Roman"/>
          <w:color w:val="000000"/>
          <w:lang w:val="lt-LT"/>
        </w:rPr>
        <w:t xml:space="preserve">. </w:t>
      </w:r>
      <w:r w:rsidR="00E33A23" w:rsidRPr="001621B3">
        <w:rPr>
          <w:rFonts w:ascii="Times New Roman" w:hAnsi="Times New Roman"/>
          <w:color w:val="000000"/>
          <w:lang w:val="lt-LT"/>
        </w:rPr>
        <w:t xml:space="preserve">Be to, </w:t>
      </w:r>
      <w:r w:rsidR="00E33A23">
        <w:rPr>
          <w:rFonts w:ascii="Times New Roman" w:hAnsi="Times New Roman"/>
          <w:color w:val="000000"/>
          <w:lang w:val="lt-LT"/>
        </w:rPr>
        <w:t xml:space="preserve">1 g </w:t>
      </w:r>
      <w:r w:rsidR="00E33A23" w:rsidRPr="001621B3">
        <w:rPr>
          <w:rFonts w:ascii="Times New Roman" w:hAnsi="Times New Roman"/>
          <w:color w:val="000000"/>
          <w:lang w:val="lt-LT"/>
        </w:rPr>
        <w:t xml:space="preserve">Elidel </w:t>
      </w:r>
      <w:r w:rsidR="00E33A23">
        <w:rPr>
          <w:rFonts w:ascii="Times New Roman" w:hAnsi="Times New Roman"/>
          <w:color w:val="000000"/>
          <w:lang w:val="lt-LT"/>
        </w:rPr>
        <w:t>kremo</w:t>
      </w:r>
      <w:r w:rsidR="00E33A23" w:rsidRPr="001621B3">
        <w:rPr>
          <w:rFonts w:ascii="Times New Roman" w:hAnsi="Times New Roman"/>
          <w:color w:val="000000"/>
          <w:lang w:val="lt-LT"/>
        </w:rPr>
        <w:t xml:space="preserve"> yra </w:t>
      </w:r>
      <w:r w:rsidR="00E33A23">
        <w:rPr>
          <w:rFonts w:ascii="Times New Roman" w:hAnsi="Times New Roman"/>
          <w:color w:val="000000"/>
          <w:lang w:val="lt-LT"/>
        </w:rPr>
        <w:t>50 mg</w:t>
      </w:r>
      <w:r w:rsidR="00152D5C" w:rsidRPr="00152D5C">
        <w:rPr>
          <w:rFonts w:ascii="Times New Roman" w:eastAsia="Times New Roman" w:hAnsi="Times New Roman" w:cs="Times New Roman"/>
          <w:color w:val="000000"/>
          <w:lang w:val="pt-BR"/>
        </w:rPr>
        <w:t xml:space="preserve"> propilenglikolio (E</w:t>
      </w:r>
      <w:r w:rsidR="00152D5C">
        <w:rPr>
          <w:rFonts w:ascii="Times New Roman" w:eastAsia="Times New Roman" w:hAnsi="Times New Roman" w:cs="Times New Roman"/>
          <w:color w:val="000000"/>
          <w:lang w:val="pt-BR"/>
        </w:rPr>
        <w:t> </w:t>
      </w:r>
      <w:r w:rsidR="00152D5C" w:rsidRPr="00152D5C">
        <w:rPr>
          <w:rFonts w:ascii="Times New Roman" w:eastAsia="Times New Roman" w:hAnsi="Times New Roman" w:cs="Times New Roman"/>
          <w:color w:val="000000"/>
          <w:lang w:val="pt-BR"/>
        </w:rPr>
        <w:t>1520)</w:t>
      </w:r>
      <w:r w:rsidR="00E33A23">
        <w:rPr>
          <w:rFonts w:ascii="Times New Roman" w:eastAsia="Times New Roman" w:hAnsi="Times New Roman" w:cs="Times New Roman"/>
          <w:color w:val="000000"/>
          <w:lang w:val="pt-BR"/>
        </w:rPr>
        <w:t xml:space="preserve">, </w:t>
      </w:r>
      <w:r w:rsidR="00E33A23" w:rsidRPr="001621B3">
        <w:rPr>
          <w:rFonts w:ascii="Times New Roman" w:hAnsi="Times New Roman"/>
          <w:color w:val="000000"/>
          <w:lang w:val="lt-LT"/>
        </w:rPr>
        <w:t>kuris gali dirginti odą</w:t>
      </w:r>
      <w:r w:rsidR="00654EC7">
        <w:rPr>
          <w:rFonts w:ascii="Times New Roman" w:eastAsia="Times New Roman" w:hAnsi="Times New Roman" w:cs="Times New Roman"/>
          <w:color w:val="000000"/>
          <w:lang w:val="pt-BR"/>
        </w:rPr>
        <w:t>.</w:t>
      </w:r>
    </w:p>
    <w:p w14:paraId="6148384F" w14:textId="77777777" w:rsidR="001E3CA7" w:rsidRPr="001E3CA7" w:rsidRDefault="001E3CA7" w:rsidP="001E3CA7">
      <w:pPr>
        <w:numPr>
          <w:ilvl w:val="12"/>
          <w:numId w:val="0"/>
        </w:numPr>
        <w:spacing w:after="0" w:line="260" w:lineRule="exact"/>
        <w:rPr>
          <w:rFonts w:ascii="Times New Roman" w:eastAsia="Times New Roman" w:hAnsi="Times New Roman" w:cs="Times New Roman"/>
          <w:noProof/>
          <w:color w:val="000000"/>
          <w:lang w:val="pt-BR"/>
        </w:rPr>
      </w:pPr>
    </w:p>
    <w:p w14:paraId="2AA52A6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D58AD5A" w14:textId="77777777" w:rsidR="001E3CA7" w:rsidRPr="001E3CA7" w:rsidRDefault="001E3CA7" w:rsidP="001E3CA7">
      <w:pPr>
        <w:spacing w:after="0" w:line="260" w:lineRule="exact"/>
        <w:ind w:left="567" w:right="-2"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3.</w:t>
      </w:r>
      <w:r w:rsidRPr="001E3CA7">
        <w:rPr>
          <w:rFonts w:ascii="Times New Roman" w:eastAsia="Times New Roman" w:hAnsi="Times New Roman" w:cs="Times New Roman"/>
          <w:b/>
          <w:noProof/>
          <w:color w:val="000000"/>
          <w:lang w:val="pt-BR"/>
        </w:rPr>
        <w:tab/>
        <w:t>Kaip vartoti Elidel kremą</w:t>
      </w:r>
    </w:p>
    <w:p w14:paraId="6DFF19CD" w14:textId="77777777" w:rsidR="001E3CA7" w:rsidRPr="001E3CA7" w:rsidRDefault="001E3CA7" w:rsidP="001E3CA7">
      <w:pPr>
        <w:spacing w:after="0" w:line="260" w:lineRule="exact"/>
        <w:ind w:right="-2"/>
        <w:rPr>
          <w:rFonts w:ascii="Times New Roman" w:eastAsia="Times New Roman" w:hAnsi="Times New Roman" w:cs="Times New Roman"/>
          <w:noProof/>
          <w:color w:val="000000"/>
          <w:lang w:val="pt-BR"/>
        </w:rPr>
      </w:pPr>
    </w:p>
    <w:p w14:paraId="6E8DD1F1"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Elidel visada vartokite šį vaistą tiksliai kaip nurodė gydytojas arba vaistininkas. Jeigu abejojate, kreipkitės į gydytoją arba vaistininką.</w:t>
      </w:r>
    </w:p>
    <w:p w14:paraId="51BC102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Elidel galite tepti visas odos sritis, taip pat ir galvos, veido, kaklo odą bei odos raukšles. </w:t>
      </w:r>
    </w:p>
    <w:p w14:paraId="36C4568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539236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Kremą tepkite taip</w:t>
      </w:r>
      <w:r w:rsidRPr="001E3CA7">
        <w:rPr>
          <w:rFonts w:ascii="Times New Roman" w:eastAsia="Times New Roman" w:hAnsi="Times New Roman" w:cs="Times New Roman"/>
          <w:noProof/>
          <w:color w:val="000000"/>
          <w:lang w:val="en-GB"/>
        </w:rPr>
        <w:t>:</w:t>
      </w:r>
    </w:p>
    <w:p w14:paraId="1C1031D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3455A009"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Nusiplaukite ir nusausinkite rankas.</w:t>
      </w:r>
    </w:p>
    <w:p w14:paraId="53E94E50" w14:textId="77777777" w:rsidR="001E3CA7" w:rsidRPr="001E3CA7" w:rsidRDefault="001E3CA7" w:rsidP="001E3CA7">
      <w:pPr>
        <w:numPr>
          <w:ilvl w:val="0"/>
          <w:numId w:val="4"/>
        </w:numPr>
        <w:tabs>
          <w:tab w:val="clear" w:pos="360"/>
        </w:tabs>
        <w:spacing w:after="0" w:line="260" w:lineRule="exact"/>
        <w:ind w:left="330" w:right="-2" w:hanging="330"/>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Atidarykite tūbelę (pirmą kartą vartojant tūbelę reikės dangtelio viršuje esančiu smaigaliu pradurti    apsauginę plėvelę).</w:t>
      </w:r>
    </w:p>
    <w:p w14:paraId="386E331F"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Išspauskite kremo ant pirštų.</w:t>
      </w:r>
    </w:p>
    <w:p w14:paraId="76AC00DA"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Plonu sluoksniu Elidel ištepkite visas pažeistas odos sritis.</w:t>
      </w:r>
    </w:p>
    <w:p w14:paraId="3FA9AE2C"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Tepkite tik egzemos pažeistas odos sritis.</w:t>
      </w:r>
    </w:p>
    <w:p w14:paraId="6B8B94F0"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Švelniai patrinkite, kad kremas visiškai įsigertų.</w:t>
      </w:r>
    </w:p>
    <w:p w14:paraId="64DDBBEA" w14:textId="77777777" w:rsidR="001E3CA7" w:rsidRPr="001E3CA7" w:rsidRDefault="001E3CA7" w:rsidP="001E3CA7">
      <w:pPr>
        <w:numPr>
          <w:ilvl w:val="0"/>
          <w:numId w:val="4"/>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Dangteliu uždarykite tūbelę.</w:t>
      </w:r>
    </w:p>
    <w:p w14:paraId="297EDC3F"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02D4275F" w14:textId="3F90D6B3"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Kremą reikia tepti du kartus per parą</w:t>
      </w:r>
      <w:r w:rsidRPr="001E3CA7">
        <w:rPr>
          <w:rFonts w:ascii="Times New Roman" w:eastAsia="Times New Roman" w:hAnsi="Times New Roman" w:cs="Times New Roman"/>
          <w:noProof/>
          <w:color w:val="000000"/>
          <w:lang w:val="en-GB"/>
        </w:rPr>
        <w:t xml:space="preserve">, pvz., kartą ryte ir kartą vakare. Kartu su Elidel galite vartoti odą drėkinančius (minkštinančius) preparatus. Jei vartojate drėkinančius preparatus, juos </w:t>
      </w:r>
      <w:r w:rsidR="00E33A23">
        <w:rPr>
          <w:rFonts w:ascii="Times New Roman" w:eastAsia="Times New Roman" w:hAnsi="Times New Roman" w:cs="Times New Roman"/>
          <w:noProof/>
          <w:color w:val="000000"/>
          <w:lang w:val="en-GB"/>
        </w:rPr>
        <w:t xml:space="preserve">galima </w:t>
      </w:r>
      <w:r w:rsidRPr="001E3CA7">
        <w:rPr>
          <w:rFonts w:ascii="Times New Roman" w:eastAsia="Times New Roman" w:hAnsi="Times New Roman" w:cs="Times New Roman"/>
          <w:noProof/>
          <w:color w:val="000000"/>
          <w:lang w:val="en-GB"/>
        </w:rPr>
        <w:t>tep</w:t>
      </w:r>
      <w:r w:rsidR="00E33A23">
        <w:rPr>
          <w:rFonts w:ascii="Times New Roman" w:eastAsia="Times New Roman" w:hAnsi="Times New Roman" w:cs="Times New Roman"/>
          <w:noProof/>
          <w:color w:val="000000"/>
          <w:lang w:val="en-GB"/>
        </w:rPr>
        <w:t>ti</w:t>
      </w:r>
      <w:r w:rsidRPr="001E3CA7">
        <w:rPr>
          <w:rFonts w:ascii="Times New Roman" w:eastAsia="Times New Roman" w:hAnsi="Times New Roman" w:cs="Times New Roman"/>
          <w:noProof/>
          <w:color w:val="000000"/>
          <w:lang w:val="en-GB"/>
        </w:rPr>
        <w:t xml:space="preserve"> iškart po Elidel.</w:t>
      </w:r>
    </w:p>
    <w:p w14:paraId="1FF709C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633E0B54"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Iškart pasitepę Elidel, nesiprauskite vonioje, duše, nesimaudykite, nes galite nuplauti kremą.</w:t>
      </w:r>
    </w:p>
    <w:p w14:paraId="5E457AA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2A7FD434"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 xml:space="preserve">Kiek laiko vartoti Elidel </w:t>
      </w:r>
    </w:p>
    <w:p w14:paraId="04FC9FD1" w14:textId="77777777" w:rsidR="001E3CA7" w:rsidRPr="001E3CA7" w:rsidRDefault="001E3CA7" w:rsidP="001E3CA7">
      <w:pPr>
        <w:spacing w:after="0" w:line="240" w:lineRule="auto"/>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Ilgai vartoti reikia su pertraukomis, vaisto negalima vartoti nuolat. Nutraukite Elidel vartojimą iškart, kai tik išnyksta egzemos požymiai.</w:t>
      </w:r>
    </w:p>
    <w:p w14:paraId="6A8BCEFE" w14:textId="77777777" w:rsidR="001E3CA7" w:rsidRPr="001E3CA7" w:rsidRDefault="001E3CA7" w:rsidP="001E3CA7">
      <w:pPr>
        <w:spacing w:after="0" w:line="240" w:lineRule="auto"/>
        <w:jc w:val="both"/>
        <w:rPr>
          <w:rFonts w:ascii="Times New Roman" w:eastAsia="Times New Roman" w:hAnsi="Times New Roman" w:cs="Times New Roman"/>
          <w:noProof/>
          <w:color w:val="000000"/>
          <w:lang w:val="en-GB"/>
        </w:rPr>
      </w:pPr>
    </w:p>
    <w:p w14:paraId="1090DDB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Kremą vartokite tiek, kiek patarė gydytojas.</w:t>
      </w:r>
    </w:p>
    <w:p w14:paraId="2096572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42992F7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Jei per 6 savaites būklė nepagerėja ar egzema pasunkėja</w:t>
      </w:r>
      <w:r w:rsidRPr="001E3CA7">
        <w:rPr>
          <w:rFonts w:ascii="Times New Roman" w:eastAsia="Times New Roman" w:hAnsi="Times New Roman" w:cs="Times New Roman"/>
          <w:noProof/>
          <w:color w:val="000000"/>
          <w:lang w:val="en-GB"/>
        </w:rPr>
        <w:t xml:space="preserve">, </w:t>
      </w:r>
      <w:r w:rsidRPr="001E3CA7">
        <w:rPr>
          <w:rFonts w:ascii="Times New Roman" w:eastAsia="Times New Roman" w:hAnsi="Times New Roman" w:cs="Times New Roman"/>
          <w:b/>
          <w:noProof/>
          <w:color w:val="000000"/>
          <w:lang w:val="en-GB"/>
        </w:rPr>
        <w:t>nutraukite gydymą</w:t>
      </w:r>
      <w:r w:rsidRPr="001E3CA7">
        <w:rPr>
          <w:rFonts w:ascii="Times New Roman" w:eastAsia="Times New Roman" w:hAnsi="Times New Roman" w:cs="Times New Roman"/>
          <w:noProof/>
          <w:color w:val="000000"/>
          <w:lang w:val="en-GB"/>
        </w:rPr>
        <w:t xml:space="preserve"> ir kreipkitės į gydytoją.</w:t>
      </w:r>
    </w:p>
    <w:p w14:paraId="09BE644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p>
    <w:p w14:paraId="6819202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 xml:space="preserve">Jeigu egzema trunka ilgai, pradėkite vartoti Elidel iškart, kai pasireikš simptomai (raudonis ir niežėjimas). Tai padės išvengti sunkių odos pažeidimų. </w:t>
      </w:r>
    </w:p>
    <w:p w14:paraId="26F257E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Simptomams pasikartojus, vėl pradėkite gydymą.</w:t>
      </w:r>
    </w:p>
    <w:p w14:paraId="3A22D817"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i/>
          <w:noProof/>
          <w:color w:val="000000"/>
          <w:lang w:val="en-GB"/>
        </w:rPr>
      </w:pPr>
    </w:p>
    <w:p w14:paraId="65C8B369"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Ką daryti pavartojus per didelę Elidel kremo dozę</w:t>
      </w:r>
    </w:p>
    <w:p w14:paraId="5F97A0CE"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Jeigu ant odos patepėte per daug kremo, paprasčiausiai nuvalykite jį.</w:t>
      </w:r>
    </w:p>
    <w:p w14:paraId="5700DA9F"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noProof/>
          <w:color w:val="000000"/>
          <w:lang w:val="en-GB"/>
        </w:rPr>
      </w:pPr>
    </w:p>
    <w:p w14:paraId="56CFF328"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Pamiršus pavartoti Elidel</w:t>
      </w:r>
    </w:p>
    <w:p w14:paraId="02B026D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en-GB"/>
        </w:rPr>
        <w:t>Jeigu pamiršote pasitepti kremu, padarykite tai kuo greičiau, o toliau vartokite kremą kaip įprasta. Ta</w:t>
      </w:r>
      <w:r w:rsidRPr="001E3CA7">
        <w:rPr>
          <w:rFonts w:ascii="Times New Roman" w:eastAsia="Times New Roman" w:hAnsi="Times New Roman" w:cs="Times New Roman"/>
          <w:noProof/>
          <w:color w:val="000000"/>
          <w:lang w:val="lt-LT"/>
        </w:rPr>
        <w:t>čiau jei netrukus bus laikas sekančiam kremo tepimui, praleiskite pamirštą dozę ir toliau tepkite įprasta tvarka. Negalima vartoti dvigubos dozės, norint kompensuoti praleistą dozę.</w:t>
      </w:r>
    </w:p>
    <w:p w14:paraId="3ACFC44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4FA8AE8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lastRenderedPageBreak/>
        <w:t>Nustojus vartoti Elidel kremą</w:t>
      </w:r>
    </w:p>
    <w:p w14:paraId="153C7BB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Jeigu kiltų daugiau klausimų dėl šio vaisto vartojimo, kreipkitės į gydytoją arba vaistininką.</w:t>
      </w:r>
    </w:p>
    <w:p w14:paraId="4C63BD74"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2967E30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Jeigu netyčia nurijote Elidel</w:t>
      </w:r>
    </w:p>
    <w:p w14:paraId="117D863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Jeigu Jūs ar kas kitas netyčia nurijo Elidel, nedelsdami kreipkitės į gydytoją.</w:t>
      </w:r>
    </w:p>
    <w:p w14:paraId="1792E3C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7939A73A"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33D15D06" w14:textId="77777777" w:rsidR="001E3CA7" w:rsidRPr="001E3CA7" w:rsidRDefault="001E3CA7" w:rsidP="001E3CA7">
      <w:pPr>
        <w:numPr>
          <w:ilvl w:val="12"/>
          <w:numId w:val="0"/>
        </w:numPr>
        <w:spacing w:after="0" w:line="260" w:lineRule="exact"/>
        <w:ind w:left="540" w:right="-2" w:hanging="540"/>
        <w:rPr>
          <w:rFonts w:ascii="Times New Roman" w:eastAsia="Times New Roman" w:hAnsi="Times New Roman" w:cs="Times New Roman"/>
          <w:b/>
          <w:caps/>
          <w:noProof/>
          <w:color w:val="000000"/>
          <w:lang w:val="lt-LT"/>
        </w:rPr>
      </w:pPr>
      <w:r w:rsidRPr="001E3CA7">
        <w:rPr>
          <w:rFonts w:ascii="Times New Roman" w:eastAsia="Times New Roman" w:hAnsi="Times New Roman" w:cs="Times New Roman"/>
          <w:b/>
          <w:caps/>
          <w:noProof/>
          <w:color w:val="000000"/>
          <w:lang w:val="lt-LT"/>
        </w:rPr>
        <w:t>4.</w:t>
      </w:r>
      <w:r w:rsidRPr="001E3CA7">
        <w:rPr>
          <w:rFonts w:ascii="Times New Roman" w:eastAsia="Times New Roman" w:hAnsi="Times New Roman" w:cs="Times New Roman"/>
          <w:b/>
          <w:caps/>
          <w:noProof/>
          <w:color w:val="000000"/>
          <w:lang w:val="lt-LT"/>
        </w:rPr>
        <w:tab/>
        <w:t>g</w:t>
      </w:r>
      <w:r w:rsidRPr="001E3CA7">
        <w:rPr>
          <w:rFonts w:ascii="Times New Roman" w:eastAsia="Times New Roman" w:hAnsi="Times New Roman" w:cs="Times New Roman"/>
          <w:b/>
          <w:noProof/>
          <w:color w:val="000000"/>
          <w:lang w:val="lt-LT"/>
        </w:rPr>
        <w:t>alimas šalutinis poveikis</w:t>
      </w:r>
    </w:p>
    <w:p w14:paraId="01EA79E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1B52B09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Šis vaistas, kaip ir visi kiti, gali sukelti šalutinį poveikį, nors jis pasireiškia ne visiems žmonėms.</w:t>
      </w:r>
    </w:p>
    <w:p w14:paraId="4E4E44E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p>
    <w:p w14:paraId="2BB59EB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color w:val="000000"/>
          <w:lang w:val="lt-LT"/>
        </w:rPr>
      </w:pPr>
      <w:r w:rsidRPr="001E3CA7">
        <w:rPr>
          <w:rFonts w:ascii="Times New Roman" w:eastAsia="Times New Roman" w:hAnsi="Times New Roman" w:cs="Times New Roman"/>
          <w:noProof/>
          <w:color w:val="000000"/>
          <w:lang w:val="lt-LT"/>
        </w:rPr>
        <w:t xml:space="preserve">Dažniausiai pasireiškę nepageidaujami Elidel reiškiniai (tokie, kaip nemalonūs pojūčiai) buvo vartojimo vietos sutrikimai. </w:t>
      </w:r>
      <w:r w:rsidRPr="001E3CA7">
        <w:rPr>
          <w:rFonts w:ascii="Times New Roman" w:eastAsia="Times New Roman" w:hAnsi="Times New Roman" w:cs="Times New Roman"/>
          <w:color w:val="000000"/>
          <w:lang w:val="lt-LT"/>
        </w:rPr>
        <w:t>Tokie reiškiniai paprastai atsirasdavo gydymo pradžioje, būdavo trumpalaikiai, lengvi arba vidutinio sunkumo.</w:t>
      </w:r>
    </w:p>
    <w:p w14:paraId="7197B68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lt-LT"/>
        </w:rPr>
      </w:pPr>
    </w:p>
    <w:p w14:paraId="6442ABF7"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u w:val="single"/>
          <w:lang w:val="lt-LT"/>
        </w:rPr>
      </w:pPr>
      <w:r w:rsidRPr="001E3CA7">
        <w:rPr>
          <w:rFonts w:ascii="Times New Roman" w:eastAsia="Times New Roman" w:hAnsi="Times New Roman" w:cs="Times New Roman"/>
          <w:b/>
          <w:noProof/>
          <w:color w:val="000000"/>
          <w:lang w:val="lt-LT"/>
        </w:rPr>
        <w:t>Kai kurie nepageidaujami reiškiniai</w:t>
      </w:r>
      <w:r w:rsidRPr="001E3CA7">
        <w:rPr>
          <w:rFonts w:ascii="Times New Roman" w:eastAsia="Times New Roman" w:hAnsi="Times New Roman" w:cs="Times New Roman"/>
          <w:b/>
          <w:noProof/>
          <w:color w:val="000000"/>
          <w:u w:val="single"/>
          <w:lang w:val="lt-LT"/>
        </w:rPr>
        <w:t xml:space="preserve"> </w:t>
      </w:r>
      <w:r w:rsidRPr="001E3CA7">
        <w:rPr>
          <w:rFonts w:ascii="Times New Roman" w:eastAsia="Times New Roman" w:hAnsi="Times New Roman" w:cs="Times New Roman"/>
          <w:b/>
          <w:noProof/>
          <w:color w:val="000000"/>
          <w:lang w:val="lt-LT"/>
        </w:rPr>
        <w:t>gali būti rimti</w:t>
      </w:r>
    </w:p>
    <w:p w14:paraId="6CCC08D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u w:val="single"/>
          <w:lang w:val="lt-LT"/>
        </w:rPr>
      </w:pPr>
    </w:p>
    <w:p w14:paraId="6A7CA980" w14:textId="41C9BB73"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 xml:space="preserve">Reti nepageidaujami reiškiniai </w:t>
      </w:r>
      <w:r w:rsidRPr="001E3CA7">
        <w:rPr>
          <w:rFonts w:ascii="Times New Roman" w:eastAsia="Times New Roman" w:hAnsi="Times New Roman" w:cs="Times New Roman"/>
          <w:noProof/>
          <w:color w:val="000000"/>
          <w:lang w:val="lt-LT"/>
        </w:rPr>
        <w:t>(</w:t>
      </w:r>
      <w:r w:rsidR="003754A4" w:rsidRPr="003754A4">
        <w:rPr>
          <w:rFonts w:ascii="Times New Roman" w:eastAsia="Times New Roman" w:hAnsi="Times New Roman" w:cs="Times New Roman"/>
          <w:noProof/>
          <w:color w:val="000000"/>
          <w:lang w:val="lt-LT"/>
        </w:rPr>
        <w:t>gali pasireikšti rečiau kaip 1 iš 1</w:t>
      </w:r>
      <w:r w:rsidR="00A00C45">
        <w:rPr>
          <w:rFonts w:ascii="Times New Roman" w:eastAsia="Times New Roman" w:hAnsi="Times New Roman" w:cs="Times New Roman"/>
          <w:noProof/>
          <w:color w:val="000000"/>
          <w:lang w:val="lt-LT"/>
        </w:rPr>
        <w:t> </w:t>
      </w:r>
      <w:r w:rsidR="003754A4" w:rsidRPr="003754A4">
        <w:rPr>
          <w:rFonts w:ascii="Times New Roman" w:eastAsia="Times New Roman" w:hAnsi="Times New Roman" w:cs="Times New Roman"/>
          <w:noProof/>
          <w:color w:val="000000"/>
          <w:lang w:val="lt-LT"/>
        </w:rPr>
        <w:t>000 asmenų</w:t>
      </w:r>
      <w:r w:rsidRPr="001E3CA7">
        <w:rPr>
          <w:rFonts w:ascii="Times New Roman" w:eastAsia="Times New Roman" w:hAnsi="Times New Roman" w:cs="Times New Roman"/>
          <w:noProof/>
          <w:color w:val="000000"/>
          <w:lang w:val="lt-LT"/>
        </w:rPr>
        <w:t>)</w:t>
      </w:r>
    </w:p>
    <w:p w14:paraId="4B7F7BBA" w14:textId="7328F421" w:rsidR="001E3CA7" w:rsidRPr="001E3CA7" w:rsidRDefault="003754A4" w:rsidP="001E3CA7">
      <w:pPr>
        <w:numPr>
          <w:ilvl w:val="0"/>
          <w:numId w:val="4"/>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A</w:t>
      </w:r>
      <w:r w:rsidR="001E3CA7" w:rsidRPr="001E3CA7">
        <w:rPr>
          <w:rFonts w:ascii="Times New Roman" w:eastAsia="Times New Roman" w:hAnsi="Times New Roman" w:cs="Times New Roman"/>
          <w:noProof/>
          <w:color w:val="000000"/>
          <w:lang w:val="lt-LT"/>
        </w:rPr>
        <w:t>ngio</w:t>
      </w:r>
      <w:r>
        <w:rPr>
          <w:rFonts w:ascii="Times New Roman" w:eastAsia="Times New Roman" w:hAnsi="Times New Roman" w:cs="Times New Roman"/>
          <w:noProof/>
          <w:color w:val="000000"/>
          <w:lang w:val="lt-LT"/>
        </w:rPr>
        <w:t xml:space="preserve">neurozinė </w:t>
      </w:r>
      <w:r w:rsidR="001E3CA7" w:rsidRPr="001E3CA7">
        <w:rPr>
          <w:rFonts w:ascii="Times New Roman" w:eastAsia="Times New Roman" w:hAnsi="Times New Roman" w:cs="Times New Roman"/>
          <w:noProof/>
          <w:color w:val="000000"/>
          <w:lang w:val="lt-LT"/>
        </w:rPr>
        <w:t>edema- jos požymiai yra niežėjimas, dilgėlinė, raudonos dėmės ant rankų, pėdų ir kaklo, gerklės ir liežuvio patinimas, patinimas aplink akis ir lūpas, apsunkintas kvėpavimas ir ryjimas.</w:t>
      </w:r>
    </w:p>
    <w:p w14:paraId="74BA5B72" w14:textId="77777777" w:rsidR="001E3CA7" w:rsidRPr="001E3CA7" w:rsidRDefault="001E3CA7" w:rsidP="001E3CA7">
      <w:pPr>
        <w:spacing w:after="0" w:line="260" w:lineRule="exact"/>
        <w:ind w:right="-2"/>
        <w:rPr>
          <w:rFonts w:ascii="Times New Roman" w:eastAsia="Times New Roman" w:hAnsi="Times New Roman" w:cs="Times New Roman"/>
          <w:noProof/>
          <w:color w:val="000000"/>
          <w:lang w:val="lt-LT"/>
        </w:rPr>
      </w:pPr>
    </w:p>
    <w:p w14:paraId="2C530C31" w14:textId="052A8F8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 xml:space="preserve">Labai reti nepageidaujami reiškiniai </w:t>
      </w:r>
      <w:r w:rsidRPr="001E3CA7">
        <w:rPr>
          <w:rFonts w:ascii="Times New Roman" w:eastAsia="Times New Roman" w:hAnsi="Times New Roman" w:cs="Times New Roman"/>
          <w:noProof/>
          <w:color w:val="000000"/>
          <w:lang w:val="lt-LT"/>
        </w:rPr>
        <w:t>(</w:t>
      </w:r>
      <w:r w:rsidR="003754A4" w:rsidRPr="003754A4">
        <w:rPr>
          <w:rFonts w:ascii="Times New Roman" w:eastAsia="Times New Roman" w:hAnsi="Times New Roman" w:cs="Times New Roman"/>
          <w:noProof/>
          <w:color w:val="000000"/>
          <w:lang w:val="lt-LT"/>
        </w:rPr>
        <w:t>gali pasireikšti rečiau kaip 1 iš 10</w:t>
      </w:r>
      <w:r w:rsidR="00EF7EC0">
        <w:rPr>
          <w:rFonts w:ascii="Times New Roman" w:eastAsia="Times New Roman" w:hAnsi="Times New Roman" w:cs="Times New Roman"/>
          <w:noProof/>
          <w:color w:val="000000"/>
          <w:lang w:val="lt-LT"/>
        </w:rPr>
        <w:t> </w:t>
      </w:r>
      <w:r w:rsidR="003754A4" w:rsidRPr="003754A4">
        <w:rPr>
          <w:rFonts w:ascii="Times New Roman" w:eastAsia="Times New Roman" w:hAnsi="Times New Roman" w:cs="Times New Roman"/>
          <w:noProof/>
          <w:color w:val="000000"/>
          <w:lang w:val="lt-LT"/>
        </w:rPr>
        <w:t>00</w:t>
      </w:r>
      <w:r w:rsidR="00EF7EC0">
        <w:rPr>
          <w:rFonts w:ascii="Times New Roman" w:eastAsia="Times New Roman" w:hAnsi="Times New Roman" w:cs="Times New Roman"/>
          <w:noProof/>
          <w:color w:val="000000"/>
          <w:lang w:val="lt-LT"/>
        </w:rPr>
        <w:t>0</w:t>
      </w:r>
      <w:r w:rsidR="003754A4" w:rsidRPr="003754A4">
        <w:rPr>
          <w:rFonts w:ascii="Times New Roman" w:eastAsia="Times New Roman" w:hAnsi="Times New Roman" w:cs="Times New Roman"/>
          <w:noProof/>
          <w:color w:val="000000"/>
          <w:lang w:val="lt-LT"/>
        </w:rPr>
        <w:t xml:space="preserve"> asmenų</w:t>
      </w:r>
      <w:r w:rsidRPr="001E3CA7">
        <w:rPr>
          <w:rFonts w:ascii="Times New Roman" w:eastAsia="Times New Roman" w:hAnsi="Times New Roman" w:cs="Times New Roman"/>
          <w:noProof/>
          <w:color w:val="000000"/>
          <w:lang w:val="lt-LT"/>
        </w:rPr>
        <w:t>)</w:t>
      </w:r>
    </w:p>
    <w:p w14:paraId="09077D4F" w14:textId="6D81EADC" w:rsidR="001E3CA7" w:rsidRPr="001E3CA7" w:rsidRDefault="001E3CA7" w:rsidP="001E3CA7">
      <w:pPr>
        <w:numPr>
          <w:ilvl w:val="0"/>
          <w:numId w:val="4"/>
        </w:numPr>
        <w:spacing w:after="0" w:line="260" w:lineRule="exact"/>
        <w:ind w:right="-2"/>
        <w:rPr>
          <w:rFonts w:ascii="Times New Roman" w:eastAsia="Times New Roman" w:hAnsi="Times New Roman" w:cs="Times New Roman"/>
          <w:noProof/>
          <w:color w:val="000000"/>
          <w:u w:val="single"/>
          <w:lang w:val="lt-LT"/>
        </w:rPr>
      </w:pPr>
      <w:r w:rsidRPr="001E3CA7">
        <w:rPr>
          <w:rFonts w:ascii="Times New Roman" w:eastAsia="Times New Roman" w:hAnsi="Times New Roman" w:cs="Times New Roman"/>
          <w:noProof/>
          <w:color w:val="000000"/>
          <w:lang w:val="lt-LT"/>
        </w:rPr>
        <w:t xml:space="preserve"> anafikaksinės reakcijos: odos </w:t>
      </w:r>
      <w:r w:rsidR="00EF7EC0">
        <w:rPr>
          <w:rFonts w:ascii="Times New Roman" w:eastAsia="Times New Roman" w:hAnsi="Times New Roman" w:cs="Times New Roman"/>
          <w:noProof/>
          <w:color w:val="000000"/>
          <w:lang w:val="lt-LT"/>
        </w:rPr>
        <w:t>iš</w:t>
      </w:r>
      <w:r w:rsidRPr="001E3CA7">
        <w:rPr>
          <w:rFonts w:ascii="Times New Roman" w:eastAsia="Times New Roman" w:hAnsi="Times New Roman" w:cs="Times New Roman"/>
          <w:noProof/>
          <w:color w:val="000000"/>
          <w:lang w:val="lt-LT"/>
        </w:rPr>
        <w:t xml:space="preserve">bėrimas, įskaitant raudoną niežtinčią odą, rankų, pėdų, kulkšnių, veido, lūpų, burnos ar gerklės patinimas (šie požymiai taip pat aprašyti kaip angioedema ir gali apsaunkinti ryjimą ar kvėpavimą), dėl ko galite jaustis alpstantis. </w:t>
      </w:r>
    </w:p>
    <w:p w14:paraId="7F5EFA71" w14:textId="77777777" w:rsidR="001E3CA7" w:rsidRPr="001E3CA7" w:rsidRDefault="001E3CA7" w:rsidP="001E3CA7">
      <w:pPr>
        <w:spacing w:after="0" w:line="260" w:lineRule="exact"/>
        <w:ind w:left="1211" w:right="-2"/>
        <w:rPr>
          <w:rFonts w:ascii="Times New Roman" w:eastAsia="Times New Roman" w:hAnsi="Times New Roman" w:cs="Times New Roman"/>
          <w:noProof/>
          <w:color w:val="000000"/>
          <w:u w:val="single"/>
          <w:lang w:val="lt-LT"/>
        </w:rPr>
      </w:pPr>
    </w:p>
    <w:p w14:paraId="79BAAA7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 xml:space="preserve">Jei pavartojus Elidel kremo </w:t>
      </w:r>
      <w:r w:rsidRPr="001E3CA7">
        <w:rPr>
          <w:rFonts w:ascii="Times New Roman" w:eastAsia="Times New Roman" w:hAnsi="Times New Roman" w:cs="Times New Roman"/>
          <w:b/>
          <w:noProof/>
          <w:color w:val="000000"/>
          <w:lang w:val="lt-LT"/>
        </w:rPr>
        <w:t>Jums pasireiškė bet kuris minėtų požymių</w:t>
      </w:r>
      <w:r w:rsidRPr="001E3CA7">
        <w:rPr>
          <w:rFonts w:ascii="Times New Roman" w:eastAsia="Times New Roman" w:hAnsi="Times New Roman" w:cs="Times New Roman"/>
          <w:noProof/>
          <w:color w:val="000000"/>
          <w:lang w:val="lt-LT"/>
        </w:rPr>
        <w:t xml:space="preserve">, </w:t>
      </w:r>
      <w:r w:rsidRPr="001E3CA7">
        <w:rPr>
          <w:rFonts w:ascii="Times New Roman" w:eastAsia="Times New Roman" w:hAnsi="Times New Roman" w:cs="Times New Roman"/>
          <w:b/>
          <w:noProof/>
          <w:color w:val="000000"/>
          <w:lang w:val="lt-LT"/>
        </w:rPr>
        <w:t>nutraukite kremo vartojimą ir nedelsiant praneškite gydytojui.</w:t>
      </w:r>
    </w:p>
    <w:p w14:paraId="092AD3A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lt-LT"/>
        </w:rPr>
      </w:pPr>
    </w:p>
    <w:p w14:paraId="4B07671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Kiti galimi nepageidaujami reiškiniai</w:t>
      </w:r>
    </w:p>
    <w:p w14:paraId="760AD5F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lt-LT"/>
        </w:rPr>
      </w:pPr>
    </w:p>
    <w:p w14:paraId="18C035B0" w14:textId="4CD0D322"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b/>
          <w:noProof/>
          <w:color w:val="000000"/>
          <w:lang w:val="lt-LT"/>
        </w:rPr>
        <w:t xml:space="preserve">Labai dažni nepageidaujami reiškiniai </w:t>
      </w:r>
      <w:r w:rsidRPr="001E3CA7">
        <w:rPr>
          <w:rFonts w:ascii="Times New Roman" w:eastAsia="Times New Roman" w:hAnsi="Times New Roman" w:cs="Times New Roman"/>
          <w:noProof/>
          <w:color w:val="000000"/>
          <w:lang w:val="lt-LT"/>
        </w:rPr>
        <w:t>(</w:t>
      </w:r>
      <w:r w:rsidR="00EF7EC0" w:rsidRPr="00EF7EC0">
        <w:rPr>
          <w:rFonts w:ascii="Times New Roman" w:eastAsia="Times New Roman" w:hAnsi="Times New Roman" w:cs="Times New Roman"/>
          <w:noProof/>
          <w:color w:val="000000"/>
          <w:lang w:val="lt-LT"/>
        </w:rPr>
        <w:t xml:space="preserve">gali pasireikšti </w:t>
      </w:r>
      <w:r w:rsidR="00EF7EC0">
        <w:rPr>
          <w:rFonts w:ascii="Times New Roman" w:eastAsia="Times New Roman" w:hAnsi="Times New Roman" w:cs="Times New Roman"/>
          <w:noProof/>
          <w:color w:val="000000"/>
          <w:lang w:val="lt-LT"/>
        </w:rPr>
        <w:t xml:space="preserve">ne </w:t>
      </w:r>
      <w:r w:rsidR="00EF7EC0" w:rsidRPr="00EF7EC0">
        <w:rPr>
          <w:rFonts w:ascii="Times New Roman" w:eastAsia="Times New Roman" w:hAnsi="Times New Roman" w:cs="Times New Roman"/>
          <w:noProof/>
          <w:color w:val="000000"/>
          <w:lang w:val="lt-LT"/>
        </w:rPr>
        <w:t>rečiau kaip 1 iš 10 asmenų</w:t>
      </w:r>
      <w:r w:rsidRPr="001E3CA7">
        <w:rPr>
          <w:rFonts w:ascii="Times New Roman" w:eastAsia="Times New Roman" w:hAnsi="Times New Roman" w:cs="Times New Roman"/>
          <w:noProof/>
          <w:color w:val="000000"/>
          <w:lang w:val="lt-LT"/>
        </w:rPr>
        <w:t>)</w:t>
      </w:r>
    </w:p>
    <w:p w14:paraId="20D84E45" w14:textId="77777777" w:rsidR="001E3CA7" w:rsidRPr="001E3CA7" w:rsidRDefault="001E3CA7" w:rsidP="001621B3">
      <w:pPr>
        <w:numPr>
          <w:ilvl w:val="0"/>
          <w:numId w:val="5"/>
        </w:numPr>
        <w:tabs>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Šilumos ir (ar) deginimo jausmas tepimo vietoje.</w:t>
      </w:r>
    </w:p>
    <w:p w14:paraId="253F82C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0892B12" w14:textId="6C2E82EA"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 xml:space="preserve">Dažni nepageidaujami reiškiniai </w:t>
      </w:r>
      <w:r w:rsidRPr="001E3CA7">
        <w:rPr>
          <w:rFonts w:ascii="Times New Roman" w:eastAsia="Times New Roman" w:hAnsi="Times New Roman" w:cs="Times New Roman"/>
          <w:noProof/>
          <w:color w:val="000000"/>
          <w:lang w:val="pt-BR"/>
        </w:rPr>
        <w:t>(</w:t>
      </w:r>
      <w:r w:rsidR="00EF7EC0" w:rsidRPr="00EF7EC0">
        <w:rPr>
          <w:rFonts w:ascii="Times New Roman" w:eastAsia="Times New Roman" w:hAnsi="Times New Roman" w:cs="Times New Roman"/>
          <w:noProof/>
          <w:color w:val="000000"/>
          <w:lang w:val="pt-BR"/>
        </w:rPr>
        <w:t xml:space="preserve">gali pasireikšti </w:t>
      </w:r>
      <w:r w:rsidR="004F4A5F">
        <w:rPr>
          <w:rFonts w:ascii="Times New Roman" w:eastAsia="Times New Roman" w:hAnsi="Times New Roman" w:cs="Times New Roman"/>
          <w:noProof/>
          <w:color w:val="000000"/>
          <w:lang w:val="pt-BR"/>
        </w:rPr>
        <w:t xml:space="preserve">ne </w:t>
      </w:r>
      <w:r w:rsidR="00EF7EC0" w:rsidRPr="00EF7EC0">
        <w:rPr>
          <w:rFonts w:ascii="Times New Roman" w:eastAsia="Times New Roman" w:hAnsi="Times New Roman" w:cs="Times New Roman"/>
          <w:noProof/>
          <w:color w:val="000000"/>
          <w:lang w:val="pt-BR"/>
        </w:rPr>
        <w:t>rečiau kaip 1 iš 10</w:t>
      </w:r>
      <w:r w:rsidR="00A674C5">
        <w:rPr>
          <w:rFonts w:ascii="Times New Roman" w:eastAsia="Times New Roman" w:hAnsi="Times New Roman" w:cs="Times New Roman"/>
          <w:noProof/>
          <w:color w:val="000000"/>
          <w:lang w:val="pt-BR"/>
        </w:rPr>
        <w:t>0</w:t>
      </w:r>
      <w:r w:rsidR="00EF7EC0" w:rsidRPr="00EF7EC0">
        <w:rPr>
          <w:rFonts w:ascii="Times New Roman" w:eastAsia="Times New Roman" w:hAnsi="Times New Roman" w:cs="Times New Roman"/>
          <w:noProof/>
          <w:color w:val="000000"/>
          <w:lang w:val="pt-BR"/>
        </w:rPr>
        <w:t xml:space="preserve"> asmenų</w:t>
      </w:r>
      <w:r w:rsidRPr="001E3CA7">
        <w:rPr>
          <w:rFonts w:ascii="Times New Roman" w:eastAsia="Times New Roman" w:hAnsi="Times New Roman" w:cs="Times New Roman"/>
          <w:noProof/>
          <w:color w:val="000000"/>
          <w:lang w:val="pt-BR"/>
        </w:rPr>
        <w:t>)</w:t>
      </w:r>
    </w:p>
    <w:p w14:paraId="7946010A" w14:textId="77777777" w:rsidR="001E3CA7" w:rsidRPr="001E3CA7" w:rsidRDefault="001E3CA7" w:rsidP="001621B3">
      <w:pPr>
        <w:numPr>
          <w:ilvl w:val="0"/>
          <w:numId w:val="5"/>
        </w:numPr>
        <w:tabs>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Dirginimas, niežėjimas, paraudimas vaisto vartojimo vietoje.</w:t>
      </w:r>
      <w:r w:rsidRPr="001E3CA7">
        <w:rPr>
          <w:rFonts w:ascii="Times New Roman" w:eastAsia="Times New Roman" w:hAnsi="Times New Roman" w:cs="Times New Roman"/>
          <w:noProof/>
          <w:color w:val="000000"/>
          <w:lang w:val="pt-BR"/>
        </w:rPr>
        <w:t xml:space="preserve"> </w:t>
      </w:r>
    </w:p>
    <w:p w14:paraId="0DA2E2FC" w14:textId="77777777" w:rsidR="001E3CA7" w:rsidRPr="001E3CA7" w:rsidRDefault="001E3CA7" w:rsidP="001621B3">
      <w:pPr>
        <w:numPr>
          <w:ilvl w:val="0"/>
          <w:numId w:val="5"/>
        </w:numPr>
        <w:tabs>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Odos infekcija (tokia, kaip folikulitas).</w:t>
      </w:r>
    </w:p>
    <w:p w14:paraId="3CEA84E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0BF8B9CE" w14:textId="38FE274C"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u w:val="single"/>
          <w:lang w:val="pt-BR"/>
        </w:rPr>
      </w:pPr>
      <w:r w:rsidRPr="001E3CA7">
        <w:rPr>
          <w:rFonts w:ascii="Times New Roman" w:eastAsia="Times New Roman" w:hAnsi="Times New Roman" w:cs="Times New Roman"/>
          <w:b/>
          <w:noProof/>
          <w:color w:val="000000"/>
          <w:lang w:val="pt-BR"/>
        </w:rPr>
        <w:t xml:space="preserve">Nedažni nepageidaujami reiškiniai </w:t>
      </w:r>
      <w:r w:rsidRPr="001E3CA7">
        <w:rPr>
          <w:rFonts w:ascii="Times New Roman" w:eastAsia="Times New Roman" w:hAnsi="Times New Roman" w:cs="Times New Roman"/>
          <w:noProof/>
          <w:color w:val="000000"/>
          <w:lang w:val="pt-BR"/>
        </w:rPr>
        <w:t>(</w:t>
      </w:r>
      <w:r w:rsidR="00A00C45" w:rsidRPr="00A00C45">
        <w:rPr>
          <w:rFonts w:ascii="Times New Roman" w:eastAsia="Times New Roman" w:hAnsi="Times New Roman" w:cs="Times New Roman"/>
          <w:noProof/>
          <w:color w:val="000000"/>
          <w:lang w:val="pt-BR"/>
        </w:rPr>
        <w:t>gali pasireikšti rečiau kaip 1 iš 100 asmenų</w:t>
      </w: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b/>
          <w:noProof/>
          <w:color w:val="000000"/>
          <w:lang w:val="pt-BR"/>
        </w:rPr>
        <w:t xml:space="preserve"> </w:t>
      </w:r>
    </w:p>
    <w:p w14:paraId="5FFCD64C" w14:textId="77777777" w:rsidR="001E3CA7" w:rsidRPr="001E3CA7" w:rsidRDefault="001E3CA7" w:rsidP="001621B3">
      <w:pPr>
        <w:numPr>
          <w:ilvl w:val="0"/>
          <w:numId w:val="6"/>
        </w:numPr>
        <w:tabs>
          <w:tab w:val="num" w:pos="-2310"/>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Odos infekcijos, pvz., impetiga (bakterinė odos infekcija), paprastoji pūslelinė (</w:t>
      </w:r>
      <w:r w:rsidRPr="001E3CA7">
        <w:rPr>
          <w:rFonts w:ascii="Times New Roman" w:eastAsia="Times New Roman" w:hAnsi="Times New Roman" w:cs="Times New Roman"/>
          <w:i/>
          <w:noProof/>
          <w:color w:val="000000"/>
          <w:lang w:val="pt-BR"/>
        </w:rPr>
        <w:t>herpes simplex</w:t>
      </w:r>
      <w:r w:rsidRPr="001E3CA7">
        <w:rPr>
          <w:rFonts w:ascii="Times New Roman" w:eastAsia="Times New Roman" w:hAnsi="Times New Roman" w:cs="Times New Roman"/>
          <w:noProof/>
          <w:color w:val="000000"/>
          <w:lang w:val="pt-BR"/>
        </w:rPr>
        <w:t>), juostinė pūslelinė (</w:t>
      </w:r>
      <w:r w:rsidRPr="001E3CA7">
        <w:rPr>
          <w:rFonts w:ascii="Times New Roman" w:eastAsia="Times New Roman" w:hAnsi="Times New Roman" w:cs="Times New Roman"/>
          <w:i/>
          <w:noProof/>
          <w:color w:val="000000"/>
          <w:lang w:val="pt-BR"/>
        </w:rPr>
        <w:t>herpes zoster</w:t>
      </w:r>
      <w:r w:rsidRPr="001E3CA7">
        <w:rPr>
          <w:rFonts w:ascii="Times New Roman" w:eastAsia="Times New Roman" w:hAnsi="Times New Roman" w:cs="Times New Roman"/>
          <w:noProof/>
          <w:color w:val="000000"/>
          <w:lang w:val="pt-BR"/>
        </w:rPr>
        <w:t xml:space="preserve">), paprastosios pūslelinės sąlygotas dermatitas (herpinė egzema), </w:t>
      </w:r>
      <w:r w:rsidRPr="001E3CA7">
        <w:rPr>
          <w:rFonts w:ascii="Times New Roman" w:eastAsia="Times New Roman" w:hAnsi="Times New Roman" w:cs="Times New Roman"/>
          <w:i/>
          <w:noProof/>
          <w:color w:val="000000"/>
          <w:lang w:val="pt-BR"/>
        </w:rPr>
        <w:t>molluscum contagiosum</w:t>
      </w:r>
      <w:r w:rsidRPr="001E3CA7">
        <w:rPr>
          <w:rFonts w:ascii="Times New Roman" w:eastAsia="Times New Roman" w:hAnsi="Times New Roman" w:cs="Times New Roman"/>
          <w:noProof/>
          <w:color w:val="000000"/>
          <w:lang w:val="pt-BR"/>
        </w:rPr>
        <w:t xml:space="preserve"> (virusinė odos infekcija), karpos ir furunkulai (šunvotės). </w:t>
      </w:r>
    </w:p>
    <w:p w14:paraId="01B5FFE0" w14:textId="77777777" w:rsidR="001E3CA7" w:rsidRPr="001E3CA7" w:rsidRDefault="001E3CA7" w:rsidP="001621B3">
      <w:pPr>
        <w:numPr>
          <w:ilvl w:val="0"/>
          <w:numId w:val="6"/>
        </w:numPr>
        <w:tabs>
          <w:tab w:val="num" w:pos="-2310"/>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Vartojimo vietos reakcijos, pvz., bėrimas, skausmas, perštėjimas, nesunkus odos pleiskanojimas, sausumas, patinimas ir egzemos simptomų pasunkėjimas.</w:t>
      </w:r>
    </w:p>
    <w:p w14:paraId="3E25D4D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4C6248B8" w14:textId="24808564"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 xml:space="preserve">Reti nepageidaujami reiškiniai </w:t>
      </w:r>
      <w:r w:rsidRPr="001E3CA7">
        <w:rPr>
          <w:rFonts w:ascii="Times New Roman" w:eastAsia="Times New Roman" w:hAnsi="Times New Roman" w:cs="Times New Roman"/>
          <w:noProof/>
          <w:color w:val="000000"/>
          <w:lang w:val="pt-BR"/>
        </w:rPr>
        <w:t>(</w:t>
      </w:r>
      <w:r w:rsidR="00BD7212" w:rsidRPr="00BD7212">
        <w:rPr>
          <w:rFonts w:ascii="Times New Roman" w:eastAsia="Times New Roman" w:hAnsi="Times New Roman" w:cs="Times New Roman"/>
          <w:noProof/>
          <w:color w:val="000000"/>
          <w:lang w:val="pt-BR"/>
        </w:rPr>
        <w:t>gali pasireikšti rečiau kaip 1 iš 1</w:t>
      </w:r>
      <w:r w:rsidR="00BD7212">
        <w:rPr>
          <w:rFonts w:ascii="Times New Roman" w:eastAsia="Times New Roman" w:hAnsi="Times New Roman" w:cs="Times New Roman"/>
          <w:noProof/>
          <w:color w:val="000000"/>
          <w:lang w:val="pt-BR"/>
        </w:rPr>
        <w:t> </w:t>
      </w:r>
      <w:r w:rsidR="00BD7212" w:rsidRPr="00BD7212">
        <w:rPr>
          <w:rFonts w:ascii="Times New Roman" w:eastAsia="Times New Roman" w:hAnsi="Times New Roman" w:cs="Times New Roman"/>
          <w:noProof/>
          <w:color w:val="000000"/>
          <w:lang w:val="pt-BR"/>
        </w:rPr>
        <w:t>000 asmenų</w:t>
      </w:r>
      <w:r w:rsidRPr="001E3CA7">
        <w:rPr>
          <w:rFonts w:ascii="Times New Roman" w:eastAsia="Times New Roman" w:hAnsi="Times New Roman" w:cs="Times New Roman"/>
          <w:noProof/>
          <w:color w:val="000000"/>
          <w:lang w:val="pt-BR"/>
        </w:rPr>
        <w:t>)</w:t>
      </w:r>
    </w:p>
    <w:p w14:paraId="718C8FCF" w14:textId="3ADFFB4E" w:rsidR="001E3CA7" w:rsidRPr="001E3CA7" w:rsidRDefault="001E3CA7" w:rsidP="001621B3">
      <w:pPr>
        <w:numPr>
          <w:ilvl w:val="0"/>
          <w:numId w:val="7"/>
        </w:numPr>
        <w:tabs>
          <w:tab w:val="num" w:pos="-231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Paraudimas, </w:t>
      </w:r>
      <w:r w:rsidR="00BD7212">
        <w:rPr>
          <w:rFonts w:ascii="Times New Roman" w:eastAsia="Times New Roman" w:hAnsi="Times New Roman" w:cs="Times New Roman"/>
          <w:noProof/>
          <w:color w:val="000000"/>
          <w:lang w:val="pt-BR"/>
        </w:rPr>
        <w:t>iš</w:t>
      </w:r>
      <w:r w:rsidRPr="001E3CA7">
        <w:rPr>
          <w:rFonts w:ascii="Times New Roman" w:eastAsia="Times New Roman" w:hAnsi="Times New Roman" w:cs="Times New Roman"/>
          <w:noProof/>
          <w:color w:val="000000"/>
          <w:lang w:val="pt-BR"/>
        </w:rPr>
        <w:t>bėrimas, deginimo jausmas, niežėjimas ar patinimas iškart po alkoholio išgėrimo.</w:t>
      </w:r>
    </w:p>
    <w:p w14:paraId="3875F7A7" w14:textId="77777777" w:rsidR="001E3CA7" w:rsidRPr="001E3CA7" w:rsidRDefault="001E3CA7" w:rsidP="001621B3">
      <w:pPr>
        <w:numPr>
          <w:ilvl w:val="0"/>
          <w:numId w:val="7"/>
        </w:numPr>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Odos spalvos pokyčiai (tampa tamsesnė arba šviesesnė už aplink esančią odą).</w:t>
      </w:r>
    </w:p>
    <w:p w14:paraId="20AA9A7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4BF45DB5" w14:textId="580B3C76" w:rsidR="001E3CA7" w:rsidRPr="001E3CA7" w:rsidRDefault="001E3CA7" w:rsidP="001E3CA7">
      <w:pPr>
        <w:numPr>
          <w:ilvl w:val="12"/>
          <w:numId w:val="0"/>
        </w:numPr>
        <w:spacing w:after="0" w:line="260" w:lineRule="exact"/>
        <w:ind w:right="-2"/>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 xml:space="preserve">Pacientams, vartojusiems </w:t>
      </w:r>
      <w:r w:rsidRPr="001E3CA7">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color w:val="000000"/>
          <w:lang w:val="pt-BR"/>
        </w:rPr>
        <w:t xml:space="preserve">, buvo </w:t>
      </w:r>
      <w:r w:rsidR="00655228" w:rsidRPr="001E3CA7">
        <w:rPr>
          <w:rFonts w:ascii="Times New Roman" w:eastAsia="Times New Roman" w:hAnsi="Times New Roman" w:cs="Times New Roman"/>
          <w:color w:val="000000"/>
          <w:lang w:val="pt-BR"/>
        </w:rPr>
        <w:t>registruot</w:t>
      </w:r>
      <w:r w:rsidR="00655228">
        <w:rPr>
          <w:rFonts w:ascii="Times New Roman" w:eastAsia="Times New Roman" w:hAnsi="Times New Roman" w:cs="Times New Roman"/>
          <w:color w:val="000000"/>
          <w:lang w:val="pt-BR"/>
        </w:rPr>
        <w:t>a</w:t>
      </w:r>
      <w:r w:rsidR="00655228" w:rsidRPr="001E3CA7">
        <w:rPr>
          <w:rFonts w:ascii="Times New Roman" w:eastAsia="Times New Roman" w:hAnsi="Times New Roman" w:cs="Times New Roman"/>
          <w:color w:val="000000"/>
          <w:lang w:val="pt-BR"/>
        </w:rPr>
        <w:t xml:space="preserve"> navik</w:t>
      </w:r>
      <w:r w:rsidR="00655228">
        <w:rPr>
          <w:rFonts w:ascii="Times New Roman" w:eastAsia="Times New Roman" w:hAnsi="Times New Roman" w:cs="Times New Roman"/>
          <w:color w:val="000000"/>
          <w:lang w:val="pt-BR"/>
        </w:rPr>
        <w:t>ų</w:t>
      </w:r>
      <w:r w:rsidRPr="001E3CA7">
        <w:rPr>
          <w:rFonts w:ascii="Times New Roman" w:eastAsia="Times New Roman" w:hAnsi="Times New Roman" w:cs="Times New Roman"/>
          <w:color w:val="000000"/>
          <w:lang w:val="pt-BR"/>
        </w:rPr>
        <w:t xml:space="preserve">, pvz., limfmazgių ar odos vėžys. </w:t>
      </w:r>
    </w:p>
    <w:p w14:paraId="78BBD57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58F9724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Gauta pranešimų apie limfmazgių padidėjimą pacientams, vartojusiems Elidel. Tačiau sąsaja su gydymu Elidel kremu nebuvo nustatyta.</w:t>
      </w:r>
    </w:p>
    <w:p w14:paraId="74A2CAD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44B7B6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lastRenderedPageBreak/>
        <w:t>Jeigu pasireiškė sunkus šalutinis poveikis</w:t>
      </w:r>
      <w:r w:rsidRPr="001E3CA7">
        <w:rPr>
          <w:rFonts w:ascii="Times New Roman" w:eastAsia="Times New Roman" w:hAnsi="Times New Roman" w:cs="Times New Roman"/>
          <w:noProof/>
          <w:color w:val="000000"/>
          <w:lang w:val="pt-BR"/>
        </w:rPr>
        <w:t xml:space="preserve"> arba pastebėjote šiame lapelyje nenurodytą šalutinį poveikį, </w:t>
      </w:r>
      <w:r w:rsidRPr="001E3CA7">
        <w:rPr>
          <w:rFonts w:ascii="Times New Roman" w:eastAsia="Times New Roman" w:hAnsi="Times New Roman" w:cs="Times New Roman"/>
          <w:b/>
          <w:noProof/>
          <w:color w:val="000000"/>
          <w:lang w:val="pt-BR"/>
        </w:rPr>
        <w:t>pasakykite gydytojui arba vaistininkui.</w:t>
      </w:r>
    </w:p>
    <w:p w14:paraId="7ECA29B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CAEF84B" w14:textId="77777777" w:rsidR="001E3CA7" w:rsidRPr="001E3CA7" w:rsidRDefault="001E3CA7" w:rsidP="001E3CA7">
      <w:pPr>
        <w:numPr>
          <w:ilvl w:val="12"/>
          <w:numId w:val="0"/>
        </w:numPr>
        <w:spacing w:after="0" w:line="240" w:lineRule="auto"/>
        <w:ind w:right="-2"/>
        <w:rPr>
          <w:rFonts w:ascii="Times New Roman" w:eastAsia="Times New Roman" w:hAnsi="Times New Roman" w:cs="Times New Roman"/>
          <w:b/>
          <w:szCs w:val="24"/>
          <w:lang w:val="lt-LT" w:eastAsia="lv-LV"/>
        </w:rPr>
      </w:pPr>
      <w:r w:rsidRPr="001E3CA7">
        <w:rPr>
          <w:rFonts w:ascii="Times New Roman" w:eastAsia="Times New Roman" w:hAnsi="Times New Roman" w:cs="Times New Roman"/>
          <w:b/>
          <w:szCs w:val="24"/>
          <w:lang w:val="lt-LT" w:eastAsia="lv-LV"/>
        </w:rPr>
        <w:t>Pranešimas apie šalutinį poveikį</w:t>
      </w:r>
    </w:p>
    <w:p w14:paraId="4F7832AE" w14:textId="6E61C167" w:rsidR="001E3CA7" w:rsidRPr="001E3CA7" w:rsidRDefault="001E3CA7" w:rsidP="001E3CA7">
      <w:pPr>
        <w:widowControl w:val="0"/>
        <w:autoSpaceDE w:val="0"/>
        <w:autoSpaceDN w:val="0"/>
        <w:adjustRightInd w:val="0"/>
        <w:spacing w:before="15" w:after="0" w:line="240" w:lineRule="exact"/>
        <w:rPr>
          <w:rFonts w:ascii="Times New Roman" w:eastAsia="Times New Roman" w:hAnsi="Times New Roman" w:cs="Times New Roman"/>
          <w:szCs w:val="24"/>
          <w:lang w:val="lt-LT" w:eastAsia="lv-LV"/>
        </w:rPr>
      </w:pPr>
      <w:r w:rsidRPr="001E3CA7">
        <w:rPr>
          <w:rFonts w:ascii="Times New Roman" w:eastAsia="Times New Roman" w:hAnsi="Times New Roman" w:cs="Times New Roman"/>
          <w:szCs w:val="24"/>
          <w:lang w:val="lt-LT" w:eastAsia="lv-LV"/>
        </w:rPr>
        <w:t xml:space="preserve">Jeigu pasireiškė šalutinis poveikis, įskaitant šiame lapelyje nenurodytą, pasakykite gydytojui, vaistininkui arba slaugytojui. Apie šalutinį poveikį taip pat galite pranešti </w:t>
      </w:r>
      <w:r w:rsidR="006E661B" w:rsidRPr="006E661B">
        <w:rPr>
          <w:rFonts w:ascii="Times New Roman" w:eastAsia="Times New Roman" w:hAnsi="Times New Roman" w:cs="Times New Roman"/>
          <w:szCs w:val="24"/>
          <w:lang w:val="lt-LT" w:eastAsia="lv-LV"/>
        </w:rPr>
        <w:t xml:space="preserve">Valstybinei vaistų kontrolės tarnybai prie Lietuvos Respublikos sveikatos apsaugos ministerijos nemokamu telefonu 8 800 73568 arba užpildyti interneto svetainėje </w:t>
      </w:r>
      <w:hyperlink r:id="rId9" w:history="1">
        <w:r w:rsidR="006E661B" w:rsidRPr="006E661B">
          <w:rPr>
            <w:rStyle w:val="Hipersaitas"/>
            <w:rFonts w:ascii="Times New Roman" w:eastAsia="Times New Roman" w:hAnsi="Times New Roman" w:cs="Times New Roman"/>
            <w:szCs w:val="24"/>
            <w:lang w:val="lt-LT" w:eastAsia="lv-LV"/>
          </w:rPr>
          <w:t>www.vvkt.lt</w:t>
        </w:r>
      </w:hyperlink>
      <w:r w:rsidR="006E661B" w:rsidRPr="006E661B">
        <w:rPr>
          <w:rFonts w:ascii="Times New Roman" w:eastAsia="Times New Roman" w:hAnsi="Times New Roman" w:cs="Times New Roman"/>
          <w:szCs w:val="24"/>
          <w:lang w:val="lt-LT" w:eastAsia="lv-LV"/>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6E661B" w:rsidRPr="006E661B">
          <w:rPr>
            <w:rStyle w:val="Hipersaitas"/>
            <w:rFonts w:ascii="Times New Roman" w:eastAsia="Times New Roman" w:hAnsi="Times New Roman" w:cs="Times New Roman"/>
            <w:szCs w:val="24"/>
            <w:lang w:val="lt-LT" w:eastAsia="lv-LV"/>
          </w:rPr>
          <w:t>NepageidaujamaR@vvkt.lt</w:t>
        </w:r>
      </w:hyperlink>
      <w:r w:rsidR="006E661B" w:rsidRPr="006E661B">
        <w:rPr>
          <w:rFonts w:ascii="Times New Roman" w:eastAsia="Times New Roman" w:hAnsi="Times New Roman" w:cs="Times New Roman"/>
          <w:szCs w:val="24"/>
          <w:lang w:val="lt-LT" w:eastAsia="lv-LV"/>
        </w:rPr>
        <w:t xml:space="preserve">, taip pat per Valstybinės vaistų kontrolės tarnybos prie Lietuvos Respublikos sveikatos apsaugos ministerijos interneto svetainę (adresu </w:t>
      </w:r>
      <w:hyperlink r:id="rId11" w:history="1">
        <w:r w:rsidR="006E661B" w:rsidRPr="006E661B">
          <w:rPr>
            <w:rStyle w:val="Hipersaitas"/>
            <w:rFonts w:ascii="Times New Roman" w:eastAsia="Times New Roman" w:hAnsi="Times New Roman" w:cs="Times New Roman"/>
            <w:szCs w:val="24"/>
            <w:lang w:val="lt-LT" w:eastAsia="lv-LV"/>
          </w:rPr>
          <w:t>http://www.vvkt.lt</w:t>
        </w:r>
      </w:hyperlink>
      <w:r w:rsidR="006E661B" w:rsidRPr="006E661B">
        <w:rPr>
          <w:rFonts w:ascii="Times New Roman" w:eastAsia="Times New Roman" w:hAnsi="Times New Roman" w:cs="Times New Roman"/>
          <w:szCs w:val="24"/>
          <w:lang w:val="lt-LT" w:eastAsia="lv-LV"/>
        </w:rPr>
        <w:t>).</w:t>
      </w:r>
      <w:r w:rsidR="006E661B">
        <w:rPr>
          <w:rFonts w:ascii="Times New Roman" w:eastAsia="Times New Roman" w:hAnsi="Times New Roman" w:cs="Times New Roman"/>
          <w:b/>
          <w:u w:val="single"/>
          <w:lang w:val="lt-LT"/>
        </w:rPr>
        <w:t xml:space="preserve"> </w:t>
      </w:r>
      <w:r w:rsidRPr="001E3CA7">
        <w:rPr>
          <w:rFonts w:ascii="Times New Roman" w:eastAsia="Times New Roman" w:hAnsi="Times New Roman" w:cs="Times New Roman"/>
          <w:lang w:val="lt-LT"/>
        </w:rPr>
        <w:t>Pranešdami apie šalutinį poveikį galite mums padėti gauti daugiau informacijos apie šio vaisto saugumą.</w:t>
      </w:r>
    </w:p>
    <w:p w14:paraId="513D2A75" w14:textId="77777777" w:rsidR="001E3CA7" w:rsidRPr="001E3CA7" w:rsidRDefault="001E3CA7" w:rsidP="001E3CA7">
      <w:pPr>
        <w:numPr>
          <w:ilvl w:val="12"/>
          <w:numId w:val="0"/>
        </w:numPr>
        <w:spacing w:after="0" w:line="240" w:lineRule="auto"/>
        <w:ind w:right="-2"/>
        <w:rPr>
          <w:rFonts w:ascii="Times New Roman" w:eastAsia="Times New Roman" w:hAnsi="Times New Roman" w:cs="Times New Roman"/>
          <w:szCs w:val="24"/>
          <w:lang w:val="lt-LT" w:eastAsia="lv-LV"/>
        </w:rPr>
      </w:pPr>
    </w:p>
    <w:p w14:paraId="32929DE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3DC060C3" w14:textId="77777777"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5.</w:t>
      </w:r>
      <w:r w:rsidRPr="001E3CA7">
        <w:rPr>
          <w:rFonts w:ascii="Times New Roman" w:eastAsia="Times New Roman" w:hAnsi="Times New Roman" w:cs="Times New Roman"/>
          <w:b/>
          <w:noProof/>
          <w:color w:val="000000"/>
          <w:lang w:val="pt-BR"/>
        </w:rPr>
        <w:tab/>
        <w:t>Kaip laikyti Elidel krem</w:t>
      </w:r>
      <w:r w:rsidRPr="001E3CA7">
        <w:rPr>
          <w:rFonts w:ascii="Times New Roman" w:eastAsia="Times New Roman" w:hAnsi="Times New Roman" w:cs="Times New Roman"/>
          <w:b/>
          <w:noProof/>
          <w:color w:val="000000"/>
          <w:lang w:val="lt-LT"/>
        </w:rPr>
        <w:t>ą</w:t>
      </w:r>
    </w:p>
    <w:p w14:paraId="184CFB60" w14:textId="77777777"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noProof/>
          <w:color w:val="000000"/>
          <w:lang w:val="pt-BR"/>
        </w:rPr>
      </w:pPr>
    </w:p>
    <w:p w14:paraId="5C543FE1"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Šį vaistą laikykite vaikams nepastebimoje ir nepasiekiamoje vietoje.</w:t>
      </w:r>
    </w:p>
    <w:p w14:paraId="272388CF"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9444086"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Ant dėžutės ir tūbelės nurodytam tinkamumo laikui pasibaigus, šio vaisto vartoti negalima</w:t>
      </w:r>
      <w:r w:rsidRPr="001E3CA7">
        <w:rPr>
          <w:rFonts w:ascii="Times New Roman" w:eastAsia="Times New Roman" w:hAnsi="Times New Roman" w:cs="Times New Roman"/>
          <w:i/>
          <w:noProof/>
          <w:color w:val="000000"/>
          <w:lang w:val="pt-BR"/>
        </w:rPr>
        <w:t xml:space="preserve">. </w:t>
      </w:r>
      <w:r w:rsidRPr="001E3CA7">
        <w:rPr>
          <w:rFonts w:ascii="Times New Roman" w:eastAsia="Times New Roman" w:hAnsi="Times New Roman" w:cs="Times New Roman"/>
          <w:noProof/>
          <w:color w:val="000000"/>
          <w:lang w:val="pt-BR"/>
        </w:rPr>
        <w:t>Vaistas tinkamas vartoti iki paskutinės nurodyto mėnesio dienos.</w:t>
      </w:r>
    </w:p>
    <w:p w14:paraId="6A6C078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4D6AB93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Laikyti ne aukštesnėje kaip 25 </w:t>
      </w:r>
      <w:r w:rsidRPr="001E3CA7">
        <w:rPr>
          <w:rFonts w:ascii="Times New Roman" w:eastAsia="Times New Roman" w:hAnsi="Times New Roman" w:cs="Times New Roman"/>
          <w:color w:val="000000"/>
          <w:lang w:val="en-GB"/>
        </w:rPr>
        <w:sym w:font="Symbol" w:char="F0B0"/>
      </w:r>
      <w:r w:rsidRPr="001E3CA7">
        <w:rPr>
          <w:rFonts w:ascii="Times New Roman" w:eastAsia="Times New Roman" w:hAnsi="Times New Roman" w:cs="Times New Roman"/>
          <w:color w:val="000000"/>
          <w:lang w:val="pt-BR"/>
        </w:rPr>
        <w:t>C temperatūroje.</w:t>
      </w:r>
      <w:r w:rsidRPr="001E3CA7">
        <w:rPr>
          <w:rFonts w:ascii="Times New Roman" w:eastAsia="Times New Roman" w:hAnsi="Times New Roman" w:cs="Times New Roman"/>
          <w:noProof/>
          <w:color w:val="000000"/>
          <w:lang w:val="pt-BR"/>
        </w:rPr>
        <w:t xml:space="preserve"> Negalima užšaldyti.</w:t>
      </w:r>
    </w:p>
    <w:p w14:paraId="12512D2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Laikyti gamintojo pakuotėje. Tūbelę laikyti sandarią.</w:t>
      </w:r>
    </w:p>
    <w:p w14:paraId="4F3E22C2"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Po tūbelės atidarymo kremą galima vartoti 12 mėnesių. Gali būti naudinga užsirašyti tūbelės atidarymo datą ant dėžutės, tam skirtoje vietoje.</w:t>
      </w:r>
    </w:p>
    <w:p w14:paraId="1DC8546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295ACAC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pt-BR"/>
        </w:rPr>
      </w:pPr>
      <w:r w:rsidRPr="001E3CA7">
        <w:rPr>
          <w:rFonts w:ascii="Times New Roman" w:eastAsia="Times New Roman" w:hAnsi="Times New Roman" w:cs="Times New Roman"/>
          <w:noProof/>
          <w:color w:val="000000"/>
          <w:lang w:val="pt-BR"/>
        </w:rPr>
        <w:t>Vaistų negalima išmesti į kanalizaciją arba su buitinėmis atliekomis. Kaip išmesti nereikalingus vaistus, klauskite vaistininko. Šios priemonės padės apsaugoti aplinką.</w:t>
      </w:r>
    </w:p>
    <w:p w14:paraId="1B2252E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0ED3C94E"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6DDE7732" w14:textId="77777777"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6.</w:t>
      </w:r>
      <w:r w:rsidRPr="001E3CA7">
        <w:rPr>
          <w:rFonts w:ascii="Times New Roman" w:eastAsia="Times New Roman" w:hAnsi="Times New Roman" w:cs="Times New Roman"/>
          <w:b/>
          <w:noProof/>
          <w:color w:val="000000"/>
          <w:lang w:val="pt-BR"/>
        </w:rPr>
        <w:tab/>
        <w:t>Pakuotės turinys ir kita informacija</w:t>
      </w:r>
    </w:p>
    <w:p w14:paraId="0A8FAC68" w14:textId="77777777" w:rsidR="001E3CA7" w:rsidRPr="001E3CA7" w:rsidRDefault="001E3CA7" w:rsidP="001E3CA7">
      <w:pPr>
        <w:numPr>
          <w:ilvl w:val="12"/>
          <w:numId w:val="0"/>
        </w:numPr>
        <w:spacing w:after="0" w:line="260" w:lineRule="exact"/>
        <w:ind w:left="567" w:right="-2" w:hanging="567"/>
        <w:rPr>
          <w:rFonts w:ascii="Times New Roman" w:eastAsia="Times New Roman" w:hAnsi="Times New Roman" w:cs="Times New Roman"/>
          <w:b/>
          <w:noProof/>
          <w:color w:val="000000"/>
          <w:lang w:val="pt-BR"/>
        </w:rPr>
      </w:pPr>
    </w:p>
    <w:p w14:paraId="44D5D358"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kremo sudėtis</w:t>
      </w:r>
    </w:p>
    <w:p w14:paraId="5A19AE5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pt-BR"/>
        </w:rPr>
      </w:pPr>
    </w:p>
    <w:p w14:paraId="2641EB24" w14:textId="77777777" w:rsidR="001E3CA7" w:rsidRPr="001E3CA7" w:rsidRDefault="001E3CA7" w:rsidP="001E3CA7">
      <w:pPr>
        <w:spacing w:after="0" w:line="260" w:lineRule="exact"/>
        <w:ind w:left="540" w:right="-2" w:hanging="54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Veiklioji medžiaga yra pimekrolimuzas.</w:t>
      </w:r>
      <w:r w:rsidRPr="001E3CA7">
        <w:rPr>
          <w:rFonts w:ascii="Times New Roman" w:eastAsia="Times New Roman" w:hAnsi="Times New Roman" w:cs="Times New Roman"/>
          <w:lang w:val="pt-BR"/>
        </w:rPr>
        <w:t xml:space="preserve"> 1 g Elidel kremo yra 10 mg pimekrolimuzo.</w:t>
      </w:r>
    </w:p>
    <w:p w14:paraId="49E68C02" w14:textId="001EE1E9" w:rsidR="001E3CA7" w:rsidRDefault="001E3CA7" w:rsidP="00BA6299">
      <w:pPr>
        <w:spacing w:after="0" w:line="260" w:lineRule="exact"/>
        <w:ind w:left="539" w:hanging="539"/>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 xml:space="preserve">Pagalbinės medžiagos yra </w:t>
      </w:r>
      <w:r w:rsidRPr="001E3CA7">
        <w:rPr>
          <w:rFonts w:ascii="Times New Roman" w:eastAsia="Times New Roman" w:hAnsi="Times New Roman" w:cs="Times New Roman"/>
          <w:color w:val="000000"/>
          <w:lang w:val="pt-BR"/>
        </w:rPr>
        <w:t>vidutinės grandinės trigliceridai, oleilo alkoholis, propilenglikolis</w:t>
      </w:r>
      <w:r w:rsidR="006E661B">
        <w:rPr>
          <w:rFonts w:ascii="Times New Roman" w:eastAsia="Times New Roman" w:hAnsi="Times New Roman" w:cs="Times New Roman"/>
          <w:color w:val="000000"/>
          <w:lang w:val="pt-BR"/>
        </w:rPr>
        <w:t xml:space="preserve"> (E 1520)</w:t>
      </w:r>
      <w:r w:rsidRPr="001E3CA7">
        <w:rPr>
          <w:rFonts w:ascii="Times New Roman" w:eastAsia="Times New Roman" w:hAnsi="Times New Roman" w:cs="Times New Roman"/>
          <w:color w:val="000000"/>
          <w:lang w:val="pt-BR"/>
        </w:rPr>
        <w:t>, stearilo alkoholis, cetilo alkoholis, monogliceridai ir digliceridai, natrio cetostearilo sulfatas, benzilo alkoholis, bevandenė citrinų rūgštis, natrio hidroksidas, išgrynintas vanduo</w:t>
      </w:r>
      <w:r w:rsidRPr="001E3CA7">
        <w:rPr>
          <w:rFonts w:ascii="Times New Roman" w:eastAsia="Times New Roman" w:hAnsi="Times New Roman" w:cs="Times New Roman"/>
          <w:noProof/>
          <w:color w:val="000000"/>
          <w:lang w:val="pt-BR"/>
        </w:rPr>
        <w:t>.</w:t>
      </w:r>
    </w:p>
    <w:p w14:paraId="2778A131" w14:textId="421B61BE" w:rsidR="000307C4" w:rsidRPr="00BA6299" w:rsidRDefault="000307C4" w:rsidP="00BA6299">
      <w:pPr>
        <w:spacing w:after="0" w:line="260" w:lineRule="exact"/>
        <w:rPr>
          <w:rFonts w:ascii="Times New Roman" w:eastAsia="Times New Roman" w:hAnsi="Times New Roman" w:cs="Times New Roman"/>
          <w:noProof/>
          <w:color w:val="000000"/>
          <w:lang w:val="lt-LT"/>
        </w:rPr>
      </w:pPr>
      <w:r>
        <w:rPr>
          <w:rFonts w:ascii="Times New Roman" w:eastAsia="Times New Roman" w:hAnsi="Times New Roman" w:cs="Times New Roman"/>
          <w:color w:val="000000"/>
          <w:lang w:val="pt-BR"/>
        </w:rPr>
        <w:t xml:space="preserve">Kiekviename šio vaisto grame yra 10 mg benzilo alkoholio ir </w:t>
      </w:r>
      <w:r w:rsidRPr="000307C4">
        <w:rPr>
          <w:rFonts w:ascii="Times New Roman" w:eastAsia="Times New Roman" w:hAnsi="Times New Roman" w:cs="Times New Roman"/>
          <w:color w:val="000000"/>
          <w:lang w:val="pt-BR"/>
        </w:rPr>
        <w:t>50 mg propilenglikolio</w:t>
      </w:r>
      <w:r w:rsidR="006E661B">
        <w:rPr>
          <w:rFonts w:ascii="Times New Roman" w:eastAsia="Times New Roman" w:hAnsi="Times New Roman" w:cs="Times New Roman"/>
          <w:color w:val="000000"/>
          <w:lang w:val="pt-BR"/>
        </w:rPr>
        <w:t xml:space="preserve"> (E 1520)</w:t>
      </w:r>
      <w:r>
        <w:rPr>
          <w:rFonts w:ascii="Times New Roman" w:eastAsia="Times New Roman" w:hAnsi="Times New Roman" w:cs="Times New Roman"/>
          <w:color w:val="000000"/>
          <w:lang w:val="pt-BR"/>
        </w:rPr>
        <w:t>.</w:t>
      </w:r>
      <w:r w:rsidR="006E661B">
        <w:rPr>
          <w:rFonts w:ascii="Times New Roman" w:eastAsia="Times New Roman" w:hAnsi="Times New Roman" w:cs="Times New Roman"/>
          <w:color w:val="000000"/>
          <w:lang w:val="pt-BR"/>
        </w:rPr>
        <w:t xml:space="preserve"> </w:t>
      </w:r>
      <w:r w:rsidR="006E661B">
        <w:rPr>
          <w:rFonts w:ascii="Times New Roman" w:eastAsia="Times New Roman" w:hAnsi="Times New Roman" w:cs="Times New Roman"/>
          <w:color w:val="000000"/>
          <w:lang w:val="lt-LT"/>
        </w:rPr>
        <w:t>Žr. 2</w:t>
      </w:r>
      <w:r w:rsidR="00E33A23">
        <w:rPr>
          <w:rFonts w:ascii="Times New Roman" w:eastAsia="Times New Roman" w:hAnsi="Times New Roman" w:cs="Times New Roman"/>
          <w:color w:val="000000"/>
          <w:lang w:val="lt-LT"/>
        </w:rPr>
        <w:t> </w:t>
      </w:r>
      <w:r w:rsidR="006E661B">
        <w:rPr>
          <w:rFonts w:ascii="Times New Roman" w:eastAsia="Times New Roman" w:hAnsi="Times New Roman" w:cs="Times New Roman"/>
          <w:color w:val="000000"/>
          <w:lang w:val="lt-LT"/>
        </w:rPr>
        <w:t>skyrių.</w:t>
      </w:r>
    </w:p>
    <w:p w14:paraId="2C9610F4" w14:textId="77777777" w:rsidR="001E3CA7" w:rsidRPr="001E3CA7" w:rsidRDefault="001E3CA7" w:rsidP="001E3CA7">
      <w:pPr>
        <w:spacing w:after="0" w:line="260" w:lineRule="exact"/>
        <w:ind w:left="720" w:right="-2" w:hanging="720"/>
        <w:rPr>
          <w:rFonts w:ascii="Times New Roman" w:eastAsia="Times New Roman" w:hAnsi="Times New Roman" w:cs="Times New Roman"/>
          <w:noProof/>
          <w:color w:val="000000"/>
          <w:lang w:val="pt-BR"/>
        </w:rPr>
      </w:pPr>
    </w:p>
    <w:p w14:paraId="14152D8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kremo išvaizda ir kiekis pakuotėje</w:t>
      </w:r>
    </w:p>
    <w:p w14:paraId="0B8008BB"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u w:val="single"/>
          <w:lang w:val="pt-BR"/>
        </w:rPr>
      </w:pPr>
    </w:p>
    <w:p w14:paraId="49DBB75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Balkšvas, bekvapis, neteplus ir lengvai tepamas kremas.</w:t>
      </w:r>
    </w:p>
    <w:p w14:paraId="0D1644E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i/>
          <w:color w:val="000000"/>
          <w:lang w:val="pt-BR"/>
        </w:rPr>
      </w:pPr>
      <w:r w:rsidRPr="001E3CA7">
        <w:rPr>
          <w:rFonts w:ascii="Times New Roman" w:eastAsia="Times New Roman" w:hAnsi="Times New Roman" w:cs="Times New Roman"/>
          <w:color w:val="000000"/>
          <w:lang w:val="pt-BR"/>
        </w:rPr>
        <w:t>Tiekiamas tūbelėse po 5 g, 15 g, 30 g, 60 g ir 100 g.</w:t>
      </w:r>
    </w:p>
    <w:p w14:paraId="2A5EFF48" w14:textId="77777777" w:rsidR="001E3CA7" w:rsidRPr="001E3CA7" w:rsidRDefault="001E3CA7" w:rsidP="001E3CA7">
      <w:pPr>
        <w:numPr>
          <w:ilvl w:val="12"/>
          <w:numId w:val="0"/>
        </w:numPr>
        <w:tabs>
          <w:tab w:val="left" w:pos="3885"/>
        </w:tabs>
        <w:spacing w:after="0" w:line="260" w:lineRule="exact"/>
        <w:ind w:right="-2"/>
        <w:rPr>
          <w:rFonts w:ascii="Times New Roman" w:eastAsia="Times New Roman" w:hAnsi="Times New Roman" w:cs="Times New Roman"/>
          <w:noProof/>
          <w:color w:val="000000"/>
          <w:lang w:val="pt-BR"/>
        </w:rPr>
      </w:pPr>
      <w:r w:rsidRPr="001E3CA7">
        <w:rPr>
          <w:rFonts w:ascii="Times New Roman" w:eastAsia="Arial Unicode MS" w:hAnsi="Times New Roman" w:cs="Times New Roman"/>
          <w:lang w:val="lt-LT"/>
        </w:rPr>
        <w:t>Gali būti tiekiamos ne visų dydžių pakuotės.</w:t>
      </w:r>
    </w:p>
    <w:p w14:paraId="19743610"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b/>
          <w:noProof/>
          <w:color w:val="000000"/>
          <w:lang w:val="pt-BR"/>
        </w:rPr>
      </w:pPr>
    </w:p>
    <w:p w14:paraId="1A4AD38A" w14:textId="7318470A" w:rsidR="001E3CA7" w:rsidRPr="001E3CA7" w:rsidRDefault="006D2E2B" w:rsidP="001E3CA7">
      <w:pPr>
        <w:numPr>
          <w:ilvl w:val="12"/>
          <w:numId w:val="0"/>
        </w:numPr>
        <w:spacing w:after="0" w:line="260" w:lineRule="exact"/>
        <w:ind w:right="-2"/>
        <w:rPr>
          <w:rFonts w:ascii="Times New Roman" w:eastAsia="Times New Roman" w:hAnsi="Times New Roman" w:cs="Times New Roman"/>
          <w:b/>
          <w:noProof/>
          <w:color w:val="000000"/>
          <w:lang w:val="pt-BR"/>
        </w:rPr>
      </w:pPr>
      <w:r>
        <w:rPr>
          <w:rFonts w:ascii="Times New Roman" w:eastAsia="Times New Roman" w:hAnsi="Times New Roman" w:cs="Times New Roman"/>
          <w:b/>
          <w:noProof/>
          <w:color w:val="000000"/>
          <w:lang w:val="pt-BR"/>
        </w:rPr>
        <w:t>Registruotojas</w:t>
      </w:r>
      <w:r w:rsidR="001E3CA7" w:rsidRPr="001E3CA7">
        <w:rPr>
          <w:rFonts w:ascii="Times New Roman" w:eastAsia="Times New Roman" w:hAnsi="Times New Roman" w:cs="Times New Roman"/>
          <w:b/>
          <w:noProof/>
          <w:color w:val="000000"/>
          <w:lang w:val="pt-BR"/>
        </w:rPr>
        <w:t xml:space="preserve"> ir gamintojas</w:t>
      </w:r>
    </w:p>
    <w:p w14:paraId="43A212CD"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3BB808C2" w14:textId="2F819EED" w:rsidR="001E3CA7" w:rsidRPr="001E3CA7" w:rsidRDefault="00045CDE" w:rsidP="001E3CA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w:t>
      </w:r>
      <w:r w:rsidRPr="001E3CA7">
        <w:rPr>
          <w:rFonts w:ascii="Times New Roman" w:eastAsia="Times New Roman" w:hAnsi="Times New Roman" w:cs="Times New Roman"/>
          <w:i/>
          <w:lang w:val="lt-LT"/>
        </w:rPr>
        <w:t>tojas</w:t>
      </w:r>
    </w:p>
    <w:p w14:paraId="7C87BD9F" w14:textId="77777777" w:rsidR="009D26E7" w:rsidRPr="009D26E7" w:rsidRDefault="009D26E7" w:rsidP="009D26E7">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Viatris Healthcare Limited</w:t>
      </w:r>
    </w:p>
    <w:p w14:paraId="7E82716C" w14:textId="77777777" w:rsidR="009D26E7" w:rsidRPr="009D26E7" w:rsidRDefault="009D26E7" w:rsidP="009D26E7">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Damastown Industrial Park</w:t>
      </w:r>
    </w:p>
    <w:p w14:paraId="6D463564" w14:textId="77777777" w:rsidR="009D26E7" w:rsidRPr="009D26E7" w:rsidRDefault="009D26E7" w:rsidP="009D26E7">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Mulhuddart</w:t>
      </w:r>
    </w:p>
    <w:p w14:paraId="397B3297" w14:textId="77777777" w:rsidR="009D26E7" w:rsidRPr="009D26E7" w:rsidRDefault="009D26E7" w:rsidP="009D26E7">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Dublin 15</w:t>
      </w:r>
    </w:p>
    <w:p w14:paraId="4650AF09" w14:textId="77777777" w:rsidR="009D26E7" w:rsidRPr="009D26E7" w:rsidRDefault="009D26E7" w:rsidP="009D26E7">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lastRenderedPageBreak/>
        <w:t>DUBLIN</w:t>
      </w:r>
    </w:p>
    <w:p w14:paraId="650C08B3" w14:textId="37FDB59C" w:rsidR="001E3CA7" w:rsidRPr="001E3CA7" w:rsidRDefault="009D26E7" w:rsidP="001E3CA7">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Airija</w:t>
      </w:r>
    </w:p>
    <w:p w14:paraId="19B6B47D" w14:textId="77777777" w:rsidR="001E3CA7" w:rsidRPr="001E3CA7" w:rsidRDefault="001E3CA7" w:rsidP="001E3CA7">
      <w:pPr>
        <w:spacing w:after="0" w:line="260" w:lineRule="exact"/>
        <w:rPr>
          <w:rFonts w:ascii="Times New Roman" w:eastAsia="Times New Roman" w:hAnsi="Times New Roman" w:cs="Times New Roman"/>
          <w:lang w:val="lt-LT"/>
        </w:rPr>
      </w:pPr>
    </w:p>
    <w:p w14:paraId="1136E3BF" w14:textId="52ADB83D" w:rsidR="001E3CA7" w:rsidRPr="001E3CA7" w:rsidRDefault="001E3CA7" w:rsidP="001E3CA7">
      <w:pPr>
        <w:numPr>
          <w:ilvl w:val="12"/>
          <w:numId w:val="0"/>
        </w:numPr>
        <w:spacing w:after="0" w:line="260" w:lineRule="exact"/>
        <w:ind w:right="-2"/>
        <w:rPr>
          <w:rFonts w:ascii="Times New Roman" w:eastAsia="Times New Roman" w:hAnsi="Times New Roman" w:cs="Times New Roman"/>
          <w:i/>
          <w:noProof/>
          <w:color w:val="000000"/>
          <w:lang w:val="pt-BR"/>
        </w:rPr>
      </w:pPr>
      <w:r w:rsidRPr="001E3CA7">
        <w:rPr>
          <w:rFonts w:ascii="Times New Roman" w:eastAsia="Times New Roman" w:hAnsi="Times New Roman" w:cs="Times New Roman"/>
          <w:i/>
          <w:noProof/>
          <w:color w:val="000000"/>
          <w:lang w:val="pt-BR"/>
        </w:rPr>
        <w:t>Gamintoja</w:t>
      </w:r>
      <w:r w:rsidR="00385FD6">
        <w:rPr>
          <w:rFonts w:ascii="Times New Roman" w:eastAsia="Times New Roman" w:hAnsi="Times New Roman" w:cs="Times New Roman"/>
          <w:i/>
          <w:noProof/>
          <w:color w:val="000000"/>
          <w:lang w:val="pt-BR"/>
        </w:rPr>
        <w:t>s</w:t>
      </w:r>
    </w:p>
    <w:p w14:paraId="5BD772FB"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MEDA Manufacturing</w:t>
      </w:r>
    </w:p>
    <w:p w14:paraId="7362EFB5"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 xml:space="preserve">Avenue J. F. Kennedy </w:t>
      </w:r>
    </w:p>
    <w:p w14:paraId="3592DB81"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 xml:space="preserve">33700 Mérignac </w:t>
      </w:r>
    </w:p>
    <w:p w14:paraId="5DFBBB4E" w14:textId="77777777" w:rsidR="001E3CA7" w:rsidRPr="001621B3" w:rsidRDefault="001E3CA7" w:rsidP="001621B3">
      <w:pPr>
        <w:spacing w:after="0" w:line="276" w:lineRule="auto"/>
        <w:rPr>
          <w:rFonts w:ascii="Times New Roman" w:hAnsi="Times New Roman"/>
          <w:color w:val="000000"/>
          <w:lang w:val="lv-LV"/>
        </w:rPr>
      </w:pPr>
      <w:r w:rsidRPr="001621B3">
        <w:rPr>
          <w:rFonts w:ascii="Times New Roman" w:hAnsi="Times New Roman"/>
          <w:color w:val="000000"/>
          <w:lang w:val="lv-LV"/>
        </w:rPr>
        <w:t>Prancūzija</w:t>
      </w:r>
    </w:p>
    <w:p w14:paraId="400926B3"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5B1D65B1" w14:textId="77777777" w:rsidR="00FC1456" w:rsidRPr="001E3CA7" w:rsidRDefault="00FC1456" w:rsidP="00FC1456">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apie šį vaistą norite sužinoti daugiau, kreipkitės į vietinį </w:t>
      </w:r>
      <w:r>
        <w:rPr>
          <w:rFonts w:ascii="Times New Roman" w:eastAsia="Times New Roman" w:hAnsi="Times New Roman" w:cs="Times New Roman"/>
          <w:noProof/>
          <w:color w:val="000000"/>
          <w:lang w:val="pt-BR"/>
        </w:rPr>
        <w:t>registruotojo</w:t>
      </w:r>
      <w:r w:rsidRPr="001E3CA7">
        <w:rPr>
          <w:rFonts w:ascii="Times New Roman" w:eastAsia="Times New Roman" w:hAnsi="Times New Roman" w:cs="Times New Roman"/>
          <w:noProof/>
          <w:color w:val="000000"/>
          <w:lang w:val="pt-BR"/>
        </w:rPr>
        <w:t xml:space="preserve"> atstovą:</w:t>
      </w:r>
    </w:p>
    <w:p w14:paraId="11D31FAE" w14:textId="77777777" w:rsidR="00FC1456" w:rsidRPr="001621B3" w:rsidRDefault="00FC1456" w:rsidP="00FC1456">
      <w:pPr>
        <w:spacing w:after="0" w:line="276" w:lineRule="auto"/>
        <w:rPr>
          <w:rFonts w:ascii="Times New Roman" w:hAnsi="Times New Roman"/>
          <w:lang w:val="lv-LV"/>
        </w:rPr>
      </w:pPr>
      <w:r>
        <w:rPr>
          <w:rFonts w:ascii="Times New Roman" w:hAnsi="Times New Roman"/>
          <w:lang w:val="lv-LV"/>
        </w:rPr>
        <w:t>Viatris UAB</w:t>
      </w:r>
    </w:p>
    <w:p w14:paraId="6B730AA9" w14:textId="77777777" w:rsidR="00FC1456" w:rsidRPr="001621B3" w:rsidRDefault="00FC1456" w:rsidP="00FC1456">
      <w:pPr>
        <w:spacing w:after="0" w:line="276" w:lineRule="auto"/>
        <w:rPr>
          <w:rFonts w:ascii="Times New Roman" w:hAnsi="Times New Roman"/>
          <w:lang w:val="lv-LV"/>
        </w:rPr>
      </w:pPr>
      <w:r w:rsidRPr="001621B3">
        <w:rPr>
          <w:rFonts w:ascii="Times New Roman" w:hAnsi="Times New Roman"/>
          <w:lang w:val="lv-LV"/>
        </w:rPr>
        <w:t xml:space="preserve">Tel.: </w:t>
      </w:r>
      <w:r w:rsidRPr="00A11D66">
        <w:rPr>
          <w:rFonts w:ascii="Times New Roman" w:eastAsia="Times New Roman" w:hAnsi="Times New Roman" w:cs="Times New Roman"/>
          <w:szCs w:val="24"/>
        </w:rPr>
        <w:t>+370 520 51288</w:t>
      </w:r>
    </w:p>
    <w:p w14:paraId="0B8C3038" w14:textId="77777777" w:rsidR="001E3CA7" w:rsidRPr="001621B3" w:rsidRDefault="001E3CA7" w:rsidP="001E3CA7">
      <w:pPr>
        <w:numPr>
          <w:ilvl w:val="12"/>
          <w:numId w:val="0"/>
        </w:numPr>
        <w:spacing w:after="0" w:line="260" w:lineRule="exact"/>
        <w:ind w:right="-2"/>
        <w:rPr>
          <w:rFonts w:ascii="Times New Roman" w:hAnsi="Times New Roman"/>
          <w:color w:val="000000"/>
          <w:lang w:val="lv-LV"/>
        </w:rPr>
      </w:pPr>
    </w:p>
    <w:p w14:paraId="1C227CBC" w14:textId="6B3F52AB" w:rsidR="001E3CA7" w:rsidRPr="001E3CA7" w:rsidRDefault="001D0FC3" w:rsidP="001E3CA7">
      <w:pPr>
        <w:numPr>
          <w:ilvl w:val="12"/>
          <w:numId w:val="0"/>
        </w:numPr>
        <w:spacing w:after="0" w:line="260" w:lineRule="exact"/>
        <w:ind w:right="-2"/>
        <w:rPr>
          <w:rFonts w:ascii="Times New Roman" w:eastAsia="Times New Roman" w:hAnsi="Times New Roman" w:cs="Times New Roman"/>
          <w:b/>
          <w:noProof/>
          <w:color w:val="000000"/>
          <w:lang w:val="pt-BR"/>
        </w:rPr>
      </w:pPr>
      <w:r w:rsidRPr="001D0FC3">
        <w:rPr>
          <w:rFonts w:ascii="Times New Roman" w:eastAsia="Times New Roman" w:hAnsi="Times New Roman" w:cs="Times New Roman"/>
          <w:b/>
          <w:snapToGrid w:val="0"/>
          <w:szCs w:val="20"/>
          <w:lang w:val="lt-LT"/>
        </w:rPr>
        <w:t>Šis vaistas Europos ekonominės erdvės valstybėse narėse ir Jungtinėje Karalystėje (Šiaurės Airijoje) registruotas tokiais pavadinimais:</w:t>
      </w:r>
    </w:p>
    <w:p w14:paraId="7217E819"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1A3002F1" w14:textId="15B352B3" w:rsidR="001E3CA7" w:rsidRPr="001E3CA7" w:rsidRDefault="001E3CA7" w:rsidP="001621B3">
      <w:pPr>
        <w:spacing w:after="0" w:line="276" w:lineRule="auto"/>
        <w:rPr>
          <w:rFonts w:ascii="Times New Roman" w:eastAsia="Times New Roman" w:hAnsi="Times New Roman" w:cs="Times New Roman"/>
          <w:noProof/>
          <w:lang w:val="pt-BR"/>
        </w:rPr>
      </w:pPr>
      <w:r w:rsidRPr="001E3CA7">
        <w:rPr>
          <w:rFonts w:ascii="Times New Roman" w:eastAsia="Times New Roman" w:hAnsi="Times New Roman" w:cs="Times New Roman"/>
          <w:noProof/>
          <w:lang w:val="pt-BR"/>
        </w:rPr>
        <w:t>Austrija</w:t>
      </w:r>
      <w:r w:rsidRPr="001621B3">
        <w:rPr>
          <w:rFonts w:ascii="Times New Roman" w:hAnsi="Times New Roman"/>
          <w:lang w:val="lv-LV"/>
        </w:rPr>
        <w:t xml:space="preserve">: </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pt-BR"/>
        </w:rPr>
        <w:tab/>
      </w:r>
      <w:r w:rsidRPr="001E3CA7">
        <w:rPr>
          <w:rFonts w:ascii="Times New Roman" w:eastAsia="Times New Roman" w:hAnsi="Times New Roman" w:cs="Times New Roman"/>
          <w:lang w:val="pt-BR"/>
        </w:rPr>
        <w:t xml:space="preserve">Elidel </w:t>
      </w:r>
      <w:r w:rsidR="000307C4" w:rsidRPr="000307C4">
        <w:rPr>
          <w:rFonts w:ascii="Times New Roman" w:eastAsia="Times New Roman" w:hAnsi="Times New Roman" w:cs="Times New Roman"/>
        </w:rPr>
        <w:t>10 mg/g</w:t>
      </w:r>
      <w:r w:rsidR="000307C4" w:rsidRPr="000307C4" w:rsidDel="000307C4">
        <w:rPr>
          <w:rFonts w:ascii="Times New Roman" w:eastAsia="Times New Roman" w:hAnsi="Times New Roman" w:cs="Times New Roman"/>
          <w:lang w:val="pt-BR"/>
        </w:rPr>
        <w:t xml:space="preserve"> </w:t>
      </w:r>
      <w:r w:rsidRPr="001E3CA7">
        <w:rPr>
          <w:rFonts w:ascii="Times New Roman" w:eastAsia="Times New Roman" w:hAnsi="Times New Roman" w:cs="Times New Roman"/>
          <w:lang w:val="pt-BR"/>
        </w:rPr>
        <w:t>Creme</w:t>
      </w:r>
    </w:p>
    <w:p w14:paraId="3EED94C5" w14:textId="77777777" w:rsidR="001E3CA7" w:rsidRPr="001E3CA7" w:rsidRDefault="001E3CA7" w:rsidP="001621B3">
      <w:pPr>
        <w:spacing w:after="0" w:line="276" w:lineRule="auto"/>
        <w:rPr>
          <w:rFonts w:ascii="Times New Roman" w:eastAsia="Times New Roman" w:hAnsi="Times New Roman" w:cs="Times New Roman"/>
          <w:noProof/>
          <w:lang w:val="pt-BR"/>
        </w:rPr>
      </w:pPr>
      <w:r w:rsidRPr="001621B3">
        <w:rPr>
          <w:rFonts w:ascii="Times New Roman" w:hAnsi="Times New Roman"/>
          <w:lang w:val="lv-LV"/>
        </w:rPr>
        <w:t xml:space="preserve">Belgija: </w:t>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pt-BR"/>
        </w:rPr>
        <w:tab/>
      </w:r>
      <w:r w:rsidRPr="001621B3">
        <w:rPr>
          <w:rFonts w:ascii="Times New Roman" w:hAnsi="Times New Roman"/>
          <w:lang w:val="lv-LV"/>
        </w:rPr>
        <w:tab/>
      </w:r>
      <w:r w:rsidRPr="001E3CA7">
        <w:rPr>
          <w:rFonts w:ascii="Times New Roman" w:eastAsia="Times New Roman" w:hAnsi="Times New Roman" w:cs="Times New Roman"/>
          <w:lang w:val="pt-BR"/>
        </w:rPr>
        <w:t>Elidel 10 mg/g crème</w:t>
      </w:r>
    </w:p>
    <w:p w14:paraId="3B710C67" w14:textId="1B786051" w:rsidR="001E3CA7" w:rsidRPr="001E3CA7" w:rsidRDefault="001E3CA7" w:rsidP="001621B3">
      <w:pPr>
        <w:spacing w:after="0" w:line="276" w:lineRule="auto"/>
        <w:rPr>
          <w:rFonts w:ascii="Times New Roman" w:eastAsia="Times New Roman" w:hAnsi="Times New Roman" w:cs="Times New Roman"/>
          <w:lang w:val="pt-BR"/>
        </w:rPr>
      </w:pPr>
      <w:r w:rsidRPr="001621B3">
        <w:rPr>
          <w:rFonts w:ascii="Times New Roman" w:hAnsi="Times New Roman"/>
          <w:lang w:val="lv-LV"/>
        </w:rPr>
        <w:t>Bulgar</w:t>
      </w:r>
      <w:r w:rsidRPr="001E3CA7">
        <w:rPr>
          <w:rFonts w:ascii="Times New Roman" w:eastAsia="Times New Roman" w:hAnsi="Times New Roman" w:cs="Times New Roman"/>
          <w:noProof/>
          <w:lang w:val="pt-BR"/>
        </w:rPr>
        <w:t>ija:</w:t>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pt-BR"/>
        </w:rPr>
        <w:tab/>
      </w:r>
      <w:r w:rsidRPr="001621B3">
        <w:rPr>
          <w:rFonts w:ascii="Times New Roman" w:hAnsi="Times New Roman"/>
          <w:lang w:val="lv-LV"/>
        </w:rPr>
        <w:tab/>
      </w:r>
      <w:r w:rsidR="000307C4" w:rsidRPr="000307C4">
        <w:rPr>
          <w:rFonts w:ascii="Times New Roman" w:eastAsia="Times New Roman" w:hAnsi="Times New Roman" w:cs="Times New Roman"/>
          <w:noProof/>
          <w:lang w:val="en-GB"/>
        </w:rPr>
        <w:t>Елидел</w:t>
      </w:r>
      <w:r w:rsidR="000307C4" w:rsidRPr="00BA6299">
        <w:rPr>
          <w:rFonts w:ascii="Times New Roman" w:hAnsi="Times New Roman"/>
          <w:lang w:val="pt-BR"/>
        </w:rPr>
        <w:t xml:space="preserve"> 10 mg/g </w:t>
      </w:r>
      <w:r w:rsidR="000307C4" w:rsidRPr="000307C4">
        <w:rPr>
          <w:rFonts w:ascii="Times New Roman" w:eastAsia="Times New Roman" w:hAnsi="Times New Roman" w:cs="Times New Roman"/>
          <w:noProof/>
          <w:lang w:val="en-GB"/>
        </w:rPr>
        <w:t>крем</w:t>
      </w:r>
    </w:p>
    <w:p w14:paraId="7AF5A627" w14:textId="77777777" w:rsidR="001E3CA7" w:rsidRPr="001E3CA7" w:rsidRDefault="001E3CA7" w:rsidP="001E3CA7">
      <w:pPr>
        <w:tabs>
          <w:tab w:val="left" w:pos="720"/>
        </w:tabs>
        <w:spacing w:after="0" w:line="240" w:lineRule="auto"/>
        <w:rPr>
          <w:rFonts w:ascii="Times New Roman" w:eastAsia="Times New Roman" w:hAnsi="Times New Roman" w:cs="Times New Roman"/>
          <w:noProof/>
          <w:lang w:val="pt-BR"/>
        </w:rPr>
      </w:pPr>
      <w:r w:rsidRPr="001621B3">
        <w:rPr>
          <w:rFonts w:ascii="Times New Roman" w:hAnsi="Times New Roman"/>
          <w:lang w:val="lv-LV"/>
        </w:rPr>
        <w:t>Kroatija</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t>Elidel 10 mg/g krema</w:t>
      </w:r>
    </w:p>
    <w:p w14:paraId="3CF42519" w14:textId="77777777" w:rsidR="001E3CA7" w:rsidRPr="006C29D4" w:rsidRDefault="001E3CA7" w:rsidP="001E3CA7">
      <w:pPr>
        <w:tabs>
          <w:tab w:val="left" w:pos="720"/>
        </w:tabs>
        <w:spacing w:after="0" w:line="240" w:lineRule="auto"/>
        <w:rPr>
          <w:rFonts w:ascii="Times New Roman" w:hAnsi="Times New Roman"/>
        </w:rPr>
      </w:pPr>
      <w:r w:rsidRPr="001621B3">
        <w:rPr>
          <w:rFonts w:ascii="Times New Roman" w:hAnsi="Times New Roman"/>
          <w:lang w:val="lv-LV"/>
        </w:rPr>
        <w:t>Kipras:</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sidRPr="006C29D4">
        <w:rPr>
          <w:rFonts w:ascii="Times New Roman" w:hAnsi="Times New Roman"/>
        </w:rPr>
        <w:tab/>
      </w:r>
      <w:r w:rsidRPr="006C29D4">
        <w:rPr>
          <w:rFonts w:ascii="Times New Roman" w:hAnsi="Times New Roman"/>
        </w:rPr>
        <w:tab/>
      </w:r>
      <w:r w:rsidRPr="001621B3">
        <w:rPr>
          <w:rFonts w:ascii="Times New Roman" w:hAnsi="Times New Roman"/>
          <w:lang w:val="lv-LV"/>
        </w:rPr>
        <w:t>Elidel cream 10 mg/g</w:t>
      </w:r>
    </w:p>
    <w:p w14:paraId="7D3FFE87"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 xml:space="preserve">Čeikija: </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t>Elidel 10 mg/g krém</w:t>
      </w:r>
    </w:p>
    <w:p w14:paraId="1B148811" w14:textId="17C713A9"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Danija: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w:t>
      </w:r>
      <w:r w:rsidR="000307C4">
        <w:rPr>
          <w:rFonts w:ascii="Times New Roman" w:eastAsia="Times New Roman" w:hAnsi="Times New Roman" w:cs="Times New Roman"/>
          <w:lang w:val="nb-NO"/>
        </w:rPr>
        <w:t xml:space="preserve"> </w:t>
      </w:r>
      <w:r w:rsidR="000307C4" w:rsidRPr="000307C4">
        <w:rPr>
          <w:rFonts w:ascii="Times New Roman" w:eastAsia="Times New Roman" w:hAnsi="Times New Roman" w:cs="Times New Roman"/>
        </w:rPr>
        <w:t>10 mg/g Creme</w:t>
      </w:r>
    </w:p>
    <w:p w14:paraId="7DB4B3F0" w14:textId="780B10A4"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Estija: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t xml:space="preserve">Elidel </w:t>
      </w:r>
      <w:r w:rsidR="000307C4" w:rsidRPr="000307C4">
        <w:rPr>
          <w:rFonts w:ascii="Times New Roman" w:eastAsia="Times New Roman" w:hAnsi="Times New Roman" w:cs="Times New Roman"/>
          <w:noProof/>
          <w:lang w:val="nb-NO"/>
        </w:rPr>
        <w:t>10 mg/g kreem</w:t>
      </w:r>
    </w:p>
    <w:p w14:paraId="1867EE22"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621B3">
        <w:rPr>
          <w:rFonts w:ascii="Times New Roman" w:hAnsi="Times New Roman"/>
          <w:lang w:val="lv-LV"/>
        </w:rPr>
        <w:t>Suomija:</w:t>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nb-NO"/>
        </w:rPr>
        <w:tab/>
      </w:r>
      <w:r w:rsidRPr="001621B3">
        <w:rPr>
          <w:rFonts w:ascii="Times New Roman" w:hAnsi="Times New Roman"/>
          <w:lang w:val="lv-LV"/>
        </w:rPr>
        <w:tab/>
      </w:r>
      <w:r w:rsidRPr="001E3CA7">
        <w:rPr>
          <w:rFonts w:ascii="Times New Roman" w:eastAsia="Times New Roman" w:hAnsi="Times New Roman" w:cs="Times New Roman"/>
          <w:lang w:val="nb-NO"/>
        </w:rPr>
        <w:t>Elidel 10 mg/g emulsiovoide</w:t>
      </w:r>
    </w:p>
    <w:p w14:paraId="66275036"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Vokietija: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 10 mg/g Creme</w:t>
      </w:r>
    </w:p>
    <w:p w14:paraId="0D3D1ADC" w14:textId="18186C9E" w:rsidR="001E3CA7" w:rsidRPr="00BA6299" w:rsidRDefault="001E3CA7" w:rsidP="001621B3">
      <w:pPr>
        <w:spacing w:after="0" w:line="276" w:lineRule="auto"/>
        <w:rPr>
          <w:rFonts w:ascii="Times New Roman" w:hAnsi="Times New Roman"/>
          <w:lang w:val="nb-NO"/>
        </w:rPr>
      </w:pPr>
      <w:r w:rsidRPr="001621B3">
        <w:rPr>
          <w:rFonts w:ascii="Times New Roman" w:hAnsi="Times New Roman"/>
          <w:lang w:val="lv-LV"/>
        </w:rPr>
        <w:t>Graikija:</w:t>
      </w:r>
      <w:r w:rsidRPr="001621B3">
        <w:rPr>
          <w:rFonts w:ascii="Times New Roman" w:hAnsi="Times New Roman"/>
          <w:lang w:val="lv-LV"/>
        </w:rPr>
        <w:tab/>
      </w:r>
      <w:r w:rsidRPr="001E3CA7">
        <w:rPr>
          <w:rFonts w:ascii="Times New Roman" w:eastAsia="Times New Roman" w:hAnsi="Times New Roman" w:cs="Times New Roman"/>
          <w:noProof/>
          <w:lang w:val="nb-NO"/>
        </w:rPr>
        <w:tab/>
      </w:r>
      <w:r w:rsidRPr="001621B3">
        <w:rPr>
          <w:rFonts w:ascii="Times New Roman" w:hAnsi="Times New Roman"/>
          <w:lang w:val="lv-LV"/>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w:t>
      </w:r>
      <w:r w:rsidR="000307C4" w:rsidRPr="00BA6299">
        <w:rPr>
          <w:rFonts w:ascii="Times New Roman" w:hAnsi="Times New Roman"/>
          <w:lang w:val="nb-NO"/>
        </w:rPr>
        <w:t xml:space="preserve">, </w:t>
      </w:r>
      <w:proofErr w:type="spellStart"/>
      <w:r w:rsidR="000307C4" w:rsidRPr="000307C4">
        <w:rPr>
          <w:rFonts w:ascii="Times New Roman" w:eastAsia="Times New Roman" w:hAnsi="Times New Roman" w:cs="Times New Roman"/>
        </w:rPr>
        <w:t>κρέμ</w:t>
      </w:r>
      <w:proofErr w:type="spellEnd"/>
      <w:r w:rsidR="000307C4" w:rsidRPr="000307C4">
        <w:rPr>
          <w:rFonts w:ascii="Times New Roman" w:eastAsia="Times New Roman" w:hAnsi="Times New Roman" w:cs="Times New Roman"/>
        </w:rPr>
        <w:t>α</w:t>
      </w:r>
      <w:r w:rsidR="000307C4" w:rsidRPr="00BA6299">
        <w:rPr>
          <w:rFonts w:ascii="Times New Roman" w:hAnsi="Times New Roman"/>
          <w:lang w:val="nb-NO"/>
        </w:rPr>
        <w:t xml:space="preserve"> 10 mg/g</w:t>
      </w:r>
    </w:p>
    <w:p w14:paraId="7C3C2B55" w14:textId="77777777" w:rsidR="001E3CA7" w:rsidRPr="001E3CA7" w:rsidRDefault="001E3CA7" w:rsidP="001621B3">
      <w:pPr>
        <w:spacing w:after="0" w:line="276" w:lineRule="auto"/>
        <w:rPr>
          <w:rFonts w:ascii="Times New Roman" w:eastAsia="Times New Roman" w:hAnsi="Times New Roman" w:cs="Times New Roman"/>
          <w:noProof/>
          <w:lang w:val="de-DE"/>
        </w:rPr>
      </w:pPr>
      <w:r w:rsidRPr="001621B3">
        <w:rPr>
          <w:rFonts w:ascii="Times New Roman" w:hAnsi="Times New Roman"/>
          <w:lang w:val="lv-LV"/>
        </w:rPr>
        <w:t>Vengrija:</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nb-NO"/>
        </w:rPr>
        <w:tab/>
      </w:r>
      <w:r w:rsidRPr="001621B3">
        <w:rPr>
          <w:rFonts w:ascii="Times New Roman" w:hAnsi="Times New Roman"/>
          <w:lang w:val="lv-LV"/>
        </w:rPr>
        <w:t>Elidel 10 mg/g krém</w:t>
      </w:r>
    </w:p>
    <w:p w14:paraId="2B574BAC" w14:textId="77777777" w:rsidR="001E3CA7" w:rsidRPr="001E3CA7" w:rsidRDefault="001E3CA7" w:rsidP="001621B3">
      <w:pPr>
        <w:spacing w:after="0" w:line="276" w:lineRule="auto"/>
        <w:rPr>
          <w:rFonts w:ascii="Times New Roman" w:eastAsia="Times New Roman" w:hAnsi="Times New Roman" w:cs="Times New Roman"/>
          <w:noProof/>
          <w:lang w:val="de-DE"/>
        </w:rPr>
      </w:pPr>
      <w:r w:rsidRPr="001E3CA7">
        <w:rPr>
          <w:rFonts w:ascii="Times New Roman" w:eastAsia="Times New Roman" w:hAnsi="Times New Roman" w:cs="Times New Roman"/>
          <w:noProof/>
          <w:lang w:val="de-DE"/>
        </w:rPr>
        <w:t>Islandija:</w:t>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lang w:val="de-DE"/>
        </w:rPr>
        <w:t>Elidel 10 mg/g krem</w:t>
      </w:r>
    </w:p>
    <w:p w14:paraId="4EFEDF9F" w14:textId="57EAFB15" w:rsidR="001E3CA7" w:rsidRPr="001E3CA7" w:rsidRDefault="001E3CA7" w:rsidP="001621B3">
      <w:pPr>
        <w:spacing w:after="0" w:line="276" w:lineRule="auto"/>
        <w:rPr>
          <w:rFonts w:ascii="Times New Roman" w:eastAsia="Times New Roman" w:hAnsi="Times New Roman" w:cs="Times New Roman"/>
          <w:noProof/>
          <w:lang w:val="de-DE"/>
        </w:rPr>
      </w:pPr>
      <w:r w:rsidRPr="001E3CA7">
        <w:rPr>
          <w:rFonts w:ascii="Times New Roman" w:eastAsia="Times New Roman" w:hAnsi="Times New Roman" w:cs="Times New Roman"/>
          <w:noProof/>
          <w:lang w:val="de-DE"/>
        </w:rPr>
        <w:t>Italija:</w:t>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lang w:val="de-DE"/>
        </w:rPr>
        <w:t>Elidel</w:t>
      </w:r>
      <w:r w:rsidR="000307C4">
        <w:rPr>
          <w:rFonts w:ascii="Times New Roman" w:eastAsia="Times New Roman" w:hAnsi="Times New Roman" w:cs="Times New Roman"/>
          <w:lang w:val="de-DE"/>
        </w:rPr>
        <w:t xml:space="preserve"> </w:t>
      </w:r>
      <w:r w:rsidR="000307C4" w:rsidRPr="000307C4">
        <w:rPr>
          <w:rFonts w:ascii="Times New Roman" w:eastAsia="Times New Roman" w:hAnsi="Times New Roman" w:cs="Times New Roman"/>
        </w:rPr>
        <w:t>10 mg/g crema</w:t>
      </w:r>
    </w:p>
    <w:p w14:paraId="22D5C44F" w14:textId="77777777" w:rsidR="001E3CA7" w:rsidRPr="001621B3" w:rsidRDefault="001E3CA7" w:rsidP="001621B3">
      <w:pPr>
        <w:spacing w:after="0" w:line="276" w:lineRule="auto"/>
        <w:rPr>
          <w:rFonts w:ascii="Times New Roman" w:hAnsi="Times New Roman"/>
          <w:lang w:val="lv-LV"/>
        </w:rPr>
      </w:pPr>
      <w:r w:rsidRPr="001621B3">
        <w:rPr>
          <w:rFonts w:ascii="Times New Roman" w:hAnsi="Times New Roman"/>
          <w:lang w:val="lv-LV"/>
        </w:rPr>
        <w:t>L</w:t>
      </w:r>
      <w:r w:rsidRPr="001E3CA7">
        <w:rPr>
          <w:rFonts w:ascii="Times New Roman" w:eastAsia="Times New Roman" w:hAnsi="Times New Roman" w:cs="Times New Roman"/>
          <w:noProof/>
          <w:lang w:val="de-DE"/>
        </w:rPr>
        <w:t>atvija</w:t>
      </w:r>
      <w:r w:rsidRPr="001621B3">
        <w:rPr>
          <w:rFonts w:ascii="Times New Roman" w:hAnsi="Times New Roman"/>
          <w:lang w:val="lv-LV"/>
        </w:rPr>
        <w:t>:</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de-DE"/>
        </w:rPr>
        <w:tab/>
      </w:r>
      <w:r w:rsidRPr="001E3CA7">
        <w:rPr>
          <w:rFonts w:ascii="Times New Roman" w:eastAsia="Times New Roman" w:hAnsi="Times New Roman" w:cs="Times New Roman"/>
          <w:noProof/>
          <w:lang w:val="de-DE"/>
        </w:rPr>
        <w:tab/>
      </w:r>
      <w:r w:rsidRPr="001621B3">
        <w:rPr>
          <w:rFonts w:ascii="Times New Roman" w:hAnsi="Times New Roman"/>
          <w:lang w:val="lv-LV"/>
        </w:rPr>
        <w:t>Elidel 10 mg/g krēms</w:t>
      </w:r>
    </w:p>
    <w:p w14:paraId="7DD8D39A" w14:textId="77777777" w:rsidR="001E3CA7" w:rsidRPr="001621B3" w:rsidRDefault="001E3CA7" w:rsidP="001621B3">
      <w:pPr>
        <w:spacing w:after="0" w:line="276" w:lineRule="auto"/>
        <w:rPr>
          <w:rFonts w:ascii="Times New Roman" w:hAnsi="Times New Roman"/>
          <w:lang w:val="lv-LV"/>
        </w:rPr>
      </w:pPr>
      <w:r w:rsidRPr="001621B3">
        <w:rPr>
          <w:rFonts w:ascii="Times New Roman" w:hAnsi="Times New Roman"/>
          <w:lang w:val="lv-LV"/>
        </w:rPr>
        <w:t xml:space="preserve">Lietuva:                                                   </w:t>
      </w:r>
      <w:r w:rsidRPr="001621B3">
        <w:rPr>
          <w:rFonts w:ascii="Times New Roman" w:hAnsi="Times New Roman"/>
          <w:lang w:val="lv-LV"/>
        </w:rPr>
        <w:tab/>
        <w:t>Elidel 10 mg/g kremas</w:t>
      </w:r>
    </w:p>
    <w:p w14:paraId="023AB109" w14:textId="77777777" w:rsidR="001E3CA7" w:rsidRPr="001621B3" w:rsidRDefault="001E3CA7" w:rsidP="001621B3">
      <w:pPr>
        <w:spacing w:after="0" w:line="276" w:lineRule="auto"/>
        <w:rPr>
          <w:rFonts w:ascii="Times New Roman" w:hAnsi="Times New Roman"/>
          <w:lang w:val="lv-LV"/>
        </w:rPr>
      </w:pPr>
      <w:r w:rsidRPr="001621B3">
        <w:rPr>
          <w:rFonts w:ascii="Times New Roman" w:hAnsi="Times New Roman"/>
          <w:lang w:val="lv-LV"/>
        </w:rPr>
        <w:t>Liuksemburgas:</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t>Elidel 10 mg/g Creme</w:t>
      </w:r>
    </w:p>
    <w:p w14:paraId="20A663F0" w14:textId="0700ABC3"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Malta: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t>Elidel</w:t>
      </w:r>
      <w:r w:rsidR="000307C4">
        <w:rPr>
          <w:rFonts w:ascii="Times New Roman" w:eastAsia="Times New Roman" w:hAnsi="Times New Roman" w:cs="Times New Roman"/>
          <w:noProof/>
          <w:lang w:val="nb-NO"/>
        </w:rPr>
        <w:t xml:space="preserve"> </w:t>
      </w:r>
      <w:r w:rsidR="000307C4" w:rsidRPr="000307C4">
        <w:rPr>
          <w:rFonts w:ascii="Times New Roman" w:eastAsia="Times New Roman" w:hAnsi="Times New Roman" w:cs="Times New Roman"/>
          <w:noProof/>
          <w:lang w:val="nb-NO"/>
        </w:rPr>
        <w:t>10 mg/g cream</w:t>
      </w:r>
    </w:p>
    <w:p w14:paraId="2A54B479" w14:textId="77777777" w:rsidR="001E3CA7" w:rsidRPr="001E3CA7" w:rsidRDefault="001E3CA7" w:rsidP="001621B3">
      <w:pPr>
        <w:spacing w:after="0" w:line="276" w:lineRule="auto"/>
        <w:rPr>
          <w:rFonts w:ascii="Times New Roman" w:eastAsia="Times New Roman" w:hAnsi="Times New Roman" w:cs="Times New Roman"/>
          <w:szCs w:val="20"/>
          <w:lang w:val="nl-NL"/>
        </w:rPr>
      </w:pPr>
      <w:r w:rsidRPr="001E3CA7">
        <w:rPr>
          <w:rFonts w:ascii="Times New Roman" w:eastAsia="Times New Roman" w:hAnsi="Times New Roman" w:cs="Times New Roman"/>
          <w:noProof/>
          <w:lang w:val="nb-NO"/>
        </w:rPr>
        <w:t>Nyderlandai:</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nl-NL"/>
        </w:rPr>
        <w:t>Elidel 10 mg/g crème</w:t>
      </w:r>
    </w:p>
    <w:p w14:paraId="0E9C5EFA" w14:textId="77777777" w:rsidR="001E3CA7" w:rsidRPr="001621B3" w:rsidRDefault="001E3CA7" w:rsidP="001621B3">
      <w:pPr>
        <w:spacing w:after="0" w:line="276" w:lineRule="auto"/>
        <w:rPr>
          <w:rFonts w:ascii="Times New Roman" w:hAnsi="Times New Roman"/>
          <w:lang w:val="lv-LV"/>
        </w:rPr>
      </w:pPr>
      <w:r w:rsidRPr="001E3CA7">
        <w:rPr>
          <w:rFonts w:ascii="Times New Roman" w:eastAsia="Times New Roman" w:hAnsi="Times New Roman" w:cs="Times New Roman"/>
          <w:noProof/>
          <w:lang w:val="nb-NO"/>
        </w:rPr>
        <w:t>Norvegija: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621B3">
        <w:rPr>
          <w:rFonts w:ascii="Times New Roman" w:hAnsi="Times New Roman"/>
          <w:lang w:val="lv-LV"/>
        </w:rPr>
        <w:t>Elidel 10 mg/g krem</w:t>
      </w:r>
    </w:p>
    <w:p w14:paraId="1FF44835"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Lenkija: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de-DE"/>
        </w:rPr>
        <w:t>Elidel 10 mg/g krem</w:t>
      </w:r>
    </w:p>
    <w:p w14:paraId="7982D33F"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Portugalija: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t>Elidel 10 mg/g creme</w:t>
      </w:r>
    </w:p>
    <w:p w14:paraId="2AEF085B"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Romunija: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t>Elidel 10 mg/g cremă</w:t>
      </w:r>
    </w:p>
    <w:p w14:paraId="2F205743"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Slovakija: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t>Elidel 10 mg/g krém</w:t>
      </w:r>
    </w:p>
    <w:p w14:paraId="06C074C5"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Slovėnija: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 10 mg/g krema</w:t>
      </w:r>
    </w:p>
    <w:p w14:paraId="204C4B5D"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Ispanija: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t>Elidel 10 mg/g crema</w:t>
      </w:r>
    </w:p>
    <w:p w14:paraId="29F3DF31" w14:textId="77777777" w:rsidR="001E3CA7" w:rsidRPr="001E3CA7" w:rsidRDefault="001E3CA7" w:rsidP="001621B3">
      <w:pPr>
        <w:spacing w:after="0" w:line="276" w:lineRule="auto"/>
        <w:rPr>
          <w:rFonts w:ascii="Times New Roman" w:eastAsia="Times New Roman" w:hAnsi="Times New Roman" w:cs="Times New Roman"/>
          <w:noProof/>
          <w:lang w:val="nb-NO"/>
        </w:rPr>
      </w:pPr>
      <w:r w:rsidRPr="001E3CA7">
        <w:rPr>
          <w:rFonts w:ascii="Times New Roman" w:eastAsia="Times New Roman" w:hAnsi="Times New Roman" w:cs="Times New Roman"/>
          <w:noProof/>
          <w:lang w:val="nb-NO"/>
        </w:rPr>
        <w:t>Švedija:</w:t>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 10 mg/g kräm</w:t>
      </w:r>
    </w:p>
    <w:p w14:paraId="0BC61B51" w14:textId="7413BB3F" w:rsidR="001E3CA7" w:rsidRPr="001E3CA7" w:rsidRDefault="001E3CA7" w:rsidP="001E3CA7">
      <w:pPr>
        <w:spacing w:after="0" w:line="276" w:lineRule="auto"/>
        <w:rPr>
          <w:rFonts w:ascii="Times New Roman" w:eastAsia="Times New Roman" w:hAnsi="Times New Roman" w:cs="Times New Roman"/>
          <w:noProof/>
          <w:lang w:val="en-GB"/>
        </w:rPr>
      </w:pPr>
      <w:r w:rsidRPr="001621B3">
        <w:rPr>
          <w:rFonts w:ascii="Times New Roman" w:hAnsi="Times New Roman"/>
          <w:lang w:val="lv-LV"/>
        </w:rPr>
        <w:t>Jungtinė Karalystė:</w:t>
      </w:r>
      <w:r w:rsidRPr="001621B3">
        <w:rPr>
          <w:rFonts w:ascii="Times New Roman" w:hAnsi="Times New Roman"/>
          <w:lang w:val="lv-LV"/>
        </w:rPr>
        <w:tab/>
      </w:r>
      <w:r w:rsidRPr="006C29D4">
        <w:rPr>
          <w:rFonts w:ascii="Times New Roman" w:hAnsi="Times New Roman"/>
        </w:rPr>
        <w:tab/>
      </w:r>
      <w:r w:rsidRPr="006C29D4">
        <w:rPr>
          <w:rFonts w:ascii="Times New Roman" w:hAnsi="Times New Roman"/>
        </w:rPr>
        <w:tab/>
      </w:r>
      <w:r w:rsidRPr="001621B3">
        <w:rPr>
          <w:rFonts w:ascii="Times New Roman" w:hAnsi="Times New Roman"/>
          <w:lang w:val="lv-LV"/>
        </w:rPr>
        <w:t xml:space="preserve">Elidel 10 mg/g </w:t>
      </w:r>
      <w:r w:rsidR="000307C4">
        <w:rPr>
          <w:rFonts w:ascii="Times New Roman" w:eastAsia="Times New Roman" w:hAnsi="Times New Roman" w:cs="Times New Roman"/>
          <w:noProof/>
          <w:lang w:val="lv-LV"/>
        </w:rPr>
        <w:t>c</w:t>
      </w:r>
      <w:r w:rsidRPr="001E3CA7">
        <w:rPr>
          <w:rFonts w:ascii="Times New Roman" w:eastAsia="Times New Roman" w:hAnsi="Times New Roman" w:cs="Times New Roman"/>
          <w:noProof/>
          <w:lang w:val="lv-LV"/>
        </w:rPr>
        <w:t>ream</w:t>
      </w:r>
    </w:p>
    <w:p w14:paraId="390FD8C4" w14:textId="77777777" w:rsidR="0092440E" w:rsidRPr="001621B3" w:rsidRDefault="0092440E" w:rsidP="001621B3">
      <w:pPr>
        <w:numPr>
          <w:ilvl w:val="12"/>
          <w:numId w:val="0"/>
        </w:numPr>
        <w:spacing w:after="0" w:line="260" w:lineRule="exact"/>
        <w:ind w:right="-2"/>
        <w:outlineLvl w:val="0"/>
        <w:rPr>
          <w:rFonts w:ascii="Times New Roman" w:hAnsi="Times New Roman"/>
          <w:color w:val="000000"/>
          <w:lang w:val="pt-BR"/>
        </w:rPr>
      </w:pPr>
    </w:p>
    <w:p w14:paraId="4A12B4F6" w14:textId="4668AF09"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color w:val="000000"/>
          <w:lang w:val="lt-LT"/>
        </w:rPr>
      </w:pPr>
      <w:r w:rsidRPr="001E3CA7">
        <w:rPr>
          <w:rFonts w:ascii="Times New Roman" w:eastAsia="Times New Roman" w:hAnsi="Times New Roman" w:cs="Times New Roman"/>
          <w:noProof/>
          <w:color w:val="000000"/>
          <w:lang w:val="pt-BR"/>
        </w:rPr>
        <w:t>Jeigu turite daugiau klausim</w:t>
      </w:r>
      <w:r w:rsidRPr="001E3CA7">
        <w:rPr>
          <w:rFonts w:ascii="Times New Roman" w:eastAsia="Times New Roman" w:hAnsi="Times New Roman" w:cs="Times New Roman"/>
          <w:noProof/>
          <w:color w:val="000000"/>
          <w:lang w:val="lt-LT"/>
        </w:rPr>
        <w:t xml:space="preserve">ų apie šį vaistą arba kuo nors abejojate, kreipkitės į gydytoją arba vaistininką. </w:t>
      </w:r>
    </w:p>
    <w:p w14:paraId="4AB52698" w14:textId="77777777" w:rsidR="001E3CA7" w:rsidRPr="001E3CA7" w:rsidRDefault="001E3CA7" w:rsidP="001E3CA7">
      <w:pPr>
        <w:numPr>
          <w:ilvl w:val="12"/>
          <w:numId w:val="0"/>
        </w:numPr>
        <w:spacing w:after="0" w:line="260" w:lineRule="exact"/>
        <w:ind w:right="-2"/>
        <w:outlineLvl w:val="0"/>
        <w:rPr>
          <w:rFonts w:ascii="Times New Roman" w:eastAsia="Times New Roman" w:hAnsi="Times New Roman" w:cs="Times New Roman"/>
          <w:b/>
          <w:noProof/>
          <w:color w:val="000000"/>
          <w:lang w:val="pt-BR"/>
        </w:rPr>
      </w:pPr>
    </w:p>
    <w:p w14:paraId="52AFDBF7" w14:textId="7C6D2CBA" w:rsidR="00FC1456" w:rsidRPr="001E3CA7" w:rsidRDefault="00FC1456" w:rsidP="00FC1456">
      <w:pPr>
        <w:numPr>
          <w:ilvl w:val="12"/>
          <w:numId w:val="0"/>
        </w:numPr>
        <w:spacing w:after="0" w:line="260" w:lineRule="exact"/>
        <w:ind w:right="-2"/>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 xml:space="preserve">Šis pakuotės lapelis paskutinį kartą peržiūrėtas </w:t>
      </w:r>
      <w:r>
        <w:rPr>
          <w:rFonts w:ascii="Times New Roman" w:eastAsia="Times New Roman" w:hAnsi="Times New Roman" w:cs="Times New Roman"/>
          <w:b/>
          <w:noProof/>
          <w:color w:val="000000"/>
          <w:lang w:val="pt-BR"/>
        </w:rPr>
        <w:t>2024-08-22.</w:t>
      </w:r>
    </w:p>
    <w:p w14:paraId="26F6CA75" w14:textId="77777777" w:rsidR="001E3CA7" w:rsidRPr="001E3CA7" w:rsidRDefault="001E3CA7" w:rsidP="001E3CA7">
      <w:pPr>
        <w:numPr>
          <w:ilvl w:val="12"/>
          <w:numId w:val="0"/>
        </w:numPr>
        <w:spacing w:after="0" w:line="260" w:lineRule="exact"/>
        <w:ind w:right="-2"/>
        <w:rPr>
          <w:rFonts w:ascii="Times New Roman" w:eastAsia="Times New Roman" w:hAnsi="Times New Roman" w:cs="Times New Roman"/>
          <w:noProof/>
          <w:color w:val="000000"/>
          <w:lang w:val="pt-BR"/>
        </w:rPr>
      </w:pPr>
    </w:p>
    <w:p w14:paraId="314418A8" w14:textId="6A70E125" w:rsidR="00332440" w:rsidRPr="00BA6299" w:rsidRDefault="001E3CA7" w:rsidP="005F1887">
      <w:pPr>
        <w:spacing w:after="0" w:line="240" w:lineRule="auto"/>
        <w:rPr>
          <w:lang w:val="pt-BR"/>
        </w:rPr>
      </w:pPr>
      <w:r w:rsidRPr="001E3CA7">
        <w:rPr>
          <w:rFonts w:ascii="Times New Roman" w:eastAsia="Times New Roman" w:hAnsi="Times New Roman" w:cs="Times New Roman"/>
          <w:lang w:val="lt-LT"/>
        </w:rPr>
        <w:t xml:space="preserve">Išsami informacija apie šį vaistą </w:t>
      </w:r>
      <w:r w:rsidRPr="001E3CA7">
        <w:rPr>
          <w:rFonts w:ascii="Times New Roman" w:eastAsia="Times New Roman" w:hAnsi="Times New Roman" w:cs="Times New Roman"/>
          <w:lang w:val="x-none"/>
        </w:rPr>
        <w:t xml:space="preserve">pateikiama Valstybinės vaistų kontrolės tarnybos prie Lietuvos Respublikos sveikatos apsaugos ministerijos </w:t>
      </w:r>
      <w:r w:rsidRPr="001E3CA7">
        <w:rPr>
          <w:rFonts w:ascii="Times New Roman" w:eastAsia="Times New Roman" w:hAnsi="Times New Roman" w:cs="Times New Roman"/>
          <w:lang w:val="lt-LT"/>
        </w:rPr>
        <w:t xml:space="preserve">tinklalapyje </w:t>
      </w:r>
      <w:r w:rsidRPr="001E3CA7">
        <w:rPr>
          <w:rFonts w:ascii="Times New Roman" w:eastAsia="Times New Roman" w:hAnsi="Times New Roman" w:cs="Times New Roman"/>
          <w:lang w:val="x-none"/>
        </w:rPr>
        <w:t xml:space="preserve"> </w:t>
      </w:r>
      <w:hyperlink r:id="rId12" w:history="1">
        <w:r w:rsidRPr="001E3CA7">
          <w:rPr>
            <w:rFonts w:ascii="Times New Roman" w:eastAsia="Times New Roman" w:hAnsi="Times New Roman" w:cs="Times New Roman"/>
            <w:lang w:val="x-none"/>
          </w:rPr>
          <w:t>http://www.vvkt.lt/</w:t>
        </w:r>
      </w:hyperlink>
      <w:r w:rsidR="005F1887">
        <w:rPr>
          <w:rFonts w:ascii="Times New Roman" w:eastAsia="Times New Roman" w:hAnsi="Times New Roman" w:cs="Times New Roman"/>
          <w:lang w:val="lt-LT"/>
        </w:rPr>
        <w:t xml:space="preserve">           </w:t>
      </w:r>
    </w:p>
    <w:sectPr w:rsidR="00332440" w:rsidRPr="00BA6299" w:rsidSect="003E2876">
      <w:footerReference w:type="even" r:id="rId13"/>
      <w:footerReference w:type="default" r:id="rId14"/>
      <w:footerReference w:type="first" r:id="rId15"/>
      <w:endnotePr>
        <w:numFmt w:val="decimal"/>
      </w:endnotePr>
      <w:pgSz w:w="11907" w:h="16840" w:code="9"/>
      <w:pgMar w:top="1134" w:right="1418" w:bottom="1134" w:left="1418" w:header="737" w:footer="73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3949" w14:textId="77777777" w:rsidR="00E41025" w:rsidRDefault="00E41025">
      <w:pPr>
        <w:spacing w:after="0" w:line="240" w:lineRule="auto"/>
      </w:pPr>
      <w:r>
        <w:separator/>
      </w:r>
    </w:p>
  </w:endnote>
  <w:endnote w:type="continuationSeparator" w:id="0">
    <w:p w14:paraId="2FCB6A3E" w14:textId="77777777" w:rsidR="00E41025" w:rsidRDefault="00E41025">
      <w:pPr>
        <w:spacing w:after="0" w:line="240" w:lineRule="auto"/>
      </w:pPr>
      <w:r>
        <w:continuationSeparator/>
      </w:r>
    </w:p>
  </w:endnote>
  <w:endnote w:type="continuationNotice" w:id="1">
    <w:p w14:paraId="02A1B00D" w14:textId="77777777" w:rsidR="00E41025" w:rsidRDefault="00E41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A0DA" w14:textId="77777777" w:rsidR="00697D0F" w:rsidRDefault="00697D0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5BE2B91D" w14:textId="77777777" w:rsidR="00697D0F" w:rsidRDefault="00697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A0A4" w14:textId="4C2B0C84" w:rsidR="00697D0F" w:rsidRPr="00A07F2B" w:rsidRDefault="00697D0F">
    <w:pPr>
      <w:pStyle w:val="Porat"/>
      <w:framePr w:wrap="around" w:vAnchor="text" w:hAnchor="margin" w:xAlign="center" w:y="1"/>
      <w:rPr>
        <w:rStyle w:val="Puslapionumeris"/>
        <w:sz w:val="20"/>
      </w:rPr>
    </w:pPr>
    <w:r w:rsidRPr="00A07F2B">
      <w:rPr>
        <w:rStyle w:val="Puslapionumeris"/>
        <w:sz w:val="20"/>
      </w:rPr>
      <w:fldChar w:fldCharType="begin"/>
    </w:r>
    <w:r w:rsidRPr="00A07F2B">
      <w:rPr>
        <w:rStyle w:val="Puslapionumeris"/>
        <w:sz w:val="20"/>
      </w:rPr>
      <w:instrText xml:space="preserve">PAGE  </w:instrText>
    </w:r>
    <w:r w:rsidRPr="00A07F2B">
      <w:rPr>
        <w:rStyle w:val="Puslapionumeris"/>
        <w:sz w:val="20"/>
      </w:rPr>
      <w:fldChar w:fldCharType="separate"/>
    </w:r>
    <w:r w:rsidR="00FC1456">
      <w:rPr>
        <w:rStyle w:val="Puslapionumeris"/>
        <w:noProof/>
        <w:sz w:val="20"/>
      </w:rPr>
      <w:t>26</w:t>
    </w:r>
    <w:r w:rsidRPr="00A07F2B">
      <w:rPr>
        <w:rStyle w:val="Puslapionumeris"/>
        <w:sz w:val="20"/>
      </w:rPr>
      <w:fldChar w:fldCharType="end"/>
    </w:r>
  </w:p>
  <w:p w14:paraId="18D8731F" w14:textId="77777777" w:rsidR="00697D0F" w:rsidRDefault="00697D0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6544" w14:textId="75A3BD33" w:rsidR="00697D0F" w:rsidRPr="00A07F2B" w:rsidRDefault="00697D0F">
    <w:pPr>
      <w:pStyle w:val="Porat"/>
      <w:framePr w:wrap="around" w:vAnchor="text" w:hAnchor="margin" w:xAlign="center" w:y="1"/>
      <w:rPr>
        <w:rStyle w:val="Puslapionumeris"/>
        <w:sz w:val="20"/>
      </w:rPr>
    </w:pPr>
    <w:r w:rsidRPr="00A07F2B">
      <w:rPr>
        <w:rStyle w:val="Puslapionumeris"/>
        <w:sz w:val="20"/>
      </w:rPr>
      <w:fldChar w:fldCharType="begin"/>
    </w:r>
    <w:r w:rsidRPr="00A07F2B">
      <w:rPr>
        <w:rStyle w:val="Puslapionumeris"/>
        <w:sz w:val="20"/>
      </w:rPr>
      <w:instrText xml:space="preserve">PAGE  </w:instrText>
    </w:r>
    <w:r w:rsidRPr="00A07F2B">
      <w:rPr>
        <w:rStyle w:val="Puslapionumeris"/>
        <w:sz w:val="20"/>
      </w:rPr>
      <w:fldChar w:fldCharType="separate"/>
    </w:r>
    <w:r w:rsidR="00FC1456">
      <w:rPr>
        <w:rStyle w:val="Puslapionumeris"/>
        <w:noProof/>
        <w:sz w:val="20"/>
      </w:rPr>
      <w:t>1</w:t>
    </w:r>
    <w:r w:rsidRPr="00A07F2B">
      <w:rPr>
        <w:rStyle w:val="Puslapionumeris"/>
        <w:sz w:val="20"/>
      </w:rPr>
      <w:fldChar w:fldCharType="end"/>
    </w:r>
  </w:p>
  <w:p w14:paraId="0E729F86" w14:textId="77777777" w:rsidR="00697D0F" w:rsidRDefault="00697D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8D87" w14:textId="77777777" w:rsidR="00E41025" w:rsidRDefault="00E41025">
      <w:pPr>
        <w:spacing w:after="0" w:line="240" w:lineRule="auto"/>
      </w:pPr>
      <w:r>
        <w:separator/>
      </w:r>
    </w:p>
  </w:footnote>
  <w:footnote w:type="continuationSeparator" w:id="0">
    <w:p w14:paraId="2ABCE5E0" w14:textId="77777777" w:rsidR="00E41025" w:rsidRDefault="00E41025">
      <w:pPr>
        <w:spacing w:after="0" w:line="240" w:lineRule="auto"/>
      </w:pPr>
      <w:r>
        <w:continuationSeparator/>
      </w:r>
    </w:p>
  </w:footnote>
  <w:footnote w:type="continuationNotice" w:id="1">
    <w:p w14:paraId="385DD364" w14:textId="77777777" w:rsidR="00E41025" w:rsidRDefault="00E410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B76C5"/>
    <w:multiLevelType w:val="hybridMultilevel"/>
    <w:tmpl w:val="DEE82A0A"/>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857F2"/>
    <w:multiLevelType w:val="hybridMultilevel"/>
    <w:tmpl w:val="32569002"/>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E67F32"/>
    <w:multiLevelType w:val="hybridMultilevel"/>
    <w:tmpl w:val="DBA607F6"/>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1F540B3"/>
    <w:multiLevelType w:val="hybridMultilevel"/>
    <w:tmpl w:val="D7B0FE0C"/>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C67CA5"/>
    <w:multiLevelType w:val="hybridMultilevel"/>
    <w:tmpl w:val="1FC2DD92"/>
    <w:lvl w:ilvl="0" w:tplc="84787F24">
      <w:start w:val="1"/>
      <w:numFmt w:val="bullet"/>
      <w:lvlText w:val="-"/>
      <w:lvlJc w:val="left"/>
      <w:pPr>
        <w:tabs>
          <w:tab w:val="num" w:pos="851"/>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73351"/>
    <w:multiLevelType w:val="multilevel"/>
    <w:tmpl w:val="F006A8AE"/>
    <w:lvl w:ilvl="0">
      <w:start w:val="4"/>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58F91755"/>
    <w:multiLevelType w:val="hybridMultilevel"/>
    <w:tmpl w:val="AA2A8074"/>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A293F"/>
    <w:multiLevelType w:val="hybridMultilevel"/>
    <w:tmpl w:val="A9A6C3D8"/>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823D58"/>
    <w:multiLevelType w:val="hybridMultilevel"/>
    <w:tmpl w:val="20524D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9D667F"/>
    <w:multiLevelType w:val="singleLevel"/>
    <w:tmpl w:val="D114A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7EB94B2E"/>
    <w:multiLevelType w:val="hybridMultilevel"/>
    <w:tmpl w:val="ACC822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75638288">
    <w:abstractNumId w:val="9"/>
  </w:num>
  <w:num w:numId="2" w16cid:durableId="939607433">
    <w:abstractNumId w:val="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072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601546">
    <w:abstractNumId w:val="10"/>
  </w:num>
  <w:num w:numId="5" w16cid:durableId="1981571231">
    <w:abstractNumId w:val="1"/>
  </w:num>
  <w:num w:numId="6" w16cid:durableId="1244337690">
    <w:abstractNumId w:val="8"/>
  </w:num>
  <w:num w:numId="7" w16cid:durableId="2977603">
    <w:abstractNumId w:val="4"/>
  </w:num>
  <w:num w:numId="8" w16cid:durableId="1762722799">
    <w:abstractNumId w:val="5"/>
  </w:num>
  <w:num w:numId="9" w16cid:durableId="773328329">
    <w:abstractNumId w:val="0"/>
    <w:lvlOverride w:ilvl="0">
      <w:lvl w:ilvl="0">
        <w:start w:val="1"/>
        <w:numFmt w:val="bullet"/>
        <w:lvlText w:val="-"/>
        <w:legacy w:legacy="1" w:legacySpace="0" w:legacyIndent="360"/>
        <w:lvlJc w:val="left"/>
        <w:pPr>
          <w:ind w:left="360" w:hanging="360"/>
        </w:pPr>
      </w:lvl>
    </w:lvlOverride>
  </w:num>
  <w:num w:numId="10" w16cid:durableId="1540312337">
    <w:abstractNumId w:val="12"/>
  </w:num>
  <w:num w:numId="11" w16cid:durableId="1620602553">
    <w:abstractNumId w:val="3"/>
  </w:num>
  <w:num w:numId="12" w16cid:durableId="338630252">
    <w:abstractNumId w:val="6"/>
  </w:num>
  <w:num w:numId="13" w16cid:durableId="909268029">
    <w:abstractNumId w:val="2"/>
  </w:num>
  <w:num w:numId="14" w16cid:durableId="1636761791">
    <w:abstractNumId w:val="7"/>
  </w:num>
  <w:num w:numId="15" w16cid:durableId="19680066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653219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D0"/>
    <w:rsid w:val="00005944"/>
    <w:rsid w:val="000307C4"/>
    <w:rsid w:val="00045CDE"/>
    <w:rsid w:val="00061B26"/>
    <w:rsid w:val="00063C16"/>
    <w:rsid w:val="00077C28"/>
    <w:rsid w:val="000B51C5"/>
    <w:rsid w:val="000E0BC6"/>
    <w:rsid w:val="000E44ED"/>
    <w:rsid w:val="00112ED8"/>
    <w:rsid w:val="00152D5C"/>
    <w:rsid w:val="001621B3"/>
    <w:rsid w:val="00167944"/>
    <w:rsid w:val="00192483"/>
    <w:rsid w:val="001A0998"/>
    <w:rsid w:val="001A2FCC"/>
    <w:rsid w:val="001A6DE8"/>
    <w:rsid w:val="001C6465"/>
    <w:rsid w:val="001D0FC3"/>
    <w:rsid w:val="001D3E89"/>
    <w:rsid w:val="001E0902"/>
    <w:rsid w:val="001E3CA7"/>
    <w:rsid w:val="001E5DB1"/>
    <w:rsid w:val="001F0F95"/>
    <w:rsid w:val="001F3D88"/>
    <w:rsid w:val="0022007A"/>
    <w:rsid w:val="002324E2"/>
    <w:rsid w:val="002A07D0"/>
    <w:rsid w:val="002A6706"/>
    <w:rsid w:val="00332440"/>
    <w:rsid w:val="003754A4"/>
    <w:rsid w:val="00385FD6"/>
    <w:rsid w:val="00394402"/>
    <w:rsid w:val="003A4C59"/>
    <w:rsid w:val="003B1F55"/>
    <w:rsid w:val="003B3EE1"/>
    <w:rsid w:val="003C4995"/>
    <w:rsid w:val="003E2876"/>
    <w:rsid w:val="003E7FF6"/>
    <w:rsid w:val="003F6728"/>
    <w:rsid w:val="00492301"/>
    <w:rsid w:val="004A1A8B"/>
    <w:rsid w:val="004A6DDA"/>
    <w:rsid w:val="004B0069"/>
    <w:rsid w:val="004B7453"/>
    <w:rsid w:val="004E6CBB"/>
    <w:rsid w:val="004F4A5F"/>
    <w:rsid w:val="005164E8"/>
    <w:rsid w:val="0051684C"/>
    <w:rsid w:val="00540BE2"/>
    <w:rsid w:val="00540D07"/>
    <w:rsid w:val="00552313"/>
    <w:rsid w:val="005636EF"/>
    <w:rsid w:val="00586EC0"/>
    <w:rsid w:val="00594061"/>
    <w:rsid w:val="005A2D6E"/>
    <w:rsid w:val="005C2095"/>
    <w:rsid w:val="005D43A2"/>
    <w:rsid w:val="005D6BA9"/>
    <w:rsid w:val="005F1887"/>
    <w:rsid w:val="00614F0E"/>
    <w:rsid w:val="00654EC7"/>
    <w:rsid w:val="00655228"/>
    <w:rsid w:val="00696ECD"/>
    <w:rsid w:val="00697D0F"/>
    <w:rsid w:val="006A6A38"/>
    <w:rsid w:val="006B3D15"/>
    <w:rsid w:val="006C29D4"/>
    <w:rsid w:val="006C794C"/>
    <w:rsid w:val="006D2E2B"/>
    <w:rsid w:val="006E661B"/>
    <w:rsid w:val="006F07F4"/>
    <w:rsid w:val="00730D8A"/>
    <w:rsid w:val="00747DE8"/>
    <w:rsid w:val="00755B06"/>
    <w:rsid w:val="0076657E"/>
    <w:rsid w:val="00767B7E"/>
    <w:rsid w:val="007C57B7"/>
    <w:rsid w:val="007E146B"/>
    <w:rsid w:val="007F7901"/>
    <w:rsid w:val="00801FD5"/>
    <w:rsid w:val="008039A8"/>
    <w:rsid w:val="0085281F"/>
    <w:rsid w:val="008642B9"/>
    <w:rsid w:val="00876494"/>
    <w:rsid w:val="00880D3D"/>
    <w:rsid w:val="008928C7"/>
    <w:rsid w:val="008A414C"/>
    <w:rsid w:val="008C0474"/>
    <w:rsid w:val="008E14A7"/>
    <w:rsid w:val="0090207A"/>
    <w:rsid w:val="009023F4"/>
    <w:rsid w:val="00911507"/>
    <w:rsid w:val="00913E16"/>
    <w:rsid w:val="009145BC"/>
    <w:rsid w:val="00914853"/>
    <w:rsid w:val="0092068E"/>
    <w:rsid w:val="0092440E"/>
    <w:rsid w:val="009533BB"/>
    <w:rsid w:val="00961667"/>
    <w:rsid w:val="00972D24"/>
    <w:rsid w:val="0098168F"/>
    <w:rsid w:val="00984176"/>
    <w:rsid w:val="00985649"/>
    <w:rsid w:val="00987934"/>
    <w:rsid w:val="009D26E7"/>
    <w:rsid w:val="00A00C0A"/>
    <w:rsid w:val="00A00C45"/>
    <w:rsid w:val="00A053A9"/>
    <w:rsid w:val="00A16988"/>
    <w:rsid w:val="00A43018"/>
    <w:rsid w:val="00A466A6"/>
    <w:rsid w:val="00A674C5"/>
    <w:rsid w:val="00A71C7C"/>
    <w:rsid w:val="00A95CB2"/>
    <w:rsid w:val="00A96027"/>
    <w:rsid w:val="00AC0D51"/>
    <w:rsid w:val="00AC3F61"/>
    <w:rsid w:val="00AF6AD5"/>
    <w:rsid w:val="00B33BAE"/>
    <w:rsid w:val="00B7224A"/>
    <w:rsid w:val="00BA490F"/>
    <w:rsid w:val="00BA6299"/>
    <w:rsid w:val="00BB41C5"/>
    <w:rsid w:val="00BD4E89"/>
    <w:rsid w:val="00BD7212"/>
    <w:rsid w:val="00BE1846"/>
    <w:rsid w:val="00BE5D98"/>
    <w:rsid w:val="00BF6377"/>
    <w:rsid w:val="00C6031C"/>
    <w:rsid w:val="00C676C6"/>
    <w:rsid w:val="00C77D6B"/>
    <w:rsid w:val="00CB7219"/>
    <w:rsid w:val="00CC2F69"/>
    <w:rsid w:val="00CD39FA"/>
    <w:rsid w:val="00CE0772"/>
    <w:rsid w:val="00CE12B2"/>
    <w:rsid w:val="00D0268B"/>
    <w:rsid w:val="00D233E9"/>
    <w:rsid w:val="00D31BC1"/>
    <w:rsid w:val="00D3531C"/>
    <w:rsid w:val="00D9534A"/>
    <w:rsid w:val="00DA4E30"/>
    <w:rsid w:val="00DB0EA8"/>
    <w:rsid w:val="00E33A23"/>
    <w:rsid w:val="00E41025"/>
    <w:rsid w:val="00E45E59"/>
    <w:rsid w:val="00E87405"/>
    <w:rsid w:val="00EA4533"/>
    <w:rsid w:val="00EF7EC0"/>
    <w:rsid w:val="00F13F86"/>
    <w:rsid w:val="00F15945"/>
    <w:rsid w:val="00F8562F"/>
    <w:rsid w:val="00F93CC9"/>
    <w:rsid w:val="00FB40D8"/>
    <w:rsid w:val="00FB514E"/>
    <w:rsid w:val="00FC0D96"/>
    <w:rsid w:val="00FC1456"/>
    <w:rsid w:val="00FE6A60"/>
    <w:rsid w:val="00FF2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B453"/>
  <w15:chartTrackingRefBased/>
  <w15:docId w15:val="{6694EA78-E1A6-4B80-8A6F-B1D73093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9D4"/>
  </w:style>
  <w:style w:type="paragraph" w:styleId="Antrat3">
    <w:name w:val="heading 3"/>
    <w:basedOn w:val="prastasis"/>
    <w:next w:val="prastasis"/>
    <w:link w:val="Antrat3Diagrama"/>
    <w:qFormat/>
    <w:rsid w:val="001E3CA7"/>
    <w:pPr>
      <w:keepNext/>
      <w:keepLines/>
      <w:spacing w:before="120" w:after="80" w:line="260" w:lineRule="exact"/>
      <w:outlineLvl w:val="2"/>
    </w:pPr>
    <w:rPr>
      <w:rFonts w:ascii="Times New Roman" w:eastAsia="Calibri" w:hAnsi="Times New Roman" w:cs="Times New Roman"/>
      <w:b/>
      <w:kern w:val="28"/>
      <w:sz w:val="24"/>
      <w:szCs w:val="20"/>
      <w:lang w:val="lt-LT" w:eastAsia="lt-LT"/>
    </w:rPr>
  </w:style>
  <w:style w:type="paragraph" w:styleId="Antrat4">
    <w:name w:val="heading 4"/>
    <w:basedOn w:val="prastasis"/>
    <w:next w:val="prastasis"/>
    <w:link w:val="Antrat4Diagrama"/>
    <w:qFormat/>
    <w:rsid w:val="001E3CA7"/>
    <w:pPr>
      <w:keepNext/>
      <w:spacing w:after="0" w:line="240" w:lineRule="auto"/>
      <w:outlineLvl w:val="3"/>
    </w:pPr>
    <w:rPr>
      <w:rFonts w:ascii="Times New Roman" w:eastAsia="Calibri" w:hAnsi="Times New Roman" w:cs="Times New Roman"/>
      <w:b/>
      <w:sz w:val="20"/>
      <w:szCs w:val="20"/>
      <w:lang w:val="en-GB" w:eastAsia="lt-LT"/>
    </w:rPr>
  </w:style>
  <w:style w:type="paragraph" w:styleId="Antrat5">
    <w:name w:val="heading 5"/>
    <w:basedOn w:val="prastasis"/>
    <w:next w:val="prastasis"/>
    <w:link w:val="Antrat5Diagrama"/>
    <w:qFormat/>
    <w:rsid w:val="001E3CA7"/>
    <w:pPr>
      <w:keepNext/>
      <w:overflowPunct w:val="0"/>
      <w:autoSpaceDE w:val="0"/>
      <w:autoSpaceDN w:val="0"/>
      <w:adjustRightInd w:val="0"/>
      <w:spacing w:after="0" w:line="360" w:lineRule="auto"/>
      <w:jc w:val="center"/>
      <w:textAlignment w:val="baseline"/>
      <w:outlineLvl w:val="4"/>
    </w:pPr>
    <w:rPr>
      <w:rFonts w:ascii="Times New Roman" w:eastAsia="Calibri" w:hAnsi="Times New Roman" w:cs="Times New Roman"/>
      <w:b/>
      <w:sz w:val="20"/>
      <w:szCs w:val="20"/>
      <w:lang w:val="lt-LT" w:eastAsia="lt-LT"/>
    </w:rPr>
  </w:style>
  <w:style w:type="paragraph" w:styleId="Antrat6">
    <w:name w:val="heading 6"/>
    <w:basedOn w:val="prastasis"/>
    <w:next w:val="prastasis"/>
    <w:link w:val="Antrat6Diagrama"/>
    <w:qFormat/>
    <w:rsid w:val="001E3CA7"/>
    <w:pPr>
      <w:keepNext/>
      <w:overflowPunct w:val="0"/>
      <w:autoSpaceDE w:val="0"/>
      <w:autoSpaceDN w:val="0"/>
      <w:adjustRightInd w:val="0"/>
      <w:spacing w:after="0" w:line="360" w:lineRule="auto"/>
      <w:jc w:val="both"/>
      <w:textAlignment w:val="baseline"/>
      <w:outlineLvl w:val="5"/>
    </w:pPr>
    <w:rPr>
      <w:rFonts w:ascii="Times New Roman" w:eastAsia="Calibri" w:hAnsi="Times New Roman" w:cs="Times New Roman"/>
      <w:b/>
      <w:sz w:val="20"/>
      <w:szCs w:val="20"/>
      <w:lang w:val="lt-LT" w:eastAsia="lt-LT"/>
    </w:rPr>
  </w:style>
  <w:style w:type="paragraph" w:styleId="Antrat7">
    <w:name w:val="heading 7"/>
    <w:basedOn w:val="prastasis"/>
    <w:next w:val="prastasis"/>
    <w:link w:val="Antrat7Diagrama"/>
    <w:qFormat/>
    <w:rsid w:val="001E3CA7"/>
    <w:pPr>
      <w:keepNext/>
      <w:overflowPunct w:val="0"/>
      <w:autoSpaceDE w:val="0"/>
      <w:autoSpaceDN w:val="0"/>
      <w:adjustRightInd w:val="0"/>
      <w:spacing w:after="0" w:line="360" w:lineRule="auto"/>
      <w:jc w:val="both"/>
      <w:textAlignment w:val="baseline"/>
      <w:outlineLvl w:val="6"/>
    </w:pPr>
    <w:rPr>
      <w:rFonts w:ascii="Times New Roman" w:eastAsia="Calibri" w:hAnsi="Times New Roman" w:cs="Times New Roman"/>
      <w:b/>
      <w:sz w:val="18"/>
      <w:szCs w:val="20"/>
      <w:lang w:val="lt-LT" w:eastAsia="lt-LT"/>
    </w:rPr>
  </w:style>
  <w:style w:type="paragraph" w:styleId="Antrat8">
    <w:name w:val="heading 8"/>
    <w:basedOn w:val="prastasis"/>
    <w:next w:val="prastasis"/>
    <w:link w:val="Antrat8Diagrama"/>
    <w:qFormat/>
    <w:rsid w:val="001E3CA7"/>
    <w:pPr>
      <w:keepNext/>
      <w:spacing w:after="0" w:line="360" w:lineRule="auto"/>
      <w:outlineLvl w:val="7"/>
    </w:pPr>
    <w:rPr>
      <w:rFonts w:ascii="Arial" w:eastAsia="Calibri" w:hAnsi="Arial" w:cs="Times New Roman"/>
      <w:sz w:val="32"/>
      <w:szCs w:val="20"/>
      <w:lang w:val="en-GB" w:eastAsia="lt-LT"/>
    </w:rPr>
  </w:style>
  <w:style w:type="paragraph" w:styleId="Antrat9">
    <w:name w:val="heading 9"/>
    <w:basedOn w:val="prastasis"/>
    <w:next w:val="prastasis"/>
    <w:link w:val="Antrat9Diagrama"/>
    <w:qFormat/>
    <w:rsid w:val="001E3CA7"/>
    <w:pPr>
      <w:keepNext/>
      <w:overflowPunct w:val="0"/>
      <w:autoSpaceDE w:val="0"/>
      <w:autoSpaceDN w:val="0"/>
      <w:adjustRightInd w:val="0"/>
      <w:spacing w:after="0" w:line="360" w:lineRule="auto"/>
      <w:jc w:val="both"/>
      <w:textAlignment w:val="baseline"/>
      <w:outlineLvl w:val="8"/>
    </w:pPr>
    <w:rPr>
      <w:rFonts w:ascii="Times New Roman" w:eastAsia="Calibri" w:hAnsi="Times New Roman" w:cs="Times New Roman"/>
      <w:i/>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1E3CA7"/>
    <w:rPr>
      <w:rFonts w:ascii="Times New Roman" w:eastAsia="Calibri" w:hAnsi="Times New Roman" w:cs="Times New Roman"/>
      <w:b/>
      <w:kern w:val="28"/>
      <w:sz w:val="24"/>
      <w:szCs w:val="20"/>
      <w:lang w:val="lt-LT" w:eastAsia="lt-LT"/>
    </w:rPr>
  </w:style>
  <w:style w:type="character" w:customStyle="1" w:styleId="Antrat4Diagrama">
    <w:name w:val="Antraštė 4 Diagrama"/>
    <w:basedOn w:val="Numatytasispastraiposriftas"/>
    <w:link w:val="Antrat4"/>
    <w:rsid w:val="001E3CA7"/>
    <w:rPr>
      <w:rFonts w:ascii="Times New Roman" w:eastAsia="Calibri" w:hAnsi="Times New Roman" w:cs="Times New Roman"/>
      <w:b/>
      <w:sz w:val="20"/>
      <w:szCs w:val="20"/>
      <w:lang w:val="en-GB" w:eastAsia="lt-LT"/>
    </w:rPr>
  </w:style>
  <w:style w:type="character" w:customStyle="1" w:styleId="Antrat5Diagrama">
    <w:name w:val="Antraštė 5 Diagrama"/>
    <w:basedOn w:val="Numatytasispastraiposriftas"/>
    <w:link w:val="Antrat5"/>
    <w:rsid w:val="001E3CA7"/>
    <w:rPr>
      <w:rFonts w:ascii="Times New Roman" w:eastAsia="Calibri" w:hAnsi="Times New Roman" w:cs="Times New Roman"/>
      <w:b/>
      <w:sz w:val="20"/>
      <w:szCs w:val="20"/>
      <w:lang w:val="lt-LT" w:eastAsia="lt-LT"/>
    </w:rPr>
  </w:style>
  <w:style w:type="character" w:customStyle="1" w:styleId="Antrat6Diagrama">
    <w:name w:val="Antraštė 6 Diagrama"/>
    <w:basedOn w:val="Numatytasispastraiposriftas"/>
    <w:link w:val="Antrat6"/>
    <w:rsid w:val="001E3CA7"/>
    <w:rPr>
      <w:rFonts w:ascii="Times New Roman" w:eastAsia="Calibri" w:hAnsi="Times New Roman" w:cs="Times New Roman"/>
      <w:b/>
      <w:sz w:val="20"/>
      <w:szCs w:val="20"/>
      <w:lang w:val="lt-LT" w:eastAsia="lt-LT"/>
    </w:rPr>
  </w:style>
  <w:style w:type="character" w:customStyle="1" w:styleId="Antrat7Diagrama">
    <w:name w:val="Antraštė 7 Diagrama"/>
    <w:basedOn w:val="Numatytasispastraiposriftas"/>
    <w:link w:val="Antrat7"/>
    <w:rsid w:val="001E3CA7"/>
    <w:rPr>
      <w:rFonts w:ascii="Times New Roman" w:eastAsia="Calibri" w:hAnsi="Times New Roman" w:cs="Times New Roman"/>
      <w:b/>
      <w:sz w:val="18"/>
      <w:szCs w:val="20"/>
      <w:lang w:val="lt-LT" w:eastAsia="lt-LT"/>
    </w:rPr>
  </w:style>
  <w:style w:type="character" w:customStyle="1" w:styleId="Antrat8Diagrama">
    <w:name w:val="Antraštė 8 Diagrama"/>
    <w:basedOn w:val="Numatytasispastraiposriftas"/>
    <w:link w:val="Antrat8"/>
    <w:rsid w:val="001E3CA7"/>
    <w:rPr>
      <w:rFonts w:ascii="Arial" w:eastAsia="Calibri" w:hAnsi="Arial" w:cs="Times New Roman"/>
      <w:sz w:val="32"/>
      <w:szCs w:val="20"/>
      <w:lang w:val="en-GB" w:eastAsia="lt-LT"/>
    </w:rPr>
  </w:style>
  <w:style w:type="character" w:customStyle="1" w:styleId="Antrat9Diagrama">
    <w:name w:val="Antraštė 9 Diagrama"/>
    <w:basedOn w:val="Numatytasispastraiposriftas"/>
    <w:link w:val="Antrat9"/>
    <w:rsid w:val="001E3CA7"/>
    <w:rPr>
      <w:rFonts w:ascii="Times New Roman" w:eastAsia="Calibri" w:hAnsi="Times New Roman" w:cs="Times New Roman"/>
      <w:i/>
      <w:sz w:val="24"/>
      <w:szCs w:val="20"/>
      <w:lang w:val="lt-LT" w:eastAsia="lt-LT"/>
    </w:rPr>
  </w:style>
  <w:style w:type="numbering" w:customStyle="1" w:styleId="NoList1">
    <w:name w:val="No List1"/>
    <w:next w:val="Sraonra"/>
    <w:uiPriority w:val="99"/>
    <w:semiHidden/>
    <w:unhideWhenUsed/>
    <w:rsid w:val="001E3CA7"/>
  </w:style>
  <w:style w:type="character" w:styleId="Hipersaitas">
    <w:name w:val="Hyperlink"/>
    <w:basedOn w:val="Numatytasispastraiposriftas"/>
    <w:rsid w:val="001E3CA7"/>
    <w:rPr>
      <w:color w:val="0000FF"/>
      <w:u w:val="single"/>
    </w:rPr>
  </w:style>
  <w:style w:type="character" w:styleId="Perirtashipersaitas">
    <w:name w:val="FollowedHyperlink"/>
    <w:basedOn w:val="Numatytasispastraiposriftas"/>
    <w:semiHidden/>
    <w:rsid w:val="001E3CA7"/>
    <w:rPr>
      <w:rFonts w:cs="Times New Roman"/>
      <w:color w:val="954F72"/>
      <w:u w:val="single"/>
    </w:rPr>
  </w:style>
  <w:style w:type="paragraph" w:styleId="Komentarotekstas">
    <w:name w:val="annotation text"/>
    <w:basedOn w:val="prastasis"/>
    <w:link w:val="KomentarotekstasDiagrama"/>
    <w:semiHidden/>
    <w:rsid w:val="001E3CA7"/>
    <w:pPr>
      <w:spacing w:after="0" w:line="260" w:lineRule="exact"/>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1E3CA7"/>
    <w:rPr>
      <w:rFonts w:ascii="Times New Roman" w:eastAsia="Calibri" w:hAnsi="Times New Roman" w:cs="Times New Roman"/>
      <w:sz w:val="20"/>
      <w:szCs w:val="20"/>
      <w:lang w:val="en-GB"/>
    </w:rPr>
  </w:style>
  <w:style w:type="paragraph" w:styleId="Antrats">
    <w:name w:val="header"/>
    <w:basedOn w:val="prastasis"/>
    <w:link w:val="AntratsDiagrama"/>
    <w:rsid w:val="001E3CA7"/>
    <w:pPr>
      <w:tabs>
        <w:tab w:val="center" w:pos="4819"/>
        <w:tab w:val="right" w:pos="9638"/>
      </w:tabs>
      <w:spacing w:after="0" w:line="240" w:lineRule="auto"/>
    </w:pPr>
    <w:rPr>
      <w:rFonts w:ascii="Times New Roman" w:eastAsia="Calibri" w:hAnsi="Times New Roman" w:cs="Times New Roman"/>
      <w:szCs w:val="20"/>
      <w:lang w:val="en-GB"/>
    </w:rPr>
  </w:style>
  <w:style w:type="character" w:customStyle="1" w:styleId="AntratsDiagrama">
    <w:name w:val="Antraštės Diagrama"/>
    <w:basedOn w:val="Numatytasispastraiposriftas"/>
    <w:link w:val="Antrats"/>
    <w:rsid w:val="001E3CA7"/>
    <w:rPr>
      <w:rFonts w:ascii="Times New Roman" w:eastAsia="Calibri" w:hAnsi="Times New Roman" w:cs="Times New Roman"/>
      <w:szCs w:val="20"/>
      <w:lang w:val="en-GB"/>
    </w:rPr>
  </w:style>
  <w:style w:type="paragraph" w:styleId="Porat">
    <w:name w:val="footer"/>
    <w:basedOn w:val="prastasis"/>
    <w:link w:val="PoratDiagrama"/>
    <w:rsid w:val="001E3CA7"/>
    <w:pPr>
      <w:tabs>
        <w:tab w:val="center" w:pos="4536"/>
        <w:tab w:val="center" w:pos="8930"/>
      </w:tabs>
      <w:spacing w:after="0" w:line="240" w:lineRule="auto"/>
    </w:pPr>
    <w:rPr>
      <w:rFonts w:ascii="Arial" w:eastAsia="Calibri" w:hAnsi="Arial" w:cs="Times New Roman"/>
      <w:sz w:val="16"/>
      <w:szCs w:val="20"/>
      <w:lang w:val="en-GB" w:eastAsia="lt-LT"/>
    </w:rPr>
  </w:style>
  <w:style w:type="character" w:customStyle="1" w:styleId="PoratDiagrama">
    <w:name w:val="Poraštė Diagrama"/>
    <w:basedOn w:val="Numatytasispastraiposriftas"/>
    <w:link w:val="Porat"/>
    <w:rsid w:val="001E3CA7"/>
    <w:rPr>
      <w:rFonts w:ascii="Arial" w:eastAsia="Calibri" w:hAnsi="Arial" w:cs="Times New Roman"/>
      <w:sz w:val="16"/>
      <w:szCs w:val="20"/>
      <w:lang w:val="en-GB" w:eastAsia="lt-LT"/>
    </w:rPr>
  </w:style>
  <w:style w:type="paragraph" w:styleId="Pagrindinistekstas">
    <w:name w:val="Body Text"/>
    <w:basedOn w:val="prastasis"/>
    <w:link w:val="PagrindinistekstasDiagrama"/>
    <w:rsid w:val="006C29D4"/>
    <w:pPr>
      <w:spacing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1E3CA7"/>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rsid w:val="001E3CA7"/>
    <w:pPr>
      <w:spacing w:after="0" w:line="260" w:lineRule="exact"/>
    </w:pPr>
    <w:rPr>
      <w:rFonts w:ascii="Times New Roman" w:eastAsia="Calibri" w:hAnsi="Times New Roman" w:cs="Times New Roman"/>
      <w:i/>
      <w:sz w:val="20"/>
      <w:szCs w:val="20"/>
      <w:lang w:val="en-GB" w:eastAsia="lt-LT"/>
    </w:rPr>
  </w:style>
  <w:style w:type="character" w:customStyle="1" w:styleId="Pagrindinistekstas2Diagrama">
    <w:name w:val="Pagrindinis tekstas 2 Diagrama"/>
    <w:basedOn w:val="Numatytasispastraiposriftas"/>
    <w:link w:val="Pagrindinistekstas2"/>
    <w:rsid w:val="001E3CA7"/>
    <w:rPr>
      <w:rFonts w:ascii="Times New Roman" w:eastAsia="Calibri" w:hAnsi="Times New Roman" w:cs="Times New Roman"/>
      <w:i/>
      <w:sz w:val="20"/>
      <w:szCs w:val="20"/>
      <w:lang w:val="en-GB" w:eastAsia="lt-LT"/>
    </w:rPr>
  </w:style>
  <w:style w:type="paragraph" w:styleId="Pagrindinistekstas3">
    <w:name w:val="Body Text 3"/>
    <w:basedOn w:val="prastasis"/>
    <w:link w:val="Pagrindinistekstas3Diagrama"/>
    <w:rsid w:val="001E3CA7"/>
    <w:pPr>
      <w:spacing w:after="0" w:line="260" w:lineRule="exact"/>
      <w:jc w:val="center"/>
    </w:pPr>
    <w:rPr>
      <w:rFonts w:ascii="Times New Roman" w:eastAsia="Calibri" w:hAnsi="Times New Roman" w:cs="Times New Roman"/>
      <w:b/>
      <w:sz w:val="20"/>
      <w:szCs w:val="20"/>
      <w:lang w:val="en-GB" w:eastAsia="lt-LT"/>
    </w:rPr>
  </w:style>
  <w:style w:type="character" w:customStyle="1" w:styleId="Pagrindinistekstas3Diagrama">
    <w:name w:val="Pagrindinis tekstas 3 Diagrama"/>
    <w:basedOn w:val="Numatytasispastraiposriftas"/>
    <w:link w:val="Pagrindinistekstas3"/>
    <w:rsid w:val="001E3CA7"/>
    <w:rPr>
      <w:rFonts w:ascii="Times New Roman" w:eastAsia="Calibri" w:hAnsi="Times New Roman" w:cs="Times New Roman"/>
      <w:b/>
      <w:sz w:val="20"/>
      <w:szCs w:val="20"/>
      <w:lang w:val="en-GB" w:eastAsia="lt-LT"/>
    </w:rPr>
  </w:style>
  <w:style w:type="paragraph" w:styleId="Komentarotema">
    <w:name w:val="annotation subject"/>
    <w:basedOn w:val="Komentarotekstas"/>
    <w:next w:val="Komentarotekstas"/>
    <w:link w:val="KomentarotemaDiagrama"/>
    <w:semiHidden/>
    <w:rsid w:val="001E3CA7"/>
    <w:rPr>
      <w:b/>
      <w:bCs/>
    </w:rPr>
  </w:style>
  <w:style w:type="character" w:customStyle="1" w:styleId="KomentarotemaDiagrama">
    <w:name w:val="Komentaro tema Diagrama"/>
    <w:basedOn w:val="KomentarotekstasDiagrama"/>
    <w:link w:val="Komentarotema"/>
    <w:semiHidden/>
    <w:rsid w:val="001E3CA7"/>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semiHidden/>
    <w:rsid w:val="001E3CA7"/>
    <w:pPr>
      <w:spacing w:after="0" w:line="260" w:lineRule="exact"/>
    </w:pPr>
    <w:rPr>
      <w:rFonts w:ascii="Tahoma" w:eastAsia="Calibri" w:hAnsi="Tahoma" w:cs="Tahoma"/>
      <w:sz w:val="16"/>
      <w:szCs w:val="16"/>
      <w:lang w:val="en-GB"/>
    </w:rPr>
  </w:style>
  <w:style w:type="character" w:customStyle="1" w:styleId="DebesliotekstasDiagrama">
    <w:name w:val="Debesėlio tekstas Diagrama"/>
    <w:basedOn w:val="Numatytasispastraiposriftas"/>
    <w:link w:val="Debesliotekstas"/>
    <w:semiHidden/>
    <w:rsid w:val="001E3CA7"/>
    <w:rPr>
      <w:rFonts w:ascii="Tahoma" w:eastAsia="Calibri" w:hAnsi="Tahoma" w:cs="Tahoma"/>
      <w:sz w:val="16"/>
      <w:szCs w:val="16"/>
      <w:lang w:val="en-GB"/>
    </w:rPr>
  </w:style>
  <w:style w:type="paragraph" w:customStyle="1" w:styleId="Betarp1">
    <w:name w:val="Be tarpų1"/>
    <w:rsid w:val="001E3CA7"/>
    <w:pPr>
      <w:spacing w:after="0" w:line="240" w:lineRule="auto"/>
    </w:pPr>
    <w:rPr>
      <w:rFonts w:ascii="Calibri" w:eastAsia="Times New Roman" w:hAnsi="Calibri" w:cs="Times New Roman"/>
      <w:lang w:val="lv-LV"/>
    </w:rPr>
  </w:style>
  <w:style w:type="paragraph" w:customStyle="1" w:styleId="Text">
    <w:name w:val="Text"/>
    <w:basedOn w:val="prastasis"/>
    <w:rsid w:val="001E3CA7"/>
    <w:pPr>
      <w:spacing w:before="120" w:after="0" w:line="240" w:lineRule="auto"/>
      <w:jc w:val="both"/>
    </w:pPr>
    <w:rPr>
      <w:rFonts w:ascii="Times New Roman" w:eastAsia="Calibri" w:hAnsi="Times New Roman" w:cs="Times New Roman"/>
      <w:sz w:val="24"/>
      <w:szCs w:val="20"/>
    </w:rPr>
  </w:style>
  <w:style w:type="paragraph" w:customStyle="1" w:styleId="DiagramaDiagrama1CharCharDiagramaDiagrama">
    <w:name w:val="Diagrama Diagrama1 Char Char Diagrama Diagrama"/>
    <w:basedOn w:val="prastasis"/>
    <w:rsid w:val="006C29D4"/>
    <w:pPr>
      <w:spacing w:line="240" w:lineRule="exact"/>
    </w:pPr>
    <w:rPr>
      <w:rFonts w:ascii="Verdana" w:eastAsia="Calibri" w:hAnsi="Verdana" w:cs="Verdana"/>
      <w:sz w:val="20"/>
      <w:szCs w:val="20"/>
      <w:lang w:val="en-GB"/>
    </w:rPr>
  </w:style>
  <w:style w:type="character" w:customStyle="1" w:styleId="BTEMEASMCAChar">
    <w:name w:val="BT EMEA_SMCA Char"/>
    <w:link w:val="BTEMEASMCA"/>
    <w:locked/>
    <w:rsid w:val="001E3CA7"/>
    <w:rPr>
      <w:rFonts w:ascii="Times New Roman" w:hAnsi="Times New Roman"/>
      <w:sz w:val="20"/>
      <w:lang w:val="x-none" w:eastAsia="lt-LT"/>
    </w:rPr>
  </w:style>
  <w:style w:type="paragraph" w:customStyle="1" w:styleId="BTEMEASMCA">
    <w:name w:val="BT EMEA_SMCA"/>
    <w:basedOn w:val="prastasis"/>
    <w:link w:val="BTEMEASMCAChar"/>
    <w:autoRedefine/>
    <w:rsid w:val="001E3CA7"/>
    <w:pPr>
      <w:spacing w:after="0" w:line="240" w:lineRule="auto"/>
    </w:pPr>
    <w:rPr>
      <w:rFonts w:ascii="Times New Roman" w:hAnsi="Times New Roman"/>
      <w:sz w:val="20"/>
      <w:lang w:val="x-none" w:eastAsia="lt-LT"/>
    </w:rPr>
  </w:style>
  <w:style w:type="character" w:styleId="Komentaronuoroda">
    <w:name w:val="annotation reference"/>
    <w:basedOn w:val="Numatytasispastraiposriftas"/>
    <w:semiHidden/>
    <w:rsid w:val="001E3CA7"/>
    <w:rPr>
      <w:sz w:val="16"/>
    </w:rPr>
  </w:style>
  <w:style w:type="character" w:customStyle="1" w:styleId="BalloonTextChar1">
    <w:name w:val="Balloon Text Char1"/>
    <w:semiHidden/>
    <w:rsid w:val="001E3CA7"/>
    <w:rPr>
      <w:rFonts w:ascii="Tahoma" w:hAnsi="Tahoma"/>
      <w:sz w:val="16"/>
    </w:rPr>
  </w:style>
  <w:style w:type="character" w:customStyle="1" w:styleId="CommentTextChar1">
    <w:name w:val="Comment Text Char1"/>
    <w:basedOn w:val="Numatytasispastraiposriftas"/>
    <w:semiHidden/>
    <w:rsid w:val="001E3CA7"/>
    <w:rPr>
      <w:rFonts w:cs="Times New Roman"/>
      <w:lang w:val="lv-LV" w:eastAsia="en-US"/>
    </w:rPr>
  </w:style>
  <w:style w:type="character" w:customStyle="1" w:styleId="CommentSubjectChar1">
    <w:name w:val="Comment Subject Char1"/>
    <w:basedOn w:val="CommentTextChar1"/>
    <w:semiHidden/>
    <w:rsid w:val="001E3CA7"/>
    <w:rPr>
      <w:rFonts w:cs="Times New Roman"/>
      <w:b/>
      <w:bCs/>
      <w:lang w:val="lv-LV" w:eastAsia="en-US"/>
    </w:rPr>
  </w:style>
  <w:style w:type="table" w:styleId="Lentelstinklelis">
    <w:name w:val="Table Grid"/>
    <w:basedOn w:val="prastojilentel"/>
    <w:rsid w:val="001E3CA7"/>
    <w:pPr>
      <w:spacing w:after="0" w:line="260" w:lineRule="exact"/>
    </w:pPr>
    <w:rPr>
      <w:rFonts w:ascii="Times New Roman" w:eastAsia="SimSun" w:hAnsi="Times New Roman" w:cs="Times New Roman"/>
      <w:sz w:val="20"/>
      <w:szCs w:val="20"/>
      <w:lang w:val="lt-LT"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E3CA7"/>
  </w:style>
  <w:style w:type="paragraph" w:styleId="Pataisymai">
    <w:name w:val="Revision"/>
    <w:hidden/>
    <w:uiPriority w:val="99"/>
    <w:semiHidden/>
    <w:rsid w:val="001E3CA7"/>
    <w:pPr>
      <w:spacing w:after="0" w:line="240" w:lineRule="auto"/>
    </w:pPr>
    <w:rPr>
      <w:rFonts w:ascii="Calibri" w:eastAsia="Times New Roman" w:hAnsi="Calibri" w:cs="Times New Roman"/>
      <w:lang w:val="lv-LV"/>
    </w:rPr>
  </w:style>
  <w:style w:type="character" w:customStyle="1" w:styleId="UnresolvedMention1">
    <w:name w:val="Unresolved Mention1"/>
    <w:basedOn w:val="Numatytasispastraiposriftas"/>
    <w:uiPriority w:val="99"/>
    <w:semiHidden/>
    <w:unhideWhenUsed/>
    <w:rsid w:val="00152D5C"/>
    <w:rPr>
      <w:color w:val="808080"/>
      <w:shd w:val="clear" w:color="auto" w:fill="E6E6E6"/>
    </w:rPr>
  </w:style>
  <w:style w:type="paragraph" w:styleId="Sraopastraipa">
    <w:name w:val="List Paragraph"/>
    <w:basedOn w:val="prastasis"/>
    <w:uiPriority w:val="34"/>
    <w:qFormat/>
    <w:rsid w:val="00E87405"/>
    <w:pPr>
      <w:ind w:left="720"/>
      <w:contextualSpacing/>
    </w:pPr>
  </w:style>
  <w:style w:type="paragraph" w:customStyle="1" w:styleId="Default">
    <w:name w:val="Default"/>
    <w:rsid w:val="0098168F"/>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0570">
      <w:bodyDiv w:val="1"/>
      <w:marLeft w:val="0"/>
      <w:marRight w:val="0"/>
      <w:marTop w:val="0"/>
      <w:marBottom w:val="0"/>
      <w:divBdr>
        <w:top w:val="none" w:sz="0" w:space="0" w:color="auto"/>
        <w:left w:val="none" w:sz="0" w:space="0" w:color="auto"/>
        <w:bottom w:val="none" w:sz="0" w:space="0" w:color="auto"/>
        <w:right w:val="none" w:sz="0" w:space="0" w:color="auto"/>
      </w:divBdr>
    </w:div>
    <w:div w:id="567426718">
      <w:bodyDiv w:val="1"/>
      <w:marLeft w:val="0"/>
      <w:marRight w:val="0"/>
      <w:marTop w:val="0"/>
      <w:marBottom w:val="0"/>
      <w:divBdr>
        <w:top w:val="none" w:sz="0" w:space="0" w:color="auto"/>
        <w:left w:val="none" w:sz="0" w:space="0" w:color="auto"/>
        <w:bottom w:val="none" w:sz="0" w:space="0" w:color="auto"/>
        <w:right w:val="none" w:sz="0" w:space="0" w:color="auto"/>
      </w:divBdr>
    </w:div>
    <w:div w:id="723867866">
      <w:bodyDiv w:val="1"/>
      <w:marLeft w:val="0"/>
      <w:marRight w:val="0"/>
      <w:marTop w:val="0"/>
      <w:marBottom w:val="0"/>
      <w:divBdr>
        <w:top w:val="none" w:sz="0" w:space="0" w:color="auto"/>
        <w:left w:val="none" w:sz="0" w:space="0" w:color="auto"/>
        <w:bottom w:val="none" w:sz="0" w:space="0" w:color="auto"/>
        <w:right w:val="none" w:sz="0" w:space="0" w:color="auto"/>
      </w:divBdr>
    </w:div>
    <w:div w:id="8399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32493</Words>
  <Characters>18522</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3</cp:revision>
  <dcterms:created xsi:type="dcterms:W3CDTF">2026-02-03T06:42:00Z</dcterms:created>
  <dcterms:modified xsi:type="dcterms:W3CDTF">2026-02-03T06:42:00Z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2025-12-17T13:54:07Z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86ef5752-eea2-4218-ac0b-de5100954c22</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ies>
</file>