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8CB13" w14:textId="77777777" w:rsidR="008839A8" w:rsidRPr="003A4577" w:rsidRDefault="008839A8" w:rsidP="008839A8">
      <w:pPr>
        <w:pStyle w:val="Pagrindinistekstas"/>
        <w:spacing w:after="0"/>
        <w:rPr>
          <w:szCs w:val="22"/>
        </w:rPr>
      </w:pPr>
    </w:p>
    <w:p w14:paraId="47438646" w14:textId="77777777" w:rsidR="008839A8" w:rsidRPr="003A4577" w:rsidRDefault="008839A8" w:rsidP="008839A8">
      <w:pPr>
        <w:pStyle w:val="Pagrindinistekstas"/>
        <w:spacing w:after="0"/>
        <w:rPr>
          <w:szCs w:val="22"/>
        </w:rPr>
      </w:pPr>
    </w:p>
    <w:p w14:paraId="0482F444" w14:textId="77777777" w:rsidR="008839A8" w:rsidRPr="003A4577" w:rsidRDefault="008839A8" w:rsidP="008839A8">
      <w:pPr>
        <w:pStyle w:val="Pagrindinistekstas"/>
        <w:spacing w:after="0"/>
        <w:rPr>
          <w:szCs w:val="22"/>
        </w:rPr>
      </w:pPr>
    </w:p>
    <w:p w14:paraId="2EE17719" w14:textId="77777777" w:rsidR="008839A8" w:rsidRPr="003A4577" w:rsidRDefault="008839A8" w:rsidP="008839A8">
      <w:pPr>
        <w:pStyle w:val="Pagrindinistekstas"/>
        <w:spacing w:after="0"/>
        <w:rPr>
          <w:szCs w:val="22"/>
        </w:rPr>
      </w:pPr>
    </w:p>
    <w:p w14:paraId="1AA2BBDF" w14:textId="77777777" w:rsidR="008839A8" w:rsidRPr="003A4577" w:rsidRDefault="008839A8" w:rsidP="008839A8">
      <w:pPr>
        <w:pStyle w:val="Pagrindinistekstas"/>
        <w:spacing w:after="0"/>
        <w:rPr>
          <w:szCs w:val="22"/>
        </w:rPr>
      </w:pPr>
    </w:p>
    <w:p w14:paraId="700E1FEB" w14:textId="77777777" w:rsidR="008839A8" w:rsidRPr="003A4577" w:rsidRDefault="008839A8" w:rsidP="008839A8">
      <w:pPr>
        <w:pStyle w:val="Pagrindinistekstas"/>
        <w:spacing w:after="0"/>
        <w:rPr>
          <w:szCs w:val="22"/>
        </w:rPr>
      </w:pPr>
    </w:p>
    <w:p w14:paraId="68EB6644" w14:textId="77777777" w:rsidR="008839A8" w:rsidRPr="003A4577" w:rsidRDefault="008839A8" w:rsidP="008839A8">
      <w:pPr>
        <w:pStyle w:val="Pagrindinistekstas"/>
        <w:spacing w:after="0"/>
        <w:rPr>
          <w:szCs w:val="22"/>
        </w:rPr>
      </w:pPr>
    </w:p>
    <w:p w14:paraId="29BF2E20" w14:textId="77777777" w:rsidR="008839A8" w:rsidRPr="003A4577" w:rsidRDefault="008839A8" w:rsidP="008839A8">
      <w:pPr>
        <w:pStyle w:val="Pagrindinistekstas"/>
        <w:spacing w:after="0"/>
        <w:rPr>
          <w:szCs w:val="22"/>
        </w:rPr>
      </w:pPr>
    </w:p>
    <w:p w14:paraId="265938ED" w14:textId="77777777" w:rsidR="008839A8" w:rsidRPr="003A4577" w:rsidRDefault="008839A8" w:rsidP="008839A8">
      <w:pPr>
        <w:pStyle w:val="Pagrindinistekstas"/>
        <w:spacing w:after="0"/>
        <w:rPr>
          <w:szCs w:val="22"/>
        </w:rPr>
      </w:pPr>
    </w:p>
    <w:p w14:paraId="47E99185" w14:textId="77777777" w:rsidR="008839A8" w:rsidRPr="003A4577" w:rsidRDefault="008839A8" w:rsidP="008839A8">
      <w:pPr>
        <w:pStyle w:val="Pagrindinistekstas"/>
        <w:spacing w:after="0"/>
        <w:rPr>
          <w:szCs w:val="22"/>
        </w:rPr>
      </w:pPr>
    </w:p>
    <w:p w14:paraId="668088B6" w14:textId="77777777" w:rsidR="008839A8" w:rsidRPr="003A4577" w:rsidRDefault="008839A8" w:rsidP="008839A8">
      <w:pPr>
        <w:pStyle w:val="Pagrindinistekstas"/>
        <w:spacing w:after="0"/>
        <w:rPr>
          <w:szCs w:val="22"/>
        </w:rPr>
      </w:pPr>
    </w:p>
    <w:p w14:paraId="6C098F72" w14:textId="77777777" w:rsidR="008839A8" w:rsidRPr="003A4577" w:rsidRDefault="008839A8" w:rsidP="008839A8">
      <w:pPr>
        <w:pStyle w:val="Pagrindinistekstas"/>
        <w:spacing w:after="0"/>
        <w:rPr>
          <w:szCs w:val="22"/>
        </w:rPr>
      </w:pPr>
    </w:p>
    <w:p w14:paraId="45D106BE" w14:textId="77777777" w:rsidR="008839A8" w:rsidRPr="003A4577" w:rsidRDefault="008839A8" w:rsidP="008839A8">
      <w:pPr>
        <w:pStyle w:val="Pagrindinistekstas"/>
        <w:spacing w:after="0"/>
        <w:rPr>
          <w:szCs w:val="22"/>
        </w:rPr>
      </w:pPr>
    </w:p>
    <w:p w14:paraId="7EFC8A73" w14:textId="77777777" w:rsidR="008839A8" w:rsidRPr="003A4577" w:rsidRDefault="008839A8" w:rsidP="008839A8">
      <w:pPr>
        <w:pStyle w:val="Pagrindinistekstas"/>
        <w:spacing w:after="0"/>
        <w:rPr>
          <w:szCs w:val="22"/>
        </w:rPr>
      </w:pPr>
    </w:p>
    <w:p w14:paraId="39585F67" w14:textId="77777777" w:rsidR="008839A8" w:rsidRPr="003A4577" w:rsidRDefault="008839A8" w:rsidP="008839A8">
      <w:pPr>
        <w:pStyle w:val="Pagrindinistekstas"/>
        <w:spacing w:after="0"/>
        <w:rPr>
          <w:szCs w:val="22"/>
        </w:rPr>
      </w:pPr>
    </w:p>
    <w:p w14:paraId="0E50D58D" w14:textId="77777777" w:rsidR="008839A8" w:rsidRPr="003A4577" w:rsidRDefault="008839A8" w:rsidP="008839A8">
      <w:pPr>
        <w:pStyle w:val="Pagrindinistekstas"/>
        <w:spacing w:after="0"/>
        <w:rPr>
          <w:szCs w:val="22"/>
        </w:rPr>
      </w:pPr>
    </w:p>
    <w:p w14:paraId="4E1D419D" w14:textId="77777777" w:rsidR="008839A8" w:rsidRPr="003A4577" w:rsidRDefault="008839A8" w:rsidP="008839A8">
      <w:pPr>
        <w:pStyle w:val="Pagrindinistekstas"/>
        <w:spacing w:after="0"/>
        <w:rPr>
          <w:szCs w:val="22"/>
        </w:rPr>
      </w:pPr>
    </w:p>
    <w:p w14:paraId="536AF123" w14:textId="77777777" w:rsidR="008839A8" w:rsidRPr="003A4577" w:rsidRDefault="008839A8" w:rsidP="008839A8">
      <w:pPr>
        <w:pStyle w:val="Pagrindinistekstas"/>
        <w:spacing w:after="0"/>
        <w:rPr>
          <w:szCs w:val="22"/>
        </w:rPr>
      </w:pPr>
    </w:p>
    <w:p w14:paraId="48B1A208" w14:textId="77777777" w:rsidR="008839A8" w:rsidRPr="003A4577" w:rsidRDefault="008839A8" w:rsidP="008839A8">
      <w:pPr>
        <w:pStyle w:val="Pagrindinistekstas"/>
        <w:spacing w:after="0"/>
        <w:rPr>
          <w:szCs w:val="22"/>
        </w:rPr>
      </w:pPr>
    </w:p>
    <w:p w14:paraId="61A1F056" w14:textId="77777777" w:rsidR="008839A8" w:rsidRPr="003A4577" w:rsidRDefault="008839A8" w:rsidP="008839A8">
      <w:pPr>
        <w:pStyle w:val="Pagrindinistekstas"/>
        <w:spacing w:after="0"/>
        <w:rPr>
          <w:szCs w:val="22"/>
        </w:rPr>
      </w:pPr>
    </w:p>
    <w:p w14:paraId="1C8DEE82" w14:textId="77777777" w:rsidR="008839A8" w:rsidRPr="003A4577" w:rsidRDefault="008839A8" w:rsidP="008839A8">
      <w:pPr>
        <w:pStyle w:val="Pagrindinistekstas"/>
        <w:spacing w:after="0"/>
        <w:rPr>
          <w:szCs w:val="22"/>
        </w:rPr>
      </w:pPr>
    </w:p>
    <w:p w14:paraId="0C03ADD9" w14:textId="77777777" w:rsidR="008839A8" w:rsidRPr="003A4577" w:rsidRDefault="008839A8" w:rsidP="008839A8">
      <w:pPr>
        <w:pStyle w:val="Pavadinimas"/>
        <w:rPr>
          <w:szCs w:val="22"/>
        </w:rPr>
      </w:pPr>
      <w:r w:rsidRPr="003A4577">
        <w:rPr>
          <w:szCs w:val="22"/>
        </w:rPr>
        <w:t>I PRIEDAS</w:t>
      </w:r>
    </w:p>
    <w:p w14:paraId="04310F4A" w14:textId="77777777" w:rsidR="008839A8" w:rsidRPr="003A4577" w:rsidRDefault="008839A8" w:rsidP="008839A8">
      <w:pPr>
        <w:pStyle w:val="Pagrindinistekstas"/>
        <w:spacing w:after="0"/>
        <w:rPr>
          <w:szCs w:val="22"/>
        </w:rPr>
      </w:pPr>
    </w:p>
    <w:p w14:paraId="692438DC" w14:textId="77777777" w:rsidR="008839A8" w:rsidRPr="003A4577" w:rsidRDefault="008839A8" w:rsidP="008839A8">
      <w:pPr>
        <w:pStyle w:val="Pavadinimas"/>
        <w:rPr>
          <w:szCs w:val="22"/>
        </w:rPr>
      </w:pPr>
      <w:r w:rsidRPr="003A4577">
        <w:rPr>
          <w:szCs w:val="22"/>
        </w:rPr>
        <w:t>PREPARATO CHARAKTERISTIKŲ SANTRAUKA</w:t>
      </w:r>
    </w:p>
    <w:p w14:paraId="2DA64BDB" w14:textId="77777777" w:rsidR="008839A8" w:rsidRPr="003A4577" w:rsidRDefault="008839A8" w:rsidP="008839A8">
      <w:pPr>
        <w:pStyle w:val="Pagrindinistekstas"/>
        <w:spacing w:after="0"/>
        <w:rPr>
          <w:szCs w:val="22"/>
        </w:rPr>
      </w:pPr>
    </w:p>
    <w:p w14:paraId="5FB8D4AB" w14:textId="77777777" w:rsidR="008839A8" w:rsidRPr="003A4577" w:rsidRDefault="008839A8" w:rsidP="00FF1D39">
      <w:pPr>
        <w:pStyle w:val="Antrat2"/>
      </w:pPr>
      <w:r w:rsidRPr="003A4577">
        <w:br w:type="page"/>
      </w:r>
      <w:r w:rsidRPr="003A4577">
        <w:lastRenderedPageBreak/>
        <w:t>1.</w:t>
      </w:r>
      <w:r w:rsidRPr="003A4577">
        <w:tab/>
        <w:t>VAISTINIO PREPARATO PAVADINIMAS</w:t>
      </w:r>
    </w:p>
    <w:p w14:paraId="50C3823B" w14:textId="77777777" w:rsidR="008839A8" w:rsidRPr="003A4577" w:rsidRDefault="008839A8" w:rsidP="008839A8">
      <w:pPr>
        <w:pStyle w:val="Pagrindinistekstas"/>
        <w:spacing w:after="0"/>
        <w:rPr>
          <w:szCs w:val="22"/>
        </w:rPr>
      </w:pPr>
    </w:p>
    <w:p w14:paraId="7767F0AA" w14:textId="50B87C8A" w:rsidR="008839A8" w:rsidRPr="003A4577" w:rsidRDefault="003A45A2" w:rsidP="008839A8">
      <w:pPr>
        <w:pStyle w:val="Pagrindinistekstas"/>
        <w:spacing w:after="0"/>
        <w:rPr>
          <w:szCs w:val="22"/>
        </w:rPr>
      </w:pPr>
      <w:r>
        <w:rPr>
          <w:szCs w:val="22"/>
        </w:rPr>
        <w:t>Loperamidum</w:t>
      </w:r>
      <w:r w:rsidR="00A4705A">
        <w:rPr>
          <w:szCs w:val="22"/>
        </w:rPr>
        <w:t xml:space="preserve"> </w:t>
      </w:r>
      <w:r>
        <w:rPr>
          <w:szCs w:val="22"/>
        </w:rPr>
        <w:t xml:space="preserve">PPH </w:t>
      </w:r>
      <w:r w:rsidR="008839A8" w:rsidRPr="003A4577">
        <w:rPr>
          <w:szCs w:val="22"/>
        </w:rPr>
        <w:t>2 mg tabletės</w:t>
      </w:r>
    </w:p>
    <w:p w14:paraId="6988A4CA" w14:textId="77777777" w:rsidR="008839A8" w:rsidRPr="003A4577" w:rsidRDefault="008839A8" w:rsidP="008839A8">
      <w:pPr>
        <w:pStyle w:val="Pagrindinistekstas"/>
        <w:spacing w:after="0"/>
        <w:rPr>
          <w:szCs w:val="22"/>
        </w:rPr>
      </w:pPr>
    </w:p>
    <w:p w14:paraId="3A26BD1D" w14:textId="77777777" w:rsidR="008839A8" w:rsidRPr="003A4577" w:rsidRDefault="008839A8" w:rsidP="008839A8">
      <w:pPr>
        <w:pStyle w:val="Pagrindinistekstas"/>
        <w:spacing w:after="0"/>
        <w:rPr>
          <w:szCs w:val="22"/>
        </w:rPr>
      </w:pPr>
    </w:p>
    <w:p w14:paraId="7B31D24E" w14:textId="77777777" w:rsidR="008839A8" w:rsidRPr="003A4577" w:rsidRDefault="008839A8" w:rsidP="00FF1D39">
      <w:pPr>
        <w:pStyle w:val="Antrat2"/>
      </w:pPr>
      <w:r w:rsidRPr="003A4577">
        <w:t>2.</w:t>
      </w:r>
      <w:r w:rsidRPr="003A4577">
        <w:tab/>
        <w:t>KOKYBINĖ IR KIEKYBINĖ SUDĖTIS</w:t>
      </w:r>
    </w:p>
    <w:p w14:paraId="415DF332" w14:textId="77777777" w:rsidR="008839A8" w:rsidRPr="003A4577" w:rsidRDefault="008839A8" w:rsidP="008839A8">
      <w:pPr>
        <w:pStyle w:val="Pagrindinistekstas"/>
        <w:spacing w:after="0"/>
        <w:rPr>
          <w:szCs w:val="22"/>
        </w:rPr>
      </w:pPr>
    </w:p>
    <w:p w14:paraId="4C479E8E" w14:textId="77777777" w:rsidR="008839A8" w:rsidRPr="003A4577" w:rsidRDefault="008839A8" w:rsidP="008839A8">
      <w:pPr>
        <w:pStyle w:val="Pagrindinistekstas"/>
        <w:spacing w:after="0"/>
        <w:rPr>
          <w:szCs w:val="22"/>
        </w:rPr>
      </w:pPr>
      <w:r w:rsidRPr="003A4577">
        <w:rPr>
          <w:szCs w:val="22"/>
        </w:rPr>
        <w:t>Kiekvienoje tabletėje yra 2 mg loperamido hidrochlorido.</w:t>
      </w:r>
    </w:p>
    <w:p w14:paraId="729A7BCF" w14:textId="77777777" w:rsidR="008839A8" w:rsidRPr="003A4577" w:rsidRDefault="008839A8" w:rsidP="008839A8">
      <w:pPr>
        <w:pStyle w:val="Pagrindinistekstas"/>
        <w:spacing w:after="0"/>
        <w:rPr>
          <w:szCs w:val="22"/>
        </w:rPr>
      </w:pPr>
    </w:p>
    <w:p w14:paraId="2B8CA651" w14:textId="77777777" w:rsidR="008839A8" w:rsidRPr="003A4577" w:rsidRDefault="008839A8" w:rsidP="008839A8">
      <w:pPr>
        <w:pStyle w:val="Pagrindinistekstas"/>
        <w:spacing w:after="0"/>
        <w:rPr>
          <w:szCs w:val="22"/>
        </w:rPr>
      </w:pPr>
      <w:r w:rsidRPr="003A4577">
        <w:rPr>
          <w:szCs w:val="22"/>
          <w:u w:val="single"/>
        </w:rPr>
        <w:t>Pagalbinė medžiaga, kurios poveikis žinomas</w:t>
      </w:r>
      <w:r w:rsidRPr="003A4577">
        <w:rPr>
          <w:szCs w:val="22"/>
        </w:rPr>
        <w:t>: laktozė (vienoje tabletėje yra 100 mg laktozės monohidrato).</w:t>
      </w:r>
    </w:p>
    <w:p w14:paraId="4DD53D7A" w14:textId="77777777" w:rsidR="008839A8" w:rsidRPr="003A4577" w:rsidRDefault="008839A8" w:rsidP="008839A8">
      <w:pPr>
        <w:pStyle w:val="Pagrindinistekstas"/>
        <w:spacing w:after="0"/>
        <w:rPr>
          <w:szCs w:val="22"/>
        </w:rPr>
      </w:pPr>
    </w:p>
    <w:p w14:paraId="08A4592D" w14:textId="77777777" w:rsidR="008839A8" w:rsidRPr="003A4577" w:rsidRDefault="008839A8" w:rsidP="008839A8">
      <w:pPr>
        <w:pStyle w:val="Pagrindinistekstas"/>
        <w:spacing w:after="0"/>
        <w:rPr>
          <w:szCs w:val="22"/>
        </w:rPr>
      </w:pPr>
      <w:r w:rsidRPr="003A4577">
        <w:rPr>
          <w:szCs w:val="22"/>
        </w:rPr>
        <w:t>Visos pagalbinės medžiagos išvardytos 6.1 skyriuje.</w:t>
      </w:r>
    </w:p>
    <w:p w14:paraId="23FDBD62" w14:textId="77777777" w:rsidR="008839A8" w:rsidRPr="003A4577" w:rsidRDefault="008839A8" w:rsidP="008839A8">
      <w:pPr>
        <w:pStyle w:val="Pagrindinistekstas"/>
        <w:spacing w:after="0"/>
        <w:rPr>
          <w:szCs w:val="22"/>
        </w:rPr>
      </w:pPr>
    </w:p>
    <w:p w14:paraId="58572E9E" w14:textId="77777777" w:rsidR="008839A8" w:rsidRPr="003A4577" w:rsidRDefault="008839A8" w:rsidP="008839A8">
      <w:pPr>
        <w:pStyle w:val="Pagrindinistekstas"/>
        <w:spacing w:after="0"/>
        <w:rPr>
          <w:szCs w:val="22"/>
        </w:rPr>
      </w:pPr>
    </w:p>
    <w:p w14:paraId="23A45152" w14:textId="77777777" w:rsidR="008839A8" w:rsidRPr="003A4577" w:rsidRDefault="008839A8" w:rsidP="00FF1D39">
      <w:pPr>
        <w:pStyle w:val="Antrat2"/>
      </w:pPr>
      <w:r w:rsidRPr="003A4577">
        <w:t>3.</w:t>
      </w:r>
      <w:r w:rsidRPr="003A4577">
        <w:tab/>
        <w:t>FARMACINĖ FORMA</w:t>
      </w:r>
    </w:p>
    <w:p w14:paraId="71D07C2C" w14:textId="77777777" w:rsidR="008839A8" w:rsidRPr="003A4577" w:rsidRDefault="008839A8" w:rsidP="008839A8">
      <w:pPr>
        <w:pStyle w:val="Pagrindinistekstas"/>
        <w:spacing w:after="0"/>
        <w:rPr>
          <w:szCs w:val="22"/>
        </w:rPr>
      </w:pPr>
    </w:p>
    <w:p w14:paraId="66388577" w14:textId="77777777" w:rsidR="008839A8" w:rsidRPr="003A4577" w:rsidRDefault="008839A8" w:rsidP="008839A8">
      <w:pPr>
        <w:pStyle w:val="Pagrindinistekstas"/>
        <w:spacing w:after="0"/>
        <w:rPr>
          <w:szCs w:val="22"/>
        </w:rPr>
      </w:pPr>
      <w:r w:rsidRPr="003A4577">
        <w:rPr>
          <w:szCs w:val="22"/>
        </w:rPr>
        <w:t>Tabletė.</w:t>
      </w:r>
    </w:p>
    <w:p w14:paraId="21650C36" w14:textId="77777777" w:rsidR="008839A8" w:rsidRPr="003A4577" w:rsidRDefault="008839A8" w:rsidP="008839A8">
      <w:pPr>
        <w:pStyle w:val="Pagrindinistekstas"/>
        <w:spacing w:after="0"/>
        <w:rPr>
          <w:szCs w:val="22"/>
        </w:rPr>
      </w:pPr>
      <w:r w:rsidRPr="003A4577">
        <w:rPr>
          <w:szCs w:val="22"/>
        </w:rPr>
        <w:t>Tabletė yra balta arba beveik balta, abipus plokščia, su nuožulniu kraštu.</w:t>
      </w:r>
    </w:p>
    <w:p w14:paraId="3C922F43" w14:textId="77777777" w:rsidR="008839A8" w:rsidRPr="003A4577" w:rsidRDefault="008839A8" w:rsidP="008839A8">
      <w:pPr>
        <w:pStyle w:val="Pagrindinistekstas"/>
        <w:spacing w:after="0"/>
        <w:rPr>
          <w:szCs w:val="22"/>
        </w:rPr>
      </w:pPr>
    </w:p>
    <w:p w14:paraId="4F2BE74B" w14:textId="77777777" w:rsidR="008839A8" w:rsidRPr="003A4577" w:rsidRDefault="008839A8" w:rsidP="008839A8">
      <w:pPr>
        <w:pStyle w:val="Pagrindinistekstas"/>
        <w:spacing w:after="0"/>
        <w:rPr>
          <w:szCs w:val="22"/>
        </w:rPr>
      </w:pPr>
    </w:p>
    <w:p w14:paraId="62550CCC" w14:textId="77777777" w:rsidR="008839A8" w:rsidRPr="003A4577" w:rsidRDefault="008839A8" w:rsidP="00FF1D39">
      <w:pPr>
        <w:pStyle w:val="Antrat2"/>
      </w:pPr>
      <w:r w:rsidRPr="003A4577">
        <w:rPr>
          <w:caps/>
        </w:rPr>
        <w:t>4.</w:t>
      </w:r>
      <w:r w:rsidRPr="003A4577">
        <w:rPr>
          <w:caps/>
        </w:rPr>
        <w:tab/>
      </w:r>
      <w:r w:rsidRPr="003A4577">
        <w:t>KLINIKINĖ INFORMACIJA</w:t>
      </w:r>
    </w:p>
    <w:p w14:paraId="73D8E52B" w14:textId="77777777" w:rsidR="008839A8" w:rsidRPr="003A4577" w:rsidRDefault="008839A8" w:rsidP="008839A8">
      <w:pPr>
        <w:pStyle w:val="Pagrindinistekstas"/>
        <w:spacing w:after="0"/>
        <w:rPr>
          <w:szCs w:val="22"/>
        </w:rPr>
      </w:pPr>
    </w:p>
    <w:p w14:paraId="62DC9483" w14:textId="77777777" w:rsidR="008839A8" w:rsidRPr="003A4577" w:rsidRDefault="008839A8" w:rsidP="008839A8">
      <w:pPr>
        <w:pStyle w:val="Antrat3"/>
        <w:rPr>
          <w:szCs w:val="22"/>
        </w:rPr>
      </w:pPr>
      <w:r w:rsidRPr="003A4577">
        <w:rPr>
          <w:szCs w:val="22"/>
        </w:rPr>
        <w:t>4.1</w:t>
      </w:r>
      <w:r w:rsidRPr="003A4577">
        <w:rPr>
          <w:szCs w:val="22"/>
        </w:rPr>
        <w:tab/>
        <w:t>Terapinės indikacijos</w:t>
      </w:r>
    </w:p>
    <w:p w14:paraId="433A4307" w14:textId="77777777" w:rsidR="008839A8" w:rsidRPr="003A4577" w:rsidRDefault="008839A8" w:rsidP="008839A8">
      <w:pPr>
        <w:pStyle w:val="Pagrindinistekstas"/>
        <w:spacing w:after="0"/>
        <w:rPr>
          <w:szCs w:val="22"/>
        </w:rPr>
      </w:pPr>
    </w:p>
    <w:p w14:paraId="2D2A2A6D" w14:textId="77777777" w:rsidR="008839A8" w:rsidRPr="003A4577" w:rsidRDefault="008839A8" w:rsidP="008839A8">
      <w:pPr>
        <w:pStyle w:val="Pagrindinistekstas"/>
        <w:spacing w:after="0"/>
        <w:rPr>
          <w:szCs w:val="22"/>
        </w:rPr>
      </w:pPr>
      <w:r w:rsidRPr="003A4577">
        <w:rPr>
          <w:szCs w:val="22"/>
        </w:rPr>
        <w:t>Simptominis ūminio ir lėtinio viduriavimo gydymas, jeigu yra funkcinis žarnų sutrikimas arba žarnų uždegimas.</w:t>
      </w:r>
    </w:p>
    <w:p w14:paraId="45AA6AFE" w14:textId="77777777" w:rsidR="008839A8" w:rsidRPr="003A4577" w:rsidRDefault="008839A8" w:rsidP="008839A8">
      <w:pPr>
        <w:pStyle w:val="Pagrindinistekstas"/>
        <w:spacing w:after="0"/>
        <w:rPr>
          <w:szCs w:val="22"/>
        </w:rPr>
      </w:pPr>
      <w:r w:rsidRPr="003A4577">
        <w:rPr>
          <w:szCs w:val="22"/>
        </w:rPr>
        <w:t>Sekrecijos mažinimas pacientams, kuriems po kolektomijos ar didelės žarnų rezekcijos suformuota išorinė klubinės žarnos fistulė (atlikta ileostomija).</w:t>
      </w:r>
    </w:p>
    <w:p w14:paraId="35D7727B" w14:textId="77777777" w:rsidR="008839A8" w:rsidRPr="003A4577" w:rsidRDefault="008839A8" w:rsidP="008839A8">
      <w:pPr>
        <w:pStyle w:val="Pagrindinistekstas"/>
        <w:spacing w:after="0"/>
        <w:rPr>
          <w:szCs w:val="22"/>
        </w:rPr>
      </w:pPr>
    </w:p>
    <w:p w14:paraId="254FBB37" w14:textId="77777777" w:rsidR="008839A8" w:rsidRPr="003A4577" w:rsidRDefault="008839A8" w:rsidP="008839A8">
      <w:pPr>
        <w:pStyle w:val="Antrat3"/>
        <w:rPr>
          <w:szCs w:val="22"/>
        </w:rPr>
      </w:pPr>
      <w:r w:rsidRPr="003A4577">
        <w:rPr>
          <w:szCs w:val="22"/>
        </w:rPr>
        <w:t>4.2</w:t>
      </w:r>
      <w:r w:rsidRPr="003A4577">
        <w:rPr>
          <w:szCs w:val="22"/>
        </w:rPr>
        <w:tab/>
        <w:t>Dozavimas ir vartojimo metodas</w:t>
      </w:r>
    </w:p>
    <w:p w14:paraId="7ECE0159" w14:textId="77777777" w:rsidR="008839A8" w:rsidRPr="003A4577" w:rsidRDefault="008839A8" w:rsidP="008839A8">
      <w:pPr>
        <w:pStyle w:val="Pagrindinistekstas"/>
        <w:spacing w:after="0"/>
        <w:rPr>
          <w:szCs w:val="22"/>
        </w:rPr>
      </w:pPr>
    </w:p>
    <w:p w14:paraId="4016A167" w14:textId="77777777" w:rsidR="008839A8" w:rsidRPr="003A4577" w:rsidRDefault="008839A8" w:rsidP="008839A8">
      <w:pPr>
        <w:pStyle w:val="Pagrindinistekstas"/>
        <w:spacing w:after="0"/>
        <w:rPr>
          <w:szCs w:val="22"/>
          <w:u w:val="single"/>
        </w:rPr>
      </w:pPr>
      <w:r w:rsidRPr="003A4577">
        <w:rPr>
          <w:szCs w:val="22"/>
          <w:u w:val="single"/>
        </w:rPr>
        <w:t>Dozavimas</w:t>
      </w:r>
    </w:p>
    <w:p w14:paraId="3F3ABFD0" w14:textId="77777777" w:rsidR="008839A8" w:rsidRPr="003A4577" w:rsidRDefault="008839A8" w:rsidP="008839A8">
      <w:pPr>
        <w:pStyle w:val="Pagrindinistekstas"/>
        <w:spacing w:after="0"/>
        <w:rPr>
          <w:szCs w:val="22"/>
        </w:rPr>
      </w:pPr>
    </w:p>
    <w:p w14:paraId="4BDD6EC5" w14:textId="77777777" w:rsidR="008839A8" w:rsidRPr="003A4577" w:rsidRDefault="008839A8" w:rsidP="008839A8">
      <w:pPr>
        <w:pStyle w:val="Pagrindinistekstas"/>
        <w:spacing w:after="0"/>
        <w:rPr>
          <w:szCs w:val="22"/>
          <w:u w:val="single"/>
        </w:rPr>
      </w:pPr>
      <w:r w:rsidRPr="003A4577">
        <w:rPr>
          <w:szCs w:val="22"/>
          <w:u w:val="single"/>
        </w:rPr>
        <w:t>Suaugusiesiems bei vyresniems kaip 12 metų paaugliams</w:t>
      </w:r>
    </w:p>
    <w:p w14:paraId="08EF5E1A" w14:textId="77777777" w:rsidR="008839A8" w:rsidRPr="003A4577" w:rsidRDefault="008839A8" w:rsidP="008839A8">
      <w:pPr>
        <w:pStyle w:val="Pagrindinistekstas"/>
        <w:spacing w:after="0"/>
        <w:rPr>
          <w:i/>
          <w:szCs w:val="22"/>
        </w:rPr>
      </w:pPr>
      <w:r w:rsidRPr="003A4577">
        <w:rPr>
          <w:i/>
          <w:szCs w:val="22"/>
        </w:rPr>
        <w:t>Ūminis viduriavimas</w:t>
      </w:r>
    </w:p>
    <w:p w14:paraId="61F9B973" w14:textId="77777777" w:rsidR="008839A8" w:rsidRPr="003A4577" w:rsidRDefault="008839A8" w:rsidP="008839A8">
      <w:pPr>
        <w:pStyle w:val="Pagrindinistekstas"/>
        <w:spacing w:after="0"/>
        <w:rPr>
          <w:szCs w:val="22"/>
        </w:rPr>
      </w:pPr>
      <w:r w:rsidRPr="003A4577">
        <w:rPr>
          <w:szCs w:val="22"/>
        </w:rPr>
        <w:t>Pradžioje geriama 4 mg (2 tabletės), vėliau – po 2 mg (1 tabletę) po kiekvieno viduriavimo epizodo. Draudžiama per parą gerti daugiau kaip 16 mg (8 tabletes).</w:t>
      </w:r>
    </w:p>
    <w:p w14:paraId="444C5ED9" w14:textId="77777777" w:rsidR="008839A8" w:rsidRPr="003A4577" w:rsidRDefault="008839A8" w:rsidP="008839A8">
      <w:pPr>
        <w:pStyle w:val="Pagrindinistekstas"/>
        <w:spacing w:after="0"/>
        <w:rPr>
          <w:szCs w:val="22"/>
        </w:rPr>
      </w:pPr>
      <w:r w:rsidRPr="003A4577">
        <w:rPr>
          <w:szCs w:val="22"/>
        </w:rPr>
        <w:t>Paprastai būklė pagerėja per 48 valandas. Jei požymiai per 2 paras pradėjus gydymą nepraeina, tirti dėl viduriavimo priežasties. Prižiūrint gydytojui vaistinio preparato vartojimą galima tęsti iki 5 dienų.</w:t>
      </w:r>
    </w:p>
    <w:p w14:paraId="40DF7E27" w14:textId="77777777" w:rsidR="008839A8" w:rsidRPr="003A4577" w:rsidRDefault="008839A8" w:rsidP="008839A8">
      <w:pPr>
        <w:pStyle w:val="Pagrindinistekstas"/>
        <w:spacing w:after="0"/>
        <w:rPr>
          <w:szCs w:val="22"/>
        </w:rPr>
      </w:pPr>
    </w:p>
    <w:p w14:paraId="58F77768" w14:textId="77777777" w:rsidR="008839A8" w:rsidRPr="003A4577" w:rsidRDefault="008839A8" w:rsidP="008839A8">
      <w:pPr>
        <w:pStyle w:val="Pagrindinistekstas"/>
        <w:spacing w:after="0"/>
        <w:rPr>
          <w:i/>
          <w:szCs w:val="22"/>
        </w:rPr>
      </w:pPr>
      <w:r w:rsidRPr="003A4577">
        <w:rPr>
          <w:i/>
          <w:szCs w:val="22"/>
        </w:rPr>
        <w:t>Lėtinis viduriavimas</w:t>
      </w:r>
    </w:p>
    <w:p w14:paraId="28ACB76F" w14:textId="77777777" w:rsidR="008839A8" w:rsidRPr="003A4577" w:rsidRDefault="008839A8" w:rsidP="008839A8">
      <w:pPr>
        <w:pStyle w:val="Pagrindinistekstas"/>
        <w:spacing w:after="0"/>
        <w:rPr>
          <w:szCs w:val="22"/>
        </w:rPr>
      </w:pPr>
      <w:r w:rsidRPr="003A4577">
        <w:rPr>
          <w:szCs w:val="22"/>
        </w:rPr>
        <w:t>Pradžioje geriama 2 mg (1 tabletė) du kartus per parą. Jeigu reikia, paros dozę galima didinti (daugiausia galima vartoti 8-16 mg, t.y. 4-8 tabletes).</w:t>
      </w:r>
    </w:p>
    <w:p w14:paraId="0505F153" w14:textId="77777777" w:rsidR="008839A8" w:rsidRPr="003A4577" w:rsidRDefault="008839A8" w:rsidP="008839A8">
      <w:pPr>
        <w:pStyle w:val="Pagrindinistekstas"/>
        <w:spacing w:after="0"/>
        <w:rPr>
          <w:szCs w:val="22"/>
        </w:rPr>
      </w:pPr>
      <w:r w:rsidRPr="003A4577">
        <w:rPr>
          <w:szCs w:val="22"/>
        </w:rPr>
        <w:t>Jeigu yra lėtinis viduriavimas, loperamido hidrochlorido draudžiama vartoti ilgiau kaip 10 dienų.</w:t>
      </w:r>
    </w:p>
    <w:p w14:paraId="5007A204" w14:textId="77777777" w:rsidR="008839A8" w:rsidRPr="003A4577" w:rsidRDefault="008839A8" w:rsidP="008839A8">
      <w:pPr>
        <w:pStyle w:val="Pagrindinistekstas"/>
        <w:spacing w:after="0"/>
        <w:rPr>
          <w:szCs w:val="22"/>
          <w:u w:val="single"/>
        </w:rPr>
      </w:pPr>
    </w:p>
    <w:p w14:paraId="4FDF5B61" w14:textId="4AC22348" w:rsidR="008839A8" w:rsidRPr="003A4577" w:rsidRDefault="008839A8" w:rsidP="008839A8">
      <w:pPr>
        <w:pStyle w:val="Pagrindinistekstas"/>
        <w:spacing w:after="0"/>
        <w:rPr>
          <w:szCs w:val="22"/>
          <w:u w:val="single"/>
        </w:rPr>
      </w:pPr>
      <w:r w:rsidRPr="003A4577">
        <w:rPr>
          <w:szCs w:val="22"/>
          <w:u w:val="single"/>
        </w:rPr>
        <w:t xml:space="preserve">6-12 metų vaikams, jei kūno svoris ne mažesnis nei 20 kg. </w:t>
      </w:r>
    </w:p>
    <w:p w14:paraId="46C16F9B" w14:textId="77777777" w:rsidR="008839A8" w:rsidRPr="003A4577" w:rsidRDefault="008839A8" w:rsidP="008839A8">
      <w:pPr>
        <w:pStyle w:val="Pagrindinistekstas"/>
        <w:spacing w:after="0"/>
        <w:rPr>
          <w:szCs w:val="22"/>
        </w:rPr>
      </w:pPr>
      <w:r w:rsidRPr="003A4577">
        <w:rPr>
          <w:szCs w:val="22"/>
        </w:rPr>
        <w:t>2 mg (1 tabletė) po kiekvieno nenormalaus tuštinimosi. Draudžiama per parą gerti daugiau kaip 6</w:t>
      </w:r>
      <w:r w:rsidRPr="003A4577">
        <w:rPr>
          <w:szCs w:val="22"/>
        </w:rPr>
        <w:noBreakHyphen/>
        <w:t>8 mg (3-4 tabletes). Jei požymiai per 2 paras pradėjus gydymą nepraeina, tirti dėl viduriavimo priežasties. Prižiūrint gydytojui vaistinio preparato vartojimą galima tęsti iki 5 dienų.</w:t>
      </w:r>
    </w:p>
    <w:p w14:paraId="05E35F36" w14:textId="77777777" w:rsidR="008839A8" w:rsidRPr="003A4577" w:rsidRDefault="008839A8" w:rsidP="008839A8">
      <w:pPr>
        <w:pStyle w:val="Pagrindinistekstas"/>
        <w:spacing w:after="0"/>
        <w:rPr>
          <w:szCs w:val="22"/>
        </w:rPr>
      </w:pPr>
    </w:p>
    <w:p w14:paraId="7EC83C2E" w14:textId="77777777" w:rsidR="008839A8" w:rsidRPr="003A4577" w:rsidRDefault="008839A8" w:rsidP="008839A8">
      <w:pPr>
        <w:pStyle w:val="Pagrindinistekstas"/>
        <w:spacing w:after="0"/>
        <w:rPr>
          <w:iCs/>
          <w:szCs w:val="22"/>
          <w:u w:val="single"/>
        </w:rPr>
      </w:pPr>
      <w:r w:rsidRPr="003A4577">
        <w:rPr>
          <w:iCs/>
          <w:szCs w:val="22"/>
          <w:u w:val="single"/>
        </w:rPr>
        <w:lastRenderedPageBreak/>
        <w:t>Senyviems pacientams</w:t>
      </w:r>
    </w:p>
    <w:p w14:paraId="62B9BF4C" w14:textId="77777777" w:rsidR="008839A8" w:rsidRPr="003A4577" w:rsidRDefault="008839A8" w:rsidP="008839A8">
      <w:pPr>
        <w:pStyle w:val="Pagrindinistekstas"/>
        <w:spacing w:after="0"/>
        <w:rPr>
          <w:szCs w:val="22"/>
        </w:rPr>
      </w:pPr>
      <w:r w:rsidRPr="003A4577">
        <w:rPr>
          <w:szCs w:val="22"/>
        </w:rPr>
        <w:t xml:space="preserve">Senyviems pacientams dozės keisti nereikia. </w:t>
      </w:r>
    </w:p>
    <w:p w14:paraId="0AECB9ED" w14:textId="77777777" w:rsidR="008839A8" w:rsidRPr="003A4577" w:rsidRDefault="008839A8" w:rsidP="008839A8">
      <w:pPr>
        <w:pStyle w:val="Pagrindinistekstas"/>
        <w:spacing w:after="0"/>
        <w:rPr>
          <w:szCs w:val="22"/>
        </w:rPr>
      </w:pPr>
    </w:p>
    <w:p w14:paraId="36A5817B" w14:textId="77777777" w:rsidR="008839A8" w:rsidRPr="003A4577" w:rsidRDefault="008839A8" w:rsidP="008839A8">
      <w:pPr>
        <w:pStyle w:val="Pagrindinistekstas"/>
        <w:spacing w:after="0"/>
        <w:rPr>
          <w:szCs w:val="22"/>
          <w:u w:val="single"/>
        </w:rPr>
      </w:pPr>
      <w:r w:rsidRPr="003A4577">
        <w:rPr>
          <w:iCs/>
          <w:szCs w:val="22"/>
          <w:u w:val="single"/>
        </w:rPr>
        <w:t xml:space="preserve">Pacientams, kurių inkstų funkcija sutrikusi </w:t>
      </w:r>
    </w:p>
    <w:p w14:paraId="066510FF" w14:textId="77777777" w:rsidR="008839A8" w:rsidRPr="003A4577" w:rsidRDefault="008839A8" w:rsidP="008839A8">
      <w:pPr>
        <w:pStyle w:val="Pagrindinistekstas"/>
        <w:spacing w:after="0"/>
        <w:rPr>
          <w:iCs/>
          <w:szCs w:val="22"/>
        </w:rPr>
      </w:pPr>
      <w:r w:rsidRPr="003A4577">
        <w:rPr>
          <w:iCs/>
          <w:szCs w:val="22"/>
        </w:rPr>
        <w:t xml:space="preserve">Pacientams, kurių inkstų funkcija sutrikusi </w:t>
      </w:r>
      <w:r w:rsidRPr="003A4577">
        <w:rPr>
          <w:szCs w:val="22"/>
        </w:rPr>
        <w:t xml:space="preserve">dozės keisti nereikia. </w:t>
      </w:r>
    </w:p>
    <w:p w14:paraId="6E49BAC9" w14:textId="77777777" w:rsidR="008839A8" w:rsidRPr="003A4577" w:rsidRDefault="008839A8" w:rsidP="008839A8">
      <w:pPr>
        <w:pStyle w:val="Pagrindinistekstas"/>
        <w:spacing w:after="0"/>
        <w:rPr>
          <w:szCs w:val="22"/>
        </w:rPr>
      </w:pPr>
    </w:p>
    <w:p w14:paraId="1D8F9B0C" w14:textId="77777777" w:rsidR="008839A8" w:rsidRPr="003A4577" w:rsidRDefault="008839A8" w:rsidP="008839A8">
      <w:pPr>
        <w:pStyle w:val="Pagrindinistekstas"/>
        <w:spacing w:after="0"/>
        <w:rPr>
          <w:szCs w:val="22"/>
          <w:u w:val="single"/>
        </w:rPr>
      </w:pPr>
      <w:r w:rsidRPr="003A4577">
        <w:rPr>
          <w:iCs/>
          <w:szCs w:val="22"/>
          <w:u w:val="single"/>
        </w:rPr>
        <w:t>Pacientams, kurių kepenų funkcija sutrikusi</w:t>
      </w:r>
    </w:p>
    <w:p w14:paraId="293BCFBC" w14:textId="77777777" w:rsidR="008839A8" w:rsidRPr="003A4577" w:rsidRDefault="008839A8" w:rsidP="008839A8">
      <w:pPr>
        <w:pStyle w:val="Pagrindinistekstas"/>
        <w:spacing w:after="0"/>
        <w:rPr>
          <w:iCs/>
          <w:szCs w:val="22"/>
        </w:rPr>
      </w:pPr>
      <w:r w:rsidRPr="003A4577">
        <w:rPr>
          <w:iCs/>
          <w:szCs w:val="22"/>
        </w:rPr>
        <w:t xml:space="preserve">Pacientams, kurių kepenų funkcija sutrikusi, </w:t>
      </w:r>
      <w:r w:rsidRPr="003A4577">
        <w:rPr>
          <w:szCs w:val="22"/>
        </w:rPr>
        <w:t xml:space="preserve">dozės keisti nereikia. </w:t>
      </w:r>
    </w:p>
    <w:p w14:paraId="769D37DC" w14:textId="77777777" w:rsidR="008839A8" w:rsidRPr="003A4577" w:rsidRDefault="008839A8" w:rsidP="008839A8">
      <w:pPr>
        <w:pStyle w:val="Pagrindinistekstas"/>
        <w:spacing w:after="0"/>
        <w:rPr>
          <w:szCs w:val="22"/>
        </w:rPr>
      </w:pPr>
    </w:p>
    <w:p w14:paraId="0874E797" w14:textId="77777777" w:rsidR="008839A8" w:rsidRPr="003A4577" w:rsidRDefault="008839A8" w:rsidP="008839A8">
      <w:pPr>
        <w:pStyle w:val="Pagrindinistekstas"/>
        <w:spacing w:after="0"/>
        <w:rPr>
          <w:szCs w:val="22"/>
          <w:u w:val="single"/>
        </w:rPr>
      </w:pPr>
      <w:r w:rsidRPr="003A4577">
        <w:rPr>
          <w:szCs w:val="22"/>
          <w:u w:val="single"/>
        </w:rPr>
        <w:t>Vartojimo metodas</w:t>
      </w:r>
    </w:p>
    <w:p w14:paraId="07E5384B" w14:textId="77777777" w:rsidR="008839A8" w:rsidRPr="003A4577" w:rsidRDefault="008839A8" w:rsidP="008839A8">
      <w:pPr>
        <w:pStyle w:val="Pagrindinistekstas"/>
        <w:spacing w:after="0"/>
        <w:rPr>
          <w:szCs w:val="22"/>
        </w:rPr>
      </w:pPr>
      <w:r w:rsidRPr="003A4577">
        <w:rPr>
          <w:szCs w:val="22"/>
        </w:rPr>
        <w:t>Vartoti per burną.</w:t>
      </w:r>
    </w:p>
    <w:p w14:paraId="7FAD3DB4" w14:textId="77777777" w:rsidR="008839A8" w:rsidRPr="003A4577" w:rsidRDefault="008839A8" w:rsidP="008839A8">
      <w:pPr>
        <w:pStyle w:val="Pagrindinistekstas"/>
        <w:spacing w:after="0"/>
        <w:rPr>
          <w:szCs w:val="22"/>
        </w:rPr>
      </w:pPr>
    </w:p>
    <w:p w14:paraId="342525E4" w14:textId="77777777" w:rsidR="008839A8" w:rsidRPr="003A4577" w:rsidRDefault="008839A8" w:rsidP="008839A8">
      <w:pPr>
        <w:pStyle w:val="Antrat3"/>
        <w:rPr>
          <w:szCs w:val="22"/>
        </w:rPr>
      </w:pPr>
      <w:r w:rsidRPr="003A4577">
        <w:rPr>
          <w:szCs w:val="22"/>
        </w:rPr>
        <w:t>4.3</w:t>
      </w:r>
      <w:r w:rsidRPr="003A4577">
        <w:rPr>
          <w:szCs w:val="22"/>
        </w:rPr>
        <w:tab/>
        <w:t>Kontraindikacijos</w:t>
      </w:r>
    </w:p>
    <w:p w14:paraId="102B6D47" w14:textId="77777777" w:rsidR="008839A8" w:rsidRPr="003A4577" w:rsidRDefault="008839A8" w:rsidP="008839A8">
      <w:pPr>
        <w:pStyle w:val="Pagrindinistekstas"/>
        <w:spacing w:after="0"/>
        <w:rPr>
          <w:szCs w:val="22"/>
        </w:rPr>
      </w:pPr>
    </w:p>
    <w:p w14:paraId="6D0C0146" w14:textId="77777777" w:rsidR="008839A8" w:rsidRPr="003A4577" w:rsidRDefault="008839A8" w:rsidP="008839A8">
      <w:pPr>
        <w:rPr>
          <w:szCs w:val="22"/>
        </w:rPr>
      </w:pPr>
      <w:r w:rsidRPr="003A4577">
        <w:rPr>
          <w:szCs w:val="22"/>
        </w:rPr>
        <w:t>Šio vaistinio preparato vartoti negalima:</w:t>
      </w:r>
    </w:p>
    <w:p w14:paraId="0099DB63" w14:textId="77777777" w:rsidR="008839A8" w:rsidRPr="003A4577" w:rsidRDefault="008839A8" w:rsidP="008839A8">
      <w:pPr>
        <w:pStyle w:val="Sraopastraipa"/>
        <w:numPr>
          <w:ilvl w:val="0"/>
          <w:numId w:val="1"/>
        </w:numPr>
        <w:spacing w:line="240" w:lineRule="auto"/>
        <w:rPr>
          <w:szCs w:val="22"/>
          <w:lang w:val="lt-LT"/>
        </w:rPr>
      </w:pPr>
      <w:r w:rsidRPr="003A4577">
        <w:rPr>
          <w:szCs w:val="22"/>
          <w:lang w:val="lt-LT"/>
        </w:rPr>
        <w:t>pacientams, kuriems yra padidėjęs jautrumas veikliajai arba bet kuriai 6.1 skyriuje nurodytai pagalbinei medžiagai;</w:t>
      </w:r>
    </w:p>
    <w:p w14:paraId="2982094F" w14:textId="77777777" w:rsidR="008839A8" w:rsidRPr="003A4577" w:rsidRDefault="008839A8" w:rsidP="008839A8">
      <w:pPr>
        <w:pStyle w:val="Sraopastraipa"/>
        <w:numPr>
          <w:ilvl w:val="0"/>
          <w:numId w:val="1"/>
        </w:numPr>
        <w:spacing w:line="240" w:lineRule="auto"/>
        <w:rPr>
          <w:szCs w:val="22"/>
        </w:rPr>
      </w:pPr>
      <w:r w:rsidRPr="003A4577">
        <w:rPr>
          <w:szCs w:val="22"/>
          <w:lang w:val="lt-LT"/>
        </w:rPr>
        <w:t xml:space="preserve">jaunesniems nei 6 metų </w:t>
      </w:r>
      <w:r w:rsidRPr="003A4577">
        <w:rPr>
          <w:szCs w:val="22"/>
        </w:rPr>
        <w:t>vaikams;</w:t>
      </w:r>
    </w:p>
    <w:p w14:paraId="7CABD2D8" w14:textId="77777777" w:rsidR="008839A8" w:rsidRPr="003A4577" w:rsidRDefault="008839A8" w:rsidP="008839A8">
      <w:pPr>
        <w:pStyle w:val="Sraopastraipa"/>
        <w:numPr>
          <w:ilvl w:val="0"/>
          <w:numId w:val="2"/>
        </w:numPr>
        <w:spacing w:line="240" w:lineRule="auto"/>
        <w:rPr>
          <w:szCs w:val="22"/>
          <w:lang w:val="lt-LT"/>
        </w:rPr>
      </w:pPr>
      <w:r w:rsidRPr="003A4577">
        <w:rPr>
          <w:szCs w:val="22"/>
          <w:lang w:val="lt-LT"/>
        </w:rPr>
        <w:t>pacientams, sergantiems ūmine dizenterija, kuriai būdinga išmatos su kraujo priemaišomis ir karščiavimas;</w:t>
      </w:r>
    </w:p>
    <w:p w14:paraId="66C4A82F" w14:textId="77777777" w:rsidR="008839A8" w:rsidRPr="003A4577" w:rsidRDefault="008839A8" w:rsidP="008839A8">
      <w:pPr>
        <w:numPr>
          <w:ilvl w:val="0"/>
          <w:numId w:val="2"/>
        </w:numPr>
        <w:tabs>
          <w:tab w:val="left" w:pos="567"/>
        </w:tabs>
        <w:rPr>
          <w:szCs w:val="22"/>
        </w:rPr>
      </w:pPr>
      <w:r w:rsidRPr="003A4577">
        <w:rPr>
          <w:szCs w:val="22"/>
        </w:rPr>
        <w:t>pacientams, sergantiems ūminiu opiniu kolitu;</w:t>
      </w:r>
    </w:p>
    <w:p w14:paraId="2174F11D" w14:textId="77777777" w:rsidR="008839A8" w:rsidRPr="003A4577" w:rsidRDefault="008839A8" w:rsidP="008839A8">
      <w:pPr>
        <w:numPr>
          <w:ilvl w:val="0"/>
          <w:numId w:val="2"/>
        </w:numPr>
        <w:tabs>
          <w:tab w:val="left" w:pos="567"/>
        </w:tabs>
        <w:rPr>
          <w:szCs w:val="22"/>
        </w:rPr>
      </w:pPr>
      <w:r w:rsidRPr="003A4577">
        <w:rPr>
          <w:szCs w:val="22"/>
        </w:rPr>
        <w:t xml:space="preserve">pacientams, sergantiems bakteriniu enterokolitu, kurį sukėlė invaziniai mikroorganizmai, įskaitant </w:t>
      </w:r>
      <w:r w:rsidRPr="003A4577">
        <w:rPr>
          <w:i/>
          <w:szCs w:val="22"/>
        </w:rPr>
        <w:t xml:space="preserve">Salmonella, Shigella </w:t>
      </w:r>
      <w:r w:rsidRPr="003A4577">
        <w:rPr>
          <w:szCs w:val="22"/>
        </w:rPr>
        <w:t>ir</w:t>
      </w:r>
      <w:r w:rsidRPr="003A4577">
        <w:rPr>
          <w:i/>
          <w:szCs w:val="22"/>
        </w:rPr>
        <w:t xml:space="preserve"> Campylobacter</w:t>
      </w:r>
      <w:r w:rsidRPr="003A4577">
        <w:rPr>
          <w:szCs w:val="22"/>
        </w:rPr>
        <w:t>;</w:t>
      </w:r>
    </w:p>
    <w:p w14:paraId="1E529771" w14:textId="77777777" w:rsidR="008839A8" w:rsidRPr="003A4577" w:rsidRDefault="008839A8" w:rsidP="008839A8">
      <w:pPr>
        <w:numPr>
          <w:ilvl w:val="0"/>
          <w:numId w:val="2"/>
        </w:numPr>
        <w:tabs>
          <w:tab w:val="left" w:pos="567"/>
        </w:tabs>
        <w:rPr>
          <w:szCs w:val="22"/>
        </w:rPr>
      </w:pPr>
      <w:r w:rsidRPr="003A4577">
        <w:rPr>
          <w:szCs w:val="22"/>
        </w:rPr>
        <w:t>pacientams, sergantiems pseudomembraniniu kolitu, pasireiškusiu dėl plataus veikimo spektro antibiotikų vartojimo.</w:t>
      </w:r>
    </w:p>
    <w:p w14:paraId="61887C7A" w14:textId="77777777" w:rsidR="008839A8" w:rsidRPr="003A4577" w:rsidRDefault="008839A8" w:rsidP="008839A8">
      <w:pPr>
        <w:rPr>
          <w:szCs w:val="22"/>
        </w:rPr>
      </w:pPr>
    </w:p>
    <w:p w14:paraId="4C1C3786" w14:textId="09F1DC12" w:rsidR="008839A8" w:rsidRPr="003A4577" w:rsidRDefault="003A45A2" w:rsidP="008839A8">
      <w:pPr>
        <w:rPr>
          <w:szCs w:val="22"/>
        </w:rPr>
      </w:pPr>
      <w:r>
        <w:rPr>
          <w:szCs w:val="22"/>
        </w:rPr>
        <w:t>Loperamidum</w:t>
      </w:r>
      <w:r w:rsidR="00A4705A">
        <w:rPr>
          <w:szCs w:val="22"/>
        </w:rPr>
        <w:t xml:space="preserve"> </w:t>
      </w:r>
      <w:r>
        <w:rPr>
          <w:szCs w:val="22"/>
        </w:rPr>
        <w:t xml:space="preserve">PPH </w:t>
      </w:r>
      <w:r w:rsidR="008839A8" w:rsidRPr="003A4577">
        <w:rPr>
          <w:szCs w:val="22"/>
        </w:rPr>
        <w:t>negalima vartoti pacientams, kuriems draudžiama slopinti peristaltiką dėl galimos pavojingų pasekmių, įskaitant žarnų nepraeinamumą, didelę storąją (gaubtinę) žarną (</w:t>
      </w:r>
      <w:r w:rsidR="008839A8" w:rsidRPr="003A4577">
        <w:rPr>
          <w:i/>
          <w:szCs w:val="22"/>
        </w:rPr>
        <w:t>megacolon</w:t>
      </w:r>
      <w:r w:rsidR="008839A8" w:rsidRPr="003A4577">
        <w:rPr>
          <w:szCs w:val="22"/>
        </w:rPr>
        <w:t xml:space="preserve">)  ir toksinę didelę (storąją) gaubtinę žarną, rizikos. Pasireiškus žarnų nepraeinamumui, vidurių užkietėjimui ar išsipūtus pilvui, </w:t>
      </w:r>
      <w:r>
        <w:rPr>
          <w:szCs w:val="22"/>
        </w:rPr>
        <w:t>Loperamidum</w:t>
      </w:r>
      <w:r w:rsidR="00A4705A">
        <w:rPr>
          <w:szCs w:val="22"/>
        </w:rPr>
        <w:t xml:space="preserve"> </w:t>
      </w:r>
      <w:r>
        <w:rPr>
          <w:szCs w:val="22"/>
        </w:rPr>
        <w:t xml:space="preserve">PPH </w:t>
      </w:r>
      <w:r w:rsidR="008839A8" w:rsidRPr="003A4577">
        <w:rPr>
          <w:szCs w:val="22"/>
        </w:rPr>
        <w:t>vartojimą būtina tuoj pat nutraukti.</w:t>
      </w:r>
    </w:p>
    <w:p w14:paraId="718AFC66" w14:textId="77777777" w:rsidR="008839A8" w:rsidRPr="003A4577" w:rsidRDefault="008839A8" w:rsidP="008839A8">
      <w:pPr>
        <w:pStyle w:val="Pagrindinistekstas"/>
        <w:spacing w:after="0"/>
        <w:rPr>
          <w:szCs w:val="22"/>
        </w:rPr>
      </w:pPr>
    </w:p>
    <w:p w14:paraId="7C01C465" w14:textId="77777777" w:rsidR="008839A8" w:rsidRPr="003A4577" w:rsidRDefault="008839A8" w:rsidP="008839A8">
      <w:pPr>
        <w:pStyle w:val="Antrat3"/>
        <w:rPr>
          <w:szCs w:val="22"/>
        </w:rPr>
      </w:pPr>
      <w:r w:rsidRPr="003A4577">
        <w:rPr>
          <w:szCs w:val="22"/>
        </w:rPr>
        <w:t>4.4</w:t>
      </w:r>
      <w:r w:rsidRPr="003A4577">
        <w:rPr>
          <w:szCs w:val="22"/>
        </w:rPr>
        <w:tab/>
        <w:t>Specialūs įspėjimai ir atsargumo priemonės</w:t>
      </w:r>
    </w:p>
    <w:p w14:paraId="6AD853E5" w14:textId="77777777" w:rsidR="008839A8" w:rsidRPr="003A4577" w:rsidRDefault="008839A8" w:rsidP="008839A8">
      <w:pPr>
        <w:pStyle w:val="Pagrindinistekstas"/>
        <w:spacing w:after="0"/>
        <w:rPr>
          <w:szCs w:val="22"/>
        </w:rPr>
      </w:pPr>
    </w:p>
    <w:p w14:paraId="0817661D" w14:textId="1E945756" w:rsidR="008839A8" w:rsidRPr="003A4577" w:rsidRDefault="008839A8" w:rsidP="008839A8">
      <w:pPr>
        <w:rPr>
          <w:szCs w:val="22"/>
        </w:rPr>
      </w:pPr>
      <w:r w:rsidRPr="003A4577">
        <w:rPr>
          <w:szCs w:val="22"/>
        </w:rPr>
        <w:t xml:space="preserve">Viduriavimo gydymas </w:t>
      </w:r>
      <w:r w:rsidR="003A45A2">
        <w:rPr>
          <w:szCs w:val="22"/>
        </w:rPr>
        <w:t>Loperamidum</w:t>
      </w:r>
      <w:r w:rsidR="00A4705A">
        <w:rPr>
          <w:szCs w:val="22"/>
        </w:rPr>
        <w:t xml:space="preserve"> </w:t>
      </w:r>
      <w:r w:rsidR="003A45A2">
        <w:rPr>
          <w:szCs w:val="22"/>
        </w:rPr>
        <w:t xml:space="preserve">PPH </w:t>
      </w:r>
      <w:r w:rsidRPr="003A4577">
        <w:rPr>
          <w:szCs w:val="22"/>
        </w:rPr>
        <w:t xml:space="preserve">yra tik simptominis. Jeigu įmanoma nustatyti viduriavimo priežastį, turi būti skiriamas specifinis gydymas. Pirminis tikslas ūminio viduriavimo atveju yra skysčių ir elektrolitų balanso sutrikimo prevencija arba jų atkūrimas. Tai ypatingai svarbu vaikams ir nusilpusiems bei vyresnio amžiaus pacientams, kuriems pasireiškė ūminis viduriavimas. Gydymas šiuo vaistiniu preparatu nekliudo skysčių ir elektrolitų pakeičiamosios terapijos skyrimui. </w:t>
      </w:r>
    </w:p>
    <w:p w14:paraId="04B52BFF" w14:textId="77777777" w:rsidR="008839A8" w:rsidRPr="003A4577" w:rsidRDefault="008839A8" w:rsidP="008839A8">
      <w:pPr>
        <w:rPr>
          <w:szCs w:val="22"/>
        </w:rPr>
      </w:pPr>
    </w:p>
    <w:p w14:paraId="356597B9" w14:textId="77777777" w:rsidR="008839A8" w:rsidRPr="003A4577" w:rsidRDefault="008839A8" w:rsidP="008839A8">
      <w:pPr>
        <w:rPr>
          <w:szCs w:val="22"/>
        </w:rPr>
      </w:pPr>
      <w:r w:rsidRPr="003A4577">
        <w:rPr>
          <w:szCs w:val="22"/>
        </w:rPr>
        <w:t>Kadangi ilgai besitęsiantis viduriavimas gali būti kur kas sunkesnės būklės rodiklis, šio vaistinio preparato negalima vartoti ilgai, kol nėra ištirtos tikrosios viduriavimo priežastys.</w:t>
      </w:r>
    </w:p>
    <w:p w14:paraId="157A75FE" w14:textId="77777777" w:rsidR="008839A8" w:rsidRPr="003A4577" w:rsidRDefault="008839A8" w:rsidP="008839A8">
      <w:pPr>
        <w:rPr>
          <w:szCs w:val="22"/>
        </w:rPr>
      </w:pPr>
    </w:p>
    <w:p w14:paraId="160D4653" w14:textId="3BE74BF2" w:rsidR="008839A8" w:rsidRPr="003A4577" w:rsidRDefault="008839A8" w:rsidP="008839A8">
      <w:pPr>
        <w:rPr>
          <w:szCs w:val="22"/>
        </w:rPr>
      </w:pPr>
      <w:r w:rsidRPr="003A4577">
        <w:rPr>
          <w:szCs w:val="22"/>
        </w:rPr>
        <w:t xml:space="preserve">Jei per 48 valandas, esant ūminiam viduriavimui, nėra klinikinio pagerėjimo, </w:t>
      </w:r>
      <w:r w:rsidR="003A45A2">
        <w:rPr>
          <w:szCs w:val="22"/>
        </w:rPr>
        <w:t>Loperamidum</w:t>
      </w:r>
      <w:r w:rsidR="00A4705A">
        <w:rPr>
          <w:szCs w:val="22"/>
        </w:rPr>
        <w:t xml:space="preserve"> </w:t>
      </w:r>
      <w:r w:rsidR="003A45A2">
        <w:rPr>
          <w:szCs w:val="22"/>
        </w:rPr>
        <w:t xml:space="preserve">PPH </w:t>
      </w:r>
      <w:r w:rsidRPr="003A4577">
        <w:rPr>
          <w:szCs w:val="22"/>
        </w:rPr>
        <w:t xml:space="preserve">vartojimą reikia nutraukti ir patarti pacientams kreiptis į gydytoją. </w:t>
      </w:r>
    </w:p>
    <w:p w14:paraId="164FA8B5" w14:textId="77777777" w:rsidR="008839A8" w:rsidRPr="003A4577" w:rsidRDefault="008839A8" w:rsidP="008839A8">
      <w:pPr>
        <w:rPr>
          <w:szCs w:val="22"/>
        </w:rPr>
      </w:pPr>
    </w:p>
    <w:p w14:paraId="0907F755" w14:textId="09F4DF3F" w:rsidR="008839A8" w:rsidRPr="003A4577" w:rsidRDefault="008839A8" w:rsidP="008839A8">
      <w:pPr>
        <w:rPr>
          <w:szCs w:val="22"/>
        </w:rPr>
      </w:pPr>
      <w:r w:rsidRPr="003A4577">
        <w:rPr>
          <w:szCs w:val="22"/>
        </w:rPr>
        <w:t>Skiriant šį vaist</w:t>
      </w:r>
      <w:r w:rsidR="00C710B2" w:rsidRPr="003A4577">
        <w:rPr>
          <w:szCs w:val="22"/>
        </w:rPr>
        <w:t>inį preparat</w:t>
      </w:r>
      <w:r w:rsidRPr="003A4577">
        <w:rPr>
          <w:szCs w:val="22"/>
        </w:rPr>
        <w:t>ą dėl viduriavimo pacientams, sergantiems įgytu imunodeficito sindromu (angl. AIDS), gydymą būtina nutraukti, pasireiškus pradiniams pilvo išpūtimo reiškiniams. Loperamido hidrochloridu gydant infekcinį kolitą, kurį sukėlė virusai ir bakterijos, buvo gauti pavieniai pranešimai apie vidurių užkietėjimo atvejus su padidėjusia toksinės didelės storosios (gaubtinės) žarnos rizika AIDS sergantiems pacientams.</w:t>
      </w:r>
    </w:p>
    <w:p w14:paraId="11A8279D" w14:textId="77777777" w:rsidR="008839A8" w:rsidRPr="003A4577" w:rsidRDefault="008839A8" w:rsidP="008839A8">
      <w:pPr>
        <w:rPr>
          <w:szCs w:val="22"/>
        </w:rPr>
      </w:pPr>
    </w:p>
    <w:p w14:paraId="7B045A32" w14:textId="77777777" w:rsidR="008839A8" w:rsidRPr="003A4577" w:rsidRDefault="008839A8" w:rsidP="008839A8">
      <w:pPr>
        <w:rPr>
          <w:szCs w:val="22"/>
        </w:rPr>
      </w:pPr>
      <w:r w:rsidRPr="003A4577">
        <w:rPr>
          <w:szCs w:val="22"/>
        </w:rPr>
        <w:lastRenderedPageBreak/>
        <w:t xml:space="preserve">Nors farmakokinetinių duomenų apie vaistinio preparato vartojimą pacientams, kurių kepenų funkcija sutrikusi, nėra, tokiems pacientams šį vaistinį preparatą reikia vartoti atsargiai dėl sumažėjusio metabolizmo pirmojo prasiskverbimo per kepenis metu. Tai gali sukelti santykinį perdozavimą ir išsivystyti toksinis poveikis centrinei nervų sistemai. </w:t>
      </w:r>
    </w:p>
    <w:p w14:paraId="710517CA" w14:textId="77777777" w:rsidR="008839A8" w:rsidRPr="003A4577" w:rsidRDefault="008839A8" w:rsidP="008839A8">
      <w:pPr>
        <w:rPr>
          <w:szCs w:val="22"/>
        </w:rPr>
      </w:pPr>
    </w:p>
    <w:p w14:paraId="6B6E8250" w14:textId="77777777" w:rsidR="008839A8" w:rsidRPr="003A4577" w:rsidRDefault="008839A8" w:rsidP="008839A8">
      <w:pPr>
        <w:rPr>
          <w:szCs w:val="22"/>
        </w:rPr>
      </w:pPr>
      <w:r w:rsidRPr="003A4577">
        <w:rPr>
          <w:szCs w:val="22"/>
        </w:rPr>
        <w:t>Jeigu pacientai vartoja šio vaistinio preparato viduriavimo, susijusio su anksčiau gydytojo diagnozuotu dirgliosios žarnos sindromu, kontrolei, ir per 48 valandas nėra klinikinio pagerėjimo, loperamido hidrochlorido vartojimą reikia nutraukti ir jiems reikia kreiptis į gydytoją. Pacientams taip pat reikia kreiptis į gydytoją, jeigu pasikeičia simptomų pobūdis, arba jeigu viduriavimas kartojasi daugiau nei dvi savaites.</w:t>
      </w:r>
    </w:p>
    <w:p w14:paraId="098A207E" w14:textId="77777777" w:rsidR="008839A8" w:rsidRPr="003A4577" w:rsidRDefault="008839A8" w:rsidP="008839A8">
      <w:pPr>
        <w:pStyle w:val="BT-EMEASMCA"/>
      </w:pPr>
    </w:p>
    <w:p w14:paraId="130D24C5" w14:textId="6862A5CA" w:rsidR="008839A8" w:rsidRPr="003A4577" w:rsidRDefault="008839A8" w:rsidP="008839A8">
      <w:pPr>
        <w:pStyle w:val="BT-EMEASMCA"/>
      </w:pPr>
      <w:r w:rsidRPr="003A4577">
        <w:t>Šio vaistinio preparato negalima vartoti pacientams, kuriems nustatytas retas paveldimas sutrikimas – Lapp laktazės stygius arba gliukozės ir galaktozės malabsorbcija.</w:t>
      </w:r>
    </w:p>
    <w:p w14:paraId="7A48465F" w14:textId="77777777" w:rsidR="008839A8" w:rsidRPr="003A4577" w:rsidRDefault="008839A8" w:rsidP="008839A8">
      <w:pPr>
        <w:pStyle w:val="BT-EMEASMCA"/>
      </w:pPr>
    </w:p>
    <w:p w14:paraId="78751D38" w14:textId="77777777" w:rsidR="006F0C36" w:rsidRPr="003A4577" w:rsidRDefault="006F0C36" w:rsidP="006F0C36">
      <w:pPr>
        <w:pStyle w:val="BT-EMEASMCA"/>
      </w:pPr>
      <w:r w:rsidRPr="003A4577">
        <w:t xml:space="preserve">Gauta pranešimų apie širdies reiškinius, įskaitant QT intervalo </w:t>
      </w:r>
      <w:r w:rsidRPr="003A4577">
        <w:rPr>
          <w:bCs/>
        </w:rPr>
        <w:t xml:space="preserve">ir QRS komplekso trukmės </w:t>
      </w:r>
      <w:r w:rsidRPr="003A4577">
        <w:t>pailgėjimo, verpstinės skilvelinės tachikardijos (</w:t>
      </w:r>
      <w:r w:rsidRPr="003A4577">
        <w:rPr>
          <w:i/>
          <w:iCs/>
        </w:rPr>
        <w:t>torsade de pointes</w:t>
      </w:r>
      <w:r w:rsidRPr="003A4577">
        <w:t>) atvejus, pavartojus per didelę vaistinio preparato dozę. Kai kuriais atvejais šie reiškiniai buvo mirtini (žr. 4.9 skyrių). Pacientai turi neviršyti rekomenduojamos vaistinio preparato dozės ir (arba) rekomenduojamos gydymo trukmės.</w:t>
      </w:r>
    </w:p>
    <w:p w14:paraId="3DFFBC23" w14:textId="77777777" w:rsidR="00D34922" w:rsidRPr="003A4577" w:rsidRDefault="00D34922" w:rsidP="00D34922">
      <w:pPr>
        <w:pStyle w:val="Pagrindinistekstas"/>
        <w:spacing w:after="0"/>
        <w:rPr>
          <w:szCs w:val="22"/>
          <w:u w:val="single"/>
        </w:rPr>
      </w:pPr>
      <w:r w:rsidRPr="003A4577">
        <w:t>Perdozavus vaisto, gali išryškėti esamo Brugada sindromo požymiai.</w:t>
      </w:r>
    </w:p>
    <w:p w14:paraId="15345952" w14:textId="77777777" w:rsidR="008839A8" w:rsidRPr="003A4577" w:rsidRDefault="008839A8" w:rsidP="008839A8">
      <w:pPr>
        <w:pStyle w:val="Pagrindinistekstas"/>
        <w:spacing w:after="0"/>
        <w:rPr>
          <w:i/>
          <w:szCs w:val="22"/>
          <w:u w:val="single"/>
        </w:rPr>
      </w:pPr>
    </w:p>
    <w:p w14:paraId="145352A4" w14:textId="77777777" w:rsidR="008839A8" w:rsidRPr="003A4577" w:rsidRDefault="008839A8" w:rsidP="008839A8">
      <w:pPr>
        <w:pStyle w:val="Pagrindinistekstas"/>
        <w:spacing w:after="0"/>
        <w:rPr>
          <w:i/>
          <w:szCs w:val="22"/>
          <w:u w:val="single"/>
        </w:rPr>
      </w:pPr>
      <w:r w:rsidRPr="003A4577">
        <w:rPr>
          <w:i/>
          <w:szCs w:val="22"/>
          <w:u w:val="single"/>
        </w:rPr>
        <w:t>Vaikų populiacija</w:t>
      </w:r>
    </w:p>
    <w:p w14:paraId="5B962BBA" w14:textId="77777777" w:rsidR="008839A8" w:rsidRPr="003A4577" w:rsidRDefault="008839A8" w:rsidP="008839A8">
      <w:pPr>
        <w:pStyle w:val="Pagrindinistekstas"/>
        <w:spacing w:after="0"/>
        <w:rPr>
          <w:szCs w:val="22"/>
        </w:rPr>
      </w:pPr>
      <w:r w:rsidRPr="003A4577">
        <w:rPr>
          <w:szCs w:val="22"/>
        </w:rPr>
        <w:t>Jaunesniems kaip 6 metų vaikams šio vaistinio preparato stiprumas yra netinkamas. Vaikams, jaunesniems negu 2 metai, yra padidėjęs toksinio poveikio centrinei nervų sistemai (CNS) pavojus, todėl loperamido hidrochlorido skirti negalima. Vaikų jautrumas šiam vaistiniam preparatui labai skiriasi.</w:t>
      </w:r>
    </w:p>
    <w:p w14:paraId="2B1869B8" w14:textId="77777777" w:rsidR="008839A8" w:rsidRPr="003A4577" w:rsidRDefault="008839A8" w:rsidP="008839A8">
      <w:pPr>
        <w:pStyle w:val="Pagrindinistekstas"/>
        <w:spacing w:after="0"/>
        <w:rPr>
          <w:szCs w:val="22"/>
        </w:rPr>
      </w:pPr>
    </w:p>
    <w:p w14:paraId="629C87F1" w14:textId="77777777" w:rsidR="008839A8" w:rsidRPr="003A4577" w:rsidRDefault="008839A8" w:rsidP="008839A8">
      <w:pPr>
        <w:pStyle w:val="Antrat3"/>
        <w:rPr>
          <w:szCs w:val="22"/>
        </w:rPr>
      </w:pPr>
      <w:r w:rsidRPr="003A4577">
        <w:rPr>
          <w:szCs w:val="22"/>
        </w:rPr>
        <w:t>4.5</w:t>
      </w:r>
      <w:r w:rsidRPr="003A4577">
        <w:rPr>
          <w:szCs w:val="22"/>
        </w:rPr>
        <w:tab/>
        <w:t>Sąveika su kitais vaistiniais preparatais ir kitokia sąveika</w:t>
      </w:r>
    </w:p>
    <w:p w14:paraId="2A18090F" w14:textId="77777777" w:rsidR="008839A8" w:rsidRPr="003A4577" w:rsidRDefault="008839A8" w:rsidP="008839A8">
      <w:pPr>
        <w:pStyle w:val="Pagrindinistekstas"/>
        <w:spacing w:after="0"/>
        <w:rPr>
          <w:szCs w:val="22"/>
        </w:rPr>
      </w:pPr>
    </w:p>
    <w:p w14:paraId="77205C7D" w14:textId="77777777" w:rsidR="008839A8" w:rsidRPr="003A4577" w:rsidRDefault="008839A8" w:rsidP="008839A8">
      <w:pPr>
        <w:rPr>
          <w:szCs w:val="22"/>
        </w:rPr>
      </w:pPr>
      <w:r w:rsidRPr="003A4577">
        <w:rPr>
          <w:szCs w:val="22"/>
        </w:rPr>
        <w:t>Ikiklinikinių tyrimų duomenys rodo, kad loperamidas yra P-glikoproteino substratas. Loperamido (16 mg vienkartinė dozė) vartojimas kartu su chinidinu arba ritonaviru, kurie abu yra P-glikoproteino inhibitoriai, sukėlė loperamido kiekio kraujo plazmoje padidėjimą 2–3 kartus. Klinikinė tokios farmakokinetinės sąveikos su P glikoproteino inhibitoriais reikšmė, kai vartojama rekomenduojama loperamido paros dozė, nežinoma.</w:t>
      </w:r>
    </w:p>
    <w:p w14:paraId="2F8911A9" w14:textId="77777777" w:rsidR="008839A8" w:rsidRPr="003A4577" w:rsidRDefault="008839A8" w:rsidP="008839A8">
      <w:pPr>
        <w:rPr>
          <w:szCs w:val="22"/>
        </w:rPr>
      </w:pPr>
    </w:p>
    <w:p w14:paraId="387749C0" w14:textId="77777777" w:rsidR="008839A8" w:rsidRPr="003A4577" w:rsidRDefault="008839A8" w:rsidP="008839A8">
      <w:pPr>
        <w:rPr>
          <w:szCs w:val="22"/>
        </w:rPr>
      </w:pPr>
      <w:r w:rsidRPr="003A4577">
        <w:rPr>
          <w:szCs w:val="22"/>
        </w:rPr>
        <w:t xml:space="preserve">Kartu vartojant loperamidą (4 mg vienkartinę dozę) ir itrakonazolą, CYP3A4 ir P-glikoproteino inhibitorių, loperamido koncentracija plazmoje padidėjo 3-4 kartus. Tame pačiame tyrime CYP2C8 inhibitorius gemfibrozilis padidino loperamido koncentraciją apie 2 kartus. Kartu su loperamidu skiriant itrakonazolo ir gemfibrozilio derinį, loperamido didžiausia koncentracija plazmoje padidėjo 4 kartus ir 13 kartų padidėjo bendra ekspozicija plazmoje. Šie padidėjimai nedarė poveikio centrinei nervų sistemai (CNS), ir tai buvo patvirtinta psichomotoriniais testais (t.y., subjektyvaus mieguistumo ir Skaitmenų Pakeitimo Simboliais testais). </w:t>
      </w:r>
    </w:p>
    <w:p w14:paraId="53551DEB" w14:textId="77777777" w:rsidR="008839A8" w:rsidRPr="003A4577" w:rsidRDefault="008839A8" w:rsidP="008839A8">
      <w:pPr>
        <w:rPr>
          <w:szCs w:val="22"/>
        </w:rPr>
      </w:pPr>
    </w:p>
    <w:p w14:paraId="0369B20B" w14:textId="77777777" w:rsidR="008839A8" w:rsidRPr="003A4577" w:rsidRDefault="008839A8" w:rsidP="008839A8">
      <w:pPr>
        <w:rPr>
          <w:szCs w:val="22"/>
        </w:rPr>
      </w:pPr>
      <w:r w:rsidRPr="003A4577">
        <w:rPr>
          <w:szCs w:val="22"/>
        </w:rPr>
        <w:t>Kartu vartojant loperamidą (16 mg vienkartinę dozę) ir ketokonazolą, CYP3A4 ir P-glikoproteino inhibitorių, loperamido koncentracija plazmoje padidėjo 5 kartus. Šis padidėjimas nedidino farmakodinaminio poveikio, išmatuoto pupilometrija.</w:t>
      </w:r>
    </w:p>
    <w:p w14:paraId="08DFF22B" w14:textId="77777777" w:rsidR="008839A8" w:rsidRPr="003A4577" w:rsidRDefault="008839A8" w:rsidP="008839A8">
      <w:pPr>
        <w:rPr>
          <w:szCs w:val="22"/>
        </w:rPr>
      </w:pPr>
    </w:p>
    <w:p w14:paraId="125A0882" w14:textId="77777777" w:rsidR="008839A8" w:rsidRPr="003A4577" w:rsidRDefault="008839A8" w:rsidP="008839A8">
      <w:pPr>
        <w:rPr>
          <w:szCs w:val="22"/>
        </w:rPr>
      </w:pPr>
      <w:r w:rsidRPr="003A4577">
        <w:rPr>
          <w:szCs w:val="22"/>
        </w:rPr>
        <w:t xml:space="preserve">Kartu su loperamidu vartojant geriamą desmopresiną, jo koncentracija plazmoje padidėjo 3 kartus, galimai dėl lėtesnės virškinimo trakto motorikos. </w:t>
      </w:r>
    </w:p>
    <w:p w14:paraId="23050F23" w14:textId="77777777" w:rsidR="008839A8" w:rsidRPr="003A4577" w:rsidRDefault="008839A8" w:rsidP="008839A8">
      <w:pPr>
        <w:rPr>
          <w:szCs w:val="22"/>
        </w:rPr>
      </w:pPr>
    </w:p>
    <w:p w14:paraId="14227621" w14:textId="77777777" w:rsidR="008839A8" w:rsidRPr="003A4577" w:rsidRDefault="008839A8" w:rsidP="008839A8">
      <w:pPr>
        <w:rPr>
          <w:szCs w:val="22"/>
        </w:rPr>
      </w:pPr>
      <w:r w:rsidRPr="003A4577">
        <w:rPr>
          <w:szCs w:val="22"/>
        </w:rPr>
        <w:t>Tikėtina, kad panašaus farmakologinio poveikio vaistiniai preparatai gali stiprinti loperamido poveikį, o vaistiniai preparatai, kurie aktyvina žarnyno motoriką, gali mažinti jo poveikį.</w:t>
      </w:r>
    </w:p>
    <w:p w14:paraId="091A7D40" w14:textId="77777777" w:rsidR="008839A8" w:rsidRPr="003A4577" w:rsidRDefault="008839A8" w:rsidP="008839A8">
      <w:pPr>
        <w:pStyle w:val="Pagrindinistekstas"/>
        <w:spacing w:after="0"/>
        <w:rPr>
          <w:szCs w:val="22"/>
        </w:rPr>
      </w:pPr>
    </w:p>
    <w:p w14:paraId="5843A8A3" w14:textId="77777777" w:rsidR="008839A8" w:rsidRPr="003A4577" w:rsidRDefault="008839A8" w:rsidP="008839A8">
      <w:pPr>
        <w:pStyle w:val="Antrat3"/>
        <w:rPr>
          <w:szCs w:val="22"/>
        </w:rPr>
      </w:pPr>
      <w:r w:rsidRPr="003A4577">
        <w:rPr>
          <w:szCs w:val="22"/>
        </w:rPr>
        <w:lastRenderedPageBreak/>
        <w:t>4.6</w:t>
      </w:r>
      <w:r w:rsidRPr="003A4577">
        <w:rPr>
          <w:szCs w:val="22"/>
        </w:rPr>
        <w:tab/>
        <w:t>Vaisingumas, nėštumo ir žindymo laikotarpis</w:t>
      </w:r>
    </w:p>
    <w:p w14:paraId="36A94B62" w14:textId="77777777" w:rsidR="008839A8" w:rsidRPr="003A4577" w:rsidRDefault="008839A8" w:rsidP="008839A8">
      <w:pPr>
        <w:pStyle w:val="Pagrindinistekstas"/>
        <w:spacing w:after="0"/>
        <w:rPr>
          <w:szCs w:val="22"/>
        </w:rPr>
      </w:pPr>
    </w:p>
    <w:p w14:paraId="17BDC419" w14:textId="77777777" w:rsidR="008839A8" w:rsidRPr="003A4577" w:rsidRDefault="008839A8" w:rsidP="008839A8">
      <w:pPr>
        <w:rPr>
          <w:szCs w:val="22"/>
          <w:u w:val="single"/>
        </w:rPr>
      </w:pPr>
      <w:r w:rsidRPr="003A4577">
        <w:rPr>
          <w:szCs w:val="22"/>
          <w:u w:val="single"/>
        </w:rPr>
        <w:t>Nėštumas</w:t>
      </w:r>
    </w:p>
    <w:p w14:paraId="6618B039" w14:textId="77777777" w:rsidR="008839A8" w:rsidRPr="003A4577" w:rsidRDefault="008839A8" w:rsidP="008839A8">
      <w:pPr>
        <w:rPr>
          <w:szCs w:val="22"/>
        </w:rPr>
      </w:pPr>
      <w:r w:rsidRPr="003A4577">
        <w:rPr>
          <w:szCs w:val="22"/>
        </w:rPr>
        <w:t>Saugumas moters nėštumo metu nėra nustatytas, tačiau tyrimų su gyvūnais metu teratogeninio ar embriotoksinio loperamido hidrochlorido poveikio nepastebėta. Šio vaistinio preparato, kaip ir kitų, nerekomenduojama skirti nėščioms moterims, ypač pirmuosius tris mėnesius.</w:t>
      </w:r>
    </w:p>
    <w:p w14:paraId="5C2D5CF0" w14:textId="77777777" w:rsidR="008839A8" w:rsidRPr="003A4577" w:rsidRDefault="008839A8" w:rsidP="008839A8">
      <w:pPr>
        <w:rPr>
          <w:szCs w:val="22"/>
        </w:rPr>
      </w:pPr>
    </w:p>
    <w:p w14:paraId="5353420C" w14:textId="77777777" w:rsidR="008839A8" w:rsidRPr="003A4577" w:rsidRDefault="008839A8" w:rsidP="008839A8">
      <w:pPr>
        <w:rPr>
          <w:szCs w:val="22"/>
          <w:u w:val="single"/>
        </w:rPr>
      </w:pPr>
      <w:r w:rsidRPr="003A4577">
        <w:rPr>
          <w:szCs w:val="22"/>
          <w:u w:val="single"/>
        </w:rPr>
        <w:t>Žindymas</w:t>
      </w:r>
    </w:p>
    <w:p w14:paraId="3C199E8D" w14:textId="77777777" w:rsidR="008839A8" w:rsidRPr="003A4577" w:rsidRDefault="008839A8" w:rsidP="008839A8">
      <w:pPr>
        <w:rPr>
          <w:szCs w:val="22"/>
        </w:rPr>
      </w:pPr>
      <w:r w:rsidRPr="003A4577">
        <w:rPr>
          <w:szCs w:val="22"/>
        </w:rPr>
        <w:t>Nedaug loperamido gali išsiskirti į moters pieną, todėl šio vaistinio preparato žindymo laikotarpiu vartoti nerekomenduojama.</w:t>
      </w:r>
    </w:p>
    <w:p w14:paraId="3DE4590B" w14:textId="77777777" w:rsidR="008839A8" w:rsidRPr="003A4577" w:rsidRDefault="008839A8" w:rsidP="008839A8">
      <w:pPr>
        <w:rPr>
          <w:szCs w:val="22"/>
        </w:rPr>
      </w:pPr>
    </w:p>
    <w:p w14:paraId="7C38E252" w14:textId="77777777" w:rsidR="008839A8" w:rsidRPr="003A4577" w:rsidRDefault="008839A8" w:rsidP="008839A8">
      <w:pPr>
        <w:pStyle w:val="Antrat3"/>
        <w:rPr>
          <w:szCs w:val="22"/>
        </w:rPr>
      </w:pPr>
      <w:r w:rsidRPr="003A4577">
        <w:rPr>
          <w:szCs w:val="22"/>
        </w:rPr>
        <w:t>4.7</w:t>
      </w:r>
      <w:r w:rsidRPr="003A4577">
        <w:rPr>
          <w:szCs w:val="22"/>
        </w:rPr>
        <w:tab/>
        <w:t>Poveikis gebėjimui vairuoti ir valdyti mechanizmus</w:t>
      </w:r>
    </w:p>
    <w:p w14:paraId="2D4F5023" w14:textId="77777777" w:rsidR="008839A8" w:rsidRPr="003A4577" w:rsidRDefault="008839A8" w:rsidP="008839A8">
      <w:pPr>
        <w:pStyle w:val="Pagrindinistekstas"/>
        <w:spacing w:after="0"/>
        <w:rPr>
          <w:szCs w:val="22"/>
        </w:rPr>
      </w:pPr>
    </w:p>
    <w:p w14:paraId="56C21B5E" w14:textId="77777777" w:rsidR="008839A8" w:rsidRPr="003A4577" w:rsidRDefault="008839A8" w:rsidP="008839A8">
      <w:pPr>
        <w:pStyle w:val="Pagrindinistekstas"/>
        <w:spacing w:after="0"/>
        <w:rPr>
          <w:szCs w:val="22"/>
        </w:rPr>
      </w:pPr>
      <w:r w:rsidRPr="003A4577">
        <w:rPr>
          <w:szCs w:val="22"/>
        </w:rPr>
        <w:t>Viduriavimą gydant šiuo vaistiniu preparatu, gali pasireikšti sąmonės praradimas, sąmonės pritemimas, nuovargis, svaigulys ar mieguistumas. Todėl patartina būti atsargiems vairuojant automobilį ar valdant mechanizmus. Žr. 4.8 skyrių.</w:t>
      </w:r>
    </w:p>
    <w:p w14:paraId="6FA0B804" w14:textId="77777777" w:rsidR="008839A8" w:rsidRPr="003A4577" w:rsidRDefault="008839A8" w:rsidP="008839A8">
      <w:pPr>
        <w:pStyle w:val="Pagrindinistekstas"/>
        <w:spacing w:after="0"/>
        <w:rPr>
          <w:szCs w:val="22"/>
        </w:rPr>
      </w:pPr>
    </w:p>
    <w:p w14:paraId="03C06D9D" w14:textId="77777777" w:rsidR="008839A8" w:rsidRPr="003A4577" w:rsidRDefault="008839A8" w:rsidP="008839A8">
      <w:pPr>
        <w:pStyle w:val="Antrat3"/>
        <w:rPr>
          <w:szCs w:val="22"/>
        </w:rPr>
      </w:pPr>
      <w:r w:rsidRPr="003A4577">
        <w:rPr>
          <w:szCs w:val="22"/>
        </w:rPr>
        <w:t>4.8</w:t>
      </w:r>
      <w:r w:rsidRPr="003A4577">
        <w:rPr>
          <w:szCs w:val="22"/>
        </w:rPr>
        <w:tab/>
        <w:t>Nepageidaujamas poveikis</w:t>
      </w:r>
    </w:p>
    <w:p w14:paraId="0839D2C4" w14:textId="77777777" w:rsidR="008839A8" w:rsidRPr="003A4577" w:rsidRDefault="008839A8" w:rsidP="008839A8">
      <w:pPr>
        <w:pStyle w:val="Pagrindinistekstas"/>
        <w:spacing w:after="0"/>
        <w:rPr>
          <w:szCs w:val="22"/>
        </w:rPr>
      </w:pPr>
    </w:p>
    <w:p w14:paraId="2D575B8E" w14:textId="122526EA" w:rsidR="008839A8" w:rsidRPr="003A4577" w:rsidRDefault="008839A8" w:rsidP="008839A8">
      <w:pPr>
        <w:pStyle w:val="BTEMEASMCA"/>
        <w:rPr>
          <w:rFonts w:ascii="Times New Roman" w:hAnsi="Times New Roman" w:cs="Times New Roman"/>
          <w:lang w:val="lt-LT"/>
        </w:rPr>
      </w:pPr>
      <w:r w:rsidRPr="003A4577">
        <w:rPr>
          <w:rFonts w:ascii="Times New Roman" w:hAnsi="Times New Roman" w:cs="Times New Roman"/>
          <w:lang w:val="lt-LT"/>
        </w:rPr>
        <w:t>Loperamido hidrochlorido saugumas buvo tiriamas 2755 suaugusiems ir 12 metų bei vyresniems</w:t>
      </w:r>
      <w:r w:rsidRPr="003A4577">
        <w:rPr>
          <w:lang w:val="lt-LT"/>
        </w:rPr>
        <w:t xml:space="preserve"> </w:t>
      </w:r>
      <w:r w:rsidRPr="003A4577">
        <w:rPr>
          <w:rFonts w:ascii="Times New Roman" w:hAnsi="Times New Roman" w:cs="Times New Roman"/>
          <w:lang w:val="lt-LT"/>
        </w:rPr>
        <w:t>vaikams</w:t>
      </w:r>
      <w:r w:rsidR="00C710B2" w:rsidRPr="003A4577">
        <w:rPr>
          <w:rFonts w:ascii="Times New Roman" w:hAnsi="Times New Roman" w:cs="Times New Roman"/>
          <w:lang w:val="lt-LT"/>
        </w:rPr>
        <w:t xml:space="preserve"> ir paaugliams</w:t>
      </w:r>
      <w:r w:rsidRPr="003A4577">
        <w:rPr>
          <w:rFonts w:ascii="Times New Roman" w:hAnsi="Times New Roman" w:cs="Times New Roman"/>
          <w:lang w:val="lt-LT"/>
        </w:rPr>
        <w:t xml:space="preserve">, kurie dalyvavo 26 kontroliuojamuose ir nekontroliuojamuose loperamido hidrochlorido klinikiniuose tyrimuose gydant ūminį viduriavimą. </w:t>
      </w:r>
    </w:p>
    <w:p w14:paraId="0B6032D4" w14:textId="77777777" w:rsidR="008839A8" w:rsidRPr="003A4577" w:rsidRDefault="008839A8" w:rsidP="008839A8">
      <w:pPr>
        <w:pStyle w:val="BTEMEASMCA"/>
        <w:rPr>
          <w:rFonts w:ascii="Times New Roman" w:hAnsi="Times New Roman" w:cs="Times New Roman"/>
          <w:lang w:val="lt-LT"/>
        </w:rPr>
      </w:pPr>
      <w:r w:rsidRPr="003A4577">
        <w:rPr>
          <w:rFonts w:ascii="Times New Roman" w:hAnsi="Times New Roman" w:cs="Times New Roman"/>
          <w:lang w:val="lt-LT"/>
        </w:rPr>
        <w:t>Klinikinių tyrimų metu pacientų, nuo ūminio viduriavimo , vartojančių loperamido hidrochloridą, tarpe dažniausiai (t.y. dažnis siekė 1% ir daugiau) pranešta apie šias  nepageidaujamas reakcijas: vidurių užkietėjimą (2,7%), pilvo pūtimą (1,7%), galvos skausmą (1,2%) ir pykinimą (1,1%).</w:t>
      </w:r>
    </w:p>
    <w:p w14:paraId="048A9323" w14:textId="77777777" w:rsidR="008839A8" w:rsidRPr="003A4577" w:rsidRDefault="008839A8" w:rsidP="008839A8">
      <w:pPr>
        <w:tabs>
          <w:tab w:val="left" w:pos="567"/>
        </w:tabs>
        <w:rPr>
          <w:szCs w:val="22"/>
        </w:rPr>
      </w:pPr>
    </w:p>
    <w:p w14:paraId="533B47F5" w14:textId="77777777" w:rsidR="008839A8" w:rsidRPr="003A4577" w:rsidRDefault="008839A8" w:rsidP="008839A8">
      <w:pPr>
        <w:tabs>
          <w:tab w:val="left" w:pos="567"/>
        </w:tabs>
        <w:rPr>
          <w:iCs/>
          <w:szCs w:val="22"/>
        </w:rPr>
      </w:pPr>
      <w:r w:rsidRPr="003A4577">
        <w:rPr>
          <w:iCs/>
          <w:szCs w:val="22"/>
        </w:rPr>
        <w:t>Nepageidaujamų reakcijų santrauka lentelėje</w:t>
      </w:r>
    </w:p>
    <w:p w14:paraId="24445C38" w14:textId="77777777" w:rsidR="008839A8" w:rsidRPr="003A4577" w:rsidRDefault="008839A8" w:rsidP="008839A8">
      <w:pPr>
        <w:tabs>
          <w:tab w:val="left" w:pos="567"/>
        </w:tabs>
        <w:rPr>
          <w:szCs w:val="22"/>
        </w:rPr>
      </w:pPr>
    </w:p>
    <w:p w14:paraId="6D929E7E" w14:textId="77777777" w:rsidR="008839A8" w:rsidRPr="003A4577" w:rsidRDefault="008839A8" w:rsidP="008839A8">
      <w:pPr>
        <w:jc w:val="both"/>
        <w:rPr>
          <w:szCs w:val="22"/>
        </w:rPr>
      </w:pPr>
      <w:r w:rsidRPr="003A4577">
        <w:rPr>
          <w:szCs w:val="22"/>
        </w:rPr>
        <w:t>1 lentelėje išvardytos nepageidaujamos reakcijos, pastebėtos klinikinių tyrimų (ūminio viduriavimo) ar poregistracinio stebėjimo metu,, vartojant loperamidą.</w:t>
      </w:r>
    </w:p>
    <w:p w14:paraId="2CD732EC" w14:textId="77777777" w:rsidR="008839A8" w:rsidRPr="003A4577" w:rsidRDefault="008839A8" w:rsidP="008839A8">
      <w:pPr>
        <w:jc w:val="both"/>
        <w:rPr>
          <w:szCs w:val="22"/>
        </w:rPr>
      </w:pPr>
    </w:p>
    <w:p w14:paraId="56C957FB" w14:textId="60CBEF8E" w:rsidR="008839A8" w:rsidRPr="003A4577" w:rsidRDefault="008839A8" w:rsidP="008839A8">
      <w:pPr>
        <w:jc w:val="both"/>
        <w:rPr>
          <w:szCs w:val="22"/>
        </w:rPr>
      </w:pPr>
      <w:r w:rsidRPr="003A4577">
        <w:rPr>
          <w:szCs w:val="22"/>
        </w:rPr>
        <w:t>Nepageidaujamo poveikio dažnis apibūdinamas taip: labai dažnas (≥ 1/10), dažnas (nuo ≥ 1/100 iki &lt; 1/10), nedažnas (nuo ≥ 1/1 000 iki &lt; 1/100), retas (nuo ≥ 1/10 000 iki &lt; 1/1</w:t>
      </w:r>
      <w:r w:rsidR="00390193" w:rsidRPr="003A4577">
        <w:rPr>
          <w:szCs w:val="22"/>
        </w:rPr>
        <w:t xml:space="preserve"> </w:t>
      </w:r>
      <w:r w:rsidRPr="003A4577">
        <w:rPr>
          <w:szCs w:val="22"/>
        </w:rPr>
        <w:t>000), labai retas (&lt; 1/10 000) ir nežinomas (negali būti apskaičiuotas pagal turimus duomenis).</w:t>
      </w:r>
    </w:p>
    <w:p w14:paraId="054126A2" w14:textId="77777777" w:rsidR="008839A8" w:rsidRPr="003A4577" w:rsidRDefault="008839A8" w:rsidP="008839A8">
      <w:pPr>
        <w:jc w:val="both"/>
        <w:rPr>
          <w:szCs w:val="22"/>
        </w:rPr>
      </w:pPr>
    </w:p>
    <w:p w14:paraId="2F73BE4A" w14:textId="77777777" w:rsidR="008839A8" w:rsidRPr="003A4577" w:rsidRDefault="008839A8" w:rsidP="008839A8">
      <w:pPr>
        <w:jc w:val="both"/>
        <w:rPr>
          <w:i/>
          <w:szCs w:val="22"/>
        </w:rPr>
      </w:pPr>
      <w:r w:rsidRPr="003A4577">
        <w:rPr>
          <w:i/>
          <w:szCs w:val="22"/>
        </w:rPr>
        <w:t>1 lentelė. Nepageidaujamas poveikis</w:t>
      </w:r>
    </w:p>
    <w:p w14:paraId="0657E185" w14:textId="77777777" w:rsidR="008839A8" w:rsidRPr="003A4577" w:rsidRDefault="008839A8" w:rsidP="008839A8">
      <w:pPr>
        <w:jc w:val="both"/>
        <w:rPr>
          <w:szCs w:val="22"/>
        </w:rPr>
      </w:pPr>
    </w:p>
    <w:tbl>
      <w:tblPr>
        <w:tblStyle w:val="Lentelstinklelis"/>
        <w:tblW w:w="0" w:type="auto"/>
        <w:tblInd w:w="0" w:type="dxa"/>
        <w:tblLook w:val="04A0" w:firstRow="1" w:lastRow="0" w:firstColumn="1" w:lastColumn="0" w:noHBand="0" w:noVBand="1"/>
      </w:tblPr>
      <w:tblGrid>
        <w:gridCol w:w="1892"/>
        <w:gridCol w:w="1913"/>
        <w:gridCol w:w="1994"/>
        <w:gridCol w:w="2094"/>
        <w:gridCol w:w="1457"/>
      </w:tblGrid>
      <w:tr w:rsidR="003A4577" w:rsidRPr="003A4577" w14:paraId="0FC3EBFC" w14:textId="520E82A9" w:rsidTr="002F51D8">
        <w:tc>
          <w:tcPr>
            <w:tcW w:w="1892" w:type="dxa"/>
            <w:tcBorders>
              <w:top w:val="single" w:sz="4" w:space="0" w:color="auto"/>
              <w:left w:val="single" w:sz="4" w:space="0" w:color="auto"/>
              <w:bottom w:val="single" w:sz="4" w:space="0" w:color="auto"/>
              <w:right w:val="single" w:sz="4" w:space="0" w:color="auto"/>
            </w:tcBorders>
            <w:hideMark/>
          </w:tcPr>
          <w:p w14:paraId="74736D7A" w14:textId="77777777" w:rsidR="00505FDD" w:rsidRPr="003A4577" w:rsidRDefault="00505FDD">
            <w:pPr>
              <w:jc w:val="both"/>
              <w:rPr>
                <w:b/>
                <w:szCs w:val="22"/>
              </w:rPr>
            </w:pPr>
            <w:r w:rsidRPr="003A4577">
              <w:rPr>
                <w:b/>
              </w:rPr>
              <w:t>Organų sistemų klasė</w:t>
            </w:r>
          </w:p>
        </w:tc>
        <w:tc>
          <w:tcPr>
            <w:tcW w:w="7458" w:type="dxa"/>
            <w:gridSpan w:val="4"/>
            <w:tcBorders>
              <w:top w:val="single" w:sz="4" w:space="0" w:color="auto"/>
              <w:left w:val="single" w:sz="4" w:space="0" w:color="auto"/>
              <w:bottom w:val="single" w:sz="4" w:space="0" w:color="auto"/>
              <w:right w:val="single" w:sz="4" w:space="0" w:color="auto"/>
            </w:tcBorders>
            <w:hideMark/>
          </w:tcPr>
          <w:p w14:paraId="11B76956" w14:textId="31F9D238" w:rsidR="00505FDD" w:rsidRPr="003A4577" w:rsidRDefault="00505FDD" w:rsidP="003A4577">
            <w:pPr>
              <w:jc w:val="center"/>
              <w:rPr>
                <w:b/>
              </w:rPr>
            </w:pPr>
            <w:r w:rsidRPr="003A4577">
              <w:rPr>
                <w:b/>
              </w:rPr>
              <w:t>Nepageidaujamas poveikis</w:t>
            </w:r>
          </w:p>
        </w:tc>
      </w:tr>
      <w:tr w:rsidR="003A4577" w:rsidRPr="003A4577" w14:paraId="72F483CC" w14:textId="4450B6D9" w:rsidTr="00505FDD">
        <w:tc>
          <w:tcPr>
            <w:tcW w:w="1892" w:type="dxa"/>
            <w:tcBorders>
              <w:top w:val="single" w:sz="4" w:space="0" w:color="auto"/>
              <w:left w:val="single" w:sz="4" w:space="0" w:color="auto"/>
              <w:bottom w:val="single" w:sz="4" w:space="0" w:color="auto"/>
              <w:right w:val="single" w:sz="4" w:space="0" w:color="auto"/>
            </w:tcBorders>
          </w:tcPr>
          <w:p w14:paraId="6A40D50C" w14:textId="77777777" w:rsidR="00505FDD" w:rsidRPr="003A4577" w:rsidRDefault="00505FDD">
            <w:pPr>
              <w:jc w:val="both"/>
              <w:rPr>
                <w:b/>
              </w:rPr>
            </w:pPr>
          </w:p>
        </w:tc>
        <w:tc>
          <w:tcPr>
            <w:tcW w:w="1913" w:type="dxa"/>
            <w:tcBorders>
              <w:top w:val="single" w:sz="4" w:space="0" w:color="auto"/>
              <w:left w:val="single" w:sz="4" w:space="0" w:color="auto"/>
              <w:bottom w:val="single" w:sz="4" w:space="0" w:color="auto"/>
              <w:right w:val="single" w:sz="4" w:space="0" w:color="auto"/>
            </w:tcBorders>
            <w:hideMark/>
          </w:tcPr>
          <w:p w14:paraId="543A1788" w14:textId="77777777" w:rsidR="00505FDD" w:rsidRPr="003A4577" w:rsidRDefault="00505FDD">
            <w:pPr>
              <w:jc w:val="both"/>
            </w:pPr>
            <w:r w:rsidRPr="003A4577">
              <w:t>Dažnas</w:t>
            </w:r>
          </w:p>
        </w:tc>
        <w:tc>
          <w:tcPr>
            <w:tcW w:w="1994" w:type="dxa"/>
            <w:tcBorders>
              <w:top w:val="single" w:sz="4" w:space="0" w:color="auto"/>
              <w:left w:val="single" w:sz="4" w:space="0" w:color="auto"/>
              <w:bottom w:val="single" w:sz="4" w:space="0" w:color="auto"/>
              <w:right w:val="single" w:sz="4" w:space="0" w:color="auto"/>
            </w:tcBorders>
            <w:hideMark/>
          </w:tcPr>
          <w:p w14:paraId="53A5A501" w14:textId="77777777" w:rsidR="00505FDD" w:rsidRPr="003A4577" w:rsidRDefault="00505FDD">
            <w:pPr>
              <w:jc w:val="both"/>
            </w:pPr>
            <w:r w:rsidRPr="003A4577">
              <w:t>Nedažnas</w:t>
            </w:r>
          </w:p>
        </w:tc>
        <w:tc>
          <w:tcPr>
            <w:tcW w:w="2094" w:type="dxa"/>
            <w:tcBorders>
              <w:top w:val="single" w:sz="4" w:space="0" w:color="auto"/>
              <w:left w:val="single" w:sz="4" w:space="0" w:color="auto"/>
              <w:bottom w:val="single" w:sz="4" w:space="0" w:color="auto"/>
              <w:right w:val="single" w:sz="4" w:space="0" w:color="auto"/>
            </w:tcBorders>
            <w:hideMark/>
          </w:tcPr>
          <w:p w14:paraId="14B80716" w14:textId="77777777" w:rsidR="00505FDD" w:rsidRPr="003A4577" w:rsidRDefault="00505FDD">
            <w:pPr>
              <w:jc w:val="both"/>
            </w:pPr>
            <w:r w:rsidRPr="003A4577">
              <w:t>Retas</w:t>
            </w:r>
          </w:p>
        </w:tc>
        <w:tc>
          <w:tcPr>
            <w:tcW w:w="1457" w:type="dxa"/>
            <w:tcBorders>
              <w:top w:val="single" w:sz="4" w:space="0" w:color="auto"/>
              <w:left w:val="single" w:sz="4" w:space="0" w:color="auto"/>
              <w:bottom w:val="single" w:sz="4" w:space="0" w:color="auto"/>
              <w:right w:val="single" w:sz="4" w:space="0" w:color="auto"/>
            </w:tcBorders>
          </w:tcPr>
          <w:p w14:paraId="67837BEB" w14:textId="453D02C1" w:rsidR="00505FDD" w:rsidRPr="003A4577" w:rsidRDefault="00390193">
            <w:pPr>
              <w:jc w:val="both"/>
            </w:pPr>
            <w:r w:rsidRPr="003A4577">
              <w:rPr>
                <w:szCs w:val="22"/>
              </w:rPr>
              <w:t>Dažnis n</w:t>
            </w:r>
            <w:r w:rsidR="00505FDD" w:rsidRPr="003A4577">
              <w:rPr>
                <w:szCs w:val="22"/>
              </w:rPr>
              <w:t>ežinomas</w:t>
            </w:r>
          </w:p>
        </w:tc>
      </w:tr>
      <w:tr w:rsidR="003A4577" w:rsidRPr="003A4577" w14:paraId="62ADB5FF" w14:textId="3A35E573" w:rsidTr="00505FDD">
        <w:tc>
          <w:tcPr>
            <w:tcW w:w="1892" w:type="dxa"/>
            <w:tcBorders>
              <w:top w:val="single" w:sz="4" w:space="0" w:color="auto"/>
              <w:left w:val="single" w:sz="4" w:space="0" w:color="auto"/>
              <w:bottom w:val="single" w:sz="4" w:space="0" w:color="auto"/>
              <w:right w:val="single" w:sz="4" w:space="0" w:color="auto"/>
            </w:tcBorders>
            <w:hideMark/>
          </w:tcPr>
          <w:p w14:paraId="29711AC7" w14:textId="77777777" w:rsidR="00505FDD" w:rsidRPr="003A4577" w:rsidRDefault="00505FDD">
            <w:pPr>
              <w:rPr>
                <w:b/>
              </w:rPr>
            </w:pPr>
            <w:r w:rsidRPr="003A4577">
              <w:rPr>
                <w:b/>
              </w:rPr>
              <w:t>Imuninės sistemos sutrikimai</w:t>
            </w:r>
          </w:p>
        </w:tc>
        <w:tc>
          <w:tcPr>
            <w:tcW w:w="1913" w:type="dxa"/>
            <w:tcBorders>
              <w:top w:val="single" w:sz="4" w:space="0" w:color="auto"/>
              <w:left w:val="single" w:sz="4" w:space="0" w:color="auto"/>
              <w:bottom w:val="single" w:sz="4" w:space="0" w:color="auto"/>
              <w:right w:val="single" w:sz="4" w:space="0" w:color="auto"/>
            </w:tcBorders>
          </w:tcPr>
          <w:p w14:paraId="731D0CE5" w14:textId="77777777" w:rsidR="00505FDD" w:rsidRPr="003A4577" w:rsidRDefault="00505FDD">
            <w:pPr>
              <w:jc w:val="both"/>
            </w:pPr>
          </w:p>
        </w:tc>
        <w:tc>
          <w:tcPr>
            <w:tcW w:w="1994" w:type="dxa"/>
            <w:tcBorders>
              <w:top w:val="single" w:sz="4" w:space="0" w:color="auto"/>
              <w:left w:val="single" w:sz="4" w:space="0" w:color="auto"/>
              <w:bottom w:val="single" w:sz="4" w:space="0" w:color="auto"/>
              <w:right w:val="single" w:sz="4" w:space="0" w:color="auto"/>
            </w:tcBorders>
          </w:tcPr>
          <w:p w14:paraId="3C84ADC5" w14:textId="77777777" w:rsidR="00505FDD" w:rsidRPr="003A4577" w:rsidRDefault="00505FDD">
            <w:pPr>
              <w:jc w:val="both"/>
            </w:pPr>
          </w:p>
        </w:tc>
        <w:tc>
          <w:tcPr>
            <w:tcW w:w="2094" w:type="dxa"/>
            <w:tcBorders>
              <w:top w:val="single" w:sz="4" w:space="0" w:color="auto"/>
              <w:left w:val="single" w:sz="4" w:space="0" w:color="auto"/>
              <w:bottom w:val="single" w:sz="4" w:space="0" w:color="auto"/>
              <w:right w:val="single" w:sz="4" w:space="0" w:color="auto"/>
            </w:tcBorders>
            <w:hideMark/>
          </w:tcPr>
          <w:p w14:paraId="490B2CB7" w14:textId="77777777" w:rsidR="00505FDD" w:rsidRPr="003A4577" w:rsidRDefault="00505FDD">
            <w:r w:rsidRPr="003A4577">
              <w:t>Padidėjusio jautrumo reakcijos</w:t>
            </w:r>
            <w:r w:rsidRPr="003A4577">
              <w:rPr>
                <w:vertAlign w:val="superscript"/>
              </w:rPr>
              <w:t>a</w:t>
            </w:r>
          </w:p>
          <w:p w14:paraId="4CBF53A1" w14:textId="77777777" w:rsidR="00505FDD" w:rsidRPr="003A4577" w:rsidRDefault="00505FDD">
            <w:r w:rsidRPr="003A4577">
              <w:t>Anafilaksinės reakcijos (įskaitant anafilaksinį šoką)</w:t>
            </w:r>
            <w:r w:rsidRPr="003A4577">
              <w:rPr>
                <w:vertAlign w:val="superscript"/>
              </w:rPr>
              <w:t>a</w:t>
            </w:r>
          </w:p>
          <w:p w14:paraId="62F81796" w14:textId="77777777" w:rsidR="00505FDD" w:rsidRPr="003A4577" w:rsidRDefault="00505FDD">
            <w:r w:rsidRPr="003A4577">
              <w:t>Anafilaktoidinės reakcijos</w:t>
            </w:r>
            <w:r w:rsidRPr="003A4577">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40B04904" w14:textId="77777777" w:rsidR="00505FDD" w:rsidRPr="003A4577" w:rsidRDefault="00505FDD"/>
        </w:tc>
      </w:tr>
      <w:tr w:rsidR="003A4577" w:rsidRPr="003A4577" w14:paraId="12715BAC" w14:textId="45EDE8EF" w:rsidTr="00505FDD">
        <w:tc>
          <w:tcPr>
            <w:tcW w:w="1892" w:type="dxa"/>
            <w:tcBorders>
              <w:top w:val="single" w:sz="4" w:space="0" w:color="auto"/>
              <w:left w:val="single" w:sz="4" w:space="0" w:color="auto"/>
              <w:bottom w:val="single" w:sz="4" w:space="0" w:color="auto"/>
              <w:right w:val="single" w:sz="4" w:space="0" w:color="auto"/>
            </w:tcBorders>
            <w:hideMark/>
          </w:tcPr>
          <w:p w14:paraId="3D2BF60B" w14:textId="77777777" w:rsidR="00505FDD" w:rsidRPr="003A4577" w:rsidRDefault="00505FDD">
            <w:pPr>
              <w:rPr>
                <w:b/>
              </w:rPr>
            </w:pPr>
            <w:r w:rsidRPr="003A4577">
              <w:rPr>
                <w:b/>
              </w:rPr>
              <w:t>Nervų sistemos sutrikimai</w:t>
            </w:r>
          </w:p>
        </w:tc>
        <w:tc>
          <w:tcPr>
            <w:tcW w:w="1913" w:type="dxa"/>
            <w:tcBorders>
              <w:top w:val="single" w:sz="4" w:space="0" w:color="auto"/>
              <w:left w:val="single" w:sz="4" w:space="0" w:color="auto"/>
              <w:bottom w:val="single" w:sz="4" w:space="0" w:color="auto"/>
              <w:right w:val="single" w:sz="4" w:space="0" w:color="auto"/>
            </w:tcBorders>
          </w:tcPr>
          <w:p w14:paraId="5A8AC7E1" w14:textId="77777777" w:rsidR="00505FDD" w:rsidRPr="003A4577" w:rsidRDefault="00505FDD">
            <w:pPr>
              <w:jc w:val="both"/>
            </w:pPr>
            <w:r w:rsidRPr="003A4577">
              <w:t>Galvos skausmas</w:t>
            </w:r>
          </w:p>
          <w:p w14:paraId="1922F24F" w14:textId="77777777" w:rsidR="00505FDD" w:rsidRPr="003A4577" w:rsidRDefault="00505FDD">
            <w:pPr>
              <w:jc w:val="both"/>
            </w:pPr>
          </w:p>
        </w:tc>
        <w:tc>
          <w:tcPr>
            <w:tcW w:w="1994" w:type="dxa"/>
            <w:tcBorders>
              <w:top w:val="single" w:sz="4" w:space="0" w:color="auto"/>
              <w:left w:val="single" w:sz="4" w:space="0" w:color="auto"/>
              <w:bottom w:val="single" w:sz="4" w:space="0" w:color="auto"/>
              <w:right w:val="single" w:sz="4" w:space="0" w:color="auto"/>
            </w:tcBorders>
            <w:hideMark/>
          </w:tcPr>
          <w:p w14:paraId="6CB685EE" w14:textId="77777777" w:rsidR="00505FDD" w:rsidRPr="003A4577" w:rsidRDefault="00505FDD">
            <w:pPr>
              <w:jc w:val="both"/>
            </w:pPr>
            <w:r w:rsidRPr="003A4577">
              <w:t>Svaigulys</w:t>
            </w:r>
          </w:p>
          <w:p w14:paraId="313CF55F" w14:textId="77777777" w:rsidR="00505FDD" w:rsidRPr="003A4577" w:rsidRDefault="00505FDD">
            <w:pPr>
              <w:jc w:val="both"/>
            </w:pPr>
            <w:r w:rsidRPr="003A4577">
              <w:t>Mieguistumas</w:t>
            </w:r>
            <w:r w:rsidRPr="003A4577">
              <w:rPr>
                <w:vertAlign w:val="superscript"/>
              </w:rPr>
              <w:t>a</w:t>
            </w:r>
          </w:p>
        </w:tc>
        <w:tc>
          <w:tcPr>
            <w:tcW w:w="2094" w:type="dxa"/>
            <w:tcBorders>
              <w:top w:val="single" w:sz="4" w:space="0" w:color="auto"/>
              <w:left w:val="single" w:sz="4" w:space="0" w:color="auto"/>
              <w:bottom w:val="single" w:sz="4" w:space="0" w:color="auto"/>
              <w:right w:val="single" w:sz="4" w:space="0" w:color="auto"/>
            </w:tcBorders>
            <w:hideMark/>
          </w:tcPr>
          <w:p w14:paraId="0A9E055F" w14:textId="77777777" w:rsidR="00505FDD" w:rsidRPr="003A4577" w:rsidRDefault="00505FDD">
            <w:pPr>
              <w:jc w:val="both"/>
            </w:pPr>
            <w:r w:rsidRPr="003A4577">
              <w:t>Sąmonės netekimas</w:t>
            </w:r>
            <w:r w:rsidRPr="003A4577">
              <w:rPr>
                <w:vertAlign w:val="superscript"/>
              </w:rPr>
              <w:t>a</w:t>
            </w:r>
          </w:p>
          <w:p w14:paraId="6B40C867" w14:textId="77777777" w:rsidR="00505FDD" w:rsidRPr="003A4577" w:rsidRDefault="00505FDD">
            <w:pPr>
              <w:jc w:val="both"/>
            </w:pPr>
            <w:r w:rsidRPr="003A4577">
              <w:t>Stuporas</w:t>
            </w:r>
            <w:r w:rsidRPr="003A4577">
              <w:rPr>
                <w:vertAlign w:val="superscript"/>
              </w:rPr>
              <w:t>a</w:t>
            </w:r>
          </w:p>
          <w:p w14:paraId="2F550EC8" w14:textId="77777777" w:rsidR="00505FDD" w:rsidRPr="003A4577" w:rsidRDefault="00505FDD">
            <w:pPr>
              <w:jc w:val="both"/>
            </w:pPr>
            <w:r w:rsidRPr="003A4577">
              <w:lastRenderedPageBreak/>
              <w:t>Sąmonės pritemimas</w:t>
            </w:r>
            <w:r w:rsidRPr="003A4577">
              <w:rPr>
                <w:vertAlign w:val="superscript"/>
              </w:rPr>
              <w:t>a</w:t>
            </w:r>
          </w:p>
          <w:p w14:paraId="6D24CFC4" w14:textId="77777777" w:rsidR="00505FDD" w:rsidRPr="003A4577" w:rsidRDefault="00505FDD">
            <w:pPr>
              <w:jc w:val="both"/>
            </w:pPr>
            <w:r w:rsidRPr="003A4577">
              <w:t>Hipertonija</w:t>
            </w:r>
            <w:r w:rsidRPr="003A4577">
              <w:rPr>
                <w:vertAlign w:val="superscript"/>
              </w:rPr>
              <w:t>a</w:t>
            </w:r>
          </w:p>
          <w:p w14:paraId="38438C7D" w14:textId="77777777" w:rsidR="00505FDD" w:rsidRPr="003A4577" w:rsidRDefault="00505FDD">
            <w:pPr>
              <w:jc w:val="both"/>
            </w:pPr>
            <w:r w:rsidRPr="003A4577">
              <w:t>Koordinacijos sutrikimai</w:t>
            </w:r>
            <w:r w:rsidRPr="003A4577">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530DE16E" w14:textId="77777777" w:rsidR="00505FDD" w:rsidRPr="003A4577" w:rsidRDefault="00505FDD">
            <w:pPr>
              <w:jc w:val="both"/>
            </w:pPr>
          </w:p>
        </w:tc>
      </w:tr>
      <w:tr w:rsidR="003A4577" w:rsidRPr="003A4577" w14:paraId="06018847" w14:textId="568E132C" w:rsidTr="00505FDD">
        <w:tc>
          <w:tcPr>
            <w:tcW w:w="1892" w:type="dxa"/>
            <w:tcBorders>
              <w:top w:val="single" w:sz="4" w:space="0" w:color="auto"/>
              <w:left w:val="single" w:sz="4" w:space="0" w:color="auto"/>
              <w:bottom w:val="single" w:sz="4" w:space="0" w:color="auto"/>
              <w:right w:val="single" w:sz="4" w:space="0" w:color="auto"/>
            </w:tcBorders>
            <w:hideMark/>
          </w:tcPr>
          <w:p w14:paraId="21D69B2B" w14:textId="77777777" w:rsidR="00505FDD" w:rsidRPr="003A4577" w:rsidRDefault="00505FDD">
            <w:pPr>
              <w:rPr>
                <w:b/>
              </w:rPr>
            </w:pPr>
            <w:r w:rsidRPr="003A4577">
              <w:rPr>
                <w:b/>
              </w:rPr>
              <w:t>Akių sutrikimai</w:t>
            </w:r>
          </w:p>
        </w:tc>
        <w:tc>
          <w:tcPr>
            <w:tcW w:w="1913" w:type="dxa"/>
            <w:tcBorders>
              <w:top w:val="single" w:sz="4" w:space="0" w:color="auto"/>
              <w:left w:val="single" w:sz="4" w:space="0" w:color="auto"/>
              <w:bottom w:val="single" w:sz="4" w:space="0" w:color="auto"/>
              <w:right w:val="single" w:sz="4" w:space="0" w:color="auto"/>
            </w:tcBorders>
          </w:tcPr>
          <w:p w14:paraId="410B979D" w14:textId="77777777" w:rsidR="00505FDD" w:rsidRPr="003A4577" w:rsidRDefault="00505FDD">
            <w:pPr>
              <w:jc w:val="both"/>
            </w:pPr>
          </w:p>
        </w:tc>
        <w:tc>
          <w:tcPr>
            <w:tcW w:w="1994" w:type="dxa"/>
            <w:tcBorders>
              <w:top w:val="single" w:sz="4" w:space="0" w:color="auto"/>
              <w:left w:val="single" w:sz="4" w:space="0" w:color="auto"/>
              <w:bottom w:val="single" w:sz="4" w:space="0" w:color="auto"/>
              <w:right w:val="single" w:sz="4" w:space="0" w:color="auto"/>
            </w:tcBorders>
          </w:tcPr>
          <w:p w14:paraId="74C43773" w14:textId="77777777" w:rsidR="00505FDD" w:rsidRPr="003A4577" w:rsidRDefault="00505FDD">
            <w:pPr>
              <w:jc w:val="both"/>
            </w:pPr>
          </w:p>
        </w:tc>
        <w:tc>
          <w:tcPr>
            <w:tcW w:w="2094" w:type="dxa"/>
            <w:tcBorders>
              <w:top w:val="single" w:sz="4" w:space="0" w:color="auto"/>
              <w:left w:val="single" w:sz="4" w:space="0" w:color="auto"/>
              <w:bottom w:val="single" w:sz="4" w:space="0" w:color="auto"/>
              <w:right w:val="single" w:sz="4" w:space="0" w:color="auto"/>
            </w:tcBorders>
            <w:hideMark/>
          </w:tcPr>
          <w:p w14:paraId="269039AE" w14:textId="77777777" w:rsidR="00505FDD" w:rsidRPr="003A4577" w:rsidRDefault="00505FDD">
            <w:pPr>
              <w:jc w:val="both"/>
            </w:pPr>
            <w:r w:rsidRPr="003A4577">
              <w:t>Miozė</w:t>
            </w:r>
            <w:r w:rsidRPr="003A4577">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23827380" w14:textId="77777777" w:rsidR="00505FDD" w:rsidRPr="003A4577" w:rsidRDefault="00505FDD">
            <w:pPr>
              <w:jc w:val="both"/>
            </w:pPr>
          </w:p>
        </w:tc>
      </w:tr>
      <w:tr w:rsidR="003A4577" w:rsidRPr="003A4577" w14:paraId="2167FD45" w14:textId="5E95BA48" w:rsidTr="00505FDD">
        <w:tc>
          <w:tcPr>
            <w:tcW w:w="1892" w:type="dxa"/>
            <w:tcBorders>
              <w:top w:val="single" w:sz="4" w:space="0" w:color="auto"/>
              <w:left w:val="single" w:sz="4" w:space="0" w:color="auto"/>
              <w:bottom w:val="single" w:sz="4" w:space="0" w:color="auto"/>
              <w:right w:val="single" w:sz="4" w:space="0" w:color="auto"/>
            </w:tcBorders>
            <w:hideMark/>
          </w:tcPr>
          <w:p w14:paraId="03D5CAE3" w14:textId="77777777" w:rsidR="00505FDD" w:rsidRPr="003A4577" w:rsidRDefault="00505FDD">
            <w:pPr>
              <w:rPr>
                <w:b/>
              </w:rPr>
            </w:pPr>
            <w:r w:rsidRPr="003A4577">
              <w:rPr>
                <w:b/>
              </w:rPr>
              <w:t>Virškinimo trakto sutrikimai</w:t>
            </w:r>
          </w:p>
        </w:tc>
        <w:tc>
          <w:tcPr>
            <w:tcW w:w="1913" w:type="dxa"/>
            <w:tcBorders>
              <w:top w:val="single" w:sz="4" w:space="0" w:color="auto"/>
              <w:left w:val="single" w:sz="4" w:space="0" w:color="auto"/>
              <w:bottom w:val="single" w:sz="4" w:space="0" w:color="auto"/>
              <w:right w:val="single" w:sz="4" w:space="0" w:color="auto"/>
            </w:tcBorders>
          </w:tcPr>
          <w:p w14:paraId="3BD517B1" w14:textId="77777777" w:rsidR="00505FDD" w:rsidRPr="003A4577" w:rsidRDefault="00505FDD">
            <w:pPr>
              <w:jc w:val="both"/>
            </w:pPr>
            <w:r w:rsidRPr="003A4577">
              <w:t>Vidurių užkietėjimas</w:t>
            </w:r>
          </w:p>
          <w:p w14:paraId="78FAC819" w14:textId="77777777" w:rsidR="00505FDD" w:rsidRPr="003A4577" w:rsidRDefault="00505FDD">
            <w:pPr>
              <w:jc w:val="both"/>
            </w:pPr>
            <w:r w:rsidRPr="003A4577">
              <w:t>Pykinimas</w:t>
            </w:r>
          </w:p>
          <w:p w14:paraId="47DB6F60" w14:textId="77777777" w:rsidR="00505FDD" w:rsidRPr="003A4577" w:rsidRDefault="00505FDD">
            <w:pPr>
              <w:jc w:val="both"/>
            </w:pPr>
            <w:r w:rsidRPr="003A4577">
              <w:t>Pilvo pūtimas</w:t>
            </w:r>
          </w:p>
          <w:p w14:paraId="484C9F4D" w14:textId="77777777" w:rsidR="00505FDD" w:rsidRPr="003A4577" w:rsidRDefault="00505FDD">
            <w:pPr>
              <w:jc w:val="both"/>
            </w:pPr>
          </w:p>
        </w:tc>
        <w:tc>
          <w:tcPr>
            <w:tcW w:w="1994" w:type="dxa"/>
            <w:tcBorders>
              <w:top w:val="single" w:sz="4" w:space="0" w:color="auto"/>
              <w:left w:val="single" w:sz="4" w:space="0" w:color="auto"/>
              <w:bottom w:val="single" w:sz="4" w:space="0" w:color="auto"/>
              <w:right w:val="single" w:sz="4" w:space="0" w:color="auto"/>
            </w:tcBorders>
            <w:hideMark/>
          </w:tcPr>
          <w:p w14:paraId="3E881641" w14:textId="77777777" w:rsidR="00505FDD" w:rsidRPr="003A4577" w:rsidRDefault="00505FDD">
            <w:r w:rsidRPr="003A4577">
              <w:t>Pilvo skausmas</w:t>
            </w:r>
          </w:p>
          <w:p w14:paraId="05CA87D2" w14:textId="77777777" w:rsidR="00505FDD" w:rsidRPr="003A4577" w:rsidRDefault="00505FDD">
            <w:r w:rsidRPr="003A4577">
              <w:t>Nemalonus pojūtis pilve</w:t>
            </w:r>
          </w:p>
          <w:p w14:paraId="45C92C5A" w14:textId="77777777" w:rsidR="00505FDD" w:rsidRPr="003A4577" w:rsidRDefault="00505FDD">
            <w:r w:rsidRPr="003A4577">
              <w:t>Burnos sausmė</w:t>
            </w:r>
          </w:p>
          <w:p w14:paraId="51B740DA" w14:textId="77777777" w:rsidR="00505FDD" w:rsidRPr="003A4577" w:rsidRDefault="00505FDD">
            <w:r w:rsidRPr="003A4577">
              <w:t>Viršutinės pilvo dalies skausmas</w:t>
            </w:r>
          </w:p>
          <w:p w14:paraId="7E3FC1F5" w14:textId="77777777" w:rsidR="00505FDD" w:rsidRPr="003A4577" w:rsidRDefault="00505FDD">
            <w:r w:rsidRPr="003A4577">
              <w:t>Vėmimas</w:t>
            </w:r>
          </w:p>
          <w:p w14:paraId="6F00E13E" w14:textId="77777777" w:rsidR="00505FDD" w:rsidRPr="003A4577" w:rsidRDefault="00505FDD">
            <w:r w:rsidRPr="003A4577">
              <w:t>Dispepsija</w:t>
            </w:r>
            <w:r w:rsidRPr="003A4577">
              <w:rPr>
                <w:vertAlign w:val="superscript"/>
              </w:rPr>
              <w:t>a</w:t>
            </w:r>
          </w:p>
        </w:tc>
        <w:tc>
          <w:tcPr>
            <w:tcW w:w="2094" w:type="dxa"/>
            <w:tcBorders>
              <w:top w:val="single" w:sz="4" w:space="0" w:color="auto"/>
              <w:left w:val="single" w:sz="4" w:space="0" w:color="auto"/>
              <w:bottom w:val="single" w:sz="4" w:space="0" w:color="auto"/>
              <w:right w:val="single" w:sz="4" w:space="0" w:color="auto"/>
            </w:tcBorders>
            <w:hideMark/>
          </w:tcPr>
          <w:p w14:paraId="0FCDF080" w14:textId="77777777" w:rsidR="00505FDD" w:rsidRPr="003A4577" w:rsidRDefault="00505FDD">
            <w:r w:rsidRPr="003A4577">
              <w:t>Žarnų nepraeinamumas</w:t>
            </w:r>
            <w:r w:rsidRPr="003A4577">
              <w:rPr>
                <w:vertAlign w:val="superscript"/>
              </w:rPr>
              <w:t>a</w:t>
            </w:r>
            <w:r w:rsidRPr="003A4577">
              <w:t xml:space="preserve"> (taip pat ir paralyžinis)</w:t>
            </w:r>
          </w:p>
          <w:p w14:paraId="6A902468" w14:textId="77777777" w:rsidR="00505FDD" w:rsidRPr="003A4577" w:rsidRDefault="00505FDD">
            <w:r w:rsidRPr="003A4577">
              <w:t>Didelė gaubtinė žarna</w:t>
            </w:r>
            <w:r w:rsidRPr="003A4577">
              <w:rPr>
                <w:vertAlign w:val="superscript"/>
              </w:rPr>
              <w:t>a</w:t>
            </w:r>
            <w:r w:rsidRPr="003A4577">
              <w:t xml:space="preserve"> (įskaitant toksinę didelę gaubtinę žarną</w:t>
            </w:r>
            <w:r w:rsidRPr="003A4577">
              <w:rPr>
                <w:vertAlign w:val="superscript"/>
              </w:rPr>
              <w:t>b</w:t>
            </w:r>
            <w:r w:rsidRPr="003A4577">
              <w:t>)</w:t>
            </w:r>
          </w:p>
          <w:p w14:paraId="36D195AE" w14:textId="77777777" w:rsidR="00505FDD" w:rsidRPr="003A4577" w:rsidRDefault="00505FDD">
            <w:r w:rsidRPr="003A4577">
              <w:t>Pilvo tempimas</w:t>
            </w:r>
          </w:p>
        </w:tc>
        <w:tc>
          <w:tcPr>
            <w:tcW w:w="1457" w:type="dxa"/>
            <w:tcBorders>
              <w:top w:val="single" w:sz="4" w:space="0" w:color="auto"/>
              <w:left w:val="single" w:sz="4" w:space="0" w:color="auto"/>
              <w:bottom w:val="single" w:sz="4" w:space="0" w:color="auto"/>
              <w:right w:val="single" w:sz="4" w:space="0" w:color="auto"/>
            </w:tcBorders>
          </w:tcPr>
          <w:p w14:paraId="3118529E" w14:textId="4C409F41" w:rsidR="00505FDD" w:rsidRPr="003A4577" w:rsidRDefault="00505FDD">
            <w:r w:rsidRPr="003A4577">
              <w:rPr>
                <w:rFonts w:ascii="TimesNewRomanPS-BoldMT" w:eastAsiaTheme="minorHAnsi" w:hAnsi="TimesNewRomanPS-BoldMT" w:cs="TimesNewRomanPS-BoldMT"/>
                <w:szCs w:val="22"/>
                <w:lang w:val="en-US" w:eastAsia="en-US"/>
              </w:rPr>
              <w:t xml:space="preserve">Ūminis </w:t>
            </w:r>
            <w:r w:rsidRPr="003A4577">
              <w:rPr>
                <w:rFonts w:eastAsiaTheme="minorHAnsi"/>
                <w:szCs w:val="22"/>
                <w:lang w:val="en-US" w:eastAsia="en-US"/>
              </w:rPr>
              <w:t>pankreatitas</w:t>
            </w:r>
          </w:p>
        </w:tc>
      </w:tr>
      <w:tr w:rsidR="003A4577" w:rsidRPr="003A4577" w14:paraId="3D1F53D1" w14:textId="0D2657E9" w:rsidTr="00505FDD">
        <w:tc>
          <w:tcPr>
            <w:tcW w:w="1892" w:type="dxa"/>
            <w:tcBorders>
              <w:top w:val="single" w:sz="4" w:space="0" w:color="auto"/>
              <w:left w:val="single" w:sz="4" w:space="0" w:color="auto"/>
              <w:bottom w:val="single" w:sz="4" w:space="0" w:color="auto"/>
              <w:right w:val="single" w:sz="4" w:space="0" w:color="auto"/>
            </w:tcBorders>
            <w:hideMark/>
          </w:tcPr>
          <w:p w14:paraId="2D6BF75D" w14:textId="77777777" w:rsidR="00505FDD" w:rsidRPr="003A4577" w:rsidRDefault="00505FDD">
            <w:pPr>
              <w:rPr>
                <w:b/>
              </w:rPr>
            </w:pPr>
            <w:r w:rsidRPr="003A4577">
              <w:rPr>
                <w:b/>
              </w:rPr>
              <w:t>Odos ir poodinio audinio sutrikimai</w:t>
            </w:r>
          </w:p>
        </w:tc>
        <w:tc>
          <w:tcPr>
            <w:tcW w:w="1913" w:type="dxa"/>
            <w:tcBorders>
              <w:top w:val="single" w:sz="4" w:space="0" w:color="auto"/>
              <w:left w:val="single" w:sz="4" w:space="0" w:color="auto"/>
              <w:bottom w:val="single" w:sz="4" w:space="0" w:color="auto"/>
              <w:right w:val="single" w:sz="4" w:space="0" w:color="auto"/>
            </w:tcBorders>
            <w:hideMark/>
          </w:tcPr>
          <w:p w14:paraId="21FD8693" w14:textId="77777777" w:rsidR="00505FDD" w:rsidRPr="003A4577" w:rsidRDefault="00505FDD">
            <w:pPr>
              <w:jc w:val="both"/>
            </w:pPr>
            <w:r w:rsidRPr="003A4577">
              <w:t xml:space="preserve"> </w:t>
            </w:r>
          </w:p>
        </w:tc>
        <w:tc>
          <w:tcPr>
            <w:tcW w:w="1994" w:type="dxa"/>
            <w:tcBorders>
              <w:top w:val="single" w:sz="4" w:space="0" w:color="auto"/>
              <w:left w:val="single" w:sz="4" w:space="0" w:color="auto"/>
              <w:bottom w:val="single" w:sz="4" w:space="0" w:color="auto"/>
              <w:right w:val="single" w:sz="4" w:space="0" w:color="auto"/>
            </w:tcBorders>
            <w:hideMark/>
          </w:tcPr>
          <w:p w14:paraId="16207C70" w14:textId="77777777" w:rsidR="00505FDD" w:rsidRPr="003A4577" w:rsidRDefault="00505FDD">
            <w:pPr>
              <w:jc w:val="both"/>
            </w:pPr>
            <w:r w:rsidRPr="003A4577">
              <w:t>Išbėrimas</w:t>
            </w:r>
          </w:p>
        </w:tc>
        <w:tc>
          <w:tcPr>
            <w:tcW w:w="2094" w:type="dxa"/>
            <w:tcBorders>
              <w:top w:val="single" w:sz="4" w:space="0" w:color="auto"/>
              <w:left w:val="single" w:sz="4" w:space="0" w:color="auto"/>
              <w:bottom w:val="single" w:sz="4" w:space="0" w:color="auto"/>
              <w:right w:val="single" w:sz="4" w:space="0" w:color="auto"/>
            </w:tcBorders>
            <w:hideMark/>
          </w:tcPr>
          <w:p w14:paraId="77528FA7" w14:textId="77777777" w:rsidR="00505FDD" w:rsidRPr="003A4577" w:rsidRDefault="00505FDD">
            <w:r w:rsidRPr="003A4577">
              <w:t>Pūslinio tipo išbėrimas</w:t>
            </w:r>
            <w:r w:rsidRPr="003A4577">
              <w:rPr>
                <w:vertAlign w:val="superscript"/>
              </w:rPr>
              <w:t>a</w:t>
            </w:r>
            <w:r w:rsidRPr="003A4577">
              <w:t xml:space="preserve"> (įskaitant ir Stivenso-Džonsono sindromą, toksinę epidermio nekrolizę ir daugiaformę eritemą)</w:t>
            </w:r>
          </w:p>
          <w:p w14:paraId="355DF800" w14:textId="77777777" w:rsidR="00505FDD" w:rsidRPr="003A4577" w:rsidRDefault="00505FDD">
            <w:r w:rsidRPr="003A4577">
              <w:t>Angioneurozinė edema</w:t>
            </w:r>
            <w:r w:rsidRPr="003A4577">
              <w:rPr>
                <w:vertAlign w:val="superscript"/>
              </w:rPr>
              <w:t>a</w:t>
            </w:r>
          </w:p>
          <w:p w14:paraId="70FFD510" w14:textId="77777777" w:rsidR="00505FDD" w:rsidRPr="003A4577" w:rsidRDefault="00505FDD">
            <w:r w:rsidRPr="003A4577">
              <w:t>Dilgėlinė</w:t>
            </w:r>
            <w:r w:rsidRPr="003A4577">
              <w:rPr>
                <w:vertAlign w:val="superscript"/>
              </w:rPr>
              <w:t>a</w:t>
            </w:r>
          </w:p>
          <w:p w14:paraId="219DC871" w14:textId="77777777" w:rsidR="00505FDD" w:rsidRPr="003A4577" w:rsidRDefault="00505FDD">
            <w:r w:rsidRPr="003A4577">
              <w:t>Niežėjimas</w:t>
            </w:r>
            <w:r w:rsidRPr="003A4577">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13073753" w14:textId="77777777" w:rsidR="00505FDD" w:rsidRPr="003A4577" w:rsidRDefault="00505FDD"/>
        </w:tc>
      </w:tr>
      <w:tr w:rsidR="003A4577" w:rsidRPr="003A4577" w14:paraId="5C9FEA46" w14:textId="16E22F0A" w:rsidTr="00505FDD">
        <w:tc>
          <w:tcPr>
            <w:tcW w:w="1892" w:type="dxa"/>
            <w:tcBorders>
              <w:top w:val="single" w:sz="4" w:space="0" w:color="auto"/>
              <w:left w:val="single" w:sz="4" w:space="0" w:color="auto"/>
              <w:bottom w:val="single" w:sz="4" w:space="0" w:color="auto"/>
              <w:right w:val="single" w:sz="4" w:space="0" w:color="auto"/>
            </w:tcBorders>
            <w:hideMark/>
          </w:tcPr>
          <w:p w14:paraId="75DF5EAD" w14:textId="77777777" w:rsidR="00505FDD" w:rsidRPr="003A4577" w:rsidRDefault="00505FDD">
            <w:pPr>
              <w:rPr>
                <w:b/>
              </w:rPr>
            </w:pPr>
            <w:r w:rsidRPr="003A4577">
              <w:rPr>
                <w:b/>
              </w:rPr>
              <w:t>Inkstų ir šlapimo takų sutrikimai</w:t>
            </w:r>
          </w:p>
        </w:tc>
        <w:tc>
          <w:tcPr>
            <w:tcW w:w="1913" w:type="dxa"/>
            <w:tcBorders>
              <w:top w:val="single" w:sz="4" w:space="0" w:color="auto"/>
              <w:left w:val="single" w:sz="4" w:space="0" w:color="auto"/>
              <w:bottom w:val="single" w:sz="4" w:space="0" w:color="auto"/>
              <w:right w:val="single" w:sz="4" w:space="0" w:color="auto"/>
            </w:tcBorders>
          </w:tcPr>
          <w:p w14:paraId="15400651" w14:textId="77777777" w:rsidR="00505FDD" w:rsidRPr="003A4577" w:rsidRDefault="00505FDD">
            <w:pPr>
              <w:jc w:val="both"/>
            </w:pPr>
          </w:p>
        </w:tc>
        <w:tc>
          <w:tcPr>
            <w:tcW w:w="1994" w:type="dxa"/>
            <w:tcBorders>
              <w:top w:val="single" w:sz="4" w:space="0" w:color="auto"/>
              <w:left w:val="single" w:sz="4" w:space="0" w:color="auto"/>
              <w:bottom w:val="single" w:sz="4" w:space="0" w:color="auto"/>
              <w:right w:val="single" w:sz="4" w:space="0" w:color="auto"/>
            </w:tcBorders>
          </w:tcPr>
          <w:p w14:paraId="543F0174" w14:textId="77777777" w:rsidR="00505FDD" w:rsidRPr="003A4577" w:rsidRDefault="00505FDD">
            <w:pPr>
              <w:jc w:val="both"/>
            </w:pPr>
          </w:p>
        </w:tc>
        <w:tc>
          <w:tcPr>
            <w:tcW w:w="2094" w:type="dxa"/>
            <w:tcBorders>
              <w:top w:val="single" w:sz="4" w:space="0" w:color="auto"/>
              <w:left w:val="single" w:sz="4" w:space="0" w:color="auto"/>
              <w:bottom w:val="single" w:sz="4" w:space="0" w:color="auto"/>
              <w:right w:val="single" w:sz="4" w:space="0" w:color="auto"/>
            </w:tcBorders>
            <w:hideMark/>
          </w:tcPr>
          <w:p w14:paraId="1027A98B" w14:textId="77777777" w:rsidR="00505FDD" w:rsidRPr="003A4577" w:rsidRDefault="00505FDD">
            <w:pPr>
              <w:jc w:val="both"/>
            </w:pPr>
            <w:r w:rsidRPr="003A4577">
              <w:t>Šlapimo susilaikymas</w:t>
            </w:r>
            <w:r w:rsidRPr="003A4577">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7E335BD6" w14:textId="77777777" w:rsidR="00505FDD" w:rsidRPr="003A4577" w:rsidRDefault="00505FDD">
            <w:pPr>
              <w:jc w:val="both"/>
            </w:pPr>
          </w:p>
        </w:tc>
      </w:tr>
      <w:tr w:rsidR="00390193" w:rsidRPr="003A4577" w14:paraId="199434C9" w14:textId="13570C58" w:rsidTr="00505FDD">
        <w:tc>
          <w:tcPr>
            <w:tcW w:w="1892" w:type="dxa"/>
            <w:tcBorders>
              <w:top w:val="single" w:sz="4" w:space="0" w:color="auto"/>
              <w:left w:val="single" w:sz="4" w:space="0" w:color="auto"/>
              <w:bottom w:val="single" w:sz="4" w:space="0" w:color="auto"/>
              <w:right w:val="single" w:sz="4" w:space="0" w:color="auto"/>
            </w:tcBorders>
            <w:hideMark/>
          </w:tcPr>
          <w:p w14:paraId="7DEB62C8" w14:textId="77777777" w:rsidR="00505FDD" w:rsidRPr="003A4577" w:rsidRDefault="00505FDD">
            <w:pPr>
              <w:rPr>
                <w:b/>
              </w:rPr>
            </w:pPr>
            <w:r w:rsidRPr="003A4577">
              <w:rPr>
                <w:b/>
              </w:rPr>
              <w:t>Bendrieji sutrikimai ir vartojimo vietos pažeidimai</w:t>
            </w:r>
          </w:p>
        </w:tc>
        <w:tc>
          <w:tcPr>
            <w:tcW w:w="1913" w:type="dxa"/>
            <w:tcBorders>
              <w:top w:val="single" w:sz="4" w:space="0" w:color="auto"/>
              <w:left w:val="single" w:sz="4" w:space="0" w:color="auto"/>
              <w:bottom w:val="single" w:sz="4" w:space="0" w:color="auto"/>
              <w:right w:val="single" w:sz="4" w:space="0" w:color="auto"/>
            </w:tcBorders>
          </w:tcPr>
          <w:p w14:paraId="4A398D50" w14:textId="77777777" w:rsidR="00505FDD" w:rsidRPr="003A4577" w:rsidRDefault="00505FDD">
            <w:pPr>
              <w:jc w:val="both"/>
            </w:pPr>
          </w:p>
        </w:tc>
        <w:tc>
          <w:tcPr>
            <w:tcW w:w="1994" w:type="dxa"/>
            <w:tcBorders>
              <w:top w:val="single" w:sz="4" w:space="0" w:color="auto"/>
              <w:left w:val="single" w:sz="4" w:space="0" w:color="auto"/>
              <w:bottom w:val="single" w:sz="4" w:space="0" w:color="auto"/>
              <w:right w:val="single" w:sz="4" w:space="0" w:color="auto"/>
            </w:tcBorders>
          </w:tcPr>
          <w:p w14:paraId="1CEF1D3E" w14:textId="77777777" w:rsidR="00505FDD" w:rsidRPr="003A4577" w:rsidRDefault="00505FDD">
            <w:pPr>
              <w:jc w:val="both"/>
            </w:pPr>
          </w:p>
        </w:tc>
        <w:tc>
          <w:tcPr>
            <w:tcW w:w="2094" w:type="dxa"/>
            <w:tcBorders>
              <w:top w:val="single" w:sz="4" w:space="0" w:color="auto"/>
              <w:left w:val="single" w:sz="4" w:space="0" w:color="auto"/>
              <w:bottom w:val="single" w:sz="4" w:space="0" w:color="auto"/>
              <w:right w:val="single" w:sz="4" w:space="0" w:color="auto"/>
            </w:tcBorders>
            <w:hideMark/>
          </w:tcPr>
          <w:p w14:paraId="1C418B93" w14:textId="77777777" w:rsidR="00505FDD" w:rsidRPr="003A4577" w:rsidRDefault="00505FDD">
            <w:pPr>
              <w:jc w:val="both"/>
            </w:pPr>
            <w:r w:rsidRPr="003A4577">
              <w:t>Nuovargis</w:t>
            </w:r>
            <w:r w:rsidRPr="003A4577">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0D813927" w14:textId="77777777" w:rsidR="00505FDD" w:rsidRPr="003A4577" w:rsidRDefault="00505FDD">
            <w:pPr>
              <w:jc w:val="both"/>
            </w:pPr>
          </w:p>
        </w:tc>
      </w:tr>
    </w:tbl>
    <w:p w14:paraId="65B9C734" w14:textId="77777777" w:rsidR="008839A8" w:rsidRPr="003A4577" w:rsidRDefault="008839A8" w:rsidP="008839A8">
      <w:pPr>
        <w:jc w:val="both"/>
        <w:rPr>
          <w:szCs w:val="22"/>
        </w:rPr>
      </w:pPr>
    </w:p>
    <w:p w14:paraId="231BFAF9" w14:textId="77777777" w:rsidR="008839A8" w:rsidRPr="003A4577" w:rsidRDefault="008839A8" w:rsidP="008839A8">
      <w:pPr>
        <w:rPr>
          <w:szCs w:val="22"/>
        </w:rPr>
      </w:pPr>
      <w:r w:rsidRPr="003A4577">
        <w:rPr>
          <w:szCs w:val="22"/>
          <w:vertAlign w:val="superscript"/>
        </w:rPr>
        <w:t>a</w:t>
      </w:r>
      <w:r w:rsidRPr="003A4577">
        <w:rPr>
          <w:szCs w:val="22"/>
        </w:rPr>
        <w:t xml:space="preserve"> Šis terminas įtrauktas gavus pranešimų apie loperamido hidrochloridą poregistracinio stebėjimo metu. Todėl, kad gautuose pranešimuose apie nepageidaujamą poveikį nebuvo išskirtas vartojimas ūminėms ar lėtinėms indikacijoms, vartojimas suaugusiesiems ar vaikams, dažnis nustatomas iš visų su loperamido hidrochloridu atliktų tyrimų, tame tarpe ir tyrimų su 12 metų ir jaunesniais vaikais (N=3683).</w:t>
      </w:r>
    </w:p>
    <w:p w14:paraId="0377D736" w14:textId="77777777" w:rsidR="008839A8" w:rsidRPr="003A4577" w:rsidRDefault="008839A8" w:rsidP="008839A8">
      <w:pPr>
        <w:jc w:val="both"/>
        <w:rPr>
          <w:szCs w:val="22"/>
        </w:rPr>
      </w:pPr>
    </w:p>
    <w:p w14:paraId="2787E14D" w14:textId="77777777" w:rsidR="008839A8" w:rsidRPr="003A4577" w:rsidRDefault="008839A8" w:rsidP="008839A8">
      <w:pPr>
        <w:jc w:val="both"/>
        <w:rPr>
          <w:szCs w:val="22"/>
        </w:rPr>
      </w:pPr>
      <w:r w:rsidRPr="003A4577">
        <w:rPr>
          <w:szCs w:val="22"/>
          <w:vertAlign w:val="superscript"/>
        </w:rPr>
        <w:t>b</w:t>
      </w:r>
      <w:r w:rsidRPr="003A4577">
        <w:rPr>
          <w:szCs w:val="22"/>
        </w:rPr>
        <w:t xml:space="preserve"> Žr. 4.4 skyrių.</w:t>
      </w:r>
    </w:p>
    <w:p w14:paraId="22DB00AB" w14:textId="77777777" w:rsidR="008839A8" w:rsidRPr="003A4577" w:rsidRDefault="008839A8" w:rsidP="008839A8">
      <w:pPr>
        <w:pStyle w:val="Pagrindinistekstas"/>
        <w:spacing w:after="0"/>
        <w:rPr>
          <w:szCs w:val="22"/>
        </w:rPr>
      </w:pPr>
    </w:p>
    <w:p w14:paraId="46B574B7" w14:textId="77777777" w:rsidR="008839A8" w:rsidRPr="003A4577" w:rsidRDefault="008839A8" w:rsidP="008839A8">
      <w:pPr>
        <w:autoSpaceDE w:val="0"/>
        <w:autoSpaceDN w:val="0"/>
        <w:adjustRightInd w:val="0"/>
        <w:jc w:val="both"/>
        <w:rPr>
          <w:szCs w:val="24"/>
          <w:u w:val="single"/>
        </w:rPr>
      </w:pPr>
      <w:r w:rsidRPr="003A4577">
        <w:rPr>
          <w:noProof/>
          <w:szCs w:val="24"/>
          <w:u w:val="single"/>
        </w:rPr>
        <w:t>Pranešimas apie įtariamas nepageidaujamas reakcijas</w:t>
      </w:r>
    </w:p>
    <w:p w14:paraId="26258AE1" w14:textId="60C7D41C" w:rsidR="00D80305" w:rsidRPr="003A4577" w:rsidRDefault="00D80305" w:rsidP="003A4577">
      <w:r w:rsidRPr="003A4577">
        <w:rPr>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0" w:history="1">
        <w:r w:rsidRPr="003A4577">
          <w:rPr>
            <w:rStyle w:val="Hipersaitas"/>
            <w:snapToGrid w:val="0"/>
            <w:color w:val="auto"/>
          </w:rPr>
          <w:t>https://vapris.vvkt.lt/vvkt-web/public/nrvSpecialist</w:t>
        </w:r>
      </w:hyperlink>
      <w:r w:rsidRPr="003A4577">
        <w:rPr>
          <w:snapToGrid w:val="0"/>
        </w:rPr>
        <w:t xml:space="preserve"> arba užpildę Sveikatos priežiūros ar farmacijos specialisto pranešimo apie įtariamą nepageidaujamą reakciją</w:t>
      </w:r>
      <w:r w:rsidR="00A6547C">
        <w:rPr>
          <w:snapToGrid w:val="0"/>
        </w:rPr>
        <w:t xml:space="preserve"> (ĮNR)</w:t>
      </w:r>
      <w:r w:rsidRPr="003A4577">
        <w:rPr>
          <w:snapToGrid w:val="0"/>
        </w:rPr>
        <w:t xml:space="preserve"> formą, kuri skelbiama </w:t>
      </w:r>
      <w:hyperlink r:id="rId11" w:history="1">
        <w:r w:rsidRPr="003A4577">
          <w:rPr>
            <w:rStyle w:val="Hipersaitas"/>
            <w:snapToGrid w:val="0"/>
            <w:color w:val="auto"/>
          </w:rPr>
          <w:t>https://www.vvkt.lt/index.php?1399030386</w:t>
        </w:r>
      </w:hyperlink>
      <w:r w:rsidRPr="003A4577">
        <w:rPr>
          <w:snapToGrid w:val="0"/>
        </w:rPr>
        <w:t xml:space="preserve">, ir atsiųsti elektroniniu paštu (adresu </w:t>
      </w:r>
      <w:hyperlink r:id="rId12" w:history="1">
        <w:r w:rsidRPr="003A4577">
          <w:rPr>
            <w:rStyle w:val="Hipersaitas"/>
            <w:snapToGrid w:val="0"/>
            <w:color w:val="auto"/>
          </w:rPr>
          <w:t>NepageidaujamaR@vvkt.lt</w:t>
        </w:r>
      </w:hyperlink>
      <w:r w:rsidRPr="003A4577">
        <w:rPr>
          <w:snapToGrid w:val="0"/>
        </w:rPr>
        <w:t>).</w:t>
      </w:r>
    </w:p>
    <w:p w14:paraId="7AA4F8AC" w14:textId="77777777" w:rsidR="008839A8" w:rsidRPr="003A4577" w:rsidRDefault="008839A8" w:rsidP="008839A8">
      <w:pPr>
        <w:pStyle w:val="Pagrindinistekstas"/>
        <w:spacing w:after="0"/>
        <w:rPr>
          <w:szCs w:val="22"/>
        </w:rPr>
      </w:pPr>
    </w:p>
    <w:p w14:paraId="25E4DF37" w14:textId="77777777" w:rsidR="008839A8" w:rsidRPr="003A4577" w:rsidRDefault="008839A8" w:rsidP="008839A8">
      <w:pPr>
        <w:pStyle w:val="Antrat3"/>
        <w:rPr>
          <w:szCs w:val="22"/>
        </w:rPr>
      </w:pPr>
      <w:r w:rsidRPr="003A4577">
        <w:rPr>
          <w:szCs w:val="22"/>
        </w:rPr>
        <w:t>4.9</w:t>
      </w:r>
      <w:r w:rsidRPr="003A4577">
        <w:rPr>
          <w:szCs w:val="22"/>
        </w:rPr>
        <w:tab/>
        <w:t>Perdozavimas</w:t>
      </w:r>
    </w:p>
    <w:p w14:paraId="5853F6DA" w14:textId="77777777" w:rsidR="008839A8" w:rsidRPr="003A4577" w:rsidRDefault="008839A8" w:rsidP="008839A8">
      <w:pPr>
        <w:pStyle w:val="Pagrindinistekstas"/>
        <w:spacing w:after="0"/>
        <w:rPr>
          <w:szCs w:val="22"/>
        </w:rPr>
      </w:pPr>
    </w:p>
    <w:p w14:paraId="2831FA0A" w14:textId="77777777" w:rsidR="008839A8" w:rsidRPr="003A4577" w:rsidRDefault="008839A8" w:rsidP="008839A8">
      <w:pPr>
        <w:pStyle w:val="Pagrindinistekstas"/>
        <w:spacing w:after="0"/>
        <w:rPr>
          <w:szCs w:val="22"/>
          <w:u w:val="single"/>
        </w:rPr>
      </w:pPr>
      <w:r w:rsidRPr="003A4577">
        <w:rPr>
          <w:szCs w:val="22"/>
          <w:u w:val="single"/>
        </w:rPr>
        <w:t>Simptomai</w:t>
      </w:r>
    </w:p>
    <w:p w14:paraId="20521A3E" w14:textId="77777777" w:rsidR="008839A8" w:rsidRPr="003A4577" w:rsidRDefault="008839A8" w:rsidP="008839A8">
      <w:pPr>
        <w:pStyle w:val="Pagrindinistekstas"/>
        <w:spacing w:after="0"/>
        <w:rPr>
          <w:szCs w:val="22"/>
        </w:rPr>
      </w:pPr>
      <w:r w:rsidRPr="003A4577">
        <w:rPr>
          <w:szCs w:val="22"/>
        </w:rPr>
        <w:t>Perdozavus (taip pat santykinai perdozavus dėl kepenų funkcijos sutrikimo), gali atsirasti centrinės nervų sistemos slopinimas (stuporas, koordinacijos sutrikimas, raumenų tonuso padidėjimas, mieguistumas, miozė, kvėpavimo slopinimas), vidurių užkietėjimas, šlapimo susilaikymas ir žarnų nepraeinamumas.</w:t>
      </w:r>
    </w:p>
    <w:p w14:paraId="08C57061" w14:textId="77777777" w:rsidR="008839A8" w:rsidRPr="003A4577" w:rsidRDefault="008839A8" w:rsidP="008839A8">
      <w:pPr>
        <w:pStyle w:val="Pagrindinistekstas"/>
        <w:spacing w:after="0"/>
        <w:rPr>
          <w:szCs w:val="22"/>
        </w:rPr>
      </w:pPr>
      <w:r w:rsidRPr="003A4577">
        <w:rPr>
          <w:szCs w:val="22"/>
        </w:rPr>
        <w:t>Vaikai ir pacientai, kurių kepenų funkcija sutrikusi, gali būti jautresni CNS slopinančiam poveikiui.</w:t>
      </w:r>
    </w:p>
    <w:p w14:paraId="1974E107" w14:textId="77777777" w:rsidR="008839A8" w:rsidRPr="003A4577" w:rsidRDefault="008839A8" w:rsidP="008839A8">
      <w:pPr>
        <w:pStyle w:val="Pagrindinistekstas"/>
        <w:spacing w:after="0"/>
        <w:rPr>
          <w:szCs w:val="22"/>
        </w:rPr>
      </w:pPr>
    </w:p>
    <w:p w14:paraId="02156522" w14:textId="77777777" w:rsidR="006F0C36" w:rsidRPr="003A4577" w:rsidRDefault="006F0C36" w:rsidP="006F0C36">
      <w:pPr>
        <w:pStyle w:val="Pagrindinistekstas"/>
        <w:spacing w:after="0"/>
        <w:rPr>
          <w:szCs w:val="22"/>
        </w:rPr>
      </w:pPr>
      <w:r w:rsidRPr="003A4577">
        <w:rPr>
          <w:szCs w:val="22"/>
        </w:rPr>
        <w:t xml:space="preserve">Per didelę loperamido dozę nurijusiems asmenims buvo nustatyti tokie širdies reiškiniai, kaip QT intervalo </w:t>
      </w:r>
      <w:r w:rsidRPr="003A4577">
        <w:rPr>
          <w:bCs/>
          <w:szCs w:val="22"/>
        </w:rPr>
        <w:t xml:space="preserve">ir QRS komplekso trukmės </w:t>
      </w:r>
      <w:r w:rsidRPr="003A4577">
        <w:rPr>
          <w:szCs w:val="22"/>
        </w:rPr>
        <w:t>pailgėjimas, verpstinė skilvelinė tachikardija (</w:t>
      </w:r>
      <w:r w:rsidRPr="003A4577">
        <w:rPr>
          <w:i/>
          <w:iCs/>
          <w:szCs w:val="22"/>
        </w:rPr>
        <w:t>torsade de pointes</w:t>
      </w:r>
      <w:r w:rsidRPr="003A4577">
        <w:rPr>
          <w:szCs w:val="22"/>
        </w:rPr>
        <w:t>), kitos sunkios skilvelinės aritmijos, širdies sustojimas ir apalpimas (</w:t>
      </w:r>
      <w:r w:rsidRPr="003A4577">
        <w:rPr>
          <w:i/>
          <w:iCs/>
          <w:szCs w:val="22"/>
        </w:rPr>
        <w:t>syncope</w:t>
      </w:r>
      <w:r w:rsidRPr="003A4577">
        <w:rPr>
          <w:szCs w:val="22"/>
        </w:rPr>
        <w:t>) (žr. 4.4 skyrių). Gauta pranešimų ir apie mirtinus atvejus.</w:t>
      </w:r>
    </w:p>
    <w:p w14:paraId="64FC4C15" w14:textId="77777777" w:rsidR="00D34922" w:rsidRPr="003A4577" w:rsidRDefault="00D34922" w:rsidP="00D34922">
      <w:pPr>
        <w:pStyle w:val="Pagrindinistekstas"/>
        <w:spacing w:after="0"/>
        <w:rPr>
          <w:szCs w:val="22"/>
          <w:u w:val="single"/>
        </w:rPr>
      </w:pPr>
      <w:r w:rsidRPr="003A4577">
        <w:t>Perdozavus vaisto, gali išryškėti esamo Brugada sindromo požymiai.</w:t>
      </w:r>
    </w:p>
    <w:p w14:paraId="2205FC9E" w14:textId="77777777" w:rsidR="008839A8" w:rsidRPr="003A4577" w:rsidRDefault="008839A8" w:rsidP="008839A8">
      <w:pPr>
        <w:pStyle w:val="Pagrindinistekstas"/>
        <w:spacing w:after="0"/>
        <w:rPr>
          <w:szCs w:val="22"/>
        </w:rPr>
      </w:pPr>
    </w:p>
    <w:p w14:paraId="5AB8F38B" w14:textId="77777777" w:rsidR="008839A8" w:rsidRPr="003A4577" w:rsidRDefault="008839A8" w:rsidP="008839A8">
      <w:pPr>
        <w:pStyle w:val="Pagrindinistekstas"/>
        <w:spacing w:after="0"/>
        <w:rPr>
          <w:szCs w:val="22"/>
          <w:u w:val="single"/>
        </w:rPr>
      </w:pPr>
      <w:r w:rsidRPr="003A4577">
        <w:rPr>
          <w:szCs w:val="22"/>
          <w:u w:val="single"/>
        </w:rPr>
        <w:t>Gydymas</w:t>
      </w:r>
    </w:p>
    <w:p w14:paraId="0463F38A" w14:textId="77777777" w:rsidR="008839A8" w:rsidRPr="003A4577" w:rsidRDefault="008839A8" w:rsidP="008839A8">
      <w:pPr>
        <w:pStyle w:val="Pagrindinistekstas"/>
        <w:spacing w:after="0"/>
        <w:rPr>
          <w:szCs w:val="22"/>
        </w:rPr>
      </w:pPr>
      <w:r w:rsidRPr="003A4577">
        <w:rPr>
          <w:szCs w:val="22"/>
        </w:rPr>
        <w:t xml:space="preserve">Jeigu atsiranda perdozavimo simptomų, kaip priešnuodį galima vartoti naloksoną. Kadangi loperamido poveikis yra ilgesnis negu naloksono (1-3 val.), todėl naloksono gali reikėti skirti pakartotinai. Pacientą būtina atidžiai stebėti mažiausiai 48 val., kad būtų galima nustatyti prasidėjusį CNS slopinimą. </w:t>
      </w:r>
    </w:p>
    <w:p w14:paraId="0982B906" w14:textId="77777777" w:rsidR="008839A8" w:rsidRPr="003A4577" w:rsidRDefault="008839A8" w:rsidP="008839A8">
      <w:pPr>
        <w:pStyle w:val="Pagrindinistekstas"/>
        <w:spacing w:after="0"/>
        <w:rPr>
          <w:szCs w:val="22"/>
        </w:rPr>
      </w:pPr>
    </w:p>
    <w:p w14:paraId="7700BE05" w14:textId="77777777" w:rsidR="008839A8" w:rsidRPr="003A4577" w:rsidRDefault="008839A8" w:rsidP="008839A8">
      <w:pPr>
        <w:pStyle w:val="Pagrindinistekstas"/>
        <w:spacing w:after="0"/>
        <w:rPr>
          <w:szCs w:val="22"/>
        </w:rPr>
      </w:pPr>
    </w:p>
    <w:p w14:paraId="7286B169" w14:textId="77777777" w:rsidR="008839A8" w:rsidRPr="003A4577" w:rsidRDefault="008839A8" w:rsidP="00FF1D39">
      <w:pPr>
        <w:pStyle w:val="Antrat2"/>
      </w:pPr>
      <w:r w:rsidRPr="003A4577">
        <w:t>5.</w:t>
      </w:r>
      <w:r w:rsidRPr="003A4577">
        <w:tab/>
        <w:t xml:space="preserve">FARMAKOLOGINĖS </w:t>
      </w:r>
      <w:r w:rsidRPr="003A4577">
        <w:rPr>
          <w:caps/>
        </w:rPr>
        <w:t>savybės</w:t>
      </w:r>
    </w:p>
    <w:p w14:paraId="3451030E" w14:textId="77777777" w:rsidR="008839A8" w:rsidRPr="003A4577" w:rsidRDefault="008839A8" w:rsidP="008839A8">
      <w:pPr>
        <w:pStyle w:val="Pagrindinistekstas"/>
        <w:spacing w:after="0"/>
        <w:rPr>
          <w:szCs w:val="22"/>
        </w:rPr>
      </w:pPr>
    </w:p>
    <w:p w14:paraId="22EEF7F2" w14:textId="77777777" w:rsidR="008839A8" w:rsidRPr="003A4577" w:rsidRDefault="008839A8" w:rsidP="008839A8">
      <w:pPr>
        <w:pStyle w:val="Antrat3"/>
        <w:rPr>
          <w:szCs w:val="22"/>
        </w:rPr>
      </w:pPr>
      <w:r w:rsidRPr="003A4577">
        <w:rPr>
          <w:szCs w:val="22"/>
        </w:rPr>
        <w:t>5.1</w:t>
      </w:r>
      <w:r w:rsidRPr="003A4577">
        <w:rPr>
          <w:szCs w:val="22"/>
        </w:rPr>
        <w:tab/>
        <w:t>Farmakodinaminės savybės</w:t>
      </w:r>
    </w:p>
    <w:p w14:paraId="44AAB9CF" w14:textId="77777777" w:rsidR="008839A8" w:rsidRPr="003A4577" w:rsidRDefault="008839A8" w:rsidP="008839A8">
      <w:pPr>
        <w:pStyle w:val="Pagrindinistekstas"/>
        <w:spacing w:after="0"/>
        <w:rPr>
          <w:szCs w:val="22"/>
        </w:rPr>
      </w:pPr>
    </w:p>
    <w:p w14:paraId="64A70B32" w14:textId="77777777" w:rsidR="008839A8" w:rsidRPr="003A4577" w:rsidRDefault="008839A8" w:rsidP="008839A8">
      <w:pPr>
        <w:pStyle w:val="Pagrindinistekstas"/>
        <w:spacing w:after="0"/>
        <w:rPr>
          <w:szCs w:val="22"/>
        </w:rPr>
      </w:pPr>
      <w:r w:rsidRPr="003A4577">
        <w:rPr>
          <w:szCs w:val="22"/>
        </w:rPr>
        <w:t>Farmakoterapinė grupė –žarnyno motoriką slopinantys preparatai, ATC kodas – A07DA03</w:t>
      </w:r>
    </w:p>
    <w:p w14:paraId="77656490" w14:textId="77777777" w:rsidR="008839A8" w:rsidRPr="003A4577" w:rsidRDefault="008839A8" w:rsidP="008839A8">
      <w:pPr>
        <w:suppressAutoHyphens/>
        <w:jc w:val="both"/>
        <w:rPr>
          <w:szCs w:val="22"/>
        </w:rPr>
      </w:pPr>
    </w:p>
    <w:p w14:paraId="07CFDBA2" w14:textId="77777777" w:rsidR="008839A8" w:rsidRPr="003A4577" w:rsidRDefault="008839A8" w:rsidP="008839A8">
      <w:pPr>
        <w:suppressAutoHyphens/>
        <w:rPr>
          <w:szCs w:val="22"/>
        </w:rPr>
      </w:pPr>
      <w:r w:rsidRPr="003A4577">
        <w:rPr>
          <w:szCs w:val="22"/>
        </w:rPr>
        <w:t>Loperamidas jungiasi prie opioidinių receptorių, esančių žarnų sienelėje, todėl mažėja stumiamoji peristaltika ir sulėtėja žarnų turinio slinkimas ir padidėja vandens ir elektrolitų rezorbcija. Loperamidas didina išangės rauko tonusą, todėl suretėja staigus noras tuštintis.</w:t>
      </w:r>
    </w:p>
    <w:p w14:paraId="4C2977F2" w14:textId="77777777" w:rsidR="008839A8" w:rsidRPr="003A4577" w:rsidRDefault="008839A8" w:rsidP="008839A8">
      <w:pPr>
        <w:suppressAutoHyphens/>
        <w:rPr>
          <w:szCs w:val="22"/>
        </w:rPr>
      </w:pPr>
    </w:p>
    <w:p w14:paraId="6DEB4B30" w14:textId="14D06A22" w:rsidR="008839A8" w:rsidRPr="003A4577" w:rsidRDefault="008839A8" w:rsidP="008839A8">
      <w:pPr>
        <w:suppressAutoHyphens/>
        <w:rPr>
          <w:szCs w:val="22"/>
        </w:rPr>
      </w:pPr>
      <w:r w:rsidRPr="003A4577">
        <w:rPr>
          <w:szCs w:val="22"/>
        </w:rPr>
        <w:t xml:space="preserve">Dvigubai </w:t>
      </w:r>
      <w:r w:rsidR="00C710B2" w:rsidRPr="003A4577">
        <w:rPr>
          <w:szCs w:val="22"/>
        </w:rPr>
        <w:t>koduoto</w:t>
      </w:r>
      <w:r w:rsidRPr="003A4577">
        <w:rPr>
          <w:szCs w:val="22"/>
        </w:rPr>
        <w:t>, atsitiktinių imčių tyrimo metu 56 pacientams, nuo ūminio viduriavimo vartojusiems loperamido, viduriavimą slopinantis poveikis pasireiškė praėjus vienai valandai po vienkartinės 4 mg dozės. Klinikinis palyginimas su kitais vaistiniais preparatais nuo viduriavimo patvirtino šią ypatingai greitą loperamido veikimo pradžią.</w:t>
      </w:r>
    </w:p>
    <w:p w14:paraId="76B06D31" w14:textId="77777777" w:rsidR="008839A8" w:rsidRPr="003A4577" w:rsidRDefault="008839A8" w:rsidP="008839A8">
      <w:pPr>
        <w:pStyle w:val="Pagrindinistekstas"/>
        <w:spacing w:after="0"/>
        <w:rPr>
          <w:szCs w:val="22"/>
        </w:rPr>
      </w:pPr>
    </w:p>
    <w:p w14:paraId="6959DB46" w14:textId="77777777" w:rsidR="008839A8" w:rsidRPr="003A4577" w:rsidRDefault="008839A8" w:rsidP="008839A8">
      <w:pPr>
        <w:pStyle w:val="Antrat3"/>
        <w:rPr>
          <w:szCs w:val="22"/>
        </w:rPr>
      </w:pPr>
      <w:r w:rsidRPr="003A4577">
        <w:rPr>
          <w:szCs w:val="22"/>
        </w:rPr>
        <w:t>5.2</w:t>
      </w:r>
      <w:r w:rsidRPr="003A4577">
        <w:rPr>
          <w:szCs w:val="22"/>
        </w:rPr>
        <w:tab/>
        <w:t>Farmakokinetinės savybės</w:t>
      </w:r>
    </w:p>
    <w:p w14:paraId="373DEA9E" w14:textId="77777777" w:rsidR="008839A8" w:rsidRPr="003A4577" w:rsidRDefault="008839A8" w:rsidP="008839A8">
      <w:pPr>
        <w:pStyle w:val="Pagrindinistekstas"/>
        <w:spacing w:after="0"/>
        <w:rPr>
          <w:szCs w:val="22"/>
        </w:rPr>
      </w:pPr>
    </w:p>
    <w:p w14:paraId="5D5E6F3C" w14:textId="77777777" w:rsidR="008839A8" w:rsidRPr="003A4577" w:rsidRDefault="008839A8" w:rsidP="008839A8">
      <w:pPr>
        <w:numPr>
          <w:ilvl w:val="12"/>
          <w:numId w:val="0"/>
        </w:numPr>
        <w:suppressAutoHyphens/>
        <w:rPr>
          <w:szCs w:val="22"/>
          <w:u w:val="single"/>
        </w:rPr>
      </w:pPr>
      <w:r w:rsidRPr="003A4577">
        <w:rPr>
          <w:szCs w:val="22"/>
          <w:u w:val="single"/>
        </w:rPr>
        <w:t>Absorbcija</w:t>
      </w:r>
    </w:p>
    <w:p w14:paraId="0ADE47B6" w14:textId="77777777" w:rsidR="008839A8" w:rsidRPr="003A4577" w:rsidRDefault="008839A8" w:rsidP="008839A8">
      <w:pPr>
        <w:numPr>
          <w:ilvl w:val="12"/>
          <w:numId w:val="0"/>
        </w:numPr>
        <w:suppressAutoHyphens/>
        <w:rPr>
          <w:szCs w:val="22"/>
        </w:rPr>
      </w:pPr>
      <w:r w:rsidRPr="003A4577">
        <w:rPr>
          <w:szCs w:val="22"/>
        </w:rPr>
        <w:t>Išgertas loperamidas beveik visiškai absorbuojamas virškinimo trakte, tačiau dėl žymaus metabolizmo pirmojo prasiskverbimo per kepenis metu, sisteminis bioprieinamumas yra tik apytiksliai 0,3%.</w:t>
      </w:r>
    </w:p>
    <w:p w14:paraId="0C71CEB6" w14:textId="77777777" w:rsidR="008839A8" w:rsidRPr="003A4577" w:rsidRDefault="008839A8" w:rsidP="008839A8">
      <w:pPr>
        <w:numPr>
          <w:ilvl w:val="12"/>
          <w:numId w:val="0"/>
        </w:numPr>
        <w:suppressAutoHyphens/>
        <w:rPr>
          <w:szCs w:val="22"/>
        </w:rPr>
      </w:pPr>
    </w:p>
    <w:p w14:paraId="0513DB6F" w14:textId="77777777" w:rsidR="008839A8" w:rsidRPr="003A4577" w:rsidRDefault="008839A8" w:rsidP="008839A8">
      <w:pPr>
        <w:numPr>
          <w:ilvl w:val="12"/>
          <w:numId w:val="0"/>
        </w:numPr>
        <w:suppressAutoHyphens/>
        <w:rPr>
          <w:szCs w:val="22"/>
          <w:u w:val="single"/>
        </w:rPr>
      </w:pPr>
      <w:r w:rsidRPr="003A4577">
        <w:rPr>
          <w:szCs w:val="22"/>
          <w:u w:val="single"/>
        </w:rPr>
        <w:t>Pasiskirstymas</w:t>
      </w:r>
    </w:p>
    <w:p w14:paraId="65D5F775" w14:textId="77777777" w:rsidR="008839A8" w:rsidRPr="003A4577" w:rsidRDefault="008839A8" w:rsidP="008839A8">
      <w:pPr>
        <w:numPr>
          <w:ilvl w:val="12"/>
          <w:numId w:val="0"/>
        </w:numPr>
        <w:suppressAutoHyphens/>
        <w:rPr>
          <w:szCs w:val="22"/>
        </w:rPr>
      </w:pPr>
      <w:r w:rsidRPr="003A4577">
        <w:rPr>
          <w:szCs w:val="22"/>
        </w:rPr>
        <w:t xml:space="preserve">Pasiskirstymo tyrimai su žiurkėmis parodė didelį afinitetą žarnų sienelei, ir polinkį jungtis prie receptorių, esančių išilginių raumenų sluoksnyje. Maždaug </w:t>
      </w:r>
      <w:r w:rsidRPr="003A4577">
        <w:t>95% loperamido jungiasi prie plazmos baltymų, daugiausia prie albumino. Ikiklinikinių tyrimų duomenys rodo, kad loperamidas yra P-glikoproteino substratas.</w:t>
      </w:r>
    </w:p>
    <w:p w14:paraId="5C831DF1" w14:textId="77777777" w:rsidR="008839A8" w:rsidRPr="003A4577" w:rsidRDefault="008839A8" w:rsidP="008839A8">
      <w:pPr>
        <w:numPr>
          <w:ilvl w:val="12"/>
          <w:numId w:val="0"/>
        </w:numPr>
        <w:suppressAutoHyphens/>
        <w:rPr>
          <w:szCs w:val="22"/>
        </w:rPr>
      </w:pPr>
    </w:p>
    <w:p w14:paraId="2D20899C" w14:textId="77777777" w:rsidR="008839A8" w:rsidRPr="003A4577" w:rsidRDefault="008839A8" w:rsidP="008839A8">
      <w:pPr>
        <w:numPr>
          <w:ilvl w:val="12"/>
          <w:numId w:val="0"/>
        </w:numPr>
        <w:suppressAutoHyphens/>
        <w:rPr>
          <w:szCs w:val="22"/>
          <w:u w:val="single"/>
        </w:rPr>
      </w:pPr>
      <w:r w:rsidRPr="003A4577">
        <w:rPr>
          <w:szCs w:val="22"/>
          <w:u w:val="single"/>
        </w:rPr>
        <w:t>Biotransformacija</w:t>
      </w:r>
    </w:p>
    <w:p w14:paraId="544BDE18" w14:textId="77777777" w:rsidR="008839A8" w:rsidRPr="003A4577" w:rsidRDefault="008839A8" w:rsidP="008839A8">
      <w:pPr>
        <w:numPr>
          <w:ilvl w:val="12"/>
          <w:numId w:val="0"/>
        </w:numPr>
        <w:suppressAutoHyphens/>
        <w:rPr>
          <w:szCs w:val="22"/>
        </w:rPr>
      </w:pPr>
      <w:r w:rsidRPr="003A4577">
        <w:rPr>
          <w:szCs w:val="22"/>
        </w:rPr>
        <w:t xml:space="preserve">Beveik visas loperamidas patenka į kepenis, kur yra daugiausia metabolizuojamas, konjuguojamas ir išskiriamas su tulžimi. Oksidacinis N-demetilinimas yra pagrindis loperamido metabolizmo būdas, </w:t>
      </w:r>
      <w:r w:rsidRPr="003A4577">
        <w:rPr>
          <w:szCs w:val="22"/>
        </w:rPr>
        <w:lastRenderedPageBreak/>
        <w:t>kuriame dalyvauja CYP3A4 ir CYP2C8. Dėl šio labai stipraus poveikio pirmojo prasiskverbimo per kepenis metu, nepakitusio vaistinio preparato koncentracija plazmoje išlieka ypatingai maža.</w:t>
      </w:r>
    </w:p>
    <w:p w14:paraId="7D940FF0" w14:textId="77777777" w:rsidR="008839A8" w:rsidRPr="003A4577" w:rsidRDefault="008839A8" w:rsidP="008839A8">
      <w:pPr>
        <w:numPr>
          <w:ilvl w:val="12"/>
          <w:numId w:val="0"/>
        </w:numPr>
        <w:suppressAutoHyphens/>
        <w:rPr>
          <w:szCs w:val="22"/>
        </w:rPr>
      </w:pPr>
    </w:p>
    <w:p w14:paraId="3434667F" w14:textId="77777777" w:rsidR="008839A8" w:rsidRPr="003A4577" w:rsidRDefault="008839A8" w:rsidP="008839A8">
      <w:pPr>
        <w:numPr>
          <w:ilvl w:val="12"/>
          <w:numId w:val="0"/>
        </w:numPr>
        <w:suppressAutoHyphens/>
        <w:rPr>
          <w:szCs w:val="22"/>
          <w:u w:val="single"/>
        </w:rPr>
      </w:pPr>
      <w:r w:rsidRPr="003A4577">
        <w:rPr>
          <w:szCs w:val="22"/>
          <w:u w:val="single"/>
        </w:rPr>
        <w:t>Eliminacija</w:t>
      </w:r>
    </w:p>
    <w:p w14:paraId="594CD6CC" w14:textId="77777777" w:rsidR="008839A8" w:rsidRPr="003A4577" w:rsidRDefault="008839A8" w:rsidP="008839A8">
      <w:pPr>
        <w:numPr>
          <w:ilvl w:val="12"/>
          <w:numId w:val="0"/>
        </w:numPr>
        <w:suppressAutoHyphens/>
        <w:rPr>
          <w:szCs w:val="22"/>
        </w:rPr>
      </w:pPr>
      <w:r w:rsidRPr="003A4577">
        <w:rPr>
          <w:szCs w:val="22"/>
        </w:rPr>
        <w:t>Žmonėms loperamido pusinės eliminacijos laikas yra maždaug 11 valandų, bet gali svyruoti nuo 9 iki 14 valandų. Nepakitusi loperamido forma ir jo metabolitai šalinami daugiausiai su iššmatomis.</w:t>
      </w:r>
    </w:p>
    <w:p w14:paraId="73D946F1" w14:textId="77777777" w:rsidR="008839A8" w:rsidRPr="003A4577" w:rsidRDefault="008839A8" w:rsidP="008839A8">
      <w:pPr>
        <w:pStyle w:val="Pagrindinistekstas"/>
        <w:spacing w:after="0"/>
        <w:rPr>
          <w:szCs w:val="22"/>
        </w:rPr>
      </w:pPr>
    </w:p>
    <w:p w14:paraId="71838EE6" w14:textId="77777777" w:rsidR="008839A8" w:rsidRPr="003A4577" w:rsidRDefault="008839A8" w:rsidP="008839A8">
      <w:pPr>
        <w:pStyle w:val="Antrat3"/>
        <w:rPr>
          <w:szCs w:val="22"/>
        </w:rPr>
      </w:pPr>
      <w:r w:rsidRPr="003A4577">
        <w:rPr>
          <w:szCs w:val="22"/>
        </w:rPr>
        <w:t>5.3</w:t>
      </w:r>
      <w:r w:rsidRPr="003A4577">
        <w:rPr>
          <w:szCs w:val="22"/>
        </w:rPr>
        <w:tab/>
        <w:t>Ikiklinikinių saugumo tyrimų duomenys</w:t>
      </w:r>
    </w:p>
    <w:p w14:paraId="5F0DF76D" w14:textId="77777777" w:rsidR="008839A8" w:rsidRPr="003A4577" w:rsidRDefault="008839A8" w:rsidP="008839A8">
      <w:pPr>
        <w:pStyle w:val="Pagrindinistekstas"/>
        <w:spacing w:after="0"/>
        <w:rPr>
          <w:szCs w:val="22"/>
        </w:rPr>
      </w:pPr>
    </w:p>
    <w:p w14:paraId="35DA03C3" w14:textId="77777777" w:rsidR="008839A8" w:rsidRPr="003A4577" w:rsidRDefault="008839A8" w:rsidP="008839A8">
      <w:pPr>
        <w:pStyle w:val="Pagrindinistekstas"/>
        <w:spacing w:after="0"/>
        <w:rPr>
          <w:szCs w:val="22"/>
        </w:rPr>
      </w:pPr>
      <w:r w:rsidRPr="003A4577">
        <w:rPr>
          <w:szCs w:val="22"/>
        </w:rPr>
        <w:t xml:space="preserve">Ikiklinikinių loperamido </w:t>
      </w:r>
      <w:r w:rsidRPr="003A4577">
        <w:rPr>
          <w:i/>
          <w:szCs w:val="22"/>
        </w:rPr>
        <w:t>in vitro</w:t>
      </w:r>
      <w:r w:rsidRPr="003A4577">
        <w:rPr>
          <w:szCs w:val="22"/>
        </w:rPr>
        <w:t xml:space="preserve"> ir </w:t>
      </w:r>
      <w:r w:rsidRPr="003A4577">
        <w:rPr>
          <w:i/>
          <w:szCs w:val="22"/>
        </w:rPr>
        <w:t xml:space="preserve">in vivo </w:t>
      </w:r>
      <w:r w:rsidRPr="003A4577">
        <w:rPr>
          <w:szCs w:val="22"/>
        </w:rPr>
        <w:t xml:space="preserve">tyrimų metu gydymui svarbių koncentracijų intervale ir daugeriopai didesniame (iki 47 kartų) šiame intervale, reikšmingo elektrofiziologinio poveikio širdžiai nenustatyta. Tačiau, esant itin didelėms loperamido koncentracijoms, susijusioms su per didelėmis dozėmis (žr. 4,4 skyrių), loperamidas daro poveikį širdies elektrofiziologijai, susidedantį iš kalio (hERG) ir natrio jonų srautų slopinimo bei aritmijų. </w:t>
      </w:r>
    </w:p>
    <w:p w14:paraId="07CF30A7" w14:textId="77777777" w:rsidR="008839A8" w:rsidRPr="003A4577" w:rsidRDefault="008839A8" w:rsidP="008839A8">
      <w:pPr>
        <w:pStyle w:val="Pagrindinistekstas"/>
        <w:spacing w:after="0"/>
        <w:rPr>
          <w:szCs w:val="22"/>
        </w:rPr>
      </w:pPr>
    </w:p>
    <w:p w14:paraId="328A1DDB" w14:textId="77777777" w:rsidR="008839A8" w:rsidRPr="003A4577" w:rsidRDefault="008839A8" w:rsidP="008839A8">
      <w:pPr>
        <w:pStyle w:val="Pagrindinistekstas"/>
        <w:spacing w:after="0"/>
        <w:rPr>
          <w:szCs w:val="22"/>
        </w:rPr>
      </w:pPr>
      <w:r w:rsidRPr="003A4577">
        <w:rPr>
          <w:szCs w:val="22"/>
        </w:rPr>
        <w:t xml:space="preserve">Ūminio ir lėtinio loperamido toksiškumo tyrimų metu nepastebėta jokio specifinio toksinio poveikio. Įvertinus </w:t>
      </w:r>
      <w:r w:rsidRPr="003A4577">
        <w:rPr>
          <w:i/>
          <w:szCs w:val="22"/>
        </w:rPr>
        <w:t>in vivo</w:t>
      </w:r>
      <w:r w:rsidRPr="003A4577">
        <w:rPr>
          <w:szCs w:val="22"/>
        </w:rPr>
        <w:t xml:space="preserve"> ir </w:t>
      </w:r>
      <w:r w:rsidRPr="003A4577">
        <w:rPr>
          <w:i/>
          <w:szCs w:val="22"/>
        </w:rPr>
        <w:t>in vitro</w:t>
      </w:r>
      <w:r w:rsidRPr="003A4577">
        <w:rPr>
          <w:szCs w:val="22"/>
        </w:rPr>
        <w:t xml:space="preserve"> atliktų tyrimų duomenis nustatyta, kad loperamidas neturi genotoksinio poveikio. Reprodukcinio toksiškumo tyrimuose su žiurkėmis labai didelės loperamido dozės (40 mg/kg per parą - 240 kartų didesnė už maksimalią žmogaus vartojamą dozę) sutrikdė žiurkių vaisingumą ir sumažino vaisiaus išgyvenamumą dėl toksinio poveikio patelei. Mažesnės vaistinio preparato dozės neturėjo poveikio motinos ir vaisiaus sveikatai, ir neveikė vaisiaus vystymosi perinataliniu ir postnataliniu laikotarpiais. </w:t>
      </w:r>
    </w:p>
    <w:p w14:paraId="77A83452" w14:textId="77777777" w:rsidR="008839A8" w:rsidRPr="003A4577" w:rsidRDefault="008839A8" w:rsidP="008839A8">
      <w:pPr>
        <w:pStyle w:val="Pagrindinistekstas"/>
        <w:spacing w:after="0"/>
        <w:rPr>
          <w:szCs w:val="22"/>
        </w:rPr>
      </w:pPr>
    </w:p>
    <w:p w14:paraId="0AEC1EDC" w14:textId="77777777" w:rsidR="008839A8" w:rsidRPr="003A4577" w:rsidRDefault="008839A8" w:rsidP="008839A8">
      <w:pPr>
        <w:pStyle w:val="Pagrindinistekstas"/>
        <w:spacing w:after="0"/>
        <w:rPr>
          <w:szCs w:val="22"/>
        </w:rPr>
      </w:pPr>
    </w:p>
    <w:p w14:paraId="1F689525" w14:textId="77777777" w:rsidR="008839A8" w:rsidRPr="003A4577" w:rsidRDefault="008839A8" w:rsidP="00FF1D39">
      <w:pPr>
        <w:pStyle w:val="Antrat2"/>
      </w:pPr>
      <w:r w:rsidRPr="003A4577">
        <w:t>6.</w:t>
      </w:r>
      <w:r w:rsidRPr="003A4577">
        <w:tab/>
        <w:t>FARMACINĖ INFORMACIJA</w:t>
      </w:r>
    </w:p>
    <w:p w14:paraId="0A2E8144" w14:textId="77777777" w:rsidR="008839A8" w:rsidRPr="003A4577" w:rsidRDefault="008839A8" w:rsidP="008839A8">
      <w:pPr>
        <w:pStyle w:val="Pagrindinistekstas"/>
        <w:spacing w:after="0"/>
        <w:rPr>
          <w:b/>
          <w:szCs w:val="22"/>
        </w:rPr>
      </w:pPr>
    </w:p>
    <w:p w14:paraId="3521B27E" w14:textId="77777777" w:rsidR="008839A8" w:rsidRPr="003A4577" w:rsidRDefault="008839A8" w:rsidP="008839A8">
      <w:pPr>
        <w:pStyle w:val="Antrat3"/>
        <w:rPr>
          <w:szCs w:val="22"/>
        </w:rPr>
      </w:pPr>
      <w:r w:rsidRPr="003A4577">
        <w:rPr>
          <w:szCs w:val="22"/>
        </w:rPr>
        <w:t>6.1</w:t>
      </w:r>
      <w:r w:rsidRPr="003A4577">
        <w:rPr>
          <w:szCs w:val="22"/>
        </w:rPr>
        <w:tab/>
        <w:t>Pagalbinių medžiagų sąrašas</w:t>
      </w:r>
    </w:p>
    <w:p w14:paraId="68C96CBA" w14:textId="77777777" w:rsidR="008839A8" w:rsidRPr="003A4577" w:rsidRDefault="008839A8" w:rsidP="008839A8">
      <w:pPr>
        <w:pStyle w:val="Pagrindinistekstas"/>
        <w:spacing w:after="0"/>
        <w:rPr>
          <w:szCs w:val="22"/>
        </w:rPr>
      </w:pPr>
    </w:p>
    <w:p w14:paraId="125D1D6D" w14:textId="77777777" w:rsidR="008839A8" w:rsidRPr="003A4577" w:rsidRDefault="008839A8" w:rsidP="008839A8">
      <w:pPr>
        <w:suppressAutoHyphens/>
        <w:rPr>
          <w:szCs w:val="22"/>
        </w:rPr>
      </w:pPr>
      <w:r w:rsidRPr="003A4577">
        <w:rPr>
          <w:szCs w:val="22"/>
        </w:rPr>
        <w:t>Laktozė monohidratas</w:t>
      </w:r>
    </w:p>
    <w:p w14:paraId="193E89C2" w14:textId="77777777" w:rsidR="008839A8" w:rsidRPr="003A4577" w:rsidRDefault="008839A8" w:rsidP="008839A8">
      <w:pPr>
        <w:suppressAutoHyphens/>
        <w:rPr>
          <w:szCs w:val="22"/>
        </w:rPr>
      </w:pPr>
      <w:r w:rsidRPr="003A4577">
        <w:rPr>
          <w:szCs w:val="22"/>
        </w:rPr>
        <w:t>Kukurūzų krakmolas</w:t>
      </w:r>
    </w:p>
    <w:p w14:paraId="0F37A2EF" w14:textId="77777777" w:rsidR="008839A8" w:rsidRPr="003A4577" w:rsidRDefault="008839A8" w:rsidP="008839A8">
      <w:pPr>
        <w:suppressAutoHyphens/>
        <w:rPr>
          <w:szCs w:val="22"/>
        </w:rPr>
      </w:pPr>
      <w:r w:rsidRPr="003A4577">
        <w:rPr>
          <w:szCs w:val="22"/>
        </w:rPr>
        <w:t>Povidonas 25</w:t>
      </w:r>
    </w:p>
    <w:p w14:paraId="64725AED" w14:textId="77777777" w:rsidR="008839A8" w:rsidRPr="003A4577" w:rsidRDefault="008839A8" w:rsidP="008839A8">
      <w:pPr>
        <w:suppressAutoHyphens/>
        <w:rPr>
          <w:szCs w:val="22"/>
        </w:rPr>
      </w:pPr>
      <w:r w:rsidRPr="003A4577">
        <w:rPr>
          <w:szCs w:val="22"/>
        </w:rPr>
        <w:t>Stearino rūgštis</w:t>
      </w:r>
    </w:p>
    <w:p w14:paraId="12172778" w14:textId="77777777" w:rsidR="008839A8" w:rsidRPr="003A4577" w:rsidRDefault="008839A8" w:rsidP="008839A8">
      <w:pPr>
        <w:pStyle w:val="Pagrindinistekstas"/>
        <w:spacing w:after="0"/>
        <w:rPr>
          <w:szCs w:val="22"/>
        </w:rPr>
      </w:pPr>
    </w:p>
    <w:p w14:paraId="1D51D341" w14:textId="77777777" w:rsidR="008839A8" w:rsidRPr="003A4577" w:rsidRDefault="008839A8" w:rsidP="008839A8">
      <w:pPr>
        <w:pStyle w:val="Antrat3"/>
        <w:rPr>
          <w:szCs w:val="22"/>
        </w:rPr>
      </w:pPr>
      <w:r w:rsidRPr="003A4577">
        <w:rPr>
          <w:szCs w:val="22"/>
        </w:rPr>
        <w:t>6.2</w:t>
      </w:r>
      <w:r w:rsidRPr="003A4577">
        <w:rPr>
          <w:szCs w:val="22"/>
        </w:rPr>
        <w:tab/>
        <w:t>Nesuderinamumas</w:t>
      </w:r>
    </w:p>
    <w:p w14:paraId="672221FA" w14:textId="77777777" w:rsidR="008839A8" w:rsidRPr="003A4577" w:rsidRDefault="008839A8" w:rsidP="008839A8">
      <w:pPr>
        <w:pStyle w:val="Pagrindinistekstas"/>
        <w:spacing w:after="0"/>
        <w:rPr>
          <w:szCs w:val="22"/>
        </w:rPr>
      </w:pPr>
    </w:p>
    <w:p w14:paraId="237E6AF5" w14:textId="77777777" w:rsidR="008839A8" w:rsidRPr="003A4577" w:rsidRDefault="008839A8" w:rsidP="008839A8">
      <w:pPr>
        <w:pStyle w:val="Pagrindinistekstas"/>
        <w:spacing w:after="0"/>
        <w:rPr>
          <w:szCs w:val="22"/>
        </w:rPr>
      </w:pPr>
      <w:r w:rsidRPr="003A4577">
        <w:rPr>
          <w:szCs w:val="22"/>
        </w:rPr>
        <w:t>Duomenys nebūtini.</w:t>
      </w:r>
    </w:p>
    <w:p w14:paraId="43DA0B80" w14:textId="77777777" w:rsidR="008839A8" w:rsidRPr="003A4577" w:rsidRDefault="008839A8" w:rsidP="008839A8">
      <w:pPr>
        <w:pStyle w:val="Pagrindinistekstas"/>
        <w:spacing w:after="0"/>
        <w:rPr>
          <w:szCs w:val="22"/>
        </w:rPr>
      </w:pPr>
    </w:p>
    <w:p w14:paraId="1EF806D1" w14:textId="77777777" w:rsidR="008839A8" w:rsidRPr="003A4577" w:rsidRDefault="008839A8" w:rsidP="008839A8">
      <w:pPr>
        <w:pStyle w:val="Antrat3"/>
        <w:rPr>
          <w:szCs w:val="22"/>
        </w:rPr>
      </w:pPr>
      <w:r w:rsidRPr="003A4577">
        <w:rPr>
          <w:szCs w:val="22"/>
        </w:rPr>
        <w:t>6.3</w:t>
      </w:r>
      <w:r w:rsidRPr="003A4577">
        <w:rPr>
          <w:szCs w:val="22"/>
        </w:rPr>
        <w:tab/>
        <w:t>Tinkamumo laikas</w:t>
      </w:r>
    </w:p>
    <w:p w14:paraId="2C2A472F" w14:textId="77777777" w:rsidR="008839A8" w:rsidRPr="003A4577" w:rsidRDefault="008839A8" w:rsidP="008839A8">
      <w:pPr>
        <w:pStyle w:val="Pagrindinistekstas"/>
        <w:spacing w:after="0"/>
        <w:rPr>
          <w:szCs w:val="22"/>
        </w:rPr>
      </w:pPr>
    </w:p>
    <w:p w14:paraId="6CF9A5F2" w14:textId="77777777" w:rsidR="008839A8" w:rsidRPr="003A4577" w:rsidRDefault="008839A8" w:rsidP="008839A8">
      <w:pPr>
        <w:pStyle w:val="Pagrindinistekstas"/>
        <w:spacing w:after="0"/>
        <w:rPr>
          <w:szCs w:val="22"/>
        </w:rPr>
      </w:pPr>
      <w:r w:rsidRPr="003A4577">
        <w:rPr>
          <w:szCs w:val="22"/>
        </w:rPr>
        <w:t>3 metai.</w:t>
      </w:r>
    </w:p>
    <w:p w14:paraId="406026E1" w14:textId="77777777" w:rsidR="008839A8" w:rsidRPr="003A4577" w:rsidRDefault="008839A8" w:rsidP="008839A8">
      <w:pPr>
        <w:pStyle w:val="Pagrindinistekstas"/>
        <w:spacing w:after="0"/>
        <w:rPr>
          <w:szCs w:val="22"/>
        </w:rPr>
      </w:pPr>
    </w:p>
    <w:p w14:paraId="43C06A38" w14:textId="77777777" w:rsidR="008839A8" w:rsidRPr="003A4577" w:rsidRDefault="008839A8" w:rsidP="008839A8">
      <w:pPr>
        <w:pStyle w:val="Antrat3"/>
        <w:rPr>
          <w:szCs w:val="22"/>
        </w:rPr>
      </w:pPr>
      <w:r w:rsidRPr="003A4577">
        <w:rPr>
          <w:szCs w:val="22"/>
        </w:rPr>
        <w:t>6.4</w:t>
      </w:r>
      <w:r w:rsidRPr="003A4577">
        <w:rPr>
          <w:szCs w:val="22"/>
        </w:rPr>
        <w:tab/>
        <w:t>Specialios laikymo sąlygos</w:t>
      </w:r>
    </w:p>
    <w:p w14:paraId="47B7B013" w14:textId="77777777" w:rsidR="008839A8" w:rsidRPr="003A4577" w:rsidRDefault="008839A8" w:rsidP="008839A8">
      <w:pPr>
        <w:pStyle w:val="Pagrindinistekstas"/>
        <w:spacing w:after="0"/>
        <w:rPr>
          <w:szCs w:val="22"/>
        </w:rPr>
      </w:pPr>
    </w:p>
    <w:p w14:paraId="6CEA988C" w14:textId="77777777" w:rsidR="008839A8" w:rsidRPr="003A4577" w:rsidRDefault="008839A8" w:rsidP="008839A8">
      <w:pPr>
        <w:pStyle w:val="Pagrindinistekstas"/>
        <w:spacing w:after="0"/>
        <w:rPr>
          <w:szCs w:val="22"/>
        </w:rPr>
      </w:pPr>
      <w:r w:rsidRPr="003A4577">
        <w:rPr>
          <w:szCs w:val="22"/>
        </w:rPr>
        <w:t>Laikyti ne aukštesnėje kaip 25 </w:t>
      </w:r>
      <w:r w:rsidRPr="003A4577">
        <w:rPr>
          <w:szCs w:val="22"/>
        </w:rPr>
        <w:sym w:font="Symbol" w:char="F0B0"/>
      </w:r>
      <w:r w:rsidRPr="003A4577">
        <w:rPr>
          <w:szCs w:val="22"/>
        </w:rPr>
        <w:t>C temperatūroje.</w:t>
      </w:r>
    </w:p>
    <w:p w14:paraId="7EEB3648" w14:textId="77777777" w:rsidR="008839A8" w:rsidRPr="003A4577" w:rsidRDefault="008839A8" w:rsidP="008839A8">
      <w:pPr>
        <w:pStyle w:val="Pagrindinistekstas"/>
        <w:spacing w:after="0"/>
        <w:rPr>
          <w:szCs w:val="22"/>
        </w:rPr>
      </w:pPr>
    </w:p>
    <w:p w14:paraId="208E5913" w14:textId="77777777" w:rsidR="008839A8" w:rsidRPr="003A4577" w:rsidRDefault="008839A8" w:rsidP="008839A8">
      <w:pPr>
        <w:pStyle w:val="Antrat3"/>
        <w:rPr>
          <w:szCs w:val="22"/>
        </w:rPr>
      </w:pPr>
      <w:r w:rsidRPr="003A4577">
        <w:rPr>
          <w:szCs w:val="22"/>
        </w:rPr>
        <w:t>6.5</w:t>
      </w:r>
      <w:r w:rsidRPr="003A4577">
        <w:rPr>
          <w:szCs w:val="22"/>
        </w:rPr>
        <w:tab/>
        <w:t>Talpyklės pobūdis ir jos turinys</w:t>
      </w:r>
    </w:p>
    <w:p w14:paraId="0FFBFD8E" w14:textId="77777777" w:rsidR="008839A8" w:rsidRPr="003A4577" w:rsidRDefault="008839A8" w:rsidP="008839A8">
      <w:pPr>
        <w:pStyle w:val="Pagrindinistekstas"/>
        <w:spacing w:after="0"/>
        <w:rPr>
          <w:szCs w:val="22"/>
        </w:rPr>
      </w:pPr>
    </w:p>
    <w:p w14:paraId="513AE748" w14:textId="77777777" w:rsidR="008839A8" w:rsidRPr="003A4577" w:rsidRDefault="008839A8" w:rsidP="008839A8">
      <w:pPr>
        <w:numPr>
          <w:ilvl w:val="12"/>
          <w:numId w:val="0"/>
        </w:numPr>
        <w:suppressAutoHyphens/>
        <w:jc w:val="both"/>
        <w:rPr>
          <w:szCs w:val="22"/>
        </w:rPr>
      </w:pPr>
      <w:r w:rsidRPr="003A4577">
        <w:rPr>
          <w:szCs w:val="22"/>
        </w:rPr>
        <w:t>Al/PVC lizdinė plokštelė, kurioje yra 15 tablečių. Dėžutėje yra 2 plokštelės (30 tablečių).</w:t>
      </w:r>
    </w:p>
    <w:p w14:paraId="5BC7A5EC" w14:textId="77777777" w:rsidR="008839A8" w:rsidRPr="003A4577" w:rsidRDefault="008839A8" w:rsidP="008839A8">
      <w:pPr>
        <w:pStyle w:val="Pagrindinistekstas"/>
        <w:spacing w:after="0"/>
        <w:rPr>
          <w:szCs w:val="22"/>
        </w:rPr>
      </w:pPr>
    </w:p>
    <w:p w14:paraId="153536BD" w14:textId="77777777" w:rsidR="008839A8" w:rsidRPr="003A4577" w:rsidRDefault="008839A8" w:rsidP="008839A8">
      <w:pPr>
        <w:ind w:left="567" w:hanging="567"/>
        <w:outlineLvl w:val="0"/>
        <w:rPr>
          <w:szCs w:val="22"/>
        </w:rPr>
      </w:pPr>
      <w:r w:rsidRPr="003A4577">
        <w:rPr>
          <w:b/>
          <w:szCs w:val="22"/>
        </w:rPr>
        <w:t>6.6</w:t>
      </w:r>
      <w:r w:rsidRPr="003A4577">
        <w:rPr>
          <w:b/>
          <w:szCs w:val="22"/>
        </w:rPr>
        <w:tab/>
      </w:r>
      <w:r w:rsidRPr="003A4577">
        <w:rPr>
          <w:rStyle w:val="Grietas"/>
          <w:szCs w:val="22"/>
        </w:rPr>
        <w:t xml:space="preserve">Specialūs reikalavimai atliekoms tvarkyti </w:t>
      </w:r>
    </w:p>
    <w:p w14:paraId="3581A8A2" w14:textId="77777777" w:rsidR="008839A8" w:rsidRPr="003A4577" w:rsidRDefault="008839A8" w:rsidP="008839A8">
      <w:pPr>
        <w:pStyle w:val="Pagrindinistekstas"/>
        <w:spacing w:after="0"/>
        <w:rPr>
          <w:szCs w:val="22"/>
        </w:rPr>
      </w:pPr>
    </w:p>
    <w:p w14:paraId="4A2F1CA0" w14:textId="77777777" w:rsidR="008839A8" w:rsidRPr="003A4577" w:rsidRDefault="008839A8" w:rsidP="008839A8">
      <w:pPr>
        <w:pStyle w:val="Pagrindinistekstas"/>
        <w:spacing w:after="0"/>
        <w:rPr>
          <w:szCs w:val="22"/>
        </w:rPr>
      </w:pPr>
      <w:r w:rsidRPr="003A4577">
        <w:rPr>
          <w:szCs w:val="22"/>
        </w:rPr>
        <w:lastRenderedPageBreak/>
        <w:t>Specialių reikalavimų nėra.</w:t>
      </w:r>
    </w:p>
    <w:p w14:paraId="0C6A14CC" w14:textId="77777777" w:rsidR="008839A8" w:rsidRPr="003A4577" w:rsidRDefault="008839A8" w:rsidP="008839A8">
      <w:pPr>
        <w:pStyle w:val="Pagrindinistekstas"/>
        <w:spacing w:after="0"/>
        <w:rPr>
          <w:szCs w:val="22"/>
        </w:rPr>
      </w:pPr>
    </w:p>
    <w:p w14:paraId="5CAC9473" w14:textId="77777777" w:rsidR="008839A8" w:rsidRPr="003A4577" w:rsidRDefault="008839A8" w:rsidP="008839A8">
      <w:pPr>
        <w:pStyle w:val="Pagrindinistekstas"/>
        <w:spacing w:after="0"/>
        <w:rPr>
          <w:szCs w:val="22"/>
        </w:rPr>
      </w:pPr>
    </w:p>
    <w:p w14:paraId="63C7DE69" w14:textId="77777777" w:rsidR="008839A8" w:rsidRPr="003A4577" w:rsidRDefault="008839A8" w:rsidP="008839A8">
      <w:pPr>
        <w:ind w:left="567" w:hanging="567"/>
        <w:rPr>
          <w:szCs w:val="22"/>
        </w:rPr>
      </w:pPr>
      <w:r w:rsidRPr="003A4577">
        <w:rPr>
          <w:b/>
          <w:szCs w:val="22"/>
        </w:rPr>
        <w:t>7.</w:t>
      </w:r>
      <w:r w:rsidRPr="003A4577">
        <w:rPr>
          <w:b/>
          <w:szCs w:val="22"/>
        </w:rPr>
        <w:tab/>
      </w:r>
      <w:r w:rsidRPr="003A4577">
        <w:rPr>
          <w:b/>
          <w:caps/>
          <w:szCs w:val="22"/>
        </w:rPr>
        <w:t>REGISTRUOTOJAS</w:t>
      </w:r>
    </w:p>
    <w:p w14:paraId="05AC4BCC" w14:textId="77777777" w:rsidR="008839A8" w:rsidRPr="003A4577" w:rsidRDefault="008839A8" w:rsidP="008839A8">
      <w:pPr>
        <w:pStyle w:val="Pagrindinistekstas"/>
        <w:spacing w:after="0"/>
        <w:rPr>
          <w:szCs w:val="22"/>
        </w:rPr>
      </w:pPr>
    </w:p>
    <w:p w14:paraId="231DCD90" w14:textId="77777777" w:rsidR="003A45A2" w:rsidRPr="007C3E7D" w:rsidRDefault="003A45A2" w:rsidP="003A45A2">
      <w:pPr>
        <w:rPr>
          <w:rFonts w:eastAsia="Calibri"/>
          <w:lang w:eastAsia="pl-PL"/>
        </w:rPr>
      </w:pPr>
      <w:r w:rsidRPr="007C3E7D">
        <w:rPr>
          <w:rFonts w:eastAsia="Calibri"/>
          <w:lang w:eastAsia="pl-PL"/>
        </w:rPr>
        <w:t>Zakłady Farmaceutyczne POLPHARMA S.A.</w:t>
      </w:r>
    </w:p>
    <w:p w14:paraId="4963E13B" w14:textId="6687217D" w:rsidR="003A45A2" w:rsidRPr="00247576" w:rsidRDefault="003A45A2" w:rsidP="00247576">
      <w:pPr>
        <w:numPr>
          <w:ilvl w:val="12"/>
          <w:numId w:val="0"/>
        </w:numPr>
        <w:suppressAutoHyphens/>
        <w:rPr>
          <w:szCs w:val="22"/>
        </w:rPr>
      </w:pPr>
      <w:r w:rsidRPr="007C3E7D">
        <w:rPr>
          <w:rFonts w:eastAsia="Calibri"/>
          <w:lang w:eastAsia="pl-PL"/>
        </w:rPr>
        <w:t>ul. Pelplińska 19, 83-200 Starogard Gdański</w:t>
      </w:r>
      <w:r w:rsidRPr="003A4577">
        <w:rPr>
          <w:szCs w:val="22"/>
        </w:rPr>
        <w:t>, Lenkija</w:t>
      </w:r>
    </w:p>
    <w:p w14:paraId="7A01624D" w14:textId="77777777" w:rsidR="008839A8" w:rsidRPr="003A4577" w:rsidRDefault="008839A8" w:rsidP="008839A8">
      <w:pPr>
        <w:pStyle w:val="Pagrindinistekstas"/>
        <w:spacing w:after="0"/>
        <w:rPr>
          <w:szCs w:val="22"/>
        </w:rPr>
      </w:pPr>
    </w:p>
    <w:p w14:paraId="22252E4B" w14:textId="77777777" w:rsidR="008839A8" w:rsidRPr="003A4577" w:rsidRDefault="008839A8" w:rsidP="008839A8">
      <w:pPr>
        <w:pStyle w:val="Pagrindinistekstas"/>
        <w:spacing w:after="0"/>
        <w:rPr>
          <w:szCs w:val="22"/>
        </w:rPr>
      </w:pPr>
    </w:p>
    <w:p w14:paraId="076DB2B7" w14:textId="77777777" w:rsidR="008839A8" w:rsidRPr="003A4577" w:rsidRDefault="008839A8" w:rsidP="008839A8">
      <w:pPr>
        <w:ind w:left="567" w:hanging="567"/>
        <w:rPr>
          <w:b/>
          <w:szCs w:val="22"/>
        </w:rPr>
      </w:pPr>
      <w:r w:rsidRPr="003A4577">
        <w:rPr>
          <w:b/>
          <w:szCs w:val="22"/>
        </w:rPr>
        <w:t>8.</w:t>
      </w:r>
      <w:r w:rsidRPr="003A4577">
        <w:rPr>
          <w:b/>
          <w:szCs w:val="22"/>
        </w:rPr>
        <w:tab/>
      </w:r>
      <w:r w:rsidRPr="003A4577">
        <w:rPr>
          <w:b/>
          <w:caps/>
          <w:szCs w:val="22"/>
        </w:rPr>
        <w:t>REGISTRACIJOS pažymėjimo numeris</w:t>
      </w:r>
      <w:r w:rsidRPr="003A4577">
        <w:rPr>
          <w:b/>
          <w:szCs w:val="22"/>
        </w:rPr>
        <w:t xml:space="preserve"> </w:t>
      </w:r>
      <w:r w:rsidRPr="003A4577">
        <w:rPr>
          <w:b/>
          <w:caps/>
          <w:szCs w:val="22"/>
        </w:rPr>
        <w:t>(-IAI)</w:t>
      </w:r>
    </w:p>
    <w:p w14:paraId="166DC431" w14:textId="77777777" w:rsidR="008839A8" w:rsidRPr="003A4577" w:rsidRDefault="008839A8" w:rsidP="008839A8">
      <w:pPr>
        <w:pStyle w:val="Pagrindinistekstas"/>
        <w:spacing w:after="0"/>
        <w:rPr>
          <w:szCs w:val="22"/>
        </w:rPr>
      </w:pPr>
    </w:p>
    <w:p w14:paraId="0C0C37A3" w14:textId="77777777" w:rsidR="008839A8" w:rsidRPr="003A4577" w:rsidRDefault="008839A8" w:rsidP="008839A8">
      <w:pPr>
        <w:pStyle w:val="Pagrindinistekstas"/>
        <w:spacing w:after="0"/>
        <w:rPr>
          <w:szCs w:val="22"/>
        </w:rPr>
      </w:pPr>
      <w:r w:rsidRPr="003A4577">
        <w:rPr>
          <w:szCs w:val="22"/>
        </w:rPr>
        <w:t>N30 – LT/1/95/1336/002</w:t>
      </w:r>
    </w:p>
    <w:p w14:paraId="4BBF25A8" w14:textId="77777777" w:rsidR="008839A8" w:rsidRPr="003A4577" w:rsidRDefault="008839A8" w:rsidP="008839A8">
      <w:pPr>
        <w:pStyle w:val="Pagrindinistekstas"/>
        <w:spacing w:after="0"/>
        <w:rPr>
          <w:szCs w:val="22"/>
        </w:rPr>
      </w:pPr>
    </w:p>
    <w:p w14:paraId="7F1475C5" w14:textId="77777777" w:rsidR="008839A8" w:rsidRPr="003A4577" w:rsidRDefault="008839A8" w:rsidP="008839A8">
      <w:pPr>
        <w:pStyle w:val="Pagrindinistekstas"/>
        <w:spacing w:after="0"/>
        <w:rPr>
          <w:szCs w:val="22"/>
        </w:rPr>
      </w:pPr>
    </w:p>
    <w:p w14:paraId="4EF6FB4E" w14:textId="77777777" w:rsidR="008839A8" w:rsidRPr="003A4577" w:rsidRDefault="008839A8" w:rsidP="008839A8">
      <w:pPr>
        <w:ind w:left="567" w:hanging="567"/>
        <w:rPr>
          <w:szCs w:val="22"/>
        </w:rPr>
      </w:pPr>
      <w:r w:rsidRPr="003A4577">
        <w:rPr>
          <w:b/>
          <w:szCs w:val="22"/>
        </w:rPr>
        <w:t>9.</w:t>
      </w:r>
      <w:r w:rsidRPr="003A4577">
        <w:rPr>
          <w:b/>
          <w:szCs w:val="22"/>
        </w:rPr>
        <w:tab/>
      </w:r>
      <w:r w:rsidRPr="003A4577">
        <w:rPr>
          <w:b/>
          <w:caps/>
          <w:szCs w:val="22"/>
        </w:rPr>
        <w:t>REGISTRAVIMO / PERREGISTRAVIMO data</w:t>
      </w:r>
    </w:p>
    <w:p w14:paraId="7413B92C" w14:textId="77777777" w:rsidR="008839A8" w:rsidRPr="003A4577" w:rsidRDefault="008839A8" w:rsidP="008839A8">
      <w:pPr>
        <w:pStyle w:val="Pagrindinistekstas"/>
        <w:spacing w:after="0"/>
        <w:rPr>
          <w:szCs w:val="22"/>
        </w:rPr>
      </w:pPr>
    </w:p>
    <w:p w14:paraId="33B3C505" w14:textId="77777777" w:rsidR="008839A8" w:rsidRPr="003A4577" w:rsidRDefault="008839A8" w:rsidP="008839A8">
      <w:pPr>
        <w:suppressAutoHyphens/>
        <w:rPr>
          <w:szCs w:val="22"/>
        </w:rPr>
      </w:pPr>
      <w:r w:rsidRPr="003A4577">
        <w:rPr>
          <w:szCs w:val="22"/>
        </w:rPr>
        <w:t>Registravimo data 1995 m. balandžio 05 d.</w:t>
      </w:r>
    </w:p>
    <w:p w14:paraId="129A2A5C" w14:textId="77777777" w:rsidR="008839A8" w:rsidRPr="003A4577" w:rsidRDefault="008839A8" w:rsidP="008839A8">
      <w:pPr>
        <w:suppressAutoHyphens/>
        <w:rPr>
          <w:szCs w:val="22"/>
        </w:rPr>
      </w:pPr>
      <w:r w:rsidRPr="003A4577">
        <w:rPr>
          <w:szCs w:val="22"/>
        </w:rPr>
        <w:t>Paskutinio perregistravimo data 2008 m. lapkričio 24 d.</w:t>
      </w:r>
    </w:p>
    <w:p w14:paraId="3F57C139" w14:textId="77777777" w:rsidR="008839A8" w:rsidRPr="003A4577" w:rsidRDefault="008839A8" w:rsidP="008839A8">
      <w:pPr>
        <w:pStyle w:val="Pagrindinistekstas"/>
        <w:spacing w:after="0"/>
        <w:rPr>
          <w:szCs w:val="22"/>
        </w:rPr>
      </w:pPr>
    </w:p>
    <w:p w14:paraId="249C6B38" w14:textId="77777777" w:rsidR="008839A8" w:rsidRPr="003A4577" w:rsidRDefault="008839A8" w:rsidP="008839A8">
      <w:pPr>
        <w:pStyle w:val="Pagrindinistekstas"/>
        <w:spacing w:after="0"/>
        <w:rPr>
          <w:szCs w:val="22"/>
        </w:rPr>
      </w:pPr>
    </w:p>
    <w:p w14:paraId="1FCA1013" w14:textId="77777777" w:rsidR="008839A8" w:rsidRPr="003A4577" w:rsidRDefault="008839A8" w:rsidP="00FF1D39">
      <w:pPr>
        <w:pStyle w:val="Antrat2"/>
      </w:pPr>
      <w:r w:rsidRPr="003A4577">
        <w:t>10.</w:t>
      </w:r>
      <w:r w:rsidRPr="003A4577">
        <w:tab/>
        <w:t>TEKSTO PERŽIŪROS DATA</w:t>
      </w:r>
    </w:p>
    <w:p w14:paraId="25D75C61" w14:textId="7EC903DE" w:rsidR="008839A8" w:rsidRPr="003A4577" w:rsidRDefault="008839A8" w:rsidP="008839A8">
      <w:pPr>
        <w:pStyle w:val="Pagrindinistekstas"/>
        <w:spacing w:after="0"/>
        <w:rPr>
          <w:szCs w:val="22"/>
        </w:rPr>
      </w:pPr>
    </w:p>
    <w:p w14:paraId="40045666" w14:textId="6FFB6111" w:rsidR="003A45A2" w:rsidRPr="00BD34CE" w:rsidRDefault="00A6547C" w:rsidP="008839A8">
      <w:pPr>
        <w:pStyle w:val="Paprastasistekstas"/>
        <w:tabs>
          <w:tab w:val="left" w:pos="5954"/>
          <w:tab w:val="left" w:pos="6237"/>
          <w:tab w:val="left" w:pos="6663"/>
          <w:tab w:val="left" w:pos="6946"/>
        </w:tabs>
        <w:rPr>
          <w:rFonts w:ascii="Times New Roman" w:hAnsi="Times New Roman"/>
          <w:sz w:val="22"/>
          <w:szCs w:val="22"/>
          <w:lang w:val="lt-LT"/>
        </w:rPr>
      </w:pPr>
      <w:r w:rsidRPr="00BD34CE">
        <w:rPr>
          <w:rFonts w:ascii="Times New Roman" w:hAnsi="Times New Roman"/>
          <w:sz w:val="22"/>
          <w:szCs w:val="22"/>
          <w:lang w:val="lt-LT"/>
        </w:rPr>
        <w:t>202</w:t>
      </w:r>
      <w:r w:rsidR="00AF3278" w:rsidRPr="00BD34CE">
        <w:rPr>
          <w:rFonts w:ascii="Times New Roman" w:hAnsi="Times New Roman"/>
          <w:sz w:val="22"/>
          <w:szCs w:val="22"/>
          <w:lang w:val="lt-LT"/>
        </w:rPr>
        <w:t>4</w:t>
      </w:r>
      <w:r w:rsidRPr="00BD34CE">
        <w:rPr>
          <w:rFonts w:ascii="Times New Roman" w:hAnsi="Times New Roman"/>
          <w:sz w:val="22"/>
          <w:szCs w:val="22"/>
          <w:lang w:val="lt-LT"/>
        </w:rPr>
        <w:t xml:space="preserve"> m. </w:t>
      </w:r>
      <w:r w:rsidR="00AF3278" w:rsidRPr="00BD34CE">
        <w:rPr>
          <w:rFonts w:ascii="Times New Roman" w:hAnsi="Times New Roman"/>
          <w:sz w:val="22"/>
          <w:szCs w:val="22"/>
          <w:lang w:val="lt-LT"/>
        </w:rPr>
        <w:t>kovo</w:t>
      </w:r>
      <w:r w:rsidRPr="00BD34CE">
        <w:rPr>
          <w:rFonts w:ascii="Times New Roman" w:hAnsi="Times New Roman"/>
          <w:sz w:val="22"/>
          <w:szCs w:val="22"/>
          <w:lang w:val="lt-LT"/>
        </w:rPr>
        <w:t xml:space="preserve"> </w:t>
      </w:r>
      <w:r w:rsidR="00AF3278" w:rsidRPr="00BD34CE">
        <w:rPr>
          <w:rFonts w:ascii="Times New Roman" w:hAnsi="Times New Roman"/>
          <w:sz w:val="22"/>
          <w:szCs w:val="22"/>
          <w:lang w:val="lt-LT"/>
        </w:rPr>
        <w:t>1</w:t>
      </w:r>
      <w:r w:rsidRPr="00BD34CE">
        <w:rPr>
          <w:rFonts w:ascii="Times New Roman" w:hAnsi="Times New Roman"/>
          <w:sz w:val="22"/>
          <w:szCs w:val="22"/>
          <w:lang w:val="lt-LT"/>
        </w:rPr>
        <w:t xml:space="preserve"> d.</w:t>
      </w:r>
    </w:p>
    <w:p w14:paraId="55679AEF" w14:textId="77777777" w:rsidR="00247576" w:rsidRPr="00247576" w:rsidRDefault="00247576" w:rsidP="008839A8">
      <w:pPr>
        <w:pStyle w:val="Paprastasistekstas"/>
        <w:tabs>
          <w:tab w:val="left" w:pos="5954"/>
          <w:tab w:val="left" w:pos="6237"/>
          <w:tab w:val="left" w:pos="6663"/>
          <w:tab w:val="left" w:pos="6946"/>
        </w:tabs>
        <w:rPr>
          <w:rFonts w:ascii="Times New Roman" w:hAnsi="Times New Roman"/>
          <w:noProof/>
          <w:sz w:val="22"/>
          <w:szCs w:val="22"/>
          <w:lang w:val="lt-LT"/>
        </w:rPr>
      </w:pPr>
    </w:p>
    <w:p w14:paraId="0380D180" w14:textId="6EE0C577" w:rsidR="008839A8" w:rsidRPr="003A4577" w:rsidRDefault="008839A8" w:rsidP="008839A8">
      <w:pPr>
        <w:pStyle w:val="Paprastasistekstas"/>
        <w:tabs>
          <w:tab w:val="left" w:pos="5954"/>
          <w:tab w:val="left" w:pos="6237"/>
          <w:tab w:val="left" w:pos="6663"/>
          <w:tab w:val="left" w:pos="6946"/>
        </w:tabs>
        <w:rPr>
          <w:rFonts w:ascii="Times New Roman" w:hAnsi="Times New Roman"/>
          <w:sz w:val="22"/>
          <w:szCs w:val="22"/>
          <w:lang w:val="lt-LT"/>
        </w:rPr>
      </w:pPr>
      <w:r w:rsidRPr="003A457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A4577">
        <w:rPr>
          <w:rFonts w:ascii="Times New Roman" w:hAnsi="Times New Roman"/>
          <w:i/>
          <w:noProof/>
          <w:sz w:val="22"/>
          <w:szCs w:val="22"/>
          <w:lang w:val="lt-LT"/>
        </w:rPr>
        <w:t xml:space="preserve"> </w:t>
      </w:r>
      <w:hyperlink r:id="rId13" w:history="1">
        <w:r w:rsidRPr="003A4577">
          <w:rPr>
            <w:rStyle w:val="Hipersaitas"/>
            <w:rFonts w:ascii="Times New Roman" w:hAnsi="Times New Roman"/>
            <w:noProof/>
            <w:color w:val="auto"/>
            <w:sz w:val="22"/>
            <w:szCs w:val="22"/>
            <w:lang w:val="lt-LT"/>
          </w:rPr>
          <w:t>http://www.</w:t>
        </w:r>
        <w:r w:rsidRPr="003A4577">
          <w:rPr>
            <w:rStyle w:val="Hipersaitas"/>
            <w:rFonts w:ascii="Times New Roman" w:hAnsi="Times New Roman"/>
            <w:color w:val="auto"/>
            <w:sz w:val="22"/>
            <w:szCs w:val="22"/>
            <w:lang w:val="lt-LT"/>
          </w:rPr>
          <w:t>vvkt.lt</w:t>
        </w:r>
      </w:hyperlink>
    </w:p>
    <w:p w14:paraId="7FF1C0E3" w14:textId="77777777" w:rsidR="008839A8" w:rsidRPr="003A4577" w:rsidRDefault="008839A8" w:rsidP="008839A8">
      <w:pPr>
        <w:pStyle w:val="Pagrindinistekstas"/>
        <w:spacing w:after="0"/>
        <w:rPr>
          <w:szCs w:val="22"/>
        </w:rPr>
      </w:pPr>
      <w:r w:rsidRPr="003A4577">
        <w:rPr>
          <w:szCs w:val="22"/>
        </w:rPr>
        <w:br w:type="page"/>
      </w:r>
    </w:p>
    <w:p w14:paraId="7881B6CD" w14:textId="77777777" w:rsidR="008839A8" w:rsidRPr="003A4577" w:rsidRDefault="008839A8" w:rsidP="008839A8">
      <w:pPr>
        <w:pStyle w:val="Pagrindinistekstas"/>
        <w:spacing w:after="0"/>
        <w:rPr>
          <w:szCs w:val="22"/>
        </w:rPr>
      </w:pPr>
    </w:p>
    <w:p w14:paraId="234EDDDF" w14:textId="77777777" w:rsidR="008839A8" w:rsidRPr="003A4577" w:rsidRDefault="008839A8" w:rsidP="008839A8">
      <w:pPr>
        <w:pStyle w:val="Pagrindinistekstas"/>
        <w:spacing w:after="0"/>
        <w:rPr>
          <w:szCs w:val="22"/>
        </w:rPr>
      </w:pPr>
    </w:p>
    <w:p w14:paraId="23A2702E" w14:textId="77777777" w:rsidR="008839A8" w:rsidRPr="003A4577" w:rsidRDefault="008839A8" w:rsidP="008839A8">
      <w:pPr>
        <w:pStyle w:val="Pagrindinistekstas"/>
        <w:spacing w:after="0"/>
        <w:rPr>
          <w:szCs w:val="22"/>
        </w:rPr>
      </w:pPr>
    </w:p>
    <w:p w14:paraId="29B66915" w14:textId="77777777" w:rsidR="008839A8" w:rsidRPr="003A4577" w:rsidRDefault="008839A8" w:rsidP="008839A8">
      <w:pPr>
        <w:pStyle w:val="Pagrindinistekstas"/>
        <w:spacing w:after="0"/>
        <w:rPr>
          <w:szCs w:val="22"/>
        </w:rPr>
      </w:pPr>
    </w:p>
    <w:p w14:paraId="55EA1256" w14:textId="77777777" w:rsidR="008839A8" w:rsidRPr="003A4577" w:rsidRDefault="008839A8" w:rsidP="008839A8">
      <w:pPr>
        <w:pStyle w:val="Pagrindinistekstas"/>
        <w:spacing w:after="0"/>
        <w:rPr>
          <w:szCs w:val="22"/>
        </w:rPr>
      </w:pPr>
    </w:p>
    <w:p w14:paraId="0FCE4091" w14:textId="77777777" w:rsidR="008839A8" w:rsidRPr="003A4577" w:rsidRDefault="008839A8" w:rsidP="008839A8">
      <w:pPr>
        <w:pStyle w:val="Pagrindinistekstas"/>
        <w:spacing w:after="0"/>
        <w:rPr>
          <w:szCs w:val="22"/>
        </w:rPr>
      </w:pPr>
    </w:p>
    <w:p w14:paraId="768FAD8D" w14:textId="77777777" w:rsidR="008839A8" w:rsidRPr="003A4577" w:rsidRDefault="008839A8" w:rsidP="008839A8">
      <w:pPr>
        <w:pStyle w:val="Pagrindinistekstas"/>
        <w:spacing w:after="0"/>
        <w:rPr>
          <w:szCs w:val="22"/>
        </w:rPr>
      </w:pPr>
    </w:p>
    <w:p w14:paraId="0101E0E1" w14:textId="77777777" w:rsidR="008839A8" w:rsidRPr="003A4577" w:rsidRDefault="008839A8" w:rsidP="008839A8">
      <w:pPr>
        <w:pStyle w:val="Pagrindinistekstas"/>
        <w:spacing w:after="0"/>
        <w:rPr>
          <w:szCs w:val="22"/>
        </w:rPr>
      </w:pPr>
    </w:p>
    <w:p w14:paraId="401CC585" w14:textId="77777777" w:rsidR="008839A8" w:rsidRPr="003A4577" w:rsidRDefault="008839A8" w:rsidP="008839A8">
      <w:pPr>
        <w:pStyle w:val="Pagrindinistekstas"/>
        <w:spacing w:after="0"/>
        <w:rPr>
          <w:szCs w:val="22"/>
        </w:rPr>
      </w:pPr>
    </w:p>
    <w:p w14:paraId="2AD2587C" w14:textId="77777777" w:rsidR="008839A8" w:rsidRPr="003A4577" w:rsidRDefault="008839A8" w:rsidP="008839A8">
      <w:pPr>
        <w:pStyle w:val="Pagrindinistekstas"/>
        <w:spacing w:after="0"/>
        <w:rPr>
          <w:szCs w:val="22"/>
        </w:rPr>
      </w:pPr>
    </w:p>
    <w:p w14:paraId="629951D4" w14:textId="77777777" w:rsidR="008839A8" w:rsidRPr="003A4577" w:rsidRDefault="008839A8" w:rsidP="008839A8">
      <w:pPr>
        <w:pStyle w:val="Pagrindinistekstas"/>
        <w:spacing w:after="0"/>
        <w:rPr>
          <w:szCs w:val="22"/>
        </w:rPr>
      </w:pPr>
    </w:p>
    <w:p w14:paraId="2EE5287B" w14:textId="77777777" w:rsidR="008839A8" w:rsidRPr="003A4577" w:rsidRDefault="008839A8" w:rsidP="008839A8">
      <w:pPr>
        <w:pStyle w:val="Pagrindinistekstas"/>
        <w:spacing w:after="0"/>
        <w:rPr>
          <w:szCs w:val="22"/>
        </w:rPr>
      </w:pPr>
    </w:p>
    <w:p w14:paraId="284EB0D4" w14:textId="77777777" w:rsidR="008839A8" w:rsidRPr="003A4577" w:rsidRDefault="008839A8" w:rsidP="008839A8">
      <w:pPr>
        <w:pStyle w:val="Pagrindinistekstas"/>
        <w:spacing w:after="0"/>
        <w:rPr>
          <w:szCs w:val="22"/>
        </w:rPr>
      </w:pPr>
    </w:p>
    <w:p w14:paraId="6DE28D0E" w14:textId="77777777" w:rsidR="008839A8" w:rsidRPr="003A4577" w:rsidRDefault="008839A8" w:rsidP="008839A8">
      <w:pPr>
        <w:pStyle w:val="Pagrindinistekstas"/>
        <w:spacing w:after="0"/>
        <w:rPr>
          <w:szCs w:val="22"/>
        </w:rPr>
      </w:pPr>
    </w:p>
    <w:p w14:paraId="274A3C56" w14:textId="77777777" w:rsidR="008839A8" w:rsidRPr="003A4577" w:rsidRDefault="008839A8" w:rsidP="008839A8">
      <w:pPr>
        <w:pStyle w:val="Pagrindinistekstas"/>
        <w:spacing w:after="0"/>
        <w:rPr>
          <w:szCs w:val="22"/>
        </w:rPr>
      </w:pPr>
    </w:p>
    <w:p w14:paraId="65F97898" w14:textId="77777777" w:rsidR="008839A8" w:rsidRPr="003A4577" w:rsidRDefault="008839A8" w:rsidP="008839A8">
      <w:pPr>
        <w:pStyle w:val="Pagrindinistekstas"/>
        <w:spacing w:after="0"/>
        <w:rPr>
          <w:szCs w:val="22"/>
        </w:rPr>
      </w:pPr>
    </w:p>
    <w:p w14:paraId="2E9458C1" w14:textId="77777777" w:rsidR="008839A8" w:rsidRPr="003A4577" w:rsidRDefault="008839A8" w:rsidP="008839A8">
      <w:pPr>
        <w:pStyle w:val="Pagrindinistekstas"/>
        <w:spacing w:after="0"/>
        <w:rPr>
          <w:szCs w:val="22"/>
        </w:rPr>
      </w:pPr>
    </w:p>
    <w:p w14:paraId="0C1DAF6B" w14:textId="77777777" w:rsidR="008839A8" w:rsidRPr="003A4577" w:rsidRDefault="008839A8" w:rsidP="008839A8">
      <w:pPr>
        <w:pStyle w:val="Pagrindinistekstas"/>
        <w:spacing w:after="0"/>
        <w:rPr>
          <w:szCs w:val="22"/>
        </w:rPr>
      </w:pPr>
    </w:p>
    <w:p w14:paraId="69DF6466" w14:textId="77777777" w:rsidR="008839A8" w:rsidRPr="003A4577" w:rsidRDefault="008839A8" w:rsidP="008839A8">
      <w:pPr>
        <w:pStyle w:val="Pagrindinistekstas"/>
        <w:spacing w:after="0"/>
        <w:rPr>
          <w:szCs w:val="22"/>
        </w:rPr>
      </w:pPr>
    </w:p>
    <w:p w14:paraId="3A1B96AA" w14:textId="77777777" w:rsidR="008839A8" w:rsidRPr="003A4577" w:rsidRDefault="008839A8" w:rsidP="008839A8">
      <w:pPr>
        <w:pStyle w:val="Pagrindinistekstas"/>
        <w:spacing w:after="0"/>
        <w:rPr>
          <w:szCs w:val="22"/>
        </w:rPr>
      </w:pPr>
    </w:p>
    <w:p w14:paraId="4F6FCA07" w14:textId="77777777" w:rsidR="008839A8" w:rsidRPr="003A4577" w:rsidRDefault="008839A8" w:rsidP="008839A8">
      <w:pPr>
        <w:pStyle w:val="Pagrindinistekstas"/>
        <w:spacing w:after="0"/>
        <w:rPr>
          <w:szCs w:val="22"/>
        </w:rPr>
      </w:pPr>
    </w:p>
    <w:p w14:paraId="0EA65952" w14:textId="77777777" w:rsidR="008839A8" w:rsidRPr="003A4577" w:rsidRDefault="008839A8" w:rsidP="008839A8">
      <w:pPr>
        <w:pStyle w:val="Pagrindinistekstas"/>
        <w:spacing w:after="0"/>
        <w:rPr>
          <w:szCs w:val="22"/>
        </w:rPr>
      </w:pPr>
    </w:p>
    <w:p w14:paraId="1EBD4C0C" w14:textId="77777777" w:rsidR="008839A8" w:rsidRPr="003A4577" w:rsidRDefault="008839A8" w:rsidP="008839A8">
      <w:pPr>
        <w:pStyle w:val="Pavadinimas"/>
        <w:rPr>
          <w:szCs w:val="22"/>
        </w:rPr>
      </w:pPr>
      <w:r w:rsidRPr="003A4577">
        <w:rPr>
          <w:szCs w:val="22"/>
        </w:rPr>
        <w:t>II PRIEDAS</w:t>
      </w:r>
    </w:p>
    <w:p w14:paraId="5F1B371C" w14:textId="77777777" w:rsidR="008839A8" w:rsidRPr="003A4577" w:rsidRDefault="008839A8" w:rsidP="008839A8">
      <w:pPr>
        <w:pStyle w:val="Pagrindinistekstas"/>
        <w:spacing w:after="0"/>
        <w:rPr>
          <w:szCs w:val="22"/>
        </w:rPr>
      </w:pPr>
    </w:p>
    <w:p w14:paraId="321E0357" w14:textId="77777777" w:rsidR="008839A8" w:rsidRPr="003A4577" w:rsidRDefault="008839A8" w:rsidP="008839A8">
      <w:pPr>
        <w:pStyle w:val="TTEMEASMCA"/>
        <w:rPr>
          <w:rFonts w:ascii="Times New Roman" w:hAnsi="Times New Roman" w:cs="Times New Roman"/>
          <w:lang w:val="lt-LT"/>
        </w:rPr>
      </w:pPr>
      <w:r w:rsidRPr="003A4577">
        <w:rPr>
          <w:rFonts w:ascii="Times New Roman" w:hAnsi="Times New Roman" w:cs="Times New Roman"/>
          <w:lang w:val="lt-LT"/>
        </w:rPr>
        <w:t>REGISTRACIJOS SĄLYGOS</w:t>
      </w:r>
    </w:p>
    <w:p w14:paraId="4472F619" w14:textId="77777777" w:rsidR="008839A8" w:rsidRPr="003A4577" w:rsidRDefault="008839A8" w:rsidP="008839A8">
      <w:pPr>
        <w:pStyle w:val="BTEMEASMCA"/>
        <w:rPr>
          <w:rFonts w:ascii="Times New Roman" w:hAnsi="Times New Roman" w:cs="Times New Roman"/>
          <w:lang w:val="lt-LT"/>
        </w:rPr>
      </w:pPr>
    </w:p>
    <w:p w14:paraId="09580097" w14:textId="77777777" w:rsidR="008839A8" w:rsidRPr="003A4577" w:rsidRDefault="008839A8" w:rsidP="008839A8">
      <w:pPr>
        <w:pStyle w:val="BTAnIIEMEASMCA"/>
        <w:rPr>
          <w:rFonts w:cs="Times New Roman"/>
          <w:highlight w:val="yellow"/>
          <w:lang w:val="lt-LT"/>
        </w:rPr>
      </w:pPr>
      <w:r w:rsidRPr="003A4577">
        <w:rPr>
          <w:rFonts w:cs="Times New Roman"/>
          <w:lang w:val="lt-LT"/>
        </w:rPr>
        <w:t>A.</w:t>
      </w:r>
      <w:r w:rsidRPr="003A4577">
        <w:rPr>
          <w:rFonts w:cs="Times New Roman"/>
          <w:lang w:val="lt-LT"/>
        </w:rPr>
        <w:tab/>
        <w:t>GAMINTOJAS (-AI), ATSAKINGAS (-I) UŽ SERIJŲ IŠLEIDIMĄ</w:t>
      </w:r>
    </w:p>
    <w:p w14:paraId="101B5CBA" w14:textId="77777777" w:rsidR="008839A8" w:rsidRPr="003A4577" w:rsidRDefault="008839A8" w:rsidP="008839A8">
      <w:pPr>
        <w:pStyle w:val="BTEMEASMCA"/>
        <w:rPr>
          <w:rFonts w:ascii="Times New Roman" w:hAnsi="Times New Roman" w:cs="Times New Roman"/>
          <w:highlight w:val="yellow"/>
          <w:lang w:val="lt-LT"/>
        </w:rPr>
      </w:pPr>
    </w:p>
    <w:p w14:paraId="04C10412" w14:textId="77777777" w:rsidR="008839A8" w:rsidRPr="003A4577" w:rsidRDefault="008839A8" w:rsidP="008839A8">
      <w:pPr>
        <w:pStyle w:val="BTAnIIEMEASMCA"/>
        <w:rPr>
          <w:rFonts w:cs="Times New Roman"/>
          <w:lang w:val="lt-LT"/>
        </w:rPr>
      </w:pPr>
      <w:r w:rsidRPr="003A4577">
        <w:rPr>
          <w:rFonts w:cs="Times New Roman"/>
          <w:lang w:val="lt-LT"/>
        </w:rPr>
        <w:t>B.</w:t>
      </w:r>
      <w:r w:rsidRPr="003A4577">
        <w:rPr>
          <w:rFonts w:cs="Times New Roman"/>
          <w:lang w:val="lt-LT"/>
        </w:rPr>
        <w:tab/>
        <w:t>TIEKIMO IR VARTOJIMO SĄLYGOS AR APRIBOJIMAI</w:t>
      </w:r>
    </w:p>
    <w:p w14:paraId="7BC5D85D" w14:textId="77777777" w:rsidR="008839A8" w:rsidRPr="003A4577" w:rsidRDefault="008839A8" w:rsidP="008839A8">
      <w:pPr>
        <w:ind w:left="567" w:hanging="567"/>
        <w:rPr>
          <w:szCs w:val="22"/>
        </w:rPr>
      </w:pPr>
      <w:r w:rsidRPr="003A4577">
        <w:rPr>
          <w:szCs w:val="22"/>
        </w:rPr>
        <w:br w:type="page"/>
      </w:r>
      <w:r w:rsidRPr="003A4577">
        <w:rPr>
          <w:b/>
          <w:szCs w:val="22"/>
        </w:rPr>
        <w:lastRenderedPageBreak/>
        <w:t>A.</w:t>
      </w:r>
      <w:r w:rsidRPr="003A4577">
        <w:rPr>
          <w:b/>
          <w:szCs w:val="22"/>
        </w:rPr>
        <w:tab/>
        <w:t>GAMINTOJAS (-AI), ATSAKINGAS (-I) UŽ SERIJŲ IŠLEIDIMĄ</w:t>
      </w:r>
    </w:p>
    <w:p w14:paraId="700A5FF8" w14:textId="77777777" w:rsidR="008839A8" w:rsidRPr="003A4577" w:rsidRDefault="008839A8" w:rsidP="008839A8">
      <w:pPr>
        <w:ind w:left="567" w:hanging="567"/>
        <w:rPr>
          <w:szCs w:val="22"/>
          <w:highlight w:val="yellow"/>
        </w:rPr>
      </w:pPr>
    </w:p>
    <w:p w14:paraId="5910946B" w14:textId="77777777" w:rsidR="008839A8" w:rsidRPr="003A4577" w:rsidRDefault="008839A8" w:rsidP="008839A8">
      <w:pPr>
        <w:jc w:val="both"/>
        <w:rPr>
          <w:szCs w:val="22"/>
        </w:rPr>
      </w:pPr>
      <w:r w:rsidRPr="003A4577">
        <w:rPr>
          <w:szCs w:val="22"/>
          <w:u w:val="single"/>
        </w:rPr>
        <w:t>Gamintojo (-ų), atsakingo (-ų) už serijų išleidimą, pavadinimas (-ai) ir adresas (-ai)</w:t>
      </w:r>
    </w:p>
    <w:p w14:paraId="35FC0BBA" w14:textId="77777777" w:rsidR="00A6547C" w:rsidRPr="003A4577" w:rsidRDefault="00A6547C" w:rsidP="008839A8">
      <w:pPr>
        <w:pStyle w:val="Pagrindinistekstas"/>
        <w:spacing w:after="0"/>
        <w:rPr>
          <w:szCs w:val="22"/>
          <w:lang w:eastAsia="pl-PL"/>
        </w:rPr>
      </w:pPr>
    </w:p>
    <w:p w14:paraId="25471A94" w14:textId="77777777" w:rsidR="008839A8" w:rsidRPr="003A4577" w:rsidRDefault="008839A8" w:rsidP="008839A8">
      <w:pPr>
        <w:autoSpaceDE w:val="0"/>
        <w:autoSpaceDN w:val="0"/>
        <w:adjustRightInd w:val="0"/>
        <w:jc w:val="both"/>
        <w:rPr>
          <w:szCs w:val="22"/>
          <w:lang w:val="pl-PL" w:eastAsia="en-US"/>
        </w:rPr>
      </w:pPr>
      <w:r w:rsidRPr="003A4577">
        <w:rPr>
          <w:szCs w:val="22"/>
          <w:lang w:val="pl-PL" w:eastAsia="en-US"/>
        </w:rPr>
        <w:t>Zakłady Farmaceutyczne POLPHARMA SA</w:t>
      </w:r>
    </w:p>
    <w:p w14:paraId="33D364B3" w14:textId="77777777" w:rsidR="008839A8" w:rsidRPr="003A4577" w:rsidRDefault="008839A8" w:rsidP="008839A8">
      <w:pPr>
        <w:autoSpaceDE w:val="0"/>
        <w:autoSpaceDN w:val="0"/>
        <w:adjustRightInd w:val="0"/>
        <w:jc w:val="both"/>
        <w:rPr>
          <w:szCs w:val="22"/>
          <w:lang w:val="pl-PL" w:eastAsia="en-US"/>
        </w:rPr>
      </w:pPr>
      <w:r w:rsidRPr="003A4577">
        <w:rPr>
          <w:szCs w:val="22"/>
          <w:lang w:val="pl-PL" w:eastAsia="en-US"/>
        </w:rPr>
        <w:t>Oddział Produkcyjny w Nowej Dębie</w:t>
      </w:r>
    </w:p>
    <w:p w14:paraId="4FCB0510" w14:textId="227C5B74" w:rsidR="008839A8" w:rsidRPr="003A4577" w:rsidRDefault="008839A8" w:rsidP="008839A8">
      <w:pPr>
        <w:autoSpaceDE w:val="0"/>
        <w:autoSpaceDN w:val="0"/>
        <w:adjustRightInd w:val="0"/>
        <w:jc w:val="both"/>
        <w:rPr>
          <w:szCs w:val="22"/>
          <w:lang w:val="pl-PL" w:eastAsia="en-US"/>
        </w:rPr>
      </w:pPr>
      <w:r w:rsidRPr="003A4577">
        <w:rPr>
          <w:szCs w:val="22"/>
          <w:lang w:val="pl-PL" w:eastAsia="en-US"/>
        </w:rPr>
        <w:t xml:space="preserve">ul. </w:t>
      </w:r>
      <w:r w:rsidR="007C181C" w:rsidRPr="003A4577">
        <w:rPr>
          <w:szCs w:val="22"/>
          <w:lang w:val="pl-PL" w:eastAsia="en-US"/>
        </w:rPr>
        <w:t>Metalowca 2</w:t>
      </w:r>
    </w:p>
    <w:p w14:paraId="3A8E0F14" w14:textId="77777777" w:rsidR="008839A8" w:rsidRPr="003A4577" w:rsidRDefault="008839A8" w:rsidP="008839A8">
      <w:pPr>
        <w:autoSpaceDE w:val="0"/>
        <w:autoSpaceDN w:val="0"/>
        <w:adjustRightInd w:val="0"/>
        <w:jc w:val="both"/>
        <w:rPr>
          <w:szCs w:val="22"/>
          <w:lang w:val="pl-PL" w:eastAsia="en-US"/>
        </w:rPr>
      </w:pPr>
      <w:r w:rsidRPr="003A4577">
        <w:rPr>
          <w:szCs w:val="22"/>
          <w:lang w:val="pl-PL" w:eastAsia="en-US"/>
        </w:rPr>
        <w:t>39-460 Nowa Dęba,</w:t>
      </w:r>
      <w:r w:rsidRPr="003A4577">
        <w:rPr>
          <w:spacing w:val="4"/>
          <w:szCs w:val="22"/>
          <w:lang w:val="pl-PL" w:eastAsia="en-US"/>
        </w:rPr>
        <w:t xml:space="preserve"> Lenkija</w:t>
      </w:r>
    </w:p>
    <w:p w14:paraId="76E54B0D" w14:textId="77777777" w:rsidR="008839A8" w:rsidRPr="003A4577" w:rsidRDefault="008839A8" w:rsidP="008839A8">
      <w:pPr>
        <w:pStyle w:val="Pagrindinistekstas"/>
        <w:spacing w:after="0"/>
        <w:rPr>
          <w:szCs w:val="22"/>
        </w:rPr>
      </w:pPr>
    </w:p>
    <w:p w14:paraId="557D3B4A" w14:textId="77777777" w:rsidR="008839A8" w:rsidRPr="003A4577" w:rsidRDefault="008839A8" w:rsidP="008839A8">
      <w:pPr>
        <w:pStyle w:val="Pagrindinistekstas"/>
        <w:spacing w:after="0"/>
        <w:rPr>
          <w:szCs w:val="22"/>
        </w:rPr>
      </w:pPr>
      <w:r w:rsidRPr="003A4577">
        <w:rPr>
          <w:szCs w:val="22"/>
        </w:rPr>
        <w:t>Su pakuote pateikiamame lapelyje nurodomas gamintojo, atsakingo už konkrečios serijos išleidimą, pavadinimas ir adresas.</w:t>
      </w:r>
    </w:p>
    <w:p w14:paraId="4058729B" w14:textId="77777777" w:rsidR="008839A8" w:rsidRPr="003A4577" w:rsidRDefault="008839A8" w:rsidP="008839A8">
      <w:pPr>
        <w:pStyle w:val="Pagrindinistekstas"/>
        <w:spacing w:after="0"/>
        <w:rPr>
          <w:szCs w:val="22"/>
        </w:rPr>
      </w:pPr>
    </w:p>
    <w:p w14:paraId="1C316D4B" w14:textId="77777777" w:rsidR="008839A8" w:rsidRPr="003A4577" w:rsidRDefault="008839A8" w:rsidP="008839A8">
      <w:pPr>
        <w:pStyle w:val="Pagrindinistekstas"/>
        <w:spacing w:after="0"/>
        <w:rPr>
          <w:szCs w:val="22"/>
        </w:rPr>
      </w:pPr>
    </w:p>
    <w:p w14:paraId="2F3A8694" w14:textId="77777777" w:rsidR="008839A8" w:rsidRPr="003A4577" w:rsidRDefault="008839A8" w:rsidP="008839A8">
      <w:pPr>
        <w:ind w:left="567" w:hanging="567"/>
        <w:rPr>
          <w:b/>
          <w:szCs w:val="22"/>
        </w:rPr>
      </w:pPr>
      <w:r w:rsidRPr="003A4577">
        <w:rPr>
          <w:b/>
          <w:szCs w:val="22"/>
        </w:rPr>
        <w:t>B.</w:t>
      </w:r>
      <w:r w:rsidRPr="003A4577">
        <w:rPr>
          <w:b/>
          <w:szCs w:val="22"/>
        </w:rPr>
        <w:tab/>
        <w:t>TIEKIMO IR VARTOJIMO SĄLYGOS AR APRIBOJIMAI</w:t>
      </w:r>
    </w:p>
    <w:p w14:paraId="7349954F" w14:textId="77777777" w:rsidR="008839A8" w:rsidRPr="003A4577" w:rsidRDefault="008839A8" w:rsidP="008839A8">
      <w:pPr>
        <w:rPr>
          <w:szCs w:val="22"/>
        </w:rPr>
      </w:pPr>
    </w:p>
    <w:p w14:paraId="68F1E4B8" w14:textId="77777777" w:rsidR="008839A8" w:rsidRPr="003A4577" w:rsidRDefault="008839A8" w:rsidP="008839A8">
      <w:pPr>
        <w:numPr>
          <w:ilvl w:val="12"/>
          <w:numId w:val="0"/>
        </w:numPr>
        <w:rPr>
          <w:szCs w:val="22"/>
        </w:rPr>
      </w:pPr>
      <w:r w:rsidRPr="003A4577">
        <w:rPr>
          <w:szCs w:val="22"/>
        </w:rPr>
        <w:t>Receptinis vaistinis preparatas.</w:t>
      </w:r>
    </w:p>
    <w:p w14:paraId="22E04BC6" w14:textId="77777777" w:rsidR="008839A8" w:rsidRPr="003A4577" w:rsidRDefault="008839A8" w:rsidP="008839A8">
      <w:pPr>
        <w:pStyle w:val="Pagrindinistekstas"/>
        <w:spacing w:after="0"/>
        <w:rPr>
          <w:szCs w:val="22"/>
        </w:rPr>
      </w:pPr>
      <w:r w:rsidRPr="003A4577">
        <w:rPr>
          <w:szCs w:val="22"/>
        </w:rPr>
        <w:br w:type="page"/>
      </w:r>
    </w:p>
    <w:p w14:paraId="11C7B81C" w14:textId="77777777" w:rsidR="008839A8" w:rsidRPr="003A4577" w:rsidRDefault="008839A8" w:rsidP="008839A8">
      <w:pPr>
        <w:pStyle w:val="Pagrindinistekstas"/>
        <w:spacing w:after="0"/>
        <w:rPr>
          <w:szCs w:val="22"/>
        </w:rPr>
      </w:pPr>
    </w:p>
    <w:p w14:paraId="35EEC118" w14:textId="77777777" w:rsidR="008839A8" w:rsidRPr="003A4577" w:rsidRDefault="008839A8" w:rsidP="008839A8">
      <w:pPr>
        <w:pStyle w:val="Pagrindinistekstas"/>
        <w:spacing w:after="0"/>
        <w:rPr>
          <w:szCs w:val="22"/>
        </w:rPr>
      </w:pPr>
    </w:p>
    <w:p w14:paraId="23729508" w14:textId="77777777" w:rsidR="008839A8" w:rsidRPr="003A4577" w:rsidRDefault="008839A8" w:rsidP="008839A8">
      <w:pPr>
        <w:pStyle w:val="Pagrindinistekstas"/>
        <w:spacing w:after="0"/>
        <w:rPr>
          <w:szCs w:val="22"/>
        </w:rPr>
      </w:pPr>
    </w:p>
    <w:p w14:paraId="7DCC092D" w14:textId="77777777" w:rsidR="008839A8" w:rsidRPr="003A4577" w:rsidRDefault="008839A8" w:rsidP="008839A8">
      <w:pPr>
        <w:pStyle w:val="Pagrindinistekstas"/>
        <w:spacing w:after="0"/>
        <w:rPr>
          <w:szCs w:val="22"/>
        </w:rPr>
      </w:pPr>
    </w:p>
    <w:p w14:paraId="1789092C" w14:textId="77777777" w:rsidR="008839A8" w:rsidRPr="003A4577" w:rsidRDefault="008839A8" w:rsidP="008839A8">
      <w:pPr>
        <w:pStyle w:val="Pagrindinistekstas"/>
        <w:spacing w:after="0"/>
        <w:rPr>
          <w:szCs w:val="22"/>
        </w:rPr>
      </w:pPr>
    </w:p>
    <w:p w14:paraId="7F31A057" w14:textId="77777777" w:rsidR="008839A8" w:rsidRPr="003A4577" w:rsidRDefault="008839A8" w:rsidP="008839A8">
      <w:pPr>
        <w:pStyle w:val="Pagrindinistekstas"/>
        <w:spacing w:after="0"/>
        <w:rPr>
          <w:szCs w:val="22"/>
        </w:rPr>
      </w:pPr>
    </w:p>
    <w:p w14:paraId="2DE13520" w14:textId="77777777" w:rsidR="008839A8" w:rsidRPr="003A4577" w:rsidRDefault="008839A8" w:rsidP="008839A8">
      <w:pPr>
        <w:pStyle w:val="Pagrindinistekstas"/>
        <w:spacing w:after="0"/>
        <w:rPr>
          <w:szCs w:val="22"/>
        </w:rPr>
      </w:pPr>
    </w:p>
    <w:p w14:paraId="33BFC87E" w14:textId="77777777" w:rsidR="008839A8" w:rsidRPr="003A4577" w:rsidRDefault="008839A8" w:rsidP="008839A8">
      <w:pPr>
        <w:pStyle w:val="Pagrindinistekstas"/>
        <w:spacing w:after="0"/>
        <w:rPr>
          <w:szCs w:val="22"/>
        </w:rPr>
      </w:pPr>
    </w:p>
    <w:p w14:paraId="5F7B68A2" w14:textId="77777777" w:rsidR="008839A8" w:rsidRPr="003A4577" w:rsidRDefault="008839A8" w:rsidP="008839A8">
      <w:pPr>
        <w:pStyle w:val="Pagrindinistekstas"/>
        <w:spacing w:after="0"/>
        <w:rPr>
          <w:szCs w:val="22"/>
        </w:rPr>
      </w:pPr>
    </w:p>
    <w:p w14:paraId="1C69E70B" w14:textId="77777777" w:rsidR="008839A8" w:rsidRPr="003A4577" w:rsidRDefault="008839A8" w:rsidP="008839A8">
      <w:pPr>
        <w:pStyle w:val="Pagrindinistekstas"/>
        <w:spacing w:after="0"/>
        <w:rPr>
          <w:szCs w:val="22"/>
        </w:rPr>
      </w:pPr>
    </w:p>
    <w:p w14:paraId="25D162D2" w14:textId="77777777" w:rsidR="008839A8" w:rsidRPr="003A4577" w:rsidRDefault="008839A8" w:rsidP="008839A8">
      <w:pPr>
        <w:pStyle w:val="Pagrindinistekstas"/>
        <w:spacing w:after="0"/>
        <w:rPr>
          <w:szCs w:val="22"/>
        </w:rPr>
      </w:pPr>
    </w:p>
    <w:p w14:paraId="6CC8D340" w14:textId="77777777" w:rsidR="008839A8" w:rsidRPr="003A4577" w:rsidRDefault="008839A8" w:rsidP="008839A8">
      <w:pPr>
        <w:pStyle w:val="Pagrindinistekstas"/>
        <w:spacing w:after="0"/>
        <w:rPr>
          <w:szCs w:val="22"/>
        </w:rPr>
      </w:pPr>
    </w:p>
    <w:p w14:paraId="6F5D2A98" w14:textId="77777777" w:rsidR="008839A8" w:rsidRPr="003A4577" w:rsidRDefault="008839A8" w:rsidP="008839A8">
      <w:pPr>
        <w:pStyle w:val="Pagrindinistekstas"/>
        <w:spacing w:after="0"/>
        <w:rPr>
          <w:szCs w:val="22"/>
        </w:rPr>
      </w:pPr>
    </w:p>
    <w:p w14:paraId="6437FC3B" w14:textId="77777777" w:rsidR="008839A8" w:rsidRPr="003A4577" w:rsidRDefault="008839A8" w:rsidP="008839A8">
      <w:pPr>
        <w:pStyle w:val="Pagrindinistekstas"/>
        <w:spacing w:after="0"/>
        <w:rPr>
          <w:szCs w:val="22"/>
        </w:rPr>
      </w:pPr>
    </w:p>
    <w:p w14:paraId="52D45CBE" w14:textId="77777777" w:rsidR="008839A8" w:rsidRPr="003A4577" w:rsidRDefault="008839A8" w:rsidP="008839A8">
      <w:pPr>
        <w:pStyle w:val="Pagrindinistekstas"/>
        <w:spacing w:after="0"/>
        <w:rPr>
          <w:szCs w:val="22"/>
        </w:rPr>
      </w:pPr>
    </w:p>
    <w:p w14:paraId="37F6C1C9" w14:textId="77777777" w:rsidR="008839A8" w:rsidRPr="003A4577" w:rsidRDefault="008839A8" w:rsidP="008839A8">
      <w:pPr>
        <w:pStyle w:val="Pagrindinistekstas"/>
        <w:spacing w:after="0"/>
        <w:rPr>
          <w:szCs w:val="22"/>
        </w:rPr>
      </w:pPr>
    </w:p>
    <w:p w14:paraId="107510EB" w14:textId="77777777" w:rsidR="008839A8" w:rsidRPr="003A4577" w:rsidRDefault="008839A8" w:rsidP="008839A8">
      <w:pPr>
        <w:pStyle w:val="Pagrindinistekstas"/>
        <w:spacing w:after="0"/>
        <w:rPr>
          <w:szCs w:val="22"/>
        </w:rPr>
      </w:pPr>
    </w:p>
    <w:p w14:paraId="7616B320" w14:textId="77777777" w:rsidR="008839A8" w:rsidRPr="003A4577" w:rsidRDefault="008839A8" w:rsidP="008839A8">
      <w:pPr>
        <w:pStyle w:val="Pagrindinistekstas"/>
        <w:spacing w:after="0"/>
        <w:rPr>
          <w:szCs w:val="22"/>
        </w:rPr>
      </w:pPr>
    </w:p>
    <w:p w14:paraId="5FE2D5D3" w14:textId="77777777" w:rsidR="008839A8" w:rsidRPr="003A4577" w:rsidRDefault="008839A8" w:rsidP="008839A8">
      <w:pPr>
        <w:pStyle w:val="Pagrindinistekstas"/>
        <w:spacing w:after="0"/>
        <w:rPr>
          <w:szCs w:val="22"/>
        </w:rPr>
      </w:pPr>
    </w:p>
    <w:p w14:paraId="1C31DB98" w14:textId="77777777" w:rsidR="008839A8" w:rsidRPr="003A4577" w:rsidRDefault="008839A8" w:rsidP="008839A8">
      <w:pPr>
        <w:pStyle w:val="Pagrindinistekstas"/>
        <w:spacing w:after="0"/>
        <w:rPr>
          <w:szCs w:val="22"/>
        </w:rPr>
      </w:pPr>
    </w:p>
    <w:p w14:paraId="3FC204D3" w14:textId="77777777" w:rsidR="008839A8" w:rsidRPr="003A4577" w:rsidRDefault="008839A8" w:rsidP="008839A8">
      <w:pPr>
        <w:pStyle w:val="Pagrindinistekstas"/>
        <w:spacing w:after="0"/>
        <w:rPr>
          <w:szCs w:val="22"/>
        </w:rPr>
      </w:pPr>
    </w:p>
    <w:p w14:paraId="113FEBBF" w14:textId="77777777" w:rsidR="008839A8" w:rsidRPr="003A4577" w:rsidRDefault="008839A8" w:rsidP="008839A8">
      <w:pPr>
        <w:pStyle w:val="Pagrindinistekstas"/>
        <w:spacing w:after="0"/>
        <w:rPr>
          <w:szCs w:val="22"/>
        </w:rPr>
      </w:pPr>
    </w:p>
    <w:p w14:paraId="5C43B0BD" w14:textId="77777777" w:rsidR="008839A8" w:rsidRPr="003A4577" w:rsidRDefault="008839A8" w:rsidP="008839A8">
      <w:pPr>
        <w:jc w:val="center"/>
        <w:outlineLvl w:val="0"/>
        <w:rPr>
          <w:b/>
          <w:szCs w:val="22"/>
        </w:rPr>
      </w:pPr>
      <w:r w:rsidRPr="003A4577">
        <w:rPr>
          <w:b/>
          <w:szCs w:val="22"/>
        </w:rPr>
        <w:t>III PRIEDAS</w:t>
      </w:r>
    </w:p>
    <w:p w14:paraId="2BE01EE6" w14:textId="77777777" w:rsidR="008839A8" w:rsidRPr="003A4577" w:rsidRDefault="008839A8" w:rsidP="008839A8">
      <w:pPr>
        <w:jc w:val="center"/>
        <w:rPr>
          <w:b/>
          <w:szCs w:val="22"/>
        </w:rPr>
      </w:pPr>
    </w:p>
    <w:p w14:paraId="500E2808" w14:textId="77777777" w:rsidR="008839A8" w:rsidRPr="003A4577" w:rsidRDefault="008839A8" w:rsidP="008839A8">
      <w:pPr>
        <w:jc w:val="center"/>
        <w:outlineLvl w:val="0"/>
        <w:rPr>
          <w:b/>
          <w:szCs w:val="22"/>
        </w:rPr>
      </w:pPr>
      <w:r w:rsidRPr="003A4577">
        <w:rPr>
          <w:b/>
          <w:szCs w:val="22"/>
        </w:rPr>
        <w:t>ŽENKLINIMAS IR PAKUOTĖS LAPELIS</w:t>
      </w:r>
    </w:p>
    <w:p w14:paraId="4A22A9E0" w14:textId="77777777" w:rsidR="008839A8" w:rsidRPr="003A4577" w:rsidRDefault="008839A8" w:rsidP="008839A8">
      <w:pPr>
        <w:pStyle w:val="Pagrindinistekstas"/>
        <w:spacing w:after="0"/>
        <w:rPr>
          <w:szCs w:val="22"/>
        </w:rPr>
      </w:pPr>
      <w:r w:rsidRPr="003A4577">
        <w:rPr>
          <w:szCs w:val="22"/>
        </w:rPr>
        <w:br w:type="page"/>
      </w:r>
    </w:p>
    <w:p w14:paraId="2EDBD097" w14:textId="77777777" w:rsidR="008839A8" w:rsidRPr="003A4577" w:rsidRDefault="008839A8" w:rsidP="008839A8">
      <w:pPr>
        <w:pStyle w:val="Pagrindinistekstas"/>
        <w:spacing w:after="0"/>
        <w:rPr>
          <w:szCs w:val="22"/>
        </w:rPr>
      </w:pPr>
    </w:p>
    <w:p w14:paraId="41DDFF02" w14:textId="77777777" w:rsidR="008839A8" w:rsidRPr="003A4577" w:rsidRDefault="008839A8" w:rsidP="008839A8">
      <w:pPr>
        <w:pStyle w:val="Pagrindinistekstas"/>
        <w:spacing w:after="0"/>
        <w:rPr>
          <w:szCs w:val="22"/>
        </w:rPr>
      </w:pPr>
    </w:p>
    <w:p w14:paraId="7C8CB482" w14:textId="77777777" w:rsidR="008839A8" w:rsidRPr="003A4577" w:rsidRDefault="008839A8" w:rsidP="008839A8">
      <w:pPr>
        <w:pStyle w:val="Pagrindinistekstas"/>
        <w:spacing w:after="0"/>
        <w:rPr>
          <w:szCs w:val="22"/>
        </w:rPr>
      </w:pPr>
    </w:p>
    <w:p w14:paraId="3CF5D5B0" w14:textId="77777777" w:rsidR="008839A8" w:rsidRPr="003A4577" w:rsidRDefault="008839A8" w:rsidP="008839A8">
      <w:pPr>
        <w:pStyle w:val="Pagrindinistekstas"/>
        <w:spacing w:after="0"/>
        <w:rPr>
          <w:szCs w:val="22"/>
        </w:rPr>
      </w:pPr>
    </w:p>
    <w:p w14:paraId="3E13A185" w14:textId="77777777" w:rsidR="008839A8" w:rsidRPr="003A4577" w:rsidRDefault="008839A8" w:rsidP="008839A8">
      <w:pPr>
        <w:pStyle w:val="Pagrindinistekstas"/>
        <w:spacing w:after="0"/>
        <w:rPr>
          <w:szCs w:val="22"/>
        </w:rPr>
      </w:pPr>
    </w:p>
    <w:p w14:paraId="12284A54" w14:textId="77777777" w:rsidR="008839A8" w:rsidRPr="003A4577" w:rsidRDefault="008839A8" w:rsidP="008839A8">
      <w:pPr>
        <w:pStyle w:val="Pagrindinistekstas"/>
        <w:spacing w:after="0"/>
        <w:rPr>
          <w:szCs w:val="22"/>
        </w:rPr>
      </w:pPr>
    </w:p>
    <w:p w14:paraId="2EB83848" w14:textId="77777777" w:rsidR="008839A8" w:rsidRPr="003A4577" w:rsidRDefault="008839A8" w:rsidP="008839A8">
      <w:pPr>
        <w:pStyle w:val="Pagrindinistekstas"/>
        <w:spacing w:after="0"/>
        <w:rPr>
          <w:szCs w:val="22"/>
        </w:rPr>
      </w:pPr>
    </w:p>
    <w:p w14:paraId="6C53EBBC" w14:textId="77777777" w:rsidR="008839A8" w:rsidRPr="003A4577" w:rsidRDefault="008839A8" w:rsidP="008839A8">
      <w:pPr>
        <w:pStyle w:val="Pagrindinistekstas"/>
        <w:spacing w:after="0"/>
        <w:rPr>
          <w:szCs w:val="22"/>
        </w:rPr>
      </w:pPr>
    </w:p>
    <w:p w14:paraId="6A87735F" w14:textId="77777777" w:rsidR="008839A8" w:rsidRPr="003A4577" w:rsidRDefault="008839A8" w:rsidP="008839A8">
      <w:pPr>
        <w:pStyle w:val="Pagrindinistekstas"/>
        <w:spacing w:after="0"/>
        <w:rPr>
          <w:szCs w:val="22"/>
        </w:rPr>
      </w:pPr>
    </w:p>
    <w:p w14:paraId="6961E8E3" w14:textId="77777777" w:rsidR="008839A8" w:rsidRPr="003A4577" w:rsidRDefault="008839A8" w:rsidP="008839A8">
      <w:pPr>
        <w:pStyle w:val="Pagrindinistekstas"/>
        <w:spacing w:after="0"/>
        <w:rPr>
          <w:szCs w:val="22"/>
        </w:rPr>
      </w:pPr>
    </w:p>
    <w:p w14:paraId="6C304373" w14:textId="77777777" w:rsidR="008839A8" w:rsidRPr="003A4577" w:rsidRDefault="008839A8" w:rsidP="008839A8">
      <w:pPr>
        <w:pStyle w:val="Pagrindinistekstas"/>
        <w:spacing w:after="0"/>
        <w:rPr>
          <w:szCs w:val="22"/>
        </w:rPr>
      </w:pPr>
    </w:p>
    <w:p w14:paraId="12987DB4" w14:textId="77777777" w:rsidR="008839A8" w:rsidRPr="003A4577" w:rsidRDefault="008839A8" w:rsidP="008839A8">
      <w:pPr>
        <w:pStyle w:val="Pagrindinistekstas"/>
        <w:spacing w:after="0"/>
        <w:rPr>
          <w:szCs w:val="22"/>
        </w:rPr>
      </w:pPr>
    </w:p>
    <w:p w14:paraId="7F1B1DA8" w14:textId="77777777" w:rsidR="008839A8" w:rsidRPr="003A4577" w:rsidRDefault="008839A8" w:rsidP="008839A8">
      <w:pPr>
        <w:pStyle w:val="Pagrindinistekstas"/>
        <w:spacing w:after="0"/>
        <w:rPr>
          <w:szCs w:val="22"/>
        </w:rPr>
      </w:pPr>
    </w:p>
    <w:p w14:paraId="4E4DA9DF" w14:textId="77777777" w:rsidR="008839A8" w:rsidRPr="003A4577" w:rsidRDefault="008839A8" w:rsidP="008839A8">
      <w:pPr>
        <w:pStyle w:val="Pagrindinistekstas"/>
        <w:spacing w:after="0"/>
        <w:rPr>
          <w:szCs w:val="22"/>
        </w:rPr>
      </w:pPr>
    </w:p>
    <w:p w14:paraId="147AA2F6" w14:textId="77777777" w:rsidR="008839A8" w:rsidRPr="003A4577" w:rsidRDefault="008839A8" w:rsidP="008839A8">
      <w:pPr>
        <w:pStyle w:val="Pagrindinistekstas"/>
        <w:spacing w:after="0"/>
        <w:rPr>
          <w:szCs w:val="22"/>
        </w:rPr>
      </w:pPr>
    </w:p>
    <w:p w14:paraId="3FCA6DC4" w14:textId="77777777" w:rsidR="008839A8" w:rsidRPr="003A4577" w:rsidRDefault="008839A8" w:rsidP="008839A8">
      <w:pPr>
        <w:pStyle w:val="Pagrindinistekstas"/>
        <w:spacing w:after="0"/>
        <w:rPr>
          <w:szCs w:val="22"/>
        </w:rPr>
      </w:pPr>
    </w:p>
    <w:p w14:paraId="53E1CD19" w14:textId="77777777" w:rsidR="008839A8" w:rsidRPr="003A4577" w:rsidRDefault="008839A8" w:rsidP="008839A8">
      <w:pPr>
        <w:pStyle w:val="Pagrindinistekstas"/>
        <w:spacing w:after="0"/>
        <w:rPr>
          <w:szCs w:val="22"/>
        </w:rPr>
      </w:pPr>
    </w:p>
    <w:p w14:paraId="18860A35" w14:textId="77777777" w:rsidR="008839A8" w:rsidRPr="003A4577" w:rsidRDefault="008839A8" w:rsidP="008839A8">
      <w:pPr>
        <w:pStyle w:val="Pagrindinistekstas"/>
        <w:spacing w:after="0"/>
        <w:rPr>
          <w:szCs w:val="22"/>
        </w:rPr>
      </w:pPr>
    </w:p>
    <w:p w14:paraId="694249B9" w14:textId="77777777" w:rsidR="008839A8" w:rsidRPr="003A4577" w:rsidRDefault="008839A8" w:rsidP="008839A8">
      <w:pPr>
        <w:pStyle w:val="Pagrindinistekstas"/>
        <w:spacing w:after="0"/>
        <w:rPr>
          <w:szCs w:val="22"/>
        </w:rPr>
      </w:pPr>
    </w:p>
    <w:p w14:paraId="2F13406F" w14:textId="77777777" w:rsidR="008839A8" w:rsidRPr="003A4577" w:rsidRDefault="008839A8" w:rsidP="008839A8">
      <w:pPr>
        <w:pStyle w:val="Pagrindinistekstas"/>
        <w:spacing w:after="0"/>
        <w:rPr>
          <w:szCs w:val="22"/>
        </w:rPr>
      </w:pPr>
    </w:p>
    <w:p w14:paraId="109BB054" w14:textId="77777777" w:rsidR="008839A8" w:rsidRPr="003A4577" w:rsidRDefault="008839A8" w:rsidP="008839A8">
      <w:pPr>
        <w:pStyle w:val="Pagrindinistekstas"/>
        <w:spacing w:after="0"/>
        <w:rPr>
          <w:szCs w:val="22"/>
        </w:rPr>
      </w:pPr>
    </w:p>
    <w:p w14:paraId="3FC83D5D" w14:textId="77777777" w:rsidR="008839A8" w:rsidRPr="003A4577" w:rsidRDefault="008839A8" w:rsidP="008839A8">
      <w:pPr>
        <w:pStyle w:val="Pagrindinistekstas"/>
        <w:spacing w:after="0"/>
        <w:rPr>
          <w:szCs w:val="22"/>
        </w:rPr>
      </w:pPr>
    </w:p>
    <w:p w14:paraId="7FE6F11F" w14:textId="77777777" w:rsidR="008839A8" w:rsidRPr="003A4577" w:rsidRDefault="008839A8" w:rsidP="008839A8">
      <w:pPr>
        <w:pStyle w:val="Pavadinimas"/>
        <w:rPr>
          <w:szCs w:val="22"/>
        </w:rPr>
      </w:pPr>
      <w:r w:rsidRPr="003A4577">
        <w:rPr>
          <w:szCs w:val="22"/>
        </w:rPr>
        <w:t>A. ŽENKLINIMAS</w:t>
      </w:r>
    </w:p>
    <w:p w14:paraId="59BD3862" w14:textId="77777777" w:rsidR="008839A8" w:rsidRPr="003A4577" w:rsidRDefault="008839A8" w:rsidP="008839A8">
      <w:pPr>
        <w:shd w:val="clear" w:color="auto" w:fill="FFFFFF"/>
        <w:rPr>
          <w:szCs w:val="22"/>
        </w:rPr>
      </w:pPr>
      <w:r w:rsidRPr="003A4577">
        <w:rPr>
          <w:szCs w:val="22"/>
        </w:rPr>
        <w:br w:type="page"/>
      </w:r>
    </w:p>
    <w:p w14:paraId="4B28E6D6" w14:textId="77777777" w:rsidR="008839A8" w:rsidRPr="003A4577" w:rsidRDefault="008839A8" w:rsidP="008839A8">
      <w:pPr>
        <w:pBdr>
          <w:top w:val="single" w:sz="4" w:space="1" w:color="auto"/>
          <w:left w:val="single" w:sz="4" w:space="4" w:color="auto"/>
          <w:bottom w:val="single" w:sz="4" w:space="1" w:color="auto"/>
          <w:right w:val="single" w:sz="4" w:space="4" w:color="auto"/>
        </w:pBdr>
        <w:rPr>
          <w:b/>
          <w:szCs w:val="22"/>
        </w:rPr>
      </w:pPr>
      <w:r w:rsidRPr="003A4577">
        <w:rPr>
          <w:b/>
          <w:szCs w:val="22"/>
        </w:rPr>
        <w:lastRenderedPageBreak/>
        <w:t>INFORMACIJA ANT IŠORINĖS PAKUOTĖS</w:t>
      </w:r>
    </w:p>
    <w:p w14:paraId="7B2C7468" w14:textId="77777777" w:rsidR="008839A8" w:rsidRPr="003A4577" w:rsidRDefault="008839A8" w:rsidP="008839A8">
      <w:pPr>
        <w:pBdr>
          <w:top w:val="single" w:sz="4" w:space="1" w:color="auto"/>
          <w:left w:val="single" w:sz="4" w:space="4" w:color="auto"/>
          <w:bottom w:val="single" w:sz="4" w:space="1" w:color="auto"/>
          <w:right w:val="single" w:sz="4" w:space="4" w:color="auto"/>
        </w:pBdr>
        <w:ind w:left="567" w:hanging="567"/>
        <w:rPr>
          <w:bCs/>
          <w:szCs w:val="22"/>
        </w:rPr>
      </w:pPr>
    </w:p>
    <w:p w14:paraId="737AC3B9" w14:textId="77777777" w:rsidR="008839A8" w:rsidRPr="003A4577" w:rsidRDefault="008839A8" w:rsidP="008839A8">
      <w:pPr>
        <w:pBdr>
          <w:top w:val="single" w:sz="4" w:space="1" w:color="auto"/>
          <w:left w:val="single" w:sz="4" w:space="4" w:color="auto"/>
          <w:bottom w:val="single" w:sz="4" w:space="1" w:color="auto"/>
          <w:right w:val="single" w:sz="4" w:space="4" w:color="auto"/>
        </w:pBdr>
        <w:rPr>
          <w:bCs/>
          <w:szCs w:val="22"/>
        </w:rPr>
      </w:pPr>
      <w:r w:rsidRPr="003A4577">
        <w:rPr>
          <w:b/>
          <w:szCs w:val="22"/>
        </w:rPr>
        <w:t>KARTONO DĖŽUTĖ</w:t>
      </w:r>
    </w:p>
    <w:p w14:paraId="47B3797B" w14:textId="77777777" w:rsidR="008839A8" w:rsidRPr="003A4577" w:rsidRDefault="008839A8" w:rsidP="008839A8">
      <w:pPr>
        <w:rPr>
          <w:szCs w:val="22"/>
        </w:rPr>
      </w:pPr>
    </w:p>
    <w:p w14:paraId="4B484577" w14:textId="77777777" w:rsidR="008839A8" w:rsidRPr="003A4577" w:rsidRDefault="008839A8" w:rsidP="008839A8">
      <w:pPr>
        <w:rPr>
          <w:szCs w:val="22"/>
        </w:rPr>
      </w:pPr>
    </w:p>
    <w:p w14:paraId="2E9DC1A5" w14:textId="77777777" w:rsidR="008839A8" w:rsidRPr="003A4577" w:rsidRDefault="008839A8" w:rsidP="008839A8">
      <w:pPr>
        <w:pBdr>
          <w:top w:val="single" w:sz="4" w:space="1" w:color="auto"/>
          <w:left w:val="single" w:sz="4" w:space="4" w:color="auto"/>
          <w:bottom w:val="single" w:sz="4" w:space="1" w:color="auto"/>
          <w:right w:val="single" w:sz="4" w:space="4" w:color="auto"/>
        </w:pBdr>
        <w:ind w:left="567" w:hanging="567"/>
        <w:outlineLvl w:val="0"/>
        <w:rPr>
          <w:szCs w:val="22"/>
        </w:rPr>
      </w:pPr>
      <w:r w:rsidRPr="003A4577">
        <w:rPr>
          <w:b/>
          <w:szCs w:val="22"/>
        </w:rPr>
        <w:t>1.</w:t>
      </w:r>
      <w:r w:rsidRPr="003A4577">
        <w:rPr>
          <w:b/>
          <w:szCs w:val="22"/>
        </w:rPr>
        <w:tab/>
        <w:t>VAISTINIO PREPARATO PAVADINIMAS</w:t>
      </w:r>
    </w:p>
    <w:p w14:paraId="751AA17E" w14:textId="77777777" w:rsidR="008839A8" w:rsidRPr="003A4577" w:rsidRDefault="008839A8" w:rsidP="008839A8">
      <w:pPr>
        <w:rPr>
          <w:szCs w:val="22"/>
        </w:rPr>
      </w:pPr>
    </w:p>
    <w:p w14:paraId="19B254B7" w14:textId="19C7AC9C" w:rsidR="008839A8" w:rsidRPr="003A4577" w:rsidRDefault="003A45A2" w:rsidP="008839A8">
      <w:pPr>
        <w:pStyle w:val="Pagrindinistekstas"/>
        <w:spacing w:after="0"/>
        <w:rPr>
          <w:szCs w:val="22"/>
        </w:rPr>
      </w:pPr>
      <w:r>
        <w:rPr>
          <w:szCs w:val="22"/>
        </w:rPr>
        <w:t>Loperamidum</w:t>
      </w:r>
      <w:r w:rsidR="003D0F76">
        <w:rPr>
          <w:szCs w:val="22"/>
        </w:rPr>
        <w:t xml:space="preserve"> </w:t>
      </w:r>
      <w:r>
        <w:rPr>
          <w:szCs w:val="22"/>
        </w:rPr>
        <w:t xml:space="preserve">PPH </w:t>
      </w:r>
      <w:r w:rsidR="008839A8" w:rsidRPr="003A4577">
        <w:rPr>
          <w:szCs w:val="22"/>
        </w:rPr>
        <w:t>2 mg tabletės</w:t>
      </w:r>
    </w:p>
    <w:p w14:paraId="6968A05C" w14:textId="1C3591A6" w:rsidR="008839A8" w:rsidRPr="003A4577" w:rsidRDefault="00A6547C" w:rsidP="008839A8">
      <w:pPr>
        <w:pStyle w:val="Pagrindinistekstas"/>
        <w:spacing w:after="0"/>
        <w:rPr>
          <w:szCs w:val="22"/>
        </w:rPr>
      </w:pPr>
      <w:r>
        <w:rPr>
          <w:szCs w:val="22"/>
        </w:rPr>
        <w:t>l</w:t>
      </w:r>
      <w:r w:rsidR="008839A8" w:rsidRPr="003A4577">
        <w:rPr>
          <w:szCs w:val="22"/>
        </w:rPr>
        <w:t>operamido hidrochloridas</w:t>
      </w:r>
    </w:p>
    <w:p w14:paraId="6DDCC5E2" w14:textId="77777777" w:rsidR="008839A8" w:rsidRPr="003A4577" w:rsidRDefault="008839A8" w:rsidP="008839A8">
      <w:pPr>
        <w:rPr>
          <w:szCs w:val="22"/>
        </w:rPr>
      </w:pPr>
    </w:p>
    <w:p w14:paraId="49A04E7C" w14:textId="77777777" w:rsidR="008839A8" w:rsidRPr="003A4577" w:rsidRDefault="008839A8" w:rsidP="008839A8">
      <w:pPr>
        <w:rPr>
          <w:szCs w:val="22"/>
        </w:rPr>
      </w:pPr>
    </w:p>
    <w:p w14:paraId="25EFCDBB" w14:textId="77777777" w:rsidR="008839A8" w:rsidRPr="003A4577" w:rsidRDefault="008839A8" w:rsidP="008839A8">
      <w:pPr>
        <w:pBdr>
          <w:top w:val="single" w:sz="4" w:space="1" w:color="auto"/>
          <w:left w:val="single" w:sz="4" w:space="4" w:color="auto"/>
          <w:bottom w:val="single" w:sz="4" w:space="1" w:color="auto"/>
          <w:right w:val="single" w:sz="4" w:space="4" w:color="auto"/>
        </w:pBdr>
        <w:ind w:left="567" w:hanging="567"/>
        <w:outlineLvl w:val="0"/>
        <w:rPr>
          <w:b/>
          <w:szCs w:val="22"/>
        </w:rPr>
      </w:pPr>
      <w:r w:rsidRPr="003A4577">
        <w:rPr>
          <w:b/>
          <w:szCs w:val="22"/>
        </w:rPr>
        <w:t>2.</w:t>
      </w:r>
      <w:r w:rsidRPr="003A4577">
        <w:rPr>
          <w:b/>
          <w:szCs w:val="22"/>
        </w:rPr>
        <w:tab/>
        <w:t>VEIKLIOJI (-IOS) MEDŽIAGA (-OS) IR JOS (-Ų) KIEKIS (-IAI)</w:t>
      </w:r>
    </w:p>
    <w:p w14:paraId="7BB43ADF" w14:textId="77777777" w:rsidR="008839A8" w:rsidRPr="003A4577" w:rsidRDefault="008839A8" w:rsidP="008839A8">
      <w:pPr>
        <w:rPr>
          <w:szCs w:val="22"/>
        </w:rPr>
      </w:pPr>
    </w:p>
    <w:p w14:paraId="4C438934" w14:textId="77777777" w:rsidR="008839A8" w:rsidRPr="003A4577" w:rsidRDefault="008839A8" w:rsidP="008839A8">
      <w:pPr>
        <w:pStyle w:val="Pagrindinistekstas"/>
        <w:spacing w:after="0"/>
        <w:rPr>
          <w:szCs w:val="22"/>
        </w:rPr>
      </w:pPr>
      <w:r w:rsidRPr="003A4577">
        <w:rPr>
          <w:szCs w:val="22"/>
        </w:rPr>
        <w:t>Kiekvienoje tabletėje yra 2 mg loperamido hidrochlorido.</w:t>
      </w:r>
    </w:p>
    <w:p w14:paraId="55F36409" w14:textId="77777777" w:rsidR="008839A8" w:rsidRPr="003A4577" w:rsidRDefault="008839A8" w:rsidP="008839A8">
      <w:pPr>
        <w:rPr>
          <w:szCs w:val="22"/>
        </w:rPr>
      </w:pPr>
    </w:p>
    <w:p w14:paraId="7551866E" w14:textId="77777777" w:rsidR="008839A8" w:rsidRPr="003A4577" w:rsidRDefault="008839A8" w:rsidP="008839A8">
      <w:pPr>
        <w:rPr>
          <w:szCs w:val="22"/>
        </w:rPr>
      </w:pPr>
    </w:p>
    <w:p w14:paraId="539F3002" w14:textId="77777777" w:rsidR="008839A8" w:rsidRPr="003A4577" w:rsidRDefault="008839A8" w:rsidP="008839A8">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A4577">
        <w:rPr>
          <w:b/>
          <w:szCs w:val="22"/>
        </w:rPr>
        <w:t>3.</w:t>
      </w:r>
      <w:r w:rsidRPr="003A4577">
        <w:rPr>
          <w:b/>
          <w:szCs w:val="22"/>
        </w:rPr>
        <w:tab/>
        <w:t>PAGALBINIŲ MEDŽIAGŲ SĄRAŠAS</w:t>
      </w:r>
    </w:p>
    <w:p w14:paraId="1D0194EB" w14:textId="77777777" w:rsidR="008839A8" w:rsidRPr="003A4577" w:rsidRDefault="008839A8" w:rsidP="008839A8">
      <w:pPr>
        <w:rPr>
          <w:szCs w:val="22"/>
        </w:rPr>
      </w:pPr>
    </w:p>
    <w:p w14:paraId="795EB820" w14:textId="3DD216F0" w:rsidR="008839A8" w:rsidRPr="003A4577" w:rsidRDefault="008839A8" w:rsidP="008839A8">
      <w:pPr>
        <w:rPr>
          <w:szCs w:val="22"/>
        </w:rPr>
      </w:pPr>
      <w:r w:rsidRPr="003A4577">
        <w:rPr>
          <w:szCs w:val="22"/>
        </w:rPr>
        <w:t>Sudėtyje yra laktozės.</w:t>
      </w:r>
    </w:p>
    <w:p w14:paraId="41CA8FF9" w14:textId="77777777" w:rsidR="008839A8" w:rsidRDefault="008839A8" w:rsidP="008839A8">
      <w:pPr>
        <w:rPr>
          <w:szCs w:val="22"/>
        </w:rPr>
      </w:pPr>
    </w:p>
    <w:p w14:paraId="16B33F67" w14:textId="77777777" w:rsidR="003A45A2" w:rsidRPr="003A4577" w:rsidRDefault="003A45A2" w:rsidP="008839A8">
      <w:pPr>
        <w:rPr>
          <w:szCs w:val="22"/>
        </w:rPr>
      </w:pPr>
    </w:p>
    <w:p w14:paraId="1302101D" w14:textId="77777777" w:rsidR="008839A8" w:rsidRPr="003A4577" w:rsidRDefault="008839A8" w:rsidP="008839A8">
      <w:pPr>
        <w:pBdr>
          <w:top w:val="single" w:sz="4" w:space="1" w:color="auto"/>
          <w:left w:val="single" w:sz="4" w:space="4" w:color="auto"/>
          <w:bottom w:val="single" w:sz="4" w:space="1" w:color="auto"/>
          <w:right w:val="single" w:sz="4" w:space="4" w:color="auto"/>
        </w:pBdr>
        <w:ind w:left="567" w:hanging="567"/>
        <w:outlineLvl w:val="0"/>
        <w:rPr>
          <w:szCs w:val="22"/>
        </w:rPr>
      </w:pPr>
      <w:r w:rsidRPr="003A4577">
        <w:rPr>
          <w:b/>
          <w:szCs w:val="22"/>
        </w:rPr>
        <w:t>4.</w:t>
      </w:r>
      <w:r w:rsidRPr="003A4577">
        <w:rPr>
          <w:b/>
          <w:szCs w:val="22"/>
        </w:rPr>
        <w:tab/>
        <w:t>FARMACINĖ FORMA IR KIEKIS PAKUOTĖJE</w:t>
      </w:r>
    </w:p>
    <w:p w14:paraId="5130D50B" w14:textId="77777777" w:rsidR="008839A8" w:rsidRPr="003A4577" w:rsidRDefault="008839A8" w:rsidP="008839A8">
      <w:pPr>
        <w:rPr>
          <w:szCs w:val="22"/>
        </w:rPr>
      </w:pPr>
    </w:p>
    <w:p w14:paraId="5969DCCA" w14:textId="77777777" w:rsidR="008839A8" w:rsidRPr="003A4577" w:rsidRDefault="008839A8" w:rsidP="008839A8">
      <w:pPr>
        <w:pStyle w:val="Pagrindinistekstas"/>
        <w:spacing w:after="0"/>
        <w:rPr>
          <w:szCs w:val="22"/>
        </w:rPr>
      </w:pPr>
      <w:r w:rsidRPr="003A4577">
        <w:rPr>
          <w:szCs w:val="22"/>
        </w:rPr>
        <w:t>30 tablečių</w:t>
      </w:r>
    </w:p>
    <w:p w14:paraId="4D480A66" w14:textId="77777777" w:rsidR="008839A8" w:rsidRPr="003A4577" w:rsidRDefault="008839A8" w:rsidP="008839A8">
      <w:pPr>
        <w:rPr>
          <w:szCs w:val="22"/>
        </w:rPr>
      </w:pPr>
    </w:p>
    <w:p w14:paraId="5FC3BCCD" w14:textId="77777777" w:rsidR="008839A8" w:rsidRPr="003A4577" w:rsidRDefault="008839A8" w:rsidP="008839A8">
      <w:pPr>
        <w:rPr>
          <w:szCs w:val="22"/>
        </w:rPr>
      </w:pPr>
    </w:p>
    <w:p w14:paraId="732EE4D4" w14:textId="77777777" w:rsidR="008839A8" w:rsidRPr="003A4577" w:rsidRDefault="008839A8" w:rsidP="008839A8">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A4577">
        <w:rPr>
          <w:b/>
          <w:szCs w:val="22"/>
        </w:rPr>
        <w:t>5.</w:t>
      </w:r>
      <w:r w:rsidRPr="003A4577">
        <w:rPr>
          <w:b/>
          <w:szCs w:val="22"/>
        </w:rPr>
        <w:tab/>
        <w:t>VARTOJIMO METODAS IR BŪDAS (-AI)</w:t>
      </w:r>
    </w:p>
    <w:p w14:paraId="690D897B" w14:textId="77777777" w:rsidR="008839A8" w:rsidRPr="003A4577" w:rsidRDefault="008839A8" w:rsidP="008839A8">
      <w:pPr>
        <w:rPr>
          <w:i/>
          <w:szCs w:val="22"/>
        </w:rPr>
      </w:pPr>
    </w:p>
    <w:p w14:paraId="47602640" w14:textId="77777777" w:rsidR="008839A8" w:rsidRPr="003A4577" w:rsidRDefault="008839A8" w:rsidP="008839A8">
      <w:pPr>
        <w:pStyle w:val="Pagrindinistekstas"/>
        <w:spacing w:after="0"/>
        <w:rPr>
          <w:szCs w:val="22"/>
        </w:rPr>
      </w:pPr>
      <w:r w:rsidRPr="003A4577">
        <w:rPr>
          <w:szCs w:val="22"/>
        </w:rPr>
        <w:t>Vartoti per burną.</w:t>
      </w:r>
    </w:p>
    <w:p w14:paraId="4EA834AC" w14:textId="77777777" w:rsidR="008839A8" w:rsidRPr="003A4577" w:rsidRDefault="008839A8" w:rsidP="008839A8">
      <w:pPr>
        <w:rPr>
          <w:szCs w:val="22"/>
        </w:rPr>
      </w:pPr>
      <w:r w:rsidRPr="003A4577">
        <w:rPr>
          <w:szCs w:val="22"/>
        </w:rPr>
        <w:t>Prieš vartojimą perskaitykite pakuotės lapelį.</w:t>
      </w:r>
    </w:p>
    <w:p w14:paraId="25F99901" w14:textId="77777777" w:rsidR="008839A8" w:rsidRPr="003A4577" w:rsidRDefault="008839A8" w:rsidP="008839A8">
      <w:pPr>
        <w:rPr>
          <w:szCs w:val="22"/>
        </w:rPr>
      </w:pPr>
    </w:p>
    <w:p w14:paraId="736F9221" w14:textId="77777777" w:rsidR="008839A8" w:rsidRPr="003A4577" w:rsidRDefault="008839A8" w:rsidP="008839A8">
      <w:pPr>
        <w:rPr>
          <w:szCs w:val="22"/>
        </w:rPr>
      </w:pPr>
    </w:p>
    <w:p w14:paraId="1A45E2DE" w14:textId="77777777" w:rsidR="008839A8" w:rsidRPr="003A4577" w:rsidRDefault="008839A8" w:rsidP="008839A8">
      <w:pPr>
        <w:pBdr>
          <w:top w:val="single" w:sz="4" w:space="0" w:color="auto"/>
          <w:left w:val="single" w:sz="4" w:space="4" w:color="auto"/>
          <w:bottom w:val="single" w:sz="4" w:space="1" w:color="auto"/>
          <w:right w:val="single" w:sz="4" w:space="4" w:color="auto"/>
        </w:pBdr>
        <w:ind w:left="567" w:hanging="567"/>
        <w:outlineLvl w:val="0"/>
        <w:rPr>
          <w:szCs w:val="22"/>
        </w:rPr>
      </w:pPr>
      <w:r w:rsidRPr="003A4577">
        <w:rPr>
          <w:b/>
          <w:szCs w:val="22"/>
        </w:rPr>
        <w:t>6.</w:t>
      </w:r>
      <w:r w:rsidRPr="003A4577">
        <w:rPr>
          <w:b/>
          <w:szCs w:val="22"/>
        </w:rPr>
        <w:tab/>
      </w:r>
      <w:r w:rsidRPr="003A4577">
        <w:rPr>
          <w:b/>
          <w:bCs/>
          <w:szCs w:val="22"/>
        </w:rPr>
        <w:t>SPECIALUS ĮSPĖJIMAS, KAD VAISTINĮ PREPARATĄ BŪTINA LAIKYTI VAIKAMS NEPASTEBIMOJE IR NEPASIEKIAMOJE VIETOJE</w:t>
      </w:r>
    </w:p>
    <w:p w14:paraId="061D2143" w14:textId="77777777" w:rsidR="008839A8" w:rsidRPr="003A4577" w:rsidRDefault="008839A8" w:rsidP="008839A8">
      <w:pPr>
        <w:rPr>
          <w:szCs w:val="22"/>
        </w:rPr>
      </w:pPr>
    </w:p>
    <w:p w14:paraId="2691CD2D" w14:textId="77777777" w:rsidR="008839A8" w:rsidRPr="003A4577" w:rsidRDefault="008839A8" w:rsidP="008839A8">
      <w:pPr>
        <w:rPr>
          <w:szCs w:val="22"/>
        </w:rPr>
      </w:pPr>
      <w:r w:rsidRPr="003A4577">
        <w:rPr>
          <w:szCs w:val="22"/>
        </w:rPr>
        <w:t>Laikyti vaikams nepastebimoje ir nepasiekiamoje vietoje.</w:t>
      </w:r>
    </w:p>
    <w:p w14:paraId="4278F5EA" w14:textId="77777777" w:rsidR="008839A8" w:rsidRPr="003A4577" w:rsidRDefault="008839A8" w:rsidP="008839A8">
      <w:pPr>
        <w:rPr>
          <w:szCs w:val="22"/>
        </w:rPr>
      </w:pPr>
    </w:p>
    <w:p w14:paraId="357EDF2F" w14:textId="77777777" w:rsidR="008839A8" w:rsidRPr="003A4577" w:rsidRDefault="008839A8" w:rsidP="008839A8">
      <w:pPr>
        <w:rPr>
          <w:szCs w:val="22"/>
        </w:rPr>
      </w:pPr>
    </w:p>
    <w:p w14:paraId="5F44EB5C" w14:textId="77777777" w:rsidR="008839A8" w:rsidRPr="003A4577" w:rsidRDefault="008839A8" w:rsidP="008839A8">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A4577">
        <w:rPr>
          <w:b/>
          <w:szCs w:val="22"/>
        </w:rPr>
        <w:t>7.</w:t>
      </w:r>
      <w:r w:rsidRPr="003A4577">
        <w:rPr>
          <w:b/>
          <w:szCs w:val="22"/>
        </w:rPr>
        <w:tab/>
      </w:r>
      <w:r w:rsidRPr="003A4577">
        <w:rPr>
          <w:b/>
          <w:bCs/>
          <w:szCs w:val="22"/>
        </w:rPr>
        <w:t>KITAS (-I) SPECIALUS (-ŪS) ĮSPĖJIMAS (-AI) (JEI REIKIA)</w:t>
      </w:r>
    </w:p>
    <w:p w14:paraId="720607BA" w14:textId="77777777" w:rsidR="008839A8" w:rsidRPr="003A4577" w:rsidRDefault="008839A8" w:rsidP="008839A8">
      <w:pPr>
        <w:rPr>
          <w:szCs w:val="22"/>
        </w:rPr>
      </w:pPr>
    </w:p>
    <w:p w14:paraId="6C636C92" w14:textId="77777777" w:rsidR="008839A8" w:rsidRPr="003A4577" w:rsidRDefault="008839A8" w:rsidP="008839A8">
      <w:pPr>
        <w:rPr>
          <w:szCs w:val="22"/>
        </w:rPr>
      </w:pPr>
    </w:p>
    <w:p w14:paraId="3D48FC93" w14:textId="77777777" w:rsidR="008839A8" w:rsidRPr="003A4577" w:rsidRDefault="008839A8" w:rsidP="008839A8">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A4577">
        <w:rPr>
          <w:b/>
          <w:szCs w:val="22"/>
        </w:rPr>
        <w:t>8.</w:t>
      </w:r>
      <w:r w:rsidRPr="003A4577">
        <w:rPr>
          <w:b/>
          <w:szCs w:val="22"/>
        </w:rPr>
        <w:tab/>
      </w:r>
      <w:r w:rsidRPr="003A4577">
        <w:rPr>
          <w:b/>
          <w:bCs/>
          <w:szCs w:val="22"/>
        </w:rPr>
        <w:t>TINKAMUMO LAIKAS</w:t>
      </w:r>
    </w:p>
    <w:p w14:paraId="340E5DA8" w14:textId="77777777" w:rsidR="008839A8" w:rsidRPr="003A4577" w:rsidRDefault="008839A8" w:rsidP="008839A8">
      <w:pPr>
        <w:rPr>
          <w:szCs w:val="22"/>
        </w:rPr>
      </w:pPr>
    </w:p>
    <w:p w14:paraId="262BD019" w14:textId="77777777" w:rsidR="008839A8" w:rsidRPr="003A4577" w:rsidRDefault="008839A8" w:rsidP="008839A8">
      <w:pPr>
        <w:rPr>
          <w:szCs w:val="22"/>
        </w:rPr>
      </w:pPr>
      <w:r w:rsidRPr="003A4577">
        <w:rPr>
          <w:szCs w:val="22"/>
        </w:rPr>
        <w:t xml:space="preserve">EXP: </w:t>
      </w:r>
      <w:r w:rsidRPr="003A4577">
        <w:t>{mm.MMMM}</w:t>
      </w:r>
    </w:p>
    <w:p w14:paraId="79DB0F4B" w14:textId="77777777" w:rsidR="008839A8" w:rsidRPr="003A4577" w:rsidRDefault="008839A8" w:rsidP="008839A8">
      <w:pPr>
        <w:rPr>
          <w:szCs w:val="22"/>
        </w:rPr>
      </w:pPr>
    </w:p>
    <w:p w14:paraId="63E6A3A2" w14:textId="77777777" w:rsidR="008839A8" w:rsidRPr="003A4577" w:rsidRDefault="008839A8" w:rsidP="008839A8">
      <w:pPr>
        <w:rPr>
          <w:szCs w:val="22"/>
        </w:rPr>
      </w:pPr>
    </w:p>
    <w:p w14:paraId="22207391" w14:textId="77777777" w:rsidR="008839A8" w:rsidRPr="003A4577" w:rsidRDefault="008839A8" w:rsidP="008839A8">
      <w:pPr>
        <w:pBdr>
          <w:top w:val="single" w:sz="4" w:space="1" w:color="auto"/>
          <w:left w:val="single" w:sz="4" w:space="4" w:color="auto"/>
          <w:bottom w:val="single" w:sz="4" w:space="1" w:color="auto"/>
          <w:right w:val="single" w:sz="4" w:space="4" w:color="auto"/>
        </w:pBdr>
        <w:ind w:left="567" w:hanging="567"/>
        <w:outlineLvl w:val="0"/>
        <w:rPr>
          <w:szCs w:val="22"/>
        </w:rPr>
      </w:pPr>
      <w:r w:rsidRPr="003A4577">
        <w:rPr>
          <w:b/>
          <w:szCs w:val="22"/>
        </w:rPr>
        <w:t>9.</w:t>
      </w:r>
      <w:r w:rsidRPr="003A4577">
        <w:rPr>
          <w:b/>
          <w:szCs w:val="22"/>
        </w:rPr>
        <w:tab/>
      </w:r>
      <w:r w:rsidRPr="003A4577">
        <w:rPr>
          <w:b/>
          <w:caps/>
          <w:szCs w:val="22"/>
        </w:rPr>
        <w:t>SPECIALIOS laikymo sąlygos</w:t>
      </w:r>
    </w:p>
    <w:p w14:paraId="51FE42DD" w14:textId="77777777" w:rsidR="008839A8" w:rsidRPr="003A4577" w:rsidRDefault="008839A8" w:rsidP="008839A8">
      <w:pPr>
        <w:rPr>
          <w:szCs w:val="22"/>
        </w:rPr>
      </w:pPr>
    </w:p>
    <w:p w14:paraId="2257F32D" w14:textId="77777777" w:rsidR="008839A8" w:rsidRPr="003A4577" w:rsidRDefault="008839A8" w:rsidP="008839A8">
      <w:pPr>
        <w:pStyle w:val="Pagrindinistekstas"/>
        <w:spacing w:after="0"/>
        <w:rPr>
          <w:szCs w:val="22"/>
        </w:rPr>
      </w:pPr>
      <w:r w:rsidRPr="003A4577">
        <w:rPr>
          <w:szCs w:val="22"/>
        </w:rPr>
        <w:lastRenderedPageBreak/>
        <w:t>Laikyti ne aukštesnėje kaip 25 </w:t>
      </w:r>
      <w:r w:rsidRPr="003A4577">
        <w:rPr>
          <w:szCs w:val="22"/>
        </w:rPr>
        <w:sym w:font="Symbol" w:char="F0B0"/>
      </w:r>
      <w:r w:rsidRPr="003A4577">
        <w:rPr>
          <w:szCs w:val="22"/>
        </w:rPr>
        <w:t>C temperatūroje.</w:t>
      </w:r>
    </w:p>
    <w:p w14:paraId="2318C57D" w14:textId="77777777" w:rsidR="008839A8" w:rsidRPr="003A4577" w:rsidRDefault="008839A8" w:rsidP="008839A8">
      <w:pPr>
        <w:rPr>
          <w:szCs w:val="22"/>
          <w:u w:val="single"/>
        </w:rPr>
      </w:pPr>
    </w:p>
    <w:p w14:paraId="085D1279" w14:textId="77777777" w:rsidR="008839A8" w:rsidRPr="003A4577" w:rsidRDefault="008839A8" w:rsidP="008839A8">
      <w:pPr>
        <w:ind w:left="567" w:hanging="567"/>
        <w:rPr>
          <w:szCs w:val="22"/>
        </w:rPr>
      </w:pPr>
    </w:p>
    <w:p w14:paraId="759A5910" w14:textId="77777777" w:rsidR="008839A8" w:rsidRPr="003A4577" w:rsidRDefault="008839A8" w:rsidP="008839A8">
      <w:pPr>
        <w:pBdr>
          <w:top w:val="single" w:sz="4" w:space="1" w:color="auto"/>
          <w:left w:val="single" w:sz="4" w:space="4" w:color="auto"/>
          <w:bottom w:val="single" w:sz="4" w:space="1" w:color="auto"/>
          <w:right w:val="single" w:sz="4" w:space="4" w:color="auto"/>
        </w:pBdr>
        <w:ind w:left="567" w:hanging="567"/>
        <w:outlineLvl w:val="0"/>
        <w:rPr>
          <w:b/>
          <w:szCs w:val="22"/>
        </w:rPr>
      </w:pPr>
      <w:r w:rsidRPr="003A4577">
        <w:rPr>
          <w:b/>
          <w:szCs w:val="22"/>
        </w:rPr>
        <w:t>10.</w:t>
      </w:r>
      <w:r w:rsidRPr="003A4577">
        <w:rPr>
          <w:b/>
          <w:szCs w:val="22"/>
        </w:rPr>
        <w:tab/>
      </w:r>
      <w:r w:rsidRPr="003A4577">
        <w:rPr>
          <w:b/>
          <w:caps/>
          <w:szCs w:val="22"/>
        </w:rPr>
        <w:t xml:space="preserve">specialios atsargumo priemonės DĖL NESUVARTOTO </w:t>
      </w:r>
      <w:r w:rsidRPr="003A4577">
        <w:rPr>
          <w:b/>
          <w:bCs/>
          <w:caps/>
          <w:szCs w:val="22"/>
        </w:rPr>
        <w:t>VAISTINIO PREPARATO AR JO ATLIEK</w:t>
      </w:r>
      <w:r w:rsidRPr="003A4577">
        <w:rPr>
          <w:b/>
          <w:szCs w:val="22"/>
        </w:rPr>
        <w:t>Ų</w:t>
      </w:r>
      <w:r w:rsidRPr="003A4577">
        <w:rPr>
          <w:caps/>
          <w:szCs w:val="22"/>
        </w:rPr>
        <w:t xml:space="preserve"> </w:t>
      </w:r>
      <w:r w:rsidRPr="003A4577">
        <w:rPr>
          <w:b/>
          <w:bCs/>
          <w:caps/>
          <w:szCs w:val="22"/>
        </w:rPr>
        <w:t>TVARKYMO</w:t>
      </w:r>
      <w:r w:rsidRPr="003A4577">
        <w:rPr>
          <w:b/>
          <w:caps/>
          <w:szCs w:val="22"/>
        </w:rPr>
        <w:t xml:space="preserve"> (jei reikia)</w:t>
      </w:r>
    </w:p>
    <w:p w14:paraId="3D57A1FD" w14:textId="77777777" w:rsidR="008839A8" w:rsidRPr="003A4577" w:rsidRDefault="008839A8" w:rsidP="008839A8">
      <w:pPr>
        <w:rPr>
          <w:szCs w:val="22"/>
        </w:rPr>
      </w:pPr>
    </w:p>
    <w:p w14:paraId="65EE4565" w14:textId="77777777" w:rsidR="008839A8" w:rsidRPr="003A4577" w:rsidRDefault="008839A8" w:rsidP="008839A8">
      <w:pPr>
        <w:rPr>
          <w:szCs w:val="22"/>
        </w:rPr>
      </w:pPr>
    </w:p>
    <w:p w14:paraId="00E90F68" w14:textId="77777777" w:rsidR="008839A8" w:rsidRPr="003A4577" w:rsidRDefault="008839A8" w:rsidP="008839A8">
      <w:pPr>
        <w:pBdr>
          <w:top w:val="single" w:sz="4" w:space="1" w:color="auto"/>
          <w:left w:val="single" w:sz="4" w:space="4" w:color="auto"/>
          <w:bottom w:val="single" w:sz="4" w:space="1" w:color="auto"/>
          <w:right w:val="single" w:sz="4" w:space="4" w:color="auto"/>
        </w:pBdr>
        <w:outlineLvl w:val="0"/>
        <w:rPr>
          <w:b/>
          <w:szCs w:val="22"/>
        </w:rPr>
      </w:pPr>
      <w:r w:rsidRPr="003A4577">
        <w:rPr>
          <w:b/>
          <w:szCs w:val="22"/>
        </w:rPr>
        <w:t>11.</w:t>
      </w:r>
      <w:r w:rsidRPr="003A4577">
        <w:rPr>
          <w:b/>
          <w:szCs w:val="22"/>
        </w:rPr>
        <w:tab/>
      </w:r>
      <w:r w:rsidRPr="003A4577">
        <w:rPr>
          <w:b/>
          <w:caps/>
          <w:szCs w:val="22"/>
        </w:rPr>
        <w:t>REGISTRUOTOJO pavadinimas ir adresas</w:t>
      </w:r>
    </w:p>
    <w:p w14:paraId="0800C8D9" w14:textId="77777777" w:rsidR="008839A8" w:rsidRPr="003A4577" w:rsidRDefault="008839A8" w:rsidP="008839A8">
      <w:pPr>
        <w:rPr>
          <w:szCs w:val="22"/>
        </w:rPr>
      </w:pPr>
    </w:p>
    <w:p w14:paraId="54512A74" w14:textId="3E7C5896" w:rsidR="003A45A2" w:rsidRDefault="003A45A2" w:rsidP="003A45A2">
      <w:pPr>
        <w:rPr>
          <w:rFonts w:eastAsia="Calibri"/>
          <w:lang w:eastAsia="pl-PL"/>
        </w:rPr>
      </w:pPr>
      <w:r>
        <w:rPr>
          <w:rFonts w:eastAsia="Calibri"/>
          <w:lang w:eastAsia="pl-PL"/>
        </w:rPr>
        <w:t>(logo) POLPHARMA</w:t>
      </w:r>
    </w:p>
    <w:p w14:paraId="5610B422" w14:textId="77777777" w:rsidR="003A45A2" w:rsidRDefault="003A45A2" w:rsidP="003A45A2">
      <w:pPr>
        <w:rPr>
          <w:rFonts w:eastAsia="Calibri"/>
          <w:lang w:eastAsia="pl-PL"/>
        </w:rPr>
      </w:pPr>
    </w:p>
    <w:p w14:paraId="34E2F28D" w14:textId="7ADEF2AC" w:rsidR="003A45A2" w:rsidRPr="007C3E7D" w:rsidRDefault="003A45A2" w:rsidP="003A45A2">
      <w:pPr>
        <w:rPr>
          <w:rFonts w:eastAsia="Calibri"/>
          <w:lang w:eastAsia="pl-PL"/>
        </w:rPr>
      </w:pPr>
      <w:r w:rsidRPr="007C3E7D">
        <w:rPr>
          <w:rFonts w:eastAsia="Calibri"/>
          <w:lang w:eastAsia="pl-PL"/>
        </w:rPr>
        <w:t>Zakłady Farmaceutyczne POLPHARMA S.A.</w:t>
      </w:r>
    </w:p>
    <w:p w14:paraId="6E89E30B" w14:textId="2376C4A7" w:rsidR="003A45A2" w:rsidRPr="003A45A2" w:rsidRDefault="003A45A2" w:rsidP="003A45A2">
      <w:pPr>
        <w:numPr>
          <w:ilvl w:val="12"/>
          <w:numId w:val="0"/>
        </w:numPr>
        <w:suppressAutoHyphens/>
        <w:rPr>
          <w:szCs w:val="22"/>
        </w:rPr>
      </w:pPr>
      <w:r w:rsidRPr="007C3E7D">
        <w:rPr>
          <w:rFonts w:eastAsia="Calibri"/>
          <w:lang w:eastAsia="pl-PL"/>
        </w:rPr>
        <w:t>ul. Pelplińska 19, 83-200 Starogard Gdański</w:t>
      </w:r>
      <w:r>
        <w:rPr>
          <w:rFonts w:eastAsia="Calibri"/>
          <w:lang w:eastAsia="pl-PL"/>
        </w:rPr>
        <w:t xml:space="preserve">, </w:t>
      </w:r>
      <w:r w:rsidRPr="003A4577">
        <w:rPr>
          <w:szCs w:val="22"/>
        </w:rPr>
        <w:t>Lenkija</w:t>
      </w:r>
    </w:p>
    <w:p w14:paraId="46B262C0" w14:textId="77777777" w:rsidR="008839A8" w:rsidRPr="003A4577" w:rsidRDefault="008839A8" w:rsidP="008839A8">
      <w:pPr>
        <w:pStyle w:val="Pagrindinistekstas"/>
        <w:spacing w:after="0"/>
        <w:rPr>
          <w:szCs w:val="22"/>
        </w:rPr>
      </w:pPr>
    </w:p>
    <w:p w14:paraId="44834594" w14:textId="77777777" w:rsidR="008839A8" w:rsidRPr="003A4577" w:rsidRDefault="008839A8" w:rsidP="008839A8">
      <w:pPr>
        <w:rPr>
          <w:szCs w:val="22"/>
        </w:rPr>
      </w:pPr>
    </w:p>
    <w:p w14:paraId="7B1112D5" w14:textId="77777777" w:rsidR="008839A8" w:rsidRPr="003A4577" w:rsidRDefault="008839A8" w:rsidP="008839A8">
      <w:pPr>
        <w:pBdr>
          <w:top w:val="single" w:sz="4" w:space="1" w:color="auto"/>
          <w:left w:val="single" w:sz="4" w:space="4" w:color="auto"/>
          <w:bottom w:val="single" w:sz="4" w:space="1" w:color="auto"/>
          <w:right w:val="single" w:sz="4" w:space="4" w:color="auto"/>
        </w:pBdr>
        <w:outlineLvl w:val="0"/>
        <w:rPr>
          <w:szCs w:val="22"/>
        </w:rPr>
      </w:pPr>
      <w:r w:rsidRPr="003A4577">
        <w:rPr>
          <w:b/>
          <w:szCs w:val="22"/>
        </w:rPr>
        <w:t>12.</w:t>
      </w:r>
      <w:r w:rsidRPr="003A4577">
        <w:rPr>
          <w:b/>
          <w:szCs w:val="22"/>
        </w:rPr>
        <w:tab/>
      </w:r>
      <w:r w:rsidRPr="003A4577">
        <w:rPr>
          <w:b/>
          <w:caps/>
          <w:szCs w:val="22"/>
        </w:rPr>
        <w:t>REGISTRACIJOS pažymėjimo numeris</w:t>
      </w:r>
      <w:r w:rsidRPr="003A4577">
        <w:rPr>
          <w:b/>
          <w:szCs w:val="22"/>
        </w:rPr>
        <w:t xml:space="preserve"> </w:t>
      </w:r>
    </w:p>
    <w:p w14:paraId="590C6DF0" w14:textId="77777777" w:rsidR="008839A8" w:rsidRPr="003A4577" w:rsidRDefault="008839A8" w:rsidP="008839A8">
      <w:pPr>
        <w:rPr>
          <w:szCs w:val="22"/>
        </w:rPr>
      </w:pPr>
    </w:p>
    <w:p w14:paraId="4CE27411" w14:textId="77777777" w:rsidR="008839A8" w:rsidRPr="003A4577" w:rsidRDefault="008839A8" w:rsidP="008839A8">
      <w:pPr>
        <w:pStyle w:val="Pagrindinistekstas"/>
        <w:spacing w:after="0"/>
        <w:rPr>
          <w:szCs w:val="22"/>
        </w:rPr>
      </w:pPr>
      <w:r w:rsidRPr="003A4577">
        <w:rPr>
          <w:szCs w:val="22"/>
        </w:rPr>
        <w:t>LT/1/95/1336/002</w:t>
      </w:r>
    </w:p>
    <w:p w14:paraId="268B8EE3" w14:textId="77777777" w:rsidR="008839A8" w:rsidRPr="003A4577" w:rsidRDefault="008839A8" w:rsidP="008839A8">
      <w:pPr>
        <w:rPr>
          <w:szCs w:val="22"/>
        </w:rPr>
      </w:pPr>
    </w:p>
    <w:p w14:paraId="52F564B8" w14:textId="77777777" w:rsidR="008839A8" w:rsidRPr="003A4577" w:rsidRDefault="008839A8" w:rsidP="008839A8">
      <w:pPr>
        <w:rPr>
          <w:szCs w:val="22"/>
        </w:rPr>
      </w:pPr>
    </w:p>
    <w:p w14:paraId="2B25C0E9" w14:textId="77777777" w:rsidR="008839A8" w:rsidRPr="003A4577" w:rsidRDefault="008839A8" w:rsidP="008839A8">
      <w:pPr>
        <w:pBdr>
          <w:top w:val="single" w:sz="4" w:space="1" w:color="auto"/>
          <w:left w:val="single" w:sz="4" w:space="4" w:color="auto"/>
          <w:bottom w:val="single" w:sz="4" w:space="1" w:color="auto"/>
          <w:right w:val="single" w:sz="4" w:space="4" w:color="auto"/>
        </w:pBdr>
        <w:outlineLvl w:val="0"/>
        <w:rPr>
          <w:szCs w:val="22"/>
        </w:rPr>
      </w:pPr>
      <w:r w:rsidRPr="003A4577">
        <w:rPr>
          <w:b/>
          <w:szCs w:val="22"/>
        </w:rPr>
        <w:t>13.</w:t>
      </w:r>
      <w:r w:rsidRPr="003A4577">
        <w:rPr>
          <w:b/>
          <w:szCs w:val="22"/>
        </w:rPr>
        <w:tab/>
        <w:t>SERIJOS NUMERIS</w:t>
      </w:r>
    </w:p>
    <w:p w14:paraId="62666ADB" w14:textId="77777777" w:rsidR="008839A8" w:rsidRPr="003A4577" w:rsidRDefault="008839A8" w:rsidP="008839A8">
      <w:pPr>
        <w:rPr>
          <w:szCs w:val="22"/>
        </w:rPr>
      </w:pPr>
    </w:p>
    <w:p w14:paraId="0E1E46F4" w14:textId="77777777" w:rsidR="008839A8" w:rsidRPr="003A4577" w:rsidRDefault="008839A8" w:rsidP="008839A8">
      <w:pPr>
        <w:rPr>
          <w:szCs w:val="22"/>
        </w:rPr>
      </w:pPr>
      <w:r w:rsidRPr="003A4577">
        <w:rPr>
          <w:szCs w:val="22"/>
        </w:rPr>
        <w:t>Lot:</w:t>
      </w:r>
    </w:p>
    <w:p w14:paraId="3A94A7A1" w14:textId="77777777" w:rsidR="008839A8" w:rsidRPr="003A4577" w:rsidRDefault="008839A8" w:rsidP="008839A8">
      <w:pPr>
        <w:rPr>
          <w:szCs w:val="22"/>
        </w:rPr>
      </w:pPr>
    </w:p>
    <w:p w14:paraId="73EF8CAC" w14:textId="77777777" w:rsidR="008839A8" w:rsidRPr="003A4577" w:rsidRDefault="008839A8" w:rsidP="008839A8">
      <w:pPr>
        <w:rPr>
          <w:szCs w:val="22"/>
        </w:rPr>
      </w:pPr>
    </w:p>
    <w:p w14:paraId="47F4A3BC" w14:textId="77777777" w:rsidR="008839A8" w:rsidRPr="003A4577" w:rsidRDefault="008839A8" w:rsidP="008839A8">
      <w:pPr>
        <w:pBdr>
          <w:top w:val="single" w:sz="4" w:space="1" w:color="auto"/>
          <w:left w:val="single" w:sz="4" w:space="4" w:color="auto"/>
          <w:bottom w:val="single" w:sz="4" w:space="1" w:color="auto"/>
          <w:right w:val="single" w:sz="4" w:space="4" w:color="auto"/>
        </w:pBdr>
        <w:outlineLvl w:val="0"/>
        <w:rPr>
          <w:szCs w:val="22"/>
        </w:rPr>
      </w:pPr>
      <w:r w:rsidRPr="003A4577">
        <w:rPr>
          <w:b/>
          <w:szCs w:val="22"/>
        </w:rPr>
        <w:t>14.</w:t>
      </w:r>
      <w:r w:rsidRPr="003A4577">
        <w:rPr>
          <w:b/>
          <w:szCs w:val="22"/>
        </w:rPr>
        <w:tab/>
        <w:t>PARDAVIMO (IŠDAVIMO)</w:t>
      </w:r>
      <w:r w:rsidRPr="003A4577">
        <w:rPr>
          <w:b/>
          <w:caps/>
          <w:szCs w:val="22"/>
        </w:rPr>
        <w:t xml:space="preserve"> tvarka</w:t>
      </w:r>
    </w:p>
    <w:p w14:paraId="0F3A49E1" w14:textId="77777777" w:rsidR="008839A8" w:rsidRPr="003A4577" w:rsidRDefault="008839A8" w:rsidP="008839A8">
      <w:pPr>
        <w:rPr>
          <w:szCs w:val="22"/>
        </w:rPr>
      </w:pPr>
    </w:p>
    <w:p w14:paraId="4A30E367" w14:textId="77777777" w:rsidR="008839A8" w:rsidRPr="003A4577" w:rsidRDefault="008839A8" w:rsidP="008839A8">
      <w:pPr>
        <w:ind w:left="567" w:hanging="567"/>
        <w:rPr>
          <w:szCs w:val="22"/>
        </w:rPr>
      </w:pPr>
      <w:r w:rsidRPr="003A4577">
        <w:rPr>
          <w:szCs w:val="22"/>
        </w:rPr>
        <w:t>Receptinis vaistas.</w:t>
      </w:r>
    </w:p>
    <w:p w14:paraId="5090B5C4" w14:textId="77777777" w:rsidR="008839A8" w:rsidRPr="003A4577" w:rsidRDefault="008839A8" w:rsidP="008839A8">
      <w:pPr>
        <w:ind w:left="567" w:hanging="567"/>
        <w:rPr>
          <w:szCs w:val="22"/>
        </w:rPr>
      </w:pPr>
    </w:p>
    <w:p w14:paraId="5A9A07C1" w14:textId="77777777" w:rsidR="008839A8" w:rsidRPr="003A4577" w:rsidRDefault="008839A8" w:rsidP="008839A8">
      <w:pPr>
        <w:rPr>
          <w:szCs w:val="22"/>
        </w:rPr>
      </w:pPr>
    </w:p>
    <w:p w14:paraId="62285200" w14:textId="77777777" w:rsidR="008839A8" w:rsidRPr="003A4577" w:rsidRDefault="008839A8" w:rsidP="008839A8">
      <w:pPr>
        <w:pBdr>
          <w:top w:val="single" w:sz="4" w:space="1" w:color="auto"/>
          <w:left w:val="single" w:sz="4" w:space="4" w:color="auto"/>
          <w:bottom w:val="single" w:sz="4" w:space="1" w:color="auto"/>
          <w:right w:val="single" w:sz="4" w:space="4" w:color="auto"/>
        </w:pBdr>
        <w:outlineLvl w:val="0"/>
        <w:rPr>
          <w:szCs w:val="22"/>
        </w:rPr>
      </w:pPr>
      <w:r w:rsidRPr="003A4577">
        <w:rPr>
          <w:b/>
          <w:szCs w:val="22"/>
        </w:rPr>
        <w:t>15.</w:t>
      </w:r>
      <w:r w:rsidRPr="003A4577">
        <w:rPr>
          <w:b/>
          <w:szCs w:val="22"/>
        </w:rPr>
        <w:tab/>
      </w:r>
      <w:r w:rsidRPr="003A4577">
        <w:rPr>
          <w:b/>
          <w:caps/>
          <w:szCs w:val="22"/>
        </w:rPr>
        <w:t>vartojimo instrukcijA</w:t>
      </w:r>
    </w:p>
    <w:p w14:paraId="3FDEB081" w14:textId="77777777" w:rsidR="008839A8" w:rsidRPr="003A4577" w:rsidRDefault="008839A8" w:rsidP="008839A8">
      <w:pPr>
        <w:rPr>
          <w:szCs w:val="22"/>
        </w:rPr>
      </w:pPr>
    </w:p>
    <w:p w14:paraId="5D260AEB" w14:textId="77777777" w:rsidR="008839A8" w:rsidRPr="003A4577" w:rsidRDefault="008839A8" w:rsidP="008839A8">
      <w:pPr>
        <w:rPr>
          <w:szCs w:val="22"/>
        </w:rPr>
      </w:pPr>
    </w:p>
    <w:p w14:paraId="177DD335" w14:textId="77777777" w:rsidR="008839A8" w:rsidRPr="003A4577" w:rsidRDefault="008839A8" w:rsidP="008839A8">
      <w:pPr>
        <w:pBdr>
          <w:top w:val="single" w:sz="4" w:space="1" w:color="auto"/>
          <w:left w:val="single" w:sz="4" w:space="4" w:color="auto"/>
          <w:bottom w:val="single" w:sz="4" w:space="1" w:color="auto"/>
          <w:right w:val="single" w:sz="4" w:space="4" w:color="auto"/>
        </w:pBdr>
        <w:outlineLvl w:val="0"/>
        <w:rPr>
          <w:szCs w:val="22"/>
        </w:rPr>
      </w:pPr>
      <w:r w:rsidRPr="003A4577">
        <w:rPr>
          <w:b/>
          <w:szCs w:val="22"/>
        </w:rPr>
        <w:t>16.</w:t>
      </w:r>
      <w:r w:rsidRPr="003A4577">
        <w:rPr>
          <w:b/>
          <w:szCs w:val="22"/>
        </w:rPr>
        <w:tab/>
        <w:t>INFORMACIJA BRAILIO RAŠTU</w:t>
      </w:r>
    </w:p>
    <w:p w14:paraId="511C5911" w14:textId="77777777" w:rsidR="008839A8" w:rsidRPr="003A4577" w:rsidRDefault="008839A8" w:rsidP="008839A8">
      <w:pPr>
        <w:rPr>
          <w:szCs w:val="22"/>
        </w:rPr>
      </w:pPr>
    </w:p>
    <w:p w14:paraId="3D6FB23D" w14:textId="3B89FF0C" w:rsidR="008839A8" w:rsidRPr="003A4577" w:rsidRDefault="003A45A2" w:rsidP="008839A8">
      <w:pPr>
        <w:rPr>
          <w:szCs w:val="22"/>
        </w:rPr>
      </w:pPr>
      <w:r>
        <w:rPr>
          <w:szCs w:val="22"/>
        </w:rPr>
        <w:t>loperamidum pph</w:t>
      </w:r>
    </w:p>
    <w:p w14:paraId="01159259" w14:textId="77777777" w:rsidR="008839A8" w:rsidRDefault="008839A8" w:rsidP="008839A8">
      <w:pPr>
        <w:rPr>
          <w:noProof/>
          <w:szCs w:val="22"/>
          <w:shd w:val="clear" w:color="auto" w:fill="CCCCCC"/>
        </w:rPr>
      </w:pPr>
      <w:bookmarkStart w:id="0" w:name="_Hlk4578854"/>
    </w:p>
    <w:p w14:paraId="291F34A5" w14:textId="77777777" w:rsidR="00247576" w:rsidRPr="003A4577" w:rsidRDefault="00247576" w:rsidP="008839A8">
      <w:pPr>
        <w:rPr>
          <w:noProof/>
          <w:szCs w:val="22"/>
          <w:shd w:val="clear" w:color="auto" w:fill="CCCCCC"/>
        </w:rPr>
      </w:pPr>
    </w:p>
    <w:p w14:paraId="339C1F0C" w14:textId="77777777" w:rsidR="008839A8" w:rsidRPr="003A4577" w:rsidRDefault="008839A8" w:rsidP="008839A8">
      <w:pPr>
        <w:pBdr>
          <w:top w:val="single" w:sz="4" w:space="1" w:color="auto"/>
          <w:left w:val="single" w:sz="4" w:space="4" w:color="auto"/>
          <w:bottom w:val="single" w:sz="4" w:space="1" w:color="auto"/>
          <w:right w:val="single" w:sz="4" w:space="4" w:color="auto"/>
        </w:pBdr>
        <w:tabs>
          <w:tab w:val="left" w:pos="0"/>
        </w:tabs>
        <w:outlineLvl w:val="0"/>
        <w:rPr>
          <w:i/>
          <w:noProof/>
        </w:rPr>
      </w:pPr>
      <w:r w:rsidRPr="003A4577">
        <w:rPr>
          <w:b/>
          <w:noProof/>
        </w:rPr>
        <w:t>17.</w:t>
      </w:r>
      <w:r w:rsidRPr="003A4577">
        <w:rPr>
          <w:b/>
          <w:noProof/>
        </w:rPr>
        <w:tab/>
        <w:t>UNIKALUS IDENTIFIKATORIUS – 2D BRŪKŠNINIS KODAS</w:t>
      </w:r>
    </w:p>
    <w:p w14:paraId="075FEA7A" w14:textId="77777777" w:rsidR="008839A8" w:rsidRPr="003A4577" w:rsidRDefault="008839A8" w:rsidP="008839A8">
      <w:pPr>
        <w:rPr>
          <w:noProof/>
        </w:rPr>
      </w:pPr>
    </w:p>
    <w:p w14:paraId="05B30482" w14:textId="77777777" w:rsidR="008839A8" w:rsidRPr="003A4577" w:rsidRDefault="008839A8" w:rsidP="008839A8">
      <w:pPr>
        <w:rPr>
          <w:noProof/>
          <w:szCs w:val="22"/>
          <w:shd w:val="clear" w:color="auto" w:fill="CCCCCC"/>
        </w:rPr>
      </w:pPr>
      <w:r w:rsidRPr="003A4577">
        <w:rPr>
          <w:noProof/>
          <w:highlight w:val="lightGray"/>
        </w:rPr>
        <w:t>2D brūkšninis kodas su nurodytu unikaliu identifikatoriumi.</w:t>
      </w:r>
    </w:p>
    <w:p w14:paraId="3FC09135" w14:textId="77777777" w:rsidR="008839A8" w:rsidRPr="003A4577" w:rsidRDefault="008839A8" w:rsidP="008839A8">
      <w:pPr>
        <w:rPr>
          <w:noProof/>
          <w:szCs w:val="22"/>
          <w:shd w:val="clear" w:color="auto" w:fill="CCCCCC"/>
        </w:rPr>
      </w:pPr>
    </w:p>
    <w:p w14:paraId="598F7342" w14:textId="77777777" w:rsidR="008839A8" w:rsidRPr="003A4577" w:rsidRDefault="008839A8" w:rsidP="008839A8">
      <w:pPr>
        <w:rPr>
          <w:noProof/>
        </w:rPr>
      </w:pPr>
    </w:p>
    <w:p w14:paraId="6F459AC4" w14:textId="77777777" w:rsidR="008839A8" w:rsidRPr="003A4577" w:rsidRDefault="008839A8" w:rsidP="008839A8">
      <w:pPr>
        <w:pBdr>
          <w:top w:val="single" w:sz="4" w:space="1" w:color="auto"/>
          <w:left w:val="single" w:sz="4" w:space="4" w:color="auto"/>
          <w:bottom w:val="single" w:sz="4" w:space="1" w:color="auto"/>
          <w:right w:val="single" w:sz="4" w:space="4" w:color="auto"/>
        </w:pBdr>
        <w:tabs>
          <w:tab w:val="left" w:pos="0"/>
        </w:tabs>
        <w:outlineLvl w:val="0"/>
        <w:rPr>
          <w:i/>
          <w:noProof/>
        </w:rPr>
      </w:pPr>
      <w:r w:rsidRPr="003A4577">
        <w:rPr>
          <w:b/>
          <w:noProof/>
        </w:rPr>
        <w:t>18.</w:t>
      </w:r>
      <w:r w:rsidRPr="003A4577">
        <w:rPr>
          <w:b/>
          <w:noProof/>
        </w:rPr>
        <w:tab/>
        <w:t>UNIKALUS IDENTIFIKATORIUS – ŽMONĖMS SUPRANTAMI DUOMENYS</w:t>
      </w:r>
    </w:p>
    <w:p w14:paraId="5C4F51B4" w14:textId="77777777" w:rsidR="008839A8" w:rsidRPr="003A4577" w:rsidRDefault="008839A8" w:rsidP="008839A8">
      <w:pPr>
        <w:rPr>
          <w:noProof/>
        </w:rPr>
      </w:pPr>
    </w:p>
    <w:p w14:paraId="69FE5402" w14:textId="77777777" w:rsidR="008839A8" w:rsidRPr="003A4577" w:rsidRDefault="008839A8" w:rsidP="008839A8">
      <w:pPr>
        <w:rPr>
          <w:szCs w:val="22"/>
        </w:rPr>
      </w:pPr>
      <w:r w:rsidRPr="003A4577">
        <w:t>PC: {numeris}</w:t>
      </w:r>
    </w:p>
    <w:p w14:paraId="5CE9C6F6" w14:textId="77777777" w:rsidR="008839A8" w:rsidRPr="003A4577" w:rsidRDefault="008839A8" w:rsidP="008839A8">
      <w:pPr>
        <w:rPr>
          <w:szCs w:val="22"/>
        </w:rPr>
      </w:pPr>
      <w:r w:rsidRPr="003A4577">
        <w:t>SN: {numeris}</w:t>
      </w:r>
    </w:p>
    <w:p w14:paraId="0F82BD56" w14:textId="77777777" w:rsidR="008839A8" w:rsidRPr="003A4577" w:rsidRDefault="008839A8" w:rsidP="008839A8">
      <w:pPr>
        <w:rPr>
          <w:szCs w:val="22"/>
        </w:rPr>
      </w:pPr>
      <w:r w:rsidRPr="003A4577">
        <w:rPr>
          <w:highlight w:val="lightGray"/>
        </w:rPr>
        <w:t>NN: {numeris}</w:t>
      </w:r>
    </w:p>
    <w:bookmarkEnd w:id="0"/>
    <w:p w14:paraId="25A64A49" w14:textId="77777777" w:rsidR="008839A8" w:rsidRPr="003A4577" w:rsidRDefault="008839A8" w:rsidP="008839A8">
      <w:pPr>
        <w:rPr>
          <w:szCs w:val="22"/>
        </w:rPr>
      </w:pPr>
    </w:p>
    <w:p w14:paraId="777C9547" w14:textId="5DD05D13" w:rsidR="008839A8" w:rsidRPr="003A4577" w:rsidRDefault="008839A8" w:rsidP="008839A8">
      <w:pPr>
        <w:pStyle w:val="Pagrindinistekstas"/>
        <w:spacing w:after="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839A8" w:rsidRPr="003A4577" w14:paraId="12FFCB68" w14:textId="77777777" w:rsidTr="008839A8">
        <w:trPr>
          <w:trHeight w:val="785"/>
        </w:trPr>
        <w:tc>
          <w:tcPr>
            <w:tcW w:w="9287" w:type="dxa"/>
            <w:tcBorders>
              <w:top w:val="single" w:sz="4" w:space="0" w:color="auto"/>
              <w:left w:val="single" w:sz="4" w:space="0" w:color="auto"/>
              <w:bottom w:val="single" w:sz="4" w:space="0" w:color="auto"/>
              <w:right w:val="single" w:sz="4" w:space="0" w:color="auto"/>
            </w:tcBorders>
          </w:tcPr>
          <w:p w14:paraId="0177BEEE" w14:textId="77777777" w:rsidR="008839A8" w:rsidRPr="003A4577" w:rsidRDefault="008839A8">
            <w:pPr>
              <w:spacing w:line="256" w:lineRule="auto"/>
              <w:rPr>
                <w:b/>
                <w:noProof/>
                <w:szCs w:val="22"/>
              </w:rPr>
            </w:pPr>
            <w:r w:rsidRPr="003A4577">
              <w:rPr>
                <w:b/>
                <w:noProof/>
                <w:szCs w:val="22"/>
              </w:rPr>
              <w:t xml:space="preserve">MINIMALI </w:t>
            </w:r>
            <w:r w:rsidRPr="003A4577">
              <w:rPr>
                <w:b/>
                <w:caps/>
                <w:noProof/>
                <w:szCs w:val="22"/>
              </w:rPr>
              <w:t xml:space="preserve">informacija ant </w:t>
            </w:r>
            <w:r w:rsidRPr="003A4577">
              <w:rPr>
                <w:b/>
                <w:noProof/>
                <w:szCs w:val="22"/>
              </w:rPr>
              <w:t>LIZDINIŲ PLOKŠTELIŲ ARBA DVISLUOKSNIŲ JUOSTELIŲ</w:t>
            </w:r>
          </w:p>
          <w:p w14:paraId="69E466EE" w14:textId="77777777" w:rsidR="008839A8" w:rsidRPr="003A4577" w:rsidRDefault="008839A8">
            <w:pPr>
              <w:spacing w:line="256" w:lineRule="auto"/>
              <w:rPr>
                <w:noProof/>
                <w:szCs w:val="22"/>
              </w:rPr>
            </w:pPr>
          </w:p>
          <w:p w14:paraId="7A4DBAAF" w14:textId="77777777" w:rsidR="008839A8" w:rsidRPr="003A4577" w:rsidRDefault="008839A8">
            <w:pPr>
              <w:spacing w:line="256" w:lineRule="auto"/>
              <w:rPr>
                <w:b/>
                <w:noProof/>
                <w:szCs w:val="22"/>
              </w:rPr>
            </w:pPr>
            <w:r w:rsidRPr="003A4577">
              <w:rPr>
                <w:b/>
                <w:noProof/>
                <w:szCs w:val="22"/>
              </w:rPr>
              <w:t>LIZDINĖ PLOKŠTELĖ</w:t>
            </w:r>
          </w:p>
        </w:tc>
      </w:tr>
    </w:tbl>
    <w:p w14:paraId="7A2B03C2" w14:textId="77777777" w:rsidR="008839A8" w:rsidRPr="003A4577" w:rsidRDefault="008839A8" w:rsidP="008839A8">
      <w:pPr>
        <w:rPr>
          <w:noProof/>
          <w:szCs w:val="22"/>
        </w:rPr>
      </w:pPr>
    </w:p>
    <w:p w14:paraId="5F3C2568" w14:textId="77777777" w:rsidR="008839A8" w:rsidRPr="003A4577" w:rsidRDefault="008839A8" w:rsidP="008839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839A8" w:rsidRPr="003A4577" w14:paraId="7800E876" w14:textId="77777777" w:rsidTr="008839A8">
        <w:tc>
          <w:tcPr>
            <w:tcW w:w="9287" w:type="dxa"/>
            <w:tcBorders>
              <w:top w:val="single" w:sz="4" w:space="0" w:color="auto"/>
              <w:left w:val="single" w:sz="4" w:space="0" w:color="auto"/>
              <w:bottom w:val="single" w:sz="4" w:space="0" w:color="auto"/>
              <w:right w:val="single" w:sz="4" w:space="0" w:color="auto"/>
            </w:tcBorders>
            <w:hideMark/>
          </w:tcPr>
          <w:p w14:paraId="2173F168" w14:textId="77777777" w:rsidR="008839A8" w:rsidRPr="003A4577" w:rsidRDefault="008839A8">
            <w:pPr>
              <w:tabs>
                <w:tab w:val="left" w:pos="142"/>
              </w:tabs>
              <w:spacing w:line="256" w:lineRule="auto"/>
              <w:ind w:left="567" w:hanging="567"/>
              <w:rPr>
                <w:b/>
                <w:noProof/>
                <w:szCs w:val="22"/>
              </w:rPr>
            </w:pPr>
            <w:r w:rsidRPr="003A4577">
              <w:rPr>
                <w:b/>
                <w:noProof/>
                <w:szCs w:val="22"/>
              </w:rPr>
              <w:t>1.</w:t>
            </w:r>
            <w:r w:rsidRPr="003A4577">
              <w:rPr>
                <w:b/>
                <w:noProof/>
                <w:szCs w:val="22"/>
              </w:rPr>
              <w:tab/>
            </w:r>
            <w:r w:rsidRPr="003A4577">
              <w:rPr>
                <w:b/>
                <w:caps/>
                <w:noProof/>
                <w:szCs w:val="22"/>
              </w:rPr>
              <w:t>Vaistinio preparato pavadinimas</w:t>
            </w:r>
          </w:p>
        </w:tc>
      </w:tr>
    </w:tbl>
    <w:p w14:paraId="55E2F439" w14:textId="77777777" w:rsidR="008839A8" w:rsidRPr="003A4577" w:rsidRDefault="008839A8" w:rsidP="008839A8">
      <w:pPr>
        <w:ind w:left="567" w:hanging="567"/>
        <w:rPr>
          <w:noProof/>
          <w:szCs w:val="22"/>
        </w:rPr>
      </w:pPr>
    </w:p>
    <w:p w14:paraId="7EC00432" w14:textId="380A3CFC" w:rsidR="008839A8" w:rsidRPr="003A4577" w:rsidRDefault="003A45A2" w:rsidP="008839A8">
      <w:pPr>
        <w:pStyle w:val="Pagrindinistekstas"/>
        <w:spacing w:after="0"/>
        <w:rPr>
          <w:szCs w:val="22"/>
        </w:rPr>
      </w:pPr>
      <w:r>
        <w:rPr>
          <w:szCs w:val="22"/>
        </w:rPr>
        <w:t>Loperamidum</w:t>
      </w:r>
      <w:r w:rsidR="003D0F76">
        <w:rPr>
          <w:szCs w:val="22"/>
        </w:rPr>
        <w:t xml:space="preserve"> </w:t>
      </w:r>
      <w:r>
        <w:rPr>
          <w:szCs w:val="22"/>
        </w:rPr>
        <w:t xml:space="preserve">PPH </w:t>
      </w:r>
      <w:r w:rsidR="008839A8" w:rsidRPr="003A4577">
        <w:rPr>
          <w:szCs w:val="22"/>
        </w:rPr>
        <w:t>2 mg tabletės</w:t>
      </w:r>
    </w:p>
    <w:p w14:paraId="276DFC09" w14:textId="7BD27047" w:rsidR="008839A8" w:rsidRPr="003A4577" w:rsidRDefault="00A6547C" w:rsidP="008839A8">
      <w:pPr>
        <w:pStyle w:val="Pagrindinistekstas"/>
        <w:spacing w:after="0"/>
        <w:rPr>
          <w:szCs w:val="22"/>
        </w:rPr>
      </w:pPr>
      <w:r>
        <w:rPr>
          <w:szCs w:val="22"/>
        </w:rPr>
        <w:t>l</w:t>
      </w:r>
      <w:r w:rsidR="008839A8" w:rsidRPr="003A4577">
        <w:rPr>
          <w:szCs w:val="22"/>
        </w:rPr>
        <w:t>operamido hidrochloridas</w:t>
      </w:r>
    </w:p>
    <w:p w14:paraId="416AA123" w14:textId="77777777" w:rsidR="008839A8" w:rsidRPr="003A4577" w:rsidRDefault="008839A8" w:rsidP="008839A8">
      <w:pPr>
        <w:rPr>
          <w:noProof/>
          <w:szCs w:val="22"/>
        </w:rPr>
      </w:pPr>
    </w:p>
    <w:p w14:paraId="32B49A93" w14:textId="77777777" w:rsidR="008839A8" w:rsidRPr="003A4577" w:rsidRDefault="008839A8" w:rsidP="008839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839A8" w:rsidRPr="003A4577" w14:paraId="2F67860B" w14:textId="77777777" w:rsidTr="008839A8">
        <w:tc>
          <w:tcPr>
            <w:tcW w:w="9287" w:type="dxa"/>
            <w:tcBorders>
              <w:top w:val="single" w:sz="4" w:space="0" w:color="auto"/>
              <w:left w:val="single" w:sz="4" w:space="0" w:color="auto"/>
              <w:bottom w:val="single" w:sz="4" w:space="0" w:color="auto"/>
              <w:right w:val="single" w:sz="4" w:space="0" w:color="auto"/>
            </w:tcBorders>
            <w:hideMark/>
          </w:tcPr>
          <w:p w14:paraId="559AD198" w14:textId="77777777" w:rsidR="008839A8" w:rsidRPr="003A4577" w:rsidRDefault="008839A8">
            <w:pPr>
              <w:tabs>
                <w:tab w:val="left" w:pos="142"/>
              </w:tabs>
              <w:spacing w:line="256" w:lineRule="auto"/>
              <w:ind w:left="567" w:hanging="567"/>
              <w:rPr>
                <w:b/>
                <w:noProof/>
                <w:szCs w:val="22"/>
              </w:rPr>
            </w:pPr>
            <w:r w:rsidRPr="003A4577">
              <w:rPr>
                <w:b/>
                <w:noProof/>
                <w:szCs w:val="22"/>
              </w:rPr>
              <w:t>2.</w:t>
            </w:r>
            <w:r w:rsidRPr="003A4577">
              <w:rPr>
                <w:b/>
                <w:noProof/>
                <w:szCs w:val="22"/>
              </w:rPr>
              <w:tab/>
            </w:r>
            <w:r w:rsidRPr="003A4577">
              <w:rPr>
                <w:b/>
                <w:caps/>
                <w:noProof/>
                <w:szCs w:val="22"/>
              </w:rPr>
              <w:t>rEGISTRUOTOJO pavadinimas</w:t>
            </w:r>
          </w:p>
        </w:tc>
      </w:tr>
    </w:tbl>
    <w:p w14:paraId="318E14F6" w14:textId="77777777" w:rsidR="008839A8" w:rsidRPr="003A4577" w:rsidRDefault="008839A8" w:rsidP="008839A8">
      <w:pPr>
        <w:rPr>
          <w:noProof/>
          <w:szCs w:val="22"/>
        </w:rPr>
      </w:pPr>
    </w:p>
    <w:p w14:paraId="32C6E75A" w14:textId="532A40BD" w:rsidR="008839A8" w:rsidRPr="003A4577" w:rsidRDefault="008839A8" w:rsidP="008839A8">
      <w:pPr>
        <w:rPr>
          <w:noProof/>
          <w:szCs w:val="22"/>
        </w:rPr>
      </w:pPr>
      <w:r w:rsidRPr="003A4577">
        <w:rPr>
          <w:noProof/>
          <w:szCs w:val="22"/>
        </w:rPr>
        <w:t xml:space="preserve">(logo) </w:t>
      </w:r>
      <w:r w:rsidR="003A45A2">
        <w:rPr>
          <w:noProof/>
          <w:szCs w:val="22"/>
        </w:rPr>
        <w:t>POLPHARMA</w:t>
      </w:r>
    </w:p>
    <w:p w14:paraId="13A63433" w14:textId="77777777" w:rsidR="008839A8" w:rsidRPr="003A4577" w:rsidRDefault="008839A8" w:rsidP="008839A8">
      <w:pPr>
        <w:rPr>
          <w:noProof/>
          <w:szCs w:val="22"/>
        </w:rPr>
      </w:pPr>
    </w:p>
    <w:p w14:paraId="6A2D4D76" w14:textId="77777777" w:rsidR="008839A8" w:rsidRPr="003A4577" w:rsidRDefault="008839A8" w:rsidP="008839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839A8" w:rsidRPr="003A4577" w14:paraId="407AC72F" w14:textId="77777777" w:rsidTr="008839A8">
        <w:tc>
          <w:tcPr>
            <w:tcW w:w="9287" w:type="dxa"/>
            <w:tcBorders>
              <w:top w:val="single" w:sz="4" w:space="0" w:color="auto"/>
              <w:left w:val="single" w:sz="4" w:space="0" w:color="auto"/>
              <w:bottom w:val="single" w:sz="4" w:space="0" w:color="auto"/>
              <w:right w:val="single" w:sz="4" w:space="0" w:color="auto"/>
            </w:tcBorders>
            <w:hideMark/>
          </w:tcPr>
          <w:p w14:paraId="670185E6" w14:textId="77777777" w:rsidR="008839A8" w:rsidRPr="003A4577" w:rsidRDefault="008839A8">
            <w:pPr>
              <w:tabs>
                <w:tab w:val="left" w:pos="142"/>
              </w:tabs>
              <w:spacing w:line="256" w:lineRule="auto"/>
              <w:ind w:left="567" w:hanging="567"/>
              <w:rPr>
                <w:b/>
                <w:noProof/>
                <w:szCs w:val="22"/>
              </w:rPr>
            </w:pPr>
            <w:r w:rsidRPr="003A4577">
              <w:rPr>
                <w:b/>
                <w:noProof/>
                <w:szCs w:val="22"/>
              </w:rPr>
              <w:t>3.</w:t>
            </w:r>
            <w:r w:rsidRPr="003A4577">
              <w:rPr>
                <w:b/>
                <w:noProof/>
                <w:szCs w:val="22"/>
              </w:rPr>
              <w:tab/>
            </w:r>
            <w:r w:rsidRPr="003A4577">
              <w:rPr>
                <w:b/>
                <w:caps/>
                <w:noProof/>
                <w:szCs w:val="22"/>
              </w:rPr>
              <w:t>tinkamumo laikas</w:t>
            </w:r>
          </w:p>
        </w:tc>
      </w:tr>
    </w:tbl>
    <w:p w14:paraId="41382EDD" w14:textId="77777777" w:rsidR="008839A8" w:rsidRPr="003A4577" w:rsidRDefault="008839A8" w:rsidP="008839A8">
      <w:pPr>
        <w:rPr>
          <w:noProof/>
          <w:szCs w:val="22"/>
        </w:rPr>
      </w:pPr>
    </w:p>
    <w:p w14:paraId="236AB77E" w14:textId="77777777" w:rsidR="008839A8" w:rsidRPr="003A4577" w:rsidRDefault="008839A8" w:rsidP="008839A8">
      <w:pPr>
        <w:pStyle w:val="Pagrindinistekstas"/>
        <w:spacing w:after="0"/>
        <w:rPr>
          <w:szCs w:val="22"/>
        </w:rPr>
      </w:pPr>
      <w:r w:rsidRPr="003A4577">
        <w:rPr>
          <w:szCs w:val="22"/>
        </w:rPr>
        <w:t xml:space="preserve">EXP </w:t>
      </w:r>
      <w:r w:rsidRPr="003A4577">
        <w:t>{mm.MMMM}</w:t>
      </w:r>
    </w:p>
    <w:p w14:paraId="500E2321" w14:textId="77777777" w:rsidR="008839A8" w:rsidRPr="003A4577" w:rsidRDefault="008839A8" w:rsidP="008839A8">
      <w:pPr>
        <w:rPr>
          <w:noProof/>
          <w:szCs w:val="22"/>
        </w:rPr>
      </w:pPr>
    </w:p>
    <w:p w14:paraId="49669855" w14:textId="77777777" w:rsidR="008839A8" w:rsidRPr="003A4577" w:rsidRDefault="008839A8" w:rsidP="008839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839A8" w:rsidRPr="003A4577" w14:paraId="07047FF3" w14:textId="77777777" w:rsidTr="008839A8">
        <w:tc>
          <w:tcPr>
            <w:tcW w:w="9287" w:type="dxa"/>
            <w:tcBorders>
              <w:top w:val="single" w:sz="4" w:space="0" w:color="auto"/>
              <w:left w:val="single" w:sz="4" w:space="0" w:color="auto"/>
              <w:bottom w:val="single" w:sz="4" w:space="0" w:color="auto"/>
              <w:right w:val="single" w:sz="4" w:space="0" w:color="auto"/>
            </w:tcBorders>
            <w:hideMark/>
          </w:tcPr>
          <w:p w14:paraId="7FEECB91" w14:textId="77777777" w:rsidR="008839A8" w:rsidRPr="003A4577" w:rsidRDefault="008839A8">
            <w:pPr>
              <w:tabs>
                <w:tab w:val="left" w:pos="142"/>
              </w:tabs>
              <w:spacing w:line="256" w:lineRule="auto"/>
              <w:ind w:left="567" w:hanging="567"/>
              <w:rPr>
                <w:b/>
                <w:noProof/>
                <w:szCs w:val="22"/>
              </w:rPr>
            </w:pPr>
            <w:r w:rsidRPr="003A4577">
              <w:rPr>
                <w:b/>
                <w:noProof/>
                <w:szCs w:val="22"/>
              </w:rPr>
              <w:t>4.</w:t>
            </w:r>
            <w:r w:rsidRPr="003A4577">
              <w:rPr>
                <w:b/>
                <w:noProof/>
                <w:szCs w:val="22"/>
              </w:rPr>
              <w:tab/>
            </w:r>
            <w:r w:rsidRPr="003A4577">
              <w:rPr>
                <w:b/>
                <w:caps/>
                <w:noProof/>
                <w:szCs w:val="22"/>
              </w:rPr>
              <w:t>serijos numeris</w:t>
            </w:r>
          </w:p>
        </w:tc>
      </w:tr>
    </w:tbl>
    <w:p w14:paraId="52AD53EF" w14:textId="77777777" w:rsidR="008839A8" w:rsidRPr="003A4577" w:rsidRDefault="008839A8" w:rsidP="008839A8">
      <w:pPr>
        <w:ind w:right="113"/>
        <w:rPr>
          <w:noProof/>
          <w:szCs w:val="22"/>
        </w:rPr>
      </w:pPr>
    </w:p>
    <w:p w14:paraId="5E79DCAD" w14:textId="77777777" w:rsidR="008839A8" w:rsidRPr="003A4577" w:rsidRDefault="008839A8" w:rsidP="008839A8">
      <w:pPr>
        <w:ind w:right="113"/>
        <w:rPr>
          <w:noProof/>
          <w:szCs w:val="22"/>
        </w:rPr>
      </w:pPr>
      <w:r w:rsidRPr="003A4577">
        <w:rPr>
          <w:noProof/>
          <w:szCs w:val="22"/>
        </w:rPr>
        <w:t>Lot</w:t>
      </w:r>
    </w:p>
    <w:p w14:paraId="0413C56C" w14:textId="77777777" w:rsidR="008839A8" w:rsidRPr="003A4577" w:rsidRDefault="008839A8" w:rsidP="008839A8">
      <w:pPr>
        <w:ind w:right="113"/>
        <w:rPr>
          <w:noProof/>
          <w:szCs w:val="22"/>
        </w:rPr>
      </w:pPr>
    </w:p>
    <w:p w14:paraId="05897B48" w14:textId="77777777" w:rsidR="008839A8" w:rsidRPr="003A4577" w:rsidRDefault="008839A8" w:rsidP="008839A8">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839A8" w:rsidRPr="003A4577" w14:paraId="0DBF8BBC" w14:textId="77777777" w:rsidTr="008839A8">
        <w:tc>
          <w:tcPr>
            <w:tcW w:w="9287" w:type="dxa"/>
            <w:tcBorders>
              <w:top w:val="single" w:sz="4" w:space="0" w:color="auto"/>
              <w:left w:val="single" w:sz="4" w:space="0" w:color="auto"/>
              <w:bottom w:val="single" w:sz="4" w:space="0" w:color="auto"/>
              <w:right w:val="single" w:sz="4" w:space="0" w:color="auto"/>
            </w:tcBorders>
            <w:hideMark/>
          </w:tcPr>
          <w:p w14:paraId="064B31BB" w14:textId="77777777" w:rsidR="008839A8" w:rsidRPr="003A4577" w:rsidRDefault="008839A8">
            <w:pPr>
              <w:tabs>
                <w:tab w:val="left" w:pos="142"/>
              </w:tabs>
              <w:spacing w:line="256" w:lineRule="auto"/>
              <w:ind w:left="567" w:hanging="567"/>
              <w:rPr>
                <w:b/>
                <w:noProof/>
                <w:szCs w:val="22"/>
              </w:rPr>
            </w:pPr>
            <w:r w:rsidRPr="003A4577">
              <w:rPr>
                <w:b/>
                <w:noProof/>
                <w:szCs w:val="22"/>
              </w:rPr>
              <w:t>5.</w:t>
            </w:r>
            <w:r w:rsidRPr="003A4577">
              <w:rPr>
                <w:b/>
                <w:noProof/>
                <w:szCs w:val="22"/>
              </w:rPr>
              <w:tab/>
              <w:t>KITA</w:t>
            </w:r>
          </w:p>
        </w:tc>
      </w:tr>
    </w:tbl>
    <w:p w14:paraId="086052A3" w14:textId="77777777" w:rsidR="008839A8" w:rsidRPr="003A4577" w:rsidRDefault="008839A8" w:rsidP="008839A8">
      <w:pPr>
        <w:ind w:right="113"/>
        <w:rPr>
          <w:noProof/>
          <w:szCs w:val="22"/>
        </w:rPr>
      </w:pPr>
    </w:p>
    <w:p w14:paraId="724EF88D" w14:textId="77777777" w:rsidR="008839A8" w:rsidRPr="003A4577" w:rsidRDefault="008839A8" w:rsidP="008839A8">
      <w:pPr>
        <w:pStyle w:val="Pagrindinistekstas"/>
        <w:spacing w:after="0"/>
        <w:rPr>
          <w:szCs w:val="22"/>
        </w:rPr>
      </w:pPr>
      <w:r w:rsidRPr="003A4577">
        <w:rPr>
          <w:szCs w:val="22"/>
        </w:rPr>
        <w:br w:type="page"/>
      </w:r>
    </w:p>
    <w:p w14:paraId="5AA2220C" w14:textId="77777777" w:rsidR="008839A8" w:rsidRPr="003A4577" w:rsidRDefault="008839A8" w:rsidP="008839A8">
      <w:pPr>
        <w:pStyle w:val="Pagrindinistekstas"/>
        <w:spacing w:after="0"/>
        <w:rPr>
          <w:szCs w:val="22"/>
        </w:rPr>
      </w:pPr>
    </w:p>
    <w:p w14:paraId="190104B2" w14:textId="77777777" w:rsidR="008839A8" w:rsidRPr="003A4577" w:rsidRDefault="008839A8" w:rsidP="008839A8">
      <w:pPr>
        <w:pStyle w:val="Pagrindinistekstas"/>
        <w:spacing w:after="0"/>
        <w:rPr>
          <w:szCs w:val="22"/>
        </w:rPr>
      </w:pPr>
    </w:p>
    <w:p w14:paraId="571DEE70" w14:textId="77777777" w:rsidR="008839A8" w:rsidRPr="003A4577" w:rsidRDefault="008839A8" w:rsidP="008839A8">
      <w:pPr>
        <w:pStyle w:val="Pagrindinistekstas"/>
        <w:spacing w:after="0"/>
        <w:rPr>
          <w:szCs w:val="22"/>
        </w:rPr>
      </w:pPr>
    </w:p>
    <w:p w14:paraId="32512D5C" w14:textId="77777777" w:rsidR="008839A8" w:rsidRPr="003A4577" w:rsidRDefault="008839A8" w:rsidP="008839A8">
      <w:pPr>
        <w:pStyle w:val="Pagrindinistekstas"/>
        <w:spacing w:after="0"/>
        <w:rPr>
          <w:szCs w:val="22"/>
        </w:rPr>
      </w:pPr>
    </w:p>
    <w:p w14:paraId="6F45E0C2" w14:textId="77777777" w:rsidR="008839A8" w:rsidRPr="003A4577" w:rsidRDefault="008839A8" w:rsidP="008839A8">
      <w:pPr>
        <w:pStyle w:val="Pagrindinistekstas"/>
        <w:spacing w:after="0"/>
        <w:rPr>
          <w:szCs w:val="22"/>
        </w:rPr>
      </w:pPr>
    </w:p>
    <w:p w14:paraId="66CC7779" w14:textId="77777777" w:rsidR="008839A8" w:rsidRPr="003A4577" w:rsidRDefault="008839A8" w:rsidP="008839A8">
      <w:pPr>
        <w:pStyle w:val="Pagrindinistekstas"/>
        <w:spacing w:after="0"/>
        <w:rPr>
          <w:szCs w:val="22"/>
        </w:rPr>
      </w:pPr>
    </w:p>
    <w:p w14:paraId="4D1046AE" w14:textId="77777777" w:rsidR="008839A8" w:rsidRPr="003A4577" w:rsidRDefault="008839A8" w:rsidP="008839A8">
      <w:pPr>
        <w:pStyle w:val="Pagrindinistekstas"/>
        <w:spacing w:after="0"/>
        <w:rPr>
          <w:szCs w:val="22"/>
        </w:rPr>
      </w:pPr>
    </w:p>
    <w:p w14:paraId="0474665E" w14:textId="77777777" w:rsidR="008839A8" w:rsidRPr="003A4577" w:rsidRDefault="008839A8" w:rsidP="008839A8">
      <w:pPr>
        <w:pStyle w:val="Pagrindinistekstas"/>
        <w:spacing w:after="0"/>
        <w:rPr>
          <w:szCs w:val="22"/>
        </w:rPr>
      </w:pPr>
    </w:p>
    <w:p w14:paraId="0087DFDF" w14:textId="77777777" w:rsidR="008839A8" w:rsidRPr="003A4577" w:rsidRDefault="008839A8" w:rsidP="008839A8">
      <w:pPr>
        <w:pStyle w:val="Pagrindinistekstas"/>
        <w:spacing w:after="0"/>
        <w:rPr>
          <w:szCs w:val="22"/>
        </w:rPr>
      </w:pPr>
    </w:p>
    <w:p w14:paraId="77A41891" w14:textId="77777777" w:rsidR="008839A8" w:rsidRPr="003A4577" w:rsidRDefault="008839A8" w:rsidP="008839A8">
      <w:pPr>
        <w:pStyle w:val="Pagrindinistekstas"/>
        <w:spacing w:after="0"/>
        <w:rPr>
          <w:szCs w:val="22"/>
        </w:rPr>
      </w:pPr>
    </w:p>
    <w:p w14:paraId="6D4F7978" w14:textId="77777777" w:rsidR="008839A8" w:rsidRPr="003A4577" w:rsidRDefault="008839A8" w:rsidP="008839A8">
      <w:pPr>
        <w:pStyle w:val="Pagrindinistekstas"/>
        <w:spacing w:after="0"/>
        <w:rPr>
          <w:szCs w:val="22"/>
        </w:rPr>
      </w:pPr>
    </w:p>
    <w:p w14:paraId="1CF3F3A5" w14:textId="77777777" w:rsidR="008839A8" w:rsidRPr="003A4577" w:rsidRDefault="008839A8" w:rsidP="008839A8">
      <w:pPr>
        <w:pStyle w:val="Pagrindinistekstas"/>
        <w:spacing w:after="0"/>
        <w:rPr>
          <w:szCs w:val="22"/>
        </w:rPr>
      </w:pPr>
    </w:p>
    <w:p w14:paraId="55D6CEF1" w14:textId="77777777" w:rsidR="008839A8" w:rsidRPr="003A4577" w:rsidRDefault="008839A8" w:rsidP="008839A8">
      <w:pPr>
        <w:pStyle w:val="Pagrindinistekstas"/>
        <w:spacing w:after="0"/>
        <w:rPr>
          <w:szCs w:val="22"/>
        </w:rPr>
      </w:pPr>
    </w:p>
    <w:p w14:paraId="2CCDD0C3" w14:textId="77777777" w:rsidR="008839A8" w:rsidRPr="003A4577" w:rsidRDefault="008839A8" w:rsidP="008839A8">
      <w:pPr>
        <w:pStyle w:val="Pagrindinistekstas"/>
        <w:spacing w:after="0"/>
        <w:rPr>
          <w:szCs w:val="22"/>
        </w:rPr>
      </w:pPr>
    </w:p>
    <w:p w14:paraId="6ECEA12E" w14:textId="77777777" w:rsidR="008839A8" w:rsidRPr="003A4577" w:rsidRDefault="008839A8" w:rsidP="008839A8">
      <w:pPr>
        <w:pStyle w:val="Pagrindinistekstas"/>
        <w:spacing w:after="0"/>
        <w:rPr>
          <w:szCs w:val="22"/>
        </w:rPr>
      </w:pPr>
    </w:p>
    <w:p w14:paraId="080A4179" w14:textId="77777777" w:rsidR="008839A8" w:rsidRPr="003A4577" w:rsidRDefault="008839A8" w:rsidP="008839A8">
      <w:pPr>
        <w:pStyle w:val="Pagrindinistekstas"/>
        <w:spacing w:after="0"/>
        <w:rPr>
          <w:szCs w:val="22"/>
        </w:rPr>
      </w:pPr>
    </w:p>
    <w:p w14:paraId="0C7E77D5" w14:textId="77777777" w:rsidR="008839A8" w:rsidRPr="003A4577" w:rsidRDefault="008839A8" w:rsidP="008839A8">
      <w:pPr>
        <w:pStyle w:val="Pagrindinistekstas"/>
        <w:spacing w:after="0"/>
        <w:rPr>
          <w:szCs w:val="22"/>
        </w:rPr>
      </w:pPr>
    </w:p>
    <w:p w14:paraId="6AC7D4AF" w14:textId="77777777" w:rsidR="008839A8" w:rsidRPr="003A4577" w:rsidRDefault="008839A8" w:rsidP="008839A8">
      <w:pPr>
        <w:pStyle w:val="Pagrindinistekstas"/>
        <w:spacing w:after="0"/>
        <w:rPr>
          <w:szCs w:val="22"/>
        </w:rPr>
      </w:pPr>
    </w:p>
    <w:p w14:paraId="0F372128" w14:textId="77777777" w:rsidR="008839A8" w:rsidRPr="003A4577" w:rsidRDefault="008839A8" w:rsidP="008839A8">
      <w:pPr>
        <w:pStyle w:val="Pagrindinistekstas"/>
        <w:spacing w:after="0"/>
        <w:rPr>
          <w:szCs w:val="22"/>
        </w:rPr>
      </w:pPr>
    </w:p>
    <w:p w14:paraId="50FFBE71" w14:textId="77777777" w:rsidR="008839A8" w:rsidRPr="003A4577" w:rsidRDefault="008839A8" w:rsidP="008839A8">
      <w:pPr>
        <w:pStyle w:val="Pagrindinistekstas"/>
        <w:spacing w:after="0"/>
        <w:rPr>
          <w:szCs w:val="22"/>
        </w:rPr>
      </w:pPr>
    </w:p>
    <w:p w14:paraId="7E39D6C1" w14:textId="77777777" w:rsidR="008839A8" w:rsidRPr="003A4577" w:rsidRDefault="008839A8" w:rsidP="008839A8">
      <w:pPr>
        <w:pStyle w:val="Pagrindinistekstas"/>
        <w:spacing w:after="0"/>
        <w:rPr>
          <w:szCs w:val="22"/>
        </w:rPr>
      </w:pPr>
    </w:p>
    <w:p w14:paraId="0BF0A4ED" w14:textId="77777777" w:rsidR="008839A8" w:rsidRPr="003A4577" w:rsidRDefault="008839A8" w:rsidP="008839A8">
      <w:pPr>
        <w:pStyle w:val="Pagrindinistekstas"/>
        <w:spacing w:after="0"/>
        <w:rPr>
          <w:szCs w:val="22"/>
        </w:rPr>
      </w:pPr>
    </w:p>
    <w:p w14:paraId="29F3C07C" w14:textId="77777777" w:rsidR="008839A8" w:rsidRPr="003A4577" w:rsidRDefault="008839A8" w:rsidP="008839A8">
      <w:pPr>
        <w:pStyle w:val="Pavadinimas"/>
        <w:rPr>
          <w:szCs w:val="22"/>
        </w:rPr>
      </w:pPr>
      <w:r w:rsidRPr="003A4577">
        <w:rPr>
          <w:szCs w:val="22"/>
        </w:rPr>
        <w:t>B. PAKUOTĖS LAPELIS</w:t>
      </w:r>
    </w:p>
    <w:p w14:paraId="072C2B38" w14:textId="77777777" w:rsidR="008839A8" w:rsidRPr="003A4577" w:rsidRDefault="008839A8" w:rsidP="008839A8">
      <w:pPr>
        <w:jc w:val="center"/>
        <w:outlineLvl w:val="0"/>
        <w:rPr>
          <w:b/>
          <w:szCs w:val="22"/>
        </w:rPr>
      </w:pPr>
      <w:r w:rsidRPr="003A4577">
        <w:rPr>
          <w:szCs w:val="22"/>
        </w:rPr>
        <w:br w:type="page"/>
      </w:r>
      <w:r w:rsidRPr="003A4577">
        <w:rPr>
          <w:b/>
          <w:szCs w:val="22"/>
        </w:rPr>
        <w:lastRenderedPageBreak/>
        <w:t>Pakuotės lapelis: informacija vartotojui</w:t>
      </w:r>
    </w:p>
    <w:p w14:paraId="4482B279" w14:textId="77777777" w:rsidR="008839A8" w:rsidRPr="003A4577" w:rsidRDefault="008839A8" w:rsidP="008839A8">
      <w:pPr>
        <w:jc w:val="center"/>
        <w:outlineLvl w:val="0"/>
        <w:rPr>
          <w:szCs w:val="22"/>
        </w:rPr>
      </w:pPr>
    </w:p>
    <w:p w14:paraId="6505AF76" w14:textId="53AA34EE" w:rsidR="008839A8" w:rsidRPr="003A4577" w:rsidRDefault="003A45A2" w:rsidP="008839A8">
      <w:pPr>
        <w:pStyle w:val="Pagrindinistekstas"/>
        <w:spacing w:after="0"/>
        <w:jc w:val="center"/>
        <w:rPr>
          <w:b/>
          <w:szCs w:val="22"/>
        </w:rPr>
      </w:pPr>
      <w:r>
        <w:rPr>
          <w:b/>
          <w:szCs w:val="22"/>
        </w:rPr>
        <w:t>Loperamidum</w:t>
      </w:r>
      <w:r w:rsidR="003D0F76">
        <w:rPr>
          <w:b/>
          <w:szCs w:val="22"/>
        </w:rPr>
        <w:t xml:space="preserve"> </w:t>
      </w:r>
      <w:r>
        <w:rPr>
          <w:b/>
          <w:szCs w:val="22"/>
        </w:rPr>
        <w:t xml:space="preserve">PPH </w:t>
      </w:r>
      <w:r w:rsidR="008839A8" w:rsidRPr="003A4577">
        <w:rPr>
          <w:b/>
          <w:szCs w:val="22"/>
        </w:rPr>
        <w:t>2 mg tabletės</w:t>
      </w:r>
    </w:p>
    <w:p w14:paraId="2629241A" w14:textId="43BD6740" w:rsidR="008839A8" w:rsidRPr="003A4577" w:rsidRDefault="00A6547C" w:rsidP="008839A8">
      <w:pPr>
        <w:pStyle w:val="Pagrindinistekstas"/>
        <w:spacing w:after="0"/>
        <w:jc w:val="center"/>
        <w:rPr>
          <w:szCs w:val="22"/>
        </w:rPr>
      </w:pPr>
      <w:r>
        <w:rPr>
          <w:szCs w:val="22"/>
        </w:rPr>
        <w:t>l</w:t>
      </w:r>
      <w:r w:rsidR="008839A8" w:rsidRPr="003A4577">
        <w:rPr>
          <w:szCs w:val="22"/>
        </w:rPr>
        <w:t>operamido hidrochloridas</w:t>
      </w:r>
    </w:p>
    <w:p w14:paraId="135AB1F2" w14:textId="77777777" w:rsidR="008839A8" w:rsidRPr="003A4577" w:rsidRDefault="008839A8" w:rsidP="008839A8">
      <w:pPr>
        <w:jc w:val="center"/>
        <w:rPr>
          <w:szCs w:val="22"/>
        </w:rPr>
      </w:pPr>
    </w:p>
    <w:p w14:paraId="196942BE" w14:textId="77777777" w:rsidR="008839A8" w:rsidRPr="003A4577" w:rsidRDefault="008839A8" w:rsidP="008839A8">
      <w:pPr>
        <w:rPr>
          <w:b/>
          <w:szCs w:val="22"/>
        </w:rPr>
      </w:pPr>
      <w:r w:rsidRPr="003A4577">
        <w:rPr>
          <w:b/>
          <w:szCs w:val="22"/>
        </w:rPr>
        <w:t>Atidžiai perskaitykite visą šį lapelį, prieš pradėdami vartoti vaistą, nes jame pateikiama Jums svarbi informacija.</w:t>
      </w:r>
    </w:p>
    <w:p w14:paraId="763244D8" w14:textId="77777777" w:rsidR="008839A8" w:rsidRPr="003A4577" w:rsidRDefault="008839A8" w:rsidP="008839A8">
      <w:pPr>
        <w:ind w:left="567" w:hanging="567"/>
        <w:rPr>
          <w:szCs w:val="22"/>
        </w:rPr>
      </w:pPr>
      <w:r w:rsidRPr="003A4577">
        <w:rPr>
          <w:szCs w:val="22"/>
        </w:rPr>
        <w:t>-</w:t>
      </w:r>
      <w:r w:rsidRPr="003A4577">
        <w:rPr>
          <w:szCs w:val="22"/>
        </w:rPr>
        <w:tab/>
        <w:t>Neišmeskite šio lapelio, nes vėl gali prireikti jį perskaityti.</w:t>
      </w:r>
    </w:p>
    <w:p w14:paraId="0187F9CD" w14:textId="77777777" w:rsidR="008839A8" w:rsidRPr="003A4577" w:rsidRDefault="008839A8" w:rsidP="008839A8">
      <w:pPr>
        <w:ind w:left="567" w:hanging="567"/>
        <w:rPr>
          <w:szCs w:val="22"/>
        </w:rPr>
      </w:pPr>
      <w:r w:rsidRPr="003A4577">
        <w:rPr>
          <w:szCs w:val="22"/>
        </w:rPr>
        <w:t>-</w:t>
      </w:r>
      <w:r w:rsidRPr="003A4577">
        <w:rPr>
          <w:szCs w:val="22"/>
        </w:rPr>
        <w:tab/>
        <w:t>Jeigu kiltų daugiau klausimų, kreipkitės į gydytoją arba vaistininką.</w:t>
      </w:r>
    </w:p>
    <w:p w14:paraId="5886CD2B" w14:textId="77777777" w:rsidR="008839A8" w:rsidRPr="003A4577" w:rsidRDefault="008839A8" w:rsidP="008839A8">
      <w:pPr>
        <w:numPr>
          <w:ilvl w:val="0"/>
          <w:numId w:val="3"/>
        </w:numPr>
        <w:tabs>
          <w:tab w:val="left" w:pos="567"/>
        </w:tabs>
        <w:ind w:left="567" w:hanging="567"/>
        <w:rPr>
          <w:szCs w:val="22"/>
        </w:rPr>
      </w:pPr>
      <w:r w:rsidRPr="003A4577">
        <w:rPr>
          <w:szCs w:val="22"/>
        </w:rPr>
        <w:t>Šis vaistas skirtas tik Jums, todėl kitiems žmonėms jo duoti negalima. Vaistas gali jiems pakenkti (net tiems, kurių ligos požymiai yra tokie patys kaip Jūsų).</w:t>
      </w:r>
    </w:p>
    <w:p w14:paraId="4679BE18" w14:textId="77777777" w:rsidR="008839A8" w:rsidRPr="003A4577" w:rsidRDefault="008839A8" w:rsidP="008839A8">
      <w:pPr>
        <w:numPr>
          <w:ilvl w:val="0"/>
          <w:numId w:val="3"/>
        </w:numPr>
        <w:tabs>
          <w:tab w:val="left" w:pos="567"/>
        </w:tabs>
        <w:ind w:left="567" w:hanging="567"/>
        <w:rPr>
          <w:szCs w:val="22"/>
        </w:rPr>
      </w:pPr>
      <w:r w:rsidRPr="003A4577">
        <w:rPr>
          <w:szCs w:val="22"/>
        </w:rPr>
        <w:t>Jeigu pasireiškė šalutinis poveikis (net jeigu jis šiame lapelyje nenurodytas), kreipkitės į gydytoją arba vaistininką. Žr. 4 skyrių.</w:t>
      </w:r>
    </w:p>
    <w:p w14:paraId="477E6AFF" w14:textId="77777777" w:rsidR="008839A8" w:rsidRPr="003A4577" w:rsidRDefault="008839A8" w:rsidP="008839A8">
      <w:pPr>
        <w:pStyle w:val="Pagrindinistekstas"/>
        <w:spacing w:after="0"/>
        <w:rPr>
          <w:szCs w:val="22"/>
        </w:rPr>
      </w:pPr>
    </w:p>
    <w:p w14:paraId="57DB8F07" w14:textId="77777777" w:rsidR="008839A8" w:rsidRPr="003A4577" w:rsidRDefault="008839A8" w:rsidP="008839A8">
      <w:pPr>
        <w:pStyle w:val="Pagrindinistekstas"/>
        <w:spacing w:after="0"/>
        <w:rPr>
          <w:szCs w:val="22"/>
        </w:rPr>
      </w:pPr>
    </w:p>
    <w:p w14:paraId="1D0AE9F2" w14:textId="77777777" w:rsidR="008839A8" w:rsidRPr="003A4577" w:rsidRDefault="008839A8" w:rsidP="008839A8">
      <w:pPr>
        <w:pStyle w:val="Pagrindinistekstas"/>
        <w:spacing w:after="0"/>
        <w:rPr>
          <w:b/>
          <w:szCs w:val="22"/>
        </w:rPr>
      </w:pPr>
      <w:r w:rsidRPr="003A4577">
        <w:rPr>
          <w:b/>
          <w:szCs w:val="22"/>
        </w:rPr>
        <w:t>Apie ką rašoma šiame lapelyje?</w:t>
      </w:r>
    </w:p>
    <w:p w14:paraId="46BD99B1" w14:textId="77777777" w:rsidR="008839A8" w:rsidRPr="003A4577" w:rsidRDefault="008839A8" w:rsidP="008839A8">
      <w:pPr>
        <w:pStyle w:val="Pagrindinistekstas"/>
        <w:spacing w:after="0"/>
        <w:rPr>
          <w:szCs w:val="22"/>
        </w:rPr>
      </w:pPr>
    </w:p>
    <w:p w14:paraId="72BDFEA7" w14:textId="542EE574" w:rsidR="008839A8" w:rsidRPr="003A4577" w:rsidRDefault="008839A8" w:rsidP="008839A8">
      <w:pPr>
        <w:pStyle w:val="Pagrindinistekstas"/>
        <w:spacing w:after="0"/>
        <w:rPr>
          <w:szCs w:val="22"/>
        </w:rPr>
      </w:pPr>
      <w:r w:rsidRPr="003A4577">
        <w:rPr>
          <w:szCs w:val="22"/>
        </w:rPr>
        <w:t>1.</w:t>
      </w:r>
      <w:r w:rsidRPr="003A4577">
        <w:rPr>
          <w:szCs w:val="22"/>
        </w:rPr>
        <w:tab/>
        <w:t xml:space="preserve">Kas yra </w:t>
      </w:r>
      <w:r w:rsidR="003A45A2">
        <w:rPr>
          <w:szCs w:val="22"/>
        </w:rPr>
        <w:t>Loperamidum</w:t>
      </w:r>
      <w:r w:rsidR="003D0F76">
        <w:rPr>
          <w:szCs w:val="22"/>
        </w:rPr>
        <w:t xml:space="preserve"> </w:t>
      </w:r>
      <w:r w:rsidR="003A45A2">
        <w:rPr>
          <w:szCs w:val="22"/>
        </w:rPr>
        <w:t xml:space="preserve">PPH </w:t>
      </w:r>
      <w:r w:rsidRPr="003A4577">
        <w:rPr>
          <w:szCs w:val="22"/>
        </w:rPr>
        <w:t>ir kam jis vartojamas</w:t>
      </w:r>
    </w:p>
    <w:p w14:paraId="7DDF4752" w14:textId="26257FDD" w:rsidR="008839A8" w:rsidRPr="003A4577" w:rsidRDefault="008839A8" w:rsidP="008839A8">
      <w:pPr>
        <w:pStyle w:val="Pagrindinistekstas"/>
        <w:spacing w:after="0"/>
        <w:rPr>
          <w:szCs w:val="22"/>
        </w:rPr>
      </w:pPr>
      <w:r w:rsidRPr="003A4577">
        <w:rPr>
          <w:szCs w:val="22"/>
        </w:rPr>
        <w:t>2.</w:t>
      </w:r>
      <w:r w:rsidRPr="003A4577">
        <w:rPr>
          <w:szCs w:val="22"/>
        </w:rPr>
        <w:tab/>
        <w:t xml:space="preserve">Kas žinotina prieš vartojant Loperamidum </w:t>
      </w:r>
      <w:r w:rsidR="003A45A2">
        <w:rPr>
          <w:szCs w:val="22"/>
        </w:rPr>
        <w:t>PPH</w:t>
      </w:r>
    </w:p>
    <w:p w14:paraId="79C02253" w14:textId="07A70A45" w:rsidR="008839A8" w:rsidRPr="003A4577" w:rsidRDefault="008839A8" w:rsidP="008839A8">
      <w:pPr>
        <w:pStyle w:val="Pagrindinistekstas"/>
        <w:spacing w:after="0"/>
        <w:rPr>
          <w:szCs w:val="22"/>
        </w:rPr>
      </w:pPr>
      <w:r w:rsidRPr="003A4577">
        <w:rPr>
          <w:szCs w:val="22"/>
        </w:rPr>
        <w:t>3.</w:t>
      </w:r>
      <w:r w:rsidRPr="003A4577">
        <w:rPr>
          <w:szCs w:val="22"/>
        </w:rPr>
        <w:tab/>
        <w:t xml:space="preserve">Kaip vartoti Loperamidum </w:t>
      </w:r>
      <w:r w:rsidR="003A45A2">
        <w:rPr>
          <w:szCs w:val="22"/>
        </w:rPr>
        <w:t>PPH</w:t>
      </w:r>
    </w:p>
    <w:p w14:paraId="5AF1CF00" w14:textId="77777777" w:rsidR="008839A8" w:rsidRPr="003A4577" w:rsidRDefault="008839A8" w:rsidP="008839A8">
      <w:pPr>
        <w:pStyle w:val="Pagrindinistekstas"/>
        <w:spacing w:after="0"/>
        <w:rPr>
          <w:szCs w:val="22"/>
        </w:rPr>
      </w:pPr>
      <w:r w:rsidRPr="003A4577">
        <w:rPr>
          <w:szCs w:val="22"/>
        </w:rPr>
        <w:t>4.</w:t>
      </w:r>
      <w:r w:rsidRPr="003A4577">
        <w:rPr>
          <w:szCs w:val="22"/>
        </w:rPr>
        <w:tab/>
        <w:t>Galimas šalutinis poveikis</w:t>
      </w:r>
    </w:p>
    <w:p w14:paraId="099F0ECA" w14:textId="2E41A966" w:rsidR="008839A8" w:rsidRPr="003A4577" w:rsidRDefault="008839A8" w:rsidP="008839A8">
      <w:pPr>
        <w:pStyle w:val="Pagrindinistekstas"/>
        <w:spacing w:after="0"/>
        <w:rPr>
          <w:szCs w:val="22"/>
        </w:rPr>
      </w:pPr>
      <w:r w:rsidRPr="003A4577">
        <w:rPr>
          <w:szCs w:val="22"/>
        </w:rPr>
        <w:t>5.</w:t>
      </w:r>
      <w:r w:rsidRPr="003A4577">
        <w:rPr>
          <w:szCs w:val="22"/>
        </w:rPr>
        <w:tab/>
        <w:t xml:space="preserve">Kaip laikyti </w:t>
      </w:r>
      <w:r w:rsidR="003A45A2">
        <w:rPr>
          <w:szCs w:val="22"/>
        </w:rPr>
        <w:t>Loperamidum</w:t>
      </w:r>
      <w:r w:rsidR="003D0F76">
        <w:rPr>
          <w:szCs w:val="22"/>
        </w:rPr>
        <w:t xml:space="preserve"> </w:t>
      </w:r>
      <w:r w:rsidR="003A45A2">
        <w:rPr>
          <w:szCs w:val="22"/>
        </w:rPr>
        <w:t>PPH</w:t>
      </w:r>
    </w:p>
    <w:p w14:paraId="3607226A" w14:textId="77777777" w:rsidR="008839A8" w:rsidRPr="003A4577" w:rsidRDefault="008839A8" w:rsidP="008839A8">
      <w:pPr>
        <w:pStyle w:val="Pagrindinistekstas"/>
        <w:spacing w:after="0"/>
        <w:rPr>
          <w:szCs w:val="22"/>
        </w:rPr>
      </w:pPr>
      <w:r w:rsidRPr="003A4577">
        <w:rPr>
          <w:szCs w:val="22"/>
        </w:rPr>
        <w:t>6.</w:t>
      </w:r>
      <w:r w:rsidRPr="003A4577">
        <w:rPr>
          <w:szCs w:val="22"/>
        </w:rPr>
        <w:tab/>
        <w:t>Pakuotės turinys ir kita informacija</w:t>
      </w:r>
    </w:p>
    <w:p w14:paraId="4AC01DD7" w14:textId="77777777" w:rsidR="008839A8" w:rsidRPr="003A4577" w:rsidRDefault="008839A8" w:rsidP="008839A8">
      <w:pPr>
        <w:pStyle w:val="Pagrindinistekstas"/>
        <w:spacing w:after="0"/>
        <w:rPr>
          <w:szCs w:val="22"/>
        </w:rPr>
      </w:pPr>
    </w:p>
    <w:p w14:paraId="47459912" w14:textId="77777777" w:rsidR="008839A8" w:rsidRPr="003A4577" w:rsidRDefault="008839A8" w:rsidP="008839A8">
      <w:pPr>
        <w:pStyle w:val="Pagrindinistekstas"/>
        <w:spacing w:after="0"/>
        <w:rPr>
          <w:szCs w:val="22"/>
        </w:rPr>
      </w:pPr>
    </w:p>
    <w:p w14:paraId="540E2AD1" w14:textId="280C679A" w:rsidR="008839A8" w:rsidRPr="003A4577" w:rsidRDefault="008839A8" w:rsidP="00FF1D39">
      <w:pPr>
        <w:pStyle w:val="Antrat2"/>
      </w:pPr>
      <w:r w:rsidRPr="003A4577">
        <w:t>1.</w:t>
      </w:r>
      <w:r w:rsidRPr="003A4577">
        <w:tab/>
        <w:t xml:space="preserve">Kas yra </w:t>
      </w:r>
      <w:r w:rsidR="003A45A2">
        <w:t>Loperamidum</w:t>
      </w:r>
      <w:r w:rsidR="003D0F76">
        <w:t xml:space="preserve"> </w:t>
      </w:r>
      <w:r w:rsidR="003A45A2">
        <w:t xml:space="preserve">PPH </w:t>
      </w:r>
      <w:r w:rsidRPr="003A4577">
        <w:t>ir kam jis vartojamas</w:t>
      </w:r>
    </w:p>
    <w:p w14:paraId="3E8D879E" w14:textId="77777777" w:rsidR="008839A8" w:rsidRPr="003A4577" w:rsidRDefault="008839A8" w:rsidP="008839A8">
      <w:pPr>
        <w:pStyle w:val="Pagrindinistekstas"/>
        <w:spacing w:after="0"/>
        <w:rPr>
          <w:szCs w:val="22"/>
        </w:rPr>
      </w:pPr>
    </w:p>
    <w:p w14:paraId="56987D42" w14:textId="3C4E09CD" w:rsidR="008839A8" w:rsidRPr="003A4577" w:rsidRDefault="003A45A2" w:rsidP="008839A8">
      <w:pPr>
        <w:rPr>
          <w:szCs w:val="22"/>
        </w:rPr>
      </w:pPr>
      <w:r>
        <w:rPr>
          <w:szCs w:val="22"/>
        </w:rPr>
        <w:t>Loperamidum</w:t>
      </w:r>
      <w:r w:rsidR="003D0F76">
        <w:rPr>
          <w:szCs w:val="22"/>
        </w:rPr>
        <w:t xml:space="preserve"> </w:t>
      </w:r>
      <w:r>
        <w:rPr>
          <w:szCs w:val="22"/>
        </w:rPr>
        <w:t xml:space="preserve">PPH </w:t>
      </w:r>
      <w:r w:rsidR="008839A8" w:rsidRPr="003A4577">
        <w:rPr>
          <w:szCs w:val="22"/>
        </w:rPr>
        <w:t xml:space="preserve">yra vaistas nuo viduriavimo. Jis lėtina maisto slinkimą virškinimo traktu, mažina vandens ir elektrolitų išskyrimą ir didina išangės rauko tonusą. Dėl </w:t>
      </w:r>
      <w:r>
        <w:rPr>
          <w:szCs w:val="22"/>
        </w:rPr>
        <w:t>Loperamidum</w:t>
      </w:r>
      <w:r w:rsidR="003D0F76">
        <w:rPr>
          <w:szCs w:val="22"/>
        </w:rPr>
        <w:t xml:space="preserve"> </w:t>
      </w:r>
      <w:r>
        <w:rPr>
          <w:szCs w:val="22"/>
        </w:rPr>
        <w:t xml:space="preserve">PPH </w:t>
      </w:r>
      <w:r w:rsidR="008839A8" w:rsidRPr="003A4577">
        <w:rPr>
          <w:szCs w:val="22"/>
        </w:rPr>
        <w:t>poveikio suretėja tuštinimasis ir sumažėja išmatų kiekis.</w:t>
      </w:r>
    </w:p>
    <w:p w14:paraId="330A240B" w14:textId="77777777" w:rsidR="008839A8" w:rsidRPr="003A4577" w:rsidRDefault="008839A8" w:rsidP="008839A8">
      <w:pPr>
        <w:rPr>
          <w:szCs w:val="22"/>
        </w:rPr>
      </w:pPr>
    </w:p>
    <w:p w14:paraId="27159662" w14:textId="18DAC3D5" w:rsidR="008839A8" w:rsidRPr="003A4577" w:rsidRDefault="003A45A2" w:rsidP="008839A8">
      <w:pPr>
        <w:pStyle w:val="Pagrindinistekstas"/>
        <w:spacing w:after="0"/>
        <w:rPr>
          <w:szCs w:val="22"/>
        </w:rPr>
      </w:pPr>
      <w:r>
        <w:rPr>
          <w:szCs w:val="22"/>
        </w:rPr>
        <w:t>Loperamidum</w:t>
      </w:r>
      <w:r w:rsidR="003D0F76">
        <w:rPr>
          <w:szCs w:val="22"/>
        </w:rPr>
        <w:t xml:space="preserve"> </w:t>
      </w:r>
      <w:r>
        <w:rPr>
          <w:szCs w:val="22"/>
        </w:rPr>
        <w:t xml:space="preserve">PPH </w:t>
      </w:r>
      <w:r w:rsidR="008839A8" w:rsidRPr="003A4577">
        <w:rPr>
          <w:szCs w:val="22"/>
        </w:rPr>
        <w:t>yra simptominė žarnų veiklos sutrikimo, jų uždegimo sukelto ūminio arba lėtinio viduriavimo gydymo priemonė. Be to, vaistas mažina sekreciją ligoniams, kuriems atlikta ileostomija (yra išorinė žarnos fistulė), pašalinta gaubtinė žarna arba didelė žarnų dalis.</w:t>
      </w:r>
    </w:p>
    <w:p w14:paraId="02370605" w14:textId="77777777" w:rsidR="008839A8" w:rsidRPr="003A4577" w:rsidRDefault="008839A8" w:rsidP="008839A8">
      <w:pPr>
        <w:pStyle w:val="Pagrindinistekstas"/>
        <w:spacing w:after="0"/>
        <w:rPr>
          <w:szCs w:val="22"/>
        </w:rPr>
      </w:pPr>
    </w:p>
    <w:p w14:paraId="13EEAE2F" w14:textId="77777777" w:rsidR="008839A8" w:rsidRPr="003A4577" w:rsidRDefault="008839A8" w:rsidP="008839A8">
      <w:pPr>
        <w:pStyle w:val="Pagrindinistekstas"/>
        <w:spacing w:after="0"/>
        <w:rPr>
          <w:szCs w:val="22"/>
        </w:rPr>
      </w:pPr>
    </w:p>
    <w:p w14:paraId="469CF5AD" w14:textId="1B978B5D" w:rsidR="008839A8" w:rsidRPr="003A4577" w:rsidRDefault="008839A8" w:rsidP="00FF1D39">
      <w:pPr>
        <w:pStyle w:val="Antrat2"/>
      </w:pPr>
      <w:r w:rsidRPr="003A4577">
        <w:t>2.</w:t>
      </w:r>
      <w:r w:rsidRPr="003A4577">
        <w:tab/>
        <w:t xml:space="preserve">Kas žinotina prieš vartojant Loperamidum </w:t>
      </w:r>
      <w:r w:rsidR="003A45A2">
        <w:t>PPH</w:t>
      </w:r>
    </w:p>
    <w:p w14:paraId="0E89CBF6" w14:textId="77777777" w:rsidR="008839A8" w:rsidRPr="003A4577" w:rsidRDefault="008839A8" w:rsidP="008839A8">
      <w:pPr>
        <w:pStyle w:val="Pagrindinistekstas"/>
        <w:spacing w:after="0"/>
        <w:rPr>
          <w:szCs w:val="22"/>
        </w:rPr>
      </w:pPr>
    </w:p>
    <w:p w14:paraId="5762553D" w14:textId="1FCA1F1E" w:rsidR="008839A8" w:rsidRPr="003A4577" w:rsidRDefault="003A45A2" w:rsidP="008839A8">
      <w:pPr>
        <w:pStyle w:val="Antrat3"/>
        <w:rPr>
          <w:szCs w:val="22"/>
        </w:rPr>
      </w:pPr>
      <w:r>
        <w:rPr>
          <w:szCs w:val="22"/>
        </w:rPr>
        <w:t>Loperamidum</w:t>
      </w:r>
      <w:r w:rsidR="003D0F76">
        <w:rPr>
          <w:szCs w:val="22"/>
        </w:rPr>
        <w:t xml:space="preserve"> </w:t>
      </w:r>
      <w:r>
        <w:rPr>
          <w:szCs w:val="22"/>
        </w:rPr>
        <w:t xml:space="preserve">PPH </w:t>
      </w:r>
      <w:r w:rsidR="008839A8" w:rsidRPr="003A4577">
        <w:rPr>
          <w:szCs w:val="22"/>
        </w:rPr>
        <w:t xml:space="preserve">vartoti </w:t>
      </w:r>
      <w:r w:rsidR="00995027" w:rsidRPr="003A4577">
        <w:rPr>
          <w:szCs w:val="22"/>
        </w:rPr>
        <w:t>draudžiama</w:t>
      </w:r>
      <w:r w:rsidR="008839A8" w:rsidRPr="003A4577">
        <w:rPr>
          <w:szCs w:val="22"/>
        </w:rPr>
        <w:t>:</w:t>
      </w:r>
    </w:p>
    <w:p w14:paraId="726CD9D4" w14:textId="77777777" w:rsidR="008839A8" w:rsidRPr="003A4577" w:rsidRDefault="008839A8" w:rsidP="008839A8">
      <w:pPr>
        <w:pStyle w:val="Pagrindinistekstas"/>
        <w:numPr>
          <w:ilvl w:val="0"/>
          <w:numId w:val="4"/>
        </w:numPr>
        <w:spacing w:after="0"/>
        <w:ind w:left="567" w:hanging="567"/>
        <w:rPr>
          <w:szCs w:val="22"/>
        </w:rPr>
      </w:pPr>
      <w:r w:rsidRPr="003A4577">
        <w:rPr>
          <w:szCs w:val="22"/>
        </w:rPr>
        <w:t>jeigu yra alergija loperamido hidrochloridui arba bet kuriai pagalbinei šio vaisto medžiagai (jos išvardytos 6 skyriuje);</w:t>
      </w:r>
    </w:p>
    <w:p w14:paraId="54ED7D98" w14:textId="77777777" w:rsidR="008839A8" w:rsidRPr="003A4577" w:rsidRDefault="008839A8" w:rsidP="008839A8">
      <w:pPr>
        <w:pStyle w:val="Pagrindinistekstas"/>
        <w:numPr>
          <w:ilvl w:val="0"/>
          <w:numId w:val="4"/>
        </w:numPr>
        <w:spacing w:after="0"/>
        <w:ind w:left="567" w:hanging="567"/>
        <w:rPr>
          <w:szCs w:val="22"/>
        </w:rPr>
      </w:pPr>
      <w:r w:rsidRPr="003A4577">
        <w:rPr>
          <w:szCs w:val="22"/>
        </w:rPr>
        <w:t>jaunesniems nei 6 metų vaikams;</w:t>
      </w:r>
    </w:p>
    <w:p w14:paraId="35F8197E" w14:textId="77777777" w:rsidR="008839A8" w:rsidRPr="003A4577" w:rsidRDefault="008839A8" w:rsidP="008839A8">
      <w:pPr>
        <w:pStyle w:val="Pagrindinistekstas"/>
        <w:numPr>
          <w:ilvl w:val="0"/>
          <w:numId w:val="4"/>
        </w:numPr>
        <w:spacing w:after="0"/>
        <w:ind w:left="567" w:hanging="567"/>
        <w:rPr>
          <w:szCs w:val="22"/>
        </w:rPr>
      </w:pPr>
      <w:r w:rsidRPr="003A4577">
        <w:rPr>
          <w:szCs w:val="22"/>
        </w:rPr>
        <w:t>jeigu sergama ūmine dizenterija, kuriai būdinga kraujas išmatose ir karščiavimas;</w:t>
      </w:r>
    </w:p>
    <w:p w14:paraId="09F6D87C" w14:textId="77777777" w:rsidR="008839A8" w:rsidRPr="003A4577" w:rsidRDefault="008839A8" w:rsidP="008839A8">
      <w:pPr>
        <w:pStyle w:val="Pagrindinistekstas"/>
        <w:numPr>
          <w:ilvl w:val="0"/>
          <w:numId w:val="4"/>
        </w:numPr>
        <w:spacing w:after="0"/>
        <w:ind w:left="567" w:hanging="567"/>
        <w:rPr>
          <w:szCs w:val="22"/>
        </w:rPr>
      </w:pPr>
      <w:r w:rsidRPr="003A4577">
        <w:rPr>
          <w:szCs w:val="22"/>
        </w:rPr>
        <w:t>jeigu sergama opiniu kolitu (žarnų uždegimu);</w:t>
      </w:r>
    </w:p>
    <w:p w14:paraId="5DDBBB20" w14:textId="366598FD" w:rsidR="008839A8" w:rsidRPr="003A4577" w:rsidRDefault="008839A8" w:rsidP="008839A8">
      <w:pPr>
        <w:pStyle w:val="Pagrindinistekstas"/>
        <w:numPr>
          <w:ilvl w:val="0"/>
          <w:numId w:val="4"/>
        </w:numPr>
        <w:spacing w:after="0"/>
        <w:ind w:left="567" w:hanging="567"/>
        <w:rPr>
          <w:szCs w:val="22"/>
        </w:rPr>
      </w:pPr>
      <w:r w:rsidRPr="003A4577">
        <w:rPr>
          <w:szCs w:val="22"/>
        </w:rPr>
        <w:t>jeigu yra ūminis viduriavimas, kurį sukėlė patogeninės bakterijos ar pseudomembraninis kolitas, susijęs su antibiotikų vartojimu.</w:t>
      </w:r>
    </w:p>
    <w:p w14:paraId="51A6AFAA" w14:textId="72AAEEB5" w:rsidR="008839A8" w:rsidRPr="003A4577" w:rsidRDefault="008839A8" w:rsidP="008839A8">
      <w:pPr>
        <w:pStyle w:val="Pagrindinistekstas"/>
        <w:numPr>
          <w:ilvl w:val="0"/>
          <w:numId w:val="4"/>
        </w:numPr>
        <w:spacing w:after="0"/>
        <w:ind w:left="567" w:hanging="567"/>
        <w:rPr>
          <w:szCs w:val="22"/>
        </w:rPr>
      </w:pPr>
      <w:r w:rsidRPr="003A4577">
        <w:rPr>
          <w:szCs w:val="22"/>
        </w:rPr>
        <w:t>Jeigu pasireiškia vidurių užkietėjimas ar pilvo išpūtimas, vaisto vartojimą reikia nutraukti.</w:t>
      </w:r>
    </w:p>
    <w:p w14:paraId="02ADDBF6" w14:textId="77777777" w:rsidR="008839A8" w:rsidRPr="003A4577" w:rsidRDefault="008839A8" w:rsidP="008839A8">
      <w:pPr>
        <w:pStyle w:val="Pagrindinistekstas"/>
        <w:spacing w:after="0"/>
        <w:rPr>
          <w:szCs w:val="22"/>
        </w:rPr>
      </w:pPr>
    </w:p>
    <w:p w14:paraId="62DC1F9E" w14:textId="77777777" w:rsidR="008839A8" w:rsidRPr="003A4577" w:rsidRDefault="008839A8" w:rsidP="008839A8">
      <w:pPr>
        <w:pStyle w:val="Antrat3"/>
        <w:rPr>
          <w:szCs w:val="22"/>
        </w:rPr>
      </w:pPr>
      <w:r w:rsidRPr="003A4577">
        <w:rPr>
          <w:szCs w:val="22"/>
        </w:rPr>
        <w:t>Įspėjimai ir atsargumo priemonės</w:t>
      </w:r>
    </w:p>
    <w:p w14:paraId="31B5D388" w14:textId="28187B72" w:rsidR="008839A8" w:rsidRPr="003A4577" w:rsidRDefault="008839A8" w:rsidP="008839A8">
      <w:pPr>
        <w:pStyle w:val="Pagrindinistekstas"/>
        <w:spacing w:after="0"/>
        <w:rPr>
          <w:szCs w:val="22"/>
        </w:rPr>
      </w:pPr>
      <w:r w:rsidRPr="003A4577">
        <w:rPr>
          <w:szCs w:val="22"/>
        </w:rPr>
        <w:t>Pasitarkite su gydytoju arba vaistininku, prieš pradėdami vartoti Loperamidum</w:t>
      </w:r>
      <w:r w:rsidR="003D0F76">
        <w:rPr>
          <w:szCs w:val="22"/>
        </w:rPr>
        <w:t xml:space="preserve"> </w:t>
      </w:r>
      <w:r w:rsidR="003A45A2">
        <w:rPr>
          <w:szCs w:val="22"/>
        </w:rPr>
        <w:t>PPH</w:t>
      </w:r>
      <w:r w:rsidRPr="003A4577">
        <w:rPr>
          <w:szCs w:val="22"/>
        </w:rPr>
        <w:t>.</w:t>
      </w:r>
    </w:p>
    <w:p w14:paraId="2780DECD" w14:textId="77777777" w:rsidR="008839A8" w:rsidRPr="003A4577" w:rsidRDefault="008839A8" w:rsidP="008839A8">
      <w:pPr>
        <w:pStyle w:val="Pagrindinistekstas"/>
        <w:spacing w:after="0"/>
        <w:rPr>
          <w:szCs w:val="22"/>
        </w:rPr>
      </w:pPr>
    </w:p>
    <w:p w14:paraId="15F02283" w14:textId="4E448B12" w:rsidR="008839A8" w:rsidRPr="003A4577" w:rsidRDefault="008839A8" w:rsidP="008839A8">
      <w:pPr>
        <w:pStyle w:val="Pagrindinistekstas"/>
        <w:numPr>
          <w:ilvl w:val="0"/>
          <w:numId w:val="5"/>
        </w:numPr>
        <w:spacing w:after="0"/>
        <w:ind w:left="567" w:hanging="567"/>
        <w:rPr>
          <w:szCs w:val="22"/>
        </w:rPr>
      </w:pPr>
      <w:r w:rsidRPr="003A4577">
        <w:rPr>
          <w:szCs w:val="22"/>
        </w:rPr>
        <w:t xml:space="preserve">Šio vaisto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w:t>
      </w:r>
      <w:r w:rsidR="003A45A2">
        <w:rPr>
          <w:szCs w:val="22"/>
        </w:rPr>
        <w:t>Loperamidum</w:t>
      </w:r>
      <w:r w:rsidR="003D0F76">
        <w:rPr>
          <w:szCs w:val="22"/>
        </w:rPr>
        <w:t xml:space="preserve"> </w:t>
      </w:r>
      <w:r w:rsidR="003A45A2">
        <w:rPr>
          <w:szCs w:val="22"/>
        </w:rPr>
        <w:t xml:space="preserve">PPH </w:t>
      </w:r>
      <w:r w:rsidRPr="003A4577">
        <w:rPr>
          <w:szCs w:val="22"/>
        </w:rPr>
        <w:t>medžiagos).</w:t>
      </w:r>
    </w:p>
    <w:p w14:paraId="22A97581" w14:textId="77777777" w:rsidR="008839A8" w:rsidRPr="003A4577" w:rsidRDefault="008839A8" w:rsidP="008839A8">
      <w:pPr>
        <w:pStyle w:val="Pagrindinistekstas"/>
        <w:numPr>
          <w:ilvl w:val="0"/>
          <w:numId w:val="5"/>
        </w:numPr>
        <w:spacing w:after="0"/>
        <w:ind w:left="567" w:hanging="567"/>
        <w:rPr>
          <w:szCs w:val="22"/>
        </w:rPr>
      </w:pPr>
      <w:r w:rsidRPr="003A4577">
        <w:rPr>
          <w:szCs w:val="22"/>
        </w:rPr>
        <w:t>Žarnų peristaltikos slopinimas gali daryti mažiau pastebimus ar sunkinti, ypač vaikams, vandens ir elektrolitų trūkumo simptomus, todėl loperamidu gydomas ligonis turi vartoti pakankamą kiekį skysčių (pvz., vandens) ir mineralinių druskų.</w:t>
      </w:r>
    </w:p>
    <w:p w14:paraId="5A0DAA28" w14:textId="77777777" w:rsidR="008839A8" w:rsidRPr="003A4577" w:rsidRDefault="008839A8" w:rsidP="008839A8">
      <w:pPr>
        <w:pStyle w:val="Pagrindinistekstas"/>
        <w:numPr>
          <w:ilvl w:val="0"/>
          <w:numId w:val="5"/>
        </w:numPr>
        <w:spacing w:after="0"/>
        <w:ind w:left="567" w:hanging="567"/>
        <w:rPr>
          <w:szCs w:val="22"/>
        </w:rPr>
      </w:pPr>
      <w:r w:rsidRPr="003A4577">
        <w:rPr>
          <w:szCs w:val="22"/>
        </w:rPr>
        <w:t>Pacientai, sergantys AIDS, ir kurie viduriavimo gydymui vartoja loperamido, vaisto vartojimą turi nutraukti iškart, vos tik pasireiškia pirmieji pilvo išpūtimo simptomai.</w:t>
      </w:r>
    </w:p>
    <w:p w14:paraId="5945A7A2" w14:textId="77777777" w:rsidR="008839A8" w:rsidRPr="003A4577" w:rsidRDefault="008839A8" w:rsidP="008839A8">
      <w:pPr>
        <w:pStyle w:val="Pagrindinistekstas"/>
        <w:numPr>
          <w:ilvl w:val="0"/>
          <w:numId w:val="5"/>
        </w:numPr>
        <w:spacing w:after="0"/>
        <w:ind w:left="567" w:hanging="567"/>
        <w:rPr>
          <w:szCs w:val="22"/>
        </w:rPr>
      </w:pPr>
      <w:r w:rsidRPr="003A4577">
        <w:rPr>
          <w:szCs w:val="22"/>
        </w:rPr>
        <w:t>Jeigu loperamido vartojama ūminiam viduriavimui gydyti ir per 48 valandas būklė nepagerėja, vaisto vartojimą reikia nutraukti ir reikia pasitarti su gydytoju. Pacientams, kuriems viduriavimas yra susijęs su anksčiau gydytojo diagnozuotu dirgliosios žarnos sindromu, taip pat reikia pasitarti su savo gydytoju, jeigu simptomai pakinta arba jeigu viduriavimas kartojasi daugiau nei dvi savaites.</w:t>
      </w:r>
    </w:p>
    <w:p w14:paraId="603CC94B" w14:textId="77777777" w:rsidR="008839A8" w:rsidRPr="003A4577" w:rsidRDefault="008839A8" w:rsidP="008839A8">
      <w:pPr>
        <w:pStyle w:val="Pagrindinistekstas"/>
        <w:numPr>
          <w:ilvl w:val="0"/>
          <w:numId w:val="5"/>
        </w:numPr>
        <w:spacing w:after="0"/>
        <w:ind w:left="567" w:hanging="567"/>
        <w:rPr>
          <w:szCs w:val="22"/>
        </w:rPr>
      </w:pPr>
      <w:r w:rsidRPr="003A4577">
        <w:rPr>
          <w:szCs w:val="22"/>
        </w:rPr>
        <w:t>Jeigu Jums nustatytas kepenų veiklos sutrikimas, šio vaisto reikia vartoti atsargiai, nes dažniau gali pasireikšti toksinis vaisto poveikis centrinei nervų sistemai.</w:t>
      </w:r>
    </w:p>
    <w:p w14:paraId="17031B1D" w14:textId="77777777" w:rsidR="008839A8" w:rsidRPr="003A4577" w:rsidRDefault="008839A8" w:rsidP="008839A8">
      <w:pPr>
        <w:pStyle w:val="Pagrindinistekstas"/>
        <w:numPr>
          <w:ilvl w:val="0"/>
          <w:numId w:val="5"/>
        </w:numPr>
        <w:spacing w:after="0"/>
        <w:ind w:left="567" w:hanging="567"/>
        <w:rPr>
          <w:szCs w:val="22"/>
        </w:rPr>
      </w:pPr>
      <w:r w:rsidRPr="003A4577">
        <w:rPr>
          <w:szCs w:val="22"/>
        </w:rPr>
        <w:t>Senyviems pacientams dozę reikia koreguoti atsižvelgiant į paciento atsaką į gydymą.</w:t>
      </w:r>
    </w:p>
    <w:p w14:paraId="6D33EB58" w14:textId="77777777" w:rsidR="008839A8" w:rsidRPr="003A4577" w:rsidRDefault="008839A8" w:rsidP="008839A8">
      <w:pPr>
        <w:pStyle w:val="Pagrindinistekstas"/>
        <w:spacing w:after="0"/>
        <w:rPr>
          <w:szCs w:val="22"/>
        </w:rPr>
      </w:pPr>
    </w:p>
    <w:p w14:paraId="7BD87791" w14:textId="77777777" w:rsidR="008839A8" w:rsidRPr="003A4577" w:rsidRDefault="008839A8" w:rsidP="008839A8">
      <w:pPr>
        <w:pStyle w:val="Pagrindinistekstas"/>
        <w:spacing w:after="0"/>
        <w:rPr>
          <w:b/>
          <w:iCs/>
          <w:szCs w:val="22"/>
        </w:rPr>
      </w:pPr>
      <w:r w:rsidRPr="003A4577">
        <w:rPr>
          <w:b/>
          <w:iCs/>
          <w:szCs w:val="22"/>
        </w:rPr>
        <w:t>Vaikams</w:t>
      </w:r>
    </w:p>
    <w:p w14:paraId="3A6FE565" w14:textId="77777777" w:rsidR="008839A8" w:rsidRPr="003A4577" w:rsidRDefault="008839A8" w:rsidP="008839A8">
      <w:pPr>
        <w:pStyle w:val="Pagrindinistekstas"/>
        <w:spacing w:after="0"/>
        <w:rPr>
          <w:szCs w:val="22"/>
        </w:rPr>
      </w:pPr>
      <w:r w:rsidRPr="003A4577">
        <w:rPr>
          <w:szCs w:val="22"/>
        </w:rPr>
        <w:t>Vaisto vartoti nerekomenduojama jaunesniems negu 6 metų vaikams, nes jiems dėl per didelio vaisto stiprumo dažniau gali pasireikšti nepageidaujamas poveikis centrinei nervų sistemai.</w:t>
      </w:r>
    </w:p>
    <w:p w14:paraId="71C026EF" w14:textId="77777777" w:rsidR="008839A8" w:rsidRPr="003A4577" w:rsidRDefault="008839A8" w:rsidP="008839A8">
      <w:pPr>
        <w:pStyle w:val="Pagrindinistekstas"/>
        <w:spacing w:after="0"/>
        <w:rPr>
          <w:i/>
          <w:iCs/>
          <w:szCs w:val="22"/>
        </w:rPr>
      </w:pPr>
    </w:p>
    <w:p w14:paraId="73A29775" w14:textId="039FE6E7" w:rsidR="008839A8" w:rsidRPr="003A4577" w:rsidRDefault="008839A8" w:rsidP="008839A8">
      <w:pPr>
        <w:ind w:left="567" w:hanging="567"/>
        <w:rPr>
          <w:b/>
          <w:noProof/>
          <w:szCs w:val="22"/>
        </w:rPr>
      </w:pPr>
      <w:r w:rsidRPr="003A4577">
        <w:rPr>
          <w:b/>
          <w:noProof/>
          <w:szCs w:val="22"/>
        </w:rPr>
        <w:t>Kiti vaistai ir Loperamidum</w:t>
      </w:r>
      <w:r w:rsidR="003D0F76">
        <w:rPr>
          <w:b/>
          <w:noProof/>
          <w:szCs w:val="22"/>
        </w:rPr>
        <w:t xml:space="preserve"> </w:t>
      </w:r>
      <w:r w:rsidR="003A45A2">
        <w:rPr>
          <w:b/>
          <w:noProof/>
          <w:szCs w:val="22"/>
        </w:rPr>
        <w:t>PPH</w:t>
      </w:r>
    </w:p>
    <w:p w14:paraId="3F994E6D" w14:textId="77777777" w:rsidR="008839A8" w:rsidRPr="003A4577" w:rsidRDefault="008839A8" w:rsidP="008839A8">
      <w:pPr>
        <w:pStyle w:val="Pagrindinistekstas"/>
        <w:spacing w:after="0"/>
        <w:rPr>
          <w:noProof/>
          <w:szCs w:val="22"/>
        </w:rPr>
      </w:pPr>
      <w:r w:rsidRPr="003A4577">
        <w:rPr>
          <w:noProof/>
          <w:szCs w:val="22"/>
        </w:rPr>
        <w:t>Jeigu vartojate ar neseniai vartojote kitų vaistų arba dėl to nesate tikri, apie tai pasakykite gydytojui, ypač jeigu vartojate:</w:t>
      </w:r>
    </w:p>
    <w:p w14:paraId="77628D3A" w14:textId="77777777" w:rsidR="008839A8" w:rsidRPr="003A4577" w:rsidRDefault="008839A8" w:rsidP="008839A8">
      <w:pPr>
        <w:pStyle w:val="Pagrindinistekstas"/>
        <w:numPr>
          <w:ilvl w:val="0"/>
          <w:numId w:val="6"/>
        </w:numPr>
        <w:spacing w:after="0"/>
        <w:ind w:left="567" w:hanging="567"/>
        <w:rPr>
          <w:noProof/>
          <w:szCs w:val="22"/>
        </w:rPr>
      </w:pPr>
      <w:r w:rsidRPr="003A4577">
        <w:rPr>
          <w:noProof/>
          <w:szCs w:val="22"/>
        </w:rPr>
        <w:t>ritonaviro (vartojamo ŽIV gydyti);</w:t>
      </w:r>
    </w:p>
    <w:p w14:paraId="1AD0DDE9" w14:textId="77777777" w:rsidR="008839A8" w:rsidRPr="003A4577" w:rsidRDefault="008839A8" w:rsidP="008839A8">
      <w:pPr>
        <w:pStyle w:val="Pagrindinistekstas"/>
        <w:numPr>
          <w:ilvl w:val="0"/>
          <w:numId w:val="6"/>
        </w:numPr>
        <w:spacing w:after="0"/>
        <w:ind w:left="567" w:hanging="567"/>
        <w:rPr>
          <w:noProof/>
          <w:szCs w:val="22"/>
        </w:rPr>
      </w:pPr>
      <w:r w:rsidRPr="003A4577">
        <w:rPr>
          <w:noProof/>
          <w:szCs w:val="22"/>
        </w:rPr>
        <w:t>chinidino (vartojamo sutrikusiam širdies ritmui ar maliarijai gydyti);</w:t>
      </w:r>
    </w:p>
    <w:p w14:paraId="59DE0697" w14:textId="77777777" w:rsidR="008839A8" w:rsidRPr="003A4577" w:rsidRDefault="008839A8" w:rsidP="008839A8">
      <w:pPr>
        <w:pStyle w:val="Pagrindinistekstas"/>
        <w:numPr>
          <w:ilvl w:val="0"/>
          <w:numId w:val="6"/>
        </w:numPr>
        <w:spacing w:after="0"/>
        <w:ind w:left="567" w:hanging="567"/>
        <w:rPr>
          <w:noProof/>
          <w:szCs w:val="22"/>
        </w:rPr>
      </w:pPr>
      <w:r w:rsidRPr="003A4577">
        <w:rPr>
          <w:noProof/>
          <w:szCs w:val="22"/>
        </w:rPr>
        <w:t>geriamojo desmopresino (vartojamo padidėjusiam šlapinimuisi gydyti);</w:t>
      </w:r>
    </w:p>
    <w:p w14:paraId="35AFAB9E" w14:textId="77777777" w:rsidR="008839A8" w:rsidRPr="003A4577" w:rsidRDefault="008839A8" w:rsidP="008839A8">
      <w:pPr>
        <w:pStyle w:val="Pagrindinistekstas"/>
        <w:numPr>
          <w:ilvl w:val="0"/>
          <w:numId w:val="6"/>
        </w:numPr>
        <w:spacing w:after="0"/>
        <w:ind w:left="567" w:hanging="567"/>
        <w:rPr>
          <w:noProof/>
          <w:szCs w:val="22"/>
        </w:rPr>
      </w:pPr>
      <w:r w:rsidRPr="003A4577">
        <w:rPr>
          <w:noProof/>
          <w:szCs w:val="22"/>
        </w:rPr>
        <w:t>itrakonazolo ar ketokonazolo (vartojamo grybelinei infekcijai gydyti);</w:t>
      </w:r>
    </w:p>
    <w:p w14:paraId="2F57A14B" w14:textId="77777777" w:rsidR="008839A8" w:rsidRPr="003A4577" w:rsidRDefault="008839A8" w:rsidP="008839A8">
      <w:pPr>
        <w:pStyle w:val="Pagrindinistekstas"/>
        <w:numPr>
          <w:ilvl w:val="0"/>
          <w:numId w:val="6"/>
        </w:numPr>
        <w:spacing w:after="0"/>
        <w:ind w:left="567" w:hanging="567"/>
        <w:rPr>
          <w:noProof/>
          <w:szCs w:val="22"/>
        </w:rPr>
      </w:pPr>
      <w:r w:rsidRPr="003A4577">
        <w:rPr>
          <w:noProof/>
          <w:szCs w:val="22"/>
        </w:rPr>
        <w:t>gemfibrozilio (vartojamo padidėjusiam cholesterolio kiekiui gydyti).</w:t>
      </w:r>
    </w:p>
    <w:p w14:paraId="4FD38C5E" w14:textId="77777777" w:rsidR="008839A8" w:rsidRPr="003A4577" w:rsidRDefault="008839A8" w:rsidP="008839A8">
      <w:pPr>
        <w:pStyle w:val="Pagrindinistekstas"/>
        <w:spacing w:after="0"/>
        <w:rPr>
          <w:szCs w:val="22"/>
        </w:rPr>
      </w:pPr>
    </w:p>
    <w:p w14:paraId="01BCCEFD" w14:textId="77777777" w:rsidR="008839A8" w:rsidRPr="003A4577" w:rsidRDefault="008839A8" w:rsidP="008839A8">
      <w:pPr>
        <w:pStyle w:val="Antrat3"/>
        <w:rPr>
          <w:szCs w:val="22"/>
        </w:rPr>
      </w:pPr>
      <w:r w:rsidRPr="003A4577">
        <w:rPr>
          <w:szCs w:val="22"/>
        </w:rPr>
        <w:t>Nėštumas ir žindymo laikotarpis</w:t>
      </w:r>
    </w:p>
    <w:p w14:paraId="435D7569" w14:textId="77777777" w:rsidR="008839A8" w:rsidRPr="003A4577" w:rsidRDefault="008839A8" w:rsidP="008839A8">
      <w:pPr>
        <w:pStyle w:val="Pagrindinistekstas"/>
        <w:spacing w:after="0"/>
        <w:rPr>
          <w:szCs w:val="22"/>
        </w:rPr>
      </w:pPr>
      <w:r w:rsidRPr="003A4577">
        <w:rPr>
          <w:szCs w:val="22"/>
        </w:rPr>
        <w:t>Jeigu esate nėščia, žindote kūdikį, manote, kad galbūt esate nėščia, arba planuojate pastoti, tai prieš vartodama šį vaistą, pasitarkite su gydytoju arba vaistininku.</w:t>
      </w:r>
    </w:p>
    <w:p w14:paraId="736E0B25" w14:textId="2869E6F7" w:rsidR="008839A8" w:rsidRPr="003A4577" w:rsidRDefault="003A45A2" w:rsidP="008839A8">
      <w:pPr>
        <w:rPr>
          <w:szCs w:val="22"/>
        </w:rPr>
      </w:pPr>
      <w:r>
        <w:rPr>
          <w:szCs w:val="22"/>
        </w:rPr>
        <w:t>Loperamidum</w:t>
      </w:r>
      <w:r w:rsidR="003D0F76">
        <w:rPr>
          <w:szCs w:val="22"/>
        </w:rPr>
        <w:t xml:space="preserve"> </w:t>
      </w:r>
      <w:r>
        <w:rPr>
          <w:szCs w:val="22"/>
        </w:rPr>
        <w:t xml:space="preserve">PPH </w:t>
      </w:r>
      <w:r w:rsidR="008839A8" w:rsidRPr="003A4577">
        <w:rPr>
          <w:szCs w:val="22"/>
        </w:rPr>
        <w:t>nepatariama vartoti žindymo laikotarpiu, nes nedidelis kiekis gali patekti į motinos pieną. Pasitarkite su savo gydytoju dėl tinkamo gydymo.</w:t>
      </w:r>
    </w:p>
    <w:p w14:paraId="5FAE7EA7" w14:textId="77777777" w:rsidR="008839A8" w:rsidRPr="003A4577" w:rsidRDefault="008839A8" w:rsidP="008839A8">
      <w:pPr>
        <w:pStyle w:val="Pagrindinistekstas"/>
        <w:spacing w:after="0"/>
        <w:rPr>
          <w:szCs w:val="22"/>
        </w:rPr>
      </w:pPr>
    </w:p>
    <w:p w14:paraId="443DC261" w14:textId="77777777" w:rsidR="008839A8" w:rsidRPr="003A4577" w:rsidRDefault="008839A8" w:rsidP="008839A8">
      <w:pPr>
        <w:pStyle w:val="Antrat3"/>
        <w:rPr>
          <w:szCs w:val="22"/>
        </w:rPr>
      </w:pPr>
      <w:r w:rsidRPr="003A4577">
        <w:rPr>
          <w:szCs w:val="22"/>
        </w:rPr>
        <w:t>Vairavimas ir mechanizmų valdymas</w:t>
      </w:r>
    </w:p>
    <w:p w14:paraId="1056EACB" w14:textId="0020250F" w:rsidR="008839A8" w:rsidRPr="003A4577" w:rsidRDefault="008839A8" w:rsidP="008839A8">
      <w:pPr>
        <w:pStyle w:val="Pagrindinistekstas"/>
        <w:spacing w:after="0"/>
        <w:rPr>
          <w:szCs w:val="22"/>
        </w:rPr>
      </w:pPr>
      <w:r w:rsidRPr="003A4577">
        <w:rPr>
          <w:szCs w:val="22"/>
        </w:rPr>
        <w:t>Viduriavimo gydymui vartojant Loperamidum</w:t>
      </w:r>
      <w:r w:rsidR="003D0F76">
        <w:rPr>
          <w:szCs w:val="22"/>
        </w:rPr>
        <w:t xml:space="preserve"> </w:t>
      </w:r>
      <w:r w:rsidR="003A45A2">
        <w:rPr>
          <w:szCs w:val="22"/>
        </w:rPr>
        <w:t>PPH</w:t>
      </w:r>
      <w:r w:rsidRPr="003A4577">
        <w:rPr>
          <w:szCs w:val="22"/>
        </w:rPr>
        <w:t>, gali pasireikšti sąmonės praradimas, sąmonės pritemimas, nuovargis, mieguistumas ir svaigulys. Todėl vairuoti ir valdyti mechanizmus reikia atsargiai.</w:t>
      </w:r>
    </w:p>
    <w:p w14:paraId="717A2245" w14:textId="77777777" w:rsidR="008839A8" w:rsidRPr="003A4577" w:rsidRDefault="008839A8" w:rsidP="008839A8">
      <w:pPr>
        <w:pStyle w:val="Pagrindinistekstas"/>
        <w:spacing w:after="0"/>
        <w:rPr>
          <w:szCs w:val="22"/>
        </w:rPr>
      </w:pPr>
    </w:p>
    <w:p w14:paraId="75819791" w14:textId="6C3A626D" w:rsidR="008839A8" w:rsidRPr="003A4577" w:rsidRDefault="003A45A2" w:rsidP="008839A8">
      <w:pPr>
        <w:pStyle w:val="PI-3EMEASMCA"/>
        <w:spacing w:line="240" w:lineRule="auto"/>
      </w:pPr>
      <w:r>
        <w:t>Loperamidum</w:t>
      </w:r>
      <w:r w:rsidR="003D0F76">
        <w:t xml:space="preserve"> </w:t>
      </w:r>
      <w:r>
        <w:t xml:space="preserve">PPH </w:t>
      </w:r>
      <w:r w:rsidR="008839A8" w:rsidRPr="003A4577">
        <w:t xml:space="preserve">sudėtyje yra laktozės </w:t>
      </w:r>
    </w:p>
    <w:p w14:paraId="07A0821A" w14:textId="77777777" w:rsidR="008839A8" w:rsidRPr="003A4577" w:rsidRDefault="008839A8" w:rsidP="008839A8">
      <w:pPr>
        <w:pStyle w:val="BTEMEASMCA"/>
        <w:rPr>
          <w:rFonts w:ascii="Times New Roman" w:hAnsi="Times New Roman" w:cs="Times New Roman"/>
          <w:lang w:val="lt-LT"/>
        </w:rPr>
      </w:pPr>
      <w:r w:rsidRPr="003A4577">
        <w:rPr>
          <w:rFonts w:ascii="Times New Roman" w:hAnsi="Times New Roman" w:cs="Times New Roman"/>
          <w:lang w:val="lt-LT"/>
        </w:rPr>
        <w:t>Jeigu gydytojas Jums yra sakęs, kad netoleruojate kokių nors angliavandenių, kreipkitės į jį prieš pradėdami vartoti šį vaistą.</w:t>
      </w:r>
    </w:p>
    <w:p w14:paraId="33ABCCA1" w14:textId="77777777" w:rsidR="008839A8" w:rsidRPr="003A4577" w:rsidRDefault="008839A8" w:rsidP="008839A8">
      <w:pPr>
        <w:pStyle w:val="BTEMEASMCA"/>
        <w:rPr>
          <w:rFonts w:ascii="Times New Roman" w:hAnsi="Times New Roman" w:cs="Times New Roman"/>
          <w:lang w:val="lt-LT"/>
        </w:rPr>
      </w:pPr>
    </w:p>
    <w:p w14:paraId="60D60445" w14:textId="77777777" w:rsidR="008839A8" w:rsidRPr="003A4577" w:rsidRDefault="008839A8" w:rsidP="008839A8">
      <w:pPr>
        <w:pStyle w:val="Pagrindinistekstas"/>
        <w:spacing w:after="0"/>
        <w:rPr>
          <w:szCs w:val="22"/>
        </w:rPr>
      </w:pPr>
    </w:p>
    <w:p w14:paraId="0D6EA55C" w14:textId="7CC5C387" w:rsidR="008839A8" w:rsidRPr="003A4577" w:rsidRDefault="008839A8" w:rsidP="00FF1D39">
      <w:pPr>
        <w:pStyle w:val="Antrat2"/>
      </w:pPr>
      <w:r w:rsidRPr="003A4577">
        <w:lastRenderedPageBreak/>
        <w:t>3.</w:t>
      </w:r>
      <w:r w:rsidRPr="003A4577">
        <w:tab/>
        <w:t>Kaip vartoti Loperamidum</w:t>
      </w:r>
      <w:r w:rsidR="003D0F76">
        <w:t xml:space="preserve"> </w:t>
      </w:r>
      <w:r w:rsidR="00FF1D39">
        <w:t>PPH</w:t>
      </w:r>
    </w:p>
    <w:p w14:paraId="68CA692D" w14:textId="77777777" w:rsidR="008839A8" w:rsidRPr="003A4577" w:rsidRDefault="008839A8" w:rsidP="003A4577">
      <w:pPr>
        <w:pStyle w:val="Pagrindinistekstas"/>
        <w:keepNext/>
        <w:spacing w:after="0"/>
        <w:rPr>
          <w:szCs w:val="22"/>
        </w:rPr>
      </w:pPr>
    </w:p>
    <w:p w14:paraId="3831CA60" w14:textId="77777777" w:rsidR="008839A8" w:rsidRPr="003A4577" w:rsidRDefault="008839A8" w:rsidP="003A4577">
      <w:pPr>
        <w:pStyle w:val="BTEMEASMCA"/>
        <w:keepNext/>
        <w:rPr>
          <w:rFonts w:ascii="Times New Roman" w:hAnsi="Times New Roman" w:cs="Times New Roman"/>
          <w:lang w:val="lt-LT"/>
        </w:rPr>
      </w:pPr>
      <w:r w:rsidRPr="003A4577">
        <w:rPr>
          <w:rFonts w:ascii="Times New Roman" w:hAnsi="Times New Roman" w:cs="Times New Roman"/>
          <w:lang w:val="lt-LT"/>
        </w:rPr>
        <w:t>Visada vartokite šį vaistą tiksliai kaip nurodė gydytojas arba vaistininkas. Jeigu abejojate, kreipkitės į  gydytoją arba vaistininką.</w:t>
      </w:r>
    </w:p>
    <w:p w14:paraId="692D9559" w14:textId="77777777" w:rsidR="008839A8" w:rsidRPr="003A4577" w:rsidRDefault="008839A8" w:rsidP="008839A8">
      <w:pPr>
        <w:pStyle w:val="BTEMEASMCA"/>
        <w:rPr>
          <w:rFonts w:ascii="Times New Roman" w:hAnsi="Times New Roman" w:cs="Times New Roman"/>
          <w:lang w:val="lt-LT"/>
        </w:rPr>
      </w:pPr>
    </w:p>
    <w:p w14:paraId="14C75452" w14:textId="77777777" w:rsidR="008839A8" w:rsidRPr="003A4577" w:rsidRDefault="008839A8" w:rsidP="008839A8">
      <w:pPr>
        <w:pStyle w:val="BTEMEASMCA"/>
        <w:rPr>
          <w:rFonts w:ascii="Times New Roman" w:hAnsi="Times New Roman" w:cs="Times New Roman"/>
          <w:u w:val="single"/>
          <w:lang w:val="lt-LT"/>
        </w:rPr>
      </w:pPr>
      <w:r w:rsidRPr="003A4577">
        <w:rPr>
          <w:rFonts w:ascii="Times New Roman" w:hAnsi="Times New Roman" w:cs="Times New Roman"/>
          <w:u w:val="single"/>
          <w:lang w:val="lt-LT"/>
        </w:rPr>
        <w:t>Suaugusiesiems ir vyresniems negu 12 metų paaugliams</w:t>
      </w:r>
    </w:p>
    <w:p w14:paraId="3DFA913A" w14:textId="77777777" w:rsidR="008839A8" w:rsidRPr="003A4577" w:rsidRDefault="008839A8" w:rsidP="008839A8">
      <w:pPr>
        <w:pStyle w:val="BTEMEASMCA"/>
        <w:rPr>
          <w:rFonts w:ascii="Times New Roman" w:hAnsi="Times New Roman" w:cs="Times New Roman"/>
          <w:lang w:val="lt-LT"/>
        </w:rPr>
      </w:pPr>
      <w:r w:rsidRPr="003A4577">
        <w:rPr>
          <w:rFonts w:ascii="Times New Roman" w:hAnsi="Times New Roman" w:cs="Times New Roman"/>
          <w:lang w:val="lt-LT"/>
        </w:rPr>
        <w:t>Jei pasireiškė ūminis viduriavimas, iš pradžių reikia gerti 4 mg loperamido hidrochlorido (atitinka dvi tabletes), vėliau, t. y. po kiekvieno išsituštinimo beformėmis išmatomis, reikia gerti po 2 mg loperamido hidrochlorido (atitinka vieną tabletę). Didžiausia loperamido hidrochlorido paros dozės yra 16 mg (atitinka 8 tabletes). Jos viršyti negalima. Jei požymiai per 2 paras pradėjus gydymą nepraeina, tirti dėl viduriavimo priežasties. Prižiūrint gydytojui vaisto vartojimą galima tęsti iki 5 dienų.</w:t>
      </w:r>
    </w:p>
    <w:p w14:paraId="50A223D4" w14:textId="77777777" w:rsidR="008839A8" w:rsidRPr="003A4577" w:rsidRDefault="008839A8" w:rsidP="008839A8">
      <w:pPr>
        <w:widowControl w:val="0"/>
        <w:rPr>
          <w:szCs w:val="22"/>
        </w:rPr>
      </w:pPr>
      <w:r w:rsidRPr="003A4577">
        <w:rPr>
          <w:szCs w:val="22"/>
        </w:rPr>
        <w:t>Lėtinio viduriavimo atveju paros dozė yra 4 mg loperamido hidrochlorido (atitinka dvi tabletes). Jei būtina, dozę galima didinti, t. y. per dieną gerti 4 tabletes (8 mg), daugiausiai – 8 tabletes (16 mg). Lėtinį viduriavimą slopinti loperamidu galima ne ilgiau kaip 10 dienų.</w:t>
      </w:r>
    </w:p>
    <w:p w14:paraId="774559F9" w14:textId="77777777" w:rsidR="008839A8" w:rsidRPr="003A4577" w:rsidRDefault="008839A8" w:rsidP="008839A8">
      <w:pPr>
        <w:pStyle w:val="BTEMEASMCA"/>
        <w:rPr>
          <w:rFonts w:ascii="Times New Roman" w:hAnsi="Times New Roman" w:cs="Times New Roman"/>
          <w:lang w:val="lt-LT"/>
        </w:rPr>
      </w:pPr>
    </w:p>
    <w:p w14:paraId="3A999D1E" w14:textId="77777777" w:rsidR="008839A8" w:rsidRPr="003A4577" w:rsidRDefault="008839A8" w:rsidP="008839A8">
      <w:pPr>
        <w:pStyle w:val="BTEMEASMCA"/>
        <w:rPr>
          <w:rFonts w:ascii="Times New Roman" w:hAnsi="Times New Roman" w:cs="Times New Roman"/>
          <w:u w:val="single"/>
          <w:lang w:val="lt-LT"/>
        </w:rPr>
      </w:pPr>
      <w:r w:rsidRPr="003A4577">
        <w:rPr>
          <w:rFonts w:ascii="Times New Roman" w:hAnsi="Times New Roman" w:cs="Times New Roman"/>
          <w:u w:val="single"/>
          <w:lang w:val="lt-LT"/>
        </w:rPr>
        <w:t>6-12 metų vaikams, jei kūno svoris ne mažesnis nei 20 kg</w:t>
      </w:r>
    </w:p>
    <w:p w14:paraId="322D64E3" w14:textId="77777777" w:rsidR="008839A8" w:rsidRPr="003A4577" w:rsidRDefault="008839A8" w:rsidP="008839A8">
      <w:pPr>
        <w:pStyle w:val="BTEMEASMCA"/>
        <w:rPr>
          <w:rFonts w:ascii="Times New Roman" w:hAnsi="Times New Roman" w:cs="Times New Roman"/>
          <w:lang w:val="lt-LT"/>
        </w:rPr>
      </w:pPr>
      <w:r w:rsidRPr="003A4577">
        <w:rPr>
          <w:rFonts w:ascii="Times New Roman" w:hAnsi="Times New Roman" w:cs="Times New Roman"/>
          <w:lang w:val="lt-LT"/>
        </w:rPr>
        <w:t>Po kiekvieno išsituštinimo beformėmis išmatomis reikia gerti 2 mg loperamido hidrochlorido (atitinka vieną tabletę). Didžiausia loperamido hidrochlorido paros dozė yra 6-8 mg (atitinka 3-4 tabletes). Jos viršyti negalima. Jei požymiai per 2 paras pradėjus gydymą nepraeina, reikia tirti dėl viduriavimo priežasties. Prižiūrint gydytojui vaisto vartojimą galima tęsti iki 5 dienų.</w:t>
      </w:r>
    </w:p>
    <w:p w14:paraId="12841BE7" w14:textId="77777777" w:rsidR="008839A8" w:rsidRPr="003A4577" w:rsidRDefault="008839A8" w:rsidP="008839A8">
      <w:pPr>
        <w:pStyle w:val="Pagrindinistekstas"/>
        <w:spacing w:after="0"/>
        <w:rPr>
          <w:i/>
          <w:szCs w:val="22"/>
        </w:rPr>
      </w:pPr>
    </w:p>
    <w:p w14:paraId="712F32AC" w14:textId="49EAFA58" w:rsidR="008839A8" w:rsidRPr="003A4577" w:rsidRDefault="008839A8" w:rsidP="008839A8">
      <w:pPr>
        <w:pStyle w:val="Antrat3"/>
        <w:rPr>
          <w:szCs w:val="22"/>
        </w:rPr>
      </w:pPr>
      <w:r w:rsidRPr="003A4577">
        <w:rPr>
          <w:szCs w:val="22"/>
        </w:rPr>
        <w:t xml:space="preserve">Ką daryti pavartojus per didelę </w:t>
      </w:r>
      <w:r w:rsidR="003A45A2">
        <w:rPr>
          <w:szCs w:val="22"/>
        </w:rPr>
        <w:t>Loperamidum</w:t>
      </w:r>
      <w:r w:rsidR="003D0F76">
        <w:rPr>
          <w:szCs w:val="22"/>
        </w:rPr>
        <w:t xml:space="preserve"> </w:t>
      </w:r>
      <w:r w:rsidR="003A45A2">
        <w:rPr>
          <w:szCs w:val="22"/>
        </w:rPr>
        <w:t xml:space="preserve">PPH </w:t>
      </w:r>
      <w:r w:rsidRPr="003A4577">
        <w:rPr>
          <w:szCs w:val="22"/>
        </w:rPr>
        <w:t>dozę?</w:t>
      </w:r>
    </w:p>
    <w:p w14:paraId="3AB7F4CF" w14:textId="5692D5D0" w:rsidR="008839A8" w:rsidRPr="003A4577" w:rsidRDefault="008839A8" w:rsidP="008839A8">
      <w:r w:rsidRPr="003A4577">
        <w:t>Jeigu pavartojote per daug Loperamidum</w:t>
      </w:r>
      <w:r w:rsidR="0015517B">
        <w:t> PPH</w:t>
      </w:r>
      <w:r w:rsidRPr="003A4577">
        <w:t>, nedelsdami kreipkitės patarimo į gydytoją arba ligoninę. Jums gali pasireikšti šie simptomai: padažnėjęs širdies plakimas, nereguliarus širdies ritmas, pakitęs širdies plakimas (šie simptomai gali turėti sunkių, grėsmę gyvybei keliančių padarinių), raumenų stingulys, nekoordinuoti judesiai, mieguistumas, šlapinimosi sunkumai arba paviršutiniškas kvėpavimas.</w:t>
      </w:r>
    </w:p>
    <w:p w14:paraId="3E377AA6" w14:textId="77777777" w:rsidR="008839A8" w:rsidRPr="003A4577" w:rsidRDefault="008839A8" w:rsidP="008839A8"/>
    <w:p w14:paraId="7168F6C9" w14:textId="5A217037" w:rsidR="008839A8" w:rsidRPr="003A4577" w:rsidRDefault="008839A8" w:rsidP="008839A8">
      <w:r w:rsidRPr="003A4577">
        <w:t xml:space="preserve">Palyginti su suaugusiais, vaikai stipriau reaguoja į didelį </w:t>
      </w:r>
      <w:r w:rsidR="003A45A2">
        <w:t>Loperamidum</w:t>
      </w:r>
      <w:r w:rsidR="003D0F76">
        <w:t xml:space="preserve"> </w:t>
      </w:r>
      <w:r w:rsidR="003A45A2">
        <w:t xml:space="preserve">PPH </w:t>
      </w:r>
      <w:r w:rsidRPr="003A4577">
        <w:t>kiekį. Jeigu vaikas išgėrė per didelę vaisto dozę arba jam pasireiškė bent vienas iš pirmiau minėtų simptomų, nedelsdami kreipkitės į gydytoją.</w:t>
      </w:r>
    </w:p>
    <w:p w14:paraId="62D07DF8" w14:textId="77777777" w:rsidR="008839A8" w:rsidRPr="003A4577" w:rsidRDefault="008839A8" w:rsidP="008839A8"/>
    <w:p w14:paraId="737D8428" w14:textId="77777777" w:rsidR="008839A8" w:rsidRPr="003A4577" w:rsidRDefault="008839A8" w:rsidP="008839A8">
      <w:pPr>
        <w:rPr>
          <w:szCs w:val="22"/>
        </w:rPr>
      </w:pPr>
      <w:r w:rsidRPr="003A4577">
        <w:rPr>
          <w:szCs w:val="22"/>
        </w:rPr>
        <w:t>Gali pasireikšti stuporas (visiškas nejudrumas ir nekalbumas), pasireikšti mieguistumas, miozė (akies vyzdžio susitraukimas), pasireikšti vidurių užkietėjimas ir žarnų nepraeinamumas.</w:t>
      </w:r>
    </w:p>
    <w:p w14:paraId="3143F668" w14:textId="77777777" w:rsidR="008839A8" w:rsidRPr="003A4577" w:rsidRDefault="008839A8" w:rsidP="008839A8">
      <w:pPr>
        <w:rPr>
          <w:szCs w:val="22"/>
        </w:rPr>
      </w:pPr>
      <w:r w:rsidRPr="003A4577">
        <w:rPr>
          <w:szCs w:val="22"/>
        </w:rPr>
        <w:t>Loperamido hidrochlorido priešnuodis yra naloksonas.</w:t>
      </w:r>
    </w:p>
    <w:p w14:paraId="1750C1A2" w14:textId="77777777" w:rsidR="008839A8" w:rsidRPr="003A4577" w:rsidRDefault="008839A8" w:rsidP="008839A8">
      <w:pPr>
        <w:pStyle w:val="Pagrindinistekstas"/>
        <w:spacing w:after="0"/>
        <w:rPr>
          <w:szCs w:val="22"/>
        </w:rPr>
      </w:pPr>
    </w:p>
    <w:p w14:paraId="10213321" w14:textId="4FDADE26" w:rsidR="008839A8" w:rsidRPr="003A4577" w:rsidRDefault="008839A8" w:rsidP="008839A8">
      <w:pPr>
        <w:pStyle w:val="Antrat3"/>
        <w:rPr>
          <w:szCs w:val="22"/>
        </w:rPr>
      </w:pPr>
      <w:r w:rsidRPr="003A4577">
        <w:rPr>
          <w:szCs w:val="22"/>
        </w:rPr>
        <w:t>Pamiršus pavartoti Loperamidum</w:t>
      </w:r>
      <w:r w:rsidR="003D0F76">
        <w:rPr>
          <w:szCs w:val="22"/>
        </w:rPr>
        <w:t xml:space="preserve"> </w:t>
      </w:r>
      <w:r w:rsidR="00FF1D39">
        <w:rPr>
          <w:szCs w:val="22"/>
        </w:rPr>
        <w:t>PPH</w:t>
      </w:r>
    </w:p>
    <w:p w14:paraId="64B33335" w14:textId="77777777" w:rsidR="008839A8" w:rsidRPr="003A4577" w:rsidRDefault="008839A8" w:rsidP="008839A8">
      <w:pPr>
        <w:ind w:left="567" w:hanging="567"/>
        <w:rPr>
          <w:noProof/>
          <w:szCs w:val="22"/>
        </w:rPr>
      </w:pPr>
      <w:r w:rsidRPr="003A4577">
        <w:rPr>
          <w:noProof/>
          <w:szCs w:val="22"/>
        </w:rPr>
        <w:t>Negalima vartoti dvigubos dozės norint kompensuoti praleistą dozę.</w:t>
      </w:r>
    </w:p>
    <w:p w14:paraId="49C05743" w14:textId="77777777" w:rsidR="008839A8" w:rsidRPr="003A4577" w:rsidRDefault="008839A8" w:rsidP="008839A8">
      <w:pPr>
        <w:pStyle w:val="Pagrindinistekstas"/>
        <w:spacing w:after="0"/>
        <w:rPr>
          <w:szCs w:val="22"/>
        </w:rPr>
      </w:pPr>
    </w:p>
    <w:p w14:paraId="72E08B77" w14:textId="77777777" w:rsidR="008839A8" w:rsidRPr="003A4577" w:rsidRDefault="008839A8" w:rsidP="008839A8">
      <w:pPr>
        <w:pStyle w:val="Pagrindinistekstas"/>
        <w:spacing w:after="0"/>
        <w:rPr>
          <w:szCs w:val="22"/>
        </w:rPr>
      </w:pPr>
    </w:p>
    <w:p w14:paraId="2B53442D" w14:textId="77777777" w:rsidR="008839A8" w:rsidRPr="003A4577" w:rsidRDefault="008839A8" w:rsidP="00FF1D39">
      <w:pPr>
        <w:pStyle w:val="Antrat2"/>
      </w:pPr>
      <w:r w:rsidRPr="003A4577">
        <w:t>4.</w:t>
      </w:r>
      <w:r w:rsidRPr="003A4577">
        <w:tab/>
        <w:t>Galimas šalutinis poveikis</w:t>
      </w:r>
    </w:p>
    <w:p w14:paraId="346B3436" w14:textId="77777777" w:rsidR="008839A8" w:rsidRPr="003A4577" w:rsidRDefault="008839A8" w:rsidP="008839A8">
      <w:pPr>
        <w:pStyle w:val="Pagrindinistekstas"/>
        <w:spacing w:after="0"/>
        <w:rPr>
          <w:szCs w:val="22"/>
        </w:rPr>
      </w:pPr>
    </w:p>
    <w:p w14:paraId="0FBEC87F" w14:textId="77777777" w:rsidR="008839A8" w:rsidRPr="003A4577" w:rsidRDefault="008839A8" w:rsidP="008839A8">
      <w:pPr>
        <w:pStyle w:val="Pagrindinistekstas2"/>
        <w:spacing w:after="0" w:line="240" w:lineRule="auto"/>
        <w:rPr>
          <w:bCs/>
          <w:iCs/>
          <w:szCs w:val="22"/>
        </w:rPr>
      </w:pPr>
      <w:r w:rsidRPr="003A4577">
        <w:rPr>
          <w:szCs w:val="22"/>
        </w:rPr>
        <w:t>Šis vaistas</w:t>
      </w:r>
      <w:r w:rsidRPr="003A4577">
        <w:rPr>
          <w:bCs/>
          <w:iCs/>
          <w:szCs w:val="22"/>
        </w:rPr>
        <w:t xml:space="preserve">, </w:t>
      </w:r>
      <w:r w:rsidRPr="003A4577">
        <w:rPr>
          <w:noProof/>
          <w:szCs w:val="22"/>
        </w:rPr>
        <w:t>kaip ir visi kiti, gali sukelti šalutinį poveikį, nors jis pasireiškia ne visiems žmonėms</w:t>
      </w:r>
      <w:r w:rsidRPr="003A4577">
        <w:rPr>
          <w:bCs/>
          <w:iCs/>
          <w:szCs w:val="22"/>
        </w:rPr>
        <w:t>.</w:t>
      </w:r>
    </w:p>
    <w:p w14:paraId="251E718D" w14:textId="77777777" w:rsidR="008839A8" w:rsidRPr="003A4577" w:rsidRDefault="008839A8" w:rsidP="008839A8">
      <w:pPr>
        <w:pStyle w:val="Pagrindinistekstas2"/>
        <w:spacing w:after="0" w:line="240" w:lineRule="auto"/>
        <w:rPr>
          <w:bCs/>
          <w:iCs/>
          <w:szCs w:val="22"/>
        </w:rPr>
      </w:pPr>
    </w:p>
    <w:p w14:paraId="1BF6F7A8" w14:textId="77777777" w:rsidR="008839A8" w:rsidRPr="003A4577" w:rsidRDefault="008839A8" w:rsidP="008839A8">
      <w:pPr>
        <w:jc w:val="both"/>
        <w:rPr>
          <w:szCs w:val="22"/>
        </w:rPr>
      </w:pPr>
      <w:r w:rsidRPr="003A4577">
        <w:rPr>
          <w:szCs w:val="22"/>
        </w:rPr>
        <w:t>Šalutinis loperamido hidrochlorido poveikis, pasireiškęs klinikinių tyrimų metu ar po vaisto pateikimo į rinką, pateiktas pagal pasireiškimo dažnį.</w:t>
      </w:r>
    </w:p>
    <w:p w14:paraId="6C879BCE" w14:textId="77777777" w:rsidR="008839A8" w:rsidRPr="003A4577" w:rsidRDefault="008839A8" w:rsidP="008839A8">
      <w:pPr>
        <w:jc w:val="both"/>
        <w:rPr>
          <w:szCs w:val="22"/>
        </w:rPr>
      </w:pPr>
    </w:p>
    <w:p w14:paraId="29711B62" w14:textId="7FFFEF1B" w:rsidR="008839A8" w:rsidRPr="003A4577" w:rsidRDefault="00995027" w:rsidP="008839A8">
      <w:pPr>
        <w:jc w:val="both"/>
        <w:rPr>
          <w:szCs w:val="22"/>
        </w:rPr>
      </w:pPr>
      <w:r w:rsidRPr="003A4577">
        <w:rPr>
          <w:b/>
          <w:bCs/>
          <w:szCs w:val="22"/>
        </w:rPr>
        <w:t>Dažni šalutinio poveikio reiškiniai (gali pasireikšti rečiau kaip 1 iš 10 asmenų</w:t>
      </w:r>
      <w:r w:rsidR="008839A8" w:rsidRPr="003A4577">
        <w:rPr>
          <w:szCs w:val="22"/>
        </w:rPr>
        <w:t>):</w:t>
      </w:r>
    </w:p>
    <w:p w14:paraId="733447A7" w14:textId="77777777" w:rsidR="008839A8" w:rsidRPr="003A4577" w:rsidRDefault="008839A8" w:rsidP="008839A8">
      <w:pPr>
        <w:pStyle w:val="Sraopastraipa"/>
        <w:numPr>
          <w:ilvl w:val="0"/>
          <w:numId w:val="7"/>
        </w:numPr>
        <w:ind w:left="567" w:hanging="567"/>
        <w:jc w:val="both"/>
        <w:rPr>
          <w:szCs w:val="22"/>
          <w:lang w:val="lt-LT"/>
        </w:rPr>
      </w:pPr>
      <w:r w:rsidRPr="003A4577">
        <w:rPr>
          <w:szCs w:val="22"/>
          <w:lang w:val="lt-LT"/>
        </w:rPr>
        <w:t>galvos skausmas, vidurių užkietėjimas, pykinimas, pilvo pūtimas.</w:t>
      </w:r>
    </w:p>
    <w:p w14:paraId="37ADD5B1" w14:textId="77777777" w:rsidR="008839A8" w:rsidRPr="003A4577" w:rsidRDefault="008839A8" w:rsidP="008839A8"/>
    <w:p w14:paraId="22EBC33D" w14:textId="3A2A81E8" w:rsidR="008839A8" w:rsidRPr="003A4577" w:rsidRDefault="00995027" w:rsidP="008839A8">
      <w:r w:rsidRPr="003A4577">
        <w:rPr>
          <w:b/>
          <w:bCs/>
          <w:szCs w:val="22"/>
        </w:rPr>
        <w:t>Nedažni šalutinio poveikio reiškiniai (gali pasireikšti rečiau kaip 1 iš 100 asmenų</w:t>
      </w:r>
      <w:r w:rsidR="008839A8" w:rsidRPr="003A4577">
        <w:rPr>
          <w:szCs w:val="22"/>
        </w:rPr>
        <w:t>):</w:t>
      </w:r>
    </w:p>
    <w:p w14:paraId="49ADD021" w14:textId="77777777" w:rsidR="008839A8" w:rsidRPr="003A4577" w:rsidRDefault="008839A8" w:rsidP="008839A8">
      <w:pPr>
        <w:pStyle w:val="Sraopastraipa"/>
        <w:numPr>
          <w:ilvl w:val="0"/>
          <w:numId w:val="7"/>
        </w:numPr>
        <w:ind w:left="567" w:hanging="567"/>
        <w:jc w:val="both"/>
        <w:rPr>
          <w:szCs w:val="22"/>
          <w:lang w:val="lt-LT"/>
        </w:rPr>
      </w:pPr>
      <w:r w:rsidRPr="003A4577">
        <w:rPr>
          <w:szCs w:val="22"/>
          <w:lang w:val="lt-LT"/>
        </w:rPr>
        <w:lastRenderedPageBreak/>
        <w:t>svaigulys, mieguistumas, pilvo skausmas, nemalonus pojūtis pilve, burnos sausmė, viršutinės pilvo dalies skausmas, vėmimas, dispepsija (virškinimo sutrikimas), išbėrimas.</w:t>
      </w:r>
    </w:p>
    <w:p w14:paraId="2C165B14" w14:textId="77777777" w:rsidR="008839A8" w:rsidRPr="003A4577" w:rsidRDefault="008839A8" w:rsidP="008839A8"/>
    <w:p w14:paraId="70B0E6FA" w14:textId="16B81C63" w:rsidR="008839A8" w:rsidRPr="003A4577" w:rsidRDefault="00241A69" w:rsidP="008839A8">
      <w:r w:rsidRPr="003A4577">
        <w:rPr>
          <w:b/>
          <w:bCs/>
          <w:szCs w:val="22"/>
        </w:rPr>
        <w:t>Reti šalutinio poveikio reiškiniai (gali pasireikšti rečiau kaip 1 iš 1 000 asmenų</w:t>
      </w:r>
      <w:r w:rsidR="008839A8" w:rsidRPr="003A4577">
        <w:rPr>
          <w:szCs w:val="22"/>
        </w:rPr>
        <w:t>):</w:t>
      </w:r>
    </w:p>
    <w:p w14:paraId="4D9A076B" w14:textId="77777777" w:rsidR="008839A8" w:rsidRPr="00FF1D39" w:rsidRDefault="008839A8" w:rsidP="008839A8">
      <w:pPr>
        <w:pStyle w:val="Sraopastraipa"/>
        <w:numPr>
          <w:ilvl w:val="0"/>
          <w:numId w:val="8"/>
        </w:numPr>
        <w:tabs>
          <w:tab w:val="clear" w:pos="567"/>
          <w:tab w:val="left" w:pos="720"/>
        </w:tabs>
        <w:ind w:left="567" w:hanging="567"/>
        <w:rPr>
          <w:szCs w:val="22"/>
          <w:lang w:val="lt-LT"/>
        </w:rPr>
      </w:pPr>
      <w:r w:rsidRPr="003A4577">
        <w:rPr>
          <w:szCs w:val="22"/>
          <w:lang w:val="lt-LT"/>
        </w:rPr>
        <w:t xml:space="preserve">padidėjusio jautrumo reakcijos, anafilaksinės reakcijos (įskaitant anafilaksinį šoką ir anafilaktoidinės reakcijas), angioneurozinė edema – alerginės reakcijos, įskaitant nepaaiškinamą švokštimą, dusulį, nualpimą ar veido ir gerklės tinimą. </w:t>
      </w:r>
      <w:r w:rsidRPr="00FF1D39">
        <w:rPr>
          <w:szCs w:val="22"/>
          <w:lang w:val="lt-LT"/>
        </w:rPr>
        <w:t>Jeigu pasireiškia šie simptomai, nedelsiant</w:t>
      </w:r>
      <w:r w:rsidRPr="003A4577">
        <w:rPr>
          <w:szCs w:val="22"/>
        </w:rPr>
        <w:t xml:space="preserve"> </w:t>
      </w:r>
      <w:r w:rsidRPr="00FF1D39">
        <w:rPr>
          <w:szCs w:val="22"/>
          <w:lang w:val="lt-LT"/>
        </w:rPr>
        <w:t>pasitarkite su gydytoju;</w:t>
      </w:r>
    </w:p>
    <w:p w14:paraId="291B84CA" w14:textId="77777777" w:rsidR="008839A8" w:rsidRPr="00FF1D39" w:rsidRDefault="008839A8" w:rsidP="008839A8">
      <w:pPr>
        <w:pStyle w:val="Sraopastraipa"/>
        <w:numPr>
          <w:ilvl w:val="0"/>
          <w:numId w:val="8"/>
        </w:numPr>
        <w:tabs>
          <w:tab w:val="clear" w:pos="567"/>
          <w:tab w:val="left" w:pos="720"/>
        </w:tabs>
        <w:ind w:left="567" w:hanging="567"/>
        <w:jc w:val="both"/>
        <w:rPr>
          <w:szCs w:val="22"/>
          <w:lang w:val="lt-LT"/>
        </w:rPr>
      </w:pPr>
      <w:r w:rsidRPr="00FF1D39">
        <w:rPr>
          <w:szCs w:val="22"/>
          <w:lang w:val="lt-LT"/>
        </w:rPr>
        <w:t>sąmonės netekimas, stuporas ar sąmonės pritemimas (nualpimas, silpnumo jausmas ar sumažėjęs budrumas), nekoordinuoti judesiai;</w:t>
      </w:r>
    </w:p>
    <w:p w14:paraId="1FC208F5" w14:textId="77777777" w:rsidR="008839A8" w:rsidRPr="00FF1D39" w:rsidRDefault="008839A8" w:rsidP="008839A8">
      <w:pPr>
        <w:pStyle w:val="Sraopastraipa"/>
        <w:numPr>
          <w:ilvl w:val="0"/>
          <w:numId w:val="8"/>
        </w:numPr>
        <w:tabs>
          <w:tab w:val="clear" w:pos="567"/>
          <w:tab w:val="left" w:pos="720"/>
        </w:tabs>
        <w:ind w:left="567" w:hanging="567"/>
        <w:jc w:val="both"/>
        <w:rPr>
          <w:szCs w:val="22"/>
          <w:lang w:val="lt-LT"/>
        </w:rPr>
      </w:pPr>
      <w:r w:rsidRPr="00FF1D39">
        <w:rPr>
          <w:szCs w:val="22"/>
          <w:lang w:val="lt-LT"/>
        </w:rPr>
        <w:t>padidėjęs raumenų tonusas;</w:t>
      </w:r>
    </w:p>
    <w:p w14:paraId="71DE7518" w14:textId="77777777" w:rsidR="008839A8" w:rsidRPr="00FF1D39" w:rsidRDefault="008839A8" w:rsidP="008839A8">
      <w:pPr>
        <w:pStyle w:val="Sraopastraipa"/>
        <w:numPr>
          <w:ilvl w:val="0"/>
          <w:numId w:val="8"/>
        </w:numPr>
        <w:tabs>
          <w:tab w:val="clear" w:pos="567"/>
          <w:tab w:val="left" w:pos="720"/>
        </w:tabs>
        <w:ind w:left="567" w:hanging="567"/>
        <w:jc w:val="both"/>
        <w:rPr>
          <w:szCs w:val="22"/>
          <w:lang w:val="lt-LT"/>
        </w:rPr>
      </w:pPr>
      <w:r w:rsidRPr="00FF1D39">
        <w:rPr>
          <w:szCs w:val="22"/>
          <w:lang w:val="lt-LT"/>
        </w:rPr>
        <w:t>miozė (akies vyzdžio susitraukimas);</w:t>
      </w:r>
    </w:p>
    <w:p w14:paraId="7E3F0E9A" w14:textId="77777777" w:rsidR="008839A8" w:rsidRPr="00FF1D39" w:rsidRDefault="008839A8" w:rsidP="008839A8">
      <w:pPr>
        <w:pStyle w:val="Sraopastraipa"/>
        <w:numPr>
          <w:ilvl w:val="0"/>
          <w:numId w:val="8"/>
        </w:numPr>
        <w:tabs>
          <w:tab w:val="clear" w:pos="567"/>
          <w:tab w:val="left" w:pos="720"/>
        </w:tabs>
        <w:ind w:left="567" w:hanging="567"/>
        <w:jc w:val="both"/>
        <w:rPr>
          <w:szCs w:val="22"/>
          <w:lang w:val="lt-LT"/>
        </w:rPr>
      </w:pPr>
      <w:r w:rsidRPr="00FF1D39">
        <w:rPr>
          <w:szCs w:val="22"/>
          <w:lang w:val="lt-LT"/>
        </w:rPr>
        <w:t>žarnų nepraeinamumas (taip pat ir paralyžinis);</w:t>
      </w:r>
    </w:p>
    <w:p w14:paraId="542037EF" w14:textId="77777777" w:rsidR="008839A8" w:rsidRPr="00FF1D39" w:rsidRDefault="008839A8" w:rsidP="008839A8">
      <w:pPr>
        <w:pStyle w:val="Sraopastraipa"/>
        <w:numPr>
          <w:ilvl w:val="0"/>
          <w:numId w:val="8"/>
        </w:numPr>
        <w:tabs>
          <w:tab w:val="clear" w:pos="567"/>
          <w:tab w:val="left" w:pos="720"/>
        </w:tabs>
        <w:ind w:left="567" w:hanging="567"/>
        <w:jc w:val="both"/>
        <w:rPr>
          <w:szCs w:val="22"/>
          <w:lang w:val="lt-LT"/>
        </w:rPr>
      </w:pPr>
      <w:r w:rsidRPr="00FF1D39">
        <w:rPr>
          <w:szCs w:val="22"/>
          <w:lang w:val="lt-LT"/>
        </w:rPr>
        <w:t>didelė gaubtinė žarna (</w:t>
      </w:r>
      <w:r w:rsidRPr="00FF1D39">
        <w:rPr>
          <w:i/>
          <w:szCs w:val="22"/>
          <w:lang w:val="lt-LT"/>
        </w:rPr>
        <w:t>megacolon</w:t>
      </w:r>
      <w:r w:rsidRPr="00FF1D39">
        <w:rPr>
          <w:szCs w:val="22"/>
          <w:lang w:val="lt-LT"/>
        </w:rPr>
        <w:t>), įskaitant toksinę didelę gaubtinę žarną;</w:t>
      </w:r>
    </w:p>
    <w:p w14:paraId="730EADC1" w14:textId="77777777" w:rsidR="008839A8" w:rsidRPr="00FF1D39" w:rsidRDefault="008839A8" w:rsidP="008839A8">
      <w:pPr>
        <w:pStyle w:val="Sraopastraipa"/>
        <w:numPr>
          <w:ilvl w:val="0"/>
          <w:numId w:val="8"/>
        </w:numPr>
        <w:tabs>
          <w:tab w:val="clear" w:pos="567"/>
          <w:tab w:val="left" w:pos="720"/>
        </w:tabs>
        <w:ind w:left="567" w:hanging="567"/>
        <w:jc w:val="both"/>
        <w:rPr>
          <w:szCs w:val="22"/>
          <w:lang w:val="lt-LT"/>
        </w:rPr>
      </w:pPr>
      <w:r w:rsidRPr="00FF1D39">
        <w:rPr>
          <w:szCs w:val="22"/>
          <w:lang w:val="lt-LT"/>
        </w:rPr>
        <w:t>pilvo tempimas;</w:t>
      </w:r>
    </w:p>
    <w:p w14:paraId="152CAE77" w14:textId="77777777" w:rsidR="008839A8" w:rsidRPr="00FF1D39" w:rsidRDefault="008839A8" w:rsidP="008839A8">
      <w:pPr>
        <w:pStyle w:val="Sraopastraipa"/>
        <w:numPr>
          <w:ilvl w:val="0"/>
          <w:numId w:val="8"/>
        </w:numPr>
        <w:tabs>
          <w:tab w:val="clear" w:pos="567"/>
          <w:tab w:val="left" w:pos="720"/>
        </w:tabs>
        <w:ind w:left="567" w:hanging="567"/>
        <w:rPr>
          <w:szCs w:val="22"/>
          <w:lang w:val="lt-LT"/>
        </w:rPr>
      </w:pPr>
      <w:r w:rsidRPr="00FF1D39">
        <w:rPr>
          <w:szCs w:val="22"/>
          <w:lang w:val="lt-LT"/>
        </w:rPr>
        <w:t>dilgėlinė ir niežulys;</w:t>
      </w:r>
    </w:p>
    <w:p w14:paraId="6E2DCDB0" w14:textId="77777777" w:rsidR="008839A8" w:rsidRPr="00FF1D39" w:rsidRDefault="008839A8" w:rsidP="008839A8">
      <w:pPr>
        <w:pStyle w:val="Sraopastraipa"/>
        <w:numPr>
          <w:ilvl w:val="0"/>
          <w:numId w:val="8"/>
        </w:numPr>
        <w:tabs>
          <w:tab w:val="clear" w:pos="567"/>
          <w:tab w:val="left" w:pos="720"/>
        </w:tabs>
        <w:ind w:left="567" w:hanging="567"/>
        <w:rPr>
          <w:szCs w:val="22"/>
          <w:lang w:val="lt-LT"/>
        </w:rPr>
      </w:pPr>
      <w:r w:rsidRPr="00FF1D39">
        <w:rPr>
          <w:szCs w:val="22"/>
          <w:lang w:val="lt-LT"/>
        </w:rPr>
        <w:t>pūslinio tipo išbėrimas, įskaitant Stivenso-Džonsono sindromą, daugiaformę eritemą (odos liga, susijusi su papulių ir dėmių pasireiškimu) ir toksinę epidermio nekrolizę (viso kūno odos paraudimą ir papulių formavimąsi);</w:t>
      </w:r>
    </w:p>
    <w:p w14:paraId="6E38DD8F" w14:textId="77777777" w:rsidR="008839A8" w:rsidRPr="00FF1D39" w:rsidRDefault="008839A8" w:rsidP="008839A8">
      <w:pPr>
        <w:pStyle w:val="Sraopastraipa"/>
        <w:numPr>
          <w:ilvl w:val="0"/>
          <w:numId w:val="8"/>
        </w:numPr>
        <w:tabs>
          <w:tab w:val="clear" w:pos="567"/>
          <w:tab w:val="left" w:pos="720"/>
        </w:tabs>
        <w:ind w:left="567" w:hanging="567"/>
        <w:jc w:val="both"/>
        <w:rPr>
          <w:szCs w:val="22"/>
          <w:lang w:val="lt-LT"/>
        </w:rPr>
      </w:pPr>
      <w:r w:rsidRPr="00FF1D39">
        <w:rPr>
          <w:szCs w:val="22"/>
          <w:lang w:val="lt-LT"/>
        </w:rPr>
        <w:t>šlapimo susilaikymas;</w:t>
      </w:r>
    </w:p>
    <w:p w14:paraId="1698A446" w14:textId="77777777" w:rsidR="008839A8" w:rsidRPr="00FF1D39" w:rsidRDefault="008839A8" w:rsidP="008839A8">
      <w:pPr>
        <w:pStyle w:val="Sraopastraipa"/>
        <w:numPr>
          <w:ilvl w:val="0"/>
          <w:numId w:val="8"/>
        </w:numPr>
        <w:tabs>
          <w:tab w:val="clear" w:pos="567"/>
          <w:tab w:val="left" w:pos="720"/>
        </w:tabs>
        <w:ind w:left="567" w:hanging="567"/>
        <w:rPr>
          <w:lang w:val="lt-LT"/>
        </w:rPr>
      </w:pPr>
      <w:r w:rsidRPr="00FF1D39">
        <w:rPr>
          <w:szCs w:val="22"/>
          <w:lang w:val="lt-LT"/>
        </w:rPr>
        <w:t>nuovargis.</w:t>
      </w:r>
    </w:p>
    <w:p w14:paraId="78E2C580" w14:textId="714DC303" w:rsidR="008839A8" w:rsidRPr="003A4577" w:rsidRDefault="008839A8" w:rsidP="008839A8">
      <w:pPr>
        <w:rPr>
          <w:iCs/>
          <w:szCs w:val="22"/>
        </w:rPr>
      </w:pPr>
    </w:p>
    <w:p w14:paraId="79247FFA" w14:textId="3025C554" w:rsidR="00D07668" w:rsidRPr="003A4577" w:rsidRDefault="00241A69" w:rsidP="00D07668">
      <w:pPr>
        <w:autoSpaceDE w:val="0"/>
        <w:autoSpaceDN w:val="0"/>
        <w:adjustRightInd w:val="0"/>
        <w:rPr>
          <w:rFonts w:eastAsiaTheme="minorHAnsi"/>
          <w:szCs w:val="22"/>
          <w:lang w:eastAsia="en-US"/>
        </w:rPr>
      </w:pPr>
      <w:r w:rsidRPr="003A4577">
        <w:rPr>
          <w:b/>
          <w:bCs/>
          <w:szCs w:val="22"/>
        </w:rPr>
        <w:t>Šalutinio poveikio reiškiniai, kurių</w:t>
      </w:r>
      <w:r w:rsidRPr="003A4577">
        <w:rPr>
          <w:rFonts w:eastAsiaTheme="minorHAnsi"/>
          <w:szCs w:val="22"/>
          <w:lang w:eastAsia="en-US"/>
        </w:rPr>
        <w:t xml:space="preserve"> d</w:t>
      </w:r>
      <w:r w:rsidR="00D07668" w:rsidRPr="003A4577">
        <w:rPr>
          <w:rFonts w:eastAsiaTheme="minorHAnsi"/>
          <w:szCs w:val="22"/>
          <w:lang w:eastAsia="en-US"/>
        </w:rPr>
        <w:t>ažnis nežinomas (negali būti apskaičiuotas pagal turimus duomenis):</w:t>
      </w:r>
    </w:p>
    <w:p w14:paraId="69F4BF01" w14:textId="779E7C88" w:rsidR="00D07668" w:rsidRPr="003A4577" w:rsidRDefault="00D07668" w:rsidP="00D07668">
      <w:pPr>
        <w:pStyle w:val="Sraopastraipa"/>
        <w:numPr>
          <w:ilvl w:val="0"/>
          <w:numId w:val="8"/>
        </w:numPr>
        <w:tabs>
          <w:tab w:val="clear" w:pos="567"/>
        </w:tabs>
        <w:autoSpaceDE w:val="0"/>
        <w:autoSpaceDN w:val="0"/>
        <w:adjustRightInd w:val="0"/>
        <w:ind w:left="567" w:hanging="567"/>
        <w:rPr>
          <w:rFonts w:eastAsiaTheme="minorHAnsi"/>
          <w:szCs w:val="22"/>
          <w:lang w:val="lt-LT"/>
        </w:rPr>
      </w:pPr>
      <w:r w:rsidRPr="003A4577">
        <w:rPr>
          <w:rFonts w:eastAsiaTheme="minorHAnsi"/>
          <w:szCs w:val="22"/>
          <w:lang w:val="lt-LT"/>
        </w:rPr>
        <w:t>viršutinės pilvo dalies skausmas, į nugarą plintantis pilvo skausmas, pilvo skausmingumas prisilietus, karščiavimas, padažnėjęs pulsas, pykinimas, vėmimas, kurie gali būti kasos uždegimo (ūminio pankreatito) simptomai.</w:t>
      </w:r>
    </w:p>
    <w:p w14:paraId="4F3F2D12" w14:textId="56E35305" w:rsidR="00D07668" w:rsidRPr="003A4577" w:rsidRDefault="00D07668" w:rsidP="003A4577">
      <w:pPr>
        <w:rPr>
          <w:rFonts w:eastAsiaTheme="minorHAnsi"/>
        </w:rPr>
      </w:pPr>
      <w:r w:rsidRPr="003A4577">
        <w:rPr>
          <w:rFonts w:eastAsiaTheme="minorHAnsi"/>
        </w:rPr>
        <w:t xml:space="preserve">Jeigu </w:t>
      </w:r>
      <w:r w:rsidRPr="003A4577">
        <w:rPr>
          <w:rFonts w:ascii="TimesNewRomanPSMT" w:eastAsiaTheme="minorHAnsi" w:hAnsi="TimesNewRomanPSMT" w:cs="TimesNewRomanPSMT"/>
        </w:rPr>
        <w:t xml:space="preserve">pasireiškė </w:t>
      </w:r>
      <w:r w:rsidRPr="003A4577">
        <w:rPr>
          <w:rFonts w:eastAsiaTheme="minorHAnsi"/>
        </w:rPr>
        <w:t xml:space="preserve">bent viena iš </w:t>
      </w:r>
      <w:r w:rsidRPr="003A4577">
        <w:rPr>
          <w:rFonts w:ascii="TimesNewRomanPSMT" w:eastAsiaTheme="minorHAnsi" w:hAnsi="TimesNewRomanPSMT" w:cs="TimesNewRomanPSMT"/>
        </w:rPr>
        <w:t xml:space="preserve">šių nepageidaujamų reakcijų, </w:t>
      </w:r>
      <w:r w:rsidRPr="003A4577">
        <w:rPr>
          <w:rFonts w:eastAsiaTheme="minorHAnsi"/>
        </w:rPr>
        <w:t xml:space="preserve">nebevartokite vaisto ir nedelsiant </w:t>
      </w:r>
      <w:r w:rsidRPr="003A4577">
        <w:rPr>
          <w:rFonts w:ascii="TimesNewRomanPSMT" w:eastAsiaTheme="minorHAnsi" w:hAnsi="TimesNewRomanPSMT" w:cs="TimesNewRomanPSMT"/>
        </w:rPr>
        <w:t xml:space="preserve">kreipkitės medicininės </w:t>
      </w:r>
      <w:r w:rsidRPr="003A4577">
        <w:rPr>
          <w:rFonts w:eastAsiaTheme="minorHAnsi"/>
        </w:rPr>
        <w:t>pagalbos.</w:t>
      </w:r>
    </w:p>
    <w:p w14:paraId="4486BF2F" w14:textId="77777777" w:rsidR="00D07668" w:rsidRPr="003A4577" w:rsidRDefault="00D07668" w:rsidP="008839A8">
      <w:pPr>
        <w:rPr>
          <w:b/>
          <w:noProof/>
          <w:szCs w:val="24"/>
        </w:rPr>
      </w:pPr>
    </w:p>
    <w:p w14:paraId="2EBFC8EB" w14:textId="6D50818C" w:rsidR="008839A8" w:rsidRPr="003A4577" w:rsidRDefault="008839A8" w:rsidP="008839A8">
      <w:pPr>
        <w:rPr>
          <w:b/>
          <w:szCs w:val="24"/>
        </w:rPr>
      </w:pPr>
      <w:r w:rsidRPr="003A4577">
        <w:rPr>
          <w:b/>
          <w:noProof/>
          <w:szCs w:val="24"/>
        </w:rPr>
        <w:t>Pranešimas apie šalutinį poveikį</w:t>
      </w:r>
    </w:p>
    <w:p w14:paraId="339DE83B" w14:textId="72715892" w:rsidR="00D80305" w:rsidRPr="003A4577" w:rsidRDefault="00D80305" w:rsidP="003A4577">
      <w:r w:rsidRPr="003A4577">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3A4577">
          <w:rPr>
            <w:rStyle w:val="Hipersaitas"/>
            <w:color w:val="auto"/>
          </w:rPr>
          <w:t>https://vapris.vvkt.lt/vvkt-web/public/nrv</w:t>
        </w:r>
      </w:hyperlink>
      <w:r w:rsidRPr="003A4577">
        <w:t xml:space="preserve"> arba užpildant Sveikatos priežiūros ar farmacijos specialisto pranešimo apie įtariamą nepageidaujamą reakciją</w:t>
      </w:r>
      <w:r w:rsidR="00A6547C">
        <w:t xml:space="preserve"> (ĮNR)</w:t>
      </w:r>
      <w:r w:rsidRPr="003A4577">
        <w:t xml:space="preserve"> formą, kuri skelbiama </w:t>
      </w:r>
      <w:hyperlink r:id="rId15" w:history="1">
        <w:r w:rsidRPr="003A4577">
          <w:rPr>
            <w:rStyle w:val="Hipersaitas"/>
            <w:color w:val="auto"/>
          </w:rPr>
          <w:t>https://www.vvkt.lt/index.php?4004286486</w:t>
        </w:r>
      </w:hyperlink>
      <w:r w:rsidRPr="003A4577">
        <w:t xml:space="preserve">, ir atsiunčiant elektroniniu paštu (adresu </w:t>
      </w:r>
      <w:hyperlink r:id="rId16" w:history="1">
        <w:r w:rsidRPr="003A4577">
          <w:rPr>
            <w:rStyle w:val="Hipersaitas"/>
            <w:color w:val="auto"/>
          </w:rPr>
          <w:t>NepageidaujamaR@vvkt.lt</w:t>
        </w:r>
      </w:hyperlink>
      <w:r w:rsidRPr="003A4577">
        <w:t>) arba nemokamu telefonu 8 800 73 568.</w:t>
      </w:r>
    </w:p>
    <w:p w14:paraId="2210957F" w14:textId="77777777" w:rsidR="008839A8" w:rsidRPr="003A4577" w:rsidRDefault="008839A8" w:rsidP="008839A8">
      <w:pPr>
        <w:pStyle w:val="Pagrindinistekstas"/>
        <w:spacing w:after="0"/>
        <w:rPr>
          <w:szCs w:val="22"/>
        </w:rPr>
      </w:pPr>
    </w:p>
    <w:p w14:paraId="7143F6D6" w14:textId="77777777" w:rsidR="008839A8" w:rsidRPr="003A4577" w:rsidRDefault="008839A8" w:rsidP="008839A8">
      <w:pPr>
        <w:pStyle w:val="Pagrindinistekstas"/>
        <w:spacing w:after="0"/>
        <w:rPr>
          <w:szCs w:val="22"/>
        </w:rPr>
      </w:pPr>
    </w:p>
    <w:p w14:paraId="57615771" w14:textId="1A892E6D" w:rsidR="008839A8" w:rsidRPr="003A4577" w:rsidRDefault="008839A8" w:rsidP="00FF1D39">
      <w:pPr>
        <w:pStyle w:val="Antrat2"/>
      </w:pPr>
      <w:r w:rsidRPr="003A4577">
        <w:t>5.</w:t>
      </w:r>
      <w:r w:rsidRPr="003A4577">
        <w:tab/>
        <w:t>Kaip laikyti Loperamidum</w:t>
      </w:r>
      <w:r w:rsidR="003D0F76">
        <w:t xml:space="preserve"> </w:t>
      </w:r>
      <w:r w:rsidR="0015517B">
        <w:t>PPH</w:t>
      </w:r>
    </w:p>
    <w:p w14:paraId="4C6472E0" w14:textId="77777777" w:rsidR="008839A8" w:rsidRPr="003A4577" w:rsidRDefault="008839A8" w:rsidP="008839A8">
      <w:pPr>
        <w:pStyle w:val="Pagrindinistekstas"/>
        <w:spacing w:after="0"/>
        <w:rPr>
          <w:szCs w:val="22"/>
        </w:rPr>
      </w:pPr>
    </w:p>
    <w:p w14:paraId="4497D9A3" w14:textId="77777777" w:rsidR="008839A8" w:rsidRPr="003A4577" w:rsidRDefault="008839A8" w:rsidP="008839A8">
      <w:pPr>
        <w:pStyle w:val="Pagrindinistekstas"/>
        <w:spacing w:after="0"/>
        <w:rPr>
          <w:szCs w:val="22"/>
        </w:rPr>
      </w:pPr>
      <w:r w:rsidRPr="003A4577">
        <w:rPr>
          <w:szCs w:val="22"/>
        </w:rPr>
        <w:t>Šį vaistą laikykite vaikams nepastebimoje ir nepasiekiamoje vietoje.</w:t>
      </w:r>
    </w:p>
    <w:p w14:paraId="10850906" w14:textId="77777777" w:rsidR="008839A8" w:rsidRPr="003A4577" w:rsidRDefault="008839A8" w:rsidP="008839A8">
      <w:pPr>
        <w:pStyle w:val="Pagrindinistekstas"/>
        <w:spacing w:after="0"/>
        <w:rPr>
          <w:szCs w:val="22"/>
        </w:rPr>
      </w:pPr>
      <w:r w:rsidRPr="003A4577">
        <w:rPr>
          <w:szCs w:val="22"/>
        </w:rPr>
        <w:t xml:space="preserve">Laikyti ne aukštesnėje kaip 25 </w:t>
      </w:r>
      <w:r w:rsidRPr="003A4577">
        <w:rPr>
          <w:szCs w:val="22"/>
        </w:rPr>
        <w:sym w:font="Symbol" w:char="F0B0"/>
      </w:r>
      <w:r w:rsidRPr="003A4577">
        <w:rPr>
          <w:szCs w:val="22"/>
        </w:rPr>
        <w:t>C temperatūroje.</w:t>
      </w:r>
    </w:p>
    <w:p w14:paraId="5AB7F79B" w14:textId="77777777" w:rsidR="008839A8" w:rsidRPr="003A4577" w:rsidRDefault="008839A8" w:rsidP="008839A8">
      <w:pPr>
        <w:pStyle w:val="Pagrindinistekstas"/>
        <w:spacing w:after="0"/>
        <w:rPr>
          <w:szCs w:val="22"/>
        </w:rPr>
      </w:pPr>
    </w:p>
    <w:p w14:paraId="5EA2D9A3" w14:textId="77777777" w:rsidR="008839A8" w:rsidRPr="003A4577" w:rsidRDefault="008839A8" w:rsidP="008839A8">
      <w:pPr>
        <w:pStyle w:val="Pagrindinistekstas"/>
        <w:spacing w:after="0"/>
        <w:rPr>
          <w:iCs/>
          <w:noProof/>
          <w:szCs w:val="22"/>
        </w:rPr>
      </w:pPr>
      <w:r w:rsidRPr="003A4577">
        <w:rPr>
          <w:iCs/>
          <w:noProof/>
          <w:szCs w:val="22"/>
        </w:rPr>
        <w:t xml:space="preserve">Ant dėžutės bei lizdinės plokštelės po „EXP“ nurodytam tinkamumo laikui pasibaigus, </w:t>
      </w:r>
      <w:r w:rsidRPr="003A4577">
        <w:rPr>
          <w:szCs w:val="22"/>
        </w:rPr>
        <w:t>šio vaisto</w:t>
      </w:r>
      <w:r w:rsidRPr="003A4577">
        <w:rPr>
          <w:iCs/>
          <w:noProof/>
          <w:szCs w:val="22"/>
        </w:rPr>
        <w:t xml:space="preserve"> vartoti negalima.</w:t>
      </w:r>
      <w:r w:rsidRPr="003A4577">
        <w:t xml:space="preserve"> </w:t>
      </w:r>
      <w:r w:rsidRPr="003A4577">
        <w:rPr>
          <w:iCs/>
          <w:noProof/>
          <w:szCs w:val="22"/>
        </w:rPr>
        <w:t>Vaistas tinkamas vartoti iki paskutinės nurodyto mėnesio dienos.</w:t>
      </w:r>
    </w:p>
    <w:p w14:paraId="2884245F" w14:textId="77777777" w:rsidR="008839A8" w:rsidRPr="003A4577" w:rsidRDefault="008839A8" w:rsidP="008839A8">
      <w:pPr>
        <w:numPr>
          <w:ilvl w:val="12"/>
          <w:numId w:val="0"/>
        </w:numPr>
        <w:ind w:right="-2"/>
        <w:rPr>
          <w:noProof/>
          <w:szCs w:val="22"/>
        </w:rPr>
      </w:pPr>
    </w:p>
    <w:p w14:paraId="70742866" w14:textId="77777777" w:rsidR="008839A8" w:rsidRPr="003A4577" w:rsidRDefault="008839A8" w:rsidP="008839A8">
      <w:pPr>
        <w:numPr>
          <w:ilvl w:val="12"/>
          <w:numId w:val="0"/>
        </w:numPr>
        <w:ind w:right="-2"/>
        <w:rPr>
          <w:noProof/>
          <w:szCs w:val="22"/>
        </w:rPr>
      </w:pPr>
      <w:r w:rsidRPr="003A4577">
        <w:rPr>
          <w:noProof/>
          <w:szCs w:val="22"/>
        </w:rPr>
        <w:t>Vaistų negalima išmesti į kanalizaciją arba su buitinėmis atliekomis. Kaip išmesti nereikalingus vaistus, klauskite vaistininko. Šios priemonės padės apsaugoti aplinką.</w:t>
      </w:r>
    </w:p>
    <w:p w14:paraId="333ED3BB" w14:textId="77777777" w:rsidR="008839A8" w:rsidRPr="003A4577" w:rsidRDefault="008839A8" w:rsidP="008839A8">
      <w:pPr>
        <w:pStyle w:val="Pagrindinistekstas"/>
        <w:spacing w:after="0"/>
        <w:rPr>
          <w:szCs w:val="22"/>
        </w:rPr>
      </w:pPr>
    </w:p>
    <w:p w14:paraId="0C4D7E62" w14:textId="77777777" w:rsidR="008839A8" w:rsidRPr="003A4577" w:rsidRDefault="008839A8" w:rsidP="008839A8">
      <w:pPr>
        <w:pStyle w:val="Pagrindinistekstas"/>
        <w:spacing w:after="0"/>
        <w:rPr>
          <w:szCs w:val="22"/>
        </w:rPr>
      </w:pPr>
    </w:p>
    <w:p w14:paraId="13F63A17" w14:textId="77777777" w:rsidR="008839A8" w:rsidRPr="003A4577" w:rsidRDefault="008839A8" w:rsidP="00FF1D39">
      <w:pPr>
        <w:pStyle w:val="Antrat2"/>
      </w:pPr>
      <w:r w:rsidRPr="003A4577">
        <w:t>6.</w:t>
      </w:r>
      <w:r w:rsidRPr="003A4577">
        <w:tab/>
        <w:t>Pakuotės turinys ir kita informacija</w:t>
      </w:r>
    </w:p>
    <w:p w14:paraId="681F3894" w14:textId="77777777" w:rsidR="008839A8" w:rsidRPr="003A4577" w:rsidRDefault="008839A8" w:rsidP="008839A8">
      <w:pPr>
        <w:pStyle w:val="Pagrindinistekstas"/>
        <w:spacing w:after="0"/>
        <w:rPr>
          <w:szCs w:val="22"/>
        </w:rPr>
      </w:pPr>
    </w:p>
    <w:p w14:paraId="10CA76C3" w14:textId="327A8F21" w:rsidR="008839A8" w:rsidRPr="003A4577" w:rsidRDefault="003A45A2" w:rsidP="008839A8">
      <w:pPr>
        <w:numPr>
          <w:ilvl w:val="12"/>
          <w:numId w:val="0"/>
        </w:numPr>
        <w:ind w:right="-2"/>
        <w:rPr>
          <w:b/>
          <w:noProof/>
          <w:szCs w:val="22"/>
          <w:u w:val="single"/>
        </w:rPr>
      </w:pPr>
      <w:r>
        <w:rPr>
          <w:b/>
          <w:szCs w:val="22"/>
        </w:rPr>
        <w:t>Loperamidum</w:t>
      </w:r>
      <w:r w:rsidR="003D0F76">
        <w:rPr>
          <w:b/>
          <w:szCs w:val="22"/>
        </w:rPr>
        <w:t xml:space="preserve"> </w:t>
      </w:r>
      <w:r>
        <w:rPr>
          <w:b/>
          <w:szCs w:val="22"/>
        </w:rPr>
        <w:t xml:space="preserve">PPH </w:t>
      </w:r>
      <w:r w:rsidR="008839A8" w:rsidRPr="003A4577">
        <w:rPr>
          <w:b/>
          <w:bCs/>
          <w:noProof/>
          <w:szCs w:val="22"/>
        </w:rPr>
        <w:t xml:space="preserve">sudėtis </w:t>
      </w:r>
    </w:p>
    <w:p w14:paraId="423AC705" w14:textId="77777777" w:rsidR="008839A8" w:rsidRPr="003A4577" w:rsidRDefault="008839A8" w:rsidP="008839A8">
      <w:pPr>
        <w:pStyle w:val="Pagrindinistekstas"/>
        <w:spacing w:after="0"/>
        <w:ind w:left="567" w:hanging="567"/>
        <w:rPr>
          <w:szCs w:val="22"/>
        </w:rPr>
      </w:pPr>
      <w:r w:rsidRPr="003A4577">
        <w:rPr>
          <w:szCs w:val="22"/>
        </w:rPr>
        <w:t>-</w:t>
      </w:r>
      <w:r w:rsidRPr="003A4577">
        <w:rPr>
          <w:szCs w:val="22"/>
        </w:rPr>
        <w:tab/>
        <w:t>Veiklioji medžiaga yra loperamido hidrochloridas. Kiekvienoje tabletėje yra 2 mg loperamido hidrochlorido.</w:t>
      </w:r>
    </w:p>
    <w:p w14:paraId="63F1DCC9" w14:textId="77777777" w:rsidR="008839A8" w:rsidRPr="003A4577" w:rsidRDefault="008839A8" w:rsidP="008839A8">
      <w:pPr>
        <w:suppressAutoHyphens/>
        <w:ind w:left="567" w:hanging="567"/>
        <w:rPr>
          <w:szCs w:val="22"/>
        </w:rPr>
      </w:pPr>
      <w:r w:rsidRPr="003A4577">
        <w:rPr>
          <w:szCs w:val="22"/>
        </w:rPr>
        <w:t>-</w:t>
      </w:r>
      <w:r w:rsidRPr="003A4577">
        <w:rPr>
          <w:szCs w:val="22"/>
        </w:rPr>
        <w:tab/>
        <w:t>Pagalbinės medžiagos yra laktozė monohidratas, kukurūzų krakmolas, povidonas 25, stearino rūgštis.</w:t>
      </w:r>
    </w:p>
    <w:p w14:paraId="50B00048" w14:textId="77777777" w:rsidR="008839A8" w:rsidRPr="003A4577" w:rsidRDefault="008839A8" w:rsidP="008839A8">
      <w:pPr>
        <w:ind w:right="-2"/>
        <w:rPr>
          <w:noProof/>
          <w:szCs w:val="22"/>
        </w:rPr>
      </w:pPr>
    </w:p>
    <w:p w14:paraId="0B07AE44" w14:textId="5F6B0C89" w:rsidR="008839A8" w:rsidRPr="003A4577" w:rsidRDefault="003A45A2" w:rsidP="008839A8">
      <w:pPr>
        <w:numPr>
          <w:ilvl w:val="12"/>
          <w:numId w:val="0"/>
        </w:numPr>
        <w:ind w:right="-2"/>
        <w:rPr>
          <w:b/>
          <w:bCs/>
          <w:noProof/>
          <w:szCs w:val="22"/>
        </w:rPr>
      </w:pPr>
      <w:r>
        <w:rPr>
          <w:b/>
          <w:szCs w:val="22"/>
        </w:rPr>
        <w:t>Loperamidum</w:t>
      </w:r>
      <w:r w:rsidR="003D0F76">
        <w:rPr>
          <w:b/>
          <w:szCs w:val="22"/>
        </w:rPr>
        <w:t xml:space="preserve"> </w:t>
      </w:r>
      <w:r>
        <w:rPr>
          <w:b/>
          <w:szCs w:val="22"/>
        </w:rPr>
        <w:t xml:space="preserve">PPH </w:t>
      </w:r>
      <w:r w:rsidR="008839A8" w:rsidRPr="003A4577">
        <w:rPr>
          <w:b/>
          <w:bCs/>
          <w:noProof/>
          <w:szCs w:val="22"/>
        </w:rPr>
        <w:t>išvaizda ir kiekis pakuotėje</w:t>
      </w:r>
    </w:p>
    <w:p w14:paraId="40B50D97" w14:textId="77777777" w:rsidR="008839A8" w:rsidRPr="003A4577" w:rsidRDefault="008839A8" w:rsidP="008839A8">
      <w:pPr>
        <w:pStyle w:val="Pagrindinistekstas"/>
        <w:spacing w:after="0"/>
        <w:rPr>
          <w:szCs w:val="22"/>
        </w:rPr>
      </w:pPr>
      <w:r w:rsidRPr="003A4577">
        <w:rPr>
          <w:szCs w:val="22"/>
        </w:rPr>
        <w:t>Tabletė yra balta arba beveik balta, abipus plokščia, su nuožulniu kraštu.</w:t>
      </w:r>
    </w:p>
    <w:p w14:paraId="7CD73E1B" w14:textId="55CBAAB7" w:rsidR="008839A8" w:rsidRPr="003A4577" w:rsidRDefault="003A45A2" w:rsidP="008839A8">
      <w:pPr>
        <w:numPr>
          <w:ilvl w:val="12"/>
          <w:numId w:val="0"/>
        </w:numPr>
        <w:ind w:right="-2"/>
        <w:rPr>
          <w:noProof/>
          <w:szCs w:val="22"/>
        </w:rPr>
      </w:pPr>
      <w:r>
        <w:rPr>
          <w:szCs w:val="22"/>
        </w:rPr>
        <w:t>Loperamidum</w:t>
      </w:r>
      <w:r w:rsidR="003D0F76">
        <w:rPr>
          <w:szCs w:val="22"/>
        </w:rPr>
        <w:t xml:space="preserve"> </w:t>
      </w:r>
      <w:r>
        <w:rPr>
          <w:szCs w:val="22"/>
        </w:rPr>
        <w:t xml:space="preserve">PPH </w:t>
      </w:r>
      <w:r w:rsidR="008839A8" w:rsidRPr="003A4577">
        <w:rPr>
          <w:noProof/>
          <w:szCs w:val="22"/>
        </w:rPr>
        <w:t>tiekiamas lizdinėse plokštelėse. Kartono dėžutėje yra 30 tablečių.</w:t>
      </w:r>
    </w:p>
    <w:p w14:paraId="6876935C" w14:textId="77777777" w:rsidR="008839A8" w:rsidRPr="003A4577" w:rsidRDefault="008839A8" w:rsidP="008839A8">
      <w:pPr>
        <w:numPr>
          <w:ilvl w:val="12"/>
          <w:numId w:val="0"/>
        </w:numPr>
        <w:ind w:right="-2"/>
        <w:rPr>
          <w:noProof/>
          <w:szCs w:val="22"/>
        </w:rPr>
      </w:pPr>
    </w:p>
    <w:p w14:paraId="28000C83" w14:textId="77777777" w:rsidR="008839A8" w:rsidRPr="003A4577" w:rsidRDefault="008839A8" w:rsidP="008839A8">
      <w:pPr>
        <w:numPr>
          <w:ilvl w:val="12"/>
          <w:numId w:val="0"/>
        </w:numPr>
        <w:ind w:right="-2"/>
        <w:rPr>
          <w:szCs w:val="22"/>
        </w:rPr>
      </w:pPr>
      <w:r w:rsidRPr="003A4577">
        <w:rPr>
          <w:b/>
          <w:bCs/>
          <w:noProof/>
          <w:szCs w:val="22"/>
        </w:rPr>
        <w:t>Registruotojas ir gamintojas</w:t>
      </w:r>
    </w:p>
    <w:p w14:paraId="24ECBA22" w14:textId="77777777" w:rsidR="008839A8" w:rsidRPr="00247576" w:rsidRDefault="008839A8" w:rsidP="008839A8">
      <w:pPr>
        <w:numPr>
          <w:ilvl w:val="12"/>
          <w:numId w:val="0"/>
        </w:numPr>
        <w:ind w:right="-2"/>
        <w:rPr>
          <w:szCs w:val="22"/>
          <w:u w:val="single"/>
        </w:rPr>
      </w:pPr>
      <w:r w:rsidRPr="003A4577">
        <w:rPr>
          <w:bCs/>
          <w:noProof/>
          <w:szCs w:val="22"/>
          <w:u w:val="single"/>
        </w:rPr>
        <w:t>Registruotojas</w:t>
      </w:r>
    </w:p>
    <w:p w14:paraId="6BCC5273" w14:textId="77777777" w:rsidR="00FF1D39" w:rsidRPr="007C3E7D" w:rsidRDefault="00FF1D39" w:rsidP="00FF1D39">
      <w:pPr>
        <w:rPr>
          <w:rFonts w:eastAsia="Calibri"/>
          <w:lang w:eastAsia="pl-PL"/>
        </w:rPr>
      </w:pPr>
      <w:r w:rsidRPr="007C3E7D">
        <w:rPr>
          <w:rFonts w:eastAsia="Calibri"/>
          <w:lang w:eastAsia="pl-PL"/>
        </w:rPr>
        <w:t>Zakłady Farmaceutyczne POLPHARMA S.A.</w:t>
      </w:r>
    </w:p>
    <w:p w14:paraId="1883F439" w14:textId="481DFCCF" w:rsidR="00FF1D39" w:rsidRPr="007C3E7D" w:rsidRDefault="00FF1D39" w:rsidP="00FF1D39">
      <w:pPr>
        <w:rPr>
          <w:rFonts w:eastAsia="Calibri"/>
          <w:lang w:eastAsia="pl-PL"/>
        </w:rPr>
      </w:pPr>
      <w:r w:rsidRPr="007C3E7D">
        <w:rPr>
          <w:rFonts w:eastAsia="Calibri"/>
          <w:lang w:eastAsia="pl-PL"/>
        </w:rPr>
        <w:t>ul. Pelplińska 19, 83-200 Starogard Gdański</w:t>
      </w:r>
      <w:r w:rsidRPr="003A4577">
        <w:rPr>
          <w:szCs w:val="22"/>
        </w:rPr>
        <w:t>, Lenkija</w:t>
      </w:r>
    </w:p>
    <w:p w14:paraId="4536E178" w14:textId="77777777" w:rsidR="008839A8" w:rsidRPr="003A4577" w:rsidRDefault="008839A8" w:rsidP="008839A8">
      <w:pPr>
        <w:rPr>
          <w:szCs w:val="22"/>
        </w:rPr>
      </w:pPr>
    </w:p>
    <w:p w14:paraId="65748039" w14:textId="77777777" w:rsidR="008839A8" w:rsidRPr="00247576" w:rsidRDefault="008839A8" w:rsidP="008839A8">
      <w:pPr>
        <w:numPr>
          <w:ilvl w:val="12"/>
          <w:numId w:val="0"/>
        </w:numPr>
        <w:ind w:right="-2"/>
        <w:rPr>
          <w:szCs w:val="22"/>
          <w:u w:val="single"/>
        </w:rPr>
      </w:pPr>
      <w:r w:rsidRPr="00247576">
        <w:rPr>
          <w:szCs w:val="22"/>
          <w:u w:val="single"/>
        </w:rPr>
        <w:t>Gamintojas</w:t>
      </w:r>
    </w:p>
    <w:p w14:paraId="7E1E15A6" w14:textId="77777777" w:rsidR="008839A8" w:rsidRPr="0049436B" w:rsidRDefault="008839A8" w:rsidP="008839A8">
      <w:pPr>
        <w:rPr>
          <w:szCs w:val="22"/>
        </w:rPr>
      </w:pPr>
      <w:r w:rsidRPr="0049436B">
        <w:rPr>
          <w:szCs w:val="22"/>
        </w:rPr>
        <w:t>Zakłady Farmaceutyczne POLPHARMA SA</w:t>
      </w:r>
    </w:p>
    <w:p w14:paraId="63318780" w14:textId="77777777" w:rsidR="008839A8" w:rsidRPr="0049436B" w:rsidRDefault="008839A8" w:rsidP="008839A8">
      <w:pPr>
        <w:rPr>
          <w:szCs w:val="22"/>
        </w:rPr>
      </w:pPr>
      <w:r w:rsidRPr="0049436B">
        <w:rPr>
          <w:szCs w:val="22"/>
        </w:rPr>
        <w:t>Oddział Produkcyjny w Nowej Dębie</w:t>
      </w:r>
    </w:p>
    <w:p w14:paraId="7E281FA0" w14:textId="17CD38A0" w:rsidR="008839A8" w:rsidRPr="0049436B" w:rsidRDefault="008839A8" w:rsidP="008839A8">
      <w:pPr>
        <w:rPr>
          <w:szCs w:val="22"/>
        </w:rPr>
      </w:pPr>
      <w:r w:rsidRPr="0049436B">
        <w:rPr>
          <w:szCs w:val="22"/>
        </w:rPr>
        <w:t xml:space="preserve">ul. </w:t>
      </w:r>
      <w:r w:rsidR="007C181C" w:rsidRPr="0049436B">
        <w:rPr>
          <w:szCs w:val="22"/>
        </w:rPr>
        <w:t>Metalowca 2</w:t>
      </w:r>
    </w:p>
    <w:p w14:paraId="64522D11" w14:textId="77777777" w:rsidR="008839A8" w:rsidRPr="003A4577" w:rsidRDefault="008839A8" w:rsidP="008839A8">
      <w:pPr>
        <w:rPr>
          <w:szCs w:val="22"/>
        </w:rPr>
      </w:pPr>
      <w:r w:rsidRPr="0049436B">
        <w:rPr>
          <w:szCs w:val="22"/>
        </w:rPr>
        <w:t>39-460 Nowa Dęba, Lenkija</w:t>
      </w:r>
    </w:p>
    <w:p w14:paraId="3F97CD67" w14:textId="77777777" w:rsidR="008839A8" w:rsidRPr="003A4577" w:rsidRDefault="008839A8" w:rsidP="008839A8">
      <w:pPr>
        <w:pStyle w:val="Pagrindinistekstas"/>
        <w:spacing w:after="0"/>
        <w:rPr>
          <w:szCs w:val="22"/>
        </w:rPr>
      </w:pPr>
    </w:p>
    <w:p w14:paraId="3DAFB54B" w14:textId="16D47760" w:rsidR="008839A8" w:rsidRPr="003A4577" w:rsidRDefault="008839A8" w:rsidP="008839A8">
      <w:pPr>
        <w:rPr>
          <w:noProof/>
          <w:szCs w:val="22"/>
        </w:rPr>
      </w:pPr>
      <w:r w:rsidRPr="003A4577">
        <w:rPr>
          <w:b/>
          <w:bCs/>
          <w:noProof/>
          <w:szCs w:val="22"/>
        </w:rPr>
        <w:t xml:space="preserve">Šis pakuotės </w:t>
      </w:r>
      <w:r w:rsidRPr="003A4577">
        <w:rPr>
          <w:b/>
          <w:noProof/>
          <w:szCs w:val="22"/>
        </w:rPr>
        <w:t xml:space="preserve">lapelis paskutinį kartą peržiūrėtas </w:t>
      </w:r>
      <w:r w:rsidR="00A6547C">
        <w:rPr>
          <w:b/>
          <w:noProof/>
          <w:szCs w:val="22"/>
        </w:rPr>
        <w:t>202</w:t>
      </w:r>
      <w:r w:rsidR="00295109">
        <w:rPr>
          <w:b/>
          <w:noProof/>
          <w:szCs w:val="22"/>
        </w:rPr>
        <w:t>4</w:t>
      </w:r>
      <w:r w:rsidR="00A6547C">
        <w:rPr>
          <w:b/>
          <w:noProof/>
          <w:szCs w:val="22"/>
        </w:rPr>
        <w:t>-</w:t>
      </w:r>
      <w:r w:rsidR="00BD34CE">
        <w:rPr>
          <w:b/>
          <w:noProof/>
          <w:szCs w:val="22"/>
        </w:rPr>
        <w:t>12-19.</w:t>
      </w:r>
    </w:p>
    <w:p w14:paraId="18CAE606" w14:textId="77777777" w:rsidR="008839A8" w:rsidRPr="003A4577" w:rsidRDefault="008839A8" w:rsidP="008839A8">
      <w:pPr>
        <w:rPr>
          <w:noProof/>
          <w:szCs w:val="22"/>
        </w:rPr>
      </w:pPr>
    </w:p>
    <w:p w14:paraId="34EE39D7" w14:textId="1D8F791F" w:rsidR="00B76A1D" w:rsidRDefault="008839A8" w:rsidP="003A4577">
      <w:pPr>
        <w:numPr>
          <w:ilvl w:val="12"/>
          <w:numId w:val="0"/>
        </w:numPr>
        <w:ind w:right="-2"/>
      </w:pPr>
      <w:r w:rsidRPr="003A4577">
        <w:t xml:space="preserve">Išsami informacija apie šį </w:t>
      </w:r>
      <w:r w:rsidRPr="003A4577">
        <w:rPr>
          <w:szCs w:val="24"/>
        </w:rPr>
        <w:t>vaistą</w:t>
      </w:r>
      <w:r w:rsidRPr="003A4577">
        <w:t xml:space="preserve"> pateikiama Valstybinės vaistų kontrolės tarnybos prie Lietuvos Respublikos sveikatos apsaugos ministerijos tinklalapyje</w:t>
      </w:r>
      <w:r w:rsidRPr="003A4577">
        <w:rPr>
          <w:i/>
          <w:szCs w:val="24"/>
        </w:rPr>
        <w:t xml:space="preserve"> </w:t>
      </w:r>
      <w:hyperlink r:id="rId17" w:history="1">
        <w:r w:rsidRPr="003A4577">
          <w:rPr>
            <w:rStyle w:val="Hipersaitas"/>
            <w:rFonts w:eastAsia="SimSun"/>
            <w:color w:val="auto"/>
          </w:rPr>
          <w:t>http://www.vvkt.lt/</w:t>
        </w:r>
      </w:hyperlink>
      <w:r w:rsidRPr="003A4577">
        <w:t>.</w:t>
      </w:r>
    </w:p>
    <w:p w14:paraId="24265E39" w14:textId="77777777" w:rsidR="00FB25C8" w:rsidRPr="003A4577" w:rsidRDefault="00FB25C8" w:rsidP="003A4577">
      <w:pPr>
        <w:numPr>
          <w:ilvl w:val="12"/>
          <w:numId w:val="0"/>
        </w:numPr>
        <w:ind w:right="-2"/>
        <w:rPr>
          <w:szCs w:val="24"/>
        </w:rPr>
      </w:pPr>
      <w:bookmarkStart w:id="1" w:name="_GoBack"/>
      <w:bookmarkEnd w:id="1"/>
    </w:p>
    <w:sectPr w:rsidR="00FB25C8" w:rsidRPr="003A45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F7FB0" w14:textId="77777777" w:rsidR="002F4D2C" w:rsidRDefault="002F4D2C" w:rsidP="009D09B4">
      <w:r>
        <w:separator/>
      </w:r>
    </w:p>
  </w:endnote>
  <w:endnote w:type="continuationSeparator" w:id="0">
    <w:p w14:paraId="7F05197B" w14:textId="77777777" w:rsidR="002F4D2C" w:rsidRDefault="002F4D2C" w:rsidP="009D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3A1A1" w14:textId="77777777" w:rsidR="002F4D2C" w:rsidRDefault="002F4D2C" w:rsidP="009D09B4">
      <w:r>
        <w:separator/>
      </w:r>
    </w:p>
  </w:footnote>
  <w:footnote w:type="continuationSeparator" w:id="0">
    <w:p w14:paraId="743EEDCA" w14:textId="77777777" w:rsidR="002F4D2C" w:rsidRDefault="002F4D2C" w:rsidP="009D0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E8D69AE"/>
    <w:multiLevelType w:val="hybridMultilevel"/>
    <w:tmpl w:val="2AB0FC88"/>
    <w:lvl w:ilvl="0" w:tplc="FFFFFFFF">
      <w:start w:val="1"/>
      <w:numFmt w:val="bullet"/>
      <w:lvlText w:val="-"/>
      <w:legacy w:legacy="1" w:legacySpace="0" w:legacyIndent="360"/>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8ED69AF"/>
    <w:multiLevelType w:val="hybridMultilevel"/>
    <w:tmpl w:val="543C016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97A2239"/>
    <w:multiLevelType w:val="hybridMultilevel"/>
    <w:tmpl w:val="386E31D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F9665DD"/>
    <w:multiLevelType w:val="hybridMultilevel"/>
    <w:tmpl w:val="1FD8ECE0"/>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1AA373A"/>
    <w:multiLevelType w:val="hybridMultilevel"/>
    <w:tmpl w:val="5F329B8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24D83E5E"/>
    <w:multiLevelType w:val="hybridMultilevel"/>
    <w:tmpl w:val="B1908CD2"/>
    <w:lvl w:ilvl="0" w:tplc="FFFFFFFF">
      <w:start w:val="1"/>
      <w:numFmt w:val="bullet"/>
      <w:lvlText w:val="-"/>
      <w:legacy w:legacy="1" w:legacySpace="0" w:legacyIndent="360"/>
      <w:lvlJc w:val="left"/>
      <w:pPr>
        <w:ind w:left="36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2B940BDD"/>
    <w:multiLevelType w:val="hybridMultilevel"/>
    <w:tmpl w:val="B9BAC6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360" w:hanging="360"/>
        </w:pPr>
      </w:lvl>
    </w:lvlOverride>
  </w:num>
  <w:num w:numId="4">
    <w:abstractNumId w:val="7"/>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5D"/>
    <w:rsid w:val="000D0985"/>
    <w:rsid w:val="000E36C8"/>
    <w:rsid w:val="0015517B"/>
    <w:rsid w:val="00241A69"/>
    <w:rsid w:val="00247576"/>
    <w:rsid w:val="00257180"/>
    <w:rsid w:val="00295109"/>
    <w:rsid w:val="002A625F"/>
    <w:rsid w:val="002D225D"/>
    <w:rsid w:val="002E4013"/>
    <w:rsid w:val="002F4D2C"/>
    <w:rsid w:val="00332F63"/>
    <w:rsid w:val="00390193"/>
    <w:rsid w:val="003A4577"/>
    <w:rsid w:val="003A45A2"/>
    <w:rsid w:val="003D0F76"/>
    <w:rsid w:val="003D1599"/>
    <w:rsid w:val="003E36D2"/>
    <w:rsid w:val="003E634B"/>
    <w:rsid w:val="00471023"/>
    <w:rsid w:val="0049436B"/>
    <w:rsid w:val="004D5941"/>
    <w:rsid w:val="004E41CB"/>
    <w:rsid w:val="00505FDD"/>
    <w:rsid w:val="0053515C"/>
    <w:rsid w:val="0057668B"/>
    <w:rsid w:val="00581DCC"/>
    <w:rsid w:val="00605455"/>
    <w:rsid w:val="0060572C"/>
    <w:rsid w:val="00623A1A"/>
    <w:rsid w:val="00683695"/>
    <w:rsid w:val="006A1359"/>
    <w:rsid w:val="006F0C36"/>
    <w:rsid w:val="0071691D"/>
    <w:rsid w:val="00754C28"/>
    <w:rsid w:val="007744D1"/>
    <w:rsid w:val="007C181C"/>
    <w:rsid w:val="00880952"/>
    <w:rsid w:val="008818E6"/>
    <w:rsid w:val="008839A8"/>
    <w:rsid w:val="00900086"/>
    <w:rsid w:val="00912C45"/>
    <w:rsid w:val="00995027"/>
    <w:rsid w:val="009D09B4"/>
    <w:rsid w:val="009E6069"/>
    <w:rsid w:val="00A4705A"/>
    <w:rsid w:val="00A6547C"/>
    <w:rsid w:val="00AE6FB2"/>
    <w:rsid w:val="00AF3278"/>
    <w:rsid w:val="00B11CFC"/>
    <w:rsid w:val="00B31FFB"/>
    <w:rsid w:val="00B76A1D"/>
    <w:rsid w:val="00BA22B0"/>
    <w:rsid w:val="00BC44AF"/>
    <w:rsid w:val="00BD34CE"/>
    <w:rsid w:val="00BF5CD3"/>
    <w:rsid w:val="00C100CB"/>
    <w:rsid w:val="00C106B1"/>
    <w:rsid w:val="00C177D0"/>
    <w:rsid w:val="00C55651"/>
    <w:rsid w:val="00C710B2"/>
    <w:rsid w:val="00CD1B2D"/>
    <w:rsid w:val="00CD622F"/>
    <w:rsid w:val="00CD6A7C"/>
    <w:rsid w:val="00D0431F"/>
    <w:rsid w:val="00D07668"/>
    <w:rsid w:val="00D34922"/>
    <w:rsid w:val="00D80305"/>
    <w:rsid w:val="00DA1E79"/>
    <w:rsid w:val="00DB7211"/>
    <w:rsid w:val="00F71E9B"/>
    <w:rsid w:val="00FB25C8"/>
    <w:rsid w:val="00FF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FE549"/>
  <w15:chartTrackingRefBased/>
  <w15:docId w15:val="{AC3A6112-C6E2-4938-A8F5-B8149711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9A8"/>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8839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unhideWhenUsed/>
    <w:qFormat/>
    <w:rsid w:val="00FF1D39"/>
    <w:pPr>
      <w:keepNext/>
      <w:tabs>
        <w:tab w:val="left" w:pos="567"/>
      </w:tabs>
      <w:outlineLvl w:val="1"/>
    </w:pPr>
    <w:rPr>
      <w:b/>
    </w:rPr>
  </w:style>
  <w:style w:type="paragraph" w:styleId="Antrat3">
    <w:name w:val="heading 3"/>
    <w:basedOn w:val="prastasis"/>
    <w:next w:val="prastasis"/>
    <w:link w:val="Antrat3Diagrama"/>
    <w:autoRedefine/>
    <w:semiHidden/>
    <w:unhideWhenUsed/>
    <w:qFormat/>
    <w:rsid w:val="008839A8"/>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F1D39"/>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8839A8"/>
    <w:rPr>
      <w:rFonts w:ascii="Times New Roman" w:eastAsia="Times New Roman" w:hAnsi="Times New Roman" w:cs="Times New Roman"/>
      <w:b/>
      <w:szCs w:val="20"/>
      <w:lang w:val="lt-LT" w:eastAsia="lt-LT"/>
    </w:rPr>
  </w:style>
  <w:style w:type="character" w:styleId="Hipersaitas">
    <w:name w:val="Hyperlink"/>
    <w:basedOn w:val="Numatytasispastraiposriftas"/>
    <w:uiPriority w:val="99"/>
    <w:semiHidden/>
    <w:unhideWhenUsed/>
    <w:rsid w:val="008839A8"/>
    <w:rPr>
      <w:color w:val="0000FF"/>
      <w:u w:val="single"/>
    </w:rPr>
  </w:style>
  <w:style w:type="paragraph" w:styleId="Pavadinimas">
    <w:name w:val="Title"/>
    <w:basedOn w:val="prastasis"/>
    <w:link w:val="PavadinimasDiagrama"/>
    <w:autoRedefine/>
    <w:qFormat/>
    <w:rsid w:val="008839A8"/>
    <w:pPr>
      <w:jc w:val="center"/>
      <w:outlineLvl w:val="0"/>
    </w:pPr>
    <w:rPr>
      <w:b/>
      <w:kern w:val="28"/>
    </w:rPr>
  </w:style>
  <w:style w:type="character" w:customStyle="1" w:styleId="PavadinimasDiagrama">
    <w:name w:val="Pavadinimas Diagrama"/>
    <w:basedOn w:val="Numatytasispastraiposriftas"/>
    <w:link w:val="Pavadinimas"/>
    <w:rsid w:val="008839A8"/>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8839A8"/>
    <w:pPr>
      <w:spacing w:after="120"/>
    </w:pPr>
  </w:style>
  <w:style w:type="character" w:customStyle="1" w:styleId="PagrindinistekstasDiagrama">
    <w:name w:val="Pagrindinis tekstas Diagrama"/>
    <w:basedOn w:val="Numatytasispastraiposriftas"/>
    <w:link w:val="Pagrindinistekstas"/>
    <w:semiHidden/>
    <w:rsid w:val="008839A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8839A8"/>
    <w:pPr>
      <w:spacing w:after="120" w:line="480" w:lineRule="auto"/>
    </w:pPr>
  </w:style>
  <w:style w:type="character" w:customStyle="1" w:styleId="Pagrindinistekstas2Diagrama">
    <w:name w:val="Pagrindinis tekstas 2 Diagrama"/>
    <w:basedOn w:val="Numatytasispastraiposriftas"/>
    <w:link w:val="Pagrindinistekstas2"/>
    <w:semiHidden/>
    <w:rsid w:val="008839A8"/>
    <w:rPr>
      <w:rFonts w:ascii="Times New Roman" w:eastAsia="Times New Roman" w:hAnsi="Times New Roman" w:cs="Times New Roman"/>
      <w:szCs w:val="20"/>
      <w:lang w:val="lt-LT" w:eastAsia="lt-LT"/>
    </w:rPr>
  </w:style>
  <w:style w:type="paragraph" w:styleId="Paprastasistekstas">
    <w:name w:val="Plain Text"/>
    <w:basedOn w:val="prastasis"/>
    <w:link w:val="PaprastasistekstasDiagrama"/>
    <w:uiPriority w:val="99"/>
    <w:semiHidden/>
    <w:unhideWhenUsed/>
    <w:rsid w:val="008839A8"/>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8839A8"/>
    <w:rPr>
      <w:rFonts w:ascii="Courier New" w:eastAsia="SimSun" w:hAnsi="Courier New" w:cs="Times New Roman"/>
      <w:sz w:val="20"/>
      <w:szCs w:val="20"/>
    </w:rPr>
  </w:style>
  <w:style w:type="paragraph" w:styleId="Sraopastraipa">
    <w:name w:val="List Paragraph"/>
    <w:basedOn w:val="prastasis"/>
    <w:uiPriority w:val="34"/>
    <w:qFormat/>
    <w:rsid w:val="008839A8"/>
    <w:pPr>
      <w:tabs>
        <w:tab w:val="left" w:pos="567"/>
      </w:tabs>
      <w:spacing w:line="260" w:lineRule="exact"/>
      <w:ind w:left="720"/>
      <w:contextualSpacing/>
    </w:pPr>
    <w:rPr>
      <w:rFonts w:eastAsia="Calibri"/>
      <w:lang w:val="en-GB" w:eastAsia="en-US"/>
    </w:rPr>
  </w:style>
  <w:style w:type="character" w:customStyle="1" w:styleId="BTEMEASMCAChar">
    <w:name w:val="BT EMEA_SMCA Char"/>
    <w:basedOn w:val="Numatytasispastraiposriftas"/>
    <w:link w:val="BTEMEASMCA"/>
    <w:locked/>
    <w:rsid w:val="008839A8"/>
  </w:style>
  <w:style w:type="paragraph" w:customStyle="1" w:styleId="BTEMEASMCA">
    <w:name w:val="BT EMEA_SMCA"/>
    <w:basedOn w:val="prastasis"/>
    <w:link w:val="BTEMEASMCAChar"/>
    <w:autoRedefine/>
    <w:rsid w:val="008839A8"/>
    <w:pPr>
      <w:tabs>
        <w:tab w:val="left" w:pos="3600"/>
      </w:tabs>
    </w:pPr>
    <w:rPr>
      <w:rFonts w:asciiTheme="minorHAnsi" w:eastAsiaTheme="minorHAnsi" w:hAnsiTheme="minorHAnsi" w:cstheme="minorBidi"/>
      <w:szCs w:val="22"/>
      <w:lang w:val="en-US" w:eastAsia="en-US"/>
    </w:rPr>
  </w:style>
  <w:style w:type="paragraph" w:customStyle="1" w:styleId="BT-EMEASMCA">
    <w:name w:val="BT- EMEA_SMCA"/>
    <w:basedOn w:val="BTEMEASMCA"/>
    <w:autoRedefine/>
    <w:rsid w:val="008839A8"/>
    <w:rPr>
      <w:rFonts w:ascii="Times New Roman" w:hAnsi="Times New Roman" w:cs="Times New Roman"/>
      <w:lang w:val="lt-LT"/>
    </w:rPr>
  </w:style>
  <w:style w:type="paragraph" w:customStyle="1" w:styleId="PI-3EMEASMCA">
    <w:name w:val="PI-3 EMEA_SMCA"/>
    <w:basedOn w:val="prastasis"/>
    <w:autoRedefine/>
    <w:rsid w:val="008839A8"/>
    <w:pPr>
      <w:spacing w:line="220" w:lineRule="exact"/>
    </w:pPr>
    <w:rPr>
      <w:b/>
      <w:bCs/>
      <w:szCs w:val="22"/>
      <w:lang w:eastAsia="en-US"/>
    </w:rPr>
  </w:style>
  <w:style w:type="character" w:customStyle="1" w:styleId="TTEMEASMCAChar">
    <w:name w:val="TT EMEA_SMCA Char"/>
    <w:basedOn w:val="Numatytasispastraiposriftas"/>
    <w:link w:val="TTEMEASMCA"/>
    <w:locked/>
    <w:rsid w:val="008839A8"/>
    <w:rPr>
      <w:b/>
      <w:caps/>
    </w:rPr>
  </w:style>
  <w:style w:type="paragraph" w:customStyle="1" w:styleId="TTEMEASMCA">
    <w:name w:val="TT EMEA_SMCA"/>
    <w:basedOn w:val="Antrat1"/>
    <w:link w:val="TTEMEASMCAChar"/>
    <w:autoRedefine/>
    <w:rsid w:val="008839A8"/>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eastAsia="en-US"/>
    </w:rPr>
  </w:style>
  <w:style w:type="paragraph" w:customStyle="1" w:styleId="BTAnIIEMEASMCA">
    <w:name w:val="BT(AnII) EMEA_SMCA"/>
    <w:basedOn w:val="Debesliotekstas"/>
    <w:autoRedefine/>
    <w:rsid w:val="008839A8"/>
    <w:pPr>
      <w:tabs>
        <w:tab w:val="left" w:pos="1701"/>
      </w:tabs>
      <w:ind w:left="1701" w:hanging="567"/>
    </w:pPr>
    <w:rPr>
      <w:rFonts w:ascii="Times New Roman" w:hAnsi="Times New Roman" w:cs="Tahoma"/>
      <w:b/>
      <w:sz w:val="22"/>
      <w:szCs w:val="22"/>
      <w:lang w:val="en-GB" w:eastAsia="en-US"/>
    </w:rPr>
  </w:style>
  <w:style w:type="table" w:styleId="Lentelstinklelis">
    <w:name w:val="Table Grid"/>
    <w:basedOn w:val="prastojilentel"/>
    <w:uiPriority w:val="39"/>
    <w:rsid w:val="008839A8"/>
    <w:pPr>
      <w:spacing w:after="0" w:line="240" w:lineRule="auto"/>
    </w:pPr>
    <w:rPr>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8839A8"/>
    <w:rPr>
      <w:b/>
      <w:bCs/>
    </w:rPr>
  </w:style>
  <w:style w:type="character" w:customStyle="1" w:styleId="Antrat1Diagrama">
    <w:name w:val="Antraštė 1 Diagrama"/>
    <w:basedOn w:val="Numatytasispastraiposriftas"/>
    <w:link w:val="Antrat1"/>
    <w:uiPriority w:val="9"/>
    <w:rsid w:val="008839A8"/>
    <w:rPr>
      <w:rFonts w:asciiTheme="majorHAnsi" w:eastAsiaTheme="majorEastAsia" w:hAnsiTheme="majorHAnsi" w:cstheme="majorBidi"/>
      <w:color w:val="2E74B5"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8839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39A8"/>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9E6069"/>
    <w:rPr>
      <w:sz w:val="16"/>
      <w:szCs w:val="16"/>
    </w:rPr>
  </w:style>
  <w:style w:type="paragraph" w:styleId="Komentarotekstas">
    <w:name w:val="annotation text"/>
    <w:basedOn w:val="prastasis"/>
    <w:link w:val="KomentarotekstasDiagrama"/>
    <w:uiPriority w:val="99"/>
    <w:semiHidden/>
    <w:unhideWhenUsed/>
    <w:rsid w:val="009E6069"/>
    <w:rPr>
      <w:sz w:val="20"/>
    </w:rPr>
  </w:style>
  <w:style w:type="character" w:customStyle="1" w:styleId="KomentarotekstasDiagrama">
    <w:name w:val="Komentaro tekstas Diagrama"/>
    <w:basedOn w:val="Numatytasispastraiposriftas"/>
    <w:link w:val="Komentarotekstas"/>
    <w:uiPriority w:val="99"/>
    <w:semiHidden/>
    <w:rsid w:val="009E606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9E6069"/>
    <w:rPr>
      <w:b/>
      <w:bCs/>
    </w:rPr>
  </w:style>
  <w:style w:type="character" w:customStyle="1" w:styleId="KomentarotemaDiagrama">
    <w:name w:val="Komentaro tema Diagrama"/>
    <w:basedOn w:val="KomentarotekstasDiagrama"/>
    <w:link w:val="Komentarotema"/>
    <w:uiPriority w:val="99"/>
    <w:semiHidden/>
    <w:rsid w:val="009E6069"/>
    <w:rPr>
      <w:rFonts w:ascii="Times New Roman" w:eastAsia="Times New Roman" w:hAnsi="Times New Roman" w:cs="Times New Roman"/>
      <w:b/>
      <w:bCs/>
      <w:sz w:val="20"/>
      <w:szCs w:val="20"/>
      <w:lang w:val="lt-LT" w:eastAsia="lt-LT"/>
    </w:rPr>
  </w:style>
  <w:style w:type="paragraph" w:customStyle="1" w:styleId="Default">
    <w:name w:val="Default"/>
    <w:rsid w:val="009E6069"/>
    <w:pPr>
      <w:autoSpaceDE w:val="0"/>
      <w:autoSpaceDN w:val="0"/>
      <w:adjustRightInd w:val="0"/>
      <w:spacing w:after="0" w:line="240" w:lineRule="auto"/>
    </w:pPr>
    <w:rPr>
      <w:rFonts w:ascii="Verdana" w:hAnsi="Verdana" w:cs="Verdana"/>
      <w:color w:val="000000"/>
      <w:sz w:val="24"/>
      <w:szCs w:val="24"/>
    </w:rPr>
  </w:style>
  <w:style w:type="character" w:styleId="Perirtashipersaitas">
    <w:name w:val="FollowedHyperlink"/>
    <w:basedOn w:val="Numatytasispastraiposriftas"/>
    <w:uiPriority w:val="99"/>
    <w:semiHidden/>
    <w:unhideWhenUsed/>
    <w:rsid w:val="009E6069"/>
    <w:rPr>
      <w:color w:val="954F72" w:themeColor="followedHyperlink"/>
      <w:u w:val="single"/>
    </w:rPr>
  </w:style>
  <w:style w:type="paragraph" w:styleId="Pataisymai">
    <w:name w:val="Revision"/>
    <w:hidden/>
    <w:uiPriority w:val="99"/>
    <w:semiHidden/>
    <w:rsid w:val="00D07668"/>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6127">
      <w:bodyDiv w:val="1"/>
      <w:marLeft w:val="0"/>
      <w:marRight w:val="0"/>
      <w:marTop w:val="0"/>
      <w:marBottom w:val="0"/>
      <w:divBdr>
        <w:top w:val="none" w:sz="0" w:space="0" w:color="auto"/>
        <w:left w:val="none" w:sz="0" w:space="0" w:color="auto"/>
        <w:bottom w:val="none" w:sz="0" w:space="0" w:color="auto"/>
        <w:right w:val="none" w:sz="0" w:space="0" w:color="auto"/>
      </w:divBdr>
    </w:div>
    <w:div w:id="17563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www.vvkt.lt%2Findex.php%3F1399030386&amp;data=04%7C01%7Ca.gorniak%40polfawarszawa.pl%7C5adc7f478be94300292208d9746ce07d%7Cedf3cfc4ee604b92a2cbda2c123fc895%7C0%7C0%7C637668833371953211%7CUnknown%7CTWFpbGZsb3d8eyJWIjoiMC4wLjAwMDAiLCJQIjoiV2luMzIiLCJBTiI6Ik1haWwiLCJXVCI6Mn0%3D%7C1000&amp;sdata=ubkrj0ioVFcUeAlrMv%2BqP4%2FK8jFqP44w%2B6s3Xpn8NT4%3D&amp;reserved=0"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vvkt.lt%2Findex.php%3F4004286486&amp;data=04%7C01%7Ca.gorniak%40polfawarszawa.pl%7C5adc7f478be94300292208d9746ce07d%7Cedf3cfc4ee604b92a2cbda2c123fc895%7C0%7C0%7C637668833371953211%7CUnknown%7CTWFpbGZsb3d8eyJWIjoiMC4wLjAwMDAiLCJQIjoiV2luMzIiLCJBTiI6Ik1haWwiLCJXVCI6Mn0%3D%7C1000&amp;sdata=v3ydmv9XrpWQxGW9hayvCZaKcu0R8TRCoQoAm9aIxs0%3D&amp;reserved=0" TargetMode="External"/><Relationship Id="rId10" Type="http://schemas.openxmlformats.org/officeDocument/2006/relationships/hyperlink" Target="https://eur02.safelinks.protection.outlook.com/?url=https%3A%2F%2Fvapris.vvkt.lt%2Fvvkt-web%2Fpublic%2FnrvSpecialist&amp;data=04%7C01%7Ca.gorniak%40polfawarszawa.pl%7C5adc7f478be94300292208d9746ce07d%7Cedf3cfc4ee604b92a2cbda2c123fc895%7C0%7C0%7C637668833371943254%7CUnknown%7CTWFpbGZsb3d8eyJWIjoiMC4wLjAwMDAiLCJQIjoiV2luMzIiLCJBTiI6Ik1haWwiLCJXVCI6Mn0%3D%7C1000&amp;sdata=MD4DtgtAUVNMSMzaRcYlhYUiB1UMbl1dVksMvHEE8tY%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vapris.vvkt.lt%2Fvvkt-web%2Fpublic%2Fnrv&amp;data=04%7C01%7Ca.gorniak%40polfawarszawa.pl%7C5adc7f478be94300292208d9746ce07d%7Cedf3cfc4ee604b92a2cbda2c123fc895%7C0%7C0%7C637668833371953211%7CUnknown%7CTWFpbGZsb3d8eyJWIjoiMC4wLjAwMDAiLCJQIjoiV2luMzIiLCJBTiI6Ik1haWwiLCJXVCI6Mn0%3D%7C1000&amp;sdata=uLl8iSdoc2wIkXNAV5pXB3du4OpZb%2FHUBDggG%2FwlsY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32b0c8d3163dc70fd9ffc28bce469027">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5b70a156f05ccf30dc4a2692ff00ed7b"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98C35-F248-489C-A625-B05A8A83743C}">
  <ds:schemaRefs>
    <ds:schemaRef ds:uri="http://schemas.microsoft.com/sharepoint/v3/contenttype/forms"/>
  </ds:schemaRefs>
</ds:datastoreItem>
</file>

<file path=customXml/itemProps2.xml><?xml version="1.0" encoding="utf-8"?>
<ds:datastoreItem xmlns:ds="http://schemas.openxmlformats.org/officeDocument/2006/customXml" ds:itemID="{AE370101-64F7-4F34-87E5-ECA4C28AA7D9}">
  <ds:schemaRefs>
    <ds:schemaRef ds:uri="ab4c40fc-b9da-498a-a643-ed8060d12465"/>
    <ds:schemaRef ds:uri="http://purl.org/dc/terms/"/>
    <ds:schemaRef ds:uri="http://purl.org/dc/dcmitype/"/>
    <ds:schemaRef ds:uri="5a086511-33fc-4d32-b298-ffdb5eac5094"/>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C498ABC-48CE-407A-B323-2E4DF402A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21456</Words>
  <Characters>12231</Characters>
  <Application>Microsoft Office Word</Application>
  <DocSecurity>4</DocSecurity>
  <Lines>101</Lines>
  <Paragraphs>67</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Albina Burkauskaitė</cp:lastModifiedBy>
  <cp:revision>2</cp:revision>
  <cp:lastPrinted>2025-01-08T13:17:00Z</cp:lastPrinted>
  <dcterms:created xsi:type="dcterms:W3CDTF">2025-03-03T09:48:00Z</dcterms:created>
  <dcterms:modified xsi:type="dcterms:W3CDTF">2025-03-03T09:48:00Z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2022-03-28T08:44:18Z</vt:lpwstr>
  </property>
  <property fmtid="{D5CDD505-2E9C-101B-9397-08002B2CF9AE}" pid="5" name="MSIP_Label_52c6716a-2832-4ee8-8ee5-b4471006f0c1_Method">
    <vt:lpwstr>Standard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1dd55ae5-e9f2-4b4a-b689-5de07ba224ac</vt:lpwstr>
  </property>
  <property fmtid="{D5CDD505-2E9C-101B-9397-08002B2CF9AE}" pid="9" name="MSIP_Label_52c6716a-2832-4ee8-8ee5-b4471006f0c1_ContentBits">
    <vt:lpwstr>0</vt:lpwstr>
  </property>
  <property fmtid="{D5CDD505-2E9C-101B-9397-08002B2CF9AE}" pid="10" name="MediaServiceImageTags">
    <vt:lpwstr/>
  </property>
</Properties>
</file>