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571C" w14:textId="77777777" w:rsidR="00F07525" w:rsidRPr="00F07525" w:rsidRDefault="00F07525" w:rsidP="00F07525">
      <w:pPr>
        <w:pStyle w:val="Pagrindinistekstas"/>
        <w:spacing w:after="0"/>
        <w:jc w:val="center"/>
        <w:rPr>
          <w:b/>
          <w:noProof/>
          <w:szCs w:val="22"/>
        </w:rPr>
      </w:pPr>
      <w:r w:rsidRPr="00F07525">
        <w:rPr>
          <w:b/>
          <w:bCs/>
          <w:szCs w:val="22"/>
        </w:rPr>
        <w:t>Pakuotės lapelis: informacija pacientui</w:t>
      </w:r>
      <w:r w:rsidRPr="00F07525">
        <w:rPr>
          <w:b/>
          <w:noProof/>
          <w:szCs w:val="22"/>
        </w:rPr>
        <w:t xml:space="preserve"> </w:t>
      </w:r>
    </w:p>
    <w:p w14:paraId="615A8930" w14:textId="77777777" w:rsidR="00F07525" w:rsidRPr="00F07525" w:rsidRDefault="00F07525" w:rsidP="00F07525">
      <w:pPr>
        <w:pStyle w:val="Pagrindinistekstas"/>
        <w:spacing w:after="0"/>
        <w:rPr>
          <w:noProof/>
          <w:szCs w:val="22"/>
        </w:rPr>
      </w:pPr>
    </w:p>
    <w:p w14:paraId="694DE33B" w14:textId="77777777" w:rsidR="00F07525" w:rsidRPr="00F07525" w:rsidRDefault="00F07525" w:rsidP="00F07525">
      <w:pPr>
        <w:pStyle w:val="Pagrindinistekstas"/>
        <w:spacing w:after="0"/>
        <w:jc w:val="center"/>
        <w:rPr>
          <w:b/>
          <w:noProof/>
          <w:szCs w:val="22"/>
        </w:rPr>
      </w:pPr>
      <w:r w:rsidRPr="00F07525">
        <w:rPr>
          <w:b/>
          <w:noProof/>
          <w:szCs w:val="22"/>
        </w:rPr>
        <w:t xml:space="preserve">Advantan </w:t>
      </w:r>
      <w:r w:rsidRPr="00F07525">
        <w:rPr>
          <w:b/>
          <w:bCs/>
          <w:szCs w:val="22"/>
        </w:rPr>
        <w:t>1 mg/g</w:t>
      </w:r>
      <w:r w:rsidRPr="00F07525">
        <w:rPr>
          <w:b/>
          <w:noProof/>
          <w:szCs w:val="22"/>
        </w:rPr>
        <w:t xml:space="preserve"> kremas</w:t>
      </w:r>
    </w:p>
    <w:p w14:paraId="6C1344BE" w14:textId="77777777" w:rsidR="00F07525" w:rsidRPr="00F07525" w:rsidRDefault="00F07525" w:rsidP="00F07525">
      <w:pPr>
        <w:pStyle w:val="Pagrindinistekstas"/>
        <w:spacing w:after="0"/>
        <w:jc w:val="center"/>
        <w:rPr>
          <w:b/>
          <w:noProof/>
          <w:szCs w:val="22"/>
        </w:rPr>
      </w:pPr>
      <w:r w:rsidRPr="00F07525">
        <w:rPr>
          <w:b/>
          <w:noProof/>
          <w:szCs w:val="22"/>
        </w:rPr>
        <w:t>Advantan 1 mg/g tepalas</w:t>
      </w:r>
    </w:p>
    <w:p w14:paraId="3A4125F5" w14:textId="77777777" w:rsidR="00F07525" w:rsidRPr="00F07525" w:rsidRDefault="00F07525" w:rsidP="00F07525">
      <w:pPr>
        <w:pStyle w:val="Pagrindinistekstas"/>
        <w:spacing w:after="0"/>
        <w:jc w:val="center"/>
        <w:rPr>
          <w:noProof/>
          <w:szCs w:val="22"/>
        </w:rPr>
      </w:pPr>
      <w:r w:rsidRPr="00F07525">
        <w:rPr>
          <w:noProof/>
          <w:szCs w:val="22"/>
        </w:rPr>
        <w:t>Metilprednizolono aceponatas</w:t>
      </w:r>
    </w:p>
    <w:p w14:paraId="705A086F" w14:textId="77777777" w:rsidR="00F07525" w:rsidRPr="00F07525" w:rsidRDefault="00F07525" w:rsidP="00F07525">
      <w:pPr>
        <w:pStyle w:val="Pagrindinistekstas"/>
        <w:spacing w:after="0"/>
        <w:rPr>
          <w:noProof/>
          <w:szCs w:val="22"/>
        </w:rPr>
      </w:pPr>
    </w:p>
    <w:p w14:paraId="490281C2" w14:textId="77777777" w:rsidR="00F07525" w:rsidRPr="00F07525" w:rsidRDefault="00F07525" w:rsidP="00F07525">
      <w:pPr>
        <w:pStyle w:val="Pagrindinistekstas"/>
        <w:spacing w:after="0"/>
        <w:rPr>
          <w:b/>
          <w:noProof/>
          <w:szCs w:val="22"/>
        </w:rPr>
      </w:pPr>
      <w:r w:rsidRPr="00F07525">
        <w:rPr>
          <w:b/>
          <w:noProof/>
          <w:szCs w:val="22"/>
        </w:rPr>
        <w:t>Atidžiai perskaitykite visą šį lapelį, prieš pradėdami vartoti vaistą, nes jame pateikiama Jums svarbi informacija.</w:t>
      </w:r>
    </w:p>
    <w:p w14:paraId="0038DE00" w14:textId="77777777" w:rsidR="00F07525" w:rsidRPr="00F07525" w:rsidRDefault="00F07525" w:rsidP="00F07525">
      <w:pPr>
        <w:pStyle w:val="Pagrindinistekstas"/>
        <w:spacing w:after="0"/>
        <w:rPr>
          <w:noProof/>
          <w:szCs w:val="22"/>
        </w:rPr>
      </w:pPr>
      <w:r w:rsidRPr="00F07525">
        <w:rPr>
          <w:noProof/>
          <w:szCs w:val="22"/>
        </w:rPr>
        <w:t>-</w:t>
      </w:r>
      <w:r w:rsidRPr="00F07525">
        <w:rPr>
          <w:noProof/>
          <w:szCs w:val="22"/>
        </w:rPr>
        <w:tab/>
        <w:t>Neišmeskite šio lapelio, nes vėl gali prireikti jį perskaityti.</w:t>
      </w:r>
    </w:p>
    <w:p w14:paraId="20A95668" w14:textId="77777777" w:rsidR="00F07525" w:rsidRPr="00F07525" w:rsidRDefault="00F07525" w:rsidP="00F07525">
      <w:pPr>
        <w:pStyle w:val="Pagrindinistekstas"/>
        <w:spacing w:after="0"/>
        <w:rPr>
          <w:noProof/>
          <w:szCs w:val="22"/>
        </w:rPr>
      </w:pPr>
      <w:r w:rsidRPr="00F07525">
        <w:rPr>
          <w:noProof/>
          <w:szCs w:val="22"/>
        </w:rPr>
        <w:t>-</w:t>
      </w:r>
      <w:r w:rsidRPr="00F07525">
        <w:rPr>
          <w:noProof/>
          <w:szCs w:val="22"/>
        </w:rPr>
        <w:tab/>
        <w:t>Jeigu kiltų daugiau klausimų, kreipkitės į gydytoją arba vaistininką.</w:t>
      </w:r>
    </w:p>
    <w:p w14:paraId="1B64944C" w14:textId="77777777" w:rsidR="00F07525" w:rsidRPr="00F07525" w:rsidRDefault="00F07525" w:rsidP="00F07525">
      <w:pPr>
        <w:ind w:left="720" w:hanging="720"/>
        <w:rPr>
          <w:szCs w:val="22"/>
        </w:rPr>
      </w:pPr>
      <w:r w:rsidRPr="00F07525">
        <w:rPr>
          <w:noProof/>
          <w:szCs w:val="22"/>
        </w:rPr>
        <w:t>-</w:t>
      </w:r>
      <w:r w:rsidRPr="00F07525">
        <w:rPr>
          <w:noProof/>
          <w:szCs w:val="22"/>
        </w:rPr>
        <w:tab/>
        <w:t>Šis vaistas skirtas tik Jums, todėl kitiems žmonėms jo duoti negalima. Vaistas gali jiems pakenkti (net tiems, kurių ligos požymiai yra tokie patys kaip Jūsų).</w:t>
      </w:r>
    </w:p>
    <w:p w14:paraId="7C99F887" w14:textId="77777777" w:rsidR="00F07525" w:rsidRPr="00F07525" w:rsidRDefault="00F07525" w:rsidP="00F07525">
      <w:pPr>
        <w:pStyle w:val="Pagrindinistekstas"/>
        <w:spacing w:after="0"/>
        <w:ind w:left="720" w:hanging="720"/>
        <w:rPr>
          <w:noProof/>
          <w:szCs w:val="22"/>
        </w:rPr>
      </w:pPr>
      <w:r w:rsidRPr="00F07525">
        <w:rPr>
          <w:b/>
          <w:noProof/>
          <w:szCs w:val="22"/>
        </w:rPr>
        <w:t>-</w:t>
      </w:r>
      <w:r w:rsidRPr="00F07525">
        <w:rPr>
          <w:b/>
          <w:noProof/>
          <w:szCs w:val="22"/>
        </w:rPr>
        <w:tab/>
      </w:r>
      <w:r w:rsidRPr="00F07525">
        <w:rPr>
          <w:noProof/>
          <w:szCs w:val="22"/>
        </w:rPr>
        <w:t>Jeigu pasireiškė šalutinis poveikis (net jeigu jis šiame lapelyje nenurodytas), kreipkitės į gydytoją arba vaistininką.</w:t>
      </w:r>
    </w:p>
    <w:p w14:paraId="39E059D7" w14:textId="77777777" w:rsidR="00F07525" w:rsidRPr="00F07525" w:rsidRDefault="00F07525" w:rsidP="00F07525">
      <w:pPr>
        <w:pStyle w:val="Pagrindinistekstas"/>
        <w:spacing w:after="0"/>
        <w:rPr>
          <w:noProof/>
          <w:szCs w:val="22"/>
        </w:rPr>
      </w:pPr>
    </w:p>
    <w:p w14:paraId="6EE35E40" w14:textId="77777777" w:rsidR="00F07525" w:rsidRPr="00F07525" w:rsidRDefault="00F07525" w:rsidP="00F07525">
      <w:pPr>
        <w:pStyle w:val="Pagrindinistekstas"/>
        <w:spacing w:after="0"/>
        <w:rPr>
          <w:b/>
          <w:noProof/>
          <w:szCs w:val="22"/>
        </w:rPr>
      </w:pPr>
      <w:r w:rsidRPr="00F07525">
        <w:rPr>
          <w:b/>
          <w:noProof/>
          <w:szCs w:val="22"/>
        </w:rPr>
        <w:t>Apie ką rašoma šiame lapelyje?</w:t>
      </w:r>
    </w:p>
    <w:p w14:paraId="23A3B297" w14:textId="77777777" w:rsidR="00F07525" w:rsidRPr="00F07525" w:rsidRDefault="00F07525" w:rsidP="00F07525">
      <w:pPr>
        <w:pStyle w:val="Pagrindinistekstas"/>
        <w:spacing w:after="0"/>
        <w:rPr>
          <w:b/>
          <w:noProof/>
          <w:szCs w:val="22"/>
        </w:rPr>
      </w:pPr>
    </w:p>
    <w:p w14:paraId="5A070FB7" w14:textId="77777777" w:rsidR="00F07525" w:rsidRPr="00F07525" w:rsidRDefault="00F07525" w:rsidP="00F07525">
      <w:pPr>
        <w:pStyle w:val="Pagrindinistekstas"/>
        <w:spacing w:after="0"/>
        <w:ind w:left="567" w:hanging="567"/>
        <w:rPr>
          <w:noProof/>
          <w:szCs w:val="22"/>
        </w:rPr>
      </w:pPr>
      <w:r w:rsidRPr="00F07525">
        <w:rPr>
          <w:noProof/>
          <w:szCs w:val="22"/>
        </w:rPr>
        <w:t>1.</w:t>
      </w:r>
      <w:r w:rsidRPr="00F07525">
        <w:rPr>
          <w:noProof/>
          <w:szCs w:val="22"/>
        </w:rPr>
        <w:tab/>
        <w:t>Kas yra Advantan ir kam jis vartojamas</w:t>
      </w:r>
    </w:p>
    <w:p w14:paraId="5BF2B68C" w14:textId="77777777" w:rsidR="00F07525" w:rsidRPr="00F07525" w:rsidRDefault="00F07525" w:rsidP="00F07525">
      <w:pPr>
        <w:pStyle w:val="Pagrindinistekstas"/>
        <w:spacing w:after="0"/>
        <w:ind w:left="567" w:hanging="567"/>
        <w:rPr>
          <w:noProof/>
          <w:szCs w:val="22"/>
        </w:rPr>
      </w:pPr>
      <w:r w:rsidRPr="00F07525">
        <w:rPr>
          <w:noProof/>
          <w:szCs w:val="22"/>
        </w:rPr>
        <w:t>2.</w:t>
      </w:r>
      <w:r w:rsidRPr="00F07525">
        <w:rPr>
          <w:noProof/>
          <w:szCs w:val="22"/>
        </w:rPr>
        <w:tab/>
        <w:t>Kas žinotina prieš vartojant Advantan</w:t>
      </w:r>
    </w:p>
    <w:p w14:paraId="0951F540" w14:textId="77777777" w:rsidR="00F07525" w:rsidRPr="00F07525" w:rsidRDefault="00F07525" w:rsidP="00F07525">
      <w:pPr>
        <w:pStyle w:val="Pagrindinistekstas"/>
        <w:spacing w:after="0"/>
        <w:ind w:left="567" w:hanging="567"/>
        <w:rPr>
          <w:noProof/>
          <w:szCs w:val="22"/>
        </w:rPr>
      </w:pPr>
      <w:r w:rsidRPr="00F07525">
        <w:rPr>
          <w:noProof/>
          <w:szCs w:val="22"/>
        </w:rPr>
        <w:t>3.</w:t>
      </w:r>
      <w:r w:rsidRPr="00F07525">
        <w:rPr>
          <w:noProof/>
          <w:szCs w:val="22"/>
        </w:rPr>
        <w:tab/>
        <w:t>Kaip vartoti Advantan</w:t>
      </w:r>
    </w:p>
    <w:p w14:paraId="283A4A4E" w14:textId="77777777" w:rsidR="00F07525" w:rsidRPr="00F07525" w:rsidRDefault="00F07525" w:rsidP="00F07525">
      <w:pPr>
        <w:pStyle w:val="Pagrindinistekstas"/>
        <w:spacing w:after="0"/>
        <w:ind w:left="567" w:hanging="567"/>
        <w:rPr>
          <w:noProof/>
          <w:szCs w:val="22"/>
        </w:rPr>
      </w:pPr>
      <w:r w:rsidRPr="00F07525">
        <w:rPr>
          <w:noProof/>
          <w:szCs w:val="22"/>
        </w:rPr>
        <w:t>4.</w:t>
      </w:r>
      <w:r w:rsidRPr="00F07525">
        <w:rPr>
          <w:noProof/>
          <w:szCs w:val="22"/>
        </w:rPr>
        <w:tab/>
        <w:t>Galimas šalutinis poveikis</w:t>
      </w:r>
    </w:p>
    <w:p w14:paraId="5F4152B3" w14:textId="77777777" w:rsidR="00F07525" w:rsidRPr="00F07525" w:rsidRDefault="00F07525" w:rsidP="00F07525">
      <w:pPr>
        <w:pStyle w:val="Pagrindinistekstas"/>
        <w:spacing w:after="0"/>
        <w:ind w:left="567" w:hanging="567"/>
        <w:rPr>
          <w:noProof/>
          <w:szCs w:val="22"/>
        </w:rPr>
      </w:pPr>
      <w:r w:rsidRPr="00F07525">
        <w:rPr>
          <w:noProof/>
          <w:szCs w:val="22"/>
        </w:rPr>
        <w:t>5.</w:t>
      </w:r>
      <w:r w:rsidRPr="00F07525">
        <w:rPr>
          <w:noProof/>
          <w:szCs w:val="22"/>
        </w:rPr>
        <w:tab/>
        <w:t>Kaip laikyti Advantan</w:t>
      </w:r>
    </w:p>
    <w:p w14:paraId="680E77FD" w14:textId="77777777" w:rsidR="00F07525" w:rsidRPr="00F07525" w:rsidRDefault="00F07525" w:rsidP="00F07525">
      <w:pPr>
        <w:pStyle w:val="Pagrindinistekstas"/>
        <w:spacing w:after="0"/>
        <w:ind w:left="567" w:hanging="567"/>
        <w:rPr>
          <w:noProof/>
          <w:szCs w:val="22"/>
        </w:rPr>
      </w:pPr>
      <w:r w:rsidRPr="00F07525">
        <w:rPr>
          <w:noProof/>
          <w:szCs w:val="22"/>
        </w:rPr>
        <w:t>6.</w:t>
      </w:r>
      <w:r w:rsidRPr="00F07525">
        <w:rPr>
          <w:noProof/>
          <w:szCs w:val="22"/>
        </w:rPr>
        <w:tab/>
        <w:t>Pakuotės turinys ir kita informacija</w:t>
      </w:r>
    </w:p>
    <w:p w14:paraId="0E1E1262" w14:textId="77777777" w:rsidR="00F07525" w:rsidRPr="00F07525" w:rsidRDefault="00F07525" w:rsidP="00F07525">
      <w:pPr>
        <w:pStyle w:val="Pagrindinistekstas"/>
        <w:spacing w:after="0"/>
        <w:rPr>
          <w:noProof/>
          <w:szCs w:val="22"/>
        </w:rPr>
      </w:pPr>
    </w:p>
    <w:p w14:paraId="32B3FB8A" w14:textId="77777777" w:rsidR="00F07525" w:rsidRPr="00F07525" w:rsidRDefault="00F07525" w:rsidP="00F07525">
      <w:pPr>
        <w:pStyle w:val="Pagrindinistekstas"/>
        <w:spacing w:after="0"/>
        <w:rPr>
          <w:noProof/>
          <w:szCs w:val="22"/>
        </w:rPr>
      </w:pPr>
    </w:p>
    <w:p w14:paraId="3DC5B0FA" w14:textId="77777777" w:rsidR="00F07525" w:rsidRPr="001557C1" w:rsidRDefault="00F07525" w:rsidP="00F07525">
      <w:pPr>
        <w:pStyle w:val="Antrat2"/>
        <w:spacing w:before="0" w:after="0"/>
        <w:rPr>
          <w:rFonts w:ascii="Times New Roman" w:hAnsi="Times New Roman" w:cs="Times New Roman"/>
          <w:b/>
          <w:bCs/>
          <w:noProof/>
          <w:color w:val="auto"/>
          <w:sz w:val="22"/>
          <w:szCs w:val="22"/>
        </w:rPr>
      </w:pPr>
      <w:r w:rsidRPr="001557C1">
        <w:rPr>
          <w:rFonts w:ascii="Times New Roman" w:hAnsi="Times New Roman" w:cs="Times New Roman"/>
          <w:b/>
          <w:bCs/>
          <w:noProof/>
          <w:color w:val="auto"/>
          <w:sz w:val="22"/>
          <w:szCs w:val="22"/>
        </w:rPr>
        <w:t>1.</w:t>
      </w:r>
      <w:r w:rsidRPr="001557C1">
        <w:rPr>
          <w:rFonts w:ascii="Times New Roman" w:hAnsi="Times New Roman" w:cs="Times New Roman"/>
          <w:b/>
          <w:bCs/>
          <w:noProof/>
          <w:color w:val="auto"/>
          <w:sz w:val="22"/>
          <w:szCs w:val="22"/>
        </w:rPr>
        <w:tab/>
        <w:t>Kas yra Advantan ir kam jis vartojamas</w:t>
      </w:r>
    </w:p>
    <w:p w14:paraId="64234A79" w14:textId="77777777" w:rsidR="00F07525" w:rsidRPr="00F07525" w:rsidRDefault="00F07525" w:rsidP="00F07525">
      <w:pPr>
        <w:pStyle w:val="Pagrindinistekstas"/>
        <w:spacing w:after="0"/>
        <w:rPr>
          <w:noProof/>
          <w:szCs w:val="22"/>
        </w:rPr>
      </w:pPr>
    </w:p>
    <w:p w14:paraId="38ECF420" w14:textId="77777777" w:rsidR="00F07525" w:rsidRPr="00F07525" w:rsidRDefault="00F07525" w:rsidP="00F07525">
      <w:pPr>
        <w:rPr>
          <w:noProof/>
          <w:szCs w:val="22"/>
        </w:rPr>
      </w:pPr>
      <w:r w:rsidRPr="00F07525">
        <w:rPr>
          <w:noProof/>
          <w:szCs w:val="22"/>
        </w:rPr>
        <w:t>Advantan yra uždegimą slopinantis vaistas (kortikosteroidas), vartojamas odos ligoms gydyti. Slopindamas uždegimą ir alerginę odos reakciją, jis mažina odos ligų simptomus – paraudimą (eritemą), sustorėjimą, šiurkštumą, patinimą (edemą), niežulį ir kitus (deginimo jutimą, skausmą).</w:t>
      </w:r>
    </w:p>
    <w:p w14:paraId="755E463D" w14:textId="77777777" w:rsidR="00F07525" w:rsidRPr="00F07525" w:rsidRDefault="00F07525" w:rsidP="00F07525">
      <w:pPr>
        <w:pStyle w:val="Pagrindinistekstas"/>
        <w:spacing w:after="0"/>
        <w:rPr>
          <w:noProof/>
          <w:szCs w:val="22"/>
        </w:rPr>
      </w:pPr>
    </w:p>
    <w:p w14:paraId="3CB99177" w14:textId="77777777" w:rsidR="00F07525" w:rsidRPr="00F07525" w:rsidRDefault="00F07525" w:rsidP="00F07525">
      <w:pPr>
        <w:rPr>
          <w:noProof/>
          <w:szCs w:val="22"/>
        </w:rPr>
      </w:pPr>
      <w:r w:rsidRPr="00F07525">
        <w:rPr>
          <w:noProof/>
          <w:szCs w:val="22"/>
        </w:rPr>
        <w:t>Advantan vartojamas vietiniam sunkių ir vidutinio sunkumo uždegiminių odos ligų: atopinio dermatito, kontaktinės egzemos, paprastosios egzemos (alerginės kilmės odos susirgimų), dishidrozinės egzemos (pūslelinio niežtinčio plaštakų ar pėdų uždegimo) gydymui.</w:t>
      </w:r>
    </w:p>
    <w:p w14:paraId="360E4D16" w14:textId="77777777" w:rsidR="00F07525" w:rsidRPr="00F07525" w:rsidRDefault="00F07525" w:rsidP="00F07525">
      <w:pPr>
        <w:rPr>
          <w:noProof/>
          <w:szCs w:val="22"/>
        </w:rPr>
      </w:pPr>
    </w:p>
    <w:p w14:paraId="5DB00A13" w14:textId="77777777" w:rsidR="00F07525" w:rsidRPr="00F07525" w:rsidRDefault="00F07525" w:rsidP="00F07525">
      <w:pPr>
        <w:rPr>
          <w:noProof/>
          <w:szCs w:val="22"/>
          <w:u w:val="single"/>
        </w:rPr>
      </w:pPr>
      <w:r w:rsidRPr="00F07525">
        <w:rPr>
          <w:noProof/>
          <w:szCs w:val="22"/>
          <w:u w:val="single"/>
        </w:rPr>
        <w:t>Advantan kremas</w:t>
      </w:r>
    </w:p>
    <w:p w14:paraId="457F66E0" w14:textId="77777777" w:rsidR="00F07525" w:rsidRPr="00F07525" w:rsidRDefault="00F07525" w:rsidP="00F07525">
      <w:pPr>
        <w:rPr>
          <w:noProof/>
          <w:szCs w:val="22"/>
        </w:rPr>
      </w:pPr>
      <w:r w:rsidRPr="00F07525">
        <w:rPr>
          <w:noProof/>
          <w:szCs w:val="22"/>
        </w:rPr>
        <w:t>Kadangi kremo sudėtyje yra didelis kiekis vandens ir nedaug riebalų, todėl jis ypač tinka ūminei ir šlapiuojančiai egzemai, labai riebios odos ar plaukuoto kūno paviršiaus pažeidimui gydyti.</w:t>
      </w:r>
    </w:p>
    <w:p w14:paraId="439A6F66" w14:textId="77777777" w:rsidR="00F07525" w:rsidRPr="00F07525" w:rsidRDefault="00F07525" w:rsidP="00F07525">
      <w:pPr>
        <w:rPr>
          <w:noProof/>
          <w:szCs w:val="22"/>
        </w:rPr>
      </w:pPr>
    </w:p>
    <w:p w14:paraId="16B07599" w14:textId="77777777" w:rsidR="00F07525" w:rsidRPr="00F07525" w:rsidRDefault="00F07525" w:rsidP="00F07525">
      <w:pPr>
        <w:rPr>
          <w:noProof/>
          <w:szCs w:val="22"/>
          <w:u w:val="single"/>
        </w:rPr>
      </w:pPr>
      <w:r w:rsidRPr="00F07525">
        <w:rPr>
          <w:noProof/>
          <w:szCs w:val="22"/>
          <w:u w:val="single"/>
        </w:rPr>
        <w:t>Advantan tepalas</w:t>
      </w:r>
    </w:p>
    <w:p w14:paraId="0A9C2462" w14:textId="77777777" w:rsidR="00F07525" w:rsidRPr="00F07525" w:rsidRDefault="00F07525" w:rsidP="00F07525">
      <w:pPr>
        <w:rPr>
          <w:noProof/>
          <w:szCs w:val="22"/>
        </w:rPr>
      </w:pPr>
      <w:r w:rsidRPr="00F07525">
        <w:rPr>
          <w:noProof/>
          <w:szCs w:val="22"/>
        </w:rPr>
        <w:t>Odos pažeidimui, kuris nėra nei sausas, nei labai šlapiuojantis (išskiriantis skystį), gydyti labiau tinka pagrindas, kuriame riebalų ir vandens kiekis yra subalansuotas. Tepalas šiek tiek riebina odą, tačiau šilumos ir drėgmės nesulaiko.</w:t>
      </w:r>
    </w:p>
    <w:p w14:paraId="232C871D" w14:textId="77777777" w:rsidR="00F07525" w:rsidRPr="00F07525" w:rsidRDefault="00F07525" w:rsidP="00F07525">
      <w:pPr>
        <w:jc w:val="both"/>
        <w:rPr>
          <w:noProof/>
          <w:szCs w:val="22"/>
        </w:rPr>
      </w:pPr>
    </w:p>
    <w:p w14:paraId="7E483042" w14:textId="77777777" w:rsidR="00F07525" w:rsidRPr="00F07525" w:rsidRDefault="00F07525" w:rsidP="00F07525">
      <w:pPr>
        <w:pStyle w:val="Pagrindinistekstas"/>
        <w:spacing w:after="0"/>
        <w:rPr>
          <w:noProof/>
          <w:szCs w:val="22"/>
        </w:rPr>
      </w:pPr>
    </w:p>
    <w:p w14:paraId="3270542E" w14:textId="77777777" w:rsidR="00F07525" w:rsidRPr="001557C1" w:rsidRDefault="00F07525" w:rsidP="00F07525">
      <w:pPr>
        <w:pStyle w:val="Antrat2"/>
        <w:spacing w:before="0" w:after="0"/>
        <w:rPr>
          <w:rFonts w:ascii="Times New Roman" w:hAnsi="Times New Roman" w:cs="Times New Roman"/>
          <w:b/>
          <w:bCs/>
          <w:noProof/>
          <w:color w:val="auto"/>
          <w:sz w:val="22"/>
          <w:szCs w:val="22"/>
        </w:rPr>
      </w:pPr>
      <w:r w:rsidRPr="001557C1">
        <w:rPr>
          <w:rFonts w:ascii="Times New Roman" w:hAnsi="Times New Roman" w:cs="Times New Roman"/>
          <w:b/>
          <w:bCs/>
          <w:noProof/>
          <w:color w:val="auto"/>
          <w:sz w:val="22"/>
          <w:szCs w:val="22"/>
        </w:rPr>
        <w:t>2.</w:t>
      </w:r>
      <w:r w:rsidRPr="001557C1">
        <w:rPr>
          <w:rFonts w:ascii="Times New Roman" w:hAnsi="Times New Roman" w:cs="Times New Roman"/>
          <w:b/>
          <w:bCs/>
          <w:noProof/>
          <w:color w:val="auto"/>
          <w:sz w:val="22"/>
          <w:szCs w:val="22"/>
        </w:rPr>
        <w:tab/>
        <w:t>Kas žinotina prieš vartojant Advantan</w:t>
      </w:r>
    </w:p>
    <w:p w14:paraId="1A5A3A76" w14:textId="77777777" w:rsidR="00F07525" w:rsidRPr="00F07525" w:rsidRDefault="00F07525" w:rsidP="00F07525">
      <w:pPr>
        <w:pStyle w:val="Pagrindinistekstas"/>
        <w:spacing w:after="0"/>
        <w:rPr>
          <w:noProof/>
          <w:szCs w:val="22"/>
        </w:rPr>
      </w:pPr>
    </w:p>
    <w:p w14:paraId="12817ADD" w14:textId="77777777" w:rsidR="00F07525" w:rsidRPr="001557C1" w:rsidRDefault="00F07525" w:rsidP="00F07525">
      <w:pPr>
        <w:pStyle w:val="Antrat3"/>
        <w:spacing w:before="0" w:after="0"/>
        <w:rPr>
          <w:rFonts w:ascii="Times New Roman" w:hAnsi="Times New Roman" w:cs="Times New Roman"/>
          <w:b/>
          <w:bCs/>
          <w:color w:val="auto"/>
          <w:sz w:val="22"/>
          <w:szCs w:val="22"/>
        </w:rPr>
      </w:pPr>
      <w:proofErr w:type="spellStart"/>
      <w:r w:rsidRPr="001557C1">
        <w:rPr>
          <w:rFonts w:ascii="Times New Roman" w:hAnsi="Times New Roman" w:cs="Times New Roman"/>
          <w:b/>
          <w:bCs/>
          <w:color w:val="auto"/>
          <w:sz w:val="22"/>
          <w:szCs w:val="22"/>
        </w:rPr>
        <w:t>Advantan</w:t>
      </w:r>
      <w:proofErr w:type="spellEnd"/>
      <w:r w:rsidRPr="001557C1">
        <w:rPr>
          <w:rFonts w:ascii="Times New Roman" w:hAnsi="Times New Roman" w:cs="Times New Roman"/>
          <w:b/>
          <w:bCs/>
          <w:color w:val="auto"/>
          <w:sz w:val="22"/>
          <w:szCs w:val="22"/>
        </w:rPr>
        <w:t xml:space="preserve"> vartoti draudžiama:</w:t>
      </w:r>
    </w:p>
    <w:p w14:paraId="0C533A65" w14:textId="77777777" w:rsidR="00F07525" w:rsidRPr="00F07525" w:rsidRDefault="00F07525" w:rsidP="00F07525">
      <w:pPr>
        <w:pStyle w:val="Pagrindinistekstas"/>
        <w:spacing w:after="0"/>
        <w:ind w:left="567" w:hanging="567"/>
        <w:rPr>
          <w:noProof/>
          <w:szCs w:val="22"/>
        </w:rPr>
      </w:pPr>
      <w:r w:rsidRPr="00F07525">
        <w:rPr>
          <w:noProof/>
          <w:szCs w:val="22"/>
        </w:rPr>
        <w:t>-</w:t>
      </w:r>
      <w:r w:rsidRPr="00F07525">
        <w:rPr>
          <w:noProof/>
          <w:szCs w:val="22"/>
        </w:rPr>
        <w:tab/>
        <w:t>jeigu yra alergija veikliajai arba bet kuriai pagalbinei šio vaisto medžiagai (jos išvardytos 6 skyriuje);</w:t>
      </w:r>
    </w:p>
    <w:p w14:paraId="6FF3DA74" w14:textId="77777777" w:rsidR="00F07525" w:rsidRPr="00F07525" w:rsidRDefault="00F07525" w:rsidP="00F07525">
      <w:pPr>
        <w:ind w:left="567" w:hanging="567"/>
        <w:rPr>
          <w:szCs w:val="22"/>
        </w:rPr>
      </w:pPr>
      <w:r w:rsidRPr="00F07525">
        <w:rPr>
          <w:noProof/>
          <w:szCs w:val="22"/>
        </w:rPr>
        <w:t>-</w:t>
      </w:r>
      <w:r w:rsidRPr="00F07525">
        <w:rPr>
          <w:noProof/>
          <w:szCs w:val="22"/>
        </w:rPr>
        <w:tab/>
        <w:t xml:space="preserve">jeigu sergate tuberkulioze, sifiliu </w:t>
      </w:r>
      <w:r w:rsidRPr="00F07525">
        <w:rPr>
          <w:szCs w:val="22"/>
        </w:rPr>
        <w:t>arba virusine infekcine liga, pvz., pūsleline arba vėjaraupiais;</w:t>
      </w:r>
    </w:p>
    <w:p w14:paraId="791082F5" w14:textId="77777777" w:rsidR="00F07525" w:rsidRPr="00F07525" w:rsidRDefault="00F07525" w:rsidP="00F07525">
      <w:pPr>
        <w:ind w:left="567" w:hanging="567"/>
        <w:rPr>
          <w:szCs w:val="22"/>
        </w:rPr>
      </w:pPr>
      <w:r w:rsidRPr="00F07525">
        <w:rPr>
          <w:szCs w:val="22"/>
        </w:rPr>
        <w:lastRenderedPageBreak/>
        <w:t>-</w:t>
      </w:r>
      <w:r w:rsidRPr="00F07525">
        <w:rPr>
          <w:szCs w:val="22"/>
        </w:rPr>
        <w:tab/>
        <w:t>jei yra uždegimo apimtų odos vietų, kurios būna raudonos ar rausvos spalvos (rožinė [raudonieji spuogai]), odos opų, uždegiminė riebalų liaukų liga (paprastieji spuogai) arba odos ligos, kurioms būdinga suplonėjusi oda (</w:t>
      </w:r>
      <w:proofErr w:type="spellStart"/>
      <w:r w:rsidRPr="00F07525">
        <w:rPr>
          <w:szCs w:val="22"/>
        </w:rPr>
        <w:t>atrofinės</w:t>
      </w:r>
      <w:proofErr w:type="spellEnd"/>
      <w:r w:rsidRPr="00F07525">
        <w:rPr>
          <w:szCs w:val="22"/>
        </w:rPr>
        <w:t xml:space="preserve"> odos ligos); </w:t>
      </w:r>
    </w:p>
    <w:p w14:paraId="097CE3B9" w14:textId="77777777" w:rsidR="00F07525" w:rsidRPr="00F07525" w:rsidRDefault="00F07525" w:rsidP="00F07525">
      <w:pPr>
        <w:ind w:left="567" w:hanging="567"/>
        <w:rPr>
          <w:szCs w:val="22"/>
        </w:rPr>
      </w:pPr>
      <w:r w:rsidRPr="00F07525">
        <w:rPr>
          <w:szCs w:val="22"/>
        </w:rPr>
        <w:t>-</w:t>
      </w:r>
      <w:r w:rsidRPr="00F07525">
        <w:rPr>
          <w:szCs w:val="22"/>
        </w:rPr>
        <w:tab/>
        <w:t xml:space="preserve">jei yra odos reakcija po vakcinacijos, pvz., kai po vakcinacijos oda būna paraudusi arba apimta uždegimo; </w:t>
      </w:r>
    </w:p>
    <w:p w14:paraId="1738E748" w14:textId="77777777" w:rsidR="00F07525" w:rsidRPr="00F07525" w:rsidRDefault="00F07525" w:rsidP="00F07525">
      <w:pPr>
        <w:ind w:left="567" w:hanging="567"/>
        <w:rPr>
          <w:szCs w:val="22"/>
        </w:rPr>
      </w:pPr>
      <w:r w:rsidRPr="00F07525">
        <w:rPr>
          <w:szCs w:val="22"/>
        </w:rPr>
        <w:t>-</w:t>
      </w:r>
      <w:r w:rsidRPr="00F07525">
        <w:rPr>
          <w:szCs w:val="22"/>
        </w:rPr>
        <w:tab/>
        <w:t>sergant specifiniu viršutinės lūpos ir smakro odos uždegimu (apyburnio dermatitu);</w:t>
      </w:r>
    </w:p>
    <w:p w14:paraId="7D0D7C09" w14:textId="77777777" w:rsidR="00F07525" w:rsidRPr="00F07525" w:rsidRDefault="00F07525" w:rsidP="00F07525">
      <w:pPr>
        <w:ind w:left="567" w:hanging="567"/>
        <w:rPr>
          <w:szCs w:val="22"/>
        </w:rPr>
      </w:pPr>
      <w:r w:rsidRPr="00F07525">
        <w:rPr>
          <w:szCs w:val="22"/>
        </w:rPr>
        <w:t>-</w:t>
      </w:r>
      <w:r w:rsidRPr="00F07525">
        <w:rPr>
          <w:szCs w:val="22"/>
        </w:rPr>
        <w:tab/>
        <w:t>esant bakterijų arba grybelių sukeltai odos infekcinei ligai.</w:t>
      </w:r>
    </w:p>
    <w:p w14:paraId="095C5F08" w14:textId="77777777" w:rsidR="00F07525" w:rsidRPr="00F07525" w:rsidRDefault="00F07525" w:rsidP="00F07525">
      <w:pPr>
        <w:pStyle w:val="Pagrindinistekstas"/>
        <w:spacing w:after="0"/>
        <w:rPr>
          <w:noProof/>
          <w:szCs w:val="22"/>
        </w:rPr>
      </w:pPr>
    </w:p>
    <w:p w14:paraId="37B66FD4" w14:textId="77777777" w:rsidR="00F07525" w:rsidRPr="00F07525" w:rsidRDefault="00F07525" w:rsidP="00F07525">
      <w:pPr>
        <w:numPr>
          <w:ilvl w:val="12"/>
          <w:numId w:val="0"/>
        </w:numPr>
        <w:rPr>
          <w:b/>
          <w:szCs w:val="22"/>
        </w:rPr>
      </w:pPr>
      <w:r w:rsidRPr="00F07525">
        <w:rPr>
          <w:b/>
          <w:szCs w:val="22"/>
        </w:rPr>
        <w:t>Įspėjimai ir atsargumo priemonės</w:t>
      </w:r>
    </w:p>
    <w:p w14:paraId="6CECDB26" w14:textId="77777777" w:rsidR="00F07525" w:rsidRPr="00F07525" w:rsidRDefault="00F07525" w:rsidP="00F07525">
      <w:pPr>
        <w:pStyle w:val="Antrat3"/>
        <w:spacing w:before="0" w:after="0"/>
        <w:rPr>
          <w:rFonts w:ascii="Times New Roman" w:hAnsi="Times New Roman" w:cs="Times New Roman"/>
          <w:b/>
          <w:color w:val="auto"/>
          <w:sz w:val="22"/>
          <w:szCs w:val="22"/>
        </w:rPr>
      </w:pPr>
      <w:r w:rsidRPr="00F07525">
        <w:rPr>
          <w:rFonts w:ascii="Times New Roman" w:hAnsi="Times New Roman" w:cs="Times New Roman"/>
          <w:color w:val="auto"/>
          <w:sz w:val="22"/>
          <w:szCs w:val="22"/>
        </w:rPr>
        <w:t xml:space="preserve">Pasitarkite su gydytoju arba vaistininku, prieš pradėdami vartoti </w:t>
      </w:r>
      <w:proofErr w:type="spellStart"/>
      <w:r w:rsidRPr="00F07525">
        <w:rPr>
          <w:rFonts w:ascii="Times New Roman" w:hAnsi="Times New Roman" w:cs="Times New Roman"/>
          <w:color w:val="auto"/>
          <w:sz w:val="22"/>
          <w:szCs w:val="22"/>
        </w:rPr>
        <w:t>Advantan</w:t>
      </w:r>
      <w:proofErr w:type="spellEnd"/>
      <w:r w:rsidRPr="00F07525">
        <w:rPr>
          <w:rFonts w:ascii="Times New Roman" w:hAnsi="Times New Roman" w:cs="Times New Roman"/>
          <w:color w:val="auto"/>
          <w:sz w:val="22"/>
          <w:szCs w:val="22"/>
        </w:rPr>
        <w:t>.</w:t>
      </w:r>
    </w:p>
    <w:p w14:paraId="55A0376A" w14:textId="77777777" w:rsidR="00F07525" w:rsidRPr="00F07525" w:rsidRDefault="00F07525" w:rsidP="00F07525">
      <w:pPr>
        <w:pStyle w:val="Pagrindinistekstas"/>
        <w:spacing w:after="0"/>
        <w:rPr>
          <w:noProof/>
          <w:szCs w:val="22"/>
        </w:rPr>
      </w:pPr>
    </w:p>
    <w:p w14:paraId="7E7ACC06" w14:textId="77777777" w:rsidR="00F07525" w:rsidRPr="00F07525" w:rsidRDefault="00F07525" w:rsidP="00F07525">
      <w:pPr>
        <w:rPr>
          <w:szCs w:val="22"/>
        </w:rPr>
      </w:pPr>
      <w:r w:rsidRPr="00F07525">
        <w:rPr>
          <w:szCs w:val="22"/>
        </w:rPr>
        <w:t>Jeigu užtepus vaisto atsiranda dirginimo simptomų ar alerginė odos reakcija, jo vartojimą reikia nedelsiant nutraukti.</w:t>
      </w:r>
    </w:p>
    <w:p w14:paraId="47F1FF4F" w14:textId="77777777" w:rsidR="00F07525" w:rsidRPr="00F07525" w:rsidRDefault="00F07525" w:rsidP="00F07525">
      <w:pPr>
        <w:rPr>
          <w:szCs w:val="22"/>
        </w:rPr>
      </w:pPr>
    </w:p>
    <w:p w14:paraId="29DC60BA" w14:textId="77777777" w:rsidR="00F07525" w:rsidRPr="00F07525" w:rsidRDefault="00F07525" w:rsidP="00F07525">
      <w:pPr>
        <w:rPr>
          <w:szCs w:val="22"/>
        </w:rPr>
      </w:pPr>
      <w:r w:rsidRPr="00F07525">
        <w:rPr>
          <w:szCs w:val="22"/>
        </w:rPr>
        <w:t>Specialių atsargumo priemonių reikia, jei gydytojas nustatė, kad Jums kartu yra odos infekcija (bakterinė arba grybelinė). Tuomet Jums reikia papildomai vartoti vaistus nuo šios infekcijos; priešingu atveju infekcija gali pablogėti.</w:t>
      </w:r>
    </w:p>
    <w:p w14:paraId="0677900C" w14:textId="77777777" w:rsidR="00F07525" w:rsidRPr="00F07525" w:rsidRDefault="00F07525" w:rsidP="00F07525">
      <w:pPr>
        <w:rPr>
          <w:szCs w:val="22"/>
        </w:rPr>
      </w:pPr>
    </w:p>
    <w:p w14:paraId="33DDD2FC" w14:textId="77777777" w:rsidR="00F07525" w:rsidRPr="00F07525" w:rsidRDefault="00F07525" w:rsidP="00F07525">
      <w:pPr>
        <w:rPr>
          <w:szCs w:val="22"/>
        </w:rPr>
      </w:pPr>
      <w:r w:rsidRPr="00F07525">
        <w:rPr>
          <w:szCs w:val="22"/>
        </w:rPr>
        <w:t xml:space="preserve">Vaistai nuo uždegimo (kortikosteroidai), pvz., </w:t>
      </w:r>
      <w:proofErr w:type="spellStart"/>
      <w:r w:rsidRPr="00F07525">
        <w:rPr>
          <w:szCs w:val="22"/>
        </w:rPr>
        <w:t>Advantan</w:t>
      </w:r>
      <w:proofErr w:type="spellEnd"/>
      <w:r w:rsidRPr="00F07525">
        <w:rPr>
          <w:szCs w:val="22"/>
        </w:rPr>
        <w:t xml:space="preserve"> veiklioji medžiaga </w:t>
      </w:r>
      <w:proofErr w:type="spellStart"/>
      <w:r w:rsidRPr="00F07525">
        <w:rPr>
          <w:szCs w:val="22"/>
        </w:rPr>
        <w:t>metilprednizolono</w:t>
      </w:r>
      <w:proofErr w:type="spellEnd"/>
      <w:r w:rsidRPr="00F07525">
        <w:rPr>
          <w:szCs w:val="22"/>
        </w:rPr>
        <w:t xml:space="preserve"> </w:t>
      </w:r>
      <w:proofErr w:type="spellStart"/>
      <w:r w:rsidRPr="00F07525">
        <w:rPr>
          <w:szCs w:val="22"/>
        </w:rPr>
        <w:t>aceponatas</w:t>
      </w:r>
      <w:proofErr w:type="spellEnd"/>
      <w:r w:rsidRPr="00F07525">
        <w:rPr>
          <w:szCs w:val="22"/>
        </w:rPr>
        <w:t xml:space="preserve">, stipriai veikia organizmą. </w:t>
      </w:r>
      <w:proofErr w:type="spellStart"/>
      <w:r w:rsidRPr="00F07525">
        <w:rPr>
          <w:szCs w:val="22"/>
        </w:rPr>
        <w:t>Advantan</w:t>
      </w:r>
      <w:proofErr w:type="spellEnd"/>
      <w:r w:rsidRPr="00F07525">
        <w:rPr>
          <w:szCs w:val="22"/>
        </w:rPr>
        <w:t xml:space="preserve"> nerekomenduojama tepti didelių odos plotų arba vartoti ilgai, nes tuomet žymiai padidėja šalutinio poveikio rizika.</w:t>
      </w:r>
    </w:p>
    <w:p w14:paraId="5FF3D0FB" w14:textId="77777777" w:rsidR="00F07525" w:rsidRPr="00F07525" w:rsidRDefault="00F07525" w:rsidP="00F07525">
      <w:pPr>
        <w:rPr>
          <w:szCs w:val="22"/>
        </w:rPr>
      </w:pPr>
    </w:p>
    <w:p w14:paraId="27A5194F" w14:textId="77777777" w:rsidR="00F07525" w:rsidRPr="00F07525" w:rsidRDefault="00F07525" w:rsidP="00F07525">
      <w:pPr>
        <w:rPr>
          <w:szCs w:val="22"/>
        </w:rPr>
      </w:pPr>
      <w:r w:rsidRPr="00F07525">
        <w:rPr>
          <w:szCs w:val="22"/>
        </w:rPr>
        <w:t>Kad sumažėtų šalutinio poveikio rizika:</w:t>
      </w:r>
    </w:p>
    <w:p w14:paraId="03C8A34D" w14:textId="77777777" w:rsidR="00F07525" w:rsidRPr="00F07525" w:rsidRDefault="00F07525" w:rsidP="00F07525">
      <w:pPr>
        <w:ind w:left="567" w:hanging="567"/>
        <w:rPr>
          <w:szCs w:val="22"/>
        </w:rPr>
      </w:pPr>
      <w:r w:rsidRPr="00F07525">
        <w:rPr>
          <w:szCs w:val="22"/>
        </w:rPr>
        <w:t>-</w:t>
      </w:r>
      <w:r w:rsidRPr="00F07525">
        <w:rPr>
          <w:szCs w:val="22"/>
        </w:rPr>
        <w:tab/>
        <w:t>reikia vartoti kuo mažesnį vaisto kiekį,</w:t>
      </w:r>
    </w:p>
    <w:p w14:paraId="432D6BE8" w14:textId="77777777" w:rsidR="00F07525" w:rsidRPr="00F07525" w:rsidRDefault="00F07525" w:rsidP="00F07525">
      <w:pPr>
        <w:ind w:left="567" w:hanging="567"/>
        <w:rPr>
          <w:szCs w:val="22"/>
        </w:rPr>
      </w:pPr>
      <w:r w:rsidRPr="00F07525">
        <w:rPr>
          <w:szCs w:val="22"/>
        </w:rPr>
        <w:t>-</w:t>
      </w:r>
      <w:r w:rsidRPr="00F07525">
        <w:rPr>
          <w:szCs w:val="22"/>
        </w:rPr>
        <w:tab/>
        <w:t>vaisto vartoti tik tol, kol tikrai būtina odos būklei palengvinti,</w:t>
      </w:r>
    </w:p>
    <w:p w14:paraId="40918031" w14:textId="77777777" w:rsidR="00F07525" w:rsidRPr="00F07525" w:rsidRDefault="00F07525" w:rsidP="00F07525">
      <w:pPr>
        <w:ind w:left="567" w:hanging="567"/>
        <w:rPr>
          <w:szCs w:val="22"/>
        </w:rPr>
      </w:pPr>
      <w:r w:rsidRPr="00F07525">
        <w:rPr>
          <w:szCs w:val="22"/>
        </w:rPr>
        <w:t>-</w:t>
      </w:r>
      <w:r w:rsidRPr="00F07525">
        <w:rPr>
          <w:szCs w:val="22"/>
        </w:rPr>
        <w:tab/>
        <w:t xml:space="preserve">reikia saugotis, kad </w:t>
      </w:r>
      <w:proofErr w:type="spellStart"/>
      <w:r w:rsidRPr="00F07525">
        <w:rPr>
          <w:szCs w:val="22"/>
        </w:rPr>
        <w:t>Advantan</w:t>
      </w:r>
      <w:proofErr w:type="spellEnd"/>
      <w:r w:rsidRPr="00F07525">
        <w:rPr>
          <w:szCs w:val="22"/>
        </w:rPr>
        <w:t xml:space="preserve"> nepatektų į akis, burną, gilias atviras žaizdas ir ant gleivinės (pvz., išeinamosios angos arba lyties organų srityje),</w:t>
      </w:r>
    </w:p>
    <w:p w14:paraId="28EFBAA2" w14:textId="77777777" w:rsidR="00F07525" w:rsidRPr="00F07525" w:rsidRDefault="00F07525" w:rsidP="00F07525">
      <w:pPr>
        <w:ind w:left="567" w:hanging="567"/>
        <w:rPr>
          <w:szCs w:val="22"/>
        </w:rPr>
      </w:pPr>
      <w:r w:rsidRPr="00F07525">
        <w:rPr>
          <w:szCs w:val="22"/>
        </w:rPr>
        <w:t>-</w:t>
      </w:r>
      <w:r w:rsidRPr="00F07525">
        <w:rPr>
          <w:szCs w:val="22"/>
        </w:rPr>
        <w:tab/>
      </w:r>
      <w:proofErr w:type="spellStart"/>
      <w:r w:rsidRPr="00F07525">
        <w:rPr>
          <w:szCs w:val="22"/>
        </w:rPr>
        <w:t>Advantan</w:t>
      </w:r>
      <w:proofErr w:type="spellEnd"/>
      <w:r w:rsidRPr="00F07525">
        <w:rPr>
          <w:szCs w:val="22"/>
        </w:rPr>
        <w:t xml:space="preserve"> negalima tepti po orui ir vandeniui nepralaidžiomis medžiagomis, įskaitant prastai orą praleidžiančius tvarsčius, drabužius arba vystyklus, nebent taip paskyrė gydytojas.</w:t>
      </w:r>
    </w:p>
    <w:p w14:paraId="0FD7A2BC" w14:textId="77777777" w:rsidR="00F07525" w:rsidRPr="00F07525" w:rsidRDefault="00F07525" w:rsidP="00F07525">
      <w:pPr>
        <w:rPr>
          <w:szCs w:val="22"/>
        </w:rPr>
      </w:pPr>
    </w:p>
    <w:p w14:paraId="5E8ABD84" w14:textId="77777777" w:rsidR="00F07525" w:rsidRPr="00F07525" w:rsidRDefault="00F07525" w:rsidP="00F07525">
      <w:pPr>
        <w:rPr>
          <w:b/>
          <w:szCs w:val="22"/>
          <w:highlight w:val="cyan"/>
        </w:rPr>
      </w:pPr>
      <w:r w:rsidRPr="00F07525">
        <w:rPr>
          <w:szCs w:val="22"/>
        </w:rPr>
        <w:t xml:space="preserve">Jei </w:t>
      </w:r>
      <w:proofErr w:type="spellStart"/>
      <w:r w:rsidRPr="00F07525">
        <w:rPr>
          <w:szCs w:val="22"/>
        </w:rPr>
        <w:t>Advantan</w:t>
      </w:r>
      <w:proofErr w:type="spellEnd"/>
      <w:r w:rsidRPr="00F07525">
        <w:rPr>
          <w:szCs w:val="22"/>
        </w:rPr>
        <w:t xml:space="preserve"> vartojamas nuo kitokių ligų negu paskirta, tai gali maskuoti ligos simptomus ir trukdyti nustatyti teisingą diagnozę.</w:t>
      </w:r>
    </w:p>
    <w:p w14:paraId="0B956C24" w14:textId="77777777" w:rsidR="00F07525" w:rsidRPr="00F07525" w:rsidRDefault="00F07525" w:rsidP="00F07525">
      <w:pPr>
        <w:rPr>
          <w:rFonts w:eastAsia="MS Mincho"/>
          <w:szCs w:val="22"/>
        </w:rPr>
      </w:pPr>
    </w:p>
    <w:p w14:paraId="7E6245DD" w14:textId="77777777" w:rsidR="00F07525" w:rsidRPr="00F07525" w:rsidRDefault="00F07525" w:rsidP="00F07525">
      <w:pPr>
        <w:rPr>
          <w:rFonts w:eastAsia="MS Mincho"/>
          <w:szCs w:val="22"/>
        </w:rPr>
      </w:pPr>
      <w:r w:rsidRPr="00F07525">
        <w:rPr>
          <w:rFonts w:eastAsia="MS Mincho"/>
          <w:szCs w:val="22"/>
        </w:rPr>
        <w:t>Jeigu pradėtumėte matyti lyg per miglą arba Jums pasireikštų kiti regėjimo sutrikimai, kreipkitės į savo gydytoją.</w:t>
      </w:r>
    </w:p>
    <w:p w14:paraId="1B1F369C" w14:textId="77777777" w:rsidR="00F07525" w:rsidRPr="00F07525" w:rsidRDefault="00F07525" w:rsidP="00F07525">
      <w:pPr>
        <w:rPr>
          <w:rFonts w:eastAsia="MS Mincho"/>
          <w:szCs w:val="22"/>
        </w:rPr>
      </w:pPr>
    </w:p>
    <w:p w14:paraId="177EB3F3" w14:textId="77777777" w:rsidR="00F07525" w:rsidRPr="00F07525" w:rsidRDefault="00F07525" w:rsidP="00F07525">
      <w:pPr>
        <w:rPr>
          <w:rFonts w:eastAsia="MS Mincho"/>
          <w:noProof/>
          <w:szCs w:val="22"/>
        </w:rPr>
      </w:pPr>
      <w:r w:rsidRPr="00F07525">
        <w:rPr>
          <w:rFonts w:eastAsia="MS Mincho"/>
          <w:noProof/>
          <w:szCs w:val="22"/>
        </w:rPr>
        <w:t>Jeigu Advantan vartojamas analinės angos arba genitalijų srityje, kai kurios vaisto sudedamosios dalys gali pažeisti latekso priemones, tokias kaip prezervatyvai ar diafragmos. Todėl šios priemonės gali prarasti kontraceptinį veiksmingumą arba nuo lytiškai plintančių ligų, pavyzdžiui, ŽIV infekcijos, apsaugantį veiksmingumą. Jeigu Jums reikalinga papildoma informacija, kreipkitės į gydytoją arba vaistininką.</w:t>
      </w:r>
    </w:p>
    <w:p w14:paraId="72CA2A5F" w14:textId="77777777" w:rsidR="00F07525" w:rsidRPr="00F07525" w:rsidRDefault="00F07525" w:rsidP="00F07525">
      <w:pPr>
        <w:rPr>
          <w:b/>
          <w:szCs w:val="22"/>
        </w:rPr>
      </w:pPr>
    </w:p>
    <w:p w14:paraId="50C86816" w14:textId="77777777" w:rsidR="00F07525" w:rsidRPr="00F07525" w:rsidRDefault="00F07525" w:rsidP="00F07525">
      <w:pPr>
        <w:rPr>
          <w:b/>
          <w:szCs w:val="22"/>
        </w:rPr>
      </w:pPr>
      <w:r w:rsidRPr="00F07525">
        <w:rPr>
          <w:b/>
          <w:szCs w:val="22"/>
        </w:rPr>
        <w:t>Vaikams</w:t>
      </w:r>
    </w:p>
    <w:p w14:paraId="334DEB49" w14:textId="77777777" w:rsidR="00F07525" w:rsidRPr="00F07525" w:rsidRDefault="00F07525" w:rsidP="00F07525">
      <w:pPr>
        <w:rPr>
          <w:szCs w:val="22"/>
        </w:rPr>
      </w:pPr>
      <w:r w:rsidRPr="00F07525">
        <w:rPr>
          <w:szCs w:val="22"/>
        </w:rPr>
        <w:t xml:space="preserve">Kad būtų kuo mažesnė šalutinio poveikio rizika, vaikams reikia vartoti kuo mažesnį šio vaisto kiekį. </w:t>
      </w:r>
      <w:proofErr w:type="spellStart"/>
      <w:r w:rsidRPr="00F07525">
        <w:rPr>
          <w:szCs w:val="22"/>
        </w:rPr>
        <w:t>Advantan</w:t>
      </w:r>
      <w:proofErr w:type="spellEnd"/>
      <w:r w:rsidRPr="00F07525">
        <w:rPr>
          <w:szCs w:val="22"/>
        </w:rPr>
        <w:t xml:space="preserve"> negalima tepti po orui ir vandeniui nepralaidžiomis medžiagomis, pvz., vystyklais, nebent taip paskyrė gydytojas.</w:t>
      </w:r>
    </w:p>
    <w:p w14:paraId="4F481A72" w14:textId="77777777" w:rsidR="00F07525" w:rsidRPr="00F07525" w:rsidRDefault="00F07525" w:rsidP="00F07525">
      <w:pPr>
        <w:rPr>
          <w:szCs w:val="22"/>
        </w:rPr>
      </w:pPr>
      <w:r w:rsidRPr="00F07525">
        <w:rPr>
          <w:szCs w:val="22"/>
        </w:rPr>
        <w:t xml:space="preserve">Jaunesniems kaip 3 metų vaikams </w:t>
      </w:r>
      <w:proofErr w:type="spellStart"/>
      <w:r w:rsidRPr="00F07525">
        <w:rPr>
          <w:szCs w:val="22"/>
        </w:rPr>
        <w:t>Advantan</w:t>
      </w:r>
      <w:proofErr w:type="spellEnd"/>
      <w:r w:rsidRPr="00F07525">
        <w:rPr>
          <w:szCs w:val="22"/>
        </w:rPr>
        <w:t xml:space="preserve"> vartoti nerekomenduojama.</w:t>
      </w:r>
    </w:p>
    <w:p w14:paraId="1C2B79D5" w14:textId="77777777" w:rsidR="00F07525" w:rsidRPr="00F07525" w:rsidRDefault="00F07525" w:rsidP="00F07525">
      <w:pPr>
        <w:rPr>
          <w:b/>
          <w:szCs w:val="22"/>
        </w:rPr>
      </w:pPr>
    </w:p>
    <w:p w14:paraId="4AEDA1DE" w14:textId="77777777" w:rsidR="00F07525" w:rsidRPr="001557C1" w:rsidRDefault="00F07525" w:rsidP="00F07525">
      <w:pPr>
        <w:pStyle w:val="Antrat3"/>
        <w:spacing w:before="0" w:after="0"/>
        <w:rPr>
          <w:rFonts w:ascii="Times New Roman" w:hAnsi="Times New Roman" w:cs="Times New Roman"/>
          <w:b/>
          <w:bCs/>
          <w:color w:val="auto"/>
          <w:sz w:val="22"/>
          <w:szCs w:val="22"/>
        </w:rPr>
      </w:pPr>
      <w:r w:rsidRPr="001557C1">
        <w:rPr>
          <w:rFonts w:ascii="Times New Roman" w:hAnsi="Times New Roman" w:cs="Times New Roman"/>
          <w:b/>
          <w:bCs/>
          <w:color w:val="auto"/>
          <w:sz w:val="22"/>
          <w:szCs w:val="22"/>
        </w:rPr>
        <w:t xml:space="preserve">Kiti vaistai ir </w:t>
      </w:r>
      <w:proofErr w:type="spellStart"/>
      <w:r w:rsidRPr="001557C1">
        <w:rPr>
          <w:rFonts w:ascii="Times New Roman" w:hAnsi="Times New Roman" w:cs="Times New Roman"/>
          <w:b/>
          <w:bCs/>
          <w:color w:val="auto"/>
          <w:sz w:val="22"/>
          <w:szCs w:val="22"/>
        </w:rPr>
        <w:t>Advantan</w:t>
      </w:r>
      <w:proofErr w:type="spellEnd"/>
    </w:p>
    <w:p w14:paraId="1967920D" w14:textId="77777777" w:rsidR="00F07525" w:rsidRPr="00F07525" w:rsidRDefault="00F07525" w:rsidP="00F07525">
      <w:pPr>
        <w:rPr>
          <w:szCs w:val="22"/>
        </w:rPr>
      </w:pPr>
      <w:proofErr w:type="spellStart"/>
      <w:r w:rsidRPr="00F07525">
        <w:rPr>
          <w:szCs w:val="22"/>
        </w:rPr>
        <w:t>Advantan</w:t>
      </w:r>
      <w:proofErr w:type="spellEnd"/>
      <w:r w:rsidRPr="00F07525">
        <w:rPr>
          <w:szCs w:val="22"/>
        </w:rPr>
        <w:t xml:space="preserve"> ir kitų vaistų sąveikos iki šiol nepastebėta.</w:t>
      </w:r>
    </w:p>
    <w:p w14:paraId="355AAC61" w14:textId="77777777" w:rsidR="00F07525" w:rsidRPr="00F07525" w:rsidRDefault="00F07525" w:rsidP="00F07525">
      <w:pPr>
        <w:pStyle w:val="Pagrindinistekstas"/>
        <w:spacing w:after="0"/>
        <w:rPr>
          <w:noProof/>
          <w:szCs w:val="22"/>
        </w:rPr>
      </w:pPr>
      <w:r w:rsidRPr="00F07525">
        <w:rPr>
          <w:szCs w:val="22"/>
        </w:rPr>
        <w:t>Vis dėlto, j</w:t>
      </w:r>
      <w:r w:rsidRPr="00F07525">
        <w:rPr>
          <w:noProof/>
          <w:szCs w:val="22"/>
        </w:rPr>
        <w:t>eigu vartojate ar neseniai vartojote kitų vaistų arba dėl to nesate tikri, apie tai pasakykite gydytojui arba vaistininkui.</w:t>
      </w:r>
    </w:p>
    <w:p w14:paraId="7293CCCB" w14:textId="77777777" w:rsidR="00F07525" w:rsidRPr="00F07525" w:rsidRDefault="00F07525" w:rsidP="00F07525">
      <w:pPr>
        <w:pStyle w:val="Pagrindinistekstas"/>
        <w:spacing w:after="0"/>
        <w:rPr>
          <w:noProof/>
          <w:szCs w:val="22"/>
        </w:rPr>
      </w:pPr>
    </w:p>
    <w:p w14:paraId="2B24737F" w14:textId="77777777" w:rsidR="00F07525" w:rsidRPr="00F07525" w:rsidRDefault="00F07525" w:rsidP="00F07525">
      <w:pPr>
        <w:rPr>
          <w:szCs w:val="22"/>
        </w:rPr>
      </w:pPr>
      <w:r w:rsidRPr="00F07525">
        <w:rPr>
          <w:b/>
          <w:noProof/>
          <w:szCs w:val="22"/>
        </w:rPr>
        <w:t>Nėštumas, žindymo laikotarpis ir vaisingumas</w:t>
      </w:r>
    </w:p>
    <w:p w14:paraId="306F8A68" w14:textId="77777777" w:rsidR="00F07525" w:rsidRPr="00F07525" w:rsidRDefault="00F07525" w:rsidP="00F07525">
      <w:pPr>
        <w:rPr>
          <w:szCs w:val="22"/>
        </w:rPr>
      </w:pPr>
      <w:r w:rsidRPr="00F07525">
        <w:rPr>
          <w:szCs w:val="22"/>
        </w:rPr>
        <w:lastRenderedPageBreak/>
        <w:t>Jeigu esate nėščia, žindote kūdikį, manote, kad galbūt esate nėščia arba planuojate pastoti, tai prieš pradėdama vartoti šį vaistą pasitarkite su gydytoju arba vaistininku.</w:t>
      </w:r>
    </w:p>
    <w:p w14:paraId="421D8542" w14:textId="77777777" w:rsidR="00F07525" w:rsidRPr="00F07525" w:rsidRDefault="00F07525" w:rsidP="00F07525">
      <w:pPr>
        <w:rPr>
          <w:noProof/>
          <w:szCs w:val="22"/>
        </w:rPr>
      </w:pPr>
    </w:p>
    <w:p w14:paraId="018E07C7" w14:textId="77777777" w:rsidR="00F07525" w:rsidRPr="00F07525" w:rsidRDefault="00F07525" w:rsidP="00F07525">
      <w:pPr>
        <w:rPr>
          <w:szCs w:val="22"/>
        </w:rPr>
      </w:pPr>
      <w:r w:rsidRPr="00F07525">
        <w:rPr>
          <w:szCs w:val="22"/>
        </w:rPr>
        <w:t xml:space="preserve">Jei esate nėščia arba žindote, kad išvengtumėte rizikos kūdikiui, neturėtumėte vartoti </w:t>
      </w:r>
      <w:proofErr w:type="spellStart"/>
      <w:r w:rsidRPr="00F07525">
        <w:rPr>
          <w:szCs w:val="22"/>
        </w:rPr>
        <w:t>Advantan</w:t>
      </w:r>
      <w:proofErr w:type="spellEnd"/>
      <w:r w:rsidRPr="00F07525">
        <w:rPr>
          <w:szCs w:val="22"/>
        </w:rPr>
        <w:t>, nebent Jūsų gydytojas patarė kitaip.</w:t>
      </w:r>
    </w:p>
    <w:p w14:paraId="40CD05C1" w14:textId="77777777" w:rsidR="00F07525" w:rsidRPr="00F07525" w:rsidRDefault="00F07525" w:rsidP="00F07525">
      <w:pPr>
        <w:rPr>
          <w:szCs w:val="22"/>
        </w:rPr>
      </w:pPr>
    </w:p>
    <w:p w14:paraId="14629A41" w14:textId="77777777" w:rsidR="00F07525" w:rsidRPr="00F07525" w:rsidRDefault="00F07525" w:rsidP="00F07525">
      <w:pPr>
        <w:rPr>
          <w:noProof/>
          <w:szCs w:val="22"/>
        </w:rPr>
      </w:pPr>
      <w:r w:rsidRPr="00F07525">
        <w:rPr>
          <w:szCs w:val="22"/>
        </w:rPr>
        <w:t xml:space="preserve">Jei gydytojas rekomendavo vartoti </w:t>
      </w:r>
      <w:proofErr w:type="spellStart"/>
      <w:r w:rsidRPr="00F07525">
        <w:rPr>
          <w:szCs w:val="22"/>
        </w:rPr>
        <w:t>Advantan</w:t>
      </w:r>
      <w:proofErr w:type="spellEnd"/>
      <w:r w:rsidRPr="00F07525">
        <w:rPr>
          <w:szCs w:val="22"/>
        </w:rPr>
        <w:t xml:space="preserve"> žindymo laikotarpiu, šiuo vaistu netepkite krūtų. Stenkitės, kad Jūsų kūdikis nesiliestų prie gydomų odos plotų.</w:t>
      </w:r>
    </w:p>
    <w:p w14:paraId="25C46617" w14:textId="77777777" w:rsidR="00F07525" w:rsidRPr="00F07525" w:rsidRDefault="00F07525" w:rsidP="00F07525">
      <w:pPr>
        <w:pStyle w:val="Pagrindinistekstas"/>
        <w:spacing w:after="0"/>
        <w:rPr>
          <w:noProof/>
          <w:szCs w:val="22"/>
        </w:rPr>
      </w:pPr>
    </w:p>
    <w:p w14:paraId="7A8D35DA" w14:textId="77777777" w:rsidR="00F07525" w:rsidRPr="00F07525" w:rsidRDefault="00F07525" w:rsidP="00F07525">
      <w:pPr>
        <w:pStyle w:val="Antrat3"/>
        <w:spacing w:before="0" w:after="0"/>
        <w:rPr>
          <w:rFonts w:ascii="Times New Roman" w:hAnsi="Times New Roman" w:cs="Times New Roman"/>
          <w:color w:val="auto"/>
          <w:sz w:val="22"/>
          <w:szCs w:val="22"/>
        </w:rPr>
      </w:pPr>
      <w:r w:rsidRPr="00F07525">
        <w:rPr>
          <w:rFonts w:ascii="Times New Roman" w:hAnsi="Times New Roman" w:cs="Times New Roman"/>
          <w:color w:val="auto"/>
          <w:sz w:val="22"/>
          <w:szCs w:val="22"/>
        </w:rPr>
        <w:t>Vairavimas ir mechanizmų valdymas</w:t>
      </w:r>
    </w:p>
    <w:p w14:paraId="1657E090" w14:textId="77777777" w:rsidR="00F07525" w:rsidRPr="00F07525" w:rsidRDefault="00F07525" w:rsidP="00F07525">
      <w:pPr>
        <w:pStyle w:val="Pagrindinistekstas"/>
        <w:spacing w:after="0"/>
        <w:rPr>
          <w:noProof/>
          <w:szCs w:val="22"/>
        </w:rPr>
      </w:pPr>
      <w:r w:rsidRPr="00F07525">
        <w:rPr>
          <w:noProof/>
          <w:szCs w:val="22"/>
        </w:rPr>
        <w:t>Advantan gebėjimo vairuoti ir valdyti mechanizmus neveikia.</w:t>
      </w:r>
    </w:p>
    <w:p w14:paraId="444EAB3C" w14:textId="77777777" w:rsidR="00F07525" w:rsidRPr="00F07525" w:rsidRDefault="00F07525" w:rsidP="00F07525">
      <w:pPr>
        <w:pStyle w:val="Pagrindinistekstas"/>
        <w:spacing w:after="0"/>
        <w:rPr>
          <w:noProof/>
          <w:szCs w:val="22"/>
        </w:rPr>
      </w:pPr>
    </w:p>
    <w:p w14:paraId="190BFC1C" w14:textId="77777777" w:rsidR="00F07525" w:rsidRPr="00F07525" w:rsidRDefault="00F07525" w:rsidP="00F07525">
      <w:pPr>
        <w:rPr>
          <w:b/>
          <w:noProof/>
          <w:szCs w:val="22"/>
        </w:rPr>
      </w:pPr>
      <w:r w:rsidRPr="00F07525">
        <w:rPr>
          <w:b/>
          <w:noProof/>
          <w:szCs w:val="22"/>
        </w:rPr>
        <w:t>Advantan kremo sudėtyje yra benzilo alkoholio</w:t>
      </w:r>
    </w:p>
    <w:p w14:paraId="7BD37371" w14:textId="77777777" w:rsidR="00F07525" w:rsidRPr="00F07525" w:rsidRDefault="00F07525" w:rsidP="00F07525">
      <w:pPr>
        <w:keepNext/>
        <w:rPr>
          <w:noProof/>
          <w:szCs w:val="22"/>
        </w:rPr>
      </w:pPr>
      <w:r w:rsidRPr="00F07525">
        <w:rPr>
          <w:noProof/>
          <w:szCs w:val="22"/>
        </w:rPr>
        <w:t>100 g Advantan kremo yra 1 g benzilo alkoholio. Benzilo alkoholis gali sukelti alerginių reakcijų ir (arba) lengvą vietinį sudirginimą.</w:t>
      </w:r>
    </w:p>
    <w:p w14:paraId="7A00BBDF" w14:textId="77777777" w:rsidR="00F07525" w:rsidRPr="00F07525" w:rsidRDefault="00F07525" w:rsidP="00F07525">
      <w:pPr>
        <w:rPr>
          <w:noProof/>
          <w:szCs w:val="22"/>
        </w:rPr>
      </w:pPr>
    </w:p>
    <w:p w14:paraId="093443BD" w14:textId="77777777" w:rsidR="00F07525" w:rsidRPr="00F07525" w:rsidRDefault="00F07525" w:rsidP="00F07525">
      <w:pPr>
        <w:pStyle w:val="Pagrindinistekstas"/>
        <w:spacing w:after="0"/>
        <w:rPr>
          <w:b/>
          <w:noProof/>
          <w:szCs w:val="22"/>
        </w:rPr>
      </w:pPr>
      <w:r w:rsidRPr="00F07525">
        <w:rPr>
          <w:b/>
          <w:noProof/>
          <w:szCs w:val="22"/>
        </w:rPr>
        <w:t>Svarbi informacija apie kai kurias pagalbines Advantan medžiagas</w:t>
      </w:r>
    </w:p>
    <w:p w14:paraId="35176887" w14:textId="77777777" w:rsidR="00F07525" w:rsidRPr="00F07525" w:rsidRDefault="00F07525" w:rsidP="00F07525">
      <w:pPr>
        <w:pStyle w:val="Pagrindinistekstas"/>
        <w:spacing w:after="0"/>
        <w:rPr>
          <w:noProof/>
          <w:szCs w:val="22"/>
        </w:rPr>
      </w:pPr>
      <w:r w:rsidRPr="00F07525">
        <w:rPr>
          <w:noProof/>
          <w:szCs w:val="22"/>
        </w:rPr>
        <w:t>Dvi Advantan kremo sudėtyje esančios pagalbinės medžiagos (cetostearilo alkoholis ir butilhidroksitoluenas (E321)) gali sukelti lokalias odos reakcijas (pvz., kontaktinį dermatitą). Butilhidroksitoluenas gali taip pat sukelti akių ir gleivinių sudirginimą.</w:t>
      </w:r>
    </w:p>
    <w:p w14:paraId="5E11C5BA" w14:textId="77777777" w:rsidR="00F07525" w:rsidRPr="00F07525" w:rsidRDefault="00F07525" w:rsidP="00F07525">
      <w:pPr>
        <w:pStyle w:val="Pagrindinistekstas"/>
        <w:spacing w:after="0"/>
        <w:rPr>
          <w:noProof/>
          <w:szCs w:val="22"/>
        </w:rPr>
      </w:pPr>
    </w:p>
    <w:p w14:paraId="6ADB63BC" w14:textId="77777777" w:rsidR="00F07525" w:rsidRPr="00F07525" w:rsidRDefault="00F07525" w:rsidP="00F07525">
      <w:pPr>
        <w:pStyle w:val="Pagrindinistekstas"/>
        <w:spacing w:after="0"/>
        <w:rPr>
          <w:noProof/>
          <w:szCs w:val="22"/>
        </w:rPr>
      </w:pPr>
    </w:p>
    <w:p w14:paraId="7D8E041A" w14:textId="77777777" w:rsidR="00F07525" w:rsidRPr="001557C1" w:rsidRDefault="00F07525" w:rsidP="00F07525">
      <w:pPr>
        <w:pStyle w:val="Antrat2"/>
        <w:spacing w:before="0" w:after="0"/>
        <w:rPr>
          <w:rFonts w:ascii="Times New Roman" w:hAnsi="Times New Roman" w:cs="Times New Roman"/>
          <w:b/>
          <w:bCs/>
          <w:noProof/>
          <w:color w:val="auto"/>
          <w:sz w:val="22"/>
          <w:szCs w:val="22"/>
        </w:rPr>
      </w:pPr>
      <w:r w:rsidRPr="001557C1">
        <w:rPr>
          <w:rFonts w:ascii="Times New Roman" w:hAnsi="Times New Roman" w:cs="Times New Roman"/>
          <w:b/>
          <w:bCs/>
          <w:noProof/>
          <w:color w:val="auto"/>
          <w:sz w:val="22"/>
          <w:szCs w:val="22"/>
        </w:rPr>
        <w:t>3.</w:t>
      </w:r>
      <w:r w:rsidRPr="001557C1">
        <w:rPr>
          <w:rFonts w:ascii="Times New Roman" w:hAnsi="Times New Roman" w:cs="Times New Roman"/>
          <w:b/>
          <w:bCs/>
          <w:noProof/>
          <w:color w:val="auto"/>
          <w:sz w:val="22"/>
          <w:szCs w:val="22"/>
        </w:rPr>
        <w:tab/>
        <w:t>Kaip vartoti Advantan</w:t>
      </w:r>
    </w:p>
    <w:p w14:paraId="4C404D5C" w14:textId="77777777" w:rsidR="00F07525" w:rsidRPr="00F07525" w:rsidRDefault="00F07525" w:rsidP="00F07525">
      <w:pPr>
        <w:pStyle w:val="Pagrindinistekstas"/>
        <w:spacing w:after="0"/>
        <w:rPr>
          <w:noProof/>
          <w:szCs w:val="22"/>
        </w:rPr>
      </w:pPr>
    </w:p>
    <w:p w14:paraId="59E49C42" w14:textId="77777777" w:rsidR="00F07525" w:rsidRPr="00F07525" w:rsidRDefault="00F07525" w:rsidP="00F07525">
      <w:pPr>
        <w:pStyle w:val="Pagrindinistekstas"/>
        <w:spacing w:after="0"/>
        <w:rPr>
          <w:noProof/>
          <w:szCs w:val="22"/>
        </w:rPr>
      </w:pPr>
      <w:r w:rsidRPr="00F07525">
        <w:rPr>
          <w:noProof/>
          <w:szCs w:val="22"/>
        </w:rPr>
        <w:t>Visada vartokite šį vaistą tiksliai, kaip nurodė gydytojas. Jeigu abejojate, kreipkitės į gydytoją ar vaistininką.</w:t>
      </w:r>
    </w:p>
    <w:p w14:paraId="324B8803" w14:textId="77777777" w:rsidR="00F07525" w:rsidRPr="00F07525" w:rsidRDefault="00F07525" w:rsidP="00F07525">
      <w:pPr>
        <w:pStyle w:val="Pagrindinistekstas"/>
        <w:spacing w:after="0"/>
        <w:rPr>
          <w:noProof/>
          <w:szCs w:val="22"/>
        </w:rPr>
      </w:pPr>
    </w:p>
    <w:p w14:paraId="16ADB47B" w14:textId="77777777" w:rsidR="00F07525" w:rsidRPr="00F07525" w:rsidRDefault="00F07525" w:rsidP="00F07525">
      <w:pPr>
        <w:pStyle w:val="Pagrindinistekstas"/>
        <w:spacing w:after="0"/>
        <w:rPr>
          <w:noProof/>
          <w:szCs w:val="22"/>
        </w:rPr>
      </w:pPr>
      <w:r w:rsidRPr="00F07525">
        <w:rPr>
          <w:noProof/>
          <w:szCs w:val="22"/>
        </w:rPr>
        <w:t>Gydytojas nuspręs kuri Advantan forma (kremas, tepalas) geriausiai tinka Jums. Jeigu gydytojas nepaskyrė kitaip:</w:t>
      </w:r>
    </w:p>
    <w:p w14:paraId="20F1A0E9" w14:textId="77777777" w:rsidR="00F07525" w:rsidRPr="00F07525" w:rsidRDefault="00F07525" w:rsidP="00F07525">
      <w:pPr>
        <w:pStyle w:val="Pagrindinistekstas"/>
        <w:numPr>
          <w:ilvl w:val="0"/>
          <w:numId w:val="2"/>
        </w:numPr>
        <w:spacing w:after="0"/>
        <w:ind w:left="567" w:hanging="567"/>
        <w:rPr>
          <w:noProof/>
          <w:szCs w:val="22"/>
        </w:rPr>
      </w:pPr>
      <w:r w:rsidRPr="00F07525">
        <w:rPr>
          <w:szCs w:val="22"/>
        </w:rPr>
        <w:t>Pažeistus odos plotus plonai tepkite kartą per parą ir švelniai patrinkite.</w:t>
      </w:r>
    </w:p>
    <w:p w14:paraId="70B6D665" w14:textId="77777777" w:rsidR="00F07525" w:rsidRPr="00F07525" w:rsidRDefault="00F07525" w:rsidP="00F07525">
      <w:pPr>
        <w:pStyle w:val="Pagrindinistekstas"/>
        <w:numPr>
          <w:ilvl w:val="0"/>
          <w:numId w:val="2"/>
        </w:numPr>
        <w:spacing w:after="0"/>
        <w:ind w:left="567" w:hanging="567"/>
        <w:rPr>
          <w:noProof/>
          <w:szCs w:val="22"/>
        </w:rPr>
      </w:pPr>
      <w:r w:rsidRPr="00F07525">
        <w:rPr>
          <w:noProof/>
          <w:szCs w:val="22"/>
        </w:rPr>
        <w:t>Paprastai vartojimo laikas suaugusiems turi trukti ne ilgiau 12 savaičių.</w:t>
      </w:r>
    </w:p>
    <w:p w14:paraId="314BD309" w14:textId="77777777" w:rsidR="00F07525" w:rsidRPr="00F07525" w:rsidRDefault="00F07525" w:rsidP="00F07525">
      <w:pPr>
        <w:pStyle w:val="Pagrindinistekstas"/>
        <w:numPr>
          <w:ilvl w:val="0"/>
          <w:numId w:val="3"/>
        </w:numPr>
        <w:spacing w:after="0"/>
        <w:ind w:left="567" w:hanging="567"/>
        <w:rPr>
          <w:noProof/>
          <w:szCs w:val="22"/>
        </w:rPr>
      </w:pPr>
      <w:r w:rsidRPr="00F07525">
        <w:rPr>
          <w:noProof/>
          <w:szCs w:val="22"/>
        </w:rPr>
        <w:t>Jeigu Jūsų oda gydant  kremu tampa per daug sausa, vietoje jo reikia vartoti daugiau riebalų turintį vaistą (tepalą).</w:t>
      </w:r>
    </w:p>
    <w:p w14:paraId="44EBBAF0" w14:textId="77777777" w:rsidR="00F07525" w:rsidRPr="00F07525" w:rsidRDefault="00F07525" w:rsidP="00F07525">
      <w:pPr>
        <w:pStyle w:val="Pagrindinistekstas"/>
        <w:spacing w:after="0"/>
        <w:rPr>
          <w:noProof/>
          <w:szCs w:val="22"/>
        </w:rPr>
      </w:pPr>
    </w:p>
    <w:p w14:paraId="226F6BA5" w14:textId="77777777" w:rsidR="00F07525" w:rsidRPr="00F07525" w:rsidRDefault="00F07525" w:rsidP="00F07525">
      <w:pPr>
        <w:pStyle w:val="Pagrindinistekstas"/>
        <w:spacing w:after="0"/>
        <w:rPr>
          <w:noProof/>
          <w:szCs w:val="22"/>
        </w:rPr>
      </w:pPr>
      <w:r w:rsidRPr="00F07525">
        <w:rPr>
          <w:noProof/>
          <w:szCs w:val="22"/>
        </w:rPr>
        <w:t>Jeigu manote, kad Advantan veikia per stipriai arba per silpnai, kreipkitės į gydytoją arba vaistininką.</w:t>
      </w:r>
    </w:p>
    <w:p w14:paraId="27816658" w14:textId="77777777" w:rsidR="00F07525" w:rsidRPr="00F07525" w:rsidRDefault="00F07525" w:rsidP="00F07525">
      <w:pPr>
        <w:pStyle w:val="Pagrindinistekstas"/>
        <w:spacing w:after="0"/>
        <w:rPr>
          <w:noProof/>
          <w:szCs w:val="22"/>
        </w:rPr>
      </w:pPr>
    </w:p>
    <w:p w14:paraId="2A4009CC" w14:textId="77777777" w:rsidR="00F07525" w:rsidRPr="00F07525" w:rsidRDefault="00F07525" w:rsidP="00F07525">
      <w:pPr>
        <w:rPr>
          <w:i/>
          <w:szCs w:val="22"/>
        </w:rPr>
      </w:pPr>
      <w:r w:rsidRPr="00F07525">
        <w:rPr>
          <w:i/>
          <w:szCs w:val="22"/>
        </w:rPr>
        <w:t>Vartojimas vaikams ir paaugliams</w:t>
      </w:r>
    </w:p>
    <w:p w14:paraId="75C4AA0D" w14:textId="77777777" w:rsidR="00F07525" w:rsidRPr="00F07525" w:rsidRDefault="00F07525" w:rsidP="00F07525">
      <w:pPr>
        <w:pStyle w:val="Pagrindinistekstas"/>
        <w:spacing w:after="0"/>
        <w:rPr>
          <w:noProof/>
          <w:szCs w:val="22"/>
        </w:rPr>
      </w:pPr>
      <w:r w:rsidRPr="00F07525">
        <w:rPr>
          <w:noProof/>
          <w:szCs w:val="22"/>
        </w:rPr>
        <w:t>Advantan vartojant 3 metų ar vyresniems vaikams bei paaugliams, dozės keisti nereikia Paprastai vaikų negalima gydyti ilgiau kaip 4 savaites.</w:t>
      </w:r>
    </w:p>
    <w:p w14:paraId="14BCB7DA" w14:textId="77777777" w:rsidR="00F07525" w:rsidRPr="00F07525" w:rsidRDefault="00F07525" w:rsidP="00F07525">
      <w:pPr>
        <w:rPr>
          <w:szCs w:val="22"/>
        </w:rPr>
      </w:pPr>
    </w:p>
    <w:p w14:paraId="26E5D4E1" w14:textId="77777777" w:rsidR="00F07525" w:rsidRPr="00F07525" w:rsidRDefault="00F07525" w:rsidP="00F07525">
      <w:pPr>
        <w:pStyle w:val="Antrat3"/>
        <w:spacing w:before="0" w:after="0"/>
        <w:rPr>
          <w:rFonts w:ascii="Times New Roman" w:hAnsi="Times New Roman" w:cs="Times New Roman"/>
          <w:color w:val="auto"/>
          <w:sz w:val="22"/>
          <w:szCs w:val="22"/>
        </w:rPr>
      </w:pPr>
      <w:r w:rsidRPr="00F07525">
        <w:rPr>
          <w:rFonts w:ascii="Times New Roman" w:hAnsi="Times New Roman" w:cs="Times New Roman"/>
          <w:color w:val="auto"/>
          <w:sz w:val="22"/>
          <w:szCs w:val="22"/>
        </w:rPr>
        <w:t xml:space="preserve">Ką daryti pavartojus per didelę </w:t>
      </w:r>
      <w:proofErr w:type="spellStart"/>
      <w:r w:rsidRPr="00F07525">
        <w:rPr>
          <w:rFonts w:ascii="Times New Roman" w:hAnsi="Times New Roman" w:cs="Times New Roman"/>
          <w:color w:val="auto"/>
          <w:sz w:val="22"/>
          <w:szCs w:val="22"/>
        </w:rPr>
        <w:t>Advantan</w:t>
      </w:r>
      <w:proofErr w:type="spellEnd"/>
      <w:r w:rsidRPr="00F07525">
        <w:rPr>
          <w:rFonts w:ascii="Times New Roman" w:hAnsi="Times New Roman" w:cs="Times New Roman"/>
          <w:color w:val="auto"/>
          <w:sz w:val="22"/>
          <w:szCs w:val="22"/>
        </w:rPr>
        <w:t xml:space="preserve"> dozę</w:t>
      </w:r>
    </w:p>
    <w:p w14:paraId="5A24756F" w14:textId="77777777" w:rsidR="00F07525" w:rsidRPr="00F07525" w:rsidRDefault="00F07525" w:rsidP="00F07525">
      <w:pPr>
        <w:rPr>
          <w:noProof/>
          <w:szCs w:val="22"/>
        </w:rPr>
      </w:pPr>
      <w:r w:rsidRPr="00F07525">
        <w:rPr>
          <w:noProof/>
          <w:szCs w:val="22"/>
        </w:rPr>
        <w:t xml:space="preserve">Vieną kartą perdozavus (patepus per didelį odos plotą) arba netyčia prarijus vaisto, pavojaus sveikatai neturėtų būti. </w:t>
      </w:r>
      <w:r w:rsidRPr="00F07525">
        <w:rPr>
          <w:szCs w:val="22"/>
        </w:rPr>
        <w:t>Kartotinis perdozavimas gali sukelti šalutinį poveikį (žr. 4 skyrių „Galimas šalutinis poveikis“).</w:t>
      </w:r>
    </w:p>
    <w:p w14:paraId="43B9F7EB" w14:textId="77777777" w:rsidR="00F07525" w:rsidRPr="00F07525" w:rsidRDefault="00F07525" w:rsidP="00F07525">
      <w:pPr>
        <w:pStyle w:val="Pagrindinistekstas"/>
        <w:spacing w:after="0"/>
        <w:rPr>
          <w:noProof/>
          <w:szCs w:val="22"/>
        </w:rPr>
      </w:pPr>
    </w:p>
    <w:p w14:paraId="5068CEFB" w14:textId="77777777" w:rsidR="00F07525" w:rsidRPr="001557C1" w:rsidRDefault="00F07525" w:rsidP="00F07525">
      <w:pPr>
        <w:pStyle w:val="Antrat3"/>
        <w:spacing w:before="0" w:after="0"/>
        <w:rPr>
          <w:rFonts w:ascii="Times New Roman" w:hAnsi="Times New Roman" w:cs="Times New Roman"/>
          <w:b/>
          <w:bCs/>
          <w:color w:val="auto"/>
          <w:sz w:val="22"/>
          <w:szCs w:val="22"/>
        </w:rPr>
      </w:pPr>
      <w:r w:rsidRPr="001557C1">
        <w:rPr>
          <w:rFonts w:ascii="Times New Roman" w:hAnsi="Times New Roman" w:cs="Times New Roman"/>
          <w:b/>
          <w:bCs/>
          <w:color w:val="auto"/>
          <w:sz w:val="22"/>
          <w:szCs w:val="22"/>
        </w:rPr>
        <w:t xml:space="preserve">Pamiršus pavartoti </w:t>
      </w:r>
      <w:proofErr w:type="spellStart"/>
      <w:r w:rsidRPr="001557C1">
        <w:rPr>
          <w:rFonts w:ascii="Times New Roman" w:hAnsi="Times New Roman" w:cs="Times New Roman"/>
          <w:b/>
          <w:bCs/>
          <w:color w:val="auto"/>
          <w:sz w:val="22"/>
          <w:szCs w:val="22"/>
        </w:rPr>
        <w:t>Advantan</w:t>
      </w:r>
      <w:proofErr w:type="spellEnd"/>
    </w:p>
    <w:p w14:paraId="5FD96081" w14:textId="77777777" w:rsidR="00F07525" w:rsidRPr="00F07525" w:rsidRDefault="00F07525" w:rsidP="00F07525">
      <w:pPr>
        <w:pStyle w:val="Pagrindinistekstas"/>
        <w:spacing w:after="0"/>
        <w:rPr>
          <w:noProof/>
          <w:szCs w:val="22"/>
        </w:rPr>
      </w:pPr>
      <w:r w:rsidRPr="00F07525">
        <w:rPr>
          <w:noProof/>
          <w:szCs w:val="22"/>
        </w:rPr>
        <w:t>Negalima vartoti dvigubos dozės norint kompensuoti praleistą dozę. Toliau vartokite vaistą kaip paskirta gydytojo arba nurodyta pakuotės lapelyje.</w:t>
      </w:r>
    </w:p>
    <w:p w14:paraId="31580F3A" w14:textId="77777777" w:rsidR="00F07525" w:rsidRPr="00F07525" w:rsidRDefault="00F07525" w:rsidP="00F07525">
      <w:pPr>
        <w:pStyle w:val="Pagrindinistekstas"/>
        <w:spacing w:after="0"/>
        <w:rPr>
          <w:noProof/>
          <w:szCs w:val="22"/>
        </w:rPr>
      </w:pPr>
    </w:p>
    <w:p w14:paraId="1A4D0029" w14:textId="77777777" w:rsidR="00F07525" w:rsidRPr="00F07525" w:rsidRDefault="00F07525" w:rsidP="00F07525">
      <w:pPr>
        <w:rPr>
          <w:noProof/>
          <w:szCs w:val="22"/>
        </w:rPr>
      </w:pPr>
      <w:r w:rsidRPr="00F07525">
        <w:rPr>
          <w:b/>
          <w:noProof/>
          <w:szCs w:val="22"/>
        </w:rPr>
        <w:t>Nustojus vartoti Advantan</w:t>
      </w:r>
    </w:p>
    <w:p w14:paraId="170BE170" w14:textId="77777777" w:rsidR="00F07525" w:rsidRPr="00F07525" w:rsidRDefault="00F07525" w:rsidP="00F07525">
      <w:pPr>
        <w:rPr>
          <w:noProof/>
          <w:szCs w:val="22"/>
        </w:rPr>
      </w:pPr>
      <w:r w:rsidRPr="00F07525">
        <w:rPr>
          <w:noProof/>
          <w:szCs w:val="22"/>
        </w:rPr>
        <w:t>Per anksti nustojus vartoti vaistą, gali atsinaujinti pirminiai odos ligos simptomai. Prieš nutraukdami gydymą, pasitarkite su gydytoju arba vaistininku.</w:t>
      </w:r>
    </w:p>
    <w:p w14:paraId="3DD45689" w14:textId="77777777" w:rsidR="00F07525" w:rsidRPr="00F07525" w:rsidRDefault="00F07525" w:rsidP="00F07525">
      <w:pPr>
        <w:pStyle w:val="Pagrindinistekstas"/>
        <w:spacing w:after="0"/>
        <w:rPr>
          <w:noProof/>
          <w:szCs w:val="22"/>
        </w:rPr>
      </w:pPr>
    </w:p>
    <w:p w14:paraId="16089F3D" w14:textId="77777777" w:rsidR="00F07525" w:rsidRPr="00F07525" w:rsidRDefault="00F07525" w:rsidP="00F07525">
      <w:pPr>
        <w:pStyle w:val="Pagrindinistekstas"/>
        <w:spacing w:after="0"/>
        <w:rPr>
          <w:noProof/>
          <w:szCs w:val="22"/>
        </w:rPr>
      </w:pPr>
    </w:p>
    <w:p w14:paraId="63D195FD" w14:textId="77777777" w:rsidR="00F07525" w:rsidRPr="001557C1" w:rsidRDefault="00F07525" w:rsidP="00F07525">
      <w:pPr>
        <w:pStyle w:val="Antrat2"/>
        <w:spacing w:before="0" w:after="0"/>
        <w:rPr>
          <w:rFonts w:ascii="Times New Roman" w:hAnsi="Times New Roman" w:cs="Times New Roman"/>
          <w:b/>
          <w:bCs/>
          <w:noProof/>
          <w:color w:val="auto"/>
          <w:sz w:val="22"/>
          <w:szCs w:val="22"/>
        </w:rPr>
      </w:pPr>
      <w:r w:rsidRPr="001557C1">
        <w:rPr>
          <w:rFonts w:ascii="Times New Roman" w:hAnsi="Times New Roman" w:cs="Times New Roman"/>
          <w:b/>
          <w:bCs/>
          <w:noProof/>
          <w:color w:val="auto"/>
          <w:sz w:val="22"/>
          <w:szCs w:val="22"/>
        </w:rPr>
        <w:t>4.</w:t>
      </w:r>
      <w:r w:rsidRPr="001557C1">
        <w:rPr>
          <w:rFonts w:ascii="Times New Roman" w:hAnsi="Times New Roman" w:cs="Times New Roman"/>
          <w:b/>
          <w:bCs/>
          <w:noProof/>
          <w:color w:val="auto"/>
          <w:sz w:val="22"/>
          <w:szCs w:val="22"/>
        </w:rPr>
        <w:tab/>
        <w:t>Galimas šalutinis poveikis</w:t>
      </w:r>
    </w:p>
    <w:p w14:paraId="7A73F8E7" w14:textId="77777777" w:rsidR="00F07525" w:rsidRPr="00F07525" w:rsidRDefault="00F07525" w:rsidP="00F07525">
      <w:pPr>
        <w:pStyle w:val="Pagrindinistekstas"/>
        <w:spacing w:after="0"/>
        <w:rPr>
          <w:noProof/>
          <w:szCs w:val="22"/>
        </w:rPr>
      </w:pPr>
    </w:p>
    <w:p w14:paraId="4E20A8A2" w14:textId="77777777" w:rsidR="00F07525" w:rsidRPr="00F07525" w:rsidRDefault="00F07525" w:rsidP="00F07525">
      <w:pPr>
        <w:pStyle w:val="Pagrindinistekstas"/>
        <w:spacing w:after="0"/>
        <w:rPr>
          <w:noProof/>
          <w:szCs w:val="22"/>
        </w:rPr>
      </w:pPr>
      <w:r w:rsidRPr="00F07525">
        <w:rPr>
          <w:noProof/>
          <w:szCs w:val="22"/>
        </w:rPr>
        <w:t>Šis vaistas, kaip ir visi kiti, gali sukelti šalutinį poveikį, nors jis pasireiškia ne visiems žmonėms.</w:t>
      </w:r>
    </w:p>
    <w:p w14:paraId="55F22C49" w14:textId="77777777" w:rsidR="00F07525" w:rsidRPr="00F07525" w:rsidRDefault="00F07525" w:rsidP="00F07525">
      <w:pPr>
        <w:pStyle w:val="Pagrindinistekstas"/>
        <w:spacing w:after="0"/>
        <w:rPr>
          <w:noProof/>
          <w:szCs w:val="22"/>
        </w:rPr>
      </w:pPr>
    </w:p>
    <w:p w14:paraId="4699D9C4" w14:textId="77777777" w:rsidR="00F07525" w:rsidRPr="00F07525" w:rsidRDefault="00F07525" w:rsidP="00F07525">
      <w:pPr>
        <w:rPr>
          <w:szCs w:val="22"/>
        </w:rPr>
      </w:pPr>
      <w:r w:rsidRPr="00F07525">
        <w:rPr>
          <w:szCs w:val="22"/>
        </w:rPr>
        <w:t>Šalutinio poveikio dažnis apibūdinamas taip:</w:t>
      </w:r>
    </w:p>
    <w:p w14:paraId="1744079A" w14:textId="77777777" w:rsidR="00F07525" w:rsidRPr="00F07525" w:rsidRDefault="00F07525" w:rsidP="00F07525">
      <w:pPr>
        <w:rPr>
          <w:szCs w:val="22"/>
        </w:rPr>
      </w:pPr>
      <w:r w:rsidRPr="00F07525">
        <w:rPr>
          <w:szCs w:val="22"/>
        </w:rPr>
        <w:t>Dažni šalutinio poveikio reiškiniai (gali pasireikšti ne rečiau kaip 1 iš 10 asmenų),</w:t>
      </w:r>
    </w:p>
    <w:p w14:paraId="27E458CB" w14:textId="77777777" w:rsidR="00F07525" w:rsidRPr="00F07525" w:rsidRDefault="00F07525" w:rsidP="00F07525">
      <w:pPr>
        <w:rPr>
          <w:szCs w:val="22"/>
        </w:rPr>
      </w:pPr>
      <w:r w:rsidRPr="00F07525">
        <w:rPr>
          <w:szCs w:val="22"/>
        </w:rPr>
        <w:t>Nedažni šalutinio poveikio reiškiniai (gali pasireikšti rečiau kaip 1 iš 100 asmenų),</w:t>
      </w:r>
    </w:p>
    <w:p w14:paraId="7E2F1FE9" w14:textId="77777777" w:rsidR="00F07525" w:rsidRPr="00F07525" w:rsidRDefault="00F07525" w:rsidP="00F07525">
      <w:pPr>
        <w:rPr>
          <w:szCs w:val="22"/>
        </w:rPr>
      </w:pPr>
      <w:r w:rsidRPr="00F07525">
        <w:rPr>
          <w:szCs w:val="22"/>
        </w:rPr>
        <w:t>Reti šalutinio poveikio reiškiniai (gali pasireikšti rečiau kaip 1 iš 1 000 asmenų),</w:t>
      </w:r>
    </w:p>
    <w:p w14:paraId="70E82860" w14:textId="77777777" w:rsidR="00F07525" w:rsidRPr="00F07525" w:rsidRDefault="00F07525" w:rsidP="00F07525">
      <w:pPr>
        <w:rPr>
          <w:szCs w:val="22"/>
        </w:rPr>
      </w:pPr>
      <w:r w:rsidRPr="00F07525">
        <w:rPr>
          <w:szCs w:val="22"/>
        </w:rPr>
        <w:t>Labai reti šalutinio poveikio reiškiniai (gali pasireikšti rečiau kaip 1 iš 10 000 asmenų),</w:t>
      </w:r>
    </w:p>
    <w:p w14:paraId="1561D919" w14:textId="77777777" w:rsidR="00F07525" w:rsidRPr="00F07525" w:rsidRDefault="00F07525" w:rsidP="00F07525">
      <w:pPr>
        <w:rPr>
          <w:szCs w:val="22"/>
        </w:rPr>
      </w:pPr>
      <w:r w:rsidRPr="00F07525">
        <w:rPr>
          <w:szCs w:val="22"/>
        </w:rPr>
        <w:t>Dažnis nežinomas (negali būti apskaičiuotas pagal turimus duomenis).</w:t>
      </w:r>
    </w:p>
    <w:p w14:paraId="65D24F0C" w14:textId="77777777" w:rsidR="00F07525" w:rsidRPr="00F07525" w:rsidRDefault="00F07525" w:rsidP="00F07525">
      <w:pPr>
        <w:pStyle w:val="Pagrindinistekstas"/>
        <w:spacing w:after="0"/>
        <w:rPr>
          <w:noProof/>
          <w:szCs w:val="22"/>
        </w:rPr>
      </w:pPr>
    </w:p>
    <w:p w14:paraId="502F7DB0" w14:textId="77777777" w:rsidR="00F07525" w:rsidRPr="00F07525" w:rsidRDefault="00F07525" w:rsidP="00F07525">
      <w:pPr>
        <w:jc w:val="both"/>
        <w:rPr>
          <w:noProof/>
          <w:szCs w:val="22"/>
        </w:rPr>
      </w:pPr>
      <w:r w:rsidRPr="00F07525">
        <w:rPr>
          <w:noProof/>
          <w:szCs w:val="22"/>
          <w:u w:val="single"/>
        </w:rPr>
        <w:t>Šalutinis poveikis, vartojant Advantan kremą</w:t>
      </w:r>
    </w:p>
    <w:p w14:paraId="48F5AC38" w14:textId="77777777" w:rsidR="00F07525" w:rsidRPr="00F07525" w:rsidRDefault="00F07525" w:rsidP="00F07525">
      <w:pPr>
        <w:rPr>
          <w:szCs w:val="22"/>
        </w:rPr>
      </w:pPr>
      <w:r w:rsidRPr="00F07525">
        <w:rPr>
          <w:szCs w:val="22"/>
        </w:rPr>
        <w:t xml:space="preserve">Klinikinių tyrimų metu dažniausias </w:t>
      </w:r>
      <w:proofErr w:type="spellStart"/>
      <w:r w:rsidRPr="00F07525">
        <w:rPr>
          <w:szCs w:val="22"/>
        </w:rPr>
        <w:t>Advantan</w:t>
      </w:r>
      <w:proofErr w:type="spellEnd"/>
      <w:r w:rsidRPr="00F07525">
        <w:rPr>
          <w:szCs w:val="22"/>
        </w:rPr>
        <w:t xml:space="preserve"> kremo šalutinis poveikis buvo vartojimo vietos niežulys, deginimo pojūtis vartojimo vietoje ir vartojimo vietos skausmas.</w:t>
      </w:r>
    </w:p>
    <w:p w14:paraId="13DCADAC" w14:textId="77777777" w:rsidR="00F07525" w:rsidRPr="00F07525" w:rsidRDefault="00F07525" w:rsidP="00F07525">
      <w:pPr>
        <w:rPr>
          <w:i/>
          <w:szCs w:val="22"/>
        </w:rPr>
      </w:pPr>
    </w:p>
    <w:p w14:paraId="13FF6459" w14:textId="77777777" w:rsidR="00F07525" w:rsidRPr="00F07525" w:rsidRDefault="00F07525" w:rsidP="00F07525">
      <w:pPr>
        <w:rPr>
          <w:i/>
          <w:szCs w:val="22"/>
        </w:rPr>
      </w:pPr>
      <w:r w:rsidRPr="00F07525">
        <w:rPr>
          <w:i/>
          <w:szCs w:val="22"/>
        </w:rPr>
        <w:t>Bendrieji sutrikimai ir vartojimo vietos pažeidimai</w:t>
      </w:r>
    </w:p>
    <w:tbl>
      <w:tblPr>
        <w:tblW w:w="0" w:type="auto"/>
        <w:tblLook w:val="04A0" w:firstRow="1" w:lastRow="0" w:firstColumn="1" w:lastColumn="0" w:noHBand="0" w:noVBand="1"/>
      </w:tblPr>
      <w:tblGrid>
        <w:gridCol w:w="1933"/>
        <w:gridCol w:w="7471"/>
      </w:tblGrid>
      <w:tr w:rsidR="00F07525" w:rsidRPr="00F07525" w14:paraId="18E4B973" w14:textId="77777777" w:rsidTr="00C34798">
        <w:tc>
          <w:tcPr>
            <w:tcW w:w="1951" w:type="dxa"/>
          </w:tcPr>
          <w:p w14:paraId="47B95B09" w14:textId="77777777" w:rsidR="00F07525" w:rsidRPr="00F07525" w:rsidRDefault="00F07525" w:rsidP="00F07525">
            <w:pPr>
              <w:pStyle w:val="Pagrindinistekstas"/>
              <w:spacing w:after="0"/>
              <w:rPr>
                <w:szCs w:val="22"/>
              </w:rPr>
            </w:pPr>
            <w:r w:rsidRPr="00F07525">
              <w:rPr>
                <w:szCs w:val="22"/>
              </w:rPr>
              <w:t>Dažni šalutinio poveikio reiškiniai:</w:t>
            </w:r>
          </w:p>
        </w:tc>
        <w:tc>
          <w:tcPr>
            <w:tcW w:w="7669" w:type="dxa"/>
          </w:tcPr>
          <w:p w14:paraId="2CE644A8" w14:textId="77777777" w:rsidR="00F07525" w:rsidRPr="00F07525" w:rsidRDefault="00F07525" w:rsidP="00F07525">
            <w:pPr>
              <w:pStyle w:val="Pagrindinistekstas"/>
              <w:spacing w:after="0"/>
              <w:rPr>
                <w:szCs w:val="22"/>
              </w:rPr>
            </w:pPr>
            <w:r w:rsidRPr="00F07525">
              <w:rPr>
                <w:szCs w:val="22"/>
              </w:rPr>
              <w:t>deginimo pojūtis vartojimo vietoje</w:t>
            </w:r>
            <w:r w:rsidRPr="00F07525">
              <w:rPr>
                <w:szCs w:val="22"/>
                <w:lang w:val="es-ES"/>
              </w:rPr>
              <w:t xml:space="preserve">, </w:t>
            </w:r>
            <w:r w:rsidRPr="00F07525">
              <w:rPr>
                <w:szCs w:val="22"/>
              </w:rPr>
              <w:t>vartojimo vietos niežulys.</w:t>
            </w:r>
          </w:p>
        </w:tc>
      </w:tr>
      <w:tr w:rsidR="00F07525" w:rsidRPr="00F07525" w14:paraId="3FC6261A" w14:textId="77777777" w:rsidTr="00C34798">
        <w:tc>
          <w:tcPr>
            <w:tcW w:w="1951" w:type="dxa"/>
          </w:tcPr>
          <w:p w14:paraId="19AB3125" w14:textId="77777777" w:rsidR="00F07525" w:rsidRPr="00F07525" w:rsidRDefault="00F07525" w:rsidP="00F07525">
            <w:pPr>
              <w:pStyle w:val="Pagrindinistekstas"/>
              <w:spacing w:after="0"/>
              <w:rPr>
                <w:szCs w:val="22"/>
              </w:rPr>
            </w:pPr>
            <w:r w:rsidRPr="00F07525">
              <w:rPr>
                <w:szCs w:val="22"/>
              </w:rPr>
              <w:t>Nedažni šalutinio poveikio reiškiniai:</w:t>
            </w:r>
          </w:p>
        </w:tc>
        <w:tc>
          <w:tcPr>
            <w:tcW w:w="7669" w:type="dxa"/>
          </w:tcPr>
          <w:p w14:paraId="57890D0A" w14:textId="77777777" w:rsidR="00F07525" w:rsidRPr="00F07525" w:rsidRDefault="00F07525" w:rsidP="00F07525">
            <w:pPr>
              <w:pStyle w:val="Pagrindinistekstas"/>
              <w:spacing w:after="0"/>
              <w:rPr>
                <w:szCs w:val="22"/>
              </w:rPr>
            </w:pPr>
            <w:r w:rsidRPr="00F07525">
              <w:rPr>
                <w:szCs w:val="22"/>
              </w:rPr>
              <w:t xml:space="preserve">vartojimo vietos sausumas, raudonė, pūslelės, </w:t>
            </w:r>
            <w:proofErr w:type="spellStart"/>
            <w:r w:rsidRPr="00F07525">
              <w:rPr>
                <w:szCs w:val="22"/>
              </w:rPr>
              <w:t>folikulitas</w:t>
            </w:r>
            <w:proofErr w:type="spellEnd"/>
            <w:r w:rsidRPr="00F07525">
              <w:rPr>
                <w:szCs w:val="22"/>
              </w:rPr>
              <w:t>, išbėrimas, dilgčiojimas.</w:t>
            </w:r>
          </w:p>
        </w:tc>
      </w:tr>
      <w:tr w:rsidR="00F07525" w:rsidRPr="00F07525" w14:paraId="194F3517" w14:textId="77777777" w:rsidTr="00C34798">
        <w:tc>
          <w:tcPr>
            <w:tcW w:w="1951" w:type="dxa"/>
          </w:tcPr>
          <w:p w14:paraId="2FB09BBF" w14:textId="77777777" w:rsidR="00F07525" w:rsidRPr="00F07525" w:rsidRDefault="00F07525" w:rsidP="00F07525">
            <w:pPr>
              <w:pStyle w:val="Pagrindinistekstas"/>
              <w:spacing w:after="0"/>
              <w:rPr>
                <w:szCs w:val="22"/>
              </w:rPr>
            </w:pPr>
            <w:r w:rsidRPr="00F07525">
              <w:rPr>
                <w:szCs w:val="22"/>
              </w:rPr>
              <w:t>Reti šalutinio poveikio reiškiniai:</w:t>
            </w:r>
          </w:p>
        </w:tc>
        <w:tc>
          <w:tcPr>
            <w:tcW w:w="7669" w:type="dxa"/>
          </w:tcPr>
          <w:p w14:paraId="2553C23C" w14:textId="77777777" w:rsidR="00F07525" w:rsidRPr="00F07525" w:rsidRDefault="00F07525" w:rsidP="00F07525">
            <w:pPr>
              <w:pStyle w:val="Pagrindinistekstas"/>
              <w:spacing w:after="0"/>
              <w:rPr>
                <w:szCs w:val="22"/>
              </w:rPr>
            </w:pPr>
            <w:r w:rsidRPr="00F07525">
              <w:rPr>
                <w:szCs w:val="22"/>
              </w:rPr>
              <w:t>vartojimo vietos poodinio sluoksnio uždegimas (celiulitas), tinimas, sudirginimas.</w:t>
            </w:r>
          </w:p>
        </w:tc>
      </w:tr>
      <w:tr w:rsidR="00F07525" w:rsidRPr="00F07525" w14:paraId="5146CE87" w14:textId="77777777" w:rsidTr="00C34798">
        <w:tc>
          <w:tcPr>
            <w:tcW w:w="1951" w:type="dxa"/>
          </w:tcPr>
          <w:p w14:paraId="0EB47D2A" w14:textId="77777777" w:rsidR="00F07525" w:rsidRPr="00F07525" w:rsidRDefault="00F07525" w:rsidP="00F07525">
            <w:pPr>
              <w:pStyle w:val="Pagrindinistekstas"/>
              <w:spacing w:after="0"/>
              <w:rPr>
                <w:szCs w:val="22"/>
              </w:rPr>
            </w:pPr>
            <w:r w:rsidRPr="00F07525">
              <w:rPr>
                <w:szCs w:val="22"/>
              </w:rPr>
              <w:t>Dažnis nežinomas (negali būti apskaičiuotas pagal turimus duomenis):</w:t>
            </w:r>
          </w:p>
        </w:tc>
        <w:tc>
          <w:tcPr>
            <w:tcW w:w="7669" w:type="dxa"/>
          </w:tcPr>
          <w:p w14:paraId="3D326483" w14:textId="77777777" w:rsidR="00F07525" w:rsidRPr="00F07525" w:rsidRDefault="00F07525" w:rsidP="00F07525">
            <w:pPr>
              <w:pStyle w:val="Pagrindinistekstas"/>
              <w:spacing w:after="0"/>
              <w:rPr>
                <w:szCs w:val="22"/>
              </w:rPr>
            </w:pPr>
            <w:r w:rsidRPr="00F07525">
              <w:rPr>
                <w:szCs w:val="22"/>
              </w:rPr>
              <w:t>padidėjęs vartojimo vietos plaukuotumas (</w:t>
            </w:r>
            <w:proofErr w:type="spellStart"/>
            <w:r w:rsidRPr="00F07525">
              <w:rPr>
                <w:szCs w:val="22"/>
              </w:rPr>
              <w:t>hipertrichozė</w:t>
            </w:r>
            <w:proofErr w:type="spellEnd"/>
            <w:r w:rsidRPr="00F07525">
              <w:rPr>
                <w:szCs w:val="22"/>
              </w:rPr>
              <w:t>).</w:t>
            </w:r>
          </w:p>
        </w:tc>
      </w:tr>
    </w:tbl>
    <w:p w14:paraId="246E0230" w14:textId="77777777" w:rsidR="00F07525" w:rsidRPr="00F07525" w:rsidRDefault="00F07525" w:rsidP="00F07525">
      <w:pPr>
        <w:pStyle w:val="Pagrindinistekstas"/>
        <w:spacing w:after="0"/>
        <w:rPr>
          <w:szCs w:val="22"/>
        </w:rPr>
      </w:pPr>
    </w:p>
    <w:p w14:paraId="2B56A98E" w14:textId="77777777" w:rsidR="00F07525" w:rsidRPr="00F07525" w:rsidRDefault="00F07525" w:rsidP="00F07525">
      <w:pPr>
        <w:rPr>
          <w:i/>
          <w:szCs w:val="22"/>
        </w:rPr>
      </w:pPr>
      <w:r w:rsidRPr="00F07525">
        <w:rPr>
          <w:i/>
          <w:szCs w:val="22"/>
        </w:rPr>
        <w:t>Imuninės sistemos sutrikimai</w:t>
      </w:r>
    </w:p>
    <w:tbl>
      <w:tblPr>
        <w:tblW w:w="0" w:type="auto"/>
        <w:tblLook w:val="04A0" w:firstRow="1" w:lastRow="0" w:firstColumn="1" w:lastColumn="0" w:noHBand="0" w:noVBand="1"/>
      </w:tblPr>
      <w:tblGrid>
        <w:gridCol w:w="1926"/>
        <w:gridCol w:w="7478"/>
      </w:tblGrid>
      <w:tr w:rsidR="00F07525" w:rsidRPr="00F07525" w14:paraId="2237A2F7" w14:textId="77777777" w:rsidTr="00C34798">
        <w:tc>
          <w:tcPr>
            <w:tcW w:w="1951" w:type="dxa"/>
          </w:tcPr>
          <w:p w14:paraId="36B37651" w14:textId="77777777" w:rsidR="00F07525" w:rsidRPr="00F07525" w:rsidRDefault="00F07525" w:rsidP="00F07525">
            <w:pPr>
              <w:pStyle w:val="Pagrindinistekstas"/>
              <w:spacing w:after="0"/>
              <w:rPr>
                <w:szCs w:val="22"/>
              </w:rPr>
            </w:pPr>
            <w:r w:rsidRPr="00F07525">
              <w:rPr>
                <w:szCs w:val="22"/>
              </w:rPr>
              <w:t>Nedažni šalutinio poveikio reiškiniai:</w:t>
            </w:r>
          </w:p>
        </w:tc>
        <w:tc>
          <w:tcPr>
            <w:tcW w:w="7669" w:type="dxa"/>
          </w:tcPr>
          <w:p w14:paraId="1DCED114" w14:textId="77777777" w:rsidR="00F07525" w:rsidRPr="00F07525" w:rsidRDefault="00F07525" w:rsidP="00F07525">
            <w:pPr>
              <w:pStyle w:val="Pagrindinistekstas"/>
              <w:spacing w:after="0"/>
              <w:rPr>
                <w:szCs w:val="22"/>
              </w:rPr>
            </w:pPr>
            <w:r w:rsidRPr="00F07525">
              <w:rPr>
                <w:szCs w:val="22"/>
              </w:rPr>
              <w:t>padidėjęs jautrumas vaistui.</w:t>
            </w:r>
          </w:p>
        </w:tc>
      </w:tr>
    </w:tbl>
    <w:p w14:paraId="4B73A822" w14:textId="77777777" w:rsidR="00F07525" w:rsidRPr="00F07525" w:rsidRDefault="00F07525" w:rsidP="00F07525">
      <w:pPr>
        <w:pStyle w:val="Pagrindinistekstas"/>
        <w:spacing w:after="0"/>
        <w:rPr>
          <w:szCs w:val="22"/>
        </w:rPr>
      </w:pPr>
    </w:p>
    <w:p w14:paraId="2F06085A" w14:textId="77777777" w:rsidR="00F07525" w:rsidRPr="00F07525" w:rsidRDefault="00F07525" w:rsidP="00F07525">
      <w:pPr>
        <w:rPr>
          <w:i/>
          <w:szCs w:val="22"/>
        </w:rPr>
      </w:pPr>
      <w:r w:rsidRPr="00F07525">
        <w:rPr>
          <w:i/>
          <w:szCs w:val="22"/>
        </w:rPr>
        <w:t>Odos ir poodinio audinio sutrikimai</w:t>
      </w:r>
    </w:p>
    <w:tbl>
      <w:tblPr>
        <w:tblW w:w="0" w:type="auto"/>
        <w:tblInd w:w="-34" w:type="dxa"/>
        <w:tblLook w:val="04A0" w:firstRow="1" w:lastRow="0" w:firstColumn="1" w:lastColumn="0" w:noHBand="0" w:noVBand="1"/>
      </w:tblPr>
      <w:tblGrid>
        <w:gridCol w:w="1985"/>
        <w:gridCol w:w="7371"/>
      </w:tblGrid>
      <w:tr w:rsidR="00F07525" w:rsidRPr="00F07525" w14:paraId="5E7B9CE1" w14:textId="77777777" w:rsidTr="00C34798">
        <w:tc>
          <w:tcPr>
            <w:tcW w:w="1985" w:type="dxa"/>
          </w:tcPr>
          <w:p w14:paraId="157B4308" w14:textId="77777777" w:rsidR="00F07525" w:rsidRPr="00F07525" w:rsidRDefault="00F07525" w:rsidP="00F07525">
            <w:pPr>
              <w:pStyle w:val="Pagrindinistekstas"/>
              <w:spacing w:after="0"/>
              <w:rPr>
                <w:szCs w:val="22"/>
              </w:rPr>
            </w:pPr>
            <w:r w:rsidRPr="00F07525">
              <w:rPr>
                <w:szCs w:val="22"/>
              </w:rPr>
              <w:t>Reti šalutinio poveikio reiškiniai:</w:t>
            </w:r>
          </w:p>
        </w:tc>
        <w:tc>
          <w:tcPr>
            <w:tcW w:w="7371" w:type="dxa"/>
          </w:tcPr>
          <w:p w14:paraId="34C757AF" w14:textId="77777777" w:rsidR="00F07525" w:rsidRPr="00F07525" w:rsidRDefault="00F07525" w:rsidP="00F07525">
            <w:pPr>
              <w:pStyle w:val="Pagrindinistekstas"/>
              <w:spacing w:after="0"/>
              <w:rPr>
                <w:szCs w:val="22"/>
              </w:rPr>
            </w:pPr>
            <w:r w:rsidRPr="00F07525">
              <w:rPr>
                <w:szCs w:val="22"/>
              </w:rPr>
              <w:t>pūlinė odos liga (</w:t>
            </w:r>
            <w:proofErr w:type="spellStart"/>
            <w:r w:rsidRPr="00F07525">
              <w:rPr>
                <w:szCs w:val="22"/>
              </w:rPr>
              <w:t>piodermija</w:t>
            </w:r>
            <w:proofErr w:type="spellEnd"/>
            <w:r w:rsidRPr="00F07525">
              <w:rPr>
                <w:szCs w:val="22"/>
              </w:rPr>
              <w:t>), odos įtrūkimai, kapiliarų išsiplėtimas, odos suplonėjimas (atrofija), spuogai.</w:t>
            </w:r>
          </w:p>
        </w:tc>
      </w:tr>
      <w:tr w:rsidR="00F07525" w:rsidRPr="00F07525" w14:paraId="0477243A" w14:textId="77777777" w:rsidTr="00C34798">
        <w:tc>
          <w:tcPr>
            <w:tcW w:w="1985" w:type="dxa"/>
          </w:tcPr>
          <w:p w14:paraId="473E4871" w14:textId="77777777" w:rsidR="00F07525" w:rsidRPr="00F07525" w:rsidRDefault="00F07525" w:rsidP="00F07525">
            <w:pPr>
              <w:pStyle w:val="Pagrindinistekstas"/>
              <w:spacing w:after="0"/>
              <w:rPr>
                <w:szCs w:val="22"/>
              </w:rPr>
            </w:pPr>
            <w:r w:rsidRPr="00F07525">
              <w:rPr>
                <w:szCs w:val="22"/>
              </w:rPr>
              <w:t>Dažnis nežinomas (negali būti apskaičiuotas pagal turimus duomenis):</w:t>
            </w:r>
          </w:p>
        </w:tc>
        <w:tc>
          <w:tcPr>
            <w:tcW w:w="7371" w:type="dxa"/>
          </w:tcPr>
          <w:p w14:paraId="3B6DF5B0" w14:textId="77777777" w:rsidR="00F07525" w:rsidRPr="00F07525" w:rsidRDefault="00F07525" w:rsidP="00F07525">
            <w:pPr>
              <w:pStyle w:val="Pagrindinistekstas"/>
              <w:spacing w:after="0"/>
              <w:rPr>
                <w:szCs w:val="22"/>
              </w:rPr>
            </w:pPr>
            <w:r w:rsidRPr="00F07525">
              <w:rPr>
                <w:szCs w:val="22"/>
              </w:rPr>
              <w:t>odos ruožai (</w:t>
            </w:r>
            <w:proofErr w:type="spellStart"/>
            <w:r w:rsidRPr="00F07525">
              <w:rPr>
                <w:szCs w:val="22"/>
              </w:rPr>
              <w:t>strijos</w:t>
            </w:r>
            <w:proofErr w:type="spellEnd"/>
            <w:r w:rsidRPr="00F07525">
              <w:rPr>
                <w:szCs w:val="22"/>
              </w:rPr>
              <w:t>), specifinis odos uždegimas viršutinės lūpos ir smakro srityje (apyburnio dermatitas), odos spalvos pokytis, alerginė odos reakcija.</w:t>
            </w:r>
          </w:p>
        </w:tc>
      </w:tr>
    </w:tbl>
    <w:p w14:paraId="69B57CE4" w14:textId="77777777" w:rsidR="00F07525" w:rsidRPr="00F07525" w:rsidRDefault="00F07525" w:rsidP="00F07525">
      <w:pPr>
        <w:rPr>
          <w:szCs w:val="22"/>
        </w:rPr>
      </w:pPr>
    </w:p>
    <w:p w14:paraId="72851D07" w14:textId="77777777" w:rsidR="00F07525" w:rsidRPr="00F07525" w:rsidRDefault="00F07525" w:rsidP="00F07525">
      <w:pPr>
        <w:rPr>
          <w:i/>
          <w:szCs w:val="22"/>
        </w:rPr>
      </w:pPr>
      <w:r w:rsidRPr="00F07525">
        <w:rPr>
          <w:i/>
          <w:szCs w:val="22"/>
        </w:rPr>
        <w:t xml:space="preserve">Infekcijos ir </w:t>
      </w:r>
      <w:proofErr w:type="spellStart"/>
      <w:r w:rsidRPr="00F07525">
        <w:rPr>
          <w:i/>
          <w:szCs w:val="22"/>
        </w:rPr>
        <w:t>infestacijos</w:t>
      </w:r>
      <w:proofErr w:type="spellEnd"/>
    </w:p>
    <w:tbl>
      <w:tblPr>
        <w:tblW w:w="0" w:type="auto"/>
        <w:tblInd w:w="108" w:type="dxa"/>
        <w:tblLook w:val="04A0" w:firstRow="1" w:lastRow="0" w:firstColumn="1" w:lastColumn="0" w:noHBand="0" w:noVBand="1"/>
      </w:tblPr>
      <w:tblGrid>
        <w:gridCol w:w="1985"/>
        <w:gridCol w:w="5907"/>
      </w:tblGrid>
      <w:tr w:rsidR="00F07525" w:rsidRPr="00F07525" w14:paraId="68EFB857" w14:textId="77777777" w:rsidTr="00C34798">
        <w:tc>
          <w:tcPr>
            <w:tcW w:w="1985" w:type="dxa"/>
          </w:tcPr>
          <w:p w14:paraId="77B78C73" w14:textId="77777777" w:rsidR="00F07525" w:rsidRPr="00F07525" w:rsidRDefault="00F07525" w:rsidP="00F07525">
            <w:pPr>
              <w:pStyle w:val="Pagrindinistekstas"/>
              <w:spacing w:after="0"/>
              <w:ind w:left="-108"/>
              <w:rPr>
                <w:szCs w:val="22"/>
              </w:rPr>
            </w:pPr>
            <w:r w:rsidRPr="00F07525">
              <w:rPr>
                <w:szCs w:val="22"/>
              </w:rPr>
              <w:t>Reti šalutinio poveikio reiškiniai:</w:t>
            </w:r>
          </w:p>
        </w:tc>
        <w:tc>
          <w:tcPr>
            <w:tcW w:w="5907" w:type="dxa"/>
          </w:tcPr>
          <w:p w14:paraId="5794222B" w14:textId="77777777" w:rsidR="00F07525" w:rsidRPr="00F07525" w:rsidRDefault="00F07525" w:rsidP="00F07525">
            <w:pPr>
              <w:pStyle w:val="Pagrindinistekstas"/>
              <w:spacing w:after="0"/>
              <w:rPr>
                <w:szCs w:val="22"/>
              </w:rPr>
            </w:pPr>
            <w:r w:rsidRPr="00F07525">
              <w:rPr>
                <w:szCs w:val="22"/>
              </w:rPr>
              <w:t>grybelinė odos liga.</w:t>
            </w:r>
          </w:p>
        </w:tc>
      </w:tr>
    </w:tbl>
    <w:p w14:paraId="4F7FD0F3" w14:textId="77777777" w:rsidR="00F07525" w:rsidRPr="00F07525" w:rsidRDefault="00F07525" w:rsidP="00F07525">
      <w:pPr>
        <w:pStyle w:val="Pagrindinistekstas"/>
        <w:spacing w:after="0"/>
        <w:rPr>
          <w:szCs w:val="22"/>
        </w:rPr>
      </w:pPr>
    </w:p>
    <w:p w14:paraId="757FD0F7" w14:textId="77777777" w:rsidR="00F07525" w:rsidRPr="00F07525" w:rsidRDefault="00F07525" w:rsidP="00F07525">
      <w:pPr>
        <w:jc w:val="both"/>
        <w:rPr>
          <w:szCs w:val="22"/>
        </w:rPr>
      </w:pPr>
      <w:r w:rsidRPr="00F07525">
        <w:rPr>
          <w:noProof/>
          <w:szCs w:val="22"/>
          <w:u w:val="single"/>
        </w:rPr>
        <w:t>Šalutinis poveikis, vartojant Advantan tepalą</w:t>
      </w:r>
    </w:p>
    <w:p w14:paraId="43809A01" w14:textId="77777777" w:rsidR="00F07525" w:rsidRPr="00F07525" w:rsidRDefault="00F07525" w:rsidP="00F07525">
      <w:pPr>
        <w:pStyle w:val="Pagrindinistekstas"/>
        <w:spacing w:after="0"/>
        <w:rPr>
          <w:szCs w:val="22"/>
        </w:rPr>
      </w:pPr>
      <w:r w:rsidRPr="00F07525">
        <w:rPr>
          <w:szCs w:val="22"/>
        </w:rPr>
        <w:t xml:space="preserve">Klinikinių tyrimų metu dažniausias </w:t>
      </w:r>
      <w:proofErr w:type="spellStart"/>
      <w:r w:rsidRPr="00F07525">
        <w:rPr>
          <w:szCs w:val="22"/>
        </w:rPr>
        <w:t>Advantan</w:t>
      </w:r>
      <w:proofErr w:type="spellEnd"/>
      <w:r w:rsidRPr="00F07525">
        <w:rPr>
          <w:szCs w:val="22"/>
        </w:rPr>
        <w:t xml:space="preserve"> tepalo šalutinis poveikis buvo vartojimo vietos niežulys ir deginimo pojūtis vartojimo vietoje.</w:t>
      </w:r>
    </w:p>
    <w:p w14:paraId="37A0DF06" w14:textId="77777777" w:rsidR="00F07525" w:rsidRPr="00F07525" w:rsidRDefault="00F07525" w:rsidP="00F07525">
      <w:pPr>
        <w:pStyle w:val="Pagrindinistekstas"/>
        <w:spacing w:after="0"/>
        <w:rPr>
          <w:szCs w:val="22"/>
        </w:rPr>
      </w:pPr>
    </w:p>
    <w:p w14:paraId="3198A7AC" w14:textId="77777777" w:rsidR="00F07525" w:rsidRPr="00F07525" w:rsidRDefault="00F07525" w:rsidP="00F07525">
      <w:pPr>
        <w:rPr>
          <w:szCs w:val="22"/>
        </w:rPr>
      </w:pPr>
      <w:r w:rsidRPr="00F07525">
        <w:rPr>
          <w:i/>
          <w:szCs w:val="22"/>
        </w:rPr>
        <w:t>Bendrieji sutrikimai ir vartojimo vietos pažeidimai</w:t>
      </w:r>
    </w:p>
    <w:tbl>
      <w:tblPr>
        <w:tblW w:w="0" w:type="auto"/>
        <w:tblLook w:val="04A0" w:firstRow="1" w:lastRow="0" w:firstColumn="1" w:lastColumn="0" w:noHBand="0" w:noVBand="1"/>
      </w:tblPr>
      <w:tblGrid>
        <w:gridCol w:w="1933"/>
        <w:gridCol w:w="7471"/>
      </w:tblGrid>
      <w:tr w:rsidR="00F07525" w:rsidRPr="00F07525" w14:paraId="6BD598B0" w14:textId="77777777" w:rsidTr="00C34798">
        <w:tc>
          <w:tcPr>
            <w:tcW w:w="1951" w:type="dxa"/>
          </w:tcPr>
          <w:p w14:paraId="486537B1" w14:textId="77777777" w:rsidR="00F07525" w:rsidRPr="00F07525" w:rsidRDefault="00F07525" w:rsidP="00F07525">
            <w:pPr>
              <w:pStyle w:val="Pagrindinistekstas"/>
              <w:spacing w:after="0"/>
              <w:rPr>
                <w:szCs w:val="22"/>
              </w:rPr>
            </w:pPr>
            <w:r w:rsidRPr="00F07525">
              <w:rPr>
                <w:szCs w:val="22"/>
              </w:rPr>
              <w:t>Dažni šalutinio poveikio reiškiniai:</w:t>
            </w:r>
          </w:p>
        </w:tc>
        <w:tc>
          <w:tcPr>
            <w:tcW w:w="7669" w:type="dxa"/>
          </w:tcPr>
          <w:p w14:paraId="6E1662B4" w14:textId="77777777" w:rsidR="00F07525" w:rsidRPr="00F07525" w:rsidRDefault="00F07525" w:rsidP="00F07525">
            <w:pPr>
              <w:pStyle w:val="Pagrindinistekstas"/>
              <w:spacing w:after="0"/>
              <w:rPr>
                <w:szCs w:val="22"/>
              </w:rPr>
            </w:pPr>
            <w:r w:rsidRPr="00F07525">
              <w:rPr>
                <w:szCs w:val="22"/>
              </w:rPr>
              <w:t>deginimo pojūtis vartojimo vietoje, vartojimo vietos niežulys.</w:t>
            </w:r>
          </w:p>
        </w:tc>
      </w:tr>
      <w:tr w:rsidR="00F07525" w:rsidRPr="00F07525" w14:paraId="617E7531" w14:textId="77777777" w:rsidTr="00C34798">
        <w:tc>
          <w:tcPr>
            <w:tcW w:w="1951" w:type="dxa"/>
          </w:tcPr>
          <w:p w14:paraId="7C4F772B" w14:textId="77777777" w:rsidR="00F07525" w:rsidRPr="00F07525" w:rsidRDefault="00F07525" w:rsidP="00F07525">
            <w:pPr>
              <w:pStyle w:val="Pagrindinistekstas"/>
              <w:spacing w:after="0"/>
              <w:rPr>
                <w:szCs w:val="22"/>
              </w:rPr>
            </w:pPr>
            <w:r w:rsidRPr="00F07525">
              <w:rPr>
                <w:szCs w:val="22"/>
              </w:rPr>
              <w:lastRenderedPageBreak/>
              <w:t>Nedažni šalutinio poveikio reiškiniai:</w:t>
            </w:r>
          </w:p>
        </w:tc>
        <w:tc>
          <w:tcPr>
            <w:tcW w:w="7669" w:type="dxa"/>
          </w:tcPr>
          <w:p w14:paraId="0F9BA7BB" w14:textId="77777777" w:rsidR="00F07525" w:rsidRPr="00F07525" w:rsidRDefault="00F07525" w:rsidP="00F07525">
            <w:pPr>
              <w:pStyle w:val="Pagrindinistekstas"/>
              <w:spacing w:after="0"/>
              <w:rPr>
                <w:szCs w:val="22"/>
              </w:rPr>
            </w:pPr>
            <w:r w:rsidRPr="00F07525">
              <w:rPr>
                <w:szCs w:val="22"/>
              </w:rPr>
              <w:t>vartojimo vietos raudonė, sausumas, pūslelės, sudirginimas, egzema, kojų tinimas (periferinė edema).</w:t>
            </w:r>
          </w:p>
        </w:tc>
      </w:tr>
      <w:tr w:rsidR="00F07525" w:rsidRPr="00F07525" w14:paraId="0D686713" w14:textId="77777777" w:rsidTr="00C34798">
        <w:tc>
          <w:tcPr>
            <w:tcW w:w="1951" w:type="dxa"/>
          </w:tcPr>
          <w:p w14:paraId="4B62C4D9" w14:textId="77777777" w:rsidR="00F07525" w:rsidRPr="00F07525" w:rsidRDefault="00F07525" w:rsidP="00F07525">
            <w:pPr>
              <w:pStyle w:val="Pagrindinistekstas"/>
              <w:spacing w:after="0"/>
              <w:rPr>
                <w:szCs w:val="22"/>
              </w:rPr>
            </w:pPr>
            <w:r w:rsidRPr="00F07525">
              <w:rPr>
                <w:szCs w:val="22"/>
              </w:rPr>
              <w:t>Dažnis nežinomas (negali būti apskaičiuotas pagal turimus duomenis):</w:t>
            </w:r>
          </w:p>
        </w:tc>
        <w:tc>
          <w:tcPr>
            <w:tcW w:w="7669" w:type="dxa"/>
          </w:tcPr>
          <w:p w14:paraId="27268FD3" w14:textId="77777777" w:rsidR="00F07525" w:rsidRPr="00F07525" w:rsidRDefault="00F07525" w:rsidP="00F07525">
            <w:pPr>
              <w:pStyle w:val="Pagrindinistekstas"/>
              <w:spacing w:after="0"/>
              <w:rPr>
                <w:szCs w:val="22"/>
              </w:rPr>
            </w:pPr>
            <w:r w:rsidRPr="00F07525">
              <w:rPr>
                <w:szCs w:val="22"/>
              </w:rPr>
              <w:t>padidėjęs vartojimo vietos plaukuotumas (</w:t>
            </w:r>
            <w:proofErr w:type="spellStart"/>
            <w:r w:rsidRPr="00F07525">
              <w:rPr>
                <w:szCs w:val="22"/>
              </w:rPr>
              <w:t>hipertrichozė</w:t>
            </w:r>
            <w:proofErr w:type="spellEnd"/>
            <w:r w:rsidRPr="00F07525">
              <w:rPr>
                <w:szCs w:val="22"/>
              </w:rPr>
              <w:t>), plauko folikulo uždegimas (</w:t>
            </w:r>
            <w:proofErr w:type="spellStart"/>
            <w:r w:rsidRPr="00F07525">
              <w:rPr>
                <w:szCs w:val="22"/>
              </w:rPr>
              <w:t>folikulitas</w:t>
            </w:r>
            <w:proofErr w:type="spellEnd"/>
            <w:r w:rsidRPr="00F07525">
              <w:rPr>
                <w:szCs w:val="22"/>
              </w:rPr>
              <w:t>).</w:t>
            </w:r>
          </w:p>
        </w:tc>
      </w:tr>
    </w:tbl>
    <w:p w14:paraId="7946FA13" w14:textId="77777777" w:rsidR="00F07525" w:rsidRPr="00F07525" w:rsidRDefault="00F07525" w:rsidP="00F07525">
      <w:pPr>
        <w:pStyle w:val="Pagrindinistekstas"/>
        <w:spacing w:after="0"/>
        <w:rPr>
          <w:szCs w:val="22"/>
        </w:rPr>
      </w:pPr>
    </w:p>
    <w:p w14:paraId="32F49141" w14:textId="77777777" w:rsidR="00F07525" w:rsidRPr="00F07525" w:rsidRDefault="00F07525" w:rsidP="00F07525">
      <w:pPr>
        <w:pStyle w:val="Pagrindinistekstas"/>
        <w:spacing w:after="0"/>
        <w:rPr>
          <w:i/>
          <w:szCs w:val="22"/>
        </w:rPr>
      </w:pPr>
      <w:r w:rsidRPr="00F07525">
        <w:rPr>
          <w:i/>
          <w:szCs w:val="22"/>
        </w:rPr>
        <w:t>Imuninės sistemos sutrikimai</w:t>
      </w:r>
    </w:p>
    <w:tbl>
      <w:tblPr>
        <w:tblW w:w="0" w:type="auto"/>
        <w:tblLook w:val="04A0" w:firstRow="1" w:lastRow="0" w:firstColumn="1" w:lastColumn="0" w:noHBand="0" w:noVBand="1"/>
      </w:tblPr>
      <w:tblGrid>
        <w:gridCol w:w="1934"/>
        <w:gridCol w:w="7470"/>
      </w:tblGrid>
      <w:tr w:rsidR="00F07525" w:rsidRPr="00F07525" w14:paraId="3097691B" w14:textId="77777777" w:rsidTr="00C34798">
        <w:tc>
          <w:tcPr>
            <w:tcW w:w="1951" w:type="dxa"/>
          </w:tcPr>
          <w:p w14:paraId="6B75493F" w14:textId="77777777" w:rsidR="00F07525" w:rsidRPr="00F07525" w:rsidRDefault="00F07525" w:rsidP="00F07525">
            <w:pPr>
              <w:pStyle w:val="Pagrindinistekstas"/>
              <w:spacing w:after="0"/>
              <w:rPr>
                <w:szCs w:val="22"/>
              </w:rPr>
            </w:pPr>
            <w:r w:rsidRPr="00F07525">
              <w:rPr>
                <w:szCs w:val="22"/>
              </w:rPr>
              <w:t>Dažnis nežinomas (negali būti apskaičiuotas pagal turimus duomenis):</w:t>
            </w:r>
          </w:p>
        </w:tc>
        <w:tc>
          <w:tcPr>
            <w:tcW w:w="7669" w:type="dxa"/>
          </w:tcPr>
          <w:p w14:paraId="0D87DF8A" w14:textId="77777777" w:rsidR="00F07525" w:rsidRPr="00F07525" w:rsidRDefault="00F07525" w:rsidP="00F07525">
            <w:pPr>
              <w:pStyle w:val="Pagrindinistekstas"/>
              <w:spacing w:after="0"/>
              <w:rPr>
                <w:szCs w:val="22"/>
              </w:rPr>
            </w:pPr>
            <w:r w:rsidRPr="00F07525">
              <w:rPr>
                <w:szCs w:val="22"/>
              </w:rPr>
              <w:t>padidėjęs jautrumas vaistui.</w:t>
            </w:r>
          </w:p>
        </w:tc>
      </w:tr>
    </w:tbl>
    <w:p w14:paraId="3BA7FE96" w14:textId="77777777" w:rsidR="00F07525" w:rsidRPr="00F07525" w:rsidRDefault="00F07525" w:rsidP="00F07525">
      <w:pPr>
        <w:pStyle w:val="Pagrindinistekstas"/>
        <w:spacing w:after="0"/>
        <w:rPr>
          <w:szCs w:val="22"/>
        </w:rPr>
      </w:pPr>
    </w:p>
    <w:p w14:paraId="36DE88CD" w14:textId="77777777" w:rsidR="00F07525" w:rsidRPr="00F07525" w:rsidRDefault="00F07525" w:rsidP="00F07525">
      <w:pPr>
        <w:rPr>
          <w:i/>
          <w:szCs w:val="22"/>
        </w:rPr>
      </w:pPr>
      <w:r w:rsidRPr="00F07525">
        <w:rPr>
          <w:i/>
          <w:szCs w:val="22"/>
        </w:rPr>
        <w:t>Odos ir poodinio audinio sutrikimai</w:t>
      </w:r>
    </w:p>
    <w:tbl>
      <w:tblPr>
        <w:tblW w:w="0" w:type="auto"/>
        <w:tblInd w:w="108" w:type="dxa"/>
        <w:tblLook w:val="04A0" w:firstRow="1" w:lastRow="0" w:firstColumn="1" w:lastColumn="0" w:noHBand="0" w:noVBand="1"/>
      </w:tblPr>
      <w:tblGrid>
        <w:gridCol w:w="1965"/>
        <w:gridCol w:w="7331"/>
      </w:tblGrid>
      <w:tr w:rsidR="00F07525" w:rsidRPr="00F07525" w14:paraId="7D6657CF" w14:textId="77777777" w:rsidTr="00C34798">
        <w:tc>
          <w:tcPr>
            <w:tcW w:w="1985" w:type="dxa"/>
          </w:tcPr>
          <w:p w14:paraId="1232DED1" w14:textId="77777777" w:rsidR="00F07525" w:rsidRPr="00F07525" w:rsidRDefault="00F07525" w:rsidP="00F07525">
            <w:pPr>
              <w:pStyle w:val="Pagrindinistekstas"/>
              <w:spacing w:after="0"/>
              <w:rPr>
                <w:szCs w:val="22"/>
              </w:rPr>
            </w:pPr>
            <w:r w:rsidRPr="00F07525">
              <w:rPr>
                <w:szCs w:val="22"/>
              </w:rPr>
              <w:t>Nedažni šalutinio poveikio reiškiniai:</w:t>
            </w:r>
          </w:p>
        </w:tc>
        <w:tc>
          <w:tcPr>
            <w:tcW w:w="7527" w:type="dxa"/>
          </w:tcPr>
          <w:p w14:paraId="449AB032" w14:textId="77777777" w:rsidR="00F07525" w:rsidRPr="00F07525" w:rsidRDefault="00F07525" w:rsidP="00F07525">
            <w:pPr>
              <w:pStyle w:val="Pagrindinistekstas"/>
              <w:spacing w:after="0"/>
              <w:rPr>
                <w:szCs w:val="22"/>
              </w:rPr>
            </w:pPr>
            <w:r w:rsidRPr="00F07525">
              <w:rPr>
                <w:szCs w:val="22"/>
              </w:rPr>
              <w:t xml:space="preserve">odos suplonėjimas (atrofija), </w:t>
            </w:r>
            <w:proofErr w:type="spellStart"/>
            <w:r w:rsidRPr="00F07525">
              <w:rPr>
                <w:szCs w:val="22"/>
              </w:rPr>
              <w:t>dėminė</w:t>
            </w:r>
            <w:proofErr w:type="spellEnd"/>
            <w:r w:rsidRPr="00F07525">
              <w:rPr>
                <w:szCs w:val="22"/>
              </w:rPr>
              <w:t xml:space="preserve"> kraujosruva (</w:t>
            </w:r>
            <w:proofErr w:type="spellStart"/>
            <w:r w:rsidRPr="00F07525">
              <w:rPr>
                <w:szCs w:val="22"/>
              </w:rPr>
              <w:t>ekchimozė</w:t>
            </w:r>
            <w:proofErr w:type="spellEnd"/>
            <w:r w:rsidRPr="00F07525">
              <w:rPr>
                <w:szCs w:val="22"/>
              </w:rPr>
              <w:t xml:space="preserve">), </w:t>
            </w:r>
            <w:proofErr w:type="spellStart"/>
            <w:r w:rsidRPr="00F07525">
              <w:rPr>
                <w:szCs w:val="22"/>
              </w:rPr>
              <w:t>pūlinėlinė</w:t>
            </w:r>
            <w:proofErr w:type="spellEnd"/>
            <w:r w:rsidRPr="00F07525">
              <w:rPr>
                <w:szCs w:val="22"/>
              </w:rPr>
              <w:t>, riebaluota oda.</w:t>
            </w:r>
          </w:p>
        </w:tc>
      </w:tr>
      <w:tr w:rsidR="00F07525" w:rsidRPr="00F07525" w14:paraId="4E296646" w14:textId="77777777" w:rsidTr="00C34798">
        <w:tc>
          <w:tcPr>
            <w:tcW w:w="1985" w:type="dxa"/>
          </w:tcPr>
          <w:p w14:paraId="5A43A4BF" w14:textId="77777777" w:rsidR="00F07525" w:rsidRPr="00F07525" w:rsidRDefault="00F07525" w:rsidP="00F07525">
            <w:pPr>
              <w:pStyle w:val="Pagrindinistekstas"/>
              <w:spacing w:after="0"/>
              <w:rPr>
                <w:szCs w:val="22"/>
              </w:rPr>
            </w:pPr>
            <w:r w:rsidRPr="00F07525">
              <w:rPr>
                <w:szCs w:val="22"/>
              </w:rPr>
              <w:t>Dažnis nežinomas (negali būti apskaičiuotas pagal turimus duomenis):</w:t>
            </w:r>
          </w:p>
        </w:tc>
        <w:tc>
          <w:tcPr>
            <w:tcW w:w="7527" w:type="dxa"/>
          </w:tcPr>
          <w:p w14:paraId="701419A9" w14:textId="77777777" w:rsidR="00F07525" w:rsidRPr="00F07525" w:rsidRDefault="00F07525" w:rsidP="00F07525">
            <w:pPr>
              <w:pStyle w:val="Pagrindinistekstas"/>
              <w:spacing w:after="0"/>
              <w:rPr>
                <w:szCs w:val="22"/>
              </w:rPr>
            </w:pPr>
            <w:r w:rsidRPr="00F07525">
              <w:rPr>
                <w:szCs w:val="22"/>
              </w:rPr>
              <w:t>spuogai, odos kraujagyslių išryškėjimas (</w:t>
            </w:r>
            <w:proofErr w:type="spellStart"/>
            <w:r w:rsidRPr="00F07525">
              <w:rPr>
                <w:szCs w:val="22"/>
              </w:rPr>
              <w:t>telangiektazija</w:t>
            </w:r>
            <w:proofErr w:type="spellEnd"/>
            <w:r w:rsidRPr="00F07525">
              <w:rPr>
                <w:szCs w:val="22"/>
              </w:rPr>
              <w:t>), odos ruožai (</w:t>
            </w:r>
            <w:proofErr w:type="spellStart"/>
            <w:r w:rsidRPr="00F07525">
              <w:rPr>
                <w:szCs w:val="22"/>
              </w:rPr>
              <w:t>strijos</w:t>
            </w:r>
            <w:proofErr w:type="spellEnd"/>
            <w:r w:rsidRPr="00F07525">
              <w:rPr>
                <w:szCs w:val="22"/>
              </w:rPr>
              <w:t>), specifinis odos uždegimas viršutinės lūpos ir smakro srityje (apyburnio dermatitas), odos spalvos pokytis, alerginė odos reakcija.</w:t>
            </w:r>
          </w:p>
        </w:tc>
      </w:tr>
    </w:tbl>
    <w:p w14:paraId="25456B44" w14:textId="77777777" w:rsidR="00F07525" w:rsidRPr="00F07525" w:rsidRDefault="00F07525" w:rsidP="00F07525">
      <w:pPr>
        <w:pStyle w:val="Pagrindinistekstas"/>
        <w:spacing w:after="0"/>
        <w:ind w:left="1800" w:hanging="1800"/>
        <w:rPr>
          <w:noProof/>
          <w:szCs w:val="22"/>
        </w:rPr>
      </w:pPr>
    </w:p>
    <w:p w14:paraId="7330CF64" w14:textId="77777777" w:rsidR="00F07525" w:rsidRPr="00F07525" w:rsidRDefault="00F07525" w:rsidP="00F07525">
      <w:pPr>
        <w:pStyle w:val="Pagrindinistekstas"/>
        <w:spacing w:after="0"/>
        <w:rPr>
          <w:noProof/>
          <w:szCs w:val="22"/>
        </w:rPr>
      </w:pPr>
      <w:r w:rsidRPr="00F07525">
        <w:rPr>
          <w:noProof/>
          <w:szCs w:val="22"/>
        </w:rPr>
        <w:t>Vartojant Advantan kremą ar tepalą, šalutinis poveikis gali pasireikšti ne tik ten, kur tepama vaisto, bet ir visai kitose kūno vietose. Taip atsitinka, jei veiklioji medžiaga (kortikosteroidas) per odą prasikverbia į organizmą. Pvz., tai gali padidinti akispūdį (sukelti glaukomą).</w:t>
      </w:r>
    </w:p>
    <w:p w14:paraId="3291184E" w14:textId="77777777" w:rsidR="00F07525" w:rsidRPr="00F07525" w:rsidRDefault="00F07525" w:rsidP="00F07525">
      <w:pPr>
        <w:pStyle w:val="Pagrindinistekstas"/>
        <w:spacing w:after="0"/>
        <w:rPr>
          <w:szCs w:val="22"/>
        </w:rPr>
      </w:pPr>
    </w:p>
    <w:p w14:paraId="035E2E40" w14:textId="77777777" w:rsidR="00F07525" w:rsidRPr="00F07525" w:rsidRDefault="00F07525" w:rsidP="00F07525">
      <w:pPr>
        <w:pStyle w:val="Pagrindinistekstas"/>
        <w:spacing w:after="0"/>
        <w:rPr>
          <w:i/>
          <w:szCs w:val="22"/>
        </w:rPr>
      </w:pPr>
      <w:r w:rsidRPr="00F07525">
        <w:rPr>
          <w:i/>
          <w:szCs w:val="22"/>
        </w:rPr>
        <w:t>Akių sutrikimai</w:t>
      </w:r>
    </w:p>
    <w:tbl>
      <w:tblPr>
        <w:tblW w:w="0" w:type="auto"/>
        <w:tblLook w:val="04A0" w:firstRow="1" w:lastRow="0" w:firstColumn="1" w:lastColumn="0" w:noHBand="0" w:noVBand="1"/>
      </w:tblPr>
      <w:tblGrid>
        <w:gridCol w:w="1934"/>
        <w:gridCol w:w="7470"/>
      </w:tblGrid>
      <w:tr w:rsidR="00F07525" w:rsidRPr="00F07525" w14:paraId="4483588B" w14:textId="77777777" w:rsidTr="00C34798">
        <w:tc>
          <w:tcPr>
            <w:tcW w:w="1951" w:type="dxa"/>
          </w:tcPr>
          <w:p w14:paraId="4F20EC6B" w14:textId="77777777" w:rsidR="00F07525" w:rsidRPr="00F07525" w:rsidRDefault="00F07525" w:rsidP="00F07525">
            <w:pPr>
              <w:pStyle w:val="Pagrindinistekstas"/>
              <w:spacing w:after="0"/>
              <w:rPr>
                <w:szCs w:val="22"/>
              </w:rPr>
            </w:pPr>
            <w:r w:rsidRPr="00F07525">
              <w:rPr>
                <w:szCs w:val="22"/>
              </w:rPr>
              <w:t>Dažnis nežinomas (negali būti apskaičiuotas pagal turimus duomenis):</w:t>
            </w:r>
          </w:p>
        </w:tc>
        <w:tc>
          <w:tcPr>
            <w:tcW w:w="7669" w:type="dxa"/>
          </w:tcPr>
          <w:p w14:paraId="3D1AB44A" w14:textId="77777777" w:rsidR="00F07525" w:rsidRPr="00F07525" w:rsidRDefault="00F07525" w:rsidP="00F07525">
            <w:pPr>
              <w:pStyle w:val="Pagrindinistekstas"/>
              <w:spacing w:after="0"/>
              <w:rPr>
                <w:szCs w:val="22"/>
              </w:rPr>
            </w:pPr>
            <w:r w:rsidRPr="00F07525">
              <w:rPr>
                <w:szCs w:val="22"/>
              </w:rPr>
              <w:t>miglotas matymas.</w:t>
            </w:r>
          </w:p>
        </w:tc>
      </w:tr>
    </w:tbl>
    <w:p w14:paraId="7DE8A848" w14:textId="77777777" w:rsidR="00F07525" w:rsidRPr="00F07525" w:rsidRDefault="00F07525" w:rsidP="00F07525">
      <w:pPr>
        <w:pStyle w:val="Pagrindinistekstas"/>
        <w:spacing w:after="0"/>
        <w:rPr>
          <w:noProof/>
          <w:szCs w:val="22"/>
        </w:rPr>
      </w:pPr>
    </w:p>
    <w:p w14:paraId="618CBF8D" w14:textId="77777777" w:rsidR="00F07525" w:rsidRPr="00F07525" w:rsidRDefault="00F07525" w:rsidP="00F07525">
      <w:pPr>
        <w:pStyle w:val="Pagrindinistekstas"/>
        <w:spacing w:after="0"/>
        <w:rPr>
          <w:noProof/>
          <w:szCs w:val="22"/>
        </w:rPr>
      </w:pPr>
      <w:r w:rsidRPr="00F07525">
        <w:rPr>
          <w:noProof/>
          <w:szCs w:val="22"/>
        </w:rPr>
        <w:t>Jeigu pasireiškė šalutinis poveikis, įskaitant šiame lapelyje nenurodytą, pasakykite gydytojui arba vaistininkui.</w:t>
      </w:r>
    </w:p>
    <w:p w14:paraId="6F9D658D" w14:textId="77777777" w:rsidR="00F07525" w:rsidRPr="00F07525" w:rsidRDefault="00F07525" w:rsidP="00F07525">
      <w:pPr>
        <w:rPr>
          <w:b/>
          <w:noProof/>
          <w:szCs w:val="22"/>
        </w:rPr>
      </w:pPr>
    </w:p>
    <w:p w14:paraId="044DD08E" w14:textId="77777777" w:rsidR="00F07525" w:rsidRPr="00F07525" w:rsidRDefault="00F07525" w:rsidP="00F07525">
      <w:pPr>
        <w:rPr>
          <w:b/>
          <w:szCs w:val="22"/>
        </w:rPr>
      </w:pPr>
      <w:r w:rsidRPr="00F07525">
        <w:rPr>
          <w:b/>
          <w:noProof/>
          <w:szCs w:val="22"/>
        </w:rPr>
        <w:t>Pranešimas apie šalutinį poveikį</w:t>
      </w:r>
    </w:p>
    <w:p w14:paraId="384694A7" w14:textId="77777777" w:rsidR="00F07525" w:rsidRPr="00F07525" w:rsidRDefault="00F07525" w:rsidP="00F07525">
      <w:pPr>
        <w:ind w:right="-449"/>
        <w:rPr>
          <w:noProof/>
          <w:szCs w:val="22"/>
        </w:rPr>
      </w:pPr>
      <w:r w:rsidRPr="00F07525">
        <w:rPr>
          <w:szCs w:val="22"/>
        </w:rPr>
        <w:t xml:space="preserve">Jeigu pasireiškė šalutinis poveikis, įskaitant šiame lapelyje nenurodytą, pasakykite gydytojui arba vaistininkui. </w:t>
      </w:r>
      <w:bookmarkStart w:id="0" w:name="_Hlk132295810"/>
      <w:r w:rsidRPr="00F07525">
        <w:rPr>
          <w:snapToGrid w:val="0"/>
          <w:szCs w:val="22"/>
        </w:rPr>
        <w:t xml:space="preserve">Pranešimą apie šalutinį poveikį galite užpildyti ir pateikti </w:t>
      </w:r>
      <w:r w:rsidRPr="00F07525">
        <w:rPr>
          <w:szCs w:val="22"/>
        </w:rPr>
        <w:t xml:space="preserve">Valstybinės vaistų kontrolės tarnybos prie Lietuvos Respublikos sveikatos apsaugos ministerijos tinklalapyje </w:t>
      </w:r>
      <w:hyperlink r:id="rId7" w:history="1">
        <w:r w:rsidRPr="00F07525">
          <w:rPr>
            <w:rStyle w:val="Hipersaitas"/>
            <w:color w:val="auto"/>
            <w:szCs w:val="22"/>
          </w:rPr>
          <w:t>https://vvkt.lrv.lt/lt/</w:t>
        </w:r>
      </w:hyperlink>
      <w:r w:rsidRPr="00F07525">
        <w:rPr>
          <w:szCs w:val="22"/>
        </w:rPr>
        <w:t xml:space="preserve"> nurodytais būdais arba paskambinti nemokamu telefonu +370 800 73 568.</w:t>
      </w:r>
      <w:r w:rsidRPr="00F07525">
        <w:rPr>
          <w:snapToGrid w:val="0"/>
          <w:szCs w:val="22"/>
        </w:rPr>
        <w:t xml:space="preserve"> </w:t>
      </w:r>
      <w:bookmarkEnd w:id="0"/>
      <w:r w:rsidRPr="00F07525">
        <w:rPr>
          <w:szCs w:val="22"/>
        </w:rPr>
        <w:t>Pranešdami apie šalutinį poveikį galite mums padėti gauti daugiau informacijos apie šio vaisto saugumą.</w:t>
      </w:r>
    </w:p>
    <w:p w14:paraId="06C1A5EF" w14:textId="77777777" w:rsidR="00F07525" w:rsidRPr="00F07525" w:rsidRDefault="00F07525" w:rsidP="00F07525">
      <w:pPr>
        <w:pStyle w:val="Pagrindinistekstas"/>
        <w:spacing w:after="0"/>
        <w:rPr>
          <w:noProof/>
          <w:szCs w:val="22"/>
        </w:rPr>
      </w:pPr>
    </w:p>
    <w:p w14:paraId="4E077E71" w14:textId="77777777" w:rsidR="00F07525" w:rsidRPr="00F07525" w:rsidRDefault="00F07525" w:rsidP="00F07525">
      <w:pPr>
        <w:pStyle w:val="Pagrindinistekstas"/>
        <w:spacing w:after="0"/>
        <w:rPr>
          <w:noProof/>
          <w:szCs w:val="22"/>
        </w:rPr>
      </w:pPr>
    </w:p>
    <w:p w14:paraId="108A8CDF" w14:textId="77777777" w:rsidR="00F07525" w:rsidRPr="001557C1" w:rsidRDefault="00F07525" w:rsidP="00F07525">
      <w:pPr>
        <w:pStyle w:val="Antrat2"/>
        <w:spacing w:before="0" w:after="0"/>
        <w:rPr>
          <w:rFonts w:ascii="Times New Roman" w:hAnsi="Times New Roman" w:cs="Times New Roman"/>
          <w:b/>
          <w:bCs/>
          <w:noProof/>
          <w:color w:val="auto"/>
          <w:sz w:val="22"/>
          <w:szCs w:val="22"/>
        </w:rPr>
      </w:pPr>
      <w:r w:rsidRPr="001557C1">
        <w:rPr>
          <w:rFonts w:ascii="Times New Roman" w:hAnsi="Times New Roman" w:cs="Times New Roman"/>
          <w:b/>
          <w:bCs/>
          <w:noProof/>
          <w:color w:val="auto"/>
          <w:sz w:val="22"/>
          <w:szCs w:val="22"/>
        </w:rPr>
        <w:t>5.</w:t>
      </w:r>
      <w:r w:rsidRPr="001557C1">
        <w:rPr>
          <w:rFonts w:ascii="Times New Roman" w:hAnsi="Times New Roman" w:cs="Times New Roman"/>
          <w:b/>
          <w:bCs/>
          <w:noProof/>
          <w:color w:val="auto"/>
          <w:sz w:val="22"/>
          <w:szCs w:val="22"/>
        </w:rPr>
        <w:tab/>
        <w:t>Kaip laikyti Advantan</w:t>
      </w:r>
    </w:p>
    <w:p w14:paraId="2E4AF5FE" w14:textId="77777777" w:rsidR="00F07525" w:rsidRPr="00F07525" w:rsidRDefault="00F07525" w:rsidP="00F07525">
      <w:pPr>
        <w:pStyle w:val="Pagrindinistekstas"/>
        <w:spacing w:after="0"/>
        <w:rPr>
          <w:noProof/>
          <w:szCs w:val="22"/>
        </w:rPr>
      </w:pPr>
    </w:p>
    <w:p w14:paraId="0CCBE6D8" w14:textId="77777777" w:rsidR="00F07525" w:rsidRPr="00F07525" w:rsidRDefault="00F07525" w:rsidP="00F07525">
      <w:pPr>
        <w:pStyle w:val="Pagrindinistekstas"/>
        <w:spacing w:after="0"/>
        <w:rPr>
          <w:noProof/>
          <w:szCs w:val="22"/>
        </w:rPr>
      </w:pPr>
      <w:r w:rsidRPr="00F07525">
        <w:rPr>
          <w:noProof/>
          <w:szCs w:val="22"/>
        </w:rPr>
        <w:t>Šį vaistą laikykite vaikams nepastebimoje ir nepasiekiamoje vietoje.</w:t>
      </w:r>
    </w:p>
    <w:p w14:paraId="0563B095" w14:textId="77777777" w:rsidR="00F07525" w:rsidRPr="00F07525" w:rsidRDefault="00F07525" w:rsidP="00F07525">
      <w:pPr>
        <w:pStyle w:val="Pagrindinistekstas"/>
        <w:spacing w:after="0"/>
        <w:rPr>
          <w:noProof/>
          <w:szCs w:val="22"/>
        </w:rPr>
      </w:pPr>
    </w:p>
    <w:p w14:paraId="5C79FBE0" w14:textId="77777777" w:rsidR="00F07525" w:rsidRPr="00F07525" w:rsidRDefault="00F07525" w:rsidP="00F07525">
      <w:pPr>
        <w:pStyle w:val="Pagrindinistekstas"/>
        <w:spacing w:after="0"/>
        <w:rPr>
          <w:noProof/>
          <w:szCs w:val="22"/>
        </w:rPr>
      </w:pPr>
      <w:r w:rsidRPr="00F07525">
        <w:rPr>
          <w:noProof/>
          <w:szCs w:val="22"/>
        </w:rPr>
        <w:t>Kremas: Laikyti ne aukštesnėje kaip 25 </w:t>
      </w:r>
      <w:r w:rsidRPr="00F07525">
        <w:rPr>
          <w:noProof/>
          <w:szCs w:val="22"/>
        </w:rPr>
        <w:sym w:font="Symbol" w:char="F0B0"/>
      </w:r>
      <w:r w:rsidRPr="00F07525">
        <w:rPr>
          <w:noProof/>
          <w:szCs w:val="22"/>
        </w:rPr>
        <w:t>C temperatūroje. Negalima šaldyti ar užšaldyti.</w:t>
      </w:r>
    </w:p>
    <w:p w14:paraId="4EC09F9C" w14:textId="77777777" w:rsidR="00F07525" w:rsidRPr="00F07525" w:rsidRDefault="00F07525" w:rsidP="00F07525">
      <w:pPr>
        <w:pStyle w:val="Pagrindinistekstas"/>
        <w:spacing w:after="0"/>
        <w:rPr>
          <w:noProof/>
          <w:szCs w:val="22"/>
        </w:rPr>
      </w:pPr>
      <w:r w:rsidRPr="00F07525">
        <w:rPr>
          <w:noProof/>
          <w:szCs w:val="22"/>
        </w:rPr>
        <w:t>Tepalas: Laikyti ne aukštesnėje kaip 25 </w:t>
      </w:r>
      <w:r w:rsidRPr="00F07525">
        <w:rPr>
          <w:noProof/>
          <w:szCs w:val="22"/>
        </w:rPr>
        <w:sym w:font="Symbol" w:char="F0B0"/>
      </w:r>
      <w:r w:rsidRPr="00F07525">
        <w:rPr>
          <w:noProof/>
          <w:szCs w:val="22"/>
        </w:rPr>
        <w:t>C temperatūroje.</w:t>
      </w:r>
    </w:p>
    <w:p w14:paraId="4EB7F857" w14:textId="77777777" w:rsidR="00F07525" w:rsidRPr="00F07525" w:rsidRDefault="00F07525" w:rsidP="00F07525">
      <w:pPr>
        <w:rPr>
          <w:szCs w:val="22"/>
        </w:rPr>
      </w:pPr>
      <w:r w:rsidRPr="00F07525">
        <w:rPr>
          <w:szCs w:val="22"/>
        </w:rPr>
        <w:t>Pirmą kartą atidarius tūbelę, tinka vartoti 3 mėn.</w:t>
      </w:r>
    </w:p>
    <w:p w14:paraId="02BF0530" w14:textId="77777777" w:rsidR="00F07525" w:rsidRPr="00F07525" w:rsidRDefault="00F07525" w:rsidP="00F07525">
      <w:pPr>
        <w:pStyle w:val="Pagrindinistekstas"/>
        <w:spacing w:after="0"/>
        <w:rPr>
          <w:noProof/>
          <w:szCs w:val="22"/>
        </w:rPr>
      </w:pPr>
    </w:p>
    <w:p w14:paraId="7536C545" w14:textId="77777777" w:rsidR="00F07525" w:rsidRPr="00F07525" w:rsidRDefault="00F07525" w:rsidP="00F07525">
      <w:pPr>
        <w:pStyle w:val="Pagrindinistekstas"/>
        <w:spacing w:after="0"/>
        <w:rPr>
          <w:noProof/>
          <w:szCs w:val="22"/>
        </w:rPr>
      </w:pPr>
      <w:r w:rsidRPr="00F07525">
        <w:rPr>
          <w:noProof/>
          <w:szCs w:val="22"/>
        </w:rPr>
        <w:t>Ant dėžutės ir tūbelės po „EXP“ nurodytam tinkamumo laikui pasibaigus, šio vaisto vartoti negalima. Vaistas tinkamas vartoti iki paskutinės nurodyto mėnesio dienos.</w:t>
      </w:r>
    </w:p>
    <w:p w14:paraId="513AE92B" w14:textId="77777777" w:rsidR="00F07525" w:rsidRPr="00F07525" w:rsidRDefault="00F07525" w:rsidP="00F07525">
      <w:pPr>
        <w:pStyle w:val="Pagrindinistekstas"/>
        <w:spacing w:after="0"/>
        <w:rPr>
          <w:szCs w:val="22"/>
        </w:rPr>
      </w:pPr>
    </w:p>
    <w:p w14:paraId="5C100630" w14:textId="77777777" w:rsidR="00F07525" w:rsidRPr="00F07525" w:rsidRDefault="00F07525" w:rsidP="00F07525">
      <w:pPr>
        <w:pStyle w:val="Pagrindinistekstas"/>
        <w:spacing w:after="0"/>
        <w:rPr>
          <w:noProof/>
          <w:szCs w:val="22"/>
        </w:rPr>
      </w:pPr>
      <w:r w:rsidRPr="00F07525">
        <w:rPr>
          <w:szCs w:val="22"/>
        </w:rPr>
        <w:t>Vaistų negalima išmesti į kanalizaciją arba su buitinėmis atliekomis. Kaip išmesti nereikalingus vaistus, klauskite vaistininko. Šios priemonės padės apsaugoti aplinką.</w:t>
      </w:r>
    </w:p>
    <w:p w14:paraId="6DCA4B08" w14:textId="77777777" w:rsidR="00F07525" w:rsidRPr="00F07525" w:rsidRDefault="00F07525" w:rsidP="00F07525">
      <w:pPr>
        <w:pStyle w:val="Pagrindinistekstas"/>
        <w:spacing w:after="0"/>
        <w:rPr>
          <w:noProof/>
          <w:szCs w:val="22"/>
        </w:rPr>
      </w:pPr>
    </w:p>
    <w:p w14:paraId="04AD6BD2" w14:textId="77777777" w:rsidR="00F07525" w:rsidRPr="00F07525" w:rsidRDefault="00F07525" w:rsidP="00F07525">
      <w:pPr>
        <w:pStyle w:val="Pagrindinistekstas"/>
        <w:spacing w:after="0"/>
        <w:rPr>
          <w:noProof/>
          <w:szCs w:val="22"/>
        </w:rPr>
      </w:pPr>
    </w:p>
    <w:p w14:paraId="0C0DF8C9" w14:textId="77777777" w:rsidR="00F07525" w:rsidRPr="00F07525" w:rsidRDefault="00F07525" w:rsidP="00F07525">
      <w:pPr>
        <w:pStyle w:val="Pagrindinistekstas"/>
        <w:spacing w:after="0"/>
        <w:ind w:left="567" w:hanging="567"/>
        <w:rPr>
          <w:b/>
          <w:noProof/>
          <w:szCs w:val="22"/>
        </w:rPr>
      </w:pPr>
      <w:r w:rsidRPr="00F07525">
        <w:rPr>
          <w:b/>
          <w:noProof/>
          <w:szCs w:val="22"/>
        </w:rPr>
        <w:t>6.</w:t>
      </w:r>
      <w:r w:rsidRPr="00F07525">
        <w:rPr>
          <w:b/>
          <w:bCs/>
          <w:noProof/>
          <w:szCs w:val="22"/>
        </w:rPr>
        <w:tab/>
      </w:r>
      <w:r w:rsidRPr="00F07525">
        <w:rPr>
          <w:b/>
          <w:noProof/>
          <w:szCs w:val="22"/>
        </w:rPr>
        <w:t>Pakuotės turinys ir kita informacija</w:t>
      </w:r>
    </w:p>
    <w:p w14:paraId="0F0DF1EB" w14:textId="77777777" w:rsidR="00F07525" w:rsidRPr="00F07525" w:rsidRDefault="00F07525" w:rsidP="00F07525">
      <w:pPr>
        <w:pStyle w:val="Pagrindinistekstas"/>
        <w:spacing w:after="0"/>
        <w:rPr>
          <w:noProof/>
          <w:szCs w:val="22"/>
        </w:rPr>
      </w:pPr>
    </w:p>
    <w:p w14:paraId="25066F02" w14:textId="77777777" w:rsidR="00F07525" w:rsidRPr="00F07525" w:rsidRDefault="00F07525" w:rsidP="00F07525">
      <w:pPr>
        <w:pStyle w:val="Pagrindinistekstas"/>
        <w:spacing w:after="0"/>
        <w:rPr>
          <w:b/>
          <w:bCs/>
          <w:noProof/>
          <w:szCs w:val="22"/>
        </w:rPr>
      </w:pPr>
      <w:r w:rsidRPr="00F07525">
        <w:rPr>
          <w:b/>
          <w:bCs/>
          <w:noProof/>
          <w:szCs w:val="22"/>
        </w:rPr>
        <w:t>Advantan sudėtis</w:t>
      </w:r>
    </w:p>
    <w:p w14:paraId="02DD60C5" w14:textId="77777777" w:rsidR="00F07525" w:rsidRPr="00F07525" w:rsidRDefault="00F07525" w:rsidP="00F07525">
      <w:pPr>
        <w:pStyle w:val="Pagrindinistekstas"/>
        <w:spacing w:after="0"/>
        <w:ind w:left="567" w:hanging="567"/>
        <w:rPr>
          <w:noProof/>
          <w:szCs w:val="22"/>
        </w:rPr>
      </w:pPr>
      <w:r w:rsidRPr="00F07525">
        <w:rPr>
          <w:noProof/>
          <w:szCs w:val="22"/>
        </w:rPr>
        <w:t>-</w:t>
      </w:r>
      <w:r w:rsidRPr="00F07525">
        <w:rPr>
          <w:noProof/>
          <w:szCs w:val="22"/>
        </w:rPr>
        <w:tab/>
        <w:t>Veiklioji medžiaga yra metilprednizolono aceponatas. 1 g kremo yra 1 mg metilprednizolono aceponato.</w:t>
      </w:r>
    </w:p>
    <w:p w14:paraId="01D60C29" w14:textId="77777777" w:rsidR="00F07525" w:rsidRPr="00F07525" w:rsidRDefault="00F07525" w:rsidP="00F07525">
      <w:pPr>
        <w:pStyle w:val="Pagrindinistekstas"/>
        <w:spacing w:after="0"/>
        <w:ind w:left="567" w:hanging="567"/>
        <w:rPr>
          <w:noProof/>
          <w:szCs w:val="22"/>
        </w:rPr>
      </w:pPr>
      <w:r w:rsidRPr="00F07525">
        <w:rPr>
          <w:noProof/>
          <w:szCs w:val="22"/>
        </w:rPr>
        <w:t>-</w:t>
      </w:r>
      <w:r w:rsidRPr="00F07525">
        <w:rPr>
          <w:noProof/>
          <w:szCs w:val="22"/>
        </w:rPr>
        <w:tab/>
      </w:r>
      <w:r w:rsidRPr="00F07525">
        <w:rPr>
          <w:noProof/>
          <w:szCs w:val="22"/>
          <w:u w:val="single"/>
        </w:rPr>
        <w:t>Advantan kremas.</w:t>
      </w:r>
      <w:r w:rsidRPr="00F07525">
        <w:rPr>
          <w:noProof/>
          <w:szCs w:val="22"/>
        </w:rPr>
        <w:t xml:space="preserve"> Pagalbinės medžiagos yra decilo oleatas, glicerolio monostearatas 40</w:t>
      </w:r>
      <w:r w:rsidRPr="00F07525">
        <w:rPr>
          <w:noProof/>
          <w:szCs w:val="22"/>
        </w:rPr>
        <w:noBreakHyphen/>
        <w:t>55, cetostearilo alkoholis, kietieji riebalai, oktano-dekano-stearino rūgščių trigliceridai, makrogolio stearatas 40, glicerolis (85 %), dinatrio edetatas, benzilo alkoholis, butilhidroksitoluenas (E321), išgrynintas vanduo.</w:t>
      </w:r>
    </w:p>
    <w:p w14:paraId="0B9D22EB" w14:textId="77777777" w:rsidR="00F07525" w:rsidRPr="00F07525" w:rsidRDefault="00F07525" w:rsidP="00F07525">
      <w:pPr>
        <w:pStyle w:val="Pagrindinistekstas"/>
        <w:numPr>
          <w:ilvl w:val="0"/>
          <w:numId w:val="1"/>
        </w:numPr>
        <w:spacing w:after="0"/>
        <w:ind w:left="567" w:hanging="567"/>
        <w:rPr>
          <w:noProof/>
          <w:szCs w:val="22"/>
        </w:rPr>
      </w:pPr>
      <w:r w:rsidRPr="00F07525">
        <w:rPr>
          <w:noProof/>
          <w:szCs w:val="22"/>
          <w:u w:val="single"/>
        </w:rPr>
        <w:t>Advantan tepalas.</w:t>
      </w:r>
      <w:r w:rsidRPr="00F07525">
        <w:rPr>
          <w:noProof/>
          <w:szCs w:val="22"/>
        </w:rPr>
        <w:t xml:space="preserve"> Pagalbinės medžiagos yra baltasis vaškas, skystasis parafinas, minkštasis baltas parafinas, Dehymuls E (</w:t>
      </w:r>
      <w:proofErr w:type="spellStart"/>
      <w:r w:rsidRPr="00F07525">
        <w:rPr>
          <w:szCs w:val="22"/>
        </w:rPr>
        <w:t>d</w:t>
      </w:r>
      <w:r w:rsidRPr="00F07525">
        <w:rPr>
          <w:noProof/>
          <w:szCs w:val="22"/>
        </w:rPr>
        <w:t>ikokoilo</w:t>
      </w:r>
      <w:proofErr w:type="spellEnd"/>
      <w:r w:rsidRPr="00F07525">
        <w:rPr>
          <w:noProof/>
          <w:szCs w:val="22"/>
        </w:rPr>
        <w:t xml:space="preserve"> pentaeritritol</w:t>
      </w:r>
      <w:r w:rsidRPr="00F07525">
        <w:rPr>
          <w:noProof/>
          <w:szCs w:val="22"/>
        </w:rPr>
        <w:noBreakHyphen/>
        <w:t>distearil</w:t>
      </w:r>
      <w:r w:rsidRPr="00F07525">
        <w:rPr>
          <w:noProof/>
          <w:szCs w:val="22"/>
        </w:rPr>
        <w:noBreakHyphen/>
        <w:t>citratas, sorbitano seskvioleatas, baltasis bičių vaškas ir aliuminio stearatas), išgrynintas vanduo.</w:t>
      </w:r>
    </w:p>
    <w:p w14:paraId="26514751" w14:textId="77777777" w:rsidR="00F07525" w:rsidRPr="00F07525" w:rsidRDefault="00F07525" w:rsidP="00F07525">
      <w:pPr>
        <w:pStyle w:val="Pagrindinistekstas"/>
        <w:spacing w:after="0"/>
        <w:rPr>
          <w:noProof/>
          <w:szCs w:val="22"/>
        </w:rPr>
      </w:pPr>
    </w:p>
    <w:p w14:paraId="1729B840" w14:textId="77777777" w:rsidR="00F07525" w:rsidRPr="00F07525" w:rsidRDefault="00F07525" w:rsidP="00F07525">
      <w:pPr>
        <w:pStyle w:val="Pagrindinistekstas"/>
        <w:spacing w:after="0"/>
        <w:rPr>
          <w:noProof/>
          <w:szCs w:val="22"/>
        </w:rPr>
      </w:pPr>
      <w:r w:rsidRPr="00F07525">
        <w:rPr>
          <w:b/>
          <w:bCs/>
          <w:noProof/>
          <w:szCs w:val="22"/>
        </w:rPr>
        <w:t>Advantan išvaizda ir kiekis pakuotėje</w:t>
      </w:r>
    </w:p>
    <w:p w14:paraId="368E3E00" w14:textId="77777777" w:rsidR="00F07525" w:rsidRPr="00F07525" w:rsidRDefault="00F07525" w:rsidP="00F07525">
      <w:pPr>
        <w:pStyle w:val="Pagrindinistekstas"/>
        <w:spacing w:after="0"/>
        <w:rPr>
          <w:noProof/>
          <w:szCs w:val="22"/>
        </w:rPr>
      </w:pPr>
      <w:r w:rsidRPr="00F07525">
        <w:rPr>
          <w:noProof/>
          <w:szCs w:val="22"/>
        </w:rPr>
        <w:t>Kremas yra baltas arba gelsvas, matinis.</w:t>
      </w:r>
    </w:p>
    <w:p w14:paraId="09ED5C2C" w14:textId="77777777" w:rsidR="00F07525" w:rsidRPr="00F07525" w:rsidRDefault="00F07525" w:rsidP="00F07525">
      <w:pPr>
        <w:pStyle w:val="Pagrindinistekstas"/>
        <w:spacing w:after="0"/>
        <w:rPr>
          <w:noProof/>
          <w:szCs w:val="22"/>
        </w:rPr>
      </w:pPr>
      <w:r w:rsidRPr="00F07525">
        <w:rPr>
          <w:noProof/>
          <w:szCs w:val="22"/>
        </w:rPr>
        <w:t>Tepalas yra baltas arba gelsvas, matinis.</w:t>
      </w:r>
    </w:p>
    <w:p w14:paraId="71F5B31D" w14:textId="77777777" w:rsidR="00F07525" w:rsidRPr="00F07525" w:rsidRDefault="00F07525" w:rsidP="00F07525">
      <w:pPr>
        <w:pStyle w:val="Pagrindinistekstas"/>
        <w:spacing w:after="0"/>
        <w:rPr>
          <w:noProof/>
          <w:szCs w:val="22"/>
        </w:rPr>
      </w:pPr>
    </w:p>
    <w:p w14:paraId="79E54309" w14:textId="77777777" w:rsidR="00F07525" w:rsidRPr="00F07525" w:rsidRDefault="00F07525" w:rsidP="00F07525">
      <w:pPr>
        <w:pStyle w:val="Pagrindinistekstas"/>
        <w:spacing w:after="0"/>
        <w:rPr>
          <w:noProof/>
          <w:szCs w:val="22"/>
        </w:rPr>
      </w:pPr>
      <w:r w:rsidRPr="00F07525">
        <w:rPr>
          <w:noProof/>
          <w:szCs w:val="22"/>
        </w:rPr>
        <w:t>Advantan tiekiamas tūbelėse po 15 g.</w:t>
      </w:r>
    </w:p>
    <w:p w14:paraId="6B49B8DD" w14:textId="77777777" w:rsidR="00F07525" w:rsidRPr="00F07525" w:rsidRDefault="00F07525" w:rsidP="00F07525">
      <w:pPr>
        <w:pStyle w:val="Pagrindinistekstas"/>
        <w:spacing w:after="0"/>
        <w:rPr>
          <w:noProof/>
          <w:szCs w:val="22"/>
        </w:rPr>
      </w:pPr>
    </w:p>
    <w:p w14:paraId="0645D539" w14:textId="77777777" w:rsidR="00F07525" w:rsidRPr="00F07525" w:rsidRDefault="00F07525" w:rsidP="00F07525">
      <w:pPr>
        <w:pStyle w:val="Pagrindinistekstas"/>
        <w:spacing w:after="0"/>
        <w:rPr>
          <w:b/>
          <w:bCs/>
          <w:noProof/>
          <w:szCs w:val="22"/>
        </w:rPr>
      </w:pPr>
      <w:r w:rsidRPr="00F07525">
        <w:rPr>
          <w:b/>
          <w:bCs/>
          <w:noProof/>
          <w:szCs w:val="22"/>
        </w:rPr>
        <w:t>Registruotojas</w:t>
      </w:r>
    </w:p>
    <w:p w14:paraId="4011A494" w14:textId="77777777" w:rsidR="00F07525" w:rsidRPr="00F07525" w:rsidRDefault="00F07525" w:rsidP="00F07525">
      <w:pPr>
        <w:rPr>
          <w:szCs w:val="22"/>
        </w:rPr>
      </w:pPr>
      <w:r w:rsidRPr="00F07525">
        <w:rPr>
          <w:szCs w:val="22"/>
        </w:rPr>
        <w:t>LEO Pharma A/S</w:t>
      </w:r>
    </w:p>
    <w:p w14:paraId="7FE3966E" w14:textId="77777777" w:rsidR="00F07525" w:rsidRPr="00F07525" w:rsidRDefault="00F07525" w:rsidP="00F07525">
      <w:pPr>
        <w:rPr>
          <w:szCs w:val="22"/>
        </w:rPr>
      </w:pPr>
      <w:proofErr w:type="spellStart"/>
      <w:r w:rsidRPr="00F07525">
        <w:rPr>
          <w:szCs w:val="22"/>
        </w:rPr>
        <w:t>Industriparken</w:t>
      </w:r>
      <w:proofErr w:type="spellEnd"/>
      <w:r w:rsidRPr="00F07525">
        <w:rPr>
          <w:szCs w:val="22"/>
        </w:rPr>
        <w:t xml:space="preserve"> 55</w:t>
      </w:r>
    </w:p>
    <w:p w14:paraId="590F03E7" w14:textId="77777777" w:rsidR="00F07525" w:rsidRPr="00F07525" w:rsidRDefault="00F07525" w:rsidP="00F07525">
      <w:pPr>
        <w:rPr>
          <w:szCs w:val="22"/>
        </w:rPr>
      </w:pPr>
      <w:r w:rsidRPr="00F07525">
        <w:rPr>
          <w:szCs w:val="22"/>
        </w:rPr>
        <w:t xml:space="preserve">DK-2750 </w:t>
      </w:r>
      <w:proofErr w:type="spellStart"/>
      <w:r w:rsidRPr="00F07525">
        <w:rPr>
          <w:szCs w:val="22"/>
        </w:rPr>
        <w:t>Ballerup</w:t>
      </w:r>
      <w:proofErr w:type="spellEnd"/>
    </w:p>
    <w:p w14:paraId="30159E32" w14:textId="77777777" w:rsidR="00F07525" w:rsidRPr="00F07525" w:rsidRDefault="00F07525" w:rsidP="00F07525">
      <w:pPr>
        <w:rPr>
          <w:szCs w:val="22"/>
        </w:rPr>
      </w:pPr>
      <w:r w:rsidRPr="00F07525">
        <w:rPr>
          <w:szCs w:val="22"/>
        </w:rPr>
        <w:t>Danija</w:t>
      </w:r>
    </w:p>
    <w:p w14:paraId="48629F82" w14:textId="77777777" w:rsidR="00F07525" w:rsidRPr="00F07525" w:rsidRDefault="00F07525" w:rsidP="00F07525">
      <w:pPr>
        <w:pStyle w:val="Pagrindinistekstas"/>
        <w:spacing w:after="0"/>
        <w:rPr>
          <w:noProof/>
          <w:szCs w:val="22"/>
        </w:rPr>
      </w:pPr>
    </w:p>
    <w:p w14:paraId="0A8E12AD" w14:textId="77777777" w:rsidR="00F07525" w:rsidRPr="00F07525" w:rsidRDefault="00F07525" w:rsidP="00F07525">
      <w:pPr>
        <w:pStyle w:val="Pagrindinistekstas"/>
        <w:keepNext/>
        <w:spacing w:after="0"/>
        <w:rPr>
          <w:b/>
          <w:bCs/>
          <w:noProof/>
          <w:szCs w:val="22"/>
        </w:rPr>
      </w:pPr>
      <w:r w:rsidRPr="00F07525">
        <w:rPr>
          <w:b/>
          <w:bCs/>
          <w:noProof/>
          <w:szCs w:val="22"/>
        </w:rPr>
        <w:t>Gamintojas</w:t>
      </w:r>
    </w:p>
    <w:p w14:paraId="076F1F2A" w14:textId="77777777" w:rsidR="00F07525" w:rsidRPr="00F07525" w:rsidRDefault="00F07525" w:rsidP="00F07525">
      <w:pPr>
        <w:keepNext/>
        <w:rPr>
          <w:szCs w:val="22"/>
        </w:rPr>
      </w:pPr>
      <w:r w:rsidRPr="00F07525">
        <w:rPr>
          <w:szCs w:val="22"/>
        </w:rPr>
        <w:t xml:space="preserve">LEO Pharma Manufacturing </w:t>
      </w:r>
      <w:proofErr w:type="spellStart"/>
      <w:r w:rsidRPr="00F07525">
        <w:rPr>
          <w:szCs w:val="22"/>
        </w:rPr>
        <w:t>S.r.l</w:t>
      </w:r>
      <w:proofErr w:type="spellEnd"/>
      <w:r w:rsidRPr="00F07525">
        <w:rPr>
          <w:szCs w:val="22"/>
        </w:rPr>
        <w:t>.</w:t>
      </w:r>
    </w:p>
    <w:p w14:paraId="4D0B3718" w14:textId="77777777" w:rsidR="00F07525" w:rsidRPr="00F07525" w:rsidRDefault="00F07525" w:rsidP="00F07525">
      <w:pPr>
        <w:keepNext/>
        <w:rPr>
          <w:szCs w:val="22"/>
        </w:rPr>
      </w:pPr>
      <w:r w:rsidRPr="00F07525">
        <w:rPr>
          <w:szCs w:val="22"/>
        </w:rPr>
        <w:t xml:space="preserve">Via </w:t>
      </w:r>
      <w:proofErr w:type="spellStart"/>
      <w:r w:rsidRPr="00F07525">
        <w:rPr>
          <w:szCs w:val="22"/>
        </w:rPr>
        <w:t>E.Schering</w:t>
      </w:r>
      <w:proofErr w:type="spellEnd"/>
      <w:r w:rsidRPr="00F07525">
        <w:rPr>
          <w:szCs w:val="22"/>
        </w:rPr>
        <w:t xml:space="preserve"> 21</w:t>
      </w:r>
    </w:p>
    <w:p w14:paraId="424D6D55" w14:textId="77777777" w:rsidR="00F07525" w:rsidRPr="00F07525" w:rsidRDefault="00F07525" w:rsidP="00F07525">
      <w:pPr>
        <w:keepNext/>
        <w:rPr>
          <w:szCs w:val="22"/>
        </w:rPr>
      </w:pPr>
      <w:r w:rsidRPr="00F07525">
        <w:rPr>
          <w:szCs w:val="22"/>
        </w:rPr>
        <w:t xml:space="preserve">20054 </w:t>
      </w:r>
      <w:proofErr w:type="spellStart"/>
      <w:r w:rsidRPr="00F07525">
        <w:rPr>
          <w:szCs w:val="22"/>
        </w:rPr>
        <w:t>Segrate</w:t>
      </w:r>
      <w:proofErr w:type="spellEnd"/>
      <w:r w:rsidRPr="00F07525">
        <w:rPr>
          <w:szCs w:val="22"/>
        </w:rPr>
        <w:t xml:space="preserve"> (Milano)</w:t>
      </w:r>
    </w:p>
    <w:p w14:paraId="2F683903" w14:textId="77777777" w:rsidR="00F07525" w:rsidRPr="00F07525" w:rsidRDefault="00F07525" w:rsidP="00F07525">
      <w:pPr>
        <w:pStyle w:val="Pagrindinistekstas"/>
        <w:keepNext/>
        <w:spacing w:after="0"/>
        <w:rPr>
          <w:noProof/>
          <w:szCs w:val="22"/>
        </w:rPr>
      </w:pPr>
      <w:r w:rsidRPr="00F07525">
        <w:rPr>
          <w:szCs w:val="22"/>
        </w:rPr>
        <w:t>Italija</w:t>
      </w:r>
    </w:p>
    <w:p w14:paraId="4C5FE77B" w14:textId="77777777" w:rsidR="00F07525" w:rsidRPr="00F07525" w:rsidRDefault="00F07525" w:rsidP="00F07525">
      <w:pPr>
        <w:pStyle w:val="Pagrindinistekstas"/>
        <w:spacing w:after="0"/>
        <w:rPr>
          <w:noProof/>
          <w:szCs w:val="22"/>
        </w:rPr>
      </w:pPr>
    </w:p>
    <w:p w14:paraId="164026CA" w14:textId="1B6C1734" w:rsidR="00F07525" w:rsidRPr="00F07525" w:rsidRDefault="00F07525" w:rsidP="00F07525">
      <w:pPr>
        <w:rPr>
          <w:noProof/>
          <w:szCs w:val="22"/>
        </w:rPr>
      </w:pPr>
      <w:r w:rsidRPr="00F07525">
        <w:rPr>
          <w:b/>
          <w:bCs/>
          <w:szCs w:val="22"/>
        </w:rPr>
        <w:t>Šis pakuotės lapelis paskutinį kartą peržiūrėtas: 2025-</w:t>
      </w:r>
      <w:r w:rsidR="00F1713D">
        <w:rPr>
          <w:b/>
          <w:bCs/>
          <w:szCs w:val="22"/>
        </w:rPr>
        <w:t>1</w:t>
      </w:r>
      <w:r w:rsidRPr="00F07525">
        <w:rPr>
          <w:b/>
          <w:bCs/>
          <w:szCs w:val="22"/>
        </w:rPr>
        <w:t>2-</w:t>
      </w:r>
      <w:r w:rsidR="00ED4D09">
        <w:rPr>
          <w:b/>
          <w:bCs/>
          <w:szCs w:val="22"/>
        </w:rPr>
        <w:t>16</w:t>
      </w:r>
      <w:r w:rsidRPr="00F07525">
        <w:rPr>
          <w:b/>
          <w:bCs/>
          <w:szCs w:val="22"/>
        </w:rPr>
        <w:t>.</w:t>
      </w:r>
    </w:p>
    <w:p w14:paraId="361CC356" w14:textId="77777777" w:rsidR="00F07525" w:rsidRPr="00F07525" w:rsidRDefault="00F07525" w:rsidP="00F07525">
      <w:pPr>
        <w:pStyle w:val="Antrat2"/>
        <w:spacing w:before="0" w:after="0"/>
        <w:rPr>
          <w:rFonts w:ascii="Times New Roman" w:hAnsi="Times New Roman" w:cs="Times New Roman"/>
          <w:noProof/>
          <w:color w:val="auto"/>
          <w:sz w:val="22"/>
          <w:szCs w:val="22"/>
        </w:rPr>
      </w:pPr>
    </w:p>
    <w:p w14:paraId="087E9DAD" w14:textId="77777777" w:rsidR="00F07525" w:rsidRPr="00F07525" w:rsidRDefault="00F07525" w:rsidP="00F07525">
      <w:pPr>
        <w:rPr>
          <w:szCs w:val="22"/>
        </w:rPr>
      </w:pPr>
      <w:r w:rsidRPr="00F07525">
        <w:rPr>
          <w:noProof/>
          <w:szCs w:val="22"/>
          <w:lang w:eastAsia="en-US"/>
        </w:rPr>
        <w:t>Išsami informacija apie šį vaistą pateikiama Valstybinės vaistų kontrolės tarnybos prie Lietuvos Respublikos sveikatos apsaugos ministerijos tinklalapyje</w:t>
      </w:r>
      <w:r w:rsidRPr="00F07525">
        <w:rPr>
          <w:i/>
          <w:noProof/>
          <w:szCs w:val="22"/>
          <w:lang w:eastAsia="en-US"/>
        </w:rPr>
        <w:t xml:space="preserve"> </w:t>
      </w:r>
      <w:hyperlink r:id="rId8" w:history="1">
        <w:r w:rsidRPr="00F07525">
          <w:rPr>
            <w:rStyle w:val="Hipersaitas"/>
            <w:color w:val="auto"/>
            <w:szCs w:val="22"/>
          </w:rPr>
          <w:t>https://vvkt.lrv.lt/lt/</w:t>
        </w:r>
      </w:hyperlink>
      <w:r w:rsidRPr="00F07525">
        <w:rPr>
          <w:szCs w:val="22"/>
        </w:rPr>
        <w:t>.</w:t>
      </w:r>
    </w:p>
    <w:p w14:paraId="7C73AABE" w14:textId="77777777" w:rsidR="00F07525" w:rsidRPr="00F07525" w:rsidRDefault="00F07525" w:rsidP="00F07525">
      <w:pPr>
        <w:rPr>
          <w:szCs w:val="22"/>
        </w:rPr>
      </w:pPr>
    </w:p>
    <w:p w14:paraId="7C6A445D" w14:textId="77777777" w:rsidR="00F07525" w:rsidRPr="00F07525" w:rsidRDefault="00F07525" w:rsidP="00F07525">
      <w:pPr>
        <w:rPr>
          <w:szCs w:val="22"/>
        </w:rPr>
      </w:pPr>
    </w:p>
    <w:p w14:paraId="7A727CFC" w14:textId="77777777" w:rsidR="00222FED" w:rsidRPr="00F07525" w:rsidRDefault="00222FED" w:rsidP="00F07525">
      <w:pPr>
        <w:rPr>
          <w:szCs w:val="22"/>
        </w:rPr>
      </w:pPr>
    </w:p>
    <w:sectPr w:rsidR="00222FED" w:rsidRPr="00F07525" w:rsidSect="00F07525">
      <w:footerReference w:type="default" r:id="rId9"/>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AAA0" w14:textId="77777777" w:rsidR="007D6751" w:rsidRDefault="007D6751">
      <w:r>
        <w:separator/>
      </w:r>
    </w:p>
  </w:endnote>
  <w:endnote w:type="continuationSeparator" w:id="0">
    <w:p w14:paraId="56C04957" w14:textId="77777777" w:rsidR="007D6751" w:rsidRDefault="007D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A20B" w14:textId="77777777" w:rsidR="00F07525" w:rsidRDefault="00F07525">
    <w:pPr>
      <w:pStyle w:val="Porat"/>
      <w:jc w:val="right"/>
    </w:pPr>
    <w:r>
      <w:fldChar w:fldCharType="begin"/>
    </w:r>
    <w:r>
      <w:instrText xml:space="preserve"> PAGE   \* MERGEFORMAT </w:instrText>
    </w:r>
    <w:r>
      <w:fldChar w:fldCharType="separate"/>
    </w:r>
    <w:r>
      <w:rPr>
        <w:noProof/>
      </w:rPr>
      <w:t>24</w:t>
    </w:r>
    <w:r>
      <w:fldChar w:fldCharType="end"/>
    </w:r>
  </w:p>
  <w:p w14:paraId="52CE3605" w14:textId="77777777" w:rsidR="00F07525" w:rsidRDefault="00F075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6FB7" w14:textId="77777777" w:rsidR="007D6751" w:rsidRDefault="007D6751">
      <w:r>
        <w:separator/>
      </w:r>
    </w:p>
  </w:footnote>
  <w:footnote w:type="continuationSeparator" w:id="0">
    <w:p w14:paraId="296685FD" w14:textId="77777777" w:rsidR="007D6751" w:rsidRDefault="007D6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024C"/>
    <w:multiLevelType w:val="hybridMultilevel"/>
    <w:tmpl w:val="B228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C2729"/>
    <w:multiLevelType w:val="hybridMultilevel"/>
    <w:tmpl w:val="1E64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11345"/>
    <w:multiLevelType w:val="hybridMultilevel"/>
    <w:tmpl w:val="6EDC7E2A"/>
    <w:lvl w:ilvl="0" w:tplc="A7666E0E">
      <w:numFmt w:val="bullet"/>
      <w:lvlText w:val="-"/>
      <w:lvlJc w:val="left"/>
      <w:pPr>
        <w:ind w:left="870" w:hanging="51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700057">
    <w:abstractNumId w:val="2"/>
  </w:num>
  <w:num w:numId="2" w16cid:durableId="110128334">
    <w:abstractNumId w:val="1"/>
  </w:num>
  <w:num w:numId="3" w16cid:durableId="105041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25"/>
    <w:rsid w:val="001557C1"/>
    <w:rsid w:val="00222FED"/>
    <w:rsid w:val="004E3836"/>
    <w:rsid w:val="005F173E"/>
    <w:rsid w:val="007D6751"/>
    <w:rsid w:val="008B3AD4"/>
    <w:rsid w:val="00984A0A"/>
    <w:rsid w:val="00C11321"/>
    <w:rsid w:val="00D047C4"/>
    <w:rsid w:val="00D56122"/>
    <w:rsid w:val="00EC0D97"/>
    <w:rsid w:val="00ED4D09"/>
    <w:rsid w:val="00F07525"/>
    <w:rsid w:val="00F17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1EE3"/>
  <w15:chartTrackingRefBased/>
  <w15:docId w15:val="{6A1E10CA-3E2A-42EC-9611-78C0D3B8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525"/>
    <w:pPr>
      <w:spacing w:after="0" w:line="240" w:lineRule="auto"/>
    </w:pPr>
    <w:rPr>
      <w:rFonts w:eastAsia="Calibri"/>
      <w:kern w:val="0"/>
      <w:szCs w:val="20"/>
      <w:lang w:eastAsia="lt-LT"/>
      <w14:ligatures w14:val="none"/>
    </w:rPr>
  </w:style>
  <w:style w:type="paragraph" w:styleId="Antrat1">
    <w:name w:val="heading 1"/>
    <w:basedOn w:val="prastasis"/>
    <w:next w:val="prastasis"/>
    <w:link w:val="Antrat1Diagrama"/>
    <w:uiPriority w:val="9"/>
    <w:qFormat/>
    <w:rsid w:val="00F07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07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075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75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752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0752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752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752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752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5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F075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F0752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752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752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0752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752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752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752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75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5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75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52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75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7525"/>
    <w:rPr>
      <w:i/>
      <w:iCs/>
      <w:color w:val="404040" w:themeColor="text1" w:themeTint="BF"/>
    </w:rPr>
  </w:style>
  <w:style w:type="paragraph" w:styleId="Sraopastraipa">
    <w:name w:val="List Paragraph"/>
    <w:basedOn w:val="prastasis"/>
    <w:uiPriority w:val="34"/>
    <w:qFormat/>
    <w:rsid w:val="00F07525"/>
    <w:pPr>
      <w:ind w:left="720"/>
      <w:contextualSpacing/>
    </w:pPr>
  </w:style>
  <w:style w:type="character" w:styleId="Rykuspabraukimas">
    <w:name w:val="Intense Emphasis"/>
    <w:basedOn w:val="Numatytasispastraiposriftas"/>
    <w:uiPriority w:val="21"/>
    <w:qFormat/>
    <w:rsid w:val="00F07525"/>
    <w:rPr>
      <w:i/>
      <w:iCs/>
      <w:color w:val="0F4761" w:themeColor="accent1" w:themeShade="BF"/>
    </w:rPr>
  </w:style>
  <w:style w:type="paragraph" w:styleId="Iskirtacitata">
    <w:name w:val="Intense Quote"/>
    <w:basedOn w:val="prastasis"/>
    <w:next w:val="prastasis"/>
    <w:link w:val="IskirtacitataDiagrama"/>
    <w:uiPriority w:val="30"/>
    <w:qFormat/>
    <w:rsid w:val="00F07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7525"/>
    <w:rPr>
      <w:i/>
      <w:iCs/>
      <w:color w:val="0F4761" w:themeColor="accent1" w:themeShade="BF"/>
    </w:rPr>
  </w:style>
  <w:style w:type="character" w:styleId="Rykinuoroda">
    <w:name w:val="Intense Reference"/>
    <w:basedOn w:val="Numatytasispastraiposriftas"/>
    <w:uiPriority w:val="32"/>
    <w:qFormat/>
    <w:rsid w:val="00F07525"/>
    <w:rPr>
      <w:b/>
      <w:bCs/>
      <w:smallCaps/>
      <w:color w:val="0F4761" w:themeColor="accent1" w:themeShade="BF"/>
      <w:spacing w:val="5"/>
    </w:rPr>
  </w:style>
  <w:style w:type="character" w:styleId="Hipersaitas">
    <w:name w:val="Hyperlink"/>
    <w:semiHidden/>
    <w:rsid w:val="00F07525"/>
    <w:rPr>
      <w:rFonts w:cs="Times New Roman"/>
      <w:color w:val="0000FF"/>
      <w:u w:val="single"/>
    </w:rPr>
  </w:style>
  <w:style w:type="paragraph" w:styleId="Pagrindinistekstas">
    <w:name w:val="Body Text"/>
    <w:basedOn w:val="prastasis"/>
    <w:link w:val="PagrindinistekstasDiagrama"/>
    <w:rsid w:val="00F07525"/>
    <w:pPr>
      <w:spacing w:after="120"/>
    </w:pPr>
  </w:style>
  <w:style w:type="character" w:customStyle="1" w:styleId="PagrindinistekstasDiagrama">
    <w:name w:val="Pagrindinis tekstas Diagrama"/>
    <w:basedOn w:val="Numatytasispastraiposriftas"/>
    <w:link w:val="Pagrindinistekstas"/>
    <w:rsid w:val="00F07525"/>
    <w:rPr>
      <w:rFonts w:eastAsia="Calibri"/>
      <w:kern w:val="0"/>
      <w:szCs w:val="20"/>
      <w:lang w:eastAsia="lt-LT"/>
      <w14:ligatures w14:val="none"/>
    </w:rPr>
  </w:style>
  <w:style w:type="paragraph" w:styleId="Porat">
    <w:name w:val="footer"/>
    <w:basedOn w:val="prastasis"/>
    <w:link w:val="PoratDiagrama"/>
    <w:rsid w:val="00F07525"/>
    <w:pPr>
      <w:tabs>
        <w:tab w:val="center" w:pos="4680"/>
        <w:tab w:val="right" w:pos="9360"/>
      </w:tabs>
    </w:pPr>
  </w:style>
  <w:style w:type="character" w:customStyle="1" w:styleId="PoratDiagrama">
    <w:name w:val="Poraštė Diagrama"/>
    <w:basedOn w:val="Numatytasispastraiposriftas"/>
    <w:link w:val="Porat"/>
    <w:rsid w:val="00F07525"/>
    <w:rPr>
      <w:rFonts w:eastAsia="Calibri"/>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8827</Words>
  <Characters>5032</Characters>
  <Application>Microsoft Office Word</Application>
  <DocSecurity>0</DocSecurity>
  <Lines>41</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4</cp:revision>
  <dcterms:created xsi:type="dcterms:W3CDTF">2026-02-11T09:08:00Z</dcterms:created>
  <dcterms:modified xsi:type="dcterms:W3CDTF">2026-02-11T13:17:00Z</dcterms:modified>
</cp:coreProperties>
</file>