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BFFCF" w14:textId="77777777" w:rsidR="007F0A7E" w:rsidRPr="00792BB3" w:rsidRDefault="007F0A7E" w:rsidP="007F0A7E">
      <w:pPr>
        <w:tabs>
          <w:tab w:val="left" w:pos="567"/>
        </w:tabs>
        <w:spacing w:after="0" w:line="240" w:lineRule="auto"/>
        <w:ind w:right="-2"/>
        <w:jc w:val="center"/>
        <w:outlineLvl w:val="0"/>
        <w:rPr>
          <w:rFonts w:ascii="Times New Roman" w:eastAsia="Times New Roman" w:hAnsi="Times New Roman"/>
          <w:b/>
          <w:kern w:val="28"/>
          <w:lang w:eastAsia="lt-LT"/>
        </w:rPr>
      </w:pPr>
      <w:bookmarkStart w:id="0" w:name="_GoBack"/>
      <w:bookmarkEnd w:id="0"/>
    </w:p>
    <w:p w14:paraId="07D18D6E" w14:textId="77777777" w:rsidR="007F0A7E" w:rsidRPr="00792BB3" w:rsidRDefault="007F0A7E" w:rsidP="007F0A7E">
      <w:pPr>
        <w:tabs>
          <w:tab w:val="left" w:pos="567"/>
        </w:tabs>
        <w:spacing w:after="0" w:line="240" w:lineRule="auto"/>
        <w:ind w:right="-2"/>
        <w:jc w:val="center"/>
        <w:outlineLvl w:val="0"/>
        <w:rPr>
          <w:rFonts w:ascii="Times New Roman" w:eastAsia="Times New Roman" w:hAnsi="Times New Roman"/>
          <w:b/>
          <w:kern w:val="28"/>
          <w:lang w:eastAsia="lt-LT"/>
        </w:rPr>
      </w:pPr>
    </w:p>
    <w:p w14:paraId="0D2B77A7" w14:textId="77777777" w:rsidR="007F0A7E" w:rsidRPr="00792BB3" w:rsidRDefault="007F0A7E" w:rsidP="007F0A7E">
      <w:pPr>
        <w:tabs>
          <w:tab w:val="left" w:pos="567"/>
        </w:tabs>
        <w:spacing w:after="0" w:line="240" w:lineRule="auto"/>
        <w:ind w:right="-2"/>
        <w:jc w:val="center"/>
        <w:outlineLvl w:val="0"/>
        <w:rPr>
          <w:rFonts w:ascii="Times New Roman" w:eastAsia="Times New Roman" w:hAnsi="Times New Roman"/>
          <w:b/>
          <w:kern w:val="28"/>
          <w:lang w:eastAsia="lt-LT"/>
        </w:rPr>
      </w:pPr>
    </w:p>
    <w:p w14:paraId="5799E81B" w14:textId="77777777" w:rsidR="007F0A7E" w:rsidRPr="00792BB3" w:rsidRDefault="007F0A7E" w:rsidP="007F0A7E">
      <w:pPr>
        <w:tabs>
          <w:tab w:val="left" w:pos="567"/>
        </w:tabs>
        <w:spacing w:after="0" w:line="240" w:lineRule="auto"/>
        <w:ind w:right="-2"/>
        <w:jc w:val="center"/>
        <w:outlineLvl w:val="0"/>
        <w:rPr>
          <w:rFonts w:ascii="Times New Roman" w:eastAsia="Times New Roman" w:hAnsi="Times New Roman"/>
          <w:b/>
          <w:kern w:val="28"/>
          <w:lang w:eastAsia="lt-LT"/>
        </w:rPr>
      </w:pPr>
    </w:p>
    <w:p w14:paraId="466A349E" w14:textId="77777777" w:rsidR="007F0A7E" w:rsidRPr="00792BB3" w:rsidRDefault="007F0A7E" w:rsidP="007F0A7E">
      <w:pPr>
        <w:tabs>
          <w:tab w:val="left" w:pos="567"/>
        </w:tabs>
        <w:spacing w:after="0" w:line="240" w:lineRule="auto"/>
        <w:ind w:right="-2"/>
        <w:jc w:val="center"/>
        <w:outlineLvl w:val="0"/>
        <w:rPr>
          <w:rFonts w:ascii="Times New Roman" w:eastAsia="Times New Roman" w:hAnsi="Times New Roman"/>
          <w:b/>
          <w:kern w:val="28"/>
          <w:lang w:eastAsia="lt-LT"/>
        </w:rPr>
      </w:pPr>
    </w:p>
    <w:p w14:paraId="73715EF2" w14:textId="77777777" w:rsidR="007F0A7E" w:rsidRPr="00792BB3" w:rsidRDefault="007F0A7E" w:rsidP="007F0A7E">
      <w:pPr>
        <w:tabs>
          <w:tab w:val="left" w:pos="567"/>
        </w:tabs>
        <w:spacing w:after="0" w:line="240" w:lineRule="auto"/>
        <w:ind w:right="-2"/>
        <w:jc w:val="center"/>
        <w:outlineLvl w:val="0"/>
        <w:rPr>
          <w:rFonts w:ascii="Times New Roman" w:eastAsia="Times New Roman" w:hAnsi="Times New Roman"/>
          <w:b/>
          <w:kern w:val="28"/>
          <w:lang w:eastAsia="lt-LT"/>
        </w:rPr>
      </w:pPr>
    </w:p>
    <w:p w14:paraId="5F546A0A" w14:textId="77777777" w:rsidR="007F0A7E" w:rsidRPr="00792BB3" w:rsidRDefault="007F0A7E" w:rsidP="007F0A7E">
      <w:pPr>
        <w:tabs>
          <w:tab w:val="left" w:pos="567"/>
        </w:tabs>
        <w:spacing w:after="0" w:line="240" w:lineRule="auto"/>
        <w:ind w:right="-2"/>
        <w:jc w:val="center"/>
        <w:outlineLvl w:val="0"/>
        <w:rPr>
          <w:rFonts w:ascii="Times New Roman" w:eastAsia="Times New Roman" w:hAnsi="Times New Roman"/>
          <w:b/>
          <w:kern w:val="28"/>
          <w:lang w:eastAsia="lt-LT"/>
        </w:rPr>
      </w:pPr>
    </w:p>
    <w:p w14:paraId="4474F2D9"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lang w:eastAsia="lt-LT"/>
        </w:rPr>
      </w:pPr>
    </w:p>
    <w:p w14:paraId="55955A47"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lang w:eastAsia="lt-LT"/>
        </w:rPr>
      </w:pPr>
    </w:p>
    <w:p w14:paraId="5DB541C3"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bCs/>
          <w:lang w:eastAsia="lt-LT"/>
        </w:rPr>
      </w:pPr>
    </w:p>
    <w:p w14:paraId="0DA8CC3B"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bCs/>
          <w:lang w:eastAsia="lt-LT"/>
        </w:rPr>
      </w:pPr>
    </w:p>
    <w:p w14:paraId="1FAFA69D"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bCs/>
          <w:lang w:eastAsia="lt-LT"/>
        </w:rPr>
      </w:pPr>
    </w:p>
    <w:p w14:paraId="30978AD6"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bCs/>
          <w:lang w:eastAsia="lt-LT"/>
        </w:rPr>
      </w:pPr>
    </w:p>
    <w:p w14:paraId="40B5F741"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bCs/>
          <w:lang w:eastAsia="lt-LT"/>
        </w:rPr>
      </w:pPr>
    </w:p>
    <w:p w14:paraId="1FDB4558"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bCs/>
          <w:lang w:eastAsia="lt-LT"/>
        </w:rPr>
      </w:pPr>
    </w:p>
    <w:p w14:paraId="39FFF472"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bCs/>
          <w:lang w:eastAsia="lt-LT"/>
        </w:rPr>
      </w:pPr>
    </w:p>
    <w:p w14:paraId="2B518B16"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bCs/>
          <w:lang w:eastAsia="lt-LT"/>
        </w:rPr>
      </w:pPr>
    </w:p>
    <w:p w14:paraId="7251A461"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bCs/>
          <w:lang w:eastAsia="lt-LT"/>
        </w:rPr>
      </w:pPr>
    </w:p>
    <w:p w14:paraId="411C11D4"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bCs/>
          <w:lang w:eastAsia="lt-LT"/>
        </w:rPr>
      </w:pPr>
    </w:p>
    <w:p w14:paraId="6CE4BDC4"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bCs/>
          <w:lang w:eastAsia="lt-LT"/>
        </w:rPr>
      </w:pPr>
    </w:p>
    <w:p w14:paraId="1E50FA8C"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bCs/>
          <w:lang w:eastAsia="lt-LT"/>
        </w:rPr>
      </w:pPr>
    </w:p>
    <w:p w14:paraId="23A88788"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bCs/>
          <w:lang w:eastAsia="lt-LT"/>
        </w:rPr>
      </w:pPr>
    </w:p>
    <w:p w14:paraId="13642880" w14:textId="77777777" w:rsidR="007F0A7E" w:rsidRPr="00792BB3" w:rsidRDefault="007F0A7E" w:rsidP="007F0A7E">
      <w:pPr>
        <w:tabs>
          <w:tab w:val="left" w:pos="567"/>
        </w:tabs>
        <w:spacing w:after="0" w:line="240" w:lineRule="auto"/>
        <w:ind w:right="-2"/>
        <w:jc w:val="center"/>
        <w:rPr>
          <w:rFonts w:ascii="Times New Roman" w:eastAsia="Times New Roman" w:hAnsi="Times New Roman"/>
          <w:b/>
          <w:bCs/>
          <w:lang w:eastAsia="lt-LT"/>
        </w:rPr>
      </w:pPr>
    </w:p>
    <w:p w14:paraId="047283E8" w14:textId="77777777" w:rsidR="007F0A7E" w:rsidRPr="00792BB3" w:rsidRDefault="007F0A7E" w:rsidP="009C2409">
      <w:pPr>
        <w:tabs>
          <w:tab w:val="left" w:pos="0"/>
        </w:tabs>
        <w:spacing w:after="0" w:line="240" w:lineRule="auto"/>
        <w:ind w:right="-2"/>
        <w:jc w:val="center"/>
        <w:rPr>
          <w:rFonts w:ascii="Times New Roman" w:eastAsia="Times New Roman" w:hAnsi="Times New Roman"/>
          <w:b/>
          <w:bCs/>
          <w:lang w:eastAsia="lt-LT"/>
        </w:rPr>
      </w:pPr>
      <w:r w:rsidRPr="00792BB3">
        <w:rPr>
          <w:rFonts w:ascii="Times New Roman" w:eastAsia="Times New Roman" w:hAnsi="Times New Roman"/>
          <w:b/>
          <w:bCs/>
          <w:lang w:eastAsia="lt-LT"/>
        </w:rPr>
        <w:t>I PRIEDAS</w:t>
      </w:r>
    </w:p>
    <w:p w14:paraId="383B00BF" w14:textId="77777777" w:rsidR="007F0A7E" w:rsidRPr="00792BB3" w:rsidRDefault="007F0A7E" w:rsidP="00286C7A">
      <w:pPr>
        <w:tabs>
          <w:tab w:val="left" w:pos="567"/>
        </w:tabs>
        <w:spacing w:after="0" w:line="240" w:lineRule="auto"/>
        <w:jc w:val="center"/>
        <w:rPr>
          <w:rFonts w:ascii="Times New Roman" w:eastAsia="Times New Roman" w:hAnsi="Times New Roman"/>
          <w:b/>
          <w:bCs/>
          <w:lang w:eastAsia="lt-LT"/>
        </w:rPr>
      </w:pPr>
    </w:p>
    <w:p w14:paraId="4A987255" w14:textId="77777777" w:rsidR="007F0A7E" w:rsidRPr="00792BB3" w:rsidRDefault="007F0A7E" w:rsidP="009C2409">
      <w:pPr>
        <w:tabs>
          <w:tab w:val="left" w:pos="1440"/>
        </w:tabs>
        <w:spacing w:after="0" w:line="240" w:lineRule="auto"/>
        <w:jc w:val="center"/>
        <w:rPr>
          <w:rFonts w:ascii="Times New Roman" w:eastAsia="Times New Roman" w:hAnsi="Times New Roman"/>
          <w:b/>
          <w:bCs/>
          <w:lang w:eastAsia="lt-LT"/>
        </w:rPr>
      </w:pPr>
      <w:r w:rsidRPr="00792BB3">
        <w:rPr>
          <w:rFonts w:ascii="Times New Roman" w:eastAsia="Times New Roman" w:hAnsi="Times New Roman"/>
          <w:b/>
          <w:bCs/>
          <w:lang w:eastAsia="lt-LT"/>
        </w:rPr>
        <w:t>PREPARATO CHARAKTERISTIKŲ SANTRAUKA</w:t>
      </w:r>
    </w:p>
    <w:p w14:paraId="556703A4" w14:textId="77777777" w:rsidR="007F0A7E" w:rsidRPr="00792BB3" w:rsidRDefault="007F0A7E" w:rsidP="007F0A7E">
      <w:pPr>
        <w:tabs>
          <w:tab w:val="left" w:pos="567"/>
        </w:tabs>
        <w:spacing w:after="0" w:line="240" w:lineRule="auto"/>
        <w:jc w:val="center"/>
        <w:rPr>
          <w:rFonts w:ascii="Times New Roman" w:eastAsia="Times New Roman" w:hAnsi="Times New Roman"/>
          <w:b/>
          <w:bCs/>
          <w:lang w:eastAsia="lt-LT"/>
        </w:rPr>
      </w:pPr>
    </w:p>
    <w:p w14:paraId="6C037F78" w14:textId="77777777" w:rsidR="007F0A7E" w:rsidRPr="00792BB3" w:rsidRDefault="007F0A7E" w:rsidP="007F0A7E">
      <w:pPr>
        <w:tabs>
          <w:tab w:val="left" w:pos="567"/>
        </w:tabs>
        <w:spacing w:after="0" w:line="240" w:lineRule="auto"/>
        <w:jc w:val="center"/>
        <w:rPr>
          <w:rFonts w:ascii="Times New Roman" w:eastAsia="Times New Roman" w:hAnsi="Times New Roman"/>
          <w:b/>
          <w:bCs/>
          <w:lang w:eastAsia="lt-LT"/>
        </w:rPr>
      </w:pPr>
    </w:p>
    <w:p w14:paraId="5D3E1714"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lang w:eastAsia="lt-LT"/>
        </w:rPr>
        <w:br w:type="page"/>
      </w:r>
    </w:p>
    <w:p w14:paraId="3208371A" w14:textId="77777777" w:rsidR="007F0A7E" w:rsidRPr="00A22928" w:rsidRDefault="007F0A7E" w:rsidP="007F0A7E">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b/>
          <w:noProof/>
          <w:snapToGrid w:val="0"/>
        </w:rPr>
      </w:pPr>
      <w:r w:rsidRPr="00A22928">
        <w:rPr>
          <w:rFonts w:ascii="Times New Roman" w:eastAsia="Times New Roman" w:hAnsi="Times New Roman"/>
          <w:b/>
          <w:noProof/>
          <w:snapToGrid w:val="0"/>
        </w:rPr>
        <w:lastRenderedPageBreak/>
        <w:t>Kontraindikacijos</w:t>
      </w:r>
    </w:p>
    <w:p w14:paraId="0036BC50" w14:textId="77777777" w:rsidR="007F0A7E" w:rsidRPr="00A22928" w:rsidRDefault="007F0A7E" w:rsidP="007F0A7E">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noProof/>
          <w:snapToGrid w:val="0"/>
        </w:rPr>
      </w:pPr>
      <w:r w:rsidRPr="00A22928">
        <w:rPr>
          <w:rFonts w:ascii="Times New Roman" w:eastAsia="Times New Roman" w:hAnsi="Times New Roman"/>
          <w:noProof/>
          <w:snapToGrid w:val="0"/>
        </w:rPr>
        <w:t>Negalima vartoti, jei yra sepsis, sutrikusi inkstų funkcija arba kritinės būklės pacientams.</w:t>
      </w:r>
    </w:p>
    <w:p w14:paraId="4EE2F0B3" w14:textId="77777777" w:rsidR="007F0A7E" w:rsidRPr="00A22928" w:rsidRDefault="007F0A7E" w:rsidP="007F0A7E">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noProof/>
          <w:snapToGrid w:val="0"/>
        </w:rPr>
      </w:pPr>
      <w:r w:rsidRPr="00A22928">
        <w:rPr>
          <w:rFonts w:ascii="Times New Roman" w:eastAsia="Times New Roman" w:hAnsi="Times New Roman"/>
          <w:noProof/>
          <w:snapToGrid w:val="0"/>
        </w:rPr>
        <w:t>Žr. 4.3 skyrių.</w:t>
      </w:r>
    </w:p>
    <w:p w14:paraId="7338E03D" w14:textId="77777777" w:rsidR="007F0A7E" w:rsidRDefault="007F0A7E" w:rsidP="007F0A7E">
      <w:pPr>
        <w:spacing w:after="0" w:line="240" w:lineRule="auto"/>
        <w:rPr>
          <w:rFonts w:ascii="Times New Roman" w:eastAsia="Verdana" w:hAnsi="Times New Roman"/>
        </w:rPr>
      </w:pPr>
    </w:p>
    <w:p w14:paraId="67FF6AE2" w14:textId="3CE8AF4C" w:rsidR="007F0A7E" w:rsidRPr="00792BB3" w:rsidRDefault="007F0A7E" w:rsidP="007F0A7E">
      <w:pPr>
        <w:spacing w:after="0" w:line="240" w:lineRule="auto"/>
        <w:rPr>
          <w:rFonts w:ascii="Times New Roman" w:eastAsia="Verdana" w:hAnsi="Times New Roman"/>
        </w:rPr>
      </w:pPr>
      <w:r w:rsidRPr="0016711A">
        <w:rPr>
          <w:rFonts w:ascii="Times New Roman" w:eastAsia="Verdana" w:hAnsi="Times New Roman"/>
          <w:noProof/>
          <w:lang w:eastAsia="lt-LT"/>
        </w:rPr>
        <w:drawing>
          <wp:inline distT="0" distB="0" distL="0" distR="0" wp14:anchorId="681EBE4B" wp14:editId="6996FF52">
            <wp:extent cx="198120" cy="175260"/>
            <wp:effectExtent l="0" t="0" r="0" b="0"/>
            <wp:docPr id="2" name="Picture 2"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792BB3">
        <w:rPr>
          <w:rFonts w:ascii="Times New Roman" w:eastAsia="Verdana" w:hAnsi="Times New Roman"/>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4CB46181"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3F0D5FF0"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7F265E5D" w14:textId="77777777" w:rsidR="007F0A7E" w:rsidRPr="00792BB3" w:rsidRDefault="007F0A7E" w:rsidP="007F0A7E">
      <w:pPr>
        <w:numPr>
          <w:ilvl w:val="0"/>
          <w:numId w:val="6"/>
        </w:numPr>
        <w:tabs>
          <w:tab w:val="left" w:pos="567"/>
        </w:tabs>
        <w:spacing w:after="0" w:line="240" w:lineRule="auto"/>
        <w:ind w:left="567" w:hanging="567"/>
        <w:contextualSpacing/>
        <w:rPr>
          <w:rFonts w:ascii="Times New Roman" w:eastAsia="Times New Roman" w:hAnsi="Times New Roman"/>
          <w:b/>
          <w:lang w:eastAsia="lt-LT"/>
        </w:rPr>
      </w:pPr>
      <w:r w:rsidRPr="00792BB3">
        <w:rPr>
          <w:rFonts w:ascii="Times New Roman" w:eastAsia="Times New Roman" w:hAnsi="Times New Roman"/>
          <w:b/>
          <w:lang w:eastAsia="lt-LT"/>
        </w:rPr>
        <w:t>VAISTINIO PREPARATO PAVADINIMAS</w:t>
      </w:r>
    </w:p>
    <w:p w14:paraId="7DFF105D"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3D23C648"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6 % infuzinis tirpalas</w:t>
      </w:r>
    </w:p>
    <w:p w14:paraId="207A93CC" w14:textId="77777777" w:rsidR="007F0A7E" w:rsidRPr="00792BB3" w:rsidRDefault="007F0A7E" w:rsidP="007F0A7E">
      <w:pPr>
        <w:tabs>
          <w:tab w:val="left" w:pos="567"/>
        </w:tabs>
        <w:spacing w:after="0" w:line="240" w:lineRule="auto"/>
        <w:rPr>
          <w:rFonts w:ascii="Times New Roman" w:eastAsia="Times New Roman" w:hAnsi="Times New Roman"/>
          <w:b/>
        </w:rPr>
      </w:pPr>
    </w:p>
    <w:p w14:paraId="1984B235"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2B55E78"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2.</w:t>
      </w:r>
      <w:r w:rsidRPr="00792BB3">
        <w:rPr>
          <w:rFonts w:ascii="Times New Roman" w:eastAsia="Times New Roman" w:hAnsi="Times New Roman"/>
          <w:b/>
          <w:lang w:eastAsia="lt-LT"/>
        </w:rPr>
        <w:tab/>
        <w:t>KOKYBINĖ IR KIEKYBINĖ SUDĖTIS</w:t>
      </w:r>
    </w:p>
    <w:p w14:paraId="52F5D272"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3B9749BD" w14:textId="016757DA"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1000 ml infuzinio tirpalo yra 60 g poli(O-2-hidroksietil) krakmolo (Europos farmakopėja: </w:t>
      </w:r>
      <w:proofErr w:type="spellStart"/>
      <w:r w:rsidRPr="00792BB3">
        <w:rPr>
          <w:rFonts w:ascii="Times New Roman" w:eastAsia="Times New Roman" w:hAnsi="Times New Roman"/>
          <w:i/>
          <w:lang w:eastAsia="lt-LT"/>
        </w:rPr>
        <w:t>Ph</w:t>
      </w:r>
      <w:proofErr w:type="spellEnd"/>
      <w:r w:rsidRPr="00792BB3">
        <w:rPr>
          <w:rFonts w:ascii="Times New Roman" w:eastAsia="Times New Roman" w:hAnsi="Times New Roman"/>
          <w:i/>
          <w:lang w:eastAsia="lt-LT"/>
        </w:rPr>
        <w:t xml:space="preserve">. </w:t>
      </w:r>
      <w:proofErr w:type="spellStart"/>
      <w:r w:rsidRPr="00792BB3">
        <w:rPr>
          <w:rFonts w:ascii="Times New Roman" w:eastAsia="Times New Roman" w:hAnsi="Times New Roman"/>
          <w:i/>
          <w:lang w:eastAsia="lt-LT"/>
        </w:rPr>
        <w:t>Eur</w:t>
      </w:r>
      <w:proofErr w:type="spellEnd"/>
      <w:r w:rsidRPr="00792BB3">
        <w:rPr>
          <w:rFonts w:ascii="Times New Roman" w:eastAsia="Times New Roman" w:hAnsi="Times New Roman"/>
          <w:lang w:eastAsia="lt-LT"/>
        </w:rPr>
        <w:t xml:space="preserve">.), kurio vidutinis molekulinis svoris yra 130 000 </w:t>
      </w:r>
      <w:proofErr w:type="spellStart"/>
      <w:r w:rsidRPr="00792BB3">
        <w:rPr>
          <w:rFonts w:ascii="Times New Roman" w:eastAsia="Times New Roman" w:hAnsi="Times New Roman"/>
          <w:lang w:eastAsia="lt-LT"/>
        </w:rPr>
        <w:t>daltonų</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moliarinė</w:t>
      </w:r>
      <w:proofErr w:type="spellEnd"/>
      <w:r w:rsidRPr="00792BB3">
        <w:rPr>
          <w:rFonts w:ascii="Times New Roman" w:eastAsia="Times New Roman" w:hAnsi="Times New Roman"/>
          <w:lang w:eastAsia="lt-LT"/>
        </w:rPr>
        <w:t xml:space="preserve"> substitucija yra 0,38</w:t>
      </w:r>
      <w:r w:rsidR="00A111DC">
        <w:rPr>
          <w:rFonts w:ascii="Times New Roman" w:eastAsia="Times New Roman" w:hAnsi="Times New Roman"/>
          <w:lang w:eastAsia="lt-LT"/>
        </w:rPr>
        <w:t>–</w:t>
      </w:r>
      <w:r w:rsidRPr="00792BB3">
        <w:rPr>
          <w:rFonts w:ascii="Times New Roman" w:eastAsia="Times New Roman" w:hAnsi="Times New Roman"/>
          <w:lang w:eastAsia="lt-LT"/>
        </w:rPr>
        <w:t>0,45 (ir kuris yra pagamintas iš kukurūzų vaško krakmolo), ir 9 g natrio chlorido.</w:t>
      </w:r>
    </w:p>
    <w:p w14:paraId="35F4A7D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05D77DD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Viename buteliuke arba maišelyje (250 ml infuzinio tirpalo) yra 15 g poli(O-2-hidroksietil) krakmolo ir 2,25 g natrio chlorido.</w:t>
      </w:r>
    </w:p>
    <w:p w14:paraId="37040E7B"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1AC48F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Viename buteliuke arba maišelyje (500 ml infuzinio tirpalo) yra 30 g poli(O-2-hidroksietil) krakmolo ir 4,5 g natrio chlorido.</w:t>
      </w:r>
    </w:p>
    <w:p w14:paraId="39773199"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CB6919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Elektrolitų koncentracija:</w:t>
      </w:r>
    </w:p>
    <w:p w14:paraId="72FB89D1" w14:textId="74A1E9DC"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Natris</w:t>
      </w:r>
      <w:r w:rsidRPr="00792BB3">
        <w:rPr>
          <w:rFonts w:ascii="Times New Roman" w:eastAsia="Times New Roman" w:hAnsi="Times New Roman"/>
          <w:vertAlign w:val="superscript"/>
          <w:lang w:eastAsia="lt-LT"/>
        </w:rPr>
        <w:tab/>
        <w:t>+</w:t>
      </w:r>
      <w:r w:rsidRPr="00792BB3">
        <w:rPr>
          <w:rFonts w:ascii="Times New Roman" w:eastAsia="Times New Roman" w:hAnsi="Times New Roman"/>
          <w:vertAlign w:val="superscript"/>
          <w:lang w:eastAsia="lt-LT"/>
        </w:rPr>
        <w:tab/>
      </w:r>
      <w:r w:rsidRPr="00792BB3">
        <w:rPr>
          <w:rFonts w:ascii="Times New Roman" w:eastAsia="Times New Roman" w:hAnsi="Times New Roman"/>
          <w:vertAlign w:val="superscript"/>
          <w:lang w:eastAsia="lt-LT"/>
        </w:rPr>
        <w:tab/>
      </w:r>
      <w:r w:rsidRPr="00792BB3">
        <w:rPr>
          <w:rFonts w:ascii="Times New Roman" w:eastAsia="Times New Roman" w:hAnsi="Times New Roman"/>
          <w:lang w:eastAsia="lt-LT"/>
        </w:rPr>
        <w:t>154 </w:t>
      </w:r>
      <w:proofErr w:type="spellStart"/>
      <w:r w:rsidRPr="00792BB3">
        <w:rPr>
          <w:rFonts w:ascii="Times New Roman" w:eastAsia="Times New Roman" w:hAnsi="Times New Roman"/>
          <w:lang w:eastAsia="lt-LT"/>
        </w:rPr>
        <w:t>mmol</w:t>
      </w:r>
      <w:proofErr w:type="spellEnd"/>
      <w:r w:rsidRPr="00792BB3">
        <w:rPr>
          <w:rFonts w:ascii="Times New Roman" w:eastAsia="Times New Roman" w:hAnsi="Times New Roman"/>
          <w:lang w:eastAsia="lt-LT"/>
        </w:rPr>
        <w:t xml:space="preserve">/l </w:t>
      </w:r>
    </w:p>
    <w:p w14:paraId="36E319D4" w14:textId="02958873"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Chloras</w:t>
      </w:r>
      <w:r w:rsidRPr="00792BB3">
        <w:rPr>
          <w:rFonts w:ascii="Times New Roman" w:eastAsia="Times New Roman" w:hAnsi="Times New Roman"/>
          <w:vertAlign w:val="superscript"/>
          <w:lang w:eastAsia="lt-LT"/>
        </w:rPr>
        <w:t>-</w:t>
      </w:r>
      <w:r w:rsidRPr="00792BB3">
        <w:rPr>
          <w:rFonts w:ascii="Times New Roman" w:eastAsia="Times New Roman" w:hAnsi="Times New Roman"/>
          <w:lang w:eastAsia="lt-LT"/>
        </w:rPr>
        <w:tab/>
      </w:r>
      <w:r w:rsidRPr="00792BB3">
        <w:rPr>
          <w:rFonts w:ascii="Times New Roman" w:eastAsia="Times New Roman" w:hAnsi="Times New Roman"/>
          <w:lang w:eastAsia="lt-LT"/>
        </w:rPr>
        <w:tab/>
        <w:t>154 </w:t>
      </w:r>
      <w:proofErr w:type="spellStart"/>
      <w:r w:rsidRPr="00792BB3">
        <w:rPr>
          <w:rFonts w:ascii="Times New Roman" w:eastAsia="Times New Roman" w:hAnsi="Times New Roman"/>
          <w:lang w:eastAsia="lt-LT"/>
        </w:rPr>
        <w:t>mmol</w:t>
      </w:r>
      <w:proofErr w:type="spellEnd"/>
      <w:r w:rsidRPr="00792BB3">
        <w:rPr>
          <w:rFonts w:ascii="Times New Roman" w:eastAsia="Times New Roman" w:hAnsi="Times New Roman"/>
          <w:lang w:eastAsia="lt-LT"/>
        </w:rPr>
        <w:t>/l</w:t>
      </w:r>
    </w:p>
    <w:p w14:paraId="41629A1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EBDD6B7"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u w:val="single"/>
          <w:lang w:eastAsia="lt-LT"/>
        </w:rPr>
        <w:t>Pagalbinė medžiaga, kurios poveikis žinomas</w:t>
      </w:r>
      <w:r w:rsidRPr="00792BB3">
        <w:rPr>
          <w:rFonts w:ascii="Times New Roman" w:eastAsia="Times New Roman" w:hAnsi="Times New Roman"/>
          <w:lang w:eastAsia="lt-LT"/>
        </w:rPr>
        <w:t xml:space="preserve">: </w:t>
      </w:r>
      <w:r w:rsidRPr="00792BB3">
        <w:rPr>
          <w:rFonts w:ascii="Times New Roman" w:eastAsia="Batang" w:hAnsi="Times New Roman"/>
          <w:lang w:eastAsia="lt-LT"/>
        </w:rPr>
        <w:t xml:space="preserve">1000 ml infuzinio tirpalo yra 154 </w:t>
      </w:r>
      <w:proofErr w:type="spellStart"/>
      <w:r w:rsidRPr="00792BB3">
        <w:rPr>
          <w:rFonts w:ascii="Times New Roman" w:eastAsia="Batang" w:hAnsi="Times New Roman"/>
          <w:lang w:eastAsia="lt-LT"/>
        </w:rPr>
        <w:t>mmol</w:t>
      </w:r>
      <w:proofErr w:type="spellEnd"/>
      <w:r w:rsidRPr="00792BB3">
        <w:rPr>
          <w:rFonts w:ascii="Times New Roman" w:eastAsia="Batang" w:hAnsi="Times New Roman"/>
          <w:lang w:eastAsia="lt-LT"/>
        </w:rPr>
        <w:t xml:space="preserve"> (arba 3,542 g) natrio.</w:t>
      </w:r>
    </w:p>
    <w:p w14:paraId="53E3286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C93113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Visos pagalbinės medžiagos išvardytos 6.1 skyriuje. </w:t>
      </w:r>
    </w:p>
    <w:p w14:paraId="4107BA6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087CCD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4C9A3B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b/>
          <w:lang w:eastAsia="lt-LT"/>
        </w:rPr>
        <w:t>3.</w:t>
      </w:r>
      <w:r w:rsidRPr="00792BB3">
        <w:rPr>
          <w:rFonts w:ascii="Times New Roman" w:eastAsia="Times New Roman" w:hAnsi="Times New Roman"/>
          <w:b/>
          <w:lang w:eastAsia="lt-LT"/>
        </w:rPr>
        <w:tab/>
        <w:t>FARMACINĖ FORMA</w:t>
      </w:r>
      <w:r w:rsidRPr="00792BB3">
        <w:rPr>
          <w:rFonts w:ascii="Times New Roman" w:eastAsia="Times New Roman" w:hAnsi="Times New Roman"/>
          <w:lang w:eastAsia="lt-LT"/>
        </w:rPr>
        <w:t xml:space="preserve"> </w:t>
      </w:r>
    </w:p>
    <w:p w14:paraId="5699FD31"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C93219B"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Infuzinis tirpalas</w:t>
      </w:r>
    </w:p>
    <w:p w14:paraId="637D2B39" w14:textId="77777777" w:rsidR="007F0A7E" w:rsidRPr="00792BB3" w:rsidRDefault="007F0A7E" w:rsidP="007F0A7E">
      <w:pPr>
        <w:tabs>
          <w:tab w:val="left" w:pos="567"/>
        </w:tabs>
        <w:spacing w:after="0" w:line="240" w:lineRule="auto"/>
        <w:jc w:val="both"/>
        <w:rPr>
          <w:rFonts w:ascii="Times New Roman" w:eastAsia="Times New Roman" w:hAnsi="Times New Roman"/>
        </w:rPr>
      </w:pPr>
      <w:r w:rsidRPr="00792BB3">
        <w:rPr>
          <w:rFonts w:ascii="Times New Roman" w:eastAsia="Times New Roman" w:hAnsi="Times New Roman"/>
        </w:rPr>
        <w:t xml:space="preserve">Tirpalas yra skaidrus, šiek tiek </w:t>
      </w:r>
      <w:proofErr w:type="spellStart"/>
      <w:r w:rsidRPr="00792BB3">
        <w:rPr>
          <w:rFonts w:ascii="Times New Roman" w:eastAsia="Times New Roman" w:hAnsi="Times New Roman"/>
        </w:rPr>
        <w:t>opalescentinis</w:t>
      </w:r>
      <w:proofErr w:type="spellEnd"/>
      <w:r w:rsidRPr="00792BB3">
        <w:rPr>
          <w:rFonts w:ascii="Times New Roman" w:eastAsia="Times New Roman" w:hAnsi="Times New Roman"/>
        </w:rPr>
        <w:t>, bespalvis arba šiek tiek gelsvas.</w:t>
      </w:r>
    </w:p>
    <w:p w14:paraId="53F0038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9C4E388"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Teorinis tirpalo </w:t>
      </w:r>
      <w:proofErr w:type="spellStart"/>
      <w:r w:rsidRPr="00792BB3">
        <w:rPr>
          <w:rFonts w:ascii="Times New Roman" w:eastAsia="Times New Roman" w:hAnsi="Times New Roman"/>
          <w:lang w:eastAsia="lt-LT"/>
        </w:rPr>
        <w:t>osmoliariškumas</w:t>
      </w:r>
      <w:proofErr w:type="spellEnd"/>
      <w:r w:rsidRPr="00792BB3">
        <w:rPr>
          <w:rFonts w:ascii="Times New Roman" w:eastAsia="Times New Roman" w:hAnsi="Times New Roman"/>
          <w:lang w:eastAsia="lt-LT"/>
        </w:rPr>
        <w:t xml:space="preserve"> yra 308 </w:t>
      </w:r>
      <w:proofErr w:type="spellStart"/>
      <w:r w:rsidRPr="00792BB3">
        <w:rPr>
          <w:rFonts w:ascii="Times New Roman" w:eastAsia="Times New Roman" w:hAnsi="Times New Roman"/>
          <w:lang w:eastAsia="lt-LT"/>
        </w:rPr>
        <w:t>mosmol</w:t>
      </w:r>
      <w:proofErr w:type="spellEnd"/>
      <w:r w:rsidRPr="00792BB3">
        <w:rPr>
          <w:rFonts w:ascii="Times New Roman" w:eastAsia="Times New Roman" w:hAnsi="Times New Roman"/>
          <w:lang w:eastAsia="lt-LT"/>
        </w:rPr>
        <w:t>/l</w:t>
      </w:r>
    </w:p>
    <w:p w14:paraId="5159B1CC" w14:textId="3DA0559B"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pH 4,0</w:t>
      </w:r>
      <w:r w:rsidR="00A111DC">
        <w:rPr>
          <w:rFonts w:ascii="Times New Roman" w:eastAsia="Times New Roman" w:hAnsi="Times New Roman"/>
          <w:lang w:eastAsia="lt-LT"/>
        </w:rPr>
        <w:t>–</w:t>
      </w:r>
      <w:r w:rsidRPr="00792BB3">
        <w:rPr>
          <w:rFonts w:ascii="Times New Roman" w:eastAsia="Times New Roman" w:hAnsi="Times New Roman"/>
          <w:lang w:eastAsia="lt-LT"/>
        </w:rPr>
        <w:t>5,5</w:t>
      </w:r>
    </w:p>
    <w:p w14:paraId="7906AD55"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Titruojamasis rūgštingumas – </w:t>
      </w:r>
      <w:r w:rsidRPr="00792BB3">
        <w:rPr>
          <w:rFonts w:ascii="Times New Roman" w:eastAsia="Times New Roman" w:hAnsi="Times New Roman"/>
          <w:lang w:eastAsia="lt-LT"/>
        </w:rPr>
        <w:sym w:font="Symbol" w:char="F03C"/>
      </w:r>
      <w:r w:rsidRPr="00792BB3">
        <w:rPr>
          <w:rFonts w:ascii="Times New Roman" w:eastAsia="Times New Roman" w:hAnsi="Times New Roman"/>
          <w:lang w:eastAsia="lt-LT"/>
        </w:rPr>
        <w:t> 1 </w:t>
      </w:r>
      <w:proofErr w:type="spellStart"/>
      <w:r w:rsidRPr="00792BB3">
        <w:rPr>
          <w:rFonts w:ascii="Times New Roman" w:eastAsia="Times New Roman" w:hAnsi="Times New Roman"/>
          <w:lang w:eastAsia="lt-LT"/>
        </w:rPr>
        <w:t>mmol</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NaOH</w:t>
      </w:r>
      <w:proofErr w:type="spellEnd"/>
      <w:r w:rsidRPr="00792BB3">
        <w:rPr>
          <w:rFonts w:ascii="Times New Roman" w:eastAsia="Times New Roman" w:hAnsi="Times New Roman"/>
          <w:lang w:eastAsia="lt-LT"/>
        </w:rPr>
        <w:t xml:space="preserve">/l. </w:t>
      </w:r>
    </w:p>
    <w:p w14:paraId="103487F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A520DB0"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8E400CA"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4.</w:t>
      </w:r>
      <w:r w:rsidRPr="00792BB3">
        <w:rPr>
          <w:rFonts w:ascii="Times New Roman" w:eastAsia="Times New Roman" w:hAnsi="Times New Roman"/>
          <w:b/>
          <w:lang w:eastAsia="lt-LT"/>
        </w:rPr>
        <w:tab/>
        <w:t>KLINIKINĖ INFORMACIJA</w:t>
      </w:r>
    </w:p>
    <w:p w14:paraId="6DFF15C7"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6DF36FAC"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4.1</w:t>
      </w:r>
      <w:r w:rsidRPr="00792BB3">
        <w:rPr>
          <w:rFonts w:ascii="Times New Roman" w:eastAsia="Times New Roman" w:hAnsi="Times New Roman"/>
          <w:b/>
          <w:lang w:eastAsia="lt-LT"/>
        </w:rPr>
        <w:tab/>
        <w:t>Terapinės indikacijos</w:t>
      </w:r>
    </w:p>
    <w:p w14:paraId="2F100768"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14F8E63E"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Ūminio nukraujavimo sukeltos </w:t>
      </w:r>
      <w:proofErr w:type="spellStart"/>
      <w:r w:rsidRPr="00792BB3">
        <w:rPr>
          <w:rFonts w:ascii="Times New Roman" w:eastAsia="Times New Roman" w:hAnsi="Times New Roman"/>
          <w:lang w:eastAsia="lt-LT"/>
        </w:rPr>
        <w:t>hipovolemijos</w:t>
      </w:r>
      <w:proofErr w:type="spellEnd"/>
      <w:r w:rsidRPr="00792BB3">
        <w:rPr>
          <w:rFonts w:ascii="Times New Roman" w:eastAsia="Times New Roman" w:hAnsi="Times New Roman"/>
          <w:lang w:eastAsia="lt-LT"/>
        </w:rPr>
        <w:t xml:space="preserve"> gydymas, jeigu manoma, kad gydymas vien </w:t>
      </w:r>
      <w:proofErr w:type="spellStart"/>
      <w:r w:rsidRPr="00792BB3">
        <w:rPr>
          <w:rFonts w:ascii="Times New Roman" w:eastAsia="Times New Roman" w:hAnsi="Times New Roman"/>
          <w:lang w:eastAsia="lt-LT"/>
        </w:rPr>
        <w:t>kristaloidais</w:t>
      </w:r>
      <w:proofErr w:type="spellEnd"/>
      <w:r w:rsidRPr="00792BB3">
        <w:rPr>
          <w:rFonts w:ascii="Times New Roman" w:eastAsia="Times New Roman" w:hAnsi="Times New Roman"/>
          <w:lang w:eastAsia="lt-LT"/>
        </w:rPr>
        <w:t xml:space="preserve"> nėra pakankamas (žr. 4.2, 4.3 ir 4.4 skyrius).</w:t>
      </w:r>
    </w:p>
    <w:p w14:paraId="2BA59A9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0B293475"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4.2</w:t>
      </w:r>
      <w:r w:rsidRPr="00792BB3">
        <w:rPr>
          <w:rFonts w:ascii="Times New Roman" w:eastAsia="Times New Roman" w:hAnsi="Times New Roman"/>
          <w:b/>
          <w:lang w:eastAsia="lt-LT"/>
        </w:rPr>
        <w:tab/>
        <w:t>Dozavimas ir vartojimo metodas</w:t>
      </w:r>
    </w:p>
    <w:p w14:paraId="46CE218E"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6CEA0F23" w14:textId="77777777" w:rsidR="007F0A7E" w:rsidRPr="00792BB3" w:rsidRDefault="007F0A7E" w:rsidP="007F0A7E">
      <w:pPr>
        <w:tabs>
          <w:tab w:val="left" w:pos="567"/>
        </w:tabs>
        <w:spacing w:after="0" w:line="240" w:lineRule="auto"/>
        <w:rPr>
          <w:rFonts w:ascii="Times New Roman" w:eastAsia="Times New Roman" w:hAnsi="Times New Roman"/>
          <w:u w:val="single"/>
          <w:lang w:eastAsia="lt-LT"/>
        </w:rPr>
      </w:pPr>
      <w:r w:rsidRPr="00792BB3">
        <w:rPr>
          <w:rFonts w:ascii="Times New Roman" w:eastAsia="Times New Roman" w:hAnsi="Times New Roman"/>
          <w:u w:val="single"/>
          <w:lang w:eastAsia="lt-LT"/>
        </w:rPr>
        <w:t>Dozavimas</w:t>
      </w:r>
    </w:p>
    <w:p w14:paraId="6A53A7A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Infuzuojama</w:t>
      </w:r>
      <w:proofErr w:type="spellEnd"/>
      <w:r w:rsidRPr="00792BB3">
        <w:rPr>
          <w:rFonts w:ascii="Times New Roman" w:eastAsia="Times New Roman" w:hAnsi="Times New Roman"/>
          <w:lang w:eastAsia="lt-LT"/>
        </w:rPr>
        <w:t xml:space="preserve"> nepertraukiamai. </w:t>
      </w:r>
    </w:p>
    <w:p w14:paraId="265387E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D91D21B" w14:textId="77777777" w:rsidR="007F0A7E" w:rsidRPr="009C2409" w:rsidRDefault="007F0A7E" w:rsidP="007F0A7E">
      <w:pPr>
        <w:tabs>
          <w:tab w:val="left" w:pos="567"/>
        </w:tabs>
        <w:spacing w:after="0" w:line="240" w:lineRule="auto"/>
        <w:rPr>
          <w:rFonts w:ascii="Times New Roman" w:hAnsi="Times New Roman"/>
          <w:b/>
        </w:rPr>
      </w:pPr>
      <w:proofErr w:type="spellStart"/>
      <w:r w:rsidRPr="009C2409">
        <w:rPr>
          <w:rFonts w:ascii="Times New Roman" w:hAnsi="Times New Roman"/>
          <w:b/>
        </w:rPr>
        <w:t>Hidroksietilo</w:t>
      </w:r>
      <w:proofErr w:type="spellEnd"/>
      <w:r w:rsidRPr="009C2409">
        <w:rPr>
          <w:rFonts w:ascii="Times New Roman" w:hAnsi="Times New Roman"/>
          <w:b/>
        </w:rPr>
        <w:t xml:space="preserve"> krakmolo (HEK) būtina vartoti tik pradinės skysčio kiekio </w:t>
      </w:r>
      <w:proofErr w:type="spellStart"/>
      <w:r w:rsidRPr="009C2409">
        <w:rPr>
          <w:rFonts w:ascii="Times New Roman" w:hAnsi="Times New Roman"/>
          <w:b/>
        </w:rPr>
        <w:t>sunormalinimo</w:t>
      </w:r>
      <w:proofErr w:type="spellEnd"/>
      <w:r w:rsidRPr="009C2409">
        <w:rPr>
          <w:rFonts w:ascii="Times New Roman" w:hAnsi="Times New Roman"/>
          <w:b/>
        </w:rPr>
        <w:t xml:space="preserve"> fazės metu ir ne ilgiau kaip 24 val.</w:t>
      </w:r>
    </w:p>
    <w:p w14:paraId="0E36353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0A37B7B" w14:textId="4B00ED22"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Pirmuosius 10</w:t>
      </w:r>
      <w:r w:rsidR="00A111DC">
        <w:rPr>
          <w:rFonts w:ascii="Times New Roman" w:eastAsia="Times New Roman" w:hAnsi="Times New Roman"/>
          <w:lang w:eastAsia="lt-LT"/>
        </w:rPr>
        <w:t>–</w:t>
      </w:r>
      <w:r w:rsidRPr="00792BB3">
        <w:rPr>
          <w:rFonts w:ascii="Times New Roman" w:eastAsia="Times New Roman" w:hAnsi="Times New Roman"/>
          <w:lang w:eastAsia="lt-LT"/>
        </w:rPr>
        <w:t xml:space="preserve">20 ml reikia </w:t>
      </w:r>
      <w:proofErr w:type="spellStart"/>
      <w:r w:rsidRPr="00792BB3">
        <w:rPr>
          <w:rFonts w:ascii="Times New Roman" w:eastAsia="Times New Roman" w:hAnsi="Times New Roman"/>
          <w:lang w:eastAsia="lt-LT"/>
        </w:rPr>
        <w:t>infuzuoti</w:t>
      </w:r>
      <w:proofErr w:type="spellEnd"/>
      <w:r w:rsidRPr="00792BB3">
        <w:rPr>
          <w:rFonts w:ascii="Times New Roman" w:eastAsia="Times New Roman" w:hAnsi="Times New Roman"/>
          <w:lang w:eastAsia="lt-LT"/>
        </w:rPr>
        <w:t xml:space="preserve"> lėtai ir pacientas turi būti atidžiai stebimas, siekianti kuo anksčiau pastebėti bet kokią anafilaksinę ir (arba) </w:t>
      </w:r>
      <w:proofErr w:type="spellStart"/>
      <w:r w:rsidRPr="00792BB3">
        <w:rPr>
          <w:rFonts w:ascii="Times New Roman" w:eastAsia="Times New Roman" w:hAnsi="Times New Roman"/>
          <w:lang w:eastAsia="lt-LT"/>
        </w:rPr>
        <w:t>anafilaktoidinę</w:t>
      </w:r>
      <w:proofErr w:type="spellEnd"/>
      <w:r w:rsidRPr="00792BB3">
        <w:rPr>
          <w:rFonts w:ascii="Times New Roman" w:eastAsia="Times New Roman" w:hAnsi="Times New Roman"/>
          <w:lang w:eastAsia="lt-LT"/>
        </w:rPr>
        <w:t xml:space="preserve"> reakciją.</w:t>
      </w:r>
    </w:p>
    <w:p w14:paraId="2AC4FFFE"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29D72B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Paros dozė ir infuzijos greitis priklauso nuo to, kiek pacientas neteko kraujo, kiek </w:t>
      </w:r>
      <w:r>
        <w:rPr>
          <w:rFonts w:ascii="Times New Roman" w:eastAsia="Times New Roman" w:hAnsi="Times New Roman"/>
          <w:lang w:eastAsia="lt-LT"/>
        </w:rPr>
        <w:t xml:space="preserve">vaistinio </w:t>
      </w:r>
      <w:r w:rsidRPr="00792BB3">
        <w:rPr>
          <w:rFonts w:ascii="Times New Roman" w:eastAsia="Times New Roman" w:hAnsi="Times New Roman"/>
          <w:lang w:eastAsia="lt-LT"/>
        </w:rPr>
        <w:t xml:space="preserve">preparato reikia </w:t>
      </w:r>
      <w:proofErr w:type="spellStart"/>
      <w:r w:rsidRPr="00792BB3">
        <w:rPr>
          <w:rFonts w:ascii="Times New Roman" w:eastAsia="Times New Roman" w:hAnsi="Times New Roman"/>
          <w:lang w:eastAsia="lt-LT"/>
        </w:rPr>
        <w:t>hemodinamikai</w:t>
      </w:r>
      <w:proofErr w:type="spellEnd"/>
      <w:r w:rsidRPr="00792BB3">
        <w:rPr>
          <w:rFonts w:ascii="Times New Roman" w:eastAsia="Times New Roman" w:hAnsi="Times New Roman"/>
          <w:lang w:eastAsia="lt-LT"/>
        </w:rPr>
        <w:t xml:space="preserve"> palaikyti arba </w:t>
      </w:r>
      <w:proofErr w:type="spellStart"/>
      <w:r w:rsidRPr="00792BB3">
        <w:rPr>
          <w:rFonts w:ascii="Times New Roman" w:eastAsia="Times New Roman" w:hAnsi="Times New Roman"/>
          <w:lang w:eastAsia="lt-LT"/>
        </w:rPr>
        <w:t>sunormalinti</w:t>
      </w:r>
      <w:proofErr w:type="spellEnd"/>
      <w:r w:rsidRPr="00792BB3">
        <w:rPr>
          <w:rFonts w:ascii="Times New Roman" w:eastAsia="Times New Roman" w:hAnsi="Times New Roman"/>
          <w:lang w:eastAsia="lt-LT"/>
        </w:rPr>
        <w:t>, ir nuo to, kiek kraujas atskiestas.</w:t>
      </w:r>
    </w:p>
    <w:p w14:paraId="4D4790BB"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D882821"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Maksimali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paros dozė yra 30 ml/kg kūno svorio.</w:t>
      </w:r>
    </w:p>
    <w:p w14:paraId="7B785DC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3B30C7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Būtina vartoti mažiausią įmanomą veiksmingą dozę. Gydymo metu reikia vadovautis nuolat atliekamo </w:t>
      </w:r>
      <w:proofErr w:type="spellStart"/>
      <w:r w:rsidRPr="00792BB3">
        <w:rPr>
          <w:rFonts w:ascii="Times New Roman" w:eastAsia="Times New Roman" w:hAnsi="Times New Roman"/>
          <w:lang w:eastAsia="lt-LT"/>
        </w:rPr>
        <w:t>hemodinamikos</w:t>
      </w:r>
      <w:proofErr w:type="spellEnd"/>
      <w:r w:rsidRPr="00792BB3">
        <w:rPr>
          <w:rFonts w:ascii="Times New Roman" w:eastAsia="Times New Roman" w:hAnsi="Times New Roman"/>
          <w:lang w:eastAsia="lt-LT"/>
        </w:rPr>
        <w:t xml:space="preserve"> stebėjimo rodmenimis, kad infuzija būtų nutraukta iš karto, kai tik bus pasiekti reikiami </w:t>
      </w:r>
      <w:proofErr w:type="spellStart"/>
      <w:r w:rsidRPr="00792BB3">
        <w:rPr>
          <w:rFonts w:ascii="Times New Roman" w:eastAsia="Times New Roman" w:hAnsi="Times New Roman"/>
          <w:lang w:eastAsia="lt-LT"/>
        </w:rPr>
        <w:t>hemodinamikos</w:t>
      </w:r>
      <w:proofErr w:type="spellEnd"/>
      <w:r w:rsidRPr="00792BB3">
        <w:rPr>
          <w:rFonts w:ascii="Times New Roman" w:eastAsia="Times New Roman" w:hAnsi="Times New Roman"/>
          <w:lang w:eastAsia="lt-LT"/>
        </w:rPr>
        <w:t xml:space="preserve"> rodmenys. Negalima viršyti maksimalios rekomenduojamos paros dozės.</w:t>
      </w:r>
    </w:p>
    <w:p w14:paraId="16F2E5D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F690993" w14:textId="77777777" w:rsidR="007F0A7E" w:rsidRPr="00792BB3" w:rsidRDefault="007F0A7E" w:rsidP="007F0A7E">
      <w:pPr>
        <w:tabs>
          <w:tab w:val="left" w:pos="567"/>
        </w:tabs>
        <w:spacing w:after="0" w:line="240" w:lineRule="auto"/>
        <w:rPr>
          <w:rFonts w:ascii="Times New Roman" w:eastAsia="Times New Roman" w:hAnsi="Times New Roman"/>
          <w:i/>
          <w:iCs/>
          <w:lang w:eastAsia="lt-LT"/>
        </w:rPr>
      </w:pPr>
      <w:r w:rsidRPr="00792BB3">
        <w:rPr>
          <w:rFonts w:ascii="Times New Roman" w:eastAsia="Times New Roman" w:hAnsi="Times New Roman"/>
          <w:i/>
          <w:iCs/>
          <w:lang w:eastAsia="lt-LT"/>
        </w:rPr>
        <w:t>Vaikų populiacija</w:t>
      </w:r>
    </w:p>
    <w:p w14:paraId="7BA158B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Duomenų apie vaikų gydymą yra nedaug, todėl tokiems pacientams HEK preparatų vartoti nerekomenduojama.</w:t>
      </w:r>
    </w:p>
    <w:p w14:paraId="77D6531A" w14:textId="77777777" w:rsidR="007F0A7E" w:rsidRPr="00792BB3" w:rsidRDefault="007F0A7E" w:rsidP="007F0A7E">
      <w:pPr>
        <w:tabs>
          <w:tab w:val="left" w:pos="567"/>
        </w:tabs>
        <w:spacing w:after="0" w:line="240" w:lineRule="auto"/>
        <w:rPr>
          <w:rFonts w:ascii="Times New Roman" w:eastAsia="Batang" w:hAnsi="Times New Roman"/>
          <w:lang w:eastAsia="lt-LT"/>
        </w:rPr>
      </w:pPr>
    </w:p>
    <w:p w14:paraId="743F03CE" w14:textId="77777777" w:rsidR="007F0A7E" w:rsidRPr="00792BB3" w:rsidRDefault="007F0A7E" w:rsidP="007F0A7E">
      <w:pPr>
        <w:tabs>
          <w:tab w:val="left" w:pos="567"/>
        </w:tabs>
        <w:spacing w:after="0" w:line="240" w:lineRule="auto"/>
        <w:rPr>
          <w:rFonts w:ascii="Times New Roman" w:eastAsia="Batang" w:hAnsi="Times New Roman"/>
          <w:i/>
          <w:lang w:eastAsia="lt-LT"/>
        </w:rPr>
      </w:pPr>
      <w:r w:rsidRPr="00792BB3">
        <w:rPr>
          <w:rFonts w:ascii="Times New Roman" w:eastAsia="Batang" w:hAnsi="Times New Roman"/>
          <w:i/>
          <w:lang w:eastAsia="lt-LT"/>
        </w:rPr>
        <w:t>Senyviems pacientams</w:t>
      </w:r>
    </w:p>
    <w:p w14:paraId="3081DD50" w14:textId="77777777" w:rsidR="007F0A7E" w:rsidRPr="00792BB3" w:rsidRDefault="007F0A7E" w:rsidP="007F0A7E">
      <w:pPr>
        <w:tabs>
          <w:tab w:val="left" w:pos="567"/>
        </w:tabs>
        <w:spacing w:after="0" w:line="240" w:lineRule="auto"/>
        <w:rPr>
          <w:rFonts w:ascii="Times New Roman" w:eastAsia="Batang" w:hAnsi="Times New Roman"/>
          <w:lang w:eastAsia="lt-LT"/>
        </w:rPr>
      </w:pPr>
      <w:r w:rsidRPr="00792BB3">
        <w:rPr>
          <w:rFonts w:ascii="Times New Roman" w:eastAsia="Batang" w:hAnsi="Times New Roman"/>
          <w:lang w:eastAsia="lt-LT"/>
        </w:rPr>
        <w:t>Senyviems pacientams vaistinio preparato dozę reikia nustatyti įvertinus paciento būklę.</w:t>
      </w:r>
    </w:p>
    <w:p w14:paraId="01141A10" w14:textId="77777777" w:rsidR="007F0A7E" w:rsidRPr="00792BB3" w:rsidRDefault="007F0A7E" w:rsidP="007F0A7E">
      <w:pPr>
        <w:tabs>
          <w:tab w:val="left" w:pos="567"/>
        </w:tabs>
        <w:spacing w:after="0" w:line="240" w:lineRule="auto"/>
        <w:rPr>
          <w:rFonts w:ascii="Times New Roman" w:eastAsia="Batang" w:hAnsi="Times New Roman"/>
          <w:lang w:eastAsia="lt-LT"/>
        </w:rPr>
      </w:pPr>
    </w:p>
    <w:p w14:paraId="7B387CAD" w14:textId="77777777" w:rsidR="007F0A7E" w:rsidRPr="00792BB3" w:rsidRDefault="007F0A7E" w:rsidP="007F0A7E">
      <w:pPr>
        <w:tabs>
          <w:tab w:val="left" w:pos="540"/>
          <w:tab w:val="left" w:pos="567"/>
        </w:tabs>
        <w:spacing w:after="0" w:line="240" w:lineRule="auto"/>
        <w:rPr>
          <w:rFonts w:ascii="Times New Roman" w:eastAsia="Batang" w:hAnsi="Times New Roman"/>
          <w:noProof/>
        </w:rPr>
      </w:pPr>
      <w:r w:rsidRPr="00792BB3">
        <w:rPr>
          <w:rFonts w:ascii="Times New Roman" w:eastAsia="Batang" w:hAnsi="Times New Roman"/>
          <w:noProof/>
          <w:u w:val="single"/>
        </w:rPr>
        <w:t>Vartojimo metodas</w:t>
      </w:r>
      <w:r w:rsidRPr="00792BB3">
        <w:rPr>
          <w:rFonts w:ascii="Times New Roman" w:eastAsia="Batang" w:hAnsi="Times New Roman"/>
          <w:noProof/>
        </w:rPr>
        <w:t>.</w:t>
      </w:r>
    </w:p>
    <w:p w14:paraId="4113E0C6" w14:textId="77777777" w:rsidR="007F0A7E" w:rsidRPr="00792BB3" w:rsidRDefault="007F0A7E" w:rsidP="007F0A7E">
      <w:pPr>
        <w:tabs>
          <w:tab w:val="left" w:pos="540"/>
          <w:tab w:val="left" w:pos="567"/>
        </w:tabs>
        <w:spacing w:after="0" w:line="240" w:lineRule="auto"/>
        <w:rPr>
          <w:rFonts w:ascii="Times New Roman" w:eastAsia="Batang" w:hAnsi="Times New Roman"/>
          <w:noProof/>
        </w:rPr>
      </w:pPr>
      <w:r w:rsidRPr="00792BB3">
        <w:rPr>
          <w:rFonts w:ascii="Times New Roman" w:eastAsia="Batang" w:hAnsi="Times New Roman"/>
          <w:noProof/>
        </w:rPr>
        <w:t>Leisti į veną.</w:t>
      </w:r>
    </w:p>
    <w:p w14:paraId="32A2EEE9"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FB43876"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4.3</w:t>
      </w:r>
      <w:r w:rsidRPr="00792BB3">
        <w:rPr>
          <w:rFonts w:ascii="Times New Roman" w:eastAsia="Times New Roman" w:hAnsi="Times New Roman"/>
          <w:b/>
          <w:lang w:eastAsia="lt-LT"/>
        </w:rPr>
        <w:tab/>
        <w:t>Kontraindikacijos</w:t>
      </w:r>
    </w:p>
    <w:p w14:paraId="2FE6DC3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69AD92F"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t>Padidėjęs jautrumas veikliajai arba bet kuriai 6.1 skyriuje nurodytai pagalbinei medžiagai.</w:t>
      </w:r>
    </w:p>
    <w:p w14:paraId="3D8ACA8C"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t>Sepsis.</w:t>
      </w:r>
    </w:p>
    <w:p w14:paraId="10893AF9"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t>Nudegimai.</w:t>
      </w:r>
    </w:p>
    <w:p w14:paraId="7BA81B53"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t>Inkstų funkcijos sutrikimas arba inkstų pakeičiamoji terapija.</w:t>
      </w:r>
    </w:p>
    <w:p w14:paraId="7B2D3A2E"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r>
      <w:proofErr w:type="spellStart"/>
      <w:r w:rsidRPr="00792BB3">
        <w:rPr>
          <w:rFonts w:ascii="Times New Roman" w:eastAsia="Times New Roman" w:hAnsi="Times New Roman"/>
          <w:lang w:eastAsia="lt-LT"/>
        </w:rPr>
        <w:t>Intrakranialinė</w:t>
      </w:r>
      <w:proofErr w:type="spellEnd"/>
      <w:r w:rsidRPr="00792BB3">
        <w:rPr>
          <w:rFonts w:ascii="Times New Roman" w:eastAsia="Times New Roman" w:hAnsi="Times New Roman"/>
          <w:lang w:eastAsia="lt-LT"/>
        </w:rPr>
        <w:t xml:space="preserve"> arba galvos smegenų </w:t>
      </w:r>
      <w:proofErr w:type="spellStart"/>
      <w:r w:rsidRPr="00792BB3">
        <w:rPr>
          <w:rFonts w:ascii="Times New Roman" w:eastAsia="Times New Roman" w:hAnsi="Times New Roman"/>
          <w:lang w:eastAsia="lt-LT"/>
        </w:rPr>
        <w:t>hemoragija</w:t>
      </w:r>
      <w:proofErr w:type="spellEnd"/>
      <w:r w:rsidRPr="00792BB3">
        <w:rPr>
          <w:rFonts w:ascii="Times New Roman" w:eastAsia="Times New Roman" w:hAnsi="Times New Roman"/>
          <w:lang w:eastAsia="lt-LT"/>
        </w:rPr>
        <w:t>.</w:t>
      </w:r>
    </w:p>
    <w:p w14:paraId="111E00CF"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t>Paciento būklė yra labai sunki (paprastai toks pacientas gydomas intensyviosios terapijos skyriuje).</w:t>
      </w:r>
    </w:p>
    <w:p w14:paraId="4711AFAF"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r>
      <w:proofErr w:type="spellStart"/>
      <w:r w:rsidRPr="00792BB3">
        <w:rPr>
          <w:rFonts w:ascii="Times New Roman" w:eastAsia="Times New Roman" w:hAnsi="Times New Roman"/>
          <w:lang w:eastAsia="lt-LT"/>
        </w:rPr>
        <w:t>Hiperhidratacija</w:t>
      </w:r>
      <w:proofErr w:type="spellEnd"/>
      <w:r w:rsidRPr="00792BB3">
        <w:rPr>
          <w:rFonts w:ascii="Times New Roman" w:eastAsia="Times New Roman" w:hAnsi="Times New Roman"/>
          <w:lang w:eastAsia="lt-LT"/>
        </w:rPr>
        <w:t>.</w:t>
      </w:r>
    </w:p>
    <w:p w14:paraId="0C8DA60B"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t>Plaučių edema.</w:t>
      </w:r>
    </w:p>
    <w:p w14:paraId="3127A2D4"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t>Dehidratacija.</w:t>
      </w:r>
    </w:p>
    <w:p w14:paraId="589E66A5"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t xml:space="preserve">Sunki </w:t>
      </w:r>
      <w:proofErr w:type="spellStart"/>
      <w:r w:rsidRPr="00792BB3">
        <w:rPr>
          <w:rFonts w:ascii="Times New Roman" w:eastAsia="Times New Roman" w:hAnsi="Times New Roman"/>
          <w:lang w:eastAsia="lt-LT"/>
        </w:rPr>
        <w:t>hperkalemija</w:t>
      </w:r>
      <w:proofErr w:type="spellEnd"/>
      <w:r w:rsidRPr="00792BB3">
        <w:rPr>
          <w:rFonts w:ascii="Times New Roman" w:eastAsia="Times New Roman" w:hAnsi="Times New Roman"/>
          <w:lang w:eastAsia="lt-LT"/>
        </w:rPr>
        <w:t>.</w:t>
      </w:r>
    </w:p>
    <w:p w14:paraId="4FD4BAA8"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t xml:space="preserve">Sunki </w:t>
      </w:r>
      <w:proofErr w:type="spellStart"/>
      <w:r w:rsidRPr="00792BB3">
        <w:rPr>
          <w:rFonts w:ascii="Times New Roman" w:eastAsia="Times New Roman" w:hAnsi="Times New Roman"/>
          <w:lang w:eastAsia="lt-LT"/>
        </w:rPr>
        <w:t>hipernatremija</w:t>
      </w:r>
      <w:proofErr w:type="spellEnd"/>
      <w:r w:rsidRPr="00792BB3">
        <w:rPr>
          <w:rFonts w:ascii="Times New Roman" w:eastAsia="Times New Roman" w:hAnsi="Times New Roman"/>
          <w:lang w:eastAsia="lt-LT"/>
        </w:rPr>
        <w:t xml:space="preserve"> arba sunki </w:t>
      </w:r>
      <w:proofErr w:type="spellStart"/>
      <w:r w:rsidRPr="00792BB3">
        <w:rPr>
          <w:rFonts w:ascii="Times New Roman" w:eastAsia="Times New Roman" w:hAnsi="Times New Roman"/>
          <w:lang w:eastAsia="lt-LT"/>
        </w:rPr>
        <w:t>hiperchloremija</w:t>
      </w:r>
      <w:proofErr w:type="spellEnd"/>
      <w:r w:rsidRPr="00792BB3">
        <w:rPr>
          <w:rFonts w:ascii="Times New Roman" w:eastAsia="Times New Roman" w:hAnsi="Times New Roman"/>
          <w:lang w:eastAsia="lt-LT"/>
        </w:rPr>
        <w:t>.</w:t>
      </w:r>
    </w:p>
    <w:p w14:paraId="2F099C65"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t>Sunkus kepenų funkcijos sutrikimas.</w:t>
      </w:r>
    </w:p>
    <w:p w14:paraId="1EC18E9C"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r>
      <w:proofErr w:type="spellStart"/>
      <w:r w:rsidRPr="00792BB3">
        <w:rPr>
          <w:rFonts w:ascii="Times New Roman" w:eastAsia="Times New Roman" w:hAnsi="Times New Roman"/>
          <w:lang w:eastAsia="lt-LT"/>
        </w:rPr>
        <w:t>Stazinis</w:t>
      </w:r>
      <w:proofErr w:type="spellEnd"/>
      <w:r w:rsidRPr="00792BB3">
        <w:rPr>
          <w:rFonts w:ascii="Times New Roman" w:eastAsia="Times New Roman" w:hAnsi="Times New Roman"/>
          <w:lang w:eastAsia="lt-LT"/>
        </w:rPr>
        <w:t xml:space="preserve"> širdies nepakankamumas.</w:t>
      </w:r>
    </w:p>
    <w:p w14:paraId="0288A7D4"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t xml:space="preserve">Sunki </w:t>
      </w:r>
      <w:proofErr w:type="spellStart"/>
      <w:r w:rsidRPr="00792BB3">
        <w:rPr>
          <w:rFonts w:ascii="Times New Roman" w:eastAsia="Times New Roman" w:hAnsi="Times New Roman"/>
          <w:lang w:eastAsia="lt-LT"/>
        </w:rPr>
        <w:t>koagulopatija</w:t>
      </w:r>
      <w:proofErr w:type="spellEnd"/>
      <w:r w:rsidRPr="00792BB3">
        <w:rPr>
          <w:rFonts w:ascii="Times New Roman" w:eastAsia="Times New Roman" w:hAnsi="Times New Roman"/>
          <w:lang w:eastAsia="lt-LT"/>
        </w:rPr>
        <w:t>.</w:t>
      </w:r>
    </w:p>
    <w:p w14:paraId="4F9B297C"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t>Pacientui persodintas organas.</w:t>
      </w:r>
    </w:p>
    <w:p w14:paraId="0E93601B"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6DA9F0F"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4.4</w:t>
      </w:r>
      <w:r w:rsidRPr="00792BB3">
        <w:rPr>
          <w:rFonts w:ascii="Times New Roman" w:eastAsia="Times New Roman" w:hAnsi="Times New Roman"/>
          <w:b/>
          <w:lang w:eastAsia="lt-LT"/>
        </w:rPr>
        <w:tab/>
        <w:t xml:space="preserve">Specialūs įspėjimai ir atsargumo priemonės </w:t>
      </w:r>
    </w:p>
    <w:p w14:paraId="4C14E594"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58B8448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Kadangi yra alerginės (anafilaksinės ir (arba) </w:t>
      </w:r>
      <w:proofErr w:type="spellStart"/>
      <w:r w:rsidRPr="00792BB3">
        <w:rPr>
          <w:rFonts w:ascii="Times New Roman" w:eastAsia="Times New Roman" w:hAnsi="Times New Roman"/>
          <w:lang w:eastAsia="lt-LT"/>
        </w:rPr>
        <w:t>anafilaktoidinės</w:t>
      </w:r>
      <w:proofErr w:type="spellEnd"/>
      <w:r w:rsidRPr="00792BB3">
        <w:rPr>
          <w:rFonts w:ascii="Times New Roman" w:eastAsia="Times New Roman" w:hAnsi="Times New Roman"/>
          <w:lang w:eastAsia="lt-LT"/>
        </w:rPr>
        <w:t>) reakcijos pasireiškimo rizika, pacientą būtina atidžiai stebėti ir infuzijos greitis turi būti mažas (žr. 4.8 skyrių).</w:t>
      </w:r>
    </w:p>
    <w:p w14:paraId="30296F6B"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0A43230"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Operacija ir trauma</w:t>
      </w:r>
      <w:r w:rsidRPr="00792BB3">
        <w:rPr>
          <w:rFonts w:ascii="Times New Roman" w:eastAsia="Times New Roman" w:hAnsi="Times New Roman"/>
          <w:lang w:eastAsia="lt-LT"/>
        </w:rPr>
        <w:br/>
        <w:t>Svarių ilgalaikių duomenų apie chirurginę operaciją ar traumą patyrusių pacientų gydymo saugumą nėra. Būtina atidžiai įvertinti tikėtiną gydymo naudą, atsižvelgiant į duomenų apie ilgalaikį saugumą nebuvimą. Reikia apsvarstyti kitokį galimą gydymą.</w:t>
      </w:r>
    </w:p>
    <w:p w14:paraId="76263ED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446A5E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Skysčio tūrio </w:t>
      </w:r>
      <w:proofErr w:type="spellStart"/>
      <w:r w:rsidRPr="00792BB3">
        <w:rPr>
          <w:rFonts w:ascii="Times New Roman" w:eastAsia="Times New Roman" w:hAnsi="Times New Roman"/>
          <w:lang w:eastAsia="lt-LT"/>
        </w:rPr>
        <w:t>sunormalinimą</w:t>
      </w:r>
      <w:proofErr w:type="spellEnd"/>
      <w:r w:rsidRPr="00792BB3">
        <w:rPr>
          <w:rFonts w:ascii="Times New Roman" w:eastAsia="Times New Roman" w:hAnsi="Times New Roman"/>
          <w:lang w:eastAsia="lt-LT"/>
        </w:rPr>
        <w:t xml:space="preserve"> HEK reikia gerai apsvarstyti, be to, tokiu atveju būtinas </w:t>
      </w:r>
      <w:proofErr w:type="spellStart"/>
      <w:r w:rsidRPr="00792BB3">
        <w:rPr>
          <w:rFonts w:ascii="Times New Roman" w:eastAsia="Times New Roman" w:hAnsi="Times New Roman"/>
          <w:lang w:eastAsia="lt-LT"/>
        </w:rPr>
        <w:t>hemodinamikos</w:t>
      </w:r>
      <w:proofErr w:type="spellEnd"/>
      <w:r w:rsidRPr="00792BB3">
        <w:rPr>
          <w:rFonts w:ascii="Times New Roman" w:eastAsia="Times New Roman" w:hAnsi="Times New Roman"/>
          <w:lang w:eastAsia="lt-LT"/>
        </w:rPr>
        <w:t xml:space="preserve"> stebėjimas tūriui ir dozei kontroliuoti (taip pat žr. 4.2 skyrių).</w:t>
      </w:r>
    </w:p>
    <w:p w14:paraId="1557BEC7"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23E97AE"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Būtina vengti skysčių pertekliaus organizme dėl perdozavimo ar per greitos infuzijos. Dozę būtina atidžiai koreguoti, ypač jei pacientui yra plaučių ir širdies bei kraujotakos problemų. Būtina atidžiai stebėti elektrolitų kiekį serume, skysčių pusiausvyrą ir inkstų funkciją.</w:t>
      </w:r>
    </w:p>
    <w:p w14:paraId="164DE1AE"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44D7802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HEK preparatų draudžiama vartoti pacientams, kuriems yra inkstų funkcijos sutrikimas ar kuriems taikomas inkstų pakeičiamasis gydymas (žr. 4.3 skyrių). HEK vartojimą būtina nutraukti, kai tik atsiranda pirmųjų inkstų pažeidimo požymių.</w:t>
      </w:r>
    </w:p>
    <w:p w14:paraId="1A5CAEB1"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Gauta pranešimų apie inkstų pakeičiamojo gydymo poreikio padidėjimą iki 90 dienų laikotarpiu po HEK pavartojimo. Pacientų inkstų funkciją rekomenduojama stebėti mažiausiai 90 dienų.</w:t>
      </w:r>
    </w:p>
    <w:p w14:paraId="70A6713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C51948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Ypač atsargiai šiuo vaistiniu preparatu reikia gydyti pacientus, kuriems yra kepenų funkcijos sutrikimas ar kraujo krešėjimo sutrikimų.</w:t>
      </w:r>
    </w:p>
    <w:p w14:paraId="20BB171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Gydant pacientus, kuriems yra </w:t>
      </w:r>
      <w:proofErr w:type="spellStart"/>
      <w:r w:rsidRPr="00792BB3">
        <w:rPr>
          <w:rFonts w:ascii="Times New Roman" w:eastAsia="Times New Roman" w:hAnsi="Times New Roman"/>
          <w:lang w:eastAsia="lt-LT"/>
        </w:rPr>
        <w:t>hipovolemija</w:t>
      </w:r>
      <w:proofErr w:type="spellEnd"/>
      <w:r w:rsidRPr="00792BB3">
        <w:rPr>
          <w:rFonts w:ascii="Times New Roman" w:eastAsia="Times New Roman" w:hAnsi="Times New Roman"/>
          <w:lang w:eastAsia="lt-LT"/>
        </w:rPr>
        <w:t>, reikia vengti didelio kraujo praskiedimo, kurį gali sukelti per didelės HEK tirpalų dozės.</w:t>
      </w:r>
    </w:p>
    <w:p w14:paraId="4472B63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Jei vaistinio preparato vartojama kartotinai, būtina atidžiai stebėti kraujo krešėjimo parametrus.</w:t>
      </w:r>
    </w:p>
    <w:p w14:paraId="7FC50710"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Kai tik atsiranda pirmųjų </w:t>
      </w:r>
      <w:proofErr w:type="spellStart"/>
      <w:r w:rsidRPr="00792BB3">
        <w:rPr>
          <w:rFonts w:ascii="Times New Roman" w:eastAsia="Times New Roman" w:hAnsi="Times New Roman"/>
          <w:lang w:eastAsia="lt-LT"/>
        </w:rPr>
        <w:t>koagulopatijos</w:t>
      </w:r>
      <w:proofErr w:type="spellEnd"/>
      <w:r w:rsidRPr="00792BB3">
        <w:rPr>
          <w:rFonts w:ascii="Times New Roman" w:eastAsia="Times New Roman" w:hAnsi="Times New Roman"/>
          <w:lang w:eastAsia="lt-LT"/>
        </w:rPr>
        <w:t xml:space="preserve"> požymių, HEK vartojimą būtina nutraukti.</w:t>
      </w:r>
    </w:p>
    <w:p w14:paraId="44ACDBA9"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Jei pacientui atliekama atviroji širdies operacija ir formuojama </w:t>
      </w:r>
      <w:proofErr w:type="spellStart"/>
      <w:r w:rsidRPr="00792BB3">
        <w:rPr>
          <w:rFonts w:ascii="Times New Roman" w:eastAsia="Times New Roman" w:hAnsi="Times New Roman"/>
          <w:lang w:eastAsia="lt-LT"/>
        </w:rPr>
        <w:t>kardiopulmoninė</w:t>
      </w:r>
      <w:proofErr w:type="spellEnd"/>
      <w:r w:rsidRPr="00792BB3">
        <w:rPr>
          <w:rFonts w:ascii="Times New Roman" w:eastAsia="Times New Roman" w:hAnsi="Times New Roman"/>
          <w:lang w:eastAsia="lt-LT"/>
        </w:rPr>
        <w:t xml:space="preserve"> apeinamoji jungtis, HEK preparatų vartoti nerekomenduojama, nes yra per didelio kraujavimo rizika.</w:t>
      </w:r>
    </w:p>
    <w:p w14:paraId="3673BD2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12B99EC" w14:textId="77777777" w:rsidR="007F0A7E" w:rsidRPr="00792BB3" w:rsidRDefault="007F0A7E" w:rsidP="007F0A7E">
      <w:pPr>
        <w:tabs>
          <w:tab w:val="left" w:pos="567"/>
        </w:tabs>
        <w:spacing w:after="0" w:line="240" w:lineRule="auto"/>
        <w:rPr>
          <w:rFonts w:ascii="Times New Roman" w:eastAsia="Times New Roman" w:hAnsi="Times New Roman"/>
          <w:iCs/>
          <w:u w:val="single"/>
          <w:lang w:eastAsia="lt-LT"/>
        </w:rPr>
      </w:pPr>
      <w:r w:rsidRPr="00792BB3">
        <w:rPr>
          <w:rFonts w:ascii="Times New Roman" w:eastAsia="Times New Roman" w:hAnsi="Times New Roman"/>
          <w:iCs/>
          <w:u w:val="single"/>
          <w:lang w:eastAsia="lt-LT"/>
        </w:rPr>
        <w:t>Vaikų populiacija:</w:t>
      </w:r>
    </w:p>
    <w:p w14:paraId="50BC9AA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Duomenų apie vaikų gydymą yra nedaug, todėl tokiems pacientams HEK preparatų vartoti nerekomenduojama (žr. 4.2 skyrių).</w:t>
      </w:r>
    </w:p>
    <w:p w14:paraId="6E868B34" w14:textId="77777777" w:rsidR="007F0A7E" w:rsidRPr="00792BB3" w:rsidRDefault="007F0A7E" w:rsidP="007F0A7E">
      <w:pPr>
        <w:tabs>
          <w:tab w:val="left" w:pos="567"/>
        </w:tabs>
        <w:spacing w:after="0" w:line="240" w:lineRule="auto"/>
        <w:rPr>
          <w:rFonts w:ascii="Times New Roman" w:eastAsia="Batang" w:hAnsi="Times New Roman"/>
          <w:lang w:eastAsia="lt-LT"/>
        </w:rPr>
      </w:pPr>
      <w:r w:rsidRPr="00792BB3">
        <w:rPr>
          <w:rFonts w:ascii="Times New Roman" w:eastAsia="Batang" w:hAnsi="Times New Roman"/>
          <w:lang w:eastAsia="lt-LT"/>
        </w:rPr>
        <w:t xml:space="preserve">Vaistinis preparatas gali sukelti anafilaksinę ir (arba) </w:t>
      </w:r>
      <w:proofErr w:type="spellStart"/>
      <w:r w:rsidRPr="00792BB3">
        <w:rPr>
          <w:rFonts w:ascii="Times New Roman" w:eastAsia="Batang" w:hAnsi="Times New Roman"/>
          <w:lang w:eastAsia="lt-LT"/>
        </w:rPr>
        <w:t>anafilaktoidinę</w:t>
      </w:r>
      <w:proofErr w:type="spellEnd"/>
      <w:r w:rsidRPr="00792BB3">
        <w:rPr>
          <w:rFonts w:ascii="Times New Roman" w:eastAsia="Batang" w:hAnsi="Times New Roman"/>
          <w:lang w:eastAsia="lt-LT"/>
        </w:rPr>
        <w:t xml:space="preserve"> reakciją (žr. 4.2 ir 4.8 skyrius). </w:t>
      </w:r>
    </w:p>
    <w:p w14:paraId="3A97381C" w14:textId="77777777" w:rsidR="007F0A7E" w:rsidRPr="00792BB3" w:rsidRDefault="007F0A7E" w:rsidP="007F0A7E">
      <w:pPr>
        <w:tabs>
          <w:tab w:val="left" w:pos="567"/>
        </w:tabs>
        <w:spacing w:after="0" w:line="240" w:lineRule="auto"/>
        <w:rPr>
          <w:rFonts w:ascii="Times New Roman" w:eastAsia="Batang" w:hAnsi="Times New Roman"/>
          <w:lang w:eastAsia="lt-LT"/>
        </w:rPr>
      </w:pPr>
    </w:p>
    <w:p w14:paraId="56506B81" w14:textId="77777777" w:rsidR="007F0A7E" w:rsidRPr="00792BB3" w:rsidRDefault="007F0A7E" w:rsidP="007F0A7E">
      <w:pPr>
        <w:tabs>
          <w:tab w:val="left" w:pos="567"/>
        </w:tabs>
        <w:spacing w:after="0" w:line="240" w:lineRule="auto"/>
        <w:rPr>
          <w:rFonts w:ascii="Times New Roman" w:eastAsia="Batang" w:hAnsi="Times New Roman"/>
          <w:lang w:eastAsia="lt-LT"/>
        </w:rPr>
      </w:pPr>
      <w:r w:rsidRPr="00792BB3">
        <w:rPr>
          <w:rFonts w:ascii="Times New Roman" w:eastAsia="Batang" w:hAnsi="Times New Roman"/>
          <w:lang w:eastAsia="lt-LT"/>
        </w:rPr>
        <w:t xml:space="preserve">Šio vaistinio preparato 1000 ml yra 154 </w:t>
      </w:r>
      <w:proofErr w:type="spellStart"/>
      <w:r w:rsidRPr="00792BB3">
        <w:rPr>
          <w:rFonts w:ascii="Times New Roman" w:eastAsia="Batang" w:hAnsi="Times New Roman"/>
          <w:lang w:eastAsia="lt-LT"/>
        </w:rPr>
        <w:t>mmol</w:t>
      </w:r>
      <w:proofErr w:type="spellEnd"/>
      <w:r w:rsidRPr="00792BB3">
        <w:rPr>
          <w:rFonts w:ascii="Times New Roman" w:eastAsia="Batang" w:hAnsi="Times New Roman"/>
          <w:lang w:eastAsia="lt-LT"/>
        </w:rPr>
        <w:t xml:space="preserve"> (arba 3,542 g) natrio. Būtina atsižvelgti, jei kontroliuojamas natrio kiekis maiste.</w:t>
      </w:r>
    </w:p>
    <w:p w14:paraId="66390BD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587A74C"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4.5</w:t>
      </w:r>
      <w:r w:rsidRPr="00792BB3">
        <w:rPr>
          <w:rFonts w:ascii="Times New Roman" w:eastAsia="Times New Roman" w:hAnsi="Times New Roman"/>
          <w:b/>
          <w:lang w:eastAsia="lt-LT"/>
        </w:rPr>
        <w:tab/>
        <w:t>Sąveika su kitais vaistiniais preparatais ir kitokia sąveika</w:t>
      </w:r>
    </w:p>
    <w:p w14:paraId="3029DBF0"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50E74B0C" w14:textId="77777777" w:rsidR="007F0A7E" w:rsidRPr="00792BB3" w:rsidRDefault="007F0A7E" w:rsidP="007F0A7E">
      <w:pPr>
        <w:tabs>
          <w:tab w:val="left" w:pos="567"/>
        </w:tabs>
        <w:spacing w:after="0" w:line="240" w:lineRule="auto"/>
        <w:rPr>
          <w:rFonts w:ascii="Times New Roman" w:hAnsi="Times New Roman"/>
          <w:noProof/>
        </w:rPr>
      </w:pPr>
      <w:r w:rsidRPr="00792BB3">
        <w:rPr>
          <w:rFonts w:ascii="Times New Roman" w:hAnsi="Times New Roman"/>
          <w:noProof/>
        </w:rPr>
        <w:t>Sąveikos tyrimų neatlikta.</w:t>
      </w:r>
    </w:p>
    <w:p w14:paraId="5436E26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8994BF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Daugiau informacijos apie </w:t>
      </w:r>
      <w:proofErr w:type="spellStart"/>
      <w:r w:rsidRPr="00792BB3">
        <w:rPr>
          <w:rFonts w:ascii="Times New Roman" w:eastAsia="Times New Roman" w:hAnsi="Times New Roman"/>
          <w:lang w:eastAsia="lt-LT"/>
        </w:rPr>
        <w:t>amilazę</w:t>
      </w:r>
      <w:proofErr w:type="spellEnd"/>
      <w:r w:rsidRPr="00792BB3">
        <w:rPr>
          <w:rFonts w:ascii="Times New Roman" w:eastAsia="Times New Roman" w:hAnsi="Times New Roman"/>
          <w:lang w:eastAsia="lt-LT"/>
        </w:rPr>
        <w:t xml:space="preserve">, kurios koncentracija serume, pavartojus </w:t>
      </w:r>
      <w:proofErr w:type="spellStart"/>
      <w:r w:rsidRPr="00792BB3">
        <w:rPr>
          <w:rFonts w:ascii="Times New Roman" w:eastAsia="Times New Roman" w:hAnsi="Times New Roman"/>
          <w:lang w:eastAsia="lt-LT"/>
        </w:rPr>
        <w:t>hidroksietilkrakmolo</w:t>
      </w:r>
      <w:proofErr w:type="spellEnd"/>
      <w:r w:rsidRPr="00792BB3">
        <w:rPr>
          <w:rFonts w:ascii="Times New Roman" w:eastAsia="Times New Roman" w:hAnsi="Times New Roman"/>
          <w:lang w:eastAsia="lt-LT"/>
        </w:rPr>
        <w:t xml:space="preserve">, gali padidėti ir todėl gali sunkėti pankreatito diagnozės nustatymas, yra pateikta 4.8 skyriuje. </w:t>
      </w:r>
    </w:p>
    <w:p w14:paraId="0C04DAF7"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150F618"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4.6</w:t>
      </w:r>
      <w:r w:rsidRPr="00792BB3">
        <w:rPr>
          <w:rFonts w:ascii="Times New Roman" w:eastAsia="Times New Roman" w:hAnsi="Times New Roman"/>
          <w:b/>
          <w:lang w:eastAsia="lt-LT"/>
        </w:rPr>
        <w:tab/>
        <w:t>Vaisingumas, nėštumo ir žindymo laikotarpis</w:t>
      </w:r>
    </w:p>
    <w:p w14:paraId="09FDD1AF"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6961EDAE" w14:textId="77777777" w:rsidR="007F0A7E" w:rsidRPr="00792BB3" w:rsidRDefault="007F0A7E" w:rsidP="007F0A7E">
      <w:pPr>
        <w:tabs>
          <w:tab w:val="left" w:pos="567"/>
        </w:tabs>
        <w:spacing w:after="0" w:line="240" w:lineRule="auto"/>
        <w:rPr>
          <w:rFonts w:ascii="Times New Roman" w:eastAsia="Times New Roman" w:hAnsi="Times New Roman"/>
          <w:b/>
          <w:i/>
          <w:u w:val="single"/>
          <w:lang w:eastAsia="lt-LT"/>
        </w:rPr>
      </w:pPr>
      <w:r w:rsidRPr="00792BB3">
        <w:rPr>
          <w:rFonts w:ascii="Times New Roman" w:eastAsia="Times New Roman" w:hAnsi="Times New Roman"/>
          <w:i/>
          <w:iCs/>
          <w:lang w:eastAsia="lt-LT"/>
        </w:rPr>
        <w:t>Nėštumas</w:t>
      </w:r>
    </w:p>
    <w:p w14:paraId="6CE8148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Apie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poveikį nėštumo laikotarpiu iki šiol klinikinių duomenų nėra.</w:t>
      </w:r>
    </w:p>
    <w:p w14:paraId="1E67B970"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0C41BB0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Klinikinių tyrimų apie vienkartinės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dozės pavartojimą nėščioms moterims, kurioms atliekamas Cezario pjūvis po </w:t>
      </w:r>
      <w:proofErr w:type="spellStart"/>
      <w:r w:rsidRPr="00792BB3">
        <w:rPr>
          <w:rFonts w:ascii="Times New Roman" w:eastAsia="Times New Roman" w:hAnsi="Times New Roman"/>
          <w:lang w:eastAsia="lt-LT"/>
        </w:rPr>
        <w:t>spinalinės</w:t>
      </w:r>
      <w:proofErr w:type="spellEnd"/>
      <w:r w:rsidRPr="00792BB3">
        <w:rPr>
          <w:rFonts w:ascii="Times New Roman" w:eastAsia="Times New Roman" w:hAnsi="Times New Roman"/>
          <w:lang w:eastAsia="lt-LT"/>
        </w:rPr>
        <w:t xml:space="preserve"> anestezijos, nepakanka. Nepastebėta, kad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darytų neigiamą poveikį </w:t>
      </w:r>
    </w:p>
    <w:p w14:paraId="50B1D8D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pacienčių saugumui. Taip pat nepastebėta, kad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sukeltų neigiamą poveikį naujagimiams (žr. 5.1 skyrių).</w:t>
      </w:r>
    </w:p>
    <w:p w14:paraId="51D9426B"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Tyrimų su gyvūnais metu nei tiesioginio, nei netiesioginio </w:t>
      </w:r>
      <w:r>
        <w:rPr>
          <w:rFonts w:ascii="Times New Roman" w:eastAsia="Times New Roman" w:hAnsi="Times New Roman"/>
          <w:lang w:eastAsia="lt-LT"/>
        </w:rPr>
        <w:t xml:space="preserve">vaistinio </w:t>
      </w:r>
      <w:r w:rsidRPr="00792BB3">
        <w:rPr>
          <w:rFonts w:ascii="Times New Roman" w:eastAsia="Times New Roman" w:hAnsi="Times New Roman"/>
          <w:lang w:eastAsia="lt-LT"/>
        </w:rPr>
        <w:t xml:space="preserve">preparato poveikio vaikingumui, embriono ar vaisiaus vystymuisi, palikuonių atsivedimui arba jų vystymuisi nepasireiškė (žr. 5.3 skyrių). Ar vaistas sukelia </w:t>
      </w:r>
      <w:proofErr w:type="spellStart"/>
      <w:r w:rsidRPr="00792BB3">
        <w:rPr>
          <w:rFonts w:ascii="Times New Roman" w:eastAsia="Times New Roman" w:hAnsi="Times New Roman"/>
          <w:lang w:eastAsia="lt-LT"/>
        </w:rPr>
        <w:t>teratogeninį</w:t>
      </w:r>
      <w:proofErr w:type="spellEnd"/>
      <w:r w:rsidRPr="00792BB3">
        <w:rPr>
          <w:rFonts w:ascii="Times New Roman" w:eastAsia="Times New Roman" w:hAnsi="Times New Roman"/>
          <w:lang w:eastAsia="lt-LT"/>
        </w:rPr>
        <w:t xml:space="preserve"> poveikį, nepastebėta. </w:t>
      </w:r>
    </w:p>
    <w:p w14:paraId="16D5DC30"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vartoti nėštumo metu galima tik tuo atveju, jei manoma, kad nauda bus didesnė už galimą žalą vaisiui.</w:t>
      </w:r>
    </w:p>
    <w:p w14:paraId="256CE4B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D8E5089"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i/>
          <w:iCs/>
          <w:lang w:eastAsia="lt-LT"/>
        </w:rPr>
        <w:t>Žindymas</w:t>
      </w:r>
    </w:p>
    <w:p w14:paraId="37B489B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Ar </w:t>
      </w:r>
      <w:proofErr w:type="spellStart"/>
      <w:r w:rsidRPr="00792BB3">
        <w:rPr>
          <w:rFonts w:ascii="Times New Roman" w:eastAsia="Times New Roman" w:hAnsi="Times New Roman"/>
          <w:lang w:eastAsia="lt-LT"/>
        </w:rPr>
        <w:t>hidroksietilkrakmolo</w:t>
      </w:r>
      <w:proofErr w:type="spellEnd"/>
      <w:r w:rsidRPr="00792BB3">
        <w:rPr>
          <w:rFonts w:ascii="Times New Roman" w:eastAsia="Times New Roman" w:hAnsi="Times New Roman"/>
          <w:lang w:eastAsia="lt-LT"/>
        </w:rPr>
        <w:t xml:space="preserve"> patenka į motinos pieną, nežinoma. Ar </w:t>
      </w:r>
      <w:proofErr w:type="spellStart"/>
      <w:r w:rsidRPr="00792BB3">
        <w:rPr>
          <w:rFonts w:ascii="Times New Roman" w:eastAsia="Times New Roman" w:hAnsi="Times New Roman"/>
          <w:lang w:eastAsia="lt-LT"/>
        </w:rPr>
        <w:t>hidroksietilkrakmolo</w:t>
      </w:r>
      <w:proofErr w:type="spellEnd"/>
      <w:r w:rsidRPr="00792BB3">
        <w:rPr>
          <w:rFonts w:ascii="Times New Roman" w:eastAsia="Times New Roman" w:hAnsi="Times New Roman"/>
          <w:lang w:eastAsia="lt-LT"/>
        </w:rPr>
        <w:t xml:space="preserve"> patenka į pieną, tyrimų su gyvūnais neatlikta. Ar nutraukti maitinimą krūtimi ir ar nutraukti gydymą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reikia spręsti, atsižvelgiant į žindymo naudą kūdikiui ir gydymo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naudą moteriai. </w:t>
      </w:r>
    </w:p>
    <w:p w14:paraId="2414D5B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E571D27"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lastRenderedPageBreak/>
        <w:t xml:space="preserve">Ar galima </w:t>
      </w:r>
      <w:r>
        <w:rPr>
          <w:rFonts w:ascii="Times New Roman" w:eastAsia="Times New Roman" w:hAnsi="Times New Roman"/>
          <w:lang w:eastAsia="lt-LT"/>
        </w:rPr>
        <w:t xml:space="preserve">vaistinio </w:t>
      </w:r>
      <w:r w:rsidRPr="00792BB3">
        <w:rPr>
          <w:rFonts w:ascii="Times New Roman" w:eastAsia="Times New Roman" w:hAnsi="Times New Roman"/>
          <w:lang w:eastAsia="lt-LT"/>
        </w:rPr>
        <w:t>preparato vartoti žindamoms moterims, nežinoma, nes klinikinių tyrimų duomenų nėra.</w:t>
      </w:r>
    </w:p>
    <w:p w14:paraId="7F0634E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C29B7E0"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4.7</w:t>
      </w:r>
      <w:r w:rsidRPr="00792BB3">
        <w:rPr>
          <w:rFonts w:ascii="Times New Roman" w:eastAsia="Times New Roman" w:hAnsi="Times New Roman"/>
          <w:b/>
          <w:lang w:eastAsia="lt-LT"/>
        </w:rPr>
        <w:tab/>
        <w:t>Poveikis gebėjimui vairuoti ir dirbti su mechanizmais</w:t>
      </w:r>
    </w:p>
    <w:p w14:paraId="577FDA60"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5EE97216" w14:textId="77777777" w:rsidR="007F0A7E" w:rsidRPr="00792BB3" w:rsidRDefault="007F0A7E" w:rsidP="007F0A7E">
      <w:pPr>
        <w:tabs>
          <w:tab w:val="left" w:pos="567"/>
        </w:tabs>
        <w:spacing w:after="0" w:line="240" w:lineRule="auto"/>
        <w:rPr>
          <w:rFonts w:ascii="Times New Roman" w:hAnsi="Times New Roman"/>
          <w:noProof/>
        </w:rPr>
      </w:pPr>
      <w:r w:rsidRPr="00792BB3">
        <w:rPr>
          <w:rFonts w:ascii="Times New Roman" w:hAnsi="Times New Roman"/>
          <w:noProof/>
        </w:rPr>
        <w:t>Duomenys neaktualūs.</w:t>
      </w:r>
    </w:p>
    <w:p w14:paraId="3CCA8E55"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1C332A3"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4.8</w:t>
      </w:r>
      <w:r w:rsidRPr="00792BB3">
        <w:rPr>
          <w:rFonts w:ascii="Times New Roman" w:eastAsia="Times New Roman" w:hAnsi="Times New Roman"/>
          <w:b/>
          <w:lang w:eastAsia="lt-LT"/>
        </w:rPr>
        <w:tab/>
        <w:t>Nepageidaujamas poveikis</w:t>
      </w:r>
    </w:p>
    <w:p w14:paraId="787A764C"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0D192EB5"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1A219B37"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64C4F1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Nepageidaujamo poveikio atsiradimo dažnis pateiktas toliau.</w:t>
      </w:r>
    </w:p>
    <w:p w14:paraId="088220F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0337326C" w14:textId="77777777" w:rsidR="007F0A7E" w:rsidRPr="00792BB3" w:rsidRDefault="007F0A7E" w:rsidP="007F0A7E">
      <w:pPr>
        <w:tabs>
          <w:tab w:val="left" w:pos="567"/>
        </w:tabs>
        <w:spacing w:after="0" w:line="240" w:lineRule="auto"/>
        <w:rPr>
          <w:rFonts w:ascii="Times New Roman" w:eastAsia="Times New Roman" w:hAnsi="Times New Roman"/>
          <w:i/>
          <w:u w:val="single"/>
          <w:lang w:eastAsia="lt-LT"/>
        </w:rPr>
      </w:pPr>
      <w:r w:rsidRPr="00792BB3">
        <w:rPr>
          <w:rFonts w:ascii="Times New Roman" w:eastAsia="Times New Roman" w:hAnsi="Times New Roman"/>
          <w:i/>
          <w:u w:val="single"/>
          <w:lang w:eastAsia="lt-LT"/>
        </w:rPr>
        <w:t>Kraujo ir limfinės sistemos sutrikimai</w:t>
      </w:r>
    </w:p>
    <w:p w14:paraId="7795FD6C" w14:textId="77777777" w:rsidR="007F0A7E" w:rsidRPr="00792BB3" w:rsidRDefault="007F0A7E" w:rsidP="007F0A7E">
      <w:pPr>
        <w:tabs>
          <w:tab w:val="left" w:pos="567"/>
        </w:tabs>
        <w:spacing w:after="0" w:line="240" w:lineRule="auto"/>
        <w:rPr>
          <w:rFonts w:ascii="Times New Roman" w:eastAsia="Batang" w:hAnsi="Times New Roman"/>
          <w:lang w:eastAsia="lt-LT"/>
        </w:rPr>
      </w:pPr>
      <w:r w:rsidRPr="00792BB3">
        <w:rPr>
          <w:rFonts w:ascii="Times New Roman" w:eastAsia="Batang" w:hAnsi="Times New Roman"/>
          <w:i/>
          <w:lang w:eastAsia="lt-LT"/>
        </w:rPr>
        <w:t>Labai dažnas</w:t>
      </w:r>
      <w:r w:rsidRPr="00792BB3">
        <w:rPr>
          <w:rFonts w:ascii="Times New Roman" w:eastAsia="Batang" w:hAnsi="Times New Roman"/>
          <w:lang w:eastAsia="lt-LT"/>
        </w:rPr>
        <w:t xml:space="preserve">: dėl atskiedimo sumažėjęs </w:t>
      </w:r>
      <w:proofErr w:type="spellStart"/>
      <w:r w:rsidRPr="00792BB3">
        <w:rPr>
          <w:rFonts w:ascii="Times New Roman" w:eastAsia="Batang" w:hAnsi="Times New Roman"/>
          <w:lang w:eastAsia="lt-LT"/>
        </w:rPr>
        <w:t>hematokritas</w:t>
      </w:r>
      <w:proofErr w:type="spellEnd"/>
      <w:r w:rsidRPr="00792BB3">
        <w:rPr>
          <w:rFonts w:ascii="Times New Roman" w:eastAsia="Batang" w:hAnsi="Times New Roman"/>
          <w:lang w:eastAsia="lt-LT"/>
        </w:rPr>
        <w:t xml:space="preserve"> ir sumažėjusi baltymų koncentracija plazmoje.</w:t>
      </w:r>
    </w:p>
    <w:p w14:paraId="50280E2C" w14:textId="77777777" w:rsidR="007F0A7E" w:rsidRPr="00792BB3" w:rsidRDefault="007F0A7E" w:rsidP="007F0A7E">
      <w:pPr>
        <w:tabs>
          <w:tab w:val="left" w:pos="567"/>
        </w:tabs>
        <w:spacing w:after="0" w:line="240" w:lineRule="auto"/>
        <w:rPr>
          <w:rFonts w:ascii="Times New Roman" w:eastAsia="Batang" w:hAnsi="Times New Roman"/>
          <w:lang w:eastAsia="lt-LT"/>
        </w:rPr>
      </w:pPr>
      <w:r w:rsidRPr="00792BB3">
        <w:rPr>
          <w:rFonts w:ascii="Times New Roman" w:eastAsia="Batang" w:hAnsi="Times New Roman"/>
          <w:i/>
          <w:lang w:eastAsia="lt-LT"/>
        </w:rPr>
        <w:t>Dažnas</w:t>
      </w:r>
      <w:r w:rsidRPr="00792BB3">
        <w:rPr>
          <w:rFonts w:ascii="Times New Roman" w:eastAsia="Batang" w:hAnsi="Times New Roman"/>
          <w:lang w:eastAsia="lt-LT"/>
        </w:rPr>
        <w:t xml:space="preserve"> (priklauso nuo vartojamos dozės): santykinai didelės </w:t>
      </w:r>
      <w:proofErr w:type="spellStart"/>
      <w:r w:rsidRPr="00792BB3">
        <w:rPr>
          <w:rFonts w:ascii="Times New Roman" w:eastAsia="Batang" w:hAnsi="Times New Roman"/>
          <w:lang w:eastAsia="lt-LT"/>
        </w:rPr>
        <w:t>hidroksietilkrakmolo</w:t>
      </w:r>
      <w:proofErr w:type="spellEnd"/>
      <w:r w:rsidRPr="00792BB3">
        <w:rPr>
          <w:rFonts w:ascii="Times New Roman" w:eastAsia="Batang" w:hAnsi="Times New Roman"/>
          <w:lang w:eastAsia="lt-LT"/>
        </w:rPr>
        <w:t xml:space="preserve"> dozės sukelia krešumo faktorių praskiedimą, todėl gali turėti įtakos krešumui. Gali pailgėti kraujavimo laikas.</w:t>
      </w:r>
    </w:p>
    <w:p w14:paraId="2BB49B28" w14:textId="77777777" w:rsidR="007F0A7E" w:rsidRPr="00792BB3" w:rsidRDefault="007F0A7E" w:rsidP="007F0A7E">
      <w:pPr>
        <w:tabs>
          <w:tab w:val="left" w:pos="567"/>
        </w:tabs>
        <w:spacing w:after="0" w:line="240" w:lineRule="auto"/>
        <w:rPr>
          <w:rFonts w:ascii="Times New Roman" w:eastAsia="Times New Roman" w:hAnsi="Times New Roman"/>
          <w:i/>
          <w:lang w:eastAsia="lt-LT"/>
        </w:rPr>
      </w:pPr>
    </w:p>
    <w:p w14:paraId="4AB119F5" w14:textId="77777777" w:rsidR="007F0A7E" w:rsidRPr="00792BB3" w:rsidRDefault="007F0A7E" w:rsidP="007F0A7E">
      <w:pPr>
        <w:tabs>
          <w:tab w:val="left" w:pos="567"/>
        </w:tabs>
        <w:spacing w:after="0" w:line="240" w:lineRule="auto"/>
        <w:rPr>
          <w:rFonts w:ascii="Times New Roman" w:eastAsia="Times New Roman" w:hAnsi="Times New Roman"/>
          <w:i/>
          <w:u w:val="single"/>
          <w:lang w:eastAsia="lt-LT"/>
        </w:rPr>
      </w:pPr>
      <w:r w:rsidRPr="00792BB3">
        <w:rPr>
          <w:rFonts w:ascii="Times New Roman" w:eastAsia="Times New Roman" w:hAnsi="Times New Roman"/>
          <w:i/>
          <w:u w:val="single"/>
          <w:lang w:eastAsia="lt-LT"/>
        </w:rPr>
        <w:t>Imuninės sistemos sutrikimai</w:t>
      </w:r>
    </w:p>
    <w:p w14:paraId="073DB05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i/>
          <w:iCs/>
          <w:lang w:eastAsia="lt-LT"/>
        </w:rPr>
        <w:t>Retas</w:t>
      </w:r>
      <w:r w:rsidRPr="00792BB3">
        <w:rPr>
          <w:rFonts w:ascii="Times New Roman" w:eastAsia="Times New Roman" w:hAnsi="Times New Roman"/>
          <w:lang w:eastAsia="lt-LT"/>
        </w:rPr>
        <w:t xml:space="preserve">: vaistiniai preparatai, kurių sudėtyje yra </w:t>
      </w:r>
      <w:proofErr w:type="spellStart"/>
      <w:r w:rsidRPr="00792BB3">
        <w:rPr>
          <w:rFonts w:ascii="Times New Roman" w:eastAsia="Times New Roman" w:hAnsi="Times New Roman"/>
          <w:lang w:eastAsia="lt-LT"/>
        </w:rPr>
        <w:t>hidroksietilo</w:t>
      </w:r>
      <w:proofErr w:type="spellEnd"/>
      <w:r w:rsidRPr="00792BB3">
        <w:rPr>
          <w:rFonts w:ascii="Times New Roman" w:eastAsia="Times New Roman" w:hAnsi="Times New Roman"/>
          <w:lang w:eastAsia="lt-LT"/>
        </w:rPr>
        <w:t xml:space="preserve"> krakmolo, gali sukelti anafilaksinę ir (arba) </w:t>
      </w:r>
      <w:proofErr w:type="spellStart"/>
      <w:r w:rsidRPr="00792BB3">
        <w:rPr>
          <w:rFonts w:ascii="Times New Roman" w:eastAsia="Times New Roman" w:hAnsi="Times New Roman"/>
          <w:lang w:eastAsia="lt-LT"/>
        </w:rPr>
        <w:t>anafilaktoidinę</w:t>
      </w:r>
      <w:proofErr w:type="spellEnd"/>
      <w:r w:rsidRPr="00792BB3">
        <w:rPr>
          <w:rFonts w:ascii="Times New Roman" w:eastAsia="Times New Roman" w:hAnsi="Times New Roman"/>
          <w:lang w:eastAsia="lt-LT"/>
        </w:rPr>
        <w:t xml:space="preserve"> reakciją: padidėjusį organizmo jautrumą, nesunkius, į gripą panašius simptomus, </w:t>
      </w:r>
      <w:proofErr w:type="spellStart"/>
      <w:r w:rsidRPr="00792BB3">
        <w:rPr>
          <w:rFonts w:ascii="Times New Roman" w:eastAsia="Times New Roman" w:hAnsi="Times New Roman"/>
          <w:lang w:eastAsia="lt-LT"/>
        </w:rPr>
        <w:t>bradikardiją</w:t>
      </w:r>
      <w:proofErr w:type="spellEnd"/>
      <w:r w:rsidRPr="00792BB3">
        <w:rPr>
          <w:rFonts w:ascii="Times New Roman" w:eastAsia="Times New Roman" w:hAnsi="Times New Roman"/>
          <w:lang w:eastAsia="lt-LT"/>
        </w:rPr>
        <w:t xml:space="preserve"> ar </w:t>
      </w:r>
      <w:proofErr w:type="spellStart"/>
      <w:r w:rsidRPr="00792BB3">
        <w:rPr>
          <w:rFonts w:ascii="Times New Roman" w:eastAsia="Times New Roman" w:hAnsi="Times New Roman"/>
          <w:lang w:eastAsia="lt-LT"/>
        </w:rPr>
        <w:t>tachikardiją</w:t>
      </w:r>
      <w:proofErr w:type="spellEnd"/>
      <w:r w:rsidRPr="00792BB3">
        <w:rPr>
          <w:rFonts w:ascii="Times New Roman" w:eastAsia="Times New Roman" w:hAnsi="Times New Roman"/>
          <w:lang w:eastAsia="lt-LT"/>
        </w:rPr>
        <w:t>, bronchų spazmą, su širdies patologija nesusijusią plaučių edemą.</w:t>
      </w:r>
    </w:p>
    <w:p w14:paraId="64A28F08"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Jei pasireiškia</w:t>
      </w:r>
      <w:r>
        <w:rPr>
          <w:rFonts w:ascii="Times New Roman" w:eastAsia="Times New Roman" w:hAnsi="Times New Roman"/>
          <w:lang w:eastAsia="lt-LT"/>
        </w:rPr>
        <w:t xml:space="preserve"> vaistinio</w:t>
      </w:r>
      <w:r w:rsidRPr="00792BB3">
        <w:rPr>
          <w:rFonts w:ascii="Times New Roman" w:eastAsia="Times New Roman" w:hAnsi="Times New Roman"/>
          <w:lang w:eastAsia="lt-LT"/>
        </w:rPr>
        <w:t xml:space="preserve"> preparato </w:t>
      </w:r>
      <w:proofErr w:type="spellStart"/>
      <w:r w:rsidRPr="00792BB3">
        <w:rPr>
          <w:rFonts w:ascii="Times New Roman" w:eastAsia="Times New Roman" w:hAnsi="Times New Roman"/>
          <w:lang w:eastAsia="lt-LT"/>
        </w:rPr>
        <w:t>netoleravimo</w:t>
      </w:r>
      <w:proofErr w:type="spellEnd"/>
      <w:r w:rsidRPr="00792BB3">
        <w:rPr>
          <w:rFonts w:ascii="Times New Roman" w:eastAsia="Times New Roman" w:hAnsi="Times New Roman"/>
          <w:lang w:eastAsia="lt-LT"/>
        </w:rPr>
        <w:t xml:space="preserve"> reakcija, infuziją būtina nedelsiant nutraukti ir imtis tinkamų neatidėliotino gydymo priemonių. </w:t>
      </w:r>
    </w:p>
    <w:p w14:paraId="4B562429" w14:textId="77777777" w:rsidR="007F0A7E" w:rsidRPr="00792BB3" w:rsidRDefault="007F0A7E" w:rsidP="007F0A7E">
      <w:pPr>
        <w:tabs>
          <w:tab w:val="left" w:pos="567"/>
        </w:tabs>
        <w:spacing w:after="0" w:line="240" w:lineRule="auto"/>
        <w:rPr>
          <w:rFonts w:ascii="Times New Roman" w:eastAsia="Times New Roman" w:hAnsi="Times New Roman"/>
          <w:i/>
          <w:lang w:eastAsia="lt-LT"/>
        </w:rPr>
      </w:pPr>
    </w:p>
    <w:p w14:paraId="42B61535" w14:textId="77777777" w:rsidR="007F0A7E" w:rsidRPr="00792BB3" w:rsidRDefault="007F0A7E" w:rsidP="007F0A7E">
      <w:pPr>
        <w:tabs>
          <w:tab w:val="left" w:pos="567"/>
        </w:tabs>
        <w:spacing w:after="0" w:line="240" w:lineRule="auto"/>
        <w:rPr>
          <w:rFonts w:ascii="Times New Roman" w:eastAsia="Times New Roman" w:hAnsi="Times New Roman"/>
          <w:i/>
          <w:u w:val="single"/>
          <w:lang w:eastAsia="lt-LT"/>
        </w:rPr>
      </w:pPr>
      <w:r w:rsidRPr="00792BB3">
        <w:rPr>
          <w:rFonts w:ascii="Times New Roman" w:eastAsia="Times New Roman" w:hAnsi="Times New Roman"/>
          <w:i/>
          <w:u w:val="single"/>
          <w:lang w:eastAsia="lt-LT"/>
        </w:rPr>
        <w:t>Odos ir poodinio audinio sutrikimai</w:t>
      </w:r>
    </w:p>
    <w:p w14:paraId="5E5863B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iCs/>
          <w:lang w:eastAsia="lt-LT"/>
        </w:rPr>
        <w:t>Dažnas (priklauso nuo dozės)</w:t>
      </w:r>
      <w:r w:rsidRPr="00792BB3">
        <w:rPr>
          <w:rFonts w:ascii="Times New Roman" w:eastAsia="Times New Roman" w:hAnsi="Times New Roman"/>
          <w:lang w:eastAsia="lt-LT"/>
        </w:rPr>
        <w:t xml:space="preserve">: po ilgalaikės didelių </w:t>
      </w:r>
      <w:proofErr w:type="spellStart"/>
      <w:r w:rsidRPr="00792BB3">
        <w:rPr>
          <w:rFonts w:ascii="Times New Roman" w:eastAsia="Times New Roman" w:hAnsi="Times New Roman"/>
          <w:lang w:eastAsia="lt-LT"/>
        </w:rPr>
        <w:t>hidroksietilo</w:t>
      </w:r>
      <w:proofErr w:type="spellEnd"/>
      <w:r w:rsidRPr="00792BB3">
        <w:rPr>
          <w:rFonts w:ascii="Times New Roman" w:eastAsia="Times New Roman" w:hAnsi="Times New Roman"/>
          <w:lang w:eastAsia="lt-LT"/>
        </w:rPr>
        <w:t xml:space="preserve"> krakmolo dozių infuzijos gali atsirasti niežulys (yra žinoma, kad </w:t>
      </w:r>
      <w:proofErr w:type="spellStart"/>
      <w:r w:rsidRPr="00792BB3">
        <w:rPr>
          <w:rFonts w:ascii="Times New Roman" w:eastAsia="Times New Roman" w:hAnsi="Times New Roman"/>
          <w:lang w:eastAsia="lt-LT"/>
        </w:rPr>
        <w:t>hidroksietilo</w:t>
      </w:r>
      <w:proofErr w:type="spellEnd"/>
      <w:r w:rsidRPr="00792BB3">
        <w:rPr>
          <w:rFonts w:ascii="Times New Roman" w:eastAsia="Times New Roman" w:hAnsi="Times New Roman"/>
          <w:lang w:eastAsia="lt-LT"/>
        </w:rPr>
        <w:t xml:space="preserve"> krakmolas sukelia tokį poveikį). Niežulys po paskutines infuzijos gali nepasireikšti savaitėmis arba gali tęstis mėnesiais.</w:t>
      </w:r>
    </w:p>
    <w:p w14:paraId="7FF5B4DF" w14:textId="77777777" w:rsidR="007F0A7E" w:rsidRPr="00792BB3" w:rsidRDefault="007F0A7E" w:rsidP="007F0A7E">
      <w:pPr>
        <w:tabs>
          <w:tab w:val="left" w:pos="567"/>
        </w:tabs>
        <w:spacing w:after="0" w:line="240" w:lineRule="auto"/>
        <w:rPr>
          <w:rFonts w:ascii="Times New Roman" w:eastAsia="Times New Roman" w:hAnsi="Times New Roman"/>
          <w:b/>
          <w:bCs/>
          <w:i/>
          <w:lang w:eastAsia="lt-LT"/>
        </w:rPr>
      </w:pPr>
    </w:p>
    <w:p w14:paraId="1028CFF7" w14:textId="77777777" w:rsidR="007F0A7E" w:rsidRPr="009C2409" w:rsidRDefault="007F0A7E" w:rsidP="007F0A7E">
      <w:pPr>
        <w:tabs>
          <w:tab w:val="left" w:pos="567"/>
        </w:tabs>
        <w:spacing w:after="0" w:line="240" w:lineRule="auto"/>
        <w:rPr>
          <w:rFonts w:ascii="Times New Roman" w:hAnsi="Times New Roman"/>
          <w:i/>
          <w:u w:val="single"/>
        </w:rPr>
      </w:pPr>
      <w:r w:rsidRPr="009C2409">
        <w:rPr>
          <w:rFonts w:ascii="Times New Roman" w:hAnsi="Times New Roman"/>
          <w:i/>
          <w:u w:val="single"/>
        </w:rPr>
        <w:t>Tyrimai</w:t>
      </w:r>
    </w:p>
    <w:p w14:paraId="08BF0170"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i/>
          <w:iCs/>
          <w:lang w:eastAsia="lt-LT"/>
        </w:rPr>
        <w:t>Dažnas (priklauso nuo dozės)</w:t>
      </w:r>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hidroksietilo</w:t>
      </w:r>
      <w:proofErr w:type="spellEnd"/>
      <w:r w:rsidRPr="00792BB3">
        <w:rPr>
          <w:rFonts w:ascii="Times New Roman" w:eastAsia="Times New Roman" w:hAnsi="Times New Roman"/>
          <w:lang w:eastAsia="lt-LT"/>
        </w:rPr>
        <w:t xml:space="preserve"> krakmolo infuzijos metu </w:t>
      </w:r>
      <w:proofErr w:type="spellStart"/>
      <w:r w:rsidRPr="00792BB3">
        <w:rPr>
          <w:rFonts w:ascii="Times New Roman" w:eastAsia="Times New Roman" w:hAnsi="Times New Roman"/>
          <w:lang w:eastAsia="lt-LT"/>
        </w:rPr>
        <w:t>amilazės</w:t>
      </w:r>
      <w:proofErr w:type="spellEnd"/>
      <w:r w:rsidRPr="00792BB3">
        <w:rPr>
          <w:rFonts w:ascii="Times New Roman" w:eastAsia="Times New Roman" w:hAnsi="Times New Roman"/>
          <w:lang w:eastAsia="lt-LT"/>
        </w:rPr>
        <w:t xml:space="preserve"> koncentracija serume gali padidėti, todėl gali būti sunku nustatyti, ar </w:t>
      </w:r>
      <w:r>
        <w:rPr>
          <w:rFonts w:ascii="Times New Roman" w:eastAsia="Times New Roman" w:hAnsi="Times New Roman"/>
          <w:lang w:eastAsia="lt-LT"/>
        </w:rPr>
        <w:t xml:space="preserve">pacientas </w:t>
      </w:r>
      <w:r w:rsidRPr="00792BB3">
        <w:rPr>
          <w:rFonts w:ascii="Times New Roman" w:eastAsia="Times New Roman" w:hAnsi="Times New Roman"/>
          <w:lang w:eastAsia="lt-LT"/>
        </w:rPr>
        <w:t xml:space="preserve">neserga pankreatitu. </w:t>
      </w:r>
      <w:proofErr w:type="spellStart"/>
      <w:r w:rsidRPr="00792BB3">
        <w:rPr>
          <w:rFonts w:ascii="Times New Roman" w:eastAsia="Times New Roman" w:hAnsi="Times New Roman"/>
          <w:lang w:eastAsia="lt-LT"/>
        </w:rPr>
        <w:t>Amilazės</w:t>
      </w:r>
      <w:proofErr w:type="spellEnd"/>
      <w:r w:rsidRPr="00792BB3">
        <w:rPr>
          <w:rFonts w:ascii="Times New Roman" w:eastAsia="Times New Roman" w:hAnsi="Times New Roman"/>
          <w:lang w:eastAsia="lt-LT"/>
        </w:rPr>
        <w:t xml:space="preserve"> koncentracija padidėja todėl, kad iš </w:t>
      </w:r>
      <w:proofErr w:type="spellStart"/>
      <w:r w:rsidRPr="00792BB3">
        <w:rPr>
          <w:rFonts w:ascii="Times New Roman" w:eastAsia="Times New Roman" w:hAnsi="Times New Roman"/>
          <w:lang w:eastAsia="lt-LT"/>
        </w:rPr>
        <w:t>amilazės</w:t>
      </w:r>
      <w:proofErr w:type="spellEnd"/>
      <w:r w:rsidRPr="00792BB3">
        <w:rPr>
          <w:rFonts w:ascii="Times New Roman" w:eastAsia="Times New Roman" w:hAnsi="Times New Roman"/>
          <w:lang w:eastAsia="lt-LT"/>
        </w:rPr>
        <w:t xml:space="preserve"> ir </w:t>
      </w:r>
      <w:proofErr w:type="spellStart"/>
      <w:r w:rsidRPr="00792BB3">
        <w:rPr>
          <w:rFonts w:ascii="Times New Roman" w:eastAsia="Times New Roman" w:hAnsi="Times New Roman"/>
          <w:lang w:eastAsia="lt-LT"/>
        </w:rPr>
        <w:t>hidroksietilo</w:t>
      </w:r>
      <w:proofErr w:type="spellEnd"/>
      <w:r w:rsidRPr="00792BB3">
        <w:rPr>
          <w:rFonts w:ascii="Times New Roman" w:eastAsia="Times New Roman" w:hAnsi="Times New Roman"/>
          <w:lang w:eastAsia="lt-LT"/>
        </w:rPr>
        <w:t xml:space="preserve"> krakmolo susidaro fermento ir substrato kompleksas. Jis išsiskiria lėtai, todėl pankreatito diagnozės nustatyti negalima.</w:t>
      </w:r>
    </w:p>
    <w:p w14:paraId="22A6DCD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672CB97" w14:textId="77777777" w:rsidR="007F0A7E" w:rsidRPr="00792BB3" w:rsidRDefault="007F0A7E" w:rsidP="007F0A7E">
      <w:pPr>
        <w:tabs>
          <w:tab w:val="left" w:pos="567"/>
        </w:tabs>
        <w:spacing w:after="0" w:line="240" w:lineRule="auto"/>
        <w:rPr>
          <w:rFonts w:ascii="Times New Roman" w:eastAsia="Times New Roman" w:hAnsi="Times New Roman"/>
          <w:i/>
          <w:iCs/>
          <w:u w:val="single"/>
          <w:lang w:eastAsia="lt-LT"/>
        </w:rPr>
      </w:pPr>
      <w:r w:rsidRPr="00792BB3">
        <w:rPr>
          <w:rFonts w:ascii="Times New Roman" w:eastAsia="Times New Roman" w:hAnsi="Times New Roman"/>
          <w:i/>
          <w:iCs/>
          <w:u w:val="single"/>
          <w:lang w:eastAsia="lt-LT"/>
        </w:rPr>
        <w:t>Kepenų, tulžies pūslės ir latakų sutrikimai</w:t>
      </w:r>
    </w:p>
    <w:p w14:paraId="2CF9557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4B4AAF">
        <w:rPr>
          <w:rFonts w:ascii="Times New Roman" w:eastAsia="Times New Roman" w:hAnsi="Times New Roman"/>
          <w:iCs/>
          <w:lang w:eastAsia="lt-LT"/>
        </w:rPr>
        <w:t>Dažnis nežinomas (negali būti apskaičiuotas pagal turimus duomenis)</w:t>
      </w:r>
      <w:r w:rsidRPr="00792BB3">
        <w:rPr>
          <w:rFonts w:ascii="Times New Roman" w:eastAsia="Times New Roman" w:hAnsi="Times New Roman"/>
          <w:lang w:eastAsia="lt-LT"/>
        </w:rPr>
        <w:t>: kepenų pažeidimas.</w:t>
      </w:r>
    </w:p>
    <w:p w14:paraId="7451A381"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AFA78CE" w14:textId="77777777" w:rsidR="007F0A7E" w:rsidRPr="00792BB3" w:rsidRDefault="007F0A7E" w:rsidP="007F0A7E">
      <w:pPr>
        <w:tabs>
          <w:tab w:val="left" w:pos="567"/>
        </w:tabs>
        <w:spacing w:after="0" w:line="240" w:lineRule="auto"/>
        <w:rPr>
          <w:rFonts w:ascii="Times New Roman" w:eastAsia="Times New Roman" w:hAnsi="Times New Roman"/>
          <w:i/>
          <w:iCs/>
          <w:lang w:eastAsia="lt-LT"/>
        </w:rPr>
      </w:pPr>
      <w:r w:rsidRPr="00792BB3">
        <w:rPr>
          <w:rFonts w:ascii="Times New Roman" w:eastAsia="Times New Roman" w:hAnsi="Times New Roman"/>
          <w:i/>
          <w:iCs/>
          <w:u w:val="single"/>
          <w:lang w:eastAsia="lt-LT"/>
        </w:rPr>
        <w:t>Inkstų ir šlapimo takų sutrikimai</w:t>
      </w:r>
    </w:p>
    <w:p w14:paraId="75F97B3B" w14:textId="77777777" w:rsidR="007F0A7E" w:rsidRPr="00792BB3" w:rsidRDefault="007F0A7E" w:rsidP="007F0A7E">
      <w:pPr>
        <w:tabs>
          <w:tab w:val="left" w:pos="567"/>
        </w:tabs>
        <w:spacing w:after="0" w:line="240" w:lineRule="auto"/>
        <w:rPr>
          <w:rFonts w:ascii="Times New Roman" w:eastAsia="Times New Roman" w:hAnsi="Times New Roman"/>
          <w:i/>
          <w:iCs/>
          <w:lang w:eastAsia="lt-LT"/>
        </w:rPr>
      </w:pPr>
      <w:r w:rsidRPr="00792BB3">
        <w:rPr>
          <w:rFonts w:ascii="Times New Roman" w:hAnsi="Times New Roman"/>
          <w:i/>
        </w:rPr>
        <w:t>Retas</w:t>
      </w:r>
      <w:r w:rsidRPr="00792BB3">
        <w:rPr>
          <w:rFonts w:ascii="Times New Roman" w:hAnsi="Times New Roman"/>
        </w:rPr>
        <w:t xml:space="preserve">: pasitaikė pranešimų apie skausmą inkstų srityje. Tokiais atvejais infuziją reikia nutraukti, skirti pakankamą skysčių kiekį, kontroliuoti </w:t>
      </w:r>
      <w:proofErr w:type="spellStart"/>
      <w:r w:rsidRPr="00792BB3">
        <w:rPr>
          <w:rFonts w:ascii="Times New Roman" w:hAnsi="Times New Roman"/>
        </w:rPr>
        <w:t>kreatinino</w:t>
      </w:r>
      <w:proofErr w:type="spellEnd"/>
      <w:r w:rsidRPr="00792BB3">
        <w:rPr>
          <w:rFonts w:ascii="Times New Roman" w:hAnsi="Times New Roman"/>
        </w:rPr>
        <w:t xml:space="preserve"> kiekį kraujo serume.</w:t>
      </w:r>
    </w:p>
    <w:p w14:paraId="7EF9852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i/>
          <w:iCs/>
          <w:lang w:eastAsia="lt-LT"/>
        </w:rPr>
        <w:t>Dažnis nežinomas</w:t>
      </w:r>
      <w:r w:rsidRPr="00792BB3">
        <w:rPr>
          <w:rFonts w:ascii="Times New Roman" w:eastAsia="Times New Roman" w:hAnsi="Times New Roman"/>
          <w:iCs/>
          <w:lang w:eastAsia="lt-LT"/>
        </w:rPr>
        <w:t xml:space="preserve"> </w:t>
      </w:r>
      <w:r w:rsidRPr="004B4AAF">
        <w:rPr>
          <w:rFonts w:ascii="Times New Roman" w:eastAsia="Times New Roman" w:hAnsi="Times New Roman"/>
          <w:iCs/>
          <w:lang w:eastAsia="lt-LT"/>
        </w:rPr>
        <w:t>(negali būti apskaičiuotas pagal turimus duomenis)</w:t>
      </w:r>
      <w:r w:rsidRPr="00792BB3">
        <w:rPr>
          <w:rFonts w:ascii="Times New Roman" w:eastAsia="Times New Roman" w:hAnsi="Times New Roman"/>
          <w:lang w:eastAsia="lt-LT"/>
        </w:rPr>
        <w:t>: inkstų pažeidimas.</w:t>
      </w:r>
    </w:p>
    <w:p w14:paraId="45756F8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54533FD" w14:textId="77777777" w:rsidR="007F0A7E" w:rsidRPr="00792BB3" w:rsidRDefault="007F0A7E" w:rsidP="007F0A7E">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792BB3">
        <w:rPr>
          <w:rFonts w:ascii="Times New Roman" w:eastAsia="Times New Roman" w:hAnsi="Times New Roman"/>
          <w:noProof/>
          <w:snapToGrid w:val="0"/>
          <w:u w:val="single"/>
        </w:rPr>
        <w:t>Pranešimas apie įtariamas nepageidaujamas reakcijas</w:t>
      </w:r>
    </w:p>
    <w:p w14:paraId="0AE83A7E" w14:textId="5A093934" w:rsidR="007F0A7E" w:rsidRPr="00792BB3" w:rsidRDefault="007F0A7E" w:rsidP="007F0A7E">
      <w:pPr>
        <w:tabs>
          <w:tab w:val="left" w:pos="567"/>
        </w:tabs>
        <w:autoSpaceDE w:val="0"/>
        <w:autoSpaceDN w:val="0"/>
        <w:adjustRightInd w:val="0"/>
        <w:spacing w:after="0" w:line="260" w:lineRule="exact"/>
        <w:rPr>
          <w:rFonts w:ascii="Times New Roman" w:eastAsia="Times New Roman" w:hAnsi="Times New Roman"/>
          <w:noProof/>
          <w:snapToGrid w:val="0"/>
          <w:szCs w:val="24"/>
        </w:rPr>
      </w:pPr>
      <w:r w:rsidRPr="00792BB3">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792BB3">
        <w:rPr>
          <w:rFonts w:ascii="Times New Roman" w:eastAsia="Times New Roman" w:hAnsi="Times New Roman"/>
          <w:snapToGrid w:val="0"/>
          <w:szCs w:val="24"/>
        </w:rPr>
        <w:t xml:space="preserve"> </w:t>
      </w:r>
      <w:r w:rsidRPr="00792BB3">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9" w:history="1">
        <w:r w:rsidRPr="00792BB3">
          <w:rPr>
            <w:rFonts w:ascii="Times New Roman" w:eastAsia="SimSun" w:hAnsi="Times New Roman"/>
            <w:noProof/>
            <w:snapToGrid w:val="0"/>
            <w:color w:val="0000FF"/>
            <w:szCs w:val="24"/>
            <w:u w:val="single"/>
          </w:rPr>
          <w:t>www.vvkt.lt</w:t>
        </w:r>
      </w:hyperlink>
      <w:r w:rsidRPr="00792BB3">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792BB3">
          <w:rPr>
            <w:rFonts w:ascii="Times New Roman" w:eastAsia="SimSun" w:hAnsi="Times New Roman"/>
            <w:noProof/>
            <w:snapToGrid w:val="0"/>
            <w:color w:val="0000FF"/>
            <w:szCs w:val="24"/>
            <w:u w:val="single"/>
          </w:rPr>
          <w:t>NepageidaujamaR@vvkt.lt</w:t>
        </w:r>
      </w:hyperlink>
      <w:r w:rsidRPr="00792BB3">
        <w:rPr>
          <w:rFonts w:ascii="Times New Roman" w:eastAsia="Times New Roman" w:hAnsi="Times New Roman"/>
          <w:noProof/>
          <w:snapToGrid w:val="0"/>
          <w:szCs w:val="24"/>
        </w:rPr>
        <w:t xml:space="preserve">), per interneto svetainę (adresu </w:t>
      </w:r>
      <w:hyperlink r:id="rId11" w:history="1">
        <w:r w:rsidRPr="00792BB3">
          <w:rPr>
            <w:rFonts w:ascii="Times New Roman" w:eastAsia="Times New Roman" w:hAnsi="Times New Roman"/>
            <w:noProof/>
            <w:snapToGrid w:val="0"/>
            <w:color w:val="0000FF"/>
            <w:szCs w:val="24"/>
            <w:u w:val="single"/>
          </w:rPr>
          <w:t>http://www.vvkt.lt</w:t>
        </w:r>
      </w:hyperlink>
      <w:r w:rsidRPr="00792BB3">
        <w:rPr>
          <w:rFonts w:ascii="Times New Roman" w:eastAsia="Times New Roman" w:hAnsi="Times New Roman"/>
          <w:noProof/>
          <w:snapToGrid w:val="0"/>
          <w:szCs w:val="24"/>
        </w:rPr>
        <w:t>).</w:t>
      </w:r>
    </w:p>
    <w:p w14:paraId="0A18B57D"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70F73B59"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4.9</w:t>
      </w:r>
      <w:r w:rsidRPr="00792BB3">
        <w:rPr>
          <w:rFonts w:ascii="Times New Roman" w:eastAsia="Times New Roman" w:hAnsi="Times New Roman"/>
          <w:b/>
          <w:lang w:eastAsia="lt-LT"/>
        </w:rPr>
        <w:tab/>
        <w:t>Perdozavimas</w:t>
      </w:r>
    </w:p>
    <w:p w14:paraId="57ACB559"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17B6067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lastRenderedPageBreak/>
        <w:t xml:space="preserve">Perdozavus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kaip ir kitų skysčių pakaitalų, gali pasireikšti kraujotakos perkrova, pvz., plaučių edema. Tokiu atveju reikia nedelsiant nutraukti infuziją ir, jei būtina, </w:t>
      </w:r>
      <w:proofErr w:type="spellStart"/>
      <w:r w:rsidRPr="00792BB3">
        <w:rPr>
          <w:rFonts w:ascii="Times New Roman" w:eastAsia="Times New Roman" w:hAnsi="Times New Roman"/>
          <w:lang w:eastAsia="lt-LT"/>
        </w:rPr>
        <w:t>injekuoti</w:t>
      </w:r>
      <w:proofErr w:type="spellEnd"/>
      <w:r w:rsidRPr="00792BB3">
        <w:rPr>
          <w:rFonts w:ascii="Times New Roman" w:eastAsia="Times New Roman" w:hAnsi="Times New Roman"/>
          <w:lang w:eastAsia="lt-LT"/>
        </w:rPr>
        <w:t xml:space="preserve"> diuretikų. </w:t>
      </w:r>
    </w:p>
    <w:p w14:paraId="3D2251EE"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8ADDD5E"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1124B0B" w14:textId="77777777" w:rsidR="007F0A7E" w:rsidRPr="00792BB3" w:rsidRDefault="007F0A7E" w:rsidP="007F0A7E">
      <w:pPr>
        <w:keepNext/>
        <w:keepLines/>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5.</w:t>
      </w:r>
      <w:r w:rsidRPr="00792BB3">
        <w:rPr>
          <w:rFonts w:ascii="Times New Roman" w:eastAsia="Times New Roman" w:hAnsi="Times New Roman"/>
          <w:b/>
          <w:lang w:eastAsia="lt-LT"/>
        </w:rPr>
        <w:tab/>
        <w:t>FARMAKOLOGINĖS SAVYBĖS</w:t>
      </w:r>
    </w:p>
    <w:p w14:paraId="65D5D46A" w14:textId="77777777" w:rsidR="007F0A7E" w:rsidRPr="00792BB3" w:rsidRDefault="007F0A7E" w:rsidP="007F0A7E">
      <w:pPr>
        <w:keepNext/>
        <w:keepLines/>
        <w:tabs>
          <w:tab w:val="left" w:pos="567"/>
        </w:tabs>
        <w:spacing w:after="0" w:line="240" w:lineRule="auto"/>
        <w:rPr>
          <w:rFonts w:ascii="Times New Roman" w:eastAsia="Times New Roman" w:hAnsi="Times New Roman"/>
          <w:b/>
          <w:lang w:eastAsia="lt-LT"/>
        </w:rPr>
      </w:pPr>
    </w:p>
    <w:p w14:paraId="5742C43E" w14:textId="77777777" w:rsidR="007F0A7E" w:rsidRPr="00792BB3" w:rsidRDefault="007F0A7E" w:rsidP="007F0A7E">
      <w:pPr>
        <w:keepNext/>
        <w:keepLines/>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5.1</w:t>
      </w:r>
      <w:r w:rsidRPr="00792BB3">
        <w:rPr>
          <w:rFonts w:ascii="Times New Roman" w:eastAsia="Times New Roman" w:hAnsi="Times New Roman"/>
          <w:b/>
          <w:lang w:eastAsia="lt-LT"/>
        </w:rPr>
        <w:tab/>
      </w:r>
      <w:proofErr w:type="spellStart"/>
      <w:r w:rsidRPr="00792BB3">
        <w:rPr>
          <w:rFonts w:ascii="Times New Roman" w:eastAsia="Times New Roman" w:hAnsi="Times New Roman"/>
          <w:b/>
          <w:lang w:eastAsia="lt-LT"/>
        </w:rPr>
        <w:t>Farmakodinaminės</w:t>
      </w:r>
      <w:proofErr w:type="spellEnd"/>
      <w:r w:rsidRPr="00792BB3">
        <w:rPr>
          <w:rFonts w:ascii="Times New Roman" w:eastAsia="Times New Roman" w:hAnsi="Times New Roman"/>
          <w:b/>
          <w:lang w:eastAsia="lt-LT"/>
        </w:rPr>
        <w:t xml:space="preserve"> savybės</w:t>
      </w:r>
    </w:p>
    <w:p w14:paraId="376F6148" w14:textId="77777777" w:rsidR="007F0A7E" w:rsidRPr="00792BB3" w:rsidRDefault="007F0A7E" w:rsidP="007F0A7E">
      <w:pPr>
        <w:keepNext/>
        <w:keepLines/>
        <w:tabs>
          <w:tab w:val="left" w:pos="567"/>
        </w:tabs>
        <w:spacing w:after="0" w:line="240" w:lineRule="auto"/>
        <w:rPr>
          <w:rFonts w:ascii="Times New Roman" w:eastAsia="Times New Roman" w:hAnsi="Times New Roman"/>
          <w:b/>
          <w:lang w:eastAsia="lt-LT"/>
        </w:rPr>
      </w:pPr>
    </w:p>
    <w:p w14:paraId="46F3CA11" w14:textId="7D960950" w:rsidR="007F0A7E" w:rsidRPr="00792BB3" w:rsidRDefault="007F0A7E" w:rsidP="007F0A7E">
      <w:pPr>
        <w:keepNext/>
        <w:keepLines/>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Farmakoterapinė</w:t>
      </w:r>
      <w:proofErr w:type="spellEnd"/>
      <w:r w:rsidRPr="00792BB3">
        <w:rPr>
          <w:rFonts w:ascii="Times New Roman" w:eastAsia="Times New Roman" w:hAnsi="Times New Roman"/>
          <w:lang w:eastAsia="lt-LT"/>
        </w:rPr>
        <w:t xml:space="preserve"> grupė</w:t>
      </w:r>
      <w:r w:rsidR="00A111DC" w:rsidRPr="00A111DC">
        <w:rPr>
          <w:rFonts w:ascii="Times New Roman" w:eastAsia="Times New Roman" w:hAnsi="Times New Roman"/>
          <w:lang w:eastAsia="lt-LT"/>
        </w:rPr>
        <w:t xml:space="preserve"> </w:t>
      </w:r>
      <w:r w:rsidR="00A111DC">
        <w:rPr>
          <w:rFonts w:ascii="Times New Roman" w:eastAsia="Times New Roman" w:hAnsi="Times New Roman"/>
          <w:lang w:eastAsia="lt-LT"/>
        </w:rPr>
        <w:t>–</w:t>
      </w:r>
      <w:r w:rsidRPr="00792BB3">
        <w:rPr>
          <w:rFonts w:ascii="Times New Roman" w:eastAsia="Times New Roman" w:hAnsi="Times New Roman"/>
          <w:lang w:eastAsia="lt-LT"/>
        </w:rPr>
        <w:t xml:space="preserve"> Kraujo pakaitalai ir plazmos baltymų frakcijos. ATC kodas – B05AA7.</w:t>
      </w:r>
    </w:p>
    <w:p w14:paraId="119BCFE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182E58C" w14:textId="7FF04BB4"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yra dirbtinis koloidinis tirpalas, vartojamas kraujo tūriui didinti. Vaistinio preparato poveikis kraujagyslėse esančiam kraujo tūriui ir kraujo atskiedimo laipsniui priklauso nuo </w:t>
      </w:r>
      <w:proofErr w:type="spellStart"/>
      <w:r w:rsidRPr="00792BB3">
        <w:rPr>
          <w:rFonts w:ascii="Times New Roman" w:eastAsia="Times New Roman" w:hAnsi="Times New Roman"/>
          <w:lang w:eastAsia="lt-LT"/>
        </w:rPr>
        <w:t>moliarinės</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hidroksietilo</w:t>
      </w:r>
      <w:proofErr w:type="spellEnd"/>
      <w:r w:rsidRPr="00792BB3">
        <w:rPr>
          <w:rFonts w:ascii="Times New Roman" w:eastAsia="Times New Roman" w:hAnsi="Times New Roman"/>
          <w:lang w:eastAsia="lt-LT"/>
        </w:rPr>
        <w:t xml:space="preserve"> grupių substitucijos (0,4), jo bendro vidutinio molekulinio svorio (130000 </w:t>
      </w:r>
      <w:proofErr w:type="spellStart"/>
      <w:r w:rsidRPr="00792BB3">
        <w:rPr>
          <w:rFonts w:ascii="Times New Roman" w:eastAsia="Times New Roman" w:hAnsi="Times New Roman"/>
          <w:lang w:eastAsia="lt-LT"/>
        </w:rPr>
        <w:t>daltonų</w:t>
      </w:r>
      <w:proofErr w:type="spellEnd"/>
      <w:r w:rsidRPr="00792BB3">
        <w:rPr>
          <w:rFonts w:ascii="Times New Roman" w:eastAsia="Times New Roman" w:hAnsi="Times New Roman"/>
          <w:lang w:eastAsia="lt-LT"/>
        </w:rPr>
        <w:t>), koncentracijos (6 </w:t>
      </w:r>
      <w:r w:rsidRPr="00792BB3">
        <w:rPr>
          <w:rFonts w:ascii="Times New Roman" w:eastAsia="Times New Roman" w:hAnsi="Times New Roman"/>
          <w:lang w:eastAsia="lt-LT"/>
        </w:rPr>
        <w:sym w:font="Symbol" w:char="F025"/>
      </w:r>
      <w:r w:rsidRPr="00792BB3">
        <w:rPr>
          <w:rFonts w:ascii="Times New Roman" w:eastAsia="Times New Roman" w:hAnsi="Times New Roman"/>
          <w:lang w:eastAsia="lt-LT"/>
        </w:rPr>
        <w:t xml:space="preserve">), dozės ir infuzijos greičio.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sudėtyje esantis </w:t>
      </w:r>
      <w:proofErr w:type="spellStart"/>
      <w:r w:rsidRPr="00792BB3">
        <w:rPr>
          <w:rFonts w:ascii="Times New Roman" w:eastAsia="Times New Roman" w:hAnsi="Times New Roman"/>
          <w:lang w:eastAsia="lt-LT"/>
        </w:rPr>
        <w:t>hidroksietilo</w:t>
      </w:r>
      <w:proofErr w:type="spellEnd"/>
      <w:r w:rsidRPr="00792BB3">
        <w:rPr>
          <w:rFonts w:ascii="Times New Roman" w:eastAsia="Times New Roman" w:hAnsi="Times New Roman"/>
          <w:lang w:eastAsia="lt-LT"/>
        </w:rPr>
        <w:t xml:space="preserve"> krakmolas (130:0,4) yra gaminamas iš kukurūzų vaško krakmolo ir yra pakeičiamosios struktūros (C2:C6) apytikriai 8</w:t>
      </w:r>
      <w:r w:rsidR="00A111DC">
        <w:rPr>
          <w:rFonts w:ascii="Times New Roman" w:eastAsia="Times New Roman" w:hAnsi="Times New Roman"/>
          <w:lang w:eastAsia="lt-LT"/>
        </w:rPr>
        <w:t>–</w:t>
      </w:r>
      <w:r w:rsidRPr="00792BB3">
        <w:rPr>
          <w:rFonts w:ascii="Times New Roman" w:eastAsia="Times New Roman" w:hAnsi="Times New Roman"/>
          <w:lang w:eastAsia="lt-LT"/>
        </w:rPr>
        <w:t>12.</w:t>
      </w:r>
    </w:p>
    <w:p w14:paraId="35ACFA89"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81428F8" w14:textId="40952C28"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Sveikiems savanoriams per 30 minučių </w:t>
      </w:r>
      <w:proofErr w:type="spellStart"/>
      <w:r w:rsidRPr="00792BB3">
        <w:rPr>
          <w:rFonts w:ascii="Times New Roman" w:eastAsia="Times New Roman" w:hAnsi="Times New Roman"/>
          <w:lang w:eastAsia="lt-LT"/>
        </w:rPr>
        <w:t>infuzavus</w:t>
      </w:r>
      <w:proofErr w:type="spellEnd"/>
      <w:r w:rsidRPr="00792BB3">
        <w:rPr>
          <w:rFonts w:ascii="Times New Roman" w:eastAsia="Times New Roman" w:hAnsi="Times New Roman"/>
          <w:lang w:eastAsia="lt-LT"/>
        </w:rPr>
        <w:t xml:space="preserve"> 500 ml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kraujo tūris padidėjo maždaug tiek, kiek jo buvo sulašinta, ir toks išliko 4</w:t>
      </w:r>
      <w:r w:rsidR="00A111DC">
        <w:rPr>
          <w:rFonts w:ascii="Times New Roman" w:eastAsia="Times New Roman" w:hAnsi="Times New Roman"/>
          <w:lang w:eastAsia="lt-LT"/>
        </w:rPr>
        <w:t>–</w:t>
      </w:r>
      <w:r w:rsidRPr="00792BB3">
        <w:rPr>
          <w:rFonts w:ascii="Times New Roman" w:eastAsia="Times New Roman" w:hAnsi="Times New Roman"/>
          <w:lang w:eastAsia="lt-LT"/>
        </w:rPr>
        <w:t>6 val.</w:t>
      </w:r>
    </w:p>
    <w:p w14:paraId="48748BB5"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A2081E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Infuzavus</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kraujo </w:t>
      </w:r>
      <w:proofErr w:type="spellStart"/>
      <w:r w:rsidRPr="00792BB3">
        <w:rPr>
          <w:rFonts w:ascii="Times New Roman" w:eastAsia="Times New Roman" w:hAnsi="Times New Roman"/>
          <w:lang w:eastAsia="lt-LT"/>
        </w:rPr>
        <w:t>izovolemija</w:t>
      </w:r>
      <w:proofErr w:type="spellEnd"/>
      <w:r w:rsidRPr="00792BB3">
        <w:rPr>
          <w:rFonts w:ascii="Times New Roman" w:eastAsia="Times New Roman" w:hAnsi="Times New Roman"/>
          <w:lang w:eastAsia="lt-LT"/>
        </w:rPr>
        <w:t xml:space="preserve"> ir tūris buvo pakitęs mažiausiai 6 valandas.</w:t>
      </w:r>
    </w:p>
    <w:p w14:paraId="0C23A0D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DDEBEA9" w14:textId="77777777" w:rsidR="007F0A7E" w:rsidRPr="00792BB3" w:rsidRDefault="007F0A7E" w:rsidP="007F0A7E">
      <w:pPr>
        <w:tabs>
          <w:tab w:val="left" w:pos="567"/>
        </w:tabs>
        <w:spacing w:after="0" w:line="240" w:lineRule="auto"/>
        <w:rPr>
          <w:rFonts w:ascii="Times New Roman" w:eastAsia="Times New Roman" w:hAnsi="Times New Roman"/>
          <w:bCs/>
          <w:i/>
          <w:iCs/>
          <w:lang w:eastAsia="lt-LT"/>
        </w:rPr>
      </w:pPr>
      <w:r w:rsidRPr="00792BB3">
        <w:rPr>
          <w:rFonts w:ascii="Times New Roman" w:eastAsia="Times New Roman" w:hAnsi="Times New Roman"/>
          <w:bCs/>
          <w:i/>
          <w:iCs/>
          <w:lang w:eastAsia="lt-LT"/>
        </w:rPr>
        <w:t>Nėščių moterų, kurioms atliekamas Cezario pjūvis, gydymas</w:t>
      </w:r>
    </w:p>
    <w:p w14:paraId="75452FB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Klinikinių tyrimų apie vienkartinės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dozės pavartojimą nėščioms moterims, kurioms atliekamas Cezario pjūvis po </w:t>
      </w:r>
      <w:proofErr w:type="spellStart"/>
      <w:r w:rsidRPr="00792BB3">
        <w:rPr>
          <w:rFonts w:ascii="Times New Roman" w:eastAsia="Times New Roman" w:hAnsi="Times New Roman"/>
          <w:lang w:eastAsia="lt-LT"/>
        </w:rPr>
        <w:t>spinalinės</w:t>
      </w:r>
      <w:proofErr w:type="spellEnd"/>
      <w:r w:rsidRPr="00792BB3">
        <w:rPr>
          <w:rFonts w:ascii="Times New Roman" w:eastAsia="Times New Roman" w:hAnsi="Times New Roman"/>
          <w:lang w:eastAsia="lt-LT"/>
        </w:rPr>
        <w:t xml:space="preserve"> anestezijos, nepakanka. Atsiradusi </w:t>
      </w:r>
      <w:proofErr w:type="spellStart"/>
      <w:r w:rsidRPr="00792BB3">
        <w:rPr>
          <w:rFonts w:ascii="Times New Roman" w:eastAsia="Times New Roman" w:hAnsi="Times New Roman"/>
          <w:lang w:eastAsia="lt-LT"/>
        </w:rPr>
        <w:t>hipotenzija</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vartojusiems pacientams buvo reikšmingai mažesnė palyginus su </w:t>
      </w:r>
      <w:proofErr w:type="spellStart"/>
      <w:r w:rsidRPr="00792BB3">
        <w:rPr>
          <w:rFonts w:ascii="Times New Roman" w:eastAsia="Times New Roman" w:hAnsi="Times New Roman"/>
          <w:lang w:eastAsia="lt-LT"/>
        </w:rPr>
        <w:t>kristaloidų</w:t>
      </w:r>
      <w:proofErr w:type="spellEnd"/>
      <w:r w:rsidRPr="00792BB3">
        <w:rPr>
          <w:rFonts w:ascii="Times New Roman" w:eastAsia="Times New Roman" w:hAnsi="Times New Roman"/>
          <w:lang w:eastAsia="lt-LT"/>
        </w:rPr>
        <w:t xml:space="preserve"> vartojusiems kontrolinės grupės pacientams, atitinkamai 36,6 % ir 55,3 %. Apskritai, nustatyta, kad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palyginus su </w:t>
      </w:r>
      <w:proofErr w:type="spellStart"/>
      <w:r w:rsidRPr="00792BB3">
        <w:rPr>
          <w:rFonts w:ascii="Times New Roman" w:eastAsia="Times New Roman" w:hAnsi="Times New Roman"/>
          <w:lang w:eastAsia="lt-LT"/>
        </w:rPr>
        <w:t>kristaloidų</w:t>
      </w:r>
      <w:proofErr w:type="spellEnd"/>
      <w:r w:rsidRPr="00792BB3">
        <w:rPr>
          <w:rFonts w:ascii="Times New Roman" w:eastAsia="Times New Roman" w:hAnsi="Times New Roman"/>
          <w:lang w:eastAsia="lt-LT"/>
        </w:rPr>
        <w:t xml:space="preserve"> vartojimu, reikšmingai apsaugo nuo </w:t>
      </w:r>
      <w:proofErr w:type="spellStart"/>
      <w:r w:rsidRPr="00792BB3">
        <w:rPr>
          <w:rFonts w:ascii="Times New Roman" w:eastAsia="Times New Roman" w:hAnsi="Times New Roman"/>
          <w:lang w:eastAsia="lt-LT"/>
        </w:rPr>
        <w:t>hipotenzijos</w:t>
      </w:r>
      <w:proofErr w:type="spellEnd"/>
      <w:r w:rsidRPr="00792BB3">
        <w:rPr>
          <w:rFonts w:ascii="Times New Roman" w:eastAsia="Times New Roman" w:hAnsi="Times New Roman"/>
          <w:lang w:eastAsia="lt-LT"/>
        </w:rPr>
        <w:t xml:space="preserve"> ir neleidžia atsirasti sunkiai </w:t>
      </w:r>
      <w:proofErr w:type="spellStart"/>
      <w:r w:rsidRPr="00792BB3">
        <w:rPr>
          <w:rFonts w:ascii="Times New Roman" w:eastAsia="Times New Roman" w:hAnsi="Times New Roman"/>
          <w:lang w:eastAsia="lt-LT"/>
        </w:rPr>
        <w:t>hipotenzijai</w:t>
      </w:r>
      <w:proofErr w:type="spellEnd"/>
      <w:r w:rsidRPr="00792BB3">
        <w:rPr>
          <w:rFonts w:ascii="Times New Roman" w:eastAsia="Times New Roman" w:hAnsi="Times New Roman"/>
          <w:lang w:eastAsia="lt-LT"/>
        </w:rPr>
        <w:t xml:space="preserve">. </w:t>
      </w:r>
    </w:p>
    <w:p w14:paraId="7A443C8B"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6D3A233"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5.2</w:t>
      </w:r>
      <w:r w:rsidRPr="00792BB3">
        <w:rPr>
          <w:rFonts w:ascii="Times New Roman" w:eastAsia="Times New Roman" w:hAnsi="Times New Roman"/>
          <w:b/>
          <w:lang w:eastAsia="lt-LT"/>
        </w:rPr>
        <w:tab/>
      </w:r>
      <w:proofErr w:type="spellStart"/>
      <w:r w:rsidRPr="00792BB3">
        <w:rPr>
          <w:rFonts w:ascii="Times New Roman" w:eastAsia="Times New Roman" w:hAnsi="Times New Roman"/>
          <w:b/>
          <w:lang w:eastAsia="lt-LT"/>
        </w:rPr>
        <w:t>Farmakokinetinės</w:t>
      </w:r>
      <w:proofErr w:type="spellEnd"/>
      <w:r w:rsidRPr="00792BB3">
        <w:rPr>
          <w:rFonts w:ascii="Times New Roman" w:eastAsia="Times New Roman" w:hAnsi="Times New Roman"/>
          <w:b/>
          <w:lang w:eastAsia="lt-LT"/>
        </w:rPr>
        <w:t xml:space="preserve"> savybės </w:t>
      </w:r>
    </w:p>
    <w:p w14:paraId="20024231"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11B2061B" w14:textId="65886A3C"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Hidroksietilkrakmolo</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farmakokinetika</w:t>
      </w:r>
      <w:proofErr w:type="spellEnd"/>
      <w:r w:rsidRPr="00792BB3">
        <w:rPr>
          <w:rFonts w:ascii="Times New Roman" w:eastAsia="Times New Roman" w:hAnsi="Times New Roman"/>
          <w:lang w:eastAsia="lt-LT"/>
        </w:rPr>
        <w:t xml:space="preserve"> yra kompleksinė ir priklauso nuo molekulinio svorio, tačiau daugiausia </w:t>
      </w:r>
      <w:r w:rsidR="00A111DC">
        <w:rPr>
          <w:rFonts w:ascii="Times New Roman" w:eastAsia="Times New Roman" w:hAnsi="Times New Roman"/>
          <w:lang w:eastAsia="lt-LT"/>
        </w:rPr>
        <w:t>–</w:t>
      </w:r>
      <w:r w:rsidRPr="00792BB3">
        <w:rPr>
          <w:rFonts w:ascii="Times New Roman" w:eastAsia="Times New Roman" w:hAnsi="Times New Roman"/>
          <w:lang w:eastAsia="lt-LT"/>
        </w:rPr>
        <w:t xml:space="preserve"> nuo </w:t>
      </w:r>
      <w:proofErr w:type="spellStart"/>
      <w:r w:rsidRPr="00792BB3">
        <w:rPr>
          <w:rFonts w:ascii="Times New Roman" w:eastAsia="Times New Roman" w:hAnsi="Times New Roman"/>
          <w:lang w:eastAsia="lt-LT"/>
        </w:rPr>
        <w:t>moliarinės</w:t>
      </w:r>
      <w:proofErr w:type="spellEnd"/>
      <w:r w:rsidRPr="00792BB3">
        <w:rPr>
          <w:rFonts w:ascii="Times New Roman" w:eastAsia="Times New Roman" w:hAnsi="Times New Roman"/>
          <w:lang w:eastAsia="lt-LT"/>
        </w:rPr>
        <w:t xml:space="preserve"> substitucijos laipsnio. Vaistinio preparato </w:t>
      </w:r>
      <w:proofErr w:type="spellStart"/>
      <w:r w:rsidRPr="00792BB3">
        <w:rPr>
          <w:rFonts w:ascii="Times New Roman" w:eastAsia="Times New Roman" w:hAnsi="Times New Roman"/>
          <w:lang w:eastAsia="lt-LT"/>
        </w:rPr>
        <w:t>infuzavus</w:t>
      </w:r>
      <w:proofErr w:type="spellEnd"/>
      <w:r w:rsidRPr="00792BB3">
        <w:rPr>
          <w:rFonts w:ascii="Times New Roman" w:eastAsia="Times New Roman" w:hAnsi="Times New Roman"/>
          <w:lang w:eastAsia="lt-LT"/>
        </w:rPr>
        <w:t xml:space="preserve"> į veną, molekulės, kurios yra mažesnės už tas, kurias inkstai sugeba sulaikyti (60000</w:t>
      </w:r>
      <w:r w:rsidR="00A111DC">
        <w:rPr>
          <w:rFonts w:ascii="Times New Roman" w:eastAsia="Times New Roman" w:hAnsi="Times New Roman"/>
          <w:lang w:eastAsia="lt-LT"/>
        </w:rPr>
        <w:t>–</w:t>
      </w:r>
      <w:r w:rsidRPr="00792BB3">
        <w:rPr>
          <w:rFonts w:ascii="Times New Roman" w:eastAsia="Times New Roman" w:hAnsi="Times New Roman"/>
          <w:lang w:eastAsia="lt-LT"/>
        </w:rPr>
        <w:t xml:space="preserve">70000 </w:t>
      </w:r>
      <w:proofErr w:type="spellStart"/>
      <w:r w:rsidRPr="00792BB3">
        <w:rPr>
          <w:rFonts w:ascii="Times New Roman" w:eastAsia="Times New Roman" w:hAnsi="Times New Roman"/>
          <w:lang w:eastAsia="lt-LT"/>
        </w:rPr>
        <w:t>daltonų</w:t>
      </w:r>
      <w:proofErr w:type="spellEnd"/>
      <w:r w:rsidRPr="00792BB3">
        <w:rPr>
          <w:rFonts w:ascii="Times New Roman" w:eastAsia="Times New Roman" w:hAnsi="Times New Roman"/>
          <w:lang w:eastAsia="lt-LT"/>
        </w:rPr>
        <w:t xml:space="preserve">), greitai išsiskiria su šlapimu, tuo tarpu didesnės molekulės, veikiamos plazmos </w:t>
      </w:r>
      <w:r w:rsidRPr="00792BB3">
        <w:rPr>
          <w:rFonts w:ascii="Times New Roman" w:eastAsia="Times New Roman" w:hAnsi="Times New Roman"/>
          <w:lang w:eastAsia="lt-LT"/>
        </w:rPr>
        <w:sym w:font="Symbol" w:char="F061"/>
      </w:r>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amilazės</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metabolizuojamos</w:t>
      </w:r>
      <w:proofErr w:type="spellEnd"/>
      <w:r w:rsidRPr="00792BB3">
        <w:rPr>
          <w:rFonts w:ascii="Times New Roman" w:eastAsia="Times New Roman" w:hAnsi="Times New Roman"/>
          <w:lang w:eastAsia="lt-LT"/>
        </w:rPr>
        <w:t xml:space="preserve"> dar prieš suirusių produktų išsiskyrimą pro inkstus. </w:t>
      </w:r>
    </w:p>
    <w:p w14:paraId="75A0E50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87FA96B" w14:textId="3D607ECD"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i/>
          <w:lang w:eastAsia="lt-LT"/>
        </w:rPr>
        <w:t>In</w:t>
      </w:r>
      <w:proofErr w:type="spellEnd"/>
      <w:r w:rsidRPr="00792BB3">
        <w:rPr>
          <w:rFonts w:ascii="Times New Roman" w:eastAsia="Times New Roman" w:hAnsi="Times New Roman"/>
          <w:i/>
          <w:lang w:eastAsia="lt-LT"/>
        </w:rPr>
        <w:t xml:space="preserve"> </w:t>
      </w:r>
      <w:proofErr w:type="spellStart"/>
      <w:r w:rsidRPr="00792BB3">
        <w:rPr>
          <w:rFonts w:ascii="Times New Roman" w:eastAsia="Times New Roman" w:hAnsi="Times New Roman"/>
          <w:i/>
          <w:lang w:eastAsia="lt-LT"/>
        </w:rPr>
        <w:t>vivo</w:t>
      </w:r>
      <w:proofErr w:type="spellEnd"/>
      <w:r w:rsidRPr="00792BB3">
        <w:rPr>
          <w:rFonts w:ascii="Times New Roman" w:eastAsia="Times New Roman" w:hAnsi="Times New Roman"/>
          <w:lang w:eastAsia="lt-LT"/>
        </w:rPr>
        <w:t xml:space="preserve"> tuoj po infuzijos vidutinis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molekulinis svoris plazmoje būna 70000</w:t>
      </w:r>
      <w:r w:rsidR="00A111DC">
        <w:rPr>
          <w:rFonts w:ascii="Times New Roman" w:eastAsia="Times New Roman" w:hAnsi="Times New Roman"/>
          <w:lang w:eastAsia="lt-LT"/>
        </w:rPr>
        <w:t>–</w:t>
      </w:r>
      <w:r w:rsidRPr="00792BB3">
        <w:rPr>
          <w:rFonts w:ascii="Times New Roman" w:eastAsia="Times New Roman" w:hAnsi="Times New Roman"/>
          <w:lang w:eastAsia="lt-LT"/>
        </w:rPr>
        <w:t xml:space="preserve">80000 </w:t>
      </w:r>
      <w:proofErr w:type="spellStart"/>
      <w:r w:rsidRPr="00792BB3">
        <w:rPr>
          <w:rFonts w:ascii="Times New Roman" w:eastAsia="Times New Roman" w:hAnsi="Times New Roman"/>
          <w:lang w:eastAsia="lt-LT"/>
        </w:rPr>
        <w:t>daltonų</w:t>
      </w:r>
      <w:proofErr w:type="spellEnd"/>
      <w:r w:rsidRPr="00792BB3">
        <w:rPr>
          <w:rFonts w:ascii="Times New Roman" w:eastAsia="Times New Roman" w:hAnsi="Times New Roman"/>
          <w:lang w:eastAsia="lt-LT"/>
        </w:rPr>
        <w:t xml:space="preserve"> ir toks (tokio dydžio molekules inkstai sugeba sulaikyti) išlieka visą gydymo laikotarpį.</w:t>
      </w:r>
    </w:p>
    <w:p w14:paraId="14934038"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0136FB8"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Pasiskirstymo tūris yra maždaug 5,9 litro. 30 minučių </w:t>
      </w:r>
      <w:proofErr w:type="spellStart"/>
      <w:r w:rsidRPr="00792BB3">
        <w:rPr>
          <w:rFonts w:ascii="Times New Roman" w:eastAsia="Times New Roman" w:hAnsi="Times New Roman"/>
          <w:lang w:eastAsia="lt-LT"/>
        </w:rPr>
        <w:t>infuzuoto</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koncentracija plazmoje sudaro 75 </w:t>
      </w:r>
      <w:r w:rsidRPr="00792BB3">
        <w:rPr>
          <w:rFonts w:ascii="Times New Roman" w:eastAsia="Times New Roman" w:hAnsi="Times New Roman"/>
          <w:lang w:eastAsia="lt-LT"/>
        </w:rPr>
        <w:sym w:font="Symbol" w:char="F025"/>
      </w:r>
      <w:r w:rsidRPr="00792BB3">
        <w:rPr>
          <w:rFonts w:ascii="Times New Roman" w:eastAsia="Times New Roman" w:hAnsi="Times New Roman"/>
          <w:lang w:eastAsia="lt-LT"/>
        </w:rPr>
        <w:t xml:space="preserve"> didžiausios koncentracijos. Po 6 valandų ji sumažėja ir lieka 14 </w:t>
      </w:r>
      <w:r w:rsidRPr="00792BB3">
        <w:rPr>
          <w:rFonts w:ascii="Times New Roman" w:eastAsia="Times New Roman" w:hAnsi="Times New Roman"/>
          <w:lang w:eastAsia="lt-LT"/>
        </w:rPr>
        <w:sym w:font="Symbol" w:char="F025"/>
      </w:r>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Infuzavus</w:t>
      </w:r>
      <w:proofErr w:type="spellEnd"/>
      <w:r w:rsidRPr="00792BB3">
        <w:rPr>
          <w:rFonts w:ascii="Times New Roman" w:eastAsia="Times New Roman" w:hAnsi="Times New Roman"/>
          <w:lang w:eastAsia="lt-LT"/>
        </w:rPr>
        <w:t xml:space="preserve"> vienkartinę 500 ml </w:t>
      </w:r>
      <w:proofErr w:type="spellStart"/>
      <w:r w:rsidRPr="00792BB3">
        <w:rPr>
          <w:rFonts w:ascii="Times New Roman" w:eastAsia="Times New Roman" w:hAnsi="Times New Roman"/>
          <w:lang w:eastAsia="lt-LT"/>
        </w:rPr>
        <w:t>hidroksietilkrakmolo</w:t>
      </w:r>
      <w:proofErr w:type="spellEnd"/>
      <w:r w:rsidRPr="00792BB3">
        <w:rPr>
          <w:rFonts w:ascii="Times New Roman" w:eastAsia="Times New Roman" w:hAnsi="Times New Roman"/>
          <w:lang w:eastAsia="lt-LT"/>
        </w:rPr>
        <w:t xml:space="preserve"> dozę, po 24 valandų jo koncentracija plazmoje būna beveik tokia, kokia buvo iš pradžių. </w:t>
      </w:r>
      <w:proofErr w:type="spellStart"/>
      <w:r w:rsidRPr="00792BB3">
        <w:rPr>
          <w:rFonts w:ascii="Times New Roman" w:hAnsi="Times New Roman"/>
        </w:rPr>
        <w:t>Hidrosietilkrakmolas</w:t>
      </w:r>
      <w:proofErr w:type="spellEnd"/>
      <w:r w:rsidRPr="00792BB3">
        <w:rPr>
          <w:rFonts w:ascii="Times New Roman" w:hAnsi="Times New Roman"/>
        </w:rPr>
        <w:t xml:space="preserve"> turi būti vartojamas tik pradiniame cirkuliuojančio kraujo tūrio atstatymo etape ne ilgiau kaip 24 val.</w:t>
      </w:r>
    </w:p>
    <w:p w14:paraId="34B1DBB5"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6467DF4" w14:textId="60B26E9F"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Infuzavus</w:t>
      </w:r>
      <w:proofErr w:type="spellEnd"/>
      <w:r w:rsidRPr="00792BB3">
        <w:rPr>
          <w:rFonts w:ascii="Times New Roman" w:eastAsia="Times New Roman" w:hAnsi="Times New Roman"/>
          <w:lang w:eastAsia="lt-LT"/>
        </w:rPr>
        <w:t xml:space="preserve"> 500 ml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plazmos klirensas būna 31,4 ml /min., AUC – 14,3 mg /ml/val. Tai rodo, kad </w:t>
      </w:r>
      <w:r>
        <w:rPr>
          <w:rFonts w:ascii="Times New Roman" w:eastAsia="Times New Roman" w:hAnsi="Times New Roman"/>
          <w:lang w:eastAsia="lt-LT"/>
        </w:rPr>
        <w:t xml:space="preserve">vaistinio </w:t>
      </w:r>
      <w:r w:rsidRPr="00792BB3">
        <w:rPr>
          <w:rFonts w:ascii="Times New Roman" w:eastAsia="Times New Roman" w:hAnsi="Times New Roman"/>
          <w:lang w:eastAsia="lt-LT"/>
        </w:rPr>
        <w:t xml:space="preserve">preparato </w:t>
      </w:r>
      <w:proofErr w:type="spellStart"/>
      <w:r w:rsidRPr="00792BB3">
        <w:rPr>
          <w:rFonts w:ascii="Times New Roman" w:eastAsia="Times New Roman" w:hAnsi="Times New Roman"/>
          <w:lang w:eastAsia="lt-LT"/>
        </w:rPr>
        <w:t>farmakokinetika</w:t>
      </w:r>
      <w:proofErr w:type="spellEnd"/>
      <w:r w:rsidRPr="00792BB3">
        <w:rPr>
          <w:rFonts w:ascii="Times New Roman" w:eastAsia="Times New Roman" w:hAnsi="Times New Roman"/>
          <w:lang w:eastAsia="lt-LT"/>
        </w:rPr>
        <w:t xml:space="preserve"> yra nelinijinė. </w:t>
      </w:r>
      <w:proofErr w:type="spellStart"/>
      <w:r w:rsidRPr="00792BB3">
        <w:rPr>
          <w:rFonts w:ascii="Times New Roman" w:eastAsia="Times New Roman" w:hAnsi="Times New Roman"/>
          <w:lang w:eastAsia="lt-LT"/>
        </w:rPr>
        <w:t>Infuzavus</w:t>
      </w:r>
      <w:proofErr w:type="spellEnd"/>
      <w:r w:rsidRPr="00792BB3">
        <w:rPr>
          <w:rFonts w:ascii="Times New Roman" w:eastAsia="Times New Roman" w:hAnsi="Times New Roman"/>
          <w:lang w:eastAsia="lt-LT"/>
        </w:rPr>
        <w:t xml:space="preserve"> vienkartinę 500 ml dozę, pusinės eliminacijos periodas plazmoje yra toks: t </w:t>
      </w:r>
      <w:r w:rsidRPr="00792BB3">
        <w:rPr>
          <w:rFonts w:ascii="Times New Roman" w:eastAsia="Times New Roman" w:hAnsi="Times New Roman"/>
          <w:vertAlign w:val="subscript"/>
          <w:lang w:eastAsia="lt-LT"/>
        </w:rPr>
        <w:t>1/2</w:t>
      </w:r>
      <w:r w:rsidRPr="00792BB3">
        <w:rPr>
          <w:rFonts w:ascii="Times New Roman" w:eastAsia="Times New Roman" w:hAnsi="Times New Roman"/>
          <w:vertAlign w:val="subscript"/>
          <w:lang w:eastAsia="lt-LT"/>
        </w:rPr>
        <w:sym w:font="Symbol" w:char="F061"/>
      </w:r>
      <w:r w:rsidRPr="00792BB3">
        <w:rPr>
          <w:rFonts w:ascii="Times New Roman" w:eastAsia="Times New Roman" w:hAnsi="Times New Roman"/>
          <w:lang w:eastAsia="lt-LT"/>
        </w:rPr>
        <w:t xml:space="preserve"> </w:t>
      </w:r>
      <w:r w:rsidR="00A111DC">
        <w:rPr>
          <w:rFonts w:ascii="Times New Roman" w:eastAsia="Times New Roman" w:hAnsi="Times New Roman"/>
          <w:lang w:eastAsia="lt-LT"/>
        </w:rPr>
        <w:t>–</w:t>
      </w:r>
      <w:r w:rsidRPr="00792BB3">
        <w:rPr>
          <w:rFonts w:ascii="Times New Roman" w:eastAsia="Times New Roman" w:hAnsi="Times New Roman"/>
          <w:lang w:eastAsia="lt-LT"/>
        </w:rPr>
        <w:t xml:space="preserve"> 1,4 val., t </w:t>
      </w:r>
      <w:r w:rsidRPr="00792BB3">
        <w:rPr>
          <w:rFonts w:ascii="Times New Roman" w:eastAsia="Times New Roman" w:hAnsi="Times New Roman"/>
          <w:vertAlign w:val="subscript"/>
          <w:lang w:eastAsia="lt-LT"/>
        </w:rPr>
        <w:t xml:space="preserve">1/2 </w:t>
      </w:r>
      <w:r w:rsidRPr="00792BB3">
        <w:rPr>
          <w:rFonts w:ascii="Times New Roman" w:eastAsia="Times New Roman" w:hAnsi="Times New Roman"/>
          <w:vertAlign w:val="subscript"/>
          <w:lang w:eastAsia="lt-LT"/>
        </w:rPr>
        <w:sym w:font="Symbol" w:char="F062"/>
      </w:r>
      <w:r w:rsidRPr="00792BB3">
        <w:rPr>
          <w:rFonts w:ascii="Times New Roman" w:eastAsia="Times New Roman" w:hAnsi="Times New Roman"/>
          <w:lang w:eastAsia="lt-LT"/>
        </w:rPr>
        <w:t xml:space="preserve"> </w:t>
      </w:r>
      <w:r w:rsidR="00A111DC">
        <w:rPr>
          <w:rFonts w:ascii="Times New Roman" w:eastAsia="Times New Roman" w:hAnsi="Times New Roman"/>
          <w:lang w:eastAsia="lt-LT"/>
        </w:rPr>
        <w:t>–</w:t>
      </w:r>
      <w:r w:rsidRPr="00792BB3">
        <w:rPr>
          <w:rFonts w:ascii="Times New Roman" w:eastAsia="Times New Roman" w:hAnsi="Times New Roman"/>
          <w:lang w:eastAsia="lt-LT"/>
        </w:rPr>
        <w:t xml:space="preserve"> 12,1 val. Tokią pačią dozę </w:t>
      </w:r>
      <w:proofErr w:type="spellStart"/>
      <w:r w:rsidRPr="00792BB3">
        <w:rPr>
          <w:rFonts w:ascii="Times New Roman" w:eastAsia="Times New Roman" w:hAnsi="Times New Roman"/>
          <w:lang w:eastAsia="lt-LT"/>
        </w:rPr>
        <w:t>infuzavus</w:t>
      </w:r>
      <w:proofErr w:type="spellEnd"/>
      <w:r w:rsidRPr="00792BB3">
        <w:rPr>
          <w:rFonts w:ascii="Times New Roman" w:eastAsia="Times New Roman" w:hAnsi="Times New Roman"/>
          <w:lang w:eastAsia="lt-LT"/>
        </w:rPr>
        <w:t xml:space="preserve"> pacientams, kurie serga stabiliu nesunkiu arba sunkiu inkstų funkcijos sutrikimu ir kurių </w:t>
      </w:r>
      <w:proofErr w:type="spellStart"/>
      <w:r w:rsidRPr="00792BB3">
        <w:rPr>
          <w:rFonts w:ascii="Times New Roman" w:eastAsia="Times New Roman" w:hAnsi="Times New Roman"/>
          <w:lang w:eastAsia="lt-LT"/>
        </w:rPr>
        <w:t>kreatinino</w:t>
      </w:r>
      <w:proofErr w:type="spellEnd"/>
      <w:r w:rsidRPr="00792BB3">
        <w:rPr>
          <w:rFonts w:ascii="Times New Roman" w:eastAsia="Times New Roman" w:hAnsi="Times New Roman"/>
          <w:lang w:eastAsia="lt-LT"/>
        </w:rPr>
        <w:t xml:space="preserve"> klirensas yra </w:t>
      </w:r>
      <w:r w:rsidRPr="00792BB3">
        <w:rPr>
          <w:rFonts w:ascii="Times New Roman" w:eastAsia="Times New Roman" w:hAnsi="Times New Roman"/>
          <w:lang w:eastAsia="lt-LT"/>
        </w:rPr>
        <w:sym w:font="Symbol" w:char="F03C"/>
      </w:r>
      <w:r w:rsidRPr="00792BB3">
        <w:rPr>
          <w:rFonts w:ascii="Times New Roman" w:eastAsia="Times New Roman" w:hAnsi="Times New Roman"/>
          <w:lang w:eastAsia="lt-LT"/>
        </w:rPr>
        <w:t> 50 ml/min., AUC vidutiniškai padidėja 1,7 faktoriaus (95 </w:t>
      </w:r>
      <w:r w:rsidRPr="00792BB3">
        <w:rPr>
          <w:rFonts w:ascii="Times New Roman" w:eastAsia="Times New Roman" w:hAnsi="Times New Roman"/>
          <w:lang w:eastAsia="lt-LT"/>
        </w:rPr>
        <w:sym w:font="Symbol" w:char="F025"/>
      </w:r>
      <w:r w:rsidRPr="00792BB3">
        <w:rPr>
          <w:rFonts w:ascii="Times New Roman" w:eastAsia="Times New Roman" w:hAnsi="Times New Roman"/>
          <w:lang w:eastAsia="lt-LT"/>
        </w:rPr>
        <w:t xml:space="preserve"> konfidencialumo ribos yra 1,44 ir 2,07), palyginti su </w:t>
      </w:r>
      <w:r>
        <w:rPr>
          <w:rFonts w:ascii="Times New Roman" w:eastAsia="Times New Roman" w:hAnsi="Times New Roman"/>
          <w:lang w:eastAsia="lt-LT"/>
        </w:rPr>
        <w:t>pacientų</w:t>
      </w:r>
      <w:r w:rsidRPr="00792BB3">
        <w:rPr>
          <w:rFonts w:ascii="Times New Roman" w:eastAsia="Times New Roman" w:hAnsi="Times New Roman"/>
          <w:lang w:eastAsia="lt-LT"/>
        </w:rPr>
        <w:t xml:space="preserve">, kurių </w:t>
      </w:r>
      <w:proofErr w:type="spellStart"/>
      <w:r w:rsidRPr="00792BB3">
        <w:rPr>
          <w:rFonts w:ascii="Times New Roman" w:eastAsia="Times New Roman" w:hAnsi="Times New Roman"/>
          <w:lang w:eastAsia="lt-LT"/>
        </w:rPr>
        <w:t>kreatinino</w:t>
      </w:r>
      <w:proofErr w:type="spellEnd"/>
      <w:r w:rsidRPr="00792BB3">
        <w:rPr>
          <w:rFonts w:ascii="Times New Roman" w:eastAsia="Times New Roman" w:hAnsi="Times New Roman"/>
          <w:lang w:eastAsia="lt-LT"/>
        </w:rPr>
        <w:t xml:space="preserve"> klirensas yra </w:t>
      </w:r>
      <w:r w:rsidRPr="00792BB3">
        <w:rPr>
          <w:rFonts w:ascii="Times New Roman" w:eastAsia="Times New Roman" w:hAnsi="Times New Roman"/>
          <w:lang w:eastAsia="lt-LT"/>
        </w:rPr>
        <w:sym w:font="Symbol" w:char="F03E"/>
      </w:r>
      <w:r w:rsidRPr="00792BB3">
        <w:rPr>
          <w:rFonts w:ascii="Times New Roman" w:eastAsia="Times New Roman" w:hAnsi="Times New Roman"/>
          <w:lang w:eastAsia="lt-LT"/>
        </w:rPr>
        <w:t> 50 ml/min.</w:t>
      </w:r>
    </w:p>
    <w:p w14:paraId="795AD340"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C6747BF" w14:textId="384AB85B"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Inkstų funkcijos sutrikimas galutiniam pusinės eliminacijos laikui ir didžiausiai </w:t>
      </w:r>
      <w:proofErr w:type="spellStart"/>
      <w:r w:rsidRPr="00792BB3">
        <w:rPr>
          <w:rFonts w:ascii="Times New Roman" w:eastAsia="Times New Roman" w:hAnsi="Times New Roman"/>
          <w:lang w:eastAsia="lt-LT"/>
        </w:rPr>
        <w:t>hidroksietilkrakmolo</w:t>
      </w:r>
      <w:proofErr w:type="spellEnd"/>
      <w:r w:rsidRPr="00792BB3">
        <w:rPr>
          <w:rFonts w:ascii="Times New Roman" w:eastAsia="Times New Roman" w:hAnsi="Times New Roman"/>
          <w:lang w:eastAsia="lt-LT"/>
        </w:rPr>
        <w:t xml:space="preserve"> (HES) koncentracijai poveikio nedaro. Jei </w:t>
      </w:r>
      <w:proofErr w:type="spellStart"/>
      <w:r w:rsidRPr="00792BB3">
        <w:rPr>
          <w:rFonts w:ascii="Times New Roman" w:eastAsia="Times New Roman" w:hAnsi="Times New Roman"/>
          <w:lang w:eastAsia="lt-LT"/>
        </w:rPr>
        <w:t>kreatinino</w:t>
      </w:r>
      <w:proofErr w:type="spellEnd"/>
      <w:r w:rsidRPr="00792BB3">
        <w:rPr>
          <w:rFonts w:ascii="Times New Roman" w:eastAsia="Times New Roman" w:hAnsi="Times New Roman"/>
          <w:lang w:eastAsia="lt-LT"/>
        </w:rPr>
        <w:t xml:space="preserve"> klirensas yra </w:t>
      </w:r>
      <w:r w:rsidRPr="00792BB3">
        <w:rPr>
          <w:rFonts w:ascii="Times New Roman" w:eastAsia="Times New Roman" w:hAnsi="Times New Roman"/>
          <w:lang w:eastAsia="lt-LT"/>
        </w:rPr>
        <w:sym w:font="Symbol" w:char="F0B3"/>
      </w:r>
      <w:r w:rsidRPr="00792BB3">
        <w:rPr>
          <w:rFonts w:ascii="Times New Roman" w:eastAsia="Times New Roman" w:hAnsi="Times New Roman"/>
          <w:lang w:eastAsia="lt-LT"/>
        </w:rPr>
        <w:t> 30 ml/min., į šlapimą patenka 59 </w:t>
      </w:r>
      <w:r w:rsidRPr="00792BB3">
        <w:rPr>
          <w:rFonts w:ascii="Times New Roman" w:eastAsia="Times New Roman" w:hAnsi="Times New Roman"/>
          <w:lang w:eastAsia="lt-LT"/>
        </w:rPr>
        <w:sym w:font="Symbol" w:char="F025"/>
      </w:r>
      <w:r w:rsidRPr="00792BB3">
        <w:rPr>
          <w:rFonts w:ascii="Times New Roman" w:eastAsia="Times New Roman" w:hAnsi="Times New Roman"/>
          <w:lang w:eastAsia="lt-LT"/>
        </w:rPr>
        <w:t xml:space="preserve"> </w:t>
      </w:r>
      <w:r>
        <w:rPr>
          <w:rFonts w:ascii="Times New Roman" w:eastAsia="Times New Roman" w:hAnsi="Times New Roman"/>
          <w:lang w:eastAsia="lt-LT"/>
        </w:rPr>
        <w:t xml:space="preserve">vaistinio </w:t>
      </w:r>
      <w:r w:rsidRPr="00792BB3">
        <w:rPr>
          <w:rFonts w:ascii="Times New Roman" w:eastAsia="Times New Roman" w:hAnsi="Times New Roman"/>
          <w:lang w:eastAsia="lt-LT"/>
        </w:rPr>
        <w:t>preparato, o jei jis yra 15</w:t>
      </w:r>
      <w:r w:rsidR="00A111DC">
        <w:rPr>
          <w:rFonts w:ascii="Times New Roman" w:eastAsia="Times New Roman" w:hAnsi="Times New Roman"/>
          <w:lang w:eastAsia="lt-LT"/>
        </w:rPr>
        <w:t>–</w:t>
      </w:r>
      <w:r w:rsidRPr="00792BB3">
        <w:rPr>
          <w:rFonts w:ascii="Times New Roman" w:eastAsia="Times New Roman" w:hAnsi="Times New Roman"/>
          <w:lang w:eastAsia="lt-LT"/>
        </w:rPr>
        <w:t>30 ml/min., į šlapimą patenka 51 </w:t>
      </w:r>
      <w:r w:rsidRPr="00792BB3">
        <w:rPr>
          <w:rFonts w:ascii="Times New Roman" w:eastAsia="Times New Roman" w:hAnsi="Times New Roman"/>
          <w:lang w:eastAsia="lt-LT"/>
        </w:rPr>
        <w:sym w:font="Symbol" w:char="F025"/>
      </w:r>
      <w:r w:rsidRPr="00792BB3">
        <w:rPr>
          <w:rFonts w:ascii="Times New Roman" w:eastAsia="Times New Roman" w:hAnsi="Times New Roman"/>
          <w:lang w:eastAsia="lt-LT"/>
        </w:rPr>
        <w:t xml:space="preserve"> vaisto.</w:t>
      </w:r>
    </w:p>
    <w:p w14:paraId="113829DB"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2AA644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lastRenderedPageBreak/>
        <w:t xml:space="preserve">Sveikiems savanoriams net 10 dienų </w:t>
      </w:r>
      <w:proofErr w:type="spellStart"/>
      <w:r w:rsidRPr="00792BB3">
        <w:rPr>
          <w:rFonts w:ascii="Times New Roman" w:eastAsia="Times New Roman" w:hAnsi="Times New Roman"/>
          <w:lang w:eastAsia="lt-LT"/>
        </w:rPr>
        <w:t>infuzavus</w:t>
      </w:r>
      <w:proofErr w:type="spellEnd"/>
      <w:r w:rsidRPr="00792BB3">
        <w:rPr>
          <w:rFonts w:ascii="Times New Roman" w:eastAsia="Times New Roman" w:hAnsi="Times New Roman"/>
          <w:lang w:eastAsia="lt-LT"/>
        </w:rPr>
        <w:t xml:space="preserve"> po 500 ml 10 </w:t>
      </w:r>
      <w:r w:rsidRPr="00792BB3">
        <w:rPr>
          <w:rFonts w:ascii="Times New Roman" w:eastAsia="Times New Roman" w:hAnsi="Times New Roman"/>
          <w:lang w:eastAsia="lt-LT"/>
        </w:rPr>
        <w:sym w:font="Symbol" w:char="F025"/>
      </w:r>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kurio sudėtyje buvo 130/0,4 HES, plazmoje </w:t>
      </w:r>
      <w:r>
        <w:rPr>
          <w:rFonts w:ascii="Times New Roman" w:eastAsia="Times New Roman" w:hAnsi="Times New Roman"/>
          <w:lang w:eastAsia="lt-LT"/>
        </w:rPr>
        <w:t xml:space="preserve">vaistinis </w:t>
      </w:r>
      <w:r w:rsidRPr="00792BB3">
        <w:rPr>
          <w:rFonts w:ascii="Times New Roman" w:eastAsia="Times New Roman" w:hAnsi="Times New Roman"/>
          <w:lang w:eastAsia="lt-LT"/>
        </w:rPr>
        <w:t>preparatas nesikaupė.</w:t>
      </w:r>
    </w:p>
    <w:p w14:paraId="4DD556E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Eksperimentų su žiurkėmis, kurios 18 parų vartojo 0,7 g/kg kūno svorio paros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dozę, rezultatai rodo, kad praėjus 52 paroms po paskutinės dozės pavartojimo žiurkių audiniuose buvo 0,6 </w:t>
      </w:r>
      <w:r w:rsidRPr="00792BB3">
        <w:rPr>
          <w:rFonts w:ascii="Times New Roman" w:eastAsia="Times New Roman" w:hAnsi="Times New Roman"/>
          <w:lang w:eastAsia="lt-LT"/>
        </w:rPr>
        <w:sym w:font="Symbol" w:char="F025"/>
      </w:r>
      <w:r w:rsidRPr="00792BB3">
        <w:rPr>
          <w:rFonts w:ascii="Times New Roman" w:eastAsia="Times New Roman" w:hAnsi="Times New Roman"/>
          <w:lang w:eastAsia="lt-LT"/>
        </w:rPr>
        <w:t xml:space="preserve"> bendros dozės kiekio. </w:t>
      </w:r>
    </w:p>
    <w:p w14:paraId="0C73995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Tolesnių </w:t>
      </w:r>
      <w:proofErr w:type="spellStart"/>
      <w:r w:rsidRPr="00792BB3">
        <w:rPr>
          <w:rFonts w:ascii="Times New Roman" w:eastAsia="Times New Roman" w:hAnsi="Times New Roman"/>
          <w:lang w:eastAsia="lt-LT"/>
        </w:rPr>
        <w:t>farmakokinetinių</w:t>
      </w:r>
      <w:proofErr w:type="spellEnd"/>
      <w:r w:rsidRPr="00792BB3">
        <w:rPr>
          <w:rFonts w:ascii="Times New Roman" w:eastAsia="Times New Roman" w:hAnsi="Times New Roman"/>
          <w:lang w:eastAsia="lt-LT"/>
        </w:rPr>
        <w:t xml:space="preserve"> tyrimų metu aštuoni pacientai, kuriems buvo galutinės stadijos inkstų liga ir kurie buvo gydomi vienkartine 250 ml (15 g) HES 130/0,4 (6%) doze.</w:t>
      </w:r>
    </w:p>
    <w:p w14:paraId="49CF362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2-jų valandų hemodializės laikotarpiu išsiskyrė 3,6 g (24%) HES dozės (500 ml </w:t>
      </w:r>
      <w:proofErr w:type="spellStart"/>
      <w:r w:rsidRPr="00792BB3">
        <w:rPr>
          <w:rFonts w:ascii="Times New Roman" w:eastAsia="Times New Roman" w:hAnsi="Times New Roman"/>
          <w:lang w:eastAsia="lt-LT"/>
        </w:rPr>
        <w:t>dializato</w:t>
      </w:r>
      <w:proofErr w:type="spellEnd"/>
      <w:r w:rsidRPr="00792BB3">
        <w:rPr>
          <w:rFonts w:ascii="Times New Roman" w:eastAsia="Times New Roman" w:hAnsi="Times New Roman"/>
          <w:lang w:eastAsia="lt-LT"/>
        </w:rPr>
        <w:t xml:space="preserve"> per minutę, naudojant kompanijos </w:t>
      </w:r>
      <w:proofErr w:type="spellStart"/>
      <w:r w:rsidRPr="00792BB3">
        <w:rPr>
          <w:rFonts w:ascii="Times New Roman" w:eastAsia="Times New Roman" w:hAnsi="Times New Roman"/>
          <w:i/>
          <w:lang w:eastAsia="lt-LT"/>
        </w:rPr>
        <w:t>Fresenius</w:t>
      </w:r>
      <w:proofErr w:type="spellEnd"/>
      <w:r w:rsidRPr="00792BB3">
        <w:rPr>
          <w:rFonts w:ascii="Times New Roman" w:eastAsia="Times New Roman" w:hAnsi="Times New Roman"/>
          <w:i/>
          <w:lang w:eastAsia="lt-LT"/>
        </w:rPr>
        <w:t xml:space="preserve"> </w:t>
      </w:r>
      <w:proofErr w:type="spellStart"/>
      <w:r w:rsidRPr="00792BB3">
        <w:rPr>
          <w:rFonts w:ascii="Times New Roman" w:eastAsia="Times New Roman" w:hAnsi="Times New Roman"/>
          <w:i/>
          <w:lang w:eastAsia="lt-LT"/>
        </w:rPr>
        <w:t>Medical</w:t>
      </w:r>
      <w:proofErr w:type="spellEnd"/>
      <w:r w:rsidRPr="00792BB3">
        <w:rPr>
          <w:rFonts w:ascii="Times New Roman" w:eastAsia="Times New Roman" w:hAnsi="Times New Roman"/>
          <w:i/>
          <w:lang w:eastAsia="lt-LT"/>
        </w:rPr>
        <w:t xml:space="preserve"> Care</w:t>
      </w:r>
      <w:r w:rsidRPr="00792BB3">
        <w:rPr>
          <w:rFonts w:ascii="Times New Roman" w:eastAsia="Times New Roman" w:hAnsi="Times New Roman"/>
          <w:lang w:eastAsia="lt-LT"/>
        </w:rPr>
        <w:t xml:space="preserve">, Vokietija, HD didelio laidumo membranas FX 50). </w:t>
      </w:r>
    </w:p>
    <w:p w14:paraId="2D5DB7A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Praėjus 24 valandoms vidutinė HES koncentracija plazmoje buvo 0,7 mg/ml. Po 96 valandų ši koncentracija buvo 0,25 mg/ml. Pacientams, kuriems taikomas gydymas dialize, HES 130/0,4 (6 %) vartoti draudžiama (žr. 4.3 skyrių).</w:t>
      </w:r>
    </w:p>
    <w:p w14:paraId="7F5A9B8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20DE73B"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5.3</w:t>
      </w:r>
      <w:r w:rsidRPr="00792BB3">
        <w:rPr>
          <w:rFonts w:ascii="Times New Roman" w:eastAsia="Times New Roman" w:hAnsi="Times New Roman"/>
          <w:b/>
          <w:lang w:eastAsia="lt-LT"/>
        </w:rPr>
        <w:tab/>
      </w:r>
      <w:proofErr w:type="spellStart"/>
      <w:r w:rsidRPr="00792BB3">
        <w:rPr>
          <w:rFonts w:ascii="Times New Roman" w:eastAsia="Times New Roman" w:hAnsi="Times New Roman"/>
          <w:b/>
          <w:lang w:eastAsia="lt-LT"/>
        </w:rPr>
        <w:t>Ikiklinikinių</w:t>
      </w:r>
      <w:proofErr w:type="spellEnd"/>
      <w:r w:rsidRPr="00792BB3">
        <w:rPr>
          <w:rFonts w:ascii="Times New Roman" w:eastAsia="Times New Roman" w:hAnsi="Times New Roman"/>
          <w:b/>
          <w:lang w:eastAsia="lt-LT"/>
        </w:rPr>
        <w:t xml:space="preserve"> saugumo tyrimų duomenys </w:t>
      </w:r>
    </w:p>
    <w:p w14:paraId="7A6CA410"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34DEEDA7" w14:textId="77777777" w:rsidR="007F0A7E" w:rsidRPr="00792BB3" w:rsidRDefault="007F0A7E" w:rsidP="007F0A7E">
      <w:pPr>
        <w:tabs>
          <w:tab w:val="left" w:pos="540"/>
          <w:tab w:val="left" w:pos="567"/>
        </w:tabs>
        <w:spacing w:after="0" w:line="240" w:lineRule="auto"/>
        <w:rPr>
          <w:rFonts w:ascii="Times New Roman" w:eastAsia="Batang" w:hAnsi="Times New Roman"/>
          <w:noProof/>
        </w:rPr>
      </w:pPr>
      <w:r w:rsidRPr="00792BB3">
        <w:rPr>
          <w:rFonts w:ascii="Times New Roman" w:eastAsia="Batang" w:hAnsi="Times New Roman"/>
          <w:noProof/>
        </w:rPr>
        <w:t>Voluven ūminio ir lėtinio toksiškumo ikiklinikinių tyrimų, atliktų su eksperimentiniais gyvūnais, duomenimis, specifinio pavojaus žmogui vaistinis preparatas nekelia.</w:t>
      </w:r>
    </w:p>
    <w:p w14:paraId="674FF29D"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011B4DCD"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roofErr w:type="spellStart"/>
      <w:r w:rsidRPr="00792BB3">
        <w:rPr>
          <w:rFonts w:ascii="Times New Roman" w:eastAsia="Times New Roman" w:hAnsi="Times New Roman"/>
          <w:b/>
          <w:lang w:eastAsia="lt-LT"/>
        </w:rPr>
        <w:t>Poūmis</w:t>
      </w:r>
      <w:proofErr w:type="spellEnd"/>
      <w:r w:rsidRPr="00792BB3">
        <w:rPr>
          <w:rFonts w:ascii="Times New Roman" w:eastAsia="Times New Roman" w:hAnsi="Times New Roman"/>
          <w:b/>
          <w:lang w:eastAsia="lt-LT"/>
        </w:rPr>
        <w:t xml:space="preserve"> toksinis poveikis</w:t>
      </w:r>
    </w:p>
    <w:p w14:paraId="0F84600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Žiurkėms ir šunims 3 mėnesius buvo </w:t>
      </w:r>
      <w:proofErr w:type="spellStart"/>
      <w:r w:rsidRPr="00792BB3">
        <w:rPr>
          <w:rFonts w:ascii="Times New Roman" w:eastAsia="Times New Roman" w:hAnsi="Times New Roman"/>
          <w:lang w:eastAsia="lt-LT"/>
        </w:rPr>
        <w:t>infuzuojama</w:t>
      </w:r>
      <w:proofErr w:type="spellEnd"/>
      <w:r w:rsidRPr="00792BB3">
        <w:rPr>
          <w:rFonts w:ascii="Times New Roman" w:eastAsia="Times New Roman" w:hAnsi="Times New Roman"/>
          <w:lang w:eastAsia="lt-LT"/>
        </w:rPr>
        <w:t xml:space="preserve"> 9 g/kg kūno svorio </w:t>
      </w:r>
      <w:proofErr w:type="spellStart"/>
      <w:r w:rsidRPr="00792BB3">
        <w:rPr>
          <w:rFonts w:ascii="Times New Roman" w:eastAsia="Times New Roman" w:hAnsi="Times New Roman"/>
          <w:lang w:eastAsia="lt-LT"/>
        </w:rPr>
        <w:t>hidroksietilkrakmolo</w:t>
      </w:r>
      <w:proofErr w:type="spellEnd"/>
      <w:r w:rsidRPr="00792BB3">
        <w:rPr>
          <w:rFonts w:ascii="Times New Roman" w:eastAsia="Times New Roman" w:hAnsi="Times New Roman"/>
          <w:lang w:eastAsia="lt-LT"/>
        </w:rPr>
        <w:t xml:space="preserve">, esančio </w:t>
      </w:r>
      <w:proofErr w:type="spellStart"/>
      <w:r w:rsidRPr="00792BB3">
        <w:rPr>
          <w:rFonts w:ascii="Times New Roman" w:eastAsia="Times New Roman" w:hAnsi="Times New Roman"/>
          <w:lang w:eastAsia="lt-LT"/>
        </w:rPr>
        <w:t>voluveno</w:t>
      </w:r>
      <w:proofErr w:type="spellEnd"/>
      <w:r w:rsidRPr="00792BB3">
        <w:rPr>
          <w:rFonts w:ascii="Times New Roman" w:eastAsia="Times New Roman" w:hAnsi="Times New Roman"/>
          <w:lang w:eastAsia="lt-LT"/>
        </w:rPr>
        <w:t xml:space="preserve"> sudėtyje, paros dozė. Jokių toksinio poveikio simptomų neatsirado, išskyrus toksinį poveikį, susijusį su gyvūnų nefiziologine būkle eksperimento metu, </w:t>
      </w:r>
      <w:proofErr w:type="spellStart"/>
      <w:r w:rsidRPr="00792BB3">
        <w:rPr>
          <w:rFonts w:ascii="Times New Roman" w:eastAsia="Times New Roman" w:hAnsi="Times New Roman"/>
          <w:lang w:eastAsia="lt-LT"/>
        </w:rPr>
        <w:t>t.y</w:t>
      </w:r>
      <w:proofErr w:type="spellEnd"/>
      <w:r w:rsidRPr="00792BB3">
        <w:rPr>
          <w:rFonts w:ascii="Times New Roman" w:eastAsia="Times New Roman" w:hAnsi="Times New Roman"/>
          <w:lang w:eastAsia="lt-LT"/>
        </w:rPr>
        <w:t xml:space="preserve">. per didelio kraujo tūrio poveikiu inkstams ir kepenims, </w:t>
      </w:r>
      <w:proofErr w:type="spellStart"/>
      <w:r w:rsidRPr="00792BB3">
        <w:rPr>
          <w:rFonts w:ascii="Times New Roman" w:eastAsia="Times New Roman" w:hAnsi="Times New Roman"/>
          <w:lang w:eastAsia="lt-LT"/>
        </w:rPr>
        <w:t>hidroksietilkrakmolo</w:t>
      </w:r>
      <w:proofErr w:type="spellEnd"/>
      <w:r w:rsidRPr="00792BB3">
        <w:rPr>
          <w:rFonts w:ascii="Times New Roman" w:eastAsia="Times New Roman" w:hAnsi="Times New Roman"/>
          <w:lang w:eastAsia="lt-LT"/>
        </w:rPr>
        <w:t xml:space="preserve"> patekimu į kepenų </w:t>
      </w:r>
      <w:proofErr w:type="spellStart"/>
      <w:r w:rsidRPr="00792BB3">
        <w:rPr>
          <w:rFonts w:ascii="Times New Roman" w:eastAsia="Times New Roman" w:hAnsi="Times New Roman"/>
          <w:lang w:eastAsia="lt-LT"/>
        </w:rPr>
        <w:t>parenchimą</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retikuloendotelinę</w:t>
      </w:r>
      <w:proofErr w:type="spellEnd"/>
      <w:r w:rsidRPr="00792BB3">
        <w:rPr>
          <w:rFonts w:ascii="Times New Roman" w:eastAsia="Times New Roman" w:hAnsi="Times New Roman"/>
          <w:lang w:eastAsia="lt-LT"/>
        </w:rPr>
        <w:t xml:space="preserve"> sistemą ir kitus audinius, metabolizmu.</w:t>
      </w:r>
    </w:p>
    <w:p w14:paraId="6463D87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Mažiausia toksinė paros dozė yra maždaug 9 g /kg kūno svorio </w:t>
      </w:r>
      <w:proofErr w:type="spellStart"/>
      <w:r w:rsidRPr="00792BB3">
        <w:rPr>
          <w:rFonts w:ascii="Times New Roman" w:eastAsia="Times New Roman" w:hAnsi="Times New Roman"/>
          <w:lang w:eastAsia="lt-LT"/>
        </w:rPr>
        <w:t>hidroksietilkrakmolo</w:t>
      </w:r>
      <w:proofErr w:type="spellEnd"/>
      <w:r w:rsidRPr="00792BB3">
        <w:rPr>
          <w:rFonts w:ascii="Times New Roman" w:eastAsia="Times New Roman" w:hAnsi="Times New Roman"/>
          <w:lang w:eastAsia="lt-LT"/>
        </w:rPr>
        <w:t xml:space="preserve">, esančio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sudėtyje. Tai mažiausiai 5 kartus didesnė dozė už gydomąją žmogui skiriamą dozę.</w:t>
      </w:r>
    </w:p>
    <w:p w14:paraId="6574F56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2F69B26"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Poveikis dauginimosi funkcijai</w:t>
      </w:r>
    </w:p>
    <w:p w14:paraId="59AAE5E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Tyrimai su žiurkėmis ir triušiais rodo, kad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sudėtyje esantis </w:t>
      </w:r>
      <w:proofErr w:type="spellStart"/>
      <w:r w:rsidRPr="00792BB3">
        <w:rPr>
          <w:rFonts w:ascii="Times New Roman" w:eastAsia="Times New Roman" w:hAnsi="Times New Roman"/>
          <w:lang w:eastAsia="lt-LT"/>
        </w:rPr>
        <w:t>hidroksietilkrakmolas</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teratogeninio</w:t>
      </w:r>
      <w:proofErr w:type="spellEnd"/>
      <w:r w:rsidRPr="00792BB3">
        <w:rPr>
          <w:rFonts w:ascii="Times New Roman" w:eastAsia="Times New Roman" w:hAnsi="Times New Roman"/>
          <w:lang w:eastAsia="lt-LT"/>
        </w:rPr>
        <w:t xml:space="preserve"> poveikio nesukelia. Kai kurių triušių, vartojusių 50 ml/kg kūno svorio dienos dozę, embrionai žuvo. </w:t>
      </w:r>
    </w:p>
    <w:p w14:paraId="0C41EA38" w14:textId="77777777" w:rsidR="007F0A7E" w:rsidRPr="00792BB3" w:rsidRDefault="007F0A7E" w:rsidP="007F0A7E">
      <w:pPr>
        <w:tabs>
          <w:tab w:val="left" w:pos="567"/>
        </w:tabs>
        <w:spacing w:after="0" w:line="240" w:lineRule="auto"/>
        <w:rPr>
          <w:rFonts w:ascii="Times New Roman" w:eastAsia="Times New Roman" w:hAnsi="Times New Roman"/>
          <w:b/>
          <w:i/>
          <w:lang w:eastAsia="lt-LT"/>
        </w:rPr>
      </w:pPr>
    </w:p>
    <w:p w14:paraId="57C3150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Žiurkėms vaikingumo ir žindymo periodu tokią dozę suleidus iš karto, sumažėjo jauniklių kūno svoris ir sulėtėjo jų vystymasis. Kraujo tūrio pertekliaus sukeltų požymių atsirado motininėms patelėms. Poveikio vaisingumui nenustatyta.</w:t>
      </w:r>
    </w:p>
    <w:p w14:paraId="720A673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42763C2" w14:textId="77777777" w:rsidR="007F0A7E" w:rsidRPr="00792BB3" w:rsidRDefault="007F0A7E" w:rsidP="007F0A7E">
      <w:pPr>
        <w:tabs>
          <w:tab w:val="left" w:pos="567"/>
        </w:tabs>
        <w:spacing w:after="0" w:line="240" w:lineRule="auto"/>
        <w:rPr>
          <w:rFonts w:ascii="Times New Roman" w:eastAsia="Times New Roman" w:hAnsi="Times New Roman"/>
          <w:b/>
          <w:i/>
          <w:lang w:eastAsia="lt-LT"/>
        </w:rPr>
      </w:pPr>
    </w:p>
    <w:p w14:paraId="462ABFCD"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6.</w:t>
      </w:r>
      <w:r w:rsidRPr="00792BB3">
        <w:rPr>
          <w:rFonts w:ascii="Times New Roman" w:eastAsia="Times New Roman" w:hAnsi="Times New Roman"/>
          <w:b/>
          <w:lang w:eastAsia="lt-LT"/>
        </w:rPr>
        <w:tab/>
        <w:t>FARMACINĖ INFORMACIJA</w:t>
      </w:r>
    </w:p>
    <w:p w14:paraId="710CE965"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1762C44D"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6.1</w:t>
      </w:r>
      <w:r w:rsidRPr="00792BB3">
        <w:rPr>
          <w:rFonts w:ascii="Times New Roman" w:eastAsia="Times New Roman" w:hAnsi="Times New Roman"/>
          <w:b/>
          <w:lang w:eastAsia="lt-LT"/>
        </w:rPr>
        <w:tab/>
        <w:t>Pagalbinių medžiagų sąrašas</w:t>
      </w:r>
    </w:p>
    <w:p w14:paraId="43117425" w14:textId="77777777" w:rsidR="007F0A7E" w:rsidRPr="00792BB3" w:rsidRDefault="007F0A7E" w:rsidP="007F0A7E">
      <w:pPr>
        <w:tabs>
          <w:tab w:val="left" w:pos="567"/>
        </w:tabs>
        <w:spacing w:after="0" w:line="240" w:lineRule="auto"/>
        <w:rPr>
          <w:rFonts w:ascii="Times New Roman" w:eastAsia="Times New Roman" w:hAnsi="Times New Roman"/>
          <w:b/>
          <w:iCs/>
          <w:lang w:eastAsia="lt-LT"/>
        </w:rPr>
      </w:pPr>
    </w:p>
    <w:p w14:paraId="0FA195CC" w14:textId="77777777" w:rsidR="007F0A7E" w:rsidRPr="00792BB3" w:rsidRDefault="007F0A7E" w:rsidP="007F0A7E">
      <w:pPr>
        <w:tabs>
          <w:tab w:val="left" w:pos="567"/>
        </w:tabs>
        <w:spacing w:after="0" w:line="240" w:lineRule="auto"/>
        <w:rPr>
          <w:rFonts w:ascii="Times New Roman" w:eastAsia="Times New Roman" w:hAnsi="Times New Roman"/>
          <w:iCs/>
          <w:lang w:eastAsia="lt-LT"/>
        </w:rPr>
      </w:pPr>
      <w:r w:rsidRPr="00792BB3">
        <w:rPr>
          <w:rFonts w:ascii="Times New Roman" w:eastAsia="Times New Roman" w:hAnsi="Times New Roman"/>
          <w:iCs/>
          <w:lang w:eastAsia="lt-LT"/>
        </w:rPr>
        <w:t xml:space="preserve">Natrio </w:t>
      </w:r>
      <w:proofErr w:type="spellStart"/>
      <w:r w:rsidRPr="00792BB3">
        <w:rPr>
          <w:rFonts w:ascii="Times New Roman" w:eastAsia="Times New Roman" w:hAnsi="Times New Roman"/>
          <w:iCs/>
          <w:lang w:eastAsia="lt-LT"/>
        </w:rPr>
        <w:t>hidroksidas</w:t>
      </w:r>
      <w:proofErr w:type="spellEnd"/>
      <w:r w:rsidRPr="00792BB3">
        <w:rPr>
          <w:rFonts w:ascii="Times New Roman" w:eastAsia="Times New Roman" w:hAnsi="Times New Roman"/>
          <w:iCs/>
          <w:lang w:eastAsia="lt-LT"/>
        </w:rPr>
        <w:t xml:space="preserve"> </w:t>
      </w:r>
      <w:r w:rsidRPr="00792BB3">
        <w:rPr>
          <w:rFonts w:ascii="Times New Roman" w:eastAsia="Times New Roman" w:hAnsi="Times New Roman"/>
          <w:lang w:eastAsia="lt-LT"/>
        </w:rPr>
        <w:t>(pH sureguliavimui)</w:t>
      </w:r>
    </w:p>
    <w:p w14:paraId="44FC6B3B" w14:textId="77777777" w:rsidR="007F0A7E" w:rsidRPr="00792BB3" w:rsidRDefault="007F0A7E" w:rsidP="007F0A7E">
      <w:pPr>
        <w:tabs>
          <w:tab w:val="left" w:pos="567"/>
        </w:tabs>
        <w:spacing w:after="0" w:line="240" w:lineRule="auto"/>
        <w:rPr>
          <w:rFonts w:ascii="Times New Roman" w:eastAsia="Times New Roman" w:hAnsi="Times New Roman"/>
          <w:iCs/>
          <w:lang w:eastAsia="lt-LT"/>
        </w:rPr>
      </w:pPr>
      <w:r w:rsidRPr="00792BB3">
        <w:rPr>
          <w:rFonts w:ascii="Times New Roman" w:eastAsia="Times New Roman" w:hAnsi="Times New Roman"/>
          <w:iCs/>
          <w:lang w:eastAsia="lt-LT"/>
        </w:rPr>
        <w:t xml:space="preserve">Vandenilio chlorido rūgštis </w:t>
      </w:r>
      <w:r w:rsidRPr="00792BB3">
        <w:rPr>
          <w:rFonts w:ascii="Times New Roman" w:eastAsia="Times New Roman" w:hAnsi="Times New Roman"/>
          <w:lang w:eastAsia="lt-LT"/>
        </w:rPr>
        <w:t>(pH sureguliavimui)</w:t>
      </w:r>
    </w:p>
    <w:p w14:paraId="22AA9226" w14:textId="77777777" w:rsidR="007F0A7E" w:rsidRPr="00792BB3" w:rsidRDefault="007F0A7E" w:rsidP="007F0A7E">
      <w:pPr>
        <w:tabs>
          <w:tab w:val="left" w:pos="567"/>
        </w:tabs>
        <w:spacing w:after="0" w:line="240" w:lineRule="auto"/>
        <w:rPr>
          <w:rFonts w:ascii="Times New Roman" w:eastAsia="Times New Roman" w:hAnsi="Times New Roman"/>
          <w:iCs/>
          <w:lang w:eastAsia="lt-LT"/>
        </w:rPr>
      </w:pPr>
      <w:r w:rsidRPr="00792BB3">
        <w:rPr>
          <w:rFonts w:ascii="Times New Roman" w:eastAsia="Times New Roman" w:hAnsi="Times New Roman"/>
          <w:iCs/>
          <w:lang w:eastAsia="lt-LT"/>
        </w:rPr>
        <w:t>Injekcinis vanduo</w:t>
      </w:r>
    </w:p>
    <w:p w14:paraId="04B57BDF" w14:textId="77777777" w:rsidR="007F0A7E" w:rsidRPr="00792BB3" w:rsidRDefault="007F0A7E" w:rsidP="007F0A7E">
      <w:pPr>
        <w:tabs>
          <w:tab w:val="left" w:pos="567"/>
        </w:tabs>
        <w:spacing w:after="0" w:line="240" w:lineRule="auto"/>
        <w:rPr>
          <w:rFonts w:ascii="Times New Roman" w:eastAsia="Times New Roman" w:hAnsi="Times New Roman"/>
          <w:iCs/>
          <w:lang w:eastAsia="lt-LT"/>
        </w:rPr>
      </w:pPr>
    </w:p>
    <w:p w14:paraId="415DD91A" w14:textId="77777777" w:rsidR="007F0A7E" w:rsidRPr="00792BB3" w:rsidRDefault="007F0A7E" w:rsidP="007F0A7E">
      <w:pPr>
        <w:tabs>
          <w:tab w:val="left" w:pos="567"/>
        </w:tabs>
        <w:spacing w:after="0" w:line="240" w:lineRule="auto"/>
        <w:rPr>
          <w:rFonts w:ascii="Times New Roman" w:eastAsia="Times New Roman" w:hAnsi="Times New Roman"/>
          <w:b/>
          <w:iCs/>
          <w:lang w:eastAsia="lt-LT"/>
        </w:rPr>
      </w:pPr>
      <w:r w:rsidRPr="00792BB3">
        <w:rPr>
          <w:rFonts w:ascii="Times New Roman" w:eastAsia="Times New Roman" w:hAnsi="Times New Roman"/>
          <w:b/>
          <w:iCs/>
          <w:lang w:eastAsia="lt-LT"/>
        </w:rPr>
        <w:t>6</w:t>
      </w:r>
      <w:r w:rsidRPr="00792BB3">
        <w:rPr>
          <w:rFonts w:ascii="Times New Roman" w:eastAsia="Times New Roman" w:hAnsi="Times New Roman"/>
          <w:iCs/>
          <w:lang w:eastAsia="lt-LT"/>
        </w:rPr>
        <w:t>.</w:t>
      </w:r>
      <w:r w:rsidRPr="00792BB3">
        <w:rPr>
          <w:rFonts w:ascii="Times New Roman" w:eastAsia="Times New Roman" w:hAnsi="Times New Roman"/>
          <w:b/>
          <w:iCs/>
          <w:lang w:eastAsia="lt-LT"/>
        </w:rPr>
        <w:t>2</w:t>
      </w:r>
      <w:r w:rsidRPr="00792BB3">
        <w:rPr>
          <w:rFonts w:ascii="Times New Roman" w:eastAsia="Times New Roman" w:hAnsi="Times New Roman"/>
          <w:b/>
          <w:iCs/>
          <w:lang w:eastAsia="lt-LT"/>
        </w:rPr>
        <w:tab/>
        <w:t>Nesuderinamumas</w:t>
      </w:r>
    </w:p>
    <w:p w14:paraId="485E9209" w14:textId="77777777" w:rsidR="007F0A7E" w:rsidRPr="00792BB3" w:rsidRDefault="007F0A7E" w:rsidP="007F0A7E">
      <w:pPr>
        <w:tabs>
          <w:tab w:val="left" w:pos="567"/>
        </w:tabs>
        <w:spacing w:after="0" w:line="240" w:lineRule="auto"/>
        <w:rPr>
          <w:rFonts w:ascii="Times New Roman" w:eastAsia="Times New Roman" w:hAnsi="Times New Roman"/>
          <w:b/>
          <w:i/>
          <w:lang w:eastAsia="lt-LT"/>
        </w:rPr>
      </w:pPr>
    </w:p>
    <w:p w14:paraId="6F154A1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Suderinamumo tyrimų neatlikta, todėl šio vaistinio preparato maišyti su kitais negalima. </w:t>
      </w:r>
    </w:p>
    <w:p w14:paraId="1EC77679"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Išimtiniu atveju, jeigu į jį būtina pilti kitų vaistinių preparatų, reikia atidžiai patikrinti, ar neatsiranda nuosėdų arba drumzlių. Tirpalus būtina gerai sumaišyti, infuzija turi būti atliekama </w:t>
      </w:r>
      <w:proofErr w:type="spellStart"/>
      <w:r w:rsidRPr="00792BB3">
        <w:rPr>
          <w:rFonts w:ascii="Times New Roman" w:eastAsia="Times New Roman" w:hAnsi="Times New Roman"/>
          <w:lang w:eastAsia="lt-LT"/>
        </w:rPr>
        <w:t>aseptiškai</w:t>
      </w:r>
      <w:proofErr w:type="spellEnd"/>
      <w:r w:rsidRPr="00792BB3">
        <w:rPr>
          <w:rFonts w:ascii="Times New Roman" w:eastAsia="Times New Roman" w:hAnsi="Times New Roman"/>
          <w:lang w:eastAsia="lt-LT"/>
        </w:rPr>
        <w:t xml:space="preserve">. </w:t>
      </w:r>
    </w:p>
    <w:p w14:paraId="6518C304"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01FE601A"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6.3</w:t>
      </w:r>
      <w:r w:rsidRPr="00792BB3">
        <w:rPr>
          <w:rFonts w:ascii="Times New Roman" w:eastAsia="Times New Roman" w:hAnsi="Times New Roman"/>
          <w:b/>
          <w:lang w:eastAsia="lt-LT"/>
        </w:rPr>
        <w:tab/>
        <w:t>Tinkamumo laikas</w:t>
      </w:r>
    </w:p>
    <w:p w14:paraId="16B96B49"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2559EF2" w14:textId="77777777" w:rsidR="007F0A7E" w:rsidRPr="00792BB3" w:rsidRDefault="007F0A7E" w:rsidP="007F0A7E">
      <w:pPr>
        <w:tabs>
          <w:tab w:val="left" w:pos="567"/>
        </w:tabs>
        <w:spacing w:after="0" w:line="240" w:lineRule="auto"/>
        <w:rPr>
          <w:rFonts w:ascii="Times New Roman" w:eastAsia="Times New Roman" w:hAnsi="Times New Roman"/>
          <w:u w:val="single"/>
          <w:lang w:eastAsia="lt-LT"/>
        </w:rPr>
      </w:pPr>
      <w:r w:rsidRPr="00792BB3">
        <w:rPr>
          <w:rFonts w:ascii="Times New Roman" w:eastAsia="Times New Roman" w:hAnsi="Times New Roman"/>
          <w:u w:val="single"/>
          <w:lang w:eastAsia="lt-LT"/>
        </w:rPr>
        <w:t>Paruošto parduoti vaistinio preparato tinkamumo laikas</w:t>
      </w:r>
    </w:p>
    <w:p w14:paraId="13FA6B9B" w14:textId="60F385C6" w:rsidR="007F0A7E" w:rsidRPr="00792BB3" w:rsidRDefault="007F0A7E" w:rsidP="007F0A7E">
      <w:pPr>
        <w:tabs>
          <w:tab w:val="left" w:pos="567"/>
        </w:tabs>
        <w:spacing w:after="0" w:line="240" w:lineRule="auto"/>
        <w:rPr>
          <w:rFonts w:ascii="Times New Roman" w:eastAsia="Times New Roman" w:hAnsi="Times New Roman"/>
          <w:i/>
          <w:lang w:eastAsia="lt-LT"/>
        </w:rPr>
      </w:pPr>
      <w:r w:rsidRPr="00792BB3">
        <w:rPr>
          <w:rFonts w:ascii="Times New Roman" w:eastAsia="Times New Roman" w:hAnsi="Times New Roman"/>
          <w:i/>
          <w:lang w:eastAsia="lt-LT"/>
        </w:rPr>
        <w:t>Polietileno buteliukas</w:t>
      </w:r>
      <w:r w:rsidR="000A4B11">
        <w:rPr>
          <w:rFonts w:ascii="Times New Roman" w:eastAsia="Times New Roman" w:hAnsi="Times New Roman"/>
          <w:i/>
          <w:lang w:eastAsia="lt-LT"/>
        </w:rPr>
        <w:t xml:space="preserve"> (</w:t>
      </w:r>
      <w:proofErr w:type="spellStart"/>
      <w:r w:rsidR="000A4B11" w:rsidRPr="00F61642">
        <w:rPr>
          <w:rFonts w:ascii="Times New Roman" w:eastAsia="Times New Roman" w:hAnsi="Times New Roman"/>
          <w:iCs/>
          <w:lang w:eastAsia="lt-LT"/>
        </w:rPr>
        <w:t>KabiPac</w:t>
      </w:r>
      <w:proofErr w:type="spellEnd"/>
      <w:r w:rsidR="000A4B11">
        <w:rPr>
          <w:rFonts w:ascii="Times New Roman" w:eastAsia="Times New Roman" w:hAnsi="Times New Roman"/>
          <w:i/>
          <w:lang w:eastAsia="lt-LT"/>
        </w:rPr>
        <w:t>)</w:t>
      </w:r>
      <w:r w:rsidRPr="00792BB3">
        <w:rPr>
          <w:rFonts w:ascii="Times New Roman" w:eastAsia="Times New Roman" w:hAnsi="Times New Roman"/>
          <w:iCs/>
          <w:lang w:eastAsia="lt-LT"/>
        </w:rPr>
        <w:t>: 3 metai</w:t>
      </w:r>
    </w:p>
    <w:p w14:paraId="08FEDAA6" w14:textId="795FDEA2"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i/>
          <w:lang w:eastAsia="lt-LT"/>
        </w:rPr>
        <w:t>Poliolefino</w:t>
      </w:r>
      <w:proofErr w:type="spellEnd"/>
      <w:r w:rsidRPr="00792BB3">
        <w:rPr>
          <w:rFonts w:ascii="Times New Roman" w:eastAsia="Times New Roman" w:hAnsi="Times New Roman"/>
          <w:i/>
          <w:lang w:eastAsia="lt-LT"/>
        </w:rPr>
        <w:t xml:space="preserve"> maišelis (</w:t>
      </w:r>
      <w:proofErr w:type="spellStart"/>
      <w:r w:rsidR="000A4B11" w:rsidRPr="00F61642">
        <w:rPr>
          <w:rFonts w:ascii="Times New Roman" w:eastAsia="Times New Roman" w:hAnsi="Times New Roman"/>
          <w:b/>
          <w:bCs/>
          <w:iCs/>
          <w:lang w:eastAsia="lt-LT"/>
        </w:rPr>
        <w:t>free</w:t>
      </w:r>
      <w:r w:rsidR="000A4B11" w:rsidRPr="00792BB3">
        <w:rPr>
          <w:rFonts w:ascii="Times New Roman" w:eastAsia="Times New Roman" w:hAnsi="Times New Roman"/>
          <w:i/>
          <w:lang w:eastAsia="lt-LT"/>
        </w:rPr>
        <w:t>flex</w:t>
      </w:r>
      <w:proofErr w:type="spellEnd"/>
      <w:r w:rsidRPr="00792BB3">
        <w:rPr>
          <w:rFonts w:ascii="Times New Roman" w:eastAsia="Times New Roman" w:hAnsi="Times New Roman"/>
          <w:i/>
          <w:lang w:eastAsia="lt-LT"/>
        </w:rPr>
        <w:t>)</w:t>
      </w:r>
      <w:r w:rsidRPr="00792BB3">
        <w:rPr>
          <w:rFonts w:ascii="Times New Roman" w:eastAsia="Times New Roman" w:hAnsi="Times New Roman"/>
          <w:lang w:eastAsia="lt-LT"/>
        </w:rPr>
        <w:t>: 3 metai</w:t>
      </w:r>
    </w:p>
    <w:p w14:paraId="6AED4176" w14:textId="77777777" w:rsidR="007F0A7E" w:rsidRPr="00792BB3" w:rsidRDefault="007F0A7E" w:rsidP="007F0A7E">
      <w:pPr>
        <w:tabs>
          <w:tab w:val="left" w:pos="567"/>
        </w:tabs>
        <w:spacing w:after="0" w:line="240" w:lineRule="auto"/>
        <w:rPr>
          <w:rFonts w:ascii="Times New Roman" w:eastAsia="Times New Roman" w:hAnsi="Times New Roman"/>
          <w:u w:val="single"/>
          <w:lang w:eastAsia="lt-LT"/>
        </w:rPr>
      </w:pPr>
    </w:p>
    <w:p w14:paraId="2AF5390A" w14:textId="77777777" w:rsidR="007F0A7E" w:rsidRPr="00792BB3" w:rsidRDefault="007F0A7E" w:rsidP="007F0A7E">
      <w:pPr>
        <w:tabs>
          <w:tab w:val="left" w:pos="567"/>
        </w:tabs>
        <w:spacing w:after="0" w:line="240" w:lineRule="auto"/>
        <w:rPr>
          <w:rFonts w:ascii="Times New Roman" w:eastAsia="Times New Roman" w:hAnsi="Times New Roman"/>
          <w:bCs/>
          <w:iCs/>
          <w:u w:val="single"/>
          <w:lang w:eastAsia="lt-LT"/>
        </w:rPr>
      </w:pPr>
      <w:r w:rsidRPr="00792BB3">
        <w:rPr>
          <w:rFonts w:ascii="Times New Roman" w:eastAsia="Times New Roman" w:hAnsi="Times New Roman"/>
          <w:bCs/>
          <w:iCs/>
          <w:u w:val="single"/>
          <w:lang w:eastAsia="lt-LT"/>
        </w:rPr>
        <w:lastRenderedPageBreak/>
        <w:t xml:space="preserve">Tinkamumo laikas pirmą kartą atidarius </w:t>
      </w:r>
      <w:proofErr w:type="spellStart"/>
      <w:r w:rsidRPr="00792BB3">
        <w:rPr>
          <w:rFonts w:ascii="Times New Roman" w:eastAsia="Times New Roman" w:hAnsi="Times New Roman"/>
          <w:bCs/>
          <w:iCs/>
          <w:u w:val="single"/>
          <w:lang w:eastAsia="lt-LT"/>
        </w:rPr>
        <w:t>talpyklę</w:t>
      </w:r>
      <w:proofErr w:type="spellEnd"/>
      <w:r w:rsidRPr="00792BB3">
        <w:rPr>
          <w:rFonts w:ascii="Times New Roman" w:eastAsia="Times New Roman" w:hAnsi="Times New Roman"/>
          <w:bCs/>
          <w:iCs/>
          <w:u w:val="single"/>
          <w:lang w:eastAsia="lt-LT"/>
        </w:rPr>
        <w:t xml:space="preserve"> </w:t>
      </w:r>
    </w:p>
    <w:p w14:paraId="1C9A012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Vaistinį preparatą būtina vartoti nedelsiant.</w:t>
      </w:r>
    </w:p>
    <w:p w14:paraId="5B2A60A6"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03CA9E58"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6.4</w:t>
      </w:r>
      <w:r w:rsidRPr="00792BB3">
        <w:rPr>
          <w:rFonts w:ascii="Times New Roman" w:eastAsia="Times New Roman" w:hAnsi="Times New Roman"/>
          <w:b/>
          <w:lang w:eastAsia="lt-LT"/>
        </w:rPr>
        <w:tab/>
        <w:t xml:space="preserve">Specialios laikymo sąlygos </w:t>
      </w:r>
    </w:p>
    <w:p w14:paraId="0F2947E0"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DB70EC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Šiam vaistiniam preparatui specialių laikymo sąlygų nereikia.</w:t>
      </w:r>
    </w:p>
    <w:p w14:paraId="32BFB1AE"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Negalima užšaldyti.</w:t>
      </w:r>
    </w:p>
    <w:p w14:paraId="7F102691"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29A47805"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6.5</w:t>
      </w:r>
      <w:r w:rsidRPr="00792BB3">
        <w:rPr>
          <w:rFonts w:ascii="Times New Roman" w:eastAsia="Times New Roman" w:hAnsi="Times New Roman"/>
          <w:b/>
          <w:lang w:eastAsia="lt-LT"/>
        </w:rPr>
        <w:tab/>
      </w:r>
      <w:proofErr w:type="spellStart"/>
      <w:r w:rsidRPr="00792BB3">
        <w:rPr>
          <w:rFonts w:ascii="Times New Roman" w:eastAsia="Times New Roman" w:hAnsi="Times New Roman"/>
          <w:b/>
          <w:lang w:eastAsia="lt-LT"/>
        </w:rPr>
        <w:t>Talpyklės</w:t>
      </w:r>
      <w:proofErr w:type="spellEnd"/>
      <w:r w:rsidRPr="00792BB3">
        <w:rPr>
          <w:rFonts w:ascii="Times New Roman" w:eastAsia="Times New Roman" w:hAnsi="Times New Roman"/>
          <w:b/>
          <w:lang w:eastAsia="lt-LT"/>
        </w:rPr>
        <w:t xml:space="preserve"> pobūdis ir jos turinys</w:t>
      </w:r>
    </w:p>
    <w:p w14:paraId="259D2EA9"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05410628" w14:textId="2BFFCA95" w:rsidR="007F0A7E" w:rsidRPr="00B234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250 ml polietileno buteliukai </w:t>
      </w:r>
      <w:r w:rsidRPr="00B234B3">
        <w:rPr>
          <w:rFonts w:ascii="Times New Roman" w:eastAsia="Times New Roman" w:hAnsi="Times New Roman"/>
          <w:lang w:eastAsia="lt-LT"/>
        </w:rPr>
        <w:t>(</w:t>
      </w:r>
      <w:proofErr w:type="spellStart"/>
      <w:r w:rsidRPr="009C2409">
        <w:rPr>
          <w:rFonts w:ascii="Times New Roman" w:hAnsi="Times New Roman"/>
        </w:rPr>
        <w:t>KabiPac</w:t>
      </w:r>
      <w:proofErr w:type="spellEnd"/>
      <w:r w:rsidRPr="00B234B3">
        <w:rPr>
          <w:rFonts w:ascii="Times New Roman" w:eastAsia="Times New Roman" w:hAnsi="Times New Roman"/>
          <w:lang w:eastAsia="lt-LT"/>
        </w:rPr>
        <w:t>). Kartono dėžėje yra 10, 20 arba 30 buteliukų.</w:t>
      </w:r>
    </w:p>
    <w:p w14:paraId="2A95EBC6" w14:textId="45D91A38" w:rsidR="007F0A7E" w:rsidRPr="00792BB3" w:rsidRDefault="007F0A7E" w:rsidP="007F0A7E">
      <w:pPr>
        <w:tabs>
          <w:tab w:val="left" w:pos="567"/>
        </w:tabs>
        <w:spacing w:after="0" w:line="240" w:lineRule="auto"/>
        <w:rPr>
          <w:rFonts w:ascii="Times New Roman" w:eastAsia="Times New Roman" w:hAnsi="Times New Roman"/>
          <w:lang w:eastAsia="lt-LT"/>
        </w:rPr>
      </w:pPr>
      <w:r w:rsidRPr="004B4AAF">
        <w:rPr>
          <w:rFonts w:ascii="Times New Roman" w:eastAsia="Times New Roman" w:hAnsi="Times New Roman"/>
          <w:lang w:eastAsia="lt-LT"/>
        </w:rPr>
        <w:t>500 ml polietileno buteliukai (</w:t>
      </w:r>
      <w:proofErr w:type="spellStart"/>
      <w:r w:rsidRPr="009C2409">
        <w:rPr>
          <w:rFonts w:ascii="Times New Roman" w:hAnsi="Times New Roman"/>
        </w:rPr>
        <w:t>KabiPac</w:t>
      </w:r>
      <w:proofErr w:type="spellEnd"/>
      <w:r w:rsidRPr="00B234B3">
        <w:rPr>
          <w:rFonts w:ascii="Times New Roman" w:eastAsia="Times New Roman" w:hAnsi="Times New Roman"/>
          <w:lang w:eastAsia="lt-LT"/>
        </w:rPr>
        <w:t>)</w:t>
      </w:r>
      <w:r w:rsidRPr="00792BB3">
        <w:rPr>
          <w:rFonts w:ascii="Times New Roman" w:eastAsia="Times New Roman" w:hAnsi="Times New Roman"/>
          <w:lang w:eastAsia="lt-LT"/>
        </w:rPr>
        <w:t>. Kartono dėžėje yra 10 arba 20 buteliukų.</w:t>
      </w:r>
    </w:p>
    <w:p w14:paraId="5482CA18" w14:textId="205D880A"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Cs/>
          <w:lang w:eastAsia="lt-LT"/>
        </w:rPr>
        <w:t xml:space="preserve">250 ml lankstūs </w:t>
      </w:r>
      <w:proofErr w:type="spellStart"/>
      <w:r w:rsidRPr="00792BB3">
        <w:rPr>
          <w:rFonts w:ascii="Times New Roman" w:eastAsia="Times New Roman" w:hAnsi="Times New Roman"/>
          <w:bCs/>
          <w:lang w:eastAsia="lt-LT"/>
        </w:rPr>
        <w:t>poliolefino</w:t>
      </w:r>
      <w:proofErr w:type="spellEnd"/>
      <w:r w:rsidRPr="00792BB3">
        <w:rPr>
          <w:rFonts w:ascii="Times New Roman" w:eastAsia="Times New Roman" w:hAnsi="Times New Roman"/>
          <w:bCs/>
          <w:lang w:eastAsia="lt-LT"/>
        </w:rPr>
        <w:t xml:space="preserve"> maišeliai (</w:t>
      </w:r>
      <w:proofErr w:type="spellStart"/>
      <w:r w:rsidR="001A0B76" w:rsidRPr="00F61642">
        <w:rPr>
          <w:rFonts w:ascii="Times New Roman" w:eastAsia="Times New Roman" w:hAnsi="Times New Roman"/>
          <w:b/>
          <w:iCs/>
          <w:lang w:eastAsia="lt-LT"/>
        </w:rPr>
        <w:t>free</w:t>
      </w:r>
      <w:r w:rsidR="001A0B76" w:rsidRPr="00792BB3">
        <w:rPr>
          <w:rFonts w:ascii="Times New Roman" w:eastAsia="Times New Roman" w:hAnsi="Times New Roman"/>
          <w:bCs/>
          <w:i/>
          <w:lang w:eastAsia="lt-LT"/>
        </w:rPr>
        <w:t>flex</w:t>
      </w:r>
      <w:proofErr w:type="spellEnd"/>
      <w:r w:rsidRPr="00792BB3">
        <w:rPr>
          <w:rFonts w:ascii="Times New Roman" w:eastAsia="Times New Roman" w:hAnsi="Times New Roman"/>
          <w:bCs/>
          <w:i/>
          <w:lang w:eastAsia="lt-LT"/>
        </w:rPr>
        <w:t>)</w:t>
      </w:r>
      <w:r w:rsidRPr="00792BB3">
        <w:rPr>
          <w:rFonts w:ascii="Times New Roman" w:eastAsia="Times New Roman" w:hAnsi="Times New Roman"/>
          <w:bCs/>
          <w:lang w:eastAsia="lt-LT"/>
        </w:rPr>
        <w:t xml:space="preserve"> su išoriniu apvalkalu</w:t>
      </w:r>
      <w:r w:rsidRPr="00792BB3">
        <w:rPr>
          <w:rFonts w:ascii="Times New Roman" w:eastAsia="Times New Roman" w:hAnsi="Times New Roman"/>
          <w:b/>
          <w:lang w:eastAsia="lt-LT"/>
        </w:rPr>
        <w:t>.</w:t>
      </w:r>
      <w:r w:rsidRPr="00792BB3">
        <w:rPr>
          <w:rFonts w:ascii="Times New Roman" w:eastAsia="Times New Roman" w:hAnsi="Times New Roman"/>
          <w:bCs/>
          <w:lang w:eastAsia="lt-LT"/>
        </w:rPr>
        <w:t xml:space="preserve"> Kartono dėžėje yra 1, 5, 10, 20, 30, 35 arba 40 maišelių</w:t>
      </w:r>
      <w:r w:rsidRPr="00792BB3">
        <w:rPr>
          <w:rFonts w:ascii="Times New Roman" w:eastAsia="Times New Roman" w:hAnsi="Times New Roman"/>
          <w:b/>
          <w:lang w:eastAsia="lt-LT"/>
        </w:rPr>
        <w:t>.</w:t>
      </w:r>
    </w:p>
    <w:p w14:paraId="388FD947" w14:textId="3F38A0A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500 ml lankstūs </w:t>
      </w:r>
      <w:proofErr w:type="spellStart"/>
      <w:r w:rsidRPr="00792BB3">
        <w:rPr>
          <w:rFonts w:ascii="Times New Roman" w:eastAsia="Times New Roman" w:hAnsi="Times New Roman"/>
          <w:lang w:eastAsia="lt-LT"/>
        </w:rPr>
        <w:t>poliolefino</w:t>
      </w:r>
      <w:proofErr w:type="spellEnd"/>
      <w:r w:rsidRPr="00792BB3">
        <w:rPr>
          <w:rFonts w:ascii="Times New Roman" w:eastAsia="Times New Roman" w:hAnsi="Times New Roman"/>
          <w:lang w:eastAsia="lt-LT"/>
        </w:rPr>
        <w:t xml:space="preserve"> maišeliai </w:t>
      </w:r>
      <w:r w:rsidRPr="00792BB3">
        <w:rPr>
          <w:rFonts w:ascii="Times New Roman" w:eastAsia="Times New Roman" w:hAnsi="Times New Roman"/>
          <w:bCs/>
          <w:lang w:eastAsia="lt-LT"/>
        </w:rPr>
        <w:t>(</w:t>
      </w:r>
      <w:proofErr w:type="spellStart"/>
      <w:r w:rsidR="001A0B76" w:rsidRPr="00F61642">
        <w:rPr>
          <w:rFonts w:ascii="Times New Roman" w:eastAsia="Times New Roman" w:hAnsi="Times New Roman"/>
          <w:b/>
          <w:iCs/>
          <w:lang w:eastAsia="lt-LT"/>
        </w:rPr>
        <w:t>f</w:t>
      </w:r>
      <w:r w:rsidRPr="00F61642">
        <w:rPr>
          <w:rFonts w:ascii="Times New Roman" w:eastAsia="Times New Roman" w:hAnsi="Times New Roman"/>
          <w:b/>
          <w:iCs/>
          <w:lang w:eastAsia="lt-LT"/>
        </w:rPr>
        <w:t>ree</w:t>
      </w:r>
      <w:r w:rsidRPr="00792BB3">
        <w:rPr>
          <w:rFonts w:ascii="Times New Roman" w:eastAsia="Times New Roman" w:hAnsi="Times New Roman"/>
          <w:bCs/>
          <w:i/>
          <w:lang w:eastAsia="lt-LT"/>
        </w:rPr>
        <w:t>flex</w:t>
      </w:r>
      <w:proofErr w:type="spellEnd"/>
      <w:r w:rsidRPr="00792BB3">
        <w:rPr>
          <w:rFonts w:ascii="Times New Roman" w:eastAsia="Times New Roman" w:hAnsi="Times New Roman"/>
          <w:bCs/>
          <w:i/>
          <w:lang w:eastAsia="lt-LT"/>
        </w:rPr>
        <w:t>)</w:t>
      </w:r>
      <w:r w:rsidRPr="00792BB3">
        <w:rPr>
          <w:rFonts w:ascii="Times New Roman" w:eastAsia="Times New Roman" w:hAnsi="Times New Roman"/>
          <w:lang w:eastAsia="lt-LT"/>
        </w:rPr>
        <w:t xml:space="preserve"> su išoriniu apvalkalu. Kartono dėžėje yra 1, 5, 10, 15 arba 20 maišelių.</w:t>
      </w:r>
    </w:p>
    <w:p w14:paraId="04B0D72C" w14:textId="77777777" w:rsidR="007F0A7E" w:rsidRPr="00792BB3" w:rsidRDefault="007F0A7E" w:rsidP="007F0A7E">
      <w:pPr>
        <w:tabs>
          <w:tab w:val="left" w:pos="567"/>
        </w:tabs>
        <w:spacing w:after="0" w:line="240" w:lineRule="auto"/>
        <w:rPr>
          <w:rFonts w:ascii="Times New Roman" w:hAnsi="Times New Roman"/>
          <w:noProof/>
          <w:snapToGrid w:val="0"/>
        </w:rPr>
      </w:pPr>
      <w:r w:rsidRPr="00792BB3">
        <w:rPr>
          <w:rFonts w:ascii="Times New Roman" w:hAnsi="Times New Roman"/>
          <w:noProof/>
          <w:snapToGrid w:val="0"/>
        </w:rPr>
        <w:t>Gali būti tiekiamos ne visų dydžių pakuotės.</w:t>
      </w:r>
    </w:p>
    <w:p w14:paraId="0F3B6C4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5B6C473"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6.6</w:t>
      </w:r>
      <w:r w:rsidRPr="00792BB3">
        <w:rPr>
          <w:rFonts w:ascii="Times New Roman" w:eastAsia="Times New Roman" w:hAnsi="Times New Roman"/>
          <w:b/>
          <w:lang w:eastAsia="lt-LT"/>
        </w:rPr>
        <w:tab/>
        <w:t>Specialūs reikalavimai atliekoms tvarkyti ir vaistiniam preparatui ruošti</w:t>
      </w:r>
      <w:r w:rsidRPr="00792BB3" w:rsidDel="0062566C">
        <w:rPr>
          <w:rFonts w:ascii="Times New Roman" w:eastAsia="Times New Roman" w:hAnsi="Times New Roman"/>
          <w:b/>
          <w:lang w:eastAsia="lt-LT"/>
        </w:rPr>
        <w:t xml:space="preserve"> </w:t>
      </w:r>
    </w:p>
    <w:p w14:paraId="7F9B60FE"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06E4DBC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Vaistinis preparatas yra skirtas vienkartiniam vartojimui.</w:t>
      </w:r>
    </w:p>
    <w:p w14:paraId="14D0EDC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Atidarius pakuotę, infuzinį tirpalą reikia vartoti nedelsiant.</w:t>
      </w:r>
    </w:p>
    <w:p w14:paraId="2E3E24B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Nesuvartotą infuzinį tirpalą reikia išpilti.</w:t>
      </w:r>
    </w:p>
    <w:p w14:paraId="21132FE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Vartoti galima tik skaidrų, be matomų dalelių, esantį nepažeistoje pakuotėje infuzinį tirpalą. </w:t>
      </w:r>
    </w:p>
    <w:p w14:paraId="7821D6A8" w14:textId="67995239"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Prieš vartojimą nuo lankstaus </w:t>
      </w:r>
      <w:proofErr w:type="spellStart"/>
      <w:r w:rsidRPr="00792BB3">
        <w:rPr>
          <w:rFonts w:ascii="Times New Roman" w:eastAsia="Times New Roman" w:hAnsi="Times New Roman"/>
          <w:lang w:eastAsia="lt-LT"/>
        </w:rPr>
        <w:t>poliolefino</w:t>
      </w:r>
      <w:proofErr w:type="spellEnd"/>
      <w:r w:rsidRPr="00792BB3">
        <w:rPr>
          <w:rFonts w:ascii="Times New Roman" w:eastAsia="Times New Roman" w:hAnsi="Times New Roman"/>
          <w:b/>
          <w:lang w:eastAsia="lt-LT"/>
        </w:rPr>
        <w:t xml:space="preserve"> </w:t>
      </w:r>
      <w:r w:rsidRPr="00792BB3">
        <w:rPr>
          <w:rFonts w:ascii="Times New Roman" w:eastAsia="Times New Roman" w:hAnsi="Times New Roman"/>
          <w:lang w:eastAsia="lt-LT"/>
        </w:rPr>
        <w:t>maišelio</w:t>
      </w:r>
      <w:r w:rsidR="0025000E">
        <w:rPr>
          <w:rFonts w:ascii="Times New Roman" w:eastAsia="Times New Roman" w:hAnsi="Times New Roman"/>
          <w:lang w:eastAsia="lt-LT"/>
        </w:rPr>
        <w:t xml:space="preserve"> (</w:t>
      </w:r>
      <w:proofErr w:type="spellStart"/>
      <w:r w:rsidR="0025000E" w:rsidRPr="00F61642">
        <w:rPr>
          <w:rFonts w:ascii="Times New Roman" w:eastAsia="Times New Roman" w:hAnsi="Times New Roman"/>
          <w:b/>
          <w:bCs/>
          <w:lang w:eastAsia="lt-LT"/>
        </w:rPr>
        <w:t>free</w:t>
      </w:r>
      <w:r w:rsidR="0025000E" w:rsidRPr="00F61642">
        <w:rPr>
          <w:rFonts w:ascii="Times New Roman" w:eastAsia="Times New Roman" w:hAnsi="Times New Roman"/>
          <w:i/>
          <w:iCs/>
          <w:lang w:eastAsia="lt-LT"/>
        </w:rPr>
        <w:t>flex</w:t>
      </w:r>
      <w:proofErr w:type="spellEnd"/>
      <w:r w:rsidR="0025000E">
        <w:rPr>
          <w:rFonts w:ascii="Times New Roman" w:eastAsia="Times New Roman" w:hAnsi="Times New Roman"/>
          <w:lang w:eastAsia="lt-LT"/>
        </w:rPr>
        <w:t>)</w:t>
      </w:r>
      <w:r w:rsidRPr="00792BB3">
        <w:rPr>
          <w:rFonts w:ascii="Times New Roman" w:eastAsia="Times New Roman" w:hAnsi="Times New Roman"/>
          <w:lang w:eastAsia="lt-LT"/>
        </w:rPr>
        <w:t xml:space="preserve"> reikia </w:t>
      </w:r>
      <w:r w:rsidR="0025000E">
        <w:rPr>
          <w:rFonts w:ascii="Times New Roman" w:eastAsia="Times New Roman" w:hAnsi="Times New Roman"/>
          <w:lang w:eastAsia="lt-LT"/>
        </w:rPr>
        <w:t>pašalinti</w:t>
      </w:r>
      <w:r w:rsidR="0025000E" w:rsidRPr="00792BB3">
        <w:rPr>
          <w:rFonts w:ascii="Times New Roman" w:eastAsia="Times New Roman" w:hAnsi="Times New Roman"/>
          <w:lang w:eastAsia="lt-LT"/>
        </w:rPr>
        <w:t xml:space="preserve"> </w:t>
      </w:r>
      <w:r w:rsidRPr="00792BB3">
        <w:rPr>
          <w:rFonts w:ascii="Times New Roman" w:eastAsia="Times New Roman" w:hAnsi="Times New Roman"/>
          <w:lang w:eastAsia="lt-LT"/>
        </w:rPr>
        <w:t>apvalkalą.</w:t>
      </w:r>
    </w:p>
    <w:p w14:paraId="4534E324" w14:textId="77777777" w:rsidR="007F0A7E" w:rsidRPr="00792BB3" w:rsidRDefault="007F0A7E" w:rsidP="007F0A7E">
      <w:pPr>
        <w:tabs>
          <w:tab w:val="left" w:pos="567"/>
        </w:tabs>
        <w:spacing w:after="0" w:line="240" w:lineRule="auto"/>
        <w:rPr>
          <w:rFonts w:ascii="Times New Roman" w:eastAsia="Times New Roman" w:hAnsi="Times New Roman"/>
          <w:b/>
          <w:i/>
          <w:lang w:eastAsia="lt-LT"/>
        </w:rPr>
      </w:pPr>
    </w:p>
    <w:p w14:paraId="18FABC83"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lang w:eastAsia="lt-LT"/>
        </w:rPr>
        <w:t xml:space="preserve">Nesuvartotą </w:t>
      </w:r>
      <w:r>
        <w:rPr>
          <w:rFonts w:ascii="Times New Roman" w:eastAsia="Times New Roman" w:hAnsi="Times New Roman"/>
          <w:lang w:eastAsia="lt-LT"/>
        </w:rPr>
        <w:t xml:space="preserve">vaistinį </w:t>
      </w:r>
      <w:r w:rsidRPr="00792BB3">
        <w:rPr>
          <w:rFonts w:ascii="Times New Roman" w:eastAsia="Times New Roman" w:hAnsi="Times New Roman"/>
          <w:lang w:eastAsia="lt-LT"/>
        </w:rPr>
        <w:t>preparatą ar atliekas reikia tvarkyti laikantis vietinių reikalavimų.</w:t>
      </w:r>
    </w:p>
    <w:p w14:paraId="661EBEA9"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448547C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81EF309"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7.</w:t>
      </w:r>
      <w:r w:rsidRPr="00792BB3">
        <w:rPr>
          <w:rFonts w:ascii="Times New Roman" w:eastAsia="Times New Roman" w:hAnsi="Times New Roman"/>
          <w:b/>
          <w:lang w:eastAsia="lt-LT"/>
        </w:rPr>
        <w:tab/>
        <w:t>REGISTRUOTOJAS</w:t>
      </w:r>
    </w:p>
    <w:p w14:paraId="665E690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EEFF35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Fresenius</w:t>
      </w:r>
      <w:proofErr w:type="spellEnd"/>
      <w:r w:rsidRPr="00792BB3">
        <w:rPr>
          <w:rFonts w:ascii="Times New Roman" w:eastAsia="Times New Roman" w:hAnsi="Times New Roman"/>
          <w:lang w:eastAsia="lt-LT"/>
        </w:rPr>
        <w:t xml:space="preserve"> Kabi </w:t>
      </w:r>
      <w:proofErr w:type="spellStart"/>
      <w:r w:rsidRPr="00792BB3">
        <w:rPr>
          <w:rFonts w:ascii="Times New Roman" w:eastAsia="Times New Roman" w:hAnsi="Times New Roman"/>
          <w:lang w:eastAsia="lt-LT"/>
        </w:rPr>
        <w:t>Deutschland</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GmbH</w:t>
      </w:r>
      <w:proofErr w:type="spellEnd"/>
    </w:p>
    <w:p w14:paraId="6656C9C9" w14:textId="7FF455BB"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61346 </w:t>
      </w:r>
      <w:proofErr w:type="spellStart"/>
      <w:r w:rsidRPr="00792BB3">
        <w:rPr>
          <w:rFonts w:ascii="Times New Roman" w:eastAsia="Times New Roman" w:hAnsi="Times New Roman"/>
          <w:lang w:eastAsia="lt-LT"/>
        </w:rPr>
        <w:t>Bad</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Homburg</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v.d.H</w:t>
      </w:r>
      <w:proofErr w:type="spellEnd"/>
      <w:r w:rsidRPr="00792BB3">
        <w:rPr>
          <w:rFonts w:ascii="Times New Roman" w:eastAsia="Times New Roman" w:hAnsi="Times New Roman"/>
          <w:lang w:eastAsia="lt-LT"/>
        </w:rPr>
        <w:t>.</w:t>
      </w:r>
    </w:p>
    <w:p w14:paraId="2A880FEB" w14:textId="77777777" w:rsidR="007F0A7E" w:rsidRPr="00792BB3" w:rsidRDefault="007F0A7E" w:rsidP="007F0A7E">
      <w:pPr>
        <w:tabs>
          <w:tab w:val="left" w:pos="567"/>
        </w:tabs>
        <w:spacing w:after="0" w:line="240" w:lineRule="auto"/>
        <w:jc w:val="both"/>
        <w:rPr>
          <w:rFonts w:ascii="Times New Roman" w:eastAsia="Times New Roman" w:hAnsi="Times New Roman"/>
          <w:lang w:eastAsia="lt-LT"/>
        </w:rPr>
      </w:pPr>
      <w:r w:rsidRPr="00792BB3">
        <w:rPr>
          <w:rFonts w:ascii="Times New Roman" w:eastAsia="Times New Roman" w:hAnsi="Times New Roman"/>
          <w:lang w:eastAsia="lt-LT"/>
        </w:rPr>
        <w:t>Vokietija</w:t>
      </w:r>
    </w:p>
    <w:p w14:paraId="40D7736D" w14:textId="77777777" w:rsidR="007F0A7E" w:rsidRPr="00792BB3" w:rsidRDefault="007F0A7E" w:rsidP="007F0A7E">
      <w:pPr>
        <w:tabs>
          <w:tab w:val="left" w:pos="567"/>
        </w:tabs>
        <w:spacing w:after="0" w:line="240" w:lineRule="auto"/>
        <w:rPr>
          <w:rFonts w:ascii="Times New Roman" w:eastAsia="Times New Roman" w:hAnsi="Times New Roman"/>
          <w:bCs/>
          <w:lang w:eastAsia="lt-LT"/>
        </w:rPr>
      </w:pPr>
    </w:p>
    <w:p w14:paraId="2473FA43"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105491C4"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8.</w:t>
      </w:r>
      <w:r w:rsidRPr="00792BB3">
        <w:rPr>
          <w:rFonts w:ascii="Times New Roman" w:eastAsia="Times New Roman" w:hAnsi="Times New Roman"/>
          <w:b/>
          <w:lang w:eastAsia="lt-LT"/>
        </w:rPr>
        <w:tab/>
        <w:t xml:space="preserve">REGISTRACIJOS PAŽYMĖJIMO NUMERIS (-IAI) </w:t>
      </w:r>
    </w:p>
    <w:p w14:paraId="1768D33D" w14:textId="77777777" w:rsidR="007F0A7E" w:rsidRPr="00792BB3" w:rsidRDefault="007F0A7E" w:rsidP="007F0A7E">
      <w:pPr>
        <w:tabs>
          <w:tab w:val="left" w:pos="567"/>
        </w:tabs>
        <w:spacing w:after="0" w:line="240" w:lineRule="auto"/>
        <w:rPr>
          <w:rFonts w:ascii="Times New Roman" w:eastAsia="Times New Roman" w:hAnsi="Times New Roman"/>
          <w:bCs/>
          <w:lang w:eastAsia="lt-LT"/>
        </w:rPr>
      </w:pPr>
    </w:p>
    <w:p w14:paraId="2B7C8621" w14:textId="00F0FC0E" w:rsidR="007F0A7E" w:rsidRPr="00792BB3" w:rsidRDefault="0025000E" w:rsidP="007F0A7E">
      <w:pPr>
        <w:tabs>
          <w:tab w:val="left" w:pos="567"/>
        </w:tabs>
        <w:spacing w:after="0" w:line="240" w:lineRule="auto"/>
        <w:rPr>
          <w:rFonts w:ascii="Times New Roman" w:eastAsia="Times New Roman" w:hAnsi="Times New Roman"/>
          <w:bCs/>
          <w:u w:val="single"/>
          <w:lang w:eastAsia="lt-LT"/>
        </w:rPr>
      </w:pPr>
      <w:r>
        <w:rPr>
          <w:rFonts w:ascii="Times New Roman" w:eastAsia="Times New Roman" w:hAnsi="Times New Roman"/>
          <w:bCs/>
          <w:u w:val="single"/>
          <w:lang w:eastAsia="lt-LT"/>
        </w:rPr>
        <w:t>P</w:t>
      </w:r>
      <w:r w:rsidRPr="0025000E">
        <w:rPr>
          <w:rFonts w:ascii="Times New Roman" w:eastAsia="Times New Roman" w:hAnsi="Times New Roman"/>
          <w:bCs/>
          <w:u w:val="single"/>
          <w:lang w:eastAsia="lt-LT"/>
        </w:rPr>
        <w:t xml:space="preserve">olietileno </w:t>
      </w:r>
      <w:r>
        <w:rPr>
          <w:rFonts w:ascii="Times New Roman" w:eastAsia="Times New Roman" w:hAnsi="Times New Roman"/>
          <w:bCs/>
          <w:u w:val="single"/>
          <w:lang w:eastAsia="lt-LT"/>
        </w:rPr>
        <w:t>b</w:t>
      </w:r>
      <w:r w:rsidR="007F0A7E" w:rsidRPr="00792BB3">
        <w:rPr>
          <w:rFonts w:ascii="Times New Roman" w:eastAsia="Times New Roman" w:hAnsi="Times New Roman"/>
          <w:bCs/>
          <w:u w:val="single"/>
          <w:lang w:eastAsia="lt-LT"/>
        </w:rPr>
        <w:t>uteliukas</w:t>
      </w:r>
      <w:r w:rsidRPr="00B234B3">
        <w:rPr>
          <w:rFonts w:ascii="Times New Roman" w:eastAsia="Times New Roman" w:hAnsi="Times New Roman"/>
          <w:bCs/>
          <w:u w:val="single"/>
          <w:lang w:eastAsia="lt-LT"/>
        </w:rPr>
        <w:t xml:space="preserve"> </w:t>
      </w:r>
      <w:r w:rsidRPr="00F61642">
        <w:rPr>
          <w:rFonts w:ascii="Times New Roman" w:eastAsia="Times New Roman" w:hAnsi="Times New Roman"/>
          <w:u w:val="single"/>
          <w:lang w:eastAsia="lt-LT"/>
        </w:rPr>
        <w:t>(</w:t>
      </w:r>
      <w:proofErr w:type="spellStart"/>
      <w:r w:rsidRPr="00F61642">
        <w:rPr>
          <w:rFonts w:ascii="Times New Roman" w:eastAsia="Times New Roman" w:hAnsi="Times New Roman"/>
          <w:u w:val="single"/>
          <w:lang w:eastAsia="lt-LT"/>
        </w:rPr>
        <w:t>KabiPac</w:t>
      </w:r>
      <w:proofErr w:type="spellEnd"/>
      <w:r w:rsidRPr="00F61642">
        <w:rPr>
          <w:rFonts w:ascii="Times New Roman" w:eastAsia="Times New Roman" w:hAnsi="Times New Roman"/>
          <w:u w:val="single"/>
          <w:lang w:eastAsia="lt-LT"/>
        </w:rPr>
        <w:t>)</w:t>
      </w:r>
      <w:r w:rsidR="007F0A7E" w:rsidRPr="00792BB3">
        <w:rPr>
          <w:rFonts w:ascii="Times New Roman" w:eastAsia="Times New Roman" w:hAnsi="Times New Roman"/>
          <w:bCs/>
          <w:u w:val="single"/>
          <w:lang w:eastAsia="lt-LT"/>
        </w:rPr>
        <w:t>:</w:t>
      </w:r>
    </w:p>
    <w:p w14:paraId="633277F4" w14:textId="7810CEB4" w:rsidR="007F0A7E" w:rsidRPr="00211C64" w:rsidRDefault="007F0A7E" w:rsidP="007F0A7E">
      <w:pPr>
        <w:spacing w:after="0" w:line="240" w:lineRule="auto"/>
        <w:rPr>
          <w:rFonts w:ascii="Times New Roman" w:eastAsia="Times New Roman" w:hAnsi="Times New Roman"/>
          <w:bCs/>
        </w:rPr>
      </w:pPr>
      <w:r w:rsidRPr="00211C64">
        <w:rPr>
          <w:rFonts w:ascii="Times New Roman" w:eastAsia="Times New Roman" w:hAnsi="Times New Roman"/>
          <w:bCs/>
        </w:rPr>
        <w:t xml:space="preserve">(250 ml), N10 – LT/1/02/2879/001 </w:t>
      </w:r>
    </w:p>
    <w:p w14:paraId="2230AEEC" w14:textId="77777777" w:rsidR="007F0A7E" w:rsidRPr="0025000E" w:rsidRDefault="007F0A7E" w:rsidP="007F0A7E">
      <w:pPr>
        <w:spacing w:after="0" w:line="240" w:lineRule="auto"/>
        <w:rPr>
          <w:rFonts w:ascii="Times New Roman" w:eastAsia="Times New Roman" w:hAnsi="Times New Roman"/>
          <w:bCs/>
        </w:rPr>
      </w:pPr>
      <w:r w:rsidRPr="0025000E">
        <w:rPr>
          <w:rFonts w:ascii="Times New Roman" w:eastAsia="Times New Roman" w:hAnsi="Times New Roman"/>
          <w:bCs/>
        </w:rPr>
        <w:t xml:space="preserve">(250 ml), N20 – LT/1/02/2879/002 </w:t>
      </w:r>
    </w:p>
    <w:p w14:paraId="40B36110" w14:textId="77777777" w:rsidR="007F0A7E" w:rsidRPr="0025000E" w:rsidRDefault="007F0A7E" w:rsidP="007F0A7E">
      <w:pPr>
        <w:spacing w:after="0" w:line="240" w:lineRule="auto"/>
        <w:rPr>
          <w:rFonts w:ascii="Times New Roman" w:eastAsia="Times New Roman" w:hAnsi="Times New Roman"/>
          <w:bCs/>
        </w:rPr>
      </w:pPr>
      <w:r w:rsidRPr="0025000E">
        <w:rPr>
          <w:rFonts w:ascii="Times New Roman" w:eastAsia="Times New Roman" w:hAnsi="Times New Roman"/>
          <w:bCs/>
        </w:rPr>
        <w:t xml:space="preserve">(250 ml), N30 – LT/1/02/2879/003 </w:t>
      </w:r>
    </w:p>
    <w:p w14:paraId="3C9F67AC" w14:textId="37D6D97C" w:rsidR="007F0A7E" w:rsidRPr="0025000E" w:rsidRDefault="007F0A7E" w:rsidP="007F0A7E">
      <w:pPr>
        <w:spacing w:after="0" w:line="240" w:lineRule="auto"/>
        <w:rPr>
          <w:rFonts w:ascii="Times New Roman" w:eastAsia="Times New Roman" w:hAnsi="Times New Roman"/>
          <w:bCs/>
        </w:rPr>
      </w:pPr>
      <w:r w:rsidRPr="0025000E">
        <w:rPr>
          <w:rFonts w:ascii="Times New Roman" w:eastAsia="Times New Roman" w:hAnsi="Times New Roman"/>
          <w:bCs/>
        </w:rPr>
        <w:t xml:space="preserve">(500 ml), N10 – LT/1/02/2879/004 </w:t>
      </w:r>
    </w:p>
    <w:p w14:paraId="4A59088D" w14:textId="77777777" w:rsidR="007F0A7E" w:rsidRPr="00792BB3" w:rsidRDefault="007F0A7E" w:rsidP="007F0A7E">
      <w:pPr>
        <w:spacing w:after="0" w:line="240" w:lineRule="auto"/>
        <w:rPr>
          <w:rFonts w:ascii="Times New Roman" w:eastAsia="Times New Roman" w:hAnsi="Times New Roman"/>
          <w:bCs/>
        </w:rPr>
      </w:pPr>
      <w:r w:rsidRPr="0025000E">
        <w:rPr>
          <w:rFonts w:ascii="Times New Roman" w:eastAsia="Times New Roman" w:hAnsi="Times New Roman"/>
          <w:bCs/>
        </w:rPr>
        <w:t>(500 ml), N20 – LT/1/02/2879/005</w:t>
      </w:r>
      <w:r w:rsidRPr="00792BB3">
        <w:rPr>
          <w:rFonts w:ascii="Times New Roman" w:eastAsia="Times New Roman" w:hAnsi="Times New Roman"/>
          <w:bCs/>
        </w:rPr>
        <w:t xml:space="preserve"> </w:t>
      </w:r>
    </w:p>
    <w:p w14:paraId="54A9E59C" w14:textId="77777777" w:rsidR="007F0A7E" w:rsidRDefault="007F0A7E" w:rsidP="007F0A7E">
      <w:pPr>
        <w:spacing w:after="0" w:line="240" w:lineRule="auto"/>
        <w:rPr>
          <w:rFonts w:ascii="Times New Roman" w:eastAsia="Times New Roman" w:hAnsi="Times New Roman"/>
          <w:bCs/>
          <w:u w:val="single"/>
        </w:rPr>
      </w:pPr>
    </w:p>
    <w:p w14:paraId="14DA6A17" w14:textId="38025D82" w:rsidR="007F0A7E" w:rsidRPr="00792BB3" w:rsidRDefault="0025000E" w:rsidP="007F0A7E">
      <w:pPr>
        <w:spacing w:after="0" w:line="240" w:lineRule="auto"/>
        <w:rPr>
          <w:rFonts w:ascii="Times New Roman" w:eastAsia="Times New Roman" w:hAnsi="Times New Roman"/>
          <w:bCs/>
          <w:u w:val="single"/>
        </w:rPr>
      </w:pPr>
      <w:proofErr w:type="spellStart"/>
      <w:r>
        <w:rPr>
          <w:rFonts w:ascii="Times New Roman" w:eastAsia="Times New Roman" w:hAnsi="Times New Roman"/>
          <w:bCs/>
          <w:u w:val="single"/>
        </w:rPr>
        <w:t>P</w:t>
      </w:r>
      <w:r w:rsidRPr="0025000E">
        <w:rPr>
          <w:rFonts w:ascii="Times New Roman" w:eastAsia="Times New Roman" w:hAnsi="Times New Roman"/>
          <w:bCs/>
          <w:u w:val="single"/>
        </w:rPr>
        <w:t>oliolefino</w:t>
      </w:r>
      <w:proofErr w:type="spellEnd"/>
      <w:r w:rsidRPr="0025000E">
        <w:rPr>
          <w:rFonts w:ascii="Times New Roman" w:eastAsia="Times New Roman" w:hAnsi="Times New Roman"/>
          <w:bCs/>
          <w:u w:val="single"/>
        </w:rPr>
        <w:t xml:space="preserve"> </w:t>
      </w:r>
      <w:r>
        <w:rPr>
          <w:rFonts w:ascii="Times New Roman" w:eastAsia="Times New Roman" w:hAnsi="Times New Roman"/>
          <w:bCs/>
          <w:u w:val="single"/>
        </w:rPr>
        <w:t>m</w:t>
      </w:r>
      <w:r w:rsidR="007F0A7E" w:rsidRPr="00792BB3">
        <w:rPr>
          <w:rFonts w:ascii="Times New Roman" w:eastAsia="Times New Roman" w:hAnsi="Times New Roman"/>
          <w:bCs/>
          <w:u w:val="single"/>
        </w:rPr>
        <w:t>aišelis</w:t>
      </w:r>
      <w:r>
        <w:rPr>
          <w:rFonts w:ascii="Times New Roman" w:eastAsia="Times New Roman" w:hAnsi="Times New Roman"/>
          <w:bCs/>
          <w:u w:val="single"/>
        </w:rPr>
        <w:t xml:space="preserve"> (</w:t>
      </w:r>
      <w:proofErr w:type="spellStart"/>
      <w:r w:rsidRPr="00F61642">
        <w:rPr>
          <w:rFonts w:ascii="Times New Roman" w:eastAsia="Times New Roman" w:hAnsi="Times New Roman"/>
          <w:b/>
          <w:u w:val="single"/>
        </w:rPr>
        <w:t>free</w:t>
      </w:r>
      <w:r w:rsidRPr="00F61642">
        <w:rPr>
          <w:rFonts w:ascii="Times New Roman" w:eastAsia="Times New Roman" w:hAnsi="Times New Roman"/>
          <w:bCs/>
          <w:i/>
          <w:iCs/>
          <w:u w:val="single"/>
        </w:rPr>
        <w:t>flex</w:t>
      </w:r>
      <w:proofErr w:type="spellEnd"/>
      <w:r>
        <w:rPr>
          <w:rFonts w:ascii="Times New Roman" w:eastAsia="Times New Roman" w:hAnsi="Times New Roman"/>
          <w:bCs/>
          <w:u w:val="single"/>
        </w:rPr>
        <w:t>)</w:t>
      </w:r>
      <w:r w:rsidR="007F0A7E" w:rsidRPr="00792BB3">
        <w:rPr>
          <w:rFonts w:ascii="Times New Roman" w:eastAsia="Times New Roman" w:hAnsi="Times New Roman"/>
          <w:bCs/>
          <w:u w:val="single"/>
        </w:rPr>
        <w:t>:</w:t>
      </w:r>
    </w:p>
    <w:p w14:paraId="1A24B4B9" w14:textId="3C1D52BF" w:rsidR="007F0A7E" w:rsidRPr="00792BB3" w:rsidRDefault="007F0A7E" w:rsidP="007F0A7E">
      <w:pPr>
        <w:spacing w:after="0" w:line="240" w:lineRule="auto"/>
        <w:rPr>
          <w:rFonts w:ascii="Times New Roman" w:eastAsia="Times New Roman" w:hAnsi="Times New Roman"/>
          <w:bCs/>
        </w:rPr>
      </w:pPr>
      <w:r w:rsidRPr="00792BB3">
        <w:rPr>
          <w:rFonts w:ascii="Times New Roman" w:eastAsia="Times New Roman" w:hAnsi="Times New Roman"/>
          <w:bCs/>
        </w:rPr>
        <w:t xml:space="preserve">(250 ml), N1 – LT/1/02/2879/006 </w:t>
      </w:r>
    </w:p>
    <w:p w14:paraId="0D35D1CF" w14:textId="35018963" w:rsidR="007F0A7E" w:rsidRPr="00792BB3" w:rsidRDefault="007F0A7E" w:rsidP="007F0A7E">
      <w:pPr>
        <w:spacing w:after="0" w:line="240" w:lineRule="auto"/>
        <w:rPr>
          <w:rFonts w:ascii="Times New Roman" w:eastAsia="Times New Roman" w:hAnsi="Times New Roman"/>
          <w:bCs/>
        </w:rPr>
      </w:pPr>
      <w:r w:rsidRPr="00792BB3">
        <w:rPr>
          <w:rFonts w:ascii="Times New Roman" w:eastAsia="Times New Roman" w:hAnsi="Times New Roman"/>
          <w:bCs/>
        </w:rPr>
        <w:t xml:space="preserve">(250 ml), N5 – LT/1/02/2879/007 </w:t>
      </w:r>
    </w:p>
    <w:p w14:paraId="64BEB94E" w14:textId="77777777" w:rsidR="007F0A7E" w:rsidRPr="00792BB3" w:rsidRDefault="007F0A7E" w:rsidP="007F0A7E">
      <w:pPr>
        <w:spacing w:after="0" w:line="240" w:lineRule="auto"/>
        <w:rPr>
          <w:rFonts w:ascii="Times New Roman" w:eastAsia="Times New Roman" w:hAnsi="Times New Roman"/>
          <w:bCs/>
        </w:rPr>
      </w:pPr>
      <w:r w:rsidRPr="00792BB3">
        <w:rPr>
          <w:rFonts w:ascii="Times New Roman" w:eastAsia="Times New Roman" w:hAnsi="Times New Roman"/>
          <w:bCs/>
        </w:rPr>
        <w:t xml:space="preserve">(250 ml), N10 – LT/1/02/2879/008 </w:t>
      </w:r>
    </w:p>
    <w:p w14:paraId="08F8BA10" w14:textId="5CA5BE2F" w:rsidR="007F0A7E" w:rsidRPr="00792BB3" w:rsidRDefault="007F0A7E" w:rsidP="007F0A7E">
      <w:pPr>
        <w:spacing w:after="0" w:line="240" w:lineRule="auto"/>
        <w:rPr>
          <w:rFonts w:ascii="Times New Roman" w:eastAsia="Times New Roman" w:hAnsi="Times New Roman"/>
          <w:bCs/>
        </w:rPr>
      </w:pPr>
      <w:r w:rsidRPr="00792BB3">
        <w:rPr>
          <w:rFonts w:ascii="Times New Roman" w:eastAsia="Times New Roman" w:hAnsi="Times New Roman"/>
          <w:bCs/>
        </w:rPr>
        <w:t xml:space="preserve">(250 ml), N20 – LT/1/02/2879/009 </w:t>
      </w:r>
    </w:p>
    <w:p w14:paraId="4906B51B" w14:textId="77777777" w:rsidR="007F0A7E" w:rsidRPr="00792BB3" w:rsidRDefault="007F0A7E" w:rsidP="007F0A7E">
      <w:pPr>
        <w:spacing w:after="0" w:line="240" w:lineRule="auto"/>
        <w:rPr>
          <w:rFonts w:ascii="Times New Roman" w:eastAsia="Times New Roman" w:hAnsi="Times New Roman"/>
          <w:bCs/>
        </w:rPr>
      </w:pPr>
      <w:r w:rsidRPr="00792BB3">
        <w:rPr>
          <w:rFonts w:ascii="Times New Roman" w:eastAsia="Times New Roman" w:hAnsi="Times New Roman"/>
          <w:bCs/>
        </w:rPr>
        <w:t xml:space="preserve">(250 ml), N30 – LT/1/02/2879/011 </w:t>
      </w:r>
    </w:p>
    <w:p w14:paraId="215E969D" w14:textId="77777777" w:rsidR="007F0A7E" w:rsidRPr="00792BB3" w:rsidRDefault="007F0A7E" w:rsidP="007F0A7E">
      <w:pPr>
        <w:spacing w:after="0" w:line="240" w:lineRule="auto"/>
        <w:rPr>
          <w:rFonts w:ascii="Times New Roman" w:eastAsia="Times New Roman" w:hAnsi="Times New Roman"/>
          <w:bCs/>
        </w:rPr>
      </w:pPr>
      <w:r w:rsidRPr="00792BB3">
        <w:rPr>
          <w:rFonts w:ascii="Times New Roman" w:eastAsia="Times New Roman" w:hAnsi="Times New Roman"/>
          <w:bCs/>
        </w:rPr>
        <w:t xml:space="preserve">(250 ml), N35 – LT/1/02/2879/012 </w:t>
      </w:r>
    </w:p>
    <w:p w14:paraId="44C4DBA7" w14:textId="77777777" w:rsidR="007F0A7E" w:rsidRPr="00792BB3" w:rsidRDefault="007F0A7E" w:rsidP="007F0A7E">
      <w:pPr>
        <w:spacing w:after="0" w:line="240" w:lineRule="auto"/>
        <w:rPr>
          <w:rFonts w:ascii="Times New Roman" w:eastAsia="Times New Roman" w:hAnsi="Times New Roman"/>
          <w:bCs/>
        </w:rPr>
      </w:pPr>
      <w:r w:rsidRPr="00792BB3">
        <w:rPr>
          <w:rFonts w:ascii="Times New Roman" w:eastAsia="Times New Roman" w:hAnsi="Times New Roman"/>
          <w:bCs/>
        </w:rPr>
        <w:t xml:space="preserve">(250 ml), N40 – LT/1/02/2879/013 </w:t>
      </w:r>
    </w:p>
    <w:p w14:paraId="4F2B6E9B" w14:textId="586DB088" w:rsidR="007F0A7E" w:rsidRPr="00792BB3" w:rsidRDefault="007F0A7E" w:rsidP="0025000E">
      <w:pPr>
        <w:spacing w:after="0" w:line="240" w:lineRule="auto"/>
        <w:rPr>
          <w:rFonts w:ascii="Times New Roman" w:eastAsia="Times New Roman" w:hAnsi="Times New Roman"/>
          <w:bCs/>
        </w:rPr>
      </w:pPr>
      <w:r w:rsidRPr="00792BB3">
        <w:rPr>
          <w:rFonts w:ascii="Times New Roman" w:eastAsia="Times New Roman" w:hAnsi="Times New Roman"/>
          <w:bCs/>
        </w:rPr>
        <w:t xml:space="preserve">(500 ml), N1 – LT/1/02/2879/014 </w:t>
      </w:r>
    </w:p>
    <w:p w14:paraId="503F2173" w14:textId="031A379D" w:rsidR="007F0A7E" w:rsidRPr="00792BB3" w:rsidRDefault="007F0A7E" w:rsidP="00956894">
      <w:pPr>
        <w:spacing w:after="0" w:line="240" w:lineRule="auto"/>
        <w:rPr>
          <w:rFonts w:ascii="Times New Roman" w:eastAsia="Times New Roman" w:hAnsi="Times New Roman"/>
          <w:bCs/>
        </w:rPr>
      </w:pPr>
      <w:r w:rsidRPr="00792BB3">
        <w:rPr>
          <w:rFonts w:ascii="Times New Roman" w:eastAsia="Times New Roman" w:hAnsi="Times New Roman"/>
          <w:bCs/>
        </w:rPr>
        <w:t xml:space="preserve">(500 ml), N5 – LT/1/02/2879/015 </w:t>
      </w:r>
    </w:p>
    <w:p w14:paraId="20F31D42" w14:textId="77777777" w:rsidR="007F0A7E" w:rsidRPr="00792BB3" w:rsidRDefault="007F0A7E" w:rsidP="007F0A7E">
      <w:pPr>
        <w:spacing w:after="0" w:line="240" w:lineRule="auto"/>
        <w:rPr>
          <w:rFonts w:ascii="Times New Roman" w:eastAsia="Times New Roman" w:hAnsi="Times New Roman"/>
          <w:bCs/>
        </w:rPr>
      </w:pPr>
      <w:r w:rsidRPr="00792BB3">
        <w:rPr>
          <w:rFonts w:ascii="Times New Roman" w:eastAsia="Times New Roman" w:hAnsi="Times New Roman"/>
          <w:bCs/>
        </w:rPr>
        <w:t xml:space="preserve">(500 ml), N10 – LT/1/02/2879/016 </w:t>
      </w:r>
    </w:p>
    <w:p w14:paraId="29B636B5" w14:textId="77777777" w:rsidR="007F0A7E" w:rsidRPr="00792BB3" w:rsidRDefault="007F0A7E" w:rsidP="007F0A7E">
      <w:pPr>
        <w:spacing w:after="0" w:line="240" w:lineRule="auto"/>
        <w:rPr>
          <w:rFonts w:ascii="Times New Roman" w:eastAsia="Times New Roman" w:hAnsi="Times New Roman"/>
          <w:bCs/>
        </w:rPr>
      </w:pPr>
      <w:r w:rsidRPr="00792BB3">
        <w:rPr>
          <w:rFonts w:ascii="Times New Roman" w:eastAsia="Times New Roman" w:hAnsi="Times New Roman"/>
          <w:bCs/>
        </w:rPr>
        <w:t xml:space="preserve">(500 ml), N15 – LT/1/02/2879/017 </w:t>
      </w:r>
    </w:p>
    <w:p w14:paraId="4E5D8D67" w14:textId="77777777" w:rsidR="007F0A7E" w:rsidRPr="00792BB3" w:rsidRDefault="007F0A7E" w:rsidP="007F0A7E">
      <w:pPr>
        <w:tabs>
          <w:tab w:val="left" w:pos="567"/>
        </w:tabs>
        <w:spacing w:after="0" w:line="240" w:lineRule="auto"/>
        <w:rPr>
          <w:rFonts w:ascii="Times New Roman" w:eastAsia="Times New Roman" w:hAnsi="Times New Roman"/>
          <w:bCs/>
          <w:lang w:eastAsia="lt-LT"/>
        </w:rPr>
      </w:pPr>
      <w:r w:rsidRPr="00792BB3">
        <w:rPr>
          <w:rFonts w:ascii="Times New Roman" w:eastAsia="Times New Roman" w:hAnsi="Times New Roman"/>
          <w:bCs/>
          <w:lang w:eastAsia="lt-LT"/>
        </w:rPr>
        <w:lastRenderedPageBreak/>
        <w:t xml:space="preserve">(500 ml), N20 – LT/1/02/2879/018 </w:t>
      </w:r>
    </w:p>
    <w:p w14:paraId="7606857A"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733B8A16"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4E2D5611"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9.</w:t>
      </w:r>
      <w:r w:rsidRPr="00792BB3">
        <w:rPr>
          <w:rFonts w:ascii="Times New Roman" w:eastAsia="Times New Roman" w:hAnsi="Times New Roman"/>
          <w:b/>
          <w:lang w:eastAsia="lt-LT"/>
        </w:rPr>
        <w:tab/>
        <w:t>REGISTRAVIMO / PERREGISTRAVIMO DATA</w:t>
      </w:r>
    </w:p>
    <w:p w14:paraId="3C4BAF8E"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3E9AAB36" w14:textId="77777777" w:rsidR="007F0A7E" w:rsidRPr="00792BB3" w:rsidRDefault="007F0A7E" w:rsidP="007F0A7E">
      <w:pPr>
        <w:spacing w:after="0" w:line="240" w:lineRule="auto"/>
        <w:rPr>
          <w:rFonts w:ascii="Times New Roman" w:eastAsia="Times New Roman" w:hAnsi="Times New Roman"/>
          <w:noProof/>
        </w:rPr>
      </w:pPr>
      <w:r w:rsidRPr="00792BB3">
        <w:rPr>
          <w:rFonts w:ascii="Times New Roman" w:eastAsia="Times New Roman" w:hAnsi="Times New Roman"/>
          <w:noProof/>
        </w:rPr>
        <w:t>Registravimo data 2002 m. liepos 10 d.</w:t>
      </w:r>
    </w:p>
    <w:p w14:paraId="4EA6FB2D"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hAnsi="Times New Roman"/>
          <w:noProof/>
        </w:rPr>
        <w:t>Paskutinio perregistravimo data 2012 m. kovo</w:t>
      </w:r>
      <w:r w:rsidRPr="00792BB3">
        <w:rPr>
          <w:rFonts w:ascii="Times New Roman" w:hAnsi="Times New Roman"/>
        </w:rPr>
        <w:t xml:space="preserve"> </w:t>
      </w:r>
      <w:r w:rsidRPr="00792BB3">
        <w:rPr>
          <w:rFonts w:ascii="Times New Roman" w:hAnsi="Times New Roman"/>
          <w:noProof/>
        </w:rPr>
        <w:t>3 d.</w:t>
      </w:r>
    </w:p>
    <w:p w14:paraId="76FECEE7"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285460CA"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4811FC60"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10.</w:t>
      </w:r>
      <w:r w:rsidRPr="00792BB3">
        <w:rPr>
          <w:rFonts w:ascii="Times New Roman" w:eastAsia="Times New Roman" w:hAnsi="Times New Roman"/>
          <w:b/>
          <w:lang w:eastAsia="lt-LT"/>
        </w:rPr>
        <w:tab/>
        <w:t>TEKSTO PERŽIŪROS DATA</w:t>
      </w:r>
    </w:p>
    <w:p w14:paraId="750BC44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F764DC8" w14:textId="3FF8DCE3" w:rsidR="007F0A7E" w:rsidRDefault="00A111DC" w:rsidP="007F0A7E">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2021 </w:t>
      </w:r>
      <w:r w:rsidR="007F0A7E">
        <w:rPr>
          <w:rFonts w:ascii="Times New Roman" w:eastAsia="Times New Roman" w:hAnsi="Times New Roman"/>
          <w:lang w:eastAsia="lt-LT"/>
        </w:rPr>
        <w:t xml:space="preserve">m. </w:t>
      </w:r>
      <w:r>
        <w:rPr>
          <w:rFonts w:ascii="Times New Roman" w:eastAsia="Times New Roman" w:hAnsi="Times New Roman"/>
          <w:lang w:eastAsia="lt-LT"/>
        </w:rPr>
        <w:t>kovo 1</w:t>
      </w:r>
      <w:r w:rsidR="007F0A7E">
        <w:rPr>
          <w:rFonts w:ascii="Times New Roman" w:eastAsia="Times New Roman" w:hAnsi="Times New Roman"/>
          <w:lang w:eastAsia="lt-LT"/>
        </w:rPr>
        <w:t xml:space="preserve"> d.</w:t>
      </w:r>
    </w:p>
    <w:p w14:paraId="5892D815"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478831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Išsami informacija apie šį vaistinį preparatą</w:t>
      </w:r>
      <w:r w:rsidRPr="00792BB3" w:rsidDel="00B65C61">
        <w:rPr>
          <w:rFonts w:ascii="Times New Roman" w:eastAsia="Times New Roman" w:hAnsi="Times New Roman"/>
          <w:lang w:eastAsia="lt-LT"/>
        </w:rPr>
        <w:t xml:space="preserve"> </w:t>
      </w:r>
      <w:r w:rsidRPr="00792BB3">
        <w:rPr>
          <w:rFonts w:ascii="Times New Roman" w:eastAsia="Times New Roman" w:hAnsi="Times New Roman"/>
          <w:lang w:eastAsia="lt-LT"/>
        </w:rPr>
        <w:t xml:space="preserve">pateikiama Valstybinės vaistų kontrolės tarnybos prie Lietuvos Respublikos sveikatos apsaugos ministerijos interneto tinklalapyje </w:t>
      </w:r>
      <w:hyperlink r:id="rId12" w:history="1">
        <w:r w:rsidRPr="00792BB3">
          <w:rPr>
            <w:rFonts w:ascii="Times New Roman" w:eastAsia="Times New Roman" w:hAnsi="Times New Roman"/>
            <w:color w:val="0000FF"/>
            <w:u w:val="single"/>
            <w:lang w:eastAsia="lt-LT"/>
          </w:rPr>
          <w:t>http://www.vvkt.lt/</w:t>
        </w:r>
      </w:hyperlink>
    </w:p>
    <w:p w14:paraId="6E499438"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7C80F26"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br w:type="page"/>
      </w:r>
    </w:p>
    <w:p w14:paraId="70F9E05F" w14:textId="77777777" w:rsidR="007F0A7E" w:rsidRPr="00792BB3" w:rsidRDefault="007F0A7E" w:rsidP="007F0A7E">
      <w:pPr>
        <w:spacing w:after="0" w:line="240" w:lineRule="auto"/>
        <w:jc w:val="center"/>
        <w:rPr>
          <w:rFonts w:ascii="Times New Roman" w:eastAsia="Times New Roman" w:hAnsi="Times New Roman"/>
        </w:rPr>
      </w:pPr>
    </w:p>
    <w:p w14:paraId="3D2185DD" w14:textId="77777777" w:rsidR="007F0A7E" w:rsidRPr="00792BB3" w:rsidRDefault="007F0A7E" w:rsidP="007F0A7E">
      <w:pPr>
        <w:spacing w:after="0" w:line="240" w:lineRule="auto"/>
        <w:jc w:val="center"/>
        <w:rPr>
          <w:rFonts w:ascii="Times New Roman" w:eastAsia="Times New Roman" w:hAnsi="Times New Roman"/>
        </w:rPr>
      </w:pPr>
    </w:p>
    <w:p w14:paraId="4A1931BF" w14:textId="77777777" w:rsidR="007F0A7E" w:rsidRPr="00792BB3" w:rsidRDefault="007F0A7E" w:rsidP="007F0A7E">
      <w:pPr>
        <w:spacing w:after="0" w:line="240" w:lineRule="auto"/>
        <w:jc w:val="center"/>
        <w:rPr>
          <w:rFonts w:ascii="Times New Roman" w:eastAsia="Times New Roman" w:hAnsi="Times New Roman"/>
        </w:rPr>
      </w:pPr>
    </w:p>
    <w:p w14:paraId="43964AA6" w14:textId="77777777" w:rsidR="007F0A7E" w:rsidRPr="00792BB3" w:rsidRDefault="007F0A7E" w:rsidP="007F0A7E">
      <w:pPr>
        <w:spacing w:after="0" w:line="240" w:lineRule="auto"/>
        <w:jc w:val="center"/>
        <w:rPr>
          <w:rFonts w:ascii="Times New Roman" w:eastAsia="Times New Roman" w:hAnsi="Times New Roman"/>
        </w:rPr>
      </w:pPr>
    </w:p>
    <w:p w14:paraId="77BA891C" w14:textId="77777777" w:rsidR="007F0A7E" w:rsidRPr="00792BB3" w:rsidRDefault="007F0A7E" w:rsidP="007F0A7E">
      <w:pPr>
        <w:spacing w:after="0" w:line="240" w:lineRule="auto"/>
        <w:jc w:val="center"/>
        <w:rPr>
          <w:rFonts w:ascii="Times New Roman" w:eastAsia="Times New Roman" w:hAnsi="Times New Roman"/>
        </w:rPr>
      </w:pPr>
    </w:p>
    <w:p w14:paraId="4A2AE9F6" w14:textId="77777777" w:rsidR="007F0A7E" w:rsidRPr="00792BB3" w:rsidRDefault="007F0A7E" w:rsidP="007F0A7E">
      <w:pPr>
        <w:spacing w:after="0" w:line="240" w:lineRule="auto"/>
        <w:jc w:val="center"/>
        <w:rPr>
          <w:rFonts w:ascii="Times New Roman" w:eastAsia="Times New Roman" w:hAnsi="Times New Roman"/>
        </w:rPr>
      </w:pPr>
    </w:p>
    <w:p w14:paraId="6B5E66B2" w14:textId="77777777" w:rsidR="007F0A7E" w:rsidRPr="00792BB3" w:rsidRDefault="007F0A7E" w:rsidP="007F0A7E">
      <w:pPr>
        <w:spacing w:after="0" w:line="240" w:lineRule="auto"/>
        <w:jc w:val="center"/>
        <w:rPr>
          <w:rFonts w:ascii="Times New Roman" w:eastAsia="Times New Roman" w:hAnsi="Times New Roman"/>
        </w:rPr>
      </w:pPr>
    </w:p>
    <w:p w14:paraId="1F969CD3" w14:textId="77777777" w:rsidR="007F0A7E" w:rsidRPr="00792BB3" w:rsidRDefault="007F0A7E" w:rsidP="007F0A7E">
      <w:pPr>
        <w:spacing w:after="0" w:line="240" w:lineRule="auto"/>
        <w:jc w:val="center"/>
        <w:rPr>
          <w:rFonts w:ascii="Times New Roman" w:eastAsia="Times New Roman" w:hAnsi="Times New Roman"/>
        </w:rPr>
      </w:pPr>
    </w:p>
    <w:p w14:paraId="700AFC54" w14:textId="77777777" w:rsidR="007F0A7E" w:rsidRPr="00792BB3" w:rsidRDefault="007F0A7E" w:rsidP="007F0A7E">
      <w:pPr>
        <w:spacing w:after="0" w:line="240" w:lineRule="auto"/>
        <w:jc w:val="center"/>
        <w:rPr>
          <w:rFonts w:ascii="Times New Roman" w:eastAsia="Times New Roman" w:hAnsi="Times New Roman"/>
        </w:rPr>
      </w:pPr>
    </w:p>
    <w:p w14:paraId="707F0CC3" w14:textId="77777777" w:rsidR="007F0A7E" w:rsidRPr="00792BB3" w:rsidRDefault="007F0A7E" w:rsidP="007F0A7E">
      <w:pPr>
        <w:spacing w:after="0" w:line="240" w:lineRule="auto"/>
        <w:jc w:val="center"/>
        <w:rPr>
          <w:rFonts w:ascii="Times New Roman" w:eastAsia="Times New Roman" w:hAnsi="Times New Roman"/>
        </w:rPr>
      </w:pPr>
    </w:p>
    <w:p w14:paraId="5519848F" w14:textId="77777777" w:rsidR="007F0A7E" w:rsidRPr="00792BB3" w:rsidRDefault="007F0A7E" w:rsidP="007F0A7E">
      <w:pPr>
        <w:spacing w:after="0" w:line="240" w:lineRule="auto"/>
        <w:jc w:val="center"/>
        <w:rPr>
          <w:rFonts w:ascii="Times New Roman" w:eastAsia="Times New Roman" w:hAnsi="Times New Roman"/>
        </w:rPr>
      </w:pPr>
    </w:p>
    <w:p w14:paraId="4EFF3532" w14:textId="77777777" w:rsidR="007F0A7E" w:rsidRPr="00792BB3" w:rsidRDefault="007F0A7E" w:rsidP="007F0A7E">
      <w:pPr>
        <w:spacing w:after="0" w:line="240" w:lineRule="auto"/>
        <w:jc w:val="center"/>
        <w:rPr>
          <w:rFonts w:ascii="Times New Roman" w:eastAsia="Times New Roman" w:hAnsi="Times New Roman"/>
        </w:rPr>
      </w:pPr>
    </w:p>
    <w:p w14:paraId="2FA89170" w14:textId="77777777" w:rsidR="007F0A7E" w:rsidRPr="00792BB3" w:rsidRDefault="007F0A7E" w:rsidP="007F0A7E">
      <w:pPr>
        <w:spacing w:after="0" w:line="240" w:lineRule="auto"/>
        <w:jc w:val="center"/>
        <w:rPr>
          <w:rFonts w:ascii="Times New Roman" w:eastAsia="Times New Roman" w:hAnsi="Times New Roman"/>
        </w:rPr>
      </w:pPr>
    </w:p>
    <w:p w14:paraId="70E03A18" w14:textId="77777777" w:rsidR="007F0A7E" w:rsidRPr="00792BB3" w:rsidRDefault="007F0A7E" w:rsidP="007F0A7E">
      <w:pPr>
        <w:spacing w:after="0" w:line="240" w:lineRule="auto"/>
        <w:jc w:val="center"/>
        <w:rPr>
          <w:rFonts w:ascii="Times New Roman" w:eastAsia="Times New Roman" w:hAnsi="Times New Roman"/>
        </w:rPr>
      </w:pPr>
    </w:p>
    <w:p w14:paraId="6521A4B3" w14:textId="77777777" w:rsidR="007F0A7E" w:rsidRPr="00792BB3" w:rsidRDefault="007F0A7E" w:rsidP="007F0A7E">
      <w:pPr>
        <w:spacing w:after="0" w:line="240" w:lineRule="auto"/>
        <w:jc w:val="center"/>
        <w:rPr>
          <w:rFonts w:ascii="Times New Roman" w:eastAsia="Times New Roman" w:hAnsi="Times New Roman"/>
        </w:rPr>
      </w:pPr>
    </w:p>
    <w:p w14:paraId="56B85C24" w14:textId="77777777" w:rsidR="007F0A7E" w:rsidRPr="00792BB3" w:rsidRDefault="007F0A7E" w:rsidP="007F0A7E">
      <w:pPr>
        <w:spacing w:after="0" w:line="240" w:lineRule="auto"/>
        <w:jc w:val="center"/>
        <w:rPr>
          <w:rFonts w:ascii="Times New Roman" w:eastAsia="Times New Roman" w:hAnsi="Times New Roman"/>
        </w:rPr>
      </w:pPr>
    </w:p>
    <w:p w14:paraId="79B3A73E" w14:textId="77777777" w:rsidR="007F0A7E" w:rsidRPr="00792BB3" w:rsidRDefault="007F0A7E" w:rsidP="007F0A7E">
      <w:pPr>
        <w:spacing w:after="0" w:line="240" w:lineRule="auto"/>
        <w:jc w:val="center"/>
        <w:rPr>
          <w:rFonts w:ascii="Times New Roman" w:eastAsia="Times New Roman" w:hAnsi="Times New Roman"/>
        </w:rPr>
      </w:pPr>
    </w:p>
    <w:p w14:paraId="7C23F160" w14:textId="77777777" w:rsidR="007F0A7E" w:rsidRPr="00792BB3" w:rsidRDefault="007F0A7E" w:rsidP="007F0A7E">
      <w:pPr>
        <w:spacing w:after="0" w:line="240" w:lineRule="auto"/>
        <w:jc w:val="center"/>
        <w:rPr>
          <w:rFonts w:ascii="Times New Roman" w:eastAsia="Times New Roman" w:hAnsi="Times New Roman"/>
        </w:rPr>
      </w:pPr>
    </w:p>
    <w:p w14:paraId="09EFF9D2" w14:textId="77777777" w:rsidR="007F0A7E" w:rsidRPr="00792BB3" w:rsidRDefault="007F0A7E" w:rsidP="007F0A7E">
      <w:pPr>
        <w:spacing w:after="0" w:line="240" w:lineRule="auto"/>
        <w:jc w:val="center"/>
        <w:rPr>
          <w:rFonts w:ascii="Times New Roman" w:eastAsia="Times New Roman" w:hAnsi="Times New Roman"/>
        </w:rPr>
      </w:pPr>
    </w:p>
    <w:p w14:paraId="564FB033" w14:textId="77777777" w:rsidR="007F0A7E" w:rsidRPr="00792BB3" w:rsidRDefault="007F0A7E" w:rsidP="007F0A7E">
      <w:pPr>
        <w:spacing w:after="0" w:line="240" w:lineRule="auto"/>
        <w:jc w:val="center"/>
        <w:rPr>
          <w:rFonts w:ascii="Times New Roman" w:eastAsia="Times New Roman" w:hAnsi="Times New Roman"/>
        </w:rPr>
      </w:pPr>
    </w:p>
    <w:p w14:paraId="4A27763C" w14:textId="77777777" w:rsidR="007F0A7E" w:rsidRPr="00792BB3" w:rsidRDefault="007F0A7E" w:rsidP="007F0A7E">
      <w:pPr>
        <w:spacing w:after="0" w:line="240" w:lineRule="auto"/>
        <w:jc w:val="center"/>
        <w:rPr>
          <w:rFonts w:ascii="Times New Roman" w:eastAsia="Times New Roman" w:hAnsi="Times New Roman"/>
        </w:rPr>
      </w:pPr>
    </w:p>
    <w:p w14:paraId="66EFB03D" w14:textId="77777777" w:rsidR="007F0A7E" w:rsidRPr="00792BB3" w:rsidRDefault="007F0A7E" w:rsidP="007F0A7E">
      <w:pPr>
        <w:spacing w:after="0" w:line="240" w:lineRule="auto"/>
        <w:jc w:val="center"/>
        <w:rPr>
          <w:rFonts w:ascii="Times New Roman" w:eastAsia="Times New Roman" w:hAnsi="Times New Roman"/>
        </w:rPr>
      </w:pPr>
    </w:p>
    <w:p w14:paraId="14490933" w14:textId="77777777" w:rsidR="007F0A7E" w:rsidRPr="00792BB3" w:rsidRDefault="007F0A7E" w:rsidP="007F0A7E">
      <w:pPr>
        <w:tabs>
          <w:tab w:val="left" w:pos="567"/>
        </w:tabs>
        <w:spacing w:after="0" w:line="240" w:lineRule="auto"/>
        <w:ind w:left="567" w:hanging="567"/>
        <w:jc w:val="center"/>
        <w:outlineLvl w:val="0"/>
        <w:rPr>
          <w:rFonts w:ascii="Times New Roman" w:hAnsi="Times New Roman"/>
          <w:b/>
          <w:caps/>
          <w:lang w:eastAsia="x-none"/>
        </w:rPr>
      </w:pPr>
      <w:bookmarkStart w:id="1" w:name="_Toc129243253"/>
      <w:bookmarkStart w:id="2" w:name="_Toc129243128"/>
    </w:p>
    <w:p w14:paraId="50F2B8BA" w14:textId="77777777" w:rsidR="007F0A7E" w:rsidRPr="00792BB3" w:rsidRDefault="007F0A7E" w:rsidP="007F0A7E">
      <w:pPr>
        <w:tabs>
          <w:tab w:val="left" w:pos="567"/>
        </w:tabs>
        <w:spacing w:after="0" w:line="240" w:lineRule="auto"/>
        <w:ind w:left="567" w:hanging="567"/>
        <w:jc w:val="center"/>
        <w:outlineLvl w:val="0"/>
        <w:rPr>
          <w:rFonts w:ascii="Times New Roman" w:hAnsi="Times New Roman"/>
          <w:b/>
          <w:caps/>
          <w:lang w:eastAsia="x-none"/>
        </w:rPr>
      </w:pPr>
      <w:r w:rsidRPr="00792BB3">
        <w:rPr>
          <w:rFonts w:ascii="Times New Roman" w:hAnsi="Times New Roman"/>
          <w:b/>
          <w:caps/>
          <w:lang w:eastAsia="x-none"/>
        </w:rPr>
        <w:t>II PRIEDAS</w:t>
      </w:r>
      <w:bookmarkEnd w:id="1"/>
      <w:bookmarkEnd w:id="2"/>
    </w:p>
    <w:p w14:paraId="0AA59130" w14:textId="77777777" w:rsidR="007F0A7E" w:rsidRPr="00792BB3" w:rsidRDefault="007F0A7E" w:rsidP="007F0A7E">
      <w:pPr>
        <w:tabs>
          <w:tab w:val="left" w:pos="567"/>
        </w:tabs>
        <w:spacing w:after="0" w:line="240" w:lineRule="auto"/>
        <w:ind w:left="567" w:hanging="567"/>
        <w:jc w:val="center"/>
        <w:outlineLvl w:val="0"/>
        <w:rPr>
          <w:rFonts w:ascii="Times New Roman" w:hAnsi="Times New Roman"/>
          <w:b/>
          <w:caps/>
          <w:lang w:eastAsia="x-none"/>
        </w:rPr>
      </w:pPr>
    </w:p>
    <w:p w14:paraId="0CBF9B35" w14:textId="77777777" w:rsidR="007F0A7E" w:rsidRPr="00792BB3" w:rsidRDefault="007F0A7E" w:rsidP="007F0A7E">
      <w:pPr>
        <w:spacing w:after="0" w:line="240" w:lineRule="auto"/>
        <w:jc w:val="center"/>
        <w:rPr>
          <w:rFonts w:ascii="Times New Roman" w:hAnsi="Times New Roman"/>
          <w:b/>
          <w:caps/>
          <w:lang w:eastAsia="x-none"/>
        </w:rPr>
      </w:pPr>
      <w:r w:rsidRPr="00792BB3">
        <w:rPr>
          <w:rFonts w:ascii="Times New Roman" w:hAnsi="Times New Roman"/>
          <w:b/>
          <w:caps/>
          <w:lang w:eastAsia="x-none"/>
        </w:rPr>
        <w:t>REGISTRACIJOS SĄLYGOS</w:t>
      </w:r>
    </w:p>
    <w:p w14:paraId="2DB1FFA5" w14:textId="77777777" w:rsidR="007F0A7E" w:rsidRPr="00792BB3" w:rsidRDefault="007F0A7E" w:rsidP="007F0A7E">
      <w:pPr>
        <w:spacing w:after="0" w:line="240" w:lineRule="auto"/>
        <w:jc w:val="center"/>
        <w:rPr>
          <w:rFonts w:ascii="Times New Roman" w:eastAsia="Times New Roman" w:hAnsi="Times New Roman"/>
        </w:rPr>
      </w:pPr>
    </w:p>
    <w:p w14:paraId="20A92A0B" w14:textId="77777777" w:rsidR="007F0A7E" w:rsidRPr="00792BB3" w:rsidRDefault="007F0A7E" w:rsidP="007F0A7E">
      <w:pPr>
        <w:spacing w:after="0" w:line="240" w:lineRule="auto"/>
        <w:ind w:left="1620" w:hanging="540"/>
        <w:rPr>
          <w:rFonts w:ascii="Times New Roman" w:eastAsia="Times New Roman" w:hAnsi="Times New Roman"/>
          <w:b/>
          <w:highlight w:val="yellow"/>
        </w:rPr>
      </w:pPr>
      <w:r w:rsidRPr="00792BB3">
        <w:rPr>
          <w:rFonts w:ascii="Times New Roman" w:eastAsia="Times New Roman" w:hAnsi="Times New Roman"/>
          <w:b/>
        </w:rPr>
        <w:t>A.</w:t>
      </w:r>
      <w:r w:rsidRPr="00792BB3">
        <w:rPr>
          <w:rFonts w:ascii="Times New Roman" w:eastAsia="Times New Roman" w:hAnsi="Times New Roman"/>
          <w:b/>
        </w:rPr>
        <w:tab/>
        <w:t>GAMINTOJAS (-AI), ATSAKINGAS (-I) UŽ SERIJŲ IŠLEIDIMĄ</w:t>
      </w:r>
    </w:p>
    <w:p w14:paraId="14BEBE51" w14:textId="77777777" w:rsidR="007F0A7E" w:rsidRPr="00792BB3" w:rsidRDefault="007F0A7E" w:rsidP="007F0A7E">
      <w:pPr>
        <w:spacing w:after="0" w:line="240" w:lineRule="auto"/>
        <w:ind w:left="1620" w:hanging="540"/>
        <w:rPr>
          <w:rFonts w:ascii="Times New Roman" w:eastAsia="Times New Roman" w:hAnsi="Times New Roman"/>
          <w:b/>
          <w:highlight w:val="yellow"/>
        </w:rPr>
      </w:pPr>
    </w:p>
    <w:p w14:paraId="7497E67D" w14:textId="77777777" w:rsidR="007F0A7E" w:rsidRPr="00792BB3" w:rsidRDefault="007F0A7E" w:rsidP="007F0A7E">
      <w:pPr>
        <w:spacing w:after="0" w:line="240" w:lineRule="auto"/>
        <w:ind w:left="1620" w:hanging="540"/>
        <w:rPr>
          <w:rFonts w:ascii="Times New Roman" w:eastAsia="Times New Roman" w:hAnsi="Times New Roman"/>
          <w:b/>
        </w:rPr>
      </w:pPr>
      <w:r w:rsidRPr="00792BB3">
        <w:rPr>
          <w:rFonts w:ascii="Times New Roman" w:eastAsia="Times New Roman" w:hAnsi="Times New Roman"/>
          <w:b/>
        </w:rPr>
        <w:t>B.</w:t>
      </w:r>
      <w:r w:rsidRPr="00792BB3">
        <w:rPr>
          <w:rFonts w:ascii="Times New Roman" w:eastAsia="Times New Roman" w:hAnsi="Times New Roman"/>
          <w:b/>
        </w:rPr>
        <w:tab/>
        <w:t>TIEKIMO IR VARTOJIMO SĄLYGOS AR APRIBOJIMAI</w:t>
      </w:r>
    </w:p>
    <w:p w14:paraId="02724B0A" w14:textId="77777777" w:rsidR="007F0A7E" w:rsidRPr="00792BB3" w:rsidRDefault="007F0A7E" w:rsidP="007F0A7E">
      <w:pPr>
        <w:tabs>
          <w:tab w:val="left" w:pos="567"/>
        </w:tabs>
        <w:spacing w:after="0" w:line="240" w:lineRule="auto"/>
        <w:ind w:left="1620" w:hanging="1620"/>
        <w:rPr>
          <w:rFonts w:ascii="Times New Roman" w:eastAsia="Times New Roman" w:hAnsi="Times New Roman"/>
          <w:b/>
          <w:highlight w:val="yellow"/>
        </w:rPr>
      </w:pPr>
      <w:r w:rsidRPr="00792BB3">
        <w:rPr>
          <w:rFonts w:ascii="Times New Roman" w:eastAsia="Times New Roman" w:hAnsi="Times New Roman"/>
        </w:rPr>
        <w:br w:type="page"/>
      </w:r>
      <w:r w:rsidRPr="00792BB3">
        <w:rPr>
          <w:rFonts w:ascii="Times New Roman" w:eastAsia="Times New Roman" w:hAnsi="Times New Roman"/>
          <w:b/>
        </w:rPr>
        <w:lastRenderedPageBreak/>
        <w:t>A.</w:t>
      </w:r>
      <w:r w:rsidRPr="00792BB3">
        <w:rPr>
          <w:rFonts w:ascii="Times New Roman" w:eastAsia="Times New Roman" w:hAnsi="Times New Roman"/>
          <w:b/>
        </w:rPr>
        <w:tab/>
        <w:t>GAMINTOJAS (-AI), ATSAKINGAS (-I) UŽ SERIJŲ IŠLEIDIMĄ</w:t>
      </w:r>
    </w:p>
    <w:p w14:paraId="75B57B66" w14:textId="77777777" w:rsidR="007F0A7E" w:rsidRPr="00792BB3" w:rsidRDefault="007F0A7E" w:rsidP="007F0A7E">
      <w:pPr>
        <w:tabs>
          <w:tab w:val="left" w:pos="567"/>
        </w:tabs>
        <w:spacing w:after="0" w:line="240" w:lineRule="auto"/>
        <w:rPr>
          <w:rFonts w:ascii="Times New Roman" w:eastAsia="Times New Roman" w:hAnsi="Times New Roman"/>
          <w:highlight w:val="yellow"/>
        </w:rPr>
      </w:pPr>
    </w:p>
    <w:p w14:paraId="4E4BDDCF" w14:textId="77777777" w:rsidR="007F0A7E" w:rsidRPr="00792BB3" w:rsidRDefault="007F0A7E" w:rsidP="007F0A7E">
      <w:pPr>
        <w:tabs>
          <w:tab w:val="left" w:pos="567"/>
        </w:tabs>
        <w:spacing w:after="0" w:line="240" w:lineRule="auto"/>
        <w:rPr>
          <w:rFonts w:ascii="Times New Roman" w:eastAsia="Times New Roman" w:hAnsi="Times New Roman"/>
          <w:u w:val="single"/>
        </w:rPr>
      </w:pPr>
      <w:r w:rsidRPr="00792BB3">
        <w:rPr>
          <w:rFonts w:ascii="Times New Roman" w:eastAsia="Times New Roman" w:hAnsi="Times New Roman"/>
          <w:u w:val="single"/>
          <w:lang w:eastAsia="lt-LT"/>
        </w:rPr>
        <w:t>Gamintojo (-ų)</w:t>
      </w:r>
      <w:r w:rsidRPr="00792BB3">
        <w:rPr>
          <w:rFonts w:ascii="Times New Roman" w:eastAsia="Times New Roman" w:hAnsi="Times New Roman"/>
          <w:u w:val="single"/>
        </w:rPr>
        <w:t>, atsakingų už serijų išleidimą, pavadinimai ir adresas</w:t>
      </w:r>
    </w:p>
    <w:p w14:paraId="4F893261" w14:textId="77777777" w:rsidR="007F0A7E" w:rsidRPr="00792BB3" w:rsidRDefault="007F0A7E" w:rsidP="007F0A7E">
      <w:pPr>
        <w:tabs>
          <w:tab w:val="left" w:pos="567"/>
        </w:tabs>
        <w:spacing w:after="0" w:line="240" w:lineRule="auto"/>
        <w:rPr>
          <w:rFonts w:ascii="Times New Roman" w:eastAsia="Times New Roman" w:hAnsi="Times New Roman"/>
        </w:rPr>
      </w:pPr>
    </w:p>
    <w:p w14:paraId="5D5E8775" w14:textId="77777777" w:rsidR="007F0A7E" w:rsidRPr="00792BB3" w:rsidRDefault="007F0A7E" w:rsidP="007F0A7E">
      <w:pPr>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Fresenius</w:t>
      </w:r>
      <w:proofErr w:type="spellEnd"/>
      <w:r w:rsidRPr="00792BB3">
        <w:rPr>
          <w:rFonts w:ascii="Times New Roman" w:eastAsia="Times New Roman" w:hAnsi="Times New Roman"/>
          <w:lang w:eastAsia="lt-LT"/>
        </w:rPr>
        <w:t xml:space="preserve"> Kabi </w:t>
      </w:r>
      <w:proofErr w:type="spellStart"/>
      <w:r w:rsidRPr="00792BB3">
        <w:rPr>
          <w:rFonts w:ascii="Times New Roman" w:eastAsia="Times New Roman" w:hAnsi="Times New Roman"/>
          <w:lang w:eastAsia="lt-LT"/>
        </w:rPr>
        <w:t>Deutschland</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GmbH</w:t>
      </w:r>
      <w:proofErr w:type="spellEnd"/>
    </w:p>
    <w:p w14:paraId="0E7F73A4" w14:textId="77777777" w:rsidR="007F0A7E" w:rsidRPr="00792BB3" w:rsidRDefault="007F0A7E" w:rsidP="007F0A7E">
      <w:pPr>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61346 </w:t>
      </w:r>
      <w:proofErr w:type="spellStart"/>
      <w:r w:rsidRPr="00792BB3">
        <w:rPr>
          <w:rFonts w:ascii="Times New Roman" w:eastAsia="Times New Roman" w:hAnsi="Times New Roman"/>
          <w:lang w:eastAsia="lt-LT"/>
        </w:rPr>
        <w:t>Bad</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Homburg</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v.d</w:t>
      </w:r>
      <w:proofErr w:type="spellEnd"/>
      <w:r w:rsidRPr="00792BB3">
        <w:rPr>
          <w:rFonts w:ascii="Times New Roman" w:eastAsia="Times New Roman" w:hAnsi="Times New Roman"/>
          <w:lang w:eastAsia="lt-LT"/>
        </w:rPr>
        <w:t>. H.</w:t>
      </w:r>
    </w:p>
    <w:p w14:paraId="4A840FC7" w14:textId="77777777" w:rsidR="007F0A7E" w:rsidRPr="00792BB3" w:rsidRDefault="007F0A7E" w:rsidP="007F0A7E">
      <w:pPr>
        <w:spacing w:after="0" w:line="240" w:lineRule="auto"/>
        <w:jc w:val="both"/>
        <w:rPr>
          <w:rFonts w:ascii="Times New Roman" w:eastAsia="Times New Roman" w:hAnsi="Times New Roman"/>
          <w:lang w:eastAsia="lt-LT"/>
        </w:rPr>
      </w:pPr>
      <w:r w:rsidRPr="00792BB3">
        <w:rPr>
          <w:rFonts w:ascii="Times New Roman" w:eastAsia="Times New Roman" w:hAnsi="Times New Roman"/>
          <w:lang w:eastAsia="lt-LT"/>
        </w:rPr>
        <w:t>Vokietija</w:t>
      </w:r>
    </w:p>
    <w:p w14:paraId="475E1DC8" w14:textId="77777777" w:rsidR="007F0A7E" w:rsidRPr="00792BB3" w:rsidRDefault="007F0A7E" w:rsidP="007F0A7E">
      <w:pPr>
        <w:spacing w:after="0" w:line="240" w:lineRule="auto"/>
        <w:rPr>
          <w:rFonts w:ascii="Times New Roman" w:eastAsia="Times New Roman" w:hAnsi="Times New Roman"/>
        </w:rPr>
      </w:pPr>
    </w:p>
    <w:p w14:paraId="00A96F5B" w14:textId="77777777" w:rsidR="007F0A7E" w:rsidRPr="00792BB3" w:rsidRDefault="007F0A7E" w:rsidP="007F0A7E">
      <w:pPr>
        <w:spacing w:after="0" w:line="240" w:lineRule="auto"/>
        <w:rPr>
          <w:rFonts w:ascii="Times New Roman" w:eastAsia="Times New Roman" w:hAnsi="Times New Roman"/>
        </w:rPr>
      </w:pPr>
      <w:proofErr w:type="spellStart"/>
      <w:r w:rsidRPr="00792BB3">
        <w:rPr>
          <w:rFonts w:ascii="Times New Roman" w:eastAsia="Times New Roman" w:hAnsi="Times New Roman"/>
        </w:rPr>
        <w:t>Fresenius</w:t>
      </w:r>
      <w:proofErr w:type="spellEnd"/>
      <w:r w:rsidRPr="00792BB3">
        <w:rPr>
          <w:rFonts w:ascii="Times New Roman" w:eastAsia="Times New Roman" w:hAnsi="Times New Roman"/>
        </w:rPr>
        <w:t xml:space="preserve"> Kabi France</w:t>
      </w:r>
    </w:p>
    <w:p w14:paraId="7F21A689"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 xml:space="preserve">6, </w:t>
      </w:r>
      <w:proofErr w:type="spellStart"/>
      <w:r w:rsidRPr="00792BB3">
        <w:rPr>
          <w:rFonts w:ascii="Times New Roman" w:eastAsia="Times New Roman" w:hAnsi="Times New Roman"/>
        </w:rPr>
        <w:t>rue</w:t>
      </w:r>
      <w:proofErr w:type="spellEnd"/>
      <w:r w:rsidRPr="00792BB3">
        <w:rPr>
          <w:rFonts w:ascii="Times New Roman" w:eastAsia="Times New Roman" w:hAnsi="Times New Roman"/>
        </w:rPr>
        <w:t xml:space="preserve"> du </w:t>
      </w:r>
      <w:proofErr w:type="spellStart"/>
      <w:r w:rsidRPr="00792BB3">
        <w:rPr>
          <w:rFonts w:ascii="Times New Roman" w:eastAsia="Times New Roman" w:hAnsi="Times New Roman"/>
        </w:rPr>
        <w:t>Rempart</w:t>
      </w:r>
      <w:proofErr w:type="spellEnd"/>
    </w:p>
    <w:p w14:paraId="48FEC39E"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BP 611</w:t>
      </w:r>
    </w:p>
    <w:p w14:paraId="70A34E5A"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 xml:space="preserve">27400 </w:t>
      </w:r>
      <w:proofErr w:type="spellStart"/>
      <w:r w:rsidRPr="00792BB3">
        <w:rPr>
          <w:rFonts w:ascii="Times New Roman" w:eastAsia="Times New Roman" w:hAnsi="Times New Roman"/>
        </w:rPr>
        <w:t>Louviers</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Cedex</w:t>
      </w:r>
      <w:proofErr w:type="spellEnd"/>
    </w:p>
    <w:p w14:paraId="4401B740"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Prancūzija</w:t>
      </w:r>
    </w:p>
    <w:p w14:paraId="10DFE31A"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78180F8B" w14:textId="77777777" w:rsidR="007F0A7E" w:rsidRPr="00792BB3" w:rsidRDefault="007F0A7E" w:rsidP="007F0A7E">
      <w:pPr>
        <w:tabs>
          <w:tab w:val="left" w:pos="567"/>
        </w:tabs>
        <w:spacing w:after="0" w:line="240" w:lineRule="auto"/>
        <w:jc w:val="both"/>
        <w:rPr>
          <w:rFonts w:ascii="Times New Roman" w:eastAsia="Times New Roman" w:hAnsi="Times New Roman"/>
        </w:rPr>
      </w:pPr>
      <w:proofErr w:type="spellStart"/>
      <w:r w:rsidRPr="00792BB3">
        <w:rPr>
          <w:rFonts w:ascii="Times New Roman" w:eastAsia="Times New Roman" w:hAnsi="Times New Roman"/>
        </w:rPr>
        <w:t>Fresenius</w:t>
      </w:r>
      <w:proofErr w:type="spellEnd"/>
      <w:r w:rsidRPr="00792BB3">
        <w:rPr>
          <w:rFonts w:ascii="Times New Roman" w:eastAsia="Times New Roman" w:hAnsi="Times New Roman"/>
        </w:rPr>
        <w:t xml:space="preserve"> Kabi </w:t>
      </w:r>
      <w:proofErr w:type="spellStart"/>
      <w:r w:rsidRPr="00792BB3">
        <w:rPr>
          <w:rFonts w:ascii="Times New Roman" w:eastAsia="Times New Roman" w:hAnsi="Times New Roman"/>
        </w:rPr>
        <w:t>Polska</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Sp.z</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o.o</w:t>
      </w:r>
      <w:proofErr w:type="spellEnd"/>
    </w:p>
    <w:p w14:paraId="4E19430D" w14:textId="77777777" w:rsidR="007F0A7E" w:rsidRPr="00792BB3" w:rsidRDefault="007F0A7E" w:rsidP="007F0A7E">
      <w:pPr>
        <w:tabs>
          <w:tab w:val="left" w:pos="567"/>
        </w:tabs>
        <w:spacing w:after="0" w:line="240" w:lineRule="auto"/>
        <w:jc w:val="both"/>
        <w:rPr>
          <w:rFonts w:ascii="Times New Roman" w:eastAsia="Times New Roman" w:hAnsi="Times New Roman"/>
        </w:rPr>
      </w:pPr>
      <w:proofErr w:type="spellStart"/>
      <w:r w:rsidRPr="00792BB3">
        <w:rPr>
          <w:rFonts w:ascii="Times New Roman" w:eastAsia="Times New Roman" w:hAnsi="Times New Roman"/>
        </w:rPr>
        <w:t>Sienkiewicza</w:t>
      </w:r>
      <w:proofErr w:type="spellEnd"/>
      <w:r w:rsidRPr="00792BB3">
        <w:rPr>
          <w:rFonts w:ascii="Times New Roman" w:eastAsia="Times New Roman" w:hAnsi="Times New Roman"/>
        </w:rPr>
        <w:t xml:space="preserve"> 25, 99-300 </w:t>
      </w:r>
      <w:proofErr w:type="spellStart"/>
      <w:r w:rsidRPr="00792BB3">
        <w:rPr>
          <w:rFonts w:ascii="Times New Roman" w:eastAsia="Times New Roman" w:hAnsi="Times New Roman"/>
        </w:rPr>
        <w:t>Kutno</w:t>
      </w:r>
      <w:proofErr w:type="spellEnd"/>
    </w:p>
    <w:p w14:paraId="3A2E37CB" w14:textId="77777777" w:rsidR="007F0A7E" w:rsidRPr="00792BB3" w:rsidRDefault="007F0A7E" w:rsidP="007F0A7E">
      <w:pPr>
        <w:tabs>
          <w:tab w:val="left" w:pos="567"/>
        </w:tabs>
        <w:spacing w:after="0" w:line="240" w:lineRule="auto"/>
        <w:jc w:val="both"/>
        <w:rPr>
          <w:rFonts w:ascii="Times New Roman" w:eastAsia="Times New Roman" w:hAnsi="Times New Roman"/>
        </w:rPr>
      </w:pPr>
      <w:r w:rsidRPr="00792BB3">
        <w:rPr>
          <w:rFonts w:ascii="Times New Roman" w:eastAsia="Times New Roman" w:hAnsi="Times New Roman"/>
        </w:rPr>
        <w:t>Lenkija</w:t>
      </w:r>
    </w:p>
    <w:p w14:paraId="1A1F3A12" w14:textId="77777777" w:rsidR="007F0A7E" w:rsidRPr="00792BB3" w:rsidRDefault="007F0A7E" w:rsidP="007F0A7E">
      <w:pPr>
        <w:tabs>
          <w:tab w:val="left" w:pos="567"/>
        </w:tabs>
        <w:spacing w:after="0" w:line="240" w:lineRule="auto"/>
        <w:jc w:val="both"/>
        <w:rPr>
          <w:rFonts w:ascii="Times New Roman" w:eastAsia="Times New Roman" w:hAnsi="Times New Roman"/>
        </w:rPr>
      </w:pPr>
    </w:p>
    <w:p w14:paraId="3B03776A" w14:textId="77777777" w:rsidR="007F0A7E" w:rsidRPr="00792BB3" w:rsidRDefault="007F0A7E" w:rsidP="007F0A7E">
      <w:pPr>
        <w:numPr>
          <w:ilvl w:val="12"/>
          <w:numId w:val="0"/>
        </w:numPr>
        <w:tabs>
          <w:tab w:val="left" w:pos="567"/>
        </w:tabs>
        <w:spacing w:after="0" w:line="240" w:lineRule="auto"/>
        <w:ind w:right="-2"/>
        <w:rPr>
          <w:rFonts w:ascii="Times New Roman" w:eastAsia="Times New Roman" w:hAnsi="Times New Roman"/>
        </w:rPr>
      </w:pPr>
      <w:r w:rsidRPr="00792BB3">
        <w:rPr>
          <w:rFonts w:ascii="Times New Roman" w:hAnsi="Times New Roman"/>
          <w:noProof/>
          <w:snapToGrid w:val="0"/>
        </w:rPr>
        <w:t>Su pakuote pateikiamame lapelyje nurodomas gamintojo, atsakingo už konkrečios serijos išleidimą, pavadinimas ir adresas.</w:t>
      </w:r>
    </w:p>
    <w:p w14:paraId="0F09042A" w14:textId="77777777" w:rsidR="007F0A7E" w:rsidRPr="00792BB3" w:rsidRDefault="007F0A7E" w:rsidP="007F0A7E">
      <w:pPr>
        <w:tabs>
          <w:tab w:val="left" w:pos="567"/>
        </w:tabs>
        <w:spacing w:after="0" w:line="240" w:lineRule="auto"/>
        <w:rPr>
          <w:rFonts w:ascii="Times New Roman" w:eastAsia="Times New Roman" w:hAnsi="Times New Roman"/>
          <w:highlight w:val="yellow"/>
        </w:rPr>
      </w:pPr>
    </w:p>
    <w:p w14:paraId="67F16CE3" w14:textId="77777777" w:rsidR="007F0A7E" w:rsidRPr="00792BB3" w:rsidRDefault="007F0A7E" w:rsidP="007F0A7E">
      <w:pPr>
        <w:tabs>
          <w:tab w:val="left" w:pos="567"/>
        </w:tabs>
        <w:spacing w:after="0" w:line="240" w:lineRule="auto"/>
        <w:rPr>
          <w:rFonts w:ascii="Times New Roman" w:eastAsia="Times New Roman" w:hAnsi="Times New Roman"/>
          <w:highlight w:val="yellow"/>
        </w:rPr>
      </w:pPr>
    </w:p>
    <w:p w14:paraId="33EB320F" w14:textId="77777777" w:rsidR="007F0A7E" w:rsidRPr="00792BB3" w:rsidRDefault="007F0A7E" w:rsidP="007F0A7E">
      <w:pPr>
        <w:tabs>
          <w:tab w:val="left" w:pos="567"/>
        </w:tabs>
        <w:spacing w:after="0" w:line="240" w:lineRule="auto"/>
        <w:ind w:left="540" w:hanging="540"/>
        <w:rPr>
          <w:rFonts w:ascii="Times New Roman" w:eastAsia="Times New Roman" w:hAnsi="Times New Roman"/>
          <w:b/>
        </w:rPr>
      </w:pPr>
      <w:r w:rsidRPr="00792BB3">
        <w:rPr>
          <w:rFonts w:ascii="Times New Roman" w:eastAsia="Times New Roman" w:hAnsi="Times New Roman"/>
          <w:b/>
        </w:rPr>
        <w:t>B.</w:t>
      </w:r>
      <w:r w:rsidRPr="00792BB3">
        <w:rPr>
          <w:rFonts w:ascii="Times New Roman" w:eastAsia="Times New Roman" w:hAnsi="Times New Roman"/>
          <w:b/>
        </w:rPr>
        <w:tab/>
        <w:t>TIEKIMO IR VARTOJIMO SĄLYGOS AR APRIBOJIMAI</w:t>
      </w:r>
    </w:p>
    <w:p w14:paraId="60EC2B03" w14:textId="77777777" w:rsidR="007F0A7E" w:rsidRPr="00792BB3" w:rsidRDefault="007F0A7E" w:rsidP="007F0A7E">
      <w:pPr>
        <w:tabs>
          <w:tab w:val="left" w:pos="567"/>
        </w:tabs>
        <w:spacing w:after="0" w:line="240" w:lineRule="auto"/>
        <w:rPr>
          <w:rFonts w:ascii="Times New Roman" w:eastAsia="Times New Roman" w:hAnsi="Times New Roman"/>
        </w:rPr>
      </w:pPr>
    </w:p>
    <w:p w14:paraId="5F3AE974"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Receptinis vaistinis preparatas.</w:t>
      </w:r>
    </w:p>
    <w:p w14:paraId="721AFF66" w14:textId="77777777" w:rsidR="007F0A7E" w:rsidRPr="00792BB3" w:rsidRDefault="007F0A7E" w:rsidP="007F0A7E">
      <w:pPr>
        <w:tabs>
          <w:tab w:val="left" w:pos="567"/>
        </w:tabs>
        <w:spacing w:after="0" w:line="240" w:lineRule="auto"/>
        <w:rPr>
          <w:rFonts w:ascii="Times New Roman" w:eastAsia="Times New Roman" w:hAnsi="Times New Roman"/>
          <w:b/>
        </w:rPr>
      </w:pPr>
    </w:p>
    <w:p w14:paraId="10C4DA5A" w14:textId="77777777" w:rsidR="007F0A7E" w:rsidRPr="00792BB3" w:rsidRDefault="007F0A7E" w:rsidP="007F0A7E">
      <w:pPr>
        <w:spacing w:after="200" w:line="276" w:lineRule="auto"/>
        <w:rPr>
          <w:rFonts w:ascii="Times New Roman" w:eastAsia="Times New Roman" w:hAnsi="Times New Roman"/>
          <w:b/>
        </w:rPr>
      </w:pPr>
      <w:r w:rsidRPr="00792BB3">
        <w:rPr>
          <w:rFonts w:ascii="Times New Roman" w:eastAsia="Times New Roman" w:hAnsi="Times New Roman"/>
          <w:b/>
        </w:rPr>
        <w:br w:type="page"/>
      </w:r>
    </w:p>
    <w:p w14:paraId="6AF9708E"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7E5FEAD2"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40C08894"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35446D35"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1D1E631F"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31CD6013"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2EEB7B24"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1ADFDD6F"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193EBE7F"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171ED971"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15888C96"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32860360"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5A3C4C25"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56421237"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3FC19B9A"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017B31B3"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6E2E4FD4"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01B973E1"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429F2121"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6DC6D723"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00385CFE"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0D5438BE"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73119AE7"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05707BE2"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r w:rsidRPr="00792BB3">
        <w:rPr>
          <w:rFonts w:ascii="Times New Roman" w:eastAsia="Times New Roman" w:hAnsi="Times New Roman"/>
          <w:b/>
          <w:kern w:val="28"/>
          <w:lang w:eastAsia="lt-LT"/>
        </w:rPr>
        <w:t>III PRIEDAS</w:t>
      </w:r>
    </w:p>
    <w:p w14:paraId="474D4DEA"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p>
    <w:p w14:paraId="7BB2E86A"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r w:rsidRPr="00792BB3">
        <w:rPr>
          <w:rFonts w:ascii="Times New Roman" w:eastAsia="Times New Roman" w:hAnsi="Times New Roman"/>
          <w:b/>
          <w:kern w:val="28"/>
          <w:lang w:eastAsia="lt-LT"/>
        </w:rPr>
        <w:t>ŽENKLINIMAS IR PAKUOTĖS LAPELIS</w:t>
      </w:r>
    </w:p>
    <w:p w14:paraId="198B259E"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br w:type="page"/>
      </w:r>
    </w:p>
    <w:p w14:paraId="0A2EE2A9"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43BA3314"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59465D42"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7B748264"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3FBB393A"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0C8F4C80"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70768996"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0E893D73"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4207254A"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272E70C9"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3BA98DE3"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72B50026"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24D3A4F9"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666C9EF9"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701BB156"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716F2C3F"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51015E67"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3C8F7673"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66BFFC3B"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6E3C5732"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1BEA0B5B"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7CC27500" w14:textId="77777777" w:rsidR="007F0A7E" w:rsidRPr="00792BB3" w:rsidRDefault="007F0A7E" w:rsidP="007F0A7E">
      <w:pPr>
        <w:tabs>
          <w:tab w:val="left" w:pos="567"/>
        </w:tabs>
        <w:spacing w:after="0" w:line="240" w:lineRule="auto"/>
        <w:jc w:val="center"/>
        <w:rPr>
          <w:rFonts w:ascii="Times New Roman" w:eastAsia="Times New Roman" w:hAnsi="Times New Roman"/>
        </w:rPr>
      </w:pPr>
    </w:p>
    <w:p w14:paraId="4B0F8420" w14:textId="77777777" w:rsidR="007F0A7E" w:rsidRPr="00792BB3" w:rsidRDefault="007F0A7E" w:rsidP="007F0A7E">
      <w:pPr>
        <w:tabs>
          <w:tab w:val="left" w:pos="567"/>
        </w:tabs>
        <w:spacing w:after="0" w:line="240" w:lineRule="auto"/>
        <w:jc w:val="center"/>
        <w:rPr>
          <w:rFonts w:ascii="Times New Roman" w:eastAsia="Times New Roman" w:hAnsi="Times New Roman"/>
          <w:b/>
        </w:rPr>
      </w:pPr>
    </w:p>
    <w:p w14:paraId="2D4C94AC" w14:textId="77777777" w:rsidR="007F0A7E" w:rsidRPr="00792BB3" w:rsidRDefault="007F0A7E" w:rsidP="007F0A7E">
      <w:pPr>
        <w:tabs>
          <w:tab w:val="left" w:pos="567"/>
        </w:tabs>
        <w:spacing w:after="0" w:line="240" w:lineRule="auto"/>
        <w:jc w:val="center"/>
        <w:rPr>
          <w:rFonts w:ascii="Times New Roman" w:eastAsia="Times New Roman" w:hAnsi="Times New Roman"/>
          <w:b/>
        </w:rPr>
      </w:pPr>
      <w:r w:rsidRPr="00792BB3">
        <w:rPr>
          <w:rFonts w:ascii="Times New Roman" w:eastAsia="Times New Roman" w:hAnsi="Times New Roman"/>
          <w:b/>
        </w:rPr>
        <w:t>A. ŽENKLINIMAS</w:t>
      </w:r>
    </w:p>
    <w:p w14:paraId="11CC8FC1" w14:textId="029BBCB5" w:rsidR="007F0A7E" w:rsidRPr="00792BB3" w:rsidRDefault="007F0A7E" w:rsidP="007F0A7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rPr>
      </w:pPr>
      <w:r w:rsidRPr="00792BB3">
        <w:rPr>
          <w:rFonts w:ascii="Times New Roman" w:eastAsia="Times New Roman" w:hAnsi="Times New Roman"/>
        </w:rPr>
        <w:br w:type="page"/>
      </w:r>
      <w:r w:rsidRPr="00792BB3">
        <w:rPr>
          <w:rFonts w:ascii="Times New Roman" w:eastAsia="Times New Roman" w:hAnsi="Times New Roman"/>
          <w:b/>
        </w:rPr>
        <w:lastRenderedPageBreak/>
        <w:t>INFORMACIJA ANT IŠORINĖS PAKUOTĖS</w:t>
      </w:r>
    </w:p>
    <w:p w14:paraId="6FB38E04" w14:textId="77777777" w:rsidR="007F0A7E" w:rsidRPr="00792BB3" w:rsidRDefault="007F0A7E" w:rsidP="007F0A7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eastAsia="lt-LT"/>
        </w:rPr>
      </w:pPr>
    </w:p>
    <w:p w14:paraId="565C246A" w14:textId="493EBC11" w:rsidR="007F0A7E" w:rsidRPr="00792BB3" w:rsidRDefault="007F0A7E" w:rsidP="007F0A7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eastAsia="lt-LT"/>
        </w:rPr>
      </w:pPr>
      <w:r w:rsidRPr="00792BB3">
        <w:rPr>
          <w:rFonts w:ascii="Times New Roman" w:eastAsia="Times New Roman" w:hAnsi="Times New Roman"/>
          <w:b/>
          <w:lang w:eastAsia="lt-LT"/>
        </w:rPr>
        <w:t>KARTONO DĖŽUTĖ</w:t>
      </w:r>
    </w:p>
    <w:p w14:paraId="27EDE52E"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C7DD40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23CD55C"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1.</w:t>
      </w:r>
      <w:r w:rsidRPr="00792BB3">
        <w:rPr>
          <w:rFonts w:ascii="Times New Roman" w:eastAsia="Times New Roman" w:hAnsi="Times New Roman"/>
          <w:b/>
          <w:lang w:eastAsia="lt-LT"/>
        </w:rPr>
        <w:tab/>
        <w:t>VAISTINIO PREPARATO PAVADINIMAS</w:t>
      </w:r>
    </w:p>
    <w:p w14:paraId="62D1EDC8"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A9BF6D0" w14:textId="77777777" w:rsidR="007F0A7E" w:rsidRPr="00792BB3" w:rsidRDefault="007F0A7E" w:rsidP="007F0A7E">
      <w:pPr>
        <w:keepNext/>
        <w:tabs>
          <w:tab w:val="left" w:pos="567"/>
        </w:tabs>
        <w:spacing w:after="0" w:line="240" w:lineRule="auto"/>
        <w:outlineLvl w:val="3"/>
        <w:rPr>
          <w:rFonts w:ascii="Times New Roman" w:eastAsia="Times New Roman" w:hAnsi="Times New Roman"/>
          <w:bCs/>
          <w:lang w:eastAsia="lt-LT"/>
        </w:rPr>
      </w:pPr>
      <w:proofErr w:type="spellStart"/>
      <w:r w:rsidRPr="00792BB3">
        <w:rPr>
          <w:rFonts w:ascii="Times New Roman" w:eastAsia="Times New Roman" w:hAnsi="Times New Roman"/>
          <w:bCs/>
          <w:lang w:eastAsia="lt-LT"/>
        </w:rPr>
        <w:t>Voluven</w:t>
      </w:r>
      <w:proofErr w:type="spellEnd"/>
      <w:r w:rsidRPr="00792BB3">
        <w:rPr>
          <w:rFonts w:ascii="Times New Roman" w:eastAsia="Times New Roman" w:hAnsi="Times New Roman"/>
          <w:bCs/>
          <w:lang w:eastAsia="lt-LT"/>
        </w:rPr>
        <w:t xml:space="preserve"> 6 % infuzinis tirpalas </w:t>
      </w:r>
    </w:p>
    <w:p w14:paraId="3C584548" w14:textId="77777777" w:rsidR="007F0A7E" w:rsidRPr="00792BB3" w:rsidRDefault="007F0A7E" w:rsidP="007F0A7E">
      <w:pPr>
        <w:keepNext/>
        <w:tabs>
          <w:tab w:val="left" w:pos="567"/>
        </w:tabs>
        <w:spacing w:after="0" w:line="240" w:lineRule="auto"/>
        <w:outlineLvl w:val="3"/>
        <w:rPr>
          <w:rFonts w:ascii="Times New Roman" w:eastAsia="Times New Roman" w:hAnsi="Times New Roman"/>
          <w:bCs/>
          <w:lang w:eastAsia="lt-LT"/>
        </w:rPr>
      </w:pPr>
      <w:r w:rsidRPr="00792BB3">
        <w:rPr>
          <w:rFonts w:ascii="Times New Roman" w:eastAsia="Times New Roman" w:hAnsi="Times New Roman"/>
          <w:bCs/>
          <w:lang w:eastAsia="lt-LT"/>
        </w:rPr>
        <w:t xml:space="preserve">Poly(O-2-hydroxyethyl) </w:t>
      </w:r>
      <w:proofErr w:type="spellStart"/>
      <w:r w:rsidRPr="00792BB3">
        <w:rPr>
          <w:rFonts w:ascii="Times New Roman" w:eastAsia="Times New Roman" w:hAnsi="Times New Roman"/>
          <w:bCs/>
          <w:lang w:eastAsia="lt-LT"/>
        </w:rPr>
        <w:t>amylum</w:t>
      </w:r>
      <w:proofErr w:type="spellEnd"/>
      <w:r w:rsidRPr="00792BB3">
        <w:rPr>
          <w:rFonts w:ascii="Times New Roman" w:eastAsia="Times New Roman" w:hAnsi="Times New Roman"/>
          <w:bCs/>
          <w:lang w:eastAsia="lt-LT"/>
        </w:rPr>
        <w:t>/</w:t>
      </w:r>
      <w:proofErr w:type="spellStart"/>
      <w:r w:rsidRPr="00792BB3">
        <w:rPr>
          <w:rFonts w:ascii="Times New Roman" w:eastAsia="Times New Roman" w:hAnsi="Times New Roman"/>
          <w:bCs/>
          <w:lang w:eastAsia="lt-LT"/>
        </w:rPr>
        <w:t>Natrii</w:t>
      </w:r>
      <w:proofErr w:type="spellEnd"/>
      <w:r w:rsidRPr="00792BB3">
        <w:rPr>
          <w:rFonts w:ascii="Times New Roman" w:eastAsia="Times New Roman" w:hAnsi="Times New Roman"/>
          <w:bCs/>
          <w:lang w:eastAsia="lt-LT"/>
        </w:rPr>
        <w:t xml:space="preserve"> </w:t>
      </w:r>
      <w:proofErr w:type="spellStart"/>
      <w:r w:rsidRPr="00792BB3">
        <w:rPr>
          <w:rFonts w:ascii="Times New Roman" w:eastAsia="Times New Roman" w:hAnsi="Times New Roman"/>
          <w:bCs/>
          <w:lang w:eastAsia="lt-LT"/>
        </w:rPr>
        <w:t>chloridum</w:t>
      </w:r>
      <w:proofErr w:type="spellEnd"/>
    </w:p>
    <w:p w14:paraId="2166AC15" w14:textId="77777777" w:rsidR="007F0A7E" w:rsidRPr="00792BB3" w:rsidRDefault="007F0A7E" w:rsidP="007F0A7E">
      <w:pPr>
        <w:tabs>
          <w:tab w:val="left" w:pos="567"/>
        </w:tabs>
        <w:spacing w:after="0" w:line="240" w:lineRule="auto"/>
        <w:rPr>
          <w:rFonts w:ascii="Times New Roman" w:eastAsia="Times New Roman" w:hAnsi="Times New Roman"/>
        </w:rPr>
      </w:pPr>
    </w:p>
    <w:p w14:paraId="7AE45BB2" w14:textId="77777777" w:rsidR="007F0A7E" w:rsidRPr="00792BB3" w:rsidRDefault="007F0A7E" w:rsidP="007F0A7E">
      <w:pPr>
        <w:tabs>
          <w:tab w:val="left" w:pos="567"/>
        </w:tabs>
        <w:spacing w:after="0" w:line="240" w:lineRule="auto"/>
        <w:rPr>
          <w:rFonts w:ascii="Times New Roman" w:eastAsia="Times New Roman" w:hAnsi="Times New Roman"/>
        </w:rPr>
      </w:pPr>
    </w:p>
    <w:p w14:paraId="259EB31A"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2.</w:t>
      </w:r>
      <w:r w:rsidRPr="00792BB3">
        <w:rPr>
          <w:rFonts w:ascii="Times New Roman" w:eastAsia="Times New Roman" w:hAnsi="Times New Roman"/>
          <w:b/>
          <w:lang w:eastAsia="lt-LT"/>
        </w:rPr>
        <w:tab/>
        <w:t xml:space="preserve">VEIKLIOJI (-IOS) MEDŽIAGA (-OS) IR JOS (-Ų) KIEKIS (-IAI) </w:t>
      </w:r>
    </w:p>
    <w:p w14:paraId="5449B49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AA24EB7"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1000 ml infuzinio tirpalo yra:</w:t>
      </w:r>
    </w:p>
    <w:p w14:paraId="2FB282FF" w14:textId="06C1BC95" w:rsidR="007F0A7E" w:rsidRPr="00792BB3" w:rsidRDefault="007F0A7E" w:rsidP="007F0A7E">
      <w:pPr>
        <w:tabs>
          <w:tab w:val="left" w:pos="851"/>
        </w:tabs>
        <w:spacing w:after="0" w:line="240" w:lineRule="auto"/>
        <w:rPr>
          <w:rFonts w:ascii="Times New Roman" w:eastAsia="Times New Roman" w:hAnsi="Times New Roman"/>
          <w:lang w:eastAsia="de-DE"/>
        </w:rPr>
      </w:pPr>
      <w:r w:rsidRPr="00792BB3">
        <w:rPr>
          <w:rFonts w:ascii="Times New Roman" w:eastAsia="Times New Roman" w:hAnsi="Times New Roman"/>
          <w:bCs/>
          <w:lang w:eastAsia="lt-LT"/>
        </w:rPr>
        <w:t>60 g poli(O-2-hidroksietil)</w:t>
      </w:r>
      <w:r w:rsidRPr="00792BB3">
        <w:rPr>
          <w:rFonts w:ascii="Times New Roman" w:eastAsia="Times New Roman" w:hAnsi="Times New Roman"/>
          <w:lang w:eastAsia="de-DE"/>
        </w:rPr>
        <w:t xml:space="preserve"> krakmolo </w:t>
      </w:r>
      <w:r w:rsidRPr="00792BB3">
        <w:rPr>
          <w:rFonts w:ascii="Times New Roman" w:eastAsia="Times New Roman" w:hAnsi="Times New Roman"/>
          <w:lang w:eastAsia="lt-LT"/>
        </w:rPr>
        <w:t>(</w:t>
      </w:r>
      <w:proofErr w:type="spellStart"/>
      <w:r w:rsidRPr="00792BB3">
        <w:rPr>
          <w:rFonts w:ascii="Times New Roman" w:eastAsia="Times New Roman" w:hAnsi="Times New Roman"/>
          <w:i/>
          <w:lang w:eastAsia="lt-LT"/>
        </w:rPr>
        <w:t>Ph</w:t>
      </w:r>
      <w:proofErr w:type="spellEnd"/>
      <w:r w:rsidRPr="00792BB3">
        <w:rPr>
          <w:rFonts w:ascii="Times New Roman" w:eastAsia="Times New Roman" w:hAnsi="Times New Roman"/>
          <w:i/>
          <w:lang w:eastAsia="lt-LT"/>
        </w:rPr>
        <w:t xml:space="preserve">. </w:t>
      </w:r>
      <w:proofErr w:type="spellStart"/>
      <w:r w:rsidRPr="00792BB3">
        <w:rPr>
          <w:rFonts w:ascii="Times New Roman" w:eastAsia="Times New Roman" w:hAnsi="Times New Roman"/>
          <w:i/>
          <w:lang w:eastAsia="lt-LT"/>
        </w:rPr>
        <w:t>Eur</w:t>
      </w:r>
      <w:proofErr w:type="spellEnd"/>
      <w:r w:rsidRPr="00792BB3">
        <w:rPr>
          <w:rFonts w:ascii="Times New Roman" w:eastAsia="Times New Roman" w:hAnsi="Times New Roman"/>
          <w:lang w:eastAsia="lt-LT"/>
        </w:rPr>
        <w:t>.)</w:t>
      </w:r>
      <w:r w:rsidRPr="00792BB3">
        <w:rPr>
          <w:rFonts w:ascii="Times New Roman" w:eastAsia="Times New Roman" w:hAnsi="Times New Roman"/>
          <w:lang w:eastAsia="de-DE"/>
        </w:rPr>
        <w:t xml:space="preserve">, kurio </w:t>
      </w:r>
      <w:proofErr w:type="spellStart"/>
      <w:r w:rsidRPr="00792BB3">
        <w:rPr>
          <w:rFonts w:ascii="Times New Roman" w:eastAsia="Times New Roman" w:hAnsi="Times New Roman"/>
          <w:lang w:eastAsia="de-DE"/>
        </w:rPr>
        <w:t>moliarinė</w:t>
      </w:r>
      <w:proofErr w:type="spellEnd"/>
      <w:r w:rsidRPr="00792BB3">
        <w:rPr>
          <w:rFonts w:ascii="Times New Roman" w:eastAsia="Times New Roman" w:hAnsi="Times New Roman"/>
          <w:lang w:eastAsia="de-DE"/>
        </w:rPr>
        <w:t xml:space="preserve"> substitucija yra 0,38</w:t>
      </w:r>
      <w:r w:rsidR="00A111DC">
        <w:rPr>
          <w:rFonts w:ascii="Times New Roman" w:eastAsia="Times New Roman" w:hAnsi="Times New Roman"/>
          <w:lang w:eastAsia="lt-LT"/>
        </w:rPr>
        <w:t>–</w:t>
      </w:r>
      <w:r w:rsidRPr="00792BB3">
        <w:rPr>
          <w:rFonts w:ascii="Times New Roman" w:eastAsia="Times New Roman" w:hAnsi="Times New Roman"/>
          <w:lang w:eastAsia="de-DE"/>
        </w:rPr>
        <w:t>0,45 bei vidutinis molekulinis svoris yra 130000 </w:t>
      </w:r>
      <w:proofErr w:type="spellStart"/>
      <w:r w:rsidRPr="00792BB3">
        <w:rPr>
          <w:rFonts w:ascii="Times New Roman" w:eastAsia="Times New Roman" w:hAnsi="Times New Roman"/>
          <w:lang w:eastAsia="de-DE"/>
        </w:rPr>
        <w:t>Da</w:t>
      </w:r>
      <w:proofErr w:type="spellEnd"/>
      <w:r w:rsidRPr="00792BB3">
        <w:rPr>
          <w:rFonts w:ascii="Times New Roman" w:eastAsia="Times New Roman" w:hAnsi="Times New Roman"/>
          <w:lang w:eastAsia="de-DE"/>
        </w:rPr>
        <w:t xml:space="preserve"> (ir kuris yra </w:t>
      </w:r>
      <w:r w:rsidRPr="00792BB3">
        <w:rPr>
          <w:rFonts w:ascii="Times New Roman" w:eastAsia="Times New Roman" w:hAnsi="Times New Roman"/>
          <w:lang w:eastAsia="lt-LT"/>
        </w:rPr>
        <w:t>pagamintas iš kukurūzų vaško krakmolo),</w:t>
      </w:r>
      <w:r w:rsidRPr="00792BB3">
        <w:rPr>
          <w:rFonts w:ascii="Times New Roman" w:eastAsia="Times New Roman" w:hAnsi="Times New Roman"/>
          <w:lang w:eastAsia="de-DE"/>
        </w:rPr>
        <w:t xml:space="preserve"> ir 9 g natrio chlorido.</w:t>
      </w:r>
    </w:p>
    <w:p w14:paraId="6E58332C" w14:textId="77777777" w:rsidR="007F0A7E" w:rsidRPr="00792BB3" w:rsidRDefault="007F0A7E" w:rsidP="007F0A7E">
      <w:pPr>
        <w:tabs>
          <w:tab w:val="left" w:pos="567"/>
        </w:tabs>
        <w:spacing w:after="0" w:line="240" w:lineRule="auto"/>
        <w:rPr>
          <w:rFonts w:ascii="Times New Roman" w:eastAsia="Times New Roman" w:hAnsi="Times New Roman"/>
        </w:rPr>
      </w:pPr>
    </w:p>
    <w:p w14:paraId="48B00436"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Elektrolitai:</w:t>
      </w:r>
    </w:p>
    <w:p w14:paraId="239E74BE" w14:textId="516C62E4"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Na</w:t>
      </w:r>
      <w:r w:rsidRPr="00792BB3">
        <w:rPr>
          <w:rFonts w:ascii="Times New Roman" w:eastAsia="Times New Roman" w:hAnsi="Times New Roman"/>
          <w:vertAlign w:val="superscript"/>
        </w:rPr>
        <w:t xml:space="preserve">+ </w:t>
      </w:r>
      <w:r w:rsidRPr="00792BB3">
        <w:rPr>
          <w:rFonts w:ascii="Times New Roman" w:eastAsia="Times New Roman" w:hAnsi="Times New Roman"/>
        </w:rPr>
        <w:tab/>
      </w:r>
      <w:r w:rsidRPr="00792BB3">
        <w:rPr>
          <w:rFonts w:ascii="Times New Roman" w:eastAsia="Times New Roman" w:hAnsi="Times New Roman"/>
        </w:rPr>
        <w:tab/>
      </w:r>
      <w:r w:rsidRPr="00792BB3">
        <w:rPr>
          <w:rFonts w:ascii="Times New Roman" w:eastAsia="Times New Roman" w:hAnsi="Times New Roman"/>
        </w:rPr>
        <w:tab/>
      </w:r>
      <w:r w:rsidRPr="00792BB3">
        <w:rPr>
          <w:rFonts w:ascii="Times New Roman" w:eastAsia="Times New Roman" w:hAnsi="Times New Roman"/>
        </w:rPr>
        <w:tab/>
        <w:t>154 </w:t>
      </w:r>
      <w:proofErr w:type="spellStart"/>
      <w:r w:rsidRPr="00792BB3">
        <w:rPr>
          <w:rFonts w:ascii="Times New Roman" w:eastAsia="Times New Roman" w:hAnsi="Times New Roman"/>
        </w:rPr>
        <w:t>mmol</w:t>
      </w:r>
      <w:proofErr w:type="spellEnd"/>
      <w:r w:rsidRPr="00792BB3">
        <w:rPr>
          <w:rFonts w:ascii="Times New Roman" w:eastAsia="Times New Roman" w:hAnsi="Times New Roman"/>
        </w:rPr>
        <w:t>/l</w:t>
      </w:r>
    </w:p>
    <w:p w14:paraId="10F170CC" w14:textId="461A9899"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Cl</w:t>
      </w:r>
      <w:r w:rsidRPr="00792BB3">
        <w:rPr>
          <w:rFonts w:ascii="Times New Roman" w:eastAsia="Times New Roman" w:hAnsi="Times New Roman"/>
          <w:vertAlign w:val="superscript"/>
        </w:rPr>
        <w:t>-</w:t>
      </w:r>
      <w:r w:rsidRPr="00792BB3">
        <w:rPr>
          <w:rFonts w:ascii="Times New Roman" w:eastAsia="Times New Roman" w:hAnsi="Times New Roman"/>
        </w:rPr>
        <w:t xml:space="preserve"> </w:t>
      </w:r>
      <w:r w:rsidRPr="00792BB3">
        <w:rPr>
          <w:rFonts w:ascii="Times New Roman" w:eastAsia="Times New Roman" w:hAnsi="Times New Roman"/>
        </w:rPr>
        <w:tab/>
      </w:r>
      <w:r w:rsidRPr="00792BB3">
        <w:rPr>
          <w:rFonts w:ascii="Times New Roman" w:eastAsia="Times New Roman" w:hAnsi="Times New Roman"/>
        </w:rPr>
        <w:tab/>
      </w:r>
      <w:r w:rsidRPr="00792BB3">
        <w:rPr>
          <w:rFonts w:ascii="Times New Roman" w:eastAsia="Times New Roman" w:hAnsi="Times New Roman"/>
        </w:rPr>
        <w:tab/>
      </w:r>
      <w:r w:rsidRPr="00792BB3">
        <w:rPr>
          <w:rFonts w:ascii="Times New Roman" w:eastAsia="Times New Roman" w:hAnsi="Times New Roman"/>
        </w:rPr>
        <w:tab/>
        <w:t>154 </w:t>
      </w:r>
      <w:proofErr w:type="spellStart"/>
      <w:r w:rsidRPr="00792BB3">
        <w:rPr>
          <w:rFonts w:ascii="Times New Roman" w:eastAsia="Times New Roman" w:hAnsi="Times New Roman"/>
        </w:rPr>
        <w:t>mmol</w:t>
      </w:r>
      <w:proofErr w:type="spellEnd"/>
      <w:r w:rsidRPr="00792BB3">
        <w:rPr>
          <w:rFonts w:ascii="Times New Roman" w:eastAsia="Times New Roman" w:hAnsi="Times New Roman"/>
        </w:rPr>
        <w:t>/l</w:t>
      </w:r>
    </w:p>
    <w:p w14:paraId="1980F86F"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 xml:space="preserve">Teorinis </w:t>
      </w:r>
      <w:proofErr w:type="spellStart"/>
      <w:r w:rsidRPr="00792BB3">
        <w:rPr>
          <w:rFonts w:ascii="Times New Roman" w:eastAsia="Times New Roman" w:hAnsi="Times New Roman"/>
        </w:rPr>
        <w:t>osmoliariškumas</w:t>
      </w:r>
      <w:proofErr w:type="spellEnd"/>
      <w:r w:rsidRPr="00792BB3">
        <w:rPr>
          <w:rFonts w:ascii="Times New Roman" w:eastAsia="Times New Roman" w:hAnsi="Times New Roman"/>
        </w:rPr>
        <w:t>:</w:t>
      </w:r>
      <w:r w:rsidRPr="00792BB3">
        <w:rPr>
          <w:rFonts w:ascii="Times New Roman" w:eastAsia="Times New Roman" w:hAnsi="Times New Roman"/>
        </w:rPr>
        <w:tab/>
      </w:r>
      <w:r w:rsidRPr="00792BB3">
        <w:rPr>
          <w:rFonts w:ascii="Times New Roman" w:eastAsia="Times New Roman" w:hAnsi="Times New Roman"/>
        </w:rPr>
        <w:tab/>
        <w:t>308 </w:t>
      </w:r>
      <w:proofErr w:type="spellStart"/>
      <w:r w:rsidRPr="00792BB3">
        <w:rPr>
          <w:rFonts w:ascii="Times New Roman" w:eastAsia="Times New Roman" w:hAnsi="Times New Roman"/>
        </w:rPr>
        <w:t>mosm</w:t>
      </w:r>
      <w:proofErr w:type="spellEnd"/>
      <w:r w:rsidRPr="00792BB3">
        <w:rPr>
          <w:rFonts w:ascii="Times New Roman" w:eastAsia="Times New Roman" w:hAnsi="Times New Roman"/>
        </w:rPr>
        <w:t>/l</w:t>
      </w:r>
    </w:p>
    <w:p w14:paraId="03C78841"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Titruojamas rūgštingumas:</w:t>
      </w:r>
      <w:r w:rsidRPr="00792BB3">
        <w:rPr>
          <w:rFonts w:ascii="Times New Roman" w:eastAsia="Times New Roman" w:hAnsi="Times New Roman"/>
        </w:rPr>
        <w:tab/>
      </w:r>
      <w:r w:rsidRPr="00792BB3">
        <w:rPr>
          <w:rFonts w:ascii="Times New Roman" w:eastAsia="Times New Roman" w:hAnsi="Times New Roman"/>
        </w:rPr>
        <w:tab/>
        <w:t>&lt; 1,0 </w:t>
      </w:r>
      <w:proofErr w:type="spellStart"/>
      <w:r w:rsidRPr="00792BB3">
        <w:rPr>
          <w:rFonts w:ascii="Times New Roman" w:eastAsia="Times New Roman" w:hAnsi="Times New Roman"/>
        </w:rPr>
        <w:t>mmol</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NaOH</w:t>
      </w:r>
      <w:proofErr w:type="spellEnd"/>
      <w:r w:rsidRPr="00792BB3">
        <w:rPr>
          <w:rFonts w:ascii="Times New Roman" w:eastAsia="Times New Roman" w:hAnsi="Times New Roman"/>
        </w:rPr>
        <w:t>/l</w:t>
      </w:r>
    </w:p>
    <w:p w14:paraId="18C2D57F" w14:textId="5C2CDEFE"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pH:</w:t>
      </w:r>
      <w:r w:rsidRPr="00792BB3">
        <w:rPr>
          <w:rFonts w:ascii="Times New Roman" w:eastAsia="Times New Roman" w:hAnsi="Times New Roman"/>
        </w:rPr>
        <w:tab/>
      </w:r>
      <w:r w:rsidRPr="00792BB3">
        <w:rPr>
          <w:rFonts w:ascii="Times New Roman" w:eastAsia="Times New Roman" w:hAnsi="Times New Roman"/>
        </w:rPr>
        <w:tab/>
      </w:r>
      <w:r w:rsidRPr="00792BB3">
        <w:rPr>
          <w:rFonts w:ascii="Times New Roman" w:eastAsia="Times New Roman" w:hAnsi="Times New Roman"/>
        </w:rPr>
        <w:tab/>
      </w:r>
      <w:r w:rsidRPr="00792BB3">
        <w:rPr>
          <w:rFonts w:ascii="Times New Roman" w:eastAsia="Times New Roman" w:hAnsi="Times New Roman"/>
        </w:rPr>
        <w:tab/>
        <w:t>4,0</w:t>
      </w:r>
      <w:r w:rsidR="00A111DC">
        <w:rPr>
          <w:rFonts w:ascii="Times New Roman" w:eastAsia="Times New Roman" w:hAnsi="Times New Roman"/>
          <w:lang w:eastAsia="lt-LT"/>
        </w:rPr>
        <w:t>–</w:t>
      </w:r>
      <w:r w:rsidRPr="00792BB3">
        <w:rPr>
          <w:rFonts w:ascii="Times New Roman" w:eastAsia="Times New Roman" w:hAnsi="Times New Roman"/>
        </w:rPr>
        <w:t>5,5</w:t>
      </w:r>
    </w:p>
    <w:p w14:paraId="05851F3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F0C202E"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F3B6750"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3.</w:t>
      </w:r>
      <w:r w:rsidRPr="00792BB3">
        <w:rPr>
          <w:rFonts w:ascii="Times New Roman" w:eastAsia="Times New Roman" w:hAnsi="Times New Roman"/>
          <w:b/>
          <w:lang w:eastAsia="lt-LT"/>
        </w:rPr>
        <w:tab/>
        <w:t>PAGALBINIŲ MEDŽIAGŲ SĄRAŠAS</w:t>
      </w:r>
    </w:p>
    <w:p w14:paraId="54F769C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2A147DD" w14:textId="77777777" w:rsidR="007F0A7E" w:rsidRPr="00792BB3" w:rsidRDefault="007F0A7E" w:rsidP="007F0A7E">
      <w:pPr>
        <w:tabs>
          <w:tab w:val="left" w:pos="567"/>
        </w:tabs>
        <w:spacing w:after="0" w:line="240" w:lineRule="auto"/>
        <w:rPr>
          <w:rFonts w:ascii="Times New Roman" w:eastAsia="Times New Roman" w:hAnsi="Times New Roman"/>
        </w:rPr>
      </w:pPr>
      <w:proofErr w:type="spellStart"/>
      <w:r w:rsidRPr="00792BB3">
        <w:rPr>
          <w:rFonts w:ascii="Times New Roman" w:eastAsia="Times New Roman" w:hAnsi="Times New Roman"/>
        </w:rPr>
        <w:t>Natrii</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hydroxidum</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acidum</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hydrochloridum</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aqua</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ad</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iniectabile</w:t>
      </w:r>
      <w:proofErr w:type="spellEnd"/>
      <w:r w:rsidRPr="00792BB3">
        <w:rPr>
          <w:rFonts w:ascii="Times New Roman" w:eastAsia="Times New Roman" w:hAnsi="Times New Roman"/>
        </w:rPr>
        <w:t>.</w:t>
      </w:r>
    </w:p>
    <w:p w14:paraId="704EC3F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8C012E1"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BA0EDE0"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4.</w:t>
      </w:r>
      <w:r w:rsidRPr="00792BB3">
        <w:rPr>
          <w:rFonts w:ascii="Times New Roman" w:eastAsia="Times New Roman" w:hAnsi="Times New Roman"/>
          <w:b/>
          <w:lang w:eastAsia="lt-LT"/>
        </w:rPr>
        <w:tab/>
        <w:t>FARMACINĖ FORMA IR KIEKIS PAKUOTĖJE</w:t>
      </w:r>
    </w:p>
    <w:p w14:paraId="07D25D5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C5326C6" w14:textId="4CC9A66D" w:rsidR="007F0A7E" w:rsidRDefault="007F0A7E" w:rsidP="007F0A7E">
      <w:pPr>
        <w:tabs>
          <w:tab w:val="left" w:pos="567"/>
        </w:tabs>
        <w:spacing w:after="0" w:line="240" w:lineRule="auto"/>
        <w:rPr>
          <w:rFonts w:ascii="Times New Roman" w:eastAsia="Times New Roman" w:hAnsi="Times New Roman"/>
          <w:lang w:eastAsia="lt-LT"/>
        </w:rPr>
      </w:pPr>
      <w:r w:rsidRPr="00F61642">
        <w:rPr>
          <w:rFonts w:ascii="Times New Roman" w:hAnsi="Times New Roman"/>
          <w:highlight w:val="lightGray"/>
        </w:rPr>
        <w:t>Infuzinis tirpalas</w:t>
      </w:r>
    </w:p>
    <w:p w14:paraId="6F029257" w14:textId="77777777" w:rsidR="008E301E" w:rsidRDefault="008E301E" w:rsidP="007F0A7E">
      <w:pPr>
        <w:tabs>
          <w:tab w:val="left" w:pos="567"/>
        </w:tabs>
        <w:spacing w:after="0" w:line="240" w:lineRule="auto"/>
        <w:rPr>
          <w:rFonts w:ascii="Times New Roman" w:eastAsia="Times New Roman" w:hAnsi="Times New Roman"/>
          <w:lang w:eastAsia="lt-LT"/>
        </w:rPr>
      </w:pPr>
    </w:p>
    <w:p w14:paraId="11754EC8" w14:textId="50E4895A" w:rsidR="004B4AAF" w:rsidRPr="00792BB3" w:rsidRDefault="004B4AAF" w:rsidP="004B4AAF">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1 x 250 ml </w:t>
      </w:r>
      <w:proofErr w:type="spellStart"/>
      <w:r w:rsidRPr="00883DEF">
        <w:rPr>
          <w:rFonts w:ascii="Times New Roman" w:eastAsia="Times New Roman" w:hAnsi="Times New Roman"/>
          <w:highlight w:val="lightGray"/>
          <w:lang w:eastAsia="lt-LT"/>
        </w:rPr>
        <w:t>poliolefino</w:t>
      </w:r>
      <w:proofErr w:type="spellEnd"/>
      <w:r w:rsidRPr="00883DEF">
        <w:rPr>
          <w:rFonts w:ascii="Times New Roman" w:eastAsia="Times New Roman" w:hAnsi="Times New Roman"/>
          <w:highlight w:val="lightGray"/>
          <w:lang w:eastAsia="lt-LT"/>
        </w:rPr>
        <w:t xml:space="preserve"> maišeli</w:t>
      </w:r>
      <w:r>
        <w:rPr>
          <w:rFonts w:ascii="Times New Roman" w:eastAsia="Times New Roman" w:hAnsi="Times New Roman"/>
          <w:highlight w:val="lightGray"/>
          <w:lang w:eastAsia="lt-LT"/>
        </w:rPr>
        <w:t>s</w:t>
      </w:r>
      <w:r w:rsidRPr="00883DEF">
        <w:rPr>
          <w:rFonts w:ascii="Times New Roman" w:eastAsia="Times New Roman" w:hAnsi="Times New Roman"/>
          <w:highlight w:val="lightGray"/>
          <w:lang w:eastAsia="lt-LT"/>
        </w:rPr>
        <w:t xml:space="preserve"> (</w:t>
      </w:r>
      <w:proofErr w:type="spellStart"/>
      <w:r w:rsidRPr="00883DEF">
        <w:rPr>
          <w:rFonts w:ascii="Times New Roman" w:eastAsia="Times New Roman" w:hAnsi="Times New Roman"/>
          <w:b/>
          <w:bCs/>
          <w:highlight w:val="lightGray"/>
          <w:lang w:eastAsia="lt-LT"/>
        </w:rPr>
        <w:t>free</w:t>
      </w:r>
      <w:r w:rsidRPr="00883DEF">
        <w:rPr>
          <w:rFonts w:ascii="Times New Roman" w:eastAsia="Times New Roman" w:hAnsi="Times New Roman"/>
          <w:i/>
          <w:iCs/>
          <w:highlight w:val="lightGray"/>
          <w:lang w:eastAsia="lt-LT"/>
        </w:rPr>
        <w:t>flex</w:t>
      </w:r>
      <w:proofErr w:type="spellEnd"/>
      <w:r w:rsidRPr="00883DEF">
        <w:rPr>
          <w:rFonts w:ascii="Times New Roman" w:eastAsia="Times New Roman" w:hAnsi="Times New Roman"/>
          <w:highlight w:val="lightGray"/>
          <w:lang w:eastAsia="lt-LT"/>
        </w:rPr>
        <w:t>) su apvalkalu</w:t>
      </w:r>
    </w:p>
    <w:p w14:paraId="1B75CE3A" w14:textId="4286ACEC" w:rsidR="004B4AAF" w:rsidRPr="00F61642" w:rsidRDefault="004B4AAF" w:rsidP="007F0A7E">
      <w:pPr>
        <w:tabs>
          <w:tab w:val="left" w:pos="567"/>
        </w:tabs>
        <w:spacing w:after="0" w:line="240" w:lineRule="auto"/>
        <w:rPr>
          <w:rFonts w:ascii="Times New Roman" w:eastAsia="Times New Roman" w:hAnsi="Times New Roman"/>
          <w:highlight w:val="lightGray"/>
          <w:lang w:eastAsia="lt-LT"/>
        </w:rPr>
      </w:pPr>
      <w:r w:rsidRPr="00F61642">
        <w:rPr>
          <w:rFonts w:ascii="Times New Roman" w:eastAsia="Times New Roman" w:hAnsi="Times New Roman"/>
          <w:highlight w:val="lightGray"/>
          <w:lang w:eastAsia="lt-LT"/>
        </w:rPr>
        <w:t xml:space="preserve">5 x 250 ml </w:t>
      </w:r>
      <w:proofErr w:type="spellStart"/>
      <w:r w:rsidRPr="008E301E">
        <w:rPr>
          <w:rFonts w:ascii="Times New Roman" w:eastAsia="Times New Roman" w:hAnsi="Times New Roman"/>
          <w:highlight w:val="lightGray"/>
          <w:lang w:eastAsia="lt-LT"/>
        </w:rPr>
        <w:t>poliolefino</w:t>
      </w:r>
      <w:proofErr w:type="spellEnd"/>
      <w:r w:rsidRPr="008E301E">
        <w:rPr>
          <w:rFonts w:ascii="Times New Roman" w:eastAsia="Times New Roman" w:hAnsi="Times New Roman"/>
          <w:highlight w:val="lightGray"/>
          <w:lang w:eastAsia="lt-LT"/>
        </w:rPr>
        <w:t xml:space="preserve"> maišeliai (</w:t>
      </w:r>
      <w:proofErr w:type="spellStart"/>
      <w:r w:rsidRPr="008E301E">
        <w:rPr>
          <w:rFonts w:ascii="Times New Roman" w:eastAsia="Times New Roman" w:hAnsi="Times New Roman"/>
          <w:b/>
          <w:bCs/>
          <w:highlight w:val="lightGray"/>
          <w:lang w:eastAsia="lt-LT"/>
        </w:rPr>
        <w:t>free</w:t>
      </w:r>
      <w:r w:rsidRPr="008E301E">
        <w:rPr>
          <w:rFonts w:ascii="Times New Roman" w:eastAsia="Times New Roman" w:hAnsi="Times New Roman"/>
          <w:i/>
          <w:iCs/>
          <w:highlight w:val="lightGray"/>
          <w:lang w:eastAsia="lt-LT"/>
        </w:rPr>
        <w:t>flex</w:t>
      </w:r>
      <w:proofErr w:type="spellEnd"/>
      <w:r w:rsidRPr="008E301E">
        <w:rPr>
          <w:rFonts w:ascii="Times New Roman" w:eastAsia="Times New Roman" w:hAnsi="Times New Roman"/>
          <w:highlight w:val="lightGray"/>
          <w:lang w:eastAsia="lt-LT"/>
        </w:rPr>
        <w:t xml:space="preserve">) su </w:t>
      </w:r>
      <w:r w:rsidRPr="004B4AAF">
        <w:rPr>
          <w:rFonts w:ascii="Times New Roman" w:eastAsia="Times New Roman" w:hAnsi="Times New Roman"/>
          <w:highlight w:val="lightGray"/>
          <w:lang w:eastAsia="lt-LT"/>
        </w:rPr>
        <w:t>apvalkalu</w:t>
      </w:r>
    </w:p>
    <w:p w14:paraId="0D0349CF" w14:textId="08975CD5" w:rsidR="007F0A7E" w:rsidRPr="00792BB3" w:rsidRDefault="007F0A7E" w:rsidP="007F0A7E">
      <w:pPr>
        <w:tabs>
          <w:tab w:val="left" w:pos="567"/>
        </w:tabs>
        <w:spacing w:after="0" w:line="240" w:lineRule="auto"/>
        <w:rPr>
          <w:rFonts w:ascii="Times New Roman" w:eastAsia="Times New Roman" w:hAnsi="Times New Roman"/>
          <w:lang w:eastAsia="lt-LT"/>
        </w:rPr>
      </w:pPr>
      <w:r w:rsidRPr="009C2409">
        <w:rPr>
          <w:rFonts w:ascii="Times New Roman" w:hAnsi="Times New Roman"/>
          <w:highlight w:val="lightGray"/>
        </w:rPr>
        <w:t>10 x 250 ml</w:t>
      </w:r>
      <w:r w:rsidRPr="00F61642">
        <w:rPr>
          <w:rFonts w:ascii="Times New Roman" w:eastAsia="Times New Roman" w:hAnsi="Times New Roman"/>
          <w:highlight w:val="lightGray"/>
          <w:lang w:eastAsia="lt-LT"/>
        </w:rPr>
        <w:t xml:space="preserve"> </w:t>
      </w:r>
      <w:proofErr w:type="spellStart"/>
      <w:r w:rsidR="00ED0C4B" w:rsidRPr="00F61642">
        <w:rPr>
          <w:rFonts w:ascii="Times New Roman" w:eastAsia="Times New Roman" w:hAnsi="Times New Roman"/>
          <w:highlight w:val="lightGray"/>
          <w:lang w:eastAsia="lt-LT"/>
        </w:rPr>
        <w:t>poliolefino</w:t>
      </w:r>
      <w:proofErr w:type="spellEnd"/>
      <w:r w:rsidR="00ED0C4B" w:rsidRPr="00F61642">
        <w:rPr>
          <w:rFonts w:ascii="Times New Roman" w:eastAsia="Times New Roman" w:hAnsi="Times New Roman"/>
          <w:highlight w:val="lightGray"/>
          <w:lang w:eastAsia="lt-LT"/>
        </w:rPr>
        <w:t xml:space="preserve"> maišelių (</w:t>
      </w:r>
      <w:proofErr w:type="spellStart"/>
      <w:r w:rsidR="00ED0C4B" w:rsidRPr="00F61642">
        <w:rPr>
          <w:rFonts w:ascii="Times New Roman" w:eastAsia="Times New Roman" w:hAnsi="Times New Roman"/>
          <w:b/>
          <w:bCs/>
          <w:highlight w:val="lightGray"/>
          <w:lang w:eastAsia="lt-LT"/>
        </w:rPr>
        <w:t>free</w:t>
      </w:r>
      <w:r w:rsidR="00ED0C4B" w:rsidRPr="00F61642">
        <w:rPr>
          <w:rFonts w:ascii="Times New Roman" w:eastAsia="Times New Roman" w:hAnsi="Times New Roman"/>
          <w:i/>
          <w:iCs/>
          <w:highlight w:val="lightGray"/>
          <w:lang w:eastAsia="lt-LT"/>
        </w:rPr>
        <w:t>flex</w:t>
      </w:r>
      <w:proofErr w:type="spellEnd"/>
      <w:r w:rsidR="00ED0C4B" w:rsidRPr="00F61642">
        <w:rPr>
          <w:rFonts w:ascii="Times New Roman" w:eastAsia="Times New Roman" w:hAnsi="Times New Roman"/>
          <w:highlight w:val="lightGray"/>
          <w:lang w:eastAsia="lt-LT"/>
        </w:rPr>
        <w:t>) su apvalkalu</w:t>
      </w:r>
    </w:p>
    <w:p w14:paraId="52332F70" w14:textId="79A23C5C" w:rsidR="007F0A7E" w:rsidRPr="00F61642" w:rsidRDefault="007F0A7E" w:rsidP="007F0A7E">
      <w:pPr>
        <w:tabs>
          <w:tab w:val="left" w:pos="567"/>
        </w:tabs>
        <w:spacing w:after="0" w:line="240" w:lineRule="auto"/>
        <w:rPr>
          <w:rFonts w:ascii="Times New Roman" w:eastAsia="Times New Roman" w:hAnsi="Times New Roman"/>
          <w:lang w:eastAsia="lt-LT"/>
        </w:rPr>
      </w:pPr>
      <w:r w:rsidRPr="0016711A">
        <w:rPr>
          <w:rFonts w:ascii="Times New Roman" w:eastAsia="Times New Roman" w:hAnsi="Times New Roman"/>
          <w:highlight w:val="lightGray"/>
          <w:lang w:eastAsia="lt-LT"/>
        </w:rPr>
        <w:t xml:space="preserve">20 x 250 ml </w:t>
      </w:r>
      <w:proofErr w:type="spellStart"/>
      <w:r w:rsidR="00ED0C4B" w:rsidRPr="00883DEF">
        <w:rPr>
          <w:rFonts w:ascii="Times New Roman" w:eastAsia="Times New Roman" w:hAnsi="Times New Roman"/>
          <w:highlight w:val="lightGray"/>
          <w:lang w:eastAsia="lt-LT"/>
        </w:rPr>
        <w:t>poliolefino</w:t>
      </w:r>
      <w:proofErr w:type="spellEnd"/>
      <w:r w:rsidR="00ED0C4B" w:rsidRPr="00883DEF">
        <w:rPr>
          <w:rFonts w:ascii="Times New Roman" w:eastAsia="Times New Roman" w:hAnsi="Times New Roman"/>
          <w:highlight w:val="lightGray"/>
          <w:lang w:eastAsia="lt-LT"/>
        </w:rPr>
        <w:t xml:space="preserve"> maišelių </w:t>
      </w:r>
      <w:r w:rsidR="00365593" w:rsidRPr="00883DEF">
        <w:rPr>
          <w:rFonts w:ascii="Times New Roman" w:eastAsia="Times New Roman" w:hAnsi="Times New Roman"/>
          <w:highlight w:val="lightGray"/>
          <w:lang w:eastAsia="lt-LT"/>
        </w:rPr>
        <w:t>(</w:t>
      </w:r>
      <w:proofErr w:type="spellStart"/>
      <w:r w:rsidR="00365593" w:rsidRPr="00883DEF">
        <w:rPr>
          <w:rFonts w:ascii="Times New Roman" w:eastAsia="Times New Roman" w:hAnsi="Times New Roman"/>
          <w:b/>
          <w:bCs/>
          <w:highlight w:val="lightGray"/>
          <w:lang w:eastAsia="lt-LT"/>
        </w:rPr>
        <w:t>free</w:t>
      </w:r>
      <w:r w:rsidR="00365593" w:rsidRPr="00883DEF">
        <w:rPr>
          <w:rFonts w:ascii="Times New Roman" w:eastAsia="Times New Roman" w:hAnsi="Times New Roman"/>
          <w:i/>
          <w:iCs/>
          <w:highlight w:val="lightGray"/>
          <w:lang w:eastAsia="lt-LT"/>
        </w:rPr>
        <w:t>flex</w:t>
      </w:r>
      <w:proofErr w:type="spellEnd"/>
      <w:r w:rsidR="00365593" w:rsidRPr="00883DEF">
        <w:rPr>
          <w:rFonts w:ascii="Times New Roman" w:eastAsia="Times New Roman" w:hAnsi="Times New Roman"/>
          <w:highlight w:val="lightGray"/>
          <w:lang w:eastAsia="lt-LT"/>
        </w:rPr>
        <w:t>)</w:t>
      </w:r>
      <w:r w:rsidR="00ED0C4B" w:rsidRPr="00883DEF">
        <w:rPr>
          <w:rFonts w:ascii="Times New Roman" w:eastAsia="Times New Roman" w:hAnsi="Times New Roman"/>
          <w:highlight w:val="lightGray"/>
          <w:lang w:eastAsia="lt-LT"/>
        </w:rPr>
        <w:t xml:space="preserve"> su apvalkalu</w:t>
      </w:r>
    </w:p>
    <w:p w14:paraId="10AFC018" w14:textId="2F1B20C0" w:rsidR="007F0A7E" w:rsidRDefault="007F0A7E" w:rsidP="007F0A7E">
      <w:pPr>
        <w:tabs>
          <w:tab w:val="left" w:pos="567"/>
        </w:tabs>
        <w:spacing w:after="0" w:line="240" w:lineRule="auto"/>
        <w:rPr>
          <w:rFonts w:ascii="Times New Roman" w:eastAsia="Times New Roman" w:hAnsi="Times New Roman"/>
          <w:lang w:eastAsia="lt-LT"/>
        </w:rPr>
      </w:pPr>
      <w:r w:rsidRPr="0016711A">
        <w:rPr>
          <w:rFonts w:ascii="Times New Roman" w:eastAsia="Times New Roman" w:hAnsi="Times New Roman"/>
          <w:highlight w:val="lightGray"/>
          <w:lang w:eastAsia="lt-LT"/>
        </w:rPr>
        <w:t>30 x 250 ml</w:t>
      </w:r>
      <w:r w:rsidR="00ED0C4B">
        <w:rPr>
          <w:rFonts w:ascii="Times New Roman" w:eastAsia="Times New Roman" w:hAnsi="Times New Roman"/>
          <w:highlight w:val="lightGray"/>
          <w:lang w:eastAsia="lt-LT"/>
        </w:rPr>
        <w:t xml:space="preserve"> </w:t>
      </w:r>
      <w:proofErr w:type="spellStart"/>
      <w:r w:rsidR="00ED0C4B" w:rsidRPr="00883DEF">
        <w:rPr>
          <w:rFonts w:ascii="Times New Roman" w:eastAsia="Times New Roman" w:hAnsi="Times New Roman"/>
          <w:highlight w:val="lightGray"/>
          <w:lang w:eastAsia="lt-LT"/>
        </w:rPr>
        <w:t>poliolefino</w:t>
      </w:r>
      <w:proofErr w:type="spellEnd"/>
      <w:r w:rsidR="00ED0C4B" w:rsidRPr="00883DEF">
        <w:rPr>
          <w:rFonts w:ascii="Times New Roman" w:eastAsia="Times New Roman" w:hAnsi="Times New Roman"/>
          <w:highlight w:val="lightGray"/>
          <w:lang w:eastAsia="lt-LT"/>
        </w:rPr>
        <w:t xml:space="preserve"> maišelių </w:t>
      </w:r>
      <w:r w:rsidR="00365593" w:rsidRPr="00883DEF">
        <w:rPr>
          <w:rFonts w:ascii="Times New Roman" w:eastAsia="Times New Roman" w:hAnsi="Times New Roman"/>
          <w:highlight w:val="lightGray"/>
          <w:lang w:eastAsia="lt-LT"/>
        </w:rPr>
        <w:t>(</w:t>
      </w:r>
      <w:proofErr w:type="spellStart"/>
      <w:r w:rsidR="00365593" w:rsidRPr="00883DEF">
        <w:rPr>
          <w:rFonts w:ascii="Times New Roman" w:eastAsia="Times New Roman" w:hAnsi="Times New Roman"/>
          <w:b/>
          <w:bCs/>
          <w:highlight w:val="lightGray"/>
          <w:lang w:eastAsia="lt-LT"/>
        </w:rPr>
        <w:t>free</w:t>
      </w:r>
      <w:r w:rsidR="00365593" w:rsidRPr="00883DEF">
        <w:rPr>
          <w:rFonts w:ascii="Times New Roman" w:eastAsia="Times New Roman" w:hAnsi="Times New Roman"/>
          <w:i/>
          <w:iCs/>
          <w:highlight w:val="lightGray"/>
          <w:lang w:eastAsia="lt-LT"/>
        </w:rPr>
        <w:t>flex</w:t>
      </w:r>
      <w:proofErr w:type="spellEnd"/>
      <w:r w:rsidR="00365593" w:rsidRPr="00883DEF">
        <w:rPr>
          <w:rFonts w:ascii="Times New Roman" w:eastAsia="Times New Roman" w:hAnsi="Times New Roman"/>
          <w:highlight w:val="lightGray"/>
          <w:lang w:eastAsia="lt-LT"/>
        </w:rPr>
        <w:t>)</w:t>
      </w:r>
      <w:r w:rsidR="00ED0C4B" w:rsidRPr="00883DEF">
        <w:rPr>
          <w:rFonts w:ascii="Times New Roman" w:eastAsia="Times New Roman" w:hAnsi="Times New Roman"/>
          <w:highlight w:val="lightGray"/>
          <w:lang w:eastAsia="lt-LT"/>
        </w:rPr>
        <w:t xml:space="preserve"> su apvalkalu</w:t>
      </w:r>
    </w:p>
    <w:p w14:paraId="679B0B3F" w14:textId="5D2873ED" w:rsidR="00ED0C4B" w:rsidRPr="00F61642" w:rsidRDefault="00ED0C4B" w:rsidP="00ED0C4B">
      <w:pPr>
        <w:tabs>
          <w:tab w:val="left" w:pos="567"/>
        </w:tabs>
        <w:spacing w:after="0" w:line="240" w:lineRule="auto"/>
        <w:rPr>
          <w:rFonts w:ascii="Times New Roman" w:eastAsia="Times New Roman" w:hAnsi="Times New Roman"/>
          <w:highlight w:val="lightGray"/>
          <w:lang w:eastAsia="lt-LT"/>
        </w:rPr>
      </w:pPr>
      <w:r w:rsidRPr="00F61642">
        <w:rPr>
          <w:rFonts w:ascii="Times New Roman" w:eastAsia="Times New Roman" w:hAnsi="Times New Roman"/>
          <w:highlight w:val="lightGray"/>
          <w:lang w:eastAsia="lt-LT"/>
        </w:rPr>
        <w:t>3</w:t>
      </w:r>
      <w:r w:rsidR="004B4AAF">
        <w:rPr>
          <w:rFonts w:ascii="Times New Roman" w:eastAsia="Times New Roman" w:hAnsi="Times New Roman"/>
          <w:highlight w:val="lightGray"/>
          <w:lang w:eastAsia="lt-LT"/>
        </w:rPr>
        <w:t>5</w:t>
      </w:r>
      <w:r w:rsidRPr="00F61642">
        <w:rPr>
          <w:rFonts w:ascii="Times New Roman" w:eastAsia="Times New Roman" w:hAnsi="Times New Roman"/>
          <w:highlight w:val="lightGray"/>
          <w:lang w:eastAsia="lt-LT"/>
        </w:rPr>
        <w:t xml:space="preserve"> x 250 ml </w:t>
      </w:r>
      <w:proofErr w:type="spellStart"/>
      <w:r w:rsidRPr="00B234B3">
        <w:rPr>
          <w:rFonts w:ascii="Times New Roman" w:eastAsia="Times New Roman" w:hAnsi="Times New Roman"/>
          <w:highlight w:val="lightGray"/>
          <w:lang w:eastAsia="lt-LT"/>
        </w:rPr>
        <w:t>poliolefino</w:t>
      </w:r>
      <w:proofErr w:type="spellEnd"/>
      <w:r w:rsidRPr="00B234B3">
        <w:rPr>
          <w:rFonts w:ascii="Times New Roman" w:eastAsia="Times New Roman" w:hAnsi="Times New Roman"/>
          <w:highlight w:val="lightGray"/>
          <w:lang w:eastAsia="lt-LT"/>
        </w:rPr>
        <w:t xml:space="preserve"> maišeli</w:t>
      </w:r>
      <w:r w:rsidR="004B4AAF">
        <w:rPr>
          <w:rFonts w:ascii="Times New Roman" w:eastAsia="Times New Roman" w:hAnsi="Times New Roman"/>
          <w:highlight w:val="lightGray"/>
          <w:lang w:eastAsia="lt-LT"/>
        </w:rPr>
        <w:t>ai</w:t>
      </w:r>
      <w:r w:rsidRPr="004B4AAF">
        <w:rPr>
          <w:rFonts w:ascii="Times New Roman" w:eastAsia="Times New Roman" w:hAnsi="Times New Roman"/>
          <w:highlight w:val="lightGray"/>
          <w:lang w:eastAsia="lt-LT"/>
        </w:rPr>
        <w:t xml:space="preserve"> </w:t>
      </w:r>
      <w:r w:rsidR="00365593" w:rsidRPr="00883DEF">
        <w:rPr>
          <w:rFonts w:ascii="Times New Roman" w:eastAsia="Times New Roman" w:hAnsi="Times New Roman"/>
          <w:highlight w:val="lightGray"/>
          <w:lang w:eastAsia="lt-LT"/>
        </w:rPr>
        <w:t>(</w:t>
      </w:r>
      <w:proofErr w:type="spellStart"/>
      <w:r w:rsidR="00365593" w:rsidRPr="00883DEF">
        <w:rPr>
          <w:rFonts w:ascii="Times New Roman" w:eastAsia="Times New Roman" w:hAnsi="Times New Roman"/>
          <w:b/>
          <w:bCs/>
          <w:highlight w:val="lightGray"/>
          <w:lang w:eastAsia="lt-LT"/>
        </w:rPr>
        <w:t>free</w:t>
      </w:r>
      <w:r w:rsidR="00365593" w:rsidRPr="00883DEF">
        <w:rPr>
          <w:rFonts w:ascii="Times New Roman" w:eastAsia="Times New Roman" w:hAnsi="Times New Roman"/>
          <w:i/>
          <w:iCs/>
          <w:highlight w:val="lightGray"/>
          <w:lang w:eastAsia="lt-LT"/>
        </w:rPr>
        <w:t>flex</w:t>
      </w:r>
      <w:proofErr w:type="spellEnd"/>
      <w:r w:rsidR="00365593" w:rsidRPr="00883DEF">
        <w:rPr>
          <w:rFonts w:ascii="Times New Roman" w:eastAsia="Times New Roman" w:hAnsi="Times New Roman"/>
          <w:highlight w:val="lightGray"/>
          <w:lang w:eastAsia="lt-LT"/>
        </w:rPr>
        <w:t>)</w:t>
      </w:r>
      <w:r w:rsidRPr="00B234B3">
        <w:rPr>
          <w:rFonts w:ascii="Times New Roman" w:eastAsia="Times New Roman" w:hAnsi="Times New Roman"/>
          <w:highlight w:val="lightGray"/>
          <w:lang w:eastAsia="lt-LT"/>
        </w:rPr>
        <w:t xml:space="preserve"> su apvalkalu</w:t>
      </w:r>
    </w:p>
    <w:p w14:paraId="620A6338" w14:textId="06505D53" w:rsidR="00ED0C4B" w:rsidRDefault="00ED0C4B" w:rsidP="007F0A7E">
      <w:pPr>
        <w:tabs>
          <w:tab w:val="left" w:pos="567"/>
        </w:tabs>
        <w:spacing w:after="0" w:line="240" w:lineRule="auto"/>
        <w:rPr>
          <w:rFonts w:ascii="Times New Roman" w:eastAsia="Times New Roman" w:hAnsi="Times New Roman"/>
          <w:lang w:eastAsia="lt-LT"/>
        </w:rPr>
      </w:pPr>
      <w:r w:rsidRPr="00F61642">
        <w:rPr>
          <w:rFonts w:ascii="Times New Roman" w:eastAsia="Times New Roman" w:hAnsi="Times New Roman"/>
          <w:highlight w:val="lightGray"/>
          <w:lang w:eastAsia="lt-LT"/>
        </w:rPr>
        <w:t xml:space="preserve">40 x 250 ml </w:t>
      </w:r>
      <w:proofErr w:type="spellStart"/>
      <w:r w:rsidRPr="00B234B3">
        <w:rPr>
          <w:rFonts w:ascii="Times New Roman" w:eastAsia="Times New Roman" w:hAnsi="Times New Roman"/>
          <w:highlight w:val="lightGray"/>
          <w:lang w:eastAsia="lt-LT"/>
        </w:rPr>
        <w:t>pol</w:t>
      </w:r>
      <w:r w:rsidRPr="00883DEF">
        <w:rPr>
          <w:rFonts w:ascii="Times New Roman" w:eastAsia="Times New Roman" w:hAnsi="Times New Roman"/>
          <w:highlight w:val="lightGray"/>
          <w:lang w:eastAsia="lt-LT"/>
        </w:rPr>
        <w:t>iolefino</w:t>
      </w:r>
      <w:proofErr w:type="spellEnd"/>
      <w:r w:rsidRPr="00883DEF">
        <w:rPr>
          <w:rFonts w:ascii="Times New Roman" w:eastAsia="Times New Roman" w:hAnsi="Times New Roman"/>
          <w:highlight w:val="lightGray"/>
          <w:lang w:eastAsia="lt-LT"/>
        </w:rPr>
        <w:t xml:space="preserve"> maišelių </w:t>
      </w:r>
      <w:r w:rsidR="00365593" w:rsidRPr="00883DEF">
        <w:rPr>
          <w:rFonts w:ascii="Times New Roman" w:eastAsia="Times New Roman" w:hAnsi="Times New Roman"/>
          <w:highlight w:val="lightGray"/>
          <w:lang w:eastAsia="lt-LT"/>
        </w:rPr>
        <w:t>(</w:t>
      </w:r>
      <w:proofErr w:type="spellStart"/>
      <w:r w:rsidR="00365593" w:rsidRPr="00883DEF">
        <w:rPr>
          <w:rFonts w:ascii="Times New Roman" w:eastAsia="Times New Roman" w:hAnsi="Times New Roman"/>
          <w:b/>
          <w:bCs/>
          <w:highlight w:val="lightGray"/>
          <w:lang w:eastAsia="lt-LT"/>
        </w:rPr>
        <w:t>free</w:t>
      </w:r>
      <w:r w:rsidR="00365593" w:rsidRPr="00883DEF">
        <w:rPr>
          <w:rFonts w:ascii="Times New Roman" w:eastAsia="Times New Roman" w:hAnsi="Times New Roman"/>
          <w:i/>
          <w:iCs/>
          <w:highlight w:val="lightGray"/>
          <w:lang w:eastAsia="lt-LT"/>
        </w:rPr>
        <w:t>flex</w:t>
      </w:r>
      <w:proofErr w:type="spellEnd"/>
      <w:r w:rsidR="00365593" w:rsidRPr="00883DEF">
        <w:rPr>
          <w:rFonts w:ascii="Times New Roman" w:eastAsia="Times New Roman" w:hAnsi="Times New Roman"/>
          <w:highlight w:val="lightGray"/>
          <w:lang w:eastAsia="lt-LT"/>
        </w:rPr>
        <w:t>)</w:t>
      </w:r>
      <w:r w:rsidRPr="00883DEF">
        <w:rPr>
          <w:rFonts w:ascii="Times New Roman" w:eastAsia="Times New Roman" w:hAnsi="Times New Roman"/>
          <w:highlight w:val="lightGray"/>
          <w:lang w:eastAsia="lt-LT"/>
        </w:rPr>
        <w:t xml:space="preserve"> su apvalkalu</w:t>
      </w:r>
    </w:p>
    <w:p w14:paraId="1D2C8781" w14:textId="5CF5A40F" w:rsidR="00ED0C4B" w:rsidRDefault="00ED0C4B" w:rsidP="007F0A7E">
      <w:pPr>
        <w:tabs>
          <w:tab w:val="left" w:pos="567"/>
        </w:tabs>
        <w:spacing w:after="0" w:line="240" w:lineRule="auto"/>
        <w:rPr>
          <w:rFonts w:ascii="Times New Roman" w:eastAsia="Times New Roman" w:hAnsi="Times New Roman"/>
          <w:lang w:eastAsia="lt-LT"/>
        </w:rPr>
      </w:pPr>
    </w:p>
    <w:p w14:paraId="56A3BEE5" w14:textId="760282B7" w:rsidR="00ED0C4B" w:rsidRPr="00F61642" w:rsidRDefault="00ED0C4B" w:rsidP="007F0A7E">
      <w:pPr>
        <w:tabs>
          <w:tab w:val="left" w:pos="567"/>
        </w:tabs>
        <w:spacing w:after="0" w:line="240" w:lineRule="auto"/>
        <w:rPr>
          <w:rFonts w:ascii="Times New Roman" w:eastAsia="Times New Roman" w:hAnsi="Times New Roman"/>
          <w:highlight w:val="lightGray"/>
          <w:lang w:eastAsia="lt-LT"/>
        </w:rPr>
      </w:pPr>
      <w:r w:rsidRPr="00F61642">
        <w:rPr>
          <w:rFonts w:ascii="Times New Roman" w:eastAsia="Times New Roman" w:hAnsi="Times New Roman"/>
          <w:highlight w:val="lightGray"/>
          <w:lang w:eastAsia="lt-LT"/>
        </w:rPr>
        <w:t xml:space="preserve">1 x 250 ml </w:t>
      </w:r>
      <w:r w:rsidR="00365593" w:rsidRPr="00F61642">
        <w:rPr>
          <w:rFonts w:ascii="Times New Roman" w:eastAsia="Times New Roman" w:hAnsi="Times New Roman"/>
          <w:highlight w:val="lightGray"/>
          <w:lang w:eastAsia="lt-LT"/>
        </w:rPr>
        <w:t>polietileno buteliukas (</w:t>
      </w:r>
      <w:proofErr w:type="spellStart"/>
      <w:r w:rsidR="00365593" w:rsidRPr="00F61642">
        <w:rPr>
          <w:rFonts w:ascii="Times New Roman" w:eastAsia="Times New Roman" w:hAnsi="Times New Roman"/>
          <w:highlight w:val="lightGray"/>
          <w:lang w:eastAsia="lt-LT"/>
        </w:rPr>
        <w:t>KabiPac</w:t>
      </w:r>
      <w:proofErr w:type="spellEnd"/>
      <w:r w:rsidR="00365593" w:rsidRPr="00F61642">
        <w:rPr>
          <w:rFonts w:ascii="Times New Roman" w:eastAsia="Times New Roman" w:hAnsi="Times New Roman"/>
          <w:highlight w:val="lightGray"/>
          <w:lang w:eastAsia="lt-LT"/>
        </w:rPr>
        <w:t>)</w:t>
      </w:r>
    </w:p>
    <w:p w14:paraId="77074DCE" w14:textId="3B59C8B7" w:rsidR="00365593" w:rsidRPr="00F61642" w:rsidRDefault="00365593" w:rsidP="00365593">
      <w:pPr>
        <w:tabs>
          <w:tab w:val="left" w:pos="567"/>
        </w:tabs>
        <w:spacing w:after="0" w:line="240" w:lineRule="auto"/>
        <w:rPr>
          <w:rFonts w:ascii="Times New Roman" w:eastAsia="Times New Roman" w:hAnsi="Times New Roman"/>
          <w:highlight w:val="lightGray"/>
          <w:lang w:eastAsia="lt-LT"/>
        </w:rPr>
      </w:pPr>
      <w:r w:rsidRPr="00F61642">
        <w:rPr>
          <w:rFonts w:ascii="Times New Roman" w:hAnsi="Times New Roman"/>
          <w:highlight w:val="lightGray"/>
        </w:rPr>
        <w:t>10</w:t>
      </w:r>
      <w:r w:rsidRPr="00F61642">
        <w:rPr>
          <w:rFonts w:ascii="Times New Roman" w:eastAsia="Times New Roman" w:hAnsi="Times New Roman"/>
          <w:highlight w:val="lightGray"/>
          <w:lang w:eastAsia="lt-LT"/>
        </w:rPr>
        <w:t xml:space="preserve"> x 250 ml polietileno buteliukai (</w:t>
      </w:r>
      <w:proofErr w:type="spellStart"/>
      <w:r w:rsidRPr="00F61642">
        <w:rPr>
          <w:rFonts w:ascii="Times New Roman" w:eastAsia="Times New Roman" w:hAnsi="Times New Roman"/>
          <w:highlight w:val="lightGray"/>
          <w:lang w:eastAsia="lt-LT"/>
        </w:rPr>
        <w:t>KabiPac</w:t>
      </w:r>
      <w:proofErr w:type="spellEnd"/>
      <w:r w:rsidRPr="00F61642">
        <w:rPr>
          <w:rFonts w:ascii="Times New Roman" w:eastAsia="Times New Roman" w:hAnsi="Times New Roman"/>
          <w:highlight w:val="lightGray"/>
          <w:lang w:eastAsia="lt-LT"/>
        </w:rPr>
        <w:t>)</w:t>
      </w:r>
    </w:p>
    <w:p w14:paraId="0D4D3114" w14:textId="35C8E7D7" w:rsidR="00365593" w:rsidRPr="00F61642" w:rsidRDefault="00365593" w:rsidP="00365593">
      <w:pPr>
        <w:tabs>
          <w:tab w:val="left" w:pos="567"/>
        </w:tabs>
        <w:spacing w:after="0" w:line="240" w:lineRule="auto"/>
        <w:rPr>
          <w:rFonts w:ascii="Times New Roman" w:eastAsia="Times New Roman" w:hAnsi="Times New Roman"/>
          <w:highlight w:val="lightGray"/>
          <w:lang w:eastAsia="lt-LT"/>
        </w:rPr>
      </w:pPr>
      <w:r w:rsidRPr="00F61642">
        <w:rPr>
          <w:rFonts w:ascii="Times New Roman" w:eastAsia="Times New Roman" w:hAnsi="Times New Roman"/>
          <w:highlight w:val="lightGray"/>
          <w:lang w:eastAsia="lt-LT"/>
        </w:rPr>
        <w:t>20 x 250 ml polietileno buteliukai (</w:t>
      </w:r>
      <w:proofErr w:type="spellStart"/>
      <w:r w:rsidRPr="00F61642">
        <w:rPr>
          <w:rFonts w:ascii="Times New Roman" w:eastAsia="Times New Roman" w:hAnsi="Times New Roman"/>
          <w:highlight w:val="lightGray"/>
          <w:lang w:eastAsia="lt-LT"/>
        </w:rPr>
        <w:t>KabiPac</w:t>
      </w:r>
      <w:proofErr w:type="spellEnd"/>
      <w:r w:rsidRPr="00F61642">
        <w:rPr>
          <w:rFonts w:ascii="Times New Roman" w:eastAsia="Times New Roman" w:hAnsi="Times New Roman"/>
          <w:highlight w:val="lightGray"/>
          <w:lang w:eastAsia="lt-LT"/>
        </w:rPr>
        <w:t>)</w:t>
      </w:r>
    </w:p>
    <w:p w14:paraId="595D9AC5" w14:textId="12C3118D" w:rsidR="00365593" w:rsidRDefault="00365593" w:rsidP="007F0A7E">
      <w:pPr>
        <w:tabs>
          <w:tab w:val="left" w:pos="567"/>
        </w:tabs>
        <w:spacing w:after="0" w:line="240" w:lineRule="auto"/>
        <w:rPr>
          <w:rFonts w:ascii="Times New Roman" w:eastAsia="Times New Roman" w:hAnsi="Times New Roman"/>
          <w:lang w:eastAsia="lt-LT"/>
        </w:rPr>
      </w:pPr>
      <w:r w:rsidRPr="00F61642">
        <w:rPr>
          <w:rFonts w:ascii="Times New Roman" w:eastAsia="Times New Roman" w:hAnsi="Times New Roman"/>
          <w:highlight w:val="lightGray"/>
          <w:lang w:eastAsia="lt-LT"/>
        </w:rPr>
        <w:t>30 x 250 ml polietileno buteliukai (</w:t>
      </w:r>
      <w:proofErr w:type="spellStart"/>
      <w:r w:rsidRPr="00F61642">
        <w:rPr>
          <w:rFonts w:ascii="Times New Roman" w:eastAsia="Times New Roman" w:hAnsi="Times New Roman"/>
          <w:highlight w:val="lightGray"/>
          <w:lang w:eastAsia="lt-LT"/>
        </w:rPr>
        <w:t>KabiPac</w:t>
      </w:r>
      <w:proofErr w:type="spellEnd"/>
      <w:r w:rsidRPr="00F61642">
        <w:rPr>
          <w:rFonts w:ascii="Times New Roman" w:eastAsia="Times New Roman" w:hAnsi="Times New Roman"/>
          <w:highlight w:val="lightGray"/>
          <w:lang w:eastAsia="lt-LT"/>
        </w:rPr>
        <w:t>)</w:t>
      </w:r>
    </w:p>
    <w:p w14:paraId="2A207248" w14:textId="77777777" w:rsidR="00ED0C4B" w:rsidRPr="00F61642" w:rsidRDefault="00ED0C4B" w:rsidP="007F0A7E">
      <w:pPr>
        <w:tabs>
          <w:tab w:val="left" w:pos="567"/>
        </w:tabs>
        <w:spacing w:after="0" w:line="240" w:lineRule="auto"/>
        <w:rPr>
          <w:rFonts w:ascii="Times New Roman" w:eastAsia="Times New Roman" w:hAnsi="Times New Roman"/>
          <w:lang w:eastAsia="lt-LT"/>
        </w:rPr>
      </w:pPr>
    </w:p>
    <w:p w14:paraId="2CEB3430" w14:textId="44AF8F66" w:rsidR="004B4AAF" w:rsidRPr="00F61642" w:rsidRDefault="004B4AAF" w:rsidP="007F0A7E">
      <w:pPr>
        <w:tabs>
          <w:tab w:val="left" w:pos="567"/>
        </w:tabs>
        <w:spacing w:after="0" w:line="240" w:lineRule="auto"/>
        <w:rPr>
          <w:rFonts w:ascii="Times New Roman" w:hAnsi="Times New Roman"/>
          <w:highlight w:val="lightGray"/>
        </w:rPr>
      </w:pPr>
      <w:r w:rsidRPr="00F61642">
        <w:rPr>
          <w:rFonts w:ascii="Times New Roman" w:eastAsia="Times New Roman" w:hAnsi="Times New Roman"/>
          <w:highlight w:val="lightGray"/>
          <w:lang w:eastAsia="lt-LT"/>
        </w:rPr>
        <w:t>1</w:t>
      </w:r>
      <w:r w:rsidRPr="00F61642">
        <w:rPr>
          <w:rFonts w:ascii="Times New Roman" w:hAnsi="Times New Roman"/>
          <w:highlight w:val="lightGray"/>
        </w:rPr>
        <w:t> x </w:t>
      </w:r>
      <w:r w:rsidR="008E301E" w:rsidRPr="00F61642">
        <w:rPr>
          <w:rFonts w:ascii="Times New Roman" w:hAnsi="Times New Roman"/>
          <w:highlight w:val="lightGray"/>
        </w:rPr>
        <w:t>500</w:t>
      </w:r>
      <w:r w:rsidRPr="00F61642">
        <w:rPr>
          <w:rFonts w:ascii="Times New Roman" w:hAnsi="Times New Roman"/>
          <w:highlight w:val="lightGray"/>
        </w:rPr>
        <w:t> ml</w:t>
      </w:r>
      <w:r w:rsidRPr="00F61642">
        <w:rPr>
          <w:rFonts w:ascii="Times New Roman" w:eastAsia="Times New Roman" w:hAnsi="Times New Roman"/>
          <w:highlight w:val="lightGray"/>
          <w:lang w:eastAsia="lt-LT"/>
        </w:rPr>
        <w:t xml:space="preserve"> </w:t>
      </w:r>
      <w:proofErr w:type="spellStart"/>
      <w:r w:rsidRPr="008E301E">
        <w:rPr>
          <w:rFonts w:ascii="Times New Roman" w:eastAsia="Times New Roman" w:hAnsi="Times New Roman"/>
          <w:highlight w:val="lightGray"/>
          <w:lang w:eastAsia="lt-LT"/>
        </w:rPr>
        <w:t>po</w:t>
      </w:r>
      <w:r w:rsidRPr="00883DEF">
        <w:rPr>
          <w:rFonts w:ascii="Times New Roman" w:eastAsia="Times New Roman" w:hAnsi="Times New Roman"/>
          <w:highlight w:val="lightGray"/>
          <w:lang w:eastAsia="lt-LT"/>
        </w:rPr>
        <w:t>liolefino</w:t>
      </w:r>
      <w:proofErr w:type="spellEnd"/>
      <w:r w:rsidRPr="00883DEF">
        <w:rPr>
          <w:rFonts w:ascii="Times New Roman" w:eastAsia="Times New Roman" w:hAnsi="Times New Roman"/>
          <w:highlight w:val="lightGray"/>
          <w:lang w:eastAsia="lt-LT"/>
        </w:rPr>
        <w:t xml:space="preserve"> maišeli</w:t>
      </w:r>
      <w:r>
        <w:rPr>
          <w:rFonts w:ascii="Times New Roman" w:eastAsia="Times New Roman" w:hAnsi="Times New Roman"/>
          <w:highlight w:val="lightGray"/>
          <w:lang w:eastAsia="lt-LT"/>
        </w:rPr>
        <w:t>s</w:t>
      </w:r>
      <w:r w:rsidRPr="00883DEF">
        <w:rPr>
          <w:rFonts w:ascii="Times New Roman" w:eastAsia="Times New Roman" w:hAnsi="Times New Roman"/>
          <w:highlight w:val="lightGray"/>
          <w:lang w:eastAsia="lt-LT"/>
        </w:rPr>
        <w:t xml:space="preserve"> (</w:t>
      </w:r>
      <w:proofErr w:type="spellStart"/>
      <w:r w:rsidRPr="00883DEF">
        <w:rPr>
          <w:rFonts w:ascii="Times New Roman" w:eastAsia="Times New Roman" w:hAnsi="Times New Roman"/>
          <w:b/>
          <w:bCs/>
          <w:highlight w:val="lightGray"/>
          <w:lang w:eastAsia="lt-LT"/>
        </w:rPr>
        <w:t>free</w:t>
      </w:r>
      <w:r w:rsidRPr="00883DEF">
        <w:rPr>
          <w:rFonts w:ascii="Times New Roman" w:eastAsia="Times New Roman" w:hAnsi="Times New Roman"/>
          <w:i/>
          <w:iCs/>
          <w:highlight w:val="lightGray"/>
          <w:lang w:eastAsia="lt-LT"/>
        </w:rPr>
        <w:t>flex</w:t>
      </w:r>
      <w:proofErr w:type="spellEnd"/>
      <w:r w:rsidRPr="00883DEF">
        <w:rPr>
          <w:rFonts w:ascii="Times New Roman" w:eastAsia="Times New Roman" w:hAnsi="Times New Roman"/>
          <w:highlight w:val="lightGray"/>
          <w:lang w:eastAsia="lt-LT"/>
        </w:rPr>
        <w:t>) su apvalkalu</w:t>
      </w:r>
    </w:p>
    <w:p w14:paraId="01146059" w14:textId="53B473C1" w:rsidR="008E301E" w:rsidRDefault="008E301E" w:rsidP="007F0A7E">
      <w:pPr>
        <w:tabs>
          <w:tab w:val="left" w:pos="567"/>
        </w:tabs>
        <w:spacing w:after="0" w:line="240" w:lineRule="auto"/>
        <w:rPr>
          <w:rFonts w:ascii="Times New Roman" w:eastAsia="Times New Roman" w:hAnsi="Times New Roman"/>
          <w:highlight w:val="lightGray"/>
          <w:lang w:eastAsia="lt-LT"/>
        </w:rPr>
      </w:pPr>
      <w:r>
        <w:rPr>
          <w:rFonts w:ascii="Times New Roman" w:eastAsia="Times New Roman" w:hAnsi="Times New Roman"/>
          <w:highlight w:val="lightGray"/>
          <w:lang w:eastAsia="lt-LT"/>
        </w:rPr>
        <w:t>5</w:t>
      </w:r>
      <w:r w:rsidRPr="00883DEF">
        <w:rPr>
          <w:rFonts w:ascii="Times New Roman" w:eastAsia="Times New Roman" w:hAnsi="Times New Roman"/>
          <w:highlight w:val="lightGray"/>
          <w:lang w:eastAsia="lt-LT"/>
        </w:rPr>
        <w:t xml:space="preserve"> x 500 ml </w:t>
      </w:r>
      <w:proofErr w:type="spellStart"/>
      <w:r w:rsidRPr="00883DEF">
        <w:rPr>
          <w:rFonts w:ascii="Times New Roman" w:eastAsia="Times New Roman" w:hAnsi="Times New Roman"/>
          <w:highlight w:val="lightGray"/>
          <w:lang w:eastAsia="lt-LT"/>
        </w:rPr>
        <w:t>poliolefino</w:t>
      </w:r>
      <w:proofErr w:type="spellEnd"/>
      <w:r w:rsidRPr="00883DEF">
        <w:rPr>
          <w:rFonts w:ascii="Times New Roman" w:eastAsia="Times New Roman" w:hAnsi="Times New Roman"/>
          <w:highlight w:val="lightGray"/>
          <w:lang w:eastAsia="lt-LT"/>
        </w:rPr>
        <w:t xml:space="preserve"> maišeli</w:t>
      </w:r>
      <w:r>
        <w:rPr>
          <w:rFonts w:ascii="Times New Roman" w:eastAsia="Times New Roman" w:hAnsi="Times New Roman"/>
          <w:highlight w:val="lightGray"/>
          <w:lang w:eastAsia="lt-LT"/>
        </w:rPr>
        <w:t>ai</w:t>
      </w:r>
      <w:r w:rsidRPr="00883DEF">
        <w:rPr>
          <w:rFonts w:ascii="Times New Roman" w:eastAsia="Times New Roman" w:hAnsi="Times New Roman"/>
          <w:highlight w:val="lightGray"/>
          <w:lang w:eastAsia="lt-LT"/>
        </w:rPr>
        <w:t xml:space="preserve"> (</w:t>
      </w:r>
      <w:proofErr w:type="spellStart"/>
      <w:r w:rsidRPr="00883DEF">
        <w:rPr>
          <w:rFonts w:ascii="Times New Roman" w:eastAsia="Times New Roman" w:hAnsi="Times New Roman"/>
          <w:b/>
          <w:bCs/>
          <w:highlight w:val="lightGray"/>
          <w:lang w:eastAsia="lt-LT"/>
        </w:rPr>
        <w:t>free</w:t>
      </w:r>
      <w:r w:rsidRPr="00883DEF">
        <w:rPr>
          <w:rFonts w:ascii="Times New Roman" w:eastAsia="Times New Roman" w:hAnsi="Times New Roman"/>
          <w:i/>
          <w:iCs/>
          <w:highlight w:val="lightGray"/>
          <w:lang w:eastAsia="lt-LT"/>
        </w:rPr>
        <w:t>flex</w:t>
      </w:r>
      <w:proofErr w:type="spellEnd"/>
      <w:r w:rsidRPr="00883DEF">
        <w:rPr>
          <w:rFonts w:ascii="Times New Roman" w:eastAsia="Times New Roman" w:hAnsi="Times New Roman"/>
          <w:highlight w:val="lightGray"/>
          <w:lang w:eastAsia="lt-LT"/>
        </w:rPr>
        <w:t>) su apvalkalu</w:t>
      </w:r>
    </w:p>
    <w:p w14:paraId="41691B7B" w14:textId="124F2392" w:rsidR="007F0A7E" w:rsidRPr="00B234B3" w:rsidRDefault="007F0A7E" w:rsidP="007F0A7E">
      <w:pPr>
        <w:tabs>
          <w:tab w:val="left" w:pos="567"/>
        </w:tabs>
        <w:spacing w:after="0" w:line="240" w:lineRule="auto"/>
        <w:rPr>
          <w:rFonts w:ascii="Times New Roman" w:eastAsia="Times New Roman" w:hAnsi="Times New Roman"/>
          <w:highlight w:val="lightGray"/>
          <w:lang w:eastAsia="lt-LT"/>
        </w:rPr>
      </w:pPr>
      <w:r w:rsidRPr="0016711A">
        <w:rPr>
          <w:rFonts w:ascii="Times New Roman" w:eastAsia="Times New Roman" w:hAnsi="Times New Roman"/>
          <w:highlight w:val="lightGray"/>
          <w:lang w:eastAsia="lt-LT"/>
        </w:rPr>
        <w:t>1</w:t>
      </w:r>
      <w:r w:rsidRPr="00B234B3">
        <w:rPr>
          <w:rFonts w:ascii="Times New Roman" w:eastAsia="Times New Roman" w:hAnsi="Times New Roman"/>
          <w:highlight w:val="lightGray"/>
          <w:lang w:eastAsia="lt-LT"/>
        </w:rPr>
        <w:t>0 x 500 ml</w:t>
      </w:r>
      <w:r w:rsidR="00ED0C4B" w:rsidRPr="00B234B3">
        <w:rPr>
          <w:rFonts w:ascii="Times New Roman" w:eastAsia="Times New Roman" w:hAnsi="Times New Roman"/>
          <w:highlight w:val="lightGray"/>
          <w:lang w:eastAsia="lt-LT"/>
        </w:rPr>
        <w:t xml:space="preserve"> </w:t>
      </w:r>
      <w:proofErr w:type="spellStart"/>
      <w:r w:rsidR="00ED0C4B" w:rsidRPr="00B234B3">
        <w:rPr>
          <w:rFonts w:ascii="Times New Roman" w:eastAsia="Times New Roman" w:hAnsi="Times New Roman"/>
          <w:highlight w:val="lightGray"/>
          <w:lang w:eastAsia="lt-LT"/>
        </w:rPr>
        <w:t>poliolefino</w:t>
      </w:r>
      <w:proofErr w:type="spellEnd"/>
      <w:r w:rsidR="00ED0C4B" w:rsidRPr="00B234B3">
        <w:rPr>
          <w:rFonts w:ascii="Times New Roman" w:eastAsia="Times New Roman" w:hAnsi="Times New Roman"/>
          <w:highlight w:val="lightGray"/>
          <w:lang w:eastAsia="lt-LT"/>
        </w:rPr>
        <w:t xml:space="preserve"> maišelių</w:t>
      </w:r>
      <w:r w:rsidR="00ED0C4B" w:rsidRPr="004B4AAF">
        <w:rPr>
          <w:rFonts w:ascii="Times New Roman" w:eastAsia="Times New Roman" w:hAnsi="Times New Roman"/>
          <w:highlight w:val="lightGray"/>
          <w:lang w:eastAsia="lt-LT"/>
        </w:rPr>
        <w:t xml:space="preserve"> </w:t>
      </w:r>
      <w:r w:rsidR="00365593" w:rsidRPr="00883DEF">
        <w:rPr>
          <w:rFonts w:ascii="Times New Roman" w:eastAsia="Times New Roman" w:hAnsi="Times New Roman"/>
          <w:highlight w:val="lightGray"/>
          <w:lang w:eastAsia="lt-LT"/>
        </w:rPr>
        <w:t>(</w:t>
      </w:r>
      <w:proofErr w:type="spellStart"/>
      <w:r w:rsidR="00365593" w:rsidRPr="00883DEF">
        <w:rPr>
          <w:rFonts w:ascii="Times New Roman" w:eastAsia="Times New Roman" w:hAnsi="Times New Roman"/>
          <w:b/>
          <w:bCs/>
          <w:highlight w:val="lightGray"/>
          <w:lang w:eastAsia="lt-LT"/>
        </w:rPr>
        <w:t>free</w:t>
      </w:r>
      <w:r w:rsidR="00365593" w:rsidRPr="00883DEF">
        <w:rPr>
          <w:rFonts w:ascii="Times New Roman" w:eastAsia="Times New Roman" w:hAnsi="Times New Roman"/>
          <w:i/>
          <w:iCs/>
          <w:highlight w:val="lightGray"/>
          <w:lang w:eastAsia="lt-LT"/>
        </w:rPr>
        <w:t>flex</w:t>
      </w:r>
      <w:proofErr w:type="spellEnd"/>
      <w:r w:rsidR="00365593" w:rsidRPr="00883DEF">
        <w:rPr>
          <w:rFonts w:ascii="Times New Roman" w:eastAsia="Times New Roman" w:hAnsi="Times New Roman"/>
          <w:highlight w:val="lightGray"/>
          <w:lang w:eastAsia="lt-LT"/>
        </w:rPr>
        <w:t>)</w:t>
      </w:r>
      <w:r w:rsidR="00ED0C4B" w:rsidRPr="00B234B3">
        <w:rPr>
          <w:rFonts w:ascii="Times New Roman" w:eastAsia="Times New Roman" w:hAnsi="Times New Roman"/>
          <w:highlight w:val="lightGray"/>
          <w:lang w:eastAsia="lt-LT"/>
        </w:rPr>
        <w:t xml:space="preserve"> su apvalkalu</w:t>
      </w:r>
    </w:p>
    <w:p w14:paraId="45CBA71B" w14:textId="0CF29B6E" w:rsidR="00ED0C4B" w:rsidRPr="00B234B3" w:rsidRDefault="00ED0C4B" w:rsidP="007F0A7E">
      <w:pPr>
        <w:tabs>
          <w:tab w:val="left" w:pos="567"/>
        </w:tabs>
        <w:spacing w:after="0" w:line="240" w:lineRule="auto"/>
        <w:rPr>
          <w:rFonts w:ascii="Times New Roman" w:eastAsia="Times New Roman" w:hAnsi="Times New Roman"/>
          <w:highlight w:val="lightGray"/>
          <w:lang w:eastAsia="lt-LT"/>
        </w:rPr>
      </w:pPr>
      <w:r w:rsidRPr="00B234B3">
        <w:rPr>
          <w:rFonts w:ascii="Times New Roman" w:eastAsia="Times New Roman" w:hAnsi="Times New Roman"/>
          <w:highlight w:val="lightGray"/>
          <w:lang w:eastAsia="lt-LT"/>
        </w:rPr>
        <w:t xml:space="preserve">15 </w:t>
      </w:r>
      <w:r w:rsidRPr="004B4AAF">
        <w:rPr>
          <w:rFonts w:ascii="Times New Roman" w:eastAsia="Times New Roman" w:hAnsi="Times New Roman"/>
          <w:highlight w:val="lightGray"/>
          <w:lang w:eastAsia="lt-LT"/>
        </w:rPr>
        <w:t xml:space="preserve">x 500 ml </w:t>
      </w:r>
      <w:proofErr w:type="spellStart"/>
      <w:r w:rsidRPr="00B234B3">
        <w:rPr>
          <w:rFonts w:ascii="Times New Roman" w:eastAsia="Times New Roman" w:hAnsi="Times New Roman"/>
          <w:highlight w:val="lightGray"/>
          <w:lang w:eastAsia="lt-LT"/>
        </w:rPr>
        <w:t>poliolefino</w:t>
      </w:r>
      <w:proofErr w:type="spellEnd"/>
      <w:r w:rsidRPr="00B234B3">
        <w:rPr>
          <w:rFonts w:ascii="Times New Roman" w:eastAsia="Times New Roman" w:hAnsi="Times New Roman"/>
          <w:highlight w:val="lightGray"/>
          <w:lang w:eastAsia="lt-LT"/>
        </w:rPr>
        <w:t xml:space="preserve"> maišelių</w:t>
      </w:r>
      <w:r w:rsidRPr="004B4AAF">
        <w:rPr>
          <w:rFonts w:ascii="Times New Roman" w:eastAsia="Times New Roman" w:hAnsi="Times New Roman"/>
          <w:highlight w:val="lightGray"/>
          <w:lang w:eastAsia="lt-LT"/>
        </w:rPr>
        <w:t xml:space="preserve"> </w:t>
      </w:r>
      <w:r w:rsidR="00365593" w:rsidRPr="00883DEF">
        <w:rPr>
          <w:rFonts w:ascii="Times New Roman" w:eastAsia="Times New Roman" w:hAnsi="Times New Roman"/>
          <w:highlight w:val="lightGray"/>
          <w:lang w:eastAsia="lt-LT"/>
        </w:rPr>
        <w:t>(</w:t>
      </w:r>
      <w:proofErr w:type="spellStart"/>
      <w:r w:rsidR="00365593" w:rsidRPr="00883DEF">
        <w:rPr>
          <w:rFonts w:ascii="Times New Roman" w:eastAsia="Times New Roman" w:hAnsi="Times New Roman"/>
          <w:b/>
          <w:bCs/>
          <w:highlight w:val="lightGray"/>
          <w:lang w:eastAsia="lt-LT"/>
        </w:rPr>
        <w:t>free</w:t>
      </w:r>
      <w:r w:rsidR="00365593" w:rsidRPr="00883DEF">
        <w:rPr>
          <w:rFonts w:ascii="Times New Roman" w:eastAsia="Times New Roman" w:hAnsi="Times New Roman"/>
          <w:i/>
          <w:iCs/>
          <w:highlight w:val="lightGray"/>
          <w:lang w:eastAsia="lt-LT"/>
        </w:rPr>
        <w:t>flex</w:t>
      </w:r>
      <w:proofErr w:type="spellEnd"/>
      <w:r w:rsidR="00365593" w:rsidRPr="00883DEF">
        <w:rPr>
          <w:rFonts w:ascii="Times New Roman" w:eastAsia="Times New Roman" w:hAnsi="Times New Roman"/>
          <w:highlight w:val="lightGray"/>
          <w:lang w:eastAsia="lt-LT"/>
        </w:rPr>
        <w:t>)</w:t>
      </w:r>
      <w:r w:rsidRPr="00B234B3">
        <w:rPr>
          <w:rFonts w:ascii="Times New Roman" w:eastAsia="Times New Roman" w:hAnsi="Times New Roman"/>
          <w:highlight w:val="lightGray"/>
          <w:lang w:eastAsia="lt-LT"/>
        </w:rPr>
        <w:t xml:space="preserve"> su apvalkalu</w:t>
      </w:r>
    </w:p>
    <w:p w14:paraId="78501173" w14:textId="36B613B0" w:rsidR="007F0A7E" w:rsidRDefault="007F0A7E" w:rsidP="007F0A7E">
      <w:pPr>
        <w:tabs>
          <w:tab w:val="left" w:pos="567"/>
        </w:tabs>
        <w:spacing w:after="0" w:line="240" w:lineRule="auto"/>
        <w:rPr>
          <w:rFonts w:ascii="Times New Roman" w:eastAsia="Times New Roman" w:hAnsi="Times New Roman"/>
          <w:lang w:eastAsia="lt-LT"/>
        </w:rPr>
      </w:pPr>
      <w:r w:rsidRPr="00B234B3">
        <w:rPr>
          <w:rFonts w:ascii="Times New Roman" w:eastAsia="Times New Roman" w:hAnsi="Times New Roman"/>
          <w:highlight w:val="lightGray"/>
          <w:lang w:eastAsia="lt-LT"/>
        </w:rPr>
        <w:t>20 x 500 m</w:t>
      </w:r>
      <w:r w:rsidRPr="004B4AAF">
        <w:rPr>
          <w:rFonts w:ascii="Times New Roman" w:eastAsia="Times New Roman" w:hAnsi="Times New Roman"/>
          <w:highlight w:val="lightGray"/>
          <w:lang w:eastAsia="lt-LT"/>
        </w:rPr>
        <w:t>l</w:t>
      </w:r>
      <w:r w:rsidR="00ED0C4B" w:rsidRPr="00F61642">
        <w:rPr>
          <w:rFonts w:ascii="Times New Roman" w:eastAsia="Times New Roman" w:hAnsi="Times New Roman"/>
          <w:highlight w:val="lightGray"/>
          <w:lang w:eastAsia="lt-LT"/>
        </w:rPr>
        <w:t xml:space="preserve"> </w:t>
      </w:r>
      <w:proofErr w:type="spellStart"/>
      <w:r w:rsidR="00ED0C4B" w:rsidRPr="00B234B3">
        <w:rPr>
          <w:rFonts w:ascii="Times New Roman" w:eastAsia="Times New Roman" w:hAnsi="Times New Roman"/>
          <w:highlight w:val="lightGray"/>
          <w:lang w:eastAsia="lt-LT"/>
        </w:rPr>
        <w:t>poliolefino</w:t>
      </w:r>
      <w:proofErr w:type="spellEnd"/>
      <w:r w:rsidR="00ED0C4B" w:rsidRPr="00B234B3">
        <w:rPr>
          <w:rFonts w:ascii="Times New Roman" w:eastAsia="Times New Roman" w:hAnsi="Times New Roman"/>
          <w:highlight w:val="lightGray"/>
          <w:lang w:eastAsia="lt-LT"/>
        </w:rPr>
        <w:t xml:space="preserve"> maišelių</w:t>
      </w:r>
      <w:r w:rsidR="00ED0C4B" w:rsidRPr="004B4AAF">
        <w:rPr>
          <w:rFonts w:ascii="Times New Roman" w:eastAsia="Times New Roman" w:hAnsi="Times New Roman"/>
          <w:highlight w:val="lightGray"/>
          <w:lang w:eastAsia="lt-LT"/>
        </w:rPr>
        <w:t xml:space="preserve"> </w:t>
      </w:r>
      <w:r w:rsidR="00365593" w:rsidRPr="00883DEF">
        <w:rPr>
          <w:rFonts w:ascii="Times New Roman" w:eastAsia="Times New Roman" w:hAnsi="Times New Roman"/>
          <w:highlight w:val="lightGray"/>
          <w:lang w:eastAsia="lt-LT"/>
        </w:rPr>
        <w:t>(</w:t>
      </w:r>
      <w:proofErr w:type="spellStart"/>
      <w:r w:rsidR="00365593" w:rsidRPr="00883DEF">
        <w:rPr>
          <w:rFonts w:ascii="Times New Roman" w:eastAsia="Times New Roman" w:hAnsi="Times New Roman"/>
          <w:b/>
          <w:bCs/>
          <w:highlight w:val="lightGray"/>
          <w:lang w:eastAsia="lt-LT"/>
        </w:rPr>
        <w:t>free</w:t>
      </w:r>
      <w:r w:rsidR="00365593" w:rsidRPr="00883DEF">
        <w:rPr>
          <w:rFonts w:ascii="Times New Roman" w:eastAsia="Times New Roman" w:hAnsi="Times New Roman"/>
          <w:i/>
          <w:iCs/>
          <w:highlight w:val="lightGray"/>
          <w:lang w:eastAsia="lt-LT"/>
        </w:rPr>
        <w:t>flex</w:t>
      </w:r>
      <w:proofErr w:type="spellEnd"/>
      <w:r w:rsidR="00365593" w:rsidRPr="00883DEF">
        <w:rPr>
          <w:rFonts w:ascii="Times New Roman" w:eastAsia="Times New Roman" w:hAnsi="Times New Roman"/>
          <w:highlight w:val="lightGray"/>
          <w:lang w:eastAsia="lt-LT"/>
        </w:rPr>
        <w:t>)</w:t>
      </w:r>
      <w:r w:rsidR="00ED0C4B" w:rsidRPr="00B234B3">
        <w:rPr>
          <w:rFonts w:ascii="Times New Roman" w:eastAsia="Times New Roman" w:hAnsi="Times New Roman"/>
          <w:highlight w:val="lightGray"/>
          <w:lang w:eastAsia="lt-LT"/>
        </w:rPr>
        <w:t xml:space="preserve"> su ap</w:t>
      </w:r>
      <w:r w:rsidR="00ED0C4B" w:rsidRPr="00883DEF">
        <w:rPr>
          <w:rFonts w:ascii="Times New Roman" w:eastAsia="Times New Roman" w:hAnsi="Times New Roman"/>
          <w:highlight w:val="lightGray"/>
          <w:lang w:eastAsia="lt-LT"/>
        </w:rPr>
        <w:t>valkalu</w:t>
      </w:r>
    </w:p>
    <w:p w14:paraId="309DFDA4" w14:textId="38184D6D" w:rsidR="00365593" w:rsidRDefault="00365593" w:rsidP="007F0A7E">
      <w:pPr>
        <w:tabs>
          <w:tab w:val="left" w:pos="567"/>
        </w:tabs>
        <w:spacing w:after="0" w:line="240" w:lineRule="auto"/>
        <w:rPr>
          <w:rFonts w:ascii="Times New Roman" w:eastAsia="Times New Roman" w:hAnsi="Times New Roman"/>
          <w:lang w:eastAsia="lt-LT"/>
        </w:rPr>
      </w:pPr>
    </w:p>
    <w:p w14:paraId="3890C302" w14:textId="1FC13A6A" w:rsidR="00365593" w:rsidRPr="00883DEF" w:rsidRDefault="00365593" w:rsidP="00365593">
      <w:pPr>
        <w:tabs>
          <w:tab w:val="left" w:pos="567"/>
        </w:tabs>
        <w:spacing w:after="0" w:line="240" w:lineRule="auto"/>
        <w:rPr>
          <w:rFonts w:ascii="Times New Roman" w:eastAsia="Times New Roman" w:hAnsi="Times New Roman"/>
          <w:highlight w:val="lightGray"/>
          <w:lang w:eastAsia="lt-LT"/>
        </w:rPr>
      </w:pPr>
      <w:r w:rsidRPr="00883DEF">
        <w:rPr>
          <w:rFonts w:ascii="Times New Roman" w:eastAsia="Times New Roman" w:hAnsi="Times New Roman"/>
          <w:highlight w:val="lightGray"/>
          <w:lang w:eastAsia="lt-LT"/>
        </w:rPr>
        <w:t>1 x 5</w:t>
      </w:r>
      <w:r>
        <w:rPr>
          <w:rFonts w:ascii="Times New Roman" w:eastAsia="Times New Roman" w:hAnsi="Times New Roman"/>
          <w:highlight w:val="lightGray"/>
          <w:lang w:eastAsia="lt-LT"/>
        </w:rPr>
        <w:t>0</w:t>
      </w:r>
      <w:r w:rsidRPr="00883DEF">
        <w:rPr>
          <w:rFonts w:ascii="Times New Roman" w:eastAsia="Times New Roman" w:hAnsi="Times New Roman"/>
          <w:highlight w:val="lightGray"/>
          <w:lang w:eastAsia="lt-LT"/>
        </w:rPr>
        <w:t>0 ml polietileno buteliukas (</w:t>
      </w:r>
      <w:proofErr w:type="spellStart"/>
      <w:r w:rsidRPr="00883DEF">
        <w:rPr>
          <w:rFonts w:ascii="Times New Roman" w:eastAsia="Times New Roman" w:hAnsi="Times New Roman"/>
          <w:highlight w:val="lightGray"/>
          <w:lang w:eastAsia="lt-LT"/>
        </w:rPr>
        <w:t>KabiPac</w:t>
      </w:r>
      <w:proofErr w:type="spellEnd"/>
      <w:r w:rsidRPr="00883DEF">
        <w:rPr>
          <w:rFonts w:ascii="Times New Roman" w:eastAsia="Times New Roman" w:hAnsi="Times New Roman"/>
          <w:highlight w:val="lightGray"/>
          <w:lang w:eastAsia="lt-LT"/>
        </w:rPr>
        <w:t>)</w:t>
      </w:r>
    </w:p>
    <w:p w14:paraId="2495EB5C" w14:textId="102135E0" w:rsidR="00365593" w:rsidRPr="00883DEF" w:rsidRDefault="00365593" w:rsidP="00365593">
      <w:pPr>
        <w:tabs>
          <w:tab w:val="left" w:pos="567"/>
        </w:tabs>
        <w:spacing w:after="0" w:line="240" w:lineRule="auto"/>
        <w:rPr>
          <w:rFonts w:ascii="Times New Roman" w:eastAsia="Times New Roman" w:hAnsi="Times New Roman"/>
          <w:highlight w:val="lightGray"/>
          <w:lang w:eastAsia="lt-LT"/>
        </w:rPr>
      </w:pPr>
      <w:r w:rsidRPr="00883DEF">
        <w:rPr>
          <w:rFonts w:ascii="Times New Roman" w:eastAsia="Times New Roman" w:hAnsi="Times New Roman"/>
          <w:highlight w:val="lightGray"/>
          <w:lang w:eastAsia="lt-LT"/>
        </w:rPr>
        <w:t>10 x 5</w:t>
      </w:r>
      <w:r>
        <w:rPr>
          <w:rFonts w:ascii="Times New Roman" w:eastAsia="Times New Roman" w:hAnsi="Times New Roman"/>
          <w:highlight w:val="lightGray"/>
          <w:lang w:eastAsia="lt-LT"/>
        </w:rPr>
        <w:t>0</w:t>
      </w:r>
      <w:r w:rsidRPr="00883DEF">
        <w:rPr>
          <w:rFonts w:ascii="Times New Roman" w:eastAsia="Times New Roman" w:hAnsi="Times New Roman"/>
          <w:highlight w:val="lightGray"/>
          <w:lang w:eastAsia="lt-LT"/>
        </w:rPr>
        <w:t>0 ml polietileno buteliukai (</w:t>
      </w:r>
      <w:proofErr w:type="spellStart"/>
      <w:r w:rsidRPr="00883DEF">
        <w:rPr>
          <w:rFonts w:ascii="Times New Roman" w:eastAsia="Times New Roman" w:hAnsi="Times New Roman"/>
          <w:highlight w:val="lightGray"/>
          <w:lang w:eastAsia="lt-LT"/>
        </w:rPr>
        <w:t>KabiPac</w:t>
      </w:r>
      <w:proofErr w:type="spellEnd"/>
      <w:r w:rsidRPr="00883DEF">
        <w:rPr>
          <w:rFonts w:ascii="Times New Roman" w:eastAsia="Times New Roman" w:hAnsi="Times New Roman"/>
          <w:highlight w:val="lightGray"/>
          <w:lang w:eastAsia="lt-LT"/>
        </w:rPr>
        <w:t>)</w:t>
      </w:r>
    </w:p>
    <w:p w14:paraId="175F2811" w14:textId="148C73BF" w:rsidR="00365593" w:rsidRPr="00F61642" w:rsidRDefault="00365593" w:rsidP="007F0A7E">
      <w:pPr>
        <w:tabs>
          <w:tab w:val="left" w:pos="567"/>
        </w:tabs>
        <w:spacing w:after="0" w:line="240" w:lineRule="auto"/>
        <w:rPr>
          <w:rFonts w:ascii="Times New Roman" w:eastAsia="Times New Roman" w:hAnsi="Times New Roman"/>
          <w:highlight w:val="lightGray"/>
          <w:lang w:eastAsia="lt-LT"/>
        </w:rPr>
      </w:pPr>
      <w:r w:rsidRPr="00883DEF">
        <w:rPr>
          <w:rFonts w:ascii="Times New Roman" w:eastAsia="Times New Roman" w:hAnsi="Times New Roman"/>
          <w:highlight w:val="lightGray"/>
          <w:lang w:eastAsia="lt-LT"/>
        </w:rPr>
        <w:lastRenderedPageBreak/>
        <w:t>20 x 5</w:t>
      </w:r>
      <w:r>
        <w:rPr>
          <w:rFonts w:ascii="Times New Roman" w:eastAsia="Times New Roman" w:hAnsi="Times New Roman"/>
          <w:highlight w:val="lightGray"/>
          <w:lang w:eastAsia="lt-LT"/>
        </w:rPr>
        <w:t>0</w:t>
      </w:r>
      <w:r w:rsidRPr="00883DEF">
        <w:rPr>
          <w:rFonts w:ascii="Times New Roman" w:eastAsia="Times New Roman" w:hAnsi="Times New Roman"/>
          <w:highlight w:val="lightGray"/>
          <w:lang w:eastAsia="lt-LT"/>
        </w:rPr>
        <w:t>0 ml polietileno buteliukai (</w:t>
      </w:r>
      <w:proofErr w:type="spellStart"/>
      <w:r w:rsidRPr="00883DEF">
        <w:rPr>
          <w:rFonts w:ascii="Times New Roman" w:eastAsia="Times New Roman" w:hAnsi="Times New Roman"/>
          <w:highlight w:val="lightGray"/>
          <w:lang w:eastAsia="lt-LT"/>
        </w:rPr>
        <w:t>KabiPac</w:t>
      </w:r>
      <w:proofErr w:type="spellEnd"/>
      <w:r w:rsidRPr="00883DEF">
        <w:rPr>
          <w:rFonts w:ascii="Times New Roman" w:eastAsia="Times New Roman" w:hAnsi="Times New Roman"/>
          <w:highlight w:val="lightGray"/>
          <w:lang w:eastAsia="lt-LT"/>
        </w:rPr>
        <w:t>)</w:t>
      </w:r>
    </w:p>
    <w:p w14:paraId="32BA6BD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4C7720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26DE0AA" w14:textId="77777777" w:rsidR="007F0A7E" w:rsidRPr="00792BB3" w:rsidRDefault="007F0A7E" w:rsidP="009C2409">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5.</w:t>
      </w:r>
      <w:r w:rsidRPr="00792BB3">
        <w:rPr>
          <w:rFonts w:ascii="Times New Roman" w:eastAsia="Times New Roman" w:hAnsi="Times New Roman"/>
          <w:b/>
          <w:lang w:eastAsia="lt-LT"/>
        </w:rPr>
        <w:tab/>
        <w:t>VARTOJIMO METODAS IR BŪDAS (-AI)</w:t>
      </w:r>
    </w:p>
    <w:p w14:paraId="2C50B21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ECD48D7"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Leisti į veną.</w:t>
      </w:r>
    </w:p>
    <w:p w14:paraId="14703F31"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Prieš vartojimą perskaitykite pakuotės lapelį.</w:t>
      </w:r>
    </w:p>
    <w:p w14:paraId="31350189" w14:textId="77777777" w:rsidR="007F0A7E" w:rsidRPr="00792BB3" w:rsidRDefault="007F0A7E" w:rsidP="009C2409">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Tik vienkartiniam vartojimui.</w:t>
      </w:r>
    </w:p>
    <w:p w14:paraId="5988AA3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AF75B85"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E7EDF19" w14:textId="77777777" w:rsidR="007F0A7E" w:rsidRPr="00792BB3" w:rsidRDefault="007F0A7E" w:rsidP="009C240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eastAsia="lt-LT"/>
        </w:rPr>
      </w:pPr>
      <w:r w:rsidRPr="00792BB3">
        <w:rPr>
          <w:rFonts w:ascii="Times New Roman" w:hAnsi="Times New Roman"/>
          <w:b/>
          <w:lang w:eastAsia="lt-LT"/>
        </w:rPr>
        <w:t>6.</w:t>
      </w:r>
      <w:r w:rsidRPr="00792BB3">
        <w:rPr>
          <w:rFonts w:ascii="Times New Roman" w:hAnsi="Times New Roman"/>
          <w:b/>
          <w:lang w:eastAsia="lt-LT"/>
        </w:rPr>
        <w:tab/>
        <w:t>SPECIALUS ĮSPĖJIMAS, KAD VAISTINĮ PREPARATĄ BŪTINA LAIKYTI VAIKAMS NEPASTEBIMOJE IR NEPASIEKIAMOJE VIETOJE</w:t>
      </w:r>
    </w:p>
    <w:p w14:paraId="54419D92" w14:textId="77777777" w:rsidR="007F0A7E" w:rsidRPr="00792BB3" w:rsidRDefault="007F0A7E" w:rsidP="007F0A7E">
      <w:pPr>
        <w:tabs>
          <w:tab w:val="left" w:pos="567"/>
        </w:tabs>
        <w:spacing w:after="0" w:line="240" w:lineRule="auto"/>
        <w:rPr>
          <w:rFonts w:ascii="Times New Roman" w:hAnsi="Times New Roman"/>
          <w:lang w:eastAsia="lt-LT"/>
        </w:rPr>
      </w:pPr>
    </w:p>
    <w:p w14:paraId="7446BB8F" w14:textId="77777777" w:rsidR="007F0A7E" w:rsidRPr="00792BB3" w:rsidRDefault="007F0A7E" w:rsidP="007F0A7E">
      <w:pPr>
        <w:tabs>
          <w:tab w:val="left" w:pos="567"/>
        </w:tabs>
        <w:spacing w:after="0" w:line="240" w:lineRule="auto"/>
        <w:rPr>
          <w:rFonts w:ascii="Times New Roman" w:hAnsi="Times New Roman"/>
          <w:lang w:eastAsia="lt-LT"/>
        </w:rPr>
      </w:pPr>
      <w:r w:rsidRPr="00792BB3">
        <w:rPr>
          <w:rFonts w:ascii="Times New Roman" w:hAnsi="Times New Roman"/>
          <w:lang w:eastAsia="lt-LT"/>
        </w:rPr>
        <w:t>Laikyti vaikams nepastebimoje ir nepasiekiamoje vietoje.</w:t>
      </w:r>
    </w:p>
    <w:p w14:paraId="58964EC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9588BB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4F5F05B"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7.</w:t>
      </w:r>
      <w:r w:rsidRPr="00792BB3">
        <w:rPr>
          <w:rFonts w:ascii="Times New Roman" w:eastAsia="Times New Roman" w:hAnsi="Times New Roman"/>
          <w:b/>
          <w:lang w:eastAsia="lt-LT"/>
        </w:rPr>
        <w:tab/>
        <w:t>KITAS (-I) SPECIALUS (-ŪS) ĮSPĖJIMAS (-AI) (JEI REIKIA)</w:t>
      </w:r>
    </w:p>
    <w:p w14:paraId="1A12C853" w14:textId="77777777" w:rsidR="007F0A7E" w:rsidRDefault="007F0A7E" w:rsidP="007F0A7E">
      <w:pPr>
        <w:tabs>
          <w:tab w:val="left" w:pos="567"/>
        </w:tabs>
        <w:spacing w:after="0" w:line="240" w:lineRule="auto"/>
        <w:rPr>
          <w:rFonts w:ascii="Times New Roman" w:eastAsia="Times New Roman" w:hAnsi="Times New Roman"/>
        </w:rPr>
      </w:pPr>
    </w:p>
    <w:p w14:paraId="5D9BD5F7" w14:textId="77777777" w:rsidR="007F0A7E" w:rsidRDefault="007F0A7E" w:rsidP="007F0A7E">
      <w:pPr>
        <w:tabs>
          <w:tab w:val="left" w:pos="567"/>
        </w:tabs>
        <w:spacing w:after="0" w:line="240" w:lineRule="auto"/>
        <w:rPr>
          <w:rFonts w:ascii="Times New Roman" w:eastAsia="Times New Roman" w:hAnsi="Times New Roman"/>
          <w:lang w:eastAsia="lt-LT"/>
        </w:rPr>
      </w:pPr>
      <w:r w:rsidRPr="00D6055A">
        <w:rPr>
          <w:rFonts w:ascii="Times New Roman" w:eastAsia="Times New Roman" w:hAnsi="Times New Roman"/>
          <w:lang w:eastAsia="lt-LT"/>
        </w:rPr>
        <w:t>NEGALIMA VARTOTI, JEI YRA SEPSIS, SUTRIKUSI INKSTŲ FUNKCIJA ARBA KRITINĖS BŪKLĖS PACIENTAMS. VISAS KONTRAINDIKACIJAS ŽR. PCS.</w:t>
      </w:r>
    </w:p>
    <w:p w14:paraId="3E6C5F50" w14:textId="77777777" w:rsidR="007F0A7E" w:rsidRPr="00792BB3" w:rsidRDefault="007F0A7E" w:rsidP="007F0A7E">
      <w:pPr>
        <w:tabs>
          <w:tab w:val="left" w:pos="567"/>
        </w:tabs>
        <w:spacing w:after="0" w:line="240" w:lineRule="auto"/>
        <w:rPr>
          <w:rFonts w:ascii="Times New Roman" w:eastAsia="Times New Roman" w:hAnsi="Times New Roman"/>
        </w:rPr>
      </w:pPr>
    </w:p>
    <w:p w14:paraId="5E916032"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Vartoti tiktai skaidrų, be matomų dalelių tirpalą. Pakuotė turi būti nepažeista.</w:t>
      </w:r>
    </w:p>
    <w:p w14:paraId="0A2439BB"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AC76D10"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FAFC625"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8.</w:t>
      </w:r>
      <w:r w:rsidRPr="00792BB3">
        <w:rPr>
          <w:rFonts w:ascii="Times New Roman" w:eastAsia="Times New Roman" w:hAnsi="Times New Roman"/>
          <w:b/>
          <w:lang w:eastAsia="lt-LT"/>
        </w:rPr>
        <w:tab/>
        <w:t>TINKAMUMO LAIKAS</w:t>
      </w:r>
    </w:p>
    <w:p w14:paraId="55515048"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B81C801" w14:textId="6D8A644E" w:rsidR="007F0A7E" w:rsidRPr="00792BB3" w:rsidRDefault="007F0A7E" w:rsidP="007F0A7E">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EXP</w:t>
      </w:r>
      <w:r w:rsidR="00B234B3">
        <w:rPr>
          <w:rFonts w:ascii="Times New Roman" w:eastAsia="Times New Roman" w:hAnsi="Times New Roman"/>
          <w:lang w:eastAsia="lt-LT"/>
        </w:rPr>
        <w:t>:</w:t>
      </w:r>
      <w:r w:rsidRPr="00792BB3">
        <w:rPr>
          <w:rFonts w:ascii="Times New Roman" w:eastAsia="Times New Roman" w:hAnsi="Times New Roman"/>
          <w:lang w:eastAsia="lt-LT"/>
        </w:rPr>
        <w:t xml:space="preserve"> {mm/MMMM}</w:t>
      </w:r>
    </w:p>
    <w:p w14:paraId="2CE28CC8" w14:textId="77777777" w:rsidR="007F0A7E" w:rsidRPr="00792BB3" w:rsidRDefault="007F0A7E" w:rsidP="007F0A7E">
      <w:pPr>
        <w:tabs>
          <w:tab w:val="left" w:pos="567"/>
        </w:tabs>
        <w:spacing w:after="0" w:line="240" w:lineRule="auto"/>
        <w:rPr>
          <w:rFonts w:ascii="Times New Roman" w:hAnsi="Times New Roman"/>
        </w:rPr>
      </w:pPr>
      <w:r w:rsidRPr="00792BB3">
        <w:rPr>
          <w:rFonts w:ascii="Times New Roman" w:eastAsia="Times New Roman" w:hAnsi="Times New Roman"/>
          <w:lang w:eastAsia="lt-LT"/>
        </w:rPr>
        <w:t>Atidarius, vaistą suvartoti nedelsiant.</w:t>
      </w:r>
    </w:p>
    <w:p w14:paraId="0A3F93E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4199DB8"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5C47A68"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9.</w:t>
      </w:r>
      <w:r w:rsidRPr="00792BB3">
        <w:rPr>
          <w:rFonts w:ascii="Times New Roman" w:eastAsia="Times New Roman" w:hAnsi="Times New Roman"/>
          <w:b/>
          <w:lang w:eastAsia="lt-LT"/>
        </w:rPr>
        <w:tab/>
        <w:t>SPECIALIOS LAIKYMO SĄLYGOS</w:t>
      </w:r>
    </w:p>
    <w:p w14:paraId="7D98A418" w14:textId="77777777" w:rsidR="007F0A7E" w:rsidRPr="00792BB3" w:rsidRDefault="007F0A7E" w:rsidP="007F0A7E">
      <w:pPr>
        <w:tabs>
          <w:tab w:val="left" w:pos="567"/>
        </w:tabs>
        <w:spacing w:after="0" w:line="240" w:lineRule="auto"/>
        <w:rPr>
          <w:rFonts w:ascii="Times New Roman" w:eastAsia="Times New Roman" w:hAnsi="Times New Roman"/>
        </w:rPr>
      </w:pPr>
    </w:p>
    <w:p w14:paraId="63DC3563" w14:textId="77777777" w:rsidR="007F0A7E" w:rsidRPr="00792BB3" w:rsidRDefault="007F0A7E" w:rsidP="007F0A7E">
      <w:pPr>
        <w:tabs>
          <w:tab w:val="left" w:pos="567"/>
        </w:tabs>
        <w:spacing w:after="0" w:line="240" w:lineRule="auto"/>
        <w:rPr>
          <w:rFonts w:ascii="Times New Roman" w:eastAsia="Times New Roman" w:hAnsi="Times New Roman"/>
          <w:b/>
        </w:rPr>
      </w:pPr>
      <w:r w:rsidRPr="00792BB3">
        <w:rPr>
          <w:rFonts w:ascii="Times New Roman" w:eastAsia="Times New Roman" w:hAnsi="Times New Roman"/>
        </w:rPr>
        <w:t>Negalima užšaldyti.</w:t>
      </w:r>
    </w:p>
    <w:p w14:paraId="11F8FCC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806CBD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7C5E31F"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10.</w:t>
      </w:r>
      <w:r w:rsidRPr="00792BB3">
        <w:rPr>
          <w:rFonts w:ascii="Times New Roman" w:eastAsia="Times New Roman" w:hAnsi="Times New Roman"/>
          <w:b/>
          <w:lang w:eastAsia="lt-LT"/>
        </w:rPr>
        <w:tab/>
        <w:t>SPECIALIOS ATSARGUMO PRIEMONĖS DĖL NESUVARTOTO VAISTINIO PREPARATO AR JO ATLIEKŲ TVARKYMO (JEI REIKIA)</w:t>
      </w:r>
    </w:p>
    <w:p w14:paraId="5DA70011"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ABA63E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Nesuvartotą tirpalą reikia sunaikinti.</w:t>
      </w:r>
    </w:p>
    <w:p w14:paraId="0B97FCC0"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0C8051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47793FF" w14:textId="77777777" w:rsidR="007F0A7E" w:rsidRPr="00792BB3" w:rsidRDefault="007F0A7E" w:rsidP="009C2409">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11.</w:t>
      </w:r>
      <w:r w:rsidRPr="00792BB3">
        <w:rPr>
          <w:rFonts w:ascii="Times New Roman" w:eastAsia="Times New Roman" w:hAnsi="Times New Roman"/>
          <w:b/>
          <w:lang w:eastAsia="lt-LT"/>
        </w:rPr>
        <w:tab/>
      </w:r>
      <w:r w:rsidRPr="009C2409">
        <w:rPr>
          <w:rFonts w:ascii="Times New Roman" w:hAnsi="Times New Roman"/>
          <w:b/>
        </w:rPr>
        <w:t>REGISTRUOTOJO PAVADINIMAS IR ADRESAS</w:t>
      </w:r>
    </w:p>
    <w:p w14:paraId="2A75A5A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E60056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Fresenius</w:t>
      </w:r>
      <w:proofErr w:type="spellEnd"/>
      <w:r w:rsidRPr="00792BB3">
        <w:rPr>
          <w:rFonts w:ascii="Times New Roman" w:eastAsia="Times New Roman" w:hAnsi="Times New Roman"/>
          <w:lang w:eastAsia="lt-LT"/>
        </w:rPr>
        <w:t xml:space="preserve"> Kabi </w:t>
      </w:r>
      <w:proofErr w:type="spellStart"/>
      <w:r w:rsidRPr="00792BB3">
        <w:rPr>
          <w:rFonts w:ascii="Times New Roman" w:eastAsia="Times New Roman" w:hAnsi="Times New Roman"/>
          <w:lang w:eastAsia="lt-LT"/>
        </w:rPr>
        <w:t>Deutschland</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GmbH</w:t>
      </w:r>
      <w:proofErr w:type="spellEnd"/>
    </w:p>
    <w:p w14:paraId="44BC1A2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D-61346 </w:t>
      </w:r>
      <w:proofErr w:type="spellStart"/>
      <w:r w:rsidRPr="00792BB3">
        <w:rPr>
          <w:rFonts w:ascii="Times New Roman" w:eastAsia="Times New Roman" w:hAnsi="Times New Roman"/>
          <w:lang w:eastAsia="lt-LT"/>
        </w:rPr>
        <w:t>Bad</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Homburg</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v.d.H</w:t>
      </w:r>
      <w:proofErr w:type="spellEnd"/>
      <w:r w:rsidRPr="00792BB3">
        <w:rPr>
          <w:rFonts w:ascii="Times New Roman" w:eastAsia="Times New Roman" w:hAnsi="Times New Roman"/>
          <w:lang w:eastAsia="lt-LT"/>
        </w:rPr>
        <w:t>.</w:t>
      </w:r>
    </w:p>
    <w:p w14:paraId="7F4547ED" w14:textId="77777777" w:rsidR="007F0A7E" w:rsidRPr="00792BB3" w:rsidRDefault="007F0A7E" w:rsidP="007F0A7E">
      <w:pPr>
        <w:tabs>
          <w:tab w:val="left" w:pos="567"/>
        </w:tabs>
        <w:spacing w:after="0" w:line="240" w:lineRule="auto"/>
        <w:jc w:val="both"/>
        <w:rPr>
          <w:rFonts w:ascii="Times New Roman" w:eastAsia="Times New Roman" w:hAnsi="Times New Roman"/>
          <w:lang w:eastAsia="lt-LT"/>
        </w:rPr>
      </w:pPr>
      <w:r w:rsidRPr="00792BB3">
        <w:rPr>
          <w:rFonts w:ascii="Times New Roman" w:eastAsia="Times New Roman" w:hAnsi="Times New Roman"/>
          <w:lang w:eastAsia="lt-LT"/>
        </w:rPr>
        <w:t>Vokietija</w:t>
      </w:r>
    </w:p>
    <w:p w14:paraId="1FE53A8C" w14:textId="77777777" w:rsidR="007F0A7E" w:rsidRPr="00792BB3" w:rsidRDefault="007F0A7E" w:rsidP="007F0A7E">
      <w:pPr>
        <w:tabs>
          <w:tab w:val="left" w:pos="567"/>
        </w:tabs>
        <w:spacing w:after="0" w:line="240" w:lineRule="auto"/>
        <w:rPr>
          <w:rFonts w:ascii="Times New Roman" w:eastAsia="Times New Roman" w:hAnsi="Times New Roman"/>
          <w:bCs/>
          <w:lang w:eastAsia="lt-LT"/>
        </w:rPr>
      </w:pPr>
    </w:p>
    <w:p w14:paraId="3803D29E" w14:textId="77777777" w:rsidR="007F0A7E" w:rsidRPr="00792BB3" w:rsidRDefault="007F0A7E" w:rsidP="007F0A7E">
      <w:pPr>
        <w:tabs>
          <w:tab w:val="left" w:pos="567"/>
        </w:tabs>
        <w:spacing w:after="0" w:line="240" w:lineRule="auto"/>
        <w:rPr>
          <w:rFonts w:ascii="Times New Roman" w:eastAsia="Times New Roman" w:hAnsi="Times New Roman"/>
          <w:bCs/>
          <w:lang w:eastAsia="lt-LT"/>
        </w:rPr>
      </w:pPr>
    </w:p>
    <w:p w14:paraId="05B3D55D" w14:textId="40738C84" w:rsidR="007F0A7E" w:rsidRPr="009C2409" w:rsidRDefault="007F0A7E" w:rsidP="009C2409">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hAnsi="Times New Roman"/>
          <w:b/>
        </w:rPr>
      </w:pPr>
      <w:r w:rsidRPr="00792BB3">
        <w:rPr>
          <w:rFonts w:ascii="Times New Roman" w:eastAsia="Times New Roman" w:hAnsi="Times New Roman"/>
          <w:b/>
          <w:lang w:eastAsia="lt-LT"/>
        </w:rPr>
        <w:t>12.</w:t>
      </w:r>
      <w:r w:rsidRPr="00792BB3">
        <w:rPr>
          <w:rFonts w:ascii="Times New Roman" w:eastAsia="Times New Roman" w:hAnsi="Times New Roman"/>
          <w:b/>
          <w:lang w:eastAsia="lt-LT"/>
        </w:rPr>
        <w:tab/>
        <w:t>REGISTRACIJOS PAŽYMĖJIMO NUMERIS (-IAI)</w:t>
      </w:r>
    </w:p>
    <w:p w14:paraId="5F0CFBB8"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0219EC2" w14:textId="64D1CE9C" w:rsidR="007F0A7E" w:rsidRPr="00792BB3" w:rsidRDefault="007F0A7E" w:rsidP="003D341D">
      <w:pPr>
        <w:spacing w:after="0" w:line="240" w:lineRule="auto"/>
        <w:rPr>
          <w:rFonts w:ascii="Times New Roman" w:eastAsia="Times New Roman" w:hAnsi="Times New Roman"/>
          <w:bCs/>
        </w:rPr>
      </w:pPr>
      <w:r w:rsidRPr="009C2409">
        <w:rPr>
          <w:rFonts w:ascii="Times New Roman" w:hAnsi="Times New Roman"/>
          <w:highlight w:val="lightGray"/>
        </w:rPr>
        <w:t>(250 ml), N10 –</w:t>
      </w:r>
      <w:r w:rsidRPr="00792BB3">
        <w:rPr>
          <w:rFonts w:ascii="Times New Roman" w:eastAsia="Times New Roman" w:hAnsi="Times New Roman"/>
          <w:bCs/>
        </w:rPr>
        <w:t xml:space="preserve"> LT/1/02/2879/001 </w:t>
      </w:r>
    </w:p>
    <w:p w14:paraId="74D434F1" w14:textId="77777777" w:rsidR="007F0A7E" w:rsidRPr="00792BB3" w:rsidRDefault="007F0A7E" w:rsidP="007F0A7E">
      <w:pPr>
        <w:spacing w:after="0" w:line="240" w:lineRule="auto"/>
        <w:rPr>
          <w:rFonts w:ascii="Times New Roman" w:eastAsia="Times New Roman" w:hAnsi="Times New Roman"/>
          <w:bCs/>
        </w:rPr>
      </w:pPr>
      <w:r w:rsidRPr="00F61642">
        <w:rPr>
          <w:rFonts w:ascii="Times New Roman" w:eastAsia="Times New Roman" w:hAnsi="Times New Roman"/>
          <w:bCs/>
          <w:highlight w:val="lightGray"/>
        </w:rPr>
        <w:t>(250 ml), N20 –</w:t>
      </w:r>
      <w:r w:rsidRPr="00792BB3">
        <w:rPr>
          <w:rFonts w:ascii="Times New Roman" w:eastAsia="Times New Roman" w:hAnsi="Times New Roman"/>
          <w:bCs/>
        </w:rPr>
        <w:t xml:space="preserve"> LT/1/02/2879/002 </w:t>
      </w:r>
    </w:p>
    <w:p w14:paraId="0ED4AB6D" w14:textId="3EC43E17" w:rsidR="003D341D" w:rsidRPr="00F61642" w:rsidRDefault="007F0A7E" w:rsidP="008E301E">
      <w:pPr>
        <w:spacing w:after="0" w:line="240" w:lineRule="auto"/>
        <w:rPr>
          <w:rFonts w:ascii="Times New Roman" w:eastAsia="Times New Roman" w:hAnsi="Times New Roman"/>
          <w:lang w:eastAsia="lt-LT"/>
        </w:rPr>
      </w:pPr>
      <w:r w:rsidRPr="00F61642">
        <w:rPr>
          <w:rFonts w:ascii="Times New Roman" w:eastAsia="Times New Roman" w:hAnsi="Times New Roman"/>
          <w:bCs/>
          <w:highlight w:val="lightGray"/>
        </w:rPr>
        <w:t>(250 ml), N30 –</w:t>
      </w:r>
      <w:r w:rsidRPr="00792BB3">
        <w:rPr>
          <w:rFonts w:ascii="Times New Roman" w:eastAsia="Times New Roman" w:hAnsi="Times New Roman"/>
          <w:bCs/>
        </w:rPr>
        <w:t xml:space="preserve"> LT/1/02/2879/003 </w:t>
      </w:r>
    </w:p>
    <w:p w14:paraId="74EBD67A" w14:textId="065BE7B4" w:rsidR="007F0A7E" w:rsidRPr="00792BB3" w:rsidRDefault="007F0A7E" w:rsidP="007F0A7E">
      <w:pPr>
        <w:spacing w:after="0" w:line="240" w:lineRule="auto"/>
        <w:rPr>
          <w:rFonts w:ascii="Times New Roman" w:eastAsia="Times New Roman" w:hAnsi="Times New Roman"/>
          <w:bCs/>
        </w:rPr>
      </w:pPr>
      <w:r w:rsidRPr="009C2409">
        <w:rPr>
          <w:rFonts w:ascii="Times New Roman" w:hAnsi="Times New Roman"/>
          <w:highlight w:val="lightGray"/>
        </w:rPr>
        <w:t>(500 ml), N10 –</w:t>
      </w:r>
      <w:r w:rsidRPr="00792BB3">
        <w:rPr>
          <w:rFonts w:ascii="Times New Roman" w:eastAsia="Times New Roman" w:hAnsi="Times New Roman"/>
          <w:bCs/>
        </w:rPr>
        <w:t xml:space="preserve"> LT/1/02/2879/004 </w:t>
      </w:r>
    </w:p>
    <w:p w14:paraId="16900F71" w14:textId="098ED81E" w:rsidR="007F0A7E" w:rsidRDefault="007F0A7E" w:rsidP="007F0A7E">
      <w:pPr>
        <w:spacing w:after="0" w:line="240" w:lineRule="auto"/>
        <w:rPr>
          <w:rFonts w:ascii="Times New Roman" w:eastAsia="Times New Roman" w:hAnsi="Times New Roman"/>
          <w:bCs/>
        </w:rPr>
      </w:pPr>
      <w:r w:rsidRPr="00F61642">
        <w:rPr>
          <w:rFonts w:ascii="Times New Roman" w:eastAsia="Times New Roman" w:hAnsi="Times New Roman"/>
          <w:bCs/>
          <w:highlight w:val="lightGray"/>
        </w:rPr>
        <w:t>(500 ml), N20 –</w:t>
      </w:r>
      <w:r w:rsidRPr="00792BB3">
        <w:rPr>
          <w:rFonts w:ascii="Times New Roman" w:eastAsia="Times New Roman" w:hAnsi="Times New Roman"/>
          <w:bCs/>
        </w:rPr>
        <w:t xml:space="preserve"> LT/1/02/2879/005</w:t>
      </w:r>
    </w:p>
    <w:p w14:paraId="1ED2F185" w14:textId="77777777" w:rsidR="008E301E" w:rsidRPr="008E301E" w:rsidRDefault="008E301E" w:rsidP="008E301E">
      <w:pPr>
        <w:spacing w:after="0" w:line="240" w:lineRule="auto"/>
        <w:rPr>
          <w:rFonts w:ascii="Times New Roman" w:eastAsia="Times New Roman" w:hAnsi="Times New Roman"/>
          <w:bCs/>
        </w:rPr>
      </w:pPr>
      <w:r w:rsidRPr="00F61642">
        <w:rPr>
          <w:rFonts w:ascii="Times New Roman" w:eastAsia="Times New Roman" w:hAnsi="Times New Roman"/>
          <w:bCs/>
          <w:highlight w:val="lightGray"/>
        </w:rPr>
        <w:lastRenderedPageBreak/>
        <w:t>(250 ml), N1 –</w:t>
      </w:r>
      <w:r w:rsidRPr="008E301E">
        <w:rPr>
          <w:rFonts w:ascii="Times New Roman" w:eastAsia="Times New Roman" w:hAnsi="Times New Roman"/>
          <w:bCs/>
        </w:rPr>
        <w:t xml:space="preserve"> LT/1/02/2879/006 </w:t>
      </w:r>
    </w:p>
    <w:p w14:paraId="378D23C7" w14:textId="1D883D68" w:rsidR="008E301E" w:rsidRPr="00792BB3" w:rsidRDefault="008E301E" w:rsidP="008E301E">
      <w:pPr>
        <w:spacing w:after="0" w:line="240" w:lineRule="auto"/>
        <w:rPr>
          <w:rFonts w:ascii="Times New Roman" w:eastAsia="Times New Roman" w:hAnsi="Times New Roman"/>
          <w:bCs/>
        </w:rPr>
      </w:pPr>
      <w:r w:rsidRPr="00F61642">
        <w:rPr>
          <w:rFonts w:ascii="Times New Roman" w:eastAsia="Times New Roman" w:hAnsi="Times New Roman"/>
          <w:bCs/>
          <w:highlight w:val="lightGray"/>
        </w:rPr>
        <w:t>(250 ml), N5 –</w:t>
      </w:r>
      <w:r w:rsidRPr="008E301E">
        <w:rPr>
          <w:rFonts w:ascii="Times New Roman" w:eastAsia="Times New Roman" w:hAnsi="Times New Roman"/>
          <w:bCs/>
        </w:rPr>
        <w:t xml:space="preserve"> LT/1/02/2879/007</w:t>
      </w:r>
    </w:p>
    <w:p w14:paraId="262009F8" w14:textId="1ED9D79D" w:rsidR="003D341D" w:rsidRPr="003D341D" w:rsidRDefault="003D341D" w:rsidP="003D341D">
      <w:pPr>
        <w:tabs>
          <w:tab w:val="left" w:pos="567"/>
        </w:tabs>
        <w:spacing w:after="0" w:line="240" w:lineRule="auto"/>
        <w:rPr>
          <w:rFonts w:ascii="Times New Roman" w:eastAsia="Times New Roman" w:hAnsi="Times New Roman"/>
          <w:lang w:eastAsia="lt-LT"/>
        </w:rPr>
      </w:pPr>
      <w:r w:rsidRPr="00F61642">
        <w:rPr>
          <w:rFonts w:ascii="Times New Roman" w:eastAsia="Times New Roman" w:hAnsi="Times New Roman"/>
          <w:highlight w:val="lightGray"/>
          <w:lang w:eastAsia="lt-LT"/>
        </w:rPr>
        <w:t>(250 ml), N10 –</w:t>
      </w:r>
      <w:r w:rsidRPr="003D341D">
        <w:rPr>
          <w:rFonts w:ascii="Times New Roman" w:eastAsia="Times New Roman" w:hAnsi="Times New Roman"/>
          <w:lang w:eastAsia="lt-LT"/>
        </w:rPr>
        <w:t xml:space="preserve"> LT/1/02/2879/008 </w:t>
      </w:r>
    </w:p>
    <w:p w14:paraId="362B27F7" w14:textId="77777777" w:rsidR="003D341D" w:rsidRPr="003D341D" w:rsidRDefault="003D341D" w:rsidP="003D341D">
      <w:pPr>
        <w:tabs>
          <w:tab w:val="left" w:pos="567"/>
        </w:tabs>
        <w:spacing w:after="0" w:line="240" w:lineRule="auto"/>
        <w:rPr>
          <w:rFonts w:ascii="Times New Roman" w:eastAsia="Times New Roman" w:hAnsi="Times New Roman"/>
          <w:lang w:eastAsia="lt-LT"/>
        </w:rPr>
      </w:pPr>
      <w:r w:rsidRPr="00F61642">
        <w:rPr>
          <w:rFonts w:ascii="Times New Roman" w:eastAsia="Times New Roman" w:hAnsi="Times New Roman"/>
          <w:highlight w:val="lightGray"/>
          <w:lang w:eastAsia="lt-LT"/>
        </w:rPr>
        <w:t>(250 ml), N20 –</w:t>
      </w:r>
      <w:r w:rsidRPr="003D341D">
        <w:rPr>
          <w:rFonts w:ascii="Times New Roman" w:eastAsia="Times New Roman" w:hAnsi="Times New Roman"/>
          <w:lang w:eastAsia="lt-LT"/>
        </w:rPr>
        <w:t xml:space="preserve"> LT/1/02/2879/009 </w:t>
      </w:r>
    </w:p>
    <w:p w14:paraId="30A90367" w14:textId="77777777" w:rsidR="003D341D" w:rsidRPr="003D341D" w:rsidRDefault="003D341D" w:rsidP="003D341D">
      <w:pPr>
        <w:tabs>
          <w:tab w:val="left" w:pos="567"/>
        </w:tabs>
        <w:spacing w:after="0" w:line="240" w:lineRule="auto"/>
        <w:rPr>
          <w:rFonts w:ascii="Times New Roman" w:eastAsia="Times New Roman" w:hAnsi="Times New Roman"/>
          <w:lang w:eastAsia="lt-LT"/>
        </w:rPr>
      </w:pPr>
      <w:r w:rsidRPr="00F61642">
        <w:rPr>
          <w:rFonts w:ascii="Times New Roman" w:eastAsia="Times New Roman" w:hAnsi="Times New Roman"/>
          <w:highlight w:val="lightGray"/>
          <w:lang w:eastAsia="lt-LT"/>
        </w:rPr>
        <w:t>(250 ml), N30 –</w:t>
      </w:r>
      <w:r w:rsidRPr="003D341D">
        <w:rPr>
          <w:rFonts w:ascii="Times New Roman" w:eastAsia="Times New Roman" w:hAnsi="Times New Roman"/>
          <w:lang w:eastAsia="lt-LT"/>
        </w:rPr>
        <w:t xml:space="preserve"> LT/1/02/2879/011 </w:t>
      </w:r>
    </w:p>
    <w:p w14:paraId="5EF443A2" w14:textId="77777777" w:rsidR="003D341D" w:rsidRPr="003D341D" w:rsidRDefault="003D341D" w:rsidP="003D341D">
      <w:pPr>
        <w:tabs>
          <w:tab w:val="left" w:pos="567"/>
        </w:tabs>
        <w:spacing w:after="0" w:line="240" w:lineRule="auto"/>
        <w:rPr>
          <w:rFonts w:ascii="Times New Roman" w:eastAsia="Times New Roman" w:hAnsi="Times New Roman"/>
          <w:lang w:eastAsia="lt-LT"/>
        </w:rPr>
      </w:pPr>
      <w:r w:rsidRPr="00F61642">
        <w:rPr>
          <w:rFonts w:ascii="Times New Roman" w:eastAsia="Times New Roman" w:hAnsi="Times New Roman"/>
          <w:highlight w:val="lightGray"/>
          <w:lang w:eastAsia="lt-LT"/>
        </w:rPr>
        <w:t>(250 ml), N35 –</w:t>
      </w:r>
      <w:r w:rsidRPr="003D341D">
        <w:rPr>
          <w:rFonts w:ascii="Times New Roman" w:eastAsia="Times New Roman" w:hAnsi="Times New Roman"/>
          <w:lang w:eastAsia="lt-LT"/>
        </w:rPr>
        <w:t xml:space="preserve"> LT/1/02/2879/012 </w:t>
      </w:r>
    </w:p>
    <w:p w14:paraId="5BD3870D" w14:textId="57225C09" w:rsidR="003D341D" w:rsidRDefault="003D341D" w:rsidP="003D341D">
      <w:pPr>
        <w:tabs>
          <w:tab w:val="left" w:pos="567"/>
        </w:tabs>
        <w:spacing w:after="0" w:line="240" w:lineRule="auto"/>
        <w:rPr>
          <w:rFonts w:ascii="Times New Roman" w:eastAsia="Times New Roman" w:hAnsi="Times New Roman"/>
          <w:lang w:eastAsia="lt-LT"/>
        </w:rPr>
      </w:pPr>
      <w:r w:rsidRPr="00F61642">
        <w:rPr>
          <w:rFonts w:ascii="Times New Roman" w:eastAsia="Times New Roman" w:hAnsi="Times New Roman"/>
          <w:highlight w:val="lightGray"/>
          <w:lang w:eastAsia="lt-LT"/>
        </w:rPr>
        <w:t>(250 ml), N40 –</w:t>
      </w:r>
      <w:r w:rsidRPr="003D341D">
        <w:rPr>
          <w:rFonts w:ascii="Times New Roman" w:eastAsia="Times New Roman" w:hAnsi="Times New Roman"/>
          <w:lang w:eastAsia="lt-LT"/>
        </w:rPr>
        <w:t xml:space="preserve"> LT/1/02/2879/013</w:t>
      </w:r>
    </w:p>
    <w:p w14:paraId="7AA2B972" w14:textId="77777777" w:rsidR="008E301E" w:rsidRPr="00792BB3" w:rsidRDefault="008E301E" w:rsidP="008E301E">
      <w:pPr>
        <w:spacing w:after="0" w:line="240" w:lineRule="auto"/>
        <w:rPr>
          <w:rFonts w:ascii="Times New Roman" w:eastAsia="Times New Roman" w:hAnsi="Times New Roman"/>
          <w:bCs/>
        </w:rPr>
      </w:pPr>
      <w:r w:rsidRPr="009C2409">
        <w:rPr>
          <w:rFonts w:ascii="Times New Roman" w:hAnsi="Times New Roman"/>
          <w:highlight w:val="lightGray"/>
        </w:rPr>
        <w:t>(500 ml), N1 –</w:t>
      </w:r>
      <w:r w:rsidRPr="00792BB3">
        <w:rPr>
          <w:rFonts w:ascii="Times New Roman" w:eastAsia="Times New Roman" w:hAnsi="Times New Roman"/>
          <w:bCs/>
        </w:rPr>
        <w:t xml:space="preserve"> LT/1/02/2879/014 </w:t>
      </w:r>
    </w:p>
    <w:p w14:paraId="5C31B968" w14:textId="4FB1557B" w:rsidR="008E301E" w:rsidRPr="003D341D" w:rsidRDefault="008E301E" w:rsidP="008E301E">
      <w:pPr>
        <w:tabs>
          <w:tab w:val="left" w:pos="567"/>
        </w:tabs>
        <w:spacing w:after="0" w:line="240" w:lineRule="auto"/>
        <w:rPr>
          <w:rFonts w:ascii="Times New Roman" w:eastAsia="Times New Roman" w:hAnsi="Times New Roman"/>
          <w:lang w:eastAsia="lt-LT"/>
        </w:rPr>
      </w:pPr>
      <w:r w:rsidRPr="00F61642">
        <w:rPr>
          <w:rFonts w:ascii="Times New Roman" w:eastAsia="Times New Roman" w:hAnsi="Times New Roman"/>
          <w:bCs/>
          <w:highlight w:val="lightGray"/>
        </w:rPr>
        <w:t>(500 ml), N5 –</w:t>
      </w:r>
      <w:r w:rsidRPr="00792BB3">
        <w:rPr>
          <w:rFonts w:ascii="Times New Roman" w:eastAsia="Times New Roman" w:hAnsi="Times New Roman"/>
          <w:bCs/>
        </w:rPr>
        <w:t xml:space="preserve"> LT/1/02/2879/015</w:t>
      </w:r>
    </w:p>
    <w:p w14:paraId="5CF0D876" w14:textId="77777777" w:rsidR="003D341D" w:rsidRPr="003D341D" w:rsidRDefault="003D341D" w:rsidP="003D341D">
      <w:pPr>
        <w:tabs>
          <w:tab w:val="left" w:pos="567"/>
        </w:tabs>
        <w:spacing w:after="0" w:line="240" w:lineRule="auto"/>
        <w:rPr>
          <w:rFonts w:ascii="Times New Roman" w:eastAsia="Times New Roman" w:hAnsi="Times New Roman"/>
          <w:lang w:eastAsia="lt-LT"/>
        </w:rPr>
      </w:pPr>
      <w:r w:rsidRPr="00F61642">
        <w:rPr>
          <w:rFonts w:ascii="Times New Roman" w:eastAsia="Times New Roman" w:hAnsi="Times New Roman"/>
          <w:highlight w:val="lightGray"/>
          <w:lang w:eastAsia="lt-LT"/>
        </w:rPr>
        <w:t>(500 ml), N10 –</w:t>
      </w:r>
      <w:r w:rsidRPr="003D341D">
        <w:rPr>
          <w:rFonts w:ascii="Times New Roman" w:eastAsia="Times New Roman" w:hAnsi="Times New Roman"/>
          <w:lang w:eastAsia="lt-LT"/>
        </w:rPr>
        <w:t xml:space="preserve"> LT/1/02/2879/016 </w:t>
      </w:r>
    </w:p>
    <w:p w14:paraId="1EACFF6F" w14:textId="77777777" w:rsidR="003D341D" w:rsidRPr="003D341D" w:rsidRDefault="003D341D" w:rsidP="003D341D">
      <w:pPr>
        <w:tabs>
          <w:tab w:val="left" w:pos="567"/>
        </w:tabs>
        <w:spacing w:after="0" w:line="240" w:lineRule="auto"/>
        <w:rPr>
          <w:rFonts w:ascii="Times New Roman" w:eastAsia="Times New Roman" w:hAnsi="Times New Roman"/>
          <w:lang w:eastAsia="lt-LT"/>
        </w:rPr>
      </w:pPr>
      <w:r w:rsidRPr="00F61642">
        <w:rPr>
          <w:rFonts w:ascii="Times New Roman" w:eastAsia="Times New Roman" w:hAnsi="Times New Roman"/>
          <w:highlight w:val="lightGray"/>
          <w:lang w:eastAsia="lt-LT"/>
        </w:rPr>
        <w:t>(500 ml), N15 –</w:t>
      </w:r>
      <w:r w:rsidRPr="003D341D">
        <w:rPr>
          <w:rFonts w:ascii="Times New Roman" w:eastAsia="Times New Roman" w:hAnsi="Times New Roman"/>
          <w:lang w:eastAsia="lt-LT"/>
        </w:rPr>
        <w:t xml:space="preserve"> LT/1/02/2879/017 </w:t>
      </w:r>
    </w:p>
    <w:p w14:paraId="2FAD251D" w14:textId="6DD0139F" w:rsidR="007F0A7E" w:rsidRPr="00792BB3" w:rsidRDefault="003D341D" w:rsidP="003D341D">
      <w:pPr>
        <w:tabs>
          <w:tab w:val="left" w:pos="567"/>
        </w:tabs>
        <w:spacing w:after="0" w:line="240" w:lineRule="auto"/>
        <w:rPr>
          <w:rFonts w:ascii="Times New Roman" w:eastAsia="Times New Roman" w:hAnsi="Times New Roman"/>
          <w:lang w:eastAsia="lt-LT"/>
        </w:rPr>
      </w:pPr>
      <w:r w:rsidRPr="00F61642">
        <w:rPr>
          <w:rFonts w:ascii="Times New Roman" w:eastAsia="Times New Roman" w:hAnsi="Times New Roman"/>
          <w:highlight w:val="lightGray"/>
          <w:lang w:eastAsia="lt-LT"/>
        </w:rPr>
        <w:t>(500 ml), N20 –</w:t>
      </w:r>
      <w:r w:rsidRPr="003D341D">
        <w:rPr>
          <w:rFonts w:ascii="Times New Roman" w:eastAsia="Times New Roman" w:hAnsi="Times New Roman"/>
          <w:lang w:eastAsia="lt-LT"/>
        </w:rPr>
        <w:t xml:space="preserve"> LT/1/02/2879/018</w:t>
      </w:r>
    </w:p>
    <w:p w14:paraId="207592D1" w14:textId="279F71D0" w:rsidR="007F0A7E" w:rsidRDefault="007F0A7E" w:rsidP="007F0A7E">
      <w:pPr>
        <w:tabs>
          <w:tab w:val="left" w:pos="567"/>
        </w:tabs>
        <w:spacing w:after="0" w:line="240" w:lineRule="auto"/>
        <w:rPr>
          <w:rFonts w:ascii="Times New Roman" w:eastAsia="Times New Roman" w:hAnsi="Times New Roman"/>
          <w:lang w:eastAsia="lt-LT"/>
        </w:rPr>
      </w:pPr>
    </w:p>
    <w:p w14:paraId="0E51FCCF" w14:textId="7A5C3CF4" w:rsidR="008E301E" w:rsidRDefault="008E301E" w:rsidP="007F0A7E">
      <w:pPr>
        <w:tabs>
          <w:tab w:val="left" w:pos="567"/>
        </w:tabs>
        <w:spacing w:after="0" w:line="240" w:lineRule="auto"/>
        <w:rPr>
          <w:rFonts w:ascii="Times New Roman" w:eastAsia="Times New Roman" w:hAnsi="Times New Roman"/>
          <w:lang w:eastAsia="lt-LT"/>
        </w:rPr>
      </w:pPr>
    </w:p>
    <w:p w14:paraId="3F9B5FD7" w14:textId="77777777" w:rsidR="008E301E" w:rsidRPr="00792BB3" w:rsidRDefault="008E301E" w:rsidP="007F0A7E">
      <w:pPr>
        <w:tabs>
          <w:tab w:val="left" w:pos="567"/>
        </w:tabs>
        <w:spacing w:after="0" w:line="240" w:lineRule="auto"/>
        <w:rPr>
          <w:rFonts w:ascii="Times New Roman" w:eastAsia="Times New Roman" w:hAnsi="Times New Roman"/>
          <w:lang w:eastAsia="lt-LT"/>
        </w:rPr>
      </w:pPr>
    </w:p>
    <w:p w14:paraId="598E2820"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13.</w:t>
      </w:r>
      <w:r w:rsidRPr="00792BB3">
        <w:rPr>
          <w:rFonts w:ascii="Times New Roman" w:eastAsia="Times New Roman" w:hAnsi="Times New Roman"/>
          <w:b/>
          <w:lang w:eastAsia="lt-LT"/>
        </w:rPr>
        <w:tab/>
        <w:t xml:space="preserve"> SERIJOS NUMERIS</w:t>
      </w:r>
    </w:p>
    <w:p w14:paraId="3DA6496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F5B2FAA" w14:textId="7136F284"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Lot</w:t>
      </w:r>
      <w:proofErr w:type="spellEnd"/>
      <w:r w:rsidR="00B234B3">
        <w:rPr>
          <w:rFonts w:ascii="Times New Roman" w:eastAsia="Times New Roman" w:hAnsi="Times New Roman"/>
          <w:lang w:eastAsia="lt-LT"/>
        </w:rPr>
        <w:t>:</w:t>
      </w:r>
    </w:p>
    <w:p w14:paraId="5840638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936F28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0C041A7D"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14.</w:t>
      </w:r>
      <w:r w:rsidRPr="00792BB3">
        <w:rPr>
          <w:rFonts w:ascii="Times New Roman" w:eastAsia="Times New Roman" w:hAnsi="Times New Roman"/>
          <w:b/>
          <w:lang w:eastAsia="lt-LT"/>
        </w:rPr>
        <w:tab/>
        <w:t>PARDAVIMO (IŠDAVIMO) TVARKA</w:t>
      </w:r>
    </w:p>
    <w:p w14:paraId="1478EC47"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E0D227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Receptinis vaistas.</w:t>
      </w:r>
    </w:p>
    <w:p w14:paraId="58F0957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0A396EE"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EE1FCFB"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15.</w:t>
      </w:r>
      <w:r w:rsidRPr="00792BB3">
        <w:rPr>
          <w:rFonts w:ascii="Times New Roman" w:eastAsia="Times New Roman" w:hAnsi="Times New Roman"/>
          <w:b/>
          <w:lang w:eastAsia="lt-LT"/>
        </w:rPr>
        <w:tab/>
        <w:t>VARTOJIMO INSTRUKCIJA</w:t>
      </w:r>
    </w:p>
    <w:p w14:paraId="7EB2FED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3E6D618"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9B030DC" w14:textId="77777777" w:rsidR="007F0A7E" w:rsidRPr="00792BB3" w:rsidRDefault="007F0A7E" w:rsidP="007F0A7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b/>
          <w:lang w:eastAsia="lt-LT"/>
        </w:rPr>
        <w:t>16.</w:t>
      </w:r>
      <w:r w:rsidRPr="00792BB3">
        <w:rPr>
          <w:rFonts w:ascii="Times New Roman" w:eastAsia="Times New Roman" w:hAnsi="Times New Roman"/>
          <w:b/>
          <w:lang w:eastAsia="lt-LT"/>
        </w:rPr>
        <w:tab/>
        <w:t>INFORMACIJA BRAILIO RAŠTU</w:t>
      </w:r>
    </w:p>
    <w:p w14:paraId="374F2F1B"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3CEE7B6" w14:textId="77777777" w:rsidR="007F0A7E" w:rsidRPr="00792BB3" w:rsidRDefault="007F0A7E" w:rsidP="007F0A7E">
      <w:pPr>
        <w:tabs>
          <w:tab w:val="left" w:pos="567"/>
        </w:tabs>
        <w:spacing w:after="0" w:line="260" w:lineRule="exact"/>
        <w:rPr>
          <w:rFonts w:ascii="Times New Roman" w:eastAsia="Times New Roman" w:hAnsi="Times New Roman"/>
          <w:snapToGrid w:val="0"/>
        </w:rPr>
      </w:pPr>
      <w:r w:rsidRPr="00F61642">
        <w:rPr>
          <w:rFonts w:ascii="Times New Roman" w:hAnsi="Times New Roman"/>
          <w:highlight w:val="lightGray"/>
        </w:rPr>
        <w:t>Priimtas pagrindimas informacijos Brailio raštu nepateikti.</w:t>
      </w:r>
    </w:p>
    <w:p w14:paraId="639C2734" w14:textId="77777777" w:rsidR="007F0A7E" w:rsidRDefault="007F0A7E" w:rsidP="009C2409">
      <w:pPr>
        <w:rPr>
          <w:rFonts w:ascii="Times New Roman" w:eastAsia="Times New Roman" w:hAnsi="Times New Roman"/>
          <w:lang w:eastAsia="lt-LT"/>
        </w:rPr>
      </w:pPr>
    </w:p>
    <w:p w14:paraId="7898D9EB" w14:textId="77777777" w:rsidR="007F0A7E" w:rsidRPr="00AB4AB6" w:rsidRDefault="007F0A7E" w:rsidP="007F0A7E">
      <w:pPr>
        <w:tabs>
          <w:tab w:val="left" w:pos="567"/>
        </w:tabs>
        <w:spacing w:after="0" w:line="260" w:lineRule="exact"/>
        <w:rPr>
          <w:rFonts w:ascii="Times New Roman" w:eastAsia="Times New Roman" w:hAnsi="Times New Roman"/>
          <w:noProof/>
          <w:shd w:val="clear" w:color="auto" w:fill="CCCCCC"/>
        </w:rPr>
      </w:pPr>
    </w:p>
    <w:p w14:paraId="1AECF905" w14:textId="77777777" w:rsidR="007F0A7E" w:rsidRPr="00AB4AB6" w:rsidRDefault="007F0A7E" w:rsidP="007F0A7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AB4AB6">
        <w:rPr>
          <w:rFonts w:ascii="Times New Roman" w:eastAsia="Times New Roman" w:hAnsi="Times New Roman"/>
          <w:b/>
          <w:noProof/>
          <w:snapToGrid w:val="0"/>
          <w:szCs w:val="20"/>
          <w:lang w:val="en-GB"/>
        </w:rPr>
        <w:t>17.</w:t>
      </w:r>
      <w:r w:rsidRPr="00AB4AB6">
        <w:rPr>
          <w:rFonts w:ascii="Times New Roman" w:eastAsia="Times New Roman" w:hAnsi="Times New Roman"/>
          <w:b/>
          <w:noProof/>
          <w:snapToGrid w:val="0"/>
          <w:szCs w:val="20"/>
          <w:lang w:val="en-GB"/>
        </w:rPr>
        <w:tab/>
        <w:t>UNIKALUS IDENTIFIKATORIUS – 2D BRŪKŠNINIS KODAS</w:t>
      </w:r>
    </w:p>
    <w:p w14:paraId="1019F6FB" w14:textId="77777777" w:rsidR="007F0A7E" w:rsidRPr="00AB4AB6" w:rsidRDefault="007F0A7E" w:rsidP="007F0A7E">
      <w:pPr>
        <w:tabs>
          <w:tab w:val="left" w:pos="567"/>
        </w:tabs>
        <w:spacing w:after="0" w:line="260" w:lineRule="exact"/>
        <w:rPr>
          <w:rFonts w:ascii="Times New Roman" w:eastAsia="Times New Roman" w:hAnsi="Times New Roman"/>
          <w:noProof/>
          <w:snapToGrid w:val="0"/>
          <w:szCs w:val="20"/>
          <w:lang w:val="en-GB"/>
        </w:rPr>
      </w:pPr>
    </w:p>
    <w:p w14:paraId="4F24BD92" w14:textId="77777777" w:rsidR="007F0A7E" w:rsidRPr="00AB4AB6" w:rsidRDefault="007F0A7E" w:rsidP="007F0A7E">
      <w:pPr>
        <w:tabs>
          <w:tab w:val="left" w:pos="567"/>
        </w:tabs>
        <w:spacing w:after="0" w:line="260" w:lineRule="exact"/>
        <w:rPr>
          <w:rFonts w:ascii="Times New Roman" w:eastAsia="Times New Roman" w:hAnsi="Times New Roman"/>
          <w:noProof/>
          <w:snapToGrid w:val="0"/>
          <w:shd w:val="clear" w:color="auto" w:fill="CCCCCC"/>
          <w:lang w:val="en-GB"/>
        </w:rPr>
      </w:pPr>
      <w:r w:rsidRPr="00F61642">
        <w:rPr>
          <w:rFonts w:ascii="Times New Roman" w:hAnsi="Times New Roman"/>
          <w:highlight w:val="lightGray"/>
          <w:lang w:val="en-GB"/>
        </w:rPr>
        <w:t xml:space="preserve">2D </w:t>
      </w:r>
      <w:proofErr w:type="spellStart"/>
      <w:r w:rsidRPr="00F61642">
        <w:rPr>
          <w:rFonts w:ascii="Times New Roman" w:hAnsi="Times New Roman"/>
          <w:highlight w:val="lightGray"/>
          <w:lang w:val="en-GB"/>
        </w:rPr>
        <w:t>brūkšninis</w:t>
      </w:r>
      <w:proofErr w:type="spellEnd"/>
      <w:r w:rsidRPr="00F61642">
        <w:rPr>
          <w:rFonts w:ascii="Times New Roman" w:hAnsi="Times New Roman"/>
          <w:highlight w:val="lightGray"/>
          <w:lang w:val="en-GB"/>
        </w:rPr>
        <w:t xml:space="preserve"> </w:t>
      </w:r>
      <w:proofErr w:type="spellStart"/>
      <w:r w:rsidRPr="00F61642">
        <w:rPr>
          <w:rFonts w:ascii="Times New Roman" w:hAnsi="Times New Roman"/>
          <w:highlight w:val="lightGray"/>
          <w:lang w:val="en-GB"/>
        </w:rPr>
        <w:t>kodas</w:t>
      </w:r>
      <w:proofErr w:type="spellEnd"/>
      <w:r w:rsidRPr="00F61642">
        <w:rPr>
          <w:rFonts w:ascii="Times New Roman" w:hAnsi="Times New Roman"/>
          <w:highlight w:val="lightGray"/>
          <w:lang w:val="en-GB"/>
        </w:rPr>
        <w:t xml:space="preserve"> </w:t>
      </w:r>
      <w:proofErr w:type="spellStart"/>
      <w:r w:rsidRPr="00F61642">
        <w:rPr>
          <w:rFonts w:ascii="Times New Roman" w:hAnsi="Times New Roman"/>
          <w:highlight w:val="lightGray"/>
          <w:lang w:val="en-GB"/>
        </w:rPr>
        <w:t>su</w:t>
      </w:r>
      <w:proofErr w:type="spellEnd"/>
      <w:r w:rsidRPr="00F61642">
        <w:rPr>
          <w:rFonts w:ascii="Times New Roman" w:hAnsi="Times New Roman"/>
          <w:highlight w:val="lightGray"/>
          <w:lang w:val="en-GB"/>
        </w:rPr>
        <w:t xml:space="preserve"> </w:t>
      </w:r>
      <w:proofErr w:type="spellStart"/>
      <w:r w:rsidRPr="00F61642">
        <w:rPr>
          <w:rFonts w:ascii="Times New Roman" w:hAnsi="Times New Roman"/>
          <w:highlight w:val="lightGray"/>
          <w:lang w:val="en-GB"/>
        </w:rPr>
        <w:t>nurodytu</w:t>
      </w:r>
      <w:proofErr w:type="spellEnd"/>
      <w:r w:rsidRPr="00F61642">
        <w:rPr>
          <w:rFonts w:ascii="Times New Roman" w:hAnsi="Times New Roman"/>
          <w:highlight w:val="lightGray"/>
          <w:lang w:val="en-GB"/>
        </w:rPr>
        <w:t xml:space="preserve"> </w:t>
      </w:r>
      <w:proofErr w:type="spellStart"/>
      <w:r w:rsidRPr="00F61642">
        <w:rPr>
          <w:rFonts w:ascii="Times New Roman" w:hAnsi="Times New Roman"/>
          <w:highlight w:val="lightGray"/>
          <w:lang w:val="en-GB"/>
        </w:rPr>
        <w:t>unikaliu</w:t>
      </w:r>
      <w:proofErr w:type="spellEnd"/>
      <w:r w:rsidRPr="00F61642">
        <w:rPr>
          <w:rFonts w:ascii="Times New Roman" w:hAnsi="Times New Roman"/>
          <w:highlight w:val="lightGray"/>
          <w:lang w:val="en-GB"/>
        </w:rPr>
        <w:t xml:space="preserve"> </w:t>
      </w:r>
      <w:proofErr w:type="spellStart"/>
      <w:r w:rsidRPr="00F61642">
        <w:rPr>
          <w:rFonts w:ascii="Times New Roman" w:hAnsi="Times New Roman"/>
          <w:highlight w:val="lightGray"/>
          <w:lang w:val="en-GB"/>
        </w:rPr>
        <w:t>identifikatoriumi</w:t>
      </w:r>
      <w:proofErr w:type="spellEnd"/>
      <w:r w:rsidRPr="00F61642">
        <w:rPr>
          <w:rFonts w:ascii="Times New Roman" w:hAnsi="Times New Roman"/>
          <w:highlight w:val="lightGray"/>
          <w:lang w:val="en-GB"/>
        </w:rPr>
        <w:t>.</w:t>
      </w:r>
    </w:p>
    <w:p w14:paraId="4F896154" w14:textId="77777777" w:rsidR="007F0A7E" w:rsidRPr="00AB4AB6" w:rsidRDefault="007F0A7E" w:rsidP="007F0A7E">
      <w:pPr>
        <w:tabs>
          <w:tab w:val="left" w:pos="567"/>
        </w:tabs>
        <w:spacing w:after="0" w:line="260" w:lineRule="exact"/>
        <w:rPr>
          <w:rFonts w:ascii="Times New Roman" w:eastAsia="Times New Roman" w:hAnsi="Times New Roman"/>
          <w:noProof/>
          <w:snapToGrid w:val="0"/>
          <w:szCs w:val="20"/>
          <w:lang w:val="en-GB"/>
        </w:rPr>
      </w:pPr>
    </w:p>
    <w:p w14:paraId="6467C4CE" w14:textId="77777777" w:rsidR="007F0A7E" w:rsidRPr="00AB4AB6" w:rsidRDefault="007F0A7E" w:rsidP="007F0A7E">
      <w:pPr>
        <w:tabs>
          <w:tab w:val="left" w:pos="567"/>
        </w:tabs>
        <w:spacing w:after="0" w:line="260" w:lineRule="exact"/>
        <w:rPr>
          <w:rFonts w:ascii="Times New Roman" w:eastAsia="Times New Roman" w:hAnsi="Times New Roman"/>
          <w:noProof/>
          <w:snapToGrid w:val="0"/>
          <w:szCs w:val="20"/>
          <w:lang w:val="en-GB"/>
        </w:rPr>
      </w:pPr>
    </w:p>
    <w:p w14:paraId="7BF60540" w14:textId="77777777" w:rsidR="007F0A7E" w:rsidRPr="00AB4AB6" w:rsidRDefault="007F0A7E" w:rsidP="007F0A7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AB4AB6">
        <w:rPr>
          <w:rFonts w:ascii="Times New Roman" w:eastAsia="Times New Roman" w:hAnsi="Times New Roman"/>
          <w:b/>
          <w:noProof/>
          <w:snapToGrid w:val="0"/>
          <w:szCs w:val="20"/>
          <w:lang w:val="en-GB"/>
        </w:rPr>
        <w:t>18.</w:t>
      </w:r>
      <w:r w:rsidRPr="00AB4AB6">
        <w:rPr>
          <w:rFonts w:ascii="Times New Roman" w:eastAsia="Times New Roman" w:hAnsi="Times New Roman"/>
          <w:b/>
          <w:noProof/>
          <w:snapToGrid w:val="0"/>
          <w:szCs w:val="20"/>
          <w:lang w:val="en-GB"/>
        </w:rPr>
        <w:tab/>
        <w:t>UNIKALUS IDENTIFIKATORIUS – ŽMONĖMS SUPRANTAMI DUOMENYS</w:t>
      </w:r>
    </w:p>
    <w:p w14:paraId="2834501A" w14:textId="77777777" w:rsidR="007F0A7E" w:rsidRPr="00AB4AB6" w:rsidRDefault="007F0A7E" w:rsidP="007F0A7E">
      <w:pPr>
        <w:tabs>
          <w:tab w:val="left" w:pos="567"/>
        </w:tabs>
        <w:spacing w:after="0" w:line="260" w:lineRule="exact"/>
        <w:rPr>
          <w:rFonts w:ascii="Times New Roman" w:eastAsia="Times New Roman" w:hAnsi="Times New Roman"/>
          <w:noProof/>
          <w:snapToGrid w:val="0"/>
          <w:szCs w:val="20"/>
          <w:lang w:val="en-GB"/>
        </w:rPr>
      </w:pPr>
    </w:p>
    <w:p w14:paraId="79F1C5FD" w14:textId="77777777" w:rsidR="007F0A7E" w:rsidRPr="00AB4AB6" w:rsidRDefault="007F0A7E" w:rsidP="007F0A7E">
      <w:pPr>
        <w:tabs>
          <w:tab w:val="left" w:pos="567"/>
        </w:tabs>
        <w:spacing w:after="0" w:line="260" w:lineRule="exact"/>
        <w:rPr>
          <w:rFonts w:ascii="Times New Roman" w:eastAsia="Times New Roman" w:hAnsi="Times New Roman"/>
          <w:snapToGrid w:val="0"/>
          <w:color w:val="008000"/>
          <w:lang w:val="en-GB"/>
        </w:rPr>
      </w:pPr>
      <w:r w:rsidRPr="00AB4AB6">
        <w:rPr>
          <w:rFonts w:ascii="Times New Roman" w:eastAsia="Times New Roman" w:hAnsi="Times New Roman"/>
          <w:snapToGrid w:val="0"/>
          <w:szCs w:val="20"/>
          <w:lang w:val="en-GB"/>
        </w:rPr>
        <w:t xml:space="preserve">PC: </w:t>
      </w:r>
      <w:r w:rsidRPr="00F61642">
        <w:rPr>
          <w:rFonts w:ascii="Times New Roman" w:hAnsi="Times New Roman"/>
          <w:highlight w:val="lightGray"/>
          <w:lang w:val="en-GB"/>
        </w:rPr>
        <w:t>{</w:t>
      </w:r>
      <w:proofErr w:type="spellStart"/>
      <w:r w:rsidRPr="00F61642">
        <w:rPr>
          <w:rFonts w:ascii="Times New Roman" w:hAnsi="Times New Roman"/>
          <w:highlight w:val="lightGray"/>
          <w:lang w:val="en-GB"/>
        </w:rPr>
        <w:t>numeris</w:t>
      </w:r>
      <w:proofErr w:type="spellEnd"/>
      <w:r w:rsidRPr="00F61642">
        <w:rPr>
          <w:rFonts w:ascii="Times New Roman" w:hAnsi="Times New Roman"/>
          <w:highlight w:val="lightGray"/>
          <w:lang w:val="en-GB"/>
        </w:rPr>
        <w:t>}</w:t>
      </w:r>
    </w:p>
    <w:p w14:paraId="4B45853A" w14:textId="77777777" w:rsidR="007F0A7E" w:rsidRPr="00AB4AB6" w:rsidRDefault="007F0A7E" w:rsidP="007F0A7E">
      <w:pPr>
        <w:tabs>
          <w:tab w:val="left" w:pos="567"/>
        </w:tabs>
        <w:spacing w:after="0" w:line="260" w:lineRule="exact"/>
        <w:rPr>
          <w:rFonts w:ascii="Times New Roman" w:eastAsia="Times New Roman" w:hAnsi="Times New Roman"/>
          <w:snapToGrid w:val="0"/>
          <w:lang w:val="en-GB"/>
        </w:rPr>
      </w:pPr>
      <w:r w:rsidRPr="00AB4AB6">
        <w:rPr>
          <w:rFonts w:ascii="Times New Roman" w:eastAsia="Times New Roman" w:hAnsi="Times New Roman"/>
          <w:snapToGrid w:val="0"/>
          <w:szCs w:val="20"/>
          <w:lang w:val="en-GB"/>
        </w:rPr>
        <w:t xml:space="preserve">SN: </w:t>
      </w:r>
      <w:r w:rsidRPr="00F61642">
        <w:rPr>
          <w:rFonts w:ascii="Times New Roman" w:hAnsi="Times New Roman"/>
          <w:highlight w:val="lightGray"/>
          <w:lang w:val="en-GB"/>
        </w:rPr>
        <w:t>{</w:t>
      </w:r>
      <w:proofErr w:type="spellStart"/>
      <w:r w:rsidRPr="00F61642">
        <w:rPr>
          <w:rFonts w:ascii="Times New Roman" w:hAnsi="Times New Roman"/>
          <w:highlight w:val="lightGray"/>
          <w:lang w:val="en-GB"/>
        </w:rPr>
        <w:t>numeris</w:t>
      </w:r>
      <w:proofErr w:type="spellEnd"/>
      <w:r w:rsidRPr="00F61642">
        <w:rPr>
          <w:rFonts w:ascii="Times New Roman" w:hAnsi="Times New Roman"/>
          <w:highlight w:val="lightGray"/>
          <w:lang w:val="en-GB"/>
        </w:rPr>
        <w:t>}</w:t>
      </w:r>
      <w:r w:rsidRPr="00AB4AB6">
        <w:rPr>
          <w:rFonts w:ascii="Times New Roman" w:eastAsia="Times New Roman" w:hAnsi="Times New Roman"/>
          <w:snapToGrid w:val="0"/>
          <w:szCs w:val="20"/>
          <w:lang w:val="en-GB"/>
        </w:rPr>
        <w:t xml:space="preserve"> </w:t>
      </w:r>
    </w:p>
    <w:p w14:paraId="4514E7E6" w14:textId="77777777" w:rsidR="007F0A7E" w:rsidRPr="00AB4AB6" w:rsidRDefault="007F0A7E" w:rsidP="009C2409">
      <w:pPr>
        <w:spacing w:after="0" w:line="240" w:lineRule="auto"/>
        <w:rPr>
          <w:rFonts w:ascii="Times New Roman" w:eastAsia="Times New Roman" w:hAnsi="Times New Roman"/>
          <w:lang w:eastAsia="lt-LT"/>
        </w:rPr>
      </w:pPr>
    </w:p>
    <w:p w14:paraId="4E1136A0" w14:textId="77777777" w:rsidR="007F0A7E" w:rsidRDefault="007F0A7E" w:rsidP="009C2409">
      <w:pPr>
        <w:rPr>
          <w:rFonts w:ascii="Times New Roman" w:eastAsia="Times New Roman" w:hAnsi="Times New Roman"/>
          <w:lang w:eastAsia="lt-LT"/>
        </w:rPr>
      </w:pPr>
      <w:r>
        <w:rPr>
          <w:rFonts w:ascii="Times New Roman" w:eastAsia="Times New Roman" w:hAnsi="Times New Roman"/>
          <w:lang w:eastAsia="lt-LT"/>
        </w:rPr>
        <w:br w:type="page"/>
      </w:r>
    </w:p>
    <w:p w14:paraId="05696A53" w14:textId="77777777" w:rsidR="007F0A7E" w:rsidRPr="00792BB3" w:rsidRDefault="007F0A7E" w:rsidP="007F0A7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eastAsia="lt-LT"/>
        </w:rPr>
      </w:pPr>
      <w:r w:rsidRPr="00792BB3">
        <w:rPr>
          <w:rFonts w:ascii="Times New Roman" w:eastAsia="Times New Roman" w:hAnsi="Times New Roman"/>
          <w:b/>
          <w:lang w:eastAsia="lt-LT"/>
        </w:rPr>
        <w:lastRenderedPageBreak/>
        <w:t>INFORMACIJA ANT VIDINĖS PAKUOTĖS</w:t>
      </w:r>
    </w:p>
    <w:p w14:paraId="3820AF98" w14:textId="77777777" w:rsidR="007F0A7E" w:rsidRPr="00792BB3" w:rsidRDefault="007F0A7E" w:rsidP="007F0A7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eastAsia="lt-LT"/>
        </w:rPr>
      </w:pPr>
    </w:p>
    <w:p w14:paraId="58FD31F5" w14:textId="669DAA6F" w:rsidR="007F0A7E" w:rsidRPr="00792BB3" w:rsidRDefault="007F0A7E" w:rsidP="007F0A7E">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eastAsia="lt-LT"/>
        </w:rPr>
      </w:pPr>
      <w:r w:rsidRPr="00792BB3">
        <w:rPr>
          <w:rFonts w:ascii="Times New Roman" w:eastAsia="Times New Roman" w:hAnsi="Times New Roman"/>
          <w:b/>
          <w:lang w:eastAsia="lt-LT"/>
        </w:rPr>
        <w:t>POLIETILENO BUTELIUKAS</w:t>
      </w:r>
      <w:r w:rsidR="003D341D">
        <w:rPr>
          <w:rFonts w:ascii="Times New Roman" w:eastAsia="Times New Roman" w:hAnsi="Times New Roman"/>
          <w:b/>
          <w:lang w:eastAsia="lt-LT"/>
        </w:rPr>
        <w:t>, POLIO</w:t>
      </w:r>
      <w:r w:rsidR="006518B9">
        <w:rPr>
          <w:rFonts w:ascii="Times New Roman" w:eastAsia="Times New Roman" w:hAnsi="Times New Roman"/>
          <w:b/>
          <w:lang w:eastAsia="lt-LT"/>
        </w:rPr>
        <w:t>LEFINO MAIŠELIS SU APVALKALU</w:t>
      </w:r>
    </w:p>
    <w:p w14:paraId="047278B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68EEAB7"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3CF3238"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1.</w:t>
      </w:r>
      <w:r w:rsidRPr="00792BB3">
        <w:rPr>
          <w:rFonts w:ascii="Times New Roman" w:eastAsia="Times New Roman" w:hAnsi="Times New Roman"/>
          <w:b/>
          <w:lang w:eastAsia="lt-LT"/>
        </w:rPr>
        <w:tab/>
        <w:t>VAISTINIO PREPARATO PAVADINIMAS</w:t>
      </w:r>
    </w:p>
    <w:p w14:paraId="5EC6499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802D982" w14:textId="77777777" w:rsidR="007F0A7E" w:rsidRPr="00792BB3" w:rsidRDefault="007F0A7E" w:rsidP="007F0A7E">
      <w:pPr>
        <w:keepNext/>
        <w:tabs>
          <w:tab w:val="left" w:pos="567"/>
        </w:tabs>
        <w:spacing w:after="0" w:line="240" w:lineRule="auto"/>
        <w:outlineLvl w:val="3"/>
        <w:rPr>
          <w:rFonts w:ascii="Times New Roman" w:eastAsia="Times New Roman" w:hAnsi="Times New Roman"/>
          <w:bCs/>
          <w:lang w:eastAsia="lt-LT"/>
        </w:rPr>
      </w:pPr>
      <w:proofErr w:type="spellStart"/>
      <w:r w:rsidRPr="00792BB3">
        <w:rPr>
          <w:rFonts w:ascii="Times New Roman" w:eastAsia="Times New Roman" w:hAnsi="Times New Roman"/>
          <w:bCs/>
          <w:lang w:eastAsia="lt-LT"/>
        </w:rPr>
        <w:t>Voluven</w:t>
      </w:r>
      <w:proofErr w:type="spellEnd"/>
      <w:r w:rsidRPr="00792BB3">
        <w:rPr>
          <w:rFonts w:ascii="Times New Roman" w:eastAsia="Times New Roman" w:hAnsi="Times New Roman"/>
          <w:bCs/>
          <w:lang w:eastAsia="lt-LT"/>
        </w:rPr>
        <w:t xml:space="preserve"> 6 % infuzinis tirpalas </w:t>
      </w:r>
    </w:p>
    <w:p w14:paraId="205F4963" w14:textId="77777777" w:rsidR="007F0A7E" w:rsidRPr="00792BB3" w:rsidRDefault="007F0A7E" w:rsidP="007F0A7E">
      <w:pPr>
        <w:keepNext/>
        <w:tabs>
          <w:tab w:val="left" w:pos="567"/>
        </w:tabs>
        <w:spacing w:after="0" w:line="240" w:lineRule="auto"/>
        <w:outlineLvl w:val="3"/>
        <w:rPr>
          <w:rFonts w:ascii="Times New Roman" w:eastAsia="Times New Roman" w:hAnsi="Times New Roman"/>
          <w:bCs/>
          <w:lang w:eastAsia="lt-LT"/>
        </w:rPr>
      </w:pPr>
      <w:r w:rsidRPr="00792BB3">
        <w:rPr>
          <w:rFonts w:ascii="Times New Roman" w:eastAsia="Times New Roman" w:hAnsi="Times New Roman"/>
          <w:bCs/>
          <w:lang w:eastAsia="lt-LT"/>
        </w:rPr>
        <w:t xml:space="preserve">Poly(O-2-hydroxyethyl) </w:t>
      </w:r>
      <w:proofErr w:type="spellStart"/>
      <w:r w:rsidRPr="00792BB3">
        <w:rPr>
          <w:rFonts w:ascii="Times New Roman" w:eastAsia="Times New Roman" w:hAnsi="Times New Roman"/>
          <w:bCs/>
          <w:lang w:eastAsia="lt-LT"/>
        </w:rPr>
        <w:t>amylum</w:t>
      </w:r>
      <w:proofErr w:type="spellEnd"/>
      <w:r w:rsidRPr="00792BB3">
        <w:rPr>
          <w:rFonts w:ascii="Times New Roman" w:eastAsia="Times New Roman" w:hAnsi="Times New Roman"/>
          <w:bCs/>
          <w:lang w:eastAsia="lt-LT"/>
        </w:rPr>
        <w:t>/</w:t>
      </w:r>
      <w:proofErr w:type="spellStart"/>
      <w:r w:rsidRPr="00792BB3">
        <w:rPr>
          <w:rFonts w:ascii="Times New Roman" w:eastAsia="Times New Roman" w:hAnsi="Times New Roman"/>
          <w:bCs/>
          <w:lang w:eastAsia="lt-LT"/>
        </w:rPr>
        <w:t>Natrii</w:t>
      </w:r>
      <w:proofErr w:type="spellEnd"/>
      <w:r w:rsidRPr="00792BB3">
        <w:rPr>
          <w:rFonts w:ascii="Times New Roman" w:eastAsia="Times New Roman" w:hAnsi="Times New Roman"/>
          <w:bCs/>
          <w:lang w:eastAsia="lt-LT"/>
        </w:rPr>
        <w:t xml:space="preserve"> </w:t>
      </w:r>
      <w:proofErr w:type="spellStart"/>
      <w:r w:rsidRPr="00792BB3">
        <w:rPr>
          <w:rFonts w:ascii="Times New Roman" w:eastAsia="Times New Roman" w:hAnsi="Times New Roman"/>
          <w:bCs/>
          <w:lang w:eastAsia="lt-LT"/>
        </w:rPr>
        <w:t>chloridum</w:t>
      </w:r>
      <w:proofErr w:type="spellEnd"/>
    </w:p>
    <w:p w14:paraId="028F29DE" w14:textId="77777777" w:rsidR="007F0A7E" w:rsidRPr="00792BB3" w:rsidRDefault="007F0A7E" w:rsidP="007F0A7E">
      <w:pPr>
        <w:tabs>
          <w:tab w:val="left" w:pos="567"/>
        </w:tabs>
        <w:spacing w:after="0" w:line="240" w:lineRule="auto"/>
        <w:rPr>
          <w:rFonts w:ascii="Times New Roman" w:eastAsia="Times New Roman" w:hAnsi="Times New Roman"/>
        </w:rPr>
      </w:pPr>
    </w:p>
    <w:p w14:paraId="4945E764" w14:textId="77777777" w:rsidR="007F0A7E" w:rsidRPr="00792BB3" w:rsidRDefault="007F0A7E" w:rsidP="007F0A7E">
      <w:pPr>
        <w:tabs>
          <w:tab w:val="left" w:pos="567"/>
        </w:tabs>
        <w:spacing w:after="0" w:line="240" w:lineRule="auto"/>
        <w:rPr>
          <w:rFonts w:ascii="Times New Roman" w:eastAsia="Times New Roman" w:hAnsi="Times New Roman"/>
        </w:rPr>
      </w:pPr>
    </w:p>
    <w:p w14:paraId="19CAB496"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2.</w:t>
      </w:r>
      <w:r w:rsidRPr="00792BB3">
        <w:rPr>
          <w:rFonts w:ascii="Times New Roman" w:eastAsia="Times New Roman" w:hAnsi="Times New Roman"/>
          <w:b/>
          <w:lang w:eastAsia="lt-LT"/>
        </w:rPr>
        <w:tab/>
        <w:t>VEIKLIOJI (-IOS) MEDŽIAGA (-OS) IR JOS (-Ų) KIEKIS (-IAI)</w:t>
      </w:r>
    </w:p>
    <w:p w14:paraId="107E8D07"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1F4F14D" w14:textId="77777777" w:rsidR="007F0A7E" w:rsidRPr="00792BB3" w:rsidRDefault="007F0A7E" w:rsidP="009C2409">
      <w:pPr>
        <w:tabs>
          <w:tab w:val="left" w:pos="851"/>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1000 ml infuzinio tirpalo yra:</w:t>
      </w:r>
    </w:p>
    <w:p w14:paraId="0CD9F3D0" w14:textId="49A03FA9" w:rsidR="007F0A7E" w:rsidRPr="00792BB3" w:rsidRDefault="007F0A7E" w:rsidP="007F0A7E">
      <w:pPr>
        <w:tabs>
          <w:tab w:val="left" w:pos="851"/>
        </w:tabs>
        <w:spacing w:after="0" w:line="240" w:lineRule="auto"/>
        <w:rPr>
          <w:rFonts w:ascii="Times New Roman" w:eastAsia="Times New Roman" w:hAnsi="Times New Roman"/>
          <w:lang w:eastAsia="de-DE"/>
        </w:rPr>
      </w:pPr>
      <w:r w:rsidRPr="00792BB3">
        <w:rPr>
          <w:rFonts w:ascii="Times New Roman" w:eastAsia="Times New Roman" w:hAnsi="Times New Roman"/>
          <w:noProof/>
          <w:lang w:eastAsia="de-DE"/>
        </w:rPr>
        <w:t xml:space="preserve">60 g poli(O-2-hidroksietil) krakmolo </w:t>
      </w:r>
      <w:r w:rsidRPr="00792BB3">
        <w:rPr>
          <w:rFonts w:ascii="Times New Roman" w:eastAsia="Times New Roman" w:hAnsi="Times New Roman"/>
          <w:lang w:eastAsia="lt-LT"/>
        </w:rPr>
        <w:t>(</w:t>
      </w:r>
      <w:proofErr w:type="spellStart"/>
      <w:r w:rsidRPr="00792BB3">
        <w:rPr>
          <w:rFonts w:ascii="Times New Roman" w:eastAsia="Times New Roman" w:hAnsi="Times New Roman"/>
          <w:i/>
          <w:lang w:eastAsia="lt-LT"/>
        </w:rPr>
        <w:t>Ph</w:t>
      </w:r>
      <w:proofErr w:type="spellEnd"/>
      <w:r w:rsidRPr="00792BB3">
        <w:rPr>
          <w:rFonts w:ascii="Times New Roman" w:eastAsia="Times New Roman" w:hAnsi="Times New Roman"/>
          <w:i/>
          <w:lang w:eastAsia="lt-LT"/>
        </w:rPr>
        <w:t xml:space="preserve">. </w:t>
      </w:r>
      <w:proofErr w:type="spellStart"/>
      <w:r w:rsidRPr="00792BB3">
        <w:rPr>
          <w:rFonts w:ascii="Times New Roman" w:eastAsia="Times New Roman" w:hAnsi="Times New Roman"/>
          <w:i/>
          <w:lang w:eastAsia="lt-LT"/>
        </w:rPr>
        <w:t>Eur</w:t>
      </w:r>
      <w:proofErr w:type="spellEnd"/>
      <w:r w:rsidRPr="00792BB3">
        <w:rPr>
          <w:rFonts w:ascii="Times New Roman" w:eastAsia="Times New Roman" w:hAnsi="Times New Roman"/>
          <w:lang w:eastAsia="lt-LT"/>
        </w:rPr>
        <w:t>.), kurio</w:t>
      </w:r>
      <w:r w:rsidRPr="00792BB3">
        <w:rPr>
          <w:rFonts w:ascii="Times New Roman" w:eastAsia="Times New Roman" w:hAnsi="Times New Roman"/>
          <w:noProof/>
          <w:lang w:eastAsia="de-DE"/>
        </w:rPr>
        <w:t xml:space="preserve"> moliarinė substitucija yra 0,38</w:t>
      </w:r>
      <w:r w:rsidR="00A111DC">
        <w:rPr>
          <w:rFonts w:ascii="Times New Roman" w:eastAsia="Times New Roman" w:hAnsi="Times New Roman"/>
          <w:lang w:eastAsia="lt-LT"/>
        </w:rPr>
        <w:t>–</w:t>
      </w:r>
      <w:r w:rsidRPr="00792BB3">
        <w:rPr>
          <w:rFonts w:ascii="Times New Roman" w:eastAsia="Times New Roman" w:hAnsi="Times New Roman"/>
          <w:noProof/>
          <w:lang w:eastAsia="de-DE"/>
        </w:rPr>
        <w:t xml:space="preserve">0,45 bei vidutinis molekulinis svoris yra 130000 Da </w:t>
      </w:r>
      <w:r w:rsidRPr="00792BB3">
        <w:rPr>
          <w:rFonts w:ascii="Times New Roman" w:eastAsia="Times New Roman" w:hAnsi="Times New Roman"/>
          <w:lang w:eastAsia="de-DE"/>
        </w:rPr>
        <w:t xml:space="preserve">(ir kuris yra </w:t>
      </w:r>
      <w:r w:rsidRPr="00792BB3">
        <w:rPr>
          <w:rFonts w:ascii="Times New Roman" w:eastAsia="Times New Roman" w:hAnsi="Times New Roman"/>
          <w:lang w:eastAsia="lt-LT"/>
        </w:rPr>
        <w:t>pagamintas iš kukurūzų vaško krakmolo),</w:t>
      </w:r>
      <w:r w:rsidRPr="00792BB3">
        <w:rPr>
          <w:rFonts w:ascii="Times New Roman" w:eastAsia="Times New Roman" w:hAnsi="Times New Roman"/>
          <w:noProof/>
          <w:lang w:eastAsia="de-DE"/>
        </w:rPr>
        <w:t xml:space="preserve"> ir 9 g natrio chlorido.</w:t>
      </w:r>
    </w:p>
    <w:p w14:paraId="206B2810" w14:textId="77777777" w:rsidR="007F0A7E" w:rsidRPr="00792BB3" w:rsidRDefault="007F0A7E" w:rsidP="007F0A7E">
      <w:pPr>
        <w:tabs>
          <w:tab w:val="left" w:pos="567"/>
        </w:tabs>
        <w:spacing w:after="0" w:line="240" w:lineRule="auto"/>
        <w:rPr>
          <w:rFonts w:ascii="Times New Roman" w:eastAsia="Times New Roman" w:hAnsi="Times New Roman"/>
        </w:rPr>
      </w:pPr>
    </w:p>
    <w:p w14:paraId="49ECBBD0"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Elektrolitai:</w:t>
      </w:r>
    </w:p>
    <w:p w14:paraId="19EDF7C7" w14:textId="23B72058"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Na</w:t>
      </w:r>
      <w:r w:rsidRPr="00792BB3">
        <w:rPr>
          <w:rFonts w:ascii="Times New Roman" w:eastAsia="Times New Roman" w:hAnsi="Times New Roman"/>
          <w:vertAlign w:val="superscript"/>
        </w:rPr>
        <w:t xml:space="preserve">+ </w:t>
      </w:r>
      <w:r w:rsidRPr="00792BB3">
        <w:rPr>
          <w:rFonts w:ascii="Times New Roman" w:eastAsia="Times New Roman" w:hAnsi="Times New Roman"/>
        </w:rPr>
        <w:tab/>
      </w:r>
      <w:r w:rsidRPr="00792BB3">
        <w:rPr>
          <w:rFonts w:ascii="Times New Roman" w:eastAsia="Times New Roman" w:hAnsi="Times New Roman"/>
        </w:rPr>
        <w:tab/>
      </w:r>
      <w:r w:rsidRPr="00792BB3">
        <w:rPr>
          <w:rFonts w:ascii="Times New Roman" w:eastAsia="Times New Roman" w:hAnsi="Times New Roman"/>
        </w:rPr>
        <w:tab/>
      </w:r>
      <w:r w:rsidRPr="00792BB3">
        <w:rPr>
          <w:rFonts w:ascii="Times New Roman" w:eastAsia="Times New Roman" w:hAnsi="Times New Roman"/>
        </w:rPr>
        <w:tab/>
        <w:t>154 </w:t>
      </w:r>
      <w:proofErr w:type="spellStart"/>
      <w:r w:rsidRPr="00792BB3">
        <w:rPr>
          <w:rFonts w:ascii="Times New Roman" w:eastAsia="Times New Roman" w:hAnsi="Times New Roman"/>
        </w:rPr>
        <w:t>mmol</w:t>
      </w:r>
      <w:proofErr w:type="spellEnd"/>
      <w:r w:rsidRPr="00792BB3">
        <w:rPr>
          <w:rFonts w:ascii="Times New Roman" w:eastAsia="Times New Roman" w:hAnsi="Times New Roman"/>
        </w:rPr>
        <w:t>/l</w:t>
      </w:r>
    </w:p>
    <w:p w14:paraId="59473F45" w14:textId="4360A3AA"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Cl</w:t>
      </w:r>
      <w:r w:rsidRPr="00792BB3">
        <w:rPr>
          <w:rFonts w:ascii="Times New Roman" w:eastAsia="Times New Roman" w:hAnsi="Times New Roman"/>
          <w:vertAlign w:val="superscript"/>
        </w:rPr>
        <w:t>-</w:t>
      </w:r>
      <w:r w:rsidRPr="00792BB3">
        <w:rPr>
          <w:rFonts w:ascii="Times New Roman" w:eastAsia="Times New Roman" w:hAnsi="Times New Roman"/>
        </w:rPr>
        <w:t xml:space="preserve"> </w:t>
      </w:r>
      <w:r w:rsidRPr="00792BB3">
        <w:rPr>
          <w:rFonts w:ascii="Times New Roman" w:eastAsia="Times New Roman" w:hAnsi="Times New Roman"/>
        </w:rPr>
        <w:tab/>
      </w:r>
      <w:r w:rsidRPr="00792BB3">
        <w:rPr>
          <w:rFonts w:ascii="Times New Roman" w:eastAsia="Times New Roman" w:hAnsi="Times New Roman"/>
        </w:rPr>
        <w:tab/>
      </w:r>
      <w:r w:rsidRPr="00792BB3">
        <w:rPr>
          <w:rFonts w:ascii="Times New Roman" w:eastAsia="Times New Roman" w:hAnsi="Times New Roman"/>
        </w:rPr>
        <w:tab/>
      </w:r>
      <w:r w:rsidRPr="00792BB3">
        <w:rPr>
          <w:rFonts w:ascii="Times New Roman" w:eastAsia="Times New Roman" w:hAnsi="Times New Roman"/>
        </w:rPr>
        <w:tab/>
        <w:t>154 </w:t>
      </w:r>
      <w:proofErr w:type="spellStart"/>
      <w:r w:rsidRPr="00792BB3">
        <w:rPr>
          <w:rFonts w:ascii="Times New Roman" w:eastAsia="Times New Roman" w:hAnsi="Times New Roman"/>
        </w:rPr>
        <w:t>mmol</w:t>
      </w:r>
      <w:proofErr w:type="spellEnd"/>
      <w:r w:rsidRPr="00792BB3">
        <w:rPr>
          <w:rFonts w:ascii="Times New Roman" w:eastAsia="Times New Roman" w:hAnsi="Times New Roman"/>
        </w:rPr>
        <w:t>/l</w:t>
      </w:r>
    </w:p>
    <w:p w14:paraId="1D5319D4"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 xml:space="preserve">Teorinis </w:t>
      </w:r>
      <w:proofErr w:type="spellStart"/>
      <w:r w:rsidRPr="00792BB3">
        <w:rPr>
          <w:rFonts w:ascii="Times New Roman" w:eastAsia="Times New Roman" w:hAnsi="Times New Roman"/>
        </w:rPr>
        <w:t>osmoliariškumas</w:t>
      </w:r>
      <w:proofErr w:type="spellEnd"/>
      <w:r w:rsidRPr="00792BB3">
        <w:rPr>
          <w:rFonts w:ascii="Times New Roman" w:eastAsia="Times New Roman" w:hAnsi="Times New Roman"/>
        </w:rPr>
        <w:t>:</w:t>
      </w:r>
      <w:r w:rsidRPr="00792BB3">
        <w:rPr>
          <w:rFonts w:ascii="Times New Roman" w:eastAsia="Times New Roman" w:hAnsi="Times New Roman"/>
        </w:rPr>
        <w:tab/>
      </w:r>
      <w:r w:rsidRPr="00792BB3">
        <w:rPr>
          <w:rFonts w:ascii="Times New Roman" w:eastAsia="Times New Roman" w:hAnsi="Times New Roman"/>
        </w:rPr>
        <w:tab/>
        <w:t>308 </w:t>
      </w:r>
      <w:proofErr w:type="spellStart"/>
      <w:r w:rsidRPr="00792BB3">
        <w:rPr>
          <w:rFonts w:ascii="Times New Roman" w:eastAsia="Times New Roman" w:hAnsi="Times New Roman"/>
        </w:rPr>
        <w:t>mosm</w:t>
      </w:r>
      <w:proofErr w:type="spellEnd"/>
      <w:r w:rsidRPr="00792BB3">
        <w:rPr>
          <w:rFonts w:ascii="Times New Roman" w:eastAsia="Times New Roman" w:hAnsi="Times New Roman"/>
        </w:rPr>
        <w:t>/l</w:t>
      </w:r>
    </w:p>
    <w:p w14:paraId="181292BD"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Titruojamas rūgštingumas:</w:t>
      </w:r>
      <w:r w:rsidRPr="00792BB3">
        <w:rPr>
          <w:rFonts w:ascii="Times New Roman" w:eastAsia="Times New Roman" w:hAnsi="Times New Roman"/>
        </w:rPr>
        <w:tab/>
      </w:r>
      <w:r w:rsidRPr="00792BB3">
        <w:rPr>
          <w:rFonts w:ascii="Times New Roman" w:eastAsia="Times New Roman" w:hAnsi="Times New Roman"/>
        </w:rPr>
        <w:tab/>
        <w:t>&lt; 1,0 </w:t>
      </w:r>
      <w:proofErr w:type="spellStart"/>
      <w:r w:rsidRPr="00792BB3">
        <w:rPr>
          <w:rFonts w:ascii="Times New Roman" w:eastAsia="Times New Roman" w:hAnsi="Times New Roman"/>
        </w:rPr>
        <w:t>mmol</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NaOH</w:t>
      </w:r>
      <w:proofErr w:type="spellEnd"/>
      <w:r w:rsidRPr="00792BB3">
        <w:rPr>
          <w:rFonts w:ascii="Times New Roman" w:eastAsia="Times New Roman" w:hAnsi="Times New Roman"/>
        </w:rPr>
        <w:t>/l</w:t>
      </w:r>
    </w:p>
    <w:p w14:paraId="1B942365" w14:textId="03FAC85F"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pH:</w:t>
      </w:r>
      <w:r w:rsidRPr="00792BB3">
        <w:rPr>
          <w:rFonts w:ascii="Times New Roman" w:eastAsia="Times New Roman" w:hAnsi="Times New Roman"/>
        </w:rPr>
        <w:tab/>
      </w:r>
      <w:r w:rsidRPr="00792BB3">
        <w:rPr>
          <w:rFonts w:ascii="Times New Roman" w:eastAsia="Times New Roman" w:hAnsi="Times New Roman"/>
        </w:rPr>
        <w:tab/>
      </w:r>
      <w:r w:rsidRPr="00792BB3">
        <w:rPr>
          <w:rFonts w:ascii="Times New Roman" w:eastAsia="Times New Roman" w:hAnsi="Times New Roman"/>
        </w:rPr>
        <w:tab/>
      </w:r>
      <w:r w:rsidRPr="00792BB3">
        <w:rPr>
          <w:rFonts w:ascii="Times New Roman" w:eastAsia="Times New Roman" w:hAnsi="Times New Roman"/>
        </w:rPr>
        <w:tab/>
        <w:t>4,0</w:t>
      </w:r>
      <w:r w:rsidR="00A111DC">
        <w:rPr>
          <w:rFonts w:ascii="Times New Roman" w:eastAsia="Times New Roman" w:hAnsi="Times New Roman"/>
          <w:lang w:eastAsia="lt-LT"/>
        </w:rPr>
        <w:t>–</w:t>
      </w:r>
      <w:r w:rsidRPr="00792BB3">
        <w:rPr>
          <w:rFonts w:ascii="Times New Roman" w:eastAsia="Times New Roman" w:hAnsi="Times New Roman"/>
        </w:rPr>
        <w:t>5,5</w:t>
      </w:r>
    </w:p>
    <w:p w14:paraId="1D1E9F27"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ACC5D41"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D226865"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3.</w:t>
      </w:r>
      <w:r w:rsidRPr="00792BB3">
        <w:rPr>
          <w:rFonts w:ascii="Times New Roman" w:eastAsia="Times New Roman" w:hAnsi="Times New Roman"/>
          <w:b/>
          <w:lang w:eastAsia="lt-LT"/>
        </w:rPr>
        <w:tab/>
        <w:t>PAGALBINIŲ MEDŽIAGŲ SĄRAŠAS</w:t>
      </w:r>
    </w:p>
    <w:p w14:paraId="3C0BC61B"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ABBC45D" w14:textId="77777777" w:rsidR="007F0A7E" w:rsidRPr="00792BB3" w:rsidRDefault="007F0A7E" w:rsidP="007F0A7E">
      <w:pPr>
        <w:tabs>
          <w:tab w:val="left" w:pos="567"/>
        </w:tabs>
        <w:spacing w:after="0" w:line="240" w:lineRule="auto"/>
        <w:rPr>
          <w:rFonts w:ascii="Times New Roman" w:eastAsia="Times New Roman" w:hAnsi="Times New Roman"/>
        </w:rPr>
      </w:pPr>
      <w:proofErr w:type="spellStart"/>
      <w:r w:rsidRPr="00792BB3">
        <w:rPr>
          <w:rFonts w:ascii="Times New Roman" w:eastAsia="Times New Roman" w:hAnsi="Times New Roman"/>
        </w:rPr>
        <w:t>Natrii</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hydroxidum</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acidum</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hydrochloridum</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aqua</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ad</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iniectabile</w:t>
      </w:r>
      <w:proofErr w:type="spellEnd"/>
      <w:r w:rsidRPr="00792BB3">
        <w:rPr>
          <w:rFonts w:ascii="Times New Roman" w:eastAsia="Times New Roman" w:hAnsi="Times New Roman"/>
        </w:rPr>
        <w:t>.</w:t>
      </w:r>
    </w:p>
    <w:p w14:paraId="0068F35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54CE68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0234247C"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4.</w:t>
      </w:r>
      <w:r w:rsidRPr="00792BB3">
        <w:rPr>
          <w:rFonts w:ascii="Times New Roman" w:eastAsia="Times New Roman" w:hAnsi="Times New Roman"/>
          <w:b/>
          <w:lang w:eastAsia="lt-LT"/>
        </w:rPr>
        <w:tab/>
        <w:t>FARMACINĖ FORMA IR KIEKIS PAKUOTĖJE</w:t>
      </w:r>
    </w:p>
    <w:p w14:paraId="2568525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E2B63F2" w14:textId="44F2ED6F" w:rsidR="007F0A7E" w:rsidRDefault="007F0A7E" w:rsidP="007F0A7E">
      <w:pPr>
        <w:tabs>
          <w:tab w:val="left" w:pos="567"/>
        </w:tabs>
        <w:spacing w:after="0" w:line="240" w:lineRule="auto"/>
        <w:rPr>
          <w:rFonts w:ascii="Times New Roman" w:eastAsia="Times New Roman" w:hAnsi="Times New Roman"/>
          <w:lang w:eastAsia="lt-LT"/>
        </w:rPr>
      </w:pPr>
      <w:r w:rsidRPr="00F61642">
        <w:rPr>
          <w:rFonts w:ascii="Times New Roman" w:hAnsi="Times New Roman"/>
          <w:highlight w:val="lightGray"/>
        </w:rPr>
        <w:t>Infuzinis tirpalas</w:t>
      </w:r>
    </w:p>
    <w:p w14:paraId="368B964A" w14:textId="77777777" w:rsidR="006518B9" w:rsidRPr="00792BB3" w:rsidRDefault="006518B9" w:rsidP="007F0A7E">
      <w:pPr>
        <w:tabs>
          <w:tab w:val="left" w:pos="567"/>
        </w:tabs>
        <w:spacing w:after="0" w:line="240" w:lineRule="auto"/>
        <w:rPr>
          <w:rFonts w:ascii="Times New Roman" w:eastAsia="Times New Roman" w:hAnsi="Times New Roman"/>
          <w:lang w:eastAsia="lt-LT"/>
        </w:rPr>
      </w:pPr>
    </w:p>
    <w:p w14:paraId="51A5F5F5"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250 ml</w:t>
      </w:r>
    </w:p>
    <w:p w14:paraId="66D996F0"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F61642">
        <w:rPr>
          <w:rFonts w:ascii="Times New Roman" w:hAnsi="Times New Roman"/>
          <w:highlight w:val="lightGray"/>
        </w:rPr>
        <w:t>500 ml</w:t>
      </w:r>
    </w:p>
    <w:p w14:paraId="44805459"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0A30A809"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07AB229C"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5.</w:t>
      </w:r>
      <w:r w:rsidRPr="00792BB3">
        <w:rPr>
          <w:rFonts w:ascii="Times New Roman" w:eastAsia="Times New Roman" w:hAnsi="Times New Roman"/>
          <w:b/>
          <w:lang w:eastAsia="lt-LT"/>
        </w:rPr>
        <w:tab/>
        <w:t>VARTOJIMO METODAS IR BŪDAS (-AI)</w:t>
      </w:r>
    </w:p>
    <w:p w14:paraId="4B5B7D2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0FDC5F9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i.v</w:t>
      </w:r>
      <w:proofErr w:type="spellEnd"/>
      <w:r w:rsidRPr="00792BB3">
        <w:rPr>
          <w:rFonts w:ascii="Times New Roman" w:eastAsia="Times New Roman" w:hAnsi="Times New Roman"/>
          <w:lang w:eastAsia="lt-LT"/>
        </w:rPr>
        <w:t>.</w:t>
      </w:r>
    </w:p>
    <w:p w14:paraId="144CD0D8" w14:textId="77777777" w:rsidR="007F0A7E" w:rsidRPr="00792BB3" w:rsidRDefault="007F0A7E" w:rsidP="007F0A7E">
      <w:pPr>
        <w:spacing w:after="0" w:line="240" w:lineRule="auto"/>
        <w:rPr>
          <w:rFonts w:ascii="Times New Roman" w:eastAsia="Times New Roman" w:hAnsi="Times New Roman"/>
        </w:rPr>
      </w:pPr>
      <w:r w:rsidRPr="009C2409">
        <w:rPr>
          <w:rFonts w:ascii="Times New Roman" w:hAnsi="Times New Roman"/>
          <w:highlight w:val="lightGray"/>
        </w:rPr>
        <w:t>Prieš vartojimą perskaitykite pakuotės lapelį.</w:t>
      </w:r>
    </w:p>
    <w:p w14:paraId="61F4BAE5"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Tik vienkartiniam vartojimui.</w:t>
      </w:r>
    </w:p>
    <w:p w14:paraId="04B2C78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99D1B79"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B33C8D8" w14:textId="77777777" w:rsidR="007F0A7E" w:rsidRPr="00792BB3" w:rsidRDefault="007F0A7E" w:rsidP="007F0A7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lang w:eastAsia="lt-LT"/>
        </w:rPr>
      </w:pPr>
      <w:r w:rsidRPr="00792BB3">
        <w:rPr>
          <w:rFonts w:ascii="Times New Roman" w:hAnsi="Times New Roman"/>
          <w:b/>
          <w:lang w:eastAsia="lt-LT"/>
        </w:rPr>
        <w:t>6.</w:t>
      </w:r>
      <w:r w:rsidRPr="00792BB3">
        <w:rPr>
          <w:rFonts w:ascii="Times New Roman" w:hAnsi="Times New Roman"/>
          <w:b/>
          <w:lang w:eastAsia="lt-LT"/>
        </w:rPr>
        <w:tab/>
        <w:t>SPECIALUS ĮSPĖJIMAS, KAD VAISTINĮ PREPARATĄ BŪTINA LAIKYTI VAIKAMS NEPASTEBIMOJE IR NEPASIEKIAMOJE VIETOJE</w:t>
      </w:r>
    </w:p>
    <w:p w14:paraId="0CAD0926" w14:textId="77777777" w:rsidR="007F0A7E" w:rsidRPr="00792BB3" w:rsidRDefault="007F0A7E" w:rsidP="007F0A7E">
      <w:pPr>
        <w:tabs>
          <w:tab w:val="left" w:pos="567"/>
        </w:tabs>
        <w:spacing w:after="0" w:line="240" w:lineRule="auto"/>
        <w:rPr>
          <w:rFonts w:ascii="Times New Roman" w:hAnsi="Times New Roman"/>
          <w:lang w:eastAsia="lt-LT"/>
        </w:rPr>
      </w:pPr>
    </w:p>
    <w:p w14:paraId="6544A1E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5036C51"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7.</w:t>
      </w:r>
      <w:r w:rsidRPr="00792BB3">
        <w:rPr>
          <w:rFonts w:ascii="Times New Roman" w:eastAsia="Times New Roman" w:hAnsi="Times New Roman"/>
          <w:b/>
          <w:lang w:eastAsia="lt-LT"/>
        </w:rPr>
        <w:tab/>
        <w:t>KITAS (-I) SPECIALUS (-ŪS) ĮSPĖJIMAS (-AI) (JEI REIKIA)</w:t>
      </w:r>
    </w:p>
    <w:p w14:paraId="3F5F13A7"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D81B84C" w14:textId="77777777" w:rsidR="007F0A7E" w:rsidRDefault="007F0A7E" w:rsidP="007F0A7E">
      <w:pPr>
        <w:tabs>
          <w:tab w:val="left" w:pos="567"/>
        </w:tabs>
        <w:spacing w:after="0" w:line="240" w:lineRule="auto"/>
        <w:rPr>
          <w:rFonts w:ascii="Times New Roman" w:eastAsia="Times New Roman" w:hAnsi="Times New Roman"/>
          <w:lang w:eastAsia="lt-LT"/>
        </w:rPr>
      </w:pPr>
      <w:r w:rsidRPr="00D6055A">
        <w:rPr>
          <w:rFonts w:ascii="Times New Roman" w:eastAsia="Times New Roman" w:hAnsi="Times New Roman"/>
          <w:lang w:eastAsia="lt-LT"/>
        </w:rPr>
        <w:t>NEGALIMA VARTOTI, JEI YRA SEPSIS, SUTRIKUSI INKSTŲ FUNKCIJA ARBA KRITINĖS BŪKLĖS PACIENTAMS. VISAS KONTRAINDIKACIJAS ŽR. PCS.</w:t>
      </w:r>
    </w:p>
    <w:p w14:paraId="34881227" w14:textId="77777777" w:rsidR="007F0A7E" w:rsidRDefault="007F0A7E" w:rsidP="007F0A7E">
      <w:pPr>
        <w:tabs>
          <w:tab w:val="left" w:pos="567"/>
        </w:tabs>
        <w:spacing w:after="0" w:line="240" w:lineRule="auto"/>
        <w:rPr>
          <w:rFonts w:ascii="Times New Roman" w:eastAsia="Times New Roman" w:hAnsi="Times New Roman"/>
          <w:lang w:eastAsia="lt-LT"/>
        </w:rPr>
      </w:pPr>
    </w:p>
    <w:p w14:paraId="632D342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83617FA"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8.</w:t>
      </w:r>
      <w:r w:rsidRPr="00792BB3">
        <w:rPr>
          <w:rFonts w:ascii="Times New Roman" w:eastAsia="Times New Roman" w:hAnsi="Times New Roman"/>
          <w:b/>
          <w:lang w:eastAsia="lt-LT"/>
        </w:rPr>
        <w:tab/>
        <w:t>TINKAMUMO LAIKAS</w:t>
      </w:r>
    </w:p>
    <w:p w14:paraId="2E42B5E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04A1259"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EXP: {mm/MMMM}</w:t>
      </w:r>
    </w:p>
    <w:p w14:paraId="44AEC496" w14:textId="77777777" w:rsidR="007F0A7E" w:rsidRPr="00792BB3" w:rsidRDefault="007F0A7E" w:rsidP="007F0A7E">
      <w:pPr>
        <w:tabs>
          <w:tab w:val="left" w:pos="567"/>
        </w:tabs>
        <w:spacing w:after="0" w:line="240" w:lineRule="auto"/>
        <w:rPr>
          <w:rFonts w:ascii="Times New Roman" w:hAnsi="Times New Roman"/>
        </w:rPr>
      </w:pPr>
      <w:r w:rsidRPr="00792BB3">
        <w:rPr>
          <w:rFonts w:ascii="Times New Roman" w:eastAsia="Times New Roman" w:hAnsi="Times New Roman"/>
          <w:lang w:eastAsia="lt-LT"/>
        </w:rPr>
        <w:t>Atidarius, vaistą suvartoti nedelsiant.</w:t>
      </w:r>
      <w:r w:rsidRPr="00792BB3">
        <w:rPr>
          <w:rFonts w:ascii="Times New Roman" w:hAnsi="Times New Roman"/>
        </w:rPr>
        <w:t xml:space="preserve"> </w:t>
      </w:r>
    </w:p>
    <w:p w14:paraId="7FB889A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586B439"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BBCCAA4"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9.</w:t>
      </w:r>
      <w:r w:rsidRPr="00792BB3">
        <w:rPr>
          <w:rFonts w:ascii="Times New Roman" w:eastAsia="Times New Roman" w:hAnsi="Times New Roman"/>
          <w:b/>
          <w:lang w:eastAsia="lt-LT"/>
        </w:rPr>
        <w:tab/>
        <w:t>SPECIALIOS LAIKYMO SĄLYGOS</w:t>
      </w:r>
    </w:p>
    <w:p w14:paraId="14B6F0EA" w14:textId="77777777" w:rsidR="007F0A7E" w:rsidRPr="00792BB3" w:rsidRDefault="007F0A7E" w:rsidP="007F0A7E">
      <w:pPr>
        <w:tabs>
          <w:tab w:val="left" w:pos="567"/>
        </w:tabs>
        <w:spacing w:after="0" w:line="240" w:lineRule="auto"/>
        <w:rPr>
          <w:rFonts w:ascii="Times New Roman" w:eastAsia="Times New Roman" w:hAnsi="Times New Roman"/>
        </w:rPr>
      </w:pPr>
    </w:p>
    <w:p w14:paraId="4944F3E2" w14:textId="77777777" w:rsidR="007F0A7E" w:rsidRPr="00792BB3" w:rsidRDefault="007F0A7E" w:rsidP="007F0A7E">
      <w:pPr>
        <w:tabs>
          <w:tab w:val="left" w:pos="567"/>
        </w:tabs>
        <w:spacing w:after="0" w:line="240" w:lineRule="auto"/>
        <w:rPr>
          <w:rFonts w:ascii="Times New Roman" w:eastAsia="Times New Roman" w:hAnsi="Times New Roman"/>
          <w:b/>
        </w:rPr>
      </w:pPr>
      <w:r w:rsidRPr="00792BB3">
        <w:rPr>
          <w:rFonts w:ascii="Times New Roman" w:eastAsia="Times New Roman" w:hAnsi="Times New Roman"/>
        </w:rPr>
        <w:t>Negalima užšaldyti.</w:t>
      </w:r>
    </w:p>
    <w:p w14:paraId="754D0BC0"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7C8BF1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B586079"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10.</w:t>
      </w:r>
      <w:r w:rsidRPr="00792BB3">
        <w:rPr>
          <w:rFonts w:ascii="Times New Roman" w:eastAsia="Times New Roman" w:hAnsi="Times New Roman"/>
          <w:b/>
          <w:lang w:eastAsia="lt-LT"/>
        </w:rPr>
        <w:tab/>
        <w:t>SPECIALIOS ATSARGUMO PRIEMONĖS DĖL NESUVARTOTO VAISTINIO PREPARATO AR JO ATLIEKŲ TVARKYMO (JEI REIKIA)</w:t>
      </w:r>
    </w:p>
    <w:p w14:paraId="6879F0D9"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919AE71"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5945F752" w14:textId="77777777" w:rsidR="007F0A7E" w:rsidRPr="00792BB3" w:rsidRDefault="007F0A7E" w:rsidP="009C2409">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11.</w:t>
      </w:r>
      <w:r w:rsidRPr="00792BB3">
        <w:rPr>
          <w:rFonts w:ascii="Times New Roman" w:eastAsia="Times New Roman" w:hAnsi="Times New Roman"/>
          <w:b/>
          <w:lang w:eastAsia="lt-LT"/>
        </w:rPr>
        <w:tab/>
      </w:r>
      <w:r w:rsidRPr="009C2409">
        <w:rPr>
          <w:rFonts w:ascii="Times New Roman" w:hAnsi="Times New Roman"/>
          <w:b/>
        </w:rPr>
        <w:t>REGISTRUOTOJO PAVADINIMAS IR ADRESAS</w:t>
      </w:r>
    </w:p>
    <w:p w14:paraId="6C2DEF8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94C3AE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Fresenius</w:t>
      </w:r>
      <w:proofErr w:type="spellEnd"/>
      <w:r w:rsidRPr="00792BB3">
        <w:rPr>
          <w:rFonts w:ascii="Times New Roman" w:eastAsia="Times New Roman" w:hAnsi="Times New Roman"/>
          <w:lang w:eastAsia="lt-LT"/>
        </w:rPr>
        <w:t xml:space="preserve"> Kabi </w:t>
      </w:r>
      <w:proofErr w:type="spellStart"/>
      <w:r w:rsidRPr="00792BB3">
        <w:rPr>
          <w:rFonts w:ascii="Times New Roman" w:eastAsia="Times New Roman" w:hAnsi="Times New Roman"/>
          <w:lang w:eastAsia="lt-LT"/>
        </w:rPr>
        <w:t>Deutschland</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GmbH</w:t>
      </w:r>
      <w:proofErr w:type="spellEnd"/>
    </w:p>
    <w:p w14:paraId="3C7DB193" w14:textId="77777777" w:rsidR="007F0A7E" w:rsidRPr="00792BB3" w:rsidRDefault="007F0A7E" w:rsidP="007F0A7E">
      <w:pPr>
        <w:tabs>
          <w:tab w:val="left" w:pos="567"/>
        </w:tabs>
        <w:spacing w:after="0" w:line="240" w:lineRule="auto"/>
        <w:rPr>
          <w:rFonts w:ascii="Times New Roman" w:eastAsia="Times New Roman" w:hAnsi="Times New Roman"/>
          <w:bCs/>
          <w:lang w:eastAsia="lt-LT"/>
        </w:rPr>
      </w:pPr>
    </w:p>
    <w:p w14:paraId="3D122A92"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CF7F887" w14:textId="46E59417" w:rsidR="007F0A7E" w:rsidRPr="009C2409" w:rsidRDefault="007F0A7E" w:rsidP="009C2409">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hAnsi="Times New Roman"/>
          <w:b/>
        </w:rPr>
      </w:pPr>
      <w:r w:rsidRPr="00792BB3">
        <w:rPr>
          <w:rFonts w:ascii="Times New Roman" w:eastAsia="Times New Roman" w:hAnsi="Times New Roman"/>
          <w:b/>
          <w:lang w:eastAsia="lt-LT"/>
        </w:rPr>
        <w:t>12.</w:t>
      </w:r>
      <w:r w:rsidRPr="00792BB3">
        <w:rPr>
          <w:rFonts w:ascii="Times New Roman" w:eastAsia="Times New Roman" w:hAnsi="Times New Roman"/>
          <w:b/>
          <w:lang w:eastAsia="lt-LT"/>
        </w:rPr>
        <w:tab/>
        <w:t>REGISTRACIJOS PAŽYMĖJIMO NUMERIS (-IAI)</w:t>
      </w:r>
    </w:p>
    <w:p w14:paraId="50065CE9"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F2738E1"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EBDC83C"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13.</w:t>
      </w:r>
      <w:r w:rsidRPr="00792BB3">
        <w:rPr>
          <w:rFonts w:ascii="Times New Roman" w:eastAsia="Times New Roman" w:hAnsi="Times New Roman"/>
          <w:b/>
          <w:lang w:eastAsia="lt-LT"/>
        </w:rPr>
        <w:tab/>
        <w:t>SERIJOS NUMERIS</w:t>
      </w:r>
    </w:p>
    <w:p w14:paraId="11B77DFE"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76924BB" w14:textId="6402A305"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Lot</w:t>
      </w:r>
      <w:proofErr w:type="spellEnd"/>
      <w:r w:rsidR="00B234B3">
        <w:rPr>
          <w:rFonts w:ascii="Times New Roman" w:eastAsia="Times New Roman" w:hAnsi="Times New Roman"/>
          <w:lang w:eastAsia="lt-LT"/>
        </w:rPr>
        <w:t>:</w:t>
      </w:r>
    </w:p>
    <w:p w14:paraId="27B3014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9442D5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78B95A7"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14.</w:t>
      </w:r>
      <w:r w:rsidRPr="00792BB3">
        <w:rPr>
          <w:rFonts w:ascii="Times New Roman" w:eastAsia="Times New Roman" w:hAnsi="Times New Roman"/>
          <w:b/>
          <w:lang w:eastAsia="lt-LT"/>
        </w:rPr>
        <w:tab/>
        <w:t>PARDAVIMO (IŠDAVIMO) TVARKA</w:t>
      </w:r>
    </w:p>
    <w:p w14:paraId="70F912F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E596BC5"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788168B" w14:textId="77777777" w:rsidR="007F0A7E" w:rsidRPr="00792BB3" w:rsidRDefault="007F0A7E" w:rsidP="007F0A7E">
      <w:pPr>
        <w:keepNext/>
        <w:pBdr>
          <w:top w:val="single" w:sz="2" w:space="1" w:color="auto"/>
          <w:left w:val="single" w:sz="2" w:space="4" w:color="auto"/>
          <w:bottom w:val="single" w:sz="2" w:space="1" w:color="auto"/>
          <w:right w:val="single" w:sz="2" w:space="4" w:color="auto"/>
        </w:pBdr>
        <w:tabs>
          <w:tab w:val="left" w:pos="567"/>
        </w:tabs>
        <w:spacing w:after="0" w:line="240" w:lineRule="auto"/>
        <w:outlineLvl w:val="2"/>
        <w:rPr>
          <w:rFonts w:ascii="Times New Roman" w:eastAsia="Times New Roman" w:hAnsi="Times New Roman"/>
          <w:b/>
          <w:lang w:eastAsia="lt-LT"/>
        </w:rPr>
      </w:pPr>
      <w:r w:rsidRPr="00792BB3">
        <w:rPr>
          <w:rFonts w:ascii="Times New Roman" w:eastAsia="Times New Roman" w:hAnsi="Times New Roman"/>
          <w:b/>
          <w:lang w:eastAsia="lt-LT"/>
        </w:rPr>
        <w:t>15.</w:t>
      </w:r>
      <w:r w:rsidRPr="00792BB3">
        <w:rPr>
          <w:rFonts w:ascii="Times New Roman" w:eastAsia="Times New Roman" w:hAnsi="Times New Roman"/>
          <w:b/>
          <w:lang w:eastAsia="lt-LT"/>
        </w:rPr>
        <w:tab/>
        <w:t>VARTOJIMO INSTRUKCIJA</w:t>
      </w:r>
    </w:p>
    <w:p w14:paraId="6AD5B241"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232446B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7"/>
      </w:tblGrid>
      <w:tr w:rsidR="007F0A7E" w:rsidRPr="0016711A" w14:paraId="726E692B" w14:textId="77777777" w:rsidTr="009C2409">
        <w:tc>
          <w:tcPr>
            <w:tcW w:w="9207" w:type="dxa"/>
            <w:tcBorders>
              <w:top w:val="single" w:sz="4" w:space="0" w:color="auto"/>
              <w:left w:val="single" w:sz="4" w:space="0" w:color="auto"/>
              <w:bottom w:val="single" w:sz="4" w:space="0" w:color="auto"/>
              <w:right w:val="single" w:sz="4" w:space="0" w:color="auto"/>
            </w:tcBorders>
            <w:hideMark/>
          </w:tcPr>
          <w:p w14:paraId="41B907D6" w14:textId="77777777" w:rsidR="007F0A7E" w:rsidRPr="00792BB3" w:rsidRDefault="007F0A7E" w:rsidP="0025000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16.</w:t>
            </w:r>
            <w:r w:rsidRPr="00792BB3">
              <w:rPr>
                <w:rFonts w:ascii="Times New Roman" w:eastAsia="Times New Roman" w:hAnsi="Times New Roman"/>
                <w:b/>
                <w:lang w:eastAsia="lt-LT"/>
              </w:rPr>
              <w:tab/>
              <w:t>INFORMACIJA BRAILIO RAŠTU</w:t>
            </w:r>
          </w:p>
        </w:tc>
      </w:tr>
    </w:tbl>
    <w:p w14:paraId="10C57AF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030A9E83" w14:textId="4902E136" w:rsidR="007F0A7E" w:rsidRPr="00792BB3" w:rsidRDefault="006518B9" w:rsidP="009C2409">
      <w:pPr>
        <w:tabs>
          <w:tab w:val="left" w:pos="567"/>
        </w:tabs>
        <w:spacing w:after="0" w:line="240" w:lineRule="auto"/>
        <w:rPr>
          <w:rFonts w:ascii="Times New Roman" w:eastAsia="Times New Roman" w:hAnsi="Times New Roman"/>
          <w:lang w:eastAsia="lt-LT"/>
        </w:rPr>
      </w:pPr>
      <w:r w:rsidRPr="00F61642">
        <w:rPr>
          <w:rFonts w:ascii="Times New Roman" w:hAnsi="Times New Roman"/>
          <w:highlight w:val="lightGray"/>
        </w:rPr>
        <w:t>Priimtas pagrindimas informacijos Brailio raštu nepateikti.</w:t>
      </w:r>
    </w:p>
    <w:p w14:paraId="6B35F01B" w14:textId="77777777" w:rsidR="007F0A7E" w:rsidRPr="00792BB3" w:rsidRDefault="007F0A7E" w:rsidP="007F0A7E">
      <w:pPr>
        <w:rPr>
          <w:rFonts w:ascii="Times New Roman" w:eastAsia="Times New Roman" w:hAnsi="Times New Roman"/>
          <w:b/>
          <w:lang w:eastAsia="lt-LT"/>
        </w:rPr>
      </w:pPr>
      <w:r w:rsidRPr="00792BB3">
        <w:rPr>
          <w:rFonts w:ascii="Times New Roman" w:eastAsia="Times New Roman" w:hAnsi="Times New Roman"/>
          <w:b/>
          <w:lang w:eastAsia="lt-LT"/>
        </w:rPr>
        <w:br w:type="page"/>
      </w:r>
    </w:p>
    <w:p w14:paraId="0F493B6A"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07791D6A"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4C6A1F0F"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1E365B17"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265156A0"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197506BA"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398FD5CD"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5E09F735"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3F5D8F02"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03442901"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68E5C6B4"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5204E233"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2066A435"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1CB64B64"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1876EF68"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25CB257A"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7D6971BD"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513D573F"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3948E1D5"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3C0C68F8"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4323BB99"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4CE0BDB0"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p>
    <w:p w14:paraId="64D9F25C"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lang w:eastAsia="lt-LT"/>
        </w:rPr>
      </w:pPr>
      <w:r w:rsidRPr="00792BB3">
        <w:rPr>
          <w:rFonts w:ascii="Times New Roman" w:eastAsia="Times New Roman" w:hAnsi="Times New Roman"/>
          <w:b/>
          <w:lang w:eastAsia="lt-LT"/>
        </w:rPr>
        <w:t>B. PAKUOTĖS LAPELIS</w:t>
      </w:r>
    </w:p>
    <w:p w14:paraId="1833A311" w14:textId="77777777" w:rsidR="007F0A7E" w:rsidRPr="00792BB3" w:rsidRDefault="007F0A7E" w:rsidP="007F0A7E">
      <w:pPr>
        <w:tabs>
          <w:tab w:val="left" w:pos="567"/>
        </w:tabs>
        <w:spacing w:after="0" w:line="240" w:lineRule="auto"/>
        <w:jc w:val="center"/>
        <w:outlineLvl w:val="0"/>
        <w:rPr>
          <w:rFonts w:ascii="Times New Roman" w:eastAsia="Times New Roman" w:hAnsi="Times New Roman"/>
          <w:b/>
          <w:kern w:val="28"/>
          <w:lang w:eastAsia="lt-LT"/>
        </w:rPr>
      </w:pPr>
      <w:r w:rsidRPr="00792BB3">
        <w:rPr>
          <w:rFonts w:ascii="Times New Roman" w:eastAsia="Times New Roman" w:hAnsi="Times New Roman"/>
          <w:kern w:val="28"/>
          <w:lang w:eastAsia="lt-LT"/>
        </w:rPr>
        <w:br w:type="page"/>
      </w:r>
      <w:r w:rsidRPr="00792BB3">
        <w:rPr>
          <w:rFonts w:ascii="Times New Roman" w:eastAsia="Times New Roman" w:hAnsi="Times New Roman"/>
          <w:b/>
          <w:kern w:val="28"/>
          <w:lang w:eastAsia="lt-LT"/>
        </w:rPr>
        <w:lastRenderedPageBreak/>
        <w:t>Pakuotės lapelis: informacija vartotojui</w:t>
      </w:r>
    </w:p>
    <w:p w14:paraId="10038F62" w14:textId="77777777" w:rsidR="007F0A7E" w:rsidRPr="00792BB3" w:rsidRDefault="007F0A7E" w:rsidP="007F0A7E">
      <w:pPr>
        <w:tabs>
          <w:tab w:val="left" w:pos="567"/>
        </w:tabs>
        <w:spacing w:after="0" w:line="240" w:lineRule="auto"/>
        <w:rPr>
          <w:rFonts w:ascii="Times New Roman" w:eastAsia="Times New Roman" w:hAnsi="Times New Roman"/>
        </w:rPr>
      </w:pPr>
    </w:p>
    <w:p w14:paraId="73A04BA9" w14:textId="77777777" w:rsidR="007F0A7E" w:rsidRPr="00792BB3" w:rsidRDefault="007F0A7E" w:rsidP="007F0A7E">
      <w:pPr>
        <w:tabs>
          <w:tab w:val="left" w:pos="567"/>
        </w:tabs>
        <w:spacing w:after="0" w:line="240" w:lineRule="auto"/>
        <w:jc w:val="center"/>
        <w:rPr>
          <w:rFonts w:ascii="Times New Roman" w:eastAsia="Times New Roman" w:hAnsi="Times New Roman"/>
          <w:b/>
          <w:lang w:eastAsia="lt-LT"/>
        </w:rPr>
      </w:pPr>
      <w:proofErr w:type="spellStart"/>
      <w:r w:rsidRPr="00792BB3">
        <w:rPr>
          <w:rFonts w:ascii="Times New Roman" w:eastAsia="Times New Roman" w:hAnsi="Times New Roman"/>
          <w:b/>
          <w:lang w:eastAsia="lt-LT"/>
        </w:rPr>
        <w:t>Voluven</w:t>
      </w:r>
      <w:proofErr w:type="spellEnd"/>
      <w:r w:rsidRPr="00792BB3">
        <w:rPr>
          <w:rFonts w:ascii="Times New Roman" w:eastAsia="Times New Roman" w:hAnsi="Times New Roman"/>
          <w:b/>
          <w:lang w:eastAsia="lt-LT"/>
        </w:rPr>
        <w:t xml:space="preserve"> 6 % infuzinis tirpalas</w:t>
      </w:r>
    </w:p>
    <w:p w14:paraId="678380E9" w14:textId="77777777" w:rsidR="007F0A7E" w:rsidRDefault="007F0A7E" w:rsidP="007F0A7E">
      <w:pPr>
        <w:spacing w:after="0" w:line="240" w:lineRule="auto"/>
        <w:jc w:val="center"/>
        <w:rPr>
          <w:rFonts w:ascii="Times New Roman" w:eastAsia="Times New Roman" w:hAnsi="Times New Roman"/>
          <w:lang w:eastAsia="lt-LT"/>
        </w:rPr>
      </w:pPr>
      <w:r w:rsidRPr="00792BB3">
        <w:rPr>
          <w:rFonts w:ascii="Times New Roman" w:eastAsia="Times New Roman" w:hAnsi="Times New Roman"/>
          <w:lang w:eastAsia="lt-LT"/>
        </w:rPr>
        <w:t>Poli(O-2-hidroksietil) krakmolas, natrio chloridas</w:t>
      </w:r>
    </w:p>
    <w:p w14:paraId="3AF567DA" w14:textId="77777777" w:rsidR="007F0A7E" w:rsidRDefault="007F0A7E" w:rsidP="007F0A7E">
      <w:pPr>
        <w:spacing w:after="0" w:line="240" w:lineRule="auto"/>
        <w:jc w:val="center"/>
        <w:rPr>
          <w:rFonts w:ascii="Times New Roman" w:eastAsia="Times New Roman" w:hAnsi="Times New Roman"/>
          <w:lang w:eastAsia="lt-LT"/>
        </w:rPr>
      </w:pPr>
    </w:p>
    <w:p w14:paraId="739DDDAD" w14:textId="77777777" w:rsidR="007F0A7E" w:rsidRPr="00A22928" w:rsidRDefault="007F0A7E" w:rsidP="007F0A7E">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lang w:eastAsia="lt-LT"/>
        </w:rPr>
      </w:pPr>
      <w:r w:rsidRPr="00A22928">
        <w:rPr>
          <w:rFonts w:ascii="Times New Roman" w:eastAsia="Times New Roman" w:hAnsi="Times New Roman"/>
          <w:b/>
          <w:bCs/>
          <w:lang w:eastAsia="lt-LT"/>
        </w:rPr>
        <w:t xml:space="preserve">Įspėjimas </w:t>
      </w:r>
    </w:p>
    <w:p w14:paraId="0A4E1AA1" w14:textId="77777777" w:rsidR="007F0A7E" w:rsidRPr="00A22928" w:rsidRDefault="007F0A7E" w:rsidP="007F0A7E">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lang w:eastAsia="lt-LT"/>
        </w:rPr>
      </w:pPr>
      <w:r w:rsidRPr="00A22928">
        <w:rPr>
          <w:rFonts w:ascii="Times New Roman" w:eastAsia="Times New Roman" w:hAnsi="Times New Roman"/>
          <w:lang w:eastAsia="lt-LT"/>
        </w:rPr>
        <w:t xml:space="preserve">Negalima vartoti, jei yra sepsis (sunki visame organizme išplitusi infekcija), </w:t>
      </w:r>
    </w:p>
    <w:p w14:paraId="716051CD" w14:textId="77777777" w:rsidR="007F0A7E" w:rsidRPr="00A22928" w:rsidRDefault="007F0A7E" w:rsidP="007F0A7E">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lang w:eastAsia="lt-LT"/>
        </w:rPr>
      </w:pPr>
      <w:r w:rsidRPr="00A22928">
        <w:rPr>
          <w:rFonts w:ascii="Times New Roman" w:eastAsia="Times New Roman" w:hAnsi="Times New Roman"/>
          <w:lang w:eastAsia="lt-LT"/>
        </w:rPr>
        <w:t xml:space="preserve">sutrikusi inkstų funkcija arba kritinės būklės pacientams. </w:t>
      </w:r>
    </w:p>
    <w:p w14:paraId="172F11F9" w14:textId="77777777" w:rsidR="007F0A7E" w:rsidRPr="00A22928" w:rsidRDefault="007F0A7E" w:rsidP="007F0A7E">
      <w:pPr>
        <w:pBdr>
          <w:top w:val="single" w:sz="4" w:space="1" w:color="auto"/>
          <w:left w:val="single" w:sz="4" w:space="4" w:color="auto"/>
          <w:bottom w:val="single" w:sz="4" w:space="1" w:color="auto"/>
          <w:right w:val="single" w:sz="4" w:space="4" w:color="auto"/>
        </w:pBdr>
        <w:tabs>
          <w:tab w:val="left" w:pos="567"/>
        </w:tabs>
        <w:spacing w:after="0" w:line="240" w:lineRule="auto"/>
        <w:jc w:val="center"/>
        <w:rPr>
          <w:rFonts w:ascii="Times New Roman" w:eastAsia="Times New Roman" w:hAnsi="Times New Roman"/>
          <w:lang w:eastAsia="lt-LT"/>
        </w:rPr>
      </w:pPr>
      <w:r w:rsidRPr="00A22928">
        <w:rPr>
          <w:rFonts w:ascii="Times New Roman" w:eastAsia="Times New Roman" w:hAnsi="Times New Roman"/>
          <w:lang w:eastAsia="lt-LT"/>
        </w:rPr>
        <w:t>Būkles, kai vaisto negalima vartoti jokiomis aplinkybėmis, žr. 2 skyriuje.</w:t>
      </w:r>
    </w:p>
    <w:p w14:paraId="03D13189" w14:textId="77777777" w:rsidR="007F0A7E" w:rsidRPr="00792BB3" w:rsidRDefault="007F0A7E" w:rsidP="007F0A7E">
      <w:pPr>
        <w:tabs>
          <w:tab w:val="left" w:pos="567"/>
        </w:tabs>
        <w:spacing w:after="0" w:line="240" w:lineRule="auto"/>
        <w:rPr>
          <w:rFonts w:ascii="Times New Roman" w:eastAsia="Times New Roman" w:hAnsi="Times New Roman"/>
          <w:b/>
        </w:rPr>
      </w:pPr>
    </w:p>
    <w:p w14:paraId="0B661177" w14:textId="6B1A223C" w:rsidR="007F0A7E" w:rsidRPr="00792BB3" w:rsidRDefault="007F0A7E" w:rsidP="007F0A7E">
      <w:pPr>
        <w:tabs>
          <w:tab w:val="left" w:pos="567"/>
        </w:tabs>
        <w:spacing w:after="0" w:line="260" w:lineRule="exact"/>
        <w:rPr>
          <w:rFonts w:ascii="Times New Roman" w:eastAsia="Times New Roman" w:hAnsi="Times New Roman"/>
          <w:snapToGrid w:val="0"/>
        </w:rPr>
      </w:pPr>
      <w:r w:rsidRPr="0016711A">
        <w:rPr>
          <w:rFonts w:ascii="Times New Roman" w:eastAsia="Times New Roman" w:hAnsi="Times New Roman"/>
          <w:noProof/>
          <w:lang w:eastAsia="lt-LT"/>
        </w:rPr>
        <w:drawing>
          <wp:inline distT="0" distB="0" distL="0" distR="0" wp14:anchorId="7E77210E" wp14:editId="28B547AA">
            <wp:extent cx="198120" cy="175260"/>
            <wp:effectExtent l="0" t="0" r="0" b="0"/>
            <wp:docPr id="1"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remansk\AppData\Local\Microsoft\Windows\Temporary Internet Files\Content.Word\BT_1000x858p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792BB3">
        <w:rPr>
          <w:rFonts w:ascii="Times New Roman" w:eastAsia="Times New Roman" w:hAnsi="Times New Roman"/>
          <w:noProof/>
          <w:snapToGrid w:val="0"/>
        </w:rPr>
        <w:t>Vykdoma papildoma šio vaisto stebėsena. Tai padės greitai nustatyti naują saugumo informaciją.</w:t>
      </w:r>
      <w:r w:rsidRPr="00792BB3">
        <w:rPr>
          <w:rFonts w:ascii="Times New Roman" w:eastAsia="Times New Roman" w:hAnsi="Times New Roman"/>
          <w:snapToGrid w:val="0"/>
        </w:rPr>
        <w:t xml:space="preserve"> </w:t>
      </w:r>
      <w:r w:rsidRPr="00792BB3">
        <w:rPr>
          <w:rFonts w:ascii="Times New Roman" w:eastAsia="Times New Roman" w:hAnsi="Times New Roman"/>
          <w:noProof/>
          <w:snapToGrid w:val="0"/>
        </w:rPr>
        <w:t>Mums galite padėti pranešdami apie bet kokį Jums pasireiškiantį šalutinį poveikį.</w:t>
      </w:r>
      <w:r w:rsidRPr="00792BB3">
        <w:rPr>
          <w:rFonts w:ascii="Times New Roman" w:eastAsia="Times New Roman" w:hAnsi="Times New Roman"/>
          <w:snapToGrid w:val="0"/>
        </w:rPr>
        <w:t xml:space="preserve"> </w:t>
      </w:r>
      <w:r w:rsidRPr="00792BB3">
        <w:rPr>
          <w:rFonts w:ascii="Times New Roman" w:eastAsia="Times New Roman" w:hAnsi="Times New Roman"/>
          <w:noProof/>
          <w:snapToGrid w:val="0"/>
        </w:rPr>
        <w:t>Apie tai, kaip pranešti apie šalutinį poveikį, žr.</w:t>
      </w:r>
      <w:r w:rsidRPr="00792BB3">
        <w:rPr>
          <w:rFonts w:ascii="Times New Roman" w:eastAsia="Times New Roman" w:hAnsi="Times New Roman"/>
          <w:snapToGrid w:val="0"/>
        </w:rPr>
        <w:t xml:space="preserve"> </w:t>
      </w:r>
      <w:r w:rsidRPr="00792BB3">
        <w:rPr>
          <w:rFonts w:ascii="Times New Roman" w:eastAsia="Times New Roman" w:hAnsi="Times New Roman"/>
          <w:noProof/>
          <w:snapToGrid w:val="0"/>
        </w:rPr>
        <w:t>4 skyriaus pabaigoje.</w:t>
      </w:r>
    </w:p>
    <w:p w14:paraId="65B8BAA6" w14:textId="77777777" w:rsidR="007F0A7E" w:rsidRPr="00792BB3" w:rsidRDefault="007F0A7E" w:rsidP="007F0A7E">
      <w:pPr>
        <w:tabs>
          <w:tab w:val="left" w:pos="567"/>
        </w:tabs>
        <w:spacing w:after="0" w:line="240" w:lineRule="auto"/>
        <w:rPr>
          <w:rFonts w:ascii="Times New Roman" w:eastAsia="Times New Roman" w:hAnsi="Times New Roman"/>
          <w:b/>
        </w:rPr>
      </w:pPr>
    </w:p>
    <w:p w14:paraId="7ADD69E3" w14:textId="77777777" w:rsidR="007F0A7E" w:rsidRPr="00792BB3" w:rsidRDefault="007F0A7E" w:rsidP="007F0A7E">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Atidžiai perskaitykite visą šį lapelį, prieš pradėdami vartoti vaistą, nes jame pateikiama Jums svarbi informacija</w:t>
      </w:r>
    </w:p>
    <w:p w14:paraId="1B3425C6" w14:textId="77777777" w:rsidR="007F0A7E" w:rsidRPr="00792BB3" w:rsidRDefault="007F0A7E" w:rsidP="007F0A7E">
      <w:pPr>
        <w:tabs>
          <w:tab w:val="left" w:pos="567"/>
        </w:tabs>
        <w:spacing w:after="0" w:line="240" w:lineRule="auto"/>
        <w:ind w:left="567" w:hanging="567"/>
        <w:jc w:val="both"/>
        <w:rPr>
          <w:rFonts w:ascii="Times New Roman" w:eastAsia="Times New Roman" w:hAnsi="Times New Roman"/>
        </w:rPr>
      </w:pPr>
      <w:r w:rsidRPr="00792BB3">
        <w:rPr>
          <w:rFonts w:ascii="Times New Roman" w:eastAsia="Times New Roman" w:hAnsi="Times New Roman"/>
        </w:rPr>
        <w:t>-</w:t>
      </w:r>
      <w:r w:rsidRPr="00792BB3">
        <w:rPr>
          <w:rFonts w:ascii="Times New Roman" w:eastAsia="Times New Roman" w:hAnsi="Times New Roman"/>
        </w:rPr>
        <w:tab/>
        <w:t>Neišmeskite šio lapelio, nes vėl gali prireikti jį perskaityti.</w:t>
      </w:r>
    </w:p>
    <w:p w14:paraId="3A99DD98" w14:textId="77777777" w:rsidR="007F0A7E" w:rsidRPr="00792BB3" w:rsidRDefault="007F0A7E" w:rsidP="007F0A7E">
      <w:pPr>
        <w:tabs>
          <w:tab w:val="left" w:pos="567"/>
        </w:tabs>
        <w:spacing w:after="0" w:line="240" w:lineRule="auto"/>
        <w:ind w:left="567" w:hanging="567"/>
        <w:jc w:val="both"/>
        <w:rPr>
          <w:rFonts w:ascii="Times New Roman" w:eastAsia="Times New Roman" w:hAnsi="Times New Roman"/>
        </w:rPr>
      </w:pPr>
      <w:r w:rsidRPr="00792BB3">
        <w:rPr>
          <w:rFonts w:ascii="Times New Roman" w:eastAsia="Times New Roman" w:hAnsi="Times New Roman"/>
        </w:rPr>
        <w:t>-</w:t>
      </w:r>
      <w:r w:rsidRPr="00792BB3">
        <w:rPr>
          <w:rFonts w:ascii="Times New Roman" w:eastAsia="Times New Roman" w:hAnsi="Times New Roman"/>
        </w:rPr>
        <w:tab/>
        <w:t>Jeigu kiltų daugiau klausimų, kreipkitės į gydytoją</w:t>
      </w:r>
      <w:r>
        <w:rPr>
          <w:rFonts w:ascii="Times New Roman" w:eastAsia="Times New Roman" w:hAnsi="Times New Roman"/>
        </w:rPr>
        <w:t xml:space="preserve">, </w:t>
      </w:r>
      <w:r w:rsidRPr="00792BB3">
        <w:rPr>
          <w:rFonts w:ascii="Times New Roman" w:eastAsia="Times New Roman" w:hAnsi="Times New Roman"/>
        </w:rPr>
        <w:t>vaistininką arba slaugytoją.</w:t>
      </w:r>
    </w:p>
    <w:p w14:paraId="3BD6E0B1" w14:textId="77777777" w:rsidR="007F0A7E" w:rsidRPr="00792BB3" w:rsidRDefault="007F0A7E" w:rsidP="007F0A7E">
      <w:pPr>
        <w:tabs>
          <w:tab w:val="left" w:pos="0"/>
          <w:tab w:val="left" w:pos="567"/>
        </w:tabs>
        <w:spacing w:after="0" w:line="240" w:lineRule="auto"/>
        <w:ind w:left="567" w:hanging="567"/>
        <w:rPr>
          <w:rFonts w:ascii="Times New Roman" w:eastAsia="Times New Roman" w:hAnsi="Times New Roman"/>
        </w:rPr>
      </w:pPr>
      <w:r w:rsidRPr="00792BB3">
        <w:rPr>
          <w:rFonts w:ascii="Times New Roman" w:eastAsia="Times New Roman" w:hAnsi="Times New Roman"/>
        </w:rPr>
        <w:t>-</w:t>
      </w:r>
      <w:r w:rsidRPr="00792BB3">
        <w:rPr>
          <w:rFonts w:ascii="Times New Roman" w:eastAsia="Times New Roman" w:hAnsi="Times New Roman"/>
        </w:rPr>
        <w:tab/>
        <w:t xml:space="preserve">Šis vaistas skirtas </w:t>
      </w:r>
      <w:r>
        <w:rPr>
          <w:rFonts w:ascii="Times New Roman" w:eastAsia="Times New Roman" w:hAnsi="Times New Roman"/>
        </w:rPr>
        <w:t xml:space="preserve">tik </w:t>
      </w:r>
      <w:r w:rsidRPr="00792BB3">
        <w:rPr>
          <w:rFonts w:ascii="Times New Roman" w:eastAsia="Times New Roman" w:hAnsi="Times New Roman"/>
        </w:rPr>
        <w:t>Jums, todėl kitiems žmonėms jo duoti negalima. Vaistas gali jiems pakenkti (net tiems, kurių ligos požymiai yra tokie patys kaip Jūsų).</w:t>
      </w:r>
    </w:p>
    <w:p w14:paraId="3D76C34A" w14:textId="77777777" w:rsidR="007F0A7E" w:rsidRPr="00792BB3" w:rsidRDefault="007F0A7E" w:rsidP="007F0A7E">
      <w:pPr>
        <w:tabs>
          <w:tab w:val="left" w:pos="0"/>
          <w:tab w:val="left" w:pos="567"/>
        </w:tabs>
        <w:spacing w:after="0" w:line="240" w:lineRule="auto"/>
        <w:ind w:left="567" w:hanging="567"/>
        <w:rPr>
          <w:rFonts w:ascii="Times New Roman" w:eastAsia="Times New Roman" w:hAnsi="Times New Roman"/>
        </w:rPr>
      </w:pPr>
      <w:r w:rsidRPr="00792BB3">
        <w:rPr>
          <w:rFonts w:ascii="Times New Roman" w:eastAsia="Times New Roman" w:hAnsi="Times New Roman"/>
        </w:rPr>
        <w:t>-</w:t>
      </w:r>
      <w:r w:rsidRPr="00792BB3">
        <w:rPr>
          <w:rFonts w:ascii="Times New Roman" w:eastAsia="Times New Roman" w:hAnsi="Times New Roman"/>
        </w:rPr>
        <w:tab/>
        <w:t xml:space="preserve">Jeigu pasireiškė šalutinis poveikis (net jeigu jis šiame lapelyje nenurodytas), kreipkitės į gydytoją, vaistininką arba slaugytoją. </w:t>
      </w:r>
      <w:r w:rsidRPr="00792BB3">
        <w:rPr>
          <w:rFonts w:ascii="Times New Roman" w:eastAsia="Times New Roman" w:hAnsi="Times New Roman"/>
          <w:noProof/>
        </w:rPr>
        <w:t>Žr. 4 skyrių.</w:t>
      </w:r>
    </w:p>
    <w:p w14:paraId="102EB152" w14:textId="77777777" w:rsidR="007F0A7E" w:rsidRPr="00792BB3" w:rsidRDefault="007F0A7E" w:rsidP="007F0A7E">
      <w:pPr>
        <w:tabs>
          <w:tab w:val="left" w:pos="567"/>
        </w:tabs>
        <w:spacing w:after="0" w:line="240" w:lineRule="auto"/>
        <w:rPr>
          <w:rFonts w:ascii="Times New Roman" w:eastAsia="Times New Roman" w:hAnsi="Times New Roman"/>
        </w:rPr>
      </w:pPr>
    </w:p>
    <w:p w14:paraId="6A555C8C" w14:textId="77777777" w:rsidR="007F0A7E" w:rsidRPr="00792BB3" w:rsidRDefault="007F0A7E" w:rsidP="007F0A7E">
      <w:pPr>
        <w:tabs>
          <w:tab w:val="left" w:pos="567"/>
        </w:tabs>
        <w:spacing w:after="0" w:line="240" w:lineRule="auto"/>
        <w:rPr>
          <w:rFonts w:ascii="Times New Roman" w:eastAsia="Times New Roman" w:hAnsi="Times New Roman"/>
        </w:rPr>
      </w:pPr>
    </w:p>
    <w:p w14:paraId="67CC44D1" w14:textId="77777777" w:rsidR="007F0A7E" w:rsidRPr="00792BB3" w:rsidRDefault="007F0A7E" w:rsidP="007F0A7E">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Apie ką rašoma šiame lapelyje?</w:t>
      </w:r>
    </w:p>
    <w:p w14:paraId="2278FD97" w14:textId="77777777" w:rsidR="007F0A7E" w:rsidRPr="00792BB3" w:rsidRDefault="007F0A7E" w:rsidP="007F0A7E">
      <w:pPr>
        <w:tabs>
          <w:tab w:val="left" w:pos="567"/>
        </w:tabs>
        <w:spacing w:after="0" w:line="240" w:lineRule="auto"/>
        <w:rPr>
          <w:rFonts w:ascii="Times New Roman" w:eastAsia="Times New Roman" w:hAnsi="Times New Roman"/>
          <w:b/>
        </w:rPr>
      </w:pPr>
    </w:p>
    <w:p w14:paraId="16A54068"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1.</w:t>
      </w:r>
      <w:r w:rsidRPr="00792BB3">
        <w:rPr>
          <w:rFonts w:ascii="Times New Roman" w:eastAsia="Times New Roman" w:hAnsi="Times New Roman"/>
        </w:rPr>
        <w:tab/>
        <w:t xml:space="preserve">Kas yra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ir kam jis vartojamas</w:t>
      </w:r>
    </w:p>
    <w:p w14:paraId="5CA4923F"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2.</w:t>
      </w:r>
      <w:r w:rsidRPr="00792BB3">
        <w:rPr>
          <w:rFonts w:ascii="Times New Roman" w:eastAsia="Times New Roman" w:hAnsi="Times New Roman"/>
        </w:rPr>
        <w:tab/>
        <w:t xml:space="preserve">Kas žinotina prieš vartojant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w:t>
      </w:r>
    </w:p>
    <w:p w14:paraId="308B6B21"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3.</w:t>
      </w:r>
      <w:r w:rsidRPr="00792BB3">
        <w:rPr>
          <w:rFonts w:ascii="Times New Roman" w:eastAsia="Times New Roman" w:hAnsi="Times New Roman"/>
        </w:rPr>
        <w:tab/>
        <w:t xml:space="preserve">Kaip vartoti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w:t>
      </w:r>
    </w:p>
    <w:p w14:paraId="6F99AE92"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4.</w:t>
      </w:r>
      <w:r w:rsidRPr="00792BB3">
        <w:rPr>
          <w:rFonts w:ascii="Times New Roman" w:eastAsia="Times New Roman" w:hAnsi="Times New Roman"/>
        </w:rPr>
        <w:tab/>
        <w:t>Galimas šalutinis poveikis</w:t>
      </w:r>
    </w:p>
    <w:p w14:paraId="75CB1238"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5.</w:t>
      </w:r>
      <w:r w:rsidRPr="00792BB3">
        <w:rPr>
          <w:rFonts w:ascii="Times New Roman" w:eastAsia="Times New Roman" w:hAnsi="Times New Roman"/>
        </w:rPr>
        <w:tab/>
        <w:t xml:space="preserve">Kaip laikyti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w:t>
      </w:r>
    </w:p>
    <w:p w14:paraId="0A86DFDD"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6.</w:t>
      </w:r>
      <w:r w:rsidRPr="00792BB3">
        <w:rPr>
          <w:rFonts w:ascii="Times New Roman" w:eastAsia="Times New Roman" w:hAnsi="Times New Roman"/>
        </w:rPr>
        <w:tab/>
        <w:t>Pakuotės turinys ir kita informacija</w:t>
      </w:r>
    </w:p>
    <w:p w14:paraId="7346DBF4" w14:textId="77777777" w:rsidR="007F0A7E" w:rsidRPr="00792BB3" w:rsidRDefault="007F0A7E" w:rsidP="007F0A7E">
      <w:pPr>
        <w:tabs>
          <w:tab w:val="left" w:pos="567"/>
        </w:tabs>
        <w:spacing w:after="0" w:line="240" w:lineRule="auto"/>
        <w:rPr>
          <w:rFonts w:ascii="Times New Roman" w:eastAsia="Times New Roman" w:hAnsi="Times New Roman"/>
        </w:rPr>
      </w:pPr>
    </w:p>
    <w:p w14:paraId="0071021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0A6A46A3" w14:textId="77777777" w:rsidR="007F0A7E" w:rsidRPr="00792BB3" w:rsidRDefault="007F0A7E" w:rsidP="007F0A7E">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1.</w:t>
      </w:r>
      <w:r w:rsidRPr="00792BB3">
        <w:rPr>
          <w:rFonts w:ascii="Times New Roman" w:eastAsia="Times New Roman" w:hAnsi="Times New Roman"/>
          <w:b/>
        </w:rPr>
        <w:tab/>
        <w:t xml:space="preserve">Kas yra </w:t>
      </w:r>
      <w:proofErr w:type="spellStart"/>
      <w:r w:rsidRPr="00792BB3">
        <w:rPr>
          <w:rFonts w:ascii="Times New Roman" w:eastAsia="Times New Roman" w:hAnsi="Times New Roman"/>
          <w:b/>
        </w:rPr>
        <w:t>Voluven</w:t>
      </w:r>
      <w:proofErr w:type="spellEnd"/>
      <w:r w:rsidRPr="00792BB3">
        <w:rPr>
          <w:rFonts w:ascii="Times New Roman" w:eastAsia="Times New Roman" w:hAnsi="Times New Roman"/>
          <w:b/>
        </w:rPr>
        <w:t xml:space="preserve"> ir kam jis vartojamas </w:t>
      </w:r>
    </w:p>
    <w:p w14:paraId="2A248E9E" w14:textId="77777777" w:rsidR="007F0A7E" w:rsidRPr="00792BB3" w:rsidRDefault="007F0A7E" w:rsidP="007F0A7E">
      <w:pPr>
        <w:tabs>
          <w:tab w:val="left" w:pos="567"/>
        </w:tabs>
        <w:spacing w:after="0" w:line="240" w:lineRule="auto"/>
        <w:rPr>
          <w:rFonts w:ascii="Times New Roman" w:eastAsia="Times New Roman" w:hAnsi="Times New Roman"/>
        </w:rPr>
      </w:pPr>
    </w:p>
    <w:p w14:paraId="5780199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yra plazmos pakaitalas, kurio vartojama kraujo tūriui </w:t>
      </w:r>
      <w:proofErr w:type="spellStart"/>
      <w:r w:rsidRPr="00792BB3">
        <w:rPr>
          <w:rFonts w:ascii="Times New Roman" w:eastAsia="Times New Roman" w:hAnsi="Times New Roman"/>
          <w:lang w:eastAsia="lt-LT"/>
        </w:rPr>
        <w:t>sunormalinti</w:t>
      </w:r>
      <w:proofErr w:type="spellEnd"/>
      <w:r w:rsidRPr="00792BB3">
        <w:rPr>
          <w:rFonts w:ascii="Times New Roman" w:eastAsia="Times New Roman" w:hAnsi="Times New Roman"/>
          <w:lang w:eastAsia="lt-LT"/>
        </w:rPr>
        <w:t xml:space="preserve"> po nukraujavimo, jei manoma, kad gydymas vien kitokiais vaistais (vadinamaisiais </w:t>
      </w:r>
      <w:proofErr w:type="spellStart"/>
      <w:r w:rsidRPr="00792BB3">
        <w:rPr>
          <w:rFonts w:ascii="Times New Roman" w:eastAsia="Times New Roman" w:hAnsi="Times New Roman"/>
          <w:lang w:eastAsia="lt-LT"/>
        </w:rPr>
        <w:t>kristaloidais</w:t>
      </w:r>
      <w:proofErr w:type="spellEnd"/>
      <w:r w:rsidRPr="00792BB3">
        <w:rPr>
          <w:rFonts w:ascii="Times New Roman" w:eastAsia="Times New Roman" w:hAnsi="Times New Roman"/>
          <w:lang w:eastAsia="lt-LT"/>
        </w:rPr>
        <w:t>) nebus pakankamas.</w:t>
      </w:r>
    </w:p>
    <w:p w14:paraId="6863151A" w14:textId="77777777" w:rsidR="007F0A7E" w:rsidRPr="00792BB3" w:rsidRDefault="007F0A7E" w:rsidP="007F0A7E">
      <w:pPr>
        <w:tabs>
          <w:tab w:val="left" w:pos="567"/>
        </w:tabs>
        <w:spacing w:after="0" w:line="240" w:lineRule="auto"/>
        <w:rPr>
          <w:rFonts w:ascii="Times New Roman" w:eastAsia="Times New Roman" w:hAnsi="Times New Roman"/>
        </w:rPr>
      </w:pPr>
    </w:p>
    <w:p w14:paraId="3C2D7B09"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37D5D406" w14:textId="77777777" w:rsidR="007F0A7E" w:rsidRPr="00792BB3" w:rsidRDefault="007F0A7E" w:rsidP="007F0A7E">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2.</w:t>
      </w:r>
      <w:r w:rsidRPr="00792BB3">
        <w:rPr>
          <w:rFonts w:ascii="Times New Roman" w:eastAsia="Times New Roman" w:hAnsi="Times New Roman"/>
          <w:b/>
        </w:rPr>
        <w:tab/>
        <w:t xml:space="preserve">Kas žinotina prieš vartojant </w:t>
      </w:r>
      <w:proofErr w:type="spellStart"/>
      <w:r w:rsidRPr="00792BB3">
        <w:rPr>
          <w:rFonts w:ascii="Times New Roman" w:eastAsia="Times New Roman" w:hAnsi="Times New Roman"/>
          <w:b/>
        </w:rPr>
        <w:t>Voluven</w:t>
      </w:r>
      <w:proofErr w:type="spellEnd"/>
      <w:r w:rsidRPr="00792BB3">
        <w:rPr>
          <w:rFonts w:ascii="Times New Roman" w:eastAsia="Times New Roman" w:hAnsi="Times New Roman"/>
          <w:b/>
        </w:rPr>
        <w:t xml:space="preserve"> </w:t>
      </w:r>
    </w:p>
    <w:p w14:paraId="2133B629" w14:textId="77777777" w:rsidR="007F0A7E" w:rsidRPr="00792BB3" w:rsidRDefault="007F0A7E" w:rsidP="007F0A7E">
      <w:pPr>
        <w:tabs>
          <w:tab w:val="left" w:pos="567"/>
        </w:tabs>
        <w:spacing w:after="0" w:line="240" w:lineRule="auto"/>
        <w:rPr>
          <w:rFonts w:ascii="Times New Roman" w:eastAsia="Times New Roman" w:hAnsi="Times New Roman"/>
        </w:rPr>
      </w:pPr>
    </w:p>
    <w:p w14:paraId="57DFFD6A"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roofErr w:type="spellStart"/>
      <w:r w:rsidRPr="00792BB3">
        <w:rPr>
          <w:rFonts w:ascii="Times New Roman" w:eastAsia="Times New Roman" w:hAnsi="Times New Roman"/>
          <w:b/>
          <w:lang w:eastAsia="lt-LT"/>
        </w:rPr>
        <w:t>Voluven</w:t>
      </w:r>
      <w:proofErr w:type="spellEnd"/>
      <w:r w:rsidRPr="00792BB3">
        <w:rPr>
          <w:rFonts w:ascii="Times New Roman" w:eastAsia="Times New Roman" w:hAnsi="Times New Roman"/>
          <w:b/>
          <w:i/>
          <w:lang w:eastAsia="lt-LT"/>
        </w:rPr>
        <w:t xml:space="preserve"> </w:t>
      </w:r>
      <w:r w:rsidRPr="00792BB3">
        <w:rPr>
          <w:rFonts w:ascii="Times New Roman" w:eastAsia="Times New Roman" w:hAnsi="Times New Roman"/>
          <w:b/>
          <w:lang w:eastAsia="lt-LT"/>
        </w:rPr>
        <w:t>vartoti negalima:</w:t>
      </w:r>
    </w:p>
    <w:p w14:paraId="4709A007"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alergija veikliajai arba bet kuriai pagalbinei šio vaisto medžiagai (jos išvardytos 6 skyriuje);</w:t>
      </w:r>
    </w:p>
    <w:p w14:paraId="574D022F"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sunki išplitusi infekcija (sepsis);</w:t>
      </w:r>
    </w:p>
    <w:p w14:paraId="4059B684"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sunkių nudegimų;</w:t>
      </w:r>
    </w:p>
    <w:p w14:paraId="4CBBBFF1"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inkstų funkcijos sutrikimas arba esate gydomas dializėmis;</w:t>
      </w:r>
    </w:p>
    <w:p w14:paraId="59BF6028"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sunki kepenų liga;</w:t>
      </w:r>
    </w:p>
    <w:p w14:paraId="1DD8D60B"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kraujavimas į smegenis (</w:t>
      </w:r>
      <w:proofErr w:type="spellStart"/>
      <w:r w:rsidRPr="00792BB3">
        <w:rPr>
          <w:rFonts w:ascii="Times New Roman" w:eastAsia="Times New Roman" w:hAnsi="Times New Roman"/>
          <w:lang w:eastAsia="lt-LT"/>
        </w:rPr>
        <w:t>intrakranialinis</w:t>
      </w:r>
      <w:proofErr w:type="spellEnd"/>
      <w:r w:rsidRPr="00792BB3">
        <w:rPr>
          <w:rFonts w:ascii="Times New Roman" w:eastAsia="Times New Roman" w:hAnsi="Times New Roman"/>
          <w:lang w:eastAsia="lt-LT"/>
        </w:rPr>
        <w:t xml:space="preserve"> arba</w:t>
      </w:r>
      <w:r w:rsidRPr="00792BB3">
        <w:rPr>
          <w:rFonts w:ascii="Times New Roman" w:eastAsia="Times New Roman" w:hAnsi="Times New Roman"/>
          <w:i/>
          <w:lang w:eastAsia="lt-LT"/>
        </w:rPr>
        <w:t xml:space="preserve"> </w:t>
      </w:r>
      <w:r w:rsidRPr="00792BB3">
        <w:rPr>
          <w:rFonts w:ascii="Times New Roman" w:eastAsia="Times New Roman" w:hAnsi="Times New Roman"/>
          <w:iCs/>
          <w:lang w:eastAsia="lt-LT"/>
        </w:rPr>
        <w:t>galvos smegenų</w:t>
      </w:r>
      <w:r w:rsidRPr="00792BB3">
        <w:rPr>
          <w:rFonts w:ascii="Times New Roman" w:eastAsia="Times New Roman" w:hAnsi="Times New Roman"/>
          <w:i/>
          <w:lang w:eastAsia="lt-LT"/>
        </w:rPr>
        <w:t xml:space="preserve"> </w:t>
      </w:r>
      <w:r w:rsidRPr="00792BB3">
        <w:rPr>
          <w:rFonts w:ascii="Times New Roman" w:eastAsia="Times New Roman" w:hAnsi="Times New Roman"/>
          <w:lang w:eastAsia="lt-LT"/>
        </w:rPr>
        <w:t>kraujavimas);</w:t>
      </w:r>
    </w:p>
    <w:p w14:paraId="229832F9"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Jūsų būklė yra labai sunki (pvz., Jus reikia gydyti intensyviosios terapijos skyriuje);</w:t>
      </w:r>
    </w:p>
    <w:p w14:paraId="43E83F2B"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 xml:space="preserve">jeigu Jūsų organizme yra per daug skysčių ir Jums buvo pasakyta, kad yra būklė, vadinama </w:t>
      </w:r>
      <w:proofErr w:type="spellStart"/>
      <w:r w:rsidRPr="00792BB3">
        <w:rPr>
          <w:rFonts w:ascii="Times New Roman" w:eastAsia="Times New Roman" w:hAnsi="Times New Roman"/>
          <w:lang w:eastAsia="lt-LT"/>
        </w:rPr>
        <w:t>hiperhidratacija</w:t>
      </w:r>
      <w:proofErr w:type="spellEnd"/>
      <w:r w:rsidRPr="00792BB3">
        <w:rPr>
          <w:rFonts w:ascii="Times New Roman" w:eastAsia="Times New Roman" w:hAnsi="Times New Roman"/>
          <w:lang w:eastAsia="lt-LT"/>
        </w:rPr>
        <w:t>;</w:t>
      </w:r>
    </w:p>
    <w:p w14:paraId="3FCC1DC0"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plaučiuose yra skysčio (yra plaučių edema);</w:t>
      </w:r>
    </w:p>
    <w:p w14:paraId="149E3362"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dehidratacija;</w:t>
      </w:r>
    </w:p>
    <w:p w14:paraId="1425E7E8"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Jums buvo pasakyta, kad Jūsų kraujyje labai padidėjęs natrio arba chloro kiekis;</w:t>
      </w:r>
    </w:p>
    <w:p w14:paraId="0D3E76B1"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lastRenderedPageBreak/>
        <w:t>jeigu yra sunkus kepenų funkcijos sutrikimas;</w:t>
      </w:r>
    </w:p>
    <w:p w14:paraId="305C1BC0"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sunkus širdies nepakankamumas;</w:t>
      </w:r>
    </w:p>
    <w:p w14:paraId="58A1581C"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yra didelių kraujo krešėjimo sutrikimų;</w:t>
      </w:r>
    </w:p>
    <w:p w14:paraId="40BE0F53"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jeigu Jums buvo persodintas organas.</w:t>
      </w:r>
    </w:p>
    <w:p w14:paraId="565EC53C"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0CC15FB9" w14:textId="77777777" w:rsidR="007F0A7E" w:rsidRPr="00792BB3" w:rsidRDefault="007F0A7E" w:rsidP="007F0A7E">
      <w:pPr>
        <w:keepNext/>
        <w:tabs>
          <w:tab w:val="left" w:pos="567"/>
        </w:tabs>
        <w:spacing w:after="0" w:line="260" w:lineRule="exact"/>
        <w:jc w:val="both"/>
        <w:outlineLvl w:val="3"/>
        <w:rPr>
          <w:rFonts w:ascii="Times New Roman" w:eastAsia="Times New Roman" w:hAnsi="Times New Roman"/>
          <w:b/>
          <w:bCs/>
          <w:snapToGrid w:val="0"/>
          <w:lang w:eastAsia="x-none"/>
        </w:rPr>
      </w:pPr>
      <w:r w:rsidRPr="00792BB3">
        <w:rPr>
          <w:rFonts w:ascii="Times New Roman" w:eastAsia="Times New Roman" w:hAnsi="Times New Roman"/>
          <w:b/>
          <w:bCs/>
          <w:snapToGrid w:val="0"/>
          <w:lang w:eastAsia="x-none"/>
        </w:rPr>
        <w:t xml:space="preserve">Įspėjimai ir atsargumo priemonės </w:t>
      </w:r>
    </w:p>
    <w:p w14:paraId="7181F646"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21D1D2DE"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Svarbu pasakyti gydytojui, jeigu Jums:</w:t>
      </w:r>
    </w:p>
    <w:p w14:paraId="099356CF"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yra kepenų funkcijos sutrikimas;</w:t>
      </w:r>
    </w:p>
    <w:p w14:paraId="7475F39A"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yra širdies ar kraujotakos problemų;</w:t>
      </w:r>
    </w:p>
    <w:p w14:paraId="6C0F41D2"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yra kraujo krešėjimo (</w:t>
      </w:r>
      <w:proofErr w:type="spellStart"/>
      <w:r w:rsidRPr="00792BB3">
        <w:rPr>
          <w:rFonts w:ascii="Times New Roman" w:eastAsia="Times New Roman" w:hAnsi="Times New Roman"/>
          <w:lang w:eastAsia="lt-LT"/>
        </w:rPr>
        <w:t>koaguliacijos</w:t>
      </w:r>
      <w:proofErr w:type="spellEnd"/>
      <w:r w:rsidRPr="00792BB3">
        <w:rPr>
          <w:rFonts w:ascii="Times New Roman" w:eastAsia="Times New Roman" w:hAnsi="Times New Roman"/>
          <w:lang w:eastAsia="lt-LT"/>
        </w:rPr>
        <w:t>) sutrikimų;</w:t>
      </w:r>
    </w:p>
    <w:p w14:paraId="205CFE44" w14:textId="77777777" w:rsidR="007F0A7E" w:rsidRPr="00792BB3" w:rsidRDefault="007F0A7E" w:rsidP="007F0A7E">
      <w:pPr>
        <w:numPr>
          <w:ilvl w:val="0"/>
          <w:numId w:val="7"/>
        </w:num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yra inkstų problemų.</w:t>
      </w:r>
    </w:p>
    <w:p w14:paraId="2A933C9D"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D891891"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 xml:space="preserve">Kadangi yra </w:t>
      </w:r>
      <w:r w:rsidRPr="00792BB3">
        <w:rPr>
          <w:rFonts w:ascii="Times New Roman" w:eastAsia="Times New Roman" w:hAnsi="Times New Roman"/>
          <w:i/>
        </w:rPr>
        <w:t xml:space="preserve">alerginės </w:t>
      </w:r>
      <w:r w:rsidRPr="00792BB3">
        <w:rPr>
          <w:rFonts w:ascii="Times New Roman" w:eastAsia="Times New Roman" w:hAnsi="Times New Roman"/>
        </w:rPr>
        <w:t xml:space="preserve">(anafilaksinės ir (arba) </w:t>
      </w:r>
      <w:proofErr w:type="spellStart"/>
      <w:r w:rsidRPr="00792BB3">
        <w:rPr>
          <w:rFonts w:ascii="Times New Roman" w:eastAsia="Times New Roman" w:hAnsi="Times New Roman"/>
        </w:rPr>
        <w:t>anafilaktoidinės</w:t>
      </w:r>
      <w:proofErr w:type="spellEnd"/>
      <w:r w:rsidRPr="00792BB3">
        <w:rPr>
          <w:rFonts w:ascii="Times New Roman" w:eastAsia="Times New Roman" w:hAnsi="Times New Roman"/>
        </w:rPr>
        <w:t>)</w:t>
      </w:r>
      <w:r w:rsidRPr="00792BB3">
        <w:rPr>
          <w:rFonts w:ascii="Times New Roman" w:eastAsia="Times New Roman" w:hAnsi="Times New Roman"/>
          <w:i/>
        </w:rPr>
        <w:t xml:space="preserve"> reakcijos rizika</w:t>
      </w:r>
      <w:r w:rsidRPr="00792BB3">
        <w:rPr>
          <w:rFonts w:ascii="Times New Roman" w:eastAsia="Times New Roman" w:hAnsi="Times New Roman"/>
        </w:rPr>
        <w:t>, šio vaisto vartojimo metu Jūs būsite atidžiai stebimas, kad būtų galima pastebėti ankstyvuosius alerginės reakcijos požymius.</w:t>
      </w:r>
    </w:p>
    <w:p w14:paraId="3F806218"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B401074"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Operacija ir trauma</w:t>
      </w:r>
    </w:p>
    <w:p w14:paraId="23C414E6"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Gydytojas atidžiai įvertins, ar šis vaistas Jums tinka.</w:t>
      </w:r>
    </w:p>
    <w:p w14:paraId="34627E77"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19A7CF0"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 xml:space="preserve">Gydytojas atidžiai koreguos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dozę, kad skysčio kiekis Jūsų organizme netaptų per didelis, ypač jei Jums yra plaučių, širdies ar kraujotakos sutrikimų. Slaugytojai stebės Jūsų organizmo skysčių pusiausvyrą, druskų kiekį kraujyje ir inkstų funkciją. Jums gali reikėti papildomai vartoti druskų. </w:t>
      </w:r>
    </w:p>
    <w:p w14:paraId="5EB7D7A1" w14:textId="77777777" w:rsidR="007F0A7E" w:rsidRPr="00792BB3" w:rsidRDefault="007F0A7E" w:rsidP="007F0A7E">
      <w:pPr>
        <w:spacing w:after="0" w:line="240" w:lineRule="auto"/>
        <w:rPr>
          <w:rFonts w:ascii="Times New Roman" w:eastAsia="Times New Roman" w:hAnsi="Times New Roman"/>
        </w:rPr>
      </w:pPr>
    </w:p>
    <w:p w14:paraId="4DD83087"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Be to, bus užtikrinta, kad Jūs vartotumėte pakankamai skysčių.</w:t>
      </w:r>
    </w:p>
    <w:p w14:paraId="79CA7A3D" w14:textId="77777777" w:rsidR="007F0A7E" w:rsidRPr="00792BB3" w:rsidRDefault="007F0A7E" w:rsidP="007F0A7E">
      <w:pPr>
        <w:spacing w:after="0" w:line="240" w:lineRule="auto"/>
        <w:rPr>
          <w:rFonts w:ascii="Times New Roman" w:eastAsia="Times New Roman" w:hAnsi="Times New Roman"/>
        </w:rPr>
      </w:pPr>
    </w:p>
    <w:p w14:paraId="67C07623" w14:textId="77777777" w:rsidR="007F0A7E" w:rsidRPr="00792BB3" w:rsidRDefault="007F0A7E" w:rsidP="007F0A7E">
      <w:pPr>
        <w:spacing w:after="0" w:line="240" w:lineRule="auto"/>
        <w:rPr>
          <w:rFonts w:ascii="Times New Roman" w:eastAsia="Times New Roman" w:hAnsi="Times New Roman"/>
        </w:rPr>
      </w:pPr>
      <w:proofErr w:type="spellStart"/>
      <w:r w:rsidRPr="00792BB3">
        <w:rPr>
          <w:rFonts w:ascii="Times New Roman" w:eastAsia="Times New Roman" w:hAnsi="Times New Roman"/>
          <w:iCs/>
        </w:rPr>
        <w:t>Voluven</w:t>
      </w:r>
      <w:proofErr w:type="spellEnd"/>
      <w:r w:rsidRPr="00792BB3">
        <w:rPr>
          <w:rFonts w:ascii="Times New Roman" w:eastAsia="Times New Roman" w:hAnsi="Times New Roman"/>
        </w:rPr>
        <w:t xml:space="preserve"> draudžiama vartoti, jei yra inkstų funkcijos sutrikimas arba inkstų sutrikimas, kurį būtina gydyti dializėmis.</w:t>
      </w:r>
    </w:p>
    <w:p w14:paraId="5D80FFD8" w14:textId="77777777" w:rsidR="007F0A7E" w:rsidRPr="00792BB3" w:rsidRDefault="007F0A7E" w:rsidP="007F0A7E">
      <w:pPr>
        <w:spacing w:after="0" w:line="240" w:lineRule="auto"/>
        <w:rPr>
          <w:rFonts w:ascii="Times New Roman" w:eastAsia="Times New Roman" w:hAnsi="Times New Roman"/>
        </w:rPr>
      </w:pPr>
    </w:p>
    <w:p w14:paraId="38E3E739" w14:textId="77777777" w:rsidR="007F0A7E" w:rsidRPr="00792BB3" w:rsidRDefault="007F0A7E" w:rsidP="007F0A7E">
      <w:pPr>
        <w:spacing w:after="0" w:line="240" w:lineRule="auto"/>
        <w:rPr>
          <w:rFonts w:ascii="Times New Roman" w:eastAsia="Times New Roman" w:hAnsi="Times New Roman"/>
          <w:i/>
        </w:rPr>
      </w:pPr>
      <w:r w:rsidRPr="00792BB3">
        <w:rPr>
          <w:rFonts w:ascii="Times New Roman" w:eastAsia="Times New Roman" w:hAnsi="Times New Roman"/>
          <w:i/>
        </w:rPr>
        <w:t>Jeigu inkstų funkcijos sutrikimas pasireiškia gydymo metu</w:t>
      </w:r>
    </w:p>
    <w:p w14:paraId="1A2A42D0"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Vos tik gydytojas pastebės pirmuosius inkstų funkcijos sutrikimo požymius, Jums šio vaisto vartojimas bus nutrauktas. Be to, gydytojui gali reikėti stebėti Jūsų inkstų funkciją iki 90 dienų.</w:t>
      </w:r>
    </w:p>
    <w:p w14:paraId="6251D584" w14:textId="77777777" w:rsidR="007F0A7E" w:rsidRPr="00792BB3" w:rsidRDefault="007F0A7E" w:rsidP="007F0A7E">
      <w:pPr>
        <w:spacing w:after="0" w:line="240" w:lineRule="auto"/>
        <w:rPr>
          <w:rFonts w:ascii="Times New Roman" w:eastAsia="Times New Roman" w:hAnsi="Times New Roman"/>
        </w:rPr>
      </w:pPr>
    </w:p>
    <w:p w14:paraId="78790C61"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 xml:space="preserve">Jei Jūs </w:t>
      </w:r>
      <w:proofErr w:type="spellStart"/>
      <w:r w:rsidRPr="00792BB3">
        <w:rPr>
          <w:rFonts w:ascii="Times New Roman" w:eastAsia="Times New Roman" w:hAnsi="Times New Roman"/>
          <w:iCs/>
        </w:rPr>
        <w:t>Voluven</w:t>
      </w:r>
      <w:proofErr w:type="spellEnd"/>
      <w:r w:rsidRPr="00792BB3">
        <w:rPr>
          <w:rFonts w:ascii="Times New Roman" w:eastAsia="Times New Roman" w:hAnsi="Times New Roman"/>
        </w:rPr>
        <w:t xml:space="preserve"> vartosite kartotinai, gydytojas stebės Jūsų kraujo gebėjimą krešėti, kraujavimo laiką ir kitas funkcijas. Jei Jūsų kraujo gebėjimas krešėti sutriks, gydytojas Jums šio vaisto vartojimą nutrauks.</w:t>
      </w:r>
    </w:p>
    <w:p w14:paraId="56DCE6DD" w14:textId="77777777" w:rsidR="007F0A7E" w:rsidRPr="00792BB3" w:rsidRDefault="007F0A7E" w:rsidP="007F0A7E">
      <w:pPr>
        <w:spacing w:after="0" w:line="240" w:lineRule="auto"/>
        <w:rPr>
          <w:rFonts w:ascii="Times New Roman" w:eastAsia="Times New Roman" w:hAnsi="Times New Roman"/>
        </w:rPr>
      </w:pPr>
    </w:p>
    <w:p w14:paraId="73918F6A"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Jei Jums bus atliekama atviroji širdies operacija ir bus naudojamas širdies ir plaučių prietaisas, padedantis pumpuoti kraują operacijos metu, šiuo tirpalu Jus gydyti nerekomenduojama.</w:t>
      </w:r>
    </w:p>
    <w:p w14:paraId="3237BB4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F17C698" w14:textId="77777777" w:rsidR="007F0A7E" w:rsidRPr="00792BB3" w:rsidRDefault="007F0A7E" w:rsidP="007F0A7E">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 xml:space="preserve">Kiti vaistai ir </w:t>
      </w:r>
      <w:proofErr w:type="spellStart"/>
      <w:r w:rsidRPr="00792BB3">
        <w:rPr>
          <w:rFonts w:ascii="Times New Roman" w:eastAsia="Times New Roman" w:hAnsi="Times New Roman"/>
          <w:b/>
        </w:rPr>
        <w:t>Voluven</w:t>
      </w:r>
      <w:proofErr w:type="spellEnd"/>
    </w:p>
    <w:p w14:paraId="6E2A731B"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Jeigu vartojate ar neseniai vartojote kitų vaistų arba dėl to nesate tikri, apie tai pasakykite gydytojui arba vaistininkui.</w:t>
      </w:r>
    </w:p>
    <w:p w14:paraId="6D8ED45B"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 xml:space="preserve">Sąveikos su kitais vaistais arba maisto produktais iki šiol nepastebėta. </w:t>
      </w:r>
    </w:p>
    <w:p w14:paraId="1B75A983"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 xml:space="preserve">Daugiau informacijos apie </w:t>
      </w:r>
      <w:proofErr w:type="spellStart"/>
      <w:r w:rsidRPr="00792BB3">
        <w:rPr>
          <w:rFonts w:ascii="Times New Roman" w:eastAsia="Times New Roman" w:hAnsi="Times New Roman"/>
        </w:rPr>
        <w:t>amilazę</w:t>
      </w:r>
      <w:proofErr w:type="spellEnd"/>
      <w:r w:rsidRPr="00792BB3">
        <w:rPr>
          <w:rFonts w:ascii="Times New Roman" w:eastAsia="Times New Roman" w:hAnsi="Times New Roman"/>
        </w:rPr>
        <w:t xml:space="preserve">, kurios koncentracija serume, pavartojus </w:t>
      </w:r>
      <w:proofErr w:type="spellStart"/>
      <w:r w:rsidRPr="00792BB3">
        <w:rPr>
          <w:rFonts w:ascii="Times New Roman" w:eastAsia="Times New Roman" w:hAnsi="Times New Roman"/>
        </w:rPr>
        <w:t>hidroksietilkrakmolo</w:t>
      </w:r>
      <w:proofErr w:type="spellEnd"/>
      <w:r w:rsidRPr="00792BB3">
        <w:rPr>
          <w:rFonts w:ascii="Times New Roman" w:eastAsia="Times New Roman" w:hAnsi="Times New Roman"/>
        </w:rPr>
        <w:t xml:space="preserve">, gali padidėti ir todėl sutrikdyti pankreatito diagnozės nustatymą, yra pateikta skyriuje „Galimas šalutinis poveikis“. </w:t>
      </w:r>
    </w:p>
    <w:p w14:paraId="0BF4C336"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7F1A012" w14:textId="77777777" w:rsidR="007F0A7E" w:rsidRPr="00792BB3" w:rsidRDefault="007F0A7E" w:rsidP="007F0A7E">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Nėštumas, žindymo laikotarpis ir vaisingumas</w:t>
      </w:r>
    </w:p>
    <w:p w14:paraId="1B96A7E3"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w:t>
      </w:r>
    </w:p>
    <w:p w14:paraId="7DB35EAB"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 xml:space="preserve">Apie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vartojimą nėštumo ir žindymo laikotarpiu duomenų nėra. Tyrimų su gyvūnais metu nei tiesioginio, nei netiesioginio </w:t>
      </w:r>
      <w:r>
        <w:rPr>
          <w:rFonts w:ascii="Times New Roman" w:eastAsia="Times New Roman" w:hAnsi="Times New Roman"/>
        </w:rPr>
        <w:t>vaisto</w:t>
      </w:r>
      <w:r w:rsidRPr="00792BB3">
        <w:rPr>
          <w:rFonts w:ascii="Times New Roman" w:eastAsia="Times New Roman" w:hAnsi="Times New Roman"/>
        </w:rPr>
        <w:t xml:space="preserve"> poveikio nėštumui, embriono ar vaisiaus vystymuisi, palikuonių atsivedimui arba jų vystymuisi nepasireiškė. Ar </w:t>
      </w:r>
      <w:r>
        <w:rPr>
          <w:rFonts w:ascii="Times New Roman" w:eastAsia="Times New Roman" w:hAnsi="Times New Roman"/>
        </w:rPr>
        <w:t xml:space="preserve">vaistas </w:t>
      </w:r>
      <w:r w:rsidRPr="00792BB3">
        <w:rPr>
          <w:rFonts w:ascii="Times New Roman" w:eastAsia="Times New Roman" w:hAnsi="Times New Roman"/>
        </w:rPr>
        <w:t xml:space="preserve">sukelia </w:t>
      </w:r>
      <w:proofErr w:type="spellStart"/>
      <w:r w:rsidRPr="00792BB3">
        <w:rPr>
          <w:rFonts w:ascii="Times New Roman" w:eastAsia="Times New Roman" w:hAnsi="Times New Roman"/>
        </w:rPr>
        <w:t>teratogeninį</w:t>
      </w:r>
      <w:proofErr w:type="spellEnd"/>
      <w:r w:rsidRPr="00792BB3">
        <w:rPr>
          <w:rFonts w:ascii="Times New Roman" w:eastAsia="Times New Roman" w:hAnsi="Times New Roman"/>
        </w:rPr>
        <w:t xml:space="preserve"> poveikį, nenustatyta. </w:t>
      </w:r>
    </w:p>
    <w:p w14:paraId="6543B098"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lang w:eastAsia="lt-LT"/>
        </w:rPr>
        <w:t xml:space="preserve">Klinikinių tyrimų apie vienkartinės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dozės pavartojimą nėščioms moterims, kurioms atliekamas Cezario pjūvis po </w:t>
      </w:r>
      <w:proofErr w:type="spellStart"/>
      <w:r w:rsidRPr="00792BB3">
        <w:rPr>
          <w:rFonts w:ascii="Times New Roman" w:eastAsia="Times New Roman" w:hAnsi="Times New Roman"/>
          <w:lang w:eastAsia="lt-LT"/>
        </w:rPr>
        <w:t>spinalinės</w:t>
      </w:r>
      <w:proofErr w:type="spellEnd"/>
      <w:r w:rsidRPr="00792BB3">
        <w:rPr>
          <w:rFonts w:ascii="Times New Roman" w:eastAsia="Times New Roman" w:hAnsi="Times New Roman"/>
          <w:lang w:eastAsia="lt-LT"/>
        </w:rPr>
        <w:t xml:space="preserve"> anestezijos, nepakanka. Nepastebėta, kad </w:t>
      </w:r>
      <w:proofErr w:type="spellStart"/>
      <w:r w:rsidRPr="00792BB3">
        <w:rPr>
          <w:rFonts w:ascii="Times New Roman" w:eastAsia="Times New Roman" w:hAnsi="Times New Roman"/>
          <w:lang w:eastAsia="lt-LT"/>
        </w:rPr>
        <w:t>Voluven</w:t>
      </w:r>
      <w:proofErr w:type="spellEnd"/>
      <w:r w:rsidRPr="00792BB3">
        <w:rPr>
          <w:rFonts w:ascii="Times New Roman" w:eastAsia="Times New Roman" w:hAnsi="Times New Roman"/>
          <w:lang w:eastAsia="lt-LT"/>
        </w:rPr>
        <w:t xml:space="preserve"> darytų neigiamą poveikį </w:t>
      </w:r>
      <w:r w:rsidRPr="00792BB3">
        <w:rPr>
          <w:rFonts w:ascii="Times New Roman" w:eastAsia="Times New Roman" w:hAnsi="Times New Roman"/>
        </w:rPr>
        <w:t xml:space="preserve">pacienčių saugumui. Taip pat nepastebėta, kad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sukeltų neigiamą poveikį naujagimiams.</w:t>
      </w:r>
    </w:p>
    <w:p w14:paraId="70DA9567" w14:textId="77777777" w:rsidR="007F0A7E" w:rsidRPr="00792BB3" w:rsidRDefault="007F0A7E" w:rsidP="007F0A7E">
      <w:pPr>
        <w:tabs>
          <w:tab w:val="left" w:pos="567"/>
        </w:tabs>
        <w:spacing w:after="0" w:line="240" w:lineRule="auto"/>
        <w:rPr>
          <w:rFonts w:ascii="Times New Roman" w:eastAsia="Times New Roman" w:hAnsi="Times New Roman"/>
        </w:rPr>
      </w:pPr>
    </w:p>
    <w:p w14:paraId="0CA276A0"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Vairavimas ir mechanizmų valdymas</w:t>
      </w:r>
    </w:p>
    <w:p w14:paraId="4FAD824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Tokių tyrimų duomenų nepateikiama.</w:t>
      </w:r>
    </w:p>
    <w:p w14:paraId="4E6CF4A7"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44F29058" w14:textId="77777777" w:rsidR="007F0A7E" w:rsidRPr="00792BB3" w:rsidRDefault="007F0A7E" w:rsidP="007F0A7E">
      <w:pPr>
        <w:tabs>
          <w:tab w:val="left" w:pos="567"/>
        </w:tabs>
        <w:spacing w:after="0" w:line="240" w:lineRule="auto"/>
        <w:rPr>
          <w:rFonts w:ascii="Times New Roman" w:eastAsia="Batang" w:hAnsi="Times New Roman"/>
          <w:b/>
          <w:lang w:eastAsia="lt-LT"/>
        </w:rPr>
      </w:pPr>
      <w:proofErr w:type="spellStart"/>
      <w:r w:rsidRPr="00792BB3">
        <w:rPr>
          <w:rFonts w:ascii="Times New Roman" w:eastAsia="Batang" w:hAnsi="Times New Roman"/>
          <w:b/>
          <w:lang w:eastAsia="lt-LT"/>
        </w:rPr>
        <w:t>Voluven</w:t>
      </w:r>
      <w:proofErr w:type="spellEnd"/>
      <w:r w:rsidRPr="00792BB3">
        <w:rPr>
          <w:rFonts w:ascii="Times New Roman" w:eastAsia="Batang" w:hAnsi="Times New Roman"/>
          <w:b/>
          <w:lang w:eastAsia="lt-LT"/>
        </w:rPr>
        <w:t xml:space="preserve"> sudėtyje yra natrio</w:t>
      </w:r>
    </w:p>
    <w:p w14:paraId="28986C77" w14:textId="77777777" w:rsidR="007F0A7E" w:rsidRPr="00792BB3" w:rsidRDefault="007F0A7E" w:rsidP="007F0A7E">
      <w:pPr>
        <w:tabs>
          <w:tab w:val="left" w:pos="567"/>
        </w:tabs>
        <w:spacing w:after="0" w:line="240" w:lineRule="auto"/>
        <w:rPr>
          <w:rFonts w:ascii="Times New Roman" w:eastAsia="Batang" w:hAnsi="Times New Roman"/>
          <w:lang w:eastAsia="lt-LT"/>
        </w:rPr>
      </w:pPr>
      <w:r w:rsidRPr="00792BB3">
        <w:rPr>
          <w:rFonts w:ascii="Times New Roman" w:eastAsia="Batang" w:hAnsi="Times New Roman"/>
          <w:lang w:eastAsia="lt-LT"/>
        </w:rPr>
        <w:t xml:space="preserve">Šio vaisto 1000 ml yra 154 </w:t>
      </w:r>
      <w:proofErr w:type="spellStart"/>
      <w:r w:rsidRPr="00792BB3">
        <w:rPr>
          <w:rFonts w:ascii="Times New Roman" w:eastAsia="Batang" w:hAnsi="Times New Roman"/>
          <w:lang w:eastAsia="lt-LT"/>
        </w:rPr>
        <w:t>mmol</w:t>
      </w:r>
      <w:proofErr w:type="spellEnd"/>
      <w:r w:rsidRPr="00792BB3">
        <w:rPr>
          <w:rFonts w:ascii="Times New Roman" w:eastAsia="Batang" w:hAnsi="Times New Roman"/>
          <w:lang w:eastAsia="lt-LT"/>
        </w:rPr>
        <w:t xml:space="preserve"> (arba 3,542 g) natrio. Būtina atsižvelgti, jei kontroliuojamas natrio kiekis maiste.</w:t>
      </w:r>
    </w:p>
    <w:p w14:paraId="7A85EBA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7EAEE22C"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1627B749"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3.</w:t>
      </w:r>
      <w:r w:rsidRPr="00792BB3">
        <w:rPr>
          <w:rFonts w:ascii="Times New Roman" w:eastAsia="Times New Roman" w:hAnsi="Times New Roman"/>
          <w:b/>
          <w:lang w:eastAsia="lt-LT"/>
        </w:rPr>
        <w:tab/>
        <w:t xml:space="preserve">Kaip vartoti </w:t>
      </w:r>
      <w:proofErr w:type="spellStart"/>
      <w:r w:rsidRPr="00792BB3">
        <w:rPr>
          <w:rFonts w:ascii="Times New Roman" w:eastAsia="Times New Roman" w:hAnsi="Times New Roman"/>
          <w:b/>
          <w:lang w:eastAsia="lt-LT"/>
        </w:rPr>
        <w:t>Voluven</w:t>
      </w:r>
      <w:proofErr w:type="spellEnd"/>
    </w:p>
    <w:p w14:paraId="0CAF2465"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3613E4F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Visada vartokite šį vaistą tiksliai kaip nurodė gydytojas arba vaistininkas. Jeigu abejojate, kreipkitės į gydytoją arba vaistininką.</w:t>
      </w:r>
    </w:p>
    <w:p w14:paraId="3444EE38" w14:textId="77777777" w:rsidR="007F0A7E" w:rsidRPr="00792BB3" w:rsidRDefault="007F0A7E" w:rsidP="007F0A7E">
      <w:pPr>
        <w:tabs>
          <w:tab w:val="left" w:pos="567"/>
          <w:tab w:val="center" w:pos="4153"/>
          <w:tab w:val="right" w:pos="8306"/>
        </w:tabs>
        <w:spacing w:after="0" w:line="240" w:lineRule="auto"/>
        <w:rPr>
          <w:rFonts w:ascii="Times New Roman" w:eastAsia="Times New Roman" w:hAnsi="Times New Roman"/>
          <w:lang w:eastAsia="lt-LT"/>
        </w:rPr>
      </w:pPr>
    </w:p>
    <w:p w14:paraId="53739D2E"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r w:rsidRPr="00792BB3">
        <w:rPr>
          <w:rFonts w:ascii="Times New Roman" w:eastAsia="Times New Roman" w:hAnsi="Times New Roman"/>
          <w:b/>
          <w:lang w:eastAsia="lt-LT"/>
        </w:rPr>
        <w:t>Dozavimas</w:t>
      </w:r>
    </w:p>
    <w:p w14:paraId="1561C87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Kokią tinkamą dozę vartoti, nustato gydytojas.</w:t>
      </w:r>
    </w:p>
    <w:p w14:paraId="6353BC57" w14:textId="77777777" w:rsidR="007F0A7E" w:rsidRPr="00792BB3" w:rsidRDefault="007F0A7E" w:rsidP="007F0A7E">
      <w:pPr>
        <w:spacing w:after="0" w:line="240" w:lineRule="auto"/>
        <w:jc w:val="both"/>
        <w:rPr>
          <w:rFonts w:ascii="Times New Roman" w:eastAsia="Times New Roman" w:hAnsi="Times New Roman"/>
          <w:b/>
          <w:bCs/>
        </w:rPr>
      </w:pPr>
      <w:r w:rsidRPr="00792BB3">
        <w:rPr>
          <w:rFonts w:ascii="Times New Roman" w:eastAsia="Times New Roman" w:hAnsi="Times New Roman"/>
          <w:b/>
          <w:bCs/>
        </w:rPr>
        <w:t xml:space="preserve">Gydytojas Jums skirs vartoti mažiausią įmanomą veiksmingą dozę, </w:t>
      </w:r>
      <w:proofErr w:type="spellStart"/>
      <w:r w:rsidRPr="00792BB3">
        <w:rPr>
          <w:rFonts w:ascii="Times New Roman" w:eastAsia="Times New Roman" w:hAnsi="Times New Roman"/>
          <w:b/>
          <w:bCs/>
          <w:iCs/>
        </w:rPr>
        <w:t>Voluven</w:t>
      </w:r>
      <w:proofErr w:type="spellEnd"/>
      <w:r w:rsidRPr="00792BB3">
        <w:rPr>
          <w:rFonts w:ascii="Times New Roman" w:eastAsia="Times New Roman" w:hAnsi="Times New Roman"/>
          <w:b/>
          <w:bCs/>
          <w:i/>
        </w:rPr>
        <w:t xml:space="preserve"> </w:t>
      </w:r>
      <w:r w:rsidRPr="00792BB3">
        <w:rPr>
          <w:rFonts w:ascii="Times New Roman" w:eastAsia="Times New Roman" w:hAnsi="Times New Roman"/>
          <w:b/>
          <w:bCs/>
        </w:rPr>
        <w:t xml:space="preserve">bus lašinama ne daugiau kaip 24 valandas. </w:t>
      </w:r>
    </w:p>
    <w:p w14:paraId="1E6D4A45" w14:textId="77777777" w:rsidR="007F0A7E" w:rsidRPr="00792BB3" w:rsidRDefault="007F0A7E" w:rsidP="007F0A7E">
      <w:pPr>
        <w:spacing w:after="0" w:line="240" w:lineRule="auto"/>
        <w:rPr>
          <w:rFonts w:ascii="Times New Roman" w:hAnsi="Times New Roman"/>
        </w:rPr>
      </w:pPr>
      <w:r w:rsidRPr="00792BB3">
        <w:rPr>
          <w:rFonts w:ascii="Times New Roman" w:hAnsi="Times New Roman"/>
        </w:rPr>
        <w:t xml:space="preserve">Maksimali </w:t>
      </w:r>
      <w:proofErr w:type="spellStart"/>
      <w:r w:rsidRPr="00792BB3">
        <w:rPr>
          <w:rFonts w:ascii="Times New Roman" w:hAnsi="Times New Roman"/>
          <w:b/>
        </w:rPr>
        <w:t>Voluven</w:t>
      </w:r>
      <w:proofErr w:type="spellEnd"/>
      <w:r w:rsidRPr="00792BB3">
        <w:rPr>
          <w:rFonts w:ascii="Times New Roman" w:hAnsi="Times New Roman"/>
        </w:rPr>
        <w:t xml:space="preserve"> paros dozė yra 30 ml/kg kūno svorio.</w:t>
      </w:r>
    </w:p>
    <w:p w14:paraId="61C70BC9" w14:textId="77777777" w:rsidR="007F0A7E" w:rsidRPr="00792BB3" w:rsidRDefault="007F0A7E" w:rsidP="007F0A7E">
      <w:pPr>
        <w:keepNext/>
        <w:numPr>
          <w:ilvl w:val="12"/>
          <w:numId w:val="0"/>
        </w:numPr>
        <w:spacing w:after="0" w:line="240" w:lineRule="auto"/>
        <w:ind w:right="-2"/>
        <w:jc w:val="both"/>
        <w:rPr>
          <w:rFonts w:ascii="Times New Roman" w:eastAsia="Times New Roman" w:hAnsi="Times New Roman"/>
          <w:bCs/>
          <w:i/>
        </w:rPr>
      </w:pPr>
    </w:p>
    <w:p w14:paraId="2C1C0C3E" w14:textId="77777777" w:rsidR="007F0A7E" w:rsidRPr="00792BB3" w:rsidRDefault="007F0A7E" w:rsidP="007F0A7E">
      <w:pPr>
        <w:keepNext/>
        <w:numPr>
          <w:ilvl w:val="12"/>
          <w:numId w:val="0"/>
        </w:numPr>
        <w:spacing w:after="0" w:line="240" w:lineRule="auto"/>
        <w:ind w:right="-2"/>
        <w:jc w:val="both"/>
        <w:rPr>
          <w:rFonts w:ascii="Times New Roman" w:eastAsia="Times New Roman" w:hAnsi="Times New Roman"/>
          <w:bCs/>
          <w:i/>
        </w:rPr>
      </w:pPr>
      <w:r w:rsidRPr="00792BB3">
        <w:rPr>
          <w:rFonts w:ascii="Times New Roman" w:eastAsia="Times New Roman" w:hAnsi="Times New Roman"/>
          <w:bCs/>
          <w:i/>
        </w:rPr>
        <w:t>Vartojimas vaikams</w:t>
      </w:r>
    </w:p>
    <w:p w14:paraId="4B0E616B" w14:textId="77777777" w:rsidR="007F0A7E" w:rsidRPr="00792BB3" w:rsidRDefault="007F0A7E" w:rsidP="007F0A7E">
      <w:pPr>
        <w:keepNext/>
        <w:numPr>
          <w:ilvl w:val="12"/>
          <w:numId w:val="0"/>
        </w:numPr>
        <w:spacing w:after="0" w:line="240" w:lineRule="auto"/>
        <w:ind w:right="-2"/>
        <w:rPr>
          <w:rFonts w:ascii="Times New Roman" w:eastAsia="Times New Roman" w:hAnsi="Times New Roman"/>
          <w:bCs/>
        </w:rPr>
      </w:pPr>
      <w:r w:rsidRPr="00792BB3">
        <w:rPr>
          <w:rFonts w:ascii="Times New Roman" w:eastAsia="Times New Roman" w:hAnsi="Times New Roman"/>
          <w:bCs/>
        </w:rPr>
        <w:t>Vaikų gydymo šiuo vaistu patirties yra nedaug, todėl jiems šio vaisto vartoti nerekomenduojama.</w:t>
      </w:r>
    </w:p>
    <w:p w14:paraId="01BC16DF" w14:textId="77777777" w:rsidR="007F0A7E" w:rsidRPr="00792BB3" w:rsidRDefault="007F0A7E" w:rsidP="007F0A7E">
      <w:pPr>
        <w:tabs>
          <w:tab w:val="left" w:pos="540"/>
          <w:tab w:val="left" w:pos="567"/>
        </w:tabs>
        <w:spacing w:after="0" w:line="220" w:lineRule="exact"/>
        <w:rPr>
          <w:rFonts w:ascii="Times New Roman" w:eastAsia="Batang" w:hAnsi="Times New Roman"/>
          <w:u w:val="single"/>
        </w:rPr>
      </w:pPr>
    </w:p>
    <w:p w14:paraId="27C62A0D" w14:textId="77777777" w:rsidR="007F0A7E" w:rsidRPr="00792BB3" w:rsidRDefault="007F0A7E" w:rsidP="007F0A7E">
      <w:pPr>
        <w:tabs>
          <w:tab w:val="left" w:pos="540"/>
          <w:tab w:val="left" w:pos="567"/>
        </w:tabs>
        <w:spacing w:after="0" w:line="220" w:lineRule="exact"/>
        <w:rPr>
          <w:rFonts w:ascii="Times New Roman" w:eastAsia="Batang" w:hAnsi="Times New Roman"/>
          <w:u w:val="single"/>
        </w:rPr>
      </w:pPr>
      <w:r w:rsidRPr="00792BB3">
        <w:rPr>
          <w:rFonts w:ascii="Times New Roman" w:eastAsia="Batang" w:hAnsi="Times New Roman"/>
          <w:u w:val="single"/>
        </w:rPr>
        <w:t>Vartojimo metodas</w:t>
      </w:r>
    </w:p>
    <w:p w14:paraId="784801AC" w14:textId="77777777" w:rsidR="007F0A7E" w:rsidRPr="00792BB3" w:rsidRDefault="007F0A7E" w:rsidP="007F0A7E">
      <w:pPr>
        <w:tabs>
          <w:tab w:val="left" w:pos="540"/>
          <w:tab w:val="left" w:pos="567"/>
        </w:tabs>
        <w:spacing w:after="0" w:line="220" w:lineRule="exact"/>
        <w:rPr>
          <w:rFonts w:ascii="Times New Roman" w:eastAsia="Batang" w:hAnsi="Times New Roman"/>
        </w:rPr>
      </w:pPr>
      <w:r w:rsidRPr="00792BB3">
        <w:rPr>
          <w:rFonts w:ascii="Times New Roman" w:eastAsia="Batang" w:hAnsi="Times New Roman"/>
        </w:rPr>
        <w:t>Leisti į veną.</w:t>
      </w:r>
    </w:p>
    <w:p w14:paraId="7D75293A"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12BB9F1E" w14:textId="77777777" w:rsidR="007F0A7E" w:rsidRPr="00792BB3" w:rsidRDefault="007F0A7E" w:rsidP="007F0A7E">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 xml:space="preserve">Ką daryti pavartojus per didelę </w:t>
      </w:r>
      <w:proofErr w:type="spellStart"/>
      <w:r w:rsidRPr="00792BB3">
        <w:rPr>
          <w:rFonts w:ascii="Times New Roman" w:eastAsia="Times New Roman" w:hAnsi="Times New Roman"/>
          <w:b/>
        </w:rPr>
        <w:t>Voluven</w:t>
      </w:r>
      <w:proofErr w:type="spellEnd"/>
      <w:r w:rsidRPr="00792BB3">
        <w:rPr>
          <w:rFonts w:ascii="Times New Roman" w:eastAsia="Times New Roman" w:hAnsi="Times New Roman"/>
          <w:b/>
        </w:rPr>
        <w:t xml:space="preserve"> dozę?</w:t>
      </w:r>
    </w:p>
    <w:p w14:paraId="42D3FDEB"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 xml:space="preserve">Perdozavus </w:t>
      </w:r>
      <w:proofErr w:type="spellStart"/>
      <w:r w:rsidRPr="00792BB3">
        <w:rPr>
          <w:rFonts w:ascii="Times New Roman" w:eastAsia="Times New Roman" w:hAnsi="Times New Roman"/>
        </w:rPr>
        <w:t>Voluven</w:t>
      </w:r>
      <w:proofErr w:type="spellEnd"/>
      <w:r w:rsidRPr="00792BB3">
        <w:rPr>
          <w:rFonts w:ascii="Times New Roman" w:eastAsia="Times New Roman" w:hAnsi="Times New Roman"/>
        </w:rPr>
        <w:t xml:space="preserve">, kaip ir kitų skysčių pakaitalų, gali pasireikšti kraujotakos perkrova, pvz., plaučių edema. </w:t>
      </w:r>
      <w:r w:rsidRPr="00792BB3">
        <w:rPr>
          <w:rFonts w:ascii="Times New Roman" w:hAnsi="Times New Roman"/>
        </w:rPr>
        <w:t>Jei taip atsitinka, infuziją reikia nedelsiant nutraukti. Jums taip pat paskirs vartoti skysčio išsiskyrimą skatinančių vaistų (diuretikų), kurie pašalins skysčio perteklių iš organizmo.</w:t>
      </w:r>
    </w:p>
    <w:p w14:paraId="59C0E6CD" w14:textId="77777777" w:rsidR="007F0A7E" w:rsidRPr="00792BB3" w:rsidRDefault="007F0A7E" w:rsidP="007F0A7E">
      <w:pPr>
        <w:tabs>
          <w:tab w:val="left" w:pos="567"/>
        </w:tabs>
        <w:spacing w:after="0" w:line="240" w:lineRule="auto"/>
        <w:rPr>
          <w:rFonts w:ascii="Times New Roman" w:eastAsia="Batang" w:hAnsi="Times New Roman"/>
          <w:lang w:eastAsia="lt-LT"/>
        </w:rPr>
      </w:pPr>
    </w:p>
    <w:p w14:paraId="58633CC9" w14:textId="77777777" w:rsidR="007F0A7E" w:rsidRPr="00792BB3" w:rsidRDefault="007F0A7E" w:rsidP="007F0A7E">
      <w:pPr>
        <w:tabs>
          <w:tab w:val="left" w:pos="567"/>
        </w:tabs>
        <w:spacing w:after="0" w:line="240" w:lineRule="auto"/>
        <w:rPr>
          <w:rFonts w:ascii="Times New Roman" w:eastAsia="Batang" w:hAnsi="Times New Roman"/>
          <w:b/>
          <w:noProof/>
          <w:lang w:eastAsia="lt-LT"/>
        </w:rPr>
      </w:pPr>
      <w:r w:rsidRPr="00792BB3">
        <w:rPr>
          <w:rFonts w:ascii="Times New Roman" w:eastAsia="Batang" w:hAnsi="Times New Roman"/>
          <w:b/>
          <w:noProof/>
          <w:lang w:eastAsia="lt-LT"/>
        </w:rPr>
        <w:t xml:space="preserve">Pamiršus pavartoti </w:t>
      </w:r>
      <w:proofErr w:type="spellStart"/>
      <w:r w:rsidRPr="00792BB3">
        <w:rPr>
          <w:rFonts w:ascii="Times New Roman" w:eastAsia="Batang" w:hAnsi="Times New Roman"/>
          <w:b/>
          <w:lang w:eastAsia="lt-LT"/>
        </w:rPr>
        <w:t>Voluven</w:t>
      </w:r>
      <w:proofErr w:type="spellEnd"/>
    </w:p>
    <w:p w14:paraId="721FBD96" w14:textId="77777777" w:rsidR="007F0A7E" w:rsidRPr="00792BB3" w:rsidRDefault="007F0A7E" w:rsidP="007F0A7E">
      <w:pPr>
        <w:tabs>
          <w:tab w:val="left" w:pos="567"/>
        </w:tabs>
        <w:spacing w:after="0" w:line="240" w:lineRule="auto"/>
        <w:rPr>
          <w:rFonts w:ascii="Times New Roman" w:eastAsia="Batang" w:hAnsi="Times New Roman"/>
          <w:noProof/>
          <w:lang w:eastAsia="lt-LT"/>
        </w:rPr>
      </w:pPr>
      <w:r w:rsidRPr="00792BB3">
        <w:rPr>
          <w:rFonts w:ascii="Times New Roman" w:eastAsia="Batang" w:hAnsi="Times New Roman"/>
          <w:noProof/>
          <w:lang w:eastAsia="lt-LT"/>
        </w:rPr>
        <w:t>Negalima vartoti dvigubos dozės norint kompensuoti praleistą dozę.</w:t>
      </w:r>
    </w:p>
    <w:p w14:paraId="46B92A23" w14:textId="77777777" w:rsidR="007F0A7E" w:rsidRPr="00792BB3" w:rsidRDefault="007F0A7E" w:rsidP="007F0A7E">
      <w:pPr>
        <w:tabs>
          <w:tab w:val="left" w:pos="567"/>
        </w:tabs>
        <w:spacing w:after="0" w:line="240" w:lineRule="auto"/>
        <w:rPr>
          <w:rFonts w:ascii="Times New Roman" w:eastAsia="Batang" w:hAnsi="Times New Roman"/>
          <w:lang w:eastAsia="lt-LT"/>
        </w:rPr>
      </w:pPr>
    </w:p>
    <w:p w14:paraId="48926A4A" w14:textId="77777777" w:rsidR="007F0A7E" w:rsidRPr="00792BB3" w:rsidRDefault="007F0A7E" w:rsidP="007F0A7E">
      <w:pPr>
        <w:tabs>
          <w:tab w:val="left" w:pos="567"/>
        </w:tabs>
        <w:spacing w:after="0" w:line="240" w:lineRule="auto"/>
        <w:rPr>
          <w:rFonts w:ascii="Times New Roman" w:eastAsia="Batang" w:hAnsi="Times New Roman"/>
          <w:noProof/>
          <w:lang w:eastAsia="lt-LT"/>
        </w:rPr>
      </w:pPr>
      <w:r w:rsidRPr="00792BB3">
        <w:rPr>
          <w:rFonts w:ascii="Times New Roman" w:eastAsia="Batang" w:hAnsi="Times New Roman"/>
          <w:b/>
          <w:noProof/>
          <w:lang w:eastAsia="lt-LT"/>
        </w:rPr>
        <w:t xml:space="preserve">Nustojus vartoti </w:t>
      </w:r>
      <w:proofErr w:type="spellStart"/>
      <w:r w:rsidRPr="00792BB3">
        <w:rPr>
          <w:rFonts w:ascii="Times New Roman" w:eastAsia="Batang" w:hAnsi="Times New Roman"/>
          <w:b/>
          <w:lang w:eastAsia="lt-LT"/>
        </w:rPr>
        <w:t>Voluven</w:t>
      </w:r>
      <w:proofErr w:type="spellEnd"/>
      <w:r w:rsidRPr="00792BB3">
        <w:rPr>
          <w:rFonts w:ascii="Times New Roman" w:eastAsia="Batang" w:hAnsi="Times New Roman"/>
          <w:b/>
          <w:noProof/>
          <w:lang w:eastAsia="lt-LT"/>
        </w:rPr>
        <w:t xml:space="preserve"> </w:t>
      </w:r>
    </w:p>
    <w:p w14:paraId="3404701A" w14:textId="77777777" w:rsidR="007F0A7E" w:rsidRPr="00792BB3" w:rsidRDefault="007F0A7E" w:rsidP="007F0A7E">
      <w:pPr>
        <w:tabs>
          <w:tab w:val="left" w:pos="567"/>
        </w:tabs>
        <w:spacing w:after="0" w:line="240" w:lineRule="auto"/>
        <w:rPr>
          <w:rFonts w:ascii="Times New Roman" w:eastAsia="Batang" w:hAnsi="Times New Roman"/>
          <w:lang w:eastAsia="lt-LT"/>
        </w:rPr>
      </w:pPr>
      <w:r w:rsidRPr="00792BB3">
        <w:rPr>
          <w:rFonts w:ascii="Times New Roman" w:eastAsia="Batang" w:hAnsi="Times New Roman"/>
          <w:lang w:eastAsia="lt-LT"/>
        </w:rPr>
        <w:t>Jeigu kiltų daugiau klausimų dėl šio vaisto vartojimo, kreipkitės į gydytoją arba vaistininką.</w:t>
      </w:r>
    </w:p>
    <w:p w14:paraId="294D5968" w14:textId="77777777" w:rsidR="007F0A7E" w:rsidRPr="00792BB3" w:rsidRDefault="007F0A7E" w:rsidP="007F0A7E">
      <w:pPr>
        <w:tabs>
          <w:tab w:val="left" w:pos="567"/>
        </w:tabs>
        <w:spacing w:after="0" w:line="240" w:lineRule="auto"/>
        <w:rPr>
          <w:rFonts w:ascii="Times New Roman" w:eastAsia="Times New Roman" w:hAnsi="Times New Roman"/>
        </w:rPr>
      </w:pPr>
    </w:p>
    <w:p w14:paraId="176BBAF5" w14:textId="77777777" w:rsidR="007F0A7E" w:rsidRPr="00792BB3" w:rsidRDefault="007F0A7E" w:rsidP="007F0A7E">
      <w:pPr>
        <w:tabs>
          <w:tab w:val="left" w:pos="567"/>
        </w:tabs>
        <w:spacing w:after="0" w:line="240" w:lineRule="auto"/>
        <w:rPr>
          <w:rFonts w:ascii="Times New Roman" w:eastAsia="Times New Roman" w:hAnsi="Times New Roman"/>
        </w:rPr>
      </w:pPr>
    </w:p>
    <w:p w14:paraId="1AF00A1F" w14:textId="77777777" w:rsidR="007F0A7E" w:rsidRPr="00792BB3" w:rsidRDefault="007F0A7E" w:rsidP="007F0A7E">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4.</w:t>
      </w:r>
      <w:r w:rsidRPr="00792BB3">
        <w:rPr>
          <w:rFonts w:ascii="Times New Roman" w:eastAsia="Times New Roman" w:hAnsi="Times New Roman"/>
          <w:b/>
        </w:rPr>
        <w:tab/>
        <w:t>Galimas šalutinis poveikis</w:t>
      </w:r>
    </w:p>
    <w:p w14:paraId="05C0F4D2" w14:textId="77777777" w:rsidR="007F0A7E" w:rsidRPr="00792BB3" w:rsidRDefault="007F0A7E" w:rsidP="007F0A7E">
      <w:pPr>
        <w:tabs>
          <w:tab w:val="left" w:pos="567"/>
        </w:tabs>
        <w:spacing w:after="0" w:line="240" w:lineRule="auto"/>
        <w:rPr>
          <w:rFonts w:ascii="Times New Roman" w:eastAsia="Times New Roman" w:hAnsi="Times New Roman"/>
        </w:rPr>
      </w:pPr>
    </w:p>
    <w:p w14:paraId="567CE08C"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Šis vaistas, kaip ir visi kiti, gali sukelti šalutinį poveikį, nors jis pasireiškia ne visiems žmonėms.</w:t>
      </w:r>
    </w:p>
    <w:p w14:paraId="0FBF46E9" w14:textId="77777777" w:rsidR="007F0A7E" w:rsidRPr="00792BB3" w:rsidRDefault="007F0A7E" w:rsidP="007F0A7E">
      <w:pPr>
        <w:tabs>
          <w:tab w:val="left" w:pos="567"/>
        </w:tabs>
        <w:spacing w:after="0" w:line="240" w:lineRule="auto"/>
        <w:rPr>
          <w:rFonts w:ascii="Times New Roman" w:eastAsia="Batang" w:hAnsi="Times New Roman"/>
          <w:lang w:eastAsia="lt-LT"/>
        </w:rPr>
      </w:pPr>
    </w:p>
    <w:p w14:paraId="38100946" w14:textId="77777777" w:rsidR="007F0A7E" w:rsidRPr="00792BB3" w:rsidRDefault="007F0A7E" w:rsidP="007F0A7E">
      <w:pPr>
        <w:tabs>
          <w:tab w:val="left" w:pos="567"/>
        </w:tabs>
        <w:spacing w:after="0" w:line="240" w:lineRule="auto"/>
        <w:rPr>
          <w:rFonts w:ascii="Times New Roman" w:eastAsia="Batang" w:hAnsi="Times New Roman"/>
          <w:lang w:eastAsia="lt-LT"/>
        </w:rPr>
      </w:pPr>
      <w:r w:rsidRPr="00792BB3">
        <w:rPr>
          <w:rFonts w:ascii="Times New Roman" w:eastAsia="Batang" w:hAnsi="Times New Roman"/>
          <w:i/>
          <w:lang w:eastAsia="lt-LT"/>
        </w:rPr>
        <w:t xml:space="preserve">Labai dažnas </w:t>
      </w:r>
      <w:r w:rsidRPr="00792BB3">
        <w:rPr>
          <w:rFonts w:ascii="Times New Roman" w:eastAsia="Batang" w:hAnsi="Times New Roman"/>
          <w:lang w:eastAsia="lt-LT"/>
        </w:rPr>
        <w:t>(gali pasireikšti daugiau kaip 1 iš 10 žmonių)</w:t>
      </w:r>
      <w:r>
        <w:rPr>
          <w:rFonts w:ascii="Times New Roman" w:eastAsia="Batang" w:hAnsi="Times New Roman"/>
          <w:lang w:eastAsia="lt-LT"/>
        </w:rPr>
        <w:t>:</w:t>
      </w:r>
    </w:p>
    <w:p w14:paraId="5A4097D9" w14:textId="77777777" w:rsidR="007F0A7E" w:rsidRPr="00792BB3" w:rsidRDefault="007F0A7E" w:rsidP="007F0A7E">
      <w:pPr>
        <w:tabs>
          <w:tab w:val="left" w:pos="567"/>
        </w:tabs>
        <w:spacing w:after="0" w:line="240" w:lineRule="auto"/>
        <w:ind w:left="567" w:hanging="567"/>
        <w:rPr>
          <w:rFonts w:ascii="Times New Roman" w:eastAsia="Batang" w:hAnsi="Times New Roman"/>
          <w:lang w:eastAsia="lt-LT"/>
        </w:rPr>
      </w:pPr>
      <w:r w:rsidRPr="00792BB3">
        <w:rPr>
          <w:rFonts w:ascii="Times New Roman" w:eastAsia="Batang" w:hAnsi="Times New Roman"/>
          <w:lang w:eastAsia="lt-LT"/>
        </w:rPr>
        <w:t>-</w:t>
      </w:r>
      <w:r w:rsidRPr="00792BB3">
        <w:rPr>
          <w:rFonts w:ascii="Times New Roman" w:eastAsia="Batang" w:hAnsi="Times New Roman"/>
          <w:lang w:eastAsia="lt-LT"/>
        </w:rPr>
        <w:tab/>
        <w:t>Sumažėjusi raudonųjų kraujo</w:t>
      </w:r>
      <w:r w:rsidRPr="00792BB3">
        <w:rPr>
          <w:rFonts w:ascii="Times New Roman" w:eastAsia="Batang" w:hAnsi="Times New Roman"/>
          <w:color w:val="FF0000"/>
          <w:lang w:eastAsia="lt-LT"/>
        </w:rPr>
        <w:t xml:space="preserve"> </w:t>
      </w:r>
      <w:r w:rsidRPr="00792BB3">
        <w:rPr>
          <w:rFonts w:ascii="Times New Roman" w:eastAsia="Batang" w:hAnsi="Times New Roman"/>
          <w:lang w:eastAsia="lt-LT"/>
        </w:rPr>
        <w:t>ląstelių koncentracija (</w:t>
      </w:r>
      <w:proofErr w:type="spellStart"/>
      <w:r w:rsidRPr="00792BB3">
        <w:rPr>
          <w:rFonts w:ascii="Times New Roman" w:eastAsia="Batang" w:hAnsi="Times New Roman"/>
          <w:lang w:eastAsia="lt-LT"/>
        </w:rPr>
        <w:t>hematokritas</w:t>
      </w:r>
      <w:proofErr w:type="spellEnd"/>
      <w:r w:rsidRPr="00792BB3">
        <w:rPr>
          <w:rFonts w:ascii="Times New Roman" w:eastAsia="Batang" w:hAnsi="Times New Roman"/>
          <w:lang w:eastAsia="lt-LT"/>
        </w:rPr>
        <w:t>) ir sumažėjęs baltymo kiekis kraujyje dėl atskiedimo.</w:t>
      </w:r>
    </w:p>
    <w:p w14:paraId="7B0E3C5D" w14:textId="77777777" w:rsidR="007F0A7E" w:rsidRPr="00792BB3" w:rsidRDefault="007F0A7E" w:rsidP="007F0A7E">
      <w:pPr>
        <w:tabs>
          <w:tab w:val="left" w:pos="567"/>
        </w:tabs>
        <w:spacing w:after="0" w:line="240" w:lineRule="auto"/>
        <w:rPr>
          <w:rFonts w:ascii="Times New Roman" w:eastAsia="Batang" w:hAnsi="Times New Roman"/>
          <w:lang w:eastAsia="lt-LT"/>
        </w:rPr>
      </w:pPr>
    </w:p>
    <w:p w14:paraId="6C2EC880" w14:textId="77777777" w:rsidR="007F0A7E" w:rsidRPr="00792BB3" w:rsidRDefault="007F0A7E" w:rsidP="007F0A7E">
      <w:pPr>
        <w:tabs>
          <w:tab w:val="left" w:pos="567"/>
        </w:tabs>
        <w:spacing w:after="0" w:line="240" w:lineRule="auto"/>
        <w:rPr>
          <w:rFonts w:ascii="Times New Roman" w:eastAsia="Batang" w:hAnsi="Times New Roman"/>
          <w:lang w:eastAsia="lt-LT"/>
        </w:rPr>
      </w:pPr>
      <w:r w:rsidRPr="00792BB3">
        <w:rPr>
          <w:rFonts w:ascii="Times New Roman" w:eastAsia="Batang" w:hAnsi="Times New Roman"/>
          <w:i/>
          <w:lang w:eastAsia="lt-LT"/>
        </w:rPr>
        <w:t>Dažnas</w:t>
      </w:r>
      <w:r w:rsidRPr="00792BB3">
        <w:rPr>
          <w:rFonts w:ascii="Times New Roman" w:eastAsia="Batang" w:hAnsi="Times New Roman"/>
          <w:lang w:eastAsia="lt-LT"/>
        </w:rPr>
        <w:t xml:space="preserve"> (gali pasireikšti </w:t>
      </w:r>
      <w:r>
        <w:rPr>
          <w:rFonts w:ascii="Times New Roman" w:eastAsia="Batang" w:hAnsi="Times New Roman"/>
          <w:lang w:eastAsia="lt-LT"/>
        </w:rPr>
        <w:t>rečiau</w:t>
      </w:r>
      <w:r w:rsidRPr="00792BB3">
        <w:rPr>
          <w:rFonts w:ascii="Times New Roman" w:eastAsia="Batang" w:hAnsi="Times New Roman"/>
          <w:lang w:eastAsia="lt-LT"/>
        </w:rPr>
        <w:t xml:space="preserve"> kaip 1 iš 10 žmonių)</w:t>
      </w:r>
      <w:r>
        <w:rPr>
          <w:rFonts w:ascii="Times New Roman" w:eastAsia="Batang" w:hAnsi="Times New Roman"/>
          <w:lang w:eastAsia="lt-LT"/>
        </w:rPr>
        <w:t>:</w:t>
      </w:r>
    </w:p>
    <w:p w14:paraId="59CEB522" w14:textId="77777777" w:rsidR="007F0A7E" w:rsidRPr="00792BB3" w:rsidRDefault="007F0A7E" w:rsidP="007F0A7E">
      <w:pPr>
        <w:tabs>
          <w:tab w:val="left" w:pos="567"/>
        </w:tabs>
        <w:spacing w:after="0" w:line="240" w:lineRule="auto"/>
        <w:ind w:left="567" w:hanging="567"/>
        <w:rPr>
          <w:rFonts w:ascii="Times New Roman" w:eastAsia="Batang" w:hAnsi="Times New Roman"/>
          <w:lang w:eastAsia="lt-LT"/>
        </w:rPr>
      </w:pPr>
      <w:r w:rsidRPr="00792BB3">
        <w:rPr>
          <w:rFonts w:ascii="Times New Roman" w:eastAsia="Batang" w:hAnsi="Times New Roman"/>
          <w:lang w:eastAsia="lt-LT"/>
        </w:rPr>
        <w:t>-</w:t>
      </w:r>
      <w:r w:rsidRPr="00792BB3">
        <w:rPr>
          <w:rFonts w:ascii="Times New Roman" w:eastAsia="Batang" w:hAnsi="Times New Roman"/>
          <w:lang w:eastAsia="lt-LT"/>
        </w:rPr>
        <w:tab/>
        <w:t>Santykinai didelė šio vaisto dozė gali sutrikdyti kraujo krešumą ir gali pailgėti kraujavimo laikas.</w:t>
      </w:r>
    </w:p>
    <w:p w14:paraId="6A07C313" w14:textId="77777777" w:rsidR="007F0A7E" w:rsidRPr="00792BB3" w:rsidRDefault="007F0A7E" w:rsidP="007F0A7E">
      <w:pPr>
        <w:tabs>
          <w:tab w:val="left" w:pos="567"/>
        </w:tabs>
        <w:spacing w:after="0" w:line="240" w:lineRule="auto"/>
        <w:rPr>
          <w:rFonts w:ascii="Times New Roman" w:eastAsia="Batang" w:hAnsi="Times New Roman"/>
          <w:lang w:eastAsia="lt-LT"/>
        </w:rPr>
      </w:pPr>
      <w:r w:rsidRPr="00792BB3">
        <w:rPr>
          <w:rFonts w:ascii="Times New Roman" w:eastAsia="Batang" w:hAnsi="Times New Roman"/>
          <w:i/>
          <w:lang w:eastAsia="lt-LT"/>
        </w:rPr>
        <w:t xml:space="preserve">Retas </w:t>
      </w:r>
      <w:r w:rsidRPr="00792BB3">
        <w:rPr>
          <w:rFonts w:ascii="Times New Roman" w:eastAsia="Batang" w:hAnsi="Times New Roman"/>
          <w:lang w:eastAsia="lt-LT"/>
        </w:rPr>
        <w:t xml:space="preserve">(gali pasireikšti </w:t>
      </w:r>
      <w:r>
        <w:rPr>
          <w:rFonts w:ascii="Times New Roman" w:eastAsia="Batang" w:hAnsi="Times New Roman"/>
          <w:lang w:eastAsia="lt-LT"/>
        </w:rPr>
        <w:t xml:space="preserve">rečiau </w:t>
      </w:r>
      <w:r w:rsidRPr="00792BB3">
        <w:rPr>
          <w:rFonts w:ascii="Times New Roman" w:eastAsia="Batang" w:hAnsi="Times New Roman"/>
          <w:lang w:eastAsia="lt-LT"/>
        </w:rPr>
        <w:t>kaip 1 iš 1000 žmonių)</w:t>
      </w:r>
      <w:r>
        <w:rPr>
          <w:rFonts w:ascii="Times New Roman" w:eastAsia="Batang" w:hAnsi="Times New Roman"/>
          <w:lang w:eastAsia="lt-LT"/>
        </w:rPr>
        <w:t>:</w:t>
      </w:r>
    </w:p>
    <w:p w14:paraId="46D3950E" w14:textId="77777777" w:rsidR="007F0A7E" w:rsidRPr="00792BB3" w:rsidRDefault="007F0A7E" w:rsidP="007F0A7E">
      <w:pPr>
        <w:tabs>
          <w:tab w:val="left" w:pos="567"/>
        </w:tabs>
        <w:spacing w:after="0" w:line="240" w:lineRule="auto"/>
        <w:ind w:left="567" w:hanging="567"/>
        <w:rPr>
          <w:rFonts w:ascii="Times New Roman" w:eastAsia="Batang" w:hAnsi="Times New Roman"/>
          <w:lang w:eastAsia="lt-LT"/>
        </w:rPr>
      </w:pPr>
      <w:r w:rsidRPr="00792BB3">
        <w:rPr>
          <w:rFonts w:ascii="Times New Roman" w:eastAsia="Batang" w:hAnsi="Times New Roman"/>
          <w:lang w:eastAsia="lt-LT"/>
        </w:rPr>
        <w:t>-</w:t>
      </w:r>
      <w:r w:rsidRPr="00792BB3">
        <w:rPr>
          <w:rFonts w:ascii="Times New Roman" w:eastAsia="Batang" w:hAnsi="Times New Roman"/>
          <w:lang w:eastAsia="lt-LT"/>
        </w:rPr>
        <w:tab/>
        <w:t xml:space="preserve">Skausmas inkstų srityje. Jam atsiradus gydytojas nutrauks vaisto infuziją, paskirs vartoti pakankamą skysčių kiekį ir kontroliuos jūsų inkstų funkciją (tirs </w:t>
      </w:r>
      <w:proofErr w:type="spellStart"/>
      <w:r w:rsidRPr="00792BB3">
        <w:rPr>
          <w:rFonts w:ascii="Times New Roman" w:eastAsia="Batang" w:hAnsi="Times New Roman"/>
          <w:lang w:eastAsia="lt-LT"/>
        </w:rPr>
        <w:t>kreatinino</w:t>
      </w:r>
      <w:proofErr w:type="spellEnd"/>
      <w:r w:rsidRPr="00792BB3">
        <w:rPr>
          <w:rFonts w:ascii="Times New Roman" w:eastAsia="Batang" w:hAnsi="Times New Roman"/>
          <w:lang w:eastAsia="lt-LT"/>
        </w:rPr>
        <w:t xml:space="preserve"> kiekį kraujyje).</w:t>
      </w:r>
    </w:p>
    <w:p w14:paraId="3E0A1C2B" w14:textId="77777777" w:rsidR="007F0A7E" w:rsidRPr="00792BB3" w:rsidRDefault="007F0A7E" w:rsidP="007F0A7E">
      <w:pPr>
        <w:tabs>
          <w:tab w:val="left" w:pos="567"/>
        </w:tabs>
        <w:spacing w:after="0" w:line="240" w:lineRule="auto"/>
        <w:rPr>
          <w:rFonts w:ascii="Times New Roman" w:eastAsia="Batang" w:hAnsi="Times New Roman"/>
          <w:lang w:eastAsia="lt-LT"/>
        </w:rPr>
      </w:pPr>
    </w:p>
    <w:p w14:paraId="24E76E8C" w14:textId="77777777" w:rsidR="007F0A7E" w:rsidRPr="00792BB3" w:rsidRDefault="007F0A7E" w:rsidP="007F0A7E">
      <w:pPr>
        <w:tabs>
          <w:tab w:val="left" w:pos="567"/>
        </w:tabs>
        <w:spacing w:after="0" w:line="240" w:lineRule="auto"/>
        <w:rPr>
          <w:rFonts w:ascii="Times New Roman" w:eastAsia="Batang" w:hAnsi="Times New Roman"/>
          <w:i/>
          <w:lang w:eastAsia="lt-LT"/>
        </w:rPr>
      </w:pPr>
      <w:r w:rsidRPr="00792BB3">
        <w:rPr>
          <w:rFonts w:ascii="Times New Roman" w:eastAsia="Batang" w:hAnsi="Times New Roman"/>
          <w:i/>
          <w:lang w:eastAsia="lt-LT"/>
        </w:rPr>
        <w:t>Labai retas</w:t>
      </w:r>
      <w:r w:rsidRPr="00792BB3">
        <w:rPr>
          <w:rFonts w:ascii="Times New Roman" w:eastAsia="Batang" w:hAnsi="Times New Roman"/>
          <w:lang w:eastAsia="lt-LT"/>
        </w:rPr>
        <w:t xml:space="preserve"> (gali pasireikšti </w:t>
      </w:r>
      <w:r>
        <w:rPr>
          <w:rFonts w:ascii="Times New Roman" w:eastAsia="Batang" w:hAnsi="Times New Roman"/>
          <w:lang w:eastAsia="lt-LT"/>
        </w:rPr>
        <w:t>rečiau</w:t>
      </w:r>
      <w:r w:rsidRPr="00792BB3">
        <w:rPr>
          <w:rFonts w:ascii="Times New Roman" w:eastAsia="Batang" w:hAnsi="Times New Roman"/>
          <w:lang w:eastAsia="lt-LT"/>
        </w:rPr>
        <w:t xml:space="preserve"> kaip 1 iš 10000 žmonių)</w:t>
      </w:r>
      <w:r>
        <w:rPr>
          <w:rFonts w:ascii="Times New Roman" w:eastAsia="Batang" w:hAnsi="Times New Roman"/>
          <w:lang w:eastAsia="lt-LT"/>
        </w:rPr>
        <w:t>:</w:t>
      </w:r>
    </w:p>
    <w:p w14:paraId="5D88AAED" w14:textId="77777777" w:rsidR="007F0A7E" w:rsidRPr="00792BB3" w:rsidRDefault="007F0A7E" w:rsidP="007F0A7E">
      <w:pPr>
        <w:tabs>
          <w:tab w:val="left" w:pos="567"/>
        </w:tabs>
        <w:spacing w:after="0" w:line="240" w:lineRule="auto"/>
        <w:ind w:left="567" w:hanging="567"/>
        <w:rPr>
          <w:rFonts w:ascii="Times New Roman" w:eastAsia="Batang" w:hAnsi="Times New Roman"/>
          <w:lang w:eastAsia="lt-LT"/>
        </w:rPr>
      </w:pPr>
      <w:r w:rsidRPr="00792BB3">
        <w:rPr>
          <w:rFonts w:ascii="Times New Roman" w:eastAsia="Batang" w:hAnsi="Times New Roman"/>
          <w:lang w:eastAsia="lt-LT"/>
        </w:rPr>
        <w:t>-</w:t>
      </w:r>
      <w:r w:rsidRPr="00792BB3">
        <w:rPr>
          <w:rFonts w:ascii="Times New Roman" w:eastAsia="Batang" w:hAnsi="Times New Roman"/>
          <w:lang w:eastAsia="lt-LT"/>
        </w:rPr>
        <w:tab/>
        <w:t>Labai retai gali būti sunkių alerginių reakcijų, kurios gali sukelti net šoką. Jei taip atsitiktų, jūsų gydytojas nedelsiant paskirs reikiamą gydymą.</w:t>
      </w:r>
    </w:p>
    <w:p w14:paraId="5F123D88" w14:textId="77777777" w:rsidR="007F0A7E" w:rsidRPr="00792BB3" w:rsidRDefault="007F0A7E" w:rsidP="007F0A7E">
      <w:pPr>
        <w:tabs>
          <w:tab w:val="left" w:pos="567"/>
        </w:tabs>
        <w:spacing w:after="0" w:line="240" w:lineRule="auto"/>
        <w:rPr>
          <w:rFonts w:ascii="Times New Roman" w:eastAsia="Times New Roman" w:hAnsi="Times New Roman"/>
          <w:i/>
          <w:lang w:eastAsia="lt-LT"/>
        </w:rPr>
      </w:pPr>
    </w:p>
    <w:p w14:paraId="59CF78C6" w14:textId="77777777" w:rsidR="007F0A7E" w:rsidRPr="00792BB3" w:rsidRDefault="007F0A7E" w:rsidP="007F0A7E">
      <w:pPr>
        <w:keepNext/>
        <w:keepLines/>
        <w:tabs>
          <w:tab w:val="left" w:pos="567"/>
        </w:tabs>
        <w:spacing w:after="0" w:line="240" w:lineRule="auto"/>
        <w:rPr>
          <w:rFonts w:ascii="Times New Roman" w:eastAsia="Times New Roman" w:hAnsi="Times New Roman"/>
          <w:i/>
          <w:lang w:eastAsia="lt-LT"/>
        </w:rPr>
      </w:pPr>
      <w:r w:rsidRPr="00792BB3">
        <w:rPr>
          <w:rFonts w:ascii="Times New Roman" w:eastAsia="Times New Roman" w:hAnsi="Times New Roman"/>
          <w:i/>
          <w:lang w:eastAsia="lt-LT"/>
        </w:rPr>
        <w:lastRenderedPageBreak/>
        <w:t xml:space="preserve">Dažnis nežinomas </w:t>
      </w:r>
      <w:r w:rsidRPr="00FB03B2">
        <w:rPr>
          <w:rFonts w:ascii="Times New Roman" w:eastAsia="Times New Roman" w:hAnsi="Times New Roman"/>
          <w:lang w:eastAsia="lt-LT"/>
        </w:rPr>
        <w:t>(negali būti apskaičiuotas pagal turimus duomenis):</w:t>
      </w:r>
    </w:p>
    <w:p w14:paraId="07593321" w14:textId="77777777" w:rsidR="007F0A7E" w:rsidRPr="00792BB3" w:rsidRDefault="007F0A7E" w:rsidP="007F0A7E">
      <w:pPr>
        <w:keepNext/>
        <w:keepLines/>
        <w:numPr>
          <w:ilvl w:val="0"/>
          <w:numId w:val="8"/>
        </w:numPr>
        <w:tabs>
          <w:tab w:val="num" w:pos="540"/>
        </w:tabs>
        <w:spacing w:after="0" w:line="240" w:lineRule="auto"/>
        <w:ind w:left="540" w:hanging="540"/>
        <w:rPr>
          <w:rFonts w:ascii="Times New Roman" w:hAnsi="Times New Roman"/>
          <w:bCs/>
          <w:iCs/>
        </w:rPr>
      </w:pPr>
      <w:r w:rsidRPr="00792BB3">
        <w:rPr>
          <w:rFonts w:ascii="Times New Roman" w:hAnsi="Times New Roman"/>
          <w:bCs/>
          <w:iCs/>
        </w:rPr>
        <w:t>Inkstų pažeidimas.</w:t>
      </w:r>
    </w:p>
    <w:p w14:paraId="040B1B62" w14:textId="77777777" w:rsidR="007F0A7E" w:rsidRPr="00792BB3" w:rsidRDefault="007F0A7E" w:rsidP="007F0A7E">
      <w:pPr>
        <w:keepNext/>
        <w:keepLines/>
        <w:numPr>
          <w:ilvl w:val="0"/>
          <w:numId w:val="8"/>
        </w:numPr>
        <w:tabs>
          <w:tab w:val="num" w:pos="540"/>
        </w:tabs>
        <w:spacing w:after="0" w:line="240" w:lineRule="auto"/>
        <w:ind w:left="540" w:hanging="540"/>
        <w:rPr>
          <w:rFonts w:ascii="Times New Roman" w:hAnsi="Times New Roman"/>
          <w:iCs/>
        </w:rPr>
      </w:pPr>
      <w:r w:rsidRPr="00792BB3">
        <w:rPr>
          <w:rFonts w:ascii="Times New Roman" w:hAnsi="Times New Roman"/>
          <w:bCs/>
          <w:iCs/>
        </w:rPr>
        <w:t>Kepenų pažeidimas.</w:t>
      </w:r>
    </w:p>
    <w:p w14:paraId="39264064" w14:textId="77777777" w:rsidR="007F0A7E" w:rsidRPr="00792BB3" w:rsidRDefault="007F0A7E" w:rsidP="007F0A7E">
      <w:pPr>
        <w:tabs>
          <w:tab w:val="left" w:pos="567"/>
        </w:tabs>
        <w:spacing w:after="0" w:line="240" w:lineRule="auto"/>
        <w:rPr>
          <w:rFonts w:ascii="Times New Roman" w:eastAsia="Times New Roman" w:hAnsi="Times New Roman"/>
        </w:rPr>
      </w:pPr>
    </w:p>
    <w:p w14:paraId="0B81023D" w14:textId="77777777" w:rsidR="007F0A7E" w:rsidRPr="00792BB3" w:rsidRDefault="007F0A7E" w:rsidP="007F0A7E">
      <w:pPr>
        <w:keepNext/>
        <w:keepLines/>
        <w:spacing w:after="0" w:line="240" w:lineRule="auto"/>
        <w:rPr>
          <w:rFonts w:ascii="Times New Roman" w:eastAsia="Times New Roman" w:hAnsi="Times New Roman"/>
          <w:b/>
        </w:rPr>
      </w:pPr>
      <w:r w:rsidRPr="00792BB3">
        <w:rPr>
          <w:rFonts w:ascii="Times New Roman" w:eastAsia="Times New Roman" w:hAnsi="Times New Roman"/>
          <w:b/>
          <w:noProof/>
        </w:rPr>
        <w:t>Pranešimas apie šalutinį poveikį</w:t>
      </w:r>
    </w:p>
    <w:p w14:paraId="6F3FA3B1" w14:textId="77777777" w:rsidR="007F0A7E" w:rsidRPr="00792BB3" w:rsidRDefault="007F0A7E" w:rsidP="007F0A7E">
      <w:pPr>
        <w:keepNext/>
        <w:keepLines/>
        <w:spacing w:after="0" w:line="240" w:lineRule="auto"/>
        <w:ind w:right="-449"/>
        <w:rPr>
          <w:rFonts w:ascii="Times New Roman" w:eastAsia="Times New Roman" w:hAnsi="Times New Roman"/>
          <w:noProof/>
        </w:rPr>
      </w:pPr>
      <w:r w:rsidRPr="00792BB3">
        <w:rPr>
          <w:rFonts w:ascii="Times New Roman" w:eastAsia="Times New Roman" w:hAnsi="Times New Roman"/>
          <w:noProof/>
        </w:rPr>
        <w:t xml:space="preserve">Jeigu pasireiškė šalutinis poveikis, įskaitant šiame lapelyje nenurodytą, pasakykite gydytojui arba </w:t>
      </w:r>
      <w:r w:rsidRPr="00792BB3">
        <w:rPr>
          <w:rFonts w:ascii="Times New Roman" w:eastAsia="Times New Roman" w:hAnsi="Times New Roman"/>
        </w:rPr>
        <w:t>slaugytojui.</w:t>
      </w:r>
      <w:r w:rsidRPr="00792BB3">
        <w:rPr>
          <w:rFonts w:ascii="Times New Roman" w:eastAsia="Times New Roman" w:hAnsi="Times New Roman"/>
          <w:noProof/>
        </w:rPr>
        <w:t xml:space="preserve"> Apie šalutinį poveikį taip pat galite pranešti Valstybinei vaistų kontrolės tarnybai prie Lietuvos Respublikos sveikatos apsaugos ministerijos nemokamu telefonu 8 800 73568 arba užpildyti interneto svetainėje </w:t>
      </w:r>
      <w:hyperlink r:id="rId13" w:history="1">
        <w:r w:rsidRPr="00792BB3">
          <w:rPr>
            <w:rFonts w:ascii="Times New Roman" w:eastAsia="Times New Roman" w:hAnsi="Times New Roman"/>
            <w:noProof/>
            <w:color w:val="0000FF"/>
            <w:u w:val="single"/>
          </w:rPr>
          <w:t>www.vvkt.lt</w:t>
        </w:r>
      </w:hyperlink>
      <w:r w:rsidRPr="00792BB3">
        <w:rPr>
          <w:rFonts w:ascii="Times New Roman" w:eastAsia="Times New Roman" w:hAnsi="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792BB3">
          <w:rPr>
            <w:rFonts w:ascii="Times New Roman" w:eastAsia="Times New Roman" w:hAnsi="Times New Roman"/>
            <w:noProof/>
            <w:color w:val="0000FF"/>
            <w:u w:val="single"/>
          </w:rPr>
          <w:t>NepageidaujamaR@vvkt.lt</w:t>
        </w:r>
      </w:hyperlink>
      <w:r w:rsidRPr="00792BB3">
        <w:rPr>
          <w:rFonts w:ascii="Times New Roman" w:eastAsia="Times New Roman" w:hAnsi="Times New Roman"/>
          <w:noProof/>
        </w:rPr>
        <w:t xml:space="preserve">, taip pat per Valstybinės vaistų kontrolės tarnybos prie Lietuvos Respublikos sveikatos apsaugos ministerijos interneto svetainę (adresu </w:t>
      </w:r>
      <w:hyperlink r:id="rId15" w:history="1">
        <w:r w:rsidRPr="00792BB3">
          <w:rPr>
            <w:rFonts w:ascii="Times New Roman" w:eastAsia="Times New Roman" w:hAnsi="Times New Roman"/>
            <w:noProof/>
            <w:color w:val="0000FF"/>
            <w:u w:val="single"/>
          </w:rPr>
          <w:t>http://www.vvkt.lt</w:t>
        </w:r>
      </w:hyperlink>
      <w:r w:rsidRPr="00792BB3">
        <w:rPr>
          <w:rFonts w:ascii="Times New Roman" w:eastAsia="Times New Roman" w:hAnsi="Times New Roman"/>
          <w:noProof/>
        </w:rPr>
        <w:t>). Pranešdami apie šalutinį poveikį galite mums padėti gauti daugiau informacijos apie šio vaisto saugumą.</w:t>
      </w:r>
    </w:p>
    <w:p w14:paraId="7777ACB7" w14:textId="77777777" w:rsidR="007F0A7E" w:rsidRPr="00792BB3" w:rsidRDefault="007F0A7E" w:rsidP="007F0A7E">
      <w:pPr>
        <w:tabs>
          <w:tab w:val="left" w:pos="567"/>
        </w:tabs>
        <w:spacing w:after="0" w:line="240" w:lineRule="auto"/>
        <w:rPr>
          <w:rFonts w:ascii="Times New Roman" w:eastAsia="Times New Roman" w:hAnsi="Times New Roman"/>
        </w:rPr>
      </w:pPr>
    </w:p>
    <w:p w14:paraId="4529EC94" w14:textId="77777777" w:rsidR="007F0A7E" w:rsidRPr="00792BB3" w:rsidRDefault="007F0A7E" w:rsidP="007F0A7E">
      <w:pPr>
        <w:tabs>
          <w:tab w:val="left" w:pos="567"/>
        </w:tabs>
        <w:spacing w:after="0" w:line="240" w:lineRule="auto"/>
        <w:rPr>
          <w:rFonts w:ascii="Times New Roman" w:eastAsia="Times New Roman" w:hAnsi="Times New Roman"/>
        </w:rPr>
      </w:pPr>
    </w:p>
    <w:p w14:paraId="7465CC98" w14:textId="77777777" w:rsidR="007F0A7E" w:rsidRPr="00792BB3" w:rsidRDefault="007F0A7E" w:rsidP="007F0A7E">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5.</w:t>
      </w:r>
      <w:r w:rsidRPr="00792BB3">
        <w:rPr>
          <w:rFonts w:ascii="Times New Roman" w:eastAsia="Times New Roman" w:hAnsi="Times New Roman"/>
          <w:b/>
        </w:rPr>
        <w:tab/>
        <w:t xml:space="preserve">Kaip laikyti </w:t>
      </w:r>
      <w:proofErr w:type="spellStart"/>
      <w:r w:rsidRPr="00792BB3">
        <w:rPr>
          <w:rFonts w:ascii="Times New Roman" w:eastAsia="Times New Roman" w:hAnsi="Times New Roman"/>
          <w:b/>
        </w:rPr>
        <w:t>Voluven</w:t>
      </w:r>
      <w:proofErr w:type="spellEnd"/>
      <w:r w:rsidRPr="00792BB3">
        <w:rPr>
          <w:rFonts w:ascii="Times New Roman" w:eastAsia="Times New Roman" w:hAnsi="Times New Roman"/>
          <w:b/>
        </w:rPr>
        <w:t xml:space="preserve"> </w:t>
      </w:r>
    </w:p>
    <w:p w14:paraId="0066D377" w14:textId="77777777" w:rsidR="007F0A7E" w:rsidRPr="00792BB3" w:rsidRDefault="007F0A7E" w:rsidP="007F0A7E">
      <w:pPr>
        <w:tabs>
          <w:tab w:val="left" w:pos="567"/>
        </w:tabs>
        <w:spacing w:after="0" w:line="240" w:lineRule="auto"/>
        <w:rPr>
          <w:rFonts w:ascii="Times New Roman" w:eastAsia="Times New Roman" w:hAnsi="Times New Roman"/>
        </w:rPr>
      </w:pPr>
    </w:p>
    <w:p w14:paraId="03CB339B"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Šį vaistą laikykite vaikams nepastebimoje ir nepasiekiamoje vietoje.</w:t>
      </w:r>
    </w:p>
    <w:p w14:paraId="25877DB4" w14:textId="77777777" w:rsidR="007F0A7E" w:rsidRPr="00792BB3" w:rsidRDefault="007F0A7E" w:rsidP="007F0A7E">
      <w:pPr>
        <w:tabs>
          <w:tab w:val="left" w:pos="567"/>
        </w:tabs>
        <w:spacing w:after="0" w:line="240" w:lineRule="auto"/>
        <w:rPr>
          <w:rFonts w:ascii="Times New Roman" w:eastAsia="Times New Roman" w:hAnsi="Times New Roman"/>
        </w:rPr>
      </w:pPr>
    </w:p>
    <w:p w14:paraId="59EE33AC"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Šiam vaistui specialių laikymo sąlygų nereikia. Negalima užšaldyti.</w:t>
      </w:r>
    </w:p>
    <w:p w14:paraId="224139DF"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bCs/>
          <w:iCs/>
          <w:lang w:eastAsia="lt-LT"/>
        </w:rPr>
        <w:t xml:space="preserve">Tinkamumo laikas po pirmo </w:t>
      </w:r>
      <w:proofErr w:type="spellStart"/>
      <w:r w:rsidRPr="00792BB3">
        <w:rPr>
          <w:rFonts w:ascii="Times New Roman" w:eastAsia="Times New Roman" w:hAnsi="Times New Roman"/>
          <w:bCs/>
          <w:iCs/>
          <w:lang w:eastAsia="lt-LT"/>
        </w:rPr>
        <w:t>talpyklės</w:t>
      </w:r>
      <w:proofErr w:type="spellEnd"/>
      <w:r w:rsidRPr="00792BB3">
        <w:rPr>
          <w:rFonts w:ascii="Times New Roman" w:eastAsia="Times New Roman" w:hAnsi="Times New Roman"/>
          <w:bCs/>
          <w:iCs/>
          <w:lang w:eastAsia="lt-LT"/>
        </w:rPr>
        <w:t xml:space="preserve"> atidarymo: </w:t>
      </w:r>
      <w:r w:rsidRPr="00792BB3">
        <w:rPr>
          <w:rFonts w:ascii="Times New Roman" w:eastAsia="Times New Roman" w:hAnsi="Times New Roman"/>
          <w:lang w:eastAsia="lt-LT"/>
        </w:rPr>
        <w:t>vaistą būtina vartoti nedelsiant.</w:t>
      </w:r>
    </w:p>
    <w:p w14:paraId="3B55DCDB" w14:textId="77777777" w:rsidR="007F0A7E" w:rsidRPr="00792BB3" w:rsidRDefault="007F0A7E" w:rsidP="007F0A7E">
      <w:pPr>
        <w:tabs>
          <w:tab w:val="left" w:pos="567"/>
        </w:tabs>
        <w:spacing w:after="0" w:line="240" w:lineRule="auto"/>
        <w:rPr>
          <w:rFonts w:ascii="Times New Roman" w:eastAsia="Times New Roman" w:hAnsi="Times New Roman"/>
        </w:rPr>
      </w:pPr>
    </w:p>
    <w:p w14:paraId="680683EA" w14:textId="77777777" w:rsidR="007F0A7E" w:rsidRPr="00792BB3" w:rsidRDefault="007F0A7E" w:rsidP="007F0A7E">
      <w:pPr>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Ant kartono dėžutės, buteliuko ir maišelio etiketės po „EXP“ nurodytam tinkamumo laikui pasibaigus, šio vaisto vartoti negalima. Vaistas tinkamas vartoti iki paskutinės nurodyto mėnesio dienos.</w:t>
      </w:r>
    </w:p>
    <w:p w14:paraId="5CFF975A" w14:textId="77777777" w:rsidR="007F0A7E" w:rsidRPr="00792BB3" w:rsidRDefault="007F0A7E" w:rsidP="007F0A7E">
      <w:pPr>
        <w:tabs>
          <w:tab w:val="left" w:pos="567"/>
        </w:tabs>
        <w:spacing w:after="0" w:line="240" w:lineRule="auto"/>
        <w:rPr>
          <w:rFonts w:ascii="Times New Roman" w:eastAsia="Batang" w:hAnsi="Times New Roman"/>
          <w:lang w:eastAsia="lt-LT"/>
        </w:rPr>
      </w:pPr>
    </w:p>
    <w:p w14:paraId="545E2E63" w14:textId="77777777" w:rsidR="007F0A7E" w:rsidRPr="00792BB3" w:rsidRDefault="007F0A7E" w:rsidP="007F0A7E">
      <w:pPr>
        <w:tabs>
          <w:tab w:val="left" w:pos="567"/>
        </w:tabs>
        <w:spacing w:after="0" w:line="240" w:lineRule="auto"/>
        <w:rPr>
          <w:rFonts w:ascii="Times New Roman" w:eastAsia="Batang" w:hAnsi="Times New Roman"/>
          <w:lang w:eastAsia="lt-LT"/>
        </w:rPr>
      </w:pPr>
      <w:r w:rsidRPr="00792BB3">
        <w:rPr>
          <w:rFonts w:ascii="Times New Roman" w:eastAsia="Batang" w:hAnsi="Times New Roman"/>
          <w:lang w:eastAsia="lt-LT"/>
        </w:rPr>
        <w:t>Vaistų negalima išmesti į kanalizaciją arba su buitinėmis atliekomis. Kaip išmesti nereikalingus vaistus, klauskite vaistininko. Šios priemonės padės apsaugoti aplinką.</w:t>
      </w:r>
    </w:p>
    <w:p w14:paraId="3C266BE0" w14:textId="77777777" w:rsidR="007F0A7E" w:rsidRPr="00792BB3" w:rsidRDefault="007F0A7E" w:rsidP="007F0A7E">
      <w:pPr>
        <w:tabs>
          <w:tab w:val="left" w:pos="567"/>
        </w:tabs>
        <w:spacing w:after="0" w:line="240" w:lineRule="auto"/>
        <w:rPr>
          <w:rFonts w:ascii="Times New Roman" w:eastAsia="Times New Roman" w:hAnsi="Times New Roman"/>
        </w:rPr>
      </w:pPr>
    </w:p>
    <w:p w14:paraId="29053709" w14:textId="77777777" w:rsidR="007F0A7E" w:rsidRPr="00792BB3" w:rsidRDefault="007F0A7E" w:rsidP="007F0A7E">
      <w:pPr>
        <w:tabs>
          <w:tab w:val="left" w:pos="567"/>
        </w:tabs>
        <w:spacing w:after="0" w:line="240" w:lineRule="auto"/>
        <w:rPr>
          <w:rFonts w:ascii="Times New Roman" w:eastAsia="Times New Roman" w:hAnsi="Times New Roman"/>
        </w:rPr>
      </w:pPr>
    </w:p>
    <w:p w14:paraId="481D12C2" w14:textId="77777777" w:rsidR="007F0A7E" w:rsidRPr="00792BB3" w:rsidRDefault="007F0A7E" w:rsidP="007F0A7E">
      <w:pPr>
        <w:tabs>
          <w:tab w:val="left" w:pos="567"/>
        </w:tabs>
        <w:spacing w:after="0" w:line="240" w:lineRule="auto"/>
        <w:rPr>
          <w:rFonts w:ascii="Times New Roman" w:eastAsia="Times New Roman" w:hAnsi="Times New Roman"/>
          <w:b/>
        </w:rPr>
      </w:pPr>
      <w:r w:rsidRPr="00792BB3">
        <w:rPr>
          <w:rFonts w:ascii="Times New Roman" w:eastAsia="Times New Roman" w:hAnsi="Times New Roman"/>
          <w:b/>
        </w:rPr>
        <w:t>6.</w:t>
      </w:r>
      <w:r w:rsidRPr="00792BB3">
        <w:rPr>
          <w:rFonts w:ascii="Times New Roman" w:eastAsia="Times New Roman" w:hAnsi="Times New Roman"/>
          <w:b/>
        </w:rPr>
        <w:tab/>
        <w:t>Pakuotės turinys ir kita informacija</w:t>
      </w:r>
    </w:p>
    <w:p w14:paraId="1E65890D" w14:textId="77777777" w:rsidR="007F0A7E" w:rsidRPr="00792BB3" w:rsidRDefault="007F0A7E" w:rsidP="007F0A7E">
      <w:pPr>
        <w:tabs>
          <w:tab w:val="left" w:pos="567"/>
        </w:tabs>
        <w:spacing w:after="0" w:line="240" w:lineRule="auto"/>
        <w:rPr>
          <w:rFonts w:ascii="Times New Roman" w:eastAsia="Times New Roman" w:hAnsi="Times New Roman"/>
        </w:rPr>
      </w:pPr>
    </w:p>
    <w:p w14:paraId="384772C4" w14:textId="77777777" w:rsidR="007F0A7E" w:rsidRPr="00792BB3" w:rsidRDefault="007F0A7E" w:rsidP="007F0A7E">
      <w:pPr>
        <w:tabs>
          <w:tab w:val="left" w:pos="567"/>
        </w:tabs>
        <w:spacing w:after="0" w:line="240" w:lineRule="auto"/>
        <w:rPr>
          <w:rFonts w:ascii="Times New Roman" w:eastAsia="Times New Roman" w:hAnsi="Times New Roman"/>
        </w:rPr>
      </w:pPr>
      <w:proofErr w:type="spellStart"/>
      <w:r w:rsidRPr="00792BB3">
        <w:rPr>
          <w:rFonts w:ascii="Times New Roman" w:eastAsia="Times New Roman" w:hAnsi="Times New Roman"/>
          <w:b/>
        </w:rPr>
        <w:t>Voluven</w:t>
      </w:r>
      <w:proofErr w:type="spellEnd"/>
      <w:r w:rsidRPr="00792BB3">
        <w:rPr>
          <w:rFonts w:ascii="Times New Roman" w:eastAsia="Times New Roman" w:hAnsi="Times New Roman"/>
          <w:b/>
        </w:rPr>
        <w:t xml:space="preserve"> sudėtis</w:t>
      </w:r>
    </w:p>
    <w:p w14:paraId="280AA824" w14:textId="64A04484" w:rsidR="007F0A7E" w:rsidRPr="00792BB3" w:rsidRDefault="007F0A7E" w:rsidP="007F0A7E">
      <w:pPr>
        <w:tabs>
          <w:tab w:val="left" w:pos="567"/>
        </w:tabs>
        <w:spacing w:after="0" w:line="240" w:lineRule="auto"/>
        <w:ind w:left="567" w:hanging="567"/>
        <w:rPr>
          <w:rFonts w:ascii="Times New Roman" w:eastAsia="Times New Roman" w:hAnsi="Times New Roman"/>
        </w:rPr>
      </w:pPr>
      <w:r w:rsidRPr="00792BB3">
        <w:rPr>
          <w:rFonts w:ascii="Times New Roman" w:eastAsia="Times New Roman" w:hAnsi="Times New Roman"/>
        </w:rPr>
        <w:t>-</w:t>
      </w:r>
      <w:r w:rsidRPr="00792BB3">
        <w:rPr>
          <w:rFonts w:ascii="Times New Roman" w:eastAsia="Times New Roman" w:hAnsi="Times New Roman"/>
        </w:rPr>
        <w:tab/>
        <w:t>Veikliosios medžiagos yra poli(O-2-hidroksietil) krakmolas (Europos farmakopėja</w:t>
      </w:r>
      <w:r w:rsidRPr="00792BB3">
        <w:rPr>
          <w:rFonts w:ascii="Times New Roman" w:eastAsia="Times New Roman" w:hAnsi="Times New Roman"/>
          <w:i/>
        </w:rPr>
        <w:t xml:space="preserve">: </w:t>
      </w:r>
      <w:proofErr w:type="spellStart"/>
      <w:r w:rsidRPr="00792BB3">
        <w:rPr>
          <w:rFonts w:ascii="Times New Roman" w:eastAsia="Times New Roman" w:hAnsi="Times New Roman"/>
          <w:i/>
        </w:rPr>
        <w:t>Ph</w:t>
      </w:r>
      <w:proofErr w:type="spellEnd"/>
      <w:r w:rsidRPr="00792BB3">
        <w:rPr>
          <w:rFonts w:ascii="Times New Roman" w:eastAsia="Times New Roman" w:hAnsi="Times New Roman"/>
          <w:i/>
        </w:rPr>
        <w:t xml:space="preserve">. </w:t>
      </w:r>
      <w:proofErr w:type="spellStart"/>
      <w:r w:rsidRPr="00792BB3">
        <w:rPr>
          <w:rFonts w:ascii="Times New Roman" w:eastAsia="Times New Roman" w:hAnsi="Times New Roman"/>
          <w:i/>
        </w:rPr>
        <w:t>Eur</w:t>
      </w:r>
      <w:proofErr w:type="spellEnd"/>
      <w:r w:rsidRPr="00792BB3">
        <w:rPr>
          <w:rFonts w:ascii="Times New Roman" w:eastAsia="Times New Roman" w:hAnsi="Times New Roman"/>
        </w:rPr>
        <w:t>) ir natrio chloridas. 1000 ml infuzinio tirpalo yra</w:t>
      </w:r>
      <w:r w:rsidRPr="00792BB3">
        <w:rPr>
          <w:rFonts w:ascii="Times New Roman" w:eastAsia="Times New Roman" w:hAnsi="Times New Roman"/>
          <w:b/>
        </w:rPr>
        <w:t xml:space="preserve"> </w:t>
      </w:r>
      <w:r w:rsidRPr="00792BB3">
        <w:rPr>
          <w:rFonts w:ascii="Times New Roman" w:eastAsia="Times New Roman" w:hAnsi="Times New Roman"/>
        </w:rPr>
        <w:t xml:space="preserve">60 g poli(O-2-hidroksietil) krakmolo, kurio vidutinis molekulinis svoris yra 130 000 </w:t>
      </w:r>
      <w:proofErr w:type="spellStart"/>
      <w:r w:rsidRPr="00792BB3">
        <w:rPr>
          <w:rFonts w:ascii="Times New Roman" w:eastAsia="Times New Roman" w:hAnsi="Times New Roman"/>
        </w:rPr>
        <w:t>daltonų</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moliarinė</w:t>
      </w:r>
      <w:proofErr w:type="spellEnd"/>
      <w:r w:rsidRPr="00792BB3">
        <w:rPr>
          <w:rFonts w:ascii="Times New Roman" w:eastAsia="Times New Roman" w:hAnsi="Times New Roman"/>
        </w:rPr>
        <w:t xml:space="preserve"> substitucija yra 0,38</w:t>
      </w:r>
      <w:r w:rsidR="00A111DC">
        <w:rPr>
          <w:rFonts w:ascii="Times New Roman" w:eastAsia="Times New Roman" w:hAnsi="Times New Roman"/>
          <w:lang w:eastAsia="lt-LT"/>
        </w:rPr>
        <w:t>–</w:t>
      </w:r>
      <w:r w:rsidRPr="00792BB3">
        <w:rPr>
          <w:rFonts w:ascii="Times New Roman" w:eastAsia="Times New Roman" w:hAnsi="Times New Roman"/>
        </w:rPr>
        <w:t>0,45 (ir kuris yra pagamintas iš kukurūzų vaško krakmolo), ir 9 g natrio chlorido.</w:t>
      </w:r>
    </w:p>
    <w:p w14:paraId="3BE125E0" w14:textId="77777777" w:rsidR="007F0A7E" w:rsidRPr="00792BB3" w:rsidRDefault="007F0A7E" w:rsidP="007F0A7E">
      <w:pPr>
        <w:tabs>
          <w:tab w:val="left" w:pos="567"/>
        </w:tabs>
        <w:spacing w:after="0" w:line="240" w:lineRule="auto"/>
        <w:ind w:left="567"/>
        <w:rPr>
          <w:rFonts w:ascii="Times New Roman" w:eastAsia="Times New Roman" w:hAnsi="Times New Roman"/>
        </w:rPr>
      </w:pPr>
      <w:r w:rsidRPr="00792BB3">
        <w:rPr>
          <w:rFonts w:ascii="Times New Roman" w:eastAsia="Times New Roman" w:hAnsi="Times New Roman"/>
        </w:rPr>
        <w:t>Elektrolitų koncentracija: Na</w:t>
      </w:r>
      <w:r w:rsidRPr="00792BB3">
        <w:rPr>
          <w:rFonts w:ascii="Times New Roman" w:eastAsia="Times New Roman" w:hAnsi="Times New Roman"/>
          <w:vertAlign w:val="superscript"/>
        </w:rPr>
        <w:t>+</w:t>
      </w:r>
      <w:r w:rsidRPr="00792BB3">
        <w:rPr>
          <w:rFonts w:ascii="Times New Roman" w:eastAsia="Times New Roman" w:hAnsi="Times New Roman"/>
        </w:rPr>
        <w:t> – 154 </w:t>
      </w:r>
      <w:proofErr w:type="spellStart"/>
      <w:r w:rsidRPr="00792BB3">
        <w:rPr>
          <w:rFonts w:ascii="Times New Roman" w:eastAsia="Times New Roman" w:hAnsi="Times New Roman"/>
        </w:rPr>
        <w:t>mmol</w:t>
      </w:r>
      <w:proofErr w:type="spellEnd"/>
      <w:r w:rsidRPr="00792BB3">
        <w:rPr>
          <w:rFonts w:ascii="Times New Roman" w:eastAsia="Times New Roman" w:hAnsi="Times New Roman"/>
        </w:rPr>
        <w:t>/l; Cl</w:t>
      </w:r>
      <w:r w:rsidRPr="00792BB3">
        <w:rPr>
          <w:rFonts w:ascii="Times New Roman" w:eastAsia="Times New Roman" w:hAnsi="Times New Roman"/>
          <w:vertAlign w:val="superscript"/>
        </w:rPr>
        <w:noBreakHyphen/>
      </w:r>
      <w:r w:rsidRPr="00792BB3">
        <w:rPr>
          <w:rFonts w:ascii="Times New Roman" w:eastAsia="Times New Roman" w:hAnsi="Times New Roman"/>
        </w:rPr>
        <w:t> 154 </w:t>
      </w:r>
      <w:proofErr w:type="spellStart"/>
      <w:r w:rsidRPr="00792BB3">
        <w:rPr>
          <w:rFonts w:ascii="Times New Roman" w:eastAsia="Times New Roman" w:hAnsi="Times New Roman"/>
        </w:rPr>
        <w:t>mmol</w:t>
      </w:r>
      <w:proofErr w:type="spellEnd"/>
      <w:r w:rsidRPr="00792BB3">
        <w:rPr>
          <w:rFonts w:ascii="Times New Roman" w:eastAsia="Times New Roman" w:hAnsi="Times New Roman"/>
        </w:rPr>
        <w:t>/l.</w:t>
      </w:r>
    </w:p>
    <w:p w14:paraId="4776D013" w14:textId="6130F92C" w:rsidR="007F0A7E" w:rsidRPr="00792BB3" w:rsidRDefault="007F0A7E" w:rsidP="007F0A7E">
      <w:pPr>
        <w:tabs>
          <w:tab w:val="left" w:pos="567"/>
        </w:tabs>
        <w:spacing w:after="0" w:line="240" w:lineRule="auto"/>
        <w:ind w:left="567"/>
        <w:rPr>
          <w:rFonts w:ascii="Times New Roman" w:eastAsia="Times New Roman" w:hAnsi="Times New Roman"/>
        </w:rPr>
      </w:pPr>
      <w:r w:rsidRPr="00792BB3">
        <w:rPr>
          <w:rFonts w:ascii="Times New Roman" w:eastAsia="Times New Roman" w:hAnsi="Times New Roman"/>
        </w:rPr>
        <w:t xml:space="preserve">Teorinis tirpalo </w:t>
      </w:r>
      <w:proofErr w:type="spellStart"/>
      <w:r w:rsidRPr="00792BB3">
        <w:rPr>
          <w:rFonts w:ascii="Times New Roman" w:eastAsia="Times New Roman" w:hAnsi="Times New Roman"/>
        </w:rPr>
        <w:t>osmoliariškumas</w:t>
      </w:r>
      <w:proofErr w:type="spellEnd"/>
      <w:r w:rsidRPr="00792BB3">
        <w:rPr>
          <w:rFonts w:ascii="Times New Roman" w:eastAsia="Times New Roman" w:hAnsi="Times New Roman"/>
        </w:rPr>
        <w:t xml:space="preserve"> yra 308 </w:t>
      </w:r>
      <w:proofErr w:type="spellStart"/>
      <w:r w:rsidRPr="00792BB3">
        <w:rPr>
          <w:rFonts w:ascii="Times New Roman" w:eastAsia="Times New Roman" w:hAnsi="Times New Roman"/>
        </w:rPr>
        <w:t>mosmol</w:t>
      </w:r>
      <w:proofErr w:type="spellEnd"/>
      <w:r w:rsidRPr="00792BB3">
        <w:rPr>
          <w:rFonts w:ascii="Times New Roman" w:eastAsia="Times New Roman" w:hAnsi="Times New Roman"/>
        </w:rPr>
        <w:t>/l, pH yra 4,0</w:t>
      </w:r>
      <w:r w:rsidR="00A111DC">
        <w:rPr>
          <w:rFonts w:ascii="Times New Roman" w:eastAsia="Times New Roman" w:hAnsi="Times New Roman"/>
          <w:lang w:eastAsia="lt-LT"/>
        </w:rPr>
        <w:t>–</w:t>
      </w:r>
      <w:r w:rsidRPr="00792BB3">
        <w:rPr>
          <w:rFonts w:ascii="Times New Roman" w:eastAsia="Times New Roman" w:hAnsi="Times New Roman"/>
        </w:rPr>
        <w:t xml:space="preserve">5,5, titruojamasis rūgštingumas </w:t>
      </w:r>
      <w:r w:rsidR="00A111DC">
        <w:rPr>
          <w:rFonts w:ascii="Times New Roman" w:eastAsia="Times New Roman" w:hAnsi="Times New Roman"/>
          <w:lang w:eastAsia="lt-LT"/>
        </w:rPr>
        <w:t>–</w:t>
      </w:r>
      <w:r w:rsidRPr="00792BB3">
        <w:rPr>
          <w:rFonts w:ascii="Times New Roman" w:eastAsia="Times New Roman" w:hAnsi="Times New Roman"/>
        </w:rPr>
        <w:t xml:space="preserve"> mažiau kaip 1 </w:t>
      </w:r>
      <w:proofErr w:type="spellStart"/>
      <w:r w:rsidRPr="00792BB3">
        <w:rPr>
          <w:rFonts w:ascii="Times New Roman" w:eastAsia="Times New Roman" w:hAnsi="Times New Roman"/>
        </w:rPr>
        <w:t>mmol</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NaOH</w:t>
      </w:r>
      <w:proofErr w:type="spellEnd"/>
      <w:r w:rsidRPr="00792BB3">
        <w:rPr>
          <w:rFonts w:ascii="Times New Roman" w:eastAsia="Times New Roman" w:hAnsi="Times New Roman"/>
        </w:rPr>
        <w:t xml:space="preserve">/l. </w:t>
      </w:r>
    </w:p>
    <w:p w14:paraId="3419509B" w14:textId="77777777" w:rsidR="007F0A7E" w:rsidRPr="00792BB3" w:rsidRDefault="007F0A7E" w:rsidP="007F0A7E">
      <w:pPr>
        <w:tabs>
          <w:tab w:val="left" w:pos="567"/>
        </w:tabs>
        <w:spacing w:after="0" w:line="240" w:lineRule="auto"/>
        <w:ind w:left="567" w:hanging="567"/>
        <w:rPr>
          <w:rFonts w:ascii="Times New Roman" w:eastAsia="Times New Roman" w:hAnsi="Times New Roman"/>
          <w:lang w:eastAsia="lt-LT"/>
        </w:rPr>
      </w:pPr>
      <w:r w:rsidRPr="00792BB3">
        <w:rPr>
          <w:rFonts w:ascii="Times New Roman" w:eastAsia="Times New Roman" w:hAnsi="Times New Roman"/>
          <w:lang w:eastAsia="lt-LT"/>
        </w:rPr>
        <w:t>-</w:t>
      </w:r>
      <w:r w:rsidRPr="00792BB3">
        <w:rPr>
          <w:rFonts w:ascii="Times New Roman" w:eastAsia="Times New Roman" w:hAnsi="Times New Roman"/>
          <w:lang w:eastAsia="lt-LT"/>
        </w:rPr>
        <w:tab/>
        <w:t xml:space="preserve">Pagalbinės medžiagos yra natrio </w:t>
      </w:r>
      <w:proofErr w:type="spellStart"/>
      <w:r w:rsidRPr="00792BB3">
        <w:rPr>
          <w:rFonts w:ascii="Times New Roman" w:eastAsia="Times New Roman" w:hAnsi="Times New Roman"/>
          <w:lang w:eastAsia="lt-LT"/>
        </w:rPr>
        <w:t>hidroksidas</w:t>
      </w:r>
      <w:proofErr w:type="spellEnd"/>
      <w:r w:rsidRPr="00792BB3">
        <w:rPr>
          <w:rFonts w:ascii="Times New Roman" w:eastAsia="Times New Roman" w:hAnsi="Times New Roman"/>
          <w:lang w:eastAsia="lt-LT"/>
        </w:rPr>
        <w:t xml:space="preserve"> ir vandenilio chlorido rūgštis (pH sureguliavimui), injekcinis vanduo. </w:t>
      </w:r>
    </w:p>
    <w:p w14:paraId="4A360CC5" w14:textId="77777777" w:rsidR="007F0A7E" w:rsidRPr="00792BB3" w:rsidRDefault="007F0A7E" w:rsidP="007F0A7E">
      <w:pPr>
        <w:tabs>
          <w:tab w:val="left" w:pos="567"/>
        </w:tabs>
        <w:spacing w:after="0" w:line="240" w:lineRule="auto"/>
        <w:rPr>
          <w:rFonts w:ascii="Times New Roman" w:eastAsia="Times New Roman" w:hAnsi="Times New Roman"/>
        </w:rPr>
      </w:pPr>
    </w:p>
    <w:p w14:paraId="1694BFD4" w14:textId="77777777" w:rsidR="007F0A7E" w:rsidRPr="00792BB3" w:rsidRDefault="007F0A7E" w:rsidP="007F0A7E">
      <w:pPr>
        <w:tabs>
          <w:tab w:val="left" w:pos="567"/>
        </w:tabs>
        <w:spacing w:after="0" w:line="240" w:lineRule="auto"/>
        <w:rPr>
          <w:rFonts w:ascii="Times New Roman" w:eastAsia="Times New Roman" w:hAnsi="Times New Roman"/>
          <w:b/>
        </w:rPr>
      </w:pPr>
      <w:proofErr w:type="spellStart"/>
      <w:r w:rsidRPr="00792BB3">
        <w:rPr>
          <w:rFonts w:ascii="Times New Roman" w:eastAsia="Times New Roman" w:hAnsi="Times New Roman"/>
          <w:b/>
        </w:rPr>
        <w:t>Voluven</w:t>
      </w:r>
      <w:proofErr w:type="spellEnd"/>
      <w:r w:rsidRPr="00792BB3">
        <w:rPr>
          <w:rFonts w:ascii="Times New Roman" w:eastAsia="Times New Roman" w:hAnsi="Times New Roman"/>
          <w:b/>
        </w:rPr>
        <w:t xml:space="preserve"> išvaizda ir kiekis pakuotėje</w:t>
      </w:r>
    </w:p>
    <w:p w14:paraId="638FEED2"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Infuzinis tirpalas yra skaidrus, bespalvis arba šiek tiek gelsvas.</w:t>
      </w:r>
    </w:p>
    <w:p w14:paraId="12CCA099" w14:textId="71BF247A" w:rsidR="007F0A7E" w:rsidRPr="00792BB3" w:rsidRDefault="007F0A7E" w:rsidP="007F0A7E">
      <w:pPr>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250 ml polietileno buteliukai</w:t>
      </w:r>
      <w:r w:rsidR="00B234B3">
        <w:rPr>
          <w:rFonts w:ascii="Times New Roman" w:eastAsia="Times New Roman" w:hAnsi="Times New Roman"/>
          <w:lang w:eastAsia="lt-LT"/>
        </w:rPr>
        <w:t xml:space="preserve"> (</w:t>
      </w:r>
      <w:proofErr w:type="spellStart"/>
      <w:r w:rsidR="00B234B3">
        <w:rPr>
          <w:rFonts w:ascii="Times New Roman" w:eastAsia="Times New Roman" w:hAnsi="Times New Roman"/>
          <w:lang w:eastAsia="lt-LT"/>
        </w:rPr>
        <w:t>KabiPac</w:t>
      </w:r>
      <w:proofErr w:type="spellEnd"/>
      <w:r w:rsidR="00B234B3">
        <w:rPr>
          <w:rFonts w:ascii="Times New Roman" w:eastAsia="Times New Roman" w:hAnsi="Times New Roman"/>
          <w:lang w:eastAsia="lt-LT"/>
        </w:rPr>
        <w:t>)</w:t>
      </w:r>
      <w:r w:rsidRPr="00792BB3">
        <w:rPr>
          <w:rFonts w:ascii="Times New Roman" w:eastAsia="Times New Roman" w:hAnsi="Times New Roman"/>
          <w:lang w:eastAsia="lt-LT"/>
        </w:rPr>
        <w:t>. Kartono dėžėje yra 10, 20 arba 30 buteliukų.</w:t>
      </w:r>
    </w:p>
    <w:p w14:paraId="4F39C960" w14:textId="4CE75B66" w:rsidR="007F0A7E" w:rsidRPr="00792BB3" w:rsidRDefault="007F0A7E" w:rsidP="007F0A7E">
      <w:pPr>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500 ml polietileno buteliukai</w:t>
      </w:r>
      <w:r w:rsidR="00B234B3">
        <w:rPr>
          <w:rFonts w:ascii="Times New Roman" w:eastAsia="Times New Roman" w:hAnsi="Times New Roman"/>
          <w:lang w:eastAsia="lt-LT"/>
        </w:rPr>
        <w:t xml:space="preserve"> (</w:t>
      </w:r>
      <w:proofErr w:type="spellStart"/>
      <w:r w:rsidR="00B234B3">
        <w:rPr>
          <w:rFonts w:ascii="Times New Roman" w:eastAsia="Times New Roman" w:hAnsi="Times New Roman"/>
          <w:lang w:eastAsia="lt-LT"/>
        </w:rPr>
        <w:t>KabiPac</w:t>
      </w:r>
      <w:proofErr w:type="spellEnd"/>
      <w:r w:rsidR="00B234B3">
        <w:rPr>
          <w:rFonts w:ascii="Times New Roman" w:eastAsia="Times New Roman" w:hAnsi="Times New Roman"/>
          <w:lang w:eastAsia="lt-LT"/>
        </w:rPr>
        <w:t>)</w:t>
      </w:r>
      <w:r w:rsidRPr="00792BB3">
        <w:rPr>
          <w:rFonts w:ascii="Times New Roman" w:eastAsia="Times New Roman" w:hAnsi="Times New Roman"/>
          <w:lang w:eastAsia="lt-LT"/>
        </w:rPr>
        <w:t>. Kartono dėžėje yra 10 arba 20 buteliukų.</w:t>
      </w:r>
    </w:p>
    <w:p w14:paraId="76EF3FC3" w14:textId="62AA344A" w:rsidR="007F0A7E" w:rsidRPr="00792BB3" w:rsidRDefault="007F0A7E" w:rsidP="007F0A7E">
      <w:pPr>
        <w:spacing w:after="0" w:line="240" w:lineRule="auto"/>
        <w:rPr>
          <w:rFonts w:ascii="Times New Roman" w:eastAsia="Times New Roman" w:hAnsi="Times New Roman"/>
          <w:lang w:eastAsia="lt-LT"/>
        </w:rPr>
      </w:pPr>
      <w:r w:rsidRPr="00792BB3">
        <w:rPr>
          <w:rFonts w:ascii="Times New Roman" w:eastAsia="Times New Roman" w:hAnsi="Times New Roman"/>
          <w:bCs/>
          <w:lang w:eastAsia="lt-LT"/>
        </w:rPr>
        <w:t xml:space="preserve">250 ml lankstūs </w:t>
      </w:r>
      <w:proofErr w:type="spellStart"/>
      <w:r w:rsidRPr="00792BB3">
        <w:rPr>
          <w:rFonts w:ascii="Times New Roman" w:eastAsia="Times New Roman" w:hAnsi="Times New Roman"/>
          <w:bCs/>
          <w:lang w:eastAsia="lt-LT"/>
        </w:rPr>
        <w:t>poliolefino</w:t>
      </w:r>
      <w:proofErr w:type="spellEnd"/>
      <w:r w:rsidRPr="00792BB3">
        <w:rPr>
          <w:rFonts w:ascii="Times New Roman" w:eastAsia="Times New Roman" w:hAnsi="Times New Roman"/>
          <w:bCs/>
          <w:lang w:eastAsia="lt-LT"/>
        </w:rPr>
        <w:t xml:space="preserve"> maišeliai (</w:t>
      </w:r>
      <w:proofErr w:type="spellStart"/>
      <w:r w:rsidR="00B234B3" w:rsidRPr="00F61642">
        <w:rPr>
          <w:rFonts w:ascii="Times New Roman" w:eastAsia="Times New Roman" w:hAnsi="Times New Roman"/>
          <w:b/>
          <w:iCs/>
          <w:lang w:eastAsia="lt-LT"/>
        </w:rPr>
        <w:t>f</w:t>
      </w:r>
      <w:r w:rsidRPr="00F61642">
        <w:rPr>
          <w:rFonts w:ascii="Times New Roman" w:eastAsia="Times New Roman" w:hAnsi="Times New Roman"/>
          <w:b/>
          <w:iCs/>
          <w:lang w:eastAsia="lt-LT"/>
        </w:rPr>
        <w:t>ree</w:t>
      </w:r>
      <w:r w:rsidRPr="00792BB3">
        <w:rPr>
          <w:rFonts w:ascii="Times New Roman" w:eastAsia="Times New Roman" w:hAnsi="Times New Roman"/>
          <w:bCs/>
          <w:i/>
          <w:lang w:eastAsia="lt-LT"/>
        </w:rPr>
        <w:t>flex</w:t>
      </w:r>
      <w:proofErr w:type="spellEnd"/>
      <w:r w:rsidRPr="00792BB3">
        <w:rPr>
          <w:rFonts w:ascii="Times New Roman" w:eastAsia="Times New Roman" w:hAnsi="Times New Roman"/>
          <w:bCs/>
          <w:lang w:eastAsia="lt-LT"/>
        </w:rPr>
        <w:t>) su išoriniu apvalkalu. Kartono dėžėje yra 1, 5, 10, 20, 30, 35 arba 40 maišelių</w:t>
      </w:r>
      <w:r w:rsidRPr="00792BB3">
        <w:rPr>
          <w:rFonts w:ascii="Times New Roman" w:eastAsia="Times New Roman" w:hAnsi="Times New Roman"/>
          <w:lang w:eastAsia="lt-LT"/>
        </w:rPr>
        <w:t>.</w:t>
      </w:r>
    </w:p>
    <w:p w14:paraId="536E1E84" w14:textId="36A4EBBA" w:rsidR="007F0A7E" w:rsidRPr="00792BB3" w:rsidRDefault="007F0A7E" w:rsidP="007F0A7E">
      <w:pPr>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500 ml lankstūs </w:t>
      </w:r>
      <w:proofErr w:type="spellStart"/>
      <w:r w:rsidRPr="00792BB3">
        <w:rPr>
          <w:rFonts w:ascii="Times New Roman" w:eastAsia="Times New Roman" w:hAnsi="Times New Roman"/>
          <w:lang w:eastAsia="lt-LT"/>
        </w:rPr>
        <w:t>poliolefino</w:t>
      </w:r>
      <w:proofErr w:type="spellEnd"/>
      <w:r w:rsidRPr="00792BB3">
        <w:rPr>
          <w:rFonts w:ascii="Times New Roman" w:eastAsia="Times New Roman" w:hAnsi="Times New Roman"/>
          <w:lang w:eastAsia="lt-LT"/>
        </w:rPr>
        <w:t xml:space="preserve"> maišeliai (</w:t>
      </w:r>
      <w:proofErr w:type="spellStart"/>
      <w:r w:rsidR="00B234B3" w:rsidRPr="00F61642">
        <w:rPr>
          <w:rFonts w:ascii="Times New Roman" w:eastAsia="Times New Roman" w:hAnsi="Times New Roman"/>
          <w:b/>
          <w:bCs/>
          <w:iCs/>
          <w:lang w:eastAsia="lt-LT"/>
        </w:rPr>
        <w:t>f</w:t>
      </w:r>
      <w:r w:rsidRPr="00F61642">
        <w:rPr>
          <w:rFonts w:ascii="Times New Roman" w:eastAsia="Times New Roman" w:hAnsi="Times New Roman"/>
          <w:b/>
          <w:bCs/>
          <w:iCs/>
          <w:lang w:eastAsia="lt-LT"/>
        </w:rPr>
        <w:t>ree</w:t>
      </w:r>
      <w:r w:rsidRPr="00792BB3">
        <w:rPr>
          <w:rFonts w:ascii="Times New Roman" w:eastAsia="Times New Roman" w:hAnsi="Times New Roman"/>
          <w:i/>
          <w:lang w:eastAsia="lt-LT"/>
        </w:rPr>
        <w:t>flex</w:t>
      </w:r>
      <w:proofErr w:type="spellEnd"/>
      <w:r w:rsidRPr="00792BB3">
        <w:rPr>
          <w:rFonts w:ascii="Times New Roman" w:eastAsia="Times New Roman" w:hAnsi="Times New Roman"/>
          <w:lang w:eastAsia="lt-LT"/>
        </w:rPr>
        <w:t>) su išoriniu apvalkalu. Kartono dėžėje yra 1, 5, 10, 15 arba 20 maišelių.</w:t>
      </w:r>
    </w:p>
    <w:p w14:paraId="0B23B683" w14:textId="77777777" w:rsidR="007F0A7E" w:rsidRPr="00792BB3" w:rsidRDefault="007F0A7E" w:rsidP="007F0A7E">
      <w:pPr>
        <w:spacing w:after="0" w:line="240" w:lineRule="auto"/>
        <w:rPr>
          <w:rFonts w:ascii="Times New Roman" w:eastAsia="Times New Roman" w:hAnsi="Times New Roman"/>
          <w:lang w:eastAsia="lt-LT"/>
        </w:rPr>
      </w:pPr>
    </w:p>
    <w:p w14:paraId="741D63ED" w14:textId="77777777" w:rsidR="007F0A7E" w:rsidRPr="00792BB3" w:rsidRDefault="007F0A7E" w:rsidP="007F0A7E">
      <w:pPr>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Gali būti tiekiamos ne visų dydžių pakuotės.</w:t>
      </w:r>
    </w:p>
    <w:p w14:paraId="268F7EF9"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p>
    <w:p w14:paraId="6A06E44E" w14:textId="77777777" w:rsidR="007F0A7E" w:rsidRPr="00792BB3" w:rsidRDefault="007F0A7E" w:rsidP="007F0A7E">
      <w:pPr>
        <w:keepNext/>
        <w:tabs>
          <w:tab w:val="left" w:pos="567"/>
        </w:tabs>
        <w:spacing w:after="0" w:line="240" w:lineRule="auto"/>
        <w:outlineLvl w:val="1"/>
        <w:rPr>
          <w:rFonts w:ascii="Times New Roman" w:eastAsia="Times New Roman" w:hAnsi="Times New Roman"/>
          <w:b/>
          <w:lang w:eastAsia="lt-LT"/>
        </w:rPr>
      </w:pPr>
      <w:r w:rsidRPr="00792BB3">
        <w:rPr>
          <w:rFonts w:ascii="Times New Roman" w:eastAsia="Times New Roman" w:hAnsi="Times New Roman"/>
          <w:b/>
          <w:lang w:eastAsia="lt-LT"/>
        </w:rPr>
        <w:t>Registruotojas</w:t>
      </w:r>
    </w:p>
    <w:p w14:paraId="257179FA" w14:textId="77777777" w:rsidR="007F0A7E" w:rsidRPr="00792BB3" w:rsidRDefault="007F0A7E" w:rsidP="007F0A7E">
      <w:pPr>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Fresenius</w:t>
      </w:r>
      <w:proofErr w:type="spellEnd"/>
      <w:r w:rsidRPr="00792BB3">
        <w:rPr>
          <w:rFonts w:ascii="Times New Roman" w:eastAsia="Times New Roman" w:hAnsi="Times New Roman"/>
          <w:lang w:eastAsia="lt-LT"/>
        </w:rPr>
        <w:t xml:space="preserve"> Kabi </w:t>
      </w:r>
      <w:proofErr w:type="spellStart"/>
      <w:r w:rsidRPr="00792BB3">
        <w:rPr>
          <w:rFonts w:ascii="Times New Roman" w:eastAsia="Times New Roman" w:hAnsi="Times New Roman"/>
          <w:lang w:eastAsia="lt-LT"/>
        </w:rPr>
        <w:t>Deutschland</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GmbH</w:t>
      </w:r>
      <w:proofErr w:type="spellEnd"/>
    </w:p>
    <w:p w14:paraId="0D61260B" w14:textId="22951977" w:rsidR="007F0A7E" w:rsidRPr="00792BB3" w:rsidRDefault="007F0A7E" w:rsidP="007F0A7E">
      <w:pPr>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61346 </w:t>
      </w:r>
      <w:proofErr w:type="spellStart"/>
      <w:r w:rsidRPr="00792BB3">
        <w:rPr>
          <w:rFonts w:ascii="Times New Roman" w:eastAsia="Times New Roman" w:hAnsi="Times New Roman"/>
          <w:lang w:eastAsia="lt-LT"/>
        </w:rPr>
        <w:t>Bad</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Homburg</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v.d.H</w:t>
      </w:r>
      <w:proofErr w:type="spellEnd"/>
      <w:r w:rsidRPr="00792BB3">
        <w:rPr>
          <w:rFonts w:ascii="Times New Roman" w:eastAsia="Times New Roman" w:hAnsi="Times New Roman"/>
          <w:lang w:eastAsia="lt-LT"/>
        </w:rPr>
        <w:t>.</w:t>
      </w:r>
    </w:p>
    <w:p w14:paraId="62FD2CA4" w14:textId="77777777" w:rsidR="007F0A7E" w:rsidRPr="00792BB3" w:rsidRDefault="007F0A7E" w:rsidP="007F0A7E">
      <w:pPr>
        <w:spacing w:after="0" w:line="240" w:lineRule="auto"/>
        <w:jc w:val="both"/>
        <w:rPr>
          <w:rFonts w:ascii="Times New Roman" w:eastAsia="Times New Roman" w:hAnsi="Times New Roman"/>
          <w:lang w:eastAsia="lt-LT"/>
        </w:rPr>
      </w:pPr>
      <w:r w:rsidRPr="00792BB3">
        <w:rPr>
          <w:rFonts w:ascii="Times New Roman" w:eastAsia="Times New Roman" w:hAnsi="Times New Roman"/>
          <w:lang w:eastAsia="lt-LT"/>
        </w:rPr>
        <w:lastRenderedPageBreak/>
        <w:t>Vokietija</w:t>
      </w:r>
    </w:p>
    <w:p w14:paraId="25A675B5" w14:textId="77777777" w:rsidR="007F0A7E" w:rsidRPr="00792BB3" w:rsidRDefault="007F0A7E" w:rsidP="007F0A7E">
      <w:pPr>
        <w:keepNext/>
        <w:tabs>
          <w:tab w:val="left" w:pos="567"/>
        </w:tabs>
        <w:spacing w:after="0" w:line="240" w:lineRule="auto"/>
        <w:outlineLvl w:val="1"/>
        <w:rPr>
          <w:rFonts w:ascii="Times New Roman" w:eastAsia="Times New Roman" w:hAnsi="Times New Roman"/>
          <w:b/>
          <w:bCs/>
        </w:rPr>
      </w:pPr>
    </w:p>
    <w:p w14:paraId="7DFE6A54" w14:textId="74F79851" w:rsidR="007F0A7E" w:rsidRPr="00792BB3" w:rsidRDefault="007F0A7E" w:rsidP="007F0A7E">
      <w:pPr>
        <w:keepNext/>
        <w:tabs>
          <w:tab w:val="left" w:pos="567"/>
        </w:tabs>
        <w:spacing w:after="0" w:line="240" w:lineRule="auto"/>
        <w:outlineLvl w:val="1"/>
        <w:rPr>
          <w:rFonts w:ascii="Times New Roman" w:eastAsia="Times New Roman" w:hAnsi="Times New Roman"/>
          <w:b/>
          <w:bCs/>
        </w:rPr>
      </w:pPr>
      <w:r w:rsidRPr="00792BB3">
        <w:rPr>
          <w:rFonts w:ascii="Times New Roman" w:eastAsia="Times New Roman" w:hAnsi="Times New Roman"/>
          <w:b/>
          <w:bCs/>
        </w:rPr>
        <w:t>Gamintoja</w:t>
      </w:r>
      <w:r w:rsidR="00286C7A">
        <w:rPr>
          <w:rFonts w:ascii="Times New Roman" w:eastAsia="Times New Roman" w:hAnsi="Times New Roman"/>
          <w:b/>
          <w:bCs/>
        </w:rPr>
        <w:t>s</w:t>
      </w:r>
    </w:p>
    <w:p w14:paraId="244226F5" w14:textId="77777777" w:rsidR="007F0A7E" w:rsidRPr="00792BB3" w:rsidRDefault="007F0A7E" w:rsidP="009C2409">
      <w:pPr>
        <w:spacing w:after="0" w:line="240" w:lineRule="auto"/>
        <w:rPr>
          <w:rFonts w:ascii="Times New Roman" w:eastAsia="Times New Roman" w:hAnsi="Times New Roman"/>
          <w:lang w:eastAsia="lt-LT"/>
        </w:rPr>
      </w:pPr>
      <w:proofErr w:type="spellStart"/>
      <w:r w:rsidRPr="00792BB3">
        <w:rPr>
          <w:rFonts w:ascii="Times New Roman" w:eastAsia="Times New Roman" w:hAnsi="Times New Roman"/>
          <w:lang w:eastAsia="lt-LT"/>
        </w:rPr>
        <w:t>Fresenius</w:t>
      </w:r>
      <w:proofErr w:type="spellEnd"/>
      <w:r w:rsidRPr="00792BB3">
        <w:rPr>
          <w:rFonts w:ascii="Times New Roman" w:eastAsia="Times New Roman" w:hAnsi="Times New Roman"/>
          <w:lang w:eastAsia="lt-LT"/>
        </w:rPr>
        <w:t xml:space="preserve"> Kabi </w:t>
      </w:r>
      <w:proofErr w:type="spellStart"/>
      <w:r w:rsidRPr="00792BB3">
        <w:rPr>
          <w:rFonts w:ascii="Times New Roman" w:eastAsia="Times New Roman" w:hAnsi="Times New Roman"/>
          <w:lang w:eastAsia="lt-LT"/>
        </w:rPr>
        <w:t>Deutschland</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GmbH</w:t>
      </w:r>
      <w:proofErr w:type="spellEnd"/>
    </w:p>
    <w:p w14:paraId="18DD4405" w14:textId="788A1012" w:rsidR="007F0A7E" w:rsidRPr="00792BB3" w:rsidRDefault="007F0A7E" w:rsidP="007F0A7E">
      <w:pPr>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 xml:space="preserve">61346 </w:t>
      </w:r>
      <w:proofErr w:type="spellStart"/>
      <w:r w:rsidRPr="00792BB3">
        <w:rPr>
          <w:rFonts w:ascii="Times New Roman" w:eastAsia="Times New Roman" w:hAnsi="Times New Roman"/>
          <w:lang w:eastAsia="lt-LT"/>
        </w:rPr>
        <w:t>Bad</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Homburg</w:t>
      </w:r>
      <w:proofErr w:type="spellEnd"/>
      <w:r w:rsidRPr="00792BB3">
        <w:rPr>
          <w:rFonts w:ascii="Times New Roman" w:eastAsia="Times New Roman" w:hAnsi="Times New Roman"/>
          <w:lang w:eastAsia="lt-LT"/>
        </w:rPr>
        <w:t xml:space="preserve"> </w:t>
      </w:r>
      <w:proofErr w:type="spellStart"/>
      <w:r w:rsidRPr="00792BB3">
        <w:rPr>
          <w:rFonts w:ascii="Times New Roman" w:eastAsia="Times New Roman" w:hAnsi="Times New Roman"/>
          <w:lang w:eastAsia="lt-LT"/>
        </w:rPr>
        <w:t>v.d.H</w:t>
      </w:r>
      <w:proofErr w:type="spellEnd"/>
      <w:r w:rsidRPr="00792BB3">
        <w:rPr>
          <w:rFonts w:ascii="Times New Roman" w:eastAsia="Times New Roman" w:hAnsi="Times New Roman"/>
          <w:lang w:eastAsia="lt-LT"/>
        </w:rPr>
        <w:t>.</w:t>
      </w:r>
    </w:p>
    <w:p w14:paraId="7B874470" w14:textId="77777777" w:rsidR="007F0A7E" w:rsidRPr="00792BB3" w:rsidRDefault="007F0A7E" w:rsidP="007F0A7E">
      <w:pPr>
        <w:spacing w:after="0" w:line="240" w:lineRule="auto"/>
        <w:jc w:val="both"/>
        <w:rPr>
          <w:rFonts w:ascii="Times New Roman" w:eastAsia="Times New Roman" w:hAnsi="Times New Roman"/>
          <w:lang w:eastAsia="lt-LT"/>
        </w:rPr>
      </w:pPr>
      <w:r w:rsidRPr="00792BB3">
        <w:rPr>
          <w:rFonts w:ascii="Times New Roman" w:eastAsia="Times New Roman" w:hAnsi="Times New Roman"/>
          <w:lang w:eastAsia="lt-LT"/>
        </w:rPr>
        <w:t>Vokietija</w:t>
      </w:r>
    </w:p>
    <w:p w14:paraId="0F59679D" w14:textId="77777777" w:rsidR="007F0A7E" w:rsidRPr="00792BB3" w:rsidRDefault="007F0A7E" w:rsidP="007F0A7E">
      <w:pPr>
        <w:spacing w:after="0" w:line="240" w:lineRule="auto"/>
        <w:rPr>
          <w:rFonts w:ascii="Times New Roman" w:eastAsia="Times New Roman" w:hAnsi="Times New Roman"/>
        </w:rPr>
      </w:pPr>
    </w:p>
    <w:p w14:paraId="73E8AD4D"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arba</w:t>
      </w:r>
    </w:p>
    <w:p w14:paraId="404D56D0" w14:textId="77777777" w:rsidR="007F0A7E" w:rsidRPr="00792BB3" w:rsidRDefault="007F0A7E" w:rsidP="007F0A7E">
      <w:pPr>
        <w:spacing w:after="0" w:line="240" w:lineRule="auto"/>
        <w:rPr>
          <w:rFonts w:ascii="Times New Roman" w:eastAsia="Times New Roman" w:hAnsi="Times New Roman"/>
        </w:rPr>
      </w:pPr>
    </w:p>
    <w:p w14:paraId="72083C81" w14:textId="77777777" w:rsidR="007F0A7E" w:rsidRPr="00792BB3" w:rsidRDefault="007F0A7E" w:rsidP="007F0A7E">
      <w:pPr>
        <w:spacing w:after="0" w:line="240" w:lineRule="auto"/>
        <w:rPr>
          <w:rFonts w:ascii="Times New Roman" w:eastAsia="Times New Roman" w:hAnsi="Times New Roman"/>
        </w:rPr>
      </w:pPr>
      <w:proofErr w:type="spellStart"/>
      <w:r w:rsidRPr="00792BB3">
        <w:rPr>
          <w:rFonts w:ascii="Times New Roman" w:eastAsia="Times New Roman" w:hAnsi="Times New Roman"/>
        </w:rPr>
        <w:t>Fresenius</w:t>
      </w:r>
      <w:proofErr w:type="spellEnd"/>
      <w:r w:rsidRPr="00792BB3">
        <w:rPr>
          <w:rFonts w:ascii="Times New Roman" w:eastAsia="Times New Roman" w:hAnsi="Times New Roman"/>
        </w:rPr>
        <w:t xml:space="preserve"> Kabi France</w:t>
      </w:r>
    </w:p>
    <w:p w14:paraId="410623FD"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 xml:space="preserve">6, </w:t>
      </w:r>
      <w:proofErr w:type="spellStart"/>
      <w:r w:rsidRPr="00792BB3">
        <w:rPr>
          <w:rFonts w:ascii="Times New Roman" w:eastAsia="Times New Roman" w:hAnsi="Times New Roman"/>
        </w:rPr>
        <w:t>rue</w:t>
      </w:r>
      <w:proofErr w:type="spellEnd"/>
      <w:r w:rsidRPr="00792BB3">
        <w:rPr>
          <w:rFonts w:ascii="Times New Roman" w:eastAsia="Times New Roman" w:hAnsi="Times New Roman"/>
        </w:rPr>
        <w:t xml:space="preserve"> du </w:t>
      </w:r>
      <w:proofErr w:type="spellStart"/>
      <w:r w:rsidRPr="00792BB3">
        <w:rPr>
          <w:rFonts w:ascii="Times New Roman" w:eastAsia="Times New Roman" w:hAnsi="Times New Roman"/>
        </w:rPr>
        <w:t>Rempart</w:t>
      </w:r>
      <w:proofErr w:type="spellEnd"/>
    </w:p>
    <w:p w14:paraId="239F75F5"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BP 611</w:t>
      </w:r>
    </w:p>
    <w:p w14:paraId="377CF1B3"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 xml:space="preserve">27400 </w:t>
      </w:r>
      <w:proofErr w:type="spellStart"/>
      <w:r w:rsidRPr="00792BB3">
        <w:rPr>
          <w:rFonts w:ascii="Times New Roman" w:eastAsia="Times New Roman" w:hAnsi="Times New Roman"/>
        </w:rPr>
        <w:t>Louviers</w:t>
      </w:r>
      <w:proofErr w:type="spellEnd"/>
      <w:r w:rsidRPr="00792BB3">
        <w:rPr>
          <w:rFonts w:ascii="Times New Roman" w:eastAsia="Times New Roman" w:hAnsi="Times New Roman"/>
        </w:rPr>
        <w:t xml:space="preserve"> </w:t>
      </w:r>
      <w:proofErr w:type="spellStart"/>
      <w:r w:rsidRPr="00792BB3">
        <w:rPr>
          <w:rFonts w:ascii="Times New Roman" w:eastAsia="Times New Roman" w:hAnsi="Times New Roman"/>
        </w:rPr>
        <w:t>Cedex</w:t>
      </w:r>
      <w:proofErr w:type="spellEnd"/>
    </w:p>
    <w:p w14:paraId="4F51349F"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Prancūzija</w:t>
      </w:r>
    </w:p>
    <w:p w14:paraId="795C945F"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6FB4EDD4" w14:textId="77777777"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lang w:eastAsia="lt-LT"/>
        </w:rPr>
        <w:t>arba</w:t>
      </w:r>
    </w:p>
    <w:p w14:paraId="0B14DED2"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3AB4DB0E" w14:textId="4C43E8CE" w:rsidR="007F0A7E" w:rsidRPr="00792BB3" w:rsidRDefault="007F0A7E" w:rsidP="007F0A7E">
      <w:pPr>
        <w:tabs>
          <w:tab w:val="left" w:pos="567"/>
        </w:tabs>
        <w:spacing w:after="0" w:line="240" w:lineRule="auto"/>
        <w:jc w:val="both"/>
        <w:rPr>
          <w:rFonts w:ascii="Times New Roman" w:eastAsia="Times New Roman" w:hAnsi="Times New Roman"/>
        </w:rPr>
      </w:pPr>
      <w:proofErr w:type="spellStart"/>
      <w:r w:rsidRPr="00792BB3">
        <w:rPr>
          <w:rFonts w:ascii="Times New Roman" w:eastAsia="Times New Roman" w:hAnsi="Times New Roman"/>
        </w:rPr>
        <w:t>Fresenius</w:t>
      </w:r>
      <w:proofErr w:type="spellEnd"/>
      <w:r w:rsidRPr="00792BB3">
        <w:rPr>
          <w:rFonts w:ascii="Times New Roman" w:eastAsia="Times New Roman" w:hAnsi="Times New Roman"/>
        </w:rPr>
        <w:t xml:space="preserve"> Kabi </w:t>
      </w:r>
      <w:proofErr w:type="spellStart"/>
      <w:r w:rsidRPr="00792BB3">
        <w:rPr>
          <w:rFonts w:ascii="Times New Roman" w:eastAsia="Times New Roman" w:hAnsi="Times New Roman"/>
        </w:rPr>
        <w:t>Polska</w:t>
      </w:r>
      <w:proofErr w:type="spellEnd"/>
      <w:r w:rsidRPr="00792BB3">
        <w:rPr>
          <w:rFonts w:ascii="Times New Roman" w:eastAsia="Times New Roman" w:hAnsi="Times New Roman"/>
        </w:rPr>
        <w:t xml:space="preserve"> Sp.</w:t>
      </w:r>
      <w:r w:rsidR="008E301E">
        <w:rPr>
          <w:rFonts w:ascii="Times New Roman" w:eastAsia="Times New Roman" w:hAnsi="Times New Roman"/>
        </w:rPr>
        <w:t xml:space="preserve"> </w:t>
      </w:r>
      <w:r w:rsidRPr="00792BB3">
        <w:rPr>
          <w:rFonts w:ascii="Times New Roman" w:eastAsia="Times New Roman" w:hAnsi="Times New Roman"/>
        </w:rPr>
        <w:t xml:space="preserve">z </w:t>
      </w:r>
      <w:proofErr w:type="spellStart"/>
      <w:r w:rsidRPr="00792BB3">
        <w:rPr>
          <w:rFonts w:ascii="Times New Roman" w:eastAsia="Times New Roman" w:hAnsi="Times New Roman"/>
        </w:rPr>
        <w:t>o.o</w:t>
      </w:r>
      <w:proofErr w:type="spellEnd"/>
    </w:p>
    <w:p w14:paraId="47448DD7" w14:textId="77777777" w:rsidR="007F0A7E" w:rsidRPr="00792BB3" w:rsidRDefault="007F0A7E" w:rsidP="007F0A7E">
      <w:pPr>
        <w:tabs>
          <w:tab w:val="left" w:pos="567"/>
        </w:tabs>
        <w:spacing w:after="0" w:line="240" w:lineRule="auto"/>
        <w:jc w:val="both"/>
        <w:rPr>
          <w:rFonts w:ascii="Times New Roman" w:eastAsia="Times New Roman" w:hAnsi="Times New Roman"/>
        </w:rPr>
      </w:pPr>
      <w:proofErr w:type="spellStart"/>
      <w:r w:rsidRPr="00792BB3">
        <w:rPr>
          <w:rFonts w:ascii="Times New Roman" w:eastAsia="Times New Roman" w:hAnsi="Times New Roman"/>
        </w:rPr>
        <w:t>Sienkiewicza</w:t>
      </w:r>
      <w:proofErr w:type="spellEnd"/>
      <w:r w:rsidRPr="00792BB3">
        <w:rPr>
          <w:rFonts w:ascii="Times New Roman" w:eastAsia="Times New Roman" w:hAnsi="Times New Roman"/>
        </w:rPr>
        <w:t xml:space="preserve"> 25, 99-300 </w:t>
      </w:r>
      <w:proofErr w:type="spellStart"/>
      <w:r w:rsidRPr="00792BB3">
        <w:rPr>
          <w:rFonts w:ascii="Times New Roman" w:eastAsia="Times New Roman" w:hAnsi="Times New Roman"/>
        </w:rPr>
        <w:t>Kutno</w:t>
      </w:r>
      <w:proofErr w:type="spellEnd"/>
    </w:p>
    <w:p w14:paraId="2C023E35" w14:textId="77777777" w:rsidR="007F0A7E" w:rsidRPr="00792BB3" w:rsidRDefault="007F0A7E" w:rsidP="007F0A7E">
      <w:pPr>
        <w:tabs>
          <w:tab w:val="left" w:pos="567"/>
        </w:tabs>
        <w:spacing w:after="0" w:line="240" w:lineRule="auto"/>
        <w:jc w:val="both"/>
        <w:rPr>
          <w:rFonts w:ascii="Times New Roman" w:eastAsia="Times New Roman" w:hAnsi="Times New Roman"/>
        </w:rPr>
      </w:pPr>
      <w:r w:rsidRPr="00792BB3">
        <w:rPr>
          <w:rFonts w:ascii="Times New Roman" w:eastAsia="Times New Roman" w:hAnsi="Times New Roman"/>
        </w:rPr>
        <w:t>Lenkija</w:t>
      </w:r>
    </w:p>
    <w:p w14:paraId="6D194D92" w14:textId="77777777" w:rsidR="007F0A7E" w:rsidRPr="00792BB3" w:rsidRDefault="007F0A7E" w:rsidP="007F0A7E">
      <w:pPr>
        <w:tabs>
          <w:tab w:val="left" w:pos="567"/>
        </w:tabs>
        <w:spacing w:after="0" w:line="240" w:lineRule="auto"/>
        <w:rPr>
          <w:rFonts w:ascii="Times New Roman" w:eastAsia="Times New Roman" w:hAnsi="Times New Roman"/>
        </w:rPr>
      </w:pPr>
    </w:p>
    <w:p w14:paraId="7EC1BD77" w14:textId="77777777" w:rsidR="007F0A7E" w:rsidRPr="00792BB3" w:rsidRDefault="007F0A7E" w:rsidP="007F0A7E">
      <w:pPr>
        <w:tabs>
          <w:tab w:val="left" w:pos="567"/>
        </w:tabs>
        <w:spacing w:after="0" w:line="240" w:lineRule="auto"/>
        <w:rPr>
          <w:rFonts w:ascii="Times New Roman" w:eastAsia="Times New Roman" w:hAnsi="Times New Roman"/>
        </w:rPr>
      </w:pPr>
      <w:r w:rsidRPr="00792BB3">
        <w:rPr>
          <w:rFonts w:ascii="Times New Roman" w:eastAsia="Times New Roman" w:hAnsi="Times New Roman"/>
        </w:rPr>
        <w:t>Jeigu apie šį vaistą norite sužinoti daugiau, kreipkitės į vietinį registruotojo atstovą</w:t>
      </w:r>
    </w:p>
    <w:p w14:paraId="698E7FEE" w14:textId="77777777" w:rsidR="007F0A7E" w:rsidRPr="00792BB3" w:rsidRDefault="007F0A7E" w:rsidP="007F0A7E">
      <w:pPr>
        <w:tabs>
          <w:tab w:val="left" w:pos="567"/>
        </w:tabs>
        <w:spacing w:after="0" w:line="240" w:lineRule="auto"/>
        <w:jc w:val="both"/>
        <w:rPr>
          <w:rFonts w:ascii="Times New Roman" w:eastAsia="Times New Roman" w:hAnsi="Times New Roman"/>
        </w:rPr>
      </w:pPr>
    </w:p>
    <w:p w14:paraId="1ACEB77D" w14:textId="77777777" w:rsidR="007F0A7E" w:rsidRPr="00DC616B" w:rsidRDefault="007F0A7E" w:rsidP="007F0A7E">
      <w:pPr>
        <w:tabs>
          <w:tab w:val="left" w:pos="567"/>
        </w:tabs>
        <w:spacing w:after="0" w:line="240" w:lineRule="auto"/>
        <w:jc w:val="both"/>
        <w:rPr>
          <w:rFonts w:ascii="Times New Roman" w:eastAsia="Times New Roman" w:hAnsi="Times New Roman"/>
        </w:rPr>
      </w:pPr>
      <w:r w:rsidRPr="00DC616B">
        <w:rPr>
          <w:rFonts w:ascii="Times New Roman" w:eastAsia="Times New Roman" w:hAnsi="Times New Roman"/>
        </w:rPr>
        <w:t>UAB „</w:t>
      </w:r>
      <w:proofErr w:type="spellStart"/>
      <w:r w:rsidRPr="00DC616B">
        <w:rPr>
          <w:rFonts w:ascii="Times New Roman" w:eastAsia="Times New Roman" w:hAnsi="Times New Roman"/>
        </w:rPr>
        <w:t>Fresenius</w:t>
      </w:r>
      <w:proofErr w:type="spellEnd"/>
      <w:r w:rsidRPr="00DC616B">
        <w:rPr>
          <w:rFonts w:ascii="Times New Roman" w:eastAsia="Times New Roman" w:hAnsi="Times New Roman"/>
        </w:rPr>
        <w:t xml:space="preserve"> Kabi Baltics“</w:t>
      </w:r>
    </w:p>
    <w:p w14:paraId="0761EAB7" w14:textId="77777777" w:rsidR="007F0A7E" w:rsidRPr="00DC616B" w:rsidRDefault="007F0A7E" w:rsidP="007F0A7E">
      <w:pPr>
        <w:tabs>
          <w:tab w:val="left" w:pos="567"/>
        </w:tabs>
        <w:spacing w:after="0" w:line="240" w:lineRule="auto"/>
        <w:jc w:val="both"/>
        <w:rPr>
          <w:rFonts w:ascii="Times New Roman" w:eastAsia="Times New Roman" w:hAnsi="Times New Roman"/>
        </w:rPr>
      </w:pPr>
      <w:r w:rsidRPr="00DC616B">
        <w:rPr>
          <w:rFonts w:ascii="Times New Roman" w:eastAsia="Times New Roman" w:hAnsi="Times New Roman"/>
        </w:rPr>
        <w:t>J. Basanavičiaus g. 26</w:t>
      </w:r>
    </w:p>
    <w:p w14:paraId="527619B7" w14:textId="639783DD" w:rsidR="007F0A7E" w:rsidRPr="00DC616B" w:rsidRDefault="00286C7A" w:rsidP="007F0A7E">
      <w:pPr>
        <w:tabs>
          <w:tab w:val="left" w:pos="567"/>
        </w:tabs>
        <w:spacing w:after="0" w:line="240" w:lineRule="auto"/>
        <w:jc w:val="both"/>
        <w:rPr>
          <w:rFonts w:ascii="Times New Roman" w:eastAsia="Times New Roman" w:hAnsi="Times New Roman"/>
        </w:rPr>
      </w:pPr>
      <w:r>
        <w:rPr>
          <w:rFonts w:ascii="Times New Roman" w:eastAsia="Times New Roman" w:hAnsi="Times New Roman"/>
        </w:rPr>
        <w:t xml:space="preserve">03244 </w:t>
      </w:r>
      <w:r w:rsidR="007F0A7E" w:rsidRPr="00DC616B">
        <w:rPr>
          <w:rFonts w:ascii="Times New Roman" w:eastAsia="Times New Roman" w:hAnsi="Times New Roman"/>
        </w:rPr>
        <w:t>Vilnius</w:t>
      </w:r>
    </w:p>
    <w:p w14:paraId="17C553E8" w14:textId="46AAA2E8" w:rsidR="007F0A7E" w:rsidRPr="00DC616B" w:rsidRDefault="007F0A7E" w:rsidP="007F0A7E">
      <w:pPr>
        <w:tabs>
          <w:tab w:val="left" w:pos="567"/>
        </w:tabs>
        <w:spacing w:after="0" w:line="240" w:lineRule="auto"/>
        <w:jc w:val="both"/>
        <w:rPr>
          <w:rFonts w:ascii="Times New Roman" w:eastAsia="Times New Roman" w:hAnsi="Times New Roman"/>
        </w:rPr>
      </w:pPr>
      <w:r w:rsidRPr="00DC616B">
        <w:rPr>
          <w:rFonts w:ascii="Times New Roman" w:eastAsia="Times New Roman" w:hAnsi="Times New Roman"/>
        </w:rPr>
        <w:t xml:space="preserve">Tel. </w:t>
      </w:r>
      <w:r w:rsidR="00286C7A">
        <w:rPr>
          <w:rFonts w:ascii="Times New Roman" w:eastAsia="Times New Roman" w:hAnsi="Times New Roman"/>
        </w:rPr>
        <w:t>(8</w:t>
      </w:r>
      <w:r w:rsidRPr="00FA42E7">
        <w:rPr>
          <w:rFonts w:ascii="Times New Roman" w:eastAsia="Times New Roman" w:hAnsi="Times New Roman"/>
        </w:rPr>
        <w:t xml:space="preserve"> 5</w:t>
      </w:r>
      <w:r w:rsidR="00286C7A">
        <w:rPr>
          <w:rFonts w:ascii="Times New Roman" w:eastAsia="Times New Roman" w:hAnsi="Times New Roman"/>
        </w:rPr>
        <w:t xml:space="preserve">) </w:t>
      </w:r>
      <w:r w:rsidRPr="00FA42E7">
        <w:rPr>
          <w:rFonts w:ascii="Times New Roman" w:eastAsia="Times New Roman" w:hAnsi="Times New Roman"/>
        </w:rPr>
        <w:t xml:space="preserve"> 252 3213</w:t>
      </w:r>
    </w:p>
    <w:p w14:paraId="08309745" w14:textId="1B386E28" w:rsidR="007F0A7E" w:rsidRPr="00DC616B" w:rsidRDefault="007F0A7E" w:rsidP="007F0A7E">
      <w:pPr>
        <w:tabs>
          <w:tab w:val="left" w:pos="567"/>
        </w:tabs>
        <w:spacing w:after="0" w:line="240" w:lineRule="auto"/>
        <w:jc w:val="both"/>
        <w:rPr>
          <w:rFonts w:ascii="Times New Roman" w:eastAsia="Times New Roman" w:hAnsi="Times New Roman"/>
        </w:rPr>
      </w:pPr>
      <w:r w:rsidRPr="00DC616B">
        <w:rPr>
          <w:rFonts w:ascii="Times New Roman" w:eastAsia="Times New Roman" w:hAnsi="Times New Roman"/>
        </w:rPr>
        <w:t xml:space="preserve">Faksas </w:t>
      </w:r>
      <w:r w:rsidR="00286C7A">
        <w:rPr>
          <w:rFonts w:ascii="Times New Roman" w:eastAsia="Times New Roman" w:hAnsi="Times New Roman"/>
        </w:rPr>
        <w:t>(8</w:t>
      </w:r>
      <w:r w:rsidRPr="00DC616B">
        <w:rPr>
          <w:rFonts w:ascii="Times New Roman" w:eastAsia="Times New Roman" w:hAnsi="Times New Roman"/>
        </w:rPr>
        <w:t xml:space="preserve"> 5</w:t>
      </w:r>
      <w:r w:rsidR="00286C7A">
        <w:rPr>
          <w:rFonts w:ascii="Times New Roman" w:eastAsia="Times New Roman" w:hAnsi="Times New Roman"/>
        </w:rPr>
        <w:t xml:space="preserve">)  </w:t>
      </w:r>
      <w:r w:rsidRPr="00DC616B">
        <w:rPr>
          <w:rFonts w:ascii="Times New Roman" w:eastAsia="Times New Roman" w:hAnsi="Times New Roman"/>
        </w:rPr>
        <w:t>260</w:t>
      </w:r>
      <w:r w:rsidR="00286C7A">
        <w:rPr>
          <w:rFonts w:ascii="Times New Roman" w:eastAsia="Times New Roman" w:hAnsi="Times New Roman"/>
        </w:rPr>
        <w:t xml:space="preserve">  </w:t>
      </w:r>
      <w:r w:rsidRPr="00DC616B">
        <w:rPr>
          <w:rFonts w:ascii="Times New Roman" w:eastAsia="Times New Roman" w:hAnsi="Times New Roman"/>
        </w:rPr>
        <w:t>8696</w:t>
      </w:r>
    </w:p>
    <w:p w14:paraId="4B27D715" w14:textId="77777777" w:rsidR="007F0A7E" w:rsidRPr="00792BB3" w:rsidRDefault="007F0A7E" w:rsidP="007F0A7E">
      <w:pPr>
        <w:tabs>
          <w:tab w:val="left" w:pos="567"/>
        </w:tabs>
        <w:spacing w:after="0" w:line="240" w:lineRule="auto"/>
        <w:rPr>
          <w:rFonts w:ascii="Times New Roman" w:eastAsia="Times New Roman" w:hAnsi="Times New Roman"/>
          <w:b/>
          <w:lang w:eastAsia="lt-LT"/>
        </w:rPr>
      </w:pPr>
    </w:p>
    <w:p w14:paraId="52731021" w14:textId="5EE6C022" w:rsidR="007F0A7E" w:rsidRPr="00792BB3" w:rsidRDefault="007F0A7E" w:rsidP="007F0A7E">
      <w:pPr>
        <w:tabs>
          <w:tab w:val="left" w:pos="567"/>
        </w:tabs>
        <w:spacing w:after="0" w:line="240" w:lineRule="auto"/>
        <w:rPr>
          <w:rFonts w:ascii="Times New Roman" w:eastAsia="Times New Roman" w:hAnsi="Times New Roman"/>
          <w:lang w:eastAsia="lt-LT"/>
        </w:rPr>
      </w:pPr>
      <w:r w:rsidRPr="00792BB3">
        <w:rPr>
          <w:rFonts w:ascii="Times New Roman" w:eastAsia="Times New Roman" w:hAnsi="Times New Roman"/>
          <w:b/>
          <w:lang w:eastAsia="lt-LT"/>
        </w:rPr>
        <w:t xml:space="preserve">Šis pakuotės lapelis paskutinį kartą peržiūrėtas </w:t>
      </w:r>
      <w:r w:rsidR="00286C7A">
        <w:rPr>
          <w:rFonts w:ascii="Times New Roman" w:eastAsia="Times New Roman" w:hAnsi="Times New Roman"/>
          <w:b/>
          <w:lang w:eastAsia="lt-LT"/>
        </w:rPr>
        <w:t>2021</w:t>
      </w:r>
      <w:r>
        <w:rPr>
          <w:rFonts w:ascii="Times New Roman" w:eastAsia="Times New Roman" w:hAnsi="Times New Roman"/>
          <w:b/>
          <w:lang w:eastAsia="lt-LT"/>
        </w:rPr>
        <w:t>-0</w:t>
      </w:r>
      <w:r w:rsidR="00286C7A">
        <w:rPr>
          <w:rFonts w:ascii="Times New Roman" w:eastAsia="Times New Roman" w:hAnsi="Times New Roman"/>
          <w:b/>
          <w:lang w:eastAsia="lt-LT"/>
        </w:rPr>
        <w:t>3</w:t>
      </w:r>
      <w:r>
        <w:rPr>
          <w:rFonts w:ascii="Times New Roman" w:eastAsia="Times New Roman" w:hAnsi="Times New Roman"/>
          <w:b/>
          <w:lang w:eastAsia="lt-LT"/>
        </w:rPr>
        <w:t>-</w:t>
      </w:r>
      <w:r w:rsidR="00286C7A">
        <w:rPr>
          <w:rFonts w:ascii="Times New Roman" w:eastAsia="Times New Roman" w:hAnsi="Times New Roman"/>
          <w:b/>
          <w:lang w:eastAsia="lt-LT"/>
        </w:rPr>
        <w:t>01</w:t>
      </w:r>
      <w:r>
        <w:rPr>
          <w:rFonts w:ascii="Times New Roman" w:eastAsia="Times New Roman" w:hAnsi="Times New Roman"/>
          <w:b/>
          <w:lang w:eastAsia="lt-LT"/>
        </w:rPr>
        <w:t>.</w:t>
      </w:r>
    </w:p>
    <w:p w14:paraId="233E911D" w14:textId="77777777" w:rsidR="007F0A7E" w:rsidRPr="00792BB3" w:rsidRDefault="007F0A7E" w:rsidP="007F0A7E">
      <w:pPr>
        <w:tabs>
          <w:tab w:val="left" w:pos="567"/>
        </w:tabs>
        <w:spacing w:after="0" w:line="240" w:lineRule="auto"/>
        <w:rPr>
          <w:rFonts w:ascii="Times New Roman" w:eastAsia="Times New Roman" w:hAnsi="Times New Roman"/>
        </w:rPr>
      </w:pPr>
    </w:p>
    <w:p w14:paraId="3251D82F" w14:textId="77777777" w:rsidR="007F0A7E" w:rsidRPr="00792BB3" w:rsidRDefault="007F0A7E" w:rsidP="007F0A7E">
      <w:pPr>
        <w:spacing w:after="0" w:line="240" w:lineRule="auto"/>
        <w:rPr>
          <w:rFonts w:ascii="Times New Roman" w:eastAsia="Times New Roman" w:hAnsi="Times New Roman"/>
        </w:rPr>
      </w:pPr>
      <w:r w:rsidRPr="00792BB3">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6" w:history="1">
        <w:r w:rsidRPr="00792BB3">
          <w:rPr>
            <w:rFonts w:ascii="Times New Roman" w:eastAsia="Times New Roman" w:hAnsi="Times New Roman"/>
            <w:color w:val="0000FF"/>
            <w:u w:val="single"/>
          </w:rPr>
          <w:t>http://www.vvkt.lt/</w:t>
        </w:r>
      </w:hyperlink>
    </w:p>
    <w:p w14:paraId="08DF43F7" w14:textId="77777777" w:rsidR="007F0A7E" w:rsidRPr="00792BB3" w:rsidRDefault="007F0A7E" w:rsidP="007F0A7E">
      <w:pPr>
        <w:tabs>
          <w:tab w:val="left" w:pos="567"/>
        </w:tabs>
        <w:spacing w:after="0" w:line="240" w:lineRule="auto"/>
        <w:rPr>
          <w:rFonts w:ascii="Times New Roman" w:eastAsia="Times New Roman" w:hAnsi="Times New Roman"/>
        </w:rPr>
      </w:pPr>
    </w:p>
    <w:p w14:paraId="783F19BE" w14:textId="77777777" w:rsidR="007F0A7E" w:rsidRDefault="007F0A7E" w:rsidP="007F0A7E"/>
    <w:p w14:paraId="27CB8503" w14:textId="77777777" w:rsidR="007F0A7E" w:rsidRDefault="007F0A7E" w:rsidP="007F0A7E"/>
    <w:p w14:paraId="243878C4" w14:textId="77777777" w:rsidR="00F47306" w:rsidRDefault="00F47306"/>
    <w:sectPr w:rsidR="00F47306" w:rsidSect="0025000E">
      <w:headerReference w:type="default" r:id="rId17"/>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E1457" w14:textId="77777777" w:rsidR="004209FE" w:rsidRDefault="004209FE" w:rsidP="007F0A7E">
      <w:pPr>
        <w:spacing w:after="0" w:line="240" w:lineRule="auto"/>
      </w:pPr>
      <w:r>
        <w:separator/>
      </w:r>
    </w:p>
  </w:endnote>
  <w:endnote w:type="continuationSeparator" w:id="0">
    <w:p w14:paraId="05BE1F8A" w14:textId="77777777" w:rsidR="004209FE" w:rsidRDefault="004209FE" w:rsidP="007F0A7E">
      <w:pPr>
        <w:spacing w:after="0" w:line="240" w:lineRule="auto"/>
      </w:pPr>
      <w:r>
        <w:continuationSeparator/>
      </w:r>
    </w:p>
  </w:endnote>
  <w:endnote w:type="continuationNotice" w:id="1">
    <w:p w14:paraId="6BBF7BBD" w14:textId="77777777" w:rsidR="004209FE" w:rsidRDefault="00420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9313" w14:textId="77777777" w:rsidR="00F61642" w:rsidRDefault="00F616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C14D0" w14:textId="77777777" w:rsidR="004209FE" w:rsidRDefault="004209FE" w:rsidP="007F0A7E">
      <w:pPr>
        <w:spacing w:after="0" w:line="240" w:lineRule="auto"/>
      </w:pPr>
      <w:r>
        <w:separator/>
      </w:r>
    </w:p>
  </w:footnote>
  <w:footnote w:type="continuationSeparator" w:id="0">
    <w:p w14:paraId="3E8CBEBC" w14:textId="77777777" w:rsidR="004209FE" w:rsidRDefault="004209FE" w:rsidP="007F0A7E">
      <w:pPr>
        <w:spacing w:after="0" w:line="240" w:lineRule="auto"/>
      </w:pPr>
      <w:r>
        <w:continuationSeparator/>
      </w:r>
    </w:p>
  </w:footnote>
  <w:footnote w:type="continuationNotice" w:id="1">
    <w:p w14:paraId="56DDE9CD" w14:textId="77777777" w:rsidR="004209FE" w:rsidRDefault="004209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4DF07" w14:textId="77777777" w:rsidR="00F61642" w:rsidRDefault="00F616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6C2"/>
    <w:multiLevelType w:val="singleLevel"/>
    <w:tmpl w:val="B40E2A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EF4F7D"/>
    <w:multiLevelType w:val="hybridMultilevel"/>
    <w:tmpl w:val="F8186DEA"/>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B6D97"/>
    <w:multiLevelType w:val="hybridMultilevel"/>
    <w:tmpl w:val="00341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50C1E"/>
    <w:multiLevelType w:val="hybridMultilevel"/>
    <w:tmpl w:val="D28CCE86"/>
    <w:lvl w:ilvl="0" w:tplc="2F16E034">
      <w:numFmt w:val="bullet"/>
      <w:lvlText w:val=""/>
      <w:lvlJc w:val="left"/>
      <w:pPr>
        <w:tabs>
          <w:tab w:val="num" w:pos="930"/>
        </w:tabs>
        <w:ind w:left="930" w:hanging="57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4347ED"/>
    <w:multiLevelType w:val="singleLevel"/>
    <w:tmpl w:val="2C6A5692"/>
    <w:lvl w:ilvl="0">
      <w:start w:val="4"/>
      <w:numFmt w:val="bullet"/>
      <w:lvlText w:val="-"/>
      <w:lvlJc w:val="left"/>
      <w:pPr>
        <w:tabs>
          <w:tab w:val="num" w:pos="1215"/>
        </w:tabs>
        <w:ind w:left="1215" w:hanging="360"/>
      </w:pPr>
      <w:rPr>
        <w:rFonts w:ascii="Times New Roman" w:hAnsi="Times New Roman" w:hint="default"/>
      </w:rPr>
    </w:lvl>
  </w:abstractNum>
  <w:abstractNum w:abstractNumId="5" w15:restartNumberingAfterBreak="0">
    <w:nsid w:val="4DB42AEF"/>
    <w:multiLevelType w:val="singleLevel"/>
    <w:tmpl w:val="97BA579A"/>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52486B65"/>
    <w:multiLevelType w:val="hybridMultilevel"/>
    <w:tmpl w:val="F9B06344"/>
    <w:lvl w:ilvl="0" w:tplc="7D94F83A">
      <w:start w:val="1"/>
      <w:numFmt w:val="bullet"/>
      <w:lvlText w:val=""/>
      <w:lvlJc w:val="left"/>
      <w:pPr>
        <w:tabs>
          <w:tab w:val="num" w:pos="1800"/>
        </w:tabs>
        <w:ind w:left="1800" w:hanging="123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A42937"/>
    <w:multiLevelType w:val="hybridMultilevel"/>
    <w:tmpl w:val="D80E22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100"/>
    <w:rsid w:val="000A4B11"/>
    <w:rsid w:val="000E52B5"/>
    <w:rsid w:val="00162BDB"/>
    <w:rsid w:val="0016711A"/>
    <w:rsid w:val="001A0B76"/>
    <w:rsid w:val="00211C64"/>
    <w:rsid w:val="00221AD6"/>
    <w:rsid w:val="00247155"/>
    <w:rsid w:val="0025000E"/>
    <w:rsid w:val="00286C7A"/>
    <w:rsid w:val="00365593"/>
    <w:rsid w:val="003D341D"/>
    <w:rsid w:val="00407983"/>
    <w:rsid w:val="004101B7"/>
    <w:rsid w:val="004209FE"/>
    <w:rsid w:val="004411C6"/>
    <w:rsid w:val="004B4AAF"/>
    <w:rsid w:val="006518B9"/>
    <w:rsid w:val="00774F97"/>
    <w:rsid w:val="007D6100"/>
    <w:rsid w:val="007F0A7E"/>
    <w:rsid w:val="008164BC"/>
    <w:rsid w:val="008841CE"/>
    <w:rsid w:val="008E301E"/>
    <w:rsid w:val="00956894"/>
    <w:rsid w:val="009C2409"/>
    <w:rsid w:val="00A111DC"/>
    <w:rsid w:val="00A709E6"/>
    <w:rsid w:val="00B15BE9"/>
    <w:rsid w:val="00B234B3"/>
    <w:rsid w:val="00B62803"/>
    <w:rsid w:val="00B96340"/>
    <w:rsid w:val="00C0738E"/>
    <w:rsid w:val="00D23AF6"/>
    <w:rsid w:val="00D919B2"/>
    <w:rsid w:val="00E22AEC"/>
    <w:rsid w:val="00EA2666"/>
    <w:rsid w:val="00ED0C4B"/>
    <w:rsid w:val="00EE13CF"/>
    <w:rsid w:val="00F155DA"/>
    <w:rsid w:val="00F47306"/>
    <w:rsid w:val="00F61642"/>
    <w:rsid w:val="00FA42E7"/>
    <w:rsid w:val="00FA6F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EBBF3"/>
  <w15:chartTrackingRefBased/>
  <w15:docId w15:val="{3AC446DE-6FA8-4685-8834-265DBC0B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1642"/>
    <w:rPr>
      <w:rFonts w:ascii="Calibri" w:eastAsia="Calibri" w:hAnsi="Calibri" w:cs="Times New Roman"/>
    </w:rPr>
  </w:style>
  <w:style w:type="paragraph" w:styleId="Antrat1">
    <w:name w:val="heading 1"/>
    <w:basedOn w:val="prastasis"/>
    <w:next w:val="prastasis"/>
    <w:link w:val="Antrat1Diagrama"/>
    <w:uiPriority w:val="99"/>
    <w:qFormat/>
    <w:rsid w:val="007F0A7E"/>
    <w:pPr>
      <w:keepNext/>
      <w:spacing w:before="240" w:after="60" w:line="240" w:lineRule="auto"/>
      <w:outlineLvl w:val="0"/>
    </w:pPr>
    <w:rPr>
      <w:rFonts w:ascii="Cambria" w:eastAsia="Times New Roman" w:hAnsi="Cambria"/>
      <w:b/>
      <w:kern w:val="32"/>
      <w:sz w:val="32"/>
      <w:szCs w:val="20"/>
      <w:lang w:val="en-GB"/>
    </w:rPr>
  </w:style>
  <w:style w:type="paragraph" w:styleId="Antrat2">
    <w:name w:val="heading 2"/>
    <w:basedOn w:val="prastasis"/>
    <w:next w:val="prastasis"/>
    <w:link w:val="Antrat2Diagrama"/>
    <w:autoRedefine/>
    <w:uiPriority w:val="99"/>
    <w:qFormat/>
    <w:rsid w:val="007F0A7E"/>
    <w:pPr>
      <w:keepNext/>
      <w:spacing w:after="0" w:line="240" w:lineRule="auto"/>
      <w:outlineLvl w:val="1"/>
    </w:pPr>
    <w:rPr>
      <w:rFonts w:ascii="Times New Roman" w:eastAsia="Times New Roman" w:hAnsi="Times New Roman"/>
      <w:b/>
      <w:lang w:eastAsia="lt-LT"/>
    </w:rPr>
  </w:style>
  <w:style w:type="paragraph" w:styleId="Antrat3">
    <w:name w:val="heading 3"/>
    <w:basedOn w:val="prastasis"/>
    <w:next w:val="prastasis"/>
    <w:link w:val="Antrat3Diagrama"/>
    <w:autoRedefine/>
    <w:uiPriority w:val="99"/>
    <w:qFormat/>
    <w:rsid w:val="007F0A7E"/>
    <w:pPr>
      <w:keepNext/>
      <w:pBdr>
        <w:top w:val="single" w:sz="2" w:space="1" w:color="auto"/>
        <w:left w:val="single" w:sz="2" w:space="4" w:color="auto"/>
        <w:bottom w:val="single" w:sz="2" w:space="1" w:color="auto"/>
        <w:right w:val="single" w:sz="2" w:space="4" w:color="auto"/>
      </w:pBdr>
      <w:spacing w:after="0" w:line="240" w:lineRule="auto"/>
      <w:ind w:left="709" w:hanging="709"/>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uiPriority w:val="99"/>
    <w:qFormat/>
    <w:rsid w:val="007F0A7E"/>
    <w:pPr>
      <w:keepNext/>
      <w:spacing w:after="0" w:line="240" w:lineRule="auto"/>
      <w:ind w:left="426"/>
      <w:outlineLvl w:val="3"/>
    </w:pPr>
    <w:rPr>
      <w:rFonts w:ascii="Times New Roman" w:eastAsia="Times New Roman" w:hAnsi="Times New Roman"/>
      <w:b/>
      <w:sz w:val="2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F0A7E"/>
    <w:rPr>
      <w:rFonts w:ascii="Cambria" w:eastAsia="Times New Roman" w:hAnsi="Cambria" w:cs="Times New Roman"/>
      <w:b/>
      <w:kern w:val="32"/>
      <w:sz w:val="32"/>
      <w:szCs w:val="20"/>
      <w:lang w:val="en-GB"/>
    </w:rPr>
  </w:style>
  <w:style w:type="character" w:customStyle="1" w:styleId="Antrat2Diagrama">
    <w:name w:val="Antraštė 2 Diagrama"/>
    <w:basedOn w:val="Numatytasispastraiposriftas"/>
    <w:link w:val="Antrat2"/>
    <w:uiPriority w:val="99"/>
    <w:rsid w:val="007F0A7E"/>
    <w:rPr>
      <w:rFonts w:ascii="Times New Roman" w:eastAsia="Times New Roman" w:hAnsi="Times New Roman" w:cs="Times New Roman"/>
      <w:b/>
      <w:lang w:eastAsia="lt-LT"/>
    </w:rPr>
  </w:style>
  <w:style w:type="character" w:customStyle="1" w:styleId="Antrat3Diagrama">
    <w:name w:val="Antraštė 3 Diagrama"/>
    <w:basedOn w:val="Numatytasispastraiposriftas"/>
    <w:link w:val="Antrat3"/>
    <w:uiPriority w:val="99"/>
    <w:rsid w:val="007F0A7E"/>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7F0A7E"/>
    <w:rPr>
      <w:rFonts w:ascii="Times New Roman" w:eastAsia="Times New Roman" w:hAnsi="Times New Roman" w:cs="Times New Roman"/>
      <w:b/>
      <w:sz w:val="28"/>
      <w:szCs w:val="20"/>
      <w:lang w:eastAsia="lt-LT"/>
    </w:rPr>
  </w:style>
  <w:style w:type="numbering" w:customStyle="1" w:styleId="NoList1">
    <w:name w:val="No List1"/>
    <w:next w:val="Sraonra"/>
    <w:uiPriority w:val="99"/>
    <w:semiHidden/>
    <w:unhideWhenUsed/>
    <w:rsid w:val="007F0A7E"/>
  </w:style>
  <w:style w:type="numbering" w:customStyle="1" w:styleId="NoList11">
    <w:name w:val="No List11"/>
    <w:next w:val="Sraonra"/>
    <w:uiPriority w:val="99"/>
    <w:semiHidden/>
    <w:unhideWhenUsed/>
    <w:rsid w:val="007F0A7E"/>
  </w:style>
  <w:style w:type="character" w:styleId="Hipersaitas">
    <w:name w:val="Hyperlink"/>
    <w:uiPriority w:val="99"/>
    <w:unhideWhenUsed/>
    <w:rsid w:val="007F0A7E"/>
    <w:rPr>
      <w:rFonts w:ascii="Times New Roman" w:hAnsi="Times New Roman" w:cs="Times New Roman" w:hint="default"/>
      <w:color w:val="0000FF"/>
      <w:u w:val="single"/>
    </w:rPr>
  </w:style>
  <w:style w:type="character" w:styleId="Perirtashipersaitas">
    <w:name w:val="FollowedHyperlink"/>
    <w:uiPriority w:val="99"/>
    <w:semiHidden/>
    <w:unhideWhenUsed/>
    <w:rsid w:val="007F0A7E"/>
    <w:rPr>
      <w:color w:val="800080"/>
      <w:u w:val="single"/>
    </w:rPr>
  </w:style>
  <w:style w:type="paragraph" w:styleId="Komentarotekstas">
    <w:name w:val="annotation text"/>
    <w:basedOn w:val="prastasis"/>
    <w:link w:val="KomentarotekstasDiagrama"/>
    <w:uiPriority w:val="99"/>
    <w:semiHidden/>
    <w:unhideWhenUsed/>
    <w:rsid w:val="007F0A7E"/>
    <w:pPr>
      <w:spacing w:after="0" w:line="240" w:lineRule="auto"/>
    </w:pPr>
    <w:rPr>
      <w:rFonts w:ascii="Times New Roman" w:eastAsia="Times New Roman" w:hAnsi="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7F0A7E"/>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7F0A7E"/>
    <w:pPr>
      <w:tabs>
        <w:tab w:val="center" w:pos="4153"/>
        <w:tab w:val="right" w:pos="8306"/>
      </w:tabs>
      <w:spacing w:after="0" w:line="240" w:lineRule="auto"/>
    </w:pPr>
    <w:rPr>
      <w:rFonts w:ascii="Times New Roman" w:eastAsia="Times New Roman" w:hAnsi="Times New Roman"/>
      <w:sz w:val="24"/>
      <w:szCs w:val="20"/>
      <w:lang w:eastAsia="lt-LT"/>
    </w:rPr>
  </w:style>
  <w:style w:type="character" w:customStyle="1" w:styleId="AntratsDiagrama">
    <w:name w:val="Antraštės Diagrama"/>
    <w:basedOn w:val="Numatytasispastraiposriftas"/>
    <w:link w:val="Antrats"/>
    <w:uiPriority w:val="99"/>
    <w:rsid w:val="007F0A7E"/>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7F0A7E"/>
    <w:pPr>
      <w:tabs>
        <w:tab w:val="center" w:pos="4819"/>
        <w:tab w:val="right" w:pos="9638"/>
      </w:tabs>
      <w:spacing w:after="0" w:line="240" w:lineRule="auto"/>
    </w:pPr>
    <w:rPr>
      <w:rFonts w:ascii="Times New Roman" w:eastAsia="Times New Roman" w:hAnsi="Times New Roman"/>
      <w:sz w:val="24"/>
      <w:szCs w:val="24"/>
      <w:lang w:val="en-GB"/>
    </w:rPr>
  </w:style>
  <w:style w:type="character" w:customStyle="1" w:styleId="PoratDiagrama">
    <w:name w:val="Poraštė Diagrama"/>
    <w:basedOn w:val="Numatytasispastraiposriftas"/>
    <w:link w:val="Porat"/>
    <w:uiPriority w:val="99"/>
    <w:rsid w:val="007F0A7E"/>
    <w:rPr>
      <w:rFonts w:ascii="Times New Roman" w:eastAsia="Times New Roman" w:hAnsi="Times New Roman" w:cs="Times New Roman"/>
      <w:sz w:val="24"/>
      <w:szCs w:val="24"/>
      <w:lang w:val="en-GB"/>
    </w:rPr>
  </w:style>
  <w:style w:type="paragraph" w:styleId="Pavadinimas">
    <w:name w:val="Title"/>
    <w:basedOn w:val="prastasis"/>
    <w:link w:val="PavadinimasDiagrama"/>
    <w:autoRedefine/>
    <w:uiPriority w:val="99"/>
    <w:qFormat/>
    <w:rsid w:val="007F0A7E"/>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basedOn w:val="Numatytasispastraiposriftas"/>
    <w:link w:val="Pavadinimas"/>
    <w:uiPriority w:val="99"/>
    <w:rsid w:val="007F0A7E"/>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iPriority w:val="99"/>
    <w:unhideWhenUsed/>
    <w:rsid w:val="007F0A7E"/>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basedOn w:val="Numatytasispastraiposriftas"/>
    <w:link w:val="Pagrindinistekstas"/>
    <w:uiPriority w:val="99"/>
    <w:rsid w:val="007F0A7E"/>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uiPriority w:val="99"/>
    <w:semiHidden/>
    <w:unhideWhenUsed/>
    <w:rsid w:val="007F0A7E"/>
    <w:pPr>
      <w:spacing w:after="0" w:line="360" w:lineRule="auto"/>
    </w:pPr>
    <w:rPr>
      <w:rFonts w:ascii="Times New Roman" w:eastAsia="Times New Roman" w:hAnsi="Times New Roman"/>
      <w:i/>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7F0A7E"/>
    <w:rPr>
      <w:rFonts w:ascii="Times New Roman" w:eastAsia="Times New Roman" w:hAnsi="Times New Roman" w:cs="Times New Roman"/>
      <w:i/>
      <w:sz w:val="24"/>
      <w:szCs w:val="20"/>
      <w:lang w:eastAsia="lt-LT"/>
    </w:rPr>
  </w:style>
  <w:style w:type="paragraph" w:styleId="Komentarotema">
    <w:name w:val="annotation subject"/>
    <w:basedOn w:val="Komentarotekstas"/>
    <w:next w:val="Komentarotekstas"/>
    <w:link w:val="KomentarotemaDiagrama"/>
    <w:uiPriority w:val="99"/>
    <w:semiHidden/>
    <w:unhideWhenUsed/>
    <w:rsid w:val="007F0A7E"/>
    <w:rPr>
      <w:b/>
    </w:rPr>
  </w:style>
  <w:style w:type="character" w:customStyle="1" w:styleId="KomentarotemaDiagrama">
    <w:name w:val="Komentaro tema Diagrama"/>
    <w:basedOn w:val="KomentarotekstasDiagrama"/>
    <w:link w:val="Komentarotema"/>
    <w:uiPriority w:val="99"/>
    <w:semiHidden/>
    <w:rsid w:val="007F0A7E"/>
    <w:rPr>
      <w:rFonts w:ascii="Times New Roman" w:eastAsia="Times New Roman" w:hAnsi="Times New Roman" w:cs="Times New Roman"/>
      <w:b/>
      <w:sz w:val="20"/>
      <w:szCs w:val="20"/>
      <w:lang w:val="en-GB"/>
    </w:rPr>
  </w:style>
  <w:style w:type="paragraph" w:styleId="Debesliotekstas">
    <w:name w:val="Balloon Text"/>
    <w:basedOn w:val="prastasis"/>
    <w:link w:val="DebesliotekstasDiagrama"/>
    <w:uiPriority w:val="99"/>
    <w:semiHidden/>
    <w:unhideWhenUsed/>
    <w:rsid w:val="007F0A7E"/>
    <w:pPr>
      <w:spacing w:after="0" w:line="240" w:lineRule="auto"/>
    </w:pPr>
    <w:rPr>
      <w:rFonts w:ascii="Tahoma" w:eastAsia="Times New Roman" w:hAnsi="Tahoma"/>
      <w:sz w:val="16"/>
      <w:szCs w:val="20"/>
      <w:lang w:val="en-GB"/>
    </w:rPr>
  </w:style>
  <w:style w:type="character" w:customStyle="1" w:styleId="DebesliotekstasDiagrama">
    <w:name w:val="Debesėlio tekstas Diagrama"/>
    <w:basedOn w:val="Numatytasispastraiposriftas"/>
    <w:link w:val="Debesliotekstas"/>
    <w:uiPriority w:val="99"/>
    <w:semiHidden/>
    <w:rsid w:val="007F0A7E"/>
    <w:rPr>
      <w:rFonts w:ascii="Tahoma" w:eastAsia="Times New Roman" w:hAnsi="Tahoma" w:cs="Times New Roman"/>
      <w:sz w:val="16"/>
      <w:szCs w:val="20"/>
      <w:lang w:val="en-GB"/>
    </w:rPr>
  </w:style>
  <w:style w:type="paragraph" w:customStyle="1" w:styleId="s-fi">
    <w:name w:val="üs-fi"/>
    <w:basedOn w:val="prastasis"/>
    <w:uiPriority w:val="99"/>
    <w:rsid w:val="007F0A7E"/>
    <w:pPr>
      <w:tabs>
        <w:tab w:val="left" w:pos="680"/>
      </w:tabs>
      <w:suppressAutoHyphens/>
      <w:spacing w:before="360" w:after="200" w:line="240" w:lineRule="auto"/>
    </w:pPr>
    <w:rPr>
      <w:rFonts w:ascii="Times New Roman" w:eastAsia="Times New Roman" w:hAnsi="Times New Roman"/>
      <w:b/>
      <w:szCs w:val="20"/>
      <w:lang w:val="de-DE" w:eastAsia="de-DE"/>
    </w:rPr>
  </w:style>
  <w:style w:type="character" w:customStyle="1" w:styleId="BTEMEASMCAChar">
    <w:name w:val="BT EMEA_SMCA Char"/>
    <w:link w:val="BTEMEASMCAChar"/>
    <w:uiPriority w:val="99"/>
    <w:locked/>
    <w:rsid w:val="007F0A7E"/>
    <w:rPr>
      <w:rFonts w:ascii="Times New Roman" w:hAnsi="Times New Roman"/>
      <w:lang w:val="x-none" w:eastAsia="x-none"/>
    </w:rPr>
  </w:style>
  <w:style w:type="character" w:customStyle="1" w:styleId="TTEMEASMCAChar">
    <w:name w:val="TT EMEA_SMCA Char"/>
    <w:link w:val="TTEMEASMCA"/>
    <w:uiPriority w:val="99"/>
    <w:locked/>
    <w:rsid w:val="007F0A7E"/>
    <w:rPr>
      <w:b/>
      <w:caps/>
    </w:rPr>
  </w:style>
  <w:style w:type="paragraph" w:customStyle="1" w:styleId="TTEMEASMCA">
    <w:name w:val="TT EMEA_SMCA"/>
    <w:basedOn w:val="Antrat1"/>
    <w:link w:val="TTEMEASMCAChar"/>
    <w:autoRedefine/>
    <w:uiPriority w:val="99"/>
    <w:rsid w:val="00F61642"/>
    <w:pPr>
      <w:keepNext w:val="0"/>
      <w:tabs>
        <w:tab w:val="left" w:pos="567"/>
      </w:tabs>
      <w:spacing w:before="0" w:after="0"/>
      <w:ind w:left="567" w:hanging="567"/>
      <w:jc w:val="center"/>
    </w:pPr>
    <w:rPr>
      <w:rFonts w:asciiTheme="minorHAnsi" w:eastAsiaTheme="minorHAnsi" w:hAnsiTheme="minorHAnsi" w:cstheme="minorBidi"/>
      <w:caps/>
      <w:kern w:val="0"/>
      <w:sz w:val="22"/>
      <w:szCs w:val="22"/>
      <w:lang w:val="lt-LT"/>
    </w:rPr>
  </w:style>
  <w:style w:type="paragraph" w:customStyle="1" w:styleId="BTAnIIEMEASMCA">
    <w:name w:val="BT(AnII) EMEA_SMCA"/>
    <w:basedOn w:val="Debesliotekstas"/>
    <w:autoRedefine/>
    <w:uiPriority w:val="99"/>
    <w:rsid w:val="007F0A7E"/>
  </w:style>
  <w:style w:type="paragraph" w:customStyle="1" w:styleId="PI-1EMEASMCA">
    <w:name w:val="PI-1 EMEA_SMCA"/>
    <w:basedOn w:val="Antrat2"/>
    <w:autoRedefine/>
    <w:uiPriority w:val="99"/>
    <w:rsid w:val="007F0A7E"/>
    <w:pPr>
      <w:tabs>
        <w:tab w:val="left" w:pos="567"/>
      </w:tabs>
      <w:ind w:left="567" w:hanging="567"/>
    </w:pPr>
    <w:rPr>
      <w:lang w:eastAsia="en-US"/>
    </w:rPr>
  </w:style>
  <w:style w:type="paragraph" w:customStyle="1" w:styleId="PI-2EMEASMCA">
    <w:name w:val="PI-2 EMEA_SMCA"/>
    <w:basedOn w:val="Antrat3"/>
    <w:autoRedefine/>
    <w:uiPriority w:val="99"/>
    <w:rsid w:val="007F0A7E"/>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character" w:styleId="Komentaronuoroda">
    <w:name w:val="annotation reference"/>
    <w:uiPriority w:val="99"/>
    <w:semiHidden/>
    <w:unhideWhenUsed/>
    <w:rsid w:val="007F0A7E"/>
    <w:rPr>
      <w:rFonts w:ascii="Times New Roman" w:hAnsi="Times New Roman" w:cs="Times New Roman" w:hint="default"/>
      <w:sz w:val="16"/>
    </w:rPr>
  </w:style>
  <w:style w:type="character" w:styleId="Puslapionumeris">
    <w:name w:val="page number"/>
    <w:uiPriority w:val="99"/>
    <w:semiHidden/>
    <w:unhideWhenUsed/>
    <w:rsid w:val="007F0A7E"/>
    <w:rPr>
      <w:rFonts w:ascii="Times New Roman" w:hAnsi="Times New Roman" w:cs="Times New Roman" w:hint="default"/>
    </w:rPr>
  </w:style>
  <w:style w:type="table" w:styleId="Lentelstinklelis">
    <w:name w:val="Table Grid"/>
    <w:basedOn w:val="prastojilentel"/>
    <w:uiPriority w:val="99"/>
    <w:rsid w:val="007F0A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7F0A7E"/>
  </w:style>
  <w:style w:type="paragraph" w:customStyle="1" w:styleId="spc-text">
    <w:name w:val="spc-text"/>
    <w:basedOn w:val="prastasis"/>
    <w:rsid w:val="007F0A7E"/>
    <w:pPr>
      <w:tabs>
        <w:tab w:val="left" w:pos="851"/>
      </w:tabs>
      <w:spacing w:after="0" w:line="288" w:lineRule="auto"/>
      <w:ind w:left="851"/>
    </w:pPr>
    <w:rPr>
      <w:rFonts w:ascii="Arial" w:eastAsia="Times New Roman" w:hAnsi="Arial"/>
      <w:sz w:val="20"/>
      <w:szCs w:val="20"/>
      <w:lang w:val="de-DE" w:eastAsia="de-DE"/>
    </w:rPr>
  </w:style>
  <w:style w:type="paragraph" w:styleId="Sraopastraipa">
    <w:name w:val="List Paragraph"/>
    <w:basedOn w:val="prastasis"/>
    <w:uiPriority w:val="34"/>
    <w:qFormat/>
    <w:rsid w:val="007F0A7E"/>
    <w:pPr>
      <w:spacing w:after="200" w:line="276" w:lineRule="auto"/>
      <w:ind w:left="720"/>
      <w:contextualSpacing/>
    </w:pPr>
  </w:style>
  <w:style w:type="paragraph" w:styleId="Betarp">
    <w:name w:val="No Spacing"/>
    <w:uiPriority w:val="1"/>
    <w:qFormat/>
    <w:rsid w:val="00F61642"/>
    <w:pPr>
      <w:spacing w:after="0" w:line="240" w:lineRule="auto"/>
    </w:pPr>
    <w:rPr>
      <w:rFonts w:ascii="Calibri" w:eastAsia="Calibri" w:hAnsi="Calibri" w:cs="Times New Roman"/>
      <w:lang w:val="sk-SK"/>
    </w:rPr>
  </w:style>
  <w:style w:type="paragraph" w:styleId="Pataisymai">
    <w:name w:val="Revision"/>
    <w:hidden/>
    <w:uiPriority w:val="99"/>
    <w:semiHidden/>
    <w:rsid w:val="00F61642"/>
    <w:pPr>
      <w:spacing w:after="0" w:line="240" w:lineRule="auto"/>
    </w:pPr>
    <w:rPr>
      <w:rFonts w:ascii="Calibri" w:eastAsia="Calibri" w:hAnsi="Calibri" w:cs="Times New Roman"/>
    </w:rPr>
  </w:style>
  <w:style w:type="character" w:customStyle="1" w:styleId="UnresolvedMention">
    <w:name w:val="Unresolved Mention"/>
    <w:basedOn w:val="Numatytasispastraiposriftas"/>
    <w:uiPriority w:val="99"/>
    <w:semiHidden/>
    <w:unhideWhenUsed/>
    <w:rsid w:val="000A4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62275-032D-4EAE-96D8-F160F8CD7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24014</Words>
  <Characters>13689</Characters>
  <Application>Microsoft Office Word</Application>
  <DocSecurity>4</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Gintare Paulauskaite-Dubik</dc:creator>
  <cp:keywords/>
  <dc:description/>
  <cp:lastModifiedBy>Albina Burkauskaitė</cp:lastModifiedBy>
  <cp:revision>2</cp:revision>
  <dcterms:created xsi:type="dcterms:W3CDTF">2022-01-11T14:33:00Z</dcterms:created>
  <dcterms:modified xsi:type="dcterms:W3CDTF">2022-01-11T14:33:00Z</dcterms:modified>
</cp:coreProperties>
</file>