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AB78EE" w14:textId="77777777" w:rsidR="00A324FF" w:rsidRPr="00436A17" w:rsidRDefault="00A324FF" w:rsidP="00A324FF">
      <w:pPr>
        <w:tabs>
          <w:tab w:val="left" w:pos="425"/>
          <w:tab w:val="left" w:pos="567"/>
        </w:tabs>
      </w:pPr>
    </w:p>
    <w:p w14:paraId="374B412A" w14:textId="77777777" w:rsidR="00A324FF" w:rsidRPr="00914FB9" w:rsidRDefault="00A324FF" w:rsidP="00A324FF">
      <w:pPr>
        <w:tabs>
          <w:tab w:val="left" w:pos="425"/>
          <w:tab w:val="left" w:pos="567"/>
        </w:tabs>
      </w:pPr>
    </w:p>
    <w:p w14:paraId="5D0FC817" w14:textId="77777777" w:rsidR="00A324FF" w:rsidRPr="00914FB9" w:rsidRDefault="00A324FF" w:rsidP="00A324FF">
      <w:pPr>
        <w:tabs>
          <w:tab w:val="left" w:pos="425"/>
          <w:tab w:val="left" w:pos="567"/>
        </w:tabs>
      </w:pPr>
    </w:p>
    <w:p w14:paraId="417C0068" w14:textId="77777777" w:rsidR="00A324FF" w:rsidRPr="00914FB9" w:rsidRDefault="00A324FF" w:rsidP="00A324FF">
      <w:pPr>
        <w:tabs>
          <w:tab w:val="left" w:pos="425"/>
          <w:tab w:val="left" w:pos="567"/>
        </w:tabs>
      </w:pPr>
    </w:p>
    <w:p w14:paraId="4D287EC1" w14:textId="77777777" w:rsidR="00A324FF" w:rsidRPr="00914FB9" w:rsidRDefault="00A324FF" w:rsidP="00A324FF">
      <w:pPr>
        <w:tabs>
          <w:tab w:val="left" w:pos="425"/>
          <w:tab w:val="left" w:pos="567"/>
        </w:tabs>
      </w:pPr>
    </w:p>
    <w:p w14:paraId="25939E50" w14:textId="77777777" w:rsidR="00A324FF" w:rsidRPr="00914FB9" w:rsidRDefault="00A324FF" w:rsidP="00A324FF">
      <w:pPr>
        <w:tabs>
          <w:tab w:val="left" w:pos="425"/>
          <w:tab w:val="left" w:pos="567"/>
        </w:tabs>
      </w:pPr>
    </w:p>
    <w:p w14:paraId="2B2D21A1" w14:textId="77777777" w:rsidR="00A324FF" w:rsidRPr="00914FB9" w:rsidRDefault="00A324FF" w:rsidP="00A324FF">
      <w:pPr>
        <w:tabs>
          <w:tab w:val="left" w:pos="425"/>
          <w:tab w:val="left" w:pos="567"/>
        </w:tabs>
      </w:pPr>
    </w:p>
    <w:p w14:paraId="7D6FEAA9" w14:textId="77777777" w:rsidR="00A324FF" w:rsidRPr="00914FB9" w:rsidRDefault="00A324FF" w:rsidP="00A324FF">
      <w:pPr>
        <w:tabs>
          <w:tab w:val="left" w:pos="425"/>
          <w:tab w:val="left" w:pos="567"/>
        </w:tabs>
      </w:pPr>
    </w:p>
    <w:p w14:paraId="498A590B" w14:textId="77777777" w:rsidR="00A324FF" w:rsidRPr="00914FB9" w:rsidRDefault="00A324FF" w:rsidP="00A324FF">
      <w:pPr>
        <w:tabs>
          <w:tab w:val="left" w:pos="425"/>
          <w:tab w:val="left" w:pos="567"/>
        </w:tabs>
      </w:pPr>
    </w:p>
    <w:p w14:paraId="5B86DA61" w14:textId="77777777" w:rsidR="00A324FF" w:rsidRPr="00914FB9" w:rsidRDefault="00A324FF" w:rsidP="00A324FF">
      <w:pPr>
        <w:tabs>
          <w:tab w:val="left" w:pos="425"/>
          <w:tab w:val="left" w:pos="567"/>
        </w:tabs>
      </w:pPr>
    </w:p>
    <w:p w14:paraId="5F749DD8" w14:textId="77777777" w:rsidR="00A324FF" w:rsidRPr="00914FB9" w:rsidRDefault="00A324FF" w:rsidP="00A324FF">
      <w:pPr>
        <w:tabs>
          <w:tab w:val="left" w:pos="425"/>
          <w:tab w:val="left" w:pos="567"/>
        </w:tabs>
      </w:pPr>
    </w:p>
    <w:p w14:paraId="17D842CF" w14:textId="77777777" w:rsidR="00A324FF" w:rsidRPr="00914FB9" w:rsidRDefault="00A324FF" w:rsidP="00A324FF">
      <w:pPr>
        <w:tabs>
          <w:tab w:val="left" w:pos="425"/>
          <w:tab w:val="left" w:pos="567"/>
        </w:tabs>
      </w:pPr>
    </w:p>
    <w:p w14:paraId="5E87C2C8" w14:textId="77777777" w:rsidR="00A324FF" w:rsidRPr="00914FB9" w:rsidRDefault="00A324FF" w:rsidP="00A324FF">
      <w:pPr>
        <w:tabs>
          <w:tab w:val="left" w:pos="425"/>
          <w:tab w:val="left" w:pos="567"/>
        </w:tabs>
      </w:pPr>
    </w:p>
    <w:p w14:paraId="19486CB8" w14:textId="77777777" w:rsidR="00A324FF" w:rsidRPr="00914FB9" w:rsidRDefault="00A324FF" w:rsidP="00A324FF">
      <w:pPr>
        <w:tabs>
          <w:tab w:val="left" w:pos="425"/>
          <w:tab w:val="left" w:pos="567"/>
        </w:tabs>
      </w:pPr>
    </w:p>
    <w:p w14:paraId="0A7F7E34" w14:textId="77777777" w:rsidR="00A324FF" w:rsidRPr="00914FB9" w:rsidRDefault="00A324FF" w:rsidP="00A324FF">
      <w:pPr>
        <w:tabs>
          <w:tab w:val="left" w:pos="425"/>
          <w:tab w:val="left" w:pos="567"/>
        </w:tabs>
      </w:pPr>
    </w:p>
    <w:p w14:paraId="58193C93" w14:textId="77777777" w:rsidR="00A324FF" w:rsidRPr="00914FB9" w:rsidRDefault="00A324FF" w:rsidP="00A324FF">
      <w:pPr>
        <w:tabs>
          <w:tab w:val="left" w:pos="425"/>
          <w:tab w:val="left" w:pos="567"/>
        </w:tabs>
      </w:pPr>
    </w:p>
    <w:p w14:paraId="5B35A945" w14:textId="77777777" w:rsidR="00A324FF" w:rsidRPr="00914FB9" w:rsidRDefault="00A324FF" w:rsidP="00A324FF">
      <w:pPr>
        <w:tabs>
          <w:tab w:val="left" w:pos="425"/>
          <w:tab w:val="left" w:pos="567"/>
        </w:tabs>
      </w:pPr>
    </w:p>
    <w:p w14:paraId="34AB9C0D" w14:textId="77777777" w:rsidR="00A324FF" w:rsidRPr="00914FB9" w:rsidRDefault="00A324FF" w:rsidP="00A324FF">
      <w:pPr>
        <w:tabs>
          <w:tab w:val="left" w:pos="425"/>
          <w:tab w:val="left" w:pos="567"/>
        </w:tabs>
      </w:pPr>
    </w:p>
    <w:p w14:paraId="368E6C59" w14:textId="77777777" w:rsidR="00A324FF" w:rsidRPr="00914FB9" w:rsidRDefault="00A324FF" w:rsidP="00A324FF">
      <w:pPr>
        <w:tabs>
          <w:tab w:val="left" w:pos="425"/>
          <w:tab w:val="left" w:pos="567"/>
        </w:tabs>
      </w:pPr>
    </w:p>
    <w:p w14:paraId="10DF7311" w14:textId="77777777" w:rsidR="00A324FF" w:rsidRPr="00914FB9" w:rsidRDefault="00A324FF" w:rsidP="00A324FF">
      <w:pPr>
        <w:tabs>
          <w:tab w:val="left" w:pos="425"/>
          <w:tab w:val="left" w:pos="567"/>
        </w:tabs>
      </w:pPr>
    </w:p>
    <w:p w14:paraId="674E19C2" w14:textId="77777777" w:rsidR="00A324FF" w:rsidRPr="00914FB9" w:rsidRDefault="00A324FF" w:rsidP="00A324FF">
      <w:pPr>
        <w:tabs>
          <w:tab w:val="left" w:pos="425"/>
          <w:tab w:val="left" w:pos="567"/>
        </w:tabs>
      </w:pPr>
    </w:p>
    <w:p w14:paraId="3A3F055D" w14:textId="77777777" w:rsidR="00A324FF" w:rsidRPr="00914FB9" w:rsidRDefault="00A324FF" w:rsidP="00A324FF">
      <w:pPr>
        <w:tabs>
          <w:tab w:val="left" w:pos="425"/>
          <w:tab w:val="left" w:pos="567"/>
        </w:tabs>
      </w:pPr>
    </w:p>
    <w:p w14:paraId="1EBD8B1E" w14:textId="77777777" w:rsidR="00A324FF" w:rsidRPr="00914FB9" w:rsidRDefault="00A324FF" w:rsidP="00A324FF">
      <w:pPr>
        <w:tabs>
          <w:tab w:val="left" w:pos="425"/>
          <w:tab w:val="left" w:pos="567"/>
        </w:tabs>
      </w:pPr>
    </w:p>
    <w:p w14:paraId="688EB891" w14:textId="77777777" w:rsidR="00A324FF" w:rsidRPr="00914FB9" w:rsidRDefault="00A324FF" w:rsidP="00A324FF">
      <w:pPr>
        <w:tabs>
          <w:tab w:val="left" w:pos="425"/>
          <w:tab w:val="left" w:pos="567"/>
        </w:tabs>
        <w:jc w:val="center"/>
        <w:rPr>
          <w:b/>
        </w:rPr>
      </w:pPr>
      <w:r w:rsidRPr="00914FB9">
        <w:rPr>
          <w:b/>
        </w:rPr>
        <w:t>I PRIEDAS</w:t>
      </w:r>
    </w:p>
    <w:p w14:paraId="464B7522" w14:textId="77777777" w:rsidR="00A324FF" w:rsidRPr="00914FB9" w:rsidRDefault="00A324FF" w:rsidP="00A324FF">
      <w:pPr>
        <w:tabs>
          <w:tab w:val="left" w:pos="425"/>
          <w:tab w:val="left" w:pos="567"/>
        </w:tabs>
        <w:jc w:val="center"/>
        <w:rPr>
          <w:b/>
        </w:rPr>
      </w:pPr>
    </w:p>
    <w:p w14:paraId="57D966C0" w14:textId="77777777" w:rsidR="00A324FF" w:rsidRPr="00914FB9" w:rsidRDefault="00A324FF" w:rsidP="00A324FF">
      <w:pPr>
        <w:tabs>
          <w:tab w:val="left" w:pos="425"/>
          <w:tab w:val="left" w:pos="567"/>
        </w:tabs>
        <w:jc w:val="center"/>
        <w:rPr>
          <w:b/>
        </w:rPr>
      </w:pPr>
      <w:r w:rsidRPr="00914FB9">
        <w:rPr>
          <w:b/>
        </w:rPr>
        <w:t>PREPARATO CHARAKTERISTIKŲ SANTRAUKA</w:t>
      </w:r>
    </w:p>
    <w:p w14:paraId="4A47C5F1" w14:textId="77777777" w:rsidR="00A324FF" w:rsidRPr="00914FB9" w:rsidRDefault="00A324FF" w:rsidP="00A324FF">
      <w:pPr>
        <w:tabs>
          <w:tab w:val="left" w:pos="425"/>
          <w:tab w:val="left" w:pos="567"/>
        </w:tabs>
      </w:pPr>
      <w:r w:rsidRPr="00914FB9">
        <w:br w:type="page"/>
      </w:r>
    </w:p>
    <w:p w14:paraId="3E81817F" w14:textId="77777777" w:rsidR="00A324FF" w:rsidRPr="00914FB9" w:rsidRDefault="00A324FF" w:rsidP="00A324FF">
      <w:pPr>
        <w:tabs>
          <w:tab w:val="left" w:pos="540"/>
          <w:tab w:val="left" w:pos="567"/>
        </w:tabs>
        <w:rPr>
          <w:b/>
        </w:rPr>
      </w:pPr>
      <w:r w:rsidRPr="00914FB9">
        <w:rPr>
          <w:b/>
        </w:rPr>
        <w:lastRenderedPageBreak/>
        <w:t>1.</w:t>
      </w:r>
      <w:r w:rsidRPr="00914FB9">
        <w:rPr>
          <w:b/>
        </w:rPr>
        <w:tab/>
        <w:t>VAISTINIO PREPARATO PAVADINIMAS</w:t>
      </w:r>
    </w:p>
    <w:p w14:paraId="0951C1E7" w14:textId="77777777" w:rsidR="00A324FF" w:rsidRPr="00914FB9" w:rsidRDefault="00A324FF" w:rsidP="00A324FF">
      <w:pPr>
        <w:tabs>
          <w:tab w:val="left" w:pos="425"/>
          <w:tab w:val="left" w:pos="567"/>
        </w:tabs>
        <w:rPr>
          <w:b/>
        </w:rPr>
      </w:pPr>
    </w:p>
    <w:p w14:paraId="20886973" w14:textId="77777777" w:rsidR="00A324FF" w:rsidRPr="00914FB9" w:rsidRDefault="00A324FF" w:rsidP="00A324FF">
      <w:pPr>
        <w:tabs>
          <w:tab w:val="left" w:pos="425"/>
          <w:tab w:val="left" w:pos="567"/>
        </w:tabs>
      </w:pPr>
      <w:r w:rsidRPr="00914FB9">
        <w:t>Lekoklar 500 mg plėvele dengtos tabletės</w:t>
      </w:r>
    </w:p>
    <w:p w14:paraId="2C4232E6" w14:textId="77777777" w:rsidR="00A324FF" w:rsidRPr="00914FB9" w:rsidRDefault="00A324FF" w:rsidP="00A324FF">
      <w:pPr>
        <w:tabs>
          <w:tab w:val="left" w:pos="425"/>
          <w:tab w:val="left" w:pos="567"/>
        </w:tabs>
      </w:pPr>
    </w:p>
    <w:p w14:paraId="02A77E65" w14:textId="77777777" w:rsidR="00A324FF" w:rsidRPr="00914FB9" w:rsidRDefault="00A324FF" w:rsidP="00A324FF">
      <w:pPr>
        <w:tabs>
          <w:tab w:val="left" w:pos="425"/>
          <w:tab w:val="left" w:pos="567"/>
        </w:tabs>
      </w:pPr>
    </w:p>
    <w:p w14:paraId="6EA89E30" w14:textId="77777777" w:rsidR="00A324FF" w:rsidRPr="00914FB9" w:rsidRDefault="00A324FF" w:rsidP="00A324FF">
      <w:pPr>
        <w:tabs>
          <w:tab w:val="left" w:pos="567"/>
        </w:tabs>
        <w:rPr>
          <w:b/>
        </w:rPr>
      </w:pPr>
      <w:r w:rsidRPr="00914FB9">
        <w:rPr>
          <w:b/>
        </w:rPr>
        <w:t>2.</w:t>
      </w:r>
      <w:r w:rsidRPr="00914FB9">
        <w:rPr>
          <w:b/>
        </w:rPr>
        <w:tab/>
        <w:t>KOKYBINĖ IR KIEKYBINĖ SUDĖTIS</w:t>
      </w:r>
    </w:p>
    <w:p w14:paraId="55C98BCD" w14:textId="77777777" w:rsidR="00A324FF" w:rsidRPr="00914FB9" w:rsidRDefault="00A324FF" w:rsidP="00A324FF">
      <w:pPr>
        <w:tabs>
          <w:tab w:val="left" w:pos="425"/>
          <w:tab w:val="left" w:pos="567"/>
        </w:tabs>
        <w:rPr>
          <w:b/>
        </w:rPr>
      </w:pPr>
    </w:p>
    <w:p w14:paraId="30052BB0" w14:textId="77777777" w:rsidR="00A324FF" w:rsidRPr="00914FB9" w:rsidRDefault="00A324FF" w:rsidP="00A324FF">
      <w:pPr>
        <w:tabs>
          <w:tab w:val="left" w:pos="540"/>
          <w:tab w:val="left" w:pos="567"/>
        </w:tabs>
      </w:pPr>
      <w:r w:rsidRPr="00914FB9">
        <w:t xml:space="preserve">Kiekvienoje plėvele dengtoje tabletėje </w:t>
      </w:r>
      <w:r w:rsidRPr="00914FB9">
        <w:rPr>
          <w:color w:val="000000"/>
        </w:rPr>
        <w:t>yra 500 mg klaritromicino</w:t>
      </w:r>
      <w:r w:rsidRPr="00914FB9">
        <w:t>.</w:t>
      </w:r>
    </w:p>
    <w:p w14:paraId="5169CE36" w14:textId="77777777" w:rsidR="0022529B" w:rsidRDefault="0022529B" w:rsidP="0022529B">
      <w:pPr>
        <w:tabs>
          <w:tab w:val="left" w:pos="425"/>
          <w:tab w:val="left" w:pos="567"/>
        </w:tabs>
      </w:pPr>
    </w:p>
    <w:p w14:paraId="6318CE33" w14:textId="77777777" w:rsidR="0022529B" w:rsidRDefault="0022529B" w:rsidP="0022529B">
      <w:pPr>
        <w:tabs>
          <w:tab w:val="left" w:pos="425"/>
          <w:tab w:val="left" w:pos="567"/>
        </w:tabs>
      </w:pPr>
      <w:r>
        <w:t>Pagalbinės medžiagos, kurių poveikis žinomas</w:t>
      </w:r>
    </w:p>
    <w:p w14:paraId="4D96C2E5" w14:textId="4FA9FB7B" w:rsidR="0022529B" w:rsidRDefault="0022529B" w:rsidP="00A324FF">
      <w:pPr>
        <w:tabs>
          <w:tab w:val="left" w:pos="425"/>
          <w:tab w:val="left" w:pos="567"/>
        </w:tabs>
      </w:pPr>
      <w:r>
        <w:t>Kiekvienoje plėvele dengtoje tabletėje yra 0,</w:t>
      </w:r>
      <w:r w:rsidR="000F34B3">
        <w:t>13</w:t>
      </w:r>
      <w:r w:rsidR="00B657C3">
        <w:t> </w:t>
      </w:r>
      <w:r>
        <w:t>mmol (</w:t>
      </w:r>
      <w:r w:rsidR="000F34B3">
        <w:t>3</w:t>
      </w:r>
      <w:r>
        <w:t>,</w:t>
      </w:r>
      <w:r w:rsidR="000F34B3">
        <w:t>06</w:t>
      </w:r>
      <w:r w:rsidR="00B657C3">
        <w:t> </w:t>
      </w:r>
      <w:r>
        <w:t>mg) natrio</w:t>
      </w:r>
    </w:p>
    <w:p w14:paraId="2BBFBB23" w14:textId="77777777" w:rsidR="000F34B3" w:rsidRPr="000F34B3" w:rsidRDefault="000F34B3" w:rsidP="00967468">
      <w:pPr>
        <w:pStyle w:val="Antrat1"/>
      </w:pPr>
    </w:p>
    <w:p w14:paraId="757AEF6D" w14:textId="77777777" w:rsidR="00A324FF" w:rsidRPr="00914FB9" w:rsidRDefault="00A324FF" w:rsidP="00A324FF">
      <w:pPr>
        <w:tabs>
          <w:tab w:val="left" w:pos="425"/>
          <w:tab w:val="left" w:pos="567"/>
        </w:tabs>
      </w:pPr>
      <w:r w:rsidRPr="00914FB9">
        <w:t>Visos pagalbinės medžiagos išvardytos 6.1 skyriuje.</w:t>
      </w:r>
    </w:p>
    <w:p w14:paraId="08400DE8" w14:textId="77777777" w:rsidR="00A324FF" w:rsidRPr="00914FB9" w:rsidRDefault="00A324FF" w:rsidP="00A324FF">
      <w:pPr>
        <w:tabs>
          <w:tab w:val="left" w:pos="425"/>
          <w:tab w:val="left" w:pos="567"/>
        </w:tabs>
      </w:pPr>
    </w:p>
    <w:p w14:paraId="1C622093" w14:textId="77777777" w:rsidR="00A324FF" w:rsidRPr="00914FB9" w:rsidRDefault="00A324FF" w:rsidP="00A324FF">
      <w:pPr>
        <w:tabs>
          <w:tab w:val="left" w:pos="425"/>
          <w:tab w:val="left" w:pos="567"/>
        </w:tabs>
        <w:rPr>
          <w:b/>
        </w:rPr>
      </w:pPr>
    </w:p>
    <w:p w14:paraId="7B887014" w14:textId="77777777" w:rsidR="00A324FF" w:rsidRPr="00914FB9" w:rsidRDefault="00A324FF" w:rsidP="00A324FF">
      <w:pPr>
        <w:tabs>
          <w:tab w:val="left" w:pos="540"/>
          <w:tab w:val="left" w:pos="567"/>
        </w:tabs>
        <w:rPr>
          <w:b/>
        </w:rPr>
      </w:pPr>
      <w:r w:rsidRPr="00914FB9">
        <w:rPr>
          <w:b/>
        </w:rPr>
        <w:t>3.</w:t>
      </w:r>
      <w:r w:rsidRPr="00914FB9">
        <w:rPr>
          <w:b/>
        </w:rPr>
        <w:tab/>
        <w:t>FARMACINĖ FORMA</w:t>
      </w:r>
    </w:p>
    <w:p w14:paraId="3C40B6D0" w14:textId="77777777" w:rsidR="00A324FF" w:rsidRPr="00914FB9" w:rsidRDefault="00A324FF" w:rsidP="00A324FF">
      <w:pPr>
        <w:tabs>
          <w:tab w:val="left" w:pos="425"/>
          <w:tab w:val="left" w:pos="567"/>
        </w:tabs>
        <w:rPr>
          <w:b/>
        </w:rPr>
      </w:pPr>
    </w:p>
    <w:p w14:paraId="19B213AB" w14:textId="77777777" w:rsidR="00A324FF" w:rsidRPr="00914FB9" w:rsidRDefault="00A324FF" w:rsidP="00A324FF">
      <w:pPr>
        <w:tabs>
          <w:tab w:val="left" w:pos="425"/>
          <w:tab w:val="left" w:pos="567"/>
        </w:tabs>
      </w:pPr>
      <w:r w:rsidRPr="00914FB9">
        <w:t>Plėvele dengta tabletė (Tabletė).</w:t>
      </w:r>
    </w:p>
    <w:p w14:paraId="5FA9533F" w14:textId="77777777" w:rsidR="00A324FF" w:rsidRPr="00914FB9" w:rsidRDefault="00A324FF" w:rsidP="00A324FF">
      <w:pPr>
        <w:tabs>
          <w:tab w:val="left" w:pos="425"/>
          <w:tab w:val="left" w:pos="567"/>
        </w:tabs>
      </w:pPr>
    </w:p>
    <w:p w14:paraId="7DEB86B4" w14:textId="77777777" w:rsidR="00A324FF" w:rsidRPr="00914FB9" w:rsidRDefault="00A324FF" w:rsidP="00A324FF">
      <w:pPr>
        <w:tabs>
          <w:tab w:val="left" w:pos="425"/>
          <w:tab w:val="left" w:pos="567"/>
        </w:tabs>
      </w:pPr>
      <w:r w:rsidRPr="00436A17">
        <w:t xml:space="preserve">Šviesiai geltonos, </w:t>
      </w:r>
      <w:r w:rsidRPr="007F73CA">
        <w:t xml:space="preserve">plėvele dengtos </w:t>
      </w:r>
      <w:r w:rsidRPr="00436A17">
        <w:t>ovalios formos tabletės (18,8 mm x 8,8 mm).</w:t>
      </w:r>
    </w:p>
    <w:p w14:paraId="4F9B9A08" w14:textId="77777777" w:rsidR="00A324FF" w:rsidRPr="00914FB9" w:rsidRDefault="00A324FF" w:rsidP="00A324FF">
      <w:pPr>
        <w:tabs>
          <w:tab w:val="left" w:pos="425"/>
          <w:tab w:val="left" w:pos="567"/>
        </w:tabs>
      </w:pPr>
    </w:p>
    <w:p w14:paraId="1F70FB73" w14:textId="77777777" w:rsidR="00A324FF" w:rsidRPr="00914FB9" w:rsidRDefault="00A324FF" w:rsidP="00A324FF">
      <w:pPr>
        <w:tabs>
          <w:tab w:val="left" w:pos="425"/>
          <w:tab w:val="left" w:pos="567"/>
        </w:tabs>
        <w:rPr>
          <w:b/>
        </w:rPr>
      </w:pPr>
    </w:p>
    <w:p w14:paraId="4C6B3CC0" w14:textId="77777777" w:rsidR="00A324FF" w:rsidRPr="00914FB9" w:rsidRDefault="00A324FF" w:rsidP="00A324FF">
      <w:pPr>
        <w:tabs>
          <w:tab w:val="left" w:pos="540"/>
          <w:tab w:val="left" w:pos="567"/>
        </w:tabs>
        <w:rPr>
          <w:b/>
        </w:rPr>
      </w:pPr>
      <w:r w:rsidRPr="00914FB9">
        <w:rPr>
          <w:b/>
          <w:caps/>
        </w:rPr>
        <w:t>4.</w:t>
      </w:r>
      <w:r w:rsidRPr="00914FB9">
        <w:rPr>
          <w:b/>
          <w:caps/>
        </w:rPr>
        <w:tab/>
      </w:r>
      <w:r w:rsidRPr="00914FB9">
        <w:rPr>
          <w:b/>
        </w:rPr>
        <w:t>KLINIKINĖ INFORMACIJA</w:t>
      </w:r>
    </w:p>
    <w:p w14:paraId="490660A6" w14:textId="77777777" w:rsidR="00A324FF" w:rsidRPr="00914FB9" w:rsidRDefault="00A324FF" w:rsidP="00A324FF">
      <w:pPr>
        <w:tabs>
          <w:tab w:val="left" w:pos="425"/>
          <w:tab w:val="left" w:pos="567"/>
        </w:tabs>
      </w:pPr>
    </w:p>
    <w:p w14:paraId="14B6A469" w14:textId="77777777" w:rsidR="00A324FF" w:rsidRPr="00914FB9" w:rsidRDefault="00A324FF" w:rsidP="00A324FF">
      <w:pPr>
        <w:tabs>
          <w:tab w:val="left" w:pos="540"/>
          <w:tab w:val="left" w:pos="567"/>
        </w:tabs>
        <w:rPr>
          <w:b/>
        </w:rPr>
      </w:pPr>
      <w:r w:rsidRPr="00914FB9">
        <w:rPr>
          <w:b/>
        </w:rPr>
        <w:t>4.1</w:t>
      </w:r>
      <w:r w:rsidRPr="00914FB9">
        <w:rPr>
          <w:b/>
        </w:rPr>
        <w:tab/>
        <w:t>Terapinės indikacijos</w:t>
      </w:r>
    </w:p>
    <w:p w14:paraId="3DCE1D65" w14:textId="77777777" w:rsidR="00A324FF" w:rsidRPr="00914FB9" w:rsidRDefault="00A324FF" w:rsidP="00A324FF">
      <w:pPr>
        <w:tabs>
          <w:tab w:val="left" w:pos="425"/>
          <w:tab w:val="left" w:pos="567"/>
        </w:tabs>
      </w:pPr>
    </w:p>
    <w:p w14:paraId="274A8FF3" w14:textId="77777777" w:rsidR="00A324FF" w:rsidRPr="00914FB9" w:rsidRDefault="00A324FF" w:rsidP="00A324FF">
      <w:pPr>
        <w:tabs>
          <w:tab w:val="left" w:pos="425"/>
          <w:tab w:val="left" w:pos="567"/>
        </w:tabs>
      </w:pPr>
      <w:r w:rsidRPr="00914FB9">
        <w:t xml:space="preserve">Klaritromicinas yra skirtas suaugusių pacientų ir 12 metų </w:t>
      </w:r>
      <w:r>
        <w:t>bei</w:t>
      </w:r>
      <w:r w:rsidRPr="00914FB9">
        <w:t xml:space="preserve"> vyresnių paauglių infekcinių ligų, sukeltų klaritromicinui jautrių bakterijų (žr. 4.4 ir 5.1 skyrius) gydymui. Juo gydoma, jei yra:</w:t>
      </w:r>
    </w:p>
    <w:p w14:paraId="72811219" w14:textId="77777777" w:rsidR="00A324FF" w:rsidRPr="00914FB9" w:rsidRDefault="00A324FF" w:rsidP="00A324FF">
      <w:pPr>
        <w:numPr>
          <w:ilvl w:val="0"/>
          <w:numId w:val="5"/>
        </w:numPr>
        <w:tabs>
          <w:tab w:val="left" w:pos="540"/>
        </w:tabs>
      </w:pPr>
      <w:r w:rsidRPr="00914FB9">
        <w:t>bakterinis faringitas;</w:t>
      </w:r>
    </w:p>
    <w:p w14:paraId="5CA04B75" w14:textId="77777777" w:rsidR="00A324FF" w:rsidRPr="00914FB9" w:rsidRDefault="00A324FF" w:rsidP="00A324FF">
      <w:pPr>
        <w:numPr>
          <w:ilvl w:val="0"/>
          <w:numId w:val="5"/>
        </w:numPr>
        <w:tabs>
          <w:tab w:val="left" w:pos="540"/>
        </w:tabs>
      </w:pPr>
      <w:r w:rsidRPr="00914FB9">
        <w:t>ūminis bakterinis sinusitas;</w:t>
      </w:r>
    </w:p>
    <w:p w14:paraId="0C7BA372" w14:textId="77777777" w:rsidR="00A324FF" w:rsidRPr="00914FB9" w:rsidRDefault="00A324FF" w:rsidP="00A324FF">
      <w:pPr>
        <w:numPr>
          <w:ilvl w:val="0"/>
          <w:numId w:val="5"/>
        </w:numPr>
        <w:tabs>
          <w:tab w:val="left" w:pos="540"/>
        </w:tabs>
      </w:pPr>
      <w:r w:rsidRPr="00914FB9">
        <w:t>bakterijų sukeltas lėtinio bronchito paūmėjimas;</w:t>
      </w:r>
    </w:p>
    <w:p w14:paraId="7E39FB04" w14:textId="77777777" w:rsidR="00A324FF" w:rsidRPr="00914FB9" w:rsidRDefault="00A324FF" w:rsidP="00A324FF">
      <w:pPr>
        <w:numPr>
          <w:ilvl w:val="0"/>
          <w:numId w:val="5"/>
        </w:numPr>
        <w:tabs>
          <w:tab w:val="left" w:pos="540"/>
        </w:tabs>
      </w:pPr>
      <w:r w:rsidRPr="00914FB9">
        <w:t>lengva ar vidutinio sunkumo bendruomenėje įgyta pneumonija;</w:t>
      </w:r>
    </w:p>
    <w:p w14:paraId="115FC7E9" w14:textId="77777777" w:rsidR="00A324FF" w:rsidRPr="00914FB9" w:rsidRDefault="00A324FF" w:rsidP="00A324FF">
      <w:pPr>
        <w:numPr>
          <w:ilvl w:val="0"/>
          <w:numId w:val="5"/>
        </w:numPr>
        <w:tabs>
          <w:tab w:val="left" w:pos="540"/>
        </w:tabs>
      </w:pPr>
      <w:r w:rsidRPr="00914FB9">
        <w:t>lengvos ar vidutinio sunkumo odos ir minkštųjų audinių infekcinės ligos, pvz., folikulitas, celiulitas ar rožė.</w:t>
      </w:r>
    </w:p>
    <w:p w14:paraId="2284E813" w14:textId="77777777" w:rsidR="00A324FF" w:rsidRPr="00914FB9" w:rsidRDefault="00A324FF" w:rsidP="00A324FF">
      <w:pPr>
        <w:tabs>
          <w:tab w:val="left" w:pos="425"/>
          <w:tab w:val="left" w:pos="567"/>
        </w:tabs>
      </w:pPr>
    </w:p>
    <w:p w14:paraId="5FC7DDBE" w14:textId="328C9015" w:rsidR="00A324FF" w:rsidRPr="00914FB9" w:rsidRDefault="00A324FF" w:rsidP="00A324FF">
      <w:pPr>
        <w:tabs>
          <w:tab w:val="left" w:pos="567"/>
        </w:tabs>
        <w:ind w:left="57"/>
      </w:pPr>
      <w:r w:rsidRPr="00914FB9">
        <w:t xml:space="preserve">Lekoklar 500 mg plėvele dengtos tabletės gali būti vartojamos </w:t>
      </w:r>
      <w:r w:rsidRPr="00914FB9">
        <w:rPr>
          <w:i/>
        </w:rPr>
        <w:t xml:space="preserve">Helicobacter pylori </w:t>
      </w:r>
      <w:r w:rsidRPr="00914FB9">
        <w:t xml:space="preserve">išnaikinimui pacientams, kuriems yra su </w:t>
      </w:r>
      <w:r w:rsidRPr="00914FB9">
        <w:rPr>
          <w:i/>
        </w:rPr>
        <w:t xml:space="preserve">Helicobacter pylori </w:t>
      </w:r>
      <w:r w:rsidRPr="00914FB9">
        <w:t>susijusių opų,</w:t>
      </w:r>
      <w:r w:rsidRPr="00914FB9">
        <w:rPr>
          <w:i/>
        </w:rPr>
        <w:t xml:space="preserve"> </w:t>
      </w:r>
      <w:r w:rsidRPr="00914FB9">
        <w:t xml:space="preserve">tinkamu šių tablečių, kitų antibakterinių preparatų ir </w:t>
      </w:r>
      <w:r w:rsidRPr="007F73CA">
        <w:t>vaistinio preparato</w:t>
      </w:r>
      <w:r w:rsidRPr="00436A17">
        <w:t xml:space="preserve"> nuo </w:t>
      </w:r>
      <w:r w:rsidR="001F188A" w:rsidRPr="007F73CA">
        <w:t>pep</w:t>
      </w:r>
      <w:r w:rsidR="001F188A">
        <w:t>t</w:t>
      </w:r>
      <w:r w:rsidR="001F188A" w:rsidRPr="007F73CA">
        <w:t>inės</w:t>
      </w:r>
      <w:r w:rsidR="001F188A" w:rsidRPr="00436A17">
        <w:t xml:space="preserve"> </w:t>
      </w:r>
      <w:r w:rsidRPr="00436A17">
        <w:t>opos deriniu (žr. 4.2</w:t>
      </w:r>
      <w:r w:rsidRPr="00914FB9">
        <w:t xml:space="preserve"> skyrių).</w:t>
      </w:r>
    </w:p>
    <w:p w14:paraId="1192AEBF" w14:textId="77777777" w:rsidR="00A324FF" w:rsidRPr="00914FB9" w:rsidRDefault="00A324FF" w:rsidP="00A324FF">
      <w:pPr>
        <w:tabs>
          <w:tab w:val="left" w:pos="567"/>
        </w:tabs>
        <w:ind w:left="57"/>
      </w:pPr>
    </w:p>
    <w:p w14:paraId="43469E5E" w14:textId="77777777" w:rsidR="00A324FF" w:rsidRPr="00914FB9" w:rsidRDefault="00A324FF" w:rsidP="00A324FF">
      <w:pPr>
        <w:tabs>
          <w:tab w:val="left" w:pos="567"/>
        </w:tabs>
        <w:ind w:left="57"/>
      </w:pPr>
      <w:r w:rsidRPr="00914FB9">
        <w:t xml:space="preserve">Reikia atsižvelgti į oficialias tinkamo antibakterinių vaistinių preparatų vartojimo rekomendacijas. </w:t>
      </w:r>
    </w:p>
    <w:p w14:paraId="073652D8" w14:textId="77777777" w:rsidR="00A324FF" w:rsidRPr="00914FB9" w:rsidRDefault="00A324FF" w:rsidP="00A324FF">
      <w:pPr>
        <w:tabs>
          <w:tab w:val="left" w:pos="425"/>
          <w:tab w:val="left" w:pos="567"/>
        </w:tabs>
      </w:pPr>
    </w:p>
    <w:p w14:paraId="4A14E203" w14:textId="77777777" w:rsidR="00A324FF" w:rsidRPr="00914FB9" w:rsidRDefault="00A324FF" w:rsidP="00A324FF">
      <w:pPr>
        <w:tabs>
          <w:tab w:val="left" w:pos="540"/>
          <w:tab w:val="left" w:pos="567"/>
        </w:tabs>
        <w:rPr>
          <w:b/>
        </w:rPr>
      </w:pPr>
      <w:r w:rsidRPr="00914FB9">
        <w:rPr>
          <w:b/>
        </w:rPr>
        <w:t>4.2</w:t>
      </w:r>
      <w:r w:rsidRPr="00914FB9">
        <w:rPr>
          <w:b/>
        </w:rPr>
        <w:tab/>
        <w:t>Dozavimas ir vartojimo metodas</w:t>
      </w:r>
    </w:p>
    <w:p w14:paraId="1E2F7A1D" w14:textId="77777777" w:rsidR="00A324FF" w:rsidRPr="00914FB9" w:rsidRDefault="00A324FF" w:rsidP="00A324FF">
      <w:pPr>
        <w:tabs>
          <w:tab w:val="left" w:pos="425"/>
          <w:tab w:val="left" w:pos="567"/>
        </w:tabs>
      </w:pPr>
    </w:p>
    <w:p w14:paraId="1E6C6907" w14:textId="77777777" w:rsidR="00A324FF" w:rsidRPr="00436A17" w:rsidRDefault="00A324FF" w:rsidP="00A324FF">
      <w:pPr>
        <w:tabs>
          <w:tab w:val="left" w:pos="567"/>
        </w:tabs>
        <w:rPr>
          <w:u w:val="single"/>
        </w:rPr>
      </w:pPr>
      <w:r w:rsidRPr="00436A17">
        <w:rPr>
          <w:u w:val="single"/>
        </w:rPr>
        <w:t>Dozavimas</w:t>
      </w:r>
    </w:p>
    <w:p w14:paraId="4005F7C0" w14:textId="77777777" w:rsidR="00A324FF" w:rsidRDefault="00A324FF" w:rsidP="00A324FF">
      <w:pPr>
        <w:tabs>
          <w:tab w:val="left" w:pos="567"/>
        </w:tabs>
      </w:pPr>
    </w:p>
    <w:p w14:paraId="3FFE6228" w14:textId="77777777" w:rsidR="00A324FF" w:rsidRPr="00914FB9" w:rsidRDefault="00A324FF" w:rsidP="00A324FF">
      <w:pPr>
        <w:tabs>
          <w:tab w:val="left" w:pos="567"/>
        </w:tabs>
      </w:pPr>
      <w:r w:rsidRPr="00436A17">
        <w:t>Klaritromicino dozavimas priklauso nuo ligonio sveikatos būklės. Bet kuriuo atveju jį turi nust</w:t>
      </w:r>
      <w:r w:rsidRPr="00914FB9">
        <w:t>atyti gydytojas.</w:t>
      </w:r>
    </w:p>
    <w:p w14:paraId="1D087778" w14:textId="77777777" w:rsidR="00A324FF" w:rsidRPr="00914FB9" w:rsidRDefault="00A324FF" w:rsidP="00A324FF">
      <w:pPr>
        <w:tabs>
          <w:tab w:val="left" w:pos="425"/>
          <w:tab w:val="left" w:pos="567"/>
        </w:tabs>
        <w:rPr>
          <w:u w:val="single"/>
        </w:rPr>
      </w:pPr>
    </w:p>
    <w:p w14:paraId="68DBEF63" w14:textId="77777777" w:rsidR="00A324FF" w:rsidRPr="00914FB9" w:rsidRDefault="00A324FF" w:rsidP="00A324FF">
      <w:pPr>
        <w:tabs>
          <w:tab w:val="left" w:pos="425"/>
          <w:tab w:val="left" w:pos="567"/>
        </w:tabs>
        <w:rPr>
          <w:i/>
        </w:rPr>
      </w:pPr>
      <w:r w:rsidRPr="00914FB9">
        <w:rPr>
          <w:i/>
        </w:rPr>
        <w:t>Suaugę pacientai ir 12 metų ar vyresni paaugliai</w:t>
      </w:r>
    </w:p>
    <w:p w14:paraId="587B9D07" w14:textId="77777777" w:rsidR="00A324FF" w:rsidRPr="00914FB9" w:rsidRDefault="00A324FF" w:rsidP="00A324FF">
      <w:pPr>
        <w:numPr>
          <w:ilvl w:val="0"/>
          <w:numId w:val="6"/>
        </w:numPr>
      </w:pPr>
      <w:r w:rsidRPr="00914FB9">
        <w:t>Standartinis dozavimas: įprastinė dozė yra 250 mg</w:t>
      </w:r>
      <w:r>
        <w:t>*</w:t>
      </w:r>
      <w:r w:rsidRPr="00914FB9">
        <w:t>. Ją reikia gerti du kartus per parą.</w:t>
      </w:r>
    </w:p>
    <w:p w14:paraId="1943FD3F" w14:textId="77777777" w:rsidR="00A324FF" w:rsidRPr="009A7B8C" w:rsidRDefault="00A324FF" w:rsidP="00A324FF">
      <w:pPr>
        <w:numPr>
          <w:ilvl w:val="0"/>
          <w:numId w:val="6"/>
        </w:numPr>
      </w:pPr>
      <w:r w:rsidRPr="00914FB9">
        <w:t xml:space="preserve">Gydymas didele doze: sunkios infekcinės ligos atveju įprastinę dozę galima padidinti iki 500 mg. Ją reikia gerti du kartus per parą. </w:t>
      </w:r>
    </w:p>
    <w:p w14:paraId="60571C59" w14:textId="77777777" w:rsidR="00A324FF" w:rsidRDefault="00A324FF" w:rsidP="00A324FF">
      <w:pPr>
        <w:tabs>
          <w:tab w:val="left" w:pos="425"/>
          <w:tab w:val="left" w:pos="567"/>
        </w:tabs>
      </w:pPr>
    </w:p>
    <w:p w14:paraId="08E76098" w14:textId="77777777" w:rsidR="00A324FF" w:rsidRDefault="00A324FF" w:rsidP="00A324FF">
      <w:pPr>
        <w:tabs>
          <w:tab w:val="left" w:pos="425"/>
          <w:tab w:val="left" w:pos="567"/>
        </w:tabs>
        <w:rPr>
          <w:color w:val="1F497D"/>
        </w:rPr>
      </w:pPr>
      <w:r>
        <w:t xml:space="preserve">* </w:t>
      </w:r>
      <w:r w:rsidRPr="00A251BA">
        <w:rPr>
          <w:i/>
        </w:rPr>
        <w:t xml:space="preserve">Mažesnės nei 500 mg Lekoklar dozės vartoti neįmanoma. Jei reikia skirti mažesnę dozę (pvz., 250 mg), reikia rinktis kitą rinkoje esantį tokio stiprumo klaritromicino vaistinį preparatą. </w:t>
      </w:r>
    </w:p>
    <w:p w14:paraId="2F716E07" w14:textId="77777777" w:rsidR="00A324FF" w:rsidRPr="009A7B8C" w:rsidRDefault="00A324FF" w:rsidP="00A324FF">
      <w:pPr>
        <w:tabs>
          <w:tab w:val="left" w:pos="425"/>
          <w:tab w:val="left" w:pos="567"/>
        </w:tabs>
      </w:pPr>
    </w:p>
    <w:p w14:paraId="2D96CEF9" w14:textId="77777777" w:rsidR="00A324FF" w:rsidRPr="00914FB9" w:rsidRDefault="00A324FF" w:rsidP="00A324FF">
      <w:pPr>
        <w:tabs>
          <w:tab w:val="left" w:pos="425"/>
          <w:tab w:val="left" w:pos="567"/>
        </w:tabs>
        <w:rPr>
          <w:i/>
        </w:rPr>
      </w:pPr>
      <w:r w:rsidRPr="00914FB9">
        <w:rPr>
          <w:i/>
        </w:rPr>
        <w:t>Jaunesni kaip 12 metų vaikai</w:t>
      </w:r>
    </w:p>
    <w:p w14:paraId="0D8EE46D" w14:textId="77777777" w:rsidR="00A324FF" w:rsidRPr="00914FB9" w:rsidRDefault="00A324FF" w:rsidP="00A324FF">
      <w:pPr>
        <w:tabs>
          <w:tab w:val="left" w:pos="425"/>
          <w:tab w:val="left" w:pos="567"/>
        </w:tabs>
      </w:pPr>
      <w:r w:rsidRPr="00914FB9">
        <w:rPr>
          <w:u w:val="single"/>
        </w:rPr>
        <w:lastRenderedPageBreak/>
        <w:t xml:space="preserve">Klaritromicino </w:t>
      </w:r>
      <w:r w:rsidRPr="00914FB9">
        <w:t>tabletės jaunesnių kaip 12 metų vaikų, kurių kūno svoris mažesnis negu 30</w:t>
      </w:r>
      <w:r>
        <w:t> </w:t>
      </w:r>
      <w:r w:rsidRPr="00914FB9">
        <w:t>kg, gydymui netinka. Tokio amžiaus pacientams yra tiekiamos kitokios vaistinio preparato formos (pvz., suspensija). Atliktuose klinikiniuose tyrimuose dalyvavę nuo 6 mėnesių iki 12 metų amžiaus vaikai vartojo klaritromicino pediatrinę suspensiją.</w:t>
      </w:r>
    </w:p>
    <w:p w14:paraId="3DDDE564" w14:textId="77777777" w:rsidR="00A324FF" w:rsidRPr="00914FB9" w:rsidRDefault="00A324FF" w:rsidP="00A324FF">
      <w:pPr>
        <w:tabs>
          <w:tab w:val="left" w:pos="425"/>
          <w:tab w:val="left" w:pos="567"/>
        </w:tabs>
      </w:pPr>
      <w:r w:rsidRPr="00914FB9">
        <w:t>Vaikams, kurių kūno svoris didesnis negu 30</w:t>
      </w:r>
      <w:r>
        <w:t> </w:t>
      </w:r>
      <w:r w:rsidRPr="00914FB9">
        <w:t>kg, tinka suaugusių pacientų ir paauglių dozės.</w:t>
      </w:r>
    </w:p>
    <w:p w14:paraId="04B60539" w14:textId="77777777" w:rsidR="00A324FF" w:rsidRPr="00914FB9" w:rsidRDefault="00A324FF" w:rsidP="00A324FF">
      <w:pPr>
        <w:tabs>
          <w:tab w:val="left" w:pos="425"/>
          <w:tab w:val="left" w:pos="567"/>
        </w:tabs>
        <w:rPr>
          <w:u w:val="single"/>
        </w:rPr>
      </w:pPr>
    </w:p>
    <w:p w14:paraId="55F311A8" w14:textId="77777777" w:rsidR="00A324FF" w:rsidRPr="00914FB9" w:rsidRDefault="00A324FF" w:rsidP="00A324FF">
      <w:pPr>
        <w:tabs>
          <w:tab w:val="left" w:pos="425"/>
          <w:tab w:val="left" w:pos="567"/>
        </w:tabs>
        <w:rPr>
          <w:i/>
        </w:rPr>
      </w:pPr>
      <w:r w:rsidRPr="00914FB9">
        <w:rPr>
          <w:i/>
        </w:rPr>
        <w:t>Senyviems pacientams</w:t>
      </w:r>
    </w:p>
    <w:p w14:paraId="68F92B7A" w14:textId="77777777" w:rsidR="00A324FF" w:rsidRPr="00914FB9" w:rsidRDefault="00A324FF" w:rsidP="00A324FF">
      <w:pPr>
        <w:tabs>
          <w:tab w:val="left" w:pos="425"/>
          <w:tab w:val="left" w:pos="567"/>
        </w:tabs>
      </w:pPr>
      <w:r w:rsidRPr="00914FB9">
        <w:t>Dozė tokia pati, kaip jaunesniems suaugusiems ligoniams.</w:t>
      </w:r>
    </w:p>
    <w:p w14:paraId="3A05D22B" w14:textId="77777777" w:rsidR="00A324FF" w:rsidRPr="00914FB9" w:rsidRDefault="00A324FF" w:rsidP="00A324FF">
      <w:pPr>
        <w:tabs>
          <w:tab w:val="left" w:pos="425"/>
          <w:tab w:val="left" w:pos="567"/>
        </w:tabs>
        <w:rPr>
          <w:b/>
          <w:i/>
        </w:rPr>
      </w:pPr>
    </w:p>
    <w:p w14:paraId="0C5C9636" w14:textId="77777777" w:rsidR="00A324FF" w:rsidRPr="00914FB9" w:rsidRDefault="00A324FF" w:rsidP="00A324FF">
      <w:pPr>
        <w:tabs>
          <w:tab w:val="left" w:pos="425"/>
          <w:tab w:val="left" w:pos="567"/>
        </w:tabs>
        <w:rPr>
          <w:i/>
        </w:rPr>
      </w:pPr>
      <w:r w:rsidRPr="00914FB9">
        <w:rPr>
          <w:i/>
        </w:rPr>
        <w:t>Helicobacter pylori išnaikinimas suaugusiems pacientams</w:t>
      </w:r>
    </w:p>
    <w:p w14:paraId="56FB603F" w14:textId="37C2B8B5" w:rsidR="00A324FF" w:rsidRPr="00914FB9" w:rsidRDefault="00A324FF" w:rsidP="00A324FF">
      <w:pPr>
        <w:tabs>
          <w:tab w:val="left" w:pos="425"/>
          <w:tab w:val="left" w:pos="567"/>
        </w:tabs>
      </w:pPr>
      <w:r w:rsidRPr="00914FB9">
        <w:t xml:space="preserve">Ligoniams, kuriems yra </w:t>
      </w:r>
      <w:r w:rsidR="001F188A" w:rsidRPr="007F73CA">
        <w:t>pep</w:t>
      </w:r>
      <w:r w:rsidR="001F188A">
        <w:t>tinių</w:t>
      </w:r>
      <w:r w:rsidR="001F188A" w:rsidRPr="00436A17">
        <w:t xml:space="preserve"> </w:t>
      </w:r>
      <w:r w:rsidR="0044324B" w:rsidRPr="00436A17">
        <w:t>op</w:t>
      </w:r>
      <w:r w:rsidR="0044324B">
        <w:t>ų</w:t>
      </w:r>
      <w:r w:rsidRPr="00914FB9">
        <w:t xml:space="preserve">, </w:t>
      </w:r>
      <w:r w:rsidR="0044324B" w:rsidRPr="00914FB9">
        <w:t>susijusi</w:t>
      </w:r>
      <w:r w:rsidR="0044324B">
        <w:t>ų</w:t>
      </w:r>
      <w:r w:rsidR="0044324B" w:rsidRPr="00914FB9">
        <w:t xml:space="preserve"> </w:t>
      </w:r>
      <w:r w:rsidRPr="00914FB9">
        <w:t xml:space="preserve">su </w:t>
      </w:r>
      <w:r w:rsidRPr="00914FB9">
        <w:rPr>
          <w:i/>
        </w:rPr>
        <w:t>Helicobacter pylori,</w:t>
      </w:r>
      <w:r w:rsidRPr="00914FB9">
        <w:t xml:space="preserve"> </w:t>
      </w:r>
      <w:r>
        <w:t>išnaikinamojo</w:t>
      </w:r>
      <w:r w:rsidRPr="00436A17">
        <w:t xml:space="preserve"> </w:t>
      </w:r>
      <w:r w:rsidRPr="00914FB9">
        <w:t>gydymo metu galima vartoti du kartus per parą po 500 mg klaritromicino kartu su</w:t>
      </w:r>
      <w:r w:rsidRPr="00436A17">
        <w:t xml:space="preserve"> 1000 mg amoksicilino ir 20 mg omeprazolo, vartojamų du kartus per parą. </w:t>
      </w:r>
    </w:p>
    <w:p w14:paraId="04A8276F" w14:textId="77777777" w:rsidR="00A324FF" w:rsidRPr="00914FB9" w:rsidRDefault="00A324FF" w:rsidP="00A324FF">
      <w:pPr>
        <w:tabs>
          <w:tab w:val="left" w:pos="425"/>
          <w:tab w:val="left" w:pos="567"/>
        </w:tabs>
      </w:pPr>
    </w:p>
    <w:p w14:paraId="41FD78EF" w14:textId="77777777" w:rsidR="00A324FF" w:rsidRPr="00914FB9" w:rsidRDefault="00A324FF" w:rsidP="00A324FF">
      <w:pPr>
        <w:tabs>
          <w:tab w:val="left" w:pos="425"/>
          <w:tab w:val="left" w:pos="567"/>
        </w:tabs>
        <w:rPr>
          <w:i/>
        </w:rPr>
      </w:pPr>
      <w:r w:rsidRPr="00914FB9">
        <w:rPr>
          <w:i/>
        </w:rPr>
        <w:t>Pacientams, kurių inkstų funkcija sutrikusi</w:t>
      </w:r>
    </w:p>
    <w:p w14:paraId="341537BA" w14:textId="77777777" w:rsidR="00A324FF" w:rsidRDefault="00A324FF" w:rsidP="00A324FF">
      <w:pPr>
        <w:tabs>
          <w:tab w:val="left" w:pos="425"/>
          <w:tab w:val="left" w:pos="567"/>
        </w:tabs>
      </w:pPr>
      <w:r w:rsidRPr="00914FB9">
        <w:t>Ligoniams, kurių kreatinino klirensas mažesnis negu 30 ml/min., paros dozę reikia mažinti pusiau, t. y. gerti kartą per parą 250 mg</w:t>
      </w:r>
      <w:r>
        <w:t>*</w:t>
      </w:r>
      <w:r w:rsidRPr="00914FB9">
        <w:t xml:space="preserve"> arba, jei infekcinė liga sunki, du kartus per parą po 250 mg</w:t>
      </w:r>
      <w:r>
        <w:t>*</w:t>
      </w:r>
      <w:r w:rsidRPr="00914FB9">
        <w:t>. Jiems gydymas gali būti tęsiamas ne ilgiau kaip 14 parų.</w:t>
      </w:r>
    </w:p>
    <w:p w14:paraId="2D079850" w14:textId="77777777" w:rsidR="00A324FF" w:rsidRPr="009B2DA2" w:rsidRDefault="00A324FF" w:rsidP="00A324FF">
      <w:pPr>
        <w:tabs>
          <w:tab w:val="left" w:pos="425"/>
          <w:tab w:val="left" w:pos="567"/>
        </w:tabs>
      </w:pPr>
    </w:p>
    <w:p w14:paraId="176B0251" w14:textId="77777777" w:rsidR="00A324FF" w:rsidRDefault="00A324FF" w:rsidP="00A324FF">
      <w:pPr>
        <w:tabs>
          <w:tab w:val="left" w:pos="425"/>
          <w:tab w:val="left" w:pos="567"/>
        </w:tabs>
      </w:pPr>
      <w:r>
        <w:rPr>
          <w:i/>
        </w:rPr>
        <w:t xml:space="preserve">* </w:t>
      </w:r>
      <w:r w:rsidRPr="009B2DA2">
        <w:rPr>
          <w:i/>
          <w:color w:val="1F497D"/>
        </w:rPr>
        <w:t>Mažesnės nei 500 mg Lekoklar dozės vartoti neįmanoma. Jei reikia skirti mažesnę dozę (pvz., 250 mg), reikia rinktis kitą rinkoje esantį tokio stiprumo klaritromicino vaistinį preparatą.</w:t>
      </w:r>
    </w:p>
    <w:p w14:paraId="7F449B50" w14:textId="77777777" w:rsidR="00A324FF" w:rsidRPr="009B2DA2" w:rsidRDefault="00A324FF" w:rsidP="00A324FF"/>
    <w:p w14:paraId="06074D9E" w14:textId="77777777" w:rsidR="00A324FF" w:rsidRPr="00914FB9" w:rsidRDefault="00A324FF" w:rsidP="00A324FF">
      <w:pPr>
        <w:tabs>
          <w:tab w:val="left" w:pos="425"/>
          <w:tab w:val="left" w:pos="567"/>
        </w:tabs>
        <w:rPr>
          <w:i/>
        </w:rPr>
      </w:pPr>
      <w:r w:rsidRPr="00914FB9">
        <w:rPr>
          <w:i/>
        </w:rPr>
        <w:t>Pacientams, kurių kepenų funkcija sutrikusi</w:t>
      </w:r>
    </w:p>
    <w:p w14:paraId="61395C1F" w14:textId="77777777" w:rsidR="00A324FF" w:rsidRPr="00914FB9" w:rsidRDefault="00A324FF" w:rsidP="00A324FF">
      <w:pPr>
        <w:tabs>
          <w:tab w:val="left" w:pos="425"/>
          <w:tab w:val="left" w:pos="567"/>
        </w:tabs>
      </w:pPr>
      <w:r w:rsidRPr="00914FB9">
        <w:t>Pacientams, kurių kepenų funkcija sutrikusi, klaritromicinas turi būti skiriamas atsargiai (žr. 4.3 ir 4.4 skyrius)</w:t>
      </w:r>
    </w:p>
    <w:p w14:paraId="708FF42A" w14:textId="77777777" w:rsidR="00A324FF" w:rsidRPr="00914FB9" w:rsidRDefault="00A324FF" w:rsidP="00A324FF">
      <w:pPr>
        <w:tabs>
          <w:tab w:val="left" w:pos="425"/>
          <w:tab w:val="left" w:pos="567"/>
        </w:tabs>
        <w:rPr>
          <w:u w:val="single"/>
        </w:rPr>
      </w:pPr>
    </w:p>
    <w:p w14:paraId="5D96E678" w14:textId="77777777" w:rsidR="00A324FF" w:rsidRPr="00914FB9" w:rsidRDefault="00A324FF" w:rsidP="00A324FF">
      <w:pPr>
        <w:tabs>
          <w:tab w:val="left" w:pos="425"/>
          <w:tab w:val="left" w:pos="567"/>
        </w:tabs>
        <w:rPr>
          <w:i/>
        </w:rPr>
      </w:pPr>
      <w:r w:rsidRPr="00914FB9">
        <w:rPr>
          <w:i/>
        </w:rPr>
        <w:t>Gydymo trukmė</w:t>
      </w:r>
    </w:p>
    <w:p w14:paraId="01146323" w14:textId="77777777" w:rsidR="00A324FF" w:rsidRPr="00914FB9" w:rsidRDefault="00A324FF" w:rsidP="00A324FF">
      <w:pPr>
        <w:tabs>
          <w:tab w:val="left" w:pos="567"/>
        </w:tabs>
      </w:pPr>
      <w:r w:rsidRPr="00914FB9">
        <w:t>Gydymo trukmė priklauso nuo ligonio sveikatos būklės. Bet kuriuo atveju gydymo trukmę turi nustatyti gydytojas.</w:t>
      </w:r>
    </w:p>
    <w:p w14:paraId="062BEB84" w14:textId="77777777" w:rsidR="00A324FF" w:rsidRPr="00914FB9" w:rsidRDefault="00A324FF" w:rsidP="00A324FF">
      <w:pPr>
        <w:numPr>
          <w:ilvl w:val="0"/>
          <w:numId w:val="7"/>
        </w:numPr>
        <w:tabs>
          <w:tab w:val="left" w:pos="567"/>
        </w:tabs>
      </w:pPr>
      <w:r w:rsidRPr="00914FB9">
        <w:t>Paprastai gydoma 6–14 parų.</w:t>
      </w:r>
    </w:p>
    <w:p w14:paraId="5DF6EA77" w14:textId="77777777" w:rsidR="00A324FF" w:rsidRPr="00914FB9" w:rsidRDefault="00A324FF" w:rsidP="00A324FF">
      <w:pPr>
        <w:numPr>
          <w:ilvl w:val="0"/>
          <w:numId w:val="7"/>
        </w:numPr>
        <w:tabs>
          <w:tab w:val="left" w:pos="567"/>
        </w:tabs>
      </w:pPr>
      <w:r w:rsidRPr="00914FB9">
        <w:t>Po to, kai išnyksta visi ligos simptomai, vaistinio preparato vartojimas turi būti tęsiamas mažiausiai 2 paras.</w:t>
      </w:r>
    </w:p>
    <w:p w14:paraId="648DAF74" w14:textId="77777777" w:rsidR="00A324FF" w:rsidRPr="00914FB9" w:rsidRDefault="00A324FF" w:rsidP="00A324FF">
      <w:pPr>
        <w:numPr>
          <w:ilvl w:val="0"/>
          <w:numId w:val="7"/>
        </w:numPr>
        <w:tabs>
          <w:tab w:val="left" w:pos="567"/>
        </w:tabs>
      </w:pPr>
      <w:r w:rsidRPr="00914FB9">
        <w:t>Beta hemolizinių streptokokų sukeltą infekcinę ligą reikia gydyti ne trumpiau kaip 10 parų tam, kad užkirsti kelią komplikacijoms, tokioms, kaip reumatinis karščiavimas ir glomerulonefritas.</w:t>
      </w:r>
    </w:p>
    <w:p w14:paraId="2A90D606" w14:textId="77777777" w:rsidR="00A324FF" w:rsidRPr="00914FB9" w:rsidRDefault="00A324FF" w:rsidP="00A324FF">
      <w:pPr>
        <w:numPr>
          <w:ilvl w:val="0"/>
          <w:numId w:val="7"/>
        </w:numPr>
        <w:tabs>
          <w:tab w:val="left" w:pos="567"/>
        </w:tabs>
      </w:pPr>
      <w:r w:rsidRPr="00914FB9">
        <w:rPr>
          <w:i/>
        </w:rPr>
        <w:t>Helicobacter pylori</w:t>
      </w:r>
      <w:r w:rsidRPr="00914FB9">
        <w:t xml:space="preserve"> išnaikinti reikalingas 7 parų kombinuotasis gydymas, pvz., vartoti du kartus  per parą 500 mg klaritromicino (vieną 500 mg tabletę) kartu su 1000 mg amoksicilino ir 20 mg omeprazolo, vartojamų du kartus per parą. </w:t>
      </w:r>
    </w:p>
    <w:p w14:paraId="116F78B4" w14:textId="77777777" w:rsidR="00A324FF" w:rsidRPr="00914FB9" w:rsidRDefault="00A324FF" w:rsidP="00A324FF">
      <w:pPr>
        <w:tabs>
          <w:tab w:val="left" w:pos="425"/>
          <w:tab w:val="left" w:pos="567"/>
        </w:tabs>
        <w:rPr>
          <w:b/>
        </w:rPr>
      </w:pPr>
    </w:p>
    <w:p w14:paraId="7C7640AB" w14:textId="77777777" w:rsidR="00A324FF" w:rsidRPr="00914FB9" w:rsidRDefault="00A324FF" w:rsidP="00A324FF">
      <w:pPr>
        <w:tabs>
          <w:tab w:val="left" w:pos="425"/>
          <w:tab w:val="left" w:pos="567"/>
        </w:tabs>
        <w:rPr>
          <w:u w:val="single"/>
        </w:rPr>
      </w:pPr>
      <w:r w:rsidRPr="00914FB9">
        <w:rPr>
          <w:u w:val="single"/>
        </w:rPr>
        <w:t>Vartojimo metodas</w:t>
      </w:r>
    </w:p>
    <w:p w14:paraId="5F9BD190" w14:textId="77777777" w:rsidR="00A324FF" w:rsidRPr="00914FB9" w:rsidRDefault="00A324FF" w:rsidP="00A324FF">
      <w:pPr>
        <w:tabs>
          <w:tab w:val="left" w:pos="425"/>
          <w:tab w:val="left" w:pos="567"/>
        </w:tabs>
      </w:pPr>
      <w:r w:rsidRPr="00914FB9">
        <w:t>Klaritromiciną galima vartoti neatsižvelgiant į valgymo laiką (žr. 5.2 skyrių).</w:t>
      </w:r>
    </w:p>
    <w:p w14:paraId="77C35B73" w14:textId="77777777" w:rsidR="00A324FF" w:rsidRPr="00914FB9" w:rsidRDefault="00A324FF" w:rsidP="00A324FF">
      <w:pPr>
        <w:tabs>
          <w:tab w:val="left" w:pos="425"/>
          <w:tab w:val="left" w:pos="567"/>
        </w:tabs>
      </w:pPr>
    </w:p>
    <w:p w14:paraId="1C983853" w14:textId="77777777" w:rsidR="00A324FF" w:rsidRPr="00914FB9" w:rsidRDefault="00A324FF" w:rsidP="00A324FF">
      <w:pPr>
        <w:tabs>
          <w:tab w:val="left" w:pos="540"/>
          <w:tab w:val="left" w:pos="567"/>
        </w:tabs>
        <w:ind w:left="540" w:hanging="540"/>
        <w:rPr>
          <w:b/>
        </w:rPr>
      </w:pPr>
      <w:r w:rsidRPr="00914FB9">
        <w:rPr>
          <w:b/>
        </w:rPr>
        <w:t>4.3</w:t>
      </w:r>
      <w:r w:rsidRPr="00914FB9">
        <w:rPr>
          <w:b/>
        </w:rPr>
        <w:tab/>
        <w:t>Kontraindikacijos</w:t>
      </w:r>
    </w:p>
    <w:p w14:paraId="16B59136" w14:textId="77777777" w:rsidR="00A324FF" w:rsidRPr="00914FB9" w:rsidRDefault="00A324FF" w:rsidP="00A324FF">
      <w:pPr>
        <w:tabs>
          <w:tab w:val="left" w:pos="425"/>
          <w:tab w:val="left" w:pos="567"/>
        </w:tabs>
      </w:pPr>
    </w:p>
    <w:p w14:paraId="4E907BEA" w14:textId="7102900A" w:rsidR="00A324FF" w:rsidRPr="00914FB9" w:rsidRDefault="00A324FF" w:rsidP="00A324FF">
      <w:pPr>
        <w:tabs>
          <w:tab w:val="left" w:pos="425"/>
          <w:tab w:val="left" w:pos="567"/>
        </w:tabs>
        <w:rPr>
          <w:color w:val="000000"/>
        </w:rPr>
      </w:pPr>
      <w:r w:rsidRPr="00914FB9">
        <w:rPr>
          <w:color w:val="000000"/>
        </w:rPr>
        <w:t xml:space="preserve">Klaritromicinu draudžiama gydyti pacientus, kuriems nustatytas padidėjęs jautrumas </w:t>
      </w:r>
      <w:r w:rsidR="0073045E">
        <w:rPr>
          <w:color w:val="000000"/>
        </w:rPr>
        <w:t xml:space="preserve">veikliajai medžiagai, </w:t>
      </w:r>
      <w:r w:rsidRPr="00914FB9">
        <w:rPr>
          <w:color w:val="000000"/>
        </w:rPr>
        <w:t>makrolidų grupės antibiotikams arba</w:t>
      </w:r>
      <w:r w:rsidRPr="00914FB9">
        <w:t xml:space="preserve"> bet kuriai </w:t>
      </w:r>
      <w:r w:rsidRPr="00914FB9">
        <w:rPr>
          <w:color w:val="000000"/>
        </w:rPr>
        <w:t>6.1 skyriuje nurodytai pagalbinei medžiagai.</w:t>
      </w:r>
    </w:p>
    <w:p w14:paraId="17EE9BCC" w14:textId="77777777" w:rsidR="00A324FF" w:rsidRPr="00914FB9" w:rsidRDefault="00A324FF" w:rsidP="00A324FF">
      <w:pPr>
        <w:tabs>
          <w:tab w:val="left" w:pos="425"/>
          <w:tab w:val="left" w:pos="567"/>
        </w:tabs>
        <w:rPr>
          <w:color w:val="000000"/>
        </w:rPr>
      </w:pPr>
    </w:p>
    <w:p w14:paraId="37DBA824" w14:textId="71BF1B42" w:rsidR="00A324FF" w:rsidRPr="00914FB9" w:rsidRDefault="00A324FF" w:rsidP="00A324FF">
      <w:pPr>
        <w:tabs>
          <w:tab w:val="left" w:pos="425"/>
          <w:tab w:val="left" w:pos="567"/>
        </w:tabs>
      </w:pPr>
      <w:r w:rsidRPr="00436A17">
        <w:rPr>
          <w:color w:val="000000"/>
        </w:rPr>
        <w:t xml:space="preserve">Klaritromicino draudžiama </w:t>
      </w:r>
      <w:r w:rsidRPr="00914FB9">
        <w:t xml:space="preserve">vartoti kartu su bet kuriuo toliau išvardytu vaistiniu preparatu: astemizolu, cisapridu, </w:t>
      </w:r>
      <w:r w:rsidR="000F34B3">
        <w:t xml:space="preserve">domperidonu, </w:t>
      </w:r>
      <w:r w:rsidRPr="00914FB9">
        <w:t xml:space="preserve">pimozidu, terfenadinu, kadangi tai gali sukelti QT intervalo pailgėjimą ir širdies ritmo sutrikimus, įskaitant skilvelinę tachikardiją, skilvelių virpėjimą bei </w:t>
      </w:r>
      <w:r w:rsidRPr="00A251BA">
        <w:rPr>
          <w:i/>
        </w:rPr>
        <w:t>Torsade</w:t>
      </w:r>
      <w:r w:rsidR="001F188A">
        <w:rPr>
          <w:i/>
        </w:rPr>
        <w:t>s</w:t>
      </w:r>
      <w:r w:rsidRPr="00A251BA">
        <w:rPr>
          <w:i/>
        </w:rPr>
        <w:t xml:space="preserve"> de pointes</w:t>
      </w:r>
      <w:r w:rsidRPr="00914FB9">
        <w:t xml:space="preserve"> (žr.</w:t>
      </w:r>
      <w:r>
        <w:t xml:space="preserve"> </w:t>
      </w:r>
      <w:r w:rsidR="000F34B3">
        <w:t xml:space="preserve">4.4 ir </w:t>
      </w:r>
      <w:r w:rsidRPr="00436A17">
        <w:t>4.5 skyri</w:t>
      </w:r>
      <w:r w:rsidR="000F34B3">
        <w:t>us</w:t>
      </w:r>
      <w:r w:rsidRPr="00436A17">
        <w:t>).</w:t>
      </w:r>
    </w:p>
    <w:p w14:paraId="00CE4E6A" w14:textId="77777777" w:rsidR="00A324FF" w:rsidRPr="00914FB9" w:rsidRDefault="00A324FF" w:rsidP="00A324FF">
      <w:pPr>
        <w:tabs>
          <w:tab w:val="left" w:pos="425"/>
          <w:tab w:val="left" w:pos="567"/>
        </w:tabs>
      </w:pPr>
    </w:p>
    <w:p w14:paraId="05A2EA1D" w14:textId="6D2353A1" w:rsidR="00A324FF" w:rsidRPr="00914FB9" w:rsidRDefault="00A324FF" w:rsidP="00A324FF">
      <w:pPr>
        <w:tabs>
          <w:tab w:val="left" w:pos="425"/>
          <w:tab w:val="left" w:pos="567"/>
        </w:tabs>
      </w:pPr>
      <w:r w:rsidRPr="00914FB9">
        <w:t>Klaritromicino draudžiama vartoti kartu su tikagreloru</w:t>
      </w:r>
      <w:r w:rsidR="00544095">
        <w:t>, ivabradinu</w:t>
      </w:r>
      <w:r w:rsidRPr="00914FB9">
        <w:t xml:space="preserve"> ar ranolazinu.</w:t>
      </w:r>
    </w:p>
    <w:p w14:paraId="55FC1774" w14:textId="77777777" w:rsidR="00A324FF" w:rsidRPr="007F73CA" w:rsidRDefault="00A324FF" w:rsidP="00A324FF">
      <w:pPr>
        <w:tabs>
          <w:tab w:val="left" w:pos="425"/>
          <w:tab w:val="left" w:pos="567"/>
        </w:tabs>
        <w:rPr>
          <w:noProof/>
          <w:szCs w:val="22"/>
        </w:rPr>
      </w:pPr>
    </w:p>
    <w:p w14:paraId="431C95F7" w14:textId="357CD26B" w:rsidR="00A324FF" w:rsidRPr="00914FB9" w:rsidRDefault="00A324FF" w:rsidP="00A324FF">
      <w:pPr>
        <w:tabs>
          <w:tab w:val="left" w:pos="425"/>
          <w:tab w:val="left" w:pos="567"/>
        </w:tabs>
        <w:rPr>
          <w:color w:val="000000"/>
        </w:rPr>
      </w:pPr>
      <w:r w:rsidRPr="00436A17">
        <w:t>Klaritromicino draudžiama vartoti</w:t>
      </w:r>
      <w:r w:rsidRPr="00914FB9">
        <w:rPr>
          <w:color w:val="000000"/>
        </w:rPr>
        <w:t xml:space="preserve"> kartu su </w:t>
      </w:r>
      <w:r w:rsidR="000F34B3">
        <w:rPr>
          <w:color w:val="000000"/>
        </w:rPr>
        <w:t xml:space="preserve">skalsių alkaloidais ( pvz. </w:t>
      </w:r>
      <w:r w:rsidRPr="00914FB9">
        <w:rPr>
          <w:color w:val="000000"/>
        </w:rPr>
        <w:t>ergotaminu ir dihidroergotaminu</w:t>
      </w:r>
      <w:r w:rsidR="000F34B3">
        <w:rPr>
          <w:color w:val="000000"/>
        </w:rPr>
        <w:t>)</w:t>
      </w:r>
      <w:r w:rsidRPr="00914FB9">
        <w:rPr>
          <w:color w:val="000000"/>
        </w:rPr>
        <w:t>, kadangi dėl to gali pasireikšti toksinis skalsių poveikis</w:t>
      </w:r>
      <w:r w:rsidR="00DD0D52">
        <w:rPr>
          <w:color w:val="000000"/>
        </w:rPr>
        <w:t xml:space="preserve"> </w:t>
      </w:r>
      <w:r w:rsidR="00DD0D52" w:rsidRPr="00DD0D52">
        <w:rPr>
          <w:color w:val="000000"/>
        </w:rPr>
        <w:t>(žr. 4.5 skyrių).</w:t>
      </w:r>
    </w:p>
    <w:p w14:paraId="3AB1F0A2" w14:textId="77777777" w:rsidR="00A324FF" w:rsidRPr="00914FB9" w:rsidRDefault="00A324FF" w:rsidP="00A324FF">
      <w:pPr>
        <w:tabs>
          <w:tab w:val="left" w:pos="425"/>
          <w:tab w:val="left" w:pos="567"/>
        </w:tabs>
      </w:pPr>
    </w:p>
    <w:p w14:paraId="576950C4" w14:textId="0370C38F" w:rsidR="00A324FF" w:rsidRPr="00914FB9" w:rsidRDefault="00A324FF" w:rsidP="00A324FF">
      <w:pPr>
        <w:tabs>
          <w:tab w:val="left" w:pos="567"/>
        </w:tabs>
      </w:pPr>
      <w:r w:rsidRPr="00914FB9">
        <w:lastRenderedPageBreak/>
        <w:t xml:space="preserve">Klaritromicino turi būti nevartojama pacientams, kuriems buvo QT intervalo pailgėjimas </w:t>
      </w:r>
      <w:r w:rsidRPr="007F73CA">
        <w:rPr>
          <w:szCs w:val="22"/>
        </w:rPr>
        <w:t xml:space="preserve">(įgimtas ar dokumentais patvirtintas QT intervalo pailgėjimas) </w:t>
      </w:r>
      <w:r w:rsidRPr="00436A17">
        <w:t xml:space="preserve">ar skilvelinė širdies aritmija, įskaitant </w:t>
      </w:r>
      <w:r w:rsidRPr="00A251BA">
        <w:rPr>
          <w:i/>
        </w:rPr>
        <w:t>Torsade</w:t>
      </w:r>
      <w:r w:rsidR="001F188A">
        <w:rPr>
          <w:i/>
        </w:rPr>
        <w:t>s</w:t>
      </w:r>
      <w:r w:rsidRPr="00A251BA">
        <w:rPr>
          <w:i/>
        </w:rPr>
        <w:t xml:space="preserve"> de pointes</w:t>
      </w:r>
      <w:r w:rsidRPr="00914FB9">
        <w:t xml:space="preserve"> (žr.</w:t>
      </w:r>
      <w:r>
        <w:rPr>
          <w:szCs w:val="22"/>
        </w:rPr>
        <w:t xml:space="preserve"> </w:t>
      </w:r>
      <w:r w:rsidRPr="00436A17">
        <w:t>4.4 ir 4.5 skyri</w:t>
      </w:r>
      <w:r w:rsidR="000F34B3">
        <w:t>us</w:t>
      </w:r>
      <w:r w:rsidRPr="00436A17">
        <w:t xml:space="preserve">). </w:t>
      </w:r>
    </w:p>
    <w:p w14:paraId="7E4C47D7" w14:textId="77777777" w:rsidR="00A324FF" w:rsidRPr="00914FB9" w:rsidRDefault="00A324FF" w:rsidP="00A324FF">
      <w:pPr>
        <w:tabs>
          <w:tab w:val="left" w:pos="567"/>
        </w:tabs>
      </w:pPr>
    </w:p>
    <w:p w14:paraId="4F6CFEBD" w14:textId="116B3D3C" w:rsidR="00A324FF" w:rsidRPr="00914FB9" w:rsidRDefault="00A324FF" w:rsidP="00A324FF">
      <w:pPr>
        <w:tabs>
          <w:tab w:val="left" w:pos="567"/>
        </w:tabs>
      </w:pPr>
      <w:r w:rsidRPr="00914FB9">
        <w:t xml:space="preserve">Dėl </w:t>
      </w:r>
      <w:r w:rsidRPr="007F73CA">
        <w:rPr>
          <w:szCs w:val="22"/>
        </w:rPr>
        <w:t>padidėjusios</w:t>
      </w:r>
      <w:r w:rsidRPr="00436A17">
        <w:t xml:space="preserve"> miopatijos, įskaitant rabdomiolizę, rizikos klaritromicino turi būti nevartojama kartu su HMG-CoA reduktazės </w:t>
      </w:r>
      <w:r w:rsidRPr="00914FB9">
        <w:t>inhibitoriais (statinais), kuriuos ekstensyviai metabolizuoja CYP3A4 (simvastatinu ar lovastatinu</w:t>
      </w:r>
      <w:r w:rsidRPr="007F73CA">
        <w:rPr>
          <w:szCs w:val="22"/>
        </w:rPr>
        <w:t>)</w:t>
      </w:r>
      <w:r w:rsidRPr="00436A17">
        <w:t xml:space="preserve"> (žr. </w:t>
      </w:r>
      <w:r w:rsidR="000F34B3">
        <w:t xml:space="preserve">4.4 ir </w:t>
      </w:r>
      <w:r w:rsidRPr="00436A17">
        <w:t>4.5 skyri</w:t>
      </w:r>
      <w:r w:rsidR="000F34B3">
        <w:t>us</w:t>
      </w:r>
      <w:r w:rsidRPr="00436A17">
        <w:t>).</w:t>
      </w:r>
    </w:p>
    <w:p w14:paraId="23756769" w14:textId="247D44B4" w:rsidR="00A324FF" w:rsidRDefault="00A324FF" w:rsidP="00A324FF">
      <w:pPr>
        <w:tabs>
          <w:tab w:val="left" w:pos="567"/>
        </w:tabs>
      </w:pPr>
    </w:p>
    <w:p w14:paraId="74C18259" w14:textId="558B56BE" w:rsidR="005B07FD" w:rsidRDefault="001E22D6" w:rsidP="005B07FD">
      <w:pPr>
        <w:pStyle w:val="Antrat1"/>
      </w:pPr>
      <w:r w:rsidRPr="001E22D6">
        <w:t>Klaritromicino kartu su lomitapidu vartoti negalima (žr. 4.5 skyrių).</w:t>
      </w:r>
    </w:p>
    <w:p w14:paraId="60F9F517" w14:textId="77777777" w:rsidR="005B07FD" w:rsidRPr="005B07FD" w:rsidRDefault="005B07FD" w:rsidP="00BA4A49"/>
    <w:p w14:paraId="6A0CFD4F" w14:textId="2E2FC1B6" w:rsidR="00A324FF" w:rsidRPr="00914FB9" w:rsidRDefault="00A324FF" w:rsidP="00A324FF">
      <w:pPr>
        <w:tabs>
          <w:tab w:val="left" w:pos="425"/>
          <w:tab w:val="left" w:pos="567"/>
        </w:tabs>
      </w:pPr>
      <w:r w:rsidRPr="00914FB9">
        <w:t xml:space="preserve">Klaritromicino turi būti neskiriama pacientams, kuriems yra </w:t>
      </w:r>
      <w:r w:rsidR="00F7430E">
        <w:t>elektrolitų apykaitos sutrikimų (</w:t>
      </w:r>
      <w:r w:rsidRPr="00914FB9">
        <w:t xml:space="preserve">hipokalemija </w:t>
      </w:r>
      <w:r w:rsidR="00F7430E">
        <w:t xml:space="preserve">ar hipomagnezemija, dėl </w:t>
      </w:r>
      <w:r w:rsidRPr="00914FB9">
        <w:t xml:space="preserve">QT intervalo pailgėjimo </w:t>
      </w:r>
      <w:r w:rsidR="00F7430E" w:rsidRPr="00914FB9">
        <w:t>rizik</w:t>
      </w:r>
      <w:r w:rsidR="00F7430E">
        <w:t>os</w:t>
      </w:r>
      <w:r w:rsidRPr="00914FB9">
        <w:t xml:space="preserve">). </w:t>
      </w:r>
    </w:p>
    <w:p w14:paraId="0F5EBB8F" w14:textId="77777777" w:rsidR="00A324FF" w:rsidRPr="00914FB9" w:rsidRDefault="00A324FF" w:rsidP="00A324FF">
      <w:pPr>
        <w:tabs>
          <w:tab w:val="left" w:pos="425"/>
          <w:tab w:val="left" w:pos="567"/>
        </w:tabs>
      </w:pPr>
    </w:p>
    <w:p w14:paraId="404E1A17" w14:textId="77777777" w:rsidR="00A324FF" w:rsidRPr="00914FB9" w:rsidRDefault="00A324FF" w:rsidP="00A324FF">
      <w:pPr>
        <w:tabs>
          <w:tab w:val="left" w:pos="425"/>
          <w:tab w:val="left" w:pos="567"/>
        </w:tabs>
      </w:pPr>
      <w:r w:rsidRPr="00914FB9">
        <w:t>Klaritromicino turi nevartoti ligoniai, kuriems yra sunkus kepenų funkcijos nepakankamumas kartu su inkstų funkcijos nepakankamumu.</w:t>
      </w:r>
    </w:p>
    <w:p w14:paraId="0F4BC697" w14:textId="77777777" w:rsidR="00A324FF" w:rsidRPr="00914FB9" w:rsidRDefault="00A324FF" w:rsidP="00A324FF">
      <w:pPr>
        <w:tabs>
          <w:tab w:val="left" w:pos="425"/>
          <w:tab w:val="left" w:pos="567"/>
        </w:tabs>
      </w:pPr>
    </w:p>
    <w:p w14:paraId="690E4759" w14:textId="77777777" w:rsidR="00A324FF" w:rsidRDefault="00A324FF" w:rsidP="00A324FF">
      <w:pPr>
        <w:tabs>
          <w:tab w:val="left" w:pos="567"/>
        </w:tabs>
        <w:rPr>
          <w:noProof/>
          <w:szCs w:val="22"/>
          <w:lang w:eastAsia="lt-LT"/>
        </w:rPr>
      </w:pPr>
      <w:r w:rsidRPr="007F73CA">
        <w:rPr>
          <w:noProof/>
          <w:szCs w:val="22"/>
          <w:lang w:eastAsia="lt-LT"/>
        </w:rPr>
        <w:t>Kaip ir kitų stiprių CYP3A4 inhibiorių, klaritromicino turi būti nevartojama kolchicinu gydomiems pacientams.</w:t>
      </w:r>
    </w:p>
    <w:p w14:paraId="63D41FE2" w14:textId="77777777" w:rsidR="000F34B3" w:rsidRDefault="000F34B3" w:rsidP="00967468">
      <w:pPr>
        <w:pStyle w:val="Antrat1"/>
        <w:rPr>
          <w:lang w:eastAsia="lt-LT"/>
        </w:rPr>
      </w:pPr>
    </w:p>
    <w:p w14:paraId="5BD81949" w14:textId="77777777" w:rsidR="000F34B3" w:rsidRDefault="000F34B3" w:rsidP="000F34B3">
      <w:pPr>
        <w:pStyle w:val="Antrat1"/>
      </w:pPr>
      <w:r w:rsidRPr="00965F0E">
        <w:t>Klaritromicino draudžiama vartoti kartu su geriamuoju midazolamu (žr. 4.5 skyrių).</w:t>
      </w:r>
    </w:p>
    <w:p w14:paraId="0C4EECD9" w14:textId="77777777" w:rsidR="000F34B3" w:rsidRPr="000F34B3" w:rsidRDefault="000F34B3" w:rsidP="00967468">
      <w:pPr>
        <w:rPr>
          <w:lang w:eastAsia="lt-LT"/>
        </w:rPr>
      </w:pPr>
    </w:p>
    <w:p w14:paraId="35CF4C6E" w14:textId="77777777" w:rsidR="00A324FF" w:rsidRPr="00914FB9" w:rsidRDefault="00A324FF" w:rsidP="00A324FF">
      <w:pPr>
        <w:tabs>
          <w:tab w:val="left" w:pos="540"/>
          <w:tab w:val="left" w:pos="567"/>
        </w:tabs>
        <w:ind w:left="540" w:hanging="540"/>
        <w:rPr>
          <w:b/>
        </w:rPr>
      </w:pPr>
      <w:r w:rsidRPr="00914FB9">
        <w:rPr>
          <w:b/>
        </w:rPr>
        <w:t>4.4</w:t>
      </w:r>
      <w:r w:rsidRPr="00914FB9">
        <w:rPr>
          <w:b/>
        </w:rPr>
        <w:tab/>
        <w:t>Specialūs įspėjimai ir atsargumo priemonės</w:t>
      </w:r>
    </w:p>
    <w:p w14:paraId="6CB3DCE4" w14:textId="77777777" w:rsidR="00A324FF" w:rsidRPr="00914FB9" w:rsidRDefault="00A324FF" w:rsidP="00A324FF">
      <w:pPr>
        <w:tabs>
          <w:tab w:val="left" w:pos="425"/>
          <w:tab w:val="left" w:pos="567"/>
        </w:tabs>
      </w:pPr>
    </w:p>
    <w:p w14:paraId="4B2E1B3A" w14:textId="77777777" w:rsidR="00A324FF" w:rsidRPr="00914FB9" w:rsidRDefault="00A324FF" w:rsidP="00A324FF">
      <w:pPr>
        <w:tabs>
          <w:tab w:val="left" w:pos="567"/>
        </w:tabs>
      </w:pPr>
      <w:r w:rsidRPr="00914FB9">
        <w:t>Gydytojas turi neskirti klaritromicino nėščiai moteriai, prieš tai atidžiai neapsvarstęs naudos ir rizikos, ypač per pirmuosius tris nėštumo mėnesius (žr. 4.6 skyrių).</w:t>
      </w:r>
    </w:p>
    <w:p w14:paraId="42D75869" w14:textId="77777777" w:rsidR="00A324FF" w:rsidRPr="00914FB9" w:rsidRDefault="00A324FF" w:rsidP="00A324FF">
      <w:pPr>
        <w:tabs>
          <w:tab w:val="left" w:pos="567"/>
        </w:tabs>
        <w:rPr>
          <w:color w:val="000000"/>
        </w:rPr>
      </w:pPr>
    </w:p>
    <w:p w14:paraId="5A6793E7" w14:textId="77777777" w:rsidR="00A324FF" w:rsidRPr="00914FB9" w:rsidRDefault="00A324FF" w:rsidP="00A324FF">
      <w:pPr>
        <w:tabs>
          <w:tab w:val="left" w:pos="567"/>
        </w:tabs>
      </w:pPr>
      <w:r w:rsidRPr="00914FB9">
        <w:t xml:space="preserve">Atsargumas patartinas pacientams, kuriems yra sunkus inkstų nepakankamumas (žr. 4.2 skyrių). </w:t>
      </w:r>
    </w:p>
    <w:p w14:paraId="52A1E400" w14:textId="77777777" w:rsidR="00A324FF" w:rsidRPr="00436A17" w:rsidRDefault="00A324FF" w:rsidP="00A324FF">
      <w:pPr>
        <w:tabs>
          <w:tab w:val="left" w:pos="567"/>
        </w:tabs>
      </w:pPr>
    </w:p>
    <w:p w14:paraId="27B4C119" w14:textId="2AC99F59" w:rsidR="00A324FF" w:rsidRPr="00436A17" w:rsidRDefault="00D604CD" w:rsidP="00A324FF">
      <w:pPr>
        <w:tabs>
          <w:tab w:val="left" w:pos="567"/>
        </w:tabs>
      </w:pPr>
      <w:r w:rsidRPr="00914FB9">
        <w:t>Klaritromicin</w:t>
      </w:r>
      <w:r>
        <w:t>ą</w:t>
      </w:r>
      <w:r w:rsidRPr="00914FB9">
        <w:t xml:space="preserve"> </w:t>
      </w:r>
      <w:r w:rsidR="00A324FF" w:rsidRPr="00914FB9">
        <w:t xml:space="preserve">daugiausia </w:t>
      </w:r>
      <w:r w:rsidR="00DD0D52">
        <w:t xml:space="preserve">metabolizuoja </w:t>
      </w:r>
      <w:r w:rsidR="00DD0D52" w:rsidRPr="00914FB9">
        <w:t>kepen</w:t>
      </w:r>
      <w:r w:rsidR="00DD0D52">
        <w:t>y</w:t>
      </w:r>
      <w:r w:rsidR="00DD0D52" w:rsidRPr="00914FB9">
        <w:t>s</w:t>
      </w:r>
      <w:r w:rsidR="00A324FF" w:rsidRPr="00914FB9">
        <w:t xml:space="preserve">. Dėl to pacientams, kuriems yra kepenų funkcijos sutrikimas, </w:t>
      </w:r>
      <w:r w:rsidR="00A324FF" w:rsidRPr="00436A17">
        <w:t xml:space="preserve">vartojant </w:t>
      </w:r>
      <w:r w:rsidR="00A324FF" w:rsidRPr="00914FB9">
        <w:t>šio antibiotiko reikalinga laikytis atsargumo. Atsargumo taip pat reikia laikytis klaritromicino vartojant pacientams, kuriems yra vidutinio sunkumo ar sunkus inkstų pakenkimas.</w:t>
      </w:r>
    </w:p>
    <w:p w14:paraId="5C60A18A" w14:textId="77777777" w:rsidR="00A324FF" w:rsidRDefault="00A324FF" w:rsidP="00A324FF">
      <w:pPr>
        <w:tabs>
          <w:tab w:val="left" w:pos="567"/>
        </w:tabs>
        <w:rPr>
          <w:szCs w:val="22"/>
        </w:rPr>
      </w:pPr>
    </w:p>
    <w:p w14:paraId="329FF20F" w14:textId="77777777" w:rsidR="0013309F" w:rsidRDefault="000F34B3" w:rsidP="000F34B3">
      <w:pPr>
        <w:tabs>
          <w:tab w:val="left" w:pos="567"/>
        </w:tabs>
        <w:rPr>
          <w:szCs w:val="22"/>
          <w:lang w:eastAsia="lt-LT"/>
        </w:rPr>
      </w:pPr>
      <w:r w:rsidRPr="005A6723">
        <w:rPr>
          <w:szCs w:val="22"/>
          <w:lang w:eastAsia="lt-LT"/>
        </w:rPr>
        <w:t xml:space="preserve">Klaritromicino vartojimo metu buvo gauta pranešimų apie kepenų funkcijos sutrikimą, įskaitant kepenų fermentų aktyvumo padidėjimą, ir hepatoceliulinį ir (arba) cholestazinį hepatitą su gelta arba be jos. Šis kepenų funkcijos sutrikimas gali būti sunkus ir yra paprastai laikinas. </w:t>
      </w:r>
    </w:p>
    <w:p w14:paraId="3D160B15" w14:textId="39220404" w:rsidR="000F34B3" w:rsidRPr="005A6723" w:rsidRDefault="000F34B3" w:rsidP="000F34B3">
      <w:pPr>
        <w:tabs>
          <w:tab w:val="left" w:pos="567"/>
        </w:tabs>
        <w:rPr>
          <w:szCs w:val="22"/>
          <w:lang w:eastAsia="lt-LT"/>
        </w:rPr>
      </w:pPr>
      <w:r w:rsidRPr="005A6723">
        <w:rPr>
          <w:szCs w:val="22"/>
          <w:lang w:eastAsia="lt-LT"/>
        </w:rPr>
        <w:t>Buvo gauta keletas pranešimų apie mirtimi pasibaigusius kepenų nepakankamumo atvejus (žr. 4.8 skyrių), kurie paprastai buvo susiję su sunkia pagrindine liga ir (arba) kartu vartojamais vaist</w:t>
      </w:r>
      <w:r w:rsidR="0013309F">
        <w:rPr>
          <w:szCs w:val="22"/>
          <w:lang w:eastAsia="lt-LT"/>
        </w:rPr>
        <w:t>iniais preparatais</w:t>
      </w:r>
      <w:r w:rsidRPr="005A6723">
        <w:rPr>
          <w:szCs w:val="22"/>
          <w:lang w:eastAsia="lt-LT"/>
        </w:rPr>
        <w:t xml:space="preserve">. </w:t>
      </w:r>
      <w:r w:rsidR="0013309F">
        <w:rPr>
          <w:szCs w:val="22"/>
          <w:lang w:eastAsia="lt-LT"/>
        </w:rPr>
        <w:t xml:space="preserve">Pacientai turi būti informuoti, kad, </w:t>
      </w:r>
      <w:r w:rsidR="00D604CD">
        <w:rPr>
          <w:szCs w:val="22"/>
          <w:lang w:eastAsia="lt-LT"/>
        </w:rPr>
        <w:t xml:space="preserve">pasireiškus </w:t>
      </w:r>
      <w:r w:rsidRPr="005A6723">
        <w:rPr>
          <w:szCs w:val="22"/>
          <w:lang w:eastAsia="lt-LT"/>
        </w:rPr>
        <w:t>kepenų uždegimo požymių ir simptomų, tokių kaip anoreksija, gelta, tamsus šlapimas, niežulys ar pilvo skausmingumas</w:t>
      </w:r>
      <w:r w:rsidR="00D604CD">
        <w:rPr>
          <w:szCs w:val="22"/>
          <w:lang w:eastAsia="lt-LT"/>
        </w:rPr>
        <w:t>,</w:t>
      </w:r>
      <w:r w:rsidR="00D604CD" w:rsidRPr="00D604CD">
        <w:rPr>
          <w:szCs w:val="22"/>
          <w:lang w:eastAsia="lt-LT"/>
        </w:rPr>
        <w:t xml:space="preserve"> </w:t>
      </w:r>
      <w:r w:rsidR="00D604CD">
        <w:rPr>
          <w:szCs w:val="22"/>
          <w:lang w:eastAsia="lt-LT"/>
        </w:rPr>
        <w:t>reikia nutraukti gydymą ir kreiptis į savo gydytoją</w:t>
      </w:r>
      <w:r w:rsidRPr="005A6723">
        <w:rPr>
          <w:szCs w:val="22"/>
          <w:lang w:eastAsia="lt-LT"/>
        </w:rPr>
        <w:t xml:space="preserve">. </w:t>
      </w:r>
    </w:p>
    <w:p w14:paraId="11B3F21C" w14:textId="77777777" w:rsidR="000F34B3" w:rsidRDefault="000F34B3" w:rsidP="00A324FF">
      <w:pPr>
        <w:tabs>
          <w:tab w:val="left" w:pos="567"/>
        </w:tabs>
      </w:pPr>
    </w:p>
    <w:p w14:paraId="3F5BC89B" w14:textId="77777777" w:rsidR="00A324FF" w:rsidRPr="00914FB9" w:rsidRDefault="00A324FF" w:rsidP="00A324FF">
      <w:pPr>
        <w:tabs>
          <w:tab w:val="left" w:pos="567"/>
        </w:tabs>
      </w:pPr>
      <w:r w:rsidRPr="00914FB9">
        <w:t>Vartojant beveik visų antibakterinių medžiagų, įskaitant klaritromiciną, buvo pranešta apie pseudomembraninį kolitą, kurio sunkumas gali svyruoti nuo lengvo iki pavojingo gyvybei.</w:t>
      </w:r>
    </w:p>
    <w:p w14:paraId="3F2BB122" w14:textId="77777777" w:rsidR="00A324FF" w:rsidRPr="00914FB9" w:rsidRDefault="00A324FF" w:rsidP="00A324FF">
      <w:pPr>
        <w:tabs>
          <w:tab w:val="left" w:pos="567"/>
        </w:tabs>
      </w:pPr>
      <w:r w:rsidRPr="00914FB9">
        <w:t xml:space="preserve">Vartojant beveik visų antibakterinių medžiagų, įskaitant klaritromiciną, buvo pranešta apie su </w:t>
      </w:r>
      <w:r w:rsidRPr="00914FB9">
        <w:rPr>
          <w:i/>
        </w:rPr>
        <w:t>Clostridium difficile</w:t>
      </w:r>
      <w:r w:rsidRPr="00914FB9">
        <w:t xml:space="preserve"> susijusį viduriavimą (CDSV), kurio sunkumas gali svyruoti nuo lengvo viduriavimo iki pavojingo gyvybei kolito. Gydymo </w:t>
      </w:r>
      <w:r w:rsidRPr="007F73CA">
        <w:rPr>
          <w:szCs w:val="22"/>
        </w:rPr>
        <w:t>antibakterinėmis</w:t>
      </w:r>
      <w:r w:rsidRPr="00436A17">
        <w:t xml:space="preserve"> medžiagomis metu atsiradę normalios storosios žarnos floros pokyčiai gali skatinti nenormaliai greitą </w:t>
      </w:r>
      <w:r w:rsidRPr="00914FB9">
        <w:rPr>
          <w:i/>
        </w:rPr>
        <w:t>Clostridium difficile</w:t>
      </w:r>
      <w:r w:rsidRPr="00914FB9">
        <w:t xml:space="preserve"> dauginimąsi. Apie CDSV reikia pagalvoti visiems pacientams, kuriems po antibiotikų vartojimo pasireiškia viduriavimas. Būtina tiksli ligos istorija, kadangi gauta pranešimų apie CDSV, pasireiškusį praėjus </w:t>
      </w:r>
      <w:r w:rsidRPr="007F73CA">
        <w:rPr>
          <w:szCs w:val="22"/>
        </w:rPr>
        <w:t>dviem</w:t>
      </w:r>
      <w:r w:rsidRPr="00436A17">
        <w:t xml:space="preserve"> mėnesiams po antibakterinių medžiagų va</w:t>
      </w:r>
      <w:r w:rsidRPr="00914FB9">
        <w:t xml:space="preserve">rtojimo. Taigi, turi būti apsvarstytas gydymo klaritromicinu nutraukimas, nepaisant indikacijos. Turi būti atliktas mikrobiologinis tyrimas ir pradėtas adekvatus gydymas. Turi būti vengiama vartoti peristaltiką slopinančių </w:t>
      </w:r>
      <w:r w:rsidRPr="007F73CA">
        <w:rPr>
          <w:szCs w:val="22"/>
        </w:rPr>
        <w:t>vaist</w:t>
      </w:r>
      <w:r>
        <w:rPr>
          <w:szCs w:val="22"/>
        </w:rPr>
        <w:t>inių preparat</w:t>
      </w:r>
      <w:r w:rsidRPr="007F73CA">
        <w:rPr>
          <w:szCs w:val="22"/>
        </w:rPr>
        <w:t>ų</w:t>
      </w:r>
      <w:r w:rsidRPr="00436A17">
        <w:t xml:space="preserve">. </w:t>
      </w:r>
    </w:p>
    <w:p w14:paraId="0A37427E" w14:textId="77777777" w:rsidR="00A324FF" w:rsidRPr="00914FB9" w:rsidRDefault="00A324FF" w:rsidP="00A324FF">
      <w:pPr>
        <w:tabs>
          <w:tab w:val="left" w:pos="567"/>
        </w:tabs>
      </w:pPr>
    </w:p>
    <w:p w14:paraId="04FE86C9" w14:textId="77777777" w:rsidR="00A324FF" w:rsidRPr="00914FB9" w:rsidRDefault="00A324FF" w:rsidP="00A324FF">
      <w:pPr>
        <w:tabs>
          <w:tab w:val="left" w:pos="567"/>
        </w:tabs>
      </w:pPr>
      <w:r w:rsidRPr="00914FB9">
        <w:t>Po vaistinio preparato</w:t>
      </w:r>
      <w:r w:rsidRPr="00436A17">
        <w:t xml:space="preserve"> </w:t>
      </w:r>
      <w:r w:rsidRPr="00914FB9">
        <w:t>patekimo į rinką gauta pranešimų apie kolchicino toksinį poveikį, pasireiškusį klaritromicino vartojant kartu su kolchicinu, ypač senyviems pacientams, kurio dalis atvejų buvo inkstų nepakankamumu sergantiems pacientams. Gauta pranešimų, kad kelis tokius pacientus ištiko mirtis (žr. 4.5 skyrių). Klaritromicino vartojimas kartu su kolchicinu yra draudžiamas (žr. 4.3 skyrių).</w:t>
      </w:r>
    </w:p>
    <w:p w14:paraId="33858A89" w14:textId="77777777" w:rsidR="00A324FF" w:rsidRPr="00914FB9" w:rsidRDefault="00A324FF" w:rsidP="00A324FF">
      <w:pPr>
        <w:tabs>
          <w:tab w:val="left" w:pos="567"/>
        </w:tabs>
      </w:pPr>
    </w:p>
    <w:p w14:paraId="2520887B" w14:textId="0C96AD68" w:rsidR="00A324FF" w:rsidRPr="00914FB9" w:rsidRDefault="00A324FF" w:rsidP="00A324FF">
      <w:pPr>
        <w:tabs>
          <w:tab w:val="left" w:pos="567"/>
        </w:tabs>
      </w:pPr>
      <w:r w:rsidRPr="00914FB9">
        <w:t xml:space="preserve">Patartina laikytis atsargumo klaritromicino vartojant kartu su triazolbenzodiazepinais, tokiais, kaip triazolamas </w:t>
      </w:r>
      <w:r w:rsidR="000F34B3">
        <w:t xml:space="preserve">ir į veną </w:t>
      </w:r>
      <w:r w:rsidR="0044324B">
        <w:t xml:space="preserve">leidžiamas </w:t>
      </w:r>
      <w:r w:rsidR="000F34B3">
        <w:t xml:space="preserve">arba </w:t>
      </w:r>
      <w:r w:rsidR="00D604CD">
        <w:t>už žando (</w:t>
      </w:r>
      <w:r w:rsidR="000F34B3">
        <w:t>ant burnos gleivinės</w:t>
      </w:r>
      <w:r w:rsidR="00D604CD">
        <w:t>)</w:t>
      </w:r>
      <w:r w:rsidR="000F34B3">
        <w:t xml:space="preserve"> vartojamas </w:t>
      </w:r>
      <w:r w:rsidR="000F34B3" w:rsidRPr="00914FB9">
        <w:t>midazolamas</w:t>
      </w:r>
      <w:r w:rsidR="000F34B3">
        <w:t xml:space="preserve"> </w:t>
      </w:r>
      <w:r w:rsidR="000F34B3" w:rsidRPr="00914FB9">
        <w:t>(žr. 4.5 skyrių)</w:t>
      </w:r>
      <w:r w:rsidR="000F34B3">
        <w:t>.</w:t>
      </w:r>
    </w:p>
    <w:p w14:paraId="6C20A0EF" w14:textId="77777777" w:rsidR="00A324FF" w:rsidRPr="00914FB9" w:rsidRDefault="00A324FF" w:rsidP="00A324FF">
      <w:pPr>
        <w:tabs>
          <w:tab w:val="left" w:pos="567"/>
        </w:tabs>
      </w:pPr>
    </w:p>
    <w:p w14:paraId="16960AFB" w14:textId="0B8735F7" w:rsidR="00944BBB" w:rsidRDefault="00A324FF" w:rsidP="00967468">
      <w:pPr>
        <w:pStyle w:val="Antrat1"/>
      </w:pPr>
      <w:r w:rsidRPr="00914FB9">
        <w:t>Patartina laikytis atsargumo klaritromicino vartojant kartu su kitais ototoksiškais vaistiniais preparatais, ypač kartu su aminoglikozidais. Gydymo metu ir po jo turi būti atliekamas pusiausvyros funkcijos ir klausos tikrinimas.</w:t>
      </w:r>
    </w:p>
    <w:p w14:paraId="152FF3C9" w14:textId="77777777" w:rsidR="00944BBB" w:rsidRPr="00944BBB" w:rsidRDefault="00944BBB" w:rsidP="00967468"/>
    <w:p w14:paraId="2DD80CED" w14:textId="77777777" w:rsidR="00A118B7" w:rsidRPr="00DF6F5B" w:rsidRDefault="00A118B7" w:rsidP="00A324FF">
      <w:pPr>
        <w:rPr>
          <w:b/>
          <w:i/>
        </w:rPr>
      </w:pPr>
      <w:r>
        <w:rPr>
          <w:b/>
          <w:bCs/>
          <w:i/>
          <w:iCs/>
          <w:szCs w:val="22"/>
        </w:rPr>
        <w:t xml:space="preserve">Kardiovaskuliniai reiškiniai </w:t>
      </w:r>
    </w:p>
    <w:p w14:paraId="5474B3F1" w14:textId="54281A71" w:rsidR="00A324FF" w:rsidRPr="00385DE7" w:rsidRDefault="00A324FF" w:rsidP="00A324FF">
      <w:pPr>
        <w:rPr>
          <w:szCs w:val="22"/>
          <w:lang w:eastAsia="lt-LT"/>
        </w:rPr>
      </w:pPr>
      <w:r w:rsidRPr="00385DE7">
        <w:t>Gydant makrolidais, įskaitant klaritromiciną, buvo pastebėtas širdies repoliarizacijos ir QT intervalo pailgėjimas, sukeliantis širdies aritmijos ir</w:t>
      </w:r>
      <w:r w:rsidRPr="00385DE7">
        <w:rPr>
          <w:szCs w:val="22"/>
          <w:lang w:eastAsia="lt-LT"/>
        </w:rPr>
        <w:t xml:space="preserve"> </w:t>
      </w:r>
      <w:r w:rsidRPr="00A251BA">
        <w:rPr>
          <w:i/>
          <w:szCs w:val="22"/>
          <w:lang w:eastAsia="lt-LT"/>
        </w:rPr>
        <w:t>Torsade</w:t>
      </w:r>
      <w:r w:rsidR="001F188A">
        <w:rPr>
          <w:i/>
          <w:szCs w:val="22"/>
          <w:lang w:eastAsia="lt-LT"/>
        </w:rPr>
        <w:t>s</w:t>
      </w:r>
      <w:r w:rsidRPr="00A251BA">
        <w:rPr>
          <w:i/>
          <w:szCs w:val="22"/>
          <w:lang w:eastAsia="lt-LT"/>
        </w:rPr>
        <w:t xml:space="preserve"> de pointes</w:t>
      </w:r>
      <w:r w:rsidRPr="00385DE7">
        <w:rPr>
          <w:szCs w:val="22"/>
          <w:lang w:eastAsia="lt-LT"/>
        </w:rPr>
        <w:t xml:space="preserve"> išsivystymo riziką (žr. 4.8 skyrių). </w:t>
      </w:r>
      <w:r w:rsidRPr="00914FB9">
        <w:t xml:space="preserve">Dėl </w:t>
      </w:r>
      <w:r w:rsidRPr="00385DE7">
        <w:rPr>
          <w:szCs w:val="22"/>
          <w:lang w:eastAsia="lt-LT"/>
        </w:rPr>
        <w:t xml:space="preserve">to, kad toliau išvardytos situacijos gali vesti prie didesnės skilvelinių aritmijų (įskaitant </w:t>
      </w:r>
      <w:r w:rsidRPr="00A251BA">
        <w:rPr>
          <w:i/>
          <w:szCs w:val="22"/>
          <w:lang w:eastAsia="lt-LT"/>
        </w:rPr>
        <w:t>Torsade</w:t>
      </w:r>
      <w:r w:rsidR="001F188A">
        <w:rPr>
          <w:i/>
          <w:szCs w:val="22"/>
          <w:lang w:eastAsia="lt-LT"/>
        </w:rPr>
        <w:t>s</w:t>
      </w:r>
      <w:r w:rsidRPr="00A251BA">
        <w:rPr>
          <w:i/>
          <w:szCs w:val="22"/>
          <w:lang w:eastAsia="lt-LT"/>
        </w:rPr>
        <w:t xml:space="preserve"> de pointes</w:t>
      </w:r>
      <w:r w:rsidRPr="00385DE7">
        <w:rPr>
          <w:szCs w:val="22"/>
          <w:lang w:eastAsia="lt-LT"/>
        </w:rPr>
        <w:t>)</w:t>
      </w:r>
      <w:r w:rsidRPr="00914FB9">
        <w:t xml:space="preserve"> rizikos</w:t>
      </w:r>
      <w:r w:rsidRPr="00385DE7">
        <w:rPr>
          <w:szCs w:val="22"/>
          <w:lang w:eastAsia="lt-LT"/>
        </w:rPr>
        <w:t>,</w:t>
      </w:r>
      <w:r w:rsidRPr="00914FB9">
        <w:t xml:space="preserve"> klaritromicino </w:t>
      </w:r>
      <w:r w:rsidRPr="00385DE7">
        <w:rPr>
          <w:szCs w:val="22"/>
          <w:lang w:eastAsia="lt-LT"/>
        </w:rPr>
        <w:t>turi būti vartojama</w:t>
      </w:r>
      <w:r w:rsidRPr="00914FB9">
        <w:t xml:space="preserve"> atsargiai </w:t>
      </w:r>
      <w:r>
        <w:rPr>
          <w:szCs w:val="22"/>
          <w:lang w:eastAsia="lt-LT"/>
        </w:rPr>
        <w:t>toliau nurodytiems</w:t>
      </w:r>
      <w:r w:rsidRPr="00385DE7">
        <w:rPr>
          <w:szCs w:val="22"/>
          <w:lang w:eastAsia="lt-LT"/>
        </w:rPr>
        <w:t xml:space="preserve"> </w:t>
      </w:r>
      <w:r w:rsidRPr="00914FB9">
        <w:t>pacientams</w:t>
      </w:r>
      <w:r>
        <w:rPr>
          <w:szCs w:val="22"/>
          <w:lang w:eastAsia="lt-LT"/>
        </w:rPr>
        <w:t>.</w:t>
      </w:r>
    </w:p>
    <w:p w14:paraId="1C280835" w14:textId="77777777" w:rsidR="00A324FF" w:rsidRPr="00385DE7" w:rsidRDefault="00A324FF" w:rsidP="00A324FF">
      <w:pPr>
        <w:numPr>
          <w:ilvl w:val="0"/>
          <w:numId w:val="2"/>
        </w:numPr>
        <w:ind w:left="567" w:hanging="567"/>
        <w:contextualSpacing/>
        <w:rPr>
          <w:lang w:eastAsia="lt-LT"/>
        </w:rPr>
      </w:pPr>
      <w:r>
        <w:rPr>
          <w:lang w:eastAsia="lt-LT"/>
        </w:rPr>
        <w:t>P</w:t>
      </w:r>
      <w:r w:rsidRPr="00385DE7">
        <w:rPr>
          <w:lang w:eastAsia="lt-LT"/>
        </w:rPr>
        <w:t>acientams</w:t>
      </w:r>
      <w:r w:rsidRPr="00914FB9">
        <w:t xml:space="preserve">, kuriems yra </w:t>
      </w:r>
      <w:r w:rsidRPr="00385DE7">
        <w:rPr>
          <w:lang w:eastAsia="lt-LT"/>
        </w:rPr>
        <w:t>išeminė širdies liga, sunkus širdies nepakankamumas, laidumo sutrikimai ar kliniškai reikšminga bradikardija</w:t>
      </w:r>
      <w:r>
        <w:rPr>
          <w:lang w:eastAsia="lt-LT"/>
        </w:rPr>
        <w:t>.</w:t>
      </w:r>
    </w:p>
    <w:p w14:paraId="46CFA30F" w14:textId="6D63A253" w:rsidR="00A324FF" w:rsidRPr="00385DE7" w:rsidRDefault="00A324FF" w:rsidP="00A324FF">
      <w:pPr>
        <w:numPr>
          <w:ilvl w:val="0"/>
          <w:numId w:val="2"/>
        </w:numPr>
        <w:ind w:left="567" w:hanging="567"/>
        <w:contextualSpacing/>
        <w:rPr>
          <w:lang w:eastAsia="lt-LT"/>
        </w:rPr>
      </w:pPr>
      <w:r>
        <w:rPr>
          <w:lang w:eastAsia="lt-LT"/>
        </w:rPr>
        <w:t>P</w:t>
      </w:r>
      <w:r w:rsidRPr="00385DE7">
        <w:rPr>
          <w:lang w:eastAsia="lt-LT"/>
        </w:rPr>
        <w:t>acientams, kuriems yra elektrolitų apykaitos sutrikimų. Klaritromicino turi būti neskiriama pacientams, kuriems yra hipokalemija (žr. 4.3 skyrių)</w:t>
      </w:r>
      <w:r>
        <w:rPr>
          <w:lang w:eastAsia="lt-LT"/>
        </w:rPr>
        <w:t>.</w:t>
      </w:r>
    </w:p>
    <w:p w14:paraId="26AF4D11" w14:textId="77777777" w:rsidR="00A324FF" w:rsidRPr="00914FB9" w:rsidRDefault="00A324FF" w:rsidP="00A324FF">
      <w:pPr>
        <w:numPr>
          <w:ilvl w:val="0"/>
          <w:numId w:val="2"/>
        </w:numPr>
        <w:ind w:left="567" w:hanging="567"/>
        <w:contextualSpacing/>
      </w:pPr>
      <w:r>
        <w:rPr>
          <w:lang w:eastAsia="lt-LT"/>
        </w:rPr>
        <w:t>P</w:t>
      </w:r>
      <w:r w:rsidRPr="00385DE7">
        <w:rPr>
          <w:lang w:eastAsia="lt-LT"/>
        </w:rPr>
        <w:t>acientams,</w:t>
      </w:r>
      <w:r w:rsidRPr="00914FB9">
        <w:t xml:space="preserve"> kartu </w:t>
      </w:r>
      <w:r w:rsidRPr="00385DE7">
        <w:rPr>
          <w:lang w:eastAsia="lt-LT"/>
        </w:rPr>
        <w:t>vartojantiems kitų</w:t>
      </w:r>
      <w:r w:rsidRPr="00914FB9">
        <w:t xml:space="preserve"> vaistinių preparatų, susijusių su QT </w:t>
      </w:r>
      <w:r w:rsidRPr="00385DE7">
        <w:rPr>
          <w:lang w:eastAsia="lt-LT"/>
        </w:rPr>
        <w:t>intervalo</w:t>
      </w:r>
      <w:r w:rsidRPr="00914FB9">
        <w:t xml:space="preserve"> pailgėjimu (žr. 4.5 skyrių).</w:t>
      </w:r>
    </w:p>
    <w:p w14:paraId="2E2C5E1E" w14:textId="77777777" w:rsidR="00A324FF" w:rsidRPr="00385DE7" w:rsidRDefault="00A324FF" w:rsidP="00A324FF">
      <w:pPr>
        <w:numPr>
          <w:ilvl w:val="0"/>
          <w:numId w:val="2"/>
        </w:numPr>
        <w:ind w:left="567" w:hanging="567"/>
        <w:contextualSpacing/>
        <w:rPr>
          <w:lang w:eastAsia="lt-LT"/>
        </w:rPr>
      </w:pPr>
      <w:r w:rsidRPr="00385DE7">
        <w:rPr>
          <w:lang w:eastAsia="lt-LT"/>
        </w:rPr>
        <w:t>Klaritromicino draudžiama varto</w:t>
      </w:r>
      <w:r>
        <w:rPr>
          <w:lang w:eastAsia="lt-LT"/>
        </w:rPr>
        <w:t>ti</w:t>
      </w:r>
      <w:r w:rsidRPr="00385DE7">
        <w:rPr>
          <w:lang w:eastAsia="lt-LT"/>
        </w:rPr>
        <w:t xml:space="preserve"> kartu su astemizolu, cisapridu, pimozidu ir terfenadinu yra (žr. 4.3 skyrių).</w:t>
      </w:r>
    </w:p>
    <w:p w14:paraId="77236FAD" w14:textId="77777777" w:rsidR="00A324FF" w:rsidRPr="00436A17" w:rsidRDefault="00A324FF" w:rsidP="00A324FF">
      <w:pPr>
        <w:numPr>
          <w:ilvl w:val="0"/>
          <w:numId w:val="2"/>
        </w:numPr>
        <w:ind w:left="567" w:hanging="567"/>
        <w:contextualSpacing/>
      </w:pPr>
      <w:r w:rsidRPr="00385DE7">
        <w:rPr>
          <w:lang w:eastAsia="lt-LT"/>
        </w:rPr>
        <w:t xml:space="preserve">Klaritromicino </w:t>
      </w:r>
      <w:r>
        <w:rPr>
          <w:lang w:eastAsia="lt-LT"/>
        </w:rPr>
        <w:t>negalima</w:t>
      </w:r>
      <w:r w:rsidRPr="00385DE7">
        <w:rPr>
          <w:lang w:eastAsia="lt-LT"/>
        </w:rPr>
        <w:t xml:space="preserve"> varto</w:t>
      </w:r>
      <w:r>
        <w:rPr>
          <w:lang w:eastAsia="lt-LT"/>
        </w:rPr>
        <w:t>ti</w:t>
      </w:r>
      <w:r w:rsidRPr="00385DE7">
        <w:rPr>
          <w:lang w:eastAsia="lt-LT"/>
        </w:rPr>
        <w:t xml:space="preserve"> </w:t>
      </w:r>
      <w:r w:rsidRPr="00385DE7">
        <w:rPr>
          <w:szCs w:val="22"/>
        </w:rPr>
        <w:t>pacientams</w:t>
      </w:r>
      <w:r w:rsidRPr="00914FB9">
        <w:t>, kuriems yra įgimtas arba dokumentais patvirtintas įgytas QT trukmės pailgėjimas ar yra buvusi skilvelių aritmija (žr. 4.3 skyrių).</w:t>
      </w:r>
    </w:p>
    <w:p w14:paraId="25802454" w14:textId="77777777" w:rsidR="00A324FF" w:rsidRPr="00914FB9" w:rsidRDefault="00A324FF" w:rsidP="00A324FF">
      <w:pPr>
        <w:tabs>
          <w:tab w:val="left" w:pos="567"/>
        </w:tabs>
      </w:pPr>
    </w:p>
    <w:p w14:paraId="3FFE7452" w14:textId="77777777" w:rsidR="00A118B7" w:rsidRPr="00A6514C" w:rsidRDefault="00A118B7" w:rsidP="00DF6F5B">
      <w:pPr>
        <w:contextualSpacing/>
        <w:rPr>
          <w:lang w:eastAsia="lt-LT"/>
        </w:rPr>
      </w:pPr>
      <w:r w:rsidRPr="00A6514C">
        <w:rPr>
          <w:lang w:eastAsia="lt-LT"/>
        </w:rPr>
        <w:t>Epidemiologinių tyrimų, kurių metu tirta nepageidaujamų padarinių širdies ir kraujagyslių sistemai, vartojant makrolidų, rizika, rezultatai įvairūs. Kai kurių stebėjimo tyrimų rezultatai rodo retą trumpalaikę aritmijos, miokardo infarkto bei kardiovaskulinio mirtingumo riziką, susijusią su makrolidais, įskaitant klaritromiciną. Skiriant klaritromicino, reikia atsižvelgti į šių tyrimų rezultatų ir gydymo naudos santykį.</w:t>
      </w:r>
    </w:p>
    <w:p w14:paraId="1FC14469" w14:textId="77777777" w:rsidR="00A118B7" w:rsidRPr="00A6514C" w:rsidRDefault="00A118B7" w:rsidP="00DF6F5B">
      <w:pPr>
        <w:ind w:left="567"/>
        <w:contextualSpacing/>
        <w:rPr>
          <w:lang w:eastAsia="lt-LT"/>
        </w:rPr>
      </w:pPr>
    </w:p>
    <w:p w14:paraId="546A22B8" w14:textId="77777777" w:rsidR="00A324FF" w:rsidRPr="00914FB9" w:rsidRDefault="00A324FF" w:rsidP="00A324FF">
      <w:pPr>
        <w:tabs>
          <w:tab w:val="left" w:pos="567"/>
        </w:tabs>
      </w:pPr>
      <w:r w:rsidRPr="00914FB9">
        <w:rPr>
          <w:u w:val="single"/>
        </w:rPr>
        <w:t>Plaučių uždegimas</w:t>
      </w:r>
      <w:r w:rsidRPr="00914FB9">
        <w:t xml:space="preserve">. </w:t>
      </w:r>
      <w:r w:rsidRPr="00914FB9">
        <w:rPr>
          <w:i/>
          <w:color w:val="000000"/>
        </w:rPr>
        <w:t>Streptococcus pneumoniae</w:t>
      </w:r>
      <w:r w:rsidRPr="00914FB9">
        <w:rPr>
          <w:color w:val="000000"/>
        </w:rPr>
        <w:t xml:space="preserve"> </w:t>
      </w:r>
      <w:r w:rsidRPr="00914FB9">
        <w:t>atsparumo makrolidams atsiradimo požiūriu yra svarbu, kad skiriant klaritromicino visuomenėje įgytai pneumonijai gydyti būtų atliktas jautrumo tyrimas. Hospitalinės pneumonijos atveju klaritromicinas turi būti vartojamas derinyje su papildomais atitinkamais antibiotikais.</w:t>
      </w:r>
    </w:p>
    <w:p w14:paraId="06C2DDFD" w14:textId="77777777" w:rsidR="00A324FF" w:rsidRDefault="00A324FF" w:rsidP="00A324FF">
      <w:pPr>
        <w:tabs>
          <w:tab w:val="left" w:pos="567"/>
        </w:tabs>
        <w:rPr>
          <w:szCs w:val="22"/>
          <w:u w:val="single"/>
        </w:rPr>
      </w:pPr>
    </w:p>
    <w:p w14:paraId="7CCAF106" w14:textId="77777777" w:rsidR="00A324FF" w:rsidRPr="00914FB9" w:rsidRDefault="00A324FF" w:rsidP="00A324FF">
      <w:pPr>
        <w:tabs>
          <w:tab w:val="left" w:pos="567"/>
        </w:tabs>
        <w:rPr>
          <w:color w:val="000000"/>
        </w:rPr>
      </w:pPr>
      <w:r w:rsidRPr="00436A17">
        <w:rPr>
          <w:u w:val="single"/>
        </w:rPr>
        <w:t>Lengvos ir vidutinio sunkumo odos ir minkštųjų audinių infekcinės ligos</w:t>
      </w:r>
      <w:r w:rsidRPr="00914FB9">
        <w:t xml:space="preserve">. Šias infekcines ligas dažniausiai sukelia </w:t>
      </w:r>
      <w:r w:rsidRPr="00914FB9">
        <w:rPr>
          <w:i/>
          <w:color w:val="000000"/>
        </w:rPr>
        <w:t>Staphylococcus aureus</w:t>
      </w:r>
      <w:r w:rsidRPr="00914FB9">
        <w:rPr>
          <w:color w:val="000000"/>
        </w:rPr>
        <w:t xml:space="preserve"> ir </w:t>
      </w:r>
      <w:r w:rsidRPr="00914FB9">
        <w:rPr>
          <w:i/>
          <w:color w:val="000000"/>
        </w:rPr>
        <w:t xml:space="preserve">Streptococcus pyogenes, </w:t>
      </w:r>
      <w:r w:rsidRPr="00914FB9">
        <w:rPr>
          <w:color w:val="000000"/>
        </w:rPr>
        <w:t xml:space="preserve">kurie abu gali būti  atsparūs makrolidams, todėl yra svarbu, kad būtų atliktas jautrumo tyrimas. Atvejais, kur negalima vartoti beta laktaminių antibiotikų (pvz., alergija), kitas antibiotikas, toks, kaip klindamicinas, gali būti pirmiausiai pasirenkamas vaistinis preparatas. Šiuo metu laikoma, kad makrolidai tinka tik kai kurioms odos ir minkštųjų audinių infekcinėms ligoms, pvz., sukeltoms </w:t>
      </w:r>
      <w:r w:rsidRPr="00914FB9">
        <w:rPr>
          <w:i/>
          <w:color w:val="000000"/>
        </w:rPr>
        <w:t>Corynebacterium minutissimum</w:t>
      </w:r>
      <w:r w:rsidRPr="00914FB9">
        <w:rPr>
          <w:color w:val="000000"/>
        </w:rPr>
        <w:t xml:space="preserve">, paprastiesiems spuogams ir rožei gydyti ir situacijose, kur negalima taikyti gydymo penicilinu. </w:t>
      </w:r>
    </w:p>
    <w:p w14:paraId="260E9054" w14:textId="77777777" w:rsidR="00A324FF" w:rsidRDefault="00A324FF" w:rsidP="00A324FF">
      <w:pPr>
        <w:tabs>
          <w:tab w:val="left" w:pos="425"/>
          <w:tab w:val="left" w:pos="567"/>
        </w:tabs>
      </w:pPr>
    </w:p>
    <w:p w14:paraId="17C3B0EC" w14:textId="77777777" w:rsidR="00A90A82" w:rsidRPr="00914FB9" w:rsidRDefault="00A90A82" w:rsidP="00A90A82">
      <w:pPr>
        <w:tabs>
          <w:tab w:val="left" w:pos="567"/>
        </w:tabs>
        <w:rPr>
          <w:color w:val="000000"/>
        </w:rPr>
      </w:pPr>
      <w:r w:rsidRPr="006867D0">
        <w:rPr>
          <w:iCs/>
          <w:color w:val="000000"/>
          <w:szCs w:val="22"/>
          <w:lang w:eastAsia="lt-LT"/>
        </w:rPr>
        <w:t>Pasireiškus sunkioms ūmioms padidėjusio jautrumo reakcijoms, pvz., anafilaksijai, sunkioms nepageidaujamoms odos reakcijoms (SNOR) (pvz., ūminei generalizuotai egzanteminei pustuliozei (ŪGEP), Stivenso-Džonsono [Stevens-Johnson] sindromui, toksinei epidermio nekrolizei ir reakcijai į vaistą su eozinofilija ir sisteminiais simptomais (angl. DRESS), turi būti nedelsiant nutrauktas gydymas klaritromicinu ir skubiai pradėtas tinkamas gydymas.</w:t>
      </w:r>
      <w:r w:rsidRPr="0075176F">
        <w:rPr>
          <w:iCs/>
          <w:color w:val="000000"/>
          <w:szCs w:val="22"/>
          <w:lang w:eastAsia="lt-LT"/>
        </w:rPr>
        <w:t xml:space="preserve"> </w:t>
      </w:r>
    </w:p>
    <w:p w14:paraId="49670F5F" w14:textId="77777777" w:rsidR="00A90A82" w:rsidRPr="00A90A82" w:rsidRDefault="00A90A82" w:rsidP="00A6514C">
      <w:pPr>
        <w:pStyle w:val="Antrat1"/>
      </w:pPr>
    </w:p>
    <w:p w14:paraId="11C58DD9" w14:textId="77777777" w:rsidR="00A324FF" w:rsidRPr="00914FB9" w:rsidRDefault="00A324FF" w:rsidP="00A324FF">
      <w:pPr>
        <w:tabs>
          <w:tab w:val="left" w:pos="567"/>
        </w:tabs>
      </w:pPr>
      <w:r w:rsidRPr="00914FB9">
        <w:t>Klaritromicino turi būti vartojama atsargiai, jeigu juo reikia gydyti pacientus, kurie vartoja CYP3A4 fermentą indukuojančių vaistinių preparatų (žr. 4.5 skyrių).</w:t>
      </w:r>
    </w:p>
    <w:p w14:paraId="62DF8B9B" w14:textId="77777777" w:rsidR="00A324FF" w:rsidRPr="00914FB9" w:rsidRDefault="00A324FF" w:rsidP="00A324FF">
      <w:pPr>
        <w:tabs>
          <w:tab w:val="left" w:pos="567"/>
        </w:tabs>
        <w:rPr>
          <w:highlight w:val="yellow"/>
        </w:rPr>
      </w:pPr>
    </w:p>
    <w:p w14:paraId="34FBA7FB" w14:textId="483A2789" w:rsidR="00A324FF" w:rsidRPr="00914FB9" w:rsidRDefault="00A324FF" w:rsidP="00A324FF">
      <w:pPr>
        <w:tabs>
          <w:tab w:val="left" w:pos="567"/>
        </w:tabs>
      </w:pPr>
      <w:r w:rsidRPr="00914FB9">
        <w:rPr>
          <w:u w:val="single"/>
        </w:rPr>
        <w:t>HMG-CoA reduktazės inhibitoriai (statinai)</w:t>
      </w:r>
      <w:r w:rsidRPr="00914FB9">
        <w:t xml:space="preserve">. Klaritromicino vartoti kartu su lovastatinu ar simvastatinu draudžiama (žr. 4.3 skyrių). Reikia laikytis atsargumo, jeigu klaritromicino paskiriama kartu su kitais statinais. Gauta pranešimų apie rabdomiolizę pacientams, vartojusiems klaritromiciną su statinais. Pacientus reikia sekti dėl miopatijos požymių ir simptomų. Situacijose, kurių metu </w:t>
      </w:r>
      <w:r w:rsidRPr="00914FB9">
        <w:lastRenderedPageBreak/>
        <w:t>k</w:t>
      </w:r>
      <w:r w:rsidR="0044324B">
        <w:t>lar</w:t>
      </w:r>
      <w:r w:rsidRPr="00914FB9">
        <w:t>itromicino vartojimo kartu su statinais išvengti negalima, rekomenduojama paskirti mažiausią registruotą statino dozę. Galima apsvarstyti, ar nevertėtų vartoti nepriklausomą nuo CYP3A metabolizmo statiną, pvz., fluvastatiną (žr.</w:t>
      </w:r>
      <w:r>
        <w:rPr>
          <w:szCs w:val="22"/>
        </w:rPr>
        <w:t xml:space="preserve"> </w:t>
      </w:r>
      <w:r w:rsidRPr="00914FB9">
        <w:t>4.5 skyrių).</w:t>
      </w:r>
    </w:p>
    <w:p w14:paraId="35680686" w14:textId="77777777" w:rsidR="00A324FF" w:rsidRPr="00914FB9" w:rsidRDefault="00A324FF" w:rsidP="00A324FF">
      <w:pPr>
        <w:tabs>
          <w:tab w:val="left" w:pos="567"/>
        </w:tabs>
        <w:rPr>
          <w:color w:val="000000"/>
        </w:rPr>
      </w:pPr>
    </w:p>
    <w:p w14:paraId="72CF2150" w14:textId="7A0B821E" w:rsidR="00A324FF" w:rsidRPr="00914FB9" w:rsidRDefault="00A324FF" w:rsidP="00A324FF">
      <w:pPr>
        <w:tabs>
          <w:tab w:val="left" w:pos="567"/>
        </w:tabs>
      </w:pPr>
      <w:r w:rsidRPr="00914FB9">
        <w:rPr>
          <w:u w:val="single"/>
        </w:rPr>
        <w:t xml:space="preserve">Geriamosios glikemiją </w:t>
      </w:r>
      <w:r w:rsidRPr="007F73CA">
        <w:rPr>
          <w:szCs w:val="22"/>
          <w:u w:val="single"/>
        </w:rPr>
        <w:t>mažinančios</w:t>
      </w:r>
      <w:r w:rsidRPr="00914FB9">
        <w:rPr>
          <w:u w:val="single"/>
        </w:rPr>
        <w:t xml:space="preserve"> medžiagos/ insulinas</w:t>
      </w:r>
      <w:r w:rsidRPr="00914FB9">
        <w:t>. Klaritromicino vartojimas kartu su geriamosiomis glikemiją mažinančiomis medžiagomis (tokiomis, kaip sulfanilurėjos dariniai) ir</w:t>
      </w:r>
      <w:r>
        <w:rPr>
          <w:szCs w:val="22"/>
        </w:rPr>
        <w:t xml:space="preserve"> (</w:t>
      </w:r>
      <w:r w:rsidRPr="007F73CA">
        <w:rPr>
          <w:szCs w:val="22"/>
        </w:rPr>
        <w:t>ar</w:t>
      </w:r>
      <w:r>
        <w:rPr>
          <w:szCs w:val="22"/>
        </w:rPr>
        <w:t>ba)</w:t>
      </w:r>
      <w:r w:rsidRPr="00914FB9">
        <w:t xml:space="preserve"> insulinu gali sukelti reikšmingą hipoglikemiją. Rekomenduojama atidžiai sekti gliukozės kiekį </w:t>
      </w:r>
      <w:r w:rsidR="0013309F">
        <w:t xml:space="preserve">kraujyje </w:t>
      </w:r>
      <w:r w:rsidRPr="00914FB9">
        <w:t>(žr. 4.5 skyrių).</w:t>
      </w:r>
    </w:p>
    <w:p w14:paraId="0F3DE3B7" w14:textId="77777777" w:rsidR="00A324FF" w:rsidRPr="00914FB9" w:rsidRDefault="00A324FF" w:rsidP="00A324FF">
      <w:pPr>
        <w:tabs>
          <w:tab w:val="left" w:pos="567"/>
        </w:tabs>
        <w:rPr>
          <w:u w:val="single"/>
        </w:rPr>
      </w:pPr>
    </w:p>
    <w:p w14:paraId="54559B73" w14:textId="163ACC6F" w:rsidR="00A324FF" w:rsidRPr="00914FB9" w:rsidRDefault="00A324FF" w:rsidP="00A324FF">
      <w:pPr>
        <w:tabs>
          <w:tab w:val="left" w:pos="567"/>
        </w:tabs>
      </w:pPr>
      <w:r w:rsidRPr="00914FB9">
        <w:rPr>
          <w:u w:val="single"/>
        </w:rPr>
        <w:t>Geriamieji antikoaguliantai</w:t>
      </w:r>
      <w:r w:rsidRPr="00914FB9">
        <w:t xml:space="preserve">. Klaritromicino vartojant kartu su varfarinu yra rizika, kad atsiras sunki hemoragija ir reikšmingai padidės tarptautinis normalizuotas santykis (TNS, angl. </w:t>
      </w:r>
      <w:r w:rsidRPr="00914FB9">
        <w:rPr>
          <w:i/>
        </w:rPr>
        <w:t>INR</w:t>
      </w:r>
      <w:r w:rsidRPr="00914FB9">
        <w:t xml:space="preserve">) bei protrombino laikas (žr. 4.5 skyrių). </w:t>
      </w:r>
      <w:r w:rsidR="002A4F47" w:rsidRPr="002A4F47">
        <w:t>Klaritromicin</w:t>
      </w:r>
      <w:r w:rsidR="002A4F47">
        <w:t>o</w:t>
      </w:r>
      <w:r w:rsidR="002A4F47" w:rsidRPr="002A4F47">
        <w:t xml:space="preserve"> reikia atsargiai vartoti kartu su tiesioginio poveikio geriamaisiais antikoaguliantais, </w:t>
      </w:r>
      <w:r w:rsidR="00544095">
        <w:t>tokia</w:t>
      </w:r>
      <w:r w:rsidR="005B1747">
        <w:t>i</w:t>
      </w:r>
      <w:r w:rsidR="00544095">
        <w:t xml:space="preserve">s kaip </w:t>
      </w:r>
      <w:r w:rsidR="002A4F47" w:rsidRPr="002A4F47">
        <w:t>, dabigatran</w:t>
      </w:r>
      <w:r w:rsidR="00544095">
        <w:t>as,</w:t>
      </w:r>
      <w:r w:rsidR="002A4F47" w:rsidRPr="002A4F47">
        <w:t>, rivaroksaban</w:t>
      </w:r>
      <w:r w:rsidR="00544095">
        <w:t>as,</w:t>
      </w:r>
      <w:r w:rsidR="002A4F47" w:rsidRPr="002A4F47">
        <w:t>apiksaban</w:t>
      </w:r>
      <w:r w:rsidR="00544095">
        <w:t>as ir edoksabanas</w:t>
      </w:r>
      <w:r w:rsidR="002A4F47" w:rsidRPr="002A4F47">
        <w:t>, ypač pacientams, kuriems yra didelė kraujavimo rizika (žr. 4.5 skyrių).</w:t>
      </w:r>
      <w:r w:rsidR="002A4F47">
        <w:t xml:space="preserve"> </w:t>
      </w:r>
      <w:r w:rsidRPr="00914FB9">
        <w:t>Kol pacientui klaritromicino skiriama kartu su geriamaisiais antikoaguliantais, turi būti dažnai tikrinamas TNS ir protrombino laikas.</w:t>
      </w:r>
    </w:p>
    <w:p w14:paraId="73397EEA" w14:textId="77777777" w:rsidR="00A324FF" w:rsidRPr="00914FB9" w:rsidRDefault="00A324FF" w:rsidP="00A324FF">
      <w:pPr>
        <w:tabs>
          <w:tab w:val="left" w:pos="567"/>
        </w:tabs>
      </w:pPr>
    </w:p>
    <w:p w14:paraId="7FC6C5AC" w14:textId="77777777" w:rsidR="00A324FF" w:rsidRPr="00914FB9" w:rsidRDefault="00A324FF" w:rsidP="00A324FF">
      <w:pPr>
        <w:tabs>
          <w:tab w:val="left" w:pos="567"/>
        </w:tabs>
      </w:pPr>
      <w:r w:rsidRPr="00914FB9">
        <w:t xml:space="preserve">Taikant </w:t>
      </w:r>
      <w:r w:rsidRPr="00914FB9">
        <w:rPr>
          <w:i/>
        </w:rPr>
        <w:t>H. pylori</w:t>
      </w:r>
      <w:r w:rsidRPr="00914FB9">
        <w:t xml:space="preserve"> išnaikinamąjį gydymą antibiotikais, tokiais, kaip klaritromicinas, gali atsirasti antibiotikams atsparių mikroorganizmų. </w:t>
      </w:r>
    </w:p>
    <w:p w14:paraId="079A62A1" w14:textId="77777777" w:rsidR="00A324FF" w:rsidRPr="00914FB9" w:rsidRDefault="00A324FF" w:rsidP="00A324FF">
      <w:pPr>
        <w:tabs>
          <w:tab w:val="left" w:pos="567"/>
        </w:tabs>
      </w:pPr>
    </w:p>
    <w:p w14:paraId="48C679CD" w14:textId="77777777" w:rsidR="00A324FF" w:rsidRPr="00914FB9" w:rsidRDefault="00A324FF" w:rsidP="00A324FF">
      <w:pPr>
        <w:tabs>
          <w:tab w:val="left" w:pos="567"/>
        </w:tabs>
      </w:pPr>
      <w:r w:rsidRPr="00914FB9">
        <w:t xml:space="preserve">Jei klaritromicino, kaip ir kitų antibiotikų, vartojama ilgiau ar pakartotinai, gali pasireikšti </w:t>
      </w:r>
      <w:r w:rsidRPr="00914FB9">
        <w:rPr>
          <w:color w:val="000000"/>
        </w:rPr>
        <w:t>vaistinio preparato poveikiui atsparių bakterijų ar grybelių superinfekcija. Tokiu atveju turi</w:t>
      </w:r>
      <w:r w:rsidRPr="00914FB9">
        <w:t xml:space="preserve"> būti nutrauktas klaritromicino vartojimas ir </w:t>
      </w:r>
      <w:r w:rsidRPr="007F73CA">
        <w:rPr>
          <w:szCs w:val="22"/>
        </w:rPr>
        <w:t>p</w:t>
      </w:r>
      <w:r>
        <w:rPr>
          <w:szCs w:val="22"/>
        </w:rPr>
        <w:t>r</w:t>
      </w:r>
      <w:r w:rsidRPr="007F73CA">
        <w:rPr>
          <w:szCs w:val="22"/>
        </w:rPr>
        <w:t>adėtas</w:t>
      </w:r>
      <w:r w:rsidRPr="00914FB9">
        <w:t xml:space="preserve"> reikiamas gydymas.</w:t>
      </w:r>
    </w:p>
    <w:p w14:paraId="013B99F9" w14:textId="77777777" w:rsidR="00A324FF" w:rsidRPr="00914FB9" w:rsidRDefault="00A324FF" w:rsidP="00A324FF">
      <w:pPr>
        <w:tabs>
          <w:tab w:val="left" w:pos="567"/>
        </w:tabs>
      </w:pPr>
    </w:p>
    <w:p w14:paraId="668E9988" w14:textId="77777777" w:rsidR="00A324FF" w:rsidRPr="00914FB9" w:rsidRDefault="00A324FF" w:rsidP="00A324FF">
      <w:pPr>
        <w:tabs>
          <w:tab w:val="left" w:pos="567"/>
        </w:tabs>
      </w:pPr>
      <w:r w:rsidRPr="00436A17">
        <w:t xml:space="preserve">Be to, reikia atkreipti dėmesį į kryžminio atsparumo tarp klaritromicino ir kitų </w:t>
      </w:r>
      <w:r w:rsidRPr="007F73CA">
        <w:rPr>
          <w:szCs w:val="22"/>
          <w:lang w:eastAsia="lt-LT"/>
        </w:rPr>
        <w:t>makrolid</w:t>
      </w:r>
      <w:r>
        <w:rPr>
          <w:szCs w:val="22"/>
          <w:lang w:eastAsia="lt-LT"/>
        </w:rPr>
        <w:t>ų</w:t>
      </w:r>
      <w:r w:rsidRPr="00436A17">
        <w:t xml:space="preserve"> </w:t>
      </w:r>
      <w:r w:rsidRPr="00914FB9">
        <w:t>grupės vaistinių preparatų, taip pat linkomicino ir klindamicino, galimybę.</w:t>
      </w:r>
    </w:p>
    <w:p w14:paraId="07A4D977" w14:textId="77777777" w:rsidR="00A324FF" w:rsidRDefault="00A324FF" w:rsidP="00DF6F5B">
      <w:pPr>
        <w:tabs>
          <w:tab w:val="left" w:pos="567"/>
        </w:tabs>
      </w:pPr>
    </w:p>
    <w:p w14:paraId="5A376E1D" w14:textId="77777777" w:rsidR="00364352" w:rsidRDefault="00364352" w:rsidP="00A6514C">
      <w:pPr>
        <w:tabs>
          <w:tab w:val="left" w:pos="567"/>
        </w:tabs>
      </w:pPr>
      <w:r>
        <w:t xml:space="preserve">Lekoklar sudėtyje yra natrio </w:t>
      </w:r>
    </w:p>
    <w:p w14:paraId="1B883E1B" w14:textId="09481CC2" w:rsidR="0022529B" w:rsidRDefault="0022529B" w:rsidP="00A6514C">
      <w:pPr>
        <w:tabs>
          <w:tab w:val="left" w:pos="567"/>
        </w:tabs>
      </w:pPr>
      <w:r>
        <w:t xml:space="preserve">Šio vaistinio preparato dozėje yra mažiau kaip </w:t>
      </w:r>
      <w:r w:rsidR="007B4F4B">
        <w:t>1 </w:t>
      </w:r>
      <w:r>
        <w:t>mmol (</w:t>
      </w:r>
      <w:r w:rsidR="007B4F4B">
        <w:t>23 </w:t>
      </w:r>
      <w:r>
        <w:t>mg) natrio, t. y. jis beveik neturi reikšmės.</w:t>
      </w:r>
    </w:p>
    <w:p w14:paraId="64EF148A" w14:textId="77777777" w:rsidR="0022529B" w:rsidRPr="00571962" w:rsidRDefault="0022529B" w:rsidP="0022529B">
      <w:pPr>
        <w:pStyle w:val="Antrat1"/>
        <w:rPr>
          <w:rFonts w:cs="Times New Roman"/>
          <w:bCs w:val="0"/>
          <w:szCs w:val="24"/>
        </w:rPr>
      </w:pPr>
    </w:p>
    <w:p w14:paraId="2D27A0C0" w14:textId="77777777" w:rsidR="00A324FF" w:rsidRPr="00914FB9" w:rsidRDefault="00A324FF" w:rsidP="00A324FF">
      <w:pPr>
        <w:tabs>
          <w:tab w:val="left" w:pos="540"/>
          <w:tab w:val="left" w:pos="567"/>
        </w:tabs>
        <w:ind w:left="540" w:hanging="540"/>
        <w:rPr>
          <w:b/>
        </w:rPr>
      </w:pPr>
      <w:r w:rsidRPr="00914FB9">
        <w:rPr>
          <w:b/>
        </w:rPr>
        <w:t>4.5</w:t>
      </w:r>
      <w:r w:rsidRPr="00914FB9">
        <w:rPr>
          <w:b/>
        </w:rPr>
        <w:tab/>
        <w:t>Sąveika su kitais vaistiniais preparatais ir kitokia sąveika</w:t>
      </w:r>
    </w:p>
    <w:p w14:paraId="644EA669" w14:textId="77777777" w:rsidR="00A324FF" w:rsidRPr="00914FB9" w:rsidRDefault="00A324FF" w:rsidP="00A324FF">
      <w:pPr>
        <w:tabs>
          <w:tab w:val="left" w:pos="425"/>
          <w:tab w:val="left" w:pos="567"/>
        </w:tabs>
        <w:rPr>
          <w:u w:val="single"/>
        </w:rPr>
      </w:pPr>
    </w:p>
    <w:p w14:paraId="385300FB" w14:textId="77777777" w:rsidR="00A324FF" w:rsidRPr="00914FB9" w:rsidRDefault="00A324FF" w:rsidP="00A324FF">
      <w:pPr>
        <w:tabs>
          <w:tab w:val="left" w:pos="567"/>
        </w:tabs>
        <w:rPr>
          <w:b/>
        </w:rPr>
      </w:pPr>
      <w:r w:rsidRPr="00914FB9">
        <w:rPr>
          <w:b/>
        </w:rPr>
        <w:t xml:space="preserve">Dėl galimų vaistinių preparatų sąveikos sukeltų sunkių efektų griežtai draudžiama vartoti toliau išvardytų vaistinių preparatų. </w:t>
      </w:r>
    </w:p>
    <w:p w14:paraId="63597A2B" w14:textId="77777777" w:rsidR="00A324FF" w:rsidRPr="00914FB9" w:rsidRDefault="00A324FF" w:rsidP="00A324FF">
      <w:pPr>
        <w:tabs>
          <w:tab w:val="left" w:pos="567"/>
        </w:tabs>
        <w:rPr>
          <w:u w:val="single"/>
        </w:rPr>
      </w:pPr>
    </w:p>
    <w:p w14:paraId="6935330D" w14:textId="34F91802" w:rsidR="00EE61B9" w:rsidRPr="00B71129" w:rsidRDefault="00364352" w:rsidP="00EE61B9">
      <w:pPr>
        <w:tabs>
          <w:tab w:val="left" w:pos="567"/>
        </w:tabs>
        <w:rPr>
          <w:szCs w:val="22"/>
          <w:u w:val="single"/>
          <w:lang w:eastAsia="lt-LT"/>
        </w:rPr>
      </w:pPr>
      <w:r>
        <w:rPr>
          <w:u w:val="single"/>
        </w:rPr>
        <w:t>Atemizolas, c</w:t>
      </w:r>
      <w:r w:rsidR="00A324FF" w:rsidRPr="00914FB9">
        <w:rPr>
          <w:u w:val="single"/>
        </w:rPr>
        <w:t xml:space="preserve">isapridas, </w:t>
      </w:r>
      <w:r>
        <w:rPr>
          <w:u w:val="single"/>
        </w:rPr>
        <w:t xml:space="preserve">domperidonas, </w:t>
      </w:r>
      <w:r w:rsidR="00A324FF" w:rsidRPr="00914FB9">
        <w:rPr>
          <w:u w:val="single"/>
        </w:rPr>
        <w:t>pimozidas</w:t>
      </w:r>
      <w:r w:rsidR="00801D16">
        <w:rPr>
          <w:u w:val="single"/>
        </w:rPr>
        <w:t xml:space="preserve"> ir </w:t>
      </w:r>
      <w:r w:rsidR="00A324FF" w:rsidRPr="00914FB9">
        <w:rPr>
          <w:u w:val="single"/>
        </w:rPr>
        <w:t>terfenadinas</w:t>
      </w:r>
    </w:p>
    <w:p w14:paraId="7AB0AD6B" w14:textId="38F46578" w:rsidR="00A324FF" w:rsidRPr="00914FB9" w:rsidRDefault="00A324FF" w:rsidP="00A324FF">
      <w:pPr>
        <w:tabs>
          <w:tab w:val="left" w:pos="567"/>
        </w:tabs>
        <w:rPr>
          <w:u w:val="single"/>
        </w:rPr>
      </w:pPr>
    </w:p>
    <w:p w14:paraId="66F9CDFE" w14:textId="0B38794C" w:rsidR="00A324FF" w:rsidRPr="00914FB9" w:rsidRDefault="00A324FF" w:rsidP="00A324FF">
      <w:pPr>
        <w:tabs>
          <w:tab w:val="left" w:pos="567"/>
        </w:tabs>
        <w:rPr>
          <w:b/>
        </w:rPr>
      </w:pPr>
      <w:r w:rsidRPr="00914FB9">
        <w:t xml:space="preserve">Buvo pranešta, kad pacientų, kurie vartojo cisaprido kartu su klaritromicinu, kraujyje padidėjo cisaprido kiekis. Tai gali sukelti QT intervalo pailgėjimą ir širdies ritmo sutrikimus, įskaitant skilvelinę tachikardiją, skilvelių virpėjimą ir </w:t>
      </w:r>
      <w:r w:rsidRPr="00914FB9">
        <w:rPr>
          <w:i/>
        </w:rPr>
        <w:t>Torsades de pointes</w:t>
      </w:r>
      <w:r w:rsidRPr="00914FB9">
        <w:t xml:space="preserve"> (dvikryptę daugiaformę </w:t>
      </w:r>
      <w:r w:rsidR="001F188A" w:rsidRPr="00914FB9">
        <w:t>skilvel</w:t>
      </w:r>
      <w:r w:rsidR="001F188A">
        <w:t xml:space="preserve">inę </w:t>
      </w:r>
      <w:r w:rsidRPr="00914FB9">
        <w:t xml:space="preserve">tachikardiją). Panašių pokyčių pastebėta ligoniams, klaritromiciną vartojusiems kartu su pimozidu (žr. 4.3 skyrių). </w:t>
      </w:r>
    </w:p>
    <w:p w14:paraId="18606750" w14:textId="77777777" w:rsidR="00A324FF" w:rsidRDefault="00A324FF" w:rsidP="00A324FF">
      <w:pPr>
        <w:tabs>
          <w:tab w:val="left" w:pos="567"/>
        </w:tabs>
        <w:rPr>
          <w:szCs w:val="22"/>
        </w:rPr>
      </w:pPr>
    </w:p>
    <w:p w14:paraId="456819F7" w14:textId="3B80CEDB" w:rsidR="00A324FF" w:rsidRDefault="00A324FF" w:rsidP="00A324FF">
      <w:pPr>
        <w:tabs>
          <w:tab w:val="left" w:pos="567"/>
        </w:tabs>
      </w:pPr>
      <w:r w:rsidRPr="00436A17">
        <w:t>Buvo pranešta, kad makrolidai keičia terfenadino metabolizmą, sukeldami šio vaistinio preparato kiekio kra</w:t>
      </w:r>
      <w:r w:rsidRPr="00914FB9">
        <w:t xml:space="preserve">ujo plazmoje padidėjimą, kuris retkarčiais būdavo susijęs su širdies ritmo sutrikimais, tokiais, kaip QT intervalo pailgėjimas, skilvelinė tachikardija, skilvelių virpėjimas ir </w:t>
      </w:r>
      <w:r w:rsidR="00944BBB">
        <w:rPr>
          <w:i/>
        </w:rPr>
        <w:t>T</w:t>
      </w:r>
      <w:r w:rsidR="00944BBB" w:rsidRPr="00914FB9">
        <w:rPr>
          <w:i/>
        </w:rPr>
        <w:t xml:space="preserve">orsades </w:t>
      </w:r>
      <w:r w:rsidRPr="00914FB9">
        <w:rPr>
          <w:i/>
        </w:rPr>
        <w:t>de pointes</w:t>
      </w:r>
      <w:r w:rsidRPr="00914FB9">
        <w:t xml:space="preserve"> (dvikryptė daugiaformė skilvelinė tachikardija) (žr. 4.3 skyrių). Vieno tyrimo, kuriame dalyvavo 14 sveikų savanorių, duomenimis, klaritromicino vartojimas kartu su terfenadinu 2 - 3 kartus padidino rūgštaus terfenadino metabolito koncentraciją ir pailgino QT intervalą. Šie pokyčiai nesukėlė jokio kliniškai aptinkamo poveikio. Panašus poveikis pastebėtas vartojant astemizolo ir kitų makrolidų derinį.</w:t>
      </w:r>
    </w:p>
    <w:p w14:paraId="63165E85" w14:textId="77777777" w:rsidR="00A324FF" w:rsidRPr="00F530C5" w:rsidRDefault="00A324FF" w:rsidP="00A324FF">
      <w:pPr>
        <w:tabs>
          <w:tab w:val="left" w:pos="567"/>
        </w:tabs>
      </w:pPr>
      <w:r w:rsidRPr="00F530C5">
        <w:t>Ergotaminas/ dihidroergotaminas</w:t>
      </w:r>
    </w:p>
    <w:p w14:paraId="645F4EE0" w14:textId="45248E07" w:rsidR="00364352" w:rsidRDefault="00A324FF" w:rsidP="00967468">
      <w:pPr>
        <w:pStyle w:val="Antrat1"/>
      </w:pPr>
      <w:r w:rsidRPr="00914FB9">
        <w:t xml:space="preserve">Po </w:t>
      </w:r>
      <w:r w:rsidRPr="007F73CA">
        <w:rPr>
          <w:szCs w:val="22"/>
        </w:rPr>
        <w:t>vaist</w:t>
      </w:r>
      <w:r>
        <w:rPr>
          <w:szCs w:val="22"/>
        </w:rPr>
        <w:t>inio preparat</w:t>
      </w:r>
      <w:r w:rsidRPr="007F73CA">
        <w:rPr>
          <w:szCs w:val="22"/>
        </w:rPr>
        <w:t>o</w:t>
      </w:r>
      <w:r w:rsidRPr="00436A17">
        <w:t xml:space="preserve"> patekimo į rinką gauti pranešimai rodo, kad klaritromicino vartojimas kartu su ergotaminu ar dihidr</w:t>
      </w:r>
      <w:r w:rsidRPr="00914FB9">
        <w:t xml:space="preserve">oergotaminu yra susijęs su ūmiu toksiniu poveikiu, kuriam yra būdingas kraujagyslių spazmas ir galūnių bei kitų audinių, įskaitant centrinę nervų sistemą, išemija. Šių vaistinių preparatų ir klaritromicino vartoti kartu yra draudžiama (žr. 4.3 skyrių). </w:t>
      </w:r>
    </w:p>
    <w:p w14:paraId="3761D539" w14:textId="77777777" w:rsidR="0013309F" w:rsidRDefault="0013309F" w:rsidP="00364352">
      <w:pPr>
        <w:tabs>
          <w:tab w:val="left" w:pos="567"/>
        </w:tabs>
        <w:rPr>
          <w:szCs w:val="22"/>
          <w:u w:val="single"/>
          <w:lang w:eastAsia="lt-LT"/>
        </w:rPr>
      </w:pPr>
    </w:p>
    <w:p w14:paraId="3F3DAA1F" w14:textId="77777777" w:rsidR="00364352" w:rsidRPr="00EF68AD" w:rsidRDefault="00364352" w:rsidP="00364352">
      <w:pPr>
        <w:tabs>
          <w:tab w:val="left" w:pos="567"/>
        </w:tabs>
        <w:rPr>
          <w:szCs w:val="22"/>
          <w:u w:val="single"/>
          <w:lang w:eastAsia="lt-LT"/>
        </w:rPr>
      </w:pPr>
      <w:r w:rsidRPr="00EF68AD">
        <w:rPr>
          <w:szCs w:val="22"/>
          <w:u w:val="single"/>
          <w:lang w:eastAsia="lt-LT"/>
        </w:rPr>
        <w:lastRenderedPageBreak/>
        <w:t>Per burną vartojamas midazolamas</w:t>
      </w:r>
    </w:p>
    <w:p w14:paraId="3BB44CDD" w14:textId="77777777" w:rsidR="00364352" w:rsidRPr="00EF68AD" w:rsidRDefault="00364352" w:rsidP="00364352">
      <w:pPr>
        <w:tabs>
          <w:tab w:val="left" w:pos="567"/>
        </w:tabs>
        <w:rPr>
          <w:szCs w:val="22"/>
          <w:lang w:eastAsia="lt-LT"/>
        </w:rPr>
      </w:pPr>
      <w:r w:rsidRPr="00EF68AD">
        <w:rPr>
          <w:szCs w:val="22"/>
          <w:lang w:eastAsia="lt-LT"/>
        </w:rPr>
        <w:t>Išgėrus midazolam</w:t>
      </w:r>
      <w:r>
        <w:rPr>
          <w:szCs w:val="22"/>
          <w:lang w:eastAsia="lt-LT"/>
        </w:rPr>
        <w:t>o</w:t>
      </w:r>
      <w:r w:rsidRPr="00EF68AD">
        <w:rPr>
          <w:szCs w:val="22"/>
          <w:lang w:eastAsia="lt-LT"/>
        </w:rPr>
        <w:t xml:space="preserve"> kartu su klaritromicino tabletėmis (500 mg du kartus per parą), midazolamo AUC padidėjo 7 kartus. Geriamojo midazolamo ir klaritromicino vartoti kartu yra draudžiama.</w:t>
      </w:r>
    </w:p>
    <w:p w14:paraId="0000CD20" w14:textId="77777777" w:rsidR="00364352" w:rsidRPr="00364352" w:rsidRDefault="00364352" w:rsidP="00967468"/>
    <w:p w14:paraId="39CA00F1" w14:textId="77777777" w:rsidR="00A324FF" w:rsidRPr="00914FB9" w:rsidRDefault="00A324FF" w:rsidP="00A324FF">
      <w:pPr>
        <w:tabs>
          <w:tab w:val="left" w:pos="567"/>
        </w:tabs>
        <w:rPr>
          <w:u w:val="single"/>
        </w:rPr>
      </w:pPr>
      <w:r w:rsidRPr="00914FB9">
        <w:rPr>
          <w:u w:val="single"/>
        </w:rPr>
        <w:t>HMG-CoA reduktazės inhibitoriai (statinai)</w:t>
      </w:r>
    </w:p>
    <w:p w14:paraId="1592FFDC" w14:textId="77777777" w:rsidR="00A324FF" w:rsidRPr="00914FB9" w:rsidRDefault="00A324FF" w:rsidP="00A324FF">
      <w:pPr>
        <w:tabs>
          <w:tab w:val="left" w:pos="567"/>
        </w:tabs>
      </w:pPr>
      <w:r w:rsidRPr="00914FB9">
        <w:t>Klaritromicino vartojimas kartu su lovastatinu ar simvastatinu yra draudžiamas (žr. 4.3 skyrių), kadangi šiuos statinus ekstensyviai metabolizuoja CYP3A4 ir kartu taikomas gydymas klaritromicinu didina jų koncentraciją plazmoje, kas padidina miopatijos, įskaitant rabdomiolizę, riziką</w:t>
      </w:r>
      <w:r w:rsidRPr="00914FB9" w:rsidDel="00A16118">
        <w:t>.</w:t>
      </w:r>
      <w:r w:rsidRPr="00914FB9">
        <w:t xml:space="preserve"> Gauta pranešimų apie rabdomiolizę pacientams, vartojusiems klaritromiciną kartu su minėtais statinais. Jeigu gydymo klaritromicinu išvengti negalima, šio gydymo </w:t>
      </w:r>
      <w:r w:rsidRPr="00914FB9" w:rsidDel="00A16118">
        <w:t xml:space="preserve">laikotarpiu būtina nutraukti </w:t>
      </w:r>
      <w:r w:rsidRPr="00914FB9">
        <w:t>simvastatino ar lovastatino vartojimą.</w:t>
      </w:r>
    </w:p>
    <w:p w14:paraId="436E682C" w14:textId="77777777" w:rsidR="00A324FF" w:rsidRPr="00436A17" w:rsidRDefault="00A324FF" w:rsidP="00A324FF">
      <w:pPr>
        <w:tabs>
          <w:tab w:val="left" w:pos="425"/>
          <w:tab w:val="left" w:pos="567"/>
        </w:tabs>
      </w:pPr>
    </w:p>
    <w:p w14:paraId="7D9F443C" w14:textId="48752D22" w:rsidR="00A324FF" w:rsidRDefault="00A324FF" w:rsidP="00A324FF">
      <w:pPr>
        <w:tabs>
          <w:tab w:val="left" w:pos="567"/>
        </w:tabs>
      </w:pPr>
      <w:r w:rsidRPr="00914FB9">
        <w:t>Reikia laikytis atsargumo, jeigu klaritromicino paskiriama kartu su kitais statinais. Situacijose, kurių metu kraritromicino vartojimo kartu su statinais išvengti negalima, rekomenduojama paskirti mažiausią registruotą statino dozę. Gali būti apsvarstyta, ar nevertėtų vartoti nepriklausomą nuo CYP3A metabolizmo statiną, pvz., fluvastatiną. Pacientus reikia sekti dėl miopatijos požymių ir simptomų.</w:t>
      </w:r>
    </w:p>
    <w:p w14:paraId="52515468" w14:textId="151FF892" w:rsidR="007768AB" w:rsidRDefault="007768AB" w:rsidP="007768AB">
      <w:pPr>
        <w:pStyle w:val="Antrat1"/>
      </w:pPr>
    </w:p>
    <w:p w14:paraId="068FA3E7" w14:textId="4F90E0FC" w:rsidR="007768AB" w:rsidRPr="007768AB" w:rsidRDefault="007768AB" w:rsidP="00BA4A49">
      <w:r w:rsidRPr="007768AB">
        <w:t>Klaritromicino kartu su lomitapidu vartoti negalima, nes gali žymiai padidėti transaminazių aktyvumas (žr. 4.3 skyrių).</w:t>
      </w:r>
    </w:p>
    <w:p w14:paraId="6209B359" w14:textId="77777777" w:rsidR="00A324FF" w:rsidRPr="00914FB9" w:rsidRDefault="00A324FF" w:rsidP="00A324FF">
      <w:pPr>
        <w:tabs>
          <w:tab w:val="left" w:pos="567"/>
        </w:tabs>
      </w:pPr>
    </w:p>
    <w:p w14:paraId="2932396C" w14:textId="77777777" w:rsidR="00A324FF" w:rsidRPr="00914FB9" w:rsidRDefault="00A324FF" w:rsidP="00A324FF">
      <w:pPr>
        <w:tabs>
          <w:tab w:val="left" w:pos="567"/>
        </w:tabs>
      </w:pPr>
      <w:r w:rsidRPr="00914FB9">
        <w:rPr>
          <w:b/>
        </w:rPr>
        <w:t>Kitų vaistinių preparatų įtaka klaritromicinui</w:t>
      </w:r>
    </w:p>
    <w:p w14:paraId="06D1A0C8" w14:textId="77777777" w:rsidR="00A324FF" w:rsidRPr="00914FB9" w:rsidRDefault="00A324FF" w:rsidP="00A324FF">
      <w:pPr>
        <w:tabs>
          <w:tab w:val="left" w:pos="567"/>
        </w:tabs>
      </w:pPr>
    </w:p>
    <w:p w14:paraId="3311C324" w14:textId="77777777" w:rsidR="00A324FF" w:rsidRPr="00436A17" w:rsidRDefault="00A324FF" w:rsidP="00A324FF">
      <w:pPr>
        <w:tabs>
          <w:tab w:val="left" w:pos="567"/>
        </w:tabs>
      </w:pPr>
      <w:r w:rsidRPr="00914FB9">
        <w:t xml:space="preserve">Vaistiniai preparatai, kurie indukuoja CYP3A (pvz., rifampicinas, fenitoinas, karbamazepinas, fenobarbitalis, jonažolė), gali skatinti klaritromicino metabolizmą, todėl šio </w:t>
      </w:r>
      <w:r w:rsidRPr="007F73CA">
        <w:t>vaist</w:t>
      </w:r>
      <w:r>
        <w:t>inio preparat</w:t>
      </w:r>
      <w:r w:rsidRPr="007F73CA">
        <w:t>o</w:t>
      </w:r>
      <w:r w:rsidRPr="00436A17">
        <w:t xml:space="preserve"> koncentracija kraujyje gali nepasiekti gydomosios koncentracijos lygmens, todėl</w:t>
      </w:r>
      <w:r w:rsidRPr="00914FB9">
        <w:t xml:space="preserve"> bus mažesnis vaistinio preparato klinikinis veiksmingumas. Be to, galbūt reikės stebėti CYP3A induktoriaus kiekį plazmoje. Jis gali padidėti, kadangi klaritromicinas gali slopinti CYP3A fermento aktyvumą (taip pat žr. preparato charakteristikų santraukos informaciją, tiesiogiai susijusią su CYP3A4 inhibitoriaus skyrimu). Rifabutino vartojimas kartu su klaritromicinu sukėlė rifabutinio kiekio padidėjimą ir klaritromicino kiekio sumažėjimą kraujo serume kartu su uveito rizikos padidėjimu. </w:t>
      </w:r>
    </w:p>
    <w:p w14:paraId="4B78158B" w14:textId="77777777" w:rsidR="00A324FF" w:rsidRPr="00914FB9" w:rsidRDefault="00A324FF" w:rsidP="00A324FF">
      <w:pPr>
        <w:tabs>
          <w:tab w:val="left" w:pos="567"/>
        </w:tabs>
      </w:pPr>
    </w:p>
    <w:p w14:paraId="09412FF0" w14:textId="02F915A6" w:rsidR="00A324FF" w:rsidRPr="00914FB9" w:rsidRDefault="00A324FF" w:rsidP="00A324FF">
      <w:pPr>
        <w:tabs>
          <w:tab w:val="left" w:pos="567"/>
        </w:tabs>
      </w:pPr>
      <w:r w:rsidRPr="00914FB9">
        <w:t>Žinoma arba įtariama, kad toliau išvardyt</w:t>
      </w:r>
      <w:r w:rsidR="00364352">
        <w:t>os veikliosios medžiagos</w:t>
      </w:r>
      <w:r w:rsidR="00364352" w:rsidRPr="00914FB9">
        <w:t xml:space="preserve"> </w:t>
      </w:r>
      <w:r w:rsidRPr="00914FB9">
        <w:t>veikia cirkuliuojančio klaritromicino koncentracij</w:t>
      </w:r>
      <w:r w:rsidR="00364352">
        <w:t>as</w:t>
      </w:r>
      <w:r w:rsidRPr="00914FB9">
        <w:t>, todėl gali būti reikalinga priderinti klaritromicino dozę ar apsvarstyti alternatyvų gydymą.</w:t>
      </w:r>
    </w:p>
    <w:p w14:paraId="24D8B02E" w14:textId="77777777" w:rsidR="00A324FF" w:rsidRPr="00914FB9" w:rsidRDefault="00A324FF" w:rsidP="00A324FF">
      <w:pPr>
        <w:tabs>
          <w:tab w:val="left" w:pos="567"/>
        </w:tabs>
      </w:pPr>
    </w:p>
    <w:p w14:paraId="27EB8BB6" w14:textId="77777777" w:rsidR="00A324FF" w:rsidRPr="00914FB9" w:rsidRDefault="00A324FF" w:rsidP="00A324FF">
      <w:pPr>
        <w:tabs>
          <w:tab w:val="left" w:pos="567"/>
        </w:tabs>
        <w:rPr>
          <w:u w:val="single"/>
        </w:rPr>
      </w:pPr>
      <w:r w:rsidRPr="00914FB9">
        <w:rPr>
          <w:u w:val="single"/>
        </w:rPr>
        <w:t>Efavirenzas, nevirapinas, rifampicinas, rifabutinas ir rifapentinas</w:t>
      </w:r>
    </w:p>
    <w:p w14:paraId="125B8509" w14:textId="77777777" w:rsidR="00A324FF" w:rsidRPr="00914FB9" w:rsidRDefault="00A324FF" w:rsidP="00A324FF">
      <w:pPr>
        <w:tabs>
          <w:tab w:val="left" w:pos="567"/>
        </w:tabs>
      </w:pPr>
      <w:r w:rsidRPr="00914FB9">
        <w:t xml:space="preserve">Stiprūs citochromo P450 metabolizmo sistemos induktoriai, tokie, kaip efavirenzas, nevirapinas, rifampicinas, rifabutinas ir rifapentinas, gali spartinti klaritromicino metabolizmą ir tokiu būdu mažinti šio vaistinio preparato kiekį kraujo plazmoje, o metabolito, t. y. 14-OH- klaritromicino, kuris taip pat yra mikrobiologiškai aktyvus, kiekį kraujo plazmoje didinti. Kadangi mikrobiologinis klaritromicino ir 14-OH- klaritromicino aktyvumas įvairių bakterijų atžvilgiu yra skirtingas, klaritromicino vartojant kartu su fermentų induktoriais numatomas gydomasis poveikis gali būti silpnesnis. </w:t>
      </w:r>
    </w:p>
    <w:p w14:paraId="5C0B5B6C" w14:textId="77777777" w:rsidR="00A324FF" w:rsidRPr="00914FB9" w:rsidRDefault="00A324FF" w:rsidP="00A324FF">
      <w:pPr>
        <w:tabs>
          <w:tab w:val="left" w:pos="567"/>
        </w:tabs>
      </w:pPr>
    </w:p>
    <w:p w14:paraId="3ABF1E11" w14:textId="77777777" w:rsidR="00A324FF" w:rsidRPr="00914FB9" w:rsidRDefault="00A324FF" w:rsidP="00A324FF">
      <w:pPr>
        <w:tabs>
          <w:tab w:val="left" w:pos="567"/>
        </w:tabs>
        <w:rPr>
          <w:u w:val="single"/>
        </w:rPr>
      </w:pPr>
      <w:r w:rsidRPr="00914FB9">
        <w:rPr>
          <w:u w:val="single"/>
        </w:rPr>
        <w:t xml:space="preserve">Etravirinas </w:t>
      </w:r>
    </w:p>
    <w:p w14:paraId="50F1583A" w14:textId="77777777" w:rsidR="00A324FF" w:rsidRPr="00914FB9" w:rsidRDefault="00A324FF" w:rsidP="00A324FF">
      <w:pPr>
        <w:tabs>
          <w:tab w:val="left" w:pos="567"/>
        </w:tabs>
      </w:pPr>
      <w:r w:rsidRPr="007F73CA">
        <w:rPr>
          <w:szCs w:val="22"/>
          <w:lang w:eastAsia="x-none"/>
        </w:rPr>
        <w:t>Et</w:t>
      </w:r>
      <w:r>
        <w:rPr>
          <w:szCs w:val="22"/>
          <w:lang w:eastAsia="x-none"/>
        </w:rPr>
        <w:t>r</w:t>
      </w:r>
      <w:r w:rsidRPr="007F73CA">
        <w:rPr>
          <w:szCs w:val="22"/>
          <w:lang w:eastAsia="x-none"/>
        </w:rPr>
        <w:t>av</w:t>
      </w:r>
      <w:r>
        <w:rPr>
          <w:szCs w:val="22"/>
          <w:lang w:eastAsia="x-none"/>
        </w:rPr>
        <w:t>i</w:t>
      </w:r>
      <w:r w:rsidRPr="007F73CA">
        <w:rPr>
          <w:szCs w:val="22"/>
          <w:lang w:eastAsia="x-none"/>
        </w:rPr>
        <w:t>rinas</w:t>
      </w:r>
      <w:r w:rsidRPr="00436A17">
        <w:t xml:space="preserve"> mažino klaritromicino ekspoziciją, tačiau didino jo aktyvaus metabolito </w:t>
      </w:r>
      <w:r w:rsidRPr="00436A17">
        <w:br/>
        <w:t>14-OH-klaritromicino koncentracijas. Kadangi 14-OH-klaritromicino aktyvum</w:t>
      </w:r>
      <w:r w:rsidRPr="00914FB9">
        <w:t xml:space="preserve">as </w:t>
      </w:r>
      <w:r w:rsidRPr="00914FB9">
        <w:rPr>
          <w:i/>
        </w:rPr>
        <w:t>Mycobacterium avium</w:t>
      </w:r>
      <w:r w:rsidRPr="00914FB9">
        <w:t xml:space="preserve"> komplekso (MAC) atžvilgiu yra sumažėjęs, bendrasis aktyvumas šio sukėlėjo atžvilgiu gali būti pakitęs, todėl MAC gydymui turi būti apgalvotos alternatyvos klaritromicinui.</w:t>
      </w:r>
    </w:p>
    <w:p w14:paraId="55D2920B" w14:textId="77777777" w:rsidR="00A324FF" w:rsidRPr="00914FB9" w:rsidRDefault="00A324FF" w:rsidP="00A324FF">
      <w:pPr>
        <w:tabs>
          <w:tab w:val="left" w:pos="567"/>
        </w:tabs>
      </w:pPr>
    </w:p>
    <w:p w14:paraId="0A399C32" w14:textId="77777777" w:rsidR="00A324FF" w:rsidRPr="00914FB9" w:rsidRDefault="00A324FF" w:rsidP="00A324FF">
      <w:pPr>
        <w:tabs>
          <w:tab w:val="left" w:pos="567"/>
        </w:tabs>
        <w:rPr>
          <w:u w:val="single"/>
        </w:rPr>
      </w:pPr>
      <w:r w:rsidRPr="00914FB9">
        <w:rPr>
          <w:u w:val="single"/>
        </w:rPr>
        <w:t>Flukonazolas</w:t>
      </w:r>
    </w:p>
    <w:p w14:paraId="5F29E8BA" w14:textId="77777777" w:rsidR="00A324FF" w:rsidRPr="00914FB9" w:rsidRDefault="00A324FF" w:rsidP="00A324FF">
      <w:pPr>
        <w:tabs>
          <w:tab w:val="left" w:pos="567"/>
        </w:tabs>
      </w:pPr>
      <w:r w:rsidRPr="00914FB9">
        <w:t>Vartojant 200 mg flukonazolo paros dozę kartu su 500 mg klaritromicino doze, geriama du kartus per parą, vidutinė pusiausvyrinė mažiausia klaritromicino koncentracija (C</w:t>
      </w:r>
      <w:r w:rsidRPr="00914FB9">
        <w:rPr>
          <w:vertAlign w:val="subscript"/>
        </w:rPr>
        <w:t>min</w:t>
      </w:r>
      <w:r w:rsidRPr="00914FB9">
        <w:t>) ir plotas po koncentracijos kreive (AUC) 21 sveikam savanoriui padidėjo atitinkamai 33</w:t>
      </w:r>
      <w:r>
        <w:rPr>
          <w:szCs w:val="22"/>
        </w:rPr>
        <w:t xml:space="preserve"> </w:t>
      </w:r>
      <w:r w:rsidRPr="00436A17">
        <w:t>% ir 18</w:t>
      </w:r>
      <w:r>
        <w:rPr>
          <w:szCs w:val="22"/>
        </w:rPr>
        <w:t xml:space="preserve"> </w:t>
      </w:r>
      <w:r w:rsidRPr="00436A17">
        <w:t>%. Kartu vartojamas flukonazolas p</w:t>
      </w:r>
      <w:r w:rsidRPr="00914FB9">
        <w:t>usiausvyrinės aktyvaus metabolito 14-OH-klaritromicino koncentracijos reikšmingai nepaveikė. Klaritromicino dozės priderinimas nebūtinas.</w:t>
      </w:r>
    </w:p>
    <w:p w14:paraId="65D21B1C" w14:textId="77777777" w:rsidR="00A324FF" w:rsidRPr="00914FB9" w:rsidRDefault="00A324FF" w:rsidP="00A324FF">
      <w:pPr>
        <w:tabs>
          <w:tab w:val="left" w:pos="567"/>
        </w:tabs>
        <w:rPr>
          <w:u w:val="single"/>
        </w:rPr>
      </w:pPr>
    </w:p>
    <w:p w14:paraId="4866DE75" w14:textId="77777777" w:rsidR="00A324FF" w:rsidRPr="00914FB9" w:rsidRDefault="00A324FF" w:rsidP="00A324FF">
      <w:pPr>
        <w:tabs>
          <w:tab w:val="left" w:pos="567"/>
        </w:tabs>
        <w:rPr>
          <w:u w:val="single"/>
        </w:rPr>
      </w:pPr>
      <w:r w:rsidRPr="00914FB9">
        <w:rPr>
          <w:u w:val="single"/>
        </w:rPr>
        <w:lastRenderedPageBreak/>
        <w:t>Ritonaviras</w:t>
      </w:r>
    </w:p>
    <w:p w14:paraId="2D710DD0" w14:textId="77777777" w:rsidR="00A324FF" w:rsidRPr="00914FB9" w:rsidRDefault="00A324FF" w:rsidP="00A324FF">
      <w:pPr>
        <w:tabs>
          <w:tab w:val="left" w:pos="567"/>
        </w:tabs>
      </w:pPr>
      <w:r w:rsidRPr="00914FB9">
        <w:t xml:space="preserve">Farmakokinetikos tyrimais įrodyta, kad ritonaviras (kas 8 val. po 200 mg) pastebimai slopina kartu su juo vartojamo klaritromicino (kas 12 val, po 500 mg) metabolizmą. Ritonaviro vartojant kartu su klaritromicinu, pastarojo </w:t>
      </w:r>
      <w:r w:rsidRPr="007F73CA">
        <w:t>vaist</w:t>
      </w:r>
      <w:r>
        <w:t>inio preparat</w:t>
      </w:r>
      <w:r w:rsidRPr="007F73CA">
        <w:t>o</w:t>
      </w:r>
      <w:r w:rsidRPr="00436A17">
        <w:t xml:space="preserve"> C</w:t>
      </w:r>
      <w:r w:rsidRPr="00914FB9">
        <w:rPr>
          <w:vertAlign w:val="subscript"/>
        </w:rPr>
        <w:t>max</w:t>
      </w:r>
      <w:r w:rsidRPr="00914FB9">
        <w:t>, C</w:t>
      </w:r>
      <w:r w:rsidRPr="00914FB9">
        <w:rPr>
          <w:vertAlign w:val="subscript"/>
        </w:rPr>
        <w:t xml:space="preserve">min </w:t>
      </w:r>
      <w:r w:rsidRPr="00914FB9">
        <w:t>ir AUC padidėjo atitinkamai 31 %, 182 % ir 77 %. Buvo pastebėta, kad iš esmės visiškai nuslopinamas aktyvaus 14-OH-hidroksimetabolito susidarymas. Kadangi klaritromicino gydomųjų dozių diapazonas („terapinis langas“) yra didelis, pacientams, kurių inkstų veikla normali, mažinti klaritromicino dozę tikriausiai nebūtina. Tačiau pacientams, kurių inkstų veikla pakenkta, turi būti apsvarstytas toliau pateiktas dozės priderinimas: pacientams, kurių kreatinino klirensas 30 – 60 ml/min., klaritromicino dozė turi būti sumažinta 50 %, pacientams, kurių kreatinino klirensas mažesnis negu 30 ml/min. – 75 %. Didesnės negu 1 g klaritromicino paros dozės turi būti nevartojamos kartu su ritonaviru.</w:t>
      </w:r>
    </w:p>
    <w:p w14:paraId="652BC033" w14:textId="77777777" w:rsidR="00A324FF" w:rsidRPr="00914FB9" w:rsidRDefault="00A324FF" w:rsidP="00A324FF">
      <w:pPr>
        <w:tabs>
          <w:tab w:val="left" w:pos="567"/>
        </w:tabs>
      </w:pPr>
    </w:p>
    <w:p w14:paraId="5A7943FC" w14:textId="77777777" w:rsidR="00A324FF" w:rsidRPr="00914FB9" w:rsidRDefault="00A324FF" w:rsidP="00A324FF">
      <w:pPr>
        <w:tabs>
          <w:tab w:val="left" w:pos="567"/>
        </w:tabs>
      </w:pPr>
      <w:r w:rsidRPr="00914FB9">
        <w:t xml:space="preserve">Panašus dozavimo priderinimas turi būti apsvarstytas pacientams, kurių inkstų funkcija susilpnėjusi, jeigu ritonaviro, kaip farmakokinetikos stiprintojo, vartojama kartu su kitais ŽIV proteazės inhibitoriais, įskaitant atazanavirą ir sakvinavirą (žr. žemiau skyrių „Dvikryptės </w:t>
      </w:r>
      <w:r w:rsidRPr="007F73CA">
        <w:rPr>
          <w:szCs w:val="22"/>
        </w:rPr>
        <w:t>vaist</w:t>
      </w:r>
      <w:r>
        <w:rPr>
          <w:szCs w:val="22"/>
        </w:rPr>
        <w:t>inių preparat</w:t>
      </w:r>
      <w:r w:rsidRPr="007F73CA">
        <w:rPr>
          <w:szCs w:val="22"/>
        </w:rPr>
        <w:t>ų</w:t>
      </w:r>
      <w:r w:rsidRPr="00436A17">
        <w:t xml:space="preserve"> sąveikos“). </w:t>
      </w:r>
    </w:p>
    <w:p w14:paraId="7932041E" w14:textId="77777777" w:rsidR="00A324FF" w:rsidRPr="00914FB9" w:rsidRDefault="00A324FF" w:rsidP="00A324FF">
      <w:pPr>
        <w:tabs>
          <w:tab w:val="left" w:pos="567"/>
        </w:tabs>
      </w:pPr>
    </w:p>
    <w:p w14:paraId="0ED4F07B" w14:textId="77777777" w:rsidR="00A324FF" w:rsidRPr="00914FB9" w:rsidRDefault="00A324FF" w:rsidP="00A324FF">
      <w:pPr>
        <w:tabs>
          <w:tab w:val="left" w:pos="567"/>
        </w:tabs>
        <w:rPr>
          <w:b/>
        </w:rPr>
      </w:pPr>
      <w:r w:rsidRPr="00914FB9">
        <w:rPr>
          <w:b/>
        </w:rPr>
        <w:t>Klaritromicino poveikis kitiems vaistiniams preparatams</w:t>
      </w:r>
    </w:p>
    <w:p w14:paraId="1A1A62A5" w14:textId="77777777" w:rsidR="00A324FF" w:rsidRPr="00914FB9" w:rsidRDefault="00A324FF" w:rsidP="00A324FF">
      <w:pPr>
        <w:tabs>
          <w:tab w:val="left" w:pos="567"/>
        </w:tabs>
      </w:pPr>
    </w:p>
    <w:p w14:paraId="0147241E" w14:textId="77777777" w:rsidR="00A324FF" w:rsidRPr="00914FB9" w:rsidRDefault="00A324FF" w:rsidP="00A324FF">
      <w:pPr>
        <w:tabs>
          <w:tab w:val="left" w:pos="567"/>
        </w:tabs>
        <w:rPr>
          <w:u w:val="single"/>
        </w:rPr>
      </w:pPr>
      <w:r w:rsidRPr="00914FB9">
        <w:rPr>
          <w:u w:val="single"/>
        </w:rPr>
        <w:t xml:space="preserve">Sąveikos CYP 3A pagrindu </w:t>
      </w:r>
    </w:p>
    <w:p w14:paraId="21415403" w14:textId="77777777" w:rsidR="00364352" w:rsidRDefault="00A324FF" w:rsidP="00A324FF">
      <w:pPr>
        <w:tabs>
          <w:tab w:val="left" w:pos="567"/>
        </w:tabs>
      </w:pPr>
      <w:r w:rsidRPr="00914FB9">
        <w:t>Žinomo CYP3A inhibitoriaus klaritromicino vartojimas kartu su vaistiniais preparatais, pirmiausiai metabolizuojamais CYP3A, gali būti susijęs su vaistinio preparato koncentracijos padidėjimu, dėl kurios gali sustiprėti ar pailgėti kartu vartojamo vaistinio preparato gydomasis ir nepageidaujamas poveikis.</w:t>
      </w:r>
    </w:p>
    <w:p w14:paraId="6240CB02" w14:textId="75B11982" w:rsidR="00364352" w:rsidRDefault="00364352" w:rsidP="00A324FF">
      <w:pPr>
        <w:tabs>
          <w:tab w:val="left" w:pos="567"/>
        </w:tabs>
        <w:rPr>
          <w:szCs w:val="22"/>
          <w:lang w:eastAsia="lt-LT"/>
        </w:rPr>
      </w:pPr>
      <w:r w:rsidRPr="00EF68AD">
        <w:rPr>
          <w:szCs w:val="22"/>
          <w:lang w:eastAsia="lt-LT"/>
        </w:rPr>
        <w:t xml:space="preserve">Dėl QT pailgėjimo ir širdies ritmo sutrikimų, įskaitant </w:t>
      </w:r>
      <w:r w:rsidR="001F188A" w:rsidRPr="00EF68AD">
        <w:rPr>
          <w:szCs w:val="22"/>
          <w:lang w:eastAsia="lt-LT"/>
        </w:rPr>
        <w:t>skilveli</w:t>
      </w:r>
      <w:r w:rsidR="001F188A">
        <w:rPr>
          <w:szCs w:val="22"/>
          <w:lang w:eastAsia="lt-LT"/>
        </w:rPr>
        <w:t>nę</w:t>
      </w:r>
      <w:r w:rsidR="001F188A" w:rsidRPr="00EF68AD">
        <w:rPr>
          <w:szCs w:val="22"/>
          <w:lang w:eastAsia="lt-LT"/>
        </w:rPr>
        <w:t xml:space="preserve"> </w:t>
      </w:r>
      <w:r w:rsidRPr="00EF68AD">
        <w:rPr>
          <w:szCs w:val="22"/>
          <w:lang w:eastAsia="lt-LT"/>
        </w:rPr>
        <w:t xml:space="preserve">tachikardiją, skilvelių virpėjimą ir </w:t>
      </w:r>
      <w:r w:rsidR="00944BBB">
        <w:rPr>
          <w:i/>
          <w:szCs w:val="22"/>
          <w:lang w:eastAsia="lt-LT"/>
        </w:rPr>
        <w:t>T</w:t>
      </w:r>
      <w:r w:rsidRPr="00967468">
        <w:rPr>
          <w:i/>
          <w:szCs w:val="22"/>
          <w:lang w:eastAsia="lt-LT"/>
        </w:rPr>
        <w:t>orsades de pointes</w:t>
      </w:r>
      <w:r w:rsidRPr="00EF68AD">
        <w:rPr>
          <w:szCs w:val="22"/>
          <w:lang w:eastAsia="lt-LT"/>
        </w:rPr>
        <w:t>, rizikos klaritromicino draudžiama vartoti pacientams, kuriems taikomas gydymas CYP3A substratais astemizolu, cisapridu, domperidonu, pimozidu ir terfenadinu (žr. 4.3 ir 4.4 skyrius). Klaritromicino taip pat draudžiama vartoti kartu su skalsių alkaloidais, per burną vartojamu midazolamu, HMG CoA reduktazės inhibitoriais, kuriuos daugiausia metabolizuoja CYP3A4 (pvz., lovastatinu ir simvastatinu), kolchicinu, tikagreloru</w:t>
      </w:r>
      <w:r w:rsidR="005212D3">
        <w:rPr>
          <w:szCs w:val="22"/>
          <w:lang w:eastAsia="lt-LT"/>
        </w:rPr>
        <w:t xml:space="preserve">, ivabradinu </w:t>
      </w:r>
      <w:r w:rsidRPr="00EF68AD">
        <w:rPr>
          <w:szCs w:val="22"/>
          <w:lang w:eastAsia="lt-LT"/>
        </w:rPr>
        <w:t>ir ranolazinu (žr. 4.3 skyrių</w:t>
      </w:r>
      <w:r w:rsidR="005212D3">
        <w:rPr>
          <w:szCs w:val="22"/>
          <w:lang w:eastAsia="lt-LT"/>
        </w:rPr>
        <w:t>)</w:t>
      </w:r>
    </w:p>
    <w:p w14:paraId="6AB901D9" w14:textId="77777777" w:rsidR="00944BBB" w:rsidRDefault="00944BBB" w:rsidP="00A324FF">
      <w:pPr>
        <w:tabs>
          <w:tab w:val="left" w:pos="567"/>
        </w:tabs>
      </w:pPr>
    </w:p>
    <w:p w14:paraId="12C90D1D" w14:textId="53E5FE9F" w:rsidR="00A324FF" w:rsidRDefault="00A324FF" w:rsidP="00A324FF">
      <w:pPr>
        <w:tabs>
          <w:tab w:val="left" w:pos="567"/>
        </w:tabs>
      </w:pPr>
      <w:r w:rsidRPr="00914FB9">
        <w:t>Klaritromicino turi būti skiriama atsargiai pacientams, kuriems taikomas gydymas kitais vaistiniais preparatais, kurie yra žinomi kaip CYP3A fermento substratai, ypač jeigu CYP3A substrato (pvz., karbamazepino) saugumo ribos yra siauros ir</w:t>
      </w:r>
      <w:r>
        <w:t xml:space="preserve"> (</w:t>
      </w:r>
      <w:r w:rsidRPr="007F73CA">
        <w:t>ar</w:t>
      </w:r>
      <w:r>
        <w:t>ba)</w:t>
      </w:r>
      <w:r w:rsidRPr="00436A17">
        <w:t xml:space="preserve"> substratas yra šio fermento ekstensyviai metabolizuojamas.</w:t>
      </w:r>
      <w:r w:rsidR="00944BBB">
        <w:t xml:space="preserve"> </w:t>
      </w:r>
      <w:r w:rsidRPr="00914FB9">
        <w:t>Pacientams, kurie kartu vartoja klaritromicino</w:t>
      </w:r>
      <w:r>
        <w:t>,</w:t>
      </w:r>
      <w:r w:rsidRPr="00436A17">
        <w:t xml:space="preserve"> gal</w:t>
      </w:r>
      <w:r w:rsidR="0013309F">
        <w:t>i</w:t>
      </w:r>
      <w:r w:rsidRPr="00436A17">
        <w:t xml:space="preserve"> būti ap</w:t>
      </w:r>
      <w:r w:rsidR="0013309F">
        <w:t>svarstytas</w:t>
      </w:r>
      <w:r w:rsidRPr="00436A17">
        <w:t xml:space="preserve"> dozavimo priderinimas arba, jeigu įmanoma, tur</w:t>
      </w:r>
      <w:r w:rsidR="0013309F">
        <w:t>i</w:t>
      </w:r>
      <w:r w:rsidRPr="00436A17">
        <w:t xml:space="preserve"> </w:t>
      </w:r>
      <w:r w:rsidRPr="007F73CA">
        <w:t>būti</w:t>
      </w:r>
      <w:r w:rsidRPr="00436A17">
        <w:t xml:space="preserve"> atidžiai sekama vaistinių preparatų, pirmiausiai metabolizuoja</w:t>
      </w:r>
      <w:r w:rsidRPr="00914FB9">
        <w:t xml:space="preserve">mų CYP3A, </w:t>
      </w:r>
      <w:r w:rsidR="0013309F" w:rsidRPr="00914FB9">
        <w:t>koncentracij</w:t>
      </w:r>
      <w:r w:rsidR="0013309F">
        <w:t>os</w:t>
      </w:r>
      <w:r w:rsidR="0013309F" w:rsidRPr="00914FB9">
        <w:t xml:space="preserve"> </w:t>
      </w:r>
      <w:r w:rsidRPr="00914FB9">
        <w:t>kraujo plazmoje.</w:t>
      </w:r>
      <w:r w:rsidR="0013309F">
        <w:t xml:space="preserve"> </w:t>
      </w:r>
      <w:r w:rsidR="0013309F" w:rsidRPr="0013309F">
        <w:t xml:space="preserve">Žinoma arba </w:t>
      </w:r>
      <w:r w:rsidR="00944BBB">
        <w:t>įtariama</w:t>
      </w:r>
      <w:r w:rsidR="0013309F" w:rsidRPr="0013309F">
        <w:t xml:space="preserve">, kad </w:t>
      </w:r>
      <w:r w:rsidR="00944BBB">
        <w:t>toliau išvardyti</w:t>
      </w:r>
      <w:r w:rsidR="0013309F" w:rsidRPr="0013309F">
        <w:t xml:space="preserve"> vaistiniai preparatai ar vaistinių preparatų grupės yra metabolizuojami </w:t>
      </w:r>
      <w:r w:rsidR="00944BBB">
        <w:t xml:space="preserve">to pačio </w:t>
      </w:r>
      <w:r w:rsidR="0013309F" w:rsidRPr="0013309F">
        <w:t xml:space="preserve">CYP3A </w:t>
      </w:r>
      <w:r w:rsidR="00944BBB">
        <w:t>izofermento</w:t>
      </w:r>
      <w:r w:rsidR="0013309F" w:rsidRPr="0013309F">
        <w:t xml:space="preserve"> (tačiau šis sąrašas nėra </w:t>
      </w:r>
      <w:r w:rsidR="00944BBB">
        <w:t>baigtinis</w:t>
      </w:r>
      <w:r w:rsidR="0013309F" w:rsidRPr="0013309F">
        <w:t>): alprazolamas, karbamazepinas, cilostazolis, ciklosporinas, dizopiramidas, ibrutinibas, metilprednizolonas, midazolamas (į veną), omeprazolas, geriamieji antikoaguliantai (pvz., varfarinas</w:t>
      </w:r>
      <w:r w:rsidR="00663CDA">
        <w:t>,</w:t>
      </w:r>
      <w:r w:rsidR="00826296">
        <w:t xml:space="preserve"> rivaroksabanas, apiksabanas</w:t>
      </w:r>
      <w:r w:rsidR="0013309F" w:rsidRPr="0013309F">
        <w:t xml:space="preserve">), netipiniai antipsichoziniai vaistiniai preparatai (pvz., kvetiapinas), </w:t>
      </w:r>
      <w:r w:rsidR="00944BBB">
        <w:t>ch</w:t>
      </w:r>
      <w:r w:rsidR="0013309F" w:rsidRPr="0013309F">
        <w:t>inidinas, rifabutinas, sildenafilis, sirolimuzas, takrolimuzas, triazolamas ir vinblastinas.</w:t>
      </w:r>
      <w:r w:rsidRPr="00914FB9">
        <w:t xml:space="preserve"> Panašaus sąveikos mechanizmo, kuris yra siejamas su kitais citochromo P450 sistemos izofermentais, vaistiniams preparatams priklauso fenitoinas, teofilinas ir valproatas. </w:t>
      </w:r>
    </w:p>
    <w:p w14:paraId="4BA3B594" w14:textId="77777777" w:rsidR="005212D3" w:rsidRDefault="005212D3" w:rsidP="005212D3">
      <w:pPr>
        <w:pStyle w:val="Antrat1"/>
      </w:pPr>
    </w:p>
    <w:p w14:paraId="46DB3A07" w14:textId="77777777" w:rsidR="005212D3" w:rsidRPr="00F530C5" w:rsidRDefault="005212D3" w:rsidP="005212D3">
      <w:pPr>
        <w:autoSpaceDE w:val="0"/>
        <w:autoSpaceDN w:val="0"/>
        <w:adjustRightInd w:val="0"/>
      </w:pPr>
      <w:bookmarkStart w:id="0" w:name="_Hlk159858529"/>
      <w:r w:rsidRPr="00F530C5">
        <w:t>Kortikosteroidai</w:t>
      </w:r>
    </w:p>
    <w:p w14:paraId="5028F880" w14:textId="634DEFC3" w:rsidR="005212D3" w:rsidRPr="005212D3" w:rsidRDefault="005212D3" w:rsidP="00F530C5">
      <w:r w:rsidRPr="00F530C5">
        <w:t>Reikia būti atsargiems vartojant klaritromiciną kartu su sisteminiais ir įkvepiamaisiais kortikosteroidais, kurių didžioji dalis metabolizuojama veikiant CYP3A, nes gali padidėti sisteminė kortikosteroidų ekspozicija. Jei vaistiniai preparatai vis dėlto vartojami kartu, pacientus reikia atidžiai stebėti, ar nepasireiškia sisteminių kortikosteroidų nepageidaujamas poveikis.</w:t>
      </w:r>
    </w:p>
    <w:bookmarkEnd w:id="0"/>
    <w:p w14:paraId="3965F433" w14:textId="17562B96" w:rsidR="00826296" w:rsidRDefault="00826296" w:rsidP="00826296">
      <w:pPr>
        <w:pStyle w:val="Antrat1"/>
      </w:pPr>
    </w:p>
    <w:p w14:paraId="0B2DDB44" w14:textId="77777777" w:rsidR="006C0AAF" w:rsidRPr="00BA4A49" w:rsidRDefault="006C0AAF" w:rsidP="006C0AAF">
      <w:pPr>
        <w:rPr>
          <w:u w:val="single"/>
        </w:rPr>
      </w:pPr>
      <w:r w:rsidRPr="00BA4A49">
        <w:rPr>
          <w:u w:val="single"/>
        </w:rPr>
        <w:t>Tiesioginio poveikio geriamieji antikoaguliantai (TPGA)</w:t>
      </w:r>
    </w:p>
    <w:p w14:paraId="5FD2D1E9" w14:textId="281F3B16" w:rsidR="00826296" w:rsidRPr="00826296" w:rsidRDefault="006C0AAF" w:rsidP="00BA4A49">
      <w:r>
        <w:t xml:space="preserve">TPGA dabigatranas </w:t>
      </w:r>
      <w:r w:rsidR="005212D3">
        <w:t xml:space="preserve">ir edoksabanas </w:t>
      </w:r>
      <w:r>
        <w:t>yra pernašos iš ląstelės į išorę nešiklio P-gp substratas. Rivaroksabanas ir apiksabanas yra metabolizuojami CYP3A4, jie taip pat yra P-gp substratai. Reikia imtis atsargumo priemonių, kai klaritromicino vartojama kartu su šiais vaistiniais preparatais, ypač pacientams, kuriems yra didelė kraujavimo rizika (žr. 4.4 skyrių).</w:t>
      </w:r>
    </w:p>
    <w:p w14:paraId="4608BF2B" w14:textId="77777777" w:rsidR="00A324FF" w:rsidRPr="00914FB9" w:rsidRDefault="00A324FF" w:rsidP="00A324FF">
      <w:pPr>
        <w:tabs>
          <w:tab w:val="left" w:pos="567"/>
        </w:tabs>
        <w:rPr>
          <w:u w:val="single"/>
        </w:rPr>
      </w:pPr>
    </w:p>
    <w:p w14:paraId="589A9FD9" w14:textId="77777777" w:rsidR="00A324FF" w:rsidRPr="00436A17" w:rsidRDefault="00A324FF" w:rsidP="00A324FF">
      <w:pPr>
        <w:tabs>
          <w:tab w:val="left" w:pos="567"/>
        </w:tabs>
        <w:rPr>
          <w:u w:val="single"/>
        </w:rPr>
      </w:pPr>
      <w:r w:rsidRPr="00914FB9">
        <w:rPr>
          <w:u w:val="single"/>
        </w:rPr>
        <w:lastRenderedPageBreak/>
        <w:t xml:space="preserve">Antiaritminiai </w:t>
      </w:r>
      <w:r>
        <w:rPr>
          <w:u w:val="single"/>
        </w:rPr>
        <w:t>vaistiniai</w:t>
      </w:r>
      <w:r w:rsidR="00A90A82">
        <w:rPr>
          <w:u w:val="single"/>
        </w:rPr>
        <w:t xml:space="preserve"> </w:t>
      </w:r>
      <w:r w:rsidRPr="007F73CA">
        <w:rPr>
          <w:u w:val="single"/>
        </w:rPr>
        <w:t>preparatai</w:t>
      </w:r>
    </w:p>
    <w:p w14:paraId="3EF32FC2" w14:textId="7E063391" w:rsidR="00A324FF" w:rsidRPr="00914FB9" w:rsidRDefault="00A324FF" w:rsidP="00A324FF">
      <w:pPr>
        <w:tabs>
          <w:tab w:val="left" w:pos="567"/>
        </w:tabs>
        <w:rPr>
          <w:b/>
        </w:rPr>
      </w:pPr>
      <w:r w:rsidRPr="00914FB9">
        <w:t xml:space="preserve">Po vaistinio preparato patekimo į rinką gauta pranešimų apie </w:t>
      </w:r>
      <w:r w:rsidRPr="00967468">
        <w:rPr>
          <w:i/>
        </w:rPr>
        <w:t>Torsade</w:t>
      </w:r>
      <w:r w:rsidR="001F188A">
        <w:rPr>
          <w:i/>
        </w:rPr>
        <w:t>s</w:t>
      </w:r>
      <w:r w:rsidRPr="00967468">
        <w:rPr>
          <w:i/>
        </w:rPr>
        <w:t xml:space="preserve"> de pointes</w:t>
      </w:r>
      <w:r w:rsidRPr="00914FB9">
        <w:t xml:space="preserve">, pasireiškusią klaritromiciną vartojant kartu su chinidinu ar dizopiramidu. Pastarųjų </w:t>
      </w:r>
      <w:r w:rsidRPr="007F73CA">
        <w:rPr>
          <w:szCs w:val="22"/>
        </w:rPr>
        <w:t>vaist</w:t>
      </w:r>
      <w:r>
        <w:rPr>
          <w:szCs w:val="22"/>
        </w:rPr>
        <w:t>inių preparat</w:t>
      </w:r>
      <w:r w:rsidRPr="007F73CA">
        <w:rPr>
          <w:szCs w:val="22"/>
        </w:rPr>
        <w:t>ų</w:t>
      </w:r>
      <w:r w:rsidRPr="00436A17">
        <w:t xml:space="preserve"> vartojant </w:t>
      </w:r>
      <w:r w:rsidRPr="00914FB9">
        <w:t>kartu su klaritomicinu turi būti sekama elektrokardiograma dėl galimo QT trukmės pailgėjimo. Gydymo klaritromicinu metu turi būti sekamas chinidino ir dizopiramido kiekis kraujo serume.</w:t>
      </w:r>
    </w:p>
    <w:p w14:paraId="127BFCD9" w14:textId="77777777" w:rsidR="00A324FF" w:rsidRPr="00914FB9" w:rsidRDefault="00A324FF" w:rsidP="00A324FF">
      <w:pPr>
        <w:tabs>
          <w:tab w:val="left" w:pos="567"/>
        </w:tabs>
      </w:pPr>
    </w:p>
    <w:p w14:paraId="399FBC5E" w14:textId="77777777" w:rsidR="00A324FF" w:rsidRPr="00914FB9" w:rsidRDefault="00A324FF" w:rsidP="00A324FF">
      <w:pPr>
        <w:tabs>
          <w:tab w:val="left" w:pos="567"/>
        </w:tabs>
      </w:pPr>
      <w:r w:rsidRPr="00914FB9">
        <w:t xml:space="preserve">Po vaistinio preparato patekimo į rinką gauta pranešimų apie hipoglikemiją, pasireiškusią vartojant klaritromicino kartu su dizopiramidu. Dėl to gydymo klaritromicinu kartu su dizopiramidu metu reikia </w:t>
      </w:r>
      <w:r w:rsidRPr="00436A17">
        <w:t>sekti gliukozės kiekį kraujyje.</w:t>
      </w:r>
    </w:p>
    <w:p w14:paraId="400A2A14" w14:textId="77777777" w:rsidR="00A324FF" w:rsidRPr="00914FB9" w:rsidRDefault="00A324FF" w:rsidP="00A324FF">
      <w:pPr>
        <w:tabs>
          <w:tab w:val="left" w:pos="567"/>
        </w:tabs>
      </w:pPr>
    </w:p>
    <w:p w14:paraId="60FD297D" w14:textId="77777777" w:rsidR="00A324FF" w:rsidRPr="00914FB9" w:rsidRDefault="00A324FF" w:rsidP="00A324FF">
      <w:pPr>
        <w:tabs>
          <w:tab w:val="left" w:pos="567"/>
        </w:tabs>
      </w:pPr>
      <w:r w:rsidRPr="00914FB9">
        <w:rPr>
          <w:u w:val="single"/>
        </w:rPr>
        <w:t>Geriamosios glikemiją mažinančios medžiagos/ insulinas</w:t>
      </w:r>
      <w:r w:rsidRPr="00914FB9">
        <w:t>. Vartojant tam tikrų glikemiją mažinančių vaistinių preparatų, tokių, kaip nateglinidas ir repaglinidas, kartu su klaritromicinu, dėl galimo CYP3A fermento slopinimo klaritromicinu gali pasireikšti hipoglikemija. Rekomenduojama atidžiai sekti gliukozės kiekį.</w:t>
      </w:r>
    </w:p>
    <w:p w14:paraId="6B2D93A6" w14:textId="77777777" w:rsidR="00A324FF" w:rsidRPr="00436A17" w:rsidRDefault="00A324FF" w:rsidP="00A324FF">
      <w:pPr>
        <w:tabs>
          <w:tab w:val="left" w:pos="567"/>
        </w:tabs>
      </w:pPr>
    </w:p>
    <w:p w14:paraId="4E862F14" w14:textId="77777777" w:rsidR="00A324FF" w:rsidRPr="00914FB9" w:rsidRDefault="00A324FF" w:rsidP="00A324FF">
      <w:pPr>
        <w:tabs>
          <w:tab w:val="left" w:pos="567"/>
        </w:tabs>
        <w:rPr>
          <w:u w:val="single"/>
        </w:rPr>
      </w:pPr>
      <w:r w:rsidRPr="00914FB9">
        <w:rPr>
          <w:u w:val="single"/>
        </w:rPr>
        <w:t>Omeprazolas</w:t>
      </w:r>
    </w:p>
    <w:p w14:paraId="0CC90223" w14:textId="77777777" w:rsidR="00A324FF" w:rsidRPr="00914FB9" w:rsidRDefault="00A324FF" w:rsidP="00A324FF">
      <w:pPr>
        <w:tabs>
          <w:tab w:val="left" w:pos="567"/>
        </w:tabs>
      </w:pPr>
      <w:r w:rsidRPr="00914FB9">
        <w:t xml:space="preserve">Sveiki suaugę žmonės vartojo klaritromiciną (kas 8 val. po 500 mg) kartu su </w:t>
      </w:r>
      <w:r w:rsidRPr="007F73CA">
        <w:t>omep</w:t>
      </w:r>
      <w:r>
        <w:t>r</w:t>
      </w:r>
      <w:r w:rsidRPr="007F73CA">
        <w:t>azolu</w:t>
      </w:r>
      <w:r w:rsidRPr="00436A17">
        <w:t xml:space="preserve"> (kartą per parą 40 mg). Nustatyta, kad kartu vartojant klarit</w:t>
      </w:r>
      <w:r w:rsidR="0044324B">
        <w:t>r</w:t>
      </w:r>
      <w:r w:rsidRPr="00436A17">
        <w:t xml:space="preserve">omicino, padidėjo </w:t>
      </w:r>
      <w:r w:rsidRPr="007F73CA">
        <w:t>omep</w:t>
      </w:r>
      <w:r>
        <w:t>r</w:t>
      </w:r>
      <w:r w:rsidRPr="007F73CA">
        <w:t>azolo</w:t>
      </w:r>
      <w:r w:rsidRPr="00436A17">
        <w:t xml:space="preserve"> pusiausvyrinė </w:t>
      </w:r>
      <w:r>
        <w:t>apykaita</w:t>
      </w:r>
      <w:r w:rsidRPr="00436A17">
        <w:t xml:space="preserve"> </w:t>
      </w:r>
      <w:r w:rsidRPr="00914FB9">
        <w:t>(C</w:t>
      </w:r>
      <w:r w:rsidRPr="00914FB9">
        <w:rPr>
          <w:vertAlign w:val="subscript"/>
        </w:rPr>
        <w:t>max</w:t>
      </w:r>
      <w:r w:rsidRPr="00914FB9">
        <w:t>, AUC</w:t>
      </w:r>
      <w:r w:rsidRPr="00914FB9">
        <w:rPr>
          <w:vertAlign w:val="subscript"/>
        </w:rPr>
        <w:t>0 - 24</w:t>
      </w:r>
      <w:r w:rsidRPr="00914FB9">
        <w:t xml:space="preserve"> ir t</w:t>
      </w:r>
      <w:r w:rsidRPr="00914FB9">
        <w:rPr>
          <w:vertAlign w:val="subscript"/>
        </w:rPr>
        <w:t>½</w:t>
      </w:r>
      <w:r w:rsidRPr="00914FB9">
        <w:t xml:space="preserve"> padidėjo atitinkamai 30</w:t>
      </w:r>
      <w:r>
        <w:t xml:space="preserve"> </w:t>
      </w:r>
      <w:r w:rsidRPr="00436A17">
        <w:t>%, 89</w:t>
      </w:r>
      <w:r>
        <w:t xml:space="preserve"> </w:t>
      </w:r>
      <w:r w:rsidRPr="00436A17">
        <w:t>% ir 34</w:t>
      </w:r>
      <w:r>
        <w:t xml:space="preserve"> </w:t>
      </w:r>
      <w:r w:rsidRPr="00436A17">
        <w:t>%). Vidutinė skrandžio pH vertė 24 valandų laikotarpiu buvo 5,2, jeigu omeprazolo buvo vartojama vieno, ir 5,7, jeigu jo buvo vartojama kartu su klaritromicinu.</w:t>
      </w:r>
    </w:p>
    <w:p w14:paraId="1663B376" w14:textId="77777777" w:rsidR="00A324FF" w:rsidRPr="00914FB9" w:rsidRDefault="00A324FF" w:rsidP="00A324FF">
      <w:pPr>
        <w:tabs>
          <w:tab w:val="left" w:pos="567"/>
        </w:tabs>
      </w:pPr>
    </w:p>
    <w:p w14:paraId="09E878EE" w14:textId="77777777" w:rsidR="00A324FF" w:rsidRPr="00914FB9" w:rsidRDefault="00A324FF" w:rsidP="00A324FF">
      <w:pPr>
        <w:tabs>
          <w:tab w:val="left" w:pos="567"/>
        </w:tabs>
        <w:rPr>
          <w:u w:val="single"/>
        </w:rPr>
      </w:pPr>
      <w:r w:rsidRPr="00914FB9">
        <w:rPr>
          <w:u w:val="single"/>
        </w:rPr>
        <w:t>Sildenafilis, tadalafilis ir vardenafilis</w:t>
      </w:r>
    </w:p>
    <w:p w14:paraId="36740BBE" w14:textId="77777777" w:rsidR="00A324FF" w:rsidRPr="00914FB9" w:rsidRDefault="00A324FF" w:rsidP="00A324FF">
      <w:pPr>
        <w:tabs>
          <w:tab w:val="left" w:pos="567"/>
        </w:tabs>
      </w:pPr>
      <w:r w:rsidRPr="00914FB9">
        <w:t xml:space="preserve">Kiekvieną iš šių fosfodiesterazės inhibitorių metabolizuoja, bent jau dalinai, CYP3A, kuris gali būti nuslopintas kartu vartojamu klaritromicinu. Kartu vartojant klaritromiciną su sildenafiliu, tadalafiliu ar vardenafiliu tikriausiai padidėja fosfodiesterazės inhibitorių ekspozicija. Reikia apsvarstyti sildenafilio, tadalafilio ar vardenafilio dozės sumažinimą, jeigu šių vaistinių preparatų vartojama kartu su klaritromicinu. </w:t>
      </w:r>
    </w:p>
    <w:p w14:paraId="1CF3443A" w14:textId="77777777" w:rsidR="00A324FF" w:rsidRPr="00914FB9" w:rsidRDefault="00A324FF" w:rsidP="00A324FF">
      <w:pPr>
        <w:tabs>
          <w:tab w:val="left" w:pos="567"/>
        </w:tabs>
        <w:rPr>
          <w:u w:val="single"/>
        </w:rPr>
      </w:pPr>
    </w:p>
    <w:p w14:paraId="3B8D347F" w14:textId="77777777" w:rsidR="00A324FF" w:rsidRPr="00914FB9" w:rsidRDefault="00A324FF" w:rsidP="00A324FF">
      <w:pPr>
        <w:tabs>
          <w:tab w:val="left" w:pos="567"/>
        </w:tabs>
        <w:rPr>
          <w:u w:val="single"/>
        </w:rPr>
      </w:pPr>
      <w:r w:rsidRPr="00914FB9">
        <w:rPr>
          <w:u w:val="single"/>
        </w:rPr>
        <w:t>Teofilinas, karbamazepinas</w:t>
      </w:r>
    </w:p>
    <w:p w14:paraId="3323B44B" w14:textId="77777777" w:rsidR="00A324FF" w:rsidRPr="00914FB9" w:rsidRDefault="00A324FF" w:rsidP="00A324FF">
      <w:pPr>
        <w:tabs>
          <w:tab w:val="left" w:pos="567"/>
        </w:tabs>
      </w:pPr>
      <w:r w:rsidRPr="00914FB9">
        <w:t xml:space="preserve">Klinikinių tyrimų rezultatai parodė nedidelį, tačiau kliniškai reikšmingą (p≤0,05) cirkuliuojančio teofilino ar karbamazepino kiekio padidėjimą, kai bet kurio iš šių vaistinių preparatų buvo vartojama kartu su klaritromicinu. Gali reikėti apsvarstyti dozės sumažinimą. </w:t>
      </w:r>
    </w:p>
    <w:p w14:paraId="7BC87802" w14:textId="77777777" w:rsidR="00A324FF" w:rsidRPr="00914FB9" w:rsidRDefault="00A324FF" w:rsidP="00A324FF">
      <w:pPr>
        <w:tabs>
          <w:tab w:val="left" w:pos="567"/>
        </w:tabs>
      </w:pPr>
    </w:p>
    <w:p w14:paraId="54B0F1F7" w14:textId="77777777" w:rsidR="00A324FF" w:rsidRPr="00914FB9" w:rsidRDefault="00A324FF" w:rsidP="00A324FF">
      <w:pPr>
        <w:tabs>
          <w:tab w:val="left" w:pos="567"/>
        </w:tabs>
        <w:rPr>
          <w:u w:val="single"/>
        </w:rPr>
      </w:pPr>
      <w:r w:rsidRPr="00914FB9">
        <w:rPr>
          <w:u w:val="single"/>
        </w:rPr>
        <w:t>Tolterodinas</w:t>
      </w:r>
    </w:p>
    <w:p w14:paraId="233F79B5" w14:textId="77777777" w:rsidR="00A324FF" w:rsidRPr="00914FB9" w:rsidRDefault="00A324FF" w:rsidP="00A324FF">
      <w:pPr>
        <w:tabs>
          <w:tab w:val="left" w:pos="567"/>
        </w:tabs>
      </w:pPr>
      <w:r w:rsidRPr="00914FB9">
        <w:t xml:space="preserve">Pagrindinis tolterodino metabolizmas vyksta dalyvaujant citochromo P450 (CYP2D6) 2D6 izofermentui. Vis dėlto, nustatyta, kad dalies žmonių, kurie neturi CYP2D6, organizme metabolizmas </w:t>
      </w:r>
      <w:r w:rsidRPr="007F73CA">
        <w:t>vyksta</w:t>
      </w:r>
      <w:r w:rsidRPr="00436A17">
        <w:t xml:space="preserve"> dalyvaujant CYP3A. Šiems žmonėms dėl CYP3A slopinimo kraujo serume reikšmingai padidėja tolterodino </w:t>
      </w:r>
      <w:r w:rsidRPr="007F73CA">
        <w:t>konce</w:t>
      </w:r>
      <w:r>
        <w:t>n</w:t>
      </w:r>
      <w:r w:rsidRPr="007F73CA">
        <w:t>tracija.</w:t>
      </w:r>
      <w:r w:rsidRPr="00436A17">
        <w:t xml:space="preserve"> Žmonėms, kurie yra silpni CYP2D6 metabolizuotojai, gali prireikti mažinti tolterodino dozę, jei kartu vartojama CYP3A inhibitorių, tokių, ka</w:t>
      </w:r>
      <w:r w:rsidRPr="00914FB9">
        <w:t>ip klaritromicinas.</w:t>
      </w:r>
    </w:p>
    <w:p w14:paraId="552CDA96" w14:textId="77777777" w:rsidR="00A324FF" w:rsidRPr="00914FB9" w:rsidRDefault="00A324FF" w:rsidP="00A324FF">
      <w:pPr>
        <w:tabs>
          <w:tab w:val="left" w:pos="567"/>
        </w:tabs>
      </w:pPr>
    </w:p>
    <w:p w14:paraId="34CA916C" w14:textId="77777777" w:rsidR="00A324FF" w:rsidRPr="00914FB9" w:rsidRDefault="00A324FF" w:rsidP="00A324FF">
      <w:pPr>
        <w:tabs>
          <w:tab w:val="left" w:pos="567"/>
        </w:tabs>
        <w:rPr>
          <w:u w:val="single"/>
        </w:rPr>
      </w:pPr>
      <w:r w:rsidRPr="00914FB9">
        <w:rPr>
          <w:u w:val="single"/>
        </w:rPr>
        <w:t>Triazolobenzodiazepinai (pvz., alprazolamas, midazolamas, triazolamas)</w:t>
      </w:r>
    </w:p>
    <w:p w14:paraId="5A39A969" w14:textId="18CFF217" w:rsidR="00A324FF" w:rsidRPr="00914FB9" w:rsidRDefault="00A324FF" w:rsidP="00A324FF">
      <w:pPr>
        <w:tabs>
          <w:tab w:val="left" w:pos="567"/>
        </w:tabs>
      </w:pPr>
      <w:r w:rsidRPr="00436A17">
        <w:t>Pavartojus midazolamo kartu su klaritromicino tabletėmis (du kartus per parą po 500 mg), midazolamo AUC padidėjo 2,7 karto, kai jo buvo injekuojama į veną, ir 7 kar</w:t>
      </w:r>
      <w:r w:rsidRPr="00914FB9">
        <w:t xml:space="preserve">tus, kai šio vaistinio preparato buvo geriama. </w:t>
      </w:r>
      <w:r w:rsidR="00364352">
        <w:t xml:space="preserve">Draudžiama </w:t>
      </w:r>
      <w:r w:rsidRPr="00914FB9">
        <w:t xml:space="preserve">vartoti klaritromiciną kartu su </w:t>
      </w:r>
      <w:r w:rsidR="00364352">
        <w:t xml:space="preserve">geriamuoju </w:t>
      </w:r>
      <w:r w:rsidRPr="00914FB9">
        <w:t xml:space="preserve">midazolamu. Jei vartojant klaritromicino į veną injekuojama midazolamo, pacientą reikia atidžiai sekti, kad būtų galima priderinti dozę. </w:t>
      </w:r>
      <w:r w:rsidR="00364352" w:rsidRPr="005A41D5">
        <w:t xml:space="preserve">Panašu, kad midazolamą vartojant ant burnos gleivinės ir taip išvengiant priešsisteminės eliminacijos, sąveika labiau bus panaši į midazolamo, leidžiamo į veną, nei į vartojamo per burną. </w:t>
      </w:r>
      <w:r w:rsidRPr="00914FB9">
        <w:t>Tos pačios saugumo rekomendacijos turi būti taikomos ir kitiems benzodiazepinams, kurie metabolizuojami CYP3A, įskaitant triazolamą ir alprazolamą. Benzodiazepinams, kurių eliminacija nepriklauso nuo CYP3A (temazepamui, nitrazepamui, lorazepamui), kliniškai svarbi sąveika su klaritromicinu vargu ar galima.</w:t>
      </w:r>
    </w:p>
    <w:p w14:paraId="7124FE6D" w14:textId="77777777" w:rsidR="00A324FF" w:rsidRPr="00914FB9" w:rsidRDefault="00A324FF" w:rsidP="00A324FF">
      <w:pPr>
        <w:tabs>
          <w:tab w:val="left" w:pos="567"/>
        </w:tabs>
      </w:pPr>
    </w:p>
    <w:p w14:paraId="3341A145" w14:textId="685123B1" w:rsidR="00A324FF" w:rsidRPr="00914FB9" w:rsidRDefault="00A324FF" w:rsidP="00A324FF">
      <w:pPr>
        <w:tabs>
          <w:tab w:val="left" w:pos="567"/>
        </w:tabs>
      </w:pPr>
      <w:r w:rsidRPr="00914FB9">
        <w:t>Po vaistinio prepar</w:t>
      </w:r>
      <w:r w:rsidR="0044324B">
        <w:t>a</w:t>
      </w:r>
      <w:r w:rsidRPr="00914FB9">
        <w:t>to patekimo į rinką, buvo gauta pranešimų apie poveikį centrinei nervų sistemai (CNS) (pvz., mieguistumą ir sumišimą), kai kartu vartojamas k</w:t>
      </w:r>
      <w:r w:rsidR="0044324B">
        <w:t>lari</w:t>
      </w:r>
      <w:r w:rsidRPr="00914FB9">
        <w:t>tromici</w:t>
      </w:r>
      <w:r w:rsidR="00944BBB">
        <w:t>nas</w:t>
      </w:r>
      <w:r w:rsidRPr="00914FB9">
        <w:t xml:space="preserve"> ir triazolamas. Siūloma tokius pacientus atidžiai stebėti dėl didesnio farmakologinio poveikio CNS.</w:t>
      </w:r>
    </w:p>
    <w:p w14:paraId="77D4AFB3" w14:textId="77777777" w:rsidR="00A324FF" w:rsidRPr="00914FB9" w:rsidRDefault="00A324FF" w:rsidP="00A324FF">
      <w:pPr>
        <w:tabs>
          <w:tab w:val="left" w:pos="425"/>
          <w:tab w:val="left" w:pos="567"/>
        </w:tabs>
        <w:rPr>
          <w:b/>
        </w:rPr>
      </w:pPr>
    </w:p>
    <w:p w14:paraId="35656BDA" w14:textId="77777777" w:rsidR="00A324FF" w:rsidRPr="00914FB9" w:rsidRDefault="00A324FF" w:rsidP="00A324FF">
      <w:pPr>
        <w:tabs>
          <w:tab w:val="left" w:pos="567"/>
        </w:tabs>
        <w:rPr>
          <w:b/>
        </w:rPr>
      </w:pPr>
      <w:r w:rsidRPr="00914FB9">
        <w:rPr>
          <w:b/>
        </w:rPr>
        <w:lastRenderedPageBreak/>
        <w:t>Kitos vaistinių preparatų sąveikos</w:t>
      </w:r>
    </w:p>
    <w:p w14:paraId="5A9725BD" w14:textId="77777777" w:rsidR="00944BBB" w:rsidRPr="0044324B" w:rsidRDefault="00944BBB" w:rsidP="00967468">
      <w:pPr>
        <w:pStyle w:val="Antrat1"/>
      </w:pPr>
    </w:p>
    <w:p w14:paraId="738FA5BD" w14:textId="77777777" w:rsidR="00A324FF" w:rsidRPr="00914FB9" w:rsidRDefault="00A324FF" w:rsidP="00A324FF">
      <w:pPr>
        <w:tabs>
          <w:tab w:val="left" w:pos="567"/>
        </w:tabs>
        <w:rPr>
          <w:u w:val="single"/>
        </w:rPr>
      </w:pPr>
      <w:r w:rsidRPr="00914FB9">
        <w:rPr>
          <w:u w:val="single"/>
        </w:rPr>
        <w:t>Aminoglikozidai</w:t>
      </w:r>
    </w:p>
    <w:p w14:paraId="7DA03658" w14:textId="0BD31CB0" w:rsidR="00A324FF" w:rsidRPr="00914FB9" w:rsidRDefault="00A324FF" w:rsidP="00A324FF">
      <w:pPr>
        <w:tabs>
          <w:tab w:val="left" w:pos="567"/>
        </w:tabs>
      </w:pPr>
      <w:r w:rsidRPr="00914FB9">
        <w:t>Patartina laikytis atsargumo klaritromicino vartojant kartu su kitais ototoksinį poveikį sukeliančiais vaistiniais preparatais, ypač su aminoglikozidais (žr. 4.4 skyrių).</w:t>
      </w:r>
    </w:p>
    <w:p w14:paraId="0651C569" w14:textId="77777777" w:rsidR="00944BBB" w:rsidRDefault="00944BBB" w:rsidP="00A324FF">
      <w:pPr>
        <w:tabs>
          <w:tab w:val="left" w:pos="567"/>
        </w:tabs>
        <w:rPr>
          <w:u w:val="single"/>
        </w:rPr>
      </w:pPr>
    </w:p>
    <w:p w14:paraId="0A0EEEF1" w14:textId="77777777" w:rsidR="00A324FF" w:rsidRPr="00914FB9" w:rsidRDefault="00A324FF" w:rsidP="00A324FF">
      <w:pPr>
        <w:tabs>
          <w:tab w:val="left" w:pos="567"/>
        </w:tabs>
        <w:rPr>
          <w:u w:val="single"/>
        </w:rPr>
      </w:pPr>
      <w:r w:rsidRPr="00914FB9">
        <w:rPr>
          <w:u w:val="single"/>
        </w:rPr>
        <w:t>Kolchicinas</w:t>
      </w:r>
    </w:p>
    <w:p w14:paraId="79F143F4" w14:textId="77777777" w:rsidR="00A324FF" w:rsidRPr="00914FB9" w:rsidRDefault="00A324FF" w:rsidP="00A324FF">
      <w:pPr>
        <w:tabs>
          <w:tab w:val="left" w:pos="567"/>
        </w:tabs>
      </w:pPr>
      <w:r w:rsidRPr="00914FB9">
        <w:t>Kolchicinas yra ir CYP3A, ir nešėjo iš ląstelės, P-glikoproteino (Pgp), substratas. Klaritromicinas ir kiti makrolidai yra žinomi CYP3D ir Pgp inhibitoriai. Kai kartu skiriama klaritromicino ir kolchicino, dėl klaritromicino sukelto CYP3D ir</w:t>
      </w:r>
      <w:r>
        <w:t xml:space="preserve"> (</w:t>
      </w:r>
      <w:r w:rsidRPr="007F73CA">
        <w:t>ar</w:t>
      </w:r>
      <w:r>
        <w:t>ba)</w:t>
      </w:r>
      <w:r w:rsidRPr="00436A17">
        <w:t xml:space="preserve"> Pgp slopinimo gali padidėti kolchicino ekspozicija (žr. </w:t>
      </w:r>
      <w:r w:rsidRPr="00914FB9">
        <w:t>4.</w:t>
      </w:r>
      <w:r>
        <w:t xml:space="preserve">3 ir </w:t>
      </w:r>
      <w:r w:rsidRPr="00436A17">
        <w:t>4</w:t>
      </w:r>
      <w:r w:rsidRPr="007F73CA">
        <w:t>.4 skyri</w:t>
      </w:r>
      <w:r>
        <w:t>us</w:t>
      </w:r>
      <w:r w:rsidRPr="00436A17">
        <w:t>).</w:t>
      </w:r>
    </w:p>
    <w:p w14:paraId="37C8CE85" w14:textId="77777777" w:rsidR="00A324FF" w:rsidRPr="00914FB9" w:rsidRDefault="00A324FF" w:rsidP="00A324FF">
      <w:pPr>
        <w:tabs>
          <w:tab w:val="left" w:pos="567"/>
        </w:tabs>
      </w:pPr>
    </w:p>
    <w:p w14:paraId="2DA786EE" w14:textId="77777777" w:rsidR="00A324FF" w:rsidRPr="00914FB9" w:rsidRDefault="00A324FF" w:rsidP="00A324FF">
      <w:pPr>
        <w:tabs>
          <w:tab w:val="left" w:pos="567"/>
        </w:tabs>
        <w:rPr>
          <w:u w:val="single"/>
        </w:rPr>
      </w:pPr>
      <w:r w:rsidRPr="00914FB9">
        <w:rPr>
          <w:u w:val="single"/>
        </w:rPr>
        <w:t>Digoksinas</w:t>
      </w:r>
    </w:p>
    <w:p w14:paraId="0EF01E4C" w14:textId="77777777" w:rsidR="00A324FF" w:rsidRPr="00914FB9" w:rsidRDefault="00A324FF" w:rsidP="00A324FF">
      <w:pPr>
        <w:tabs>
          <w:tab w:val="left" w:pos="567"/>
        </w:tabs>
      </w:pPr>
      <w:r w:rsidRPr="00914FB9">
        <w:t xml:space="preserve">Manoma, kad digoksinas yra nešėjo iš ląstelės, P-glikoproteino (Pgp), substratas. Žinoma, kad klaritromicinas slopina Pgp. Kai klaritromicino vartojama kartu su digoksinu, dėl klaritromicino sukelto Pgp </w:t>
      </w:r>
      <w:r w:rsidRPr="007F73CA">
        <w:t>slopin</w:t>
      </w:r>
      <w:r>
        <w:t>i</w:t>
      </w:r>
      <w:r w:rsidRPr="007F73CA">
        <w:t>mo</w:t>
      </w:r>
      <w:r w:rsidRPr="00436A17">
        <w:t xml:space="preserve"> gali padidėti digoksino ekspozicija. Po vaistinio preparato patekimo į rinką gauta praneš</w:t>
      </w:r>
      <w:r w:rsidRPr="00914FB9">
        <w:t>imų apie digoksino koncentracijos serume padidėjimą pacientams, kurie klaritromicino vartojo kartu su digoksinu. Kai kuriems pacientams pastebėta klinikinių požymių, atitinkančių digoksino toksinį poveikį, įskaitant galimai pavojingas gyvybei aritmijas. Reikia atidžiai sekti digoksino koncentraciją kraujo serume, jeigu pacientas kartu vartoja digoksino ir klaritromicino.</w:t>
      </w:r>
    </w:p>
    <w:p w14:paraId="2CC7082D" w14:textId="77777777" w:rsidR="00A324FF" w:rsidRPr="00914FB9" w:rsidRDefault="00A324FF" w:rsidP="00A324FF">
      <w:pPr>
        <w:tabs>
          <w:tab w:val="left" w:pos="567"/>
        </w:tabs>
      </w:pPr>
    </w:p>
    <w:p w14:paraId="6A917386" w14:textId="77777777" w:rsidR="00A324FF" w:rsidRPr="00914FB9" w:rsidRDefault="00A324FF" w:rsidP="00A324FF">
      <w:pPr>
        <w:tabs>
          <w:tab w:val="left" w:pos="567"/>
        </w:tabs>
        <w:rPr>
          <w:u w:val="single"/>
        </w:rPr>
      </w:pPr>
      <w:r w:rsidRPr="00914FB9">
        <w:rPr>
          <w:u w:val="single"/>
        </w:rPr>
        <w:t>Zidovudinas</w:t>
      </w:r>
    </w:p>
    <w:p w14:paraId="6909B8F7" w14:textId="4EDDE80C" w:rsidR="00A324FF" w:rsidRPr="00914FB9" w:rsidRDefault="00A324FF" w:rsidP="00A324FF">
      <w:pPr>
        <w:tabs>
          <w:tab w:val="left" w:pos="567"/>
        </w:tabs>
      </w:pPr>
      <w:r w:rsidRPr="00914FB9">
        <w:t xml:space="preserve">Kartu su zidovudinu geriant klaritromicino tablečių ŽIV infekuotiems suaugusiems pacientams, gali sumažėti pusiausvyrinės </w:t>
      </w:r>
      <w:r w:rsidR="0044324B" w:rsidRPr="00914FB9">
        <w:t>zidovudi</w:t>
      </w:r>
      <w:r w:rsidR="0044324B">
        <w:t>n</w:t>
      </w:r>
      <w:r w:rsidR="0044324B" w:rsidRPr="00914FB9">
        <w:t xml:space="preserve">o </w:t>
      </w:r>
      <w:r w:rsidRPr="00914FB9">
        <w:t>koncentracijos. Manoma, kad klaritromicinas trukdo kartu išgerto zidovudino absorbciją. Šios sąveikos didžiąja dalimi galima būtų išvengti sureguliuojant klaritromicino ir zidovudino dozes taip, kad tarp kiekvieno vaistinio preparato vartojimo būtų 4 val. pertrauka. Manoma, kad ši sąveikia nepasireiškia ŽIV infekuotiems vaikams skiriant klaritromicino suspensijos kartu su zidovudinu ar didanozinu. Ši sąveikia vargu ar galima, jeigu kla</w:t>
      </w:r>
      <w:r w:rsidR="0044324B">
        <w:t>ri</w:t>
      </w:r>
      <w:r w:rsidRPr="00914FB9">
        <w:t>tromicino vartojama infuzijos į veną būdu.</w:t>
      </w:r>
    </w:p>
    <w:p w14:paraId="3509BB0A" w14:textId="77777777" w:rsidR="00A324FF" w:rsidRPr="00914FB9" w:rsidRDefault="00A324FF" w:rsidP="00A324FF">
      <w:pPr>
        <w:tabs>
          <w:tab w:val="left" w:pos="567"/>
        </w:tabs>
      </w:pPr>
    </w:p>
    <w:p w14:paraId="51594A45" w14:textId="77777777" w:rsidR="00A324FF" w:rsidRPr="00914FB9" w:rsidRDefault="00A324FF" w:rsidP="00A324FF">
      <w:pPr>
        <w:tabs>
          <w:tab w:val="left" w:pos="567"/>
        </w:tabs>
        <w:rPr>
          <w:u w:val="single"/>
        </w:rPr>
      </w:pPr>
      <w:r w:rsidRPr="00914FB9">
        <w:rPr>
          <w:u w:val="single"/>
        </w:rPr>
        <w:t>Fenitoinas ir valproatas</w:t>
      </w:r>
    </w:p>
    <w:p w14:paraId="69831886" w14:textId="77777777" w:rsidR="00A324FF" w:rsidRPr="00914FB9" w:rsidRDefault="00A324FF" w:rsidP="00A324FF">
      <w:pPr>
        <w:tabs>
          <w:tab w:val="left" w:pos="567"/>
        </w:tabs>
        <w:rPr>
          <w:b/>
        </w:rPr>
      </w:pPr>
      <w:r w:rsidRPr="00914FB9">
        <w:t>Yra savanoriškų ar paskelbtų pranešimų apie CYP3A inhibitorių, įskaitant klaritromiciną, sąveiką su  vaistiniais preparatais (pvz., fenitoinu ir valproatu), kurių, kaip manoma, CYP3A nemetabolizuoja. Rekomenduojama nustatinėti šių vaistinių preparatų kiekį kraujo serume, jeigu minėtų vaistinių preparatų vartojama kartu su klaritromicinu. Buvo pranešta apie jų kiekio kraujo serume padidėjimą.</w:t>
      </w:r>
    </w:p>
    <w:p w14:paraId="6550B640" w14:textId="77777777" w:rsidR="00A324FF" w:rsidRPr="00914FB9" w:rsidRDefault="00A324FF" w:rsidP="00A324FF">
      <w:pPr>
        <w:tabs>
          <w:tab w:val="left" w:pos="567"/>
        </w:tabs>
      </w:pPr>
    </w:p>
    <w:p w14:paraId="646CB2D4" w14:textId="77777777" w:rsidR="00A324FF" w:rsidRPr="00914FB9" w:rsidRDefault="00A324FF" w:rsidP="00A324FF">
      <w:pPr>
        <w:tabs>
          <w:tab w:val="left" w:pos="567"/>
        </w:tabs>
        <w:rPr>
          <w:b/>
        </w:rPr>
      </w:pPr>
      <w:r w:rsidRPr="00914FB9">
        <w:rPr>
          <w:b/>
        </w:rPr>
        <w:t>Dvikryptės vaistinių preparatų sąveikos</w:t>
      </w:r>
    </w:p>
    <w:p w14:paraId="39155957" w14:textId="77777777" w:rsidR="00A324FF" w:rsidRPr="00914FB9" w:rsidRDefault="00A324FF" w:rsidP="00A324FF">
      <w:pPr>
        <w:tabs>
          <w:tab w:val="left" w:pos="567"/>
        </w:tabs>
        <w:rPr>
          <w:u w:val="single"/>
        </w:rPr>
      </w:pPr>
    </w:p>
    <w:p w14:paraId="03112EC8" w14:textId="77777777" w:rsidR="00A324FF" w:rsidRPr="00914FB9" w:rsidRDefault="00A324FF" w:rsidP="00A324FF">
      <w:pPr>
        <w:tabs>
          <w:tab w:val="left" w:pos="567"/>
        </w:tabs>
        <w:rPr>
          <w:u w:val="single"/>
        </w:rPr>
      </w:pPr>
      <w:r w:rsidRPr="00914FB9">
        <w:rPr>
          <w:u w:val="single"/>
        </w:rPr>
        <w:t>Atazanaviras</w:t>
      </w:r>
    </w:p>
    <w:p w14:paraId="453C6FC5" w14:textId="77777777" w:rsidR="00A324FF" w:rsidRPr="00914FB9" w:rsidRDefault="00A324FF" w:rsidP="00A324FF">
      <w:pPr>
        <w:tabs>
          <w:tab w:val="left" w:pos="567"/>
        </w:tabs>
      </w:pPr>
      <w:r w:rsidRPr="00914FB9">
        <w:t>Tiek klaritromicinas, tiek atazanaviras yra CYP3A substratai ir inhibitoriai, ir yra dvikryptės vaistinių preparatų sąveikos įrodymų. Kartu skiriant klaritromicino (du kartus per parą 500 mg) ir atazanaviro (400 mg kartą per parą), 2 kartus padidėjo klaritromicino ekspozicija, 70</w:t>
      </w:r>
      <w:r>
        <w:t xml:space="preserve"> </w:t>
      </w:r>
      <w:r w:rsidRPr="00436A17">
        <w:t>% sumažėjo 14-OH- klaritromicin</w:t>
      </w:r>
      <w:r w:rsidRPr="00914FB9">
        <w:t>o ekspozicija ir 28</w:t>
      </w:r>
      <w:r>
        <w:t xml:space="preserve"> </w:t>
      </w:r>
      <w:r w:rsidRPr="00436A17">
        <w:t>% padidėjo atazanaviro AUC. Dėl didelio klaritromicino gydomųjų dozių intervalo pacientams, kurių inkstų veikla normali, dozės mažinti nereikia. Pacientams, kurių inkstų veikla sutrikusi vidutiniškai (kreatinino klirensas 30-60 ml/min),</w:t>
      </w:r>
      <w:r w:rsidRPr="00914FB9">
        <w:t xml:space="preserve"> klaritromicino dozė turi būti sumažinta 50</w:t>
      </w:r>
      <w:r>
        <w:t xml:space="preserve"> </w:t>
      </w:r>
      <w:r w:rsidRPr="00436A17">
        <w:t>%. Pacientams, kurių kreatinino klirensas yra &lt;</w:t>
      </w:r>
      <w:r w:rsidRPr="007F73CA">
        <w:t>30</w:t>
      </w:r>
      <w:r>
        <w:t xml:space="preserve"> </w:t>
      </w:r>
      <w:r w:rsidRPr="007F73CA">
        <w:t>ml</w:t>
      </w:r>
      <w:r w:rsidRPr="00436A17">
        <w:t>/min, klaritromicino dozė turi būti sumažinta 75</w:t>
      </w:r>
      <w:r>
        <w:t xml:space="preserve"> </w:t>
      </w:r>
      <w:r w:rsidRPr="00436A17">
        <w:t>%, vartojant tinkamas klaritromicino formuluotes. Negalima skirti kartu su proteazės inhibitoriais didesnių kai</w:t>
      </w:r>
      <w:r w:rsidRPr="00914FB9">
        <w:t>p 1000 mg klaritromicino paros dozių.</w:t>
      </w:r>
    </w:p>
    <w:p w14:paraId="3A98AC7D" w14:textId="77777777" w:rsidR="00A324FF" w:rsidRPr="00914FB9" w:rsidRDefault="00A324FF" w:rsidP="00A324FF">
      <w:pPr>
        <w:tabs>
          <w:tab w:val="left" w:pos="567"/>
        </w:tabs>
      </w:pPr>
    </w:p>
    <w:p w14:paraId="0E1E12AD" w14:textId="77777777" w:rsidR="00A324FF" w:rsidRPr="00914FB9" w:rsidRDefault="00A324FF" w:rsidP="00A324FF">
      <w:pPr>
        <w:tabs>
          <w:tab w:val="left" w:pos="567"/>
        </w:tabs>
        <w:rPr>
          <w:u w:val="single"/>
        </w:rPr>
      </w:pPr>
      <w:r w:rsidRPr="00914FB9">
        <w:rPr>
          <w:u w:val="single"/>
        </w:rPr>
        <w:t>Kalcio kanalų blokatoriai</w:t>
      </w:r>
    </w:p>
    <w:p w14:paraId="32BF3377" w14:textId="77777777" w:rsidR="00A324FF" w:rsidRPr="00914FB9" w:rsidRDefault="00A324FF" w:rsidP="00A324FF">
      <w:pPr>
        <w:tabs>
          <w:tab w:val="left" w:pos="567"/>
        </w:tabs>
      </w:pPr>
      <w:r w:rsidRPr="00914FB9">
        <w:t>Dėl hipotenzijos rizikos klaritromicino vartojant kartu su kalcio kanalų blokatoriais, kuriuos metabolizuoja CYP3A4 (pvz., verapamiliu, amlodipinu, diltiazemu) patartina laikytis atsargumo. Dėl šios sąveikos gali padidėti klaritromicino, taip pat kalcio kanalų blokatorių, koncentracijos kraujo plazmoje. Klaritromicino vartojantiems kartu su verapamiliu pacientams buvo pastebėta hipotenzija, bradiaritmija ir pieno rūgšties acidozė.</w:t>
      </w:r>
    </w:p>
    <w:p w14:paraId="6C26340B" w14:textId="77777777" w:rsidR="00A324FF" w:rsidRPr="00914FB9" w:rsidRDefault="00A324FF" w:rsidP="00A324FF">
      <w:pPr>
        <w:tabs>
          <w:tab w:val="left" w:pos="567"/>
        </w:tabs>
      </w:pPr>
    </w:p>
    <w:p w14:paraId="10A785B5" w14:textId="77777777" w:rsidR="00A324FF" w:rsidRPr="00914FB9" w:rsidRDefault="00A324FF" w:rsidP="00A324FF">
      <w:pPr>
        <w:tabs>
          <w:tab w:val="left" w:pos="567"/>
        </w:tabs>
        <w:rPr>
          <w:u w:val="single"/>
        </w:rPr>
      </w:pPr>
      <w:r w:rsidRPr="00914FB9">
        <w:rPr>
          <w:u w:val="single"/>
        </w:rPr>
        <w:t>Itrakonazolas</w:t>
      </w:r>
    </w:p>
    <w:p w14:paraId="05C1200A" w14:textId="77777777" w:rsidR="00A324FF" w:rsidRPr="00914FB9" w:rsidRDefault="00A324FF" w:rsidP="00A324FF">
      <w:pPr>
        <w:tabs>
          <w:tab w:val="left" w:pos="567"/>
        </w:tabs>
      </w:pPr>
      <w:r w:rsidRPr="00914FB9">
        <w:lastRenderedPageBreak/>
        <w:t xml:space="preserve">Tiek klaritromicinas, tiek itrakonazolas yra CYP3A substratai ir inhibitoriai, privedantys prie dvikryptės </w:t>
      </w:r>
      <w:r w:rsidRPr="007F73CA">
        <w:t>vaist</w:t>
      </w:r>
      <w:r>
        <w:t>inių preparat</w:t>
      </w:r>
      <w:r w:rsidRPr="007F73CA">
        <w:t>ų</w:t>
      </w:r>
      <w:r w:rsidRPr="00436A17">
        <w:t xml:space="preserve"> sąveikos. Klaritromicinas gali padidinti itrakonazolo kiekį plazmoje, o šis gali padidinti klaritromicino kiekį plazmoje. Paci</w:t>
      </w:r>
      <w:r w:rsidRPr="00914FB9">
        <w:t>entai, kurie vartoja klaritromiciną ir itrakonazolą, turi būti atidžiai sekami, dėl padidėjusio ar prailginto farmakologinio vaistinių preparatų poveikio požymių ar simptomų.</w:t>
      </w:r>
    </w:p>
    <w:p w14:paraId="5CF6C459" w14:textId="77777777" w:rsidR="00A324FF" w:rsidRPr="00914FB9" w:rsidRDefault="00A324FF" w:rsidP="00A324FF">
      <w:pPr>
        <w:tabs>
          <w:tab w:val="left" w:pos="567"/>
        </w:tabs>
        <w:rPr>
          <w:u w:val="single"/>
        </w:rPr>
      </w:pPr>
    </w:p>
    <w:p w14:paraId="01D76453" w14:textId="77777777" w:rsidR="00A324FF" w:rsidRPr="00914FB9" w:rsidRDefault="00A324FF" w:rsidP="00A324FF">
      <w:pPr>
        <w:tabs>
          <w:tab w:val="left" w:pos="567"/>
        </w:tabs>
        <w:rPr>
          <w:u w:val="single"/>
        </w:rPr>
      </w:pPr>
      <w:r w:rsidRPr="00914FB9">
        <w:rPr>
          <w:u w:val="single"/>
        </w:rPr>
        <w:t>Sakvinaviras</w:t>
      </w:r>
    </w:p>
    <w:p w14:paraId="3F307D66" w14:textId="77777777" w:rsidR="00A324FF" w:rsidRDefault="00A324FF" w:rsidP="00A324FF">
      <w:pPr>
        <w:tabs>
          <w:tab w:val="left" w:pos="567"/>
        </w:tabs>
      </w:pPr>
      <w:r w:rsidRPr="00914FB9">
        <w:t>Tiek klaritromicinas, tiek sakvinaviras yra CYP3A substratai ir inhibitoriai, privedantys apie dvikryptės vaistinių preparatų sąveikos. Kartu skiriant klaritromicino (du kartus per parą po 500 mg) ir sakvinaviro (tris kartus per parą po 1200 mg minkštųjų želatininių kapsulių forma) 12-ai sveikų savanorių, sukėlė nusistovėjusios pusiausvyrinės koncentracijos sąlygomis sakvinaviro AUC ir C</w:t>
      </w:r>
      <w:r w:rsidRPr="00914FB9">
        <w:rPr>
          <w:vertAlign w:val="subscript"/>
        </w:rPr>
        <w:t xml:space="preserve">max </w:t>
      </w:r>
      <w:r w:rsidRPr="00914FB9">
        <w:t>padidėjimą, kuris buvo atitinkamai 177</w:t>
      </w:r>
      <w:r>
        <w:t xml:space="preserve"> </w:t>
      </w:r>
      <w:r w:rsidRPr="00436A17">
        <w:t>% ir 187</w:t>
      </w:r>
      <w:r>
        <w:t xml:space="preserve"> </w:t>
      </w:r>
      <w:r w:rsidRPr="00436A17">
        <w:t>% didesnis, nei vartojant vien sakvinavirą. Klaritromicino AUC ir C</w:t>
      </w:r>
      <w:r w:rsidRPr="00914FB9">
        <w:rPr>
          <w:vertAlign w:val="subscript"/>
        </w:rPr>
        <w:t xml:space="preserve">max </w:t>
      </w:r>
      <w:r w:rsidRPr="00914FB9">
        <w:t xml:space="preserve"> rodmenys buvo maždaug 40</w:t>
      </w:r>
      <w:r>
        <w:t xml:space="preserve"> </w:t>
      </w:r>
      <w:r w:rsidRPr="00436A17">
        <w:t>% didesni, nei vartojant tik klaritromic</w:t>
      </w:r>
      <w:r w:rsidRPr="00914FB9">
        <w:t>iną. Jei šių vaistinių preparatų vartojama kartu ribotą laiką, aukščiau nurodytomis dozėmis ir formomis, dozės koreguoti nereikia. Vaistinių preparatų sąveikos tyrimais nustatyta, kad minkštųjų želatininių kapsulių sukeliamas poveikis gali būti netipškas kietųjų želatininių kapsulių sukeliamam poveikiui. Vaistinių preparatų sąveikos tyrimų metu vartojant vieno sakvinaviro pastebėtas poveikis gali būti netipiškas poveikiui, pastebėtam gydymo sakvinaviro ir ritonaviro deriniu metu. Sakvinaviro vartojant kartu su ritonaviru reikia atsižvelgti į galimą ritonaviro poveikį klaritromicinui.</w:t>
      </w:r>
    </w:p>
    <w:p w14:paraId="77A56236" w14:textId="77777777" w:rsidR="00266CE5" w:rsidRDefault="00266CE5" w:rsidP="00266CE5">
      <w:pPr>
        <w:pStyle w:val="Antrat1"/>
      </w:pPr>
    </w:p>
    <w:p w14:paraId="2FD1F548" w14:textId="77777777" w:rsidR="00266CE5" w:rsidRPr="005212D3" w:rsidRDefault="00266CE5" w:rsidP="00266CE5">
      <w:pPr>
        <w:pStyle w:val="Antrat1"/>
      </w:pPr>
      <w:r w:rsidRPr="00CF0C1E">
        <w:rPr>
          <w:rFonts w:cs="Times New Roman"/>
          <w:bCs w:val="0"/>
          <w:szCs w:val="24"/>
        </w:rPr>
        <w:t>Hidroksichlorokvinas ir chlorokvinas: pacientams, vartojantiems šiuos vaistinius preparatus, kurie, kaip žinoma, ilgina QT intervalą, klaritromiciną reikia skirti atsargiai, nes tai gali sukelti širdies aritmiją ir sunkius nepageidaujamus širdies ir kraujagyslių reiškinius.</w:t>
      </w:r>
    </w:p>
    <w:p w14:paraId="23448570" w14:textId="77777777" w:rsidR="00266CE5" w:rsidRPr="00266CE5" w:rsidRDefault="00266CE5" w:rsidP="00F530C5"/>
    <w:p w14:paraId="42478334" w14:textId="77777777" w:rsidR="00A324FF" w:rsidRPr="00914FB9" w:rsidRDefault="00A324FF" w:rsidP="00A324FF">
      <w:pPr>
        <w:tabs>
          <w:tab w:val="left" w:pos="567"/>
        </w:tabs>
      </w:pPr>
    </w:p>
    <w:p w14:paraId="4C8147DE" w14:textId="77777777" w:rsidR="00A324FF" w:rsidRPr="00914FB9" w:rsidRDefault="00A324FF" w:rsidP="00A324FF">
      <w:pPr>
        <w:tabs>
          <w:tab w:val="left" w:pos="540"/>
          <w:tab w:val="left" w:pos="567"/>
        </w:tabs>
        <w:ind w:left="540" w:hanging="540"/>
        <w:rPr>
          <w:b/>
        </w:rPr>
      </w:pPr>
      <w:r w:rsidRPr="00436A17">
        <w:rPr>
          <w:b/>
        </w:rPr>
        <w:t>4.6</w:t>
      </w:r>
      <w:r w:rsidRPr="00436A17">
        <w:rPr>
          <w:b/>
        </w:rPr>
        <w:tab/>
      </w:r>
      <w:r w:rsidRPr="00914FB9">
        <w:rPr>
          <w:b/>
          <w:sz w:val="24"/>
        </w:rPr>
        <w:t>Vaisingumas</w:t>
      </w:r>
      <w:r w:rsidRPr="00436A17">
        <w:rPr>
          <w:b/>
        </w:rPr>
        <w:t>, n</w:t>
      </w:r>
      <w:r w:rsidRPr="00914FB9">
        <w:rPr>
          <w:b/>
        </w:rPr>
        <w:t>ėštumo ir žindymo laikotarpis</w:t>
      </w:r>
    </w:p>
    <w:p w14:paraId="16AEF1A8" w14:textId="77777777" w:rsidR="00A324FF" w:rsidRPr="00914FB9" w:rsidRDefault="00A324FF" w:rsidP="00A324FF">
      <w:pPr>
        <w:tabs>
          <w:tab w:val="left" w:pos="425"/>
          <w:tab w:val="left" w:pos="567"/>
        </w:tabs>
        <w:rPr>
          <w:b/>
        </w:rPr>
      </w:pPr>
    </w:p>
    <w:p w14:paraId="507983FC" w14:textId="77777777" w:rsidR="00A324FF" w:rsidRPr="00914FB9" w:rsidRDefault="00A324FF" w:rsidP="00A324FF">
      <w:pPr>
        <w:tabs>
          <w:tab w:val="left" w:pos="425"/>
          <w:tab w:val="left" w:pos="567"/>
        </w:tabs>
        <w:rPr>
          <w:u w:val="single"/>
        </w:rPr>
      </w:pPr>
      <w:r w:rsidRPr="00914FB9">
        <w:rPr>
          <w:u w:val="single"/>
        </w:rPr>
        <w:t>Nėštumas</w:t>
      </w:r>
    </w:p>
    <w:p w14:paraId="10A57FA8" w14:textId="77777777" w:rsidR="00276782" w:rsidRDefault="00276782" w:rsidP="00276782">
      <w:pPr>
        <w:tabs>
          <w:tab w:val="left" w:pos="567"/>
        </w:tabs>
      </w:pPr>
      <w:r>
        <w:t xml:space="preserve">Klaritromicino saugumas vartojant nėštumo metu nenustatytas. Remiantis skirtingų tyrimų su gyvūnais rezultatais ir patirtimi su žmonėmis, embriotoksinio poveikio, kurį sukelia vaistinis preparatas, galimybės atmesti negalima. Kai kurių stebėjimo tyrimų, vertinusių klaritromicino poveikį per pirmąjį ir antrąjį nėštumo trimestrą, metu buvo gauta pranešimų apie padidėjusią persileidimo riziką lyginant su antibiotiko nevartojimu ar kito antibiotiko vartojimu tuo pačiu laikotarpiu. Turimi epidemiologiniai tyrimai apie didelių įgimtų formavimosi ydų riziką, kai nėštumo metu buvo vartojami makrolidai, įskaitant klaritromiciną, pateikia prieštaringus rezultatus. </w:t>
      </w:r>
    </w:p>
    <w:p w14:paraId="60C93F19" w14:textId="76AEB1E0" w:rsidR="00A324FF" w:rsidRPr="00914FB9" w:rsidRDefault="00276782" w:rsidP="00276782">
      <w:pPr>
        <w:tabs>
          <w:tab w:val="left" w:pos="567"/>
        </w:tabs>
      </w:pPr>
      <w:r>
        <w:t>Todėl klaritromicino vartoti nėštumo metu nerekomenduojama, nebent nauda viršija galimą žalą.</w:t>
      </w:r>
      <w:r w:rsidR="00A324FF" w:rsidRPr="00914FB9">
        <w:t xml:space="preserve">. </w:t>
      </w:r>
    </w:p>
    <w:p w14:paraId="23869925" w14:textId="77777777" w:rsidR="00A324FF" w:rsidRPr="00914FB9" w:rsidRDefault="00A324FF" w:rsidP="00A324FF">
      <w:pPr>
        <w:tabs>
          <w:tab w:val="left" w:pos="567"/>
        </w:tabs>
      </w:pPr>
    </w:p>
    <w:p w14:paraId="7DADEBF7" w14:textId="77777777" w:rsidR="00A324FF" w:rsidRPr="00914FB9" w:rsidRDefault="00A324FF" w:rsidP="00A324FF">
      <w:pPr>
        <w:tabs>
          <w:tab w:val="left" w:pos="567"/>
        </w:tabs>
        <w:rPr>
          <w:u w:val="single"/>
        </w:rPr>
      </w:pPr>
      <w:r w:rsidRPr="00914FB9">
        <w:rPr>
          <w:u w:val="single"/>
        </w:rPr>
        <w:t>Žindymas</w:t>
      </w:r>
    </w:p>
    <w:p w14:paraId="14426688" w14:textId="0F1FC153" w:rsidR="00364352" w:rsidRDefault="00A324FF" w:rsidP="00364352">
      <w:pPr>
        <w:tabs>
          <w:tab w:val="left" w:pos="425"/>
          <w:tab w:val="left" w:pos="567"/>
        </w:tabs>
      </w:pPr>
      <w:r w:rsidRPr="00BA4A49">
        <w:t xml:space="preserve">Ar klaritromicino vartoti kūdikio žindymo laikotarpiu saugu, nenustatyta. </w:t>
      </w:r>
      <w:r w:rsidR="00C052C4" w:rsidRPr="00BA4A49">
        <w:t xml:space="preserve">Mažas klaritromicino kiekis </w:t>
      </w:r>
      <w:r w:rsidR="002E464C" w:rsidRPr="00BA4A49">
        <w:t>išsiskiria</w:t>
      </w:r>
      <w:r w:rsidR="00C052C4" w:rsidRPr="00BA4A49">
        <w:t xml:space="preserve"> į mot</w:t>
      </w:r>
      <w:r w:rsidR="0025320C" w:rsidRPr="00BA4A49">
        <w:t>inos</w:t>
      </w:r>
      <w:r w:rsidR="00C052C4" w:rsidRPr="00BA4A49">
        <w:t xml:space="preserve"> pieną</w:t>
      </w:r>
      <w:r w:rsidR="00C052C4" w:rsidRPr="00C052C4">
        <w:t>. Apskaičiuota, kad vien žindomas kūdikis gautų apie 1,7</w:t>
      </w:r>
      <w:r w:rsidR="00C052C4">
        <w:t> </w:t>
      </w:r>
      <w:r w:rsidR="00C052C4" w:rsidRPr="00C052C4">
        <w:t>% motinai pagal svorį apskaičiuotos klaritromicino dozės.</w:t>
      </w:r>
    </w:p>
    <w:p w14:paraId="5264365D" w14:textId="77777777" w:rsidR="00364352" w:rsidRPr="00364352" w:rsidRDefault="00364352" w:rsidP="00967468">
      <w:pPr>
        <w:pStyle w:val="Antrat1"/>
      </w:pPr>
    </w:p>
    <w:p w14:paraId="69866825" w14:textId="77777777" w:rsidR="00364352" w:rsidRPr="005A41D5" w:rsidRDefault="00364352" w:rsidP="00364352">
      <w:pPr>
        <w:keepNext/>
        <w:outlineLvl w:val="0"/>
        <w:rPr>
          <w:rFonts w:cs="Arial"/>
          <w:bCs/>
          <w:szCs w:val="32"/>
          <w:u w:val="single"/>
          <w:lang w:eastAsia="lt-LT"/>
        </w:rPr>
      </w:pPr>
      <w:r w:rsidRPr="005A41D5">
        <w:rPr>
          <w:rFonts w:cs="Arial"/>
          <w:bCs/>
          <w:szCs w:val="32"/>
          <w:u w:val="single"/>
          <w:lang w:eastAsia="lt-LT"/>
        </w:rPr>
        <w:t>Vaisingumas</w:t>
      </w:r>
    </w:p>
    <w:p w14:paraId="645655E4" w14:textId="77777777" w:rsidR="00364352" w:rsidRPr="005A41D5" w:rsidRDefault="00364352" w:rsidP="00364352">
      <w:pPr>
        <w:keepNext/>
        <w:outlineLvl w:val="0"/>
        <w:rPr>
          <w:rFonts w:cs="Arial"/>
          <w:bCs/>
          <w:szCs w:val="32"/>
          <w:lang w:eastAsia="lt-LT"/>
        </w:rPr>
      </w:pPr>
      <w:r w:rsidRPr="005A41D5">
        <w:rPr>
          <w:rFonts w:cs="Arial"/>
          <w:bCs/>
          <w:szCs w:val="32"/>
          <w:lang w:eastAsia="lt-LT"/>
        </w:rPr>
        <w:t>Duomenų apie klaritromicino poveikį žmonių vaisingumui nėra. Vaisingumo tyrimų su žiurkėmis metu nebuvo gauta jokių įrodymų apie žalingą poveikį.</w:t>
      </w:r>
    </w:p>
    <w:p w14:paraId="4D262BE8" w14:textId="77777777" w:rsidR="00A324FF" w:rsidRPr="00436A17" w:rsidRDefault="00A324FF" w:rsidP="00A324FF">
      <w:pPr>
        <w:tabs>
          <w:tab w:val="left" w:pos="425"/>
          <w:tab w:val="left" w:pos="567"/>
        </w:tabs>
      </w:pPr>
    </w:p>
    <w:p w14:paraId="4C6F3879" w14:textId="77777777" w:rsidR="00A324FF" w:rsidRPr="00914FB9" w:rsidRDefault="00A324FF" w:rsidP="00A324FF">
      <w:pPr>
        <w:tabs>
          <w:tab w:val="left" w:pos="540"/>
          <w:tab w:val="left" w:pos="567"/>
        </w:tabs>
        <w:ind w:left="540" w:hanging="540"/>
        <w:rPr>
          <w:b/>
        </w:rPr>
      </w:pPr>
      <w:r w:rsidRPr="00914FB9">
        <w:rPr>
          <w:b/>
        </w:rPr>
        <w:t>4.7</w:t>
      </w:r>
      <w:r w:rsidRPr="00914FB9">
        <w:rPr>
          <w:b/>
        </w:rPr>
        <w:tab/>
        <w:t>Poveikis gebėjimui vairuoti ir valdyti mechanizmus</w:t>
      </w:r>
    </w:p>
    <w:p w14:paraId="61D667F3" w14:textId="77777777" w:rsidR="00A324FF" w:rsidRPr="00914FB9" w:rsidRDefault="00A324FF" w:rsidP="00A324FF">
      <w:pPr>
        <w:tabs>
          <w:tab w:val="left" w:pos="425"/>
          <w:tab w:val="left" w:pos="567"/>
        </w:tabs>
      </w:pPr>
    </w:p>
    <w:p w14:paraId="795EC7FD" w14:textId="77777777" w:rsidR="00A324FF" w:rsidRPr="00914FB9" w:rsidRDefault="00A324FF" w:rsidP="00A324FF">
      <w:pPr>
        <w:tabs>
          <w:tab w:val="left" w:pos="425"/>
          <w:tab w:val="left" w:pos="567"/>
        </w:tabs>
      </w:pPr>
      <w:r w:rsidRPr="00914FB9">
        <w:t xml:space="preserve">Duomenų apie klaritromicino įtaką gebėjimui vairuoti ir valdyti mechanizmus, nėra. Prieš vairuojant ir valdant mechanizmus pacientas turi atsižvelgti į galimą galvos sukimąsi, svaigimą, sumišimą ir orientacijos sutrikimą, kurie gali pasireikšti gydymo </w:t>
      </w:r>
      <w:r w:rsidRPr="007F73CA">
        <w:rPr>
          <w:szCs w:val="22"/>
        </w:rPr>
        <w:t>šiu</w:t>
      </w:r>
      <w:r>
        <w:rPr>
          <w:szCs w:val="22"/>
        </w:rPr>
        <w:t>o</w:t>
      </w:r>
      <w:r w:rsidRPr="00914FB9">
        <w:t xml:space="preserve"> vaistiniu preparatu metu</w:t>
      </w:r>
      <w:r w:rsidRPr="00436A17">
        <w:t>.</w:t>
      </w:r>
    </w:p>
    <w:p w14:paraId="442B38A2" w14:textId="77777777" w:rsidR="00A324FF" w:rsidRDefault="0022529B" w:rsidP="00A324FF">
      <w:pPr>
        <w:tabs>
          <w:tab w:val="left" w:pos="425"/>
          <w:tab w:val="left" w:pos="567"/>
        </w:tabs>
      </w:pPr>
      <w:r w:rsidRPr="0022529B">
        <w:t xml:space="preserve">Regėjimo pablogėjimas ir neryškus matymas gali daryti įtaką paciento gebėjimui vairuoti ir valdyti mechanizmus (žr. 4.8 skyrių). </w:t>
      </w:r>
    </w:p>
    <w:p w14:paraId="49288547" w14:textId="77777777" w:rsidR="0022529B" w:rsidRPr="0022529B" w:rsidRDefault="0022529B" w:rsidP="00DF6F5B">
      <w:pPr>
        <w:pStyle w:val="Antrat1"/>
      </w:pPr>
    </w:p>
    <w:p w14:paraId="328DDA3F" w14:textId="77777777" w:rsidR="00A324FF" w:rsidRPr="00914FB9" w:rsidRDefault="00A324FF" w:rsidP="00A324FF">
      <w:pPr>
        <w:tabs>
          <w:tab w:val="left" w:pos="540"/>
          <w:tab w:val="left" w:pos="567"/>
        </w:tabs>
        <w:ind w:left="540" w:hanging="540"/>
        <w:rPr>
          <w:b/>
        </w:rPr>
      </w:pPr>
      <w:r w:rsidRPr="00914FB9">
        <w:rPr>
          <w:b/>
        </w:rPr>
        <w:t>4.8</w:t>
      </w:r>
      <w:r w:rsidRPr="00914FB9">
        <w:rPr>
          <w:b/>
        </w:rPr>
        <w:tab/>
        <w:t>Nepageidaujamas poveikis</w:t>
      </w:r>
    </w:p>
    <w:p w14:paraId="06FA7A7B" w14:textId="77777777" w:rsidR="00A324FF" w:rsidRPr="00914FB9" w:rsidRDefault="00A324FF" w:rsidP="00A324FF">
      <w:pPr>
        <w:tabs>
          <w:tab w:val="left" w:pos="567"/>
        </w:tabs>
        <w:ind w:left="360" w:hanging="360"/>
        <w:rPr>
          <w:b/>
          <w:i/>
        </w:rPr>
      </w:pPr>
    </w:p>
    <w:p w14:paraId="5239811F" w14:textId="77777777" w:rsidR="00A324FF" w:rsidRPr="00914FB9" w:rsidRDefault="00A324FF" w:rsidP="00A324FF">
      <w:pPr>
        <w:tabs>
          <w:tab w:val="left" w:pos="567"/>
        </w:tabs>
        <w:ind w:left="360" w:hanging="360"/>
        <w:rPr>
          <w:b/>
          <w:i/>
        </w:rPr>
      </w:pPr>
      <w:r w:rsidRPr="00914FB9">
        <w:rPr>
          <w:b/>
          <w:i/>
        </w:rPr>
        <w:t>a. Saugumo duomenų santrauka</w:t>
      </w:r>
    </w:p>
    <w:p w14:paraId="031B6432" w14:textId="77777777" w:rsidR="00A324FF" w:rsidRPr="00914FB9" w:rsidRDefault="00A324FF" w:rsidP="00A324FF">
      <w:pPr>
        <w:tabs>
          <w:tab w:val="left" w:pos="567"/>
        </w:tabs>
      </w:pPr>
    </w:p>
    <w:p w14:paraId="4CDF9526" w14:textId="77777777" w:rsidR="00A324FF" w:rsidRPr="00914FB9" w:rsidRDefault="00A324FF" w:rsidP="00A324FF">
      <w:pPr>
        <w:tabs>
          <w:tab w:val="left" w:pos="567"/>
        </w:tabs>
      </w:pPr>
      <w:r w:rsidRPr="00914FB9">
        <w:t xml:space="preserve">Dažniausios ir bendros nepageidaujamos reakcijos, </w:t>
      </w:r>
      <w:r w:rsidRPr="007F73CA">
        <w:rPr>
          <w:szCs w:val="22"/>
        </w:rPr>
        <w:t>susij</w:t>
      </w:r>
      <w:r>
        <w:rPr>
          <w:szCs w:val="22"/>
        </w:rPr>
        <w:t>usios</w:t>
      </w:r>
      <w:r w:rsidRPr="00436A17">
        <w:t xml:space="preserve"> su gydymu klaritromicinu suaugusiems žmonėms ir vaikams yra pilvo skausmas, viduriavimas, pykinimas, vėmim</w:t>
      </w:r>
      <w:r w:rsidRPr="00914FB9">
        <w:t>as bei iškreiptas skonis. Šios nepageidaujamos reakcijos paprastai yra nedidelio intensyvumo ir atitinka žinomą makrolidų grupės antibiotikų saugumo charakteristiką (žr. 4.8 skyrių).</w:t>
      </w:r>
    </w:p>
    <w:p w14:paraId="3869BB7C" w14:textId="77777777" w:rsidR="00A324FF" w:rsidRPr="00914FB9" w:rsidRDefault="00A324FF" w:rsidP="00A324FF">
      <w:pPr>
        <w:tabs>
          <w:tab w:val="left" w:pos="567"/>
        </w:tabs>
      </w:pPr>
    </w:p>
    <w:p w14:paraId="4B4A4502" w14:textId="77777777" w:rsidR="00A324FF" w:rsidRPr="00914FB9" w:rsidRDefault="00A324FF" w:rsidP="00A324FF">
      <w:pPr>
        <w:tabs>
          <w:tab w:val="left" w:pos="567"/>
        </w:tabs>
      </w:pPr>
      <w:r w:rsidRPr="00914FB9">
        <w:t>Klinikinių tyrimų metu pacientams, kurie iš anksčiau sirgo mikobakterijų sukelta infekcine liga, ir tokiems, kuriems minėto sutrikimo nebuvo, virškinimo trakto nepageidaujamų reakcijų dažnumas reikšmingai nesiskyrė.</w:t>
      </w:r>
    </w:p>
    <w:p w14:paraId="7B464A12" w14:textId="77777777" w:rsidR="00A324FF" w:rsidRPr="00914FB9" w:rsidRDefault="00A324FF" w:rsidP="00A324FF">
      <w:pPr>
        <w:tabs>
          <w:tab w:val="left" w:pos="567"/>
        </w:tabs>
      </w:pPr>
    </w:p>
    <w:p w14:paraId="52948767" w14:textId="77777777" w:rsidR="00A324FF" w:rsidRPr="00914FB9" w:rsidRDefault="00A324FF" w:rsidP="00A324FF">
      <w:pPr>
        <w:tabs>
          <w:tab w:val="left" w:pos="567"/>
        </w:tabs>
        <w:ind w:left="360" w:hanging="360"/>
        <w:rPr>
          <w:b/>
          <w:i/>
        </w:rPr>
      </w:pPr>
      <w:r w:rsidRPr="00914FB9">
        <w:rPr>
          <w:b/>
          <w:i/>
        </w:rPr>
        <w:t>b.</w:t>
      </w:r>
      <w:r w:rsidRPr="00914FB9">
        <w:rPr>
          <w:b/>
          <w:i/>
        </w:rPr>
        <w:tab/>
        <w:t>Nepageidaujamų reakcijų santrauka lentelėje</w:t>
      </w:r>
    </w:p>
    <w:p w14:paraId="271B65CB" w14:textId="77777777" w:rsidR="00A324FF" w:rsidRPr="00914FB9" w:rsidRDefault="00A324FF" w:rsidP="00A324FF">
      <w:pPr>
        <w:tabs>
          <w:tab w:val="left" w:pos="425"/>
          <w:tab w:val="left" w:pos="567"/>
        </w:tabs>
      </w:pPr>
    </w:p>
    <w:p w14:paraId="611CDB62" w14:textId="77777777" w:rsidR="00A324FF" w:rsidRPr="00914FB9" w:rsidRDefault="00A324FF" w:rsidP="00A324FF">
      <w:pPr>
        <w:tabs>
          <w:tab w:val="left" w:pos="567"/>
        </w:tabs>
      </w:pPr>
      <w:r w:rsidRPr="00914FB9">
        <w:t>Šioje lentelėje pateiktos nepageidaujamos reakcijos, apie kurias pranešta klaritromicino betarpiško atpalaidavimo tablečių, granulių geriamajai suspensijai, miltelių injekciniam tirpalui, pailginto atpalaidavimo tablečių ir modifikuoto atpalaidavimo tablečių klinikinių tyrimų metu ir po šių vaistinių preparatų patekimo į rinką.</w:t>
      </w:r>
    </w:p>
    <w:p w14:paraId="2B19391C" w14:textId="77777777" w:rsidR="00A324FF" w:rsidRPr="00914FB9" w:rsidRDefault="00A324FF" w:rsidP="00A324FF">
      <w:pPr>
        <w:tabs>
          <w:tab w:val="left" w:pos="567"/>
        </w:tabs>
      </w:pPr>
    </w:p>
    <w:p w14:paraId="01B0C057" w14:textId="2F38A165" w:rsidR="00A324FF" w:rsidRPr="00914FB9" w:rsidRDefault="00A324FF" w:rsidP="00A324FF">
      <w:pPr>
        <w:tabs>
          <w:tab w:val="left" w:pos="567"/>
        </w:tabs>
      </w:pPr>
      <w:r w:rsidRPr="00914FB9">
        <w:t xml:space="preserve">Reakcijų atvejai, įvertinti kaip bet jau galbūt susiję su klaritromicinu, pateikti pagal organų sistemas ir dažnį. </w:t>
      </w:r>
      <w:r w:rsidRPr="00436A17">
        <w:t>Nepageidaujamo poveikio dažnis apibūdinamas taip:</w:t>
      </w:r>
      <w:r w:rsidRPr="00914FB9">
        <w:t xml:space="preserve"> </w:t>
      </w:r>
      <w:r>
        <w:t>l</w:t>
      </w:r>
      <w:r w:rsidRPr="007F73CA">
        <w:t>abai</w:t>
      </w:r>
      <w:r w:rsidRPr="00914FB9">
        <w:t xml:space="preserve"> dažnas (</w:t>
      </w:r>
      <w:r w:rsidRPr="00914FB9">
        <w:sym w:font="Symbol" w:char="F0B3"/>
      </w:r>
      <w:r w:rsidRPr="00914FB9">
        <w:t> 1/10</w:t>
      </w:r>
      <w:r w:rsidRPr="007F73CA">
        <w:t>)</w:t>
      </w:r>
      <w:r>
        <w:t>, d</w:t>
      </w:r>
      <w:r w:rsidRPr="007F73CA">
        <w:rPr>
          <w:szCs w:val="22"/>
        </w:rPr>
        <w:t>ažnas</w:t>
      </w:r>
      <w:r w:rsidRPr="00914FB9">
        <w:t xml:space="preserve"> (nuo </w:t>
      </w:r>
      <w:r w:rsidRPr="00914FB9">
        <w:sym w:font="Symbol" w:char="F0B3"/>
      </w:r>
      <w:r w:rsidRPr="00914FB9">
        <w:t> 1/100 iki &lt; 1/10</w:t>
      </w:r>
      <w:r w:rsidRPr="007F73CA">
        <w:t>)</w:t>
      </w:r>
      <w:r>
        <w:t>, ne</w:t>
      </w:r>
      <w:r w:rsidRPr="007F73CA">
        <w:rPr>
          <w:szCs w:val="22"/>
        </w:rPr>
        <w:t>dažnas</w:t>
      </w:r>
      <w:r w:rsidRPr="00914FB9">
        <w:t xml:space="preserve"> (nuo </w:t>
      </w:r>
      <w:r w:rsidRPr="00914FB9">
        <w:sym w:font="Symbol" w:char="F0B3"/>
      </w:r>
      <w:r w:rsidRPr="00914FB9">
        <w:t> 1/</w:t>
      </w:r>
      <w:r w:rsidRPr="007F73CA">
        <w:rPr>
          <w:szCs w:val="22"/>
        </w:rPr>
        <w:t>1</w:t>
      </w:r>
      <w:r w:rsidR="004D65E6">
        <w:rPr>
          <w:szCs w:val="22"/>
        </w:rPr>
        <w:t xml:space="preserve"> </w:t>
      </w:r>
      <w:r w:rsidRPr="007F73CA">
        <w:rPr>
          <w:szCs w:val="22"/>
        </w:rPr>
        <w:t>000</w:t>
      </w:r>
      <w:r w:rsidRPr="00914FB9">
        <w:t xml:space="preserve"> iki &lt; 1/100</w:t>
      </w:r>
      <w:r w:rsidRPr="007F73CA">
        <w:t>)</w:t>
      </w:r>
      <w:r>
        <w:t xml:space="preserve">, </w:t>
      </w:r>
      <w:r w:rsidRPr="00FC5DD1">
        <w:t>retas (nuo ≥ 1/10</w:t>
      </w:r>
      <w:r w:rsidR="004D65E6">
        <w:t xml:space="preserve"> </w:t>
      </w:r>
      <w:r w:rsidRPr="00FC5DD1">
        <w:t>000 iki &lt; 1/1</w:t>
      </w:r>
      <w:r w:rsidR="004D65E6">
        <w:t xml:space="preserve"> </w:t>
      </w:r>
      <w:r w:rsidRPr="00FC5DD1">
        <w:t>000), labai retas (&lt; 1/10</w:t>
      </w:r>
      <w:r w:rsidR="004D65E6">
        <w:t xml:space="preserve"> </w:t>
      </w:r>
      <w:r w:rsidRPr="00FC5DD1">
        <w:t>000) ir</w:t>
      </w:r>
      <w:r w:rsidR="0013309F">
        <w:t xml:space="preserve"> </w:t>
      </w:r>
      <w:r w:rsidRPr="007F73CA">
        <w:t>nežinomas (</w:t>
      </w:r>
      <w:r w:rsidRPr="00914FB9">
        <w:t>negali būti apskaičiuotas pagal turimus duomenis). Kiekvienoje dažnio grupėje nepageidaujamos reakcijos yra pateiktos pagal sunkumą mažėjančia tvarka, jeigu sunkumą buvo galima įvertinti.</w:t>
      </w:r>
    </w:p>
    <w:p w14:paraId="74CF82EC" w14:textId="77777777" w:rsidR="00A324FF" w:rsidRPr="00436A17" w:rsidRDefault="00A324FF" w:rsidP="00A324FF">
      <w:pPr>
        <w:tabs>
          <w:tab w:val="left" w:pos="425"/>
          <w:tab w:val="left" w:pos="567"/>
        </w:tabs>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911"/>
        <w:gridCol w:w="1174"/>
        <w:gridCol w:w="1843"/>
        <w:gridCol w:w="2126"/>
        <w:gridCol w:w="2268"/>
      </w:tblGrid>
      <w:tr w:rsidR="00A324FF" w:rsidRPr="007F73CA" w14:paraId="022E3955" w14:textId="77777777" w:rsidTr="00DF6F5B">
        <w:trPr>
          <w:trHeight w:val="40"/>
        </w:trPr>
        <w:tc>
          <w:tcPr>
            <w:tcW w:w="1911" w:type="dxa"/>
          </w:tcPr>
          <w:p w14:paraId="57DE9637" w14:textId="77777777" w:rsidR="00A324FF" w:rsidRPr="00914FB9" w:rsidRDefault="00A324FF" w:rsidP="000F34B3">
            <w:pPr>
              <w:tabs>
                <w:tab w:val="left" w:pos="567"/>
              </w:tabs>
            </w:pPr>
            <w:r w:rsidRPr="00914FB9">
              <w:t>Organų sistemų klasė</w:t>
            </w:r>
          </w:p>
        </w:tc>
        <w:tc>
          <w:tcPr>
            <w:tcW w:w="1174" w:type="dxa"/>
          </w:tcPr>
          <w:p w14:paraId="11359DEA" w14:textId="77777777" w:rsidR="00A324FF" w:rsidRPr="00914FB9" w:rsidRDefault="00A324FF" w:rsidP="000F34B3">
            <w:pPr>
              <w:tabs>
                <w:tab w:val="left" w:pos="567"/>
              </w:tabs>
            </w:pPr>
            <w:r w:rsidRPr="00914FB9">
              <w:t>Labai dažnas</w:t>
            </w:r>
          </w:p>
          <w:p w14:paraId="50F7DCFE" w14:textId="77777777" w:rsidR="00A324FF" w:rsidRPr="00914FB9" w:rsidRDefault="00A324FF" w:rsidP="000F34B3">
            <w:pPr>
              <w:tabs>
                <w:tab w:val="left" w:pos="567"/>
              </w:tabs>
            </w:pPr>
            <w:r w:rsidRPr="00914FB9">
              <w:t>(≥ 1/10)</w:t>
            </w:r>
          </w:p>
        </w:tc>
        <w:tc>
          <w:tcPr>
            <w:tcW w:w="1843" w:type="dxa"/>
          </w:tcPr>
          <w:p w14:paraId="4FE5E4F3" w14:textId="77777777" w:rsidR="00A324FF" w:rsidRPr="00914FB9" w:rsidRDefault="00A324FF" w:rsidP="000F34B3">
            <w:pPr>
              <w:tabs>
                <w:tab w:val="left" w:pos="567"/>
              </w:tabs>
            </w:pPr>
            <w:r w:rsidRPr="00914FB9">
              <w:t>Dažnas</w:t>
            </w:r>
          </w:p>
          <w:p w14:paraId="418D0E9A" w14:textId="77777777" w:rsidR="00A324FF" w:rsidRPr="00914FB9" w:rsidRDefault="00A324FF" w:rsidP="000F34B3">
            <w:pPr>
              <w:tabs>
                <w:tab w:val="left" w:pos="567"/>
              </w:tabs>
            </w:pPr>
            <w:r w:rsidRPr="00914FB9">
              <w:t>(nuo ≥ 1/100 iki &lt; 1/10)</w:t>
            </w:r>
          </w:p>
        </w:tc>
        <w:tc>
          <w:tcPr>
            <w:tcW w:w="2126" w:type="dxa"/>
          </w:tcPr>
          <w:p w14:paraId="5B75F8FE" w14:textId="77777777" w:rsidR="00A324FF" w:rsidRPr="00914FB9" w:rsidRDefault="00A324FF" w:rsidP="000F34B3">
            <w:pPr>
              <w:tabs>
                <w:tab w:val="left" w:pos="567"/>
              </w:tabs>
              <w:autoSpaceDE w:val="0"/>
              <w:autoSpaceDN w:val="0"/>
              <w:adjustRightInd w:val="0"/>
            </w:pPr>
            <w:r w:rsidRPr="00914FB9">
              <w:t>Nedažnas</w:t>
            </w:r>
          </w:p>
          <w:p w14:paraId="57DE1A50" w14:textId="77777777" w:rsidR="00A324FF" w:rsidRPr="00914FB9" w:rsidRDefault="00A324FF" w:rsidP="000F34B3">
            <w:pPr>
              <w:tabs>
                <w:tab w:val="left" w:pos="567"/>
              </w:tabs>
              <w:autoSpaceDE w:val="0"/>
              <w:autoSpaceDN w:val="0"/>
              <w:adjustRightInd w:val="0"/>
            </w:pPr>
            <w:r w:rsidRPr="00914FB9">
              <w:t>(nuo ≥ 1/</w:t>
            </w:r>
            <w:r w:rsidRPr="007F73CA">
              <w:rPr>
                <w:szCs w:val="22"/>
              </w:rPr>
              <w:t>1000</w:t>
            </w:r>
            <w:r w:rsidRPr="00914FB9">
              <w:t xml:space="preserve"> iki &lt; 1/100)</w:t>
            </w:r>
          </w:p>
        </w:tc>
        <w:tc>
          <w:tcPr>
            <w:tcW w:w="2268" w:type="dxa"/>
          </w:tcPr>
          <w:p w14:paraId="7EA45A6E" w14:textId="321BFE4F" w:rsidR="00A324FF" w:rsidRPr="00914FB9" w:rsidRDefault="00A324FF">
            <w:pPr>
              <w:tabs>
                <w:tab w:val="left" w:pos="567"/>
              </w:tabs>
              <w:autoSpaceDE w:val="0"/>
              <w:autoSpaceDN w:val="0"/>
              <w:adjustRightInd w:val="0"/>
            </w:pPr>
            <w:r w:rsidRPr="00914FB9">
              <w:t>Dažnis nežinomas</w:t>
            </w:r>
            <w:r w:rsidR="003D5D4A" w:rsidRPr="00F530C5">
              <w:rPr>
                <w:lang w:val="pt-PT"/>
              </w:rPr>
              <w:t xml:space="preserve">* </w:t>
            </w:r>
            <w:r w:rsidRPr="00914FB9">
              <w:t>(negali būti apskaičiuotas pagal turimus duomenis)</w:t>
            </w:r>
          </w:p>
        </w:tc>
      </w:tr>
      <w:tr w:rsidR="00A324FF" w:rsidRPr="007F73CA" w14:paraId="7341AF9C" w14:textId="77777777" w:rsidTr="00DF6F5B">
        <w:trPr>
          <w:trHeight w:val="40"/>
        </w:trPr>
        <w:tc>
          <w:tcPr>
            <w:tcW w:w="1911" w:type="dxa"/>
          </w:tcPr>
          <w:p w14:paraId="425A1FA9" w14:textId="77777777" w:rsidR="00A324FF" w:rsidRPr="00914FB9" w:rsidRDefault="00A324FF" w:rsidP="000F34B3">
            <w:pPr>
              <w:tabs>
                <w:tab w:val="left" w:pos="567"/>
              </w:tabs>
            </w:pPr>
            <w:r w:rsidRPr="00914FB9">
              <w:t>Infekcijos ir infestacijos</w:t>
            </w:r>
          </w:p>
        </w:tc>
        <w:tc>
          <w:tcPr>
            <w:tcW w:w="1174" w:type="dxa"/>
          </w:tcPr>
          <w:p w14:paraId="167D6F90" w14:textId="77777777" w:rsidR="00A324FF" w:rsidRPr="00914FB9" w:rsidRDefault="00A324FF" w:rsidP="000F34B3">
            <w:pPr>
              <w:tabs>
                <w:tab w:val="left" w:pos="567"/>
              </w:tabs>
            </w:pPr>
          </w:p>
        </w:tc>
        <w:tc>
          <w:tcPr>
            <w:tcW w:w="1843" w:type="dxa"/>
          </w:tcPr>
          <w:p w14:paraId="652DB7A2" w14:textId="77777777" w:rsidR="00A324FF" w:rsidRPr="00914FB9" w:rsidRDefault="00A324FF" w:rsidP="000F34B3">
            <w:pPr>
              <w:tabs>
                <w:tab w:val="left" w:pos="567"/>
              </w:tabs>
            </w:pPr>
          </w:p>
        </w:tc>
        <w:tc>
          <w:tcPr>
            <w:tcW w:w="2126" w:type="dxa"/>
          </w:tcPr>
          <w:p w14:paraId="25EAB744" w14:textId="77777777" w:rsidR="00A324FF" w:rsidRPr="00914FB9" w:rsidRDefault="00A324FF" w:rsidP="000F34B3">
            <w:pPr>
              <w:tabs>
                <w:tab w:val="left" w:pos="567"/>
              </w:tabs>
            </w:pPr>
            <w:r w:rsidRPr="00914FB9">
              <w:rPr>
                <w:color w:val="000000"/>
              </w:rPr>
              <w:t>Celiulitas</w:t>
            </w:r>
            <w:r w:rsidRPr="00914FB9">
              <w:rPr>
                <w:color w:val="000000"/>
                <w:vertAlign w:val="superscript"/>
              </w:rPr>
              <w:t>1</w:t>
            </w:r>
            <w:r w:rsidRPr="00914FB9">
              <w:rPr>
                <w:color w:val="000000"/>
              </w:rPr>
              <w:t>, kandidozė</w:t>
            </w:r>
            <w:r w:rsidRPr="00914FB9">
              <w:t>, gastroenteritas</w:t>
            </w:r>
            <w:r w:rsidRPr="00914FB9">
              <w:rPr>
                <w:vertAlign w:val="superscript"/>
              </w:rPr>
              <w:t>2</w:t>
            </w:r>
            <w:r w:rsidRPr="00914FB9">
              <w:t>, infekcija</w:t>
            </w:r>
            <w:r w:rsidRPr="00914FB9">
              <w:rPr>
                <w:vertAlign w:val="superscript"/>
              </w:rPr>
              <w:t>3</w:t>
            </w:r>
            <w:r w:rsidRPr="00914FB9">
              <w:t>, makšties infekcija</w:t>
            </w:r>
          </w:p>
        </w:tc>
        <w:tc>
          <w:tcPr>
            <w:tcW w:w="2268" w:type="dxa"/>
          </w:tcPr>
          <w:p w14:paraId="38857762" w14:textId="77777777" w:rsidR="00A324FF" w:rsidRPr="00914FB9" w:rsidRDefault="00A324FF" w:rsidP="000F34B3">
            <w:pPr>
              <w:tabs>
                <w:tab w:val="left" w:pos="567"/>
              </w:tabs>
            </w:pPr>
            <w:r w:rsidRPr="00914FB9">
              <w:t>Pseudomembraninis kolitas, rožė</w:t>
            </w:r>
          </w:p>
        </w:tc>
      </w:tr>
      <w:tr w:rsidR="00A324FF" w:rsidRPr="007F73CA" w14:paraId="4F075C57" w14:textId="77777777" w:rsidTr="00DF6F5B">
        <w:trPr>
          <w:trHeight w:val="40"/>
        </w:trPr>
        <w:tc>
          <w:tcPr>
            <w:tcW w:w="1911" w:type="dxa"/>
          </w:tcPr>
          <w:p w14:paraId="39FAD8AD" w14:textId="77777777" w:rsidR="00A324FF" w:rsidRPr="00914FB9" w:rsidRDefault="00A324FF" w:rsidP="000F34B3">
            <w:pPr>
              <w:tabs>
                <w:tab w:val="left" w:pos="567"/>
              </w:tabs>
            </w:pPr>
            <w:r w:rsidRPr="00914FB9">
              <w:t>Kraujo ir limfinės sistemos sutrikimai</w:t>
            </w:r>
          </w:p>
        </w:tc>
        <w:tc>
          <w:tcPr>
            <w:tcW w:w="1174" w:type="dxa"/>
          </w:tcPr>
          <w:p w14:paraId="675738FD" w14:textId="77777777" w:rsidR="00A324FF" w:rsidRPr="00914FB9" w:rsidRDefault="00A324FF" w:rsidP="000F34B3">
            <w:pPr>
              <w:tabs>
                <w:tab w:val="left" w:pos="567"/>
              </w:tabs>
            </w:pPr>
          </w:p>
        </w:tc>
        <w:tc>
          <w:tcPr>
            <w:tcW w:w="1843" w:type="dxa"/>
          </w:tcPr>
          <w:p w14:paraId="18324171" w14:textId="77777777" w:rsidR="00A324FF" w:rsidRPr="00914FB9" w:rsidRDefault="00A324FF" w:rsidP="000F34B3">
            <w:pPr>
              <w:tabs>
                <w:tab w:val="left" w:pos="567"/>
              </w:tabs>
            </w:pPr>
          </w:p>
        </w:tc>
        <w:tc>
          <w:tcPr>
            <w:tcW w:w="2126" w:type="dxa"/>
          </w:tcPr>
          <w:p w14:paraId="5B05455F" w14:textId="77777777" w:rsidR="00A324FF" w:rsidRPr="00914FB9" w:rsidRDefault="00A324FF" w:rsidP="000F34B3">
            <w:pPr>
              <w:tabs>
                <w:tab w:val="left" w:pos="567"/>
              </w:tabs>
            </w:pPr>
            <w:r w:rsidRPr="00914FB9">
              <w:t>Leukopenija, neutropenija</w:t>
            </w:r>
            <w:r w:rsidRPr="00914FB9">
              <w:rPr>
                <w:vertAlign w:val="superscript"/>
              </w:rPr>
              <w:t>4</w:t>
            </w:r>
            <w:r w:rsidRPr="00914FB9">
              <w:t>, trombocitemija</w:t>
            </w:r>
            <w:r w:rsidRPr="00914FB9">
              <w:rPr>
                <w:vertAlign w:val="superscript"/>
              </w:rPr>
              <w:t>3</w:t>
            </w:r>
            <w:r w:rsidRPr="00914FB9">
              <w:t>, eozinofilija</w:t>
            </w:r>
            <w:r w:rsidRPr="00914FB9">
              <w:rPr>
                <w:vertAlign w:val="superscript"/>
              </w:rPr>
              <w:t>4</w:t>
            </w:r>
          </w:p>
        </w:tc>
        <w:tc>
          <w:tcPr>
            <w:tcW w:w="2268" w:type="dxa"/>
          </w:tcPr>
          <w:p w14:paraId="744325A0" w14:textId="77777777" w:rsidR="00A324FF" w:rsidRPr="00914FB9" w:rsidRDefault="00A324FF" w:rsidP="000F34B3">
            <w:pPr>
              <w:tabs>
                <w:tab w:val="left" w:pos="567"/>
              </w:tabs>
            </w:pPr>
            <w:r w:rsidRPr="00914FB9">
              <w:t>Agranulocitozė, trombocitopenija</w:t>
            </w:r>
          </w:p>
        </w:tc>
      </w:tr>
      <w:tr w:rsidR="00A324FF" w:rsidRPr="007F73CA" w14:paraId="2BDE314D" w14:textId="77777777" w:rsidTr="00DF6F5B">
        <w:trPr>
          <w:trHeight w:val="40"/>
        </w:trPr>
        <w:tc>
          <w:tcPr>
            <w:tcW w:w="1911" w:type="dxa"/>
          </w:tcPr>
          <w:p w14:paraId="686E6120" w14:textId="77777777" w:rsidR="00A324FF" w:rsidRPr="00914FB9" w:rsidRDefault="00A324FF" w:rsidP="000F34B3">
            <w:pPr>
              <w:tabs>
                <w:tab w:val="left" w:pos="567"/>
              </w:tabs>
            </w:pPr>
            <w:r w:rsidRPr="00914FB9">
              <w:t>Imuninės sistemos sutrikimai</w:t>
            </w:r>
          </w:p>
        </w:tc>
        <w:tc>
          <w:tcPr>
            <w:tcW w:w="1174" w:type="dxa"/>
          </w:tcPr>
          <w:p w14:paraId="6D90FB90" w14:textId="77777777" w:rsidR="00A324FF" w:rsidRPr="00914FB9" w:rsidRDefault="00A324FF" w:rsidP="000F34B3">
            <w:pPr>
              <w:tabs>
                <w:tab w:val="left" w:pos="567"/>
              </w:tabs>
            </w:pPr>
          </w:p>
        </w:tc>
        <w:tc>
          <w:tcPr>
            <w:tcW w:w="1843" w:type="dxa"/>
          </w:tcPr>
          <w:p w14:paraId="6E0FB593" w14:textId="77777777" w:rsidR="00A324FF" w:rsidRPr="00914FB9" w:rsidRDefault="00A324FF" w:rsidP="000F34B3">
            <w:pPr>
              <w:tabs>
                <w:tab w:val="left" w:pos="567"/>
              </w:tabs>
            </w:pPr>
          </w:p>
        </w:tc>
        <w:tc>
          <w:tcPr>
            <w:tcW w:w="2126" w:type="dxa"/>
          </w:tcPr>
          <w:p w14:paraId="6BB5C8C1" w14:textId="77777777" w:rsidR="00A324FF" w:rsidRPr="00914FB9" w:rsidRDefault="00A324FF" w:rsidP="000F34B3">
            <w:pPr>
              <w:tabs>
                <w:tab w:val="left" w:pos="567"/>
              </w:tabs>
            </w:pPr>
            <w:r w:rsidRPr="00914FB9">
              <w:t>Anafilaktoidinė reakcija</w:t>
            </w:r>
            <w:r w:rsidRPr="00914FB9">
              <w:rPr>
                <w:vertAlign w:val="superscript"/>
              </w:rPr>
              <w:t>1</w:t>
            </w:r>
            <w:r w:rsidRPr="00914FB9">
              <w:t>, padidėjęs jautrumas</w:t>
            </w:r>
          </w:p>
        </w:tc>
        <w:tc>
          <w:tcPr>
            <w:tcW w:w="2268" w:type="dxa"/>
          </w:tcPr>
          <w:p w14:paraId="37E373CC" w14:textId="77777777" w:rsidR="00A324FF" w:rsidRPr="00914FB9" w:rsidRDefault="00A324FF" w:rsidP="000F34B3">
            <w:pPr>
              <w:tabs>
                <w:tab w:val="left" w:pos="567"/>
              </w:tabs>
            </w:pPr>
            <w:r w:rsidRPr="00914FB9">
              <w:t>Anafilaksinė reakcija, angioneurozinė edema</w:t>
            </w:r>
          </w:p>
        </w:tc>
      </w:tr>
      <w:tr w:rsidR="00A324FF" w:rsidRPr="007F73CA" w14:paraId="0661EE95" w14:textId="77777777" w:rsidTr="00DF6F5B">
        <w:trPr>
          <w:trHeight w:val="40"/>
        </w:trPr>
        <w:tc>
          <w:tcPr>
            <w:tcW w:w="1911" w:type="dxa"/>
          </w:tcPr>
          <w:p w14:paraId="061628CC" w14:textId="77777777" w:rsidR="00A324FF" w:rsidRPr="00914FB9" w:rsidRDefault="00A324FF" w:rsidP="000F34B3">
            <w:pPr>
              <w:tabs>
                <w:tab w:val="left" w:pos="567"/>
              </w:tabs>
            </w:pPr>
            <w:r w:rsidRPr="00914FB9">
              <w:t>Metabolizmo ir mitybos sutrikimai</w:t>
            </w:r>
          </w:p>
        </w:tc>
        <w:tc>
          <w:tcPr>
            <w:tcW w:w="1174" w:type="dxa"/>
          </w:tcPr>
          <w:p w14:paraId="1B27DB13" w14:textId="77777777" w:rsidR="00A324FF" w:rsidRPr="00914FB9" w:rsidRDefault="00A324FF" w:rsidP="000F34B3">
            <w:pPr>
              <w:tabs>
                <w:tab w:val="left" w:pos="567"/>
              </w:tabs>
            </w:pPr>
          </w:p>
        </w:tc>
        <w:tc>
          <w:tcPr>
            <w:tcW w:w="1843" w:type="dxa"/>
          </w:tcPr>
          <w:p w14:paraId="630C2DE2" w14:textId="77777777" w:rsidR="00A324FF" w:rsidRPr="00914FB9" w:rsidRDefault="00A324FF" w:rsidP="000F34B3">
            <w:pPr>
              <w:tabs>
                <w:tab w:val="left" w:pos="567"/>
              </w:tabs>
            </w:pPr>
          </w:p>
        </w:tc>
        <w:tc>
          <w:tcPr>
            <w:tcW w:w="2126" w:type="dxa"/>
          </w:tcPr>
          <w:p w14:paraId="654929F7" w14:textId="77777777" w:rsidR="00A324FF" w:rsidRPr="00914FB9" w:rsidRDefault="00A324FF" w:rsidP="000F34B3">
            <w:pPr>
              <w:tabs>
                <w:tab w:val="left" w:pos="567"/>
              </w:tabs>
            </w:pPr>
            <w:r w:rsidRPr="00914FB9">
              <w:t>Anoreksija, apetito sumažėjimas</w:t>
            </w:r>
          </w:p>
        </w:tc>
        <w:tc>
          <w:tcPr>
            <w:tcW w:w="2268" w:type="dxa"/>
          </w:tcPr>
          <w:p w14:paraId="42DBD407" w14:textId="77777777" w:rsidR="00A324FF" w:rsidRPr="00914FB9" w:rsidRDefault="00A324FF" w:rsidP="000F34B3">
            <w:pPr>
              <w:tabs>
                <w:tab w:val="left" w:pos="567"/>
              </w:tabs>
              <w:autoSpaceDE w:val="0"/>
              <w:autoSpaceDN w:val="0"/>
              <w:adjustRightInd w:val="0"/>
            </w:pPr>
          </w:p>
        </w:tc>
      </w:tr>
      <w:tr w:rsidR="00A324FF" w:rsidRPr="007F73CA" w14:paraId="6C5B5081" w14:textId="77777777" w:rsidTr="00DF6F5B">
        <w:trPr>
          <w:trHeight w:val="40"/>
        </w:trPr>
        <w:tc>
          <w:tcPr>
            <w:tcW w:w="1911" w:type="dxa"/>
          </w:tcPr>
          <w:p w14:paraId="760A7C07" w14:textId="77777777" w:rsidR="00A324FF" w:rsidRPr="00914FB9" w:rsidRDefault="00A324FF" w:rsidP="000F34B3">
            <w:pPr>
              <w:tabs>
                <w:tab w:val="left" w:pos="567"/>
              </w:tabs>
            </w:pPr>
            <w:r w:rsidRPr="00914FB9">
              <w:t>Psichikos sutrikimai</w:t>
            </w:r>
          </w:p>
        </w:tc>
        <w:tc>
          <w:tcPr>
            <w:tcW w:w="1174" w:type="dxa"/>
          </w:tcPr>
          <w:p w14:paraId="0B4517B3" w14:textId="77777777" w:rsidR="00A324FF" w:rsidRPr="00914FB9" w:rsidRDefault="00A324FF" w:rsidP="000F34B3">
            <w:pPr>
              <w:tabs>
                <w:tab w:val="left" w:pos="567"/>
              </w:tabs>
            </w:pPr>
          </w:p>
        </w:tc>
        <w:tc>
          <w:tcPr>
            <w:tcW w:w="1843" w:type="dxa"/>
          </w:tcPr>
          <w:p w14:paraId="74AAEAF1" w14:textId="77777777" w:rsidR="00A324FF" w:rsidRPr="00914FB9" w:rsidRDefault="00A324FF" w:rsidP="000F34B3">
            <w:pPr>
              <w:tabs>
                <w:tab w:val="left" w:pos="567"/>
              </w:tabs>
            </w:pPr>
            <w:r w:rsidRPr="00914FB9">
              <w:t>Nemiga</w:t>
            </w:r>
          </w:p>
          <w:p w14:paraId="5C04133D" w14:textId="77777777" w:rsidR="00A324FF" w:rsidRPr="00914FB9" w:rsidRDefault="00A324FF" w:rsidP="000F34B3">
            <w:pPr>
              <w:tabs>
                <w:tab w:val="left" w:pos="567"/>
              </w:tabs>
            </w:pPr>
          </w:p>
        </w:tc>
        <w:tc>
          <w:tcPr>
            <w:tcW w:w="2126" w:type="dxa"/>
          </w:tcPr>
          <w:p w14:paraId="2362F662" w14:textId="77777777" w:rsidR="00A324FF" w:rsidRPr="00914FB9" w:rsidRDefault="00A324FF" w:rsidP="000F34B3">
            <w:pPr>
              <w:tabs>
                <w:tab w:val="left" w:pos="567"/>
              </w:tabs>
            </w:pPr>
            <w:r w:rsidRPr="00914FB9">
              <w:t>Nerimas, nervingumas</w:t>
            </w:r>
            <w:r w:rsidRPr="00914FB9">
              <w:rPr>
                <w:vertAlign w:val="superscript"/>
              </w:rPr>
              <w:t>3</w:t>
            </w:r>
          </w:p>
        </w:tc>
        <w:tc>
          <w:tcPr>
            <w:tcW w:w="2268" w:type="dxa"/>
          </w:tcPr>
          <w:p w14:paraId="2692E4AC" w14:textId="77777777" w:rsidR="00A324FF" w:rsidRPr="00914FB9" w:rsidRDefault="00A324FF" w:rsidP="000F34B3">
            <w:pPr>
              <w:tabs>
                <w:tab w:val="left" w:pos="567"/>
              </w:tabs>
            </w:pPr>
            <w:r w:rsidRPr="00914FB9">
              <w:t xml:space="preserve">Psichikos sutrikimas, konfūzija, depersonalizacija, depresija, </w:t>
            </w:r>
            <w:r w:rsidR="003D5D4A">
              <w:t xml:space="preserve">manija, </w:t>
            </w:r>
            <w:r w:rsidRPr="00914FB9">
              <w:t>dezorientacija, haliucinacijos, nenormalūs sapnai</w:t>
            </w:r>
          </w:p>
        </w:tc>
      </w:tr>
      <w:tr w:rsidR="00A324FF" w:rsidRPr="007F73CA" w14:paraId="2E31F562" w14:textId="77777777" w:rsidTr="00DF6F5B">
        <w:trPr>
          <w:trHeight w:val="40"/>
        </w:trPr>
        <w:tc>
          <w:tcPr>
            <w:tcW w:w="1911" w:type="dxa"/>
          </w:tcPr>
          <w:p w14:paraId="062C63A5" w14:textId="77777777" w:rsidR="00A324FF" w:rsidRPr="00914FB9" w:rsidRDefault="00A324FF" w:rsidP="000F34B3">
            <w:pPr>
              <w:tabs>
                <w:tab w:val="left" w:pos="567"/>
              </w:tabs>
            </w:pPr>
            <w:r w:rsidRPr="00914FB9">
              <w:t>Nervų sistemos sutrikimai</w:t>
            </w:r>
          </w:p>
        </w:tc>
        <w:tc>
          <w:tcPr>
            <w:tcW w:w="1174" w:type="dxa"/>
          </w:tcPr>
          <w:p w14:paraId="6FF7714D" w14:textId="77777777" w:rsidR="00A324FF" w:rsidRPr="00914FB9" w:rsidRDefault="00A324FF" w:rsidP="000F34B3">
            <w:pPr>
              <w:tabs>
                <w:tab w:val="left" w:pos="567"/>
              </w:tabs>
            </w:pPr>
          </w:p>
        </w:tc>
        <w:tc>
          <w:tcPr>
            <w:tcW w:w="1843" w:type="dxa"/>
          </w:tcPr>
          <w:p w14:paraId="02C2984E" w14:textId="50D797C8" w:rsidR="00A324FF" w:rsidRPr="00914FB9" w:rsidRDefault="00A324FF" w:rsidP="001F188A">
            <w:pPr>
              <w:tabs>
                <w:tab w:val="left" w:pos="567"/>
              </w:tabs>
            </w:pPr>
            <w:r w:rsidRPr="00914FB9">
              <w:t>Disgeuzija, galvos skausmas</w:t>
            </w:r>
          </w:p>
        </w:tc>
        <w:tc>
          <w:tcPr>
            <w:tcW w:w="2126" w:type="dxa"/>
          </w:tcPr>
          <w:p w14:paraId="7E59893A" w14:textId="77777777" w:rsidR="00A324FF" w:rsidRPr="00914FB9" w:rsidRDefault="00A324FF" w:rsidP="000F34B3">
            <w:pPr>
              <w:tabs>
                <w:tab w:val="left" w:pos="567"/>
              </w:tabs>
            </w:pPr>
            <w:r w:rsidRPr="00914FB9">
              <w:rPr>
                <w:color w:val="000000"/>
              </w:rPr>
              <w:t>Sąmonės praradimas</w:t>
            </w:r>
            <w:r w:rsidRPr="00914FB9">
              <w:rPr>
                <w:color w:val="000000"/>
                <w:vertAlign w:val="superscript"/>
              </w:rPr>
              <w:t>1</w:t>
            </w:r>
            <w:r w:rsidRPr="00914FB9">
              <w:rPr>
                <w:color w:val="000000"/>
              </w:rPr>
              <w:t>, diskinezija</w:t>
            </w:r>
            <w:r w:rsidRPr="00914FB9">
              <w:rPr>
                <w:color w:val="000000"/>
                <w:vertAlign w:val="superscript"/>
              </w:rPr>
              <w:t>1</w:t>
            </w:r>
            <w:r w:rsidRPr="00914FB9">
              <w:rPr>
                <w:color w:val="000000"/>
              </w:rPr>
              <w:t>, svaigulys</w:t>
            </w:r>
            <w:r w:rsidRPr="00914FB9">
              <w:t>, somnolencija</w:t>
            </w:r>
            <w:r w:rsidRPr="00914FB9">
              <w:rPr>
                <w:vertAlign w:val="superscript"/>
              </w:rPr>
              <w:t>6</w:t>
            </w:r>
            <w:r w:rsidRPr="00914FB9">
              <w:t xml:space="preserve">, drebulys </w:t>
            </w:r>
          </w:p>
        </w:tc>
        <w:tc>
          <w:tcPr>
            <w:tcW w:w="2268" w:type="dxa"/>
          </w:tcPr>
          <w:p w14:paraId="4BF26C4F" w14:textId="77777777" w:rsidR="00A324FF" w:rsidRPr="00914FB9" w:rsidRDefault="00A324FF" w:rsidP="000F34B3">
            <w:pPr>
              <w:tabs>
                <w:tab w:val="left" w:pos="567"/>
              </w:tabs>
            </w:pPr>
            <w:r w:rsidRPr="00914FB9">
              <w:t>Konvulsijos, ageuzija, parosmija, anosmija, parestezija</w:t>
            </w:r>
          </w:p>
        </w:tc>
      </w:tr>
      <w:tr w:rsidR="0022529B" w:rsidRPr="007F73CA" w14:paraId="32B2A7BB" w14:textId="77777777" w:rsidTr="0022529B">
        <w:trPr>
          <w:trHeight w:val="40"/>
        </w:trPr>
        <w:tc>
          <w:tcPr>
            <w:tcW w:w="1911" w:type="dxa"/>
          </w:tcPr>
          <w:p w14:paraId="4D9F6C8B" w14:textId="77777777" w:rsidR="0022529B" w:rsidRPr="00914FB9" w:rsidRDefault="0022529B" w:rsidP="0022529B">
            <w:pPr>
              <w:tabs>
                <w:tab w:val="left" w:pos="567"/>
              </w:tabs>
            </w:pPr>
            <w:r>
              <w:lastRenderedPageBreak/>
              <w:t>Akių sutrikimai</w:t>
            </w:r>
          </w:p>
        </w:tc>
        <w:tc>
          <w:tcPr>
            <w:tcW w:w="1174" w:type="dxa"/>
          </w:tcPr>
          <w:p w14:paraId="7813F652" w14:textId="77777777" w:rsidR="0022529B" w:rsidRPr="00914FB9" w:rsidRDefault="0022529B" w:rsidP="0022529B">
            <w:pPr>
              <w:tabs>
                <w:tab w:val="left" w:pos="567"/>
              </w:tabs>
            </w:pPr>
          </w:p>
        </w:tc>
        <w:tc>
          <w:tcPr>
            <w:tcW w:w="1843" w:type="dxa"/>
          </w:tcPr>
          <w:p w14:paraId="30DDA239" w14:textId="77777777" w:rsidR="0022529B" w:rsidRPr="00914FB9" w:rsidRDefault="0022529B" w:rsidP="0022529B">
            <w:pPr>
              <w:tabs>
                <w:tab w:val="left" w:pos="567"/>
              </w:tabs>
            </w:pPr>
          </w:p>
        </w:tc>
        <w:tc>
          <w:tcPr>
            <w:tcW w:w="2126" w:type="dxa"/>
          </w:tcPr>
          <w:p w14:paraId="41A5370E" w14:textId="77777777" w:rsidR="0022529B" w:rsidRPr="00914FB9" w:rsidRDefault="0022529B" w:rsidP="0022529B">
            <w:pPr>
              <w:tabs>
                <w:tab w:val="left" w:pos="567"/>
              </w:tabs>
              <w:rPr>
                <w:color w:val="000000"/>
              </w:rPr>
            </w:pPr>
          </w:p>
        </w:tc>
        <w:tc>
          <w:tcPr>
            <w:tcW w:w="2268" w:type="dxa"/>
          </w:tcPr>
          <w:p w14:paraId="7A3DDF76" w14:textId="77777777" w:rsidR="0022529B" w:rsidRPr="00914FB9" w:rsidRDefault="0022529B" w:rsidP="0022529B">
            <w:pPr>
              <w:tabs>
                <w:tab w:val="left" w:pos="567"/>
              </w:tabs>
            </w:pPr>
            <w:r>
              <w:t xml:space="preserve">Regėjimo pablogėjimas, neryškus matymas </w:t>
            </w:r>
          </w:p>
        </w:tc>
      </w:tr>
      <w:tr w:rsidR="00A324FF" w:rsidRPr="007F73CA" w14:paraId="1A85B999" w14:textId="77777777" w:rsidTr="00DF6F5B">
        <w:trPr>
          <w:trHeight w:val="40"/>
        </w:trPr>
        <w:tc>
          <w:tcPr>
            <w:tcW w:w="1911" w:type="dxa"/>
          </w:tcPr>
          <w:p w14:paraId="0AD98023" w14:textId="77777777" w:rsidR="00A324FF" w:rsidRPr="00914FB9" w:rsidRDefault="00A324FF" w:rsidP="000F34B3">
            <w:pPr>
              <w:tabs>
                <w:tab w:val="left" w:pos="567"/>
              </w:tabs>
            </w:pPr>
            <w:r w:rsidRPr="00914FB9">
              <w:t>Ausų ir labirintų sutrikimai</w:t>
            </w:r>
          </w:p>
        </w:tc>
        <w:tc>
          <w:tcPr>
            <w:tcW w:w="1174" w:type="dxa"/>
          </w:tcPr>
          <w:p w14:paraId="551571F7" w14:textId="77777777" w:rsidR="00A324FF" w:rsidRPr="00914FB9" w:rsidRDefault="00A324FF" w:rsidP="000F34B3">
            <w:pPr>
              <w:tabs>
                <w:tab w:val="left" w:pos="567"/>
              </w:tabs>
            </w:pPr>
          </w:p>
        </w:tc>
        <w:tc>
          <w:tcPr>
            <w:tcW w:w="1843" w:type="dxa"/>
          </w:tcPr>
          <w:p w14:paraId="32C1F3DD" w14:textId="77777777" w:rsidR="00A324FF" w:rsidRPr="00914FB9" w:rsidRDefault="00A324FF" w:rsidP="000F34B3">
            <w:pPr>
              <w:tabs>
                <w:tab w:val="left" w:pos="567"/>
              </w:tabs>
            </w:pPr>
          </w:p>
        </w:tc>
        <w:tc>
          <w:tcPr>
            <w:tcW w:w="2126" w:type="dxa"/>
          </w:tcPr>
          <w:p w14:paraId="55B524AC" w14:textId="77777777" w:rsidR="00A324FF" w:rsidRPr="00914FB9" w:rsidRDefault="00A324FF" w:rsidP="000F34B3">
            <w:pPr>
              <w:tabs>
                <w:tab w:val="left" w:pos="567"/>
              </w:tabs>
            </w:pPr>
            <w:r w:rsidRPr="00914FB9">
              <w:t xml:space="preserve">Galvos </w:t>
            </w:r>
            <w:r>
              <w:t>svaigimas</w:t>
            </w:r>
            <w:r w:rsidRPr="00914FB9">
              <w:t xml:space="preserve"> (</w:t>
            </w:r>
            <w:r w:rsidRPr="00914FB9">
              <w:rPr>
                <w:i/>
              </w:rPr>
              <w:t>vertigo</w:t>
            </w:r>
            <w:r w:rsidRPr="00914FB9">
              <w:t xml:space="preserve">), klausos susilpnėjimas, </w:t>
            </w:r>
            <w:r>
              <w:t>ūžesys (</w:t>
            </w:r>
            <w:r w:rsidRPr="00A3144E">
              <w:rPr>
                <w:i/>
              </w:rPr>
              <w:t>tinnitus</w:t>
            </w:r>
            <w:r>
              <w:t>)</w:t>
            </w:r>
          </w:p>
        </w:tc>
        <w:tc>
          <w:tcPr>
            <w:tcW w:w="2268" w:type="dxa"/>
          </w:tcPr>
          <w:p w14:paraId="214CCDF3" w14:textId="77777777" w:rsidR="00A324FF" w:rsidRPr="00914FB9" w:rsidRDefault="00A324FF" w:rsidP="000F34B3">
            <w:pPr>
              <w:tabs>
                <w:tab w:val="left" w:pos="567"/>
              </w:tabs>
            </w:pPr>
            <w:r w:rsidRPr="00914FB9">
              <w:t>Apkurtimas</w:t>
            </w:r>
          </w:p>
        </w:tc>
      </w:tr>
      <w:tr w:rsidR="00A324FF" w:rsidRPr="007F73CA" w14:paraId="7C51AFEA" w14:textId="77777777" w:rsidTr="00DF6F5B">
        <w:trPr>
          <w:trHeight w:val="40"/>
        </w:trPr>
        <w:tc>
          <w:tcPr>
            <w:tcW w:w="1911" w:type="dxa"/>
          </w:tcPr>
          <w:p w14:paraId="172DDFA7" w14:textId="77777777" w:rsidR="00A324FF" w:rsidRPr="00914FB9" w:rsidRDefault="00A324FF" w:rsidP="000F34B3">
            <w:pPr>
              <w:tabs>
                <w:tab w:val="left" w:pos="567"/>
              </w:tabs>
            </w:pPr>
            <w:r w:rsidRPr="00914FB9">
              <w:t>Širdies sutrikimai</w:t>
            </w:r>
          </w:p>
        </w:tc>
        <w:tc>
          <w:tcPr>
            <w:tcW w:w="1174" w:type="dxa"/>
          </w:tcPr>
          <w:p w14:paraId="55E9BE91" w14:textId="77777777" w:rsidR="00A324FF" w:rsidRPr="00914FB9" w:rsidRDefault="00A324FF" w:rsidP="000F34B3">
            <w:pPr>
              <w:tabs>
                <w:tab w:val="left" w:pos="567"/>
              </w:tabs>
            </w:pPr>
          </w:p>
        </w:tc>
        <w:tc>
          <w:tcPr>
            <w:tcW w:w="1843" w:type="dxa"/>
          </w:tcPr>
          <w:p w14:paraId="0340A3A9" w14:textId="77777777" w:rsidR="00A324FF" w:rsidRPr="00914FB9" w:rsidRDefault="00A324FF" w:rsidP="000F34B3">
            <w:pPr>
              <w:tabs>
                <w:tab w:val="left" w:pos="567"/>
              </w:tabs>
            </w:pPr>
          </w:p>
        </w:tc>
        <w:tc>
          <w:tcPr>
            <w:tcW w:w="2126" w:type="dxa"/>
          </w:tcPr>
          <w:p w14:paraId="61D33BD8" w14:textId="20B4BD28" w:rsidR="00A324FF" w:rsidRPr="00914FB9" w:rsidRDefault="00A324FF" w:rsidP="001F188A">
            <w:pPr>
              <w:tabs>
                <w:tab w:val="left" w:pos="567"/>
              </w:tabs>
            </w:pPr>
            <w:r w:rsidRPr="00914FB9">
              <w:rPr>
                <w:color w:val="000000"/>
              </w:rPr>
              <w:t>Širdies sustojimas</w:t>
            </w:r>
            <w:r w:rsidRPr="00914FB9">
              <w:rPr>
                <w:color w:val="000000"/>
                <w:vertAlign w:val="superscript"/>
              </w:rPr>
              <w:t>1</w:t>
            </w:r>
            <w:r w:rsidRPr="00914FB9">
              <w:rPr>
                <w:color w:val="000000"/>
              </w:rPr>
              <w:t>, prieširdžių virpėjimas</w:t>
            </w:r>
            <w:r w:rsidRPr="00914FB9">
              <w:rPr>
                <w:color w:val="000000"/>
                <w:vertAlign w:val="superscript"/>
              </w:rPr>
              <w:t>1</w:t>
            </w:r>
            <w:r w:rsidRPr="00914FB9">
              <w:rPr>
                <w:color w:val="000000"/>
              </w:rPr>
              <w:t xml:space="preserve">, elektrokardiogramos QT intervalo </w:t>
            </w:r>
            <w:r w:rsidR="001F188A" w:rsidRPr="00914FB9">
              <w:rPr>
                <w:color w:val="000000"/>
              </w:rPr>
              <w:t>pailgėjimas</w:t>
            </w:r>
            <w:r w:rsidR="001F188A" w:rsidRPr="00BA4A49">
              <w:rPr>
                <w:vertAlign w:val="superscript"/>
              </w:rPr>
              <w:t>1</w:t>
            </w:r>
            <w:r w:rsidRPr="00914FB9">
              <w:t>, ekstrasistolija</w:t>
            </w:r>
            <w:r w:rsidRPr="00914FB9">
              <w:rPr>
                <w:color w:val="000000"/>
                <w:vertAlign w:val="superscript"/>
              </w:rPr>
              <w:t>1</w:t>
            </w:r>
            <w:r w:rsidRPr="00914FB9">
              <w:rPr>
                <w:color w:val="000000"/>
              </w:rPr>
              <w:t>,</w:t>
            </w:r>
            <w:r w:rsidRPr="00914FB9">
              <w:t xml:space="preserve"> palpitacijos</w:t>
            </w:r>
          </w:p>
        </w:tc>
        <w:tc>
          <w:tcPr>
            <w:tcW w:w="2268" w:type="dxa"/>
          </w:tcPr>
          <w:p w14:paraId="7FABC92D" w14:textId="5B138699" w:rsidR="00A324FF" w:rsidRPr="00914FB9" w:rsidRDefault="00A324FF" w:rsidP="000F34B3">
            <w:pPr>
              <w:tabs>
                <w:tab w:val="left" w:pos="567"/>
              </w:tabs>
            </w:pPr>
            <w:r w:rsidRPr="00A251BA">
              <w:rPr>
                <w:i/>
              </w:rPr>
              <w:t>Torsade</w:t>
            </w:r>
            <w:r w:rsidR="001F188A">
              <w:rPr>
                <w:i/>
              </w:rPr>
              <w:t>s</w:t>
            </w:r>
            <w:r w:rsidRPr="00A251BA">
              <w:rPr>
                <w:i/>
              </w:rPr>
              <w:t xml:space="preserve"> de pointes</w:t>
            </w:r>
            <w:r w:rsidRPr="00914FB9">
              <w:t xml:space="preserve"> (</w:t>
            </w:r>
            <w:r>
              <w:t>p</w:t>
            </w:r>
            <w:r w:rsidRPr="00914FB9">
              <w:t>olimorfinė paroksizminė skilvelinė tachikardija), skilvelinė tachikardija</w:t>
            </w:r>
            <w:r>
              <w:rPr>
                <w:szCs w:val="22"/>
              </w:rPr>
              <w:t>, skilvelių virpėjimas</w:t>
            </w:r>
          </w:p>
        </w:tc>
      </w:tr>
      <w:tr w:rsidR="00A324FF" w:rsidRPr="007F73CA" w14:paraId="0AC002B2" w14:textId="77777777" w:rsidTr="00DF6F5B">
        <w:trPr>
          <w:trHeight w:val="40"/>
        </w:trPr>
        <w:tc>
          <w:tcPr>
            <w:tcW w:w="1911" w:type="dxa"/>
          </w:tcPr>
          <w:p w14:paraId="64D6ABDA" w14:textId="77777777" w:rsidR="00A324FF" w:rsidRPr="00914FB9" w:rsidRDefault="00A324FF" w:rsidP="000F34B3">
            <w:pPr>
              <w:tabs>
                <w:tab w:val="left" w:pos="567"/>
              </w:tabs>
            </w:pPr>
            <w:r w:rsidRPr="00914FB9">
              <w:t>Kraujagyslių sutrikimai</w:t>
            </w:r>
          </w:p>
        </w:tc>
        <w:tc>
          <w:tcPr>
            <w:tcW w:w="1174" w:type="dxa"/>
          </w:tcPr>
          <w:p w14:paraId="1A8BB02D" w14:textId="77777777" w:rsidR="00A324FF" w:rsidRPr="00914FB9" w:rsidRDefault="00A324FF" w:rsidP="000F34B3">
            <w:pPr>
              <w:tabs>
                <w:tab w:val="left" w:pos="567"/>
              </w:tabs>
            </w:pPr>
          </w:p>
        </w:tc>
        <w:tc>
          <w:tcPr>
            <w:tcW w:w="1843" w:type="dxa"/>
          </w:tcPr>
          <w:p w14:paraId="7BF269FD" w14:textId="77777777" w:rsidR="00A324FF" w:rsidRPr="00914FB9" w:rsidRDefault="00A324FF" w:rsidP="000F34B3">
            <w:pPr>
              <w:tabs>
                <w:tab w:val="left" w:pos="567"/>
              </w:tabs>
            </w:pPr>
            <w:r w:rsidRPr="00914FB9">
              <w:rPr>
                <w:color w:val="000000"/>
              </w:rPr>
              <w:t>Kraujagyslių išsiplėtimas</w:t>
            </w:r>
            <w:r w:rsidRPr="00914FB9">
              <w:rPr>
                <w:color w:val="000000"/>
                <w:vertAlign w:val="superscript"/>
              </w:rPr>
              <w:t>1</w:t>
            </w:r>
          </w:p>
        </w:tc>
        <w:tc>
          <w:tcPr>
            <w:tcW w:w="2126" w:type="dxa"/>
          </w:tcPr>
          <w:p w14:paraId="1DD8FF3B" w14:textId="77777777" w:rsidR="00A324FF" w:rsidRPr="00914FB9" w:rsidRDefault="00A324FF" w:rsidP="000F34B3">
            <w:pPr>
              <w:tabs>
                <w:tab w:val="left" w:pos="567"/>
              </w:tabs>
            </w:pPr>
          </w:p>
        </w:tc>
        <w:tc>
          <w:tcPr>
            <w:tcW w:w="2268" w:type="dxa"/>
          </w:tcPr>
          <w:p w14:paraId="28C438B3" w14:textId="77777777" w:rsidR="00A324FF" w:rsidRPr="00914FB9" w:rsidRDefault="00A324FF" w:rsidP="000F34B3">
            <w:pPr>
              <w:tabs>
                <w:tab w:val="left" w:pos="567"/>
              </w:tabs>
            </w:pPr>
            <w:r w:rsidRPr="00914FB9">
              <w:t>Kraujavimas</w:t>
            </w:r>
            <w:r w:rsidRPr="00914FB9">
              <w:rPr>
                <w:vertAlign w:val="superscript"/>
              </w:rPr>
              <w:t>8</w:t>
            </w:r>
          </w:p>
        </w:tc>
      </w:tr>
      <w:tr w:rsidR="00A324FF" w:rsidRPr="007F73CA" w14:paraId="6B2CA8AA" w14:textId="77777777" w:rsidTr="00DF6F5B">
        <w:trPr>
          <w:trHeight w:val="40"/>
        </w:trPr>
        <w:tc>
          <w:tcPr>
            <w:tcW w:w="1911" w:type="dxa"/>
          </w:tcPr>
          <w:p w14:paraId="03342E13" w14:textId="77777777" w:rsidR="00A324FF" w:rsidRPr="00914FB9" w:rsidRDefault="00A324FF" w:rsidP="000F34B3">
            <w:pPr>
              <w:tabs>
                <w:tab w:val="left" w:pos="567"/>
              </w:tabs>
            </w:pPr>
            <w:r w:rsidRPr="00914FB9">
              <w:t>Kvėpavimo sistemos, krūtinės ląstos ir tarpuplaučio sutrikimai</w:t>
            </w:r>
          </w:p>
        </w:tc>
        <w:tc>
          <w:tcPr>
            <w:tcW w:w="1174" w:type="dxa"/>
          </w:tcPr>
          <w:p w14:paraId="03D8465A" w14:textId="77777777" w:rsidR="00A324FF" w:rsidRPr="00914FB9" w:rsidRDefault="00A324FF" w:rsidP="000F34B3">
            <w:pPr>
              <w:tabs>
                <w:tab w:val="left" w:pos="567"/>
              </w:tabs>
            </w:pPr>
          </w:p>
        </w:tc>
        <w:tc>
          <w:tcPr>
            <w:tcW w:w="1843" w:type="dxa"/>
          </w:tcPr>
          <w:p w14:paraId="1B0FAE10" w14:textId="77777777" w:rsidR="00A324FF" w:rsidRPr="00914FB9" w:rsidRDefault="00A324FF" w:rsidP="000F34B3">
            <w:pPr>
              <w:tabs>
                <w:tab w:val="left" w:pos="567"/>
              </w:tabs>
            </w:pPr>
          </w:p>
        </w:tc>
        <w:tc>
          <w:tcPr>
            <w:tcW w:w="2126" w:type="dxa"/>
          </w:tcPr>
          <w:p w14:paraId="43954B3C" w14:textId="77777777" w:rsidR="00A324FF" w:rsidRPr="00914FB9" w:rsidRDefault="00A324FF" w:rsidP="000F34B3">
            <w:pPr>
              <w:tabs>
                <w:tab w:val="left" w:pos="567"/>
              </w:tabs>
            </w:pPr>
            <w:r w:rsidRPr="00914FB9">
              <w:rPr>
                <w:color w:val="000000"/>
              </w:rPr>
              <w:t>Astma</w:t>
            </w:r>
            <w:r w:rsidRPr="00914FB9">
              <w:rPr>
                <w:color w:val="000000"/>
                <w:vertAlign w:val="superscript"/>
              </w:rPr>
              <w:t>1</w:t>
            </w:r>
            <w:r w:rsidRPr="00914FB9">
              <w:rPr>
                <w:color w:val="000000"/>
              </w:rPr>
              <w:t>, kraujavimas iš nosies</w:t>
            </w:r>
            <w:r w:rsidRPr="00914FB9">
              <w:rPr>
                <w:color w:val="000000"/>
                <w:vertAlign w:val="superscript"/>
              </w:rPr>
              <w:t>2</w:t>
            </w:r>
            <w:r w:rsidRPr="00914FB9">
              <w:rPr>
                <w:color w:val="000000"/>
              </w:rPr>
              <w:t>, plaučių embolija</w:t>
            </w:r>
            <w:r w:rsidRPr="00914FB9">
              <w:rPr>
                <w:color w:val="000000"/>
                <w:vertAlign w:val="superscript"/>
              </w:rPr>
              <w:t>1</w:t>
            </w:r>
          </w:p>
        </w:tc>
        <w:tc>
          <w:tcPr>
            <w:tcW w:w="2268" w:type="dxa"/>
          </w:tcPr>
          <w:p w14:paraId="51740690" w14:textId="77777777" w:rsidR="00A324FF" w:rsidRPr="00914FB9" w:rsidRDefault="00A324FF" w:rsidP="000F34B3">
            <w:pPr>
              <w:tabs>
                <w:tab w:val="left" w:pos="567"/>
              </w:tabs>
            </w:pPr>
          </w:p>
        </w:tc>
      </w:tr>
      <w:tr w:rsidR="00A324FF" w:rsidRPr="007F73CA" w14:paraId="677E0916" w14:textId="77777777" w:rsidTr="00DF6F5B">
        <w:trPr>
          <w:trHeight w:val="40"/>
        </w:trPr>
        <w:tc>
          <w:tcPr>
            <w:tcW w:w="1911" w:type="dxa"/>
          </w:tcPr>
          <w:p w14:paraId="2B4F603E" w14:textId="77777777" w:rsidR="00A324FF" w:rsidRPr="00914FB9" w:rsidRDefault="00A324FF" w:rsidP="000F34B3">
            <w:pPr>
              <w:tabs>
                <w:tab w:val="left" w:pos="567"/>
              </w:tabs>
            </w:pPr>
            <w:r w:rsidRPr="00914FB9">
              <w:t>Virškinimo trakto sutrikimai</w:t>
            </w:r>
          </w:p>
        </w:tc>
        <w:tc>
          <w:tcPr>
            <w:tcW w:w="1174" w:type="dxa"/>
          </w:tcPr>
          <w:p w14:paraId="1F2C0650" w14:textId="77777777" w:rsidR="00A324FF" w:rsidRPr="00914FB9" w:rsidRDefault="00A324FF" w:rsidP="000F34B3">
            <w:pPr>
              <w:tabs>
                <w:tab w:val="left" w:pos="567"/>
              </w:tabs>
            </w:pPr>
          </w:p>
        </w:tc>
        <w:tc>
          <w:tcPr>
            <w:tcW w:w="1843" w:type="dxa"/>
          </w:tcPr>
          <w:p w14:paraId="76FAF217" w14:textId="171F92A5" w:rsidR="00A324FF" w:rsidRPr="00914FB9" w:rsidRDefault="00A324FF" w:rsidP="001F188A">
            <w:pPr>
              <w:tabs>
                <w:tab w:val="left" w:pos="567"/>
              </w:tabs>
            </w:pPr>
            <w:r w:rsidRPr="00914FB9">
              <w:t>Viduriavimas, vėmimas, dispepsija, pykinimas, pilvo skausmas</w:t>
            </w:r>
          </w:p>
        </w:tc>
        <w:tc>
          <w:tcPr>
            <w:tcW w:w="2126" w:type="dxa"/>
          </w:tcPr>
          <w:p w14:paraId="1426640E" w14:textId="77777777" w:rsidR="00A324FF" w:rsidRPr="00914FB9" w:rsidRDefault="00A324FF" w:rsidP="000F34B3">
            <w:pPr>
              <w:tabs>
                <w:tab w:val="left" w:pos="567"/>
              </w:tabs>
            </w:pPr>
            <w:r w:rsidRPr="00914FB9">
              <w:rPr>
                <w:color w:val="000000"/>
              </w:rPr>
              <w:t>Ezofagitas</w:t>
            </w:r>
            <w:r w:rsidRPr="00914FB9">
              <w:rPr>
                <w:color w:val="000000"/>
                <w:vertAlign w:val="superscript"/>
              </w:rPr>
              <w:t>1</w:t>
            </w:r>
            <w:r w:rsidRPr="00914FB9">
              <w:rPr>
                <w:color w:val="000000"/>
              </w:rPr>
              <w:t>, gastroezofaginio refliukso liga</w:t>
            </w:r>
            <w:r w:rsidRPr="00914FB9">
              <w:rPr>
                <w:color w:val="000000"/>
                <w:vertAlign w:val="superscript"/>
              </w:rPr>
              <w:t>2</w:t>
            </w:r>
            <w:r w:rsidRPr="00914FB9">
              <w:rPr>
                <w:color w:val="000000"/>
              </w:rPr>
              <w:t>, gastritas, proktalgija</w:t>
            </w:r>
            <w:r w:rsidRPr="00914FB9">
              <w:rPr>
                <w:color w:val="000000"/>
                <w:vertAlign w:val="superscript"/>
              </w:rPr>
              <w:t>2</w:t>
            </w:r>
            <w:r w:rsidRPr="00914FB9">
              <w:rPr>
                <w:color w:val="000000"/>
              </w:rPr>
              <w:t>, stomatitas, glositas, pilvo pūtimas</w:t>
            </w:r>
            <w:r w:rsidRPr="00914FB9">
              <w:rPr>
                <w:color w:val="000000"/>
                <w:vertAlign w:val="superscript"/>
              </w:rPr>
              <w:t>4</w:t>
            </w:r>
            <w:r w:rsidRPr="00914FB9">
              <w:rPr>
                <w:color w:val="000000"/>
              </w:rPr>
              <w:t>, vidurių užkietėjimas, burnos džiūvimas, raugulys, dujų susikaupimas žarnyne</w:t>
            </w:r>
          </w:p>
        </w:tc>
        <w:tc>
          <w:tcPr>
            <w:tcW w:w="2268" w:type="dxa"/>
          </w:tcPr>
          <w:p w14:paraId="1FD91EC4" w14:textId="77777777" w:rsidR="00A324FF" w:rsidRPr="00914FB9" w:rsidRDefault="00A324FF" w:rsidP="000F34B3">
            <w:pPr>
              <w:tabs>
                <w:tab w:val="left" w:pos="567"/>
              </w:tabs>
            </w:pPr>
            <w:r w:rsidRPr="00914FB9">
              <w:t>Ūminis pankreatitas, liežuvio spalvos pokytis, dantų spalvos pokytis</w:t>
            </w:r>
          </w:p>
        </w:tc>
      </w:tr>
      <w:tr w:rsidR="00A324FF" w:rsidRPr="007F73CA" w14:paraId="46541310" w14:textId="77777777" w:rsidTr="00DF6F5B">
        <w:trPr>
          <w:trHeight w:val="40"/>
        </w:trPr>
        <w:tc>
          <w:tcPr>
            <w:tcW w:w="1911" w:type="dxa"/>
          </w:tcPr>
          <w:p w14:paraId="692F808F" w14:textId="77777777" w:rsidR="00A324FF" w:rsidRPr="00914FB9" w:rsidRDefault="00A324FF" w:rsidP="000F34B3">
            <w:pPr>
              <w:tabs>
                <w:tab w:val="left" w:pos="567"/>
              </w:tabs>
            </w:pPr>
            <w:r w:rsidRPr="00914FB9">
              <w:t>Kepenų, tulžies pūslės ir latakų sutrikimai</w:t>
            </w:r>
          </w:p>
        </w:tc>
        <w:tc>
          <w:tcPr>
            <w:tcW w:w="1174" w:type="dxa"/>
          </w:tcPr>
          <w:p w14:paraId="5E63D98B" w14:textId="77777777" w:rsidR="00A324FF" w:rsidRPr="00914FB9" w:rsidRDefault="00A324FF" w:rsidP="000F34B3">
            <w:pPr>
              <w:tabs>
                <w:tab w:val="left" w:pos="567"/>
              </w:tabs>
            </w:pPr>
          </w:p>
        </w:tc>
        <w:tc>
          <w:tcPr>
            <w:tcW w:w="1843" w:type="dxa"/>
          </w:tcPr>
          <w:p w14:paraId="379DA368" w14:textId="77777777" w:rsidR="00A324FF" w:rsidRPr="00914FB9" w:rsidRDefault="00A324FF" w:rsidP="000F34B3">
            <w:pPr>
              <w:tabs>
                <w:tab w:val="left" w:pos="567"/>
              </w:tabs>
            </w:pPr>
            <w:r w:rsidRPr="00914FB9">
              <w:t>Kepenų funkcijos tyrimų duomenų nuokrypis nuo normos</w:t>
            </w:r>
          </w:p>
        </w:tc>
        <w:tc>
          <w:tcPr>
            <w:tcW w:w="2126" w:type="dxa"/>
          </w:tcPr>
          <w:p w14:paraId="35929490" w14:textId="77777777" w:rsidR="00A324FF" w:rsidRPr="00914FB9" w:rsidRDefault="00A324FF" w:rsidP="000F34B3">
            <w:pPr>
              <w:tabs>
                <w:tab w:val="left" w:pos="567"/>
              </w:tabs>
            </w:pPr>
            <w:r w:rsidRPr="00914FB9">
              <w:t>Tulžies stazė</w:t>
            </w:r>
            <w:r w:rsidRPr="00914FB9">
              <w:rPr>
                <w:vertAlign w:val="superscript"/>
              </w:rPr>
              <w:t>4</w:t>
            </w:r>
            <w:r w:rsidRPr="00914FB9">
              <w:t>, hepatitas</w:t>
            </w:r>
            <w:r w:rsidRPr="00914FB9">
              <w:rPr>
                <w:vertAlign w:val="superscript"/>
              </w:rPr>
              <w:t>4</w:t>
            </w:r>
            <w:r w:rsidRPr="00914FB9">
              <w:t>, alaninaminotrasfera-zės aktyvumo padidėjimas kraujyje, aspartaminotransfe-razės aktyvumo padidėjimas kraujyje, gama gliutamiltransferazės aktyvumo padidėjimas kraujyje</w:t>
            </w:r>
            <w:r w:rsidRPr="00914FB9">
              <w:rPr>
                <w:vertAlign w:val="superscript"/>
              </w:rPr>
              <w:t>4</w:t>
            </w:r>
            <w:r w:rsidRPr="00914FB9">
              <w:t xml:space="preserve"> </w:t>
            </w:r>
          </w:p>
        </w:tc>
        <w:tc>
          <w:tcPr>
            <w:tcW w:w="2268" w:type="dxa"/>
          </w:tcPr>
          <w:p w14:paraId="535A329A" w14:textId="31498F78" w:rsidR="00A324FF" w:rsidRPr="00914FB9" w:rsidRDefault="00A324FF" w:rsidP="001F188A">
            <w:pPr>
              <w:tabs>
                <w:tab w:val="left" w:pos="567"/>
              </w:tabs>
            </w:pPr>
            <w:r w:rsidRPr="00914FB9">
              <w:t>Kepenų nepakankamumas, hepatoceliulinė gelta</w:t>
            </w:r>
          </w:p>
        </w:tc>
      </w:tr>
      <w:tr w:rsidR="00A324FF" w:rsidRPr="007F73CA" w14:paraId="2ED4799C" w14:textId="77777777" w:rsidTr="00DF6F5B">
        <w:trPr>
          <w:trHeight w:val="40"/>
        </w:trPr>
        <w:tc>
          <w:tcPr>
            <w:tcW w:w="1911" w:type="dxa"/>
          </w:tcPr>
          <w:p w14:paraId="226C33D7" w14:textId="77777777" w:rsidR="00A324FF" w:rsidRPr="00914FB9" w:rsidRDefault="00A324FF" w:rsidP="000F34B3">
            <w:pPr>
              <w:tabs>
                <w:tab w:val="left" w:pos="567"/>
              </w:tabs>
            </w:pPr>
            <w:r w:rsidRPr="00914FB9">
              <w:t>Odos ir poodinio audinio sutrikimai</w:t>
            </w:r>
          </w:p>
        </w:tc>
        <w:tc>
          <w:tcPr>
            <w:tcW w:w="1174" w:type="dxa"/>
          </w:tcPr>
          <w:p w14:paraId="2C0D8F94" w14:textId="77777777" w:rsidR="00A324FF" w:rsidRPr="00914FB9" w:rsidRDefault="00A324FF" w:rsidP="000F34B3">
            <w:pPr>
              <w:tabs>
                <w:tab w:val="left" w:pos="567"/>
              </w:tabs>
            </w:pPr>
          </w:p>
        </w:tc>
        <w:tc>
          <w:tcPr>
            <w:tcW w:w="1843" w:type="dxa"/>
          </w:tcPr>
          <w:p w14:paraId="1F49FDC1" w14:textId="77777777" w:rsidR="00A324FF" w:rsidRPr="00914FB9" w:rsidRDefault="00A324FF" w:rsidP="000F34B3">
            <w:pPr>
              <w:tabs>
                <w:tab w:val="left" w:pos="567"/>
              </w:tabs>
            </w:pPr>
            <w:r w:rsidRPr="00914FB9">
              <w:t xml:space="preserve">Išbėrimas, padidėjęs prakaitavimas </w:t>
            </w:r>
          </w:p>
          <w:p w14:paraId="7498988C" w14:textId="77777777" w:rsidR="00A324FF" w:rsidRPr="00914FB9" w:rsidRDefault="00A324FF" w:rsidP="000F34B3">
            <w:pPr>
              <w:tabs>
                <w:tab w:val="left" w:pos="567"/>
              </w:tabs>
            </w:pPr>
          </w:p>
        </w:tc>
        <w:tc>
          <w:tcPr>
            <w:tcW w:w="2126" w:type="dxa"/>
          </w:tcPr>
          <w:p w14:paraId="1D211EFC" w14:textId="77777777" w:rsidR="00A324FF" w:rsidRPr="00914FB9" w:rsidRDefault="00A324FF" w:rsidP="000F34B3">
            <w:pPr>
              <w:tabs>
                <w:tab w:val="left" w:pos="567"/>
              </w:tabs>
            </w:pPr>
            <w:r w:rsidRPr="00914FB9">
              <w:rPr>
                <w:color w:val="000000"/>
              </w:rPr>
              <w:t>Pūslinis dermatitas</w:t>
            </w:r>
            <w:r w:rsidRPr="00914FB9">
              <w:rPr>
                <w:color w:val="000000"/>
                <w:vertAlign w:val="superscript"/>
              </w:rPr>
              <w:t>1</w:t>
            </w:r>
            <w:r w:rsidRPr="00914FB9">
              <w:rPr>
                <w:color w:val="000000"/>
              </w:rPr>
              <w:t>, niež</w:t>
            </w:r>
            <w:r>
              <w:rPr>
                <w:color w:val="000000"/>
              </w:rPr>
              <w:t>ėjimas</w:t>
            </w:r>
            <w:r w:rsidRPr="00914FB9">
              <w:rPr>
                <w:color w:val="000000"/>
              </w:rPr>
              <w:t>, dilgėlinė, makulopapulinis išbėrimas</w:t>
            </w:r>
            <w:r w:rsidRPr="00914FB9">
              <w:rPr>
                <w:color w:val="000000"/>
                <w:vertAlign w:val="superscript"/>
              </w:rPr>
              <w:t>3</w:t>
            </w:r>
          </w:p>
        </w:tc>
        <w:tc>
          <w:tcPr>
            <w:tcW w:w="2268" w:type="dxa"/>
          </w:tcPr>
          <w:p w14:paraId="1AAE6139" w14:textId="7EED2BAA" w:rsidR="00A324FF" w:rsidRPr="00914FB9" w:rsidRDefault="0013309F" w:rsidP="00C71801">
            <w:pPr>
              <w:tabs>
                <w:tab w:val="left" w:pos="567"/>
              </w:tabs>
            </w:pPr>
            <w:r>
              <w:rPr>
                <w:szCs w:val="22"/>
              </w:rPr>
              <w:t>Sunkios odos nepageidaujamos reakcijos (pvz.,</w:t>
            </w:r>
            <w:r w:rsidR="00C71801">
              <w:rPr>
                <w:szCs w:val="22"/>
              </w:rPr>
              <w:t xml:space="preserve"> </w:t>
            </w:r>
            <w:r w:rsidR="00C71801" w:rsidRPr="00C71801">
              <w:rPr>
                <w:szCs w:val="22"/>
              </w:rPr>
              <w:t>ūminė generalizuota egzanteminė pustuliozė (ŪGEP)</w:t>
            </w:r>
            <w:r w:rsidR="00C71801">
              <w:rPr>
                <w:szCs w:val="22"/>
              </w:rPr>
              <w:t xml:space="preserve">, </w:t>
            </w:r>
            <w:r w:rsidR="00A324FF" w:rsidRPr="007F73CA">
              <w:rPr>
                <w:szCs w:val="22"/>
              </w:rPr>
              <w:t>St</w:t>
            </w:r>
            <w:r w:rsidR="00A324FF">
              <w:rPr>
                <w:szCs w:val="22"/>
              </w:rPr>
              <w:t>i</w:t>
            </w:r>
            <w:r w:rsidR="00A324FF" w:rsidRPr="007F73CA">
              <w:rPr>
                <w:szCs w:val="22"/>
              </w:rPr>
              <w:t>vens</w:t>
            </w:r>
            <w:r w:rsidR="00A324FF">
              <w:rPr>
                <w:szCs w:val="22"/>
              </w:rPr>
              <w:t>o</w:t>
            </w:r>
            <w:r w:rsidR="00A324FF" w:rsidRPr="007F73CA">
              <w:rPr>
                <w:szCs w:val="22"/>
              </w:rPr>
              <w:t>-</w:t>
            </w:r>
            <w:r w:rsidR="00A324FF">
              <w:rPr>
                <w:szCs w:val="22"/>
              </w:rPr>
              <w:t>Dž</w:t>
            </w:r>
            <w:r w:rsidR="00A324FF" w:rsidRPr="007F73CA">
              <w:rPr>
                <w:szCs w:val="22"/>
              </w:rPr>
              <w:t>onsono</w:t>
            </w:r>
            <w:r w:rsidR="00A324FF" w:rsidRPr="00914FB9">
              <w:t xml:space="preserve"> </w:t>
            </w:r>
            <w:r>
              <w:t>[</w:t>
            </w:r>
            <w:r w:rsidR="003D5D4A">
              <w:t>Stevens-Johnson</w:t>
            </w:r>
            <w:r>
              <w:t>]</w:t>
            </w:r>
            <w:r w:rsidR="003D5D4A">
              <w:t xml:space="preserve"> </w:t>
            </w:r>
            <w:r w:rsidR="00A324FF" w:rsidRPr="00914FB9">
              <w:t>sindromas</w:t>
            </w:r>
            <w:r w:rsidR="00A324FF" w:rsidRPr="00914FB9">
              <w:rPr>
                <w:vertAlign w:val="superscript"/>
              </w:rPr>
              <w:t>5</w:t>
            </w:r>
            <w:r w:rsidR="00A324FF" w:rsidRPr="00914FB9">
              <w:t>, toksinė epidermio nekrolizė</w:t>
            </w:r>
            <w:r w:rsidR="00A324FF" w:rsidRPr="00914FB9">
              <w:rPr>
                <w:vertAlign w:val="superscript"/>
              </w:rPr>
              <w:t>5</w:t>
            </w:r>
            <w:r w:rsidR="00A324FF" w:rsidRPr="00914FB9">
              <w:t xml:space="preserve">, </w:t>
            </w:r>
            <w:r w:rsidR="00A324FF">
              <w:rPr>
                <w:szCs w:val="22"/>
              </w:rPr>
              <w:t>v</w:t>
            </w:r>
            <w:r w:rsidR="00A324FF" w:rsidRPr="007F73CA">
              <w:rPr>
                <w:szCs w:val="22"/>
              </w:rPr>
              <w:t>aistų</w:t>
            </w:r>
            <w:r w:rsidR="00A324FF" w:rsidRPr="00914FB9">
              <w:t xml:space="preserve"> sukeltas </w:t>
            </w:r>
            <w:r w:rsidR="00A324FF" w:rsidRPr="00914FB9">
              <w:lastRenderedPageBreak/>
              <w:t>išbėrimas, susijęs su eozinofilija ir sisteminiais simptomais (DRESS), spuogai (</w:t>
            </w:r>
            <w:r w:rsidR="00A324FF" w:rsidRPr="00914FB9">
              <w:rPr>
                <w:i/>
              </w:rPr>
              <w:t>acne</w:t>
            </w:r>
            <w:r w:rsidR="00A324FF" w:rsidRPr="00914FB9">
              <w:t>)</w:t>
            </w:r>
            <w:r w:rsidR="00A90A82">
              <w:t xml:space="preserve">. </w:t>
            </w:r>
          </w:p>
        </w:tc>
      </w:tr>
      <w:tr w:rsidR="00A324FF" w:rsidRPr="007F73CA" w14:paraId="3D607C98" w14:textId="77777777" w:rsidTr="00DF6F5B">
        <w:trPr>
          <w:trHeight w:val="40"/>
        </w:trPr>
        <w:tc>
          <w:tcPr>
            <w:tcW w:w="1911" w:type="dxa"/>
          </w:tcPr>
          <w:p w14:paraId="284A2E77" w14:textId="77777777" w:rsidR="00A324FF" w:rsidRPr="00914FB9" w:rsidRDefault="00A324FF" w:rsidP="000F34B3">
            <w:pPr>
              <w:tabs>
                <w:tab w:val="left" w:pos="567"/>
              </w:tabs>
            </w:pPr>
            <w:r w:rsidRPr="00914FB9">
              <w:lastRenderedPageBreak/>
              <w:t>Skeleto, raumenų ir jungiamojo audinio sutrikimai</w:t>
            </w:r>
          </w:p>
        </w:tc>
        <w:tc>
          <w:tcPr>
            <w:tcW w:w="1174" w:type="dxa"/>
          </w:tcPr>
          <w:p w14:paraId="40E54813" w14:textId="77777777" w:rsidR="00A324FF" w:rsidRPr="00914FB9" w:rsidRDefault="00A324FF" w:rsidP="000F34B3">
            <w:pPr>
              <w:tabs>
                <w:tab w:val="left" w:pos="567"/>
              </w:tabs>
            </w:pPr>
          </w:p>
        </w:tc>
        <w:tc>
          <w:tcPr>
            <w:tcW w:w="1843" w:type="dxa"/>
          </w:tcPr>
          <w:p w14:paraId="370AC743" w14:textId="77777777" w:rsidR="00A324FF" w:rsidRPr="00914FB9" w:rsidRDefault="00A324FF" w:rsidP="000F34B3">
            <w:pPr>
              <w:tabs>
                <w:tab w:val="left" w:pos="567"/>
              </w:tabs>
            </w:pPr>
          </w:p>
        </w:tc>
        <w:tc>
          <w:tcPr>
            <w:tcW w:w="2126" w:type="dxa"/>
          </w:tcPr>
          <w:p w14:paraId="338B1E52" w14:textId="77777777" w:rsidR="00A324FF" w:rsidRPr="00914FB9" w:rsidRDefault="00A324FF" w:rsidP="000F34B3">
            <w:pPr>
              <w:tabs>
                <w:tab w:val="left" w:pos="567"/>
              </w:tabs>
            </w:pPr>
            <w:r w:rsidRPr="00914FB9">
              <w:rPr>
                <w:color w:val="000000"/>
              </w:rPr>
              <w:t>Raumenų spazmai</w:t>
            </w:r>
            <w:r w:rsidRPr="00914FB9">
              <w:rPr>
                <w:color w:val="000000"/>
                <w:vertAlign w:val="superscript"/>
              </w:rPr>
              <w:t>3</w:t>
            </w:r>
            <w:r w:rsidRPr="00914FB9">
              <w:rPr>
                <w:color w:val="000000"/>
              </w:rPr>
              <w:t>, skeleto ir raumenų stingulys</w:t>
            </w:r>
            <w:r w:rsidRPr="00914FB9">
              <w:rPr>
                <w:color w:val="000000"/>
                <w:vertAlign w:val="superscript"/>
              </w:rPr>
              <w:t>1</w:t>
            </w:r>
            <w:r w:rsidRPr="00914FB9">
              <w:rPr>
                <w:color w:val="000000"/>
              </w:rPr>
              <w:t>, raumenų skausmas</w:t>
            </w:r>
            <w:r w:rsidRPr="00914FB9">
              <w:rPr>
                <w:color w:val="000000"/>
                <w:vertAlign w:val="superscript"/>
              </w:rPr>
              <w:t>2</w:t>
            </w:r>
          </w:p>
        </w:tc>
        <w:tc>
          <w:tcPr>
            <w:tcW w:w="2268" w:type="dxa"/>
          </w:tcPr>
          <w:p w14:paraId="7B17067A" w14:textId="6BB11F1A" w:rsidR="00A324FF" w:rsidRPr="00914FB9" w:rsidRDefault="00A324FF" w:rsidP="000F34B3">
            <w:pPr>
              <w:tabs>
                <w:tab w:val="left" w:pos="567"/>
              </w:tabs>
            </w:pPr>
            <w:r w:rsidRPr="00914FB9">
              <w:t>Rabdomiolizė</w:t>
            </w:r>
            <w:r w:rsidRPr="00914FB9">
              <w:rPr>
                <w:vertAlign w:val="superscript"/>
              </w:rPr>
              <w:t>2,</w:t>
            </w:r>
            <w:r w:rsidR="003D5D4A">
              <w:rPr>
                <w:vertAlign w:val="superscript"/>
              </w:rPr>
              <w:t>6</w:t>
            </w:r>
            <w:r w:rsidRPr="00914FB9">
              <w:t>, miopatija</w:t>
            </w:r>
          </w:p>
        </w:tc>
      </w:tr>
      <w:tr w:rsidR="00A324FF" w:rsidRPr="007F73CA" w14:paraId="57BA47D7" w14:textId="77777777" w:rsidTr="00DF6F5B">
        <w:trPr>
          <w:trHeight w:val="40"/>
        </w:trPr>
        <w:tc>
          <w:tcPr>
            <w:tcW w:w="1911" w:type="dxa"/>
          </w:tcPr>
          <w:p w14:paraId="399899E0" w14:textId="77777777" w:rsidR="00A324FF" w:rsidRPr="00914FB9" w:rsidRDefault="00A324FF" w:rsidP="000F34B3">
            <w:pPr>
              <w:tabs>
                <w:tab w:val="left" w:pos="567"/>
              </w:tabs>
            </w:pPr>
            <w:r w:rsidRPr="00914FB9">
              <w:t>Inkstų ir šlapimo takų sutrikimai</w:t>
            </w:r>
          </w:p>
        </w:tc>
        <w:tc>
          <w:tcPr>
            <w:tcW w:w="1174" w:type="dxa"/>
          </w:tcPr>
          <w:p w14:paraId="2E540B3B" w14:textId="77777777" w:rsidR="00A324FF" w:rsidRPr="00914FB9" w:rsidRDefault="00A324FF" w:rsidP="000F34B3">
            <w:pPr>
              <w:tabs>
                <w:tab w:val="left" w:pos="567"/>
              </w:tabs>
            </w:pPr>
          </w:p>
        </w:tc>
        <w:tc>
          <w:tcPr>
            <w:tcW w:w="1843" w:type="dxa"/>
          </w:tcPr>
          <w:p w14:paraId="693F9CA4" w14:textId="77777777" w:rsidR="00A324FF" w:rsidRPr="00914FB9" w:rsidRDefault="00A324FF" w:rsidP="000F34B3">
            <w:pPr>
              <w:tabs>
                <w:tab w:val="left" w:pos="567"/>
              </w:tabs>
            </w:pPr>
          </w:p>
        </w:tc>
        <w:tc>
          <w:tcPr>
            <w:tcW w:w="2126" w:type="dxa"/>
          </w:tcPr>
          <w:p w14:paraId="486920FC" w14:textId="639FE2CB" w:rsidR="00A324FF" w:rsidRPr="00914FB9" w:rsidRDefault="00A324FF" w:rsidP="003D5D4A">
            <w:pPr>
              <w:tabs>
                <w:tab w:val="left" w:pos="567"/>
              </w:tabs>
            </w:pPr>
            <w:r w:rsidRPr="00914FB9">
              <w:rPr>
                <w:color w:val="000000"/>
              </w:rPr>
              <w:t>Kreatinino padidėjimas kraujyje</w:t>
            </w:r>
            <w:r w:rsidRPr="00914FB9">
              <w:rPr>
                <w:color w:val="000000"/>
                <w:vertAlign w:val="superscript"/>
              </w:rPr>
              <w:t>1</w:t>
            </w:r>
            <w:r w:rsidRPr="00914FB9">
              <w:rPr>
                <w:color w:val="000000"/>
              </w:rPr>
              <w:t xml:space="preserve">, </w:t>
            </w:r>
            <w:r w:rsidR="003D5D4A">
              <w:rPr>
                <w:color w:val="000000"/>
              </w:rPr>
              <w:t xml:space="preserve">urėos padaugėjimas </w:t>
            </w:r>
            <w:r w:rsidRPr="00914FB9">
              <w:rPr>
                <w:color w:val="000000"/>
              </w:rPr>
              <w:t>kraujyje</w:t>
            </w:r>
            <w:r w:rsidRPr="00914FB9">
              <w:rPr>
                <w:color w:val="000000"/>
                <w:vertAlign w:val="superscript"/>
              </w:rPr>
              <w:t>1</w:t>
            </w:r>
          </w:p>
        </w:tc>
        <w:tc>
          <w:tcPr>
            <w:tcW w:w="2268" w:type="dxa"/>
          </w:tcPr>
          <w:p w14:paraId="0423427C" w14:textId="77777777" w:rsidR="00A324FF" w:rsidRPr="00914FB9" w:rsidRDefault="00A324FF" w:rsidP="000F34B3">
            <w:pPr>
              <w:tabs>
                <w:tab w:val="left" w:pos="567"/>
              </w:tabs>
            </w:pPr>
            <w:r w:rsidRPr="00914FB9">
              <w:t>Inkstų nepakankamumas, intersticinis nefritas</w:t>
            </w:r>
          </w:p>
        </w:tc>
      </w:tr>
      <w:tr w:rsidR="00A324FF" w:rsidRPr="007F73CA" w14:paraId="0D6FB24D" w14:textId="77777777" w:rsidTr="00DF6F5B">
        <w:trPr>
          <w:trHeight w:val="40"/>
        </w:trPr>
        <w:tc>
          <w:tcPr>
            <w:tcW w:w="1911" w:type="dxa"/>
          </w:tcPr>
          <w:p w14:paraId="2062F72C" w14:textId="77777777" w:rsidR="00A324FF" w:rsidRPr="00914FB9" w:rsidRDefault="00A324FF" w:rsidP="000F34B3">
            <w:pPr>
              <w:tabs>
                <w:tab w:val="left" w:pos="567"/>
              </w:tabs>
            </w:pPr>
            <w:r w:rsidRPr="00914FB9">
              <w:t>Bendrieji sutrikimai ir vartojimo vietos pažeidimai</w:t>
            </w:r>
          </w:p>
        </w:tc>
        <w:tc>
          <w:tcPr>
            <w:tcW w:w="1174" w:type="dxa"/>
          </w:tcPr>
          <w:p w14:paraId="0FB11453" w14:textId="77777777" w:rsidR="00A324FF" w:rsidRPr="00914FB9" w:rsidRDefault="00A324FF" w:rsidP="000F34B3">
            <w:pPr>
              <w:tabs>
                <w:tab w:val="left" w:pos="567"/>
              </w:tabs>
            </w:pPr>
            <w:r w:rsidRPr="00914FB9">
              <w:t>Venos uždegimas injekcijos vietoje</w:t>
            </w:r>
            <w:r w:rsidRPr="00914FB9">
              <w:rPr>
                <w:vertAlign w:val="superscript"/>
              </w:rPr>
              <w:t>1</w:t>
            </w:r>
          </w:p>
        </w:tc>
        <w:tc>
          <w:tcPr>
            <w:tcW w:w="1843" w:type="dxa"/>
          </w:tcPr>
          <w:p w14:paraId="1765769E" w14:textId="77777777" w:rsidR="00A324FF" w:rsidRPr="00914FB9" w:rsidRDefault="00A324FF" w:rsidP="000F34B3">
            <w:pPr>
              <w:keepNext/>
              <w:tabs>
                <w:tab w:val="left" w:pos="567"/>
              </w:tabs>
              <w:outlineLvl w:val="0"/>
            </w:pPr>
            <w:r w:rsidRPr="00914FB9">
              <w:t>Skausmas injekcijos vietoje</w:t>
            </w:r>
            <w:r w:rsidRPr="00914FB9">
              <w:rPr>
                <w:vertAlign w:val="superscript"/>
              </w:rPr>
              <w:t>1</w:t>
            </w:r>
            <w:r w:rsidRPr="00914FB9">
              <w:t>, injekcijos vietos uždegimas</w:t>
            </w:r>
            <w:r w:rsidRPr="00914FB9">
              <w:rPr>
                <w:vertAlign w:val="superscript"/>
              </w:rPr>
              <w:t>1</w:t>
            </w:r>
          </w:p>
        </w:tc>
        <w:tc>
          <w:tcPr>
            <w:tcW w:w="2126" w:type="dxa"/>
          </w:tcPr>
          <w:p w14:paraId="2A84434C" w14:textId="77777777" w:rsidR="00A324FF" w:rsidRPr="00914FB9" w:rsidRDefault="00A324FF" w:rsidP="000F34B3">
            <w:pPr>
              <w:tabs>
                <w:tab w:val="left" w:pos="567"/>
              </w:tabs>
            </w:pPr>
            <w:r w:rsidRPr="00914FB9">
              <w:t>Negalavimas</w:t>
            </w:r>
            <w:r w:rsidRPr="00914FB9">
              <w:rPr>
                <w:vertAlign w:val="superscript"/>
              </w:rPr>
              <w:t>4</w:t>
            </w:r>
            <w:r w:rsidRPr="00914FB9">
              <w:t>, karščiavimas</w:t>
            </w:r>
            <w:r w:rsidRPr="00914FB9">
              <w:rPr>
                <w:vertAlign w:val="superscript"/>
              </w:rPr>
              <w:t>3</w:t>
            </w:r>
            <w:r w:rsidRPr="00914FB9">
              <w:t>, astenija, krūtinės skausmas</w:t>
            </w:r>
            <w:r w:rsidRPr="00914FB9">
              <w:rPr>
                <w:vertAlign w:val="superscript"/>
              </w:rPr>
              <w:t>4</w:t>
            </w:r>
            <w:r w:rsidRPr="00914FB9">
              <w:t>, drebulys</w:t>
            </w:r>
            <w:r w:rsidRPr="00914FB9">
              <w:rPr>
                <w:vertAlign w:val="superscript"/>
              </w:rPr>
              <w:t>4</w:t>
            </w:r>
            <w:r w:rsidRPr="00914FB9">
              <w:t>, nuovargis</w:t>
            </w:r>
            <w:r w:rsidRPr="00914FB9">
              <w:rPr>
                <w:vertAlign w:val="superscript"/>
              </w:rPr>
              <w:t>4</w:t>
            </w:r>
          </w:p>
        </w:tc>
        <w:tc>
          <w:tcPr>
            <w:tcW w:w="2268" w:type="dxa"/>
          </w:tcPr>
          <w:p w14:paraId="2F16816B" w14:textId="77777777" w:rsidR="00A324FF" w:rsidRPr="00914FB9" w:rsidRDefault="00A324FF" w:rsidP="000F34B3">
            <w:pPr>
              <w:tabs>
                <w:tab w:val="left" w:pos="567"/>
              </w:tabs>
            </w:pPr>
          </w:p>
        </w:tc>
      </w:tr>
      <w:tr w:rsidR="00A324FF" w:rsidRPr="007F73CA" w14:paraId="52653813" w14:textId="77777777" w:rsidTr="00DF6F5B">
        <w:trPr>
          <w:trHeight w:val="40"/>
        </w:trPr>
        <w:tc>
          <w:tcPr>
            <w:tcW w:w="1911" w:type="dxa"/>
          </w:tcPr>
          <w:p w14:paraId="1117F1F1" w14:textId="77777777" w:rsidR="00A324FF" w:rsidRPr="00914FB9" w:rsidRDefault="00A324FF" w:rsidP="000F34B3">
            <w:pPr>
              <w:tabs>
                <w:tab w:val="left" w:pos="567"/>
              </w:tabs>
            </w:pPr>
            <w:r w:rsidRPr="00914FB9">
              <w:t>Tyrimai</w:t>
            </w:r>
          </w:p>
          <w:p w14:paraId="5EA96658" w14:textId="77777777" w:rsidR="00A324FF" w:rsidRPr="00914FB9" w:rsidRDefault="00A324FF" w:rsidP="000F34B3">
            <w:pPr>
              <w:tabs>
                <w:tab w:val="left" w:pos="567"/>
              </w:tabs>
            </w:pPr>
          </w:p>
        </w:tc>
        <w:tc>
          <w:tcPr>
            <w:tcW w:w="1174" w:type="dxa"/>
          </w:tcPr>
          <w:p w14:paraId="23C815DD" w14:textId="77777777" w:rsidR="00A324FF" w:rsidRPr="00914FB9" w:rsidRDefault="00A324FF" w:rsidP="000F34B3">
            <w:pPr>
              <w:tabs>
                <w:tab w:val="left" w:pos="567"/>
              </w:tabs>
            </w:pPr>
          </w:p>
        </w:tc>
        <w:tc>
          <w:tcPr>
            <w:tcW w:w="1843" w:type="dxa"/>
          </w:tcPr>
          <w:p w14:paraId="4DFB753C" w14:textId="77777777" w:rsidR="00A324FF" w:rsidRPr="00914FB9" w:rsidRDefault="00A324FF" w:rsidP="000F34B3">
            <w:pPr>
              <w:tabs>
                <w:tab w:val="left" w:pos="567"/>
              </w:tabs>
            </w:pPr>
          </w:p>
        </w:tc>
        <w:tc>
          <w:tcPr>
            <w:tcW w:w="2126" w:type="dxa"/>
          </w:tcPr>
          <w:p w14:paraId="42CD503E" w14:textId="77777777" w:rsidR="00A324FF" w:rsidRPr="00914FB9" w:rsidRDefault="00A324FF" w:rsidP="000F34B3">
            <w:pPr>
              <w:tabs>
                <w:tab w:val="left" w:pos="567"/>
              </w:tabs>
              <w:rPr>
                <w:color w:val="000000"/>
              </w:rPr>
            </w:pPr>
            <w:r w:rsidRPr="00914FB9">
              <w:rPr>
                <w:color w:val="000000"/>
              </w:rPr>
              <w:t>Albumino ir globulino santykio nuokrypis nuo normos</w:t>
            </w:r>
            <w:r w:rsidRPr="00914FB9">
              <w:rPr>
                <w:color w:val="000000"/>
                <w:vertAlign w:val="superscript"/>
              </w:rPr>
              <w:t>1</w:t>
            </w:r>
            <w:r w:rsidRPr="00914FB9">
              <w:rPr>
                <w:color w:val="000000"/>
              </w:rPr>
              <w:t>, šarminės fosfatazės kiekio padidėjimas kraujyje</w:t>
            </w:r>
            <w:r w:rsidRPr="00914FB9">
              <w:rPr>
                <w:color w:val="000000"/>
                <w:vertAlign w:val="superscript"/>
              </w:rPr>
              <w:t>4</w:t>
            </w:r>
            <w:r w:rsidRPr="00914FB9">
              <w:rPr>
                <w:color w:val="000000"/>
              </w:rPr>
              <w:t>,</w:t>
            </w:r>
          </w:p>
          <w:p w14:paraId="598C455F" w14:textId="77777777" w:rsidR="00A324FF" w:rsidRPr="00914FB9" w:rsidRDefault="00A324FF" w:rsidP="000F34B3">
            <w:pPr>
              <w:tabs>
                <w:tab w:val="left" w:pos="567"/>
              </w:tabs>
            </w:pPr>
            <w:r w:rsidRPr="00914FB9">
              <w:rPr>
                <w:color w:val="000000"/>
              </w:rPr>
              <w:t>laktatdehidrogena-zės aktyvumo padidėjimas kraujyje</w:t>
            </w:r>
            <w:r w:rsidRPr="00914FB9">
              <w:rPr>
                <w:color w:val="000000"/>
                <w:vertAlign w:val="superscript"/>
              </w:rPr>
              <w:t>4</w:t>
            </w:r>
          </w:p>
        </w:tc>
        <w:tc>
          <w:tcPr>
            <w:tcW w:w="2268" w:type="dxa"/>
          </w:tcPr>
          <w:p w14:paraId="754E2819" w14:textId="46874EA6" w:rsidR="00A324FF" w:rsidRPr="00914FB9" w:rsidRDefault="00A324FF" w:rsidP="000F34B3">
            <w:pPr>
              <w:tabs>
                <w:tab w:val="left" w:pos="567"/>
              </w:tabs>
            </w:pPr>
            <w:r w:rsidRPr="00914FB9">
              <w:t>Tarptautinio normalizuoto santykio padidėjimas, protrombino laiko pailgėjimas, šlapimo spalvos nuokrypis nuo normos</w:t>
            </w:r>
          </w:p>
        </w:tc>
      </w:tr>
    </w:tbl>
    <w:p w14:paraId="10250773" w14:textId="77777777" w:rsidR="00A324FF" w:rsidRPr="00914FB9" w:rsidRDefault="00A324FF" w:rsidP="00A324FF">
      <w:pPr>
        <w:tabs>
          <w:tab w:val="left" w:pos="567"/>
        </w:tabs>
      </w:pPr>
    </w:p>
    <w:p w14:paraId="779B7262" w14:textId="77777777" w:rsidR="00A324FF" w:rsidRPr="00914FB9" w:rsidRDefault="00A324FF" w:rsidP="00A324FF">
      <w:pPr>
        <w:tabs>
          <w:tab w:val="left" w:pos="567"/>
        </w:tabs>
      </w:pPr>
      <w:r w:rsidRPr="00914FB9">
        <w:rPr>
          <w:vertAlign w:val="superscript"/>
        </w:rPr>
        <w:t>1</w:t>
      </w:r>
      <w:r w:rsidRPr="00914FB9">
        <w:t xml:space="preserve"> NR, pasireiškusios tik gydymo milteliais injekciniam tirpalui metu</w:t>
      </w:r>
    </w:p>
    <w:p w14:paraId="21800EDE" w14:textId="77777777" w:rsidR="00A324FF" w:rsidRPr="00914FB9" w:rsidRDefault="00A324FF" w:rsidP="00A324FF">
      <w:pPr>
        <w:tabs>
          <w:tab w:val="left" w:pos="567"/>
        </w:tabs>
      </w:pPr>
      <w:r w:rsidRPr="00914FB9">
        <w:rPr>
          <w:vertAlign w:val="superscript"/>
        </w:rPr>
        <w:t>2</w:t>
      </w:r>
      <w:r w:rsidRPr="00914FB9">
        <w:t xml:space="preserve"> NR, pasireiškusios tik gydymo pailginto atpalaidavimo tabletėmis metu</w:t>
      </w:r>
    </w:p>
    <w:p w14:paraId="48C71877" w14:textId="77777777" w:rsidR="00A324FF" w:rsidRPr="00914FB9" w:rsidRDefault="00A324FF" w:rsidP="00A324FF">
      <w:pPr>
        <w:tabs>
          <w:tab w:val="left" w:pos="567"/>
        </w:tabs>
      </w:pPr>
      <w:r w:rsidRPr="00914FB9">
        <w:rPr>
          <w:vertAlign w:val="superscript"/>
        </w:rPr>
        <w:t>3</w:t>
      </w:r>
      <w:r w:rsidRPr="00914FB9">
        <w:t xml:space="preserve"> NR, pasireiškusios tik gydymo granulėmis geriamajai suspensijai metu</w:t>
      </w:r>
    </w:p>
    <w:p w14:paraId="19026174" w14:textId="77777777" w:rsidR="00A324FF" w:rsidRPr="00914FB9" w:rsidRDefault="00A324FF" w:rsidP="00A324FF">
      <w:pPr>
        <w:tabs>
          <w:tab w:val="left" w:pos="567"/>
        </w:tabs>
      </w:pPr>
      <w:r w:rsidRPr="00914FB9">
        <w:rPr>
          <w:vertAlign w:val="superscript"/>
        </w:rPr>
        <w:t>4</w:t>
      </w:r>
      <w:r w:rsidRPr="00914FB9">
        <w:t xml:space="preserve"> NR, pasireiškusios tik gydymo betarpiško atpalaidavimo tabletėmis metu</w:t>
      </w:r>
    </w:p>
    <w:p w14:paraId="0B6158EA" w14:textId="20E70FA3" w:rsidR="00A324FF" w:rsidRPr="00914FB9" w:rsidRDefault="00A324FF" w:rsidP="00A324FF">
      <w:pPr>
        <w:tabs>
          <w:tab w:val="left" w:pos="567"/>
        </w:tabs>
      </w:pPr>
      <w:r w:rsidRPr="00914FB9">
        <w:rPr>
          <w:vertAlign w:val="superscript"/>
        </w:rPr>
        <w:t xml:space="preserve">5, </w:t>
      </w:r>
      <w:r w:rsidR="003D5D4A">
        <w:rPr>
          <w:vertAlign w:val="superscript"/>
        </w:rPr>
        <w:t>6</w:t>
      </w:r>
      <w:r w:rsidRPr="00914FB9">
        <w:rPr>
          <w:vertAlign w:val="superscript"/>
        </w:rPr>
        <w:t xml:space="preserve">,. </w:t>
      </w:r>
      <w:r w:rsidRPr="00914FB9">
        <w:t>Žr.</w:t>
      </w:r>
      <w:r w:rsidR="00C71801" w:rsidRPr="00C71801">
        <w:t xml:space="preserve"> </w:t>
      </w:r>
      <w:r w:rsidR="00C71801">
        <w:t>„</w:t>
      </w:r>
      <w:r w:rsidR="00C71801" w:rsidRPr="00C71801">
        <w:t>Atrinktų nepageidaujamų reakcijų apibūdinimas</w:t>
      </w:r>
      <w:r w:rsidR="00C71801">
        <w:t>“</w:t>
      </w:r>
      <w:r w:rsidRPr="00914FB9">
        <w:t xml:space="preserve"> </w:t>
      </w:r>
    </w:p>
    <w:p w14:paraId="309CBE35" w14:textId="77777777" w:rsidR="003D5D4A" w:rsidRPr="005B132E" w:rsidRDefault="003D5D4A" w:rsidP="003D5D4A">
      <w:pPr>
        <w:tabs>
          <w:tab w:val="left" w:pos="425"/>
          <w:tab w:val="left" w:pos="567"/>
        </w:tabs>
        <w:ind w:left="142" w:hanging="142"/>
        <w:rPr>
          <w:i/>
          <w:szCs w:val="22"/>
          <w:lang w:eastAsia="lt-LT"/>
        </w:rPr>
      </w:pPr>
      <w:r w:rsidRPr="005B132E">
        <w:rPr>
          <w:i/>
          <w:szCs w:val="22"/>
          <w:lang w:eastAsia="lt-LT"/>
        </w:rPr>
        <w:t>* Kadangi apie šias reakcijas buvo pranešta savanoriškai iš populiacijos, kurios dydis yra nežinomas, ne visada įmanoma patikimai įvertinti jų dažnį ar nustatyti priežastinį ryšį su vaistinio preparato ekspozicija. Klaritromicino ekspozicija pacientams apytikriai yra didesnė negu 1 milijardas paciento gydymo dienų.</w:t>
      </w:r>
    </w:p>
    <w:p w14:paraId="328CFEB0" w14:textId="77777777" w:rsidR="003D5D4A" w:rsidRDefault="003D5D4A" w:rsidP="00A324FF">
      <w:pPr>
        <w:tabs>
          <w:tab w:val="left" w:pos="567"/>
        </w:tabs>
        <w:rPr>
          <w:b/>
          <w:i/>
        </w:rPr>
      </w:pPr>
    </w:p>
    <w:p w14:paraId="66136D6B" w14:textId="77777777" w:rsidR="003D5D4A" w:rsidRDefault="003D5D4A" w:rsidP="00A324FF">
      <w:pPr>
        <w:tabs>
          <w:tab w:val="left" w:pos="567"/>
        </w:tabs>
        <w:rPr>
          <w:b/>
          <w:i/>
        </w:rPr>
      </w:pPr>
    </w:p>
    <w:p w14:paraId="125986A7" w14:textId="77777777" w:rsidR="00A324FF" w:rsidRPr="00914FB9" w:rsidRDefault="00A324FF" w:rsidP="00A324FF">
      <w:pPr>
        <w:tabs>
          <w:tab w:val="left" w:pos="567"/>
        </w:tabs>
        <w:rPr>
          <w:b/>
          <w:i/>
        </w:rPr>
      </w:pPr>
      <w:r w:rsidRPr="00914FB9">
        <w:rPr>
          <w:b/>
          <w:i/>
        </w:rPr>
        <w:t>c. Atrinktų nepageidaujamų reakcijų apibūdinimas</w:t>
      </w:r>
    </w:p>
    <w:p w14:paraId="0F8F73E9" w14:textId="77777777" w:rsidR="00A324FF" w:rsidRPr="00436A17" w:rsidRDefault="00A324FF" w:rsidP="00A324FF">
      <w:pPr>
        <w:tabs>
          <w:tab w:val="left" w:pos="425"/>
          <w:tab w:val="left" w:pos="567"/>
        </w:tabs>
      </w:pPr>
    </w:p>
    <w:p w14:paraId="0D5E70D0" w14:textId="77777777" w:rsidR="00A324FF" w:rsidRPr="00914FB9" w:rsidRDefault="00A324FF" w:rsidP="00A324FF">
      <w:pPr>
        <w:tabs>
          <w:tab w:val="left" w:pos="425"/>
          <w:tab w:val="left" w:pos="567"/>
        </w:tabs>
      </w:pPr>
      <w:r w:rsidRPr="00914FB9">
        <w:t>Venų uždegimas injekcijos vietoje, skausmas injekcijos vietoje, skausmas kraujagyslės pradūrimo vietoje, uždegimas injekcijos vietoje yra nepageidaujamos reakcijos, būdingos klaritromicino intraveninei formai.</w:t>
      </w:r>
    </w:p>
    <w:p w14:paraId="7B1A93C1" w14:textId="77777777" w:rsidR="00A324FF" w:rsidRPr="00914FB9" w:rsidRDefault="00A324FF" w:rsidP="00A324FF">
      <w:pPr>
        <w:tabs>
          <w:tab w:val="left" w:pos="425"/>
          <w:tab w:val="left" w:pos="567"/>
        </w:tabs>
      </w:pPr>
    </w:p>
    <w:p w14:paraId="45A35C28" w14:textId="77777777" w:rsidR="00A324FF" w:rsidRPr="00914FB9" w:rsidRDefault="00A324FF" w:rsidP="00A324FF">
      <w:pPr>
        <w:tabs>
          <w:tab w:val="left" w:pos="425"/>
          <w:tab w:val="left" w:pos="567"/>
        </w:tabs>
      </w:pPr>
      <w:r w:rsidRPr="00914FB9">
        <w:t xml:space="preserve">Keliuose pranešimuose apie rabdomiolizę nurodyta, kad klaritromicino buvo vartojama kartu su statinais, fibratais, kolchicinu ar alopurinoliu (žr. 4.3 ir 4.4 skyrių). </w:t>
      </w:r>
    </w:p>
    <w:p w14:paraId="27134CEA" w14:textId="77777777" w:rsidR="00A324FF" w:rsidRPr="00914FB9" w:rsidRDefault="00A324FF" w:rsidP="00A324FF">
      <w:pPr>
        <w:tabs>
          <w:tab w:val="left" w:pos="425"/>
          <w:tab w:val="left" w:pos="567"/>
        </w:tabs>
      </w:pPr>
    </w:p>
    <w:p w14:paraId="2A7A7371" w14:textId="77777777" w:rsidR="00A324FF" w:rsidRPr="00914FB9" w:rsidRDefault="00A324FF" w:rsidP="00A324FF">
      <w:pPr>
        <w:tabs>
          <w:tab w:val="left" w:pos="425"/>
          <w:tab w:val="left" w:pos="567"/>
        </w:tabs>
      </w:pPr>
      <w:r w:rsidRPr="00914FB9">
        <w:t>Po vaistinio preparato patekimo į rinką, buvo gauta pranešimų apie vaistinių preparatų sąveiką ir poveikį centrinei nervų sistemai (CNS) (pvz., somnolenciją ir konfūzją), kai klaritromicino vartojama kartu su triazolamu. Siūloma tokius pacientus atidžiai stebėti dėl didesnio farmakologinio poveikio CNS (žr. 4.5 skyrių).</w:t>
      </w:r>
    </w:p>
    <w:p w14:paraId="36AB8600" w14:textId="77777777" w:rsidR="00A324FF" w:rsidRPr="00914FB9" w:rsidRDefault="00A324FF" w:rsidP="00A324FF">
      <w:pPr>
        <w:tabs>
          <w:tab w:val="left" w:pos="567"/>
        </w:tabs>
      </w:pPr>
    </w:p>
    <w:p w14:paraId="6D408092" w14:textId="77777777" w:rsidR="00A324FF" w:rsidRPr="00914FB9" w:rsidRDefault="00A324FF" w:rsidP="00A324FF">
      <w:pPr>
        <w:tabs>
          <w:tab w:val="left" w:pos="567"/>
        </w:tabs>
      </w:pPr>
      <w:r w:rsidRPr="00914FB9">
        <w:t xml:space="preserve">Buvo gauta pranešimų apie tai, kad retais atvejais išmatose buvo rasta klaritromicino pailginto atpalaidavimo tablečių, daugiausia pacientams, turintiems virškinimo trakto anatominių (ileostomiją </w:t>
      </w:r>
      <w:r w:rsidRPr="00914FB9">
        <w:lastRenderedPageBreak/>
        <w:t xml:space="preserve">arba kolostomiją) ar funkcinių sutrikimų, susijusių su turinio slinkimo virškinimo traktu laiko sutrumpėjimu. Kelių pranešimų duomenimis, tablečių liekanų buvo rasta dėl viduriavimo. Pacientams, kurių išmatose randama tablečių liekanų ir kurių būklė nelengvėja, pailginto atpalaidavimo tabletes rekomenduojama keisti kitokia klaritromicino farmacine forma (pvz., suspensija) arba kitokiu antibiotiku. </w:t>
      </w:r>
    </w:p>
    <w:p w14:paraId="5E914152" w14:textId="77777777" w:rsidR="00A324FF" w:rsidRPr="00914FB9" w:rsidRDefault="00A324FF" w:rsidP="00A324FF">
      <w:pPr>
        <w:tabs>
          <w:tab w:val="left" w:pos="425"/>
          <w:tab w:val="left" w:pos="567"/>
        </w:tabs>
      </w:pPr>
    </w:p>
    <w:p w14:paraId="0583D05E" w14:textId="77777777" w:rsidR="00A324FF" w:rsidRPr="00914FB9" w:rsidRDefault="00A324FF" w:rsidP="00A324FF">
      <w:pPr>
        <w:tabs>
          <w:tab w:val="left" w:pos="425"/>
          <w:tab w:val="left" w:pos="567"/>
        </w:tabs>
      </w:pPr>
      <w:r w:rsidRPr="00914FB9">
        <w:t>Ypatinga populiacija. Nepageidaujamos reakcijos pacientams, kurių imunitetas nuslopintas (žr</w:t>
      </w:r>
      <w:r>
        <w:t>.</w:t>
      </w:r>
      <w:r w:rsidRPr="00436A17">
        <w:t xml:space="preserve"> „e“ </w:t>
      </w:r>
      <w:r w:rsidRPr="00914FB9">
        <w:t>poskyrį).</w:t>
      </w:r>
    </w:p>
    <w:p w14:paraId="2CDD5701" w14:textId="77777777" w:rsidR="00A324FF" w:rsidRPr="00914FB9" w:rsidRDefault="00A324FF" w:rsidP="00A324FF">
      <w:pPr>
        <w:tabs>
          <w:tab w:val="left" w:pos="425"/>
          <w:tab w:val="left" w:pos="567"/>
        </w:tabs>
      </w:pPr>
    </w:p>
    <w:p w14:paraId="425F8553" w14:textId="77777777" w:rsidR="00A324FF" w:rsidRPr="00914FB9" w:rsidRDefault="00A324FF" w:rsidP="00A324FF">
      <w:pPr>
        <w:tabs>
          <w:tab w:val="left" w:pos="425"/>
          <w:tab w:val="left" w:pos="567"/>
        </w:tabs>
        <w:rPr>
          <w:b/>
          <w:i/>
        </w:rPr>
      </w:pPr>
      <w:r w:rsidRPr="00914FB9">
        <w:rPr>
          <w:b/>
          <w:i/>
        </w:rPr>
        <w:t>d.</w:t>
      </w:r>
      <w:r w:rsidRPr="00914FB9">
        <w:rPr>
          <w:b/>
          <w:i/>
        </w:rPr>
        <w:tab/>
      </w:r>
      <w:r>
        <w:rPr>
          <w:b/>
          <w:i/>
        </w:rPr>
        <w:t>Vaikų</w:t>
      </w:r>
      <w:r w:rsidRPr="00436A17">
        <w:rPr>
          <w:b/>
          <w:i/>
        </w:rPr>
        <w:t xml:space="preserve"> </w:t>
      </w:r>
      <w:r w:rsidRPr="00914FB9">
        <w:rPr>
          <w:b/>
          <w:i/>
        </w:rPr>
        <w:t>populiacija</w:t>
      </w:r>
    </w:p>
    <w:p w14:paraId="658A9153" w14:textId="77777777" w:rsidR="00A324FF" w:rsidRPr="00914FB9" w:rsidRDefault="00A324FF" w:rsidP="00A324FF">
      <w:pPr>
        <w:tabs>
          <w:tab w:val="left" w:pos="425"/>
          <w:tab w:val="left" w:pos="567"/>
        </w:tabs>
      </w:pPr>
    </w:p>
    <w:p w14:paraId="0FF604A2" w14:textId="77777777" w:rsidR="00A324FF" w:rsidRPr="00914FB9" w:rsidRDefault="00A324FF" w:rsidP="00A324FF">
      <w:pPr>
        <w:tabs>
          <w:tab w:val="left" w:pos="567"/>
        </w:tabs>
      </w:pPr>
      <w:r w:rsidRPr="00914FB9">
        <w:t xml:space="preserve">Atliktuose klaritromicino pediatrinės suspensijos klinikiniuose tyrimuose dalyvavę vaikai buvo nuo 6 mėnesių iki 12 metų amžiaus, todėl jaunesniems negu 12 metų amžiaus vaikams turi būti vartojama klaritromicino pediatrinė suspensija. Rekomenduoti dozavimo režimą intraveninės </w:t>
      </w:r>
      <w:r w:rsidRPr="007F73CA">
        <w:rPr>
          <w:szCs w:val="22"/>
        </w:rPr>
        <w:t>klaritr</w:t>
      </w:r>
      <w:r>
        <w:rPr>
          <w:szCs w:val="22"/>
        </w:rPr>
        <w:t>o</w:t>
      </w:r>
      <w:r w:rsidRPr="007F73CA">
        <w:rPr>
          <w:szCs w:val="22"/>
        </w:rPr>
        <w:t>micino</w:t>
      </w:r>
      <w:r w:rsidRPr="00914FB9">
        <w:t xml:space="preserve"> formos vartojimui jaunesniems negu 18 metų amžiaus pacientams nepakanka duomenų. </w:t>
      </w:r>
    </w:p>
    <w:p w14:paraId="6C1C6868" w14:textId="77777777" w:rsidR="00A324FF" w:rsidRPr="00914FB9" w:rsidRDefault="00A324FF" w:rsidP="00A324FF">
      <w:pPr>
        <w:tabs>
          <w:tab w:val="left" w:pos="425"/>
          <w:tab w:val="left" w:pos="567"/>
        </w:tabs>
      </w:pPr>
    </w:p>
    <w:p w14:paraId="18DE4868" w14:textId="77777777" w:rsidR="00A324FF" w:rsidRPr="00914FB9" w:rsidRDefault="00A324FF" w:rsidP="00A324FF">
      <w:pPr>
        <w:tabs>
          <w:tab w:val="left" w:pos="425"/>
          <w:tab w:val="left" w:pos="567"/>
        </w:tabs>
      </w:pPr>
      <w:r w:rsidRPr="00436A17">
        <w:t>Manoma, kad nepageidaujamų reakcijų dažnis, tip</w:t>
      </w:r>
      <w:r w:rsidRPr="00914FB9">
        <w:t xml:space="preserve">as ir sunkumas vaikams yra toks pat, kaip suaugusiems žmonėms. </w:t>
      </w:r>
    </w:p>
    <w:p w14:paraId="228C838B" w14:textId="77777777" w:rsidR="00A324FF" w:rsidRPr="00914FB9" w:rsidRDefault="00A324FF" w:rsidP="00A324FF">
      <w:pPr>
        <w:tabs>
          <w:tab w:val="left" w:pos="425"/>
          <w:tab w:val="left" w:pos="567"/>
        </w:tabs>
      </w:pPr>
    </w:p>
    <w:p w14:paraId="039F2319" w14:textId="77777777" w:rsidR="00A324FF" w:rsidRPr="00914FB9" w:rsidRDefault="00A324FF" w:rsidP="00A324FF">
      <w:pPr>
        <w:tabs>
          <w:tab w:val="left" w:pos="425"/>
          <w:tab w:val="left" w:pos="567"/>
        </w:tabs>
        <w:rPr>
          <w:b/>
          <w:i/>
        </w:rPr>
      </w:pPr>
      <w:r w:rsidRPr="00914FB9">
        <w:rPr>
          <w:b/>
          <w:i/>
        </w:rPr>
        <w:t>e.</w:t>
      </w:r>
      <w:r w:rsidRPr="00914FB9">
        <w:rPr>
          <w:b/>
          <w:i/>
        </w:rPr>
        <w:tab/>
        <w:t xml:space="preserve">Kitos ypatingos populiacijos </w:t>
      </w:r>
    </w:p>
    <w:p w14:paraId="0B122105" w14:textId="77777777" w:rsidR="00A324FF" w:rsidRPr="00914FB9" w:rsidRDefault="00A324FF" w:rsidP="00A324FF">
      <w:pPr>
        <w:tabs>
          <w:tab w:val="left" w:pos="425"/>
          <w:tab w:val="left" w:pos="567"/>
        </w:tabs>
      </w:pPr>
    </w:p>
    <w:p w14:paraId="5189735D" w14:textId="77777777" w:rsidR="00A324FF" w:rsidRPr="00914FB9" w:rsidRDefault="00A324FF" w:rsidP="00A324FF">
      <w:pPr>
        <w:tabs>
          <w:tab w:val="left" w:pos="425"/>
          <w:tab w:val="left" w:pos="567"/>
        </w:tabs>
        <w:rPr>
          <w:i/>
        </w:rPr>
      </w:pPr>
      <w:r w:rsidRPr="00914FB9">
        <w:rPr>
          <w:i/>
        </w:rPr>
        <w:t xml:space="preserve">Pacientai, kurių imunitetas nuslopintas </w:t>
      </w:r>
    </w:p>
    <w:p w14:paraId="211B999E" w14:textId="77777777" w:rsidR="00A324FF" w:rsidRPr="00914FB9" w:rsidRDefault="00A324FF" w:rsidP="00A324FF">
      <w:pPr>
        <w:tabs>
          <w:tab w:val="left" w:pos="425"/>
          <w:tab w:val="left" w:pos="567"/>
        </w:tabs>
      </w:pPr>
      <w:r w:rsidRPr="00914FB9">
        <w:t>Ilgai gydant didesnėmis klaritromicino dozėmis mikobakterijų sukeltą infekcinę ligą pacientams, kuriems yra įgytas imunodeficito sindromas (AIDS) ar kurių imunitetas nuslopintas dėl kitų priežasčių, dažnai buvo sunku atskirti nepageidaujamus reiškinius, galimai susijusius su klaritromicino vartojimu, nuo esminių žmogaus imunodeficito viruso (ŽIV) ligos ar kitų tuo pat metu esančių ligų požymių.</w:t>
      </w:r>
    </w:p>
    <w:p w14:paraId="3AE10C47" w14:textId="77777777" w:rsidR="00A324FF" w:rsidRPr="00914FB9" w:rsidRDefault="00A324FF" w:rsidP="00A324FF">
      <w:pPr>
        <w:tabs>
          <w:tab w:val="left" w:pos="425"/>
          <w:tab w:val="left" w:pos="567"/>
        </w:tabs>
      </w:pPr>
    </w:p>
    <w:p w14:paraId="66A0DD60" w14:textId="77777777" w:rsidR="00A324FF" w:rsidRPr="00914FB9" w:rsidRDefault="00A324FF" w:rsidP="00A324FF">
      <w:pPr>
        <w:tabs>
          <w:tab w:val="left" w:pos="425"/>
          <w:tab w:val="left" w:pos="567"/>
        </w:tabs>
      </w:pPr>
      <w:r w:rsidRPr="00914FB9">
        <w:t xml:space="preserve">Suaugusiems pacientams, kurie buvo gydomi 1000 mg ir 2000 mg </w:t>
      </w:r>
      <w:r w:rsidRPr="007F73CA">
        <w:t>k</w:t>
      </w:r>
      <w:r>
        <w:t>l</w:t>
      </w:r>
      <w:r w:rsidRPr="007F73CA">
        <w:t>aritromicino</w:t>
      </w:r>
      <w:r w:rsidRPr="00436A17">
        <w:t xml:space="preserve"> paros dozėmis, dažniausiai pasitaikę nepageidaujami reiškiniai buvo: pykinimas, vėmimas, pakitęs skonis, pilvo skausmas, viduriavimas, išbėrimas, gausus</w:t>
      </w:r>
      <w:r w:rsidRPr="00914FB9">
        <w:t xml:space="preserve"> dujų išėjimas, galvos skausmas, vidurių užkietėjimas, klausos sutrikimas, serumo glutamato oksalacetato transaminazės (SGOT) ir serumo glutamato piruvato transaminazės (SGPT) aktyvumo padidėjimas. Be to, retesni nepageidaujami reiškiniai buvo dusulys, nemiga ir burnos džiūvimas. Atvejų dažnis pacientams, gydytiems 1000 mg ir 2000 mg paros dozėmis, buvo panašus, bet paprastai buvo maždaug 3 - 4 kartus didesnis pacientams, vartojusiems 4000 mg klaritromicino paros dozę.</w:t>
      </w:r>
    </w:p>
    <w:p w14:paraId="4459A70F" w14:textId="77777777" w:rsidR="00A324FF" w:rsidRPr="00914FB9" w:rsidRDefault="00A324FF" w:rsidP="00A324FF">
      <w:pPr>
        <w:tabs>
          <w:tab w:val="left" w:pos="425"/>
          <w:tab w:val="left" w:pos="567"/>
        </w:tabs>
      </w:pPr>
    </w:p>
    <w:p w14:paraId="3E6AB59A" w14:textId="77777777" w:rsidR="00A324FF" w:rsidRPr="00914FB9" w:rsidRDefault="00A324FF" w:rsidP="00A324FF">
      <w:pPr>
        <w:tabs>
          <w:tab w:val="left" w:pos="425"/>
          <w:tab w:val="left" w:pos="567"/>
        </w:tabs>
      </w:pPr>
      <w:r w:rsidRPr="00914FB9">
        <w:t>Įvertinant šių pacientų, kurių imunitetas nuslopintas, laboratorinių tyrimų rodmenis buvo analizuojami tik tokie rodmenys, kurie buvo labai nukrypę (t. y. buvo labai dideli ar labai maži) nuo konkrečių tyrimų normos. Remiantis šiais kriterijais, maždaug 2-3</w:t>
      </w:r>
      <w:r>
        <w:t xml:space="preserve"> </w:t>
      </w:r>
      <w:r w:rsidRPr="00436A17">
        <w:t>% pacientų, gydytų 1000 mg ar</w:t>
      </w:r>
      <w:r w:rsidRPr="00914FB9">
        <w:t xml:space="preserve"> 2000 mg klaritromicino paros dozėmis, buvo nenormaliai didelis SGOT ir SGPT aktyvumas, nenormaliai mažas leukocitų ir trombocitų skaičius. Mažesniam procentui pacientų minėtose dviejose dozavimo grupėse taip pat buvo padidėjęs šlapalo kiekis kraujyje. 4000 mg paros dozę vartojusiems pacientams pastebėtas šioks toks nenormalių rodmenų dažnio padidėjimas pagal visus parametrus, išskyrus leukocitus.</w:t>
      </w:r>
    </w:p>
    <w:p w14:paraId="1EC5B5E8" w14:textId="77777777" w:rsidR="00A324FF" w:rsidRPr="00914FB9" w:rsidRDefault="00A324FF" w:rsidP="00A324FF">
      <w:pPr>
        <w:tabs>
          <w:tab w:val="left" w:pos="567"/>
        </w:tabs>
        <w:autoSpaceDE w:val="0"/>
        <w:autoSpaceDN w:val="0"/>
        <w:adjustRightInd w:val="0"/>
        <w:jc w:val="both"/>
        <w:rPr>
          <w:u w:val="single"/>
        </w:rPr>
      </w:pPr>
    </w:p>
    <w:p w14:paraId="21E03A68" w14:textId="77777777" w:rsidR="00A324FF" w:rsidRPr="00914FB9" w:rsidRDefault="00A324FF" w:rsidP="00A324FF">
      <w:pPr>
        <w:tabs>
          <w:tab w:val="left" w:pos="567"/>
        </w:tabs>
        <w:autoSpaceDE w:val="0"/>
        <w:autoSpaceDN w:val="0"/>
        <w:adjustRightInd w:val="0"/>
        <w:jc w:val="both"/>
        <w:rPr>
          <w:u w:val="single"/>
        </w:rPr>
      </w:pPr>
      <w:r w:rsidRPr="00914FB9">
        <w:rPr>
          <w:u w:val="single"/>
        </w:rPr>
        <w:t>Pranešimas apie įtariamas nepageidaujamas reakcijas</w:t>
      </w:r>
    </w:p>
    <w:p w14:paraId="7CDD1DF6" w14:textId="57F4E3DA" w:rsidR="004D65E6" w:rsidRDefault="00A324FF" w:rsidP="004D65E6">
      <w:pPr>
        <w:autoSpaceDE w:val="0"/>
        <w:autoSpaceDN w:val="0"/>
        <w:adjustRightInd w:val="0"/>
        <w:rPr>
          <w:noProof/>
          <w:snapToGrid w:val="0"/>
        </w:rPr>
      </w:pPr>
      <w:r w:rsidRPr="00914FB9">
        <w:t xml:space="preserve">Svarbu pranešti apie įtariamas nepageidaujamas reakcijas, pastebėtas po vaistinio preparato </w:t>
      </w:r>
      <w:r>
        <w:rPr>
          <w:noProof/>
          <w:szCs w:val="22"/>
        </w:rPr>
        <w:t>registracijos</w:t>
      </w:r>
      <w:r w:rsidRPr="00436A17">
        <w:t>, nes tai leidžia nuolat stebėti vaistinio preparato naudos ir rizikos santykį.</w:t>
      </w:r>
      <w:r w:rsidRPr="00914FB9">
        <w:t xml:space="preserve"> </w:t>
      </w:r>
      <w:bookmarkStart w:id="1" w:name="_Hlk88502663"/>
      <w:r w:rsidR="004D65E6" w:rsidRPr="004D65E6">
        <w:rPr>
          <w:noProof/>
          <w:snapToGrid w:val="0"/>
        </w:rPr>
        <w:t xml:space="preserve"> </w:t>
      </w:r>
      <w:r w:rsidR="004D65E6" w:rsidRPr="008211AB">
        <w:rPr>
          <w:noProof/>
          <w:snapToGrid w:val="0"/>
        </w:rPr>
        <w:t xml:space="preserve">Sveikatos priežiūros ar farmacijos specialistai turi pranešti apie bet kokias įtariamas nepageidaujamas reakcijas, tiesiogiai užpildę pranešimo formą internetu Tarnybos Vaistinių preparatų informacinėje sistemoje </w:t>
      </w:r>
      <w:hyperlink r:id="rId7" w:history="1">
        <w:r w:rsidR="004D65E6" w:rsidRPr="008211AB">
          <w:rPr>
            <w:noProof/>
            <w:snapToGrid w:val="0"/>
            <w:color w:val="0000FF"/>
            <w:u w:val="single"/>
          </w:rPr>
          <w:t>https://vapris.vvkt.lt/vvkt-web/public/nrvSpecialist</w:t>
        </w:r>
      </w:hyperlink>
      <w:r w:rsidR="004D65E6" w:rsidRPr="008211AB">
        <w:rPr>
          <w:noProof/>
          <w:snapToGrid w:val="0"/>
        </w:rPr>
        <w:t xml:space="preserve">  arba užpildę Sveikatos priežiūros ar farmacijos specialisto pranešimo apie įtariamą nepageidaujamą reakciją (ĮNR) formą, kuri skelbiama </w:t>
      </w:r>
      <w:hyperlink r:id="rId8" w:history="1">
        <w:r w:rsidR="004D65E6" w:rsidRPr="008211AB">
          <w:rPr>
            <w:noProof/>
            <w:snapToGrid w:val="0"/>
            <w:color w:val="0000FF"/>
            <w:u w:val="single"/>
          </w:rPr>
          <w:t>https://www.vvkt.lt/index.php?1399030386</w:t>
        </w:r>
      </w:hyperlink>
      <w:r w:rsidR="004D65E6" w:rsidRPr="008211AB">
        <w:rPr>
          <w:noProof/>
          <w:snapToGrid w:val="0"/>
        </w:rPr>
        <w:t xml:space="preserve"> , ir atsiųsti elektroniniu paštu (adresu </w:t>
      </w:r>
      <w:hyperlink r:id="rId9" w:history="1">
        <w:r w:rsidR="004D65E6" w:rsidRPr="00BA4A49">
          <w:rPr>
            <w:color w:val="0000FF"/>
            <w:u w:val="single"/>
          </w:rPr>
          <w:t>NepageidaujamaR@vvkt.lt</w:t>
        </w:r>
      </w:hyperlink>
      <w:r w:rsidR="004D65E6" w:rsidRPr="008211AB">
        <w:rPr>
          <w:noProof/>
          <w:snapToGrid w:val="0"/>
        </w:rPr>
        <w:t xml:space="preserve"> ).</w:t>
      </w:r>
    </w:p>
    <w:bookmarkEnd w:id="1"/>
    <w:p w14:paraId="322D794E" w14:textId="49D3733B" w:rsidR="00A324FF" w:rsidRPr="00436A17" w:rsidRDefault="00A324FF" w:rsidP="00A324FF">
      <w:pPr>
        <w:tabs>
          <w:tab w:val="left" w:pos="567"/>
        </w:tabs>
        <w:autoSpaceDE w:val="0"/>
        <w:autoSpaceDN w:val="0"/>
        <w:adjustRightInd w:val="0"/>
        <w:jc w:val="both"/>
      </w:pPr>
    </w:p>
    <w:p w14:paraId="159370CB" w14:textId="77777777" w:rsidR="00A324FF" w:rsidRPr="00914FB9" w:rsidRDefault="00A324FF" w:rsidP="00A324FF">
      <w:pPr>
        <w:tabs>
          <w:tab w:val="left" w:pos="425"/>
          <w:tab w:val="left" w:pos="567"/>
        </w:tabs>
      </w:pPr>
    </w:p>
    <w:p w14:paraId="545ACBD9" w14:textId="77777777" w:rsidR="00A324FF" w:rsidRPr="00914FB9" w:rsidRDefault="00A324FF" w:rsidP="00A324FF">
      <w:pPr>
        <w:tabs>
          <w:tab w:val="left" w:pos="425"/>
          <w:tab w:val="left" w:pos="567"/>
        </w:tabs>
        <w:rPr>
          <w:b/>
        </w:rPr>
      </w:pPr>
      <w:r w:rsidRPr="00914FB9">
        <w:rPr>
          <w:b/>
        </w:rPr>
        <w:lastRenderedPageBreak/>
        <w:t>4.9</w:t>
      </w:r>
      <w:r w:rsidRPr="00914FB9">
        <w:rPr>
          <w:b/>
        </w:rPr>
        <w:tab/>
        <w:t>Perdozavimas</w:t>
      </w:r>
    </w:p>
    <w:p w14:paraId="3A4B3533" w14:textId="77777777" w:rsidR="00A324FF" w:rsidRPr="00914FB9" w:rsidRDefault="00A324FF" w:rsidP="00A324FF">
      <w:pPr>
        <w:tabs>
          <w:tab w:val="left" w:pos="567"/>
        </w:tabs>
      </w:pPr>
    </w:p>
    <w:p w14:paraId="7244B88C" w14:textId="77777777" w:rsidR="00A324FF" w:rsidRPr="00914FB9" w:rsidRDefault="00A324FF" w:rsidP="00A324FF">
      <w:pPr>
        <w:tabs>
          <w:tab w:val="left" w:pos="425"/>
          <w:tab w:val="left" w:pos="567"/>
        </w:tabs>
      </w:pPr>
      <w:r w:rsidRPr="00914FB9">
        <w:t xml:space="preserve">Pranešimų duomenimis, išgėrus didelę dozę klaritromicino galima tikėtis poveikio virškinimo traktui simptomų. Pacientui, kuris anksčiau sirgo bipoliniu sutrikimu, išgėrus aštuonis gramus klaritromicino, atsirado psichikos pokyčių, paranojinis elgesys, hipokalemija ir hipoksemija. </w:t>
      </w:r>
    </w:p>
    <w:p w14:paraId="5168B697" w14:textId="77777777" w:rsidR="00A324FF" w:rsidRPr="00914FB9" w:rsidRDefault="00A324FF" w:rsidP="00A324FF">
      <w:pPr>
        <w:tabs>
          <w:tab w:val="left" w:pos="425"/>
          <w:tab w:val="left" w:pos="567"/>
        </w:tabs>
      </w:pPr>
    </w:p>
    <w:p w14:paraId="39318FB4" w14:textId="77777777" w:rsidR="00A324FF" w:rsidRPr="00914FB9" w:rsidRDefault="00A324FF" w:rsidP="00A324FF">
      <w:pPr>
        <w:tabs>
          <w:tab w:val="left" w:pos="425"/>
          <w:tab w:val="left" w:pos="567"/>
        </w:tabs>
      </w:pPr>
      <w:r w:rsidRPr="00914FB9">
        <w:t xml:space="preserve">Atsiradę perdozavimo sukeltos nepageidaujamos reakcijos turi būti gydomos skubiai šalinant neabsorbuotą </w:t>
      </w:r>
      <w:r w:rsidRPr="007F73CA">
        <w:rPr>
          <w:szCs w:val="22"/>
        </w:rPr>
        <w:t>vaist</w:t>
      </w:r>
      <w:r>
        <w:rPr>
          <w:szCs w:val="22"/>
        </w:rPr>
        <w:t>inį preparat</w:t>
      </w:r>
      <w:r w:rsidRPr="007F73CA">
        <w:rPr>
          <w:szCs w:val="22"/>
        </w:rPr>
        <w:t>ą</w:t>
      </w:r>
      <w:r w:rsidRPr="00436A17">
        <w:t xml:space="preserve"> ir taikant palaikomąjį gydymą</w:t>
      </w:r>
      <w:r w:rsidRPr="00914FB9">
        <w:t>. Neįtikėtina, kad kraujo dializė ar peritoninė dializė pastebimai paveiktų klaritromicino, kaip ir kitų makrolidų, kiekį kraujo serume.</w:t>
      </w:r>
    </w:p>
    <w:p w14:paraId="3D62C5DB" w14:textId="77777777" w:rsidR="00A324FF" w:rsidRPr="00914FB9" w:rsidRDefault="00A324FF" w:rsidP="00A324FF">
      <w:pPr>
        <w:tabs>
          <w:tab w:val="left" w:pos="425"/>
          <w:tab w:val="left" w:pos="567"/>
        </w:tabs>
      </w:pPr>
      <w:r w:rsidRPr="00914FB9">
        <w:t>Pastebėjus pirmuosius padidėjusio jautrumo reakcijos simptomus, būtina nutraukti klaritromicino vartojimą ir nedelsiant pradėti taikyti reikiamas priemones.</w:t>
      </w:r>
    </w:p>
    <w:p w14:paraId="114D37C1" w14:textId="77777777" w:rsidR="00A324FF" w:rsidRPr="00914FB9" w:rsidRDefault="00A324FF" w:rsidP="00A324FF">
      <w:pPr>
        <w:tabs>
          <w:tab w:val="left" w:pos="425"/>
          <w:tab w:val="left" w:pos="567"/>
        </w:tabs>
      </w:pPr>
    </w:p>
    <w:p w14:paraId="5A60AEBE" w14:textId="77777777" w:rsidR="00A324FF" w:rsidRPr="00914FB9" w:rsidRDefault="00A324FF" w:rsidP="00A324FF">
      <w:pPr>
        <w:tabs>
          <w:tab w:val="left" w:pos="425"/>
          <w:tab w:val="left" w:pos="567"/>
        </w:tabs>
      </w:pPr>
    </w:p>
    <w:p w14:paraId="4A1CA1BD" w14:textId="77777777" w:rsidR="00A324FF" w:rsidRPr="00914FB9" w:rsidRDefault="00A324FF" w:rsidP="00A324FF">
      <w:pPr>
        <w:tabs>
          <w:tab w:val="left" w:pos="425"/>
          <w:tab w:val="left" w:pos="567"/>
        </w:tabs>
        <w:rPr>
          <w:b/>
        </w:rPr>
      </w:pPr>
      <w:r w:rsidRPr="00914FB9">
        <w:rPr>
          <w:b/>
        </w:rPr>
        <w:t>5.</w:t>
      </w:r>
      <w:r w:rsidRPr="00914FB9">
        <w:rPr>
          <w:b/>
        </w:rPr>
        <w:tab/>
        <w:t>FARMAKOLOGINĖS SAVYBĖS</w:t>
      </w:r>
    </w:p>
    <w:p w14:paraId="4775AD05" w14:textId="77777777" w:rsidR="00A324FF" w:rsidRPr="00914FB9" w:rsidRDefault="00A324FF" w:rsidP="00A324FF">
      <w:pPr>
        <w:tabs>
          <w:tab w:val="left" w:pos="425"/>
          <w:tab w:val="left" w:pos="567"/>
        </w:tabs>
      </w:pPr>
    </w:p>
    <w:p w14:paraId="087B7F19" w14:textId="77777777" w:rsidR="00A324FF" w:rsidRPr="00914FB9" w:rsidRDefault="00A324FF" w:rsidP="00A324FF">
      <w:pPr>
        <w:tabs>
          <w:tab w:val="left" w:pos="425"/>
          <w:tab w:val="left" w:pos="567"/>
        </w:tabs>
        <w:rPr>
          <w:b/>
        </w:rPr>
      </w:pPr>
      <w:r w:rsidRPr="00914FB9">
        <w:rPr>
          <w:b/>
        </w:rPr>
        <w:t>5.1</w:t>
      </w:r>
      <w:r w:rsidRPr="00914FB9">
        <w:rPr>
          <w:b/>
        </w:rPr>
        <w:tab/>
        <w:t>Farmakodinaminės savybės</w:t>
      </w:r>
    </w:p>
    <w:p w14:paraId="04C7933D" w14:textId="77777777" w:rsidR="00A324FF" w:rsidRPr="00914FB9" w:rsidRDefault="00A324FF" w:rsidP="00A324FF">
      <w:pPr>
        <w:tabs>
          <w:tab w:val="left" w:pos="425"/>
          <w:tab w:val="left" w:pos="567"/>
        </w:tabs>
      </w:pPr>
    </w:p>
    <w:p w14:paraId="6D8A2941" w14:textId="1B67445B" w:rsidR="00A324FF" w:rsidRPr="00914FB9" w:rsidRDefault="00A324FF" w:rsidP="00A324FF">
      <w:pPr>
        <w:tabs>
          <w:tab w:val="left" w:pos="425"/>
          <w:tab w:val="left" w:pos="567"/>
        </w:tabs>
      </w:pPr>
      <w:r w:rsidRPr="00914FB9">
        <w:t>Farmakoterapinė grupė</w:t>
      </w:r>
      <w:r w:rsidRPr="007F73CA">
        <w:t xml:space="preserve"> </w:t>
      </w:r>
      <w:r w:rsidR="005212D3">
        <w:t>–</w:t>
      </w:r>
      <w:r w:rsidRPr="00436A17">
        <w:t xml:space="preserve"> </w:t>
      </w:r>
      <w:bookmarkStart w:id="2" w:name="_Hlk159858718"/>
      <w:r w:rsidR="00554978">
        <w:t>s</w:t>
      </w:r>
      <w:r w:rsidR="005212D3">
        <w:t xml:space="preserve">isteminio poveikio antibakteriniai </w:t>
      </w:r>
      <w:r w:rsidR="00554978">
        <w:t xml:space="preserve">vaistiniai </w:t>
      </w:r>
      <w:r w:rsidR="005212D3">
        <w:t>preparatai</w:t>
      </w:r>
      <w:bookmarkEnd w:id="2"/>
      <w:r w:rsidR="005212D3">
        <w:t xml:space="preserve">, </w:t>
      </w:r>
      <w:r w:rsidRPr="00914FB9">
        <w:t>makrolidai</w:t>
      </w:r>
      <w:r>
        <w:t xml:space="preserve">, </w:t>
      </w:r>
      <w:r w:rsidRPr="00436A17">
        <w:t>ATC kodas</w:t>
      </w:r>
      <w:r>
        <w:t xml:space="preserve"> -</w:t>
      </w:r>
      <w:r w:rsidRPr="00436A17">
        <w:t xml:space="preserve"> J01FA09.</w:t>
      </w:r>
    </w:p>
    <w:p w14:paraId="685D9CD2" w14:textId="77777777" w:rsidR="00A324FF" w:rsidRPr="00914FB9" w:rsidRDefault="00A324FF" w:rsidP="00A324FF">
      <w:pPr>
        <w:tabs>
          <w:tab w:val="left" w:pos="425"/>
          <w:tab w:val="left" w:pos="567"/>
        </w:tabs>
      </w:pPr>
    </w:p>
    <w:p w14:paraId="6A560804" w14:textId="77777777" w:rsidR="00A324FF" w:rsidRPr="00914FB9" w:rsidRDefault="00A324FF" w:rsidP="00A324FF">
      <w:pPr>
        <w:tabs>
          <w:tab w:val="left" w:pos="425"/>
          <w:tab w:val="left" w:pos="567"/>
        </w:tabs>
        <w:rPr>
          <w:u w:val="single"/>
        </w:rPr>
      </w:pPr>
      <w:r w:rsidRPr="00914FB9">
        <w:rPr>
          <w:u w:val="single"/>
        </w:rPr>
        <w:t>Veikimo mechanizmas</w:t>
      </w:r>
    </w:p>
    <w:p w14:paraId="017E7898" w14:textId="77777777" w:rsidR="00A324FF" w:rsidRPr="00914FB9" w:rsidRDefault="00A324FF" w:rsidP="00A324FF">
      <w:pPr>
        <w:tabs>
          <w:tab w:val="left" w:pos="425"/>
          <w:tab w:val="left" w:pos="567"/>
        </w:tabs>
      </w:pPr>
      <w:r w:rsidRPr="00914FB9">
        <w:t xml:space="preserve">Klaritromicinas yra pusiau sintetinis eritromicino A darinys. Jis sukelia antibakterinį poveikį, kadangi prisijungia prie jam jautrios bakterijos ribosomų 50S subvieneto, todėl sutrinka baltymo sintezė. </w:t>
      </w:r>
    </w:p>
    <w:p w14:paraId="6BE50B59" w14:textId="77777777" w:rsidR="00A324FF" w:rsidRPr="00914FB9" w:rsidRDefault="00A324FF" w:rsidP="00A324FF">
      <w:pPr>
        <w:tabs>
          <w:tab w:val="left" w:pos="425"/>
          <w:tab w:val="left" w:pos="567"/>
        </w:tabs>
      </w:pPr>
      <w:r w:rsidRPr="00914FB9">
        <w:t>Klaritromicinas daro stiprų poveikį daugeliui aerobinių ir anaerobinių gramteigiamų bei gramneigiamų mikroorganizmų. Paprastai klaritromicino mažiausia slopinamoji koncentracija (MSK) yra du kartus mažesnė negu eritromicino MSK.</w:t>
      </w:r>
    </w:p>
    <w:p w14:paraId="4CF15503" w14:textId="77777777" w:rsidR="00A324FF" w:rsidRPr="00914FB9" w:rsidRDefault="00A324FF" w:rsidP="00A324FF">
      <w:pPr>
        <w:tabs>
          <w:tab w:val="left" w:pos="425"/>
          <w:tab w:val="left" w:pos="567"/>
        </w:tabs>
      </w:pPr>
    </w:p>
    <w:p w14:paraId="615726E2" w14:textId="77777777" w:rsidR="00A324FF" w:rsidRPr="00914FB9" w:rsidRDefault="00A324FF" w:rsidP="00A324FF">
      <w:pPr>
        <w:tabs>
          <w:tab w:val="left" w:pos="425"/>
          <w:tab w:val="left" w:pos="567"/>
        </w:tabs>
      </w:pPr>
      <w:r w:rsidRPr="00914FB9">
        <w:t xml:space="preserve">Klaritromicino 14-hidroksimetabolitas taip pat sukelia antimikrobinį poveikį. Jo MSK yra tokia pati ar net du kartus didesnė negu pirminio junginio, išskyrus </w:t>
      </w:r>
      <w:r w:rsidRPr="00914FB9">
        <w:rPr>
          <w:i/>
        </w:rPr>
        <w:t>H.</w:t>
      </w:r>
      <w:r w:rsidRPr="00914FB9">
        <w:t xml:space="preserve"> </w:t>
      </w:r>
      <w:r w:rsidRPr="00914FB9">
        <w:rPr>
          <w:i/>
        </w:rPr>
        <w:t xml:space="preserve">influenzae, </w:t>
      </w:r>
      <w:r w:rsidRPr="00914FB9">
        <w:t>kuriam 14-hidroksimetabolitas, palyginti su pirminiu junginiu, daro daugiau negu du kartus stipresnį poveikį.</w:t>
      </w:r>
    </w:p>
    <w:p w14:paraId="677BA14A" w14:textId="77777777" w:rsidR="00A324FF" w:rsidRPr="00914FB9" w:rsidRDefault="00A324FF" w:rsidP="00A324FF">
      <w:pPr>
        <w:tabs>
          <w:tab w:val="left" w:pos="425"/>
          <w:tab w:val="left" w:pos="567"/>
        </w:tabs>
      </w:pPr>
    </w:p>
    <w:p w14:paraId="0CE77106" w14:textId="77777777" w:rsidR="00A324FF" w:rsidRPr="00914FB9" w:rsidRDefault="00A324FF" w:rsidP="00A324FF">
      <w:pPr>
        <w:tabs>
          <w:tab w:val="left" w:pos="425"/>
          <w:tab w:val="left" w:pos="567"/>
        </w:tabs>
        <w:rPr>
          <w:u w:val="single"/>
        </w:rPr>
      </w:pPr>
      <w:r w:rsidRPr="00914FB9">
        <w:rPr>
          <w:u w:val="single"/>
        </w:rPr>
        <w:t>PK/PD sąryšis (Farmakokinetikos sąryšis su farmakodinamika)</w:t>
      </w:r>
    </w:p>
    <w:p w14:paraId="25E79E31" w14:textId="77777777" w:rsidR="00A324FF" w:rsidRPr="00914FB9" w:rsidRDefault="00A324FF" w:rsidP="00A324FF">
      <w:pPr>
        <w:tabs>
          <w:tab w:val="left" w:pos="425"/>
          <w:tab w:val="left" w:pos="567"/>
        </w:tabs>
      </w:pPr>
      <w:r w:rsidRPr="00914FB9">
        <w:t>Klaritromicinas ekstensyviai pasiskirsto organizmo audiniuose ir skysčiuose. Dėl didelės skvarbos į audinius vaistinio preparato koncentracija ląstelės viduje būna didesnė negu koncentracija kraujo serume.</w:t>
      </w:r>
    </w:p>
    <w:p w14:paraId="41AC7B51" w14:textId="77777777" w:rsidR="00A324FF" w:rsidRPr="00914FB9" w:rsidRDefault="00A324FF" w:rsidP="00A324FF">
      <w:pPr>
        <w:tabs>
          <w:tab w:val="left" w:pos="567"/>
        </w:tabs>
        <w:rPr>
          <w:color w:val="000000"/>
        </w:rPr>
      </w:pPr>
      <w:r w:rsidRPr="00914FB9">
        <w:t>Svarbiausi farmakodinamikos parametrai, pagal kuriuos būtų galima numatyti makrolido aktyvumą, galutinai nenustatyti. Laikas, per kurį koncentracija būna didesnė už MSK (T/MSK), gali būti susijęs su klaritromicino veiksmingumu. Vis dėlto, kvėpavimo organų audiniuose ir gleivinės epitelio skysčiuose klaritromicino koncentracijos būna didesnės už jo koncentraciją plazmoje, todėl, remiantis parametrais, pagrįstais koncentracija plazmoje, tiksliai numatyti poveikio kvėpavimo takų infekcijai gali nepavykti</w:t>
      </w:r>
      <w:r w:rsidRPr="00914FB9">
        <w:rPr>
          <w:color w:val="000000"/>
        </w:rPr>
        <w:t>.</w:t>
      </w:r>
    </w:p>
    <w:p w14:paraId="1103B123" w14:textId="77777777" w:rsidR="00A324FF" w:rsidRPr="00914FB9" w:rsidRDefault="00A324FF" w:rsidP="00A324FF">
      <w:pPr>
        <w:tabs>
          <w:tab w:val="left" w:pos="567"/>
        </w:tabs>
      </w:pPr>
    </w:p>
    <w:p w14:paraId="55AF55F8" w14:textId="77777777" w:rsidR="00A324FF" w:rsidRPr="00914FB9" w:rsidRDefault="00A324FF" w:rsidP="00A324FF">
      <w:pPr>
        <w:tabs>
          <w:tab w:val="left" w:pos="567"/>
        </w:tabs>
        <w:ind w:left="567" w:hanging="567"/>
        <w:rPr>
          <w:u w:val="single"/>
        </w:rPr>
      </w:pPr>
      <w:r w:rsidRPr="00914FB9">
        <w:rPr>
          <w:u w:val="single"/>
        </w:rPr>
        <w:t>Atsparumo mechanizmas</w:t>
      </w:r>
    </w:p>
    <w:p w14:paraId="4281E528" w14:textId="77777777" w:rsidR="00A324FF" w:rsidRPr="00914FB9" w:rsidRDefault="00A324FF" w:rsidP="00A324FF">
      <w:pPr>
        <w:tabs>
          <w:tab w:val="left" w:pos="567"/>
        </w:tabs>
      </w:pPr>
      <w:r w:rsidRPr="00914FB9">
        <w:t>Atsparumas makrolidų grupės antibiotikams gali pasireikšti dėl antibiotiko taikinio vietos pokyčio ar yra pagrįstas antibiotiko modifikavimu ir (arba) aktyvia pernaša (šalinimu) iš ląstelės.</w:t>
      </w:r>
    </w:p>
    <w:p w14:paraId="0C41161D" w14:textId="77777777" w:rsidR="00A324FF" w:rsidRPr="00914FB9" w:rsidRDefault="00A324FF" w:rsidP="00A324FF">
      <w:pPr>
        <w:tabs>
          <w:tab w:val="left" w:pos="567"/>
        </w:tabs>
      </w:pPr>
      <w:r w:rsidRPr="00914FB9">
        <w:t>Atsparumas gali būti perduodamas per chromosomas ar plazmides, gali būti indukuotas arba būti visą laiką. Makrolidams atsparios bakterijos gamina fermentus, kurie metilina ribosomų RNR adeniną, todėl slopinamas antibiotiko prisijungimas prie ribosomos. Dėl prisijungimo prie ribosomų vietų metilinimo makrolidams atsparūs mikroorganizmai paprastai būna atsparūs ir linkozamidams bei steptograminui B. Klaritromicinas priskiriamas stipriai šiuos fermentus indukuojančioms medžiagoms. Be to, makrolidai sukelia bakteriostatinį poveikį, nes slopina ribosomų peptidiltransferazę.</w:t>
      </w:r>
    </w:p>
    <w:p w14:paraId="37F9FD33" w14:textId="77777777" w:rsidR="00A324FF" w:rsidRPr="00914FB9" w:rsidRDefault="00A324FF" w:rsidP="00A324FF">
      <w:pPr>
        <w:tabs>
          <w:tab w:val="left" w:pos="567"/>
        </w:tabs>
      </w:pPr>
      <w:r w:rsidRPr="00914FB9">
        <w:t xml:space="preserve">Klaritromicinui, eritromicinui ir azitromicinui būdingas visiškas kryžminis atsparumas. Meticilinui atsparūs ir oksacilinui atsparūs (MRSA) stafilokokai ir penicilinui atsparus </w:t>
      </w:r>
      <w:r w:rsidRPr="00914FB9">
        <w:rPr>
          <w:i/>
        </w:rPr>
        <w:t>Streptococcus pneumoniae</w:t>
      </w:r>
      <w:r w:rsidRPr="00914FB9">
        <w:t xml:space="preserve"> yra atsparūs visiems šiuo metu esantiems beta laktaminiams antibiotikams ir makrolidams, pvz., klaritromicinui.</w:t>
      </w:r>
    </w:p>
    <w:p w14:paraId="0C735CE1" w14:textId="77777777" w:rsidR="00A324FF" w:rsidRPr="00914FB9" w:rsidRDefault="00A324FF" w:rsidP="00A324FF">
      <w:pPr>
        <w:tabs>
          <w:tab w:val="left" w:pos="425"/>
          <w:tab w:val="left" w:pos="567"/>
        </w:tabs>
      </w:pPr>
    </w:p>
    <w:p w14:paraId="40BEE4ED" w14:textId="77777777" w:rsidR="00A324FF" w:rsidRPr="00914FB9" w:rsidRDefault="00A324FF" w:rsidP="00A324FF">
      <w:pPr>
        <w:tabs>
          <w:tab w:val="left" w:pos="425"/>
          <w:tab w:val="left" w:pos="567"/>
        </w:tabs>
        <w:rPr>
          <w:b/>
        </w:rPr>
      </w:pPr>
      <w:r w:rsidRPr="00914FB9">
        <w:rPr>
          <w:b/>
        </w:rPr>
        <w:t xml:space="preserve">Ribinės reikšmės </w:t>
      </w:r>
    </w:p>
    <w:p w14:paraId="766132FC" w14:textId="0C720268" w:rsidR="00A324FF" w:rsidRPr="00914FB9" w:rsidRDefault="00A324FF" w:rsidP="00A324FF">
      <w:pPr>
        <w:tabs>
          <w:tab w:val="left" w:pos="567"/>
        </w:tabs>
      </w:pPr>
      <w:r w:rsidRPr="00914FB9">
        <w:lastRenderedPageBreak/>
        <w:t xml:space="preserve">Europos antimikrobinio jautrumo tyrimų komitetas (angl. </w:t>
      </w:r>
      <w:r w:rsidRPr="00914FB9">
        <w:rPr>
          <w:i/>
        </w:rPr>
        <w:t>the European Committee on  Antimicrobial Susceptibility Testing [EUCAST]</w:t>
      </w:r>
      <w:r w:rsidRPr="00914FB9">
        <w:t>) nustatė toliau nurodytas klaritromicino jautrumo ribas, kurios atskiria jautrius mikroorganizmus nuo atsparių (2010.12.20 [versija 1.2]).</w:t>
      </w:r>
    </w:p>
    <w:p w14:paraId="09EDD40D" w14:textId="77777777" w:rsidR="00A324FF" w:rsidRPr="00914FB9" w:rsidRDefault="00A324FF" w:rsidP="00A324FF">
      <w:pPr>
        <w:tabs>
          <w:tab w:val="left" w:pos="567"/>
        </w:tabs>
      </w:pPr>
    </w:p>
    <w:tbl>
      <w:tblPr>
        <w:tblW w:w="9127"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27"/>
        <w:gridCol w:w="2890"/>
        <w:gridCol w:w="2310"/>
      </w:tblGrid>
      <w:tr w:rsidR="00A324FF" w:rsidRPr="007F73CA" w14:paraId="73916ACC" w14:textId="77777777" w:rsidTr="000F34B3">
        <w:tc>
          <w:tcPr>
            <w:tcW w:w="3927" w:type="dxa"/>
          </w:tcPr>
          <w:p w14:paraId="03ECBCC9" w14:textId="77777777" w:rsidR="00A324FF" w:rsidRPr="00914FB9" w:rsidRDefault="00A324FF" w:rsidP="000F34B3">
            <w:pPr>
              <w:tabs>
                <w:tab w:val="left" w:pos="567"/>
              </w:tabs>
              <w:rPr>
                <w:b/>
              </w:rPr>
            </w:pPr>
          </w:p>
        </w:tc>
        <w:tc>
          <w:tcPr>
            <w:tcW w:w="5200" w:type="dxa"/>
            <w:gridSpan w:val="2"/>
          </w:tcPr>
          <w:p w14:paraId="2C131821" w14:textId="77777777" w:rsidR="00A324FF" w:rsidRPr="00914FB9" w:rsidRDefault="00A324FF" w:rsidP="000F34B3">
            <w:pPr>
              <w:tabs>
                <w:tab w:val="left" w:pos="567"/>
              </w:tabs>
              <w:jc w:val="center"/>
              <w:rPr>
                <w:b/>
              </w:rPr>
            </w:pPr>
            <w:r w:rsidRPr="00914FB9">
              <w:rPr>
                <w:b/>
              </w:rPr>
              <w:t xml:space="preserve">Su rūšimi </w:t>
            </w:r>
            <w:r w:rsidRPr="007F73CA">
              <w:rPr>
                <w:b/>
                <w:szCs w:val="22"/>
              </w:rPr>
              <w:t>susij</w:t>
            </w:r>
            <w:r>
              <w:rPr>
                <w:b/>
                <w:szCs w:val="22"/>
              </w:rPr>
              <w:t>usios</w:t>
            </w:r>
            <w:r w:rsidRPr="00436A17">
              <w:rPr>
                <w:b/>
              </w:rPr>
              <w:t xml:space="preserve"> ribinės reikšmės klaritromicinui </w:t>
            </w:r>
            <w:r w:rsidRPr="00914FB9">
              <w:rPr>
                <w:b/>
                <w:vertAlign w:val="superscript"/>
              </w:rPr>
              <w:t>B,C</w:t>
            </w:r>
          </w:p>
        </w:tc>
      </w:tr>
      <w:tr w:rsidR="00A324FF" w:rsidRPr="007F73CA" w14:paraId="24D23D89" w14:textId="77777777" w:rsidTr="000F34B3">
        <w:tc>
          <w:tcPr>
            <w:tcW w:w="3927" w:type="dxa"/>
          </w:tcPr>
          <w:p w14:paraId="2CBB18E2" w14:textId="77777777" w:rsidR="00A324FF" w:rsidRPr="00914FB9" w:rsidRDefault="00A324FF" w:rsidP="000F34B3">
            <w:pPr>
              <w:tabs>
                <w:tab w:val="left" w:pos="567"/>
              </w:tabs>
              <w:rPr>
                <w:b/>
              </w:rPr>
            </w:pPr>
            <w:r w:rsidRPr="00436A17">
              <w:rPr>
                <w:b/>
              </w:rPr>
              <w:t>Ligos sukėlėjas</w:t>
            </w:r>
          </w:p>
        </w:tc>
        <w:tc>
          <w:tcPr>
            <w:tcW w:w="2890" w:type="dxa"/>
          </w:tcPr>
          <w:p w14:paraId="20B66AD9" w14:textId="77777777" w:rsidR="00A324FF" w:rsidRPr="00914FB9" w:rsidRDefault="00A324FF" w:rsidP="000F34B3">
            <w:pPr>
              <w:tabs>
                <w:tab w:val="left" w:pos="567"/>
              </w:tabs>
              <w:jc w:val="center"/>
              <w:rPr>
                <w:b/>
              </w:rPr>
            </w:pPr>
            <w:r w:rsidRPr="00914FB9">
              <w:rPr>
                <w:b/>
              </w:rPr>
              <w:t xml:space="preserve">Jautrus </w:t>
            </w:r>
            <w:r w:rsidRPr="00914FB9">
              <w:rPr>
                <w:b/>
              </w:rPr>
              <w:sym w:font="Symbol" w:char="F0A3"/>
            </w:r>
            <w:r w:rsidRPr="00914FB9">
              <w:rPr>
                <w:b/>
              </w:rPr>
              <w:t xml:space="preserve"> (mg/L)</w:t>
            </w:r>
          </w:p>
        </w:tc>
        <w:tc>
          <w:tcPr>
            <w:tcW w:w="2310" w:type="dxa"/>
          </w:tcPr>
          <w:p w14:paraId="112DCB05" w14:textId="77777777" w:rsidR="00A324FF" w:rsidRPr="00914FB9" w:rsidRDefault="00A324FF" w:rsidP="000F34B3">
            <w:pPr>
              <w:tabs>
                <w:tab w:val="left" w:pos="567"/>
              </w:tabs>
              <w:jc w:val="center"/>
              <w:rPr>
                <w:b/>
              </w:rPr>
            </w:pPr>
            <w:r w:rsidRPr="00914FB9">
              <w:rPr>
                <w:b/>
              </w:rPr>
              <w:t>Atsparus &gt; (mg/L)</w:t>
            </w:r>
          </w:p>
        </w:tc>
      </w:tr>
      <w:tr w:rsidR="00A324FF" w:rsidRPr="007F73CA" w14:paraId="1B49BC48" w14:textId="77777777" w:rsidTr="000F34B3">
        <w:tc>
          <w:tcPr>
            <w:tcW w:w="3927" w:type="dxa"/>
          </w:tcPr>
          <w:p w14:paraId="308F6585" w14:textId="77777777" w:rsidR="00A324FF" w:rsidRPr="00914FB9" w:rsidRDefault="00A324FF" w:rsidP="000F34B3">
            <w:pPr>
              <w:tabs>
                <w:tab w:val="left" w:pos="567"/>
              </w:tabs>
              <w:rPr>
                <w:i/>
              </w:rPr>
            </w:pPr>
            <w:r w:rsidRPr="00436A17">
              <w:rPr>
                <w:i/>
              </w:rPr>
              <w:t>Enterobacteriaceae</w:t>
            </w:r>
          </w:p>
        </w:tc>
        <w:tc>
          <w:tcPr>
            <w:tcW w:w="2890" w:type="dxa"/>
          </w:tcPr>
          <w:p w14:paraId="0836745D" w14:textId="77777777" w:rsidR="00A324FF" w:rsidRPr="00914FB9" w:rsidRDefault="00A324FF" w:rsidP="000F34B3">
            <w:pPr>
              <w:tabs>
                <w:tab w:val="left" w:pos="567"/>
              </w:tabs>
              <w:jc w:val="center"/>
            </w:pPr>
            <w:r w:rsidRPr="00914FB9">
              <w:t>-</w:t>
            </w:r>
          </w:p>
        </w:tc>
        <w:tc>
          <w:tcPr>
            <w:tcW w:w="2310" w:type="dxa"/>
          </w:tcPr>
          <w:p w14:paraId="2C1ACD7B" w14:textId="77777777" w:rsidR="00A324FF" w:rsidRPr="00914FB9" w:rsidRDefault="00A324FF" w:rsidP="000F34B3">
            <w:pPr>
              <w:tabs>
                <w:tab w:val="left" w:pos="567"/>
              </w:tabs>
              <w:jc w:val="center"/>
            </w:pPr>
            <w:r w:rsidRPr="00914FB9">
              <w:t>-</w:t>
            </w:r>
          </w:p>
        </w:tc>
      </w:tr>
      <w:tr w:rsidR="00A324FF" w:rsidRPr="007F73CA" w14:paraId="48303323" w14:textId="77777777" w:rsidTr="000F34B3">
        <w:tc>
          <w:tcPr>
            <w:tcW w:w="3927" w:type="dxa"/>
          </w:tcPr>
          <w:p w14:paraId="76C8CC67" w14:textId="77777777" w:rsidR="00A324FF" w:rsidRPr="00914FB9" w:rsidRDefault="00A324FF" w:rsidP="000F34B3">
            <w:pPr>
              <w:tabs>
                <w:tab w:val="left" w:pos="567"/>
              </w:tabs>
              <w:rPr>
                <w:i/>
              </w:rPr>
            </w:pPr>
            <w:r w:rsidRPr="00436A17">
              <w:rPr>
                <w:i/>
              </w:rPr>
              <w:t xml:space="preserve">Pseudomonas </w:t>
            </w:r>
            <w:r w:rsidRPr="00436A17">
              <w:rPr>
                <w:szCs w:val="22"/>
                <w:lang w:eastAsia="lt-LT"/>
              </w:rPr>
              <w:t>padermės</w:t>
            </w:r>
            <w:r w:rsidRPr="00436A17" w:rsidDel="00616757">
              <w:t xml:space="preserve"> </w:t>
            </w:r>
          </w:p>
        </w:tc>
        <w:tc>
          <w:tcPr>
            <w:tcW w:w="2890" w:type="dxa"/>
          </w:tcPr>
          <w:p w14:paraId="105678BE" w14:textId="77777777" w:rsidR="00A324FF" w:rsidRPr="00914FB9" w:rsidRDefault="00A324FF" w:rsidP="000F34B3">
            <w:pPr>
              <w:tabs>
                <w:tab w:val="left" w:pos="567"/>
              </w:tabs>
              <w:jc w:val="center"/>
            </w:pPr>
            <w:r w:rsidRPr="00914FB9">
              <w:t>-</w:t>
            </w:r>
          </w:p>
        </w:tc>
        <w:tc>
          <w:tcPr>
            <w:tcW w:w="2310" w:type="dxa"/>
          </w:tcPr>
          <w:p w14:paraId="6062C519" w14:textId="77777777" w:rsidR="00A324FF" w:rsidRPr="00914FB9" w:rsidRDefault="00A324FF" w:rsidP="000F34B3">
            <w:pPr>
              <w:tabs>
                <w:tab w:val="left" w:pos="567"/>
              </w:tabs>
              <w:jc w:val="center"/>
            </w:pPr>
            <w:r w:rsidRPr="00914FB9">
              <w:t>-</w:t>
            </w:r>
          </w:p>
        </w:tc>
      </w:tr>
      <w:tr w:rsidR="00A324FF" w:rsidRPr="007F73CA" w14:paraId="734BF6D4" w14:textId="77777777" w:rsidTr="000F34B3">
        <w:tc>
          <w:tcPr>
            <w:tcW w:w="3927" w:type="dxa"/>
          </w:tcPr>
          <w:p w14:paraId="7C26A47F" w14:textId="77777777" w:rsidR="00A324FF" w:rsidRPr="00436A17" w:rsidRDefault="00A324FF" w:rsidP="000F34B3">
            <w:pPr>
              <w:tabs>
                <w:tab w:val="left" w:pos="567"/>
              </w:tabs>
              <w:rPr>
                <w:i/>
              </w:rPr>
            </w:pPr>
            <w:r w:rsidRPr="00436A17">
              <w:rPr>
                <w:i/>
              </w:rPr>
              <w:t xml:space="preserve">Acinetobacter </w:t>
            </w:r>
            <w:r w:rsidRPr="00281ED6">
              <w:rPr>
                <w:szCs w:val="22"/>
                <w:lang w:eastAsia="lt-LT"/>
              </w:rPr>
              <w:t>padermės</w:t>
            </w:r>
          </w:p>
        </w:tc>
        <w:tc>
          <w:tcPr>
            <w:tcW w:w="2890" w:type="dxa"/>
          </w:tcPr>
          <w:p w14:paraId="718193B8" w14:textId="77777777" w:rsidR="00A324FF" w:rsidRPr="00914FB9" w:rsidRDefault="00A324FF" w:rsidP="000F34B3">
            <w:pPr>
              <w:tabs>
                <w:tab w:val="left" w:pos="567"/>
              </w:tabs>
              <w:jc w:val="center"/>
            </w:pPr>
            <w:r w:rsidRPr="00914FB9">
              <w:t>-</w:t>
            </w:r>
          </w:p>
        </w:tc>
        <w:tc>
          <w:tcPr>
            <w:tcW w:w="2310" w:type="dxa"/>
          </w:tcPr>
          <w:p w14:paraId="130CF627" w14:textId="77777777" w:rsidR="00A324FF" w:rsidRPr="00914FB9" w:rsidRDefault="00A324FF" w:rsidP="000F34B3">
            <w:pPr>
              <w:tabs>
                <w:tab w:val="left" w:pos="567"/>
              </w:tabs>
              <w:jc w:val="center"/>
            </w:pPr>
            <w:r w:rsidRPr="00914FB9">
              <w:t>-</w:t>
            </w:r>
          </w:p>
        </w:tc>
      </w:tr>
      <w:tr w:rsidR="00A324FF" w:rsidRPr="007F73CA" w14:paraId="36905621" w14:textId="77777777" w:rsidTr="000F34B3">
        <w:tc>
          <w:tcPr>
            <w:tcW w:w="3927" w:type="dxa"/>
          </w:tcPr>
          <w:p w14:paraId="444919DA" w14:textId="77777777" w:rsidR="00A324FF" w:rsidRPr="00436A17" w:rsidRDefault="00A324FF" w:rsidP="000F34B3">
            <w:pPr>
              <w:tabs>
                <w:tab w:val="left" w:pos="567"/>
              </w:tabs>
            </w:pPr>
            <w:r w:rsidRPr="00436A17">
              <w:rPr>
                <w:i/>
              </w:rPr>
              <w:t>Staphylococcus</w:t>
            </w:r>
            <w:r w:rsidRPr="00914FB9">
              <w:t xml:space="preserve"> </w:t>
            </w:r>
            <w:r w:rsidRPr="00281ED6">
              <w:rPr>
                <w:szCs w:val="22"/>
                <w:lang w:eastAsia="lt-LT"/>
              </w:rPr>
              <w:t>padermės</w:t>
            </w:r>
          </w:p>
        </w:tc>
        <w:tc>
          <w:tcPr>
            <w:tcW w:w="2890" w:type="dxa"/>
          </w:tcPr>
          <w:p w14:paraId="43719D55" w14:textId="77777777" w:rsidR="00A324FF" w:rsidRPr="00914FB9" w:rsidRDefault="00A324FF" w:rsidP="000F34B3">
            <w:pPr>
              <w:tabs>
                <w:tab w:val="left" w:pos="567"/>
              </w:tabs>
              <w:jc w:val="center"/>
            </w:pPr>
            <w:r w:rsidRPr="00914FB9">
              <w:t>1</w:t>
            </w:r>
          </w:p>
        </w:tc>
        <w:tc>
          <w:tcPr>
            <w:tcW w:w="2310" w:type="dxa"/>
          </w:tcPr>
          <w:p w14:paraId="78AD973F" w14:textId="77777777" w:rsidR="00A324FF" w:rsidRPr="00914FB9" w:rsidRDefault="00A324FF" w:rsidP="000F34B3">
            <w:pPr>
              <w:tabs>
                <w:tab w:val="left" w:pos="567"/>
              </w:tabs>
              <w:jc w:val="center"/>
            </w:pPr>
            <w:r w:rsidRPr="00914FB9">
              <w:t>2</w:t>
            </w:r>
          </w:p>
        </w:tc>
      </w:tr>
      <w:tr w:rsidR="00A324FF" w:rsidRPr="007F73CA" w14:paraId="6C9CBA1F" w14:textId="77777777" w:rsidTr="000F34B3">
        <w:tc>
          <w:tcPr>
            <w:tcW w:w="3927" w:type="dxa"/>
          </w:tcPr>
          <w:p w14:paraId="5A450EC5" w14:textId="77777777" w:rsidR="00A324FF" w:rsidRPr="00436A17" w:rsidRDefault="00A324FF" w:rsidP="000F34B3">
            <w:pPr>
              <w:tabs>
                <w:tab w:val="left" w:pos="567"/>
              </w:tabs>
              <w:rPr>
                <w:i/>
              </w:rPr>
            </w:pPr>
            <w:r w:rsidRPr="00436A17">
              <w:rPr>
                <w:i/>
              </w:rPr>
              <w:t xml:space="preserve">Enterococcus </w:t>
            </w:r>
            <w:r w:rsidRPr="00281ED6">
              <w:rPr>
                <w:szCs w:val="22"/>
                <w:lang w:eastAsia="lt-LT"/>
              </w:rPr>
              <w:t>padermės</w:t>
            </w:r>
          </w:p>
        </w:tc>
        <w:tc>
          <w:tcPr>
            <w:tcW w:w="2890" w:type="dxa"/>
          </w:tcPr>
          <w:p w14:paraId="26549327" w14:textId="77777777" w:rsidR="00A324FF" w:rsidRPr="00914FB9" w:rsidRDefault="00A324FF" w:rsidP="000F34B3">
            <w:pPr>
              <w:tabs>
                <w:tab w:val="left" w:pos="567"/>
              </w:tabs>
              <w:jc w:val="center"/>
            </w:pPr>
            <w:r w:rsidRPr="00914FB9">
              <w:t>-</w:t>
            </w:r>
          </w:p>
        </w:tc>
        <w:tc>
          <w:tcPr>
            <w:tcW w:w="2310" w:type="dxa"/>
          </w:tcPr>
          <w:p w14:paraId="159E151D" w14:textId="77777777" w:rsidR="00A324FF" w:rsidRPr="00914FB9" w:rsidRDefault="00A324FF" w:rsidP="000F34B3">
            <w:pPr>
              <w:tabs>
                <w:tab w:val="left" w:pos="567"/>
              </w:tabs>
              <w:jc w:val="center"/>
            </w:pPr>
            <w:r w:rsidRPr="00914FB9">
              <w:t>-</w:t>
            </w:r>
          </w:p>
        </w:tc>
      </w:tr>
      <w:tr w:rsidR="00A324FF" w:rsidRPr="007F73CA" w14:paraId="35F3669D" w14:textId="77777777" w:rsidTr="000F34B3">
        <w:tc>
          <w:tcPr>
            <w:tcW w:w="3927" w:type="dxa"/>
          </w:tcPr>
          <w:p w14:paraId="539D2721" w14:textId="77777777" w:rsidR="00A324FF" w:rsidRPr="00914FB9" w:rsidRDefault="00A324FF" w:rsidP="000F34B3">
            <w:pPr>
              <w:tabs>
                <w:tab w:val="left" w:pos="567"/>
              </w:tabs>
            </w:pPr>
            <w:r w:rsidRPr="00436A17">
              <w:t xml:space="preserve">A, B, C, G grupės streptokokai </w:t>
            </w:r>
          </w:p>
        </w:tc>
        <w:tc>
          <w:tcPr>
            <w:tcW w:w="2890" w:type="dxa"/>
          </w:tcPr>
          <w:p w14:paraId="4EF2FE2B" w14:textId="77777777" w:rsidR="00A324FF" w:rsidRPr="00914FB9" w:rsidRDefault="00A324FF" w:rsidP="000F34B3">
            <w:pPr>
              <w:tabs>
                <w:tab w:val="left" w:pos="567"/>
              </w:tabs>
              <w:jc w:val="center"/>
            </w:pPr>
            <w:r w:rsidRPr="00914FB9">
              <w:t>0,25</w:t>
            </w:r>
          </w:p>
        </w:tc>
        <w:tc>
          <w:tcPr>
            <w:tcW w:w="2310" w:type="dxa"/>
          </w:tcPr>
          <w:p w14:paraId="5B0DA803" w14:textId="77777777" w:rsidR="00A324FF" w:rsidRPr="00914FB9" w:rsidRDefault="00A324FF" w:rsidP="000F34B3">
            <w:pPr>
              <w:tabs>
                <w:tab w:val="left" w:pos="567"/>
              </w:tabs>
              <w:jc w:val="center"/>
            </w:pPr>
            <w:r w:rsidRPr="00914FB9">
              <w:t>0,5</w:t>
            </w:r>
          </w:p>
        </w:tc>
      </w:tr>
      <w:tr w:rsidR="00A324FF" w:rsidRPr="007F73CA" w14:paraId="142EF217" w14:textId="77777777" w:rsidTr="000F34B3">
        <w:tc>
          <w:tcPr>
            <w:tcW w:w="3927" w:type="dxa"/>
          </w:tcPr>
          <w:p w14:paraId="55B4619C" w14:textId="77777777" w:rsidR="00A324FF" w:rsidRPr="00914FB9" w:rsidRDefault="00A324FF" w:rsidP="000F34B3">
            <w:pPr>
              <w:tabs>
                <w:tab w:val="left" w:pos="567"/>
              </w:tabs>
              <w:rPr>
                <w:i/>
              </w:rPr>
            </w:pPr>
            <w:r w:rsidRPr="00436A17">
              <w:rPr>
                <w:i/>
              </w:rPr>
              <w:t xml:space="preserve">Streptococcus pneumoniae </w:t>
            </w:r>
            <w:r w:rsidRPr="00914FB9">
              <w:rPr>
                <w:b/>
                <w:vertAlign w:val="superscript"/>
              </w:rPr>
              <w:t>D</w:t>
            </w:r>
          </w:p>
        </w:tc>
        <w:tc>
          <w:tcPr>
            <w:tcW w:w="2890" w:type="dxa"/>
          </w:tcPr>
          <w:p w14:paraId="04118FF1" w14:textId="77777777" w:rsidR="00A324FF" w:rsidRPr="00914FB9" w:rsidRDefault="00A324FF" w:rsidP="000F34B3">
            <w:pPr>
              <w:tabs>
                <w:tab w:val="left" w:pos="567"/>
              </w:tabs>
              <w:jc w:val="center"/>
            </w:pPr>
            <w:r w:rsidRPr="00914FB9">
              <w:t>0,25</w:t>
            </w:r>
          </w:p>
        </w:tc>
        <w:tc>
          <w:tcPr>
            <w:tcW w:w="2310" w:type="dxa"/>
          </w:tcPr>
          <w:p w14:paraId="30CBC41A" w14:textId="77777777" w:rsidR="00A324FF" w:rsidRPr="00914FB9" w:rsidRDefault="00A324FF" w:rsidP="000F34B3">
            <w:pPr>
              <w:tabs>
                <w:tab w:val="left" w:pos="567"/>
              </w:tabs>
              <w:jc w:val="center"/>
            </w:pPr>
            <w:r w:rsidRPr="00914FB9">
              <w:t>0,5</w:t>
            </w:r>
          </w:p>
        </w:tc>
      </w:tr>
      <w:tr w:rsidR="00A324FF" w:rsidRPr="007F73CA" w14:paraId="7A1DD663" w14:textId="77777777" w:rsidTr="000F34B3">
        <w:tc>
          <w:tcPr>
            <w:tcW w:w="3927" w:type="dxa"/>
          </w:tcPr>
          <w:p w14:paraId="680A0B42" w14:textId="77777777" w:rsidR="00A324FF" w:rsidRPr="00914FB9" w:rsidRDefault="00A324FF" w:rsidP="000F34B3">
            <w:pPr>
              <w:tabs>
                <w:tab w:val="left" w:pos="567"/>
              </w:tabs>
            </w:pPr>
            <w:r w:rsidRPr="00436A17">
              <w:t>Kiti streptokokai</w:t>
            </w:r>
          </w:p>
        </w:tc>
        <w:tc>
          <w:tcPr>
            <w:tcW w:w="2890" w:type="dxa"/>
          </w:tcPr>
          <w:p w14:paraId="645ED7F0" w14:textId="77777777" w:rsidR="00A324FF" w:rsidRPr="00914FB9" w:rsidRDefault="00A324FF" w:rsidP="000F34B3">
            <w:pPr>
              <w:tabs>
                <w:tab w:val="left" w:pos="567"/>
              </w:tabs>
              <w:jc w:val="center"/>
            </w:pPr>
            <w:r w:rsidRPr="00914FB9">
              <w:t>IE</w:t>
            </w:r>
          </w:p>
        </w:tc>
        <w:tc>
          <w:tcPr>
            <w:tcW w:w="2310" w:type="dxa"/>
          </w:tcPr>
          <w:p w14:paraId="258F00C9" w14:textId="77777777" w:rsidR="00A324FF" w:rsidRPr="00914FB9" w:rsidRDefault="00A324FF" w:rsidP="000F34B3">
            <w:pPr>
              <w:tabs>
                <w:tab w:val="left" w:pos="567"/>
              </w:tabs>
              <w:jc w:val="center"/>
            </w:pPr>
            <w:r w:rsidRPr="00914FB9">
              <w:t>IE</w:t>
            </w:r>
          </w:p>
        </w:tc>
      </w:tr>
      <w:tr w:rsidR="00A324FF" w:rsidRPr="007F73CA" w14:paraId="7EF6D459" w14:textId="77777777" w:rsidTr="000F34B3">
        <w:tc>
          <w:tcPr>
            <w:tcW w:w="3927" w:type="dxa"/>
          </w:tcPr>
          <w:p w14:paraId="65B69D15" w14:textId="77777777" w:rsidR="00A324FF" w:rsidRPr="00914FB9" w:rsidRDefault="00A324FF" w:rsidP="000F34B3">
            <w:pPr>
              <w:tabs>
                <w:tab w:val="left" w:pos="567"/>
              </w:tabs>
              <w:rPr>
                <w:i/>
              </w:rPr>
            </w:pPr>
            <w:r w:rsidRPr="00436A17">
              <w:rPr>
                <w:i/>
              </w:rPr>
              <w:t>Haemophilus influenzae</w:t>
            </w:r>
          </w:p>
        </w:tc>
        <w:tc>
          <w:tcPr>
            <w:tcW w:w="2890" w:type="dxa"/>
          </w:tcPr>
          <w:p w14:paraId="29B5180E" w14:textId="77777777" w:rsidR="00A324FF" w:rsidRPr="00914FB9" w:rsidRDefault="00A324FF" w:rsidP="000F34B3">
            <w:pPr>
              <w:tabs>
                <w:tab w:val="left" w:pos="567"/>
              </w:tabs>
              <w:jc w:val="center"/>
            </w:pPr>
            <w:r w:rsidRPr="00914FB9">
              <w:t>1</w:t>
            </w:r>
          </w:p>
        </w:tc>
        <w:tc>
          <w:tcPr>
            <w:tcW w:w="2310" w:type="dxa"/>
          </w:tcPr>
          <w:p w14:paraId="23689A5E" w14:textId="77777777" w:rsidR="00A324FF" w:rsidRPr="00914FB9" w:rsidRDefault="00A324FF" w:rsidP="000F34B3">
            <w:pPr>
              <w:tabs>
                <w:tab w:val="left" w:pos="567"/>
              </w:tabs>
              <w:jc w:val="center"/>
            </w:pPr>
            <w:r w:rsidRPr="00914FB9">
              <w:t>32</w:t>
            </w:r>
          </w:p>
        </w:tc>
      </w:tr>
      <w:tr w:rsidR="00A324FF" w:rsidRPr="007F73CA" w14:paraId="5C967C3D" w14:textId="77777777" w:rsidTr="000F34B3">
        <w:tc>
          <w:tcPr>
            <w:tcW w:w="3927" w:type="dxa"/>
          </w:tcPr>
          <w:p w14:paraId="5E3D501E" w14:textId="77777777" w:rsidR="00A324FF" w:rsidRPr="00914FB9" w:rsidRDefault="00A324FF" w:rsidP="000F34B3">
            <w:pPr>
              <w:tabs>
                <w:tab w:val="left" w:pos="567"/>
              </w:tabs>
              <w:rPr>
                <w:i/>
              </w:rPr>
            </w:pPr>
            <w:r w:rsidRPr="00436A17">
              <w:rPr>
                <w:i/>
              </w:rPr>
              <w:t>Moraxella catarrhalis</w:t>
            </w:r>
          </w:p>
        </w:tc>
        <w:tc>
          <w:tcPr>
            <w:tcW w:w="2890" w:type="dxa"/>
          </w:tcPr>
          <w:p w14:paraId="71377D6A" w14:textId="77777777" w:rsidR="00A324FF" w:rsidRPr="00914FB9" w:rsidRDefault="00A324FF" w:rsidP="000F34B3">
            <w:pPr>
              <w:tabs>
                <w:tab w:val="left" w:pos="567"/>
              </w:tabs>
              <w:jc w:val="center"/>
            </w:pPr>
            <w:r w:rsidRPr="00914FB9">
              <w:t>0,25</w:t>
            </w:r>
          </w:p>
        </w:tc>
        <w:tc>
          <w:tcPr>
            <w:tcW w:w="2310" w:type="dxa"/>
          </w:tcPr>
          <w:p w14:paraId="78D348A3" w14:textId="77777777" w:rsidR="00A324FF" w:rsidRPr="00914FB9" w:rsidRDefault="00A324FF" w:rsidP="000F34B3">
            <w:pPr>
              <w:tabs>
                <w:tab w:val="left" w:pos="567"/>
              </w:tabs>
              <w:jc w:val="center"/>
            </w:pPr>
            <w:r w:rsidRPr="00914FB9">
              <w:t>0,5</w:t>
            </w:r>
          </w:p>
        </w:tc>
      </w:tr>
      <w:tr w:rsidR="00A324FF" w:rsidRPr="007F73CA" w14:paraId="0873FC47" w14:textId="77777777" w:rsidTr="000F34B3">
        <w:tc>
          <w:tcPr>
            <w:tcW w:w="3927" w:type="dxa"/>
          </w:tcPr>
          <w:p w14:paraId="14292713" w14:textId="77777777" w:rsidR="00A324FF" w:rsidRPr="00914FB9" w:rsidRDefault="00A324FF" w:rsidP="000F34B3">
            <w:pPr>
              <w:tabs>
                <w:tab w:val="left" w:pos="567"/>
              </w:tabs>
              <w:rPr>
                <w:i/>
              </w:rPr>
            </w:pPr>
            <w:r w:rsidRPr="00436A17">
              <w:rPr>
                <w:i/>
              </w:rPr>
              <w:t>Neisseria</w:t>
            </w:r>
            <w:r w:rsidRPr="00914FB9">
              <w:rPr>
                <w:i/>
              </w:rPr>
              <w:t xml:space="preserve"> gonorrhoeae</w:t>
            </w:r>
          </w:p>
        </w:tc>
        <w:tc>
          <w:tcPr>
            <w:tcW w:w="2890" w:type="dxa"/>
          </w:tcPr>
          <w:p w14:paraId="09CCC17F" w14:textId="77777777" w:rsidR="00A324FF" w:rsidRPr="00914FB9" w:rsidRDefault="00A324FF" w:rsidP="000F34B3">
            <w:pPr>
              <w:tabs>
                <w:tab w:val="left" w:pos="567"/>
              </w:tabs>
              <w:jc w:val="center"/>
            </w:pPr>
            <w:r w:rsidRPr="00914FB9">
              <w:t>-</w:t>
            </w:r>
          </w:p>
        </w:tc>
        <w:tc>
          <w:tcPr>
            <w:tcW w:w="2310" w:type="dxa"/>
          </w:tcPr>
          <w:p w14:paraId="0F27E474" w14:textId="77777777" w:rsidR="00A324FF" w:rsidRPr="00914FB9" w:rsidRDefault="00A324FF" w:rsidP="000F34B3">
            <w:pPr>
              <w:tabs>
                <w:tab w:val="left" w:pos="567"/>
              </w:tabs>
              <w:jc w:val="center"/>
            </w:pPr>
            <w:r w:rsidRPr="00914FB9">
              <w:t>-</w:t>
            </w:r>
          </w:p>
        </w:tc>
      </w:tr>
      <w:tr w:rsidR="00A324FF" w:rsidRPr="007F73CA" w14:paraId="6F261591" w14:textId="77777777" w:rsidTr="000F34B3">
        <w:tc>
          <w:tcPr>
            <w:tcW w:w="3927" w:type="dxa"/>
          </w:tcPr>
          <w:p w14:paraId="64A1E3DE" w14:textId="77777777" w:rsidR="00A324FF" w:rsidRPr="00914FB9" w:rsidRDefault="00A324FF" w:rsidP="000F34B3">
            <w:pPr>
              <w:tabs>
                <w:tab w:val="left" w:pos="567"/>
              </w:tabs>
              <w:rPr>
                <w:i/>
              </w:rPr>
            </w:pPr>
            <w:r w:rsidRPr="00436A17">
              <w:rPr>
                <w:i/>
              </w:rPr>
              <w:t>Neisseria meningitidis</w:t>
            </w:r>
          </w:p>
        </w:tc>
        <w:tc>
          <w:tcPr>
            <w:tcW w:w="2890" w:type="dxa"/>
          </w:tcPr>
          <w:p w14:paraId="31AF9EB4" w14:textId="77777777" w:rsidR="00A324FF" w:rsidRPr="00914FB9" w:rsidRDefault="00A324FF" w:rsidP="000F34B3">
            <w:pPr>
              <w:tabs>
                <w:tab w:val="left" w:pos="567"/>
              </w:tabs>
              <w:jc w:val="center"/>
            </w:pPr>
            <w:r w:rsidRPr="00914FB9">
              <w:t>-</w:t>
            </w:r>
          </w:p>
        </w:tc>
        <w:tc>
          <w:tcPr>
            <w:tcW w:w="2310" w:type="dxa"/>
          </w:tcPr>
          <w:p w14:paraId="39683E2D" w14:textId="77777777" w:rsidR="00A324FF" w:rsidRPr="00914FB9" w:rsidRDefault="00A324FF" w:rsidP="000F34B3">
            <w:pPr>
              <w:tabs>
                <w:tab w:val="left" w:pos="567"/>
              </w:tabs>
              <w:jc w:val="center"/>
            </w:pPr>
            <w:r w:rsidRPr="00914FB9">
              <w:t>-</w:t>
            </w:r>
          </w:p>
        </w:tc>
      </w:tr>
      <w:tr w:rsidR="00A324FF" w:rsidRPr="007F73CA" w14:paraId="069DEE58" w14:textId="77777777" w:rsidTr="000F34B3">
        <w:tc>
          <w:tcPr>
            <w:tcW w:w="3927" w:type="dxa"/>
          </w:tcPr>
          <w:p w14:paraId="231657FC" w14:textId="77777777" w:rsidR="00A324FF" w:rsidRPr="00914FB9" w:rsidRDefault="00A324FF" w:rsidP="000F34B3">
            <w:pPr>
              <w:tabs>
                <w:tab w:val="left" w:pos="567"/>
              </w:tabs>
            </w:pPr>
            <w:r w:rsidRPr="00436A17">
              <w:t xml:space="preserve">Gramteigiami anaerobai (išskyrus </w:t>
            </w:r>
            <w:r w:rsidRPr="00914FB9">
              <w:rPr>
                <w:i/>
              </w:rPr>
              <w:t>Clostridium difficile</w:t>
            </w:r>
            <w:r w:rsidRPr="00914FB9">
              <w:t>)</w:t>
            </w:r>
          </w:p>
        </w:tc>
        <w:tc>
          <w:tcPr>
            <w:tcW w:w="2890" w:type="dxa"/>
          </w:tcPr>
          <w:p w14:paraId="2B3A1F36" w14:textId="77777777" w:rsidR="00A324FF" w:rsidRPr="00914FB9" w:rsidRDefault="00A324FF" w:rsidP="000F34B3">
            <w:pPr>
              <w:tabs>
                <w:tab w:val="left" w:pos="567"/>
              </w:tabs>
              <w:jc w:val="center"/>
            </w:pPr>
            <w:r w:rsidRPr="00914FB9">
              <w:t>-</w:t>
            </w:r>
          </w:p>
        </w:tc>
        <w:tc>
          <w:tcPr>
            <w:tcW w:w="2310" w:type="dxa"/>
          </w:tcPr>
          <w:p w14:paraId="6FCC2B16" w14:textId="77777777" w:rsidR="00A324FF" w:rsidRPr="00914FB9" w:rsidRDefault="00A324FF" w:rsidP="000F34B3">
            <w:pPr>
              <w:tabs>
                <w:tab w:val="left" w:pos="567"/>
              </w:tabs>
              <w:jc w:val="center"/>
            </w:pPr>
            <w:r w:rsidRPr="00914FB9">
              <w:t>-</w:t>
            </w:r>
          </w:p>
        </w:tc>
      </w:tr>
      <w:tr w:rsidR="00A324FF" w:rsidRPr="007F73CA" w14:paraId="59D21638" w14:textId="77777777" w:rsidTr="000F34B3">
        <w:tc>
          <w:tcPr>
            <w:tcW w:w="3927" w:type="dxa"/>
          </w:tcPr>
          <w:p w14:paraId="73CD697A" w14:textId="77777777" w:rsidR="00A324FF" w:rsidRPr="00914FB9" w:rsidRDefault="00A324FF" w:rsidP="000F34B3">
            <w:pPr>
              <w:tabs>
                <w:tab w:val="left" w:pos="567"/>
              </w:tabs>
            </w:pPr>
            <w:r w:rsidRPr="00436A17">
              <w:t>Gramneigiami anaerobai</w:t>
            </w:r>
          </w:p>
        </w:tc>
        <w:tc>
          <w:tcPr>
            <w:tcW w:w="2890" w:type="dxa"/>
          </w:tcPr>
          <w:p w14:paraId="2A546069" w14:textId="77777777" w:rsidR="00A324FF" w:rsidRPr="00914FB9" w:rsidRDefault="00A324FF" w:rsidP="000F34B3">
            <w:pPr>
              <w:tabs>
                <w:tab w:val="left" w:pos="567"/>
              </w:tabs>
              <w:jc w:val="center"/>
            </w:pPr>
            <w:r w:rsidRPr="00914FB9">
              <w:t>-</w:t>
            </w:r>
          </w:p>
        </w:tc>
        <w:tc>
          <w:tcPr>
            <w:tcW w:w="2310" w:type="dxa"/>
          </w:tcPr>
          <w:p w14:paraId="020375FD" w14:textId="77777777" w:rsidR="00A324FF" w:rsidRPr="00914FB9" w:rsidRDefault="00A324FF" w:rsidP="000F34B3">
            <w:pPr>
              <w:tabs>
                <w:tab w:val="left" w:pos="567"/>
              </w:tabs>
              <w:jc w:val="center"/>
            </w:pPr>
            <w:r w:rsidRPr="00914FB9">
              <w:t>-</w:t>
            </w:r>
          </w:p>
        </w:tc>
      </w:tr>
      <w:tr w:rsidR="00A324FF" w:rsidRPr="007F73CA" w14:paraId="30F11B9B" w14:textId="77777777" w:rsidTr="000F34B3">
        <w:tc>
          <w:tcPr>
            <w:tcW w:w="3927" w:type="dxa"/>
          </w:tcPr>
          <w:p w14:paraId="6BAB3BBC" w14:textId="77777777" w:rsidR="00A324FF" w:rsidRPr="00914FB9" w:rsidRDefault="00A324FF" w:rsidP="000F34B3">
            <w:pPr>
              <w:tabs>
                <w:tab w:val="left" w:pos="567"/>
              </w:tabs>
              <w:rPr>
                <w:i/>
              </w:rPr>
            </w:pPr>
            <w:r w:rsidRPr="00436A17">
              <w:t>Su rūšimi nesusijusios ribinės reikšmės</w:t>
            </w:r>
            <w:r w:rsidRPr="00914FB9">
              <w:rPr>
                <w:i/>
              </w:rPr>
              <w:t xml:space="preserve"> </w:t>
            </w:r>
            <w:r w:rsidRPr="00914FB9">
              <w:rPr>
                <w:b/>
                <w:vertAlign w:val="superscript"/>
              </w:rPr>
              <w:t>A</w:t>
            </w:r>
          </w:p>
        </w:tc>
        <w:tc>
          <w:tcPr>
            <w:tcW w:w="2890" w:type="dxa"/>
          </w:tcPr>
          <w:p w14:paraId="231F8087" w14:textId="77777777" w:rsidR="00A324FF" w:rsidRPr="00914FB9" w:rsidRDefault="00A324FF" w:rsidP="000F34B3">
            <w:pPr>
              <w:tabs>
                <w:tab w:val="left" w:pos="567"/>
              </w:tabs>
              <w:jc w:val="center"/>
            </w:pPr>
            <w:r w:rsidRPr="00914FB9">
              <w:t>IE</w:t>
            </w:r>
          </w:p>
        </w:tc>
        <w:tc>
          <w:tcPr>
            <w:tcW w:w="2310" w:type="dxa"/>
          </w:tcPr>
          <w:p w14:paraId="0A927DCF" w14:textId="77777777" w:rsidR="00A324FF" w:rsidRPr="00914FB9" w:rsidRDefault="00A324FF" w:rsidP="000F34B3">
            <w:pPr>
              <w:tabs>
                <w:tab w:val="left" w:pos="567"/>
              </w:tabs>
              <w:jc w:val="center"/>
            </w:pPr>
            <w:r w:rsidRPr="00914FB9">
              <w:t>IE</w:t>
            </w:r>
          </w:p>
        </w:tc>
      </w:tr>
    </w:tbl>
    <w:p w14:paraId="2CBCE5FF" w14:textId="77777777" w:rsidR="00A324FF" w:rsidRPr="00436A17" w:rsidRDefault="00A324FF" w:rsidP="00A324FF">
      <w:pPr>
        <w:tabs>
          <w:tab w:val="left" w:pos="567"/>
        </w:tabs>
      </w:pPr>
    </w:p>
    <w:p w14:paraId="65D0358F" w14:textId="77777777" w:rsidR="00A324FF" w:rsidRPr="00914FB9" w:rsidRDefault="00A324FF" w:rsidP="00A324FF">
      <w:pPr>
        <w:tabs>
          <w:tab w:val="left" w:pos="567"/>
        </w:tabs>
      </w:pPr>
      <w:r w:rsidRPr="00914FB9">
        <w:t xml:space="preserve">A. Su rūšimi nesusijusios jautrumo ribos nustatytos daugiausia remiantis FK/FD duomenis ir nepriklauso nuo </w:t>
      </w:r>
      <w:r w:rsidRPr="00436A17">
        <w:t>specifinių rūšių MSK paplitimo. Jos taikytinos tik toms rūšims, kurios nepaminėtos lentelėje arba nuorodose. Vis dėlto, farmakodinamikos duomenys ma</w:t>
      </w:r>
      <w:r w:rsidRPr="00914FB9">
        <w:t xml:space="preserve">krolidų, linkozamidų ir streptograminų su rūšimi nesusijusių jautrumo ribų apskaičiavimui nėra tvirti, taigi IE. </w:t>
      </w:r>
    </w:p>
    <w:p w14:paraId="7FA3AB8D" w14:textId="77777777" w:rsidR="00A324FF" w:rsidRPr="00914FB9" w:rsidRDefault="00A324FF" w:rsidP="00A324FF">
      <w:pPr>
        <w:tabs>
          <w:tab w:val="left" w:pos="567"/>
        </w:tabs>
      </w:pPr>
      <w:r w:rsidRPr="00914FB9">
        <w:t>B. Išvardytų bakterijų jautrumą kitiems makrolidams (azitromicinui, klaritromicinui ir roksitromicinui) galima nustatyti pagal jautrumo eritromicinui duomenis.</w:t>
      </w:r>
    </w:p>
    <w:p w14:paraId="44F9430C" w14:textId="77777777" w:rsidR="00A324FF" w:rsidRPr="00914FB9" w:rsidRDefault="00A324FF" w:rsidP="00A324FF">
      <w:pPr>
        <w:tabs>
          <w:tab w:val="left" w:pos="567"/>
        </w:tabs>
      </w:pPr>
      <w:r w:rsidRPr="00914FB9">
        <w:t xml:space="preserve">C. Klaritromicinas vartojamas </w:t>
      </w:r>
      <w:r w:rsidRPr="00914FB9">
        <w:rPr>
          <w:i/>
        </w:rPr>
        <w:t>H. pylori</w:t>
      </w:r>
      <w:r w:rsidRPr="00914FB9">
        <w:t xml:space="preserve"> išnaikinimui (natūralių izoliatų MSK ≤ 0,25 mg/l).</w:t>
      </w:r>
    </w:p>
    <w:p w14:paraId="298E02E5" w14:textId="77777777" w:rsidR="00A324FF" w:rsidRPr="00914FB9" w:rsidRDefault="00A324FF" w:rsidP="00A324FF">
      <w:pPr>
        <w:tabs>
          <w:tab w:val="left" w:pos="567"/>
        </w:tabs>
        <w:autoSpaceDE w:val="0"/>
        <w:autoSpaceDN w:val="0"/>
        <w:adjustRightInd w:val="0"/>
      </w:pPr>
      <w:r w:rsidRPr="00914FB9">
        <w:t xml:space="preserve">D. Makrolidų MSK </w:t>
      </w:r>
      <w:r w:rsidRPr="00914FB9">
        <w:rPr>
          <w:i/>
        </w:rPr>
        <w:t>H. influenzae</w:t>
      </w:r>
      <w:r w:rsidRPr="00914FB9">
        <w:t xml:space="preserve"> menkai koreliuoja su klinikinėmis pasekmėmis. Todėl makrolidų ir susijusių antibiotikų jautrumo ribos, nustatytos natūraliems</w:t>
      </w:r>
      <w:r w:rsidRPr="00914FB9">
        <w:rPr>
          <w:i/>
        </w:rPr>
        <w:t xml:space="preserve"> H. influenzae</w:t>
      </w:r>
      <w:r w:rsidRPr="00914FB9">
        <w:t>, būdingos vidutiniam jautrumui.</w:t>
      </w:r>
    </w:p>
    <w:p w14:paraId="4811D55F" w14:textId="77777777" w:rsidR="00A324FF" w:rsidRPr="00914FB9" w:rsidRDefault="00A324FF" w:rsidP="00A324FF">
      <w:pPr>
        <w:tabs>
          <w:tab w:val="left" w:pos="567"/>
        </w:tabs>
        <w:autoSpaceDE w:val="0"/>
        <w:autoSpaceDN w:val="0"/>
        <w:adjustRightInd w:val="0"/>
      </w:pPr>
      <w:r w:rsidRPr="00914FB9">
        <w:t>„IE“ reiškia, kad yra per mažai įrodymų, jog svarstoma rūšis yra geras taikinys gydymui vaistiniu preparatu.</w:t>
      </w:r>
    </w:p>
    <w:p w14:paraId="6F33709B" w14:textId="77777777" w:rsidR="00A324FF" w:rsidRPr="00914FB9" w:rsidRDefault="00A324FF" w:rsidP="00A324FF">
      <w:pPr>
        <w:tabs>
          <w:tab w:val="left" w:pos="567"/>
        </w:tabs>
        <w:autoSpaceDE w:val="0"/>
        <w:autoSpaceDN w:val="0"/>
        <w:adjustRightInd w:val="0"/>
      </w:pPr>
    </w:p>
    <w:p w14:paraId="2373D502" w14:textId="77777777" w:rsidR="00A324FF" w:rsidRPr="00914FB9" w:rsidRDefault="00A324FF" w:rsidP="00A324FF">
      <w:pPr>
        <w:tabs>
          <w:tab w:val="left" w:pos="567"/>
        </w:tabs>
        <w:autoSpaceDE w:val="0"/>
        <w:autoSpaceDN w:val="0"/>
        <w:adjustRightInd w:val="0"/>
      </w:pPr>
      <w:r w:rsidRPr="00914FB9">
        <w:t xml:space="preserve">Klaritromicinas vartojamas </w:t>
      </w:r>
      <w:r w:rsidRPr="00914FB9">
        <w:rPr>
          <w:i/>
        </w:rPr>
        <w:t>H. pylori</w:t>
      </w:r>
      <w:r w:rsidRPr="00914FB9">
        <w:t xml:space="preserve"> išnaikinimui. Minimali slopinamoji koncentracija (MSK) ≤ 0,25 μg/ml, kuri pagal klinikinių ir laboratorinių standartų institutą (angl.</w:t>
      </w:r>
      <w:r w:rsidRPr="00914FB9">
        <w:rPr>
          <w:i/>
        </w:rPr>
        <w:t xml:space="preserve"> the Clinical and Laboratory Standards Institute [CLSI]</w:t>
      </w:r>
      <w:r w:rsidRPr="00914FB9">
        <w:t>) yra ribinė jautriems mikroorganizmams.</w:t>
      </w:r>
    </w:p>
    <w:p w14:paraId="2DBF7A61" w14:textId="77777777" w:rsidR="00A324FF" w:rsidRPr="00914FB9" w:rsidRDefault="00A324FF" w:rsidP="00A324FF">
      <w:pPr>
        <w:tabs>
          <w:tab w:val="left" w:pos="567"/>
        </w:tabs>
        <w:autoSpaceDE w:val="0"/>
        <w:autoSpaceDN w:val="0"/>
        <w:adjustRightInd w:val="0"/>
      </w:pPr>
    </w:p>
    <w:p w14:paraId="25C6AE1C" w14:textId="77777777" w:rsidR="00A324FF" w:rsidRPr="00914FB9" w:rsidRDefault="00A324FF" w:rsidP="00A324FF">
      <w:pPr>
        <w:tabs>
          <w:tab w:val="left" w:pos="567"/>
        </w:tabs>
        <w:autoSpaceDE w:val="0"/>
        <w:autoSpaceDN w:val="0"/>
        <w:adjustRightInd w:val="0"/>
        <w:rPr>
          <w:b/>
        </w:rPr>
      </w:pPr>
      <w:r w:rsidRPr="00914FB9">
        <w:rPr>
          <w:b/>
        </w:rPr>
        <w:t>Jautrumas</w:t>
      </w:r>
    </w:p>
    <w:p w14:paraId="52123DF7" w14:textId="77777777" w:rsidR="00A324FF" w:rsidRPr="00914FB9" w:rsidRDefault="00A324FF" w:rsidP="00A324FF">
      <w:pPr>
        <w:tabs>
          <w:tab w:val="left" w:pos="567"/>
        </w:tabs>
      </w:pPr>
      <w:r w:rsidRPr="00914FB9">
        <w:t>Tam tikros rūšies įgyto atsparumo paplitimas skirtingose geografinėse vietovėse skirtingu laiku gali būti skirtingas, todėl rekomenduojama atsižvelgti į lokalią informaciją apie atsparumą, ypač gydant sunkias infekcijas. Jeigu būtina, kai atsparumo paplitimas vietovėje yra toks, kad abejojama vaistinio preparato veiksmingumu, gydant kurios nors rūšies mikroorganizmų sukeltą infekcinę ligą, reikia kreiptis į ekspertus.</w:t>
      </w:r>
    </w:p>
    <w:p w14:paraId="20E005BF" w14:textId="77777777" w:rsidR="00A324FF" w:rsidRPr="00914FB9" w:rsidRDefault="00A324FF" w:rsidP="00A324FF">
      <w:pPr>
        <w:tabs>
          <w:tab w:val="left" w:pos="567"/>
        </w:tabs>
      </w:pPr>
    </w:p>
    <w:tbl>
      <w:tblPr>
        <w:tblW w:w="8647" w:type="dxa"/>
        <w:tblLayout w:type="fixed"/>
        <w:tblCellMar>
          <w:left w:w="70" w:type="dxa"/>
          <w:right w:w="70" w:type="dxa"/>
        </w:tblCellMar>
        <w:tblLook w:val="0000" w:firstRow="0" w:lastRow="0" w:firstColumn="0" w:lastColumn="0" w:noHBand="0" w:noVBand="0"/>
      </w:tblPr>
      <w:tblGrid>
        <w:gridCol w:w="8647"/>
      </w:tblGrid>
      <w:tr w:rsidR="00A324FF" w:rsidRPr="007F73CA" w14:paraId="0E7AF2B6" w14:textId="77777777" w:rsidTr="000F34B3">
        <w:trPr>
          <w:cantSplit/>
        </w:trPr>
        <w:tc>
          <w:tcPr>
            <w:tcW w:w="8647" w:type="dxa"/>
            <w:tcBorders>
              <w:top w:val="double" w:sz="4" w:space="0" w:color="auto"/>
              <w:left w:val="double" w:sz="4" w:space="0" w:color="auto"/>
              <w:bottom w:val="double" w:sz="4" w:space="0" w:color="auto"/>
              <w:right w:val="single" w:sz="4" w:space="0" w:color="auto"/>
            </w:tcBorders>
            <w:shd w:val="clear" w:color="auto" w:fill="FFFFFF"/>
          </w:tcPr>
          <w:p w14:paraId="4D494222" w14:textId="77777777" w:rsidR="00A324FF" w:rsidRPr="00914FB9" w:rsidRDefault="00A324FF" w:rsidP="000F34B3">
            <w:pPr>
              <w:tabs>
                <w:tab w:val="left" w:pos="567"/>
              </w:tabs>
              <w:rPr>
                <w:b/>
              </w:rPr>
            </w:pPr>
            <w:r w:rsidRPr="00914FB9">
              <w:rPr>
                <w:b/>
              </w:rPr>
              <w:t xml:space="preserve">Paprastai jautrios rūšys </w:t>
            </w:r>
          </w:p>
        </w:tc>
      </w:tr>
      <w:tr w:rsidR="00A324FF" w:rsidRPr="007F73CA" w14:paraId="1C3528D6" w14:textId="77777777" w:rsidTr="000F34B3">
        <w:trPr>
          <w:cantSplit/>
          <w:trHeight w:val="240"/>
        </w:trPr>
        <w:tc>
          <w:tcPr>
            <w:tcW w:w="8647" w:type="dxa"/>
            <w:tcBorders>
              <w:top w:val="double" w:sz="4" w:space="0" w:color="auto"/>
              <w:left w:val="single" w:sz="4" w:space="0" w:color="auto"/>
              <w:bottom w:val="single" w:sz="4" w:space="0" w:color="auto"/>
              <w:right w:val="single" w:sz="4" w:space="0" w:color="auto"/>
            </w:tcBorders>
            <w:shd w:val="clear" w:color="auto" w:fill="FFFFFF"/>
          </w:tcPr>
          <w:p w14:paraId="1DBDFA39" w14:textId="77777777" w:rsidR="00A324FF" w:rsidRPr="00914FB9" w:rsidRDefault="00A324FF" w:rsidP="000F34B3">
            <w:pPr>
              <w:tabs>
                <w:tab w:val="left" w:pos="567"/>
              </w:tabs>
            </w:pPr>
            <w:r w:rsidRPr="00436A17">
              <w:t>Gramteigiami aerobai</w:t>
            </w:r>
          </w:p>
        </w:tc>
      </w:tr>
      <w:tr w:rsidR="00A324FF" w:rsidRPr="007F73CA" w14:paraId="5F000ACE" w14:textId="77777777" w:rsidTr="000F34B3">
        <w:trPr>
          <w:cantSplit/>
          <w:trHeight w:val="240"/>
        </w:trPr>
        <w:tc>
          <w:tcPr>
            <w:tcW w:w="8647" w:type="dxa"/>
            <w:tcBorders>
              <w:top w:val="single" w:sz="4" w:space="0" w:color="auto"/>
              <w:left w:val="single" w:sz="4" w:space="0" w:color="auto"/>
              <w:bottom w:val="single" w:sz="4" w:space="0" w:color="auto"/>
              <w:right w:val="single" w:sz="4" w:space="0" w:color="auto"/>
            </w:tcBorders>
          </w:tcPr>
          <w:p w14:paraId="3E6C6233" w14:textId="77777777" w:rsidR="00A324FF" w:rsidRPr="00914FB9" w:rsidRDefault="00A324FF" w:rsidP="000F34B3">
            <w:pPr>
              <w:tabs>
                <w:tab w:val="left" w:pos="567"/>
              </w:tabs>
              <w:rPr>
                <w:i/>
              </w:rPr>
            </w:pPr>
            <w:r w:rsidRPr="00436A17">
              <w:rPr>
                <w:i/>
              </w:rPr>
              <w:t xml:space="preserve">Corynebacterium diphteriae </w:t>
            </w:r>
          </w:p>
        </w:tc>
      </w:tr>
      <w:tr w:rsidR="00A324FF" w:rsidRPr="007F73CA" w14:paraId="0B3E3679" w14:textId="77777777" w:rsidTr="000F34B3">
        <w:trPr>
          <w:cantSplit/>
          <w:trHeight w:val="240"/>
        </w:trPr>
        <w:tc>
          <w:tcPr>
            <w:tcW w:w="8647" w:type="dxa"/>
            <w:tcBorders>
              <w:top w:val="single" w:sz="4" w:space="0" w:color="auto"/>
              <w:left w:val="single" w:sz="4" w:space="0" w:color="auto"/>
              <w:bottom w:val="single" w:sz="4" w:space="0" w:color="auto"/>
              <w:right w:val="single" w:sz="4" w:space="0" w:color="auto"/>
            </w:tcBorders>
          </w:tcPr>
          <w:p w14:paraId="1FAB573B" w14:textId="77777777" w:rsidR="00A324FF" w:rsidRPr="00914FB9" w:rsidRDefault="00A324FF" w:rsidP="000F34B3">
            <w:pPr>
              <w:tabs>
                <w:tab w:val="left" w:pos="567"/>
              </w:tabs>
              <w:rPr>
                <w:i/>
              </w:rPr>
            </w:pPr>
            <w:r w:rsidRPr="00436A17">
              <w:rPr>
                <w:i/>
              </w:rPr>
              <w:t>F grupės streptokokai</w:t>
            </w:r>
          </w:p>
        </w:tc>
      </w:tr>
      <w:tr w:rsidR="00A324FF" w:rsidRPr="007F73CA" w14:paraId="143DBFA8" w14:textId="77777777" w:rsidTr="000F34B3">
        <w:trPr>
          <w:cantSplit/>
          <w:trHeight w:val="240"/>
        </w:trPr>
        <w:tc>
          <w:tcPr>
            <w:tcW w:w="8647" w:type="dxa"/>
            <w:tcBorders>
              <w:top w:val="single" w:sz="4" w:space="0" w:color="auto"/>
              <w:left w:val="single" w:sz="4" w:space="0" w:color="auto"/>
              <w:bottom w:val="single" w:sz="4" w:space="0" w:color="auto"/>
              <w:right w:val="single" w:sz="4" w:space="0" w:color="auto"/>
            </w:tcBorders>
            <w:shd w:val="clear" w:color="auto" w:fill="FFFFFF"/>
          </w:tcPr>
          <w:p w14:paraId="6CBC70BC" w14:textId="77777777" w:rsidR="00A324FF" w:rsidRPr="00914FB9" w:rsidRDefault="00A324FF" w:rsidP="000F34B3">
            <w:pPr>
              <w:tabs>
                <w:tab w:val="left" w:pos="567"/>
              </w:tabs>
            </w:pPr>
            <w:r w:rsidRPr="00436A17">
              <w:t>Gramneigiami aerobai</w:t>
            </w:r>
          </w:p>
        </w:tc>
      </w:tr>
      <w:tr w:rsidR="00A324FF" w:rsidRPr="007F73CA" w14:paraId="11D1AD37" w14:textId="77777777" w:rsidTr="000F34B3">
        <w:trPr>
          <w:trHeight w:val="240"/>
        </w:trPr>
        <w:tc>
          <w:tcPr>
            <w:tcW w:w="8647" w:type="dxa"/>
            <w:tcBorders>
              <w:top w:val="single" w:sz="4" w:space="0" w:color="auto"/>
              <w:left w:val="single" w:sz="4" w:space="0" w:color="auto"/>
              <w:bottom w:val="nil"/>
              <w:right w:val="single" w:sz="4" w:space="0" w:color="auto"/>
            </w:tcBorders>
          </w:tcPr>
          <w:p w14:paraId="1FEE3E1D" w14:textId="77777777" w:rsidR="00A324FF" w:rsidRPr="00914FB9" w:rsidRDefault="00A324FF" w:rsidP="000F34B3">
            <w:pPr>
              <w:tabs>
                <w:tab w:val="left" w:pos="567"/>
              </w:tabs>
              <w:rPr>
                <w:b/>
                <w:i/>
              </w:rPr>
            </w:pPr>
            <w:r w:rsidRPr="00436A17">
              <w:rPr>
                <w:i/>
              </w:rPr>
              <w:t>Bordetella pertusis</w:t>
            </w:r>
          </w:p>
        </w:tc>
      </w:tr>
      <w:tr w:rsidR="00A324FF" w:rsidRPr="007F73CA" w14:paraId="69418E8A" w14:textId="77777777" w:rsidTr="000F34B3">
        <w:trPr>
          <w:trHeight w:val="240"/>
        </w:trPr>
        <w:tc>
          <w:tcPr>
            <w:tcW w:w="8647" w:type="dxa"/>
            <w:tcBorders>
              <w:top w:val="single" w:sz="4" w:space="0" w:color="auto"/>
              <w:left w:val="single" w:sz="4" w:space="0" w:color="auto"/>
              <w:bottom w:val="nil"/>
              <w:right w:val="single" w:sz="4" w:space="0" w:color="auto"/>
            </w:tcBorders>
          </w:tcPr>
          <w:p w14:paraId="33EEBFD1" w14:textId="77777777" w:rsidR="00A324FF" w:rsidRPr="00914FB9" w:rsidRDefault="00A324FF" w:rsidP="000F34B3">
            <w:pPr>
              <w:tabs>
                <w:tab w:val="left" w:pos="567"/>
              </w:tabs>
              <w:rPr>
                <w:i/>
              </w:rPr>
            </w:pPr>
            <w:r w:rsidRPr="00436A17">
              <w:rPr>
                <w:i/>
              </w:rPr>
              <w:t>Legionella</w:t>
            </w:r>
            <w:r w:rsidRPr="00914FB9">
              <w:t xml:space="preserve"> </w:t>
            </w:r>
            <w:r w:rsidRPr="00914FB9">
              <w:rPr>
                <w:i/>
              </w:rPr>
              <w:t xml:space="preserve">spp. </w:t>
            </w:r>
          </w:p>
        </w:tc>
      </w:tr>
      <w:tr w:rsidR="00A324FF" w:rsidRPr="007F73CA" w14:paraId="6E1D1B17" w14:textId="77777777" w:rsidTr="000F34B3">
        <w:trPr>
          <w:trHeight w:val="223"/>
        </w:trPr>
        <w:tc>
          <w:tcPr>
            <w:tcW w:w="8647" w:type="dxa"/>
            <w:tcBorders>
              <w:top w:val="single" w:sz="4" w:space="0" w:color="auto"/>
              <w:left w:val="single" w:sz="4" w:space="0" w:color="auto"/>
              <w:bottom w:val="single" w:sz="4" w:space="0" w:color="auto"/>
              <w:right w:val="single" w:sz="4" w:space="0" w:color="auto"/>
            </w:tcBorders>
          </w:tcPr>
          <w:p w14:paraId="13062744" w14:textId="77777777" w:rsidR="00A324FF" w:rsidRPr="00914FB9" w:rsidRDefault="00A324FF" w:rsidP="000F34B3">
            <w:pPr>
              <w:tabs>
                <w:tab w:val="left" w:pos="567"/>
              </w:tabs>
              <w:rPr>
                <w:i/>
              </w:rPr>
            </w:pPr>
            <w:r w:rsidRPr="00436A17">
              <w:rPr>
                <w:i/>
              </w:rPr>
              <w:t xml:space="preserve">Moraxella catarrhalis </w:t>
            </w:r>
          </w:p>
        </w:tc>
      </w:tr>
      <w:tr w:rsidR="00A324FF" w:rsidRPr="007F73CA" w14:paraId="75E832AE" w14:textId="77777777" w:rsidTr="000F34B3">
        <w:trPr>
          <w:trHeight w:val="223"/>
        </w:trPr>
        <w:tc>
          <w:tcPr>
            <w:tcW w:w="8647" w:type="dxa"/>
            <w:tcBorders>
              <w:top w:val="single" w:sz="4" w:space="0" w:color="auto"/>
              <w:left w:val="single" w:sz="4" w:space="0" w:color="auto"/>
              <w:bottom w:val="single" w:sz="4" w:space="0" w:color="auto"/>
              <w:right w:val="single" w:sz="4" w:space="0" w:color="auto"/>
            </w:tcBorders>
          </w:tcPr>
          <w:p w14:paraId="6DA534D1" w14:textId="77777777" w:rsidR="00A324FF" w:rsidRPr="00914FB9" w:rsidRDefault="00A324FF" w:rsidP="000F34B3">
            <w:pPr>
              <w:tabs>
                <w:tab w:val="left" w:pos="567"/>
              </w:tabs>
            </w:pPr>
            <w:r w:rsidRPr="00436A17">
              <w:rPr>
                <w:i/>
              </w:rPr>
              <w:lastRenderedPageBreak/>
              <w:t>Pasteurella multocida</w:t>
            </w:r>
            <w:r w:rsidRPr="00914FB9" w:rsidDel="00D91CFF">
              <w:t xml:space="preserve"> </w:t>
            </w:r>
          </w:p>
        </w:tc>
      </w:tr>
      <w:tr w:rsidR="00A324FF" w:rsidRPr="007F73CA" w14:paraId="101842C3" w14:textId="77777777" w:rsidTr="000F34B3">
        <w:tc>
          <w:tcPr>
            <w:tcW w:w="8647" w:type="dxa"/>
            <w:tcBorders>
              <w:top w:val="single" w:sz="4" w:space="0" w:color="auto"/>
              <w:left w:val="single" w:sz="4" w:space="0" w:color="auto"/>
              <w:bottom w:val="single" w:sz="4" w:space="0" w:color="auto"/>
              <w:right w:val="single" w:sz="4" w:space="0" w:color="auto"/>
            </w:tcBorders>
            <w:shd w:val="clear" w:color="auto" w:fill="FFFFFF"/>
          </w:tcPr>
          <w:p w14:paraId="67ED27AF" w14:textId="77777777" w:rsidR="00A324FF" w:rsidRPr="00914FB9" w:rsidRDefault="00A324FF" w:rsidP="000F34B3">
            <w:pPr>
              <w:tabs>
                <w:tab w:val="left" w:pos="567"/>
              </w:tabs>
            </w:pPr>
            <w:r w:rsidRPr="00436A17">
              <w:t>Anaerobai</w:t>
            </w:r>
          </w:p>
        </w:tc>
      </w:tr>
      <w:tr w:rsidR="00A324FF" w:rsidRPr="007F73CA" w14:paraId="7DFBCDC1" w14:textId="77777777" w:rsidTr="000F34B3">
        <w:tc>
          <w:tcPr>
            <w:tcW w:w="8647" w:type="dxa"/>
            <w:tcBorders>
              <w:top w:val="single" w:sz="4" w:space="0" w:color="auto"/>
              <w:left w:val="single" w:sz="4" w:space="0" w:color="auto"/>
              <w:bottom w:val="single" w:sz="4" w:space="0" w:color="auto"/>
              <w:right w:val="single" w:sz="4" w:space="0" w:color="auto"/>
            </w:tcBorders>
          </w:tcPr>
          <w:p w14:paraId="0DC5F2AF" w14:textId="77777777" w:rsidR="00A324FF" w:rsidRPr="00914FB9" w:rsidRDefault="00A324FF" w:rsidP="000F34B3">
            <w:pPr>
              <w:tabs>
                <w:tab w:val="left" w:pos="567"/>
              </w:tabs>
            </w:pPr>
            <w:r w:rsidRPr="00436A17">
              <w:rPr>
                <w:i/>
              </w:rPr>
              <w:t>Clostridium</w:t>
            </w:r>
            <w:r w:rsidRPr="00914FB9">
              <w:t xml:space="preserve"> </w:t>
            </w:r>
            <w:r w:rsidRPr="00914FB9">
              <w:rPr>
                <w:i/>
              </w:rPr>
              <w:t>spp</w:t>
            </w:r>
            <w:r w:rsidRPr="00914FB9">
              <w:t>.</w:t>
            </w:r>
            <w:r w:rsidRPr="00914FB9">
              <w:rPr>
                <w:i/>
              </w:rPr>
              <w:t xml:space="preserve">, </w:t>
            </w:r>
            <w:r w:rsidRPr="00914FB9">
              <w:t xml:space="preserve">kitokios nei </w:t>
            </w:r>
            <w:r w:rsidRPr="00914FB9">
              <w:rPr>
                <w:i/>
              </w:rPr>
              <w:t>C. difficile</w:t>
            </w:r>
          </w:p>
        </w:tc>
      </w:tr>
      <w:tr w:rsidR="00A324FF" w:rsidRPr="007F73CA" w14:paraId="77ECB4C9" w14:textId="77777777" w:rsidTr="000F34B3">
        <w:trPr>
          <w:cantSplit/>
        </w:trPr>
        <w:tc>
          <w:tcPr>
            <w:tcW w:w="8647" w:type="dxa"/>
            <w:tcBorders>
              <w:top w:val="single" w:sz="4" w:space="0" w:color="auto"/>
              <w:left w:val="single" w:sz="4" w:space="0" w:color="auto"/>
              <w:bottom w:val="single" w:sz="4" w:space="0" w:color="auto"/>
              <w:right w:val="single" w:sz="4" w:space="0" w:color="auto"/>
            </w:tcBorders>
            <w:shd w:val="clear" w:color="auto" w:fill="FFFFFF"/>
          </w:tcPr>
          <w:p w14:paraId="40116F6E" w14:textId="77777777" w:rsidR="00A324FF" w:rsidRPr="00914FB9" w:rsidRDefault="00A324FF" w:rsidP="000F34B3">
            <w:pPr>
              <w:tabs>
                <w:tab w:val="left" w:pos="567"/>
              </w:tabs>
            </w:pPr>
            <w:r w:rsidRPr="00436A17">
              <w:t>Kiti mikroorganizmai</w:t>
            </w:r>
          </w:p>
        </w:tc>
      </w:tr>
      <w:tr w:rsidR="00A324FF" w:rsidRPr="007F73CA" w14:paraId="15399D7D" w14:textId="77777777" w:rsidTr="000F34B3">
        <w:tc>
          <w:tcPr>
            <w:tcW w:w="8647" w:type="dxa"/>
            <w:tcBorders>
              <w:top w:val="nil"/>
              <w:left w:val="single" w:sz="4" w:space="0" w:color="auto"/>
              <w:bottom w:val="single" w:sz="4" w:space="0" w:color="auto"/>
              <w:right w:val="single" w:sz="4" w:space="0" w:color="auto"/>
            </w:tcBorders>
          </w:tcPr>
          <w:p w14:paraId="4EE07D74" w14:textId="77777777" w:rsidR="00A324FF" w:rsidRPr="00914FB9" w:rsidRDefault="00A324FF" w:rsidP="000F34B3">
            <w:pPr>
              <w:tabs>
                <w:tab w:val="left" w:pos="567"/>
              </w:tabs>
              <w:rPr>
                <w:i/>
              </w:rPr>
            </w:pPr>
            <w:r w:rsidRPr="00436A17">
              <w:rPr>
                <w:i/>
              </w:rPr>
              <w:t>Chlamydia trachomatis</w:t>
            </w:r>
            <w:r w:rsidRPr="00914FB9" w:rsidDel="00D91CFF">
              <w:rPr>
                <w:i/>
              </w:rPr>
              <w:t xml:space="preserve"> </w:t>
            </w:r>
          </w:p>
        </w:tc>
      </w:tr>
      <w:tr w:rsidR="00A324FF" w:rsidRPr="007F73CA" w14:paraId="79A807E1" w14:textId="77777777" w:rsidTr="000F34B3">
        <w:tc>
          <w:tcPr>
            <w:tcW w:w="8647" w:type="dxa"/>
            <w:tcBorders>
              <w:top w:val="nil"/>
              <w:left w:val="single" w:sz="4" w:space="0" w:color="auto"/>
              <w:bottom w:val="single" w:sz="4" w:space="0" w:color="auto"/>
              <w:right w:val="single" w:sz="4" w:space="0" w:color="auto"/>
            </w:tcBorders>
          </w:tcPr>
          <w:p w14:paraId="5E5B8FC9" w14:textId="77777777" w:rsidR="00A324FF" w:rsidRPr="00914FB9" w:rsidRDefault="00A324FF" w:rsidP="000F34B3">
            <w:pPr>
              <w:tabs>
                <w:tab w:val="left" w:pos="567"/>
              </w:tabs>
              <w:rPr>
                <w:i/>
              </w:rPr>
            </w:pPr>
            <w:r w:rsidRPr="00436A17">
              <w:rPr>
                <w:i/>
              </w:rPr>
              <w:t>Clamydophila pneumoniae</w:t>
            </w:r>
            <w:r w:rsidRPr="00914FB9" w:rsidDel="00D91CFF">
              <w:rPr>
                <w:i/>
              </w:rPr>
              <w:t xml:space="preserve"> </w:t>
            </w:r>
          </w:p>
        </w:tc>
      </w:tr>
      <w:tr w:rsidR="00A324FF" w:rsidRPr="007F73CA" w14:paraId="33D0DBB8" w14:textId="77777777" w:rsidTr="000F34B3">
        <w:tc>
          <w:tcPr>
            <w:tcW w:w="8647" w:type="dxa"/>
            <w:tcBorders>
              <w:top w:val="nil"/>
              <w:left w:val="single" w:sz="4" w:space="0" w:color="auto"/>
              <w:bottom w:val="single" w:sz="4" w:space="0" w:color="auto"/>
              <w:right w:val="single" w:sz="4" w:space="0" w:color="auto"/>
            </w:tcBorders>
          </w:tcPr>
          <w:p w14:paraId="3E43383A" w14:textId="77777777" w:rsidR="00A324FF" w:rsidRPr="00914FB9" w:rsidRDefault="00A324FF" w:rsidP="000F34B3">
            <w:pPr>
              <w:tabs>
                <w:tab w:val="left" w:pos="567"/>
              </w:tabs>
              <w:rPr>
                <w:i/>
              </w:rPr>
            </w:pPr>
            <w:r w:rsidRPr="00436A17">
              <w:rPr>
                <w:i/>
              </w:rPr>
              <w:t>Chlamydophilapsitacci</w:t>
            </w:r>
          </w:p>
        </w:tc>
      </w:tr>
      <w:tr w:rsidR="00A324FF" w:rsidRPr="007F73CA" w14:paraId="3ACC0550" w14:textId="77777777" w:rsidTr="000F34B3">
        <w:tc>
          <w:tcPr>
            <w:tcW w:w="8647" w:type="dxa"/>
            <w:tcBorders>
              <w:top w:val="nil"/>
              <w:left w:val="single" w:sz="4" w:space="0" w:color="auto"/>
              <w:bottom w:val="single" w:sz="4" w:space="0" w:color="auto"/>
              <w:right w:val="single" w:sz="4" w:space="0" w:color="auto"/>
            </w:tcBorders>
          </w:tcPr>
          <w:p w14:paraId="6E89E2BB" w14:textId="77777777" w:rsidR="00A324FF" w:rsidRPr="00914FB9" w:rsidDel="001F2320" w:rsidRDefault="00A324FF" w:rsidP="000F34B3">
            <w:pPr>
              <w:tabs>
                <w:tab w:val="left" w:pos="567"/>
              </w:tabs>
              <w:rPr>
                <w:i/>
              </w:rPr>
            </w:pPr>
            <w:r w:rsidRPr="00436A17">
              <w:rPr>
                <w:i/>
              </w:rPr>
              <w:t>Mycoplasma pneumoniae</w:t>
            </w:r>
          </w:p>
        </w:tc>
      </w:tr>
      <w:tr w:rsidR="00A324FF" w:rsidRPr="007F73CA" w14:paraId="267B6A5F" w14:textId="77777777" w:rsidTr="000F34B3">
        <w:tc>
          <w:tcPr>
            <w:tcW w:w="8647" w:type="dxa"/>
            <w:tcBorders>
              <w:top w:val="nil"/>
              <w:left w:val="single" w:sz="4" w:space="0" w:color="auto"/>
              <w:bottom w:val="double" w:sz="4" w:space="0" w:color="auto"/>
              <w:right w:val="single" w:sz="4" w:space="0" w:color="auto"/>
            </w:tcBorders>
          </w:tcPr>
          <w:p w14:paraId="3FF49EC3" w14:textId="77777777" w:rsidR="00A324FF" w:rsidRPr="00436A17" w:rsidRDefault="00A324FF" w:rsidP="000F34B3">
            <w:pPr>
              <w:tabs>
                <w:tab w:val="left" w:pos="567"/>
              </w:tabs>
            </w:pPr>
            <w:r w:rsidRPr="00436A17">
              <w:rPr>
                <w:i/>
              </w:rPr>
              <w:t>Mycobacterium</w:t>
            </w:r>
            <w:r w:rsidRPr="00914FB9">
              <w:t xml:space="preserve"> </w:t>
            </w:r>
            <w:r w:rsidRPr="00281ED6">
              <w:rPr>
                <w:szCs w:val="22"/>
                <w:lang w:eastAsia="lt-LT"/>
              </w:rPr>
              <w:t>padermės</w:t>
            </w:r>
          </w:p>
        </w:tc>
      </w:tr>
      <w:tr w:rsidR="00A324FF" w:rsidRPr="007F73CA" w14:paraId="5E27C25F" w14:textId="77777777" w:rsidTr="000F34B3">
        <w:trPr>
          <w:cantSplit/>
        </w:trPr>
        <w:tc>
          <w:tcPr>
            <w:tcW w:w="8647" w:type="dxa"/>
            <w:tcBorders>
              <w:top w:val="double" w:sz="4" w:space="0" w:color="auto"/>
              <w:left w:val="double" w:sz="4" w:space="0" w:color="auto"/>
              <w:bottom w:val="double" w:sz="4" w:space="0" w:color="auto"/>
              <w:right w:val="double" w:sz="4" w:space="0" w:color="auto"/>
            </w:tcBorders>
            <w:shd w:val="clear" w:color="auto" w:fill="FFFFFF"/>
          </w:tcPr>
          <w:p w14:paraId="67AC7595" w14:textId="77777777" w:rsidR="00A324FF" w:rsidRPr="00914FB9" w:rsidRDefault="00A324FF" w:rsidP="000F34B3">
            <w:pPr>
              <w:tabs>
                <w:tab w:val="left" w:pos="567"/>
              </w:tabs>
              <w:rPr>
                <w:b/>
              </w:rPr>
            </w:pPr>
            <w:r w:rsidRPr="00436A17">
              <w:rPr>
                <w:b/>
              </w:rPr>
              <w:t>Rūšys, kurių įgytas atsparumas gali kelti keblumų</w:t>
            </w:r>
          </w:p>
        </w:tc>
      </w:tr>
      <w:tr w:rsidR="00A324FF" w:rsidRPr="007F73CA" w14:paraId="036F2747" w14:textId="77777777" w:rsidTr="000F34B3">
        <w:trPr>
          <w:cantSplit/>
        </w:trPr>
        <w:tc>
          <w:tcPr>
            <w:tcW w:w="8647" w:type="dxa"/>
            <w:tcBorders>
              <w:top w:val="double" w:sz="4" w:space="0" w:color="auto"/>
              <w:left w:val="single" w:sz="4" w:space="0" w:color="auto"/>
              <w:bottom w:val="single" w:sz="4" w:space="0" w:color="auto"/>
              <w:right w:val="single" w:sz="4" w:space="0" w:color="auto"/>
            </w:tcBorders>
            <w:shd w:val="clear" w:color="auto" w:fill="FFFFFF"/>
          </w:tcPr>
          <w:p w14:paraId="3658B045" w14:textId="77777777" w:rsidR="00A324FF" w:rsidRPr="00914FB9" w:rsidRDefault="00A324FF" w:rsidP="000F34B3">
            <w:pPr>
              <w:tabs>
                <w:tab w:val="left" w:pos="567"/>
              </w:tabs>
            </w:pPr>
            <w:r w:rsidRPr="00436A17">
              <w:t>Gramteigiami aerobai</w:t>
            </w:r>
          </w:p>
        </w:tc>
      </w:tr>
      <w:tr w:rsidR="00A324FF" w:rsidRPr="007F73CA" w14:paraId="45D9D3BD" w14:textId="77777777" w:rsidTr="000F34B3">
        <w:tc>
          <w:tcPr>
            <w:tcW w:w="8647" w:type="dxa"/>
            <w:tcBorders>
              <w:top w:val="single" w:sz="4" w:space="0" w:color="auto"/>
              <w:left w:val="single" w:sz="4" w:space="0" w:color="auto"/>
              <w:bottom w:val="nil"/>
              <w:right w:val="single" w:sz="4" w:space="0" w:color="auto"/>
            </w:tcBorders>
          </w:tcPr>
          <w:p w14:paraId="5A428AF6" w14:textId="77777777" w:rsidR="00A324FF" w:rsidRPr="00436A17" w:rsidRDefault="00A324FF" w:rsidP="000F34B3">
            <w:pPr>
              <w:tabs>
                <w:tab w:val="left" w:pos="567"/>
              </w:tabs>
              <w:rPr>
                <w:i/>
              </w:rPr>
            </w:pPr>
            <w:r w:rsidRPr="00436A17">
              <w:rPr>
                <w:i/>
              </w:rPr>
              <w:t>Enterococcus</w:t>
            </w:r>
            <w:r w:rsidRPr="00914FB9">
              <w:t xml:space="preserve"> </w:t>
            </w:r>
            <w:r w:rsidRPr="00436A17">
              <w:t>padermės</w:t>
            </w:r>
            <w:r w:rsidRPr="007F73CA">
              <w:t>+</w:t>
            </w:r>
          </w:p>
        </w:tc>
      </w:tr>
      <w:tr w:rsidR="00A324FF" w:rsidRPr="007F73CA" w14:paraId="28B30678" w14:textId="77777777" w:rsidTr="000F34B3">
        <w:tc>
          <w:tcPr>
            <w:tcW w:w="8647" w:type="dxa"/>
            <w:tcBorders>
              <w:top w:val="single" w:sz="4" w:space="0" w:color="auto"/>
              <w:left w:val="single" w:sz="4" w:space="0" w:color="auto"/>
              <w:bottom w:val="nil"/>
              <w:right w:val="single" w:sz="4" w:space="0" w:color="auto"/>
            </w:tcBorders>
          </w:tcPr>
          <w:p w14:paraId="509CC15E" w14:textId="77777777" w:rsidR="00A324FF" w:rsidRPr="00914FB9" w:rsidRDefault="00A324FF" w:rsidP="000F34B3">
            <w:pPr>
              <w:tabs>
                <w:tab w:val="left" w:pos="567"/>
              </w:tabs>
            </w:pPr>
            <w:r w:rsidRPr="00436A17">
              <w:rPr>
                <w:i/>
              </w:rPr>
              <w:t>Staphylococcus aureus</w:t>
            </w:r>
            <w:r w:rsidRPr="00914FB9">
              <w:t xml:space="preserve"> (meticilinui jautrūs ir meticilinui atsparūs)+</w:t>
            </w:r>
          </w:p>
        </w:tc>
      </w:tr>
      <w:tr w:rsidR="00A324FF" w:rsidRPr="007F73CA" w14:paraId="22D58C08" w14:textId="77777777" w:rsidTr="000F34B3">
        <w:tc>
          <w:tcPr>
            <w:tcW w:w="8647" w:type="dxa"/>
            <w:tcBorders>
              <w:top w:val="single" w:sz="4" w:space="0" w:color="auto"/>
              <w:left w:val="single" w:sz="4" w:space="0" w:color="auto"/>
              <w:bottom w:val="nil"/>
              <w:right w:val="single" w:sz="4" w:space="0" w:color="auto"/>
            </w:tcBorders>
          </w:tcPr>
          <w:p w14:paraId="770C02D5" w14:textId="77777777" w:rsidR="00A324FF" w:rsidRPr="00914FB9" w:rsidRDefault="00A324FF" w:rsidP="000F34B3">
            <w:pPr>
              <w:tabs>
                <w:tab w:val="left" w:pos="567"/>
              </w:tabs>
              <w:rPr>
                <w:i/>
              </w:rPr>
            </w:pPr>
            <w:r w:rsidRPr="00436A17">
              <w:rPr>
                <w:i/>
              </w:rPr>
              <w:t>Staphylococcus epidermidis+</w:t>
            </w:r>
          </w:p>
        </w:tc>
      </w:tr>
      <w:tr w:rsidR="00A324FF" w:rsidRPr="007F73CA" w14:paraId="7A3842E2" w14:textId="77777777" w:rsidTr="000F34B3">
        <w:tc>
          <w:tcPr>
            <w:tcW w:w="8647" w:type="dxa"/>
            <w:tcBorders>
              <w:top w:val="single" w:sz="4" w:space="0" w:color="auto"/>
              <w:left w:val="single" w:sz="4" w:space="0" w:color="auto"/>
              <w:bottom w:val="nil"/>
              <w:right w:val="single" w:sz="4" w:space="0" w:color="auto"/>
            </w:tcBorders>
          </w:tcPr>
          <w:p w14:paraId="7569E30C" w14:textId="77777777" w:rsidR="00A324FF" w:rsidRPr="00914FB9" w:rsidRDefault="00A324FF" w:rsidP="000F34B3">
            <w:pPr>
              <w:tabs>
                <w:tab w:val="left" w:pos="567"/>
              </w:tabs>
            </w:pPr>
            <w:r w:rsidRPr="00436A17">
              <w:rPr>
                <w:i/>
              </w:rPr>
              <w:t>A*, B, C, G grupės streptokokai</w:t>
            </w:r>
            <w:r w:rsidRPr="00914FB9" w:rsidDel="00755AD8">
              <w:t xml:space="preserve"> </w:t>
            </w:r>
          </w:p>
        </w:tc>
      </w:tr>
      <w:tr w:rsidR="00A324FF" w:rsidRPr="007F73CA" w14:paraId="2DDEEFBD" w14:textId="77777777" w:rsidTr="000F34B3">
        <w:tc>
          <w:tcPr>
            <w:tcW w:w="8647" w:type="dxa"/>
            <w:tcBorders>
              <w:top w:val="single" w:sz="4" w:space="0" w:color="auto"/>
              <w:left w:val="single" w:sz="4" w:space="0" w:color="auto"/>
              <w:bottom w:val="nil"/>
              <w:right w:val="single" w:sz="4" w:space="0" w:color="auto"/>
            </w:tcBorders>
          </w:tcPr>
          <w:p w14:paraId="5B6ADE4C" w14:textId="77777777" w:rsidR="00A324FF" w:rsidRPr="00914FB9" w:rsidRDefault="00A324FF" w:rsidP="000F34B3">
            <w:pPr>
              <w:tabs>
                <w:tab w:val="left" w:pos="567"/>
              </w:tabs>
              <w:rPr>
                <w:i/>
              </w:rPr>
            </w:pPr>
            <w:r w:rsidRPr="00436A17">
              <w:rPr>
                <w:i/>
              </w:rPr>
              <w:t xml:space="preserve">Streptococcus </w:t>
            </w:r>
            <w:r w:rsidRPr="00914FB9">
              <w:rPr>
                <w:i/>
              </w:rPr>
              <w:t>viridans</w:t>
            </w:r>
            <w:r w:rsidRPr="00914FB9" w:rsidDel="00755AD8">
              <w:rPr>
                <w:i/>
              </w:rPr>
              <w:t xml:space="preserve"> </w:t>
            </w:r>
          </w:p>
        </w:tc>
      </w:tr>
      <w:tr w:rsidR="00A324FF" w:rsidRPr="007F73CA" w14:paraId="7EA9DF3B" w14:textId="77777777" w:rsidTr="000F34B3">
        <w:tc>
          <w:tcPr>
            <w:tcW w:w="8647" w:type="dxa"/>
            <w:tcBorders>
              <w:top w:val="single" w:sz="4" w:space="0" w:color="auto"/>
              <w:left w:val="single" w:sz="4" w:space="0" w:color="auto"/>
              <w:bottom w:val="nil"/>
              <w:right w:val="single" w:sz="4" w:space="0" w:color="auto"/>
            </w:tcBorders>
          </w:tcPr>
          <w:p w14:paraId="5C9FEF3D" w14:textId="77777777" w:rsidR="00A324FF" w:rsidRPr="00914FB9" w:rsidRDefault="00A324FF" w:rsidP="000F34B3">
            <w:pPr>
              <w:tabs>
                <w:tab w:val="left" w:pos="567"/>
              </w:tabs>
            </w:pPr>
            <w:r w:rsidRPr="00436A17">
              <w:rPr>
                <w:i/>
              </w:rPr>
              <w:t>Streptococcus pneumoniae*+</w:t>
            </w:r>
          </w:p>
        </w:tc>
      </w:tr>
      <w:tr w:rsidR="00A324FF" w:rsidRPr="007F73CA" w14:paraId="6FB93D19" w14:textId="77777777" w:rsidTr="000F34B3">
        <w:trPr>
          <w:cantSplit/>
          <w:trHeight w:val="240"/>
        </w:trPr>
        <w:tc>
          <w:tcPr>
            <w:tcW w:w="8647" w:type="dxa"/>
            <w:tcBorders>
              <w:top w:val="single" w:sz="4" w:space="0" w:color="auto"/>
              <w:left w:val="single" w:sz="4" w:space="0" w:color="auto"/>
              <w:bottom w:val="single" w:sz="4" w:space="0" w:color="auto"/>
              <w:right w:val="single" w:sz="4" w:space="0" w:color="auto"/>
            </w:tcBorders>
            <w:shd w:val="clear" w:color="auto" w:fill="FFFFFF"/>
          </w:tcPr>
          <w:p w14:paraId="55E5E619" w14:textId="77777777" w:rsidR="00A324FF" w:rsidRPr="00914FB9" w:rsidRDefault="00A324FF" w:rsidP="000F34B3">
            <w:pPr>
              <w:tabs>
                <w:tab w:val="left" w:pos="567"/>
              </w:tabs>
            </w:pPr>
            <w:r w:rsidRPr="00436A17">
              <w:t>Gramneigiami aerobai</w:t>
            </w:r>
          </w:p>
        </w:tc>
      </w:tr>
      <w:tr w:rsidR="00A324FF" w:rsidRPr="007F73CA" w14:paraId="676EC7F4" w14:textId="77777777" w:rsidTr="000F34B3">
        <w:tc>
          <w:tcPr>
            <w:tcW w:w="8647" w:type="dxa"/>
            <w:tcBorders>
              <w:top w:val="single" w:sz="4" w:space="0" w:color="auto"/>
              <w:left w:val="single" w:sz="4" w:space="0" w:color="auto"/>
              <w:bottom w:val="single" w:sz="4" w:space="0" w:color="auto"/>
              <w:right w:val="single" w:sz="4" w:space="0" w:color="auto"/>
            </w:tcBorders>
          </w:tcPr>
          <w:p w14:paraId="3069D721" w14:textId="77777777" w:rsidR="00A324FF" w:rsidRPr="00914FB9" w:rsidRDefault="00A324FF" w:rsidP="000F34B3">
            <w:pPr>
              <w:tabs>
                <w:tab w:val="left" w:pos="567"/>
              </w:tabs>
              <w:rPr>
                <w:i/>
              </w:rPr>
            </w:pPr>
            <w:r w:rsidRPr="00436A17">
              <w:rPr>
                <w:i/>
              </w:rPr>
              <w:t>Haemophilus influenzae$</w:t>
            </w:r>
          </w:p>
        </w:tc>
      </w:tr>
      <w:tr w:rsidR="00A324FF" w:rsidRPr="007F73CA" w14:paraId="4F2BE260" w14:textId="77777777" w:rsidTr="000F34B3">
        <w:tc>
          <w:tcPr>
            <w:tcW w:w="8647" w:type="dxa"/>
            <w:tcBorders>
              <w:top w:val="single" w:sz="4" w:space="0" w:color="auto"/>
              <w:left w:val="single" w:sz="4" w:space="0" w:color="auto"/>
              <w:bottom w:val="double" w:sz="4" w:space="0" w:color="auto"/>
              <w:right w:val="single" w:sz="4" w:space="0" w:color="auto"/>
            </w:tcBorders>
          </w:tcPr>
          <w:p w14:paraId="1FF9D9F9" w14:textId="77777777" w:rsidR="00A324FF" w:rsidRPr="00914FB9" w:rsidRDefault="00A324FF" w:rsidP="000F34B3">
            <w:pPr>
              <w:tabs>
                <w:tab w:val="left" w:pos="567"/>
              </w:tabs>
              <w:rPr>
                <w:i/>
              </w:rPr>
            </w:pPr>
            <w:r w:rsidRPr="00436A17">
              <w:rPr>
                <w:i/>
              </w:rPr>
              <w:t>Helicobacter pylori</w:t>
            </w:r>
          </w:p>
        </w:tc>
      </w:tr>
      <w:tr w:rsidR="00A324FF" w:rsidRPr="007F73CA" w14:paraId="2A6371C0" w14:textId="77777777" w:rsidTr="000F34B3">
        <w:trPr>
          <w:cantSplit/>
        </w:trPr>
        <w:tc>
          <w:tcPr>
            <w:tcW w:w="8647" w:type="dxa"/>
            <w:tcBorders>
              <w:top w:val="double" w:sz="4" w:space="0" w:color="auto"/>
              <w:left w:val="double" w:sz="4" w:space="0" w:color="auto"/>
              <w:bottom w:val="double" w:sz="4" w:space="0" w:color="auto"/>
              <w:right w:val="double" w:sz="4" w:space="0" w:color="auto"/>
            </w:tcBorders>
            <w:shd w:val="clear" w:color="auto" w:fill="FFFFFF"/>
          </w:tcPr>
          <w:p w14:paraId="61984A33" w14:textId="77777777" w:rsidR="00A324FF" w:rsidRPr="00914FB9" w:rsidRDefault="00A324FF" w:rsidP="000F34B3">
            <w:pPr>
              <w:tabs>
                <w:tab w:val="left" w:pos="567"/>
              </w:tabs>
            </w:pPr>
            <w:r w:rsidRPr="00436A17">
              <w:t>Anaerobai</w:t>
            </w:r>
          </w:p>
        </w:tc>
      </w:tr>
      <w:tr w:rsidR="00A324FF" w:rsidRPr="007F73CA" w14:paraId="27F29350" w14:textId="77777777" w:rsidTr="000F34B3">
        <w:trPr>
          <w:cantSplit/>
        </w:trPr>
        <w:tc>
          <w:tcPr>
            <w:tcW w:w="8647" w:type="dxa"/>
            <w:tcBorders>
              <w:top w:val="double" w:sz="4" w:space="0" w:color="auto"/>
              <w:left w:val="single" w:sz="4" w:space="0" w:color="auto"/>
              <w:bottom w:val="double" w:sz="4" w:space="0" w:color="auto"/>
              <w:right w:val="single" w:sz="4" w:space="0" w:color="auto"/>
            </w:tcBorders>
            <w:shd w:val="clear" w:color="auto" w:fill="FFFFFF"/>
          </w:tcPr>
          <w:p w14:paraId="440FA9D1" w14:textId="77777777" w:rsidR="00A324FF" w:rsidRPr="00436A17" w:rsidRDefault="00A324FF" w:rsidP="000F34B3">
            <w:pPr>
              <w:tabs>
                <w:tab w:val="left" w:pos="567"/>
              </w:tabs>
              <w:rPr>
                <w:i/>
              </w:rPr>
            </w:pPr>
            <w:r w:rsidRPr="00436A17">
              <w:rPr>
                <w:i/>
              </w:rPr>
              <w:t xml:space="preserve">Bacteroides </w:t>
            </w:r>
            <w:r w:rsidRPr="00436A17">
              <w:t>padermės</w:t>
            </w:r>
          </w:p>
        </w:tc>
      </w:tr>
      <w:tr w:rsidR="00A324FF" w:rsidRPr="007F73CA" w14:paraId="43BEFB0C" w14:textId="77777777" w:rsidTr="000F34B3">
        <w:trPr>
          <w:cantSplit/>
        </w:trPr>
        <w:tc>
          <w:tcPr>
            <w:tcW w:w="8647" w:type="dxa"/>
            <w:tcBorders>
              <w:top w:val="double" w:sz="4" w:space="0" w:color="auto"/>
              <w:left w:val="single" w:sz="4" w:space="0" w:color="auto"/>
              <w:bottom w:val="double" w:sz="4" w:space="0" w:color="auto"/>
              <w:right w:val="single" w:sz="4" w:space="0" w:color="auto"/>
            </w:tcBorders>
            <w:shd w:val="clear" w:color="auto" w:fill="FFFFFF"/>
          </w:tcPr>
          <w:p w14:paraId="200A3C7B" w14:textId="77777777" w:rsidR="00A324FF" w:rsidRPr="00436A17" w:rsidRDefault="00A324FF" w:rsidP="000F34B3">
            <w:pPr>
              <w:tabs>
                <w:tab w:val="left" w:pos="567"/>
              </w:tabs>
              <w:rPr>
                <w:i/>
              </w:rPr>
            </w:pPr>
            <w:r w:rsidRPr="00436A17">
              <w:rPr>
                <w:i/>
              </w:rPr>
              <w:t xml:space="preserve">Peptococcus/Peptostreptococcus </w:t>
            </w:r>
            <w:r w:rsidRPr="00436A17">
              <w:t>padermės</w:t>
            </w:r>
          </w:p>
        </w:tc>
      </w:tr>
      <w:tr w:rsidR="00A324FF" w:rsidRPr="007F73CA" w14:paraId="1177F543" w14:textId="77777777" w:rsidTr="000F34B3">
        <w:trPr>
          <w:cantSplit/>
        </w:trPr>
        <w:tc>
          <w:tcPr>
            <w:tcW w:w="8647" w:type="dxa"/>
            <w:tcBorders>
              <w:top w:val="double" w:sz="4" w:space="0" w:color="auto"/>
              <w:left w:val="single" w:sz="4" w:space="0" w:color="auto"/>
              <w:bottom w:val="double" w:sz="4" w:space="0" w:color="auto"/>
              <w:right w:val="single" w:sz="4" w:space="0" w:color="auto"/>
            </w:tcBorders>
            <w:shd w:val="clear" w:color="auto" w:fill="FFFFFF"/>
          </w:tcPr>
          <w:p w14:paraId="10B1D653" w14:textId="77777777" w:rsidR="00A324FF" w:rsidRPr="00914FB9" w:rsidRDefault="00A324FF" w:rsidP="000F34B3">
            <w:pPr>
              <w:tabs>
                <w:tab w:val="left" w:pos="567"/>
              </w:tabs>
            </w:pPr>
            <w:r w:rsidRPr="00436A17">
              <w:rPr>
                <w:b/>
              </w:rPr>
              <w:t>Iš prigimties atsparūs mikroorganizmai</w:t>
            </w:r>
          </w:p>
        </w:tc>
      </w:tr>
      <w:tr w:rsidR="00A324FF" w:rsidRPr="007F73CA" w14:paraId="66B7F0A3" w14:textId="77777777" w:rsidTr="000F34B3">
        <w:trPr>
          <w:cantSplit/>
        </w:trPr>
        <w:tc>
          <w:tcPr>
            <w:tcW w:w="8647" w:type="dxa"/>
            <w:tcBorders>
              <w:top w:val="double" w:sz="4" w:space="0" w:color="auto"/>
              <w:left w:val="single" w:sz="4" w:space="0" w:color="auto"/>
              <w:bottom w:val="single" w:sz="4" w:space="0" w:color="auto"/>
              <w:right w:val="single" w:sz="4" w:space="0" w:color="auto"/>
            </w:tcBorders>
            <w:shd w:val="clear" w:color="auto" w:fill="FFFFFF"/>
          </w:tcPr>
          <w:p w14:paraId="4208CD47" w14:textId="77777777" w:rsidR="00A324FF" w:rsidRPr="00914FB9" w:rsidRDefault="00A324FF" w:rsidP="000F34B3">
            <w:pPr>
              <w:tabs>
                <w:tab w:val="left" w:pos="567"/>
              </w:tabs>
            </w:pPr>
            <w:r w:rsidRPr="00436A17">
              <w:t>Gramneigiami aerobai</w:t>
            </w:r>
          </w:p>
        </w:tc>
      </w:tr>
      <w:tr w:rsidR="00A324FF" w:rsidRPr="007F73CA" w14:paraId="0437B4D2" w14:textId="77777777" w:rsidTr="000F34B3">
        <w:tc>
          <w:tcPr>
            <w:tcW w:w="8647" w:type="dxa"/>
            <w:tcBorders>
              <w:top w:val="nil"/>
              <w:left w:val="single" w:sz="4" w:space="0" w:color="auto"/>
              <w:bottom w:val="nil"/>
              <w:right w:val="single" w:sz="4" w:space="0" w:color="auto"/>
            </w:tcBorders>
          </w:tcPr>
          <w:p w14:paraId="399780DF" w14:textId="77777777" w:rsidR="00A324FF" w:rsidRPr="00914FB9" w:rsidRDefault="00A324FF" w:rsidP="000F34B3">
            <w:pPr>
              <w:tabs>
                <w:tab w:val="left" w:pos="567"/>
              </w:tabs>
              <w:rPr>
                <w:i/>
              </w:rPr>
            </w:pPr>
            <w:r w:rsidRPr="00436A17">
              <w:rPr>
                <w:i/>
              </w:rPr>
              <w:t>Acinetobacter</w:t>
            </w:r>
          </w:p>
        </w:tc>
      </w:tr>
      <w:tr w:rsidR="00A324FF" w:rsidRPr="007F73CA" w14:paraId="43BC8970" w14:textId="77777777" w:rsidTr="000F34B3">
        <w:tc>
          <w:tcPr>
            <w:tcW w:w="8647" w:type="dxa"/>
            <w:tcBorders>
              <w:top w:val="single" w:sz="4" w:space="0" w:color="auto"/>
              <w:left w:val="single" w:sz="4" w:space="0" w:color="auto"/>
              <w:bottom w:val="single" w:sz="4" w:space="0" w:color="auto"/>
              <w:right w:val="single" w:sz="4" w:space="0" w:color="auto"/>
            </w:tcBorders>
          </w:tcPr>
          <w:p w14:paraId="68208C8A" w14:textId="77777777" w:rsidR="00A324FF" w:rsidRPr="00914FB9" w:rsidRDefault="00A324FF" w:rsidP="000F34B3">
            <w:pPr>
              <w:tabs>
                <w:tab w:val="left" w:pos="567"/>
              </w:tabs>
              <w:rPr>
                <w:i/>
              </w:rPr>
            </w:pPr>
            <w:r w:rsidRPr="00436A17">
              <w:rPr>
                <w:i/>
              </w:rPr>
              <w:t>Enterobacteriacea</w:t>
            </w:r>
            <w:r w:rsidRPr="00914FB9" w:rsidDel="00755AD8">
              <w:rPr>
                <w:i/>
              </w:rPr>
              <w:t xml:space="preserve"> </w:t>
            </w:r>
          </w:p>
        </w:tc>
      </w:tr>
      <w:tr w:rsidR="00A324FF" w:rsidRPr="007F73CA" w14:paraId="6FDBB1B5" w14:textId="77777777" w:rsidTr="000F34B3">
        <w:tc>
          <w:tcPr>
            <w:tcW w:w="8647" w:type="dxa"/>
            <w:tcBorders>
              <w:top w:val="single" w:sz="4" w:space="0" w:color="auto"/>
              <w:left w:val="single" w:sz="4" w:space="0" w:color="auto"/>
              <w:bottom w:val="single" w:sz="4" w:space="0" w:color="auto"/>
              <w:right w:val="single" w:sz="4" w:space="0" w:color="auto"/>
            </w:tcBorders>
          </w:tcPr>
          <w:p w14:paraId="32F15878" w14:textId="77777777" w:rsidR="00A324FF" w:rsidRPr="00914FB9" w:rsidRDefault="00A324FF" w:rsidP="000F34B3">
            <w:pPr>
              <w:tabs>
                <w:tab w:val="left" w:pos="567"/>
              </w:tabs>
              <w:rPr>
                <w:i/>
              </w:rPr>
            </w:pPr>
            <w:r w:rsidRPr="00436A17">
              <w:rPr>
                <w:i/>
              </w:rPr>
              <w:t>Pseudomonas aeruginosa</w:t>
            </w:r>
          </w:p>
        </w:tc>
      </w:tr>
      <w:tr w:rsidR="00A324FF" w:rsidRPr="007F73CA" w14:paraId="7F1FC07A" w14:textId="77777777" w:rsidTr="000F34B3">
        <w:tc>
          <w:tcPr>
            <w:tcW w:w="8647" w:type="dxa"/>
            <w:tcBorders>
              <w:top w:val="single" w:sz="4" w:space="0" w:color="auto"/>
              <w:left w:val="single" w:sz="4" w:space="0" w:color="auto"/>
              <w:bottom w:val="single" w:sz="4" w:space="0" w:color="auto"/>
              <w:right w:val="single" w:sz="4" w:space="0" w:color="auto"/>
            </w:tcBorders>
            <w:shd w:val="clear" w:color="auto" w:fill="FFFFFF"/>
          </w:tcPr>
          <w:p w14:paraId="5A3D5CD8" w14:textId="77777777" w:rsidR="00A324FF" w:rsidRPr="00914FB9" w:rsidRDefault="00A324FF" w:rsidP="000F34B3">
            <w:pPr>
              <w:keepNext/>
              <w:tabs>
                <w:tab w:val="left" w:pos="567"/>
              </w:tabs>
            </w:pPr>
            <w:r w:rsidRPr="00436A17">
              <w:t>Anaerobai</w:t>
            </w:r>
          </w:p>
        </w:tc>
      </w:tr>
      <w:tr w:rsidR="00A324FF" w:rsidRPr="007F73CA" w14:paraId="1B5768F1" w14:textId="77777777" w:rsidTr="000F34B3">
        <w:tc>
          <w:tcPr>
            <w:tcW w:w="8647" w:type="dxa"/>
            <w:tcBorders>
              <w:top w:val="single" w:sz="4" w:space="0" w:color="auto"/>
              <w:left w:val="single" w:sz="4" w:space="0" w:color="auto"/>
              <w:bottom w:val="single" w:sz="4" w:space="0" w:color="auto"/>
              <w:right w:val="single" w:sz="4" w:space="0" w:color="auto"/>
            </w:tcBorders>
          </w:tcPr>
          <w:p w14:paraId="00280BC0" w14:textId="77777777" w:rsidR="00A324FF" w:rsidRPr="00436A17" w:rsidRDefault="00A324FF" w:rsidP="000F34B3">
            <w:pPr>
              <w:tabs>
                <w:tab w:val="left" w:pos="567"/>
              </w:tabs>
              <w:rPr>
                <w:b/>
                <w:i/>
              </w:rPr>
            </w:pPr>
            <w:r w:rsidRPr="00436A17">
              <w:rPr>
                <w:i/>
              </w:rPr>
              <w:t>Fusobacterium</w:t>
            </w:r>
            <w:r w:rsidRPr="00914FB9">
              <w:t xml:space="preserve"> </w:t>
            </w:r>
            <w:r w:rsidRPr="00281ED6">
              <w:rPr>
                <w:szCs w:val="22"/>
                <w:lang w:eastAsia="lt-LT"/>
              </w:rPr>
              <w:t>padermės</w:t>
            </w:r>
          </w:p>
        </w:tc>
      </w:tr>
      <w:tr w:rsidR="00A324FF" w:rsidRPr="007F73CA" w14:paraId="566E711A" w14:textId="77777777" w:rsidTr="000F34B3">
        <w:trPr>
          <w:cantSplit/>
        </w:trPr>
        <w:tc>
          <w:tcPr>
            <w:tcW w:w="8647" w:type="dxa"/>
            <w:tcBorders>
              <w:top w:val="single" w:sz="4" w:space="0" w:color="auto"/>
              <w:left w:val="single" w:sz="4" w:space="0" w:color="auto"/>
              <w:bottom w:val="single" w:sz="4" w:space="0" w:color="auto"/>
              <w:right w:val="single" w:sz="4" w:space="0" w:color="auto"/>
            </w:tcBorders>
            <w:shd w:val="clear" w:color="auto" w:fill="FFFFFF"/>
          </w:tcPr>
          <w:p w14:paraId="0361B521" w14:textId="77777777" w:rsidR="00A324FF" w:rsidRPr="00914FB9" w:rsidRDefault="00A324FF" w:rsidP="000F34B3">
            <w:pPr>
              <w:tabs>
                <w:tab w:val="left" w:pos="567"/>
              </w:tabs>
            </w:pPr>
            <w:r w:rsidRPr="00436A17">
              <w:t>Kiti mikroorganizmai</w:t>
            </w:r>
          </w:p>
        </w:tc>
      </w:tr>
      <w:tr w:rsidR="00A324FF" w:rsidRPr="007F73CA" w14:paraId="250097C9" w14:textId="77777777" w:rsidTr="000F34B3">
        <w:tc>
          <w:tcPr>
            <w:tcW w:w="8647" w:type="dxa"/>
            <w:tcBorders>
              <w:top w:val="single" w:sz="4" w:space="0" w:color="auto"/>
              <w:left w:val="single" w:sz="4" w:space="0" w:color="auto"/>
              <w:bottom w:val="single" w:sz="4" w:space="0" w:color="auto"/>
              <w:right w:val="single" w:sz="4" w:space="0" w:color="auto"/>
            </w:tcBorders>
          </w:tcPr>
          <w:p w14:paraId="65F5E289" w14:textId="77777777" w:rsidR="00A324FF" w:rsidRPr="00914FB9" w:rsidRDefault="00A324FF" w:rsidP="000F34B3">
            <w:pPr>
              <w:tabs>
                <w:tab w:val="left" w:pos="567"/>
              </w:tabs>
              <w:rPr>
                <w:i/>
              </w:rPr>
            </w:pPr>
            <w:r w:rsidRPr="00436A17">
              <w:rPr>
                <w:i/>
              </w:rPr>
              <w:t>Mycobacterium tuberculosis</w:t>
            </w:r>
          </w:p>
        </w:tc>
      </w:tr>
    </w:tbl>
    <w:p w14:paraId="22CBB0B8" w14:textId="77777777" w:rsidR="00A324FF" w:rsidRPr="00914FB9" w:rsidRDefault="00A324FF" w:rsidP="00A324FF">
      <w:pPr>
        <w:tabs>
          <w:tab w:val="left" w:pos="567"/>
        </w:tabs>
        <w:autoSpaceDE w:val="0"/>
        <w:autoSpaceDN w:val="0"/>
        <w:adjustRightInd w:val="0"/>
        <w:rPr>
          <w:color w:val="000000"/>
        </w:rPr>
      </w:pPr>
      <w:r w:rsidRPr="00436A17">
        <w:rPr>
          <w:color w:val="000000"/>
        </w:rPr>
        <w:t># ≥ 10 % atsparumas bent vienoje Europos Sąjungos valstybėje.</w:t>
      </w:r>
    </w:p>
    <w:p w14:paraId="7B474D3F" w14:textId="77777777" w:rsidR="00A324FF" w:rsidRPr="00914FB9" w:rsidRDefault="00A324FF" w:rsidP="00A324FF">
      <w:pPr>
        <w:tabs>
          <w:tab w:val="left" w:pos="567"/>
        </w:tabs>
      </w:pPr>
      <w:r w:rsidRPr="00914FB9">
        <w:t>*Veiksmingumas rūšiai įrodytas klinikinių tyrimų metu (jeigu rūšis jautri).</w:t>
      </w:r>
    </w:p>
    <w:p w14:paraId="796B51E2" w14:textId="77777777" w:rsidR="00A324FF" w:rsidRPr="00914FB9" w:rsidRDefault="00A324FF" w:rsidP="00A324FF">
      <w:pPr>
        <w:tabs>
          <w:tab w:val="left" w:pos="567"/>
        </w:tabs>
      </w:pPr>
      <w:r w:rsidRPr="00914FB9">
        <w:t xml:space="preserve">+ Nurodytos </w:t>
      </w:r>
      <w:r w:rsidRPr="007F73CA">
        <w:rPr>
          <w:bCs/>
          <w:iCs/>
          <w:szCs w:val="22"/>
        </w:rPr>
        <w:t>r</w:t>
      </w:r>
      <w:r>
        <w:rPr>
          <w:bCs/>
          <w:iCs/>
          <w:szCs w:val="22"/>
        </w:rPr>
        <w:t>ū</w:t>
      </w:r>
      <w:r w:rsidRPr="007F73CA">
        <w:rPr>
          <w:bCs/>
          <w:iCs/>
          <w:szCs w:val="22"/>
        </w:rPr>
        <w:t>šies</w:t>
      </w:r>
      <w:r w:rsidRPr="00436A17">
        <w:t>, atsparumo kurioms dažnis vienoje ar daugiau ES srityje/valstybėje/regione (regionuose) yra didelis (t. y. didesnis kaip 50 %).</w:t>
      </w:r>
    </w:p>
    <w:p w14:paraId="25314FCD" w14:textId="77777777" w:rsidR="00A324FF" w:rsidRPr="00914FB9" w:rsidRDefault="00A324FF" w:rsidP="00A324FF">
      <w:pPr>
        <w:tabs>
          <w:tab w:val="left" w:pos="567"/>
        </w:tabs>
      </w:pPr>
      <w:r w:rsidRPr="00914FB9">
        <w:t xml:space="preserve">§ Makrolidų ir susijusių antibiotikų ribinės reikšmės yra nustatytos laukinio tipo </w:t>
      </w:r>
      <w:r w:rsidRPr="00914FB9">
        <w:rPr>
          <w:i/>
        </w:rPr>
        <w:t>H. Influenzae</w:t>
      </w:r>
      <w:r w:rsidRPr="00914FB9">
        <w:t xml:space="preserve"> kategorijai kaip tarpinės.</w:t>
      </w:r>
    </w:p>
    <w:p w14:paraId="6FCF3952" w14:textId="77777777" w:rsidR="00A324FF" w:rsidRPr="00914FB9" w:rsidRDefault="00A324FF" w:rsidP="00A324FF">
      <w:pPr>
        <w:tabs>
          <w:tab w:val="left" w:pos="567"/>
        </w:tabs>
      </w:pPr>
    </w:p>
    <w:p w14:paraId="7BD6F46C" w14:textId="77777777" w:rsidR="00A324FF" w:rsidRPr="00914FB9" w:rsidRDefault="00A324FF" w:rsidP="00A324FF">
      <w:pPr>
        <w:tabs>
          <w:tab w:val="left" w:pos="567"/>
        </w:tabs>
        <w:rPr>
          <w:b/>
        </w:rPr>
      </w:pPr>
      <w:r w:rsidRPr="00914FB9">
        <w:rPr>
          <w:b/>
        </w:rPr>
        <w:t>Kita informacija</w:t>
      </w:r>
    </w:p>
    <w:p w14:paraId="006BDA56" w14:textId="77777777" w:rsidR="00A324FF" w:rsidRPr="00914FB9" w:rsidRDefault="00A324FF" w:rsidP="00A324FF">
      <w:pPr>
        <w:tabs>
          <w:tab w:val="left" w:pos="567"/>
        </w:tabs>
      </w:pPr>
      <w:r w:rsidRPr="00914FB9">
        <w:rPr>
          <w:i/>
        </w:rPr>
        <w:t>Streptococcus pneumoniae</w:t>
      </w:r>
      <w:r w:rsidRPr="00914FB9">
        <w:t xml:space="preserve"> ir </w:t>
      </w:r>
      <w:r w:rsidRPr="00914FB9">
        <w:rPr>
          <w:i/>
        </w:rPr>
        <w:t>Streptococcus</w:t>
      </w:r>
      <w:r w:rsidRPr="00914FB9">
        <w:t xml:space="preserve"> </w:t>
      </w:r>
      <w:r w:rsidRPr="00281ED6">
        <w:rPr>
          <w:szCs w:val="22"/>
          <w:lang w:eastAsia="lt-LT"/>
        </w:rPr>
        <w:t>paderm</w:t>
      </w:r>
      <w:r>
        <w:rPr>
          <w:szCs w:val="22"/>
          <w:lang w:eastAsia="lt-LT"/>
        </w:rPr>
        <w:t>ių</w:t>
      </w:r>
      <w:r w:rsidRPr="00436A17">
        <w:rPr>
          <w:i/>
        </w:rPr>
        <w:t xml:space="preserve"> </w:t>
      </w:r>
      <w:r w:rsidRPr="00914FB9">
        <w:t>jautrumą klaritromicinui galima prognozuoti remiantis tyrimų su eritromicinu duomenimis.</w:t>
      </w:r>
    </w:p>
    <w:p w14:paraId="44A3B589" w14:textId="77777777" w:rsidR="00A324FF" w:rsidRPr="00914FB9" w:rsidRDefault="00A324FF" w:rsidP="00A324FF">
      <w:pPr>
        <w:tabs>
          <w:tab w:val="left" w:pos="567"/>
        </w:tabs>
      </w:pPr>
      <w:r w:rsidRPr="00914FB9">
        <w:t xml:space="preserve">Turimi daugumos klinikinių kontroliuojamųjų atsitiktinių imčių tyrimų duomenys rodo, kad 7 paras vartojant 500 mg klaritromicino dozę du kartus per parą kartu su kitu antibiotiku, pavyzdžiui, amoksicilinu ar metronidazolu ir omeprazolu (vartojant patvirtintas dozes), pacientų, kuriems diagnozuota virškinimo trakto opų, organizme išnaikinama &gt; 80 % </w:t>
      </w:r>
      <w:r w:rsidRPr="00914FB9">
        <w:rPr>
          <w:i/>
        </w:rPr>
        <w:t>H. pylori</w:t>
      </w:r>
      <w:r w:rsidRPr="00914FB9">
        <w:t xml:space="preserve">. Kaip ir tikėtasi, pacientų, iš kurių organizmo prieš pradedant gydymą buvo išskirti metronidazolui atsparūs </w:t>
      </w:r>
      <w:r w:rsidRPr="00914FB9">
        <w:rPr>
          <w:i/>
        </w:rPr>
        <w:t>H. pylori</w:t>
      </w:r>
      <w:r w:rsidRPr="00914FB9">
        <w:t xml:space="preserve"> izoliatai, </w:t>
      </w:r>
      <w:r w:rsidRPr="00914FB9">
        <w:rPr>
          <w:i/>
        </w:rPr>
        <w:t>H. pylori</w:t>
      </w:r>
      <w:r w:rsidRPr="00914FB9">
        <w:t xml:space="preserve"> išnaikinimo dažnis buvo žymiai mažesnis. Todėl, pasirenkant tinkamą vaistinių preparatų derinį </w:t>
      </w:r>
      <w:r w:rsidRPr="00914FB9">
        <w:rPr>
          <w:i/>
        </w:rPr>
        <w:t>H. pylori</w:t>
      </w:r>
      <w:r w:rsidRPr="00914FB9">
        <w:t xml:space="preserve"> išnaikinamajam gydymui, būtina atsižvelgti į atsparumo paplitimą vietovėje ir vietines gydymo rekomendacijas. Be to, prieš skiriant pakartotinį gydymą, reikia atsižvelgti ir į tai, kad ilgalaikės infekcijos atveju gali pasireikšti antrinis atsparumas (pacientams, iš kurių organizmo anksčiau buvo išskirtos jautrios padermės) antimikrobiniams vaistiniams preparatams.</w:t>
      </w:r>
    </w:p>
    <w:p w14:paraId="57782DA0" w14:textId="77777777" w:rsidR="00A324FF" w:rsidRPr="00914FB9" w:rsidRDefault="00A324FF" w:rsidP="00A324FF">
      <w:pPr>
        <w:tabs>
          <w:tab w:val="left" w:pos="567"/>
        </w:tabs>
      </w:pPr>
    </w:p>
    <w:p w14:paraId="387B24CC" w14:textId="77777777" w:rsidR="00A324FF" w:rsidRPr="00914FB9" w:rsidRDefault="00A324FF" w:rsidP="00A324FF">
      <w:pPr>
        <w:tabs>
          <w:tab w:val="left" w:pos="567"/>
        </w:tabs>
        <w:ind w:left="567" w:hanging="567"/>
        <w:rPr>
          <w:b/>
        </w:rPr>
      </w:pPr>
      <w:r w:rsidRPr="00914FB9">
        <w:rPr>
          <w:b/>
        </w:rPr>
        <w:t>5.2</w:t>
      </w:r>
      <w:r w:rsidRPr="00914FB9">
        <w:rPr>
          <w:b/>
        </w:rPr>
        <w:tab/>
        <w:t>Farmakokinetinės savybės</w:t>
      </w:r>
    </w:p>
    <w:p w14:paraId="673F7F7F" w14:textId="77777777" w:rsidR="00A324FF" w:rsidRPr="00914FB9" w:rsidRDefault="00A324FF" w:rsidP="00A324FF">
      <w:pPr>
        <w:tabs>
          <w:tab w:val="left" w:pos="567"/>
        </w:tabs>
        <w:ind w:left="567" w:hanging="567"/>
      </w:pPr>
    </w:p>
    <w:p w14:paraId="0A0B1FBB" w14:textId="77777777" w:rsidR="00A324FF" w:rsidRPr="00914FB9" w:rsidRDefault="00A324FF" w:rsidP="00A324FF">
      <w:pPr>
        <w:tabs>
          <w:tab w:val="left" w:pos="567"/>
        </w:tabs>
        <w:rPr>
          <w:i/>
        </w:rPr>
      </w:pPr>
      <w:r w:rsidRPr="00914FB9">
        <w:rPr>
          <w:i/>
        </w:rPr>
        <w:lastRenderedPageBreak/>
        <w:t>Absorbcija</w:t>
      </w:r>
    </w:p>
    <w:p w14:paraId="67CCEE52" w14:textId="77777777" w:rsidR="00A324FF" w:rsidRPr="00914FB9" w:rsidRDefault="00A324FF" w:rsidP="00A324FF">
      <w:pPr>
        <w:tabs>
          <w:tab w:val="left" w:pos="567"/>
        </w:tabs>
      </w:pPr>
      <w:r w:rsidRPr="00914FB9">
        <w:t>Per burną pavartotas klaritromicinas yra greitai ir gerai absorbuojamas iš virškinimo trakto (daugiausiai tuščiojoje žarnoje), bet didelė jo dalis metabolizuojama primojo prasiskverbimo per kepenis metu. 250 mg klaritromicino tabletės absoliutus biologinis prieinamumas yra maždaug 50 %. Dėl maisto vaistinis preparatas pradedamas absorbuoti šiek tiek vėliau, bet biologinio prieinamumo apimtis nepakinta. Taigi, klaritromicino tabletes galima vartoti neatsižvelgiant į valgymo laiką. Dėl savo cheminės struktūros (6-O-metileritromicinas) klaritromicinas yra visiškai atsparus skrandžio rūgšties poveikiui. Suaugusiųjų, vartojančių 250 mg vaistinio preparato dozę du kartus per parą, plazmoje nustatyta didžiausia 1</w:t>
      </w:r>
      <w:r w:rsidRPr="00914FB9">
        <w:noBreakHyphen/>
        <w:t>2 µg/ml klaritromicino koncentracija. Vartojant 500 mg klaritromicino dozę du kartus per parą, didžiausia koncentracija plazmoje buvo 2,8 µg/ml.</w:t>
      </w:r>
    </w:p>
    <w:p w14:paraId="3BDFB221" w14:textId="77777777" w:rsidR="00A324FF" w:rsidRPr="00914FB9" w:rsidRDefault="00A324FF" w:rsidP="00A324FF">
      <w:pPr>
        <w:tabs>
          <w:tab w:val="left" w:pos="567"/>
        </w:tabs>
      </w:pPr>
    </w:p>
    <w:p w14:paraId="0FC17CE0" w14:textId="77777777" w:rsidR="00A324FF" w:rsidRPr="00914FB9" w:rsidRDefault="00A324FF" w:rsidP="00A324FF">
      <w:pPr>
        <w:tabs>
          <w:tab w:val="left" w:pos="567"/>
        </w:tabs>
      </w:pPr>
      <w:r w:rsidRPr="00914FB9">
        <w:t>Vartojant po 250 mg klaritromicino du kartus per parą, didžiausia mikrobiologinį poveikį sukeliančio 14</w:t>
      </w:r>
      <w:r w:rsidRPr="00914FB9">
        <w:noBreakHyphen/>
        <w:t>hidroksimetabolito koncentracija plazmoje buvo 0,6 µg/ml. Pusiausvyrinė koncentracija nusistovėjo per 2 dozavimo paras.</w:t>
      </w:r>
    </w:p>
    <w:p w14:paraId="0CE04B89" w14:textId="77777777" w:rsidR="00A324FF" w:rsidRPr="00914FB9" w:rsidRDefault="00A324FF" w:rsidP="00A324FF">
      <w:pPr>
        <w:tabs>
          <w:tab w:val="left" w:pos="567"/>
        </w:tabs>
      </w:pPr>
    </w:p>
    <w:p w14:paraId="13BE760D" w14:textId="77777777" w:rsidR="00A324FF" w:rsidRPr="00914FB9" w:rsidRDefault="00A324FF" w:rsidP="00A324FF">
      <w:pPr>
        <w:tabs>
          <w:tab w:val="left" w:pos="567"/>
        </w:tabs>
        <w:rPr>
          <w:i/>
        </w:rPr>
      </w:pPr>
      <w:r w:rsidRPr="00914FB9">
        <w:rPr>
          <w:i/>
        </w:rPr>
        <w:t>Pasiskirstymas</w:t>
      </w:r>
    </w:p>
    <w:p w14:paraId="0CC39BCE" w14:textId="77777777" w:rsidR="00A324FF" w:rsidRPr="00914FB9" w:rsidRDefault="00A324FF" w:rsidP="00A324FF">
      <w:pPr>
        <w:tabs>
          <w:tab w:val="left" w:pos="567"/>
        </w:tabs>
      </w:pPr>
      <w:r w:rsidRPr="00914FB9">
        <w:t>Klaritromicinas gerai prasiskverbia į įvairias organizmo dalis, tariamasis jo pasiskirstymo tūris yra 200</w:t>
      </w:r>
      <w:r w:rsidRPr="00914FB9">
        <w:noBreakHyphen/>
        <w:t>400 l. Kai kuriuose audiniuose klaritromicino koncentracijos būna keletą kartų didesnės, nei veikliosios medžiagos koncentracija kraujyje. Didesnės koncentracijos nustatytos migdolinių liaukų ir plaučių audinyje. Be to, klaritromicinas prasiskverbia per skrandžio gleives.</w:t>
      </w:r>
    </w:p>
    <w:p w14:paraId="473CE176" w14:textId="77777777" w:rsidR="00A324FF" w:rsidRPr="00914FB9" w:rsidRDefault="00A324FF" w:rsidP="00A324FF">
      <w:pPr>
        <w:tabs>
          <w:tab w:val="left" w:pos="567"/>
        </w:tabs>
      </w:pPr>
    </w:p>
    <w:p w14:paraId="05A24B7B" w14:textId="77777777" w:rsidR="00A324FF" w:rsidRPr="00914FB9" w:rsidRDefault="00A324FF" w:rsidP="00A324FF">
      <w:pPr>
        <w:tabs>
          <w:tab w:val="left" w:pos="567"/>
        </w:tabs>
      </w:pPr>
      <w:r w:rsidRPr="00914FB9">
        <w:t>Esant gydomajai koncentracijai, maždaug 70 % klaritromicino būna prisijungusio prie plazmos baltymų.</w:t>
      </w:r>
    </w:p>
    <w:p w14:paraId="3E365878" w14:textId="77777777" w:rsidR="00A324FF" w:rsidRPr="00914FB9" w:rsidRDefault="00A324FF" w:rsidP="00A324FF">
      <w:pPr>
        <w:tabs>
          <w:tab w:val="left" w:pos="567"/>
        </w:tabs>
      </w:pPr>
    </w:p>
    <w:p w14:paraId="45ECC291" w14:textId="77777777" w:rsidR="00A324FF" w:rsidRPr="00914FB9" w:rsidRDefault="00A324FF" w:rsidP="00A324FF">
      <w:pPr>
        <w:tabs>
          <w:tab w:val="left" w:pos="567"/>
        </w:tabs>
        <w:rPr>
          <w:i/>
        </w:rPr>
      </w:pPr>
      <w:r w:rsidRPr="00914FB9">
        <w:rPr>
          <w:i/>
        </w:rPr>
        <w:t>Biotransformacija ir eliminacija</w:t>
      </w:r>
    </w:p>
    <w:p w14:paraId="26F11FC0" w14:textId="77777777" w:rsidR="00A324FF" w:rsidRPr="00914FB9" w:rsidRDefault="00A324FF" w:rsidP="00A324FF">
      <w:pPr>
        <w:tabs>
          <w:tab w:val="left" w:pos="567"/>
        </w:tabs>
      </w:pPr>
      <w:r w:rsidRPr="00914FB9">
        <w:t>Didelė dalis klaritromicino greitai metabolizuojama kepenyse. Metabolizmas kepenyse yra siejamas su citochromo P450 sistema. Aprašyti trys</w:t>
      </w:r>
      <w:r w:rsidRPr="00436A17">
        <w:t xml:space="preserve"> </w:t>
      </w:r>
      <w:r w:rsidRPr="00914FB9">
        <w:t>metabolitai: N</w:t>
      </w:r>
      <w:r w:rsidRPr="00914FB9">
        <w:noBreakHyphen/>
        <w:t>demetilklaritromicinas, dekladinozilklaritromicinas ir 14</w:t>
      </w:r>
      <w:r w:rsidRPr="00914FB9">
        <w:noBreakHyphen/>
        <w:t>hidroksiklaritromicinas.</w:t>
      </w:r>
    </w:p>
    <w:p w14:paraId="0B5BD1E2" w14:textId="77777777" w:rsidR="00A324FF" w:rsidRPr="00914FB9" w:rsidRDefault="00A324FF" w:rsidP="00A324FF">
      <w:pPr>
        <w:tabs>
          <w:tab w:val="left" w:pos="567"/>
        </w:tabs>
      </w:pPr>
      <w:r w:rsidRPr="00914FB9">
        <w:t>Vartojant dideles vaistinio preparato dozes, metabolizmas kepenyse yra įsotinamas, todėl klaritromicinui būdinga nelinijinė farmakokinetika. Pusinis eliminacijos periodas padidėja nuo 2</w:t>
      </w:r>
      <w:r w:rsidRPr="00914FB9">
        <w:noBreakHyphen/>
        <w:t>4 valandų, vartojant po 250 mg klaritromicino du kartus per parą, iki 5 valandų, vartojant po 500 mg klaritromicino du kartus per parą. Vartojant po 250 mg klaritromicino du kartus per parą, veikliojo 14-hidroksimetabolito pusinis gyvavimo periodas svyruoja nuo 5 iki 6 valandų.</w:t>
      </w:r>
    </w:p>
    <w:p w14:paraId="5C8F895E" w14:textId="77777777" w:rsidR="00A324FF" w:rsidRPr="00914FB9" w:rsidRDefault="00A324FF" w:rsidP="00A324FF">
      <w:pPr>
        <w:tabs>
          <w:tab w:val="left" w:pos="567"/>
        </w:tabs>
      </w:pPr>
    </w:p>
    <w:p w14:paraId="0995B2D1" w14:textId="77777777" w:rsidR="00A324FF" w:rsidRPr="00914FB9" w:rsidRDefault="00A324FF" w:rsidP="00A324FF">
      <w:pPr>
        <w:tabs>
          <w:tab w:val="left" w:pos="567"/>
        </w:tabs>
      </w:pPr>
      <w:r w:rsidRPr="00914FB9">
        <w:t>Maždaug 20</w:t>
      </w:r>
      <w:r w:rsidRPr="00914FB9">
        <w:noBreakHyphen/>
        <w:t>40 % klaritromicino nepakitusios veikliosios medžiagos pavidalu šalinama su šlapimu. Ši dalis didėja didinant dozę. Be to, 10</w:t>
      </w:r>
      <w:r w:rsidRPr="00914FB9">
        <w:noBreakHyphen/>
        <w:t>15 % dozės papildomai pašalinama su šlapimu 14-hidroksimetabolito pavidalu. Likusi dalis šalinama su išmatomis.  Jeigu inkstų funkcijos nepakankamumo atveju dozė nesumažinama, klaritromicino koncentracijos plazmoje padidėja.</w:t>
      </w:r>
    </w:p>
    <w:p w14:paraId="4EF9C355" w14:textId="77777777" w:rsidR="00A324FF" w:rsidRPr="00914FB9" w:rsidRDefault="00A324FF" w:rsidP="00A324FF">
      <w:pPr>
        <w:tabs>
          <w:tab w:val="left" w:pos="567"/>
        </w:tabs>
      </w:pPr>
      <w:r w:rsidRPr="00914FB9">
        <w:t>Bendras plazmos klirensas yra maždaug 700 ml/min. (11,7 ml/s), kai inkstų klirensas yra maždaug 170 ml/min. (2,8 ml/s).</w:t>
      </w:r>
    </w:p>
    <w:p w14:paraId="5EC771B0" w14:textId="77777777" w:rsidR="00A324FF" w:rsidRPr="00914FB9" w:rsidRDefault="00A324FF" w:rsidP="00A324FF">
      <w:pPr>
        <w:tabs>
          <w:tab w:val="left" w:pos="567"/>
        </w:tabs>
      </w:pPr>
    </w:p>
    <w:p w14:paraId="246156AA" w14:textId="77777777" w:rsidR="00A324FF" w:rsidRPr="00914FB9" w:rsidRDefault="00A324FF" w:rsidP="00A324FF">
      <w:pPr>
        <w:tabs>
          <w:tab w:val="left" w:pos="567"/>
        </w:tabs>
        <w:rPr>
          <w:u w:val="single"/>
        </w:rPr>
      </w:pPr>
      <w:r w:rsidRPr="00914FB9">
        <w:rPr>
          <w:i/>
        </w:rPr>
        <w:t>Ypatingos populiacijos</w:t>
      </w:r>
    </w:p>
    <w:p w14:paraId="4546768C" w14:textId="77777777" w:rsidR="00A324FF" w:rsidRPr="00914FB9" w:rsidRDefault="00A324FF" w:rsidP="00A324FF">
      <w:pPr>
        <w:tabs>
          <w:tab w:val="left" w:pos="567"/>
        </w:tabs>
      </w:pPr>
      <w:r w:rsidRPr="00914FB9">
        <w:t>Inkstų pakenkimas: dėl inkstų funkcijos susilpnėjimo kraujo plazmoje padidėja klaritromicino ir veikliojo metabolito koncentracija.</w:t>
      </w:r>
    </w:p>
    <w:p w14:paraId="3B3EBAF1" w14:textId="77777777" w:rsidR="00A324FF" w:rsidRPr="00914FB9" w:rsidRDefault="00A324FF" w:rsidP="00A324FF">
      <w:pPr>
        <w:tabs>
          <w:tab w:val="left" w:pos="567"/>
        </w:tabs>
      </w:pPr>
    </w:p>
    <w:p w14:paraId="70968078" w14:textId="77777777" w:rsidR="00A324FF" w:rsidRPr="00914FB9" w:rsidRDefault="00A324FF" w:rsidP="00A324FF">
      <w:pPr>
        <w:tabs>
          <w:tab w:val="left" w:pos="540"/>
          <w:tab w:val="left" w:pos="567"/>
        </w:tabs>
        <w:ind w:left="540" w:hanging="540"/>
        <w:rPr>
          <w:b/>
        </w:rPr>
      </w:pPr>
      <w:r w:rsidRPr="00914FB9">
        <w:rPr>
          <w:b/>
        </w:rPr>
        <w:t>5.3</w:t>
      </w:r>
      <w:r w:rsidRPr="00914FB9">
        <w:rPr>
          <w:b/>
        </w:rPr>
        <w:tab/>
        <w:t>Ikiklinikinių saugumo tyrimų duomenys</w:t>
      </w:r>
    </w:p>
    <w:p w14:paraId="58CB8263" w14:textId="77777777" w:rsidR="00A324FF" w:rsidRPr="00914FB9" w:rsidRDefault="00A324FF" w:rsidP="00A324FF">
      <w:pPr>
        <w:tabs>
          <w:tab w:val="left" w:pos="425"/>
          <w:tab w:val="left" w:pos="567"/>
        </w:tabs>
      </w:pPr>
    </w:p>
    <w:p w14:paraId="1256077B" w14:textId="77777777" w:rsidR="00A324FF" w:rsidRPr="00914FB9" w:rsidRDefault="00A324FF" w:rsidP="00A324FF">
      <w:pPr>
        <w:tabs>
          <w:tab w:val="left" w:pos="567"/>
        </w:tabs>
      </w:pPr>
      <w:r w:rsidRPr="00914FB9">
        <w:t xml:space="preserve">Keturių savaičių tyrimo su gyvūnais duomenimis, klaritromicino toksinis poveikis priklauso nuo dozės ir gydymo trukmės. Visų rūšių gyvūnams pirmieji toksinio poveikio požymiai pastebėti kepenyse, kurių pažeidimai per 14 parų buvo pastebėti šunims ir beždžionėms. Sisteminės ekspozicijos lygis, susijęs su minėtu toksiniu poveikiu, yra nežinomas, bet toksinė dozė (300 mg/kg kūno svorio </w:t>
      </w:r>
      <w:r w:rsidRPr="007F73CA">
        <w:rPr>
          <w:szCs w:val="22"/>
        </w:rPr>
        <w:t>doz</w:t>
      </w:r>
      <w:r>
        <w:rPr>
          <w:szCs w:val="22"/>
        </w:rPr>
        <w:t>ė</w:t>
      </w:r>
      <w:r w:rsidRPr="00436A17">
        <w:t xml:space="preserve"> per parą) yra neabejotinai didesnė už žmogui rekomenduojamą gydomąją dozę. Kiti pažeisti audiniai buvo skrandis, užkrūčio liauka ir kitas limfinis audinys, taip pat inkstai. Vartojant art</w:t>
      </w:r>
      <w:r w:rsidRPr="00914FB9">
        <w:t>imas gydomajai dozes, tik šunims pasireiškė junginės injekcija ir ašarojimas. Vartojant 400 mg/kg kūno svorio dozę per parą, kai kuriems šunims ir beždžionėms išsivystė ragenos drumstumas ir</w:t>
      </w:r>
      <w:r>
        <w:rPr>
          <w:szCs w:val="22"/>
        </w:rPr>
        <w:t xml:space="preserve"> (</w:t>
      </w:r>
      <w:r w:rsidRPr="007F73CA">
        <w:rPr>
          <w:szCs w:val="22"/>
        </w:rPr>
        <w:t>ar</w:t>
      </w:r>
      <w:r>
        <w:rPr>
          <w:szCs w:val="22"/>
        </w:rPr>
        <w:t>ba)</w:t>
      </w:r>
      <w:r w:rsidRPr="00436A17">
        <w:t xml:space="preserve"> edema.</w:t>
      </w:r>
    </w:p>
    <w:p w14:paraId="0969A24C" w14:textId="77777777" w:rsidR="00A324FF" w:rsidRPr="00914FB9" w:rsidRDefault="00A324FF" w:rsidP="00A324FF">
      <w:pPr>
        <w:tabs>
          <w:tab w:val="left" w:pos="567"/>
        </w:tabs>
      </w:pPr>
    </w:p>
    <w:p w14:paraId="34840252" w14:textId="77777777" w:rsidR="00A324FF" w:rsidRPr="00914FB9" w:rsidRDefault="00A324FF" w:rsidP="00A324FF">
      <w:pPr>
        <w:tabs>
          <w:tab w:val="left" w:pos="567"/>
        </w:tabs>
      </w:pPr>
      <w:r w:rsidRPr="00914FB9">
        <w:t xml:space="preserve">Klaritromicino tyrimai </w:t>
      </w:r>
      <w:r w:rsidRPr="00914FB9">
        <w:rPr>
          <w:i/>
        </w:rPr>
        <w:t>in vitro</w:t>
      </w:r>
      <w:r w:rsidRPr="00914FB9">
        <w:t xml:space="preserve"> ir </w:t>
      </w:r>
      <w:r w:rsidRPr="00914FB9">
        <w:rPr>
          <w:i/>
        </w:rPr>
        <w:t>in vivo</w:t>
      </w:r>
      <w:r w:rsidRPr="00914FB9">
        <w:t xml:space="preserve"> genotoksinio poveikio neparodė.</w:t>
      </w:r>
    </w:p>
    <w:p w14:paraId="4759CCEB" w14:textId="77777777" w:rsidR="00A324FF" w:rsidRPr="00914FB9" w:rsidRDefault="00A324FF" w:rsidP="00A324FF">
      <w:pPr>
        <w:tabs>
          <w:tab w:val="left" w:pos="567"/>
        </w:tabs>
      </w:pPr>
    </w:p>
    <w:p w14:paraId="5B173800" w14:textId="77777777" w:rsidR="00A324FF" w:rsidRPr="00914FB9" w:rsidRDefault="00A324FF" w:rsidP="00A324FF">
      <w:pPr>
        <w:tabs>
          <w:tab w:val="left" w:pos="567"/>
        </w:tabs>
      </w:pPr>
      <w:r w:rsidRPr="00914FB9">
        <w:rPr>
          <w:i/>
        </w:rPr>
        <w:t>In vitro</w:t>
      </w:r>
      <w:r w:rsidRPr="00914FB9">
        <w:t xml:space="preserve"> ir </w:t>
      </w:r>
      <w:r w:rsidRPr="00914FB9">
        <w:rPr>
          <w:i/>
        </w:rPr>
        <w:t>in vivo</w:t>
      </w:r>
      <w:r w:rsidRPr="00914FB9">
        <w:t xml:space="preserve"> tyrimų su klaritromiciną metu mutageninio poveikio neaptikta.</w:t>
      </w:r>
    </w:p>
    <w:p w14:paraId="24CC2FAB" w14:textId="77777777" w:rsidR="00A324FF" w:rsidRPr="00914FB9" w:rsidRDefault="00A324FF" w:rsidP="00A324FF">
      <w:pPr>
        <w:tabs>
          <w:tab w:val="left" w:pos="567"/>
        </w:tabs>
      </w:pPr>
      <w:r w:rsidRPr="00914FB9">
        <w:t>Toksinio poveikio dauginimuisi tyrimai rodo, kad vartojant 2 kartus didesnes už gydomąją dozę klaritromicino dozes triušiams (į veną) ir 10 kartų didesnes už gydomąją dozę beždžionėmis (per burną), padažnėjo savaiminių persileidimų. Šios dozės buvo susijusios su toksiniu poveikiu patelėms. Tyrimų su žiurkėmis metu embriotoksinio ar teratogeninio poveikio dažniausiai nepasireiškė. Vis dėlto, dviejų tyrimų su žiurkėmis duomenimis, vartojant 150 mg/kg kūno svorio paros dozes, atsivestiems jaunikliams pastebėta širdies ir kraujagyslių sistemos apsigimimų. Tyrimų su pelėmis metu vartojant dozes, 70 kartų didesnes už gydomąją dozę, atsivestiems jaunikliams įvairiu dažnumu (3</w:t>
      </w:r>
      <w:r w:rsidRPr="00914FB9">
        <w:noBreakHyphen/>
        <w:t>30 %) pasireiškė gomurio nesuaugimas.</w:t>
      </w:r>
    </w:p>
    <w:p w14:paraId="484D7A87" w14:textId="77777777" w:rsidR="00A324FF" w:rsidRPr="00914FB9" w:rsidRDefault="00A324FF" w:rsidP="00A324FF">
      <w:pPr>
        <w:tabs>
          <w:tab w:val="left" w:pos="567"/>
        </w:tabs>
      </w:pPr>
    </w:p>
    <w:p w14:paraId="5F626ADA" w14:textId="77777777" w:rsidR="00A324FF" w:rsidRPr="00914FB9" w:rsidRDefault="00A324FF" w:rsidP="00A324FF">
      <w:pPr>
        <w:tabs>
          <w:tab w:val="left" w:pos="567"/>
        </w:tabs>
      </w:pPr>
      <w:r w:rsidRPr="00914FB9">
        <w:t>Klaritromicino aptikta žindančių gyvūnų patelių piene.</w:t>
      </w:r>
    </w:p>
    <w:p w14:paraId="5DAA16EB" w14:textId="77777777" w:rsidR="00A324FF" w:rsidRPr="00914FB9" w:rsidRDefault="00A324FF" w:rsidP="00A324FF">
      <w:pPr>
        <w:tabs>
          <w:tab w:val="left" w:pos="567"/>
        </w:tabs>
      </w:pPr>
    </w:p>
    <w:p w14:paraId="613E1A86" w14:textId="77777777" w:rsidR="00A324FF" w:rsidRPr="00914FB9" w:rsidRDefault="00A324FF" w:rsidP="00A324FF">
      <w:pPr>
        <w:tabs>
          <w:tab w:val="left" w:pos="567"/>
        </w:tabs>
      </w:pPr>
      <w:r w:rsidRPr="00914FB9">
        <w:t>Trijų parų pelių ir žiurkių LD</w:t>
      </w:r>
      <w:r w:rsidRPr="00914FB9">
        <w:rPr>
          <w:vertAlign w:val="subscript"/>
        </w:rPr>
        <w:t>50</w:t>
      </w:r>
      <w:r w:rsidRPr="00914FB9">
        <w:t xml:space="preserve"> rodmenys buvo maždaug perpus mažesni, nei suaugusių gyvūnų. Toksinis poveikis gyvūnų jaunikliams buvo panašus į poveikį subrendusiems gyvūnams, nors kai kurių tyrimų duomenimis, nefrotoksinis poveikis atsivestiems žiurkių jaunikliams buvo didesnis. Gyvūnų jaunikliams nustatytas nedidelis eritrocitų, trombocitų ir leukocitų kiekio sumažėjimas.</w:t>
      </w:r>
    </w:p>
    <w:p w14:paraId="268C68C3" w14:textId="77777777" w:rsidR="00A324FF" w:rsidRPr="00914FB9" w:rsidRDefault="00A324FF" w:rsidP="00A324FF">
      <w:pPr>
        <w:tabs>
          <w:tab w:val="left" w:pos="567"/>
        </w:tabs>
      </w:pPr>
    </w:p>
    <w:p w14:paraId="739BD1C2" w14:textId="77777777" w:rsidR="00A324FF" w:rsidRPr="00914FB9" w:rsidRDefault="00A324FF" w:rsidP="00A324FF">
      <w:pPr>
        <w:tabs>
          <w:tab w:val="left" w:pos="567"/>
        </w:tabs>
      </w:pPr>
      <w:r w:rsidRPr="00914FB9">
        <w:t>Klaritromicino kancerogeninis poveikis netirtas.</w:t>
      </w:r>
    </w:p>
    <w:p w14:paraId="3BCB0646" w14:textId="77777777" w:rsidR="00A324FF" w:rsidRPr="00914FB9" w:rsidRDefault="00A324FF" w:rsidP="00A324FF">
      <w:pPr>
        <w:tabs>
          <w:tab w:val="left" w:pos="425"/>
          <w:tab w:val="left" w:pos="567"/>
        </w:tabs>
      </w:pPr>
    </w:p>
    <w:p w14:paraId="76BC7C93" w14:textId="77777777" w:rsidR="00A324FF" w:rsidRPr="00914FB9" w:rsidRDefault="00A324FF" w:rsidP="00A324FF">
      <w:pPr>
        <w:tabs>
          <w:tab w:val="left" w:pos="425"/>
          <w:tab w:val="left" w:pos="567"/>
        </w:tabs>
      </w:pPr>
    </w:p>
    <w:p w14:paraId="380408BE" w14:textId="77777777" w:rsidR="00A324FF" w:rsidRPr="00914FB9" w:rsidRDefault="00A324FF" w:rsidP="00A324FF">
      <w:pPr>
        <w:tabs>
          <w:tab w:val="left" w:pos="425"/>
          <w:tab w:val="left" w:pos="567"/>
        </w:tabs>
        <w:rPr>
          <w:b/>
        </w:rPr>
      </w:pPr>
      <w:r w:rsidRPr="00914FB9">
        <w:rPr>
          <w:b/>
        </w:rPr>
        <w:t>6.</w:t>
      </w:r>
      <w:r w:rsidRPr="00914FB9">
        <w:rPr>
          <w:b/>
        </w:rPr>
        <w:tab/>
        <w:t>FARMACINĖ INFORMACIJA</w:t>
      </w:r>
    </w:p>
    <w:p w14:paraId="0DD025E3" w14:textId="77777777" w:rsidR="00A324FF" w:rsidRPr="00914FB9" w:rsidRDefault="00A324FF" w:rsidP="00A324FF">
      <w:pPr>
        <w:tabs>
          <w:tab w:val="left" w:pos="425"/>
          <w:tab w:val="left" w:pos="567"/>
        </w:tabs>
        <w:rPr>
          <w:b/>
        </w:rPr>
      </w:pPr>
    </w:p>
    <w:p w14:paraId="054A262C" w14:textId="77777777" w:rsidR="00A324FF" w:rsidRPr="00914FB9" w:rsidRDefault="00A324FF" w:rsidP="00A324FF">
      <w:pPr>
        <w:tabs>
          <w:tab w:val="left" w:pos="425"/>
          <w:tab w:val="left" w:pos="567"/>
        </w:tabs>
        <w:rPr>
          <w:b/>
        </w:rPr>
      </w:pPr>
      <w:r w:rsidRPr="00914FB9">
        <w:rPr>
          <w:b/>
        </w:rPr>
        <w:t>6.1</w:t>
      </w:r>
      <w:r w:rsidRPr="00914FB9">
        <w:rPr>
          <w:b/>
        </w:rPr>
        <w:tab/>
        <w:t>Pagalbinių medžiagų sąrašas</w:t>
      </w:r>
    </w:p>
    <w:p w14:paraId="08A71C03" w14:textId="77777777" w:rsidR="00A324FF" w:rsidRPr="00914FB9" w:rsidRDefault="00A324FF" w:rsidP="00A324FF">
      <w:pPr>
        <w:tabs>
          <w:tab w:val="left" w:pos="425"/>
          <w:tab w:val="left" w:pos="567"/>
        </w:tabs>
        <w:rPr>
          <w:b/>
        </w:rPr>
      </w:pPr>
    </w:p>
    <w:p w14:paraId="0DEA5125" w14:textId="77777777" w:rsidR="00A324FF" w:rsidRPr="00914FB9" w:rsidRDefault="00A324FF" w:rsidP="00A324FF">
      <w:pPr>
        <w:tabs>
          <w:tab w:val="left" w:pos="425"/>
          <w:tab w:val="left" w:pos="567"/>
        </w:tabs>
        <w:rPr>
          <w:u w:val="single"/>
        </w:rPr>
      </w:pPr>
      <w:r w:rsidRPr="00914FB9">
        <w:rPr>
          <w:u w:val="single"/>
        </w:rPr>
        <w:t>Tabletės branduolys</w:t>
      </w:r>
    </w:p>
    <w:p w14:paraId="7137B8CD" w14:textId="77777777" w:rsidR="00A324FF" w:rsidRPr="00914FB9" w:rsidRDefault="00A324FF" w:rsidP="00A324FF">
      <w:pPr>
        <w:tabs>
          <w:tab w:val="left" w:pos="425"/>
          <w:tab w:val="left" w:pos="567"/>
        </w:tabs>
      </w:pPr>
      <w:r w:rsidRPr="00914FB9">
        <w:t>Kroskarmeliozės natrio druska (E 468)</w:t>
      </w:r>
    </w:p>
    <w:p w14:paraId="01B991CE" w14:textId="77777777" w:rsidR="00A324FF" w:rsidRPr="00914FB9" w:rsidRDefault="00A324FF" w:rsidP="00A324FF">
      <w:pPr>
        <w:tabs>
          <w:tab w:val="left" w:pos="425"/>
          <w:tab w:val="left" w:pos="567"/>
        </w:tabs>
      </w:pPr>
      <w:r w:rsidRPr="00914FB9">
        <w:t>Mikrokristalinė celiuliozė (E 460)</w:t>
      </w:r>
    </w:p>
    <w:p w14:paraId="471B2CBB" w14:textId="77777777" w:rsidR="00A324FF" w:rsidRPr="00914FB9" w:rsidRDefault="00A324FF" w:rsidP="00A324FF">
      <w:pPr>
        <w:tabs>
          <w:tab w:val="left" w:pos="425"/>
          <w:tab w:val="left" w:pos="567"/>
        </w:tabs>
      </w:pPr>
      <w:r w:rsidRPr="00914FB9">
        <w:t>Povidonas</w:t>
      </w:r>
    </w:p>
    <w:p w14:paraId="788FD1CE" w14:textId="77777777" w:rsidR="00A324FF" w:rsidRPr="00914FB9" w:rsidRDefault="00A324FF" w:rsidP="00A324FF">
      <w:pPr>
        <w:tabs>
          <w:tab w:val="left" w:pos="425"/>
          <w:tab w:val="left" w:pos="567"/>
        </w:tabs>
      </w:pPr>
      <w:r w:rsidRPr="00914FB9">
        <w:t>Magnio stearatas (E 572)</w:t>
      </w:r>
    </w:p>
    <w:p w14:paraId="4070D4CE" w14:textId="77777777" w:rsidR="00A324FF" w:rsidRPr="00914FB9" w:rsidRDefault="00A324FF" w:rsidP="00A324FF">
      <w:pPr>
        <w:tabs>
          <w:tab w:val="left" w:pos="425"/>
          <w:tab w:val="left" w:pos="567"/>
        </w:tabs>
      </w:pPr>
      <w:r w:rsidRPr="00914FB9">
        <w:t>Koloidinis bevandenis silicio dioksidas (E 551)</w:t>
      </w:r>
    </w:p>
    <w:p w14:paraId="43A0BE2C" w14:textId="77777777" w:rsidR="00A324FF" w:rsidRPr="00914FB9" w:rsidRDefault="00A324FF" w:rsidP="00A324FF">
      <w:pPr>
        <w:tabs>
          <w:tab w:val="left" w:pos="425"/>
          <w:tab w:val="left" w:pos="567"/>
        </w:tabs>
      </w:pPr>
      <w:r w:rsidRPr="00914FB9">
        <w:t>Talkas (E 553b)</w:t>
      </w:r>
    </w:p>
    <w:p w14:paraId="08AC87F0" w14:textId="77777777" w:rsidR="00A324FF" w:rsidRPr="00914FB9" w:rsidRDefault="00A324FF" w:rsidP="00A324FF">
      <w:pPr>
        <w:tabs>
          <w:tab w:val="left" w:pos="425"/>
          <w:tab w:val="left" w:pos="567"/>
        </w:tabs>
      </w:pPr>
    </w:p>
    <w:p w14:paraId="5DE7AF85" w14:textId="77777777" w:rsidR="00A324FF" w:rsidRPr="00914FB9" w:rsidRDefault="00A324FF" w:rsidP="00A324FF">
      <w:pPr>
        <w:tabs>
          <w:tab w:val="left" w:pos="425"/>
          <w:tab w:val="left" w:pos="567"/>
        </w:tabs>
        <w:rPr>
          <w:u w:val="single"/>
        </w:rPr>
      </w:pPr>
      <w:r w:rsidRPr="00914FB9">
        <w:rPr>
          <w:u w:val="single"/>
        </w:rPr>
        <w:t>Tabletės plėvelė</w:t>
      </w:r>
    </w:p>
    <w:p w14:paraId="1C455709" w14:textId="77777777" w:rsidR="00A324FF" w:rsidRPr="00914FB9" w:rsidRDefault="00A324FF" w:rsidP="00A324FF">
      <w:pPr>
        <w:tabs>
          <w:tab w:val="left" w:pos="425"/>
          <w:tab w:val="left" w:pos="567"/>
        </w:tabs>
      </w:pPr>
      <w:r w:rsidRPr="00914FB9">
        <w:t>Hipromeliozė (E 464)</w:t>
      </w:r>
    </w:p>
    <w:p w14:paraId="2B28C651" w14:textId="77777777" w:rsidR="00A324FF" w:rsidRPr="00914FB9" w:rsidRDefault="00A324FF" w:rsidP="00A324FF">
      <w:pPr>
        <w:tabs>
          <w:tab w:val="left" w:pos="425"/>
          <w:tab w:val="left" w:pos="567"/>
        </w:tabs>
      </w:pPr>
      <w:r w:rsidRPr="00914FB9">
        <w:t>Propilenglikolis (E 1520)</w:t>
      </w:r>
    </w:p>
    <w:p w14:paraId="564CE74B" w14:textId="77777777" w:rsidR="00A324FF" w:rsidRPr="00914FB9" w:rsidRDefault="00A324FF" w:rsidP="00A324FF">
      <w:pPr>
        <w:tabs>
          <w:tab w:val="left" w:pos="425"/>
          <w:tab w:val="left" w:pos="567"/>
        </w:tabs>
      </w:pPr>
      <w:r w:rsidRPr="00914FB9">
        <w:t>Titano dioksidas (E 171)</w:t>
      </w:r>
    </w:p>
    <w:p w14:paraId="5F52083A" w14:textId="77777777" w:rsidR="00A324FF" w:rsidRPr="00914FB9" w:rsidRDefault="00A324FF" w:rsidP="00A324FF">
      <w:pPr>
        <w:tabs>
          <w:tab w:val="left" w:pos="425"/>
          <w:tab w:val="left" w:pos="567"/>
        </w:tabs>
      </w:pPr>
      <w:r w:rsidRPr="00914FB9">
        <w:t>Hidroksipropilceliuliozė (E 463)</w:t>
      </w:r>
    </w:p>
    <w:p w14:paraId="69128D0F" w14:textId="77777777" w:rsidR="00A324FF" w:rsidRPr="00914FB9" w:rsidRDefault="00A324FF" w:rsidP="00A324FF">
      <w:pPr>
        <w:tabs>
          <w:tab w:val="left" w:pos="425"/>
          <w:tab w:val="left" w:pos="567"/>
        </w:tabs>
      </w:pPr>
      <w:r w:rsidRPr="00914FB9">
        <w:t>Sorbitano monooleatas (E 494)</w:t>
      </w:r>
    </w:p>
    <w:p w14:paraId="07BA592F" w14:textId="77777777" w:rsidR="00A324FF" w:rsidRPr="00914FB9" w:rsidRDefault="00A324FF" w:rsidP="00A324FF">
      <w:pPr>
        <w:tabs>
          <w:tab w:val="left" w:pos="425"/>
          <w:tab w:val="left" w:pos="567"/>
        </w:tabs>
      </w:pPr>
      <w:r w:rsidRPr="00914FB9">
        <w:t>Chinolino geltonasis (E 104)</w:t>
      </w:r>
    </w:p>
    <w:p w14:paraId="12FC26A9" w14:textId="77777777" w:rsidR="00A324FF" w:rsidRPr="00914FB9" w:rsidRDefault="00A324FF" w:rsidP="00A324FF">
      <w:pPr>
        <w:tabs>
          <w:tab w:val="left" w:pos="425"/>
          <w:tab w:val="left" w:pos="567"/>
        </w:tabs>
      </w:pPr>
      <w:r w:rsidRPr="00914FB9">
        <w:t>Vanilinas</w:t>
      </w:r>
    </w:p>
    <w:p w14:paraId="6E63D8EA" w14:textId="77777777" w:rsidR="00A324FF" w:rsidRPr="00914FB9" w:rsidRDefault="00A324FF" w:rsidP="00A324FF">
      <w:pPr>
        <w:tabs>
          <w:tab w:val="left" w:pos="425"/>
          <w:tab w:val="left" w:pos="567"/>
        </w:tabs>
        <w:rPr>
          <w:color w:val="FF0000"/>
        </w:rPr>
      </w:pPr>
    </w:p>
    <w:p w14:paraId="078579B4" w14:textId="77777777" w:rsidR="00A324FF" w:rsidRPr="00914FB9" w:rsidRDefault="00A324FF" w:rsidP="00A324FF">
      <w:pPr>
        <w:tabs>
          <w:tab w:val="left" w:pos="540"/>
          <w:tab w:val="left" w:pos="567"/>
        </w:tabs>
        <w:rPr>
          <w:b/>
        </w:rPr>
      </w:pPr>
      <w:r w:rsidRPr="00914FB9">
        <w:rPr>
          <w:b/>
        </w:rPr>
        <w:t>6.2</w:t>
      </w:r>
      <w:r w:rsidRPr="00914FB9">
        <w:rPr>
          <w:b/>
        </w:rPr>
        <w:tab/>
        <w:t>Nesuderinamumas</w:t>
      </w:r>
    </w:p>
    <w:p w14:paraId="269AA910" w14:textId="77777777" w:rsidR="00A324FF" w:rsidRPr="00914FB9" w:rsidRDefault="00A324FF" w:rsidP="00A324FF">
      <w:pPr>
        <w:tabs>
          <w:tab w:val="left" w:pos="425"/>
          <w:tab w:val="left" w:pos="567"/>
        </w:tabs>
      </w:pPr>
    </w:p>
    <w:p w14:paraId="165486E8" w14:textId="77777777" w:rsidR="00A324FF" w:rsidRPr="00914FB9" w:rsidRDefault="00A324FF" w:rsidP="00A324FF">
      <w:pPr>
        <w:tabs>
          <w:tab w:val="left" w:pos="425"/>
          <w:tab w:val="left" w:pos="567"/>
        </w:tabs>
      </w:pPr>
      <w:r w:rsidRPr="00914FB9">
        <w:t>Duomenys nebūtini.</w:t>
      </w:r>
    </w:p>
    <w:p w14:paraId="43C83FAF" w14:textId="77777777" w:rsidR="00A324FF" w:rsidRPr="00914FB9" w:rsidRDefault="00A324FF" w:rsidP="00A324FF">
      <w:pPr>
        <w:tabs>
          <w:tab w:val="left" w:pos="425"/>
          <w:tab w:val="left" w:pos="567"/>
        </w:tabs>
      </w:pPr>
    </w:p>
    <w:p w14:paraId="743FE866" w14:textId="77777777" w:rsidR="00A324FF" w:rsidRPr="00914FB9" w:rsidRDefault="00A324FF" w:rsidP="00A324FF">
      <w:pPr>
        <w:tabs>
          <w:tab w:val="left" w:pos="540"/>
          <w:tab w:val="left" w:pos="567"/>
        </w:tabs>
        <w:ind w:left="540" w:hanging="540"/>
        <w:rPr>
          <w:b/>
        </w:rPr>
      </w:pPr>
      <w:r w:rsidRPr="00914FB9">
        <w:rPr>
          <w:b/>
        </w:rPr>
        <w:t>6.3</w:t>
      </w:r>
      <w:r w:rsidRPr="00914FB9">
        <w:rPr>
          <w:b/>
        </w:rPr>
        <w:tab/>
        <w:t>Tinkamumo laikas</w:t>
      </w:r>
    </w:p>
    <w:p w14:paraId="52C38A5D" w14:textId="77777777" w:rsidR="00A324FF" w:rsidRPr="00914FB9" w:rsidRDefault="00A324FF" w:rsidP="00A324FF">
      <w:pPr>
        <w:tabs>
          <w:tab w:val="left" w:pos="540"/>
          <w:tab w:val="left" w:pos="567"/>
        </w:tabs>
        <w:ind w:left="540" w:hanging="540"/>
        <w:rPr>
          <w:b/>
        </w:rPr>
      </w:pPr>
    </w:p>
    <w:p w14:paraId="329FEE9F" w14:textId="77777777" w:rsidR="00A324FF" w:rsidRPr="00914FB9" w:rsidRDefault="00A324FF" w:rsidP="00A324FF">
      <w:pPr>
        <w:tabs>
          <w:tab w:val="left" w:pos="425"/>
          <w:tab w:val="left" w:pos="567"/>
        </w:tabs>
      </w:pPr>
      <w:r w:rsidRPr="00914FB9">
        <w:t>3 metai.</w:t>
      </w:r>
    </w:p>
    <w:p w14:paraId="3C9225A0" w14:textId="77777777" w:rsidR="00A324FF" w:rsidRPr="00914FB9" w:rsidRDefault="00A324FF" w:rsidP="00A324FF">
      <w:pPr>
        <w:tabs>
          <w:tab w:val="left" w:pos="425"/>
          <w:tab w:val="left" w:pos="567"/>
        </w:tabs>
      </w:pPr>
    </w:p>
    <w:p w14:paraId="4DBA3920" w14:textId="77777777" w:rsidR="00A324FF" w:rsidRPr="00914FB9" w:rsidRDefault="00A324FF" w:rsidP="00A324FF">
      <w:pPr>
        <w:tabs>
          <w:tab w:val="left" w:pos="540"/>
          <w:tab w:val="left" w:pos="567"/>
        </w:tabs>
        <w:ind w:left="540" w:hanging="540"/>
        <w:rPr>
          <w:b/>
        </w:rPr>
      </w:pPr>
      <w:r w:rsidRPr="00914FB9">
        <w:rPr>
          <w:b/>
        </w:rPr>
        <w:t>6.4</w:t>
      </w:r>
      <w:r w:rsidRPr="00914FB9">
        <w:rPr>
          <w:b/>
        </w:rPr>
        <w:tab/>
        <w:t>Specialios laikymo sąlygos</w:t>
      </w:r>
    </w:p>
    <w:p w14:paraId="7C2E5DD5" w14:textId="77777777" w:rsidR="00A324FF" w:rsidRPr="00914FB9" w:rsidRDefault="00A324FF" w:rsidP="00A324FF">
      <w:pPr>
        <w:tabs>
          <w:tab w:val="left" w:pos="540"/>
          <w:tab w:val="left" w:pos="567"/>
        </w:tabs>
        <w:ind w:left="540" w:hanging="540"/>
        <w:rPr>
          <w:b/>
        </w:rPr>
      </w:pPr>
    </w:p>
    <w:p w14:paraId="19D2B316" w14:textId="77777777" w:rsidR="00A324FF" w:rsidRPr="00914FB9" w:rsidRDefault="00A324FF" w:rsidP="00A324FF">
      <w:pPr>
        <w:tabs>
          <w:tab w:val="left" w:pos="567"/>
        </w:tabs>
        <w:ind w:left="567" w:hanging="567"/>
      </w:pPr>
      <w:r w:rsidRPr="007710D0">
        <w:rPr>
          <w:snapToGrid w:val="0"/>
          <w:szCs w:val="20"/>
        </w:rPr>
        <w:t>Šio vaistinio preparato laikymui specialių tem</w:t>
      </w:r>
      <w:r>
        <w:rPr>
          <w:snapToGrid w:val="0"/>
          <w:szCs w:val="20"/>
        </w:rPr>
        <w:t>peratūros sąlygų nereikalaujama</w:t>
      </w:r>
      <w:r w:rsidRPr="00914FB9">
        <w:t>.</w:t>
      </w:r>
    </w:p>
    <w:p w14:paraId="432D0C76" w14:textId="77777777" w:rsidR="00A324FF" w:rsidRPr="00914FB9" w:rsidRDefault="00A324FF" w:rsidP="00A324FF">
      <w:pPr>
        <w:tabs>
          <w:tab w:val="left" w:pos="425"/>
          <w:tab w:val="left" w:pos="567"/>
        </w:tabs>
      </w:pPr>
      <w:r w:rsidRPr="00914FB9">
        <w:t xml:space="preserve">Laikyti gamintojo pakuotėje, kad </w:t>
      </w:r>
      <w:r>
        <w:t xml:space="preserve">vaistinis </w:t>
      </w:r>
      <w:r w:rsidRPr="00914FB9">
        <w:t>preparatas būtų apsaugotas nuo šviesos.</w:t>
      </w:r>
    </w:p>
    <w:p w14:paraId="3243F0EC" w14:textId="77777777" w:rsidR="00A324FF" w:rsidRPr="00914FB9" w:rsidRDefault="00A324FF" w:rsidP="00A324FF">
      <w:pPr>
        <w:tabs>
          <w:tab w:val="left" w:pos="425"/>
          <w:tab w:val="left" w:pos="567"/>
        </w:tabs>
      </w:pPr>
    </w:p>
    <w:p w14:paraId="737E5058" w14:textId="77777777" w:rsidR="00A324FF" w:rsidRPr="00914FB9" w:rsidRDefault="00A324FF" w:rsidP="00A324FF">
      <w:pPr>
        <w:tabs>
          <w:tab w:val="left" w:pos="540"/>
          <w:tab w:val="left" w:pos="567"/>
        </w:tabs>
        <w:ind w:left="540" w:hanging="540"/>
        <w:rPr>
          <w:b/>
        </w:rPr>
      </w:pPr>
      <w:r w:rsidRPr="00914FB9">
        <w:rPr>
          <w:b/>
        </w:rPr>
        <w:t>6.5</w:t>
      </w:r>
      <w:r w:rsidRPr="00914FB9">
        <w:rPr>
          <w:b/>
        </w:rPr>
        <w:tab/>
        <w:t>Talpyklės pobūdis ir jos turinys</w:t>
      </w:r>
    </w:p>
    <w:p w14:paraId="4FDD2C2A" w14:textId="77777777" w:rsidR="00A324FF" w:rsidRPr="00914FB9" w:rsidRDefault="00A324FF" w:rsidP="00A324FF">
      <w:pPr>
        <w:tabs>
          <w:tab w:val="left" w:pos="425"/>
          <w:tab w:val="left" w:pos="567"/>
        </w:tabs>
      </w:pPr>
    </w:p>
    <w:p w14:paraId="72F42C2F" w14:textId="77777777" w:rsidR="00A324FF" w:rsidRPr="00914FB9" w:rsidRDefault="00A324FF" w:rsidP="00A324FF">
      <w:pPr>
        <w:tabs>
          <w:tab w:val="left" w:pos="567"/>
        </w:tabs>
        <w:ind w:left="567" w:hanging="567"/>
      </w:pPr>
      <w:r w:rsidRPr="00914FB9">
        <w:lastRenderedPageBreak/>
        <w:t>PVC/PVDC/aliuminio lizdinė plokštelė</w:t>
      </w:r>
    </w:p>
    <w:p w14:paraId="1C4FFA9E" w14:textId="77777777" w:rsidR="00A324FF" w:rsidRPr="00914FB9" w:rsidRDefault="00A324FF" w:rsidP="00A324FF">
      <w:pPr>
        <w:tabs>
          <w:tab w:val="left" w:pos="567"/>
        </w:tabs>
        <w:ind w:left="567" w:hanging="567"/>
      </w:pPr>
    </w:p>
    <w:p w14:paraId="434E3679" w14:textId="77777777" w:rsidR="00A324FF" w:rsidRPr="00914FB9" w:rsidRDefault="00A324FF" w:rsidP="00A324FF">
      <w:pPr>
        <w:tabs>
          <w:tab w:val="left" w:pos="567"/>
        </w:tabs>
        <w:ind w:left="567" w:hanging="567"/>
      </w:pPr>
      <w:r w:rsidRPr="00914FB9">
        <w:t>Pakuotės dydžiai: 7, 10, 14 arba 21 plėvele dengta tabletė.</w:t>
      </w:r>
    </w:p>
    <w:p w14:paraId="2A8C86D7" w14:textId="77777777" w:rsidR="00A324FF" w:rsidRPr="00914FB9" w:rsidRDefault="00A324FF" w:rsidP="00A324FF">
      <w:pPr>
        <w:tabs>
          <w:tab w:val="left" w:pos="567"/>
        </w:tabs>
      </w:pPr>
    </w:p>
    <w:p w14:paraId="6C1DB980" w14:textId="77777777" w:rsidR="00A324FF" w:rsidRPr="00914FB9" w:rsidRDefault="00A324FF" w:rsidP="00A324FF">
      <w:pPr>
        <w:tabs>
          <w:tab w:val="left" w:pos="567"/>
        </w:tabs>
        <w:ind w:left="567" w:hanging="567"/>
      </w:pPr>
      <w:r w:rsidRPr="00914FB9">
        <w:t>Gali būti tiekiamos ne visų dydžių pakuotės.</w:t>
      </w:r>
    </w:p>
    <w:p w14:paraId="4B6243B5" w14:textId="77777777" w:rsidR="00A324FF" w:rsidRPr="00914FB9" w:rsidRDefault="00A324FF" w:rsidP="00A324FF">
      <w:pPr>
        <w:tabs>
          <w:tab w:val="left" w:pos="425"/>
          <w:tab w:val="left" w:pos="567"/>
        </w:tabs>
      </w:pPr>
    </w:p>
    <w:p w14:paraId="13CC594A" w14:textId="77777777" w:rsidR="00A324FF" w:rsidRPr="00914FB9" w:rsidRDefault="00A324FF" w:rsidP="00A324FF">
      <w:pPr>
        <w:tabs>
          <w:tab w:val="left" w:pos="540"/>
          <w:tab w:val="left" w:pos="567"/>
        </w:tabs>
        <w:ind w:left="540" w:hanging="540"/>
        <w:rPr>
          <w:b/>
        </w:rPr>
      </w:pPr>
      <w:r w:rsidRPr="00914FB9">
        <w:rPr>
          <w:b/>
        </w:rPr>
        <w:t>6.6</w:t>
      </w:r>
      <w:r w:rsidRPr="00914FB9">
        <w:rPr>
          <w:b/>
        </w:rPr>
        <w:tab/>
        <w:t>Specialūs reikalavimai atliekoms tvarkyti</w:t>
      </w:r>
    </w:p>
    <w:p w14:paraId="218A19E4" w14:textId="77777777" w:rsidR="00A324FF" w:rsidRPr="00914FB9" w:rsidRDefault="00A324FF" w:rsidP="00A324FF">
      <w:pPr>
        <w:tabs>
          <w:tab w:val="left" w:pos="425"/>
          <w:tab w:val="left" w:pos="567"/>
        </w:tabs>
      </w:pPr>
    </w:p>
    <w:p w14:paraId="4A100789" w14:textId="77777777" w:rsidR="00A324FF" w:rsidRPr="00914FB9" w:rsidRDefault="00A324FF" w:rsidP="00A324FF">
      <w:pPr>
        <w:tabs>
          <w:tab w:val="left" w:pos="425"/>
          <w:tab w:val="left" w:pos="567"/>
        </w:tabs>
      </w:pPr>
      <w:r w:rsidRPr="00914FB9">
        <w:t>Specialių reikalavimų nėra.</w:t>
      </w:r>
    </w:p>
    <w:p w14:paraId="63FDE617" w14:textId="77777777" w:rsidR="00A324FF" w:rsidRPr="00914FB9" w:rsidRDefault="00A324FF" w:rsidP="00A324FF">
      <w:pPr>
        <w:tabs>
          <w:tab w:val="left" w:pos="425"/>
          <w:tab w:val="left" w:pos="567"/>
        </w:tabs>
      </w:pPr>
    </w:p>
    <w:p w14:paraId="1E70D999" w14:textId="77777777" w:rsidR="00A324FF" w:rsidRPr="00914FB9" w:rsidRDefault="00A324FF" w:rsidP="00A324FF">
      <w:pPr>
        <w:tabs>
          <w:tab w:val="left" w:pos="425"/>
          <w:tab w:val="left" w:pos="567"/>
        </w:tabs>
      </w:pPr>
    </w:p>
    <w:p w14:paraId="6A5882DE" w14:textId="77777777" w:rsidR="00A324FF" w:rsidRPr="007F73CA" w:rsidRDefault="00A324FF" w:rsidP="00A324FF">
      <w:pPr>
        <w:tabs>
          <w:tab w:val="left" w:pos="540"/>
          <w:tab w:val="left" w:pos="567"/>
        </w:tabs>
        <w:ind w:left="540" w:hanging="540"/>
        <w:rPr>
          <w:b/>
        </w:rPr>
      </w:pPr>
      <w:r w:rsidRPr="007F73CA">
        <w:rPr>
          <w:b/>
        </w:rPr>
        <w:t>7.</w:t>
      </w:r>
      <w:r w:rsidRPr="007F73CA">
        <w:rPr>
          <w:b/>
        </w:rPr>
        <w:tab/>
        <w:t>R</w:t>
      </w:r>
      <w:r>
        <w:rPr>
          <w:b/>
        </w:rPr>
        <w:t>EGISTRUOTOJAS</w:t>
      </w:r>
    </w:p>
    <w:p w14:paraId="60A17901" w14:textId="77777777" w:rsidR="00A324FF" w:rsidRPr="00436A17" w:rsidRDefault="00A324FF" w:rsidP="00A324FF">
      <w:pPr>
        <w:tabs>
          <w:tab w:val="left" w:pos="425"/>
          <w:tab w:val="left" w:pos="567"/>
        </w:tabs>
      </w:pPr>
    </w:p>
    <w:p w14:paraId="2DAC0CF5" w14:textId="77777777" w:rsidR="00A324FF" w:rsidRPr="00914FB9" w:rsidRDefault="00A324FF" w:rsidP="00A324FF">
      <w:pPr>
        <w:tabs>
          <w:tab w:val="left" w:pos="425"/>
          <w:tab w:val="left" w:pos="567"/>
        </w:tabs>
      </w:pPr>
      <w:r w:rsidRPr="00914FB9">
        <w:t>Sandoz d.d.</w:t>
      </w:r>
    </w:p>
    <w:p w14:paraId="3C79D491" w14:textId="77777777" w:rsidR="00A324FF" w:rsidRPr="00914FB9" w:rsidRDefault="00A324FF" w:rsidP="00A324FF">
      <w:pPr>
        <w:tabs>
          <w:tab w:val="left" w:pos="425"/>
          <w:tab w:val="left" w:pos="567"/>
        </w:tabs>
      </w:pPr>
      <w:r w:rsidRPr="00914FB9">
        <w:t>Verovškova 57</w:t>
      </w:r>
    </w:p>
    <w:p w14:paraId="28DC960B" w14:textId="77777777" w:rsidR="00A324FF" w:rsidRPr="00914FB9" w:rsidRDefault="00A324FF" w:rsidP="00A324FF">
      <w:pPr>
        <w:tabs>
          <w:tab w:val="left" w:pos="425"/>
          <w:tab w:val="left" w:pos="567"/>
        </w:tabs>
      </w:pPr>
      <w:r w:rsidRPr="00914FB9">
        <w:t>SI-1000 Ljubljana</w:t>
      </w:r>
    </w:p>
    <w:p w14:paraId="3174F5E5" w14:textId="77777777" w:rsidR="00A324FF" w:rsidRPr="00914FB9" w:rsidRDefault="00A324FF" w:rsidP="00A324FF">
      <w:pPr>
        <w:tabs>
          <w:tab w:val="left" w:pos="425"/>
          <w:tab w:val="left" w:pos="567"/>
        </w:tabs>
      </w:pPr>
      <w:r w:rsidRPr="00914FB9">
        <w:t>Slovėnija</w:t>
      </w:r>
    </w:p>
    <w:p w14:paraId="6F0A1A1F" w14:textId="77777777" w:rsidR="00A324FF" w:rsidRPr="00914FB9" w:rsidRDefault="00A324FF" w:rsidP="00A324FF">
      <w:pPr>
        <w:tabs>
          <w:tab w:val="left" w:pos="425"/>
          <w:tab w:val="left" w:pos="567"/>
        </w:tabs>
      </w:pPr>
    </w:p>
    <w:p w14:paraId="7198FF7C" w14:textId="77777777" w:rsidR="00A324FF" w:rsidRPr="00914FB9" w:rsidRDefault="00A324FF" w:rsidP="00A324FF">
      <w:pPr>
        <w:tabs>
          <w:tab w:val="left" w:pos="425"/>
          <w:tab w:val="left" w:pos="567"/>
        </w:tabs>
      </w:pPr>
    </w:p>
    <w:p w14:paraId="158E2B5D" w14:textId="77777777" w:rsidR="00A324FF" w:rsidRPr="00914FB9" w:rsidRDefault="00A324FF" w:rsidP="00A324FF">
      <w:pPr>
        <w:tabs>
          <w:tab w:val="left" w:pos="540"/>
          <w:tab w:val="left" w:pos="567"/>
        </w:tabs>
        <w:ind w:left="540" w:hanging="540"/>
        <w:rPr>
          <w:b/>
        </w:rPr>
      </w:pPr>
      <w:r w:rsidRPr="00914FB9">
        <w:rPr>
          <w:b/>
        </w:rPr>
        <w:t>8.</w:t>
      </w:r>
      <w:r w:rsidRPr="00914FB9">
        <w:rPr>
          <w:b/>
        </w:rPr>
        <w:tab/>
      </w:r>
      <w:r w:rsidRPr="007F73CA">
        <w:rPr>
          <w:b/>
        </w:rPr>
        <w:t>R</w:t>
      </w:r>
      <w:r>
        <w:rPr>
          <w:b/>
        </w:rPr>
        <w:t>EGISTRACIJOS</w:t>
      </w:r>
      <w:r w:rsidRPr="00436A17">
        <w:rPr>
          <w:b/>
        </w:rPr>
        <w:t xml:space="preserve"> </w:t>
      </w:r>
      <w:r w:rsidRPr="00914FB9">
        <w:rPr>
          <w:b/>
        </w:rPr>
        <w:t>PAŽYMĖJIMO NUMER</w:t>
      </w:r>
      <w:r>
        <w:rPr>
          <w:b/>
        </w:rPr>
        <w:t>IS (-</w:t>
      </w:r>
      <w:r w:rsidRPr="00914FB9">
        <w:rPr>
          <w:b/>
        </w:rPr>
        <w:t>IAI</w:t>
      </w:r>
      <w:r>
        <w:rPr>
          <w:b/>
        </w:rPr>
        <w:t>)</w:t>
      </w:r>
    </w:p>
    <w:p w14:paraId="0A22573F" w14:textId="77777777" w:rsidR="00A324FF" w:rsidRPr="00914FB9" w:rsidRDefault="00A324FF" w:rsidP="00A324FF">
      <w:pPr>
        <w:tabs>
          <w:tab w:val="left" w:pos="425"/>
          <w:tab w:val="left" w:pos="567"/>
        </w:tabs>
      </w:pPr>
    </w:p>
    <w:p w14:paraId="6279B1CC" w14:textId="77777777" w:rsidR="00A324FF" w:rsidRPr="00914FB9" w:rsidRDefault="00A324FF" w:rsidP="00A324FF">
      <w:pPr>
        <w:tabs>
          <w:tab w:val="left" w:pos="425"/>
          <w:tab w:val="left" w:pos="567"/>
        </w:tabs>
      </w:pPr>
      <w:r w:rsidRPr="00914FB9">
        <w:t>N7 – LT/1/11/2761/001</w:t>
      </w:r>
    </w:p>
    <w:p w14:paraId="71A6DBDD" w14:textId="77777777" w:rsidR="00A324FF" w:rsidRPr="00914FB9" w:rsidRDefault="00A324FF" w:rsidP="00A324FF">
      <w:pPr>
        <w:tabs>
          <w:tab w:val="left" w:pos="425"/>
          <w:tab w:val="left" w:pos="567"/>
        </w:tabs>
      </w:pPr>
      <w:r w:rsidRPr="00914FB9">
        <w:t>N10 – LT/1/11/2761/002</w:t>
      </w:r>
    </w:p>
    <w:p w14:paraId="294D97AF" w14:textId="77777777" w:rsidR="00A324FF" w:rsidRPr="00914FB9" w:rsidRDefault="00A324FF" w:rsidP="00A324FF">
      <w:pPr>
        <w:tabs>
          <w:tab w:val="left" w:pos="425"/>
          <w:tab w:val="left" w:pos="567"/>
        </w:tabs>
      </w:pPr>
      <w:r w:rsidRPr="00914FB9">
        <w:t>N14 – LT/1/11/2761/003</w:t>
      </w:r>
    </w:p>
    <w:p w14:paraId="20C0EBB8" w14:textId="77777777" w:rsidR="00A324FF" w:rsidRPr="00914FB9" w:rsidRDefault="00A324FF" w:rsidP="00A324FF">
      <w:pPr>
        <w:tabs>
          <w:tab w:val="left" w:pos="425"/>
          <w:tab w:val="left" w:pos="567"/>
        </w:tabs>
      </w:pPr>
      <w:r w:rsidRPr="00914FB9">
        <w:t>N21 – LT/1/11/2761/004</w:t>
      </w:r>
    </w:p>
    <w:p w14:paraId="241FAED6" w14:textId="77777777" w:rsidR="00A324FF" w:rsidRPr="00914FB9" w:rsidRDefault="00A324FF" w:rsidP="00A324FF">
      <w:pPr>
        <w:tabs>
          <w:tab w:val="left" w:pos="425"/>
          <w:tab w:val="left" w:pos="567"/>
        </w:tabs>
      </w:pPr>
    </w:p>
    <w:p w14:paraId="6E831C09" w14:textId="77777777" w:rsidR="00A324FF" w:rsidRPr="00914FB9" w:rsidRDefault="00A324FF" w:rsidP="00A324FF">
      <w:pPr>
        <w:tabs>
          <w:tab w:val="left" w:pos="425"/>
          <w:tab w:val="left" w:pos="567"/>
        </w:tabs>
      </w:pPr>
    </w:p>
    <w:p w14:paraId="36D76C5F" w14:textId="77777777" w:rsidR="00A324FF" w:rsidRPr="00914FB9" w:rsidRDefault="00A324FF" w:rsidP="00A324FF">
      <w:pPr>
        <w:tabs>
          <w:tab w:val="left" w:pos="540"/>
          <w:tab w:val="left" w:pos="567"/>
        </w:tabs>
        <w:ind w:left="540" w:hanging="540"/>
        <w:rPr>
          <w:b/>
        </w:rPr>
      </w:pPr>
      <w:r w:rsidRPr="00914FB9">
        <w:rPr>
          <w:b/>
        </w:rPr>
        <w:t>9.</w:t>
      </w:r>
      <w:r w:rsidRPr="00914FB9">
        <w:rPr>
          <w:b/>
        </w:rPr>
        <w:tab/>
      </w:r>
      <w:r w:rsidRPr="000E6E56">
        <w:rPr>
          <w:b/>
        </w:rPr>
        <w:t>REGISTRAVIMO / PERREGISTRAVIMO</w:t>
      </w:r>
      <w:r w:rsidRPr="00436A17">
        <w:rPr>
          <w:b/>
        </w:rPr>
        <w:t xml:space="preserve"> DATA</w:t>
      </w:r>
    </w:p>
    <w:p w14:paraId="01654FF5" w14:textId="77777777" w:rsidR="00A324FF" w:rsidRPr="00914FB9" w:rsidRDefault="00A324FF" w:rsidP="00A324FF">
      <w:pPr>
        <w:tabs>
          <w:tab w:val="left" w:pos="540"/>
          <w:tab w:val="left" w:pos="567"/>
        </w:tabs>
        <w:ind w:left="540" w:hanging="540"/>
        <w:rPr>
          <w:b/>
        </w:rPr>
      </w:pPr>
    </w:p>
    <w:p w14:paraId="26B91C82" w14:textId="77777777" w:rsidR="00A324FF" w:rsidRPr="00914FB9" w:rsidRDefault="00A324FF" w:rsidP="00A324FF">
      <w:pPr>
        <w:tabs>
          <w:tab w:val="left" w:pos="540"/>
          <w:tab w:val="left" w:pos="567"/>
        </w:tabs>
        <w:ind w:left="540" w:hanging="540"/>
      </w:pPr>
      <w:r w:rsidRPr="00436A17">
        <w:t xml:space="preserve">Registravimo data </w:t>
      </w:r>
      <w:r w:rsidRPr="00914FB9">
        <w:t>2012 m. sausio</w:t>
      </w:r>
      <w:r>
        <w:t xml:space="preserve"> </w:t>
      </w:r>
      <w:r w:rsidRPr="00914FB9">
        <w:t>6 d.</w:t>
      </w:r>
    </w:p>
    <w:p w14:paraId="26876B0A" w14:textId="77777777" w:rsidR="00A324FF" w:rsidRDefault="00A324FF" w:rsidP="00A324FF">
      <w:pPr>
        <w:tabs>
          <w:tab w:val="left" w:pos="425"/>
          <w:tab w:val="left" w:pos="567"/>
        </w:tabs>
        <w:rPr>
          <w:noProof/>
          <w:snapToGrid w:val="0"/>
        </w:rPr>
      </w:pPr>
      <w:r w:rsidRPr="007710D0">
        <w:rPr>
          <w:noProof/>
          <w:snapToGrid w:val="0"/>
          <w:szCs w:val="22"/>
        </w:rPr>
        <w:t xml:space="preserve">Paskutinio </w:t>
      </w:r>
      <w:r w:rsidRPr="007710D0">
        <w:rPr>
          <w:noProof/>
          <w:snapToGrid w:val="0"/>
        </w:rPr>
        <w:t>perregistravimo data</w:t>
      </w:r>
      <w:r>
        <w:rPr>
          <w:noProof/>
          <w:snapToGrid w:val="0"/>
        </w:rPr>
        <w:t xml:space="preserve"> </w:t>
      </w:r>
      <w:r w:rsidRPr="006E6A11">
        <w:rPr>
          <w:noProof/>
          <w:snapToGrid w:val="0"/>
        </w:rPr>
        <w:t>2017 m. gruodžio 27 d.</w:t>
      </w:r>
    </w:p>
    <w:p w14:paraId="34222C5F" w14:textId="77777777" w:rsidR="00A324FF" w:rsidRDefault="00A324FF" w:rsidP="00A324FF">
      <w:pPr>
        <w:tabs>
          <w:tab w:val="left" w:pos="425"/>
          <w:tab w:val="left" w:pos="567"/>
        </w:tabs>
      </w:pPr>
    </w:p>
    <w:p w14:paraId="1E0D1084" w14:textId="77777777" w:rsidR="00A324FF" w:rsidRPr="006E6A11" w:rsidRDefault="00A324FF" w:rsidP="00A324FF">
      <w:pPr>
        <w:pStyle w:val="Antrat1"/>
      </w:pPr>
    </w:p>
    <w:p w14:paraId="763F6B88" w14:textId="77777777" w:rsidR="00A324FF" w:rsidRPr="00914FB9" w:rsidRDefault="00A324FF" w:rsidP="00A324FF">
      <w:pPr>
        <w:tabs>
          <w:tab w:val="left" w:pos="540"/>
          <w:tab w:val="left" w:pos="567"/>
        </w:tabs>
        <w:ind w:left="540" w:hanging="540"/>
        <w:rPr>
          <w:b/>
        </w:rPr>
      </w:pPr>
      <w:r w:rsidRPr="00914FB9">
        <w:rPr>
          <w:b/>
        </w:rPr>
        <w:t>10.</w:t>
      </w:r>
      <w:r w:rsidRPr="00914FB9">
        <w:rPr>
          <w:b/>
        </w:rPr>
        <w:tab/>
        <w:t>TEKSTO PERŽIŪROS DATA</w:t>
      </w:r>
    </w:p>
    <w:p w14:paraId="7A0D4537" w14:textId="77777777" w:rsidR="00A324FF" w:rsidRDefault="00A324FF" w:rsidP="00A324FF">
      <w:pPr>
        <w:tabs>
          <w:tab w:val="left" w:pos="425"/>
          <w:tab w:val="left" w:pos="567"/>
        </w:tabs>
      </w:pPr>
    </w:p>
    <w:p w14:paraId="277B32C2" w14:textId="002CDF52" w:rsidR="00BA4A49" w:rsidRPr="00BA4A49" w:rsidRDefault="0008661B" w:rsidP="00BA4A49">
      <w:r>
        <w:t>2024 m. gegužės 1 d.</w:t>
      </w:r>
    </w:p>
    <w:p w14:paraId="5BD4CA24" w14:textId="77777777" w:rsidR="003A2B2D" w:rsidRDefault="003A2B2D" w:rsidP="00A324FF">
      <w:pPr>
        <w:tabs>
          <w:tab w:val="left" w:pos="567"/>
        </w:tabs>
      </w:pPr>
    </w:p>
    <w:p w14:paraId="53BF21D3" w14:textId="675C5279" w:rsidR="00A324FF" w:rsidRPr="00914FB9" w:rsidRDefault="00A324FF" w:rsidP="00A324FF">
      <w:pPr>
        <w:tabs>
          <w:tab w:val="left" w:pos="567"/>
        </w:tabs>
      </w:pPr>
      <w:bookmarkStart w:id="3" w:name="_GoBack"/>
      <w:bookmarkEnd w:id="3"/>
      <w:r w:rsidRPr="00914FB9">
        <w:t xml:space="preserve">Išsami informacija apie šį vaistinį preparatą pateikiama Valstybinės vaistų kontrolės tarnybos prie Lietuvos Respublikos  sveikatos apsaugos ministerijos tinklalapyje </w:t>
      </w:r>
      <w:hyperlink r:id="rId10" w:history="1">
        <w:r w:rsidRPr="00436A17">
          <w:rPr>
            <w:color w:val="0000FF"/>
            <w:u w:val="single"/>
          </w:rPr>
          <w:t>http://www.vvkt.lt/</w:t>
        </w:r>
      </w:hyperlink>
      <w:r w:rsidRPr="00914FB9">
        <w:br w:type="page"/>
      </w:r>
    </w:p>
    <w:p w14:paraId="66817171" w14:textId="77777777" w:rsidR="00A324FF" w:rsidRPr="00914FB9" w:rsidRDefault="00A324FF" w:rsidP="00A324FF">
      <w:pPr>
        <w:tabs>
          <w:tab w:val="left" w:pos="567"/>
        </w:tabs>
      </w:pPr>
    </w:p>
    <w:p w14:paraId="0EE9FB6F" w14:textId="77777777" w:rsidR="00A324FF" w:rsidRPr="00914FB9" w:rsidRDefault="00A324FF" w:rsidP="00A324FF">
      <w:pPr>
        <w:tabs>
          <w:tab w:val="left" w:pos="567"/>
        </w:tabs>
      </w:pPr>
    </w:p>
    <w:p w14:paraId="415F7CB5" w14:textId="77777777" w:rsidR="00A324FF" w:rsidRPr="00914FB9" w:rsidRDefault="00A324FF" w:rsidP="00A324FF">
      <w:pPr>
        <w:tabs>
          <w:tab w:val="left" w:pos="567"/>
        </w:tabs>
      </w:pPr>
    </w:p>
    <w:p w14:paraId="07400C1E" w14:textId="77777777" w:rsidR="00A324FF" w:rsidRPr="00914FB9" w:rsidRDefault="00A324FF" w:rsidP="00A324FF">
      <w:pPr>
        <w:tabs>
          <w:tab w:val="left" w:pos="567"/>
        </w:tabs>
      </w:pPr>
    </w:p>
    <w:p w14:paraId="3F1D7EA4" w14:textId="77777777" w:rsidR="00A324FF" w:rsidRPr="00914FB9" w:rsidRDefault="00A324FF" w:rsidP="00A324FF">
      <w:pPr>
        <w:tabs>
          <w:tab w:val="left" w:pos="567"/>
        </w:tabs>
      </w:pPr>
    </w:p>
    <w:p w14:paraId="699025B4" w14:textId="77777777" w:rsidR="00A324FF" w:rsidRPr="00914FB9" w:rsidRDefault="00A324FF" w:rsidP="00A324FF">
      <w:pPr>
        <w:tabs>
          <w:tab w:val="left" w:pos="567"/>
        </w:tabs>
      </w:pPr>
    </w:p>
    <w:p w14:paraId="5A035935" w14:textId="77777777" w:rsidR="00A324FF" w:rsidRPr="00914FB9" w:rsidRDefault="00A324FF" w:rsidP="00A324FF">
      <w:pPr>
        <w:tabs>
          <w:tab w:val="left" w:pos="567"/>
        </w:tabs>
      </w:pPr>
    </w:p>
    <w:p w14:paraId="4D8238E5" w14:textId="77777777" w:rsidR="00A324FF" w:rsidRPr="00914FB9" w:rsidRDefault="00A324FF" w:rsidP="00A324FF">
      <w:pPr>
        <w:tabs>
          <w:tab w:val="left" w:pos="567"/>
        </w:tabs>
      </w:pPr>
    </w:p>
    <w:p w14:paraId="17CD7F96" w14:textId="77777777" w:rsidR="00A324FF" w:rsidRPr="00914FB9" w:rsidRDefault="00A324FF" w:rsidP="00A324FF">
      <w:pPr>
        <w:tabs>
          <w:tab w:val="left" w:pos="567"/>
        </w:tabs>
      </w:pPr>
    </w:p>
    <w:p w14:paraId="41A46187" w14:textId="77777777" w:rsidR="00A324FF" w:rsidRPr="00914FB9" w:rsidRDefault="00A324FF" w:rsidP="00A324FF">
      <w:pPr>
        <w:tabs>
          <w:tab w:val="left" w:pos="567"/>
        </w:tabs>
      </w:pPr>
    </w:p>
    <w:p w14:paraId="5A3E4F2F" w14:textId="77777777" w:rsidR="00A324FF" w:rsidRPr="00914FB9" w:rsidRDefault="00A324FF" w:rsidP="00A324FF">
      <w:pPr>
        <w:tabs>
          <w:tab w:val="left" w:pos="567"/>
        </w:tabs>
      </w:pPr>
    </w:p>
    <w:p w14:paraId="2370A16E" w14:textId="77777777" w:rsidR="00A324FF" w:rsidRPr="00914FB9" w:rsidRDefault="00A324FF" w:rsidP="00A324FF">
      <w:pPr>
        <w:tabs>
          <w:tab w:val="left" w:pos="567"/>
        </w:tabs>
      </w:pPr>
    </w:p>
    <w:p w14:paraId="32EDCD42" w14:textId="77777777" w:rsidR="00A324FF" w:rsidRPr="00914FB9" w:rsidRDefault="00A324FF" w:rsidP="00A324FF">
      <w:pPr>
        <w:tabs>
          <w:tab w:val="left" w:pos="567"/>
        </w:tabs>
      </w:pPr>
    </w:p>
    <w:p w14:paraId="67E81DB6" w14:textId="77777777" w:rsidR="00A324FF" w:rsidRPr="00914FB9" w:rsidRDefault="00A324FF" w:rsidP="00A324FF">
      <w:pPr>
        <w:tabs>
          <w:tab w:val="left" w:pos="567"/>
        </w:tabs>
      </w:pPr>
    </w:p>
    <w:p w14:paraId="4EC8CCEC" w14:textId="77777777" w:rsidR="00A324FF" w:rsidRPr="00914FB9" w:rsidRDefault="00A324FF" w:rsidP="00A324FF">
      <w:pPr>
        <w:tabs>
          <w:tab w:val="left" w:pos="567"/>
        </w:tabs>
      </w:pPr>
    </w:p>
    <w:p w14:paraId="086A529A" w14:textId="77777777" w:rsidR="00A324FF" w:rsidRPr="00914FB9" w:rsidRDefault="00A324FF" w:rsidP="00A324FF">
      <w:pPr>
        <w:tabs>
          <w:tab w:val="left" w:pos="567"/>
        </w:tabs>
      </w:pPr>
    </w:p>
    <w:p w14:paraId="71EFA1C1" w14:textId="77777777" w:rsidR="00A324FF" w:rsidRPr="00914FB9" w:rsidRDefault="00A324FF" w:rsidP="00A324FF">
      <w:pPr>
        <w:tabs>
          <w:tab w:val="left" w:pos="567"/>
        </w:tabs>
      </w:pPr>
    </w:p>
    <w:p w14:paraId="111D51B7" w14:textId="77777777" w:rsidR="00A324FF" w:rsidRPr="00914FB9" w:rsidRDefault="00A324FF" w:rsidP="00A324FF">
      <w:pPr>
        <w:tabs>
          <w:tab w:val="left" w:pos="567"/>
        </w:tabs>
      </w:pPr>
    </w:p>
    <w:p w14:paraId="2CD4A2D6" w14:textId="77777777" w:rsidR="00A324FF" w:rsidRPr="00914FB9" w:rsidRDefault="00A324FF" w:rsidP="00A324FF">
      <w:pPr>
        <w:tabs>
          <w:tab w:val="left" w:pos="567"/>
        </w:tabs>
      </w:pPr>
    </w:p>
    <w:p w14:paraId="7477BEE9" w14:textId="77777777" w:rsidR="00A324FF" w:rsidRPr="00914FB9" w:rsidRDefault="00A324FF" w:rsidP="00A324FF">
      <w:pPr>
        <w:tabs>
          <w:tab w:val="left" w:pos="567"/>
        </w:tabs>
      </w:pPr>
    </w:p>
    <w:p w14:paraId="30E3E250" w14:textId="77777777" w:rsidR="00A324FF" w:rsidRPr="00914FB9" w:rsidRDefault="00A324FF" w:rsidP="00A324FF">
      <w:pPr>
        <w:tabs>
          <w:tab w:val="left" w:pos="567"/>
        </w:tabs>
      </w:pPr>
    </w:p>
    <w:p w14:paraId="316DDFAB" w14:textId="77777777" w:rsidR="00A324FF" w:rsidRPr="00914FB9" w:rsidRDefault="00A324FF" w:rsidP="00A324FF">
      <w:pPr>
        <w:tabs>
          <w:tab w:val="left" w:pos="567"/>
        </w:tabs>
      </w:pPr>
    </w:p>
    <w:p w14:paraId="5F2A7D55" w14:textId="77777777" w:rsidR="00A324FF" w:rsidRDefault="00A324FF" w:rsidP="00A324FF">
      <w:pPr>
        <w:tabs>
          <w:tab w:val="left" w:pos="567"/>
        </w:tabs>
        <w:ind w:left="567" w:hanging="567"/>
        <w:jc w:val="center"/>
        <w:outlineLvl w:val="0"/>
        <w:rPr>
          <w:b/>
          <w:caps/>
        </w:rPr>
      </w:pPr>
      <w:bookmarkStart w:id="4" w:name="_Toc129243253"/>
      <w:bookmarkStart w:id="5" w:name="_Toc129243128"/>
    </w:p>
    <w:p w14:paraId="7C171A64" w14:textId="77777777" w:rsidR="00A324FF" w:rsidRPr="00914FB9" w:rsidRDefault="00A324FF" w:rsidP="00A324FF">
      <w:pPr>
        <w:tabs>
          <w:tab w:val="left" w:pos="567"/>
        </w:tabs>
        <w:ind w:left="567" w:hanging="567"/>
        <w:jc w:val="center"/>
        <w:outlineLvl w:val="0"/>
        <w:rPr>
          <w:b/>
          <w:caps/>
        </w:rPr>
      </w:pPr>
      <w:r w:rsidRPr="00914FB9">
        <w:rPr>
          <w:b/>
          <w:caps/>
        </w:rPr>
        <w:t>II PRIEDAS</w:t>
      </w:r>
      <w:bookmarkEnd w:id="4"/>
      <w:bookmarkEnd w:id="5"/>
    </w:p>
    <w:p w14:paraId="1D5C597A" w14:textId="77777777" w:rsidR="00A324FF" w:rsidRPr="00914FB9" w:rsidRDefault="00A324FF" w:rsidP="00A324FF">
      <w:pPr>
        <w:tabs>
          <w:tab w:val="left" w:pos="567"/>
        </w:tabs>
        <w:ind w:left="567" w:hanging="567"/>
        <w:jc w:val="center"/>
        <w:outlineLvl w:val="0"/>
        <w:rPr>
          <w:b/>
          <w:caps/>
        </w:rPr>
      </w:pPr>
    </w:p>
    <w:p w14:paraId="7AE16D91" w14:textId="77777777" w:rsidR="00A324FF" w:rsidRPr="00914FB9" w:rsidRDefault="00A324FF" w:rsidP="00A324FF">
      <w:pPr>
        <w:tabs>
          <w:tab w:val="left" w:pos="567"/>
        </w:tabs>
        <w:jc w:val="center"/>
        <w:rPr>
          <w:b/>
          <w:caps/>
        </w:rPr>
      </w:pPr>
      <w:r w:rsidRPr="000E6E56">
        <w:rPr>
          <w:b/>
          <w:caps/>
        </w:rPr>
        <w:t>REGISTRACIJOS</w:t>
      </w:r>
      <w:r w:rsidRPr="00436A17">
        <w:rPr>
          <w:b/>
          <w:caps/>
        </w:rPr>
        <w:t xml:space="preserve"> SĄLYGOS</w:t>
      </w:r>
    </w:p>
    <w:p w14:paraId="3535421F" w14:textId="77777777" w:rsidR="00A324FF" w:rsidRPr="00914FB9" w:rsidRDefault="00A324FF" w:rsidP="00A324FF">
      <w:pPr>
        <w:tabs>
          <w:tab w:val="left" w:pos="567"/>
        </w:tabs>
        <w:jc w:val="center"/>
      </w:pPr>
    </w:p>
    <w:p w14:paraId="57366F36" w14:textId="77777777" w:rsidR="00A324FF" w:rsidRPr="00914FB9" w:rsidRDefault="00A324FF" w:rsidP="00A324FF">
      <w:pPr>
        <w:tabs>
          <w:tab w:val="left" w:pos="567"/>
          <w:tab w:val="left" w:pos="1701"/>
        </w:tabs>
        <w:ind w:left="1701" w:hanging="567"/>
        <w:rPr>
          <w:b/>
          <w:highlight w:val="yellow"/>
        </w:rPr>
      </w:pPr>
      <w:r w:rsidRPr="00914FB9">
        <w:rPr>
          <w:b/>
        </w:rPr>
        <w:t>A.</w:t>
      </w:r>
      <w:r w:rsidRPr="00914FB9">
        <w:rPr>
          <w:b/>
        </w:rPr>
        <w:tab/>
        <w:t>GAMINTOJAS (-AI), ATSAKINGAS (-I) UŽ SERIJŲ IŠLEIDIMĄ</w:t>
      </w:r>
    </w:p>
    <w:p w14:paraId="5E553D30" w14:textId="77777777" w:rsidR="00A324FF" w:rsidRPr="00914FB9" w:rsidRDefault="00A324FF" w:rsidP="00A324FF">
      <w:pPr>
        <w:tabs>
          <w:tab w:val="left" w:pos="567"/>
        </w:tabs>
        <w:rPr>
          <w:highlight w:val="yellow"/>
        </w:rPr>
      </w:pPr>
    </w:p>
    <w:p w14:paraId="07193AB9" w14:textId="77777777" w:rsidR="00A324FF" w:rsidRPr="00914FB9" w:rsidRDefault="00A324FF" w:rsidP="00A324FF">
      <w:pPr>
        <w:tabs>
          <w:tab w:val="left" w:pos="567"/>
          <w:tab w:val="left" w:pos="1701"/>
        </w:tabs>
        <w:ind w:left="1701" w:right="567" w:hanging="567"/>
        <w:rPr>
          <w:b/>
        </w:rPr>
      </w:pPr>
      <w:r w:rsidRPr="00914FB9">
        <w:rPr>
          <w:b/>
        </w:rPr>
        <w:t>B.</w:t>
      </w:r>
      <w:r w:rsidRPr="00914FB9">
        <w:rPr>
          <w:b/>
        </w:rPr>
        <w:tab/>
        <w:t>TIEKIMO IR VARTOJIMO SĄLYGOS AR APRIBOJIMAI</w:t>
      </w:r>
    </w:p>
    <w:p w14:paraId="6DEE8E57" w14:textId="77777777" w:rsidR="00A324FF" w:rsidRPr="00914FB9" w:rsidRDefault="00A324FF" w:rsidP="00A324FF">
      <w:pPr>
        <w:tabs>
          <w:tab w:val="left" w:pos="567"/>
          <w:tab w:val="left" w:pos="1701"/>
        </w:tabs>
        <w:spacing w:line="260" w:lineRule="exact"/>
        <w:ind w:left="567" w:right="567" w:hanging="567"/>
      </w:pPr>
    </w:p>
    <w:p w14:paraId="73D79637" w14:textId="77777777" w:rsidR="00A324FF" w:rsidRPr="00914FB9" w:rsidRDefault="00A324FF" w:rsidP="00A324FF">
      <w:pPr>
        <w:tabs>
          <w:tab w:val="left" w:pos="567"/>
          <w:tab w:val="left" w:pos="1701"/>
        </w:tabs>
        <w:ind w:left="1701" w:hanging="567"/>
        <w:rPr>
          <w:b/>
        </w:rPr>
      </w:pPr>
    </w:p>
    <w:p w14:paraId="30AAAA80" w14:textId="77777777" w:rsidR="00A324FF" w:rsidRPr="00914FB9" w:rsidRDefault="00A324FF" w:rsidP="00A324FF">
      <w:pPr>
        <w:tabs>
          <w:tab w:val="left" w:pos="567"/>
        </w:tabs>
        <w:rPr>
          <w:highlight w:val="yellow"/>
        </w:rPr>
      </w:pPr>
    </w:p>
    <w:p w14:paraId="1E5BC758" w14:textId="77777777" w:rsidR="00A324FF" w:rsidRPr="00914FB9" w:rsidRDefault="00A324FF" w:rsidP="00A324FF">
      <w:pPr>
        <w:keepNext/>
        <w:tabs>
          <w:tab w:val="left" w:pos="567"/>
        </w:tabs>
        <w:ind w:left="567" w:hanging="567"/>
        <w:outlineLvl w:val="1"/>
        <w:rPr>
          <w:b/>
        </w:rPr>
      </w:pPr>
      <w:r w:rsidRPr="00914FB9">
        <w:br w:type="page"/>
      </w:r>
      <w:r w:rsidRPr="00914FB9">
        <w:rPr>
          <w:b/>
        </w:rPr>
        <w:lastRenderedPageBreak/>
        <w:t>A.</w:t>
      </w:r>
      <w:r w:rsidRPr="00914FB9">
        <w:rPr>
          <w:b/>
        </w:rPr>
        <w:tab/>
      </w:r>
      <w:r w:rsidRPr="00E07CFB">
        <w:rPr>
          <w:b/>
          <w:snapToGrid w:val="0"/>
          <w:szCs w:val="20"/>
        </w:rPr>
        <w:t xml:space="preserve">GAMINTOJAS (-AI), ATSAKINGAS (-I) </w:t>
      </w:r>
      <w:r w:rsidRPr="00914FB9">
        <w:rPr>
          <w:b/>
        </w:rPr>
        <w:t>UŽ SERIJŲ IŠLEIDIMĄ</w:t>
      </w:r>
    </w:p>
    <w:p w14:paraId="41FB4273" w14:textId="77777777" w:rsidR="00A324FF" w:rsidRPr="00914FB9" w:rsidRDefault="00A324FF" w:rsidP="00A324FF">
      <w:pPr>
        <w:tabs>
          <w:tab w:val="left" w:pos="567"/>
        </w:tabs>
        <w:rPr>
          <w:highlight w:val="yellow"/>
        </w:rPr>
      </w:pPr>
    </w:p>
    <w:p w14:paraId="5F311A8E" w14:textId="77777777" w:rsidR="00A324FF" w:rsidRPr="00E07CFB" w:rsidRDefault="00A324FF" w:rsidP="00A324FF">
      <w:pPr>
        <w:tabs>
          <w:tab w:val="left" w:pos="567"/>
        </w:tabs>
        <w:jc w:val="both"/>
        <w:rPr>
          <w:snapToGrid w:val="0"/>
        </w:rPr>
      </w:pPr>
      <w:r w:rsidRPr="00E07CFB">
        <w:rPr>
          <w:noProof/>
          <w:snapToGrid w:val="0"/>
          <w:u w:val="single"/>
        </w:rPr>
        <w:t>Gamintojo (-ų), atsakingo (-ų) už serijų išleidimą, pavadinimas (-ai) ir adresas (-ai)</w:t>
      </w:r>
    </w:p>
    <w:p w14:paraId="79D49F2F" w14:textId="77777777" w:rsidR="00A324FF" w:rsidRPr="00914FB9" w:rsidRDefault="00A324FF" w:rsidP="00A324FF">
      <w:pPr>
        <w:tabs>
          <w:tab w:val="left" w:pos="567"/>
        </w:tabs>
      </w:pPr>
    </w:p>
    <w:p w14:paraId="6CEBD9F7" w14:textId="77777777" w:rsidR="00A324FF" w:rsidRPr="00E07CFB" w:rsidRDefault="00A324FF" w:rsidP="00A324FF">
      <w:pPr>
        <w:tabs>
          <w:tab w:val="left" w:pos="567"/>
        </w:tabs>
      </w:pPr>
      <w:r w:rsidRPr="00E07CFB">
        <w:t>Lek Pharmaceuticals d.d.</w:t>
      </w:r>
    </w:p>
    <w:p w14:paraId="2F15B75E" w14:textId="77777777" w:rsidR="00A324FF" w:rsidRPr="00E07CFB" w:rsidRDefault="00A324FF" w:rsidP="00A324FF">
      <w:pPr>
        <w:tabs>
          <w:tab w:val="left" w:pos="567"/>
        </w:tabs>
      </w:pPr>
      <w:r w:rsidRPr="00E07CFB">
        <w:t>Verovškova 57, 1526 Ljubljana</w:t>
      </w:r>
    </w:p>
    <w:p w14:paraId="6F285482" w14:textId="77777777" w:rsidR="00A324FF" w:rsidRPr="00914FB9" w:rsidRDefault="00A324FF" w:rsidP="00A324FF">
      <w:pPr>
        <w:tabs>
          <w:tab w:val="left" w:pos="567"/>
        </w:tabs>
      </w:pPr>
      <w:r w:rsidRPr="00E07CFB">
        <w:t>Slovėnija</w:t>
      </w:r>
    </w:p>
    <w:p w14:paraId="793EE460" w14:textId="77777777" w:rsidR="00A324FF" w:rsidRPr="00914FB9" w:rsidRDefault="00A324FF" w:rsidP="00A324FF">
      <w:pPr>
        <w:tabs>
          <w:tab w:val="left" w:pos="567"/>
        </w:tabs>
      </w:pPr>
    </w:p>
    <w:p w14:paraId="7CCC3F77" w14:textId="77777777" w:rsidR="00A324FF" w:rsidRPr="00914FB9" w:rsidRDefault="00A324FF" w:rsidP="00A324FF">
      <w:pPr>
        <w:tabs>
          <w:tab w:val="left" w:pos="567"/>
        </w:tabs>
      </w:pPr>
      <w:r w:rsidRPr="00914FB9">
        <w:t>arba</w:t>
      </w:r>
    </w:p>
    <w:p w14:paraId="42ABBD87" w14:textId="77777777" w:rsidR="00A324FF" w:rsidRPr="00914FB9" w:rsidRDefault="00A324FF" w:rsidP="00A324FF">
      <w:pPr>
        <w:tabs>
          <w:tab w:val="left" w:pos="567"/>
        </w:tabs>
      </w:pPr>
    </w:p>
    <w:p w14:paraId="5192C347" w14:textId="77777777" w:rsidR="00A324FF" w:rsidRPr="00E07CFB" w:rsidRDefault="00A324FF" w:rsidP="00A324FF">
      <w:pPr>
        <w:tabs>
          <w:tab w:val="left" w:pos="567"/>
        </w:tabs>
      </w:pPr>
      <w:r w:rsidRPr="00E07CFB">
        <w:t>Lek Pharmaceuticals d.d.</w:t>
      </w:r>
    </w:p>
    <w:p w14:paraId="065A4F77" w14:textId="77777777" w:rsidR="00A324FF" w:rsidRPr="00E07CFB" w:rsidRDefault="00A324FF" w:rsidP="00A324FF">
      <w:pPr>
        <w:tabs>
          <w:tab w:val="left" w:pos="567"/>
        </w:tabs>
      </w:pPr>
      <w:r w:rsidRPr="00E07CFB">
        <w:t>Trimlini 2D, 9220 Lendava</w:t>
      </w:r>
    </w:p>
    <w:p w14:paraId="51A74572" w14:textId="77777777" w:rsidR="00A324FF" w:rsidRPr="00914FB9" w:rsidRDefault="00A324FF" w:rsidP="00A324FF">
      <w:pPr>
        <w:tabs>
          <w:tab w:val="left" w:pos="567"/>
        </w:tabs>
      </w:pPr>
      <w:r w:rsidRPr="00E07CFB">
        <w:t>Slovėnija</w:t>
      </w:r>
    </w:p>
    <w:p w14:paraId="19200F9E" w14:textId="77777777" w:rsidR="00A324FF" w:rsidRPr="00914FB9" w:rsidRDefault="00A324FF" w:rsidP="00A324FF">
      <w:pPr>
        <w:tabs>
          <w:tab w:val="left" w:pos="567"/>
        </w:tabs>
      </w:pPr>
    </w:p>
    <w:p w14:paraId="7E03D4C5" w14:textId="77777777" w:rsidR="00A324FF" w:rsidRPr="00914FB9" w:rsidRDefault="00A324FF" w:rsidP="00A324FF">
      <w:pPr>
        <w:tabs>
          <w:tab w:val="left" w:pos="567"/>
        </w:tabs>
      </w:pPr>
      <w:r w:rsidRPr="00914FB9">
        <w:t>arba</w:t>
      </w:r>
    </w:p>
    <w:p w14:paraId="7406887E" w14:textId="77777777" w:rsidR="00A324FF" w:rsidRPr="00914FB9" w:rsidRDefault="00A324FF" w:rsidP="00A324FF">
      <w:pPr>
        <w:tabs>
          <w:tab w:val="left" w:pos="567"/>
        </w:tabs>
      </w:pPr>
    </w:p>
    <w:p w14:paraId="39AF3E96" w14:textId="77777777" w:rsidR="00A324FF" w:rsidRPr="00E07CFB" w:rsidRDefault="00A324FF" w:rsidP="00A324FF">
      <w:pPr>
        <w:tabs>
          <w:tab w:val="left" w:pos="567"/>
        </w:tabs>
      </w:pPr>
      <w:r w:rsidRPr="00E07CFB">
        <w:t>LEK S.A.</w:t>
      </w:r>
    </w:p>
    <w:p w14:paraId="1300E13A" w14:textId="77777777" w:rsidR="00A324FF" w:rsidRPr="00E07CFB" w:rsidRDefault="00A324FF" w:rsidP="00A324FF">
      <w:pPr>
        <w:tabs>
          <w:tab w:val="left" w:pos="567"/>
        </w:tabs>
      </w:pPr>
      <w:r w:rsidRPr="00E07CFB">
        <w:t>ul. Domaniewska 50 C, 02-672 Warszawa</w:t>
      </w:r>
    </w:p>
    <w:p w14:paraId="23CD34A8" w14:textId="77777777" w:rsidR="00A324FF" w:rsidRPr="00914FB9" w:rsidRDefault="00A324FF" w:rsidP="00A324FF">
      <w:pPr>
        <w:tabs>
          <w:tab w:val="left" w:pos="567"/>
        </w:tabs>
      </w:pPr>
      <w:r w:rsidRPr="00E07CFB">
        <w:t>Lenkija</w:t>
      </w:r>
    </w:p>
    <w:p w14:paraId="1269C88E" w14:textId="77777777" w:rsidR="00A324FF" w:rsidRPr="00914FB9" w:rsidRDefault="00A324FF" w:rsidP="00A324FF">
      <w:pPr>
        <w:tabs>
          <w:tab w:val="left" w:pos="567"/>
        </w:tabs>
      </w:pPr>
    </w:p>
    <w:p w14:paraId="7F3FB9E9" w14:textId="77777777" w:rsidR="00A324FF" w:rsidRPr="00914FB9" w:rsidRDefault="00A324FF" w:rsidP="00A324FF">
      <w:pPr>
        <w:tabs>
          <w:tab w:val="left" w:pos="567"/>
        </w:tabs>
      </w:pPr>
      <w:r w:rsidRPr="00914FB9">
        <w:t xml:space="preserve">arba </w:t>
      </w:r>
    </w:p>
    <w:p w14:paraId="4ACC270A" w14:textId="77777777" w:rsidR="00A324FF" w:rsidRPr="00914FB9" w:rsidRDefault="00A324FF" w:rsidP="00A324FF">
      <w:pPr>
        <w:tabs>
          <w:tab w:val="left" w:pos="567"/>
        </w:tabs>
      </w:pPr>
    </w:p>
    <w:p w14:paraId="15028D2B" w14:textId="77777777" w:rsidR="00A324FF" w:rsidRPr="00E07CFB" w:rsidRDefault="00A324FF" w:rsidP="00A324FF">
      <w:pPr>
        <w:tabs>
          <w:tab w:val="left" w:pos="567"/>
        </w:tabs>
      </w:pPr>
      <w:r w:rsidRPr="00E07CFB">
        <w:t>Salutas Pharma GmbH</w:t>
      </w:r>
    </w:p>
    <w:p w14:paraId="1DEE58A1" w14:textId="77777777" w:rsidR="00A324FF" w:rsidRPr="00E07CFB" w:rsidRDefault="00A324FF" w:rsidP="00A324FF">
      <w:pPr>
        <w:tabs>
          <w:tab w:val="left" w:pos="567"/>
        </w:tabs>
      </w:pPr>
      <w:r w:rsidRPr="00E07CFB">
        <w:t>Otto-von-Guericke-Allee 1, 39179 Barleben</w:t>
      </w:r>
    </w:p>
    <w:p w14:paraId="5BCAE031" w14:textId="77777777" w:rsidR="00A324FF" w:rsidRPr="00914FB9" w:rsidRDefault="00A324FF" w:rsidP="00A324FF">
      <w:pPr>
        <w:tabs>
          <w:tab w:val="left" w:pos="567"/>
        </w:tabs>
      </w:pPr>
      <w:r w:rsidRPr="00E07CFB">
        <w:t>Vokietija</w:t>
      </w:r>
    </w:p>
    <w:p w14:paraId="1107B17D" w14:textId="77777777" w:rsidR="00A324FF" w:rsidRPr="00914FB9" w:rsidRDefault="00A324FF" w:rsidP="00A324FF">
      <w:pPr>
        <w:tabs>
          <w:tab w:val="left" w:pos="567"/>
        </w:tabs>
      </w:pPr>
    </w:p>
    <w:p w14:paraId="6F30BB49" w14:textId="77777777" w:rsidR="00A324FF" w:rsidRPr="00914FB9" w:rsidRDefault="00A324FF" w:rsidP="00A324FF">
      <w:pPr>
        <w:tabs>
          <w:tab w:val="left" w:pos="567"/>
        </w:tabs>
      </w:pPr>
      <w:r w:rsidRPr="00436A17">
        <w:t>arba</w:t>
      </w:r>
    </w:p>
    <w:p w14:paraId="3B8DC62C" w14:textId="77777777" w:rsidR="00A324FF" w:rsidRPr="00914FB9" w:rsidRDefault="00A324FF" w:rsidP="00A324FF">
      <w:pPr>
        <w:tabs>
          <w:tab w:val="left" w:pos="567"/>
        </w:tabs>
      </w:pPr>
    </w:p>
    <w:p w14:paraId="48F85A21" w14:textId="77777777" w:rsidR="00A324FF" w:rsidRPr="00914FB9" w:rsidRDefault="00A324FF" w:rsidP="00A324FF">
      <w:pPr>
        <w:tabs>
          <w:tab w:val="left" w:pos="567"/>
        </w:tabs>
      </w:pPr>
      <w:r w:rsidRPr="00914FB9">
        <w:t>S.C. Sandoz S.R.L.</w:t>
      </w:r>
    </w:p>
    <w:p w14:paraId="7AA67D26" w14:textId="77777777" w:rsidR="00A324FF" w:rsidRPr="00914FB9" w:rsidRDefault="00A324FF" w:rsidP="00A324FF">
      <w:pPr>
        <w:tabs>
          <w:tab w:val="left" w:pos="567"/>
        </w:tabs>
      </w:pPr>
      <w:r w:rsidRPr="00914FB9">
        <w:t>Str. Livezeni nr. 7A, RO-540472 Targu-Mures</w:t>
      </w:r>
    </w:p>
    <w:p w14:paraId="601C20DA" w14:textId="77777777" w:rsidR="00A324FF" w:rsidRPr="00914FB9" w:rsidRDefault="00A324FF" w:rsidP="00A324FF">
      <w:pPr>
        <w:tabs>
          <w:tab w:val="left" w:pos="567"/>
        </w:tabs>
      </w:pPr>
      <w:r w:rsidRPr="00914FB9">
        <w:t>Rumunija</w:t>
      </w:r>
    </w:p>
    <w:p w14:paraId="32252363" w14:textId="77777777" w:rsidR="00A324FF" w:rsidRPr="00914FB9" w:rsidRDefault="00A324FF" w:rsidP="00A324FF">
      <w:pPr>
        <w:tabs>
          <w:tab w:val="left" w:pos="567"/>
        </w:tabs>
      </w:pPr>
    </w:p>
    <w:p w14:paraId="55CB5EC9" w14:textId="77777777" w:rsidR="00A324FF" w:rsidRPr="00914FB9" w:rsidRDefault="00A324FF" w:rsidP="00A324FF">
      <w:pPr>
        <w:tabs>
          <w:tab w:val="left" w:pos="567"/>
        </w:tabs>
      </w:pPr>
      <w:r w:rsidRPr="00436A17">
        <w:t>Su pakuote pateikiamame lapelyje nurodomas gamintojo, atsakingo už konkrečios serijos išleidimą, pavadinimas ir adresas.</w:t>
      </w:r>
    </w:p>
    <w:p w14:paraId="76002C58" w14:textId="77777777" w:rsidR="00A324FF" w:rsidRPr="00914FB9" w:rsidRDefault="00A324FF" w:rsidP="00A324FF">
      <w:pPr>
        <w:tabs>
          <w:tab w:val="left" w:pos="567"/>
        </w:tabs>
        <w:rPr>
          <w:highlight w:val="yellow"/>
        </w:rPr>
      </w:pPr>
    </w:p>
    <w:p w14:paraId="7FB21850" w14:textId="77777777" w:rsidR="00A324FF" w:rsidRPr="00914FB9" w:rsidRDefault="00A324FF" w:rsidP="00A324FF">
      <w:pPr>
        <w:tabs>
          <w:tab w:val="left" w:pos="567"/>
        </w:tabs>
        <w:rPr>
          <w:highlight w:val="yellow"/>
        </w:rPr>
      </w:pPr>
    </w:p>
    <w:p w14:paraId="6E5BA813" w14:textId="77777777" w:rsidR="00A324FF" w:rsidRPr="00914FB9" w:rsidRDefault="00A324FF" w:rsidP="00A324FF">
      <w:pPr>
        <w:tabs>
          <w:tab w:val="left" w:pos="567"/>
        </w:tabs>
        <w:ind w:left="567" w:right="567" w:hanging="567"/>
        <w:rPr>
          <w:b/>
        </w:rPr>
      </w:pPr>
      <w:bookmarkStart w:id="6" w:name="_Toc129243255"/>
      <w:bookmarkStart w:id="7" w:name="_Toc129243130"/>
      <w:r w:rsidRPr="00914FB9">
        <w:rPr>
          <w:b/>
        </w:rPr>
        <w:t>B.</w:t>
      </w:r>
      <w:r w:rsidRPr="00914FB9">
        <w:rPr>
          <w:b/>
        </w:rPr>
        <w:tab/>
        <w:t>TIEKIMO IR VARTOJIMO SĄLYGOS AR APRIBOJIMAI</w:t>
      </w:r>
      <w:bookmarkEnd w:id="6"/>
      <w:bookmarkEnd w:id="7"/>
    </w:p>
    <w:p w14:paraId="4D4BDA36" w14:textId="77777777" w:rsidR="00A324FF" w:rsidRPr="00914FB9" w:rsidRDefault="00A324FF" w:rsidP="00A324FF">
      <w:pPr>
        <w:tabs>
          <w:tab w:val="left" w:pos="567"/>
        </w:tabs>
      </w:pPr>
    </w:p>
    <w:p w14:paraId="71FF2673" w14:textId="77777777" w:rsidR="00A324FF" w:rsidRPr="00436A17" w:rsidRDefault="00A324FF" w:rsidP="00A324FF">
      <w:pPr>
        <w:tabs>
          <w:tab w:val="left" w:pos="567"/>
        </w:tabs>
      </w:pPr>
      <w:r w:rsidRPr="00914FB9">
        <w:t>Receptinis vaistinis preparatas</w:t>
      </w:r>
      <w:r>
        <w:t>.</w:t>
      </w:r>
    </w:p>
    <w:p w14:paraId="64730C00" w14:textId="77777777" w:rsidR="00A324FF" w:rsidRPr="00914FB9" w:rsidRDefault="00A324FF" w:rsidP="00A324FF">
      <w:pPr>
        <w:tabs>
          <w:tab w:val="left" w:pos="567"/>
        </w:tabs>
        <w:rPr>
          <w:highlight w:val="yellow"/>
        </w:rPr>
      </w:pPr>
    </w:p>
    <w:p w14:paraId="2CA05084" w14:textId="77777777" w:rsidR="00A324FF" w:rsidRPr="00914FB9" w:rsidRDefault="00A324FF" w:rsidP="00A324FF">
      <w:pPr>
        <w:tabs>
          <w:tab w:val="left" w:pos="567"/>
        </w:tabs>
      </w:pPr>
      <w:r w:rsidRPr="00914FB9">
        <w:br w:type="page"/>
      </w:r>
    </w:p>
    <w:p w14:paraId="1D3D9CBD" w14:textId="77777777" w:rsidR="00A324FF" w:rsidRPr="00914FB9" w:rsidRDefault="00A324FF" w:rsidP="00A324FF">
      <w:pPr>
        <w:tabs>
          <w:tab w:val="left" w:pos="567"/>
        </w:tabs>
      </w:pPr>
    </w:p>
    <w:p w14:paraId="5FB2CEC2" w14:textId="77777777" w:rsidR="00A324FF" w:rsidRPr="00914FB9" w:rsidRDefault="00A324FF" w:rsidP="00A324FF">
      <w:pPr>
        <w:tabs>
          <w:tab w:val="left" w:pos="567"/>
        </w:tabs>
      </w:pPr>
    </w:p>
    <w:p w14:paraId="69B2C8FB" w14:textId="77777777" w:rsidR="00A324FF" w:rsidRPr="00914FB9" w:rsidRDefault="00A324FF" w:rsidP="00A324FF">
      <w:pPr>
        <w:tabs>
          <w:tab w:val="left" w:pos="567"/>
        </w:tabs>
      </w:pPr>
    </w:p>
    <w:p w14:paraId="0AD54397" w14:textId="77777777" w:rsidR="00A324FF" w:rsidRPr="00914FB9" w:rsidRDefault="00A324FF" w:rsidP="00A324FF">
      <w:pPr>
        <w:tabs>
          <w:tab w:val="left" w:pos="567"/>
        </w:tabs>
      </w:pPr>
    </w:p>
    <w:p w14:paraId="328EBBBE" w14:textId="77777777" w:rsidR="00A324FF" w:rsidRPr="00914FB9" w:rsidRDefault="00A324FF" w:rsidP="00A324FF">
      <w:pPr>
        <w:tabs>
          <w:tab w:val="left" w:pos="567"/>
        </w:tabs>
      </w:pPr>
    </w:p>
    <w:p w14:paraId="28C5313B" w14:textId="77777777" w:rsidR="00A324FF" w:rsidRPr="00914FB9" w:rsidRDefault="00A324FF" w:rsidP="00A324FF">
      <w:pPr>
        <w:tabs>
          <w:tab w:val="left" w:pos="567"/>
        </w:tabs>
      </w:pPr>
    </w:p>
    <w:p w14:paraId="2FFE69AB" w14:textId="77777777" w:rsidR="00A324FF" w:rsidRPr="00914FB9" w:rsidRDefault="00A324FF" w:rsidP="00A324FF">
      <w:pPr>
        <w:tabs>
          <w:tab w:val="left" w:pos="567"/>
        </w:tabs>
      </w:pPr>
    </w:p>
    <w:p w14:paraId="4E2898AA" w14:textId="77777777" w:rsidR="00A324FF" w:rsidRPr="00914FB9" w:rsidRDefault="00A324FF" w:rsidP="00A324FF">
      <w:pPr>
        <w:tabs>
          <w:tab w:val="left" w:pos="567"/>
        </w:tabs>
      </w:pPr>
    </w:p>
    <w:p w14:paraId="06759FE8" w14:textId="77777777" w:rsidR="00A324FF" w:rsidRPr="00914FB9" w:rsidRDefault="00A324FF" w:rsidP="00A324FF">
      <w:pPr>
        <w:tabs>
          <w:tab w:val="left" w:pos="567"/>
        </w:tabs>
      </w:pPr>
    </w:p>
    <w:p w14:paraId="69843B34" w14:textId="77777777" w:rsidR="00A324FF" w:rsidRPr="00914FB9" w:rsidRDefault="00A324FF" w:rsidP="00A324FF">
      <w:pPr>
        <w:tabs>
          <w:tab w:val="left" w:pos="567"/>
        </w:tabs>
      </w:pPr>
    </w:p>
    <w:p w14:paraId="10E03560" w14:textId="77777777" w:rsidR="00A324FF" w:rsidRPr="00914FB9" w:rsidRDefault="00A324FF" w:rsidP="00A324FF">
      <w:pPr>
        <w:tabs>
          <w:tab w:val="left" w:pos="567"/>
        </w:tabs>
      </w:pPr>
    </w:p>
    <w:p w14:paraId="046C648B" w14:textId="77777777" w:rsidR="00A324FF" w:rsidRPr="00914FB9" w:rsidRDefault="00A324FF" w:rsidP="00A324FF">
      <w:pPr>
        <w:tabs>
          <w:tab w:val="left" w:pos="567"/>
        </w:tabs>
      </w:pPr>
    </w:p>
    <w:p w14:paraId="4D59D29B" w14:textId="77777777" w:rsidR="00A324FF" w:rsidRPr="00914FB9" w:rsidRDefault="00A324FF" w:rsidP="00A324FF">
      <w:pPr>
        <w:tabs>
          <w:tab w:val="left" w:pos="567"/>
        </w:tabs>
      </w:pPr>
    </w:p>
    <w:p w14:paraId="09F1614C" w14:textId="77777777" w:rsidR="00A324FF" w:rsidRPr="00914FB9" w:rsidRDefault="00A324FF" w:rsidP="00A324FF">
      <w:pPr>
        <w:tabs>
          <w:tab w:val="left" w:pos="567"/>
        </w:tabs>
      </w:pPr>
    </w:p>
    <w:p w14:paraId="0C2E640C" w14:textId="77777777" w:rsidR="00A324FF" w:rsidRPr="00914FB9" w:rsidRDefault="00A324FF" w:rsidP="00A324FF">
      <w:pPr>
        <w:tabs>
          <w:tab w:val="left" w:pos="567"/>
        </w:tabs>
      </w:pPr>
    </w:p>
    <w:p w14:paraId="6AC0E61E" w14:textId="77777777" w:rsidR="00A324FF" w:rsidRPr="00914FB9" w:rsidRDefault="00A324FF" w:rsidP="00A324FF">
      <w:pPr>
        <w:tabs>
          <w:tab w:val="left" w:pos="567"/>
        </w:tabs>
      </w:pPr>
    </w:p>
    <w:p w14:paraId="0548EADD" w14:textId="77777777" w:rsidR="00A324FF" w:rsidRPr="00914FB9" w:rsidRDefault="00A324FF" w:rsidP="00A324FF">
      <w:pPr>
        <w:tabs>
          <w:tab w:val="left" w:pos="567"/>
        </w:tabs>
      </w:pPr>
    </w:p>
    <w:p w14:paraId="5966CB38" w14:textId="77777777" w:rsidR="00A324FF" w:rsidRPr="00914FB9" w:rsidRDefault="00A324FF" w:rsidP="00A324FF">
      <w:pPr>
        <w:tabs>
          <w:tab w:val="left" w:pos="567"/>
        </w:tabs>
      </w:pPr>
    </w:p>
    <w:p w14:paraId="578F0041" w14:textId="77777777" w:rsidR="00A324FF" w:rsidRPr="00914FB9" w:rsidRDefault="00A324FF" w:rsidP="00A324FF">
      <w:pPr>
        <w:tabs>
          <w:tab w:val="left" w:pos="567"/>
        </w:tabs>
      </w:pPr>
    </w:p>
    <w:p w14:paraId="2409A072" w14:textId="77777777" w:rsidR="00A324FF" w:rsidRPr="00914FB9" w:rsidRDefault="00A324FF" w:rsidP="00A324FF">
      <w:pPr>
        <w:tabs>
          <w:tab w:val="left" w:pos="567"/>
        </w:tabs>
      </w:pPr>
    </w:p>
    <w:p w14:paraId="205CFF4C" w14:textId="77777777" w:rsidR="00A324FF" w:rsidRPr="00914FB9" w:rsidRDefault="00A324FF" w:rsidP="00A324FF">
      <w:pPr>
        <w:tabs>
          <w:tab w:val="left" w:pos="567"/>
        </w:tabs>
      </w:pPr>
    </w:p>
    <w:p w14:paraId="2ABABDD5" w14:textId="77777777" w:rsidR="00A324FF" w:rsidRPr="00914FB9" w:rsidRDefault="00A324FF" w:rsidP="00A324FF">
      <w:pPr>
        <w:tabs>
          <w:tab w:val="left" w:pos="567"/>
        </w:tabs>
      </w:pPr>
    </w:p>
    <w:p w14:paraId="59116932" w14:textId="77777777" w:rsidR="00A324FF" w:rsidRDefault="00A324FF" w:rsidP="00A324FF">
      <w:pPr>
        <w:tabs>
          <w:tab w:val="left" w:pos="567"/>
        </w:tabs>
        <w:ind w:left="567" w:hanging="567"/>
        <w:jc w:val="center"/>
        <w:outlineLvl w:val="0"/>
        <w:rPr>
          <w:b/>
          <w:caps/>
        </w:rPr>
      </w:pPr>
      <w:bookmarkStart w:id="8" w:name="_Toc129243259"/>
      <w:bookmarkStart w:id="9" w:name="_Toc129243134"/>
    </w:p>
    <w:p w14:paraId="0BFD94AF" w14:textId="77777777" w:rsidR="00A324FF" w:rsidRPr="00914FB9" w:rsidRDefault="00A324FF" w:rsidP="00A324FF">
      <w:pPr>
        <w:tabs>
          <w:tab w:val="left" w:pos="567"/>
        </w:tabs>
        <w:ind w:left="567" w:hanging="567"/>
        <w:jc w:val="center"/>
        <w:outlineLvl w:val="0"/>
        <w:rPr>
          <w:b/>
          <w:caps/>
        </w:rPr>
      </w:pPr>
      <w:r w:rsidRPr="00914FB9">
        <w:rPr>
          <w:b/>
          <w:caps/>
        </w:rPr>
        <w:t>III PRIEDAS</w:t>
      </w:r>
      <w:bookmarkEnd w:id="8"/>
      <w:bookmarkEnd w:id="9"/>
    </w:p>
    <w:p w14:paraId="1A3DB82C" w14:textId="77777777" w:rsidR="00A324FF" w:rsidRPr="00914FB9" w:rsidRDefault="00A324FF" w:rsidP="00A324FF">
      <w:pPr>
        <w:tabs>
          <w:tab w:val="left" w:pos="567"/>
        </w:tabs>
      </w:pPr>
    </w:p>
    <w:p w14:paraId="4CCF251C" w14:textId="77777777" w:rsidR="00A324FF" w:rsidRPr="00914FB9" w:rsidRDefault="00A324FF" w:rsidP="00A324FF">
      <w:pPr>
        <w:tabs>
          <w:tab w:val="left" w:pos="567"/>
        </w:tabs>
        <w:ind w:left="567" w:hanging="567"/>
        <w:jc w:val="center"/>
        <w:outlineLvl w:val="0"/>
        <w:rPr>
          <w:b/>
          <w:caps/>
        </w:rPr>
      </w:pPr>
      <w:bookmarkStart w:id="10" w:name="_Toc129243260"/>
      <w:bookmarkStart w:id="11" w:name="_Toc129243135"/>
      <w:r w:rsidRPr="00914FB9">
        <w:rPr>
          <w:b/>
          <w:caps/>
        </w:rPr>
        <w:t>ŽENKLINIMAS IR PAKUOTĖS LAPELIS</w:t>
      </w:r>
      <w:bookmarkEnd w:id="10"/>
      <w:bookmarkEnd w:id="11"/>
    </w:p>
    <w:p w14:paraId="41CF74B2" w14:textId="77777777" w:rsidR="00A324FF" w:rsidRPr="00914FB9" w:rsidRDefault="00A324FF" w:rsidP="00A324FF">
      <w:pPr>
        <w:tabs>
          <w:tab w:val="left" w:pos="567"/>
        </w:tabs>
      </w:pPr>
      <w:r w:rsidRPr="00914FB9">
        <w:br w:type="page"/>
      </w:r>
    </w:p>
    <w:p w14:paraId="4EBC9C1E" w14:textId="77777777" w:rsidR="00A324FF" w:rsidRPr="00914FB9" w:rsidRDefault="00A324FF" w:rsidP="00A324FF">
      <w:pPr>
        <w:tabs>
          <w:tab w:val="left" w:pos="567"/>
        </w:tabs>
      </w:pPr>
    </w:p>
    <w:p w14:paraId="34BE015E" w14:textId="77777777" w:rsidR="00A324FF" w:rsidRPr="00914FB9" w:rsidRDefault="00A324FF" w:rsidP="00A324FF">
      <w:pPr>
        <w:tabs>
          <w:tab w:val="left" w:pos="567"/>
        </w:tabs>
      </w:pPr>
    </w:p>
    <w:p w14:paraId="78473E26" w14:textId="77777777" w:rsidR="00A324FF" w:rsidRPr="00914FB9" w:rsidRDefault="00A324FF" w:rsidP="00A324FF">
      <w:pPr>
        <w:tabs>
          <w:tab w:val="left" w:pos="567"/>
        </w:tabs>
      </w:pPr>
    </w:p>
    <w:p w14:paraId="60283130" w14:textId="77777777" w:rsidR="00A324FF" w:rsidRPr="00914FB9" w:rsidRDefault="00A324FF" w:rsidP="00A324FF">
      <w:pPr>
        <w:tabs>
          <w:tab w:val="left" w:pos="567"/>
        </w:tabs>
      </w:pPr>
    </w:p>
    <w:p w14:paraId="00F3E22C" w14:textId="77777777" w:rsidR="00A324FF" w:rsidRPr="00914FB9" w:rsidRDefault="00A324FF" w:rsidP="00A324FF">
      <w:pPr>
        <w:tabs>
          <w:tab w:val="left" w:pos="567"/>
        </w:tabs>
      </w:pPr>
    </w:p>
    <w:p w14:paraId="27385C65" w14:textId="77777777" w:rsidR="00A324FF" w:rsidRPr="00914FB9" w:rsidRDefault="00A324FF" w:rsidP="00A324FF">
      <w:pPr>
        <w:tabs>
          <w:tab w:val="left" w:pos="567"/>
        </w:tabs>
      </w:pPr>
    </w:p>
    <w:p w14:paraId="383D6130" w14:textId="77777777" w:rsidR="00A324FF" w:rsidRPr="00914FB9" w:rsidRDefault="00A324FF" w:rsidP="00A324FF">
      <w:pPr>
        <w:tabs>
          <w:tab w:val="left" w:pos="567"/>
        </w:tabs>
      </w:pPr>
    </w:p>
    <w:p w14:paraId="25C65341" w14:textId="77777777" w:rsidR="00A324FF" w:rsidRPr="00914FB9" w:rsidRDefault="00A324FF" w:rsidP="00A324FF">
      <w:pPr>
        <w:tabs>
          <w:tab w:val="left" w:pos="567"/>
        </w:tabs>
      </w:pPr>
    </w:p>
    <w:p w14:paraId="4474BA7B" w14:textId="77777777" w:rsidR="00A324FF" w:rsidRPr="00914FB9" w:rsidRDefault="00A324FF" w:rsidP="00A324FF">
      <w:pPr>
        <w:tabs>
          <w:tab w:val="left" w:pos="567"/>
        </w:tabs>
      </w:pPr>
    </w:p>
    <w:p w14:paraId="4D22E0AB" w14:textId="77777777" w:rsidR="00A324FF" w:rsidRPr="00914FB9" w:rsidRDefault="00A324FF" w:rsidP="00A324FF">
      <w:pPr>
        <w:tabs>
          <w:tab w:val="left" w:pos="567"/>
        </w:tabs>
      </w:pPr>
    </w:p>
    <w:p w14:paraId="4E11CDBF" w14:textId="77777777" w:rsidR="00A324FF" w:rsidRPr="00914FB9" w:rsidRDefault="00A324FF" w:rsidP="00A324FF">
      <w:pPr>
        <w:tabs>
          <w:tab w:val="left" w:pos="567"/>
        </w:tabs>
      </w:pPr>
    </w:p>
    <w:p w14:paraId="1C0EF91F" w14:textId="77777777" w:rsidR="00A324FF" w:rsidRPr="00914FB9" w:rsidRDefault="00A324FF" w:rsidP="00A324FF">
      <w:pPr>
        <w:tabs>
          <w:tab w:val="left" w:pos="567"/>
        </w:tabs>
      </w:pPr>
    </w:p>
    <w:p w14:paraId="0577E0D9" w14:textId="77777777" w:rsidR="00A324FF" w:rsidRPr="00914FB9" w:rsidRDefault="00A324FF" w:rsidP="00A324FF">
      <w:pPr>
        <w:tabs>
          <w:tab w:val="left" w:pos="567"/>
        </w:tabs>
      </w:pPr>
    </w:p>
    <w:p w14:paraId="62F99C5A" w14:textId="77777777" w:rsidR="00A324FF" w:rsidRPr="00914FB9" w:rsidRDefault="00A324FF" w:rsidP="00A324FF">
      <w:pPr>
        <w:tabs>
          <w:tab w:val="left" w:pos="567"/>
        </w:tabs>
      </w:pPr>
    </w:p>
    <w:p w14:paraId="1CF01964" w14:textId="77777777" w:rsidR="00A324FF" w:rsidRPr="00914FB9" w:rsidRDefault="00A324FF" w:rsidP="00A324FF">
      <w:pPr>
        <w:tabs>
          <w:tab w:val="left" w:pos="567"/>
        </w:tabs>
      </w:pPr>
    </w:p>
    <w:p w14:paraId="420ACBFF" w14:textId="77777777" w:rsidR="00A324FF" w:rsidRPr="00914FB9" w:rsidRDefault="00A324FF" w:rsidP="00A324FF">
      <w:pPr>
        <w:tabs>
          <w:tab w:val="left" w:pos="567"/>
        </w:tabs>
      </w:pPr>
    </w:p>
    <w:p w14:paraId="3340D818" w14:textId="77777777" w:rsidR="00A324FF" w:rsidRPr="00914FB9" w:rsidRDefault="00A324FF" w:rsidP="00A324FF">
      <w:pPr>
        <w:tabs>
          <w:tab w:val="left" w:pos="567"/>
        </w:tabs>
      </w:pPr>
    </w:p>
    <w:p w14:paraId="59AEDE1E" w14:textId="77777777" w:rsidR="00A324FF" w:rsidRPr="00914FB9" w:rsidRDefault="00A324FF" w:rsidP="00A324FF">
      <w:pPr>
        <w:tabs>
          <w:tab w:val="left" w:pos="567"/>
        </w:tabs>
      </w:pPr>
    </w:p>
    <w:p w14:paraId="248C1717" w14:textId="77777777" w:rsidR="00A324FF" w:rsidRPr="00914FB9" w:rsidRDefault="00A324FF" w:rsidP="00A324FF">
      <w:pPr>
        <w:tabs>
          <w:tab w:val="left" w:pos="567"/>
        </w:tabs>
      </w:pPr>
    </w:p>
    <w:p w14:paraId="2D5EA04D" w14:textId="77777777" w:rsidR="00A324FF" w:rsidRPr="00914FB9" w:rsidRDefault="00A324FF" w:rsidP="00A324FF">
      <w:pPr>
        <w:tabs>
          <w:tab w:val="left" w:pos="567"/>
        </w:tabs>
      </w:pPr>
    </w:p>
    <w:p w14:paraId="223886BC" w14:textId="77777777" w:rsidR="00A324FF" w:rsidRPr="00914FB9" w:rsidRDefault="00A324FF" w:rsidP="00A324FF">
      <w:pPr>
        <w:tabs>
          <w:tab w:val="left" w:pos="567"/>
        </w:tabs>
      </w:pPr>
    </w:p>
    <w:p w14:paraId="6D95AF30" w14:textId="77777777" w:rsidR="00A324FF" w:rsidRPr="00914FB9" w:rsidRDefault="00A324FF" w:rsidP="00A324FF">
      <w:pPr>
        <w:tabs>
          <w:tab w:val="left" w:pos="567"/>
        </w:tabs>
      </w:pPr>
    </w:p>
    <w:p w14:paraId="226EBCED" w14:textId="77777777" w:rsidR="00A324FF" w:rsidRDefault="00A324FF" w:rsidP="00A324FF">
      <w:pPr>
        <w:tabs>
          <w:tab w:val="left" w:pos="567"/>
        </w:tabs>
        <w:ind w:left="567" w:hanging="567"/>
        <w:jc w:val="center"/>
        <w:outlineLvl w:val="0"/>
        <w:rPr>
          <w:b/>
          <w:caps/>
        </w:rPr>
      </w:pPr>
      <w:bookmarkStart w:id="12" w:name="_Toc129243261"/>
      <w:bookmarkStart w:id="13" w:name="_Toc129243136"/>
    </w:p>
    <w:p w14:paraId="0D528693" w14:textId="77777777" w:rsidR="00A324FF" w:rsidRPr="00914FB9" w:rsidRDefault="00A324FF" w:rsidP="00A324FF">
      <w:pPr>
        <w:tabs>
          <w:tab w:val="left" w:pos="567"/>
        </w:tabs>
        <w:ind w:left="567" w:hanging="567"/>
        <w:jc w:val="center"/>
        <w:outlineLvl w:val="0"/>
        <w:rPr>
          <w:b/>
          <w:caps/>
        </w:rPr>
      </w:pPr>
      <w:r w:rsidRPr="00914FB9">
        <w:rPr>
          <w:b/>
          <w:caps/>
        </w:rPr>
        <w:t>A. ŽENKLINIMAS</w:t>
      </w:r>
      <w:bookmarkEnd w:id="12"/>
      <w:bookmarkEnd w:id="13"/>
    </w:p>
    <w:p w14:paraId="32016AE7" w14:textId="77777777" w:rsidR="00A324FF" w:rsidRPr="00914FB9" w:rsidRDefault="00A324FF" w:rsidP="00A324FF">
      <w:pPr>
        <w:tabs>
          <w:tab w:val="left" w:pos="567"/>
        </w:tabs>
      </w:pPr>
      <w:r w:rsidRPr="00914FB9">
        <w:br w:type="page"/>
      </w:r>
    </w:p>
    <w:p w14:paraId="7B6EEDEA"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lastRenderedPageBreak/>
        <w:t>INFORMACIJA ANT IŠORINĖS PAKUOTĖS</w:t>
      </w:r>
    </w:p>
    <w:p w14:paraId="69AA2D94"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p>
    <w:p w14:paraId="40A38578" w14:textId="77777777" w:rsidR="00A324FF" w:rsidRPr="00436A17"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t>KARTONO DĖŽUTĖ</w:t>
      </w:r>
      <w:r>
        <w:rPr>
          <w:b/>
        </w:rPr>
        <w:t xml:space="preserve"> </w:t>
      </w:r>
      <w:r w:rsidR="0022529B" w:rsidRPr="0022529B">
        <w:rPr>
          <w:b/>
        </w:rPr>
        <w:t>AL/PVC/PVDC LIZDINĖMS PLOKŠTELĖMS</w:t>
      </w:r>
    </w:p>
    <w:p w14:paraId="5C442C5A" w14:textId="77777777" w:rsidR="00A324FF" w:rsidRPr="00914FB9" w:rsidRDefault="00A324FF" w:rsidP="00A324FF">
      <w:pPr>
        <w:tabs>
          <w:tab w:val="left" w:pos="567"/>
        </w:tabs>
      </w:pPr>
    </w:p>
    <w:p w14:paraId="3E6657C8" w14:textId="77777777" w:rsidR="00A324FF" w:rsidRPr="00914FB9" w:rsidRDefault="00A324FF" w:rsidP="00A324FF">
      <w:pPr>
        <w:tabs>
          <w:tab w:val="left" w:pos="567"/>
        </w:tabs>
      </w:pPr>
    </w:p>
    <w:p w14:paraId="77425A63"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t>1.</w:t>
      </w:r>
      <w:r w:rsidRPr="00914FB9">
        <w:rPr>
          <w:b/>
        </w:rPr>
        <w:tab/>
        <w:t>VAISTINIO PREPARATO PAVADINIMAS</w:t>
      </w:r>
    </w:p>
    <w:p w14:paraId="479273C9" w14:textId="77777777" w:rsidR="00A324FF" w:rsidRPr="00914FB9" w:rsidRDefault="00A324FF" w:rsidP="00A324FF">
      <w:pPr>
        <w:tabs>
          <w:tab w:val="left" w:pos="567"/>
        </w:tabs>
      </w:pPr>
    </w:p>
    <w:p w14:paraId="5870CE8B" w14:textId="77777777" w:rsidR="00A324FF" w:rsidRPr="00914FB9" w:rsidRDefault="00A324FF" w:rsidP="00A324FF">
      <w:pPr>
        <w:tabs>
          <w:tab w:val="left" w:pos="567"/>
        </w:tabs>
      </w:pPr>
      <w:r w:rsidRPr="00914FB9">
        <w:t>Lekoklar 500 mg plėvele dengtos tabletės</w:t>
      </w:r>
    </w:p>
    <w:p w14:paraId="7AB0933E" w14:textId="260F4563" w:rsidR="00A324FF" w:rsidRPr="00914FB9" w:rsidRDefault="000418F4" w:rsidP="00A324FF">
      <w:pPr>
        <w:tabs>
          <w:tab w:val="left" w:pos="425"/>
          <w:tab w:val="left" w:pos="567"/>
        </w:tabs>
      </w:pPr>
      <w:r>
        <w:t>k</w:t>
      </w:r>
      <w:r w:rsidR="00A324FF" w:rsidRPr="00914FB9">
        <w:t>laritromicinas</w:t>
      </w:r>
    </w:p>
    <w:p w14:paraId="630DAF2D" w14:textId="77777777" w:rsidR="00A324FF" w:rsidRPr="00914FB9" w:rsidRDefault="00A324FF" w:rsidP="00A324FF">
      <w:pPr>
        <w:tabs>
          <w:tab w:val="left" w:pos="567"/>
        </w:tabs>
      </w:pPr>
    </w:p>
    <w:p w14:paraId="1F0642B7" w14:textId="77777777" w:rsidR="00A324FF" w:rsidRPr="00914FB9" w:rsidRDefault="00A324FF" w:rsidP="00A324FF">
      <w:pPr>
        <w:tabs>
          <w:tab w:val="left" w:pos="567"/>
        </w:tabs>
      </w:pPr>
    </w:p>
    <w:p w14:paraId="4E3A3980"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t>2.</w:t>
      </w:r>
      <w:r w:rsidRPr="00914FB9">
        <w:rPr>
          <w:b/>
        </w:rPr>
        <w:tab/>
      </w:r>
      <w:r w:rsidRPr="00A83C87">
        <w:rPr>
          <w:b/>
          <w:noProof/>
          <w:snapToGrid w:val="0"/>
        </w:rPr>
        <w:t>VEIKLIOJI (-IOS) MEDŽIAGA (-OS) IR JOS (-Ų) KIEKIS (-IAI)</w:t>
      </w:r>
    </w:p>
    <w:p w14:paraId="2ABCC73B" w14:textId="77777777" w:rsidR="00A324FF" w:rsidRPr="00914FB9" w:rsidRDefault="00A324FF" w:rsidP="00A324FF">
      <w:pPr>
        <w:tabs>
          <w:tab w:val="left" w:pos="567"/>
        </w:tabs>
      </w:pPr>
    </w:p>
    <w:p w14:paraId="2733F335" w14:textId="77777777" w:rsidR="00A324FF" w:rsidRPr="00914FB9" w:rsidRDefault="00A324FF" w:rsidP="00A324FF">
      <w:pPr>
        <w:tabs>
          <w:tab w:val="left" w:pos="567"/>
        </w:tabs>
      </w:pPr>
      <w:r w:rsidRPr="00914FB9">
        <w:t>Kiekvienoje plėvele dengtoje tabletėje yra 500 mg klaritromicino.</w:t>
      </w:r>
    </w:p>
    <w:p w14:paraId="0F060AC1" w14:textId="77777777" w:rsidR="00A324FF" w:rsidRPr="00914FB9" w:rsidRDefault="00A324FF" w:rsidP="00A324FF">
      <w:pPr>
        <w:tabs>
          <w:tab w:val="left" w:pos="567"/>
        </w:tabs>
      </w:pPr>
    </w:p>
    <w:p w14:paraId="75D74110" w14:textId="77777777" w:rsidR="00A324FF" w:rsidRPr="00914FB9" w:rsidRDefault="00A324FF" w:rsidP="00A324FF">
      <w:pPr>
        <w:tabs>
          <w:tab w:val="left" w:pos="567"/>
        </w:tabs>
      </w:pPr>
    </w:p>
    <w:p w14:paraId="5DE7F06E"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highlight w:val="lightGray"/>
        </w:rPr>
      </w:pPr>
      <w:r w:rsidRPr="00914FB9">
        <w:rPr>
          <w:b/>
        </w:rPr>
        <w:t>3.</w:t>
      </w:r>
      <w:r w:rsidRPr="00914FB9">
        <w:rPr>
          <w:b/>
        </w:rPr>
        <w:tab/>
        <w:t>PAGALBINIŲ MEDŽIAGŲ SĄRAŠAS</w:t>
      </w:r>
    </w:p>
    <w:p w14:paraId="25FFA246" w14:textId="77777777" w:rsidR="0022529B" w:rsidRDefault="0022529B" w:rsidP="0022529B">
      <w:pPr>
        <w:tabs>
          <w:tab w:val="left" w:pos="567"/>
        </w:tabs>
      </w:pPr>
    </w:p>
    <w:p w14:paraId="5B012A00" w14:textId="77777777" w:rsidR="00A324FF" w:rsidRDefault="0022529B" w:rsidP="0022529B">
      <w:pPr>
        <w:tabs>
          <w:tab w:val="left" w:pos="567"/>
        </w:tabs>
      </w:pPr>
      <w:r>
        <w:t>Sudėtyje yra natrio ir propilenglikolio. Daugiau informacijos pateikta pakuotės lapelyje.</w:t>
      </w:r>
    </w:p>
    <w:p w14:paraId="56B52248" w14:textId="77777777" w:rsidR="0022529B" w:rsidRDefault="0022529B" w:rsidP="00A6514C">
      <w:pPr>
        <w:pStyle w:val="Antrat1"/>
      </w:pPr>
    </w:p>
    <w:p w14:paraId="7DF10DA7" w14:textId="77777777" w:rsidR="0022529B" w:rsidRPr="0022529B" w:rsidRDefault="0022529B" w:rsidP="00DF6F5B"/>
    <w:p w14:paraId="23A5B648"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t>4.</w:t>
      </w:r>
      <w:r w:rsidRPr="00914FB9">
        <w:rPr>
          <w:b/>
        </w:rPr>
        <w:tab/>
        <w:t>FARMACINĖ FORMA IR KIEKIS PAKUOTĖJE</w:t>
      </w:r>
    </w:p>
    <w:p w14:paraId="274EB050" w14:textId="77777777" w:rsidR="00A324FF" w:rsidRPr="00914FB9" w:rsidRDefault="00A324FF" w:rsidP="00A324FF">
      <w:pPr>
        <w:tabs>
          <w:tab w:val="left" w:pos="567"/>
        </w:tabs>
      </w:pPr>
    </w:p>
    <w:p w14:paraId="10CEC3D5" w14:textId="77777777" w:rsidR="00A324FF" w:rsidRPr="00914FB9" w:rsidRDefault="00A324FF" w:rsidP="00A324FF">
      <w:pPr>
        <w:tabs>
          <w:tab w:val="left" w:pos="567"/>
        </w:tabs>
      </w:pPr>
      <w:r w:rsidRPr="00914FB9">
        <w:rPr>
          <w:highlight w:val="lightGray"/>
        </w:rPr>
        <w:t>Plėvele dengta tabletė</w:t>
      </w:r>
    </w:p>
    <w:p w14:paraId="673B82E4" w14:textId="77777777" w:rsidR="00A324FF" w:rsidRPr="00914FB9" w:rsidRDefault="00A324FF" w:rsidP="00A324FF">
      <w:pPr>
        <w:tabs>
          <w:tab w:val="left" w:pos="567"/>
        </w:tabs>
      </w:pPr>
    </w:p>
    <w:p w14:paraId="71194DBA" w14:textId="77777777" w:rsidR="00A324FF" w:rsidRPr="00914FB9" w:rsidRDefault="00A324FF" w:rsidP="00A324FF">
      <w:pPr>
        <w:tabs>
          <w:tab w:val="left" w:pos="567"/>
        </w:tabs>
      </w:pPr>
      <w:r w:rsidRPr="00914FB9">
        <w:t xml:space="preserve">7 </w:t>
      </w:r>
      <w:r w:rsidRPr="00967468">
        <w:rPr>
          <w:highlight w:val="lightGray"/>
        </w:rPr>
        <w:t>plėvele dengtos</w:t>
      </w:r>
      <w:r w:rsidRPr="00914FB9">
        <w:t xml:space="preserve"> tabletės</w:t>
      </w:r>
    </w:p>
    <w:p w14:paraId="72C7BDCC" w14:textId="77777777" w:rsidR="00A324FF" w:rsidRPr="00914FB9" w:rsidRDefault="00A324FF" w:rsidP="00A324FF">
      <w:pPr>
        <w:tabs>
          <w:tab w:val="left" w:pos="567"/>
        </w:tabs>
        <w:rPr>
          <w:highlight w:val="lightGray"/>
        </w:rPr>
      </w:pPr>
      <w:r w:rsidRPr="00914FB9">
        <w:rPr>
          <w:highlight w:val="lightGray"/>
        </w:rPr>
        <w:t>10 plėvele dengtų tablečių</w:t>
      </w:r>
    </w:p>
    <w:p w14:paraId="73C9243B" w14:textId="77777777" w:rsidR="00A324FF" w:rsidRPr="00914FB9" w:rsidRDefault="00A324FF" w:rsidP="00A324FF">
      <w:pPr>
        <w:tabs>
          <w:tab w:val="left" w:pos="567"/>
        </w:tabs>
        <w:rPr>
          <w:highlight w:val="lightGray"/>
        </w:rPr>
      </w:pPr>
      <w:r w:rsidRPr="00914FB9">
        <w:rPr>
          <w:highlight w:val="lightGray"/>
        </w:rPr>
        <w:t xml:space="preserve">14 plėvele dengtų tablečių </w:t>
      </w:r>
    </w:p>
    <w:p w14:paraId="067FE5A5" w14:textId="77777777" w:rsidR="00A324FF" w:rsidRPr="00914FB9" w:rsidRDefault="00A324FF" w:rsidP="00A324FF">
      <w:pPr>
        <w:tabs>
          <w:tab w:val="left" w:pos="567"/>
        </w:tabs>
        <w:rPr>
          <w:highlight w:val="lightGray"/>
        </w:rPr>
      </w:pPr>
      <w:r w:rsidRPr="00914FB9">
        <w:rPr>
          <w:highlight w:val="lightGray"/>
        </w:rPr>
        <w:t>21 plėvele dengta tabletė</w:t>
      </w:r>
    </w:p>
    <w:p w14:paraId="7399A84E" w14:textId="77777777" w:rsidR="00A324FF" w:rsidRPr="00914FB9" w:rsidRDefault="00A324FF" w:rsidP="00A324FF">
      <w:pPr>
        <w:tabs>
          <w:tab w:val="left" w:pos="567"/>
        </w:tabs>
      </w:pPr>
    </w:p>
    <w:p w14:paraId="68DAAF78" w14:textId="77777777" w:rsidR="00A324FF" w:rsidRPr="00914FB9" w:rsidRDefault="00A324FF" w:rsidP="00A324FF">
      <w:pPr>
        <w:tabs>
          <w:tab w:val="left" w:pos="567"/>
        </w:tabs>
      </w:pPr>
    </w:p>
    <w:p w14:paraId="288A879B"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highlight w:val="lightGray"/>
        </w:rPr>
      </w:pPr>
      <w:r w:rsidRPr="00914FB9">
        <w:rPr>
          <w:b/>
        </w:rPr>
        <w:t>5.</w:t>
      </w:r>
      <w:r w:rsidRPr="00914FB9">
        <w:rPr>
          <w:b/>
        </w:rPr>
        <w:tab/>
        <w:t>VARTOJIMO METODAS IR BŪDAS (-AI)</w:t>
      </w:r>
    </w:p>
    <w:p w14:paraId="65810632" w14:textId="77777777" w:rsidR="00A324FF" w:rsidRPr="00914FB9" w:rsidRDefault="00A324FF" w:rsidP="00A324FF">
      <w:pPr>
        <w:tabs>
          <w:tab w:val="left" w:pos="567"/>
        </w:tabs>
      </w:pPr>
    </w:p>
    <w:p w14:paraId="21D7918B" w14:textId="77777777" w:rsidR="001B73AE" w:rsidRPr="00914FB9" w:rsidRDefault="001B73AE" w:rsidP="001B73AE">
      <w:pPr>
        <w:tabs>
          <w:tab w:val="left" w:pos="567"/>
        </w:tabs>
      </w:pPr>
      <w:r w:rsidRPr="00914FB9">
        <w:t>Prieš vartojimą perskaitykite pakuotės lapelį.</w:t>
      </w:r>
    </w:p>
    <w:p w14:paraId="65F7521E" w14:textId="77777777" w:rsidR="00A324FF" w:rsidRPr="00914FB9" w:rsidRDefault="00A324FF" w:rsidP="00A324FF">
      <w:pPr>
        <w:tabs>
          <w:tab w:val="left" w:pos="567"/>
        </w:tabs>
      </w:pPr>
      <w:r w:rsidRPr="00914FB9">
        <w:t>Vartoti per burną.</w:t>
      </w:r>
    </w:p>
    <w:p w14:paraId="5C1633D2" w14:textId="77777777" w:rsidR="00A324FF" w:rsidRPr="00914FB9" w:rsidRDefault="00A324FF" w:rsidP="00A324FF">
      <w:pPr>
        <w:tabs>
          <w:tab w:val="left" w:pos="567"/>
        </w:tabs>
      </w:pPr>
    </w:p>
    <w:p w14:paraId="5ACEE0D8" w14:textId="77777777" w:rsidR="00A324FF" w:rsidRPr="00914FB9" w:rsidRDefault="00A324FF" w:rsidP="00A324FF">
      <w:pPr>
        <w:tabs>
          <w:tab w:val="left" w:pos="567"/>
        </w:tabs>
      </w:pPr>
    </w:p>
    <w:p w14:paraId="4D94AB57"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ind w:left="540" w:hanging="540"/>
        <w:rPr>
          <w:b/>
        </w:rPr>
      </w:pPr>
      <w:r w:rsidRPr="00914FB9">
        <w:rPr>
          <w:b/>
        </w:rPr>
        <w:t>6.</w:t>
      </w:r>
      <w:r w:rsidRPr="00914FB9">
        <w:rPr>
          <w:b/>
        </w:rPr>
        <w:tab/>
        <w:t>SPECIALUS ĮSPĖJIMAS, KAD VAISTINĮ PREPARATĄ BŪTINA LAIKYTI VAIKAMS NEPASTEBIMOJE IR NEPASIEKIAMOJE VIETOJE</w:t>
      </w:r>
    </w:p>
    <w:p w14:paraId="5B7DFF85" w14:textId="77777777" w:rsidR="00A324FF" w:rsidRPr="00914FB9" w:rsidRDefault="00A324FF" w:rsidP="00A324FF">
      <w:pPr>
        <w:tabs>
          <w:tab w:val="left" w:pos="567"/>
        </w:tabs>
      </w:pPr>
    </w:p>
    <w:p w14:paraId="0BC08622" w14:textId="77777777" w:rsidR="00A324FF" w:rsidRPr="00914FB9" w:rsidRDefault="00A324FF" w:rsidP="00A324FF">
      <w:pPr>
        <w:tabs>
          <w:tab w:val="left" w:pos="567"/>
        </w:tabs>
      </w:pPr>
      <w:r w:rsidRPr="00914FB9">
        <w:t>Laikyti vaikams nepastebimoje ir nepasiekiamoje vietoje.</w:t>
      </w:r>
    </w:p>
    <w:p w14:paraId="73E680A5" w14:textId="77777777" w:rsidR="00A324FF" w:rsidRPr="00914FB9" w:rsidRDefault="00A324FF" w:rsidP="00A324FF">
      <w:pPr>
        <w:tabs>
          <w:tab w:val="left" w:pos="567"/>
        </w:tabs>
      </w:pPr>
    </w:p>
    <w:p w14:paraId="6CE21FEB" w14:textId="77777777" w:rsidR="00A324FF" w:rsidRPr="00914FB9" w:rsidRDefault="00A324FF" w:rsidP="00A324FF">
      <w:pPr>
        <w:tabs>
          <w:tab w:val="left" w:pos="567"/>
        </w:tabs>
      </w:pPr>
    </w:p>
    <w:p w14:paraId="39EF5C74"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highlight w:val="lightGray"/>
        </w:rPr>
      </w:pPr>
      <w:r w:rsidRPr="00914FB9">
        <w:rPr>
          <w:b/>
        </w:rPr>
        <w:t>7.</w:t>
      </w:r>
      <w:r w:rsidRPr="00914FB9">
        <w:rPr>
          <w:b/>
        </w:rPr>
        <w:tab/>
        <w:t>KITAS (-I) SPECIALUS (-ŪS) ĮSPĖJIMAS (-AI) (JEI REIKIA)</w:t>
      </w:r>
    </w:p>
    <w:p w14:paraId="2EBA9F24" w14:textId="77777777" w:rsidR="00A324FF" w:rsidRPr="00914FB9" w:rsidRDefault="00A324FF" w:rsidP="00A324FF">
      <w:pPr>
        <w:tabs>
          <w:tab w:val="left" w:pos="567"/>
        </w:tabs>
      </w:pPr>
    </w:p>
    <w:p w14:paraId="4877E91E" w14:textId="77777777" w:rsidR="00A324FF" w:rsidRPr="00914FB9" w:rsidRDefault="00A324FF" w:rsidP="00A324FF">
      <w:pPr>
        <w:tabs>
          <w:tab w:val="left" w:pos="567"/>
        </w:tabs>
      </w:pPr>
    </w:p>
    <w:p w14:paraId="3B36F0DA"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highlight w:val="lightGray"/>
        </w:rPr>
      </w:pPr>
      <w:r w:rsidRPr="00914FB9">
        <w:rPr>
          <w:b/>
        </w:rPr>
        <w:t>8.</w:t>
      </w:r>
      <w:r w:rsidRPr="00914FB9">
        <w:rPr>
          <w:b/>
        </w:rPr>
        <w:tab/>
        <w:t>TINKAMUMO LAIKAS</w:t>
      </w:r>
    </w:p>
    <w:p w14:paraId="45C2A393" w14:textId="77777777" w:rsidR="00A324FF" w:rsidRPr="00914FB9" w:rsidRDefault="00A324FF" w:rsidP="00A324FF">
      <w:pPr>
        <w:tabs>
          <w:tab w:val="left" w:pos="567"/>
        </w:tabs>
      </w:pPr>
    </w:p>
    <w:p w14:paraId="570A2A13" w14:textId="77777777" w:rsidR="00A324FF" w:rsidRPr="00914FB9" w:rsidRDefault="00A324FF" w:rsidP="00A324FF">
      <w:pPr>
        <w:tabs>
          <w:tab w:val="left" w:pos="567"/>
        </w:tabs>
      </w:pPr>
      <w:r w:rsidRPr="00685C7D">
        <w:t>EXP{mm/MMMM}</w:t>
      </w:r>
    </w:p>
    <w:p w14:paraId="3BFCF56B" w14:textId="77777777" w:rsidR="00A324FF" w:rsidRPr="00914FB9" w:rsidRDefault="00A324FF" w:rsidP="00A324FF">
      <w:pPr>
        <w:tabs>
          <w:tab w:val="left" w:pos="567"/>
        </w:tabs>
      </w:pPr>
    </w:p>
    <w:p w14:paraId="725FCD87" w14:textId="77777777" w:rsidR="00A324FF" w:rsidRPr="00914FB9" w:rsidRDefault="00A324FF" w:rsidP="00A324FF">
      <w:pPr>
        <w:tabs>
          <w:tab w:val="left" w:pos="567"/>
        </w:tabs>
      </w:pPr>
    </w:p>
    <w:p w14:paraId="605CB511"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t>9.</w:t>
      </w:r>
      <w:r w:rsidRPr="00914FB9">
        <w:rPr>
          <w:b/>
        </w:rPr>
        <w:tab/>
        <w:t>SPECIALIOS LAIKYMO SĄLYGOS</w:t>
      </w:r>
    </w:p>
    <w:p w14:paraId="5F9B4549" w14:textId="77777777" w:rsidR="00A324FF" w:rsidRPr="00914FB9" w:rsidRDefault="00A324FF" w:rsidP="00A324FF">
      <w:pPr>
        <w:tabs>
          <w:tab w:val="left" w:pos="567"/>
        </w:tabs>
      </w:pPr>
    </w:p>
    <w:p w14:paraId="62BDE1E0" w14:textId="77777777" w:rsidR="00A324FF" w:rsidRPr="00914FB9" w:rsidRDefault="00A324FF" w:rsidP="00A324FF">
      <w:pPr>
        <w:tabs>
          <w:tab w:val="left" w:pos="567"/>
        </w:tabs>
      </w:pPr>
      <w:r w:rsidRPr="00914FB9">
        <w:t xml:space="preserve">Laikyti gamintojo pakuotėje, kad </w:t>
      </w:r>
      <w:r>
        <w:t>vaistas</w:t>
      </w:r>
      <w:r w:rsidRPr="00914FB9">
        <w:t xml:space="preserve"> būtų apsaugotas nuo šviesos.</w:t>
      </w:r>
    </w:p>
    <w:p w14:paraId="298F3ED8" w14:textId="77777777" w:rsidR="00A324FF" w:rsidRPr="00914FB9" w:rsidRDefault="00A324FF" w:rsidP="00A324FF">
      <w:pPr>
        <w:tabs>
          <w:tab w:val="left" w:pos="567"/>
        </w:tabs>
      </w:pPr>
    </w:p>
    <w:p w14:paraId="776AB098" w14:textId="77777777" w:rsidR="00A324FF" w:rsidRPr="00914FB9" w:rsidRDefault="00A324FF" w:rsidP="00A324FF">
      <w:pPr>
        <w:tabs>
          <w:tab w:val="left" w:pos="567"/>
        </w:tabs>
      </w:pPr>
    </w:p>
    <w:p w14:paraId="5305A609"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ind w:left="540" w:hanging="540"/>
        <w:rPr>
          <w:b/>
        </w:rPr>
      </w:pPr>
      <w:r w:rsidRPr="00914FB9">
        <w:rPr>
          <w:b/>
        </w:rPr>
        <w:t>10.</w:t>
      </w:r>
      <w:r w:rsidRPr="00914FB9">
        <w:rPr>
          <w:b/>
        </w:rPr>
        <w:tab/>
        <w:t>SPECIALIOS ATSARGUMO PRIEMONĖS DĖL NESUVARTOTO VAISTINIO PREPARATO AR JO ATLIEKŲ TVARKYMO (JEI REIKIA)</w:t>
      </w:r>
    </w:p>
    <w:p w14:paraId="1ABF99FD" w14:textId="77777777" w:rsidR="00A324FF" w:rsidRPr="00914FB9" w:rsidRDefault="00A324FF" w:rsidP="00A324FF">
      <w:pPr>
        <w:tabs>
          <w:tab w:val="left" w:pos="567"/>
        </w:tabs>
      </w:pPr>
    </w:p>
    <w:p w14:paraId="438335E8" w14:textId="77777777" w:rsidR="00A324FF" w:rsidRPr="00914FB9" w:rsidRDefault="00A324FF" w:rsidP="00A324FF">
      <w:pPr>
        <w:tabs>
          <w:tab w:val="left" w:pos="567"/>
        </w:tabs>
      </w:pPr>
    </w:p>
    <w:p w14:paraId="1BB7EB90"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t>11.</w:t>
      </w:r>
      <w:r w:rsidRPr="00914FB9">
        <w:rPr>
          <w:b/>
        </w:rPr>
        <w:tab/>
      </w:r>
      <w:r w:rsidRPr="007F73CA">
        <w:rPr>
          <w:b/>
        </w:rPr>
        <w:t>R</w:t>
      </w:r>
      <w:r>
        <w:rPr>
          <w:b/>
        </w:rPr>
        <w:t>EGISTRUOTOJO</w:t>
      </w:r>
      <w:r w:rsidRPr="00436A17">
        <w:rPr>
          <w:b/>
        </w:rPr>
        <w:t xml:space="preserve"> PAVADINIMAS IR ADRESAS</w:t>
      </w:r>
    </w:p>
    <w:p w14:paraId="79D4A476" w14:textId="77777777" w:rsidR="00A324FF" w:rsidRPr="00914FB9" w:rsidRDefault="00A324FF" w:rsidP="00A324FF">
      <w:pPr>
        <w:tabs>
          <w:tab w:val="left" w:pos="567"/>
        </w:tabs>
      </w:pPr>
    </w:p>
    <w:p w14:paraId="6DB64910" w14:textId="77777777" w:rsidR="00A324FF" w:rsidRPr="00914FB9" w:rsidRDefault="00A324FF" w:rsidP="00A324FF">
      <w:pPr>
        <w:tabs>
          <w:tab w:val="left" w:pos="567"/>
        </w:tabs>
      </w:pPr>
      <w:r w:rsidRPr="00914FB9">
        <w:t xml:space="preserve">Sandoz d.d. </w:t>
      </w:r>
      <w:r w:rsidRPr="00914FB9">
        <w:br/>
        <w:t xml:space="preserve">Verovškova 57 </w:t>
      </w:r>
      <w:r w:rsidRPr="00914FB9">
        <w:br/>
        <w:t xml:space="preserve">SI-1000 Ljubljana </w:t>
      </w:r>
      <w:r w:rsidRPr="00914FB9">
        <w:br/>
        <w:t>Slovėnija</w:t>
      </w:r>
    </w:p>
    <w:p w14:paraId="051DD0F2" w14:textId="77777777" w:rsidR="00A324FF" w:rsidRPr="00914FB9" w:rsidRDefault="00A324FF" w:rsidP="00A324FF">
      <w:pPr>
        <w:tabs>
          <w:tab w:val="left" w:pos="567"/>
        </w:tabs>
      </w:pPr>
    </w:p>
    <w:p w14:paraId="63E57734" w14:textId="77777777" w:rsidR="00A324FF" w:rsidRPr="00914FB9" w:rsidRDefault="00A324FF" w:rsidP="00A324FF">
      <w:pPr>
        <w:tabs>
          <w:tab w:val="left" w:pos="567"/>
        </w:tabs>
      </w:pPr>
    </w:p>
    <w:p w14:paraId="751AF4EE"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t>12.</w:t>
      </w:r>
      <w:r w:rsidRPr="00914FB9">
        <w:rPr>
          <w:b/>
        </w:rPr>
        <w:tab/>
      </w:r>
      <w:r w:rsidRPr="007F73CA">
        <w:rPr>
          <w:b/>
        </w:rPr>
        <w:t>R</w:t>
      </w:r>
      <w:r>
        <w:rPr>
          <w:b/>
        </w:rPr>
        <w:t>EGISTRACIJOS</w:t>
      </w:r>
      <w:r w:rsidRPr="00436A17">
        <w:rPr>
          <w:b/>
        </w:rPr>
        <w:t xml:space="preserve"> </w:t>
      </w:r>
      <w:r w:rsidRPr="00914FB9">
        <w:rPr>
          <w:b/>
        </w:rPr>
        <w:t>PAŽYMĖJIMO NUMER</w:t>
      </w:r>
      <w:r>
        <w:rPr>
          <w:b/>
        </w:rPr>
        <w:t>IS (-</w:t>
      </w:r>
      <w:r w:rsidRPr="00914FB9">
        <w:rPr>
          <w:b/>
        </w:rPr>
        <w:t>IAI</w:t>
      </w:r>
      <w:r>
        <w:rPr>
          <w:b/>
        </w:rPr>
        <w:t>)</w:t>
      </w:r>
      <w:r w:rsidRPr="00914FB9">
        <w:rPr>
          <w:b/>
        </w:rPr>
        <w:t xml:space="preserve"> </w:t>
      </w:r>
    </w:p>
    <w:p w14:paraId="26335602" w14:textId="77777777" w:rsidR="00A324FF" w:rsidRPr="00914FB9" w:rsidRDefault="00A324FF" w:rsidP="00A324FF">
      <w:pPr>
        <w:tabs>
          <w:tab w:val="left" w:pos="567"/>
        </w:tabs>
      </w:pPr>
    </w:p>
    <w:p w14:paraId="1A7754D5" w14:textId="77777777" w:rsidR="00A324FF" w:rsidRPr="00914FB9" w:rsidRDefault="00A324FF" w:rsidP="00A324FF">
      <w:pPr>
        <w:tabs>
          <w:tab w:val="left" w:pos="425"/>
          <w:tab w:val="left" w:pos="567"/>
        </w:tabs>
      </w:pPr>
      <w:r w:rsidRPr="00914FB9">
        <w:t>N7 – LT/1/11/2761/001</w:t>
      </w:r>
    </w:p>
    <w:p w14:paraId="6EFE3B81" w14:textId="77777777" w:rsidR="00A324FF" w:rsidRPr="00914FB9" w:rsidRDefault="00A324FF" w:rsidP="00A324FF">
      <w:pPr>
        <w:tabs>
          <w:tab w:val="left" w:pos="425"/>
          <w:tab w:val="left" w:pos="567"/>
        </w:tabs>
      </w:pPr>
      <w:r w:rsidRPr="00914FB9">
        <w:t>N10 – LT/1/11/2761/002</w:t>
      </w:r>
    </w:p>
    <w:p w14:paraId="2A3DB2AF" w14:textId="77777777" w:rsidR="00A324FF" w:rsidRPr="00914FB9" w:rsidRDefault="00A324FF" w:rsidP="00A324FF">
      <w:pPr>
        <w:tabs>
          <w:tab w:val="left" w:pos="425"/>
          <w:tab w:val="left" w:pos="567"/>
        </w:tabs>
      </w:pPr>
      <w:r w:rsidRPr="00914FB9">
        <w:t>N14 – LT/1/11/2761/003</w:t>
      </w:r>
    </w:p>
    <w:p w14:paraId="1BFCAFEE" w14:textId="77777777" w:rsidR="00A324FF" w:rsidRPr="00914FB9" w:rsidRDefault="00A324FF" w:rsidP="00A324FF">
      <w:pPr>
        <w:tabs>
          <w:tab w:val="left" w:pos="425"/>
          <w:tab w:val="left" w:pos="567"/>
        </w:tabs>
      </w:pPr>
      <w:r w:rsidRPr="00914FB9">
        <w:t>N21 – LT/1/11/2761/004</w:t>
      </w:r>
    </w:p>
    <w:p w14:paraId="47F5F475" w14:textId="77777777" w:rsidR="00A324FF" w:rsidRPr="00914FB9" w:rsidRDefault="00A324FF" w:rsidP="00A324FF">
      <w:pPr>
        <w:tabs>
          <w:tab w:val="left" w:pos="567"/>
        </w:tabs>
      </w:pPr>
    </w:p>
    <w:p w14:paraId="41B012C8" w14:textId="77777777" w:rsidR="00A324FF" w:rsidRPr="00914FB9" w:rsidRDefault="00A324FF" w:rsidP="00A324FF">
      <w:pPr>
        <w:tabs>
          <w:tab w:val="left" w:pos="567"/>
        </w:tabs>
      </w:pPr>
    </w:p>
    <w:p w14:paraId="1ACD5A2D"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t>13.</w:t>
      </w:r>
      <w:r w:rsidRPr="00914FB9">
        <w:rPr>
          <w:b/>
        </w:rPr>
        <w:tab/>
        <w:t>SERIJOS NUMERIS</w:t>
      </w:r>
    </w:p>
    <w:p w14:paraId="530929D1" w14:textId="77777777" w:rsidR="00A324FF" w:rsidRDefault="00A324FF" w:rsidP="00A324FF">
      <w:pPr>
        <w:tabs>
          <w:tab w:val="left" w:pos="567"/>
        </w:tabs>
      </w:pPr>
      <w:r w:rsidRPr="00914FB9">
        <w:t xml:space="preserve"> </w:t>
      </w:r>
    </w:p>
    <w:p w14:paraId="21961CFB" w14:textId="77777777" w:rsidR="00A324FF" w:rsidRPr="00914FB9" w:rsidRDefault="00A324FF" w:rsidP="00A324FF">
      <w:pPr>
        <w:tabs>
          <w:tab w:val="left" w:pos="567"/>
        </w:tabs>
      </w:pPr>
      <w:r>
        <w:t>Lot</w:t>
      </w:r>
      <w:r w:rsidRPr="00914FB9">
        <w:t>{numeris}</w:t>
      </w:r>
    </w:p>
    <w:p w14:paraId="16E28BCC" w14:textId="77777777" w:rsidR="00A324FF" w:rsidRPr="00914FB9" w:rsidRDefault="00A324FF" w:rsidP="00A324FF">
      <w:pPr>
        <w:tabs>
          <w:tab w:val="left" w:pos="567"/>
        </w:tabs>
      </w:pPr>
    </w:p>
    <w:p w14:paraId="0C19D6F2" w14:textId="77777777" w:rsidR="00A324FF" w:rsidRPr="00914FB9" w:rsidRDefault="00A324FF" w:rsidP="00A324FF">
      <w:pPr>
        <w:tabs>
          <w:tab w:val="left" w:pos="567"/>
        </w:tabs>
      </w:pPr>
    </w:p>
    <w:p w14:paraId="5657C07A"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t>14.</w:t>
      </w:r>
      <w:r w:rsidRPr="00914FB9">
        <w:rPr>
          <w:b/>
        </w:rPr>
        <w:tab/>
        <w:t>PARDAVIMO (IŠDAVIMO) TVARKA</w:t>
      </w:r>
    </w:p>
    <w:p w14:paraId="7F7FFBDB" w14:textId="77777777" w:rsidR="00A324FF" w:rsidRPr="00914FB9" w:rsidRDefault="00A324FF" w:rsidP="00A324FF">
      <w:pPr>
        <w:tabs>
          <w:tab w:val="left" w:pos="567"/>
        </w:tabs>
      </w:pPr>
    </w:p>
    <w:p w14:paraId="6BEE0435" w14:textId="77777777" w:rsidR="00A324FF" w:rsidRPr="00436A17" w:rsidRDefault="00A324FF" w:rsidP="00A324FF">
      <w:pPr>
        <w:tabs>
          <w:tab w:val="left" w:pos="567"/>
        </w:tabs>
      </w:pPr>
      <w:r w:rsidRPr="00914FB9">
        <w:t>Receptinis vaist</w:t>
      </w:r>
      <w:r>
        <w:t>as.</w:t>
      </w:r>
    </w:p>
    <w:p w14:paraId="252444A4" w14:textId="77777777" w:rsidR="00A324FF" w:rsidRPr="00914FB9" w:rsidRDefault="00A324FF" w:rsidP="00A324FF">
      <w:pPr>
        <w:tabs>
          <w:tab w:val="left" w:pos="567"/>
        </w:tabs>
      </w:pPr>
    </w:p>
    <w:p w14:paraId="7B6A03E4" w14:textId="77777777" w:rsidR="00A324FF" w:rsidRPr="00914FB9" w:rsidRDefault="00A324FF" w:rsidP="00A324FF">
      <w:pPr>
        <w:tabs>
          <w:tab w:val="left" w:pos="567"/>
        </w:tabs>
      </w:pPr>
    </w:p>
    <w:p w14:paraId="2D244A80"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t>15.</w:t>
      </w:r>
      <w:r w:rsidRPr="00914FB9">
        <w:rPr>
          <w:b/>
        </w:rPr>
        <w:tab/>
        <w:t>VARTOJIMO INSTRUKCIJA</w:t>
      </w:r>
    </w:p>
    <w:p w14:paraId="644ACFF6" w14:textId="77777777" w:rsidR="00A324FF" w:rsidRPr="00914FB9" w:rsidRDefault="00A324FF" w:rsidP="00A324FF">
      <w:pPr>
        <w:tabs>
          <w:tab w:val="left" w:pos="567"/>
        </w:tabs>
      </w:pPr>
    </w:p>
    <w:p w14:paraId="25190ACD" w14:textId="77777777" w:rsidR="00A324FF" w:rsidRPr="00914FB9" w:rsidRDefault="00A324FF" w:rsidP="00A324FF">
      <w:pPr>
        <w:tabs>
          <w:tab w:val="left" w:pos="567"/>
        </w:tabs>
      </w:pPr>
    </w:p>
    <w:p w14:paraId="4CC02CAB"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t>16.</w:t>
      </w:r>
      <w:r w:rsidRPr="00914FB9">
        <w:rPr>
          <w:b/>
        </w:rPr>
        <w:tab/>
        <w:t>INFORMACIJA BRAILIO RAŠTU</w:t>
      </w:r>
    </w:p>
    <w:p w14:paraId="037E7FEE" w14:textId="77777777" w:rsidR="00A324FF" w:rsidRPr="00914FB9" w:rsidRDefault="00A324FF" w:rsidP="00A324FF">
      <w:pPr>
        <w:tabs>
          <w:tab w:val="left" w:pos="567"/>
        </w:tabs>
      </w:pPr>
    </w:p>
    <w:p w14:paraId="26FE7ED7" w14:textId="77777777" w:rsidR="00A324FF" w:rsidRDefault="00A324FF" w:rsidP="00A324FF">
      <w:pPr>
        <w:tabs>
          <w:tab w:val="left" w:pos="567"/>
        </w:tabs>
      </w:pPr>
      <w:r w:rsidRPr="00914FB9">
        <w:t xml:space="preserve">Lekoklar 500 mg </w:t>
      </w:r>
    </w:p>
    <w:p w14:paraId="0C54CC7C" w14:textId="77777777" w:rsidR="00A324FF" w:rsidRDefault="00A324FF" w:rsidP="00A324FF">
      <w:pPr>
        <w:pStyle w:val="Antrat1"/>
      </w:pPr>
    </w:p>
    <w:p w14:paraId="2C356460" w14:textId="77777777" w:rsidR="00A324FF" w:rsidRPr="00AB542E" w:rsidRDefault="00A324FF" w:rsidP="00A324FF">
      <w:pPr>
        <w:tabs>
          <w:tab w:val="left" w:pos="567"/>
        </w:tabs>
        <w:spacing w:line="260" w:lineRule="exact"/>
        <w:rPr>
          <w:noProof/>
          <w:szCs w:val="22"/>
          <w:shd w:val="clear" w:color="auto" w:fill="CCCCCC"/>
        </w:rPr>
      </w:pPr>
    </w:p>
    <w:p w14:paraId="17587A9D" w14:textId="77777777" w:rsidR="00A324FF" w:rsidRPr="00AB542E" w:rsidRDefault="00A324FF" w:rsidP="00A324FF">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rPr>
      </w:pPr>
      <w:r w:rsidRPr="00AB542E">
        <w:rPr>
          <w:b/>
          <w:noProof/>
          <w:snapToGrid w:val="0"/>
        </w:rPr>
        <w:t>17.</w:t>
      </w:r>
      <w:r w:rsidRPr="00AB542E">
        <w:rPr>
          <w:b/>
          <w:noProof/>
          <w:snapToGrid w:val="0"/>
        </w:rPr>
        <w:tab/>
        <w:t>UNIKALUS IDENTIFIKATORIUS – 2D BRŪKŠNINIS KODAS</w:t>
      </w:r>
    </w:p>
    <w:p w14:paraId="3864944E" w14:textId="77777777" w:rsidR="00A324FF" w:rsidRPr="00AB542E" w:rsidRDefault="00A324FF" w:rsidP="00A324FF">
      <w:pPr>
        <w:tabs>
          <w:tab w:val="left" w:pos="567"/>
        </w:tabs>
        <w:spacing w:line="260" w:lineRule="exact"/>
        <w:rPr>
          <w:noProof/>
          <w:snapToGrid w:val="0"/>
        </w:rPr>
      </w:pPr>
    </w:p>
    <w:p w14:paraId="059A41D1" w14:textId="77777777" w:rsidR="00A324FF" w:rsidRPr="00AB542E" w:rsidRDefault="00A324FF" w:rsidP="00A324FF">
      <w:pPr>
        <w:tabs>
          <w:tab w:val="left" w:pos="567"/>
        </w:tabs>
        <w:spacing w:line="260" w:lineRule="exact"/>
        <w:rPr>
          <w:noProof/>
          <w:snapToGrid w:val="0"/>
          <w:szCs w:val="22"/>
          <w:shd w:val="clear" w:color="auto" w:fill="CCCCCC"/>
        </w:rPr>
      </w:pPr>
      <w:r w:rsidRPr="00AB542E">
        <w:rPr>
          <w:noProof/>
          <w:snapToGrid w:val="0"/>
          <w:highlight w:val="lightGray"/>
        </w:rPr>
        <w:t>2D brūkšninis kodas su nurod</w:t>
      </w:r>
      <w:r>
        <w:rPr>
          <w:noProof/>
          <w:snapToGrid w:val="0"/>
          <w:highlight w:val="lightGray"/>
        </w:rPr>
        <w:t>ytu unikaliu identifikatoriumi.</w:t>
      </w:r>
    </w:p>
    <w:p w14:paraId="09DB9B5D" w14:textId="77777777" w:rsidR="00A324FF" w:rsidRPr="00AB542E" w:rsidRDefault="00A324FF" w:rsidP="00A324FF">
      <w:pPr>
        <w:tabs>
          <w:tab w:val="left" w:pos="567"/>
        </w:tabs>
        <w:spacing w:line="260" w:lineRule="exact"/>
        <w:rPr>
          <w:noProof/>
          <w:snapToGrid w:val="0"/>
        </w:rPr>
      </w:pPr>
    </w:p>
    <w:p w14:paraId="48E3E73F" w14:textId="77777777" w:rsidR="00A324FF" w:rsidRPr="00AB542E" w:rsidRDefault="00A324FF" w:rsidP="00A324FF">
      <w:pPr>
        <w:tabs>
          <w:tab w:val="left" w:pos="567"/>
        </w:tabs>
        <w:spacing w:line="260" w:lineRule="exact"/>
        <w:rPr>
          <w:noProof/>
          <w:snapToGrid w:val="0"/>
        </w:rPr>
      </w:pPr>
    </w:p>
    <w:p w14:paraId="6A2B3905" w14:textId="77777777" w:rsidR="00A324FF" w:rsidRPr="00AB542E" w:rsidRDefault="00A324FF" w:rsidP="00A324FF">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rPr>
      </w:pPr>
      <w:r w:rsidRPr="00AB542E">
        <w:rPr>
          <w:b/>
          <w:noProof/>
          <w:snapToGrid w:val="0"/>
        </w:rPr>
        <w:t>18.</w:t>
      </w:r>
      <w:r w:rsidRPr="00AB542E">
        <w:rPr>
          <w:b/>
          <w:noProof/>
          <w:snapToGrid w:val="0"/>
        </w:rPr>
        <w:tab/>
        <w:t>UNIKALUS IDENTIFIKATORIUS – ŽMONĖMS SUPRANTAMI DUOMENYS</w:t>
      </w:r>
    </w:p>
    <w:p w14:paraId="17376C8E" w14:textId="77777777" w:rsidR="00A324FF" w:rsidRPr="00AB542E" w:rsidRDefault="00A324FF" w:rsidP="00A324FF">
      <w:pPr>
        <w:tabs>
          <w:tab w:val="left" w:pos="567"/>
        </w:tabs>
        <w:spacing w:line="260" w:lineRule="exact"/>
        <w:rPr>
          <w:noProof/>
          <w:snapToGrid w:val="0"/>
        </w:rPr>
      </w:pPr>
    </w:p>
    <w:p w14:paraId="444C411A" w14:textId="77777777" w:rsidR="00A324FF" w:rsidRPr="0044625E" w:rsidRDefault="00A324FF" w:rsidP="00A324FF">
      <w:pPr>
        <w:tabs>
          <w:tab w:val="left" w:pos="567"/>
        </w:tabs>
        <w:spacing w:line="260" w:lineRule="exact"/>
        <w:rPr>
          <w:snapToGrid w:val="0"/>
          <w:color w:val="008000"/>
          <w:szCs w:val="22"/>
        </w:rPr>
      </w:pPr>
      <w:r w:rsidRPr="0044625E">
        <w:rPr>
          <w:snapToGrid w:val="0"/>
        </w:rPr>
        <w:t>PC: {numeris}</w:t>
      </w:r>
    </w:p>
    <w:p w14:paraId="3C6A6128" w14:textId="77777777" w:rsidR="00A324FF" w:rsidRPr="0044625E" w:rsidRDefault="00A324FF" w:rsidP="00A324FF">
      <w:pPr>
        <w:tabs>
          <w:tab w:val="left" w:pos="567"/>
        </w:tabs>
        <w:spacing w:line="260" w:lineRule="exact"/>
        <w:rPr>
          <w:snapToGrid w:val="0"/>
          <w:szCs w:val="22"/>
        </w:rPr>
      </w:pPr>
      <w:r w:rsidRPr="0044625E">
        <w:rPr>
          <w:snapToGrid w:val="0"/>
        </w:rPr>
        <w:t>SN: {numeris}</w:t>
      </w:r>
    </w:p>
    <w:p w14:paraId="581E05C9" w14:textId="77777777" w:rsidR="00A324FF" w:rsidRPr="00AC1C9E" w:rsidRDefault="00A324FF" w:rsidP="00A324FF">
      <w:pPr>
        <w:tabs>
          <w:tab w:val="left" w:pos="567"/>
        </w:tabs>
        <w:rPr>
          <w:szCs w:val="22"/>
        </w:rPr>
      </w:pPr>
      <w:r w:rsidRPr="0044625E">
        <w:rPr>
          <w:snapToGrid w:val="0"/>
          <w:highlight w:val="lightGray"/>
        </w:rPr>
        <w:t>NN: {numeris}</w:t>
      </w:r>
    </w:p>
    <w:p w14:paraId="12D0CA16" w14:textId="77777777" w:rsidR="00A324FF" w:rsidRPr="00890A10" w:rsidRDefault="00A324FF" w:rsidP="00A324FF"/>
    <w:p w14:paraId="6EE56E34" w14:textId="77777777" w:rsidR="00A324FF" w:rsidRPr="00914FB9" w:rsidRDefault="00A324FF" w:rsidP="00A324FF">
      <w:pPr>
        <w:tabs>
          <w:tab w:val="left" w:pos="567"/>
        </w:tabs>
      </w:pPr>
      <w:r w:rsidRPr="00914FB9">
        <w:br w:type="page"/>
      </w:r>
    </w:p>
    <w:p w14:paraId="72C1B447"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lastRenderedPageBreak/>
        <w:t xml:space="preserve">MINIMALI </w:t>
      </w:r>
      <w:r w:rsidRPr="00914FB9">
        <w:rPr>
          <w:b/>
          <w:caps/>
        </w:rPr>
        <w:t xml:space="preserve">informacija ant </w:t>
      </w:r>
      <w:r w:rsidRPr="00914FB9">
        <w:rPr>
          <w:b/>
        </w:rPr>
        <w:t>LIZDINIŲ PLOKŠTELIŲ ARBA DVISLUOKSNIŲ JUOSTELIŲ</w:t>
      </w:r>
    </w:p>
    <w:p w14:paraId="0C2DFD82"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p>
    <w:p w14:paraId="5B63257D"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Pr>
          <w:b/>
        </w:rPr>
        <w:t xml:space="preserve">PVC/PVDC/Al </w:t>
      </w:r>
      <w:r w:rsidRPr="00436A17">
        <w:rPr>
          <w:b/>
        </w:rPr>
        <w:t>LIZDINĖ PLOKŠTELĖ</w:t>
      </w:r>
    </w:p>
    <w:p w14:paraId="05A20E45" w14:textId="77777777" w:rsidR="00A324FF" w:rsidRPr="00914FB9" w:rsidRDefault="00A324FF" w:rsidP="00A324FF">
      <w:pPr>
        <w:tabs>
          <w:tab w:val="left" w:pos="567"/>
        </w:tabs>
      </w:pPr>
    </w:p>
    <w:p w14:paraId="350A2916" w14:textId="77777777" w:rsidR="00A324FF" w:rsidRPr="00914FB9" w:rsidRDefault="00A324FF" w:rsidP="00A324FF">
      <w:pPr>
        <w:tabs>
          <w:tab w:val="left" w:pos="567"/>
        </w:tabs>
      </w:pPr>
    </w:p>
    <w:p w14:paraId="61D6F76C"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t>1.</w:t>
      </w:r>
      <w:r w:rsidRPr="00914FB9">
        <w:rPr>
          <w:b/>
        </w:rPr>
        <w:tab/>
        <w:t>VAISTINIO PREPARATO PAVADINIMAS</w:t>
      </w:r>
    </w:p>
    <w:p w14:paraId="0EDEE08D" w14:textId="77777777" w:rsidR="00A324FF" w:rsidRPr="00914FB9" w:rsidRDefault="00A324FF" w:rsidP="00A324FF">
      <w:pPr>
        <w:tabs>
          <w:tab w:val="left" w:pos="567"/>
        </w:tabs>
      </w:pPr>
    </w:p>
    <w:p w14:paraId="17592D6F" w14:textId="77777777" w:rsidR="00A324FF" w:rsidRPr="00914FB9" w:rsidRDefault="00A324FF" w:rsidP="00A324FF">
      <w:pPr>
        <w:tabs>
          <w:tab w:val="left" w:pos="567"/>
        </w:tabs>
      </w:pPr>
      <w:r w:rsidRPr="00914FB9">
        <w:t xml:space="preserve">Lekoklar 500 mg </w:t>
      </w:r>
      <w:r w:rsidRPr="00914FB9">
        <w:rPr>
          <w:highlight w:val="lightGray"/>
        </w:rPr>
        <w:t>plėvele dengtos</w:t>
      </w:r>
      <w:r w:rsidRPr="00914FB9">
        <w:t xml:space="preserve"> tabletės</w:t>
      </w:r>
    </w:p>
    <w:p w14:paraId="5330B53E" w14:textId="32E5AB4D" w:rsidR="00A324FF" w:rsidRPr="00914FB9" w:rsidRDefault="000418F4" w:rsidP="00A324FF">
      <w:pPr>
        <w:tabs>
          <w:tab w:val="left" w:pos="425"/>
          <w:tab w:val="left" w:pos="567"/>
        </w:tabs>
      </w:pPr>
      <w:r>
        <w:t>k</w:t>
      </w:r>
      <w:r w:rsidR="00A324FF" w:rsidRPr="00914FB9">
        <w:t>laritromicinas</w:t>
      </w:r>
    </w:p>
    <w:p w14:paraId="0EA5F507" w14:textId="77777777" w:rsidR="00A324FF" w:rsidRPr="00914FB9" w:rsidRDefault="00A324FF" w:rsidP="00A324FF">
      <w:pPr>
        <w:tabs>
          <w:tab w:val="left" w:pos="567"/>
        </w:tabs>
      </w:pPr>
    </w:p>
    <w:p w14:paraId="0FB5B76E" w14:textId="77777777" w:rsidR="00A324FF" w:rsidRPr="00914FB9" w:rsidRDefault="00A324FF" w:rsidP="00A324FF">
      <w:pPr>
        <w:tabs>
          <w:tab w:val="left" w:pos="567"/>
        </w:tabs>
      </w:pPr>
    </w:p>
    <w:p w14:paraId="494ABF0B"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7F73CA">
        <w:rPr>
          <w:b/>
        </w:rPr>
        <w:t>2.</w:t>
      </w:r>
      <w:r w:rsidRPr="007F73CA">
        <w:rPr>
          <w:b/>
        </w:rPr>
        <w:tab/>
        <w:t>R</w:t>
      </w:r>
      <w:r>
        <w:rPr>
          <w:b/>
        </w:rPr>
        <w:t>EGISTRUOTOJO</w:t>
      </w:r>
      <w:r w:rsidRPr="00436A17">
        <w:rPr>
          <w:b/>
        </w:rPr>
        <w:t xml:space="preserve"> PAVADINIMAS</w:t>
      </w:r>
    </w:p>
    <w:p w14:paraId="538FD8CB" w14:textId="77777777" w:rsidR="00A324FF" w:rsidRPr="00914FB9" w:rsidRDefault="00A324FF" w:rsidP="00A324FF">
      <w:pPr>
        <w:tabs>
          <w:tab w:val="left" w:pos="567"/>
        </w:tabs>
      </w:pPr>
    </w:p>
    <w:p w14:paraId="507CCEBE" w14:textId="77777777" w:rsidR="00A324FF" w:rsidRPr="00914FB9" w:rsidRDefault="00A324FF" w:rsidP="00A324FF">
      <w:pPr>
        <w:tabs>
          <w:tab w:val="left" w:pos="567"/>
        </w:tabs>
      </w:pPr>
      <w:r w:rsidRPr="00914FB9">
        <w:t>SANDOZ</w:t>
      </w:r>
    </w:p>
    <w:p w14:paraId="5F14378C" w14:textId="77777777" w:rsidR="00A324FF" w:rsidRPr="00914FB9" w:rsidRDefault="00A324FF" w:rsidP="00A324FF">
      <w:pPr>
        <w:tabs>
          <w:tab w:val="left" w:pos="567"/>
        </w:tabs>
      </w:pPr>
    </w:p>
    <w:p w14:paraId="25A3DE9C" w14:textId="77777777" w:rsidR="00A324FF" w:rsidRPr="00914FB9" w:rsidRDefault="00A324FF" w:rsidP="00A324FF">
      <w:pPr>
        <w:tabs>
          <w:tab w:val="left" w:pos="567"/>
        </w:tabs>
      </w:pPr>
    </w:p>
    <w:p w14:paraId="1A9FDDF7"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t>3.</w:t>
      </w:r>
      <w:r w:rsidRPr="00914FB9">
        <w:rPr>
          <w:b/>
        </w:rPr>
        <w:tab/>
        <w:t>TINKAMUMO LAIKAS</w:t>
      </w:r>
    </w:p>
    <w:p w14:paraId="021317AA" w14:textId="77777777" w:rsidR="00A324FF" w:rsidRPr="00914FB9" w:rsidRDefault="00A324FF" w:rsidP="00A324FF">
      <w:pPr>
        <w:tabs>
          <w:tab w:val="left" w:pos="567"/>
        </w:tabs>
      </w:pPr>
    </w:p>
    <w:p w14:paraId="317F7A73" w14:textId="77777777" w:rsidR="00A324FF" w:rsidRPr="00914FB9" w:rsidRDefault="00A324FF" w:rsidP="00A324FF">
      <w:pPr>
        <w:tabs>
          <w:tab w:val="left" w:pos="567"/>
        </w:tabs>
      </w:pPr>
      <w:r w:rsidRPr="00A251BA">
        <w:rPr>
          <w:highlight w:val="lightGray"/>
        </w:rPr>
        <w:t>EXP</w:t>
      </w:r>
      <w:r w:rsidRPr="00914FB9">
        <w:t>{mm/MMMM}</w:t>
      </w:r>
      <w:r w:rsidDel="00685C7D">
        <w:rPr>
          <w:rStyle w:val="Komentaronuoroda"/>
        </w:rPr>
        <w:t xml:space="preserve"> </w:t>
      </w:r>
    </w:p>
    <w:p w14:paraId="02894F45" w14:textId="77777777" w:rsidR="00A324FF" w:rsidRPr="00914FB9" w:rsidRDefault="00A324FF" w:rsidP="00A324FF">
      <w:pPr>
        <w:tabs>
          <w:tab w:val="left" w:pos="567"/>
        </w:tabs>
      </w:pPr>
    </w:p>
    <w:p w14:paraId="68B2CB1A" w14:textId="77777777" w:rsidR="00A324FF" w:rsidRPr="00914FB9" w:rsidRDefault="00A324FF" w:rsidP="00A324FF">
      <w:pPr>
        <w:tabs>
          <w:tab w:val="left" w:pos="567"/>
        </w:tabs>
      </w:pPr>
    </w:p>
    <w:p w14:paraId="2E2697C4"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t>4.</w:t>
      </w:r>
      <w:r w:rsidRPr="00914FB9">
        <w:rPr>
          <w:b/>
        </w:rPr>
        <w:tab/>
        <w:t>SERIJOS NUMERIS</w:t>
      </w:r>
    </w:p>
    <w:p w14:paraId="1998F33A" w14:textId="77777777" w:rsidR="00A324FF" w:rsidRPr="00914FB9" w:rsidRDefault="00A324FF" w:rsidP="00A324FF">
      <w:pPr>
        <w:tabs>
          <w:tab w:val="left" w:pos="567"/>
        </w:tabs>
      </w:pPr>
    </w:p>
    <w:p w14:paraId="1BB7B451" w14:textId="77777777" w:rsidR="00A324FF" w:rsidRPr="00914FB9" w:rsidRDefault="00A324FF" w:rsidP="00A324FF">
      <w:pPr>
        <w:tabs>
          <w:tab w:val="left" w:pos="567"/>
        </w:tabs>
      </w:pPr>
      <w:r w:rsidRPr="00A251BA">
        <w:rPr>
          <w:highlight w:val="lightGray"/>
        </w:rPr>
        <w:t>L</w:t>
      </w:r>
      <w:r>
        <w:rPr>
          <w:highlight w:val="lightGray"/>
        </w:rPr>
        <w:t>ot</w:t>
      </w:r>
      <w:r w:rsidRPr="00914FB9">
        <w:t>{numeris}</w:t>
      </w:r>
      <w:r w:rsidDel="00685C7D">
        <w:rPr>
          <w:rStyle w:val="Komentaronuoroda"/>
        </w:rPr>
        <w:t xml:space="preserve"> </w:t>
      </w:r>
    </w:p>
    <w:p w14:paraId="718D3C66" w14:textId="77777777" w:rsidR="00A324FF" w:rsidRPr="00914FB9" w:rsidRDefault="00A324FF" w:rsidP="00A324FF">
      <w:pPr>
        <w:tabs>
          <w:tab w:val="left" w:pos="567"/>
        </w:tabs>
      </w:pPr>
    </w:p>
    <w:p w14:paraId="5252FF01" w14:textId="77777777" w:rsidR="00A324FF" w:rsidRPr="00914FB9" w:rsidRDefault="00A324FF" w:rsidP="00A324FF">
      <w:pPr>
        <w:tabs>
          <w:tab w:val="left" w:pos="567"/>
        </w:tabs>
      </w:pPr>
    </w:p>
    <w:p w14:paraId="550D9D35" w14:textId="77777777" w:rsidR="00A324FF" w:rsidRPr="00914FB9" w:rsidRDefault="00A324FF" w:rsidP="00A324FF">
      <w:pPr>
        <w:pBdr>
          <w:top w:val="single" w:sz="4" w:space="1" w:color="auto"/>
          <w:left w:val="single" w:sz="4" w:space="4" w:color="auto"/>
          <w:bottom w:val="single" w:sz="4" w:space="1" w:color="auto"/>
          <w:right w:val="single" w:sz="4" w:space="4" w:color="auto"/>
        </w:pBdr>
        <w:tabs>
          <w:tab w:val="left" w:pos="540"/>
          <w:tab w:val="left" w:pos="567"/>
        </w:tabs>
        <w:rPr>
          <w:b/>
        </w:rPr>
      </w:pPr>
      <w:r w:rsidRPr="00914FB9">
        <w:rPr>
          <w:b/>
        </w:rPr>
        <w:t>5.</w:t>
      </w:r>
      <w:r w:rsidRPr="00914FB9">
        <w:rPr>
          <w:b/>
        </w:rPr>
        <w:tab/>
        <w:t>KITA</w:t>
      </w:r>
    </w:p>
    <w:p w14:paraId="0654DDEA" w14:textId="77777777" w:rsidR="00A324FF" w:rsidRPr="00914FB9" w:rsidRDefault="00A324FF" w:rsidP="00A324FF">
      <w:pPr>
        <w:tabs>
          <w:tab w:val="left" w:pos="567"/>
        </w:tabs>
      </w:pPr>
    </w:p>
    <w:p w14:paraId="00D1FD74" w14:textId="77777777" w:rsidR="00A324FF" w:rsidRPr="00914FB9" w:rsidRDefault="00A324FF" w:rsidP="00A324FF">
      <w:pPr>
        <w:tabs>
          <w:tab w:val="left" w:pos="567"/>
        </w:tabs>
      </w:pPr>
    </w:p>
    <w:p w14:paraId="12F4FB66" w14:textId="77777777" w:rsidR="00A324FF" w:rsidRPr="00914FB9" w:rsidRDefault="00A324FF" w:rsidP="00A324FF">
      <w:pPr>
        <w:tabs>
          <w:tab w:val="left" w:pos="567"/>
        </w:tabs>
      </w:pPr>
      <w:r w:rsidRPr="00914FB9">
        <w:br w:type="page"/>
      </w:r>
    </w:p>
    <w:p w14:paraId="5B5D2AA2" w14:textId="77777777" w:rsidR="00A324FF" w:rsidRPr="00914FB9" w:rsidRDefault="00A324FF" w:rsidP="00A324FF">
      <w:pPr>
        <w:tabs>
          <w:tab w:val="left" w:pos="567"/>
        </w:tabs>
        <w:rPr>
          <w:b/>
        </w:rPr>
      </w:pPr>
    </w:p>
    <w:p w14:paraId="20395F22" w14:textId="77777777" w:rsidR="00A324FF" w:rsidRPr="00914FB9" w:rsidRDefault="00A324FF" w:rsidP="00A324FF">
      <w:pPr>
        <w:tabs>
          <w:tab w:val="left" w:pos="567"/>
        </w:tabs>
        <w:rPr>
          <w:b/>
        </w:rPr>
      </w:pPr>
    </w:p>
    <w:p w14:paraId="54036814" w14:textId="77777777" w:rsidR="00A324FF" w:rsidRPr="00914FB9" w:rsidRDefault="00A324FF" w:rsidP="00A324FF">
      <w:pPr>
        <w:tabs>
          <w:tab w:val="left" w:pos="567"/>
        </w:tabs>
        <w:rPr>
          <w:b/>
        </w:rPr>
      </w:pPr>
    </w:p>
    <w:p w14:paraId="21BCA11B" w14:textId="77777777" w:rsidR="00A324FF" w:rsidRPr="00914FB9" w:rsidRDefault="00A324FF" w:rsidP="00A324FF">
      <w:pPr>
        <w:tabs>
          <w:tab w:val="left" w:pos="567"/>
        </w:tabs>
        <w:rPr>
          <w:b/>
        </w:rPr>
      </w:pPr>
    </w:p>
    <w:p w14:paraId="5C7D5A7B" w14:textId="77777777" w:rsidR="00A324FF" w:rsidRPr="00914FB9" w:rsidRDefault="00A324FF" w:rsidP="00A324FF">
      <w:pPr>
        <w:tabs>
          <w:tab w:val="left" w:pos="567"/>
        </w:tabs>
        <w:rPr>
          <w:b/>
        </w:rPr>
      </w:pPr>
    </w:p>
    <w:p w14:paraId="5004FA13" w14:textId="77777777" w:rsidR="00A324FF" w:rsidRPr="00914FB9" w:rsidRDefault="00A324FF" w:rsidP="00A324FF">
      <w:pPr>
        <w:tabs>
          <w:tab w:val="left" w:pos="567"/>
        </w:tabs>
        <w:rPr>
          <w:b/>
        </w:rPr>
      </w:pPr>
    </w:p>
    <w:p w14:paraId="69FA7920" w14:textId="77777777" w:rsidR="00A324FF" w:rsidRPr="00914FB9" w:rsidRDefault="00A324FF" w:rsidP="00A324FF">
      <w:pPr>
        <w:tabs>
          <w:tab w:val="left" w:pos="567"/>
        </w:tabs>
        <w:rPr>
          <w:b/>
        </w:rPr>
      </w:pPr>
    </w:p>
    <w:p w14:paraId="4905B2BE" w14:textId="77777777" w:rsidR="00A324FF" w:rsidRPr="00914FB9" w:rsidRDefault="00A324FF" w:rsidP="00A324FF">
      <w:pPr>
        <w:tabs>
          <w:tab w:val="left" w:pos="567"/>
        </w:tabs>
        <w:rPr>
          <w:b/>
        </w:rPr>
      </w:pPr>
    </w:p>
    <w:p w14:paraId="7AA6EEFF" w14:textId="77777777" w:rsidR="00A324FF" w:rsidRPr="00914FB9" w:rsidRDefault="00A324FF" w:rsidP="00A324FF">
      <w:pPr>
        <w:tabs>
          <w:tab w:val="left" w:pos="567"/>
        </w:tabs>
        <w:rPr>
          <w:b/>
        </w:rPr>
      </w:pPr>
    </w:p>
    <w:p w14:paraId="712BB3E1" w14:textId="77777777" w:rsidR="00A324FF" w:rsidRPr="00914FB9" w:rsidRDefault="00A324FF" w:rsidP="00A324FF">
      <w:pPr>
        <w:tabs>
          <w:tab w:val="left" w:pos="567"/>
        </w:tabs>
        <w:rPr>
          <w:b/>
        </w:rPr>
      </w:pPr>
    </w:p>
    <w:p w14:paraId="34A0B9B2" w14:textId="77777777" w:rsidR="00A324FF" w:rsidRPr="00914FB9" w:rsidRDefault="00A324FF" w:rsidP="00A324FF">
      <w:pPr>
        <w:tabs>
          <w:tab w:val="left" w:pos="567"/>
        </w:tabs>
        <w:rPr>
          <w:b/>
        </w:rPr>
      </w:pPr>
    </w:p>
    <w:p w14:paraId="1500BE5A" w14:textId="77777777" w:rsidR="00A324FF" w:rsidRPr="00914FB9" w:rsidRDefault="00A324FF" w:rsidP="00A324FF">
      <w:pPr>
        <w:tabs>
          <w:tab w:val="left" w:pos="567"/>
        </w:tabs>
        <w:rPr>
          <w:b/>
        </w:rPr>
      </w:pPr>
    </w:p>
    <w:p w14:paraId="5893509F" w14:textId="77777777" w:rsidR="00A324FF" w:rsidRPr="00914FB9" w:rsidRDefault="00A324FF" w:rsidP="00A324FF">
      <w:pPr>
        <w:tabs>
          <w:tab w:val="left" w:pos="567"/>
        </w:tabs>
        <w:rPr>
          <w:b/>
        </w:rPr>
      </w:pPr>
    </w:p>
    <w:p w14:paraId="2688BA02" w14:textId="77777777" w:rsidR="00A324FF" w:rsidRPr="00914FB9" w:rsidRDefault="00A324FF" w:rsidP="00A324FF">
      <w:pPr>
        <w:tabs>
          <w:tab w:val="left" w:pos="567"/>
        </w:tabs>
        <w:rPr>
          <w:b/>
        </w:rPr>
      </w:pPr>
    </w:p>
    <w:p w14:paraId="665494D3" w14:textId="77777777" w:rsidR="00A324FF" w:rsidRPr="00914FB9" w:rsidRDefault="00A324FF" w:rsidP="00A324FF">
      <w:pPr>
        <w:tabs>
          <w:tab w:val="left" w:pos="567"/>
        </w:tabs>
        <w:rPr>
          <w:b/>
        </w:rPr>
      </w:pPr>
    </w:p>
    <w:p w14:paraId="55DE4209" w14:textId="77777777" w:rsidR="00A324FF" w:rsidRPr="00914FB9" w:rsidRDefault="00A324FF" w:rsidP="00A324FF">
      <w:pPr>
        <w:tabs>
          <w:tab w:val="left" w:pos="567"/>
        </w:tabs>
        <w:rPr>
          <w:b/>
        </w:rPr>
      </w:pPr>
    </w:p>
    <w:p w14:paraId="4A9835E0" w14:textId="77777777" w:rsidR="00A324FF" w:rsidRPr="00914FB9" w:rsidRDefault="00A324FF" w:rsidP="00A324FF">
      <w:pPr>
        <w:tabs>
          <w:tab w:val="left" w:pos="567"/>
        </w:tabs>
        <w:rPr>
          <w:b/>
        </w:rPr>
      </w:pPr>
    </w:p>
    <w:p w14:paraId="4C57ADB6" w14:textId="77777777" w:rsidR="00A324FF" w:rsidRPr="00914FB9" w:rsidRDefault="00A324FF" w:rsidP="00A324FF">
      <w:pPr>
        <w:tabs>
          <w:tab w:val="left" w:pos="567"/>
        </w:tabs>
        <w:rPr>
          <w:b/>
        </w:rPr>
      </w:pPr>
    </w:p>
    <w:p w14:paraId="5AB00911" w14:textId="77777777" w:rsidR="00A324FF" w:rsidRPr="00914FB9" w:rsidRDefault="00A324FF" w:rsidP="00A324FF">
      <w:pPr>
        <w:tabs>
          <w:tab w:val="left" w:pos="567"/>
        </w:tabs>
        <w:rPr>
          <w:b/>
        </w:rPr>
      </w:pPr>
    </w:p>
    <w:p w14:paraId="2E58A4DF" w14:textId="77777777" w:rsidR="00A324FF" w:rsidRPr="00914FB9" w:rsidRDefault="00A324FF" w:rsidP="00A324FF">
      <w:pPr>
        <w:tabs>
          <w:tab w:val="left" w:pos="567"/>
        </w:tabs>
        <w:rPr>
          <w:b/>
        </w:rPr>
      </w:pPr>
    </w:p>
    <w:p w14:paraId="19B9D4BB" w14:textId="77777777" w:rsidR="00A324FF" w:rsidRPr="00914FB9" w:rsidRDefault="00A324FF" w:rsidP="00A324FF">
      <w:pPr>
        <w:tabs>
          <w:tab w:val="left" w:pos="567"/>
        </w:tabs>
        <w:rPr>
          <w:b/>
        </w:rPr>
      </w:pPr>
    </w:p>
    <w:p w14:paraId="0922DBFC" w14:textId="77777777" w:rsidR="00A324FF" w:rsidRPr="00914FB9" w:rsidRDefault="00A324FF" w:rsidP="00A324FF">
      <w:pPr>
        <w:tabs>
          <w:tab w:val="left" w:pos="567"/>
        </w:tabs>
        <w:rPr>
          <w:b/>
        </w:rPr>
      </w:pPr>
    </w:p>
    <w:p w14:paraId="195E020E" w14:textId="77777777" w:rsidR="00A324FF" w:rsidRDefault="00A324FF" w:rsidP="00A324FF">
      <w:pPr>
        <w:tabs>
          <w:tab w:val="left" w:pos="567"/>
        </w:tabs>
        <w:jc w:val="center"/>
        <w:rPr>
          <w:b/>
        </w:rPr>
      </w:pPr>
    </w:p>
    <w:p w14:paraId="46818CB5" w14:textId="77777777" w:rsidR="00A324FF" w:rsidRPr="00914FB9" w:rsidRDefault="00A324FF" w:rsidP="00A324FF">
      <w:pPr>
        <w:tabs>
          <w:tab w:val="left" w:pos="567"/>
        </w:tabs>
        <w:jc w:val="center"/>
        <w:rPr>
          <w:b/>
        </w:rPr>
      </w:pPr>
      <w:r w:rsidRPr="00914FB9">
        <w:rPr>
          <w:b/>
        </w:rPr>
        <w:t>B. PAKUOTĖS LAPELIS</w:t>
      </w:r>
    </w:p>
    <w:p w14:paraId="72FFC960" w14:textId="77777777" w:rsidR="00A324FF" w:rsidRPr="00914FB9" w:rsidRDefault="00A324FF" w:rsidP="00A324FF">
      <w:pPr>
        <w:tabs>
          <w:tab w:val="left" w:pos="567"/>
        </w:tabs>
      </w:pPr>
    </w:p>
    <w:p w14:paraId="59DD6EF8" w14:textId="77777777" w:rsidR="00A324FF" w:rsidRPr="00914FB9" w:rsidRDefault="00A324FF" w:rsidP="00A324FF">
      <w:pPr>
        <w:tabs>
          <w:tab w:val="left" w:pos="425"/>
          <w:tab w:val="left" w:pos="567"/>
        </w:tabs>
      </w:pPr>
    </w:p>
    <w:p w14:paraId="1EF70D1E" w14:textId="77777777" w:rsidR="00A324FF" w:rsidRPr="00436A17" w:rsidRDefault="00A324FF" w:rsidP="00A324FF">
      <w:pPr>
        <w:tabs>
          <w:tab w:val="left" w:pos="425"/>
          <w:tab w:val="left" w:pos="567"/>
        </w:tabs>
        <w:jc w:val="center"/>
        <w:rPr>
          <w:b/>
        </w:rPr>
      </w:pPr>
      <w:r w:rsidRPr="00914FB9">
        <w:br w:type="page"/>
      </w:r>
      <w:r w:rsidRPr="00914FB9">
        <w:rPr>
          <w:b/>
        </w:rPr>
        <w:lastRenderedPageBreak/>
        <w:t xml:space="preserve">Pakuotės lapelis: informacija </w:t>
      </w:r>
      <w:r>
        <w:rPr>
          <w:b/>
          <w:szCs w:val="22"/>
        </w:rPr>
        <w:t>pacientui</w:t>
      </w:r>
    </w:p>
    <w:p w14:paraId="06BEF664" w14:textId="77777777" w:rsidR="00A324FF" w:rsidRPr="00914FB9" w:rsidRDefault="00A324FF" w:rsidP="00A324FF">
      <w:pPr>
        <w:tabs>
          <w:tab w:val="left" w:pos="425"/>
          <w:tab w:val="left" w:pos="567"/>
        </w:tabs>
        <w:rPr>
          <w:b/>
          <w:caps/>
        </w:rPr>
      </w:pPr>
    </w:p>
    <w:p w14:paraId="66FF2089" w14:textId="77777777" w:rsidR="00A324FF" w:rsidRPr="00914FB9" w:rsidRDefault="00A324FF" w:rsidP="00A324FF">
      <w:pPr>
        <w:tabs>
          <w:tab w:val="left" w:pos="425"/>
          <w:tab w:val="left" w:pos="567"/>
        </w:tabs>
        <w:jc w:val="center"/>
        <w:rPr>
          <w:b/>
          <w:color w:val="000000"/>
        </w:rPr>
      </w:pPr>
      <w:r w:rsidRPr="00914FB9">
        <w:rPr>
          <w:b/>
          <w:caps/>
        </w:rPr>
        <w:t>L</w:t>
      </w:r>
      <w:r w:rsidRPr="00914FB9">
        <w:rPr>
          <w:b/>
          <w:color w:val="000000"/>
        </w:rPr>
        <w:t xml:space="preserve">ekoklar </w:t>
      </w:r>
      <w:r w:rsidRPr="00914FB9">
        <w:rPr>
          <w:b/>
        </w:rPr>
        <w:t xml:space="preserve">500 mg </w:t>
      </w:r>
      <w:r w:rsidRPr="00914FB9">
        <w:rPr>
          <w:b/>
          <w:color w:val="000000"/>
        </w:rPr>
        <w:t>plėvele dengtos tabletės</w:t>
      </w:r>
    </w:p>
    <w:p w14:paraId="6490092D" w14:textId="2FE975A0" w:rsidR="00A324FF" w:rsidRPr="00914FB9" w:rsidRDefault="000418F4" w:rsidP="00A324FF">
      <w:pPr>
        <w:tabs>
          <w:tab w:val="left" w:pos="425"/>
          <w:tab w:val="left" w:pos="567"/>
        </w:tabs>
        <w:jc w:val="center"/>
      </w:pPr>
      <w:r>
        <w:t>k</w:t>
      </w:r>
      <w:r w:rsidR="00A324FF" w:rsidRPr="00914FB9">
        <w:t>laritromicinas</w:t>
      </w:r>
    </w:p>
    <w:p w14:paraId="04BCE249" w14:textId="77777777" w:rsidR="00A324FF" w:rsidRPr="00914FB9" w:rsidRDefault="00A324FF" w:rsidP="00A324FF">
      <w:pPr>
        <w:tabs>
          <w:tab w:val="left" w:pos="425"/>
          <w:tab w:val="left" w:pos="567"/>
        </w:tabs>
      </w:pPr>
    </w:p>
    <w:p w14:paraId="5D41C350" w14:textId="77777777" w:rsidR="00A324FF" w:rsidRPr="00914FB9" w:rsidRDefault="00A324FF" w:rsidP="00A324FF">
      <w:pPr>
        <w:tabs>
          <w:tab w:val="left" w:pos="425"/>
          <w:tab w:val="left" w:pos="567"/>
        </w:tabs>
        <w:rPr>
          <w:b/>
        </w:rPr>
      </w:pPr>
      <w:r w:rsidRPr="00914FB9">
        <w:rPr>
          <w:b/>
        </w:rPr>
        <w:t>Atidžiai perskaitykite visą šį lapelį, prieš pradėdami vartoti vaistą, nes jame pateikiama Jums svarbi informacija.</w:t>
      </w:r>
    </w:p>
    <w:p w14:paraId="3EEEC820" w14:textId="77777777" w:rsidR="00A324FF" w:rsidRPr="00914FB9" w:rsidRDefault="00A324FF" w:rsidP="00A324FF">
      <w:pPr>
        <w:numPr>
          <w:ilvl w:val="0"/>
          <w:numId w:val="3"/>
        </w:numPr>
        <w:tabs>
          <w:tab w:val="left" w:pos="567"/>
        </w:tabs>
        <w:ind w:left="567" w:hanging="567"/>
      </w:pPr>
      <w:r w:rsidRPr="00914FB9">
        <w:t>Neišmeskite šio lapelio, nes vėl gali prireikti jį perskaityti.</w:t>
      </w:r>
    </w:p>
    <w:p w14:paraId="69805B53" w14:textId="77777777" w:rsidR="00A324FF" w:rsidRPr="00914FB9" w:rsidRDefault="00A324FF" w:rsidP="00A324FF">
      <w:pPr>
        <w:numPr>
          <w:ilvl w:val="0"/>
          <w:numId w:val="3"/>
        </w:numPr>
        <w:tabs>
          <w:tab w:val="left" w:pos="567"/>
        </w:tabs>
        <w:ind w:left="567" w:hanging="567"/>
      </w:pPr>
      <w:r w:rsidRPr="00914FB9">
        <w:t xml:space="preserve">Jeigu kiltų daugiau klausimų, kreipkitės į gydytoją </w:t>
      </w:r>
      <w:r w:rsidRPr="007F73CA">
        <w:t>arba</w:t>
      </w:r>
      <w:r w:rsidRPr="00436A17">
        <w:t xml:space="preserve"> vaistininką.</w:t>
      </w:r>
    </w:p>
    <w:p w14:paraId="7C3C67F9" w14:textId="77777777" w:rsidR="00A324FF" w:rsidRPr="00914FB9" w:rsidRDefault="00A324FF" w:rsidP="00A324FF">
      <w:pPr>
        <w:numPr>
          <w:ilvl w:val="0"/>
          <w:numId w:val="3"/>
        </w:numPr>
        <w:tabs>
          <w:tab w:val="left" w:pos="567"/>
        </w:tabs>
        <w:ind w:left="567" w:hanging="567"/>
      </w:pPr>
      <w:r w:rsidRPr="00914FB9">
        <w:t>Šis vaistas skirtas tik Jums, todėl kitiems žmonėms jo duoti negalima. Šis vaistas gali jiems pakenkti (net tiems, kurių ligos požymiai tokie patys kaip Jūsų).</w:t>
      </w:r>
    </w:p>
    <w:p w14:paraId="346DC015" w14:textId="77777777" w:rsidR="00A324FF" w:rsidRPr="00914FB9" w:rsidRDefault="00A324FF" w:rsidP="00A324FF">
      <w:pPr>
        <w:numPr>
          <w:ilvl w:val="0"/>
          <w:numId w:val="3"/>
        </w:numPr>
        <w:tabs>
          <w:tab w:val="left" w:pos="567"/>
        </w:tabs>
        <w:ind w:left="567" w:hanging="567"/>
      </w:pPr>
      <w:r w:rsidRPr="00914FB9">
        <w:t xml:space="preserve">Jeigu pasireiškė šalutinis poveikis (net jeigu jis šiame lapelyje nenurodytas) kreipkitės į gydytoją arba vaistininką. Žr. </w:t>
      </w:r>
      <w:r w:rsidRPr="00436A17">
        <w:t>4</w:t>
      </w:r>
      <w:r w:rsidRPr="00914FB9">
        <w:t xml:space="preserve"> skyrių.</w:t>
      </w:r>
    </w:p>
    <w:p w14:paraId="716EAC95" w14:textId="77777777" w:rsidR="00A324FF" w:rsidRPr="00436A17" w:rsidRDefault="00A324FF" w:rsidP="00A324FF">
      <w:pPr>
        <w:tabs>
          <w:tab w:val="left" w:pos="425"/>
          <w:tab w:val="left" w:pos="567"/>
        </w:tabs>
        <w:rPr>
          <w:b/>
        </w:rPr>
      </w:pPr>
    </w:p>
    <w:p w14:paraId="3DDFD0DB" w14:textId="77777777" w:rsidR="00A324FF" w:rsidRPr="00914FB9" w:rsidRDefault="00A324FF" w:rsidP="00A324FF">
      <w:pPr>
        <w:tabs>
          <w:tab w:val="left" w:pos="425"/>
          <w:tab w:val="left" w:pos="567"/>
        </w:tabs>
        <w:rPr>
          <w:b/>
        </w:rPr>
      </w:pPr>
      <w:r w:rsidRPr="00914FB9">
        <w:rPr>
          <w:b/>
        </w:rPr>
        <w:t xml:space="preserve">Apie ką rašoma šiame lapelyje? </w:t>
      </w:r>
    </w:p>
    <w:p w14:paraId="4E5C3DCB" w14:textId="77777777" w:rsidR="00A324FF" w:rsidRPr="00914FB9" w:rsidRDefault="00A324FF" w:rsidP="00A324FF">
      <w:pPr>
        <w:tabs>
          <w:tab w:val="left" w:pos="425"/>
          <w:tab w:val="left" w:pos="567"/>
        </w:tabs>
        <w:rPr>
          <w:b/>
        </w:rPr>
      </w:pPr>
    </w:p>
    <w:p w14:paraId="43BB8597" w14:textId="77777777" w:rsidR="00A324FF" w:rsidRPr="00914FB9" w:rsidRDefault="00A324FF" w:rsidP="00A324FF">
      <w:pPr>
        <w:tabs>
          <w:tab w:val="left" w:pos="425"/>
          <w:tab w:val="left" w:pos="567"/>
        </w:tabs>
      </w:pPr>
      <w:r w:rsidRPr="00914FB9">
        <w:t>1.</w:t>
      </w:r>
      <w:r w:rsidRPr="00914FB9">
        <w:tab/>
        <w:t>Kas yra Lekoklar ir kam jis vartojamas</w:t>
      </w:r>
    </w:p>
    <w:p w14:paraId="0C00BA77" w14:textId="77777777" w:rsidR="00A324FF" w:rsidRPr="00914FB9" w:rsidRDefault="00A324FF" w:rsidP="00A324FF">
      <w:pPr>
        <w:tabs>
          <w:tab w:val="left" w:pos="425"/>
          <w:tab w:val="left" w:pos="567"/>
        </w:tabs>
      </w:pPr>
      <w:r w:rsidRPr="00914FB9">
        <w:t>2.</w:t>
      </w:r>
      <w:r w:rsidRPr="00914FB9">
        <w:tab/>
        <w:t>Kas žinotina prieš vartojant Lekoklar</w:t>
      </w:r>
    </w:p>
    <w:p w14:paraId="12FE1B15" w14:textId="77777777" w:rsidR="00A324FF" w:rsidRPr="00914FB9" w:rsidRDefault="00A324FF" w:rsidP="00A324FF">
      <w:pPr>
        <w:tabs>
          <w:tab w:val="left" w:pos="425"/>
          <w:tab w:val="left" w:pos="567"/>
        </w:tabs>
      </w:pPr>
      <w:r w:rsidRPr="00914FB9">
        <w:t>3.</w:t>
      </w:r>
      <w:r w:rsidRPr="00914FB9">
        <w:tab/>
        <w:t>Kaip vartoti Lekoklar</w:t>
      </w:r>
    </w:p>
    <w:p w14:paraId="3961C2C8" w14:textId="77777777" w:rsidR="00A324FF" w:rsidRPr="00914FB9" w:rsidRDefault="00A324FF" w:rsidP="00A324FF">
      <w:pPr>
        <w:tabs>
          <w:tab w:val="left" w:pos="425"/>
          <w:tab w:val="left" w:pos="567"/>
        </w:tabs>
      </w:pPr>
      <w:r w:rsidRPr="00914FB9">
        <w:t>4.</w:t>
      </w:r>
      <w:r w:rsidRPr="00914FB9">
        <w:tab/>
        <w:t>Galimas šalutinis poveikis</w:t>
      </w:r>
    </w:p>
    <w:p w14:paraId="767A3770" w14:textId="77777777" w:rsidR="00A324FF" w:rsidRPr="00914FB9" w:rsidRDefault="00A324FF" w:rsidP="00A324FF">
      <w:pPr>
        <w:tabs>
          <w:tab w:val="left" w:pos="425"/>
          <w:tab w:val="left" w:pos="567"/>
        </w:tabs>
      </w:pPr>
      <w:r w:rsidRPr="00914FB9">
        <w:t>5.</w:t>
      </w:r>
      <w:r w:rsidRPr="00914FB9">
        <w:tab/>
        <w:t>Kaip laikyti Lekoklar</w:t>
      </w:r>
    </w:p>
    <w:p w14:paraId="49ADBA26" w14:textId="77777777" w:rsidR="00A324FF" w:rsidRPr="00914FB9" w:rsidRDefault="00A324FF" w:rsidP="00A324FF">
      <w:pPr>
        <w:tabs>
          <w:tab w:val="left" w:pos="425"/>
          <w:tab w:val="left" w:pos="567"/>
        </w:tabs>
      </w:pPr>
      <w:r w:rsidRPr="00914FB9">
        <w:t>6.</w:t>
      </w:r>
      <w:r w:rsidRPr="00914FB9">
        <w:tab/>
        <w:t>Pakuotės turinys ir kita informacija</w:t>
      </w:r>
    </w:p>
    <w:p w14:paraId="28CB2464" w14:textId="77777777" w:rsidR="00A324FF" w:rsidRPr="00914FB9" w:rsidRDefault="00A324FF" w:rsidP="00A324FF">
      <w:pPr>
        <w:tabs>
          <w:tab w:val="left" w:pos="425"/>
          <w:tab w:val="left" w:pos="567"/>
        </w:tabs>
        <w:rPr>
          <w:b/>
          <w:i/>
        </w:rPr>
      </w:pPr>
    </w:p>
    <w:p w14:paraId="143FC8FA" w14:textId="77777777" w:rsidR="00A324FF" w:rsidRPr="00914FB9" w:rsidRDefault="00A324FF" w:rsidP="00A324FF">
      <w:pPr>
        <w:tabs>
          <w:tab w:val="left" w:pos="425"/>
          <w:tab w:val="left" w:pos="567"/>
        </w:tabs>
      </w:pPr>
    </w:p>
    <w:p w14:paraId="6E0DDE95" w14:textId="77777777" w:rsidR="00A324FF" w:rsidRPr="00914FB9" w:rsidRDefault="00A324FF" w:rsidP="00A324FF">
      <w:pPr>
        <w:tabs>
          <w:tab w:val="left" w:pos="425"/>
          <w:tab w:val="left" w:pos="567"/>
        </w:tabs>
        <w:rPr>
          <w:b/>
        </w:rPr>
      </w:pPr>
      <w:r w:rsidRPr="00914FB9">
        <w:rPr>
          <w:b/>
          <w:caps/>
        </w:rPr>
        <w:t>1.</w:t>
      </w:r>
      <w:r w:rsidRPr="00914FB9">
        <w:rPr>
          <w:b/>
          <w:caps/>
        </w:rPr>
        <w:tab/>
      </w:r>
      <w:r w:rsidRPr="00914FB9">
        <w:rPr>
          <w:b/>
        </w:rPr>
        <w:t>Kas yra Lekoklar ir kam jis vartojamas</w:t>
      </w:r>
    </w:p>
    <w:p w14:paraId="2520EA13" w14:textId="77777777" w:rsidR="00A324FF" w:rsidRPr="00914FB9" w:rsidRDefault="00A324FF" w:rsidP="00A324FF">
      <w:pPr>
        <w:tabs>
          <w:tab w:val="left" w:pos="567"/>
        </w:tabs>
        <w:ind w:left="567" w:hanging="567"/>
      </w:pPr>
    </w:p>
    <w:p w14:paraId="7AC09CC3" w14:textId="77777777" w:rsidR="00A324FF" w:rsidRPr="00914FB9" w:rsidRDefault="00A324FF" w:rsidP="00A324FF">
      <w:pPr>
        <w:tabs>
          <w:tab w:val="left" w:pos="567"/>
        </w:tabs>
      </w:pPr>
      <w:r w:rsidRPr="00914FB9">
        <w:t>Klaritromicinas yra antibiotikas, priklausantis makrolidų grupės antibiotikams. Jis stabdo tam tikrų bakterijų augimą.</w:t>
      </w:r>
    </w:p>
    <w:p w14:paraId="4A4AD814" w14:textId="77777777" w:rsidR="00A324FF" w:rsidRPr="00914FB9" w:rsidRDefault="00A324FF" w:rsidP="00A324FF">
      <w:pPr>
        <w:tabs>
          <w:tab w:val="left" w:pos="567"/>
        </w:tabs>
      </w:pPr>
    </w:p>
    <w:p w14:paraId="34505F31" w14:textId="77777777" w:rsidR="00A324FF" w:rsidRPr="00914FB9" w:rsidRDefault="00A324FF" w:rsidP="00A324FF">
      <w:pPr>
        <w:tabs>
          <w:tab w:val="left" w:pos="567"/>
        </w:tabs>
      </w:pPr>
      <w:r w:rsidRPr="00914FB9">
        <w:t>Lekoklar yra skirtas suaugusių</w:t>
      </w:r>
      <w:r>
        <w:t>jų</w:t>
      </w:r>
      <w:r w:rsidRPr="00914FB9">
        <w:t xml:space="preserve"> </w:t>
      </w:r>
      <w:r>
        <w:rPr>
          <w:szCs w:val="22"/>
        </w:rPr>
        <w:t xml:space="preserve">ir </w:t>
      </w:r>
      <w:r w:rsidRPr="00436A17">
        <w:t xml:space="preserve">12 metų </w:t>
      </w:r>
      <w:r>
        <w:t>bei</w:t>
      </w:r>
      <w:r w:rsidRPr="00914FB9">
        <w:t xml:space="preserve"> vyresnių paauglių infekcinių ligų, sukeltų klaritromicinui jautrių bakterijų gydymui, tokių kaip:</w:t>
      </w:r>
    </w:p>
    <w:p w14:paraId="0A60B22C" w14:textId="77777777" w:rsidR="00A324FF" w:rsidRPr="00914FB9" w:rsidRDefault="00A324FF" w:rsidP="00A324FF">
      <w:pPr>
        <w:pStyle w:val="Sraopastraipa"/>
        <w:numPr>
          <w:ilvl w:val="0"/>
          <w:numId w:val="8"/>
        </w:numPr>
        <w:tabs>
          <w:tab w:val="left" w:pos="567"/>
        </w:tabs>
        <w:ind w:left="567" w:hanging="567"/>
      </w:pPr>
      <w:r>
        <w:rPr>
          <w:b/>
        </w:rPr>
        <w:t>ryklės</w:t>
      </w:r>
      <w:r w:rsidRPr="00914FB9">
        <w:t xml:space="preserve"> ir </w:t>
      </w:r>
      <w:r w:rsidRPr="00914FB9">
        <w:rPr>
          <w:b/>
        </w:rPr>
        <w:t>sinusų</w:t>
      </w:r>
      <w:r w:rsidRPr="00914FB9">
        <w:t xml:space="preserve"> užkrečiamosios ligos;</w:t>
      </w:r>
    </w:p>
    <w:p w14:paraId="3A9FED85" w14:textId="77777777" w:rsidR="00A324FF" w:rsidRPr="00914FB9" w:rsidRDefault="00A324FF" w:rsidP="00A324FF">
      <w:pPr>
        <w:numPr>
          <w:ilvl w:val="0"/>
          <w:numId w:val="8"/>
        </w:numPr>
        <w:tabs>
          <w:tab w:val="left" w:pos="567"/>
        </w:tabs>
        <w:ind w:left="567" w:hanging="567"/>
      </w:pPr>
      <w:r w:rsidRPr="00914FB9">
        <w:rPr>
          <w:b/>
        </w:rPr>
        <w:t>krūtinės</w:t>
      </w:r>
      <w:r w:rsidRPr="00914FB9">
        <w:t xml:space="preserve"> ląstos užkrečiamosios ligos, tokios kaip bronchitas ir plaučių uždegimas;</w:t>
      </w:r>
    </w:p>
    <w:p w14:paraId="2467CF40" w14:textId="77777777" w:rsidR="00A324FF" w:rsidRPr="00914FB9" w:rsidRDefault="00A324FF" w:rsidP="00A324FF">
      <w:pPr>
        <w:numPr>
          <w:ilvl w:val="0"/>
          <w:numId w:val="8"/>
        </w:numPr>
        <w:tabs>
          <w:tab w:val="left" w:pos="567"/>
        </w:tabs>
        <w:ind w:left="567" w:hanging="567"/>
      </w:pPr>
      <w:r w:rsidRPr="00914FB9">
        <w:rPr>
          <w:b/>
        </w:rPr>
        <w:t>odos</w:t>
      </w:r>
      <w:r w:rsidRPr="00914FB9">
        <w:t xml:space="preserve"> ir </w:t>
      </w:r>
      <w:r w:rsidRPr="00914FB9">
        <w:rPr>
          <w:b/>
        </w:rPr>
        <w:t>minkštųjų audinių</w:t>
      </w:r>
      <w:r w:rsidRPr="00914FB9">
        <w:t xml:space="preserve"> užkrečiamosios ligos;</w:t>
      </w:r>
    </w:p>
    <w:p w14:paraId="3D868C1D" w14:textId="77777777" w:rsidR="00A324FF" w:rsidRPr="00914FB9" w:rsidRDefault="00A324FF" w:rsidP="00A324FF">
      <w:pPr>
        <w:pStyle w:val="Sraopastraipa"/>
        <w:numPr>
          <w:ilvl w:val="0"/>
          <w:numId w:val="8"/>
        </w:numPr>
        <w:tabs>
          <w:tab w:val="left" w:pos="567"/>
        </w:tabs>
        <w:ind w:left="567" w:hanging="567"/>
      </w:pPr>
      <w:r w:rsidRPr="00436A17">
        <w:t>bakterijų</w:t>
      </w:r>
      <w:r w:rsidRPr="00914FB9">
        <w:rPr>
          <w:i/>
        </w:rPr>
        <w:t xml:space="preserve"> Helicobacter pylori</w:t>
      </w:r>
      <w:r w:rsidRPr="00914FB9">
        <w:t xml:space="preserve"> sukeltos </w:t>
      </w:r>
      <w:r w:rsidRPr="00914FB9">
        <w:rPr>
          <w:b/>
        </w:rPr>
        <w:t>skrandžio opos</w:t>
      </w:r>
      <w:r w:rsidRPr="00914FB9">
        <w:t>.</w:t>
      </w:r>
    </w:p>
    <w:p w14:paraId="6DBA0169" w14:textId="77777777" w:rsidR="00A324FF" w:rsidRPr="00914FB9" w:rsidRDefault="00A324FF" w:rsidP="00A324FF">
      <w:pPr>
        <w:numPr>
          <w:ilvl w:val="12"/>
          <w:numId w:val="0"/>
        </w:numPr>
        <w:tabs>
          <w:tab w:val="left" w:pos="567"/>
        </w:tabs>
      </w:pPr>
    </w:p>
    <w:p w14:paraId="13D500EC" w14:textId="77777777" w:rsidR="00A324FF" w:rsidRPr="00914FB9" w:rsidRDefault="00A324FF" w:rsidP="00A324FF">
      <w:pPr>
        <w:tabs>
          <w:tab w:val="left" w:pos="425"/>
          <w:tab w:val="left" w:pos="567"/>
        </w:tabs>
        <w:rPr>
          <w:caps/>
        </w:rPr>
      </w:pPr>
    </w:p>
    <w:p w14:paraId="6D91273D" w14:textId="77777777" w:rsidR="00A324FF" w:rsidRPr="00914FB9" w:rsidRDefault="00A324FF" w:rsidP="00A324FF">
      <w:pPr>
        <w:tabs>
          <w:tab w:val="left" w:pos="425"/>
          <w:tab w:val="left" w:pos="567"/>
        </w:tabs>
        <w:rPr>
          <w:b/>
          <w:caps/>
        </w:rPr>
      </w:pPr>
      <w:r w:rsidRPr="00914FB9">
        <w:rPr>
          <w:b/>
          <w:caps/>
        </w:rPr>
        <w:t>2.</w:t>
      </w:r>
      <w:r w:rsidRPr="00914FB9">
        <w:rPr>
          <w:b/>
          <w:caps/>
        </w:rPr>
        <w:tab/>
      </w:r>
      <w:r w:rsidRPr="00914FB9">
        <w:rPr>
          <w:b/>
        </w:rPr>
        <w:t>Kas žinotina prieš vartojant Lekoklar</w:t>
      </w:r>
    </w:p>
    <w:p w14:paraId="749B3044" w14:textId="77777777" w:rsidR="00A324FF" w:rsidRPr="00914FB9" w:rsidRDefault="00A324FF" w:rsidP="00A324FF">
      <w:pPr>
        <w:tabs>
          <w:tab w:val="left" w:pos="425"/>
          <w:tab w:val="left" w:pos="567"/>
        </w:tabs>
      </w:pPr>
    </w:p>
    <w:p w14:paraId="00978A22" w14:textId="5FB51D07" w:rsidR="00A324FF" w:rsidRPr="00914FB9" w:rsidRDefault="00A324FF" w:rsidP="00A324FF">
      <w:pPr>
        <w:tabs>
          <w:tab w:val="left" w:pos="425"/>
          <w:tab w:val="left" w:pos="567"/>
        </w:tabs>
        <w:rPr>
          <w:b/>
        </w:rPr>
      </w:pPr>
      <w:r w:rsidRPr="00914FB9">
        <w:rPr>
          <w:b/>
        </w:rPr>
        <w:t xml:space="preserve">Lekoklar vartoti </w:t>
      </w:r>
      <w:r w:rsidR="00BA4A49">
        <w:rPr>
          <w:b/>
        </w:rPr>
        <w:t>draudžiama</w:t>
      </w:r>
      <w:r w:rsidRPr="00914FB9">
        <w:rPr>
          <w:b/>
        </w:rPr>
        <w:t>:</w:t>
      </w:r>
    </w:p>
    <w:p w14:paraId="509ADD58" w14:textId="77777777" w:rsidR="00A324FF" w:rsidRPr="00914FB9" w:rsidRDefault="00A324FF" w:rsidP="00A324FF">
      <w:pPr>
        <w:numPr>
          <w:ilvl w:val="0"/>
          <w:numId w:val="9"/>
        </w:numPr>
        <w:tabs>
          <w:tab w:val="clear" w:pos="720"/>
          <w:tab w:val="left" w:pos="567"/>
        </w:tabs>
        <w:ind w:left="567" w:hanging="567"/>
      </w:pPr>
      <w:r w:rsidRPr="00914FB9">
        <w:t xml:space="preserve">jeigu yra </w:t>
      </w:r>
      <w:r w:rsidRPr="00914FB9">
        <w:rPr>
          <w:b/>
        </w:rPr>
        <w:t>alergija</w:t>
      </w:r>
      <w:r w:rsidRPr="00436A17">
        <w:t xml:space="preserve"> </w:t>
      </w:r>
      <w:r w:rsidRPr="00914FB9">
        <w:t>klaritromicinui, kitiems makrolidų grupės antibiotikams arba bet kuriai pagalbinei šio vaisto medžiagai (jos išvardytos 6 skyriuje);</w:t>
      </w:r>
    </w:p>
    <w:p w14:paraId="602A4C24" w14:textId="6DC01882" w:rsidR="00A324FF" w:rsidRPr="00914FB9" w:rsidRDefault="00A324FF" w:rsidP="00A324FF">
      <w:pPr>
        <w:numPr>
          <w:ilvl w:val="0"/>
          <w:numId w:val="9"/>
        </w:numPr>
        <w:tabs>
          <w:tab w:val="clear" w:pos="720"/>
          <w:tab w:val="left" w:pos="567"/>
        </w:tabs>
        <w:ind w:left="567" w:hanging="567"/>
      </w:pPr>
      <w:r w:rsidRPr="00914FB9">
        <w:t>jeigu Jums</w:t>
      </w:r>
      <w:r w:rsidRPr="007F73CA">
        <w:t xml:space="preserve"> </w:t>
      </w:r>
      <w:r>
        <w:t>ar kam nors iš Jūsų kraujo giminaičių</w:t>
      </w:r>
      <w:r w:rsidRPr="00436A17">
        <w:t xml:space="preserve"> </w:t>
      </w:r>
      <w:r w:rsidRPr="00914FB9">
        <w:t xml:space="preserve">yra buvę tam tikrų </w:t>
      </w:r>
      <w:r w:rsidRPr="00914FB9">
        <w:rPr>
          <w:b/>
        </w:rPr>
        <w:t>širdies ritmo</w:t>
      </w:r>
      <w:r w:rsidRPr="00914FB9">
        <w:t xml:space="preserve"> </w:t>
      </w:r>
      <w:r w:rsidRPr="00967468">
        <w:rPr>
          <w:b/>
        </w:rPr>
        <w:t>sutrikimų</w:t>
      </w:r>
      <w:r w:rsidRPr="00914FB9">
        <w:t xml:space="preserve"> (skilvelių aritmija, įskaitant </w:t>
      </w:r>
      <w:r w:rsidRPr="00A251BA">
        <w:rPr>
          <w:i/>
        </w:rPr>
        <w:t>Torsade</w:t>
      </w:r>
      <w:r w:rsidR="001F188A">
        <w:rPr>
          <w:i/>
        </w:rPr>
        <w:t>s</w:t>
      </w:r>
      <w:r w:rsidRPr="00A251BA">
        <w:rPr>
          <w:i/>
        </w:rPr>
        <w:t xml:space="preserve"> de pointes</w:t>
      </w:r>
      <w:r w:rsidRPr="00914FB9">
        <w:t xml:space="preserve">) ar </w:t>
      </w:r>
      <w:r w:rsidR="00944BBB">
        <w:t>elektroka</w:t>
      </w:r>
      <w:r w:rsidR="0044324B">
        <w:t>r</w:t>
      </w:r>
      <w:r w:rsidR="00944BBB">
        <w:t>diogramos (EKG, elektrinės širdies veiklos užrašo) pokyčių,</w:t>
      </w:r>
      <w:r w:rsidRPr="00914FB9">
        <w:t xml:space="preserve"> vadinamų „</w:t>
      </w:r>
      <w:r w:rsidR="00944BBB">
        <w:t xml:space="preserve">ilgo </w:t>
      </w:r>
      <w:r w:rsidRPr="00914FB9">
        <w:t xml:space="preserve">QT </w:t>
      </w:r>
      <w:r w:rsidR="00944BBB">
        <w:t>sindromas“</w:t>
      </w:r>
      <w:r w:rsidRPr="00914FB9">
        <w:t>;</w:t>
      </w:r>
    </w:p>
    <w:p w14:paraId="51B7D7D8" w14:textId="77777777" w:rsidR="00A324FF" w:rsidRPr="00914FB9" w:rsidRDefault="00A324FF" w:rsidP="00A324FF">
      <w:pPr>
        <w:numPr>
          <w:ilvl w:val="0"/>
          <w:numId w:val="9"/>
        </w:numPr>
        <w:tabs>
          <w:tab w:val="clear" w:pos="720"/>
          <w:tab w:val="left" w:pos="567"/>
        </w:tabs>
        <w:ind w:left="567" w:hanging="567"/>
      </w:pPr>
      <w:r w:rsidRPr="00914FB9">
        <w:t xml:space="preserve">jeigu Jums </w:t>
      </w:r>
      <w:r w:rsidRPr="00914FB9">
        <w:rPr>
          <w:b/>
        </w:rPr>
        <w:t xml:space="preserve">tuo pačiu laiku </w:t>
      </w:r>
      <w:r w:rsidRPr="00914FB9">
        <w:t xml:space="preserve">yra sunkus </w:t>
      </w:r>
      <w:r w:rsidRPr="00914FB9">
        <w:rPr>
          <w:b/>
        </w:rPr>
        <w:t>kepenų</w:t>
      </w:r>
      <w:r w:rsidRPr="00914FB9">
        <w:t xml:space="preserve"> nepakankamumas ir su </w:t>
      </w:r>
      <w:r w:rsidRPr="00914FB9">
        <w:rPr>
          <w:b/>
        </w:rPr>
        <w:t>inkstais</w:t>
      </w:r>
      <w:r w:rsidRPr="00914FB9">
        <w:t xml:space="preserve"> susijusių problemų;</w:t>
      </w:r>
    </w:p>
    <w:p w14:paraId="14E06059" w14:textId="5E67F6D2" w:rsidR="00A324FF" w:rsidRPr="00436A17" w:rsidRDefault="00A324FF" w:rsidP="00A324FF">
      <w:pPr>
        <w:numPr>
          <w:ilvl w:val="0"/>
          <w:numId w:val="9"/>
        </w:numPr>
        <w:tabs>
          <w:tab w:val="clear" w:pos="720"/>
          <w:tab w:val="left" w:pos="567"/>
        </w:tabs>
        <w:ind w:left="567" w:hanging="567"/>
      </w:pPr>
      <w:r w:rsidRPr="00914FB9">
        <w:t>jeig</w:t>
      </w:r>
      <w:r w:rsidRPr="00BA4A49">
        <w:t xml:space="preserve">u </w:t>
      </w:r>
      <w:r w:rsidR="00385D72" w:rsidRPr="00BA4A49">
        <w:t>J</w:t>
      </w:r>
      <w:r w:rsidRPr="00BA4A49">
        <w:t>ūsų</w:t>
      </w:r>
      <w:r w:rsidRPr="00914FB9">
        <w:t xml:space="preserve"> </w:t>
      </w:r>
      <w:r w:rsidRPr="00914FB9">
        <w:rPr>
          <w:b/>
        </w:rPr>
        <w:t>kraujyje</w:t>
      </w:r>
      <w:r w:rsidRPr="00914FB9">
        <w:t xml:space="preserve"> yra per mažai </w:t>
      </w:r>
      <w:r w:rsidRPr="00914FB9">
        <w:rPr>
          <w:b/>
        </w:rPr>
        <w:t>kalio</w:t>
      </w:r>
      <w:r w:rsidR="00E365C8">
        <w:rPr>
          <w:b/>
        </w:rPr>
        <w:t xml:space="preserve"> ar magnio</w:t>
      </w:r>
      <w:r>
        <w:rPr>
          <w:b/>
        </w:rPr>
        <w:t xml:space="preserve"> </w:t>
      </w:r>
      <w:r w:rsidRPr="00281ED6">
        <w:rPr>
          <w:szCs w:val="22"/>
          <w:lang w:eastAsia="lt-LT"/>
        </w:rPr>
        <w:t>(hipokalemija</w:t>
      </w:r>
      <w:r w:rsidR="00724DD2">
        <w:rPr>
          <w:szCs w:val="22"/>
          <w:lang w:eastAsia="lt-LT"/>
        </w:rPr>
        <w:t xml:space="preserve"> ar hipomagnezemija</w:t>
      </w:r>
      <w:r w:rsidRPr="00281ED6">
        <w:rPr>
          <w:szCs w:val="22"/>
          <w:lang w:eastAsia="lt-LT"/>
        </w:rPr>
        <w:t>)</w:t>
      </w:r>
      <w:r w:rsidRPr="007A2C9F">
        <w:rPr>
          <w:szCs w:val="22"/>
          <w:lang w:eastAsia="lt-LT"/>
        </w:rPr>
        <w:t>;</w:t>
      </w:r>
    </w:p>
    <w:p w14:paraId="7EDCF8DD" w14:textId="77777777" w:rsidR="00A324FF" w:rsidRPr="00914FB9" w:rsidRDefault="00A324FF" w:rsidP="00A324FF">
      <w:pPr>
        <w:numPr>
          <w:ilvl w:val="0"/>
          <w:numId w:val="9"/>
        </w:numPr>
        <w:tabs>
          <w:tab w:val="clear" w:pos="720"/>
          <w:tab w:val="left" w:pos="567"/>
        </w:tabs>
        <w:ind w:left="567" w:hanging="567"/>
      </w:pPr>
      <w:r w:rsidRPr="00914FB9">
        <w:t xml:space="preserve">jeigu vartojate: </w:t>
      </w:r>
    </w:p>
    <w:p w14:paraId="2145AAE6" w14:textId="547FF7CC" w:rsidR="005212D3" w:rsidRPr="00F530C5" w:rsidRDefault="00A324FF" w:rsidP="00F530C5">
      <w:pPr>
        <w:pStyle w:val="Default"/>
        <w:ind w:left="567"/>
        <w:rPr>
          <w:rFonts w:ascii="Times New Roman" w:eastAsia="Times New Roman" w:hAnsi="Times New Roman" w:cs="Times New Roman"/>
          <w:color w:val="auto"/>
          <w:sz w:val="22"/>
          <w:lang w:val="lt-LT"/>
        </w:rPr>
      </w:pPr>
      <w:r w:rsidRPr="00F530C5">
        <w:rPr>
          <w:rFonts w:ascii="Times New Roman" w:hAnsi="Times New Roman" w:cs="Times New Roman"/>
          <w:b/>
          <w:sz w:val="22"/>
          <w:lang w:val="lt-LT"/>
        </w:rPr>
        <w:t>tikagreloro</w:t>
      </w:r>
      <w:r w:rsidR="005212D3" w:rsidRPr="00F530C5">
        <w:rPr>
          <w:b/>
          <w:lang w:val="lt-LT"/>
        </w:rPr>
        <w:t xml:space="preserve">, </w:t>
      </w:r>
      <w:r w:rsidR="005212D3" w:rsidRPr="00F530C5">
        <w:rPr>
          <w:rFonts w:ascii="Times New Roman" w:eastAsia="Times New Roman" w:hAnsi="Times New Roman" w:cs="Times New Roman"/>
          <w:b/>
          <w:color w:val="auto"/>
          <w:sz w:val="22"/>
          <w:lang w:val="lt-LT"/>
        </w:rPr>
        <w:t>ivabradino</w:t>
      </w:r>
      <w:r w:rsidR="005212D3" w:rsidRPr="00F530C5">
        <w:rPr>
          <w:rFonts w:ascii="Times New Roman" w:eastAsia="Times New Roman" w:hAnsi="Times New Roman" w:cs="Times New Roman"/>
          <w:color w:val="auto"/>
          <w:sz w:val="22"/>
          <w:lang w:val="lt-LT"/>
        </w:rPr>
        <w:t xml:space="preserve"> ar </w:t>
      </w:r>
      <w:bookmarkStart w:id="14" w:name="_Hlk159858979"/>
      <w:r w:rsidR="005212D3" w:rsidRPr="00F530C5">
        <w:rPr>
          <w:rFonts w:ascii="Times New Roman" w:eastAsia="Times New Roman" w:hAnsi="Times New Roman" w:cs="Times New Roman"/>
          <w:b/>
          <w:color w:val="auto"/>
          <w:sz w:val="22"/>
          <w:lang w:val="lt-LT"/>
        </w:rPr>
        <w:t>ranolazino</w:t>
      </w:r>
      <w:r w:rsidR="005212D3" w:rsidRPr="00F530C5">
        <w:rPr>
          <w:rFonts w:ascii="Times New Roman" w:eastAsia="Times New Roman" w:hAnsi="Times New Roman" w:cs="Times New Roman"/>
          <w:color w:val="auto"/>
          <w:sz w:val="22"/>
          <w:lang w:val="lt-LT"/>
        </w:rPr>
        <w:t xml:space="preserve"> </w:t>
      </w:r>
      <w:bookmarkStart w:id="15" w:name="_Hlk159859025"/>
      <w:r w:rsidR="005212D3" w:rsidRPr="00F530C5">
        <w:rPr>
          <w:rFonts w:ascii="Times New Roman" w:eastAsia="Times New Roman" w:hAnsi="Times New Roman" w:cs="Times New Roman"/>
          <w:color w:val="auto"/>
          <w:sz w:val="22"/>
          <w:lang w:val="lt-LT"/>
        </w:rPr>
        <w:t xml:space="preserve">( krūtinės anginai gydyti arba širdies priepuolio ar </w:t>
      </w:r>
      <w:bookmarkEnd w:id="14"/>
      <w:bookmarkEnd w:id="15"/>
      <w:r w:rsidR="005212D3" w:rsidRPr="00F530C5">
        <w:rPr>
          <w:rFonts w:ascii="Times New Roman" w:eastAsia="Times New Roman" w:hAnsi="Times New Roman" w:cs="Times New Roman"/>
          <w:color w:val="auto"/>
          <w:sz w:val="22"/>
          <w:lang w:val="lt-LT"/>
        </w:rPr>
        <w:t xml:space="preserve">insulto rizikai </w:t>
      </w:r>
      <w:r w:rsidR="005212D3" w:rsidRPr="00041112">
        <w:rPr>
          <w:rFonts w:ascii="Times New Roman" w:eastAsia="Times New Roman" w:hAnsi="Times New Roman" w:cs="Times New Roman"/>
          <w:color w:val="auto"/>
          <w:sz w:val="22"/>
          <w:lang w:val="lt-LT"/>
        </w:rPr>
        <w:t>sumažinti)</w:t>
      </w:r>
      <w:r w:rsidR="00110D28">
        <w:rPr>
          <w:rFonts w:ascii="Times New Roman" w:eastAsia="Times New Roman" w:hAnsi="Times New Roman" w:cs="Times New Roman"/>
          <w:color w:val="auto"/>
          <w:sz w:val="22"/>
          <w:lang w:val="lt-LT"/>
        </w:rPr>
        <w:t>;</w:t>
      </w:r>
      <w:r w:rsidR="005212D3" w:rsidRPr="00041112">
        <w:rPr>
          <w:rFonts w:ascii="Times New Roman" w:eastAsia="Times New Roman" w:hAnsi="Times New Roman" w:cs="Times New Roman"/>
          <w:color w:val="auto"/>
          <w:sz w:val="22"/>
          <w:lang w:val="lt-LT"/>
        </w:rPr>
        <w:t xml:space="preserve"> </w:t>
      </w:r>
    </w:p>
    <w:p w14:paraId="67B25D58" w14:textId="77777777" w:rsidR="00A324FF" w:rsidRPr="00914FB9" w:rsidRDefault="00A324FF" w:rsidP="00A324FF">
      <w:pPr>
        <w:numPr>
          <w:ilvl w:val="0"/>
          <w:numId w:val="10"/>
        </w:numPr>
        <w:tabs>
          <w:tab w:val="left" w:pos="567"/>
          <w:tab w:val="left" w:pos="993"/>
        </w:tabs>
        <w:ind w:hanging="436"/>
      </w:pPr>
      <w:r w:rsidRPr="00914FB9">
        <w:rPr>
          <w:b/>
        </w:rPr>
        <w:t>ergotamino</w:t>
      </w:r>
      <w:r w:rsidRPr="00914FB9">
        <w:t>,</w:t>
      </w:r>
      <w:r w:rsidRPr="00914FB9">
        <w:rPr>
          <w:b/>
        </w:rPr>
        <w:t xml:space="preserve"> dihidroergotamino</w:t>
      </w:r>
      <w:r w:rsidRPr="00914FB9">
        <w:t xml:space="preserve"> (vaistų nuo migrenos)</w:t>
      </w:r>
      <w:r w:rsidR="00944BBB">
        <w:t xml:space="preserve"> ar per </w:t>
      </w:r>
      <w:r w:rsidR="00944BBB" w:rsidRPr="00967468">
        <w:rPr>
          <w:b/>
        </w:rPr>
        <w:t>burną vartojamo midazolamo</w:t>
      </w:r>
      <w:r w:rsidR="00944BBB">
        <w:t xml:space="preserve"> (vaisto nuo nerimo ir padedančio užmigti)</w:t>
      </w:r>
      <w:r w:rsidRPr="00914FB9">
        <w:t>;</w:t>
      </w:r>
    </w:p>
    <w:p w14:paraId="40B3DCA0" w14:textId="76670236" w:rsidR="00A324FF" w:rsidRPr="00914FB9" w:rsidRDefault="00A324FF" w:rsidP="00A324FF">
      <w:pPr>
        <w:numPr>
          <w:ilvl w:val="0"/>
          <w:numId w:val="10"/>
        </w:numPr>
        <w:tabs>
          <w:tab w:val="left" w:pos="567"/>
          <w:tab w:val="left" w:pos="993"/>
        </w:tabs>
        <w:ind w:hanging="436"/>
      </w:pPr>
      <w:r w:rsidRPr="00914FB9">
        <w:rPr>
          <w:b/>
        </w:rPr>
        <w:t>cisaprido</w:t>
      </w:r>
      <w:r w:rsidRPr="00914FB9">
        <w:t xml:space="preserve"> </w:t>
      </w:r>
      <w:r w:rsidR="008D6EFB">
        <w:t xml:space="preserve">ir </w:t>
      </w:r>
      <w:r w:rsidR="008D6EFB" w:rsidRPr="00967468">
        <w:rPr>
          <w:b/>
        </w:rPr>
        <w:t xml:space="preserve">domperidono </w:t>
      </w:r>
      <w:r w:rsidRPr="00914FB9">
        <w:t>(</w:t>
      </w:r>
      <w:r w:rsidR="00944BBB" w:rsidRPr="00914FB9">
        <w:t>vaist</w:t>
      </w:r>
      <w:r w:rsidR="00944BBB">
        <w:t>ų</w:t>
      </w:r>
      <w:r w:rsidR="00944BBB" w:rsidRPr="00914FB9">
        <w:t xml:space="preserve"> </w:t>
      </w:r>
      <w:r w:rsidRPr="00914FB9">
        <w:t>nuo skrandžio</w:t>
      </w:r>
      <w:r w:rsidR="008D6EFB">
        <w:t xml:space="preserve"> sutrikimų</w:t>
      </w:r>
      <w:r w:rsidRPr="00914FB9">
        <w:t>);</w:t>
      </w:r>
    </w:p>
    <w:p w14:paraId="4F23AFEE" w14:textId="77777777" w:rsidR="00A324FF" w:rsidRPr="00914FB9" w:rsidRDefault="00A324FF" w:rsidP="00A324FF">
      <w:pPr>
        <w:numPr>
          <w:ilvl w:val="0"/>
          <w:numId w:val="10"/>
        </w:numPr>
        <w:tabs>
          <w:tab w:val="left" w:pos="567"/>
          <w:tab w:val="left" w:pos="993"/>
        </w:tabs>
        <w:ind w:hanging="436"/>
      </w:pPr>
      <w:r w:rsidRPr="00914FB9">
        <w:rPr>
          <w:b/>
        </w:rPr>
        <w:t>pimozido</w:t>
      </w:r>
      <w:r w:rsidRPr="00914FB9">
        <w:t xml:space="preserve"> (antipsichozinio vaisto);</w:t>
      </w:r>
    </w:p>
    <w:p w14:paraId="27211414" w14:textId="153E0F98" w:rsidR="00A324FF" w:rsidRPr="00914FB9" w:rsidRDefault="00A324FF" w:rsidP="00A324FF">
      <w:pPr>
        <w:numPr>
          <w:ilvl w:val="0"/>
          <w:numId w:val="10"/>
        </w:numPr>
        <w:tabs>
          <w:tab w:val="left" w:pos="567"/>
          <w:tab w:val="left" w:pos="993"/>
        </w:tabs>
        <w:ind w:hanging="436"/>
      </w:pPr>
      <w:r w:rsidRPr="00914FB9">
        <w:rPr>
          <w:b/>
        </w:rPr>
        <w:t>terfenadino,</w:t>
      </w:r>
      <w:r w:rsidRPr="00914FB9">
        <w:t xml:space="preserve"> </w:t>
      </w:r>
      <w:r w:rsidRPr="00914FB9">
        <w:rPr>
          <w:b/>
        </w:rPr>
        <w:t>astemizolo</w:t>
      </w:r>
      <w:r w:rsidRPr="00914FB9">
        <w:t xml:space="preserve"> (</w:t>
      </w:r>
      <w:r w:rsidR="00B52705">
        <w:t>vaistų nuo šienligės</w:t>
      </w:r>
      <w:r w:rsidR="00944BBB">
        <w:t xml:space="preserve"> ir</w:t>
      </w:r>
      <w:r w:rsidRPr="00914FB9">
        <w:t xml:space="preserve"> nuo alergijos);</w:t>
      </w:r>
    </w:p>
    <w:p w14:paraId="3B0C1C35" w14:textId="77777777" w:rsidR="00A324FF" w:rsidRPr="00914FB9" w:rsidRDefault="00A324FF" w:rsidP="00A324FF">
      <w:pPr>
        <w:numPr>
          <w:ilvl w:val="0"/>
          <w:numId w:val="10"/>
        </w:numPr>
        <w:tabs>
          <w:tab w:val="left" w:pos="567"/>
          <w:tab w:val="left" w:pos="993"/>
        </w:tabs>
        <w:ind w:hanging="436"/>
      </w:pPr>
      <w:r w:rsidRPr="00914FB9">
        <w:rPr>
          <w:b/>
        </w:rPr>
        <w:lastRenderedPageBreak/>
        <w:t xml:space="preserve">lovastatino, simvastatino </w:t>
      </w:r>
      <w:r w:rsidRPr="00914FB9">
        <w:t>(vaistų cholesterolio kiekiui mažinti);</w:t>
      </w:r>
    </w:p>
    <w:p w14:paraId="451A0440" w14:textId="77777777" w:rsidR="00BE3545" w:rsidRPr="002904C9" w:rsidRDefault="00BE3545" w:rsidP="00BE3545">
      <w:pPr>
        <w:numPr>
          <w:ilvl w:val="0"/>
          <w:numId w:val="39"/>
        </w:numPr>
        <w:tabs>
          <w:tab w:val="left" w:pos="851"/>
        </w:tabs>
        <w:ind w:left="567" w:hanging="283"/>
        <w:rPr>
          <w:szCs w:val="22"/>
        </w:rPr>
      </w:pPr>
      <w:r>
        <w:rPr>
          <w:szCs w:val="22"/>
        </w:rPr>
        <w:t xml:space="preserve">vaisto, kurio sudėtyje yra </w:t>
      </w:r>
      <w:r w:rsidRPr="002904C9">
        <w:rPr>
          <w:b/>
          <w:bCs/>
          <w:szCs w:val="22"/>
        </w:rPr>
        <w:t>lomitapido</w:t>
      </w:r>
      <w:r w:rsidRPr="002904C9">
        <w:rPr>
          <w:szCs w:val="22"/>
        </w:rPr>
        <w:t>;</w:t>
      </w:r>
    </w:p>
    <w:p w14:paraId="5AA2E808" w14:textId="01DE3781" w:rsidR="00A324FF" w:rsidRPr="00436A17" w:rsidRDefault="00A324FF" w:rsidP="00A324FF">
      <w:pPr>
        <w:numPr>
          <w:ilvl w:val="0"/>
          <w:numId w:val="10"/>
        </w:numPr>
        <w:tabs>
          <w:tab w:val="left" w:pos="567"/>
          <w:tab w:val="left" w:pos="993"/>
        </w:tabs>
        <w:ind w:hanging="436"/>
      </w:pPr>
      <w:r w:rsidRPr="00914FB9">
        <w:rPr>
          <w:b/>
        </w:rPr>
        <w:t xml:space="preserve">kolchicino </w:t>
      </w:r>
      <w:r w:rsidRPr="00914FB9">
        <w:t>(vaisto podagrai gydyti</w:t>
      </w:r>
      <w:r w:rsidRPr="007F73CA">
        <w:rPr>
          <w:szCs w:val="22"/>
        </w:rPr>
        <w:t>)</w:t>
      </w:r>
      <w:r>
        <w:rPr>
          <w:szCs w:val="22"/>
        </w:rPr>
        <w:t>;</w:t>
      </w:r>
    </w:p>
    <w:p w14:paraId="36AC5F63" w14:textId="77777777" w:rsidR="00A324FF" w:rsidRPr="007F73CA" w:rsidRDefault="00A324FF" w:rsidP="00A324FF">
      <w:pPr>
        <w:numPr>
          <w:ilvl w:val="0"/>
          <w:numId w:val="10"/>
        </w:numPr>
        <w:tabs>
          <w:tab w:val="left" w:pos="567"/>
          <w:tab w:val="left" w:pos="993"/>
        </w:tabs>
        <w:ind w:hanging="436"/>
        <w:rPr>
          <w:szCs w:val="22"/>
        </w:rPr>
      </w:pPr>
      <w:r>
        <w:rPr>
          <w:szCs w:val="22"/>
        </w:rPr>
        <w:t>kitų vaistų, kurie, kaip yra žinoma, sukelia sunkius širdies ritmo sutrikimus</w:t>
      </w:r>
      <w:r w:rsidRPr="007F73CA">
        <w:rPr>
          <w:szCs w:val="22"/>
        </w:rPr>
        <w:t>.</w:t>
      </w:r>
    </w:p>
    <w:p w14:paraId="0DD422B3" w14:textId="77777777" w:rsidR="00A324FF" w:rsidRPr="00436A17" w:rsidRDefault="00A324FF" w:rsidP="00A324FF">
      <w:pPr>
        <w:tabs>
          <w:tab w:val="left" w:pos="425"/>
          <w:tab w:val="left" w:pos="567"/>
        </w:tabs>
      </w:pPr>
    </w:p>
    <w:p w14:paraId="1E43D651" w14:textId="77777777" w:rsidR="00A324FF" w:rsidRPr="00914FB9" w:rsidRDefault="00A324FF" w:rsidP="00A324FF">
      <w:pPr>
        <w:tabs>
          <w:tab w:val="left" w:pos="425"/>
          <w:tab w:val="left" w:pos="567"/>
        </w:tabs>
        <w:rPr>
          <w:b/>
        </w:rPr>
      </w:pPr>
      <w:r w:rsidRPr="00914FB9">
        <w:rPr>
          <w:b/>
        </w:rPr>
        <w:t>Įspėjimai ir atsargumo priemonės</w:t>
      </w:r>
    </w:p>
    <w:p w14:paraId="2B819820" w14:textId="77777777" w:rsidR="00A324FF" w:rsidRPr="00914FB9" w:rsidRDefault="00A324FF" w:rsidP="00A324FF">
      <w:pPr>
        <w:tabs>
          <w:tab w:val="left" w:pos="425"/>
          <w:tab w:val="left" w:pos="567"/>
        </w:tabs>
      </w:pPr>
      <w:r w:rsidRPr="00914FB9">
        <w:t>Pasitarkite su gydytoju arba vaistininku, prieš pradėdami vartoti klaritromicino, jeigu:</w:t>
      </w:r>
    </w:p>
    <w:p w14:paraId="25B5CE08" w14:textId="77777777" w:rsidR="00A324FF" w:rsidRPr="00436A17" w:rsidRDefault="00A324FF" w:rsidP="00A324FF">
      <w:pPr>
        <w:numPr>
          <w:ilvl w:val="0"/>
          <w:numId w:val="11"/>
        </w:numPr>
        <w:tabs>
          <w:tab w:val="clear" w:pos="720"/>
          <w:tab w:val="num" w:pos="567"/>
        </w:tabs>
        <w:ind w:left="567" w:hanging="567"/>
      </w:pPr>
      <w:r w:rsidRPr="00914FB9">
        <w:t>manote, kad esate (arba galite tapti) nėščia, ar planuojate pastoti;</w:t>
      </w:r>
    </w:p>
    <w:p w14:paraId="4AADCA8B" w14:textId="77777777" w:rsidR="00A324FF" w:rsidRPr="00914FB9" w:rsidRDefault="00A324FF" w:rsidP="00A324FF">
      <w:pPr>
        <w:numPr>
          <w:ilvl w:val="0"/>
          <w:numId w:val="11"/>
        </w:numPr>
        <w:tabs>
          <w:tab w:val="clear" w:pos="720"/>
          <w:tab w:val="num" w:pos="567"/>
        </w:tabs>
        <w:ind w:left="567" w:hanging="567"/>
      </w:pPr>
      <w:r w:rsidRPr="00914FB9">
        <w:t xml:space="preserve">yra susilpnėjusi Jūsų </w:t>
      </w:r>
      <w:r w:rsidRPr="00914FB9">
        <w:rPr>
          <w:b/>
        </w:rPr>
        <w:t>inkstų</w:t>
      </w:r>
      <w:r w:rsidRPr="00914FB9">
        <w:t xml:space="preserve"> ar </w:t>
      </w:r>
      <w:r w:rsidRPr="00914FB9">
        <w:rPr>
          <w:b/>
        </w:rPr>
        <w:t>kepenų</w:t>
      </w:r>
      <w:r w:rsidRPr="00914FB9">
        <w:t xml:space="preserve"> </w:t>
      </w:r>
      <w:r w:rsidRPr="00914FB9">
        <w:rPr>
          <w:b/>
        </w:rPr>
        <w:t>veikla;</w:t>
      </w:r>
    </w:p>
    <w:p w14:paraId="084014D6" w14:textId="77777777" w:rsidR="00A324FF" w:rsidRPr="00436A17" w:rsidRDefault="00A324FF" w:rsidP="00A324FF">
      <w:pPr>
        <w:numPr>
          <w:ilvl w:val="0"/>
          <w:numId w:val="11"/>
        </w:numPr>
        <w:tabs>
          <w:tab w:val="clear" w:pos="720"/>
          <w:tab w:val="num" w:pos="567"/>
        </w:tabs>
        <w:ind w:left="567" w:hanging="567"/>
      </w:pPr>
      <w:r w:rsidRPr="00914FB9">
        <w:t>sergate</w:t>
      </w:r>
      <w:r w:rsidRPr="00914FB9">
        <w:rPr>
          <w:b/>
        </w:rPr>
        <w:t xml:space="preserve"> cukriniu diabetu</w:t>
      </w:r>
      <w:r>
        <w:rPr>
          <w:b/>
        </w:rPr>
        <w:t>;</w:t>
      </w:r>
    </w:p>
    <w:p w14:paraId="1D6BFD28" w14:textId="77777777" w:rsidR="00A324FF" w:rsidRPr="00914FB9" w:rsidRDefault="00A324FF" w:rsidP="00A324FF">
      <w:pPr>
        <w:numPr>
          <w:ilvl w:val="0"/>
          <w:numId w:val="11"/>
        </w:numPr>
        <w:tabs>
          <w:tab w:val="clear" w:pos="720"/>
          <w:tab w:val="num" w:pos="567"/>
        </w:tabs>
        <w:ind w:left="567" w:hanging="567"/>
      </w:pPr>
      <w:r w:rsidRPr="00436A17">
        <w:t xml:space="preserve">gydymo </w:t>
      </w:r>
      <w:r w:rsidRPr="00914FB9">
        <w:t xml:space="preserve">Lekoklar metu ar po jo Jums atsiranda </w:t>
      </w:r>
      <w:r w:rsidRPr="00914FB9">
        <w:rPr>
          <w:b/>
        </w:rPr>
        <w:t xml:space="preserve">smarkus ar užsitęsęs viduriavimas </w:t>
      </w:r>
      <w:r w:rsidRPr="00914FB9">
        <w:t xml:space="preserve">(pseudomembraninis kolitas) nedelsiant pasitarkite su savo gydytoju. Apie storosios žarnos uždegimą (pseudomembraninį kolitą) gauta pranešimų vartojant beveik visų antibakterinių medžiagų, įskaitant klaritromiciną; </w:t>
      </w:r>
    </w:p>
    <w:p w14:paraId="52DBAFD6" w14:textId="5574C602" w:rsidR="00A324FF" w:rsidRPr="00914FB9" w:rsidRDefault="00A324FF" w:rsidP="00A324FF">
      <w:pPr>
        <w:numPr>
          <w:ilvl w:val="0"/>
          <w:numId w:val="11"/>
        </w:numPr>
        <w:tabs>
          <w:tab w:val="clear" w:pos="720"/>
          <w:tab w:val="num" w:pos="567"/>
        </w:tabs>
        <w:ind w:left="567" w:hanging="567"/>
      </w:pPr>
      <w:r w:rsidRPr="00914FB9">
        <w:t xml:space="preserve">Jums yra </w:t>
      </w:r>
      <w:r w:rsidRPr="00914FB9">
        <w:rPr>
          <w:b/>
        </w:rPr>
        <w:t>širdies problemų</w:t>
      </w:r>
      <w:r w:rsidR="000F6BC8">
        <w:rPr>
          <w:b/>
        </w:rPr>
        <w:t>.</w:t>
      </w:r>
    </w:p>
    <w:p w14:paraId="7515EB01" w14:textId="77777777" w:rsidR="00B52705" w:rsidRPr="00B52705" w:rsidRDefault="00B52705" w:rsidP="00967468">
      <w:pPr>
        <w:pStyle w:val="Antrat1"/>
      </w:pPr>
    </w:p>
    <w:p w14:paraId="64E58A0F" w14:textId="77777777" w:rsidR="00A324FF" w:rsidRPr="00914FB9" w:rsidRDefault="00A324FF" w:rsidP="00A324FF">
      <w:pPr>
        <w:tabs>
          <w:tab w:val="left" w:pos="425"/>
          <w:tab w:val="left" w:pos="567"/>
        </w:tabs>
        <w:rPr>
          <w:b/>
        </w:rPr>
      </w:pPr>
      <w:r w:rsidRPr="00914FB9">
        <w:rPr>
          <w:b/>
        </w:rPr>
        <w:t>Kiti vaistai ir Lekoklar</w:t>
      </w:r>
    </w:p>
    <w:p w14:paraId="54EE55A9" w14:textId="77777777" w:rsidR="00A324FF" w:rsidRDefault="00A324FF" w:rsidP="00A324FF">
      <w:pPr>
        <w:tabs>
          <w:tab w:val="left" w:pos="425"/>
          <w:tab w:val="left" w:pos="567"/>
        </w:tabs>
      </w:pPr>
      <w:r w:rsidRPr="00914FB9">
        <w:t xml:space="preserve">Jeigu vartojate </w:t>
      </w:r>
      <w:r w:rsidRPr="007F73CA">
        <w:t>ar</w:t>
      </w:r>
      <w:r w:rsidRPr="00436A17">
        <w:t xml:space="preserve"> neseniai vartojote kitų vaistų</w:t>
      </w:r>
      <w:r w:rsidRPr="00914FB9">
        <w:t xml:space="preserve"> arba dėl to nesate tikri, apie tai pasakykite gydytojui arba vaistininkui.</w:t>
      </w:r>
    </w:p>
    <w:p w14:paraId="56592A08" w14:textId="77777777" w:rsidR="00944BBB" w:rsidRDefault="00944BBB" w:rsidP="00967468">
      <w:pPr>
        <w:pStyle w:val="Antrat1"/>
      </w:pPr>
    </w:p>
    <w:p w14:paraId="35AE557D" w14:textId="77777777" w:rsidR="00944BBB" w:rsidRDefault="00944BBB" w:rsidP="00967468">
      <w:r>
        <w:t xml:space="preserve">Lekoklar </w:t>
      </w:r>
      <w:r w:rsidRPr="00944BBB">
        <w:t xml:space="preserve">negalima vartoti kartu su skalsių alkaloidais, astemizolu, terfenadinu, cisapridu, domperidonu, pimozidu, tikagreloru, ranolazinu, kolchicinu, kai kuriais vaistais vartojamais cholesteroliui mažinti ir vaistais, kurie yra žinomi kaip galintys sukelti sunkius širdies ritmo sutrikimus (žr. </w:t>
      </w:r>
      <w:r>
        <w:t xml:space="preserve">poskyrį </w:t>
      </w:r>
      <w:r w:rsidRPr="00944BBB">
        <w:t>„</w:t>
      </w:r>
      <w:r w:rsidRPr="00967468">
        <w:rPr>
          <w:b/>
        </w:rPr>
        <w:t>Lekoklar vartoti negalima</w:t>
      </w:r>
      <w:r w:rsidRPr="00944BBB">
        <w:t>“).</w:t>
      </w:r>
    </w:p>
    <w:p w14:paraId="7C127B6A" w14:textId="77777777" w:rsidR="00944BBB" w:rsidRPr="00944BBB" w:rsidRDefault="00944BBB" w:rsidP="00967468"/>
    <w:p w14:paraId="6C159DFF" w14:textId="77777777" w:rsidR="00A324FF" w:rsidRPr="00914FB9" w:rsidRDefault="00A324FF" w:rsidP="00A324FF">
      <w:pPr>
        <w:tabs>
          <w:tab w:val="left" w:pos="425"/>
          <w:tab w:val="left" w:pos="567"/>
        </w:tabs>
      </w:pPr>
      <w:r w:rsidRPr="00914FB9">
        <w:t>Tam tikri vaistai gali paveikti klaritromicino veiksmingumą ar atvirkščiai. Tokiems vaistams priklauso:</w:t>
      </w:r>
    </w:p>
    <w:p w14:paraId="145B2FA8" w14:textId="77777777" w:rsidR="00A324FF" w:rsidRPr="00914FB9" w:rsidRDefault="00A324FF" w:rsidP="00A324FF">
      <w:pPr>
        <w:tabs>
          <w:tab w:val="left" w:pos="425"/>
          <w:tab w:val="left" w:pos="567"/>
        </w:tabs>
      </w:pPr>
    </w:p>
    <w:p w14:paraId="094008CA" w14:textId="77777777" w:rsidR="00815F9C" w:rsidRDefault="00A324FF" w:rsidP="00A324FF">
      <w:pPr>
        <w:tabs>
          <w:tab w:val="left" w:pos="425"/>
          <w:tab w:val="left" w:pos="567"/>
        </w:tabs>
        <w:rPr>
          <w:b/>
        </w:rPr>
      </w:pPr>
      <w:r w:rsidRPr="00914FB9">
        <w:rPr>
          <w:b/>
        </w:rPr>
        <w:t xml:space="preserve">Lekoklar gali stiprinti tam tikrų vaistų poveikį. </w:t>
      </w:r>
      <w:r w:rsidRPr="007F73CA">
        <w:rPr>
          <w:b/>
          <w:szCs w:val="22"/>
        </w:rPr>
        <w:t>Toki</w:t>
      </w:r>
      <w:r>
        <w:rPr>
          <w:b/>
          <w:szCs w:val="22"/>
        </w:rPr>
        <w:t>e</w:t>
      </w:r>
      <w:r w:rsidRPr="00436A17">
        <w:rPr>
          <w:b/>
        </w:rPr>
        <w:t xml:space="preserve"> vaistai yra:</w:t>
      </w:r>
    </w:p>
    <w:p w14:paraId="789DEF2B" w14:textId="77777777" w:rsidR="00A324FF" w:rsidRDefault="00A324FF" w:rsidP="00A324FF">
      <w:pPr>
        <w:tabs>
          <w:tab w:val="left" w:pos="425"/>
          <w:tab w:val="left" w:pos="567"/>
        </w:tabs>
        <w:rPr>
          <w:b/>
        </w:rPr>
      </w:pPr>
      <w:r w:rsidRPr="00436A17">
        <w:rPr>
          <w:b/>
        </w:rPr>
        <w:t xml:space="preserve"> </w:t>
      </w:r>
    </w:p>
    <w:p w14:paraId="5DED30E4" w14:textId="609067FC" w:rsidR="00815F9C" w:rsidRPr="00967468" w:rsidRDefault="00815F9C" w:rsidP="00967468">
      <w:pPr>
        <w:pStyle w:val="Antrat1"/>
      </w:pPr>
      <w:r>
        <w:tab/>
        <w:t>ibrutinib</w:t>
      </w:r>
      <w:r w:rsidR="006D441D">
        <w:t>as</w:t>
      </w:r>
      <w:r>
        <w:t xml:space="preserve"> </w:t>
      </w:r>
      <w:r w:rsidR="006D441D">
        <w:rPr>
          <w:szCs w:val="22"/>
          <w:lang w:eastAsia="lt-LT"/>
        </w:rPr>
        <w:t>(vaistas nuo lėtinės limfocitinės leukemijos);</w:t>
      </w:r>
    </w:p>
    <w:p w14:paraId="24353680" w14:textId="12D99DDB" w:rsidR="00A324FF" w:rsidRPr="00914FB9" w:rsidRDefault="00A324FF" w:rsidP="00A324FF">
      <w:pPr>
        <w:numPr>
          <w:ilvl w:val="0"/>
          <w:numId w:val="12"/>
        </w:numPr>
        <w:tabs>
          <w:tab w:val="left" w:pos="709"/>
        </w:tabs>
        <w:ind w:hanging="720"/>
      </w:pPr>
      <w:r w:rsidRPr="00914FB9">
        <w:t>alprazolamas, triazolamas</w:t>
      </w:r>
      <w:r w:rsidR="00944BBB">
        <w:t>, į veną leidžiamas ar dedamas ant burnos gleivinės mida</w:t>
      </w:r>
      <w:r w:rsidR="0044324B">
        <w:t>zol</w:t>
      </w:r>
      <w:r w:rsidR="00944BBB">
        <w:t>amas (vaistai nuo nerimo ar padedantys užmigti)</w:t>
      </w:r>
      <w:r w:rsidRPr="00914FB9">
        <w:t>;</w:t>
      </w:r>
    </w:p>
    <w:p w14:paraId="28787FAE" w14:textId="77777777" w:rsidR="00A324FF" w:rsidRPr="00914FB9" w:rsidRDefault="00A324FF" w:rsidP="00A324FF">
      <w:pPr>
        <w:numPr>
          <w:ilvl w:val="0"/>
          <w:numId w:val="12"/>
        </w:numPr>
        <w:tabs>
          <w:tab w:val="left" w:pos="709"/>
        </w:tabs>
        <w:ind w:hanging="720"/>
      </w:pPr>
      <w:r w:rsidRPr="00914FB9">
        <w:t>digoksinas, chinidinas, dizopiramidas, verapamilis, amlodipinas, diltiazemas (vaistai nuo širdies sutrikimų);</w:t>
      </w:r>
    </w:p>
    <w:p w14:paraId="31C6EC03" w14:textId="77777777" w:rsidR="00A324FF" w:rsidRPr="00914FB9" w:rsidRDefault="00A324FF" w:rsidP="00A324FF">
      <w:pPr>
        <w:numPr>
          <w:ilvl w:val="0"/>
          <w:numId w:val="12"/>
        </w:numPr>
        <w:tabs>
          <w:tab w:val="left" w:pos="709"/>
        </w:tabs>
        <w:ind w:hanging="720"/>
      </w:pPr>
      <w:r w:rsidRPr="00914FB9">
        <w:t>teofilinas (vaistas nuo astmos);</w:t>
      </w:r>
    </w:p>
    <w:p w14:paraId="3758F29A" w14:textId="52FD4455" w:rsidR="00A324FF" w:rsidRPr="00914FB9" w:rsidRDefault="00A324FF" w:rsidP="00A324FF">
      <w:pPr>
        <w:numPr>
          <w:ilvl w:val="0"/>
          <w:numId w:val="12"/>
        </w:numPr>
        <w:tabs>
          <w:tab w:val="left" w:pos="709"/>
        </w:tabs>
        <w:ind w:hanging="720"/>
      </w:pPr>
      <w:r w:rsidRPr="00914FB9">
        <w:t xml:space="preserve">varfarinas </w:t>
      </w:r>
      <w:r w:rsidR="00A95A7D">
        <w:t>ar bet koks kitas antikoaguliantas</w:t>
      </w:r>
      <w:r w:rsidR="0080321E">
        <w:t xml:space="preserve">, pvz., dabigatranas, rivaroksabanas, </w:t>
      </w:r>
      <w:r w:rsidR="00CE0E5D">
        <w:t xml:space="preserve">edoksabanas ar </w:t>
      </w:r>
      <w:r w:rsidR="0080321E">
        <w:t>api</w:t>
      </w:r>
      <w:r w:rsidR="00A91D6D">
        <w:t xml:space="preserve">ksabanas </w:t>
      </w:r>
      <w:r w:rsidRPr="00914FB9">
        <w:t>(</w:t>
      </w:r>
      <w:r w:rsidR="00A91D6D">
        <w:t xml:space="preserve">vartojami Jūsų </w:t>
      </w:r>
      <w:r w:rsidRPr="00914FB9">
        <w:t>krauj</w:t>
      </w:r>
      <w:r w:rsidR="00A91D6D">
        <w:t>ui</w:t>
      </w:r>
      <w:r w:rsidRPr="00914FB9">
        <w:t xml:space="preserve"> skystin</w:t>
      </w:r>
      <w:r w:rsidR="00A91D6D">
        <w:t>ti</w:t>
      </w:r>
      <w:r w:rsidRPr="00914FB9">
        <w:t>);</w:t>
      </w:r>
    </w:p>
    <w:p w14:paraId="6A5FCAAB" w14:textId="77777777" w:rsidR="00A324FF" w:rsidRPr="00914FB9" w:rsidRDefault="00A324FF" w:rsidP="00A324FF">
      <w:pPr>
        <w:numPr>
          <w:ilvl w:val="0"/>
          <w:numId w:val="12"/>
        </w:numPr>
        <w:tabs>
          <w:tab w:val="left" w:pos="709"/>
        </w:tabs>
        <w:ind w:hanging="720"/>
      </w:pPr>
      <w:r w:rsidRPr="00914FB9">
        <w:t>kiti statinai (šiuo metu nedraudžiama vartoti lovastatino ir simvastatino) tokie, kaip atorvastatinas, rozuvastatinas (cholesterolio kiekį mažinančios medžiagos);</w:t>
      </w:r>
    </w:p>
    <w:p w14:paraId="77EF0252" w14:textId="77777777" w:rsidR="00A324FF" w:rsidRPr="00914FB9" w:rsidRDefault="00A324FF" w:rsidP="00A324FF">
      <w:pPr>
        <w:numPr>
          <w:ilvl w:val="0"/>
          <w:numId w:val="12"/>
        </w:numPr>
        <w:tabs>
          <w:tab w:val="left" w:pos="709"/>
        </w:tabs>
        <w:ind w:hanging="720"/>
      </w:pPr>
      <w:r w:rsidRPr="00914FB9">
        <w:t>ciklosporinas, sirolimuzas, takrolimuzas (imunosupresantai);</w:t>
      </w:r>
    </w:p>
    <w:p w14:paraId="2738FBD3" w14:textId="77777777" w:rsidR="00A324FF" w:rsidRPr="00914FB9" w:rsidRDefault="00A324FF" w:rsidP="00A324FF">
      <w:pPr>
        <w:numPr>
          <w:ilvl w:val="0"/>
          <w:numId w:val="12"/>
        </w:numPr>
        <w:tabs>
          <w:tab w:val="left" w:pos="709"/>
        </w:tabs>
        <w:ind w:hanging="720"/>
      </w:pPr>
      <w:r w:rsidRPr="00914FB9">
        <w:t>karbamazepinas, fenitoinas, valproatas (epilepsijai gydyti vartojami vaistai);</w:t>
      </w:r>
    </w:p>
    <w:p w14:paraId="5021A731" w14:textId="77777777" w:rsidR="00A324FF" w:rsidRPr="00914FB9" w:rsidRDefault="00A324FF" w:rsidP="00A324FF">
      <w:pPr>
        <w:numPr>
          <w:ilvl w:val="0"/>
          <w:numId w:val="12"/>
        </w:numPr>
        <w:tabs>
          <w:tab w:val="left" w:pos="709"/>
        </w:tabs>
        <w:ind w:hanging="720"/>
      </w:pPr>
      <w:r w:rsidRPr="00914FB9">
        <w:t>cilostazolas (vaistas kojų kraujotakos gerinimui);</w:t>
      </w:r>
    </w:p>
    <w:p w14:paraId="3617DEF7" w14:textId="77777777" w:rsidR="00A324FF" w:rsidRPr="00914FB9" w:rsidRDefault="00A324FF" w:rsidP="00A324FF">
      <w:pPr>
        <w:numPr>
          <w:ilvl w:val="0"/>
          <w:numId w:val="12"/>
        </w:numPr>
        <w:tabs>
          <w:tab w:val="left" w:pos="709"/>
        </w:tabs>
        <w:ind w:hanging="720"/>
      </w:pPr>
      <w:r w:rsidRPr="00914FB9">
        <w:t>insulinas ir kiti vaistai nuo cukrinio diabeto (tokie, kaip nateglinidas, pioglitazonas, roziglitazonas ar repaglinidas);</w:t>
      </w:r>
    </w:p>
    <w:p w14:paraId="4CD16D3E" w14:textId="77777777" w:rsidR="00A324FF" w:rsidRPr="00914FB9" w:rsidRDefault="00A324FF" w:rsidP="00A324FF">
      <w:pPr>
        <w:numPr>
          <w:ilvl w:val="0"/>
          <w:numId w:val="12"/>
        </w:numPr>
        <w:tabs>
          <w:tab w:val="left" w:pos="709"/>
        </w:tabs>
        <w:ind w:hanging="720"/>
      </w:pPr>
      <w:r w:rsidRPr="00914FB9">
        <w:t>metilprednizolonas (uždegimui gydyti vartojamas kortizonas);</w:t>
      </w:r>
    </w:p>
    <w:p w14:paraId="1958B041" w14:textId="77777777" w:rsidR="00A324FF" w:rsidRPr="00914FB9" w:rsidRDefault="00A324FF" w:rsidP="00A324FF">
      <w:pPr>
        <w:numPr>
          <w:ilvl w:val="0"/>
          <w:numId w:val="12"/>
        </w:numPr>
        <w:tabs>
          <w:tab w:val="left" w:pos="709"/>
        </w:tabs>
        <w:ind w:hanging="720"/>
      </w:pPr>
      <w:r w:rsidRPr="00914FB9">
        <w:t>omeprazolas (vaistas nuo skrandžio ligų);</w:t>
      </w:r>
    </w:p>
    <w:p w14:paraId="7A6E6116" w14:textId="77777777" w:rsidR="00A324FF" w:rsidRPr="00914FB9" w:rsidRDefault="00A324FF" w:rsidP="00A324FF">
      <w:pPr>
        <w:numPr>
          <w:ilvl w:val="0"/>
          <w:numId w:val="12"/>
        </w:numPr>
        <w:tabs>
          <w:tab w:val="left" w:pos="709"/>
        </w:tabs>
        <w:ind w:hanging="720"/>
      </w:pPr>
      <w:r w:rsidRPr="00914FB9">
        <w:t>sildenafilis, tadalafilis, vardenafilis (vartojami erekcijos funkcijos sutrikimui gydyti);</w:t>
      </w:r>
    </w:p>
    <w:p w14:paraId="778F8106" w14:textId="77777777" w:rsidR="00A324FF" w:rsidRPr="00914FB9" w:rsidRDefault="00A324FF" w:rsidP="00A324FF">
      <w:pPr>
        <w:numPr>
          <w:ilvl w:val="0"/>
          <w:numId w:val="12"/>
        </w:numPr>
        <w:tabs>
          <w:tab w:val="left" w:pos="709"/>
        </w:tabs>
        <w:ind w:hanging="720"/>
      </w:pPr>
      <w:r w:rsidRPr="00914FB9">
        <w:t>tolterodinas (vartojamas per aktyvios šlapimo pūslės sindromui gydyti);</w:t>
      </w:r>
    </w:p>
    <w:p w14:paraId="5755C315" w14:textId="77777777" w:rsidR="00A324FF" w:rsidRPr="00914FB9" w:rsidRDefault="00A324FF" w:rsidP="00A324FF">
      <w:pPr>
        <w:numPr>
          <w:ilvl w:val="0"/>
          <w:numId w:val="12"/>
        </w:numPr>
        <w:tabs>
          <w:tab w:val="left" w:pos="709"/>
        </w:tabs>
        <w:ind w:hanging="720"/>
      </w:pPr>
      <w:r w:rsidRPr="00914FB9">
        <w:t>vinblastinas (vaistas nuo vėžio);</w:t>
      </w:r>
    </w:p>
    <w:p w14:paraId="1029D8DE" w14:textId="77777777" w:rsidR="00A324FF" w:rsidRPr="00914FB9" w:rsidRDefault="00A324FF" w:rsidP="00A324FF">
      <w:pPr>
        <w:numPr>
          <w:ilvl w:val="0"/>
          <w:numId w:val="12"/>
        </w:numPr>
        <w:tabs>
          <w:tab w:val="left" w:pos="709"/>
        </w:tabs>
        <w:ind w:hanging="720"/>
      </w:pPr>
      <w:r w:rsidRPr="00914FB9">
        <w:t>vaistai, sukeliantys klausos pažeidimo riziką, ypač aminoglikozidai, tokie, kaip gentamicinas ar neomicinas (antibiotikų grupė).</w:t>
      </w:r>
    </w:p>
    <w:p w14:paraId="30718721" w14:textId="77777777" w:rsidR="00A324FF" w:rsidRPr="00914FB9" w:rsidRDefault="00A324FF" w:rsidP="00A324FF">
      <w:pPr>
        <w:tabs>
          <w:tab w:val="left" w:pos="540"/>
          <w:tab w:val="left" w:pos="567"/>
        </w:tabs>
        <w:ind w:left="540"/>
      </w:pPr>
    </w:p>
    <w:p w14:paraId="0E59C599" w14:textId="418985D4" w:rsidR="00A324FF" w:rsidRPr="00914FB9" w:rsidRDefault="00A324FF" w:rsidP="00A324FF">
      <w:pPr>
        <w:tabs>
          <w:tab w:val="left" w:pos="425"/>
          <w:tab w:val="left" w:pos="567"/>
        </w:tabs>
        <w:rPr>
          <w:b/>
        </w:rPr>
      </w:pPr>
      <w:r w:rsidRPr="00914FB9">
        <w:rPr>
          <w:b/>
        </w:rPr>
        <w:t>Gali sustiprėti abiejų vaistų poveikis, jeigu Lekoklar vartojamas tuo pačiu laiku su šias vaist</w:t>
      </w:r>
      <w:r w:rsidR="00B52705">
        <w:rPr>
          <w:b/>
        </w:rPr>
        <w:t>ais</w:t>
      </w:r>
      <w:r w:rsidRPr="00914FB9">
        <w:rPr>
          <w:b/>
        </w:rPr>
        <w:t>:</w:t>
      </w:r>
    </w:p>
    <w:p w14:paraId="24FE326F" w14:textId="77777777" w:rsidR="00A324FF" w:rsidRPr="00914FB9" w:rsidRDefault="00A324FF" w:rsidP="00A324FF">
      <w:pPr>
        <w:numPr>
          <w:ilvl w:val="0"/>
          <w:numId w:val="13"/>
        </w:numPr>
        <w:tabs>
          <w:tab w:val="clear" w:pos="720"/>
          <w:tab w:val="num" w:pos="567"/>
        </w:tabs>
        <w:ind w:left="567" w:hanging="567"/>
      </w:pPr>
      <w:r w:rsidRPr="00914FB9">
        <w:t>antazanaviru, sakvinaviru (ŽIV infekcijai gydyti vartojamais vaistais);</w:t>
      </w:r>
    </w:p>
    <w:p w14:paraId="46E19A79" w14:textId="77777777" w:rsidR="00A324FF" w:rsidRPr="00914FB9" w:rsidRDefault="00A324FF" w:rsidP="00A324FF">
      <w:pPr>
        <w:numPr>
          <w:ilvl w:val="0"/>
          <w:numId w:val="13"/>
        </w:numPr>
        <w:tabs>
          <w:tab w:val="clear" w:pos="720"/>
          <w:tab w:val="num" w:pos="567"/>
        </w:tabs>
        <w:ind w:left="567" w:hanging="567"/>
      </w:pPr>
      <w:r w:rsidRPr="00914FB9">
        <w:t>itrakonazolu (grybelių infekcijai gydyti vartojamu vaistu).</w:t>
      </w:r>
    </w:p>
    <w:p w14:paraId="57EFFF1A" w14:textId="77777777" w:rsidR="00A324FF" w:rsidRPr="00914FB9" w:rsidRDefault="00A324FF" w:rsidP="00A324FF">
      <w:pPr>
        <w:tabs>
          <w:tab w:val="left" w:pos="425"/>
          <w:tab w:val="num" w:pos="567"/>
        </w:tabs>
        <w:ind w:left="567" w:hanging="567"/>
      </w:pPr>
    </w:p>
    <w:p w14:paraId="2D1A7EE9" w14:textId="77777777" w:rsidR="00A324FF" w:rsidRPr="00914FB9" w:rsidRDefault="00A324FF" w:rsidP="00A324FF">
      <w:pPr>
        <w:tabs>
          <w:tab w:val="left" w:pos="425"/>
          <w:tab w:val="left" w:pos="567"/>
        </w:tabs>
      </w:pPr>
      <w:r w:rsidRPr="00914FB9">
        <w:t>Jeigu Jūsų gydytojas rekomendavo Lekoklar</w:t>
      </w:r>
      <w:r w:rsidRPr="00914FB9">
        <w:rPr>
          <w:b/>
        </w:rPr>
        <w:t xml:space="preserve"> </w:t>
      </w:r>
      <w:r w:rsidRPr="00914FB9">
        <w:t>vartoti tuo pačiu laiku su bet kuriuo iš aukščiau paminėtų vaistų, gydytojui gali reikėti Jus atidžiau stebėti.</w:t>
      </w:r>
    </w:p>
    <w:p w14:paraId="6C836AC9" w14:textId="77777777" w:rsidR="00A324FF" w:rsidRPr="00914FB9" w:rsidRDefault="00A324FF" w:rsidP="00A324FF">
      <w:pPr>
        <w:tabs>
          <w:tab w:val="left" w:pos="425"/>
          <w:tab w:val="left" w:pos="567"/>
        </w:tabs>
      </w:pPr>
    </w:p>
    <w:p w14:paraId="08A49F6D" w14:textId="77777777" w:rsidR="00A324FF" w:rsidRPr="00914FB9" w:rsidRDefault="00A324FF" w:rsidP="00A324FF">
      <w:pPr>
        <w:tabs>
          <w:tab w:val="left" w:pos="0"/>
          <w:tab w:val="left" w:pos="567"/>
        </w:tabs>
        <w:rPr>
          <w:b/>
        </w:rPr>
      </w:pPr>
      <w:r w:rsidRPr="00914FB9">
        <w:rPr>
          <w:b/>
        </w:rPr>
        <w:t>Lekoklar poveikį gali silpninti šie vaistai:</w:t>
      </w:r>
    </w:p>
    <w:p w14:paraId="2E84DC8F" w14:textId="77777777" w:rsidR="00A324FF" w:rsidRPr="00914FB9" w:rsidRDefault="00A324FF" w:rsidP="00A324FF">
      <w:pPr>
        <w:numPr>
          <w:ilvl w:val="0"/>
          <w:numId w:val="14"/>
        </w:numPr>
        <w:tabs>
          <w:tab w:val="left" w:pos="567"/>
        </w:tabs>
        <w:ind w:left="567" w:hanging="567"/>
      </w:pPr>
      <w:r w:rsidRPr="00914FB9">
        <w:t>rifampicinas, rifabutinas, rifapentinas (antibiotikai);</w:t>
      </w:r>
    </w:p>
    <w:p w14:paraId="3A0E2A20" w14:textId="77777777" w:rsidR="00A324FF" w:rsidRPr="00914FB9" w:rsidRDefault="00A324FF" w:rsidP="00A324FF">
      <w:pPr>
        <w:numPr>
          <w:ilvl w:val="0"/>
          <w:numId w:val="14"/>
        </w:numPr>
        <w:tabs>
          <w:tab w:val="left" w:pos="567"/>
        </w:tabs>
        <w:ind w:left="567" w:hanging="567"/>
      </w:pPr>
      <w:r w:rsidRPr="00914FB9">
        <w:t>efavirenzas, etravirinas, nevirpinas (ŽIV infekcijai gydyti vartojami vaistai);</w:t>
      </w:r>
    </w:p>
    <w:p w14:paraId="4C72CEBD" w14:textId="77777777" w:rsidR="00A324FF" w:rsidRPr="00914FB9" w:rsidRDefault="00A324FF" w:rsidP="00A324FF">
      <w:pPr>
        <w:numPr>
          <w:ilvl w:val="0"/>
          <w:numId w:val="14"/>
        </w:numPr>
        <w:tabs>
          <w:tab w:val="left" w:pos="540"/>
          <w:tab w:val="left" w:pos="567"/>
        </w:tabs>
        <w:ind w:left="567" w:hanging="567"/>
      </w:pPr>
      <w:r w:rsidRPr="00914FB9">
        <w:t>fenitoinas, karbamazepinas, fenobarbitalis (epilepsijai gydyti vartojami vaistai);</w:t>
      </w:r>
    </w:p>
    <w:p w14:paraId="6B71FC94" w14:textId="77777777" w:rsidR="00A324FF" w:rsidRDefault="00A324FF" w:rsidP="00A324FF">
      <w:pPr>
        <w:numPr>
          <w:ilvl w:val="0"/>
          <w:numId w:val="14"/>
        </w:numPr>
        <w:tabs>
          <w:tab w:val="left" w:pos="540"/>
          <w:tab w:val="left" w:pos="567"/>
        </w:tabs>
        <w:ind w:left="567" w:hanging="567"/>
      </w:pPr>
      <w:r w:rsidRPr="00914FB9">
        <w:t>jonažolė (</w:t>
      </w:r>
      <w:bookmarkStart w:id="16" w:name="_Hlk159859215"/>
      <w:r w:rsidRPr="00914FB9">
        <w:t>augalinis preparatas depresijai gydyti).</w:t>
      </w:r>
    </w:p>
    <w:p w14:paraId="7A790EB6" w14:textId="77777777" w:rsidR="00CE0E5D" w:rsidRPr="00CE0E5D" w:rsidRDefault="00CE0E5D" w:rsidP="00F530C5">
      <w:pPr>
        <w:pStyle w:val="Antrat1"/>
      </w:pPr>
    </w:p>
    <w:p w14:paraId="33988CA9" w14:textId="77777777" w:rsidR="00CE0E5D" w:rsidRPr="00CE0E5D" w:rsidRDefault="00CE0E5D" w:rsidP="00F530C5">
      <w:pPr>
        <w:numPr>
          <w:ilvl w:val="0"/>
          <w:numId w:val="14"/>
        </w:numPr>
        <w:tabs>
          <w:tab w:val="left" w:pos="567"/>
        </w:tabs>
        <w:ind w:left="567" w:hanging="567"/>
      </w:pPr>
      <w:bookmarkStart w:id="17" w:name="_Hlk159859234"/>
      <w:bookmarkEnd w:id="16"/>
      <w:r w:rsidRPr="00CE0E5D">
        <w:t>Tai taip pat svarbu, jei vartojate vaistus, vadinamus:</w:t>
      </w:r>
    </w:p>
    <w:p w14:paraId="7E58F54D" w14:textId="05E0E435" w:rsidR="00CE0E5D" w:rsidRPr="00CE0E5D" w:rsidRDefault="00CE0E5D" w:rsidP="00F530C5">
      <w:pPr>
        <w:numPr>
          <w:ilvl w:val="0"/>
          <w:numId w:val="14"/>
        </w:numPr>
        <w:tabs>
          <w:tab w:val="left" w:pos="567"/>
        </w:tabs>
        <w:ind w:left="567" w:hanging="567"/>
      </w:pPr>
      <w:r w:rsidRPr="00F530C5">
        <w:t>hidroksichlorokvinu arba chlorokvinu (vartojami tokioms ligoms kaip reumatoidinis artritas gydyti, maliarijos gydymui ar profilaktikai). Šiuos vaistus vartojant tuo pačiu metu kaip ir klaritromiciną, gali padidėti širdies ritmo sutrikimų ir kito sunkaus šalutinio poveikio širdžiai tikimybė</w:t>
      </w:r>
    </w:p>
    <w:p w14:paraId="0D8160E3" w14:textId="59335F66" w:rsidR="00CE0E5D" w:rsidRPr="00CE0E5D" w:rsidRDefault="00CE0E5D" w:rsidP="00F530C5">
      <w:pPr>
        <w:numPr>
          <w:ilvl w:val="0"/>
          <w:numId w:val="14"/>
        </w:numPr>
        <w:tabs>
          <w:tab w:val="left" w:pos="567"/>
        </w:tabs>
        <w:ind w:left="567" w:hanging="567"/>
      </w:pPr>
      <w:r w:rsidRPr="00F530C5">
        <w:t>kortikosteroidais, kurie vartojami per burną, leidžiami arba įkvepiami(jie vartojami organizmo imuninei sistemai slopinti –tai gali būti naudinga gydant įvairias ligas)</w:t>
      </w:r>
    </w:p>
    <w:bookmarkEnd w:id="17"/>
    <w:p w14:paraId="0EF3A464" w14:textId="77777777" w:rsidR="00A324FF" w:rsidRPr="00914FB9" w:rsidRDefault="00A324FF" w:rsidP="00F530C5">
      <w:pPr>
        <w:numPr>
          <w:ilvl w:val="0"/>
          <w:numId w:val="14"/>
        </w:numPr>
        <w:tabs>
          <w:tab w:val="left" w:pos="567"/>
        </w:tabs>
        <w:ind w:left="567" w:hanging="567"/>
      </w:pPr>
    </w:p>
    <w:p w14:paraId="33F65616" w14:textId="77777777" w:rsidR="00A324FF" w:rsidRPr="00F530C5" w:rsidRDefault="00A324FF" w:rsidP="00F530C5">
      <w:pPr>
        <w:numPr>
          <w:ilvl w:val="0"/>
          <w:numId w:val="14"/>
        </w:numPr>
        <w:tabs>
          <w:tab w:val="left" w:pos="567"/>
        </w:tabs>
        <w:ind w:left="567" w:hanging="567"/>
      </w:pPr>
      <w:r w:rsidRPr="00F530C5">
        <w:t>Prašome atkreipti dėmesį, kad:</w:t>
      </w:r>
    </w:p>
    <w:p w14:paraId="0C5167F5" w14:textId="77777777" w:rsidR="00A324FF" w:rsidRPr="00914FB9" w:rsidRDefault="00A324FF" w:rsidP="00A324FF">
      <w:pPr>
        <w:numPr>
          <w:ilvl w:val="0"/>
          <w:numId w:val="15"/>
        </w:numPr>
        <w:tabs>
          <w:tab w:val="left" w:pos="567"/>
        </w:tabs>
        <w:ind w:left="567" w:hanging="567"/>
      </w:pPr>
      <w:r w:rsidRPr="00914FB9">
        <w:rPr>
          <w:b/>
        </w:rPr>
        <w:t>ritonaviras</w:t>
      </w:r>
      <w:r w:rsidRPr="00914FB9">
        <w:t xml:space="preserve"> (antivirusinis vaistas) ir </w:t>
      </w:r>
      <w:r w:rsidRPr="00914FB9">
        <w:rPr>
          <w:b/>
        </w:rPr>
        <w:t xml:space="preserve">flukonazolas </w:t>
      </w:r>
      <w:r w:rsidRPr="00914FB9">
        <w:t>(grybelių infekcijai gydyti vartojamas vaistas) gali stiprinti Lekoklar poveikį;</w:t>
      </w:r>
    </w:p>
    <w:p w14:paraId="2A0DCCF1" w14:textId="77777777" w:rsidR="00A324FF" w:rsidRPr="00436A17" w:rsidRDefault="00A324FF" w:rsidP="00A324FF">
      <w:pPr>
        <w:numPr>
          <w:ilvl w:val="0"/>
          <w:numId w:val="15"/>
        </w:numPr>
        <w:tabs>
          <w:tab w:val="left" w:pos="567"/>
        </w:tabs>
        <w:ind w:left="567" w:hanging="567"/>
      </w:pPr>
      <w:r w:rsidRPr="00914FB9">
        <w:t xml:space="preserve">Lekoklar gali silpninti </w:t>
      </w:r>
      <w:r w:rsidRPr="00914FB9">
        <w:rPr>
          <w:b/>
        </w:rPr>
        <w:t>zidovudino</w:t>
      </w:r>
      <w:r w:rsidRPr="00914FB9">
        <w:t xml:space="preserve"> (ŽIV infekcijai gydyti vartojamo vaisto) poveikį. Kad to išvengti, tarp šių vaistų vartojimo Jūs turite daryti 4 valandų pertrauką</w:t>
      </w:r>
      <w:r>
        <w:t>;</w:t>
      </w:r>
    </w:p>
    <w:p w14:paraId="6E7BF019" w14:textId="77777777" w:rsidR="00A324FF" w:rsidRPr="00436A17" w:rsidRDefault="00A324FF" w:rsidP="00A324FF">
      <w:pPr>
        <w:numPr>
          <w:ilvl w:val="0"/>
          <w:numId w:val="15"/>
        </w:numPr>
        <w:tabs>
          <w:tab w:val="left" w:pos="567"/>
        </w:tabs>
        <w:ind w:left="567" w:hanging="567"/>
      </w:pPr>
      <w:r w:rsidRPr="00914FB9">
        <w:t xml:space="preserve">Lekoklar vartojimas tuo pačiu laiku su </w:t>
      </w:r>
      <w:r w:rsidRPr="00914FB9">
        <w:rPr>
          <w:b/>
        </w:rPr>
        <w:t>digoksinu</w:t>
      </w:r>
      <w:r w:rsidRPr="00914FB9">
        <w:t xml:space="preserve">, </w:t>
      </w:r>
      <w:r w:rsidRPr="00914FB9">
        <w:rPr>
          <w:b/>
        </w:rPr>
        <w:t>chinidinu,</w:t>
      </w:r>
      <w:r w:rsidRPr="00914FB9">
        <w:t xml:space="preserve"> </w:t>
      </w:r>
      <w:r w:rsidRPr="00914FB9">
        <w:rPr>
          <w:b/>
        </w:rPr>
        <w:t xml:space="preserve">dizopiramidu ar verapamiliu </w:t>
      </w:r>
      <w:r w:rsidRPr="00914FB9">
        <w:t xml:space="preserve">(vaistais nuo širdies sutrikimų) ar kitais </w:t>
      </w:r>
      <w:r w:rsidRPr="00914FB9">
        <w:rPr>
          <w:b/>
        </w:rPr>
        <w:t>makrolidų grupės antibiotikais</w:t>
      </w:r>
      <w:r w:rsidRPr="00914FB9">
        <w:t xml:space="preserve"> gali sukelti širdies ritmo sutrikimą</w:t>
      </w:r>
      <w:r>
        <w:rPr>
          <w:szCs w:val="22"/>
        </w:rPr>
        <w:t>;</w:t>
      </w:r>
    </w:p>
    <w:p w14:paraId="23B6D1EA" w14:textId="77777777" w:rsidR="00A324FF" w:rsidRPr="00914FB9" w:rsidRDefault="00A324FF" w:rsidP="00A324FF">
      <w:pPr>
        <w:numPr>
          <w:ilvl w:val="0"/>
          <w:numId w:val="15"/>
        </w:numPr>
        <w:tabs>
          <w:tab w:val="left" w:pos="567"/>
        </w:tabs>
        <w:ind w:left="567" w:hanging="567"/>
      </w:pPr>
      <w:r w:rsidRPr="00914FB9">
        <w:t xml:space="preserve">Lekoklar vartojimas tuo pačiu laiku su </w:t>
      </w:r>
      <w:r w:rsidRPr="00914FB9">
        <w:rPr>
          <w:b/>
        </w:rPr>
        <w:t xml:space="preserve">dizopiramidu </w:t>
      </w:r>
      <w:r w:rsidRPr="00914FB9">
        <w:t>gali sukelti cukraus kiekio kraujyje sumažėjimą (</w:t>
      </w:r>
      <w:r w:rsidRPr="00914FB9">
        <w:rPr>
          <w:i/>
        </w:rPr>
        <w:t>hipoglikemiją</w:t>
      </w:r>
      <w:r w:rsidRPr="00914FB9">
        <w:t>).</w:t>
      </w:r>
    </w:p>
    <w:p w14:paraId="379FC7F6" w14:textId="77777777" w:rsidR="00A324FF" w:rsidRPr="00914FB9" w:rsidRDefault="00A324FF" w:rsidP="00A324FF">
      <w:pPr>
        <w:tabs>
          <w:tab w:val="left" w:pos="425"/>
          <w:tab w:val="left" w:pos="567"/>
        </w:tabs>
      </w:pPr>
    </w:p>
    <w:p w14:paraId="07C70CED" w14:textId="77777777" w:rsidR="00A324FF" w:rsidRPr="00914FB9" w:rsidRDefault="00A324FF" w:rsidP="00A324FF">
      <w:pPr>
        <w:tabs>
          <w:tab w:val="left" w:pos="425"/>
          <w:tab w:val="left" w:pos="567"/>
        </w:tabs>
        <w:rPr>
          <w:b/>
        </w:rPr>
      </w:pPr>
      <w:r w:rsidRPr="00914FB9">
        <w:rPr>
          <w:b/>
        </w:rPr>
        <w:t>Nėštumas, žindymo laikotarpis ir vaisingumas</w:t>
      </w:r>
    </w:p>
    <w:p w14:paraId="7A478A6E" w14:textId="77777777" w:rsidR="00A324FF" w:rsidRDefault="00A324FF" w:rsidP="00A324FF">
      <w:pPr>
        <w:tabs>
          <w:tab w:val="left" w:pos="425"/>
          <w:tab w:val="left" w:pos="567"/>
        </w:tabs>
      </w:pPr>
      <w:r w:rsidRPr="00914FB9">
        <w:t xml:space="preserve">Jeigu esate nėščia, žindote kūdikį, manote, kad galbūt esate nėščia, arba planuojate pastoti, tai prieš vartodama šį vaistą, pasitarkite su gydytoju arba vaistininku. </w:t>
      </w:r>
    </w:p>
    <w:p w14:paraId="1C5D4BB2" w14:textId="77777777" w:rsidR="00A324FF" w:rsidRPr="00914FB9" w:rsidRDefault="00A324FF" w:rsidP="00A324FF">
      <w:pPr>
        <w:tabs>
          <w:tab w:val="left" w:pos="425"/>
          <w:tab w:val="left" w:pos="567"/>
        </w:tabs>
      </w:pPr>
    </w:p>
    <w:p w14:paraId="422DA582" w14:textId="77777777" w:rsidR="00A324FF" w:rsidRPr="00914FB9" w:rsidRDefault="00A324FF" w:rsidP="00A324FF">
      <w:pPr>
        <w:tabs>
          <w:tab w:val="left" w:pos="425"/>
          <w:tab w:val="left" w:pos="567"/>
        </w:tabs>
        <w:rPr>
          <w:b/>
        </w:rPr>
      </w:pPr>
      <w:r w:rsidRPr="00914FB9">
        <w:rPr>
          <w:b/>
        </w:rPr>
        <w:t>Vairavimas ir mechanizmų valdymas</w:t>
      </w:r>
    </w:p>
    <w:p w14:paraId="6C334EC1" w14:textId="77777777" w:rsidR="00A324FF" w:rsidRPr="00914FB9" w:rsidRDefault="00A324FF" w:rsidP="00A324FF">
      <w:pPr>
        <w:tabs>
          <w:tab w:val="left" w:pos="567"/>
        </w:tabs>
      </w:pPr>
      <w:r w:rsidRPr="00914FB9">
        <w:t xml:space="preserve">Lekoklar paprastai neveikia gebėjimo vairuoti ir valdyti mechanizmus, tačiau gali sukelti šalutinį poveikį, tokį, kaip galvos sukimasis, sumišimas ir orientacijos sutrikimas. Jeigu jaučiatės paveiktas, turite atsisakyti vairuoti, valdyti mechanizmus ar dalyvauti veikloje, kuri yra pavojinga sau pačiam ar kitiems. </w:t>
      </w:r>
    </w:p>
    <w:p w14:paraId="07613CDA" w14:textId="77777777" w:rsidR="0022529B" w:rsidRDefault="0022529B" w:rsidP="00571962">
      <w:pPr>
        <w:tabs>
          <w:tab w:val="left" w:pos="425"/>
          <w:tab w:val="left" w:pos="567"/>
        </w:tabs>
      </w:pPr>
      <w:r>
        <w:t xml:space="preserve">Regėjimo pablogėjimas ir neryškus matymas gali daryti įtaką paciento gebėjimui vairuoti ir valdyti mechanizmus.  </w:t>
      </w:r>
    </w:p>
    <w:p w14:paraId="386818B0" w14:textId="77777777" w:rsidR="00B52705" w:rsidRDefault="00B52705" w:rsidP="00571962">
      <w:pPr>
        <w:tabs>
          <w:tab w:val="left" w:pos="425"/>
          <w:tab w:val="left" w:pos="567"/>
        </w:tabs>
      </w:pPr>
    </w:p>
    <w:p w14:paraId="0C87F933" w14:textId="77777777" w:rsidR="00B52705" w:rsidRDefault="00B52705" w:rsidP="00571962">
      <w:pPr>
        <w:tabs>
          <w:tab w:val="left" w:pos="425"/>
          <w:tab w:val="left" w:pos="567"/>
        </w:tabs>
      </w:pPr>
      <w:r>
        <w:t>Lekoklar sudėtyje yra natrio</w:t>
      </w:r>
    </w:p>
    <w:p w14:paraId="576FC429" w14:textId="77777777" w:rsidR="0022529B" w:rsidRDefault="0022529B" w:rsidP="00571962">
      <w:pPr>
        <w:tabs>
          <w:tab w:val="left" w:pos="425"/>
          <w:tab w:val="left" w:pos="567"/>
        </w:tabs>
      </w:pPr>
      <w:r>
        <w:t>Šio vaisto dozėje yra mažiau kaip 1 mmol (23 mg) natrio, t. y. jis beveik neturi reikšmės.</w:t>
      </w:r>
    </w:p>
    <w:p w14:paraId="622B0CC4" w14:textId="77777777" w:rsidR="00B52705" w:rsidRDefault="00B52705" w:rsidP="00A324FF">
      <w:pPr>
        <w:tabs>
          <w:tab w:val="left" w:pos="425"/>
          <w:tab w:val="left" w:pos="567"/>
        </w:tabs>
        <w:rPr>
          <w:b/>
          <w:caps/>
        </w:rPr>
      </w:pPr>
    </w:p>
    <w:p w14:paraId="2895ADD8" w14:textId="77777777" w:rsidR="00B52705" w:rsidRDefault="00B52705" w:rsidP="00A324FF">
      <w:pPr>
        <w:tabs>
          <w:tab w:val="left" w:pos="425"/>
          <w:tab w:val="left" w:pos="567"/>
        </w:tabs>
        <w:rPr>
          <w:b/>
          <w:caps/>
        </w:rPr>
      </w:pPr>
    </w:p>
    <w:p w14:paraId="113B0DDD" w14:textId="77777777" w:rsidR="00A324FF" w:rsidRPr="00914FB9" w:rsidRDefault="00A324FF" w:rsidP="00A324FF">
      <w:pPr>
        <w:tabs>
          <w:tab w:val="left" w:pos="425"/>
          <w:tab w:val="left" w:pos="567"/>
        </w:tabs>
        <w:rPr>
          <w:b/>
        </w:rPr>
      </w:pPr>
      <w:r w:rsidRPr="00914FB9">
        <w:rPr>
          <w:b/>
          <w:caps/>
        </w:rPr>
        <w:t>3.</w:t>
      </w:r>
      <w:r w:rsidRPr="00914FB9">
        <w:rPr>
          <w:b/>
          <w:caps/>
        </w:rPr>
        <w:tab/>
      </w:r>
      <w:r w:rsidRPr="00914FB9">
        <w:rPr>
          <w:b/>
        </w:rPr>
        <w:t>Kaip vartoti Lekoklar</w:t>
      </w:r>
    </w:p>
    <w:p w14:paraId="218F9B52" w14:textId="77777777" w:rsidR="00A324FF" w:rsidRPr="00914FB9" w:rsidRDefault="00A324FF" w:rsidP="00A324FF">
      <w:pPr>
        <w:tabs>
          <w:tab w:val="left" w:pos="425"/>
          <w:tab w:val="left" w:pos="567"/>
        </w:tabs>
        <w:rPr>
          <w:caps/>
        </w:rPr>
      </w:pPr>
    </w:p>
    <w:p w14:paraId="1D466FEF" w14:textId="77777777" w:rsidR="00A324FF" w:rsidRPr="00914FB9" w:rsidRDefault="00A324FF" w:rsidP="00A324FF">
      <w:pPr>
        <w:tabs>
          <w:tab w:val="left" w:pos="425"/>
          <w:tab w:val="left" w:pos="567"/>
        </w:tabs>
      </w:pPr>
      <w:r w:rsidRPr="00436A17">
        <w:t xml:space="preserve">Gydytojas paskiria individualų dozavimą, kuris tinkamas Jums. </w:t>
      </w:r>
      <w:r w:rsidRPr="00914FB9">
        <w:t xml:space="preserve">Šį vaistą visada vartokite tiksliai kaip nurodė Jūsų gydytojas. Jeigu abejojate, kreipkitės į savo gydytoją ar vaistininką. </w:t>
      </w:r>
    </w:p>
    <w:p w14:paraId="3240E0D1" w14:textId="77777777" w:rsidR="00A324FF" w:rsidRPr="00914FB9" w:rsidRDefault="00A324FF" w:rsidP="00A324FF">
      <w:pPr>
        <w:tabs>
          <w:tab w:val="left" w:pos="425"/>
          <w:tab w:val="left" w:pos="567"/>
        </w:tabs>
      </w:pPr>
    </w:p>
    <w:p w14:paraId="7DFD8637" w14:textId="77777777" w:rsidR="00A324FF" w:rsidRPr="00914FB9" w:rsidRDefault="00A324FF" w:rsidP="00A324FF">
      <w:pPr>
        <w:tabs>
          <w:tab w:val="left" w:pos="425"/>
          <w:tab w:val="left" w:pos="567"/>
        </w:tabs>
        <w:rPr>
          <w:b/>
        </w:rPr>
      </w:pPr>
      <w:r w:rsidRPr="00914FB9">
        <w:rPr>
          <w:b/>
        </w:rPr>
        <w:t>Dozavimas</w:t>
      </w:r>
    </w:p>
    <w:p w14:paraId="0212F973" w14:textId="77777777" w:rsidR="00A324FF" w:rsidRPr="00914FB9" w:rsidRDefault="00A324FF" w:rsidP="00A324FF">
      <w:pPr>
        <w:tabs>
          <w:tab w:val="left" w:pos="425"/>
          <w:tab w:val="left" w:pos="567"/>
        </w:tabs>
        <w:rPr>
          <w:b/>
        </w:rPr>
      </w:pPr>
    </w:p>
    <w:p w14:paraId="2CF861DB" w14:textId="77777777" w:rsidR="00A324FF" w:rsidRPr="00914FB9" w:rsidRDefault="00A324FF" w:rsidP="00A324FF">
      <w:pPr>
        <w:tabs>
          <w:tab w:val="left" w:pos="425"/>
          <w:tab w:val="left" w:pos="567"/>
        </w:tabs>
        <w:rPr>
          <w:u w:val="single"/>
        </w:rPr>
      </w:pPr>
      <w:r w:rsidRPr="00914FB9">
        <w:rPr>
          <w:u w:val="single"/>
        </w:rPr>
        <w:t>Suaugusiesiems ir paaugliams (12 metų ir vyresniems)</w:t>
      </w:r>
    </w:p>
    <w:p w14:paraId="4FCEE76D" w14:textId="77777777" w:rsidR="00A324FF" w:rsidRPr="00914FB9" w:rsidRDefault="00A324FF" w:rsidP="00A324FF">
      <w:pPr>
        <w:tabs>
          <w:tab w:val="left" w:pos="567"/>
        </w:tabs>
      </w:pPr>
      <w:r w:rsidRPr="00436A17">
        <w:t>1 Lekoklar 50</w:t>
      </w:r>
      <w:r w:rsidRPr="00914FB9">
        <w:t>0 mg plėvele dengta tabletė du kartus per parą.</w:t>
      </w:r>
    </w:p>
    <w:p w14:paraId="4F911B69" w14:textId="77777777" w:rsidR="00A324FF" w:rsidRPr="00914FB9" w:rsidRDefault="00A324FF" w:rsidP="00A324FF">
      <w:pPr>
        <w:tabs>
          <w:tab w:val="left" w:pos="567"/>
        </w:tabs>
      </w:pPr>
    </w:p>
    <w:p w14:paraId="0CD56AAE" w14:textId="77777777" w:rsidR="00A324FF" w:rsidRPr="00914FB9" w:rsidRDefault="00A324FF" w:rsidP="00A324FF">
      <w:pPr>
        <w:tabs>
          <w:tab w:val="left" w:pos="567"/>
        </w:tabs>
      </w:pPr>
      <w:r w:rsidRPr="00914FB9">
        <w:rPr>
          <w:i/>
        </w:rPr>
        <w:t>Helicobacter pylori</w:t>
      </w:r>
      <w:r w:rsidRPr="00914FB9">
        <w:t xml:space="preserve"> bakterijų</w:t>
      </w:r>
      <w:r w:rsidRPr="00914FB9">
        <w:rPr>
          <w:i/>
        </w:rPr>
        <w:t xml:space="preserve"> </w:t>
      </w:r>
      <w:r w:rsidRPr="00914FB9">
        <w:t>sukeltos skrandžio opos:</w:t>
      </w:r>
    </w:p>
    <w:p w14:paraId="726A5F63" w14:textId="77777777" w:rsidR="00A324FF" w:rsidRPr="00914FB9" w:rsidRDefault="00A324FF" w:rsidP="00A324FF">
      <w:pPr>
        <w:tabs>
          <w:tab w:val="left" w:pos="567"/>
        </w:tabs>
      </w:pPr>
      <w:r w:rsidRPr="00436A17">
        <w:lastRenderedPageBreak/>
        <w:t>1 Lekoklar 50</w:t>
      </w:r>
      <w:r w:rsidRPr="00914FB9">
        <w:t>0 mg plėvele dengta tabletė du kartus per parą kartu su tinkamais antibiotikais ir vaistais, kurie vartojami gydymui nuo perteklinės skrandžio rūgšties gamybos.</w:t>
      </w:r>
    </w:p>
    <w:p w14:paraId="75DA526C" w14:textId="77777777" w:rsidR="00A324FF" w:rsidRPr="00914FB9" w:rsidRDefault="00A324FF" w:rsidP="00A324FF">
      <w:pPr>
        <w:tabs>
          <w:tab w:val="left" w:pos="567"/>
        </w:tabs>
      </w:pPr>
    </w:p>
    <w:p w14:paraId="5398E402" w14:textId="77777777" w:rsidR="00A324FF" w:rsidRPr="00914FB9" w:rsidRDefault="00A324FF" w:rsidP="00A324FF">
      <w:pPr>
        <w:tabs>
          <w:tab w:val="left" w:pos="567"/>
        </w:tabs>
        <w:rPr>
          <w:u w:val="single"/>
        </w:rPr>
      </w:pPr>
      <w:r w:rsidRPr="00914FB9">
        <w:rPr>
          <w:u w:val="single"/>
        </w:rPr>
        <w:t>Vaikams (jaunesniems kaip 12 metų)</w:t>
      </w:r>
    </w:p>
    <w:p w14:paraId="2B6FF46C" w14:textId="77777777" w:rsidR="00A324FF" w:rsidRPr="00914FB9" w:rsidRDefault="00A324FF" w:rsidP="00A324FF">
      <w:pPr>
        <w:tabs>
          <w:tab w:val="left" w:pos="567"/>
        </w:tabs>
      </w:pPr>
      <w:r w:rsidRPr="00914FB9">
        <w:t xml:space="preserve">Vartoti jaunesniems kaip 12 metų vaikams nerekomenduojama. </w:t>
      </w:r>
    </w:p>
    <w:p w14:paraId="0100A8F5" w14:textId="77777777" w:rsidR="00A324FF" w:rsidRPr="00914FB9" w:rsidRDefault="00A324FF" w:rsidP="00A324FF">
      <w:pPr>
        <w:tabs>
          <w:tab w:val="left" w:pos="567"/>
        </w:tabs>
      </w:pPr>
      <w:r w:rsidRPr="00914FB9">
        <w:t>Šiems pacientams yra tinkamos kitos farmacinės formos, pvz., suspensijos.</w:t>
      </w:r>
    </w:p>
    <w:p w14:paraId="115E6AB1" w14:textId="77777777" w:rsidR="00A324FF" w:rsidRPr="00914FB9" w:rsidRDefault="00A324FF" w:rsidP="00A324FF">
      <w:pPr>
        <w:tabs>
          <w:tab w:val="left" w:pos="567"/>
        </w:tabs>
      </w:pPr>
    </w:p>
    <w:p w14:paraId="6E2FB7CE" w14:textId="77777777" w:rsidR="00A324FF" w:rsidRPr="00914FB9" w:rsidRDefault="00A324FF" w:rsidP="00A324FF">
      <w:pPr>
        <w:tabs>
          <w:tab w:val="left" w:pos="567"/>
        </w:tabs>
        <w:rPr>
          <w:u w:val="single"/>
        </w:rPr>
      </w:pPr>
      <w:r w:rsidRPr="00914FB9">
        <w:rPr>
          <w:u w:val="single"/>
        </w:rPr>
        <w:t>Sunkus inkstų nepakankamumas</w:t>
      </w:r>
    </w:p>
    <w:p w14:paraId="37AB4552" w14:textId="77777777" w:rsidR="00A324FF" w:rsidRPr="00914FB9" w:rsidRDefault="00A324FF" w:rsidP="00A324FF">
      <w:pPr>
        <w:tabs>
          <w:tab w:val="left" w:pos="567"/>
        </w:tabs>
      </w:pPr>
      <w:r w:rsidRPr="00914FB9">
        <w:t>Jūsų gydytojas sumažins dozę.</w:t>
      </w:r>
    </w:p>
    <w:p w14:paraId="408F372D" w14:textId="77777777" w:rsidR="00A324FF" w:rsidRPr="009B2DA2" w:rsidRDefault="00A324FF" w:rsidP="00A324FF">
      <w:pPr>
        <w:tabs>
          <w:tab w:val="left" w:pos="567"/>
        </w:tabs>
        <w:rPr>
          <w:i/>
        </w:rPr>
      </w:pPr>
      <w:r w:rsidRPr="009B2DA2">
        <w:rPr>
          <w:i/>
        </w:rPr>
        <w:t xml:space="preserve">Kadangi mažesnės nei 500 mg </w:t>
      </w:r>
      <w:r w:rsidRPr="00A251BA">
        <w:rPr>
          <w:i/>
        </w:rPr>
        <w:t>Lekoklar</w:t>
      </w:r>
      <w:r w:rsidRPr="009B2DA2">
        <w:rPr>
          <w:i/>
          <w:color w:val="1F497D"/>
        </w:rPr>
        <w:t xml:space="preserve"> </w:t>
      </w:r>
      <w:r w:rsidRPr="009B2DA2">
        <w:rPr>
          <w:i/>
        </w:rPr>
        <w:t xml:space="preserve">dozės vartoti neįmanoma, </w:t>
      </w:r>
      <w:r>
        <w:rPr>
          <w:i/>
        </w:rPr>
        <w:t>J</w:t>
      </w:r>
      <w:r w:rsidRPr="009B2DA2">
        <w:rPr>
          <w:i/>
        </w:rPr>
        <w:t>ums bus paskirtas kitas rinkoje esantis vaistas, kurio sudėtyje yra 25</w:t>
      </w:r>
      <w:r>
        <w:rPr>
          <w:i/>
        </w:rPr>
        <w:t>0</w:t>
      </w:r>
      <w:r w:rsidRPr="009B2DA2">
        <w:rPr>
          <w:i/>
        </w:rPr>
        <w:t xml:space="preserve"> mg </w:t>
      </w:r>
      <w:r>
        <w:rPr>
          <w:i/>
        </w:rPr>
        <w:t>klaritromicino</w:t>
      </w:r>
      <w:r w:rsidRPr="009B2DA2">
        <w:rPr>
          <w:i/>
        </w:rPr>
        <w:t>.</w:t>
      </w:r>
    </w:p>
    <w:p w14:paraId="514491C3" w14:textId="77777777" w:rsidR="00A324FF" w:rsidRPr="009B2DA2" w:rsidRDefault="00A324FF" w:rsidP="00A324FF">
      <w:pPr>
        <w:tabs>
          <w:tab w:val="left" w:pos="567"/>
        </w:tabs>
      </w:pPr>
    </w:p>
    <w:p w14:paraId="4E98CC91" w14:textId="77777777" w:rsidR="00A324FF" w:rsidRPr="00914FB9" w:rsidRDefault="00A324FF" w:rsidP="00A324FF">
      <w:pPr>
        <w:tabs>
          <w:tab w:val="left" w:pos="567"/>
        </w:tabs>
        <w:rPr>
          <w:b/>
        </w:rPr>
      </w:pPr>
      <w:r w:rsidRPr="00914FB9">
        <w:rPr>
          <w:b/>
        </w:rPr>
        <w:t>Vartojimo metodas</w:t>
      </w:r>
    </w:p>
    <w:p w14:paraId="56ECB1A3" w14:textId="77777777" w:rsidR="00A324FF" w:rsidRPr="00914FB9" w:rsidRDefault="00A324FF" w:rsidP="00A324FF">
      <w:pPr>
        <w:tabs>
          <w:tab w:val="left" w:pos="567"/>
        </w:tabs>
      </w:pPr>
      <w:r w:rsidRPr="00914FB9">
        <w:t>Vartoti per burną.</w:t>
      </w:r>
    </w:p>
    <w:p w14:paraId="5167A7AF" w14:textId="77777777" w:rsidR="00A324FF" w:rsidRPr="00914FB9" w:rsidRDefault="00A324FF" w:rsidP="00A324FF">
      <w:pPr>
        <w:tabs>
          <w:tab w:val="left" w:pos="567"/>
        </w:tabs>
      </w:pPr>
      <w:r w:rsidRPr="00914FB9">
        <w:t xml:space="preserve">Vaistą užsigerkite stikline vandens. </w:t>
      </w:r>
    </w:p>
    <w:p w14:paraId="1098CCE1" w14:textId="77777777" w:rsidR="00A324FF" w:rsidRPr="00914FB9" w:rsidRDefault="00A324FF" w:rsidP="00A324FF">
      <w:pPr>
        <w:tabs>
          <w:tab w:val="left" w:pos="567"/>
        </w:tabs>
      </w:pPr>
      <w:r w:rsidRPr="00914FB9">
        <w:t>Vaistą galima išgerti valgant ar kitu laiku.</w:t>
      </w:r>
    </w:p>
    <w:p w14:paraId="50F88138" w14:textId="77777777" w:rsidR="00A324FF" w:rsidRPr="00914FB9" w:rsidRDefault="00A324FF" w:rsidP="00A324FF">
      <w:pPr>
        <w:tabs>
          <w:tab w:val="left" w:pos="567"/>
        </w:tabs>
      </w:pPr>
    </w:p>
    <w:p w14:paraId="688224FF" w14:textId="77777777" w:rsidR="00A324FF" w:rsidRPr="00914FB9" w:rsidRDefault="00A324FF" w:rsidP="00A324FF">
      <w:pPr>
        <w:tabs>
          <w:tab w:val="left" w:pos="567"/>
        </w:tabs>
        <w:rPr>
          <w:b/>
        </w:rPr>
      </w:pPr>
      <w:r w:rsidRPr="00914FB9">
        <w:rPr>
          <w:b/>
        </w:rPr>
        <w:t>Gydymo trukmė</w:t>
      </w:r>
    </w:p>
    <w:p w14:paraId="63D23ACD" w14:textId="77777777" w:rsidR="00A324FF" w:rsidRPr="00914FB9" w:rsidRDefault="00A324FF" w:rsidP="00A324FF">
      <w:pPr>
        <w:numPr>
          <w:ilvl w:val="0"/>
          <w:numId w:val="16"/>
        </w:numPr>
        <w:tabs>
          <w:tab w:val="left" w:pos="567"/>
        </w:tabs>
        <w:ind w:left="567" w:hanging="567"/>
      </w:pPr>
      <w:r w:rsidRPr="00914FB9">
        <w:t>Gydymo trukmė paprastai yra</w:t>
      </w:r>
      <w:r w:rsidRPr="00914FB9" w:rsidDel="00172EAB">
        <w:t xml:space="preserve"> </w:t>
      </w:r>
      <w:r w:rsidRPr="00914FB9">
        <w:t>6 - 14 parų. Gydymas turi būti tęsiamas mažiausiai 2 paras po to, kai išnyko simptomai.</w:t>
      </w:r>
    </w:p>
    <w:p w14:paraId="1326C775" w14:textId="77777777" w:rsidR="00A324FF" w:rsidRPr="00914FB9" w:rsidRDefault="00A324FF" w:rsidP="00A324FF">
      <w:pPr>
        <w:numPr>
          <w:ilvl w:val="0"/>
          <w:numId w:val="16"/>
        </w:numPr>
        <w:tabs>
          <w:tab w:val="left" w:pos="567"/>
        </w:tabs>
        <w:ind w:left="567" w:hanging="567"/>
      </w:pPr>
      <w:r w:rsidRPr="00914FB9">
        <w:t>Streptokokų sukeltų infekcinių ligų atveju gydymas turi trukti ne mažiau kaip 10 parų.</w:t>
      </w:r>
    </w:p>
    <w:p w14:paraId="51BE8614" w14:textId="77777777" w:rsidR="00A324FF" w:rsidRPr="00914FB9" w:rsidRDefault="00A324FF" w:rsidP="00A324FF">
      <w:pPr>
        <w:numPr>
          <w:ilvl w:val="0"/>
          <w:numId w:val="16"/>
        </w:numPr>
        <w:tabs>
          <w:tab w:val="left" w:pos="567"/>
        </w:tabs>
        <w:ind w:left="567" w:hanging="567"/>
      </w:pPr>
      <w:r w:rsidRPr="00914FB9">
        <w:rPr>
          <w:i/>
        </w:rPr>
        <w:t>Helicobacter pylori</w:t>
      </w:r>
      <w:r w:rsidRPr="00914FB9">
        <w:t xml:space="preserve"> bakterijų</w:t>
      </w:r>
      <w:r w:rsidRPr="00914FB9">
        <w:rPr>
          <w:i/>
        </w:rPr>
        <w:t xml:space="preserve"> </w:t>
      </w:r>
      <w:r w:rsidRPr="00914FB9">
        <w:t>sukeltos skrandžio opos gydymas turi būti tęsiamas 7 paras.</w:t>
      </w:r>
    </w:p>
    <w:p w14:paraId="152A9E69" w14:textId="77777777" w:rsidR="00A324FF" w:rsidRPr="00914FB9" w:rsidRDefault="00A324FF" w:rsidP="00A324FF">
      <w:pPr>
        <w:tabs>
          <w:tab w:val="left" w:pos="425"/>
          <w:tab w:val="left" w:pos="567"/>
        </w:tabs>
      </w:pPr>
    </w:p>
    <w:p w14:paraId="1F0BE043" w14:textId="77777777" w:rsidR="00A324FF" w:rsidRPr="00914FB9" w:rsidRDefault="00A324FF" w:rsidP="00A324FF">
      <w:pPr>
        <w:tabs>
          <w:tab w:val="left" w:pos="425"/>
          <w:tab w:val="left" w:pos="567"/>
        </w:tabs>
        <w:rPr>
          <w:b/>
        </w:rPr>
      </w:pPr>
      <w:r w:rsidRPr="00914FB9">
        <w:rPr>
          <w:b/>
        </w:rPr>
        <w:t>Ką daryti pavartojus per didelę Lekoklar dozę?</w:t>
      </w:r>
    </w:p>
    <w:p w14:paraId="25A73412" w14:textId="77777777" w:rsidR="00A324FF" w:rsidRPr="00914FB9" w:rsidRDefault="00A324FF" w:rsidP="00A324FF">
      <w:pPr>
        <w:tabs>
          <w:tab w:val="left" w:pos="425"/>
          <w:tab w:val="left" w:pos="567"/>
        </w:tabs>
      </w:pPr>
      <w:r w:rsidRPr="00914FB9">
        <w:t xml:space="preserve">Jeigu Jūs išgėrėte Lekoklar per daug, nedelsiant kreipkitės į savo gydytoją ar ligoninę. Perdozavimo simptomai gali būti virškinimo trakto sutrikimo simptomai. </w:t>
      </w:r>
    </w:p>
    <w:p w14:paraId="1A856631" w14:textId="77777777" w:rsidR="00A324FF" w:rsidRPr="00914FB9" w:rsidRDefault="00A324FF" w:rsidP="00A324FF">
      <w:pPr>
        <w:tabs>
          <w:tab w:val="left" w:pos="425"/>
          <w:tab w:val="left" w:pos="567"/>
        </w:tabs>
      </w:pPr>
    </w:p>
    <w:p w14:paraId="0AAE1C81" w14:textId="77777777" w:rsidR="00A324FF" w:rsidRPr="00914FB9" w:rsidRDefault="00A324FF" w:rsidP="00A324FF">
      <w:pPr>
        <w:tabs>
          <w:tab w:val="left" w:pos="425"/>
          <w:tab w:val="left" w:pos="567"/>
        </w:tabs>
        <w:rPr>
          <w:b/>
        </w:rPr>
      </w:pPr>
      <w:r w:rsidRPr="00914FB9">
        <w:rPr>
          <w:b/>
        </w:rPr>
        <w:t>Pamiršus pavartoti Lekoklar</w:t>
      </w:r>
    </w:p>
    <w:p w14:paraId="548824E7" w14:textId="77777777" w:rsidR="00A324FF" w:rsidRPr="00914FB9" w:rsidRDefault="00A324FF" w:rsidP="00A324FF">
      <w:pPr>
        <w:tabs>
          <w:tab w:val="left" w:pos="425"/>
          <w:tab w:val="left" w:pos="567"/>
        </w:tabs>
      </w:pPr>
      <w:r w:rsidRPr="00914FB9">
        <w:t xml:space="preserve">Jeigu pamiršote pavartoti Lekoklar, tęskite gydymą laikydamiesi normalaus dozavimo, kurį rekomendavo Jūsų gydytojas. Negalima vartoti dvigubos dozės norint kompensuoti praleistą dozę. </w:t>
      </w:r>
    </w:p>
    <w:p w14:paraId="05FC99EC" w14:textId="77777777" w:rsidR="00A324FF" w:rsidRPr="00914FB9" w:rsidRDefault="00A324FF" w:rsidP="00A324FF">
      <w:pPr>
        <w:tabs>
          <w:tab w:val="left" w:pos="425"/>
          <w:tab w:val="left" w:pos="567"/>
        </w:tabs>
      </w:pPr>
    </w:p>
    <w:p w14:paraId="46A9AAB5" w14:textId="77777777" w:rsidR="00A324FF" w:rsidRPr="00914FB9" w:rsidRDefault="00A324FF" w:rsidP="00A324FF">
      <w:pPr>
        <w:tabs>
          <w:tab w:val="left" w:pos="425"/>
          <w:tab w:val="left" w:pos="567"/>
        </w:tabs>
        <w:rPr>
          <w:b/>
        </w:rPr>
      </w:pPr>
      <w:r w:rsidRPr="00914FB9">
        <w:rPr>
          <w:b/>
        </w:rPr>
        <w:t>Nustojus vartoti Lekoklar</w:t>
      </w:r>
    </w:p>
    <w:p w14:paraId="7606AF87" w14:textId="77777777" w:rsidR="00A324FF" w:rsidRPr="00914FB9" w:rsidRDefault="00A324FF" w:rsidP="00A324FF">
      <w:pPr>
        <w:tabs>
          <w:tab w:val="left" w:pos="425"/>
          <w:tab w:val="left" w:pos="567"/>
        </w:tabs>
      </w:pPr>
      <w:r w:rsidRPr="00914FB9">
        <w:t xml:space="preserve">Yra svarbu, kad Jūs vartotumėte savo vaistą pagal gydytojo nurodymus. Nenutraukite Lekoklar vartojimo staigiai, prieš tai nepasitarę </w:t>
      </w:r>
      <w:r w:rsidRPr="007F73CA">
        <w:t>su</w:t>
      </w:r>
      <w:r w:rsidRPr="00436A17">
        <w:t xml:space="preserve"> savo gydytoju. Priešingu atveju, simptomai gal</w:t>
      </w:r>
      <w:r w:rsidRPr="00914FB9">
        <w:t>i pasikartoti.</w:t>
      </w:r>
    </w:p>
    <w:p w14:paraId="7988BCB5" w14:textId="77777777" w:rsidR="00A324FF" w:rsidRPr="00914FB9" w:rsidRDefault="00A324FF" w:rsidP="00A324FF">
      <w:pPr>
        <w:tabs>
          <w:tab w:val="left" w:pos="425"/>
          <w:tab w:val="left" w:pos="567"/>
        </w:tabs>
      </w:pPr>
    </w:p>
    <w:p w14:paraId="0DBC76E6" w14:textId="77777777" w:rsidR="00A324FF" w:rsidRPr="00914FB9" w:rsidRDefault="00A324FF" w:rsidP="00A324FF">
      <w:pPr>
        <w:tabs>
          <w:tab w:val="left" w:pos="425"/>
          <w:tab w:val="left" w:pos="567"/>
        </w:tabs>
      </w:pPr>
      <w:r w:rsidRPr="00914FB9">
        <w:t>Jeigu kiltų daugiau klausimų dėl šio vaisto vartojimo, kreipkitės į gydytoją arba vaistininką.</w:t>
      </w:r>
    </w:p>
    <w:p w14:paraId="122A14DF" w14:textId="77777777" w:rsidR="00A324FF" w:rsidRPr="00914FB9" w:rsidRDefault="00A324FF" w:rsidP="00A324FF">
      <w:pPr>
        <w:tabs>
          <w:tab w:val="left" w:pos="425"/>
          <w:tab w:val="left" w:pos="567"/>
        </w:tabs>
      </w:pPr>
    </w:p>
    <w:p w14:paraId="736F7524" w14:textId="77777777" w:rsidR="00A324FF" w:rsidRPr="00914FB9" w:rsidRDefault="00A324FF" w:rsidP="00A324FF">
      <w:pPr>
        <w:tabs>
          <w:tab w:val="left" w:pos="425"/>
          <w:tab w:val="left" w:pos="567"/>
        </w:tabs>
        <w:rPr>
          <w:caps/>
        </w:rPr>
      </w:pPr>
    </w:p>
    <w:p w14:paraId="15EDE6E2" w14:textId="77777777" w:rsidR="00A324FF" w:rsidRPr="00914FB9" w:rsidRDefault="00A324FF" w:rsidP="00A324FF">
      <w:pPr>
        <w:tabs>
          <w:tab w:val="left" w:pos="425"/>
          <w:tab w:val="left" w:pos="567"/>
        </w:tabs>
        <w:rPr>
          <w:b/>
        </w:rPr>
      </w:pPr>
      <w:r w:rsidRPr="00914FB9">
        <w:rPr>
          <w:b/>
          <w:caps/>
        </w:rPr>
        <w:t>4.</w:t>
      </w:r>
      <w:r w:rsidRPr="00914FB9">
        <w:rPr>
          <w:b/>
          <w:caps/>
        </w:rPr>
        <w:tab/>
      </w:r>
      <w:r w:rsidRPr="00914FB9">
        <w:rPr>
          <w:b/>
        </w:rPr>
        <w:t>Galimas šalutinis poveikis</w:t>
      </w:r>
    </w:p>
    <w:p w14:paraId="62BF28DE" w14:textId="77777777" w:rsidR="00A324FF" w:rsidRPr="00914FB9" w:rsidRDefault="00A324FF" w:rsidP="00A324FF">
      <w:pPr>
        <w:tabs>
          <w:tab w:val="left" w:pos="425"/>
          <w:tab w:val="left" w:pos="567"/>
        </w:tabs>
      </w:pPr>
    </w:p>
    <w:p w14:paraId="5A8FB266" w14:textId="77777777" w:rsidR="00A324FF" w:rsidRPr="00914FB9" w:rsidRDefault="00A324FF" w:rsidP="00A324FF">
      <w:pPr>
        <w:tabs>
          <w:tab w:val="left" w:pos="425"/>
          <w:tab w:val="left" w:pos="567"/>
        </w:tabs>
      </w:pPr>
      <w:r w:rsidRPr="00914FB9">
        <w:t>Šis vaistas, kaip ir visi kiti, gali sukelti šalutinį poveikį, nors jis pasireiškia ne visiems žmonėms.</w:t>
      </w:r>
    </w:p>
    <w:p w14:paraId="55BBE685" w14:textId="77777777" w:rsidR="00A324FF" w:rsidRPr="00914FB9" w:rsidRDefault="00A324FF" w:rsidP="00A324FF">
      <w:pPr>
        <w:tabs>
          <w:tab w:val="left" w:pos="425"/>
          <w:tab w:val="left" w:pos="567"/>
        </w:tabs>
      </w:pPr>
    </w:p>
    <w:p w14:paraId="248752A3" w14:textId="77777777" w:rsidR="00A324FF" w:rsidRPr="00914FB9" w:rsidRDefault="00A324FF" w:rsidP="00A324FF">
      <w:pPr>
        <w:tabs>
          <w:tab w:val="left" w:pos="425"/>
          <w:tab w:val="left" w:pos="567"/>
        </w:tabs>
        <w:rPr>
          <w:b/>
        </w:rPr>
      </w:pPr>
      <w:r w:rsidRPr="00914FB9">
        <w:rPr>
          <w:b/>
        </w:rPr>
        <w:t>Sunkus šalutinis poveikis</w:t>
      </w:r>
    </w:p>
    <w:p w14:paraId="7679F447" w14:textId="77777777" w:rsidR="00A324FF" w:rsidRPr="00914FB9" w:rsidRDefault="00A324FF" w:rsidP="00A324FF">
      <w:pPr>
        <w:tabs>
          <w:tab w:val="left" w:pos="425"/>
          <w:tab w:val="left" w:pos="567"/>
        </w:tabs>
      </w:pPr>
      <w:r w:rsidRPr="00914FB9">
        <w:rPr>
          <w:b/>
        </w:rPr>
        <w:t>Nedelsiant kreipkitės į savo gydytoją</w:t>
      </w:r>
      <w:r w:rsidRPr="00914FB9">
        <w:t xml:space="preserve"> ar artimiausios ligoninės </w:t>
      </w:r>
      <w:r w:rsidRPr="00914FB9">
        <w:rPr>
          <w:b/>
        </w:rPr>
        <w:t>skubios pagalbos skyrių,</w:t>
      </w:r>
      <w:r w:rsidRPr="00914FB9">
        <w:t xml:space="preserve"> jeigu Jums yra bet kokių toliau išvardytų </w:t>
      </w:r>
      <w:r w:rsidRPr="00914FB9">
        <w:rPr>
          <w:b/>
        </w:rPr>
        <w:t>sunkios alerginės reakcijos</w:t>
      </w:r>
      <w:r w:rsidRPr="00914FB9">
        <w:t xml:space="preserve"> simptomų:</w:t>
      </w:r>
    </w:p>
    <w:p w14:paraId="3F9D496B" w14:textId="77777777" w:rsidR="00A324FF" w:rsidRPr="00914FB9" w:rsidRDefault="00A324FF" w:rsidP="00A324FF">
      <w:pPr>
        <w:pStyle w:val="Sraopastraipa"/>
        <w:numPr>
          <w:ilvl w:val="0"/>
          <w:numId w:val="17"/>
        </w:numPr>
        <w:ind w:left="567" w:hanging="567"/>
      </w:pPr>
      <w:r w:rsidRPr="00914FB9">
        <w:t>staigus kvėpavimo, kalbėjimo ar rijimo pasunkėjimas, lūpų, veido ir kaklo pabrinkimas;</w:t>
      </w:r>
    </w:p>
    <w:p w14:paraId="10167101" w14:textId="77777777" w:rsidR="00A324FF" w:rsidRPr="00914FB9" w:rsidRDefault="00A324FF" w:rsidP="00A324FF">
      <w:pPr>
        <w:pStyle w:val="Sraopastraipa"/>
        <w:numPr>
          <w:ilvl w:val="0"/>
          <w:numId w:val="17"/>
        </w:numPr>
        <w:ind w:left="567" w:hanging="567"/>
      </w:pPr>
      <w:r w:rsidRPr="00914FB9">
        <w:t>labai stiprus svaigulys ar kolapsas;</w:t>
      </w:r>
    </w:p>
    <w:p w14:paraId="47F9F2C1" w14:textId="77777777" w:rsidR="00A324FF" w:rsidRPr="00914FB9" w:rsidRDefault="00A324FF" w:rsidP="00A324FF">
      <w:pPr>
        <w:pStyle w:val="Sraopastraipa"/>
        <w:numPr>
          <w:ilvl w:val="0"/>
          <w:numId w:val="17"/>
        </w:numPr>
        <w:ind w:left="567" w:hanging="567"/>
      </w:pPr>
      <w:r w:rsidRPr="00914FB9">
        <w:t>sunkus ar niežtintis odos išbėrimas, ypač jeigu jis atrodo pūslėtas ir yra akių, burnos bei lyties organų skausmingumas;</w:t>
      </w:r>
    </w:p>
    <w:p w14:paraId="5AE2A337" w14:textId="77777777" w:rsidR="00A324FF" w:rsidRPr="00914FB9" w:rsidRDefault="00A324FF" w:rsidP="00A324FF">
      <w:pPr>
        <w:pStyle w:val="Sraopastraipa"/>
        <w:numPr>
          <w:ilvl w:val="0"/>
          <w:numId w:val="17"/>
        </w:numPr>
        <w:ind w:left="567" w:hanging="567"/>
      </w:pPr>
      <w:r w:rsidRPr="00914FB9">
        <w:rPr>
          <w:b/>
        </w:rPr>
        <w:t>sunkus</w:t>
      </w:r>
      <w:r w:rsidRPr="00914FB9">
        <w:t xml:space="preserve"> ir nuolatinis </w:t>
      </w:r>
      <w:r w:rsidRPr="00914FB9">
        <w:rPr>
          <w:b/>
        </w:rPr>
        <w:t xml:space="preserve">viduriavimas </w:t>
      </w:r>
      <w:r w:rsidRPr="00914FB9">
        <w:t>gydymo metu arba po jo, kartais su kraujuotomis gleivėmis ir</w:t>
      </w:r>
      <w:r>
        <w:rPr>
          <w:szCs w:val="22"/>
        </w:rPr>
        <w:t xml:space="preserve"> (</w:t>
      </w:r>
      <w:r w:rsidRPr="00436A17">
        <w:t>arba</w:t>
      </w:r>
      <w:r>
        <w:rPr>
          <w:szCs w:val="22"/>
        </w:rPr>
        <w:t>)</w:t>
      </w:r>
      <w:r w:rsidRPr="00436A17">
        <w:t xml:space="preserve"> į dieglius panašiu</w:t>
      </w:r>
      <w:r w:rsidRPr="00914FB9">
        <w:t xml:space="preserve"> pilvo skausmu. Tai gali būti sunkaus žarnų uždegimo požymis. Jūsų gydytojas gali nutraukti gydymą. Nevartokite </w:t>
      </w:r>
      <w:r w:rsidRPr="00436A17">
        <w:t>žarnų judesius</w:t>
      </w:r>
      <w:r w:rsidRPr="007F73CA">
        <w:t xml:space="preserve"> </w:t>
      </w:r>
      <w:r>
        <w:t>slopinančių</w:t>
      </w:r>
      <w:r w:rsidRPr="007F73CA">
        <w:t xml:space="preserve"> vaistų</w:t>
      </w:r>
      <w:r w:rsidRPr="00436A17">
        <w:t>;</w:t>
      </w:r>
    </w:p>
    <w:p w14:paraId="439C4B4C" w14:textId="77777777" w:rsidR="00A324FF" w:rsidRPr="00914FB9" w:rsidRDefault="00A324FF" w:rsidP="00A324FF">
      <w:pPr>
        <w:pStyle w:val="Sraopastraipa"/>
        <w:numPr>
          <w:ilvl w:val="0"/>
          <w:numId w:val="17"/>
        </w:numPr>
        <w:ind w:left="567" w:hanging="567"/>
      </w:pPr>
      <w:r w:rsidRPr="00914FB9">
        <w:rPr>
          <w:b/>
        </w:rPr>
        <w:t>kepenų problemos</w:t>
      </w:r>
      <w:r w:rsidRPr="00914FB9">
        <w:t xml:space="preserve">, kurių galimi </w:t>
      </w:r>
      <w:r w:rsidRPr="00EF6D58">
        <w:rPr>
          <w:szCs w:val="22"/>
        </w:rPr>
        <w:t>požymia</w:t>
      </w:r>
      <w:r>
        <w:rPr>
          <w:szCs w:val="22"/>
        </w:rPr>
        <w:t>i</w:t>
      </w:r>
      <w:r w:rsidRPr="00436A17">
        <w:t xml:space="preserve"> yra:</w:t>
      </w:r>
    </w:p>
    <w:p w14:paraId="5E01860A" w14:textId="77777777" w:rsidR="00A324FF" w:rsidRPr="00914FB9" w:rsidRDefault="00A324FF" w:rsidP="00944BBB">
      <w:pPr>
        <w:numPr>
          <w:ilvl w:val="0"/>
          <w:numId w:val="4"/>
        </w:numPr>
        <w:tabs>
          <w:tab w:val="left" w:pos="567"/>
          <w:tab w:val="num" w:pos="851"/>
        </w:tabs>
        <w:ind w:left="851" w:firstLine="0"/>
      </w:pPr>
      <w:r w:rsidRPr="007F73CA">
        <w:rPr>
          <w:szCs w:val="22"/>
        </w:rPr>
        <w:t>apetit</w:t>
      </w:r>
      <w:r>
        <w:rPr>
          <w:szCs w:val="22"/>
        </w:rPr>
        <w:t>o</w:t>
      </w:r>
      <w:r w:rsidRPr="00436A17">
        <w:t xml:space="preserve"> </w:t>
      </w:r>
      <w:r w:rsidRPr="00914FB9">
        <w:t>netekimas;</w:t>
      </w:r>
    </w:p>
    <w:p w14:paraId="7B8008E4" w14:textId="77777777" w:rsidR="00A324FF" w:rsidRPr="00914FB9" w:rsidRDefault="00A324FF" w:rsidP="00944BBB">
      <w:pPr>
        <w:numPr>
          <w:ilvl w:val="0"/>
          <w:numId w:val="4"/>
        </w:numPr>
        <w:tabs>
          <w:tab w:val="left" w:pos="567"/>
          <w:tab w:val="num" w:pos="851"/>
        </w:tabs>
        <w:ind w:left="851" w:firstLine="0"/>
      </w:pPr>
      <w:r w:rsidRPr="00914FB9">
        <w:t xml:space="preserve">Jūsų odos ir akių baltymo pageltimas (gelta); </w:t>
      </w:r>
    </w:p>
    <w:p w14:paraId="79E21C2B" w14:textId="77777777" w:rsidR="00A324FF" w:rsidRPr="00914FB9" w:rsidRDefault="00A324FF" w:rsidP="00944BBB">
      <w:pPr>
        <w:numPr>
          <w:ilvl w:val="0"/>
          <w:numId w:val="4"/>
        </w:numPr>
        <w:tabs>
          <w:tab w:val="left" w:pos="567"/>
          <w:tab w:val="num" w:pos="851"/>
        </w:tabs>
        <w:ind w:left="851" w:firstLine="0"/>
      </w:pPr>
      <w:r w:rsidRPr="00914FB9">
        <w:t xml:space="preserve">neįprastai </w:t>
      </w:r>
      <w:r w:rsidRPr="007F73CA">
        <w:rPr>
          <w:szCs w:val="22"/>
        </w:rPr>
        <w:t>tam</w:t>
      </w:r>
      <w:r>
        <w:rPr>
          <w:szCs w:val="22"/>
        </w:rPr>
        <w:t>s</w:t>
      </w:r>
      <w:r w:rsidRPr="007F73CA">
        <w:rPr>
          <w:szCs w:val="22"/>
        </w:rPr>
        <w:t>us</w:t>
      </w:r>
      <w:r w:rsidRPr="00436A17">
        <w:t xml:space="preserve"> šlapimas ir blyškios išmatos;</w:t>
      </w:r>
    </w:p>
    <w:p w14:paraId="725F9BDF" w14:textId="77777777" w:rsidR="00A324FF" w:rsidRPr="00914FB9" w:rsidRDefault="00A324FF" w:rsidP="00944BBB">
      <w:pPr>
        <w:numPr>
          <w:ilvl w:val="0"/>
          <w:numId w:val="4"/>
        </w:numPr>
        <w:tabs>
          <w:tab w:val="left" w:pos="567"/>
          <w:tab w:val="num" w:pos="851"/>
        </w:tabs>
        <w:ind w:left="851" w:firstLine="0"/>
      </w:pPr>
      <w:r w:rsidRPr="00914FB9">
        <w:t>odos niežulys;</w:t>
      </w:r>
    </w:p>
    <w:p w14:paraId="58EBBCC3" w14:textId="77777777" w:rsidR="00A324FF" w:rsidRPr="00436A17" w:rsidRDefault="00A324FF" w:rsidP="00944BBB">
      <w:pPr>
        <w:numPr>
          <w:ilvl w:val="0"/>
          <w:numId w:val="4"/>
        </w:numPr>
        <w:tabs>
          <w:tab w:val="left" w:pos="567"/>
          <w:tab w:val="num" w:pos="851"/>
        </w:tabs>
        <w:ind w:left="851" w:firstLine="0"/>
      </w:pPr>
      <w:r w:rsidRPr="00914FB9">
        <w:lastRenderedPageBreak/>
        <w:t>pilvo skausmas</w:t>
      </w:r>
      <w:r>
        <w:t>;</w:t>
      </w:r>
    </w:p>
    <w:p w14:paraId="66B55D54" w14:textId="77777777" w:rsidR="00A324FF" w:rsidRPr="00914FB9" w:rsidRDefault="00A324FF" w:rsidP="00A324FF">
      <w:pPr>
        <w:numPr>
          <w:ilvl w:val="0"/>
          <w:numId w:val="18"/>
        </w:numPr>
      </w:pPr>
      <w:r w:rsidRPr="00914FB9">
        <w:t>savo</w:t>
      </w:r>
      <w:r w:rsidRPr="00914FB9">
        <w:rPr>
          <w:b/>
        </w:rPr>
        <w:t xml:space="preserve"> širdies pulsavimo</w:t>
      </w:r>
      <w:r w:rsidRPr="00914FB9">
        <w:t xml:space="preserve"> jautimas ar nereguliarus širdies ritmas;</w:t>
      </w:r>
    </w:p>
    <w:p w14:paraId="56CA4D36" w14:textId="77777777" w:rsidR="00A324FF" w:rsidRDefault="00A324FF" w:rsidP="00A324FF">
      <w:pPr>
        <w:numPr>
          <w:ilvl w:val="0"/>
          <w:numId w:val="18"/>
        </w:numPr>
        <w:rPr>
          <w:b/>
        </w:rPr>
      </w:pPr>
      <w:r w:rsidRPr="00914FB9">
        <w:t xml:space="preserve">kasos uždegimas, kuris gali sukelti </w:t>
      </w:r>
      <w:r w:rsidRPr="00914FB9">
        <w:rPr>
          <w:b/>
        </w:rPr>
        <w:t>stiprų pilvo</w:t>
      </w:r>
      <w:r w:rsidRPr="00914FB9">
        <w:t xml:space="preserve"> ir </w:t>
      </w:r>
      <w:r w:rsidRPr="00914FB9">
        <w:rPr>
          <w:b/>
        </w:rPr>
        <w:t>nugaros skausmą.</w:t>
      </w:r>
    </w:p>
    <w:p w14:paraId="2A00E776" w14:textId="77777777" w:rsidR="00A90A82" w:rsidRPr="007318F3" w:rsidRDefault="00A90A82" w:rsidP="00A90A82">
      <w:pPr>
        <w:numPr>
          <w:ilvl w:val="0"/>
          <w:numId w:val="18"/>
        </w:numPr>
        <w:tabs>
          <w:tab w:val="left" w:pos="567"/>
        </w:tabs>
      </w:pPr>
      <w:r w:rsidRPr="007318F3">
        <w:rPr>
          <w:szCs w:val="22"/>
          <w:lang w:eastAsia="lt-LT"/>
        </w:rPr>
        <w:t xml:space="preserve">raudonas žvynuotas išbėrimus su gumbais po oda ir pūslelėmis (egzanteminei pustuliozei). </w:t>
      </w:r>
    </w:p>
    <w:p w14:paraId="7FBC6158" w14:textId="77777777" w:rsidR="00A324FF" w:rsidRPr="00914FB9" w:rsidRDefault="00A324FF" w:rsidP="00A324FF">
      <w:pPr>
        <w:tabs>
          <w:tab w:val="left" w:pos="567"/>
        </w:tabs>
      </w:pPr>
    </w:p>
    <w:p w14:paraId="78EF781C" w14:textId="77777777" w:rsidR="00A324FF" w:rsidRPr="00914FB9" w:rsidRDefault="00A324FF" w:rsidP="00A324FF">
      <w:pPr>
        <w:tabs>
          <w:tab w:val="left" w:pos="567"/>
        </w:tabs>
        <w:rPr>
          <w:b/>
        </w:rPr>
      </w:pPr>
      <w:r w:rsidRPr="00914FB9">
        <w:rPr>
          <w:b/>
        </w:rPr>
        <w:t>Kitas šalutinis poveikis</w:t>
      </w:r>
    </w:p>
    <w:p w14:paraId="15DFAFDA" w14:textId="77777777" w:rsidR="00A324FF" w:rsidRPr="00914FB9" w:rsidRDefault="00A324FF" w:rsidP="00A324FF">
      <w:pPr>
        <w:tabs>
          <w:tab w:val="left" w:pos="567"/>
        </w:tabs>
      </w:pPr>
    </w:p>
    <w:p w14:paraId="21EB4E49" w14:textId="6B92F5F8" w:rsidR="00A324FF" w:rsidRPr="00914FB9" w:rsidRDefault="004D65E6" w:rsidP="00A324FF">
      <w:pPr>
        <w:tabs>
          <w:tab w:val="left" w:pos="425"/>
          <w:tab w:val="left" w:pos="567"/>
        </w:tabs>
      </w:pPr>
      <w:r w:rsidRPr="005A2E69">
        <w:rPr>
          <w:b/>
          <w:bCs/>
        </w:rPr>
        <w:t>Dažni šalutinio poveikio reiškiniai</w:t>
      </w:r>
      <w:r w:rsidRPr="00BA4A49">
        <w:rPr>
          <w:b/>
        </w:rPr>
        <w:t xml:space="preserve"> (gali pasireikšti rečiau kaip 1 iš 10 </w:t>
      </w:r>
      <w:r w:rsidR="00BA4A49" w:rsidRPr="00BA4A49">
        <w:rPr>
          <w:b/>
        </w:rPr>
        <w:t>asmenų</w:t>
      </w:r>
      <w:r w:rsidR="00A324FF" w:rsidRPr="00BA4A49">
        <w:rPr>
          <w:b/>
        </w:rPr>
        <w:t>):</w:t>
      </w:r>
    </w:p>
    <w:p w14:paraId="1B37C4D4" w14:textId="23D29097" w:rsidR="00A324FF" w:rsidRPr="00914FB9" w:rsidRDefault="00A324FF" w:rsidP="00BA4A49">
      <w:pPr>
        <w:numPr>
          <w:ilvl w:val="0"/>
          <w:numId w:val="19"/>
        </w:numPr>
        <w:tabs>
          <w:tab w:val="left" w:pos="567"/>
        </w:tabs>
        <w:ind w:left="567" w:hanging="567"/>
      </w:pPr>
      <w:r w:rsidRPr="00914FB9">
        <w:t>Nemiga.</w:t>
      </w:r>
    </w:p>
    <w:p w14:paraId="4586B196" w14:textId="77777777" w:rsidR="00A324FF" w:rsidRPr="00914FB9" w:rsidRDefault="00A324FF" w:rsidP="00A324FF">
      <w:pPr>
        <w:numPr>
          <w:ilvl w:val="0"/>
          <w:numId w:val="19"/>
        </w:numPr>
        <w:tabs>
          <w:tab w:val="left" w:pos="567"/>
        </w:tabs>
        <w:ind w:left="567" w:hanging="567"/>
      </w:pPr>
      <w:r w:rsidRPr="00914FB9">
        <w:t>Galvos skausmas.</w:t>
      </w:r>
    </w:p>
    <w:p w14:paraId="5B57A6A6" w14:textId="77777777" w:rsidR="00A324FF" w:rsidRPr="00914FB9" w:rsidRDefault="00A324FF" w:rsidP="00A324FF">
      <w:pPr>
        <w:numPr>
          <w:ilvl w:val="0"/>
          <w:numId w:val="19"/>
        </w:numPr>
        <w:tabs>
          <w:tab w:val="left" w:pos="567"/>
        </w:tabs>
        <w:ind w:left="567" w:hanging="567"/>
      </w:pPr>
      <w:r w:rsidRPr="00914FB9">
        <w:t>Skonio pojūčio pokyčiai ar blogas skonis burnoje (pvz., metalo ar kartus skonis).</w:t>
      </w:r>
    </w:p>
    <w:p w14:paraId="4CA1225E" w14:textId="77777777" w:rsidR="00A324FF" w:rsidRPr="00914FB9" w:rsidRDefault="00A324FF" w:rsidP="00A324FF">
      <w:pPr>
        <w:numPr>
          <w:ilvl w:val="0"/>
          <w:numId w:val="19"/>
        </w:numPr>
        <w:tabs>
          <w:tab w:val="left" w:pos="567"/>
        </w:tabs>
        <w:ind w:left="567" w:hanging="567"/>
      </w:pPr>
      <w:r w:rsidRPr="00914FB9">
        <w:t>Skrandžio gėla, pykinimas, vėmimas, viduriavimas, virškinimo sutrikimai.</w:t>
      </w:r>
    </w:p>
    <w:p w14:paraId="5CB057D9" w14:textId="77777777" w:rsidR="00A324FF" w:rsidRPr="00914FB9" w:rsidRDefault="00A324FF" w:rsidP="00A324FF">
      <w:pPr>
        <w:numPr>
          <w:ilvl w:val="0"/>
          <w:numId w:val="19"/>
        </w:numPr>
        <w:tabs>
          <w:tab w:val="left" w:pos="567"/>
        </w:tabs>
        <w:ind w:left="567" w:hanging="567"/>
      </w:pPr>
      <w:r w:rsidRPr="00914FB9">
        <w:t>Nenormalūs kepenų veiklos tyrimų rodmenys.</w:t>
      </w:r>
    </w:p>
    <w:p w14:paraId="742708A7" w14:textId="77777777" w:rsidR="00A324FF" w:rsidRPr="00914FB9" w:rsidRDefault="00A324FF" w:rsidP="00A324FF">
      <w:pPr>
        <w:numPr>
          <w:ilvl w:val="0"/>
          <w:numId w:val="19"/>
        </w:numPr>
        <w:tabs>
          <w:tab w:val="left" w:pos="567"/>
        </w:tabs>
        <w:ind w:left="567" w:hanging="567"/>
      </w:pPr>
      <w:r w:rsidRPr="00914FB9">
        <w:t>Išbėrimas.</w:t>
      </w:r>
    </w:p>
    <w:p w14:paraId="1883F34B" w14:textId="7EAA4912" w:rsidR="00A324FF" w:rsidRDefault="00A324FF" w:rsidP="00A324FF">
      <w:pPr>
        <w:numPr>
          <w:ilvl w:val="0"/>
          <w:numId w:val="19"/>
        </w:numPr>
        <w:tabs>
          <w:tab w:val="left" w:pos="567"/>
        </w:tabs>
        <w:ind w:left="567" w:hanging="567"/>
      </w:pPr>
      <w:r w:rsidRPr="00914FB9">
        <w:t>Prakaitavimas.</w:t>
      </w:r>
    </w:p>
    <w:p w14:paraId="65C24291" w14:textId="636DFA0A" w:rsidR="001D042D" w:rsidRPr="006D441D" w:rsidRDefault="001D042D" w:rsidP="00967468">
      <w:pPr>
        <w:pStyle w:val="Antrat1"/>
        <w:numPr>
          <w:ilvl w:val="0"/>
          <w:numId w:val="19"/>
        </w:numPr>
        <w:ind w:left="567" w:hanging="567"/>
      </w:pPr>
      <w:r>
        <w:t>Kraujagyslių išsiplėtimas.</w:t>
      </w:r>
    </w:p>
    <w:p w14:paraId="19194B35" w14:textId="77777777" w:rsidR="00A324FF" w:rsidRPr="00914FB9" w:rsidRDefault="00A324FF" w:rsidP="00A324FF">
      <w:pPr>
        <w:tabs>
          <w:tab w:val="left" w:pos="567"/>
        </w:tabs>
      </w:pPr>
    </w:p>
    <w:p w14:paraId="0BA00B72" w14:textId="7BE571CA" w:rsidR="004D65E6" w:rsidRPr="00BA4A49" w:rsidRDefault="004D65E6" w:rsidP="00BA4A49">
      <w:pPr>
        <w:tabs>
          <w:tab w:val="left" w:pos="567"/>
        </w:tabs>
        <w:rPr>
          <w:u w:val="single"/>
        </w:rPr>
      </w:pPr>
      <w:bookmarkStart w:id="18" w:name="_Hlk88502907"/>
      <w:bookmarkStart w:id="19" w:name="_Hlk88502840"/>
      <w:r w:rsidRPr="00BA4A49">
        <w:rPr>
          <w:b/>
          <w:bCs/>
        </w:rPr>
        <w:t>Nedažni šalutinio poveikio reiškiniai</w:t>
      </w:r>
      <w:r w:rsidRPr="00BA4A49">
        <w:rPr>
          <w:b/>
        </w:rPr>
        <w:t xml:space="preserve"> (gali pasireikšti rečiau kaip 1 iš 100 </w:t>
      </w:r>
      <w:r w:rsidRPr="00BA4A49">
        <w:rPr>
          <w:b/>
          <w:bCs/>
        </w:rPr>
        <w:t>asmenų):</w:t>
      </w:r>
      <w:bookmarkEnd w:id="18"/>
      <w:r w:rsidRPr="00BA4A49">
        <w:rPr>
          <w:u w:val="single"/>
        </w:rPr>
        <w:t xml:space="preserve"> </w:t>
      </w:r>
    </w:p>
    <w:bookmarkEnd w:id="19"/>
    <w:p w14:paraId="584F6DB3" w14:textId="77777777" w:rsidR="00A324FF" w:rsidRPr="00914FB9" w:rsidRDefault="00A324FF" w:rsidP="00A324FF">
      <w:pPr>
        <w:numPr>
          <w:ilvl w:val="0"/>
          <w:numId w:val="20"/>
        </w:numPr>
        <w:tabs>
          <w:tab w:val="left" w:pos="567"/>
        </w:tabs>
        <w:ind w:left="567" w:hanging="567"/>
        <w:rPr>
          <w:b/>
        </w:rPr>
      </w:pPr>
      <w:r w:rsidRPr="00914FB9">
        <w:t>Mieliagrybių infekcijos (kandidozė), pvz., burnoje.</w:t>
      </w:r>
    </w:p>
    <w:p w14:paraId="7A304F01" w14:textId="77777777" w:rsidR="00A324FF" w:rsidRPr="00914FB9" w:rsidRDefault="00A324FF" w:rsidP="00A324FF">
      <w:pPr>
        <w:numPr>
          <w:ilvl w:val="0"/>
          <w:numId w:val="20"/>
        </w:numPr>
        <w:tabs>
          <w:tab w:val="left" w:pos="567"/>
        </w:tabs>
        <w:ind w:left="567" w:hanging="567"/>
        <w:rPr>
          <w:b/>
        </w:rPr>
      </w:pPr>
      <w:r w:rsidRPr="00914FB9">
        <w:t>Makšties infekcijos.</w:t>
      </w:r>
    </w:p>
    <w:p w14:paraId="2A53D78B" w14:textId="77777777" w:rsidR="00A324FF" w:rsidRPr="00914FB9" w:rsidRDefault="00A324FF" w:rsidP="00A324FF">
      <w:pPr>
        <w:numPr>
          <w:ilvl w:val="0"/>
          <w:numId w:val="20"/>
        </w:numPr>
        <w:tabs>
          <w:tab w:val="left" w:pos="567"/>
        </w:tabs>
        <w:ind w:left="567" w:hanging="567"/>
        <w:rPr>
          <w:b/>
        </w:rPr>
      </w:pPr>
      <w:r w:rsidRPr="00914FB9">
        <w:t>Baltųjų kraujo ląstelių kiekio sumažėjimas (leukopenija, neutropenija).</w:t>
      </w:r>
    </w:p>
    <w:p w14:paraId="6D80C4D6" w14:textId="77777777" w:rsidR="00A324FF" w:rsidRPr="00914FB9" w:rsidRDefault="00A324FF" w:rsidP="00A324FF">
      <w:pPr>
        <w:numPr>
          <w:ilvl w:val="0"/>
          <w:numId w:val="20"/>
        </w:numPr>
        <w:tabs>
          <w:tab w:val="left" w:pos="567"/>
        </w:tabs>
        <w:ind w:left="567" w:hanging="567"/>
        <w:rPr>
          <w:b/>
        </w:rPr>
      </w:pPr>
      <w:r w:rsidRPr="00914FB9">
        <w:t>Tam tikrų baltųjų kraujo ląstelių kiekio padidėjimas (eozinofilija).</w:t>
      </w:r>
    </w:p>
    <w:p w14:paraId="000C41AE" w14:textId="77777777" w:rsidR="00A324FF" w:rsidRPr="00914FB9" w:rsidRDefault="00A324FF" w:rsidP="00A324FF">
      <w:pPr>
        <w:numPr>
          <w:ilvl w:val="0"/>
          <w:numId w:val="20"/>
        </w:numPr>
        <w:tabs>
          <w:tab w:val="left" w:pos="567"/>
        </w:tabs>
        <w:ind w:left="567" w:hanging="567"/>
        <w:rPr>
          <w:b/>
        </w:rPr>
      </w:pPr>
      <w:r w:rsidRPr="00914FB9">
        <w:t>Alerginės reakcijos.</w:t>
      </w:r>
    </w:p>
    <w:p w14:paraId="71404E1B" w14:textId="77777777" w:rsidR="00A324FF" w:rsidRPr="00914FB9" w:rsidRDefault="00A324FF" w:rsidP="00A324FF">
      <w:pPr>
        <w:numPr>
          <w:ilvl w:val="0"/>
          <w:numId w:val="20"/>
        </w:numPr>
        <w:tabs>
          <w:tab w:val="left" w:pos="567"/>
        </w:tabs>
        <w:ind w:left="567" w:hanging="567"/>
        <w:rPr>
          <w:b/>
        </w:rPr>
      </w:pPr>
      <w:r w:rsidRPr="00914FB9">
        <w:t>Nevalgumas, apetito netekimas.</w:t>
      </w:r>
    </w:p>
    <w:p w14:paraId="4B014DDB" w14:textId="77777777" w:rsidR="00A324FF" w:rsidRPr="00914FB9" w:rsidRDefault="00A324FF" w:rsidP="00A324FF">
      <w:pPr>
        <w:numPr>
          <w:ilvl w:val="0"/>
          <w:numId w:val="20"/>
        </w:numPr>
        <w:tabs>
          <w:tab w:val="left" w:pos="567"/>
        </w:tabs>
        <w:ind w:left="567" w:hanging="567"/>
        <w:rPr>
          <w:b/>
        </w:rPr>
      </w:pPr>
      <w:r w:rsidRPr="00914FB9">
        <w:t>Nerimas, svaigulys, mieguistumas, drebulys.</w:t>
      </w:r>
    </w:p>
    <w:p w14:paraId="0C14AF57" w14:textId="77777777" w:rsidR="00A324FF" w:rsidRPr="00914FB9" w:rsidRDefault="00A324FF" w:rsidP="00A324FF">
      <w:pPr>
        <w:numPr>
          <w:ilvl w:val="0"/>
          <w:numId w:val="20"/>
        </w:numPr>
        <w:tabs>
          <w:tab w:val="left" w:pos="567"/>
        </w:tabs>
        <w:ind w:left="567" w:hanging="567"/>
        <w:rPr>
          <w:b/>
        </w:rPr>
      </w:pPr>
      <w:r w:rsidRPr="00914FB9">
        <w:t>Sukimosi pojūtis.</w:t>
      </w:r>
    </w:p>
    <w:p w14:paraId="10975BD9" w14:textId="77777777" w:rsidR="00A324FF" w:rsidRPr="00914FB9" w:rsidRDefault="00A324FF" w:rsidP="00A324FF">
      <w:pPr>
        <w:numPr>
          <w:ilvl w:val="0"/>
          <w:numId w:val="20"/>
        </w:numPr>
        <w:tabs>
          <w:tab w:val="left" w:pos="567"/>
        </w:tabs>
        <w:ind w:left="567" w:hanging="567"/>
        <w:rPr>
          <w:b/>
        </w:rPr>
      </w:pPr>
      <w:r w:rsidRPr="00914FB9">
        <w:t>Klausos susilpnėjimas, spengimas ausyse (</w:t>
      </w:r>
      <w:r w:rsidRPr="00914FB9">
        <w:rPr>
          <w:i/>
        </w:rPr>
        <w:t>tinnitus</w:t>
      </w:r>
      <w:r w:rsidRPr="00436A17">
        <w:t>).</w:t>
      </w:r>
    </w:p>
    <w:p w14:paraId="19AB5300" w14:textId="77777777" w:rsidR="00A324FF" w:rsidRPr="00914FB9" w:rsidRDefault="00A324FF" w:rsidP="00A324FF">
      <w:pPr>
        <w:numPr>
          <w:ilvl w:val="0"/>
          <w:numId w:val="20"/>
        </w:numPr>
        <w:tabs>
          <w:tab w:val="left" w:pos="567"/>
        </w:tabs>
        <w:ind w:left="567" w:hanging="567"/>
        <w:rPr>
          <w:b/>
        </w:rPr>
      </w:pPr>
      <w:r w:rsidRPr="00914FB9">
        <w:t>EKG išmatuoti širdies aktyvumo pokyčiai, vadinamas „QT pailgėjimas“.</w:t>
      </w:r>
    </w:p>
    <w:p w14:paraId="5C9BDF32" w14:textId="77777777" w:rsidR="00A324FF" w:rsidRPr="00914FB9" w:rsidRDefault="00A324FF" w:rsidP="00A324FF">
      <w:pPr>
        <w:numPr>
          <w:ilvl w:val="0"/>
          <w:numId w:val="20"/>
        </w:numPr>
        <w:tabs>
          <w:tab w:val="left" w:pos="567"/>
        </w:tabs>
        <w:ind w:left="567" w:hanging="567"/>
        <w:rPr>
          <w:b/>
        </w:rPr>
      </w:pPr>
      <w:r w:rsidRPr="00914FB9">
        <w:t>Savo širdies plakimo jautimas.</w:t>
      </w:r>
    </w:p>
    <w:p w14:paraId="62CE63D8" w14:textId="77777777" w:rsidR="00A324FF" w:rsidRPr="00914FB9" w:rsidRDefault="00A324FF" w:rsidP="00A324FF">
      <w:pPr>
        <w:numPr>
          <w:ilvl w:val="0"/>
          <w:numId w:val="20"/>
        </w:numPr>
        <w:tabs>
          <w:tab w:val="left" w:pos="567"/>
        </w:tabs>
        <w:ind w:left="567" w:hanging="567"/>
        <w:rPr>
          <w:b/>
        </w:rPr>
      </w:pPr>
      <w:r w:rsidRPr="00914FB9">
        <w:t>Skrandžio, burnos ir liežuvio uždegimas.</w:t>
      </w:r>
    </w:p>
    <w:p w14:paraId="22D937C7" w14:textId="77777777" w:rsidR="00A324FF" w:rsidRPr="00914FB9" w:rsidRDefault="00A324FF" w:rsidP="00A324FF">
      <w:pPr>
        <w:numPr>
          <w:ilvl w:val="0"/>
          <w:numId w:val="20"/>
        </w:numPr>
        <w:tabs>
          <w:tab w:val="left" w:pos="567"/>
        </w:tabs>
        <w:ind w:left="567" w:hanging="567"/>
        <w:rPr>
          <w:b/>
        </w:rPr>
      </w:pPr>
      <w:r w:rsidRPr="00914FB9">
        <w:t>Dujų iš vidurių išėjimas, vidurių užkietėjimas, raugėjimas.</w:t>
      </w:r>
    </w:p>
    <w:p w14:paraId="023D8CC3" w14:textId="77777777" w:rsidR="00A324FF" w:rsidRPr="00436A17" w:rsidRDefault="00A324FF" w:rsidP="00A324FF">
      <w:pPr>
        <w:numPr>
          <w:ilvl w:val="0"/>
          <w:numId w:val="20"/>
        </w:numPr>
        <w:tabs>
          <w:tab w:val="left" w:pos="567"/>
        </w:tabs>
        <w:ind w:left="567" w:hanging="567"/>
        <w:rPr>
          <w:b/>
        </w:rPr>
      </w:pPr>
      <w:r w:rsidRPr="00914FB9">
        <w:t>Burnos džiūvimas</w:t>
      </w:r>
      <w:r>
        <w:rPr>
          <w:szCs w:val="22"/>
        </w:rPr>
        <w:t>.</w:t>
      </w:r>
    </w:p>
    <w:p w14:paraId="0E4DC28D" w14:textId="77777777" w:rsidR="00A324FF" w:rsidRPr="00914FB9" w:rsidRDefault="00A324FF" w:rsidP="00A324FF">
      <w:pPr>
        <w:numPr>
          <w:ilvl w:val="0"/>
          <w:numId w:val="20"/>
        </w:numPr>
        <w:tabs>
          <w:tab w:val="left" w:pos="567"/>
        </w:tabs>
        <w:ind w:left="567" w:hanging="567"/>
        <w:rPr>
          <w:b/>
        </w:rPr>
      </w:pPr>
      <w:r w:rsidRPr="00914FB9">
        <w:t>Tulžies tekėjimo susilpnėjimas.</w:t>
      </w:r>
    </w:p>
    <w:p w14:paraId="582D470F" w14:textId="77777777" w:rsidR="00A324FF" w:rsidRPr="00914FB9" w:rsidRDefault="00A324FF" w:rsidP="00A324FF">
      <w:pPr>
        <w:numPr>
          <w:ilvl w:val="0"/>
          <w:numId w:val="20"/>
        </w:numPr>
        <w:tabs>
          <w:tab w:val="left" w:pos="567"/>
        </w:tabs>
        <w:ind w:left="567" w:hanging="567"/>
        <w:rPr>
          <w:b/>
        </w:rPr>
      </w:pPr>
      <w:r w:rsidRPr="00914FB9">
        <w:t>Kepenų uždegimas.</w:t>
      </w:r>
    </w:p>
    <w:p w14:paraId="5C0BDEE4" w14:textId="77777777" w:rsidR="00A324FF" w:rsidRPr="00914FB9" w:rsidRDefault="00A324FF" w:rsidP="00A324FF">
      <w:pPr>
        <w:numPr>
          <w:ilvl w:val="0"/>
          <w:numId w:val="20"/>
        </w:numPr>
        <w:tabs>
          <w:tab w:val="left" w:pos="567"/>
        </w:tabs>
        <w:ind w:left="567" w:hanging="567"/>
        <w:rPr>
          <w:b/>
        </w:rPr>
      </w:pPr>
      <w:r w:rsidRPr="00914FB9">
        <w:t>Kepenų fermentų aktyvumo padidėjimas kraujyje.</w:t>
      </w:r>
    </w:p>
    <w:p w14:paraId="4E72C5DE" w14:textId="77777777" w:rsidR="00A324FF" w:rsidRPr="00914FB9" w:rsidRDefault="00A324FF" w:rsidP="00A324FF">
      <w:pPr>
        <w:numPr>
          <w:ilvl w:val="0"/>
          <w:numId w:val="20"/>
        </w:numPr>
        <w:tabs>
          <w:tab w:val="left" w:pos="567"/>
        </w:tabs>
        <w:ind w:left="567" w:hanging="567"/>
        <w:rPr>
          <w:b/>
        </w:rPr>
      </w:pPr>
      <w:r w:rsidRPr="00914FB9">
        <w:t>Niežulys, dilgėlinė.</w:t>
      </w:r>
    </w:p>
    <w:p w14:paraId="241DA4DA" w14:textId="77777777" w:rsidR="00A324FF" w:rsidRPr="00914FB9" w:rsidRDefault="00A324FF" w:rsidP="00A324FF">
      <w:pPr>
        <w:numPr>
          <w:ilvl w:val="0"/>
          <w:numId w:val="20"/>
        </w:numPr>
        <w:tabs>
          <w:tab w:val="left" w:pos="567"/>
        </w:tabs>
        <w:ind w:left="567" w:hanging="567"/>
        <w:rPr>
          <w:b/>
        </w:rPr>
      </w:pPr>
      <w:r w:rsidRPr="00914FB9">
        <w:t>Negalavimas.</w:t>
      </w:r>
    </w:p>
    <w:p w14:paraId="2049F273" w14:textId="77777777" w:rsidR="00A324FF" w:rsidRPr="00914FB9" w:rsidRDefault="00A324FF" w:rsidP="00A324FF">
      <w:pPr>
        <w:numPr>
          <w:ilvl w:val="0"/>
          <w:numId w:val="20"/>
        </w:numPr>
        <w:tabs>
          <w:tab w:val="left" w:pos="567"/>
        </w:tabs>
        <w:ind w:left="567" w:hanging="567"/>
        <w:rPr>
          <w:b/>
        </w:rPr>
      </w:pPr>
      <w:r w:rsidRPr="00914FB9">
        <w:t>Bendrasis negalavimas.</w:t>
      </w:r>
    </w:p>
    <w:p w14:paraId="4FE6E28B" w14:textId="77777777" w:rsidR="00A324FF" w:rsidRPr="00914FB9" w:rsidRDefault="00A324FF" w:rsidP="00A324FF">
      <w:pPr>
        <w:numPr>
          <w:ilvl w:val="0"/>
          <w:numId w:val="20"/>
        </w:numPr>
        <w:tabs>
          <w:tab w:val="left" w:pos="567"/>
        </w:tabs>
        <w:ind w:left="567" w:hanging="567"/>
        <w:rPr>
          <w:b/>
        </w:rPr>
      </w:pPr>
      <w:r w:rsidRPr="00914FB9">
        <w:t>Silpnumas.</w:t>
      </w:r>
    </w:p>
    <w:p w14:paraId="678DD43F" w14:textId="77777777" w:rsidR="00A324FF" w:rsidRPr="00914FB9" w:rsidRDefault="00A324FF" w:rsidP="00A324FF">
      <w:pPr>
        <w:numPr>
          <w:ilvl w:val="0"/>
          <w:numId w:val="20"/>
        </w:numPr>
        <w:tabs>
          <w:tab w:val="left" w:pos="567"/>
        </w:tabs>
        <w:ind w:left="567" w:hanging="567"/>
        <w:rPr>
          <w:b/>
        </w:rPr>
      </w:pPr>
      <w:r w:rsidRPr="00914FB9">
        <w:t>Krūtinės skausmas.</w:t>
      </w:r>
    </w:p>
    <w:p w14:paraId="4714685A" w14:textId="77777777" w:rsidR="00A324FF" w:rsidRPr="00914FB9" w:rsidRDefault="00A324FF" w:rsidP="00A324FF">
      <w:pPr>
        <w:numPr>
          <w:ilvl w:val="0"/>
          <w:numId w:val="20"/>
        </w:numPr>
        <w:tabs>
          <w:tab w:val="left" w:pos="567"/>
        </w:tabs>
        <w:ind w:left="567" w:hanging="567"/>
        <w:rPr>
          <w:b/>
        </w:rPr>
      </w:pPr>
      <w:r w:rsidRPr="00914FB9">
        <w:t>Šiurpulys.</w:t>
      </w:r>
    </w:p>
    <w:p w14:paraId="74F41B03" w14:textId="0D1E3CC9" w:rsidR="00A324FF" w:rsidRDefault="00A324FF" w:rsidP="00A324FF">
      <w:pPr>
        <w:numPr>
          <w:ilvl w:val="0"/>
          <w:numId w:val="20"/>
        </w:numPr>
        <w:tabs>
          <w:tab w:val="left" w:pos="567"/>
        </w:tabs>
        <w:ind w:left="567" w:hanging="567"/>
      </w:pPr>
      <w:r w:rsidRPr="00914FB9">
        <w:t>Nuovargis.</w:t>
      </w:r>
    </w:p>
    <w:p w14:paraId="5C0E94C1" w14:textId="11823749" w:rsidR="001D042D" w:rsidRDefault="001D042D" w:rsidP="001D042D">
      <w:pPr>
        <w:pStyle w:val="Antrat1"/>
        <w:numPr>
          <w:ilvl w:val="0"/>
          <w:numId w:val="20"/>
        </w:numPr>
        <w:ind w:left="567" w:hanging="567"/>
      </w:pPr>
      <w:r>
        <w:t>Nualpimas.</w:t>
      </w:r>
    </w:p>
    <w:p w14:paraId="4B8FAA02" w14:textId="13EEC4D9" w:rsidR="001D042D" w:rsidRPr="00967468" w:rsidRDefault="001D042D" w:rsidP="00967468">
      <w:pPr>
        <w:pStyle w:val="Sraopastraipa"/>
        <w:numPr>
          <w:ilvl w:val="0"/>
          <w:numId w:val="20"/>
        </w:numPr>
        <w:ind w:left="567" w:hanging="567"/>
      </w:pPr>
      <w:r>
        <w:t>Pūslinis odos uždegimas (žr. aukščiau „Sunkus šalutinis poveikis“)</w:t>
      </w:r>
    </w:p>
    <w:p w14:paraId="53BD2585" w14:textId="77777777" w:rsidR="00A324FF" w:rsidRPr="00914FB9" w:rsidRDefault="00A324FF" w:rsidP="00A324FF">
      <w:pPr>
        <w:tabs>
          <w:tab w:val="left" w:pos="567"/>
        </w:tabs>
        <w:rPr>
          <w:b/>
        </w:rPr>
      </w:pPr>
    </w:p>
    <w:p w14:paraId="36341704" w14:textId="388A2E02" w:rsidR="004D65E6" w:rsidRPr="00BA4A49" w:rsidRDefault="004D65E6" w:rsidP="00BA4A49">
      <w:pPr>
        <w:tabs>
          <w:tab w:val="left" w:pos="567"/>
        </w:tabs>
        <w:rPr>
          <w:u w:val="single"/>
        </w:rPr>
      </w:pPr>
      <w:bookmarkStart w:id="20" w:name="_Hlk88503066"/>
      <w:r w:rsidRPr="005A2E69">
        <w:rPr>
          <w:b/>
          <w:bCs/>
        </w:rPr>
        <w:t>Šalutinio poveikio reiškiniai, kurių dažnis nežinomas (negali būti apskaičiuotas pagal turimus duomenis):</w:t>
      </w:r>
      <w:bookmarkEnd w:id="20"/>
    </w:p>
    <w:p w14:paraId="52B8029E" w14:textId="2A4671F9" w:rsidR="00A324FF" w:rsidRPr="00914FB9" w:rsidRDefault="00A324FF" w:rsidP="00A324FF">
      <w:pPr>
        <w:numPr>
          <w:ilvl w:val="0"/>
          <w:numId w:val="21"/>
        </w:numPr>
        <w:tabs>
          <w:tab w:val="left" w:pos="567"/>
        </w:tabs>
        <w:ind w:left="567" w:hanging="567"/>
      </w:pPr>
      <w:r w:rsidRPr="00914FB9">
        <w:t>Storosios žarnos uždegimas, nuo lengvo iki sunkaus (žr.</w:t>
      </w:r>
      <w:r w:rsidR="00944BBB">
        <w:t xml:space="preserve"> aukščiau</w:t>
      </w:r>
      <w:r w:rsidRPr="00914FB9">
        <w:t xml:space="preserve"> „Sunkus šalutinis poveikis“). </w:t>
      </w:r>
    </w:p>
    <w:p w14:paraId="78493B17" w14:textId="77777777" w:rsidR="00A324FF" w:rsidRPr="00914FB9" w:rsidRDefault="00A324FF" w:rsidP="00A324FF">
      <w:pPr>
        <w:numPr>
          <w:ilvl w:val="0"/>
          <w:numId w:val="21"/>
        </w:numPr>
        <w:tabs>
          <w:tab w:val="left" w:pos="567"/>
        </w:tabs>
        <w:ind w:left="567" w:hanging="567"/>
      </w:pPr>
      <w:r w:rsidRPr="00914FB9">
        <w:t>Tam tikros odos ir poodinių audinių infekcijos (rožė).</w:t>
      </w:r>
    </w:p>
    <w:p w14:paraId="2C6CDD70" w14:textId="77777777" w:rsidR="00A324FF" w:rsidRPr="00436A17" w:rsidRDefault="00A324FF" w:rsidP="00A324FF">
      <w:pPr>
        <w:numPr>
          <w:ilvl w:val="0"/>
          <w:numId w:val="21"/>
        </w:numPr>
        <w:tabs>
          <w:tab w:val="left" w:pos="567"/>
        </w:tabs>
        <w:ind w:left="567" w:hanging="567"/>
      </w:pPr>
      <w:r w:rsidRPr="00914FB9">
        <w:t>Smarkus tam tikrų baltųjų kraujo ląstelių skaičiaus sumažėjimas (agranulocitozė</w:t>
      </w:r>
      <w:r w:rsidRPr="007F73CA">
        <w:rPr>
          <w:noProof/>
          <w:szCs w:val="22"/>
        </w:rPr>
        <w:t>)</w:t>
      </w:r>
      <w:r>
        <w:rPr>
          <w:noProof/>
          <w:szCs w:val="22"/>
        </w:rPr>
        <w:t>.</w:t>
      </w:r>
    </w:p>
    <w:p w14:paraId="6777E3BB" w14:textId="77777777" w:rsidR="00A324FF" w:rsidRPr="00914FB9" w:rsidRDefault="00A324FF" w:rsidP="00A324FF">
      <w:pPr>
        <w:numPr>
          <w:ilvl w:val="0"/>
          <w:numId w:val="21"/>
        </w:numPr>
        <w:tabs>
          <w:tab w:val="left" w:pos="567"/>
        </w:tabs>
        <w:ind w:left="567" w:hanging="567"/>
      </w:pPr>
      <w:r w:rsidRPr="00914FB9">
        <w:t xml:space="preserve">Sumažėjęs kraujo plokštelių skaičius. Jo požymiai gali būti neįprastos </w:t>
      </w:r>
      <w:r w:rsidRPr="007F73CA">
        <w:rPr>
          <w:noProof/>
          <w:szCs w:val="22"/>
        </w:rPr>
        <w:t>kraujosruvos</w:t>
      </w:r>
      <w:r w:rsidRPr="00436A17">
        <w:t xml:space="preserve"> ir </w:t>
      </w:r>
      <w:r w:rsidRPr="00914FB9">
        <w:t>kraujavimas.</w:t>
      </w:r>
    </w:p>
    <w:p w14:paraId="7D687929" w14:textId="4F1137C0" w:rsidR="00A324FF" w:rsidRPr="00914FB9" w:rsidRDefault="00A324FF" w:rsidP="00944BBB">
      <w:pPr>
        <w:numPr>
          <w:ilvl w:val="0"/>
          <w:numId w:val="21"/>
        </w:numPr>
        <w:tabs>
          <w:tab w:val="left" w:pos="567"/>
        </w:tabs>
        <w:ind w:left="567" w:hanging="567"/>
      </w:pPr>
      <w:r w:rsidRPr="00914FB9">
        <w:t xml:space="preserve">Sunki alerginė reakcija (anafilaksinė reakcija; </w:t>
      </w:r>
      <w:r w:rsidR="00944BBB" w:rsidRPr="00944BBB">
        <w:t xml:space="preserve">žr. aukščiau </w:t>
      </w:r>
      <w:r w:rsidRPr="00914FB9">
        <w:t>„Sunkus šalutinis poveikis“).</w:t>
      </w:r>
    </w:p>
    <w:p w14:paraId="2BFD203E" w14:textId="77777777" w:rsidR="00A324FF" w:rsidRPr="00914FB9" w:rsidRDefault="00A324FF" w:rsidP="00A324FF">
      <w:pPr>
        <w:numPr>
          <w:ilvl w:val="0"/>
          <w:numId w:val="21"/>
        </w:numPr>
        <w:tabs>
          <w:tab w:val="left" w:pos="567"/>
        </w:tabs>
        <w:ind w:left="567" w:hanging="567"/>
      </w:pPr>
      <w:r w:rsidRPr="00914FB9">
        <w:t xml:space="preserve">Psichozė, asmenybės netekimo pojūtis. </w:t>
      </w:r>
    </w:p>
    <w:p w14:paraId="28CAB83A" w14:textId="77777777" w:rsidR="00A324FF" w:rsidRPr="00914FB9" w:rsidRDefault="00A324FF" w:rsidP="00A324FF">
      <w:pPr>
        <w:numPr>
          <w:ilvl w:val="0"/>
          <w:numId w:val="21"/>
        </w:numPr>
        <w:tabs>
          <w:tab w:val="left" w:pos="567"/>
        </w:tabs>
        <w:ind w:left="567" w:hanging="567"/>
      </w:pPr>
      <w:r w:rsidRPr="00914FB9">
        <w:lastRenderedPageBreak/>
        <w:t>Atsiskyrimo nuo savęs pojūtis, sumišimas.</w:t>
      </w:r>
    </w:p>
    <w:p w14:paraId="040A4A69" w14:textId="77777777" w:rsidR="00A324FF" w:rsidRPr="00914FB9" w:rsidRDefault="00A324FF" w:rsidP="00A324FF">
      <w:pPr>
        <w:numPr>
          <w:ilvl w:val="0"/>
          <w:numId w:val="21"/>
        </w:numPr>
        <w:tabs>
          <w:tab w:val="left" w:pos="567"/>
        </w:tabs>
        <w:ind w:left="567" w:hanging="567"/>
      </w:pPr>
      <w:r w:rsidRPr="00914FB9">
        <w:t>Depresija, nenormalūs sapnai, orientacijos sutrikimas, haliucinacijos</w:t>
      </w:r>
      <w:r w:rsidR="00944BBB">
        <w:t>, manija</w:t>
      </w:r>
      <w:r w:rsidRPr="00914FB9">
        <w:t>.</w:t>
      </w:r>
    </w:p>
    <w:p w14:paraId="19D5609C" w14:textId="77777777" w:rsidR="00A324FF" w:rsidRPr="00914FB9" w:rsidRDefault="00A324FF" w:rsidP="00A324FF">
      <w:pPr>
        <w:numPr>
          <w:ilvl w:val="0"/>
          <w:numId w:val="21"/>
        </w:numPr>
        <w:tabs>
          <w:tab w:val="left" w:pos="567"/>
        </w:tabs>
        <w:ind w:left="567" w:hanging="567"/>
      </w:pPr>
      <w:r w:rsidRPr="00914FB9">
        <w:t>Priepuoliai.</w:t>
      </w:r>
    </w:p>
    <w:p w14:paraId="29E7F892" w14:textId="77777777" w:rsidR="00A324FF" w:rsidRPr="00914FB9" w:rsidRDefault="00A324FF" w:rsidP="00A324FF">
      <w:pPr>
        <w:numPr>
          <w:ilvl w:val="0"/>
          <w:numId w:val="21"/>
        </w:numPr>
        <w:tabs>
          <w:tab w:val="left" w:pos="567"/>
        </w:tabs>
        <w:ind w:left="567" w:hanging="567"/>
      </w:pPr>
      <w:r w:rsidRPr="00914FB9">
        <w:t>Uoslės pojūčio pokyčiai, uoslės ir skonio pojūčio netekimas.</w:t>
      </w:r>
    </w:p>
    <w:p w14:paraId="4337BFD9" w14:textId="77777777" w:rsidR="00A324FF" w:rsidRPr="00914FB9" w:rsidRDefault="00A324FF" w:rsidP="00A324FF">
      <w:pPr>
        <w:numPr>
          <w:ilvl w:val="0"/>
          <w:numId w:val="21"/>
        </w:numPr>
        <w:tabs>
          <w:tab w:val="left" w:pos="567"/>
        </w:tabs>
        <w:ind w:left="567" w:hanging="567"/>
      </w:pPr>
      <w:r w:rsidRPr="00914FB9">
        <w:t>Dilgčiojimas ir nutirpimas.</w:t>
      </w:r>
    </w:p>
    <w:p w14:paraId="4CC7B442" w14:textId="77777777" w:rsidR="00A324FF" w:rsidRPr="00914FB9" w:rsidRDefault="00A324FF" w:rsidP="00A324FF">
      <w:pPr>
        <w:numPr>
          <w:ilvl w:val="0"/>
          <w:numId w:val="21"/>
        </w:numPr>
        <w:tabs>
          <w:tab w:val="left" w:pos="567"/>
        </w:tabs>
        <w:ind w:left="567" w:hanging="567"/>
      </w:pPr>
      <w:r w:rsidRPr="00914FB9">
        <w:t>Kurtumas.</w:t>
      </w:r>
    </w:p>
    <w:p w14:paraId="245B2C4F" w14:textId="7D204050" w:rsidR="00A324FF" w:rsidRPr="00914FB9" w:rsidRDefault="00A324FF" w:rsidP="00A324FF">
      <w:pPr>
        <w:numPr>
          <w:ilvl w:val="0"/>
          <w:numId w:val="21"/>
        </w:numPr>
        <w:tabs>
          <w:tab w:val="left" w:pos="567"/>
        </w:tabs>
        <w:ind w:left="567" w:hanging="567"/>
      </w:pPr>
      <w:r w:rsidRPr="00914FB9">
        <w:t xml:space="preserve">Širdies ritmo sutrikimai, įskaitant gyvybei pavojingus atvejus (skilvelinė aritmija, </w:t>
      </w:r>
      <w:r w:rsidRPr="00A251BA">
        <w:rPr>
          <w:i/>
        </w:rPr>
        <w:t>Torsades de pointes</w:t>
      </w:r>
      <w:r w:rsidRPr="00914FB9">
        <w:t xml:space="preserve">, žr. </w:t>
      </w:r>
      <w:r w:rsidR="00944BBB">
        <w:t xml:space="preserve">aukščiau </w:t>
      </w:r>
      <w:r w:rsidRPr="00914FB9">
        <w:t>„Sunkus šalutinis poveikis“).</w:t>
      </w:r>
    </w:p>
    <w:p w14:paraId="58BF8E7E" w14:textId="77777777" w:rsidR="00A324FF" w:rsidRPr="00914FB9" w:rsidRDefault="00A324FF" w:rsidP="00A324FF">
      <w:pPr>
        <w:numPr>
          <w:ilvl w:val="0"/>
          <w:numId w:val="21"/>
        </w:numPr>
        <w:tabs>
          <w:tab w:val="left" w:pos="567"/>
        </w:tabs>
        <w:ind w:left="567" w:hanging="567"/>
      </w:pPr>
      <w:r w:rsidRPr="00914FB9">
        <w:t>Kraujo krešėjimo laiko pailgėjimas.</w:t>
      </w:r>
    </w:p>
    <w:p w14:paraId="47CA4FAA" w14:textId="6C27B42A" w:rsidR="00A324FF" w:rsidRPr="00914FB9" w:rsidRDefault="00A324FF" w:rsidP="00944BBB">
      <w:pPr>
        <w:numPr>
          <w:ilvl w:val="0"/>
          <w:numId w:val="21"/>
        </w:numPr>
        <w:tabs>
          <w:tab w:val="left" w:pos="567"/>
        </w:tabs>
        <w:ind w:left="567" w:hanging="567"/>
      </w:pPr>
      <w:r w:rsidRPr="00914FB9">
        <w:t>Ūminis kasos uždegimas (</w:t>
      </w:r>
      <w:r w:rsidR="00944BBB" w:rsidRPr="00944BBB">
        <w:t xml:space="preserve">žr. aukščiau </w:t>
      </w:r>
      <w:r w:rsidRPr="00914FB9">
        <w:t>„Sunkus šalutinis poveikis“).</w:t>
      </w:r>
    </w:p>
    <w:p w14:paraId="375F0912" w14:textId="77777777" w:rsidR="00A324FF" w:rsidRPr="00914FB9" w:rsidRDefault="00A324FF" w:rsidP="00A324FF">
      <w:pPr>
        <w:numPr>
          <w:ilvl w:val="0"/>
          <w:numId w:val="21"/>
        </w:numPr>
        <w:tabs>
          <w:tab w:val="left" w:pos="567"/>
        </w:tabs>
        <w:ind w:left="567" w:hanging="567"/>
      </w:pPr>
      <w:r w:rsidRPr="00914FB9">
        <w:t>Dantų ir liežuvio spalvos pokyčiai.</w:t>
      </w:r>
    </w:p>
    <w:p w14:paraId="53EBC8FC" w14:textId="661E4E80" w:rsidR="00A324FF" w:rsidRPr="00914FB9" w:rsidRDefault="00A324FF" w:rsidP="00944BBB">
      <w:pPr>
        <w:numPr>
          <w:ilvl w:val="0"/>
          <w:numId w:val="21"/>
        </w:numPr>
        <w:tabs>
          <w:tab w:val="left" w:pos="567"/>
        </w:tabs>
        <w:ind w:left="567" w:hanging="567"/>
      </w:pPr>
      <w:r w:rsidRPr="00914FB9">
        <w:t>Sunkus kepenų nepakankamumas, įskaitant gyvybei pavojingus atvejus (</w:t>
      </w:r>
      <w:r w:rsidR="00944BBB" w:rsidRPr="00944BBB">
        <w:t xml:space="preserve">žr. aukščiau </w:t>
      </w:r>
      <w:r w:rsidRPr="00914FB9">
        <w:t>„Sunkus šalutinis poveikis“).</w:t>
      </w:r>
    </w:p>
    <w:p w14:paraId="178A5666" w14:textId="77777777" w:rsidR="00A324FF" w:rsidRPr="00914FB9" w:rsidRDefault="00A324FF" w:rsidP="00A324FF">
      <w:pPr>
        <w:numPr>
          <w:ilvl w:val="0"/>
          <w:numId w:val="21"/>
        </w:numPr>
        <w:tabs>
          <w:tab w:val="left" w:pos="567"/>
        </w:tabs>
        <w:ind w:left="567" w:hanging="567"/>
      </w:pPr>
      <w:r w:rsidRPr="00914FB9">
        <w:t>Jūsų odos ar akių baltymo pageltimas (gelta).</w:t>
      </w:r>
    </w:p>
    <w:p w14:paraId="31213B48" w14:textId="46D5E5C8" w:rsidR="00A324FF" w:rsidRPr="00914FB9" w:rsidRDefault="00A324FF" w:rsidP="00944BBB">
      <w:pPr>
        <w:numPr>
          <w:ilvl w:val="0"/>
          <w:numId w:val="21"/>
        </w:numPr>
        <w:tabs>
          <w:tab w:val="left" w:pos="567"/>
        </w:tabs>
        <w:ind w:left="567" w:hanging="567"/>
      </w:pPr>
      <w:r w:rsidRPr="00914FB9">
        <w:t>Sunki odos liga, pasireiškianti diskomfortu, paraudimu, odos lupimusi ir pabrinkimu (Stivenso-Džonsono (</w:t>
      </w:r>
      <w:r w:rsidRPr="00914FB9">
        <w:rPr>
          <w:i/>
        </w:rPr>
        <w:t>Stevens-Johnson</w:t>
      </w:r>
      <w:r w:rsidRPr="00436A17">
        <w:t>)</w:t>
      </w:r>
      <w:r w:rsidRPr="00914FB9">
        <w:t xml:space="preserve"> sindromas), toksinė epidermio nekrolizė, DRESS, </w:t>
      </w:r>
      <w:r w:rsidR="00944BBB" w:rsidRPr="00944BBB">
        <w:t xml:space="preserve">žr. aukščiau </w:t>
      </w:r>
      <w:r w:rsidRPr="00914FB9">
        <w:t>„Sunkus šalutinis poveikis“).</w:t>
      </w:r>
    </w:p>
    <w:p w14:paraId="62EC03C8" w14:textId="77777777" w:rsidR="00A324FF" w:rsidRPr="00914FB9" w:rsidRDefault="00A324FF" w:rsidP="00A324FF">
      <w:pPr>
        <w:numPr>
          <w:ilvl w:val="0"/>
          <w:numId w:val="21"/>
        </w:numPr>
        <w:tabs>
          <w:tab w:val="left" w:pos="567"/>
        </w:tabs>
        <w:ind w:left="567" w:hanging="567"/>
      </w:pPr>
      <w:r>
        <w:t>Spuogai (</w:t>
      </w:r>
      <w:r w:rsidRPr="00A251BA">
        <w:rPr>
          <w:i/>
        </w:rPr>
        <w:t>Acne</w:t>
      </w:r>
      <w:r>
        <w:t>)</w:t>
      </w:r>
      <w:r w:rsidRPr="00914FB9">
        <w:t>.</w:t>
      </w:r>
    </w:p>
    <w:p w14:paraId="135A0C91" w14:textId="77777777" w:rsidR="00A324FF" w:rsidRPr="00914FB9" w:rsidRDefault="00A324FF" w:rsidP="00A324FF">
      <w:pPr>
        <w:numPr>
          <w:ilvl w:val="0"/>
          <w:numId w:val="21"/>
        </w:numPr>
        <w:tabs>
          <w:tab w:val="left" w:pos="567"/>
        </w:tabs>
        <w:ind w:left="567" w:hanging="567"/>
      </w:pPr>
      <w:r w:rsidRPr="00914FB9">
        <w:t>Raumenų skausmas ar silpnumas.</w:t>
      </w:r>
    </w:p>
    <w:p w14:paraId="00A0C24A" w14:textId="77777777" w:rsidR="00A324FF" w:rsidRPr="00914FB9" w:rsidRDefault="00A324FF" w:rsidP="00A324FF">
      <w:pPr>
        <w:numPr>
          <w:ilvl w:val="0"/>
          <w:numId w:val="21"/>
        </w:numPr>
        <w:tabs>
          <w:tab w:val="left" w:pos="567"/>
        </w:tabs>
        <w:ind w:left="567" w:hanging="567"/>
      </w:pPr>
      <w:r w:rsidRPr="00914FB9">
        <w:t>Inkstų uždegimas, inkstų nepakankamumas.</w:t>
      </w:r>
    </w:p>
    <w:p w14:paraId="324A396C" w14:textId="77777777" w:rsidR="0022529B" w:rsidRPr="0022529B" w:rsidRDefault="00A324FF" w:rsidP="00944BBB">
      <w:pPr>
        <w:numPr>
          <w:ilvl w:val="0"/>
          <w:numId w:val="21"/>
        </w:numPr>
        <w:tabs>
          <w:tab w:val="left" w:pos="567"/>
        </w:tabs>
        <w:ind w:left="567" w:hanging="567"/>
        <w:rPr>
          <w:szCs w:val="22"/>
        </w:rPr>
      </w:pPr>
      <w:r w:rsidRPr="007F73CA">
        <w:rPr>
          <w:szCs w:val="22"/>
        </w:rPr>
        <w:t>Nenormali šlapimo spalva.</w:t>
      </w:r>
      <w:r w:rsidR="0022529B" w:rsidRPr="0022529B">
        <w:t xml:space="preserve"> </w:t>
      </w:r>
    </w:p>
    <w:p w14:paraId="6489A1F9" w14:textId="77777777" w:rsidR="0022529B" w:rsidRPr="0022529B" w:rsidRDefault="0022529B" w:rsidP="00944BBB">
      <w:pPr>
        <w:numPr>
          <w:ilvl w:val="0"/>
          <w:numId w:val="21"/>
        </w:numPr>
        <w:tabs>
          <w:tab w:val="left" w:pos="567"/>
        </w:tabs>
        <w:ind w:left="567" w:hanging="567"/>
        <w:rPr>
          <w:szCs w:val="22"/>
        </w:rPr>
      </w:pPr>
      <w:r w:rsidRPr="0022529B">
        <w:rPr>
          <w:szCs w:val="22"/>
        </w:rPr>
        <w:t>Matymo problemos (neryškus matymas).</w:t>
      </w:r>
    </w:p>
    <w:p w14:paraId="0F17CC94" w14:textId="77777777" w:rsidR="00A324FF" w:rsidRPr="00436A17" w:rsidRDefault="0022529B" w:rsidP="00944BBB">
      <w:pPr>
        <w:numPr>
          <w:ilvl w:val="0"/>
          <w:numId w:val="21"/>
        </w:numPr>
        <w:tabs>
          <w:tab w:val="left" w:pos="567"/>
        </w:tabs>
        <w:ind w:left="567" w:hanging="567"/>
      </w:pPr>
      <w:r w:rsidRPr="0022529B">
        <w:rPr>
          <w:szCs w:val="22"/>
        </w:rPr>
        <w:t>Regėjimo pablogėjimas.</w:t>
      </w:r>
    </w:p>
    <w:p w14:paraId="1F0FEFFB" w14:textId="77777777" w:rsidR="00A324FF" w:rsidRPr="00914FB9" w:rsidRDefault="00A324FF" w:rsidP="00A324FF">
      <w:pPr>
        <w:tabs>
          <w:tab w:val="left" w:pos="425"/>
          <w:tab w:val="left" w:pos="567"/>
        </w:tabs>
      </w:pPr>
    </w:p>
    <w:p w14:paraId="41763C16" w14:textId="77777777" w:rsidR="00A324FF" w:rsidRPr="00914FB9" w:rsidRDefault="00A324FF" w:rsidP="00A324FF">
      <w:pPr>
        <w:tabs>
          <w:tab w:val="left" w:pos="567"/>
        </w:tabs>
        <w:rPr>
          <w:b/>
        </w:rPr>
      </w:pPr>
      <w:r w:rsidRPr="00914FB9">
        <w:rPr>
          <w:b/>
        </w:rPr>
        <w:t>Pranešimas apie šalutinį poveikį</w:t>
      </w:r>
    </w:p>
    <w:p w14:paraId="5C691B69" w14:textId="5C1F5740" w:rsidR="004D65E6" w:rsidRPr="004721A7" w:rsidRDefault="00A324FF" w:rsidP="004D65E6">
      <w:pPr>
        <w:tabs>
          <w:tab w:val="left" w:pos="567"/>
        </w:tabs>
        <w:spacing w:line="260" w:lineRule="exact"/>
        <w:ind w:right="-449"/>
        <w:rPr>
          <w:noProof/>
          <w:snapToGrid w:val="0"/>
        </w:rPr>
      </w:pPr>
      <w:r w:rsidRPr="00914FB9">
        <w:t>Jeigu pasireiškė šalutinis poveikis, įskaitant šiame lapelyje nenurodytą, pasakykite gydytojui arba vaistininkui</w:t>
      </w:r>
      <w:r w:rsidR="004D65E6">
        <w:t xml:space="preserve">. </w:t>
      </w:r>
      <w:bookmarkStart w:id="21" w:name="_Hlk88503119"/>
      <w:r w:rsidR="004D65E6" w:rsidRPr="008211AB">
        <w:rPr>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004D65E6" w:rsidRPr="008211AB">
          <w:rPr>
            <w:snapToGrid w:val="0"/>
            <w:color w:val="0000FF"/>
            <w:szCs w:val="20"/>
            <w:u w:val="single"/>
          </w:rPr>
          <w:t>https://vapris.vvkt.lt/vvkt-web/public/nrv</w:t>
        </w:r>
      </w:hyperlink>
      <w:r w:rsidR="004D65E6" w:rsidRPr="008211AB">
        <w:rPr>
          <w:snapToGrid w:val="0"/>
          <w:szCs w:val="20"/>
        </w:rPr>
        <w:t xml:space="preserve"> arba užpildant Paciento pranešimo apie įtariamą nepageidaujamą reakciją (ĮNR) formą, kuri skelbiama </w:t>
      </w:r>
      <w:hyperlink r:id="rId12" w:history="1">
        <w:r w:rsidR="004D65E6" w:rsidRPr="008211AB">
          <w:rPr>
            <w:snapToGrid w:val="0"/>
            <w:color w:val="0000FF"/>
            <w:szCs w:val="20"/>
            <w:u w:val="single"/>
          </w:rPr>
          <w:t>https://www.vvkt.lt/index.php?4004286486</w:t>
        </w:r>
      </w:hyperlink>
      <w:r w:rsidR="004D65E6" w:rsidRPr="008211AB">
        <w:rPr>
          <w:snapToGrid w:val="0"/>
          <w:szCs w:val="20"/>
        </w:rPr>
        <w:t xml:space="preserve">, ir atsiunčiant elektroniniu paštu (adresu </w:t>
      </w:r>
      <w:hyperlink r:id="rId13" w:history="1">
        <w:r w:rsidR="004D65E6" w:rsidRPr="008211AB">
          <w:rPr>
            <w:snapToGrid w:val="0"/>
            <w:color w:val="0000FF"/>
            <w:szCs w:val="20"/>
            <w:u w:val="single"/>
          </w:rPr>
          <w:t>NepageidaujamaR@vvkt.lt</w:t>
        </w:r>
      </w:hyperlink>
      <w:r w:rsidR="004D65E6" w:rsidRPr="008211AB">
        <w:rPr>
          <w:snapToGrid w:val="0"/>
          <w:szCs w:val="20"/>
        </w:rPr>
        <w:t>) arba nemokamu telefonu 8 800 73 568. Pranešdami apie šalutinį poveikį galite mums padėti gauti daugiau informacijos apie šio vaisto saugumą.</w:t>
      </w:r>
    </w:p>
    <w:p w14:paraId="474D711F" w14:textId="77777777" w:rsidR="004D65E6" w:rsidRDefault="004D65E6" w:rsidP="004D65E6">
      <w:pPr>
        <w:ind w:right="48"/>
        <w:rPr>
          <w:noProof/>
        </w:rPr>
      </w:pPr>
    </w:p>
    <w:bookmarkEnd w:id="21"/>
    <w:p w14:paraId="2C958CD6" w14:textId="77777777" w:rsidR="00A324FF" w:rsidRPr="00914FB9" w:rsidRDefault="00A324FF" w:rsidP="00A324FF">
      <w:pPr>
        <w:numPr>
          <w:ilvl w:val="12"/>
          <w:numId w:val="0"/>
        </w:numPr>
        <w:tabs>
          <w:tab w:val="left" w:pos="567"/>
        </w:tabs>
        <w:ind w:right="-2"/>
      </w:pPr>
    </w:p>
    <w:p w14:paraId="0048B202" w14:textId="77777777" w:rsidR="00A324FF" w:rsidRPr="00914FB9" w:rsidRDefault="00A324FF" w:rsidP="00A324FF">
      <w:pPr>
        <w:numPr>
          <w:ilvl w:val="12"/>
          <w:numId w:val="0"/>
        </w:numPr>
        <w:tabs>
          <w:tab w:val="left" w:pos="567"/>
        </w:tabs>
        <w:ind w:left="567" w:right="-2" w:hanging="567"/>
      </w:pPr>
      <w:r w:rsidRPr="00914FB9">
        <w:rPr>
          <w:b/>
        </w:rPr>
        <w:t>5.</w:t>
      </w:r>
      <w:r w:rsidRPr="00914FB9">
        <w:rPr>
          <w:b/>
        </w:rPr>
        <w:tab/>
        <w:t>Kaip laikyti Lekoklar</w:t>
      </w:r>
    </w:p>
    <w:p w14:paraId="7FE1960B" w14:textId="77777777" w:rsidR="00A324FF" w:rsidRPr="00914FB9" w:rsidRDefault="00A324FF" w:rsidP="00A324FF">
      <w:pPr>
        <w:numPr>
          <w:ilvl w:val="12"/>
          <w:numId w:val="0"/>
        </w:numPr>
        <w:tabs>
          <w:tab w:val="left" w:pos="567"/>
        </w:tabs>
        <w:ind w:right="-2"/>
      </w:pPr>
    </w:p>
    <w:p w14:paraId="0C46215B" w14:textId="77777777" w:rsidR="00A324FF" w:rsidRPr="00914FB9" w:rsidRDefault="00A324FF" w:rsidP="00A324FF">
      <w:pPr>
        <w:numPr>
          <w:ilvl w:val="12"/>
          <w:numId w:val="0"/>
        </w:numPr>
        <w:tabs>
          <w:tab w:val="left" w:pos="567"/>
        </w:tabs>
        <w:ind w:right="-2"/>
      </w:pPr>
      <w:r w:rsidRPr="00914FB9">
        <w:t>Šį vaistą laikykite vaikams nepastebimoje ir nepasiekiamoje vietoje.</w:t>
      </w:r>
    </w:p>
    <w:p w14:paraId="797A5D92" w14:textId="77777777" w:rsidR="00A324FF" w:rsidRPr="00914FB9" w:rsidRDefault="00A324FF" w:rsidP="00A324FF">
      <w:pPr>
        <w:numPr>
          <w:ilvl w:val="12"/>
          <w:numId w:val="0"/>
        </w:numPr>
        <w:tabs>
          <w:tab w:val="left" w:pos="567"/>
        </w:tabs>
        <w:ind w:right="-2"/>
      </w:pPr>
    </w:p>
    <w:p w14:paraId="6664AF1C" w14:textId="77777777" w:rsidR="00A324FF" w:rsidRPr="00914FB9" w:rsidRDefault="00A324FF" w:rsidP="00A324FF">
      <w:pPr>
        <w:numPr>
          <w:ilvl w:val="12"/>
          <w:numId w:val="0"/>
        </w:numPr>
        <w:tabs>
          <w:tab w:val="left" w:pos="567"/>
        </w:tabs>
        <w:ind w:right="-2"/>
      </w:pPr>
      <w:r w:rsidRPr="00914FB9">
        <w:t>Ant kartono dėžutės po ,,</w:t>
      </w:r>
      <w:r>
        <w:t>EXP</w:t>
      </w:r>
      <w:r w:rsidRPr="00914FB9">
        <w:t xml:space="preserve">“ ir lizdinės plokštelės </w:t>
      </w:r>
      <w:r w:rsidRPr="00436A17">
        <w:t xml:space="preserve">nurodytam tinkamumo laikui pasibaigus, </w:t>
      </w:r>
      <w:r>
        <w:rPr>
          <w:szCs w:val="22"/>
        </w:rPr>
        <w:t>šio vaisto</w:t>
      </w:r>
      <w:r w:rsidRPr="00436A17" w:rsidDel="00DD436E">
        <w:t xml:space="preserve"> </w:t>
      </w:r>
      <w:r w:rsidRPr="00914FB9">
        <w:t>vartoti negalima. Vaistas tinkamas vartoti iki paskutinės nurodyto mėnesio dienos.</w:t>
      </w:r>
    </w:p>
    <w:p w14:paraId="3F9EB5CA" w14:textId="77777777" w:rsidR="00A324FF" w:rsidRPr="00914FB9" w:rsidRDefault="00A324FF" w:rsidP="00A324FF">
      <w:pPr>
        <w:numPr>
          <w:ilvl w:val="12"/>
          <w:numId w:val="0"/>
        </w:numPr>
        <w:tabs>
          <w:tab w:val="left" w:pos="567"/>
        </w:tabs>
        <w:ind w:right="-2"/>
      </w:pPr>
    </w:p>
    <w:p w14:paraId="46B0E072" w14:textId="77777777" w:rsidR="00A324FF" w:rsidRPr="00914FB9" w:rsidRDefault="00A324FF" w:rsidP="00A324FF">
      <w:pPr>
        <w:tabs>
          <w:tab w:val="left" w:pos="567"/>
        </w:tabs>
        <w:ind w:left="567" w:hanging="567"/>
      </w:pPr>
      <w:r w:rsidRPr="00A83C87">
        <w:t>Šio vaisto laikymui specialių temperatūros sąlygų nereikalaujama</w:t>
      </w:r>
      <w:r w:rsidRPr="00436A17">
        <w:t>.</w:t>
      </w:r>
    </w:p>
    <w:p w14:paraId="0A9F5BFF" w14:textId="77777777" w:rsidR="00A324FF" w:rsidRPr="00436A17" w:rsidRDefault="00A324FF" w:rsidP="00A324FF">
      <w:pPr>
        <w:numPr>
          <w:ilvl w:val="12"/>
          <w:numId w:val="0"/>
        </w:numPr>
        <w:tabs>
          <w:tab w:val="left" w:pos="567"/>
        </w:tabs>
        <w:ind w:right="-2"/>
      </w:pPr>
      <w:r w:rsidRPr="00914FB9">
        <w:t xml:space="preserve">Laikyti gamintojo pakuotėje, kad </w:t>
      </w:r>
      <w:r>
        <w:t>vaistas</w:t>
      </w:r>
      <w:r w:rsidRPr="00914FB9">
        <w:t xml:space="preserve"> būtų apsaugotas nuo šviesos</w:t>
      </w:r>
      <w:r>
        <w:rPr>
          <w:szCs w:val="22"/>
        </w:rPr>
        <w:t>.</w:t>
      </w:r>
    </w:p>
    <w:p w14:paraId="1E98EC4D" w14:textId="77777777" w:rsidR="00A324FF" w:rsidRPr="00914FB9" w:rsidRDefault="00A324FF" w:rsidP="00A324FF">
      <w:pPr>
        <w:numPr>
          <w:ilvl w:val="12"/>
          <w:numId w:val="0"/>
        </w:numPr>
        <w:tabs>
          <w:tab w:val="left" w:pos="567"/>
        </w:tabs>
        <w:ind w:right="-2"/>
      </w:pPr>
    </w:p>
    <w:p w14:paraId="6BAE1552" w14:textId="77777777" w:rsidR="00A324FF" w:rsidRPr="00914FB9" w:rsidRDefault="00A324FF" w:rsidP="00A324FF">
      <w:pPr>
        <w:numPr>
          <w:ilvl w:val="12"/>
          <w:numId w:val="0"/>
        </w:numPr>
        <w:tabs>
          <w:tab w:val="left" w:pos="567"/>
        </w:tabs>
        <w:ind w:right="-2"/>
      </w:pPr>
      <w:r w:rsidRPr="00914FB9">
        <w:t>Vaistų negalima išmesti į kanalizaciją arba su buitinėmis atliekomis. Kaip išmesti nereikalingus vaistus, klauskite vaistininko. Šios priemonės padės apsaugoti aplinką.</w:t>
      </w:r>
    </w:p>
    <w:p w14:paraId="1074D258" w14:textId="77777777" w:rsidR="00A324FF" w:rsidRPr="00914FB9" w:rsidRDefault="00A324FF" w:rsidP="00A324FF">
      <w:pPr>
        <w:numPr>
          <w:ilvl w:val="12"/>
          <w:numId w:val="0"/>
        </w:numPr>
        <w:tabs>
          <w:tab w:val="left" w:pos="567"/>
        </w:tabs>
        <w:ind w:right="-2"/>
      </w:pPr>
    </w:p>
    <w:p w14:paraId="6CB62EA4" w14:textId="77777777" w:rsidR="00A324FF" w:rsidRPr="00914FB9" w:rsidRDefault="00A324FF" w:rsidP="00A324FF">
      <w:pPr>
        <w:tabs>
          <w:tab w:val="left" w:pos="425"/>
          <w:tab w:val="left" w:pos="567"/>
        </w:tabs>
      </w:pPr>
    </w:p>
    <w:p w14:paraId="24283E05" w14:textId="77777777" w:rsidR="00A324FF" w:rsidRPr="00914FB9" w:rsidRDefault="00A324FF" w:rsidP="00A324FF">
      <w:pPr>
        <w:tabs>
          <w:tab w:val="left" w:pos="425"/>
          <w:tab w:val="left" w:pos="567"/>
        </w:tabs>
        <w:rPr>
          <w:b/>
        </w:rPr>
      </w:pPr>
      <w:r w:rsidRPr="00914FB9">
        <w:rPr>
          <w:b/>
        </w:rPr>
        <w:t>6.</w:t>
      </w:r>
      <w:r w:rsidRPr="00914FB9">
        <w:rPr>
          <w:b/>
        </w:rPr>
        <w:tab/>
        <w:t>Pakuotės turinys ir kita informacija</w:t>
      </w:r>
    </w:p>
    <w:p w14:paraId="36E003C8" w14:textId="77777777" w:rsidR="00A324FF" w:rsidRPr="00914FB9" w:rsidRDefault="00A324FF" w:rsidP="00A324FF">
      <w:pPr>
        <w:tabs>
          <w:tab w:val="left" w:pos="425"/>
          <w:tab w:val="left" w:pos="567"/>
        </w:tabs>
      </w:pPr>
    </w:p>
    <w:p w14:paraId="4AFDF1D0" w14:textId="77777777" w:rsidR="00A324FF" w:rsidRPr="00914FB9" w:rsidRDefault="00A324FF" w:rsidP="00A324FF">
      <w:pPr>
        <w:tabs>
          <w:tab w:val="left" w:pos="425"/>
          <w:tab w:val="left" w:pos="567"/>
        </w:tabs>
        <w:rPr>
          <w:b/>
        </w:rPr>
      </w:pPr>
      <w:r w:rsidRPr="00914FB9">
        <w:rPr>
          <w:b/>
        </w:rPr>
        <w:t>Lekoklar sudėtis</w:t>
      </w:r>
    </w:p>
    <w:p w14:paraId="0B329075" w14:textId="77777777" w:rsidR="00A324FF" w:rsidRPr="00914FB9" w:rsidRDefault="00A324FF" w:rsidP="00A324FF">
      <w:pPr>
        <w:tabs>
          <w:tab w:val="left" w:pos="425"/>
          <w:tab w:val="left" w:pos="567"/>
        </w:tabs>
        <w:rPr>
          <w:color w:val="000000"/>
        </w:rPr>
      </w:pPr>
      <w:r w:rsidRPr="00914FB9">
        <w:t>Veiklioji medžiaga yra klaritromicinas.</w:t>
      </w:r>
      <w:r w:rsidRPr="00914FB9">
        <w:rPr>
          <w:color w:val="000000"/>
        </w:rPr>
        <w:t xml:space="preserve"> </w:t>
      </w:r>
      <w:r w:rsidR="0022529B" w:rsidRPr="0022529B">
        <w:rPr>
          <w:color w:val="000000"/>
        </w:rPr>
        <w:t>Kiekvienoje</w:t>
      </w:r>
      <w:r w:rsidRPr="00914FB9">
        <w:rPr>
          <w:color w:val="000000"/>
        </w:rPr>
        <w:t xml:space="preserve"> plėvele dengtoje tabletėje yra 500 mg klaritromicino.</w:t>
      </w:r>
    </w:p>
    <w:p w14:paraId="2DDC8E74" w14:textId="77777777" w:rsidR="00A324FF" w:rsidRDefault="00A324FF" w:rsidP="00A324FF">
      <w:pPr>
        <w:tabs>
          <w:tab w:val="left" w:pos="425"/>
          <w:tab w:val="left" w:pos="567"/>
        </w:tabs>
      </w:pPr>
      <w:r w:rsidRPr="00914FB9">
        <w:t xml:space="preserve">Pagalbinės medžiagos. </w:t>
      </w:r>
    </w:p>
    <w:p w14:paraId="0151C998" w14:textId="77777777" w:rsidR="00A324FF" w:rsidRPr="00914FB9" w:rsidRDefault="00A324FF" w:rsidP="00A324FF">
      <w:pPr>
        <w:tabs>
          <w:tab w:val="left" w:pos="425"/>
          <w:tab w:val="left" w:pos="567"/>
        </w:tabs>
      </w:pPr>
      <w:r w:rsidRPr="00914FB9">
        <w:rPr>
          <w:i/>
        </w:rPr>
        <w:lastRenderedPageBreak/>
        <w:t>Tabletės branduolys</w:t>
      </w:r>
      <w:r w:rsidRPr="00436A17">
        <w:t>: kroskarmelio</w:t>
      </w:r>
      <w:r w:rsidRPr="00914FB9">
        <w:t xml:space="preserve">zės natrio druska (E 468), mikrokristalinė celiuliozė (E 460), povidonas, magnio stearatas (E 572), koloidinis bevandenis silicio dioksidas (E 551), talkas (E 553b). </w:t>
      </w:r>
      <w:r w:rsidRPr="00914FB9">
        <w:rPr>
          <w:i/>
        </w:rPr>
        <w:t>Plėvelė</w:t>
      </w:r>
      <w:r w:rsidRPr="00914FB9">
        <w:t>: h</w:t>
      </w:r>
      <w:r w:rsidRPr="00436A17">
        <w:t>ipromeliozė (E 464), propilenglikolis (E 1520), titano dioksidas (E 171), hidrok</w:t>
      </w:r>
      <w:r w:rsidRPr="00914FB9">
        <w:t>sipropilceliuliozė (E 463), sorbitano monooleatas (E 494), chinolino geltonasis (E 104), vanilinas.</w:t>
      </w:r>
    </w:p>
    <w:p w14:paraId="39AF6A57" w14:textId="77777777" w:rsidR="00A324FF" w:rsidRPr="00914FB9" w:rsidRDefault="00A324FF" w:rsidP="00A324FF">
      <w:pPr>
        <w:tabs>
          <w:tab w:val="left" w:pos="425"/>
          <w:tab w:val="left" w:pos="567"/>
        </w:tabs>
      </w:pPr>
    </w:p>
    <w:p w14:paraId="198F6633" w14:textId="77777777" w:rsidR="00A324FF" w:rsidRPr="00914FB9" w:rsidRDefault="00A324FF" w:rsidP="00A324FF">
      <w:pPr>
        <w:tabs>
          <w:tab w:val="left" w:pos="425"/>
          <w:tab w:val="left" w:pos="567"/>
        </w:tabs>
        <w:rPr>
          <w:b/>
        </w:rPr>
      </w:pPr>
      <w:r w:rsidRPr="00914FB9">
        <w:rPr>
          <w:b/>
        </w:rPr>
        <w:t>Lekoklar išvaizda ir kiekis pakuotėje</w:t>
      </w:r>
    </w:p>
    <w:p w14:paraId="2D506242" w14:textId="77777777" w:rsidR="00A324FF" w:rsidRPr="00914FB9" w:rsidRDefault="00A324FF" w:rsidP="00A324FF">
      <w:pPr>
        <w:tabs>
          <w:tab w:val="left" w:pos="425"/>
          <w:tab w:val="left" w:pos="567"/>
        </w:tabs>
      </w:pPr>
      <w:r w:rsidRPr="00914FB9">
        <w:t>Lekoklar 500 mg</w:t>
      </w:r>
      <w:r>
        <w:t xml:space="preserve"> plėvele dengtos tabletės</w:t>
      </w:r>
      <w:r w:rsidRPr="00436A17">
        <w:t xml:space="preserve">: šviesiai geltonos, </w:t>
      </w:r>
      <w:r w:rsidRPr="007F73CA">
        <w:t xml:space="preserve">plėvele dengtos </w:t>
      </w:r>
      <w:r w:rsidRPr="00436A17">
        <w:t xml:space="preserve">ovalios </w:t>
      </w:r>
      <w:r w:rsidRPr="00914FB9">
        <w:t>tabletės (18,8 mm x 8,8 mm).</w:t>
      </w:r>
    </w:p>
    <w:p w14:paraId="7FD64C7F" w14:textId="77777777" w:rsidR="00A324FF" w:rsidRPr="00914FB9" w:rsidRDefault="00A324FF" w:rsidP="00A324FF">
      <w:pPr>
        <w:tabs>
          <w:tab w:val="left" w:pos="425"/>
          <w:tab w:val="left" w:pos="567"/>
        </w:tabs>
        <w:rPr>
          <w:u w:val="single"/>
        </w:rPr>
      </w:pPr>
    </w:p>
    <w:p w14:paraId="5B41B220" w14:textId="77777777" w:rsidR="00A324FF" w:rsidRPr="00914FB9" w:rsidRDefault="00A324FF" w:rsidP="00A324FF">
      <w:pPr>
        <w:tabs>
          <w:tab w:val="left" w:pos="425"/>
          <w:tab w:val="left" w:pos="567"/>
        </w:tabs>
      </w:pPr>
      <w:r w:rsidRPr="00914FB9">
        <w:t>PVC/PVDC/aliuminio lizdinė plokštelė</w:t>
      </w:r>
    </w:p>
    <w:p w14:paraId="025B578F" w14:textId="77777777" w:rsidR="00A324FF" w:rsidRPr="00914FB9" w:rsidRDefault="00A324FF" w:rsidP="00A324FF">
      <w:pPr>
        <w:tabs>
          <w:tab w:val="left" w:pos="567"/>
        </w:tabs>
      </w:pPr>
      <w:r w:rsidRPr="00914FB9">
        <w:t>Pakuotės dydžiai: 7, 10, 14 arba 21 plėvele dengta tabletė.</w:t>
      </w:r>
    </w:p>
    <w:p w14:paraId="053ACBF0" w14:textId="77777777" w:rsidR="00A324FF" w:rsidRPr="00914FB9" w:rsidRDefault="00A324FF" w:rsidP="00A324FF">
      <w:pPr>
        <w:tabs>
          <w:tab w:val="left" w:pos="567"/>
        </w:tabs>
      </w:pPr>
    </w:p>
    <w:p w14:paraId="3BAE7881" w14:textId="77777777" w:rsidR="00A324FF" w:rsidRPr="00914FB9" w:rsidRDefault="00A324FF" w:rsidP="00A324FF">
      <w:pPr>
        <w:tabs>
          <w:tab w:val="left" w:pos="567"/>
        </w:tabs>
        <w:ind w:left="567" w:hanging="567"/>
      </w:pPr>
      <w:r w:rsidRPr="00914FB9">
        <w:t>Gali būti tiekiamos ne visų dydžių pakuotės.</w:t>
      </w:r>
    </w:p>
    <w:p w14:paraId="2F51ADD1" w14:textId="77777777" w:rsidR="00A324FF" w:rsidRPr="00914FB9" w:rsidRDefault="00A324FF" w:rsidP="00A324FF">
      <w:pPr>
        <w:tabs>
          <w:tab w:val="left" w:pos="425"/>
          <w:tab w:val="left" w:pos="567"/>
        </w:tabs>
      </w:pPr>
    </w:p>
    <w:p w14:paraId="6B8607FC" w14:textId="77777777" w:rsidR="00A324FF" w:rsidRPr="00914FB9" w:rsidRDefault="00A324FF" w:rsidP="00A324FF">
      <w:pPr>
        <w:tabs>
          <w:tab w:val="left" w:pos="425"/>
          <w:tab w:val="left" w:pos="567"/>
        </w:tabs>
        <w:rPr>
          <w:b/>
        </w:rPr>
      </w:pPr>
      <w:r w:rsidRPr="007F73CA">
        <w:rPr>
          <w:b/>
        </w:rPr>
        <w:t>R</w:t>
      </w:r>
      <w:r>
        <w:rPr>
          <w:b/>
        </w:rPr>
        <w:t>egistruotojas</w:t>
      </w:r>
      <w:r w:rsidRPr="00436A17">
        <w:rPr>
          <w:b/>
        </w:rPr>
        <w:t xml:space="preserve"> ir </w:t>
      </w:r>
      <w:r w:rsidRPr="00914FB9">
        <w:rPr>
          <w:b/>
        </w:rPr>
        <w:t>gamintojai</w:t>
      </w:r>
    </w:p>
    <w:p w14:paraId="0FED3F51" w14:textId="77777777" w:rsidR="00A324FF" w:rsidRPr="00914FB9" w:rsidRDefault="00A324FF" w:rsidP="00A324FF">
      <w:pPr>
        <w:tabs>
          <w:tab w:val="left" w:pos="425"/>
          <w:tab w:val="left" w:pos="567"/>
        </w:tabs>
      </w:pPr>
    </w:p>
    <w:p w14:paraId="1BA2C824" w14:textId="77777777" w:rsidR="00A324FF" w:rsidRPr="007F73CA" w:rsidRDefault="00A324FF" w:rsidP="00A324FF">
      <w:pPr>
        <w:tabs>
          <w:tab w:val="left" w:pos="425"/>
          <w:tab w:val="left" w:pos="567"/>
        </w:tabs>
        <w:rPr>
          <w:i/>
        </w:rPr>
      </w:pPr>
      <w:r w:rsidRPr="007F73CA">
        <w:rPr>
          <w:i/>
        </w:rPr>
        <w:t>R</w:t>
      </w:r>
      <w:r>
        <w:rPr>
          <w:i/>
        </w:rPr>
        <w:t>egistruotojas</w:t>
      </w:r>
    </w:p>
    <w:p w14:paraId="4EE4CC04" w14:textId="77777777" w:rsidR="00A324FF" w:rsidRPr="00914FB9" w:rsidRDefault="00A324FF" w:rsidP="00A324FF">
      <w:pPr>
        <w:tabs>
          <w:tab w:val="left" w:pos="425"/>
          <w:tab w:val="left" w:pos="567"/>
        </w:tabs>
      </w:pPr>
      <w:r w:rsidRPr="00436A17">
        <w:t xml:space="preserve">Sandoz </w:t>
      </w:r>
      <w:r w:rsidRPr="00914FB9">
        <w:t>d.d.</w:t>
      </w:r>
    </w:p>
    <w:p w14:paraId="3A73A579" w14:textId="77777777" w:rsidR="00A324FF" w:rsidRPr="00914FB9" w:rsidRDefault="00A324FF" w:rsidP="00A324FF">
      <w:pPr>
        <w:tabs>
          <w:tab w:val="left" w:pos="425"/>
          <w:tab w:val="left" w:pos="567"/>
        </w:tabs>
      </w:pPr>
      <w:r w:rsidRPr="00914FB9">
        <w:t>Verovškova 57</w:t>
      </w:r>
    </w:p>
    <w:p w14:paraId="019FDBA4" w14:textId="77777777" w:rsidR="00A324FF" w:rsidRPr="00914FB9" w:rsidRDefault="00A324FF" w:rsidP="00A324FF">
      <w:pPr>
        <w:tabs>
          <w:tab w:val="left" w:pos="425"/>
          <w:tab w:val="left" w:pos="567"/>
        </w:tabs>
      </w:pPr>
      <w:r w:rsidRPr="00914FB9">
        <w:t>SI-1000 Ljubljana</w:t>
      </w:r>
    </w:p>
    <w:p w14:paraId="6CB9DD65" w14:textId="77777777" w:rsidR="00A324FF" w:rsidRPr="00914FB9" w:rsidRDefault="00A324FF" w:rsidP="00A324FF">
      <w:pPr>
        <w:tabs>
          <w:tab w:val="left" w:pos="425"/>
          <w:tab w:val="left" w:pos="567"/>
        </w:tabs>
      </w:pPr>
      <w:r w:rsidRPr="00914FB9">
        <w:t>Slovėnija</w:t>
      </w:r>
    </w:p>
    <w:p w14:paraId="316F5C16" w14:textId="77777777" w:rsidR="00A324FF" w:rsidRPr="00914FB9" w:rsidRDefault="00A324FF" w:rsidP="00A324FF">
      <w:pPr>
        <w:tabs>
          <w:tab w:val="left" w:pos="425"/>
          <w:tab w:val="left" w:pos="567"/>
        </w:tabs>
      </w:pPr>
    </w:p>
    <w:p w14:paraId="182C88B1" w14:textId="77777777" w:rsidR="00A324FF" w:rsidRPr="00914FB9" w:rsidRDefault="00A324FF" w:rsidP="00A324FF">
      <w:pPr>
        <w:tabs>
          <w:tab w:val="left" w:pos="425"/>
          <w:tab w:val="left" w:pos="567"/>
        </w:tabs>
      </w:pPr>
      <w:r w:rsidRPr="00914FB9">
        <w:rPr>
          <w:i/>
        </w:rPr>
        <w:t>Gamintojai</w:t>
      </w:r>
    </w:p>
    <w:p w14:paraId="7F84B9D3" w14:textId="77777777" w:rsidR="00A324FF" w:rsidRPr="00914FB9" w:rsidRDefault="00A324FF" w:rsidP="00A324FF">
      <w:pPr>
        <w:tabs>
          <w:tab w:val="left" w:pos="567"/>
        </w:tabs>
      </w:pPr>
      <w:r w:rsidRPr="00914FB9">
        <w:t>Lek Pharmaceuticals d.d.</w:t>
      </w:r>
    </w:p>
    <w:p w14:paraId="21D9D774" w14:textId="77777777" w:rsidR="00A324FF" w:rsidRPr="00914FB9" w:rsidRDefault="00A324FF" w:rsidP="00A324FF">
      <w:pPr>
        <w:tabs>
          <w:tab w:val="left" w:pos="567"/>
        </w:tabs>
      </w:pPr>
      <w:r w:rsidRPr="00914FB9">
        <w:t>Verovškova 57, 1526 Ljubljana</w:t>
      </w:r>
    </w:p>
    <w:p w14:paraId="3D2B4419" w14:textId="77777777" w:rsidR="00A324FF" w:rsidRPr="00914FB9" w:rsidRDefault="00A324FF" w:rsidP="00A324FF">
      <w:pPr>
        <w:tabs>
          <w:tab w:val="left" w:pos="567"/>
        </w:tabs>
      </w:pPr>
      <w:r w:rsidRPr="00914FB9">
        <w:t>Slovėnija</w:t>
      </w:r>
    </w:p>
    <w:p w14:paraId="3FE04D72" w14:textId="77777777" w:rsidR="00A324FF" w:rsidRPr="00914FB9" w:rsidRDefault="00A324FF" w:rsidP="00A324FF">
      <w:pPr>
        <w:tabs>
          <w:tab w:val="left" w:pos="567"/>
        </w:tabs>
      </w:pPr>
    </w:p>
    <w:p w14:paraId="1B07EA81" w14:textId="77777777" w:rsidR="00A324FF" w:rsidRPr="00914FB9" w:rsidRDefault="00A324FF" w:rsidP="00A324FF">
      <w:pPr>
        <w:tabs>
          <w:tab w:val="left" w:pos="567"/>
        </w:tabs>
      </w:pPr>
      <w:r w:rsidRPr="00914FB9">
        <w:t>arba</w:t>
      </w:r>
    </w:p>
    <w:p w14:paraId="19BC1368" w14:textId="77777777" w:rsidR="00A324FF" w:rsidRPr="00914FB9" w:rsidRDefault="00A324FF" w:rsidP="00A324FF">
      <w:pPr>
        <w:tabs>
          <w:tab w:val="left" w:pos="567"/>
        </w:tabs>
      </w:pPr>
    </w:p>
    <w:p w14:paraId="5F414DA1" w14:textId="77777777" w:rsidR="00A324FF" w:rsidRPr="00914FB9" w:rsidRDefault="00A324FF" w:rsidP="00A324FF">
      <w:pPr>
        <w:tabs>
          <w:tab w:val="left" w:pos="567"/>
        </w:tabs>
      </w:pPr>
      <w:r w:rsidRPr="00914FB9">
        <w:t>Lek Pharmaceuticals d.d.</w:t>
      </w:r>
    </w:p>
    <w:p w14:paraId="674BF2F3" w14:textId="77777777" w:rsidR="00A324FF" w:rsidRPr="00436A17" w:rsidRDefault="00A324FF" w:rsidP="00A324FF">
      <w:pPr>
        <w:tabs>
          <w:tab w:val="left" w:pos="567"/>
        </w:tabs>
      </w:pPr>
      <w:r w:rsidRPr="00914FB9">
        <w:t>Trimlini 2D, 9220 Lendava</w:t>
      </w:r>
    </w:p>
    <w:p w14:paraId="67B44FD5" w14:textId="77777777" w:rsidR="00A324FF" w:rsidRPr="00914FB9" w:rsidRDefault="00A324FF" w:rsidP="00A324FF">
      <w:pPr>
        <w:tabs>
          <w:tab w:val="left" w:pos="567"/>
        </w:tabs>
      </w:pPr>
      <w:r w:rsidRPr="00914FB9">
        <w:t>Slov</w:t>
      </w:r>
      <w:r w:rsidRPr="00436A17">
        <w:t>ėnija</w:t>
      </w:r>
    </w:p>
    <w:p w14:paraId="0B678C61" w14:textId="77777777" w:rsidR="00A324FF" w:rsidRPr="00914FB9" w:rsidRDefault="00A324FF" w:rsidP="00A324FF">
      <w:pPr>
        <w:tabs>
          <w:tab w:val="left" w:pos="567"/>
        </w:tabs>
      </w:pPr>
    </w:p>
    <w:p w14:paraId="1E810B3B" w14:textId="77777777" w:rsidR="00A324FF" w:rsidRPr="00914FB9" w:rsidRDefault="00A324FF" w:rsidP="00A324FF">
      <w:pPr>
        <w:tabs>
          <w:tab w:val="left" w:pos="567"/>
        </w:tabs>
      </w:pPr>
      <w:r w:rsidRPr="00914FB9">
        <w:t>arba</w:t>
      </w:r>
    </w:p>
    <w:p w14:paraId="57988D6E" w14:textId="77777777" w:rsidR="00A324FF" w:rsidRPr="00914FB9" w:rsidRDefault="00A324FF" w:rsidP="00A324FF">
      <w:pPr>
        <w:tabs>
          <w:tab w:val="left" w:pos="567"/>
        </w:tabs>
      </w:pPr>
    </w:p>
    <w:p w14:paraId="12769B3E" w14:textId="77777777" w:rsidR="00A324FF" w:rsidRPr="00914FB9" w:rsidRDefault="00A324FF" w:rsidP="00A324FF">
      <w:pPr>
        <w:tabs>
          <w:tab w:val="left" w:pos="567"/>
        </w:tabs>
      </w:pPr>
      <w:r w:rsidRPr="00914FB9">
        <w:t>LEK S.A.</w:t>
      </w:r>
    </w:p>
    <w:p w14:paraId="6B2E4AAD" w14:textId="77777777" w:rsidR="00A324FF" w:rsidRPr="00914FB9" w:rsidRDefault="00A324FF" w:rsidP="00A324FF">
      <w:pPr>
        <w:tabs>
          <w:tab w:val="left" w:pos="567"/>
        </w:tabs>
      </w:pPr>
      <w:r w:rsidRPr="00914FB9">
        <w:t>ul. Domaniewska 50 C, 02-672 Warszawa</w:t>
      </w:r>
    </w:p>
    <w:p w14:paraId="69F3AEAE" w14:textId="77777777" w:rsidR="00A324FF" w:rsidRPr="00914FB9" w:rsidRDefault="00A324FF" w:rsidP="00A324FF">
      <w:pPr>
        <w:tabs>
          <w:tab w:val="left" w:pos="567"/>
        </w:tabs>
      </w:pPr>
      <w:r w:rsidRPr="00914FB9">
        <w:t>Lenkija</w:t>
      </w:r>
    </w:p>
    <w:p w14:paraId="44812F57" w14:textId="77777777" w:rsidR="00A324FF" w:rsidRPr="00914FB9" w:rsidRDefault="00A324FF" w:rsidP="00A324FF">
      <w:pPr>
        <w:tabs>
          <w:tab w:val="left" w:pos="567"/>
        </w:tabs>
      </w:pPr>
    </w:p>
    <w:p w14:paraId="2B01E630" w14:textId="77777777" w:rsidR="00A324FF" w:rsidRPr="00914FB9" w:rsidRDefault="00A324FF" w:rsidP="00A324FF">
      <w:pPr>
        <w:tabs>
          <w:tab w:val="left" w:pos="567"/>
        </w:tabs>
      </w:pPr>
      <w:r w:rsidRPr="00914FB9">
        <w:t xml:space="preserve">arba </w:t>
      </w:r>
    </w:p>
    <w:p w14:paraId="02E88127" w14:textId="77777777" w:rsidR="00A324FF" w:rsidRPr="00914FB9" w:rsidRDefault="00A324FF" w:rsidP="00A324FF">
      <w:pPr>
        <w:tabs>
          <w:tab w:val="left" w:pos="567"/>
        </w:tabs>
      </w:pPr>
    </w:p>
    <w:p w14:paraId="2CAF741C" w14:textId="77777777" w:rsidR="00A324FF" w:rsidRPr="00914FB9" w:rsidRDefault="00A324FF" w:rsidP="00A324FF">
      <w:pPr>
        <w:tabs>
          <w:tab w:val="left" w:pos="567"/>
        </w:tabs>
      </w:pPr>
      <w:r w:rsidRPr="00914FB9">
        <w:t>Salutas Pharma GmbH</w:t>
      </w:r>
    </w:p>
    <w:p w14:paraId="62061FD4" w14:textId="77777777" w:rsidR="00A324FF" w:rsidRPr="00914FB9" w:rsidRDefault="00A324FF" w:rsidP="00A324FF">
      <w:pPr>
        <w:tabs>
          <w:tab w:val="left" w:pos="567"/>
        </w:tabs>
      </w:pPr>
      <w:r w:rsidRPr="00914FB9">
        <w:t>Otto-von-Guericke-Allee 1, 39179 Barleben</w:t>
      </w:r>
    </w:p>
    <w:p w14:paraId="1FFFE7B4" w14:textId="77777777" w:rsidR="00A324FF" w:rsidRPr="00914FB9" w:rsidRDefault="00A324FF" w:rsidP="00A324FF">
      <w:pPr>
        <w:tabs>
          <w:tab w:val="left" w:pos="567"/>
        </w:tabs>
      </w:pPr>
      <w:r w:rsidRPr="00914FB9">
        <w:t>Vokietija</w:t>
      </w:r>
    </w:p>
    <w:p w14:paraId="37689625" w14:textId="77777777" w:rsidR="00A324FF" w:rsidRPr="00914FB9" w:rsidRDefault="00A324FF" w:rsidP="00A324FF">
      <w:pPr>
        <w:tabs>
          <w:tab w:val="left" w:pos="567"/>
        </w:tabs>
      </w:pPr>
    </w:p>
    <w:p w14:paraId="4254D44C" w14:textId="77777777" w:rsidR="00A324FF" w:rsidRPr="00914FB9" w:rsidRDefault="00A324FF" w:rsidP="00A324FF">
      <w:pPr>
        <w:tabs>
          <w:tab w:val="left" w:pos="567"/>
        </w:tabs>
      </w:pPr>
      <w:r w:rsidRPr="00436A17">
        <w:t>arba</w:t>
      </w:r>
    </w:p>
    <w:p w14:paraId="4B612CB1" w14:textId="77777777" w:rsidR="00A324FF" w:rsidRPr="00914FB9" w:rsidRDefault="00A324FF" w:rsidP="00A324FF">
      <w:pPr>
        <w:tabs>
          <w:tab w:val="left" w:pos="567"/>
        </w:tabs>
      </w:pPr>
    </w:p>
    <w:p w14:paraId="69FC6E45" w14:textId="77777777" w:rsidR="00A324FF" w:rsidRPr="00914FB9" w:rsidRDefault="00A324FF" w:rsidP="00A324FF">
      <w:pPr>
        <w:tabs>
          <w:tab w:val="left" w:pos="567"/>
        </w:tabs>
      </w:pPr>
      <w:r w:rsidRPr="00914FB9">
        <w:t>S.C. Sandoz S.R.L.</w:t>
      </w:r>
    </w:p>
    <w:p w14:paraId="141F4375" w14:textId="77777777" w:rsidR="00A324FF" w:rsidRPr="00914FB9" w:rsidRDefault="00A324FF" w:rsidP="00A324FF">
      <w:pPr>
        <w:tabs>
          <w:tab w:val="left" w:pos="567"/>
        </w:tabs>
      </w:pPr>
      <w:r w:rsidRPr="00914FB9">
        <w:t>Str. Livezeni nr. 7A, RO-540472 Targu-Mures</w:t>
      </w:r>
    </w:p>
    <w:p w14:paraId="0E6B92AF" w14:textId="77777777" w:rsidR="00A324FF" w:rsidRPr="00914FB9" w:rsidRDefault="00A324FF" w:rsidP="00A324FF">
      <w:pPr>
        <w:tabs>
          <w:tab w:val="left" w:pos="567"/>
        </w:tabs>
      </w:pPr>
      <w:r w:rsidRPr="00914FB9">
        <w:t>Rumunija</w:t>
      </w:r>
    </w:p>
    <w:p w14:paraId="4FE6F95F" w14:textId="77777777" w:rsidR="00A324FF" w:rsidRDefault="00A324FF" w:rsidP="00A324FF">
      <w:pPr>
        <w:tabs>
          <w:tab w:val="left" w:pos="567"/>
        </w:tabs>
      </w:pPr>
    </w:p>
    <w:p w14:paraId="6AF99B62" w14:textId="77777777" w:rsidR="00A324FF" w:rsidRPr="00436A17" w:rsidRDefault="00A324FF" w:rsidP="00A324FF">
      <w:pPr>
        <w:tabs>
          <w:tab w:val="left" w:pos="567"/>
        </w:tabs>
      </w:pPr>
      <w:r w:rsidRPr="00914FB9">
        <w:t xml:space="preserve">Jeigu apie šį vaistą norite sužinoti daugiau, kreipkitės į vietinį </w:t>
      </w:r>
      <w:r>
        <w:rPr>
          <w:szCs w:val="22"/>
        </w:rPr>
        <w:t>registruotojo</w:t>
      </w:r>
      <w:r w:rsidRPr="00436A17">
        <w:t xml:space="preserve"> atstovą</w:t>
      </w:r>
      <w:r>
        <w:rPr>
          <w:szCs w:val="22"/>
        </w:rPr>
        <w:t>.</w:t>
      </w:r>
    </w:p>
    <w:p w14:paraId="04CAF1B2" w14:textId="77777777" w:rsidR="00A324FF" w:rsidRPr="00914FB9" w:rsidRDefault="00A324FF" w:rsidP="00A324FF">
      <w:pPr>
        <w:tabs>
          <w:tab w:val="left" w:pos="567"/>
        </w:tabs>
      </w:pPr>
    </w:p>
    <w:p w14:paraId="78A6ED23" w14:textId="77777777" w:rsidR="00A324FF" w:rsidRPr="00914FB9" w:rsidRDefault="00A324FF" w:rsidP="00A324FF">
      <w:pPr>
        <w:tabs>
          <w:tab w:val="left" w:pos="567"/>
        </w:tabs>
        <w:rPr>
          <w:b/>
        </w:rPr>
      </w:pPr>
      <w:r w:rsidRPr="00914FB9">
        <w:t>Sandoz Pharmaceuticals d.d. filialas</w:t>
      </w:r>
    </w:p>
    <w:p w14:paraId="36E44FC0" w14:textId="77777777" w:rsidR="00A324FF" w:rsidRPr="00914FB9" w:rsidRDefault="00A324FF" w:rsidP="00A324FF">
      <w:pPr>
        <w:tabs>
          <w:tab w:val="left" w:pos="567"/>
        </w:tabs>
        <w:rPr>
          <w:b/>
        </w:rPr>
      </w:pPr>
      <w:r w:rsidRPr="00914FB9">
        <w:t>Šeimyniškių 3A</w:t>
      </w:r>
    </w:p>
    <w:p w14:paraId="6FD45249" w14:textId="5477C258" w:rsidR="00A324FF" w:rsidRPr="00914FB9" w:rsidRDefault="00A324FF" w:rsidP="00A324FF">
      <w:pPr>
        <w:tabs>
          <w:tab w:val="left" w:pos="567"/>
        </w:tabs>
      </w:pPr>
      <w:r w:rsidRPr="007F73CA">
        <w:rPr>
          <w:noProof/>
          <w:szCs w:val="22"/>
        </w:rPr>
        <w:lastRenderedPageBreak/>
        <w:br/>
        <w:t>Tel</w:t>
      </w:r>
      <w:r>
        <w:rPr>
          <w:noProof/>
          <w:szCs w:val="22"/>
        </w:rPr>
        <w:t>.:</w:t>
      </w:r>
      <w:r w:rsidRPr="00436A17">
        <w:t xml:space="preserve"> </w:t>
      </w:r>
      <w:r w:rsidRPr="00914FB9">
        <w:t>+370 5 26 36 037</w:t>
      </w:r>
    </w:p>
    <w:p w14:paraId="624FF347" w14:textId="77777777" w:rsidR="00A324FF" w:rsidRPr="00914FB9" w:rsidRDefault="00A324FF" w:rsidP="00A324FF">
      <w:pPr>
        <w:tabs>
          <w:tab w:val="left" w:pos="567"/>
        </w:tabs>
      </w:pPr>
    </w:p>
    <w:p w14:paraId="3034E3A7" w14:textId="10F17C52" w:rsidR="00A324FF" w:rsidRDefault="00A324FF" w:rsidP="00A324FF">
      <w:pPr>
        <w:tabs>
          <w:tab w:val="left" w:pos="567"/>
        </w:tabs>
        <w:ind w:right="-284"/>
        <w:rPr>
          <w:b/>
        </w:rPr>
      </w:pPr>
      <w:r w:rsidRPr="00B34FA1">
        <w:rPr>
          <w:b/>
        </w:rPr>
        <w:t>Ši</w:t>
      </w:r>
      <w:r>
        <w:rPr>
          <w:b/>
        </w:rPr>
        <w:t>s</w:t>
      </w:r>
      <w:r w:rsidRPr="00B34FA1">
        <w:rPr>
          <w:b/>
        </w:rPr>
        <w:t xml:space="preserve"> </w:t>
      </w:r>
      <w:r>
        <w:rPr>
          <w:b/>
        </w:rPr>
        <w:t>vaistas</w:t>
      </w:r>
      <w:r w:rsidRPr="00436A17">
        <w:rPr>
          <w:b/>
        </w:rPr>
        <w:t xml:space="preserve"> </w:t>
      </w:r>
      <w:r w:rsidR="00BA4A49" w:rsidRPr="00436A17">
        <w:rPr>
          <w:b/>
        </w:rPr>
        <w:t>E</w:t>
      </w:r>
      <w:r w:rsidR="00BA4A49">
        <w:rPr>
          <w:b/>
        </w:rPr>
        <w:t xml:space="preserve">uropos </w:t>
      </w:r>
      <w:r w:rsidR="00F530C5">
        <w:rPr>
          <w:b/>
        </w:rPr>
        <w:t>ekonominės</w:t>
      </w:r>
      <w:r w:rsidR="00BA4A49">
        <w:rPr>
          <w:b/>
        </w:rPr>
        <w:t xml:space="preserve"> erdvės</w:t>
      </w:r>
      <w:r w:rsidR="00BA4A49" w:rsidRPr="00436A17">
        <w:rPr>
          <w:b/>
        </w:rPr>
        <w:t xml:space="preserve"> </w:t>
      </w:r>
      <w:r w:rsidRPr="00436A17">
        <w:rPr>
          <w:b/>
        </w:rPr>
        <w:t>valstybėse</w:t>
      </w:r>
      <w:r w:rsidR="005662D1">
        <w:rPr>
          <w:b/>
        </w:rPr>
        <w:t xml:space="preserve"> narėse</w:t>
      </w:r>
      <w:r w:rsidR="00753E87">
        <w:rPr>
          <w:b/>
        </w:rPr>
        <w:t xml:space="preserve"> </w:t>
      </w:r>
      <w:r>
        <w:rPr>
          <w:b/>
        </w:rPr>
        <w:t>registruotas</w:t>
      </w:r>
      <w:r w:rsidRPr="00436A17">
        <w:rPr>
          <w:b/>
        </w:rPr>
        <w:t xml:space="preserve"> tokiais pavadinimais</w:t>
      </w:r>
      <w:r w:rsidRPr="00914FB9">
        <w:rPr>
          <w:b/>
        </w:rPr>
        <w:t>:</w:t>
      </w:r>
    </w:p>
    <w:p w14:paraId="780E56FB" w14:textId="77777777" w:rsidR="007237FC" w:rsidRDefault="007237FC" w:rsidP="00DF6F5B">
      <w:pPr>
        <w:pStyle w:val="Antrat1"/>
      </w:pPr>
    </w:p>
    <w:tbl>
      <w:tblPr>
        <w:tblStyle w:val="Lentelstinklelis"/>
        <w:tblW w:w="0" w:type="auto"/>
        <w:tblLook w:val="04A0" w:firstRow="1" w:lastRow="0" w:firstColumn="1" w:lastColumn="0" w:noHBand="0" w:noVBand="1"/>
      </w:tblPr>
      <w:tblGrid>
        <w:gridCol w:w="4530"/>
        <w:gridCol w:w="4530"/>
      </w:tblGrid>
      <w:tr w:rsidR="007237FC" w14:paraId="03E52F98" w14:textId="77777777" w:rsidTr="007237FC">
        <w:tc>
          <w:tcPr>
            <w:tcW w:w="4530" w:type="dxa"/>
          </w:tcPr>
          <w:p w14:paraId="592BC8CD" w14:textId="77777777" w:rsidR="007237FC" w:rsidRDefault="007237FC" w:rsidP="007237FC">
            <w:r>
              <w:t xml:space="preserve">Nyderlandai, Belgija, </w:t>
            </w:r>
          </w:p>
        </w:tc>
        <w:tc>
          <w:tcPr>
            <w:tcW w:w="4530" w:type="dxa"/>
          </w:tcPr>
          <w:p w14:paraId="7FC356C8" w14:textId="77777777" w:rsidR="007237FC" w:rsidRDefault="007237FC" w:rsidP="007237FC">
            <w:r>
              <w:t>Claritromycine Sandoz</w:t>
            </w:r>
          </w:p>
        </w:tc>
      </w:tr>
      <w:tr w:rsidR="007237FC" w14:paraId="20799E03" w14:textId="77777777" w:rsidTr="007237FC">
        <w:tc>
          <w:tcPr>
            <w:tcW w:w="4530" w:type="dxa"/>
          </w:tcPr>
          <w:p w14:paraId="0A5F944B" w14:textId="77777777" w:rsidR="007237FC" w:rsidRDefault="007237FC" w:rsidP="007237FC">
            <w:r>
              <w:t>Bulgarija, Lietuva, Lenkija, Rumunija, Slovakija</w:t>
            </w:r>
          </w:p>
        </w:tc>
        <w:tc>
          <w:tcPr>
            <w:tcW w:w="4530" w:type="dxa"/>
          </w:tcPr>
          <w:p w14:paraId="0FC8ABF5" w14:textId="77777777" w:rsidR="007237FC" w:rsidRDefault="007237FC" w:rsidP="007237FC">
            <w:r>
              <w:t>Lekoklar</w:t>
            </w:r>
          </w:p>
        </w:tc>
      </w:tr>
      <w:tr w:rsidR="007237FC" w14:paraId="0803DAA4" w14:textId="77777777" w:rsidTr="007237FC">
        <w:tc>
          <w:tcPr>
            <w:tcW w:w="4530" w:type="dxa"/>
          </w:tcPr>
          <w:p w14:paraId="74AFA1EB" w14:textId="77777777" w:rsidR="007237FC" w:rsidRDefault="007237FC" w:rsidP="007237FC">
            <w:r>
              <w:t>Graikija</w:t>
            </w:r>
          </w:p>
        </w:tc>
        <w:tc>
          <w:tcPr>
            <w:tcW w:w="4530" w:type="dxa"/>
          </w:tcPr>
          <w:p w14:paraId="10E3A37E" w14:textId="77777777" w:rsidR="007237FC" w:rsidRDefault="007237FC" w:rsidP="007237FC">
            <w:r w:rsidRPr="0022529B">
              <w:t>Clarithromycin/Sandoz</w:t>
            </w:r>
          </w:p>
        </w:tc>
      </w:tr>
      <w:tr w:rsidR="007237FC" w14:paraId="47CE5FC8" w14:textId="77777777" w:rsidTr="007237FC">
        <w:tc>
          <w:tcPr>
            <w:tcW w:w="4530" w:type="dxa"/>
          </w:tcPr>
          <w:p w14:paraId="16E76C18" w14:textId="77777777" w:rsidR="007237FC" w:rsidRDefault="007237FC" w:rsidP="007237FC">
            <w:r>
              <w:t>Ispanija</w:t>
            </w:r>
          </w:p>
        </w:tc>
        <w:tc>
          <w:tcPr>
            <w:tcW w:w="4530" w:type="dxa"/>
          </w:tcPr>
          <w:p w14:paraId="472A9622" w14:textId="77777777" w:rsidR="007237FC" w:rsidRDefault="007237FC" w:rsidP="007237FC">
            <w:r w:rsidRPr="00914FB9">
              <w:t>Claritromicina Sandoz</w:t>
            </w:r>
          </w:p>
        </w:tc>
      </w:tr>
    </w:tbl>
    <w:p w14:paraId="533D55CB" w14:textId="77777777" w:rsidR="00A324FF" w:rsidRPr="00914FB9" w:rsidRDefault="00A324FF" w:rsidP="00A324FF">
      <w:pPr>
        <w:tabs>
          <w:tab w:val="left" w:pos="567"/>
        </w:tabs>
      </w:pPr>
    </w:p>
    <w:p w14:paraId="73113A4A" w14:textId="77777777" w:rsidR="00A324FF" w:rsidRPr="006E6A11" w:rsidRDefault="00A324FF" w:rsidP="00A324FF"/>
    <w:p w14:paraId="76F61826" w14:textId="02F56BE4" w:rsidR="00A324FF" w:rsidRPr="00A90F0E" w:rsidRDefault="00A324FF" w:rsidP="00A324FF">
      <w:pPr>
        <w:numPr>
          <w:ilvl w:val="12"/>
          <w:numId w:val="0"/>
        </w:numPr>
        <w:ind w:right="-2"/>
        <w:rPr>
          <w:b/>
          <w:snapToGrid w:val="0"/>
          <w:szCs w:val="20"/>
        </w:rPr>
      </w:pPr>
      <w:r w:rsidRPr="00914FB9">
        <w:rPr>
          <w:b/>
        </w:rPr>
        <w:t xml:space="preserve">Šis pakuotės lapelis paskutinį kartą </w:t>
      </w:r>
      <w:r>
        <w:rPr>
          <w:b/>
          <w:szCs w:val="22"/>
        </w:rPr>
        <w:t>peržiūrėtas</w:t>
      </w:r>
      <w:r w:rsidR="00F86DC8">
        <w:rPr>
          <w:b/>
          <w:szCs w:val="22"/>
        </w:rPr>
        <w:t xml:space="preserve"> </w:t>
      </w:r>
      <w:r w:rsidR="0008661B">
        <w:rPr>
          <w:b/>
          <w:szCs w:val="22"/>
        </w:rPr>
        <w:t>2024-05-01.</w:t>
      </w:r>
    </w:p>
    <w:p w14:paraId="5A095FF7" w14:textId="77777777" w:rsidR="00A324FF" w:rsidRPr="00914FB9" w:rsidRDefault="00A324FF" w:rsidP="00A324FF">
      <w:pPr>
        <w:tabs>
          <w:tab w:val="left" w:pos="567"/>
        </w:tabs>
        <w:rPr>
          <w:b/>
        </w:rPr>
      </w:pPr>
    </w:p>
    <w:p w14:paraId="34B371CE" w14:textId="77777777" w:rsidR="00A324FF" w:rsidRPr="00436A17" w:rsidRDefault="00A324FF" w:rsidP="00A324FF">
      <w:pPr>
        <w:tabs>
          <w:tab w:val="left" w:pos="567"/>
        </w:tabs>
      </w:pPr>
    </w:p>
    <w:p w14:paraId="6321B4F7" w14:textId="77777777" w:rsidR="00FF5FC9" w:rsidRDefault="00A324FF" w:rsidP="00DF6F5B">
      <w:pPr>
        <w:tabs>
          <w:tab w:val="left" w:pos="567"/>
        </w:tabs>
        <w:rPr>
          <w:color w:val="0000FF"/>
          <w:u w:val="single"/>
        </w:rPr>
      </w:pPr>
      <w:r w:rsidRPr="00914FB9">
        <w:t>Išsami informacija apie šį vaistą pateikiama Valstybinės vaistų kontrolės tarnybos prie Lietuvos Respublikos sveikatos apsaugos ministerijos tinklalapyje</w:t>
      </w:r>
      <w:r w:rsidRPr="00914FB9">
        <w:rPr>
          <w:i/>
        </w:rPr>
        <w:t xml:space="preserve"> </w:t>
      </w:r>
      <w:hyperlink r:id="rId14" w:history="1">
        <w:r w:rsidRPr="00436A17">
          <w:rPr>
            <w:color w:val="0000FF"/>
            <w:u w:val="single"/>
          </w:rPr>
          <w:t>http://www.vvkt.lt/</w:t>
        </w:r>
      </w:hyperlink>
    </w:p>
    <w:p w14:paraId="1F284C5D" w14:textId="77777777" w:rsidR="00ED3BE7" w:rsidRPr="00ED3BE7" w:rsidRDefault="00ED3BE7" w:rsidP="00ED3BE7">
      <w:pPr>
        <w:pStyle w:val="Antrat1"/>
      </w:pPr>
    </w:p>
    <w:sectPr w:rsidR="00ED3BE7" w:rsidRPr="00ED3BE7" w:rsidSect="000F34B3">
      <w:footerReference w:type="even" r:id="rId15"/>
      <w:footerReference w:type="default" r:id="rId16"/>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3705EB" w14:textId="77777777" w:rsidR="0021035B" w:rsidRDefault="0021035B">
      <w:r>
        <w:separator/>
      </w:r>
    </w:p>
  </w:endnote>
  <w:endnote w:type="continuationSeparator" w:id="0">
    <w:p w14:paraId="2B51D8B4" w14:textId="77777777" w:rsidR="0021035B" w:rsidRDefault="0021035B">
      <w:r>
        <w:continuationSeparator/>
      </w:r>
    </w:p>
  </w:endnote>
  <w:endnote w:type="continuationNotice" w:id="1">
    <w:p w14:paraId="75E272E9" w14:textId="77777777" w:rsidR="0021035B" w:rsidRDefault="002103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BA"/>
    <w:family w:val="roman"/>
    <w:pitch w:val="variable"/>
    <w:sig w:usb0="00000001"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auto"/>
    <w:pitch w:val="variable"/>
    <w:sig w:usb0="E00002FF" w:usb1="5000205A" w:usb2="00000000" w:usb3="00000000" w:csb0="0000019F" w:csb1="00000000"/>
  </w:font>
  <w:font w:name="TimesNewRoman,Bold">
    <w:altName w:val="Times New Roman"/>
    <w:panose1 w:val="00000000000000000000"/>
    <w:charset w:val="80"/>
    <w:family w:val="auto"/>
    <w:notTrueType/>
    <w:pitch w:val="default"/>
    <w:sig w:usb0="00000000" w:usb1="08070000" w:usb2="00000010" w:usb3="00000000" w:csb0="00020002"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BA"/>
    <w:family w:val="swiss"/>
    <w:pitch w:val="variable"/>
    <w:sig w:usb0="A00006FF" w:usb1="4000205B" w:usb2="00000010" w:usb3="00000000" w:csb0="0000019F" w:csb1="00000000"/>
  </w:font>
  <w:font w:name="Times New Roman Bold">
    <w:altName w:val="Times New Roman"/>
    <w:panose1 w:val="02020803070505020304"/>
    <w:charset w:val="BA"/>
    <w:family w:val="roman"/>
    <w:pitch w:val="variable"/>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361F6C" w14:textId="77777777" w:rsidR="00FE17B2" w:rsidRDefault="00FE17B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1C603885" w14:textId="77777777" w:rsidR="00FE17B2" w:rsidRDefault="00FE17B2" w:rsidP="000F34B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FD5954" w14:textId="4E543BFB" w:rsidR="00FE17B2" w:rsidRDefault="00FE17B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3A2B2D">
      <w:rPr>
        <w:rStyle w:val="Puslapionumeris"/>
        <w:noProof/>
      </w:rPr>
      <w:t>22</w:t>
    </w:r>
    <w:r>
      <w:rPr>
        <w:rStyle w:val="Puslapionumeris"/>
      </w:rPr>
      <w:fldChar w:fldCharType="end"/>
    </w:r>
  </w:p>
  <w:p w14:paraId="5A58CB0C" w14:textId="77777777" w:rsidR="00FE17B2" w:rsidRDefault="00FE17B2" w:rsidP="000F34B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8B95FD" w14:textId="77777777" w:rsidR="0021035B" w:rsidRDefault="0021035B">
      <w:r>
        <w:separator/>
      </w:r>
    </w:p>
  </w:footnote>
  <w:footnote w:type="continuationSeparator" w:id="0">
    <w:p w14:paraId="66924F8F" w14:textId="77777777" w:rsidR="0021035B" w:rsidRDefault="0021035B">
      <w:r>
        <w:continuationSeparator/>
      </w:r>
    </w:p>
  </w:footnote>
  <w:footnote w:type="continuationNotice" w:id="1">
    <w:p w14:paraId="10EAC90B" w14:textId="77777777" w:rsidR="0021035B" w:rsidRDefault="0021035B"/>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42A7C"/>
    <w:multiLevelType w:val="hybridMultilevel"/>
    <w:tmpl w:val="E1EEEAA2"/>
    <w:lvl w:ilvl="0" w:tplc="4472609C">
      <w:start w:val="1"/>
      <w:numFmt w:val="bullet"/>
      <w:lvlText w:val=""/>
      <w:lvlJc w:val="left"/>
      <w:pPr>
        <w:ind w:left="360" w:hanging="360"/>
      </w:pPr>
      <w:rPr>
        <w:rFonts w:ascii="Symbol" w:hAnsi="Symbol" w:hint="default"/>
        <w:color w:val="auto"/>
        <w:sz w:val="22"/>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 w15:restartNumberingAfterBreak="0">
    <w:nsid w:val="0346358A"/>
    <w:multiLevelType w:val="hybridMultilevel"/>
    <w:tmpl w:val="6ACA25C2"/>
    <w:lvl w:ilvl="0" w:tplc="4472609C">
      <w:start w:val="1"/>
      <w:numFmt w:val="bullet"/>
      <w:lvlText w:val=""/>
      <w:lvlJc w:val="left"/>
      <w:pPr>
        <w:ind w:left="360" w:hanging="360"/>
      </w:pPr>
      <w:rPr>
        <w:rFonts w:ascii="Symbol" w:hAnsi="Symbol" w:hint="default"/>
        <w:color w:val="auto"/>
        <w:sz w:val="22"/>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06F04359"/>
    <w:multiLevelType w:val="hybridMultilevel"/>
    <w:tmpl w:val="03FC2DB2"/>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BD81809"/>
    <w:multiLevelType w:val="multilevel"/>
    <w:tmpl w:val="6ECC20B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79E483C"/>
    <w:multiLevelType w:val="hybridMultilevel"/>
    <w:tmpl w:val="C526EDB4"/>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0076764"/>
    <w:multiLevelType w:val="hybridMultilevel"/>
    <w:tmpl w:val="44A4A01C"/>
    <w:lvl w:ilvl="0" w:tplc="0409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0D84359"/>
    <w:multiLevelType w:val="hybridMultilevel"/>
    <w:tmpl w:val="F89AB410"/>
    <w:lvl w:ilvl="0" w:tplc="4472609C">
      <w:start w:val="1"/>
      <w:numFmt w:val="bullet"/>
      <w:lvlText w:val=""/>
      <w:lvlJc w:val="left"/>
      <w:pPr>
        <w:tabs>
          <w:tab w:val="num" w:pos="720"/>
        </w:tabs>
        <w:ind w:left="720" w:hanging="720"/>
      </w:pPr>
      <w:rPr>
        <w:rFonts w:ascii="Symbol" w:hAnsi="Symbol" w:hint="default"/>
        <w:color w:val="auto"/>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0FE6683"/>
    <w:multiLevelType w:val="hybridMultilevel"/>
    <w:tmpl w:val="1B665B12"/>
    <w:lvl w:ilvl="0" w:tplc="4472609C">
      <w:start w:val="1"/>
      <w:numFmt w:val="bullet"/>
      <w:lvlText w:val=""/>
      <w:lvlJc w:val="left"/>
      <w:pPr>
        <w:tabs>
          <w:tab w:val="num" w:pos="567"/>
        </w:tabs>
        <w:ind w:left="567" w:hanging="567"/>
      </w:pPr>
      <w:rPr>
        <w:rFonts w:ascii="Symbol" w:hAnsi="Symbol" w:hint="default"/>
        <w:color w:val="auto"/>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10F7523"/>
    <w:multiLevelType w:val="hybridMultilevel"/>
    <w:tmpl w:val="466ABE64"/>
    <w:lvl w:ilvl="0" w:tplc="4472609C">
      <w:start w:val="1"/>
      <w:numFmt w:val="bullet"/>
      <w:lvlText w:val=""/>
      <w:lvlJc w:val="left"/>
      <w:pPr>
        <w:tabs>
          <w:tab w:val="num" w:pos="720"/>
        </w:tabs>
        <w:ind w:left="720" w:hanging="720"/>
      </w:pPr>
      <w:rPr>
        <w:rFonts w:ascii="Symbol" w:hAnsi="Symbol" w:hint="default"/>
        <w:color w:val="auto"/>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516AC2"/>
    <w:multiLevelType w:val="hybridMultilevel"/>
    <w:tmpl w:val="DBF8637C"/>
    <w:lvl w:ilvl="0" w:tplc="04270003">
      <w:start w:val="1"/>
      <w:numFmt w:val="bullet"/>
      <w:lvlText w:val="o"/>
      <w:lvlJc w:val="left"/>
      <w:pPr>
        <w:tabs>
          <w:tab w:val="num" w:pos="720"/>
        </w:tabs>
        <w:ind w:left="720" w:hanging="720"/>
      </w:pPr>
      <w:rPr>
        <w:rFonts w:ascii="Courier New" w:hAnsi="Courier New" w:cs="Courier New"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47A2433"/>
    <w:multiLevelType w:val="hybridMultilevel"/>
    <w:tmpl w:val="FB9C2120"/>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1337465"/>
    <w:multiLevelType w:val="hybridMultilevel"/>
    <w:tmpl w:val="43EAFA90"/>
    <w:lvl w:ilvl="0" w:tplc="4472609C">
      <w:start w:val="1"/>
      <w:numFmt w:val="bullet"/>
      <w:lvlText w:val=""/>
      <w:lvlJc w:val="left"/>
      <w:pPr>
        <w:tabs>
          <w:tab w:val="num" w:pos="567"/>
        </w:tabs>
        <w:ind w:left="567" w:hanging="567"/>
      </w:pPr>
      <w:rPr>
        <w:rFonts w:ascii="Symbol" w:hAnsi="Symbol" w:hint="default"/>
        <w:color w:val="auto"/>
        <w:sz w:val="22"/>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3990CFB"/>
    <w:multiLevelType w:val="hybridMultilevel"/>
    <w:tmpl w:val="EA765794"/>
    <w:lvl w:ilvl="0" w:tplc="4472609C">
      <w:start w:val="1"/>
      <w:numFmt w:val="bullet"/>
      <w:lvlText w:val=""/>
      <w:lvlJc w:val="left"/>
      <w:pPr>
        <w:ind w:left="360" w:hanging="360"/>
      </w:pPr>
      <w:rPr>
        <w:rFonts w:ascii="Symbol" w:hAnsi="Symbol" w:hint="default"/>
        <w:color w:val="auto"/>
        <w:sz w:val="22"/>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4" w15:restartNumberingAfterBreak="0">
    <w:nsid w:val="52D73B70"/>
    <w:multiLevelType w:val="hybridMultilevel"/>
    <w:tmpl w:val="03A29A04"/>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535115D2"/>
    <w:multiLevelType w:val="hybridMultilevel"/>
    <w:tmpl w:val="A11ADF8C"/>
    <w:lvl w:ilvl="0" w:tplc="4472609C">
      <w:start w:val="1"/>
      <w:numFmt w:val="bullet"/>
      <w:lvlText w:val=""/>
      <w:lvlJc w:val="left"/>
      <w:pPr>
        <w:tabs>
          <w:tab w:val="num" w:pos="567"/>
        </w:tabs>
        <w:ind w:left="567" w:hanging="567"/>
      </w:pPr>
      <w:rPr>
        <w:rFonts w:ascii="Symbol" w:hAnsi="Symbol" w:hint="default"/>
        <w:color w:val="auto"/>
        <w:sz w:val="22"/>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76172F2"/>
    <w:multiLevelType w:val="hybridMultilevel"/>
    <w:tmpl w:val="13AC2742"/>
    <w:lvl w:ilvl="0" w:tplc="4472609C">
      <w:start w:val="1"/>
      <w:numFmt w:val="bullet"/>
      <w:lvlText w:val=""/>
      <w:lvlJc w:val="left"/>
      <w:pPr>
        <w:tabs>
          <w:tab w:val="num" w:pos="720"/>
        </w:tabs>
        <w:ind w:left="720" w:hanging="720"/>
      </w:pPr>
      <w:rPr>
        <w:rFonts w:ascii="Symbol" w:hAnsi="Symbol" w:hint="default"/>
        <w:color w:val="auto"/>
        <w:sz w:val="22"/>
      </w:rPr>
    </w:lvl>
    <w:lvl w:ilvl="1" w:tplc="04270003" w:tentative="1">
      <w:start w:val="1"/>
      <w:numFmt w:val="bullet"/>
      <w:lvlText w:val="o"/>
      <w:lvlJc w:val="left"/>
      <w:pPr>
        <w:tabs>
          <w:tab w:val="num" w:pos="1440"/>
        </w:tabs>
        <w:ind w:left="1440" w:hanging="360"/>
      </w:pPr>
      <w:rPr>
        <w:rFonts w:ascii="Courier New" w:hAnsi="Courier New" w:cs="Wingdings"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Wingdings"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Wingdings"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CAF7591"/>
    <w:multiLevelType w:val="hybridMultilevel"/>
    <w:tmpl w:val="1438E8EA"/>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CFB5B0C"/>
    <w:multiLevelType w:val="hybridMultilevel"/>
    <w:tmpl w:val="240C6940"/>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5E662D41"/>
    <w:multiLevelType w:val="hybridMultilevel"/>
    <w:tmpl w:val="AFB67028"/>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0921D07"/>
    <w:multiLevelType w:val="hybridMultilevel"/>
    <w:tmpl w:val="7E3A0482"/>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686772A7"/>
    <w:multiLevelType w:val="hybridMultilevel"/>
    <w:tmpl w:val="763075F0"/>
    <w:lvl w:ilvl="0" w:tplc="13503B3A">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C4614E3"/>
    <w:multiLevelType w:val="hybridMultilevel"/>
    <w:tmpl w:val="1A76628A"/>
    <w:lvl w:ilvl="0" w:tplc="4472609C">
      <w:start w:val="1"/>
      <w:numFmt w:val="bullet"/>
      <w:lvlText w:val=""/>
      <w:lvlJc w:val="left"/>
      <w:pPr>
        <w:tabs>
          <w:tab w:val="num" w:pos="720"/>
        </w:tabs>
        <w:ind w:left="720" w:hanging="720"/>
      </w:pPr>
      <w:rPr>
        <w:rFonts w:ascii="Symbol" w:hAnsi="Symbol" w:hint="default"/>
        <w:color w:val="auto"/>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10"/>
  </w:num>
  <w:num w:numId="3">
    <w:abstractNumId w:val="20"/>
  </w:num>
  <w:num w:numId="4">
    <w:abstractNumId w:val="21"/>
  </w:num>
  <w:num w:numId="5">
    <w:abstractNumId w:val="7"/>
  </w:num>
  <w:num w:numId="6">
    <w:abstractNumId w:val="15"/>
  </w:num>
  <w:num w:numId="7">
    <w:abstractNumId w:val="16"/>
  </w:num>
  <w:num w:numId="8">
    <w:abstractNumId w:val="19"/>
  </w:num>
  <w:num w:numId="9">
    <w:abstractNumId w:val="6"/>
  </w:num>
  <w:num w:numId="10">
    <w:abstractNumId w:val="9"/>
  </w:num>
  <w:num w:numId="11">
    <w:abstractNumId w:val="8"/>
  </w:num>
  <w:num w:numId="12">
    <w:abstractNumId w:val="18"/>
  </w:num>
  <w:num w:numId="13">
    <w:abstractNumId w:val="22"/>
  </w:num>
  <w:num w:numId="14">
    <w:abstractNumId w:val="14"/>
  </w:num>
  <w:num w:numId="15">
    <w:abstractNumId w:val="17"/>
  </w:num>
  <w:num w:numId="16">
    <w:abstractNumId w:val="2"/>
  </w:num>
  <w:num w:numId="17">
    <w:abstractNumId w:val="4"/>
  </w:num>
  <w:num w:numId="18">
    <w:abstractNumId w:val="12"/>
  </w:num>
  <w:num w:numId="19">
    <w:abstractNumId w:val="0"/>
  </w:num>
  <w:num w:numId="20">
    <w:abstractNumId w:val="13"/>
  </w:num>
  <w:num w:numId="21">
    <w:abstractNumId w:val="1"/>
  </w:num>
  <w:num w:numId="22">
    <w:abstractNumId w:val="3"/>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4FF"/>
    <w:rsid w:val="000418F4"/>
    <w:rsid w:val="0008661B"/>
    <w:rsid w:val="000F34B3"/>
    <w:rsid w:val="000F6BC8"/>
    <w:rsid w:val="00110D28"/>
    <w:rsid w:val="00131ABC"/>
    <w:rsid w:val="0013309F"/>
    <w:rsid w:val="001343CE"/>
    <w:rsid w:val="001A1E41"/>
    <w:rsid w:val="001B73AE"/>
    <w:rsid w:val="001D042D"/>
    <w:rsid w:val="001E22D6"/>
    <w:rsid w:val="001F188A"/>
    <w:rsid w:val="0021035B"/>
    <w:rsid w:val="0022529B"/>
    <w:rsid w:val="0025320C"/>
    <w:rsid w:val="00266CE5"/>
    <w:rsid w:val="00276782"/>
    <w:rsid w:val="002A4F47"/>
    <w:rsid w:val="002B4C64"/>
    <w:rsid w:val="002E464C"/>
    <w:rsid w:val="002F4CF6"/>
    <w:rsid w:val="00343759"/>
    <w:rsid w:val="00364352"/>
    <w:rsid w:val="00376AC0"/>
    <w:rsid w:val="00383A7E"/>
    <w:rsid w:val="00385D72"/>
    <w:rsid w:val="003A28EA"/>
    <w:rsid w:val="003A2B2D"/>
    <w:rsid w:val="003A2ECD"/>
    <w:rsid w:val="003A69D4"/>
    <w:rsid w:val="003D5D4A"/>
    <w:rsid w:val="00407934"/>
    <w:rsid w:val="00417E80"/>
    <w:rsid w:val="00434E57"/>
    <w:rsid w:val="0044324B"/>
    <w:rsid w:val="004D0E76"/>
    <w:rsid w:val="004D65E6"/>
    <w:rsid w:val="005002DC"/>
    <w:rsid w:val="005212D3"/>
    <w:rsid w:val="005320EF"/>
    <w:rsid w:val="00544095"/>
    <w:rsid w:val="00554978"/>
    <w:rsid w:val="005662D1"/>
    <w:rsid w:val="00571469"/>
    <w:rsid w:val="00571962"/>
    <w:rsid w:val="005B07FD"/>
    <w:rsid w:val="005B1747"/>
    <w:rsid w:val="005B1B05"/>
    <w:rsid w:val="005E7225"/>
    <w:rsid w:val="005F2F61"/>
    <w:rsid w:val="005F4C93"/>
    <w:rsid w:val="00620DE9"/>
    <w:rsid w:val="00663CDA"/>
    <w:rsid w:val="006B5C89"/>
    <w:rsid w:val="006C0AAF"/>
    <w:rsid w:val="006C5DEF"/>
    <w:rsid w:val="006D441D"/>
    <w:rsid w:val="00701463"/>
    <w:rsid w:val="00723503"/>
    <w:rsid w:val="007237FC"/>
    <w:rsid w:val="00724DD2"/>
    <w:rsid w:val="0073045E"/>
    <w:rsid w:val="00745B60"/>
    <w:rsid w:val="00753E87"/>
    <w:rsid w:val="007768AB"/>
    <w:rsid w:val="007B4F4B"/>
    <w:rsid w:val="007E6CD1"/>
    <w:rsid w:val="007F035A"/>
    <w:rsid w:val="00801D16"/>
    <w:rsid w:val="0080321E"/>
    <w:rsid w:val="00815F9C"/>
    <w:rsid w:val="008213EF"/>
    <w:rsid w:val="00826296"/>
    <w:rsid w:val="00827C79"/>
    <w:rsid w:val="008518DC"/>
    <w:rsid w:val="00873CBA"/>
    <w:rsid w:val="008A0548"/>
    <w:rsid w:val="008D6EFB"/>
    <w:rsid w:val="00937314"/>
    <w:rsid w:val="00944BBB"/>
    <w:rsid w:val="00953B1C"/>
    <w:rsid w:val="00967468"/>
    <w:rsid w:val="00977932"/>
    <w:rsid w:val="009B0311"/>
    <w:rsid w:val="009C5EA5"/>
    <w:rsid w:val="00A118B7"/>
    <w:rsid w:val="00A169A9"/>
    <w:rsid w:val="00A17287"/>
    <w:rsid w:val="00A17A62"/>
    <w:rsid w:val="00A324FF"/>
    <w:rsid w:val="00A6514C"/>
    <w:rsid w:val="00A90A82"/>
    <w:rsid w:val="00A91D6D"/>
    <w:rsid w:val="00A95A7D"/>
    <w:rsid w:val="00AA2E13"/>
    <w:rsid w:val="00AB35EE"/>
    <w:rsid w:val="00AC0344"/>
    <w:rsid w:val="00AF1DAA"/>
    <w:rsid w:val="00B16367"/>
    <w:rsid w:val="00B52705"/>
    <w:rsid w:val="00B655DC"/>
    <w:rsid w:val="00B657C3"/>
    <w:rsid w:val="00B87771"/>
    <w:rsid w:val="00BA4A49"/>
    <w:rsid w:val="00BB3805"/>
    <w:rsid w:val="00BC6D0E"/>
    <w:rsid w:val="00BE3545"/>
    <w:rsid w:val="00C052C4"/>
    <w:rsid w:val="00C71801"/>
    <w:rsid w:val="00CA0C4D"/>
    <w:rsid w:val="00CE0E5D"/>
    <w:rsid w:val="00D604CD"/>
    <w:rsid w:val="00D66F7E"/>
    <w:rsid w:val="00DD0D52"/>
    <w:rsid w:val="00DF6F5B"/>
    <w:rsid w:val="00E365C8"/>
    <w:rsid w:val="00E50CEA"/>
    <w:rsid w:val="00E716E7"/>
    <w:rsid w:val="00EB080F"/>
    <w:rsid w:val="00EB50CA"/>
    <w:rsid w:val="00ED3BE7"/>
    <w:rsid w:val="00EE61B9"/>
    <w:rsid w:val="00F2178B"/>
    <w:rsid w:val="00F31F85"/>
    <w:rsid w:val="00F530C5"/>
    <w:rsid w:val="00F606E0"/>
    <w:rsid w:val="00F7430E"/>
    <w:rsid w:val="00F86DC8"/>
    <w:rsid w:val="00FE17B2"/>
    <w:rsid w:val="00FF3B5B"/>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2D4FB08"/>
  <w15:docId w15:val="{5D88DDCC-52E0-47E8-80EE-CB3712BDED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next w:val="Antrat1"/>
    <w:qFormat/>
    <w:rsid w:val="00A324FF"/>
    <w:pPr>
      <w:spacing w:after="0" w:line="240" w:lineRule="auto"/>
    </w:pPr>
    <w:rPr>
      <w:rFonts w:ascii="Times New Roman" w:eastAsia="Times New Roman" w:hAnsi="Times New Roman" w:cs="Times New Roman"/>
      <w:sz w:val="22"/>
      <w:szCs w:val="24"/>
      <w:lang w:val="lt-LT"/>
    </w:rPr>
  </w:style>
  <w:style w:type="paragraph" w:styleId="Antrat1">
    <w:name w:val="heading 1"/>
    <w:basedOn w:val="prastasis"/>
    <w:next w:val="prastasis"/>
    <w:link w:val="Antrat1Diagrama"/>
    <w:uiPriority w:val="99"/>
    <w:qFormat/>
    <w:rsid w:val="00A324FF"/>
    <w:pPr>
      <w:keepNext/>
      <w:outlineLvl w:val="0"/>
    </w:pPr>
    <w:rPr>
      <w:rFonts w:cs="Arial"/>
      <w:bCs/>
      <w:szCs w:val="32"/>
    </w:rPr>
  </w:style>
  <w:style w:type="paragraph" w:styleId="Antrat2">
    <w:name w:val="heading 2"/>
    <w:basedOn w:val="prastasis"/>
    <w:next w:val="prastasis"/>
    <w:link w:val="Antrat2Diagrama"/>
    <w:uiPriority w:val="99"/>
    <w:qFormat/>
    <w:rsid w:val="00A324FF"/>
    <w:pPr>
      <w:keepNext/>
      <w:spacing w:before="240" w:after="60"/>
      <w:outlineLvl w:val="1"/>
    </w:pPr>
    <w:rPr>
      <w:rFonts w:ascii="Arial" w:hAnsi="Arial"/>
      <w:b/>
      <w:bCs/>
      <w:i/>
      <w:iCs/>
      <w:sz w:val="28"/>
      <w:szCs w:val="28"/>
      <w:lang w:eastAsia="x-none"/>
    </w:rPr>
  </w:style>
  <w:style w:type="paragraph" w:styleId="Antrat3">
    <w:name w:val="heading 3"/>
    <w:basedOn w:val="prastasis"/>
    <w:next w:val="prastasis"/>
    <w:link w:val="Antrat3Diagrama"/>
    <w:uiPriority w:val="99"/>
    <w:qFormat/>
    <w:rsid w:val="00A324FF"/>
    <w:pPr>
      <w:keepNext/>
      <w:spacing w:before="240" w:after="60"/>
      <w:outlineLvl w:val="2"/>
    </w:pPr>
    <w:rPr>
      <w:rFonts w:ascii="Arial" w:hAnsi="Arial"/>
      <w:b/>
      <w:bCs/>
      <w:sz w:val="26"/>
      <w:szCs w:val="26"/>
      <w:lang w:eastAsia="x-none"/>
    </w:rPr>
  </w:style>
  <w:style w:type="paragraph" w:styleId="Antrat4">
    <w:name w:val="heading 4"/>
    <w:basedOn w:val="prastasis"/>
    <w:next w:val="prastasis"/>
    <w:link w:val="Antrat4Diagrama"/>
    <w:uiPriority w:val="99"/>
    <w:qFormat/>
    <w:rsid w:val="00A324FF"/>
    <w:pPr>
      <w:keepNext/>
      <w:spacing w:before="240" w:after="60"/>
      <w:outlineLvl w:val="3"/>
    </w:pPr>
    <w:rPr>
      <w:b/>
      <w:bCs/>
      <w:sz w:val="28"/>
      <w:szCs w:val="28"/>
    </w:rPr>
  </w:style>
  <w:style w:type="paragraph" w:styleId="Antrat5">
    <w:name w:val="heading 5"/>
    <w:basedOn w:val="prastasis"/>
    <w:next w:val="prastasis"/>
    <w:link w:val="Antrat5Diagrama"/>
    <w:uiPriority w:val="99"/>
    <w:qFormat/>
    <w:rsid w:val="00A324FF"/>
    <w:pPr>
      <w:keepNext/>
      <w:tabs>
        <w:tab w:val="left" w:pos="567"/>
      </w:tabs>
      <w:spacing w:line="260" w:lineRule="exact"/>
      <w:jc w:val="both"/>
      <w:outlineLvl w:val="4"/>
    </w:pPr>
    <w:rPr>
      <w:rFonts w:ascii="Calibri" w:hAnsi="Calibri"/>
      <w:b/>
      <w:bCs/>
      <w:i/>
      <w:iCs/>
      <w:sz w:val="26"/>
      <w:szCs w:val="26"/>
      <w:lang w:eastAsia="lt-LT"/>
    </w:rPr>
  </w:style>
  <w:style w:type="paragraph" w:styleId="Antrat6">
    <w:name w:val="heading 6"/>
    <w:basedOn w:val="prastasis"/>
    <w:next w:val="prastasis"/>
    <w:link w:val="Antrat6Diagrama"/>
    <w:uiPriority w:val="99"/>
    <w:qFormat/>
    <w:rsid w:val="00A324FF"/>
    <w:pPr>
      <w:keepNext/>
      <w:spacing w:line="360" w:lineRule="auto"/>
      <w:jc w:val="both"/>
      <w:outlineLvl w:val="5"/>
    </w:pPr>
    <w:rPr>
      <w:i/>
      <w:iCs/>
      <w:lang w:eastAsia="x-none"/>
    </w:rPr>
  </w:style>
  <w:style w:type="paragraph" w:styleId="Antrat7">
    <w:name w:val="heading 7"/>
    <w:basedOn w:val="prastasis"/>
    <w:next w:val="prastasis"/>
    <w:link w:val="Antrat7Diagrama"/>
    <w:uiPriority w:val="99"/>
    <w:qFormat/>
    <w:rsid w:val="00A324FF"/>
    <w:pPr>
      <w:keepNext/>
      <w:spacing w:before="120"/>
      <w:ind w:right="278"/>
      <w:jc w:val="both"/>
      <w:outlineLvl w:val="6"/>
    </w:pPr>
    <w:rPr>
      <w:rFonts w:ascii="Calibri" w:hAnsi="Calibri"/>
      <w:sz w:val="24"/>
      <w:lang w:eastAsia="lt-LT"/>
    </w:rPr>
  </w:style>
  <w:style w:type="paragraph" w:styleId="Antrat8">
    <w:name w:val="heading 8"/>
    <w:basedOn w:val="prastasis"/>
    <w:next w:val="prastasis"/>
    <w:link w:val="Antrat8Diagrama"/>
    <w:uiPriority w:val="99"/>
    <w:qFormat/>
    <w:rsid w:val="00A324FF"/>
    <w:pPr>
      <w:spacing w:before="240" w:after="60"/>
      <w:outlineLvl w:val="7"/>
    </w:pPr>
    <w:rPr>
      <w:i/>
      <w:iCs/>
      <w:sz w:val="24"/>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A324FF"/>
    <w:rPr>
      <w:rFonts w:ascii="Times New Roman" w:eastAsia="Times New Roman" w:hAnsi="Times New Roman"/>
      <w:bCs/>
      <w:sz w:val="22"/>
      <w:szCs w:val="32"/>
      <w:lang w:val="lt-LT"/>
    </w:rPr>
  </w:style>
  <w:style w:type="character" w:customStyle="1" w:styleId="Antrat2Diagrama">
    <w:name w:val="Antraštė 2 Diagrama"/>
    <w:basedOn w:val="Numatytasispastraiposriftas"/>
    <w:link w:val="Antrat2"/>
    <w:uiPriority w:val="99"/>
    <w:rsid w:val="00A324FF"/>
    <w:rPr>
      <w:rFonts w:eastAsia="Times New Roman" w:cs="Times New Roman"/>
      <w:b/>
      <w:bCs/>
      <w:i/>
      <w:iCs/>
      <w:sz w:val="28"/>
      <w:szCs w:val="28"/>
      <w:lang w:val="lt-LT" w:eastAsia="x-none"/>
    </w:rPr>
  </w:style>
  <w:style w:type="character" w:customStyle="1" w:styleId="Antrat3Diagrama">
    <w:name w:val="Antraštė 3 Diagrama"/>
    <w:basedOn w:val="Numatytasispastraiposriftas"/>
    <w:link w:val="Antrat3"/>
    <w:uiPriority w:val="99"/>
    <w:rsid w:val="00A324FF"/>
    <w:rPr>
      <w:rFonts w:eastAsia="Times New Roman" w:cs="Times New Roman"/>
      <w:b/>
      <w:bCs/>
      <w:sz w:val="26"/>
      <w:szCs w:val="26"/>
      <w:lang w:val="lt-LT" w:eastAsia="x-none"/>
    </w:rPr>
  </w:style>
  <w:style w:type="character" w:customStyle="1" w:styleId="Antrat4Diagrama">
    <w:name w:val="Antraštė 4 Diagrama"/>
    <w:basedOn w:val="Numatytasispastraiposriftas"/>
    <w:link w:val="Antrat4"/>
    <w:uiPriority w:val="99"/>
    <w:rsid w:val="00A324FF"/>
    <w:rPr>
      <w:rFonts w:ascii="Times New Roman" w:eastAsia="Times New Roman" w:hAnsi="Times New Roman" w:cs="Times New Roman"/>
      <w:b/>
      <w:bCs/>
      <w:sz w:val="28"/>
      <w:szCs w:val="28"/>
      <w:lang w:val="lt-LT"/>
    </w:rPr>
  </w:style>
  <w:style w:type="character" w:customStyle="1" w:styleId="Antrat5Diagrama">
    <w:name w:val="Antraštė 5 Diagrama"/>
    <w:basedOn w:val="Numatytasispastraiposriftas"/>
    <w:link w:val="Antrat5"/>
    <w:uiPriority w:val="99"/>
    <w:rsid w:val="00A324FF"/>
    <w:rPr>
      <w:rFonts w:ascii="Calibri" w:eastAsia="Times New Roman" w:hAnsi="Calibri" w:cs="Times New Roman"/>
      <w:b/>
      <w:bCs/>
      <w:i/>
      <w:iCs/>
      <w:sz w:val="26"/>
      <w:szCs w:val="26"/>
      <w:lang w:val="lt-LT" w:eastAsia="lt-LT"/>
    </w:rPr>
  </w:style>
  <w:style w:type="character" w:customStyle="1" w:styleId="Antrat6Diagrama">
    <w:name w:val="Antraštė 6 Diagrama"/>
    <w:basedOn w:val="Numatytasispastraiposriftas"/>
    <w:link w:val="Antrat6"/>
    <w:uiPriority w:val="99"/>
    <w:rsid w:val="00A324FF"/>
    <w:rPr>
      <w:rFonts w:ascii="Times New Roman" w:eastAsia="Times New Roman" w:hAnsi="Times New Roman" w:cs="Times New Roman"/>
      <w:i/>
      <w:iCs/>
      <w:sz w:val="22"/>
      <w:szCs w:val="24"/>
      <w:lang w:val="lt-LT" w:eastAsia="x-none"/>
    </w:rPr>
  </w:style>
  <w:style w:type="character" w:customStyle="1" w:styleId="Antrat7Diagrama">
    <w:name w:val="Antraštė 7 Diagrama"/>
    <w:basedOn w:val="Numatytasispastraiposriftas"/>
    <w:link w:val="Antrat7"/>
    <w:uiPriority w:val="99"/>
    <w:rsid w:val="00A324FF"/>
    <w:rPr>
      <w:rFonts w:ascii="Calibri" w:eastAsia="Times New Roman" w:hAnsi="Calibri" w:cs="Times New Roman"/>
      <w:sz w:val="24"/>
      <w:szCs w:val="24"/>
      <w:lang w:val="lt-LT" w:eastAsia="lt-LT"/>
    </w:rPr>
  </w:style>
  <w:style w:type="character" w:customStyle="1" w:styleId="Antrat8Diagrama">
    <w:name w:val="Antraštė 8 Diagrama"/>
    <w:basedOn w:val="Numatytasispastraiposriftas"/>
    <w:link w:val="Antrat8"/>
    <w:uiPriority w:val="99"/>
    <w:rsid w:val="00A324FF"/>
    <w:rPr>
      <w:rFonts w:ascii="Times New Roman" w:eastAsia="Times New Roman" w:hAnsi="Times New Roman" w:cs="Times New Roman"/>
      <w:i/>
      <w:iCs/>
      <w:sz w:val="24"/>
      <w:szCs w:val="24"/>
      <w:lang w:val="lt-LT" w:eastAsia="x-none"/>
    </w:rPr>
  </w:style>
  <w:style w:type="paragraph" w:styleId="Porat">
    <w:name w:val="footer"/>
    <w:basedOn w:val="prastasis"/>
    <w:link w:val="PoratDiagrama"/>
    <w:uiPriority w:val="99"/>
    <w:rsid w:val="00A324FF"/>
    <w:pPr>
      <w:tabs>
        <w:tab w:val="center" w:pos="4153"/>
        <w:tab w:val="right" w:pos="8306"/>
      </w:tabs>
    </w:pPr>
  </w:style>
  <w:style w:type="character" w:customStyle="1" w:styleId="PoratDiagrama">
    <w:name w:val="Poraštė Diagrama"/>
    <w:basedOn w:val="Numatytasispastraiposriftas"/>
    <w:link w:val="Porat"/>
    <w:uiPriority w:val="99"/>
    <w:rsid w:val="00A324FF"/>
    <w:rPr>
      <w:rFonts w:ascii="Times New Roman" w:eastAsia="Times New Roman" w:hAnsi="Times New Roman" w:cs="Times New Roman"/>
      <w:sz w:val="22"/>
      <w:szCs w:val="24"/>
      <w:lang w:val="lt-LT"/>
    </w:rPr>
  </w:style>
  <w:style w:type="character" w:styleId="Puslapionumeris">
    <w:name w:val="page number"/>
    <w:basedOn w:val="Numatytasispastraiposriftas"/>
    <w:uiPriority w:val="99"/>
    <w:rsid w:val="00A324FF"/>
  </w:style>
  <w:style w:type="character" w:styleId="Hipersaitas">
    <w:name w:val="Hyperlink"/>
    <w:rsid w:val="00A324FF"/>
    <w:rPr>
      <w:color w:val="0000FF"/>
      <w:u w:val="single"/>
    </w:rPr>
  </w:style>
  <w:style w:type="paragraph" w:styleId="Pagrindinistekstas2">
    <w:name w:val="Body Text 2"/>
    <w:basedOn w:val="prastasis"/>
    <w:link w:val="Pagrindinistekstas2Diagrama"/>
    <w:uiPriority w:val="99"/>
    <w:unhideWhenUsed/>
    <w:rsid w:val="00A324FF"/>
    <w:pPr>
      <w:spacing w:after="120" w:line="480" w:lineRule="auto"/>
    </w:pPr>
    <w:rPr>
      <w:sz w:val="24"/>
      <w:lang w:eastAsia="x-none"/>
    </w:rPr>
  </w:style>
  <w:style w:type="character" w:customStyle="1" w:styleId="Pagrindinistekstas2Diagrama">
    <w:name w:val="Pagrindinis tekstas 2 Diagrama"/>
    <w:basedOn w:val="Numatytasispastraiposriftas"/>
    <w:link w:val="Pagrindinistekstas2"/>
    <w:uiPriority w:val="99"/>
    <w:rsid w:val="00A324FF"/>
    <w:rPr>
      <w:rFonts w:ascii="Times New Roman" w:eastAsia="Times New Roman" w:hAnsi="Times New Roman" w:cs="Times New Roman"/>
      <w:sz w:val="24"/>
      <w:szCs w:val="24"/>
      <w:lang w:val="lt-LT" w:eastAsia="x-none"/>
    </w:rPr>
  </w:style>
  <w:style w:type="character" w:customStyle="1" w:styleId="Normal11ptCar">
    <w:name w:val="Normal + 11pt Car"/>
    <w:link w:val="Normal11pt"/>
    <w:uiPriority w:val="99"/>
    <w:locked/>
    <w:rsid w:val="00A324FF"/>
    <w:rPr>
      <w:lang w:val="en-GB"/>
    </w:rPr>
  </w:style>
  <w:style w:type="paragraph" w:customStyle="1" w:styleId="Normal11pt">
    <w:name w:val="Normal + 11pt"/>
    <w:basedOn w:val="prastasis"/>
    <w:link w:val="Normal11ptCar"/>
    <w:uiPriority w:val="99"/>
    <w:rsid w:val="00A324FF"/>
    <w:rPr>
      <w:rFonts w:ascii="Arial" w:eastAsiaTheme="minorHAnsi" w:hAnsi="Arial" w:cs="Arial"/>
      <w:sz w:val="20"/>
      <w:szCs w:val="20"/>
      <w:lang w:val="en-GB"/>
    </w:rPr>
  </w:style>
  <w:style w:type="paragraph" w:styleId="Debesliotekstas">
    <w:name w:val="Balloon Text"/>
    <w:basedOn w:val="prastasis"/>
    <w:link w:val="DebesliotekstasDiagrama"/>
    <w:uiPriority w:val="99"/>
    <w:semiHidden/>
    <w:unhideWhenUsed/>
    <w:rsid w:val="00A324FF"/>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A324FF"/>
    <w:rPr>
      <w:rFonts w:ascii="Tahoma" w:eastAsia="Times New Roman" w:hAnsi="Tahoma" w:cs="Tahoma"/>
      <w:sz w:val="16"/>
      <w:szCs w:val="16"/>
      <w:lang w:val="lt-LT"/>
    </w:rPr>
  </w:style>
  <w:style w:type="paragraph" w:styleId="Sraopastraipa">
    <w:name w:val="List Paragraph"/>
    <w:basedOn w:val="prastasis"/>
    <w:uiPriority w:val="34"/>
    <w:qFormat/>
    <w:rsid w:val="00A324FF"/>
    <w:pPr>
      <w:ind w:left="720"/>
      <w:contextualSpacing/>
    </w:pPr>
  </w:style>
  <w:style w:type="character" w:styleId="Komentaronuoroda">
    <w:name w:val="annotation reference"/>
    <w:basedOn w:val="Numatytasispastraiposriftas"/>
    <w:uiPriority w:val="99"/>
    <w:semiHidden/>
    <w:unhideWhenUsed/>
    <w:rsid w:val="00A324FF"/>
    <w:rPr>
      <w:sz w:val="16"/>
      <w:szCs w:val="16"/>
    </w:rPr>
  </w:style>
  <w:style w:type="paragraph" w:styleId="Komentarotekstas">
    <w:name w:val="annotation text"/>
    <w:basedOn w:val="prastasis"/>
    <w:link w:val="KomentarotekstasDiagrama"/>
    <w:uiPriority w:val="99"/>
    <w:unhideWhenUsed/>
    <w:rsid w:val="00A324FF"/>
    <w:rPr>
      <w:sz w:val="20"/>
      <w:szCs w:val="20"/>
    </w:rPr>
  </w:style>
  <w:style w:type="character" w:customStyle="1" w:styleId="KomentarotekstasDiagrama">
    <w:name w:val="Komentaro tekstas Diagrama"/>
    <w:basedOn w:val="Numatytasispastraiposriftas"/>
    <w:link w:val="Komentarotekstas"/>
    <w:uiPriority w:val="99"/>
    <w:rsid w:val="00A324FF"/>
    <w:rPr>
      <w:rFonts w:ascii="Times New Roman" w:eastAsia="Times New Roman" w:hAnsi="Times New Roman" w:cs="Times New Roman"/>
      <w:lang w:val="lt-LT"/>
    </w:rPr>
  </w:style>
  <w:style w:type="paragraph" w:styleId="Komentarotema">
    <w:name w:val="annotation subject"/>
    <w:basedOn w:val="Komentarotekstas"/>
    <w:next w:val="Komentarotekstas"/>
    <w:link w:val="KomentarotemaDiagrama"/>
    <w:uiPriority w:val="99"/>
    <w:semiHidden/>
    <w:unhideWhenUsed/>
    <w:rsid w:val="00A324FF"/>
    <w:rPr>
      <w:b/>
      <w:bCs/>
    </w:rPr>
  </w:style>
  <w:style w:type="character" w:customStyle="1" w:styleId="KomentarotemaDiagrama">
    <w:name w:val="Komentaro tema Diagrama"/>
    <w:basedOn w:val="KomentarotekstasDiagrama"/>
    <w:link w:val="Komentarotema"/>
    <w:uiPriority w:val="99"/>
    <w:semiHidden/>
    <w:rsid w:val="00A324FF"/>
    <w:rPr>
      <w:rFonts w:ascii="Times New Roman" w:eastAsia="Times New Roman" w:hAnsi="Times New Roman" w:cs="Times New Roman"/>
      <w:b/>
      <w:bCs/>
      <w:lang w:val="lt-LT"/>
    </w:rPr>
  </w:style>
  <w:style w:type="paragraph" w:styleId="Pataisymai">
    <w:name w:val="Revision"/>
    <w:hidden/>
    <w:uiPriority w:val="99"/>
    <w:semiHidden/>
    <w:rsid w:val="00A324FF"/>
    <w:pPr>
      <w:spacing w:after="0" w:line="240" w:lineRule="auto"/>
    </w:pPr>
    <w:rPr>
      <w:rFonts w:ascii="Times New Roman" w:eastAsia="Times New Roman" w:hAnsi="Times New Roman" w:cs="Times New Roman"/>
      <w:sz w:val="22"/>
      <w:szCs w:val="24"/>
    </w:rPr>
  </w:style>
  <w:style w:type="paragraph" w:styleId="Pagrindinistekstas">
    <w:name w:val="Body Text"/>
    <w:basedOn w:val="prastasis"/>
    <w:link w:val="PagrindinistekstasDiagrama"/>
    <w:uiPriority w:val="99"/>
    <w:unhideWhenUsed/>
    <w:rsid w:val="00A324FF"/>
    <w:pPr>
      <w:spacing w:after="120"/>
    </w:pPr>
  </w:style>
  <w:style w:type="character" w:customStyle="1" w:styleId="PagrindinistekstasDiagrama">
    <w:name w:val="Pagrindinis tekstas Diagrama"/>
    <w:basedOn w:val="Numatytasispastraiposriftas"/>
    <w:link w:val="Pagrindinistekstas"/>
    <w:uiPriority w:val="99"/>
    <w:rsid w:val="00A324FF"/>
    <w:rPr>
      <w:rFonts w:ascii="Times New Roman" w:eastAsia="Times New Roman" w:hAnsi="Times New Roman" w:cs="Times New Roman"/>
      <w:sz w:val="22"/>
      <w:szCs w:val="24"/>
      <w:lang w:val="lt-LT"/>
    </w:rPr>
  </w:style>
  <w:style w:type="paragraph" w:customStyle="1" w:styleId="PI-1labEMEASMCA">
    <w:name w:val="PI-1_lab EMEA_SMCA"/>
    <w:basedOn w:val="prastasis"/>
    <w:link w:val="PI-1labEMEASMCAChar"/>
    <w:autoRedefine/>
    <w:uiPriority w:val="99"/>
    <w:rsid w:val="00A324FF"/>
    <w:pPr>
      <w:pBdr>
        <w:top w:val="single" w:sz="4" w:space="1" w:color="auto"/>
        <w:left w:val="single" w:sz="4" w:space="4" w:color="auto"/>
        <w:bottom w:val="single" w:sz="4" w:space="1" w:color="auto"/>
        <w:right w:val="single" w:sz="4" w:space="4" w:color="auto"/>
      </w:pBdr>
      <w:tabs>
        <w:tab w:val="left" w:pos="540"/>
      </w:tabs>
    </w:pPr>
    <w:rPr>
      <w:b/>
      <w:noProof/>
      <w:szCs w:val="22"/>
    </w:rPr>
  </w:style>
  <w:style w:type="character" w:customStyle="1" w:styleId="PI-1labEMEASMCAChar">
    <w:name w:val="PI-1_lab EMEA_SMCA Char"/>
    <w:link w:val="PI-1labEMEASMCA"/>
    <w:uiPriority w:val="99"/>
    <w:rsid w:val="00A324FF"/>
    <w:rPr>
      <w:rFonts w:ascii="Times New Roman" w:eastAsia="Times New Roman" w:hAnsi="Times New Roman" w:cs="Times New Roman"/>
      <w:b/>
      <w:noProof/>
      <w:sz w:val="22"/>
      <w:szCs w:val="22"/>
      <w:lang w:val="lt-LT"/>
    </w:rPr>
  </w:style>
  <w:style w:type="paragraph" w:customStyle="1" w:styleId="BT-EMEASMCA">
    <w:name w:val="BT- EMEA_SMCA"/>
    <w:basedOn w:val="prastasis"/>
    <w:autoRedefine/>
    <w:uiPriority w:val="99"/>
    <w:rsid w:val="00A324FF"/>
    <w:pPr>
      <w:numPr>
        <w:numId w:val="1"/>
      </w:numPr>
      <w:tabs>
        <w:tab w:val="clear" w:pos="720"/>
        <w:tab w:val="num" w:pos="360"/>
      </w:tabs>
      <w:ind w:left="0" w:firstLine="0"/>
    </w:pPr>
    <w:rPr>
      <w:noProof/>
      <w:szCs w:val="22"/>
    </w:rPr>
  </w:style>
  <w:style w:type="paragraph" w:customStyle="1" w:styleId="BTbEMEASMCA">
    <w:name w:val="BT(b) EMEA_SMCA"/>
    <w:basedOn w:val="prastasis"/>
    <w:autoRedefine/>
    <w:uiPriority w:val="99"/>
    <w:rsid w:val="00A324FF"/>
    <w:rPr>
      <w:b/>
      <w:noProof/>
      <w:szCs w:val="22"/>
    </w:rPr>
  </w:style>
  <w:style w:type="paragraph" w:customStyle="1" w:styleId="Normal11pt0">
    <w:name w:val="Normal + 11 pt"/>
    <w:basedOn w:val="Pagrindinistekstas"/>
    <w:uiPriority w:val="99"/>
    <w:rsid w:val="00A324FF"/>
    <w:pPr>
      <w:widowControl w:val="0"/>
      <w:overflowPunct w:val="0"/>
      <w:autoSpaceDE w:val="0"/>
      <w:autoSpaceDN w:val="0"/>
      <w:adjustRightInd w:val="0"/>
      <w:spacing w:after="0" w:line="312" w:lineRule="auto"/>
      <w:textAlignment w:val="baseline"/>
    </w:pPr>
    <w:rPr>
      <w:rFonts w:ascii="TimesLT" w:hAnsi="TimesLT"/>
      <w:szCs w:val="22"/>
      <w:lang w:eastAsia="ar-SA"/>
    </w:rPr>
  </w:style>
  <w:style w:type="paragraph" w:styleId="Antrats">
    <w:name w:val="header"/>
    <w:basedOn w:val="prastasis"/>
    <w:link w:val="AntratsDiagrama"/>
    <w:uiPriority w:val="99"/>
    <w:unhideWhenUsed/>
    <w:rsid w:val="00A324FF"/>
    <w:pPr>
      <w:tabs>
        <w:tab w:val="center" w:pos="4153"/>
        <w:tab w:val="right" w:pos="8306"/>
      </w:tabs>
    </w:pPr>
    <w:rPr>
      <w:rFonts w:ascii="TimesLT" w:hAnsi="TimesLT"/>
      <w:sz w:val="24"/>
      <w:szCs w:val="20"/>
      <w:lang w:val="x-none" w:eastAsia="x-none"/>
    </w:rPr>
  </w:style>
  <w:style w:type="character" w:customStyle="1" w:styleId="AntratsDiagrama">
    <w:name w:val="Antraštės Diagrama"/>
    <w:basedOn w:val="Numatytasispastraiposriftas"/>
    <w:link w:val="Antrats"/>
    <w:uiPriority w:val="99"/>
    <w:rsid w:val="00A324FF"/>
    <w:rPr>
      <w:rFonts w:ascii="TimesLT" w:eastAsia="Times New Roman" w:hAnsi="TimesLT" w:cs="Times New Roman"/>
      <w:sz w:val="24"/>
      <w:lang w:val="x-none" w:eastAsia="x-none"/>
    </w:rPr>
  </w:style>
  <w:style w:type="paragraph" w:styleId="Pavadinimas">
    <w:name w:val="Title"/>
    <w:basedOn w:val="prastasis"/>
    <w:link w:val="PavadinimasDiagrama"/>
    <w:uiPriority w:val="99"/>
    <w:qFormat/>
    <w:rsid w:val="00A324FF"/>
    <w:pPr>
      <w:jc w:val="center"/>
    </w:pPr>
    <w:rPr>
      <w:b/>
      <w:szCs w:val="20"/>
      <w:lang w:val="en-GB" w:eastAsia="x-none"/>
    </w:rPr>
  </w:style>
  <w:style w:type="character" w:customStyle="1" w:styleId="PavadinimasDiagrama">
    <w:name w:val="Pavadinimas Diagrama"/>
    <w:basedOn w:val="Numatytasispastraiposriftas"/>
    <w:link w:val="Pavadinimas"/>
    <w:uiPriority w:val="99"/>
    <w:rsid w:val="00A324FF"/>
    <w:rPr>
      <w:rFonts w:ascii="Times New Roman" w:eastAsia="Times New Roman" w:hAnsi="Times New Roman" w:cs="Times New Roman"/>
      <w:b/>
      <w:sz w:val="22"/>
      <w:lang w:val="en-GB" w:eastAsia="x-none"/>
    </w:rPr>
  </w:style>
  <w:style w:type="paragraph" w:styleId="Pagrindiniotekstotrauka">
    <w:name w:val="Body Text Indent"/>
    <w:basedOn w:val="prastasis"/>
    <w:link w:val="PagrindiniotekstotraukaDiagrama"/>
    <w:uiPriority w:val="99"/>
    <w:unhideWhenUsed/>
    <w:rsid w:val="00A324FF"/>
    <w:pPr>
      <w:tabs>
        <w:tab w:val="left" w:pos="567"/>
      </w:tabs>
      <w:spacing w:after="120" w:line="260" w:lineRule="exact"/>
      <w:ind w:left="283"/>
    </w:pPr>
    <w:rPr>
      <w:szCs w:val="20"/>
      <w:lang w:val="en-GB" w:eastAsia="x-none"/>
    </w:rPr>
  </w:style>
  <w:style w:type="character" w:customStyle="1" w:styleId="PagrindiniotekstotraukaDiagrama">
    <w:name w:val="Pagrindinio teksto įtrauka Diagrama"/>
    <w:basedOn w:val="Numatytasispastraiposriftas"/>
    <w:link w:val="Pagrindiniotekstotrauka"/>
    <w:uiPriority w:val="99"/>
    <w:rsid w:val="00A324FF"/>
    <w:rPr>
      <w:rFonts w:ascii="Times New Roman" w:eastAsia="Times New Roman" w:hAnsi="Times New Roman" w:cs="Times New Roman"/>
      <w:sz w:val="22"/>
      <w:lang w:val="en-GB" w:eastAsia="x-none"/>
    </w:rPr>
  </w:style>
  <w:style w:type="paragraph" w:styleId="Pagrindinistekstas3">
    <w:name w:val="Body Text 3"/>
    <w:basedOn w:val="prastasis"/>
    <w:link w:val="Pagrindinistekstas3Diagrama"/>
    <w:uiPriority w:val="99"/>
    <w:unhideWhenUsed/>
    <w:rsid w:val="00A324FF"/>
    <w:pPr>
      <w:spacing w:after="120"/>
    </w:pPr>
    <w:rPr>
      <w:sz w:val="16"/>
      <w:szCs w:val="16"/>
      <w:lang w:eastAsia="x-none"/>
    </w:rPr>
  </w:style>
  <w:style w:type="character" w:customStyle="1" w:styleId="Pagrindinistekstas3Diagrama">
    <w:name w:val="Pagrindinis tekstas 3 Diagrama"/>
    <w:basedOn w:val="Numatytasispastraiposriftas"/>
    <w:link w:val="Pagrindinistekstas3"/>
    <w:uiPriority w:val="99"/>
    <w:rsid w:val="00A324FF"/>
    <w:rPr>
      <w:rFonts w:ascii="Times New Roman" w:eastAsia="Times New Roman" w:hAnsi="Times New Roman" w:cs="Times New Roman"/>
      <w:sz w:val="16"/>
      <w:szCs w:val="16"/>
      <w:lang w:val="lt-LT" w:eastAsia="x-none"/>
    </w:rPr>
  </w:style>
  <w:style w:type="paragraph" w:styleId="Pagrindiniotekstotrauka2">
    <w:name w:val="Body Text Indent 2"/>
    <w:basedOn w:val="prastasis"/>
    <w:link w:val="Pagrindiniotekstotrauka2Diagrama"/>
    <w:uiPriority w:val="99"/>
    <w:unhideWhenUsed/>
    <w:rsid w:val="00A324FF"/>
    <w:pPr>
      <w:spacing w:after="120" w:line="480" w:lineRule="auto"/>
      <w:ind w:left="360"/>
    </w:pPr>
    <w:rPr>
      <w:sz w:val="24"/>
      <w:lang w:eastAsia="x-none"/>
    </w:rPr>
  </w:style>
  <w:style w:type="character" w:customStyle="1" w:styleId="Pagrindiniotekstotrauka2Diagrama">
    <w:name w:val="Pagrindinio teksto įtrauka 2 Diagrama"/>
    <w:basedOn w:val="Numatytasispastraiposriftas"/>
    <w:link w:val="Pagrindiniotekstotrauka2"/>
    <w:uiPriority w:val="99"/>
    <w:rsid w:val="00A324FF"/>
    <w:rPr>
      <w:rFonts w:ascii="Times New Roman" w:eastAsia="Times New Roman" w:hAnsi="Times New Roman" w:cs="Times New Roman"/>
      <w:sz w:val="24"/>
      <w:szCs w:val="24"/>
      <w:lang w:val="lt-LT" w:eastAsia="x-none"/>
    </w:rPr>
  </w:style>
  <w:style w:type="paragraph" w:styleId="Dokumentostruktra">
    <w:name w:val="Document Map"/>
    <w:basedOn w:val="prastasis"/>
    <w:link w:val="DokumentostruktraDiagrama"/>
    <w:uiPriority w:val="99"/>
    <w:unhideWhenUsed/>
    <w:rsid w:val="00A324FF"/>
    <w:pPr>
      <w:shd w:val="clear" w:color="auto" w:fill="000080"/>
    </w:pPr>
    <w:rPr>
      <w:rFonts w:ascii="Tahoma" w:hAnsi="Tahoma"/>
      <w:sz w:val="20"/>
      <w:szCs w:val="20"/>
      <w:lang w:eastAsia="x-none"/>
    </w:rPr>
  </w:style>
  <w:style w:type="character" w:customStyle="1" w:styleId="DokumentostruktraDiagrama">
    <w:name w:val="Dokumento struktūra Diagrama"/>
    <w:basedOn w:val="Numatytasispastraiposriftas"/>
    <w:link w:val="Dokumentostruktra"/>
    <w:uiPriority w:val="99"/>
    <w:rsid w:val="00A324FF"/>
    <w:rPr>
      <w:rFonts w:ascii="Tahoma" w:eastAsia="Times New Roman" w:hAnsi="Tahoma" w:cs="Times New Roman"/>
      <w:shd w:val="clear" w:color="auto" w:fill="000080"/>
      <w:lang w:val="lt-LT" w:eastAsia="x-none"/>
    </w:rPr>
  </w:style>
  <w:style w:type="paragraph" w:customStyle="1" w:styleId="PI-1EMEASMCA">
    <w:name w:val="PI-1 EMEA_SMCA"/>
    <w:basedOn w:val="Antrat2"/>
    <w:autoRedefine/>
    <w:uiPriority w:val="99"/>
    <w:rsid w:val="00A324FF"/>
    <w:pPr>
      <w:tabs>
        <w:tab w:val="left" w:pos="567"/>
      </w:tabs>
      <w:spacing w:before="0" w:after="0"/>
      <w:ind w:left="567" w:hanging="567"/>
    </w:pPr>
    <w:rPr>
      <w:rFonts w:ascii="Times New Roman" w:hAnsi="Times New Roman"/>
      <w:bCs w:val="0"/>
      <w:i w:val="0"/>
      <w:iCs w:val="0"/>
      <w:sz w:val="22"/>
      <w:szCs w:val="22"/>
    </w:rPr>
  </w:style>
  <w:style w:type="paragraph" w:customStyle="1" w:styleId="PI-2EMEASMCA">
    <w:name w:val="PI-2 EMEA_SMCA"/>
    <w:basedOn w:val="Antrat3"/>
    <w:autoRedefine/>
    <w:uiPriority w:val="99"/>
    <w:rsid w:val="00A324FF"/>
    <w:pPr>
      <w:keepLines/>
      <w:tabs>
        <w:tab w:val="left" w:pos="567"/>
      </w:tabs>
      <w:spacing w:before="0" w:after="0"/>
      <w:ind w:left="567" w:hanging="567"/>
    </w:pPr>
    <w:rPr>
      <w:rFonts w:ascii="Times New Roman" w:hAnsi="Times New Roman"/>
      <w:bCs w:val="0"/>
      <w:kern w:val="28"/>
      <w:sz w:val="22"/>
      <w:szCs w:val="22"/>
    </w:rPr>
  </w:style>
  <w:style w:type="character" w:customStyle="1" w:styleId="BTEMEASMCAChar">
    <w:name w:val="BT EMEA_SMCA Char"/>
    <w:link w:val="BTEMEASMCA"/>
    <w:uiPriority w:val="99"/>
    <w:locked/>
    <w:rsid w:val="00A324FF"/>
    <w:rPr>
      <w:noProof/>
    </w:rPr>
  </w:style>
  <w:style w:type="paragraph" w:customStyle="1" w:styleId="BTEMEASMCA">
    <w:name w:val="BT EMEA_SMCA"/>
    <w:basedOn w:val="prastasis"/>
    <w:link w:val="BTEMEASMCAChar"/>
    <w:autoRedefine/>
    <w:uiPriority w:val="99"/>
    <w:rsid w:val="00A324FF"/>
    <w:rPr>
      <w:rFonts w:ascii="Arial" w:eastAsiaTheme="minorHAnsi" w:hAnsi="Arial" w:cs="Arial"/>
      <w:noProof/>
      <w:sz w:val="20"/>
      <w:szCs w:val="20"/>
      <w:lang w:val="en-US"/>
    </w:rPr>
  </w:style>
  <w:style w:type="character" w:customStyle="1" w:styleId="TTEMEASMCAChar">
    <w:name w:val="TT EMEA_SMCA Char"/>
    <w:link w:val="TTEMEASMCA"/>
    <w:uiPriority w:val="99"/>
    <w:locked/>
    <w:rsid w:val="00A324FF"/>
    <w:rPr>
      <w:b/>
      <w:caps/>
    </w:rPr>
  </w:style>
  <w:style w:type="paragraph" w:customStyle="1" w:styleId="TTEMEASMCA">
    <w:name w:val="TT EMEA_SMCA"/>
    <w:basedOn w:val="Antrat1"/>
    <w:link w:val="TTEMEASMCAChar"/>
    <w:autoRedefine/>
    <w:uiPriority w:val="99"/>
    <w:rsid w:val="00A324FF"/>
    <w:pPr>
      <w:keepNext w:val="0"/>
      <w:tabs>
        <w:tab w:val="left" w:pos="567"/>
      </w:tabs>
      <w:ind w:left="567" w:hanging="567"/>
      <w:jc w:val="center"/>
    </w:pPr>
    <w:rPr>
      <w:rFonts w:ascii="Arial" w:eastAsiaTheme="minorHAnsi" w:hAnsi="Arial"/>
      <w:b/>
      <w:bCs w:val="0"/>
      <w:caps/>
      <w:sz w:val="20"/>
      <w:szCs w:val="20"/>
      <w:lang w:val="en-US"/>
    </w:rPr>
  </w:style>
  <w:style w:type="paragraph" w:customStyle="1" w:styleId="BTAnIIEMEASMCA">
    <w:name w:val="BT(AnII) EMEA_SMCA"/>
    <w:basedOn w:val="Debesliotekstas"/>
    <w:autoRedefine/>
    <w:uiPriority w:val="99"/>
    <w:rsid w:val="00A324FF"/>
    <w:pPr>
      <w:tabs>
        <w:tab w:val="left" w:pos="1701"/>
      </w:tabs>
      <w:ind w:left="1701" w:hanging="567"/>
    </w:pPr>
    <w:rPr>
      <w:rFonts w:ascii="Times New Roman" w:hAnsi="Times New Roman" w:cs="Times New Roman"/>
      <w:b/>
      <w:sz w:val="22"/>
      <w:szCs w:val="22"/>
      <w:lang w:val="en-GB" w:eastAsia="x-none"/>
    </w:rPr>
  </w:style>
  <w:style w:type="paragraph" w:customStyle="1" w:styleId="PI-3EMEASMCA">
    <w:name w:val="PI-3 EMEA_SMCA"/>
    <w:basedOn w:val="prastasis"/>
    <w:link w:val="PI-3EMEASMCAChar"/>
    <w:autoRedefine/>
    <w:uiPriority w:val="99"/>
    <w:rsid w:val="00A324FF"/>
    <w:pPr>
      <w:spacing w:line="220" w:lineRule="exact"/>
    </w:pPr>
    <w:rPr>
      <w:b/>
      <w:bCs/>
      <w:szCs w:val="22"/>
    </w:rPr>
  </w:style>
  <w:style w:type="character" w:customStyle="1" w:styleId="BTgEMEASMCAChar">
    <w:name w:val="BT(g) EMEA_SMCA Char"/>
    <w:link w:val="BTgEMEASMCA"/>
    <w:uiPriority w:val="99"/>
    <w:locked/>
    <w:rsid w:val="00A324FF"/>
    <w:rPr>
      <w:i/>
      <w:noProof/>
      <w:color w:val="008000"/>
    </w:rPr>
  </w:style>
  <w:style w:type="paragraph" w:customStyle="1" w:styleId="BTgEMEASMCA">
    <w:name w:val="BT(g) EMEA_SMCA"/>
    <w:basedOn w:val="BTEMEASMCA"/>
    <w:link w:val="BTgEMEASMCAChar"/>
    <w:autoRedefine/>
    <w:uiPriority w:val="99"/>
    <w:rsid w:val="00A324FF"/>
    <w:rPr>
      <w:i/>
      <w:color w:val="008000"/>
    </w:rPr>
  </w:style>
  <w:style w:type="paragraph" w:customStyle="1" w:styleId="TableText">
    <w:name w:val="Table Text"/>
    <w:basedOn w:val="prastasis"/>
    <w:uiPriority w:val="99"/>
    <w:rsid w:val="00A324FF"/>
    <w:rPr>
      <w:rFonts w:ascii="CG Times (W1)" w:hAnsi="CG Times (W1)"/>
      <w:sz w:val="20"/>
      <w:szCs w:val="20"/>
      <w:lang w:val="en-GB"/>
    </w:rPr>
  </w:style>
  <w:style w:type="paragraph" w:customStyle="1" w:styleId="NormaLT">
    <w:name w:val="NormaLT"/>
    <w:basedOn w:val="prastasis"/>
    <w:uiPriority w:val="99"/>
    <w:rsid w:val="00A324FF"/>
    <w:pPr>
      <w:tabs>
        <w:tab w:val="left" w:pos="425"/>
      </w:tabs>
      <w:jc w:val="both"/>
    </w:pPr>
    <w:rPr>
      <w:rFonts w:ascii="Arial" w:hAnsi="Arial"/>
      <w:sz w:val="24"/>
      <w:szCs w:val="20"/>
    </w:rPr>
  </w:style>
  <w:style w:type="paragraph" w:styleId="Paprastasistekstas">
    <w:name w:val="Plain Text"/>
    <w:basedOn w:val="prastasis"/>
    <w:link w:val="PaprastasistekstasDiagrama"/>
    <w:uiPriority w:val="99"/>
    <w:rsid w:val="00A324FF"/>
    <w:rPr>
      <w:rFonts w:ascii="Courier New" w:hAnsi="Courier New"/>
      <w:sz w:val="20"/>
      <w:szCs w:val="20"/>
      <w:lang w:eastAsia="lt-LT"/>
    </w:rPr>
  </w:style>
  <w:style w:type="character" w:customStyle="1" w:styleId="PaprastasistekstasDiagrama">
    <w:name w:val="Paprastasis tekstas Diagrama"/>
    <w:basedOn w:val="Numatytasispastraiposriftas"/>
    <w:link w:val="Paprastasistekstas"/>
    <w:uiPriority w:val="99"/>
    <w:rsid w:val="00A324FF"/>
    <w:rPr>
      <w:rFonts w:ascii="Courier New" w:eastAsia="Times New Roman" w:hAnsi="Courier New" w:cs="Times New Roman"/>
      <w:lang w:val="lt-LT" w:eastAsia="lt-LT"/>
    </w:rPr>
  </w:style>
  <w:style w:type="paragraph" w:customStyle="1" w:styleId="AHeader2">
    <w:name w:val="AHeader 2"/>
    <w:basedOn w:val="prastasis"/>
    <w:rsid w:val="00A324FF"/>
    <w:pPr>
      <w:tabs>
        <w:tab w:val="num" w:pos="360"/>
      </w:tabs>
      <w:spacing w:after="120"/>
      <w:ind w:left="709" w:hanging="425"/>
    </w:pPr>
    <w:rPr>
      <w:rFonts w:ascii="Arial" w:eastAsia="SimSun" w:hAnsi="Arial" w:cs="Arial"/>
      <w:b/>
      <w:bCs/>
      <w:szCs w:val="20"/>
      <w:lang w:val="en-GB"/>
    </w:rPr>
  </w:style>
  <w:style w:type="paragraph" w:customStyle="1" w:styleId="Default">
    <w:name w:val="Default"/>
    <w:rsid w:val="00A324FF"/>
    <w:pPr>
      <w:autoSpaceDE w:val="0"/>
      <w:autoSpaceDN w:val="0"/>
      <w:adjustRightInd w:val="0"/>
      <w:spacing w:after="0" w:line="240" w:lineRule="auto"/>
    </w:pPr>
    <w:rPr>
      <w:rFonts w:ascii="Calibri" w:hAnsi="Calibri" w:cs="Calibri"/>
      <w:color w:val="000000"/>
      <w:sz w:val="24"/>
      <w:szCs w:val="24"/>
    </w:rPr>
  </w:style>
  <w:style w:type="numbering" w:customStyle="1" w:styleId="NoList1">
    <w:name w:val="No List1"/>
    <w:next w:val="Sraonra"/>
    <w:uiPriority w:val="99"/>
    <w:semiHidden/>
    <w:unhideWhenUsed/>
    <w:rsid w:val="00A324FF"/>
  </w:style>
  <w:style w:type="paragraph" w:customStyle="1" w:styleId="BTbeEMEASMCA">
    <w:name w:val="BT(be) EMEA_SMCA"/>
    <w:basedOn w:val="BTEMEASMCA"/>
    <w:autoRedefine/>
    <w:uiPriority w:val="99"/>
    <w:rsid w:val="00A324FF"/>
    <w:pPr>
      <w:jc w:val="center"/>
    </w:pPr>
    <w:rPr>
      <w:rFonts w:ascii="Times New Roman" w:eastAsia="Times New Roman" w:hAnsi="Times New Roman" w:cs="Times New Roman"/>
      <w:b/>
    </w:rPr>
  </w:style>
  <w:style w:type="paragraph" w:customStyle="1" w:styleId="BTeEMEASMCA">
    <w:name w:val="BT(e) EMEA_SMCA"/>
    <w:basedOn w:val="BTEMEASMCA"/>
    <w:autoRedefine/>
    <w:uiPriority w:val="99"/>
    <w:rsid w:val="00A324FF"/>
    <w:pPr>
      <w:jc w:val="center"/>
    </w:pPr>
    <w:rPr>
      <w:rFonts w:ascii="Times New Roman" w:eastAsia="Times New Roman" w:hAnsi="Times New Roman" w:cs="Times New Roman"/>
    </w:rPr>
  </w:style>
  <w:style w:type="paragraph" w:customStyle="1" w:styleId="BTuEMEASMCA">
    <w:name w:val="BT(u) EMEA_SMCA"/>
    <w:basedOn w:val="BTEMEASMCA"/>
    <w:autoRedefine/>
    <w:uiPriority w:val="99"/>
    <w:rsid w:val="00A324FF"/>
    <w:rPr>
      <w:rFonts w:ascii="Times New Roman" w:eastAsia="Times New Roman" w:hAnsi="Times New Roman" w:cs="Times New Roman"/>
      <w:u w:val="single"/>
    </w:rPr>
  </w:style>
  <w:style w:type="paragraph" w:customStyle="1" w:styleId="CM3">
    <w:name w:val="CM3"/>
    <w:basedOn w:val="prastasis"/>
    <w:next w:val="prastasis"/>
    <w:uiPriority w:val="99"/>
    <w:rsid w:val="00A324FF"/>
    <w:pPr>
      <w:widowControl w:val="0"/>
      <w:autoSpaceDE w:val="0"/>
      <w:autoSpaceDN w:val="0"/>
      <w:adjustRightInd w:val="0"/>
      <w:spacing w:line="253" w:lineRule="atLeast"/>
    </w:pPr>
    <w:rPr>
      <w:rFonts w:ascii="Arial" w:hAnsi="Arial"/>
      <w:sz w:val="24"/>
    </w:rPr>
  </w:style>
  <w:style w:type="paragraph" w:customStyle="1" w:styleId="DefaultText">
    <w:name w:val="Default Text"/>
    <w:basedOn w:val="prastasis"/>
    <w:uiPriority w:val="99"/>
    <w:rsid w:val="00A324FF"/>
    <w:pPr>
      <w:tabs>
        <w:tab w:val="left" w:pos="5076"/>
      </w:tabs>
    </w:pPr>
    <w:rPr>
      <w:rFonts w:ascii="Arial" w:hAnsi="Arial"/>
    </w:rPr>
  </w:style>
  <w:style w:type="paragraph" w:customStyle="1" w:styleId="berschrift">
    <w:name w:val="Überschrift"/>
    <w:basedOn w:val="prastasis"/>
    <w:uiPriority w:val="99"/>
    <w:rsid w:val="00A324FF"/>
    <w:pPr>
      <w:tabs>
        <w:tab w:val="left" w:pos="420"/>
      </w:tabs>
    </w:pPr>
    <w:rPr>
      <w:rFonts w:ascii="Times" w:hAnsi="Times"/>
      <w:b/>
      <w:bCs/>
      <w:color w:val="000000"/>
      <w:sz w:val="20"/>
      <w:szCs w:val="20"/>
      <w:lang w:eastAsia="de-DE"/>
    </w:rPr>
  </w:style>
  <w:style w:type="paragraph" w:customStyle="1" w:styleId="Lvl1Text">
    <w:name w:val="Lvl 1:Text"/>
    <w:uiPriority w:val="99"/>
    <w:rsid w:val="00A324FF"/>
    <w:pPr>
      <w:tabs>
        <w:tab w:val="left" w:pos="0"/>
        <w:tab w:val="left" w:pos="360"/>
      </w:tabs>
      <w:overflowPunct w:val="0"/>
      <w:autoSpaceDE w:val="0"/>
      <w:autoSpaceDN w:val="0"/>
      <w:adjustRightInd w:val="0"/>
      <w:spacing w:before="187" w:after="173" w:line="360" w:lineRule="exact"/>
      <w:textAlignment w:val="baseline"/>
    </w:pPr>
    <w:rPr>
      <w:rFonts w:ascii="Times New Roman" w:eastAsia="Times New Roman" w:hAnsi="Times New Roman" w:cs="Times New Roman"/>
      <w:sz w:val="24"/>
    </w:rPr>
  </w:style>
  <w:style w:type="table" w:styleId="Lentelstinklelis">
    <w:name w:val="Table Grid"/>
    <w:basedOn w:val="prastojilentel"/>
    <w:uiPriority w:val="99"/>
    <w:rsid w:val="00A324FF"/>
    <w:pPr>
      <w:spacing w:after="0" w:line="240" w:lineRule="auto"/>
    </w:pPr>
    <w:rPr>
      <w:rFonts w:ascii="Times New Roman" w:eastAsia="Times New Roman" w:hAnsi="Times New Roman" w:cs="Times New Roman"/>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1">
    <w:name w:val="Char Char1"/>
    <w:uiPriority w:val="99"/>
    <w:rsid w:val="00A324FF"/>
    <w:rPr>
      <w:sz w:val="22"/>
    </w:rPr>
  </w:style>
  <w:style w:type="paragraph" w:styleId="Paantrat">
    <w:name w:val="Subtitle"/>
    <w:basedOn w:val="prastasis"/>
    <w:link w:val="PaantratDiagrama"/>
    <w:uiPriority w:val="99"/>
    <w:qFormat/>
    <w:rsid w:val="00A324FF"/>
    <w:pPr>
      <w:autoSpaceDE w:val="0"/>
      <w:autoSpaceDN w:val="0"/>
      <w:adjustRightInd w:val="0"/>
      <w:jc w:val="center"/>
    </w:pPr>
    <w:rPr>
      <w:rFonts w:ascii="TimesNewRoman,Bold" w:hAnsi="TimesNewRoman,Bold"/>
      <w:b/>
      <w:color w:val="000000"/>
      <w:szCs w:val="20"/>
    </w:rPr>
  </w:style>
  <w:style w:type="character" w:customStyle="1" w:styleId="PaantratDiagrama">
    <w:name w:val="Paantraštė Diagrama"/>
    <w:basedOn w:val="Numatytasispastraiposriftas"/>
    <w:link w:val="Paantrat"/>
    <w:uiPriority w:val="99"/>
    <w:rsid w:val="00A324FF"/>
    <w:rPr>
      <w:rFonts w:ascii="TimesNewRoman,Bold" w:eastAsia="Times New Roman" w:hAnsi="TimesNewRoman,Bold" w:cs="Times New Roman"/>
      <w:b/>
      <w:color w:val="000000"/>
      <w:sz w:val="22"/>
      <w:lang w:val="lt-LT"/>
    </w:rPr>
  </w:style>
  <w:style w:type="paragraph" w:customStyle="1" w:styleId="Heading1NavyHeading11">
    <w:name w:val="Heading 1.Navy Heading 11"/>
    <w:basedOn w:val="prastasis"/>
    <w:next w:val="Pagrindinistekstas"/>
    <w:uiPriority w:val="99"/>
    <w:rsid w:val="00A324FF"/>
    <w:pPr>
      <w:keepNext/>
      <w:widowControl w:val="0"/>
      <w:spacing w:before="240" w:after="60"/>
    </w:pPr>
    <w:rPr>
      <w:b/>
      <w:caps/>
      <w:kern w:val="28"/>
      <w:sz w:val="24"/>
      <w:szCs w:val="20"/>
    </w:rPr>
  </w:style>
  <w:style w:type="paragraph" w:styleId="prastasiniatinklio">
    <w:name w:val="Normal (Web)"/>
    <w:basedOn w:val="prastasis"/>
    <w:uiPriority w:val="99"/>
    <w:rsid w:val="00A324FF"/>
    <w:pPr>
      <w:spacing w:before="100" w:beforeAutospacing="1" w:after="100" w:afterAutospacing="1"/>
    </w:pPr>
    <w:rPr>
      <w:rFonts w:ascii="Arial Unicode MS" w:eastAsia="Arial Unicode MS" w:hAnsi="Arial Unicode MS" w:cs="Arial Unicode MS"/>
      <w:sz w:val="24"/>
    </w:rPr>
  </w:style>
  <w:style w:type="character" w:customStyle="1" w:styleId="spelle">
    <w:name w:val="spelle"/>
    <w:basedOn w:val="Numatytasispastraiposriftas"/>
    <w:uiPriority w:val="99"/>
    <w:rsid w:val="00A324FF"/>
  </w:style>
  <w:style w:type="numbering" w:customStyle="1" w:styleId="NoList11">
    <w:name w:val="No List11"/>
    <w:next w:val="Sraonra"/>
    <w:uiPriority w:val="99"/>
    <w:semiHidden/>
    <w:unhideWhenUsed/>
    <w:rsid w:val="00A324FF"/>
  </w:style>
  <w:style w:type="character" w:styleId="Perirtashipersaitas">
    <w:name w:val="FollowedHyperlink"/>
    <w:uiPriority w:val="99"/>
    <w:rsid w:val="00A324FF"/>
    <w:rPr>
      <w:rFonts w:cs="Times New Roman"/>
      <w:color w:val="800080"/>
      <w:u w:val="single"/>
    </w:rPr>
  </w:style>
  <w:style w:type="paragraph" w:styleId="Dokumentoinaostekstas">
    <w:name w:val="endnote text"/>
    <w:basedOn w:val="prastasis"/>
    <w:next w:val="prastasis"/>
    <w:link w:val="DokumentoinaostekstasDiagrama"/>
    <w:uiPriority w:val="99"/>
    <w:rsid w:val="00A324FF"/>
    <w:pPr>
      <w:tabs>
        <w:tab w:val="left" w:pos="567"/>
      </w:tabs>
    </w:pPr>
    <w:rPr>
      <w:sz w:val="20"/>
      <w:szCs w:val="20"/>
      <w:lang w:eastAsia="lt-LT"/>
    </w:rPr>
  </w:style>
  <w:style w:type="character" w:customStyle="1" w:styleId="DokumentoinaostekstasDiagrama">
    <w:name w:val="Dokumento išnašos tekstas Diagrama"/>
    <w:basedOn w:val="Numatytasispastraiposriftas"/>
    <w:link w:val="Dokumentoinaostekstas"/>
    <w:uiPriority w:val="99"/>
    <w:rsid w:val="00A324FF"/>
    <w:rPr>
      <w:rFonts w:ascii="Times New Roman" w:eastAsia="Times New Roman" w:hAnsi="Times New Roman" w:cs="Times New Roman"/>
      <w:lang w:val="lt-LT" w:eastAsia="lt-LT"/>
    </w:rPr>
  </w:style>
  <w:style w:type="paragraph" w:customStyle="1" w:styleId="CommentSubject1">
    <w:name w:val="Comment Subject1"/>
    <w:basedOn w:val="Komentarotekstas"/>
    <w:next w:val="Komentarotekstas"/>
    <w:uiPriority w:val="99"/>
    <w:semiHidden/>
    <w:rsid w:val="00A324FF"/>
    <w:rPr>
      <w:b/>
      <w:bCs/>
      <w:lang w:eastAsia="lt-LT"/>
    </w:rPr>
  </w:style>
  <w:style w:type="paragraph" w:customStyle="1" w:styleId="BalloonText1">
    <w:name w:val="Balloon Text1"/>
    <w:basedOn w:val="prastasis"/>
    <w:uiPriority w:val="99"/>
    <w:semiHidden/>
    <w:rsid w:val="00A324FF"/>
    <w:rPr>
      <w:rFonts w:ascii="Tahoma" w:hAnsi="Tahoma" w:cs="Tahoma"/>
      <w:sz w:val="16"/>
      <w:szCs w:val="16"/>
      <w:lang w:eastAsia="lt-LT"/>
    </w:rPr>
  </w:style>
  <w:style w:type="character" w:customStyle="1" w:styleId="PI-3EMEASMCAChar">
    <w:name w:val="PI-3 EMEA_SMCA Char"/>
    <w:link w:val="PI-3EMEASMCA"/>
    <w:uiPriority w:val="99"/>
    <w:locked/>
    <w:rsid w:val="00A324FF"/>
    <w:rPr>
      <w:rFonts w:ascii="Times New Roman" w:eastAsia="Times New Roman" w:hAnsi="Times New Roman" w:cs="Times New Roman"/>
      <w:b/>
      <w:bCs/>
      <w:sz w:val="22"/>
      <w:szCs w:val="22"/>
      <w:lang w:val="lt-LT"/>
    </w:rPr>
  </w:style>
  <w:style w:type="paragraph" w:styleId="Puslapioinaostekstas">
    <w:name w:val="footnote text"/>
    <w:basedOn w:val="prastasis"/>
    <w:next w:val="prastasis"/>
    <w:link w:val="PuslapioinaostekstasDiagrama"/>
    <w:uiPriority w:val="99"/>
    <w:rsid w:val="00A324FF"/>
    <w:rPr>
      <w:sz w:val="20"/>
      <w:szCs w:val="20"/>
      <w:lang w:eastAsia="lt-LT"/>
    </w:rPr>
  </w:style>
  <w:style w:type="character" w:customStyle="1" w:styleId="PuslapioinaostekstasDiagrama">
    <w:name w:val="Puslapio išnašos tekstas Diagrama"/>
    <w:basedOn w:val="Numatytasispastraiposriftas"/>
    <w:link w:val="Puslapioinaostekstas"/>
    <w:uiPriority w:val="99"/>
    <w:rsid w:val="00A324FF"/>
    <w:rPr>
      <w:rFonts w:ascii="Times New Roman" w:eastAsia="Times New Roman" w:hAnsi="Times New Roman" w:cs="Times New Roman"/>
      <w:lang w:val="lt-LT" w:eastAsia="lt-LT"/>
    </w:rPr>
  </w:style>
  <w:style w:type="paragraph" w:customStyle="1" w:styleId="Body">
    <w:name w:val="Body"/>
    <w:basedOn w:val="prastasis"/>
    <w:uiPriority w:val="99"/>
    <w:rsid w:val="00A324FF"/>
    <w:pPr>
      <w:ind w:firstLine="288"/>
      <w:jc w:val="both"/>
    </w:pPr>
    <w:rPr>
      <w:rFonts w:ascii="Arial" w:hAnsi="Arial"/>
      <w:sz w:val="20"/>
      <w:szCs w:val="20"/>
    </w:rPr>
  </w:style>
  <w:style w:type="paragraph" w:styleId="Betarp">
    <w:name w:val="No Spacing"/>
    <w:uiPriority w:val="99"/>
    <w:qFormat/>
    <w:rsid w:val="00A324FF"/>
    <w:pPr>
      <w:spacing w:after="0" w:line="240" w:lineRule="auto"/>
    </w:pPr>
    <w:rPr>
      <w:rFonts w:ascii="Calibri" w:eastAsia="Times New Roman" w:hAnsi="Calibri" w:cs="Times New Roman"/>
      <w:sz w:val="22"/>
      <w:szCs w:val="22"/>
    </w:rPr>
  </w:style>
  <w:style w:type="paragraph" w:customStyle="1" w:styleId="msolistparagraph0">
    <w:name w:val="msolistparagraph"/>
    <w:basedOn w:val="prastasis"/>
    <w:uiPriority w:val="99"/>
    <w:rsid w:val="00A324FF"/>
    <w:pPr>
      <w:overflowPunct w:val="0"/>
      <w:autoSpaceDE w:val="0"/>
      <w:autoSpaceDN w:val="0"/>
      <w:adjustRightInd w:val="0"/>
      <w:ind w:left="720"/>
      <w:textAlignment w:val="baseline"/>
    </w:pPr>
    <w:rPr>
      <w:rFonts w:ascii="Calibri" w:hAnsi="Calibri"/>
      <w:noProof/>
      <w:szCs w:val="22"/>
    </w:rPr>
  </w:style>
  <w:style w:type="paragraph" w:customStyle="1" w:styleId="EMEAEnBodyText">
    <w:name w:val="EMEA En Body Text"/>
    <w:basedOn w:val="prastasis"/>
    <w:next w:val="prastasis"/>
    <w:uiPriority w:val="99"/>
    <w:rsid w:val="00A324FF"/>
    <w:pPr>
      <w:autoSpaceDE w:val="0"/>
      <w:autoSpaceDN w:val="0"/>
      <w:adjustRightInd w:val="0"/>
    </w:pPr>
    <w:rPr>
      <w:sz w:val="24"/>
      <w:lang w:eastAsia="lt-LT"/>
    </w:rPr>
  </w:style>
  <w:style w:type="paragraph" w:customStyle="1" w:styleId="TextChar">
    <w:name w:val="Text Char"/>
    <w:basedOn w:val="Default"/>
    <w:next w:val="Default"/>
    <w:uiPriority w:val="99"/>
    <w:rsid w:val="00A324FF"/>
    <w:rPr>
      <w:rFonts w:ascii="Times New Roman" w:eastAsia="Times New Roman" w:hAnsi="Times New Roman" w:cs="Times New Roman"/>
      <w:color w:val="auto"/>
      <w:lang w:val="lt-LT" w:eastAsia="lt-LT"/>
    </w:rPr>
  </w:style>
  <w:style w:type="paragraph" w:styleId="prastojitrauka">
    <w:name w:val="Normal Indent"/>
    <w:basedOn w:val="prastasis"/>
    <w:uiPriority w:val="99"/>
    <w:rsid w:val="00A324FF"/>
    <w:pPr>
      <w:spacing w:after="120"/>
      <w:ind w:left="720"/>
    </w:pPr>
    <w:rPr>
      <w:szCs w:val="22"/>
      <w:lang w:val="en-GB" w:eastAsia="en-GB"/>
    </w:rPr>
  </w:style>
  <w:style w:type="paragraph" w:customStyle="1" w:styleId="Annex">
    <w:name w:val="Annex"/>
    <w:basedOn w:val="Default"/>
    <w:next w:val="Default"/>
    <w:uiPriority w:val="99"/>
    <w:rsid w:val="00A324FF"/>
    <w:rPr>
      <w:rFonts w:ascii="Times New Roman" w:eastAsia="Times New Roman" w:hAnsi="Times New Roman" w:cs="Times New Roman"/>
      <w:color w:val="auto"/>
      <w:lang w:val="lt-LT" w:eastAsia="lt-LT"/>
    </w:rPr>
  </w:style>
  <w:style w:type="paragraph" w:customStyle="1" w:styleId="Normale">
    <w:name w:val="Normale"/>
    <w:basedOn w:val="Default"/>
    <w:next w:val="Default"/>
    <w:uiPriority w:val="99"/>
    <w:rsid w:val="00A324FF"/>
    <w:rPr>
      <w:rFonts w:ascii="Times New Roman" w:eastAsia="Times New Roman" w:hAnsi="Times New Roman" w:cs="Times New Roman"/>
      <w:color w:val="auto"/>
      <w:lang w:val="lt-LT" w:eastAsia="lt-LT"/>
    </w:rPr>
  </w:style>
  <w:style w:type="paragraph" w:customStyle="1" w:styleId="NormalWeb1">
    <w:name w:val="Normal (Web)1"/>
    <w:basedOn w:val="prastasis"/>
    <w:uiPriority w:val="99"/>
    <w:rsid w:val="00A324FF"/>
    <w:pPr>
      <w:spacing w:before="100" w:beforeAutospacing="1" w:after="100" w:afterAutospacing="1"/>
    </w:pPr>
    <w:rPr>
      <w:rFonts w:ascii="Verdana" w:hAnsi="Verdana"/>
      <w:sz w:val="24"/>
    </w:rPr>
  </w:style>
  <w:style w:type="character" w:customStyle="1" w:styleId="CharChar5">
    <w:name w:val="Char Char5"/>
    <w:uiPriority w:val="99"/>
    <w:rsid w:val="00A324FF"/>
    <w:rPr>
      <w:sz w:val="22"/>
      <w:lang w:val="lt-LT" w:eastAsia="lt-LT"/>
    </w:rPr>
  </w:style>
  <w:style w:type="character" w:customStyle="1" w:styleId="CharChar8">
    <w:name w:val="Char Char8"/>
    <w:uiPriority w:val="99"/>
    <w:locked/>
    <w:rsid w:val="00A324FF"/>
    <w:rPr>
      <w:rFonts w:ascii="Times New Roman" w:hAnsi="Times New Roman"/>
      <w:b/>
      <w:sz w:val="20"/>
      <w:lang w:val="lt-LT" w:eastAsia="ar-SA" w:bidi="ar-SA"/>
    </w:rPr>
  </w:style>
  <w:style w:type="character" w:customStyle="1" w:styleId="CharChar7">
    <w:name w:val="Char Char7"/>
    <w:uiPriority w:val="99"/>
    <w:locked/>
    <w:rsid w:val="00A324FF"/>
    <w:rPr>
      <w:rFonts w:ascii="Times New Roman" w:hAnsi="Times New Roman"/>
      <w:sz w:val="24"/>
      <w:lang w:val="lt-LT" w:eastAsia="ar-SA" w:bidi="ar-SA"/>
    </w:rPr>
  </w:style>
  <w:style w:type="character" w:customStyle="1" w:styleId="CharChar6">
    <w:name w:val="Char Char6"/>
    <w:uiPriority w:val="99"/>
    <w:locked/>
    <w:rsid w:val="00A324FF"/>
    <w:rPr>
      <w:rFonts w:ascii="Times New Roman" w:hAnsi="Times New Roman"/>
      <w:b/>
      <w:sz w:val="20"/>
      <w:lang w:val="lt-LT" w:eastAsia="ar-SA" w:bidi="ar-SA"/>
    </w:rPr>
  </w:style>
  <w:style w:type="character" w:customStyle="1" w:styleId="CharChar4">
    <w:name w:val="Char Char4"/>
    <w:uiPriority w:val="99"/>
    <w:locked/>
    <w:rsid w:val="00A324FF"/>
    <w:rPr>
      <w:rFonts w:ascii="Times New Roman" w:hAnsi="Times New Roman"/>
      <w:sz w:val="20"/>
      <w:lang w:val="lt-LT" w:eastAsia="ar-SA" w:bidi="ar-SA"/>
    </w:rPr>
  </w:style>
  <w:style w:type="character" w:customStyle="1" w:styleId="CharChar3">
    <w:name w:val="Char Char3"/>
    <w:uiPriority w:val="99"/>
    <w:locked/>
    <w:rsid w:val="00A324FF"/>
    <w:rPr>
      <w:rFonts w:ascii="Times New Roman Bold" w:hAnsi="Times New Roman Bold"/>
      <w:b/>
      <w:caps/>
      <w:kern w:val="1"/>
      <w:sz w:val="20"/>
      <w:lang w:val="lt-LT" w:eastAsia="ar-SA" w:bidi="ar-SA"/>
    </w:rPr>
  </w:style>
  <w:style w:type="character" w:customStyle="1" w:styleId="CharChar">
    <w:name w:val="Char Char"/>
    <w:uiPriority w:val="99"/>
    <w:rsid w:val="00A324FF"/>
    <w:rPr>
      <w:sz w:val="22"/>
      <w:lang w:val="lt-LT" w:eastAsia="lt-LT"/>
    </w:rPr>
  </w:style>
  <w:style w:type="paragraph" w:customStyle="1" w:styleId="Pataisymai1">
    <w:name w:val="Pataisymai1"/>
    <w:hidden/>
    <w:uiPriority w:val="99"/>
    <w:semiHidden/>
    <w:rsid w:val="00A324FF"/>
    <w:pPr>
      <w:spacing w:after="0" w:line="240" w:lineRule="auto"/>
    </w:pPr>
    <w:rPr>
      <w:rFonts w:ascii="Times New Roman" w:eastAsia="Times New Roman" w:hAnsi="Times New Roman" w:cs="Times New Roman"/>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mailto:NepageidaujamaR@vvkt.l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https://www.vvkt.lt/index.php?4004286486"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apris.vvkt.lt/vvkt-web/public/nrv"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52935</Words>
  <Characters>30173</Characters>
  <Application>Microsoft Office Word</Application>
  <DocSecurity>4</DocSecurity>
  <Lines>251</Lines>
  <Paragraphs>165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82943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Pileckiene, Valentina</dc:creator>
  <cp:keywords/>
  <dc:description/>
  <cp:lastModifiedBy>Albina Burkauskaitė</cp:lastModifiedBy>
  <cp:revision>2</cp:revision>
  <dcterms:created xsi:type="dcterms:W3CDTF">2024-05-22T13:18:00Z</dcterms:created>
  <dcterms:modified xsi:type="dcterms:W3CDTF">2024-05-22T13:18:00Z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2021-03-12T18:48:53Z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87029e60-363a-4135-ae45-2bd79f4877ba</vt:lpwstr>
  </property>
  <property fmtid="{D5CDD505-2E9C-101B-9397-08002B2CF9AE}" pid="8" name="MSIP_Label_4929bff8-5b33-42aa-95d2-28f72e792cb0_ContentBits">
    <vt:lpwstr>0</vt:lpwstr>
  </property>
</Properties>
</file>