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0C7E" w14:textId="77777777" w:rsidR="002B75A6" w:rsidRPr="002B75A6" w:rsidRDefault="002B75A6" w:rsidP="002B75A6">
      <w:pPr>
        <w:tabs>
          <w:tab w:val="left" w:pos="425"/>
          <w:tab w:val="left" w:pos="567"/>
        </w:tabs>
        <w:jc w:val="center"/>
        <w:rPr>
          <w:b/>
          <w:szCs w:val="22"/>
        </w:rPr>
      </w:pPr>
      <w:r w:rsidRPr="002B75A6">
        <w:rPr>
          <w:b/>
          <w:szCs w:val="22"/>
        </w:rPr>
        <w:t>Pakuotės lapelis: informacija pacientui</w:t>
      </w:r>
    </w:p>
    <w:p w14:paraId="1F6F410D" w14:textId="77777777" w:rsidR="002B75A6" w:rsidRPr="002B75A6" w:rsidRDefault="002B75A6" w:rsidP="002B75A6">
      <w:pPr>
        <w:tabs>
          <w:tab w:val="left" w:pos="425"/>
          <w:tab w:val="left" w:pos="567"/>
        </w:tabs>
        <w:rPr>
          <w:b/>
          <w:caps/>
          <w:szCs w:val="22"/>
        </w:rPr>
      </w:pPr>
    </w:p>
    <w:p w14:paraId="0A1F4C32" w14:textId="77777777" w:rsidR="002B75A6" w:rsidRPr="002B75A6" w:rsidRDefault="002B75A6" w:rsidP="002B75A6">
      <w:pPr>
        <w:tabs>
          <w:tab w:val="left" w:pos="425"/>
          <w:tab w:val="left" w:pos="567"/>
        </w:tabs>
        <w:jc w:val="center"/>
        <w:rPr>
          <w:b/>
          <w:szCs w:val="22"/>
        </w:rPr>
      </w:pPr>
      <w:proofErr w:type="spellStart"/>
      <w:r w:rsidRPr="002B75A6">
        <w:rPr>
          <w:b/>
          <w:caps/>
          <w:szCs w:val="22"/>
        </w:rPr>
        <w:t>L</w:t>
      </w:r>
      <w:r w:rsidRPr="002B75A6">
        <w:rPr>
          <w:b/>
          <w:szCs w:val="22"/>
        </w:rPr>
        <w:t>ekoklar</w:t>
      </w:r>
      <w:proofErr w:type="spellEnd"/>
      <w:r w:rsidRPr="002B75A6">
        <w:rPr>
          <w:b/>
          <w:szCs w:val="22"/>
        </w:rPr>
        <w:t xml:space="preserve"> 500 mg plėvele dengtos tabletės</w:t>
      </w:r>
    </w:p>
    <w:p w14:paraId="6DBABDAD" w14:textId="77777777" w:rsidR="002B75A6" w:rsidRPr="002B75A6" w:rsidRDefault="002B75A6" w:rsidP="002B75A6">
      <w:pPr>
        <w:tabs>
          <w:tab w:val="left" w:pos="425"/>
          <w:tab w:val="left" w:pos="567"/>
        </w:tabs>
        <w:jc w:val="center"/>
        <w:rPr>
          <w:szCs w:val="22"/>
        </w:rPr>
      </w:pPr>
      <w:proofErr w:type="spellStart"/>
      <w:r w:rsidRPr="002B75A6">
        <w:rPr>
          <w:szCs w:val="22"/>
        </w:rPr>
        <w:t>klaritromicinas</w:t>
      </w:r>
      <w:proofErr w:type="spellEnd"/>
    </w:p>
    <w:p w14:paraId="300B99CC" w14:textId="77777777" w:rsidR="002B75A6" w:rsidRPr="002B75A6" w:rsidRDefault="002B75A6" w:rsidP="002B75A6">
      <w:pPr>
        <w:tabs>
          <w:tab w:val="left" w:pos="425"/>
          <w:tab w:val="left" w:pos="567"/>
        </w:tabs>
        <w:rPr>
          <w:szCs w:val="22"/>
        </w:rPr>
      </w:pPr>
    </w:p>
    <w:p w14:paraId="4817FC01" w14:textId="77777777" w:rsidR="002B75A6" w:rsidRPr="002B75A6" w:rsidRDefault="002B75A6" w:rsidP="002B75A6">
      <w:pPr>
        <w:tabs>
          <w:tab w:val="left" w:pos="425"/>
          <w:tab w:val="left" w:pos="567"/>
        </w:tabs>
        <w:rPr>
          <w:b/>
          <w:szCs w:val="22"/>
        </w:rPr>
      </w:pPr>
      <w:r w:rsidRPr="002B75A6">
        <w:rPr>
          <w:b/>
          <w:szCs w:val="22"/>
        </w:rPr>
        <w:t>Atidžiai perskaitykite visą šį lapelį, prieš pradėdami vartoti vaistą, nes jame pateikiama Jums svarbi informacija.</w:t>
      </w:r>
    </w:p>
    <w:p w14:paraId="5B2B847C" w14:textId="77777777" w:rsidR="002B75A6" w:rsidRPr="002B75A6" w:rsidRDefault="002B75A6" w:rsidP="002B75A6">
      <w:pPr>
        <w:numPr>
          <w:ilvl w:val="0"/>
          <w:numId w:val="1"/>
        </w:numPr>
        <w:tabs>
          <w:tab w:val="left" w:pos="567"/>
        </w:tabs>
        <w:ind w:left="567" w:hanging="567"/>
        <w:rPr>
          <w:szCs w:val="22"/>
        </w:rPr>
      </w:pPr>
      <w:r w:rsidRPr="002B75A6">
        <w:rPr>
          <w:szCs w:val="22"/>
        </w:rPr>
        <w:t>Neišmeskite šio lapelio, nes vėl gali prireikti jį perskaityti.</w:t>
      </w:r>
    </w:p>
    <w:p w14:paraId="2F8665E2" w14:textId="77777777" w:rsidR="002B75A6" w:rsidRPr="002B75A6" w:rsidRDefault="002B75A6" w:rsidP="002B75A6">
      <w:pPr>
        <w:numPr>
          <w:ilvl w:val="0"/>
          <w:numId w:val="1"/>
        </w:numPr>
        <w:tabs>
          <w:tab w:val="left" w:pos="567"/>
        </w:tabs>
        <w:ind w:left="567" w:hanging="567"/>
        <w:rPr>
          <w:szCs w:val="22"/>
        </w:rPr>
      </w:pPr>
      <w:r w:rsidRPr="002B75A6">
        <w:rPr>
          <w:szCs w:val="22"/>
        </w:rPr>
        <w:t>Jeigu kiltų daugiau klausimų, kreipkitės į gydytoją arba vaistininką.</w:t>
      </w:r>
    </w:p>
    <w:p w14:paraId="51FF6AF6" w14:textId="77777777" w:rsidR="002B75A6" w:rsidRPr="002B75A6" w:rsidRDefault="002B75A6" w:rsidP="002B75A6">
      <w:pPr>
        <w:numPr>
          <w:ilvl w:val="0"/>
          <w:numId w:val="1"/>
        </w:numPr>
        <w:tabs>
          <w:tab w:val="left" w:pos="567"/>
        </w:tabs>
        <w:ind w:left="567" w:hanging="567"/>
        <w:rPr>
          <w:szCs w:val="22"/>
        </w:rPr>
      </w:pPr>
      <w:r w:rsidRPr="002B75A6">
        <w:rPr>
          <w:szCs w:val="22"/>
        </w:rPr>
        <w:t>Šis vaistas skirtas tik Jums, todėl kitiems žmonėms jo duoti negalima. Šis vaistas gali jiems pakenkti (net tiems, kurių ligos požymiai tokie patys kaip Jūsų).</w:t>
      </w:r>
    </w:p>
    <w:p w14:paraId="4EB753BB" w14:textId="77777777" w:rsidR="002B75A6" w:rsidRPr="002B75A6" w:rsidRDefault="002B75A6" w:rsidP="002B75A6">
      <w:pPr>
        <w:numPr>
          <w:ilvl w:val="0"/>
          <w:numId w:val="1"/>
        </w:numPr>
        <w:tabs>
          <w:tab w:val="left" w:pos="567"/>
        </w:tabs>
        <w:ind w:left="567" w:hanging="567"/>
        <w:rPr>
          <w:szCs w:val="22"/>
        </w:rPr>
      </w:pPr>
      <w:r w:rsidRPr="002B75A6">
        <w:rPr>
          <w:szCs w:val="22"/>
        </w:rPr>
        <w:t>Jeigu pasireiškė šalutinis poveikis (net jeigu jis šiame lapelyje nenurodytas) kreipkitės į gydytoją arba vaistininką. Žr. 4 skyrių.</w:t>
      </w:r>
    </w:p>
    <w:p w14:paraId="6A140A24" w14:textId="77777777" w:rsidR="002B75A6" w:rsidRPr="002B75A6" w:rsidRDefault="002B75A6" w:rsidP="002B75A6">
      <w:pPr>
        <w:tabs>
          <w:tab w:val="left" w:pos="425"/>
          <w:tab w:val="left" w:pos="567"/>
        </w:tabs>
        <w:rPr>
          <w:b/>
          <w:szCs w:val="22"/>
        </w:rPr>
      </w:pPr>
    </w:p>
    <w:p w14:paraId="1DD605C9" w14:textId="77777777" w:rsidR="002B75A6" w:rsidRPr="002B75A6" w:rsidRDefault="002B75A6" w:rsidP="002B75A6">
      <w:pPr>
        <w:tabs>
          <w:tab w:val="left" w:pos="425"/>
          <w:tab w:val="left" w:pos="567"/>
        </w:tabs>
        <w:rPr>
          <w:b/>
          <w:szCs w:val="22"/>
        </w:rPr>
      </w:pPr>
      <w:r w:rsidRPr="002B75A6">
        <w:rPr>
          <w:b/>
          <w:szCs w:val="22"/>
        </w:rPr>
        <w:t xml:space="preserve">Apie ką rašoma šiame lapelyje? </w:t>
      </w:r>
    </w:p>
    <w:p w14:paraId="36A8A96A" w14:textId="77777777" w:rsidR="002B75A6" w:rsidRPr="002B75A6" w:rsidRDefault="002B75A6" w:rsidP="002B75A6">
      <w:pPr>
        <w:tabs>
          <w:tab w:val="left" w:pos="425"/>
          <w:tab w:val="left" w:pos="567"/>
        </w:tabs>
        <w:rPr>
          <w:b/>
          <w:szCs w:val="22"/>
        </w:rPr>
      </w:pPr>
    </w:p>
    <w:p w14:paraId="7F782697" w14:textId="77777777" w:rsidR="002B75A6" w:rsidRPr="002B75A6" w:rsidRDefault="002B75A6" w:rsidP="002B75A6">
      <w:pPr>
        <w:tabs>
          <w:tab w:val="left" w:pos="425"/>
          <w:tab w:val="left" w:pos="567"/>
        </w:tabs>
        <w:rPr>
          <w:szCs w:val="22"/>
        </w:rPr>
      </w:pPr>
      <w:r w:rsidRPr="002B75A6">
        <w:rPr>
          <w:szCs w:val="22"/>
        </w:rPr>
        <w:t>1.</w:t>
      </w:r>
      <w:r w:rsidRPr="002B75A6">
        <w:rPr>
          <w:szCs w:val="22"/>
        </w:rPr>
        <w:tab/>
        <w:t xml:space="preserve">Kas yra </w:t>
      </w:r>
      <w:proofErr w:type="spellStart"/>
      <w:r w:rsidRPr="002B75A6">
        <w:rPr>
          <w:szCs w:val="22"/>
        </w:rPr>
        <w:t>Lekoklar</w:t>
      </w:r>
      <w:proofErr w:type="spellEnd"/>
      <w:r w:rsidRPr="002B75A6">
        <w:rPr>
          <w:szCs w:val="22"/>
        </w:rPr>
        <w:t xml:space="preserve"> ir kam jis vartojamas</w:t>
      </w:r>
    </w:p>
    <w:p w14:paraId="3F6D5BF4" w14:textId="77777777" w:rsidR="002B75A6" w:rsidRPr="002B75A6" w:rsidRDefault="002B75A6" w:rsidP="002B75A6">
      <w:pPr>
        <w:tabs>
          <w:tab w:val="left" w:pos="425"/>
          <w:tab w:val="left" w:pos="567"/>
        </w:tabs>
        <w:rPr>
          <w:szCs w:val="22"/>
        </w:rPr>
      </w:pPr>
      <w:r w:rsidRPr="002B75A6">
        <w:rPr>
          <w:szCs w:val="22"/>
        </w:rPr>
        <w:t>2.</w:t>
      </w:r>
      <w:r w:rsidRPr="002B75A6">
        <w:rPr>
          <w:szCs w:val="22"/>
        </w:rPr>
        <w:tab/>
        <w:t xml:space="preserve">Kas žinotina prieš vartojant </w:t>
      </w:r>
      <w:proofErr w:type="spellStart"/>
      <w:r w:rsidRPr="002B75A6">
        <w:rPr>
          <w:szCs w:val="22"/>
        </w:rPr>
        <w:t>Lekoklar</w:t>
      </w:r>
      <w:proofErr w:type="spellEnd"/>
    </w:p>
    <w:p w14:paraId="616D6519" w14:textId="77777777" w:rsidR="002B75A6" w:rsidRPr="002B75A6" w:rsidRDefault="002B75A6" w:rsidP="002B75A6">
      <w:pPr>
        <w:tabs>
          <w:tab w:val="left" w:pos="425"/>
          <w:tab w:val="left" w:pos="567"/>
        </w:tabs>
        <w:rPr>
          <w:szCs w:val="22"/>
        </w:rPr>
      </w:pPr>
      <w:r w:rsidRPr="002B75A6">
        <w:rPr>
          <w:szCs w:val="22"/>
        </w:rPr>
        <w:t>3.</w:t>
      </w:r>
      <w:r w:rsidRPr="002B75A6">
        <w:rPr>
          <w:szCs w:val="22"/>
        </w:rPr>
        <w:tab/>
        <w:t xml:space="preserve">Kaip vartoti </w:t>
      </w:r>
      <w:proofErr w:type="spellStart"/>
      <w:r w:rsidRPr="002B75A6">
        <w:rPr>
          <w:szCs w:val="22"/>
        </w:rPr>
        <w:t>Lekoklar</w:t>
      </w:r>
      <w:proofErr w:type="spellEnd"/>
    </w:p>
    <w:p w14:paraId="3CCC5888" w14:textId="77777777" w:rsidR="002B75A6" w:rsidRPr="002B75A6" w:rsidRDefault="002B75A6" w:rsidP="002B75A6">
      <w:pPr>
        <w:tabs>
          <w:tab w:val="left" w:pos="425"/>
          <w:tab w:val="left" w:pos="567"/>
        </w:tabs>
        <w:rPr>
          <w:szCs w:val="22"/>
        </w:rPr>
      </w:pPr>
      <w:r w:rsidRPr="002B75A6">
        <w:rPr>
          <w:szCs w:val="22"/>
        </w:rPr>
        <w:t>4.</w:t>
      </w:r>
      <w:r w:rsidRPr="002B75A6">
        <w:rPr>
          <w:szCs w:val="22"/>
        </w:rPr>
        <w:tab/>
        <w:t>Galimas šalutinis poveikis</w:t>
      </w:r>
    </w:p>
    <w:p w14:paraId="066D3B31" w14:textId="77777777" w:rsidR="002B75A6" w:rsidRPr="002B75A6" w:rsidRDefault="002B75A6" w:rsidP="002B75A6">
      <w:pPr>
        <w:tabs>
          <w:tab w:val="left" w:pos="425"/>
          <w:tab w:val="left" w:pos="567"/>
        </w:tabs>
        <w:rPr>
          <w:szCs w:val="22"/>
        </w:rPr>
      </w:pPr>
      <w:r w:rsidRPr="002B75A6">
        <w:rPr>
          <w:szCs w:val="22"/>
        </w:rPr>
        <w:t>5.</w:t>
      </w:r>
      <w:r w:rsidRPr="002B75A6">
        <w:rPr>
          <w:szCs w:val="22"/>
        </w:rPr>
        <w:tab/>
        <w:t xml:space="preserve">Kaip laikyti </w:t>
      </w:r>
      <w:proofErr w:type="spellStart"/>
      <w:r w:rsidRPr="002B75A6">
        <w:rPr>
          <w:szCs w:val="22"/>
        </w:rPr>
        <w:t>Lekoklar</w:t>
      </w:r>
      <w:proofErr w:type="spellEnd"/>
    </w:p>
    <w:p w14:paraId="27847BDA" w14:textId="77777777" w:rsidR="002B75A6" w:rsidRPr="002B75A6" w:rsidRDefault="002B75A6" w:rsidP="002B75A6">
      <w:pPr>
        <w:tabs>
          <w:tab w:val="left" w:pos="425"/>
          <w:tab w:val="left" w:pos="567"/>
        </w:tabs>
        <w:rPr>
          <w:szCs w:val="22"/>
        </w:rPr>
      </w:pPr>
      <w:r w:rsidRPr="002B75A6">
        <w:rPr>
          <w:szCs w:val="22"/>
        </w:rPr>
        <w:t>6.</w:t>
      </w:r>
      <w:r w:rsidRPr="002B75A6">
        <w:rPr>
          <w:szCs w:val="22"/>
        </w:rPr>
        <w:tab/>
        <w:t>Pakuotės turinys ir kita informacija</w:t>
      </w:r>
    </w:p>
    <w:p w14:paraId="209024C0" w14:textId="77777777" w:rsidR="002B75A6" w:rsidRPr="002B75A6" w:rsidRDefault="002B75A6" w:rsidP="002B75A6">
      <w:pPr>
        <w:tabs>
          <w:tab w:val="left" w:pos="425"/>
          <w:tab w:val="left" w:pos="567"/>
        </w:tabs>
        <w:rPr>
          <w:b/>
          <w:i/>
          <w:szCs w:val="22"/>
        </w:rPr>
      </w:pPr>
    </w:p>
    <w:p w14:paraId="54DEA953" w14:textId="77777777" w:rsidR="002B75A6" w:rsidRPr="002B75A6" w:rsidRDefault="002B75A6" w:rsidP="002B75A6">
      <w:pPr>
        <w:tabs>
          <w:tab w:val="left" w:pos="425"/>
          <w:tab w:val="left" w:pos="567"/>
        </w:tabs>
        <w:rPr>
          <w:szCs w:val="22"/>
        </w:rPr>
      </w:pPr>
    </w:p>
    <w:p w14:paraId="7D12AB3E" w14:textId="77777777" w:rsidR="002B75A6" w:rsidRPr="002B75A6" w:rsidRDefault="002B75A6" w:rsidP="002B75A6">
      <w:pPr>
        <w:tabs>
          <w:tab w:val="left" w:pos="425"/>
          <w:tab w:val="left" w:pos="567"/>
        </w:tabs>
        <w:rPr>
          <w:b/>
          <w:szCs w:val="22"/>
        </w:rPr>
      </w:pPr>
      <w:r w:rsidRPr="002B75A6">
        <w:rPr>
          <w:b/>
          <w:caps/>
          <w:szCs w:val="22"/>
        </w:rPr>
        <w:t>1.</w:t>
      </w:r>
      <w:r w:rsidRPr="002B75A6">
        <w:rPr>
          <w:b/>
          <w:caps/>
          <w:szCs w:val="22"/>
        </w:rPr>
        <w:tab/>
      </w:r>
      <w:r w:rsidRPr="002B75A6">
        <w:rPr>
          <w:b/>
          <w:szCs w:val="22"/>
        </w:rPr>
        <w:t xml:space="preserve">Kas yra </w:t>
      </w:r>
      <w:proofErr w:type="spellStart"/>
      <w:r w:rsidRPr="002B75A6">
        <w:rPr>
          <w:b/>
          <w:szCs w:val="22"/>
        </w:rPr>
        <w:t>Lekoklar</w:t>
      </w:r>
      <w:proofErr w:type="spellEnd"/>
      <w:r w:rsidRPr="002B75A6">
        <w:rPr>
          <w:b/>
          <w:szCs w:val="22"/>
        </w:rPr>
        <w:t xml:space="preserve"> ir kam jis vartojamas</w:t>
      </w:r>
    </w:p>
    <w:p w14:paraId="50405E69" w14:textId="77777777" w:rsidR="002B75A6" w:rsidRPr="002B75A6" w:rsidRDefault="002B75A6" w:rsidP="002B75A6">
      <w:pPr>
        <w:tabs>
          <w:tab w:val="left" w:pos="567"/>
        </w:tabs>
        <w:ind w:left="567" w:hanging="567"/>
        <w:rPr>
          <w:szCs w:val="22"/>
        </w:rPr>
      </w:pPr>
    </w:p>
    <w:p w14:paraId="5072C9C5" w14:textId="77777777" w:rsidR="002B75A6" w:rsidRPr="002B75A6" w:rsidRDefault="002B75A6" w:rsidP="002B75A6">
      <w:pPr>
        <w:tabs>
          <w:tab w:val="left" w:pos="567"/>
        </w:tabs>
        <w:rPr>
          <w:szCs w:val="22"/>
        </w:rPr>
      </w:pPr>
      <w:proofErr w:type="spellStart"/>
      <w:r w:rsidRPr="002B75A6">
        <w:rPr>
          <w:szCs w:val="22"/>
        </w:rPr>
        <w:t>Klaritromicinas</w:t>
      </w:r>
      <w:proofErr w:type="spellEnd"/>
      <w:r w:rsidRPr="002B75A6">
        <w:rPr>
          <w:szCs w:val="22"/>
        </w:rPr>
        <w:t xml:space="preserve"> yra antibiotikas, priklausantis </w:t>
      </w:r>
      <w:proofErr w:type="spellStart"/>
      <w:r w:rsidRPr="002B75A6">
        <w:rPr>
          <w:szCs w:val="22"/>
        </w:rPr>
        <w:t>makrolidų</w:t>
      </w:r>
      <w:proofErr w:type="spellEnd"/>
      <w:r w:rsidRPr="002B75A6">
        <w:rPr>
          <w:szCs w:val="22"/>
        </w:rPr>
        <w:t xml:space="preserve"> grupės antibiotikams. Jis stabdo tam tikrų bakterijų augimą.</w:t>
      </w:r>
    </w:p>
    <w:p w14:paraId="5EB36C6C" w14:textId="77777777" w:rsidR="002B75A6" w:rsidRPr="002B75A6" w:rsidRDefault="002B75A6" w:rsidP="002B75A6">
      <w:pPr>
        <w:tabs>
          <w:tab w:val="left" w:pos="567"/>
        </w:tabs>
        <w:rPr>
          <w:szCs w:val="22"/>
        </w:rPr>
      </w:pPr>
    </w:p>
    <w:p w14:paraId="24534D9E" w14:textId="77777777" w:rsidR="002B75A6" w:rsidRPr="002B75A6" w:rsidRDefault="002B75A6" w:rsidP="002B75A6">
      <w:pPr>
        <w:tabs>
          <w:tab w:val="left" w:pos="567"/>
        </w:tabs>
        <w:rPr>
          <w:szCs w:val="22"/>
        </w:rPr>
      </w:pPr>
      <w:proofErr w:type="spellStart"/>
      <w:r w:rsidRPr="002B75A6">
        <w:rPr>
          <w:szCs w:val="22"/>
        </w:rPr>
        <w:t>Lekoklar</w:t>
      </w:r>
      <w:proofErr w:type="spellEnd"/>
      <w:r w:rsidRPr="002B75A6">
        <w:rPr>
          <w:szCs w:val="22"/>
        </w:rPr>
        <w:t xml:space="preserve"> yra skirtas suaugusiųjų ir 12 metų bei vyresnių paauglių infekcinių ligų, sukeltų </w:t>
      </w:r>
      <w:proofErr w:type="spellStart"/>
      <w:r w:rsidRPr="002B75A6">
        <w:rPr>
          <w:szCs w:val="22"/>
        </w:rPr>
        <w:t>klaritromicinui</w:t>
      </w:r>
      <w:proofErr w:type="spellEnd"/>
      <w:r w:rsidRPr="002B75A6">
        <w:rPr>
          <w:szCs w:val="22"/>
        </w:rPr>
        <w:t xml:space="preserve"> jautrių bakterijų gydymui, tokių kaip:</w:t>
      </w:r>
    </w:p>
    <w:p w14:paraId="2AD56CD5" w14:textId="77777777" w:rsidR="002B75A6" w:rsidRPr="002B75A6" w:rsidRDefault="002B75A6" w:rsidP="002B75A6">
      <w:pPr>
        <w:pStyle w:val="Sraopastraipa"/>
        <w:numPr>
          <w:ilvl w:val="0"/>
          <w:numId w:val="3"/>
        </w:numPr>
        <w:tabs>
          <w:tab w:val="left" w:pos="567"/>
        </w:tabs>
        <w:ind w:left="567" w:hanging="567"/>
        <w:rPr>
          <w:szCs w:val="22"/>
        </w:rPr>
      </w:pPr>
      <w:r w:rsidRPr="002B75A6">
        <w:rPr>
          <w:b/>
          <w:szCs w:val="22"/>
        </w:rPr>
        <w:t>ryklės</w:t>
      </w:r>
      <w:r w:rsidRPr="002B75A6">
        <w:rPr>
          <w:szCs w:val="22"/>
        </w:rPr>
        <w:t xml:space="preserve"> ir </w:t>
      </w:r>
      <w:r w:rsidRPr="002B75A6">
        <w:rPr>
          <w:b/>
          <w:szCs w:val="22"/>
        </w:rPr>
        <w:t>sinusų</w:t>
      </w:r>
      <w:r w:rsidRPr="002B75A6">
        <w:rPr>
          <w:szCs w:val="22"/>
        </w:rPr>
        <w:t xml:space="preserve"> užkrečiamosios ligos;</w:t>
      </w:r>
    </w:p>
    <w:p w14:paraId="58BCF754" w14:textId="77777777" w:rsidR="002B75A6" w:rsidRPr="002B75A6" w:rsidRDefault="002B75A6" w:rsidP="002B75A6">
      <w:pPr>
        <w:numPr>
          <w:ilvl w:val="0"/>
          <w:numId w:val="3"/>
        </w:numPr>
        <w:tabs>
          <w:tab w:val="left" w:pos="567"/>
        </w:tabs>
        <w:ind w:left="567" w:hanging="567"/>
        <w:rPr>
          <w:szCs w:val="22"/>
        </w:rPr>
      </w:pPr>
      <w:r w:rsidRPr="002B75A6">
        <w:rPr>
          <w:b/>
          <w:szCs w:val="22"/>
        </w:rPr>
        <w:t>krūtinės</w:t>
      </w:r>
      <w:r w:rsidRPr="002B75A6">
        <w:rPr>
          <w:szCs w:val="22"/>
        </w:rPr>
        <w:t xml:space="preserve"> ląstos užkrečiamosios ligos, tokios kaip bronchitas ir plaučių uždegimas;</w:t>
      </w:r>
    </w:p>
    <w:p w14:paraId="64692416" w14:textId="77777777" w:rsidR="002B75A6" w:rsidRPr="002B75A6" w:rsidRDefault="002B75A6" w:rsidP="002B75A6">
      <w:pPr>
        <w:numPr>
          <w:ilvl w:val="0"/>
          <w:numId w:val="3"/>
        </w:numPr>
        <w:tabs>
          <w:tab w:val="left" w:pos="567"/>
        </w:tabs>
        <w:ind w:left="567" w:hanging="567"/>
        <w:rPr>
          <w:szCs w:val="22"/>
        </w:rPr>
      </w:pPr>
      <w:r w:rsidRPr="002B75A6">
        <w:rPr>
          <w:b/>
          <w:szCs w:val="22"/>
        </w:rPr>
        <w:t>odos</w:t>
      </w:r>
      <w:r w:rsidRPr="002B75A6">
        <w:rPr>
          <w:szCs w:val="22"/>
        </w:rPr>
        <w:t xml:space="preserve"> ir </w:t>
      </w:r>
      <w:r w:rsidRPr="002B75A6">
        <w:rPr>
          <w:b/>
          <w:szCs w:val="22"/>
        </w:rPr>
        <w:t>minkštųjų audinių</w:t>
      </w:r>
      <w:r w:rsidRPr="002B75A6">
        <w:rPr>
          <w:szCs w:val="22"/>
        </w:rPr>
        <w:t xml:space="preserve"> užkrečiamosios ligos;</w:t>
      </w:r>
    </w:p>
    <w:p w14:paraId="309A4047" w14:textId="77777777" w:rsidR="002B75A6" w:rsidRPr="002B75A6" w:rsidRDefault="002B75A6" w:rsidP="002B75A6">
      <w:pPr>
        <w:pStyle w:val="Sraopastraipa"/>
        <w:numPr>
          <w:ilvl w:val="0"/>
          <w:numId w:val="3"/>
        </w:numPr>
        <w:tabs>
          <w:tab w:val="left" w:pos="567"/>
        </w:tabs>
        <w:ind w:left="567" w:hanging="567"/>
        <w:rPr>
          <w:szCs w:val="22"/>
        </w:rPr>
      </w:pPr>
      <w:r w:rsidRPr="002B75A6">
        <w:rPr>
          <w:szCs w:val="22"/>
        </w:rPr>
        <w:t>bakterijų</w:t>
      </w:r>
      <w:r w:rsidRPr="002B75A6">
        <w:rPr>
          <w:i/>
          <w:szCs w:val="22"/>
        </w:rPr>
        <w:t xml:space="preserve"> </w:t>
      </w:r>
      <w:proofErr w:type="spellStart"/>
      <w:r w:rsidRPr="002B75A6">
        <w:rPr>
          <w:i/>
          <w:szCs w:val="22"/>
        </w:rPr>
        <w:t>Helicobacter</w:t>
      </w:r>
      <w:proofErr w:type="spellEnd"/>
      <w:r w:rsidRPr="002B75A6">
        <w:rPr>
          <w:i/>
          <w:szCs w:val="22"/>
        </w:rPr>
        <w:t xml:space="preserve"> </w:t>
      </w:r>
      <w:proofErr w:type="spellStart"/>
      <w:r w:rsidRPr="002B75A6">
        <w:rPr>
          <w:i/>
          <w:szCs w:val="22"/>
        </w:rPr>
        <w:t>pylori</w:t>
      </w:r>
      <w:proofErr w:type="spellEnd"/>
      <w:r w:rsidRPr="002B75A6">
        <w:rPr>
          <w:szCs w:val="22"/>
        </w:rPr>
        <w:t xml:space="preserve"> sukeltos </w:t>
      </w:r>
      <w:r w:rsidRPr="002B75A6">
        <w:rPr>
          <w:b/>
          <w:szCs w:val="22"/>
        </w:rPr>
        <w:t>skrandžio opos</w:t>
      </w:r>
      <w:r w:rsidRPr="002B75A6">
        <w:rPr>
          <w:szCs w:val="22"/>
        </w:rPr>
        <w:t>.</w:t>
      </w:r>
    </w:p>
    <w:p w14:paraId="28A0A6EE" w14:textId="77777777" w:rsidR="002B75A6" w:rsidRPr="002B75A6" w:rsidRDefault="002B75A6" w:rsidP="002B75A6">
      <w:pPr>
        <w:numPr>
          <w:ilvl w:val="12"/>
          <w:numId w:val="0"/>
        </w:numPr>
        <w:tabs>
          <w:tab w:val="left" w:pos="567"/>
        </w:tabs>
        <w:rPr>
          <w:szCs w:val="22"/>
        </w:rPr>
      </w:pPr>
    </w:p>
    <w:p w14:paraId="3630C8B6" w14:textId="77777777" w:rsidR="002B75A6" w:rsidRPr="002B75A6" w:rsidRDefault="002B75A6" w:rsidP="002B75A6">
      <w:pPr>
        <w:tabs>
          <w:tab w:val="left" w:pos="425"/>
          <w:tab w:val="left" w:pos="567"/>
        </w:tabs>
        <w:rPr>
          <w:caps/>
          <w:szCs w:val="22"/>
        </w:rPr>
      </w:pPr>
    </w:p>
    <w:p w14:paraId="0890B634" w14:textId="77777777" w:rsidR="002B75A6" w:rsidRPr="002B75A6" w:rsidRDefault="002B75A6" w:rsidP="002B75A6">
      <w:pPr>
        <w:tabs>
          <w:tab w:val="left" w:pos="425"/>
          <w:tab w:val="left" w:pos="567"/>
        </w:tabs>
        <w:rPr>
          <w:b/>
          <w:caps/>
          <w:szCs w:val="22"/>
        </w:rPr>
      </w:pPr>
      <w:r w:rsidRPr="002B75A6">
        <w:rPr>
          <w:b/>
          <w:caps/>
          <w:szCs w:val="22"/>
        </w:rPr>
        <w:t>2.</w:t>
      </w:r>
      <w:r w:rsidRPr="002B75A6">
        <w:rPr>
          <w:b/>
          <w:caps/>
          <w:szCs w:val="22"/>
        </w:rPr>
        <w:tab/>
      </w:r>
      <w:r w:rsidRPr="002B75A6">
        <w:rPr>
          <w:b/>
          <w:szCs w:val="22"/>
        </w:rPr>
        <w:t xml:space="preserve">Kas žinotina prieš vartojant </w:t>
      </w:r>
      <w:proofErr w:type="spellStart"/>
      <w:r w:rsidRPr="002B75A6">
        <w:rPr>
          <w:b/>
          <w:szCs w:val="22"/>
        </w:rPr>
        <w:t>Lekoklar</w:t>
      </w:r>
      <w:proofErr w:type="spellEnd"/>
    </w:p>
    <w:p w14:paraId="32AA9254" w14:textId="77777777" w:rsidR="002B75A6" w:rsidRPr="002B75A6" w:rsidRDefault="002B75A6" w:rsidP="002B75A6">
      <w:pPr>
        <w:tabs>
          <w:tab w:val="left" w:pos="425"/>
          <w:tab w:val="left" w:pos="567"/>
        </w:tabs>
        <w:rPr>
          <w:szCs w:val="22"/>
        </w:rPr>
      </w:pPr>
    </w:p>
    <w:p w14:paraId="54BC6526" w14:textId="77777777" w:rsidR="002B75A6" w:rsidRPr="002B75A6" w:rsidRDefault="002B75A6" w:rsidP="002B75A6">
      <w:pPr>
        <w:tabs>
          <w:tab w:val="left" w:pos="425"/>
          <w:tab w:val="left" w:pos="567"/>
        </w:tabs>
        <w:rPr>
          <w:b/>
          <w:szCs w:val="22"/>
        </w:rPr>
      </w:pPr>
      <w:proofErr w:type="spellStart"/>
      <w:r w:rsidRPr="002B75A6">
        <w:rPr>
          <w:b/>
          <w:szCs w:val="22"/>
        </w:rPr>
        <w:t>Lekoklar</w:t>
      </w:r>
      <w:proofErr w:type="spellEnd"/>
      <w:r w:rsidRPr="002B75A6">
        <w:rPr>
          <w:b/>
          <w:szCs w:val="22"/>
        </w:rPr>
        <w:t xml:space="preserve"> vartoti draudžiama:</w:t>
      </w:r>
    </w:p>
    <w:p w14:paraId="5A814B54" w14:textId="77777777" w:rsidR="002B75A6" w:rsidRPr="002B75A6" w:rsidRDefault="002B75A6" w:rsidP="002B75A6">
      <w:pPr>
        <w:numPr>
          <w:ilvl w:val="0"/>
          <w:numId w:val="4"/>
        </w:numPr>
        <w:tabs>
          <w:tab w:val="clear" w:pos="720"/>
          <w:tab w:val="left" w:pos="567"/>
        </w:tabs>
        <w:ind w:left="567" w:hanging="567"/>
        <w:rPr>
          <w:szCs w:val="22"/>
        </w:rPr>
      </w:pPr>
      <w:r w:rsidRPr="002B75A6">
        <w:rPr>
          <w:szCs w:val="22"/>
        </w:rPr>
        <w:t xml:space="preserve">jeigu yra </w:t>
      </w:r>
      <w:r w:rsidRPr="002B75A6">
        <w:rPr>
          <w:b/>
          <w:szCs w:val="22"/>
        </w:rPr>
        <w:t>alergija</w:t>
      </w:r>
      <w:r w:rsidRPr="002B75A6">
        <w:rPr>
          <w:szCs w:val="22"/>
        </w:rPr>
        <w:t xml:space="preserve"> </w:t>
      </w:r>
      <w:proofErr w:type="spellStart"/>
      <w:r w:rsidRPr="002B75A6">
        <w:rPr>
          <w:szCs w:val="22"/>
        </w:rPr>
        <w:t>klaritromicinui</w:t>
      </w:r>
      <w:proofErr w:type="spellEnd"/>
      <w:r w:rsidRPr="002B75A6">
        <w:rPr>
          <w:szCs w:val="22"/>
        </w:rPr>
        <w:t xml:space="preserve">, kitiems </w:t>
      </w:r>
      <w:proofErr w:type="spellStart"/>
      <w:r w:rsidRPr="002B75A6">
        <w:rPr>
          <w:szCs w:val="22"/>
        </w:rPr>
        <w:t>makrolidų</w:t>
      </w:r>
      <w:proofErr w:type="spellEnd"/>
      <w:r w:rsidRPr="002B75A6">
        <w:rPr>
          <w:szCs w:val="22"/>
        </w:rPr>
        <w:t xml:space="preserve"> grupės antibiotikams arba bet kuriai pagalbinei šio vaisto medžiagai (jos išvardytos 6 skyriuje);</w:t>
      </w:r>
    </w:p>
    <w:p w14:paraId="2D33BE44" w14:textId="77777777" w:rsidR="002B75A6" w:rsidRPr="002B75A6" w:rsidRDefault="002B75A6" w:rsidP="002B75A6">
      <w:pPr>
        <w:numPr>
          <w:ilvl w:val="0"/>
          <w:numId w:val="4"/>
        </w:numPr>
        <w:tabs>
          <w:tab w:val="clear" w:pos="720"/>
          <w:tab w:val="left" w:pos="567"/>
        </w:tabs>
        <w:ind w:left="567" w:hanging="567"/>
        <w:rPr>
          <w:szCs w:val="22"/>
        </w:rPr>
      </w:pPr>
      <w:r w:rsidRPr="002B75A6">
        <w:rPr>
          <w:szCs w:val="22"/>
        </w:rPr>
        <w:t xml:space="preserve">jeigu Jums ar kam nors iš Jūsų kraujo giminaičių yra buvę tam tikrų </w:t>
      </w:r>
      <w:r w:rsidRPr="002B75A6">
        <w:rPr>
          <w:b/>
          <w:szCs w:val="22"/>
        </w:rPr>
        <w:t>širdies ritmo</w:t>
      </w:r>
      <w:r w:rsidRPr="002B75A6">
        <w:rPr>
          <w:szCs w:val="22"/>
        </w:rPr>
        <w:t xml:space="preserve"> </w:t>
      </w:r>
      <w:r w:rsidRPr="002B75A6">
        <w:rPr>
          <w:b/>
          <w:szCs w:val="22"/>
        </w:rPr>
        <w:t>sutrikimų</w:t>
      </w:r>
      <w:r w:rsidRPr="002B75A6">
        <w:rPr>
          <w:szCs w:val="22"/>
        </w:rPr>
        <w:t xml:space="preserve"> (skilvelių aritmija, įskaitant </w:t>
      </w:r>
      <w:proofErr w:type="spellStart"/>
      <w:r w:rsidRPr="002B75A6">
        <w:rPr>
          <w:i/>
          <w:szCs w:val="22"/>
        </w:rPr>
        <w:t>Torsades</w:t>
      </w:r>
      <w:proofErr w:type="spellEnd"/>
      <w:r w:rsidRPr="002B75A6">
        <w:rPr>
          <w:i/>
          <w:szCs w:val="22"/>
        </w:rPr>
        <w:t xml:space="preserve"> de </w:t>
      </w:r>
      <w:proofErr w:type="spellStart"/>
      <w:r w:rsidRPr="002B75A6">
        <w:rPr>
          <w:i/>
          <w:szCs w:val="22"/>
        </w:rPr>
        <w:t>pointes</w:t>
      </w:r>
      <w:proofErr w:type="spellEnd"/>
      <w:r w:rsidRPr="002B75A6">
        <w:rPr>
          <w:szCs w:val="22"/>
        </w:rPr>
        <w:t>) ar elektrokardiogramos (EKG, elektrinės širdies veiklos užrašo) pokyčių, vadinamų „ilgo QT sindromas“;</w:t>
      </w:r>
    </w:p>
    <w:p w14:paraId="35170DFF" w14:textId="77777777" w:rsidR="002B75A6" w:rsidRPr="002B75A6" w:rsidRDefault="002B75A6" w:rsidP="002B75A6">
      <w:pPr>
        <w:numPr>
          <w:ilvl w:val="0"/>
          <w:numId w:val="4"/>
        </w:numPr>
        <w:tabs>
          <w:tab w:val="clear" w:pos="720"/>
          <w:tab w:val="left" w:pos="567"/>
        </w:tabs>
        <w:ind w:left="567" w:hanging="567"/>
        <w:rPr>
          <w:szCs w:val="22"/>
        </w:rPr>
      </w:pPr>
      <w:r w:rsidRPr="002B75A6">
        <w:rPr>
          <w:szCs w:val="22"/>
        </w:rPr>
        <w:t xml:space="preserve">jeigu Jums </w:t>
      </w:r>
      <w:r w:rsidRPr="002B75A6">
        <w:rPr>
          <w:b/>
          <w:szCs w:val="22"/>
        </w:rPr>
        <w:t xml:space="preserve">tuo pačiu laiku </w:t>
      </w:r>
      <w:r w:rsidRPr="002B75A6">
        <w:rPr>
          <w:szCs w:val="22"/>
        </w:rPr>
        <w:t xml:space="preserve">yra sunkus </w:t>
      </w:r>
      <w:r w:rsidRPr="002B75A6">
        <w:rPr>
          <w:b/>
          <w:szCs w:val="22"/>
        </w:rPr>
        <w:t>kepenų</w:t>
      </w:r>
      <w:r w:rsidRPr="002B75A6">
        <w:rPr>
          <w:szCs w:val="22"/>
        </w:rPr>
        <w:t xml:space="preserve"> nepakankamumas ir su </w:t>
      </w:r>
      <w:r w:rsidRPr="002B75A6">
        <w:rPr>
          <w:b/>
          <w:szCs w:val="22"/>
        </w:rPr>
        <w:t>inkstais</w:t>
      </w:r>
      <w:r w:rsidRPr="002B75A6">
        <w:rPr>
          <w:szCs w:val="22"/>
        </w:rPr>
        <w:t xml:space="preserve"> susijusių problemų;</w:t>
      </w:r>
    </w:p>
    <w:p w14:paraId="5080BA90" w14:textId="77777777" w:rsidR="002B75A6" w:rsidRPr="002B75A6" w:rsidRDefault="002B75A6" w:rsidP="002B75A6">
      <w:pPr>
        <w:numPr>
          <w:ilvl w:val="0"/>
          <w:numId w:val="4"/>
        </w:numPr>
        <w:tabs>
          <w:tab w:val="clear" w:pos="720"/>
          <w:tab w:val="left" w:pos="567"/>
        </w:tabs>
        <w:ind w:left="567" w:hanging="567"/>
        <w:rPr>
          <w:szCs w:val="22"/>
        </w:rPr>
      </w:pPr>
      <w:r w:rsidRPr="002B75A6">
        <w:rPr>
          <w:szCs w:val="22"/>
        </w:rPr>
        <w:t xml:space="preserve">jeigu Jūsų </w:t>
      </w:r>
      <w:r w:rsidRPr="002B75A6">
        <w:rPr>
          <w:b/>
          <w:szCs w:val="22"/>
        </w:rPr>
        <w:t>kraujyje</w:t>
      </w:r>
      <w:r w:rsidRPr="002B75A6">
        <w:rPr>
          <w:szCs w:val="22"/>
        </w:rPr>
        <w:t xml:space="preserve"> yra per mažai </w:t>
      </w:r>
      <w:r w:rsidRPr="002B75A6">
        <w:rPr>
          <w:b/>
          <w:szCs w:val="22"/>
        </w:rPr>
        <w:t xml:space="preserve">kalio ar magnio </w:t>
      </w:r>
      <w:r w:rsidRPr="002B75A6">
        <w:rPr>
          <w:szCs w:val="22"/>
          <w:lang w:eastAsia="lt-LT"/>
        </w:rPr>
        <w:t>(</w:t>
      </w:r>
      <w:proofErr w:type="spellStart"/>
      <w:r w:rsidRPr="002B75A6">
        <w:rPr>
          <w:szCs w:val="22"/>
          <w:lang w:eastAsia="lt-LT"/>
        </w:rPr>
        <w:t>hipokalemija</w:t>
      </w:r>
      <w:proofErr w:type="spellEnd"/>
      <w:r w:rsidRPr="002B75A6">
        <w:rPr>
          <w:szCs w:val="22"/>
          <w:lang w:eastAsia="lt-LT"/>
        </w:rPr>
        <w:t xml:space="preserve"> ar </w:t>
      </w:r>
      <w:proofErr w:type="spellStart"/>
      <w:r w:rsidRPr="002B75A6">
        <w:rPr>
          <w:szCs w:val="22"/>
          <w:lang w:eastAsia="lt-LT"/>
        </w:rPr>
        <w:t>hipomagnezemija</w:t>
      </w:r>
      <w:proofErr w:type="spellEnd"/>
      <w:r w:rsidRPr="002B75A6">
        <w:rPr>
          <w:szCs w:val="22"/>
          <w:lang w:eastAsia="lt-LT"/>
        </w:rPr>
        <w:t>);</w:t>
      </w:r>
    </w:p>
    <w:p w14:paraId="758218BA" w14:textId="77777777" w:rsidR="002B75A6" w:rsidRPr="002B75A6" w:rsidRDefault="002B75A6" w:rsidP="002B75A6">
      <w:pPr>
        <w:numPr>
          <w:ilvl w:val="0"/>
          <w:numId w:val="4"/>
        </w:numPr>
        <w:tabs>
          <w:tab w:val="clear" w:pos="720"/>
          <w:tab w:val="left" w:pos="567"/>
        </w:tabs>
        <w:ind w:left="567" w:hanging="567"/>
        <w:rPr>
          <w:szCs w:val="22"/>
        </w:rPr>
      </w:pPr>
      <w:r w:rsidRPr="002B75A6">
        <w:rPr>
          <w:szCs w:val="22"/>
        </w:rPr>
        <w:t xml:space="preserve">jeigu vartojate: </w:t>
      </w:r>
    </w:p>
    <w:p w14:paraId="1AFB7F6C" w14:textId="77777777" w:rsidR="002B75A6" w:rsidRPr="002B75A6" w:rsidRDefault="002B75A6" w:rsidP="002B75A6">
      <w:pPr>
        <w:pStyle w:val="Default"/>
        <w:ind w:left="567"/>
        <w:rPr>
          <w:rFonts w:ascii="Times New Roman" w:eastAsia="Times New Roman" w:hAnsi="Times New Roman" w:cs="Times New Roman"/>
          <w:color w:val="auto"/>
          <w:sz w:val="22"/>
          <w:szCs w:val="22"/>
          <w:lang w:val="lt-LT"/>
        </w:rPr>
      </w:pPr>
      <w:proofErr w:type="spellStart"/>
      <w:r w:rsidRPr="002B75A6">
        <w:rPr>
          <w:rFonts w:ascii="Times New Roman" w:hAnsi="Times New Roman" w:cs="Times New Roman"/>
          <w:b/>
          <w:color w:val="auto"/>
          <w:sz w:val="22"/>
          <w:szCs w:val="22"/>
          <w:lang w:val="lt-LT"/>
        </w:rPr>
        <w:t>tikagreloro</w:t>
      </w:r>
      <w:proofErr w:type="spellEnd"/>
      <w:r w:rsidRPr="002B75A6">
        <w:rPr>
          <w:rFonts w:ascii="Times New Roman" w:hAnsi="Times New Roman" w:cs="Times New Roman"/>
          <w:b/>
          <w:color w:val="auto"/>
          <w:sz w:val="22"/>
          <w:szCs w:val="22"/>
          <w:lang w:val="lt-LT"/>
        </w:rPr>
        <w:t xml:space="preserve">, </w:t>
      </w:r>
      <w:proofErr w:type="spellStart"/>
      <w:r w:rsidRPr="002B75A6">
        <w:rPr>
          <w:rFonts w:ascii="Times New Roman" w:eastAsia="Times New Roman" w:hAnsi="Times New Roman" w:cs="Times New Roman"/>
          <w:b/>
          <w:color w:val="auto"/>
          <w:sz w:val="22"/>
          <w:szCs w:val="22"/>
          <w:lang w:val="lt-LT"/>
        </w:rPr>
        <w:t>ivabradino</w:t>
      </w:r>
      <w:proofErr w:type="spellEnd"/>
      <w:r w:rsidRPr="002B75A6">
        <w:rPr>
          <w:rFonts w:ascii="Times New Roman" w:eastAsia="Times New Roman" w:hAnsi="Times New Roman" w:cs="Times New Roman"/>
          <w:color w:val="auto"/>
          <w:sz w:val="22"/>
          <w:szCs w:val="22"/>
          <w:lang w:val="lt-LT"/>
        </w:rPr>
        <w:t xml:space="preserve"> ar </w:t>
      </w:r>
      <w:bookmarkStart w:id="0" w:name="_Hlk159858979"/>
      <w:proofErr w:type="spellStart"/>
      <w:r w:rsidRPr="002B75A6">
        <w:rPr>
          <w:rFonts w:ascii="Times New Roman" w:eastAsia="Times New Roman" w:hAnsi="Times New Roman" w:cs="Times New Roman"/>
          <w:b/>
          <w:color w:val="auto"/>
          <w:sz w:val="22"/>
          <w:szCs w:val="22"/>
          <w:lang w:val="lt-LT"/>
        </w:rPr>
        <w:t>ranolazino</w:t>
      </w:r>
      <w:proofErr w:type="spellEnd"/>
      <w:r w:rsidRPr="002B75A6">
        <w:rPr>
          <w:rFonts w:ascii="Times New Roman" w:eastAsia="Times New Roman" w:hAnsi="Times New Roman" w:cs="Times New Roman"/>
          <w:color w:val="auto"/>
          <w:sz w:val="22"/>
          <w:szCs w:val="22"/>
          <w:lang w:val="lt-LT"/>
        </w:rPr>
        <w:t xml:space="preserve"> </w:t>
      </w:r>
      <w:bookmarkStart w:id="1" w:name="_Hlk159859025"/>
      <w:r w:rsidRPr="002B75A6">
        <w:rPr>
          <w:rFonts w:ascii="Times New Roman" w:eastAsia="Times New Roman" w:hAnsi="Times New Roman" w:cs="Times New Roman"/>
          <w:color w:val="auto"/>
          <w:sz w:val="22"/>
          <w:szCs w:val="22"/>
          <w:lang w:val="lt-LT"/>
        </w:rPr>
        <w:t xml:space="preserve">( krūtinės anginai gydyti arba širdies priepuolio ar </w:t>
      </w:r>
      <w:bookmarkEnd w:id="0"/>
      <w:bookmarkEnd w:id="1"/>
      <w:r w:rsidRPr="002B75A6">
        <w:rPr>
          <w:rFonts w:ascii="Times New Roman" w:eastAsia="Times New Roman" w:hAnsi="Times New Roman" w:cs="Times New Roman"/>
          <w:color w:val="auto"/>
          <w:sz w:val="22"/>
          <w:szCs w:val="22"/>
          <w:lang w:val="lt-LT"/>
        </w:rPr>
        <w:t xml:space="preserve">insulto rizikai sumažinti); </w:t>
      </w:r>
    </w:p>
    <w:p w14:paraId="3D5422C8" w14:textId="77777777" w:rsidR="002B75A6" w:rsidRPr="002B75A6" w:rsidRDefault="002B75A6" w:rsidP="002B75A6">
      <w:pPr>
        <w:numPr>
          <w:ilvl w:val="0"/>
          <w:numId w:val="5"/>
        </w:numPr>
        <w:tabs>
          <w:tab w:val="left" w:pos="567"/>
          <w:tab w:val="left" w:pos="993"/>
        </w:tabs>
        <w:ind w:hanging="436"/>
        <w:rPr>
          <w:szCs w:val="22"/>
        </w:rPr>
      </w:pPr>
      <w:proofErr w:type="spellStart"/>
      <w:r w:rsidRPr="002B75A6">
        <w:rPr>
          <w:b/>
          <w:szCs w:val="22"/>
        </w:rPr>
        <w:t>ergotamino</w:t>
      </w:r>
      <w:proofErr w:type="spellEnd"/>
      <w:r w:rsidRPr="002B75A6">
        <w:rPr>
          <w:szCs w:val="22"/>
        </w:rPr>
        <w:t>,</w:t>
      </w:r>
      <w:r w:rsidRPr="002B75A6">
        <w:rPr>
          <w:b/>
          <w:szCs w:val="22"/>
        </w:rPr>
        <w:t xml:space="preserve"> </w:t>
      </w:r>
      <w:proofErr w:type="spellStart"/>
      <w:r w:rsidRPr="002B75A6">
        <w:rPr>
          <w:b/>
          <w:szCs w:val="22"/>
        </w:rPr>
        <w:t>dihidroergotamino</w:t>
      </w:r>
      <w:proofErr w:type="spellEnd"/>
      <w:r w:rsidRPr="002B75A6">
        <w:rPr>
          <w:szCs w:val="22"/>
        </w:rPr>
        <w:t xml:space="preserve"> (vaistų nuo migrenos) ar per </w:t>
      </w:r>
      <w:r w:rsidRPr="002B75A6">
        <w:rPr>
          <w:b/>
          <w:szCs w:val="22"/>
        </w:rPr>
        <w:t xml:space="preserve">burną vartojamo </w:t>
      </w:r>
      <w:proofErr w:type="spellStart"/>
      <w:r w:rsidRPr="002B75A6">
        <w:rPr>
          <w:b/>
          <w:szCs w:val="22"/>
        </w:rPr>
        <w:t>midazolamo</w:t>
      </w:r>
      <w:proofErr w:type="spellEnd"/>
      <w:r w:rsidRPr="002B75A6">
        <w:rPr>
          <w:szCs w:val="22"/>
        </w:rPr>
        <w:t xml:space="preserve"> (vaisto nuo nerimo ir padedančio užmigti);</w:t>
      </w:r>
    </w:p>
    <w:p w14:paraId="5FC7369C" w14:textId="77777777" w:rsidR="002B75A6" w:rsidRPr="002B75A6" w:rsidRDefault="002B75A6" w:rsidP="002B75A6">
      <w:pPr>
        <w:numPr>
          <w:ilvl w:val="0"/>
          <w:numId w:val="5"/>
        </w:numPr>
        <w:tabs>
          <w:tab w:val="left" w:pos="567"/>
          <w:tab w:val="left" w:pos="993"/>
        </w:tabs>
        <w:ind w:hanging="436"/>
        <w:rPr>
          <w:szCs w:val="22"/>
        </w:rPr>
      </w:pPr>
      <w:proofErr w:type="spellStart"/>
      <w:r w:rsidRPr="002B75A6">
        <w:rPr>
          <w:b/>
          <w:szCs w:val="22"/>
        </w:rPr>
        <w:t>cisaprido</w:t>
      </w:r>
      <w:proofErr w:type="spellEnd"/>
      <w:r w:rsidRPr="002B75A6">
        <w:rPr>
          <w:szCs w:val="22"/>
        </w:rPr>
        <w:t xml:space="preserve"> ir </w:t>
      </w:r>
      <w:proofErr w:type="spellStart"/>
      <w:r w:rsidRPr="002B75A6">
        <w:rPr>
          <w:b/>
          <w:szCs w:val="22"/>
        </w:rPr>
        <w:t>domperidono</w:t>
      </w:r>
      <w:proofErr w:type="spellEnd"/>
      <w:r w:rsidRPr="002B75A6">
        <w:rPr>
          <w:b/>
          <w:szCs w:val="22"/>
        </w:rPr>
        <w:t xml:space="preserve"> </w:t>
      </w:r>
      <w:r w:rsidRPr="002B75A6">
        <w:rPr>
          <w:szCs w:val="22"/>
        </w:rPr>
        <w:t>(vaistų nuo skrandžio sutrikimų);</w:t>
      </w:r>
    </w:p>
    <w:p w14:paraId="7886E459" w14:textId="77777777" w:rsidR="002B75A6" w:rsidRPr="002B75A6" w:rsidRDefault="002B75A6" w:rsidP="002B75A6">
      <w:pPr>
        <w:numPr>
          <w:ilvl w:val="0"/>
          <w:numId w:val="5"/>
        </w:numPr>
        <w:tabs>
          <w:tab w:val="left" w:pos="567"/>
          <w:tab w:val="left" w:pos="993"/>
        </w:tabs>
        <w:ind w:hanging="436"/>
        <w:rPr>
          <w:szCs w:val="22"/>
        </w:rPr>
      </w:pPr>
      <w:proofErr w:type="spellStart"/>
      <w:r w:rsidRPr="002B75A6">
        <w:rPr>
          <w:b/>
          <w:szCs w:val="22"/>
        </w:rPr>
        <w:t>pimozido</w:t>
      </w:r>
      <w:proofErr w:type="spellEnd"/>
      <w:r w:rsidRPr="002B75A6">
        <w:rPr>
          <w:szCs w:val="22"/>
        </w:rPr>
        <w:t xml:space="preserve"> (</w:t>
      </w:r>
      <w:proofErr w:type="spellStart"/>
      <w:r w:rsidRPr="002B75A6">
        <w:rPr>
          <w:szCs w:val="22"/>
        </w:rPr>
        <w:t>antipsichozinio</w:t>
      </w:r>
      <w:proofErr w:type="spellEnd"/>
      <w:r w:rsidRPr="002B75A6">
        <w:rPr>
          <w:szCs w:val="22"/>
        </w:rPr>
        <w:t xml:space="preserve"> vaisto);</w:t>
      </w:r>
    </w:p>
    <w:p w14:paraId="69F316D3" w14:textId="77777777" w:rsidR="002B75A6" w:rsidRPr="002B75A6" w:rsidRDefault="002B75A6" w:rsidP="002B75A6">
      <w:pPr>
        <w:numPr>
          <w:ilvl w:val="0"/>
          <w:numId w:val="5"/>
        </w:numPr>
        <w:tabs>
          <w:tab w:val="left" w:pos="567"/>
          <w:tab w:val="left" w:pos="993"/>
        </w:tabs>
        <w:ind w:hanging="436"/>
        <w:rPr>
          <w:szCs w:val="22"/>
        </w:rPr>
      </w:pPr>
      <w:proofErr w:type="spellStart"/>
      <w:r w:rsidRPr="002B75A6">
        <w:rPr>
          <w:b/>
          <w:szCs w:val="22"/>
        </w:rPr>
        <w:t>terfenadino</w:t>
      </w:r>
      <w:proofErr w:type="spellEnd"/>
      <w:r w:rsidRPr="002B75A6">
        <w:rPr>
          <w:b/>
          <w:szCs w:val="22"/>
        </w:rPr>
        <w:t>,</w:t>
      </w:r>
      <w:r w:rsidRPr="002B75A6">
        <w:rPr>
          <w:szCs w:val="22"/>
        </w:rPr>
        <w:t xml:space="preserve"> </w:t>
      </w:r>
      <w:proofErr w:type="spellStart"/>
      <w:r w:rsidRPr="002B75A6">
        <w:rPr>
          <w:b/>
          <w:szCs w:val="22"/>
        </w:rPr>
        <w:t>astemizolo</w:t>
      </w:r>
      <w:proofErr w:type="spellEnd"/>
      <w:r w:rsidRPr="002B75A6">
        <w:rPr>
          <w:szCs w:val="22"/>
        </w:rPr>
        <w:t xml:space="preserve"> (vaistų nuo šienligės ir nuo alergijos);</w:t>
      </w:r>
    </w:p>
    <w:p w14:paraId="2DBF9D75" w14:textId="77777777" w:rsidR="002B75A6" w:rsidRPr="002B75A6" w:rsidRDefault="002B75A6" w:rsidP="002B75A6">
      <w:pPr>
        <w:numPr>
          <w:ilvl w:val="0"/>
          <w:numId w:val="5"/>
        </w:numPr>
        <w:tabs>
          <w:tab w:val="left" w:pos="567"/>
          <w:tab w:val="left" w:pos="993"/>
        </w:tabs>
        <w:ind w:hanging="436"/>
        <w:rPr>
          <w:szCs w:val="22"/>
        </w:rPr>
      </w:pPr>
      <w:proofErr w:type="spellStart"/>
      <w:r w:rsidRPr="002B75A6">
        <w:rPr>
          <w:b/>
          <w:szCs w:val="22"/>
        </w:rPr>
        <w:t>lovastatino</w:t>
      </w:r>
      <w:proofErr w:type="spellEnd"/>
      <w:r w:rsidRPr="002B75A6">
        <w:rPr>
          <w:b/>
          <w:szCs w:val="22"/>
        </w:rPr>
        <w:t xml:space="preserve">, </w:t>
      </w:r>
      <w:proofErr w:type="spellStart"/>
      <w:r w:rsidRPr="002B75A6">
        <w:rPr>
          <w:b/>
          <w:szCs w:val="22"/>
        </w:rPr>
        <w:t>simvastatino</w:t>
      </w:r>
      <w:proofErr w:type="spellEnd"/>
      <w:r w:rsidRPr="002B75A6">
        <w:rPr>
          <w:b/>
          <w:szCs w:val="22"/>
        </w:rPr>
        <w:t xml:space="preserve"> </w:t>
      </w:r>
      <w:r w:rsidRPr="002B75A6">
        <w:rPr>
          <w:szCs w:val="22"/>
        </w:rPr>
        <w:t>(vaistų cholesterolio kiekiui mažinti);</w:t>
      </w:r>
    </w:p>
    <w:p w14:paraId="2B084E33" w14:textId="77777777" w:rsidR="002B75A6" w:rsidRPr="002B75A6" w:rsidRDefault="002B75A6" w:rsidP="002B75A6">
      <w:pPr>
        <w:numPr>
          <w:ilvl w:val="0"/>
          <w:numId w:val="17"/>
        </w:numPr>
        <w:tabs>
          <w:tab w:val="left" w:pos="851"/>
        </w:tabs>
        <w:ind w:left="567" w:hanging="283"/>
        <w:rPr>
          <w:szCs w:val="22"/>
        </w:rPr>
      </w:pPr>
      <w:r w:rsidRPr="002B75A6">
        <w:rPr>
          <w:szCs w:val="22"/>
        </w:rPr>
        <w:lastRenderedPageBreak/>
        <w:t xml:space="preserve">vaisto, kurio sudėtyje yra </w:t>
      </w:r>
      <w:proofErr w:type="spellStart"/>
      <w:r w:rsidRPr="002B75A6">
        <w:rPr>
          <w:b/>
          <w:bCs/>
          <w:szCs w:val="22"/>
        </w:rPr>
        <w:t>lomitapido</w:t>
      </w:r>
      <w:proofErr w:type="spellEnd"/>
      <w:r w:rsidRPr="002B75A6">
        <w:rPr>
          <w:szCs w:val="22"/>
        </w:rPr>
        <w:t>;</w:t>
      </w:r>
    </w:p>
    <w:p w14:paraId="78ACB2F2" w14:textId="77777777" w:rsidR="002B75A6" w:rsidRPr="002B75A6" w:rsidRDefault="002B75A6" w:rsidP="002B75A6">
      <w:pPr>
        <w:numPr>
          <w:ilvl w:val="0"/>
          <w:numId w:val="5"/>
        </w:numPr>
        <w:tabs>
          <w:tab w:val="left" w:pos="567"/>
          <w:tab w:val="left" w:pos="993"/>
        </w:tabs>
        <w:ind w:hanging="436"/>
        <w:rPr>
          <w:szCs w:val="22"/>
        </w:rPr>
      </w:pPr>
      <w:proofErr w:type="spellStart"/>
      <w:r w:rsidRPr="002B75A6">
        <w:rPr>
          <w:b/>
          <w:szCs w:val="22"/>
        </w:rPr>
        <w:t>kolchicino</w:t>
      </w:r>
      <w:proofErr w:type="spellEnd"/>
      <w:r w:rsidRPr="002B75A6">
        <w:rPr>
          <w:b/>
          <w:szCs w:val="22"/>
        </w:rPr>
        <w:t xml:space="preserve"> </w:t>
      </w:r>
      <w:r w:rsidRPr="002B75A6">
        <w:rPr>
          <w:szCs w:val="22"/>
        </w:rPr>
        <w:t>(vaisto podagrai gydyti);</w:t>
      </w:r>
    </w:p>
    <w:p w14:paraId="1459E581" w14:textId="77777777" w:rsidR="002B75A6" w:rsidRPr="002B75A6" w:rsidRDefault="002B75A6" w:rsidP="002B75A6">
      <w:pPr>
        <w:numPr>
          <w:ilvl w:val="0"/>
          <w:numId w:val="5"/>
        </w:numPr>
        <w:tabs>
          <w:tab w:val="left" w:pos="567"/>
          <w:tab w:val="left" w:pos="993"/>
        </w:tabs>
        <w:ind w:hanging="436"/>
        <w:rPr>
          <w:szCs w:val="22"/>
        </w:rPr>
      </w:pPr>
      <w:r w:rsidRPr="002B75A6">
        <w:rPr>
          <w:szCs w:val="22"/>
        </w:rPr>
        <w:t>kitų vaistų, kurie, kaip yra žinoma, sukelia sunkius širdies ritmo sutrikimus.</w:t>
      </w:r>
    </w:p>
    <w:p w14:paraId="57C63571" w14:textId="77777777" w:rsidR="002B75A6" w:rsidRPr="002B75A6" w:rsidRDefault="002B75A6" w:rsidP="002B75A6">
      <w:pPr>
        <w:tabs>
          <w:tab w:val="left" w:pos="425"/>
          <w:tab w:val="left" w:pos="567"/>
        </w:tabs>
        <w:rPr>
          <w:szCs w:val="22"/>
        </w:rPr>
      </w:pPr>
    </w:p>
    <w:p w14:paraId="69FD1700" w14:textId="77777777" w:rsidR="002B75A6" w:rsidRPr="002B75A6" w:rsidRDefault="002B75A6" w:rsidP="002B75A6">
      <w:pPr>
        <w:tabs>
          <w:tab w:val="left" w:pos="425"/>
          <w:tab w:val="left" w:pos="567"/>
        </w:tabs>
        <w:rPr>
          <w:b/>
          <w:szCs w:val="22"/>
        </w:rPr>
      </w:pPr>
      <w:r w:rsidRPr="002B75A6">
        <w:rPr>
          <w:b/>
          <w:szCs w:val="22"/>
        </w:rPr>
        <w:t>Įspėjimai ir atsargumo priemonės</w:t>
      </w:r>
    </w:p>
    <w:p w14:paraId="2D684ADF" w14:textId="77777777" w:rsidR="002B75A6" w:rsidRPr="002B75A6" w:rsidRDefault="002B75A6" w:rsidP="002B75A6">
      <w:pPr>
        <w:tabs>
          <w:tab w:val="left" w:pos="425"/>
          <w:tab w:val="left" w:pos="567"/>
        </w:tabs>
        <w:rPr>
          <w:szCs w:val="22"/>
        </w:rPr>
      </w:pPr>
      <w:r w:rsidRPr="002B75A6">
        <w:rPr>
          <w:szCs w:val="22"/>
        </w:rPr>
        <w:t xml:space="preserve">Pasitarkite su gydytoju arba vaistininku, prieš pradėdami vartoti </w:t>
      </w:r>
      <w:proofErr w:type="spellStart"/>
      <w:r w:rsidRPr="002B75A6">
        <w:rPr>
          <w:szCs w:val="22"/>
        </w:rPr>
        <w:t>klaritromicino</w:t>
      </w:r>
      <w:proofErr w:type="spellEnd"/>
      <w:r w:rsidRPr="002B75A6">
        <w:rPr>
          <w:szCs w:val="22"/>
        </w:rPr>
        <w:t>, jeigu:</w:t>
      </w:r>
    </w:p>
    <w:p w14:paraId="150D07C2" w14:textId="77777777" w:rsidR="002B75A6" w:rsidRPr="002B75A6" w:rsidRDefault="002B75A6" w:rsidP="002B75A6">
      <w:pPr>
        <w:numPr>
          <w:ilvl w:val="0"/>
          <w:numId w:val="6"/>
        </w:numPr>
        <w:tabs>
          <w:tab w:val="clear" w:pos="720"/>
          <w:tab w:val="num" w:pos="567"/>
        </w:tabs>
        <w:ind w:left="567" w:hanging="567"/>
        <w:rPr>
          <w:szCs w:val="22"/>
        </w:rPr>
      </w:pPr>
      <w:r w:rsidRPr="002B75A6">
        <w:rPr>
          <w:szCs w:val="22"/>
        </w:rPr>
        <w:t>manote, kad esate (arba galite tapti) nėščia, ar planuojate pastoti;</w:t>
      </w:r>
    </w:p>
    <w:p w14:paraId="2FEF608A" w14:textId="77777777" w:rsidR="002B75A6" w:rsidRPr="002B75A6" w:rsidRDefault="002B75A6" w:rsidP="002B75A6">
      <w:pPr>
        <w:numPr>
          <w:ilvl w:val="0"/>
          <w:numId w:val="6"/>
        </w:numPr>
        <w:tabs>
          <w:tab w:val="clear" w:pos="720"/>
          <w:tab w:val="num" w:pos="567"/>
        </w:tabs>
        <w:ind w:left="567" w:hanging="567"/>
        <w:rPr>
          <w:szCs w:val="22"/>
        </w:rPr>
      </w:pPr>
      <w:r w:rsidRPr="002B75A6">
        <w:rPr>
          <w:szCs w:val="22"/>
        </w:rPr>
        <w:t xml:space="preserve">yra susilpnėjusi Jūsų </w:t>
      </w:r>
      <w:r w:rsidRPr="002B75A6">
        <w:rPr>
          <w:b/>
          <w:szCs w:val="22"/>
        </w:rPr>
        <w:t>inkstų</w:t>
      </w:r>
      <w:r w:rsidRPr="002B75A6">
        <w:rPr>
          <w:szCs w:val="22"/>
        </w:rPr>
        <w:t xml:space="preserve"> ar </w:t>
      </w:r>
      <w:r w:rsidRPr="002B75A6">
        <w:rPr>
          <w:b/>
          <w:szCs w:val="22"/>
        </w:rPr>
        <w:t>kepenų</w:t>
      </w:r>
      <w:r w:rsidRPr="002B75A6">
        <w:rPr>
          <w:szCs w:val="22"/>
        </w:rPr>
        <w:t xml:space="preserve"> </w:t>
      </w:r>
      <w:r w:rsidRPr="002B75A6">
        <w:rPr>
          <w:b/>
          <w:szCs w:val="22"/>
        </w:rPr>
        <w:t>veikla;</w:t>
      </w:r>
    </w:p>
    <w:p w14:paraId="0D57576B" w14:textId="77777777" w:rsidR="002B75A6" w:rsidRPr="002B75A6" w:rsidRDefault="002B75A6" w:rsidP="002B75A6">
      <w:pPr>
        <w:numPr>
          <w:ilvl w:val="0"/>
          <w:numId w:val="6"/>
        </w:numPr>
        <w:tabs>
          <w:tab w:val="clear" w:pos="720"/>
          <w:tab w:val="num" w:pos="567"/>
        </w:tabs>
        <w:ind w:left="567" w:hanging="567"/>
        <w:rPr>
          <w:szCs w:val="22"/>
        </w:rPr>
      </w:pPr>
      <w:r w:rsidRPr="002B75A6">
        <w:rPr>
          <w:szCs w:val="22"/>
        </w:rPr>
        <w:t>sergate</w:t>
      </w:r>
      <w:r w:rsidRPr="002B75A6">
        <w:rPr>
          <w:b/>
          <w:szCs w:val="22"/>
        </w:rPr>
        <w:t xml:space="preserve"> cukriniu diabetu;</w:t>
      </w:r>
    </w:p>
    <w:p w14:paraId="6AC149B5" w14:textId="77777777" w:rsidR="002B75A6" w:rsidRPr="002B75A6" w:rsidRDefault="002B75A6" w:rsidP="002B75A6">
      <w:pPr>
        <w:numPr>
          <w:ilvl w:val="0"/>
          <w:numId w:val="6"/>
        </w:numPr>
        <w:tabs>
          <w:tab w:val="clear" w:pos="720"/>
          <w:tab w:val="num" w:pos="567"/>
        </w:tabs>
        <w:ind w:left="567" w:hanging="567"/>
        <w:rPr>
          <w:szCs w:val="22"/>
        </w:rPr>
      </w:pPr>
      <w:r w:rsidRPr="002B75A6">
        <w:rPr>
          <w:szCs w:val="22"/>
        </w:rPr>
        <w:t xml:space="preserve">gydymo </w:t>
      </w:r>
      <w:proofErr w:type="spellStart"/>
      <w:r w:rsidRPr="002B75A6">
        <w:rPr>
          <w:szCs w:val="22"/>
        </w:rPr>
        <w:t>Lekoklar</w:t>
      </w:r>
      <w:proofErr w:type="spellEnd"/>
      <w:r w:rsidRPr="002B75A6">
        <w:rPr>
          <w:szCs w:val="22"/>
        </w:rPr>
        <w:t xml:space="preserve"> metu ar po jo Jums atsiranda </w:t>
      </w:r>
      <w:r w:rsidRPr="002B75A6">
        <w:rPr>
          <w:b/>
          <w:szCs w:val="22"/>
        </w:rPr>
        <w:t xml:space="preserve">smarkus ar užsitęsęs viduriavimas </w:t>
      </w:r>
      <w:r w:rsidRPr="002B75A6">
        <w:rPr>
          <w:szCs w:val="22"/>
        </w:rPr>
        <w:t>(</w:t>
      </w:r>
      <w:proofErr w:type="spellStart"/>
      <w:r w:rsidRPr="002B75A6">
        <w:rPr>
          <w:szCs w:val="22"/>
        </w:rPr>
        <w:t>pseudomembraninis</w:t>
      </w:r>
      <w:proofErr w:type="spellEnd"/>
      <w:r w:rsidRPr="002B75A6">
        <w:rPr>
          <w:szCs w:val="22"/>
        </w:rPr>
        <w:t xml:space="preserve"> kolitas) nedelsiant pasitarkite su savo gydytoju. Apie storosios žarnos uždegimą (</w:t>
      </w:r>
      <w:proofErr w:type="spellStart"/>
      <w:r w:rsidRPr="002B75A6">
        <w:rPr>
          <w:szCs w:val="22"/>
        </w:rPr>
        <w:t>pseudomembraninį</w:t>
      </w:r>
      <w:proofErr w:type="spellEnd"/>
      <w:r w:rsidRPr="002B75A6">
        <w:rPr>
          <w:szCs w:val="22"/>
        </w:rPr>
        <w:t xml:space="preserve"> kolitą) gauta pranešimų vartojant beveik visų antibakterinių medžiagų, įskaitant </w:t>
      </w:r>
      <w:proofErr w:type="spellStart"/>
      <w:r w:rsidRPr="002B75A6">
        <w:rPr>
          <w:szCs w:val="22"/>
        </w:rPr>
        <w:t>klaritromiciną</w:t>
      </w:r>
      <w:proofErr w:type="spellEnd"/>
      <w:r w:rsidRPr="002B75A6">
        <w:rPr>
          <w:szCs w:val="22"/>
        </w:rPr>
        <w:t xml:space="preserve">; </w:t>
      </w:r>
    </w:p>
    <w:p w14:paraId="14359A8B" w14:textId="77777777" w:rsidR="002B75A6" w:rsidRPr="002B75A6" w:rsidRDefault="002B75A6" w:rsidP="002B75A6">
      <w:pPr>
        <w:numPr>
          <w:ilvl w:val="0"/>
          <w:numId w:val="6"/>
        </w:numPr>
        <w:tabs>
          <w:tab w:val="clear" w:pos="720"/>
          <w:tab w:val="num" w:pos="567"/>
        </w:tabs>
        <w:ind w:left="567" w:hanging="567"/>
        <w:rPr>
          <w:szCs w:val="22"/>
        </w:rPr>
      </w:pPr>
      <w:r w:rsidRPr="002B75A6">
        <w:rPr>
          <w:szCs w:val="22"/>
        </w:rPr>
        <w:t xml:space="preserve">Jums yra </w:t>
      </w:r>
      <w:r w:rsidRPr="002B75A6">
        <w:rPr>
          <w:b/>
          <w:szCs w:val="22"/>
        </w:rPr>
        <w:t>širdies problemų.</w:t>
      </w:r>
    </w:p>
    <w:p w14:paraId="67768EA6" w14:textId="77777777" w:rsidR="002B75A6" w:rsidRPr="002B75A6" w:rsidRDefault="002B75A6" w:rsidP="002B75A6">
      <w:pPr>
        <w:pStyle w:val="Antrat1"/>
        <w:spacing w:before="0" w:after="0"/>
        <w:rPr>
          <w:rFonts w:ascii="Times New Roman" w:hAnsi="Times New Roman" w:cs="Times New Roman"/>
          <w:color w:val="auto"/>
          <w:sz w:val="22"/>
          <w:szCs w:val="22"/>
        </w:rPr>
      </w:pPr>
    </w:p>
    <w:p w14:paraId="4A4B736F" w14:textId="77777777" w:rsidR="002B75A6" w:rsidRPr="002B75A6" w:rsidRDefault="002B75A6" w:rsidP="002B75A6">
      <w:pPr>
        <w:tabs>
          <w:tab w:val="left" w:pos="425"/>
          <w:tab w:val="left" w:pos="567"/>
        </w:tabs>
        <w:rPr>
          <w:b/>
          <w:szCs w:val="22"/>
        </w:rPr>
      </w:pPr>
      <w:r w:rsidRPr="002B75A6">
        <w:rPr>
          <w:b/>
          <w:szCs w:val="22"/>
        </w:rPr>
        <w:t xml:space="preserve">Kiti vaistai ir </w:t>
      </w:r>
      <w:proofErr w:type="spellStart"/>
      <w:r w:rsidRPr="002B75A6">
        <w:rPr>
          <w:b/>
          <w:szCs w:val="22"/>
        </w:rPr>
        <w:t>Lekoklar</w:t>
      </w:r>
      <w:proofErr w:type="spellEnd"/>
    </w:p>
    <w:p w14:paraId="4B985033" w14:textId="77777777" w:rsidR="002B75A6" w:rsidRPr="002B75A6" w:rsidRDefault="002B75A6" w:rsidP="002B75A6">
      <w:pPr>
        <w:tabs>
          <w:tab w:val="left" w:pos="425"/>
          <w:tab w:val="left" w:pos="567"/>
        </w:tabs>
        <w:rPr>
          <w:szCs w:val="22"/>
        </w:rPr>
      </w:pPr>
      <w:r w:rsidRPr="002B75A6">
        <w:rPr>
          <w:szCs w:val="22"/>
        </w:rPr>
        <w:t>Jeigu vartojate ar neseniai vartojote kitų vaistų arba dėl to nesate tikri, apie tai pasakykite gydytojui arba vaistininkui.</w:t>
      </w:r>
    </w:p>
    <w:p w14:paraId="2D499D6E" w14:textId="77777777" w:rsidR="002B75A6" w:rsidRPr="002B75A6" w:rsidRDefault="002B75A6" w:rsidP="002B75A6">
      <w:pPr>
        <w:pStyle w:val="Antrat1"/>
        <w:spacing w:before="0" w:after="0"/>
        <w:rPr>
          <w:rFonts w:ascii="Times New Roman" w:hAnsi="Times New Roman" w:cs="Times New Roman"/>
          <w:color w:val="auto"/>
          <w:sz w:val="22"/>
          <w:szCs w:val="22"/>
        </w:rPr>
      </w:pPr>
    </w:p>
    <w:p w14:paraId="7C2943D3" w14:textId="77777777" w:rsidR="002B75A6" w:rsidRPr="002B75A6" w:rsidRDefault="002B75A6" w:rsidP="002B75A6">
      <w:pPr>
        <w:rPr>
          <w:szCs w:val="22"/>
        </w:rPr>
      </w:pPr>
      <w:proofErr w:type="spellStart"/>
      <w:r w:rsidRPr="002B75A6">
        <w:rPr>
          <w:szCs w:val="22"/>
        </w:rPr>
        <w:t>Lekoklar</w:t>
      </w:r>
      <w:proofErr w:type="spellEnd"/>
      <w:r w:rsidRPr="002B75A6">
        <w:rPr>
          <w:szCs w:val="22"/>
        </w:rPr>
        <w:t xml:space="preserve"> negalima vartoti kartu su skalsių alkaloidais, </w:t>
      </w:r>
      <w:proofErr w:type="spellStart"/>
      <w:r w:rsidRPr="002B75A6">
        <w:rPr>
          <w:szCs w:val="22"/>
        </w:rPr>
        <w:t>astemizolu</w:t>
      </w:r>
      <w:proofErr w:type="spellEnd"/>
      <w:r w:rsidRPr="002B75A6">
        <w:rPr>
          <w:szCs w:val="22"/>
        </w:rPr>
        <w:t xml:space="preserve">, </w:t>
      </w:r>
      <w:proofErr w:type="spellStart"/>
      <w:r w:rsidRPr="002B75A6">
        <w:rPr>
          <w:szCs w:val="22"/>
        </w:rPr>
        <w:t>terfenadinu</w:t>
      </w:r>
      <w:proofErr w:type="spellEnd"/>
      <w:r w:rsidRPr="002B75A6">
        <w:rPr>
          <w:szCs w:val="22"/>
        </w:rPr>
        <w:t xml:space="preserve">, </w:t>
      </w:r>
      <w:proofErr w:type="spellStart"/>
      <w:r w:rsidRPr="002B75A6">
        <w:rPr>
          <w:szCs w:val="22"/>
        </w:rPr>
        <w:t>cisapridu</w:t>
      </w:r>
      <w:proofErr w:type="spellEnd"/>
      <w:r w:rsidRPr="002B75A6">
        <w:rPr>
          <w:szCs w:val="22"/>
        </w:rPr>
        <w:t xml:space="preserve">, </w:t>
      </w:r>
      <w:proofErr w:type="spellStart"/>
      <w:r w:rsidRPr="002B75A6">
        <w:rPr>
          <w:szCs w:val="22"/>
        </w:rPr>
        <w:t>domperidonu</w:t>
      </w:r>
      <w:proofErr w:type="spellEnd"/>
      <w:r w:rsidRPr="002B75A6">
        <w:rPr>
          <w:szCs w:val="22"/>
        </w:rPr>
        <w:t xml:space="preserve">, </w:t>
      </w:r>
      <w:proofErr w:type="spellStart"/>
      <w:r w:rsidRPr="002B75A6">
        <w:rPr>
          <w:szCs w:val="22"/>
        </w:rPr>
        <w:t>pimozidu</w:t>
      </w:r>
      <w:proofErr w:type="spellEnd"/>
      <w:r w:rsidRPr="002B75A6">
        <w:rPr>
          <w:szCs w:val="22"/>
        </w:rPr>
        <w:t xml:space="preserve">, </w:t>
      </w:r>
      <w:proofErr w:type="spellStart"/>
      <w:r w:rsidRPr="002B75A6">
        <w:rPr>
          <w:szCs w:val="22"/>
        </w:rPr>
        <w:t>tikagreloru</w:t>
      </w:r>
      <w:proofErr w:type="spellEnd"/>
      <w:r w:rsidRPr="002B75A6">
        <w:rPr>
          <w:szCs w:val="22"/>
        </w:rPr>
        <w:t xml:space="preserve">, </w:t>
      </w:r>
      <w:proofErr w:type="spellStart"/>
      <w:r w:rsidRPr="002B75A6">
        <w:rPr>
          <w:szCs w:val="22"/>
        </w:rPr>
        <w:t>ranolazinu</w:t>
      </w:r>
      <w:proofErr w:type="spellEnd"/>
      <w:r w:rsidRPr="002B75A6">
        <w:rPr>
          <w:szCs w:val="22"/>
        </w:rPr>
        <w:t xml:space="preserve">, </w:t>
      </w:r>
      <w:proofErr w:type="spellStart"/>
      <w:r w:rsidRPr="002B75A6">
        <w:rPr>
          <w:szCs w:val="22"/>
        </w:rPr>
        <w:t>kolchicinu</w:t>
      </w:r>
      <w:proofErr w:type="spellEnd"/>
      <w:r w:rsidRPr="002B75A6">
        <w:rPr>
          <w:szCs w:val="22"/>
        </w:rPr>
        <w:t>, kai kuriais vaistais vartojamais cholesteroliui mažinti ir vaistais, kurie yra žinomi kaip galintys sukelti sunkius širdies ritmo sutrikimus (žr. poskyrį „</w:t>
      </w:r>
      <w:proofErr w:type="spellStart"/>
      <w:r w:rsidRPr="002B75A6">
        <w:rPr>
          <w:b/>
          <w:szCs w:val="22"/>
        </w:rPr>
        <w:t>Lekoklar</w:t>
      </w:r>
      <w:proofErr w:type="spellEnd"/>
      <w:r w:rsidRPr="002B75A6">
        <w:rPr>
          <w:b/>
          <w:szCs w:val="22"/>
        </w:rPr>
        <w:t xml:space="preserve"> vartoti negalima</w:t>
      </w:r>
      <w:r w:rsidRPr="002B75A6">
        <w:rPr>
          <w:szCs w:val="22"/>
        </w:rPr>
        <w:t>“).</w:t>
      </w:r>
    </w:p>
    <w:p w14:paraId="561BDEB3" w14:textId="77777777" w:rsidR="002B75A6" w:rsidRPr="002B75A6" w:rsidRDefault="002B75A6" w:rsidP="002B75A6">
      <w:pPr>
        <w:rPr>
          <w:szCs w:val="22"/>
        </w:rPr>
      </w:pPr>
    </w:p>
    <w:p w14:paraId="063B6C59" w14:textId="77777777" w:rsidR="002B75A6" w:rsidRPr="002B75A6" w:rsidRDefault="002B75A6" w:rsidP="002B75A6">
      <w:pPr>
        <w:tabs>
          <w:tab w:val="left" w:pos="425"/>
          <w:tab w:val="left" w:pos="567"/>
        </w:tabs>
        <w:rPr>
          <w:szCs w:val="22"/>
        </w:rPr>
      </w:pPr>
      <w:r w:rsidRPr="002B75A6">
        <w:rPr>
          <w:szCs w:val="22"/>
        </w:rPr>
        <w:t xml:space="preserve">Tam tikri vaistai gali paveikti </w:t>
      </w:r>
      <w:proofErr w:type="spellStart"/>
      <w:r w:rsidRPr="002B75A6">
        <w:rPr>
          <w:szCs w:val="22"/>
        </w:rPr>
        <w:t>klaritromicino</w:t>
      </w:r>
      <w:proofErr w:type="spellEnd"/>
      <w:r w:rsidRPr="002B75A6">
        <w:rPr>
          <w:szCs w:val="22"/>
        </w:rPr>
        <w:t xml:space="preserve"> veiksmingumą ar atvirkščiai. Tokiems vaistams priklauso:</w:t>
      </w:r>
    </w:p>
    <w:p w14:paraId="30B8345A" w14:textId="77777777" w:rsidR="002B75A6" w:rsidRPr="002B75A6" w:rsidRDefault="002B75A6" w:rsidP="002B75A6">
      <w:pPr>
        <w:tabs>
          <w:tab w:val="left" w:pos="425"/>
          <w:tab w:val="left" w:pos="567"/>
        </w:tabs>
        <w:rPr>
          <w:szCs w:val="22"/>
        </w:rPr>
      </w:pPr>
    </w:p>
    <w:p w14:paraId="25BD2602" w14:textId="77777777" w:rsidR="002B75A6" w:rsidRPr="002B75A6" w:rsidRDefault="002B75A6" w:rsidP="002B75A6">
      <w:pPr>
        <w:tabs>
          <w:tab w:val="left" w:pos="425"/>
          <w:tab w:val="left" w:pos="567"/>
        </w:tabs>
        <w:rPr>
          <w:b/>
          <w:szCs w:val="22"/>
        </w:rPr>
      </w:pPr>
      <w:proofErr w:type="spellStart"/>
      <w:r w:rsidRPr="002B75A6">
        <w:rPr>
          <w:b/>
          <w:szCs w:val="22"/>
        </w:rPr>
        <w:t>Lekoklar</w:t>
      </w:r>
      <w:proofErr w:type="spellEnd"/>
      <w:r w:rsidRPr="002B75A6">
        <w:rPr>
          <w:b/>
          <w:szCs w:val="22"/>
        </w:rPr>
        <w:t xml:space="preserve"> gali stiprinti tam tikrų vaistų poveikį. Tokie vaistai yra:</w:t>
      </w:r>
    </w:p>
    <w:p w14:paraId="6467CEE0" w14:textId="77777777" w:rsidR="002B75A6" w:rsidRPr="002B75A6" w:rsidRDefault="002B75A6" w:rsidP="002B75A6">
      <w:pPr>
        <w:tabs>
          <w:tab w:val="left" w:pos="425"/>
          <w:tab w:val="left" w:pos="567"/>
        </w:tabs>
        <w:rPr>
          <w:b/>
          <w:szCs w:val="22"/>
        </w:rPr>
      </w:pPr>
      <w:r w:rsidRPr="002B75A6">
        <w:rPr>
          <w:b/>
          <w:szCs w:val="22"/>
        </w:rPr>
        <w:t xml:space="preserve"> </w:t>
      </w:r>
    </w:p>
    <w:p w14:paraId="7D785165" w14:textId="0C990F0A" w:rsidR="002B75A6" w:rsidRPr="002B75A6" w:rsidRDefault="002B75A6" w:rsidP="002B75A6">
      <w:pPr>
        <w:pStyle w:val="Antrat1"/>
        <w:spacing w:before="0" w:after="0"/>
        <w:ind w:firstLine="720"/>
        <w:rPr>
          <w:rFonts w:ascii="Times New Roman" w:hAnsi="Times New Roman" w:cs="Times New Roman"/>
          <w:color w:val="auto"/>
          <w:sz w:val="22"/>
          <w:szCs w:val="22"/>
        </w:rPr>
      </w:pPr>
      <w:proofErr w:type="spellStart"/>
      <w:r w:rsidRPr="002B75A6">
        <w:rPr>
          <w:rFonts w:ascii="Times New Roman" w:hAnsi="Times New Roman" w:cs="Times New Roman"/>
          <w:color w:val="auto"/>
          <w:sz w:val="22"/>
          <w:szCs w:val="22"/>
        </w:rPr>
        <w:t>ibrutinibas</w:t>
      </w:r>
      <w:proofErr w:type="spellEnd"/>
      <w:r w:rsidRPr="002B75A6">
        <w:rPr>
          <w:rFonts w:ascii="Times New Roman" w:hAnsi="Times New Roman" w:cs="Times New Roman"/>
          <w:color w:val="auto"/>
          <w:sz w:val="22"/>
          <w:szCs w:val="22"/>
        </w:rPr>
        <w:t xml:space="preserve"> </w:t>
      </w:r>
      <w:r w:rsidRPr="002B75A6">
        <w:rPr>
          <w:rFonts w:ascii="Times New Roman" w:hAnsi="Times New Roman" w:cs="Times New Roman"/>
          <w:color w:val="auto"/>
          <w:sz w:val="22"/>
          <w:szCs w:val="22"/>
          <w:lang w:eastAsia="lt-LT"/>
        </w:rPr>
        <w:t xml:space="preserve">(vaistas nuo lėtinės </w:t>
      </w:r>
      <w:proofErr w:type="spellStart"/>
      <w:r w:rsidRPr="002B75A6">
        <w:rPr>
          <w:rFonts w:ascii="Times New Roman" w:hAnsi="Times New Roman" w:cs="Times New Roman"/>
          <w:color w:val="auto"/>
          <w:sz w:val="22"/>
          <w:szCs w:val="22"/>
          <w:lang w:eastAsia="lt-LT"/>
        </w:rPr>
        <w:t>limfocitinės</w:t>
      </w:r>
      <w:proofErr w:type="spellEnd"/>
      <w:r w:rsidRPr="002B75A6">
        <w:rPr>
          <w:rFonts w:ascii="Times New Roman" w:hAnsi="Times New Roman" w:cs="Times New Roman"/>
          <w:color w:val="auto"/>
          <w:sz w:val="22"/>
          <w:szCs w:val="22"/>
          <w:lang w:eastAsia="lt-LT"/>
        </w:rPr>
        <w:t xml:space="preserve"> leukemijos);</w:t>
      </w:r>
    </w:p>
    <w:p w14:paraId="0BD790B9" w14:textId="77777777" w:rsidR="002B75A6" w:rsidRPr="002B75A6" w:rsidRDefault="002B75A6" w:rsidP="002B75A6">
      <w:pPr>
        <w:numPr>
          <w:ilvl w:val="0"/>
          <w:numId w:val="7"/>
        </w:numPr>
        <w:tabs>
          <w:tab w:val="left" w:pos="709"/>
        </w:tabs>
        <w:ind w:hanging="720"/>
        <w:rPr>
          <w:szCs w:val="22"/>
        </w:rPr>
      </w:pPr>
      <w:proofErr w:type="spellStart"/>
      <w:r w:rsidRPr="002B75A6">
        <w:rPr>
          <w:szCs w:val="22"/>
        </w:rPr>
        <w:t>alprazolamas</w:t>
      </w:r>
      <w:proofErr w:type="spellEnd"/>
      <w:r w:rsidRPr="002B75A6">
        <w:rPr>
          <w:szCs w:val="22"/>
        </w:rPr>
        <w:t xml:space="preserve">, </w:t>
      </w:r>
      <w:proofErr w:type="spellStart"/>
      <w:r w:rsidRPr="002B75A6">
        <w:rPr>
          <w:szCs w:val="22"/>
        </w:rPr>
        <w:t>triazolamas</w:t>
      </w:r>
      <w:proofErr w:type="spellEnd"/>
      <w:r w:rsidRPr="002B75A6">
        <w:rPr>
          <w:szCs w:val="22"/>
        </w:rPr>
        <w:t xml:space="preserve">, į veną leidžiamas ar dedamas ant burnos gleivinės </w:t>
      </w:r>
      <w:proofErr w:type="spellStart"/>
      <w:r w:rsidRPr="002B75A6">
        <w:rPr>
          <w:szCs w:val="22"/>
        </w:rPr>
        <w:t>midazolamas</w:t>
      </w:r>
      <w:proofErr w:type="spellEnd"/>
      <w:r w:rsidRPr="002B75A6">
        <w:rPr>
          <w:szCs w:val="22"/>
        </w:rPr>
        <w:t xml:space="preserve"> (vaistai nuo nerimo ar padedantys užmigti);</w:t>
      </w:r>
    </w:p>
    <w:p w14:paraId="67D7B497" w14:textId="77777777" w:rsidR="002B75A6" w:rsidRPr="002B75A6" w:rsidRDefault="002B75A6" w:rsidP="002B75A6">
      <w:pPr>
        <w:numPr>
          <w:ilvl w:val="0"/>
          <w:numId w:val="7"/>
        </w:numPr>
        <w:tabs>
          <w:tab w:val="left" w:pos="709"/>
        </w:tabs>
        <w:ind w:hanging="720"/>
        <w:rPr>
          <w:szCs w:val="22"/>
        </w:rPr>
      </w:pPr>
      <w:proofErr w:type="spellStart"/>
      <w:r w:rsidRPr="002B75A6">
        <w:rPr>
          <w:szCs w:val="22"/>
        </w:rPr>
        <w:t>digoksinas</w:t>
      </w:r>
      <w:proofErr w:type="spellEnd"/>
      <w:r w:rsidRPr="002B75A6">
        <w:rPr>
          <w:szCs w:val="22"/>
        </w:rPr>
        <w:t xml:space="preserve">, </w:t>
      </w:r>
      <w:proofErr w:type="spellStart"/>
      <w:r w:rsidRPr="002B75A6">
        <w:rPr>
          <w:szCs w:val="22"/>
        </w:rPr>
        <w:t>chinidinas</w:t>
      </w:r>
      <w:proofErr w:type="spellEnd"/>
      <w:r w:rsidRPr="002B75A6">
        <w:rPr>
          <w:szCs w:val="22"/>
        </w:rPr>
        <w:t xml:space="preserve">, </w:t>
      </w:r>
      <w:proofErr w:type="spellStart"/>
      <w:r w:rsidRPr="002B75A6">
        <w:rPr>
          <w:szCs w:val="22"/>
        </w:rPr>
        <w:t>dizopiramidas</w:t>
      </w:r>
      <w:proofErr w:type="spellEnd"/>
      <w:r w:rsidRPr="002B75A6">
        <w:rPr>
          <w:szCs w:val="22"/>
        </w:rPr>
        <w:t xml:space="preserve">, </w:t>
      </w:r>
      <w:proofErr w:type="spellStart"/>
      <w:r w:rsidRPr="002B75A6">
        <w:rPr>
          <w:szCs w:val="22"/>
        </w:rPr>
        <w:t>verapamilis</w:t>
      </w:r>
      <w:proofErr w:type="spellEnd"/>
      <w:r w:rsidRPr="002B75A6">
        <w:rPr>
          <w:szCs w:val="22"/>
        </w:rPr>
        <w:t xml:space="preserve">, </w:t>
      </w:r>
      <w:proofErr w:type="spellStart"/>
      <w:r w:rsidRPr="002B75A6">
        <w:rPr>
          <w:szCs w:val="22"/>
        </w:rPr>
        <w:t>amlodipinas</w:t>
      </w:r>
      <w:proofErr w:type="spellEnd"/>
      <w:r w:rsidRPr="002B75A6">
        <w:rPr>
          <w:szCs w:val="22"/>
        </w:rPr>
        <w:t xml:space="preserve">, </w:t>
      </w:r>
      <w:proofErr w:type="spellStart"/>
      <w:r w:rsidRPr="002B75A6">
        <w:rPr>
          <w:szCs w:val="22"/>
        </w:rPr>
        <w:t>diltiazemas</w:t>
      </w:r>
      <w:proofErr w:type="spellEnd"/>
      <w:r w:rsidRPr="002B75A6">
        <w:rPr>
          <w:szCs w:val="22"/>
        </w:rPr>
        <w:t xml:space="preserve"> (vaistai nuo širdies sutrikimų);</w:t>
      </w:r>
    </w:p>
    <w:p w14:paraId="5937E536" w14:textId="77777777" w:rsidR="002B75A6" w:rsidRPr="002B75A6" w:rsidRDefault="002B75A6" w:rsidP="002B75A6">
      <w:pPr>
        <w:numPr>
          <w:ilvl w:val="0"/>
          <w:numId w:val="7"/>
        </w:numPr>
        <w:tabs>
          <w:tab w:val="left" w:pos="709"/>
        </w:tabs>
        <w:ind w:hanging="720"/>
        <w:rPr>
          <w:szCs w:val="22"/>
        </w:rPr>
      </w:pPr>
      <w:proofErr w:type="spellStart"/>
      <w:r w:rsidRPr="002B75A6">
        <w:rPr>
          <w:szCs w:val="22"/>
        </w:rPr>
        <w:t>teofilinas</w:t>
      </w:r>
      <w:proofErr w:type="spellEnd"/>
      <w:r w:rsidRPr="002B75A6">
        <w:rPr>
          <w:szCs w:val="22"/>
        </w:rPr>
        <w:t xml:space="preserve"> (vaistas nuo astmos);</w:t>
      </w:r>
    </w:p>
    <w:p w14:paraId="50613915" w14:textId="77777777" w:rsidR="002B75A6" w:rsidRPr="002B75A6" w:rsidRDefault="002B75A6" w:rsidP="002B75A6">
      <w:pPr>
        <w:numPr>
          <w:ilvl w:val="0"/>
          <w:numId w:val="7"/>
        </w:numPr>
        <w:tabs>
          <w:tab w:val="left" w:pos="709"/>
        </w:tabs>
        <w:ind w:hanging="720"/>
        <w:rPr>
          <w:szCs w:val="22"/>
        </w:rPr>
      </w:pPr>
      <w:r w:rsidRPr="002B75A6">
        <w:rPr>
          <w:szCs w:val="22"/>
        </w:rPr>
        <w:t xml:space="preserve">varfarinas ar bet koks kitas antikoaguliantas, pvz., </w:t>
      </w:r>
      <w:proofErr w:type="spellStart"/>
      <w:r w:rsidRPr="002B75A6">
        <w:rPr>
          <w:szCs w:val="22"/>
        </w:rPr>
        <w:t>dabigatranas</w:t>
      </w:r>
      <w:proofErr w:type="spellEnd"/>
      <w:r w:rsidRPr="002B75A6">
        <w:rPr>
          <w:szCs w:val="22"/>
        </w:rPr>
        <w:t xml:space="preserve">, </w:t>
      </w:r>
      <w:proofErr w:type="spellStart"/>
      <w:r w:rsidRPr="002B75A6">
        <w:rPr>
          <w:szCs w:val="22"/>
        </w:rPr>
        <w:t>rivaroksabanas</w:t>
      </w:r>
      <w:proofErr w:type="spellEnd"/>
      <w:r w:rsidRPr="002B75A6">
        <w:rPr>
          <w:szCs w:val="22"/>
        </w:rPr>
        <w:t xml:space="preserve">, </w:t>
      </w:r>
      <w:proofErr w:type="spellStart"/>
      <w:r w:rsidRPr="002B75A6">
        <w:rPr>
          <w:szCs w:val="22"/>
        </w:rPr>
        <w:t>edoksabanas</w:t>
      </w:r>
      <w:proofErr w:type="spellEnd"/>
      <w:r w:rsidRPr="002B75A6">
        <w:rPr>
          <w:szCs w:val="22"/>
        </w:rPr>
        <w:t xml:space="preserve"> ar </w:t>
      </w:r>
      <w:proofErr w:type="spellStart"/>
      <w:r w:rsidRPr="002B75A6">
        <w:rPr>
          <w:szCs w:val="22"/>
        </w:rPr>
        <w:t>apiksabanas</w:t>
      </w:r>
      <w:proofErr w:type="spellEnd"/>
      <w:r w:rsidRPr="002B75A6">
        <w:rPr>
          <w:szCs w:val="22"/>
        </w:rPr>
        <w:t xml:space="preserve"> (vartojami Jūsų kraujui skystinti);</w:t>
      </w:r>
    </w:p>
    <w:p w14:paraId="3CD7CD1F" w14:textId="77777777" w:rsidR="002B75A6" w:rsidRPr="002B75A6" w:rsidRDefault="002B75A6" w:rsidP="002B75A6">
      <w:pPr>
        <w:numPr>
          <w:ilvl w:val="0"/>
          <w:numId w:val="7"/>
        </w:numPr>
        <w:tabs>
          <w:tab w:val="left" w:pos="709"/>
        </w:tabs>
        <w:ind w:hanging="720"/>
        <w:rPr>
          <w:szCs w:val="22"/>
        </w:rPr>
      </w:pPr>
      <w:r w:rsidRPr="002B75A6">
        <w:rPr>
          <w:szCs w:val="22"/>
        </w:rPr>
        <w:t xml:space="preserve">kiti </w:t>
      </w:r>
      <w:proofErr w:type="spellStart"/>
      <w:r w:rsidRPr="002B75A6">
        <w:rPr>
          <w:szCs w:val="22"/>
        </w:rPr>
        <w:t>statinai</w:t>
      </w:r>
      <w:proofErr w:type="spellEnd"/>
      <w:r w:rsidRPr="002B75A6">
        <w:rPr>
          <w:szCs w:val="22"/>
        </w:rPr>
        <w:t xml:space="preserve"> (šiuo metu nedraudžiama vartoti </w:t>
      </w:r>
      <w:proofErr w:type="spellStart"/>
      <w:r w:rsidRPr="002B75A6">
        <w:rPr>
          <w:szCs w:val="22"/>
        </w:rPr>
        <w:t>lovastatino</w:t>
      </w:r>
      <w:proofErr w:type="spellEnd"/>
      <w:r w:rsidRPr="002B75A6">
        <w:rPr>
          <w:szCs w:val="22"/>
        </w:rPr>
        <w:t xml:space="preserve"> ir </w:t>
      </w:r>
      <w:proofErr w:type="spellStart"/>
      <w:r w:rsidRPr="002B75A6">
        <w:rPr>
          <w:szCs w:val="22"/>
        </w:rPr>
        <w:t>simvastatino</w:t>
      </w:r>
      <w:proofErr w:type="spellEnd"/>
      <w:r w:rsidRPr="002B75A6">
        <w:rPr>
          <w:szCs w:val="22"/>
        </w:rPr>
        <w:t xml:space="preserve">) tokie, kaip </w:t>
      </w:r>
      <w:proofErr w:type="spellStart"/>
      <w:r w:rsidRPr="002B75A6">
        <w:rPr>
          <w:szCs w:val="22"/>
        </w:rPr>
        <w:t>atorvastatinas</w:t>
      </w:r>
      <w:proofErr w:type="spellEnd"/>
      <w:r w:rsidRPr="002B75A6">
        <w:rPr>
          <w:szCs w:val="22"/>
        </w:rPr>
        <w:t xml:space="preserve">, </w:t>
      </w:r>
      <w:proofErr w:type="spellStart"/>
      <w:r w:rsidRPr="002B75A6">
        <w:rPr>
          <w:szCs w:val="22"/>
        </w:rPr>
        <w:t>rozuvastatinas</w:t>
      </w:r>
      <w:proofErr w:type="spellEnd"/>
      <w:r w:rsidRPr="002B75A6">
        <w:rPr>
          <w:szCs w:val="22"/>
        </w:rPr>
        <w:t xml:space="preserve"> (cholesterolio kiekį mažinančios medžiagos);</w:t>
      </w:r>
    </w:p>
    <w:p w14:paraId="3DE4E6B8" w14:textId="77777777" w:rsidR="002B75A6" w:rsidRPr="002B75A6" w:rsidRDefault="002B75A6" w:rsidP="002B75A6">
      <w:pPr>
        <w:numPr>
          <w:ilvl w:val="0"/>
          <w:numId w:val="7"/>
        </w:numPr>
        <w:tabs>
          <w:tab w:val="left" w:pos="709"/>
        </w:tabs>
        <w:ind w:hanging="720"/>
        <w:rPr>
          <w:szCs w:val="22"/>
        </w:rPr>
      </w:pPr>
      <w:proofErr w:type="spellStart"/>
      <w:r w:rsidRPr="002B75A6">
        <w:rPr>
          <w:szCs w:val="22"/>
        </w:rPr>
        <w:t>ciklosporinas</w:t>
      </w:r>
      <w:proofErr w:type="spellEnd"/>
      <w:r w:rsidRPr="002B75A6">
        <w:rPr>
          <w:szCs w:val="22"/>
        </w:rPr>
        <w:t xml:space="preserve">, </w:t>
      </w:r>
      <w:proofErr w:type="spellStart"/>
      <w:r w:rsidRPr="002B75A6">
        <w:rPr>
          <w:szCs w:val="22"/>
        </w:rPr>
        <w:t>sirolimuzas</w:t>
      </w:r>
      <w:proofErr w:type="spellEnd"/>
      <w:r w:rsidRPr="002B75A6">
        <w:rPr>
          <w:szCs w:val="22"/>
        </w:rPr>
        <w:t xml:space="preserve">, </w:t>
      </w:r>
      <w:proofErr w:type="spellStart"/>
      <w:r w:rsidRPr="002B75A6">
        <w:rPr>
          <w:szCs w:val="22"/>
        </w:rPr>
        <w:t>takrolimuzas</w:t>
      </w:r>
      <w:proofErr w:type="spellEnd"/>
      <w:r w:rsidRPr="002B75A6">
        <w:rPr>
          <w:szCs w:val="22"/>
        </w:rPr>
        <w:t xml:space="preserve"> (</w:t>
      </w:r>
      <w:proofErr w:type="spellStart"/>
      <w:r w:rsidRPr="002B75A6">
        <w:rPr>
          <w:szCs w:val="22"/>
        </w:rPr>
        <w:t>imunosupresantai</w:t>
      </w:r>
      <w:proofErr w:type="spellEnd"/>
      <w:r w:rsidRPr="002B75A6">
        <w:rPr>
          <w:szCs w:val="22"/>
        </w:rPr>
        <w:t>);</w:t>
      </w:r>
    </w:p>
    <w:p w14:paraId="1173ED20" w14:textId="77777777" w:rsidR="002B75A6" w:rsidRPr="002B75A6" w:rsidRDefault="002B75A6" w:rsidP="002B75A6">
      <w:pPr>
        <w:numPr>
          <w:ilvl w:val="0"/>
          <w:numId w:val="7"/>
        </w:numPr>
        <w:tabs>
          <w:tab w:val="left" w:pos="709"/>
        </w:tabs>
        <w:ind w:hanging="720"/>
        <w:rPr>
          <w:szCs w:val="22"/>
        </w:rPr>
      </w:pPr>
      <w:proofErr w:type="spellStart"/>
      <w:r w:rsidRPr="002B75A6">
        <w:rPr>
          <w:szCs w:val="22"/>
        </w:rPr>
        <w:t>karbamazepinas</w:t>
      </w:r>
      <w:proofErr w:type="spellEnd"/>
      <w:r w:rsidRPr="002B75A6">
        <w:rPr>
          <w:szCs w:val="22"/>
        </w:rPr>
        <w:t xml:space="preserve">, </w:t>
      </w:r>
      <w:proofErr w:type="spellStart"/>
      <w:r w:rsidRPr="002B75A6">
        <w:rPr>
          <w:szCs w:val="22"/>
        </w:rPr>
        <w:t>fenitoinas</w:t>
      </w:r>
      <w:proofErr w:type="spellEnd"/>
      <w:r w:rsidRPr="002B75A6">
        <w:rPr>
          <w:szCs w:val="22"/>
        </w:rPr>
        <w:t xml:space="preserve">, </w:t>
      </w:r>
      <w:proofErr w:type="spellStart"/>
      <w:r w:rsidRPr="002B75A6">
        <w:rPr>
          <w:szCs w:val="22"/>
        </w:rPr>
        <w:t>valproatas</w:t>
      </w:r>
      <w:proofErr w:type="spellEnd"/>
      <w:r w:rsidRPr="002B75A6">
        <w:rPr>
          <w:szCs w:val="22"/>
        </w:rPr>
        <w:t xml:space="preserve"> (epilepsijai gydyti vartojami vaistai);</w:t>
      </w:r>
    </w:p>
    <w:p w14:paraId="275C94A8" w14:textId="77777777" w:rsidR="002B75A6" w:rsidRPr="002B75A6" w:rsidRDefault="002B75A6" w:rsidP="002B75A6">
      <w:pPr>
        <w:numPr>
          <w:ilvl w:val="0"/>
          <w:numId w:val="7"/>
        </w:numPr>
        <w:tabs>
          <w:tab w:val="left" w:pos="709"/>
        </w:tabs>
        <w:ind w:hanging="720"/>
        <w:rPr>
          <w:szCs w:val="22"/>
        </w:rPr>
      </w:pPr>
      <w:proofErr w:type="spellStart"/>
      <w:r w:rsidRPr="002B75A6">
        <w:rPr>
          <w:szCs w:val="22"/>
        </w:rPr>
        <w:t>cilostazolas</w:t>
      </w:r>
      <w:proofErr w:type="spellEnd"/>
      <w:r w:rsidRPr="002B75A6">
        <w:rPr>
          <w:szCs w:val="22"/>
        </w:rPr>
        <w:t xml:space="preserve"> (vaistas kojų kraujotakos gerinimui);</w:t>
      </w:r>
    </w:p>
    <w:p w14:paraId="25BFB511" w14:textId="77777777" w:rsidR="002B75A6" w:rsidRPr="002B75A6" w:rsidRDefault="002B75A6" w:rsidP="002B75A6">
      <w:pPr>
        <w:numPr>
          <w:ilvl w:val="0"/>
          <w:numId w:val="7"/>
        </w:numPr>
        <w:tabs>
          <w:tab w:val="left" w:pos="709"/>
        </w:tabs>
        <w:ind w:hanging="720"/>
        <w:rPr>
          <w:szCs w:val="22"/>
        </w:rPr>
      </w:pPr>
      <w:r w:rsidRPr="002B75A6">
        <w:rPr>
          <w:szCs w:val="22"/>
        </w:rPr>
        <w:t xml:space="preserve">insulinas ir kiti vaistai nuo cukrinio diabeto (tokie, kaip </w:t>
      </w:r>
      <w:proofErr w:type="spellStart"/>
      <w:r w:rsidRPr="002B75A6">
        <w:rPr>
          <w:szCs w:val="22"/>
        </w:rPr>
        <w:t>nateglinidas</w:t>
      </w:r>
      <w:proofErr w:type="spellEnd"/>
      <w:r w:rsidRPr="002B75A6">
        <w:rPr>
          <w:szCs w:val="22"/>
        </w:rPr>
        <w:t xml:space="preserve">, </w:t>
      </w:r>
      <w:proofErr w:type="spellStart"/>
      <w:r w:rsidRPr="002B75A6">
        <w:rPr>
          <w:szCs w:val="22"/>
        </w:rPr>
        <w:t>pioglitazonas</w:t>
      </w:r>
      <w:proofErr w:type="spellEnd"/>
      <w:r w:rsidRPr="002B75A6">
        <w:rPr>
          <w:szCs w:val="22"/>
        </w:rPr>
        <w:t xml:space="preserve">, </w:t>
      </w:r>
      <w:proofErr w:type="spellStart"/>
      <w:r w:rsidRPr="002B75A6">
        <w:rPr>
          <w:szCs w:val="22"/>
        </w:rPr>
        <w:t>roziglitazonas</w:t>
      </w:r>
      <w:proofErr w:type="spellEnd"/>
      <w:r w:rsidRPr="002B75A6">
        <w:rPr>
          <w:szCs w:val="22"/>
        </w:rPr>
        <w:t xml:space="preserve"> ar </w:t>
      </w:r>
      <w:proofErr w:type="spellStart"/>
      <w:r w:rsidRPr="002B75A6">
        <w:rPr>
          <w:szCs w:val="22"/>
        </w:rPr>
        <w:t>repaglinidas</w:t>
      </w:r>
      <w:proofErr w:type="spellEnd"/>
      <w:r w:rsidRPr="002B75A6">
        <w:rPr>
          <w:szCs w:val="22"/>
        </w:rPr>
        <w:t>);</w:t>
      </w:r>
    </w:p>
    <w:p w14:paraId="46922451" w14:textId="77777777" w:rsidR="002B75A6" w:rsidRPr="002B75A6" w:rsidRDefault="002B75A6" w:rsidP="002B75A6">
      <w:pPr>
        <w:numPr>
          <w:ilvl w:val="0"/>
          <w:numId w:val="7"/>
        </w:numPr>
        <w:tabs>
          <w:tab w:val="left" w:pos="709"/>
        </w:tabs>
        <w:ind w:hanging="720"/>
        <w:rPr>
          <w:szCs w:val="22"/>
        </w:rPr>
      </w:pPr>
      <w:proofErr w:type="spellStart"/>
      <w:r w:rsidRPr="002B75A6">
        <w:rPr>
          <w:szCs w:val="22"/>
        </w:rPr>
        <w:t>metilprednizolonas</w:t>
      </w:r>
      <w:proofErr w:type="spellEnd"/>
      <w:r w:rsidRPr="002B75A6">
        <w:rPr>
          <w:szCs w:val="22"/>
        </w:rPr>
        <w:t xml:space="preserve"> (uždegimui gydyti vartojamas </w:t>
      </w:r>
      <w:proofErr w:type="spellStart"/>
      <w:r w:rsidRPr="002B75A6">
        <w:rPr>
          <w:szCs w:val="22"/>
        </w:rPr>
        <w:t>kortizonas</w:t>
      </w:r>
      <w:proofErr w:type="spellEnd"/>
      <w:r w:rsidRPr="002B75A6">
        <w:rPr>
          <w:szCs w:val="22"/>
        </w:rPr>
        <w:t>);</w:t>
      </w:r>
    </w:p>
    <w:p w14:paraId="6F881AC7" w14:textId="77777777" w:rsidR="002B75A6" w:rsidRPr="002B75A6" w:rsidRDefault="002B75A6" w:rsidP="002B75A6">
      <w:pPr>
        <w:numPr>
          <w:ilvl w:val="0"/>
          <w:numId w:val="7"/>
        </w:numPr>
        <w:tabs>
          <w:tab w:val="left" w:pos="709"/>
        </w:tabs>
        <w:ind w:hanging="720"/>
        <w:rPr>
          <w:szCs w:val="22"/>
        </w:rPr>
      </w:pPr>
      <w:proofErr w:type="spellStart"/>
      <w:r w:rsidRPr="002B75A6">
        <w:rPr>
          <w:szCs w:val="22"/>
        </w:rPr>
        <w:t>omeprazolas</w:t>
      </w:r>
      <w:proofErr w:type="spellEnd"/>
      <w:r w:rsidRPr="002B75A6">
        <w:rPr>
          <w:szCs w:val="22"/>
        </w:rPr>
        <w:t xml:space="preserve"> (vaistas nuo skrandžio ligų);</w:t>
      </w:r>
    </w:p>
    <w:p w14:paraId="53783EF3" w14:textId="77777777" w:rsidR="002B75A6" w:rsidRPr="002B75A6" w:rsidRDefault="002B75A6" w:rsidP="002B75A6">
      <w:pPr>
        <w:numPr>
          <w:ilvl w:val="0"/>
          <w:numId w:val="7"/>
        </w:numPr>
        <w:tabs>
          <w:tab w:val="left" w:pos="709"/>
        </w:tabs>
        <w:ind w:hanging="720"/>
        <w:rPr>
          <w:szCs w:val="22"/>
        </w:rPr>
      </w:pPr>
      <w:proofErr w:type="spellStart"/>
      <w:r w:rsidRPr="002B75A6">
        <w:rPr>
          <w:szCs w:val="22"/>
        </w:rPr>
        <w:t>sildenafilis</w:t>
      </w:r>
      <w:proofErr w:type="spellEnd"/>
      <w:r w:rsidRPr="002B75A6">
        <w:rPr>
          <w:szCs w:val="22"/>
        </w:rPr>
        <w:t xml:space="preserve">, </w:t>
      </w:r>
      <w:proofErr w:type="spellStart"/>
      <w:r w:rsidRPr="002B75A6">
        <w:rPr>
          <w:szCs w:val="22"/>
        </w:rPr>
        <w:t>tadalafilis</w:t>
      </w:r>
      <w:proofErr w:type="spellEnd"/>
      <w:r w:rsidRPr="002B75A6">
        <w:rPr>
          <w:szCs w:val="22"/>
        </w:rPr>
        <w:t xml:space="preserve">, </w:t>
      </w:r>
      <w:proofErr w:type="spellStart"/>
      <w:r w:rsidRPr="002B75A6">
        <w:rPr>
          <w:szCs w:val="22"/>
        </w:rPr>
        <w:t>vardenafilis</w:t>
      </w:r>
      <w:proofErr w:type="spellEnd"/>
      <w:r w:rsidRPr="002B75A6">
        <w:rPr>
          <w:szCs w:val="22"/>
        </w:rPr>
        <w:t xml:space="preserve"> (vartojami erekcijos funkcijos sutrikimui gydyti);</w:t>
      </w:r>
    </w:p>
    <w:p w14:paraId="4713D774" w14:textId="77777777" w:rsidR="002B75A6" w:rsidRPr="002B75A6" w:rsidRDefault="002B75A6" w:rsidP="002B75A6">
      <w:pPr>
        <w:numPr>
          <w:ilvl w:val="0"/>
          <w:numId w:val="7"/>
        </w:numPr>
        <w:tabs>
          <w:tab w:val="left" w:pos="709"/>
        </w:tabs>
        <w:ind w:hanging="720"/>
        <w:rPr>
          <w:szCs w:val="22"/>
        </w:rPr>
      </w:pPr>
      <w:proofErr w:type="spellStart"/>
      <w:r w:rsidRPr="002B75A6">
        <w:rPr>
          <w:szCs w:val="22"/>
        </w:rPr>
        <w:t>tolterodinas</w:t>
      </w:r>
      <w:proofErr w:type="spellEnd"/>
      <w:r w:rsidRPr="002B75A6">
        <w:rPr>
          <w:szCs w:val="22"/>
        </w:rPr>
        <w:t xml:space="preserve"> (vartojamas per aktyvios šlapimo pūslės sindromui gydyti);</w:t>
      </w:r>
    </w:p>
    <w:p w14:paraId="5F3D5B8C" w14:textId="77777777" w:rsidR="002B75A6" w:rsidRPr="002B75A6" w:rsidRDefault="002B75A6" w:rsidP="002B75A6">
      <w:pPr>
        <w:numPr>
          <w:ilvl w:val="0"/>
          <w:numId w:val="7"/>
        </w:numPr>
        <w:tabs>
          <w:tab w:val="left" w:pos="709"/>
        </w:tabs>
        <w:ind w:hanging="720"/>
        <w:rPr>
          <w:szCs w:val="22"/>
        </w:rPr>
      </w:pPr>
      <w:proofErr w:type="spellStart"/>
      <w:r w:rsidRPr="002B75A6">
        <w:rPr>
          <w:szCs w:val="22"/>
        </w:rPr>
        <w:t>vinblastinas</w:t>
      </w:r>
      <w:proofErr w:type="spellEnd"/>
      <w:r w:rsidRPr="002B75A6">
        <w:rPr>
          <w:szCs w:val="22"/>
        </w:rPr>
        <w:t xml:space="preserve"> (vaistas nuo vėžio);</w:t>
      </w:r>
    </w:p>
    <w:p w14:paraId="4FEE04F7" w14:textId="77777777" w:rsidR="002B75A6" w:rsidRPr="002B75A6" w:rsidRDefault="002B75A6" w:rsidP="002B75A6">
      <w:pPr>
        <w:numPr>
          <w:ilvl w:val="0"/>
          <w:numId w:val="7"/>
        </w:numPr>
        <w:tabs>
          <w:tab w:val="left" w:pos="709"/>
        </w:tabs>
        <w:ind w:hanging="720"/>
        <w:rPr>
          <w:szCs w:val="22"/>
        </w:rPr>
      </w:pPr>
      <w:r w:rsidRPr="002B75A6">
        <w:rPr>
          <w:szCs w:val="22"/>
        </w:rPr>
        <w:t xml:space="preserve">vaistai, sukeliantys klausos pažeidimo riziką, ypač </w:t>
      </w:r>
      <w:proofErr w:type="spellStart"/>
      <w:r w:rsidRPr="002B75A6">
        <w:rPr>
          <w:szCs w:val="22"/>
        </w:rPr>
        <w:t>aminoglikozidai</w:t>
      </w:r>
      <w:proofErr w:type="spellEnd"/>
      <w:r w:rsidRPr="002B75A6">
        <w:rPr>
          <w:szCs w:val="22"/>
        </w:rPr>
        <w:t xml:space="preserve">, tokie, kaip </w:t>
      </w:r>
      <w:proofErr w:type="spellStart"/>
      <w:r w:rsidRPr="002B75A6">
        <w:rPr>
          <w:szCs w:val="22"/>
        </w:rPr>
        <w:t>gentamicinas</w:t>
      </w:r>
      <w:proofErr w:type="spellEnd"/>
      <w:r w:rsidRPr="002B75A6">
        <w:rPr>
          <w:szCs w:val="22"/>
        </w:rPr>
        <w:t xml:space="preserve"> ar </w:t>
      </w:r>
      <w:proofErr w:type="spellStart"/>
      <w:r w:rsidRPr="002B75A6">
        <w:rPr>
          <w:szCs w:val="22"/>
        </w:rPr>
        <w:t>neomicinas</w:t>
      </w:r>
      <w:proofErr w:type="spellEnd"/>
      <w:r w:rsidRPr="002B75A6">
        <w:rPr>
          <w:szCs w:val="22"/>
        </w:rPr>
        <w:t xml:space="preserve"> (antibiotikų grupė).</w:t>
      </w:r>
    </w:p>
    <w:p w14:paraId="79416246" w14:textId="77777777" w:rsidR="002B75A6" w:rsidRPr="002B75A6" w:rsidRDefault="002B75A6" w:rsidP="002B75A6">
      <w:pPr>
        <w:tabs>
          <w:tab w:val="left" w:pos="540"/>
          <w:tab w:val="left" w:pos="567"/>
        </w:tabs>
        <w:ind w:left="540"/>
        <w:rPr>
          <w:szCs w:val="22"/>
        </w:rPr>
      </w:pPr>
    </w:p>
    <w:p w14:paraId="5C6422DF" w14:textId="77777777" w:rsidR="002B75A6" w:rsidRPr="002B75A6" w:rsidRDefault="002B75A6" w:rsidP="002B75A6">
      <w:pPr>
        <w:tabs>
          <w:tab w:val="left" w:pos="425"/>
          <w:tab w:val="left" w:pos="567"/>
        </w:tabs>
        <w:rPr>
          <w:b/>
          <w:szCs w:val="22"/>
        </w:rPr>
      </w:pPr>
      <w:r w:rsidRPr="002B75A6">
        <w:rPr>
          <w:b/>
          <w:szCs w:val="22"/>
        </w:rPr>
        <w:t xml:space="preserve">Gali sustiprėti abiejų vaistų poveikis, jeigu </w:t>
      </w:r>
      <w:proofErr w:type="spellStart"/>
      <w:r w:rsidRPr="002B75A6">
        <w:rPr>
          <w:b/>
          <w:szCs w:val="22"/>
        </w:rPr>
        <w:t>Lekoklar</w:t>
      </w:r>
      <w:proofErr w:type="spellEnd"/>
      <w:r w:rsidRPr="002B75A6">
        <w:rPr>
          <w:b/>
          <w:szCs w:val="22"/>
        </w:rPr>
        <w:t xml:space="preserve"> vartojamas tuo pačiu laiku su šias vaistais:</w:t>
      </w:r>
    </w:p>
    <w:p w14:paraId="089AA034" w14:textId="77777777" w:rsidR="002B75A6" w:rsidRPr="002B75A6" w:rsidRDefault="002B75A6" w:rsidP="002B75A6">
      <w:pPr>
        <w:numPr>
          <w:ilvl w:val="0"/>
          <w:numId w:val="8"/>
        </w:numPr>
        <w:tabs>
          <w:tab w:val="clear" w:pos="720"/>
          <w:tab w:val="num" w:pos="567"/>
        </w:tabs>
        <w:ind w:left="567" w:hanging="567"/>
        <w:rPr>
          <w:szCs w:val="22"/>
        </w:rPr>
      </w:pPr>
      <w:proofErr w:type="spellStart"/>
      <w:r w:rsidRPr="002B75A6">
        <w:rPr>
          <w:szCs w:val="22"/>
        </w:rPr>
        <w:t>antazanaviru</w:t>
      </w:r>
      <w:proofErr w:type="spellEnd"/>
      <w:r w:rsidRPr="002B75A6">
        <w:rPr>
          <w:szCs w:val="22"/>
        </w:rPr>
        <w:t xml:space="preserve">, </w:t>
      </w:r>
      <w:proofErr w:type="spellStart"/>
      <w:r w:rsidRPr="002B75A6">
        <w:rPr>
          <w:szCs w:val="22"/>
        </w:rPr>
        <w:t>sakvinaviru</w:t>
      </w:r>
      <w:proofErr w:type="spellEnd"/>
      <w:r w:rsidRPr="002B75A6">
        <w:rPr>
          <w:szCs w:val="22"/>
        </w:rPr>
        <w:t xml:space="preserve"> (ŽIV infekcijai gydyti vartojamais vaistais);</w:t>
      </w:r>
    </w:p>
    <w:p w14:paraId="2F00A08A" w14:textId="77777777" w:rsidR="002B75A6" w:rsidRPr="002B75A6" w:rsidRDefault="002B75A6" w:rsidP="002B75A6">
      <w:pPr>
        <w:numPr>
          <w:ilvl w:val="0"/>
          <w:numId w:val="8"/>
        </w:numPr>
        <w:tabs>
          <w:tab w:val="clear" w:pos="720"/>
          <w:tab w:val="num" w:pos="567"/>
        </w:tabs>
        <w:ind w:left="567" w:hanging="567"/>
        <w:rPr>
          <w:szCs w:val="22"/>
        </w:rPr>
      </w:pPr>
      <w:proofErr w:type="spellStart"/>
      <w:r w:rsidRPr="002B75A6">
        <w:rPr>
          <w:szCs w:val="22"/>
        </w:rPr>
        <w:t>itrakonazolu</w:t>
      </w:r>
      <w:proofErr w:type="spellEnd"/>
      <w:r w:rsidRPr="002B75A6">
        <w:rPr>
          <w:szCs w:val="22"/>
        </w:rPr>
        <w:t xml:space="preserve"> (grybelių infekcijai gydyti vartojamu vaistu).</w:t>
      </w:r>
    </w:p>
    <w:p w14:paraId="461BAA12" w14:textId="77777777" w:rsidR="002B75A6" w:rsidRPr="002B75A6" w:rsidRDefault="002B75A6" w:rsidP="002B75A6">
      <w:pPr>
        <w:tabs>
          <w:tab w:val="left" w:pos="425"/>
          <w:tab w:val="num" w:pos="567"/>
        </w:tabs>
        <w:ind w:left="567" w:hanging="567"/>
        <w:rPr>
          <w:szCs w:val="22"/>
        </w:rPr>
      </w:pPr>
    </w:p>
    <w:p w14:paraId="2E584982" w14:textId="77777777" w:rsidR="002B75A6" w:rsidRPr="002B75A6" w:rsidRDefault="002B75A6" w:rsidP="002B75A6">
      <w:pPr>
        <w:tabs>
          <w:tab w:val="left" w:pos="425"/>
          <w:tab w:val="left" w:pos="567"/>
        </w:tabs>
        <w:rPr>
          <w:szCs w:val="22"/>
        </w:rPr>
      </w:pPr>
      <w:r w:rsidRPr="002B75A6">
        <w:rPr>
          <w:szCs w:val="22"/>
        </w:rPr>
        <w:lastRenderedPageBreak/>
        <w:t xml:space="preserve">Jeigu Jūsų gydytojas rekomendavo </w:t>
      </w:r>
      <w:proofErr w:type="spellStart"/>
      <w:r w:rsidRPr="002B75A6">
        <w:rPr>
          <w:szCs w:val="22"/>
        </w:rPr>
        <w:t>Lekoklar</w:t>
      </w:r>
      <w:proofErr w:type="spellEnd"/>
      <w:r w:rsidRPr="002B75A6">
        <w:rPr>
          <w:b/>
          <w:szCs w:val="22"/>
        </w:rPr>
        <w:t xml:space="preserve"> </w:t>
      </w:r>
      <w:r w:rsidRPr="002B75A6">
        <w:rPr>
          <w:szCs w:val="22"/>
        </w:rPr>
        <w:t>vartoti tuo pačiu laiku su bet kuriuo iš aukščiau paminėtų vaistų, gydytojui gali reikėti Jus atidžiau stebėti.</w:t>
      </w:r>
    </w:p>
    <w:p w14:paraId="0C08D952" w14:textId="77777777" w:rsidR="002B75A6" w:rsidRPr="002B75A6" w:rsidRDefault="002B75A6" w:rsidP="002B75A6">
      <w:pPr>
        <w:tabs>
          <w:tab w:val="left" w:pos="425"/>
          <w:tab w:val="left" w:pos="567"/>
        </w:tabs>
        <w:rPr>
          <w:szCs w:val="22"/>
        </w:rPr>
      </w:pPr>
    </w:p>
    <w:p w14:paraId="4A85D124" w14:textId="77777777" w:rsidR="002B75A6" w:rsidRPr="002B75A6" w:rsidRDefault="002B75A6" w:rsidP="002B75A6">
      <w:pPr>
        <w:tabs>
          <w:tab w:val="left" w:pos="0"/>
          <w:tab w:val="left" w:pos="567"/>
        </w:tabs>
        <w:rPr>
          <w:b/>
          <w:szCs w:val="22"/>
        </w:rPr>
      </w:pPr>
      <w:proofErr w:type="spellStart"/>
      <w:r w:rsidRPr="002B75A6">
        <w:rPr>
          <w:b/>
          <w:szCs w:val="22"/>
        </w:rPr>
        <w:t>Lekoklar</w:t>
      </w:r>
      <w:proofErr w:type="spellEnd"/>
      <w:r w:rsidRPr="002B75A6">
        <w:rPr>
          <w:b/>
          <w:szCs w:val="22"/>
        </w:rPr>
        <w:t xml:space="preserve"> poveikį gali silpninti šie vaistai:</w:t>
      </w:r>
    </w:p>
    <w:p w14:paraId="0AB52E52" w14:textId="77777777" w:rsidR="002B75A6" w:rsidRPr="002B75A6" w:rsidRDefault="002B75A6" w:rsidP="002B75A6">
      <w:pPr>
        <w:numPr>
          <w:ilvl w:val="0"/>
          <w:numId w:val="9"/>
        </w:numPr>
        <w:tabs>
          <w:tab w:val="left" w:pos="567"/>
        </w:tabs>
        <w:ind w:left="567" w:hanging="567"/>
        <w:rPr>
          <w:szCs w:val="22"/>
        </w:rPr>
      </w:pPr>
      <w:proofErr w:type="spellStart"/>
      <w:r w:rsidRPr="002B75A6">
        <w:rPr>
          <w:szCs w:val="22"/>
        </w:rPr>
        <w:t>rifampicinas</w:t>
      </w:r>
      <w:proofErr w:type="spellEnd"/>
      <w:r w:rsidRPr="002B75A6">
        <w:rPr>
          <w:szCs w:val="22"/>
        </w:rPr>
        <w:t xml:space="preserve">, </w:t>
      </w:r>
      <w:proofErr w:type="spellStart"/>
      <w:r w:rsidRPr="002B75A6">
        <w:rPr>
          <w:szCs w:val="22"/>
        </w:rPr>
        <w:t>rifabutinas</w:t>
      </w:r>
      <w:proofErr w:type="spellEnd"/>
      <w:r w:rsidRPr="002B75A6">
        <w:rPr>
          <w:szCs w:val="22"/>
        </w:rPr>
        <w:t xml:space="preserve">, </w:t>
      </w:r>
      <w:proofErr w:type="spellStart"/>
      <w:r w:rsidRPr="002B75A6">
        <w:rPr>
          <w:szCs w:val="22"/>
        </w:rPr>
        <w:t>rifapentinas</w:t>
      </w:r>
      <w:proofErr w:type="spellEnd"/>
      <w:r w:rsidRPr="002B75A6">
        <w:rPr>
          <w:szCs w:val="22"/>
        </w:rPr>
        <w:t xml:space="preserve"> (antibiotikai);</w:t>
      </w:r>
    </w:p>
    <w:p w14:paraId="63BEA3E7" w14:textId="77777777" w:rsidR="002B75A6" w:rsidRPr="002B75A6" w:rsidRDefault="002B75A6" w:rsidP="002B75A6">
      <w:pPr>
        <w:numPr>
          <w:ilvl w:val="0"/>
          <w:numId w:val="9"/>
        </w:numPr>
        <w:tabs>
          <w:tab w:val="left" w:pos="567"/>
        </w:tabs>
        <w:ind w:left="567" w:hanging="567"/>
        <w:rPr>
          <w:szCs w:val="22"/>
        </w:rPr>
      </w:pPr>
      <w:proofErr w:type="spellStart"/>
      <w:r w:rsidRPr="002B75A6">
        <w:rPr>
          <w:szCs w:val="22"/>
        </w:rPr>
        <w:t>efavirenzas</w:t>
      </w:r>
      <w:proofErr w:type="spellEnd"/>
      <w:r w:rsidRPr="002B75A6">
        <w:rPr>
          <w:szCs w:val="22"/>
        </w:rPr>
        <w:t xml:space="preserve">, </w:t>
      </w:r>
      <w:proofErr w:type="spellStart"/>
      <w:r w:rsidRPr="002B75A6">
        <w:rPr>
          <w:szCs w:val="22"/>
        </w:rPr>
        <w:t>etravirinas</w:t>
      </w:r>
      <w:proofErr w:type="spellEnd"/>
      <w:r w:rsidRPr="002B75A6">
        <w:rPr>
          <w:szCs w:val="22"/>
        </w:rPr>
        <w:t xml:space="preserve">, </w:t>
      </w:r>
      <w:proofErr w:type="spellStart"/>
      <w:r w:rsidRPr="002B75A6">
        <w:rPr>
          <w:szCs w:val="22"/>
        </w:rPr>
        <w:t>nevirpinas</w:t>
      </w:r>
      <w:proofErr w:type="spellEnd"/>
      <w:r w:rsidRPr="002B75A6">
        <w:rPr>
          <w:szCs w:val="22"/>
        </w:rPr>
        <w:t xml:space="preserve"> (ŽIV infekcijai gydyti vartojami vaistai);</w:t>
      </w:r>
    </w:p>
    <w:p w14:paraId="23A2C3E4" w14:textId="77777777" w:rsidR="002B75A6" w:rsidRPr="002B75A6" w:rsidRDefault="002B75A6" w:rsidP="002B75A6">
      <w:pPr>
        <w:numPr>
          <w:ilvl w:val="0"/>
          <w:numId w:val="9"/>
        </w:numPr>
        <w:tabs>
          <w:tab w:val="left" w:pos="540"/>
          <w:tab w:val="left" w:pos="567"/>
        </w:tabs>
        <w:ind w:left="567" w:hanging="567"/>
        <w:rPr>
          <w:szCs w:val="22"/>
        </w:rPr>
      </w:pPr>
      <w:proofErr w:type="spellStart"/>
      <w:r w:rsidRPr="002B75A6">
        <w:rPr>
          <w:szCs w:val="22"/>
        </w:rPr>
        <w:t>fenitoinas</w:t>
      </w:r>
      <w:proofErr w:type="spellEnd"/>
      <w:r w:rsidRPr="002B75A6">
        <w:rPr>
          <w:szCs w:val="22"/>
        </w:rPr>
        <w:t xml:space="preserve">, </w:t>
      </w:r>
      <w:proofErr w:type="spellStart"/>
      <w:r w:rsidRPr="002B75A6">
        <w:rPr>
          <w:szCs w:val="22"/>
        </w:rPr>
        <w:t>karbamazepinas</w:t>
      </w:r>
      <w:proofErr w:type="spellEnd"/>
      <w:r w:rsidRPr="002B75A6">
        <w:rPr>
          <w:szCs w:val="22"/>
        </w:rPr>
        <w:t xml:space="preserve">, </w:t>
      </w:r>
      <w:proofErr w:type="spellStart"/>
      <w:r w:rsidRPr="002B75A6">
        <w:rPr>
          <w:szCs w:val="22"/>
        </w:rPr>
        <w:t>fenobarbitalis</w:t>
      </w:r>
      <w:proofErr w:type="spellEnd"/>
      <w:r w:rsidRPr="002B75A6">
        <w:rPr>
          <w:szCs w:val="22"/>
        </w:rPr>
        <w:t xml:space="preserve"> (epilepsijai gydyti vartojami vaistai);</w:t>
      </w:r>
    </w:p>
    <w:p w14:paraId="3641B5AE" w14:textId="77777777" w:rsidR="002B75A6" w:rsidRPr="002B75A6" w:rsidRDefault="002B75A6" w:rsidP="002B75A6">
      <w:pPr>
        <w:numPr>
          <w:ilvl w:val="0"/>
          <w:numId w:val="9"/>
        </w:numPr>
        <w:tabs>
          <w:tab w:val="left" w:pos="540"/>
          <w:tab w:val="left" w:pos="567"/>
        </w:tabs>
        <w:ind w:left="567" w:hanging="567"/>
        <w:rPr>
          <w:szCs w:val="22"/>
        </w:rPr>
      </w:pPr>
      <w:r w:rsidRPr="002B75A6">
        <w:rPr>
          <w:szCs w:val="22"/>
        </w:rPr>
        <w:t>jonažolė (</w:t>
      </w:r>
      <w:bookmarkStart w:id="2" w:name="_Hlk159859215"/>
      <w:r w:rsidRPr="002B75A6">
        <w:rPr>
          <w:szCs w:val="22"/>
        </w:rPr>
        <w:t>augalinis preparatas depresijai gydyti).</w:t>
      </w:r>
    </w:p>
    <w:p w14:paraId="11E3A25D" w14:textId="77777777" w:rsidR="002B75A6" w:rsidRPr="002B75A6" w:rsidRDefault="002B75A6" w:rsidP="002B75A6">
      <w:pPr>
        <w:pStyle w:val="Antrat1"/>
        <w:spacing w:before="0" w:after="0"/>
        <w:rPr>
          <w:rFonts w:ascii="Times New Roman" w:hAnsi="Times New Roman" w:cs="Times New Roman"/>
          <w:color w:val="auto"/>
          <w:sz w:val="22"/>
          <w:szCs w:val="22"/>
        </w:rPr>
      </w:pPr>
    </w:p>
    <w:p w14:paraId="64D88E91" w14:textId="77777777" w:rsidR="002B75A6" w:rsidRPr="002B75A6" w:rsidRDefault="002B75A6" w:rsidP="002B75A6">
      <w:pPr>
        <w:numPr>
          <w:ilvl w:val="0"/>
          <w:numId w:val="9"/>
        </w:numPr>
        <w:tabs>
          <w:tab w:val="left" w:pos="567"/>
        </w:tabs>
        <w:ind w:left="567" w:hanging="567"/>
        <w:rPr>
          <w:szCs w:val="22"/>
        </w:rPr>
      </w:pPr>
      <w:bookmarkStart w:id="3" w:name="_Hlk159859234"/>
      <w:bookmarkEnd w:id="2"/>
      <w:r w:rsidRPr="002B75A6">
        <w:rPr>
          <w:szCs w:val="22"/>
        </w:rPr>
        <w:t>Tai taip pat svarbu, jei vartojate vaistus, vadinamus:</w:t>
      </w:r>
    </w:p>
    <w:p w14:paraId="62E24723" w14:textId="77777777" w:rsidR="002B75A6" w:rsidRPr="002B75A6" w:rsidRDefault="002B75A6" w:rsidP="002B75A6">
      <w:pPr>
        <w:numPr>
          <w:ilvl w:val="0"/>
          <w:numId w:val="9"/>
        </w:numPr>
        <w:tabs>
          <w:tab w:val="left" w:pos="567"/>
        </w:tabs>
        <w:ind w:left="567" w:hanging="567"/>
        <w:rPr>
          <w:szCs w:val="22"/>
        </w:rPr>
      </w:pPr>
      <w:r w:rsidRPr="002B75A6">
        <w:rPr>
          <w:szCs w:val="22"/>
        </w:rPr>
        <w:t xml:space="preserve">hidroksichlorokvinu arba chlorokvinu (vartojami tokioms ligoms kaip reumatoidinis artritas gydyti, maliarijos gydymui ar profilaktikai). Šiuos vaistus vartojant tuo pačiu metu kaip ir </w:t>
      </w:r>
      <w:proofErr w:type="spellStart"/>
      <w:r w:rsidRPr="002B75A6">
        <w:rPr>
          <w:szCs w:val="22"/>
        </w:rPr>
        <w:t>klaritromiciną</w:t>
      </w:r>
      <w:proofErr w:type="spellEnd"/>
      <w:r w:rsidRPr="002B75A6">
        <w:rPr>
          <w:szCs w:val="22"/>
        </w:rPr>
        <w:t>, gali padidėti širdies ritmo sutrikimų ir kito sunkaus šalutinio poveikio širdžiai tikimybė</w:t>
      </w:r>
    </w:p>
    <w:p w14:paraId="1DCFEA3A" w14:textId="77777777" w:rsidR="002B75A6" w:rsidRPr="002B75A6" w:rsidRDefault="002B75A6" w:rsidP="002B75A6">
      <w:pPr>
        <w:numPr>
          <w:ilvl w:val="0"/>
          <w:numId w:val="9"/>
        </w:numPr>
        <w:tabs>
          <w:tab w:val="left" w:pos="567"/>
        </w:tabs>
        <w:ind w:left="567" w:hanging="567"/>
        <w:rPr>
          <w:szCs w:val="22"/>
        </w:rPr>
      </w:pPr>
      <w:r w:rsidRPr="002B75A6">
        <w:rPr>
          <w:szCs w:val="22"/>
        </w:rPr>
        <w:t>kortikosteroidais, kurie vartojami per burną, leidžiami arba įkvepiami(jie vartojami organizmo imuninei sistemai slopinti –tai gali būti naudinga gydant įvairias ligas)</w:t>
      </w:r>
    </w:p>
    <w:bookmarkEnd w:id="3"/>
    <w:p w14:paraId="4C5964BF" w14:textId="77777777" w:rsidR="002B75A6" w:rsidRPr="002B75A6" w:rsidRDefault="002B75A6" w:rsidP="002B75A6">
      <w:pPr>
        <w:numPr>
          <w:ilvl w:val="0"/>
          <w:numId w:val="9"/>
        </w:numPr>
        <w:tabs>
          <w:tab w:val="left" w:pos="567"/>
        </w:tabs>
        <w:ind w:left="567" w:hanging="567"/>
        <w:rPr>
          <w:szCs w:val="22"/>
        </w:rPr>
      </w:pPr>
    </w:p>
    <w:p w14:paraId="1C7ADDA3" w14:textId="77777777" w:rsidR="002B75A6" w:rsidRPr="002B75A6" w:rsidRDefault="002B75A6" w:rsidP="002B75A6">
      <w:pPr>
        <w:numPr>
          <w:ilvl w:val="0"/>
          <w:numId w:val="9"/>
        </w:numPr>
        <w:tabs>
          <w:tab w:val="left" w:pos="567"/>
        </w:tabs>
        <w:ind w:left="567" w:hanging="567"/>
        <w:rPr>
          <w:szCs w:val="22"/>
        </w:rPr>
      </w:pPr>
      <w:r w:rsidRPr="002B75A6">
        <w:rPr>
          <w:szCs w:val="22"/>
        </w:rPr>
        <w:t>Prašome atkreipti dėmesį, kad:</w:t>
      </w:r>
    </w:p>
    <w:p w14:paraId="30957F6C" w14:textId="77777777" w:rsidR="002B75A6" w:rsidRPr="002B75A6" w:rsidRDefault="002B75A6" w:rsidP="002B75A6">
      <w:pPr>
        <w:numPr>
          <w:ilvl w:val="0"/>
          <w:numId w:val="10"/>
        </w:numPr>
        <w:tabs>
          <w:tab w:val="left" w:pos="567"/>
        </w:tabs>
        <w:ind w:left="567" w:hanging="567"/>
        <w:rPr>
          <w:szCs w:val="22"/>
        </w:rPr>
      </w:pPr>
      <w:r w:rsidRPr="002B75A6">
        <w:rPr>
          <w:b/>
          <w:szCs w:val="22"/>
        </w:rPr>
        <w:t>ritonaviras</w:t>
      </w:r>
      <w:r w:rsidRPr="002B75A6">
        <w:rPr>
          <w:szCs w:val="22"/>
        </w:rPr>
        <w:t xml:space="preserve"> (antivirusinis vaistas) ir </w:t>
      </w:r>
      <w:proofErr w:type="spellStart"/>
      <w:r w:rsidRPr="002B75A6">
        <w:rPr>
          <w:b/>
          <w:szCs w:val="22"/>
        </w:rPr>
        <w:t>flukonazolas</w:t>
      </w:r>
      <w:proofErr w:type="spellEnd"/>
      <w:r w:rsidRPr="002B75A6">
        <w:rPr>
          <w:b/>
          <w:szCs w:val="22"/>
        </w:rPr>
        <w:t xml:space="preserve"> </w:t>
      </w:r>
      <w:r w:rsidRPr="002B75A6">
        <w:rPr>
          <w:szCs w:val="22"/>
        </w:rPr>
        <w:t xml:space="preserve">(grybelių infekcijai gydyti vartojamas vaistas) gali stiprinti </w:t>
      </w:r>
      <w:proofErr w:type="spellStart"/>
      <w:r w:rsidRPr="002B75A6">
        <w:rPr>
          <w:szCs w:val="22"/>
        </w:rPr>
        <w:t>Lekoklar</w:t>
      </w:r>
      <w:proofErr w:type="spellEnd"/>
      <w:r w:rsidRPr="002B75A6">
        <w:rPr>
          <w:szCs w:val="22"/>
        </w:rPr>
        <w:t xml:space="preserve"> poveikį;</w:t>
      </w:r>
    </w:p>
    <w:p w14:paraId="72461777" w14:textId="77777777" w:rsidR="002B75A6" w:rsidRPr="002B75A6" w:rsidRDefault="002B75A6" w:rsidP="002B75A6">
      <w:pPr>
        <w:numPr>
          <w:ilvl w:val="0"/>
          <w:numId w:val="10"/>
        </w:numPr>
        <w:tabs>
          <w:tab w:val="left" w:pos="567"/>
        </w:tabs>
        <w:ind w:left="567" w:hanging="567"/>
        <w:rPr>
          <w:szCs w:val="22"/>
        </w:rPr>
      </w:pPr>
      <w:proofErr w:type="spellStart"/>
      <w:r w:rsidRPr="002B75A6">
        <w:rPr>
          <w:szCs w:val="22"/>
        </w:rPr>
        <w:t>Lekoklar</w:t>
      </w:r>
      <w:proofErr w:type="spellEnd"/>
      <w:r w:rsidRPr="002B75A6">
        <w:rPr>
          <w:szCs w:val="22"/>
        </w:rPr>
        <w:t xml:space="preserve"> gali silpninti </w:t>
      </w:r>
      <w:proofErr w:type="spellStart"/>
      <w:r w:rsidRPr="002B75A6">
        <w:rPr>
          <w:b/>
          <w:szCs w:val="22"/>
        </w:rPr>
        <w:t>zidovudino</w:t>
      </w:r>
      <w:proofErr w:type="spellEnd"/>
      <w:r w:rsidRPr="002B75A6">
        <w:rPr>
          <w:szCs w:val="22"/>
        </w:rPr>
        <w:t xml:space="preserve"> (ŽIV infekcijai gydyti vartojamo vaisto) poveikį. Kad to išvengti, tarp šių vaistų vartojimo Jūs turite daryti 4 valandų pertrauką;</w:t>
      </w:r>
    </w:p>
    <w:p w14:paraId="05FF2A25" w14:textId="77777777" w:rsidR="002B75A6" w:rsidRPr="002B75A6" w:rsidRDefault="002B75A6" w:rsidP="002B75A6">
      <w:pPr>
        <w:numPr>
          <w:ilvl w:val="0"/>
          <w:numId w:val="10"/>
        </w:numPr>
        <w:tabs>
          <w:tab w:val="left" w:pos="567"/>
        </w:tabs>
        <w:ind w:left="567" w:hanging="567"/>
        <w:rPr>
          <w:szCs w:val="22"/>
        </w:rPr>
      </w:pPr>
      <w:proofErr w:type="spellStart"/>
      <w:r w:rsidRPr="002B75A6">
        <w:rPr>
          <w:szCs w:val="22"/>
        </w:rPr>
        <w:t>Lekoklar</w:t>
      </w:r>
      <w:proofErr w:type="spellEnd"/>
      <w:r w:rsidRPr="002B75A6">
        <w:rPr>
          <w:szCs w:val="22"/>
        </w:rPr>
        <w:t xml:space="preserve"> vartojimas tuo pačiu laiku su </w:t>
      </w:r>
      <w:proofErr w:type="spellStart"/>
      <w:r w:rsidRPr="002B75A6">
        <w:rPr>
          <w:b/>
          <w:szCs w:val="22"/>
        </w:rPr>
        <w:t>digoksinu</w:t>
      </w:r>
      <w:proofErr w:type="spellEnd"/>
      <w:r w:rsidRPr="002B75A6">
        <w:rPr>
          <w:szCs w:val="22"/>
        </w:rPr>
        <w:t xml:space="preserve">, </w:t>
      </w:r>
      <w:proofErr w:type="spellStart"/>
      <w:r w:rsidRPr="002B75A6">
        <w:rPr>
          <w:b/>
          <w:szCs w:val="22"/>
        </w:rPr>
        <w:t>chinidinu</w:t>
      </w:r>
      <w:proofErr w:type="spellEnd"/>
      <w:r w:rsidRPr="002B75A6">
        <w:rPr>
          <w:b/>
          <w:szCs w:val="22"/>
        </w:rPr>
        <w:t>,</w:t>
      </w:r>
      <w:r w:rsidRPr="002B75A6">
        <w:rPr>
          <w:szCs w:val="22"/>
        </w:rPr>
        <w:t xml:space="preserve"> </w:t>
      </w:r>
      <w:proofErr w:type="spellStart"/>
      <w:r w:rsidRPr="002B75A6">
        <w:rPr>
          <w:b/>
          <w:szCs w:val="22"/>
        </w:rPr>
        <w:t>dizopiramidu</w:t>
      </w:r>
      <w:proofErr w:type="spellEnd"/>
      <w:r w:rsidRPr="002B75A6">
        <w:rPr>
          <w:b/>
          <w:szCs w:val="22"/>
        </w:rPr>
        <w:t xml:space="preserve"> ar </w:t>
      </w:r>
      <w:proofErr w:type="spellStart"/>
      <w:r w:rsidRPr="002B75A6">
        <w:rPr>
          <w:b/>
          <w:szCs w:val="22"/>
        </w:rPr>
        <w:t>verapamiliu</w:t>
      </w:r>
      <w:proofErr w:type="spellEnd"/>
      <w:r w:rsidRPr="002B75A6">
        <w:rPr>
          <w:b/>
          <w:szCs w:val="22"/>
        </w:rPr>
        <w:t xml:space="preserve"> </w:t>
      </w:r>
      <w:r w:rsidRPr="002B75A6">
        <w:rPr>
          <w:szCs w:val="22"/>
        </w:rPr>
        <w:t xml:space="preserve">(vaistais nuo širdies sutrikimų) ar kitais </w:t>
      </w:r>
      <w:proofErr w:type="spellStart"/>
      <w:r w:rsidRPr="002B75A6">
        <w:rPr>
          <w:b/>
          <w:szCs w:val="22"/>
        </w:rPr>
        <w:t>makrolidų</w:t>
      </w:r>
      <w:proofErr w:type="spellEnd"/>
      <w:r w:rsidRPr="002B75A6">
        <w:rPr>
          <w:b/>
          <w:szCs w:val="22"/>
        </w:rPr>
        <w:t xml:space="preserve"> grupės antibiotikais</w:t>
      </w:r>
      <w:r w:rsidRPr="002B75A6">
        <w:rPr>
          <w:szCs w:val="22"/>
        </w:rPr>
        <w:t xml:space="preserve"> gali sukelti širdies ritmo sutrikimą;</w:t>
      </w:r>
    </w:p>
    <w:p w14:paraId="29006EF0" w14:textId="77777777" w:rsidR="002B75A6" w:rsidRPr="002B75A6" w:rsidRDefault="002B75A6" w:rsidP="002B75A6">
      <w:pPr>
        <w:numPr>
          <w:ilvl w:val="0"/>
          <w:numId w:val="10"/>
        </w:numPr>
        <w:tabs>
          <w:tab w:val="left" w:pos="567"/>
        </w:tabs>
        <w:ind w:left="567" w:hanging="567"/>
        <w:rPr>
          <w:szCs w:val="22"/>
        </w:rPr>
      </w:pPr>
      <w:proofErr w:type="spellStart"/>
      <w:r w:rsidRPr="002B75A6">
        <w:rPr>
          <w:szCs w:val="22"/>
        </w:rPr>
        <w:t>Lekoklar</w:t>
      </w:r>
      <w:proofErr w:type="spellEnd"/>
      <w:r w:rsidRPr="002B75A6">
        <w:rPr>
          <w:szCs w:val="22"/>
        </w:rPr>
        <w:t xml:space="preserve"> vartojimas tuo pačiu laiku su </w:t>
      </w:r>
      <w:proofErr w:type="spellStart"/>
      <w:r w:rsidRPr="002B75A6">
        <w:rPr>
          <w:b/>
          <w:szCs w:val="22"/>
        </w:rPr>
        <w:t>dizopiramidu</w:t>
      </w:r>
      <w:proofErr w:type="spellEnd"/>
      <w:r w:rsidRPr="002B75A6">
        <w:rPr>
          <w:b/>
          <w:szCs w:val="22"/>
        </w:rPr>
        <w:t xml:space="preserve"> </w:t>
      </w:r>
      <w:r w:rsidRPr="002B75A6">
        <w:rPr>
          <w:szCs w:val="22"/>
        </w:rPr>
        <w:t>gali sukelti cukraus kiekio kraujyje sumažėjimą (</w:t>
      </w:r>
      <w:r w:rsidRPr="002B75A6">
        <w:rPr>
          <w:i/>
          <w:szCs w:val="22"/>
        </w:rPr>
        <w:t>hipoglikemiją</w:t>
      </w:r>
      <w:r w:rsidRPr="002B75A6">
        <w:rPr>
          <w:szCs w:val="22"/>
        </w:rPr>
        <w:t>).</w:t>
      </w:r>
    </w:p>
    <w:p w14:paraId="10ACA816" w14:textId="77777777" w:rsidR="002B75A6" w:rsidRPr="002B75A6" w:rsidRDefault="002B75A6" w:rsidP="002B75A6">
      <w:pPr>
        <w:tabs>
          <w:tab w:val="left" w:pos="425"/>
          <w:tab w:val="left" w:pos="567"/>
        </w:tabs>
        <w:rPr>
          <w:szCs w:val="22"/>
        </w:rPr>
      </w:pPr>
    </w:p>
    <w:p w14:paraId="4AB8FEA0" w14:textId="77777777" w:rsidR="002B75A6" w:rsidRPr="002B75A6" w:rsidRDefault="002B75A6" w:rsidP="002B75A6">
      <w:pPr>
        <w:tabs>
          <w:tab w:val="left" w:pos="425"/>
          <w:tab w:val="left" w:pos="567"/>
        </w:tabs>
        <w:rPr>
          <w:b/>
          <w:szCs w:val="22"/>
        </w:rPr>
      </w:pPr>
      <w:r w:rsidRPr="002B75A6">
        <w:rPr>
          <w:b/>
          <w:szCs w:val="22"/>
        </w:rPr>
        <w:t>Nėštumas, žindymo laikotarpis ir vaisingumas</w:t>
      </w:r>
    </w:p>
    <w:p w14:paraId="360D2787" w14:textId="77777777" w:rsidR="002B75A6" w:rsidRPr="002B75A6" w:rsidRDefault="002B75A6" w:rsidP="002B75A6">
      <w:pPr>
        <w:tabs>
          <w:tab w:val="left" w:pos="425"/>
          <w:tab w:val="left" w:pos="567"/>
        </w:tabs>
        <w:rPr>
          <w:szCs w:val="22"/>
        </w:rPr>
      </w:pPr>
      <w:r w:rsidRPr="002B75A6">
        <w:rPr>
          <w:szCs w:val="22"/>
        </w:rPr>
        <w:t xml:space="preserve">Jeigu esate nėščia, žindote kūdikį, manote, kad galbūt esate nėščia, arba planuojate pastoti, tai prieš vartodama šį vaistą, pasitarkite su gydytoju arba vaistininku. </w:t>
      </w:r>
    </w:p>
    <w:p w14:paraId="31B232FF" w14:textId="77777777" w:rsidR="002B75A6" w:rsidRPr="002B75A6" w:rsidRDefault="002B75A6" w:rsidP="002B75A6">
      <w:pPr>
        <w:tabs>
          <w:tab w:val="left" w:pos="425"/>
          <w:tab w:val="left" w:pos="567"/>
        </w:tabs>
        <w:rPr>
          <w:szCs w:val="22"/>
        </w:rPr>
      </w:pPr>
    </w:p>
    <w:p w14:paraId="1C5B2905" w14:textId="77777777" w:rsidR="002B75A6" w:rsidRPr="002B75A6" w:rsidRDefault="002B75A6" w:rsidP="002B75A6">
      <w:pPr>
        <w:tabs>
          <w:tab w:val="left" w:pos="425"/>
          <w:tab w:val="left" w:pos="567"/>
        </w:tabs>
        <w:rPr>
          <w:b/>
          <w:szCs w:val="22"/>
        </w:rPr>
      </w:pPr>
      <w:r w:rsidRPr="002B75A6">
        <w:rPr>
          <w:b/>
          <w:szCs w:val="22"/>
        </w:rPr>
        <w:t>Vairavimas ir mechanizmų valdymas</w:t>
      </w:r>
    </w:p>
    <w:p w14:paraId="70416A1F" w14:textId="77777777" w:rsidR="002B75A6" w:rsidRPr="002B75A6" w:rsidRDefault="002B75A6" w:rsidP="002B75A6">
      <w:pPr>
        <w:tabs>
          <w:tab w:val="left" w:pos="567"/>
        </w:tabs>
        <w:rPr>
          <w:szCs w:val="22"/>
        </w:rPr>
      </w:pPr>
      <w:proofErr w:type="spellStart"/>
      <w:r w:rsidRPr="002B75A6">
        <w:rPr>
          <w:szCs w:val="22"/>
        </w:rPr>
        <w:t>Lekoklar</w:t>
      </w:r>
      <w:proofErr w:type="spellEnd"/>
      <w:r w:rsidRPr="002B75A6">
        <w:rPr>
          <w:szCs w:val="22"/>
        </w:rPr>
        <w:t xml:space="preserve"> paprastai neveikia gebėjimo vairuoti ir valdyti mechanizmus, tačiau gali sukelti šalutinį poveikį, tokį, kaip galvos sukimasis, sumišimas ir orientacijos sutrikimas. Jeigu jaučiatės paveiktas, turite atsisakyti vairuoti, valdyti mechanizmus ar dalyvauti veikloje, kuri yra pavojinga sau pačiam ar kitiems. </w:t>
      </w:r>
    </w:p>
    <w:p w14:paraId="18912824" w14:textId="77777777" w:rsidR="002B75A6" w:rsidRPr="002B75A6" w:rsidRDefault="002B75A6" w:rsidP="002B75A6">
      <w:pPr>
        <w:tabs>
          <w:tab w:val="left" w:pos="425"/>
          <w:tab w:val="left" w:pos="567"/>
        </w:tabs>
        <w:rPr>
          <w:szCs w:val="22"/>
        </w:rPr>
      </w:pPr>
      <w:r w:rsidRPr="002B75A6">
        <w:rPr>
          <w:szCs w:val="22"/>
        </w:rPr>
        <w:t xml:space="preserve">Regėjimo pablogėjimas ir neryškus matymas gali daryti įtaką paciento gebėjimui vairuoti ir valdyti mechanizmus.  </w:t>
      </w:r>
    </w:p>
    <w:p w14:paraId="13BDB0BE" w14:textId="77777777" w:rsidR="002B75A6" w:rsidRPr="002B75A6" w:rsidRDefault="002B75A6" w:rsidP="002B75A6">
      <w:pPr>
        <w:tabs>
          <w:tab w:val="left" w:pos="425"/>
          <w:tab w:val="left" w:pos="567"/>
        </w:tabs>
        <w:rPr>
          <w:szCs w:val="22"/>
        </w:rPr>
      </w:pPr>
    </w:p>
    <w:p w14:paraId="6F321D52" w14:textId="77777777" w:rsidR="002B75A6" w:rsidRPr="002B75A6" w:rsidRDefault="002B75A6" w:rsidP="002B75A6">
      <w:pPr>
        <w:tabs>
          <w:tab w:val="left" w:pos="425"/>
          <w:tab w:val="left" w:pos="567"/>
        </w:tabs>
        <w:rPr>
          <w:szCs w:val="22"/>
        </w:rPr>
      </w:pPr>
      <w:proofErr w:type="spellStart"/>
      <w:r w:rsidRPr="002B75A6">
        <w:rPr>
          <w:szCs w:val="22"/>
        </w:rPr>
        <w:t>Lekoklar</w:t>
      </w:r>
      <w:proofErr w:type="spellEnd"/>
      <w:r w:rsidRPr="002B75A6">
        <w:rPr>
          <w:szCs w:val="22"/>
        </w:rPr>
        <w:t xml:space="preserve"> sudėtyje yra natrio</w:t>
      </w:r>
    </w:p>
    <w:p w14:paraId="709BCABF" w14:textId="77777777" w:rsidR="002B75A6" w:rsidRPr="002B75A6" w:rsidRDefault="002B75A6" w:rsidP="002B75A6">
      <w:pPr>
        <w:tabs>
          <w:tab w:val="left" w:pos="425"/>
          <w:tab w:val="left" w:pos="567"/>
        </w:tabs>
        <w:rPr>
          <w:szCs w:val="22"/>
        </w:rPr>
      </w:pPr>
      <w:r w:rsidRPr="002B75A6">
        <w:rPr>
          <w:szCs w:val="22"/>
        </w:rPr>
        <w:t xml:space="preserve">Šio vaisto dozėje yra mažiau kaip 1 </w:t>
      </w:r>
      <w:proofErr w:type="spellStart"/>
      <w:r w:rsidRPr="002B75A6">
        <w:rPr>
          <w:szCs w:val="22"/>
        </w:rPr>
        <w:t>mmol</w:t>
      </w:r>
      <w:proofErr w:type="spellEnd"/>
      <w:r w:rsidRPr="002B75A6">
        <w:rPr>
          <w:szCs w:val="22"/>
        </w:rPr>
        <w:t xml:space="preserve"> (23 mg) natrio, t. y. jis beveik neturi reikšmės.</w:t>
      </w:r>
    </w:p>
    <w:p w14:paraId="23BDFA40" w14:textId="77777777" w:rsidR="002B75A6" w:rsidRPr="002B75A6" w:rsidRDefault="002B75A6" w:rsidP="002B75A6">
      <w:pPr>
        <w:tabs>
          <w:tab w:val="left" w:pos="425"/>
          <w:tab w:val="left" w:pos="567"/>
        </w:tabs>
        <w:rPr>
          <w:b/>
          <w:caps/>
          <w:szCs w:val="22"/>
        </w:rPr>
      </w:pPr>
    </w:p>
    <w:p w14:paraId="4A361C47" w14:textId="77777777" w:rsidR="002B75A6" w:rsidRPr="002B75A6" w:rsidRDefault="002B75A6" w:rsidP="002B75A6">
      <w:pPr>
        <w:tabs>
          <w:tab w:val="left" w:pos="425"/>
          <w:tab w:val="left" w:pos="567"/>
        </w:tabs>
        <w:rPr>
          <w:b/>
          <w:caps/>
          <w:szCs w:val="22"/>
        </w:rPr>
      </w:pPr>
    </w:p>
    <w:p w14:paraId="18E79E05" w14:textId="77777777" w:rsidR="002B75A6" w:rsidRPr="002B75A6" w:rsidRDefault="002B75A6" w:rsidP="002B75A6">
      <w:pPr>
        <w:tabs>
          <w:tab w:val="left" w:pos="425"/>
          <w:tab w:val="left" w:pos="567"/>
        </w:tabs>
        <w:rPr>
          <w:b/>
          <w:szCs w:val="22"/>
        </w:rPr>
      </w:pPr>
      <w:r w:rsidRPr="002B75A6">
        <w:rPr>
          <w:b/>
          <w:caps/>
          <w:szCs w:val="22"/>
        </w:rPr>
        <w:t>3.</w:t>
      </w:r>
      <w:r w:rsidRPr="002B75A6">
        <w:rPr>
          <w:b/>
          <w:caps/>
          <w:szCs w:val="22"/>
        </w:rPr>
        <w:tab/>
      </w:r>
      <w:r w:rsidRPr="002B75A6">
        <w:rPr>
          <w:b/>
          <w:szCs w:val="22"/>
        </w:rPr>
        <w:t xml:space="preserve">Kaip vartoti </w:t>
      </w:r>
      <w:proofErr w:type="spellStart"/>
      <w:r w:rsidRPr="002B75A6">
        <w:rPr>
          <w:b/>
          <w:szCs w:val="22"/>
        </w:rPr>
        <w:t>Lekoklar</w:t>
      </w:r>
      <w:proofErr w:type="spellEnd"/>
    </w:p>
    <w:p w14:paraId="08A5F193" w14:textId="77777777" w:rsidR="002B75A6" w:rsidRPr="002B75A6" w:rsidRDefault="002B75A6" w:rsidP="002B75A6">
      <w:pPr>
        <w:tabs>
          <w:tab w:val="left" w:pos="425"/>
          <w:tab w:val="left" w:pos="567"/>
        </w:tabs>
        <w:rPr>
          <w:caps/>
          <w:szCs w:val="22"/>
        </w:rPr>
      </w:pPr>
    </w:p>
    <w:p w14:paraId="61313A04" w14:textId="77777777" w:rsidR="002B75A6" w:rsidRPr="002B75A6" w:rsidRDefault="002B75A6" w:rsidP="002B75A6">
      <w:pPr>
        <w:tabs>
          <w:tab w:val="left" w:pos="425"/>
          <w:tab w:val="left" w:pos="567"/>
        </w:tabs>
        <w:rPr>
          <w:szCs w:val="22"/>
        </w:rPr>
      </w:pPr>
      <w:r w:rsidRPr="002B75A6">
        <w:rPr>
          <w:szCs w:val="22"/>
        </w:rPr>
        <w:t xml:space="preserve">Gydytojas paskiria individualų dozavimą, kuris tinkamas Jums. Šį vaistą visada vartokite tiksliai,  kaip nurodė Jūsų gydytojas. Jeigu abejojate, kreipkitės į savo gydytoją ar vaistininką. </w:t>
      </w:r>
    </w:p>
    <w:p w14:paraId="388B8C56" w14:textId="77777777" w:rsidR="002B75A6" w:rsidRPr="002B75A6" w:rsidRDefault="002B75A6" w:rsidP="002B75A6">
      <w:pPr>
        <w:tabs>
          <w:tab w:val="left" w:pos="425"/>
          <w:tab w:val="left" w:pos="567"/>
        </w:tabs>
        <w:rPr>
          <w:szCs w:val="22"/>
        </w:rPr>
      </w:pPr>
    </w:p>
    <w:p w14:paraId="5C9393C3" w14:textId="77777777" w:rsidR="002B75A6" w:rsidRPr="002B75A6" w:rsidRDefault="002B75A6" w:rsidP="002B75A6">
      <w:pPr>
        <w:tabs>
          <w:tab w:val="left" w:pos="425"/>
          <w:tab w:val="left" w:pos="567"/>
        </w:tabs>
        <w:rPr>
          <w:b/>
          <w:szCs w:val="22"/>
        </w:rPr>
      </w:pPr>
      <w:r w:rsidRPr="002B75A6">
        <w:rPr>
          <w:b/>
          <w:szCs w:val="22"/>
        </w:rPr>
        <w:t>Dozavimas</w:t>
      </w:r>
    </w:p>
    <w:p w14:paraId="2498757C" w14:textId="77777777" w:rsidR="002B75A6" w:rsidRPr="002B75A6" w:rsidRDefault="002B75A6" w:rsidP="002B75A6">
      <w:pPr>
        <w:tabs>
          <w:tab w:val="left" w:pos="425"/>
          <w:tab w:val="left" w:pos="567"/>
        </w:tabs>
        <w:rPr>
          <w:b/>
          <w:szCs w:val="22"/>
        </w:rPr>
      </w:pPr>
    </w:p>
    <w:p w14:paraId="07DFE121" w14:textId="77777777" w:rsidR="002B75A6" w:rsidRPr="002B75A6" w:rsidRDefault="002B75A6" w:rsidP="002B75A6">
      <w:pPr>
        <w:tabs>
          <w:tab w:val="left" w:pos="425"/>
          <w:tab w:val="left" w:pos="567"/>
        </w:tabs>
        <w:rPr>
          <w:szCs w:val="22"/>
          <w:u w:val="single"/>
        </w:rPr>
      </w:pPr>
      <w:r w:rsidRPr="002B75A6">
        <w:rPr>
          <w:szCs w:val="22"/>
          <w:u w:val="single"/>
        </w:rPr>
        <w:t>Suaugusiesiems ir paaugliams (12 metų ir vyresniems)</w:t>
      </w:r>
    </w:p>
    <w:p w14:paraId="32CC629D" w14:textId="77777777" w:rsidR="002B75A6" w:rsidRPr="002B75A6" w:rsidRDefault="002B75A6" w:rsidP="002B75A6">
      <w:pPr>
        <w:tabs>
          <w:tab w:val="left" w:pos="567"/>
        </w:tabs>
        <w:rPr>
          <w:szCs w:val="22"/>
        </w:rPr>
      </w:pPr>
      <w:r w:rsidRPr="002B75A6">
        <w:rPr>
          <w:szCs w:val="22"/>
        </w:rPr>
        <w:t xml:space="preserve">1 </w:t>
      </w:r>
      <w:proofErr w:type="spellStart"/>
      <w:r w:rsidRPr="002B75A6">
        <w:rPr>
          <w:szCs w:val="22"/>
        </w:rPr>
        <w:t>Lekoklar</w:t>
      </w:r>
      <w:proofErr w:type="spellEnd"/>
      <w:r w:rsidRPr="002B75A6">
        <w:rPr>
          <w:szCs w:val="22"/>
        </w:rPr>
        <w:t xml:space="preserve"> 500 mg plėvele dengta tabletė du kartus per parą.</w:t>
      </w:r>
    </w:p>
    <w:p w14:paraId="65F000A4" w14:textId="77777777" w:rsidR="002B75A6" w:rsidRPr="002B75A6" w:rsidRDefault="002B75A6" w:rsidP="002B75A6">
      <w:pPr>
        <w:tabs>
          <w:tab w:val="left" w:pos="567"/>
        </w:tabs>
        <w:rPr>
          <w:szCs w:val="22"/>
        </w:rPr>
      </w:pPr>
    </w:p>
    <w:p w14:paraId="43558B17" w14:textId="77777777" w:rsidR="002B75A6" w:rsidRPr="002B75A6" w:rsidRDefault="002B75A6" w:rsidP="002B75A6">
      <w:pPr>
        <w:tabs>
          <w:tab w:val="left" w:pos="567"/>
        </w:tabs>
        <w:rPr>
          <w:szCs w:val="22"/>
        </w:rPr>
      </w:pPr>
      <w:proofErr w:type="spellStart"/>
      <w:r w:rsidRPr="002B75A6">
        <w:rPr>
          <w:i/>
          <w:szCs w:val="22"/>
        </w:rPr>
        <w:t>Helicobacter</w:t>
      </w:r>
      <w:proofErr w:type="spellEnd"/>
      <w:r w:rsidRPr="002B75A6">
        <w:rPr>
          <w:i/>
          <w:szCs w:val="22"/>
        </w:rPr>
        <w:t xml:space="preserve"> </w:t>
      </w:r>
      <w:proofErr w:type="spellStart"/>
      <w:r w:rsidRPr="002B75A6">
        <w:rPr>
          <w:i/>
          <w:szCs w:val="22"/>
        </w:rPr>
        <w:t>pylori</w:t>
      </w:r>
      <w:proofErr w:type="spellEnd"/>
      <w:r w:rsidRPr="002B75A6">
        <w:rPr>
          <w:szCs w:val="22"/>
        </w:rPr>
        <w:t xml:space="preserve"> bakterijų</w:t>
      </w:r>
      <w:r w:rsidRPr="002B75A6">
        <w:rPr>
          <w:i/>
          <w:szCs w:val="22"/>
        </w:rPr>
        <w:t xml:space="preserve"> </w:t>
      </w:r>
      <w:r w:rsidRPr="002B75A6">
        <w:rPr>
          <w:szCs w:val="22"/>
        </w:rPr>
        <w:t>sukeltos skrandžio opos:</w:t>
      </w:r>
    </w:p>
    <w:p w14:paraId="43C5C054" w14:textId="77777777" w:rsidR="002B75A6" w:rsidRPr="002B75A6" w:rsidRDefault="002B75A6" w:rsidP="002B75A6">
      <w:pPr>
        <w:tabs>
          <w:tab w:val="left" w:pos="567"/>
        </w:tabs>
        <w:rPr>
          <w:szCs w:val="22"/>
        </w:rPr>
      </w:pPr>
      <w:r w:rsidRPr="002B75A6">
        <w:rPr>
          <w:szCs w:val="22"/>
        </w:rPr>
        <w:lastRenderedPageBreak/>
        <w:t xml:space="preserve">1 </w:t>
      </w:r>
      <w:proofErr w:type="spellStart"/>
      <w:r w:rsidRPr="002B75A6">
        <w:rPr>
          <w:szCs w:val="22"/>
        </w:rPr>
        <w:t>Lekoklar</w:t>
      </w:r>
      <w:proofErr w:type="spellEnd"/>
      <w:r w:rsidRPr="002B75A6">
        <w:rPr>
          <w:szCs w:val="22"/>
        </w:rPr>
        <w:t xml:space="preserve"> 500 mg plėvele dengta tabletė du kartus per parą kartu su tinkamais antibiotikais ir vaistais, kurie vartojami gydymui nuo perteklinės skrandžio rūgšties gamybos.</w:t>
      </w:r>
    </w:p>
    <w:p w14:paraId="14704197" w14:textId="77777777" w:rsidR="002B75A6" w:rsidRPr="002B75A6" w:rsidRDefault="002B75A6" w:rsidP="002B75A6">
      <w:pPr>
        <w:tabs>
          <w:tab w:val="left" w:pos="567"/>
        </w:tabs>
        <w:rPr>
          <w:szCs w:val="22"/>
        </w:rPr>
      </w:pPr>
    </w:p>
    <w:p w14:paraId="319106FD" w14:textId="77777777" w:rsidR="002B75A6" w:rsidRPr="002B75A6" w:rsidRDefault="002B75A6" w:rsidP="002B75A6">
      <w:pPr>
        <w:tabs>
          <w:tab w:val="left" w:pos="567"/>
        </w:tabs>
        <w:rPr>
          <w:szCs w:val="22"/>
          <w:u w:val="single"/>
        </w:rPr>
      </w:pPr>
      <w:r w:rsidRPr="002B75A6">
        <w:rPr>
          <w:szCs w:val="22"/>
          <w:u w:val="single"/>
        </w:rPr>
        <w:t>Vaikams (jaunesniems kaip 12 metų)</w:t>
      </w:r>
    </w:p>
    <w:p w14:paraId="23C5D62D" w14:textId="77777777" w:rsidR="002B75A6" w:rsidRPr="002B75A6" w:rsidRDefault="002B75A6" w:rsidP="002B75A6">
      <w:pPr>
        <w:tabs>
          <w:tab w:val="left" w:pos="567"/>
        </w:tabs>
        <w:rPr>
          <w:szCs w:val="22"/>
        </w:rPr>
      </w:pPr>
      <w:r w:rsidRPr="002B75A6">
        <w:rPr>
          <w:szCs w:val="22"/>
        </w:rPr>
        <w:t xml:space="preserve">Vartoti jaunesniems kaip 12 metų vaikams nerekomenduojama. </w:t>
      </w:r>
    </w:p>
    <w:p w14:paraId="77B65403" w14:textId="77777777" w:rsidR="002B75A6" w:rsidRPr="002B75A6" w:rsidRDefault="002B75A6" w:rsidP="002B75A6">
      <w:pPr>
        <w:tabs>
          <w:tab w:val="left" w:pos="567"/>
        </w:tabs>
        <w:rPr>
          <w:szCs w:val="22"/>
        </w:rPr>
      </w:pPr>
      <w:r w:rsidRPr="002B75A6">
        <w:rPr>
          <w:szCs w:val="22"/>
        </w:rPr>
        <w:t>Šiems pacientams yra tinkamos kitos farmacinės formos, pvz., suspensijos.</w:t>
      </w:r>
    </w:p>
    <w:p w14:paraId="28C1E4DD" w14:textId="77777777" w:rsidR="002B75A6" w:rsidRPr="002B75A6" w:rsidRDefault="002B75A6" w:rsidP="002B75A6">
      <w:pPr>
        <w:tabs>
          <w:tab w:val="left" w:pos="567"/>
        </w:tabs>
        <w:rPr>
          <w:szCs w:val="22"/>
        </w:rPr>
      </w:pPr>
    </w:p>
    <w:p w14:paraId="3175A9CF" w14:textId="77777777" w:rsidR="002B75A6" w:rsidRPr="002B75A6" w:rsidRDefault="002B75A6" w:rsidP="002B75A6">
      <w:pPr>
        <w:tabs>
          <w:tab w:val="left" w:pos="567"/>
        </w:tabs>
        <w:rPr>
          <w:szCs w:val="22"/>
          <w:u w:val="single"/>
        </w:rPr>
      </w:pPr>
      <w:r w:rsidRPr="002B75A6">
        <w:rPr>
          <w:szCs w:val="22"/>
          <w:u w:val="single"/>
        </w:rPr>
        <w:t>Sunkus inkstų nepakankamumas</w:t>
      </w:r>
    </w:p>
    <w:p w14:paraId="0A003488" w14:textId="77777777" w:rsidR="002B75A6" w:rsidRPr="002B75A6" w:rsidRDefault="002B75A6" w:rsidP="002B75A6">
      <w:pPr>
        <w:tabs>
          <w:tab w:val="left" w:pos="567"/>
        </w:tabs>
        <w:rPr>
          <w:szCs w:val="22"/>
        </w:rPr>
      </w:pPr>
      <w:r w:rsidRPr="002B75A6">
        <w:rPr>
          <w:szCs w:val="22"/>
        </w:rPr>
        <w:t>Jūsų gydytojas sumažins dozę.</w:t>
      </w:r>
    </w:p>
    <w:p w14:paraId="44EC0013" w14:textId="77777777" w:rsidR="002B75A6" w:rsidRPr="002B75A6" w:rsidRDefault="002B75A6" w:rsidP="002B75A6">
      <w:pPr>
        <w:tabs>
          <w:tab w:val="left" w:pos="567"/>
        </w:tabs>
        <w:rPr>
          <w:i/>
          <w:szCs w:val="22"/>
        </w:rPr>
      </w:pPr>
      <w:r w:rsidRPr="002B75A6">
        <w:rPr>
          <w:i/>
          <w:szCs w:val="22"/>
        </w:rPr>
        <w:t xml:space="preserve">Kadangi mažesnės nei 500 mg </w:t>
      </w:r>
      <w:proofErr w:type="spellStart"/>
      <w:r w:rsidRPr="002B75A6">
        <w:rPr>
          <w:i/>
          <w:szCs w:val="22"/>
        </w:rPr>
        <w:t>Lekoklar</w:t>
      </w:r>
      <w:proofErr w:type="spellEnd"/>
      <w:r w:rsidRPr="002B75A6">
        <w:rPr>
          <w:i/>
          <w:szCs w:val="22"/>
        </w:rPr>
        <w:t xml:space="preserve"> dozės vartoti neįmanoma, Jums bus paskirtas kitas rinkoje esantis vaistas, kurio sudėtyje yra 250 mg </w:t>
      </w:r>
      <w:proofErr w:type="spellStart"/>
      <w:r w:rsidRPr="002B75A6">
        <w:rPr>
          <w:i/>
          <w:szCs w:val="22"/>
        </w:rPr>
        <w:t>klaritromicino</w:t>
      </w:r>
      <w:proofErr w:type="spellEnd"/>
      <w:r w:rsidRPr="002B75A6">
        <w:rPr>
          <w:i/>
          <w:szCs w:val="22"/>
        </w:rPr>
        <w:t>.</w:t>
      </w:r>
    </w:p>
    <w:p w14:paraId="2CCBBB5C" w14:textId="77777777" w:rsidR="002B75A6" w:rsidRPr="002B75A6" w:rsidRDefault="002B75A6" w:rsidP="002B75A6">
      <w:pPr>
        <w:tabs>
          <w:tab w:val="left" w:pos="567"/>
        </w:tabs>
        <w:rPr>
          <w:szCs w:val="22"/>
        </w:rPr>
      </w:pPr>
    </w:p>
    <w:p w14:paraId="1EDF85D3" w14:textId="77777777" w:rsidR="002B75A6" w:rsidRPr="002B75A6" w:rsidRDefault="002B75A6" w:rsidP="002B75A6">
      <w:pPr>
        <w:tabs>
          <w:tab w:val="left" w:pos="567"/>
        </w:tabs>
        <w:rPr>
          <w:b/>
          <w:szCs w:val="22"/>
        </w:rPr>
      </w:pPr>
      <w:r w:rsidRPr="002B75A6">
        <w:rPr>
          <w:b/>
          <w:szCs w:val="22"/>
        </w:rPr>
        <w:t>Vartojimo metodas</w:t>
      </w:r>
    </w:p>
    <w:p w14:paraId="001DBB7C" w14:textId="77777777" w:rsidR="002B75A6" w:rsidRPr="002B75A6" w:rsidRDefault="002B75A6" w:rsidP="002B75A6">
      <w:pPr>
        <w:tabs>
          <w:tab w:val="left" w:pos="567"/>
        </w:tabs>
        <w:rPr>
          <w:szCs w:val="22"/>
        </w:rPr>
      </w:pPr>
      <w:r w:rsidRPr="002B75A6">
        <w:rPr>
          <w:szCs w:val="22"/>
        </w:rPr>
        <w:t>Vartoti per burną.</w:t>
      </w:r>
    </w:p>
    <w:p w14:paraId="0FAE30A2" w14:textId="77777777" w:rsidR="002B75A6" w:rsidRPr="002B75A6" w:rsidRDefault="002B75A6" w:rsidP="002B75A6">
      <w:pPr>
        <w:tabs>
          <w:tab w:val="left" w:pos="567"/>
        </w:tabs>
        <w:rPr>
          <w:szCs w:val="22"/>
        </w:rPr>
      </w:pPr>
      <w:r w:rsidRPr="002B75A6">
        <w:rPr>
          <w:szCs w:val="22"/>
        </w:rPr>
        <w:t xml:space="preserve">Vaistą užsigerkite stikline vandens. </w:t>
      </w:r>
    </w:p>
    <w:p w14:paraId="288C6D41" w14:textId="77777777" w:rsidR="002B75A6" w:rsidRPr="002B75A6" w:rsidRDefault="002B75A6" w:rsidP="002B75A6">
      <w:pPr>
        <w:tabs>
          <w:tab w:val="left" w:pos="567"/>
        </w:tabs>
        <w:rPr>
          <w:szCs w:val="22"/>
        </w:rPr>
      </w:pPr>
      <w:r w:rsidRPr="002B75A6">
        <w:rPr>
          <w:szCs w:val="22"/>
        </w:rPr>
        <w:t>Vaistą galima išgerti valgant ar kitu laiku.</w:t>
      </w:r>
    </w:p>
    <w:p w14:paraId="2E481383" w14:textId="77777777" w:rsidR="002B75A6" w:rsidRPr="002B75A6" w:rsidRDefault="002B75A6" w:rsidP="002B75A6">
      <w:pPr>
        <w:tabs>
          <w:tab w:val="left" w:pos="567"/>
        </w:tabs>
        <w:rPr>
          <w:szCs w:val="22"/>
        </w:rPr>
      </w:pPr>
    </w:p>
    <w:p w14:paraId="1E215DC9" w14:textId="77777777" w:rsidR="002B75A6" w:rsidRPr="002B75A6" w:rsidRDefault="002B75A6" w:rsidP="002B75A6">
      <w:pPr>
        <w:tabs>
          <w:tab w:val="left" w:pos="567"/>
        </w:tabs>
        <w:rPr>
          <w:b/>
          <w:szCs w:val="22"/>
        </w:rPr>
      </w:pPr>
      <w:r w:rsidRPr="002B75A6">
        <w:rPr>
          <w:b/>
          <w:szCs w:val="22"/>
        </w:rPr>
        <w:t>Gydymo trukmė</w:t>
      </w:r>
    </w:p>
    <w:p w14:paraId="0117AFA8" w14:textId="77777777" w:rsidR="002B75A6" w:rsidRPr="002B75A6" w:rsidRDefault="002B75A6" w:rsidP="002B75A6">
      <w:pPr>
        <w:numPr>
          <w:ilvl w:val="0"/>
          <w:numId w:val="11"/>
        </w:numPr>
        <w:tabs>
          <w:tab w:val="left" w:pos="567"/>
        </w:tabs>
        <w:ind w:left="567" w:hanging="567"/>
        <w:rPr>
          <w:szCs w:val="22"/>
        </w:rPr>
      </w:pPr>
      <w:r w:rsidRPr="002B75A6">
        <w:rPr>
          <w:szCs w:val="22"/>
        </w:rPr>
        <w:t>Gydymo trukmė paprastai yra</w:t>
      </w:r>
      <w:r w:rsidRPr="002B75A6" w:rsidDel="00172EAB">
        <w:rPr>
          <w:szCs w:val="22"/>
        </w:rPr>
        <w:t xml:space="preserve"> </w:t>
      </w:r>
      <w:r w:rsidRPr="002B75A6">
        <w:rPr>
          <w:szCs w:val="22"/>
        </w:rPr>
        <w:t>6 - 14 parų. Gydymas turi būti tęsiamas mažiausiai 2 paras po to, kai išnyko simptomai.</w:t>
      </w:r>
    </w:p>
    <w:p w14:paraId="04BA6606" w14:textId="77777777" w:rsidR="002B75A6" w:rsidRPr="002B75A6" w:rsidRDefault="002B75A6" w:rsidP="002B75A6">
      <w:pPr>
        <w:numPr>
          <w:ilvl w:val="0"/>
          <w:numId w:val="11"/>
        </w:numPr>
        <w:tabs>
          <w:tab w:val="left" w:pos="567"/>
        </w:tabs>
        <w:ind w:left="567" w:hanging="567"/>
        <w:rPr>
          <w:szCs w:val="22"/>
        </w:rPr>
      </w:pPr>
      <w:r w:rsidRPr="002B75A6">
        <w:rPr>
          <w:szCs w:val="22"/>
        </w:rPr>
        <w:t>Streptokokų sukeltų infekcinių ligų atveju gydymas turi trukti ne mažiau kaip 10 parų.</w:t>
      </w:r>
    </w:p>
    <w:p w14:paraId="7DE8AB2D" w14:textId="77777777" w:rsidR="002B75A6" w:rsidRPr="002B75A6" w:rsidRDefault="002B75A6" w:rsidP="002B75A6">
      <w:pPr>
        <w:numPr>
          <w:ilvl w:val="0"/>
          <w:numId w:val="11"/>
        </w:numPr>
        <w:tabs>
          <w:tab w:val="left" w:pos="567"/>
        </w:tabs>
        <w:ind w:left="567" w:hanging="567"/>
        <w:rPr>
          <w:szCs w:val="22"/>
        </w:rPr>
      </w:pPr>
      <w:proofErr w:type="spellStart"/>
      <w:r w:rsidRPr="002B75A6">
        <w:rPr>
          <w:i/>
          <w:szCs w:val="22"/>
        </w:rPr>
        <w:t>Helicobacter</w:t>
      </w:r>
      <w:proofErr w:type="spellEnd"/>
      <w:r w:rsidRPr="002B75A6">
        <w:rPr>
          <w:i/>
          <w:szCs w:val="22"/>
        </w:rPr>
        <w:t xml:space="preserve"> </w:t>
      </w:r>
      <w:proofErr w:type="spellStart"/>
      <w:r w:rsidRPr="002B75A6">
        <w:rPr>
          <w:i/>
          <w:szCs w:val="22"/>
        </w:rPr>
        <w:t>pylori</w:t>
      </w:r>
      <w:proofErr w:type="spellEnd"/>
      <w:r w:rsidRPr="002B75A6">
        <w:rPr>
          <w:szCs w:val="22"/>
        </w:rPr>
        <w:t xml:space="preserve"> bakterijų</w:t>
      </w:r>
      <w:r w:rsidRPr="002B75A6">
        <w:rPr>
          <w:i/>
          <w:szCs w:val="22"/>
        </w:rPr>
        <w:t xml:space="preserve"> </w:t>
      </w:r>
      <w:r w:rsidRPr="002B75A6">
        <w:rPr>
          <w:szCs w:val="22"/>
        </w:rPr>
        <w:t>sukeltos skrandžio opos gydymas turi būti tęsiamas 7 paras.</w:t>
      </w:r>
    </w:p>
    <w:p w14:paraId="61FBCF1F" w14:textId="77777777" w:rsidR="002B75A6" w:rsidRPr="002B75A6" w:rsidRDefault="002B75A6" w:rsidP="002B75A6">
      <w:pPr>
        <w:tabs>
          <w:tab w:val="left" w:pos="425"/>
          <w:tab w:val="left" w:pos="567"/>
        </w:tabs>
        <w:rPr>
          <w:szCs w:val="22"/>
        </w:rPr>
      </w:pPr>
    </w:p>
    <w:p w14:paraId="1445B6E6" w14:textId="77777777" w:rsidR="002B75A6" w:rsidRPr="002B75A6" w:rsidRDefault="002B75A6" w:rsidP="002B75A6">
      <w:pPr>
        <w:tabs>
          <w:tab w:val="left" w:pos="425"/>
          <w:tab w:val="left" w:pos="567"/>
        </w:tabs>
        <w:rPr>
          <w:b/>
          <w:szCs w:val="22"/>
        </w:rPr>
      </w:pPr>
      <w:r w:rsidRPr="002B75A6">
        <w:rPr>
          <w:b/>
          <w:szCs w:val="22"/>
        </w:rPr>
        <w:t xml:space="preserve">Ką daryti pavartojus per didelę </w:t>
      </w:r>
      <w:proofErr w:type="spellStart"/>
      <w:r w:rsidRPr="002B75A6">
        <w:rPr>
          <w:b/>
          <w:szCs w:val="22"/>
        </w:rPr>
        <w:t>Lekoklar</w:t>
      </w:r>
      <w:proofErr w:type="spellEnd"/>
      <w:r w:rsidRPr="002B75A6">
        <w:rPr>
          <w:b/>
          <w:szCs w:val="22"/>
        </w:rPr>
        <w:t xml:space="preserve"> dozę?</w:t>
      </w:r>
    </w:p>
    <w:p w14:paraId="518658D7" w14:textId="77777777" w:rsidR="002B75A6" w:rsidRPr="002B75A6" w:rsidRDefault="002B75A6" w:rsidP="002B75A6">
      <w:pPr>
        <w:tabs>
          <w:tab w:val="left" w:pos="425"/>
          <w:tab w:val="left" w:pos="567"/>
        </w:tabs>
        <w:rPr>
          <w:szCs w:val="22"/>
        </w:rPr>
      </w:pPr>
      <w:r w:rsidRPr="002B75A6">
        <w:rPr>
          <w:szCs w:val="22"/>
        </w:rPr>
        <w:t xml:space="preserve">Jeigu Jūs išgėrėte </w:t>
      </w:r>
      <w:proofErr w:type="spellStart"/>
      <w:r w:rsidRPr="002B75A6">
        <w:rPr>
          <w:szCs w:val="22"/>
        </w:rPr>
        <w:t>Lekoklar</w:t>
      </w:r>
      <w:proofErr w:type="spellEnd"/>
      <w:r w:rsidRPr="002B75A6">
        <w:rPr>
          <w:szCs w:val="22"/>
        </w:rPr>
        <w:t xml:space="preserve"> per daug, nedelsiant kreipkitės į savo gydytoją ar ligoninę. Perdozavimo simptomai gali būti virškinimo trakto sutrikimo simptomai. </w:t>
      </w:r>
    </w:p>
    <w:p w14:paraId="2A0B0E4B" w14:textId="77777777" w:rsidR="002B75A6" w:rsidRPr="002B75A6" w:rsidRDefault="002B75A6" w:rsidP="002B75A6">
      <w:pPr>
        <w:tabs>
          <w:tab w:val="left" w:pos="425"/>
          <w:tab w:val="left" w:pos="567"/>
        </w:tabs>
        <w:rPr>
          <w:szCs w:val="22"/>
        </w:rPr>
      </w:pPr>
    </w:p>
    <w:p w14:paraId="05301317" w14:textId="77777777" w:rsidR="002B75A6" w:rsidRPr="002B75A6" w:rsidRDefault="002B75A6" w:rsidP="002B75A6">
      <w:pPr>
        <w:tabs>
          <w:tab w:val="left" w:pos="425"/>
          <w:tab w:val="left" w:pos="567"/>
        </w:tabs>
        <w:rPr>
          <w:b/>
          <w:szCs w:val="22"/>
        </w:rPr>
      </w:pPr>
      <w:r w:rsidRPr="002B75A6">
        <w:rPr>
          <w:b/>
          <w:szCs w:val="22"/>
        </w:rPr>
        <w:t xml:space="preserve">Pamiršus pavartoti </w:t>
      </w:r>
      <w:proofErr w:type="spellStart"/>
      <w:r w:rsidRPr="002B75A6">
        <w:rPr>
          <w:b/>
          <w:szCs w:val="22"/>
        </w:rPr>
        <w:t>Lekoklar</w:t>
      </w:r>
      <w:proofErr w:type="spellEnd"/>
    </w:p>
    <w:p w14:paraId="2059038B" w14:textId="77777777" w:rsidR="002B75A6" w:rsidRPr="002B75A6" w:rsidRDefault="002B75A6" w:rsidP="002B75A6">
      <w:pPr>
        <w:tabs>
          <w:tab w:val="left" w:pos="425"/>
          <w:tab w:val="left" w:pos="567"/>
        </w:tabs>
        <w:rPr>
          <w:szCs w:val="22"/>
        </w:rPr>
      </w:pPr>
      <w:r w:rsidRPr="002B75A6">
        <w:rPr>
          <w:szCs w:val="22"/>
        </w:rPr>
        <w:t xml:space="preserve">Jeigu pamiršote pavartoti </w:t>
      </w:r>
      <w:proofErr w:type="spellStart"/>
      <w:r w:rsidRPr="002B75A6">
        <w:rPr>
          <w:szCs w:val="22"/>
        </w:rPr>
        <w:t>Lekoklar</w:t>
      </w:r>
      <w:proofErr w:type="spellEnd"/>
      <w:r w:rsidRPr="002B75A6">
        <w:rPr>
          <w:szCs w:val="22"/>
        </w:rPr>
        <w:t xml:space="preserve">, tęskite gydymą laikydamiesi normalaus dozavimo, kurį rekomendavo Jūsų gydytojas. Negalima vartoti dvigubos dozės norint kompensuoti praleistą dozę. </w:t>
      </w:r>
    </w:p>
    <w:p w14:paraId="11E9A917" w14:textId="77777777" w:rsidR="002B75A6" w:rsidRPr="002B75A6" w:rsidRDefault="002B75A6" w:rsidP="002B75A6">
      <w:pPr>
        <w:tabs>
          <w:tab w:val="left" w:pos="425"/>
          <w:tab w:val="left" w:pos="567"/>
        </w:tabs>
        <w:rPr>
          <w:szCs w:val="22"/>
        </w:rPr>
      </w:pPr>
    </w:p>
    <w:p w14:paraId="4C0896AB" w14:textId="77777777" w:rsidR="002B75A6" w:rsidRPr="002B75A6" w:rsidRDefault="002B75A6" w:rsidP="002B75A6">
      <w:pPr>
        <w:tabs>
          <w:tab w:val="left" w:pos="425"/>
          <w:tab w:val="left" w:pos="567"/>
        </w:tabs>
        <w:rPr>
          <w:b/>
          <w:szCs w:val="22"/>
        </w:rPr>
      </w:pPr>
      <w:r w:rsidRPr="002B75A6">
        <w:rPr>
          <w:b/>
          <w:szCs w:val="22"/>
        </w:rPr>
        <w:t xml:space="preserve">Nustojus vartoti </w:t>
      </w:r>
      <w:proofErr w:type="spellStart"/>
      <w:r w:rsidRPr="002B75A6">
        <w:rPr>
          <w:b/>
          <w:szCs w:val="22"/>
        </w:rPr>
        <w:t>Lekoklar</w:t>
      </w:r>
      <w:proofErr w:type="spellEnd"/>
    </w:p>
    <w:p w14:paraId="00890A9F" w14:textId="77777777" w:rsidR="002B75A6" w:rsidRPr="002B75A6" w:rsidRDefault="002B75A6" w:rsidP="002B75A6">
      <w:pPr>
        <w:tabs>
          <w:tab w:val="left" w:pos="425"/>
          <w:tab w:val="left" w:pos="567"/>
        </w:tabs>
        <w:rPr>
          <w:szCs w:val="22"/>
        </w:rPr>
      </w:pPr>
      <w:r w:rsidRPr="002B75A6">
        <w:rPr>
          <w:szCs w:val="22"/>
        </w:rPr>
        <w:t xml:space="preserve">Yra svarbu, kad Jūs vartotumėte savo vaistą pagal gydytojo nurodymus. Nenutraukite </w:t>
      </w:r>
      <w:proofErr w:type="spellStart"/>
      <w:r w:rsidRPr="002B75A6">
        <w:rPr>
          <w:szCs w:val="22"/>
        </w:rPr>
        <w:t>Lekoklar</w:t>
      </w:r>
      <w:proofErr w:type="spellEnd"/>
      <w:r w:rsidRPr="002B75A6">
        <w:rPr>
          <w:szCs w:val="22"/>
        </w:rPr>
        <w:t xml:space="preserve"> vartojimo staigiai, prieš tai nepasitarę su savo gydytoju. Priešingu atveju, simptomai gali pasikartoti.</w:t>
      </w:r>
    </w:p>
    <w:p w14:paraId="246929D7" w14:textId="77777777" w:rsidR="002B75A6" w:rsidRPr="002B75A6" w:rsidRDefault="002B75A6" w:rsidP="002B75A6">
      <w:pPr>
        <w:tabs>
          <w:tab w:val="left" w:pos="425"/>
          <w:tab w:val="left" w:pos="567"/>
        </w:tabs>
        <w:rPr>
          <w:szCs w:val="22"/>
        </w:rPr>
      </w:pPr>
    </w:p>
    <w:p w14:paraId="7176D9CC" w14:textId="77777777" w:rsidR="002B75A6" w:rsidRPr="002B75A6" w:rsidRDefault="002B75A6" w:rsidP="002B75A6">
      <w:pPr>
        <w:tabs>
          <w:tab w:val="left" w:pos="425"/>
          <w:tab w:val="left" w:pos="567"/>
        </w:tabs>
        <w:rPr>
          <w:szCs w:val="22"/>
        </w:rPr>
      </w:pPr>
      <w:r w:rsidRPr="002B75A6">
        <w:rPr>
          <w:szCs w:val="22"/>
        </w:rPr>
        <w:t>Jeigu kiltų daugiau klausimų dėl šio vaisto vartojimo, kreipkitės į gydytoją arba vaistininką.</w:t>
      </w:r>
    </w:p>
    <w:p w14:paraId="778E5164" w14:textId="77777777" w:rsidR="002B75A6" w:rsidRPr="002B75A6" w:rsidRDefault="002B75A6" w:rsidP="002B75A6">
      <w:pPr>
        <w:tabs>
          <w:tab w:val="left" w:pos="425"/>
          <w:tab w:val="left" w:pos="567"/>
        </w:tabs>
        <w:rPr>
          <w:szCs w:val="22"/>
        </w:rPr>
      </w:pPr>
    </w:p>
    <w:p w14:paraId="29D56FAD" w14:textId="77777777" w:rsidR="002B75A6" w:rsidRPr="002B75A6" w:rsidRDefault="002B75A6" w:rsidP="002B75A6">
      <w:pPr>
        <w:tabs>
          <w:tab w:val="left" w:pos="425"/>
          <w:tab w:val="left" w:pos="567"/>
        </w:tabs>
        <w:rPr>
          <w:caps/>
          <w:szCs w:val="22"/>
        </w:rPr>
      </w:pPr>
    </w:p>
    <w:p w14:paraId="7C2A0D8C" w14:textId="77777777" w:rsidR="002B75A6" w:rsidRPr="002B75A6" w:rsidRDefault="002B75A6" w:rsidP="002B75A6">
      <w:pPr>
        <w:tabs>
          <w:tab w:val="left" w:pos="425"/>
          <w:tab w:val="left" w:pos="567"/>
        </w:tabs>
        <w:rPr>
          <w:b/>
          <w:szCs w:val="22"/>
        </w:rPr>
      </w:pPr>
      <w:r w:rsidRPr="002B75A6">
        <w:rPr>
          <w:b/>
          <w:caps/>
          <w:szCs w:val="22"/>
        </w:rPr>
        <w:t>4.</w:t>
      </w:r>
      <w:r w:rsidRPr="002B75A6">
        <w:rPr>
          <w:b/>
          <w:caps/>
          <w:szCs w:val="22"/>
        </w:rPr>
        <w:tab/>
      </w:r>
      <w:r w:rsidRPr="002B75A6">
        <w:rPr>
          <w:b/>
          <w:szCs w:val="22"/>
        </w:rPr>
        <w:t>Galimas šalutinis poveikis</w:t>
      </w:r>
    </w:p>
    <w:p w14:paraId="74569B8F" w14:textId="77777777" w:rsidR="002B75A6" w:rsidRPr="002B75A6" w:rsidRDefault="002B75A6" w:rsidP="002B75A6">
      <w:pPr>
        <w:tabs>
          <w:tab w:val="left" w:pos="425"/>
          <w:tab w:val="left" w:pos="567"/>
        </w:tabs>
        <w:rPr>
          <w:szCs w:val="22"/>
        </w:rPr>
      </w:pPr>
    </w:p>
    <w:p w14:paraId="399AA5C6" w14:textId="77777777" w:rsidR="002B75A6" w:rsidRPr="002B75A6" w:rsidRDefault="002B75A6" w:rsidP="002B75A6">
      <w:pPr>
        <w:tabs>
          <w:tab w:val="left" w:pos="425"/>
          <w:tab w:val="left" w:pos="567"/>
        </w:tabs>
        <w:rPr>
          <w:szCs w:val="22"/>
        </w:rPr>
      </w:pPr>
      <w:r w:rsidRPr="002B75A6">
        <w:rPr>
          <w:szCs w:val="22"/>
        </w:rPr>
        <w:t>Šis vaistas, kaip ir visi kiti, gali sukelti šalutinį poveikį, nors jis pasireiškia ne visiems žmonėms.</w:t>
      </w:r>
    </w:p>
    <w:p w14:paraId="7CD67B43" w14:textId="77777777" w:rsidR="002B75A6" w:rsidRPr="002B75A6" w:rsidRDefault="002B75A6" w:rsidP="002B75A6">
      <w:pPr>
        <w:tabs>
          <w:tab w:val="left" w:pos="425"/>
          <w:tab w:val="left" w:pos="567"/>
        </w:tabs>
        <w:rPr>
          <w:szCs w:val="22"/>
        </w:rPr>
      </w:pPr>
    </w:p>
    <w:p w14:paraId="4B43AD7A" w14:textId="77777777" w:rsidR="002B75A6" w:rsidRPr="002B75A6" w:rsidRDefault="002B75A6" w:rsidP="002B75A6">
      <w:pPr>
        <w:tabs>
          <w:tab w:val="left" w:pos="425"/>
          <w:tab w:val="left" w:pos="567"/>
        </w:tabs>
        <w:rPr>
          <w:b/>
          <w:szCs w:val="22"/>
        </w:rPr>
      </w:pPr>
      <w:r w:rsidRPr="002B75A6">
        <w:rPr>
          <w:b/>
          <w:szCs w:val="22"/>
        </w:rPr>
        <w:t>Sunkus šalutinis poveikis</w:t>
      </w:r>
    </w:p>
    <w:p w14:paraId="7E631023" w14:textId="77777777" w:rsidR="002B75A6" w:rsidRPr="002B75A6" w:rsidRDefault="002B75A6" w:rsidP="002B75A6">
      <w:pPr>
        <w:tabs>
          <w:tab w:val="left" w:pos="425"/>
          <w:tab w:val="left" w:pos="567"/>
        </w:tabs>
        <w:rPr>
          <w:szCs w:val="22"/>
        </w:rPr>
      </w:pPr>
      <w:r w:rsidRPr="002B75A6">
        <w:rPr>
          <w:b/>
          <w:szCs w:val="22"/>
        </w:rPr>
        <w:t>Nedelsiant kreipkitės į savo gydytoją</w:t>
      </w:r>
      <w:r w:rsidRPr="002B75A6">
        <w:rPr>
          <w:szCs w:val="22"/>
        </w:rPr>
        <w:t xml:space="preserve"> ar artimiausios ligoninės </w:t>
      </w:r>
      <w:r w:rsidRPr="002B75A6">
        <w:rPr>
          <w:b/>
          <w:szCs w:val="22"/>
        </w:rPr>
        <w:t>skubios pagalbos skyrių,</w:t>
      </w:r>
      <w:r w:rsidRPr="002B75A6">
        <w:rPr>
          <w:szCs w:val="22"/>
        </w:rPr>
        <w:t xml:space="preserve"> jeigu Jums yra bet kokių toliau išvardytų </w:t>
      </w:r>
      <w:r w:rsidRPr="002B75A6">
        <w:rPr>
          <w:b/>
          <w:szCs w:val="22"/>
        </w:rPr>
        <w:t>sunkios alerginės reakcijos</w:t>
      </w:r>
      <w:r w:rsidRPr="002B75A6">
        <w:rPr>
          <w:szCs w:val="22"/>
        </w:rPr>
        <w:t xml:space="preserve"> simptomų:</w:t>
      </w:r>
    </w:p>
    <w:p w14:paraId="396F015B" w14:textId="77777777" w:rsidR="002B75A6" w:rsidRPr="002B75A6" w:rsidRDefault="002B75A6" w:rsidP="002B75A6">
      <w:pPr>
        <w:pStyle w:val="Sraopastraipa"/>
        <w:numPr>
          <w:ilvl w:val="0"/>
          <w:numId w:val="12"/>
        </w:numPr>
        <w:ind w:left="567" w:hanging="567"/>
        <w:rPr>
          <w:szCs w:val="22"/>
        </w:rPr>
      </w:pPr>
      <w:r w:rsidRPr="002B75A6">
        <w:rPr>
          <w:szCs w:val="22"/>
        </w:rPr>
        <w:t>staigus kvėpavimo, kalbėjimo ar rijimo pasunkėjimas, lūpų, veido ir kaklo pabrinkimas;</w:t>
      </w:r>
    </w:p>
    <w:p w14:paraId="7293D699" w14:textId="77777777" w:rsidR="002B75A6" w:rsidRPr="002B75A6" w:rsidRDefault="002B75A6" w:rsidP="002B75A6">
      <w:pPr>
        <w:pStyle w:val="Sraopastraipa"/>
        <w:numPr>
          <w:ilvl w:val="0"/>
          <w:numId w:val="12"/>
        </w:numPr>
        <w:ind w:left="567" w:hanging="567"/>
        <w:rPr>
          <w:szCs w:val="22"/>
        </w:rPr>
      </w:pPr>
      <w:r w:rsidRPr="002B75A6">
        <w:rPr>
          <w:szCs w:val="22"/>
        </w:rPr>
        <w:t xml:space="preserve">labai stiprus svaigulys ar </w:t>
      </w:r>
      <w:proofErr w:type="spellStart"/>
      <w:r w:rsidRPr="002B75A6">
        <w:rPr>
          <w:szCs w:val="22"/>
        </w:rPr>
        <w:t>kolapsas</w:t>
      </w:r>
      <w:proofErr w:type="spellEnd"/>
      <w:r w:rsidRPr="002B75A6">
        <w:rPr>
          <w:szCs w:val="22"/>
        </w:rPr>
        <w:t>;</w:t>
      </w:r>
    </w:p>
    <w:p w14:paraId="2C9CA3EB" w14:textId="77777777" w:rsidR="002B75A6" w:rsidRPr="002B75A6" w:rsidRDefault="002B75A6" w:rsidP="002B75A6">
      <w:pPr>
        <w:pStyle w:val="Sraopastraipa"/>
        <w:numPr>
          <w:ilvl w:val="0"/>
          <w:numId w:val="12"/>
        </w:numPr>
        <w:ind w:left="567" w:hanging="567"/>
        <w:rPr>
          <w:szCs w:val="22"/>
        </w:rPr>
      </w:pPr>
      <w:r w:rsidRPr="002B75A6">
        <w:rPr>
          <w:szCs w:val="22"/>
        </w:rPr>
        <w:t>sunkus ar niežtintis odos išbėrimas, ypač jeigu jis atrodo pūslėtas ir yra akių, burnos bei lyties organų skausmingumas;</w:t>
      </w:r>
    </w:p>
    <w:p w14:paraId="10493D6C" w14:textId="77777777" w:rsidR="002B75A6" w:rsidRPr="002B75A6" w:rsidRDefault="002B75A6" w:rsidP="002B75A6">
      <w:pPr>
        <w:pStyle w:val="Sraopastraipa"/>
        <w:numPr>
          <w:ilvl w:val="0"/>
          <w:numId w:val="12"/>
        </w:numPr>
        <w:ind w:left="567" w:hanging="567"/>
        <w:rPr>
          <w:szCs w:val="22"/>
        </w:rPr>
      </w:pPr>
      <w:r w:rsidRPr="002B75A6">
        <w:rPr>
          <w:b/>
          <w:szCs w:val="22"/>
        </w:rPr>
        <w:t>sunkus</w:t>
      </w:r>
      <w:r w:rsidRPr="002B75A6">
        <w:rPr>
          <w:szCs w:val="22"/>
        </w:rPr>
        <w:t xml:space="preserve"> ir nuolatinis </w:t>
      </w:r>
      <w:r w:rsidRPr="002B75A6">
        <w:rPr>
          <w:b/>
          <w:szCs w:val="22"/>
        </w:rPr>
        <w:t xml:space="preserve">viduriavimas </w:t>
      </w:r>
      <w:r w:rsidRPr="002B75A6">
        <w:rPr>
          <w:szCs w:val="22"/>
        </w:rPr>
        <w:t>gydymo metu arba po jo, kartais su kraujuotomis gleivėmis ir (arba) į dieglius panašiu pilvo skausmu. Tai gali būti sunkaus žarnų uždegimo požymis. Jūsų gydytojas gali nutraukti gydymą. Nevartokite žarnų judesius slopinančių vaistų;</w:t>
      </w:r>
    </w:p>
    <w:p w14:paraId="64C623E9" w14:textId="77777777" w:rsidR="002B75A6" w:rsidRPr="002B75A6" w:rsidRDefault="002B75A6" w:rsidP="002B75A6">
      <w:pPr>
        <w:pStyle w:val="Sraopastraipa"/>
        <w:numPr>
          <w:ilvl w:val="0"/>
          <w:numId w:val="12"/>
        </w:numPr>
        <w:ind w:left="567" w:hanging="567"/>
        <w:rPr>
          <w:szCs w:val="22"/>
        </w:rPr>
      </w:pPr>
      <w:r w:rsidRPr="002B75A6">
        <w:rPr>
          <w:b/>
          <w:szCs w:val="22"/>
        </w:rPr>
        <w:t>kepenų problemos</w:t>
      </w:r>
      <w:r w:rsidRPr="002B75A6">
        <w:rPr>
          <w:szCs w:val="22"/>
        </w:rPr>
        <w:t>, kurių galimi požymiai yra:</w:t>
      </w:r>
    </w:p>
    <w:p w14:paraId="205C8D05" w14:textId="77777777" w:rsidR="002B75A6" w:rsidRPr="002B75A6" w:rsidRDefault="002B75A6" w:rsidP="002B75A6">
      <w:pPr>
        <w:numPr>
          <w:ilvl w:val="0"/>
          <w:numId w:val="2"/>
        </w:numPr>
        <w:tabs>
          <w:tab w:val="left" w:pos="567"/>
          <w:tab w:val="num" w:pos="851"/>
        </w:tabs>
        <w:ind w:left="851" w:firstLine="0"/>
        <w:rPr>
          <w:szCs w:val="22"/>
        </w:rPr>
      </w:pPr>
      <w:r w:rsidRPr="002B75A6">
        <w:rPr>
          <w:szCs w:val="22"/>
        </w:rPr>
        <w:t>apetito netekimas;</w:t>
      </w:r>
    </w:p>
    <w:p w14:paraId="199AB776" w14:textId="77777777" w:rsidR="002B75A6" w:rsidRPr="002B75A6" w:rsidRDefault="002B75A6" w:rsidP="002B75A6">
      <w:pPr>
        <w:numPr>
          <w:ilvl w:val="0"/>
          <w:numId w:val="2"/>
        </w:numPr>
        <w:tabs>
          <w:tab w:val="left" w:pos="567"/>
          <w:tab w:val="num" w:pos="851"/>
        </w:tabs>
        <w:ind w:left="851" w:firstLine="0"/>
        <w:rPr>
          <w:szCs w:val="22"/>
        </w:rPr>
      </w:pPr>
      <w:r w:rsidRPr="002B75A6">
        <w:rPr>
          <w:szCs w:val="22"/>
        </w:rPr>
        <w:t xml:space="preserve">Jūsų odos ir akių baltymo pageltimas (gelta); </w:t>
      </w:r>
    </w:p>
    <w:p w14:paraId="5F7CD7A6" w14:textId="77777777" w:rsidR="002B75A6" w:rsidRPr="002B75A6" w:rsidRDefault="002B75A6" w:rsidP="002B75A6">
      <w:pPr>
        <w:numPr>
          <w:ilvl w:val="0"/>
          <w:numId w:val="2"/>
        </w:numPr>
        <w:tabs>
          <w:tab w:val="left" w:pos="567"/>
          <w:tab w:val="num" w:pos="851"/>
        </w:tabs>
        <w:ind w:left="851" w:firstLine="0"/>
        <w:rPr>
          <w:szCs w:val="22"/>
        </w:rPr>
      </w:pPr>
      <w:r w:rsidRPr="002B75A6">
        <w:rPr>
          <w:szCs w:val="22"/>
        </w:rPr>
        <w:t>neįprastai tamsus šlapimas ir blyškios išmatos;</w:t>
      </w:r>
    </w:p>
    <w:p w14:paraId="5369D478" w14:textId="77777777" w:rsidR="002B75A6" w:rsidRPr="002B75A6" w:rsidRDefault="002B75A6" w:rsidP="002B75A6">
      <w:pPr>
        <w:numPr>
          <w:ilvl w:val="0"/>
          <w:numId w:val="2"/>
        </w:numPr>
        <w:tabs>
          <w:tab w:val="left" w:pos="567"/>
          <w:tab w:val="num" w:pos="851"/>
        </w:tabs>
        <w:ind w:left="851" w:firstLine="0"/>
        <w:rPr>
          <w:szCs w:val="22"/>
        </w:rPr>
      </w:pPr>
      <w:r w:rsidRPr="002B75A6">
        <w:rPr>
          <w:szCs w:val="22"/>
        </w:rPr>
        <w:t>odos niežulys;</w:t>
      </w:r>
    </w:p>
    <w:p w14:paraId="1E08DF48" w14:textId="77777777" w:rsidR="002B75A6" w:rsidRPr="002B75A6" w:rsidRDefault="002B75A6" w:rsidP="002B75A6">
      <w:pPr>
        <w:numPr>
          <w:ilvl w:val="0"/>
          <w:numId w:val="2"/>
        </w:numPr>
        <w:tabs>
          <w:tab w:val="left" w:pos="567"/>
          <w:tab w:val="num" w:pos="851"/>
        </w:tabs>
        <w:ind w:left="851" w:firstLine="0"/>
        <w:rPr>
          <w:szCs w:val="22"/>
        </w:rPr>
      </w:pPr>
      <w:r w:rsidRPr="002B75A6">
        <w:rPr>
          <w:szCs w:val="22"/>
        </w:rPr>
        <w:lastRenderedPageBreak/>
        <w:t>pilvo skausmas;</w:t>
      </w:r>
    </w:p>
    <w:p w14:paraId="556A7EE8" w14:textId="77777777" w:rsidR="002B75A6" w:rsidRPr="002B75A6" w:rsidRDefault="002B75A6" w:rsidP="002B75A6">
      <w:pPr>
        <w:numPr>
          <w:ilvl w:val="0"/>
          <w:numId w:val="13"/>
        </w:numPr>
        <w:rPr>
          <w:szCs w:val="22"/>
        </w:rPr>
      </w:pPr>
      <w:r w:rsidRPr="002B75A6">
        <w:rPr>
          <w:szCs w:val="22"/>
        </w:rPr>
        <w:t>savo</w:t>
      </w:r>
      <w:r w:rsidRPr="002B75A6">
        <w:rPr>
          <w:b/>
          <w:szCs w:val="22"/>
        </w:rPr>
        <w:t xml:space="preserve"> širdies pulsavimo</w:t>
      </w:r>
      <w:r w:rsidRPr="002B75A6">
        <w:rPr>
          <w:szCs w:val="22"/>
        </w:rPr>
        <w:t xml:space="preserve"> jautimas ar nereguliarus širdies ritmas;</w:t>
      </w:r>
    </w:p>
    <w:p w14:paraId="71937B7F" w14:textId="77777777" w:rsidR="002B75A6" w:rsidRPr="002B75A6" w:rsidRDefault="002B75A6" w:rsidP="002B75A6">
      <w:pPr>
        <w:numPr>
          <w:ilvl w:val="0"/>
          <w:numId w:val="13"/>
        </w:numPr>
        <w:rPr>
          <w:b/>
          <w:szCs w:val="22"/>
        </w:rPr>
      </w:pPr>
      <w:r w:rsidRPr="002B75A6">
        <w:rPr>
          <w:szCs w:val="22"/>
        </w:rPr>
        <w:t xml:space="preserve">kasos uždegimas, kuris gali sukelti </w:t>
      </w:r>
      <w:r w:rsidRPr="002B75A6">
        <w:rPr>
          <w:b/>
          <w:szCs w:val="22"/>
        </w:rPr>
        <w:t>stiprų pilvo</w:t>
      </w:r>
      <w:r w:rsidRPr="002B75A6">
        <w:rPr>
          <w:szCs w:val="22"/>
        </w:rPr>
        <w:t xml:space="preserve"> ir </w:t>
      </w:r>
      <w:r w:rsidRPr="002B75A6">
        <w:rPr>
          <w:b/>
          <w:szCs w:val="22"/>
        </w:rPr>
        <w:t>nugaros skausmą.</w:t>
      </w:r>
    </w:p>
    <w:p w14:paraId="41F5A296" w14:textId="77777777" w:rsidR="002B75A6" w:rsidRPr="002B75A6" w:rsidRDefault="002B75A6" w:rsidP="002B75A6">
      <w:pPr>
        <w:numPr>
          <w:ilvl w:val="0"/>
          <w:numId w:val="13"/>
        </w:numPr>
        <w:tabs>
          <w:tab w:val="left" w:pos="567"/>
        </w:tabs>
        <w:rPr>
          <w:szCs w:val="22"/>
        </w:rPr>
      </w:pPr>
      <w:r w:rsidRPr="002B75A6">
        <w:rPr>
          <w:szCs w:val="22"/>
          <w:lang w:eastAsia="lt-LT"/>
        </w:rPr>
        <w:t>raudonas žvynuotas išbėrimus su gumbais po oda ir pūslelėmis (</w:t>
      </w:r>
      <w:proofErr w:type="spellStart"/>
      <w:r w:rsidRPr="002B75A6">
        <w:rPr>
          <w:szCs w:val="22"/>
          <w:lang w:eastAsia="lt-LT"/>
        </w:rPr>
        <w:t>egzanteminei</w:t>
      </w:r>
      <w:proofErr w:type="spellEnd"/>
      <w:r w:rsidRPr="002B75A6">
        <w:rPr>
          <w:szCs w:val="22"/>
          <w:lang w:eastAsia="lt-LT"/>
        </w:rPr>
        <w:t xml:space="preserve"> </w:t>
      </w:r>
      <w:proofErr w:type="spellStart"/>
      <w:r w:rsidRPr="002B75A6">
        <w:rPr>
          <w:szCs w:val="22"/>
          <w:lang w:eastAsia="lt-LT"/>
        </w:rPr>
        <w:t>pustuliozei</w:t>
      </w:r>
      <w:proofErr w:type="spellEnd"/>
      <w:r w:rsidRPr="002B75A6">
        <w:rPr>
          <w:szCs w:val="22"/>
          <w:lang w:eastAsia="lt-LT"/>
        </w:rPr>
        <w:t xml:space="preserve">). </w:t>
      </w:r>
    </w:p>
    <w:p w14:paraId="076B1A41" w14:textId="77777777" w:rsidR="002B75A6" w:rsidRPr="002B75A6" w:rsidRDefault="002B75A6" w:rsidP="002B75A6">
      <w:pPr>
        <w:tabs>
          <w:tab w:val="left" w:pos="567"/>
        </w:tabs>
        <w:rPr>
          <w:szCs w:val="22"/>
        </w:rPr>
      </w:pPr>
    </w:p>
    <w:p w14:paraId="32DAE736" w14:textId="77777777" w:rsidR="002B75A6" w:rsidRPr="002B75A6" w:rsidRDefault="002B75A6" w:rsidP="002B75A6">
      <w:pPr>
        <w:tabs>
          <w:tab w:val="left" w:pos="567"/>
        </w:tabs>
        <w:rPr>
          <w:b/>
          <w:szCs w:val="22"/>
        </w:rPr>
      </w:pPr>
      <w:r w:rsidRPr="002B75A6">
        <w:rPr>
          <w:b/>
          <w:szCs w:val="22"/>
        </w:rPr>
        <w:t>Kitas šalutinis poveikis</w:t>
      </w:r>
    </w:p>
    <w:p w14:paraId="12E4D3EB" w14:textId="77777777" w:rsidR="002B75A6" w:rsidRPr="002B75A6" w:rsidRDefault="002B75A6" w:rsidP="002B75A6">
      <w:pPr>
        <w:tabs>
          <w:tab w:val="left" w:pos="567"/>
        </w:tabs>
        <w:rPr>
          <w:szCs w:val="22"/>
        </w:rPr>
      </w:pPr>
    </w:p>
    <w:p w14:paraId="6FA294EB" w14:textId="77777777" w:rsidR="002B75A6" w:rsidRPr="002B75A6" w:rsidRDefault="002B75A6" w:rsidP="002B75A6">
      <w:pPr>
        <w:tabs>
          <w:tab w:val="left" w:pos="425"/>
          <w:tab w:val="left" w:pos="567"/>
        </w:tabs>
        <w:rPr>
          <w:szCs w:val="22"/>
        </w:rPr>
      </w:pPr>
      <w:r w:rsidRPr="002B75A6">
        <w:rPr>
          <w:b/>
          <w:bCs/>
          <w:szCs w:val="22"/>
        </w:rPr>
        <w:t>Dažni šalutinio poveikio reiškiniai</w:t>
      </w:r>
      <w:r w:rsidRPr="002B75A6">
        <w:rPr>
          <w:b/>
          <w:szCs w:val="22"/>
        </w:rPr>
        <w:t xml:space="preserve"> (gali pasireikšti rečiau kaip 1 iš 10 asmenų):</w:t>
      </w:r>
    </w:p>
    <w:p w14:paraId="4B37DE33" w14:textId="77777777" w:rsidR="002B75A6" w:rsidRPr="002B75A6" w:rsidRDefault="002B75A6" w:rsidP="002B75A6">
      <w:pPr>
        <w:numPr>
          <w:ilvl w:val="0"/>
          <w:numId w:val="14"/>
        </w:numPr>
        <w:tabs>
          <w:tab w:val="left" w:pos="567"/>
        </w:tabs>
        <w:ind w:left="567" w:hanging="567"/>
        <w:rPr>
          <w:szCs w:val="22"/>
        </w:rPr>
      </w:pPr>
      <w:r w:rsidRPr="002B75A6">
        <w:rPr>
          <w:szCs w:val="22"/>
        </w:rPr>
        <w:t>Nemiga.</w:t>
      </w:r>
    </w:p>
    <w:p w14:paraId="39543AD8" w14:textId="77777777" w:rsidR="002B75A6" w:rsidRPr="002B75A6" w:rsidRDefault="002B75A6" w:rsidP="002B75A6">
      <w:pPr>
        <w:numPr>
          <w:ilvl w:val="0"/>
          <w:numId w:val="14"/>
        </w:numPr>
        <w:tabs>
          <w:tab w:val="left" w:pos="567"/>
        </w:tabs>
        <w:ind w:left="567" w:hanging="567"/>
        <w:rPr>
          <w:szCs w:val="22"/>
        </w:rPr>
      </w:pPr>
      <w:r w:rsidRPr="002B75A6">
        <w:rPr>
          <w:szCs w:val="22"/>
        </w:rPr>
        <w:t>Galvos skausmas.</w:t>
      </w:r>
    </w:p>
    <w:p w14:paraId="6F625505" w14:textId="77777777" w:rsidR="002B75A6" w:rsidRPr="002B75A6" w:rsidRDefault="002B75A6" w:rsidP="002B75A6">
      <w:pPr>
        <w:numPr>
          <w:ilvl w:val="0"/>
          <w:numId w:val="14"/>
        </w:numPr>
        <w:tabs>
          <w:tab w:val="left" w:pos="567"/>
        </w:tabs>
        <w:ind w:left="567" w:hanging="567"/>
        <w:rPr>
          <w:szCs w:val="22"/>
        </w:rPr>
      </w:pPr>
      <w:r w:rsidRPr="002B75A6">
        <w:rPr>
          <w:szCs w:val="22"/>
        </w:rPr>
        <w:t>Skonio pojūčio pokyčiai ar blogas skonis burnoje (pvz., metalo ar kartus skonis).</w:t>
      </w:r>
    </w:p>
    <w:p w14:paraId="2A6497E1" w14:textId="77777777" w:rsidR="002B75A6" w:rsidRPr="002B75A6" w:rsidRDefault="002B75A6" w:rsidP="002B75A6">
      <w:pPr>
        <w:numPr>
          <w:ilvl w:val="0"/>
          <w:numId w:val="14"/>
        </w:numPr>
        <w:tabs>
          <w:tab w:val="left" w:pos="567"/>
        </w:tabs>
        <w:ind w:left="567" w:hanging="567"/>
        <w:rPr>
          <w:szCs w:val="22"/>
        </w:rPr>
      </w:pPr>
      <w:r w:rsidRPr="002B75A6">
        <w:rPr>
          <w:szCs w:val="22"/>
        </w:rPr>
        <w:t>Skrandžio gėla, pykinimas, vėmimas, viduriavimas, virškinimo sutrikimai.</w:t>
      </w:r>
    </w:p>
    <w:p w14:paraId="70235E57" w14:textId="77777777" w:rsidR="002B75A6" w:rsidRPr="002B75A6" w:rsidRDefault="002B75A6" w:rsidP="002B75A6">
      <w:pPr>
        <w:numPr>
          <w:ilvl w:val="0"/>
          <w:numId w:val="14"/>
        </w:numPr>
        <w:tabs>
          <w:tab w:val="left" w:pos="567"/>
        </w:tabs>
        <w:ind w:left="567" w:hanging="567"/>
        <w:rPr>
          <w:szCs w:val="22"/>
        </w:rPr>
      </w:pPr>
      <w:r w:rsidRPr="002B75A6">
        <w:rPr>
          <w:szCs w:val="22"/>
        </w:rPr>
        <w:t>Nenormalūs kepenų veiklos tyrimų rodmenys.</w:t>
      </w:r>
    </w:p>
    <w:p w14:paraId="17E71403" w14:textId="77777777" w:rsidR="002B75A6" w:rsidRPr="002B75A6" w:rsidRDefault="002B75A6" w:rsidP="002B75A6">
      <w:pPr>
        <w:numPr>
          <w:ilvl w:val="0"/>
          <w:numId w:val="14"/>
        </w:numPr>
        <w:tabs>
          <w:tab w:val="left" w:pos="567"/>
        </w:tabs>
        <w:ind w:left="567" w:hanging="567"/>
        <w:rPr>
          <w:szCs w:val="22"/>
        </w:rPr>
      </w:pPr>
      <w:r w:rsidRPr="002B75A6">
        <w:rPr>
          <w:szCs w:val="22"/>
        </w:rPr>
        <w:t>Išbėrimas.</w:t>
      </w:r>
    </w:p>
    <w:p w14:paraId="16F779DB" w14:textId="77777777" w:rsidR="002B75A6" w:rsidRPr="002B75A6" w:rsidRDefault="002B75A6" w:rsidP="002B75A6">
      <w:pPr>
        <w:numPr>
          <w:ilvl w:val="0"/>
          <w:numId w:val="14"/>
        </w:numPr>
        <w:tabs>
          <w:tab w:val="left" w:pos="567"/>
        </w:tabs>
        <w:ind w:left="567" w:hanging="567"/>
        <w:rPr>
          <w:szCs w:val="22"/>
        </w:rPr>
      </w:pPr>
      <w:r w:rsidRPr="002B75A6">
        <w:rPr>
          <w:szCs w:val="22"/>
        </w:rPr>
        <w:t>Prakaitavimas.</w:t>
      </w:r>
    </w:p>
    <w:p w14:paraId="2F0A73F7" w14:textId="77777777" w:rsidR="002B75A6" w:rsidRPr="002B75A6" w:rsidRDefault="002B75A6" w:rsidP="002B75A6">
      <w:pPr>
        <w:pStyle w:val="Antrat1"/>
        <w:numPr>
          <w:ilvl w:val="0"/>
          <w:numId w:val="14"/>
        </w:numPr>
        <w:tabs>
          <w:tab w:val="num" w:pos="360"/>
        </w:tabs>
        <w:spacing w:before="0" w:after="0"/>
        <w:ind w:left="567" w:hanging="567"/>
        <w:rPr>
          <w:rFonts w:ascii="Times New Roman" w:hAnsi="Times New Roman" w:cs="Times New Roman"/>
          <w:color w:val="auto"/>
          <w:sz w:val="22"/>
          <w:szCs w:val="22"/>
        </w:rPr>
      </w:pPr>
      <w:r w:rsidRPr="002B75A6">
        <w:rPr>
          <w:rFonts w:ascii="Times New Roman" w:hAnsi="Times New Roman" w:cs="Times New Roman"/>
          <w:color w:val="auto"/>
          <w:sz w:val="22"/>
          <w:szCs w:val="22"/>
        </w:rPr>
        <w:t>Kraujagyslių išsiplėtimas.</w:t>
      </w:r>
    </w:p>
    <w:p w14:paraId="3F0FA76B" w14:textId="77777777" w:rsidR="002B75A6" w:rsidRPr="002B75A6" w:rsidRDefault="002B75A6" w:rsidP="002B75A6">
      <w:pPr>
        <w:tabs>
          <w:tab w:val="left" w:pos="567"/>
        </w:tabs>
        <w:rPr>
          <w:szCs w:val="22"/>
        </w:rPr>
      </w:pPr>
    </w:p>
    <w:p w14:paraId="569681CC" w14:textId="77777777" w:rsidR="002B75A6" w:rsidRPr="002B75A6" w:rsidRDefault="002B75A6" w:rsidP="002B75A6">
      <w:pPr>
        <w:tabs>
          <w:tab w:val="left" w:pos="567"/>
        </w:tabs>
        <w:rPr>
          <w:szCs w:val="22"/>
          <w:u w:val="single"/>
        </w:rPr>
      </w:pPr>
      <w:bookmarkStart w:id="4" w:name="_Hlk88502907"/>
      <w:bookmarkStart w:id="5" w:name="_Hlk88502840"/>
      <w:r w:rsidRPr="002B75A6">
        <w:rPr>
          <w:b/>
          <w:bCs/>
          <w:szCs w:val="22"/>
        </w:rPr>
        <w:t>Nedažni šalutinio poveikio reiškiniai</w:t>
      </w:r>
      <w:r w:rsidRPr="002B75A6">
        <w:rPr>
          <w:b/>
          <w:szCs w:val="22"/>
        </w:rPr>
        <w:t xml:space="preserve"> (gali pasireikšti rečiau kaip 1 iš 100 </w:t>
      </w:r>
      <w:r w:rsidRPr="002B75A6">
        <w:rPr>
          <w:b/>
          <w:bCs/>
          <w:szCs w:val="22"/>
        </w:rPr>
        <w:t>asmenų):</w:t>
      </w:r>
      <w:bookmarkEnd w:id="4"/>
      <w:r w:rsidRPr="002B75A6">
        <w:rPr>
          <w:szCs w:val="22"/>
          <w:u w:val="single"/>
        </w:rPr>
        <w:t xml:space="preserve"> </w:t>
      </w:r>
    </w:p>
    <w:bookmarkEnd w:id="5"/>
    <w:p w14:paraId="66FE455A" w14:textId="77777777" w:rsidR="002B75A6" w:rsidRPr="002B75A6" w:rsidRDefault="002B75A6" w:rsidP="002B75A6">
      <w:pPr>
        <w:numPr>
          <w:ilvl w:val="0"/>
          <w:numId w:val="15"/>
        </w:numPr>
        <w:tabs>
          <w:tab w:val="left" w:pos="567"/>
        </w:tabs>
        <w:ind w:left="567" w:hanging="567"/>
        <w:rPr>
          <w:b/>
          <w:szCs w:val="22"/>
        </w:rPr>
      </w:pPr>
      <w:proofErr w:type="spellStart"/>
      <w:r w:rsidRPr="002B75A6">
        <w:rPr>
          <w:szCs w:val="22"/>
        </w:rPr>
        <w:t>Mieliagrybių</w:t>
      </w:r>
      <w:proofErr w:type="spellEnd"/>
      <w:r w:rsidRPr="002B75A6">
        <w:rPr>
          <w:szCs w:val="22"/>
        </w:rPr>
        <w:t xml:space="preserve"> infekcijos (</w:t>
      </w:r>
      <w:proofErr w:type="spellStart"/>
      <w:r w:rsidRPr="002B75A6">
        <w:rPr>
          <w:szCs w:val="22"/>
        </w:rPr>
        <w:t>kandidozė</w:t>
      </w:r>
      <w:proofErr w:type="spellEnd"/>
      <w:r w:rsidRPr="002B75A6">
        <w:rPr>
          <w:szCs w:val="22"/>
        </w:rPr>
        <w:t>), pvz., burnoje.</w:t>
      </w:r>
    </w:p>
    <w:p w14:paraId="43B76A28" w14:textId="77777777" w:rsidR="002B75A6" w:rsidRPr="002B75A6" w:rsidRDefault="002B75A6" w:rsidP="002B75A6">
      <w:pPr>
        <w:numPr>
          <w:ilvl w:val="0"/>
          <w:numId w:val="15"/>
        </w:numPr>
        <w:tabs>
          <w:tab w:val="left" w:pos="567"/>
        </w:tabs>
        <w:ind w:left="567" w:hanging="567"/>
        <w:rPr>
          <w:b/>
          <w:szCs w:val="22"/>
        </w:rPr>
      </w:pPr>
      <w:r w:rsidRPr="002B75A6">
        <w:rPr>
          <w:szCs w:val="22"/>
        </w:rPr>
        <w:t>Makšties infekcijos.</w:t>
      </w:r>
    </w:p>
    <w:p w14:paraId="6E705FEA" w14:textId="77777777" w:rsidR="002B75A6" w:rsidRPr="002B75A6" w:rsidRDefault="002B75A6" w:rsidP="002B75A6">
      <w:pPr>
        <w:numPr>
          <w:ilvl w:val="0"/>
          <w:numId w:val="15"/>
        </w:numPr>
        <w:tabs>
          <w:tab w:val="left" w:pos="567"/>
        </w:tabs>
        <w:ind w:left="567" w:hanging="567"/>
        <w:rPr>
          <w:b/>
          <w:szCs w:val="22"/>
        </w:rPr>
      </w:pPr>
      <w:r w:rsidRPr="002B75A6">
        <w:rPr>
          <w:szCs w:val="22"/>
        </w:rPr>
        <w:t>Baltųjų kraujo ląstelių kiekio sumažėjimas (</w:t>
      </w:r>
      <w:proofErr w:type="spellStart"/>
      <w:r w:rsidRPr="002B75A6">
        <w:rPr>
          <w:szCs w:val="22"/>
        </w:rPr>
        <w:t>leukopenija</w:t>
      </w:r>
      <w:proofErr w:type="spellEnd"/>
      <w:r w:rsidRPr="002B75A6">
        <w:rPr>
          <w:szCs w:val="22"/>
        </w:rPr>
        <w:t xml:space="preserve">, </w:t>
      </w:r>
      <w:proofErr w:type="spellStart"/>
      <w:r w:rsidRPr="002B75A6">
        <w:rPr>
          <w:szCs w:val="22"/>
        </w:rPr>
        <w:t>neutropenija</w:t>
      </w:r>
      <w:proofErr w:type="spellEnd"/>
      <w:r w:rsidRPr="002B75A6">
        <w:rPr>
          <w:szCs w:val="22"/>
        </w:rPr>
        <w:t>).</w:t>
      </w:r>
    </w:p>
    <w:p w14:paraId="681C769C" w14:textId="77777777" w:rsidR="002B75A6" w:rsidRPr="002B75A6" w:rsidRDefault="002B75A6" w:rsidP="002B75A6">
      <w:pPr>
        <w:numPr>
          <w:ilvl w:val="0"/>
          <w:numId w:val="15"/>
        </w:numPr>
        <w:tabs>
          <w:tab w:val="left" w:pos="567"/>
        </w:tabs>
        <w:ind w:left="567" w:hanging="567"/>
        <w:rPr>
          <w:b/>
          <w:szCs w:val="22"/>
        </w:rPr>
      </w:pPr>
      <w:r w:rsidRPr="002B75A6">
        <w:rPr>
          <w:szCs w:val="22"/>
        </w:rPr>
        <w:t>Tam tikrų baltųjų kraujo ląstelių kiekio padidėjimas (</w:t>
      </w:r>
      <w:proofErr w:type="spellStart"/>
      <w:r w:rsidRPr="002B75A6">
        <w:rPr>
          <w:szCs w:val="22"/>
        </w:rPr>
        <w:t>eozinofilija</w:t>
      </w:r>
      <w:proofErr w:type="spellEnd"/>
      <w:r w:rsidRPr="002B75A6">
        <w:rPr>
          <w:szCs w:val="22"/>
        </w:rPr>
        <w:t>).</w:t>
      </w:r>
    </w:p>
    <w:p w14:paraId="26FF4060" w14:textId="77777777" w:rsidR="002B75A6" w:rsidRPr="002B75A6" w:rsidRDefault="002B75A6" w:rsidP="002B75A6">
      <w:pPr>
        <w:numPr>
          <w:ilvl w:val="0"/>
          <w:numId w:val="15"/>
        </w:numPr>
        <w:tabs>
          <w:tab w:val="left" w:pos="567"/>
        </w:tabs>
        <w:ind w:left="567" w:hanging="567"/>
        <w:rPr>
          <w:b/>
          <w:szCs w:val="22"/>
        </w:rPr>
      </w:pPr>
      <w:r w:rsidRPr="002B75A6">
        <w:rPr>
          <w:szCs w:val="22"/>
        </w:rPr>
        <w:t>Alerginės reakcijos.</w:t>
      </w:r>
    </w:p>
    <w:p w14:paraId="29556676" w14:textId="77777777" w:rsidR="002B75A6" w:rsidRPr="002B75A6" w:rsidRDefault="002B75A6" w:rsidP="002B75A6">
      <w:pPr>
        <w:numPr>
          <w:ilvl w:val="0"/>
          <w:numId w:val="15"/>
        </w:numPr>
        <w:tabs>
          <w:tab w:val="left" w:pos="567"/>
        </w:tabs>
        <w:ind w:left="567" w:hanging="567"/>
        <w:rPr>
          <w:b/>
          <w:szCs w:val="22"/>
        </w:rPr>
      </w:pPr>
      <w:proofErr w:type="spellStart"/>
      <w:r w:rsidRPr="002B75A6">
        <w:rPr>
          <w:szCs w:val="22"/>
        </w:rPr>
        <w:t>Nevalgumas</w:t>
      </w:r>
      <w:proofErr w:type="spellEnd"/>
      <w:r w:rsidRPr="002B75A6">
        <w:rPr>
          <w:szCs w:val="22"/>
        </w:rPr>
        <w:t>, apetito netekimas.</w:t>
      </w:r>
    </w:p>
    <w:p w14:paraId="4C489090" w14:textId="77777777" w:rsidR="002B75A6" w:rsidRPr="002B75A6" w:rsidRDefault="002B75A6" w:rsidP="002B75A6">
      <w:pPr>
        <w:numPr>
          <w:ilvl w:val="0"/>
          <w:numId w:val="15"/>
        </w:numPr>
        <w:tabs>
          <w:tab w:val="left" w:pos="567"/>
        </w:tabs>
        <w:ind w:left="567" w:hanging="567"/>
        <w:rPr>
          <w:b/>
          <w:szCs w:val="22"/>
        </w:rPr>
      </w:pPr>
      <w:r w:rsidRPr="002B75A6">
        <w:rPr>
          <w:szCs w:val="22"/>
        </w:rPr>
        <w:t>Nerimas, svaigulys, mieguistumas, drebulys.</w:t>
      </w:r>
    </w:p>
    <w:p w14:paraId="16DEBA09" w14:textId="77777777" w:rsidR="002B75A6" w:rsidRPr="002B75A6" w:rsidRDefault="002B75A6" w:rsidP="002B75A6">
      <w:pPr>
        <w:numPr>
          <w:ilvl w:val="0"/>
          <w:numId w:val="15"/>
        </w:numPr>
        <w:tabs>
          <w:tab w:val="left" w:pos="567"/>
        </w:tabs>
        <w:ind w:left="567" w:hanging="567"/>
        <w:rPr>
          <w:b/>
          <w:szCs w:val="22"/>
        </w:rPr>
      </w:pPr>
      <w:r w:rsidRPr="002B75A6">
        <w:rPr>
          <w:szCs w:val="22"/>
        </w:rPr>
        <w:t>Sukimosi pojūtis.</w:t>
      </w:r>
    </w:p>
    <w:p w14:paraId="799396F3" w14:textId="77777777" w:rsidR="002B75A6" w:rsidRPr="002B75A6" w:rsidRDefault="002B75A6" w:rsidP="002B75A6">
      <w:pPr>
        <w:numPr>
          <w:ilvl w:val="0"/>
          <w:numId w:val="15"/>
        </w:numPr>
        <w:tabs>
          <w:tab w:val="left" w:pos="567"/>
        </w:tabs>
        <w:ind w:left="567" w:hanging="567"/>
        <w:rPr>
          <w:b/>
          <w:szCs w:val="22"/>
        </w:rPr>
      </w:pPr>
      <w:r w:rsidRPr="002B75A6">
        <w:rPr>
          <w:szCs w:val="22"/>
        </w:rPr>
        <w:t>Klausos susilpnėjimas, spengimas ausyse (</w:t>
      </w:r>
      <w:proofErr w:type="spellStart"/>
      <w:r w:rsidRPr="002B75A6">
        <w:rPr>
          <w:i/>
          <w:szCs w:val="22"/>
        </w:rPr>
        <w:t>tinnitus</w:t>
      </w:r>
      <w:proofErr w:type="spellEnd"/>
      <w:r w:rsidRPr="002B75A6">
        <w:rPr>
          <w:szCs w:val="22"/>
        </w:rPr>
        <w:t>).</w:t>
      </w:r>
    </w:p>
    <w:p w14:paraId="2E12E483" w14:textId="77777777" w:rsidR="002B75A6" w:rsidRPr="002B75A6" w:rsidRDefault="002B75A6" w:rsidP="002B75A6">
      <w:pPr>
        <w:numPr>
          <w:ilvl w:val="0"/>
          <w:numId w:val="15"/>
        </w:numPr>
        <w:tabs>
          <w:tab w:val="left" w:pos="567"/>
        </w:tabs>
        <w:ind w:left="567" w:hanging="567"/>
        <w:rPr>
          <w:b/>
          <w:szCs w:val="22"/>
        </w:rPr>
      </w:pPr>
      <w:r w:rsidRPr="002B75A6">
        <w:rPr>
          <w:szCs w:val="22"/>
        </w:rPr>
        <w:t>EKG išmatuoti širdies aktyvumo pokyčiai, vadinamas „QT pailgėjimas“.</w:t>
      </w:r>
    </w:p>
    <w:p w14:paraId="25D52F5D" w14:textId="77777777" w:rsidR="002B75A6" w:rsidRPr="002B75A6" w:rsidRDefault="002B75A6" w:rsidP="002B75A6">
      <w:pPr>
        <w:numPr>
          <w:ilvl w:val="0"/>
          <w:numId w:val="15"/>
        </w:numPr>
        <w:tabs>
          <w:tab w:val="left" w:pos="567"/>
        </w:tabs>
        <w:ind w:left="567" w:hanging="567"/>
        <w:rPr>
          <w:b/>
          <w:szCs w:val="22"/>
        </w:rPr>
      </w:pPr>
      <w:r w:rsidRPr="002B75A6">
        <w:rPr>
          <w:szCs w:val="22"/>
        </w:rPr>
        <w:t>Savo širdies plakimo jautimas.</w:t>
      </w:r>
    </w:p>
    <w:p w14:paraId="7E86B7FB" w14:textId="77777777" w:rsidR="002B75A6" w:rsidRPr="002B75A6" w:rsidRDefault="002B75A6" w:rsidP="002B75A6">
      <w:pPr>
        <w:numPr>
          <w:ilvl w:val="0"/>
          <w:numId w:val="15"/>
        </w:numPr>
        <w:tabs>
          <w:tab w:val="left" w:pos="567"/>
        </w:tabs>
        <w:ind w:left="567" w:hanging="567"/>
        <w:rPr>
          <w:b/>
          <w:szCs w:val="22"/>
        </w:rPr>
      </w:pPr>
      <w:r w:rsidRPr="002B75A6">
        <w:rPr>
          <w:szCs w:val="22"/>
        </w:rPr>
        <w:t>Skrandžio, burnos ir liežuvio uždegimas.</w:t>
      </w:r>
    </w:p>
    <w:p w14:paraId="114D170A" w14:textId="77777777" w:rsidR="002B75A6" w:rsidRPr="002B75A6" w:rsidRDefault="002B75A6" w:rsidP="002B75A6">
      <w:pPr>
        <w:numPr>
          <w:ilvl w:val="0"/>
          <w:numId w:val="15"/>
        </w:numPr>
        <w:tabs>
          <w:tab w:val="left" w:pos="567"/>
        </w:tabs>
        <w:ind w:left="567" w:hanging="567"/>
        <w:rPr>
          <w:b/>
          <w:szCs w:val="22"/>
        </w:rPr>
      </w:pPr>
      <w:r w:rsidRPr="002B75A6">
        <w:rPr>
          <w:szCs w:val="22"/>
        </w:rPr>
        <w:t>Dujų iš vidurių išėjimas, vidurių užkietėjimas, raugėjimas.</w:t>
      </w:r>
    </w:p>
    <w:p w14:paraId="5579A20A" w14:textId="77777777" w:rsidR="002B75A6" w:rsidRPr="002B75A6" w:rsidRDefault="002B75A6" w:rsidP="002B75A6">
      <w:pPr>
        <w:numPr>
          <w:ilvl w:val="0"/>
          <w:numId w:val="15"/>
        </w:numPr>
        <w:tabs>
          <w:tab w:val="left" w:pos="567"/>
        </w:tabs>
        <w:ind w:left="567" w:hanging="567"/>
        <w:rPr>
          <w:b/>
          <w:szCs w:val="22"/>
        </w:rPr>
      </w:pPr>
      <w:r w:rsidRPr="002B75A6">
        <w:rPr>
          <w:szCs w:val="22"/>
        </w:rPr>
        <w:t>Burnos džiūvimas.</w:t>
      </w:r>
    </w:p>
    <w:p w14:paraId="364A3772" w14:textId="77777777" w:rsidR="002B75A6" w:rsidRPr="002B75A6" w:rsidRDefault="002B75A6" w:rsidP="002B75A6">
      <w:pPr>
        <w:numPr>
          <w:ilvl w:val="0"/>
          <w:numId w:val="15"/>
        </w:numPr>
        <w:tabs>
          <w:tab w:val="left" w:pos="567"/>
        </w:tabs>
        <w:ind w:left="567" w:hanging="567"/>
        <w:rPr>
          <w:b/>
          <w:szCs w:val="22"/>
        </w:rPr>
      </w:pPr>
      <w:r w:rsidRPr="002B75A6">
        <w:rPr>
          <w:szCs w:val="22"/>
        </w:rPr>
        <w:t>Tulžies tekėjimo susilpnėjimas.</w:t>
      </w:r>
    </w:p>
    <w:p w14:paraId="583DD3C6" w14:textId="77777777" w:rsidR="002B75A6" w:rsidRPr="002B75A6" w:rsidRDefault="002B75A6" w:rsidP="002B75A6">
      <w:pPr>
        <w:numPr>
          <w:ilvl w:val="0"/>
          <w:numId w:val="15"/>
        </w:numPr>
        <w:tabs>
          <w:tab w:val="left" w:pos="567"/>
        </w:tabs>
        <w:ind w:left="567" w:hanging="567"/>
        <w:rPr>
          <w:b/>
          <w:szCs w:val="22"/>
        </w:rPr>
      </w:pPr>
      <w:r w:rsidRPr="002B75A6">
        <w:rPr>
          <w:szCs w:val="22"/>
        </w:rPr>
        <w:t>Kepenų uždegimas.</w:t>
      </w:r>
    </w:p>
    <w:p w14:paraId="56F23815" w14:textId="77777777" w:rsidR="002B75A6" w:rsidRPr="002B75A6" w:rsidRDefault="002B75A6" w:rsidP="002B75A6">
      <w:pPr>
        <w:numPr>
          <w:ilvl w:val="0"/>
          <w:numId w:val="15"/>
        </w:numPr>
        <w:tabs>
          <w:tab w:val="left" w:pos="567"/>
        </w:tabs>
        <w:ind w:left="567" w:hanging="567"/>
        <w:rPr>
          <w:b/>
          <w:szCs w:val="22"/>
        </w:rPr>
      </w:pPr>
      <w:r w:rsidRPr="002B75A6">
        <w:rPr>
          <w:szCs w:val="22"/>
        </w:rPr>
        <w:t>Kepenų fermentų aktyvumo padidėjimas kraujyje.</w:t>
      </w:r>
    </w:p>
    <w:p w14:paraId="255E5FB6" w14:textId="77777777" w:rsidR="002B75A6" w:rsidRPr="002B75A6" w:rsidRDefault="002B75A6" w:rsidP="002B75A6">
      <w:pPr>
        <w:numPr>
          <w:ilvl w:val="0"/>
          <w:numId w:val="15"/>
        </w:numPr>
        <w:tabs>
          <w:tab w:val="left" w:pos="567"/>
        </w:tabs>
        <w:ind w:left="567" w:hanging="567"/>
        <w:rPr>
          <w:b/>
          <w:szCs w:val="22"/>
        </w:rPr>
      </w:pPr>
      <w:r w:rsidRPr="002B75A6">
        <w:rPr>
          <w:szCs w:val="22"/>
        </w:rPr>
        <w:t>Niežulys, dilgėlinė.</w:t>
      </w:r>
    </w:p>
    <w:p w14:paraId="308A9A0A" w14:textId="77777777" w:rsidR="002B75A6" w:rsidRPr="002B75A6" w:rsidRDefault="002B75A6" w:rsidP="002B75A6">
      <w:pPr>
        <w:numPr>
          <w:ilvl w:val="0"/>
          <w:numId w:val="15"/>
        </w:numPr>
        <w:tabs>
          <w:tab w:val="left" w:pos="567"/>
        </w:tabs>
        <w:ind w:left="567" w:hanging="567"/>
        <w:rPr>
          <w:b/>
          <w:szCs w:val="22"/>
        </w:rPr>
      </w:pPr>
      <w:r w:rsidRPr="002B75A6">
        <w:rPr>
          <w:szCs w:val="22"/>
        </w:rPr>
        <w:t>Negalavimas.</w:t>
      </w:r>
    </w:p>
    <w:p w14:paraId="50445211" w14:textId="77777777" w:rsidR="002B75A6" w:rsidRPr="002B75A6" w:rsidRDefault="002B75A6" w:rsidP="002B75A6">
      <w:pPr>
        <w:numPr>
          <w:ilvl w:val="0"/>
          <w:numId w:val="15"/>
        </w:numPr>
        <w:tabs>
          <w:tab w:val="left" w:pos="567"/>
        </w:tabs>
        <w:ind w:left="567" w:hanging="567"/>
        <w:rPr>
          <w:b/>
          <w:szCs w:val="22"/>
        </w:rPr>
      </w:pPr>
      <w:r w:rsidRPr="002B75A6">
        <w:rPr>
          <w:szCs w:val="22"/>
        </w:rPr>
        <w:t>Bendrasis negalavimas.</w:t>
      </w:r>
    </w:p>
    <w:p w14:paraId="680D273F" w14:textId="77777777" w:rsidR="002B75A6" w:rsidRPr="002B75A6" w:rsidRDefault="002B75A6" w:rsidP="002B75A6">
      <w:pPr>
        <w:numPr>
          <w:ilvl w:val="0"/>
          <w:numId w:val="15"/>
        </w:numPr>
        <w:tabs>
          <w:tab w:val="left" w:pos="567"/>
        </w:tabs>
        <w:ind w:left="567" w:hanging="567"/>
        <w:rPr>
          <w:b/>
          <w:szCs w:val="22"/>
        </w:rPr>
      </w:pPr>
      <w:r w:rsidRPr="002B75A6">
        <w:rPr>
          <w:szCs w:val="22"/>
        </w:rPr>
        <w:t>Silpnumas.</w:t>
      </w:r>
    </w:p>
    <w:p w14:paraId="5BA78A41" w14:textId="77777777" w:rsidR="002B75A6" w:rsidRPr="002B75A6" w:rsidRDefault="002B75A6" w:rsidP="002B75A6">
      <w:pPr>
        <w:numPr>
          <w:ilvl w:val="0"/>
          <w:numId w:val="15"/>
        </w:numPr>
        <w:tabs>
          <w:tab w:val="left" w:pos="567"/>
        </w:tabs>
        <w:ind w:left="567" w:hanging="567"/>
        <w:rPr>
          <w:b/>
          <w:szCs w:val="22"/>
        </w:rPr>
      </w:pPr>
      <w:r w:rsidRPr="002B75A6">
        <w:rPr>
          <w:szCs w:val="22"/>
        </w:rPr>
        <w:t>Krūtinės skausmas.</w:t>
      </w:r>
    </w:p>
    <w:p w14:paraId="456FCECF" w14:textId="77777777" w:rsidR="002B75A6" w:rsidRPr="002B75A6" w:rsidRDefault="002B75A6" w:rsidP="002B75A6">
      <w:pPr>
        <w:numPr>
          <w:ilvl w:val="0"/>
          <w:numId w:val="15"/>
        </w:numPr>
        <w:tabs>
          <w:tab w:val="left" w:pos="567"/>
        </w:tabs>
        <w:ind w:left="567" w:hanging="567"/>
        <w:rPr>
          <w:b/>
          <w:szCs w:val="22"/>
        </w:rPr>
      </w:pPr>
      <w:r w:rsidRPr="002B75A6">
        <w:rPr>
          <w:szCs w:val="22"/>
        </w:rPr>
        <w:t>Šiurpulys.</w:t>
      </w:r>
    </w:p>
    <w:p w14:paraId="6D5DA3F4" w14:textId="77777777" w:rsidR="002B75A6" w:rsidRPr="002B75A6" w:rsidRDefault="002B75A6" w:rsidP="002B75A6">
      <w:pPr>
        <w:numPr>
          <w:ilvl w:val="0"/>
          <w:numId w:val="15"/>
        </w:numPr>
        <w:tabs>
          <w:tab w:val="left" w:pos="567"/>
        </w:tabs>
        <w:ind w:left="567" w:hanging="567"/>
        <w:rPr>
          <w:szCs w:val="22"/>
        </w:rPr>
      </w:pPr>
      <w:r w:rsidRPr="002B75A6">
        <w:rPr>
          <w:szCs w:val="22"/>
        </w:rPr>
        <w:t>Nuovargis.</w:t>
      </w:r>
    </w:p>
    <w:p w14:paraId="3C67AFCB" w14:textId="77777777" w:rsidR="002B75A6" w:rsidRPr="002B75A6" w:rsidRDefault="002B75A6" w:rsidP="002B75A6">
      <w:pPr>
        <w:pStyle w:val="Antrat1"/>
        <w:numPr>
          <w:ilvl w:val="0"/>
          <w:numId w:val="15"/>
        </w:numPr>
        <w:tabs>
          <w:tab w:val="num" w:pos="360"/>
        </w:tabs>
        <w:spacing w:before="0" w:after="0"/>
        <w:ind w:left="567" w:hanging="567"/>
        <w:rPr>
          <w:rFonts w:ascii="Times New Roman" w:hAnsi="Times New Roman" w:cs="Times New Roman"/>
          <w:color w:val="auto"/>
          <w:sz w:val="22"/>
          <w:szCs w:val="22"/>
        </w:rPr>
      </w:pPr>
      <w:r w:rsidRPr="002B75A6">
        <w:rPr>
          <w:rFonts w:ascii="Times New Roman" w:hAnsi="Times New Roman" w:cs="Times New Roman"/>
          <w:color w:val="auto"/>
          <w:sz w:val="22"/>
          <w:szCs w:val="22"/>
        </w:rPr>
        <w:t>Nualpimas.</w:t>
      </w:r>
    </w:p>
    <w:p w14:paraId="70CFC4CD" w14:textId="77777777" w:rsidR="002B75A6" w:rsidRPr="002B75A6" w:rsidRDefault="002B75A6" w:rsidP="002B75A6">
      <w:pPr>
        <w:pStyle w:val="Sraopastraipa"/>
        <w:numPr>
          <w:ilvl w:val="0"/>
          <w:numId w:val="15"/>
        </w:numPr>
        <w:ind w:left="567" w:hanging="567"/>
        <w:rPr>
          <w:szCs w:val="22"/>
        </w:rPr>
      </w:pPr>
      <w:proofErr w:type="spellStart"/>
      <w:r w:rsidRPr="002B75A6">
        <w:rPr>
          <w:szCs w:val="22"/>
        </w:rPr>
        <w:t>Pūslinis</w:t>
      </w:r>
      <w:proofErr w:type="spellEnd"/>
      <w:r w:rsidRPr="002B75A6">
        <w:rPr>
          <w:szCs w:val="22"/>
        </w:rPr>
        <w:t xml:space="preserve"> odos uždegimas (žr. aukščiau „Sunkus šalutinis poveikis“)</w:t>
      </w:r>
    </w:p>
    <w:p w14:paraId="6DBDE64E" w14:textId="77777777" w:rsidR="002B75A6" w:rsidRPr="002B75A6" w:rsidRDefault="002B75A6" w:rsidP="002B75A6">
      <w:pPr>
        <w:tabs>
          <w:tab w:val="left" w:pos="567"/>
        </w:tabs>
        <w:rPr>
          <w:b/>
          <w:szCs w:val="22"/>
        </w:rPr>
      </w:pPr>
    </w:p>
    <w:p w14:paraId="293925AA" w14:textId="77777777" w:rsidR="002B75A6" w:rsidRPr="002B75A6" w:rsidRDefault="002B75A6" w:rsidP="002B75A6">
      <w:pPr>
        <w:tabs>
          <w:tab w:val="left" w:pos="567"/>
        </w:tabs>
        <w:rPr>
          <w:szCs w:val="22"/>
          <w:u w:val="single"/>
        </w:rPr>
      </w:pPr>
      <w:bookmarkStart w:id="6" w:name="_Hlk88503066"/>
      <w:r w:rsidRPr="002B75A6">
        <w:rPr>
          <w:b/>
          <w:bCs/>
          <w:szCs w:val="22"/>
        </w:rPr>
        <w:t>Šalutinio poveikio reiškiniai, kurių dažnis nežinomas (negali būti apskaičiuotas pagal turimus duomenis):</w:t>
      </w:r>
      <w:bookmarkEnd w:id="6"/>
    </w:p>
    <w:p w14:paraId="1066B0D2" w14:textId="77777777" w:rsidR="002B75A6" w:rsidRPr="002B75A6" w:rsidRDefault="002B75A6" w:rsidP="002B75A6">
      <w:pPr>
        <w:numPr>
          <w:ilvl w:val="0"/>
          <w:numId w:val="16"/>
        </w:numPr>
        <w:tabs>
          <w:tab w:val="left" w:pos="567"/>
        </w:tabs>
        <w:ind w:left="567" w:hanging="567"/>
        <w:rPr>
          <w:szCs w:val="22"/>
        </w:rPr>
      </w:pPr>
      <w:r w:rsidRPr="002B75A6">
        <w:rPr>
          <w:szCs w:val="22"/>
        </w:rPr>
        <w:t xml:space="preserve">Storosios žarnos uždegimas, nuo lengvo iki sunkaus (žr. aukščiau „Sunkus šalutinis poveikis“). </w:t>
      </w:r>
    </w:p>
    <w:p w14:paraId="4E9A1565" w14:textId="77777777" w:rsidR="002B75A6" w:rsidRPr="002B75A6" w:rsidRDefault="002B75A6" w:rsidP="002B75A6">
      <w:pPr>
        <w:numPr>
          <w:ilvl w:val="0"/>
          <w:numId w:val="16"/>
        </w:numPr>
        <w:tabs>
          <w:tab w:val="left" w:pos="567"/>
        </w:tabs>
        <w:ind w:left="567" w:hanging="567"/>
        <w:rPr>
          <w:szCs w:val="22"/>
        </w:rPr>
      </w:pPr>
      <w:r w:rsidRPr="002B75A6">
        <w:rPr>
          <w:szCs w:val="22"/>
        </w:rPr>
        <w:t>Tam tikros odos ir poodinių audinių infekcijos (rožė).</w:t>
      </w:r>
    </w:p>
    <w:p w14:paraId="0833AADF" w14:textId="77777777" w:rsidR="002B75A6" w:rsidRPr="002B75A6" w:rsidRDefault="002B75A6" w:rsidP="002B75A6">
      <w:pPr>
        <w:numPr>
          <w:ilvl w:val="0"/>
          <w:numId w:val="16"/>
        </w:numPr>
        <w:tabs>
          <w:tab w:val="left" w:pos="567"/>
        </w:tabs>
        <w:ind w:left="567" w:hanging="567"/>
        <w:rPr>
          <w:szCs w:val="22"/>
        </w:rPr>
      </w:pPr>
      <w:r w:rsidRPr="002B75A6">
        <w:rPr>
          <w:szCs w:val="22"/>
        </w:rPr>
        <w:t>Smarkus tam tikrų baltųjų kraujo ląstelių skaičiaus sumažėjimas (</w:t>
      </w:r>
      <w:proofErr w:type="spellStart"/>
      <w:r w:rsidRPr="002B75A6">
        <w:rPr>
          <w:szCs w:val="22"/>
        </w:rPr>
        <w:t>agranulocitozė</w:t>
      </w:r>
      <w:proofErr w:type="spellEnd"/>
      <w:r w:rsidRPr="002B75A6">
        <w:rPr>
          <w:noProof/>
          <w:szCs w:val="22"/>
        </w:rPr>
        <w:t>).</w:t>
      </w:r>
    </w:p>
    <w:p w14:paraId="412EE50F" w14:textId="77777777" w:rsidR="002B75A6" w:rsidRPr="002B75A6" w:rsidRDefault="002B75A6" w:rsidP="002B75A6">
      <w:pPr>
        <w:numPr>
          <w:ilvl w:val="0"/>
          <w:numId w:val="16"/>
        </w:numPr>
        <w:tabs>
          <w:tab w:val="left" w:pos="567"/>
        </w:tabs>
        <w:ind w:left="567" w:hanging="567"/>
        <w:rPr>
          <w:szCs w:val="22"/>
        </w:rPr>
      </w:pPr>
      <w:r w:rsidRPr="002B75A6">
        <w:rPr>
          <w:szCs w:val="22"/>
        </w:rPr>
        <w:t xml:space="preserve">Sumažėjęs kraujo plokštelių skaičius. Jo požymiai gali būti neįprastos </w:t>
      </w:r>
      <w:r w:rsidRPr="002B75A6">
        <w:rPr>
          <w:noProof/>
          <w:szCs w:val="22"/>
        </w:rPr>
        <w:t>kraujosruvos</w:t>
      </w:r>
      <w:r w:rsidRPr="002B75A6">
        <w:rPr>
          <w:szCs w:val="22"/>
        </w:rPr>
        <w:t xml:space="preserve"> ir kraujavimas.</w:t>
      </w:r>
    </w:p>
    <w:p w14:paraId="3F164532" w14:textId="77777777" w:rsidR="002B75A6" w:rsidRPr="002B75A6" w:rsidRDefault="002B75A6" w:rsidP="002B75A6">
      <w:pPr>
        <w:numPr>
          <w:ilvl w:val="0"/>
          <w:numId w:val="16"/>
        </w:numPr>
        <w:tabs>
          <w:tab w:val="left" w:pos="567"/>
        </w:tabs>
        <w:ind w:left="567" w:hanging="567"/>
        <w:rPr>
          <w:szCs w:val="22"/>
        </w:rPr>
      </w:pPr>
      <w:r w:rsidRPr="002B75A6">
        <w:rPr>
          <w:szCs w:val="22"/>
        </w:rPr>
        <w:t>Sunki alerginė reakcija (anafilaksinė reakcija; žr. aukščiau „Sunkus šalutinis poveikis“).</w:t>
      </w:r>
    </w:p>
    <w:p w14:paraId="54695359" w14:textId="77777777" w:rsidR="002B75A6" w:rsidRPr="002B75A6" w:rsidRDefault="002B75A6" w:rsidP="002B75A6">
      <w:pPr>
        <w:numPr>
          <w:ilvl w:val="0"/>
          <w:numId w:val="16"/>
        </w:numPr>
        <w:tabs>
          <w:tab w:val="left" w:pos="567"/>
        </w:tabs>
        <w:ind w:left="567" w:hanging="567"/>
        <w:rPr>
          <w:szCs w:val="22"/>
        </w:rPr>
      </w:pPr>
      <w:r w:rsidRPr="002B75A6">
        <w:rPr>
          <w:szCs w:val="22"/>
        </w:rPr>
        <w:t xml:space="preserve">Psichozė, asmenybės netekimo pojūtis. </w:t>
      </w:r>
    </w:p>
    <w:p w14:paraId="67AF6268" w14:textId="77777777" w:rsidR="002B75A6" w:rsidRPr="002B75A6" w:rsidRDefault="002B75A6" w:rsidP="002B75A6">
      <w:pPr>
        <w:numPr>
          <w:ilvl w:val="0"/>
          <w:numId w:val="16"/>
        </w:numPr>
        <w:tabs>
          <w:tab w:val="left" w:pos="567"/>
        </w:tabs>
        <w:ind w:left="567" w:hanging="567"/>
        <w:rPr>
          <w:szCs w:val="22"/>
        </w:rPr>
      </w:pPr>
      <w:r w:rsidRPr="002B75A6">
        <w:rPr>
          <w:szCs w:val="22"/>
        </w:rPr>
        <w:lastRenderedPageBreak/>
        <w:t>Atsiskyrimo nuo savęs pojūtis, sumišimas.</w:t>
      </w:r>
    </w:p>
    <w:p w14:paraId="4E5F3142" w14:textId="77777777" w:rsidR="002B75A6" w:rsidRPr="002B75A6" w:rsidRDefault="002B75A6" w:rsidP="002B75A6">
      <w:pPr>
        <w:numPr>
          <w:ilvl w:val="0"/>
          <w:numId w:val="16"/>
        </w:numPr>
        <w:tabs>
          <w:tab w:val="left" w:pos="567"/>
        </w:tabs>
        <w:ind w:left="567" w:hanging="567"/>
        <w:rPr>
          <w:szCs w:val="22"/>
        </w:rPr>
      </w:pPr>
      <w:r w:rsidRPr="002B75A6">
        <w:rPr>
          <w:szCs w:val="22"/>
        </w:rPr>
        <w:t>Depresija, nenormalūs sapnai, orientacijos sutrikimas, haliucinacijos, manija.</w:t>
      </w:r>
    </w:p>
    <w:p w14:paraId="34F18605" w14:textId="77777777" w:rsidR="002B75A6" w:rsidRPr="002B75A6" w:rsidRDefault="002B75A6" w:rsidP="002B75A6">
      <w:pPr>
        <w:numPr>
          <w:ilvl w:val="0"/>
          <w:numId w:val="16"/>
        </w:numPr>
        <w:tabs>
          <w:tab w:val="left" w:pos="567"/>
        </w:tabs>
        <w:ind w:left="567" w:hanging="567"/>
        <w:rPr>
          <w:szCs w:val="22"/>
        </w:rPr>
      </w:pPr>
      <w:r w:rsidRPr="002B75A6">
        <w:rPr>
          <w:szCs w:val="22"/>
        </w:rPr>
        <w:t>Priepuoliai.</w:t>
      </w:r>
    </w:p>
    <w:p w14:paraId="30AF4DE0" w14:textId="77777777" w:rsidR="002B75A6" w:rsidRPr="002B75A6" w:rsidRDefault="002B75A6" w:rsidP="002B75A6">
      <w:pPr>
        <w:numPr>
          <w:ilvl w:val="0"/>
          <w:numId w:val="16"/>
        </w:numPr>
        <w:tabs>
          <w:tab w:val="left" w:pos="567"/>
        </w:tabs>
        <w:ind w:left="567" w:hanging="567"/>
        <w:rPr>
          <w:szCs w:val="22"/>
        </w:rPr>
      </w:pPr>
      <w:r w:rsidRPr="002B75A6">
        <w:rPr>
          <w:szCs w:val="22"/>
        </w:rPr>
        <w:t>Uoslės pojūčio pokyčiai, uoslės ir skonio pojūčio netekimas.</w:t>
      </w:r>
    </w:p>
    <w:p w14:paraId="504B5EF8" w14:textId="77777777" w:rsidR="002B75A6" w:rsidRPr="002B75A6" w:rsidRDefault="002B75A6" w:rsidP="002B75A6">
      <w:pPr>
        <w:numPr>
          <w:ilvl w:val="0"/>
          <w:numId w:val="16"/>
        </w:numPr>
        <w:tabs>
          <w:tab w:val="left" w:pos="567"/>
        </w:tabs>
        <w:ind w:left="567" w:hanging="567"/>
        <w:rPr>
          <w:szCs w:val="22"/>
        </w:rPr>
      </w:pPr>
      <w:r w:rsidRPr="002B75A6">
        <w:rPr>
          <w:szCs w:val="22"/>
        </w:rPr>
        <w:t>Dilgčiojimas ir nutirpimas.</w:t>
      </w:r>
    </w:p>
    <w:p w14:paraId="76872CB4" w14:textId="77777777" w:rsidR="002B75A6" w:rsidRPr="002B75A6" w:rsidRDefault="002B75A6" w:rsidP="002B75A6">
      <w:pPr>
        <w:numPr>
          <w:ilvl w:val="0"/>
          <w:numId w:val="16"/>
        </w:numPr>
        <w:tabs>
          <w:tab w:val="left" w:pos="567"/>
        </w:tabs>
        <w:ind w:left="567" w:hanging="567"/>
        <w:rPr>
          <w:szCs w:val="22"/>
        </w:rPr>
      </w:pPr>
      <w:r w:rsidRPr="002B75A6">
        <w:rPr>
          <w:szCs w:val="22"/>
        </w:rPr>
        <w:t>Kurtumas.</w:t>
      </w:r>
    </w:p>
    <w:p w14:paraId="3ACAE2B6" w14:textId="77777777" w:rsidR="002B75A6" w:rsidRPr="002B75A6" w:rsidRDefault="002B75A6" w:rsidP="002B75A6">
      <w:pPr>
        <w:numPr>
          <w:ilvl w:val="0"/>
          <w:numId w:val="16"/>
        </w:numPr>
        <w:tabs>
          <w:tab w:val="left" w:pos="567"/>
        </w:tabs>
        <w:ind w:left="567" w:hanging="567"/>
        <w:rPr>
          <w:szCs w:val="22"/>
        </w:rPr>
      </w:pPr>
      <w:r w:rsidRPr="002B75A6">
        <w:rPr>
          <w:szCs w:val="22"/>
        </w:rPr>
        <w:t>Širdies ritmo sutrikimai, įskaitant gyvybei pavojingus atvejus (</w:t>
      </w:r>
      <w:proofErr w:type="spellStart"/>
      <w:r w:rsidRPr="002B75A6">
        <w:rPr>
          <w:szCs w:val="22"/>
        </w:rPr>
        <w:t>skilvelinė</w:t>
      </w:r>
      <w:proofErr w:type="spellEnd"/>
      <w:r w:rsidRPr="002B75A6">
        <w:rPr>
          <w:szCs w:val="22"/>
        </w:rPr>
        <w:t xml:space="preserve"> aritmija, </w:t>
      </w:r>
      <w:proofErr w:type="spellStart"/>
      <w:r w:rsidRPr="002B75A6">
        <w:rPr>
          <w:i/>
          <w:szCs w:val="22"/>
        </w:rPr>
        <w:t>Torsades</w:t>
      </w:r>
      <w:proofErr w:type="spellEnd"/>
      <w:r w:rsidRPr="002B75A6">
        <w:rPr>
          <w:i/>
          <w:szCs w:val="22"/>
        </w:rPr>
        <w:t xml:space="preserve"> de </w:t>
      </w:r>
      <w:proofErr w:type="spellStart"/>
      <w:r w:rsidRPr="002B75A6">
        <w:rPr>
          <w:i/>
          <w:szCs w:val="22"/>
        </w:rPr>
        <w:t>pointes</w:t>
      </w:r>
      <w:proofErr w:type="spellEnd"/>
      <w:r w:rsidRPr="002B75A6">
        <w:rPr>
          <w:szCs w:val="22"/>
        </w:rPr>
        <w:t>, žr. aukščiau „Sunkus šalutinis poveikis“).</w:t>
      </w:r>
    </w:p>
    <w:p w14:paraId="14683A8F" w14:textId="77777777" w:rsidR="002B75A6" w:rsidRPr="002B75A6" w:rsidRDefault="002B75A6" w:rsidP="002B75A6">
      <w:pPr>
        <w:numPr>
          <w:ilvl w:val="0"/>
          <w:numId w:val="16"/>
        </w:numPr>
        <w:tabs>
          <w:tab w:val="left" w:pos="567"/>
        </w:tabs>
        <w:ind w:left="567" w:hanging="567"/>
        <w:rPr>
          <w:szCs w:val="22"/>
        </w:rPr>
      </w:pPr>
      <w:r w:rsidRPr="002B75A6">
        <w:rPr>
          <w:szCs w:val="22"/>
        </w:rPr>
        <w:t>Kraujo krešėjimo laiko pailgėjimas.</w:t>
      </w:r>
    </w:p>
    <w:p w14:paraId="7D9B3CA3" w14:textId="77777777" w:rsidR="002B75A6" w:rsidRPr="002B75A6" w:rsidRDefault="002B75A6" w:rsidP="002B75A6">
      <w:pPr>
        <w:numPr>
          <w:ilvl w:val="0"/>
          <w:numId w:val="16"/>
        </w:numPr>
        <w:tabs>
          <w:tab w:val="left" w:pos="567"/>
        </w:tabs>
        <w:ind w:left="567" w:hanging="567"/>
        <w:rPr>
          <w:szCs w:val="22"/>
        </w:rPr>
      </w:pPr>
      <w:r w:rsidRPr="002B75A6">
        <w:rPr>
          <w:szCs w:val="22"/>
        </w:rPr>
        <w:t>Ūminis kasos uždegimas (žr. aukščiau „Sunkus šalutinis poveikis“).</w:t>
      </w:r>
    </w:p>
    <w:p w14:paraId="47723E5D" w14:textId="77777777" w:rsidR="002B75A6" w:rsidRPr="002B75A6" w:rsidRDefault="002B75A6" w:rsidP="002B75A6">
      <w:pPr>
        <w:numPr>
          <w:ilvl w:val="0"/>
          <w:numId w:val="16"/>
        </w:numPr>
        <w:tabs>
          <w:tab w:val="left" w:pos="567"/>
        </w:tabs>
        <w:ind w:left="567" w:hanging="567"/>
        <w:rPr>
          <w:szCs w:val="22"/>
        </w:rPr>
      </w:pPr>
      <w:r w:rsidRPr="002B75A6">
        <w:rPr>
          <w:szCs w:val="22"/>
        </w:rPr>
        <w:t>Dantų ir liežuvio spalvos pokyčiai.</w:t>
      </w:r>
    </w:p>
    <w:p w14:paraId="04CF4716" w14:textId="77777777" w:rsidR="002B75A6" w:rsidRPr="002B75A6" w:rsidRDefault="002B75A6" w:rsidP="002B75A6">
      <w:pPr>
        <w:numPr>
          <w:ilvl w:val="0"/>
          <w:numId w:val="16"/>
        </w:numPr>
        <w:tabs>
          <w:tab w:val="left" w:pos="567"/>
        </w:tabs>
        <w:ind w:left="567" w:hanging="567"/>
        <w:rPr>
          <w:szCs w:val="22"/>
        </w:rPr>
      </w:pPr>
      <w:r w:rsidRPr="002B75A6">
        <w:rPr>
          <w:szCs w:val="22"/>
        </w:rPr>
        <w:t>Sunkus kepenų nepakankamumas, įskaitant gyvybei pavojingus atvejus (žr. aukščiau „Sunkus šalutinis poveikis“).</w:t>
      </w:r>
    </w:p>
    <w:p w14:paraId="1EE6CD8B" w14:textId="77777777" w:rsidR="002B75A6" w:rsidRPr="002B75A6" w:rsidRDefault="002B75A6" w:rsidP="002B75A6">
      <w:pPr>
        <w:numPr>
          <w:ilvl w:val="0"/>
          <w:numId w:val="16"/>
        </w:numPr>
        <w:tabs>
          <w:tab w:val="left" w:pos="567"/>
        </w:tabs>
        <w:ind w:left="567" w:hanging="567"/>
        <w:rPr>
          <w:szCs w:val="22"/>
        </w:rPr>
      </w:pPr>
      <w:r w:rsidRPr="002B75A6">
        <w:rPr>
          <w:szCs w:val="22"/>
        </w:rPr>
        <w:t>Jūsų odos ar akių baltymo pageltimas (gelta).</w:t>
      </w:r>
    </w:p>
    <w:p w14:paraId="176809F7" w14:textId="77777777" w:rsidR="002B75A6" w:rsidRPr="002B75A6" w:rsidRDefault="002B75A6" w:rsidP="002B75A6">
      <w:pPr>
        <w:numPr>
          <w:ilvl w:val="0"/>
          <w:numId w:val="16"/>
        </w:numPr>
        <w:tabs>
          <w:tab w:val="left" w:pos="567"/>
        </w:tabs>
        <w:ind w:left="567" w:hanging="567"/>
        <w:rPr>
          <w:szCs w:val="22"/>
        </w:rPr>
      </w:pPr>
      <w:r w:rsidRPr="002B75A6">
        <w:rPr>
          <w:szCs w:val="22"/>
        </w:rPr>
        <w:t>Sunki odos liga, pasireiškianti diskomfortu, paraudimu, odos lupimusi ir pabrinkimu (</w:t>
      </w:r>
      <w:proofErr w:type="spellStart"/>
      <w:r w:rsidRPr="002B75A6">
        <w:rPr>
          <w:szCs w:val="22"/>
        </w:rPr>
        <w:t>Stivenso</w:t>
      </w:r>
      <w:proofErr w:type="spellEnd"/>
      <w:r w:rsidRPr="002B75A6">
        <w:rPr>
          <w:szCs w:val="22"/>
        </w:rPr>
        <w:t>-Džonsono (</w:t>
      </w:r>
      <w:proofErr w:type="spellStart"/>
      <w:r w:rsidRPr="002B75A6">
        <w:rPr>
          <w:i/>
          <w:szCs w:val="22"/>
        </w:rPr>
        <w:t>Stevens-Johnson</w:t>
      </w:r>
      <w:proofErr w:type="spellEnd"/>
      <w:r w:rsidRPr="002B75A6">
        <w:rPr>
          <w:szCs w:val="22"/>
        </w:rPr>
        <w:t xml:space="preserve">) sindromas), toksinė epidermio </w:t>
      </w:r>
      <w:proofErr w:type="spellStart"/>
      <w:r w:rsidRPr="002B75A6">
        <w:rPr>
          <w:szCs w:val="22"/>
        </w:rPr>
        <w:t>nekrolizė</w:t>
      </w:r>
      <w:proofErr w:type="spellEnd"/>
      <w:r w:rsidRPr="002B75A6">
        <w:rPr>
          <w:szCs w:val="22"/>
        </w:rPr>
        <w:t>, DRESS, žr. aukščiau „Sunkus šalutinis poveikis“).</w:t>
      </w:r>
    </w:p>
    <w:p w14:paraId="0D53129D" w14:textId="77777777" w:rsidR="002B75A6" w:rsidRPr="002B75A6" w:rsidRDefault="002B75A6" w:rsidP="002B75A6">
      <w:pPr>
        <w:numPr>
          <w:ilvl w:val="0"/>
          <w:numId w:val="16"/>
        </w:numPr>
        <w:tabs>
          <w:tab w:val="left" w:pos="567"/>
        </w:tabs>
        <w:ind w:left="567" w:hanging="567"/>
        <w:rPr>
          <w:szCs w:val="22"/>
        </w:rPr>
      </w:pPr>
      <w:r w:rsidRPr="002B75A6">
        <w:rPr>
          <w:szCs w:val="22"/>
        </w:rPr>
        <w:t>Spuogai (</w:t>
      </w:r>
      <w:proofErr w:type="spellStart"/>
      <w:r w:rsidRPr="002B75A6">
        <w:rPr>
          <w:i/>
          <w:szCs w:val="22"/>
        </w:rPr>
        <w:t>Acne</w:t>
      </w:r>
      <w:proofErr w:type="spellEnd"/>
      <w:r w:rsidRPr="002B75A6">
        <w:rPr>
          <w:szCs w:val="22"/>
        </w:rPr>
        <w:t>).</w:t>
      </w:r>
    </w:p>
    <w:p w14:paraId="46FDC842" w14:textId="77777777" w:rsidR="002B75A6" w:rsidRPr="002B75A6" w:rsidRDefault="002B75A6" w:rsidP="002B75A6">
      <w:pPr>
        <w:numPr>
          <w:ilvl w:val="0"/>
          <w:numId w:val="16"/>
        </w:numPr>
        <w:tabs>
          <w:tab w:val="left" w:pos="567"/>
        </w:tabs>
        <w:ind w:left="567" w:hanging="567"/>
        <w:rPr>
          <w:szCs w:val="22"/>
        </w:rPr>
      </w:pPr>
      <w:r w:rsidRPr="002B75A6">
        <w:rPr>
          <w:szCs w:val="22"/>
        </w:rPr>
        <w:t>Raumenų skausmas ar silpnumas.</w:t>
      </w:r>
    </w:p>
    <w:p w14:paraId="10F860CC" w14:textId="77777777" w:rsidR="002B75A6" w:rsidRPr="002B75A6" w:rsidRDefault="002B75A6" w:rsidP="002B75A6">
      <w:pPr>
        <w:numPr>
          <w:ilvl w:val="0"/>
          <w:numId w:val="16"/>
        </w:numPr>
        <w:tabs>
          <w:tab w:val="left" w:pos="567"/>
        </w:tabs>
        <w:ind w:left="567" w:hanging="567"/>
        <w:rPr>
          <w:szCs w:val="22"/>
        </w:rPr>
      </w:pPr>
      <w:r w:rsidRPr="002B75A6">
        <w:rPr>
          <w:szCs w:val="22"/>
        </w:rPr>
        <w:t>Inkstų uždegimas, inkstų nepakankamumas.</w:t>
      </w:r>
    </w:p>
    <w:p w14:paraId="23A63D44" w14:textId="77777777" w:rsidR="002B75A6" w:rsidRPr="002B75A6" w:rsidRDefault="002B75A6" w:rsidP="002B75A6">
      <w:pPr>
        <w:numPr>
          <w:ilvl w:val="0"/>
          <w:numId w:val="16"/>
        </w:numPr>
        <w:tabs>
          <w:tab w:val="left" w:pos="567"/>
        </w:tabs>
        <w:ind w:left="567" w:hanging="567"/>
        <w:rPr>
          <w:szCs w:val="22"/>
        </w:rPr>
      </w:pPr>
      <w:r w:rsidRPr="002B75A6">
        <w:rPr>
          <w:szCs w:val="22"/>
        </w:rPr>
        <w:t xml:space="preserve">Nenormali šlapimo spalva. </w:t>
      </w:r>
    </w:p>
    <w:p w14:paraId="3B89144C" w14:textId="77777777" w:rsidR="002B75A6" w:rsidRPr="002B75A6" w:rsidRDefault="002B75A6" w:rsidP="002B75A6">
      <w:pPr>
        <w:numPr>
          <w:ilvl w:val="0"/>
          <w:numId w:val="16"/>
        </w:numPr>
        <w:tabs>
          <w:tab w:val="left" w:pos="567"/>
        </w:tabs>
        <w:ind w:left="567" w:hanging="567"/>
        <w:rPr>
          <w:szCs w:val="22"/>
        </w:rPr>
      </w:pPr>
      <w:r w:rsidRPr="002B75A6">
        <w:rPr>
          <w:szCs w:val="22"/>
        </w:rPr>
        <w:t>Matymo problemos (neryškus matymas).</w:t>
      </w:r>
    </w:p>
    <w:p w14:paraId="14DC831A" w14:textId="77777777" w:rsidR="002B75A6" w:rsidRPr="002B75A6" w:rsidRDefault="002B75A6" w:rsidP="002B75A6">
      <w:pPr>
        <w:numPr>
          <w:ilvl w:val="0"/>
          <w:numId w:val="16"/>
        </w:numPr>
        <w:tabs>
          <w:tab w:val="left" w:pos="567"/>
        </w:tabs>
        <w:ind w:left="567" w:hanging="567"/>
        <w:rPr>
          <w:szCs w:val="22"/>
        </w:rPr>
      </w:pPr>
      <w:r w:rsidRPr="002B75A6">
        <w:rPr>
          <w:szCs w:val="22"/>
        </w:rPr>
        <w:t>Regėjimo pablogėjimas.</w:t>
      </w:r>
    </w:p>
    <w:p w14:paraId="6A9E279A" w14:textId="77777777" w:rsidR="002B75A6" w:rsidRPr="002B75A6" w:rsidRDefault="002B75A6" w:rsidP="002B75A6">
      <w:pPr>
        <w:tabs>
          <w:tab w:val="left" w:pos="425"/>
          <w:tab w:val="left" w:pos="567"/>
        </w:tabs>
        <w:rPr>
          <w:szCs w:val="22"/>
        </w:rPr>
      </w:pPr>
    </w:p>
    <w:p w14:paraId="506230C3" w14:textId="77777777" w:rsidR="002B75A6" w:rsidRPr="002B75A6" w:rsidRDefault="002B75A6" w:rsidP="002B75A6">
      <w:pPr>
        <w:tabs>
          <w:tab w:val="left" w:pos="567"/>
        </w:tabs>
        <w:rPr>
          <w:b/>
          <w:szCs w:val="22"/>
        </w:rPr>
      </w:pPr>
      <w:r w:rsidRPr="002B75A6">
        <w:rPr>
          <w:b/>
          <w:szCs w:val="22"/>
        </w:rPr>
        <w:t>Pranešimas apie šalutinį poveikį</w:t>
      </w:r>
    </w:p>
    <w:p w14:paraId="61F57F4E" w14:textId="77777777" w:rsidR="002B75A6" w:rsidRPr="002B75A6" w:rsidRDefault="002B75A6" w:rsidP="002B75A6">
      <w:pPr>
        <w:tabs>
          <w:tab w:val="left" w:pos="567"/>
        </w:tabs>
        <w:spacing w:line="260" w:lineRule="exact"/>
        <w:ind w:right="-449"/>
        <w:rPr>
          <w:noProof/>
          <w:snapToGrid w:val="0"/>
          <w:szCs w:val="22"/>
        </w:rPr>
      </w:pPr>
      <w:r w:rsidRPr="002B75A6">
        <w:rPr>
          <w:szCs w:val="22"/>
        </w:rPr>
        <w:t xml:space="preserve">Jeigu pasireiškė šalutinis poveikis, įskaitant šiame lapelyje nenurodytą, pasakykite gydytojui arba vaistininkui. </w:t>
      </w:r>
      <w:bookmarkStart w:id="7" w:name="_Hlk88503119"/>
      <w:r w:rsidRPr="002B75A6">
        <w:rPr>
          <w:szCs w:val="22"/>
          <w:lang w:eastAsia="lt-LT"/>
        </w:rPr>
        <w:t xml:space="preserve">Pranešimą apie šalutinį poveikį galite užpildyti ir pateikti Valstybinės vaistų kontrolės tarnybos prie Lietuvos Respublikos sveikatos apsaugos ministerijos tinklalapyje </w:t>
      </w:r>
      <w:r w:rsidRPr="002B75A6">
        <w:rPr>
          <w:szCs w:val="22"/>
          <w:u w:val="single"/>
          <w:lang w:eastAsia="lt-LT"/>
        </w:rPr>
        <w:t>https://vvkt.lrv.lt/lt/</w:t>
      </w:r>
      <w:r w:rsidRPr="002B75A6">
        <w:rPr>
          <w:szCs w:val="22"/>
          <w:lang w:eastAsia="lt-LT"/>
        </w:rPr>
        <w:t xml:space="preserve"> nurodytais būdais arba paskambinti nemokamu telefonu 8 800 73 568. Pranešdami apie šalutinį poveikį galite mums padėti gauti daugiau informacijos apie šio vaisto saugumą</w:t>
      </w:r>
      <w:r w:rsidRPr="002B75A6">
        <w:rPr>
          <w:szCs w:val="22"/>
        </w:rPr>
        <w:t>.</w:t>
      </w:r>
    </w:p>
    <w:p w14:paraId="2221C4B4" w14:textId="77777777" w:rsidR="002B75A6" w:rsidRPr="002B75A6" w:rsidRDefault="002B75A6" w:rsidP="002B75A6">
      <w:pPr>
        <w:ind w:right="48"/>
        <w:rPr>
          <w:noProof/>
          <w:szCs w:val="22"/>
        </w:rPr>
      </w:pPr>
    </w:p>
    <w:bookmarkEnd w:id="7"/>
    <w:p w14:paraId="0484006A" w14:textId="77777777" w:rsidR="002B75A6" w:rsidRPr="002B75A6" w:rsidRDefault="002B75A6" w:rsidP="002B75A6">
      <w:pPr>
        <w:numPr>
          <w:ilvl w:val="12"/>
          <w:numId w:val="0"/>
        </w:numPr>
        <w:tabs>
          <w:tab w:val="left" w:pos="567"/>
        </w:tabs>
        <w:ind w:right="-2"/>
        <w:rPr>
          <w:szCs w:val="22"/>
        </w:rPr>
      </w:pPr>
    </w:p>
    <w:p w14:paraId="57109FDF" w14:textId="77777777" w:rsidR="002B75A6" w:rsidRPr="002B75A6" w:rsidRDefault="002B75A6" w:rsidP="002B75A6">
      <w:pPr>
        <w:numPr>
          <w:ilvl w:val="12"/>
          <w:numId w:val="0"/>
        </w:numPr>
        <w:tabs>
          <w:tab w:val="left" w:pos="567"/>
        </w:tabs>
        <w:ind w:left="567" w:right="-2" w:hanging="567"/>
        <w:rPr>
          <w:szCs w:val="22"/>
        </w:rPr>
      </w:pPr>
      <w:r w:rsidRPr="002B75A6">
        <w:rPr>
          <w:b/>
          <w:szCs w:val="22"/>
        </w:rPr>
        <w:t>5.</w:t>
      </w:r>
      <w:r w:rsidRPr="002B75A6">
        <w:rPr>
          <w:b/>
          <w:szCs w:val="22"/>
        </w:rPr>
        <w:tab/>
        <w:t xml:space="preserve">Kaip laikyti </w:t>
      </w:r>
      <w:proofErr w:type="spellStart"/>
      <w:r w:rsidRPr="002B75A6">
        <w:rPr>
          <w:b/>
          <w:szCs w:val="22"/>
        </w:rPr>
        <w:t>Lekoklar</w:t>
      </w:r>
      <w:proofErr w:type="spellEnd"/>
    </w:p>
    <w:p w14:paraId="33D22526" w14:textId="77777777" w:rsidR="002B75A6" w:rsidRPr="002B75A6" w:rsidRDefault="002B75A6" w:rsidP="002B75A6">
      <w:pPr>
        <w:numPr>
          <w:ilvl w:val="12"/>
          <w:numId w:val="0"/>
        </w:numPr>
        <w:tabs>
          <w:tab w:val="left" w:pos="567"/>
        </w:tabs>
        <w:ind w:right="-2"/>
        <w:rPr>
          <w:szCs w:val="22"/>
        </w:rPr>
      </w:pPr>
    </w:p>
    <w:p w14:paraId="1FE7F54E" w14:textId="77777777" w:rsidR="002B75A6" w:rsidRPr="002B75A6" w:rsidRDefault="002B75A6" w:rsidP="002B75A6">
      <w:pPr>
        <w:numPr>
          <w:ilvl w:val="12"/>
          <w:numId w:val="0"/>
        </w:numPr>
        <w:tabs>
          <w:tab w:val="left" w:pos="567"/>
        </w:tabs>
        <w:ind w:right="-2"/>
        <w:rPr>
          <w:szCs w:val="22"/>
        </w:rPr>
      </w:pPr>
      <w:r w:rsidRPr="002B75A6">
        <w:rPr>
          <w:szCs w:val="22"/>
        </w:rPr>
        <w:t>Šį vaistą laikykite vaikams nepastebimoje ir nepasiekiamoje vietoje.</w:t>
      </w:r>
    </w:p>
    <w:p w14:paraId="20BA644A" w14:textId="77777777" w:rsidR="002B75A6" w:rsidRPr="002B75A6" w:rsidRDefault="002B75A6" w:rsidP="002B75A6">
      <w:pPr>
        <w:numPr>
          <w:ilvl w:val="12"/>
          <w:numId w:val="0"/>
        </w:numPr>
        <w:tabs>
          <w:tab w:val="left" w:pos="567"/>
        </w:tabs>
        <w:ind w:right="-2"/>
        <w:rPr>
          <w:szCs w:val="22"/>
        </w:rPr>
      </w:pPr>
    </w:p>
    <w:p w14:paraId="29A63224" w14:textId="77777777" w:rsidR="002B75A6" w:rsidRPr="002B75A6" w:rsidRDefault="002B75A6" w:rsidP="002B75A6">
      <w:pPr>
        <w:numPr>
          <w:ilvl w:val="12"/>
          <w:numId w:val="0"/>
        </w:numPr>
        <w:tabs>
          <w:tab w:val="left" w:pos="567"/>
        </w:tabs>
        <w:ind w:right="-2"/>
        <w:rPr>
          <w:szCs w:val="22"/>
        </w:rPr>
      </w:pPr>
      <w:r w:rsidRPr="002B75A6">
        <w:rPr>
          <w:szCs w:val="22"/>
        </w:rPr>
        <w:t>Ant kartono dėžutės po ,,EXP“ ir lizdinės plokštelės nurodytam tinkamumo laikui pasibaigus, šio vaisto</w:t>
      </w:r>
      <w:r w:rsidRPr="002B75A6" w:rsidDel="00DD436E">
        <w:rPr>
          <w:szCs w:val="22"/>
        </w:rPr>
        <w:t xml:space="preserve"> </w:t>
      </w:r>
      <w:r w:rsidRPr="002B75A6">
        <w:rPr>
          <w:szCs w:val="22"/>
        </w:rPr>
        <w:t>vartoti negalima. Vaistas tinkamas vartoti iki paskutinės nurodyto mėnesio dienos.</w:t>
      </w:r>
    </w:p>
    <w:p w14:paraId="67DE5EF3" w14:textId="77777777" w:rsidR="002B75A6" w:rsidRPr="002B75A6" w:rsidRDefault="002B75A6" w:rsidP="002B75A6">
      <w:pPr>
        <w:numPr>
          <w:ilvl w:val="12"/>
          <w:numId w:val="0"/>
        </w:numPr>
        <w:tabs>
          <w:tab w:val="left" w:pos="567"/>
        </w:tabs>
        <w:ind w:right="-2"/>
        <w:rPr>
          <w:szCs w:val="22"/>
        </w:rPr>
      </w:pPr>
    </w:p>
    <w:p w14:paraId="58ED823E" w14:textId="77777777" w:rsidR="002B75A6" w:rsidRPr="002B75A6" w:rsidRDefault="002B75A6" w:rsidP="002B75A6">
      <w:pPr>
        <w:tabs>
          <w:tab w:val="left" w:pos="567"/>
        </w:tabs>
        <w:ind w:left="567" w:hanging="567"/>
        <w:rPr>
          <w:szCs w:val="22"/>
        </w:rPr>
      </w:pPr>
      <w:r w:rsidRPr="002B75A6">
        <w:rPr>
          <w:szCs w:val="22"/>
        </w:rPr>
        <w:t>Šio vaisto laikymui specialių temperatūros sąlygų nereikalaujama.</w:t>
      </w:r>
    </w:p>
    <w:p w14:paraId="2AAA68EE" w14:textId="77777777" w:rsidR="002B75A6" w:rsidRPr="002B75A6" w:rsidRDefault="002B75A6" w:rsidP="002B75A6">
      <w:pPr>
        <w:numPr>
          <w:ilvl w:val="12"/>
          <w:numId w:val="0"/>
        </w:numPr>
        <w:tabs>
          <w:tab w:val="left" w:pos="567"/>
        </w:tabs>
        <w:ind w:right="-2"/>
        <w:rPr>
          <w:szCs w:val="22"/>
        </w:rPr>
      </w:pPr>
      <w:r w:rsidRPr="002B75A6">
        <w:rPr>
          <w:szCs w:val="22"/>
        </w:rPr>
        <w:t>Laikyti gamintojo pakuotėje, kad vaistas būtų apsaugotas nuo šviesos.</w:t>
      </w:r>
    </w:p>
    <w:p w14:paraId="66883538" w14:textId="77777777" w:rsidR="002B75A6" w:rsidRPr="002B75A6" w:rsidRDefault="002B75A6" w:rsidP="002B75A6">
      <w:pPr>
        <w:numPr>
          <w:ilvl w:val="12"/>
          <w:numId w:val="0"/>
        </w:numPr>
        <w:tabs>
          <w:tab w:val="left" w:pos="567"/>
        </w:tabs>
        <w:ind w:right="-2"/>
        <w:rPr>
          <w:szCs w:val="22"/>
        </w:rPr>
      </w:pPr>
    </w:p>
    <w:p w14:paraId="126E9F7B" w14:textId="77777777" w:rsidR="002B75A6" w:rsidRPr="002B75A6" w:rsidRDefault="002B75A6" w:rsidP="002B75A6">
      <w:pPr>
        <w:numPr>
          <w:ilvl w:val="12"/>
          <w:numId w:val="0"/>
        </w:numPr>
        <w:tabs>
          <w:tab w:val="left" w:pos="567"/>
        </w:tabs>
        <w:ind w:right="-2"/>
        <w:rPr>
          <w:szCs w:val="22"/>
        </w:rPr>
      </w:pPr>
      <w:r w:rsidRPr="002B75A6">
        <w:rPr>
          <w:szCs w:val="22"/>
        </w:rPr>
        <w:t>Vaistų negalima išmesti į kanalizaciją arba su buitinėmis atliekomis. Kaip išmesti nereikalingus vaistus, klauskite vaistininko. Šios priemonės padės apsaugoti aplinką.</w:t>
      </w:r>
    </w:p>
    <w:p w14:paraId="38E8E802" w14:textId="77777777" w:rsidR="002B75A6" w:rsidRPr="002B75A6" w:rsidRDefault="002B75A6" w:rsidP="002B75A6">
      <w:pPr>
        <w:numPr>
          <w:ilvl w:val="12"/>
          <w:numId w:val="0"/>
        </w:numPr>
        <w:tabs>
          <w:tab w:val="left" w:pos="567"/>
        </w:tabs>
        <w:ind w:right="-2"/>
        <w:rPr>
          <w:szCs w:val="22"/>
        </w:rPr>
      </w:pPr>
    </w:p>
    <w:p w14:paraId="5A1962A7" w14:textId="77777777" w:rsidR="002B75A6" w:rsidRPr="002B75A6" w:rsidRDefault="002B75A6" w:rsidP="002B75A6">
      <w:pPr>
        <w:tabs>
          <w:tab w:val="left" w:pos="425"/>
          <w:tab w:val="left" w:pos="567"/>
        </w:tabs>
        <w:rPr>
          <w:szCs w:val="22"/>
        </w:rPr>
      </w:pPr>
    </w:p>
    <w:p w14:paraId="1AEA76EA" w14:textId="77777777" w:rsidR="002B75A6" w:rsidRPr="002B75A6" w:rsidRDefault="002B75A6" w:rsidP="002B75A6">
      <w:pPr>
        <w:tabs>
          <w:tab w:val="left" w:pos="425"/>
          <w:tab w:val="left" w:pos="567"/>
        </w:tabs>
        <w:rPr>
          <w:b/>
          <w:szCs w:val="22"/>
        </w:rPr>
      </w:pPr>
      <w:r w:rsidRPr="002B75A6">
        <w:rPr>
          <w:b/>
          <w:szCs w:val="22"/>
        </w:rPr>
        <w:t>6.</w:t>
      </w:r>
      <w:r w:rsidRPr="002B75A6">
        <w:rPr>
          <w:b/>
          <w:szCs w:val="22"/>
        </w:rPr>
        <w:tab/>
        <w:t>Pakuotės turinys ir kita informacija</w:t>
      </w:r>
    </w:p>
    <w:p w14:paraId="2FE0A51B" w14:textId="77777777" w:rsidR="002B75A6" w:rsidRPr="002B75A6" w:rsidRDefault="002B75A6" w:rsidP="002B75A6">
      <w:pPr>
        <w:tabs>
          <w:tab w:val="left" w:pos="425"/>
          <w:tab w:val="left" w:pos="567"/>
        </w:tabs>
        <w:rPr>
          <w:szCs w:val="22"/>
        </w:rPr>
      </w:pPr>
    </w:p>
    <w:p w14:paraId="582ADC31" w14:textId="77777777" w:rsidR="002B75A6" w:rsidRPr="002B75A6" w:rsidRDefault="002B75A6" w:rsidP="002B75A6">
      <w:pPr>
        <w:tabs>
          <w:tab w:val="left" w:pos="425"/>
          <w:tab w:val="left" w:pos="567"/>
        </w:tabs>
        <w:rPr>
          <w:b/>
          <w:szCs w:val="22"/>
        </w:rPr>
      </w:pPr>
      <w:proofErr w:type="spellStart"/>
      <w:r w:rsidRPr="002B75A6">
        <w:rPr>
          <w:b/>
          <w:szCs w:val="22"/>
        </w:rPr>
        <w:t>Lekoklar</w:t>
      </w:r>
      <w:proofErr w:type="spellEnd"/>
      <w:r w:rsidRPr="002B75A6">
        <w:rPr>
          <w:b/>
          <w:szCs w:val="22"/>
        </w:rPr>
        <w:t xml:space="preserve"> sudėtis</w:t>
      </w:r>
    </w:p>
    <w:p w14:paraId="7F4E2667" w14:textId="77777777" w:rsidR="002B75A6" w:rsidRPr="002B75A6" w:rsidRDefault="002B75A6" w:rsidP="002B75A6">
      <w:pPr>
        <w:tabs>
          <w:tab w:val="left" w:pos="425"/>
          <w:tab w:val="left" w:pos="567"/>
        </w:tabs>
        <w:rPr>
          <w:szCs w:val="22"/>
        </w:rPr>
      </w:pPr>
      <w:r w:rsidRPr="002B75A6">
        <w:rPr>
          <w:szCs w:val="22"/>
        </w:rPr>
        <w:t xml:space="preserve">Veiklioji medžiaga yra </w:t>
      </w:r>
      <w:proofErr w:type="spellStart"/>
      <w:r w:rsidRPr="002B75A6">
        <w:rPr>
          <w:szCs w:val="22"/>
        </w:rPr>
        <w:t>klaritromicinas</w:t>
      </w:r>
      <w:proofErr w:type="spellEnd"/>
      <w:r w:rsidRPr="002B75A6">
        <w:rPr>
          <w:szCs w:val="22"/>
        </w:rPr>
        <w:t xml:space="preserve">. Kiekvienoje plėvele dengtoje tabletėje yra 500 mg </w:t>
      </w:r>
      <w:proofErr w:type="spellStart"/>
      <w:r w:rsidRPr="002B75A6">
        <w:rPr>
          <w:szCs w:val="22"/>
        </w:rPr>
        <w:t>klaritromicino</w:t>
      </w:r>
      <w:proofErr w:type="spellEnd"/>
      <w:r w:rsidRPr="002B75A6">
        <w:rPr>
          <w:szCs w:val="22"/>
        </w:rPr>
        <w:t>.</w:t>
      </w:r>
    </w:p>
    <w:p w14:paraId="74243F1E" w14:textId="77777777" w:rsidR="002B75A6" w:rsidRPr="002B75A6" w:rsidRDefault="002B75A6" w:rsidP="002B75A6">
      <w:pPr>
        <w:tabs>
          <w:tab w:val="left" w:pos="425"/>
          <w:tab w:val="left" w:pos="567"/>
        </w:tabs>
        <w:rPr>
          <w:szCs w:val="22"/>
        </w:rPr>
      </w:pPr>
      <w:r w:rsidRPr="002B75A6">
        <w:rPr>
          <w:szCs w:val="22"/>
        </w:rPr>
        <w:t xml:space="preserve">Pagalbinės medžiagos. </w:t>
      </w:r>
    </w:p>
    <w:p w14:paraId="2D964BEC" w14:textId="77777777" w:rsidR="002B75A6" w:rsidRPr="002B75A6" w:rsidRDefault="002B75A6" w:rsidP="002B75A6">
      <w:pPr>
        <w:tabs>
          <w:tab w:val="left" w:pos="425"/>
          <w:tab w:val="left" w:pos="567"/>
        </w:tabs>
        <w:rPr>
          <w:szCs w:val="22"/>
        </w:rPr>
      </w:pPr>
      <w:r w:rsidRPr="002B75A6">
        <w:rPr>
          <w:i/>
          <w:szCs w:val="22"/>
        </w:rPr>
        <w:t>Tabletės branduolys</w:t>
      </w:r>
      <w:r w:rsidRPr="002B75A6">
        <w:rPr>
          <w:szCs w:val="22"/>
        </w:rPr>
        <w:t xml:space="preserve">: </w:t>
      </w:r>
      <w:proofErr w:type="spellStart"/>
      <w:r w:rsidRPr="002B75A6">
        <w:rPr>
          <w:szCs w:val="22"/>
        </w:rPr>
        <w:t>kroskarmeliozės</w:t>
      </w:r>
      <w:proofErr w:type="spellEnd"/>
      <w:r w:rsidRPr="002B75A6">
        <w:rPr>
          <w:szCs w:val="22"/>
        </w:rPr>
        <w:t xml:space="preserve"> natrio druska (E 468), </w:t>
      </w:r>
      <w:proofErr w:type="spellStart"/>
      <w:r w:rsidRPr="002B75A6">
        <w:rPr>
          <w:szCs w:val="22"/>
        </w:rPr>
        <w:t>mikrokristalinė</w:t>
      </w:r>
      <w:proofErr w:type="spellEnd"/>
      <w:r w:rsidRPr="002B75A6">
        <w:rPr>
          <w:szCs w:val="22"/>
        </w:rPr>
        <w:t xml:space="preserve"> celiuliozė (E 460), </w:t>
      </w:r>
      <w:proofErr w:type="spellStart"/>
      <w:r w:rsidRPr="002B75A6">
        <w:rPr>
          <w:szCs w:val="22"/>
        </w:rPr>
        <w:t>povidonas</w:t>
      </w:r>
      <w:proofErr w:type="spellEnd"/>
      <w:r w:rsidRPr="002B75A6">
        <w:rPr>
          <w:szCs w:val="22"/>
        </w:rPr>
        <w:t xml:space="preserve">, magnio </w:t>
      </w:r>
      <w:proofErr w:type="spellStart"/>
      <w:r w:rsidRPr="002B75A6">
        <w:rPr>
          <w:szCs w:val="22"/>
        </w:rPr>
        <w:t>stearatas</w:t>
      </w:r>
      <w:proofErr w:type="spellEnd"/>
      <w:r w:rsidRPr="002B75A6">
        <w:rPr>
          <w:szCs w:val="22"/>
        </w:rPr>
        <w:t xml:space="preserve"> (E 572), koloidinis bevandenis silicio dioksidas (E 551), talkas (E 553b). </w:t>
      </w:r>
      <w:r w:rsidRPr="002B75A6">
        <w:rPr>
          <w:i/>
          <w:szCs w:val="22"/>
        </w:rPr>
        <w:t>Plėvelė</w:t>
      </w:r>
      <w:r w:rsidRPr="002B75A6">
        <w:rPr>
          <w:szCs w:val="22"/>
        </w:rPr>
        <w:t xml:space="preserve">: </w:t>
      </w:r>
      <w:proofErr w:type="spellStart"/>
      <w:r w:rsidRPr="002B75A6">
        <w:rPr>
          <w:szCs w:val="22"/>
        </w:rPr>
        <w:t>hipromeliozė</w:t>
      </w:r>
      <w:proofErr w:type="spellEnd"/>
      <w:r w:rsidRPr="002B75A6">
        <w:rPr>
          <w:szCs w:val="22"/>
        </w:rPr>
        <w:t xml:space="preserve"> (E 464), </w:t>
      </w:r>
      <w:proofErr w:type="spellStart"/>
      <w:r w:rsidRPr="002B75A6">
        <w:rPr>
          <w:szCs w:val="22"/>
        </w:rPr>
        <w:t>propilenglikolis</w:t>
      </w:r>
      <w:proofErr w:type="spellEnd"/>
      <w:r w:rsidRPr="002B75A6">
        <w:rPr>
          <w:szCs w:val="22"/>
        </w:rPr>
        <w:t xml:space="preserve"> (E 1520), titano dioksidas (E 171), </w:t>
      </w:r>
      <w:proofErr w:type="spellStart"/>
      <w:r w:rsidRPr="002B75A6">
        <w:rPr>
          <w:szCs w:val="22"/>
        </w:rPr>
        <w:lastRenderedPageBreak/>
        <w:t>hidroksipropilceliuliozė</w:t>
      </w:r>
      <w:proofErr w:type="spellEnd"/>
      <w:r w:rsidRPr="002B75A6">
        <w:rPr>
          <w:szCs w:val="22"/>
        </w:rPr>
        <w:t xml:space="preserve"> (E 463), </w:t>
      </w:r>
      <w:proofErr w:type="spellStart"/>
      <w:r w:rsidRPr="002B75A6">
        <w:rPr>
          <w:szCs w:val="22"/>
        </w:rPr>
        <w:t>sorbitano</w:t>
      </w:r>
      <w:proofErr w:type="spellEnd"/>
      <w:r w:rsidRPr="002B75A6">
        <w:rPr>
          <w:szCs w:val="22"/>
        </w:rPr>
        <w:t xml:space="preserve"> </w:t>
      </w:r>
      <w:proofErr w:type="spellStart"/>
      <w:r w:rsidRPr="002B75A6">
        <w:rPr>
          <w:szCs w:val="22"/>
        </w:rPr>
        <w:t>monooleatas</w:t>
      </w:r>
      <w:proofErr w:type="spellEnd"/>
      <w:r w:rsidRPr="002B75A6">
        <w:rPr>
          <w:szCs w:val="22"/>
        </w:rPr>
        <w:t xml:space="preserve"> (E 494), </w:t>
      </w:r>
      <w:proofErr w:type="spellStart"/>
      <w:r w:rsidRPr="002B75A6">
        <w:rPr>
          <w:szCs w:val="22"/>
        </w:rPr>
        <w:t>chinolino</w:t>
      </w:r>
      <w:proofErr w:type="spellEnd"/>
      <w:r w:rsidRPr="002B75A6">
        <w:rPr>
          <w:szCs w:val="22"/>
        </w:rPr>
        <w:t xml:space="preserve"> geltonasis (E 104), </w:t>
      </w:r>
      <w:proofErr w:type="spellStart"/>
      <w:r w:rsidRPr="002B75A6">
        <w:rPr>
          <w:szCs w:val="22"/>
        </w:rPr>
        <w:t>vanilinas</w:t>
      </w:r>
      <w:proofErr w:type="spellEnd"/>
      <w:r w:rsidRPr="002B75A6">
        <w:rPr>
          <w:szCs w:val="22"/>
        </w:rPr>
        <w:t>.</w:t>
      </w:r>
    </w:p>
    <w:p w14:paraId="79EB7778" w14:textId="77777777" w:rsidR="002B75A6" w:rsidRPr="002B75A6" w:rsidRDefault="002B75A6" w:rsidP="002B75A6">
      <w:pPr>
        <w:tabs>
          <w:tab w:val="left" w:pos="425"/>
          <w:tab w:val="left" w:pos="567"/>
        </w:tabs>
        <w:rPr>
          <w:szCs w:val="22"/>
        </w:rPr>
      </w:pPr>
    </w:p>
    <w:p w14:paraId="59533585" w14:textId="77777777" w:rsidR="002B75A6" w:rsidRPr="002B75A6" w:rsidRDefault="002B75A6" w:rsidP="002B75A6">
      <w:pPr>
        <w:tabs>
          <w:tab w:val="left" w:pos="425"/>
          <w:tab w:val="left" w:pos="567"/>
        </w:tabs>
        <w:rPr>
          <w:b/>
          <w:szCs w:val="22"/>
        </w:rPr>
      </w:pPr>
      <w:proofErr w:type="spellStart"/>
      <w:r w:rsidRPr="002B75A6">
        <w:rPr>
          <w:b/>
          <w:szCs w:val="22"/>
        </w:rPr>
        <w:t>Lekoklar</w:t>
      </w:r>
      <w:proofErr w:type="spellEnd"/>
      <w:r w:rsidRPr="002B75A6">
        <w:rPr>
          <w:b/>
          <w:szCs w:val="22"/>
        </w:rPr>
        <w:t xml:space="preserve"> išvaizda ir kiekis pakuotėje</w:t>
      </w:r>
    </w:p>
    <w:p w14:paraId="68392421" w14:textId="77777777" w:rsidR="002B75A6" w:rsidRPr="002B75A6" w:rsidRDefault="002B75A6" w:rsidP="002B75A6">
      <w:pPr>
        <w:tabs>
          <w:tab w:val="left" w:pos="425"/>
          <w:tab w:val="left" w:pos="567"/>
        </w:tabs>
        <w:rPr>
          <w:szCs w:val="22"/>
        </w:rPr>
      </w:pPr>
      <w:proofErr w:type="spellStart"/>
      <w:r w:rsidRPr="002B75A6">
        <w:rPr>
          <w:szCs w:val="22"/>
        </w:rPr>
        <w:t>Lekoklar</w:t>
      </w:r>
      <w:proofErr w:type="spellEnd"/>
      <w:r w:rsidRPr="002B75A6">
        <w:rPr>
          <w:szCs w:val="22"/>
        </w:rPr>
        <w:t xml:space="preserve"> 500 mg plėvele dengtos tabletės: šviesiai geltonos, plėvele dengtos ovalios tabletės (18,8 mm x 8,8 mm).</w:t>
      </w:r>
    </w:p>
    <w:p w14:paraId="732BE6A5" w14:textId="77777777" w:rsidR="002B75A6" w:rsidRPr="002B75A6" w:rsidRDefault="002B75A6" w:rsidP="002B75A6">
      <w:pPr>
        <w:tabs>
          <w:tab w:val="left" w:pos="425"/>
          <w:tab w:val="left" w:pos="567"/>
        </w:tabs>
        <w:rPr>
          <w:szCs w:val="22"/>
          <w:u w:val="single"/>
        </w:rPr>
      </w:pPr>
    </w:p>
    <w:p w14:paraId="763C2DEA" w14:textId="77777777" w:rsidR="002B75A6" w:rsidRPr="002B75A6" w:rsidRDefault="002B75A6" w:rsidP="002B75A6">
      <w:pPr>
        <w:tabs>
          <w:tab w:val="left" w:pos="425"/>
          <w:tab w:val="left" w:pos="567"/>
        </w:tabs>
        <w:rPr>
          <w:szCs w:val="22"/>
        </w:rPr>
      </w:pPr>
      <w:r w:rsidRPr="002B75A6">
        <w:rPr>
          <w:szCs w:val="22"/>
        </w:rPr>
        <w:t>PVC/PVDC/aliuminio lizdinė plokštelė</w:t>
      </w:r>
    </w:p>
    <w:p w14:paraId="7DBA7273" w14:textId="77777777" w:rsidR="002B75A6" w:rsidRPr="002B75A6" w:rsidRDefault="002B75A6" w:rsidP="002B75A6">
      <w:pPr>
        <w:tabs>
          <w:tab w:val="left" w:pos="567"/>
        </w:tabs>
        <w:rPr>
          <w:szCs w:val="22"/>
        </w:rPr>
      </w:pPr>
      <w:r w:rsidRPr="002B75A6">
        <w:rPr>
          <w:szCs w:val="22"/>
        </w:rPr>
        <w:t>Pakuotės dydžiai: 7, 10, 14 arba 21 plėvele dengta tabletė.</w:t>
      </w:r>
    </w:p>
    <w:p w14:paraId="74C59D23" w14:textId="77777777" w:rsidR="002B75A6" w:rsidRPr="002B75A6" w:rsidRDefault="002B75A6" w:rsidP="002B75A6">
      <w:pPr>
        <w:tabs>
          <w:tab w:val="left" w:pos="567"/>
        </w:tabs>
        <w:rPr>
          <w:szCs w:val="22"/>
        </w:rPr>
      </w:pPr>
    </w:p>
    <w:p w14:paraId="5C2A2F30" w14:textId="77777777" w:rsidR="002B75A6" w:rsidRPr="002B75A6" w:rsidRDefault="002B75A6" w:rsidP="002B75A6">
      <w:pPr>
        <w:tabs>
          <w:tab w:val="left" w:pos="567"/>
        </w:tabs>
        <w:ind w:left="567" w:hanging="567"/>
        <w:rPr>
          <w:szCs w:val="22"/>
        </w:rPr>
      </w:pPr>
      <w:r w:rsidRPr="002B75A6">
        <w:rPr>
          <w:szCs w:val="22"/>
        </w:rPr>
        <w:t>Gali būti tiekiamos ne visų dydžių pakuotės.</w:t>
      </w:r>
    </w:p>
    <w:p w14:paraId="59613ECB" w14:textId="77777777" w:rsidR="002B75A6" w:rsidRPr="002B75A6" w:rsidRDefault="002B75A6" w:rsidP="002B75A6">
      <w:pPr>
        <w:tabs>
          <w:tab w:val="left" w:pos="425"/>
          <w:tab w:val="left" w:pos="567"/>
        </w:tabs>
        <w:rPr>
          <w:szCs w:val="22"/>
        </w:rPr>
      </w:pPr>
    </w:p>
    <w:p w14:paraId="02B2E357" w14:textId="77777777" w:rsidR="002B75A6" w:rsidRPr="002B75A6" w:rsidRDefault="002B75A6" w:rsidP="002B75A6">
      <w:pPr>
        <w:tabs>
          <w:tab w:val="left" w:pos="425"/>
          <w:tab w:val="left" w:pos="567"/>
        </w:tabs>
        <w:rPr>
          <w:b/>
          <w:szCs w:val="22"/>
        </w:rPr>
      </w:pPr>
      <w:r w:rsidRPr="002B75A6">
        <w:rPr>
          <w:b/>
          <w:szCs w:val="22"/>
        </w:rPr>
        <w:t>Registruotojas ir gamintojai</w:t>
      </w:r>
    </w:p>
    <w:p w14:paraId="23C8422B" w14:textId="77777777" w:rsidR="002B75A6" w:rsidRPr="002B75A6" w:rsidRDefault="002B75A6" w:rsidP="002B75A6">
      <w:pPr>
        <w:tabs>
          <w:tab w:val="left" w:pos="425"/>
          <w:tab w:val="left" w:pos="567"/>
        </w:tabs>
        <w:rPr>
          <w:szCs w:val="22"/>
        </w:rPr>
      </w:pPr>
    </w:p>
    <w:p w14:paraId="549F42FD" w14:textId="77777777" w:rsidR="002B75A6" w:rsidRPr="002B75A6" w:rsidRDefault="002B75A6" w:rsidP="002B75A6">
      <w:pPr>
        <w:tabs>
          <w:tab w:val="left" w:pos="425"/>
          <w:tab w:val="left" w:pos="567"/>
        </w:tabs>
        <w:rPr>
          <w:i/>
          <w:szCs w:val="22"/>
        </w:rPr>
      </w:pPr>
      <w:r w:rsidRPr="002B75A6">
        <w:rPr>
          <w:i/>
          <w:szCs w:val="22"/>
        </w:rPr>
        <w:t>Registruotojas</w:t>
      </w:r>
    </w:p>
    <w:p w14:paraId="7CD9CCCE" w14:textId="77777777" w:rsidR="002B75A6" w:rsidRPr="002B75A6" w:rsidRDefault="002B75A6" w:rsidP="002B75A6">
      <w:pPr>
        <w:tabs>
          <w:tab w:val="left" w:pos="425"/>
          <w:tab w:val="left" w:pos="567"/>
        </w:tabs>
        <w:rPr>
          <w:szCs w:val="22"/>
        </w:rPr>
      </w:pPr>
      <w:proofErr w:type="spellStart"/>
      <w:r w:rsidRPr="002B75A6">
        <w:rPr>
          <w:szCs w:val="22"/>
        </w:rPr>
        <w:t>Sandoz</w:t>
      </w:r>
      <w:proofErr w:type="spellEnd"/>
      <w:r w:rsidRPr="002B75A6">
        <w:rPr>
          <w:szCs w:val="22"/>
        </w:rPr>
        <w:t xml:space="preserve"> </w:t>
      </w:r>
      <w:proofErr w:type="spellStart"/>
      <w:r w:rsidRPr="002B75A6">
        <w:rPr>
          <w:szCs w:val="22"/>
        </w:rPr>
        <w:t>d.d</w:t>
      </w:r>
      <w:proofErr w:type="spellEnd"/>
      <w:r w:rsidRPr="002B75A6">
        <w:rPr>
          <w:szCs w:val="22"/>
        </w:rPr>
        <w:t>.</w:t>
      </w:r>
    </w:p>
    <w:p w14:paraId="4A93066D" w14:textId="77777777" w:rsidR="002B75A6" w:rsidRPr="002B75A6" w:rsidRDefault="002B75A6" w:rsidP="002B75A6">
      <w:pPr>
        <w:tabs>
          <w:tab w:val="left" w:pos="425"/>
          <w:tab w:val="left" w:pos="567"/>
        </w:tabs>
        <w:rPr>
          <w:szCs w:val="22"/>
        </w:rPr>
      </w:pPr>
      <w:proofErr w:type="spellStart"/>
      <w:r w:rsidRPr="002B75A6">
        <w:rPr>
          <w:szCs w:val="22"/>
        </w:rPr>
        <w:t>Verovškova</w:t>
      </w:r>
      <w:proofErr w:type="spellEnd"/>
      <w:r w:rsidRPr="002B75A6">
        <w:rPr>
          <w:szCs w:val="22"/>
        </w:rPr>
        <w:t xml:space="preserve"> 57</w:t>
      </w:r>
    </w:p>
    <w:p w14:paraId="056A6CBA" w14:textId="77777777" w:rsidR="002B75A6" w:rsidRPr="002B75A6" w:rsidRDefault="002B75A6" w:rsidP="002B75A6">
      <w:pPr>
        <w:tabs>
          <w:tab w:val="left" w:pos="425"/>
          <w:tab w:val="left" w:pos="567"/>
        </w:tabs>
        <w:rPr>
          <w:szCs w:val="22"/>
        </w:rPr>
      </w:pPr>
      <w:r w:rsidRPr="002B75A6">
        <w:rPr>
          <w:szCs w:val="22"/>
        </w:rPr>
        <w:t xml:space="preserve">SI-1000 </w:t>
      </w:r>
      <w:proofErr w:type="spellStart"/>
      <w:r w:rsidRPr="002B75A6">
        <w:rPr>
          <w:szCs w:val="22"/>
        </w:rPr>
        <w:t>Ljubljana</w:t>
      </w:r>
      <w:proofErr w:type="spellEnd"/>
    </w:p>
    <w:p w14:paraId="5ED9C8FA" w14:textId="77777777" w:rsidR="002B75A6" w:rsidRPr="002B75A6" w:rsidRDefault="002B75A6" w:rsidP="002B75A6">
      <w:pPr>
        <w:tabs>
          <w:tab w:val="left" w:pos="425"/>
          <w:tab w:val="left" w:pos="567"/>
        </w:tabs>
        <w:rPr>
          <w:szCs w:val="22"/>
        </w:rPr>
      </w:pPr>
      <w:r w:rsidRPr="002B75A6">
        <w:rPr>
          <w:szCs w:val="22"/>
        </w:rPr>
        <w:t>Slovėnija</w:t>
      </w:r>
    </w:p>
    <w:p w14:paraId="63FFFB81" w14:textId="77777777" w:rsidR="002B75A6" w:rsidRPr="002B75A6" w:rsidRDefault="002B75A6" w:rsidP="002B75A6">
      <w:pPr>
        <w:tabs>
          <w:tab w:val="left" w:pos="425"/>
          <w:tab w:val="left" w:pos="567"/>
        </w:tabs>
        <w:rPr>
          <w:szCs w:val="22"/>
        </w:rPr>
      </w:pPr>
    </w:p>
    <w:p w14:paraId="6E607826" w14:textId="77777777" w:rsidR="002B75A6" w:rsidRPr="002B75A6" w:rsidRDefault="002B75A6" w:rsidP="002B75A6">
      <w:pPr>
        <w:tabs>
          <w:tab w:val="left" w:pos="425"/>
          <w:tab w:val="left" w:pos="567"/>
        </w:tabs>
        <w:rPr>
          <w:szCs w:val="22"/>
        </w:rPr>
      </w:pPr>
      <w:r w:rsidRPr="002B75A6">
        <w:rPr>
          <w:i/>
          <w:szCs w:val="22"/>
        </w:rPr>
        <w:t>Gamintojai</w:t>
      </w:r>
    </w:p>
    <w:p w14:paraId="05EE466A" w14:textId="77777777" w:rsidR="002B75A6" w:rsidRPr="002B75A6" w:rsidRDefault="002B75A6" w:rsidP="002B75A6">
      <w:pPr>
        <w:tabs>
          <w:tab w:val="left" w:pos="567"/>
        </w:tabs>
        <w:rPr>
          <w:szCs w:val="22"/>
        </w:rPr>
      </w:pPr>
      <w:proofErr w:type="spellStart"/>
      <w:r w:rsidRPr="002B75A6">
        <w:rPr>
          <w:szCs w:val="22"/>
        </w:rPr>
        <w:t>Lek</w:t>
      </w:r>
      <w:proofErr w:type="spellEnd"/>
      <w:r w:rsidRPr="002B75A6">
        <w:rPr>
          <w:szCs w:val="22"/>
        </w:rPr>
        <w:t xml:space="preserve"> </w:t>
      </w:r>
      <w:proofErr w:type="spellStart"/>
      <w:r w:rsidRPr="002B75A6">
        <w:rPr>
          <w:szCs w:val="22"/>
        </w:rPr>
        <w:t>Pharmaceuticals</w:t>
      </w:r>
      <w:proofErr w:type="spellEnd"/>
      <w:r w:rsidRPr="002B75A6">
        <w:rPr>
          <w:szCs w:val="22"/>
        </w:rPr>
        <w:t xml:space="preserve"> </w:t>
      </w:r>
      <w:proofErr w:type="spellStart"/>
      <w:r w:rsidRPr="002B75A6">
        <w:rPr>
          <w:szCs w:val="22"/>
        </w:rPr>
        <w:t>d.d</w:t>
      </w:r>
      <w:proofErr w:type="spellEnd"/>
      <w:r w:rsidRPr="002B75A6">
        <w:rPr>
          <w:szCs w:val="22"/>
        </w:rPr>
        <w:t>.</w:t>
      </w:r>
    </w:p>
    <w:p w14:paraId="211006AF" w14:textId="77777777" w:rsidR="002B75A6" w:rsidRPr="002B75A6" w:rsidRDefault="002B75A6" w:rsidP="002B75A6">
      <w:pPr>
        <w:tabs>
          <w:tab w:val="left" w:pos="567"/>
        </w:tabs>
        <w:rPr>
          <w:szCs w:val="22"/>
        </w:rPr>
      </w:pPr>
      <w:proofErr w:type="spellStart"/>
      <w:r w:rsidRPr="002B75A6">
        <w:rPr>
          <w:szCs w:val="22"/>
        </w:rPr>
        <w:t>Verovškova</w:t>
      </w:r>
      <w:proofErr w:type="spellEnd"/>
      <w:r w:rsidRPr="002B75A6">
        <w:rPr>
          <w:szCs w:val="22"/>
        </w:rPr>
        <w:t xml:space="preserve"> 57, 1526 </w:t>
      </w:r>
      <w:proofErr w:type="spellStart"/>
      <w:r w:rsidRPr="002B75A6">
        <w:rPr>
          <w:szCs w:val="22"/>
        </w:rPr>
        <w:t>Ljubljana</w:t>
      </w:r>
      <w:proofErr w:type="spellEnd"/>
    </w:p>
    <w:p w14:paraId="7EDD278F" w14:textId="77777777" w:rsidR="002B75A6" w:rsidRPr="002B75A6" w:rsidRDefault="002B75A6" w:rsidP="002B75A6">
      <w:pPr>
        <w:tabs>
          <w:tab w:val="left" w:pos="567"/>
        </w:tabs>
        <w:rPr>
          <w:szCs w:val="22"/>
        </w:rPr>
      </w:pPr>
      <w:r w:rsidRPr="002B75A6">
        <w:rPr>
          <w:szCs w:val="22"/>
        </w:rPr>
        <w:t>Slovėnija</w:t>
      </w:r>
    </w:p>
    <w:p w14:paraId="05439DCD" w14:textId="77777777" w:rsidR="002B75A6" w:rsidRPr="002B75A6" w:rsidRDefault="002B75A6" w:rsidP="002B75A6">
      <w:pPr>
        <w:tabs>
          <w:tab w:val="left" w:pos="567"/>
        </w:tabs>
        <w:rPr>
          <w:szCs w:val="22"/>
        </w:rPr>
      </w:pPr>
    </w:p>
    <w:p w14:paraId="0E0976E6" w14:textId="77777777" w:rsidR="002B75A6" w:rsidRPr="002B75A6" w:rsidRDefault="002B75A6" w:rsidP="002B75A6">
      <w:pPr>
        <w:tabs>
          <w:tab w:val="left" w:pos="567"/>
        </w:tabs>
        <w:rPr>
          <w:szCs w:val="22"/>
        </w:rPr>
      </w:pPr>
      <w:r w:rsidRPr="002B75A6">
        <w:rPr>
          <w:szCs w:val="22"/>
        </w:rPr>
        <w:t>arba</w:t>
      </w:r>
    </w:p>
    <w:p w14:paraId="1C231C97" w14:textId="77777777" w:rsidR="002B75A6" w:rsidRPr="002B75A6" w:rsidRDefault="002B75A6" w:rsidP="002B75A6">
      <w:pPr>
        <w:tabs>
          <w:tab w:val="left" w:pos="567"/>
        </w:tabs>
        <w:rPr>
          <w:szCs w:val="22"/>
        </w:rPr>
      </w:pPr>
    </w:p>
    <w:p w14:paraId="0A0C87D4" w14:textId="77777777" w:rsidR="002B75A6" w:rsidRPr="002B75A6" w:rsidRDefault="002B75A6" w:rsidP="002B75A6">
      <w:pPr>
        <w:tabs>
          <w:tab w:val="left" w:pos="567"/>
        </w:tabs>
        <w:rPr>
          <w:szCs w:val="22"/>
        </w:rPr>
      </w:pPr>
      <w:proofErr w:type="spellStart"/>
      <w:r w:rsidRPr="002B75A6">
        <w:rPr>
          <w:szCs w:val="22"/>
        </w:rPr>
        <w:t>Lek</w:t>
      </w:r>
      <w:proofErr w:type="spellEnd"/>
      <w:r w:rsidRPr="002B75A6">
        <w:rPr>
          <w:szCs w:val="22"/>
        </w:rPr>
        <w:t xml:space="preserve"> </w:t>
      </w:r>
      <w:proofErr w:type="spellStart"/>
      <w:r w:rsidRPr="002B75A6">
        <w:rPr>
          <w:szCs w:val="22"/>
        </w:rPr>
        <w:t>Pharmaceuticals</w:t>
      </w:r>
      <w:proofErr w:type="spellEnd"/>
      <w:r w:rsidRPr="002B75A6">
        <w:rPr>
          <w:szCs w:val="22"/>
        </w:rPr>
        <w:t xml:space="preserve"> </w:t>
      </w:r>
      <w:proofErr w:type="spellStart"/>
      <w:r w:rsidRPr="002B75A6">
        <w:rPr>
          <w:szCs w:val="22"/>
        </w:rPr>
        <w:t>d.d</w:t>
      </w:r>
      <w:proofErr w:type="spellEnd"/>
      <w:r w:rsidRPr="002B75A6">
        <w:rPr>
          <w:szCs w:val="22"/>
        </w:rPr>
        <w:t>.</w:t>
      </w:r>
    </w:p>
    <w:p w14:paraId="1DC3819F" w14:textId="77777777" w:rsidR="002B75A6" w:rsidRPr="002B75A6" w:rsidRDefault="002B75A6" w:rsidP="002B75A6">
      <w:pPr>
        <w:tabs>
          <w:tab w:val="left" w:pos="567"/>
        </w:tabs>
        <w:rPr>
          <w:szCs w:val="22"/>
        </w:rPr>
      </w:pPr>
      <w:proofErr w:type="spellStart"/>
      <w:r w:rsidRPr="002B75A6">
        <w:rPr>
          <w:szCs w:val="22"/>
        </w:rPr>
        <w:t>Trimlini</w:t>
      </w:r>
      <w:proofErr w:type="spellEnd"/>
      <w:r w:rsidRPr="002B75A6">
        <w:rPr>
          <w:szCs w:val="22"/>
        </w:rPr>
        <w:t xml:space="preserve"> 2D, 9220 </w:t>
      </w:r>
      <w:proofErr w:type="spellStart"/>
      <w:r w:rsidRPr="002B75A6">
        <w:rPr>
          <w:szCs w:val="22"/>
        </w:rPr>
        <w:t>Lendava</w:t>
      </w:r>
      <w:proofErr w:type="spellEnd"/>
    </w:p>
    <w:p w14:paraId="70506DAD" w14:textId="77777777" w:rsidR="002B75A6" w:rsidRPr="002B75A6" w:rsidRDefault="002B75A6" w:rsidP="002B75A6">
      <w:pPr>
        <w:tabs>
          <w:tab w:val="left" w:pos="567"/>
        </w:tabs>
        <w:rPr>
          <w:szCs w:val="22"/>
        </w:rPr>
      </w:pPr>
      <w:r w:rsidRPr="002B75A6">
        <w:rPr>
          <w:szCs w:val="22"/>
        </w:rPr>
        <w:t>Slovėnija</w:t>
      </w:r>
    </w:p>
    <w:p w14:paraId="588C7989" w14:textId="77777777" w:rsidR="002B75A6" w:rsidRPr="002B75A6" w:rsidRDefault="002B75A6" w:rsidP="002B75A6">
      <w:pPr>
        <w:tabs>
          <w:tab w:val="left" w:pos="567"/>
        </w:tabs>
        <w:rPr>
          <w:szCs w:val="22"/>
        </w:rPr>
      </w:pPr>
    </w:p>
    <w:p w14:paraId="201F67FF" w14:textId="77777777" w:rsidR="002B75A6" w:rsidRPr="002B75A6" w:rsidRDefault="002B75A6" w:rsidP="002B75A6">
      <w:pPr>
        <w:tabs>
          <w:tab w:val="left" w:pos="567"/>
        </w:tabs>
        <w:rPr>
          <w:szCs w:val="22"/>
        </w:rPr>
      </w:pPr>
      <w:r w:rsidRPr="002B75A6">
        <w:rPr>
          <w:szCs w:val="22"/>
        </w:rPr>
        <w:t>arba</w:t>
      </w:r>
    </w:p>
    <w:p w14:paraId="6FE55256" w14:textId="77777777" w:rsidR="002B75A6" w:rsidRPr="002B75A6" w:rsidRDefault="002B75A6" w:rsidP="002B75A6">
      <w:pPr>
        <w:tabs>
          <w:tab w:val="left" w:pos="567"/>
        </w:tabs>
        <w:rPr>
          <w:szCs w:val="22"/>
        </w:rPr>
      </w:pPr>
    </w:p>
    <w:p w14:paraId="4B94AFFE" w14:textId="77777777" w:rsidR="002B75A6" w:rsidRPr="002B75A6" w:rsidRDefault="002B75A6" w:rsidP="002B75A6">
      <w:pPr>
        <w:tabs>
          <w:tab w:val="left" w:pos="567"/>
        </w:tabs>
        <w:rPr>
          <w:szCs w:val="22"/>
        </w:rPr>
      </w:pPr>
      <w:r w:rsidRPr="002B75A6">
        <w:rPr>
          <w:szCs w:val="22"/>
        </w:rPr>
        <w:t>LEK S.A.</w:t>
      </w:r>
    </w:p>
    <w:p w14:paraId="22307BC4" w14:textId="77777777" w:rsidR="002B75A6" w:rsidRPr="002B75A6" w:rsidRDefault="002B75A6" w:rsidP="002B75A6">
      <w:pPr>
        <w:tabs>
          <w:tab w:val="left" w:pos="567"/>
        </w:tabs>
        <w:rPr>
          <w:szCs w:val="22"/>
        </w:rPr>
      </w:pPr>
      <w:proofErr w:type="spellStart"/>
      <w:r w:rsidRPr="002B75A6">
        <w:rPr>
          <w:szCs w:val="22"/>
        </w:rPr>
        <w:t>ul</w:t>
      </w:r>
      <w:proofErr w:type="spellEnd"/>
      <w:r w:rsidRPr="002B75A6">
        <w:rPr>
          <w:szCs w:val="22"/>
        </w:rPr>
        <w:t xml:space="preserve">. </w:t>
      </w:r>
      <w:proofErr w:type="spellStart"/>
      <w:r w:rsidRPr="002B75A6">
        <w:rPr>
          <w:szCs w:val="22"/>
        </w:rPr>
        <w:t>Domaniewska</w:t>
      </w:r>
      <w:proofErr w:type="spellEnd"/>
      <w:r w:rsidRPr="002B75A6">
        <w:rPr>
          <w:szCs w:val="22"/>
        </w:rPr>
        <w:t xml:space="preserve"> 50 C, 02-672 </w:t>
      </w:r>
      <w:proofErr w:type="spellStart"/>
      <w:r w:rsidRPr="002B75A6">
        <w:rPr>
          <w:szCs w:val="22"/>
        </w:rPr>
        <w:t>Warszawa</w:t>
      </w:r>
      <w:proofErr w:type="spellEnd"/>
    </w:p>
    <w:p w14:paraId="3908D589" w14:textId="77777777" w:rsidR="002B75A6" w:rsidRPr="002B75A6" w:rsidRDefault="002B75A6" w:rsidP="002B75A6">
      <w:pPr>
        <w:tabs>
          <w:tab w:val="left" w:pos="567"/>
        </w:tabs>
        <w:rPr>
          <w:szCs w:val="22"/>
        </w:rPr>
      </w:pPr>
      <w:r w:rsidRPr="002B75A6">
        <w:rPr>
          <w:szCs w:val="22"/>
        </w:rPr>
        <w:t>Lenkija</w:t>
      </w:r>
    </w:p>
    <w:p w14:paraId="22F4BF9D" w14:textId="77777777" w:rsidR="002B75A6" w:rsidRPr="002B75A6" w:rsidRDefault="002B75A6" w:rsidP="002B75A6">
      <w:pPr>
        <w:tabs>
          <w:tab w:val="left" w:pos="567"/>
        </w:tabs>
        <w:rPr>
          <w:szCs w:val="22"/>
        </w:rPr>
      </w:pPr>
    </w:p>
    <w:p w14:paraId="2267B185" w14:textId="77777777" w:rsidR="002B75A6" w:rsidRPr="002B75A6" w:rsidRDefault="002B75A6" w:rsidP="002B75A6">
      <w:pPr>
        <w:tabs>
          <w:tab w:val="left" w:pos="567"/>
        </w:tabs>
        <w:rPr>
          <w:szCs w:val="22"/>
        </w:rPr>
      </w:pPr>
      <w:r w:rsidRPr="002B75A6">
        <w:rPr>
          <w:szCs w:val="22"/>
        </w:rPr>
        <w:t xml:space="preserve">arba </w:t>
      </w:r>
    </w:p>
    <w:p w14:paraId="7F11F9BA" w14:textId="77777777" w:rsidR="002B75A6" w:rsidRPr="002B75A6" w:rsidRDefault="002B75A6" w:rsidP="002B75A6">
      <w:pPr>
        <w:tabs>
          <w:tab w:val="left" w:pos="567"/>
        </w:tabs>
        <w:rPr>
          <w:szCs w:val="22"/>
        </w:rPr>
      </w:pPr>
    </w:p>
    <w:p w14:paraId="6FA66089" w14:textId="77777777" w:rsidR="002B75A6" w:rsidRPr="002B75A6" w:rsidRDefault="002B75A6" w:rsidP="002B75A6">
      <w:pPr>
        <w:tabs>
          <w:tab w:val="left" w:pos="567"/>
        </w:tabs>
        <w:rPr>
          <w:szCs w:val="22"/>
        </w:rPr>
      </w:pPr>
      <w:proofErr w:type="spellStart"/>
      <w:r w:rsidRPr="002B75A6">
        <w:rPr>
          <w:szCs w:val="22"/>
        </w:rPr>
        <w:t>Salutas</w:t>
      </w:r>
      <w:proofErr w:type="spellEnd"/>
      <w:r w:rsidRPr="002B75A6">
        <w:rPr>
          <w:szCs w:val="22"/>
        </w:rPr>
        <w:t xml:space="preserve"> Pharma </w:t>
      </w:r>
      <w:proofErr w:type="spellStart"/>
      <w:r w:rsidRPr="002B75A6">
        <w:rPr>
          <w:szCs w:val="22"/>
        </w:rPr>
        <w:t>GmbH</w:t>
      </w:r>
      <w:proofErr w:type="spellEnd"/>
    </w:p>
    <w:p w14:paraId="5CD24D4C" w14:textId="77777777" w:rsidR="002B75A6" w:rsidRPr="002B75A6" w:rsidRDefault="002B75A6" w:rsidP="002B75A6">
      <w:pPr>
        <w:tabs>
          <w:tab w:val="left" w:pos="567"/>
        </w:tabs>
        <w:rPr>
          <w:szCs w:val="22"/>
        </w:rPr>
      </w:pPr>
      <w:proofErr w:type="spellStart"/>
      <w:r w:rsidRPr="002B75A6">
        <w:rPr>
          <w:szCs w:val="22"/>
        </w:rPr>
        <w:t>Otto-von-Guericke-Allee</w:t>
      </w:r>
      <w:proofErr w:type="spellEnd"/>
      <w:r w:rsidRPr="002B75A6">
        <w:rPr>
          <w:szCs w:val="22"/>
        </w:rPr>
        <w:t xml:space="preserve"> 1, 39179 </w:t>
      </w:r>
      <w:proofErr w:type="spellStart"/>
      <w:r w:rsidRPr="002B75A6">
        <w:rPr>
          <w:szCs w:val="22"/>
        </w:rPr>
        <w:t>Barleben</w:t>
      </w:r>
      <w:proofErr w:type="spellEnd"/>
    </w:p>
    <w:p w14:paraId="0AEC3B3F" w14:textId="77777777" w:rsidR="002B75A6" w:rsidRPr="002B75A6" w:rsidRDefault="002B75A6" w:rsidP="002B75A6">
      <w:pPr>
        <w:tabs>
          <w:tab w:val="left" w:pos="567"/>
        </w:tabs>
        <w:rPr>
          <w:szCs w:val="22"/>
        </w:rPr>
      </w:pPr>
      <w:r w:rsidRPr="002B75A6">
        <w:rPr>
          <w:szCs w:val="22"/>
        </w:rPr>
        <w:t>Vokietija</w:t>
      </w:r>
    </w:p>
    <w:p w14:paraId="23A9A32D" w14:textId="77777777" w:rsidR="002B75A6" w:rsidRPr="002B75A6" w:rsidRDefault="002B75A6" w:rsidP="002B75A6">
      <w:pPr>
        <w:tabs>
          <w:tab w:val="left" w:pos="567"/>
        </w:tabs>
        <w:rPr>
          <w:szCs w:val="22"/>
        </w:rPr>
      </w:pPr>
    </w:p>
    <w:p w14:paraId="3DE5AD2B" w14:textId="77777777" w:rsidR="002B75A6" w:rsidRPr="002B75A6" w:rsidRDefault="002B75A6" w:rsidP="002B75A6">
      <w:pPr>
        <w:tabs>
          <w:tab w:val="left" w:pos="567"/>
        </w:tabs>
        <w:rPr>
          <w:szCs w:val="22"/>
        </w:rPr>
      </w:pPr>
      <w:r w:rsidRPr="002B75A6">
        <w:rPr>
          <w:szCs w:val="22"/>
        </w:rPr>
        <w:t>arba</w:t>
      </w:r>
    </w:p>
    <w:p w14:paraId="2F3130D3" w14:textId="77777777" w:rsidR="002B75A6" w:rsidRPr="002B75A6" w:rsidRDefault="002B75A6" w:rsidP="002B75A6">
      <w:pPr>
        <w:tabs>
          <w:tab w:val="left" w:pos="567"/>
        </w:tabs>
        <w:rPr>
          <w:szCs w:val="22"/>
        </w:rPr>
      </w:pPr>
    </w:p>
    <w:p w14:paraId="0D2ADF34" w14:textId="77777777" w:rsidR="002B75A6" w:rsidRPr="002B75A6" w:rsidRDefault="002B75A6" w:rsidP="002B75A6">
      <w:pPr>
        <w:tabs>
          <w:tab w:val="left" w:pos="567"/>
        </w:tabs>
        <w:rPr>
          <w:szCs w:val="22"/>
        </w:rPr>
      </w:pPr>
      <w:r w:rsidRPr="002B75A6">
        <w:rPr>
          <w:szCs w:val="22"/>
          <w:lang w:val="en-US"/>
        </w:rPr>
        <w:t>Novartis Pharmaceuticals</w:t>
      </w:r>
      <w:r w:rsidRPr="002B75A6">
        <w:rPr>
          <w:szCs w:val="22"/>
        </w:rPr>
        <w:t xml:space="preserve"> S.R.L.</w:t>
      </w:r>
    </w:p>
    <w:p w14:paraId="40C18B7B" w14:textId="77777777" w:rsidR="002B75A6" w:rsidRPr="002B75A6" w:rsidRDefault="002B75A6" w:rsidP="002B75A6">
      <w:pPr>
        <w:tabs>
          <w:tab w:val="left" w:pos="567"/>
        </w:tabs>
        <w:rPr>
          <w:szCs w:val="22"/>
        </w:rPr>
      </w:pPr>
      <w:r w:rsidRPr="002B75A6">
        <w:rPr>
          <w:szCs w:val="22"/>
        </w:rPr>
        <w:t xml:space="preserve">Str. </w:t>
      </w:r>
      <w:proofErr w:type="spellStart"/>
      <w:r w:rsidRPr="002B75A6">
        <w:rPr>
          <w:szCs w:val="22"/>
        </w:rPr>
        <w:t>Livezeni</w:t>
      </w:r>
      <w:proofErr w:type="spellEnd"/>
      <w:r w:rsidRPr="002B75A6">
        <w:rPr>
          <w:szCs w:val="22"/>
        </w:rPr>
        <w:t xml:space="preserve"> </w:t>
      </w:r>
      <w:proofErr w:type="spellStart"/>
      <w:r w:rsidRPr="002B75A6">
        <w:rPr>
          <w:szCs w:val="22"/>
        </w:rPr>
        <w:t>nr.</w:t>
      </w:r>
      <w:proofErr w:type="spellEnd"/>
      <w:r w:rsidRPr="002B75A6">
        <w:rPr>
          <w:szCs w:val="22"/>
        </w:rPr>
        <w:t xml:space="preserve"> 7A, RO-540472 </w:t>
      </w:r>
      <w:proofErr w:type="spellStart"/>
      <w:r w:rsidRPr="002B75A6">
        <w:rPr>
          <w:szCs w:val="22"/>
        </w:rPr>
        <w:t>Targu-Mures</w:t>
      </w:r>
      <w:proofErr w:type="spellEnd"/>
    </w:p>
    <w:p w14:paraId="5C10D35C" w14:textId="77777777" w:rsidR="002B75A6" w:rsidRPr="002B75A6" w:rsidRDefault="002B75A6" w:rsidP="002B75A6">
      <w:pPr>
        <w:tabs>
          <w:tab w:val="left" w:pos="567"/>
        </w:tabs>
        <w:rPr>
          <w:szCs w:val="22"/>
        </w:rPr>
      </w:pPr>
      <w:r w:rsidRPr="002B75A6">
        <w:rPr>
          <w:szCs w:val="22"/>
        </w:rPr>
        <w:t>Rumunija</w:t>
      </w:r>
    </w:p>
    <w:p w14:paraId="0C895CEC" w14:textId="77777777" w:rsidR="002B75A6" w:rsidRPr="002B75A6" w:rsidRDefault="002B75A6" w:rsidP="002B75A6">
      <w:pPr>
        <w:tabs>
          <w:tab w:val="left" w:pos="567"/>
        </w:tabs>
        <w:rPr>
          <w:szCs w:val="22"/>
        </w:rPr>
      </w:pPr>
    </w:p>
    <w:p w14:paraId="0CBE7DD0" w14:textId="77777777" w:rsidR="002B75A6" w:rsidRPr="002B75A6" w:rsidRDefault="002B75A6" w:rsidP="002B75A6">
      <w:pPr>
        <w:tabs>
          <w:tab w:val="left" w:pos="567"/>
        </w:tabs>
        <w:rPr>
          <w:szCs w:val="22"/>
        </w:rPr>
      </w:pPr>
      <w:r w:rsidRPr="002B75A6">
        <w:rPr>
          <w:szCs w:val="22"/>
        </w:rPr>
        <w:t>Jeigu apie šį vaistą norite sužinoti daugiau, kreipkitės į vietinį registruotojo atstovą.</w:t>
      </w:r>
    </w:p>
    <w:p w14:paraId="02ED5142" w14:textId="77777777" w:rsidR="002B75A6" w:rsidRPr="002B75A6" w:rsidRDefault="002B75A6" w:rsidP="002B75A6">
      <w:pPr>
        <w:tabs>
          <w:tab w:val="left" w:pos="567"/>
        </w:tabs>
        <w:rPr>
          <w:szCs w:val="22"/>
        </w:rPr>
      </w:pPr>
    </w:p>
    <w:p w14:paraId="65530965" w14:textId="77777777" w:rsidR="002B75A6" w:rsidRPr="002B75A6" w:rsidRDefault="002B75A6" w:rsidP="002B75A6">
      <w:pPr>
        <w:tabs>
          <w:tab w:val="left" w:pos="567"/>
        </w:tabs>
        <w:rPr>
          <w:b/>
          <w:szCs w:val="22"/>
        </w:rPr>
      </w:pPr>
      <w:proofErr w:type="spellStart"/>
      <w:r w:rsidRPr="002B75A6">
        <w:rPr>
          <w:szCs w:val="22"/>
        </w:rPr>
        <w:t>Sandoz</w:t>
      </w:r>
      <w:proofErr w:type="spellEnd"/>
      <w:r w:rsidRPr="002B75A6">
        <w:rPr>
          <w:szCs w:val="22"/>
        </w:rPr>
        <w:t xml:space="preserve"> </w:t>
      </w:r>
      <w:proofErr w:type="spellStart"/>
      <w:r w:rsidRPr="002B75A6">
        <w:rPr>
          <w:szCs w:val="22"/>
        </w:rPr>
        <w:t>Pharmaceuticals</w:t>
      </w:r>
      <w:proofErr w:type="spellEnd"/>
      <w:r w:rsidRPr="002B75A6">
        <w:rPr>
          <w:szCs w:val="22"/>
        </w:rPr>
        <w:t xml:space="preserve"> </w:t>
      </w:r>
      <w:proofErr w:type="spellStart"/>
      <w:r w:rsidRPr="002B75A6">
        <w:rPr>
          <w:szCs w:val="22"/>
        </w:rPr>
        <w:t>d.d</w:t>
      </w:r>
      <w:proofErr w:type="spellEnd"/>
      <w:r w:rsidRPr="002B75A6">
        <w:rPr>
          <w:szCs w:val="22"/>
        </w:rPr>
        <w:t>. filialas</w:t>
      </w:r>
    </w:p>
    <w:p w14:paraId="3D9C5F48" w14:textId="77777777" w:rsidR="002B75A6" w:rsidRPr="002B75A6" w:rsidRDefault="002B75A6" w:rsidP="002B75A6">
      <w:pPr>
        <w:tabs>
          <w:tab w:val="left" w:pos="567"/>
        </w:tabs>
        <w:rPr>
          <w:szCs w:val="22"/>
        </w:rPr>
      </w:pPr>
      <w:r w:rsidRPr="002B75A6">
        <w:rPr>
          <w:noProof/>
          <w:szCs w:val="22"/>
        </w:rPr>
        <w:t>Tel.:</w:t>
      </w:r>
      <w:r w:rsidRPr="002B75A6">
        <w:rPr>
          <w:szCs w:val="22"/>
        </w:rPr>
        <w:t xml:space="preserve"> +370 5 26 36 037</w:t>
      </w:r>
    </w:p>
    <w:p w14:paraId="330013BD" w14:textId="77777777" w:rsidR="002B75A6" w:rsidRPr="002B75A6" w:rsidRDefault="002B75A6" w:rsidP="002B75A6">
      <w:pPr>
        <w:tabs>
          <w:tab w:val="left" w:pos="567"/>
        </w:tabs>
        <w:rPr>
          <w:szCs w:val="22"/>
        </w:rPr>
      </w:pPr>
    </w:p>
    <w:p w14:paraId="2502178C" w14:textId="77777777" w:rsidR="002B75A6" w:rsidRPr="002B75A6" w:rsidRDefault="002B75A6" w:rsidP="002B75A6">
      <w:pPr>
        <w:tabs>
          <w:tab w:val="left" w:pos="567"/>
        </w:tabs>
        <w:ind w:right="-284"/>
        <w:rPr>
          <w:b/>
          <w:szCs w:val="22"/>
        </w:rPr>
      </w:pPr>
      <w:r w:rsidRPr="002B75A6">
        <w:rPr>
          <w:b/>
          <w:szCs w:val="22"/>
        </w:rPr>
        <w:t>Šis vaistas Europos ekonominės erdvės valstybėse narėse registruotas tokiais pavadinimais:</w:t>
      </w:r>
    </w:p>
    <w:p w14:paraId="5C4E2030" w14:textId="77777777" w:rsidR="002B75A6" w:rsidRPr="002B75A6" w:rsidRDefault="002B75A6" w:rsidP="002B75A6">
      <w:pPr>
        <w:pStyle w:val="Antrat1"/>
        <w:spacing w:before="0" w:after="0"/>
        <w:rPr>
          <w:rFonts w:ascii="Times New Roman" w:hAnsi="Times New Roman" w:cs="Times New Roman"/>
          <w:color w:val="auto"/>
          <w:sz w:val="22"/>
          <w:szCs w:val="22"/>
        </w:rPr>
      </w:pPr>
    </w:p>
    <w:tbl>
      <w:tblPr>
        <w:tblStyle w:val="Lentelstinklelis"/>
        <w:tblW w:w="0" w:type="auto"/>
        <w:tblLook w:val="04A0" w:firstRow="1" w:lastRow="0" w:firstColumn="1" w:lastColumn="0" w:noHBand="0" w:noVBand="1"/>
      </w:tblPr>
      <w:tblGrid>
        <w:gridCol w:w="4530"/>
        <w:gridCol w:w="4530"/>
      </w:tblGrid>
      <w:tr w:rsidR="002B75A6" w:rsidRPr="002B75A6" w14:paraId="42CC2820" w14:textId="77777777" w:rsidTr="00DC285B">
        <w:tc>
          <w:tcPr>
            <w:tcW w:w="4530" w:type="dxa"/>
          </w:tcPr>
          <w:p w14:paraId="3C35B278" w14:textId="77777777" w:rsidR="002B75A6" w:rsidRPr="002B75A6" w:rsidRDefault="002B75A6" w:rsidP="002B75A6">
            <w:pPr>
              <w:rPr>
                <w:sz w:val="22"/>
                <w:szCs w:val="22"/>
              </w:rPr>
            </w:pPr>
            <w:r w:rsidRPr="002B75A6">
              <w:rPr>
                <w:sz w:val="22"/>
                <w:szCs w:val="22"/>
              </w:rPr>
              <w:t xml:space="preserve">Nyderlandai, Belgija, </w:t>
            </w:r>
          </w:p>
        </w:tc>
        <w:tc>
          <w:tcPr>
            <w:tcW w:w="4530" w:type="dxa"/>
          </w:tcPr>
          <w:p w14:paraId="730C880C" w14:textId="77777777" w:rsidR="002B75A6" w:rsidRPr="002B75A6" w:rsidRDefault="002B75A6" w:rsidP="002B75A6">
            <w:pPr>
              <w:rPr>
                <w:sz w:val="22"/>
                <w:szCs w:val="22"/>
              </w:rPr>
            </w:pPr>
            <w:proofErr w:type="spellStart"/>
            <w:r w:rsidRPr="002B75A6">
              <w:rPr>
                <w:sz w:val="22"/>
                <w:szCs w:val="22"/>
              </w:rPr>
              <w:t>Claritromycine</w:t>
            </w:r>
            <w:proofErr w:type="spellEnd"/>
            <w:r w:rsidRPr="002B75A6">
              <w:rPr>
                <w:sz w:val="22"/>
                <w:szCs w:val="22"/>
              </w:rPr>
              <w:t xml:space="preserve"> </w:t>
            </w:r>
            <w:proofErr w:type="spellStart"/>
            <w:r w:rsidRPr="002B75A6">
              <w:rPr>
                <w:sz w:val="22"/>
                <w:szCs w:val="22"/>
              </w:rPr>
              <w:t>Sandoz</w:t>
            </w:r>
            <w:proofErr w:type="spellEnd"/>
          </w:p>
        </w:tc>
      </w:tr>
      <w:tr w:rsidR="002B75A6" w:rsidRPr="002B75A6" w14:paraId="0AB52AA6" w14:textId="77777777" w:rsidTr="00DC285B">
        <w:tc>
          <w:tcPr>
            <w:tcW w:w="4530" w:type="dxa"/>
          </w:tcPr>
          <w:p w14:paraId="2D2C1F87" w14:textId="77777777" w:rsidR="002B75A6" w:rsidRPr="002B75A6" w:rsidRDefault="002B75A6" w:rsidP="002B75A6">
            <w:pPr>
              <w:rPr>
                <w:sz w:val="22"/>
                <w:szCs w:val="22"/>
              </w:rPr>
            </w:pPr>
            <w:r w:rsidRPr="002B75A6">
              <w:rPr>
                <w:sz w:val="22"/>
                <w:szCs w:val="22"/>
              </w:rPr>
              <w:lastRenderedPageBreak/>
              <w:t>Bulgarija, Lietuva, Lenkija, Rumunija, Slovakija</w:t>
            </w:r>
          </w:p>
        </w:tc>
        <w:tc>
          <w:tcPr>
            <w:tcW w:w="4530" w:type="dxa"/>
          </w:tcPr>
          <w:p w14:paraId="10C257F6" w14:textId="77777777" w:rsidR="002B75A6" w:rsidRPr="002B75A6" w:rsidRDefault="002B75A6" w:rsidP="002B75A6">
            <w:pPr>
              <w:rPr>
                <w:sz w:val="22"/>
                <w:szCs w:val="22"/>
              </w:rPr>
            </w:pPr>
            <w:proofErr w:type="spellStart"/>
            <w:r w:rsidRPr="002B75A6">
              <w:rPr>
                <w:sz w:val="22"/>
                <w:szCs w:val="22"/>
              </w:rPr>
              <w:t>Lekoklar</w:t>
            </w:r>
            <w:proofErr w:type="spellEnd"/>
          </w:p>
        </w:tc>
      </w:tr>
      <w:tr w:rsidR="002B75A6" w:rsidRPr="002B75A6" w14:paraId="243AD394" w14:textId="77777777" w:rsidTr="00DC285B">
        <w:tc>
          <w:tcPr>
            <w:tcW w:w="4530" w:type="dxa"/>
          </w:tcPr>
          <w:p w14:paraId="6331D135" w14:textId="77777777" w:rsidR="002B75A6" w:rsidRPr="002B75A6" w:rsidRDefault="002B75A6" w:rsidP="002B75A6">
            <w:pPr>
              <w:rPr>
                <w:sz w:val="22"/>
                <w:szCs w:val="22"/>
              </w:rPr>
            </w:pPr>
            <w:r w:rsidRPr="002B75A6">
              <w:rPr>
                <w:sz w:val="22"/>
                <w:szCs w:val="22"/>
              </w:rPr>
              <w:t>Graikija</w:t>
            </w:r>
          </w:p>
        </w:tc>
        <w:tc>
          <w:tcPr>
            <w:tcW w:w="4530" w:type="dxa"/>
          </w:tcPr>
          <w:p w14:paraId="0933D338" w14:textId="77777777" w:rsidR="002B75A6" w:rsidRPr="002B75A6" w:rsidRDefault="002B75A6" w:rsidP="002B75A6">
            <w:pPr>
              <w:rPr>
                <w:sz w:val="22"/>
                <w:szCs w:val="22"/>
              </w:rPr>
            </w:pPr>
            <w:proofErr w:type="spellStart"/>
            <w:r w:rsidRPr="002B75A6">
              <w:rPr>
                <w:sz w:val="22"/>
                <w:szCs w:val="22"/>
              </w:rPr>
              <w:t>Clarithromycin</w:t>
            </w:r>
            <w:proofErr w:type="spellEnd"/>
            <w:r w:rsidRPr="002B75A6">
              <w:rPr>
                <w:sz w:val="22"/>
                <w:szCs w:val="22"/>
              </w:rPr>
              <w:t>/</w:t>
            </w:r>
            <w:proofErr w:type="spellStart"/>
            <w:r w:rsidRPr="002B75A6">
              <w:rPr>
                <w:sz w:val="22"/>
                <w:szCs w:val="22"/>
              </w:rPr>
              <w:t>Sandoz</w:t>
            </w:r>
            <w:proofErr w:type="spellEnd"/>
          </w:p>
        </w:tc>
      </w:tr>
      <w:tr w:rsidR="002B75A6" w:rsidRPr="002B75A6" w14:paraId="210FCE05" w14:textId="77777777" w:rsidTr="00DC285B">
        <w:tc>
          <w:tcPr>
            <w:tcW w:w="4530" w:type="dxa"/>
          </w:tcPr>
          <w:p w14:paraId="7FD38C22" w14:textId="77777777" w:rsidR="002B75A6" w:rsidRPr="002B75A6" w:rsidRDefault="002B75A6" w:rsidP="002B75A6">
            <w:pPr>
              <w:rPr>
                <w:sz w:val="22"/>
                <w:szCs w:val="22"/>
              </w:rPr>
            </w:pPr>
            <w:r w:rsidRPr="002B75A6">
              <w:rPr>
                <w:sz w:val="22"/>
                <w:szCs w:val="22"/>
              </w:rPr>
              <w:t>Ispanija</w:t>
            </w:r>
          </w:p>
        </w:tc>
        <w:tc>
          <w:tcPr>
            <w:tcW w:w="4530" w:type="dxa"/>
          </w:tcPr>
          <w:p w14:paraId="71B3FD78" w14:textId="77777777" w:rsidR="002B75A6" w:rsidRPr="002B75A6" w:rsidRDefault="002B75A6" w:rsidP="002B75A6">
            <w:pPr>
              <w:rPr>
                <w:sz w:val="22"/>
                <w:szCs w:val="22"/>
              </w:rPr>
            </w:pPr>
            <w:proofErr w:type="spellStart"/>
            <w:r w:rsidRPr="002B75A6">
              <w:rPr>
                <w:sz w:val="22"/>
                <w:szCs w:val="22"/>
              </w:rPr>
              <w:t>Claritromicina</w:t>
            </w:r>
            <w:proofErr w:type="spellEnd"/>
            <w:r w:rsidRPr="002B75A6">
              <w:rPr>
                <w:sz w:val="22"/>
                <w:szCs w:val="22"/>
              </w:rPr>
              <w:t xml:space="preserve"> </w:t>
            </w:r>
            <w:proofErr w:type="spellStart"/>
            <w:r w:rsidRPr="002B75A6">
              <w:rPr>
                <w:sz w:val="22"/>
                <w:szCs w:val="22"/>
              </w:rPr>
              <w:t>Sandoz</w:t>
            </w:r>
            <w:proofErr w:type="spellEnd"/>
          </w:p>
        </w:tc>
      </w:tr>
    </w:tbl>
    <w:p w14:paraId="765F5F2B" w14:textId="77777777" w:rsidR="002B75A6" w:rsidRPr="002B75A6" w:rsidRDefault="002B75A6" w:rsidP="002B75A6">
      <w:pPr>
        <w:tabs>
          <w:tab w:val="left" w:pos="567"/>
        </w:tabs>
        <w:rPr>
          <w:szCs w:val="22"/>
        </w:rPr>
      </w:pPr>
    </w:p>
    <w:p w14:paraId="43D2EE28" w14:textId="77777777" w:rsidR="002B75A6" w:rsidRPr="002B75A6" w:rsidRDefault="002B75A6" w:rsidP="002B75A6">
      <w:pPr>
        <w:rPr>
          <w:szCs w:val="22"/>
        </w:rPr>
      </w:pPr>
    </w:p>
    <w:p w14:paraId="0E073FFD" w14:textId="77777777" w:rsidR="002B75A6" w:rsidRPr="002B75A6" w:rsidRDefault="002B75A6" w:rsidP="002B75A6">
      <w:pPr>
        <w:numPr>
          <w:ilvl w:val="12"/>
          <w:numId w:val="0"/>
        </w:numPr>
        <w:ind w:right="-2"/>
        <w:rPr>
          <w:b/>
          <w:snapToGrid w:val="0"/>
          <w:szCs w:val="22"/>
        </w:rPr>
      </w:pPr>
      <w:r w:rsidRPr="002B75A6">
        <w:rPr>
          <w:b/>
          <w:szCs w:val="22"/>
        </w:rPr>
        <w:t>Šis pakuotės lapelis paskutinį kartą peržiūrėtas 2025-10-17.</w:t>
      </w:r>
    </w:p>
    <w:p w14:paraId="472E7D04" w14:textId="77777777" w:rsidR="002B75A6" w:rsidRPr="002B75A6" w:rsidRDefault="002B75A6" w:rsidP="002B75A6">
      <w:pPr>
        <w:tabs>
          <w:tab w:val="left" w:pos="567"/>
        </w:tabs>
        <w:rPr>
          <w:b/>
          <w:szCs w:val="22"/>
        </w:rPr>
      </w:pPr>
    </w:p>
    <w:p w14:paraId="5D7ECD74" w14:textId="77777777" w:rsidR="002B75A6" w:rsidRPr="002B75A6" w:rsidRDefault="002B75A6" w:rsidP="002B75A6">
      <w:pPr>
        <w:tabs>
          <w:tab w:val="left" w:pos="567"/>
        </w:tabs>
        <w:rPr>
          <w:szCs w:val="22"/>
        </w:rPr>
      </w:pPr>
    </w:p>
    <w:p w14:paraId="649CD486" w14:textId="77777777" w:rsidR="002B75A6" w:rsidRPr="002B75A6" w:rsidRDefault="002B75A6" w:rsidP="002B75A6">
      <w:pPr>
        <w:tabs>
          <w:tab w:val="left" w:pos="567"/>
        </w:tabs>
        <w:rPr>
          <w:szCs w:val="22"/>
          <w:u w:val="single"/>
        </w:rPr>
      </w:pPr>
      <w:r w:rsidRPr="002B75A6">
        <w:rPr>
          <w:szCs w:val="22"/>
        </w:rPr>
        <w:t xml:space="preserve">Išsami informacija apie šį vaistą pateikiama Valstybinės vaistų kontrolės tarnybos prie Lietuvos Respublikos sveikatos apsaugos ministerijos tinklalapyje </w:t>
      </w:r>
      <w:r w:rsidRPr="002B75A6">
        <w:rPr>
          <w:szCs w:val="22"/>
          <w:u w:val="single"/>
          <w:lang w:eastAsia="lt-LT"/>
        </w:rPr>
        <w:t>https://vvkt.lrv.lt/lt/</w:t>
      </w:r>
      <w:r w:rsidRPr="002B75A6">
        <w:rPr>
          <w:szCs w:val="22"/>
          <w:lang w:eastAsia="lt-LT"/>
        </w:rPr>
        <w:t>.</w:t>
      </w:r>
      <w:r w:rsidRPr="002B75A6">
        <w:rPr>
          <w:i/>
          <w:szCs w:val="22"/>
        </w:rPr>
        <w:t xml:space="preserve"> </w:t>
      </w:r>
    </w:p>
    <w:p w14:paraId="6F91FC68" w14:textId="77777777" w:rsidR="002B75A6" w:rsidRPr="002B75A6" w:rsidRDefault="002B75A6" w:rsidP="002B75A6">
      <w:pPr>
        <w:pStyle w:val="Antrat1"/>
        <w:spacing w:before="0" w:after="0"/>
        <w:rPr>
          <w:rFonts w:ascii="Times New Roman" w:hAnsi="Times New Roman" w:cs="Times New Roman"/>
          <w:color w:val="auto"/>
          <w:sz w:val="22"/>
          <w:szCs w:val="22"/>
        </w:rPr>
      </w:pPr>
    </w:p>
    <w:p w14:paraId="103552B3" w14:textId="1BA0AECF" w:rsidR="00222FED" w:rsidRPr="002B75A6" w:rsidRDefault="00222FED" w:rsidP="002B75A6">
      <w:pPr>
        <w:rPr>
          <w:szCs w:val="22"/>
        </w:rPr>
      </w:pPr>
    </w:p>
    <w:sectPr w:rsidR="00222FED" w:rsidRPr="002B75A6" w:rsidSect="002B75A6">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FAB4" w14:textId="77777777" w:rsidR="002B75A6" w:rsidRDefault="002B75A6">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1AAB0C5" w14:textId="77777777" w:rsidR="002B75A6" w:rsidRDefault="002B75A6" w:rsidP="000F34B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8A5D" w14:textId="77777777" w:rsidR="002B75A6" w:rsidRDefault="002B75A6">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noProof/>
      </w:rPr>
      <w:t>2</w:t>
    </w:r>
    <w:r>
      <w:rPr>
        <w:rStyle w:val="Puslapionumeris"/>
        <w:rFonts w:eastAsiaTheme="majorEastAsia"/>
      </w:rPr>
      <w:fldChar w:fldCharType="end"/>
    </w:r>
  </w:p>
  <w:p w14:paraId="5F21CCFA" w14:textId="77777777" w:rsidR="002B75A6" w:rsidRDefault="002B75A6" w:rsidP="000F34B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18EB" w14:textId="77777777" w:rsidR="002B75A6" w:rsidRDefault="002B75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A7C"/>
    <w:multiLevelType w:val="hybridMultilevel"/>
    <w:tmpl w:val="E1EEEAA2"/>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46358A"/>
    <w:multiLevelType w:val="hybridMultilevel"/>
    <w:tmpl w:val="6ACA25C2"/>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6F04359"/>
    <w:multiLevelType w:val="hybridMultilevel"/>
    <w:tmpl w:val="03FC2DB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9E483C"/>
    <w:multiLevelType w:val="hybridMultilevel"/>
    <w:tmpl w:val="C526EDB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076764"/>
    <w:multiLevelType w:val="hybridMultilevel"/>
    <w:tmpl w:val="44A4A01C"/>
    <w:lvl w:ilvl="0" w:tplc="0409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D84359"/>
    <w:multiLevelType w:val="hybridMultilevel"/>
    <w:tmpl w:val="F89AB410"/>
    <w:lvl w:ilvl="0" w:tplc="4472609C">
      <w:start w:val="1"/>
      <w:numFmt w:val="bullet"/>
      <w:lvlText w:val=""/>
      <w:lvlJc w:val="left"/>
      <w:pPr>
        <w:tabs>
          <w:tab w:val="num" w:pos="720"/>
        </w:tabs>
        <w:ind w:left="720" w:hanging="720"/>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F7523"/>
    <w:multiLevelType w:val="hybridMultilevel"/>
    <w:tmpl w:val="466ABE64"/>
    <w:lvl w:ilvl="0" w:tplc="4472609C">
      <w:start w:val="1"/>
      <w:numFmt w:val="bullet"/>
      <w:lvlText w:val=""/>
      <w:lvlJc w:val="left"/>
      <w:pPr>
        <w:tabs>
          <w:tab w:val="num" w:pos="720"/>
        </w:tabs>
        <w:ind w:left="720" w:hanging="720"/>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16AC2"/>
    <w:multiLevelType w:val="hybridMultilevel"/>
    <w:tmpl w:val="DBF8637C"/>
    <w:lvl w:ilvl="0" w:tplc="04270003">
      <w:start w:val="1"/>
      <w:numFmt w:val="bullet"/>
      <w:lvlText w:val="o"/>
      <w:lvlJc w:val="left"/>
      <w:pPr>
        <w:tabs>
          <w:tab w:val="num" w:pos="720"/>
        </w:tabs>
        <w:ind w:left="720" w:hanging="720"/>
      </w:pPr>
      <w:rPr>
        <w:rFonts w:ascii="Courier New" w:hAnsi="Courier New" w:cs="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337465"/>
    <w:multiLevelType w:val="hybridMultilevel"/>
    <w:tmpl w:val="43EAFA90"/>
    <w:lvl w:ilvl="0" w:tplc="4472609C">
      <w:start w:val="1"/>
      <w:numFmt w:val="bullet"/>
      <w:lvlText w:val=""/>
      <w:lvlJc w:val="left"/>
      <w:pPr>
        <w:tabs>
          <w:tab w:val="num" w:pos="567"/>
        </w:tabs>
        <w:ind w:left="567" w:hanging="567"/>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990CFB"/>
    <w:multiLevelType w:val="hybridMultilevel"/>
    <w:tmpl w:val="EA765794"/>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52D73B70"/>
    <w:multiLevelType w:val="hybridMultilevel"/>
    <w:tmpl w:val="03A29A0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AF7591"/>
    <w:multiLevelType w:val="hybridMultilevel"/>
    <w:tmpl w:val="1438E8E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FB5B0C"/>
    <w:multiLevelType w:val="hybridMultilevel"/>
    <w:tmpl w:val="240C6940"/>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E662D41"/>
    <w:multiLevelType w:val="hybridMultilevel"/>
    <w:tmpl w:val="AFB6702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921D07"/>
    <w:multiLevelType w:val="hybridMultilevel"/>
    <w:tmpl w:val="7E3A048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6772A7"/>
    <w:multiLevelType w:val="hybridMultilevel"/>
    <w:tmpl w:val="763075F0"/>
    <w:lvl w:ilvl="0" w:tplc="13503B3A">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614E3"/>
    <w:multiLevelType w:val="hybridMultilevel"/>
    <w:tmpl w:val="1A76628A"/>
    <w:lvl w:ilvl="0" w:tplc="4472609C">
      <w:start w:val="1"/>
      <w:numFmt w:val="bullet"/>
      <w:lvlText w:val=""/>
      <w:lvlJc w:val="left"/>
      <w:pPr>
        <w:tabs>
          <w:tab w:val="num" w:pos="720"/>
        </w:tabs>
        <w:ind w:left="720" w:hanging="720"/>
      </w:pPr>
      <w:rPr>
        <w:rFonts w:ascii="Symbol" w:hAnsi="Symbol" w:hint="default"/>
        <w:color w:val="auto"/>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783761654">
    <w:abstractNumId w:val="14"/>
  </w:num>
  <w:num w:numId="2" w16cid:durableId="133529422">
    <w:abstractNumId w:val="15"/>
  </w:num>
  <w:num w:numId="3" w16cid:durableId="1081945132">
    <w:abstractNumId w:val="13"/>
  </w:num>
  <w:num w:numId="4" w16cid:durableId="1638343227">
    <w:abstractNumId w:val="5"/>
  </w:num>
  <w:num w:numId="5" w16cid:durableId="198015376">
    <w:abstractNumId w:val="7"/>
  </w:num>
  <w:num w:numId="6" w16cid:durableId="59793931">
    <w:abstractNumId w:val="6"/>
  </w:num>
  <w:num w:numId="7" w16cid:durableId="75328128">
    <w:abstractNumId w:val="12"/>
  </w:num>
  <w:num w:numId="8" w16cid:durableId="1259293458">
    <w:abstractNumId w:val="16"/>
  </w:num>
  <w:num w:numId="9" w16cid:durableId="1585064379">
    <w:abstractNumId w:val="10"/>
  </w:num>
  <w:num w:numId="10" w16cid:durableId="1415779988">
    <w:abstractNumId w:val="11"/>
  </w:num>
  <w:num w:numId="11" w16cid:durableId="1044209517">
    <w:abstractNumId w:val="2"/>
  </w:num>
  <w:num w:numId="12" w16cid:durableId="349186553">
    <w:abstractNumId w:val="3"/>
  </w:num>
  <w:num w:numId="13" w16cid:durableId="981152706">
    <w:abstractNumId w:val="8"/>
  </w:num>
  <w:num w:numId="14" w16cid:durableId="2115250130">
    <w:abstractNumId w:val="0"/>
  </w:num>
  <w:num w:numId="15" w16cid:durableId="1481536507">
    <w:abstractNumId w:val="9"/>
  </w:num>
  <w:num w:numId="16" w16cid:durableId="387266228">
    <w:abstractNumId w:val="1"/>
  </w:num>
  <w:num w:numId="17" w16cid:durableId="1647662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A6"/>
    <w:rsid w:val="00183C70"/>
    <w:rsid w:val="00222FED"/>
    <w:rsid w:val="002B75A6"/>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5428"/>
  <w15:chartTrackingRefBased/>
  <w15:docId w15:val="{690D7658-163C-4D54-8E22-B401D1C4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next w:val="Antrat1"/>
    <w:qFormat/>
    <w:rsid w:val="002B75A6"/>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9"/>
    <w:qFormat/>
    <w:rsid w:val="002B7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B7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B75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B75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B75A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B75A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75A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B75A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75A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B75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B75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B75A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B75A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B75A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B75A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B75A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B75A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B75A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B75A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75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75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75A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75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B75A6"/>
    <w:rPr>
      <w:i/>
      <w:iCs/>
      <w:color w:val="404040" w:themeColor="text1" w:themeTint="BF"/>
    </w:rPr>
  </w:style>
  <w:style w:type="paragraph" w:styleId="Sraopastraipa">
    <w:name w:val="List Paragraph"/>
    <w:basedOn w:val="prastasis"/>
    <w:uiPriority w:val="34"/>
    <w:qFormat/>
    <w:rsid w:val="002B75A6"/>
    <w:pPr>
      <w:ind w:left="720"/>
      <w:contextualSpacing/>
    </w:pPr>
  </w:style>
  <w:style w:type="character" w:styleId="Rykuspabraukimas">
    <w:name w:val="Intense Emphasis"/>
    <w:basedOn w:val="Numatytasispastraiposriftas"/>
    <w:uiPriority w:val="21"/>
    <w:qFormat/>
    <w:rsid w:val="002B75A6"/>
    <w:rPr>
      <w:i/>
      <w:iCs/>
      <w:color w:val="0F4761" w:themeColor="accent1" w:themeShade="BF"/>
    </w:rPr>
  </w:style>
  <w:style w:type="paragraph" w:styleId="Iskirtacitata">
    <w:name w:val="Intense Quote"/>
    <w:basedOn w:val="prastasis"/>
    <w:next w:val="prastasis"/>
    <w:link w:val="IskirtacitataDiagrama"/>
    <w:uiPriority w:val="30"/>
    <w:qFormat/>
    <w:rsid w:val="002B7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B75A6"/>
    <w:rPr>
      <w:i/>
      <w:iCs/>
      <w:color w:val="0F4761" w:themeColor="accent1" w:themeShade="BF"/>
    </w:rPr>
  </w:style>
  <w:style w:type="character" w:styleId="Rykinuoroda">
    <w:name w:val="Intense Reference"/>
    <w:basedOn w:val="Numatytasispastraiposriftas"/>
    <w:uiPriority w:val="32"/>
    <w:qFormat/>
    <w:rsid w:val="002B75A6"/>
    <w:rPr>
      <w:b/>
      <w:bCs/>
      <w:smallCaps/>
      <w:color w:val="0F4761" w:themeColor="accent1" w:themeShade="BF"/>
      <w:spacing w:val="5"/>
    </w:rPr>
  </w:style>
  <w:style w:type="paragraph" w:styleId="Porat">
    <w:name w:val="footer"/>
    <w:basedOn w:val="prastasis"/>
    <w:link w:val="PoratDiagrama"/>
    <w:uiPriority w:val="99"/>
    <w:rsid w:val="002B75A6"/>
    <w:pPr>
      <w:tabs>
        <w:tab w:val="center" w:pos="4153"/>
        <w:tab w:val="right" w:pos="8306"/>
      </w:tabs>
    </w:pPr>
  </w:style>
  <w:style w:type="character" w:customStyle="1" w:styleId="PoratDiagrama">
    <w:name w:val="Poraštė Diagrama"/>
    <w:basedOn w:val="Numatytasispastraiposriftas"/>
    <w:link w:val="Porat"/>
    <w:uiPriority w:val="99"/>
    <w:rsid w:val="002B75A6"/>
    <w:rPr>
      <w:rFonts w:eastAsia="Times New Roman"/>
      <w:kern w:val="0"/>
      <w:szCs w:val="24"/>
      <w14:ligatures w14:val="none"/>
    </w:rPr>
  </w:style>
  <w:style w:type="character" w:styleId="Puslapionumeris">
    <w:name w:val="page number"/>
    <w:basedOn w:val="Numatytasispastraiposriftas"/>
    <w:uiPriority w:val="99"/>
    <w:rsid w:val="002B75A6"/>
  </w:style>
  <w:style w:type="paragraph" w:styleId="Antrats">
    <w:name w:val="header"/>
    <w:basedOn w:val="prastasis"/>
    <w:link w:val="AntratsDiagrama"/>
    <w:uiPriority w:val="99"/>
    <w:unhideWhenUsed/>
    <w:rsid w:val="002B75A6"/>
    <w:pPr>
      <w:tabs>
        <w:tab w:val="center" w:pos="4153"/>
        <w:tab w:val="right" w:pos="8306"/>
      </w:tabs>
    </w:pPr>
    <w:rPr>
      <w:rFonts w:ascii="TimesLT" w:hAnsi="TimesLT"/>
      <w:sz w:val="24"/>
      <w:szCs w:val="20"/>
      <w:lang w:val="x-none" w:eastAsia="x-none"/>
    </w:rPr>
  </w:style>
  <w:style w:type="character" w:customStyle="1" w:styleId="AntratsDiagrama">
    <w:name w:val="Antraštės Diagrama"/>
    <w:basedOn w:val="Numatytasispastraiposriftas"/>
    <w:link w:val="Antrats"/>
    <w:uiPriority w:val="99"/>
    <w:rsid w:val="002B75A6"/>
    <w:rPr>
      <w:rFonts w:ascii="TimesLT" w:eastAsia="Times New Roman" w:hAnsi="TimesLT"/>
      <w:kern w:val="0"/>
      <w:sz w:val="24"/>
      <w:szCs w:val="20"/>
      <w:lang w:val="x-none" w:eastAsia="x-none"/>
      <w14:ligatures w14:val="none"/>
    </w:rPr>
  </w:style>
  <w:style w:type="paragraph" w:customStyle="1" w:styleId="Default">
    <w:name w:val="Default"/>
    <w:rsid w:val="002B75A6"/>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table" w:styleId="Lentelstinklelis">
    <w:name w:val="Table Grid"/>
    <w:basedOn w:val="prastojilentel"/>
    <w:uiPriority w:val="99"/>
    <w:rsid w:val="002B75A6"/>
    <w:pPr>
      <w:spacing w:after="0" w:line="240" w:lineRule="auto"/>
    </w:pPr>
    <w:rPr>
      <w:rFonts w:eastAsia="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11159</Words>
  <Characters>6361</Characters>
  <Application>Microsoft Office Word</Application>
  <DocSecurity>0</DocSecurity>
  <Lines>53</Lines>
  <Paragraphs>34</Paragraphs>
  <ScaleCrop>false</ScaleCrop>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2026-01-14T11:18:00Z</dcterms:created>
  <dcterms:modified xsi:type="dcterms:W3CDTF">2026-01-14T11:20:00Z</dcterms:modified>
</cp:coreProperties>
</file>