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352DCA" w:rsidRPr="00165EFE" w:rsidRDefault="00352DCA"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r w:rsidRPr="00165EFE">
        <w:rPr>
          <w:rFonts w:ascii="Times New Roman" w:hAnsi="Times New Roman"/>
          <w:b/>
          <w:kern w:val="28"/>
          <w:lang w:val="lt-LT" w:eastAsia="lt-LT"/>
        </w:rPr>
        <w:t>I PRIEDAS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r w:rsidRPr="00165EFE">
        <w:rPr>
          <w:rFonts w:ascii="Times New Roman" w:hAnsi="Times New Roman"/>
          <w:b/>
          <w:kern w:val="28"/>
          <w:lang w:val="lt-LT" w:eastAsia="lt-LT"/>
        </w:rPr>
        <w:t>PREPARATO CHARAKTERISTIKŲ SANTRAUKA</w:t>
      </w:r>
    </w:p>
    <w:p w:rsidR="00244162" w:rsidRPr="00165EFE" w:rsidRDefault="00352DCA" w:rsidP="00244162">
      <w:pPr>
        <w:spacing w:after="0" w:line="240" w:lineRule="auto"/>
        <w:rPr>
          <w:rFonts w:ascii="Times New Roman" w:hAnsi="Times New Roman"/>
          <w:lang w:val="lt-LT" w:eastAsia="lt-LT"/>
        </w:rPr>
      </w:pPr>
      <w:r w:rsidRPr="00165EFE">
        <w:rPr>
          <w:rFonts w:ascii="Times New Roman" w:hAnsi="Times New Roman"/>
          <w:lang w:val="lt-LT" w:eastAsia="lt-LT"/>
        </w:rPr>
        <w:br w:type="page"/>
      </w:r>
    </w:p>
    <w:p w:rsidR="00244162" w:rsidRPr="00165EFE" w:rsidRDefault="00244162" w:rsidP="00244162">
      <w:pPr>
        <w:spacing w:after="0" w:line="240" w:lineRule="auto"/>
        <w:rPr>
          <w:rFonts w:ascii="Times New Roman" w:hAnsi="Times New Roman"/>
          <w:b/>
          <w:caps/>
          <w:lang w:val="lt-LT" w:eastAsia="lt-LT"/>
        </w:rPr>
      </w:pPr>
      <w:r w:rsidRPr="00165EFE">
        <w:rPr>
          <w:rFonts w:ascii="Times New Roman" w:hAnsi="Times New Roman"/>
          <w:b/>
          <w:caps/>
          <w:lang w:val="lt-LT" w:eastAsia="lt-LT"/>
        </w:rPr>
        <w:t>1.</w:t>
      </w:r>
      <w:r w:rsidRPr="00165EFE">
        <w:rPr>
          <w:rFonts w:ascii="Times New Roman" w:hAnsi="Times New Roman"/>
          <w:b/>
          <w:caps/>
          <w:lang w:val="lt-LT" w:eastAsia="lt-LT"/>
        </w:rPr>
        <w:tab/>
        <w:t>vaistinio preparato pavadinimas</w:t>
      </w:r>
    </w:p>
    <w:p w:rsidR="00244162" w:rsidRPr="00165EFE" w:rsidRDefault="00244162" w:rsidP="00244162">
      <w:pPr>
        <w:spacing w:after="0" w:line="240" w:lineRule="auto"/>
        <w:rPr>
          <w:rFonts w:ascii="Times New Roman" w:hAnsi="Times New Roman"/>
          <w:caps/>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UGNIAŽOLIŲ ŽOLĖ ŠVF vaistažolių arbata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i/>
          <w:lang w:val="lt-LT" w:eastAsia="lt-LT"/>
        </w:rPr>
      </w:pPr>
    </w:p>
    <w:p w:rsidR="00244162" w:rsidRPr="00165EFE" w:rsidRDefault="00244162" w:rsidP="00244162">
      <w:pPr>
        <w:spacing w:after="0" w:line="240" w:lineRule="auto"/>
        <w:rPr>
          <w:rFonts w:ascii="Times New Roman" w:hAnsi="Times New Roman"/>
          <w:b/>
          <w:caps/>
          <w:lang w:val="lt-LT" w:eastAsia="lt-LT"/>
        </w:rPr>
      </w:pPr>
      <w:r w:rsidRPr="00165EFE">
        <w:rPr>
          <w:rFonts w:ascii="Times New Roman" w:hAnsi="Times New Roman"/>
          <w:b/>
          <w:caps/>
          <w:lang w:val="lt-LT" w:eastAsia="lt-LT"/>
        </w:rPr>
        <w:t>2.</w:t>
      </w:r>
      <w:r w:rsidRPr="00165EFE">
        <w:rPr>
          <w:rFonts w:ascii="Times New Roman" w:hAnsi="Times New Roman"/>
          <w:b/>
          <w:caps/>
          <w:lang w:val="lt-LT" w:eastAsia="lt-LT"/>
        </w:rPr>
        <w:tab/>
        <w:t>KOkybinė ir kiekybinė sudėtis</w:t>
      </w:r>
    </w:p>
    <w:p w:rsidR="00244162" w:rsidRPr="00165EFE" w:rsidRDefault="00244162" w:rsidP="00244162">
      <w:pPr>
        <w:spacing w:after="0" w:line="240" w:lineRule="auto"/>
        <w:rPr>
          <w:rFonts w:ascii="Times New Roman" w:hAnsi="Times New Roman"/>
          <w:b/>
          <w:lang w:val="lt-LT" w:eastAsia="lt-LT"/>
        </w:rPr>
      </w:pPr>
    </w:p>
    <w:p w:rsidR="00244162" w:rsidRPr="00165EFE" w:rsidRDefault="00244162" w:rsidP="00244162">
      <w:pPr>
        <w:spacing w:after="0" w:line="240" w:lineRule="auto"/>
        <w:rPr>
          <w:rFonts w:ascii="Times New Roman" w:hAnsi="Times New Roman"/>
          <w:i/>
          <w:lang w:val="lt-LT" w:eastAsia="lt-LT"/>
        </w:rPr>
      </w:pPr>
      <w:r w:rsidRPr="00165EFE">
        <w:rPr>
          <w:rFonts w:ascii="Times New Roman" w:hAnsi="Times New Roman"/>
          <w:lang w:val="lt-LT" w:eastAsia="lt-LT"/>
        </w:rPr>
        <w:t xml:space="preserve">1 g vaistažolių arbatos yra 1 g </w:t>
      </w:r>
      <w:proofErr w:type="spellStart"/>
      <w:r w:rsidRPr="00165EFE">
        <w:rPr>
          <w:rFonts w:ascii="Times New Roman" w:hAnsi="Times New Roman"/>
          <w:i/>
          <w:iCs/>
          <w:lang w:val="lt-LT" w:eastAsia="lt-LT"/>
        </w:rPr>
        <w:t>Chelidonium</w:t>
      </w:r>
      <w:proofErr w:type="spellEnd"/>
      <w:r w:rsidRPr="00165EFE">
        <w:rPr>
          <w:rFonts w:ascii="Times New Roman" w:hAnsi="Times New Roman"/>
          <w:i/>
          <w:iCs/>
          <w:lang w:val="lt-LT" w:eastAsia="lt-LT"/>
        </w:rPr>
        <w:t xml:space="preserve"> </w:t>
      </w:r>
      <w:proofErr w:type="spellStart"/>
      <w:r w:rsidRPr="00165EFE">
        <w:rPr>
          <w:rFonts w:ascii="Times New Roman" w:hAnsi="Times New Roman"/>
          <w:i/>
          <w:iCs/>
          <w:lang w:val="lt-LT" w:eastAsia="lt-LT"/>
        </w:rPr>
        <w:t>majus</w:t>
      </w:r>
      <w:proofErr w:type="spellEnd"/>
      <w:r w:rsidRPr="00165EFE">
        <w:rPr>
          <w:rFonts w:ascii="Times New Roman" w:hAnsi="Times New Roman"/>
          <w:lang w:val="lt-LT" w:eastAsia="lt-LT"/>
        </w:rPr>
        <w:t xml:space="preserve"> L.</w:t>
      </w:r>
      <w:r w:rsidRPr="00165EFE">
        <w:rPr>
          <w:rFonts w:ascii="Times New Roman" w:hAnsi="Times New Roman"/>
          <w:i/>
          <w:lang w:val="lt-LT" w:eastAsia="lt-LT"/>
        </w:rPr>
        <w:t xml:space="preserve">, </w:t>
      </w:r>
      <w:proofErr w:type="spellStart"/>
      <w:r w:rsidRPr="00165EFE">
        <w:rPr>
          <w:rFonts w:ascii="Times New Roman" w:hAnsi="Times New Roman"/>
          <w:lang w:val="lt-LT" w:eastAsia="lt-LT"/>
        </w:rPr>
        <w:t>herba</w:t>
      </w:r>
      <w:proofErr w:type="spellEnd"/>
      <w:r w:rsidRPr="00165EFE">
        <w:rPr>
          <w:rFonts w:ascii="Times New Roman" w:hAnsi="Times New Roman"/>
          <w:lang w:val="lt-LT" w:eastAsia="lt-LT"/>
        </w:rPr>
        <w:t xml:space="preserve"> (ugniažolių žolės).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Visos pagalbinės medžiagos išvardytos 6.1 skyriuje</w:t>
      </w:r>
      <w:r w:rsidR="004569F3" w:rsidRPr="00165EFE">
        <w:rPr>
          <w:rFonts w:ascii="Times New Roman" w:hAnsi="Times New Roman"/>
          <w:lang w:val="lt-LT" w:eastAsia="lt-LT"/>
        </w:rPr>
        <w:t>.</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b/>
          <w:caps/>
          <w:lang w:val="lt-LT" w:eastAsia="lt-LT"/>
        </w:rPr>
      </w:pPr>
      <w:r w:rsidRPr="00165EFE">
        <w:rPr>
          <w:rFonts w:ascii="Times New Roman" w:hAnsi="Times New Roman"/>
          <w:b/>
          <w:caps/>
          <w:lang w:val="lt-LT" w:eastAsia="lt-LT"/>
        </w:rPr>
        <w:t>3.</w:t>
      </w:r>
      <w:r w:rsidRPr="00165EFE">
        <w:rPr>
          <w:rFonts w:ascii="Times New Roman" w:hAnsi="Times New Roman"/>
          <w:b/>
          <w:caps/>
          <w:lang w:val="lt-LT" w:eastAsia="lt-LT"/>
        </w:rPr>
        <w:tab/>
        <w:t xml:space="preserve">FARMACINĖ forma </w:t>
      </w:r>
    </w:p>
    <w:p w:rsidR="00244162" w:rsidRPr="00165EFE" w:rsidRDefault="00244162" w:rsidP="00244162">
      <w:pPr>
        <w:spacing w:after="0" w:line="240" w:lineRule="auto"/>
        <w:rPr>
          <w:rFonts w:ascii="Times New Roman" w:hAnsi="Times New Roman"/>
          <w:b/>
          <w:caps/>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Vaistažolių arbata</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Vaistažolių arbatą sudaro įvairaus dydžio šviesiai žalios spalvos lapų,</w:t>
      </w:r>
      <w:r w:rsidR="007B37D8" w:rsidRPr="00165EFE">
        <w:rPr>
          <w:rFonts w:ascii="Times New Roman" w:hAnsi="Times New Roman"/>
          <w:lang w:val="lt-LT" w:eastAsia="lt-LT"/>
        </w:rPr>
        <w:t xml:space="preserve"> </w:t>
      </w:r>
      <w:r w:rsidRPr="00165EFE">
        <w:rPr>
          <w:rFonts w:ascii="Times New Roman" w:hAnsi="Times New Roman"/>
          <w:lang w:val="lt-LT" w:eastAsia="lt-LT"/>
        </w:rPr>
        <w:t xml:space="preserve">lapkočių, stiebų ir geltonos spalvos žiedų gabalėlių mišinys. </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caps/>
          <w:lang w:val="lt-LT" w:eastAsia="lt-LT"/>
        </w:rPr>
      </w:pPr>
      <w:r w:rsidRPr="00165EFE">
        <w:rPr>
          <w:rFonts w:ascii="Times New Roman" w:hAnsi="Times New Roman"/>
          <w:b/>
          <w:caps/>
          <w:lang w:val="lt-LT" w:eastAsia="lt-LT"/>
        </w:rPr>
        <w:t>4.</w:t>
      </w:r>
      <w:r w:rsidRPr="00165EFE">
        <w:rPr>
          <w:rFonts w:ascii="Times New Roman" w:hAnsi="Times New Roman"/>
          <w:b/>
          <w:caps/>
          <w:lang w:val="lt-LT" w:eastAsia="lt-LT"/>
        </w:rPr>
        <w:tab/>
        <w:t>Klinikinė informacija</w:t>
      </w:r>
    </w:p>
    <w:p w:rsidR="00244162" w:rsidRPr="00165EFE" w:rsidRDefault="00244162" w:rsidP="00244162">
      <w:pPr>
        <w:spacing w:after="0" w:line="240" w:lineRule="auto"/>
        <w:rPr>
          <w:rFonts w:ascii="Times New Roman" w:hAnsi="Times New Roman"/>
          <w:caps/>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4.1</w:t>
      </w:r>
      <w:r w:rsidRPr="00165EFE">
        <w:rPr>
          <w:rFonts w:ascii="Times New Roman" w:hAnsi="Times New Roman"/>
          <w:b/>
          <w:lang w:val="lt-LT" w:eastAsia="lt-LT"/>
        </w:rPr>
        <w:tab/>
        <w:t xml:space="preserve">Terapinės indikacijos </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Tradicinis augalinis vaistinis preparatas, kurio indikacijos pagrįstos tik ilgalaikiu vartojimu</w:t>
      </w:r>
      <w:r w:rsidR="00782CED" w:rsidRPr="00165EFE">
        <w:rPr>
          <w:rFonts w:ascii="Times New Roman" w:hAnsi="Times New Roman"/>
          <w:lang w:val="lt-LT" w:eastAsia="lt-LT"/>
        </w:rPr>
        <w:t>, skirtas vartoti sutrikus virškinimui.</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4.2</w:t>
      </w:r>
      <w:r w:rsidRPr="00165EFE">
        <w:rPr>
          <w:rFonts w:ascii="Times New Roman" w:hAnsi="Times New Roman"/>
          <w:b/>
          <w:lang w:val="lt-LT" w:eastAsia="lt-LT"/>
        </w:rPr>
        <w:tab/>
        <w:t>Dozavimas ir vartojimo metodas</w:t>
      </w:r>
    </w:p>
    <w:p w:rsidR="00244162" w:rsidRPr="00165EFE" w:rsidRDefault="00244162" w:rsidP="00244162">
      <w:pPr>
        <w:spacing w:after="0" w:line="240" w:lineRule="auto"/>
        <w:rPr>
          <w:rFonts w:ascii="Times New Roman" w:hAnsi="Times New Roman"/>
          <w:lang w:val="lt-LT" w:eastAsia="lt-LT"/>
        </w:rPr>
      </w:pPr>
    </w:p>
    <w:p w:rsidR="007B37D8" w:rsidRPr="00165EFE" w:rsidRDefault="007B37D8" w:rsidP="00244162">
      <w:pPr>
        <w:spacing w:after="0" w:line="240" w:lineRule="auto"/>
        <w:rPr>
          <w:rFonts w:ascii="Times New Roman" w:hAnsi="Times New Roman"/>
          <w:u w:val="single"/>
          <w:lang w:val="lt-LT" w:eastAsia="lt-LT"/>
        </w:rPr>
      </w:pPr>
      <w:r w:rsidRPr="00165EFE">
        <w:rPr>
          <w:rFonts w:ascii="Times New Roman" w:hAnsi="Times New Roman"/>
          <w:u w:val="single"/>
          <w:lang w:val="lt-LT" w:eastAsia="lt-LT"/>
        </w:rPr>
        <w:t>Dozavimas</w:t>
      </w:r>
    </w:p>
    <w:p w:rsidR="007B37D8" w:rsidRPr="00165EFE" w:rsidRDefault="007B37D8"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i/>
          <w:lang w:val="lt-LT" w:eastAsia="lt-LT"/>
        </w:rPr>
      </w:pPr>
      <w:r w:rsidRPr="00165EFE">
        <w:rPr>
          <w:rFonts w:ascii="Times New Roman" w:hAnsi="Times New Roman"/>
          <w:i/>
          <w:lang w:val="lt-LT" w:eastAsia="lt-LT"/>
        </w:rPr>
        <w:t>Paaugliai nuo 12 metų ir suaugę pacientai</w:t>
      </w:r>
    </w:p>
    <w:p w:rsidR="00244162" w:rsidRPr="00165EFE" w:rsidRDefault="00244162" w:rsidP="00244162">
      <w:pPr>
        <w:spacing w:after="0" w:line="240" w:lineRule="auto"/>
        <w:rPr>
          <w:rFonts w:ascii="Times New Roman" w:hAnsi="Times New Roman"/>
          <w:lang w:val="lt-LT" w:eastAsia="lt-LT"/>
        </w:rPr>
      </w:pPr>
    </w:p>
    <w:p w:rsidR="00244162" w:rsidRPr="00165EFE" w:rsidRDefault="007B37D8" w:rsidP="00244162">
      <w:pPr>
        <w:spacing w:after="0" w:line="240" w:lineRule="auto"/>
        <w:rPr>
          <w:rFonts w:ascii="Times New Roman" w:hAnsi="Times New Roman"/>
          <w:lang w:val="lt-LT" w:eastAsia="lt-LT"/>
        </w:rPr>
      </w:pPr>
      <w:r w:rsidRPr="00165EFE">
        <w:rPr>
          <w:rFonts w:ascii="Times New Roman" w:hAnsi="Times New Roman"/>
          <w:lang w:val="lt-LT" w:eastAsia="lt-LT"/>
        </w:rPr>
        <w:t xml:space="preserve">Paruoštą </w:t>
      </w:r>
      <w:r w:rsidR="00244162" w:rsidRPr="00165EFE">
        <w:rPr>
          <w:rFonts w:ascii="Times New Roman" w:hAnsi="Times New Roman"/>
          <w:lang w:val="lt-LT" w:eastAsia="lt-LT"/>
        </w:rPr>
        <w:t xml:space="preserve">užpilą gerti </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2 – 3 kartus per dieną 15 minučių prieš valgį. Paskutinį kartą gerti prieš miegą.</w:t>
      </w:r>
    </w:p>
    <w:p w:rsidR="00244162" w:rsidRPr="00165EFE" w:rsidRDefault="00244162" w:rsidP="00244162">
      <w:pPr>
        <w:spacing w:after="0" w:line="240" w:lineRule="auto"/>
        <w:rPr>
          <w:rFonts w:ascii="Times New Roman" w:hAnsi="Times New Roman"/>
          <w:i/>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Vartojimo trukmė</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Vartoti ne ilgiau kaip 2 savait</w:t>
      </w:r>
      <w:r w:rsidR="007B37D8" w:rsidRPr="00165EFE">
        <w:rPr>
          <w:rFonts w:ascii="Times New Roman" w:hAnsi="Times New Roman"/>
          <w:lang w:val="lt-LT" w:eastAsia="lt-LT"/>
        </w:rPr>
        <w:t>es</w:t>
      </w:r>
      <w:r w:rsidRPr="00165EFE">
        <w:rPr>
          <w:rFonts w:ascii="Times New Roman" w:hAnsi="Times New Roman"/>
          <w:lang w:val="lt-LT" w:eastAsia="lt-LT"/>
        </w:rPr>
        <w:t>.</w:t>
      </w:r>
    </w:p>
    <w:p w:rsidR="00782CED" w:rsidRPr="00165EFE" w:rsidRDefault="00782CED" w:rsidP="00244162">
      <w:pPr>
        <w:spacing w:after="0" w:line="240" w:lineRule="auto"/>
        <w:rPr>
          <w:rFonts w:ascii="Times New Roman" w:hAnsi="Times New Roman"/>
          <w:i/>
          <w:lang w:val="lt-LT" w:eastAsia="lt-LT"/>
        </w:rPr>
      </w:pPr>
      <w:r w:rsidRPr="00165EFE">
        <w:rPr>
          <w:rFonts w:ascii="Times New Roman" w:hAnsi="Times New Roman"/>
          <w:i/>
          <w:lang w:val="lt-LT" w:eastAsia="lt-LT"/>
        </w:rPr>
        <w:t>Vaikų populiacija</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Jaunesniems nei 12 metų amžiaus vaikams preparato vartoti nerekomenduojama (žr. sk. 4.4. „Specialūs įspėjimai ir atsargumo priemonės“).</w:t>
      </w:r>
    </w:p>
    <w:p w:rsidR="007B37D8" w:rsidRPr="00165EFE" w:rsidRDefault="007B37D8" w:rsidP="00244162">
      <w:pPr>
        <w:spacing w:after="0" w:line="240" w:lineRule="auto"/>
        <w:rPr>
          <w:rFonts w:ascii="Times New Roman" w:hAnsi="Times New Roman"/>
          <w:lang w:val="lt-LT" w:eastAsia="lt-LT"/>
        </w:rPr>
      </w:pPr>
    </w:p>
    <w:p w:rsidR="007B37D8" w:rsidRPr="00165EFE" w:rsidRDefault="007B37D8" w:rsidP="00244162">
      <w:pPr>
        <w:spacing w:after="0" w:line="240" w:lineRule="auto"/>
        <w:rPr>
          <w:rFonts w:ascii="Times New Roman" w:hAnsi="Times New Roman"/>
          <w:u w:val="single"/>
          <w:lang w:val="lt-LT" w:eastAsia="lt-LT"/>
        </w:rPr>
      </w:pPr>
      <w:r w:rsidRPr="00165EFE">
        <w:rPr>
          <w:rFonts w:ascii="Times New Roman" w:hAnsi="Times New Roman"/>
          <w:u w:val="single"/>
          <w:lang w:val="lt-LT" w:eastAsia="lt-LT"/>
        </w:rPr>
        <w:t>Vartojimo metodas</w:t>
      </w:r>
    </w:p>
    <w:p w:rsidR="007B37D8" w:rsidRPr="00165EFE" w:rsidRDefault="007B37D8" w:rsidP="007B37D8">
      <w:pPr>
        <w:spacing w:after="0" w:line="240" w:lineRule="auto"/>
        <w:rPr>
          <w:rFonts w:ascii="Times New Roman" w:hAnsi="Times New Roman"/>
          <w:lang w:val="lt-LT" w:eastAsia="lt-LT"/>
        </w:rPr>
      </w:pPr>
      <w:r w:rsidRPr="00165EFE">
        <w:rPr>
          <w:rFonts w:ascii="Times New Roman" w:hAnsi="Times New Roman"/>
          <w:lang w:val="lt-LT" w:eastAsia="lt-LT"/>
        </w:rPr>
        <w:t>Vandeninio užpilo ruošimas</w:t>
      </w:r>
    </w:p>
    <w:p w:rsidR="007B37D8" w:rsidRPr="00165EFE" w:rsidRDefault="007B37D8" w:rsidP="007B37D8">
      <w:pPr>
        <w:spacing w:after="0" w:line="240" w:lineRule="auto"/>
        <w:rPr>
          <w:rFonts w:ascii="Times New Roman" w:hAnsi="Times New Roman"/>
          <w:lang w:val="lt-LT" w:eastAsia="lt-LT"/>
        </w:rPr>
      </w:pPr>
      <w:r w:rsidRPr="00165EFE">
        <w:rPr>
          <w:rFonts w:ascii="Times New Roman" w:hAnsi="Times New Roman"/>
          <w:lang w:val="lt-LT" w:eastAsia="lt-LT"/>
        </w:rPr>
        <w:t xml:space="preserve">Vieną arbatinį šaukštelį vaistažolių arbatos užpilti 150 ml verdančio vandens, sandariai uždengti, po 10 </w:t>
      </w:r>
      <w:r w:rsidRPr="00165EFE">
        <w:rPr>
          <w:rFonts w:ascii="Times New Roman" w:hAnsi="Times New Roman"/>
          <w:lang w:val="lt-LT" w:eastAsia="lt-LT"/>
        </w:rPr>
        <w:noBreakHyphen/>
        <w:t xml:space="preserve"> 15 minučių perkošti. Išmirkusias vaistažoles išspausti. Paruoštą nesaldintą užpilą gerti 15 minučių prieš valgį.</w:t>
      </w:r>
    </w:p>
    <w:p w:rsidR="007B37D8" w:rsidRPr="00165EFE" w:rsidRDefault="007B37D8" w:rsidP="007B37D8">
      <w:pPr>
        <w:spacing w:after="0" w:line="240" w:lineRule="auto"/>
        <w:rPr>
          <w:rFonts w:ascii="Times New Roman" w:hAnsi="Times New Roman"/>
          <w:lang w:val="lt-LT" w:eastAsia="lt-LT"/>
        </w:rPr>
      </w:pPr>
      <w:r w:rsidRPr="00165EFE">
        <w:rPr>
          <w:rFonts w:ascii="Times New Roman" w:hAnsi="Times New Roman"/>
          <w:lang w:val="lt-LT" w:eastAsia="lt-LT"/>
        </w:rPr>
        <w:t>Viename arbatiniame šaukštelyje telpa maždaug 1,5 g vaistažolių arbatos.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4.3</w:t>
      </w:r>
      <w:r w:rsidRPr="00165EFE">
        <w:rPr>
          <w:rFonts w:ascii="Times New Roman" w:hAnsi="Times New Roman"/>
          <w:b/>
          <w:lang w:val="lt-LT" w:eastAsia="lt-LT"/>
        </w:rPr>
        <w:tab/>
        <w:t>Kontraindikacijos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b/>
          <w:lang w:val="lt-LT" w:eastAsia="lt-LT"/>
        </w:rPr>
      </w:pPr>
      <w:r w:rsidRPr="00165EFE">
        <w:rPr>
          <w:rFonts w:ascii="Times New Roman" w:hAnsi="Times New Roman"/>
          <w:lang w:val="lt-LT" w:eastAsia="lt-LT"/>
        </w:rPr>
        <w:t xml:space="preserve">Padidėjęs jautrumas veikliajai </w:t>
      </w:r>
      <w:r w:rsidR="004569F3" w:rsidRPr="00165EFE">
        <w:rPr>
          <w:rFonts w:ascii="Times New Roman" w:hAnsi="Times New Roman"/>
          <w:snapToGrid w:val="0"/>
          <w:lang w:val="lt-LT"/>
        </w:rPr>
        <w:t>arba bet kuriai 6.1 skyriuje nurodytai pagalbinei</w:t>
      </w:r>
      <w:r w:rsidR="004569F3" w:rsidRPr="00165EFE">
        <w:rPr>
          <w:rFonts w:ascii="Times New Roman" w:hAnsi="Times New Roman"/>
          <w:lang w:val="lt-LT" w:eastAsia="lt-LT"/>
        </w:rPr>
        <w:t xml:space="preserve"> </w:t>
      </w:r>
      <w:r w:rsidRPr="00165EFE">
        <w:rPr>
          <w:rFonts w:ascii="Times New Roman" w:hAnsi="Times New Roman"/>
          <w:lang w:val="lt-LT" w:eastAsia="lt-LT"/>
        </w:rPr>
        <w:t>medžiagai.</w:t>
      </w: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 xml:space="preserve">Tulžies takų nepraeinamumas. </w:t>
      </w: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Tulžies takų ir pūslės akmenligė.</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bCs/>
          <w:lang w:val="lt-LT" w:eastAsia="lt-LT"/>
        </w:rPr>
        <w:t>4.4</w:t>
      </w:r>
      <w:r w:rsidRPr="00165EFE">
        <w:rPr>
          <w:rFonts w:ascii="Times New Roman" w:hAnsi="Times New Roman"/>
          <w:b/>
          <w:bCs/>
          <w:lang w:val="lt-LT" w:eastAsia="lt-LT"/>
        </w:rPr>
        <w:tab/>
        <w:t xml:space="preserve">Specialūs įspėjimai ir atsargumo priemonės </w:t>
      </w:r>
    </w:p>
    <w:p w:rsidR="00244162" w:rsidRPr="00165EFE" w:rsidRDefault="00244162" w:rsidP="00244162">
      <w:pPr>
        <w:spacing w:after="0" w:line="240" w:lineRule="auto"/>
        <w:rPr>
          <w:rFonts w:ascii="Times New Roman" w:hAnsi="Times New Roman"/>
          <w:b/>
          <w:bCs/>
          <w:lang w:val="lt-LT" w:eastAsia="lt-LT"/>
        </w:rPr>
      </w:pP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Alergija</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Pacientai, alergiški aguoninių šeimos augalams, prieš vartodami ugniažolių preparatų, turi pasitarti su gydytoju.</w:t>
      </w:r>
    </w:p>
    <w:p w:rsidR="00244162" w:rsidRPr="00165EFE" w:rsidRDefault="00244162" w:rsidP="00244162">
      <w:pPr>
        <w:spacing w:after="0" w:line="240" w:lineRule="auto"/>
        <w:rPr>
          <w:rFonts w:ascii="Times New Roman" w:hAnsi="Times New Roman"/>
          <w:lang w:val="lt-LT" w:eastAsia="lt-LT"/>
        </w:rPr>
      </w:pPr>
    </w:p>
    <w:p w:rsidR="00626FBB" w:rsidRPr="00165EFE" w:rsidRDefault="00626FBB" w:rsidP="00244162">
      <w:pPr>
        <w:spacing w:after="0" w:line="240" w:lineRule="auto"/>
        <w:rPr>
          <w:rFonts w:ascii="Times New Roman" w:hAnsi="Times New Roman"/>
          <w:u w:val="single"/>
          <w:lang w:val="lt-LT" w:eastAsia="lt-LT"/>
        </w:rPr>
      </w:pPr>
      <w:r w:rsidRPr="00165EFE">
        <w:rPr>
          <w:rFonts w:ascii="Times New Roman" w:hAnsi="Times New Roman"/>
          <w:u w:val="single"/>
          <w:lang w:val="lt-LT" w:eastAsia="lt-LT"/>
        </w:rPr>
        <w:t>Vaikų populiacija</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 xml:space="preserve">Kadangi trūksta duomenų, kuriais remiantis būtų galima įvertinti </w:t>
      </w:r>
      <w:proofErr w:type="spellStart"/>
      <w:r w:rsidR="007B37D8" w:rsidRPr="00165EFE">
        <w:rPr>
          <w:rFonts w:ascii="Times New Roman" w:hAnsi="Times New Roman"/>
          <w:lang w:val="lt-LT" w:eastAsia="lt-LT"/>
        </w:rPr>
        <w:t>vaitinio</w:t>
      </w:r>
      <w:proofErr w:type="spellEnd"/>
      <w:r w:rsidR="007B37D8" w:rsidRPr="00165EFE">
        <w:rPr>
          <w:rFonts w:ascii="Times New Roman" w:hAnsi="Times New Roman"/>
          <w:lang w:val="lt-LT" w:eastAsia="lt-LT"/>
        </w:rPr>
        <w:t xml:space="preserve"> </w:t>
      </w:r>
      <w:r w:rsidRPr="00165EFE">
        <w:rPr>
          <w:rFonts w:ascii="Times New Roman" w:hAnsi="Times New Roman"/>
          <w:lang w:val="lt-LT" w:eastAsia="lt-LT"/>
        </w:rPr>
        <w:t>preparato saugumą, jo nerekomenduojama vartoti jaunesniems nei 12 metų vaikams.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bCs/>
          <w:lang w:val="lt-LT" w:eastAsia="lt-LT"/>
        </w:rPr>
        <w:t>4.5</w:t>
      </w:r>
      <w:r w:rsidRPr="00165EFE">
        <w:rPr>
          <w:rFonts w:ascii="Times New Roman" w:hAnsi="Times New Roman"/>
          <w:b/>
          <w:bCs/>
          <w:lang w:val="lt-LT" w:eastAsia="lt-LT"/>
        </w:rPr>
        <w:tab/>
        <w:t>Sąveika su kitais vaistiniais preparatais ir kitokia sąveika</w:t>
      </w:r>
    </w:p>
    <w:p w:rsidR="00244162" w:rsidRPr="00165EFE" w:rsidRDefault="00244162" w:rsidP="00244162">
      <w:pPr>
        <w:spacing w:after="0" w:line="240" w:lineRule="auto"/>
        <w:rPr>
          <w:rFonts w:ascii="Times New Roman" w:hAnsi="Times New Roman"/>
          <w:b/>
          <w:bCs/>
          <w:lang w:val="lt-LT" w:eastAsia="lt-LT"/>
        </w:rPr>
      </w:pPr>
    </w:p>
    <w:p w:rsidR="00244162" w:rsidRPr="00165EFE" w:rsidRDefault="00782CED"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Sąveikos tyrimų neatlikta.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bCs/>
          <w:lang w:val="lt-LT" w:eastAsia="lt-LT"/>
        </w:rPr>
        <w:t>4.6</w:t>
      </w:r>
      <w:r w:rsidRPr="00165EFE">
        <w:rPr>
          <w:rFonts w:ascii="Times New Roman" w:hAnsi="Times New Roman"/>
          <w:b/>
          <w:bCs/>
          <w:lang w:val="lt-LT" w:eastAsia="lt-LT"/>
        </w:rPr>
        <w:tab/>
      </w:r>
      <w:r w:rsidR="00626FBB" w:rsidRPr="00165EFE">
        <w:rPr>
          <w:rFonts w:ascii="Times New Roman" w:hAnsi="Times New Roman"/>
          <w:b/>
          <w:bCs/>
          <w:lang w:val="lt-LT" w:eastAsia="lt-LT"/>
        </w:rPr>
        <w:t>Vaisingumas, n</w:t>
      </w:r>
      <w:r w:rsidRPr="00165EFE">
        <w:rPr>
          <w:rFonts w:ascii="Times New Roman" w:hAnsi="Times New Roman"/>
          <w:b/>
          <w:bCs/>
          <w:lang w:val="lt-LT" w:eastAsia="lt-LT"/>
        </w:rPr>
        <w:t>ėštumo ir žindymo laikotarpis</w:t>
      </w:r>
    </w:p>
    <w:p w:rsidR="00244162" w:rsidRPr="00165EFE" w:rsidRDefault="00244162" w:rsidP="00244162">
      <w:pPr>
        <w:spacing w:after="0" w:line="240" w:lineRule="auto"/>
        <w:rPr>
          <w:rFonts w:ascii="Times New Roman" w:hAnsi="Times New Roman"/>
          <w:b/>
          <w:bCs/>
          <w:lang w:val="lt-LT" w:eastAsia="lt-LT"/>
        </w:rPr>
      </w:pPr>
    </w:p>
    <w:p w:rsidR="00244162" w:rsidRPr="00165EFE" w:rsidRDefault="00244162" w:rsidP="00244162">
      <w:pPr>
        <w:spacing w:after="0" w:line="240" w:lineRule="auto"/>
        <w:jc w:val="both"/>
        <w:rPr>
          <w:rFonts w:ascii="Times New Roman" w:hAnsi="Times New Roman"/>
          <w:lang w:val="lt-LT" w:eastAsia="lt-LT"/>
        </w:rPr>
      </w:pPr>
      <w:r w:rsidRPr="00165EFE">
        <w:rPr>
          <w:rFonts w:ascii="Times New Roman" w:hAnsi="Times New Roman"/>
          <w:lang w:val="lt-LT" w:eastAsia="lt-LT"/>
        </w:rPr>
        <w:t>Nėra jokių duomenų apie ugniažolių žolės poveikį nėščioms pacientėms.</w:t>
      </w:r>
    </w:p>
    <w:p w:rsidR="00244162" w:rsidRPr="00165EFE" w:rsidRDefault="00244162" w:rsidP="00244162">
      <w:pPr>
        <w:spacing w:after="0" w:line="240" w:lineRule="auto"/>
        <w:jc w:val="both"/>
        <w:rPr>
          <w:rFonts w:ascii="Times New Roman" w:hAnsi="Times New Roman"/>
          <w:lang w:val="lt-LT" w:eastAsia="lt-LT"/>
        </w:rPr>
      </w:pPr>
      <w:r w:rsidRPr="00165EFE">
        <w:rPr>
          <w:rFonts w:ascii="Times New Roman" w:hAnsi="Times New Roman"/>
          <w:lang w:val="lt-LT" w:eastAsia="lt-LT"/>
        </w:rPr>
        <w:t xml:space="preserve">Nežinoma, ar ugniažolių žolės sudedamosios medžiagos išskiriamos su pienu. </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 xml:space="preserve">Trūkstant duomenų, </w:t>
      </w:r>
      <w:r w:rsidR="007B37D8" w:rsidRPr="00165EFE">
        <w:rPr>
          <w:rFonts w:ascii="Times New Roman" w:hAnsi="Times New Roman"/>
          <w:lang w:val="lt-LT" w:eastAsia="lt-LT"/>
        </w:rPr>
        <w:t xml:space="preserve">vaistinio </w:t>
      </w:r>
      <w:r w:rsidRPr="00165EFE">
        <w:rPr>
          <w:rFonts w:ascii="Times New Roman" w:hAnsi="Times New Roman"/>
          <w:lang w:val="lt-LT" w:eastAsia="lt-LT"/>
        </w:rPr>
        <w:t>preparato nerekomenduojama vartoti nėščioms ir žindančioms moterims.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4.7</w:t>
      </w:r>
      <w:r w:rsidRPr="00165EFE">
        <w:rPr>
          <w:rFonts w:ascii="Times New Roman" w:hAnsi="Times New Roman"/>
          <w:b/>
          <w:lang w:val="lt-LT" w:eastAsia="lt-LT"/>
        </w:rPr>
        <w:tab/>
        <w:t>Poveikis gebėjimui vairuoti ir valdyti mechanizmus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 xml:space="preserve">UGNIAŽOLIŲ ŽOLĖ ŠVF gebėjimo vairuoti ir valdyti mechanizmus neveikia </w:t>
      </w:r>
      <w:r w:rsidR="00626FBB" w:rsidRPr="00165EFE">
        <w:rPr>
          <w:rFonts w:ascii="Times New Roman" w:hAnsi="Times New Roman"/>
          <w:lang w:val="lt-LT" w:eastAsia="lt-LT"/>
        </w:rPr>
        <w:t>arba veikia nereikšmingai.</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bCs/>
          <w:lang w:val="lt-LT" w:eastAsia="lt-LT"/>
        </w:rPr>
        <w:t>4.8</w:t>
      </w:r>
      <w:r w:rsidRPr="00165EFE">
        <w:rPr>
          <w:rFonts w:ascii="Times New Roman" w:hAnsi="Times New Roman"/>
          <w:b/>
          <w:bCs/>
          <w:lang w:val="lt-LT" w:eastAsia="lt-LT"/>
        </w:rPr>
        <w:tab/>
        <w:t>Nepageidaujamas poveikis</w:t>
      </w:r>
    </w:p>
    <w:p w:rsidR="00244162" w:rsidRPr="00165EFE" w:rsidRDefault="00244162" w:rsidP="00244162">
      <w:pPr>
        <w:spacing w:after="0" w:line="240" w:lineRule="auto"/>
        <w:rPr>
          <w:rFonts w:ascii="Times New Roman" w:hAnsi="Times New Roman"/>
          <w:b/>
          <w:bCs/>
          <w:lang w:val="lt-LT" w:eastAsia="lt-LT"/>
        </w:rPr>
      </w:pPr>
    </w:p>
    <w:p w:rsidR="00244162" w:rsidRPr="00165EFE" w:rsidRDefault="007B37D8"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Duomenų nėra.</w:t>
      </w:r>
    </w:p>
    <w:p w:rsidR="00782CED" w:rsidRPr="00165EFE" w:rsidRDefault="00782CED" w:rsidP="00244162">
      <w:pPr>
        <w:spacing w:after="0" w:line="240" w:lineRule="auto"/>
        <w:outlineLvl w:val="0"/>
        <w:rPr>
          <w:rFonts w:ascii="Times New Roman" w:hAnsi="Times New Roman"/>
          <w:u w:val="single"/>
          <w:lang w:val="lt-LT" w:eastAsia="lt-LT"/>
        </w:rPr>
      </w:pPr>
    </w:p>
    <w:p w:rsidR="00782CED" w:rsidRPr="00165EFE" w:rsidRDefault="00782CED" w:rsidP="00782CED">
      <w:pPr>
        <w:spacing w:after="0" w:line="240" w:lineRule="auto"/>
        <w:outlineLvl w:val="0"/>
        <w:rPr>
          <w:rFonts w:ascii="Times New Roman" w:hAnsi="Times New Roman"/>
          <w:u w:val="single"/>
          <w:lang w:val="lt-LT" w:eastAsia="lt-LT"/>
        </w:rPr>
      </w:pPr>
      <w:r w:rsidRPr="00165EFE">
        <w:rPr>
          <w:rFonts w:ascii="Times New Roman" w:hAnsi="Times New Roman"/>
          <w:u w:val="single"/>
          <w:lang w:val="lt-LT" w:eastAsia="lt-LT"/>
        </w:rPr>
        <w:t>Pranešimas apie įtariamas nepageidaujamas reakcijas</w:t>
      </w:r>
    </w:p>
    <w:p w:rsidR="003E0317" w:rsidRPr="00165EFE" w:rsidRDefault="003E0317" w:rsidP="003E0317">
      <w:pPr>
        <w:spacing w:after="0" w:line="240" w:lineRule="auto"/>
        <w:outlineLvl w:val="0"/>
        <w:rPr>
          <w:rFonts w:ascii="Times New Roman" w:hAnsi="Times New Roman"/>
          <w:lang w:val="lt-LT" w:eastAsia="lt-LT"/>
        </w:rPr>
      </w:pPr>
      <w:r w:rsidRPr="00165EFE">
        <w:rPr>
          <w:rFonts w:ascii="Times New Roman" w:hAnsi="Times New Roman"/>
          <w:lang w:val="lt-LT"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165EFE">
          <w:rPr>
            <w:rStyle w:val="Hipersaitas"/>
            <w:rFonts w:ascii="Times New Roman" w:hAnsi="Times New Roman"/>
            <w:lang w:val="lt-LT" w:eastAsia="lt-LT"/>
          </w:rPr>
          <w:t>www.vvkt.lt</w:t>
        </w:r>
      </w:hyperlink>
      <w:r w:rsidRPr="00165EFE">
        <w:rPr>
          <w:rFonts w:ascii="Times New Roman" w:hAnsi="Times New Roman"/>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165EFE">
          <w:rPr>
            <w:rStyle w:val="Hipersaitas"/>
            <w:rFonts w:ascii="Times New Roman" w:hAnsi="Times New Roman"/>
            <w:lang w:val="lt-LT" w:eastAsia="lt-LT"/>
          </w:rPr>
          <w:t>NepageidaujamaR@vvkt.lt</w:t>
        </w:r>
      </w:hyperlink>
      <w:r w:rsidRPr="00165EFE">
        <w:rPr>
          <w:rFonts w:ascii="Times New Roman" w:hAnsi="Times New Roman"/>
          <w:lang w:val="lt-LT" w:eastAsia="lt-LT"/>
        </w:rPr>
        <w:t xml:space="preserve">), per interneto svetainę (adresu </w:t>
      </w:r>
      <w:hyperlink r:id="rId7" w:history="1">
        <w:r w:rsidR="00D24C12" w:rsidRPr="00165EFE">
          <w:rPr>
            <w:rStyle w:val="Hipersaitas"/>
            <w:rFonts w:ascii="Times New Roman" w:hAnsi="Times New Roman"/>
            <w:lang w:val="lt-LT" w:eastAsia="lt-LT"/>
          </w:rPr>
          <w:t>http://www.vvkt.lt</w:t>
        </w:r>
      </w:hyperlink>
      <w:r w:rsidR="00D24C12" w:rsidRPr="00165EFE">
        <w:rPr>
          <w:rFonts w:ascii="Times New Roman" w:hAnsi="Times New Roman"/>
          <w:lang w:val="lt-LT" w:eastAsia="lt-LT"/>
        </w:rPr>
        <w:t xml:space="preserve"> </w:t>
      </w:r>
      <w:r w:rsidRPr="00165EFE">
        <w:rPr>
          <w:rFonts w:ascii="Times New Roman" w:hAnsi="Times New Roman"/>
          <w:lang w:val="lt-LT" w:eastAsia="lt-LT"/>
        </w:rPr>
        <w:t>).</w:t>
      </w:r>
    </w:p>
    <w:p w:rsidR="003E0317" w:rsidRPr="00165EFE" w:rsidRDefault="003E0317" w:rsidP="00782CED">
      <w:pPr>
        <w:spacing w:after="0" w:line="240" w:lineRule="auto"/>
        <w:outlineLvl w:val="0"/>
        <w:rPr>
          <w:rFonts w:ascii="Times New Roman" w:hAnsi="Times New Roman"/>
          <w:lang w:val="lt-LT" w:eastAsia="lt-LT"/>
        </w:rPr>
      </w:pPr>
    </w:p>
    <w:p w:rsidR="004B164C" w:rsidRPr="00165EFE" w:rsidRDefault="004B164C"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4.9</w:t>
      </w:r>
      <w:r w:rsidRPr="00165EFE">
        <w:rPr>
          <w:rFonts w:ascii="Times New Roman" w:hAnsi="Times New Roman"/>
          <w:b/>
          <w:lang w:val="lt-LT" w:eastAsia="lt-LT"/>
        </w:rPr>
        <w:tab/>
        <w:t>Perdozavimas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Perdozavimo atvejų nepastebėta.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b/>
          <w:caps/>
          <w:lang w:val="lt-LT" w:eastAsia="lt-LT"/>
        </w:rPr>
      </w:pPr>
      <w:r w:rsidRPr="00165EFE">
        <w:rPr>
          <w:rFonts w:ascii="Times New Roman" w:hAnsi="Times New Roman"/>
          <w:b/>
          <w:caps/>
          <w:lang w:val="lt-LT" w:eastAsia="lt-LT"/>
        </w:rPr>
        <w:t>5.</w:t>
      </w:r>
      <w:r w:rsidRPr="00165EFE">
        <w:rPr>
          <w:rFonts w:ascii="Times New Roman" w:hAnsi="Times New Roman"/>
          <w:b/>
          <w:caps/>
          <w:lang w:val="lt-LT" w:eastAsia="lt-LT"/>
        </w:rPr>
        <w:tab/>
        <w:t>Farmakologinės savybės</w:t>
      </w:r>
    </w:p>
    <w:p w:rsidR="00244162" w:rsidRPr="00165EFE" w:rsidRDefault="00244162" w:rsidP="00244162">
      <w:pPr>
        <w:spacing w:after="0" w:line="240" w:lineRule="auto"/>
        <w:rPr>
          <w:rFonts w:ascii="Times New Roman" w:hAnsi="Times New Roman"/>
          <w:b/>
          <w:caps/>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bCs/>
          <w:lang w:val="lt-LT" w:eastAsia="lt-LT"/>
        </w:rPr>
        <w:t>5.1</w:t>
      </w:r>
      <w:r w:rsidRPr="00165EFE">
        <w:rPr>
          <w:rFonts w:ascii="Times New Roman" w:hAnsi="Times New Roman"/>
          <w:b/>
          <w:bCs/>
          <w:lang w:val="lt-LT" w:eastAsia="lt-LT"/>
        </w:rPr>
        <w:tab/>
      </w:r>
      <w:proofErr w:type="spellStart"/>
      <w:r w:rsidRPr="00165EFE">
        <w:rPr>
          <w:rFonts w:ascii="Times New Roman" w:hAnsi="Times New Roman"/>
          <w:b/>
          <w:bCs/>
          <w:lang w:val="lt-LT" w:eastAsia="lt-LT"/>
        </w:rPr>
        <w:t>Farmakodinaminės</w:t>
      </w:r>
      <w:proofErr w:type="spellEnd"/>
      <w:r w:rsidRPr="00165EFE">
        <w:rPr>
          <w:rFonts w:ascii="Times New Roman" w:hAnsi="Times New Roman"/>
          <w:b/>
          <w:bCs/>
          <w:lang w:val="lt-LT" w:eastAsia="lt-LT"/>
        </w:rPr>
        <w:t xml:space="preserve"> savybės</w:t>
      </w:r>
    </w:p>
    <w:p w:rsidR="00244162" w:rsidRPr="00165EFE" w:rsidRDefault="00244162" w:rsidP="00244162">
      <w:pPr>
        <w:spacing w:after="0" w:line="240" w:lineRule="auto"/>
        <w:rPr>
          <w:rFonts w:ascii="Times New Roman" w:hAnsi="Times New Roman"/>
          <w:b/>
          <w:caps/>
          <w:lang w:val="lt-LT" w:eastAsia="lt-LT"/>
        </w:rPr>
      </w:pPr>
    </w:p>
    <w:p w:rsidR="00244162" w:rsidRPr="00165EFE" w:rsidRDefault="00244162" w:rsidP="00244162">
      <w:pPr>
        <w:spacing w:after="0" w:line="240" w:lineRule="auto"/>
        <w:jc w:val="both"/>
        <w:rPr>
          <w:rFonts w:ascii="Times New Roman" w:hAnsi="Times New Roman"/>
          <w:lang w:val="lt-LT" w:eastAsia="lt-LT"/>
        </w:rPr>
      </w:pPr>
      <w:r w:rsidRPr="00165EFE">
        <w:rPr>
          <w:rFonts w:ascii="Times New Roman" w:hAnsi="Times New Roman"/>
          <w:lang w:val="lt-LT" w:eastAsia="lt-LT"/>
        </w:rPr>
        <w:t>Duomenys nebūtini.</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5.2</w:t>
      </w:r>
      <w:r w:rsidRPr="00165EFE">
        <w:rPr>
          <w:rFonts w:ascii="Times New Roman" w:hAnsi="Times New Roman"/>
          <w:b/>
          <w:lang w:val="lt-LT" w:eastAsia="lt-LT"/>
        </w:rPr>
        <w:tab/>
      </w:r>
      <w:proofErr w:type="spellStart"/>
      <w:r w:rsidRPr="00165EFE">
        <w:rPr>
          <w:rFonts w:ascii="Times New Roman" w:hAnsi="Times New Roman"/>
          <w:b/>
          <w:lang w:val="lt-LT" w:eastAsia="lt-LT"/>
        </w:rPr>
        <w:t>Farmakokinetinės</w:t>
      </w:r>
      <w:proofErr w:type="spellEnd"/>
      <w:r w:rsidRPr="00165EFE">
        <w:rPr>
          <w:rFonts w:ascii="Times New Roman" w:hAnsi="Times New Roman"/>
          <w:b/>
          <w:lang w:val="lt-LT" w:eastAsia="lt-LT"/>
        </w:rPr>
        <w:t xml:space="preserve"> savybės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Duomenys nebūtini.</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bCs/>
          <w:lang w:val="lt-LT" w:eastAsia="lt-LT"/>
        </w:rPr>
        <w:t>5.3</w:t>
      </w:r>
      <w:r w:rsidRPr="00165EFE">
        <w:rPr>
          <w:rFonts w:ascii="Times New Roman" w:hAnsi="Times New Roman"/>
          <w:b/>
          <w:bCs/>
          <w:lang w:val="lt-LT" w:eastAsia="lt-LT"/>
        </w:rPr>
        <w:tab/>
      </w:r>
      <w:proofErr w:type="spellStart"/>
      <w:r w:rsidRPr="00165EFE">
        <w:rPr>
          <w:rFonts w:ascii="Times New Roman" w:hAnsi="Times New Roman"/>
          <w:b/>
          <w:bCs/>
          <w:lang w:val="lt-LT" w:eastAsia="lt-LT"/>
        </w:rPr>
        <w:t>Ikiklinikinių</w:t>
      </w:r>
      <w:proofErr w:type="spellEnd"/>
      <w:r w:rsidRPr="00165EFE">
        <w:rPr>
          <w:rFonts w:ascii="Times New Roman" w:hAnsi="Times New Roman"/>
          <w:b/>
          <w:bCs/>
          <w:lang w:val="lt-LT" w:eastAsia="lt-LT"/>
        </w:rPr>
        <w:t xml:space="preserve"> saugumo tyrimų duomenys</w:t>
      </w:r>
    </w:p>
    <w:p w:rsidR="00244162" w:rsidRPr="00165EFE" w:rsidRDefault="00244162" w:rsidP="00244162">
      <w:pPr>
        <w:spacing w:after="0" w:line="240" w:lineRule="auto"/>
        <w:rPr>
          <w:rFonts w:ascii="Times New Roman" w:hAnsi="Times New Roman"/>
          <w:b/>
          <w:bCs/>
          <w:lang w:val="lt-LT" w:eastAsia="lt-LT"/>
        </w:rPr>
      </w:pP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 xml:space="preserve">Duomenų apie kancerogeninį, </w:t>
      </w:r>
      <w:proofErr w:type="spellStart"/>
      <w:r w:rsidRPr="00165EFE">
        <w:rPr>
          <w:rFonts w:ascii="Times New Roman" w:hAnsi="Times New Roman"/>
          <w:lang w:val="lt-LT" w:eastAsia="lt-LT"/>
        </w:rPr>
        <w:t>mutageninį</w:t>
      </w:r>
      <w:proofErr w:type="spellEnd"/>
      <w:r w:rsidRPr="00165EFE">
        <w:rPr>
          <w:rFonts w:ascii="Times New Roman" w:hAnsi="Times New Roman"/>
          <w:lang w:val="lt-LT" w:eastAsia="lt-LT"/>
        </w:rPr>
        <w:t xml:space="preserve">, </w:t>
      </w:r>
      <w:proofErr w:type="spellStart"/>
      <w:r w:rsidRPr="00165EFE">
        <w:rPr>
          <w:rFonts w:ascii="Times New Roman" w:hAnsi="Times New Roman"/>
          <w:lang w:val="lt-LT" w:eastAsia="lt-LT"/>
        </w:rPr>
        <w:t>teratogeninį</w:t>
      </w:r>
      <w:proofErr w:type="spellEnd"/>
      <w:r w:rsidRPr="00165EFE">
        <w:rPr>
          <w:rFonts w:ascii="Times New Roman" w:hAnsi="Times New Roman"/>
          <w:lang w:val="lt-LT" w:eastAsia="lt-LT"/>
        </w:rPr>
        <w:t xml:space="preserve"> poveikį bei poveikį vaisingumui nėra.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caps/>
          <w:lang w:val="lt-LT" w:eastAsia="lt-LT"/>
        </w:rPr>
      </w:pPr>
      <w:r w:rsidRPr="00165EFE">
        <w:rPr>
          <w:rFonts w:ascii="Times New Roman" w:hAnsi="Times New Roman"/>
          <w:b/>
          <w:caps/>
          <w:lang w:val="lt-LT" w:eastAsia="lt-LT"/>
        </w:rPr>
        <w:t>6.</w:t>
      </w:r>
      <w:r w:rsidRPr="00165EFE">
        <w:rPr>
          <w:rFonts w:ascii="Times New Roman" w:hAnsi="Times New Roman"/>
          <w:b/>
          <w:caps/>
          <w:lang w:val="lt-LT" w:eastAsia="lt-LT"/>
        </w:rPr>
        <w:tab/>
        <w:t>farmacinė informacija</w:t>
      </w:r>
    </w:p>
    <w:p w:rsidR="00244162" w:rsidRPr="00165EFE" w:rsidRDefault="00244162" w:rsidP="00244162">
      <w:pPr>
        <w:spacing w:after="0" w:line="240" w:lineRule="auto"/>
        <w:rPr>
          <w:rFonts w:ascii="Times New Roman" w:hAnsi="Times New Roman"/>
          <w:b/>
          <w:caps/>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bCs/>
          <w:lang w:val="lt-LT" w:eastAsia="lt-LT"/>
        </w:rPr>
        <w:t>6.1.</w:t>
      </w:r>
      <w:r w:rsidRPr="00165EFE">
        <w:rPr>
          <w:rFonts w:ascii="Times New Roman" w:hAnsi="Times New Roman"/>
          <w:b/>
          <w:bCs/>
          <w:lang w:val="lt-LT" w:eastAsia="lt-LT"/>
        </w:rPr>
        <w:tab/>
        <w:t>Pagalbinių medžiagų sąrašas</w:t>
      </w:r>
    </w:p>
    <w:p w:rsidR="00244162" w:rsidRPr="00165EFE" w:rsidRDefault="00244162" w:rsidP="00244162">
      <w:pPr>
        <w:spacing w:after="0" w:line="240" w:lineRule="auto"/>
        <w:rPr>
          <w:rFonts w:ascii="Times New Roman" w:hAnsi="Times New Roman"/>
          <w:lang w:val="lt-LT" w:eastAsia="lt-LT"/>
        </w:rPr>
      </w:pPr>
    </w:p>
    <w:p w:rsidR="00244162" w:rsidRPr="00165EFE" w:rsidRDefault="00626FBB"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N</w:t>
      </w:r>
      <w:r w:rsidR="00244162" w:rsidRPr="00165EFE">
        <w:rPr>
          <w:rFonts w:ascii="Times New Roman" w:hAnsi="Times New Roman"/>
          <w:lang w:val="lt-LT" w:eastAsia="lt-LT"/>
        </w:rPr>
        <w:t>ėra.</w:t>
      </w:r>
    </w:p>
    <w:p w:rsidR="00244162" w:rsidRPr="00165EFE" w:rsidRDefault="00244162" w:rsidP="00244162">
      <w:pPr>
        <w:spacing w:after="0" w:line="240" w:lineRule="auto"/>
        <w:rPr>
          <w:rFonts w:ascii="Times New Roman" w:hAnsi="Times New Roman"/>
          <w:b/>
          <w:caps/>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6.2</w:t>
      </w:r>
      <w:r w:rsidRPr="00165EFE">
        <w:rPr>
          <w:rFonts w:ascii="Times New Roman" w:hAnsi="Times New Roman"/>
          <w:b/>
          <w:lang w:val="lt-LT" w:eastAsia="lt-LT"/>
        </w:rPr>
        <w:tab/>
        <w:t>Nesuderinamumas</w:t>
      </w:r>
    </w:p>
    <w:p w:rsidR="00244162" w:rsidRPr="00165EFE" w:rsidRDefault="00244162" w:rsidP="00244162">
      <w:pPr>
        <w:spacing w:after="0" w:line="240" w:lineRule="auto"/>
        <w:rPr>
          <w:rFonts w:ascii="Times New Roman" w:hAnsi="Times New Roman"/>
          <w:b/>
          <w:lang w:val="lt-LT" w:eastAsia="lt-LT"/>
        </w:rPr>
      </w:pP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Duomenys nebūtini.</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i/>
          <w:lang w:val="lt-LT" w:eastAsia="lt-LT"/>
        </w:rPr>
        <w:t xml:space="preserve"> </w:t>
      </w:r>
      <w:r w:rsidRPr="00165EFE">
        <w:rPr>
          <w:rFonts w:ascii="Times New Roman" w:hAnsi="Times New Roman"/>
          <w:b/>
          <w:lang w:val="lt-LT" w:eastAsia="lt-LT"/>
        </w:rPr>
        <w:t>6.3</w:t>
      </w:r>
      <w:r w:rsidRPr="00165EFE">
        <w:rPr>
          <w:rFonts w:ascii="Times New Roman" w:hAnsi="Times New Roman"/>
          <w:b/>
          <w:lang w:val="lt-LT" w:eastAsia="lt-LT"/>
        </w:rPr>
        <w:tab/>
        <w:t>Tinkamumo laikas</w:t>
      </w:r>
    </w:p>
    <w:p w:rsidR="00244162" w:rsidRPr="00165EFE" w:rsidRDefault="00244162" w:rsidP="00244162">
      <w:pPr>
        <w:spacing w:after="0" w:line="240" w:lineRule="auto"/>
        <w:outlineLvl w:val="0"/>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3 metai</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6.4</w:t>
      </w:r>
      <w:r w:rsidRPr="00165EFE">
        <w:rPr>
          <w:rFonts w:ascii="Times New Roman" w:hAnsi="Times New Roman"/>
          <w:b/>
          <w:lang w:val="lt-LT" w:eastAsia="lt-LT"/>
        </w:rPr>
        <w:tab/>
        <w:t>Specialios laikymo sąlygos</w:t>
      </w:r>
    </w:p>
    <w:p w:rsidR="00244162" w:rsidRPr="00165EFE" w:rsidRDefault="00244162" w:rsidP="00244162">
      <w:pPr>
        <w:spacing w:after="0" w:line="240" w:lineRule="auto"/>
        <w:rPr>
          <w:rFonts w:ascii="Times New Roman" w:hAnsi="Times New Roman"/>
          <w:b/>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Laikyti</w:t>
      </w:r>
      <w:r w:rsidRPr="00165EFE">
        <w:rPr>
          <w:rFonts w:ascii="Times New Roman" w:hAnsi="Times New Roman"/>
          <w:b/>
          <w:caps/>
          <w:lang w:val="lt-LT" w:eastAsia="lt-LT"/>
        </w:rPr>
        <w:t xml:space="preserve"> </w:t>
      </w:r>
      <w:r w:rsidRPr="00165EFE">
        <w:rPr>
          <w:rFonts w:ascii="Times New Roman" w:hAnsi="Times New Roman"/>
          <w:lang w:val="lt-LT" w:eastAsia="lt-LT"/>
        </w:rPr>
        <w:t xml:space="preserve">ne aukštesnėje kaip 25 °C temperatūroje. </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Maišelį laikyti išorinėje dėžutėje, kad preparatas būtų apsaugotas nuo šviesos ir drėgmės.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bCs/>
          <w:lang w:val="lt-LT" w:eastAsia="lt-LT"/>
        </w:rPr>
        <w:t>6.5</w:t>
      </w:r>
      <w:r w:rsidRPr="00165EFE">
        <w:rPr>
          <w:rFonts w:ascii="Times New Roman" w:hAnsi="Times New Roman"/>
          <w:b/>
          <w:bCs/>
          <w:lang w:val="lt-LT" w:eastAsia="lt-LT"/>
        </w:rPr>
        <w:tab/>
      </w:r>
      <w:proofErr w:type="spellStart"/>
      <w:r w:rsidR="00626FBB" w:rsidRPr="00165EFE">
        <w:rPr>
          <w:rFonts w:ascii="Times New Roman" w:hAnsi="Times New Roman"/>
          <w:b/>
          <w:bCs/>
          <w:lang w:val="lt-LT" w:eastAsia="lt-LT"/>
        </w:rPr>
        <w:t>Talpyklės</w:t>
      </w:r>
      <w:proofErr w:type="spellEnd"/>
      <w:r w:rsidR="00626FBB" w:rsidRPr="00165EFE">
        <w:rPr>
          <w:rFonts w:ascii="Times New Roman" w:hAnsi="Times New Roman"/>
          <w:b/>
          <w:bCs/>
          <w:lang w:val="lt-LT" w:eastAsia="lt-LT"/>
        </w:rPr>
        <w:t xml:space="preserve"> pobūdis</w:t>
      </w:r>
      <w:r w:rsidRPr="00165EFE">
        <w:rPr>
          <w:rFonts w:ascii="Times New Roman" w:hAnsi="Times New Roman"/>
          <w:b/>
          <w:bCs/>
          <w:lang w:val="lt-LT" w:eastAsia="lt-LT"/>
        </w:rPr>
        <w:t xml:space="preserve"> ir jos turinys</w:t>
      </w:r>
    </w:p>
    <w:p w:rsidR="00244162" w:rsidRPr="00165EFE" w:rsidRDefault="00244162" w:rsidP="00244162">
      <w:pPr>
        <w:spacing w:after="0" w:line="240" w:lineRule="auto"/>
        <w:rPr>
          <w:rFonts w:ascii="Times New Roman" w:hAnsi="Times New Roman"/>
          <w:b/>
          <w:bCs/>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 xml:space="preserve">Popierinis maišelis, kuriame yra 50 g </w:t>
      </w:r>
      <w:r w:rsidR="007B37D8" w:rsidRPr="00165EFE">
        <w:rPr>
          <w:rFonts w:ascii="Times New Roman" w:hAnsi="Times New Roman"/>
          <w:lang w:val="lt-LT" w:eastAsia="lt-LT"/>
        </w:rPr>
        <w:t>vaistažolių arbatos</w:t>
      </w:r>
      <w:r w:rsidRPr="00165EFE">
        <w:rPr>
          <w:rFonts w:ascii="Times New Roman" w:hAnsi="Times New Roman"/>
          <w:lang w:val="lt-LT" w:eastAsia="lt-LT"/>
        </w:rPr>
        <w:t>. Kartono dėžutėje yra vienas maišelis.</w:t>
      </w:r>
    </w:p>
    <w:p w:rsidR="00244162" w:rsidRPr="00165EFE" w:rsidRDefault="00244162" w:rsidP="00244162">
      <w:pPr>
        <w:spacing w:after="0" w:line="240" w:lineRule="auto"/>
        <w:outlineLvl w:val="0"/>
        <w:rPr>
          <w:rFonts w:ascii="Times New Roman" w:hAnsi="Times New Roman"/>
          <w:b/>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6.6</w:t>
      </w:r>
      <w:r w:rsidRPr="00165EFE">
        <w:rPr>
          <w:rFonts w:ascii="Times New Roman" w:hAnsi="Times New Roman"/>
          <w:b/>
          <w:lang w:val="lt-LT" w:eastAsia="lt-LT"/>
        </w:rPr>
        <w:tab/>
      </w:r>
      <w:r w:rsidR="00626FBB" w:rsidRPr="00165EFE">
        <w:rPr>
          <w:rFonts w:ascii="Times New Roman" w:hAnsi="Times New Roman"/>
          <w:b/>
          <w:lang w:val="lt-LT" w:eastAsia="lt-LT"/>
        </w:rPr>
        <w:t>Specialūs reikalavimai atliekoms tvarkyti</w:t>
      </w:r>
    </w:p>
    <w:p w:rsidR="00244162" w:rsidRPr="00165EFE" w:rsidRDefault="00244162" w:rsidP="00244162">
      <w:pPr>
        <w:spacing w:after="0" w:line="240" w:lineRule="auto"/>
        <w:rPr>
          <w:rFonts w:ascii="Times New Roman" w:hAnsi="Times New Roman"/>
          <w:b/>
          <w:lang w:val="lt-LT" w:eastAsia="lt-LT"/>
        </w:rPr>
      </w:pP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Specialių reikalavimų nėra.</w:t>
      </w: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 xml:space="preserve"> </w:t>
      </w:r>
    </w:p>
    <w:p w:rsidR="00244162" w:rsidRPr="00165EFE" w:rsidRDefault="00244162" w:rsidP="00244162">
      <w:pPr>
        <w:spacing w:after="0" w:line="240" w:lineRule="auto"/>
        <w:rPr>
          <w:rFonts w:ascii="Times New Roman" w:hAnsi="Times New Roman"/>
          <w:b/>
          <w:caps/>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lang w:val="lt-LT" w:eastAsia="lt-LT"/>
        </w:rPr>
        <w:t>7.</w:t>
      </w:r>
      <w:r w:rsidRPr="00165EFE">
        <w:rPr>
          <w:rFonts w:ascii="Times New Roman" w:hAnsi="Times New Roman"/>
          <w:b/>
          <w:lang w:val="lt-LT" w:eastAsia="lt-LT"/>
        </w:rPr>
        <w:tab/>
      </w:r>
      <w:r w:rsidR="003E0317" w:rsidRPr="00165EFE">
        <w:rPr>
          <w:rFonts w:ascii="Times New Roman" w:hAnsi="Times New Roman"/>
          <w:b/>
          <w:lang w:val="lt-LT" w:eastAsia="lt-LT"/>
        </w:rPr>
        <w:t>REGISTRUOTOJAS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UAB “Švenčionių vaistažolės”</w:t>
      </w: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Adutiškio g. 3/4</w:t>
      </w: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LT – 18110 Švenčionys</w:t>
      </w:r>
    </w:p>
    <w:p w:rsidR="00244162" w:rsidRPr="00165EFE" w:rsidRDefault="00244162"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Lietuva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8.</w:t>
      </w:r>
      <w:r w:rsidRPr="00165EFE">
        <w:rPr>
          <w:rFonts w:ascii="Times New Roman" w:hAnsi="Times New Roman"/>
          <w:b/>
          <w:lang w:val="lt-LT" w:eastAsia="lt-LT"/>
        </w:rPr>
        <w:tab/>
      </w:r>
      <w:r w:rsidR="003E0317" w:rsidRPr="00165EFE">
        <w:rPr>
          <w:rFonts w:ascii="Times New Roman" w:hAnsi="Times New Roman"/>
          <w:b/>
          <w:lang w:val="lt-LT" w:eastAsia="lt-LT"/>
        </w:rPr>
        <w:t>REGISTRACIJOS PAŽYMĖJIMO NUMERIS (-IAI)</w:t>
      </w:r>
    </w:p>
    <w:p w:rsidR="00244162" w:rsidRPr="00165EFE" w:rsidRDefault="00244162" w:rsidP="00244162">
      <w:pPr>
        <w:spacing w:after="0" w:line="240" w:lineRule="auto"/>
        <w:rPr>
          <w:rFonts w:ascii="Times New Roman" w:hAnsi="Times New Roman"/>
          <w:b/>
          <w:lang w:val="lt-LT" w:eastAsia="lt-LT"/>
        </w:rPr>
      </w:pPr>
    </w:p>
    <w:p w:rsidR="00244162" w:rsidRPr="00165EFE" w:rsidRDefault="00244162" w:rsidP="00244162">
      <w:pPr>
        <w:spacing w:after="0" w:line="240" w:lineRule="auto"/>
        <w:rPr>
          <w:rFonts w:ascii="Times New Roman" w:hAnsi="Times New Roman"/>
          <w:bCs/>
          <w:lang w:val="lt-LT" w:eastAsia="lt-LT"/>
        </w:rPr>
      </w:pPr>
      <w:r w:rsidRPr="00165EFE">
        <w:rPr>
          <w:rFonts w:ascii="Times New Roman" w:hAnsi="Times New Roman"/>
          <w:bCs/>
          <w:lang w:val="lt-LT" w:eastAsia="lt-LT"/>
        </w:rPr>
        <w:t>LT/1/97/2994/001</w:t>
      </w:r>
    </w:p>
    <w:p w:rsidR="00244162" w:rsidRPr="00165EFE" w:rsidRDefault="00244162" w:rsidP="00244162">
      <w:pPr>
        <w:spacing w:after="0" w:line="240" w:lineRule="auto"/>
        <w:rPr>
          <w:rFonts w:ascii="Times New Roman" w:hAnsi="Times New Roman"/>
          <w:bCs/>
          <w:lang w:val="lt-LT" w:eastAsia="lt-LT"/>
        </w:rPr>
      </w:pPr>
    </w:p>
    <w:p w:rsidR="00244162" w:rsidRPr="00165EFE" w:rsidRDefault="00244162" w:rsidP="00244162">
      <w:pPr>
        <w:spacing w:after="0" w:line="240" w:lineRule="auto"/>
        <w:rPr>
          <w:rFonts w:ascii="Times New Roman" w:hAnsi="Times New Roman"/>
          <w:b/>
          <w:bCs/>
          <w:lang w:val="lt-LT" w:eastAsia="lt-LT"/>
        </w:rPr>
      </w:pPr>
    </w:p>
    <w:p w:rsidR="00244162" w:rsidRPr="00165EFE" w:rsidRDefault="00244162" w:rsidP="00244162">
      <w:pPr>
        <w:spacing w:after="0" w:line="240" w:lineRule="auto"/>
        <w:outlineLvl w:val="0"/>
        <w:rPr>
          <w:rFonts w:ascii="Times New Roman" w:hAnsi="Times New Roman"/>
          <w:b/>
          <w:lang w:val="lt-LT" w:eastAsia="lt-LT"/>
        </w:rPr>
      </w:pPr>
      <w:r w:rsidRPr="00165EFE">
        <w:rPr>
          <w:rFonts w:ascii="Times New Roman" w:hAnsi="Times New Roman"/>
          <w:b/>
          <w:lang w:val="lt-LT" w:eastAsia="lt-LT"/>
        </w:rPr>
        <w:t>9.</w:t>
      </w:r>
      <w:r w:rsidRPr="00165EFE">
        <w:rPr>
          <w:rFonts w:ascii="Times New Roman" w:hAnsi="Times New Roman"/>
          <w:b/>
          <w:lang w:val="lt-LT" w:eastAsia="lt-LT"/>
        </w:rPr>
        <w:tab/>
      </w:r>
      <w:r w:rsidR="003E0317" w:rsidRPr="00165EFE">
        <w:rPr>
          <w:rFonts w:ascii="Times New Roman" w:hAnsi="Times New Roman"/>
          <w:b/>
          <w:lang w:val="lt-LT" w:eastAsia="lt-LT"/>
        </w:rPr>
        <w:t>REGISTRAVIMO / PERREGISTRAVIMO DATA</w:t>
      </w:r>
    </w:p>
    <w:p w:rsidR="00244162" w:rsidRPr="00165EFE" w:rsidRDefault="00244162" w:rsidP="00244162">
      <w:pPr>
        <w:spacing w:after="0" w:line="240" w:lineRule="auto"/>
        <w:rPr>
          <w:rFonts w:ascii="Times New Roman" w:hAnsi="Times New Roman"/>
          <w:b/>
          <w:lang w:val="lt-LT" w:eastAsia="lt-LT"/>
        </w:rPr>
      </w:pPr>
    </w:p>
    <w:p w:rsidR="00626FBB" w:rsidRPr="00165EFE" w:rsidRDefault="003E0317"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 xml:space="preserve">Registravimo data </w:t>
      </w:r>
      <w:r w:rsidR="00244162" w:rsidRPr="00165EFE">
        <w:rPr>
          <w:rFonts w:ascii="Times New Roman" w:hAnsi="Times New Roman"/>
          <w:lang w:val="lt-LT" w:eastAsia="lt-LT"/>
        </w:rPr>
        <w:t>1997</w:t>
      </w:r>
      <w:r w:rsidR="00626FBB" w:rsidRPr="00165EFE">
        <w:rPr>
          <w:rFonts w:ascii="Times New Roman" w:hAnsi="Times New Roman"/>
          <w:lang w:val="lt-LT" w:eastAsia="lt-LT"/>
        </w:rPr>
        <w:t xml:space="preserve"> m. liepos mėn. </w:t>
      </w:r>
      <w:r w:rsidR="00244162" w:rsidRPr="00165EFE">
        <w:rPr>
          <w:rFonts w:ascii="Times New Roman" w:hAnsi="Times New Roman"/>
          <w:lang w:val="lt-LT" w:eastAsia="lt-LT"/>
        </w:rPr>
        <w:t>02</w:t>
      </w:r>
      <w:r w:rsidR="00626FBB" w:rsidRPr="00165EFE">
        <w:rPr>
          <w:rFonts w:ascii="Times New Roman" w:hAnsi="Times New Roman"/>
          <w:lang w:val="lt-LT" w:eastAsia="lt-LT"/>
        </w:rPr>
        <w:t xml:space="preserve"> d.</w:t>
      </w:r>
    </w:p>
    <w:p w:rsidR="00244162" w:rsidRPr="00165EFE" w:rsidRDefault="003E0317" w:rsidP="00244162">
      <w:pPr>
        <w:spacing w:after="0" w:line="240" w:lineRule="auto"/>
        <w:outlineLvl w:val="0"/>
        <w:rPr>
          <w:rFonts w:ascii="Times New Roman" w:hAnsi="Times New Roman"/>
          <w:lang w:val="lt-LT" w:eastAsia="lt-LT"/>
        </w:rPr>
      </w:pPr>
      <w:r w:rsidRPr="00165EFE">
        <w:rPr>
          <w:rFonts w:ascii="Times New Roman" w:hAnsi="Times New Roman"/>
          <w:lang w:val="lt-LT" w:eastAsia="lt-LT"/>
        </w:rPr>
        <w:t xml:space="preserve">Paskutinio perregistravimo data </w:t>
      </w:r>
      <w:r w:rsidR="00244162" w:rsidRPr="00165EFE">
        <w:rPr>
          <w:rFonts w:ascii="Times New Roman" w:hAnsi="Times New Roman"/>
          <w:lang w:val="lt-LT" w:eastAsia="lt-LT"/>
        </w:rPr>
        <w:t>2012</w:t>
      </w:r>
      <w:r w:rsidR="00626FBB" w:rsidRPr="00165EFE">
        <w:rPr>
          <w:rFonts w:ascii="Times New Roman" w:hAnsi="Times New Roman"/>
          <w:lang w:val="lt-LT" w:eastAsia="lt-LT"/>
        </w:rPr>
        <w:t xml:space="preserve"> m. birželio mėn. </w:t>
      </w:r>
      <w:r w:rsidR="00244162" w:rsidRPr="00165EFE">
        <w:rPr>
          <w:rFonts w:ascii="Times New Roman" w:hAnsi="Times New Roman"/>
          <w:lang w:val="lt-LT" w:eastAsia="lt-LT"/>
        </w:rPr>
        <w:t>15</w:t>
      </w:r>
      <w:r w:rsidR="00626FBB" w:rsidRPr="00165EFE">
        <w:rPr>
          <w:rFonts w:ascii="Times New Roman" w:hAnsi="Times New Roman"/>
          <w:lang w:val="lt-LT" w:eastAsia="lt-LT"/>
        </w:rPr>
        <w:t xml:space="preserve"> d.</w:t>
      </w:r>
    </w:p>
    <w:p w:rsidR="00244162" w:rsidRPr="00165EFE" w:rsidRDefault="00244162" w:rsidP="00244162">
      <w:pPr>
        <w:spacing w:after="0" w:line="240" w:lineRule="auto"/>
        <w:outlineLvl w:val="0"/>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outlineLvl w:val="0"/>
        <w:rPr>
          <w:rFonts w:ascii="Times New Roman" w:hAnsi="Times New Roman"/>
          <w:b/>
          <w:bCs/>
          <w:lang w:val="lt-LT" w:eastAsia="lt-LT"/>
        </w:rPr>
      </w:pPr>
      <w:r w:rsidRPr="00165EFE">
        <w:rPr>
          <w:rFonts w:ascii="Times New Roman" w:hAnsi="Times New Roman"/>
          <w:b/>
          <w:bCs/>
          <w:lang w:val="lt-LT" w:eastAsia="lt-LT"/>
        </w:rPr>
        <w:lastRenderedPageBreak/>
        <w:t>10.</w:t>
      </w:r>
      <w:r w:rsidRPr="00165EFE">
        <w:rPr>
          <w:rFonts w:ascii="Times New Roman" w:hAnsi="Times New Roman"/>
          <w:b/>
          <w:bCs/>
          <w:lang w:val="lt-LT" w:eastAsia="lt-LT"/>
        </w:rPr>
        <w:tab/>
      </w:r>
      <w:r w:rsidRPr="00165EFE">
        <w:rPr>
          <w:rFonts w:ascii="Times New Roman" w:hAnsi="Times New Roman"/>
          <w:b/>
          <w:lang w:val="lt-LT" w:eastAsia="lt-LT"/>
        </w:rPr>
        <w:t xml:space="preserve">TEKSTO PERŽIŪROS </w:t>
      </w:r>
      <w:r w:rsidRPr="00165EFE">
        <w:rPr>
          <w:rFonts w:ascii="Times New Roman" w:hAnsi="Times New Roman"/>
          <w:b/>
          <w:bCs/>
          <w:lang w:val="lt-LT" w:eastAsia="lt-LT"/>
        </w:rPr>
        <w:t>DATA</w:t>
      </w:r>
    </w:p>
    <w:p w:rsidR="00244162" w:rsidRPr="00165EFE" w:rsidRDefault="00244162" w:rsidP="00244162">
      <w:pPr>
        <w:spacing w:after="0" w:line="240" w:lineRule="auto"/>
        <w:outlineLvl w:val="0"/>
        <w:rPr>
          <w:rFonts w:ascii="Times New Roman" w:hAnsi="Times New Roman"/>
          <w:b/>
          <w:bCs/>
          <w:lang w:val="lt-LT" w:eastAsia="lt-LT"/>
        </w:rPr>
      </w:pPr>
    </w:p>
    <w:p w:rsidR="00244162" w:rsidRPr="00165EFE" w:rsidRDefault="00165EFE" w:rsidP="00244162">
      <w:pPr>
        <w:spacing w:after="0" w:line="240" w:lineRule="auto"/>
        <w:rPr>
          <w:rFonts w:ascii="Times New Roman" w:hAnsi="Times New Roman"/>
          <w:lang w:val="lt-LT" w:eastAsia="lt-LT"/>
        </w:rPr>
      </w:pPr>
      <w:r>
        <w:rPr>
          <w:rFonts w:ascii="Times New Roman" w:hAnsi="Times New Roman"/>
          <w:lang w:val="lt-LT" w:eastAsia="lt-LT"/>
        </w:rPr>
        <w:t>2016-04-20</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626FBB" w:rsidP="00244162">
      <w:pPr>
        <w:spacing w:after="0" w:line="240" w:lineRule="auto"/>
        <w:rPr>
          <w:rFonts w:ascii="Times New Roman" w:hAnsi="Times New Roman"/>
          <w:lang w:val="lt-LT" w:eastAsia="lt-LT"/>
        </w:rPr>
      </w:pPr>
      <w:r w:rsidRPr="00165EFE">
        <w:rPr>
          <w:rFonts w:ascii="Times New Roman" w:hAnsi="Times New Roman"/>
          <w:lang w:val="lt-LT" w:eastAsia="lt-LT"/>
        </w:rPr>
        <w:t>Išsami informacija apie šį vaistinį preparatą</w:t>
      </w:r>
      <w:r w:rsidR="00244162" w:rsidRPr="00165EFE">
        <w:rPr>
          <w:rFonts w:ascii="Times New Roman" w:hAnsi="Times New Roman"/>
          <w:lang w:val="lt-LT" w:eastAsia="lt-LT"/>
        </w:rPr>
        <w:t xml:space="preserve"> pateikiama Valstybinės vaistų kontrolės tarnybos prie Lietuvos Respublikos sveikatos apsaugos ministerijos tinklalapyje </w:t>
      </w:r>
      <w:hyperlink r:id="rId8" w:history="1">
        <w:r w:rsidR="004B164C" w:rsidRPr="00165EFE">
          <w:rPr>
            <w:rStyle w:val="Hipersaitas"/>
            <w:rFonts w:ascii="Times New Roman" w:hAnsi="Times New Roman"/>
            <w:lang w:val="lt-LT" w:eastAsia="lt-LT"/>
          </w:rPr>
          <w:t>http://www.vvkt.lt/</w:t>
        </w:r>
      </w:hyperlink>
    </w:p>
    <w:p w:rsidR="00244162" w:rsidRPr="00165EFE" w:rsidRDefault="004B2790" w:rsidP="00244162">
      <w:pPr>
        <w:spacing w:after="0" w:line="240" w:lineRule="auto"/>
        <w:rPr>
          <w:rFonts w:ascii="Times New Roman" w:hAnsi="Times New Roman"/>
          <w:lang w:val="lt-LT" w:eastAsia="lt-LT"/>
        </w:rPr>
      </w:pPr>
      <w:r w:rsidRPr="00165EFE">
        <w:rPr>
          <w:rFonts w:ascii="Times New Roman" w:hAnsi="Times New Roman"/>
          <w:lang w:val="lt-LT" w:eastAsia="lt-LT"/>
        </w:rPr>
        <w:br w:type="page"/>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r w:rsidRPr="00165EFE">
        <w:rPr>
          <w:rFonts w:ascii="Times New Roman" w:hAnsi="Times New Roman"/>
          <w:b/>
          <w:kern w:val="28"/>
          <w:lang w:val="lt-LT" w:eastAsia="lt-LT"/>
        </w:rPr>
        <w:t>II PRIEDAS</w:t>
      </w:r>
    </w:p>
    <w:p w:rsidR="003E0317" w:rsidRPr="00165EFE" w:rsidRDefault="003E0317" w:rsidP="00244162">
      <w:pPr>
        <w:spacing w:after="0" w:line="240" w:lineRule="auto"/>
        <w:jc w:val="center"/>
        <w:outlineLvl w:val="0"/>
        <w:rPr>
          <w:rFonts w:ascii="Times New Roman" w:hAnsi="Times New Roman"/>
          <w:b/>
          <w:kern w:val="28"/>
          <w:lang w:val="lt-LT" w:eastAsia="lt-LT"/>
        </w:rPr>
      </w:pPr>
    </w:p>
    <w:p w:rsidR="00626FBB" w:rsidRPr="00165EFE" w:rsidRDefault="003E0317" w:rsidP="00244162">
      <w:pPr>
        <w:spacing w:after="0" w:line="240" w:lineRule="auto"/>
        <w:jc w:val="center"/>
        <w:outlineLvl w:val="0"/>
        <w:rPr>
          <w:rFonts w:ascii="Times New Roman" w:hAnsi="Times New Roman"/>
          <w:b/>
          <w:kern w:val="28"/>
          <w:lang w:val="lt-LT" w:eastAsia="lt-LT"/>
        </w:rPr>
      </w:pPr>
      <w:r w:rsidRPr="00165EFE">
        <w:rPr>
          <w:rFonts w:ascii="Times New Roman" w:hAnsi="Times New Roman"/>
          <w:b/>
          <w:kern w:val="28"/>
          <w:lang w:val="lt-LT" w:eastAsia="lt-LT"/>
        </w:rPr>
        <w:t>REGISTRACIJOS SĄLYGOS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keepNext/>
        <w:spacing w:after="0" w:line="240" w:lineRule="auto"/>
        <w:ind w:left="720" w:hanging="720"/>
        <w:outlineLvl w:val="0"/>
        <w:rPr>
          <w:rFonts w:ascii="Times New Roman" w:hAnsi="Times New Roman"/>
          <w:b/>
          <w:lang w:val="lt-LT" w:eastAsia="lt-LT"/>
        </w:rPr>
      </w:pPr>
      <w:r w:rsidRPr="00165EFE">
        <w:rPr>
          <w:rFonts w:ascii="Times New Roman" w:hAnsi="Times New Roman"/>
          <w:b/>
          <w:lang w:val="lt-LT" w:eastAsia="lt-LT"/>
        </w:rPr>
        <w:t>A.</w:t>
      </w:r>
      <w:r w:rsidRPr="00165EFE">
        <w:rPr>
          <w:rFonts w:ascii="Times New Roman" w:hAnsi="Times New Roman"/>
          <w:b/>
          <w:lang w:val="lt-LT" w:eastAsia="lt-LT"/>
        </w:rPr>
        <w:tab/>
      </w:r>
      <w:r w:rsidR="00626FBB" w:rsidRPr="00165EFE">
        <w:rPr>
          <w:rFonts w:ascii="Times New Roman" w:hAnsi="Times New Roman"/>
          <w:b/>
          <w:lang w:val="lt-LT" w:eastAsia="lt-LT"/>
        </w:rPr>
        <w:t>GAMINTOJAS (-AI)</w:t>
      </w:r>
      <w:r w:rsidRPr="00165EFE">
        <w:rPr>
          <w:rFonts w:ascii="Times New Roman" w:hAnsi="Times New Roman"/>
          <w:b/>
          <w:lang w:val="lt-LT" w:eastAsia="lt-LT"/>
        </w:rPr>
        <w:t xml:space="preserve">, ATSAKINGAS </w:t>
      </w:r>
      <w:r w:rsidR="004D1569" w:rsidRPr="00165EFE">
        <w:rPr>
          <w:rFonts w:ascii="Times New Roman" w:hAnsi="Times New Roman"/>
          <w:b/>
          <w:lang w:val="lt-LT" w:eastAsia="lt-LT"/>
        </w:rPr>
        <w:t xml:space="preserve">(-I) </w:t>
      </w:r>
      <w:r w:rsidRPr="00165EFE">
        <w:rPr>
          <w:rFonts w:ascii="Times New Roman" w:hAnsi="Times New Roman"/>
          <w:b/>
          <w:lang w:val="lt-LT" w:eastAsia="lt-LT"/>
        </w:rPr>
        <w:t>UŽ SERIJŲ IŠLEIDIMĄ</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keepNext/>
        <w:spacing w:after="0" w:line="240" w:lineRule="auto"/>
        <w:outlineLvl w:val="0"/>
        <w:rPr>
          <w:rFonts w:ascii="Times New Roman" w:hAnsi="Times New Roman"/>
          <w:b/>
          <w:lang w:val="lt-LT" w:eastAsia="lt-LT"/>
        </w:rPr>
      </w:pPr>
      <w:r w:rsidRPr="00165EFE">
        <w:rPr>
          <w:rFonts w:ascii="Times New Roman" w:hAnsi="Times New Roman"/>
          <w:b/>
          <w:lang w:val="lt-LT" w:eastAsia="lt-LT"/>
        </w:rPr>
        <w:t>B.</w:t>
      </w:r>
      <w:r w:rsidRPr="00165EFE">
        <w:rPr>
          <w:rFonts w:ascii="Times New Roman" w:hAnsi="Times New Roman"/>
          <w:b/>
          <w:lang w:val="lt-LT" w:eastAsia="lt-LT"/>
        </w:rPr>
        <w:tab/>
      </w:r>
      <w:r w:rsidR="004D1569" w:rsidRPr="00165EFE">
        <w:rPr>
          <w:rFonts w:ascii="Times New Roman" w:hAnsi="Times New Roman"/>
          <w:b/>
          <w:lang w:val="lt-LT" w:eastAsia="lt-LT"/>
        </w:rPr>
        <w:t>TIEKIMO IR VARTOJIMO SĄLYGOS AR APRIBOJIMAI</w:t>
      </w:r>
    </w:p>
    <w:p w:rsidR="00244162" w:rsidRPr="00165EFE" w:rsidRDefault="00244162" w:rsidP="00244162">
      <w:pPr>
        <w:spacing w:after="0" w:line="240" w:lineRule="auto"/>
        <w:rPr>
          <w:rFonts w:ascii="Times New Roman" w:hAnsi="Times New Roman"/>
          <w:b/>
          <w:lang w:val="lt-LT" w:eastAsia="lt-LT"/>
        </w:rPr>
      </w:pPr>
      <w:r w:rsidRPr="00165EFE">
        <w:rPr>
          <w:rFonts w:ascii="Times New Roman" w:hAnsi="Times New Roman"/>
          <w:lang w:val="lt-LT" w:eastAsia="lt-LT"/>
        </w:rPr>
        <w:br w:type="page"/>
      </w:r>
      <w:r w:rsidRPr="00165EFE">
        <w:rPr>
          <w:rFonts w:ascii="Times New Roman" w:hAnsi="Times New Roman"/>
          <w:b/>
          <w:lang w:val="lt-LT" w:eastAsia="lt-LT"/>
        </w:rPr>
        <w:t>A.</w:t>
      </w:r>
      <w:r w:rsidRPr="00165EFE">
        <w:rPr>
          <w:rFonts w:ascii="Times New Roman" w:hAnsi="Times New Roman"/>
          <w:b/>
          <w:lang w:val="lt-LT" w:eastAsia="lt-LT"/>
        </w:rPr>
        <w:tab/>
      </w:r>
      <w:r w:rsidR="004D1569" w:rsidRPr="00165EFE">
        <w:rPr>
          <w:rFonts w:ascii="Times New Roman" w:hAnsi="Times New Roman"/>
          <w:b/>
          <w:lang w:val="lt-LT" w:eastAsia="lt-LT"/>
        </w:rPr>
        <w:t>GAMINTOJAS (-AI)</w:t>
      </w:r>
      <w:r w:rsidRPr="00165EFE">
        <w:rPr>
          <w:rFonts w:ascii="Times New Roman" w:hAnsi="Times New Roman"/>
          <w:b/>
          <w:lang w:val="lt-LT" w:eastAsia="lt-LT"/>
        </w:rPr>
        <w:t xml:space="preserve">, ATSAKINGAS </w:t>
      </w:r>
      <w:r w:rsidR="004D1569" w:rsidRPr="00165EFE">
        <w:rPr>
          <w:rFonts w:ascii="Times New Roman" w:hAnsi="Times New Roman"/>
          <w:b/>
          <w:lang w:val="lt-LT" w:eastAsia="lt-LT"/>
        </w:rPr>
        <w:t xml:space="preserve">(-I) </w:t>
      </w:r>
      <w:r w:rsidRPr="00165EFE">
        <w:rPr>
          <w:rFonts w:ascii="Times New Roman" w:hAnsi="Times New Roman"/>
          <w:b/>
          <w:lang w:val="lt-LT" w:eastAsia="lt-LT"/>
        </w:rPr>
        <w:t>UŽ SERIJŲ IŠLEIDIMĄ</w:t>
      </w:r>
    </w:p>
    <w:p w:rsidR="00244162" w:rsidRPr="00165EFE" w:rsidRDefault="00244162" w:rsidP="00244162">
      <w:pPr>
        <w:spacing w:after="0" w:line="240" w:lineRule="auto"/>
        <w:rPr>
          <w:rFonts w:ascii="Times New Roman" w:hAnsi="Times New Roman"/>
          <w:lang w:val="lt-LT" w:eastAsia="lt-LT"/>
        </w:rPr>
      </w:pPr>
    </w:p>
    <w:p w:rsidR="00244162" w:rsidRPr="00165EFE" w:rsidRDefault="004D1569" w:rsidP="00244162">
      <w:pPr>
        <w:spacing w:after="0" w:line="240" w:lineRule="auto"/>
        <w:rPr>
          <w:rFonts w:ascii="Times New Roman" w:hAnsi="Times New Roman"/>
          <w:u w:val="single"/>
          <w:lang w:val="lt-LT" w:eastAsia="lt-LT"/>
        </w:rPr>
      </w:pPr>
      <w:r w:rsidRPr="00165EFE">
        <w:rPr>
          <w:rFonts w:ascii="Times New Roman" w:hAnsi="Times New Roman"/>
          <w:u w:val="single"/>
          <w:lang w:val="lt-LT" w:eastAsia="lt-LT"/>
        </w:rPr>
        <w:t xml:space="preserve">Gamintojo </w:t>
      </w:r>
      <w:r w:rsidR="00244162" w:rsidRPr="00165EFE">
        <w:rPr>
          <w:rFonts w:ascii="Times New Roman" w:hAnsi="Times New Roman"/>
          <w:u w:val="single"/>
          <w:lang w:val="lt-LT" w:eastAsia="lt-LT"/>
        </w:rPr>
        <w:t>, atsakingo už serijų išleidimą, pavadinimas ir adresas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UAB Švenčionių vaistažolės</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Adutiškio g 3/4</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LT-18110 Švenčionys</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Lietuva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b/>
          <w:lang w:val="lt-LT" w:eastAsia="lt-LT"/>
        </w:rPr>
      </w:pPr>
      <w:r w:rsidRPr="00165EFE">
        <w:rPr>
          <w:rFonts w:ascii="Times New Roman" w:hAnsi="Times New Roman"/>
          <w:b/>
          <w:lang w:val="lt-LT" w:eastAsia="lt-LT"/>
        </w:rPr>
        <w:t>B.</w:t>
      </w:r>
      <w:r w:rsidRPr="00165EFE">
        <w:rPr>
          <w:rFonts w:ascii="Times New Roman" w:hAnsi="Times New Roman"/>
          <w:b/>
          <w:lang w:val="lt-LT" w:eastAsia="lt-LT"/>
        </w:rPr>
        <w:tab/>
      </w:r>
      <w:r w:rsidR="004D1569" w:rsidRPr="00165EFE">
        <w:rPr>
          <w:rFonts w:ascii="Times New Roman" w:hAnsi="Times New Roman"/>
          <w:b/>
          <w:lang w:val="lt-LT" w:eastAsia="lt-LT"/>
        </w:rPr>
        <w:t>TIEKIMO IR VARTOJIMO SĄLYGOS AR APRIBOJIMAI</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rPr>
      </w:pPr>
      <w:r w:rsidRPr="00165EFE">
        <w:rPr>
          <w:rFonts w:ascii="Times New Roman" w:hAnsi="Times New Roman"/>
          <w:lang w:val="lt-LT"/>
        </w:rPr>
        <w:t>Nereceptinis vaistinis preparatas</w:t>
      </w:r>
    </w:p>
    <w:p w:rsidR="00244162" w:rsidRPr="00165EFE" w:rsidRDefault="00244162" w:rsidP="00244162">
      <w:pPr>
        <w:spacing w:after="0" w:line="240" w:lineRule="auto"/>
        <w:rPr>
          <w:rFonts w:ascii="Times New Roman" w:hAnsi="Times New Roman"/>
          <w:lang w:val="lt-LT" w:eastAsia="lt-LT"/>
        </w:rPr>
      </w:pPr>
      <w:r w:rsidRPr="00165EFE" w:rsidDel="0007090E">
        <w:rPr>
          <w:rFonts w:ascii="Times New Roman" w:hAnsi="Times New Roman"/>
          <w:b/>
          <w:lang w:val="lt-LT" w:eastAsia="lt-LT"/>
        </w:rPr>
        <w:t xml:space="preserve"> </w:t>
      </w:r>
    </w:p>
    <w:p w:rsidR="00244162" w:rsidRPr="00165EFE" w:rsidRDefault="00352DCA" w:rsidP="00244162">
      <w:pPr>
        <w:spacing w:after="0" w:line="240" w:lineRule="auto"/>
        <w:jc w:val="center"/>
        <w:outlineLvl w:val="0"/>
        <w:rPr>
          <w:rFonts w:ascii="Times New Roman" w:hAnsi="Times New Roman"/>
          <w:b/>
          <w:kern w:val="28"/>
          <w:lang w:val="lt-LT" w:eastAsia="lt-LT"/>
        </w:rPr>
      </w:pPr>
      <w:r w:rsidRPr="00165EFE">
        <w:rPr>
          <w:rFonts w:ascii="Times New Roman" w:hAnsi="Times New Roman"/>
          <w:b/>
          <w:kern w:val="28"/>
          <w:lang w:val="lt-LT" w:eastAsia="lt-LT"/>
        </w:rPr>
        <w:br w:type="page"/>
      </w: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244162">
      <w:pPr>
        <w:spacing w:after="0" w:line="240" w:lineRule="auto"/>
        <w:jc w:val="center"/>
        <w:outlineLvl w:val="0"/>
        <w:rPr>
          <w:rFonts w:ascii="Times New Roman" w:hAnsi="Times New Roman"/>
          <w:b/>
          <w:kern w:val="28"/>
          <w:lang w:val="lt-LT" w:eastAsia="lt-LT"/>
        </w:rPr>
      </w:pPr>
    </w:p>
    <w:p w:rsidR="004D1569" w:rsidRPr="00165EFE" w:rsidRDefault="004D1569" w:rsidP="00D24C12">
      <w:pPr>
        <w:spacing w:after="0" w:line="240" w:lineRule="auto"/>
        <w:outlineLvl w:val="0"/>
        <w:rPr>
          <w:rFonts w:ascii="Times New Roman" w:hAnsi="Times New Roman"/>
          <w:b/>
          <w:kern w:val="28"/>
          <w:lang w:val="lt-LT" w:eastAsia="lt-LT"/>
        </w:rPr>
      </w:pPr>
    </w:p>
    <w:p w:rsidR="00244162" w:rsidRPr="00165EFE" w:rsidRDefault="00244162" w:rsidP="00244162">
      <w:pPr>
        <w:spacing w:after="0" w:line="240" w:lineRule="auto"/>
        <w:jc w:val="center"/>
        <w:outlineLvl w:val="0"/>
        <w:rPr>
          <w:rFonts w:ascii="Times New Roman" w:hAnsi="Times New Roman"/>
          <w:b/>
          <w:kern w:val="28"/>
          <w:lang w:val="lt-LT" w:eastAsia="lt-LT"/>
        </w:rPr>
      </w:pPr>
      <w:r w:rsidRPr="00165EFE">
        <w:rPr>
          <w:rFonts w:ascii="Times New Roman" w:hAnsi="Times New Roman"/>
          <w:b/>
          <w:kern w:val="28"/>
          <w:lang w:val="lt-LT" w:eastAsia="lt-LT"/>
        </w:rPr>
        <w:t>III PRIEDAS</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b/>
          <w:lang w:val="lt-LT" w:eastAsia="lt-LT"/>
        </w:rPr>
      </w:pPr>
      <w:r w:rsidRPr="00165EFE">
        <w:rPr>
          <w:rFonts w:ascii="Times New Roman" w:hAnsi="Times New Roman"/>
          <w:b/>
          <w:lang w:val="lt-LT" w:eastAsia="lt-LT"/>
        </w:rPr>
        <w:t>ŽENKLINIMAS IR PAKUOTĖS LAPELIS</w:t>
      </w:r>
    </w:p>
    <w:p w:rsidR="00244162" w:rsidRPr="00165EFE" w:rsidRDefault="00244162" w:rsidP="00244162">
      <w:pPr>
        <w:spacing w:after="0" w:line="240" w:lineRule="auto"/>
        <w:jc w:val="center"/>
        <w:rPr>
          <w:rFonts w:ascii="Times New Roman" w:hAnsi="Times New Roman"/>
          <w:lang w:val="lt-LT" w:eastAsia="lt-LT"/>
        </w:rPr>
      </w:pPr>
      <w:r w:rsidRPr="00165EFE">
        <w:rPr>
          <w:rFonts w:ascii="Times New Roman" w:hAnsi="Times New Roman"/>
          <w:lang w:val="lt-LT" w:eastAsia="lt-LT"/>
        </w:rPr>
        <w:br w:type="page"/>
      </w: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352DCA" w:rsidRPr="00165EFE" w:rsidRDefault="00352DCA"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r w:rsidRPr="00165EFE">
        <w:rPr>
          <w:rFonts w:ascii="Times New Roman" w:hAnsi="Times New Roman"/>
          <w:b/>
          <w:lang w:val="lt-LT" w:eastAsia="lt-LT"/>
        </w:rPr>
        <w:t>A</w:t>
      </w:r>
      <w:r w:rsidRPr="00165EFE">
        <w:rPr>
          <w:rFonts w:ascii="Times New Roman" w:hAnsi="Times New Roman"/>
          <w:lang w:val="lt-LT" w:eastAsia="lt-LT"/>
        </w:rPr>
        <w:t>.</w:t>
      </w:r>
      <w:r w:rsidRPr="00165EFE">
        <w:rPr>
          <w:rFonts w:ascii="Times New Roman" w:hAnsi="Times New Roman"/>
          <w:b/>
          <w:lang w:val="lt-LT" w:eastAsia="lt-LT"/>
        </w:rPr>
        <w:t>ŽENKLINIMAS</w:t>
      </w:r>
    </w:p>
    <w:p w:rsidR="00244162" w:rsidRPr="00165EFE" w:rsidRDefault="00352DCA" w:rsidP="00244162">
      <w:pPr>
        <w:spacing w:after="0" w:line="240" w:lineRule="auto"/>
        <w:jc w:val="center"/>
        <w:rPr>
          <w:rFonts w:ascii="Times New Roman" w:hAnsi="Times New Roman"/>
          <w:b/>
          <w:lang w:val="lt-LT" w:eastAsia="lt-LT"/>
        </w:rPr>
      </w:pPr>
      <w:r w:rsidRPr="00165EFE">
        <w:rPr>
          <w:rFonts w:ascii="Times New Roman" w:hAnsi="Times New Roman"/>
          <w:b/>
          <w:lang w:val="lt-LT" w:eastAsia="lt-LT"/>
        </w:rPr>
        <w:br w:type="page"/>
      </w: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eastAsia="lt-LT"/>
        </w:rPr>
      </w:pPr>
      <w:r w:rsidRPr="00165EFE">
        <w:rPr>
          <w:rFonts w:ascii="Times New Roman" w:hAnsi="Times New Roman"/>
          <w:b/>
          <w:caps/>
          <w:lang w:val="lt-LT" w:eastAsia="lt-LT"/>
        </w:rPr>
        <w:t xml:space="preserve">Informacija ant </w:t>
      </w:r>
      <w:r w:rsidRPr="00165EFE">
        <w:rPr>
          <w:rFonts w:ascii="Times New Roman" w:hAnsi="Times New Roman"/>
          <w:b/>
          <w:lang w:val="lt-LT" w:eastAsia="lt-LT"/>
        </w:rPr>
        <w:t>IŠORINĖS</w:t>
      </w:r>
      <w:r w:rsidRPr="00165EFE">
        <w:rPr>
          <w:rFonts w:ascii="Times New Roman" w:hAnsi="Times New Roman"/>
          <w:lang w:val="lt-LT" w:eastAsia="lt-LT"/>
        </w:rPr>
        <w:t xml:space="preserve"> </w:t>
      </w:r>
      <w:r w:rsidRPr="00165EFE">
        <w:rPr>
          <w:rFonts w:ascii="Times New Roman" w:hAnsi="Times New Roman"/>
          <w:b/>
          <w:caps/>
          <w:lang w:val="lt-LT" w:eastAsia="lt-LT"/>
        </w:rPr>
        <w:t xml:space="preserve">pakuotės </w:t>
      </w: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165EFE">
        <w:rPr>
          <w:rFonts w:ascii="Times New Roman" w:hAnsi="Times New Roman"/>
          <w:b/>
          <w:caps/>
          <w:lang w:val="lt-LT" w:eastAsia="lt-LT"/>
        </w:rPr>
        <w:t>kartoninė Dėžutė MAIŠELIUI</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w:t>
      </w:r>
      <w:r w:rsidRPr="00165EFE">
        <w:rPr>
          <w:rFonts w:ascii="Times New Roman" w:hAnsi="Times New Roman"/>
          <w:b/>
          <w:caps/>
          <w:lang w:val="lt-LT" w:eastAsia="lt-LT"/>
        </w:rPr>
        <w:tab/>
        <w:t>vaistinio preparato pavadinimas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caps/>
          <w:lang w:val="lt-LT" w:eastAsia="lt-LT"/>
        </w:rPr>
        <w:t>UGNIAŽOLIŲ ŽOLĖ</w:t>
      </w:r>
      <w:r w:rsidRPr="00165EFE">
        <w:rPr>
          <w:rFonts w:ascii="Times New Roman" w:hAnsi="Times New Roman"/>
          <w:lang w:val="lt-LT" w:eastAsia="lt-LT"/>
        </w:rPr>
        <w:t xml:space="preserve"> ŠVF vaistažolių arbata </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Ugniažolių žolė</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Tradicinis augalinis vaistinis preparatas.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2.</w:t>
      </w:r>
      <w:r w:rsidRPr="00165EFE">
        <w:rPr>
          <w:rFonts w:ascii="Times New Roman" w:hAnsi="Times New Roman"/>
          <w:b/>
          <w:caps/>
          <w:lang w:val="lt-LT" w:eastAsia="lt-LT"/>
        </w:rPr>
        <w:tab/>
        <w:t xml:space="preserve">veikliOJI </w:t>
      </w:r>
      <w:r w:rsidR="004D1569" w:rsidRPr="00165EFE">
        <w:rPr>
          <w:rFonts w:ascii="Times New Roman" w:hAnsi="Times New Roman"/>
          <w:b/>
          <w:caps/>
          <w:lang w:val="lt-LT" w:eastAsia="lt-LT"/>
        </w:rPr>
        <w:t xml:space="preserve">(-IOS) </w:t>
      </w:r>
      <w:r w:rsidRPr="00165EFE">
        <w:rPr>
          <w:rFonts w:ascii="Times New Roman" w:hAnsi="Times New Roman"/>
          <w:b/>
          <w:caps/>
          <w:lang w:val="lt-LT" w:eastAsia="lt-LT"/>
        </w:rPr>
        <w:t xml:space="preserve">medžiagA </w:t>
      </w:r>
      <w:r w:rsidR="004D1569" w:rsidRPr="00165EFE">
        <w:rPr>
          <w:rFonts w:ascii="Times New Roman" w:hAnsi="Times New Roman"/>
          <w:b/>
          <w:caps/>
          <w:lang w:val="lt-LT" w:eastAsia="lt-LT"/>
        </w:rPr>
        <w:t xml:space="preserve">(-OS) </w:t>
      </w:r>
      <w:r w:rsidRPr="00165EFE">
        <w:rPr>
          <w:rFonts w:ascii="Times New Roman" w:hAnsi="Times New Roman"/>
          <w:b/>
          <w:caps/>
          <w:lang w:val="lt-LT" w:eastAsia="lt-LT"/>
        </w:rPr>
        <w:t xml:space="preserve">ir JOS </w:t>
      </w:r>
      <w:r w:rsidR="004D1569" w:rsidRPr="00165EFE">
        <w:rPr>
          <w:rFonts w:ascii="Times New Roman" w:hAnsi="Times New Roman"/>
          <w:b/>
          <w:caps/>
          <w:lang w:val="lt-LT" w:eastAsia="lt-LT"/>
        </w:rPr>
        <w:t xml:space="preserve">(-Ų) </w:t>
      </w:r>
      <w:r w:rsidRPr="00165EFE">
        <w:rPr>
          <w:rFonts w:ascii="Times New Roman" w:hAnsi="Times New Roman"/>
          <w:b/>
          <w:caps/>
          <w:lang w:val="lt-LT" w:eastAsia="lt-LT"/>
        </w:rPr>
        <w:t xml:space="preserve">kiekis </w:t>
      </w:r>
      <w:r w:rsidR="004D1569" w:rsidRPr="00165EFE">
        <w:rPr>
          <w:rFonts w:ascii="Times New Roman" w:hAnsi="Times New Roman"/>
          <w:b/>
          <w:caps/>
          <w:lang w:val="lt-LT" w:eastAsia="lt-LT"/>
        </w:rPr>
        <w:t>(-IAI)</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1 g vaistažolių arbatos yra 1 g </w:t>
      </w:r>
      <w:proofErr w:type="spellStart"/>
      <w:r w:rsidRPr="00165EFE">
        <w:rPr>
          <w:rFonts w:ascii="Times New Roman" w:hAnsi="Times New Roman"/>
          <w:i/>
          <w:iCs/>
          <w:lang w:val="lt-LT" w:eastAsia="lt-LT"/>
        </w:rPr>
        <w:t>Chelidonium</w:t>
      </w:r>
      <w:proofErr w:type="spellEnd"/>
      <w:r w:rsidRPr="00165EFE">
        <w:rPr>
          <w:rFonts w:ascii="Times New Roman" w:hAnsi="Times New Roman"/>
          <w:i/>
          <w:iCs/>
          <w:lang w:val="lt-LT" w:eastAsia="lt-LT"/>
        </w:rPr>
        <w:t xml:space="preserve"> </w:t>
      </w:r>
      <w:proofErr w:type="spellStart"/>
      <w:r w:rsidRPr="00165EFE">
        <w:rPr>
          <w:rFonts w:ascii="Times New Roman" w:hAnsi="Times New Roman"/>
          <w:i/>
          <w:iCs/>
          <w:lang w:val="lt-LT" w:eastAsia="lt-LT"/>
        </w:rPr>
        <w:t>majus</w:t>
      </w:r>
      <w:proofErr w:type="spellEnd"/>
      <w:r w:rsidRPr="00165EFE">
        <w:rPr>
          <w:rFonts w:ascii="Times New Roman" w:hAnsi="Times New Roman"/>
          <w:lang w:val="lt-LT" w:eastAsia="lt-LT"/>
        </w:rPr>
        <w:t xml:space="preserve"> L.</w:t>
      </w:r>
      <w:r w:rsidRPr="00165EFE">
        <w:rPr>
          <w:rFonts w:ascii="Times New Roman" w:hAnsi="Times New Roman"/>
          <w:i/>
          <w:lang w:val="lt-LT" w:eastAsia="lt-LT"/>
        </w:rPr>
        <w:t xml:space="preserve">, </w:t>
      </w:r>
      <w:proofErr w:type="spellStart"/>
      <w:r w:rsidRPr="00165EFE">
        <w:rPr>
          <w:rFonts w:ascii="Times New Roman" w:hAnsi="Times New Roman"/>
          <w:lang w:val="lt-LT" w:eastAsia="lt-LT"/>
        </w:rPr>
        <w:t>herba</w:t>
      </w:r>
      <w:proofErr w:type="spellEnd"/>
      <w:r w:rsidRPr="00165EFE">
        <w:rPr>
          <w:rFonts w:ascii="Times New Roman" w:hAnsi="Times New Roman"/>
          <w:lang w:val="lt-LT" w:eastAsia="lt-LT"/>
        </w:rPr>
        <w:t xml:space="preserve"> (ugniažolių žolės).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3.</w:t>
      </w:r>
      <w:r w:rsidRPr="00165EFE">
        <w:rPr>
          <w:rFonts w:ascii="Times New Roman" w:hAnsi="Times New Roman"/>
          <w:b/>
          <w:caps/>
          <w:lang w:val="lt-LT" w:eastAsia="lt-LT"/>
        </w:rPr>
        <w:tab/>
        <w:t>pagalbinių medžiagų sąrašas</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4.</w:t>
      </w:r>
      <w:r w:rsidRPr="00165EFE">
        <w:rPr>
          <w:rFonts w:ascii="Times New Roman" w:hAnsi="Times New Roman"/>
          <w:b/>
          <w:caps/>
          <w:lang w:val="lt-LT" w:eastAsia="lt-LT"/>
        </w:rPr>
        <w:tab/>
        <w:t>FARMACINĖ forma ir KIEKIS PAKUOTĖJE</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Vaistažolių arbata </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1 maišelis </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50 g </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5.</w:t>
      </w:r>
      <w:r w:rsidRPr="00165EFE">
        <w:rPr>
          <w:rFonts w:ascii="Times New Roman" w:hAnsi="Times New Roman"/>
          <w:b/>
          <w:caps/>
          <w:lang w:val="lt-LT" w:eastAsia="lt-LT"/>
        </w:rPr>
        <w:tab/>
        <w:t>vartojimo METODAS IR būdas</w:t>
      </w:r>
      <w:r w:rsidR="004D1569" w:rsidRPr="00165EFE">
        <w:rPr>
          <w:rFonts w:ascii="Times New Roman" w:hAnsi="Times New Roman"/>
          <w:b/>
          <w:caps/>
          <w:lang w:val="lt-LT" w:eastAsia="lt-LT"/>
        </w:rPr>
        <w:t xml:space="preserve"> (-AI)</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Vartoti per burną. Prieš vartojimą perskaitykite pakuotė lapelį.</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lang w:val="lt-LT" w:eastAsia="lt-LT"/>
        </w:rPr>
      </w:pPr>
      <w:r w:rsidRPr="00165EFE">
        <w:rPr>
          <w:rFonts w:ascii="Times New Roman" w:hAnsi="Times New Roman"/>
          <w:b/>
          <w:caps/>
          <w:lang w:val="lt-LT" w:eastAsia="lt-LT"/>
        </w:rPr>
        <w:t>6.</w:t>
      </w:r>
      <w:r w:rsidRPr="00165EFE">
        <w:rPr>
          <w:rFonts w:ascii="Times New Roman" w:hAnsi="Times New Roman"/>
          <w:b/>
          <w:caps/>
          <w:lang w:val="lt-LT" w:eastAsia="lt-LT"/>
        </w:rPr>
        <w:tab/>
        <w:t>SPECIALUS Įspėjimas</w:t>
      </w:r>
      <w:r w:rsidRPr="00165EFE">
        <w:rPr>
          <w:rFonts w:ascii="Times New Roman" w:hAnsi="Times New Roman"/>
          <w:lang w:val="lt-LT" w:eastAsia="lt-LT"/>
        </w:rPr>
        <w:t xml:space="preserve">, </w:t>
      </w:r>
      <w:r w:rsidR="004D1569" w:rsidRPr="00165EFE">
        <w:rPr>
          <w:rFonts w:ascii="Times New Roman" w:hAnsi="Times New Roman"/>
          <w:b/>
          <w:lang w:val="lt-LT" w:eastAsia="lt-LT"/>
        </w:rPr>
        <w:t>KAD</w:t>
      </w:r>
      <w:r w:rsidRPr="00165EFE">
        <w:rPr>
          <w:rFonts w:ascii="Times New Roman" w:hAnsi="Times New Roman"/>
          <w:b/>
          <w:lang w:val="lt-LT" w:eastAsia="lt-LT"/>
        </w:rPr>
        <w:t xml:space="preserve"> VAISTINĮ PREPARATĄ BŪTINA LAIKYTI </w:t>
      </w:r>
      <w:r w:rsidRPr="00165EFE">
        <w:rPr>
          <w:rFonts w:ascii="Times New Roman" w:hAnsi="Times New Roman"/>
          <w:b/>
          <w:caps/>
          <w:lang w:val="lt-LT" w:eastAsia="lt-LT"/>
        </w:rPr>
        <w:t xml:space="preserve">vaikams </w:t>
      </w:r>
      <w:r w:rsidR="004D1569" w:rsidRPr="00165EFE">
        <w:rPr>
          <w:rFonts w:ascii="Times New Roman" w:hAnsi="Times New Roman"/>
          <w:b/>
          <w:caps/>
          <w:lang w:val="lt-LT" w:eastAsia="lt-LT"/>
        </w:rPr>
        <w:t xml:space="preserve">nepastebimoje </w:t>
      </w:r>
      <w:r w:rsidRPr="00165EFE">
        <w:rPr>
          <w:rFonts w:ascii="Times New Roman" w:hAnsi="Times New Roman"/>
          <w:b/>
          <w:caps/>
          <w:lang w:val="lt-LT" w:eastAsia="lt-LT"/>
        </w:rPr>
        <w:t xml:space="preserve">ir </w:t>
      </w:r>
      <w:r w:rsidR="004D1569" w:rsidRPr="00165EFE">
        <w:rPr>
          <w:rFonts w:ascii="Times New Roman" w:hAnsi="Times New Roman"/>
          <w:b/>
          <w:caps/>
          <w:lang w:val="lt-LT" w:eastAsia="lt-LT"/>
        </w:rPr>
        <w:t>nepasiekiamoje</w:t>
      </w:r>
      <w:r w:rsidR="004D1569" w:rsidRPr="00165EFE" w:rsidDel="004D1569">
        <w:rPr>
          <w:rFonts w:ascii="Times New Roman" w:hAnsi="Times New Roman"/>
          <w:b/>
          <w:caps/>
          <w:lang w:val="lt-LT" w:eastAsia="lt-LT"/>
        </w:rPr>
        <w:t xml:space="preserve"> </w:t>
      </w:r>
      <w:r w:rsidRPr="00165EFE">
        <w:rPr>
          <w:rFonts w:ascii="Times New Roman" w:hAnsi="Times New Roman"/>
          <w:b/>
          <w:caps/>
          <w:lang w:val="lt-LT" w:eastAsia="lt-LT"/>
        </w:rPr>
        <w:t>vietoje</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outlineLvl w:val="0"/>
        <w:rPr>
          <w:rFonts w:ascii="Times New Roman" w:hAnsi="Times New Roman"/>
          <w:lang w:val="lt-LT" w:eastAsia="lt-LT"/>
        </w:rPr>
      </w:pPr>
      <w:r w:rsidRPr="00165EFE">
        <w:rPr>
          <w:rFonts w:ascii="Times New Roman" w:hAnsi="Times New Roman"/>
          <w:lang w:val="lt-LT" w:eastAsia="lt-LT"/>
        </w:rPr>
        <w:t xml:space="preserve">Laikyti vaikams </w:t>
      </w:r>
      <w:r w:rsidR="004D1569" w:rsidRPr="00165EFE">
        <w:rPr>
          <w:rFonts w:ascii="Times New Roman" w:hAnsi="Times New Roman"/>
          <w:lang w:val="lt-LT" w:eastAsia="lt-LT"/>
        </w:rPr>
        <w:t xml:space="preserve">nepastebimoje </w:t>
      </w:r>
      <w:r w:rsidRPr="00165EFE">
        <w:rPr>
          <w:rFonts w:ascii="Times New Roman" w:hAnsi="Times New Roman"/>
          <w:lang w:val="lt-LT" w:eastAsia="lt-LT"/>
        </w:rPr>
        <w:t xml:space="preserve">ir </w:t>
      </w:r>
      <w:r w:rsidR="004D1569" w:rsidRPr="00165EFE">
        <w:rPr>
          <w:rFonts w:ascii="Times New Roman" w:hAnsi="Times New Roman"/>
          <w:lang w:val="lt-LT" w:eastAsia="lt-LT"/>
        </w:rPr>
        <w:t>nepasiekiamoje</w:t>
      </w:r>
      <w:r w:rsidR="004D1569" w:rsidRPr="00165EFE" w:rsidDel="004D1569">
        <w:rPr>
          <w:rFonts w:ascii="Times New Roman" w:hAnsi="Times New Roman"/>
          <w:lang w:val="lt-LT" w:eastAsia="lt-LT"/>
        </w:rPr>
        <w:t xml:space="preserve"> </w:t>
      </w:r>
      <w:r w:rsidRPr="00165EFE">
        <w:rPr>
          <w:rFonts w:ascii="Times New Roman" w:hAnsi="Times New Roman"/>
          <w:lang w:val="lt-LT" w:eastAsia="lt-LT"/>
        </w:rPr>
        <w:t>vietoje.</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7.</w:t>
      </w:r>
      <w:r w:rsidRPr="00165EFE">
        <w:rPr>
          <w:rFonts w:ascii="Times New Roman" w:hAnsi="Times New Roman"/>
          <w:b/>
          <w:caps/>
          <w:lang w:val="lt-LT" w:eastAsia="lt-LT"/>
        </w:rPr>
        <w:tab/>
        <w:t xml:space="preserve">kitas </w:t>
      </w:r>
      <w:r w:rsidR="004D1569" w:rsidRPr="00165EFE">
        <w:rPr>
          <w:rFonts w:ascii="Times New Roman" w:hAnsi="Times New Roman"/>
          <w:b/>
          <w:caps/>
          <w:lang w:val="lt-LT" w:eastAsia="lt-LT"/>
        </w:rPr>
        <w:t xml:space="preserve">(-I) </w:t>
      </w:r>
      <w:r w:rsidRPr="00165EFE">
        <w:rPr>
          <w:rFonts w:ascii="Times New Roman" w:hAnsi="Times New Roman"/>
          <w:b/>
          <w:caps/>
          <w:lang w:val="lt-LT" w:eastAsia="lt-LT"/>
        </w:rPr>
        <w:t xml:space="preserve">specialus </w:t>
      </w:r>
      <w:r w:rsidR="004D1569" w:rsidRPr="00165EFE">
        <w:rPr>
          <w:rFonts w:ascii="Times New Roman" w:hAnsi="Times New Roman"/>
          <w:b/>
          <w:caps/>
          <w:lang w:val="lt-LT" w:eastAsia="lt-LT"/>
        </w:rPr>
        <w:t xml:space="preserve">(-ŪS) </w:t>
      </w:r>
      <w:r w:rsidRPr="00165EFE">
        <w:rPr>
          <w:rFonts w:ascii="Times New Roman" w:hAnsi="Times New Roman"/>
          <w:b/>
          <w:caps/>
          <w:lang w:val="lt-LT" w:eastAsia="lt-LT"/>
        </w:rPr>
        <w:t xml:space="preserve">Įspėjimas </w:t>
      </w:r>
      <w:r w:rsidR="004D1569" w:rsidRPr="00165EFE">
        <w:rPr>
          <w:rFonts w:ascii="Times New Roman" w:hAnsi="Times New Roman"/>
          <w:b/>
          <w:caps/>
          <w:lang w:val="lt-LT" w:eastAsia="lt-LT"/>
        </w:rPr>
        <w:t xml:space="preserve">(-AI) </w:t>
      </w:r>
      <w:r w:rsidRPr="00165EFE">
        <w:rPr>
          <w:rFonts w:ascii="Times New Roman" w:hAnsi="Times New Roman"/>
          <w:b/>
          <w:caps/>
          <w:lang w:val="lt-LT" w:eastAsia="lt-LT"/>
        </w:rPr>
        <w:t>(jei reikia)</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Jei </w:t>
      </w:r>
      <w:r w:rsidR="007B37D8" w:rsidRPr="00165EFE">
        <w:rPr>
          <w:rFonts w:ascii="Times New Roman" w:hAnsi="Times New Roman"/>
          <w:lang w:val="lt-LT" w:eastAsia="lt-LT"/>
        </w:rPr>
        <w:t>vaisto</w:t>
      </w:r>
      <w:r w:rsidRPr="00165EFE">
        <w:rPr>
          <w:rFonts w:ascii="Times New Roman" w:hAnsi="Times New Roman"/>
          <w:lang w:val="lt-LT" w:eastAsia="lt-LT"/>
        </w:rPr>
        <w:t xml:space="preserve"> vartojimas neveiksmingas arba sukelia šalutinį poveikį, nepaminėtą ant pakuotės </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ar pakuotės lapelyje, būtina pasitarti su gydytoju ar vaistininku.</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8.</w:t>
      </w:r>
      <w:r w:rsidRPr="00165EFE">
        <w:rPr>
          <w:rFonts w:ascii="Times New Roman" w:hAnsi="Times New Roman"/>
          <w:b/>
          <w:caps/>
          <w:lang w:val="lt-LT" w:eastAsia="lt-LT"/>
        </w:rPr>
        <w:tab/>
        <w:t>tinkamumo laikas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tabs>
          <w:tab w:val="left" w:pos="567"/>
        </w:tabs>
        <w:spacing w:after="0" w:line="240" w:lineRule="auto"/>
        <w:ind w:left="567" w:hanging="567"/>
        <w:outlineLvl w:val="0"/>
        <w:rPr>
          <w:rFonts w:ascii="Times New Roman" w:hAnsi="Times New Roman"/>
          <w:lang w:val="lt-LT" w:eastAsia="lt-LT"/>
        </w:rPr>
      </w:pPr>
      <w:r w:rsidRPr="00165EFE">
        <w:rPr>
          <w:rFonts w:ascii="Times New Roman" w:hAnsi="Times New Roman"/>
          <w:lang w:val="lt-LT" w:eastAsia="lt-LT"/>
        </w:rPr>
        <w:t>Tinka iki {mm MMMM}</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9.</w:t>
      </w:r>
      <w:r w:rsidRPr="00165EFE">
        <w:rPr>
          <w:rFonts w:ascii="Times New Roman" w:hAnsi="Times New Roman"/>
          <w:b/>
          <w:caps/>
          <w:lang w:val="lt-LT" w:eastAsia="lt-LT"/>
        </w:rPr>
        <w:tab/>
        <w:t>SPECIALIOS laikymo sąlygos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Laikyti ne aukštesnėje kaip 25 °C temperatūroje.</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Maišelį laikyti išorinėje dėžutėje, kad preparatas būtų apsaugotas nuo šviesos ir drėgmės.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10.</w:t>
      </w:r>
      <w:r w:rsidRPr="00165EFE">
        <w:rPr>
          <w:rFonts w:ascii="Times New Roman" w:hAnsi="Times New Roman"/>
          <w:b/>
          <w:caps/>
          <w:lang w:val="lt-LT" w:eastAsia="lt-LT"/>
        </w:rPr>
        <w:tab/>
        <w:t>specialios atsargumo priemonės</w:t>
      </w:r>
      <w:r w:rsidRPr="00165EFE">
        <w:rPr>
          <w:rFonts w:ascii="Times New Roman" w:hAnsi="Times New Roman"/>
          <w:b/>
          <w:lang w:val="lt-LT" w:eastAsia="lt-LT"/>
        </w:rPr>
        <w:t xml:space="preserve"> </w:t>
      </w:r>
      <w:r w:rsidR="004D1569" w:rsidRPr="00165EFE">
        <w:rPr>
          <w:rFonts w:ascii="Times New Roman" w:hAnsi="Times New Roman"/>
          <w:b/>
          <w:lang w:val="lt-LT" w:eastAsia="lt-LT"/>
        </w:rPr>
        <w:t>DĖL NESUVARTOTO</w:t>
      </w:r>
      <w:r w:rsidRPr="00165EFE">
        <w:rPr>
          <w:rFonts w:ascii="Times New Roman" w:hAnsi="Times New Roman"/>
          <w:b/>
          <w:caps/>
          <w:lang w:val="lt-LT" w:eastAsia="lt-LT"/>
        </w:rPr>
        <w:t xml:space="preserve"> VAISTINIO PREPARATO </w:t>
      </w:r>
      <w:r w:rsidR="004D1569" w:rsidRPr="00165EFE">
        <w:rPr>
          <w:rFonts w:ascii="Times New Roman" w:hAnsi="Times New Roman"/>
          <w:b/>
          <w:caps/>
          <w:lang w:val="lt-LT" w:eastAsia="lt-LT"/>
        </w:rPr>
        <w:t xml:space="preserve">AR JO ATLIEKŲ TVARKYMO </w:t>
      </w:r>
      <w:r w:rsidRPr="00165EFE">
        <w:rPr>
          <w:rFonts w:ascii="Times New Roman" w:hAnsi="Times New Roman"/>
          <w:b/>
          <w:caps/>
          <w:lang w:val="lt-LT" w:eastAsia="lt-LT"/>
        </w:rPr>
        <w:t>(jei reikia)</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11.</w:t>
      </w:r>
      <w:r w:rsidRPr="00165EFE">
        <w:rPr>
          <w:rFonts w:ascii="Times New Roman" w:hAnsi="Times New Roman"/>
          <w:b/>
          <w:caps/>
          <w:lang w:val="lt-LT" w:eastAsia="lt-LT"/>
        </w:rPr>
        <w:tab/>
      </w:r>
      <w:r w:rsidR="003E0317" w:rsidRPr="00165EFE">
        <w:rPr>
          <w:rFonts w:ascii="Times New Roman" w:hAnsi="Times New Roman"/>
          <w:b/>
          <w:caps/>
          <w:lang w:val="lt-LT" w:eastAsia="lt-LT"/>
        </w:rPr>
        <w:t xml:space="preserve">REGISTRUOTOJO </w:t>
      </w:r>
      <w:r w:rsidRPr="00165EFE">
        <w:rPr>
          <w:rFonts w:ascii="Times New Roman" w:hAnsi="Times New Roman"/>
          <w:b/>
          <w:caps/>
          <w:lang w:val="lt-LT" w:eastAsia="lt-LT"/>
        </w:rPr>
        <w:t>pavadinimas ir adresas</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caps/>
          <w:lang w:val="lt-LT" w:eastAsia="lt-LT"/>
        </w:rPr>
        <w:t>U</w:t>
      </w:r>
      <w:r w:rsidRPr="00165EFE">
        <w:rPr>
          <w:rFonts w:ascii="Times New Roman" w:hAnsi="Times New Roman"/>
          <w:lang w:val="lt-LT" w:eastAsia="lt-LT"/>
        </w:rPr>
        <w:t>AB Švenčionių vaistažolės</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Adutiškio g. 3/4</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LT – 18110 Švenčionys </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Lietuva</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12.</w:t>
      </w:r>
      <w:r w:rsidRPr="00165EFE">
        <w:rPr>
          <w:rFonts w:ascii="Times New Roman" w:hAnsi="Times New Roman"/>
          <w:b/>
          <w:caps/>
          <w:lang w:val="lt-LT" w:eastAsia="lt-LT"/>
        </w:rPr>
        <w:tab/>
      </w:r>
      <w:r w:rsidR="003E0317" w:rsidRPr="00165EFE">
        <w:rPr>
          <w:rFonts w:ascii="Times New Roman" w:hAnsi="Times New Roman"/>
          <w:b/>
          <w:caps/>
          <w:lang w:val="lt-LT" w:eastAsia="lt-LT"/>
        </w:rPr>
        <w:t xml:space="preserve">REGISTRACIJOS </w:t>
      </w:r>
      <w:r w:rsidR="004D1569" w:rsidRPr="00165EFE">
        <w:rPr>
          <w:rFonts w:ascii="Times New Roman" w:hAnsi="Times New Roman"/>
          <w:b/>
          <w:caps/>
          <w:lang w:val="lt-LT" w:eastAsia="lt-LT"/>
        </w:rPr>
        <w:t>PAŽYMĖJIMO</w:t>
      </w:r>
      <w:r w:rsidRPr="00165EFE">
        <w:rPr>
          <w:rFonts w:ascii="Times New Roman" w:hAnsi="Times New Roman"/>
          <w:b/>
          <w:caps/>
          <w:lang w:val="lt-LT" w:eastAsia="lt-LT"/>
        </w:rPr>
        <w:t xml:space="preserve"> numeris</w:t>
      </w:r>
      <w:r w:rsidR="004D1569" w:rsidRPr="00165EFE">
        <w:rPr>
          <w:rFonts w:ascii="Times New Roman" w:hAnsi="Times New Roman"/>
          <w:b/>
          <w:caps/>
          <w:lang w:val="lt-LT" w:eastAsia="lt-LT"/>
        </w:rPr>
        <w:t xml:space="preserve"> (-IAI)</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rPr>
          <w:rFonts w:ascii="Times New Roman" w:hAnsi="Times New Roman"/>
          <w:bCs/>
          <w:lang w:val="lt-LT" w:eastAsia="lt-LT"/>
        </w:rPr>
      </w:pPr>
      <w:r w:rsidRPr="00165EFE">
        <w:rPr>
          <w:rFonts w:ascii="Times New Roman" w:hAnsi="Times New Roman"/>
          <w:bCs/>
          <w:lang w:val="lt-LT" w:eastAsia="lt-LT"/>
        </w:rPr>
        <w:t>LT/1/97/2994/001</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13.</w:t>
      </w:r>
      <w:r w:rsidRPr="00165EFE">
        <w:rPr>
          <w:rFonts w:ascii="Times New Roman" w:hAnsi="Times New Roman"/>
          <w:b/>
          <w:caps/>
          <w:lang w:val="lt-LT" w:eastAsia="lt-LT"/>
        </w:rPr>
        <w:tab/>
        <w:t>serijos numeris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Serija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165EFE">
        <w:rPr>
          <w:rFonts w:ascii="Times New Roman" w:hAnsi="Times New Roman"/>
          <w:b/>
          <w:caps/>
          <w:lang w:val="lt-LT" w:eastAsia="lt-LT"/>
        </w:rPr>
        <w:t>14.</w:t>
      </w:r>
      <w:r w:rsidRPr="00165EFE">
        <w:rPr>
          <w:rFonts w:ascii="Times New Roman" w:hAnsi="Times New Roman"/>
          <w:b/>
          <w:caps/>
          <w:lang w:val="lt-LT" w:eastAsia="lt-LT"/>
        </w:rPr>
        <w:tab/>
        <w:t>PARDAVIMO (IŠDAVIMO) tvarka</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Nereceptinis vaistinis preparatas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15.</w:t>
      </w:r>
      <w:r w:rsidRPr="00165EFE">
        <w:rPr>
          <w:rFonts w:ascii="Times New Roman" w:hAnsi="Times New Roman"/>
          <w:b/>
          <w:caps/>
          <w:lang w:val="lt-LT" w:eastAsia="lt-LT"/>
        </w:rPr>
        <w:tab/>
        <w:t>vartojimo instrukcijA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 xml:space="preserve">Tradicinis augalinis vaistinis preparatas, </w:t>
      </w:r>
      <w:r w:rsidR="00DA2CB3" w:rsidRPr="00165EFE">
        <w:rPr>
          <w:rFonts w:ascii="Times New Roman" w:hAnsi="Times New Roman"/>
          <w:lang w:val="lt-LT" w:eastAsia="lt-LT"/>
        </w:rPr>
        <w:t xml:space="preserve">kurio indikacijos pagrįstos tik ilgalaikiu vartojimu, </w:t>
      </w:r>
      <w:r w:rsidRPr="00165EFE">
        <w:rPr>
          <w:rFonts w:ascii="Times New Roman" w:hAnsi="Times New Roman"/>
          <w:lang w:val="lt-LT" w:eastAsia="lt-LT"/>
        </w:rPr>
        <w:t xml:space="preserve">skirtas vartoti sutrikus virškinimui. </w:t>
      </w:r>
    </w:p>
    <w:p w:rsidR="00244162" w:rsidRPr="00165EFE" w:rsidRDefault="00244162" w:rsidP="00244162">
      <w:pPr>
        <w:spacing w:after="0" w:line="240" w:lineRule="auto"/>
        <w:rPr>
          <w:rFonts w:ascii="Times New Roman" w:hAnsi="Times New Roman"/>
          <w:i/>
          <w:lang w:val="lt-LT" w:eastAsia="lt-LT"/>
        </w:rPr>
      </w:pPr>
    </w:p>
    <w:p w:rsidR="00244162" w:rsidRPr="00165EFE" w:rsidRDefault="00244162" w:rsidP="00244162">
      <w:pPr>
        <w:spacing w:after="0" w:line="240" w:lineRule="auto"/>
        <w:rPr>
          <w:rFonts w:ascii="Times New Roman" w:hAnsi="Times New Roman"/>
          <w:i/>
          <w:lang w:val="lt-LT" w:eastAsia="lt-LT"/>
        </w:rPr>
      </w:pPr>
      <w:r w:rsidRPr="00165EFE">
        <w:rPr>
          <w:rFonts w:ascii="Times New Roman" w:hAnsi="Times New Roman"/>
          <w:i/>
          <w:lang w:val="lt-LT" w:eastAsia="lt-LT"/>
        </w:rPr>
        <w:t>Paaugliai nuo 12 metų ir suaugę pacientai</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i/>
          <w:lang w:val="lt-LT" w:eastAsia="lt-LT"/>
        </w:rPr>
      </w:pPr>
      <w:r w:rsidRPr="00165EFE">
        <w:rPr>
          <w:rFonts w:ascii="Times New Roman" w:hAnsi="Times New Roman"/>
          <w:i/>
          <w:lang w:val="lt-LT" w:eastAsia="lt-LT"/>
        </w:rPr>
        <w:t>Vandeninio užpilo ruošimas</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 xml:space="preserve">Vieną arbatinį šaukštelį vaistažolių arbatos užpilti 150 ml verdančio vandens, sandariai uždengti, po 10 </w:t>
      </w:r>
      <w:r w:rsidRPr="00165EFE">
        <w:rPr>
          <w:rFonts w:ascii="Times New Roman" w:hAnsi="Times New Roman"/>
          <w:lang w:val="lt-LT" w:eastAsia="lt-LT"/>
        </w:rPr>
        <w:noBreakHyphen/>
        <w:t xml:space="preserve"> 15 minučių perkošti. Išmirkusias vaistažoles išspausti. Paruoštą nesaldintą užpilą gerti </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2 – 3 kartus per dieną 15 minučių prieš valgį. Paskutinį kartą gerti prieš miegą.</w:t>
      </w:r>
    </w:p>
    <w:p w:rsidR="00244162" w:rsidRPr="00165EFE" w:rsidRDefault="00244162" w:rsidP="00244162">
      <w:pPr>
        <w:spacing w:after="0" w:line="240" w:lineRule="auto"/>
        <w:rPr>
          <w:rFonts w:ascii="Times New Roman" w:hAnsi="Times New Roman"/>
          <w:i/>
          <w:lang w:val="lt-LT" w:eastAsia="lt-LT"/>
        </w:rPr>
      </w:pPr>
    </w:p>
    <w:p w:rsidR="00244162" w:rsidRPr="00165EFE" w:rsidRDefault="00244162" w:rsidP="00244162">
      <w:pPr>
        <w:spacing w:after="0" w:line="240" w:lineRule="auto"/>
        <w:rPr>
          <w:rFonts w:ascii="Times New Roman" w:hAnsi="Times New Roman"/>
          <w:i/>
          <w:lang w:val="lt-LT" w:eastAsia="lt-LT"/>
        </w:rPr>
      </w:pPr>
      <w:r w:rsidRPr="00165EFE">
        <w:rPr>
          <w:rFonts w:ascii="Times New Roman" w:hAnsi="Times New Roman"/>
          <w:i/>
          <w:lang w:val="lt-LT" w:eastAsia="lt-LT"/>
        </w:rPr>
        <w:t>Vartojimo trukmė</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Vartoti ne ilgiau kaip 2 savait</w:t>
      </w:r>
      <w:r w:rsidR="007B37D8" w:rsidRPr="00165EFE">
        <w:rPr>
          <w:rFonts w:ascii="Times New Roman" w:hAnsi="Times New Roman"/>
          <w:lang w:val="lt-LT" w:eastAsia="lt-LT"/>
        </w:rPr>
        <w:t>es</w:t>
      </w:r>
      <w:r w:rsidRPr="00165EFE">
        <w:rPr>
          <w:rFonts w:ascii="Times New Roman" w:hAnsi="Times New Roman"/>
          <w:lang w:val="lt-LT" w:eastAsia="lt-LT"/>
        </w:rPr>
        <w:t>.</w:t>
      </w:r>
    </w:p>
    <w:p w:rsidR="00244162" w:rsidRPr="00165EFE" w:rsidRDefault="00244162" w:rsidP="00244162">
      <w:pPr>
        <w:spacing w:after="0" w:line="240" w:lineRule="auto"/>
        <w:jc w:val="both"/>
        <w:rPr>
          <w:rFonts w:ascii="Times New Roman" w:hAnsi="Times New Roman"/>
          <w:lang w:val="lt-LT" w:eastAsia="lt-LT"/>
        </w:rPr>
      </w:pPr>
      <w:r w:rsidRPr="00165EFE">
        <w:rPr>
          <w:rFonts w:ascii="Times New Roman" w:hAnsi="Times New Roman"/>
          <w:lang w:val="lt-LT" w:eastAsia="lt-LT"/>
        </w:rPr>
        <w:t>1 arbatini</w:t>
      </w:r>
      <w:r w:rsidR="007B37D8" w:rsidRPr="00165EFE">
        <w:rPr>
          <w:rFonts w:ascii="Times New Roman" w:hAnsi="Times New Roman"/>
          <w:lang w:val="lt-LT" w:eastAsia="lt-LT"/>
        </w:rPr>
        <w:t>ame</w:t>
      </w:r>
      <w:r w:rsidRPr="00165EFE">
        <w:rPr>
          <w:rFonts w:ascii="Times New Roman" w:hAnsi="Times New Roman"/>
          <w:lang w:val="lt-LT" w:eastAsia="lt-LT"/>
        </w:rPr>
        <w:t xml:space="preserve"> šaukštel</w:t>
      </w:r>
      <w:r w:rsidR="007B37D8" w:rsidRPr="00165EFE">
        <w:rPr>
          <w:rFonts w:ascii="Times New Roman" w:hAnsi="Times New Roman"/>
          <w:lang w:val="lt-LT" w:eastAsia="lt-LT"/>
        </w:rPr>
        <w:t>yje</w:t>
      </w:r>
      <w:r w:rsidRPr="00165EFE">
        <w:rPr>
          <w:rFonts w:ascii="Times New Roman" w:hAnsi="Times New Roman"/>
          <w:lang w:val="lt-LT" w:eastAsia="lt-LT"/>
        </w:rPr>
        <w:t xml:space="preserve"> </w:t>
      </w:r>
      <w:r w:rsidR="007B37D8" w:rsidRPr="00165EFE">
        <w:rPr>
          <w:rFonts w:ascii="Times New Roman" w:hAnsi="Times New Roman"/>
          <w:lang w:val="lt-LT" w:eastAsia="lt-LT"/>
        </w:rPr>
        <w:t>telpa</w:t>
      </w:r>
      <w:r w:rsidRPr="00165EFE">
        <w:rPr>
          <w:rFonts w:ascii="Times New Roman" w:hAnsi="Times New Roman"/>
          <w:lang w:val="lt-LT" w:eastAsia="lt-LT"/>
        </w:rPr>
        <w:t xml:space="preserve"> maždaug 1,5 g</w:t>
      </w:r>
      <w:r w:rsidR="007B37D8" w:rsidRPr="00165EFE">
        <w:rPr>
          <w:rFonts w:ascii="Times New Roman" w:hAnsi="Times New Roman"/>
          <w:lang w:val="lt-LT" w:eastAsia="lt-LT"/>
        </w:rPr>
        <w:t xml:space="preserve"> vaistažolių arbatos</w:t>
      </w:r>
      <w:r w:rsidRPr="00165EFE">
        <w:rPr>
          <w:rFonts w:ascii="Times New Roman" w:hAnsi="Times New Roman"/>
          <w:lang w:val="lt-LT" w:eastAsia="lt-LT"/>
        </w:rPr>
        <w:t>.</w:t>
      </w:r>
    </w:p>
    <w:p w:rsidR="00244162" w:rsidRPr="00165EFE" w:rsidRDefault="00244162" w:rsidP="00244162">
      <w:pPr>
        <w:spacing w:after="0" w:line="240" w:lineRule="auto"/>
        <w:ind w:left="567" w:hanging="567"/>
        <w:rPr>
          <w:rFonts w:ascii="Times New Roman" w:hAnsi="Times New Roman"/>
          <w:b/>
          <w:lang w:val="lt-LT" w:eastAsia="lt-LT"/>
        </w:rPr>
      </w:pPr>
    </w:p>
    <w:p w:rsidR="00244162" w:rsidRPr="00165EFE" w:rsidRDefault="00244162" w:rsidP="00244162">
      <w:pPr>
        <w:spacing w:after="0" w:line="240" w:lineRule="auto"/>
        <w:ind w:left="567" w:hanging="567"/>
        <w:rPr>
          <w:rFonts w:ascii="Times New Roman" w:hAnsi="Times New Roman"/>
          <w:b/>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16.</w:t>
      </w:r>
      <w:r w:rsidRPr="00165EFE">
        <w:rPr>
          <w:rFonts w:ascii="Times New Roman" w:hAnsi="Times New Roman"/>
          <w:b/>
          <w:caps/>
          <w:lang w:val="lt-LT" w:eastAsia="lt-LT"/>
        </w:rPr>
        <w:tab/>
        <w:t>INFORMACIJA BRAILIO RAŠTU</w:t>
      </w:r>
    </w:p>
    <w:p w:rsidR="00244162" w:rsidRPr="00165EFE" w:rsidRDefault="00244162" w:rsidP="00244162">
      <w:pPr>
        <w:spacing w:after="0" w:line="240" w:lineRule="auto"/>
        <w:rPr>
          <w:rFonts w:ascii="Times New Roman" w:hAnsi="Times New Roman"/>
          <w:lang w:val="lt-LT" w:eastAsia="lt-LT"/>
        </w:rPr>
      </w:pPr>
    </w:p>
    <w:p w:rsidR="00244162" w:rsidRPr="00165EFE" w:rsidRDefault="00352DCA" w:rsidP="00244162">
      <w:pPr>
        <w:spacing w:after="0" w:line="240" w:lineRule="auto"/>
        <w:rPr>
          <w:rFonts w:ascii="Times New Roman" w:hAnsi="Times New Roman"/>
          <w:lang w:val="lt-LT" w:eastAsia="lt-LT"/>
        </w:rPr>
      </w:pPr>
      <w:r w:rsidRPr="00165EFE">
        <w:rPr>
          <w:rFonts w:ascii="Times New Roman" w:hAnsi="Times New Roman"/>
          <w:lang w:val="lt-LT" w:eastAsia="lt-LT"/>
        </w:rPr>
        <w:t xml:space="preserve">ugniažolių žolė </w:t>
      </w:r>
      <w:proofErr w:type="spellStart"/>
      <w:r w:rsidRPr="00165EFE">
        <w:rPr>
          <w:rFonts w:ascii="Times New Roman" w:hAnsi="Times New Roman"/>
          <w:lang w:val="lt-LT" w:eastAsia="lt-LT"/>
        </w:rPr>
        <w:t>švf</w:t>
      </w:r>
      <w:proofErr w:type="spellEnd"/>
      <w:r w:rsidR="00244162" w:rsidRPr="00165EFE">
        <w:rPr>
          <w:rFonts w:ascii="Times New Roman" w:hAnsi="Times New Roman"/>
          <w:lang w:val="lt-LT" w:eastAsia="lt-LT"/>
        </w:rPr>
        <w:t xml:space="preserve"> vaistažolių arbata </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50 g</w:t>
      </w:r>
    </w:p>
    <w:p w:rsidR="00244162" w:rsidRPr="00165EFE" w:rsidRDefault="00244162" w:rsidP="00244162">
      <w:pPr>
        <w:spacing w:after="0" w:line="240" w:lineRule="auto"/>
        <w:rPr>
          <w:rFonts w:ascii="Times New Roman" w:hAnsi="Times New Roman"/>
          <w:lang w:val="lt-LT" w:eastAsia="lt-LT"/>
        </w:rPr>
      </w:pPr>
    </w:p>
    <w:p w:rsidR="00244162" w:rsidRPr="00165EFE" w:rsidRDefault="00352DCA" w:rsidP="00244162">
      <w:pPr>
        <w:spacing w:after="0" w:line="240" w:lineRule="auto"/>
        <w:jc w:val="center"/>
        <w:rPr>
          <w:rFonts w:ascii="Times New Roman" w:hAnsi="Times New Roman"/>
          <w:b/>
          <w:lang w:val="lt-LT" w:eastAsia="lt-LT"/>
        </w:rPr>
      </w:pPr>
      <w:r w:rsidRPr="00165EFE">
        <w:rPr>
          <w:rFonts w:ascii="Times New Roman" w:hAnsi="Times New Roman"/>
          <w:b/>
          <w:lang w:val="lt-LT" w:eastAsia="lt-LT"/>
        </w:rPr>
        <w:br w:type="page"/>
      </w: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eastAsia="lt-LT"/>
        </w:rPr>
      </w:pPr>
      <w:r w:rsidRPr="00165EFE">
        <w:rPr>
          <w:rFonts w:ascii="Times New Roman" w:hAnsi="Times New Roman"/>
          <w:b/>
          <w:caps/>
          <w:lang w:val="lt-LT" w:eastAsia="lt-LT"/>
        </w:rPr>
        <w:t xml:space="preserve">Informacija ant </w:t>
      </w:r>
      <w:r w:rsidRPr="00165EFE">
        <w:rPr>
          <w:rFonts w:ascii="Times New Roman" w:hAnsi="Times New Roman"/>
          <w:b/>
          <w:lang w:val="lt-LT" w:eastAsia="lt-LT"/>
        </w:rPr>
        <w:t>VIDINĖS</w:t>
      </w:r>
      <w:r w:rsidRPr="00165EFE">
        <w:rPr>
          <w:rFonts w:ascii="Times New Roman" w:hAnsi="Times New Roman"/>
          <w:b/>
          <w:caps/>
          <w:lang w:val="lt-LT" w:eastAsia="lt-LT"/>
        </w:rPr>
        <w:t xml:space="preserve"> pakuotės </w:t>
      </w: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165EFE">
        <w:rPr>
          <w:rFonts w:ascii="Times New Roman" w:hAnsi="Times New Roman"/>
          <w:b/>
          <w:caps/>
          <w:lang w:val="lt-LT" w:eastAsia="lt-LT"/>
        </w:rPr>
        <w:t>POPIERINIS MAIŠELIS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w:t>
      </w:r>
      <w:r w:rsidRPr="00165EFE">
        <w:rPr>
          <w:rFonts w:ascii="Times New Roman" w:hAnsi="Times New Roman"/>
          <w:b/>
          <w:caps/>
          <w:lang w:val="lt-LT" w:eastAsia="lt-LT"/>
        </w:rPr>
        <w:tab/>
        <w:t>vaistinio preparato pavadinimas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caps/>
          <w:lang w:val="lt-LT" w:eastAsia="lt-LT"/>
        </w:rPr>
        <w:t>UGNIAŽOLIŲ ŽOLĖ</w:t>
      </w:r>
      <w:r w:rsidRPr="00165EFE">
        <w:rPr>
          <w:rFonts w:ascii="Times New Roman" w:hAnsi="Times New Roman"/>
          <w:lang w:val="lt-LT" w:eastAsia="lt-LT"/>
        </w:rPr>
        <w:t xml:space="preserve"> ŠVF vaistažolių arbata </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Ugniažolių žolė</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Tradicinis augalinis vaistinis preparatas</w:t>
      </w:r>
      <w:r w:rsidR="00DA2CB3" w:rsidRPr="00165EFE">
        <w:rPr>
          <w:rFonts w:ascii="Times New Roman" w:hAnsi="Times New Roman"/>
          <w:lang w:val="lt-LT" w:eastAsia="lt-LT"/>
        </w:rPr>
        <w:t>.</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2.</w:t>
      </w:r>
      <w:r w:rsidRPr="00165EFE">
        <w:rPr>
          <w:rFonts w:ascii="Times New Roman" w:hAnsi="Times New Roman"/>
          <w:b/>
          <w:caps/>
          <w:lang w:val="lt-LT" w:eastAsia="lt-LT"/>
        </w:rPr>
        <w:tab/>
        <w:t xml:space="preserve">veikliOJI </w:t>
      </w:r>
      <w:r w:rsidR="00352DCA" w:rsidRPr="00165EFE">
        <w:rPr>
          <w:rFonts w:ascii="Times New Roman" w:hAnsi="Times New Roman"/>
          <w:b/>
          <w:caps/>
          <w:lang w:val="lt-LT" w:eastAsia="lt-LT"/>
        </w:rPr>
        <w:t xml:space="preserve">(-IOS) </w:t>
      </w:r>
      <w:r w:rsidRPr="00165EFE">
        <w:rPr>
          <w:rFonts w:ascii="Times New Roman" w:hAnsi="Times New Roman"/>
          <w:b/>
          <w:caps/>
          <w:lang w:val="lt-LT" w:eastAsia="lt-LT"/>
        </w:rPr>
        <w:t xml:space="preserve">medžiagA </w:t>
      </w:r>
      <w:r w:rsidR="00352DCA" w:rsidRPr="00165EFE">
        <w:rPr>
          <w:rFonts w:ascii="Times New Roman" w:hAnsi="Times New Roman"/>
          <w:b/>
          <w:caps/>
          <w:lang w:val="lt-LT" w:eastAsia="lt-LT"/>
        </w:rPr>
        <w:t xml:space="preserve">(-OS) </w:t>
      </w:r>
      <w:r w:rsidRPr="00165EFE">
        <w:rPr>
          <w:rFonts w:ascii="Times New Roman" w:hAnsi="Times New Roman"/>
          <w:b/>
          <w:caps/>
          <w:lang w:val="lt-LT" w:eastAsia="lt-LT"/>
        </w:rPr>
        <w:t>ir JOS</w:t>
      </w:r>
      <w:r w:rsidR="00352DCA" w:rsidRPr="00165EFE">
        <w:rPr>
          <w:rFonts w:ascii="Times New Roman" w:hAnsi="Times New Roman"/>
          <w:b/>
          <w:caps/>
          <w:lang w:val="lt-LT" w:eastAsia="lt-LT"/>
        </w:rPr>
        <w:t xml:space="preserve"> (-Ų)</w:t>
      </w:r>
      <w:r w:rsidRPr="00165EFE">
        <w:rPr>
          <w:rFonts w:ascii="Times New Roman" w:hAnsi="Times New Roman"/>
          <w:b/>
          <w:caps/>
          <w:lang w:val="lt-LT" w:eastAsia="lt-LT"/>
        </w:rPr>
        <w:t xml:space="preserve"> kiekis </w:t>
      </w:r>
      <w:r w:rsidR="00352DCA" w:rsidRPr="00165EFE">
        <w:rPr>
          <w:rFonts w:ascii="Times New Roman" w:hAnsi="Times New Roman"/>
          <w:b/>
          <w:caps/>
          <w:lang w:val="lt-LT" w:eastAsia="lt-LT"/>
        </w:rPr>
        <w:t>(-IAI)</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1 g vaistažolių arbatos yra 1 g </w:t>
      </w:r>
      <w:proofErr w:type="spellStart"/>
      <w:r w:rsidRPr="00165EFE">
        <w:rPr>
          <w:rFonts w:ascii="Times New Roman" w:hAnsi="Times New Roman"/>
          <w:i/>
          <w:iCs/>
          <w:lang w:val="lt-LT" w:eastAsia="lt-LT"/>
        </w:rPr>
        <w:t>Chelidonium</w:t>
      </w:r>
      <w:proofErr w:type="spellEnd"/>
      <w:r w:rsidRPr="00165EFE">
        <w:rPr>
          <w:rFonts w:ascii="Times New Roman" w:hAnsi="Times New Roman"/>
          <w:i/>
          <w:iCs/>
          <w:lang w:val="lt-LT" w:eastAsia="lt-LT"/>
        </w:rPr>
        <w:t xml:space="preserve"> </w:t>
      </w:r>
      <w:proofErr w:type="spellStart"/>
      <w:r w:rsidRPr="00165EFE">
        <w:rPr>
          <w:rFonts w:ascii="Times New Roman" w:hAnsi="Times New Roman"/>
          <w:i/>
          <w:iCs/>
          <w:lang w:val="lt-LT" w:eastAsia="lt-LT"/>
        </w:rPr>
        <w:t>majus</w:t>
      </w:r>
      <w:proofErr w:type="spellEnd"/>
      <w:r w:rsidRPr="00165EFE">
        <w:rPr>
          <w:rFonts w:ascii="Times New Roman" w:hAnsi="Times New Roman"/>
          <w:lang w:val="lt-LT" w:eastAsia="lt-LT"/>
        </w:rPr>
        <w:t xml:space="preserve"> L.</w:t>
      </w:r>
      <w:r w:rsidRPr="00165EFE">
        <w:rPr>
          <w:rFonts w:ascii="Times New Roman" w:hAnsi="Times New Roman"/>
          <w:i/>
          <w:lang w:val="lt-LT" w:eastAsia="lt-LT"/>
        </w:rPr>
        <w:t xml:space="preserve">, </w:t>
      </w:r>
      <w:proofErr w:type="spellStart"/>
      <w:r w:rsidRPr="00165EFE">
        <w:rPr>
          <w:rFonts w:ascii="Times New Roman" w:hAnsi="Times New Roman"/>
          <w:lang w:val="lt-LT" w:eastAsia="lt-LT"/>
        </w:rPr>
        <w:t>herba</w:t>
      </w:r>
      <w:proofErr w:type="spellEnd"/>
      <w:r w:rsidRPr="00165EFE">
        <w:rPr>
          <w:rFonts w:ascii="Times New Roman" w:hAnsi="Times New Roman"/>
          <w:lang w:val="lt-LT" w:eastAsia="lt-LT"/>
        </w:rPr>
        <w:t xml:space="preserve"> (ugniažolių žolės).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3.</w:t>
      </w:r>
      <w:r w:rsidRPr="00165EFE">
        <w:rPr>
          <w:rFonts w:ascii="Times New Roman" w:hAnsi="Times New Roman"/>
          <w:b/>
          <w:caps/>
          <w:lang w:val="lt-LT" w:eastAsia="lt-LT"/>
        </w:rPr>
        <w:tab/>
        <w:t>pagalbinių medžiagų sąrašas</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4.</w:t>
      </w:r>
      <w:r w:rsidRPr="00165EFE">
        <w:rPr>
          <w:rFonts w:ascii="Times New Roman" w:hAnsi="Times New Roman"/>
          <w:b/>
          <w:caps/>
          <w:lang w:val="lt-LT" w:eastAsia="lt-LT"/>
        </w:rPr>
        <w:tab/>
        <w:t>FARMACINĖ forma ir KIEKIS PAKUOTĖJE</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Vaistažolių arbata </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50 g </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5.</w:t>
      </w:r>
      <w:r w:rsidRPr="00165EFE">
        <w:rPr>
          <w:rFonts w:ascii="Times New Roman" w:hAnsi="Times New Roman"/>
          <w:b/>
          <w:caps/>
          <w:lang w:val="lt-LT" w:eastAsia="lt-LT"/>
        </w:rPr>
        <w:tab/>
        <w:t>vartojimo METODAS IR būdas</w:t>
      </w:r>
      <w:r w:rsidR="00352DCA" w:rsidRPr="00165EFE">
        <w:rPr>
          <w:rFonts w:ascii="Times New Roman" w:hAnsi="Times New Roman"/>
          <w:b/>
          <w:caps/>
          <w:lang w:val="lt-LT" w:eastAsia="lt-LT"/>
        </w:rPr>
        <w:t xml:space="preserve"> (-AI)</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Vartoti per burną. Prieš vartojimą perskaitykite pakuotė lapelį.</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lang w:val="lt-LT" w:eastAsia="lt-LT"/>
        </w:rPr>
      </w:pPr>
      <w:r w:rsidRPr="00165EFE">
        <w:rPr>
          <w:rFonts w:ascii="Times New Roman" w:hAnsi="Times New Roman"/>
          <w:b/>
          <w:caps/>
          <w:lang w:val="lt-LT" w:eastAsia="lt-LT"/>
        </w:rPr>
        <w:t>6.</w:t>
      </w:r>
      <w:r w:rsidRPr="00165EFE">
        <w:rPr>
          <w:rFonts w:ascii="Times New Roman" w:hAnsi="Times New Roman"/>
          <w:b/>
          <w:caps/>
          <w:lang w:val="lt-LT" w:eastAsia="lt-LT"/>
        </w:rPr>
        <w:tab/>
        <w:t>SPECIALUS Įspėjimas</w:t>
      </w:r>
      <w:r w:rsidRPr="00165EFE">
        <w:rPr>
          <w:rFonts w:ascii="Times New Roman" w:hAnsi="Times New Roman"/>
          <w:lang w:val="lt-LT" w:eastAsia="lt-LT"/>
        </w:rPr>
        <w:t xml:space="preserve">, </w:t>
      </w:r>
      <w:r w:rsidR="00352DCA" w:rsidRPr="00165EFE">
        <w:rPr>
          <w:rFonts w:ascii="Times New Roman" w:hAnsi="Times New Roman"/>
          <w:b/>
          <w:lang w:val="lt-LT" w:eastAsia="lt-LT"/>
        </w:rPr>
        <w:t>KAD</w:t>
      </w:r>
      <w:r w:rsidRPr="00165EFE">
        <w:rPr>
          <w:rFonts w:ascii="Times New Roman" w:hAnsi="Times New Roman"/>
          <w:b/>
          <w:lang w:val="lt-LT" w:eastAsia="lt-LT"/>
        </w:rPr>
        <w:t xml:space="preserve"> VAISTINĮ PREPARATĄ BŪTINA LAIKYTI </w:t>
      </w:r>
      <w:r w:rsidRPr="00165EFE">
        <w:rPr>
          <w:rFonts w:ascii="Times New Roman" w:hAnsi="Times New Roman"/>
          <w:b/>
          <w:caps/>
          <w:lang w:val="lt-LT" w:eastAsia="lt-LT"/>
        </w:rPr>
        <w:t xml:space="preserve">vaikams </w:t>
      </w:r>
      <w:r w:rsidR="00352DCA" w:rsidRPr="00165EFE">
        <w:rPr>
          <w:rFonts w:ascii="Times New Roman" w:hAnsi="Times New Roman"/>
          <w:b/>
          <w:caps/>
          <w:lang w:val="lt-LT" w:eastAsia="lt-LT"/>
        </w:rPr>
        <w:t>nepastebimoje</w:t>
      </w:r>
      <w:r w:rsidR="00352DCA" w:rsidRPr="00165EFE" w:rsidDel="00352DCA">
        <w:rPr>
          <w:rFonts w:ascii="Times New Roman" w:hAnsi="Times New Roman"/>
          <w:b/>
          <w:caps/>
          <w:lang w:val="lt-LT" w:eastAsia="lt-LT"/>
        </w:rPr>
        <w:t xml:space="preserve"> </w:t>
      </w:r>
      <w:r w:rsidRPr="00165EFE">
        <w:rPr>
          <w:rFonts w:ascii="Times New Roman" w:hAnsi="Times New Roman"/>
          <w:b/>
          <w:caps/>
          <w:lang w:val="lt-LT" w:eastAsia="lt-LT"/>
        </w:rPr>
        <w:t xml:space="preserve">ir </w:t>
      </w:r>
      <w:r w:rsidR="00352DCA" w:rsidRPr="00165EFE">
        <w:rPr>
          <w:rFonts w:ascii="Times New Roman" w:hAnsi="Times New Roman"/>
          <w:b/>
          <w:caps/>
          <w:lang w:val="lt-LT" w:eastAsia="lt-LT"/>
        </w:rPr>
        <w:t xml:space="preserve">nepasiekiamoje </w:t>
      </w:r>
      <w:r w:rsidRPr="00165EFE">
        <w:rPr>
          <w:rFonts w:ascii="Times New Roman" w:hAnsi="Times New Roman"/>
          <w:b/>
          <w:caps/>
          <w:lang w:val="lt-LT" w:eastAsia="lt-LT"/>
        </w:rPr>
        <w:t>vietoje</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outlineLvl w:val="0"/>
        <w:rPr>
          <w:rFonts w:ascii="Times New Roman" w:hAnsi="Times New Roman"/>
          <w:lang w:val="lt-LT" w:eastAsia="lt-LT"/>
        </w:rPr>
      </w:pPr>
      <w:r w:rsidRPr="00165EFE">
        <w:rPr>
          <w:rFonts w:ascii="Times New Roman" w:hAnsi="Times New Roman"/>
          <w:lang w:val="lt-LT" w:eastAsia="lt-LT"/>
        </w:rPr>
        <w:t xml:space="preserve">Laikyti vaikams </w:t>
      </w:r>
      <w:r w:rsidR="00352DCA" w:rsidRPr="00165EFE">
        <w:rPr>
          <w:rFonts w:ascii="Times New Roman" w:hAnsi="Times New Roman"/>
          <w:lang w:val="lt-LT" w:eastAsia="lt-LT"/>
        </w:rPr>
        <w:t>nepastebimoje</w:t>
      </w:r>
      <w:r w:rsidR="00352DCA" w:rsidRPr="00165EFE" w:rsidDel="00352DCA">
        <w:rPr>
          <w:rFonts w:ascii="Times New Roman" w:hAnsi="Times New Roman"/>
          <w:lang w:val="lt-LT" w:eastAsia="lt-LT"/>
        </w:rPr>
        <w:t xml:space="preserve"> </w:t>
      </w:r>
      <w:r w:rsidRPr="00165EFE">
        <w:rPr>
          <w:rFonts w:ascii="Times New Roman" w:hAnsi="Times New Roman"/>
          <w:lang w:val="lt-LT" w:eastAsia="lt-LT"/>
        </w:rPr>
        <w:t xml:space="preserve">ir </w:t>
      </w:r>
      <w:r w:rsidR="00352DCA" w:rsidRPr="00165EFE">
        <w:rPr>
          <w:rFonts w:ascii="Times New Roman" w:hAnsi="Times New Roman"/>
          <w:lang w:val="lt-LT" w:eastAsia="lt-LT"/>
        </w:rPr>
        <w:t xml:space="preserve">nepasiekiamoje </w:t>
      </w:r>
      <w:r w:rsidRPr="00165EFE">
        <w:rPr>
          <w:rFonts w:ascii="Times New Roman" w:hAnsi="Times New Roman"/>
          <w:lang w:val="lt-LT" w:eastAsia="lt-LT"/>
        </w:rPr>
        <w:t>vietoje.</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7.</w:t>
      </w:r>
      <w:r w:rsidRPr="00165EFE">
        <w:rPr>
          <w:rFonts w:ascii="Times New Roman" w:hAnsi="Times New Roman"/>
          <w:b/>
          <w:caps/>
          <w:lang w:val="lt-LT" w:eastAsia="lt-LT"/>
        </w:rPr>
        <w:tab/>
        <w:t xml:space="preserve">kitas </w:t>
      </w:r>
      <w:r w:rsidR="00352DCA" w:rsidRPr="00165EFE">
        <w:rPr>
          <w:rFonts w:ascii="Times New Roman" w:hAnsi="Times New Roman"/>
          <w:b/>
          <w:caps/>
          <w:lang w:val="lt-LT" w:eastAsia="lt-LT"/>
        </w:rPr>
        <w:t xml:space="preserve">(-I) </w:t>
      </w:r>
      <w:r w:rsidRPr="00165EFE">
        <w:rPr>
          <w:rFonts w:ascii="Times New Roman" w:hAnsi="Times New Roman"/>
          <w:b/>
          <w:caps/>
          <w:lang w:val="lt-LT" w:eastAsia="lt-LT"/>
        </w:rPr>
        <w:t xml:space="preserve">specialus </w:t>
      </w:r>
      <w:r w:rsidR="00352DCA" w:rsidRPr="00165EFE">
        <w:rPr>
          <w:rFonts w:ascii="Times New Roman" w:hAnsi="Times New Roman"/>
          <w:b/>
          <w:caps/>
          <w:lang w:val="lt-LT" w:eastAsia="lt-LT"/>
        </w:rPr>
        <w:t xml:space="preserve">(-ŪS) </w:t>
      </w:r>
      <w:r w:rsidRPr="00165EFE">
        <w:rPr>
          <w:rFonts w:ascii="Times New Roman" w:hAnsi="Times New Roman"/>
          <w:b/>
          <w:caps/>
          <w:lang w:val="lt-LT" w:eastAsia="lt-LT"/>
        </w:rPr>
        <w:t xml:space="preserve">Įspėjimas </w:t>
      </w:r>
      <w:r w:rsidR="00352DCA" w:rsidRPr="00165EFE">
        <w:rPr>
          <w:rFonts w:ascii="Times New Roman" w:hAnsi="Times New Roman"/>
          <w:b/>
          <w:caps/>
          <w:lang w:val="lt-LT" w:eastAsia="lt-LT"/>
        </w:rPr>
        <w:t xml:space="preserve">(-AI) </w:t>
      </w:r>
      <w:r w:rsidRPr="00165EFE">
        <w:rPr>
          <w:rFonts w:ascii="Times New Roman" w:hAnsi="Times New Roman"/>
          <w:b/>
          <w:caps/>
          <w:lang w:val="lt-LT" w:eastAsia="lt-LT"/>
        </w:rPr>
        <w:t>(jei reikia)</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Jei </w:t>
      </w:r>
      <w:r w:rsidR="007B37D8" w:rsidRPr="00165EFE">
        <w:rPr>
          <w:rFonts w:ascii="Times New Roman" w:hAnsi="Times New Roman"/>
          <w:lang w:val="lt-LT" w:eastAsia="lt-LT"/>
        </w:rPr>
        <w:t>vaisto</w:t>
      </w:r>
      <w:r w:rsidRPr="00165EFE">
        <w:rPr>
          <w:rFonts w:ascii="Times New Roman" w:hAnsi="Times New Roman"/>
          <w:lang w:val="lt-LT" w:eastAsia="lt-LT"/>
        </w:rPr>
        <w:t xml:space="preserve"> vartojimas neveiksmingas arba sukelia šalutinį poveikį, nepaminėtą ant pakuotės </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ar pakuotės lapelyje, būtina pasitarti su gydytoju ar vaistininku.</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8.</w:t>
      </w:r>
      <w:r w:rsidRPr="00165EFE">
        <w:rPr>
          <w:rFonts w:ascii="Times New Roman" w:hAnsi="Times New Roman"/>
          <w:b/>
          <w:caps/>
          <w:lang w:val="lt-LT" w:eastAsia="lt-LT"/>
        </w:rPr>
        <w:tab/>
        <w:t>tinkamumo laikas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tabs>
          <w:tab w:val="left" w:pos="567"/>
        </w:tabs>
        <w:spacing w:after="0" w:line="240" w:lineRule="auto"/>
        <w:ind w:left="567" w:hanging="567"/>
        <w:outlineLvl w:val="0"/>
        <w:rPr>
          <w:rFonts w:ascii="Times New Roman" w:hAnsi="Times New Roman"/>
          <w:lang w:val="lt-LT" w:eastAsia="lt-LT"/>
        </w:rPr>
      </w:pPr>
      <w:r w:rsidRPr="00165EFE">
        <w:rPr>
          <w:rFonts w:ascii="Times New Roman" w:hAnsi="Times New Roman"/>
          <w:lang w:val="lt-LT" w:eastAsia="lt-LT"/>
        </w:rPr>
        <w:t>Tinka iki {mm MMMM}</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9.</w:t>
      </w:r>
      <w:r w:rsidRPr="00165EFE">
        <w:rPr>
          <w:rFonts w:ascii="Times New Roman" w:hAnsi="Times New Roman"/>
          <w:b/>
          <w:caps/>
          <w:lang w:val="lt-LT" w:eastAsia="lt-LT"/>
        </w:rPr>
        <w:tab/>
        <w:t>SPECIALIOS laikymo sąlygos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Laikyti ne aukštesnėje kaip 25 </w:t>
      </w:r>
      <w:r w:rsidRPr="00165EFE">
        <w:rPr>
          <w:rFonts w:ascii="Times New Roman" w:hAnsi="Times New Roman"/>
          <w:vertAlign w:val="superscript"/>
          <w:lang w:val="lt-LT" w:eastAsia="lt-LT"/>
        </w:rPr>
        <w:t>0</w:t>
      </w:r>
      <w:r w:rsidRPr="00165EFE">
        <w:rPr>
          <w:rFonts w:ascii="Times New Roman" w:hAnsi="Times New Roman"/>
          <w:lang w:val="lt-LT" w:eastAsia="lt-LT"/>
        </w:rPr>
        <w:t>C temperatūroje.</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Maišelį laikyti išorinėje dėžutėje, kad preparatas būtų apsaugotas nuo šviesos ir drėgmės.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10.</w:t>
      </w:r>
      <w:r w:rsidRPr="00165EFE">
        <w:rPr>
          <w:rFonts w:ascii="Times New Roman" w:hAnsi="Times New Roman"/>
          <w:b/>
          <w:caps/>
          <w:lang w:val="lt-LT" w:eastAsia="lt-LT"/>
        </w:rPr>
        <w:tab/>
        <w:t>specialios atsargumo priemonės</w:t>
      </w:r>
      <w:r w:rsidR="00352DCA" w:rsidRPr="00165EFE">
        <w:rPr>
          <w:rFonts w:ascii="Times New Roman" w:hAnsi="Times New Roman"/>
          <w:b/>
          <w:caps/>
          <w:lang w:val="lt-LT" w:eastAsia="lt-LT"/>
        </w:rPr>
        <w:t xml:space="preserve"> DĖL NESUVARTOTO VAISTINIO </w:t>
      </w:r>
      <w:r w:rsidRPr="00165EFE">
        <w:rPr>
          <w:rFonts w:ascii="Times New Roman" w:hAnsi="Times New Roman"/>
          <w:b/>
          <w:caps/>
          <w:lang w:val="lt-LT" w:eastAsia="lt-LT"/>
        </w:rPr>
        <w:t xml:space="preserve">PREPARATO LIKUČIUS </w:t>
      </w:r>
      <w:r w:rsidR="00352DCA" w:rsidRPr="00165EFE">
        <w:rPr>
          <w:rFonts w:ascii="Times New Roman" w:hAnsi="Times New Roman"/>
          <w:b/>
          <w:caps/>
          <w:lang w:val="lt-LT" w:eastAsia="lt-LT"/>
        </w:rPr>
        <w:t xml:space="preserve">AR JO ATLIEKŲ TVARKYMO </w:t>
      </w:r>
      <w:r w:rsidRPr="00165EFE">
        <w:rPr>
          <w:rFonts w:ascii="Times New Roman" w:hAnsi="Times New Roman"/>
          <w:b/>
          <w:caps/>
          <w:lang w:val="lt-LT" w:eastAsia="lt-LT"/>
        </w:rPr>
        <w:t>(jei reikia)</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11.</w:t>
      </w:r>
      <w:r w:rsidRPr="00165EFE">
        <w:rPr>
          <w:rFonts w:ascii="Times New Roman" w:hAnsi="Times New Roman"/>
          <w:b/>
          <w:caps/>
          <w:lang w:val="lt-LT" w:eastAsia="lt-LT"/>
        </w:rPr>
        <w:tab/>
      </w:r>
      <w:r w:rsidR="00CB67B0" w:rsidRPr="00165EFE">
        <w:rPr>
          <w:rFonts w:ascii="Times New Roman" w:hAnsi="Times New Roman"/>
          <w:b/>
          <w:caps/>
          <w:lang w:val="lt-LT" w:eastAsia="lt-LT"/>
        </w:rPr>
        <w:t xml:space="preserve">REGISTRUOTOJO </w:t>
      </w:r>
      <w:r w:rsidRPr="00165EFE">
        <w:rPr>
          <w:rFonts w:ascii="Times New Roman" w:hAnsi="Times New Roman"/>
          <w:b/>
          <w:caps/>
          <w:lang w:val="lt-LT" w:eastAsia="lt-LT"/>
        </w:rPr>
        <w:t>pavadinimas ir adresas</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caps/>
          <w:lang w:val="lt-LT" w:eastAsia="lt-LT"/>
        </w:rPr>
        <w:t>U</w:t>
      </w:r>
      <w:r w:rsidRPr="00165EFE">
        <w:rPr>
          <w:rFonts w:ascii="Times New Roman" w:hAnsi="Times New Roman"/>
          <w:lang w:val="lt-LT" w:eastAsia="lt-LT"/>
        </w:rPr>
        <w:t>AB Švenčionių vaistažolės</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Adutiškio g. 3/4</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 xml:space="preserve">LT – 18110 Švenčionys </w:t>
      </w: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Lietuva</w:t>
      </w: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spacing w:after="0" w:line="240" w:lineRule="auto"/>
        <w:ind w:left="567" w:hanging="567"/>
        <w:rPr>
          <w:rFonts w:ascii="Times New Roman" w:hAnsi="Times New Roman"/>
          <w:caps/>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12.</w:t>
      </w:r>
      <w:r w:rsidRPr="00165EFE">
        <w:rPr>
          <w:rFonts w:ascii="Times New Roman" w:hAnsi="Times New Roman"/>
          <w:b/>
          <w:caps/>
          <w:lang w:val="lt-LT" w:eastAsia="lt-LT"/>
        </w:rPr>
        <w:tab/>
      </w:r>
      <w:r w:rsidR="00CB67B0" w:rsidRPr="00165EFE">
        <w:rPr>
          <w:rFonts w:ascii="Times New Roman" w:hAnsi="Times New Roman"/>
          <w:b/>
          <w:caps/>
          <w:lang w:val="lt-LT" w:eastAsia="lt-LT"/>
        </w:rPr>
        <w:t xml:space="preserve">REGISTRACIJOS </w:t>
      </w:r>
      <w:r w:rsidR="00352DCA" w:rsidRPr="00165EFE">
        <w:rPr>
          <w:rFonts w:ascii="Times New Roman" w:hAnsi="Times New Roman"/>
          <w:b/>
          <w:caps/>
          <w:lang w:val="lt-LT" w:eastAsia="lt-LT"/>
        </w:rPr>
        <w:t>PAŽYMĖJIMO</w:t>
      </w:r>
      <w:r w:rsidRPr="00165EFE">
        <w:rPr>
          <w:rFonts w:ascii="Times New Roman" w:hAnsi="Times New Roman"/>
          <w:b/>
          <w:caps/>
          <w:lang w:val="lt-LT" w:eastAsia="lt-LT"/>
        </w:rPr>
        <w:t xml:space="preserve"> numeris</w:t>
      </w:r>
      <w:r w:rsidR="00352DCA" w:rsidRPr="00165EFE">
        <w:rPr>
          <w:rFonts w:ascii="Times New Roman" w:hAnsi="Times New Roman"/>
          <w:b/>
          <w:caps/>
          <w:lang w:val="lt-LT" w:eastAsia="lt-LT"/>
        </w:rPr>
        <w:t xml:space="preserve"> (_IAI)</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rPr>
          <w:rFonts w:ascii="Times New Roman" w:hAnsi="Times New Roman"/>
          <w:bCs/>
          <w:lang w:val="lt-LT" w:eastAsia="lt-LT"/>
        </w:rPr>
      </w:pPr>
      <w:r w:rsidRPr="00165EFE">
        <w:rPr>
          <w:rFonts w:ascii="Times New Roman" w:hAnsi="Times New Roman"/>
          <w:bCs/>
          <w:lang w:val="lt-LT" w:eastAsia="lt-LT"/>
        </w:rPr>
        <w:t>LT/1/97/2994/001</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13.</w:t>
      </w:r>
      <w:r w:rsidRPr="00165EFE">
        <w:rPr>
          <w:rFonts w:ascii="Times New Roman" w:hAnsi="Times New Roman"/>
          <w:b/>
          <w:caps/>
          <w:lang w:val="lt-LT" w:eastAsia="lt-LT"/>
        </w:rPr>
        <w:tab/>
        <w:t>serijos numeris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Serija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eastAsia="lt-LT"/>
        </w:rPr>
      </w:pPr>
      <w:r w:rsidRPr="00165EFE">
        <w:rPr>
          <w:rFonts w:ascii="Times New Roman" w:hAnsi="Times New Roman"/>
          <w:b/>
          <w:caps/>
          <w:lang w:val="lt-LT" w:eastAsia="lt-LT"/>
        </w:rPr>
        <w:t>14.</w:t>
      </w:r>
      <w:r w:rsidRPr="00165EFE">
        <w:rPr>
          <w:rFonts w:ascii="Times New Roman" w:hAnsi="Times New Roman"/>
          <w:b/>
          <w:caps/>
          <w:lang w:val="lt-LT" w:eastAsia="lt-LT"/>
        </w:rPr>
        <w:tab/>
        <w:t>PARDAVIMO (IŠDAVIMO) tvarka</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ind w:left="567" w:hanging="567"/>
        <w:rPr>
          <w:rFonts w:ascii="Times New Roman" w:hAnsi="Times New Roman"/>
          <w:lang w:val="lt-LT" w:eastAsia="lt-LT"/>
        </w:rPr>
      </w:pPr>
      <w:r w:rsidRPr="00165EFE">
        <w:rPr>
          <w:rFonts w:ascii="Times New Roman" w:hAnsi="Times New Roman"/>
          <w:lang w:val="lt-LT" w:eastAsia="lt-LT"/>
        </w:rPr>
        <w:t>Nereceptinis vaistinis preparatas</w:t>
      </w:r>
    </w:p>
    <w:p w:rsidR="00244162" w:rsidRPr="00165EFE" w:rsidRDefault="00244162" w:rsidP="00244162">
      <w:pPr>
        <w:spacing w:after="0" w:line="240" w:lineRule="auto"/>
        <w:ind w:left="567" w:hanging="567"/>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eastAsia="lt-LT"/>
        </w:rPr>
      </w:pPr>
      <w:r w:rsidRPr="00165EFE">
        <w:rPr>
          <w:rFonts w:ascii="Times New Roman" w:hAnsi="Times New Roman"/>
          <w:b/>
          <w:caps/>
          <w:lang w:val="lt-LT" w:eastAsia="lt-LT"/>
        </w:rPr>
        <w:t>15.</w:t>
      </w:r>
      <w:r w:rsidRPr="00165EFE">
        <w:rPr>
          <w:rFonts w:ascii="Times New Roman" w:hAnsi="Times New Roman"/>
          <w:b/>
          <w:caps/>
          <w:lang w:val="lt-LT" w:eastAsia="lt-LT"/>
        </w:rPr>
        <w:tab/>
        <w:t>vartojimo instrukcijA</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Tradicinis augalinis vaistinis preparatas,</w:t>
      </w:r>
      <w:r w:rsidR="00782CED" w:rsidRPr="00165EFE">
        <w:rPr>
          <w:rFonts w:ascii="Times New Roman" w:hAnsi="Times New Roman"/>
          <w:lang w:val="lt-LT" w:eastAsia="lt-LT"/>
        </w:rPr>
        <w:t xml:space="preserve"> kurio indikacijos pagrįstos tik ilgalaikiu vartojimu, </w:t>
      </w:r>
      <w:r w:rsidRPr="00165EFE">
        <w:rPr>
          <w:rFonts w:ascii="Times New Roman" w:hAnsi="Times New Roman"/>
          <w:lang w:val="lt-LT" w:eastAsia="lt-LT"/>
        </w:rPr>
        <w:t xml:space="preserve">skirtas vartoti sutrikus virškinimui. </w:t>
      </w:r>
    </w:p>
    <w:p w:rsidR="00244162" w:rsidRPr="00165EFE" w:rsidRDefault="00244162" w:rsidP="00244162">
      <w:pPr>
        <w:spacing w:after="0" w:line="240" w:lineRule="auto"/>
        <w:rPr>
          <w:rFonts w:ascii="Times New Roman" w:hAnsi="Times New Roman"/>
          <w:i/>
          <w:lang w:val="lt-LT" w:eastAsia="lt-LT"/>
        </w:rPr>
      </w:pPr>
    </w:p>
    <w:p w:rsidR="00244162" w:rsidRPr="00165EFE" w:rsidRDefault="00244162" w:rsidP="00244162">
      <w:pPr>
        <w:spacing w:after="0" w:line="240" w:lineRule="auto"/>
        <w:rPr>
          <w:rFonts w:ascii="Times New Roman" w:hAnsi="Times New Roman"/>
          <w:i/>
          <w:lang w:val="lt-LT" w:eastAsia="lt-LT"/>
        </w:rPr>
      </w:pPr>
      <w:r w:rsidRPr="00165EFE">
        <w:rPr>
          <w:rFonts w:ascii="Times New Roman" w:hAnsi="Times New Roman"/>
          <w:i/>
          <w:lang w:val="lt-LT" w:eastAsia="lt-LT"/>
        </w:rPr>
        <w:t>Paaugliai nuo 12 metų ir suaugę pacientai</w:t>
      </w:r>
    </w:p>
    <w:p w:rsidR="00244162" w:rsidRPr="00165EFE" w:rsidRDefault="00244162" w:rsidP="00244162">
      <w:pPr>
        <w:spacing w:after="0" w:line="240" w:lineRule="auto"/>
        <w:rPr>
          <w:rFonts w:ascii="Times New Roman" w:hAnsi="Times New Roman"/>
          <w:lang w:val="lt-LT" w:eastAsia="lt-LT"/>
        </w:rPr>
      </w:pPr>
    </w:p>
    <w:p w:rsidR="00244162" w:rsidRPr="00165EFE" w:rsidRDefault="00244162" w:rsidP="00244162">
      <w:pPr>
        <w:spacing w:after="0" w:line="240" w:lineRule="auto"/>
        <w:rPr>
          <w:rFonts w:ascii="Times New Roman" w:hAnsi="Times New Roman"/>
          <w:i/>
          <w:lang w:val="lt-LT" w:eastAsia="lt-LT"/>
        </w:rPr>
      </w:pPr>
      <w:r w:rsidRPr="00165EFE">
        <w:rPr>
          <w:rFonts w:ascii="Times New Roman" w:hAnsi="Times New Roman"/>
          <w:i/>
          <w:lang w:val="lt-LT" w:eastAsia="lt-LT"/>
        </w:rPr>
        <w:t>Vandeninio užpilo ruošimas</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 xml:space="preserve">Vieną arbatinį šaukštelį vaistažolių arbatos užpilti 150 ml verdančio vandens, sandariai uždengti, po 10 </w:t>
      </w:r>
      <w:r w:rsidRPr="00165EFE">
        <w:rPr>
          <w:rFonts w:ascii="Times New Roman" w:hAnsi="Times New Roman"/>
          <w:lang w:val="lt-LT" w:eastAsia="lt-LT"/>
        </w:rPr>
        <w:noBreakHyphen/>
        <w:t xml:space="preserve"> 15 minučių perkošti. Išmirkusias vaistažoles išspausti. Paruoštą nesaldintą užpilą gerti </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2 – 3 kartus per dieną 15 minučių prieš valgį. Paskutinį kartą gerti prieš miegą.</w:t>
      </w:r>
    </w:p>
    <w:p w:rsidR="00244162" w:rsidRPr="00165EFE" w:rsidRDefault="00244162" w:rsidP="00244162">
      <w:pPr>
        <w:spacing w:after="0" w:line="240" w:lineRule="auto"/>
        <w:rPr>
          <w:rFonts w:ascii="Times New Roman" w:hAnsi="Times New Roman"/>
          <w:i/>
          <w:lang w:val="lt-LT" w:eastAsia="lt-LT"/>
        </w:rPr>
      </w:pPr>
    </w:p>
    <w:p w:rsidR="00244162" w:rsidRPr="00165EFE" w:rsidRDefault="00244162" w:rsidP="00244162">
      <w:pPr>
        <w:spacing w:after="0" w:line="240" w:lineRule="auto"/>
        <w:rPr>
          <w:rFonts w:ascii="Times New Roman" w:hAnsi="Times New Roman"/>
          <w:i/>
          <w:lang w:val="lt-LT" w:eastAsia="lt-LT"/>
        </w:rPr>
      </w:pPr>
      <w:r w:rsidRPr="00165EFE">
        <w:rPr>
          <w:rFonts w:ascii="Times New Roman" w:hAnsi="Times New Roman"/>
          <w:i/>
          <w:lang w:val="lt-LT" w:eastAsia="lt-LT"/>
        </w:rPr>
        <w:t>Vartojimo trukmė</w:t>
      </w:r>
    </w:p>
    <w:p w:rsidR="00244162" w:rsidRPr="00165EFE" w:rsidRDefault="00244162" w:rsidP="00244162">
      <w:pPr>
        <w:spacing w:after="0" w:line="240" w:lineRule="auto"/>
        <w:rPr>
          <w:rFonts w:ascii="Times New Roman" w:hAnsi="Times New Roman"/>
          <w:lang w:val="lt-LT" w:eastAsia="lt-LT"/>
        </w:rPr>
      </w:pPr>
      <w:r w:rsidRPr="00165EFE">
        <w:rPr>
          <w:rFonts w:ascii="Times New Roman" w:hAnsi="Times New Roman"/>
          <w:lang w:val="lt-LT" w:eastAsia="lt-LT"/>
        </w:rPr>
        <w:t>Vartoti ne ilgiau kaip 2 savait</w:t>
      </w:r>
      <w:r w:rsidR="007B37D8" w:rsidRPr="00165EFE">
        <w:rPr>
          <w:rFonts w:ascii="Times New Roman" w:hAnsi="Times New Roman"/>
          <w:lang w:val="lt-LT" w:eastAsia="lt-LT"/>
        </w:rPr>
        <w:t>es</w:t>
      </w:r>
      <w:r w:rsidRPr="00165EFE">
        <w:rPr>
          <w:rFonts w:ascii="Times New Roman" w:hAnsi="Times New Roman"/>
          <w:lang w:val="lt-LT" w:eastAsia="lt-LT"/>
        </w:rPr>
        <w:t>.</w:t>
      </w:r>
    </w:p>
    <w:p w:rsidR="00244162" w:rsidRPr="00165EFE" w:rsidRDefault="00244162" w:rsidP="00244162">
      <w:pPr>
        <w:spacing w:after="0" w:line="240" w:lineRule="auto"/>
        <w:jc w:val="both"/>
        <w:rPr>
          <w:rFonts w:ascii="Times New Roman" w:hAnsi="Times New Roman"/>
          <w:lang w:val="lt-LT" w:eastAsia="lt-LT"/>
        </w:rPr>
      </w:pPr>
      <w:r w:rsidRPr="00165EFE">
        <w:rPr>
          <w:rFonts w:ascii="Times New Roman" w:hAnsi="Times New Roman"/>
          <w:lang w:val="lt-LT" w:eastAsia="lt-LT"/>
        </w:rPr>
        <w:t>1 arbatini</w:t>
      </w:r>
      <w:r w:rsidR="007B37D8" w:rsidRPr="00165EFE">
        <w:rPr>
          <w:rFonts w:ascii="Times New Roman" w:hAnsi="Times New Roman"/>
          <w:lang w:val="lt-LT" w:eastAsia="lt-LT"/>
        </w:rPr>
        <w:t>ame</w:t>
      </w:r>
      <w:r w:rsidRPr="00165EFE">
        <w:rPr>
          <w:rFonts w:ascii="Times New Roman" w:hAnsi="Times New Roman"/>
          <w:lang w:val="lt-LT" w:eastAsia="lt-LT"/>
        </w:rPr>
        <w:t xml:space="preserve"> šaukšte</w:t>
      </w:r>
      <w:r w:rsidR="007B37D8" w:rsidRPr="00165EFE">
        <w:rPr>
          <w:rFonts w:ascii="Times New Roman" w:hAnsi="Times New Roman"/>
          <w:lang w:val="lt-LT" w:eastAsia="lt-LT"/>
        </w:rPr>
        <w:t>lyje</w:t>
      </w:r>
      <w:r w:rsidRPr="00165EFE">
        <w:rPr>
          <w:rFonts w:ascii="Times New Roman" w:hAnsi="Times New Roman"/>
          <w:lang w:val="lt-LT" w:eastAsia="lt-LT"/>
        </w:rPr>
        <w:t xml:space="preserve"> </w:t>
      </w:r>
      <w:r w:rsidR="007B37D8" w:rsidRPr="00165EFE">
        <w:rPr>
          <w:rFonts w:ascii="Times New Roman" w:hAnsi="Times New Roman"/>
          <w:lang w:val="lt-LT" w:eastAsia="lt-LT"/>
        </w:rPr>
        <w:t>telpa</w:t>
      </w:r>
      <w:r w:rsidRPr="00165EFE">
        <w:rPr>
          <w:rFonts w:ascii="Times New Roman" w:hAnsi="Times New Roman"/>
          <w:lang w:val="lt-LT" w:eastAsia="lt-LT"/>
        </w:rPr>
        <w:t xml:space="preserve"> maždaug 1,5 g</w:t>
      </w:r>
      <w:r w:rsidR="007B37D8" w:rsidRPr="00165EFE">
        <w:rPr>
          <w:rFonts w:ascii="Times New Roman" w:hAnsi="Times New Roman"/>
          <w:lang w:val="lt-LT" w:eastAsia="lt-LT"/>
        </w:rPr>
        <w:t xml:space="preserve"> vaistažolių arbatos</w:t>
      </w:r>
      <w:r w:rsidRPr="00165EFE">
        <w:rPr>
          <w:rFonts w:ascii="Times New Roman" w:hAnsi="Times New Roman"/>
          <w:lang w:val="lt-LT" w:eastAsia="lt-LT"/>
        </w:rPr>
        <w:t>.</w:t>
      </w:r>
    </w:p>
    <w:p w:rsidR="00244162" w:rsidRPr="00165EFE" w:rsidRDefault="00352DCA" w:rsidP="00244162">
      <w:pPr>
        <w:spacing w:after="0" w:line="240" w:lineRule="auto"/>
        <w:jc w:val="center"/>
        <w:rPr>
          <w:rFonts w:ascii="Times New Roman" w:hAnsi="Times New Roman"/>
          <w:b/>
          <w:lang w:val="lt-LT" w:eastAsia="lt-LT"/>
        </w:rPr>
      </w:pPr>
      <w:r w:rsidRPr="00165EFE">
        <w:rPr>
          <w:rFonts w:ascii="Times New Roman" w:hAnsi="Times New Roman"/>
          <w:b/>
          <w:lang w:val="lt-LT" w:eastAsia="lt-LT"/>
        </w:rPr>
        <w:br w:type="page"/>
      </w: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p>
    <w:p w:rsidR="00244162" w:rsidRPr="00165EFE" w:rsidRDefault="00244162" w:rsidP="00244162">
      <w:pPr>
        <w:spacing w:after="0" w:line="240" w:lineRule="auto"/>
        <w:jc w:val="center"/>
        <w:rPr>
          <w:rFonts w:ascii="Times New Roman" w:hAnsi="Times New Roman"/>
          <w:b/>
          <w:lang w:val="lt-LT" w:eastAsia="lt-LT"/>
        </w:rPr>
      </w:pPr>
      <w:r w:rsidRPr="00165EFE">
        <w:rPr>
          <w:rFonts w:ascii="Times New Roman" w:hAnsi="Times New Roman"/>
          <w:b/>
          <w:lang w:val="lt-LT" w:eastAsia="lt-LT"/>
        </w:rPr>
        <w:t>B. PAKUOTĖS LAPELIS</w:t>
      </w:r>
    </w:p>
    <w:p w:rsidR="006A3D8A" w:rsidRPr="00165EFE" w:rsidRDefault="00244162" w:rsidP="00D24C12">
      <w:pPr>
        <w:pStyle w:val="Pagrindinistekstas"/>
        <w:tabs>
          <w:tab w:val="left" w:pos="2715"/>
        </w:tabs>
        <w:spacing w:after="0"/>
        <w:jc w:val="center"/>
        <w:rPr>
          <w:b/>
          <w:szCs w:val="22"/>
        </w:rPr>
      </w:pPr>
      <w:r w:rsidRPr="00165EFE">
        <w:rPr>
          <w:szCs w:val="22"/>
        </w:rPr>
        <w:br w:type="page"/>
      </w:r>
      <w:r w:rsidR="006A3D8A" w:rsidRPr="00165EFE">
        <w:rPr>
          <w:b/>
          <w:szCs w:val="22"/>
        </w:rPr>
        <w:t>Pakuotės lapelis: informacija vartotojui</w:t>
      </w:r>
    </w:p>
    <w:p w:rsidR="006A3D8A" w:rsidRPr="00165EFE" w:rsidRDefault="006A3D8A" w:rsidP="006F1B6E">
      <w:pPr>
        <w:pStyle w:val="Pagrindinistekstas"/>
        <w:spacing w:after="0"/>
        <w:jc w:val="center"/>
        <w:rPr>
          <w:b/>
          <w:szCs w:val="22"/>
        </w:rPr>
      </w:pPr>
    </w:p>
    <w:p w:rsidR="006A3D8A" w:rsidRPr="00165EFE" w:rsidRDefault="006A3D8A" w:rsidP="006F1B6E">
      <w:pPr>
        <w:pStyle w:val="Pagrindinistekstas"/>
        <w:spacing w:after="0"/>
        <w:jc w:val="center"/>
        <w:rPr>
          <w:b/>
          <w:szCs w:val="22"/>
        </w:rPr>
      </w:pPr>
      <w:r w:rsidRPr="00165EFE">
        <w:rPr>
          <w:b/>
          <w:szCs w:val="22"/>
        </w:rPr>
        <w:t>UGNIAŽOLIŲ ŽOLĖ ŠVF vaistažolių arbata</w:t>
      </w:r>
    </w:p>
    <w:p w:rsidR="006A3D8A" w:rsidRPr="00165EFE" w:rsidRDefault="006A3D8A" w:rsidP="006F1B6E">
      <w:pPr>
        <w:pStyle w:val="Pagrindinistekstas"/>
        <w:spacing w:after="0"/>
        <w:jc w:val="center"/>
        <w:rPr>
          <w:szCs w:val="22"/>
        </w:rPr>
      </w:pPr>
      <w:r w:rsidRPr="00165EFE">
        <w:rPr>
          <w:szCs w:val="22"/>
        </w:rPr>
        <w:t>Ugniažolių žolė</w:t>
      </w:r>
    </w:p>
    <w:p w:rsidR="006A3D8A" w:rsidRPr="00165EFE" w:rsidRDefault="006A3D8A" w:rsidP="006F1B6E">
      <w:pPr>
        <w:pStyle w:val="Pagrindinistekstas"/>
        <w:spacing w:after="0"/>
        <w:jc w:val="center"/>
        <w:rPr>
          <w:b/>
          <w:color w:val="FF0000"/>
          <w:szCs w:val="22"/>
        </w:rPr>
      </w:pPr>
    </w:p>
    <w:p w:rsidR="006A3D8A" w:rsidRPr="00165EFE" w:rsidRDefault="006A3D8A" w:rsidP="006F1B6E">
      <w:pPr>
        <w:pStyle w:val="Pagrindinistekstas"/>
        <w:spacing w:after="0"/>
        <w:rPr>
          <w:color w:val="FF0000"/>
          <w:szCs w:val="22"/>
        </w:rPr>
      </w:pPr>
    </w:p>
    <w:p w:rsidR="006A3D8A" w:rsidRPr="00165EFE" w:rsidRDefault="006A3D8A" w:rsidP="006F1B6E">
      <w:pPr>
        <w:pStyle w:val="BTbEMEASMCA"/>
        <w:rPr>
          <w:rFonts w:ascii="Times New Roman" w:hAnsi="Times New Roman"/>
          <w:noProof w:val="0"/>
          <w:lang w:val="lt-LT"/>
        </w:rPr>
      </w:pPr>
      <w:r w:rsidRPr="00165EFE">
        <w:rPr>
          <w:rFonts w:ascii="Times New Roman" w:hAnsi="Times New Roman"/>
          <w:noProof w:val="0"/>
          <w:lang w:val="lt-LT"/>
        </w:rPr>
        <w:t>Atidžiai perskaitykite visą šį lapelį, prieš pradėdami vartoti šį vaistą, nes jame pateikiama Jums svarbi informacija.</w:t>
      </w:r>
    </w:p>
    <w:p w:rsidR="006A3D8A" w:rsidRPr="00165EFE" w:rsidRDefault="006A3D8A" w:rsidP="006F1B6E">
      <w:pPr>
        <w:rPr>
          <w:rFonts w:ascii="Times New Roman" w:hAnsi="Times New Roman"/>
          <w:lang w:val="lt-LT"/>
        </w:rPr>
      </w:pPr>
      <w:r w:rsidRPr="00165EFE">
        <w:rPr>
          <w:rFonts w:ascii="Times New Roman" w:hAnsi="Times New Roman"/>
          <w:lang w:val="lt-LT"/>
        </w:rPr>
        <w:t>Visada vartokite šį vaistą tiksliai kaip aprašyta šiame lapelyje arba kaip nurodė gydytojas arba vaistininkas.</w:t>
      </w:r>
    </w:p>
    <w:p w:rsidR="006A3D8A" w:rsidRPr="00165EFE" w:rsidRDefault="006A3D8A" w:rsidP="006A3D8A">
      <w:pPr>
        <w:pStyle w:val="BTEMEASMCA"/>
        <w:numPr>
          <w:ilvl w:val="0"/>
          <w:numId w:val="1"/>
        </w:numPr>
        <w:rPr>
          <w:rFonts w:ascii="Times New Roman" w:hAnsi="Times New Roman"/>
          <w:noProof w:val="0"/>
          <w:lang w:val="lt-LT"/>
        </w:rPr>
      </w:pPr>
      <w:r w:rsidRPr="00165EFE">
        <w:rPr>
          <w:rFonts w:ascii="Times New Roman" w:hAnsi="Times New Roman"/>
          <w:noProof w:val="0"/>
          <w:lang w:val="lt-LT"/>
        </w:rPr>
        <w:t>Neišmeskite šio lapelio, nes vėl gali prireikti jį perskaityti.</w:t>
      </w:r>
    </w:p>
    <w:p w:rsidR="006A3D8A" w:rsidRPr="00165EFE" w:rsidRDefault="006A3D8A" w:rsidP="006A3D8A">
      <w:pPr>
        <w:pStyle w:val="BT-EMEASMCA"/>
        <w:numPr>
          <w:ilvl w:val="0"/>
          <w:numId w:val="1"/>
        </w:numPr>
        <w:rPr>
          <w:noProof w:val="0"/>
          <w:lang w:val="lt-LT"/>
        </w:rPr>
      </w:pPr>
      <w:r w:rsidRPr="00165EFE">
        <w:rPr>
          <w:noProof w:val="0"/>
          <w:lang w:val="lt-LT"/>
        </w:rPr>
        <w:t>Jeigu norite sužinoti daugiau arba pasitarti, kreipkitės į vaistininką.</w:t>
      </w:r>
    </w:p>
    <w:p w:rsidR="006A3D8A" w:rsidRPr="00165EFE" w:rsidRDefault="006A3D8A" w:rsidP="006A3D8A">
      <w:pPr>
        <w:pStyle w:val="BT-EMEASMCA"/>
        <w:numPr>
          <w:ilvl w:val="0"/>
          <w:numId w:val="1"/>
        </w:numPr>
        <w:rPr>
          <w:noProof w:val="0"/>
          <w:lang w:val="lt-LT"/>
        </w:rPr>
      </w:pPr>
      <w:r w:rsidRPr="00165EFE">
        <w:rPr>
          <w:noProof w:val="0"/>
          <w:lang w:val="lt-LT"/>
        </w:rPr>
        <w:t>Jeigu pasireiškė šalutinis poveikis (net jeigu jis šiame lapelyje nenurodytas), kreipkitės į gydytoją arba vaistininką. Žr. 4 skyrių.</w:t>
      </w:r>
    </w:p>
    <w:p w:rsidR="006A3D8A" w:rsidRPr="00165EFE" w:rsidRDefault="006A3D8A" w:rsidP="006A3D8A">
      <w:pPr>
        <w:pStyle w:val="BT-EMEASMCA"/>
        <w:numPr>
          <w:ilvl w:val="0"/>
          <w:numId w:val="1"/>
        </w:numPr>
        <w:rPr>
          <w:noProof w:val="0"/>
          <w:lang w:val="lt-LT"/>
        </w:rPr>
      </w:pPr>
      <w:r w:rsidRPr="00165EFE">
        <w:rPr>
          <w:noProof w:val="0"/>
          <w:lang w:val="lt-LT"/>
        </w:rPr>
        <w:t>Jeigu per 14 dienų Jūsų savijauta nepagerėjo arba net pablogėjo, kreipkitės į gydytoją.</w:t>
      </w:r>
    </w:p>
    <w:p w:rsidR="006A3D8A" w:rsidRPr="00165EFE" w:rsidRDefault="006A3D8A" w:rsidP="006F1B6E">
      <w:pPr>
        <w:pStyle w:val="Pagrindinistekstas"/>
        <w:spacing w:after="0"/>
        <w:rPr>
          <w:szCs w:val="22"/>
        </w:rPr>
      </w:pPr>
    </w:p>
    <w:p w:rsidR="004B164C" w:rsidRPr="00165EFE" w:rsidRDefault="006A3D8A" w:rsidP="006F1B6E">
      <w:pPr>
        <w:pStyle w:val="Pagrindinistekstas"/>
        <w:spacing w:after="0"/>
        <w:rPr>
          <w:b/>
          <w:szCs w:val="22"/>
        </w:rPr>
      </w:pPr>
      <w:r w:rsidRPr="00165EFE">
        <w:rPr>
          <w:b/>
          <w:szCs w:val="22"/>
        </w:rPr>
        <w:t>Apie ką rašoma šiame lapelyje?</w:t>
      </w:r>
    </w:p>
    <w:p w:rsidR="000D3124" w:rsidRPr="00165EFE" w:rsidRDefault="000D3124" w:rsidP="006F1B6E">
      <w:pPr>
        <w:pStyle w:val="Pagrindinistekstas"/>
        <w:spacing w:after="0"/>
        <w:rPr>
          <w:b/>
          <w:szCs w:val="22"/>
        </w:rPr>
      </w:pPr>
    </w:p>
    <w:p w:rsidR="006A3D8A" w:rsidRPr="00165EFE" w:rsidRDefault="006A3D8A" w:rsidP="006F1B6E">
      <w:pPr>
        <w:pStyle w:val="Pagrindinistekstas"/>
        <w:spacing w:after="0"/>
        <w:rPr>
          <w:b/>
          <w:szCs w:val="22"/>
        </w:rPr>
      </w:pPr>
    </w:p>
    <w:p w:rsidR="006A3D8A" w:rsidRPr="00165EFE" w:rsidRDefault="006A3D8A" w:rsidP="006F1B6E">
      <w:pPr>
        <w:pStyle w:val="Pagrindinistekstas"/>
        <w:spacing w:after="0"/>
        <w:ind w:left="720" w:hanging="720"/>
        <w:rPr>
          <w:szCs w:val="22"/>
        </w:rPr>
      </w:pPr>
      <w:r w:rsidRPr="00165EFE">
        <w:rPr>
          <w:szCs w:val="22"/>
        </w:rPr>
        <w:t>1. Kas yra UGNIAŽOLIŲ ŽOLĖ ŠVF ir kam ji vartojama</w:t>
      </w:r>
    </w:p>
    <w:p w:rsidR="006A3D8A" w:rsidRPr="00165EFE" w:rsidRDefault="006A3D8A" w:rsidP="006F1B6E">
      <w:pPr>
        <w:pStyle w:val="Pagrindinistekstas"/>
        <w:spacing w:after="0"/>
        <w:ind w:left="720" w:hanging="720"/>
        <w:rPr>
          <w:szCs w:val="22"/>
        </w:rPr>
      </w:pPr>
      <w:r w:rsidRPr="00165EFE">
        <w:rPr>
          <w:szCs w:val="22"/>
        </w:rPr>
        <w:t xml:space="preserve">2. Kas žinotina prieš vartojant UGNIAŽOLIŲ ŽOLĖ ŠVF </w:t>
      </w:r>
    </w:p>
    <w:p w:rsidR="006A3D8A" w:rsidRPr="00165EFE" w:rsidRDefault="006A3D8A" w:rsidP="006F1B6E">
      <w:pPr>
        <w:pStyle w:val="Pagrindinistekstas"/>
        <w:spacing w:after="0"/>
        <w:rPr>
          <w:szCs w:val="22"/>
        </w:rPr>
      </w:pPr>
      <w:r w:rsidRPr="00165EFE">
        <w:rPr>
          <w:szCs w:val="22"/>
        </w:rPr>
        <w:t xml:space="preserve">3. Kaip vartoti UGNIAŽOLIŲ ŽOLĖ ŠVF </w:t>
      </w:r>
    </w:p>
    <w:p w:rsidR="006A3D8A" w:rsidRPr="00165EFE" w:rsidRDefault="006A3D8A" w:rsidP="006F1B6E">
      <w:pPr>
        <w:pStyle w:val="Pagrindinistekstas"/>
        <w:spacing w:after="0"/>
        <w:rPr>
          <w:szCs w:val="22"/>
        </w:rPr>
      </w:pPr>
      <w:r w:rsidRPr="00165EFE">
        <w:rPr>
          <w:szCs w:val="22"/>
        </w:rPr>
        <w:t>4. Galimas šalutinis poveikis</w:t>
      </w:r>
    </w:p>
    <w:p w:rsidR="006A3D8A" w:rsidRPr="00165EFE" w:rsidRDefault="006A3D8A" w:rsidP="006F1B6E">
      <w:pPr>
        <w:pStyle w:val="Pagrindinistekstas"/>
        <w:spacing w:after="0"/>
        <w:rPr>
          <w:szCs w:val="22"/>
        </w:rPr>
      </w:pPr>
      <w:r w:rsidRPr="00165EFE">
        <w:rPr>
          <w:szCs w:val="22"/>
        </w:rPr>
        <w:t xml:space="preserve">5. Kaip laikyti UGNIAŽOLIŲ ŽOLĖ ŠVF </w:t>
      </w:r>
    </w:p>
    <w:p w:rsidR="006A3D8A" w:rsidRPr="00165EFE" w:rsidRDefault="006A3D8A" w:rsidP="006F1B6E">
      <w:pPr>
        <w:pStyle w:val="Pagrindinistekstas"/>
        <w:spacing w:after="0"/>
        <w:rPr>
          <w:szCs w:val="22"/>
        </w:rPr>
      </w:pPr>
      <w:r w:rsidRPr="00165EFE">
        <w:rPr>
          <w:szCs w:val="22"/>
        </w:rPr>
        <w:t>6. Pakuotės turinys ir kita informacija</w:t>
      </w:r>
    </w:p>
    <w:p w:rsidR="006A3D8A" w:rsidRPr="00165EFE" w:rsidRDefault="006A3D8A" w:rsidP="006F1B6E">
      <w:pPr>
        <w:pStyle w:val="Pagrindinistekstas"/>
        <w:spacing w:after="0"/>
        <w:rPr>
          <w:szCs w:val="22"/>
        </w:rPr>
      </w:pPr>
    </w:p>
    <w:p w:rsidR="006A3D8A" w:rsidRPr="00165EFE" w:rsidRDefault="004B164C" w:rsidP="000D3124">
      <w:pPr>
        <w:numPr>
          <w:ilvl w:val="0"/>
          <w:numId w:val="3"/>
        </w:numPr>
        <w:ind w:left="567" w:hanging="567"/>
        <w:rPr>
          <w:rFonts w:ascii="Times New Roman" w:hAnsi="Times New Roman"/>
          <w:b/>
          <w:lang w:val="lt-LT"/>
        </w:rPr>
      </w:pPr>
      <w:r w:rsidRPr="00165EFE">
        <w:rPr>
          <w:rFonts w:ascii="Times New Roman" w:hAnsi="Times New Roman"/>
          <w:b/>
          <w:lang w:val="lt-LT"/>
        </w:rPr>
        <w:t xml:space="preserve">Kas yra </w:t>
      </w:r>
      <w:r w:rsidR="006A3D8A" w:rsidRPr="00165EFE">
        <w:rPr>
          <w:rFonts w:ascii="Times New Roman" w:hAnsi="Times New Roman"/>
          <w:b/>
          <w:lang w:val="lt-LT"/>
        </w:rPr>
        <w:t>UGNIAŽOLIŲ ŽOLĖ ŠVF ir kam ji vartojama</w:t>
      </w:r>
    </w:p>
    <w:p w:rsidR="006A3D8A" w:rsidRPr="00165EFE" w:rsidRDefault="006A3D8A" w:rsidP="006F1B6E">
      <w:pPr>
        <w:pStyle w:val="Pagrindinistekstas"/>
        <w:spacing w:after="0"/>
        <w:rPr>
          <w:szCs w:val="22"/>
        </w:rPr>
      </w:pPr>
    </w:p>
    <w:p w:rsidR="006A3D8A" w:rsidRPr="00165EFE" w:rsidRDefault="006A3D8A" w:rsidP="006F1B6E">
      <w:pPr>
        <w:rPr>
          <w:rFonts w:ascii="Times New Roman" w:hAnsi="Times New Roman"/>
          <w:lang w:val="lt-LT"/>
        </w:rPr>
      </w:pPr>
      <w:r w:rsidRPr="00165EFE">
        <w:rPr>
          <w:rFonts w:ascii="Times New Roman" w:hAnsi="Times New Roman"/>
          <w:caps/>
          <w:lang w:val="lt-LT"/>
        </w:rPr>
        <w:t>UGNIAŽOLIŲ ŽOLĖ</w:t>
      </w:r>
      <w:r w:rsidRPr="00165EFE">
        <w:rPr>
          <w:rFonts w:ascii="Times New Roman" w:hAnsi="Times New Roman"/>
          <w:lang w:val="lt-LT"/>
        </w:rPr>
        <w:t xml:space="preserve"> ŠVF vaistažolių arbat</w:t>
      </w:r>
      <w:r w:rsidR="00FC7D11" w:rsidRPr="00165EFE">
        <w:rPr>
          <w:rFonts w:ascii="Times New Roman" w:hAnsi="Times New Roman"/>
          <w:lang w:val="lt-LT"/>
        </w:rPr>
        <w:t>os sudėtyje yra</w:t>
      </w:r>
      <w:r w:rsidRPr="00165EFE">
        <w:rPr>
          <w:rFonts w:ascii="Times New Roman" w:hAnsi="Times New Roman"/>
          <w:lang w:val="lt-LT"/>
        </w:rPr>
        <w:t xml:space="preserve">  ugniažolių žolės. </w:t>
      </w:r>
    </w:p>
    <w:p w:rsidR="006A3D8A" w:rsidRPr="00165EFE" w:rsidRDefault="006A3D8A" w:rsidP="006F1B6E">
      <w:pPr>
        <w:rPr>
          <w:rFonts w:ascii="Times New Roman" w:hAnsi="Times New Roman"/>
          <w:lang w:val="lt-LT"/>
        </w:rPr>
      </w:pPr>
      <w:r w:rsidRPr="00165EFE">
        <w:rPr>
          <w:rFonts w:ascii="Times New Roman" w:hAnsi="Times New Roman"/>
          <w:caps/>
          <w:lang w:val="lt-LT"/>
        </w:rPr>
        <w:t>UGNIAŽOLIŲ ŽOLĖ</w:t>
      </w:r>
      <w:r w:rsidRPr="00165EFE">
        <w:rPr>
          <w:rFonts w:ascii="Times New Roman" w:hAnsi="Times New Roman"/>
          <w:lang w:val="lt-LT"/>
        </w:rPr>
        <w:t xml:space="preserve"> ŠVF vaistažolių arbata yra tradicinis augalinis vaistinis preparatas, skirtas palengvinti virškinimo sutrikimui. </w:t>
      </w:r>
    </w:p>
    <w:p w:rsidR="006A3D8A" w:rsidRPr="00165EFE" w:rsidRDefault="006A3D8A" w:rsidP="006F1B6E">
      <w:pPr>
        <w:pStyle w:val="Pagrindinistekstas"/>
        <w:spacing w:after="0"/>
        <w:rPr>
          <w:szCs w:val="22"/>
        </w:rPr>
      </w:pPr>
      <w:r w:rsidRPr="00165EFE">
        <w:rPr>
          <w:szCs w:val="22"/>
        </w:rPr>
        <w:t>Tradicinis augalinis vaistinis preparatas, kurio indikacijos pagrįstos tik ilgalaikiu vartojimu.</w:t>
      </w:r>
    </w:p>
    <w:p w:rsidR="006A3D8A" w:rsidRPr="00165EFE" w:rsidRDefault="006A3D8A" w:rsidP="006F1B6E">
      <w:pPr>
        <w:pStyle w:val="BT-EMEASMCA"/>
        <w:rPr>
          <w:noProof w:val="0"/>
          <w:lang w:val="lt-LT"/>
        </w:rPr>
      </w:pPr>
      <w:r w:rsidRPr="00165EFE">
        <w:rPr>
          <w:noProof w:val="0"/>
          <w:lang w:val="lt-LT"/>
        </w:rPr>
        <w:t>Jeigu per 14 dienų Jūsų savijauta nepagerėjo arba net pablogėjo, kreipkitės į gydytoją.</w:t>
      </w:r>
    </w:p>
    <w:p w:rsidR="00164138" w:rsidRPr="00165EFE" w:rsidRDefault="00164138" w:rsidP="006F1B6E">
      <w:pPr>
        <w:pStyle w:val="BT-EMEASMCA"/>
        <w:rPr>
          <w:noProof w:val="0"/>
          <w:lang w:val="lt-LT"/>
        </w:rPr>
      </w:pPr>
    </w:p>
    <w:p w:rsidR="006A3D8A" w:rsidRPr="00165EFE" w:rsidRDefault="006A3D8A" w:rsidP="00D24C12">
      <w:pPr>
        <w:pStyle w:val="Antrat2"/>
        <w:ind w:left="567" w:hanging="567"/>
        <w:rPr>
          <w:rFonts w:ascii="Times New Roman" w:hAnsi="Times New Roman" w:cs="Times New Roman"/>
          <w:i w:val="0"/>
          <w:sz w:val="22"/>
          <w:szCs w:val="22"/>
        </w:rPr>
      </w:pPr>
      <w:r w:rsidRPr="00165EFE">
        <w:rPr>
          <w:rFonts w:ascii="Times New Roman" w:hAnsi="Times New Roman" w:cs="Times New Roman"/>
          <w:i w:val="0"/>
          <w:sz w:val="22"/>
          <w:szCs w:val="22"/>
        </w:rPr>
        <w:t>2.</w:t>
      </w:r>
      <w:r w:rsidR="000D3124" w:rsidRPr="00165EFE">
        <w:rPr>
          <w:rFonts w:ascii="Times New Roman" w:hAnsi="Times New Roman" w:cs="Times New Roman"/>
          <w:i w:val="0"/>
          <w:sz w:val="22"/>
          <w:szCs w:val="22"/>
        </w:rPr>
        <w:tab/>
      </w:r>
      <w:r w:rsidRPr="00165EFE">
        <w:rPr>
          <w:rFonts w:ascii="Times New Roman" w:hAnsi="Times New Roman" w:cs="Times New Roman"/>
          <w:i w:val="0"/>
          <w:sz w:val="22"/>
          <w:szCs w:val="22"/>
        </w:rPr>
        <w:t xml:space="preserve">Kas žinotina prieš vartojant UGNIAŽOLIŲ ŽOLĖ ŠVF </w:t>
      </w:r>
    </w:p>
    <w:p w:rsidR="006A3D8A" w:rsidRPr="00165EFE" w:rsidRDefault="006A3D8A" w:rsidP="006F1B6E">
      <w:pPr>
        <w:pStyle w:val="Antrat3"/>
        <w:rPr>
          <w:rFonts w:ascii="Times New Roman" w:hAnsi="Times New Roman" w:cs="Times New Roman"/>
          <w:sz w:val="22"/>
          <w:szCs w:val="22"/>
        </w:rPr>
      </w:pPr>
      <w:r w:rsidRPr="00165EFE">
        <w:rPr>
          <w:rFonts w:ascii="Times New Roman" w:hAnsi="Times New Roman" w:cs="Times New Roman"/>
          <w:sz w:val="22"/>
          <w:szCs w:val="22"/>
        </w:rPr>
        <w:t>UGNIAŽOLIŲ ŽOLĖ ŠVF vartoti negalima:</w:t>
      </w:r>
    </w:p>
    <w:p w:rsidR="006A3D8A" w:rsidRPr="00165EFE" w:rsidRDefault="006A3D8A" w:rsidP="00D24C12">
      <w:pPr>
        <w:pStyle w:val="Sraopastraipa"/>
        <w:numPr>
          <w:ilvl w:val="0"/>
          <w:numId w:val="2"/>
        </w:numPr>
        <w:rPr>
          <w:b/>
          <w:szCs w:val="22"/>
        </w:rPr>
      </w:pPr>
      <w:r w:rsidRPr="00165EFE">
        <w:rPr>
          <w:szCs w:val="22"/>
        </w:rPr>
        <w:t>jeigu yra alergija ugniažolėms;</w:t>
      </w:r>
    </w:p>
    <w:p w:rsidR="006A3D8A" w:rsidRPr="00165EFE" w:rsidRDefault="006A3D8A" w:rsidP="00D24C12">
      <w:pPr>
        <w:pStyle w:val="Sraopastraipa"/>
        <w:numPr>
          <w:ilvl w:val="0"/>
          <w:numId w:val="2"/>
        </w:numPr>
        <w:outlineLvl w:val="0"/>
        <w:rPr>
          <w:szCs w:val="22"/>
        </w:rPr>
      </w:pPr>
      <w:r w:rsidRPr="00165EFE">
        <w:rPr>
          <w:szCs w:val="22"/>
        </w:rPr>
        <w:t>jeigu yra tulžies takų nepraeinamumas arba tulžies takų ir pūslės akmenligė.</w:t>
      </w:r>
    </w:p>
    <w:p w:rsidR="006A3D8A" w:rsidRPr="00165EFE" w:rsidRDefault="006A3D8A" w:rsidP="00451FE9">
      <w:pPr>
        <w:pStyle w:val="Betarp"/>
        <w:rPr>
          <w:lang w:val="lt-LT"/>
        </w:rPr>
      </w:pPr>
    </w:p>
    <w:p w:rsidR="006A3D8A" w:rsidRPr="00165EFE" w:rsidRDefault="006A3D8A" w:rsidP="006F1B6E">
      <w:pPr>
        <w:rPr>
          <w:rFonts w:ascii="Times New Roman" w:hAnsi="Times New Roman"/>
          <w:b/>
          <w:lang w:val="lt-LT"/>
        </w:rPr>
      </w:pPr>
      <w:r w:rsidRPr="00165EFE">
        <w:rPr>
          <w:rFonts w:ascii="Times New Roman" w:hAnsi="Times New Roman"/>
          <w:b/>
          <w:lang w:val="lt-LT"/>
        </w:rPr>
        <w:t>Įspėjimai ir atsargumo priemonės</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Pasitarkite su gydytoju arba vaistininku, prieš pradėdami vartoti UGNIAŽOLIŲ ŽOLĖ ŠVF .</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 xml:space="preserve">Tai ypač svarbu, jeigu yra alergija aguoninių šeimos augalams. </w:t>
      </w:r>
    </w:p>
    <w:p w:rsidR="006A3D8A" w:rsidRPr="00165EFE" w:rsidRDefault="006A3D8A" w:rsidP="00451FE9">
      <w:pPr>
        <w:pStyle w:val="Betarp"/>
        <w:rPr>
          <w:rFonts w:ascii="Times New Roman" w:hAnsi="Times New Roman"/>
          <w:lang w:val="lt-LT"/>
        </w:rPr>
      </w:pPr>
    </w:p>
    <w:p w:rsidR="006A3D8A" w:rsidRPr="00165EFE" w:rsidRDefault="006A3D8A" w:rsidP="006F1B6E">
      <w:pPr>
        <w:rPr>
          <w:rFonts w:ascii="Times New Roman" w:hAnsi="Times New Roman"/>
          <w:lang w:val="lt-LT"/>
        </w:rPr>
      </w:pPr>
      <w:r w:rsidRPr="00165EFE">
        <w:rPr>
          <w:rFonts w:ascii="Times New Roman" w:hAnsi="Times New Roman"/>
          <w:b/>
          <w:lang w:val="lt-LT"/>
        </w:rPr>
        <w:t>Vaikams</w:t>
      </w:r>
    </w:p>
    <w:p w:rsidR="006A3D8A" w:rsidRPr="00165EFE" w:rsidRDefault="006A3D8A" w:rsidP="006F1B6E">
      <w:pPr>
        <w:rPr>
          <w:rFonts w:ascii="Times New Roman" w:hAnsi="Times New Roman"/>
          <w:b/>
          <w:lang w:val="lt-LT"/>
        </w:rPr>
      </w:pPr>
      <w:r w:rsidRPr="00165EFE">
        <w:rPr>
          <w:rFonts w:ascii="Times New Roman" w:hAnsi="Times New Roman"/>
          <w:lang w:val="lt-LT"/>
        </w:rPr>
        <w:t>Duomenų apie šio vaisto saugumą vaikams nepakanka, todėl jo nerekomenduojama vartoti jaunesniems nei 12 metų vaikams.</w:t>
      </w:r>
    </w:p>
    <w:p w:rsidR="006A3D8A" w:rsidRPr="00165EFE" w:rsidRDefault="006A3D8A" w:rsidP="00451FE9">
      <w:pPr>
        <w:pStyle w:val="Betarp"/>
        <w:rPr>
          <w:rFonts w:ascii="Times New Roman" w:hAnsi="Times New Roman"/>
          <w:b/>
          <w:lang w:val="lt-LT"/>
        </w:rPr>
      </w:pPr>
      <w:r w:rsidRPr="00165EFE">
        <w:rPr>
          <w:rFonts w:ascii="Times New Roman" w:hAnsi="Times New Roman"/>
          <w:b/>
          <w:lang w:val="lt-LT"/>
        </w:rPr>
        <w:t>Kiti vaistai ir UGNIAŽOLIŲ ŽOLĖ ŠVF</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UGNIAŽOLIŲ ŽOLĖ ŠVF vaistažolių arbata kitų vaistų vartojimui įtakos neturi.</w:t>
      </w:r>
    </w:p>
    <w:p w:rsidR="00451FE9" w:rsidRPr="00165EFE" w:rsidRDefault="00451FE9" w:rsidP="00451FE9">
      <w:pPr>
        <w:pStyle w:val="Betarp"/>
        <w:rPr>
          <w:rFonts w:ascii="Times New Roman" w:hAnsi="Times New Roman"/>
          <w:lang w:val="lt-LT"/>
        </w:rPr>
      </w:pPr>
    </w:p>
    <w:p w:rsidR="006A3D8A" w:rsidRPr="00165EFE" w:rsidRDefault="006A3D8A" w:rsidP="00451FE9">
      <w:pPr>
        <w:pStyle w:val="Betarp"/>
        <w:rPr>
          <w:rFonts w:ascii="Times New Roman" w:hAnsi="Times New Roman"/>
          <w:b/>
          <w:lang w:val="lt-LT"/>
        </w:rPr>
      </w:pPr>
      <w:r w:rsidRPr="00165EFE">
        <w:rPr>
          <w:rFonts w:ascii="Times New Roman" w:hAnsi="Times New Roman"/>
          <w:b/>
          <w:lang w:val="lt-LT"/>
        </w:rPr>
        <w:t>UGNIAŽOLIŲ ŽOLĖ ŠVF vartojimas su maistu ir gėrimais</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Nėra jokių duomenų apie ugniažolių žolės sąveiką su maistu ir gėrimais.</w:t>
      </w:r>
    </w:p>
    <w:p w:rsidR="006A3D8A" w:rsidRPr="00165EFE" w:rsidRDefault="006A3D8A" w:rsidP="006F1B6E">
      <w:pPr>
        <w:pStyle w:val="Antrat3"/>
        <w:rPr>
          <w:rFonts w:ascii="Times New Roman" w:hAnsi="Times New Roman" w:cs="Times New Roman"/>
          <w:sz w:val="22"/>
          <w:szCs w:val="22"/>
        </w:rPr>
      </w:pPr>
      <w:r w:rsidRPr="00165EFE">
        <w:rPr>
          <w:rFonts w:ascii="Times New Roman" w:hAnsi="Times New Roman" w:cs="Times New Roman"/>
          <w:sz w:val="22"/>
          <w:szCs w:val="22"/>
        </w:rPr>
        <w:t>Nėštumas ir žindymo laikotarpis</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Jeigu esate nėščia, žindote kūdikį, manote, kad galbūt esate nėščia, arba planuojate pastoti, tai prieš vartodama šį vaistą, pasitarkite su gydytoju arba vaistininku.</w:t>
      </w:r>
    </w:p>
    <w:p w:rsidR="00451FE9" w:rsidRPr="00165EFE" w:rsidRDefault="00451FE9" w:rsidP="00451FE9">
      <w:pPr>
        <w:pStyle w:val="Betarp"/>
        <w:rPr>
          <w:rFonts w:ascii="Times New Roman" w:hAnsi="Times New Roman"/>
          <w:lang w:val="lt-LT"/>
        </w:rPr>
      </w:pP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UGNIAŽOLIŲ ŽOLĖ ŠVF  nerekomenduojama vartoti nėščioms ir žindančioms moterims.</w:t>
      </w:r>
    </w:p>
    <w:p w:rsidR="006A3D8A" w:rsidRPr="00165EFE" w:rsidRDefault="006A3D8A" w:rsidP="006F1B6E">
      <w:pPr>
        <w:pStyle w:val="Pagrindinistekstas"/>
        <w:spacing w:after="0"/>
        <w:rPr>
          <w:szCs w:val="22"/>
        </w:rPr>
      </w:pPr>
    </w:p>
    <w:p w:rsidR="006A3D8A" w:rsidRPr="00165EFE" w:rsidRDefault="006A3D8A" w:rsidP="00451FE9">
      <w:pPr>
        <w:pStyle w:val="Betarp"/>
        <w:rPr>
          <w:rFonts w:ascii="Times New Roman" w:hAnsi="Times New Roman"/>
          <w:b/>
          <w:lang w:val="lt-LT"/>
        </w:rPr>
      </w:pPr>
      <w:r w:rsidRPr="00165EFE">
        <w:rPr>
          <w:rFonts w:ascii="Times New Roman" w:hAnsi="Times New Roman"/>
          <w:b/>
          <w:lang w:val="lt-LT"/>
        </w:rPr>
        <w:t>Vairavimas ir mechanizmų valdymas</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 xml:space="preserve">UGNIAŽOLIŲ ŽOLĖ ŠVF vaistažolių arbata, vartojama rekomenduojamomis dozėmis, gebėjimo vairuoti ir valdyti mechanizmus neturėtų veikti. </w:t>
      </w:r>
    </w:p>
    <w:p w:rsidR="006A3D8A" w:rsidRPr="00165EFE" w:rsidRDefault="006A3D8A" w:rsidP="000D3124">
      <w:pPr>
        <w:pStyle w:val="Antrat2"/>
        <w:rPr>
          <w:rFonts w:ascii="Times New Roman" w:hAnsi="Times New Roman" w:cs="Times New Roman"/>
          <w:i w:val="0"/>
          <w:sz w:val="22"/>
          <w:szCs w:val="22"/>
        </w:rPr>
      </w:pPr>
      <w:r w:rsidRPr="00165EFE">
        <w:rPr>
          <w:rFonts w:ascii="Times New Roman" w:hAnsi="Times New Roman" w:cs="Times New Roman"/>
          <w:i w:val="0"/>
          <w:sz w:val="22"/>
          <w:szCs w:val="22"/>
        </w:rPr>
        <w:t>3.</w:t>
      </w:r>
      <w:r w:rsidR="000D3124" w:rsidRPr="00165EFE">
        <w:rPr>
          <w:rFonts w:ascii="Times New Roman" w:hAnsi="Times New Roman" w:cs="Times New Roman"/>
          <w:i w:val="0"/>
          <w:sz w:val="22"/>
          <w:szCs w:val="22"/>
        </w:rPr>
        <w:tab/>
      </w:r>
      <w:r w:rsidRPr="00165EFE">
        <w:rPr>
          <w:rFonts w:ascii="Times New Roman" w:hAnsi="Times New Roman" w:cs="Times New Roman"/>
          <w:i w:val="0"/>
          <w:sz w:val="22"/>
          <w:szCs w:val="22"/>
        </w:rPr>
        <w:t xml:space="preserve">Kaip vartoti UGNIAŽOLIŲ ŽOLĖ ŠVF </w:t>
      </w:r>
    </w:p>
    <w:p w:rsidR="006A3D8A" w:rsidRPr="00165EFE" w:rsidRDefault="006A3D8A" w:rsidP="00451FE9">
      <w:pPr>
        <w:pStyle w:val="Betarp"/>
        <w:rPr>
          <w:lang w:val="lt-LT"/>
        </w:rPr>
      </w:pP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Visada vartokite šį vaistą tiksliai kaip aprašyta šiame lapelyje arba kaip nurodė gydytojas arba vaistininkas. Jeigu abejojate, kreipkitės į gydytoją arba vaistininką.</w:t>
      </w:r>
    </w:p>
    <w:p w:rsidR="00451FE9" w:rsidRPr="00165EFE" w:rsidRDefault="00451FE9" w:rsidP="00451FE9">
      <w:pPr>
        <w:pStyle w:val="Betarp"/>
        <w:rPr>
          <w:rFonts w:ascii="Times New Roman" w:hAnsi="Times New Roman"/>
          <w:b/>
          <w:bCs/>
          <w:iCs/>
          <w:lang w:val="lt-LT"/>
        </w:rPr>
      </w:pPr>
    </w:p>
    <w:p w:rsidR="006A3D8A" w:rsidRPr="00165EFE" w:rsidRDefault="006A3D8A" w:rsidP="00451FE9">
      <w:pPr>
        <w:pStyle w:val="Betarp"/>
        <w:rPr>
          <w:rFonts w:ascii="Times New Roman" w:hAnsi="Times New Roman"/>
          <w:i/>
          <w:lang w:val="lt-LT"/>
        </w:rPr>
      </w:pPr>
      <w:r w:rsidRPr="00165EFE">
        <w:rPr>
          <w:rFonts w:ascii="Times New Roman" w:hAnsi="Times New Roman"/>
          <w:i/>
          <w:lang w:val="lt-LT"/>
        </w:rPr>
        <w:t>Vandeninio užpilo ruošimas</w:t>
      </w:r>
    </w:p>
    <w:p w:rsidR="00451FE9" w:rsidRPr="00165EFE" w:rsidRDefault="006A3D8A" w:rsidP="00451FE9">
      <w:pPr>
        <w:pStyle w:val="Betarp"/>
        <w:rPr>
          <w:rFonts w:ascii="Times New Roman" w:hAnsi="Times New Roman"/>
          <w:lang w:val="lt-LT"/>
        </w:rPr>
      </w:pPr>
      <w:r w:rsidRPr="00165EFE">
        <w:rPr>
          <w:rFonts w:ascii="Times New Roman" w:hAnsi="Times New Roman"/>
          <w:lang w:val="lt-LT"/>
        </w:rPr>
        <w:t xml:space="preserve">Vieną arbatinį šaukštelį vaistažolių arbatos užpilkite 150 ml verdančio vandens, sandariai uždenkite, po 10 </w:t>
      </w:r>
      <w:r w:rsidRPr="00165EFE">
        <w:rPr>
          <w:rFonts w:ascii="Times New Roman" w:hAnsi="Times New Roman"/>
          <w:lang w:val="lt-LT"/>
        </w:rPr>
        <w:noBreakHyphen/>
        <w:t xml:space="preserve"> 15 minučių nukoškite, išmirkusias vaistažoles išspauskite ir išmeskite.</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 xml:space="preserve"> </w:t>
      </w:r>
    </w:p>
    <w:p w:rsidR="006A3D8A" w:rsidRPr="00165EFE" w:rsidRDefault="006A3D8A" w:rsidP="00451FE9">
      <w:pPr>
        <w:pStyle w:val="Betarp"/>
        <w:rPr>
          <w:rFonts w:ascii="Times New Roman" w:hAnsi="Times New Roman"/>
          <w:i/>
          <w:lang w:val="lt-LT"/>
        </w:rPr>
      </w:pPr>
      <w:r w:rsidRPr="00165EFE">
        <w:rPr>
          <w:rFonts w:ascii="Times New Roman" w:hAnsi="Times New Roman"/>
          <w:i/>
          <w:lang w:val="lt-LT"/>
        </w:rPr>
        <w:t>Rekomenduojama dozė ir vartojimas</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Gerkite užpilą 2 – 3 kartus per dieną, nesaldintą, 15 minučių prieš valgį. Paskutinį kartą užpilo gerkite prieš miegą.</w:t>
      </w:r>
    </w:p>
    <w:p w:rsidR="00451FE9" w:rsidRPr="00165EFE" w:rsidRDefault="00451FE9" w:rsidP="00451FE9">
      <w:pPr>
        <w:pStyle w:val="Betarp"/>
        <w:rPr>
          <w:rFonts w:ascii="Times New Roman" w:hAnsi="Times New Roman"/>
          <w:lang w:val="lt-LT"/>
        </w:rPr>
      </w:pP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Jeigu per 14 dienų Jūsų savijauta nepagerėjo arba net pablogėjo, kreipkitės į gydytoją.</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 xml:space="preserve">Jei </w:t>
      </w:r>
      <w:r w:rsidR="00FC7D11" w:rsidRPr="00165EFE">
        <w:rPr>
          <w:rFonts w:ascii="Times New Roman" w:hAnsi="Times New Roman"/>
          <w:lang w:val="lt-LT"/>
        </w:rPr>
        <w:t>vaisto</w:t>
      </w:r>
      <w:r w:rsidRPr="00165EFE">
        <w:rPr>
          <w:rFonts w:ascii="Times New Roman" w:hAnsi="Times New Roman"/>
          <w:lang w:val="lt-LT"/>
        </w:rPr>
        <w:t xml:space="preserve"> vartojimas neveiksmingas arba sukelia šalutinį poveikį, nepaminėtą ant pakuotės ar pakuotės lapelyje, būtina pasitarti su gydytoju arba vaistininku</w:t>
      </w:r>
    </w:p>
    <w:p w:rsidR="006A3D8A" w:rsidRPr="00165EFE" w:rsidRDefault="006A3D8A" w:rsidP="006F1B6E">
      <w:pPr>
        <w:pStyle w:val="Pagrindinistekstas"/>
        <w:spacing w:after="0"/>
        <w:rPr>
          <w:b/>
          <w:szCs w:val="22"/>
        </w:rPr>
      </w:pPr>
    </w:p>
    <w:p w:rsidR="006A3D8A" w:rsidRPr="00165EFE" w:rsidRDefault="006A3D8A" w:rsidP="006F1B6E">
      <w:pPr>
        <w:pStyle w:val="Pagrindinistekstas"/>
        <w:spacing w:after="0"/>
        <w:rPr>
          <w:b/>
          <w:szCs w:val="22"/>
        </w:rPr>
      </w:pPr>
      <w:r w:rsidRPr="00165EFE">
        <w:rPr>
          <w:b/>
          <w:szCs w:val="22"/>
        </w:rPr>
        <w:t xml:space="preserve">Pamiršus pavartoti UGNIAŽOLIŲ ŽOLĖ ŠVF </w:t>
      </w:r>
    </w:p>
    <w:p w:rsidR="006A3D8A" w:rsidRPr="00165EFE" w:rsidRDefault="006A3D8A" w:rsidP="006F1B6E">
      <w:pPr>
        <w:pStyle w:val="Pagrindinistekstas"/>
        <w:spacing w:after="0"/>
        <w:rPr>
          <w:szCs w:val="22"/>
        </w:rPr>
      </w:pPr>
      <w:r w:rsidRPr="00165EFE">
        <w:rPr>
          <w:szCs w:val="22"/>
        </w:rPr>
        <w:t>Pamiršus išgerti vaisto, praleiskite pamirštą dozę, vėliau gerkite kaip įprasta. Negalima vartoti dvigubos dozės norint kompensuoti praleistą  dozę.</w:t>
      </w:r>
    </w:p>
    <w:p w:rsidR="006A3D8A" w:rsidRPr="00165EFE" w:rsidRDefault="006A3D8A" w:rsidP="00D24C12">
      <w:pPr>
        <w:pStyle w:val="Antrat2"/>
        <w:ind w:left="567" w:hanging="567"/>
        <w:rPr>
          <w:rFonts w:ascii="Times New Roman" w:hAnsi="Times New Roman" w:cs="Times New Roman"/>
          <w:i w:val="0"/>
          <w:sz w:val="22"/>
          <w:szCs w:val="22"/>
        </w:rPr>
      </w:pPr>
      <w:r w:rsidRPr="00165EFE">
        <w:rPr>
          <w:rFonts w:ascii="Times New Roman" w:hAnsi="Times New Roman" w:cs="Times New Roman"/>
          <w:i w:val="0"/>
          <w:sz w:val="22"/>
          <w:szCs w:val="22"/>
        </w:rPr>
        <w:t>4.</w:t>
      </w:r>
      <w:r w:rsidR="000D3124" w:rsidRPr="00165EFE">
        <w:rPr>
          <w:rFonts w:ascii="Times New Roman" w:hAnsi="Times New Roman" w:cs="Times New Roman"/>
          <w:i w:val="0"/>
          <w:sz w:val="22"/>
          <w:szCs w:val="22"/>
        </w:rPr>
        <w:tab/>
      </w:r>
      <w:r w:rsidRPr="00165EFE">
        <w:rPr>
          <w:rFonts w:ascii="Times New Roman" w:hAnsi="Times New Roman" w:cs="Times New Roman"/>
          <w:i w:val="0"/>
          <w:sz w:val="22"/>
          <w:szCs w:val="22"/>
        </w:rPr>
        <w:t>Galimas šalutinis poveikis</w:t>
      </w:r>
    </w:p>
    <w:p w:rsidR="006A3D8A" w:rsidRPr="00165EFE" w:rsidRDefault="006A3D8A" w:rsidP="00451FE9">
      <w:pPr>
        <w:pStyle w:val="Betarp"/>
        <w:rPr>
          <w:rFonts w:ascii="Times New Roman" w:hAnsi="Times New Roman"/>
          <w:lang w:val="lt-LT"/>
        </w:rPr>
      </w:pP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Šis vaistas, kaip ir visi kiti, gali sukelti šalutinį poveikį, nors jis pasireiškia ne visiems žmonėms.</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Iki šiol nėra gauta duomenų apie UGNIAŽOLIŲ ŽOLĖ ŠVF  sukeliamą šalutinį poveikį.</w:t>
      </w:r>
    </w:p>
    <w:p w:rsidR="006A3D8A" w:rsidRPr="00165EFE" w:rsidRDefault="006A3D8A" w:rsidP="00E737CD">
      <w:pPr>
        <w:rPr>
          <w:rFonts w:ascii="Times New Roman" w:hAnsi="Times New Roman"/>
          <w:b/>
          <w:lang w:val="lt-LT"/>
        </w:rPr>
      </w:pPr>
    </w:p>
    <w:p w:rsidR="006A3D8A" w:rsidRPr="00165EFE" w:rsidRDefault="006A3D8A" w:rsidP="00E737CD">
      <w:pPr>
        <w:rPr>
          <w:rFonts w:ascii="Times New Roman" w:hAnsi="Times New Roman"/>
          <w:b/>
          <w:lang w:val="lt-LT"/>
        </w:rPr>
      </w:pPr>
      <w:r w:rsidRPr="00165EFE">
        <w:rPr>
          <w:rFonts w:ascii="Times New Roman" w:hAnsi="Times New Roman"/>
          <w:b/>
          <w:lang w:val="lt-LT"/>
        </w:rPr>
        <w:t>Pranešimas apie šalutinį poveikį</w:t>
      </w:r>
    </w:p>
    <w:p w:rsidR="00CB67B0" w:rsidRPr="00165EFE" w:rsidRDefault="006A3D8A" w:rsidP="00D24C12">
      <w:pPr>
        <w:rPr>
          <w:rFonts w:ascii="Times New Roman" w:hAnsi="Times New Roman"/>
          <w:lang w:val="lt-LT"/>
        </w:rPr>
      </w:pPr>
      <w:r w:rsidRPr="00165EFE">
        <w:rPr>
          <w:rFonts w:ascii="Times New Roman" w:hAnsi="Times New Roman"/>
          <w:lang w:val="lt-LT"/>
        </w:rPr>
        <w:t>Jeigu pasireiškė šalutinis poveikis, įskaitant šiame lapelyje nenurodytą, pasakykite gydytojui arba vaistininkui.</w:t>
      </w:r>
      <w:r w:rsidR="00CB67B0" w:rsidRPr="00165EFE">
        <w:rPr>
          <w:rFonts w:ascii="Times New Roman" w:hAnsi="Times New Roman"/>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9" w:history="1">
        <w:r w:rsidR="00CB67B0" w:rsidRPr="00165EFE">
          <w:rPr>
            <w:rStyle w:val="Hipersaitas"/>
            <w:rFonts w:ascii="Times New Roman" w:hAnsi="Times New Roman"/>
            <w:lang w:val="lt-LT"/>
          </w:rPr>
          <w:t>www.vvkt.lt</w:t>
        </w:r>
      </w:hyperlink>
      <w:r w:rsidR="00CB67B0" w:rsidRPr="00165EFE">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00CB67B0" w:rsidRPr="00165EFE">
          <w:rPr>
            <w:rStyle w:val="Hipersaitas"/>
            <w:rFonts w:ascii="Times New Roman" w:hAnsi="Times New Roman"/>
            <w:lang w:val="lt-LT"/>
          </w:rPr>
          <w:t>NepageidaujamaR@vvkt.lt</w:t>
        </w:r>
      </w:hyperlink>
      <w:r w:rsidR="00CB67B0" w:rsidRPr="00165EFE">
        <w:rPr>
          <w:rFonts w:ascii="Times New Roman" w:hAnsi="Times New Roman"/>
          <w:lang w:val="lt-LT"/>
        </w:rPr>
        <w:t xml:space="preserve">, taip pat per Valstybinės vaistų kontrolės tarnybos prie Lietuvos Respublikos sveikatos apsaugos ministerijos interneto svetainę (adresu </w:t>
      </w:r>
      <w:hyperlink r:id="rId11" w:history="1">
        <w:r w:rsidR="00CB67B0" w:rsidRPr="00165EFE">
          <w:rPr>
            <w:rStyle w:val="Hipersaitas"/>
            <w:rFonts w:ascii="Times New Roman" w:hAnsi="Times New Roman"/>
            <w:lang w:val="lt-LT"/>
          </w:rPr>
          <w:t>http://www.vvkt.lt</w:t>
        </w:r>
      </w:hyperlink>
      <w:r w:rsidR="00CB67B0" w:rsidRPr="00165EFE">
        <w:rPr>
          <w:rFonts w:ascii="Times New Roman" w:hAnsi="Times New Roman"/>
          <w:lang w:val="lt-LT"/>
        </w:rPr>
        <w:t>). Pranešdami apie šalutinį poveikį galite mums padėti gauti daugiau informacijos apie šio vaisto saugumą.</w:t>
      </w:r>
    </w:p>
    <w:p w:rsidR="006A3D8A" w:rsidRPr="00165EFE" w:rsidRDefault="006A3D8A" w:rsidP="00D24C12">
      <w:pPr>
        <w:rPr>
          <w:rFonts w:ascii="Times New Roman" w:hAnsi="Times New Roman"/>
          <w:lang w:val="lt-LT"/>
        </w:rPr>
      </w:pPr>
    </w:p>
    <w:p w:rsidR="006A3D8A" w:rsidRPr="00165EFE" w:rsidRDefault="006A3D8A" w:rsidP="006F1B6E">
      <w:pPr>
        <w:pStyle w:val="Antrat2"/>
        <w:rPr>
          <w:rFonts w:ascii="Times New Roman" w:hAnsi="Times New Roman" w:cs="Times New Roman"/>
          <w:i w:val="0"/>
          <w:sz w:val="22"/>
          <w:szCs w:val="22"/>
        </w:rPr>
      </w:pPr>
      <w:r w:rsidRPr="00165EFE">
        <w:rPr>
          <w:rFonts w:ascii="Times New Roman" w:hAnsi="Times New Roman" w:cs="Times New Roman"/>
          <w:i w:val="0"/>
          <w:sz w:val="22"/>
          <w:szCs w:val="22"/>
        </w:rPr>
        <w:t>5.</w:t>
      </w:r>
      <w:r w:rsidR="000D3124" w:rsidRPr="00165EFE">
        <w:rPr>
          <w:rFonts w:ascii="Times New Roman" w:hAnsi="Times New Roman" w:cs="Times New Roman"/>
          <w:i w:val="0"/>
          <w:sz w:val="22"/>
          <w:szCs w:val="22"/>
        </w:rPr>
        <w:tab/>
      </w:r>
      <w:r w:rsidRPr="00165EFE">
        <w:rPr>
          <w:rFonts w:ascii="Times New Roman" w:hAnsi="Times New Roman" w:cs="Times New Roman"/>
          <w:i w:val="0"/>
          <w:sz w:val="22"/>
          <w:szCs w:val="22"/>
        </w:rPr>
        <w:t xml:space="preserve">Kaip laikyti UGNIAŽOLIŲ ŽOLĖ ŠVF </w:t>
      </w:r>
    </w:p>
    <w:p w:rsidR="006A3D8A" w:rsidRPr="00165EFE" w:rsidRDefault="006A3D8A" w:rsidP="006F1B6E">
      <w:pPr>
        <w:pStyle w:val="Pagrindinistekstas"/>
        <w:spacing w:after="0"/>
        <w:rPr>
          <w:szCs w:val="22"/>
        </w:rPr>
      </w:pP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Šį vaistą laikykite vaikams nepastebimoje ir nepasiekiamoje vietoje.</w:t>
      </w:r>
    </w:p>
    <w:p w:rsidR="006A3D8A" w:rsidRPr="00165EFE" w:rsidRDefault="006A3D8A" w:rsidP="00451FE9">
      <w:pPr>
        <w:pStyle w:val="Betarp"/>
        <w:rPr>
          <w:rFonts w:ascii="Times New Roman" w:hAnsi="Times New Roman"/>
          <w:lang w:val="lt-LT"/>
        </w:rPr>
      </w:pP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Ant dėžutės ir maišelio po „Tinka iki“ nurodytam tinkamumo laikui pasibaigus, šio vaisto vartoti negalima. Vaistas tinka vartoti iki paskutinės nurodyto mėnesio dienos.</w:t>
      </w:r>
    </w:p>
    <w:p w:rsidR="006A3D8A" w:rsidRPr="00165EFE" w:rsidRDefault="006A3D8A" w:rsidP="00451FE9">
      <w:pPr>
        <w:pStyle w:val="Betarp"/>
        <w:rPr>
          <w:rFonts w:ascii="Times New Roman" w:hAnsi="Times New Roman"/>
          <w:lang w:val="lt-LT"/>
        </w:rPr>
      </w:pP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 xml:space="preserve">Laikyti ne aukštesnėje kaip 25 </w:t>
      </w:r>
      <w:r w:rsidRPr="00165EFE">
        <w:rPr>
          <w:rFonts w:ascii="Times New Roman" w:hAnsi="Times New Roman"/>
          <w:lang w:val="lt-LT"/>
        </w:rPr>
        <w:sym w:font="Symbol" w:char="F0B0"/>
      </w:r>
      <w:r w:rsidRPr="00165EFE">
        <w:rPr>
          <w:rFonts w:ascii="Times New Roman" w:hAnsi="Times New Roman"/>
          <w:lang w:val="lt-LT"/>
        </w:rPr>
        <w:t xml:space="preserve">C temperatūroje. </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 xml:space="preserve">Maišelį laikyti išorinėje dėžutėje, kad </w:t>
      </w:r>
      <w:r w:rsidR="00FC7D11" w:rsidRPr="00165EFE">
        <w:rPr>
          <w:rFonts w:ascii="Times New Roman" w:hAnsi="Times New Roman"/>
          <w:lang w:val="lt-LT"/>
        </w:rPr>
        <w:t>vaistas</w:t>
      </w:r>
      <w:r w:rsidRPr="00165EFE">
        <w:rPr>
          <w:rFonts w:ascii="Times New Roman" w:hAnsi="Times New Roman"/>
          <w:lang w:val="lt-LT"/>
        </w:rPr>
        <w:t xml:space="preserve"> būtų apsaugotas nuo šviesos ir drėgmės.</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Vaistų negalima iš</w:t>
      </w:r>
      <w:r w:rsidR="00FC7D11" w:rsidRPr="00165EFE">
        <w:rPr>
          <w:rFonts w:ascii="Times New Roman" w:hAnsi="Times New Roman"/>
          <w:lang w:val="lt-LT"/>
        </w:rPr>
        <w:t>mesti</w:t>
      </w:r>
      <w:r w:rsidRPr="00165EFE">
        <w:rPr>
          <w:rFonts w:ascii="Times New Roman" w:hAnsi="Times New Roman"/>
          <w:lang w:val="lt-LT"/>
        </w:rPr>
        <w:t xml:space="preserve"> į kanalizaciją arba  su buitinėmis atliekomis. Kaip </w:t>
      </w:r>
      <w:r w:rsidR="00FC7D11" w:rsidRPr="00165EFE">
        <w:rPr>
          <w:rFonts w:ascii="Times New Roman" w:hAnsi="Times New Roman"/>
          <w:lang w:val="lt-LT"/>
        </w:rPr>
        <w:t>išmesti</w:t>
      </w:r>
      <w:r w:rsidRPr="00165EFE">
        <w:rPr>
          <w:rFonts w:ascii="Times New Roman" w:hAnsi="Times New Roman"/>
          <w:lang w:val="lt-LT"/>
        </w:rPr>
        <w:t xml:space="preserve"> nereikalingus vaistus, klauskite vaistininko. Šios priemonės padės apsaugoti aplinką.</w:t>
      </w:r>
    </w:p>
    <w:p w:rsidR="00164138" w:rsidRPr="00165EFE" w:rsidRDefault="00164138" w:rsidP="006F1B6E">
      <w:pPr>
        <w:pStyle w:val="BTEMEASMCA"/>
        <w:rPr>
          <w:rFonts w:ascii="Times New Roman" w:hAnsi="Times New Roman"/>
          <w:noProof w:val="0"/>
          <w:lang w:val="lt-LT"/>
        </w:rPr>
      </w:pPr>
    </w:p>
    <w:p w:rsidR="006A3D8A" w:rsidRPr="00165EFE" w:rsidRDefault="006A3D8A" w:rsidP="00D24C12">
      <w:pPr>
        <w:pStyle w:val="Antrat2"/>
        <w:ind w:left="567" w:hanging="567"/>
        <w:rPr>
          <w:rFonts w:ascii="Times New Roman" w:hAnsi="Times New Roman" w:cs="Times New Roman"/>
          <w:i w:val="0"/>
          <w:sz w:val="22"/>
          <w:szCs w:val="22"/>
        </w:rPr>
      </w:pPr>
      <w:r w:rsidRPr="00165EFE">
        <w:rPr>
          <w:rFonts w:ascii="Times New Roman" w:hAnsi="Times New Roman" w:cs="Times New Roman"/>
          <w:i w:val="0"/>
          <w:sz w:val="22"/>
          <w:szCs w:val="22"/>
        </w:rPr>
        <w:t>6.</w:t>
      </w:r>
      <w:r w:rsidR="000D3124" w:rsidRPr="00165EFE">
        <w:rPr>
          <w:rFonts w:ascii="Times New Roman" w:hAnsi="Times New Roman" w:cs="Times New Roman"/>
          <w:i w:val="0"/>
          <w:sz w:val="22"/>
          <w:szCs w:val="22"/>
        </w:rPr>
        <w:tab/>
      </w:r>
      <w:r w:rsidRPr="00165EFE">
        <w:rPr>
          <w:rFonts w:ascii="Times New Roman" w:hAnsi="Times New Roman" w:cs="Times New Roman"/>
          <w:i w:val="0"/>
          <w:sz w:val="22"/>
          <w:szCs w:val="22"/>
        </w:rPr>
        <w:t>Pakuotės turinys ir kita informacija</w:t>
      </w:r>
    </w:p>
    <w:p w:rsidR="006A3D8A" w:rsidRPr="00165EFE" w:rsidRDefault="006A3D8A" w:rsidP="00451FE9">
      <w:pPr>
        <w:pStyle w:val="Betarp"/>
        <w:rPr>
          <w:lang w:val="lt-LT"/>
        </w:rPr>
      </w:pPr>
    </w:p>
    <w:p w:rsidR="006A3D8A" w:rsidRPr="00165EFE" w:rsidRDefault="006A3D8A" w:rsidP="006F1B6E">
      <w:pPr>
        <w:rPr>
          <w:rFonts w:ascii="Times New Roman" w:hAnsi="Times New Roman"/>
          <w:b/>
          <w:lang w:val="lt-LT"/>
        </w:rPr>
      </w:pPr>
      <w:r w:rsidRPr="00165EFE">
        <w:rPr>
          <w:rFonts w:ascii="Times New Roman" w:hAnsi="Times New Roman"/>
          <w:b/>
          <w:lang w:val="lt-LT"/>
        </w:rPr>
        <w:t>UGNIAŽOLIŲ ŽOLĖ ŠVF sudėtis</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w:t>
      </w:r>
      <w:r w:rsidRPr="00165EFE">
        <w:rPr>
          <w:rFonts w:ascii="Times New Roman" w:hAnsi="Times New Roman"/>
          <w:lang w:val="lt-LT"/>
        </w:rPr>
        <w:tab/>
        <w:t xml:space="preserve">Veiklioji medžiaga yra ugniažolių žolė. Viename grame vaistažolių arbatos yra 1 g </w:t>
      </w:r>
      <w:proofErr w:type="spellStart"/>
      <w:r w:rsidRPr="00165EFE">
        <w:rPr>
          <w:rFonts w:ascii="Times New Roman" w:hAnsi="Times New Roman"/>
          <w:i/>
          <w:iCs/>
          <w:lang w:val="lt-LT"/>
        </w:rPr>
        <w:t>Chelidonium</w:t>
      </w:r>
      <w:proofErr w:type="spellEnd"/>
      <w:r w:rsidRPr="00165EFE">
        <w:rPr>
          <w:rFonts w:ascii="Times New Roman" w:hAnsi="Times New Roman"/>
          <w:i/>
          <w:iCs/>
          <w:lang w:val="lt-LT"/>
        </w:rPr>
        <w:t xml:space="preserve"> </w:t>
      </w:r>
      <w:proofErr w:type="spellStart"/>
      <w:r w:rsidRPr="00165EFE">
        <w:rPr>
          <w:rFonts w:ascii="Times New Roman" w:hAnsi="Times New Roman"/>
          <w:i/>
          <w:iCs/>
          <w:lang w:val="lt-LT"/>
        </w:rPr>
        <w:t>majus</w:t>
      </w:r>
      <w:proofErr w:type="spellEnd"/>
      <w:r w:rsidRPr="00165EFE">
        <w:rPr>
          <w:rFonts w:ascii="Times New Roman" w:hAnsi="Times New Roman"/>
          <w:lang w:val="lt-LT"/>
        </w:rPr>
        <w:t xml:space="preserve"> L.</w:t>
      </w:r>
      <w:r w:rsidRPr="00165EFE">
        <w:rPr>
          <w:rFonts w:ascii="Times New Roman" w:hAnsi="Times New Roman"/>
          <w:i/>
          <w:lang w:val="lt-LT"/>
        </w:rPr>
        <w:t xml:space="preserve">, </w:t>
      </w:r>
      <w:proofErr w:type="spellStart"/>
      <w:r w:rsidRPr="00165EFE">
        <w:rPr>
          <w:rFonts w:ascii="Times New Roman" w:hAnsi="Times New Roman"/>
          <w:lang w:val="lt-LT"/>
        </w:rPr>
        <w:t>herba</w:t>
      </w:r>
      <w:proofErr w:type="spellEnd"/>
      <w:r w:rsidRPr="00165EFE">
        <w:rPr>
          <w:rFonts w:ascii="Times New Roman" w:hAnsi="Times New Roman"/>
          <w:lang w:val="lt-LT"/>
        </w:rPr>
        <w:t xml:space="preserve"> (ugniažolių žolės).</w:t>
      </w:r>
    </w:p>
    <w:p w:rsidR="006A3D8A" w:rsidRPr="00165EFE" w:rsidRDefault="006A3D8A" w:rsidP="00451FE9">
      <w:pPr>
        <w:pStyle w:val="Betarp"/>
        <w:rPr>
          <w:rFonts w:ascii="Times New Roman" w:hAnsi="Times New Roman"/>
          <w:lang w:val="lt-LT"/>
        </w:rPr>
      </w:pPr>
      <w:r w:rsidRPr="00165EFE">
        <w:rPr>
          <w:rFonts w:ascii="Times New Roman" w:hAnsi="Times New Roman"/>
          <w:lang w:val="lt-LT"/>
        </w:rPr>
        <w:t>-</w:t>
      </w:r>
      <w:r w:rsidRPr="00165EFE">
        <w:rPr>
          <w:rFonts w:ascii="Times New Roman" w:hAnsi="Times New Roman"/>
          <w:lang w:val="lt-LT"/>
        </w:rPr>
        <w:tab/>
        <w:t xml:space="preserve">Pagalbinių medžiagų nėra. </w:t>
      </w:r>
    </w:p>
    <w:p w:rsidR="00E8615B" w:rsidRPr="00165EFE" w:rsidRDefault="00E8615B" w:rsidP="006F1B6E">
      <w:pPr>
        <w:ind w:left="540" w:hanging="540"/>
        <w:rPr>
          <w:rFonts w:ascii="Times New Roman" w:hAnsi="Times New Roman"/>
          <w:lang w:val="lt-LT"/>
        </w:rPr>
      </w:pPr>
    </w:p>
    <w:p w:rsidR="006A3D8A" w:rsidRPr="00165EFE" w:rsidRDefault="006A3D8A" w:rsidP="006F1B6E">
      <w:pPr>
        <w:rPr>
          <w:rFonts w:ascii="Times New Roman" w:hAnsi="Times New Roman"/>
          <w:b/>
          <w:lang w:val="lt-LT"/>
        </w:rPr>
      </w:pPr>
      <w:r w:rsidRPr="00165EFE">
        <w:rPr>
          <w:rFonts w:ascii="Times New Roman" w:hAnsi="Times New Roman"/>
          <w:b/>
          <w:lang w:val="lt-LT"/>
        </w:rPr>
        <w:t>UGNIAŽOLIŲ ŽOLĖ ŠVF išvaizda ir kiekis pakuotėje</w:t>
      </w:r>
    </w:p>
    <w:p w:rsidR="006A3D8A" w:rsidRPr="00165EFE" w:rsidRDefault="00FC7D11" w:rsidP="00E8615B">
      <w:pPr>
        <w:pStyle w:val="Betarp"/>
        <w:rPr>
          <w:rFonts w:ascii="Times New Roman" w:hAnsi="Times New Roman"/>
          <w:lang w:val="lt-LT"/>
        </w:rPr>
      </w:pPr>
      <w:r w:rsidRPr="00165EFE">
        <w:rPr>
          <w:rFonts w:ascii="Times New Roman" w:hAnsi="Times New Roman"/>
          <w:lang w:val="lt-LT"/>
        </w:rPr>
        <w:t>Į</w:t>
      </w:r>
      <w:r w:rsidR="006A3D8A" w:rsidRPr="00165EFE">
        <w:rPr>
          <w:rFonts w:ascii="Times New Roman" w:hAnsi="Times New Roman"/>
          <w:lang w:val="lt-LT"/>
        </w:rPr>
        <w:t xml:space="preserve">vairaus dydžio šviesiai žalios spalvos lapų, lapkočių, stiebų ir geltonos spalvos žiedų gabalėlių mišinys. </w:t>
      </w:r>
    </w:p>
    <w:p w:rsidR="006A3D8A" w:rsidRPr="00165EFE" w:rsidRDefault="006A3D8A" w:rsidP="00E8615B">
      <w:pPr>
        <w:pStyle w:val="Betarp"/>
        <w:rPr>
          <w:rFonts w:ascii="Times New Roman" w:hAnsi="Times New Roman"/>
          <w:lang w:val="lt-LT"/>
        </w:rPr>
      </w:pPr>
      <w:r w:rsidRPr="00165EFE">
        <w:rPr>
          <w:rFonts w:ascii="Times New Roman" w:hAnsi="Times New Roman"/>
          <w:lang w:val="lt-LT"/>
        </w:rPr>
        <w:t xml:space="preserve">Popierinis maišelis, kuriame yra 50 g arbatos. Kartoninėje dėžutėje yra vienas maišelis. </w:t>
      </w:r>
    </w:p>
    <w:p w:rsidR="006A3D8A" w:rsidRPr="00165EFE" w:rsidRDefault="006A3D8A" w:rsidP="006F1B6E">
      <w:pPr>
        <w:pStyle w:val="Pagrindinistekstas"/>
        <w:spacing w:after="0"/>
        <w:rPr>
          <w:szCs w:val="22"/>
        </w:rPr>
      </w:pPr>
    </w:p>
    <w:p w:rsidR="006A3D8A" w:rsidRPr="00165EFE" w:rsidRDefault="00E8615B" w:rsidP="006F1B6E">
      <w:pPr>
        <w:pStyle w:val="Pagrindinistekstas"/>
        <w:spacing w:after="0"/>
        <w:rPr>
          <w:b/>
          <w:szCs w:val="22"/>
        </w:rPr>
      </w:pPr>
      <w:r w:rsidRPr="00165EFE">
        <w:rPr>
          <w:b/>
          <w:szCs w:val="22"/>
        </w:rPr>
        <w:t xml:space="preserve">Registruotojas </w:t>
      </w:r>
      <w:r w:rsidR="006A3D8A" w:rsidRPr="00165EFE">
        <w:rPr>
          <w:b/>
          <w:szCs w:val="22"/>
        </w:rPr>
        <w:t>ir gamintojas</w:t>
      </w:r>
    </w:p>
    <w:p w:rsidR="006A3D8A" w:rsidRPr="00165EFE" w:rsidRDefault="006A3D8A" w:rsidP="00164138">
      <w:pPr>
        <w:pStyle w:val="Betarp"/>
        <w:rPr>
          <w:rFonts w:ascii="Times New Roman" w:hAnsi="Times New Roman"/>
          <w:lang w:val="lt-LT"/>
        </w:rPr>
      </w:pPr>
      <w:r w:rsidRPr="00165EFE">
        <w:rPr>
          <w:rFonts w:ascii="Times New Roman" w:hAnsi="Times New Roman"/>
          <w:lang w:val="lt-LT"/>
        </w:rPr>
        <w:t>UAB Švenčionių vaistažolės</w:t>
      </w:r>
    </w:p>
    <w:p w:rsidR="006A3D8A" w:rsidRPr="00165EFE" w:rsidRDefault="006A3D8A" w:rsidP="00164138">
      <w:pPr>
        <w:pStyle w:val="Betarp"/>
        <w:rPr>
          <w:rFonts w:ascii="Times New Roman" w:hAnsi="Times New Roman"/>
          <w:lang w:val="lt-LT"/>
        </w:rPr>
      </w:pPr>
      <w:r w:rsidRPr="00165EFE">
        <w:rPr>
          <w:rFonts w:ascii="Times New Roman" w:hAnsi="Times New Roman"/>
          <w:lang w:val="lt-LT"/>
        </w:rPr>
        <w:t>Adutiškio g. 3/4</w:t>
      </w:r>
    </w:p>
    <w:p w:rsidR="006A3D8A" w:rsidRPr="00165EFE" w:rsidRDefault="006A3D8A" w:rsidP="00164138">
      <w:pPr>
        <w:pStyle w:val="Betarp"/>
        <w:rPr>
          <w:rFonts w:ascii="Times New Roman" w:hAnsi="Times New Roman"/>
          <w:lang w:val="lt-LT"/>
        </w:rPr>
      </w:pPr>
      <w:r w:rsidRPr="00165EFE">
        <w:rPr>
          <w:rFonts w:ascii="Times New Roman" w:hAnsi="Times New Roman"/>
          <w:lang w:val="lt-LT"/>
        </w:rPr>
        <w:t xml:space="preserve">LT – 18110 Švenčionys </w:t>
      </w:r>
    </w:p>
    <w:p w:rsidR="006A3D8A" w:rsidRPr="00165EFE" w:rsidRDefault="006A3D8A" w:rsidP="00164138">
      <w:pPr>
        <w:pStyle w:val="Betarp"/>
        <w:rPr>
          <w:rFonts w:ascii="Times New Roman" w:hAnsi="Times New Roman"/>
          <w:lang w:val="lt-LT"/>
        </w:rPr>
      </w:pPr>
      <w:r w:rsidRPr="00165EFE">
        <w:rPr>
          <w:rFonts w:ascii="Times New Roman" w:hAnsi="Times New Roman"/>
          <w:lang w:val="lt-LT"/>
        </w:rPr>
        <w:t>Lietuva</w:t>
      </w:r>
    </w:p>
    <w:p w:rsidR="006A3D8A" w:rsidRPr="00165EFE" w:rsidRDefault="006A3D8A" w:rsidP="006F1B6E">
      <w:pPr>
        <w:pStyle w:val="Pagrindinistekstas"/>
        <w:spacing w:after="0"/>
        <w:rPr>
          <w:b/>
          <w:szCs w:val="22"/>
        </w:rPr>
      </w:pPr>
    </w:p>
    <w:p w:rsidR="006A3D8A" w:rsidRPr="00165EFE" w:rsidRDefault="006A3D8A" w:rsidP="00E8615B">
      <w:pPr>
        <w:pStyle w:val="Pagrindinistekstas"/>
        <w:spacing w:after="0"/>
        <w:rPr>
          <w:szCs w:val="22"/>
        </w:rPr>
      </w:pPr>
      <w:r w:rsidRPr="00165EFE">
        <w:rPr>
          <w:szCs w:val="22"/>
        </w:rPr>
        <w:t xml:space="preserve">Jeigu apie šį vaistą norite sužinoti daugiau, kreipkitės į vietinį </w:t>
      </w:r>
      <w:r w:rsidR="00E8615B" w:rsidRPr="00165EFE">
        <w:rPr>
          <w:szCs w:val="22"/>
        </w:rPr>
        <w:t>registruotojo atstovą.</w:t>
      </w:r>
    </w:p>
    <w:p w:rsidR="006A3D8A" w:rsidRPr="00165EFE" w:rsidRDefault="006A3D8A" w:rsidP="00164138">
      <w:pPr>
        <w:pStyle w:val="Betarp"/>
        <w:rPr>
          <w:rFonts w:ascii="Times New Roman" w:hAnsi="Times New Roman"/>
          <w:lang w:val="lt-LT"/>
        </w:rPr>
      </w:pPr>
      <w:r w:rsidRPr="00165EFE">
        <w:rPr>
          <w:rFonts w:ascii="Times New Roman" w:hAnsi="Times New Roman"/>
          <w:lang w:val="lt-LT"/>
        </w:rPr>
        <w:t>UAB Švenčionių vaistažolės</w:t>
      </w:r>
    </w:p>
    <w:p w:rsidR="006A3D8A" w:rsidRPr="00165EFE" w:rsidRDefault="006A3D8A" w:rsidP="00164138">
      <w:pPr>
        <w:pStyle w:val="Betarp"/>
        <w:rPr>
          <w:rFonts w:ascii="Times New Roman" w:hAnsi="Times New Roman"/>
          <w:lang w:val="lt-LT"/>
        </w:rPr>
      </w:pPr>
      <w:r w:rsidRPr="00165EFE">
        <w:rPr>
          <w:rFonts w:ascii="Times New Roman" w:hAnsi="Times New Roman"/>
          <w:lang w:val="lt-LT"/>
        </w:rPr>
        <w:t>Adutiškio g. 3/4</w:t>
      </w:r>
    </w:p>
    <w:p w:rsidR="006A3D8A" w:rsidRPr="00165EFE" w:rsidRDefault="006A3D8A" w:rsidP="00164138">
      <w:pPr>
        <w:pStyle w:val="Betarp"/>
        <w:rPr>
          <w:rFonts w:ascii="Times New Roman" w:hAnsi="Times New Roman"/>
          <w:lang w:val="lt-LT"/>
        </w:rPr>
      </w:pPr>
      <w:r w:rsidRPr="00165EFE">
        <w:rPr>
          <w:rFonts w:ascii="Times New Roman" w:hAnsi="Times New Roman"/>
          <w:lang w:val="lt-LT"/>
        </w:rPr>
        <w:t xml:space="preserve">LT – 18110 Švenčionys </w:t>
      </w:r>
    </w:p>
    <w:p w:rsidR="006A3D8A" w:rsidRPr="00165EFE" w:rsidRDefault="006A3D8A" w:rsidP="00164138">
      <w:pPr>
        <w:pStyle w:val="Betarp"/>
        <w:rPr>
          <w:rFonts w:ascii="Times New Roman" w:hAnsi="Times New Roman"/>
          <w:lang w:val="lt-LT"/>
        </w:rPr>
      </w:pPr>
      <w:r w:rsidRPr="00165EFE">
        <w:rPr>
          <w:rFonts w:ascii="Times New Roman" w:hAnsi="Times New Roman"/>
          <w:lang w:val="lt-LT"/>
        </w:rPr>
        <w:t>Lietuva</w:t>
      </w:r>
    </w:p>
    <w:p w:rsidR="006A3D8A" w:rsidRPr="00165EFE" w:rsidRDefault="006A3D8A" w:rsidP="00164138">
      <w:pPr>
        <w:pStyle w:val="Betarp"/>
        <w:rPr>
          <w:rFonts w:ascii="Times New Roman" w:hAnsi="Times New Roman"/>
          <w:lang w:val="lt-LT"/>
        </w:rPr>
      </w:pPr>
      <w:r w:rsidRPr="00165EFE">
        <w:rPr>
          <w:rFonts w:ascii="Times New Roman" w:hAnsi="Times New Roman"/>
          <w:lang w:val="lt-LT"/>
        </w:rPr>
        <w:t>Tel./faksas: +370 387 66470</w:t>
      </w:r>
    </w:p>
    <w:p w:rsidR="006A3D8A" w:rsidRPr="00165EFE" w:rsidRDefault="006A3D8A" w:rsidP="006F1B6E">
      <w:pPr>
        <w:pStyle w:val="Pagrindinistekstas"/>
        <w:spacing w:after="0"/>
        <w:rPr>
          <w:b/>
          <w:szCs w:val="22"/>
        </w:rPr>
      </w:pPr>
      <w:r w:rsidRPr="00165EFE">
        <w:rPr>
          <w:b/>
          <w:szCs w:val="22"/>
        </w:rPr>
        <w:t xml:space="preserve">                  </w:t>
      </w:r>
    </w:p>
    <w:p w:rsidR="006A3D8A" w:rsidRPr="00165EFE" w:rsidRDefault="006A3D8A" w:rsidP="006F1B6E">
      <w:pPr>
        <w:pStyle w:val="Pagrindinistekstas"/>
        <w:spacing w:after="0"/>
        <w:rPr>
          <w:b/>
          <w:szCs w:val="22"/>
        </w:rPr>
      </w:pPr>
      <w:r w:rsidRPr="00165EFE">
        <w:rPr>
          <w:b/>
          <w:szCs w:val="22"/>
        </w:rPr>
        <w:t xml:space="preserve">Šis pakuotės lapelis paskutinį kartą peržiūrėtas </w:t>
      </w:r>
      <w:r w:rsidR="00291D85">
        <w:rPr>
          <w:b/>
          <w:szCs w:val="22"/>
        </w:rPr>
        <w:t>2016-04-20</w:t>
      </w:r>
    </w:p>
    <w:p w:rsidR="006A3D8A" w:rsidRPr="00165EFE" w:rsidRDefault="006A3D8A" w:rsidP="006F1B6E">
      <w:pPr>
        <w:pStyle w:val="Pagrindinistekstas"/>
        <w:spacing w:after="0"/>
        <w:rPr>
          <w:b/>
          <w:szCs w:val="22"/>
        </w:rPr>
      </w:pPr>
    </w:p>
    <w:p w:rsidR="006A3D8A" w:rsidRPr="00165EFE" w:rsidRDefault="006A3D8A" w:rsidP="006F1B6E">
      <w:pPr>
        <w:rPr>
          <w:rFonts w:ascii="Times New Roman" w:hAnsi="Times New Roman"/>
          <w:lang w:val="lt-LT"/>
        </w:rPr>
      </w:pPr>
      <w:r w:rsidRPr="00165EFE">
        <w:rPr>
          <w:rFonts w:ascii="Times New Roman" w:hAnsi="Times New Roman"/>
          <w:lang w:val="lt-LT"/>
        </w:rPr>
        <w:t>Išsami informacija apie šį vaistą pateikiama Valstybinės vaistų kontrolės tarnybos prie Lietuvos Respublikos sveikatos apsaugos ministerijos tinklalapyje</w:t>
      </w:r>
      <w:hyperlink r:id="rId12" w:history="1">
        <w:r w:rsidRPr="00165EFE">
          <w:rPr>
            <w:rStyle w:val="Hipersaitas"/>
            <w:rFonts w:ascii="Times New Roman" w:hAnsi="Times New Roman"/>
            <w:lang w:val="lt-LT"/>
          </w:rPr>
          <w:t>http://www.vvkt.lt/</w:t>
        </w:r>
      </w:hyperlink>
    </w:p>
    <w:p w:rsidR="006A3D8A" w:rsidRPr="00165EFE" w:rsidRDefault="006A3D8A" w:rsidP="006A3D8A">
      <w:pPr>
        <w:pStyle w:val="Pagrindinistekstas"/>
        <w:spacing w:after="0"/>
        <w:rPr>
          <w:szCs w:val="22"/>
        </w:rPr>
      </w:pPr>
      <w:bookmarkStart w:id="0" w:name="_GoBack"/>
      <w:bookmarkEnd w:id="0"/>
      <w:permStart w:id="697516197" w:edGrp="everyone"/>
      <w:permEnd w:id="697516197"/>
      <w:r w:rsidRPr="00165EFE">
        <w:rPr>
          <w:szCs w:val="22"/>
        </w:rPr>
        <w:t xml:space="preserve"> </w:t>
      </w:r>
    </w:p>
    <w:p w:rsidR="00E93747" w:rsidRPr="00165EFE" w:rsidRDefault="00E93747" w:rsidP="00D24C12">
      <w:pPr>
        <w:spacing w:after="0" w:line="240" w:lineRule="auto"/>
        <w:rPr>
          <w:rFonts w:ascii="Times New Roman" w:hAnsi="Times New Roman"/>
          <w:lang w:val="lt-LT"/>
        </w:rPr>
      </w:pPr>
    </w:p>
    <w:sectPr w:rsidR="00E93747" w:rsidRPr="00165EFE" w:rsidSect="00165EF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altName w:val="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altName w:val="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41B94"/>
    <w:multiLevelType w:val="hybridMultilevel"/>
    <w:tmpl w:val="E1AACA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2903CB"/>
    <w:multiLevelType w:val="hybridMultilevel"/>
    <w:tmpl w:val="5B1EE96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D8B6F2E"/>
    <w:multiLevelType w:val="hybridMultilevel"/>
    <w:tmpl w:val="21CC197C"/>
    <w:lvl w:ilvl="0" w:tplc="FFFFFFFF">
      <w:start w:val="1"/>
      <w:numFmt w:val="bullet"/>
      <w:lvlText w:val="-"/>
      <w:lvlJc w:val="left"/>
      <w:pPr>
        <w:ind w:left="720" w:hanging="360"/>
      </w:p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I9JIcMisjPG1N6sQANSWdUk+n/Kp3dXmIEcBOoIJZ+4OBBYAgRTfFtjj+g+g8vjtw+CKyPowLy8LiurhtVyPWw==" w:salt="eA/85Qn1ApVHlgu/jJLvRg=="/>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62"/>
    <w:rsid w:val="00002F4C"/>
    <w:rsid w:val="00056780"/>
    <w:rsid w:val="0007090E"/>
    <w:rsid w:val="000D3124"/>
    <w:rsid w:val="0016255E"/>
    <w:rsid w:val="00164138"/>
    <w:rsid w:val="00165EFE"/>
    <w:rsid w:val="001A5319"/>
    <w:rsid w:val="00200D44"/>
    <w:rsid w:val="002203F6"/>
    <w:rsid w:val="00236012"/>
    <w:rsid w:val="00237CA8"/>
    <w:rsid w:val="00244162"/>
    <w:rsid w:val="00291D85"/>
    <w:rsid w:val="002F41E1"/>
    <w:rsid w:val="002F63F0"/>
    <w:rsid w:val="00352DCA"/>
    <w:rsid w:val="00387B35"/>
    <w:rsid w:val="003E0317"/>
    <w:rsid w:val="00451FE9"/>
    <w:rsid w:val="004569F3"/>
    <w:rsid w:val="004B164C"/>
    <w:rsid w:val="004B2790"/>
    <w:rsid w:val="004D1569"/>
    <w:rsid w:val="004F57BC"/>
    <w:rsid w:val="005D56B3"/>
    <w:rsid w:val="006027EB"/>
    <w:rsid w:val="00626FBB"/>
    <w:rsid w:val="006A3D8A"/>
    <w:rsid w:val="006F1B6E"/>
    <w:rsid w:val="006F2C9E"/>
    <w:rsid w:val="00725BC0"/>
    <w:rsid w:val="00782CED"/>
    <w:rsid w:val="007B37D8"/>
    <w:rsid w:val="007C5C17"/>
    <w:rsid w:val="007D324E"/>
    <w:rsid w:val="007E3ADB"/>
    <w:rsid w:val="009B52F8"/>
    <w:rsid w:val="009C538C"/>
    <w:rsid w:val="00AA7EF4"/>
    <w:rsid w:val="00B34FA1"/>
    <w:rsid w:val="00C746E9"/>
    <w:rsid w:val="00CB67B0"/>
    <w:rsid w:val="00CF1A26"/>
    <w:rsid w:val="00D24C12"/>
    <w:rsid w:val="00DA2CB3"/>
    <w:rsid w:val="00DD08BC"/>
    <w:rsid w:val="00E267EB"/>
    <w:rsid w:val="00E32C52"/>
    <w:rsid w:val="00E737CD"/>
    <w:rsid w:val="00E8615B"/>
    <w:rsid w:val="00E93747"/>
    <w:rsid w:val="00F910BF"/>
    <w:rsid w:val="00FC7D11"/>
    <w:rsid w:val="00FE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8467B2-B057-4F3D-9B90-59EC108C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eastAsia="en-US"/>
    </w:rPr>
  </w:style>
  <w:style w:type="paragraph" w:styleId="Antrat2">
    <w:name w:val="heading 2"/>
    <w:basedOn w:val="prastasis"/>
    <w:next w:val="prastasis"/>
    <w:link w:val="Antrat2Diagrama"/>
    <w:uiPriority w:val="9"/>
    <w:semiHidden/>
    <w:unhideWhenUsed/>
    <w:qFormat/>
    <w:rsid w:val="007D324E"/>
    <w:pPr>
      <w:keepNext/>
      <w:spacing w:before="240" w:after="60" w:line="240" w:lineRule="auto"/>
      <w:outlineLvl w:val="1"/>
    </w:pPr>
    <w:rPr>
      <w:rFonts w:ascii="Arial" w:hAnsi="Arial" w:cs="Arial"/>
      <w:b/>
      <w:bCs/>
      <w:i/>
      <w:iCs/>
      <w:sz w:val="28"/>
      <w:szCs w:val="28"/>
      <w:lang w:val="lt-LT" w:eastAsia="lt-LT"/>
    </w:rPr>
  </w:style>
  <w:style w:type="paragraph" w:styleId="Antrat3">
    <w:name w:val="heading 3"/>
    <w:basedOn w:val="prastasis"/>
    <w:next w:val="prastasis"/>
    <w:link w:val="Antrat3Diagrama"/>
    <w:uiPriority w:val="9"/>
    <w:semiHidden/>
    <w:unhideWhenUsed/>
    <w:qFormat/>
    <w:rsid w:val="007D324E"/>
    <w:pPr>
      <w:keepNext/>
      <w:spacing w:before="240" w:after="60" w:line="240" w:lineRule="auto"/>
      <w:outlineLvl w:val="2"/>
    </w:pPr>
    <w:rPr>
      <w:rFonts w:ascii="Arial" w:hAnsi="Arial" w:cs="Arial"/>
      <w:b/>
      <w:bCs/>
      <w:sz w:val="26"/>
      <w:szCs w:val="26"/>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locked/>
    <w:rsid w:val="007D324E"/>
    <w:rPr>
      <w:rFonts w:ascii="Arial" w:hAnsi="Arial" w:cs="Arial"/>
      <w:b/>
      <w:bCs/>
      <w:i/>
      <w:iCs/>
      <w:sz w:val="28"/>
      <w:szCs w:val="28"/>
      <w:lang w:val="lt-LT" w:eastAsia="lt-LT"/>
    </w:rPr>
  </w:style>
  <w:style w:type="character" w:customStyle="1" w:styleId="Antrat3Diagrama">
    <w:name w:val="Antraštė 3 Diagrama"/>
    <w:basedOn w:val="Numatytasispastraiposriftas"/>
    <w:link w:val="Antrat3"/>
    <w:uiPriority w:val="9"/>
    <w:semiHidden/>
    <w:locked/>
    <w:rsid w:val="007D324E"/>
    <w:rPr>
      <w:rFonts w:ascii="Arial" w:hAnsi="Arial" w:cs="Arial"/>
      <w:b/>
      <w:bCs/>
      <w:sz w:val="26"/>
      <w:szCs w:val="26"/>
      <w:lang w:val="lt-LT" w:eastAsia="lt-LT"/>
    </w:rPr>
  </w:style>
  <w:style w:type="character" w:styleId="Hipersaitas">
    <w:name w:val="Hyperlink"/>
    <w:basedOn w:val="Numatytasispastraiposriftas"/>
    <w:uiPriority w:val="99"/>
    <w:unhideWhenUsed/>
    <w:rsid w:val="007D324E"/>
    <w:rPr>
      <w:rFonts w:cs="Times New Roman"/>
      <w:color w:val="0000FF"/>
      <w:u w:val="single"/>
    </w:rPr>
  </w:style>
  <w:style w:type="paragraph" w:styleId="Debesliotekstas">
    <w:name w:val="Balloon Text"/>
    <w:basedOn w:val="prastasis"/>
    <w:link w:val="DebesliotekstasDiagrama"/>
    <w:uiPriority w:val="99"/>
    <w:semiHidden/>
    <w:unhideWhenUsed/>
    <w:rsid w:val="00626F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26FBB"/>
    <w:rPr>
      <w:rFonts w:ascii="Segoe UI" w:hAnsi="Segoe UI" w:cs="Segoe UI"/>
      <w:sz w:val="18"/>
      <w:szCs w:val="18"/>
    </w:rPr>
  </w:style>
  <w:style w:type="paragraph" w:styleId="Pagrindinistekstas">
    <w:name w:val="Body Text"/>
    <w:basedOn w:val="prastasis"/>
    <w:link w:val="PagrindinistekstasDiagrama"/>
    <w:uiPriority w:val="99"/>
    <w:unhideWhenUsed/>
    <w:rsid w:val="007D324E"/>
    <w:pPr>
      <w:spacing w:after="120" w:line="240" w:lineRule="auto"/>
    </w:pPr>
    <w:rPr>
      <w:rFonts w:ascii="Times New Roman" w:hAnsi="Times New Roman"/>
      <w:szCs w:val="20"/>
      <w:lang w:val="lt-LT" w:eastAsia="lt-LT"/>
    </w:rPr>
  </w:style>
  <w:style w:type="character" w:customStyle="1" w:styleId="PagrindinistekstasDiagrama">
    <w:name w:val="Pagrindinis tekstas Diagrama"/>
    <w:basedOn w:val="Numatytasispastraiposriftas"/>
    <w:link w:val="Pagrindinistekstas"/>
    <w:uiPriority w:val="99"/>
    <w:locked/>
    <w:rsid w:val="007D324E"/>
    <w:rPr>
      <w:rFonts w:ascii="Times New Roman" w:hAnsi="Times New Roman" w:cs="Times New Roman"/>
      <w:sz w:val="20"/>
      <w:szCs w:val="20"/>
      <w:lang w:val="lt-LT" w:eastAsia="lt-LT"/>
    </w:rPr>
  </w:style>
  <w:style w:type="paragraph" w:customStyle="1" w:styleId="BTEMEASMCA">
    <w:name w:val="BT EMEA_SMCA"/>
    <w:basedOn w:val="prastasis"/>
    <w:link w:val="BTEMEASMCAChar"/>
    <w:autoRedefine/>
    <w:rsid w:val="007D324E"/>
    <w:pPr>
      <w:spacing w:after="0" w:line="240" w:lineRule="auto"/>
    </w:pPr>
    <w:rPr>
      <w:noProof/>
    </w:rPr>
  </w:style>
  <w:style w:type="character" w:customStyle="1" w:styleId="BTEMEASMCAChar">
    <w:name w:val="BT EMEA_SMCA Char"/>
    <w:link w:val="BTEMEASMCA"/>
    <w:locked/>
    <w:rsid w:val="007D324E"/>
    <w:rPr>
      <w:noProof/>
    </w:rPr>
  </w:style>
  <w:style w:type="paragraph" w:customStyle="1" w:styleId="BT-EMEASMCA">
    <w:name w:val="BT- EMEA_SMCA"/>
    <w:basedOn w:val="BTEMEASMCA"/>
    <w:autoRedefine/>
    <w:rsid w:val="007D324E"/>
    <w:pPr>
      <w:tabs>
        <w:tab w:val="num" w:pos="1080"/>
      </w:tabs>
    </w:pPr>
    <w:rPr>
      <w:rFonts w:ascii="Times New Roman" w:hAnsi="Times New Roman"/>
    </w:rPr>
  </w:style>
  <w:style w:type="paragraph" w:customStyle="1" w:styleId="BTbEMEASMCA">
    <w:name w:val="BT(b) EMEA_SMCA"/>
    <w:basedOn w:val="BTEMEASMCA"/>
    <w:autoRedefine/>
    <w:rsid w:val="007D324E"/>
    <w:rPr>
      <w:b/>
    </w:rPr>
  </w:style>
  <w:style w:type="paragraph" w:styleId="Sraopastraipa">
    <w:name w:val="List Paragraph"/>
    <w:basedOn w:val="prastasis"/>
    <w:uiPriority w:val="34"/>
    <w:qFormat/>
    <w:rsid w:val="007D324E"/>
    <w:pPr>
      <w:spacing w:after="0" w:line="240" w:lineRule="auto"/>
      <w:ind w:left="720"/>
      <w:contextualSpacing/>
    </w:pPr>
    <w:rPr>
      <w:rFonts w:ascii="Times New Roman" w:hAnsi="Times New Roman"/>
      <w:szCs w:val="20"/>
      <w:lang w:val="lt-LT" w:eastAsia="lt-LT"/>
    </w:rPr>
  </w:style>
  <w:style w:type="paragraph" w:styleId="Betarp">
    <w:name w:val="No Spacing"/>
    <w:uiPriority w:val="1"/>
    <w:qFormat/>
    <w:rsid w:val="00164138"/>
    <w:pPr>
      <w:spacing w:after="0" w:line="240" w:lineRule="auto"/>
    </w:pPr>
    <w:rPr>
      <w:lang w:val="en-US" w:eastAsia="en-US"/>
    </w:rPr>
  </w:style>
  <w:style w:type="character" w:styleId="Komentaronuoroda">
    <w:name w:val="annotation reference"/>
    <w:basedOn w:val="Numatytasispastraiposriftas"/>
    <w:uiPriority w:val="99"/>
    <w:semiHidden/>
    <w:unhideWhenUsed/>
    <w:rsid w:val="007B37D8"/>
    <w:rPr>
      <w:rFonts w:cs="Times New Roman"/>
      <w:sz w:val="16"/>
      <w:szCs w:val="16"/>
    </w:rPr>
  </w:style>
  <w:style w:type="paragraph" w:styleId="Komentarotekstas">
    <w:name w:val="annotation text"/>
    <w:basedOn w:val="prastasis"/>
    <w:link w:val="KomentarotekstasDiagrama"/>
    <w:uiPriority w:val="99"/>
    <w:semiHidden/>
    <w:unhideWhenUsed/>
    <w:rsid w:val="007B37D8"/>
    <w:rPr>
      <w:sz w:val="20"/>
      <w:szCs w:val="20"/>
    </w:rPr>
  </w:style>
  <w:style w:type="character" w:customStyle="1" w:styleId="KomentarotekstasDiagrama">
    <w:name w:val="Komentaro tekstas Diagrama"/>
    <w:basedOn w:val="Numatytasispastraiposriftas"/>
    <w:link w:val="Komentarotekstas"/>
    <w:uiPriority w:val="99"/>
    <w:semiHidden/>
    <w:locked/>
    <w:rsid w:val="007B37D8"/>
    <w:rPr>
      <w:rFonts w:cs="Times New Roman"/>
      <w:sz w:val="20"/>
      <w:szCs w:val="20"/>
      <w:lang w:val="en-US" w:eastAsia="en-US"/>
    </w:rPr>
  </w:style>
  <w:style w:type="character" w:customStyle="1" w:styleId="KomentarotemaDiagrama">
    <w:name w:val="Komentaro tema Diagrama"/>
    <w:basedOn w:val="KomentarotekstasDiagrama"/>
    <w:link w:val="Komentarotema"/>
    <w:uiPriority w:val="99"/>
    <w:semiHidden/>
    <w:locked/>
    <w:rsid w:val="007B37D8"/>
    <w:rPr>
      <w:rFonts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7B37D8"/>
    <w:rPr>
      <w:b/>
      <w:bCs/>
    </w:rPr>
  </w:style>
  <w:style w:type="character" w:customStyle="1" w:styleId="KomentarotemaDiagrama1">
    <w:name w:val="Komentaro tema Diagrama1"/>
    <w:basedOn w:val="KomentarotekstasDiagrama"/>
    <w:uiPriority w:val="99"/>
    <w:semiHidden/>
    <w:rPr>
      <w:rFonts w:cs="Times New Roman"/>
      <w:b/>
      <w:bCs/>
      <w:sz w:val="20"/>
      <w:szCs w:val="20"/>
      <w:lang w:val="en-US" w:eastAsia="en-US"/>
    </w:rPr>
  </w:style>
  <w:style w:type="character" w:customStyle="1" w:styleId="KomentarotemaDiagrama12">
    <w:name w:val="Komentaro tema Diagrama12"/>
    <w:basedOn w:val="KomentarotekstasDiagrama"/>
    <w:uiPriority w:val="99"/>
    <w:semiHidden/>
    <w:rPr>
      <w:rFonts w:cs="Times New Roman"/>
      <w:b/>
      <w:bCs/>
      <w:sz w:val="20"/>
      <w:szCs w:val="20"/>
      <w:lang w:val="en-US" w:eastAsia="en-US"/>
    </w:rPr>
  </w:style>
  <w:style w:type="character" w:customStyle="1" w:styleId="KomentarotemaDiagrama11">
    <w:name w:val="Komentaro tema Diagrama11"/>
    <w:basedOn w:val="KomentarotekstasDiagrama"/>
    <w:uiPriority w:val="99"/>
    <w:semiHidden/>
    <w:rPr>
      <w:rFonts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2037</Words>
  <Characters>14349</Characters>
  <Application>Microsoft Office Word</Application>
  <DocSecurity>8</DocSecurity>
  <Lines>119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Albina Burkauskaitė</cp:lastModifiedBy>
  <cp:revision>3</cp:revision>
  <dcterms:created xsi:type="dcterms:W3CDTF">2016-04-21T08:09:00Z</dcterms:created>
  <dcterms:modified xsi:type="dcterms:W3CDTF">2016-04-21T08:10:00Z</dcterms:modified>
</cp:coreProperties>
</file>