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B6B" w:rsidRPr="00906D8B" w:rsidRDefault="009E2B6B" w:rsidP="009E2B6B">
      <w:pPr>
        <w:pStyle w:val="Antrat2"/>
        <w:rPr>
          <w:bCs/>
          <w:iCs/>
        </w:rPr>
      </w:pPr>
      <w:r w:rsidRPr="00906D8B">
        <w:t>Pakuotės lapelis: informacija vartotojui</w:t>
      </w:r>
    </w:p>
    <w:p w:rsidR="009E2B6B" w:rsidRPr="00906D8B" w:rsidRDefault="009E2B6B" w:rsidP="009E2B6B">
      <w:pPr>
        <w:pStyle w:val="Pagrindinistekstas"/>
        <w:tabs>
          <w:tab w:val="left" w:pos="567"/>
        </w:tabs>
        <w:spacing w:after="0"/>
        <w:jc w:val="center"/>
        <w:rPr>
          <w:szCs w:val="22"/>
        </w:rPr>
      </w:pPr>
    </w:p>
    <w:p w:rsidR="009E2B6B" w:rsidRPr="00906D8B" w:rsidRDefault="009E2B6B" w:rsidP="009E2B6B">
      <w:pPr>
        <w:tabs>
          <w:tab w:val="left" w:pos="567"/>
        </w:tabs>
        <w:jc w:val="center"/>
        <w:rPr>
          <w:b/>
          <w:sz w:val="22"/>
          <w:szCs w:val="22"/>
          <w:lang w:val="lt-LT"/>
        </w:rPr>
      </w:pPr>
      <w:proofErr w:type="spellStart"/>
      <w:r w:rsidRPr="00906D8B">
        <w:rPr>
          <w:b/>
          <w:sz w:val="22"/>
          <w:szCs w:val="22"/>
          <w:lang w:val="lt-LT"/>
        </w:rPr>
        <w:t>Tardyferon</w:t>
      </w:r>
      <w:proofErr w:type="spellEnd"/>
      <w:r w:rsidRPr="00906D8B">
        <w:rPr>
          <w:b/>
          <w:sz w:val="22"/>
          <w:szCs w:val="22"/>
          <w:lang w:val="lt-LT"/>
        </w:rPr>
        <w:t xml:space="preserve"> 80 mg pailginto atpalaidavimo tabletės</w:t>
      </w:r>
    </w:p>
    <w:p w:rsidR="009E2B6B" w:rsidRPr="00906D8B" w:rsidRDefault="009E2B6B" w:rsidP="009E2B6B">
      <w:pPr>
        <w:tabs>
          <w:tab w:val="left" w:pos="567"/>
        </w:tabs>
        <w:jc w:val="center"/>
        <w:rPr>
          <w:sz w:val="22"/>
          <w:szCs w:val="22"/>
          <w:lang w:val="lt-LT"/>
        </w:rPr>
      </w:pPr>
      <w:r>
        <w:rPr>
          <w:sz w:val="22"/>
          <w:szCs w:val="22"/>
          <w:lang w:val="lt-LT"/>
        </w:rPr>
        <w:t>g</w:t>
      </w:r>
      <w:r w:rsidRPr="00906D8B">
        <w:rPr>
          <w:sz w:val="22"/>
          <w:szCs w:val="22"/>
          <w:lang w:val="lt-LT"/>
        </w:rPr>
        <w:t xml:space="preserve">eležis </w:t>
      </w:r>
    </w:p>
    <w:p w:rsidR="009E2B6B" w:rsidRPr="00906D8B" w:rsidRDefault="009E2B6B" w:rsidP="009E2B6B">
      <w:pPr>
        <w:pStyle w:val="Pagrindinistekstas"/>
        <w:tabs>
          <w:tab w:val="left" w:pos="567"/>
        </w:tabs>
        <w:spacing w:after="0"/>
        <w:jc w:val="center"/>
        <w:rPr>
          <w:szCs w:val="22"/>
        </w:rPr>
      </w:pPr>
    </w:p>
    <w:p w:rsidR="009E2B6B" w:rsidRPr="00906D8B" w:rsidRDefault="009E2B6B" w:rsidP="009E2B6B">
      <w:pPr>
        <w:tabs>
          <w:tab w:val="left" w:pos="567"/>
        </w:tabs>
        <w:suppressAutoHyphens/>
        <w:rPr>
          <w:sz w:val="22"/>
          <w:szCs w:val="22"/>
          <w:lang w:val="lt-LT"/>
        </w:rPr>
      </w:pPr>
      <w:r w:rsidRPr="00906D8B">
        <w:rPr>
          <w:b/>
          <w:noProof/>
          <w:sz w:val="22"/>
          <w:szCs w:val="22"/>
          <w:lang w:val="lt-LT"/>
        </w:rPr>
        <w:t>Atidžiai perskaitykite visą šį lapelį, prieš pradėdami vartoti vaistą, nes jame pateikiama Jums svarbi informacija.</w:t>
      </w:r>
    </w:p>
    <w:p w:rsidR="009E2B6B" w:rsidRPr="00906D8B" w:rsidRDefault="009E2B6B" w:rsidP="009E2B6B">
      <w:pPr>
        <w:numPr>
          <w:ilvl w:val="0"/>
          <w:numId w:val="2"/>
        </w:numPr>
        <w:tabs>
          <w:tab w:val="left" w:pos="567"/>
        </w:tabs>
        <w:ind w:left="567" w:right="-2" w:hanging="567"/>
        <w:rPr>
          <w:sz w:val="22"/>
          <w:szCs w:val="22"/>
          <w:lang w:val="lt-LT"/>
        </w:rPr>
      </w:pPr>
      <w:r w:rsidRPr="00906D8B">
        <w:rPr>
          <w:noProof/>
          <w:sz w:val="22"/>
          <w:szCs w:val="22"/>
          <w:lang w:val="lt-LT"/>
        </w:rPr>
        <w:t>Neišmeskite šio lapelio, nes vėl gali prireikti jį perskaityti.</w:t>
      </w:r>
    </w:p>
    <w:p w:rsidR="009E2B6B" w:rsidRPr="00906D8B" w:rsidRDefault="009E2B6B" w:rsidP="009E2B6B">
      <w:pPr>
        <w:numPr>
          <w:ilvl w:val="0"/>
          <w:numId w:val="2"/>
        </w:numPr>
        <w:tabs>
          <w:tab w:val="left" w:pos="567"/>
        </w:tabs>
        <w:ind w:left="567" w:right="-2" w:hanging="567"/>
        <w:rPr>
          <w:sz w:val="22"/>
          <w:szCs w:val="22"/>
          <w:lang w:val="lt-LT"/>
        </w:rPr>
      </w:pPr>
      <w:r w:rsidRPr="00906D8B">
        <w:rPr>
          <w:noProof/>
          <w:sz w:val="22"/>
          <w:szCs w:val="22"/>
          <w:lang w:val="lt-LT"/>
        </w:rPr>
        <w:t>Jeigu kiltų daugiau klausimų, kreipkitės į gydytoją arba vaistininką.</w:t>
      </w:r>
    </w:p>
    <w:p w:rsidR="009E2B6B" w:rsidRPr="00906D8B" w:rsidRDefault="009E2B6B" w:rsidP="009E2B6B">
      <w:pPr>
        <w:tabs>
          <w:tab w:val="left" w:pos="567"/>
        </w:tabs>
        <w:ind w:left="567" w:right="-2" w:hanging="567"/>
        <w:rPr>
          <w:sz w:val="22"/>
          <w:szCs w:val="22"/>
          <w:lang w:val="lt-LT"/>
        </w:rPr>
      </w:pPr>
      <w:r w:rsidRPr="00906D8B">
        <w:rPr>
          <w:sz w:val="22"/>
          <w:szCs w:val="22"/>
          <w:lang w:val="lt-LT"/>
        </w:rPr>
        <w:t>-</w:t>
      </w:r>
      <w:r w:rsidRPr="00906D8B">
        <w:rPr>
          <w:sz w:val="22"/>
          <w:szCs w:val="22"/>
          <w:lang w:val="lt-LT"/>
        </w:rPr>
        <w:tab/>
      </w:r>
      <w:r w:rsidRPr="00906D8B">
        <w:rPr>
          <w:noProof/>
          <w:sz w:val="22"/>
          <w:szCs w:val="22"/>
          <w:lang w:val="lt-LT"/>
        </w:rPr>
        <w:t>Šis vaistas skirtas tik Jums, todėl kitiems žmonėms jo duoti negalima.Vaistas gali jiems pakenkti (net tiems, kurių ligos požymiai yra tokie patys kaip Jūsų).</w:t>
      </w:r>
    </w:p>
    <w:p w:rsidR="009E2B6B" w:rsidRPr="00906D8B" w:rsidRDefault="009E2B6B" w:rsidP="009E2B6B">
      <w:pPr>
        <w:numPr>
          <w:ilvl w:val="0"/>
          <w:numId w:val="2"/>
        </w:numPr>
        <w:tabs>
          <w:tab w:val="left" w:pos="567"/>
        </w:tabs>
        <w:ind w:left="567" w:hanging="567"/>
        <w:rPr>
          <w:sz w:val="22"/>
          <w:szCs w:val="22"/>
          <w:lang w:val="lt-LT"/>
        </w:rPr>
      </w:pPr>
      <w:r w:rsidRPr="00906D8B">
        <w:rPr>
          <w:noProof/>
          <w:sz w:val="22"/>
          <w:szCs w:val="22"/>
          <w:lang w:val="lt-LT"/>
        </w:rPr>
        <w:t>Jeigu pasireiškė šalutinis poveikis (net jeigu jis šiame lapelyje nenurodytas), kreipkitės į gydytoją arba vaistininką. Žr. 4 skyrių.</w:t>
      </w: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Apie ką rašoma šiame lapelyje?</w:t>
      </w:r>
    </w:p>
    <w:p w:rsidR="009E2B6B" w:rsidRPr="00906D8B" w:rsidRDefault="009E2B6B" w:rsidP="009E2B6B">
      <w:pPr>
        <w:rPr>
          <w:sz w:val="22"/>
          <w:szCs w:val="22"/>
          <w:lang w:val="lt-LT"/>
        </w:rPr>
      </w:pPr>
    </w:p>
    <w:p w:rsidR="009E2B6B" w:rsidRPr="00906D8B" w:rsidRDefault="009E2B6B" w:rsidP="009E2B6B">
      <w:pPr>
        <w:pStyle w:val="Pagrindinistekstas"/>
        <w:tabs>
          <w:tab w:val="left" w:pos="567"/>
        </w:tabs>
        <w:spacing w:after="0"/>
        <w:rPr>
          <w:szCs w:val="22"/>
        </w:rPr>
      </w:pPr>
      <w:r w:rsidRPr="00906D8B">
        <w:rPr>
          <w:szCs w:val="22"/>
        </w:rPr>
        <w:t>1.</w:t>
      </w:r>
      <w:r w:rsidRPr="00906D8B">
        <w:rPr>
          <w:szCs w:val="22"/>
        </w:rPr>
        <w:tab/>
        <w:t xml:space="preserve">Kas yra </w:t>
      </w:r>
      <w:proofErr w:type="spellStart"/>
      <w:r w:rsidRPr="00906D8B">
        <w:rPr>
          <w:szCs w:val="22"/>
        </w:rPr>
        <w:t>Tardyferon</w:t>
      </w:r>
      <w:proofErr w:type="spellEnd"/>
      <w:r w:rsidRPr="00906D8B">
        <w:rPr>
          <w:szCs w:val="22"/>
        </w:rPr>
        <w:t xml:space="preserve"> ir kam jis vartojamas</w:t>
      </w:r>
    </w:p>
    <w:p w:rsidR="009E2B6B" w:rsidRPr="00906D8B" w:rsidRDefault="009E2B6B" w:rsidP="009E2B6B">
      <w:pPr>
        <w:pStyle w:val="Pagrindinistekstas"/>
        <w:tabs>
          <w:tab w:val="left" w:pos="567"/>
        </w:tabs>
        <w:spacing w:after="0"/>
        <w:rPr>
          <w:szCs w:val="22"/>
        </w:rPr>
      </w:pPr>
      <w:r w:rsidRPr="00906D8B">
        <w:rPr>
          <w:szCs w:val="22"/>
        </w:rPr>
        <w:t>2.</w:t>
      </w:r>
      <w:r w:rsidRPr="00906D8B">
        <w:rPr>
          <w:szCs w:val="22"/>
        </w:rPr>
        <w:tab/>
        <w:t xml:space="preserve">Kas žinotina prieš vartojant </w:t>
      </w:r>
      <w:proofErr w:type="spellStart"/>
      <w:r w:rsidRPr="00906D8B">
        <w:rPr>
          <w:szCs w:val="22"/>
        </w:rPr>
        <w:t>Tardyferon</w:t>
      </w:r>
      <w:proofErr w:type="spellEnd"/>
    </w:p>
    <w:p w:rsidR="009E2B6B" w:rsidRPr="00906D8B" w:rsidRDefault="009E2B6B" w:rsidP="009E2B6B">
      <w:pPr>
        <w:pStyle w:val="Pagrindinistekstas"/>
        <w:tabs>
          <w:tab w:val="left" w:pos="567"/>
        </w:tabs>
        <w:spacing w:after="0"/>
        <w:rPr>
          <w:szCs w:val="22"/>
        </w:rPr>
      </w:pPr>
      <w:r w:rsidRPr="00906D8B">
        <w:rPr>
          <w:szCs w:val="22"/>
        </w:rPr>
        <w:t>3.</w:t>
      </w:r>
      <w:r w:rsidRPr="00906D8B">
        <w:rPr>
          <w:szCs w:val="22"/>
        </w:rPr>
        <w:tab/>
        <w:t xml:space="preserve">Kaip vartoti </w:t>
      </w:r>
      <w:proofErr w:type="spellStart"/>
      <w:r w:rsidRPr="00906D8B">
        <w:rPr>
          <w:szCs w:val="22"/>
        </w:rPr>
        <w:t>Tardyferon</w:t>
      </w:r>
      <w:proofErr w:type="spellEnd"/>
    </w:p>
    <w:p w:rsidR="009E2B6B" w:rsidRPr="00906D8B" w:rsidRDefault="009E2B6B" w:rsidP="009E2B6B">
      <w:pPr>
        <w:pStyle w:val="Pagrindinistekstas"/>
        <w:tabs>
          <w:tab w:val="left" w:pos="567"/>
        </w:tabs>
        <w:spacing w:after="0"/>
        <w:rPr>
          <w:szCs w:val="22"/>
        </w:rPr>
      </w:pPr>
      <w:r w:rsidRPr="00906D8B">
        <w:rPr>
          <w:szCs w:val="22"/>
        </w:rPr>
        <w:t>4.</w:t>
      </w:r>
      <w:r w:rsidRPr="00906D8B">
        <w:rPr>
          <w:szCs w:val="22"/>
        </w:rPr>
        <w:tab/>
        <w:t>Galimas šalutinis poveikis</w:t>
      </w:r>
    </w:p>
    <w:p w:rsidR="009E2B6B" w:rsidRPr="00906D8B" w:rsidRDefault="009E2B6B" w:rsidP="009E2B6B">
      <w:pPr>
        <w:pStyle w:val="Pagrindinistekstas"/>
        <w:tabs>
          <w:tab w:val="left" w:pos="567"/>
        </w:tabs>
        <w:spacing w:after="0"/>
        <w:rPr>
          <w:szCs w:val="22"/>
        </w:rPr>
      </w:pPr>
      <w:r w:rsidRPr="00906D8B">
        <w:rPr>
          <w:szCs w:val="22"/>
        </w:rPr>
        <w:t>5.</w:t>
      </w:r>
      <w:r w:rsidRPr="00906D8B">
        <w:rPr>
          <w:szCs w:val="22"/>
        </w:rPr>
        <w:tab/>
        <w:t xml:space="preserve">Kaip laikyti </w:t>
      </w:r>
      <w:proofErr w:type="spellStart"/>
      <w:r w:rsidRPr="00906D8B">
        <w:rPr>
          <w:szCs w:val="22"/>
        </w:rPr>
        <w:t>Tardyferon</w:t>
      </w:r>
      <w:proofErr w:type="spellEnd"/>
    </w:p>
    <w:p w:rsidR="009E2B6B" w:rsidRPr="00906D8B" w:rsidRDefault="009E2B6B" w:rsidP="009E2B6B">
      <w:pPr>
        <w:pStyle w:val="Pagrindinistekstas"/>
        <w:tabs>
          <w:tab w:val="left" w:pos="567"/>
        </w:tabs>
        <w:spacing w:after="0"/>
        <w:rPr>
          <w:szCs w:val="22"/>
        </w:rPr>
      </w:pPr>
      <w:r w:rsidRPr="00906D8B">
        <w:rPr>
          <w:szCs w:val="22"/>
        </w:rPr>
        <w:t>6.</w:t>
      </w:r>
      <w:r w:rsidRPr="00906D8B">
        <w:rPr>
          <w:szCs w:val="22"/>
        </w:rPr>
        <w:tab/>
      </w:r>
      <w:r w:rsidRPr="00906D8B">
        <w:rPr>
          <w:noProof/>
          <w:szCs w:val="22"/>
        </w:rPr>
        <w:t>Pakuotės turinys ir kita informacija</w:t>
      </w: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1.</w:t>
      </w:r>
      <w:r w:rsidRPr="00906D8B">
        <w:rPr>
          <w:rFonts w:ascii="Times New Roman" w:hAnsi="Times New Roman" w:cs="Times New Roman"/>
          <w:i w:val="0"/>
          <w:color w:val="auto"/>
          <w:sz w:val="22"/>
          <w:szCs w:val="22"/>
          <w:lang w:val="lt-LT"/>
        </w:rPr>
        <w:tab/>
        <w:t xml:space="preserve">Kas yra </w:t>
      </w:r>
      <w:proofErr w:type="spellStart"/>
      <w:r w:rsidRPr="001B1FE2">
        <w:rPr>
          <w:rFonts w:ascii="Times New Roman" w:hAnsi="Times New Roman" w:cs="Times New Roman"/>
          <w:i w:val="0"/>
          <w:color w:val="auto"/>
          <w:sz w:val="22"/>
          <w:szCs w:val="22"/>
          <w:lang w:val="lt-LT"/>
        </w:rPr>
        <w:t>Tardyferon</w:t>
      </w:r>
      <w:proofErr w:type="spellEnd"/>
      <w:r w:rsidRPr="00906D8B">
        <w:rPr>
          <w:rFonts w:ascii="Times New Roman" w:hAnsi="Times New Roman" w:cs="Times New Roman"/>
          <w:i w:val="0"/>
          <w:color w:val="auto"/>
          <w:sz w:val="22"/>
          <w:szCs w:val="22"/>
          <w:lang w:val="lt-LT"/>
        </w:rPr>
        <w:t xml:space="preserve"> ir kam jis vartojamas</w:t>
      </w: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r w:rsidRPr="00906D8B">
        <w:rPr>
          <w:szCs w:val="22"/>
        </w:rPr>
        <w:t xml:space="preserve">Svarbiausia anemijos (mažakraujystės) priežastis – geležies trūkumas, galintis atsirasti dėl netinkamos mitybos, lėtinio kraujavimo virškinimo trakte ar moterų genitalinėje sistemoje. Geležies trūkumo sukelta anemija gydoma įvairiais geležies </w:t>
      </w:r>
      <w:r>
        <w:rPr>
          <w:szCs w:val="22"/>
        </w:rPr>
        <w:t>vais</w:t>
      </w:r>
      <w:r w:rsidRPr="00906D8B">
        <w:rPr>
          <w:szCs w:val="22"/>
        </w:rPr>
        <w:t xml:space="preserve">tais. Jeigu geležies </w:t>
      </w:r>
      <w:r>
        <w:rPr>
          <w:szCs w:val="22"/>
        </w:rPr>
        <w:t>vais</w:t>
      </w:r>
      <w:r w:rsidRPr="00906D8B">
        <w:rPr>
          <w:szCs w:val="22"/>
        </w:rPr>
        <w:t xml:space="preserve">tai skiriami laiku, šios ligos galima išvengti. Kai kurie geležies </w:t>
      </w:r>
      <w:r>
        <w:rPr>
          <w:szCs w:val="22"/>
        </w:rPr>
        <w:t>vaistai</w:t>
      </w:r>
      <w:r w:rsidRPr="00906D8B">
        <w:rPr>
          <w:szCs w:val="22"/>
        </w:rPr>
        <w:t xml:space="preserve"> gali būti blogai toleruojami dėl pernelyg didelių vietinių koncentracijų ar per greito geležies jonų išsilaisvinimo virškinamajame trakte. </w:t>
      </w:r>
    </w:p>
    <w:p w:rsidR="009E2B6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vartojamas:</w:t>
      </w:r>
    </w:p>
    <w:p w:rsidR="009E2B6B" w:rsidRPr="00906D8B" w:rsidRDefault="009E2B6B" w:rsidP="009E2B6B">
      <w:pPr>
        <w:tabs>
          <w:tab w:val="left" w:pos="567"/>
        </w:tabs>
        <w:rPr>
          <w:sz w:val="22"/>
          <w:szCs w:val="22"/>
          <w:lang w:val="lt-LT"/>
        </w:rPr>
      </w:pPr>
      <w:r w:rsidRPr="00906D8B">
        <w:rPr>
          <w:b/>
          <w:sz w:val="22"/>
          <w:szCs w:val="22"/>
          <w:lang w:val="lt-LT"/>
        </w:rPr>
        <w:t>-</w:t>
      </w:r>
      <w:r w:rsidRPr="00906D8B">
        <w:rPr>
          <w:b/>
          <w:sz w:val="22"/>
          <w:szCs w:val="22"/>
          <w:lang w:val="lt-LT"/>
        </w:rPr>
        <w:tab/>
      </w:r>
      <w:r w:rsidRPr="00906D8B">
        <w:rPr>
          <w:sz w:val="22"/>
          <w:szCs w:val="22"/>
          <w:lang w:val="lt-LT"/>
        </w:rPr>
        <w:t>geležies stygiaus sukelt</w:t>
      </w:r>
      <w:r>
        <w:rPr>
          <w:sz w:val="22"/>
          <w:szCs w:val="22"/>
          <w:lang w:val="lt-LT"/>
        </w:rPr>
        <w:t>ai</w:t>
      </w:r>
      <w:r w:rsidRPr="00906D8B">
        <w:rPr>
          <w:sz w:val="22"/>
          <w:szCs w:val="22"/>
          <w:lang w:val="lt-LT"/>
        </w:rPr>
        <w:t xml:space="preserve"> mažakraujyst</w:t>
      </w:r>
      <w:r>
        <w:rPr>
          <w:sz w:val="22"/>
          <w:szCs w:val="22"/>
          <w:lang w:val="lt-LT"/>
        </w:rPr>
        <w:t>ei</w:t>
      </w:r>
      <w:r w:rsidRPr="00906D8B">
        <w:rPr>
          <w:sz w:val="22"/>
          <w:szCs w:val="22"/>
          <w:lang w:val="lt-LT"/>
        </w:rPr>
        <w:t xml:space="preserve"> gydy</w:t>
      </w:r>
      <w:r>
        <w:rPr>
          <w:sz w:val="22"/>
          <w:szCs w:val="22"/>
          <w:lang w:val="lt-LT"/>
        </w:rPr>
        <w:t>ti</w:t>
      </w:r>
      <w:r w:rsidRPr="00906D8B">
        <w:rPr>
          <w:sz w:val="22"/>
          <w:szCs w:val="22"/>
          <w:lang w:val="lt-LT"/>
        </w:rPr>
        <w:t>;</w:t>
      </w:r>
    </w:p>
    <w:p w:rsidR="009E2B6B" w:rsidRPr="00906D8B" w:rsidRDefault="009E2B6B" w:rsidP="009E2B6B">
      <w:pPr>
        <w:pStyle w:val="Antrat3"/>
        <w:tabs>
          <w:tab w:val="left" w:pos="567"/>
        </w:tabs>
        <w:rPr>
          <w:b w:val="0"/>
          <w:szCs w:val="22"/>
        </w:rPr>
      </w:pPr>
      <w:r w:rsidRPr="00906D8B">
        <w:rPr>
          <w:szCs w:val="22"/>
        </w:rPr>
        <w:t>-</w:t>
      </w:r>
      <w:r w:rsidRPr="00906D8B">
        <w:rPr>
          <w:szCs w:val="22"/>
        </w:rPr>
        <w:tab/>
      </w:r>
      <w:r w:rsidRPr="00906D8B">
        <w:rPr>
          <w:b w:val="0"/>
          <w:szCs w:val="22"/>
        </w:rPr>
        <w:t>geležies stygiaus profilaktikai nėštumo metu, kai su maistu negalima užtikrinti tinkamo geležies kiekio.</w:t>
      </w:r>
    </w:p>
    <w:p w:rsidR="009E2B6B" w:rsidRPr="00906D8B" w:rsidRDefault="009E2B6B" w:rsidP="009E2B6B">
      <w:pPr>
        <w:pStyle w:val="Pagrindinistekstas"/>
        <w:tabs>
          <w:tab w:val="left" w:pos="567"/>
        </w:tabs>
        <w:spacing w:after="0"/>
        <w:rPr>
          <w:szCs w:val="22"/>
        </w:rPr>
      </w:pPr>
    </w:p>
    <w:p w:rsidR="009E2B6B" w:rsidRDefault="009E2B6B" w:rsidP="009E2B6B">
      <w:pPr>
        <w:pStyle w:val="Antrat3"/>
        <w:tabs>
          <w:tab w:val="left" w:pos="567"/>
        </w:tabs>
        <w:rPr>
          <w:szCs w:val="22"/>
        </w:rPr>
      </w:pPr>
      <w:proofErr w:type="spellStart"/>
      <w:r w:rsidRPr="00093556">
        <w:rPr>
          <w:b w:val="0"/>
          <w:szCs w:val="22"/>
        </w:rPr>
        <w:t>Tardyferon</w:t>
      </w:r>
      <w:proofErr w:type="spellEnd"/>
      <w:r w:rsidRPr="00093556">
        <w:rPr>
          <w:b w:val="0"/>
          <w:szCs w:val="22"/>
        </w:rPr>
        <w:t xml:space="preserve"> yra skiriamas vyresniems nei 6 metų vaikams</w:t>
      </w:r>
      <w:r>
        <w:rPr>
          <w:b w:val="0"/>
          <w:szCs w:val="22"/>
        </w:rPr>
        <w:t>, paaugliams</w:t>
      </w:r>
      <w:r w:rsidRPr="00093556">
        <w:rPr>
          <w:b w:val="0"/>
          <w:szCs w:val="22"/>
        </w:rPr>
        <w:t xml:space="preserve"> ir suaugusiesiems.</w:t>
      </w:r>
    </w:p>
    <w:p w:rsidR="009E2B6B" w:rsidRPr="00906D8B" w:rsidRDefault="009E2B6B" w:rsidP="009E2B6B">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2.</w:t>
      </w:r>
      <w:r w:rsidRPr="00906D8B">
        <w:rPr>
          <w:rFonts w:ascii="Times New Roman" w:hAnsi="Times New Roman" w:cs="Times New Roman"/>
          <w:i w:val="0"/>
          <w:color w:val="auto"/>
          <w:sz w:val="22"/>
          <w:szCs w:val="22"/>
          <w:lang w:val="lt-LT"/>
        </w:rPr>
        <w:tab/>
        <w:t xml:space="preserve">Kas žinotina prieš vartojant </w:t>
      </w:r>
      <w:proofErr w:type="spellStart"/>
      <w:r w:rsidRPr="00906D8B">
        <w:rPr>
          <w:rFonts w:ascii="Times New Roman" w:hAnsi="Times New Roman" w:cs="Times New Roman"/>
          <w:i w:val="0"/>
          <w:color w:val="auto"/>
          <w:sz w:val="22"/>
          <w:szCs w:val="22"/>
          <w:lang w:val="lt-LT"/>
        </w:rPr>
        <w:t>Tardyferon</w:t>
      </w:r>
      <w:proofErr w:type="spellEnd"/>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Antrat3"/>
        <w:tabs>
          <w:tab w:val="left" w:pos="567"/>
        </w:tabs>
        <w:rPr>
          <w:szCs w:val="22"/>
        </w:rPr>
      </w:pPr>
      <w:proofErr w:type="spellStart"/>
      <w:r w:rsidRPr="00906D8B">
        <w:rPr>
          <w:szCs w:val="22"/>
        </w:rPr>
        <w:t>Tardyferon</w:t>
      </w:r>
      <w:proofErr w:type="spellEnd"/>
      <w:r w:rsidRPr="00906D8B">
        <w:rPr>
          <w:szCs w:val="22"/>
        </w:rPr>
        <w:t xml:space="preserve"> vartoti </w:t>
      </w:r>
      <w:r>
        <w:rPr>
          <w:szCs w:val="22"/>
        </w:rPr>
        <w:t>draudžiama</w:t>
      </w:r>
      <w:r w:rsidRPr="00906D8B">
        <w:rPr>
          <w:szCs w:val="22"/>
        </w:rPr>
        <w:t>:</w:t>
      </w:r>
    </w:p>
    <w:p w:rsidR="009E2B6B" w:rsidRPr="00906D8B" w:rsidRDefault="009E2B6B" w:rsidP="009E2B6B">
      <w:pPr>
        <w:pStyle w:val="Pagrindinistekstas"/>
        <w:tabs>
          <w:tab w:val="left" w:pos="567"/>
        </w:tabs>
        <w:spacing w:after="0"/>
        <w:rPr>
          <w:szCs w:val="22"/>
        </w:rPr>
      </w:pPr>
      <w:r w:rsidRPr="00906D8B">
        <w:rPr>
          <w:szCs w:val="22"/>
        </w:rPr>
        <w:t>-</w:t>
      </w:r>
      <w:r w:rsidRPr="00906D8B">
        <w:rPr>
          <w:szCs w:val="22"/>
        </w:rPr>
        <w:tab/>
        <w:t xml:space="preserve">jeigu </w:t>
      </w:r>
      <w:r>
        <w:rPr>
          <w:szCs w:val="22"/>
        </w:rPr>
        <w:t xml:space="preserve">Jums arba Jūsų vaikui </w:t>
      </w:r>
      <w:r w:rsidRPr="00906D8B">
        <w:rPr>
          <w:szCs w:val="22"/>
        </w:rPr>
        <w:t xml:space="preserve">yra alergija </w:t>
      </w:r>
      <w:r w:rsidRPr="00CF5F97">
        <w:rPr>
          <w:szCs w:val="22"/>
        </w:rPr>
        <w:t>veikliajai medžiagai</w:t>
      </w:r>
      <w:r>
        <w:rPr>
          <w:szCs w:val="22"/>
        </w:rPr>
        <w:t xml:space="preserve"> (</w:t>
      </w:r>
      <w:r w:rsidRPr="00906D8B">
        <w:rPr>
          <w:szCs w:val="22"/>
        </w:rPr>
        <w:t>geležies sulfatui</w:t>
      </w:r>
      <w:r>
        <w:rPr>
          <w:szCs w:val="22"/>
        </w:rPr>
        <w:t>)</w:t>
      </w:r>
      <w:r w:rsidRPr="00906D8B">
        <w:rPr>
          <w:szCs w:val="22"/>
        </w:rPr>
        <w:t xml:space="preserve"> arba bet kuriai pagalbinei </w:t>
      </w:r>
      <w:r w:rsidRPr="00906D8B">
        <w:rPr>
          <w:noProof/>
          <w:szCs w:val="22"/>
        </w:rPr>
        <w:t>šio vaisto medžiagai (jos išvardytos 6 skyriuje).</w:t>
      </w:r>
    </w:p>
    <w:p w:rsidR="009E2B6B" w:rsidRPr="00906D8B" w:rsidRDefault="009E2B6B" w:rsidP="009E2B6B">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Pr>
          <w:sz w:val="22"/>
          <w:szCs w:val="22"/>
          <w:lang w:val="lt-LT"/>
        </w:rPr>
        <w:t xml:space="preserve">Jūsų arba Jūsų vaiko organizme </w:t>
      </w:r>
      <w:r w:rsidRPr="00906D8B">
        <w:rPr>
          <w:sz w:val="22"/>
          <w:szCs w:val="22"/>
          <w:lang w:val="lt-LT"/>
        </w:rPr>
        <w:t xml:space="preserve">yra </w:t>
      </w:r>
      <w:r>
        <w:rPr>
          <w:sz w:val="22"/>
          <w:szCs w:val="22"/>
          <w:lang w:val="lt-LT"/>
        </w:rPr>
        <w:t xml:space="preserve">daugiau </w:t>
      </w:r>
      <w:r w:rsidRPr="00906D8B">
        <w:rPr>
          <w:sz w:val="22"/>
          <w:szCs w:val="22"/>
          <w:lang w:val="lt-LT"/>
        </w:rPr>
        <w:t xml:space="preserve">geležies </w:t>
      </w:r>
      <w:r>
        <w:rPr>
          <w:sz w:val="22"/>
          <w:szCs w:val="22"/>
          <w:lang w:val="lt-LT"/>
        </w:rPr>
        <w:t>negu reikia.</w:t>
      </w:r>
    </w:p>
    <w:p w:rsidR="009E2B6B" w:rsidRPr="00906D8B" w:rsidRDefault="009E2B6B" w:rsidP="009E2B6B">
      <w:pPr>
        <w:tabs>
          <w:tab w:val="left" w:pos="567"/>
        </w:tabs>
        <w:rPr>
          <w:sz w:val="22"/>
          <w:szCs w:val="22"/>
          <w:lang w:val="lt-LT"/>
        </w:rPr>
      </w:pPr>
      <w:r w:rsidRPr="00906D8B">
        <w:rPr>
          <w:sz w:val="22"/>
          <w:szCs w:val="22"/>
          <w:lang w:val="lt-LT"/>
        </w:rPr>
        <w:t>-</w:t>
      </w:r>
      <w:r w:rsidRPr="00906D8B">
        <w:rPr>
          <w:sz w:val="22"/>
          <w:szCs w:val="22"/>
          <w:lang w:val="lt-LT"/>
        </w:rPr>
        <w:tab/>
        <w:t xml:space="preserve">jeigu </w:t>
      </w:r>
      <w:r>
        <w:rPr>
          <w:sz w:val="22"/>
          <w:szCs w:val="22"/>
          <w:lang w:val="lt-LT"/>
        </w:rPr>
        <w:t xml:space="preserve">Jums arba Jūsų vaikui </w:t>
      </w:r>
      <w:r w:rsidRPr="00906D8B">
        <w:rPr>
          <w:sz w:val="22"/>
          <w:szCs w:val="22"/>
          <w:lang w:val="lt-LT"/>
        </w:rPr>
        <w:t>yra anemija</w:t>
      </w:r>
      <w:r>
        <w:rPr>
          <w:sz w:val="22"/>
          <w:szCs w:val="22"/>
          <w:lang w:val="lt-LT"/>
        </w:rPr>
        <w:t xml:space="preserve"> (nepakankamas raudonųjų kraujo ląstelių kiekis)</w:t>
      </w:r>
      <w:r w:rsidRPr="00906D8B">
        <w:rPr>
          <w:sz w:val="22"/>
          <w:szCs w:val="22"/>
          <w:lang w:val="lt-LT"/>
        </w:rPr>
        <w:t xml:space="preserve">, </w:t>
      </w:r>
      <w:r>
        <w:rPr>
          <w:sz w:val="22"/>
          <w:szCs w:val="22"/>
          <w:lang w:val="lt-LT"/>
        </w:rPr>
        <w:t>ne</w:t>
      </w:r>
      <w:r w:rsidRPr="00906D8B">
        <w:rPr>
          <w:sz w:val="22"/>
          <w:szCs w:val="22"/>
          <w:lang w:val="lt-LT"/>
        </w:rPr>
        <w:t xml:space="preserve">susijusi su geležies </w:t>
      </w:r>
      <w:r>
        <w:rPr>
          <w:sz w:val="22"/>
          <w:szCs w:val="22"/>
          <w:lang w:val="lt-LT"/>
        </w:rPr>
        <w:t>trūkumu arba sukelianti geležies perteklių</w:t>
      </w:r>
      <w:r w:rsidRPr="00906D8B">
        <w:rPr>
          <w:sz w:val="22"/>
          <w:szCs w:val="22"/>
          <w:lang w:val="lt-LT"/>
        </w:rPr>
        <w:t xml:space="preserve">, pvz., </w:t>
      </w:r>
      <w:proofErr w:type="spellStart"/>
      <w:r w:rsidRPr="00906D8B">
        <w:rPr>
          <w:sz w:val="22"/>
          <w:szCs w:val="22"/>
          <w:lang w:val="lt-LT"/>
        </w:rPr>
        <w:t>talasemija</w:t>
      </w:r>
      <w:proofErr w:type="spellEnd"/>
      <w:r w:rsidRPr="00906D8B">
        <w:rPr>
          <w:sz w:val="22"/>
          <w:szCs w:val="22"/>
          <w:lang w:val="lt-LT"/>
        </w:rPr>
        <w:t>, gydymui atspari anemija ar anemija, atsiradusi dėl kaulų čiulpų funkcijos nepakankamumo</w:t>
      </w:r>
      <w:r>
        <w:rPr>
          <w:sz w:val="22"/>
          <w:szCs w:val="22"/>
          <w:lang w:val="lt-LT"/>
        </w:rPr>
        <w:t>.</w:t>
      </w:r>
    </w:p>
    <w:p w:rsidR="009E2B6B" w:rsidRDefault="009E2B6B" w:rsidP="009E2B6B">
      <w:pPr>
        <w:tabs>
          <w:tab w:val="left" w:pos="567"/>
        </w:tabs>
        <w:rPr>
          <w:sz w:val="22"/>
          <w:szCs w:val="22"/>
          <w:lang w:val="lt-LT"/>
        </w:rPr>
      </w:pPr>
    </w:p>
    <w:p w:rsidR="009E2B6B" w:rsidRPr="00A75D9F" w:rsidRDefault="009E2B6B" w:rsidP="009E2B6B">
      <w:pPr>
        <w:tabs>
          <w:tab w:val="left" w:pos="567"/>
        </w:tabs>
        <w:rPr>
          <w:sz w:val="22"/>
          <w:szCs w:val="22"/>
          <w:lang w:val="lt-LT"/>
        </w:rPr>
      </w:pPr>
      <w:r w:rsidRPr="00A75D9F">
        <w:rPr>
          <w:sz w:val="22"/>
          <w:szCs w:val="22"/>
          <w:lang w:val="lt-LT"/>
        </w:rPr>
        <w:t>Jeigu kiltų klausimų dėl šio vaisto vartojimo, kreipkitės į gydytoją</w:t>
      </w:r>
      <w:r>
        <w:rPr>
          <w:sz w:val="22"/>
          <w:szCs w:val="22"/>
          <w:lang w:val="lt-LT"/>
        </w:rPr>
        <w:t xml:space="preserve"> </w:t>
      </w:r>
      <w:r w:rsidRPr="00A75D9F">
        <w:rPr>
          <w:sz w:val="22"/>
          <w:szCs w:val="22"/>
          <w:lang w:val="lt-LT"/>
        </w:rPr>
        <w:t>arba</w:t>
      </w:r>
      <w:r>
        <w:rPr>
          <w:sz w:val="22"/>
          <w:szCs w:val="22"/>
          <w:lang w:val="lt-LT"/>
        </w:rPr>
        <w:t xml:space="preserve"> </w:t>
      </w:r>
      <w:r w:rsidRPr="00A75D9F">
        <w:rPr>
          <w:sz w:val="22"/>
          <w:szCs w:val="22"/>
          <w:lang w:val="lt-LT"/>
        </w:rPr>
        <w:t>vaistininką.</w:t>
      </w:r>
    </w:p>
    <w:p w:rsidR="009E2B6B" w:rsidRPr="00906D8B" w:rsidRDefault="009E2B6B" w:rsidP="009E2B6B">
      <w:pPr>
        <w:tabs>
          <w:tab w:val="left" w:pos="567"/>
        </w:tabs>
        <w:rPr>
          <w:sz w:val="22"/>
          <w:szCs w:val="22"/>
          <w:lang w:val="lt-LT"/>
        </w:rPr>
      </w:pPr>
    </w:p>
    <w:p w:rsidR="009E2B6B" w:rsidRDefault="009E2B6B" w:rsidP="009E2B6B">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lastRenderedPageBreak/>
        <w:t xml:space="preserve">Įspėjimai ir atsargumo priemonės </w:t>
      </w:r>
    </w:p>
    <w:p w:rsidR="009E2B6B" w:rsidRDefault="009E2B6B" w:rsidP="009E2B6B">
      <w:pPr>
        <w:ind w:left="567" w:hanging="567"/>
        <w:rPr>
          <w:sz w:val="22"/>
          <w:szCs w:val="22"/>
          <w:lang w:val="lt-LT"/>
        </w:rPr>
      </w:pPr>
      <w:r w:rsidRPr="00906D8B">
        <w:rPr>
          <w:sz w:val="22"/>
          <w:szCs w:val="22"/>
          <w:lang w:val="lt-LT"/>
        </w:rPr>
        <w:sym w:font="Symbol" w:char="F0B7"/>
      </w:r>
      <w:r w:rsidRPr="00906D8B">
        <w:rPr>
          <w:sz w:val="22"/>
          <w:szCs w:val="22"/>
          <w:lang w:val="lt-LT"/>
        </w:rPr>
        <w:tab/>
      </w:r>
      <w:r w:rsidRPr="00FA2C54">
        <w:rPr>
          <w:sz w:val="22"/>
          <w:szCs w:val="22"/>
          <w:lang w:val="lt-LT"/>
        </w:rPr>
        <w:t xml:space="preserve">Jeigu Jūs arba Jūsų vaikas vartojate </w:t>
      </w:r>
      <w:proofErr w:type="spellStart"/>
      <w:r w:rsidRPr="00FA2C54">
        <w:rPr>
          <w:sz w:val="22"/>
          <w:szCs w:val="22"/>
          <w:lang w:val="lt-LT"/>
        </w:rPr>
        <w:t>Tardyferon</w:t>
      </w:r>
      <w:proofErr w:type="spellEnd"/>
      <w:r w:rsidRPr="00FA2C54">
        <w:rPr>
          <w:sz w:val="22"/>
          <w:szCs w:val="22"/>
          <w:lang w:val="lt-LT"/>
        </w:rPr>
        <w:t xml:space="preserve"> dėl geležies stokos </w:t>
      </w:r>
      <w:r>
        <w:rPr>
          <w:sz w:val="22"/>
          <w:szCs w:val="22"/>
          <w:lang w:val="lt-LT"/>
        </w:rPr>
        <w:t xml:space="preserve">sukeltos </w:t>
      </w:r>
      <w:r w:rsidRPr="00FA2C54">
        <w:rPr>
          <w:sz w:val="22"/>
          <w:szCs w:val="22"/>
          <w:lang w:val="lt-LT"/>
        </w:rPr>
        <w:t>anemijos</w:t>
      </w:r>
      <w:r>
        <w:rPr>
          <w:sz w:val="22"/>
          <w:szCs w:val="22"/>
          <w:lang w:val="lt-LT"/>
        </w:rPr>
        <w:t>,</w:t>
      </w:r>
      <w:r w:rsidRPr="00FA2C54">
        <w:rPr>
          <w:sz w:val="22"/>
          <w:szCs w:val="22"/>
          <w:lang w:val="lt-LT"/>
        </w:rPr>
        <w:t xml:space="preserve"> </w:t>
      </w:r>
      <w:r>
        <w:rPr>
          <w:sz w:val="22"/>
          <w:szCs w:val="22"/>
          <w:lang w:val="lt-LT"/>
        </w:rPr>
        <w:t>gydytojas</w:t>
      </w:r>
      <w:r w:rsidRPr="00FA2C54">
        <w:rPr>
          <w:sz w:val="22"/>
          <w:szCs w:val="22"/>
          <w:lang w:val="lt-LT"/>
        </w:rPr>
        <w:t xml:space="preserve"> ištir</w:t>
      </w:r>
      <w:r>
        <w:rPr>
          <w:sz w:val="22"/>
          <w:szCs w:val="22"/>
          <w:lang w:val="lt-LT"/>
        </w:rPr>
        <w:t>s</w:t>
      </w:r>
      <w:r w:rsidRPr="00FA2C54">
        <w:rPr>
          <w:sz w:val="22"/>
          <w:szCs w:val="22"/>
          <w:lang w:val="lt-LT"/>
        </w:rPr>
        <w:t xml:space="preserve"> šios geležies stokos </w:t>
      </w:r>
      <w:r>
        <w:rPr>
          <w:sz w:val="22"/>
          <w:szCs w:val="22"/>
          <w:lang w:val="lt-LT"/>
        </w:rPr>
        <w:t xml:space="preserve">sukeltos </w:t>
      </w:r>
      <w:r w:rsidRPr="00FA2C54">
        <w:rPr>
          <w:sz w:val="22"/>
          <w:szCs w:val="22"/>
          <w:lang w:val="lt-LT"/>
        </w:rPr>
        <w:t>anemijos priežastį, kad ją būtų galima gydyti.</w:t>
      </w:r>
    </w:p>
    <w:p w:rsidR="009E2B6B" w:rsidRPr="001B1FE2" w:rsidRDefault="009E2B6B" w:rsidP="009E2B6B">
      <w:pPr>
        <w:ind w:left="567" w:hanging="567"/>
        <w:rPr>
          <w:i/>
          <w:lang w:val="lt-LT"/>
        </w:rPr>
      </w:pPr>
      <w:r w:rsidRPr="00906D8B">
        <w:rPr>
          <w:sz w:val="22"/>
          <w:szCs w:val="22"/>
          <w:lang w:val="lt-LT"/>
        </w:rPr>
        <w:sym w:font="Symbol" w:char="F0B7"/>
      </w:r>
      <w:r w:rsidRPr="00906D8B">
        <w:rPr>
          <w:sz w:val="22"/>
          <w:szCs w:val="22"/>
          <w:lang w:val="lt-LT"/>
        </w:rPr>
        <w:tab/>
      </w:r>
      <w:r w:rsidRPr="00FA2C54">
        <w:rPr>
          <w:sz w:val="22"/>
          <w:szCs w:val="22"/>
          <w:lang w:val="lt-LT"/>
        </w:rPr>
        <w:t>Jeigu J</w:t>
      </w:r>
      <w:r>
        <w:rPr>
          <w:sz w:val="22"/>
          <w:szCs w:val="22"/>
          <w:lang w:val="lt-LT"/>
        </w:rPr>
        <w:t>ums</w:t>
      </w:r>
      <w:r w:rsidRPr="00FA2C54">
        <w:rPr>
          <w:sz w:val="22"/>
          <w:szCs w:val="22"/>
          <w:lang w:val="lt-LT"/>
        </w:rPr>
        <w:t xml:space="preserve"> arba Jūsų vaik</w:t>
      </w:r>
      <w:r>
        <w:rPr>
          <w:sz w:val="22"/>
          <w:szCs w:val="22"/>
          <w:lang w:val="lt-LT"/>
        </w:rPr>
        <w:t xml:space="preserve">ui yra </w:t>
      </w:r>
      <w:r w:rsidRPr="00FA2C54">
        <w:rPr>
          <w:sz w:val="22"/>
          <w:szCs w:val="22"/>
          <w:lang w:val="lt-LT"/>
        </w:rPr>
        <w:t xml:space="preserve">geležies stokos </w:t>
      </w:r>
      <w:r>
        <w:rPr>
          <w:sz w:val="22"/>
          <w:szCs w:val="22"/>
          <w:lang w:val="lt-LT"/>
        </w:rPr>
        <w:t xml:space="preserve">sukelta </w:t>
      </w:r>
      <w:r w:rsidRPr="00FA2C54">
        <w:rPr>
          <w:sz w:val="22"/>
          <w:szCs w:val="22"/>
          <w:lang w:val="lt-LT"/>
        </w:rPr>
        <w:t>anemij</w:t>
      </w:r>
      <w:r>
        <w:rPr>
          <w:sz w:val="22"/>
          <w:szCs w:val="22"/>
          <w:lang w:val="lt-LT"/>
        </w:rPr>
        <w:t xml:space="preserve">a, </w:t>
      </w:r>
      <w:r w:rsidRPr="00AF0946">
        <w:rPr>
          <w:sz w:val="22"/>
          <w:szCs w:val="22"/>
          <w:lang w:val="lt-LT"/>
        </w:rPr>
        <w:t xml:space="preserve">susijusi su uždegimine liga, gydymas </w:t>
      </w:r>
      <w:proofErr w:type="spellStart"/>
      <w:r w:rsidRPr="00AF0946">
        <w:rPr>
          <w:sz w:val="22"/>
          <w:szCs w:val="22"/>
          <w:lang w:val="lt-LT"/>
        </w:rPr>
        <w:t>Tardyferon</w:t>
      </w:r>
      <w:proofErr w:type="spellEnd"/>
      <w:r w:rsidRPr="00AF0946">
        <w:rPr>
          <w:sz w:val="22"/>
          <w:szCs w:val="22"/>
          <w:lang w:val="lt-LT"/>
        </w:rPr>
        <w:t xml:space="preserve"> nebus veiksmingas.</w:t>
      </w:r>
    </w:p>
    <w:p w:rsidR="009E2B6B" w:rsidRDefault="009E2B6B" w:rsidP="009E2B6B">
      <w:pPr>
        <w:numPr>
          <w:ilvl w:val="12"/>
          <w:numId w:val="0"/>
        </w:numPr>
        <w:tabs>
          <w:tab w:val="left" w:pos="567"/>
        </w:tabs>
        <w:ind w:right="-2"/>
        <w:rPr>
          <w:noProof/>
          <w:sz w:val="22"/>
          <w:szCs w:val="22"/>
          <w:lang w:val="lt-LT"/>
        </w:rPr>
      </w:pPr>
    </w:p>
    <w:p w:rsidR="009E2B6B" w:rsidRPr="00906D8B" w:rsidRDefault="009E2B6B" w:rsidP="009E2B6B">
      <w:pPr>
        <w:numPr>
          <w:ilvl w:val="12"/>
          <w:numId w:val="0"/>
        </w:numPr>
        <w:tabs>
          <w:tab w:val="left" w:pos="567"/>
        </w:tabs>
        <w:ind w:right="-2"/>
        <w:rPr>
          <w:sz w:val="22"/>
          <w:szCs w:val="22"/>
          <w:lang w:val="lt-LT"/>
        </w:rPr>
      </w:pPr>
      <w:r w:rsidRPr="00906D8B">
        <w:rPr>
          <w:noProof/>
          <w:sz w:val="22"/>
          <w:szCs w:val="22"/>
          <w:lang w:val="lt-LT"/>
        </w:rPr>
        <w:t>Pasitarkite su gydytoju arba vaistininku, prieš pradėdami vartoti Tardyferon.</w:t>
      </w:r>
    </w:p>
    <w:p w:rsidR="009E2B6B" w:rsidRDefault="009E2B6B" w:rsidP="009E2B6B">
      <w:pPr>
        <w:tabs>
          <w:tab w:val="left" w:pos="567"/>
        </w:tabs>
        <w:ind w:left="567" w:hanging="567"/>
        <w:rPr>
          <w:sz w:val="22"/>
          <w:szCs w:val="22"/>
          <w:lang w:val="lt-LT"/>
        </w:rPr>
      </w:pPr>
      <w:r w:rsidRPr="00906D8B">
        <w:rPr>
          <w:sz w:val="22"/>
          <w:szCs w:val="22"/>
          <w:lang w:val="lt-LT"/>
        </w:rPr>
        <w:sym w:font="Symbol" w:char="F0B7"/>
      </w:r>
      <w:r w:rsidRPr="00906D8B">
        <w:rPr>
          <w:sz w:val="22"/>
          <w:szCs w:val="22"/>
          <w:lang w:val="lt-LT"/>
        </w:rPr>
        <w:tab/>
        <w:t xml:space="preserve">Atsargiai turi būti vartojama, </w:t>
      </w:r>
      <w:r>
        <w:rPr>
          <w:sz w:val="22"/>
          <w:szCs w:val="22"/>
          <w:lang w:val="lt-LT"/>
        </w:rPr>
        <w:t>jeigu</w:t>
      </w:r>
      <w:r w:rsidRPr="00906D8B">
        <w:rPr>
          <w:sz w:val="22"/>
          <w:szCs w:val="22"/>
          <w:lang w:val="lt-LT"/>
        </w:rPr>
        <w:t xml:space="preserve"> yra geležies kaupimosi ar absorbcijos</w:t>
      </w:r>
      <w:r>
        <w:rPr>
          <w:sz w:val="22"/>
          <w:szCs w:val="22"/>
          <w:lang w:val="lt-LT"/>
        </w:rPr>
        <w:t xml:space="preserve"> </w:t>
      </w:r>
      <w:r w:rsidRPr="00906D8B">
        <w:rPr>
          <w:sz w:val="22"/>
          <w:szCs w:val="22"/>
          <w:lang w:val="lt-LT"/>
        </w:rPr>
        <w:t xml:space="preserve">sutrikimų, </w:t>
      </w:r>
      <w:r>
        <w:rPr>
          <w:sz w:val="22"/>
          <w:szCs w:val="22"/>
          <w:lang w:val="lt-LT"/>
        </w:rPr>
        <w:t>esant paveldimai ligai, kuri sukelia hemoglobino baltyminės dalies pokyčius (</w:t>
      </w:r>
      <w:proofErr w:type="spellStart"/>
      <w:r w:rsidRPr="00906D8B">
        <w:rPr>
          <w:sz w:val="22"/>
          <w:szCs w:val="22"/>
          <w:lang w:val="lt-LT"/>
        </w:rPr>
        <w:t>hemoglobinopatij</w:t>
      </w:r>
      <w:r>
        <w:rPr>
          <w:sz w:val="22"/>
          <w:szCs w:val="22"/>
          <w:lang w:val="lt-LT"/>
        </w:rPr>
        <w:t>ai</w:t>
      </w:r>
      <w:proofErr w:type="spellEnd"/>
      <w:r>
        <w:rPr>
          <w:sz w:val="22"/>
          <w:szCs w:val="22"/>
          <w:lang w:val="lt-LT"/>
        </w:rPr>
        <w:t>)</w:t>
      </w:r>
      <w:r w:rsidRPr="00906D8B">
        <w:rPr>
          <w:sz w:val="22"/>
          <w:szCs w:val="22"/>
          <w:lang w:val="lt-LT"/>
        </w:rPr>
        <w:t xml:space="preserve">, taip pat </w:t>
      </w:r>
      <w:r>
        <w:rPr>
          <w:sz w:val="22"/>
          <w:szCs w:val="22"/>
          <w:lang w:val="lt-LT"/>
        </w:rPr>
        <w:t xml:space="preserve">pacientams, </w:t>
      </w:r>
      <w:r w:rsidRPr="00906D8B">
        <w:rPr>
          <w:sz w:val="22"/>
          <w:szCs w:val="22"/>
          <w:lang w:val="lt-LT"/>
        </w:rPr>
        <w:t>sirgusiems virškinimo trakto ligomis.</w:t>
      </w:r>
    </w:p>
    <w:p w:rsidR="009E2B6B" w:rsidRDefault="009E2B6B" w:rsidP="009E2B6B">
      <w:pPr>
        <w:pStyle w:val="Sraopastraipa"/>
        <w:numPr>
          <w:ilvl w:val="0"/>
          <w:numId w:val="5"/>
        </w:numPr>
        <w:tabs>
          <w:tab w:val="left" w:pos="567"/>
        </w:tabs>
        <w:ind w:hanging="720"/>
        <w:rPr>
          <w:sz w:val="22"/>
          <w:szCs w:val="22"/>
          <w:lang w:val="lt-LT"/>
        </w:rPr>
      </w:pPr>
      <w:r>
        <w:rPr>
          <w:sz w:val="22"/>
          <w:szCs w:val="22"/>
          <w:lang w:val="lt-LT"/>
        </w:rPr>
        <w:t>Jeigu Jūs arba Jūsų vaikas turite rijimo sutrikimą.</w:t>
      </w:r>
    </w:p>
    <w:p w:rsidR="009E2B6B" w:rsidRDefault="009E2B6B" w:rsidP="009E2B6B">
      <w:pPr>
        <w:pStyle w:val="Sraopastraipa"/>
        <w:numPr>
          <w:ilvl w:val="0"/>
          <w:numId w:val="5"/>
        </w:numPr>
        <w:tabs>
          <w:tab w:val="left" w:pos="567"/>
        </w:tabs>
        <w:ind w:left="567" w:hanging="567"/>
        <w:rPr>
          <w:sz w:val="22"/>
          <w:szCs w:val="22"/>
          <w:lang w:val="lt-LT"/>
        </w:rPr>
      </w:pPr>
      <w:r>
        <w:rPr>
          <w:sz w:val="22"/>
          <w:szCs w:val="22"/>
          <w:lang w:val="lt-LT"/>
        </w:rPr>
        <w:t>Remiantis l</w:t>
      </w:r>
      <w:r w:rsidRPr="00806E18">
        <w:rPr>
          <w:sz w:val="22"/>
          <w:szCs w:val="22"/>
          <w:lang w:val="lt-LT"/>
        </w:rPr>
        <w:t xml:space="preserve">iteratūros duomenimis, </w:t>
      </w:r>
      <w:r>
        <w:rPr>
          <w:sz w:val="22"/>
          <w:szCs w:val="22"/>
          <w:lang w:val="lt-LT"/>
        </w:rPr>
        <w:t xml:space="preserve">buvo pastebėtas </w:t>
      </w:r>
      <w:r w:rsidRPr="0014343A">
        <w:rPr>
          <w:sz w:val="22"/>
          <w:szCs w:val="22"/>
          <w:lang w:val="lt-LT"/>
        </w:rPr>
        <w:t xml:space="preserve">virškinimo trakto sienelių </w:t>
      </w:r>
      <w:r>
        <w:rPr>
          <w:sz w:val="22"/>
          <w:szCs w:val="22"/>
          <w:lang w:val="lt-LT"/>
        </w:rPr>
        <w:t xml:space="preserve">spalvos pokytis </w:t>
      </w:r>
      <w:r w:rsidRPr="00806E18">
        <w:rPr>
          <w:sz w:val="22"/>
          <w:szCs w:val="22"/>
          <w:lang w:val="lt-LT"/>
        </w:rPr>
        <w:t>vyresnio amžiaus pacientams, sergantiems inkstų nepakankamumu, cukriniu diabetu (</w:t>
      </w:r>
      <w:r>
        <w:rPr>
          <w:sz w:val="22"/>
          <w:szCs w:val="22"/>
          <w:lang w:val="lt-LT"/>
        </w:rPr>
        <w:t xml:space="preserve">nenormaliai </w:t>
      </w:r>
      <w:r w:rsidRPr="00BF7574">
        <w:rPr>
          <w:sz w:val="22"/>
          <w:szCs w:val="22"/>
          <w:lang w:val="lt-LT"/>
        </w:rPr>
        <w:t xml:space="preserve">padidėjęs </w:t>
      </w:r>
      <w:r w:rsidRPr="00806E18">
        <w:rPr>
          <w:sz w:val="22"/>
          <w:szCs w:val="22"/>
          <w:lang w:val="lt-LT"/>
        </w:rPr>
        <w:t>cukraus kiekis kraujyje) ir</w:t>
      </w:r>
      <w:r>
        <w:rPr>
          <w:sz w:val="22"/>
          <w:szCs w:val="22"/>
          <w:lang w:val="lt-LT"/>
        </w:rPr>
        <w:t xml:space="preserve"> / </w:t>
      </w:r>
      <w:r w:rsidRPr="00806E18">
        <w:rPr>
          <w:sz w:val="22"/>
          <w:szCs w:val="22"/>
          <w:lang w:val="lt-LT"/>
        </w:rPr>
        <w:t>arba hipertenzija (aukštas kraujospūdis)</w:t>
      </w:r>
      <w:r>
        <w:rPr>
          <w:sz w:val="22"/>
          <w:szCs w:val="22"/>
          <w:lang w:val="lt-LT"/>
        </w:rPr>
        <w:t xml:space="preserve"> ir kartu gydomiems</w:t>
      </w:r>
      <w:r w:rsidRPr="00806E18">
        <w:rPr>
          <w:sz w:val="22"/>
          <w:szCs w:val="22"/>
          <w:lang w:val="lt-LT"/>
        </w:rPr>
        <w:t xml:space="preserve"> </w:t>
      </w:r>
      <w:r>
        <w:rPr>
          <w:sz w:val="22"/>
          <w:szCs w:val="22"/>
          <w:lang w:val="lt-LT"/>
        </w:rPr>
        <w:t xml:space="preserve">vaistais </w:t>
      </w:r>
      <w:r w:rsidRPr="00806E18">
        <w:rPr>
          <w:sz w:val="22"/>
          <w:szCs w:val="22"/>
          <w:lang w:val="lt-LT"/>
        </w:rPr>
        <w:t xml:space="preserve">nuo šių ligų </w:t>
      </w:r>
      <w:r>
        <w:rPr>
          <w:sz w:val="22"/>
          <w:szCs w:val="22"/>
          <w:lang w:val="lt-LT"/>
        </w:rPr>
        <w:t xml:space="preserve">bei </w:t>
      </w:r>
      <w:r w:rsidRPr="00806E18">
        <w:rPr>
          <w:sz w:val="22"/>
          <w:szCs w:val="22"/>
          <w:lang w:val="lt-LT"/>
        </w:rPr>
        <w:t>geleži</w:t>
      </w:r>
      <w:r>
        <w:rPr>
          <w:sz w:val="22"/>
          <w:szCs w:val="22"/>
          <w:lang w:val="lt-LT"/>
        </w:rPr>
        <w:t>mi nuo anemijos</w:t>
      </w:r>
      <w:r w:rsidRPr="00806E18">
        <w:rPr>
          <w:sz w:val="22"/>
          <w:szCs w:val="22"/>
          <w:lang w:val="lt-LT"/>
        </w:rPr>
        <w:t xml:space="preserve">. Toks virškinamojo trakto sienelės </w:t>
      </w:r>
      <w:r>
        <w:rPr>
          <w:sz w:val="22"/>
          <w:szCs w:val="22"/>
          <w:lang w:val="lt-LT"/>
        </w:rPr>
        <w:t>spalvos pokytis</w:t>
      </w:r>
      <w:r w:rsidRPr="00806E18">
        <w:rPr>
          <w:sz w:val="22"/>
          <w:szCs w:val="22"/>
          <w:lang w:val="lt-LT"/>
        </w:rPr>
        <w:t xml:space="preserve"> gali trukdyti atlikti virškinimo trakto operaciją. Atsižvelgiant į šią riziką, jei</w:t>
      </w:r>
      <w:r>
        <w:rPr>
          <w:sz w:val="22"/>
          <w:szCs w:val="22"/>
          <w:lang w:val="lt-LT"/>
        </w:rPr>
        <w:t xml:space="preserve"> yra</w:t>
      </w:r>
      <w:r w:rsidRPr="00806E18">
        <w:rPr>
          <w:sz w:val="22"/>
          <w:szCs w:val="22"/>
          <w:lang w:val="lt-LT"/>
        </w:rPr>
        <w:t xml:space="preserve"> planuojama operacija, patartina iš anksto įspėti chirurgą apie </w:t>
      </w:r>
      <w:r>
        <w:rPr>
          <w:sz w:val="22"/>
          <w:szCs w:val="22"/>
          <w:lang w:val="lt-LT"/>
        </w:rPr>
        <w:t xml:space="preserve">vartojamus </w:t>
      </w:r>
      <w:r w:rsidRPr="00806E18">
        <w:rPr>
          <w:sz w:val="22"/>
          <w:szCs w:val="22"/>
          <w:lang w:val="lt-LT"/>
        </w:rPr>
        <w:t xml:space="preserve">geležies </w:t>
      </w:r>
      <w:r>
        <w:rPr>
          <w:sz w:val="22"/>
          <w:szCs w:val="22"/>
          <w:lang w:val="lt-LT"/>
        </w:rPr>
        <w:t xml:space="preserve">vaistus </w:t>
      </w:r>
      <w:r w:rsidRPr="00806E18">
        <w:rPr>
          <w:sz w:val="22"/>
          <w:szCs w:val="22"/>
          <w:lang w:val="lt-LT"/>
        </w:rPr>
        <w:t>(žr. 4 skyrių).</w:t>
      </w:r>
    </w:p>
    <w:p w:rsidR="009E2B6B" w:rsidRPr="001B1FE2" w:rsidRDefault="009E2B6B" w:rsidP="009E2B6B">
      <w:pPr>
        <w:pStyle w:val="Sraopastraipa"/>
        <w:numPr>
          <w:ilvl w:val="0"/>
          <w:numId w:val="5"/>
        </w:numPr>
        <w:tabs>
          <w:tab w:val="left" w:pos="567"/>
        </w:tabs>
        <w:ind w:left="567" w:hanging="567"/>
        <w:rPr>
          <w:sz w:val="22"/>
          <w:szCs w:val="22"/>
          <w:lang w:val="lt-LT"/>
        </w:rPr>
      </w:pPr>
      <w:r>
        <w:rPr>
          <w:sz w:val="22"/>
          <w:szCs w:val="22"/>
          <w:lang w:val="lt-LT"/>
        </w:rPr>
        <w:t>N</w:t>
      </w:r>
      <w:r w:rsidRPr="005B47A9">
        <w:rPr>
          <w:sz w:val="22"/>
          <w:szCs w:val="22"/>
          <w:lang w:val="lt-LT"/>
        </w:rPr>
        <w:t xml:space="preserve">etyčia </w:t>
      </w:r>
      <w:r>
        <w:rPr>
          <w:sz w:val="22"/>
          <w:szCs w:val="22"/>
          <w:lang w:val="lt-LT"/>
        </w:rPr>
        <w:t>užspringus vaistu</w:t>
      </w:r>
      <w:r w:rsidRPr="005B47A9">
        <w:rPr>
          <w:sz w:val="22"/>
          <w:szCs w:val="22"/>
          <w:lang w:val="lt-LT"/>
        </w:rPr>
        <w:t xml:space="preserve"> (</w:t>
      </w:r>
      <w:r>
        <w:rPr>
          <w:sz w:val="22"/>
          <w:szCs w:val="22"/>
          <w:lang w:val="lt-LT"/>
        </w:rPr>
        <w:t>vaistui patekus</w:t>
      </w:r>
      <w:r w:rsidRPr="005B47A9">
        <w:rPr>
          <w:sz w:val="22"/>
          <w:szCs w:val="22"/>
          <w:lang w:val="lt-LT"/>
        </w:rPr>
        <w:t xml:space="preserve"> </w:t>
      </w:r>
      <w:r>
        <w:rPr>
          <w:sz w:val="22"/>
          <w:szCs w:val="22"/>
          <w:lang w:val="lt-LT"/>
        </w:rPr>
        <w:t xml:space="preserve">į </w:t>
      </w:r>
      <w:r w:rsidRPr="005B47A9">
        <w:rPr>
          <w:sz w:val="22"/>
          <w:szCs w:val="22"/>
          <w:lang w:val="lt-LT"/>
        </w:rPr>
        <w:t>„</w:t>
      </w:r>
      <w:r>
        <w:rPr>
          <w:sz w:val="22"/>
          <w:szCs w:val="22"/>
          <w:lang w:val="lt-LT"/>
        </w:rPr>
        <w:t>netinkamą traktą</w:t>
      </w:r>
      <w:r w:rsidRPr="005B47A9">
        <w:rPr>
          <w:sz w:val="22"/>
          <w:szCs w:val="22"/>
          <w:lang w:val="lt-LT"/>
        </w:rPr>
        <w:t xml:space="preserve">“), jo gali patekti į </w:t>
      </w:r>
      <w:r>
        <w:rPr>
          <w:sz w:val="22"/>
          <w:szCs w:val="22"/>
          <w:lang w:val="lt-LT"/>
        </w:rPr>
        <w:t>J</w:t>
      </w:r>
      <w:r w:rsidRPr="005B47A9">
        <w:rPr>
          <w:sz w:val="22"/>
          <w:szCs w:val="22"/>
          <w:lang w:val="lt-LT"/>
        </w:rPr>
        <w:t>ūsų ar</w:t>
      </w:r>
      <w:r>
        <w:rPr>
          <w:sz w:val="22"/>
          <w:szCs w:val="22"/>
          <w:lang w:val="lt-LT"/>
        </w:rPr>
        <w:t>ba</w:t>
      </w:r>
      <w:r w:rsidRPr="005B47A9">
        <w:rPr>
          <w:sz w:val="22"/>
          <w:szCs w:val="22"/>
          <w:lang w:val="lt-LT"/>
        </w:rPr>
        <w:t xml:space="preserve"> </w:t>
      </w:r>
      <w:r>
        <w:rPr>
          <w:sz w:val="22"/>
          <w:szCs w:val="22"/>
          <w:lang w:val="lt-LT"/>
        </w:rPr>
        <w:t>J</w:t>
      </w:r>
      <w:r w:rsidRPr="005B47A9">
        <w:rPr>
          <w:sz w:val="22"/>
          <w:szCs w:val="22"/>
          <w:lang w:val="lt-LT"/>
        </w:rPr>
        <w:t>ūsų vaiko kvėpavimo takus. Jei vaist</w:t>
      </w:r>
      <w:r>
        <w:rPr>
          <w:sz w:val="22"/>
          <w:szCs w:val="22"/>
          <w:lang w:val="lt-LT"/>
        </w:rPr>
        <w:t xml:space="preserve">as turės sąlytį su </w:t>
      </w:r>
      <w:r w:rsidRPr="005B47A9">
        <w:rPr>
          <w:sz w:val="22"/>
          <w:szCs w:val="22"/>
          <w:lang w:val="lt-LT"/>
        </w:rPr>
        <w:t>kvėpavimo tak</w:t>
      </w:r>
      <w:r>
        <w:rPr>
          <w:sz w:val="22"/>
          <w:szCs w:val="22"/>
          <w:lang w:val="lt-LT"/>
        </w:rPr>
        <w:t>ais</w:t>
      </w:r>
      <w:r w:rsidRPr="005B47A9">
        <w:rPr>
          <w:sz w:val="22"/>
          <w:szCs w:val="22"/>
          <w:lang w:val="lt-LT"/>
        </w:rPr>
        <w:t>, gali atsirasti sužalojimų, pvz., nekrozė (audinių žūtis) arba bronchų (</w:t>
      </w:r>
      <w:r>
        <w:rPr>
          <w:sz w:val="22"/>
          <w:szCs w:val="22"/>
          <w:lang w:val="lt-LT"/>
        </w:rPr>
        <w:t>per kuriuos</w:t>
      </w:r>
      <w:r w:rsidRPr="005B47A9">
        <w:rPr>
          <w:sz w:val="22"/>
          <w:szCs w:val="22"/>
          <w:lang w:val="lt-LT"/>
        </w:rPr>
        <w:t xml:space="preserve"> oras p</w:t>
      </w:r>
      <w:r>
        <w:rPr>
          <w:sz w:val="22"/>
          <w:szCs w:val="22"/>
          <w:lang w:val="lt-LT"/>
        </w:rPr>
        <w:t>atenka</w:t>
      </w:r>
      <w:r w:rsidRPr="005B47A9">
        <w:rPr>
          <w:sz w:val="22"/>
          <w:szCs w:val="22"/>
          <w:lang w:val="lt-LT"/>
        </w:rPr>
        <w:t xml:space="preserve"> </w:t>
      </w:r>
      <w:r>
        <w:rPr>
          <w:sz w:val="22"/>
          <w:szCs w:val="22"/>
          <w:lang w:val="lt-LT"/>
        </w:rPr>
        <w:t>į</w:t>
      </w:r>
      <w:r w:rsidRPr="005B47A9">
        <w:rPr>
          <w:sz w:val="22"/>
          <w:szCs w:val="22"/>
          <w:lang w:val="lt-LT"/>
        </w:rPr>
        <w:t xml:space="preserve"> plaučius) </w:t>
      </w:r>
      <w:r>
        <w:rPr>
          <w:sz w:val="22"/>
          <w:szCs w:val="22"/>
          <w:lang w:val="lt-LT"/>
        </w:rPr>
        <w:t>ar</w:t>
      </w:r>
      <w:r w:rsidRPr="005B47A9">
        <w:rPr>
          <w:sz w:val="22"/>
          <w:szCs w:val="22"/>
          <w:lang w:val="lt-LT"/>
        </w:rPr>
        <w:t xml:space="preserve"> stemplės (</w:t>
      </w:r>
      <w:r w:rsidRPr="008C48EA">
        <w:rPr>
          <w:sz w:val="22"/>
          <w:szCs w:val="22"/>
          <w:lang w:val="lt-LT"/>
        </w:rPr>
        <w:t>raumenini</w:t>
      </w:r>
      <w:r>
        <w:rPr>
          <w:sz w:val="22"/>
          <w:szCs w:val="22"/>
          <w:lang w:val="lt-LT"/>
        </w:rPr>
        <w:t>o</w:t>
      </w:r>
      <w:r w:rsidRPr="008C48EA">
        <w:rPr>
          <w:sz w:val="22"/>
          <w:szCs w:val="22"/>
          <w:lang w:val="lt-LT"/>
        </w:rPr>
        <w:t xml:space="preserve"> </w:t>
      </w:r>
      <w:r w:rsidRPr="005B47A9">
        <w:rPr>
          <w:sz w:val="22"/>
          <w:szCs w:val="22"/>
          <w:lang w:val="lt-LT"/>
        </w:rPr>
        <w:t xml:space="preserve">vamzdelio, jungiančio burną su skrandžiu) uždegimas. Šie sužalojimai gali sukelti bronchų susiaurėjimą. Su tokiais </w:t>
      </w:r>
      <w:proofErr w:type="spellStart"/>
      <w:r w:rsidRPr="005B47A9">
        <w:rPr>
          <w:sz w:val="22"/>
          <w:szCs w:val="22"/>
          <w:lang w:val="lt-LT"/>
        </w:rPr>
        <w:t>sužalojimais</w:t>
      </w:r>
      <w:proofErr w:type="spellEnd"/>
      <w:r w:rsidRPr="005B47A9">
        <w:rPr>
          <w:sz w:val="22"/>
          <w:szCs w:val="22"/>
          <w:lang w:val="lt-LT"/>
        </w:rPr>
        <w:t xml:space="preserve"> susiję požymiai gali būti: nuolatinis kosulys, kraujo atkosėjimas ir</w:t>
      </w:r>
      <w:r>
        <w:rPr>
          <w:sz w:val="22"/>
          <w:szCs w:val="22"/>
          <w:lang w:val="lt-LT"/>
        </w:rPr>
        <w:t xml:space="preserve"> / </w:t>
      </w:r>
      <w:r w:rsidRPr="005B47A9">
        <w:rPr>
          <w:sz w:val="22"/>
          <w:szCs w:val="22"/>
          <w:lang w:val="lt-LT"/>
        </w:rPr>
        <w:t xml:space="preserve">arba dusulys, net jei aspiracija įvyko </w:t>
      </w:r>
      <w:r>
        <w:rPr>
          <w:sz w:val="22"/>
          <w:szCs w:val="22"/>
          <w:lang w:val="lt-LT"/>
        </w:rPr>
        <w:t xml:space="preserve">prieš </w:t>
      </w:r>
      <w:r w:rsidRPr="005B47A9">
        <w:rPr>
          <w:sz w:val="22"/>
          <w:szCs w:val="22"/>
          <w:lang w:val="lt-LT"/>
        </w:rPr>
        <w:t>keli</w:t>
      </w:r>
      <w:r>
        <w:rPr>
          <w:sz w:val="22"/>
          <w:szCs w:val="22"/>
          <w:lang w:val="lt-LT"/>
        </w:rPr>
        <w:t>a</w:t>
      </w:r>
      <w:r w:rsidRPr="005B47A9">
        <w:rPr>
          <w:sz w:val="22"/>
          <w:szCs w:val="22"/>
          <w:lang w:val="lt-LT"/>
        </w:rPr>
        <w:t>s dien</w:t>
      </w:r>
      <w:r>
        <w:rPr>
          <w:sz w:val="22"/>
          <w:szCs w:val="22"/>
          <w:lang w:val="lt-LT"/>
        </w:rPr>
        <w:t>a</w:t>
      </w:r>
      <w:r w:rsidRPr="005B47A9">
        <w:rPr>
          <w:sz w:val="22"/>
          <w:szCs w:val="22"/>
          <w:lang w:val="lt-LT"/>
        </w:rPr>
        <w:t>s ar mėnesi</w:t>
      </w:r>
      <w:r>
        <w:rPr>
          <w:sz w:val="22"/>
          <w:szCs w:val="22"/>
          <w:lang w:val="lt-LT"/>
        </w:rPr>
        <w:t>u</w:t>
      </w:r>
      <w:r w:rsidRPr="005B47A9">
        <w:rPr>
          <w:sz w:val="22"/>
          <w:szCs w:val="22"/>
          <w:lang w:val="lt-LT"/>
        </w:rPr>
        <w:t>s iki šių simptomų atsiradimo.</w:t>
      </w:r>
      <w:r>
        <w:rPr>
          <w:sz w:val="22"/>
          <w:szCs w:val="22"/>
          <w:lang w:val="lt-LT"/>
        </w:rPr>
        <w:t xml:space="preserve"> </w:t>
      </w:r>
      <w:r w:rsidRPr="001B1FE2">
        <w:rPr>
          <w:sz w:val="22"/>
          <w:szCs w:val="22"/>
          <w:lang w:val="lt-LT"/>
        </w:rPr>
        <w:t>Jei vaisto pateko į kvėpavimo takus ir Jūs arba Jūsų vaikas turite vieną ar daugiau iš šių požymių, kuo greičiau kreipkitės į gydytoją arba į artimiausią skubios pagalbos skyrių, kad būklę įvertintų specialistas, kad įsitikintumėte, jog nėra kvėpavimo takų pažeidimo.</w:t>
      </w:r>
    </w:p>
    <w:p w:rsidR="009E2B6B" w:rsidRPr="00E17BFC" w:rsidRDefault="009E2B6B" w:rsidP="009E2B6B">
      <w:pPr>
        <w:pStyle w:val="Sraopastraipa"/>
        <w:numPr>
          <w:ilvl w:val="0"/>
          <w:numId w:val="5"/>
        </w:numPr>
        <w:tabs>
          <w:tab w:val="left" w:pos="567"/>
        </w:tabs>
        <w:ind w:left="567" w:hanging="567"/>
        <w:rPr>
          <w:sz w:val="22"/>
          <w:szCs w:val="22"/>
          <w:lang w:val="lt-LT"/>
        </w:rPr>
      </w:pPr>
      <w:r w:rsidRPr="00E17BFC">
        <w:rPr>
          <w:sz w:val="22"/>
          <w:szCs w:val="22"/>
          <w:lang w:val="lt-LT"/>
        </w:rPr>
        <w:t xml:space="preserve">Remiantis literatūros duomenimis, buvo pranešta apie skrandžio opų ir skrandžio kraujavimo atvejus pacientams, gydytiems geležies tabletėmis. Tokiu atveju patariama </w:t>
      </w:r>
      <w:r>
        <w:rPr>
          <w:sz w:val="22"/>
          <w:szCs w:val="22"/>
          <w:lang w:val="lt-LT"/>
        </w:rPr>
        <w:t xml:space="preserve">vartojamą vaistą </w:t>
      </w:r>
      <w:r w:rsidRPr="00E17BFC">
        <w:rPr>
          <w:sz w:val="22"/>
          <w:szCs w:val="22"/>
          <w:lang w:val="lt-LT"/>
        </w:rPr>
        <w:t>pakeisti į skystos form</w:t>
      </w:r>
      <w:r>
        <w:rPr>
          <w:sz w:val="22"/>
          <w:szCs w:val="22"/>
          <w:lang w:val="lt-LT"/>
        </w:rPr>
        <w:t>os</w:t>
      </w:r>
      <w:r w:rsidRPr="00E17BFC">
        <w:rPr>
          <w:sz w:val="22"/>
          <w:szCs w:val="22"/>
          <w:lang w:val="lt-LT"/>
        </w:rPr>
        <w:t xml:space="preserve"> gelež</w:t>
      </w:r>
      <w:r>
        <w:rPr>
          <w:sz w:val="22"/>
          <w:szCs w:val="22"/>
          <w:lang w:val="lt-LT"/>
        </w:rPr>
        <w:t xml:space="preserve">į </w:t>
      </w:r>
      <w:r w:rsidRPr="00E17BFC">
        <w:rPr>
          <w:sz w:val="22"/>
          <w:szCs w:val="22"/>
          <w:lang w:val="lt-LT"/>
        </w:rPr>
        <w:t>(žr. 4 skyrių).</w:t>
      </w:r>
    </w:p>
    <w:p w:rsidR="009E2B6B" w:rsidRDefault="009E2B6B" w:rsidP="009E2B6B">
      <w:pPr>
        <w:tabs>
          <w:tab w:val="left" w:pos="567"/>
        </w:tabs>
        <w:rPr>
          <w:sz w:val="22"/>
          <w:szCs w:val="22"/>
          <w:lang w:val="lt-LT"/>
        </w:rPr>
      </w:pPr>
    </w:p>
    <w:p w:rsidR="009E2B6B" w:rsidRPr="003749AD" w:rsidRDefault="009E2B6B" w:rsidP="009E2B6B">
      <w:pPr>
        <w:tabs>
          <w:tab w:val="left" w:pos="567"/>
        </w:tabs>
        <w:rPr>
          <w:sz w:val="22"/>
          <w:szCs w:val="22"/>
          <w:lang w:val="lt-LT"/>
        </w:rPr>
      </w:pPr>
      <w:r w:rsidRPr="003749AD">
        <w:rPr>
          <w:sz w:val="22"/>
          <w:szCs w:val="22"/>
          <w:lang w:val="lt-LT"/>
        </w:rPr>
        <w:t>Dėl burnos gleivinės išopėjimo ir dantų spalvos pakitimo rizikos tableči</w:t>
      </w:r>
      <w:r>
        <w:rPr>
          <w:sz w:val="22"/>
          <w:szCs w:val="22"/>
          <w:lang w:val="lt-LT"/>
        </w:rPr>
        <w:t xml:space="preserve">ų negalima čiulpti, kramtyti ar </w:t>
      </w:r>
      <w:r w:rsidRPr="003749AD">
        <w:rPr>
          <w:sz w:val="22"/>
          <w:szCs w:val="22"/>
          <w:lang w:val="lt-LT"/>
        </w:rPr>
        <w:t>laikyti burnoje; tabletę reikia nuryti visą, užsigeriant vandeniu. Jeigu jūs negalite laikytis šio nurodymo</w:t>
      </w:r>
    </w:p>
    <w:p w:rsidR="009E2B6B" w:rsidRPr="00906D8B" w:rsidRDefault="009E2B6B" w:rsidP="009E2B6B">
      <w:pPr>
        <w:tabs>
          <w:tab w:val="left" w:pos="567"/>
        </w:tabs>
        <w:rPr>
          <w:b/>
          <w:sz w:val="22"/>
          <w:szCs w:val="22"/>
          <w:lang w:val="lt-LT"/>
        </w:rPr>
      </w:pPr>
      <w:r w:rsidRPr="003749AD">
        <w:rPr>
          <w:sz w:val="22"/>
          <w:szCs w:val="22"/>
          <w:lang w:val="lt-LT"/>
        </w:rPr>
        <w:t>arba jums sunku ryti, kreipkitės į savo gydytoją.</w:t>
      </w:r>
    </w:p>
    <w:p w:rsidR="009E2B6B" w:rsidRPr="00906D8B" w:rsidRDefault="009E2B6B" w:rsidP="009E2B6B">
      <w:pPr>
        <w:pStyle w:val="Antrat4"/>
        <w:tabs>
          <w:tab w:val="left" w:pos="567"/>
        </w:tabs>
        <w:rPr>
          <w:rFonts w:ascii="Times New Roman" w:hAnsi="Times New Roman" w:cs="Times New Roman"/>
          <w:i w:val="0"/>
          <w:color w:val="auto"/>
          <w:sz w:val="22"/>
          <w:szCs w:val="22"/>
          <w:lang w:val="lt-LT"/>
        </w:rPr>
      </w:pPr>
      <w:r w:rsidRPr="00906D8B">
        <w:rPr>
          <w:rFonts w:ascii="Times New Roman" w:hAnsi="Times New Roman" w:cs="Times New Roman"/>
          <w:i w:val="0"/>
          <w:color w:val="auto"/>
          <w:sz w:val="22"/>
          <w:szCs w:val="22"/>
          <w:lang w:val="lt-LT"/>
        </w:rPr>
        <w:t>Vaikams ir paaugliams</w:t>
      </w:r>
    </w:p>
    <w:p w:rsidR="009E2B6B" w:rsidRPr="00906D8B" w:rsidRDefault="009E2B6B" w:rsidP="009E2B6B">
      <w:pPr>
        <w:tabs>
          <w:tab w:val="left" w:pos="567"/>
        </w:tabs>
        <w:rPr>
          <w:sz w:val="22"/>
          <w:szCs w:val="22"/>
          <w:lang w:val="lt-LT"/>
        </w:rPr>
      </w:pPr>
      <w:proofErr w:type="spellStart"/>
      <w:r>
        <w:rPr>
          <w:sz w:val="22"/>
          <w:szCs w:val="22"/>
          <w:lang w:val="lt-LT"/>
        </w:rPr>
        <w:t>Tardyferon</w:t>
      </w:r>
      <w:proofErr w:type="spellEnd"/>
      <w:r>
        <w:rPr>
          <w:sz w:val="22"/>
          <w:szCs w:val="22"/>
          <w:lang w:val="lt-LT"/>
        </w:rPr>
        <w:t xml:space="preserve"> nėra skirtas vartoji jaunesniems kaip 6 metų vaikams. </w:t>
      </w:r>
    </w:p>
    <w:p w:rsidR="009E2B6B" w:rsidRPr="00906D8B" w:rsidRDefault="009E2B6B" w:rsidP="009E2B6B">
      <w:pPr>
        <w:tabs>
          <w:tab w:val="left" w:pos="567"/>
        </w:tabs>
        <w:rPr>
          <w:sz w:val="22"/>
          <w:szCs w:val="22"/>
          <w:lang w:val="lt-LT"/>
        </w:rPr>
      </w:pPr>
    </w:p>
    <w:p w:rsidR="009E2B6B" w:rsidRPr="00906D8B" w:rsidRDefault="009E2B6B" w:rsidP="009E2B6B">
      <w:pPr>
        <w:pStyle w:val="Antrat3"/>
        <w:tabs>
          <w:tab w:val="left" w:pos="567"/>
        </w:tabs>
        <w:rPr>
          <w:szCs w:val="22"/>
        </w:rPr>
      </w:pPr>
      <w:r w:rsidRPr="00906D8B">
        <w:rPr>
          <w:szCs w:val="22"/>
        </w:rPr>
        <w:t xml:space="preserve">Kiti vaistai ir </w:t>
      </w:r>
      <w:proofErr w:type="spellStart"/>
      <w:r w:rsidRPr="00906D8B">
        <w:rPr>
          <w:szCs w:val="22"/>
        </w:rPr>
        <w:t>Tardyferon</w:t>
      </w:r>
      <w:proofErr w:type="spellEnd"/>
    </w:p>
    <w:p w:rsidR="009E2B6B" w:rsidRPr="00906D8B" w:rsidRDefault="009E2B6B" w:rsidP="009E2B6B">
      <w:pPr>
        <w:tabs>
          <w:tab w:val="left" w:pos="567"/>
        </w:tabs>
        <w:rPr>
          <w:sz w:val="22"/>
          <w:szCs w:val="22"/>
          <w:lang w:val="lt-LT"/>
        </w:rPr>
      </w:pPr>
      <w:r w:rsidRPr="00906D8B">
        <w:rPr>
          <w:sz w:val="22"/>
          <w:szCs w:val="22"/>
          <w:lang w:val="lt-LT"/>
        </w:rPr>
        <w:t xml:space="preserve">Jeigu </w:t>
      </w:r>
      <w:r>
        <w:rPr>
          <w:sz w:val="22"/>
          <w:szCs w:val="22"/>
          <w:lang w:val="lt-LT"/>
        </w:rPr>
        <w:t xml:space="preserve">Jūs ar Jūsų vaikas </w:t>
      </w:r>
      <w:r w:rsidRPr="00906D8B">
        <w:rPr>
          <w:sz w:val="22"/>
          <w:szCs w:val="22"/>
          <w:lang w:val="lt-LT"/>
        </w:rPr>
        <w:t xml:space="preserve">vartojate arba neseniai vartojote kitų vaistų, </w:t>
      </w:r>
      <w:r w:rsidRPr="00906D8B">
        <w:rPr>
          <w:noProof/>
          <w:sz w:val="22"/>
          <w:szCs w:val="22"/>
          <w:lang w:val="lt-LT"/>
        </w:rPr>
        <w:t>arba dėl to nesate tikri, apie tai</w:t>
      </w:r>
      <w:r w:rsidRPr="00906D8B">
        <w:rPr>
          <w:sz w:val="22"/>
          <w:szCs w:val="22"/>
          <w:lang w:val="lt-LT"/>
        </w:rPr>
        <w:t xml:space="preserve"> pasakykite gydytojui arba vaistininkui.</w:t>
      </w:r>
    </w:p>
    <w:p w:rsidR="009E2B6B" w:rsidRPr="00787426" w:rsidRDefault="009E2B6B" w:rsidP="009E2B6B">
      <w:pPr>
        <w:tabs>
          <w:tab w:val="left" w:pos="567"/>
        </w:tabs>
        <w:rPr>
          <w:sz w:val="22"/>
          <w:szCs w:val="22"/>
          <w:lang w:val="lt-LT"/>
        </w:rPr>
      </w:pPr>
    </w:p>
    <w:p w:rsidR="009E2B6B" w:rsidRDefault="009E2B6B" w:rsidP="009E2B6B">
      <w:pPr>
        <w:tabs>
          <w:tab w:val="left" w:pos="567"/>
        </w:tabs>
        <w:rPr>
          <w:sz w:val="22"/>
          <w:szCs w:val="22"/>
          <w:lang w:val="lt-LT"/>
        </w:rPr>
      </w:pPr>
      <w:r>
        <w:rPr>
          <w:sz w:val="22"/>
          <w:szCs w:val="22"/>
          <w:lang w:val="lt-LT"/>
        </w:rPr>
        <w:t>Kai kurie vaistai negali būti vartojami kartu, o kai kuriems vaistams keičiasi vartojimo sąlygos (pvz.: vartojimo laikas):</w:t>
      </w:r>
    </w:p>
    <w:p w:rsidR="009E2B6B" w:rsidRPr="003B1B19" w:rsidRDefault="009E2B6B" w:rsidP="009E2B6B">
      <w:pPr>
        <w:pStyle w:val="Sraopastraipa"/>
        <w:numPr>
          <w:ilvl w:val="0"/>
          <w:numId w:val="3"/>
        </w:numPr>
        <w:ind w:left="284" w:hanging="284"/>
        <w:rPr>
          <w:sz w:val="22"/>
          <w:szCs w:val="22"/>
          <w:lang w:val="lt-LT"/>
        </w:rPr>
      </w:pPr>
      <w:r>
        <w:rPr>
          <w:sz w:val="22"/>
          <w:szCs w:val="22"/>
          <w:lang w:val="lt-LT"/>
        </w:rPr>
        <w:t>j</w:t>
      </w:r>
      <w:r w:rsidRPr="003B1B19">
        <w:rPr>
          <w:sz w:val="22"/>
          <w:szCs w:val="22"/>
          <w:lang w:val="lt-LT"/>
        </w:rPr>
        <w:t xml:space="preserve">ei </w:t>
      </w:r>
      <w:r>
        <w:rPr>
          <w:sz w:val="22"/>
          <w:szCs w:val="22"/>
          <w:lang w:val="lt-LT"/>
        </w:rPr>
        <w:t xml:space="preserve">Jūs ar Jūsų vaikas </w:t>
      </w:r>
      <w:r w:rsidRPr="003B1B19">
        <w:rPr>
          <w:sz w:val="22"/>
          <w:szCs w:val="22"/>
          <w:lang w:val="lt-LT"/>
        </w:rPr>
        <w:t xml:space="preserve">vartojate </w:t>
      </w:r>
      <w:r>
        <w:rPr>
          <w:sz w:val="22"/>
          <w:szCs w:val="22"/>
          <w:lang w:val="lt-LT"/>
        </w:rPr>
        <w:t xml:space="preserve">leidžiamų </w:t>
      </w:r>
      <w:r w:rsidRPr="003B1B19">
        <w:rPr>
          <w:sz w:val="22"/>
          <w:szCs w:val="22"/>
          <w:lang w:val="lt-LT"/>
        </w:rPr>
        <w:t xml:space="preserve">vaistų, kurių sudėtyje yra geležies, </w:t>
      </w:r>
      <w:proofErr w:type="spellStart"/>
      <w:r w:rsidRPr="003B1B19">
        <w:rPr>
          <w:sz w:val="22"/>
          <w:szCs w:val="22"/>
          <w:lang w:val="lt-LT"/>
        </w:rPr>
        <w:t>Tardyferon</w:t>
      </w:r>
      <w:proofErr w:type="spellEnd"/>
      <w:r w:rsidRPr="003B1B19">
        <w:rPr>
          <w:sz w:val="22"/>
          <w:szCs w:val="22"/>
          <w:lang w:val="lt-LT"/>
        </w:rPr>
        <w:t xml:space="preserve"> vartoti negalima; </w:t>
      </w:r>
    </w:p>
    <w:p w:rsidR="009E2B6B" w:rsidRPr="003B1B19" w:rsidRDefault="009E2B6B" w:rsidP="009E2B6B">
      <w:pPr>
        <w:pStyle w:val="Sraopastraipa"/>
        <w:numPr>
          <w:ilvl w:val="0"/>
          <w:numId w:val="3"/>
        </w:numPr>
        <w:tabs>
          <w:tab w:val="left" w:pos="567"/>
        </w:tabs>
        <w:ind w:left="284" w:hanging="284"/>
        <w:rPr>
          <w:sz w:val="22"/>
          <w:szCs w:val="22"/>
          <w:lang w:val="lt-LT"/>
        </w:rPr>
      </w:pPr>
      <w:r w:rsidRPr="003B1B19">
        <w:rPr>
          <w:sz w:val="22"/>
          <w:szCs w:val="22"/>
          <w:lang w:val="lt-LT"/>
        </w:rPr>
        <w:t xml:space="preserve">nevartokite </w:t>
      </w:r>
      <w:proofErr w:type="spellStart"/>
      <w:r w:rsidRPr="003B1B19">
        <w:rPr>
          <w:sz w:val="22"/>
          <w:szCs w:val="22"/>
          <w:lang w:val="lt-LT"/>
        </w:rPr>
        <w:t>Tardyferon</w:t>
      </w:r>
      <w:proofErr w:type="spellEnd"/>
      <w:r w:rsidRPr="003B1B19">
        <w:rPr>
          <w:sz w:val="22"/>
          <w:szCs w:val="22"/>
          <w:lang w:val="lt-LT"/>
        </w:rPr>
        <w:t xml:space="preserve">  mažiausiai 2 valandas po bet kurio iš žemiau nurodytų vaistų pavartojimo: </w:t>
      </w:r>
    </w:p>
    <w:p w:rsidR="009E2B6B" w:rsidRDefault="009E2B6B" w:rsidP="009E2B6B">
      <w:pPr>
        <w:pStyle w:val="Sraopastraipa"/>
        <w:numPr>
          <w:ilvl w:val="0"/>
          <w:numId w:val="4"/>
        </w:numPr>
        <w:tabs>
          <w:tab w:val="left" w:pos="567"/>
        </w:tabs>
        <w:rPr>
          <w:sz w:val="22"/>
          <w:szCs w:val="22"/>
          <w:lang w:val="lt-LT"/>
        </w:rPr>
      </w:pPr>
      <w:r w:rsidRPr="00D30693">
        <w:rPr>
          <w:sz w:val="22"/>
          <w:szCs w:val="22"/>
          <w:lang w:val="lt-LT"/>
        </w:rPr>
        <w:t>antibiotikai (</w:t>
      </w:r>
      <w:proofErr w:type="spellStart"/>
      <w:r w:rsidRPr="00D30693">
        <w:rPr>
          <w:sz w:val="22"/>
          <w:szCs w:val="22"/>
          <w:lang w:val="lt-LT"/>
        </w:rPr>
        <w:t>ciklinų</w:t>
      </w:r>
      <w:proofErr w:type="spellEnd"/>
      <w:r>
        <w:rPr>
          <w:sz w:val="22"/>
          <w:szCs w:val="22"/>
          <w:lang w:val="lt-LT"/>
        </w:rPr>
        <w:t>,</w:t>
      </w:r>
      <w:r w:rsidRPr="00D30693">
        <w:rPr>
          <w:sz w:val="22"/>
          <w:szCs w:val="22"/>
          <w:lang w:val="lt-LT"/>
        </w:rPr>
        <w:t xml:space="preserve"> </w:t>
      </w:r>
      <w:proofErr w:type="spellStart"/>
      <w:r w:rsidRPr="00D30693">
        <w:rPr>
          <w:sz w:val="22"/>
          <w:szCs w:val="22"/>
          <w:lang w:val="lt-LT"/>
        </w:rPr>
        <w:t>fluorokvinolonų</w:t>
      </w:r>
      <w:proofErr w:type="spellEnd"/>
      <w:r w:rsidRPr="00D30693">
        <w:rPr>
          <w:sz w:val="22"/>
          <w:szCs w:val="22"/>
          <w:lang w:val="lt-LT"/>
        </w:rPr>
        <w:t xml:space="preserve"> grupės antibiotikai</w:t>
      </w:r>
      <w:r>
        <w:rPr>
          <w:sz w:val="22"/>
          <w:szCs w:val="22"/>
          <w:lang w:val="lt-LT"/>
        </w:rPr>
        <w:t xml:space="preserve">, </w:t>
      </w:r>
      <w:proofErr w:type="spellStart"/>
      <w:r>
        <w:rPr>
          <w:sz w:val="22"/>
          <w:szCs w:val="22"/>
          <w:lang w:val="lt-LT"/>
        </w:rPr>
        <w:t>cefdiniro</w:t>
      </w:r>
      <w:proofErr w:type="spellEnd"/>
      <w:r w:rsidRPr="00D30693">
        <w:rPr>
          <w:sz w:val="22"/>
          <w:szCs w:val="22"/>
          <w:lang w:val="lt-LT"/>
        </w:rPr>
        <w:t>)</w:t>
      </w:r>
      <w:r>
        <w:rPr>
          <w:sz w:val="22"/>
          <w:szCs w:val="22"/>
          <w:lang w:val="lt-LT"/>
        </w:rPr>
        <w:t>;</w:t>
      </w:r>
    </w:p>
    <w:p w:rsidR="009E2B6B" w:rsidRDefault="009E2B6B" w:rsidP="009E2B6B">
      <w:pPr>
        <w:pStyle w:val="Sraopastraipa"/>
        <w:numPr>
          <w:ilvl w:val="0"/>
          <w:numId w:val="4"/>
        </w:numPr>
        <w:tabs>
          <w:tab w:val="left" w:pos="567"/>
        </w:tabs>
        <w:rPr>
          <w:sz w:val="22"/>
          <w:szCs w:val="22"/>
          <w:lang w:val="lt-LT"/>
        </w:rPr>
      </w:pPr>
      <w:r w:rsidRPr="00694842">
        <w:rPr>
          <w:sz w:val="22"/>
          <w:szCs w:val="22"/>
          <w:lang w:val="lt-LT"/>
        </w:rPr>
        <w:t>vaist</w:t>
      </w:r>
      <w:r>
        <w:rPr>
          <w:sz w:val="22"/>
          <w:szCs w:val="22"/>
          <w:lang w:val="lt-LT"/>
        </w:rPr>
        <w:t xml:space="preserve">ai </w:t>
      </w:r>
      <w:r w:rsidRPr="00694842">
        <w:rPr>
          <w:sz w:val="22"/>
          <w:szCs w:val="22"/>
          <w:lang w:val="lt-LT"/>
        </w:rPr>
        <w:t>lėtinei šlapimo takų infekcijai gydyti (</w:t>
      </w:r>
      <w:proofErr w:type="spellStart"/>
      <w:r w:rsidRPr="00694842">
        <w:rPr>
          <w:sz w:val="22"/>
          <w:szCs w:val="22"/>
          <w:lang w:val="lt-LT"/>
        </w:rPr>
        <w:t>acetohidroksamo</w:t>
      </w:r>
      <w:proofErr w:type="spellEnd"/>
      <w:r w:rsidRPr="00694842">
        <w:rPr>
          <w:sz w:val="22"/>
          <w:szCs w:val="22"/>
          <w:lang w:val="lt-LT"/>
        </w:rPr>
        <w:t xml:space="preserve"> rūgštis)</w:t>
      </w:r>
      <w:r>
        <w:rPr>
          <w:sz w:val="22"/>
          <w:szCs w:val="22"/>
          <w:lang w:val="lt-LT"/>
        </w:rPr>
        <w:t>;</w:t>
      </w:r>
    </w:p>
    <w:p w:rsidR="009E2B6B" w:rsidRPr="00D30693" w:rsidRDefault="009E2B6B" w:rsidP="009E2B6B">
      <w:pPr>
        <w:pStyle w:val="Sraopastraipa"/>
        <w:numPr>
          <w:ilvl w:val="0"/>
          <w:numId w:val="4"/>
        </w:numPr>
        <w:tabs>
          <w:tab w:val="left" w:pos="567"/>
        </w:tabs>
        <w:rPr>
          <w:sz w:val="22"/>
          <w:szCs w:val="22"/>
          <w:lang w:val="lt-LT"/>
        </w:rPr>
      </w:pPr>
      <w:r w:rsidRPr="00E05796">
        <w:rPr>
          <w:sz w:val="22"/>
          <w:szCs w:val="22"/>
          <w:lang w:val="lt-LT"/>
        </w:rPr>
        <w:t>vaist</w:t>
      </w:r>
      <w:r>
        <w:rPr>
          <w:sz w:val="22"/>
          <w:szCs w:val="22"/>
          <w:lang w:val="lt-LT"/>
        </w:rPr>
        <w:t xml:space="preserve">ai </w:t>
      </w:r>
      <w:r w:rsidRPr="00E05796">
        <w:rPr>
          <w:sz w:val="22"/>
          <w:szCs w:val="22"/>
          <w:lang w:val="lt-LT"/>
        </w:rPr>
        <w:t>ŽIV infekcijai gydyti (</w:t>
      </w:r>
      <w:proofErr w:type="spellStart"/>
      <w:r>
        <w:rPr>
          <w:sz w:val="22"/>
          <w:szCs w:val="22"/>
          <w:lang w:val="lt-LT"/>
        </w:rPr>
        <w:t>integrazės</w:t>
      </w:r>
      <w:proofErr w:type="spellEnd"/>
      <w:r w:rsidRPr="00E05796">
        <w:rPr>
          <w:sz w:val="22"/>
          <w:szCs w:val="22"/>
          <w:lang w:val="lt-LT"/>
        </w:rPr>
        <w:t xml:space="preserve"> inhibitoriai, </w:t>
      </w:r>
      <w:proofErr w:type="spellStart"/>
      <w:r w:rsidRPr="00E05796">
        <w:rPr>
          <w:sz w:val="22"/>
          <w:szCs w:val="22"/>
          <w:lang w:val="lt-LT"/>
        </w:rPr>
        <w:t>bektigraviras</w:t>
      </w:r>
      <w:proofErr w:type="spellEnd"/>
      <w:r w:rsidRPr="00E05796">
        <w:rPr>
          <w:sz w:val="22"/>
          <w:szCs w:val="22"/>
          <w:lang w:val="lt-LT"/>
        </w:rPr>
        <w:t>)</w:t>
      </w:r>
      <w:r>
        <w:rPr>
          <w:sz w:val="22"/>
          <w:szCs w:val="22"/>
          <w:lang w:val="lt-LT"/>
        </w:rPr>
        <w:t>;</w:t>
      </w:r>
    </w:p>
    <w:p w:rsidR="009E2B6B" w:rsidRPr="00D30693" w:rsidRDefault="009E2B6B" w:rsidP="009E2B6B">
      <w:pPr>
        <w:pStyle w:val="Sraopastraipa"/>
        <w:numPr>
          <w:ilvl w:val="0"/>
          <w:numId w:val="4"/>
        </w:numPr>
        <w:tabs>
          <w:tab w:val="left" w:pos="567"/>
        </w:tabs>
        <w:rPr>
          <w:sz w:val="22"/>
          <w:szCs w:val="22"/>
          <w:lang w:val="lt-LT"/>
        </w:rPr>
      </w:pPr>
      <w:r w:rsidRPr="00D30693">
        <w:rPr>
          <w:sz w:val="22"/>
          <w:szCs w:val="22"/>
          <w:lang w:val="lt-LT"/>
        </w:rPr>
        <w:t>vaistai, kaulų ligoms gydyti (</w:t>
      </w:r>
      <w:proofErr w:type="spellStart"/>
      <w:r w:rsidRPr="00D30693">
        <w:rPr>
          <w:sz w:val="22"/>
          <w:szCs w:val="22"/>
          <w:lang w:val="lt-LT"/>
        </w:rPr>
        <w:t>bisfosfonatai</w:t>
      </w:r>
      <w:proofErr w:type="spellEnd"/>
      <w:r w:rsidRPr="00D30693">
        <w:rPr>
          <w:sz w:val="22"/>
          <w:szCs w:val="22"/>
          <w:lang w:val="lt-LT"/>
        </w:rPr>
        <w:t>)</w:t>
      </w:r>
      <w:r>
        <w:rPr>
          <w:sz w:val="22"/>
          <w:szCs w:val="22"/>
          <w:lang w:val="lt-LT"/>
        </w:rPr>
        <w:t>;</w:t>
      </w:r>
    </w:p>
    <w:p w:rsidR="009E2B6B" w:rsidRPr="00D30693" w:rsidRDefault="009E2B6B" w:rsidP="009E2B6B">
      <w:pPr>
        <w:pStyle w:val="Sraopastraipa"/>
        <w:numPr>
          <w:ilvl w:val="0"/>
          <w:numId w:val="4"/>
        </w:numPr>
        <w:tabs>
          <w:tab w:val="left" w:pos="567"/>
        </w:tabs>
        <w:ind w:left="567" w:hanging="210"/>
        <w:rPr>
          <w:sz w:val="22"/>
          <w:szCs w:val="22"/>
          <w:lang w:val="lt-LT"/>
        </w:rPr>
      </w:pPr>
      <w:r w:rsidRPr="00D30693">
        <w:rPr>
          <w:sz w:val="22"/>
          <w:szCs w:val="22"/>
          <w:lang w:val="lt-LT"/>
        </w:rPr>
        <w:t>vaistai, skirti gydyti sąnarių ligas</w:t>
      </w:r>
      <w:r>
        <w:rPr>
          <w:sz w:val="22"/>
          <w:szCs w:val="22"/>
          <w:lang w:val="lt-LT"/>
        </w:rPr>
        <w:t>, V</w:t>
      </w:r>
      <w:r w:rsidRPr="008E5143">
        <w:rPr>
          <w:sz w:val="22"/>
          <w:szCs w:val="22"/>
          <w:lang w:val="lt-LT"/>
        </w:rPr>
        <w:t>ilsono lig</w:t>
      </w:r>
      <w:r>
        <w:rPr>
          <w:sz w:val="22"/>
          <w:szCs w:val="22"/>
          <w:lang w:val="lt-LT"/>
        </w:rPr>
        <w:t>ą</w:t>
      </w:r>
      <w:r w:rsidRPr="008E5143">
        <w:rPr>
          <w:sz w:val="22"/>
          <w:szCs w:val="22"/>
          <w:lang w:val="lt-LT"/>
        </w:rPr>
        <w:t xml:space="preserve"> arba siekiant išvengti inkstų akmenų susidarymo</w:t>
      </w:r>
      <w:r w:rsidRPr="00D30693">
        <w:rPr>
          <w:sz w:val="22"/>
          <w:szCs w:val="22"/>
          <w:lang w:val="lt-LT"/>
        </w:rPr>
        <w:t xml:space="preserve"> (</w:t>
      </w:r>
      <w:proofErr w:type="spellStart"/>
      <w:r w:rsidRPr="00D30693">
        <w:rPr>
          <w:sz w:val="22"/>
          <w:szCs w:val="22"/>
          <w:lang w:val="lt-LT"/>
        </w:rPr>
        <w:t>penicilaminas</w:t>
      </w:r>
      <w:proofErr w:type="spellEnd"/>
      <w:r>
        <w:rPr>
          <w:sz w:val="22"/>
          <w:szCs w:val="22"/>
          <w:lang w:val="lt-LT"/>
        </w:rPr>
        <w:t xml:space="preserve">, </w:t>
      </w:r>
      <w:proofErr w:type="spellStart"/>
      <w:r w:rsidRPr="00050E17">
        <w:rPr>
          <w:sz w:val="22"/>
          <w:szCs w:val="22"/>
          <w:lang w:val="lt-LT"/>
        </w:rPr>
        <w:t>trientinas</w:t>
      </w:r>
      <w:proofErr w:type="spellEnd"/>
      <w:r w:rsidRPr="00D30693">
        <w:rPr>
          <w:sz w:val="22"/>
          <w:szCs w:val="22"/>
          <w:lang w:val="lt-LT"/>
        </w:rPr>
        <w:t>)</w:t>
      </w:r>
      <w:r>
        <w:rPr>
          <w:sz w:val="22"/>
          <w:szCs w:val="22"/>
          <w:lang w:val="lt-LT"/>
        </w:rPr>
        <w:t>;</w:t>
      </w:r>
    </w:p>
    <w:p w:rsidR="009E2B6B" w:rsidRPr="00D30693" w:rsidRDefault="009E2B6B" w:rsidP="009E2B6B">
      <w:pPr>
        <w:pStyle w:val="Sraopastraipa"/>
        <w:numPr>
          <w:ilvl w:val="0"/>
          <w:numId w:val="4"/>
        </w:numPr>
        <w:tabs>
          <w:tab w:val="left" w:pos="567"/>
        </w:tabs>
        <w:ind w:left="567" w:hanging="207"/>
        <w:rPr>
          <w:sz w:val="22"/>
          <w:szCs w:val="22"/>
          <w:lang w:val="lt-LT"/>
        </w:rPr>
      </w:pPr>
      <w:r w:rsidRPr="00D30693">
        <w:rPr>
          <w:sz w:val="22"/>
          <w:szCs w:val="22"/>
          <w:lang w:val="lt-LT"/>
        </w:rPr>
        <w:t>vaistai, mažinantys skrandžio rūgštingumą: vaistai virškin</w:t>
      </w:r>
      <w:r>
        <w:rPr>
          <w:sz w:val="22"/>
          <w:szCs w:val="22"/>
          <w:lang w:val="lt-LT"/>
        </w:rPr>
        <w:t>imo</w:t>
      </w:r>
      <w:r w:rsidRPr="00D30693">
        <w:rPr>
          <w:sz w:val="22"/>
          <w:szCs w:val="22"/>
          <w:lang w:val="lt-LT"/>
        </w:rPr>
        <w:t xml:space="preserve"> traktui</w:t>
      </w:r>
      <w:r>
        <w:rPr>
          <w:sz w:val="22"/>
          <w:szCs w:val="22"/>
          <w:lang w:val="lt-LT"/>
        </w:rPr>
        <w:t>, sudėtyje turintys mineralinių medžiagų</w:t>
      </w:r>
      <w:r w:rsidRPr="00D30693">
        <w:rPr>
          <w:sz w:val="22"/>
          <w:szCs w:val="22"/>
          <w:lang w:val="lt-LT"/>
        </w:rPr>
        <w:t xml:space="preserve">, aktyvintoji anglis, </w:t>
      </w:r>
      <w:proofErr w:type="spellStart"/>
      <w:r w:rsidRPr="00D30693">
        <w:rPr>
          <w:sz w:val="22"/>
          <w:szCs w:val="22"/>
          <w:lang w:val="lt-LT"/>
        </w:rPr>
        <w:t>antacidiniai</w:t>
      </w:r>
      <w:proofErr w:type="spellEnd"/>
      <w:r w:rsidRPr="00D30693">
        <w:rPr>
          <w:sz w:val="22"/>
          <w:szCs w:val="22"/>
          <w:lang w:val="lt-LT"/>
        </w:rPr>
        <w:t xml:space="preserve"> vaistai (aliuminio, kalcio ir magnio druskos)</w:t>
      </w:r>
      <w:r>
        <w:rPr>
          <w:sz w:val="22"/>
          <w:szCs w:val="22"/>
          <w:lang w:val="lt-LT"/>
        </w:rPr>
        <w:t>;</w:t>
      </w:r>
    </w:p>
    <w:p w:rsidR="009E2B6B" w:rsidRPr="00D30693" w:rsidRDefault="009E2B6B" w:rsidP="009E2B6B">
      <w:pPr>
        <w:pStyle w:val="Sraopastraipa"/>
        <w:numPr>
          <w:ilvl w:val="0"/>
          <w:numId w:val="4"/>
        </w:numPr>
        <w:tabs>
          <w:tab w:val="left" w:pos="567"/>
        </w:tabs>
        <w:rPr>
          <w:sz w:val="22"/>
          <w:szCs w:val="22"/>
          <w:lang w:val="lt-LT"/>
        </w:rPr>
      </w:pPr>
      <w:r w:rsidRPr="00D30693">
        <w:rPr>
          <w:sz w:val="22"/>
          <w:szCs w:val="22"/>
          <w:lang w:val="lt-LT"/>
        </w:rPr>
        <w:t>vaistai skydliaukės lig</w:t>
      </w:r>
      <w:r>
        <w:rPr>
          <w:sz w:val="22"/>
          <w:szCs w:val="22"/>
          <w:lang w:val="lt-LT"/>
        </w:rPr>
        <w:t>oms</w:t>
      </w:r>
      <w:r w:rsidRPr="00D30693">
        <w:rPr>
          <w:sz w:val="22"/>
          <w:szCs w:val="22"/>
          <w:lang w:val="lt-LT"/>
        </w:rPr>
        <w:t xml:space="preserve"> gydy</w:t>
      </w:r>
      <w:r>
        <w:rPr>
          <w:sz w:val="22"/>
          <w:szCs w:val="22"/>
          <w:lang w:val="lt-LT"/>
        </w:rPr>
        <w:t>ti</w:t>
      </w:r>
      <w:r w:rsidRPr="00D30693">
        <w:rPr>
          <w:sz w:val="22"/>
          <w:szCs w:val="22"/>
          <w:lang w:val="lt-LT"/>
        </w:rPr>
        <w:t xml:space="preserve"> (</w:t>
      </w:r>
      <w:proofErr w:type="spellStart"/>
      <w:r w:rsidRPr="00D30693">
        <w:rPr>
          <w:sz w:val="22"/>
          <w:szCs w:val="22"/>
          <w:lang w:val="lt-LT"/>
        </w:rPr>
        <w:t>tiroksinas</w:t>
      </w:r>
      <w:proofErr w:type="spellEnd"/>
      <w:r w:rsidRPr="00D30693">
        <w:rPr>
          <w:sz w:val="22"/>
          <w:szCs w:val="22"/>
          <w:lang w:val="lt-LT"/>
        </w:rPr>
        <w:t>)</w:t>
      </w:r>
      <w:r>
        <w:rPr>
          <w:sz w:val="22"/>
          <w:szCs w:val="22"/>
          <w:lang w:val="lt-LT"/>
        </w:rPr>
        <w:t>;</w:t>
      </w:r>
    </w:p>
    <w:p w:rsidR="009E2B6B" w:rsidRPr="00D30693" w:rsidRDefault="009E2B6B" w:rsidP="009E2B6B">
      <w:pPr>
        <w:pStyle w:val="Sraopastraipa"/>
        <w:numPr>
          <w:ilvl w:val="0"/>
          <w:numId w:val="4"/>
        </w:numPr>
        <w:tabs>
          <w:tab w:val="left" w:pos="567"/>
        </w:tabs>
        <w:rPr>
          <w:sz w:val="22"/>
          <w:szCs w:val="22"/>
          <w:lang w:val="lt-LT"/>
        </w:rPr>
      </w:pPr>
      <w:r w:rsidRPr="00D30693">
        <w:rPr>
          <w:sz w:val="22"/>
          <w:szCs w:val="22"/>
          <w:lang w:val="lt-LT"/>
        </w:rPr>
        <w:t xml:space="preserve">vaistai </w:t>
      </w:r>
      <w:proofErr w:type="spellStart"/>
      <w:r w:rsidRPr="00D30693">
        <w:rPr>
          <w:sz w:val="22"/>
          <w:szCs w:val="22"/>
          <w:lang w:val="lt-LT"/>
        </w:rPr>
        <w:t>Parkinsono</w:t>
      </w:r>
      <w:proofErr w:type="spellEnd"/>
      <w:r w:rsidRPr="00D30693">
        <w:rPr>
          <w:sz w:val="22"/>
          <w:szCs w:val="22"/>
          <w:lang w:val="lt-LT"/>
        </w:rPr>
        <w:t xml:space="preserve"> ligai gydyti (</w:t>
      </w:r>
      <w:proofErr w:type="spellStart"/>
      <w:r w:rsidRPr="00D30693">
        <w:rPr>
          <w:sz w:val="22"/>
          <w:szCs w:val="22"/>
          <w:lang w:val="lt-LT"/>
        </w:rPr>
        <w:t>metildopa</w:t>
      </w:r>
      <w:proofErr w:type="spellEnd"/>
      <w:r w:rsidRPr="00D30693">
        <w:rPr>
          <w:sz w:val="22"/>
          <w:szCs w:val="22"/>
          <w:lang w:val="lt-LT"/>
        </w:rPr>
        <w:t xml:space="preserve">, </w:t>
      </w:r>
      <w:proofErr w:type="spellStart"/>
      <w:r w:rsidRPr="00D30693">
        <w:rPr>
          <w:sz w:val="22"/>
          <w:szCs w:val="22"/>
          <w:lang w:val="lt-LT"/>
        </w:rPr>
        <w:t>levodopa</w:t>
      </w:r>
      <w:proofErr w:type="spellEnd"/>
      <w:r w:rsidRPr="00D30693">
        <w:rPr>
          <w:sz w:val="22"/>
          <w:szCs w:val="22"/>
          <w:lang w:val="lt-LT"/>
        </w:rPr>
        <w:t xml:space="preserve">, </w:t>
      </w:r>
      <w:proofErr w:type="spellStart"/>
      <w:r w:rsidRPr="00D30693">
        <w:rPr>
          <w:sz w:val="22"/>
          <w:szCs w:val="22"/>
          <w:lang w:val="lt-LT"/>
        </w:rPr>
        <w:t>karbidopa</w:t>
      </w:r>
      <w:proofErr w:type="spellEnd"/>
      <w:r>
        <w:rPr>
          <w:sz w:val="22"/>
          <w:szCs w:val="22"/>
          <w:lang w:val="lt-LT"/>
        </w:rPr>
        <w:t xml:space="preserve">, </w:t>
      </w:r>
      <w:proofErr w:type="spellStart"/>
      <w:r w:rsidRPr="003149B2">
        <w:rPr>
          <w:sz w:val="22"/>
          <w:szCs w:val="22"/>
          <w:lang w:val="lt-LT"/>
        </w:rPr>
        <w:t>entakaponas</w:t>
      </w:r>
      <w:proofErr w:type="spellEnd"/>
      <w:r w:rsidRPr="00D30693">
        <w:rPr>
          <w:sz w:val="22"/>
          <w:szCs w:val="22"/>
          <w:lang w:val="lt-LT"/>
        </w:rPr>
        <w:t>)</w:t>
      </w:r>
      <w:r>
        <w:rPr>
          <w:sz w:val="22"/>
          <w:szCs w:val="22"/>
          <w:lang w:val="lt-LT"/>
        </w:rPr>
        <w:t>;</w:t>
      </w:r>
    </w:p>
    <w:p w:rsidR="009E2B6B" w:rsidRPr="00D30693" w:rsidRDefault="009E2B6B" w:rsidP="009E2B6B">
      <w:pPr>
        <w:pStyle w:val="Sraopastraipa"/>
        <w:numPr>
          <w:ilvl w:val="0"/>
          <w:numId w:val="4"/>
        </w:numPr>
        <w:tabs>
          <w:tab w:val="left" w:pos="567"/>
        </w:tabs>
        <w:rPr>
          <w:sz w:val="22"/>
          <w:szCs w:val="22"/>
          <w:lang w:val="lt-LT"/>
        </w:rPr>
      </w:pPr>
      <w:r w:rsidRPr="00D30693">
        <w:rPr>
          <w:sz w:val="22"/>
          <w:szCs w:val="22"/>
          <w:lang w:val="lt-LT"/>
        </w:rPr>
        <w:t>cinko ar kalcio vaistai arba papildai.</w:t>
      </w:r>
    </w:p>
    <w:p w:rsidR="009E2B6B" w:rsidRDefault="009E2B6B" w:rsidP="009E2B6B">
      <w:pPr>
        <w:tabs>
          <w:tab w:val="left" w:pos="567"/>
        </w:tabs>
        <w:rPr>
          <w:sz w:val="22"/>
          <w:szCs w:val="22"/>
          <w:lang w:val="lt-LT"/>
        </w:rPr>
      </w:pPr>
    </w:p>
    <w:p w:rsidR="009E2B6B" w:rsidRPr="00906D8B" w:rsidRDefault="009E2B6B" w:rsidP="009E2B6B">
      <w:pPr>
        <w:tabs>
          <w:tab w:val="left" w:pos="567"/>
        </w:tabs>
        <w:rPr>
          <w:sz w:val="22"/>
          <w:szCs w:val="22"/>
          <w:lang w:val="lt-LT"/>
        </w:rPr>
      </w:pPr>
      <w:r>
        <w:rPr>
          <w:sz w:val="22"/>
          <w:szCs w:val="22"/>
          <w:lang w:val="lt-LT"/>
        </w:rPr>
        <w:t xml:space="preserve">Jei Jūs arba Jūsų vaikas vartojate </w:t>
      </w:r>
      <w:proofErr w:type="spellStart"/>
      <w:r>
        <w:rPr>
          <w:sz w:val="22"/>
          <w:szCs w:val="22"/>
          <w:lang w:val="lt-LT"/>
        </w:rPr>
        <w:t>k</w:t>
      </w:r>
      <w:r w:rsidRPr="003F049E">
        <w:rPr>
          <w:sz w:val="22"/>
          <w:szCs w:val="22"/>
          <w:lang w:val="lt-LT"/>
        </w:rPr>
        <w:t>olestiramin</w:t>
      </w:r>
      <w:r>
        <w:rPr>
          <w:sz w:val="22"/>
          <w:szCs w:val="22"/>
          <w:lang w:val="lt-LT"/>
        </w:rPr>
        <w:t>o</w:t>
      </w:r>
      <w:proofErr w:type="spellEnd"/>
      <w:r>
        <w:rPr>
          <w:sz w:val="22"/>
          <w:szCs w:val="22"/>
          <w:lang w:val="lt-LT"/>
        </w:rPr>
        <w:t>, jis</w:t>
      </w:r>
      <w:r w:rsidRPr="00906D8B">
        <w:rPr>
          <w:sz w:val="22"/>
          <w:szCs w:val="22"/>
          <w:lang w:val="lt-LT"/>
        </w:rPr>
        <w:t xml:space="preserve"> turėtų būti skiriamas prieš 1-2 valandas arba po 4</w:t>
      </w:r>
      <w:r>
        <w:rPr>
          <w:sz w:val="22"/>
          <w:szCs w:val="22"/>
          <w:lang w:val="lt-LT"/>
        </w:rPr>
        <w:t>-6</w:t>
      </w:r>
      <w:r w:rsidRPr="00906D8B">
        <w:rPr>
          <w:sz w:val="22"/>
          <w:szCs w:val="22"/>
          <w:lang w:val="lt-LT"/>
        </w:rPr>
        <w:t xml:space="preserve"> valandų </w:t>
      </w:r>
      <w:r>
        <w:rPr>
          <w:sz w:val="22"/>
          <w:szCs w:val="22"/>
          <w:lang w:val="lt-LT"/>
        </w:rPr>
        <w:t xml:space="preserve">po </w:t>
      </w:r>
      <w:r w:rsidRPr="00906D8B">
        <w:rPr>
          <w:sz w:val="22"/>
          <w:szCs w:val="22"/>
          <w:lang w:val="lt-LT"/>
        </w:rPr>
        <w:t>geležies skyrimo.</w:t>
      </w:r>
    </w:p>
    <w:p w:rsidR="009E2B6B" w:rsidRPr="00906D8B" w:rsidRDefault="009E2B6B" w:rsidP="009E2B6B">
      <w:pPr>
        <w:tabs>
          <w:tab w:val="left" w:pos="567"/>
        </w:tabs>
        <w:rPr>
          <w:sz w:val="22"/>
          <w:szCs w:val="22"/>
          <w:lang w:val="lt-LT"/>
        </w:rPr>
      </w:pPr>
    </w:p>
    <w:p w:rsidR="009E2B6B" w:rsidRPr="008A03B1" w:rsidRDefault="009E2B6B" w:rsidP="009E2B6B">
      <w:pPr>
        <w:pStyle w:val="Pagrindinistekstas"/>
        <w:tabs>
          <w:tab w:val="left" w:pos="567"/>
        </w:tabs>
        <w:spacing w:after="0"/>
      </w:pPr>
      <w:r w:rsidRPr="0083654C">
        <w:t xml:space="preserve">Gali būti klaidingai teigiamas slapto vidinio kraujavimo nustatymas, todėl </w:t>
      </w:r>
      <w:proofErr w:type="spellStart"/>
      <w:r w:rsidRPr="0083654C">
        <w:t>Tardyferon</w:t>
      </w:r>
      <w:proofErr w:type="spellEnd"/>
      <w:r w:rsidRPr="0083654C">
        <w:t xml:space="preserve"> vartojimas turėtų būti nutraukiamas tris dienas iki tyrimo.</w:t>
      </w:r>
    </w:p>
    <w:p w:rsidR="009E2B6B" w:rsidRPr="0093720D" w:rsidRDefault="009E2B6B" w:rsidP="009E2B6B">
      <w:pPr>
        <w:tabs>
          <w:tab w:val="left" w:pos="567"/>
        </w:tabs>
        <w:rPr>
          <w:lang w:val="lt-LT"/>
        </w:rPr>
      </w:pPr>
    </w:p>
    <w:p w:rsidR="009E2B6B" w:rsidRPr="00906D8B" w:rsidRDefault="009E2B6B" w:rsidP="009E2B6B">
      <w:pPr>
        <w:pStyle w:val="Antrat3"/>
        <w:tabs>
          <w:tab w:val="left" w:pos="567"/>
        </w:tabs>
        <w:rPr>
          <w:szCs w:val="22"/>
        </w:rPr>
      </w:pPr>
      <w:proofErr w:type="spellStart"/>
      <w:r w:rsidRPr="00906D8B">
        <w:rPr>
          <w:szCs w:val="22"/>
        </w:rPr>
        <w:t>Tardyferon</w:t>
      </w:r>
      <w:proofErr w:type="spellEnd"/>
      <w:r w:rsidRPr="00906D8B">
        <w:rPr>
          <w:szCs w:val="22"/>
        </w:rPr>
        <w:t xml:space="preserve"> vartojimas su maistu ir gėrimais</w:t>
      </w:r>
    </w:p>
    <w:p w:rsidR="009E2B6B" w:rsidRPr="00906D8B" w:rsidRDefault="009E2B6B" w:rsidP="009E2B6B">
      <w:pPr>
        <w:tabs>
          <w:tab w:val="left" w:pos="567"/>
        </w:tabs>
        <w:rPr>
          <w:sz w:val="22"/>
          <w:szCs w:val="22"/>
          <w:lang w:val="lt-LT"/>
        </w:rPr>
      </w:pPr>
      <w:r>
        <w:rPr>
          <w:sz w:val="22"/>
          <w:szCs w:val="22"/>
          <w:lang w:val="lt-LT"/>
        </w:rPr>
        <w:t>Nevartokite didelių</w:t>
      </w:r>
      <w:r w:rsidRPr="00906D8B">
        <w:rPr>
          <w:sz w:val="22"/>
          <w:szCs w:val="22"/>
          <w:lang w:val="lt-LT"/>
        </w:rPr>
        <w:t xml:space="preserve"> arbatos, kavos ar raudonojo vyno</w:t>
      </w:r>
      <w:r>
        <w:rPr>
          <w:sz w:val="22"/>
          <w:szCs w:val="22"/>
          <w:lang w:val="lt-LT"/>
        </w:rPr>
        <w:t xml:space="preserve"> kiekių</w:t>
      </w:r>
      <w:r w:rsidRPr="00906D8B">
        <w:rPr>
          <w:sz w:val="22"/>
          <w:szCs w:val="22"/>
          <w:lang w:val="lt-LT"/>
        </w:rPr>
        <w:t>,</w:t>
      </w:r>
      <w:r>
        <w:rPr>
          <w:sz w:val="22"/>
          <w:szCs w:val="22"/>
          <w:lang w:val="lt-LT"/>
        </w:rPr>
        <w:t xml:space="preserve"> nes tai gali</w:t>
      </w:r>
      <w:r w:rsidRPr="00906D8B">
        <w:rPr>
          <w:sz w:val="22"/>
          <w:szCs w:val="22"/>
          <w:lang w:val="lt-LT"/>
        </w:rPr>
        <w:t xml:space="preserve"> </w:t>
      </w:r>
      <w:r>
        <w:rPr>
          <w:sz w:val="22"/>
          <w:szCs w:val="22"/>
          <w:lang w:val="lt-LT"/>
        </w:rPr>
        <w:t>sumažinti</w:t>
      </w:r>
      <w:r w:rsidRPr="00906D8B">
        <w:rPr>
          <w:sz w:val="22"/>
          <w:szCs w:val="22"/>
          <w:lang w:val="lt-LT"/>
        </w:rPr>
        <w:t xml:space="preserve"> geležies įsisavinim</w:t>
      </w:r>
      <w:r>
        <w:rPr>
          <w:sz w:val="22"/>
          <w:szCs w:val="22"/>
          <w:lang w:val="lt-LT"/>
        </w:rPr>
        <w:t>ą</w:t>
      </w:r>
      <w:r w:rsidRPr="00906D8B">
        <w:rPr>
          <w:sz w:val="22"/>
          <w:szCs w:val="22"/>
          <w:lang w:val="lt-LT"/>
        </w:rPr>
        <w:t>.</w:t>
      </w:r>
    </w:p>
    <w:p w:rsidR="009E2B6B" w:rsidRPr="00906D8B" w:rsidRDefault="009E2B6B" w:rsidP="009E2B6B">
      <w:pPr>
        <w:pStyle w:val="Pagrindinistekstas"/>
        <w:tabs>
          <w:tab w:val="left" w:pos="567"/>
        </w:tabs>
        <w:spacing w:after="0"/>
        <w:rPr>
          <w:szCs w:val="22"/>
        </w:rPr>
      </w:pPr>
      <w:r>
        <w:rPr>
          <w:szCs w:val="22"/>
        </w:rPr>
        <w:t>Nerekomenduojama šio vaisto vartoti kartu su pilno grūdo javais (sėlenos, ankštiniai augalai, grūdai), kai kuriais baltymais (k</w:t>
      </w:r>
      <w:r w:rsidRPr="00906D8B">
        <w:rPr>
          <w:szCs w:val="22"/>
        </w:rPr>
        <w:t>iaušiniai</w:t>
      </w:r>
      <w:r>
        <w:rPr>
          <w:szCs w:val="22"/>
        </w:rPr>
        <w:t>) ar maistu bei gėrimais, kurių sudėtyje yra kalcio (sūris, pienas ir t.t.)</w:t>
      </w:r>
      <w:r w:rsidRPr="00906D8B">
        <w:rPr>
          <w:szCs w:val="22"/>
        </w:rPr>
        <w:t>.</w:t>
      </w:r>
      <w:r>
        <w:rPr>
          <w:szCs w:val="22"/>
        </w:rPr>
        <w:t xml:space="preserve"> Tarp šių produktų ir geležies druskų vartojimo padarykite pertrauką (mažiausiai 2 valandų).</w:t>
      </w: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Antrat3"/>
        <w:tabs>
          <w:tab w:val="left" w:pos="567"/>
        </w:tabs>
        <w:rPr>
          <w:szCs w:val="22"/>
        </w:rPr>
      </w:pPr>
      <w:r w:rsidRPr="00906D8B">
        <w:rPr>
          <w:szCs w:val="22"/>
        </w:rPr>
        <w:t>Nėštumas</w:t>
      </w:r>
      <w:r>
        <w:rPr>
          <w:szCs w:val="22"/>
        </w:rPr>
        <w:t xml:space="preserve">, </w:t>
      </w:r>
      <w:r w:rsidRPr="00906D8B">
        <w:rPr>
          <w:szCs w:val="22"/>
        </w:rPr>
        <w:t>žindymo laikotarpis</w:t>
      </w:r>
      <w:r>
        <w:rPr>
          <w:szCs w:val="22"/>
        </w:rPr>
        <w:t xml:space="preserve"> ir vaisingumas</w:t>
      </w:r>
    </w:p>
    <w:p w:rsidR="009E2B6B" w:rsidRDefault="009E2B6B" w:rsidP="009E2B6B">
      <w:pPr>
        <w:tabs>
          <w:tab w:val="left" w:pos="567"/>
        </w:tabs>
        <w:rPr>
          <w:noProof/>
          <w:sz w:val="22"/>
          <w:szCs w:val="22"/>
          <w:lang w:val="lt-LT"/>
        </w:rPr>
      </w:pPr>
      <w:r w:rsidRPr="00906D8B">
        <w:rPr>
          <w:noProof/>
          <w:sz w:val="22"/>
          <w:szCs w:val="22"/>
          <w:lang w:val="lt-LT"/>
        </w:rPr>
        <w:t>Jeigu esate nėščia, žindote kūdikį, manote, kad galbūt esate nėščia, arba planuojate pastoti, tai prieš vartodama šį vaistą, pasitarkite su gydytoju arba vaistininku.</w:t>
      </w:r>
    </w:p>
    <w:p w:rsidR="009E2B6B" w:rsidRDefault="009E2B6B" w:rsidP="009E2B6B">
      <w:pPr>
        <w:tabs>
          <w:tab w:val="left" w:pos="567"/>
        </w:tabs>
        <w:rPr>
          <w:sz w:val="22"/>
          <w:lang w:val="lt-LT"/>
        </w:rPr>
      </w:pPr>
    </w:p>
    <w:p w:rsidR="009E2B6B" w:rsidRDefault="009E2B6B" w:rsidP="009E2B6B">
      <w:pPr>
        <w:tabs>
          <w:tab w:val="left" w:pos="567"/>
        </w:tabs>
        <w:rPr>
          <w:sz w:val="22"/>
          <w:lang w:val="lt-LT"/>
        </w:rPr>
      </w:pPr>
      <w:r>
        <w:rPr>
          <w:sz w:val="22"/>
          <w:lang w:val="lt-LT"/>
        </w:rPr>
        <w:t>P</w:t>
      </w:r>
      <w:r w:rsidRPr="0015752B">
        <w:rPr>
          <w:sz w:val="22"/>
          <w:lang w:val="lt-LT"/>
        </w:rPr>
        <w:t>irm</w:t>
      </w:r>
      <w:r>
        <w:rPr>
          <w:sz w:val="22"/>
          <w:lang w:val="lt-LT"/>
        </w:rPr>
        <w:t xml:space="preserve">ojo </w:t>
      </w:r>
      <w:r w:rsidRPr="0015752B">
        <w:rPr>
          <w:sz w:val="22"/>
          <w:lang w:val="lt-LT"/>
        </w:rPr>
        <w:t>t</w:t>
      </w:r>
      <w:r>
        <w:rPr>
          <w:sz w:val="22"/>
          <w:lang w:val="lt-LT"/>
        </w:rPr>
        <w:t>r</w:t>
      </w:r>
      <w:r w:rsidRPr="0015752B">
        <w:rPr>
          <w:sz w:val="22"/>
          <w:lang w:val="lt-LT"/>
        </w:rPr>
        <w:t>imestr</w:t>
      </w:r>
      <w:r>
        <w:rPr>
          <w:sz w:val="22"/>
          <w:lang w:val="lt-LT"/>
        </w:rPr>
        <w:t xml:space="preserve">o metu </w:t>
      </w:r>
      <w:r w:rsidRPr="0015752B">
        <w:rPr>
          <w:sz w:val="22"/>
          <w:lang w:val="lt-LT"/>
        </w:rPr>
        <w:t xml:space="preserve">su nėščiomis moterimis </w:t>
      </w:r>
      <w:r>
        <w:rPr>
          <w:sz w:val="22"/>
          <w:lang w:val="lt-LT"/>
        </w:rPr>
        <w:t>n</w:t>
      </w:r>
      <w:r w:rsidRPr="0015752B">
        <w:rPr>
          <w:sz w:val="22"/>
          <w:lang w:val="lt-LT"/>
        </w:rPr>
        <w:t xml:space="preserve">eatlikta tyrimų, kurie leistų įvertinti apsigimimų riziką. Tačiau apie </w:t>
      </w:r>
      <w:proofErr w:type="spellStart"/>
      <w:r w:rsidRPr="0015752B">
        <w:rPr>
          <w:sz w:val="22"/>
          <w:lang w:val="lt-LT"/>
        </w:rPr>
        <w:t>apsigimimus</w:t>
      </w:r>
      <w:proofErr w:type="spellEnd"/>
      <w:r w:rsidRPr="0015752B">
        <w:rPr>
          <w:sz w:val="22"/>
          <w:lang w:val="lt-LT"/>
        </w:rPr>
        <w:t xml:space="preserve"> ne</w:t>
      </w:r>
      <w:r>
        <w:rPr>
          <w:sz w:val="22"/>
          <w:lang w:val="lt-LT"/>
        </w:rPr>
        <w:t xml:space="preserve">buvo </w:t>
      </w:r>
      <w:r w:rsidRPr="0015752B">
        <w:rPr>
          <w:sz w:val="22"/>
          <w:lang w:val="lt-LT"/>
        </w:rPr>
        <w:t xml:space="preserve">pranešta literatūroje ar po vaisto </w:t>
      </w:r>
      <w:r>
        <w:rPr>
          <w:sz w:val="22"/>
          <w:lang w:val="lt-LT"/>
        </w:rPr>
        <w:t xml:space="preserve">registracijos. </w:t>
      </w:r>
      <w:r w:rsidRPr="0015752B">
        <w:rPr>
          <w:sz w:val="22"/>
          <w:lang w:val="lt-LT"/>
        </w:rPr>
        <w:t xml:space="preserve">Yra daug bibliografinių duomenų </w:t>
      </w:r>
      <w:r>
        <w:rPr>
          <w:sz w:val="22"/>
          <w:szCs w:val="22"/>
          <w:lang w:val="lt-LT"/>
        </w:rPr>
        <w:t xml:space="preserve">apie poveikį nėščioms moterims </w:t>
      </w:r>
      <w:r w:rsidRPr="0015752B">
        <w:rPr>
          <w:sz w:val="22"/>
          <w:lang w:val="lt-LT"/>
        </w:rPr>
        <w:t>antrojo ir trečiojo trimestro metu, kurie nerodo nei apsigimimų, nei toksinio poveikio vaisiui</w:t>
      </w:r>
      <w:r>
        <w:rPr>
          <w:sz w:val="22"/>
          <w:lang w:val="lt-LT"/>
        </w:rPr>
        <w:t xml:space="preserve"> / </w:t>
      </w:r>
      <w:r w:rsidRPr="0015752B">
        <w:rPr>
          <w:sz w:val="22"/>
          <w:lang w:val="lt-LT"/>
        </w:rPr>
        <w:t>naujagimiui.</w:t>
      </w:r>
    </w:p>
    <w:p w:rsidR="009E2B6B" w:rsidRPr="0067430E" w:rsidRDefault="009E2B6B" w:rsidP="009E2B6B">
      <w:pPr>
        <w:tabs>
          <w:tab w:val="left" w:pos="567"/>
        </w:tabs>
        <w:rPr>
          <w:sz w:val="22"/>
          <w:lang w:val="lt-LT"/>
        </w:rPr>
      </w:pPr>
      <w:r w:rsidRPr="0067430E">
        <w:rPr>
          <w:sz w:val="22"/>
          <w:lang w:val="lt-LT"/>
        </w:rPr>
        <w:t xml:space="preserve">Todėl, jei kliniškai būtina, </w:t>
      </w:r>
      <w:proofErr w:type="spellStart"/>
      <w:r w:rsidRPr="0067430E">
        <w:rPr>
          <w:sz w:val="22"/>
          <w:lang w:val="lt-LT"/>
        </w:rPr>
        <w:t>Tardyferon</w:t>
      </w:r>
      <w:proofErr w:type="spellEnd"/>
      <w:r w:rsidRPr="0067430E">
        <w:rPr>
          <w:sz w:val="22"/>
          <w:lang w:val="lt-LT"/>
        </w:rPr>
        <w:t xml:space="preserve"> galima vartoti nėštumo metu.</w:t>
      </w:r>
    </w:p>
    <w:p w:rsidR="009E2B6B" w:rsidRDefault="009E2B6B" w:rsidP="009E2B6B">
      <w:pPr>
        <w:tabs>
          <w:tab w:val="left" w:pos="567"/>
        </w:tabs>
        <w:rPr>
          <w:sz w:val="22"/>
          <w:lang w:val="lt-LT"/>
        </w:rPr>
      </w:pPr>
      <w:r w:rsidRPr="00125AD8">
        <w:rPr>
          <w:sz w:val="22"/>
          <w:lang w:val="lt-LT"/>
        </w:rPr>
        <w:t>Maži geležies kiekiai yra išskiriami į motinos pieną</w:t>
      </w:r>
      <w:r>
        <w:rPr>
          <w:sz w:val="22"/>
          <w:lang w:val="lt-LT"/>
        </w:rPr>
        <w:t xml:space="preserve">. Motinos vartojamas maistas neturi įtakos geležies koncentracijai, todėl </w:t>
      </w:r>
      <w:r w:rsidRPr="004F794B">
        <w:rPr>
          <w:sz w:val="22"/>
          <w:lang w:val="lt-LT"/>
        </w:rPr>
        <w:t>poveiki</w:t>
      </w:r>
      <w:r>
        <w:rPr>
          <w:sz w:val="22"/>
          <w:lang w:val="lt-LT"/>
        </w:rPr>
        <w:t>s</w:t>
      </w:r>
      <w:r w:rsidRPr="004F794B">
        <w:rPr>
          <w:sz w:val="22"/>
          <w:lang w:val="lt-LT"/>
        </w:rPr>
        <w:t xml:space="preserve"> naujagimiui / kūdikiui</w:t>
      </w:r>
      <w:r>
        <w:rPr>
          <w:sz w:val="22"/>
          <w:lang w:val="lt-LT"/>
        </w:rPr>
        <w:t xml:space="preserve"> nėra tikėtinas</w:t>
      </w:r>
      <w:r w:rsidRPr="00125AD8">
        <w:rPr>
          <w:sz w:val="22"/>
          <w:lang w:val="lt-LT"/>
        </w:rPr>
        <w:t xml:space="preserve">. </w:t>
      </w:r>
      <w:proofErr w:type="spellStart"/>
      <w:r w:rsidRPr="0067430E">
        <w:rPr>
          <w:sz w:val="22"/>
          <w:lang w:val="lt-LT"/>
        </w:rPr>
        <w:t>Tardyferon</w:t>
      </w:r>
      <w:proofErr w:type="spellEnd"/>
      <w:r w:rsidRPr="0067430E">
        <w:rPr>
          <w:sz w:val="22"/>
          <w:lang w:val="lt-LT"/>
        </w:rPr>
        <w:t xml:space="preserve"> galima vartoti žindymo laikotarpiu.</w:t>
      </w:r>
    </w:p>
    <w:p w:rsidR="009E2B6B" w:rsidRDefault="009E2B6B" w:rsidP="009E2B6B">
      <w:pPr>
        <w:tabs>
          <w:tab w:val="left" w:pos="567"/>
        </w:tabs>
        <w:rPr>
          <w:sz w:val="22"/>
          <w:lang w:val="lt-LT"/>
        </w:rPr>
      </w:pPr>
    </w:p>
    <w:p w:rsidR="009E2B6B" w:rsidRDefault="009E2B6B" w:rsidP="009E2B6B">
      <w:pPr>
        <w:tabs>
          <w:tab w:val="left" w:pos="567"/>
        </w:tabs>
        <w:rPr>
          <w:sz w:val="22"/>
          <w:lang w:val="lt-LT"/>
        </w:rPr>
      </w:pPr>
      <w:r>
        <w:rPr>
          <w:sz w:val="22"/>
          <w:lang w:val="lt-LT"/>
        </w:rPr>
        <w:t>N</w:t>
      </w:r>
      <w:r w:rsidRPr="007D0F09">
        <w:rPr>
          <w:sz w:val="22"/>
          <w:lang w:val="lt-LT"/>
        </w:rPr>
        <w:t xml:space="preserve">eatlikta tyrimų, kurie leistų įvertinti </w:t>
      </w:r>
      <w:r w:rsidRPr="00187232">
        <w:rPr>
          <w:sz w:val="22"/>
          <w:lang w:val="lt-LT"/>
        </w:rPr>
        <w:t>poveik</w:t>
      </w:r>
      <w:r>
        <w:rPr>
          <w:sz w:val="22"/>
          <w:lang w:val="lt-LT"/>
        </w:rPr>
        <w:t>į</w:t>
      </w:r>
      <w:r w:rsidRPr="00187232">
        <w:rPr>
          <w:sz w:val="22"/>
          <w:lang w:val="lt-LT"/>
        </w:rPr>
        <w:t xml:space="preserve"> vyrų ir moterų vaisingumui.</w:t>
      </w:r>
    </w:p>
    <w:p w:rsidR="009E2B6B" w:rsidRPr="003F049E" w:rsidRDefault="009E2B6B" w:rsidP="009E2B6B">
      <w:pPr>
        <w:tabs>
          <w:tab w:val="left" w:pos="567"/>
        </w:tabs>
        <w:rPr>
          <w:sz w:val="22"/>
          <w:lang w:val="lt-LT"/>
        </w:rPr>
      </w:pPr>
    </w:p>
    <w:p w:rsidR="009E2B6B" w:rsidRPr="0083654C" w:rsidRDefault="009E2B6B" w:rsidP="009E2B6B">
      <w:pPr>
        <w:tabs>
          <w:tab w:val="left" w:pos="567"/>
        </w:tabs>
        <w:rPr>
          <w:b/>
          <w:sz w:val="22"/>
          <w:szCs w:val="22"/>
          <w:lang w:val="lt-LT"/>
        </w:rPr>
      </w:pPr>
      <w:r w:rsidRPr="0083654C">
        <w:rPr>
          <w:b/>
          <w:sz w:val="22"/>
          <w:szCs w:val="22"/>
          <w:lang w:val="lt-LT"/>
        </w:rPr>
        <w:t>Vairavimas ir mechanizmų valdymas</w:t>
      </w:r>
    </w:p>
    <w:p w:rsidR="009E2B6B" w:rsidRDefault="009E2B6B" w:rsidP="009E2B6B">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gebėjimo vairuoti ir valdyti mechanizmus neveikia</w:t>
      </w:r>
      <w:r>
        <w:rPr>
          <w:szCs w:val="22"/>
        </w:rPr>
        <w:t>.</w:t>
      </w:r>
    </w:p>
    <w:p w:rsidR="009E2B6B" w:rsidRDefault="009E2B6B" w:rsidP="009E2B6B">
      <w:pPr>
        <w:pStyle w:val="Pagrindinistekstas"/>
        <w:tabs>
          <w:tab w:val="left" w:pos="567"/>
        </w:tabs>
        <w:spacing w:after="0"/>
        <w:rPr>
          <w:szCs w:val="22"/>
        </w:rPr>
      </w:pPr>
    </w:p>
    <w:p w:rsidR="009E2B6B" w:rsidRPr="00971712" w:rsidRDefault="009E2B6B" w:rsidP="009E2B6B">
      <w:pPr>
        <w:pStyle w:val="Pagrindinistekstas"/>
        <w:tabs>
          <w:tab w:val="left" w:pos="567"/>
        </w:tabs>
        <w:spacing w:after="0"/>
        <w:rPr>
          <w:b/>
          <w:bCs/>
          <w:szCs w:val="22"/>
        </w:rPr>
      </w:pPr>
      <w:proofErr w:type="spellStart"/>
      <w:r w:rsidRPr="00971712">
        <w:rPr>
          <w:b/>
          <w:bCs/>
          <w:szCs w:val="22"/>
        </w:rPr>
        <w:t>Tardyferon</w:t>
      </w:r>
      <w:proofErr w:type="spellEnd"/>
      <w:r w:rsidRPr="00971712">
        <w:rPr>
          <w:b/>
          <w:bCs/>
          <w:szCs w:val="22"/>
        </w:rPr>
        <w:t xml:space="preserve"> sudėtyje yra natrio</w:t>
      </w:r>
    </w:p>
    <w:p w:rsidR="009E2B6B" w:rsidRPr="00906D8B" w:rsidRDefault="009E2B6B" w:rsidP="009E2B6B">
      <w:pPr>
        <w:pStyle w:val="Pagrindinistekstas"/>
        <w:tabs>
          <w:tab w:val="left" w:pos="567"/>
        </w:tabs>
        <w:rPr>
          <w:szCs w:val="22"/>
        </w:rPr>
      </w:pPr>
      <w:bookmarkStart w:id="0" w:name="_Hlk128389470"/>
      <w:r w:rsidRPr="006915A3">
        <w:rPr>
          <w:szCs w:val="22"/>
        </w:rPr>
        <w:t xml:space="preserve">Šio vaisto </w:t>
      </w:r>
      <w:r>
        <w:rPr>
          <w:szCs w:val="22"/>
        </w:rPr>
        <w:t>tabletėje</w:t>
      </w:r>
      <w:r w:rsidRPr="006915A3">
        <w:rPr>
          <w:szCs w:val="22"/>
        </w:rPr>
        <w:t xml:space="preserve"> yra</w:t>
      </w:r>
      <w:r>
        <w:rPr>
          <w:szCs w:val="22"/>
        </w:rPr>
        <w:t xml:space="preserve"> </w:t>
      </w:r>
      <w:r w:rsidRPr="006915A3">
        <w:rPr>
          <w:szCs w:val="22"/>
        </w:rPr>
        <w:t xml:space="preserve">mažiau kaip 1 </w:t>
      </w:r>
      <w:proofErr w:type="spellStart"/>
      <w:r w:rsidRPr="006915A3">
        <w:rPr>
          <w:szCs w:val="22"/>
        </w:rPr>
        <w:t>mmol</w:t>
      </w:r>
      <w:proofErr w:type="spellEnd"/>
      <w:r w:rsidRPr="006915A3">
        <w:rPr>
          <w:szCs w:val="22"/>
        </w:rPr>
        <w:t xml:space="preserve"> (23 mg) natrio, </w:t>
      </w:r>
      <w:proofErr w:type="spellStart"/>
      <w:r w:rsidRPr="006915A3">
        <w:rPr>
          <w:szCs w:val="22"/>
        </w:rPr>
        <w:t>t.y</w:t>
      </w:r>
      <w:proofErr w:type="spellEnd"/>
      <w:r w:rsidRPr="006915A3">
        <w:rPr>
          <w:szCs w:val="22"/>
        </w:rPr>
        <w:t>. jis beveik</w:t>
      </w:r>
      <w:r>
        <w:rPr>
          <w:szCs w:val="22"/>
        </w:rPr>
        <w:t xml:space="preserve"> </w:t>
      </w:r>
      <w:r w:rsidRPr="006915A3">
        <w:rPr>
          <w:szCs w:val="22"/>
        </w:rPr>
        <w:t>neturi reikšmės.</w:t>
      </w:r>
    </w:p>
    <w:bookmarkEnd w:id="0"/>
    <w:p w:rsidR="009E2B6B" w:rsidRPr="00906D8B" w:rsidRDefault="009E2B6B" w:rsidP="009E2B6B">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3.</w:t>
      </w:r>
      <w:r w:rsidRPr="00906D8B">
        <w:rPr>
          <w:rFonts w:ascii="Times New Roman" w:hAnsi="Times New Roman" w:cs="Times New Roman"/>
          <w:i w:val="0"/>
          <w:color w:val="auto"/>
          <w:sz w:val="22"/>
          <w:szCs w:val="22"/>
          <w:lang w:val="lt-LT"/>
        </w:rPr>
        <w:tab/>
        <w:t xml:space="preserve">Kaip vartoti </w:t>
      </w:r>
      <w:proofErr w:type="spellStart"/>
      <w:r w:rsidRPr="00906D8B">
        <w:rPr>
          <w:rFonts w:ascii="Times New Roman" w:hAnsi="Times New Roman" w:cs="Times New Roman"/>
          <w:i w:val="0"/>
          <w:color w:val="auto"/>
          <w:sz w:val="22"/>
          <w:szCs w:val="22"/>
          <w:lang w:val="lt-LT"/>
        </w:rPr>
        <w:t>Tardyferon</w:t>
      </w:r>
      <w:proofErr w:type="spellEnd"/>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r w:rsidRPr="00906D8B">
        <w:rPr>
          <w:noProof/>
          <w:szCs w:val="22"/>
        </w:rPr>
        <w:t xml:space="preserve">Visada vartokite šį vaistą </w:t>
      </w:r>
      <w:r w:rsidRPr="00906D8B">
        <w:rPr>
          <w:szCs w:val="22"/>
        </w:rPr>
        <w:t>tiksliai, kaip nurodė gydytojas. Jeigu abejojate, kreipkitės į gydytoją arba vaistininką.</w:t>
      </w:r>
    </w:p>
    <w:p w:rsidR="009E2B6B" w:rsidRPr="00906D8B" w:rsidRDefault="009E2B6B" w:rsidP="009E2B6B">
      <w:pPr>
        <w:pStyle w:val="Pagrindinistekstas"/>
        <w:tabs>
          <w:tab w:val="left" w:pos="567"/>
        </w:tabs>
        <w:spacing w:after="0"/>
        <w:rPr>
          <w:szCs w:val="22"/>
        </w:rPr>
      </w:pPr>
    </w:p>
    <w:p w:rsidR="009E2B6B" w:rsidRDefault="009E2B6B" w:rsidP="009E2B6B">
      <w:pPr>
        <w:tabs>
          <w:tab w:val="left" w:pos="567"/>
        </w:tabs>
        <w:rPr>
          <w:sz w:val="22"/>
          <w:szCs w:val="22"/>
          <w:lang w:val="lt-LT"/>
        </w:rPr>
      </w:pPr>
      <w:proofErr w:type="spellStart"/>
      <w:r w:rsidRPr="00906D8B">
        <w:rPr>
          <w:sz w:val="22"/>
          <w:szCs w:val="22"/>
          <w:lang w:val="lt-LT"/>
        </w:rPr>
        <w:t>Tardyferon</w:t>
      </w:r>
      <w:proofErr w:type="spellEnd"/>
      <w:r w:rsidRPr="00906D8B">
        <w:rPr>
          <w:sz w:val="22"/>
          <w:szCs w:val="22"/>
          <w:lang w:val="lt-LT"/>
        </w:rPr>
        <w:t xml:space="preserve"> galima vartoti suaugusiems žmonėms ir vyresniems negu 6 metų vaikams</w:t>
      </w:r>
      <w:r>
        <w:rPr>
          <w:sz w:val="22"/>
          <w:szCs w:val="22"/>
          <w:lang w:val="lt-LT"/>
        </w:rPr>
        <w:t xml:space="preserve"> ir paaugliams</w:t>
      </w:r>
      <w:r w:rsidRPr="00906D8B">
        <w:rPr>
          <w:sz w:val="22"/>
          <w:szCs w:val="22"/>
          <w:lang w:val="lt-LT"/>
        </w:rPr>
        <w:t>.</w:t>
      </w:r>
    </w:p>
    <w:p w:rsidR="009E2B6B" w:rsidRDefault="009E2B6B" w:rsidP="009E2B6B">
      <w:pPr>
        <w:tabs>
          <w:tab w:val="left" w:pos="567"/>
        </w:tabs>
        <w:rPr>
          <w:i/>
          <w:sz w:val="22"/>
          <w:szCs w:val="22"/>
          <w:lang w:val="lt-LT"/>
        </w:rPr>
      </w:pPr>
    </w:p>
    <w:p w:rsidR="009E2B6B" w:rsidRPr="00906D8B" w:rsidRDefault="009E2B6B" w:rsidP="009E2B6B">
      <w:pPr>
        <w:tabs>
          <w:tab w:val="left" w:pos="567"/>
        </w:tabs>
        <w:rPr>
          <w:i/>
          <w:sz w:val="22"/>
          <w:szCs w:val="22"/>
          <w:lang w:val="lt-LT"/>
        </w:rPr>
      </w:pPr>
      <w:r w:rsidRPr="00906D8B">
        <w:rPr>
          <w:i/>
          <w:sz w:val="22"/>
          <w:szCs w:val="22"/>
          <w:lang w:val="lt-LT"/>
        </w:rPr>
        <w:t xml:space="preserve">Geležies stygiaus sukeltos mažakraujystės gydymas </w:t>
      </w:r>
    </w:p>
    <w:p w:rsidR="009E2B6B" w:rsidRDefault="009E2B6B" w:rsidP="009E2B6B">
      <w:pPr>
        <w:tabs>
          <w:tab w:val="left" w:pos="567"/>
        </w:tabs>
        <w:rPr>
          <w:sz w:val="22"/>
          <w:szCs w:val="22"/>
          <w:lang w:val="lt-LT"/>
        </w:rPr>
      </w:pPr>
      <w:r w:rsidRPr="00971712">
        <w:rPr>
          <w:i/>
          <w:sz w:val="22"/>
          <w:szCs w:val="22"/>
          <w:lang w:val="lt-LT"/>
        </w:rPr>
        <w:t>Vyresniems</w:t>
      </w:r>
      <w:r>
        <w:rPr>
          <w:i/>
          <w:sz w:val="22"/>
          <w:szCs w:val="22"/>
          <w:lang w:val="lt-LT"/>
        </w:rPr>
        <w:t xml:space="preserve"> kaip</w:t>
      </w:r>
      <w:r w:rsidRPr="00971712">
        <w:rPr>
          <w:i/>
          <w:sz w:val="22"/>
          <w:szCs w:val="22"/>
          <w:lang w:val="lt-LT"/>
        </w:rPr>
        <w:t xml:space="preserve"> 6 metų vaikams</w:t>
      </w:r>
      <w:r w:rsidRPr="00906D8B">
        <w:rPr>
          <w:sz w:val="22"/>
          <w:szCs w:val="22"/>
          <w:lang w:val="lt-LT"/>
        </w:rPr>
        <w:t xml:space="preserve"> </w:t>
      </w:r>
    </w:p>
    <w:p w:rsidR="009E2B6B" w:rsidRDefault="009E2B6B" w:rsidP="009E2B6B">
      <w:pPr>
        <w:tabs>
          <w:tab w:val="left" w:pos="567"/>
        </w:tabs>
        <w:rPr>
          <w:sz w:val="22"/>
          <w:szCs w:val="22"/>
          <w:lang w:val="lt-LT"/>
        </w:rPr>
      </w:pPr>
      <w:r w:rsidRPr="00906D8B">
        <w:rPr>
          <w:sz w:val="22"/>
          <w:szCs w:val="22"/>
          <w:lang w:val="lt-LT"/>
        </w:rPr>
        <w:t xml:space="preserve">Vartoti po 1 </w:t>
      </w:r>
      <w:r>
        <w:rPr>
          <w:sz w:val="22"/>
          <w:szCs w:val="22"/>
          <w:lang w:val="lt-LT"/>
        </w:rPr>
        <w:t xml:space="preserve">pailginto atpalaidavimo </w:t>
      </w:r>
      <w:r w:rsidRPr="00906D8B">
        <w:rPr>
          <w:sz w:val="22"/>
          <w:szCs w:val="22"/>
          <w:lang w:val="lt-LT"/>
        </w:rPr>
        <w:t>tabletę per parą.</w:t>
      </w:r>
    </w:p>
    <w:p w:rsidR="009E2B6B" w:rsidRPr="00906D8B" w:rsidRDefault="009E2B6B" w:rsidP="009E2B6B">
      <w:pPr>
        <w:tabs>
          <w:tab w:val="left" w:pos="567"/>
        </w:tabs>
        <w:rPr>
          <w:sz w:val="22"/>
          <w:szCs w:val="22"/>
          <w:u w:val="single"/>
          <w:lang w:val="lt-LT"/>
        </w:rPr>
      </w:pPr>
    </w:p>
    <w:p w:rsidR="009E2B6B" w:rsidRDefault="009E2B6B" w:rsidP="009E2B6B">
      <w:pPr>
        <w:tabs>
          <w:tab w:val="left" w:pos="567"/>
        </w:tabs>
        <w:rPr>
          <w:sz w:val="22"/>
          <w:szCs w:val="22"/>
          <w:lang w:val="lt-LT"/>
        </w:rPr>
      </w:pPr>
      <w:r w:rsidRPr="00971712">
        <w:rPr>
          <w:i/>
          <w:sz w:val="22"/>
          <w:szCs w:val="22"/>
          <w:lang w:val="lt-LT"/>
        </w:rPr>
        <w:t>Vyresniems kaip 10 metų paaugliams ir suaugusiesiems</w:t>
      </w:r>
      <w:r w:rsidRPr="00906D8B">
        <w:rPr>
          <w:sz w:val="22"/>
          <w:szCs w:val="22"/>
          <w:lang w:val="lt-LT"/>
        </w:rPr>
        <w:t xml:space="preserve"> </w:t>
      </w:r>
    </w:p>
    <w:p w:rsidR="009E2B6B" w:rsidRPr="00906D8B" w:rsidRDefault="009E2B6B" w:rsidP="009E2B6B">
      <w:pPr>
        <w:tabs>
          <w:tab w:val="left" w:pos="567"/>
        </w:tabs>
        <w:rPr>
          <w:sz w:val="22"/>
          <w:szCs w:val="22"/>
          <w:lang w:val="lt-LT"/>
        </w:rPr>
      </w:pPr>
      <w:r w:rsidRPr="00906D8B">
        <w:rPr>
          <w:sz w:val="22"/>
          <w:szCs w:val="22"/>
          <w:lang w:val="lt-LT"/>
        </w:rPr>
        <w:t>Vartoti po 1 </w:t>
      </w:r>
      <w:r>
        <w:rPr>
          <w:sz w:val="22"/>
          <w:szCs w:val="22"/>
          <w:lang w:val="lt-LT"/>
        </w:rPr>
        <w:t>–</w:t>
      </w:r>
      <w:r w:rsidRPr="00906D8B">
        <w:rPr>
          <w:sz w:val="22"/>
          <w:szCs w:val="22"/>
          <w:lang w:val="lt-LT"/>
        </w:rPr>
        <w:t> 2</w:t>
      </w:r>
      <w:r>
        <w:rPr>
          <w:sz w:val="22"/>
          <w:szCs w:val="22"/>
          <w:lang w:val="lt-LT"/>
        </w:rPr>
        <w:t xml:space="preserve"> pailginto atpalaidavimo</w:t>
      </w:r>
      <w:r w:rsidRPr="00906D8B">
        <w:rPr>
          <w:sz w:val="22"/>
          <w:szCs w:val="22"/>
          <w:lang w:val="lt-LT"/>
        </w:rPr>
        <w:t xml:space="preserve"> tabletes per parą.</w:t>
      </w:r>
    </w:p>
    <w:p w:rsidR="009E2B6B" w:rsidRDefault="009E2B6B" w:rsidP="009E2B6B">
      <w:pPr>
        <w:tabs>
          <w:tab w:val="left" w:pos="567"/>
        </w:tabs>
        <w:rPr>
          <w:i/>
          <w:sz w:val="22"/>
          <w:szCs w:val="22"/>
          <w:lang w:val="lt-LT"/>
        </w:rPr>
      </w:pPr>
    </w:p>
    <w:p w:rsidR="009E2B6B" w:rsidRDefault="009E2B6B" w:rsidP="009E2B6B">
      <w:pPr>
        <w:pStyle w:val="Pagrindinistekstas"/>
        <w:tabs>
          <w:tab w:val="left" w:pos="567"/>
        </w:tabs>
        <w:spacing w:after="0"/>
        <w:rPr>
          <w:szCs w:val="22"/>
        </w:rPr>
      </w:pPr>
      <w:r w:rsidRPr="00906D8B">
        <w:rPr>
          <w:szCs w:val="22"/>
        </w:rPr>
        <w:t>Gydyti reikia tol, kol išnyks anemija ir bus atkurtos geležies atsargos suaugusiesiems, pvz. 600 mg moterims ir 1200 mg vyrams.</w:t>
      </w:r>
    </w:p>
    <w:p w:rsidR="009E2B6B" w:rsidRPr="00906D8B" w:rsidRDefault="009E2B6B" w:rsidP="009E2B6B">
      <w:pPr>
        <w:pStyle w:val="Pagrindinistekstas"/>
        <w:tabs>
          <w:tab w:val="left" w:pos="567"/>
        </w:tabs>
        <w:spacing w:after="0"/>
        <w:rPr>
          <w:szCs w:val="22"/>
        </w:rPr>
      </w:pPr>
      <w:r>
        <w:rPr>
          <w:szCs w:val="22"/>
        </w:rPr>
        <w:t>Geležies stygiaus sukelta</w:t>
      </w:r>
      <w:r w:rsidRPr="002F151D">
        <w:rPr>
          <w:szCs w:val="22"/>
        </w:rPr>
        <w:t xml:space="preserve"> mažakraujystė</w:t>
      </w:r>
      <w:r>
        <w:rPr>
          <w:szCs w:val="22"/>
        </w:rPr>
        <w:t>: 3 – 6 mėnesius</w:t>
      </w:r>
      <w:r w:rsidRPr="002F151D">
        <w:rPr>
          <w:szCs w:val="22"/>
        </w:rPr>
        <w:t>, priklausomai</w:t>
      </w:r>
      <w:r>
        <w:rPr>
          <w:szCs w:val="22"/>
        </w:rPr>
        <w:t xml:space="preserve"> nuo atsargų išsekimo, pratęsiant, jeigu būtina, jei </w:t>
      </w:r>
      <w:r w:rsidRPr="002F151D">
        <w:rPr>
          <w:szCs w:val="22"/>
        </w:rPr>
        <w:t>anemijos priežastis nėra kontroliuojama.</w:t>
      </w:r>
    </w:p>
    <w:p w:rsidR="009E2B6B" w:rsidRDefault="009E2B6B" w:rsidP="009E2B6B">
      <w:pPr>
        <w:tabs>
          <w:tab w:val="left" w:pos="567"/>
        </w:tabs>
        <w:rPr>
          <w:i/>
          <w:sz w:val="22"/>
          <w:szCs w:val="22"/>
          <w:lang w:val="lt-LT"/>
        </w:rPr>
      </w:pPr>
    </w:p>
    <w:p w:rsidR="009E2B6B" w:rsidRPr="00906D8B" w:rsidRDefault="009E2B6B" w:rsidP="009E2B6B">
      <w:pPr>
        <w:tabs>
          <w:tab w:val="left" w:pos="567"/>
        </w:tabs>
        <w:rPr>
          <w:i/>
          <w:sz w:val="22"/>
          <w:szCs w:val="22"/>
          <w:lang w:val="lt-LT"/>
        </w:rPr>
      </w:pPr>
      <w:r w:rsidRPr="00906D8B">
        <w:rPr>
          <w:i/>
          <w:sz w:val="22"/>
          <w:szCs w:val="22"/>
          <w:lang w:val="lt-LT"/>
        </w:rPr>
        <w:t>Geležies stygiaus profilaktika</w:t>
      </w:r>
      <w:r>
        <w:rPr>
          <w:i/>
          <w:sz w:val="22"/>
          <w:szCs w:val="22"/>
          <w:lang w:val="lt-LT"/>
        </w:rPr>
        <w:t xml:space="preserve"> </w:t>
      </w:r>
      <w:r w:rsidRPr="00DC6419">
        <w:rPr>
          <w:i/>
          <w:sz w:val="22"/>
          <w:szCs w:val="22"/>
          <w:lang w:val="lt-LT"/>
        </w:rPr>
        <w:t>nėštumo metu, kai su maistu negalima užtikrinti tinkamo geležies kiekio</w:t>
      </w:r>
    </w:p>
    <w:p w:rsidR="009E2B6B" w:rsidRPr="003F049E" w:rsidRDefault="009E2B6B" w:rsidP="009E2B6B">
      <w:pPr>
        <w:pStyle w:val="Pagrindinistekstas"/>
        <w:tabs>
          <w:tab w:val="left" w:pos="567"/>
        </w:tabs>
        <w:spacing w:after="0"/>
      </w:pPr>
      <w:r w:rsidRPr="00906D8B">
        <w:rPr>
          <w:szCs w:val="22"/>
        </w:rPr>
        <w:t>Vartoti po 1</w:t>
      </w:r>
      <w:r>
        <w:rPr>
          <w:szCs w:val="22"/>
        </w:rPr>
        <w:t xml:space="preserve"> pailginto atpalaidavimo</w:t>
      </w:r>
      <w:r w:rsidRPr="00906D8B">
        <w:rPr>
          <w:szCs w:val="22"/>
        </w:rPr>
        <w:t xml:space="preserve"> tabletę kartą per parą arba kas antrą parą per paskutiniuosius 2 nėštumo trimestrus (arba nuo 4 mėnesio).</w:t>
      </w:r>
    </w:p>
    <w:p w:rsidR="009E2B6B" w:rsidRDefault="009E2B6B" w:rsidP="009E2B6B">
      <w:pPr>
        <w:tabs>
          <w:tab w:val="left" w:pos="567"/>
        </w:tabs>
        <w:rPr>
          <w:sz w:val="22"/>
          <w:szCs w:val="22"/>
          <w:lang w:val="lt-LT"/>
        </w:rPr>
      </w:pPr>
    </w:p>
    <w:p w:rsidR="009E2B6B" w:rsidRPr="00906D8B" w:rsidRDefault="009E2B6B" w:rsidP="009E2B6B">
      <w:pPr>
        <w:pStyle w:val="Pagrindinistekstas"/>
        <w:tabs>
          <w:tab w:val="left" w:pos="567"/>
        </w:tabs>
        <w:spacing w:after="0"/>
        <w:rPr>
          <w:szCs w:val="22"/>
        </w:rPr>
      </w:pPr>
      <w:proofErr w:type="spellStart"/>
      <w:r w:rsidRPr="00906D8B">
        <w:rPr>
          <w:szCs w:val="22"/>
        </w:rPr>
        <w:t>Tardyferon</w:t>
      </w:r>
      <w:proofErr w:type="spellEnd"/>
      <w:r>
        <w:rPr>
          <w:szCs w:val="22"/>
        </w:rPr>
        <w:t xml:space="preserve"> </w:t>
      </w:r>
      <w:r w:rsidRPr="00906D8B">
        <w:rPr>
          <w:szCs w:val="22"/>
        </w:rPr>
        <w:t>pailginto</w:t>
      </w:r>
      <w:r>
        <w:rPr>
          <w:szCs w:val="22"/>
        </w:rPr>
        <w:t xml:space="preserve"> </w:t>
      </w:r>
      <w:r w:rsidRPr="00906D8B">
        <w:rPr>
          <w:szCs w:val="22"/>
        </w:rPr>
        <w:t>atpalaidavimo</w:t>
      </w:r>
      <w:r>
        <w:rPr>
          <w:szCs w:val="22"/>
        </w:rPr>
        <w:t xml:space="preserve"> </w:t>
      </w:r>
      <w:r w:rsidRPr="00992D1D">
        <w:rPr>
          <w:szCs w:val="22"/>
        </w:rPr>
        <w:t>tabletės</w:t>
      </w:r>
      <w:r w:rsidRPr="00906D8B">
        <w:rPr>
          <w:szCs w:val="22"/>
        </w:rPr>
        <w:t xml:space="preserve"> </w:t>
      </w:r>
      <w:r>
        <w:rPr>
          <w:szCs w:val="22"/>
        </w:rPr>
        <w:t>vartojamos per burną</w:t>
      </w:r>
      <w:r w:rsidRPr="00906D8B">
        <w:rPr>
          <w:szCs w:val="22"/>
        </w:rPr>
        <w:t>.</w:t>
      </w:r>
    </w:p>
    <w:p w:rsidR="009E2B6B" w:rsidRPr="00906D8B" w:rsidRDefault="009E2B6B" w:rsidP="009E2B6B">
      <w:pPr>
        <w:tabs>
          <w:tab w:val="left" w:pos="567"/>
        </w:tabs>
        <w:rPr>
          <w:sz w:val="22"/>
          <w:szCs w:val="22"/>
          <w:lang w:val="lt-LT"/>
        </w:rPr>
      </w:pPr>
      <w:r w:rsidRPr="00CC5A6E">
        <w:rPr>
          <w:sz w:val="22"/>
          <w:szCs w:val="22"/>
          <w:lang w:val="lt-LT"/>
        </w:rPr>
        <w:t>Tabletę reikia nuryti visą, užsigeriant vandeniu. Tabletės negalima čiulpti, kramtyti ar laikyti burnoje.</w:t>
      </w:r>
      <w:r w:rsidRPr="00906D8B">
        <w:rPr>
          <w:sz w:val="22"/>
          <w:szCs w:val="22"/>
          <w:lang w:val="lt-LT"/>
        </w:rPr>
        <w:t xml:space="preserve"> Tabletes reikėtų gerti prieš valgį</w:t>
      </w:r>
      <w:r>
        <w:rPr>
          <w:sz w:val="22"/>
          <w:szCs w:val="22"/>
          <w:lang w:val="lt-LT"/>
        </w:rPr>
        <w:t xml:space="preserve"> (išskyrus maisto produktus, minimus „</w:t>
      </w:r>
      <w:proofErr w:type="spellStart"/>
      <w:r w:rsidRPr="004B6010">
        <w:rPr>
          <w:sz w:val="22"/>
          <w:szCs w:val="22"/>
          <w:lang w:val="lt-LT"/>
        </w:rPr>
        <w:t>Tardyferon</w:t>
      </w:r>
      <w:proofErr w:type="spellEnd"/>
      <w:r w:rsidRPr="004B6010">
        <w:rPr>
          <w:sz w:val="22"/>
          <w:szCs w:val="22"/>
          <w:lang w:val="lt-LT"/>
        </w:rPr>
        <w:t xml:space="preserve"> vartojimas su maistu ir gėrimais</w:t>
      </w:r>
      <w:r>
        <w:rPr>
          <w:sz w:val="22"/>
          <w:szCs w:val="22"/>
          <w:lang w:val="lt-LT"/>
        </w:rPr>
        <w:t xml:space="preserve">“ skyriuje) </w:t>
      </w:r>
      <w:r w:rsidRPr="00906D8B">
        <w:rPr>
          <w:sz w:val="22"/>
          <w:szCs w:val="22"/>
          <w:lang w:val="lt-LT"/>
        </w:rPr>
        <w:t xml:space="preserve"> arba jo metu (priklauso nuo to, kaip vaistą toleruoja virškinimo traktas), užsigeriant didele stikline vandens.  </w:t>
      </w:r>
    </w:p>
    <w:p w:rsidR="009E2B6B" w:rsidRPr="00906D8B" w:rsidRDefault="009E2B6B" w:rsidP="009E2B6B">
      <w:pPr>
        <w:tabs>
          <w:tab w:val="left" w:pos="567"/>
        </w:tabs>
        <w:rPr>
          <w:sz w:val="22"/>
          <w:szCs w:val="22"/>
          <w:lang w:val="lt-LT"/>
        </w:rPr>
      </w:pPr>
    </w:p>
    <w:p w:rsidR="009E2B6B" w:rsidRPr="00906D8B" w:rsidRDefault="009E2B6B" w:rsidP="009E2B6B">
      <w:pPr>
        <w:pStyle w:val="Pagrindinistekstas"/>
        <w:tabs>
          <w:tab w:val="left" w:pos="567"/>
        </w:tabs>
        <w:spacing w:after="0"/>
        <w:rPr>
          <w:szCs w:val="22"/>
        </w:rPr>
      </w:pPr>
      <w:r w:rsidRPr="00906D8B">
        <w:rPr>
          <w:szCs w:val="22"/>
        </w:rPr>
        <w:t xml:space="preserve">Jeigu manote, kad </w:t>
      </w:r>
      <w:proofErr w:type="spellStart"/>
      <w:r w:rsidRPr="00906D8B">
        <w:rPr>
          <w:szCs w:val="22"/>
        </w:rPr>
        <w:t>Tardyferon</w:t>
      </w:r>
      <w:proofErr w:type="spellEnd"/>
      <w:r w:rsidRPr="00906D8B">
        <w:rPr>
          <w:szCs w:val="22"/>
        </w:rPr>
        <w:t xml:space="preserve"> veikia per stipriai arba per silpnai, kreipkitės į gydytoją arba vaistininką.</w:t>
      </w:r>
    </w:p>
    <w:p w:rsidR="009E2B6B" w:rsidRPr="00906D8B" w:rsidRDefault="009E2B6B" w:rsidP="009E2B6B">
      <w:pPr>
        <w:pStyle w:val="Antrat3"/>
        <w:tabs>
          <w:tab w:val="left" w:pos="567"/>
        </w:tabs>
        <w:rPr>
          <w:szCs w:val="22"/>
        </w:rPr>
      </w:pPr>
    </w:p>
    <w:p w:rsidR="009E2B6B" w:rsidRPr="00906D8B" w:rsidRDefault="009E2B6B" w:rsidP="009E2B6B">
      <w:pPr>
        <w:pStyle w:val="Antrat3"/>
        <w:tabs>
          <w:tab w:val="left" w:pos="567"/>
        </w:tabs>
        <w:rPr>
          <w:szCs w:val="22"/>
        </w:rPr>
      </w:pPr>
      <w:r w:rsidRPr="00906D8B">
        <w:rPr>
          <w:szCs w:val="22"/>
        </w:rPr>
        <w:t xml:space="preserve">Ką daryti </w:t>
      </w:r>
      <w:r>
        <w:rPr>
          <w:szCs w:val="22"/>
        </w:rPr>
        <w:t xml:space="preserve">Jums ar Jūsų vaikui </w:t>
      </w:r>
      <w:r w:rsidRPr="00906D8B">
        <w:rPr>
          <w:szCs w:val="22"/>
        </w:rPr>
        <w:t xml:space="preserve">pavartojus per didelę </w:t>
      </w:r>
      <w:proofErr w:type="spellStart"/>
      <w:r w:rsidRPr="00906D8B">
        <w:rPr>
          <w:szCs w:val="22"/>
        </w:rPr>
        <w:t>Tardyferon</w:t>
      </w:r>
      <w:proofErr w:type="spellEnd"/>
      <w:r w:rsidRPr="00906D8B">
        <w:rPr>
          <w:szCs w:val="22"/>
        </w:rPr>
        <w:t xml:space="preserve"> dozę?</w:t>
      </w:r>
    </w:p>
    <w:p w:rsidR="009E2B6B" w:rsidRDefault="009E2B6B" w:rsidP="009E2B6B">
      <w:pPr>
        <w:pStyle w:val="Pagrindinistekstas"/>
        <w:tabs>
          <w:tab w:val="left" w:pos="567"/>
        </w:tabs>
        <w:spacing w:after="0"/>
        <w:rPr>
          <w:szCs w:val="22"/>
        </w:rPr>
      </w:pPr>
    </w:p>
    <w:p w:rsidR="009E2B6B" w:rsidRDefault="009E2B6B" w:rsidP="009E2B6B">
      <w:pPr>
        <w:pStyle w:val="Pagrindinistekstas"/>
        <w:tabs>
          <w:tab w:val="left" w:pos="567"/>
        </w:tabs>
        <w:spacing w:after="0"/>
        <w:rPr>
          <w:szCs w:val="22"/>
        </w:rPr>
      </w:pPr>
      <w:r>
        <w:rPr>
          <w:szCs w:val="22"/>
        </w:rPr>
        <w:t>Smarkaus p</w:t>
      </w:r>
      <w:r w:rsidRPr="00906D8B">
        <w:rPr>
          <w:szCs w:val="22"/>
        </w:rPr>
        <w:t>erdozav</w:t>
      </w:r>
      <w:r>
        <w:rPr>
          <w:szCs w:val="22"/>
        </w:rPr>
        <w:t>imo atveju</w:t>
      </w:r>
      <w:r w:rsidRPr="00906D8B">
        <w:rPr>
          <w:szCs w:val="22"/>
        </w:rPr>
        <w:t xml:space="preserve">, būtina kuo greičiau </w:t>
      </w:r>
      <w:r>
        <w:rPr>
          <w:szCs w:val="22"/>
        </w:rPr>
        <w:t>kreiptis į</w:t>
      </w:r>
      <w:r w:rsidRPr="00906D8B">
        <w:rPr>
          <w:szCs w:val="22"/>
        </w:rPr>
        <w:t xml:space="preserve"> gydytoją arba vykti į artimiausios ligoninės skubios medicinos pagalbos skyrių</w:t>
      </w:r>
      <w:r>
        <w:rPr>
          <w:szCs w:val="22"/>
        </w:rPr>
        <w:t>, ypač jei perdozavo vaikas</w:t>
      </w:r>
      <w:r w:rsidRPr="00906D8B">
        <w:rPr>
          <w:szCs w:val="22"/>
        </w:rPr>
        <w:t>.</w:t>
      </w:r>
    </w:p>
    <w:p w:rsidR="009E2B6B" w:rsidRDefault="009E2B6B" w:rsidP="009E2B6B">
      <w:pPr>
        <w:pStyle w:val="Pagrindinistekstas"/>
        <w:tabs>
          <w:tab w:val="left" w:pos="567"/>
        </w:tabs>
        <w:spacing w:after="0"/>
        <w:rPr>
          <w:szCs w:val="22"/>
        </w:rPr>
      </w:pPr>
    </w:p>
    <w:p w:rsidR="009E2B6B" w:rsidRDefault="009E2B6B" w:rsidP="009E2B6B">
      <w:pPr>
        <w:pStyle w:val="Pagrindinistekstas"/>
        <w:tabs>
          <w:tab w:val="left" w:pos="567"/>
        </w:tabs>
        <w:spacing w:after="0"/>
        <w:rPr>
          <w:szCs w:val="22"/>
        </w:rPr>
      </w:pPr>
      <w:r w:rsidRPr="005A42AC">
        <w:rPr>
          <w:szCs w:val="22"/>
        </w:rPr>
        <w:t>Geležies perdozavimo simptomai yra šie:</w:t>
      </w:r>
    </w:p>
    <w:p w:rsidR="009E2B6B" w:rsidRDefault="009E2B6B" w:rsidP="009E2B6B">
      <w:pPr>
        <w:pStyle w:val="Pagrindinistekstas"/>
        <w:tabs>
          <w:tab w:val="left" w:pos="567"/>
        </w:tabs>
        <w:spacing w:after="0"/>
        <w:rPr>
          <w:szCs w:val="22"/>
        </w:rPr>
      </w:pPr>
      <w:r w:rsidRPr="00906D8B">
        <w:rPr>
          <w:szCs w:val="22"/>
        </w:rPr>
        <w:t>-</w:t>
      </w:r>
      <w:r w:rsidRPr="00906D8B">
        <w:rPr>
          <w:szCs w:val="22"/>
        </w:rPr>
        <w:tab/>
      </w:r>
      <w:r>
        <w:rPr>
          <w:szCs w:val="22"/>
        </w:rPr>
        <w:t>Stiprus</w:t>
      </w:r>
      <w:r w:rsidRPr="00C953FA">
        <w:rPr>
          <w:szCs w:val="22"/>
        </w:rPr>
        <w:t xml:space="preserve"> virškinimo trakto </w:t>
      </w:r>
      <w:r>
        <w:rPr>
          <w:szCs w:val="22"/>
        </w:rPr>
        <w:t>sudirgimas</w:t>
      </w:r>
      <w:r w:rsidRPr="00C953FA">
        <w:rPr>
          <w:szCs w:val="22"/>
        </w:rPr>
        <w:t xml:space="preserve">, </w:t>
      </w:r>
      <w:r>
        <w:rPr>
          <w:szCs w:val="22"/>
        </w:rPr>
        <w:t xml:space="preserve">kuris </w:t>
      </w:r>
      <w:r w:rsidRPr="00C953FA">
        <w:rPr>
          <w:szCs w:val="22"/>
        </w:rPr>
        <w:t>gali sukelti virškinimo audinių mirtį (virškinimo gleivinės nekroz</w:t>
      </w:r>
      <w:r>
        <w:rPr>
          <w:szCs w:val="22"/>
        </w:rPr>
        <w:t>ę</w:t>
      </w:r>
      <w:r w:rsidRPr="00C953FA">
        <w:rPr>
          <w:szCs w:val="22"/>
        </w:rPr>
        <w:t>). Pagrindiniai simptomai yra pilvo skausmas, pykinimas, vėmimas (kartais su krauju) ir viduriavimas (kartais su juodomis išmatomis).</w:t>
      </w:r>
    </w:p>
    <w:p w:rsidR="009E2B6B" w:rsidRDefault="009E2B6B" w:rsidP="009E2B6B">
      <w:pPr>
        <w:pStyle w:val="Pagrindinistekstas"/>
        <w:tabs>
          <w:tab w:val="left" w:pos="567"/>
        </w:tabs>
        <w:spacing w:after="0"/>
        <w:rPr>
          <w:szCs w:val="22"/>
        </w:rPr>
      </w:pPr>
      <w:r w:rsidRPr="00906D8B">
        <w:rPr>
          <w:szCs w:val="22"/>
        </w:rPr>
        <w:t>-</w:t>
      </w:r>
      <w:r w:rsidRPr="00906D8B">
        <w:rPr>
          <w:szCs w:val="22"/>
        </w:rPr>
        <w:tab/>
      </w:r>
      <w:r>
        <w:rPr>
          <w:szCs w:val="22"/>
        </w:rPr>
        <w:t xml:space="preserve">Ši būklė </w:t>
      </w:r>
      <w:r w:rsidRPr="00AB0082">
        <w:rPr>
          <w:szCs w:val="22"/>
        </w:rPr>
        <w:t xml:space="preserve">gali </w:t>
      </w:r>
      <w:r>
        <w:rPr>
          <w:szCs w:val="22"/>
        </w:rPr>
        <w:t xml:space="preserve">būti </w:t>
      </w:r>
      <w:r w:rsidRPr="00AB0082">
        <w:rPr>
          <w:szCs w:val="22"/>
        </w:rPr>
        <w:t>lyd</w:t>
      </w:r>
      <w:r>
        <w:rPr>
          <w:szCs w:val="22"/>
        </w:rPr>
        <w:t>ima</w:t>
      </w:r>
      <w:r w:rsidRPr="00AB0082">
        <w:rPr>
          <w:szCs w:val="22"/>
        </w:rPr>
        <w:t xml:space="preserve"> </w:t>
      </w:r>
      <w:proofErr w:type="spellStart"/>
      <w:r w:rsidRPr="00AB0082">
        <w:rPr>
          <w:szCs w:val="22"/>
        </w:rPr>
        <w:t>metabolinė</w:t>
      </w:r>
      <w:r>
        <w:rPr>
          <w:szCs w:val="22"/>
        </w:rPr>
        <w:t>s</w:t>
      </w:r>
      <w:proofErr w:type="spellEnd"/>
      <w:r w:rsidRPr="00AB0082">
        <w:rPr>
          <w:szCs w:val="22"/>
        </w:rPr>
        <w:t xml:space="preserve"> </w:t>
      </w:r>
      <w:proofErr w:type="spellStart"/>
      <w:r w:rsidRPr="00AB0082">
        <w:rPr>
          <w:szCs w:val="22"/>
        </w:rPr>
        <w:t>acidozė</w:t>
      </w:r>
      <w:r>
        <w:rPr>
          <w:szCs w:val="22"/>
        </w:rPr>
        <w:t>s</w:t>
      </w:r>
      <w:proofErr w:type="spellEnd"/>
      <w:r w:rsidRPr="00AB0082">
        <w:rPr>
          <w:szCs w:val="22"/>
        </w:rPr>
        <w:t xml:space="preserve"> ir šok</w:t>
      </w:r>
      <w:r>
        <w:rPr>
          <w:szCs w:val="22"/>
        </w:rPr>
        <w:t>o</w:t>
      </w:r>
      <w:r w:rsidRPr="00AB0082">
        <w:rPr>
          <w:szCs w:val="22"/>
        </w:rPr>
        <w:t>. Pagrindiniai simptomai</w:t>
      </w:r>
      <w:r>
        <w:rPr>
          <w:szCs w:val="22"/>
        </w:rPr>
        <w:t xml:space="preserve"> yra</w:t>
      </w:r>
      <w:r w:rsidRPr="00AB0082">
        <w:rPr>
          <w:szCs w:val="22"/>
        </w:rPr>
        <w:t xml:space="preserve">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w:t>
      </w:r>
      <w:r>
        <w:rPr>
          <w:szCs w:val="22"/>
        </w:rPr>
        <w:t xml:space="preserve"> su traukuliais</w:t>
      </w:r>
      <w:r w:rsidRPr="00AB0082">
        <w:rPr>
          <w:szCs w:val="22"/>
        </w:rPr>
        <w:t>).</w:t>
      </w:r>
    </w:p>
    <w:p w:rsidR="009E2B6B" w:rsidRDefault="009E2B6B" w:rsidP="009E2B6B">
      <w:pPr>
        <w:pStyle w:val="Pagrindinistekstas"/>
        <w:tabs>
          <w:tab w:val="left" w:pos="567"/>
        </w:tabs>
        <w:spacing w:after="0"/>
        <w:rPr>
          <w:szCs w:val="22"/>
        </w:rPr>
      </w:pPr>
      <w:r w:rsidRPr="00906D8B">
        <w:rPr>
          <w:szCs w:val="22"/>
        </w:rPr>
        <w:t>-</w:t>
      </w:r>
      <w:r w:rsidRPr="00906D8B">
        <w:rPr>
          <w:szCs w:val="22"/>
        </w:rPr>
        <w:tab/>
      </w:r>
      <w:r>
        <w:rPr>
          <w:szCs w:val="22"/>
        </w:rPr>
        <w:t>Prastai veikiančių i</w:t>
      </w:r>
      <w:r w:rsidRPr="00E5378C">
        <w:rPr>
          <w:szCs w:val="22"/>
        </w:rPr>
        <w:t>nkstų (žymiai sumažėjęs šlapimo kiekis) ir kepenų (viršutinės dešinės pilvo dalies skausmas, odos ar akių pageltimas, tamsus šlapimas) požymiai.</w:t>
      </w:r>
    </w:p>
    <w:p w:rsidR="009E2B6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r w:rsidRPr="006F13DF">
        <w:rPr>
          <w:szCs w:val="22"/>
        </w:rPr>
        <w:t xml:space="preserve">Ilgalaikės pasekmės </w:t>
      </w:r>
      <w:r>
        <w:rPr>
          <w:szCs w:val="22"/>
        </w:rPr>
        <w:t xml:space="preserve">virškinimui </w:t>
      </w:r>
      <w:r w:rsidRPr="006F13DF">
        <w:rPr>
          <w:szCs w:val="22"/>
        </w:rPr>
        <w:t xml:space="preserve">gali atsirasti dėl virškinamojo trakto susiaurėjimo (virškinimo </w:t>
      </w:r>
      <w:r>
        <w:rPr>
          <w:szCs w:val="22"/>
        </w:rPr>
        <w:t xml:space="preserve">trakto </w:t>
      </w:r>
      <w:r w:rsidRPr="006F13DF">
        <w:rPr>
          <w:szCs w:val="22"/>
        </w:rPr>
        <w:t>stenozės), kuria</w:t>
      </w:r>
      <w:r>
        <w:rPr>
          <w:szCs w:val="22"/>
        </w:rPr>
        <w:t>m</w:t>
      </w:r>
      <w:r w:rsidRPr="006F13DF">
        <w:rPr>
          <w:szCs w:val="22"/>
        </w:rPr>
        <w:t xml:space="preserve"> būdingas pykinimas, </w:t>
      </w:r>
      <w:r>
        <w:rPr>
          <w:szCs w:val="22"/>
        </w:rPr>
        <w:t>dujų kaupimasis</w:t>
      </w:r>
      <w:r w:rsidRPr="006F13DF">
        <w:rPr>
          <w:szCs w:val="22"/>
        </w:rPr>
        <w:t xml:space="preserve">, vidurių užkietėjimas ir pilvo </w:t>
      </w:r>
      <w:r>
        <w:rPr>
          <w:szCs w:val="22"/>
        </w:rPr>
        <w:t>pūtimas</w:t>
      </w:r>
      <w:r w:rsidRPr="006F13DF">
        <w:rPr>
          <w:szCs w:val="22"/>
        </w:rPr>
        <w:t>.</w:t>
      </w: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Antrat3"/>
        <w:tabs>
          <w:tab w:val="left" w:pos="567"/>
        </w:tabs>
        <w:rPr>
          <w:szCs w:val="22"/>
        </w:rPr>
      </w:pPr>
      <w:r w:rsidRPr="00906D8B">
        <w:rPr>
          <w:szCs w:val="22"/>
        </w:rPr>
        <w:t xml:space="preserve">Pamiršus pavartoti </w:t>
      </w:r>
      <w:proofErr w:type="spellStart"/>
      <w:r w:rsidRPr="00906D8B">
        <w:rPr>
          <w:szCs w:val="22"/>
        </w:rPr>
        <w:t>Tardyferon</w:t>
      </w:r>
      <w:proofErr w:type="spellEnd"/>
    </w:p>
    <w:p w:rsidR="009E2B6B" w:rsidRPr="00906D8B" w:rsidRDefault="009E2B6B" w:rsidP="009E2B6B">
      <w:pPr>
        <w:tabs>
          <w:tab w:val="left" w:pos="567"/>
        </w:tabs>
        <w:rPr>
          <w:sz w:val="22"/>
          <w:szCs w:val="22"/>
          <w:lang w:val="lt-LT"/>
        </w:rPr>
      </w:pPr>
      <w:r w:rsidRPr="00906D8B">
        <w:rPr>
          <w:sz w:val="22"/>
          <w:szCs w:val="22"/>
          <w:lang w:val="lt-LT"/>
        </w:rPr>
        <w:t>Jeigu įprastiniu laiku</w:t>
      </w:r>
      <w:r>
        <w:rPr>
          <w:sz w:val="22"/>
          <w:szCs w:val="22"/>
          <w:lang w:val="lt-LT"/>
        </w:rPr>
        <w:t xml:space="preserve"> pailginto atpalaidavimo</w:t>
      </w:r>
      <w:r w:rsidRPr="00906D8B">
        <w:rPr>
          <w:sz w:val="22"/>
          <w:szCs w:val="22"/>
          <w:lang w:val="lt-LT"/>
        </w:rPr>
        <w:t xml:space="preserve"> tabletę išgerti pamiršite, gerkite ją tuoj pat, kai tik prisiminsite, tačiau jeigu jau bus beveik atėjęs kitos dozės vartojimo laikas, pamirštosios nebegerkite, toliau vaisto vartokite įprastine tvarka. </w:t>
      </w:r>
    </w:p>
    <w:p w:rsidR="009E2B6B" w:rsidRPr="00906D8B" w:rsidRDefault="009E2B6B" w:rsidP="009E2B6B">
      <w:pPr>
        <w:tabs>
          <w:tab w:val="left" w:pos="567"/>
        </w:tabs>
        <w:rPr>
          <w:sz w:val="22"/>
          <w:szCs w:val="22"/>
          <w:lang w:val="lt-LT"/>
        </w:rPr>
      </w:pPr>
      <w:r w:rsidRPr="00906D8B">
        <w:rPr>
          <w:sz w:val="22"/>
          <w:szCs w:val="22"/>
          <w:lang w:val="lt-LT"/>
        </w:rPr>
        <w:t>Negalima vartoti dvigubos dozės norint kompensuoti praleistą dozę.</w:t>
      </w:r>
    </w:p>
    <w:p w:rsidR="009E2B6B" w:rsidRPr="00906D8B" w:rsidRDefault="009E2B6B" w:rsidP="009E2B6B">
      <w:pPr>
        <w:tabs>
          <w:tab w:val="left" w:pos="567"/>
        </w:tabs>
        <w:rPr>
          <w:sz w:val="22"/>
          <w:szCs w:val="22"/>
          <w:lang w:val="lt-LT"/>
        </w:rPr>
      </w:pPr>
    </w:p>
    <w:p w:rsidR="009E2B6B" w:rsidRPr="00906D8B" w:rsidRDefault="009E2B6B" w:rsidP="009E2B6B">
      <w:pPr>
        <w:tabs>
          <w:tab w:val="left" w:pos="567"/>
        </w:tabs>
        <w:rPr>
          <w:b/>
          <w:sz w:val="22"/>
          <w:szCs w:val="22"/>
          <w:lang w:val="lt-LT"/>
        </w:rPr>
      </w:pPr>
      <w:r w:rsidRPr="00906D8B">
        <w:rPr>
          <w:b/>
          <w:sz w:val="22"/>
          <w:szCs w:val="22"/>
          <w:lang w:val="lt-LT"/>
        </w:rPr>
        <w:t xml:space="preserve">Nustojus vartoti </w:t>
      </w:r>
      <w:proofErr w:type="spellStart"/>
      <w:r w:rsidRPr="00906D8B">
        <w:rPr>
          <w:b/>
          <w:sz w:val="22"/>
          <w:szCs w:val="22"/>
          <w:lang w:val="lt-LT"/>
        </w:rPr>
        <w:t>Tardyferon</w:t>
      </w:r>
      <w:proofErr w:type="spellEnd"/>
    </w:p>
    <w:p w:rsidR="009E2B6B" w:rsidRPr="00906D8B" w:rsidRDefault="009E2B6B" w:rsidP="009E2B6B">
      <w:pPr>
        <w:pStyle w:val="Pagrindinistekstas"/>
        <w:tabs>
          <w:tab w:val="left" w:pos="567"/>
        </w:tabs>
        <w:spacing w:after="0"/>
        <w:rPr>
          <w:szCs w:val="22"/>
        </w:rPr>
      </w:pPr>
      <w:proofErr w:type="spellStart"/>
      <w:r w:rsidRPr="00906D8B">
        <w:rPr>
          <w:szCs w:val="22"/>
        </w:rPr>
        <w:t>Tardyferon</w:t>
      </w:r>
      <w:proofErr w:type="spellEnd"/>
      <w:r w:rsidRPr="00906D8B">
        <w:rPr>
          <w:szCs w:val="22"/>
        </w:rPr>
        <w:t xml:space="preserve"> reikia vartoti tiek laiko, kiek gydytojo skirta. </w:t>
      </w:r>
      <w:r>
        <w:rPr>
          <w:szCs w:val="22"/>
        </w:rPr>
        <w:t>Vaisto</w:t>
      </w:r>
      <w:r w:rsidRPr="00906D8B">
        <w:rPr>
          <w:szCs w:val="22"/>
        </w:rPr>
        <w:t xml:space="preserve"> vartojimą nutraukus prieš laiką, sutrikimas gali atsinaujinti.</w:t>
      </w: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r w:rsidRPr="00906D8B">
        <w:rPr>
          <w:szCs w:val="22"/>
        </w:rPr>
        <w:t>Jeigu kiltų daugiau klausimų dėl šio vaisto vartojimo, kreipkitės į gydytoją arba vaistininką.</w:t>
      </w:r>
    </w:p>
    <w:p w:rsidR="009E2B6B" w:rsidRDefault="009E2B6B" w:rsidP="009E2B6B">
      <w:pPr>
        <w:pStyle w:val="Antrat4"/>
        <w:tabs>
          <w:tab w:val="left" w:pos="567"/>
        </w:tabs>
        <w:rPr>
          <w:rFonts w:ascii="Times New Roman" w:hAnsi="Times New Roman" w:cs="Times New Roman"/>
          <w:i w:val="0"/>
          <w:color w:val="auto"/>
          <w:sz w:val="22"/>
          <w:szCs w:val="22"/>
          <w:lang w:val="lt-LT"/>
        </w:rPr>
      </w:pPr>
    </w:p>
    <w:p w:rsidR="009E2B6B" w:rsidRPr="00906D8B" w:rsidRDefault="009E2B6B" w:rsidP="009E2B6B">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4.</w:t>
      </w:r>
      <w:r w:rsidRPr="00906D8B">
        <w:rPr>
          <w:rFonts w:ascii="Times New Roman" w:hAnsi="Times New Roman" w:cs="Times New Roman"/>
          <w:i w:val="0"/>
          <w:color w:val="auto"/>
          <w:sz w:val="22"/>
          <w:szCs w:val="22"/>
          <w:lang w:val="lt-LT"/>
        </w:rPr>
        <w:tab/>
        <w:t>Galimas šalutinis poveikis</w:t>
      </w:r>
    </w:p>
    <w:p w:rsidR="009E2B6B" w:rsidRPr="00906D8B" w:rsidRDefault="009E2B6B" w:rsidP="009E2B6B">
      <w:pPr>
        <w:pStyle w:val="Pagrindinistekstas"/>
        <w:tabs>
          <w:tab w:val="left" w:pos="567"/>
        </w:tabs>
        <w:spacing w:after="0"/>
        <w:rPr>
          <w:szCs w:val="22"/>
        </w:rPr>
      </w:pPr>
    </w:p>
    <w:p w:rsidR="009E2B6B" w:rsidRPr="00906D8B" w:rsidRDefault="009E2B6B" w:rsidP="009E2B6B">
      <w:pPr>
        <w:tabs>
          <w:tab w:val="left" w:pos="567"/>
        </w:tabs>
        <w:rPr>
          <w:sz w:val="22"/>
          <w:szCs w:val="22"/>
          <w:lang w:val="lt-LT"/>
        </w:rPr>
      </w:pPr>
      <w:r w:rsidRPr="00906D8B">
        <w:rPr>
          <w:sz w:val="22"/>
          <w:szCs w:val="22"/>
          <w:lang w:val="lt-LT"/>
        </w:rPr>
        <w:t>Šis vaistas, kaip ir visi kiti, gali sukelti šalutinį poveikį, nors jis pasireiškia ne visiems žmonėms.</w:t>
      </w:r>
    </w:p>
    <w:p w:rsidR="009E2B6B" w:rsidRDefault="009E2B6B" w:rsidP="009E2B6B">
      <w:pPr>
        <w:pStyle w:val="Pagrindinistekstas"/>
        <w:tabs>
          <w:tab w:val="left" w:pos="567"/>
        </w:tabs>
        <w:spacing w:after="0"/>
        <w:rPr>
          <w:szCs w:val="22"/>
        </w:rPr>
      </w:pPr>
    </w:p>
    <w:p w:rsidR="009E2B6B" w:rsidRDefault="009E2B6B" w:rsidP="009E2B6B">
      <w:pPr>
        <w:pStyle w:val="Pagrindinistekstas"/>
        <w:tabs>
          <w:tab w:val="left" w:pos="567"/>
        </w:tabs>
        <w:spacing w:after="0"/>
        <w:rPr>
          <w:szCs w:val="22"/>
        </w:rPr>
      </w:pPr>
      <w:r w:rsidRPr="00BB2FD7">
        <w:rPr>
          <w:szCs w:val="22"/>
        </w:rPr>
        <w:t xml:space="preserve">Jums arba </w:t>
      </w:r>
      <w:r>
        <w:rPr>
          <w:szCs w:val="22"/>
        </w:rPr>
        <w:t>J</w:t>
      </w:r>
      <w:r w:rsidRPr="00BB2FD7">
        <w:rPr>
          <w:szCs w:val="22"/>
        </w:rPr>
        <w:t xml:space="preserve">ūsų vaikui gali pasireikšti toliau išvardytas šalutinis poveikis, suskirstytas nuo </w:t>
      </w:r>
      <w:r>
        <w:rPr>
          <w:szCs w:val="22"/>
        </w:rPr>
        <w:t>dažniausiai</w:t>
      </w:r>
      <w:r w:rsidRPr="00BB2FD7">
        <w:rPr>
          <w:szCs w:val="22"/>
        </w:rPr>
        <w:t xml:space="preserve"> iki rečiausi</w:t>
      </w:r>
      <w:r>
        <w:rPr>
          <w:szCs w:val="22"/>
        </w:rPr>
        <w:t>ai pasireiškiančio</w:t>
      </w:r>
      <w:r w:rsidRPr="00BB2FD7">
        <w:rPr>
          <w:szCs w:val="22"/>
        </w:rPr>
        <w:t>:</w:t>
      </w:r>
    </w:p>
    <w:p w:rsidR="009E2B6B" w:rsidRPr="00906D8B" w:rsidRDefault="009E2B6B" w:rsidP="009E2B6B">
      <w:pPr>
        <w:pStyle w:val="Pagrindinistekstas"/>
        <w:tabs>
          <w:tab w:val="left" w:pos="567"/>
        </w:tabs>
        <w:spacing w:after="0"/>
        <w:rPr>
          <w:szCs w:val="22"/>
        </w:rPr>
      </w:pPr>
    </w:p>
    <w:p w:rsidR="009E2B6B" w:rsidRPr="003F049E" w:rsidRDefault="009E2B6B" w:rsidP="009E2B6B">
      <w:pPr>
        <w:pStyle w:val="Pagrindinistekstas"/>
        <w:tabs>
          <w:tab w:val="left" w:pos="567"/>
        </w:tabs>
        <w:spacing w:after="0"/>
        <w:rPr>
          <w:szCs w:val="22"/>
        </w:rPr>
      </w:pPr>
      <w:r w:rsidRPr="00971712">
        <w:rPr>
          <w:b/>
          <w:bCs/>
          <w:szCs w:val="22"/>
        </w:rPr>
        <w:t>Dažni šalutinio poveikio reiškiniai (gali pasireikšti rečiau kaip 1 iš 10 asmenų):</w:t>
      </w:r>
    </w:p>
    <w:p w:rsidR="009E2B6B" w:rsidRPr="00906D8B" w:rsidRDefault="009E2B6B" w:rsidP="009E2B6B">
      <w:pPr>
        <w:tabs>
          <w:tab w:val="left" w:pos="567"/>
        </w:tabs>
        <w:rPr>
          <w:sz w:val="22"/>
          <w:szCs w:val="22"/>
          <w:lang w:val="lt-LT"/>
        </w:rPr>
      </w:pPr>
      <w:r w:rsidRPr="00906D8B">
        <w:rPr>
          <w:sz w:val="22"/>
          <w:szCs w:val="22"/>
          <w:lang w:val="lt-LT"/>
        </w:rPr>
        <w:t xml:space="preserve">Vidurių užkietėjimas, </w:t>
      </w:r>
      <w:proofErr w:type="spellStart"/>
      <w:r w:rsidRPr="00906D8B">
        <w:rPr>
          <w:sz w:val="22"/>
          <w:szCs w:val="22"/>
          <w:lang w:val="lt-LT"/>
        </w:rPr>
        <w:t>diarėja</w:t>
      </w:r>
      <w:proofErr w:type="spellEnd"/>
      <w:r w:rsidRPr="00906D8B">
        <w:rPr>
          <w:sz w:val="22"/>
          <w:szCs w:val="22"/>
          <w:lang w:val="lt-LT"/>
        </w:rPr>
        <w:t xml:space="preserve"> (viduriavimas), pilvo pūtimas, pilvo skausmas, pakitusi išmatų spalva, pykinimas.</w:t>
      </w:r>
    </w:p>
    <w:p w:rsidR="009E2B6B" w:rsidRPr="00906D8B" w:rsidRDefault="009E2B6B" w:rsidP="009E2B6B">
      <w:pPr>
        <w:tabs>
          <w:tab w:val="left" w:pos="567"/>
        </w:tabs>
        <w:rPr>
          <w:sz w:val="22"/>
          <w:szCs w:val="22"/>
          <w:lang w:val="lt-LT"/>
        </w:rPr>
      </w:pPr>
    </w:p>
    <w:p w:rsidR="009E2B6B" w:rsidRPr="003F049E" w:rsidRDefault="009E2B6B" w:rsidP="009E2B6B">
      <w:pPr>
        <w:tabs>
          <w:tab w:val="left" w:pos="567"/>
        </w:tabs>
        <w:rPr>
          <w:sz w:val="22"/>
          <w:szCs w:val="22"/>
          <w:lang w:val="lt-LT"/>
        </w:rPr>
      </w:pPr>
      <w:r w:rsidRPr="00971712">
        <w:rPr>
          <w:b/>
          <w:bCs/>
          <w:sz w:val="22"/>
          <w:szCs w:val="22"/>
          <w:lang w:val="lt-LT"/>
        </w:rPr>
        <w:t>Nedažni šalutinio poveikio reiškiniai (gali pasireikšti rečiau kaip 1 iš 100 asmenų):</w:t>
      </w:r>
    </w:p>
    <w:p w:rsidR="009E2B6B" w:rsidRPr="00906D8B" w:rsidRDefault="009E2B6B" w:rsidP="009E2B6B">
      <w:pPr>
        <w:tabs>
          <w:tab w:val="left" w:pos="567"/>
        </w:tabs>
        <w:rPr>
          <w:sz w:val="22"/>
          <w:szCs w:val="22"/>
          <w:lang w:val="lt-LT"/>
        </w:rPr>
      </w:pPr>
      <w:r w:rsidRPr="00906D8B">
        <w:rPr>
          <w:sz w:val="22"/>
          <w:szCs w:val="22"/>
          <w:lang w:val="lt-LT"/>
        </w:rPr>
        <w:t xml:space="preserve">Gerklų </w:t>
      </w:r>
      <w:r>
        <w:rPr>
          <w:sz w:val="22"/>
          <w:szCs w:val="22"/>
          <w:lang w:val="lt-LT"/>
        </w:rPr>
        <w:t>patinimas</w:t>
      </w:r>
      <w:r w:rsidRPr="00906D8B">
        <w:rPr>
          <w:sz w:val="22"/>
          <w:szCs w:val="22"/>
          <w:lang w:val="lt-LT"/>
        </w:rPr>
        <w:t xml:space="preserve"> (</w:t>
      </w:r>
      <w:r>
        <w:rPr>
          <w:sz w:val="22"/>
          <w:szCs w:val="22"/>
          <w:lang w:val="lt-LT"/>
        </w:rPr>
        <w:t>edema</w:t>
      </w:r>
      <w:r w:rsidRPr="00906D8B">
        <w:rPr>
          <w:sz w:val="22"/>
          <w:szCs w:val="22"/>
          <w:lang w:val="lt-LT"/>
        </w:rPr>
        <w:t xml:space="preserve">), pakitę išmatos, </w:t>
      </w:r>
      <w:r>
        <w:rPr>
          <w:sz w:val="22"/>
          <w:szCs w:val="22"/>
          <w:lang w:val="lt-LT"/>
        </w:rPr>
        <w:t>sutrikęs virškinimas (</w:t>
      </w:r>
      <w:r w:rsidRPr="00906D8B">
        <w:rPr>
          <w:sz w:val="22"/>
          <w:szCs w:val="22"/>
          <w:lang w:val="lt-LT"/>
        </w:rPr>
        <w:t>dispepsija</w:t>
      </w:r>
      <w:r>
        <w:rPr>
          <w:sz w:val="22"/>
          <w:szCs w:val="22"/>
          <w:lang w:val="lt-LT"/>
        </w:rPr>
        <w:t>)</w:t>
      </w:r>
      <w:r w:rsidRPr="00906D8B">
        <w:rPr>
          <w:sz w:val="22"/>
          <w:szCs w:val="22"/>
          <w:lang w:val="lt-LT"/>
        </w:rPr>
        <w:t xml:space="preserve">, vėmimas, </w:t>
      </w:r>
      <w:r>
        <w:rPr>
          <w:sz w:val="22"/>
          <w:szCs w:val="22"/>
          <w:lang w:val="lt-LT"/>
        </w:rPr>
        <w:t xml:space="preserve">skrandžio </w:t>
      </w:r>
      <w:r w:rsidRPr="000E05B7">
        <w:rPr>
          <w:sz w:val="22"/>
          <w:szCs w:val="22"/>
          <w:lang w:val="lt-LT"/>
        </w:rPr>
        <w:t xml:space="preserve">gleivinės </w:t>
      </w:r>
      <w:r>
        <w:rPr>
          <w:sz w:val="22"/>
          <w:szCs w:val="22"/>
          <w:lang w:val="lt-LT"/>
        </w:rPr>
        <w:t>uždegimas (</w:t>
      </w:r>
      <w:r w:rsidRPr="00906D8B">
        <w:rPr>
          <w:sz w:val="22"/>
          <w:szCs w:val="22"/>
          <w:lang w:val="lt-LT"/>
        </w:rPr>
        <w:t>gastritas</w:t>
      </w:r>
      <w:r>
        <w:rPr>
          <w:sz w:val="22"/>
          <w:szCs w:val="22"/>
          <w:lang w:val="lt-LT"/>
        </w:rPr>
        <w:t>)</w:t>
      </w:r>
      <w:r w:rsidRPr="00906D8B">
        <w:rPr>
          <w:sz w:val="22"/>
          <w:szCs w:val="22"/>
          <w:lang w:val="lt-LT"/>
        </w:rPr>
        <w:t>, niežėjimas, raudonas</w:t>
      </w:r>
      <w:r>
        <w:rPr>
          <w:sz w:val="22"/>
          <w:szCs w:val="22"/>
          <w:lang w:val="lt-LT"/>
        </w:rPr>
        <w:t xml:space="preserve"> (</w:t>
      </w:r>
      <w:proofErr w:type="spellStart"/>
      <w:r>
        <w:rPr>
          <w:sz w:val="22"/>
          <w:szCs w:val="22"/>
          <w:lang w:val="lt-LT"/>
        </w:rPr>
        <w:t>eriteminis</w:t>
      </w:r>
      <w:proofErr w:type="spellEnd"/>
      <w:r>
        <w:rPr>
          <w:sz w:val="22"/>
          <w:szCs w:val="22"/>
          <w:lang w:val="lt-LT"/>
        </w:rPr>
        <w:t>)</w:t>
      </w:r>
      <w:r w:rsidRPr="00906D8B">
        <w:rPr>
          <w:sz w:val="22"/>
          <w:szCs w:val="22"/>
          <w:lang w:val="lt-LT"/>
        </w:rPr>
        <w:t xml:space="preserve"> išbėrimas.</w:t>
      </w:r>
    </w:p>
    <w:p w:rsidR="009E2B6B" w:rsidRPr="00906D8B" w:rsidRDefault="009E2B6B" w:rsidP="009E2B6B">
      <w:pPr>
        <w:tabs>
          <w:tab w:val="left" w:pos="567"/>
        </w:tabs>
        <w:rPr>
          <w:sz w:val="22"/>
          <w:szCs w:val="22"/>
          <w:lang w:val="lt-LT"/>
        </w:rPr>
      </w:pPr>
    </w:p>
    <w:p w:rsidR="009E2B6B" w:rsidRPr="003F049E" w:rsidRDefault="009E2B6B" w:rsidP="009E2B6B">
      <w:pPr>
        <w:tabs>
          <w:tab w:val="left" w:pos="567"/>
        </w:tabs>
        <w:rPr>
          <w:sz w:val="22"/>
          <w:szCs w:val="22"/>
          <w:lang w:val="lt-LT"/>
        </w:rPr>
      </w:pPr>
      <w:r w:rsidRPr="00971712">
        <w:rPr>
          <w:b/>
          <w:bCs/>
          <w:sz w:val="22"/>
          <w:szCs w:val="22"/>
          <w:lang w:val="lt-LT"/>
        </w:rPr>
        <w:t>Dažnis nežinomas (negali būti apskaičiuotas pagal turimus duomenis):</w:t>
      </w:r>
    </w:p>
    <w:p w:rsidR="009E2B6B" w:rsidRPr="00906D8B" w:rsidRDefault="009E2B6B" w:rsidP="009E2B6B">
      <w:pPr>
        <w:tabs>
          <w:tab w:val="left" w:pos="567"/>
        </w:tabs>
        <w:rPr>
          <w:sz w:val="22"/>
          <w:szCs w:val="22"/>
          <w:lang w:val="lt-LT"/>
        </w:rPr>
      </w:pPr>
      <w:r>
        <w:rPr>
          <w:sz w:val="22"/>
          <w:szCs w:val="22"/>
          <w:lang w:val="lt-LT"/>
        </w:rPr>
        <w:t>Alerginė</w:t>
      </w:r>
      <w:r w:rsidRPr="00906D8B">
        <w:rPr>
          <w:sz w:val="22"/>
          <w:szCs w:val="22"/>
          <w:lang w:val="lt-LT"/>
        </w:rPr>
        <w:t xml:space="preserve"> reakcija, </w:t>
      </w:r>
      <w:r>
        <w:rPr>
          <w:sz w:val="22"/>
          <w:szCs w:val="22"/>
          <w:lang w:val="lt-LT"/>
        </w:rPr>
        <w:t>niežtintis išbėrimas (</w:t>
      </w:r>
      <w:r w:rsidRPr="00906D8B">
        <w:rPr>
          <w:sz w:val="22"/>
          <w:szCs w:val="22"/>
          <w:lang w:val="lt-LT"/>
        </w:rPr>
        <w:t>dilgėlinė</w:t>
      </w:r>
      <w:r>
        <w:rPr>
          <w:sz w:val="22"/>
          <w:szCs w:val="22"/>
          <w:lang w:val="lt-LT"/>
        </w:rPr>
        <w:t>)</w:t>
      </w:r>
      <w:r w:rsidRPr="00906D8B">
        <w:rPr>
          <w:sz w:val="22"/>
          <w:szCs w:val="22"/>
          <w:lang w:val="lt-LT"/>
        </w:rPr>
        <w:t>,</w:t>
      </w:r>
      <w:r>
        <w:rPr>
          <w:sz w:val="22"/>
          <w:szCs w:val="22"/>
          <w:lang w:val="lt-LT"/>
        </w:rPr>
        <w:t xml:space="preserve"> plaučių ląstelių ar audinių žūtis (plaučių nekrozė)*, plaučių audinių uždegimas (plaučių </w:t>
      </w:r>
      <w:proofErr w:type="spellStart"/>
      <w:r>
        <w:rPr>
          <w:sz w:val="22"/>
          <w:szCs w:val="22"/>
          <w:lang w:val="lt-LT"/>
        </w:rPr>
        <w:t>granuloma</w:t>
      </w:r>
      <w:proofErr w:type="spellEnd"/>
      <w:r>
        <w:rPr>
          <w:sz w:val="22"/>
          <w:szCs w:val="22"/>
          <w:lang w:val="lt-LT"/>
        </w:rPr>
        <w:t>)*, kvėpavimo takų susiaurėjimas (</w:t>
      </w:r>
      <w:proofErr w:type="spellStart"/>
      <w:r>
        <w:rPr>
          <w:sz w:val="22"/>
          <w:szCs w:val="22"/>
          <w:lang w:val="lt-LT"/>
        </w:rPr>
        <w:t>bronchostenozė</w:t>
      </w:r>
      <w:proofErr w:type="spellEnd"/>
      <w:r>
        <w:rPr>
          <w:sz w:val="22"/>
          <w:szCs w:val="22"/>
          <w:lang w:val="lt-LT"/>
        </w:rPr>
        <w:t>)*,</w:t>
      </w:r>
      <w:r w:rsidRPr="00906D8B">
        <w:rPr>
          <w:sz w:val="22"/>
          <w:szCs w:val="22"/>
          <w:lang w:val="lt-LT"/>
        </w:rPr>
        <w:t xml:space="preserve"> </w:t>
      </w:r>
      <w:r>
        <w:rPr>
          <w:sz w:val="22"/>
          <w:szCs w:val="22"/>
          <w:lang w:val="lt-LT"/>
        </w:rPr>
        <w:t xml:space="preserve">gerklės išopėjimas*, stemplės pažeidimas*, stemplės išopėjimas*, </w:t>
      </w:r>
      <w:r w:rsidRPr="00906D8B">
        <w:rPr>
          <w:sz w:val="22"/>
          <w:szCs w:val="22"/>
          <w:lang w:val="lt-LT"/>
        </w:rPr>
        <w:t>dantų spalvos pokytis</w:t>
      </w:r>
      <w:r>
        <w:rPr>
          <w:sz w:val="22"/>
          <w:szCs w:val="22"/>
          <w:lang w:val="lt-LT"/>
        </w:rPr>
        <w:t>**</w:t>
      </w:r>
      <w:r w:rsidRPr="00906D8B">
        <w:rPr>
          <w:sz w:val="22"/>
          <w:szCs w:val="22"/>
          <w:lang w:val="lt-LT"/>
        </w:rPr>
        <w:t>, burnos išopėjimas</w:t>
      </w:r>
      <w:r>
        <w:rPr>
          <w:sz w:val="22"/>
          <w:szCs w:val="22"/>
          <w:lang w:val="lt-LT"/>
        </w:rPr>
        <w:t xml:space="preserve">**, pakitusi virškinimo trakto spalva (virškinimo trakto </w:t>
      </w:r>
      <w:proofErr w:type="spellStart"/>
      <w:r>
        <w:rPr>
          <w:sz w:val="22"/>
          <w:szCs w:val="22"/>
          <w:lang w:val="lt-LT"/>
        </w:rPr>
        <w:t>melanozė</w:t>
      </w:r>
      <w:proofErr w:type="spellEnd"/>
      <w:r>
        <w:rPr>
          <w:sz w:val="22"/>
          <w:szCs w:val="22"/>
          <w:lang w:val="lt-LT"/>
        </w:rPr>
        <w:t xml:space="preserve">), </w:t>
      </w:r>
      <w:r w:rsidRPr="000019BC">
        <w:rPr>
          <w:sz w:val="22"/>
          <w:szCs w:val="22"/>
          <w:lang w:val="lt-LT"/>
        </w:rPr>
        <w:t xml:space="preserve">skrandžio opa, kraujavimas iš skrandžio </w:t>
      </w:r>
      <w:r>
        <w:rPr>
          <w:sz w:val="22"/>
          <w:szCs w:val="22"/>
          <w:lang w:val="lt-LT"/>
        </w:rPr>
        <w:t>(žr. 2 skyrių)</w:t>
      </w:r>
      <w:r w:rsidRPr="00906D8B">
        <w:rPr>
          <w:sz w:val="22"/>
          <w:szCs w:val="22"/>
          <w:lang w:val="lt-LT"/>
        </w:rPr>
        <w:t>.</w:t>
      </w:r>
    </w:p>
    <w:p w:rsidR="009E2B6B" w:rsidRPr="00906D8B" w:rsidRDefault="009E2B6B" w:rsidP="009E2B6B">
      <w:pPr>
        <w:tabs>
          <w:tab w:val="left" w:pos="567"/>
        </w:tabs>
        <w:rPr>
          <w:sz w:val="22"/>
          <w:szCs w:val="22"/>
          <w:lang w:val="lt-LT"/>
        </w:rPr>
      </w:pPr>
    </w:p>
    <w:p w:rsidR="009E2B6B" w:rsidRPr="003B1B19" w:rsidRDefault="009E2B6B" w:rsidP="009E2B6B">
      <w:pPr>
        <w:tabs>
          <w:tab w:val="left" w:pos="0"/>
        </w:tabs>
        <w:rPr>
          <w:sz w:val="22"/>
          <w:szCs w:val="22"/>
          <w:lang w:val="lt-LT"/>
        </w:rPr>
      </w:pPr>
      <w:r>
        <w:rPr>
          <w:sz w:val="22"/>
          <w:szCs w:val="22"/>
          <w:lang w:val="lt-LT"/>
        </w:rPr>
        <w:t>*V</w:t>
      </w:r>
      <w:r w:rsidRPr="003B1B19">
        <w:rPr>
          <w:sz w:val="22"/>
          <w:szCs w:val="22"/>
          <w:lang w:val="lt-LT"/>
        </w:rPr>
        <w:t>yresnio amžiaus</w:t>
      </w:r>
      <w:r>
        <w:rPr>
          <w:sz w:val="22"/>
          <w:szCs w:val="22"/>
          <w:lang w:val="lt-LT"/>
        </w:rPr>
        <w:t xml:space="preserve"> pacientams</w:t>
      </w:r>
      <w:r w:rsidRPr="003B1B19">
        <w:rPr>
          <w:sz w:val="22"/>
          <w:szCs w:val="22"/>
          <w:lang w:val="lt-LT"/>
        </w:rPr>
        <w:t xml:space="preserve"> ir pacientams, kurie turi rijimo sutrikimą, gali atsirasti gerklės, stemplės (vamzdelio, jungiančio burną su skrandžiu) arba bronchų (pagrindinio plaučių oro tako) išopėjimo rizika, jeigu tabletė patenka į kvėpavimo</w:t>
      </w:r>
      <w:r w:rsidRPr="00992D1D">
        <w:rPr>
          <w:sz w:val="22"/>
          <w:szCs w:val="22"/>
          <w:lang w:val="lt-LT"/>
        </w:rPr>
        <w:t xml:space="preserve"> takus. Bronchų nekrozė (audini</w:t>
      </w:r>
      <w:r>
        <w:rPr>
          <w:sz w:val="22"/>
          <w:szCs w:val="22"/>
          <w:lang w:val="lt-LT"/>
        </w:rPr>
        <w:t>o</w:t>
      </w:r>
      <w:r w:rsidRPr="003B1B19">
        <w:rPr>
          <w:sz w:val="22"/>
          <w:szCs w:val="22"/>
          <w:lang w:val="lt-LT"/>
        </w:rPr>
        <w:t xml:space="preserve"> žūtis) arba </w:t>
      </w:r>
      <w:proofErr w:type="spellStart"/>
      <w:r w:rsidRPr="003B1B19">
        <w:rPr>
          <w:sz w:val="22"/>
          <w:szCs w:val="22"/>
          <w:lang w:val="lt-LT"/>
        </w:rPr>
        <w:t>granuloma</w:t>
      </w:r>
      <w:proofErr w:type="spellEnd"/>
      <w:r w:rsidRPr="003B1B19">
        <w:rPr>
          <w:sz w:val="22"/>
          <w:szCs w:val="22"/>
          <w:lang w:val="lt-LT"/>
        </w:rPr>
        <w:t xml:space="preserve"> gali sukelti </w:t>
      </w:r>
      <w:proofErr w:type="spellStart"/>
      <w:r w:rsidRPr="003B1B19">
        <w:rPr>
          <w:sz w:val="22"/>
          <w:szCs w:val="22"/>
          <w:lang w:val="lt-LT"/>
        </w:rPr>
        <w:t>bronchostenozę</w:t>
      </w:r>
      <w:proofErr w:type="spellEnd"/>
      <w:r w:rsidRPr="003B1B19">
        <w:rPr>
          <w:sz w:val="22"/>
          <w:szCs w:val="22"/>
          <w:lang w:val="lt-LT"/>
        </w:rPr>
        <w:t xml:space="preserve"> (kvėpavimo takų susiaurėjimą). Tuo atveju, jeigu vaistas pavartojamas netinkamai, reikia nedelsiant kreiptis į gydytoją arba artimiausią skubios pagalbos skyrių, kad gautumėte tinkamą gydymą.</w:t>
      </w:r>
    </w:p>
    <w:p w:rsidR="009E2B6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r>
        <w:rPr>
          <w:szCs w:val="22"/>
        </w:rPr>
        <w:t>*</w:t>
      </w:r>
      <w:r w:rsidRPr="00906D8B">
        <w:rPr>
          <w:szCs w:val="22"/>
        </w:rPr>
        <w:t>*</w:t>
      </w:r>
      <w:r>
        <w:rPr>
          <w:szCs w:val="22"/>
        </w:rPr>
        <w:t>N</w:t>
      </w:r>
      <w:r w:rsidRPr="00815F01">
        <w:rPr>
          <w:szCs w:val="22"/>
        </w:rPr>
        <w:t>eteisingai vartojant vaistą, kai tabletės kramtomos, čiulpiamos arba</w:t>
      </w:r>
      <w:r>
        <w:rPr>
          <w:szCs w:val="22"/>
        </w:rPr>
        <w:t xml:space="preserve"> </w:t>
      </w:r>
      <w:r w:rsidRPr="00815F01">
        <w:rPr>
          <w:szCs w:val="22"/>
        </w:rPr>
        <w:t xml:space="preserve">laikomos burnoje. </w:t>
      </w:r>
    </w:p>
    <w:p w:rsidR="009E2B6B" w:rsidRPr="0093720D" w:rsidRDefault="009E2B6B" w:rsidP="009E2B6B">
      <w:pPr>
        <w:tabs>
          <w:tab w:val="left" w:pos="567"/>
        </w:tabs>
        <w:rPr>
          <w:lang w:val="lt-LT"/>
        </w:rPr>
      </w:pPr>
    </w:p>
    <w:p w:rsidR="009E2B6B" w:rsidRPr="00906D8B" w:rsidRDefault="009E2B6B" w:rsidP="009E2B6B">
      <w:pPr>
        <w:tabs>
          <w:tab w:val="left" w:pos="567"/>
        </w:tabs>
        <w:rPr>
          <w:b/>
          <w:sz w:val="22"/>
          <w:szCs w:val="22"/>
          <w:lang w:val="lt-LT"/>
        </w:rPr>
      </w:pPr>
      <w:r w:rsidRPr="00906D8B">
        <w:rPr>
          <w:b/>
          <w:noProof/>
          <w:sz w:val="22"/>
          <w:szCs w:val="22"/>
          <w:lang w:val="lt-LT"/>
        </w:rPr>
        <w:t>Pranešimas apie šalutinį poveikį</w:t>
      </w:r>
    </w:p>
    <w:p w:rsidR="009E2B6B" w:rsidRPr="00565C0F" w:rsidRDefault="009E2B6B" w:rsidP="009E2B6B">
      <w:pPr>
        <w:tabs>
          <w:tab w:val="left" w:pos="567"/>
        </w:tabs>
        <w:spacing w:line="260" w:lineRule="exact"/>
        <w:ind w:right="-1"/>
        <w:rPr>
          <w:sz w:val="22"/>
          <w:szCs w:val="22"/>
          <w:lang w:eastAsia="lt-LT"/>
        </w:rPr>
      </w:pPr>
      <w:r w:rsidRPr="00B25E6E">
        <w:rPr>
          <w:noProof/>
          <w:sz w:val="22"/>
          <w:szCs w:val="22"/>
          <w:lang w:val="lt-LT"/>
        </w:rPr>
        <w:t xml:space="preserve">Jeigu pasireiškė šalutinis poveikis, įskaitant šiame lapelyje nenurodytą, pasakykite gydytojui arba vaistininkui. </w:t>
      </w:r>
      <w:proofErr w:type="spellStart"/>
      <w:r>
        <w:rPr>
          <w:sz w:val="22"/>
          <w:szCs w:val="22"/>
          <w:lang w:eastAsia="lt-LT"/>
        </w:rPr>
        <w:t>Pranešimą</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šalutinį</w:t>
      </w:r>
      <w:proofErr w:type="spellEnd"/>
      <w:r>
        <w:rPr>
          <w:sz w:val="22"/>
          <w:szCs w:val="22"/>
          <w:lang w:eastAsia="lt-LT"/>
        </w:rPr>
        <w:t xml:space="preserve"> </w:t>
      </w:r>
      <w:proofErr w:type="spellStart"/>
      <w:r>
        <w:rPr>
          <w:sz w:val="22"/>
          <w:szCs w:val="22"/>
          <w:lang w:eastAsia="lt-LT"/>
        </w:rPr>
        <w:t>poveikį</w:t>
      </w:r>
      <w:proofErr w:type="spellEnd"/>
      <w:r>
        <w:rPr>
          <w:sz w:val="22"/>
          <w:szCs w:val="22"/>
          <w:lang w:eastAsia="lt-LT"/>
        </w:rPr>
        <w:t xml:space="preserve"> </w:t>
      </w:r>
      <w:proofErr w:type="spellStart"/>
      <w:r>
        <w:rPr>
          <w:sz w:val="22"/>
          <w:szCs w:val="22"/>
          <w:lang w:eastAsia="lt-LT"/>
        </w:rPr>
        <w:t>galite</w:t>
      </w:r>
      <w:proofErr w:type="spellEnd"/>
      <w:r>
        <w:rPr>
          <w:sz w:val="22"/>
          <w:szCs w:val="22"/>
          <w:lang w:eastAsia="lt-LT"/>
        </w:rPr>
        <w:t xml:space="preserve"> </w:t>
      </w:r>
      <w:proofErr w:type="spellStart"/>
      <w:r>
        <w:rPr>
          <w:sz w:val="22"/>
          <w:szCs w:val="22"/>
          <w:lang w:eastAsia="lt-LT"/>
        </w:rPr>
        <w:t>užpildyti</w:t>
      </w:r>
      <w:proofErr w:type="spellEnd"/>
      <w:r>
        <w:rPr>
          <w:sz w:val="22"/>
          <w:szCs w:val="22"/>
          <w:lang w:eastAsia="lt-LT"/>
        </w:rPr>
        <w:t xml:space="preserve"> </w:t>
      </w:r>
      <w:proofErr w:type="spellStart"/>
      <w:r>
        <w:rPr>
          <w:sz w:val="22"/>
          <w:szCs w:val="22"/>
          <w:lang w:eastAsia="lt-LT"/>
        </w:rPr>
        <w:t>ir</w:t>
      </w:r>
      <w:proofErr w:type="spellEnd"/>
      <w:r>
        <w:rPr>
          <w:sz w:val="22"/>
          <w:szCs w:val="22"/>
          <w:lang w:eastAsia="lt-LT"/>
        </w:rPr>
        <w:t xml:space="preserve"> </w:t>
      </w:r>
      <w:proofErr w:type="spellStart"/>
      <w:r>
        <w:rPr>
          <w:sz w:val="22"/>
          <w:szCs w:val="22"/>
          <w:lang w:eastAsia="lt-LT"/>
        </w:rPr>
        <w:t>pateikti</w:t>
      </w:r>
      <w:proofErr w:type="spellEnd"/>
      <w:r>
        <w:rPr>
          <w:sz w:val="22"/>
          <w:szCs w:val="22"/>
          <w:lang w:eastAsia="lt-LT"/>
        </w:rPr>
        <w:t xml:space="preserve"> </w:t>
      </w:r>
      <w:proofErr w:type="spellStart"/>
      <w:r>
        <w:rPr>
          <w:sz w:val="22"/>
          <w:szCs w:val="22"/>
          <w:lang w:eastAsia="lt-LT"/>
        </w:rPr>
        <w:t>Valstybinės</w:t>
      </w:r>
      <w:proofErr w:type="spellEnd"/>
      <w:r>
        <w:rPr>
          <w:sz w:val="22"/>
          <w:szCs w:val="22"/>
          <w:lang w:eastAsia="lt-LT"/>
        </w:rPr>
        <w:t xml:space="preserve"> </w:t>
      </w:r>
      <w:proofErr w:type="spellStart"/>
      <w:r>
        <w:rPr>
          <w:sz w:val="22"/>
          <w:szCs w:val="22"/>
          <w:lang w:eastAsia="lt-LT"/>
        </w:rPr>
        <w:t>vaistų</w:t>
      </w:r>
      <w:proofErr w:type="spellEnd"/>
      <w:r>
        <w:rPr>
          <w:sz w:val="22"/>
          <w:szCs w:val="22"/>
          <w:lang w:eastAsia="lt-LT"/>
        </w:rPr>
        <w:t xml:space="preserve"> </w:t>
      </w:r>
      <w:proofErr w:type="spellStart"/>
      <w:r>
        <w:rPr>
          <w:sz w:val="22"/>
          <w:szCs w:val="22"/>
          <w:lang w:eastAsia="lt-LT"/>
        </w:rPr>
        <w:t>kontrolės</w:t>
      </w:r>
      <w:proofErr w:type="spellEnd"/>
      <w:r>
        <w:rPr>
          <w:sz w:val="22"/>
          <w:szCs w:val="22"/>
          <w:lang w:eastAsia="lt-LT"/>
        </w:rPr>
        <w:t xml:space="preserve"> </w:t>
      </w:r>
      <w:proofErr w:type="spellStart"/>
      <w:r>
        <w:rPr>
          <w:sz w:val="22"/>
          <w:szCs w:val="22"/>
          <w:lang w:eastAsia="lt-LT"/>
        </w:rPr>
        <w:t>tarnybos</w:t>
      </w:r>
      <w:proofErr w:type="spellEnd"/>
      <w:r>
        <w:rPr>
          <w:sz w:val="22"/>
          <w:szCs w:val="22"/>
          <w:lang w:eastAsia="lt-LT"/>
        </w:rPr>
        <w:t xml:space="preserve"> </w:t>
      </w:r>
      <w:proofErr w:type="spellStart"/>
      <w:r>
        <w:rPr>
          <w:sz w:val="22"/>
          <w:szCs w:val="22"/>
          <w:lang w:eastAsia="lt-LT"/>
        </w:rPr>
        <w:t>prie</w:t>
      </w:r>
      <w:proofErr w:type="spellEnd"/>
      <w:r>
        <w:rPr>
          <w:sz w:val="22"/>
          <w:szCs w:val="22"/>
          <w:lang w:eastAsia="lt-LT"/>
        </w:rPr>
        <w:t xml:space="preserve"> </w:t>
      </w:r>
      <w:proofErr w:type="spellStart"/>
      <w:r>
        <w:rPr>
          <w:sz w:val="22"/>
          <w:szCs w:val="22"/>
          <w:lang w:eastAsia="lt-LT"/>
        </w:rPr>
        <w:t>Lietuvos</w:t>
      </w:r>
      <w:proofErr w:type="spellEnd"/>
      <w:r>
        <w:rPr>
          <w:sz w:val="22"/>
          <w:szCs w:val="22"/>
          <w:lang w:eastAsia="lt-LT"/>
        </w:rPr>
        <w:t xml:space="preserve"> </w:t>
      </w:r>
      <w:proofErr w:type="spellStart"/>
      <w:r>
        <w:rPr>
          <w:sz w:val="22"/>
          <w:szCs w:val="22"/>
          <w:lang w:eastAsia="lt-LT"/>
        </w:rPr>
        <w:t>Respublikos</w:t>
      </w:r>
      <w:proofErr w:type="spellEnd"/>
      <w:r>
        <w:rPr>
          <w:sz w:val="22"/>
          <w:szCs w:val="22"/>
          <w:lang w:eastAsia="lt-LT"/>
        </w:rPr>
        <w:t xml:space="preserve"> </w:t>
      </w:r>
      <w:proofErr w:type="spellStart"/>
      <w:r>
        <w:rPr>
          <w:sz w:val="22"/>
          <w:szCs w:val="22"/>
          <w:lang w:eastAsia="lt-LT"/>
        </w:rPr>
        <w:t>sveikatos</w:t>
      </w:r>
      <w:proofErr w:type="spellEnd"/>
      <w:r>
        <w:rPr>
          <w:sz w:val="22"/>
          <w:szCs w:val="22"/>
          <w:lang w:eastAsia="lt-LT"/>
        </w:rPr>
        <w:t xml:space="preserve"> </w:t>
      </w:r>
      <w:proofErr w:type="spellStart"/>
      <w:r>
        <w:rPr>
          <w:sz w:val="22"/>
          <w:szCs w:val="22"/>
          <w:lang w:eastAsia="lt-LT"/>
        </w:rPr>
        <w:t>apsaugos</w:t>
      </w:r>
      <w:proofErr w:type="spellEnd"/>
      <w:r>
        <w:rPr>
          <w:sz w:val="22"/>
          <w:szCs w:val="22"/>
          <w:lang w:eastAsia="lt-LT"/>
        </w:rPr>
        <w:t xml:space="preserve"> </w:t>
      </w:r>
      <w:proofErr w:type="spellStart"/>
      <w:r>
        <w:rPr>
          <w:sz w:val="22"/>
          <w:szCs w:val="22"/>
          <w:lang w:eastAsia="lt-LT"/>
        </w:rPr>
        <w:t>ministerijos</w:t>
      </w:r>
      <w:proofErr w:type="spellEnd"/>
      <w:r>
        <w:rPr>
          <w:sz w:val="22"/>
          <w:szCs w:val="22"/>
          <w:lang w:eastAsia="lt-LT"/>
        </w:rPr>
        <w:t xml:space="preserve"> </w:t>
      </w:r>
      <w:proofErr w:type="spellStart"/>
      <w:r>
        <w:rPr>
          <w:sz w:val="22"/>
          <w:szCs w:val="22"/>
          <w:lang w:eastAsia="lt-LT"/>
        </w:rPr>
        <w:t>tinklalapyje</w:t>
      </w:r>
      <w:proofErr w:type="spellEnd"/>
      <w:r>
        <w:rPr>
          <w:sz w:val="22"/>
          <w:szCs w:val="22"/>
          <w:lang w:eastAsia="lt-LT"/>
        </w:rPr>
        <w:t xml:space="preserve"> </w:t>
      </w:r>
      <w:r>
        <w:rPr>
          <w:color w:val="0000EE"/>
          <w:sz w:val="22"/>
          <w:szCs w:val="22"/>
          <w:u w:val="single"/>
          <w:lang w:eastAsia="lt-LT"/>
        </w:rPr>
        <w:t>https://vvkt.lrv.lt/lt/</w:t>
      </w:r>
      <w:r>
        <w:rPr>
          <w:sz w:val="22"/>
          <w:szCs w:val="22"/>
          <w:lang w:eastAsia="lt-LT"/>
        </w:rPr>
        <w:t xml:space="preserve"> </w:t>
      </w:r>
      <w:proofErr w:type="spellStart"/>
      <w:r>
        <w:rPr>
          <w:sz w:val="22"/>
          <w:szCs w:val="22"/>
          <w:lang w:eastAsia="lt-LT"/>
        </w:rPr>
        <w:t>nurodytais</w:t>
      </w:r>
      <w:proofErr w:type="spellEnd"/>
      <w:r>
        <w:rPr>
          <w:sz w:val="22"/>
          <w:szCs w:val="22"/>
          <w:lang w:eastAsia="lt-LT"/>
        </w:rPr>
        <w:t xml:space="preserve"> </w:t>
      </w:r>
      <w:proofErr w:type="spellStart"/>
      <w:r>
        <w:rPr>
          <w:sz w:val="22"/>
          <w:szCs w:val="22"/>
          <w:lang w:eastAsia="lt-LT"/>
        </w:rPr>
        <w:t>būdais</w:t>
      </w:r>
      <w:proofErr w:type="spellEnd"/>
      <w:r>
        <w:rPr>
          <w:sz w:val="22"/>
          <w:szCs w:val="22"/>
          <w:lang w:eastAsia="lt-LT"/>
        </w:rPr>
        <w:t xml:space="preserve"> </w:t>
      </w:r>
      <w:proofErr w:type="spellStart"/>
      <w:r>
        <w:rPr>
          <w:sz w:val="22"/>
          <w:szCs w:val="22"/>
          <w:lang w:eastAsia="lt-LT"/>
        </w:rPr>
        <w:t>arba</w:t>
      </w:r>
      <w:proofErr w:type="spellEnd"/>
      <w:r>
        <w:rPr>
          <w:sz w:val="22"/>
          <w:szCs w:val="22"/>
          <w:lang w:eastAsia="lt-LT"/>
        </w:rPr>
        <w:t xml:space="preserve"> </w:t>
      </w:r>
      <w:proofErr w:type="spellStart"/>
      <w:r>
        <w:rPr>
          <w:sz w:val="22"/>
          <w:szCs w:val="22"/>
          <w:lang w:eastAsia="lt-LT"/>
        </w:rPr>
        <w:t>paskambinti</w:t>
      </w:r>
      <w:proofErr w:type="spellEnd"/>
      <w:r>
        <w:rPr>
          <w:sz w:val="22"/>
          <w:szCs w:val="22"/>
          <w:lang w:eastAsia="lt-LT"/>
        </w:rPr>
        <w:t xml:space="preserve"> </w:t>
      </w:r>
      <w:proofErr w:type="spellStart"/>
      <w:r>
        <w:rPr>
          <w:sz w:val="22"/>
          <w:szCs w:val="22"/>
          <w:lang w:eastAsia="lt-LT"/>
        </w:rPr>
        <w:t>nemokamu</w:t>
      </w:r>
      <w:proofErr w:type="spellEnd"/>
      <w:r>
        <w:rPr>
          <w:sz w:val="22"/>
          <w:szCs w:val="22"/>
          <w:lang w:eastAsia="lt-LT"/>
        </w:rPr>
        <w:t xml:space="preserve"> </w:t>
      </w:r>
      <w:proofErr w:type="spellStart"/>
      <w:r>
        <w:rPr>
          <w:sz w:val="22"/>
          <w:szCs w:val="22"/>
          <w:lang w:eastAsia="lt-LT"/>
        </w:rPr>
        <w:t>telefonu</w:t>
      </w:r>
      <w:proofErr w:type="spellEnd"/>
      <w:r>
        <w:rPr>
          <w:sz w:val="22"/>
          <w:szCs w:val="22"/>
          <w:lang w:eastAsia="lt-LT"/>
        </w:rPr>
        <w:t xml:space="preserve"> 8 800 73 568. </w:t>
      </w:r>
      <w:proofErr w:type="spellStart"/>
      <w:r>
        <w:rPr>
          <w:sz w:val="22"/>
          <w:szCs w:val="22"/>
          <w:lang w:eastAsia="lt-LT"/>
        </w:rPr>
        <w:t>Pranešdami</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šalutinį</w:t>
      </w:r>
      <w:proofErr w:type="spellEnd"/>
      <w:r>
        <w:rPr>
          <w:sz w:val="22"/>
          <w:szCs w:val="22"/>
          <w:lang w:eastAsia="lt-LT"/>
        </w:rPr>
        <w:t xml:space="preserve"> </w:t>
      </w:r>
      <w:proofErr w:type="spellStart"/>
      <w:r>
        <w:rPr>
          <w:sz w:val="22"/>
          <w:szCs w:val="22"/>
          <w:lang w:eastAsia="lt-LT"/>
        </w:rPr>
        <w:t>poveikį</w:t>
      </w:r>
      <w:proofErr w:type="spellEnd"/>
      <w:r>
        <w:rPr>
          <w:sz w:val="22"/>
          <w:szCs w:val="22"/>
          <w:lang w:eastAsia="lt-LT"/>
        </w:rPr>
        <w:t xml:space="preserve"> </w:t>
      </w:r>
      <w:proofErr w:type="spellStart"/>
      <w:r>
        <w:rPr>
          <w:sz w:val="22"/>
          <w:szCs w:val="22"/>
          <w:lang w:eastAsia="lt-LT"/>
        </w:rPr>
        <w:t>galite</w:t>
      </w:r>
      <w:proofErr w:type="spellEnd"/>
      <w:r>
        <w:rPr>
          <w:sz w:val="22"/>
          <w:szCs w:val="22"/>
          <w:lang w:eastAsia="lt-LT"/>
        </w:rPr>
        <w:t xml:space="preserve"> mums </w:t>
      </w:r>
      <w:proofErr w:type="spellStart"/>
      <w:r>
        <w:rPr>
          <w:sz w:val="22"/>
          <w:szCs w:val="22"/>
          <w:lang w:eastAsia="lt-LT"/>
        </w:rPr>
        <w:t>padėti</w:t>
      </w:r>
      <w:proofErr w:type="spellEnd"/>
      <w:r>
        <w:rPr>
          <w:sz w:val="22"/>
          <w:szCs w:val="22"/>
          <w:lang w:eastAsia="lt-LT"/>
        </w:rPr>
        <w:t xml:space="preserve"> </w:t>
      </w:r>
      <w:proofErr w:type="spellStart"/>
      <w:r>
        <w:rPr>
          <w:sz w:val="22"/>
          <w:szCs w:val="22"/>
          <w:lang w:eastAsia="lt-LT"/>
        </w:rPr>
        <w:t>gauti</w:t>
      </w:r>
      <w:proofErr w:type="spellEnd"/>
      <w:r>
        <w:rPr>
          <w:sz w:val="22"/>
          <w:szCs w:val="22"/>
          <w:lang w:eastAsia="lt-LT"/>
        </w:rPr>
        <w:t xml:space="preserve"> </w:t>
      </w:r>
      <w:proofErr w:type="spellStart"/>
      <w:r>
        <w:rPr>
          <w:sz w:val="22"/>
          <w:szCs w:val="22"/>
          <w:lang w:eastAsia="lt-LT"/>
        </w:rPr>
        <w:t>daugiau</w:t>
      </w:r>
      <w:proofErr w:type="spellEnd"/>
      <w:r>
        <w:rPr>
          <w:sz w:val="22"/>
          <w:szCs w:val="22"/>
          <w:lang w:eastAsia="lt-LT"/>
        </w:rPr>
        <w:t xml:space="preserve"> </w:t>
      </w:r>
      <w:proofErr w:type="spellStart"/>
      <w:r>
        <w:rPr>
          <w:sz w:val="22"/>
          <w:szCs w:val="22"/>
          <w:lang w:eastAsia="lt-LT"/>
        </w:rPr>
        <w:t>informacijos</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šio</w:t>
      </w:r>
      <w:proofErr w:type="spellEnd"/>
      <w:r>
        <w:rPr>
          <w:sz w:val="22"/>
          <w:szCs w:val="22"/>
          <w:lang w:eastAsia="lt-LT"/>
        </w:rPr>
        <w:t xml:space="preserve"> </w:t>
      </w:r>
      <w:proofErr w:type="spellStart"/>
      <w:r>
        <w:rPr>
          <w:sz w:val="22"/>
          <w:szCs w:val="22"/>
          <w:lang w:eastAsia="lt-LT"/>
        </w:rPr>
        <w:t>vaisto</w:t>
      </w:r>
      <w:proofErr w:type="spellEnd"/>
      <w:r>
        <w:rPr>
          <w:sz w:val="22"/>
          <w:szCs w:val="22"/>
          <w:lang w:eastAsia="lt-LT"/>
        </w:rPr>
        <w:t xml:space="preserve"> </w:t>
      </w:r>
      <w:proofErr w:type="spellStart"/>
      <w:r>
        <w:rPr>
          <w:sz w:val="22"/>
          <w:szCs w:val="22"/>
          <w:lang w:eastAsia="lt-LT"/>
        </w:rPr>
        <w:t>saugumą</w:t>
      </w:r>
      <w:proofErr w:type="spellEnd"/>
      <w:r>
        <w:rPr>
          <w:sz w:val="22"/>
        </w:rPr>
        <w:t>.</w:t>
      </w:r>
    </w:p>
    <w:p w:rsidR="009E2B6B" w:rsidRPr="00B25E6E" w:rsidRDefault="009E2B6B" w:rsidP="009E2B6B">
      <w:pPr>
        <w:tabs>
          <w:tab w:val="left" w:pos="567"/>
        </w:tabs>
        <w:spacing w:line="260" w:lineRule="exact"/>
        <w:ind w:right="-1"/>
        <w:rPr>
          <w:noProof/>
          <w:sz w:val="22"/>
          <w:szCs w:val="22"/>
          <w:lang w:val="lt-LT"/>
        </w:rPr>
      </w:pP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Antrat4"/>
        <w:tabs>
          <w:tab w:val="left" w:pos="567"/>
        </w:tabs>
        <w:rPr>
          <w:rFonts w:ascii="Times New Roman" w:hAnsi="Times New Roman" w:cs="Times New Roman"/>
          <w:sz w:val="22"/>
          <w:szCs w:val="22"/>
          <w:lang w:val="lt-LT"/>
        </w:rPr>
      </w:pPr>
      <w:r w:rsidRPr="00906D8B">
        <w:rPr>
          <w:rFonts w:ascii="Times New Roman" w:hAnsi="Times New Roman" w:cs="Times New Roman"/>
          <w:i w:val="0"/>
          <w:color w:val="auto"/>
          <w:sz w:val="22"/>
          <w:szCs w:val="22"/>
          <w:lang w:val="lt-LT"/>
        </w:rPr>
        <w:t>5.</w:t>
      </w:r>
      <w:r w:rsidRPr="00906D8B">
        <w:rPr>
          <w:rFonts w:ascii="Times New Roman" w:hAnsi="Times New Roman" w:cs="Times New Roman"/>
          <w:i w:val="0"/>
          <w:color w:val="auto"/>
          <w:sz w:val="22"/>
          <w:szCs w:val="22"/>
          <w:lang w:val="lt-LT"/>
        </w:rPr>
        <w:tab/>
      </w:r>
      <w:proofErr w:type="spellStart"/>
      <w:r w:rsidRPr="00906D8B">
        <w:rPr>
          <w:rFonts w:ascii="Times New Roman" w:hAnsi="Times New Roman" w:cs="Times New Roman"/>
          <w:i w:val="0"/>
          <w:color w:val="auto"/>
          <w:sz w:val="22"/>
          <w:szCs w:val="22"/>
          <w:lang w:val="lt-LT"/>
        </w:rPr>
        <w:t>Tardyferon</w:t>
      </w:r>
      <w:proofErr w:type="spellEnd"/>
      <w:r w:rsidRPr="00906D8B">
        <w:rPr>
          <w:rFonts w:ascii="Times New Roman" w:hAnsi="Times New Roman" w:cs="Times New Roman"/>
          <w:i w:val="0"/>
          <w:color w:val="auto"/>
          <w:sz w:val="22"/>
          <w:szCs w:val="22"/>
          <w:lang w:val="lt-LT"/>
        </w:rPr>
        <w:t xml:space="preserve"> laikymo sąlygos</w:t>
      </w:r>
    </w:p>
    <w:p w:rsidR="009E2B6B" w:rsidRPr="00906D8B" w:rsidRDefault="009E2B6B" w:rsidP="009E2B6B">
      <w:pPr>
        <w:pStyle w:val="Pagrindinistekstas"/>
        <w:tabs>
          <w:tab w:val="left" w:pos="567"/>
        </w:tabs>
        <w:spacing w:after="0"/>
        <w:rPr>
          <w:szCs w:val="22"/>
        </w:rPr>
      </w:pPr>
    </w:p>
    <w:p w:rsidR="009E2B6B" w:rsidRDefault="009E2B6B" w:rsidP="009E2B6B">
      <w:pPr>
        <w:pStyle w:val="Pagrindinistekstas"/>
        <w:tabs>
          <w:tab w:val="left" w:pos="567"/>
        </w:tabs>
        <w:spacing w:after="0"/>
        <w:rPr>
          <w:szCs w:val="22"/>
        </w:rPr>
      </w:pPr>
      <w:r w:rsidRPr="00906D8B">
        <w:rPr>
          <w:szCs w:val="22"/>
        </w:rPr>
        <w:t>Šį vaistą laikykite vaikams nepastebimoje ir nepasiekiamoje vietoje.</w:t>
      </w:r>
    </w:p>
    <w:p w:rsidR="009E2B6B" w:rsidRPr="00906D8B" w:rsidRDefault="009E2B6B" w:rsidP="009E2B6B">
      <w:pPr>
        <w:pStyle w:val="Pagrindinistekstas"/>
        <w:tabs>
          <w:tab w:val="left" w:pos="567"/>
        </w:tabs>
        <w:spacing w:after="0"/>
        <w:rPr>
          <w:szCs w:val="22"/>
        </w:rPr>
      </w:pPr>
    </w:p>
    <w:p w:rsidR="009E2B6B" w:rsidRDefault="009E2B6B" w:rsidP="009E2B6B">
      <w:pPr>
        <w:pStyle w:val="Pagrindinistekstas"/>
        <w:tabs>
          <w:tab w:val="left" w:pos="567"/>
        </w:tabs>
        <w:spacing w:after="0"/>
        <w:rPr>
          <w:szCs w:val="22"/>
        </w:rPr>
      </w:pPr>
      <w:r w:rsidRPr="00906D8B">
        <w:rPr>
          <w:szCs w:val="22"/>
        </w:rPr>
        <w:t>Ant dėžutės ir lizdinės plokštelės po „Tinka iki“ nurodytam tinkamumo laikui pasibaigus, šio vaisto vartoti negalima. Vaistas tinka vartoti iki paskutinės nurodyto mėnesio dienos.</w:t>
      </w:r>
    </w:p>
    <w:p w:rsidR="009E2B6B" w:rsidRPr="0083654C" w:rsidRDefault="009E2B6B" w:rsidP="009E2B6B">
      <w:pPr>
        <w:pStyle w:val="Pagrindinistekstas"/>
        <w:tabs>
          <w:tab w:val="left" w:pos="567"/>
        </w:tabs>
        <w:spacing w:after="0"/>
      </w:pPr>
    </w:p>
    <w:p w:rsidR="009E2B6B" w:rsidRPr="00906D8B" w:rsidRDefault="009E2B6B" w:rsidP="009E2B6B">
      <w:pPr>
        <w:pStyle w:val="Pagrindinistekstas"/>
        <w:tabs>
          <w:tab w:val="left" w:pos="567"/>
        </w:tabs>
        <w:spacing w:after="0"/>
        <w:rPr>
          <w:szCs w:val="22"/>
        </w:rPr>
      </w:pPr>
      <w:r w:rsidRPr="006B7A97">
        <w:rPr>
          <w:szCs w:val="22"/>
        </w:rPr>
        <w:t>Šiam vaistui specialių laikymo sąlygų nereikia</w:t>
      </w:r>
      <w:r>
        <w:rPr>
          <w:szCs w:val="22"/>
        </w:rPr>
        <w:t>.</w:t>
      </w:r>
    </w:p>
    <w:p w:rsidR="009E2B6B" w:rsidRPr="00906D8B" w:rsidRDefault="009E2B6B" w:rsidP="009E2B6B">
      <w:pPr>
        <w:tabs>
          <w:tab w:val="left" w:pos="567"/>
        </w:tabs>
        <w:rPr>
          <w:sz w:val="22"/>
          <w:szCs w:val="22"/>
          <w:lang w:val="lt-LT"/>
        </w:rPr>
      </w:pPr>
    </w:p>
    <w:p w:rsidR="009E2B6B" w:rsidRPr="00906D8B" w:rsidRDefault="009E2B6B" w:rsidP="009E2B6B">
      <w:pPr>
        <w:pStyle w:val="Pagrindinistekstas"/>
        <w:tabs>
          <w:tab w:val="left" w:pos="567"/>
        </w:tabs>
        <w:spacing w:after="0"/>
        <w:rPr>
          <w:szCs w:val="22"/>
        </w:rPr>
      </w:pPr>
      <w:r w:rsidRPr="00906D8B">
        <w:rPr>
          <w:szCs w:val="22"/>
        </w:rPr>
        <w:t>Vaistų negalima išmesti į kanalizaciją arba su buitinėmis atliekomis. Kaip išmesti nereikalingus vaistus, klauskite vaistininko. Šios priemonės padės apsaugoti aplinką.</w:t>
      </w:r>
    </w:p>
    <w:p w:rsidR="009E2B6B" w:rsidRDefault="009E2B6B" w:rsidP="009E2B6B">
      <w:pPr>
        <w:pStyle w:val="Pagrindinistekstas"/>
        <w:tabs>
          <w:tab w:val="left" w:pos="567"/>
        </w:tabs>
        <w:spacing w:after="0"/>
        <w:rPr>
          <w:szCs w:val="22"/>
        </w:rPr>
      </w:pPr>
    </w:p>
    <w:p w:rsidR="009E2B6B" w:rsidRPr="00906D8B" w:rsidRDefault="009E2B6B" w:rsidP="009E2B6B">
      <w:pPr>
        <w:pStyle w:val="Pagrindinistekstas"/>
        <w:tabs>
          <w:tab w:val="left" w:pos="567"/>
        </w:tabs>
        <w:spacing w:after="0"/>
        <w:rPr>
          <w:szCs w:val="22"/>
        </w:rPr>
      </w:pPr>
    </w:p>
    <w:p w:rsidR="009E2B6B" w:rsidRPr="00906D8B" w:rsidRDefault="009E2B6B" w:rsidP="009E2B6B">
      <w:pPr>
        <w:pStyle w:val="Antrat3"/>
        <w:tabs>
          <w:tab w:val="left" w:pos="567"/>
        </w:tabs>
        <w:rPr>
          <w:szCs w:val="22"/>
        </w:rPr>
      </w:pPr>
      <w:r w:rsidRPr="00906D8B">
        <w:rPr>
          <w:szCs w:val="22"/>
        </w:rPr>
        <w:t>6.</w:t>
      </w:r>
      <w:r w:rsidRPr="00906D8B">
        <w:rPr>
          <w:b w:val="0"/>
          <w:szCs w:val="22"/>
        </w:rPr>
        <w:tab/>
      </w:r>
      <w:r w:rsidRPr="00906D8B">
        <w:rPr>
          <w:szCs w:val="22"/>
        </w:rPr>
        <w:t>Pakuotės turinys ir kita informacija</w:t>
      </w:r>
    </w:p>
    <w:p w:rsidR="009E2B6B" w:rsidRPr="00906D8B" w:rsidRDefault="009E2B6B" w:rsidP="009E2B6B">
      <w:pPr>
        <w:pStyle w:val="Antrat2"/>
      </w:pPr>
    </w:p>
    <w:p w:rsidR="009E2B6B" w:rsidRPr="00906D8B" w:rsidRDefault="009E2B6B" w:rsidP="009E2B6B">
      <w:pPr>
        <w:tabs>
          <w:tab w:val="left" w:pos="567"/>
        </w:tabs>
        <w:rPr>
          <w:b/>
          <w:sz w:val="22"/>
          <w:szCs w:val="22"/>
          <w:lang w:val="lt-LT"/>
        </w:rPr>
      </w:pPr>
      <w:proofErr w:type="spellStart"/>
      <w:r w:rsidRPr="00906D8B">
        <w:rPr>
          <w:b/>
          <w:sz w:val="22"/>
          <w:szCs w:val="22"/>
          <w:lang w:val="lt-LT"/>
        </w:rPr>
        <w:t>Tardyferon</w:t>
      </w:r>
      <w:proofErr w:type="spellEnd"/>
      <w:r w:rsidRPr="00906D8B">
        <w:rPr>
          <w:b/>
          <w:sz w:val="22"/>
          <w:szCs w:val="22"/>
          <w:lang w:val="lt-LT"/>
        </w:rPr>
        <w:t xml:space="preserve"> sudėtis</w:t>
      </w:r>
    </w:p>
    <w:p w:rsidR="009E2B6B" w:rsidRPr="0004326F" w:rsidRDefault="009E2B6B" w:rsidP="009E2B6B">
      <w:pPr>
        <w:pStyle w:val="BT-EMEASMCA"/>
        <w:tabs>
          <w:tab w:val="clear" w:pos="720"/>
          <w:tab w:val="num" w:pos="567"/>
        </w:tabs>
        <w:ind w:left="567" w:hanging="210"/>
        <w:rPr>
          <w:sz w:val="22"/>
          <w:szCs w:val="22"/>
          <w:lang w:val="lt-LT"/>
        </w:rPr>
      </w:pPr>
      <w:r w:rsidRPr="0004326F">
        <w:rPr>
          <w:sz w:val="22"/>
          <w:szCs w:val="22"/>
          <w:lang w:val="lt-LT"/>
        </w:rPr>
        <w:t xml:space="preserve">Veiklioji medžiaga yra geležies (II) sulfatas. Vienoje </w:t>
      </w:r>
      <w:r w:rsidRPr="006E02AD">
        <w:rPr>
          <w:sz w:val="22"/>
          <w:szCs w:val="22"/>
          <w:lang w:val="lt-LT"/>
        </w:rPr>
        <w:t xml:space="preserve">pailginto atpalaidavimo </w:t>
      </w:r>
      <w:r w:rsidRPr="0004326F">
        <w:rPr>
          <w:sz w:val="22"/>
          <w:szCs w:val="22"/>
          <w:lang w:val="lt-LT"/>
        </w:rPr>
        <w:t xml:space="preserve">tabletėje yra </w:t>
      </w:r>
      <w:r w:rsidRPr="006E02AD">
        <w:rPr>
          <w:sz w:val="22"/>
          <w:szCs w:val="22"/>
          <w:lang w:val="lt-LT"/>
        </w:rPr>
        <w:t>247,25</w:t>
      </w:r>
      <w:r w:rsidRPr="0004326F">
        <w:rPr>
          <w:sz w:val="22"/>
          <w:szCs w:val="22"/>
          <w:lang w:val="lt-LT"/>
        </w:rPr>
        <w:t> mg geležies (II) sulfato, atitinkančio 80 mg geležies.</w:t>
      </w:r>
    </w:p>
    <w:p w:rsidR="009E2B6B" w:rsidRPr="0004326F" w:rsidRDefault="009E2B6B" w:rsidP="009E2B6B">
      <w:pPr>
        <w:pStyle w:val="BT-EMEASMCA"/>
        <w:tabs>
          <w:tab w:val="left" w:pos="567"/>
        </w:tabs>
        <w:rPr>
          <w:sz w:val="22"/>
          <w:szCs w:val="22"/>
          <w:lang w:val="lt-LT"/>
        </w:rPr>
      </w:pPr>
      <w:r w:rsidRPr="0004326F">
        <w:rPr>
          <w:sz w:val="22"/>
          <w:szCs w:val="22"/>
          <w:lang w:val="lt-LT"/>
        </w:rPr>
        <w:t>Pagalbinės medžiagos yra:</w:t>
      </w:r>
    </w:p>
    <w:p w:rsidR="009E2B6B" w:rsidRPr="0004326F" w:rsidRDefault="009E2B6B" w:rsidP="009E2B6B">
      <w:pPr>
        <w:tabs>
          <w:tab w:val="left" w:pos="567"/>
        </w:tabs>
        <w:rPr>
          <w:sz w:val="22"/>
          <w:szCs w:val="22"/>
          <w:lang w:val="lt-LT"/>
        </w:rPr>
      </w:pPr>
      <w:r w:rsidRPr="0004326F">
        <w:rPr>
          <w:sz w:val="22"/>
          <w:szCs w:val="22"/>
          <w:lang w:val="lt-LT"/>
        </w:rPr>
        <w:t>Tablečių šerd</w:t>
      </w:r>
      <w:r>
        <w:rPr>
          <w:sz w:val="22"/>
          <w:szCs w:val="22"/>
          <w:lang w:val="lt-LT"/>
        </w:rPr>
        <w:t>yje</w:t>
      </w:r>
      <w:r w:rsidRPr="0004326F">
        <w:rPr>
          <w:sz w:val="22"/>
          <w:szCs w:val="22"/>
          <w:lang w:val="lt-LT"/>
        </w:rPr>
        <w:t xml:space="preserve">: </w:t>
      </w:r>
      <w:proofErr w:type="spellStart"/>
      <w:r>
        <w:rPr>
          <w:sz w:val="22"/>
          <w:szCs w:val="22"/>
          <w:lang w:val="lt-LT"/>
        </w:rPr>
        <w:t>maltodekstrinas</w:t>
      </w:r>
      <w:proofErr w:type="spellEnd"/>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w:t>
      </w:r>
      <w:r w:rsidRPr="0004326F">
        <w:rPr>
          <w:sz w:val="22"/>
          <w:szCs w:val="22"/>
          <w:lang w:val="lt-LT"/>
        </w:rPr>
        <w:t xml:space="preserve">, </w:t>
      </w:r>
      <w:proofErr w:type="spellStart"/>
      <w:r w:rsidRPr="0004326F">
        <w:rPr>
          <w:sz w:val="22"/>
          <w:szCs w:val="22"/>
          <w:lang w:val="lt-LT"/>
        </w:rPr>
        <w:t>trietilo</w:t>
      </w:r>
      <w:proofErr w:type="spellEnd"/>
      <w:r w:rsidRPr="0004326F">
        <w:rPr>
          <w:sz w:val="22"/>
          <w:szCs w:val="22"/>
          <w:lang w:val="lt-LT"/>
        </w:rPr>
        <w:t xml:space="preserve"> citratas, talkas, </w:t>
      </w:r>
      <w:r>
        <w:rPr>
          <w:sz w:val="22"/>
          <w:szCs w:val="22"/>
          <w:lang w:val="lt-LT"/>
        </w:rPr>
        <w:t xml:space="preserve">amonio </w:t>
      </w:r>
      <w:proofErr w:type="spellStart"/>
      <w:r w:rsidRPr="0004326F">
        <w:rPr>
          <w:sz w:val="22"/>
          <w:szCs w:val="22"/>
          <w:lang w:val="lt-LT"/>
        </w:rPr>
        <w:t>metakrilato</w:t>
      </w:r>
      <w:proofErr w:type="spellEnd"/>
      <w:r>
        <w:rPr>
          <w:sz w:val="22"/>
          <w:szCs w:val="22"/>
          <w:lang w:val="lt-LT"/>
        </w:rPr>
        <w:t xml:space="preserve"> </w:t>
      </w:r>
      <w:proofErr w:type="spellStart"/>
      <w:r w:rsidRPr="0004326F">
        <w:rPr>
          <w:sz w:val="22"/>
          <w:szCs w:val="22"/>
          <w:lang w:val="lt-LT"/>
        </w:rPr>
        <w:t>kopolimer</w:t>
      </w:r>
      <w:r>
        <w:rPr>
          <w:sz w:val="22"/>
          <w:szCs w:val="22"/>
          <w:lang w:val="lt-LT"/>
        </w:rPr>
        <w:t>as</w:t>
      </w:r>
      <w:proofErr w:type="spellEnd"/>
      <w:r>
        <w:rPr>
          <w:sz w:val="22"/>
          <w:szCs w:val="22"/>
          <w:lang w:val="lt-LT"/>
        </w:rPr>
        <w:t xml:space="preserve"> B (EUDRAGIT RS </w:t>
      </w:r>
      <w:r w:rsidRPr="0093720D">
        <w:rPr>
          <w:sz w:val="22"/>
          <w:szCs w:val="22"/>
          <w:lang w:val="lt-LT"/>
        </w:rPr>
        <w:t xml:space="preserve">30D), amonio </w:t>
      </w:r>
      <w:proofErr w:type="spellStart"/>
      <w:r w:rsidRPr="0093720D">
        <w:rPr>
          <w:sz w:val="22"/>
          <w:szCs w:val="22"/>
          <w:lang w:val="lt-LT"/>
        </w:rPr>
        <w:t>metakrilato</w:t>
      </w:r>
      <w:proofErr w:type="spellEnd"/>
      <w:r>
        <w:rPr>
          <w:sz w:val="22"/>
          <w:szCs w:val="22"/>
          <w:lang w:val="lt-LT"/>
        </w:rPr>
        <w:t xml:space="preserve"> </w:t>
      </w:r>
      <w:proofErr w:type="spellStart"/>
      <w:r w:rsidRPr="0093720D">
        <w:rPr>
          <w:sz w:val="22"/>
          <w:szCs w:val="22"/>
          <w:lang w:val="lt-LT"/>
        </w:rPr>
        <w:t>kopolimer</w:t>
      </w:r>
      <w:r>
        <w:rPr>
          <w:sz w:val="22"/>
          <w:szCs w:val="22"/>
          <w:lang w:val="lt-LT"/>
        </w:rPr>
        <w:t>as</w:t>
      </w:r>
      <w:proofErr w:type="spellEnd"/>
      <w:r w:rsidRPr="0093720D">
        <w:rPr>
          <w:sz w:val="22"/>
          <w:szCs w:val="22"/>
          <w:lang w:val="lt-LT"/>
        </w:rPr>
        <w:t xml:space="preserve"> A  (EUDRAGIT RL 30D), </w:t>
      </w:r>
      <w:proofErr w:type="spellStart"/>
      <w:r>
        <w:rPr>
          <w:sz w:val="22"/>
          <w:szCs w:val="22"/>
          <w:lang w:val="lt-LT"/>
        </w:rPr>
        <w:t>g</w:t>
      </w:r>
      <w:r w:rsidRPr="00BE4322">
        <w:rPr>
          <w:sz w:val="22"/>
          <w:szCs w:val="22"/>
          <w:lang w:val="lt-LT"/>
        </w:rPr>
        <w:t>licerolio</w:t>
      </w:r>
      <w:proofErr w:type="spellEnd"/>
      <w:r>
        <w:rPr>
          <w:sz w:val="22"/>
          <w:szCs w:val="22"/>
          <w:lang w:val="lt-LT"/>
        </w:rPr>
        <w:t xml:space="preserve"> </w:t>
      </w:r>
      <w:proofErr w:type="spellStart"/>
      <w:r w:rsidRPr="00BE4322">
        <w:rPr>
          <w:sz w:val="22"/>
          <w:szCs w:val="22"/>
          <w:lang w:val="lt-LT"/>
        </w:rPr>
        <w:t>dibehenatas</w:t>
      </w:r>
      <w:proofErr w:type="spellEnd"/>
      <w:r w:rsidRPr="0004326F">
        <w:rPr>
          <w:sz w:val="22"/>
          <w:szCs w:val="22"/>
          <w:lang w:val="lt-LT"/>
        </w:rPr>
        <w:t>.</w:t>
      </w:r>
    </w:p>
    <w:p w:rsidR="009E2B6B" w:rsidRDefault="009E2B6B" w:rsidP="009E2B6B">
      <w:pPr>
        <w:tabs>
          <w:tab w:val="left" w:pos="567"/>
        </w:tabs>
        <w:rPr>
          <w:sz w:val="22"/>
          <w:szCs w:val="22"/>
          <w:lang w:val="lt-LT"/>
        </w:rPr>
      </w:pPr>
      <w:r w:rsidRPr="0004326F">
        <w:rPr>
          <w:sz w:val="22"/>
          <w:szCs w:val="22"/>
          <w:lang w:val="lt-LT"/>
        </w:rPr>
        <w:t xml:space="preserve">Tablečių </w:t>
      </w:r>
      <w:r>
        <w:rPr>
          <w:sz w:val="22"/>
          <w:szCs w:val="22"/>
          <w:lang w:val="lt-LT"/>
        </w:rPr>
        <w:t>plėvelėje</w:t>
      </w:r>
      <w:r w:rsidRPr="0004326F">
        <w:rPr>
          <w:sz w:val="22"/>
          <w:szCs w:val="22"/>
          <w:lang w:val="lt-LT"/>
        </w:rPr>
        <w:t>: titano dioksidas</w:t>
      </w:r>
      <w:r>
        <w:rPr>
          <w:sz w:val="22"/>
          <w:szCs w:val="22"/>
          <w:lang w:val="lt-LT"/>
        </w:rPr>
        <w:t xml:space="preserve"> </w:t>
      </w:r>
      <w:r w:rsidRPr="0004326F">
        <w:rPr>
          <w:sz w:val="22"/>
          <w:szCs w:val="22"/>
          <w:lang w:val="lt-LT"/>
        </w:rPr>
        <w:t>(E171),</w:t>
      </w:r>
      <w:r>
        <w:rPr>
          <w:sz w:val="22"/>
          <w:szCs w:val="22"/>
          <w:lang w:val="lt-LT"/>
        </w:rPr>
        <w:t xml:space="preserve"> </w:t>
      </w:r>
      <w:proofErr w:type="spellStart"/>
      <w:r w:rsidRPr="00BE4322">
        <w:rPr>
          <w:sz w:val="22"/>
          <w:szCs w:val="22"/>
          <w:lang w:val="lt-LT"/>
        </w:rPr>
        <w:t>Sepifilm</w:t>
      </w:r>
      <w:proofErr w:type="spellEnd"/>
      <w:r w:rsidRPr="00BE4322">
        <w:rPr>
          <w:sz w:val="22"/>
          <w:szCs w:val="22"/>
          <w:lang w:val="lt-LT"/>
        </w:rPr>
        <w:t xml:space="preserve"> LP010*</w:t>
      </w:r>
      <w:r>
        <w:rPr>
          <w:sz w:val="22"/>
          <w:szCs w:val="22"/>
          <w:lang w:val="lt-LT"/>
        </w:rPr>
        <w:t>, gelto</w:t>
      </w:r>
      <w:r w:rsidRPr="00BE4322">
        <w:rPr>
          <w:sz w:val="22"/>
          <w:szCs w:val="22"/>
          <w:lang w:val="lt-LT"/>
        </w:rPr>
        <w:t>nasis geležies oksidas</w:t>
      </w:r>
      <w:r>
        <w:rPr>
          <w:sz w:val="22"/>
          <w:szCs w:val="22"/>
          <w:lang w:val="lt-LT"/>
        </w:rPr>
        <w:t xml:space="preserve"> </w:t>
      </w:r>
      <w:r w:rsidRPr="00BE4322">
        <w:rPr>
          <w:sz w:val="22"/>
          <w:szCs w:val="22"/>
          <w:lang w:val="lt-LT"/>
        </w:rPr>
        <w:t>(E172)</w:t>
      </w:r>
      <w:r>
        <w:rPr>
          <w:sz w:val="22"/>
          <w:szCs w:val="22"/>
          <w:lang w:val="lt-LT"/>
        </w:rPr>
        <w:t>, r</w:t>
      </w:r>
      <w:r w:rsidRPr="00BE4322">
        <w:rPr>
          <w:sz w:val="22"/>
          <w:szCs w:val="22"/>
          <w:lang w:val="lt-LT"/>
        </w:rPr>
        <w:t>audonasis geležies oksidas</w:t>
      </w:r>
      <w:r>
        <w:rPr>
          <w:sz w:val="22"/>
          <w:szCs w:val="22"/>
          <w:lang w:val="lt-LT"/>
        </w:rPr>
        <w:t xml:space="preserve"> </w:t>
      </w:r>
      <w:r w:rsidRPr="00BE4322">
        <w:rPr>
          <w:sz w:val="22"/>
          <w:szCs w:val="22"/>
          <w:lang w:val="lt-LT"/>
        </w:rPr>
        <w:t>(E172)</w:t>
      </w:r>
      <w:r>
        <w:rPr>
          <w:sz w:val="22"/>
          <w:szCs w:val="22"/>
          <w:lang w:val="lt-LT"/>
        </w:rPr>
        <w:t>.</w:t>
      </w:r>
    </w:p>
    <w:p w:rsidR="009E2B6B" w:rsidRPr="0004326F" w:rsidRDefault="009E2B6B" w:rsidP="009E2B6B">
      <w:pPr>
        <w:tabs>
          <w:tab w:val="left" w:pos="567"/>
        </w:tabs>
        <w:rPr>
          <w:sz w:val="22"/>
          <w:szCs w:val="22"/>
          <w:lang w:val="lt-LT"/>
        </w:rPr>
      </w:pPr>
      <w:r w:rsidRPr="00B6238C">
        <w:rPr>
          <w:sz w:val="22"/>
          <w:szCs w:val="22"/>
          <w:lang w:val="lt-LT"/>
        </w:rPr>
        <w:t xml:space="preserve">*  </w:t>
      </w:r>
      <w:proofErr w:type="spellStart"/>
      <w:r w:rsidRPr="00B6238C">
        <w:rPr>
          <w:sz w:val="22"/>
          <w:szCs w:val="22"/>
          <w:lang w:val="lt-LT"/>
        </w:rPr>
        <w:t>Sepifilm</w:t>
      </w:r>
      <w:proofErr w:type="spellEnd"/>
      <w:r w:rsidRPr="00B6238C">
        <w:rPr>
          <w:sz w:val="22"/>
          <w:szCs w:val="22"/>
          <w:lang w:val="lt-LT"/>
        </w:rPr>
        <w:t xml:space="preserve"> LP010 sudėtis: </w:t>
      </w:r>
      <w:proofErr w:type="spellStart"/>
      <w:r w:rsidRPr="00B6238C">
        <w:rPr>
          <w:sz w:val="22"/>
          <w:szCs w:val="22"/>
          <w:lang w:val="lt-LT"/>
        </w:rPr>
        <w:t>hipromeliozė</w:t>
      </w:r>
      <w:proofErr w:type="spellEnd"/>
      <w:r w:rsidRPr="00B6238C">
        <w:rPr>
          <w:sz w:val="22"/>
          <w:szCs w:val="22"/>
          <w:lang w:val="lt-LT"/>
        </w:rPr>
        <w:t xml:space="preserve">, </w:t>
      </w:r>
      <w:proofErr w:type="spellStart"/>
      <w:r w:rsidRPr="00B6238C">
        <w:rPr>
          <w:sz w:val="22"/>
          <w:szCs w:val="22"/>
          <w:lang w:val="lt-LT"/>
        </w:rPr>
        <w:t>mikrokristalinė</w:t>
      </w:r>
      <w:proofErr w:type="spellEnd"/>
      <w:r w:rsidRPr="00B6238C">
        <w:rPr>
          <w:sz w:val="22"/>
          <w:szCs w:val="22"/>
          <w:lang w:val="lt-LT"/>
        </w:rPr>
        <w:t xml:space="preserve"> celiuliozė, stearino rūgštis.</w:t>
      </w:r>
    </w:p>
    <w:p w:rsidR="009E2B6B" w:rsidRPr="0004326F" w:rsidRDefault="009E2B6B" w:rsidP="009E2B6B">
      <w:pPr>
        <w:tabs>
          <w:tab w:val="left" w:pos="567"/>
        </w:tabs>
        <w:rPr>
          <w:sz w:val="22"/>
          <w:szCs w:val="22"/>
          <w:lang w:val="lt-LT"/>
        </w:rPr>
      </w:pPr>
    </w:p>
    <w:p w:rsidR="009E2B6B" w:rsidRPr="00906D8B" w:rsidRDefault="009E2B6B" w:rsidP="009E2B6B">
      <w:pPr>
        <w:tabs>
          <w:tab w:val="left" w:pos="567"/>
        </w:tabs>
        <w:rPr>
          <w:b/>
          <w:sz w:val="22"/>
          <w:szCs w:val="22"/>
          <w:lang w:val="lt-LT"/>
        </w:rPr>
      </w:pPr>
      <w:proofErr w:type="spellStart"/>
      <w:r w:rsidRPr="00906D8B">
        <w:rPr>
          <w:b/>
          <w:sz w:val="22"/>
          <w:szCs w:val="22"/>
          <w:lang w:val="lt-LT"/>
        </w:rPr>
        <w:t>Tardyferon</w:t>
      </w:r>
      <w:proofErr w:type="spellEnd"/>
      <w:r w:rsidRPr="00906D8B">
        <w:rPr>
          <w:b/>
          <w:sz w:val="22"/>
          <w:szCs w:val="22"/>
          <w:lang w:val="lt-LT"/>
        </w:rPr>
        <w:t xml:space="preserve"> išvaizda ir kiekis pakuotėje</w:t>
      </w:r>
    </w:p>
    <w:p w:rsidR="009E2B6B" w:rsidRPr="00906D8B" w:rsidRDefault="009E2B6B" w:rsidP="009E2B6B">
      <w:pPr>
        <w:tabs>
          <w:tab w:val="left" w:pos="567"/>
        </w:tabs>
        <w:rPr>
          <w:sz w:val="22"/>
          <w:szCs w:val="22"/>
          <w:lang w:val="lt-LT"/>
        </w:rPr>
      </w:pPr>
      <w:r w:rsidRPr="0093720D">
        <w:rPr>
          <w:sz w:val="22"/>
          <w:szCs w:val="22"/>
          <w:lang w:val="lt-LT"/>
        </w:rPr>
        <w:t>Pailginto atpalaidavimo tabletės</w:t>
      </w:r>
      <w:r w:rsidRPr="00906D8B">
        <w:rPr>
          <w:sz w:val="22"/>
          <w:szCs w:val="22"/>
          <w:lang w:val="lt-LT"/>
        </w:rPr>
        <w:t xml:space="preserve"> yra </w:t>
      </w:r>
      <w:r>
        <w:rPr>
          <w:sz w:val="22"/>
          <w:szCs w:val="22"/>
          <w:lang w:val="lt-LT"/>
        </w:rPr>
        <w:t>oranžiniai rožinės</w:t>
      </w:r>
      <w:r w:rsidRPr="00906D8B">
        <w:rPr>
          <w:sz w:val="22"/>
          <w:szCs w:val="22"/>
          <w:lang w:val="lt-LT"/>
        </w:rPr>
        <w:t>, lygios.</w:t>
      </w:r>
    </w:p>
    <w:p w:rsidR="009E2B6B" w:rsidRPr="00906D8B" w:rsidRDefault="009E2B6B" w:rsidP="009E2B6B">
      <w:pPr>
        <w:tabs>
          <w:tab w:val="left" w:pos="567"/>
        </w:tabs>
        <w:rPr>
          <w:sz w:val="22"/>
          <w:szCs w:val="22"/>
          <w:lang w:val="lt-LT"/>
        </w:rPr>
      </w:pPr>
      <w:r w:rsidRPr="00906D8B">
        <w:rPr>
          <w:sz w:val="22"/>
          <w:szCs w:val="22"/>
          <w:lang w:val="lt-LT"/>
        </w:rPr>
        <w:t xml:space="preserve">Vienoje kartono dėžutėje yra 30 </w:t>
      </w:r>
      <w:r w:rsidRPr="0093720D">
        <w:rPr>
          <w:sz w:val="22"/>
          <w:szCs w:val="22"/>
          <w:lang w:val="lt-LT"/>
        </w:rPr>
        <w:t>pailginto atpalaidavimo</w:t>
      </w:r>
      <w:r w:rsidRPr="0093720D">
        <w:rPr>
          <w:sz w:val="22"/>
          <w:lang w:val="lt-LT"/>
        </w:rPr>
        <w:t xml:space="preserve"> tablečių</w:t>
      </w:r>
      <w:r w:rsidRPr="00906D8B">
        <w:rPr>
          <w:sz w:val="22"/>
          <w:szCs w:val="22"/>
          <w:lang w:val="lt-LT"/>
        </w:rPr>
        <w:t>, supakuotų į lizdines plokšteles.</w:t>
      </w:r>
    </w:p>
    <w:p w:rsidR="009E2B6B" w:rsidRPr="00906D8B" w:rsidRDefault="009E2B6B" w:rsidP="009E2B6B">
      <w:pPr>
        <w:tabs>
          <w:tab w:val="left" w:pos="567"/>
        </w:tabs>
        <w:rPr>
          <w:sz w:val="22"/>
          <w:szCs w:val="22"/>
          <w:lang w:val="lt-LT"/>
        </w:rPr>
      </w:pPr>
    </w:p>
    <w:p w:rsidR="009E2B6B" w:rsidRPr="00906D8B" w:rsidRDefault="009E2B6B" w:rsidP="009E2B6B">
      <w:pPr>
        <w:tabs>
          <w:tab w:val="left" w:pos="567"/>
        </w:tabs>
        <w:rPr>
          <w:b/>
          <w:sz w:val="22"/>
          <w:szCs w:val="22"/>
          <w:lang w:val="lt-LT"/>
        </w:rPr>
      </w:pPr>
      <w:r w:rsidRPr="00906D8B">
        <w:rPr>
          <w:b/>
          <w:sz w:val="22"/>
          <w:szCs w:val="22"/>
          <w:lang w:val="lt-LT"/>
        </w:rPr>
        <w:t>Registruotojas ir gamintojas</w:t>
      </w:r>
    </w:p>
    <w:p w:rsidR="009E2B6B" w:rsidRPr="00B25E6E" w:rsidRDefault="009E2B6B" w:rsidP="009E2B6B">
      <w:pPr>
        <w:tabs>
          <w:tab w:val="left" w:pos="567"/>
        </w:tabs>
        <w:rPr>
          <w:i/>
          <w:sz w:val="22"/>
          <w:szCs w:val="22"/>
          <w:lang w:val="lt-LT"/>
        </w:rPr>
      </w:pPr>
      <w:r w:rsidRPr="00B25E6E">
        <w:rPr>
          <w:i/>
          <w:sz w:val="22"/>
          <w:szCs w:val="22"/>
          <w:lang w:val="lt-LT"/>
        </w:rPr>
        <w:t>Registruotojas</w:t>
      </w:r>
    </w:p>
    <w:p w:rsidR="009E2B6B" w:rsidRPr="00906D8B" w:rsidRDefault="009E2B6B" w:rsidP="009E2B6B">
      <w:pPr>
        <w:tabs>
          <w:tab w:val="left" w:pos="567"/>
        </w:tabs>
        <w:rPr>
          <w:sz w:val="22"/>
          <w:szCs w:val="22"/>
          <w:lang w:val="lt-LT"/>
        </w:rPr>
      </w:pPr>
      <w:r w:rsidRPr="00906D8B">
        <w:rPr>
          <w:sz w:val="22"/>
          <w:szCs w:val="22"/>
          <w:lang w:val="lt-LT"/>
        </w:rPr>
        <w:t xml:space="preserve">PIERRE FABRE MEDICAMENT </w:t>
      </w:r>
    </w:p>
    <w:p w:rsidR="009E2B6B" w:rsidRPr="006E02AD" w:rsidRDefault="009E2B6B" w:rsidP="009E2B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EastAsia"/>
          <w:bCs/>
          <w:sz w:val="22"/>
          <w:szCs w:val="22"/>
          <w:lang w:val="fr-FR"/>
        </w:rPr>
      </w:pPr>
      <w:r w:rsidRPr="006E02AD">
        <w:rPr>
          <w:rFonts w:eastAsiaTheme="minorEastAsia"/>
          <w:bCs/>
          <w:sz w:val="22"/>
          <w:szCs w:val="22"/>
          <w:lang w:val="fr-FR"/>
        </w:rPr>
        <w:t xml:space="preserve">Les </w:t>
      </w:r>
      <w:proofErr w:type="spellStart"/>
      <w:r w:rsidRPr="006E02AD">
        <w:rPr>
          <w:rFonts w:eastAsiaTheme="minorEastAsia"/>
          <w:bCs/>
          <w:sz w:val="22"/>
          <w:szCs w:val="22"/>
          <w:lang w:val="fr-FR"/>
        </w:rPr>
        <w:t>Cauquillous</w:t>
      </w:r>
      <w:proofErr w:type="spellEnd"/>
    </w:p>
    <w:p w:rsidR="009E2B6B" w:rsidRPr="00E82C41" w:rsidRDefault="009E2B6B" w:rsidP="009E2B6B">
      <w:pPr>
        <w:pStyle w:val="Pagrindinistekstas"/>
        <w:tabs>
          <w:tab w:val="left" w:pos="567"/>
        </w:tabs>
        <w:spacing w:after="0"/>
        <w:rPr>
          <w:szCs w:val="22"/>
        </w:rPr>
      </w:pPr>
      <w:r w:rsidRPr="00F07ED4">
        <w:rPr>
          <w:rFonts w:eastAsiaTheme="minorEastAsia"/>
          <w:bCs/>
          <w:szCs w:val="22"/>
        </w:rPr>
        <w:t xml:space="preserve">81500 - </w:t>
      </w:r>
      <w:proofErr w:type="spellStart"/>
      <w:r w:rsidRPr="00F07ED4">
        <w:rPr>
          <w:rFonts w:eastAsiaTheme="minorEastAsia"/>
          <w:bCs/>
          <w:szCs w:val="22"/>
        </w:rPr>
        <w:t>Lavaur</w:t>
      </w:r>
      <w:proofErr w:type="spellEnd"/>
    </w:p>
    <w:p w:rsidR="009E2B6B" w:rsidRPr="00906D8B" w:rsidRDefault="009E2B6B" w:rsidP="009E2B6B">
      <w:pPr>
        <w:pStyle w:val="Pagrindinistekstas"/>
        <w:tabs>
          <w:tab w:val="left" w:pos="567"/>
        </w:tabs>
        <w:spacing w:after="0"/>
        <w:rPr>
          <w:szCs w:val="22"/>
        </w:rPr>
      </w:pPr>
      <w:r w:rsidRPr="00906D8B">
        <w:rPr>
          <w:szCs w:val="22"/>
        </w:rPr>
        <w:t>Prancūzija</w:t>
      </w:r>
    </w:p>
    <w:p w:rsidR="009E2B6B" w:rsidRPr="00906D8B" w:rsidRDefault="009E2B6B" w:rsidP="009E2B6B">
      <w:pPr>
        <w:pStyle w:val="Pagrindinistekstas"/>
        <w:tabs>
          <w:tab w:val="left" w:pos="567"/>
        </w:tabs>
        <w:spacing w:after="0"/>
        <w:rPr>
          <w:szCs w:val="22"/>
        </w:rPr>
      </w:pPr>
    </w:p>
    <w:p w:rsidR="009E2B6B" w:rsidRPr="00B25E6E" w:rsidRDefault="009E2B6B" w:rsidP="009E2B6B">
      <w:pPr>
        <w:pStyle w:val="Pagrindinistekstas"/>
        <w:tabs>
          <w:tab w:val="left" w:pos="567"/>
        </w:tabs>
        <w:spacing w:after="0"/>
        <w:rPr>
          <w:i/>
          <w:szCs w:val="22"/>
        </w:rPr>
      </w:pPr>
      <w:r w:rsidRPr="00B25E6E">
        <w:rPr>
          <w:i/>
          <w:szCs w:val="22"/>
        </w:rPr>
        <w:t>Gamintojas</w:t>
      </w:r>
    </w:p>
    <w:p w:rsidR="009E2B6B" w:rsidRPr="00906D8B" w:rsidRDefault="009E2B6B" w:rsidP="009E2B6B">
      <w:pPr>
        <w:tabs>
          <w:tab w:val="left" w:pos="567"/>
        </w:tabs>
        <w:rPr>
          <w:sz w:val="22"/>
          <w:szCs w:val="22"/>
          <w:lang w:val="lt-LT"/>
        </w:rPr>
      </w:pPr>
      <w:r w:rsidRPr="00906D8B">
        <w:rPr>
          <w:sz w:val="22"/>
          <w:szCs w:val="22"/>
          <w:lang w:val="lt-LT"/>
        </w:rPr>
        <w:t>PIERRE FABRE MEDICAMENT PRODUCTION</w:t>
      </w:r>
    </w:p>
    <w:p w:rsidR="009E2B6B" w:rsidRPr="006E02AD" w:rsidRDefault="009E2B6B" w:rsidP="009E2B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proofErr w:type="spellStart"/>
      <w:r w:rsidRPr="006E02AD">
        <w:rPr>
          <w:rFonts w:eastAsiaTheme="minorEastAsia"/>
          <w:bCs/>
          <w:sz w:val="22"/>
          <w:szCs w:val="22"/>
          <w:lang w:val="lt-LT"/>
        </w:rPr>
        <w:t>Site</w:t>
      </w:r>
      <w:proofErr w:type="spellEnd"/>
      <w:r w:rsidRPr="006E02AD">
        <w:rPr>
          <w:rFonts w:eastAsiaTheme="minorEastAsia"/>
          <w:bCs/>
          <w:sz w:val="22"/>
          <w:szCs w:val="22"/>
          <w:lang w:val="lt-LT"/>
        </w:rPr>
        <w:t xml:space="preserve"> </w:t>
      </w:r>
      <w:proofErr w:type="spellStart"/>
      <w:r w:rsidRPr="006E02AD">
        <w:rPr>
          <w:rFonts w:eastAsiaTheme="minorEastAsia"/>
          <w:bCs/>
          <w:sz w:val="22"/>
          <w:szCs w:val="22"/>
          <w:lang w:val="lt-LT"/>
        </w:rPr>
        <w:t>Progipharm</w:t>
      </w:r>
      <w:proofErr w:type="spellEnd"/>
    </w:p>
    <w:p w:rsidR="009E2B6B" w:rsidRPr="006E02AD" w:rsidRDefault="009E2B6B" w:rsidP="009E2B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6E02AD">
        <w:rPr>
          <w:rFonts w:eastAsiaTheme="minorEastAsia"/>
          <w:bCs/>
          <w:sz w:val="22"/>
          <w:szCs w:val="22"/>
          <w:lang w:val="lt-LT"/>
        </w:rPr>
        <w:t>GIEN</w:t>
      </w:r>
    </w:p>
    <w:p w:rsidR="009E2B6B" w:rsidRPr="00E82C41" w:rsidRDefault="009E2B6B" w:rsidP="009E2B6B">
      <w:pPr>
        <w:pStyle w:val="Pagrindinistekstas"/>
        <w:tabs>
          <w:tab w:val="left" w:pos="567"/>
        </w:tabs>
        <w:spacing w:after="0"/>
        <w:rPr>
          <w:szCs w:val="22"/>
        </w:rPr>
      </w:pPr>
      <w:r w:rsidRPr="00F07ED4">
        <w:rPr>
          <w:rFonts w:eastAsiaTheme="minorEastAsia"/>
          <w:bCs/>
          <w:szCs w:val="22"/>
        </w:rPr>
        <w:t>45500</w:t>
      </w:r>
      <w:r w:rsidRPr="00E82C41" w:rsidDel="00E82C41">
        <w:rPr>
          <w:szCs w:val="22"/>
        </w:rPr>
        <w:t xml:space="preserve"> </w:t>
      </w:r>
    </w:p>
    <w:p w:rsidR="009E2B6B" w:rsidRPr="00E82C41" w:rsidRDefault="009E2B6B" w:rsidP="009E2B6B">
      <w:pPr>
        <w:pStyle w:val="Pagrindinistekstas"/>
        <w:tabs>
          <w:tab w:val="left" w:pos="567"/>
        </w:tabs>
        <w:spacing w:after="0"/>
        <w:rPr>
          <w:szCs w:val="22"/>
        </w:rPr>
      </w:pPr>
      <w:r w:rsidRPr="00E82C41">
        <w:rPr>
          <w:szCs w:val="22"/>
        </w:rPr>
        <w:t>Prancūzija</w:t>
      </w:r>
    </w:p>
    <w:p w:rsidR="009E2B6B" w:rsidRPr="00906D8B" w:rsidRDefault="009E2B6B" w:rsidP="009E2B6B">
      <w:pPr>
        <w:tabs>
          <w:tab w:val="left" w:pos="567"/>
        </w:tabs>
        <w:rPr>
          <w:sz w:val="22"/>
          <w:szCs w:val="22"/>
          <w:lang w:val="lt-LT"/>
        </w:rPr>
      </w:pPr>
    </w:p>
    <w:p w:rsidR="009E2B6B" w:rsidRPr="00906D8B" w:rsidRDefault="009E2B6B" w:rsidP="009E2B6B">
      <w:pPr>
        <w:tabs>
          <w:tab w:val="left" w:pos="567"/>
        </w:tabs>
        <w:rPr>
          <w:sz w:val="22"/>
          <w:szCs w:val="22"/>
          <w:lang w:val="lt-LT"/>
        </w:rPr>
      </w:pPr>
      <w:r w:rsidRPr="00906D8B">
        <w:rPr>
          <w:sz w:val="22"/>
          <w:szCs w:val="22"/>
          <w:lang w:val="lt-LT"/>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9E2B6B" w:rsidRPr="00906D8B" w:rsidTr="008E2488">
        <w:tc>
          <w:tcPr>
            <w:tcW w:w="4678" w:type="dxa"/>
          </w:tcPr>
          <w:p w:rsidR="009E2B6B" w:rsidRDefault="009E2B6B" w:rsidP="008E2488">
            <w:pPr>
              <w:tabs>
                <w:tab w:val="left" w:pos="567"/>
              </w:tabs>
              <w:rPr>
                <w:sz w:val="22"/>
                <w:szCs w:val="22"/>
                <w:lang w:val="lt-LT"/>
              </w:rPr>
            </w:pPr>
          </w:p>
          <w:p w:rsidR="009E2B6B" w:rsidRDefault="009E2B6B" w:rsidP="008E2488">
            <w:pPr>
              <w:tabs>
                <w:tab w:val="left" w:pos="567"/>
              </w:tabs>
              <w:rPr>
                <w:sz w:val="22"/>
                <w:szCs w:val="22"/>
                <w:lang w:val="lt-LT"/>
              </w:rPr>
            </w:pPr>
            <w:r>
              <w:rPr>
                <w:sz w:val="22"/>
                <w:szCs w:val="22"/>
                <w:lang w:val="lt-LT"/>
              </w:rPr>
              <w:t xml:space="preserve">Medis </w:t>
            </w:r>
            <w:proofErr w:type="spellStart"/>
            <w:r>
              <w:rPr>
                <w:sz w:val="22"/>
                <w:szCs w:val="22"/>
                <w:lang w:val="lt-LT"/>
              </w:rPr>
              <w:t>Pharma</w:t>
            </w:r>
            <w:proofErr w:type="spellEnd"/>
            <w:r>
              <w:rPr>
                <w:sz w:val="22"/>
                <w:szCs w:val="22"/>
                <w:lang w:val="lt-LT"/>
              </w:rPr>
              <w:t xml:space="preserve"> Lithuania UAB</w:t>
            </w:r>
          </w:p>
          <w:p w:rsidR="009E2B6B" w:rsidRDefault="009E2B6B" w:rsidP="008E2488">
            <w:pPr>
              <w:tabs>
                <w:tab w:val="left" w:pos="567"/>
              </w:tabs>
              <w:rPr>
                <w:sz w:val="22"/>
                <w:szCs w:val="22"/>
                <w:lang w:val="lt-LT"/>
              </w:rPr>
            </w:pPr>
            <w:r>
              <w:rPr>
                <w:sz w:val="22"/>
                <w:szCs w:val="22"/>
                <w:lang w:val="lt-LT"/>
              </w:rPr>
              <w:t>Kuršių g. 7-23</w:t>
            </w:r>
          </w:p>
          <w:p w:rsidR="009E2B6B" w:rsidRPr="008B7812" w:rsidRDefault="009E2B6B" w:rsidP="008E2488">
            <w:pPr>
              <w:tabs>
                <w:tab w:val="left" w:pos="567"/>
              </w:tabs>
              <w:rPr>
                <w:sz w:val="22"/>
                <w:szCs w:val="22"/>
                <w:lang w:val="lt-LT"/>
              </w:rPr>
            </w:pPr>
            <w:r>
              <w:rPr>
                <w:sz w:val="22"/>
                <w:szCs w:val="22"/>
                <w:lang w:val="lt-LT"/>
              </w:rPr>
              <w:t>48107 Kaunas, Lietuva</w:t>
            </w:r>
          </w:p>
        </w:tc>
      </w:tr>
    </w:tbl>
    <w:p w:rsidR="009E2B6B" w:rsidRDefault="009E2B6B" w:rsidP="009E2B6B">
      <w:pPr>
        <w:tabs>
          <w:tab w:val="left" w:pos="567"/>
        </w:tabs>
        <w:rPr>
          <w:sz w:val="22"/>
          <w:szCs w:val="22"/>
          <w:lang w:val="lt-LT"/>
        </w:rPr>
      </w:pPr>
      <w:r>
        <w:rPr>
          <w:sz w:val="22"/>
          <w:szCs w:val="22"/>
          <w:lang w:val="lt-LT"/>
        </w:rPr>
        <w:t xml:space="preserve"> Tel. +370 687 35006</w:t>
      </w:r>
    </w:p>
    <w:p w:rsidR="009E2B6B" w:rsidRDefault="009E2B6B" w:rsidP="009E2B6B">
      <w:pPr>
        <w:tabs>
          <w:tab w:val="left" w:pos="567"/>
        </w:tabs>
        <w:rPr>
          <w:sz w:val="22"/>
          <w:szCs w:val="22"/>
          <w:lang w:val="lt-LT"/>
        </w:rPr>
      </w:pPr>
      <w:r>
        <w:rPr>
          <w:sz w:val="22"/>
          <w:szCs w:val="22"/>
          <w:lang w:val="lt-LT"/>
        </w:rPr>
        <w:t xml:space="preserve"> El. paštas: medis.lt@medis.com</w:t>
      </w:r>
    </w:p>
    <w:p w:rsidR="009E2B6B" w:rsidRPr="00906D8B" w:rsidRDefault="009E2B6B" w:rsidP="009E2B6B">
      <w:pPr>
        <w:tabs>
          <w:tab w:val="left" w:pos="567"/>
        </w:tabs>
        <w:rPr>
          <w:sz w:val="22"/>
          <w:szCs w:val="22"/>
          <w:lang w:val="lt-LT"/>
        </w:rPr>
      </w:pPr>
    </w:p>
    <w:p w:rsidR="009E2B6B" w:rsidRPr="00906D8B" w:rsidRDefault="009E2B6B" w:rsidP="009E2B6B">
      <w:pPr>
        <w:tabs>
          <w:tab w:val="left" w:pos="567"/>
        </w:tabs>
        <w:rPr>
          <w:b/>
          <w:sz w:val="22"/>
          <w:szCs w:val="22"/>
          <w:lang w:val="lt-LT"/>
        </w:rPr>
      </w:pPr>
      <w:r w:rsidRPr="00906D8B">
        <w:rPr>
          <w:b/>
          <w:bCs/>
          <w:sz w:val="22"/>
          <w:szCs w:val="22"/>
          <w:lang w:val="lt-LT"/>
        </w:rPr>
        <w:t>Šis pakuotės lapelis</w:t>
      </w:r>
      <w:r w:rsidRPr="00906D8B">
        <w:rPr>
          <w:b/>
          <w:sz w:val="22"/>
          <w:szCs w:val="22"/>
          <w:lang w:val="lt-LT"/>
        </w:rPr>
        <w:t xml:space="preserve"> paskutinį kartą peržiūrėtas</w:t>
      </w:r>
      <w:r>
        <w:rPr>
          <w:b/>
          <w:sz w:val="22"/>
          <w:szCs w:val="22"/>
          <w:lang w:val="lt-LT"/>
        </w:rPr>
        <w:t xml:space="preserve"> 2025-01-01.</w:t>
      </w:r>
    </w:p>
    <w:p w:rsidR="009E2B6B" w:rsidRPr="00906D8B" w:rsidRDefault="009E2B6B" w:rsidP="009E2B6B">
      <w:pPr>
        <w:tabs>
          <w:tab w:val="left" w:pos="567"/>
        </w:tabs>
        <w:rPr>
          <w:b/>
          <w:sz w:val="22"/>
          <w:szCs w:val="22"/>
          <w:lang w:val="lt-LT"/>
        </w:rPr>
      </w:pPr>
    </w:p>
    <w:p w:rsidR="009E2B6B" w:rsidRPr="001A0611" w:rsidRDefault="009E2B6B" w:rsidP="009E2B6B">
      <w:pPr>
        <w:jc w:val="both"/>
        <w:rPr>
          <w:sz w:val="22"/>
          <w:szCs w:val="22"/>
          <w:lang w:val="lt-LT" w:eastAsia="lt-LT"/>
        </w:rPr>
      </w:pPr>
      <w:r w:rsidRPr="001A0611">
        <w:rPr>
          <w:sz w:val="22"/>
          <w:szCs w:val="22"/>
          <w:lang w:val="lt-LT" w:eastAsia="lt-LT"/>
        </w:rPr>
        <w:t xml:space="preserve">Išsami informacija apie šį vaistą pateikiama Valstybinės vaistų kontrolės tarnybos prie Lietuvos Respublikos sveikatos apsaugos ministerijos tinklalapyje </w:t>
      </w:r>
      <w:r w:rsidRPr="001A0611">
        <w:rPr>
          <w:color w:val="0000EE"/>
          <w:sz w:val="22"/>
          <w:szCs w:val="22"/>
          <w:u w:val="single"/>
          <w:lang w:val="lt-LT" w:eastAsia="lt-LT"/>
        </w:rPr>
        <w:t>https://vvkt.lrv.lt/lt/</w:t>
      </w:r>
      <w:r w:rsidRPr="001A0611">
        <w:rPr>
          <w:sz w:val="22"/>
          <w:szCs w:val="22"/>
          <w:lang w:val="lt-LT" w:eastAsia="lt-LT"/>
        </w:rPr>
        <w:t>.</w:t>
      </w:r>
    </w:p>
    <w:p w:rsidR="009E2B6B" w:rsidRPr="00906D8B" w:rsidRDefault="009E2B6B" w:rsidP="009E2B6B">
      <w:pPr>
        <w:tabs>
          <w:tab w:val="left" w:pos="567"/>
        </w:tabs>
        <w:rPr>
          <w:b/>
          <w:sz w:val="22"/>
          <w:szCs w:val="22"/>
          <w:lang w:val="lt-LT"/>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71E0D"/>
    <w:multiLevelType w:val="hybridMultilevel"/>
    <w:tmpl w:val="40AEAD98"/>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6B"/>
    <w:rsid w:val="00072F85"/>
    <w:rsid w:val="000A5E72"/>
    <w:rsid w:val="000A7B60"/>
    <w:rsid w:val="00181364"/>
    <w:rsid w:val="002945D9"/>
    <w:rsid w:val="00305C48"/>
    <w:rsid w:val="003362C6"/>
    <w:rsid w:val="00497D4D"/>
    <w:rsid w:val="00742EBF"/>
    <w:rsid w:val="009E2B6B"/>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6E2D0-78EA-439D-AAD6-9CAA599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2B6B"/>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autoRedefine/>
    <w:qFormat/>
    <w:rsid w:val="009E2B6B"/>
    <w:pPr>
      <w:keepNext/>
      <w:tabs>
        <w:tab w:val="left" w:pos="567"/>
      </w:tabs>
      <w:jc w:val="center"/>
      <w:outlineLvl w:val="1"/>
    </w:pPr>
    <w:rPr>
      <w:b/>
      <w:sz w:val="22"/>
      <w:szCs w:val="22"/>
      <w:lang w:val="lt-LT" w:eastAsia="lt-LT"/>
    </w:rPr>
  </w:style>
  <w:style w:type="paragraph" w:styleId="Antrat3">
    <w:name w:val="heading 3"/>
    <w:basedOn w:val="prastasis"/>
    <w:next w:val="prastasis"/>
    <w:link w:val="Antrat3Diagrama"/>
    <w:autoRedefine/>
    <w:qFormat/>
    <w:rsid w:val="009E2B6B"/>
    <w:pPr>
      <w:keepNext/>
      <w:outlineLvl w:val="2"/>
    </w:pPr>
    <w:rPr>
      <w:b/>
      <w:sz w:val="22"/>
      <w:szCs w:val="20"/>
      <w:lang w:val="lt-LT" w:eastAsia="lt-LT"/>
    </w:rPr>
  </w:style>
  <w:style w:type="paragraph" w:styleId="Antrat4">
    <w:name w:val="heading 4"/>
    <w:basedOn w:val="prastasis"/>
    <w:next w:val="prastasis"/>
    <w:link w:val="Antrat4Diagrama"/>
    <w:uiPriority w:val="9"/>
    <w:semiHidden/>
    <w:unhideWhenUsed/>
    <w:qFormat/>
    <w:rsid w:val="009E2B6B"/>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E2B6B"/>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rsid w:val="009E2B6B"/>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9E2B6B"/>
    <w:rPr>
      <w:rFonts w:asciiTheme="majorHAnsi" w:eastAsiaTheme="majorEastAsia" w:hAnsiTheme="majorHAnsi" w:cstheme="majorBidi"/>
      <w:b/>
      <w:bCs/>
      <w:i/>
      <w:iCs/>
      <w:color w:val="5B9BD5" w:themeColor="accent1"/>
      <w:sz w:val="24"/>
      <w:szCs w:val="24"/>
      <w:lang w:val="en-US"/>
    </w:rPr>
  </w:style>
  <w:style w:type="paragraph" w:styleId="Pagrindinistekstas">
    <w:name w:val="Body Text"/>
    <w:basedOn w:val="prastasis"/>
    <w:link w:val="PagrindinistekstasDiagrama"/>
    <w:rsid w:val="009E2B6B"/>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9E2B6B"/>
    <w:rPr>
      <w:rFonts w:ascii="Times New Roman" w:eastAsia="Times New Roman" w:hAnsi="Times New Roman" w:cs="Times New Roman"/>
      <w:szCs w:val="20"/>
      <w:lang w:eastAsia="lt-LT"/>
    </w:rPr>
  </w:style>
  <w:style w:type="paragraph" w:customStyle="1" w:styleId="BT-EMEASMCA">
    <w:name w:val="BT- EMEA_SMCA"/>
    <w:basedOn w:val="prastasis"/>
    <w:rsid w:val="009E2B6B"/>
    <w:pPr>
      <w:numPr>
        <w:numId w:val="1"/>
      </w:numPr>
    </w:pPr>
  </w:style>
  <w:style w:type="paragraph" w:styleId="Sraopastraipa">
    <w:name w:val="List Paragraph"/>
    <w:basedOn w:val="prastasis"/>
    <w:uiPriority w:val="34"/>
    <w:qFormat/>
    <w:rsid w:val="009E2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10258</Words>
  <Characters>5848</Characters>
  <Application>Microsoft Office Word</Application>
  <DocSecurity>0</DocSecurity>
  <Lines>48</Lines>
  <Paragraphs>32</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    Pakuotės lapelis: informacija vartotojui</vt:lpstr>
      <vt:lpstr>        -	geležies stygiaus profilaktikai nėštumo metu, kai su maistu negalima užtikrint</vt:lpstr>
      <vt:lpstr>        Tardyferon yra skiriamas vyresniems nei 6 metų vaikams, paaugliams ir suaugusies</vt:lpstr>
      <vt:lpstr>        Tardyferon vartoti draudžiama:</vt:lpstr>
      <vt:lpstr>        Kiti vaistai ir Tardyferon</vt:lpstr>
      <vt:lpstr>        Tardyferon vartojimas su maistu ir gėrimais</vt:lpstr>
      <vt:lpstr>        Nėštumas, žindymo laikotarpis ir vaisingumas</vt:lpstr>
      <vt:lpstr>        </vt:lpstr>
      <vt:lpstr>        Ką daryti Jums ar Jūsų vaikui pavartojus per didelę Tardyferon dozę?</vt:lpstr>
      <vt:lpstr>        Pamiršus pavartoti Tardyferon</vt:lpstr>
      <vt:lpstr>        6.	Pakuotės turinys ir kita informacija</vt:lpstr>
      <vt: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2025-03-04T11:45:00Z</dcterms:created>
  <dcterms:modified xsi:type="dcterms:W3CDTF">2025-03-04T11:46:00Z</dcterms:modified>
</cp:coreProperties>
</file>