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66355" w14:textId="77777777" w:rsidR="00721E09" w:rsidRPr="00721E09" w:rsidRDefault="00721E09" w:rsidP="00721E09">
      <w:pPr>
        <w:widowControl w:val="0"/>
        <w:autoSpaceDE w:val="0"/>
        <w:autoSpaceDN w:val="0"/>
        <w:spacing w:before="75" w:after="0" w:line="240" w:lineRule="auto"/>
        <w:ind w:left="4" w:right="1"/>
        <w:jc w:val="center"/>
        <w:rPr>
          <w:rFonts w:eastAsia="Times New Roman"/>
          <w:b/>
          <w:kern w:val="0"/>
          <w14:ligatures w14:val="none"/>
        </w:rPr>
      </w:pPr>
      <w:r w:rsidRPr="00721E09">
        <w:rPr>
          <w:rFonts w:eastAsia="Times New Roman"/>
          <w:b/>
          <w:kern w:val="0"/>
          <w14:ligatures w14:val="none"/>
        </w:rPr>
        <w:t>PAKUOTĖS</w:t>
      </w:r>
      <w:r w:rsidRPr="00721E09">
        <w:rPr>
          <w:rFonts w:eastAsia="Times New Roman"/>
          <w:b/>
          <w:spacing w:val="-12"/>
          <w:kern w:val="0"/>
          <w14:ligatures w14:val="none"/>
        </w:rPr>
        <w:t xml:space="preserve"> </w:t>
      </w:r>
      <w:r w:rsidRPr="00721E09">
        <w:rPr>
          <w:rFonts w:eastAsia="Times New Roman"/>
          <w:b/>
          <w:kern w:val="0"/>
          <w14:ligatures w14:val="none"/>
        </w:rPr>
        <w:t>LAPELIS:</w:t>
      </w:r>
      <w:r w:rsidRPr="00721E09">
        <w:rPr>
          <w:rFonts w:eastAsia="Times New Roman"/>
          <w:b/>
          <w:spacing w:val="-9"/>
          <w:kern w:val="0"/>
          <w14:ligatures w14:val="none"/>
        </w:rPr>
        <w:t xml:space="preserve"> </w:t>
      </w:r>
      <w:r w:rsidRPr="00721E09">
        <w:rPr>
          <w:rFonts w:eastAsia="Times New Roman"/>
          <w:b/>
          <w:kern w:val="0"/>
          <w14:ligatures w14:val="none"/>
        </w:rPr>
        <w:t>INFORMACIJA</w:t>
      </w:r>
      <w:r w:rsidRPr="00721E09">
        <w:rPr>
          <w:rFonts w:eastAsia="Times New Roman"/>
          <w:b/>
          <w:spacing w:val="-12"/>
          <w:kern w:val="0"/>
          <w14:ligatures w14:val="none"/>
        </w:rPr>
        <w:t xml:space="preserve"> </w:t>
      </w:r>
      <w:r w:rsidRPr="00721E09">
        <w:rPr>
          <w:rFonts w:eastAsia="Times New Roman"/>
          <w:b/>
          <w:spacing w:val="-2"/>
          <w:kern w:val="0"/>
          <w14:ligatures w14:val="none"/>
        </w:rPr>
        <w:t>VARTOTOJUI</w:t>
      </w:r>
    </w:p>
    <w:p w14:paraId="744D8E1C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b/>
          <w:kern w:val="0"/>
          <w14:ligatures w14:val="none"/>
        </w:rPr>
      </w:pPr>
    </w:p>
    <w:p w14:paraId="5E51B4D1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4"/>
        <w:jc w:val="center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10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mg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slėgtosios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pastilės</w:t>
      </w:r>
    </w:p>
    <w:p w14:paraId="7F929E72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ind w:left="4" w:right="2"/>
        <w:jc w:val="center"/>
        <w:rPr>
          <w:rFonts w:eastAsia="Times New Roman"/>
          <w:kern w:val="0"/>
          <w14:ligatures w14:val="none"/>
        </w:rPr>
      </w:pPr>
      <w:proofErr w:type="spellStart"/>
      <w:r w:rsidRPr="00721E09">
        <w:rPr>
          <w:rFonts w:eastAsia="Times New Roman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spacing w:val="-2"/>
          <w:kern w:val="0"/>
          <w14:ligatures w14:val="none"/>
        </w:rPr>
        <w:t>monohidratas</w:t>
      </w:r>
      <w:proofErr w:type="spellEnd"/>
    </w:p>
    <w:p w14:paraId="36D58A87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kern w:val="0"/>
          <w14:ligatures w14:val="none"/>
        </w:rPr>
      </w:pPr>
    </w:p>
    <w:p w14:paraId="3930347C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 w:right="218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b/>
          <w:kern w:val="0"/>
          <w14:ligatures w14:val="none"/>
        </w:rPr>
        <w:t xml:space="preserve">Atidžiai perskaitykite visą informacinį lapelį, nes jame pateikiama Jums svarbi informacija.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galima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įsigyti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recepto,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tačiau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jį reikia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tiksliai,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nurodyta,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kad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poveikis būtų geriausias.</w:t>
      </w:r>
    </w:p>
    <w:p w14:paraId="095A51EA" w14:textId="77777777" w:rsidR="00721E09" w:rsidRPr="00721E09" w:rsidRDefault="00721E09" w:rsidP="00721E09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Neišmeskite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lapelio,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nes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vėl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gali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prireikti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jį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perskaityti.</w:t>
      </w:r>
    </w:p>
    <w:p w14:paraId="690541D1" w14:textId="77777777" w:rsidR="00721E09" w:rsidRPr="00721E09" w:rsidRDefault="00721E09" w:rsidP="00721E09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norite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sužinoti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daugiau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pasitarti,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kreipkitės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vaistininką.</w:t>
      </w:r>
    </w:p>
    <w:p w14:paraId="09BAD788" w14:textId="77777777" w:rsidR="00721E09" w:rsidRPr="00721E09" w:rsidRDefault="00721E09" w:rsidP="00721E09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before="1"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simptomai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pasunkėja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-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4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dienas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nepalengvėjo,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būtina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kreiptis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gydytoją.</w:t>
      </w:r>
    </w:p>
    <w:p w14:paraId="5FEB1F65" w14:textId="77777777" w:rsidR="00721E09" w:rsidRPr="00721E09" w:rsidRDefault="00721E09" w:rsidP="00721E09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right="301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pasireiškė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sunkus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šalutinis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poveikis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pastebėjote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šiame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lapelyje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nenurodytą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šalutinį poveikį, pasakykite gydytojui arba vaistininkui.</w:t>
      </w:r>
    </w:p>
    <w:p w14:paraId="5A205F39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26F1FF60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b/>
          <w:kern w:val="0"/>
          <w14:ligatures w14:val="none"/>
        </w:rPr>
      </w:pPr>
      <w:r w:rsidRPr="00721E09">
        <w:rPr>
          <w:rFonts w:eastAsia="Times New Roman"/>
          <w:b/>
          <w:kern w:val="0"/>
          <w:u w:val="single"/>
          <w14:ligatures w14:val="none"/>
        </w:rPr>
        <w:t>Lapelio</w:t>
      </w:r>
      <w:r w:rsidRPr="00721E09">
        <w:rPr>
          <w:rFonts w:eastAsia="Times New Roman"/>
          <w:b/>
          <w:spacing w:val="-5"/>
          <w:kern w:val="0"/>
          <w:u w:val="single"/>
          <w14:ligatures w14:val="none"/>
        </w:rPr>
        <w:t xml:space="preserve"> </w:t>
      </w:r>
      <w:r w:rsidRPr="00721E09">
        <w:rPr>
          <w:rFonts w:eastAsia="Times New Roman"/>
          <w:b/>
          <w:spacing w:val="-2"/>
          <w:kern w:val="0"/>
          <w:u w:val="single"/>
          <w14:ligatures w14:val="none"/>
        </w:rPr>
        <w:t>turinys</w:t>
      </w:r>
    </w:p>
    <w:p w14:paraId="2CDECE68" w14:textId="77777777" w:rsidR="00721E09" w:rsidRPr="00721E09" w:rsidRDefault="00721E09" w:rsidP="00721E0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kam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jis </w:t>
      </w:r>
      <w:r w:rsidRPr="00721E09">
        <w:rPr>
          <w:rFonts w:eastAsia="Times New Roman"/>
          <w:spacing w:val="-2"/>
          <w:kern w:val="0"/>
          <w14:ligatures w14:val="none"/>
        </w:rPr>
        <w:t>vartojamas</w:t>
      </w:r>
    </w:p>
    <w:p w14:paraId="7AA13F06" w14:textId="77777777" w:rsidR="00721E09" w:rsidRPr="00721E09" w:rsidRDefault="00721E09" w:rsidP="00721E0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žinotina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prieš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vartojant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FARINGOSEPT</w:t>
      </w:r>
    </w:p>
    <w:p w14:paraId="16FBC1D1" w14:textId="77777777" w:rsidR="00721E09" w:rsidRPr="00721E09" w:rsidRDefault="00721E09" w:rsidP="00721E0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2"/>
          <w:kern w:val="0"/>
          <w14:ligatures w14:val="none"/>
        </w:rPr>
        <w:t xml:space="preserve"> FARINGOSEPT</w:t>
      </w:r>
    </w:p>
    <w:p w14:paraId="5347337C" w14:textId="77777777" w:rsidR="00721E09" w:rsidRPr="00721E09" w:rsidRDefault="00721E09" w:rsidP="00721E0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2"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Galimas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šalutinis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poveikis</w:t>
      </w:r>
    </w:p>
    <w:p w14:paraId="6D8EFD9A" w14:textId="77777777" w:rsidR="00721E09" w:rsidRPr="00721E09" w:rsidRDefault="00721E09" w:rsidP="00721E0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52" w:lineRule="exact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laikyti</w:t>
      </w:r>
      <w:r w:rsidRPr="00721E09">
        <w:rPr>
          <w:rFonts w:eastAsia="Times New Roman"/>
          <w:spacing w:val="-2"/>
          <w:kern w:val="0"/>
          <w14:ligatures w14:val="none"/>
        </w:rPr>
        <w:t xml:space="preserve"> FARINGOSEPT</w:t>
      </w:r>
    </w:p>
    <w:p w14:paraId="21A3E9D1" w14:textId="77777777" w:rsidR="00721E09" w:rsidRPr="00721E09" w:rsidRDefault="00721E09" w:rsidP="00721E0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40" w:lineRule="auto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Kita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informacija</w:t>
      </w:r>
    </w:p>
    <w:p w14:paraId="284DCDEB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rPr>
          <w:rFonts w:eastAsia="Times New Roman"/>
          <w:kern w:val="0"/>
          <w14:ligatures w14:val="none"/>
        </w:rPr>
      </w:pPr>
    </w:p>
    <w:p w14:paraId="4BE185CA" w14:textId="77777777" w:rsidR="00721E09" w:rsidRPr="00721E09" w:rsidRDefault="00721E09" w:rsidP="00721E09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before="1" w:after="0" w:line="240" w:lineRule="auto"/>
        <w:outlineLvl w:val="0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KAS</w:t>
      </w:r>
      <w:r w:rsidRPr="00721E09">
        <w:rPr>
          <w:rFonts w:eastAsia="Times New Roman"/>
          <w:b/>
          <w:bCs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YRA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IR</w:t>
      </w:r>
      <w:r w:rsidRPr="00721E09">
        <w:rPr>
          <w:rFonts w:eastAsia="Times New Roman"/>
          <w:b/>
          <w:bCs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KAM</w:t>
      </w:r>
      <w:r w:rsidRPr="00721E09">
        <w:rPr>
          <w:rFonts w:eastAsia="Times New Roman"/>
          <w:b/>
          <w:bCs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JIS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VARTOJAMAS</w:t>
      </w:r>
    </w:p>
    <w:p w14:paraId="25D672EC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2F0387B9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Veiklioji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slėgtųjų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pastilių</w:t>
      </w:r>
      <w:r w:rsidRPr="00721E09">
        <w:rPr>
          <w:rFonts w:eastAsia="Times New Roman"/>
          <w:spacing w:val="-9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medžiaga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ambazonas</w:t>
      </w:r>
      <w:proofErr w:type="spellEnd"/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vietiškai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naikina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mikrobus.</w:t>
      </w:r>
    </w:p>
    <w:p w14:paraId="357AA2B1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kern w:val="0"/>
          <w14:ligatures w14:val="none"/>
        </w:rPr>
      </w:pPr>
    </w:p>
    <w:p w14:paraId="3CC03C03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Vaisto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vartojama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pagalbiniam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ūminių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infekcinių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burnos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ryklės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ligų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(dantenų,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ryklės,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migdolų uždegimo) gydymui.</w:t>
      </w:r>
    </w:p>
    <w:p w14:paraId="35CB2585" w14:textId="77777777" w:rsidR="00721E09" w:rsidRPr="00721E09" w:rsidRDefault="00721E09" w:rsidP="00721E09">
      <w:pPr>
        <w:widowControl w:val="0"/>
        <w:numPr>
          <w:ilvl w:val="0"/>
          <w:numId w:val="1"/>
        </w:numPr>
        <w:tabs>
          <w:tab w:val="left" w:pos="1439"/>
        </w:tabs>
        <w:autoSpaceDE w:val="0"/>
        <w:autoSpaceDN w:val="0"/>
        <w:spacing w:before="252" w:after="0" w:line="240" w:lineRule="auto"/>
        <w:ind w:left="1439" w:hanging="1296"/>
        <w:outlineLvl w:val="0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KAS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ŽINOTINA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PRIEŠ</w:t>
      </w:r>
      <w:r w:rsidRPr="00721E09">
        <w:rPr>
          <w:rFonts w:eastAsia="Times New Roman"/>
          <w:b/>
          <w:bCs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VARTOJANT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FARINGOSEPT</w:t>
      </w:r>
    </w:p>
    <w:p w14:paraId="4D6B1E68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b/>
          <w:kern w:val="0"/>
          <w14:ligatures w14:val="none"/>
        </w:rPr>
      </w:pPr>
    </w:p>
    <w:p w14:paraId="217A5360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vartoti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negalima:</w:t>
      </w:r>
    </w:p>
    <w:p w14:paraId="6CDD4A50" w14:textId="77777777" w:rsidR="00721E09" w:rsidRPr="00721E09" w:rsidRDefault="00721E09" w:rsidP="00721E09">
      <w:pPr>
        <w:widowControl w:val="0"/>
        <w:numPr>
          <w:ilvl w:val="1"/>
          <w:numId w:val="1"/>
        </w:numPr>
        <w:tabs>
          <w:tab w:val="left" w:pos="863"/>
        </w:tabs>
        <w:autoSpaceDE w:val="0"/>
        <w:autoSpaceDN w:val="0"/>
        <w:spacing w:after="0" w:line="240" w:lineRule="auto"/>
        <w:ind w:right="330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padidėjęs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jautrumas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(alergija)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veikliajai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bet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kuriai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pagalbinei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FARINGOSEPT </w:t>
      </w:r>
      <w:r w:rsidRPr="00721E09">
        <w:rPr>
          <w:rFonts w:eastAsia="Times New Roman"/>
          <w:spacing w:val="-2"/>
          <w:kern w:val="0"/>
          <w14:ligatures w14:val="none"/>
        </w:rPr>
        <w:t>medžiagai.</w:t>
      </w:r>
    </w:p>
    <w:p w14:paraId="0078C0FF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Specialių</w:t>
      </w:r>
      <w:r w:rsidRPr="00721E09">
        <w:rPr>
          <w:rFonts w:eastAsia="Times New Roman"/>
          <w:b/>
          <w:bCs/>
          <w:spacing w:val="-1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atsargumo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priemonių</w:t>
      </w:r>
      <w:r w:rsidRPr="00721E09">
        <w:rPr>
          <w:rFonts w:eastAsia="Times New Roman"/>
          <w:b/>
          <w:bCs/>
          <w:spacing w:val="-10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reikia:</w:t>
      </w:r>
    </w:p>
    <w:p w14:paraId="3390B9B3" w14:textId="77777777" w:rsidR="00721E09" w:rsidRPr="00721E09" w:rsidRDefault="00721E09" w:rsidP="00721E09">
      <w:pPr>
        <w:widowControl w:val="0"/>
        <w:numPr>
          <w:ilvl w:val="1"/>
          <w:numId w:val="1"/>
        </w:numPr>
        <w:tabs>
          <w:tab w:val="left" w:pos="863"/>
        </w:tabs>
        <w:autoSpaceDE w:val="0"/>
        <w:autoSpaceDN w:val="0"/>
        <w:spacing w:before="1" w:after="0" w:line="240" w:lineRule="auto"/>
        <w:ind w:left="143" w:right="690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sergama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sunkia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infekcine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liga,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pasireiškiančia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didele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temperatūra,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galvos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skausmu, vėmimu, būtina kreiptis į gydytoją, ypač jei savijauta nepagerėja per 3-4 dienas.</w:t>
      </w:r>
    </w:p>
    <w:p w14:paraId="5230D14F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35DA9B67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Kadangi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sudėtyje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sacharozės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laktozės,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cukriniu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diabetu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sergantiems</w:t>
      </w:r>
    </w:p>
    <w:p w14:paraId="1E889C88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pacientams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būtina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tai atsižvelgti.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Kiekvienoje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pastilėje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729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sacharozės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150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laktozės.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Jų energetinė vertė yra panaši – 3,94 kcal/g (16,5 </w:t>
      </w:r>
      <w:proofErr w:type="spellStart"/>
      <w:r w:rsidRPr="00721E09">
        <w:rPr>
          <w:rFonts w:eastAsia="Times New Roman"/>
          <w:kern w:val="0"/>
          <w14:ligatures w14:val="none"/>
        </w:rPr>
        <w:t>kJ</w:t>
      </w:r>
      <w:proofErr w:type="spellEnd"/>
      <w:r w:rsidRPr="00721E09">
        <w:rPr>
          <w:rFonts w:eastAsia="Times New Roman"/>
          <w:kern w:val="0"/>
          <w14:ligatures w14:val="none"/>
        </w:rPr>
        <w:t>/g).</w:t>
      </w:r>
    </w:p>
    <w:p w14:paraId="79E9C646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Kitų</w:t>
      </w:r>
      <w:r w:rsidRPr="00721E09">
        <w:rPr>
          <w:rFonts w:eastAsia="Times New Roman"/>
          <w:b/>
          <w:bCs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vaistų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vartojimas</w:t>
      </w:r>
    </w:p>
    <w:p w14:paraId="18686677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vartojate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neseniai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vartojote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kitų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vaistų,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įskaitant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įsigytus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recepto,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pasakykite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gydytojui arba vaistininkui.</w:t>
      </w:r>
    </w:p>
    <w:p w14:paraId="782FA098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Duomenų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apie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įtaką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kitų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vaistų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poveikiui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nėra.</w:t>
      </w:r>
    </w:p>
    <w:p w14:paraId="5630DE5B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2BCF1BB5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vartojimas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su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maistu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ir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gėrimais</w:t>
      </w:r>
    </w:p>
    <w:p w14:paraId="4366AFA4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nerekomenduojama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valgio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metu.</w:t>
      </w:r>
    </w:p>
    <w:p w14:paraId="556D0BF5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kern w:val="0"/>
          <w14:ligatures w14:val="none"/>
        </w:rPr>
      </w:pPr>
    </w:p>
    <w:p w14:paraId="537086A0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Nėštumas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ir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žindymo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laikotarpis</w:t>
      </w:r>
    </w:p>
    <w:p w14:paraId="1EE9930D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Prieš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vartojant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bet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kokį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vaistą,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būtina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pasitarti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gydytoju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vaistininku.</w:t>
      </w:r>
    </w:p>
    <w:p w14:paraId="01BB14EC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  <w:sectPr w:rsidR="00721E09" w:rsidRPr="00721E09" w:rsidSect="00721E09">
          <w:pgSz w:w="11910" w:h="16840"/>
          <w:pgMar w:top="1040" w:right="1275" w:bottom="940" w:left="1275" w:header="0" w:footer="755" w:gutter="0"/>
          <w:cols w:space="720"/>
        </w:sectPr>
      </w:pPr>
    </w:p>
    <w:p w14:paraId="011E41E2" w14:textId="77777777" w:rsidR="00721E09" w:rsidRPr="00721E09" w:rsidRDefault="00721E09" w:rsidP="00721E09">
      <w:pPr>
        <w:widowControl w:val="0"/>
        <w:autoSpaceDE w:val="0"/>
        <w:autoSpaceDN w:val="0"/>
        <w:spacing w:before="75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lastRenderedPageBreak/>
        <w:t>Nėra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kontroliuojamų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tyrimų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įrodančių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saugumą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nėštumo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žindymo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laikotarpiu.</w:t>
      </w:r>
      <w:r w:rsidRPr="00721E09">
        <w:rPr>
          <w:rFonts w:eastAsia="Times New Roman"/>
          <w:spacing w:val="-5"/>
          <w:kern w:val="0"/>
          <w14:ligatures w14:val="none"/>
        </w:rPr>
        <w:t xml:space="preserve"> Dėl</w:t>
      </w:r>
    </w:p>
    <w:p w14:paraId="00D22BA9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ind w:left="143" w:right="140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klinikinių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farmakokinetikos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tyrimų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trūkumo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neįmanoma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įvertinti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išsiskyrimo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motinos </w:t>
      </w:r>
      <w:r w:rsidRPr="00721E09">
        <w:rPr>
          <w:rFonts w:eastAsia="Times New Roman"/>
          <w:spacing w:val="-2"/>
          <w:kern w:val="0"/>
          <w14:ligatures w14:val="none"/>
        </w:rPr>
        <w:t>pieną.</w:t>
      </w:r>
    </w:p>
    <w:p w14:paraId="19E1B17B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 w:right="140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Kadangi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trūksta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specialių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tyrimų,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ambazonas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neturėtų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būti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vartojamas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pirmus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tris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nėštumo </w:t>
      </w:r>
      <w:r w:rsidRPr="00721E09">
        <w:rPr>
          <w:rFonts w:eastAsia="Times New Roman"/>
          <w:spacing w:val="-2"/>
          <w:kern w:val="0"/>
          <w14:ligatures w14:val="none"/>
        </w:rPr>
        <w:t>mėnesius.</w:t>
      </w:r>
    </w:p>
    <w:p w14:paraId="02628027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17DB143F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Vairavimas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ir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mechanizmų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valdymas</w:t>
      </w:r>
    </w:p>
    <w:p w14:paraId="4AA463C6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Vairuoti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automobilį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dirbti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mechanizmais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galima.</w:t>
      </w:r>
    </w:p>
    <w:p w14:paraId="1F949062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2173C968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Svarbi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informacija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apie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kai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kurias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pagalbines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medžiagas</w:t>
      </w:r>
    </w:p>
    <w:p w14:paraId="72027165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ind w:left="143" w:right="218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Kiekvienoje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slėgtojoje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pastilėje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150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laktozės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monohidrato</w:t>
      </w:r>
      <w:proofErr w:type="spellEnd"/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bei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729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sacharozės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(cukraus). Jeigu gydytojas Jums yra sakęs, kad netoleruojate kokių nors angliavandenių, kreipkitės į jį prieš pradėdami vartoti šį vaistą.</w:t>
      </w:r>
    </w:p>
    <w:p w14:paraId="62C52EFE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41A8B77E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009421DD" w14:textId="77777777" w:rsidR="00721E09" w:rsidRPr="00721E09" w:rsidRDefault="00721E09" w:rsidP="00721E09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KAIP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VARTOTI</w:t>
      </w:r>
      <w:r w:rsidRPr="00721E09">
        <w:rPr>
          <w:rFonts w:eastAsia="Times New Roman"/>
          <w:b/>
          <w:bCs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FARINGOSEPT</w:t>
      </w:r>
    </w:p>
    <w:p w14:paraId="4DE3BA88" w14:textId="77777777" w:rsidR="00721E09" w:rsidRPr="00721E09" w:rsidRDefault="00721E09" w:rsidP="00721E09">
      <w:pPr>
        <w:widowControl w:val="0"/>
        <w:autoSpaceDE w:val="0"/>
        <w:autoSpaceDN w:val="0"/>
        <w:spacing w:before="251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visada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vartokite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tiksliai,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nurodė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gydytojas.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abejojate,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kreipkitės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gydytoją arba vaistininką.</w:t>
      </w:r>
    </w:p>
    <w:p w14:paraId="3477C36F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rPr>
          <w:rFonts w:eastAsia="Times New Roman"/>
          <w:kern w:val="0"/>
          <w14:ligatures w14:val="none"/>
        </w:rPr>
      </w:pPr>
    </w:p>
    <w:p w14:paraId="719137F6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i/>
          <w:kern w:val="0"/>
          <w14:ligatures w14:val="none"/>
        </w:rPr>
      </w:pPr>
      <w:r w:rsidRPr="00721E09">
        <w:rPr>
          <w:rFonts w:eastAsia="Times New Roman"/>
          <w:i/>
          <w:spacing w:val="-2"/>
          <w:kern w:val="0"/>
          <w14:ligatures w14:val="none"/>
        </w:rPr>
        <w:t>Suaugusiesiems</w:t>
      </w:r>
    </w:p>
    <w:p w14:paraId="6B1CD2DF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Čiulpti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slėgtąją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pastilę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-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5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kartus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parą,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t.y</w:t>
      </w:r>
      <w:proofErr w:type="spellEnd"/>
      <w:r w:rsidRPr="00721E09">
        <w:rPr>
          <w:rFonts w:eastAsia="Times New Roman"/>
          <w:kern w:val="0"/>
          <w14:ligatures w14:val="none"/>
        </w:rPr>
        <w:t>.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30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–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50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spacing w:val="-2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spacing w:val="-2"/>
          <w:kern w:val="0"/>
          <w14:ligatures w14:val="none"/>
        </w:rPr>
        <w:t>.</w:t>
      </w:r>
    </w:p>
    <w:p w14:paraId="4BD2B49D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D67D1C2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52" w:lineRule="exact"/>
        <w:ind w:left="143"/>
        <w:rPr>
          <w:rFonts w:eastAsia="Times New Roman"/>
          <w:i/>
          <w:kern w:val="0"/>
          <w14:ligatures w14:val="none"/>
        </w:rPr>
      </w:pPr>
      <w:r w:rsidRPr="00721E09">
        <w:rPr>
          <w:rFonts w:eastAsia="Times New Roman"/>
          <w:i/>
          <w:kern w:val="0"/>
          <w14:ligatures w14:val="none"/>
        </w:rPr>
        <w:t>14</w:t>
      </w:r>
      <w:r w:rsidRPr="00721E09">
        <w:rPr>
          <w:rFonts w:eastAsia="Times New Roman"/>
          <w:i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i/>
          <w:kern w:val="0"/>
          <w14:ligatures w14:val="none"/>
        </w:rPr>
        <w:t>–</w:t>
      </w:r>
      <w:r w:rsidRPr="00721E09">
        <w:rPr>
          <w:rFonts w:eastAsia="Times New Roman"/>
          <w:i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i/>
          <w:kern w:val="0"/>
          <w14:ligatures w14:val="none"/>
        </w:rPr>
        <w:t>18</w:t>
      </w:r>
      <w:r w:rsidRPr="00721E09">
        <w:rPr>
          <w:rFonts w:eastAsia="Times New Roman"/>
          <w:i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i/>
          <w:kern w:val="0"/>
          <w14:ligatures w14:val="none"/>
        </w:rPr>
        <w:t>metų</w:t>
      </w:r>
      <w:r w:rsidRPr="00721E09">
        <w:rPr>
          <w:rFonts w:eastAsia="Times New Roman"/>
          <w:i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i/>
          <w:spacing w:val="-2"/>
          <w:kern w:val="0"/>
          <w14:ligatures w14:val="none"/>
        </w:rPr>
        <w:t>vaikams</w:t>
      </w:r>
    </w:p>
    <w:p w14:paraId="42E700CE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Čiulpti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slėgtąją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pastilę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kartus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parą,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t.y</w:t>
      </w:r>
      <w:proofErr w:type="spellEnd"/>
      <w:r w:rsidRPr="00721E09">
        <w:rPr>
          <w:rFonts w:eastAsia="Times New Roman"/>
          <w:kern w:val="0"/>
          <w14:ligatures w14:val="none"/>
        </w:rPr>
        <w:t>.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30</w:t>
      </w:r>
      <w:r w:rsidRPr="00721E09">
        <w:rPr>
          <w:rFonts w:eastAsia="Times New Roman"/>
          <w:spacing w:val="5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spacing w:val="-2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spacing w:val="-2"/>
          <w:kern w:val="0"/>
          <w14:ligatures w14:val="none"/>
        </w:rPr>
        <w:t>.</w:t>
      </w:r>
    </w:p>
    <w:p w14:paraId="3316A618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06EEB699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i/>
          <w:kern w:val="0"/>
          <w14:ligatures w14:val="none"/>
        </w:rPr>
      </w:pPr>
      <w:r w:rsidRPr="00721E09">
        <w:rPr>
          <w:rFonts w:eastAsia="Times New Roman"/>
          <w:i/>
          <w:kern w:val="0"/>
          <w14:ligatures w14:val="none"/>
        </w:rPr>
        <w:t>Jaunesniems</w:t>
      </w:r>
      <w:r w:rsidRPr="00721E09">
        <w:rPr>
          <w:rFonts w:eastAsia="Times New Roman"/>
          <w:i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i/>
          <w:kern w:val="0"/>
          <w14:ligatures w14:val="none"/>
        </w:rPr>
        <w:t>kaip</w:t>
      </w:r>
      <w:r w:rsidRPr="00721E09">
        <w:rPr>
          <w:rFonts w:eastAsia="Times New Roman"/>
          <w:i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i/>
          <w:kern w:val="0"/>
          <w14:ligatures w14:val="none"/>
        </w:rPr>
        <w:t>14</w:t>
      </w:r>
      <w:r w:rsidRPr="00721E09">
        <w:rPr>
          <w:rFonts w:eastAsia="Times New Roman"/>
          <w:i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i/>
          <w:kern w:val="0"/>
          <w14:ligatures w14:val="none"/>
        </w:rPr>
        <w:t>metų</w:t>
      </w:r>
      <w:r w:rsidRPr="00721E09">
        <w:rPr>
          <w:rFonts w:eastAsia="Times New Roman"/>
          <w:i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i/>
          <w:spacing w:val="-2"/>
          <w:kern w:val="0"/>
          <w14:ligatures w14:val="none"/>
        </w:rPr>
        <w:t>vaikams</w:t>
      </w:r>
    </w:p>
    <w:p w14:paraId="0EDFB0D3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kietųjų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pastilių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nerekomenduojama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jaunesniems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14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metų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vaikams,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nes duomenų apie saugumą nepakanka.</w:t>
      </w:r>
    </w:p>
    <w:p w14:paraId="368F4CB2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pastiles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reikia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praėjus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15 -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30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min.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valgio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(burnoje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jos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turi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lėtai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ištirpti,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jų negalima kramtyti). Po to 3 valandas negalima valgyti ir gerti.</w:t>
      </w:r>
    </w:p>
    <w:p w14:paraId="327E0B6D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2889285F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Vaisto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reikia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-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4</w:t>
      </w:r>
      <w:r w:rsidRPr="00721E09">
        <w:rPr>
          <w:rFonts w:eastAsia="Times New Roman"/>
          <w:spacing w:val="-2"/>
          <w:kern w:val="0"/>
          <w14:ligatures w14:val="none"/>
        </w:rPr>
        <w:t xml:space="preserve"> dienas.</w:t>
      </w:r>
    </w:p>
    <w:p w14:paraId="30DE7AD6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21B31AA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 w:right="218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manote,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kad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40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veikia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stipriai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silpnai,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kreipkitės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gydytoją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arba </w:t>
      </w:r>
      <w:r w:rsidRPr="00721E09">
        <w:rPr>
          <w:rFonts w:eastAsia="Times New Roman"/>
          <w:spacing w:val="-2"/>
          <w:kern w:val="0"/>
          <w14:ligatures w14:val="none"/>
        </w:rPr>
        <w:t>vaistininką.</w:t>
      </w:r>
    </w:p>
    <w:p w14:paraId="484D435D" w14:textId="77777777" w:rsidR="00721E09" w:rsidRPr="00721E09" w:rsidRDefault="00721E09" w:rsidP="00721E09">
      <w:pPr>
        <w:widowControl w:val="0"/>
        <w:autoSpaceDE w:val="0"/>
        <w:autoSpaceDN w:val="0"/>
        <w:spacing w:before="253"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Pavartojus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per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didelę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>dozę</w:t>
      </w:r>
    </w:p>
    <w:p w14:paraId="571E233F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Preparato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perdozavimo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atvejų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nebuvo.</w:t>
      </w:r>
    </w:p>
    <w:p w14:paraId="3A3B0745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ind w:left="143" w:right="48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Specifinio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priešnuodžio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nėra,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tačiau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išgėrus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labai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didelę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didelę</w:t>
      </w:r>
      <w:proofErr w:type="spellEnd"/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dozę rekomenduojama nedelsiant kreiptis į gydymo įstaigą.</w:t>
      </w:r>
    </w:p>
    <w:p w14:paraId="0592C4AD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Pamiršus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pavartoti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FARINGOSEPT</w:t>
      </w:r>
    </w:p>
    <w:p w14:paraId="6A8FD5D2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Praleidus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dozę,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vėliau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vietoj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jos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dvigubos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dozės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negalima.</w:t>
      </w:r>
    </w:p>
    <w:p w14:paraId="2B0AC33D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56F0CEDB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rPr>
          <w:rFonts w:eastAsia="Times New Roman"/>
          <w:kern w:val="0"/>
          <w14:ligatures w14:val="none"/>
        </w:rPr>
      </w:pPr>
    </w:p>
    <w:p w14:paraId="6F3C7D46" w14:textId="77777777" w:rsidR="00721E09" w:rsidRPr="00721E09" w:rsidRDefault="00721E09" w:rsidP="00721E09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GALIMAS</w:t>
      </w:r>
      <w:r w:rsidRPr="00721E09">
        <w:rPr>
          <w:rFonts w:eastAsia="Times New Roman"/>
          <w:b/>
          <w:bCs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ŠALUTINIS</w:t>
      </w:r>
      <w:r w:rsidRPr="00721E09">
        <w:rPr>
          <w:rFonts w:eastAsia="Times New Roman"/>
          <w:b/>
          <w:bCs/>
          <w:spacing w:val="-9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POVEIKIS</w:t>
      </w:r>
    </w:p>
    <w:p w14:paraId="7E9EDED6" w14:textId="77777777" w:rsidR="00721E09" w:rsidRPr="00721E09" w:rsidRDefault="00721E09" w:rsidP="00721E09">
      <w:pPr>
        <w:widowControl w:val="0"/>
        <w:autoSpaceDE w:val="0"/>
        <w:autoSpaceDN w:val="0"/>
        <w:spacing w:before="251" w:after="0" w:line="240" w:lineRule="auto"/>
        <w:ind w:left="143" w:right="218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FARINGOSEPT,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visi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kiti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vaistai,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gali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sukelti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šalutinį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poveikį,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nors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jis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pasireiškia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visiems </w:t>
      </w:r>
      <w:r w:rsidRPr="00721E09">
        <w:rPr>
          <w:rFonts w:eastAsia="Times New Roman"/>
          <w:spacing w:val="-2"/>
          <w:kern w:val="0"/>
          <w14:ligatures w14:val="none"/>
        </w:rPr>
        <w:t>žmonėms.</w:t>
      </w:r>
    </w:p>
    <w:p w14:paraId="2FD7B40D" w14:textId="77777777" w:rsidR="00721E09" w:rsidRPr="00721E09" w:rsidRDefault="00721E09" w:rsidP="00721E09">
      <w:pPr>
        <w:widowControl w:val="0"/>
        <w:autoSpaceDE w:val="0"/>
        <w:autoSpaceDN w:val="0"/>
        <w:spacing w:before="2" w:after="0" w:line="240" w:lineRule="auto"/>
        <w:rPr>
          <w:rFonts w:eastAsia="Times New Roman"/>
          <w:kern w:val="0"/>
          <w14:ligatures w14:val="none"/>
        </w:rPr>
      </w:pPr>
    </w:p>
    <w:p w14:paraId="01231764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Dažnis</w:t>
      </w:r>
      <w:r w:rsidRPr="00721E09">
        <w:rPr>
          <w:rFonts w:eastAsia="Times New Roman"/>
          <w:spacing w:val="-9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nežinomas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(negali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būti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įvertintas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pagal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turimus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duomenis):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seilių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spalvos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pokytis.</w:t>
      </w:r>
    </w:p>
    <w:p w14:paraId="3A450170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045502AE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pasireiškė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sunkus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šalutinis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poveikis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pastebėjote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šiame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lapelyje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nenurodytą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šalutinį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poveikį, pasakykite gydytojui arba vaistininkui.</w:t>
      </w:r>
    </w:p>
    <w:p w14:paraId="4C5475BF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  <w:sectPr w:rsidR="00721E09" w:rsidRPr="00721E09" w:rsidSect="00721E09">
          <w:pgSz w:w="11910" w:h="16840"/>
          <w:pgMar w:top="1040" w:right="1275" w:bottom="940" w:left="1275" w:header="0" w:footer="755" w:gutter="0"/>
          <w:cols w:space="720"/>
        </w:sectPr>
      </w:pPr>
    </w:p>
    <w:p w14:paraId="5F36047D" w14:textId="77777777" w:rsidR="00721E09" w:rsidRPr="00721E09" w:rsidRDefault="00721E09" w:rsidP="00721E09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before="70" w:after="0" w:line="240" w:lineRule="auto"/>
        <w:outlineLvl w:val="0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lastRenderedPageBreak/>
        <w:t>FARINGOSEPT</w:t>
      </w:r>
      <w:r w:rsidRPr="00721E09">
        <w:rPr>
          <w:rFonts w:eastAsia="Times New Roman"/>
          <w:b/>
          <w:bCs/>
          <w:spacing w:val="45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LAIKYMO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 xml:space="preserve"> SĄLYGOS</w:t>
      </w:r>
    </w:p>
    <w:p w14:paraId="36572307" w14:textId="77777777" w:rsidR="00721E09" w:rsidRPr="00721E09" w:rsidRDefault="00721E09" w:rsidP="00721E09">
      <w:pPr>
        <w:widowControl w:val="0"/>
        <w:autoSpaceDE w:val="0"/>
        <w:autoSpaceDN w:val="0"/>
        <w:spacing w:before="6" w:after="0" w:line="500" w:lineRule="atLeast"/>
        <w:ind w:left="143" w:right="3565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Laikyti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vaikams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nepasiekiamoje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ir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nepastebimoje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vietoje. Laikyti ne aukštesnėje kaip 25 ˚C temperatūroje.</w:t>
      </w:r>
    </w:p>
    <w:p w14:paraId="47E7816F" w14:textId="77777777" w:rsidR="00721E09" w:rsidRPr="00721E09" w:rsidRDefault="00721E09" w:rsidP="00721E09">
      <w:pPr>
        <w:widowControl w:val="0"/>
        <w:autoSpaceDE w:val="0"/>
        <w:autoSpaceDN w:val="0"/>
        <w:spacing w:before="6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Laikyti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gamintojo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pakuotėje,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kad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preparatas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būtų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apsaugotas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nuo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šviesos.</w:t>
      </w:r>
    </w:p>
    <w:p w14:paraId="175D5A84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rPr>
          <w:rFonts w:eastAsia="Times New Roman"/>
          <w:kern w:val="0"/>
          <w14:ligatures w14:val="none"/>
        </w:rPr>
      </w:pPr>
    </w:p>
    <w:p w14:paraId="73662F99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 w:right="218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Ant dėžutės ir lizdinės plokštelės po „Tinka iki“ nurodytam tinkamumo laikui pasibaigus, FARINGOSEPT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negalima.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Vaistas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tinka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vartoti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iki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paskutinės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nurodyto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mėnesio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dienos.</w:t>
      </w:r>
    </w:p>
    <w:p w14:paraId="323D02E2" w14:textId="77777777" w:rsidR="00721E09" w:rsidRPr="00721E09" w:rsidRDefault="00721E09" w:rsidP="00721E09">
      <w:pPr>
        <w:widowControl w:val="0"/>
        <w:autoSpaceDE w:val="0"/>
        <w:autoSpaceDN w:val="0"/>
        <w:spacing w:before="253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Vaistų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negalima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išpilti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kanalizaciją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arba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išmesti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buitinėmis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atliekomis.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Kaip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tvarkyti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nereikalingus vaistus, klauskite vaistininko. Šios priemonės padės apsaugoti aplinką.</w:t>
      </w:r>
    </w:p>
    <w:p w14:paraId="69A46D25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3FC047F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kern w:val="0"/>
          <w14:ligatures w14:val="none"/>
        </w:rPr>
      </w:pPr>
    </w:p>
    <w:p w14:paraId="56457718" w14:textId="77777777" w:rsidR="00721E09" w:rsidRPr="00721E09" w:rsidRDefault="00721E09" w:rsidP="00721E09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KITA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 xml:space="preserve"> INFORMACIJA</w:t>
      </w:r>
    </w:p>
    <w:p w14:paraId="41F6B055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2FD773D6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sudėtis</w:t>
      </w:r>
    </w:p>
    <w:p w14:paraId="7783B31A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127AEEE6" w14:textId="77777777" w:rsidR="00721E09" w:rsidRPr="00721E09" w:rsidRDefault="00721E09" w:rsidP="00721E09">
      <w:pPr>
        <w:widowControl w:val="0"/>
        <w:numPr>
          <w:ilvl w:val="1"/>
          <w:numId w:val="1"/>
        </w:numPr>
        <w:tabs>
          <w:tab w:val="left" w:pos="710"/>
        </w:tabs>
        <w:autoSpaceDE w:val="0"/>
        <w:autoSpaceDN w:val="0"/>
        <w:spacing w:after="0" w:line="240" w:lineRule="auto"/>
        <w:ind w:left="710" w:right="578" w:hanging="284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Veiklioji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medžiaga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monohidratas</w:t>
      </w:r>
      <w:proofErr w:type="spellEnd"/>
      <w:r w:rsidRPr="00721E09">
        <w:rPr>
          <w:rFonts w:eastAsia="Times New Roman"/>
          <w:kern w:val="0"/>
          <w14:ligatures w14:val="none"/>
        </w:rPr>
        <w:t>.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Kiekvienoje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slėgtojoje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pastilėje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10 mg </w:t>
      </w:r>
      <w:proofErr w:type="spellStart"/>
      <w:r w:rsidRPr="00721E09">
        <w:rPr>
          <w:rFonts w:eastAsia="Times New Roman"/>
          <w:kern w:val="0"/>
          <w14:ligatures w14:val="none"/>
        </w:rPr>
        <w:t>ambazono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monohidrato</w:t>
      </w:r>
      <w:proofErr w:type="spellEnd"/>
      <w:r w:rsidRPr="00721E09">
        <w:rPr>
          <w:rFonts w:eastAsia="Times New Roman"/>
          <w:kern w:val="0"/>
          <w14:ligatures w14:val="none"/>
        </w:rPr>
        <w:t>.</w:t>
      </w:r>
    </w:p>
    <w:p w14:paraId="112BAA2D" w14:textId="77777777" w:rsidR="00721E09" w:rsidRPr="00721E09" w:rsidRDefault="00721E09" w:rsidP="00721E09">
      <w:pPr>
        <w:widowControl w:val="0"/>
        <w:numPr>
          <w:ilvl w:val="1"/>
          <w:numId w:val="1"/>
        </w:numPr>
        <w:tabs>
          <w:tab w:val="left" w:pos="710"/>
        </w:tabs>
        <w:autoSpaceDE w:val="0"/>
        <w:autoSpaceDN w:val="0"/>
        <w:spacing w:after="0" w:line="240" w:lineRule="auto"/>
        <w:ind w:left="710" w:right="241" w:hanging="284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Pagalbinės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medžiagos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kakava,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sacharozė,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laktozė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monohidratas</w:t>
      </w:r>
      <w:proofErr w:type="spellEnd"/>
      <w:r w:rsidRPr="00721E09">
        <w:rPr>
          <w:rFonts w:eastAsia="Times New Roman"/>
          <w:kern w:val="0"/>
          <w14:ligatures w14:val="none"/>
        </w:rPr>
        <w:t>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povidonas</w:t>
      </w:r>
      <w:proofErr w:type="spellEnd"/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30,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vanilinas</w:t>
      </w:r>
      <w:proofErr w:type="spellEnd"/>
      <w:r w:rsidRPr="00721E09">
        <w:rPr>
          <w:rFonts w:eastAsia="Times New Roman"/>
          <w:kern w:val="0"/>
          <w14:ligatures w14:val="none"/>
        </w:rPr>
        <w:t>, stearino rūgštis.</w:t>
      </w:r>
    </w:p>
    <w:p w14:paraId="532C31CD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17F5AD0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FARINGOSEPT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išvaizda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ir</w:t>
      </w:r>
      <w:r w:rsidRPr="00721E09">
        <w:rPr>
          <w:rFonts w:eastAsia="Times New Roman"/>
          <w:b/>
          <w:bCs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kiekis</w:t>
      </w:r>
      <w:r w:rsidRPr="00721E09">
        <w:rPr>
          <w:rFonts w:eastAsia="Times New Roman"/>
          <w:b/>
          <w:bCs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pakuotėje</w:t>
      </w:r>
    </w:p>
    <w:p w14:paraId="6DCBD97E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b/>
          <w:kern w:val="0"/>
          <w14:ligatures w14:val="none"/>
        </w:rPr>
      </w:pPr>
    </w:p>
    <w:p w14:paraId="4063A13F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FARINGOSEPT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10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mg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slėgtosios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pastilės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rudos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spalvos,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cilindro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formos,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lygiu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pigmentuotu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paviršium.</w:t>
      </w:r>
    </w:p>
    <w:p w14:paraId="492DCC12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Kartono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dėžutėje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2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lizdinės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Al/PVC/PE/PVDC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plokštelės,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kurių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kiekvienoje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yra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10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spacing w:val="-2"/>
          <w:kern w:val="0"/>
          <w14:ligatures w14:val="none"/>
        </w:rPr>
        <w:t>pastilių.</w:t>
      </w:r>
    </w:p>
    <w:p w14:paraId="7CFAB4BD" w14:textId="77777777" w:rsidR="00721E09" w:rsidRPr="00721E09" w:rsidRDefault="00721E09" w:rsidP="00721E09">
      <w:pPr>
        <w:widowControl w:val="0"/>
        <w:autoSpaceDE w:val="0"/>
        <w:autoSpaceDN w:val="0"/>
        <w:spacing w:before="252" w:after="0" w:line="240" w:lineRule="auto"/>
        <w:rPr>
          <w:rFonts w:eastAsia="Times New Roman"/>
          <w:kern w:val="0"/>
          <w14:ligatures w14:val="none"/>
        </w:rPr>
      </w:pPr>
    </w:p>
    <w:p w14:paraId="38F4AD92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Rinkodaros</w:t>
      </w:r>
      <w:r w:rsidRPr="00721E09">
        <w:rPr>
          <w:rFonts w:eastAsia="Times New Roman"/>
          <w:b/>
          <w:bCs/>
          <w:spacing w:val="-10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teisės</w:t>
      </w:r>
      <w:r w:rsidRPr="00721E09">
        <w:rPr>
          <w:rFonts w:eastAsia="Times New Roman"/>
          <w:b/>
          <w:bCs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spacing w:val="-2"/>
          <w:kern w:val="0"/>
          <w14:ligatures w14:val="none"/>
        </w:rPr>
        <w:t>turėtojas</w:t>
      </w:r>
    </w:p>
    <w:p w14:paraId="1DB39E12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 w:right="4563"/>
        <w:rPr>
          <w:rFonts w:eastAsia="Times New Roman"/>
          <w:kern w:val="0"/>
          <w14:ligatures w14:val="none"/>
        </w:rPr>
      </w:pPr>
      <w:proofErr w:type="spellStart"/>
      <w:r w:rsidRPr="00721E09">
        <w:rPr>
          <w:rFonts w:eastAsia="Times New Roman"/>
          <w:kern w:val="0"/>
          <w14:ligatures w14:val="none"/>
        </w:rPr>
        <w:t>Sun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Pharmaceutical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Industries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Europe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B.V. </w:t>
      </w:r>
      <w:proofErr w:type="spellStart"/>
      <w:r w:rsidRPr="00721E09">
        <w:rPr>
          <w:rFonts w:eastAsia="Times New Roman"/>
          <w:kern w:val="0"/>
          <w14:ligatures w14:val="none"/>
        </w:rPr>
        <w:t>Polarisavenue</w:t>
      </w:r>
      <w:proofErr w:type="spellEnd"/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87,</w:t>
      </w:r>
      <w:r w:rsidRPr="00721E09">
        <w:rPr>
          <w:rFonts w:eastAsia="Times New Roman"/>
          <w:spacing w:val="-9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2132JH,</w:t>
      </w:r>
      <w:r w:rsidRPr="00721E09">
        <w:rPr>
          <w:rFonts w:eastAsia="Times New Roman"/>
          <w:spacing w:val="-10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Hoofddorp</w:t>
      </w:r>
      <w:proofErr w:type="spellEnd"/>
      <w:r w:rsidRPr="00721E09">
        <w:rPr>
          <w:rFonts w:eastAsia="Times New Roman"/>
          <w:kern w:val="0"/>
          <w14:ligatures w14:val="none"/>
        </w:rPr>
        <w:t>,</w:t>
      </w:r>
      <w:r w:rsidRPr="00721E09">
        <w:rPr>
          <w:rFonts w:eastAsia="Times New Roman"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Nyderlandai</w:t>
      </w:r>
    </w:p>
    <w:p w14:paraId="0EC3DED3" w14:textId="77777777" w:rsidR="00721E09" w:rsidRPr="00721E09" w:rsidRDefault="00721E09" w:rsidP="00721E09">
      <w:pPr>
        <w:widowControl w:val="0"/>
        <w:autoSpaceDE w:val="0"/>
        <w:autoSpaceDN w:val="0"/>
        <w:spacing w:before="1" w:after="0" w:line="240" w:lineRule="auto"/>
        <w:rPr>
          <w:rFonts w:eastAsia="Times New Roman"/>
          <w:kern w:val="0"/>
          <w14:ligatures w14:val="none"/>
        </w:rPr>
      </w:pPr>
    </w:p>
    <w:p w14:paraId="0B4806AB" w14:textId="77777777" w:rsidR="00721E09" w:rsidRPr="00721E09" w:rsidRDefault="00721E09" w:rsidP="00721E09">
      <w:pPr>
        <w:widowControl w:val="0"/>
        <w:autoSpaceDE w:val="0"/>
        <w:autoSpaceDN w:val="0"/>
        <w:spacing w:after="0" w:line="252" w:lineRule="exact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spacing w:val="-2"/>
          <w:kern w:val="0"/>
          <w14:ligatures w14:val="none"/>
        </w:rPr>
        <w:t>Gamintojas</w:t>
      </w:r>
    </w:p>
    <w:p w14:paraId="65348292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 w:right="7024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 xml:space="preserve">S.C. </w:t>
      </w:r>
      <w:proofErr w:type="spellStart"/>
      <w:r w:rsidRPr="00721E09">
        <w:rPr>
          <w:rFonts w:eastAsia="Times New Roman"/>
          <w:kern w:val="0"/>
          <w14:ligatures w14:val="none"/>
        </w:rPr>
        <w:t>Terapia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S.A. 400632</w:t>
      </w:r>
      <w:r w:rsidRPr="00721E09">
        <w:rPr>
          <w:rFonts w:eastAsia="Times New Roman"/>
          <w:spacing w:val="-11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Cluj</w:t>
      </w:r>
      <w:proofErr w:type="spellEnd"/>
      <w:r w:rsidRPr="00721E09">
        <w:rPr>
          <w:rFonts w:eastAsia="Times New Roman"/>
          <w:spacing w:val="-10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–</w:t>
      </w:r>
      <w:r w:rsidRPr="00721E09">
        <w:rPr>
          <w:rFonts w:eastAsia="Times New Roman"/>
          <w:spacing w:val="-11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Napoca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Str. </w:t>
      </w:r>
      <w:proofErr w:type="spellStart"/>
      <w:r w:rsidRPr="00721E09">
        <w:rPr>
          <w:rFonts w:eastAsia="Times New Roman"/>
          <w:kern w:val="0"/>
          <w14:ligatures w14:val="none"/>
        </w:rPr>
        <w:t>Fabricii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Nr. 124 </w:t>
      </w:r>
      <w:r w:rsidRPr="00721E09">
        <w:rPr>
          <w:rFonts w:eastAsia="Times New Roman"/>
          <w:spacing w:val="-2"/>
          <w:kern w:val="0"/>
          <w14:ligatures w14:val="none"/>
        </w:rPr>
        <w:t>Rumunija</w:t>
      </w:r>
    </w:p>
    <w:p w14:paraId="2A81FA93" w14:textId="77777777" w:rsidR="00721E09" w:rsidRPr="00721E09" w:rsidRDefault="00721E09" w:rsidP="00721E09">
      <w:pPr>
        <w:widowControl w:val="0"/>
        <w:autoSpaceDE w:val="0"/>
        <w:autoSpaceDN w:val="0"/>
        <w:spacing w:before="6" w:after="0" w:line="500" w:lineRule="atLeast"/>
        <w:ind w:left="143" w:right="48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Jeigu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apie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šį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vaistą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norite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sužinoti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daugiau,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kreipkitės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į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vietinį</w:t>
      </w:r>
      <w:r w:rsidRPr="00721E09">
        <w:rPr>
          <w:rFonts w:eastAsia="Times New Roman"/>
          <w:spacing w:val="-1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rinkodaros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teisės</w:t>
      </w:r>
      <w:r w:rsidRPr="00721E09">
        <w:rPr>
          <w:rFonts w:eastAsia="Times New Roman"/>
          <w:spacing w:val="-4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turėtojo</w:t>
      </w:r>
      <w:r w:rsidRPr="00721E09">
        <w:rPr>
          <w:rFonts w:eastAsia="Times New Roman"/>
          <w:spacing w:val="-2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atstovą. </w:t>
      </w:r>
      <w:proofErr w:type="spellStart"/>
      <w:r w:rsidRPr="00721E09">
        <w:rPr>
          <w:rFonts w:eastAsia="Times New Roman"/>
          <w:kern w:val="0"/>
          <w14:ligatures w14:val="none"/>
        </w:rPr>
        <w:t>Sun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Pharmaceutical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Industries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</w:t>
      </w:r>
      <w:proofErr w:type="spellStart"/>
      <w:r w:rsidRPr="00721E09">
        <w:rPr>
          <w:rFonts w:eastAsia="Times New Roman"/>
          <w:kern w:val="0"/>
          <w14:ligatures w14:val="none"/>
        </w:rPr>
        <w:t>Limited</w:t>
      </w:r>
      <w:proofErr w:type="spellEnd"/>
      <w:r w:rsidRPr="00721E09">
        <w:rPr>
          <w:rFonts w:eastAsia="Times New Roman"/>
          <w:kern w:val="0"/>
          <w14:ligatures w14:val="none"/>
        </w:rPr>
        <w:t xml:space="preserve"> atstovybė Lietuvoje</w:t>
      </w:r>
    </w:p>
    <w:p w14:paraId="5776A395" w14:textId="77777777" w:rsidR="00721E09" w:rsidRPr="00721E09" w:rsidRDefault="00721E09" w:rsidP="00721E09">
      <w:pPr>
        <w:widowControl w:val="0"/>
        <w:autoSpaceDE w:val="0"/>
        <w:autoSpaceDN w:val="0"/>
        <w:spacing w:before="5" w:after="0" w:line="240" w:lineRule="auto"/>
        <w:ind w:left="143" w:right="5597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Karaliaus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Mindaugo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pr.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68-3,</w:t>
      </w:r>
      <w:r w:rsidRPr="00721E09">
        <w:rPr>
          <w:rFonts w:eastAsia="Times New Roman"/>
          <w:spacing w:val="-8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Kaunas Tel. +370-37-311843</w:t>
      </w:r>
    </w:p>
    <w:p w14:paraId="7D6E5E39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0E219B69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outlineLvl w:val="1"/>
        <w:rPr>
          <w:rFonts w:eastAsia="Times New Roman"/>
          <w:b/>
          <w:bCs/>
          <w:kern w:val="0"/>
          <w14:ligatures w14:val="none"/>
        </w:rPr>
      </w:pPr>
      <w:r w:rsidRPr="00721E09">
        <w:rPr>
          <w:rFonts w:eastAsia="Times New Roman"/>
          <w:b/>
          <w:bCs/>
          <w:kern w:val="0"/>
          <w14:ligatures w14:val="none"/>
        </w:rPr>
        <w:t>Šis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pakuotės</w:t>
      </w:r>
      <w:r w:rsidRPr="00721E09">
        <w:rPr>
          <w:rFonts w:eastAsia="Times New Roman"/>
          <w:b/>
          <w:bCs/>
          <w:spacing w:val="-9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lapelis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paskutinį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kartą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patvirtintas</w:t>
      </w:r>
      <w:r w:rsidRPr="00721E09">
        <w:rPr>
          <w:rFonts w:eastAsia="Times New Roman"/>
          <w:b/>
          <w:bCs/>
          <w:spacing w:val="-7"/>
          <w:kern w:val="0"/>
          <w14:ligatures w14:val="none"/>
        </w:rPr>
        <w:t xml:space="preserve"> </w:t>
      </w:r>
      <w:r w:rsidRPr="00721E09">
        <w:rPr>
          <w:rFonts w:eastAsia="Times New Roman"/>
          <w:b/>
          <w:bCs/>
          <w:kern w:val="0"/>
          <w14:ligatures w14:val="none"/>
        </w:rPr>
        <w:t>2018-08-01</w:t>
      </w:r>
      <w:r w:rsidRPr="00721E09">
        <w:rPr>
          <w:rFonts w:eastAsia="Times New Roman"/>
          <w:b/>
          <w:bCs/>
          <w:spacing w:val="-5"/>
          <w:kern w:val="0"/>
          <w14:ligatures w14:val="none"/>
        </w:rPr>
        <w:t>.</w:t>
      </w:r>
    </w:p>
    <w:p w14:paraId="3A53B16F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37CAC232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  <w:r w:rsidRPr="00721E09">
        <w:rPr>
          <w:rFonts w:eastAsia="Times New Roman"/>
          <w:kern w:val="0"/>
          <w14:ligatures w14:val="none"/>
        </w:rPr>
        <w:t>Naujausia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pakuotės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lapelio</w:t>
      </w:r>
      <w:r w:rsidRPr="00721E09">
        <w:rPr>
          <w:rFonts w:eastAsia="Times New Roman"/>
          <w:spacing w:val="-6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redakcija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pateikiama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Valstybinės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vaistų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kontrolės</w:t>
      </w:r>
      <w:r w:rsidRPr="00721E09">
        <w:rPr>
          <w:rFonts w:eastAsia="Times New Roman"/>
          <w:spacing w:val="-5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tarnybos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>prie</w:t>
      </w:r>
      <w:r w:rsidRPr="00721E09">
        <w:rPr>
          <w:rFonts w:eastAsia="Times New Roman"/>
          <w:spacing w:val="-3"/>
          <w:kern w:val="0"/>
          <w14:ligatures w14:val="none"/>
        </w:rPr>
        <w:t xml:space="preserve"> </w:t>
      </w:r>
      <w:r w:rsidRPr="00721E09">
        <w:rPr>
          <w:rFonts w:eastAsia="Times New Roman"/>
          <w:kern w:val="0"/>
          <w14:ligatures w14:val="none"/>
        </w:rPr>
        <w:t xml:space="preserve">Lietuvos Respublikos sveikatos apsaugos ministerijos (VVKT) interneto svetainėje </w:t>
      </w:r>
      <w:hyperlink r:id="rId5">
        <w:r w:rsidRPr="00721E09">
          <w:rPr>
            <w:rFonts w:eastAsia="Times New Roman"/>
            <w:color w:val="0000FF"/>
            <w:kern w:val="0"/>
            <w:u w:val="single" w:color="0000FF"/>
            <w14:ligatures w14:val="none"/>
          </w:rPr>
          <w:t>http://www.vvkt.lt/</w:t>
        </w:r>
      </w:hyperlink>
    </w:p>
    <w:p w14:paraId="7888CDF4" w14:textId="77777777" w:rsidR="00721E09" w:rsidRPr="00721E09" w:rsidRDefault="00721E09" w:rsidP="00721E09">
      <w:pPr>
        <w:widowControl w:val="0"/>
        <w:autoSpaceDE w:val="0"/>
        <w:autoSpaceDN w:val="0"/>
        <w:spacing w:after="0" w:line="240" w:lineRule="auto"/>
        <w:ind w:left="143"/>
        <w:rPr>
          <w:rFonts w:eastAsia="Times New Roman"/>
          <w:kern w:val="0"/>
          <w14:ligatures w14:val="none"/>
        </w:rPr>
      </w:pPr>
    </w:p>
    <w:p w14:paraId="10539C44" w14:textId="77777777" w:rsidR="00222FED" w:rsidRDefault="00222FED"/>
    <w:sectPr w:rsidR="00222FED" w:rsidSect="00721E09">
      <w:pgSz w:w="11910" w:h="16840"/>
      <w:pgMar w:top="1300" w:right="1275" w:bottom="940" w:left="1275" w:header="0" w:footer="75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4E30"/>
    <w:multiLevelType w:val="hybridMultilevel"/>
    <w:tmpl w:val="8D00E1E4"/>
    <w:lvl w:ilvl="0" w:tplc="971ED9D4">
      <w:start w:val="1"/>
      <w:numFmt w:val="decimal"/>
      <w:lvlText w:val="%1."/>
      <w:lvlJc w:val="left"/>
      <w:pPr>
        <w:ind w:left="710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48044508">
      <w:numFmt w:val="bullet"/>
      <w:lvlText w:val="-"/>
      <w:lvlJc w:val="left"/>
      <w:pPr>
        <w:ind w:left="86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 w:tplc="984C0A2A">
      <w:numFmt w:val="bullet"/>
      <w:lvlText w:val="•"/>
      <w:lvlJc w:val="left"/>
      <w:pPr>
        <w:ind w:left="1803" w:hanging="720"/>
      </w:pPr>
      <w:rPr>
        <w:rFonts w:hint="default"/>
        <w:lang w:val="lt-LT" w:eastAsia="en-US" w:bidi="ar-SA"/>
      </w:rPr>
    </w:lvl>
    <w:lvl w:ilvl="3" w:tplc="5F825832">
      <w:numFmt w:val="bullet"/>
      <w:lvlText w:val="•"/>
      <w:lvlJc w:val="left"/>
      <w:pPr>
        <w:ind w:left="2747" w:hanging="720"/>
      </w:pPr>
      <w:rPr>
        <w:rFonts w:hint="default"/>
        <w:lang w:val="lt-LT" w:eastAsia="en-US" w:bidi="ar-SA"/>
      </w:rPr>
    </w:lvl>
    <w:lvl w:ilvl="4" w:tplc="0BA04FB0">
      <w:numFmt w:val="bullet"/>
      <w:lvlText w:val="•"/>
      <w:lvlJc w:val="left"/>
      <w:pPr>
        <w:ind w:left="3691" w:hanging="720"/>
      </w:pPr>
      <w:rPr>
        <w:rFonts w:hint="default"/>
        <w:lang w:val="lt-LT" w:eastAsia="en-US" w:bidi="ar-SA"/>
      </w:rPr>
    </w:lvl>
    <w:lvl w:ilvl="5" w:tplc="966C389A">
      <w:numFmt w:val="bullet"/>
      <w:lvlText w:val="•"/>
      <w:lvlJc w:val="left"/>
      <w:pPr>
        <w:ind w:left="4635" w:hanging="720"/>
      </w:pPr>
      <w:rPr>
        <w:rFonts w:hint="default"/>
        <w:lang w:val="lt-LT" w:eastAsia="en-US" w:bidi="ar-SA"/>
      </w:rPr>
    </w:lvl>
    <w:lvl w:ilvl="6" w:tplc="F55C84EA">
      <w:numFmt w:val="bullet"/>
      <w:lvlText w:val="•"/>
      <w:lvlJc w:val="left"/>
      <w:pPr>
        <w:ind w:left="5578" w:hanging="720"/>
      </w:pPr>
      <w:rPr>
        <w:rFonts w:hint="default"/>
        <w:lang w:val="lt-LT" w:eastAsia="en-US" w:bidi="ar-SA"/>
      </w:rPr>
    </w:lvl>
    <w:lvl w:ilvl="7" w:tplc="744E4C66">
      <w:numFmt w:val="bullet"/>
      <w:lvlText w:val="•"/>
      <w:lvlJc w:val="left"/>
      <w:pPr>
        <w:ind w:left="6522" w:hanging="720"/>
      </w:pPr>
      <w:rPr>
        <w:rFonts w:hint="default"/>
        <w:lang w:val="lt-LT" w:eastAsia="en-US" w:bidi="ar-SA"/>
      </w:rPr>
    </w:lvl>
    <w:lvl w:ilvl="8" w:tplc="5DB0A50E">
      <w:numFmt w:val="bullet"/>
      <w:lvlText w:val="•"/>
      <w:lvlJc w:val="left"/>
      <w:pPr>
        <w:ind w:left="7466" w:hanging="720"/>
      </w:pPr>
      <w:rPr>
        <w:rFonts w:hint="default"/>
        <w:lang w:val="lt-LT" w:eastAsia="en-US" w:bidi="ar-SA"/>
      </w:rPr>
    </w:lvl>
  </w:abstractNum>
  <w:abstractNum w:abstractNumId="1" w15:restartNumberingAfterBreak="0">
    <w:nsid w:val="2C200F14"/>
    <w:multiLevelType w:val="hybridMultilevel"/>
    <w:tmpl w:val="269C913C"/>
    <w:lvl w:ilvl="0" w:tplc="4D343FF6">
      <w:numFmt w:val="bullet"/>
      <w:lvlText w:val="-"/>
      <w:lvlJc w:val="left"/>
      <w:pPr>
        <w:ind w:left="85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483A5308">
      <w:numFmt w:val="bullet"/>
      <w:lvlText w:val="•"/>
      <w:lvlJc w:val="left"/>
      <w:pPr>
        <w:ind w:left="1709" w:hanging="708"/>
      </w:pPr>
      <w:rPr>
        <w:rFonts w:hint="default"/>
        <w:lang w:val="lt-LT" w:eastAsia="en-US" w:bidi="ar-SA"/>
      </w:rPr>
    </w:lvl>
    <w:lvl w:ilvl="2" w:tplc="CD049E7A">
      <w:numFmt w:val="bullet"/>
      <w:lvlText w:val="•"/>
      <w:lvlJc w:val="left"/>
      <w:pPr>
        <w:ind w:left="2558" w:hanging="708"/>
      </w:pPr>
      <w:rPr>
        <w:rFonts w:hint="default"/>
        <w:lang w:val="lt-LT" w:eastAsia="en-US" w:bidi="ar-SA"/>
      </w:rPr>
    </w:lvl>
    <w:lvl w:ilvl="3" w:tplc="4E7C3C6A">
      <w:numFmt w:val="bullet"/>
      <w:lvlText w:val="•"/>
      <w:lvlJc w:val="left"/>
      <w:pPr>
        <w:ind w:left="3408" w:hanging="708"/>
      </w:pPr>
      <w:rPr>
        <w:rFonts w:hint="default"/>
        <w:lang w:val="lt-LT" w:eastAsia="en-US" w:bidi="ar-SA"/>
      </w:rPr>
    </w:lvl>
    <w:lvl w:ilvl="4" w:tplc="157C78C8">
      <w:numFmt w:val="bullet"/>
      <w:lvlText w:val="•"/>
      <w:lvlJc w:val="left"/>
      <w:pPr>
        <w:ind w:left="4257" w:hanging="708"/>
      </w:pPr>
      <w:rPr>
        <w:rFonts w:hint="default"/>
        <w:lang w:val="lt-LT" w:eastAsia="en-US" w:bidi="ar-SA"/>
      </w:rPr>
    </w:lvl>
    <w:lvl w:ilvl="5" w:tplc="139E1CEC">
      <w:numFmt w:val="bullet"/>
      <w:lvlText w:val="•"/>
      <w:lvlJc w:val="left"/>
      <w:pPr>
        <w:ind w:left="5107" w:hanging="708"/>
      </w:pPr>
      <w:rPr>
        <w:rFonts w:hint="default"/>
        <w:lang w:val="lt-LT" w:eastAsia="en-US" w:bidi="ar-SA"/>
      </w:rPr>
    </w:lvl>
    <w:lvl w:ilvl="6" w:tplc="F2FC3702">
      <w:numFmt w:val="bullet"/>
      <w:lvlText w:val="•"/>
      <w:lvlJc w:val="left"/>
      <w:pPr>
        <w:ind w:left="5956" w:hanging="708"/>
      </w:pPr>
      <w:rPr>
        <w:rFonts w:hint="default"/>
        <w:lang w:val="lt-LT" w:eastAsia="en-US" w:bidi="ar-SA"/>
      </w:rPr>
    </w:lvl>
    <w:lvl w:ilvl="7" w:tplc="AF6898A8">
      <w:numFmt w:val="bullet"/>
      <w:lvlText w:val="•"/>
      <w:lvlJc w:val="left"/>
      <w:pPr>
        <w:ind w:left="6805" w:hanging="708"/>
      </w:pPr>
      <w:rPr>
        <w:rFonts w:hint="default"/>
        <w:lang w:val="lt-LT" w:eastAsia="en-US" w:bidi="ar-SA"/>
      </w:rPr>
    </w:lvl>
    <w:lvl w:ilvl="8" w:tplc="CCC2A88E">
      <w:numFmt w:val="bullet"/>
      <w:lvlText w:val="•"/>
      <w:lvlJc w:val="left"/>
      <w:pPr>
        <w:ind w:left="7655" w:hanging="708"/>
      </w:pPr>
      <w:rPr>
        <w:rFonts w:hint="default"/>
        <w:lang w:val="lt-LT" w:eastAsia="en-US" w:bidi="ar-SA"/>
      </w:rPr>
    </w:lvl>
  </w:abstractNum>
  <w:abstractNum w:abstractNumId="2" w15:restartNumberingAfterBreak="0">
    <w:nsid w:val="44FB0767"/>
    <w:multiLevelType w:val="hybridMultilevel"/>
    <w:tmpl w:val="300E11AE"/>
    <w:lvl w:ilvl="0" w:tplc="87F8BC36">
      <w:start w:val="1"/>
      <w:numFmt w:val="decimal"/>
      <w:lvlText w:val="%1."/>
      <w:lvlJc w:val="left"/>
      <w:pPr>
        <w:ind w:left="86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D6644118">
      <w:numFmt w:val="bullet"/>
      <w:lvlText w:val="•"/>
      <w:lvlJc w:val="left"/>
      <w:pPr>
        <w:ind w:left="1709" w:hanging="720"/>
      </w:pPr>
      <w:rPr>
        <w:rFonts w:hint="default"/>
        <w:lang w:val="lt-LT" w:eastAsia="en-US" w:bidi="ar-SA"/>
      </w:rPr>
    </w:lvl>
    <w:lvl w:ilvl="2" w:tplc="C94C23BA">
      <w:numFmt w:val="bullet"/>
      <w:lvlText w:val="•"/>
      <w:lvlJc w:val="left"/>
      <w:pPr>
        <w:ind w:left="2558" w:hanging="720"/>
      </w:pPr>
      <w:rPr>
        <w:rFonts w:hint="default"/>
        <w:lang w:val="lt-LT" w:eastAsia="en-US" w:bidi="ar-SA"/>
      </w:rPr>
    </w:lvl>
    <w:lvl w:ilvl="3" w:tplc="20083474">
      <w:numFmt w:val="bullet"/>
      <w:lvlText w:val="•"/>
      <w:lvlJc w:val="left"/>
      <w:pPr>
        <w:ind w:left="3408" w:hanging="720"/>
      </w:pPr>
      <w:rPr>
        <w:rFonts w:hint="default"/>
        <w:lang w:val="lt-LT" w:eastAsia="en-US" w:bidi="ar-SA"/>
      </w:rPr>
    </w:lvl>
    <w:lvl w:ilvl="4" w:tplc="CA244804">
      <w:numFmt w:val="bullet"/>
      <w:lvlText w:val="•"/>
      <w:lvlJc w:val="left"/>
      <w:pPr>
        <w:ind w:left="4257" w:hanging="720"/>
      </w:pPr>
      <w:rPr>
        <w:rFonts w:hint="default"/>
        <w:lang w:val="lt-LT" w:eastAsia="en-US" w:bidi="ar-SA"/>
      </w:rPr>
    </w:lvl>
    <w:lvl w:ilvl="5" w:tplc="203861DE">
      <w:numFmt w:val="bullet"/>
      <w:lvlText w:val="•"/>
      <w:lvlJc w:val="left"/>
      <w:pPr>
        <w:ind w:left="5107" w:hanging="720"/>
      </w:pPr>
      <w:rPr>
        <w:rFonts w:hint="default"/>
        <w:lang w:val="lt-LT" w:eastAsia="en-US" w:bidi="ar-SA"/>
      </w:rPr>
    </w:lvl>
    <w:lvl w:ilvl="6" w:tplc="118A1892">
      <w:numFmt w:val="bullet"/>
      <w:lvlText w:val="•"/>
      <w:lvlJc w:val="left"/>
      <w:pPr>
        <w:ind w:left="5956" w:hanging="720"/>
      </w:pPr>
      <w:rPr>
        <w:rFonts w:hint="default"/>
        <w:lang w:val="lt-LT" w:eastAsia="en-US" w:bidi="ar-SA"/>
      </w:rPr>
    </w:lvl>
    <w:lvl w:ilvl="7" w:tplc="FBE89E14">
      <w:numFmt w:val="bullet"/>
      <w:lvlText w:val="•"/>
      <w:lvlJc w:val="left"/>
      <w:pPr>
        <w:ind w:left="6805" w:hanging="720"/>
      </w:pPr>
      <w:rPr>
        <w:rFonts w:hint="default"/>
        <w:lang w:val="lt-LT" w:eastAsia="en-US" w:bidi="ar-SA"/>
      </w:rPr>
    </w:lvl>
    <w:lvl w:ilvl="8" w:tplc="D78CBA94">
      <w:numFmt w:val="bullet"/>
      <w:lvlText w:val="•"/>
      <w:lvlJc w:val="left"/>
      <w:pPr>
        <w:ind w:left="7655" w:hanging="720"/>
      </w:pPr>
      <w:rPr>
        <w:rFonts w:hint="default"/>
        <w:lang w:val="lt-LT" w:eastAsia="en-US" w:bidi="ar-SA"/>
      </w:rPr>
    </w:lvl>
  </w:abstractNum>
  <w:num w:numId="1" w16cid:durableId="1696803642">
    <w:abstractNumId w:val="0"/>
  </w:num>
  <w:num w:numId="2" w16cid:durableId="490829972">
    <w:abstractNumId w:val="2"/>
  </w:num>
  <w:num w:numId="3" w16cid:durableId="1814254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09"/>
    <w:rsid w:val="00222FED"/>
    <w:rsid w:val="005F173E"/>
    <w:rsid w:val="00721E09"/>
    <w:rsid w:val="008B3AD4"/>
    <w:rsid w:val="00984A0A"/>
    <w:rsid w:val="00B70F79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58383"/>
  <w15:chartTrackingRefBased/>
  <w15:docId w15:val="{8E35B44E-457C-4319-92D7-A2E15CD7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2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2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21E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21E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21E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21E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21E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21E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21E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2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2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21E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21E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21E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21E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21E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21E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21E09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2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2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21E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21E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2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21E0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21E0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21E0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2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21E0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21E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vkt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3892</Words>
  <Characters>2220</Characters>
  <Application>Microsoft Office Word</Application>
  <DocSecurity>0</DocSecurity>
  <Lines>18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2026-09-07T06:25:00Z</dcterms:created>
  <dcterms:modified xsi:type="dcterms:W3CDTF">2026-09-07T06:25:00Z</dcterms:modified>
</cp:coreProperties>
</file>