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F81" w:rsidRPr="000A3642" w:rsidRDefault="000D0F81" w:rsidP="000D0F81">
      <w:pPr>
        <w:pageBreakBefore/>
        <w:suppressAutoHyphens/>
        <w:autoSpaceDN w:val="0"/>
        <w:spacing w:after="0" w:line="240" w:lineRule="auto"/>
        <w:jc w:val="center"/>
        <w:rPr>
          <w:rFonts w:ascii="Times New Roman" w:eastAsia="Times New Roman" w:hAnsi="Times New Roman" w:cs="Times New Roman"/>
          <w:noProof/>
          <w:sz w:val="24"/>
          <w:szCs w:val="24"/>
        </w:rPr>
      </w:pPr>
      <w:r w:rsidRPr="000A3642">
        <w:rPr>
          <w:rFonts w:ascii="Times New Roman" w:eastAsia="Times New Roman" w:hAnsi="Times New Roman" w:cs="Times New Roman"/>
          <w:b/>
          <w:noProof/>
        </w:rPr>
        <w:t xml:space="preserve">Pakuotės </w:t>
      </w:r>
      <w:r w:rsidRPr="000A3642">
        <w:rPr>
          <w:rFonts w:ascii="Times New Roman" w:eastAsia="Times New Roman" w:hAnsi="Times New Roman" w:cs="Times New Roman"/>
          <w:b/>
          <w:bCs/>
          <w:noProof/>
        </w:rPr>
        <w:t>lapelis</w:t>
      </w:r>
      <w:r w:rsidRPr="000A3642">
        <w:rPr>
          <w:rFonts w:ascii="Times New Roman" w:eastAsia="Times New Roman" w:hAnsi="Times New Roman" w:cs="Times New Roman"/>
          <w:b/>
          <w:noProof/>
        </w:rPr>
        <w:t>: informacija vartotojui</w:t>
      </w: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p>
    <w:p w:rsidR="000D0F81" w:rsidRPr="000A3642" w:rsidRDefault="000D0F81" w:rsidP="000D0F81">
      <w:pPr>
        <w:keepNext/>
        <w:suppressAutoHyphens/>
        <w:autoSpaceDN w:val="0"/>
        <w:spacing w:after="0" w:line="240" w:lineRule="auto"/>
        <w:jc w:val="center"/>
        <w:outlineLvl w:val="1"/>
        <w:rPr>
          <w:rFonts w:ascii="Times New Roman" w:eastAsia="Times New Roman" w:hAnsi="Times New Roman" w:cs="Times New Roman"/>
          <w:b/>
          <w:bCs/>
          <w:noProof/>
        </w:rPr>
      </w:pPr>
      <w:r w:rsidRPr="000A3642">
        <w:rPr>
          <w:rFonts w:ascii="Times New Roman" w:eastAsia="Times New Roman" w:hAnsi="Times New Roman" w:cs="Times New Roman"/>
          <w:b/>
          <w:bCs/>
          <w:noProof/>
        </w:rPr>
        <w:t>Solpadeine tabletės</w:t>
      </w:r>
    </w:p>
    <w:p w:rsidR="000D0F81" w:rsidRPr="000A3642" w:rsidRDefault="000D0F81" w:rsidP="000D0F81">
      <w:pPr>
        <w:keepNext/>
        <w:suppressAutoHyphens/>
        <w:autoSpaceDN w:val="0"/>
        <w:spacing w:after="0" w:line="240" w:lineRule="auto"/>
        <w:jc w:val="center"/>
        <w:outlineLvl w:val="1"/>
        <w:rPr>
          <w:rFonts w:ascii="Times New Roman" w:eastAsia="Times New Roman" w:hAnsi="Times New Roman" w:cs="Times New Roman"/>
          <w:noProof/>
        </w:rPr>
      </w:pPr>
      <w:r>
        <w:rPr>
          <w:rFonts w:ascii="Times New Roman" w:eastAsia="Times New Roman" w:hAnsi="Times New Roman" w:cs="Times New Roman"/>
          <w:noProof/>
        </w:rPr>
        <w:t>p</w:t>
      </w:r>
      <w:r w:rsidRPr="000A3642">
        <w:rPr>
          <w:rFonts w:ascii="Times New Roman" w:eastAsia="Times New Roman" w:hAnsi="Times New Roman" w:cs="Times New Roman"/>
          <w:noProof/>
        </w:rPr>
        <w:t>aracetamolis, kodeinas, kofeinas</w:t>
      </w:r>
    </w:p>
    <w:p w:rsidR="000D0F81" w:rsidRPr="000A3642" w:rsidRDefault="000D0F81" w:rsidP="000D0F81">
      <w:pPr>
        <w:suppressAutoHyphens/>
        <w:autoSpaceDN w:val="0"/>
        <w:spacing w:after="0" w:line="240" w:lineRule="auto"/>
        <w:jc w:val="center"/>
        <w:rPr>
          <w:rFonts w:ascii="Times New Roman" w:eastAsia="Times New Roman" w:hAnsi="Times New Roman" w:cs="Times New Roman"/>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b/>
          <w:noProof/>
        </w:rPr>
      </w:pPr>
      <w:r w:rsidRPr="000A3642">
        <w:rPr>
          <w:rFonts w:ascii="Times New Roman" w:eastAsia="Times New Roman" w:hAnsi="Times New Roman" w:cs="Times New Roman"/>
          <w:b/>
          <w:noProof/>
        </w:rPr>
        <w:t>Atidžiai perskaitykite visą šį lapelį, prieš pradėdami vartoti vaistą, nes jame pateikiama Jums svarbi informacija.</w:t>
      </w: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Visada vartokite šį vaistą tiksliai kaip aprašyta šiame lapelyje arba kaip nurodė gydytojas arba vaistininkas.</w:t>
      </w:r>
    </w:p>
    <w:p w:rsidR="000D0F81" w:rsidRPr="000A3642" w:rsidRDefault="000D0F81" w:rsidP="000D0F81">
      <w:pPr>
        <w:suppressAutoHyphens/>
        <w:autoSpaceDN w:val="0"/>
        <w:spacing w:after="0" w:line="240" w:lineRule="auto"/>
        <w:ind w:left="567" w:hanging="567"/>
        <w:rPr>
          <w:rFonts w:ascii="Times New Roman" w:eastAsia="Times New Roman" w:hAnsi="Times New Roman" w:cs="Times New Roman"/>
          <w:noProof/>
        </w:rPr>
      </w:pPr>
      <w:r w:rsidRPr="000A3642">
        <w:rPr>
          <w:rFonts w:ascii="Times New Roman" w:eastAsia="Times New Roman" w:hAnsi="Times New Roman" w:cs="Times New Roman"/>
          <w:noProof/>
        </w:rPr>
        <w:t>-</w:t>
      </w:r>
      <w:r w:rsidRPr="000A3642">
        <w:rPr>
          <w:rFonts w:ascii="Times New Roman" w:eastAsia="Times New Roman" w:hAnsi="Times New Roman" w:cs="Times New Roman"/>
          <w:noProof/>
        </w:rPr>
        <w:tab/>
        <w:t>Neišmeskite šio lapelio, nes vėl gali prireikti jį perskaityti.</w:t>
      </w:r>
    </w:p>
    <w:p w:rsidR="000D0F81" w:rsidRPr="000A3642" w:rsidRDefault="000D0F81" w:rsidP="000D0F81">
      <w:pPr>
        <w:suppressAutoHyphens/>
        <w:autoSpaceDN w:val="0"/>
        <w:spacing w:after="0" w:line="240" w:lineRule="auto"/>
        <w:ind w:left="567" w:hanging="567"/>
        <w:rPr>
          <w:rFonts w:ascii="Times New Roman" w:eastAsia="Times New Roman" w:hAnsi="Times New Roman" w:cs="Times New Roman"/>
          <w:noProof/>
        </w:rPr>
      </w:pPr>
      <w:r w:rsidRPr="000A3642">
        <w:rPr>
          <w:rFonts w:ascii="Times New Roman" w:eastAsia="Times New Roman" w:hAnsi="Times New Roman" w:cs="Times New Roman"/>
          <w:noProof/>
        </w:rPr>
        <w:t>-</w:t>
      </w:r>
      <w:r w:rsidRPr="000A3642">
        <w:rPr>
          <w:rFonts w:ascii="Times New Roman" w:eastAsia="Times New Roman" w:hAnsi="Times New Roman" w:cs="Times New Roman"/>
          <w:noProof/>
        </w:rPr>
        <w:tab/>
        <w:t>Jeigu norite sužinoti daugiau arba pasitarti, kreipkitės į vaistininką.</w:t>
      </w:r>
    </w:p>
    <w:p w:rsidR="000D0F81" w:rsidRPr="000A3642" w:rsidRDefault="000D0F81" w:rsidP="000D0F81">
      <w:pPr>
        <w:suppressAutoHyphens/>
        <w:autoSpaceDN w:val="0"/>
        <w:spacing w:after="0" w:line="240" w:lineRule="auto"/>
        <w:ind w:left="567" w:hanging="567"/>
        <w:rPr>
          <w:rFonts w:ascii="Times New Roman" w:eastAsia="Times New Roman" w:hAnsi="Times New Roman" w:cs="Times New Roman"/>
          <w:noProof/>
        </w:rPr>
      </w:pPr>
      <w:r w:rsidRPr="000A3642">
        <w:rPr>
          <w:rFonts w:ascii="Times New Roman" w:eastAsia="Times New Roman" w:hAnsi="Times New Roman" w:cs="Times New Roman"/>
          <w:noProof/>
        </w:rPr>
        <w:t>-</w:t>
      </w:r>
      <w:r w:rsidRPr="000A3642">
        <w:rPr>
          <w:rFonts w:ascii="Times New Roman" w:eastAsia="Times New Roman" w:hAnsi="Times New Roman" w:cs="Times New Roman"/>
          <w:noProof/>
        </w:rPr>
        <w:tab/>
        <w:t>Jeigu pasireiškė šalutinis poveikis (net jeigu jis šiame lapelyje nenurodytas), kreipkitės į gydytoją arba vaistininką. Žr. 4 skyrių.</w:t>
      </w:r>
    </w:p>
    <w:p w:rsidR="000D0F81" w:rsidRPr="000A3642" w:rsidRDefault="000D0F81" w:rsidP="000D0F81">
      <w:pPr>
        <w:numPr>
          <w:ilvl w:val="0"/>
          <w:numId w:val="1"/>
        </w:numPr>
        <w:suppressAutoHyphens/>
        <w:autoSpaceDN w:val="0"/>
        <w:spacing w:after="0" w:line="240" w:lineRule="auto"/>
        <w:ind w:left="567" w:hanging="567"/>
        <w:rPr>
          <w:rFonts w:ascii="Times New Roman" w:eastAsia="Times New Roman" w:hAnsi="Times New Roman" w:cs="Times New Roman"/>
          <w:noProof/>
        </w:rPr>
      </w:pPr>
      <w:r w:rsidRPr="000A3642">
        <w:rPr>
          <w:rFonts w:ascii="Times New Roman" w:eastAsia="Times New Roman" w:hAnsi="Times New Roman" w:cs="Times New Roman"/>
          <w:noProof/>
        </w:rPr>
        <w:t>Jeigu per 3 dienas Jūsų savijauta nepagerėjo arba net pablogėjo, kreipkitės į gydytoją.</w:t>
      </w:r>
    </w:p>
    <w:p w:rsidR="000D0F81" w:rsidRPr="000A3642" w:rsidRDefault="000D0F81" w:rsidP="000D0F81">
      <w:pPr>
        <w:suppressAutoHyphens/>
        <w:autoSpaceDN w:val="0"/>
        <w:spacing w:after="0" w:line="240" w:lineRule="auto"/>
        <w:ind w:left="567" w:hanging="567"/>
        <w:rPr>
          <w:rFonts w:ascii="Times New Roman" w:eastAsia="Times New Roman" w:hAnsi="Times New Roman" w:cs="Times New Roman"/>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b/>
          <w:noProof/>
        </w:rPr>
      </w:pPr>
    </w:p>
    <w:p w:rsidR="000D0F81" w:rsidRPr="000A3642" w:rsidRDefault="000D0F81" w:rsidP="000D0F81">
      <w:pPr>
        <w:suppressAutoHyphens/>
        <w:autoSpaceDN w:val="0"/>
        <w:spacing w:after="0" w:line="240" w:lineRule="auto"/>
        <w:ind w:left="567" w:hanging="567"/>
        <w:rPr>
          <w:rFonts w:ascii="Times New Roman" w:eastAsia="Times New Roman" w:hAnsi="Times New Roman" w:cs="Times New Roman"/>
          <w:b/>
          <w:noProof/>
        </w:rPr>
      </w:pPr>
      <w:r w:rsidRPr="000A3642">
        <w:rPr>
          <w:rFonts w:ascii="Times New Roman" w:eastAsia="Times New Roman" w:hAnsi="Times New Roman" w:cs="Times New Roman"/>
          <w:b/>
          <w:noProof/>
        </w:rPr>
        <w:t>Apie ką rašoma šiame lapelyje?</w:t>
      </w:r>
    </w:p>
    <w:p w:rsidR="000D0F81" w:rsidRPr="000A3642" w:rsidRDefault="000D0F81" w:rsidP="000D0F81">
      <w:pPr>
        <w:suppressAutoHyphens/>
        <w:autoSpaceDN w:val="0"/>
        <w:spacing w:after="0" w:line="240" w:lineRule="auto"/>
        <w:ind w:left="567" w:hanging="567"/>
        <w:rPr>
          <w:rFonts w:ascii="Times New Roman" w:eastAsia="Times New Roman" w:hAnsi="Times New Roman" w:cs="Times New Roman"/>
          <w:noProof/>
          <w:sz w:val="24"/>
          <w:szCs w:val="24"/>
        </w:rPr>
      </w:pPr>
    </w:p>
    <w:p w:rsidR="000D0F81" w:rsidRPr="000A3642" w:rsidRDefault="000D0F81" w:rsidP="000D0F81">
      <w:pPr>
        <w:suppressAutoHyphens/>
        <w:autoSpaceDN w:val="0"/>
        <w:spacing w:after="0" w:line="240" w:lineRule="auto"/>
        <w:ind w:left="567" w:hanging="567"/>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1.</w:t>
      </w:r>
      <w:r w:rsidRPr="000A3642">
        <w:rPr>
          <w:rFonts w:ascii="Times New Roman" w:eastAsia="Times New Roman" w:hAnsi="Times New Roman" w:cs="Times New Roman"/>
          <w:noProof/>
        </w:rPr>
        <w:tab/>
        <w:t xml:space="preserve">Kas yra </w:t>
      </w:r>
      <w:r w:rsidRPr="000A3642">
        <w:rPr>
          <w:rFonts w:ascii="Times New Roman" w:eastAsia="Times New Roman" w:hAnsi="Times New Roman" w:cs="Times New Roman"/>
          <w:iCs/>
          <w:noProof/>
        </w:rPr>
        <w:t>Solpadeine</w:t>
      </w:r>
      <w:r w:rsidRPr="000A3642">
        <w:rPr>
          <w:rFonts w:ascii="Times New Roman" w:eastAsia="Times New Roman" w:hAnsi="Times New Roman" w:cs="Times New Roman"/>
          <w:noProof/>
        </w:rPr>
        <w:t xml:space="preserve"> ir kam jis vartojamas</w:t>
      </w:r>
    </w:p>
    <w:p w:rsidR="000D0F81" w:rsidRPr="000A3642" w:rsidRDefault="000D0F81" w:rsidP="000D0F81">
      <w:pPr>
        <w:suppressAutoHyphens/>
        <w:autoSpaceDN w:val="0"/>
        <w:spacing w:after="0" w:line="240" w:lineRule="auto"/>
        <w:ind w:left="567" w:hanging="567"/>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2.</w:t>
      </w:r>
      <w:r w:rsidRPr="000A3642">
        <w:rPr>
          <w:rFonts w:ascii="Times New Roman" w:eastAsia="Times New Roman" w:hAnsi="Times New Roman" w:cs="Times New Roman"/>
          <w:noProof/>
        </w:rPr>
        <w:tab/>
        <w:t xml:space="preserve">Kas žinotina prieš vartojant </w:t>
      </w:r>
      <w:r w:rsidRPr="000A3642">
        <w:rPr>
          <w:rFonts w:ascii="Times New Roman" w:eastAsia="Times New Roman" w:hAnsi="Times New Roman" w:cs="Times New Roman"/>
          <w:iCs/>
          <w:noProof/>
        </w:rPr>
        <w:t>Solpadeine</w:t>
      </w:r>
    </w:p>
    <w:p w:rsidR="000D0F81" w:rsidRPr="000A3642" w:rsidRDefault="000D0F81" w:rsidP="000D0F81">
      <w:pPr>
        <w:suppressAutoHyphens/>
        <w:autoSpaceDN w:val="0"/>
        <w:spacing w:after="0" w:line="240" w:lineRule="auto"/>
        <w:ind w:left="567" w:hanging="567"/>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3.</w:t>
      </w:r>
      <w:r w:rsidRPr="000A3642">
        <w:rPr>
          <w:rFonts w:ascii="Times New Roman" w:eastAsia="Times New Roman" w:hAnsi="Times New Roman" w:cs="Times New Roman"/>
          <w:noProof/>
        </w:rPr>
        <w:tab/>
        <w:t xml:space="preserve">Kaip vartoti </w:t>
      </w:r>
      <w:r w:rsidRPr="000A3642">
        <w:rPr>
          <w:rFonts w:ascii="Times New Roman" w:eastAsia="Times New Roman" w:hAnsi="Times New Roman" w:cs="Times New Roman"/>
          <w:iCs/>
          <w:noProof/>
        </w:rPr>
        <w:t>Solpadeine</w:t>
      </w:r>
    </w:p>
    <w:p w:rsidR="000D0F81" w:rsidRPr="000A3642" w:rsidRDefault="000D0F81" w:rsidP="000D0F81">
      <w:pPr>
        <w:suppressAutoHyphens/>
        <w:autoSpaceDN w:val="0"/>
        <w:spacing w:after="0" w:line="240" w:lineRule="auto"/>
        <w:ind w:left="567" w:hanging="567"/>
        <w:rPr>
          <w:rFonts w:ascii="Times New Roman" w:eastAsia="Times New Roman" w:hAnsi="Times New Roman" w:cs="Times New Roman"/>
          <w:noProof/>
        </w:rPr>
      </w:pPr>
      <w:r w:rsidRPr="000A3642">
        <w:rPr>
          <w:rFonts w:ascii="Times New Roman" w:eastAsia="Times New Roman" w:hAnsi="Times New Roman" w:cs="Times New Roman"/>
          <w:noProof/>
        </w:rPr>
        <w:t>4.</w:t>
      </w:r>
      <w:r w:rsidRPr="000A3642">
        <w:rPr>
          <w:rFonts w:ascii="Times New Roman" w:eastAsia="Times New Roman" w:hAnsi="Times New Roman" w:cs="Times New Roman"/>
          <w:noProof/>
        </w:rPr>
        <w:tab/>
        <w:t>Galimas šalutinis poveikis</w:t>
      </w:r>
    </w:p>
    <w:p w:rsidR="000D0F81" w:rsidRPr="000A3642" w:rsidRDefault="000D0F81" w:rsidP="000D0F81">
      <w:pPr>
        <w:suppressAutoHyphens/>
        <w:autoSpaceDN w:val="0"/>
        <w:spacing w:after="0" w:line="240" w:lineRule="auto"/>
        <w:ind w:left="567" w:hanging="567"/>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5.</w:t>
      </w:r>
      <w:r w:rsidRPr="000A3642">
        <w:rPr>
          <w:rFonts w:ascii="Times New Roman" w:eastAsia="Times New Roman" w:hAnsi="Times New Roman" w:cs="Times New Roman"/>
          <w:noProof/>
        </w:rPr>
        <w:tab/>
        <w:t xml:space="preserve">Kaip laikyti </w:t>
      </w:r>
      <w:r w:rsidRPr="000A3642">
        <w:rPr>
          <w:rFonts w:ascii="Times New Roman" w:eastAsia="Times New Roman" w:hAnsi="Times New Roman" w:cs="Times New Roman"/>
          <w:iCs/>
          <w:noProof/>
        </w:rPr>
        <w:t>Solpadeine</w:t>
      </w:r>
    </w:p>
    <w:p w:rsidR="000D0F81" w:rsidRPr="000A3642" w:rsidRDefault="000D0F81" w:rsidP="000D0F81">
      <w:pPr>
        <w:suppressAutoHyphens/>
        <w:autoSpaceDN w:val="0"/>
        <w:spacing w:after="0" w:line="240" w:lineRule="auto"/>
        <w:ind w:left="540" w:hanging="540"/>
        <w:jc w:val="both"/>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6.</w:t>
      </w:r>
      <w:r w:rsidRPr="000A3642">
        <w:rPr>
          <w:rFonts w:ascii="Times New Roman" w:eastAsia="Times New Roman" w:hAnsi="Times New Roman" w:cs="Times New Roman"/>
          <w:noProof/>
        </w:rPr>
        <w:tab/>
        <w:t>Pakuotės turinys ir kita informacija</w:t>
      </w:r>
    </w:p>
    <w:p w:rsidR="000D0F81" w:rsidRPr="000A3642" w:rsidRDefault="000D0F81" w:rsidP="000D0F81">
      <w:pPr>
        <w:suppressAutoHyphens/>
        <w:autoSpaceDN w:val="0"/>
        <w:spacing w:after="0" w:line="240" w:lineRule="auto"/>
        <w:jc w:val="both"/>
        <w:rPr>
          <w:rFonts w:ascii="Times New Roman" w:eastAsia="Times New Roman" w:hAnsi="Times New Roman" w:cs="Times New Roman"/>
          <w:b/>
          <w:noProof/>
        </w:rPr>
      </w:pPr>
    </w:p>
    <w:p w:rsidR="000D0F81" w:rsidRPr="000A3642" w:rsidRDefault="000D0F81" w:rsidP="000D0F81">
      <w:pPr>
        <w:suppressAutoHyphens/>
        <w:autoSpaceDN w:val="0"/>
        <w:spacing w:after="0" w:line="240" w:lineRule="auto"/>
        <w:jc w:val="both"/>
        <w:rPr>
          <w:rFonts w:ascii="Times New Roman" w:eastAsia="Times New Roman" w:hAnsi="Times New Roman" w:cs="Times New Roman"/>
          <w:b/>
          <w:noProof/>
        </w:rPr>
      </w:pPr>
    </w:p>
    <w:p w:rsidR="000D0F81" w:rsidRPr="000A3642" w:rsidRDefault="000D0F81" w:rsidP="000D0F81">
      <w:pPr>
        <w:suppressAutoHyphens/>
        <w:autoSpaceDN w:val="0"/>
        <w:spacing w:after="0" w:line="240" w:lineRule="auto"/>
        <w:ind w:left="540" w:hanging="540"/>
        <w:jc w:val="both"/>
        <w:rPr>
          <w:rFonts w:ascii="Times New Roman" w:eastAsia="Times New Roman" w:hAnsi="Times New Roman" w:cs="Times New Roman"/>
          <w:noProof/>
          <w:sz w:val="24"/>
          <w:szCs w:val="24"/>
        </w:rPr>
      </w:pPr>
      <w:r w:rsidRPr="000A3642">
        <w:rPr>
          <w:rFonts w:ascii="Times New Roman" w:eastAsia="Times New Roman" w:hAnsi="Times New Roman" w:cs="Times New Roman"/>
          <w:b/>
          <w:bCs/>
          <w:caps/>
          <w:noProof/>
        </w:rPr>
        <w:t>1.</w:t>
      </w:r>
      <w:r w:rsidRPr="000A3642">
        <w:rPr>
          <w:rFonts w:ascii="Times New Roman" w:eastAsia="Times New Roman" w:hAnsi="Times New Roman" w:cs="Times New Roman"/>
          <w:b/>
          <w:bCs/>
          <w:caps/>
          <w:noProof/>
        </w:rPr>
        <w:tab/>
        <w:t>K</w:t>
      </w:r>
      <w:r w:rsidRPr="000A3642">
        <w:rPr>
          <w:rFonts w:ascii="Times New Roman" w:eastAsia="Times New Roman" w:hAnsi="Times New Roman" w:cs="Times New Roman"/>
          <w:b/>
          <w:bCs/>
          <w:noProof/>
        </w:rPr>
        <w:t xml:space="preserve">as yra </w:t>
      </w:r>
      <w:r w:rsidRPr="000A3642">
        <w:rPr>
          <w:rFonts w:ascii="Times New Roman" w:eastAsia="Times New Roman" w:hAnsi="Times New Roman" w:cs="Times New Roman"/>
          <w:b/>
          <w:bCs/>
          <w:iCs/>
          <w:caps/>
          <w:noProof/>
        </w:rPr>
        <w:t>S</w:t>
      </w:r>
      <w:r w:rsidRPr="000A3642">
        <w:rPr>
          <w:rFonts w:ascii="Times New Roman" w:eastAsia="Times New Roman" w:hAnsi="Times New Roman" w:cs="Times New Roman"/>
          <w:b/>
          <w:bCs/>
          <w:iCs/>
          <w:noProof/>
        </w:rPr>
        <w:t>olpadeine</w:t>
      </w:r>
      <w:r w:rsidRPr="000A3642">
        <w:rPr>
          <w:rFonts w:ascii="Times New Roman" w:eastAsia="Times New Roman" w:hAnsi="Times New Roman" w:cs="Times New Roman"/>
          <w:b/>
          <w:bCs/>
          <w:noProof/>
        </w:rPr>
        <w:t xml:space="preserve"> ir kam jis vartojamas </w:t>
      </w:r>
    </w:p>
    <w:p w:rsidR="000D0F81" w:rsidRPr="000A3642" w:rsidRDefault="000D0F81" w:rsidP="000D0F81">
      <w:pPr>
        <w:suppressAutoHyphens/>
        <w:autoSpaceDN w:val="0"/>
        <w:spacing w:after="0" w:line="240" w:lineRule="auto"/>
        <w:jc w:val="both"/>
        <w:rPr>
          <w:rFonts w:ascii="Times New Roman" w:eastAsia="Times New Roman" w:hAnsi="Times New Roman" w:cs="Times New Roman"/>
          <w:b/>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Silpn</w:t>
      </w:r>
      <w:r>
        <w:rPr>
          <w:rFonts w:ascii="Times New Roman" w:eastAsia="Times New Roman" w:hAnsi="Times New Roman" w:cs="Times New Roman"/>
          <w:noProof/>
        </w:rPr>
        <w:t>o</w:t>
      </w:r>
      <w:r w:rsidRPr="000A3642">
        <w:rPr>
          <w:rFonts w:ascii="Times New Roman" w:eastAsia="Times New Roman" w:hAnsi="Times New Roman" w:cs="Times New Roman"/>
          <w:noProof/>
        </w:rPr>
        <w:t xml:space="preserve"> ir vidutini</w:t>
      </w:r>
      <w:r>
        <w:rPr>
          <w:rFonts w:ascii="Times New Roman" w:eastAsia="Times New Roman" w:hAnsi="Times New Roman" w:cs="Times New Roman"/>
          <w:noProof/>
        </w:rPr>
        <w:t>o</w:t>
      </w:r>
      <w:r w:rsidRPr="000A3642">
        <w:rPr>
          <w:rFonts w:ascii="Times New Roman" w:eastAsia="Times New Roman" w:hAnsi="Times New Roman" w:cs="Times New Roman"/>
          <w:noProof/>
        </w:rPr>
        <w:t xml:space="preserve"> skausm</w:t>
      </w:r>
      <w:r>
        <w:rPr>
          <w:rFonts w:ascii="Times New Roman" w:eastAsia="Times New Roman" w:hAnsi="Times New Roman" w:cs="Times New Roman"/>
          <w:noProof/>
        </w:rPr>
        <w:t>o</w:t>
      </w:r>
      <w:r w:rsidRPr="000A3642">
        <w:rPr>
          <w:rFonts w:ascii="Times New Roman" w:eastAsia="Times New Roman" w:hAnsi="Times New Roman" w:cs="Times New Roman"/>
          <w:noProof/>
        </w:rPr>
        <w:t xml:space="preserve"> (sąnarių, nugaros, galvos ir migrenini</w:t>
      </w:r>
      <w:r>
        <w:rPr>
          <w:rFonts w:ascii="Times New Roman" w:eastAsia="Times New Roman" w:hAnsi="Times New Roman" w:cs="Times New Roman"/>
          <w:noProof/>
        </w:rPr>
        <w:t>o</w:t>
      </w:r>
      <w:r w:rsidRPr="000A3642">
        <w:rPr>
          <w:rFonts w:ascii="Times New Roman" w:eastAsia="Times New Roman" w:hAnsi="Times New Roman" w:cs="Times New Roman"/>
          <w:noProof/>
        </w:rPr>
        <w:t>, menstruacini</w:t>
      </w:r>
      <w:r>
        <w:rPr>
          <w:rFonts w:ascii="Times New Roman" w:eastAsia="Times New Roman" w:hAnsi="Times New Roman" w:cs="Times New Roman"/>
          <w:noProof/>
        </w:rPr>
        <w:t>o</w:t>
      </w:r>
      <w:r w:rsidRPr="000A3642">
        <w:rPr>
          <w:rFonts w:ascii="Times New Roman" w:eastAsia="Times New Roman" w:hAnsi="Times New Roman" w:cs="Times New Roman"/>
          <w:noProof/>
        </w:rPr>
        <w:t>, neuralgini</w:t>
      </w:r>
      <w:r>
        <w:rPr>
          <w:rFonts w:ascii="Times New Roman" w:eastAsia="Times New Roman" w:hAnsi="Times New Roman" w:cs="Times New Roman"/>
          <w:noProof/>
        </w:rPr>
        <w:t>o</w:t>
      </w:r>
      <w:r w:rsidRPr="000A3642">
        <w:rPr>
          <w:rFonts w:ascii="Times New Roman" w:eastAsia="Times New Roman" w:hAnsi="Times New Roman" w:cs="Times New Roman"/>
          <w:noProof/>
        </w:rPr>
        <w:t xml:space="preserve"> bei dantų) malšin</w:t>
      </w:r>
      <w:r>
        <w:rPr>
          <w:rFonts w:ascii="Times New Roman" w:eastAsia="Times New Roman" w:hAnsi="Times New Roman" w:cs="Times New Roman"/>
          <w:noProof/>
        </w:rPr>
        <w:t>imas</w:t>
      </w:r>
      <w:r w:rsidRPr="000A3642">
        <w:rPr>
          <w:rFonts w:ascii="Times New Roman" w:eastAsia="Times New Roman" w:hAnsi="Times New Roman" w:cs="Times New Roman"/>
          <w:noProof/>
        </w:rPr>
        <w:t>. Peršalimo ir gripo simptom</w:t>
      </w:r>
      <w:r>
        <w:rPr>
          <w:rFonts w:ascii="Times New Roman" w:eastAsia="Times New Roman" w:hAnsi="Times New Roman" w:cs="Times New Roman"/>
          <w:noProof/>
        </w:rPr>
        <w:t>ų</w:t>
      </w:r>
      <w:r w:rsidRPr="000A3642">
        <w:rPr>
          <w:rFonts w:ascii="Times New Roman" w:eastAsia="Times New Roman" w:hAnsi="Times New Roman" w:cs="Times New Roman"/>
          <w:noProof/>
        </w:rPr>
        <w:t xml:space="preserve"> lengvin</w:t>
      </w:r>
      <w:r>
        <w:rPr>
          <w:rFonts w:ascii="Times New Roman" w:eastAsia="Times New Roman" w:hAnsi="Times New Roman" w:cs="Times New Roman"/>
          <w:noProof/>
        </w:rPr>
        <w:t>imas</w:t>
      </w:r>
      <w:r w:rsidRPr="000A3642">
        <w:rPr>
          <w:rFonts w:ascii="Times New Roman" w:eastAsia="Times New Roman" w:hAnsi="Times New Roman" w:cs="Times New Roman"/>
          <w:noProof/>
        </w:rPr>
        <w:t>.</w:t>
      </w:r>
    </w:p>
    <w:p w:rsidR="000D0F81" w:rsidRPr="000A3642" w:rsidRDefault="000D0F81" w:rsidP="000D0F81">
      <w:pPr>
        <w:suppressAutoHyphens/>
        <w:autoSpaceDN w:val="0"/>
        <w:spacing w:after="0" w:line="240" w:lineRule="auto"/>
        <w:rPr>
          <w:rFonts w:ascii="Times New Roman" w:eastAsia="Times New Roman" w:hAnsi="Times New Roman" w:cs="Times New Roman"/>
          <w:b/>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Solpadeine sudėtyje yra trijų veikliųjų medžiagų: paracetamolio, kuris malšina skausmą ir mažina karščiavimą, kodeino fosfato bei kofeino, kurie kartu greitai ir stipriai malšina skausmą. </w:t>
      </w:r>
    </w:p>
    <w:p w:rsidR="000D0F81" w:rsidRPr="000A3642" w:rsidRDefault="000D0F81" w:rsidP="000D0F81">
      <w:pPr>
        <w:suppressAutoHyphens/>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Šio vaisto sudėtyje yra kodeino. Kodeinas priklauso vaistų, kurie vadinami opioidiniais analgetikais, grupei. Šie vaistai malšina skausmą. Kodeiną galima vartoti vieną arba kartu su kitais skausmą malšinančiais vaistais, pavyzdžiui: paracetamoliu.</w:t>
      </w:r>
    </w:p>
    <w:p w:rsidR="000D0F81" w:rsidRPr="000A3642" w:rsidRDefault="000D0F81" w:rsidP="000D0F81">
      <w:pPr>
        <w:suppressAutoHyphens/>
        <w:autoSpaceDN w:val="0"/>
        <w:spacing w:after="0" w:line="240" w:lineRule="auto"/>
        <w:rPr>
          <w:rFonts w:ascii="Times New Roman" w:eastAsia="Times New Roman" w:hAnsi="Times New Roman" w:cs="Times New Roman"/>
          <w:noProof/>
          <w:lang w:eastAsia="lt-LT"/>
        </w:rPr>
      </w:pPr>
    </w:p>
    <w:p w:rsidR="000D0F81" w:rsidRPr="000A3642" w:rsidRDefault="000D0F81" w:rsidP="000D0F81">
      <w:pPr>
        <w:numPr>
          <w:ilvl w:val="12"/>
          <w:numId w:val="0"/>
        </w:numPr>
        <w:suppressAutoHyphens/>
        <w:autoSpaceDN w:val="0"/>
        <w:spacing w:after="0" w:line="240" w:lineRule="auto"/>
        <w:ind w:right="-2"/>
        <w:rPr>
          <w:rFonts w:ascii="Times New Roman" w:eastAsia="Times New Roman" w:hAnsi="Times New Roman" w:cs="Times New Roman"/>
          <w:noProof/>
        </w:rPr>
      </w:pPr>
      <w:r w:rsidRPr="000A3642">
        <w:rPr>
          <w:rFonts w:ascii="Times New Roman" w:eastAsia="Times New Roman" w:hAnsi="Times New Roman" w:cs="Times New Roman"/>
          <w:noProof/>
        </w:rPr>
        <w:t>Jeigu per 3 dienas Jūsų savijauta nepagerėjo arba net pablogėjo, kreipkitės į gydytoją.</w:t>
      </w: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p>
    <w:p w:rsidR="000D0F81" w:rsidRPr="000A3642" w:rsidRDefault="000D0F81" w:rsidP="000D0F81">
      <w:pPr>
        <w:suppressAutoHyphens/>
        <w:autoSpaceDN w:val="0"/>
        <w:spacing w:after="0" w:line="240" w:lineRule="auto"/>
        <w:ind w:left="540" w:hanging="540"/>
        <w:rPr>
          <w:rFonts w:ascii="Times New Roman" w:eastAsia="Times New Roman" w:hAnsi="Times New Roman" w:cs="Times New Roman"/>
          <w:noProof/>
          <w:sz w:val="24"/>
          <w:szCs w:val="24"/>
        </w:rPr>
      </w:pPr>
      <w:r w:rsidRPr="000A3642">
        <w:rPr>
          <w:rFonts w:ascii="Times New Roman" w:eastAsia="Times New Roman" w:hAnsi="Times New Roman" w:cs="Times New Roman"/>
          <w:b/>
          <w:bCs/>
          <w:caps/>
          <w:noProof/>
        </w:rPr>
        <w:t>2.</w:t>
      </w:r>
      <w:r w:rsidRPr="000A3642">
        <w:rPr>
          <w:rFonts w:ascii="Times New Roman" w:eastAsia="Times New Roman" w:hAnsi="Times New Roman" w:cs="Times New Roman"/>
          <w:b/>
          <w:bCs/>
          <w:caps/>
          <w:noProof/>
        </w:rPr>
        <w:tab/>
        <w:t>K</w:t>
      </w:r>
      <w:r w:rsidRPr="000A3642">
        <w:rPr>
          <w:rFonts w:ascii="Times New Roman" w:eastAsia="Times New Roman" w:hAnsi="Times New Roman" w:cs="Times New Roman"/>
          <w:b/>
          <w:bCs/>
          <w:noProof/>
        </w:rPr>
        <w:t xml:space="preserve">as žinotina prieš vartojant </w:t>
      </w:r>
      <w:r w:rsidRPr="000A3642">
        <w:rPr>
          <w:rFonts w:ascii="Times New Roman" w:eastAsia="Times New Roman" w:hAnsi="Times New Roman" w:cs="Times New Roman"/>
          <w:b/>
          <w:bCs/>
          <w:iCs/>
          <w:caps/>
          <w:noProof/>
        </w:rPr>
        <w:t>S</w:t>
      </w:r>
      <w:r w:rsidRPr="000A3642">
        <w:rPr>
          <w:rFonts w:ascii="Times New Roman" w:eastAsia="Times New Roman" w:hAnsi="Times New Roman" w:cs="Times New Roman"/>
          <w:b/>
          <w:bCs/>
          <w:iCs/>
          <w:noProof/>
        </w:rPr>
        <w:t>olpadeine</w:t>
      </w:r>
      <w:r w:rsidRPr="000A3642">
        <w:rPr>
          <w:rFonts w:ascii="Times New Roman" w:eastAsia="Times New Roman" w:hAnsi="Times New Roman" w:cs="Times New Roman"/>
          <w:b/>
          <w:bCs/>
          <w:caps/>
          <w:noProof/>
        </w:rPr>
        <w:t xml:space="preserve"> </w:t>
      </w:r>
    </w:p>
    <w:p w:rsidR="000D0F81" w:rsidRPr="000A3642" w:rsidRDefault="000D0F81" w:rsidP="000D0F81">
      <w:pPr>
        <w:suppressAutoHyphens/>
        <w:autoSpaceDN w:val="0"/>
        <w:spacing w:after="0" w:line="240" w:lineRule="auto"/>
        <w:rPr>
          <w:rFonts w:ascii="Times New Roman" w:eastAsia="Times New Roman" w:hAnsi="Times New Roman" w:cs="Times New Roman"/>
          <w:b/>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b/>
          <w:bCs/>
          <w:noProof/>
        </w:rPr>
      </w:pPr>
      <w:r w:rsidRPr="000A3642">
        <w:rPr>
          <w:rFonts w:ascii="Times New Roman" w:eastAsia="Times New Roman" w:hAnsi="Times New Roman" w:cs="Times New Roman"/>
          <w:b/>
          <w:bCs/>
          <w:noProof/>
        </w:rPr>
        <w:t xml:space="preserve">Solpadeine vartoti </w:t>
      </w:r>
      <w:r>
        <w:rPr>
          <w:rFonts w:ascii="Times New Roman" w:eastAsia="Times New Roman" w:hAnsi="Times New Roman" w:cs="Times New Roman"/>
          <w:b/>
          <w:bCs/>
          <w:noProof/>
        </w:rPr>
        <w:t>draudžiama</w:t>
      </w:r>
      <w:r w:rsidRPr="000A3642">
        <w:rPr>
          <w:rFonts w:ascii="Times New Roman" w:eastAsia="Times New Roman" w:hAnsi="Times New Roman" w:cs="Times New Roman"/>
          <w:b/>
          <w:bCs/>
          <w:noProof/>
        </w:rPr>
        <w:t>:</w:t>
      </w:r>
    </w:p>
    <w:p w:rsidR="000D0F81" w:rsidRPr="000A3642" w:rsidRDefault="000D0F81" w:rsidP="000D0F81">
      <w:pPr>
        <w:suppressAutoHyphens/>
        <w:autoSpaceDN w:val="0"/>
        <w:spacing w:after="0" w:line="240" w:lineRule="auto"/>
        <w:ind w:left="540" w:hanging="540"/>
        <w:jc w:val="both"/>
        <w:rPr>
          <w:rFonts w:ascii="Times New Roman" w:eastAsia="Times New Roman" w:hAnsi="Times New Roman" w:cs="Times New Roman"/>
          <w:noProof/>
        </w:rPr>
      </w:pPr>
      <w:r w:rsidRPr="000A3642">
        <w:rPr>
          <w:rFonts w:ascii="Times New Roman" w:eastAsia="Times New Roman" w:hAnsi="Times New Roman" w:cs="Times New Roman"/>
          <w:noProof/>
        </w:rPr>
        <w:t>-</w:t>
      </w:r>
      <w:r w:rsidRPr="000A3642">
        <w:rPr>
          <w:rFonts w:ascii="Times New Roman" w:eastAsia="Times New Roman" w:hAnsi="Times New Roman" w:cs="Times New Roman"/>
          <w:noProof/>
        </w:rPr>
        <w:tab/>
        <w:t>jeigu yra alergija veikliosioms medžiagoms (paracetamoliui, kodeino fosfato hemihidratui, kofeinui, skausmą malšinantiems opioidams) arba bet kuriai pagalbinei šio vaisto medžiagai (jos išvardytos 6 skyriuje);</w:t>
      </w:r>
    </w:p>
    <w:p w:rsidR="000D0F81" w:rsidRPr="000A3642" w:rsidRDefault="000D0F81" w:rsidP="000D0F81">
      <w:pPr>
        <w:tabs>
          <w:tab w:val="left" w:pos="540"/>
        </w:tabs>
        <w:suppressAutoHyphens/>
        <w:autoSpaceDN w:val="0"/>
        <w:spacing w:after="0" w:line="240" w:lineRule="auto"/>
        <w:ind w:left="567" w:hanging="567"/>
        <w:jc w:val="both"/>
        <w:rPr>
          <w:rFonts w:ascii="Times New Roman" w:eastAsia="Times New Roman" w:hAnsi="Times New Roman" w:cs="Times New Roman"/>
          <w:noProof/>
        </w:rPr>
      </w:pPr>
      <w:r w:rsidRPr="000A3642">
        <w:rPr>
          <w:rFonts w:ascii="Times New Roman" w:eastAsia="Times New Roman" w:hAnsi="Times New Roman" w:cs="Times New Roman"/>
          <w:noProof/>
        </w:rPr>
        <w:t>-</w:t>
      </w:r>
      <w:r w:rsidRPr="000A3642">
        <w:rPr>
          <w:rFonts w:ascii="Times New Roman" w:eastAsia="Times New Roman" w:hAnsi="Times New Roman" w:cs="Times New Roman"/>
          <w:noProof/>
        </w:rPr>
        <w:tab/>
        <w:t>kartu su kitais vaistais, kurių sudėtyje yra paracetamolio;</w:t>
      </w:r>
    </w:p>
    <w:p w:rsidR="000D0F81" w:rsidRPr="000A3642" w:rsidRDefault="000D0F81" w:rsidP="000D0F81">
      <w:pPr>
        <w:tabs>
          <w:tab w:val="left" w:pos="540"/>
        </w:tabs>
        <w:suppressAutoHyphens/>
        <w:autoSpaceDN w:val="0"/>
        <w:spacing w:after="0" w:line="240" w:lineRule="auto"/>
        <w:ind w:left="567" w:hanging="567"/>
        <w:jc w:val="both"/>
        <w:rPr>
          <w:rFonts w:ascii="Times New Roman" w:eastAsia="Times New Roman" w:hAnsi="Times New Roman" w:cs="Times New Roman"/>
          <w:noProof/>
        </w:rPr>
      </w:pPr>
      <w:r w:rsidRPr="000A3642">
        <w:rPr>
          <w:rFonts w:ascii="Times New Roman" w:eastAsia="Times New Roman" w:hAnsi="Times New Roman" w:cs="Times New Roman"/>
          <w:noProof/>
        </w:rPr>
        <w:t>-</w:t>
      </w:r>
      <w:r w:rsidRPr="000A3642">
        <w:rPr>
          <w:rFonts w:ascii="Times New Roman" w:eastAsia="Times New Roman" w:hAnsi="Times New Roman" w:cs="Times New Roman"/>
          <w:noProof/>
        </w:rPr>
        <w:tab/>
        <w:t>jeigu Jums yra kvėpavim</w:t>
      </w:r>
      <w:r>
        <w:rPr>
          <w:rFonts w:ascii="Times New Roman" w:eastAsia="Times New Roman" w:hAnsi="Times New Roman" w:cs="Times New Roman"/>
          <w:noProof/>
        </w:rPr>
        <w:t>o funkcijos nepakankamumas</w:t>
      </w:r>
      <w:r w:rsidRPr="000A3642">
        <w:rPr>
          <w:rFonts w:ascii="Times New Roman" w:eastAsia="Times New Roman" w:hAnsi="Times New Roman" w:cs="Times New Roman"/>
          <w:noProof/>
        </w:rPr>
        <w:t xml:space="preserve">; </w:t>
      </w:r>
    </w:p>
    <w:p w:rsidR="000D0F81" w:rsidRPr="000A3642" w:rsidRDefault="000D0F81" w:rsidP="000D0F81">
      <w:pPr>
        <w:tabs>
          <w:tab w:val="left" w:pos="540"/>
        </w:tabs>
        <w:suppressAutoHyphens/>
        <w:autoSpaceDN w:val="0"/>
        <w:spacing w:after="0" w:line="240" w:lineRule="auto"/>
        <w:ind w:left="567" w:hanging="567"/>
        <w:jc w:val="both"/>
        <w:rPr>
          <w:rFonts w:ascii="Times New Roman" w:eastAsia="Times New Roman" w:hAnsi="Times New Roman" w:cs="Times New Roman"/>
          <w:noProof/>
        </w:rPr>
      </w:pPr>
      <w:r w:rsidRPr="000A3642">
        <w:rPr>
          <w:rFonts w:ascii="Times New Roman" w:eastAsia="Times New Roman" w:hAnsi="Times New Roman" w:cs="Times New Roman"/>
          <w:noProof/>
        </w:rPr>
        <w:t>-</w:t>
      </w:r>
      <w:r w:rsidRPr="000A3642">
        <w:rPr>
          <w:rFonts w:ascii="Times New Roman" w:eastAsia="Times New Roman" w:hAnsi="Times New Roman" w:cs="Times New Roman"/>
          <w:noProof/>
        </w:rPr>
        <w:tab/>
        <w:t>jeigu Jums buvo galvos trauma;</w:t>
      </w:r>
    </w:p>
    <w:p w:rsidR="000D0F81" w:rsidRPr="000A3642" w:rsidRDefault="000D0F81" w:rsidP="000D0F81">
      <w:pPr>
        <w:tabs>
          <w:tab w:val="left" w:pos="540"/>
        </w:tabs>
        <w:suppressAutoHyphens/>
        <w:autoSpaceDN w:val="0"/>
        <w:spacing w:after="0" w:line="240" w:lineRule="auto"/>
        <w:ind w:left="567" w:hanging="567"/>
        <w:jc w:val="both"/>
        <w:rPr>
          <w:rFonts w:ascii="Times New Roman" w:eastAsia="Times New Roman" w:hAnsi="Times New Roman" w:cs="Times New Roman"/>
          <w:noProof/>
        </w:rPr>
      </w:pPr>
      <w:r w:rsidRPr="000A3642">
        <w:rPr>
          <w:rFonts w:ascii="Times New Roman" w:eastAsia="Times New Roman" w:hAnsi="Times New Roman" w:cs="Times New Roman"/>
          <w:noProof/>
        </w:rPr>
        <w:t>-</w:t>
      </w:r>
      <w:r w:rsidRPr="000A3642">
        <w:rPr>
          <w:rFonts w:ascii="Times New Roman" w:eastAsia="Times New Roman" w:hAnsi="Times New Roman" w:cs="Times New Roman"/>
          <w:noProof/>
        </w:rPr>
        <w:tab/>
        <w:t>jeigu Jums yra padidėjęs intrakrani</w:t>
      </w:r>
      <w:r>
        <w:rPr>
          <w:rFonts w:ascii="Times New Roman" w:eastAsia="Times New Roman" w:hAnsi="Times New Roman" w:cs="Times New Roman"/>
          <w:noProof/>
        </w:rPr>
        <w:t>j</w:t>
      </w:r>
      <w:r w:rsidRPr="000A3642">
        <w:rPr>
          <w:rFonts w:ascii="Times New Roman" w:eastAsia="Times New Roman" w:hAnsi="Times New Roman" w:cs="Times New Roman"/>
          <w:noProof/>
        </w:rPr>
        <w:t xml:space="preserve">inis spaudimas; </w:t>
      </w:r>
    </w:p>
    <w:p w:rsidR="000D0F81" w:rsidRPr="000A3642" w:rsidRDefault="000D0F81" w:rsidP="000D0F81">
      <w:pPr>
        <w:tabs>
          <w:tab w:val="left" w:pos="540"/>
        </w:tabs>
        <w:suppressAutoHyphens/>
        <w:autoSpaceDN w:val="0"/>
        <w:spacing w:after="0" w:line="240" w:lineRule="auto"/>
        <w:ind w:left="567" w:hanging="567"/>
        <w:jc w:val="both"/>
        <w:rPr>
          <w:rFonts w:ascii="Times New Roman" w:eastAsia="Times New Roman" w:hAnsi="Times New Roman" w:cs="Times New Roman"/>
          <w:noProof/>
        </w:rPr>
      </w:pPr>
      <w:r w:rsidRPr="000A3642">
        <w:rPr>
          <w:rFonts w:ascii="Times New Roman" w:eastAsia="Times New Roman" w:hAnsi="Times New Roman" w:cs="Times New Roman"/>
          <w:noProof/>
        </w:rPr>
        <w:t>-</w:t>
      </w:r>
      <w:r w:rsidRPr="000A3642">
        <w:rPr>
          <w:rFonts w:ascii="Times New Roman" w:eastAsia="Times New Roman" w:hAnsi="Times New Roman" w:cs="Times New Roman"/>
          <w:noProof/>
        </w:rPr>
        <w:tab/>
        <w:t>jeigu Jums buvo atlikta tulžies latakų operacija;</w:t>
      </w:r>
    </w:p>
    <w:p w:rsidR="000D0F81" w:rsidRPr="000A3642" w:rsidRDefault="000D0F81" w:rsidP="000D0F81">
      <w:pPr>
        <w:tabs>
          <w:tab w:val="left" w:pos="540"/>
        </w:tabs>
        <w:suppressAutoHyphens/>
        <w:autoSpaceDN w:val="0"/>
        <w:spacing w:after="0" w:line="240" w:lineRule="auto"/>
        <w:ind w:left="567" w:hanging="567"/>
        <w:jc w:val="both"/>
        <w:rPr>
          <w:rFonts w:ascii="Times New Roman" w:eastAsia="Times New Roman" w:hAnsi="Times New Roman" w:cs="Times New Roman"/>
          <w:noProof/>
        </w:rPr>
      </w:pPr>
      <w:r w:rsidRPr="000A3642">
        <w:rPr>
          <w:rFonts w:ascii="Times New Roman" w:eastAsia="Times New Roman" w:hAnsi="Times New Roman" w:cs="Times New Roman"/>
          <w:noProof/>
        </w:rPr>
        <w:t>-</w:t>
      </w:r>
      <w:r w:rsidRPr="000A3642">
        <w:rPr>
          <w:rFonts w:ascii="Times New Roman" w:eastAsia="Times New Roman" w:hAnsi="Times New Roman" w:cs="Times New Roman"/>
          <w:noProof/>
        </w:rPr>
        <w:tab/>
        <w:t>jeigu Jums yra lėtinis vidurių užkietėjimas;</w:t>
      </w:r>
    </w:p>
    <w:p w:rsidR="000D0F81" w:rsidRPr="000A3642" w:rsidRDefault="000D0F81" w:rsidP="000D0F81">
      <w:pPr>
        <w:numPr>
          <w:ilvl w:val="0"/>
          <w:numId w:val="2"/>
        </w:numPr>
        <w:suppressAutoHyphens/>
        <w:autoSpaceDN w:val="0"/>
        <w:spacing w:after="0" w:line="240" w:lineRule="auto"/>
        <w:ind w:left="540" w:hanging="540"/>
        <w:rPr>
          <w:rFonts w:ascii="Times New Roman" w:eastAsia="Times New Roman" w:hAnsi="Times New Roman" w:cs="Times New Roman"/>
          <w:noProof/>
        </w:rPr>
      </w:pPr>
      <w:r w:rsidRPr="000A3642">
        <w:rPr>
          <w:rFonts w:ascii="Times New Roman" w:eastAsia="Times New Roman" w:hAnsi="Times New Roman" w:cs="Times New Roman"/>
          <w:noProof/>
        </w:rPr>
        <w:t>vaikams, jaunesniems kaip 12 metų;</w:t>
      </w:r>
    </w:p>
    <w:p w:rsidR="000D0F81" w:rsidRPr="000A3642" w:rsidRDefault="000D0F81" w:rsidP="000D0F81">
      <w:pPr>
        <w:numPr>
          <w:ilvl w:val="0"/>
          <w:numId w:val="2"/>
        </w:numPr>
        <w:suppressAutoHyphens/>
        <w:autoSpaceDN w:val="0"/>
        <w:spacing w:after="0" w:line="240" w:lineRule="auto"/>
        <w:ind w:left="540" w:hanging="540"/>
        <w:rPr>
          <w:rFonts w:ascii="Times New Roman" w:eastAsia="Times New Roman" w:hAnsi="Times New Roman" w:cs="Times New Roman"/>
          <w:noProof/>
          <w:sz w:val="24"/>
          <w:szCs w:val="24"/>
        </w:rPr>
      </w:pPr>
      <w:r w:rsidRPr="000A3642">
        <w:rPr>
          <w:rFonts w:ascii="Times New Roman" w:eastAsia="MS Mincho" w:hAnsi="Times New Roman" w:cs="Times New Roman"/>
          <w:noProof/>
          <w:lang w:eastAsia="ja-JP"/>
        </w:rPr>
        <w:t>malšinti skausmą vaikams ir paaugliams (0-18 metų) po gerklės ir ryklės migdolų pašalinimo dėl obstrukcinės miego apnėjos sindromo operacijos;</w:t>
      </w:r>
    </w:p>
    <w:p w:rsidR="000D0F81" w:rsidRPr="000A3642" w:rsidRDefault="000D0F81" w:rsidP="000D0F81">
      <w:pPr>
        <w:numPr>
          <w:ilvl w:val="0"/>
          <w:numId w:val="2"/>
        </w:numPr>
        <w:suppressAutoHyphens/>
        <w:autoSpaceDN w:val="0"/>
        <w:spacing w:after="0" w:line="240" w:lineRule="auto"/>
        <w:ind w:left="540" w:hanging="540"/>
        <w:rPr>
          <w:rFonts w:ascii="Times New Roman" w:eastAsia="Times New Roman" w:hAnsi="Times New Roman" w:cs="Times New Roman"/>
          <w:noProof/>
          <w:sz w:val="24"/>
          <w:szCs w:val="24"/>
        </w:rPr>
      </w:pPr>
      <w:r w:rsidRPr="000A3642">
        <w:rPr>
          <w:rFonts w:ascii="Times New Roman" w:eastAsia="MS Mincho" w:hAnsi="Times New Roman" w:cs="Times New Roman"/>
          <w:noProof/>
          <w:lang w:eastAsia="ja-JP"/>
        </w:rPr>
        <w:t>jeigu yra žinoma, kad Jūsų organizme kodeinas labai greitai metabolizuojamas į morfiną;</w:t>
      </w:r>
    </w:p>
    <w:p w:rsidR="000D0F81" w:rsidRPr="000A3642" w:rsidRDefault="000D0F81" w:rsidP="000D0F81">
      <w:pPr>
        <w:numPr>
          <w:ilvl w:val="0"/>
          <w:numId w:val="2"/>
        </w:numPr>
        <w:suppressAutoHyphens/>
        <w:autoSpaceDN w:val="0"/>
        <w:spacing w:after="0" w:line="240" w:lineRule="auto"/>
        <w:ind w:left="540" w:hanging="540"/>
        <w:rPr>
          <w:rFonts w:ascii="Times New Roman" w:eastAsia="Times New Roman" w:hAnsi="Times New Roman" w:cs="Times New Roman"/>
          <w:noProof/>
        </w:rPr>
      </w:pPr>
      <w:r w:rsidRPr="000A3642">
        <w:rPr>
          <w:rFonts w:ascii="Times New Roman" w:eastAsia="Times New Roman" w:hAnsi="Times New Roman" w:cs="Times New Roman"/>
          <w:noProof/>
        </w:rPr>
        <w:t xml:space="preserve">jeigu esate nėščia arba žindote kūdikį. </w:t>
      </w:r>
    </w:p>
    <w:p w:rsidR="000D0F81" w:rsidRPr="000A3642" w:rsidRDefault="000D0F81" w:rsidP="000D0F81">
      <w:pPr>
        <w:suppressAutoHyphens/>
        <w:autoSpaceDN w:val="0"/>
        <w:spacing w:after="0" w:line="240" w:lineRule="auto"/>
        <w:ind w:left="540" w:hanging="540"/>
        <w:rPr>
          <w:rFonts w:ascii="Times New Roman" w:eastAsia="Times New Roman" w:hAnsi="Times New Roman" w:cs="Times New Roman"/>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b/>
          <w:noProof/>
        </w:rPr>
      </w:pPr>
      <w:r w:rsidRPr="000A3642">
        <w:rPr>
          <w:rFonts w:ascii="Times New Roman" w:eastAsia="Times New Roman" w:hAnsi="Times New Roman" w:cs="Times New Roman"/>
          <w:b/>
          <w:noProof/>
        </w:rPr>
        <w:t xml:space="preserve">Įspėjimai ir atsargumo priemonės </w:t>
      </w:r>
    </w:p>
    <w:p w:rsidR="000D0F81" w:rsidRPr="000A3642" w:rsidRDefault="000D0F81" w:rsidP="000D0F81">
      <w:pPr>
        <w:suppressAutoHyphens/>
        <w:autoSpaceDN w:val="0"/>
        <w:spacing w:after="0" w:line="240" w:lineRule="auto"/>
        <w:jc w:val="both"/>
        <w:rPr>
          <w:rFonts w:ascii="Times New Roman" w:eastAsia="Times New Roman" w:hAnsi="Times New Roman" w:cs="Times New Roman"/>
          <w:noProof/>
        </w:rPr>
      </w:pPr>
      <w:r w:rsidRPr="000A3642">
        <w:rPr>
          <w:rFonts w:ascii="Times New Roman" w:eastAsia="Times New Roman" w:hAnsi="Times New Roman" w:cs="Times New Roman"/>
          <w:noProof/>
        </w:rPr>
        <w:t>Pasitarkite su gydytoju arba vaistininku, prieš pradėdami vartoti Solpadeine:</w:t>
      </w:r>
    </w:p>
    <w:p w:rsidR="000D0F81" w:rsidRPr="000A3642" w:rsidRDefault="000D0F81" w:rsidP="000D0F81">
      <w:pPr>
        <w:numPr>
          <w:ilvl w:val="0"/>
          <w:numId w:val="3"/>
        </w:numPr>
        <w:suppressAutoHyphens/>
        <w:autoSpaceDN w:val="0"/>
        <w:spacing w:after="0" w:line="240" w:lineRule="auto"/>
        <w:jc w:val="both"/>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jeigu Jūs sergate sunkia inkstų ar kepenų liga;</w:t>
      </w:r>
    </w:p>
    <w:p w:rsidR="000D0F81" w:rsidRPr="000A3642" w:rsidRDefault="000D0F81" w:rsidP="000D0F81">
      <w:pPr>
        <w:numPr>
          <w:ilvl w:val="0"/>
          <w:numId w:val="3"/>
        </w:numPr>
        <w:suppressAutoHyphens/>
        <w:autoSpaceDE w:val="0"/>
        <w:autoSpaceDN w:val="0"/>
        <w:spacing w:after="0" w:line="240" w:lineRule="auto"/>
        <w:jc w:val="both"/>
        <w:rPr>
          <w:rFonts w:ascii="Times New Roman" w:eastAsia="Times New Roman" w:hAnsi="Times New Roman" w:cs="Times New Roman"/>
          <w:noProof/>
        </w:rPr>
      </w:pPr>
      <w:r w:rsidRPr="000A3642">
        <w:rPr>
          <w:rFonts w:ascii="Times New Roman" w:eastAsia="Times New Roman" w:hAnsi="Times New Roman" w:cs="Times New Roman"/>
          <w:noProof/>
        </w:rPr>
        <w:t>jei sutrikusi žarnyno veikla, įskaitant žarnyno veiklos sustojimą;</w:t>
      </w:r>
    </w:p>
    <w:p w:rsidR="000D0F81" w:rsidRPr="000A3642" w:rsidRDefault="000D0F81" w:rsidP="000D0F81">
      <w:pPr>
        <w:numPr>
          <w:ilvl w:val="0"/>
          <w:numId w:val="3"/>
        </w:numPr>
        <w:suppressAutoHyphens/>
        <w:autoSpaceDN w:val="0"/>
        <w:spacing w:after="0" w:line="240" w:lineRule="auto"/>
        <w:jc w:val="both"/>
        <w:rPr>
          <w:rFonts w:ascii="Times New Roman" w:eastAsia="Times New Roman" w:hAnsi="Times New Roman" w:cs="Times New Roman"/>
          <w:noProof/>
        </w:rPr>
      </w:pPr>
      <w:r w:rsidRPr="000A3642">
        <w:rPr>
          <w:rFonts w:ascii="Times New Roman" w:eastAsia="Times New Roman" w:hAnsi="Times New Roman" w:cs="Times New Roman"/>
          <w:noProof/>
        </w:rPr>
        <w:t>jei Jums operacijos metu buvo pašalinta tulžies pūslė;</w:t>
      </w:r>
    </w:p>
    <w:p w:rsidR="000D0F81" w:rsidRPr="000A3642" w:rsidRDefault="000D0F81" w:rsidP="000D0F81">
      <w:pPr>
        <w:numPr>
          <w:ilvl w:val="0"/>
          <w:numId w:val="3"/>
        </w:numPr>
        <w:suppressAutoHyphens/>
        <w:autoSpaceDN w:val="0"/>
        <w:spacing w:after="0" w:line="240" w:lineRule="auto"/>
        <w:jc w:val="both"/>
        <w:rPr>
          <w:rFonts w:ascii="Times New Roman" w:eastAsia="Times New Roman" w:hAnsi="Times New Roman" w:cs="Times New Roman"/>
          <w:noProof/>
        </w:rPr>
      </w:pPr>
      <w:r w:rsidRPr="000A3642">
        <w:rPr>
          <w:rFonts w:ascii="Times New Roman" w:eastAsia="Times New Roman" w:hAnsi="Times New Roman" w:cs="Times New Roman"/>
          <w:noProof/>
        </w:rPr>
        <w:t>jeigu vartojate vaistų nuo depresijos arba kvėpavimo sutrikimų;</w:t>
      </w:r>
    </w:p>
    <w:p w:rsidR="000D0F81" w:rsidRDefault="000D0F81" w:rsidP="000D0F81">
      <w:pPr>
        <w:numPr>
          <w:ilvl w:val="0"/>
          <w:numId w:val="3"/>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jeigu vartojate vaistų nuo pykinimo, vėmimo arba padidėjusios cholesterolio kiekio kraujyje.</w:t>
      </w:r>
    </w:p>
    <w:p w:rsidR="000D0F81" w:rsidRPr="000A3642" w:rsidRDefault="000D0F81" w:rsidP="000D0F81">
      <w:pPr>
        <w:numPr>
          <w:ilvl w:val="0"/>
          <w:numId w:val="3"/>
        </w:numPr>
        <w:suppressAutoHyphens/>
        <w:autoSpaceDN w:val="0"/>
        <w:spacing w:after="0" w:line="240" w:lineRule="auto"/>
        <w:rPr>
          <w:rFonts w:ascii="Times New Roman" w:eastAsia="Times New Roman" w:hAnsi="Times New Roman" w:cs="Times New Roman"/>
          <w:noProof/>
        </w:rPr>
      </w:pPr>
      <w:r w:rsidRPr="00EC7C00">
        <w:rPr>
          <w:rFonts w:ascii="Times New Roman" w:eastAsia="Times New Roman" w:hAnsi="Times New Roman" w:cs="Times New Roman"/>
          <w:noProof/>
        </w:rPr>
        <w:t>jeigu esate arba kada nors buvote priklausomas (-a) nuo opioidų, alkoholio, receptinių vaistų arba neteisėtų cheminių medžiagų.</w:t>
      </w:r>
    </w:p>
    <w:p w:rsidR="000D0F81" w:rsidRDefault="000D0F81" w:rsidP="000D0F81">
      <w:pPr>
        <w:suppressAutoHyphens/>
        <w:autoSpaceDN w:val="0"/>
        <w:spacing w:after="0" w:line="240" w:lineRule="auto"/>
        <w:rPr>
          <w:rFonts w:ascii="Times New Roman" w:eastAsia="Times New Roman" w:hAnsi="Times New Roman" w:cs="Times New Roman"/>
          <w:noProof/>
        </w:rPr>
      </w:pPr>
    </w:p>
    <w:p w:rsidR="000D0F81" w:rsidRDefault="000D0F81" w:rsidP="000D0F81">
      <w:pPr>
        <w:suppressAutoHyphens/>
        <w:autoSpaceDN w:val="0"/>
        <w:spacing w:after="0" w:line="240" w:lineRule="auto"/>
        <w:rPr>
          <w:rFonts w:ascii="Times New Roman" w:eastAsia="Times New Roman" w:hAnsi="Times New Roman" w:cs="Times New Roman"/>
          <w:noProof/>
        </w:rPr>
      </w:pPr>
      <w:r w:rsidRPr="00EC7C00">
        <w:rPr>
          <w:rFonts w:ascii="Times New Roman" w:eastAsia="Times New Roman" w:hAnsi="Times New Roman" w:cs="Times New Roman"/>
          <w:noProof/>
        </w:rPr>
        <w:t>Reguliariai ir ilgą laiką vartojant kodeiną (šio vaisto veikliąją medžiagą), gali išsivystyti</w:t>
      </w:r>
      <w:r>
        <w:rPr>
          <w:rFonts w:ascii="Times New Roman" w:eastAsia="Times New Roman" w:hAnsi="Times New Roman" w:cs="Times New Roman"/>
          <w:noProof/>
        </w:rPr>
        <w:t xml:space="preserve"> </w:t>
      </w:r>
      <w:r w:rsidRPr="00EC7C00">
        <w:rPr>
          <w:rFonts w:ascii="Times New Roman" w:eastAsia="Times New Roman" w:hAnsi="Times New Roman" w:cs="Times New Roman"/>
          <w:noProof/>
        </w:rPr>
        <w:t>priklausomybė nuo šio vaisto ir Jūs galite pradėti netinkamai vartoti šį vaistą, todėl galite jo perdozuoti ir (arba) mirti nuo jo poveikio. Nevartokite šio vaisto ilgiau nei reikia. Neduokite šio vaisto niekam kitam.</w:t>
      </w: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Nevartokite per daug produktų, kuriuose yra kofeino (pvz., kavos, arbatos ir kai kurių energinių gėrimų, dažniausiai tiekiamų skardinėmis).</w:t>
      </w:r>
    </w:p>
    <w:p w:rsidR="000D0F81" w:rsidRDefault="000D0F81" w:rsidP="000D0F81">
      <w:pPr>
        <w:suppressAutoHyphens/>
        <w:autoSpaceDN w:val="0"/>
        <w:spacing w:after="0" w:line="240" w:lineRule="auto"/>
        <w:rPr>
          <w:rFonts w:ascii="Times New Roman" w:eastAsia="MS Mincho" w:hAnsi="Times New Roman" w:cs="Times New Roman"/>
          <w:noProof/>
          <w:lang w:eastAsia="ja-JP"/>
        </w:rPr>
      </w:pPr>
      <w:r w:rsidRPr="000A3642">
        <w:rPr>
          <w:rFonts w:ascii="Times New Roman" w:eastAsia="MS Mincho" w:hAnsi="Times New Roman" w:cs="Times New Roman"/>
          <w:noProof/>
          <w:lang w:eastAsia="ja-JP"/>
        </w:rPr>
        <w:t>Kodeinas metabolizuojamas į morfiną kepenyse veikiant fermentui. Morfinas yra medžiaga, kuri malšina skausmą. Kai kurių žmonių organizme šis fermentas yra pakitęs ir veikia kitokiu būdu. Kai kurių žmonių organizme morfino neatsiranda arba atsiranda tik labai maži jo kiekiai, todėl skausmas malšinamas nepakankamai. Kitiems žmonėms yra didesnė sunkaus šalutinio poveikio tikimybė, nes atsiranda labai dideli morfino kiekiai. Turite nutraukti šio vaisto vartojimą ir nedelsdami kreiptis medicininės pagalbos, jeigu pastebite kurį nors šalutinį poveikį iš toliau išvardytų: retą arba paviršutinišką kvėpavimą, sumišimą, apsnūdimą, vyzdžių susiaurėjimą, pykinimą arba vėmimą, vidurių užkietėjimą, apetito nebuvimą.</w:t>
      </w:r>
    </w:p>
    <w:p w:rsidR="000D0F81" w:rsidRDefault="000D0F81" w:rsidP="000D0F81">
      <w:pPr>
        <w:suppressAutoHyphens/>
        <w:autoSpaceDN w:val="0"/>
        <w:spacing w:after="0" w:line="240" w:lineRule="auto"/>
        <w:rPr>
          <w:rFonts w:ascii="Times New Roman" w:eastAsia="Times New Roman" w:hAnsi="Times New Roman" w:cs="Times New Roman"/>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Kartu su šiuo vaistu nevartokite kitų vaistų, kurių sudėtyje yra paracetamolio ar kodeino.</w:t>
      </w: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Sergant kepenų ligomis padidėja su paracetamolio vartojimu susijusi kepenų pažeidimo rizika.</w:t>
      </w: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Atsargiai vartoti pacientams, kuriems nustatytas kepenų ar inkstų pakenkimas, prieš pradedant vartoti šį vaistą pasitarti su gydytoju.</w:t>
      </w:r>
    </w:p>
    <w:p w:rsidR="000D0F81" w:rsidRDefault="000D0F81" w:rsidP="000D0F81">
      <w:pPr>
        <w:suppressAutoHyphens/>
        <w:autoSpaceDN w:val="0"/>
        <w:spacing w:after="0" w:line="240" w:lineRule="auto"/>
        <w:rPr>
          <w:rFonts w:ascii="Times New Roman" w:eastAsia="MS Mincho" w:hAnsi="Times New Roman" w:cs="Times New Roman"/>
          <w:noProof/>
          <w:lang w:eastAsia="ja-JP"/>
        </w:rPr>
      </w:pPr>
      <w:r w:rsidRPr="000A3642">
        <w:rPr>
          <w:rFonts w:ascii="Times New Roman" w:eastAsia="MS Mincho" w:hAnsi="Times New Roman" w:cs="Times New Roman"/>
          <w:noProof/>
          <w:lang w:eastAsia="ja-JP"/>
        </w:rPr>
        <w:t>Kaip ir kitų opioidų, kodeino reikia vartoti atsargiai, jeigu Jūsų kraujo spaudimas yra žemas ar sergate hipotireoze</w:t>
      </w:r>
      <w:r>
        <w:rPr>
          <w:rFonts w:ascii="Times New Roman" w:eastAsia="MS Mincho" w:hAnsi="Times New Roman" w:cs="Times New Roman"/>
          <w:noProof/>
          <w:lang w:eastAsia="ja-JP"/>
        </w:rPr>
        <w:t>,</w:t>
      </w:r>
      <w:r w:rsidRPr="00566819">
        <w:t xml:space="preserve"> </w:t>
      </w:r>
      <w:r w:rsidRPr="00566819">
        <w:rPr>
          <w:rFonts w:ascii="Times New Roman" w:eastAsia="MS Mincho" w:hAnsi="Times New Roman" w:cs="Times New Roman"/>
          <w:noProof/>
          <w:lang w:eastAsia="ja-JP"/>
        </w:rPr>
        <w:t>patyrėte galvos traumą ar turite padidėjusį intrakranijinį</w:t>
      </w:r>
      <w:r>
        <w:rPr>
          <w:rFonts w:ascii="Times New Roman" w:eastAsia="MS Mincho" w:hAnsi="Times New Roman" w:cs="Times New Roman"/>
          <w:noProof/>
          <w:lang w:eastAsia="ja-JP"/>
        </w:rPr>
        <w:t xml:space="preserve"> (kaukolės vidaus)</w:t>
      </w:r>
      <w:r w:rsidRPr="00566819">
        <w:rPr>
          <w:rFonts w:ascii="Times New Roman" w:eastAsia="MS Mincho" w:hAnsi="Times New Roman" w:cs="Times New Roman"/>
          <w:noProof/>
          <w:lang w:eastAsia="ja-JP"/>
        </w:rPr>
        <w:t xml:space="preserve"> spaudimą</w:t>
      </w:r>
      <w:r w:rsidRPr="000A3642">
        <w:rPr>
          <w:rFonts w:ascii="Times New Roman" w:eastAsia="MS Mincho" w:hAnsi="Times New Roman" w:cs="Times New Roman"/>
          <w:noProof/>
          <w:lang w:eastAsia="ja-JP"/>
        </w:rPr>
        <w:t>.</w:t>
      </w:r>
    </w:p>
    <w:p w:rsidR="000D0F81" w:rsidRDefault="000D0F81" w:rsidP="000D0F81">
      <w:pPr>
        <w:suppressAutoHyphens/>
        <w:autoSpaceDN w:val="0"/>
        <w:spacing w:after="0" w:line="240" w:lineRule="auto"/>
        <w:rPr>
          <w:rFonts w:ascii="Times New Roman" w:eastAsia="MS Mincho" w:hAnsi="Times New Roman" w:cs="Times New Roman"/>
          <w:noProof/>
          <w:lang w:eastAsia="ja-JP"/>
        </w:rPr>
      </w:pPr>
    </w:p>
    <w:p w:rsidR="000D0F81" w:rsidRPr="000A3642" w:rsidRDefault="000D0F81" w:rsidP="000D0F81">
      <w:pPr>
        <w:suppressAutoHyphens/>
        <w:autoSpaceDN w:val="0"/>
        <w:spacing w:after="0" w:line="240" w:lineRule="auto"/>
        <w:rPr>
          <w:rFonts w:ascii="Times New Roman" w:eastAsia="MS Mincho" w:hAnsi="Times New Roman" w:cs="Times New Roman"/>
          <w:noProof/>
          <w:lang w:eastAsia="ja-JP"/>
        </w:rPr>
      </w:pPr>
      <w:r w:rsidRPr="007F11AE">
        <w:rPr>
          <w:rFonts w:ascii="Times New Roman" w:eastAsia="MS Mincho" w:hAnsi="Times New Roman" w:cs="Times New Roman"/>
          <w:noProof/>
          <w:lang w:eastAsia="ja-JP"/>
        </w:rPr>
        <w:t xml:space="preserve">Gydymo </w:t>
      </w:r>
      <w:r>
        <w:rPr>
          <w:rFonts w:ascii="Times New Roman" w:eastAsia="MS Mincho" w:hAnsi="Times New Roman" w:cs="Times New Roman"/>
          <w:noProof/>
          <w:lang w:eastAsia="ja-JP"/>
        </w:rPr>
        <w:t>Solpadeine</w:t>
      </w:r>
      <w:r w:rsidRPr="007F11AE">
        <w:rPr>
          <w:rFonts w:ascii="Times New Roman" w:eastAsia="MS Mincho" w:hAnsi="Times New Roman" w:cs="Times New Roman"/>
          <w:noProof/>
          <w:lang w:eastAsia="ja-JP"/>
        </w:rPr>
        <w:t xml:space="preserve"> 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MS Mincho" w:hAnsi="Times New Roman" w:cs="Times New Roman"/>
          <w:b/>
          <w:bCs/>
          <w:noProof/>
          <w:lang w:eastAsia="ja-JP"/>
        </w:rPr>
        <w:t>Vaikams ir paaugliams</w:t>
      </w:r>
    </w:p>
    <w:p w:rsidR="000D0F81" w:rsidRPr="000A3642" w:rsidRDefault="000D0F81" w:rsidP="000D0F81">
      <w:pPr>
        <w:suppressAutoHyphens/>
        <w:autoSpaceDE w:val="0"/>
        <w:autoSpaceDN w:val="0"/>
        <w:spacing w:after="0" w:line="220" w:lineRule="atLeast"/>
        <w:rPr>
          <w:rFonts w:ascii="Times New Roman" w:eastAsia="MS Mincho" w:hAnsi="Times New Roman" w:cs="Times New Roman"/>
          <w:noProof/>
          <w:lang w:eastAsia="ja-JP"/>
        </w:rPr>
      </w:pPr>
      <w:r w:rsidRPr="000A3642">
        <w:rPr>
          <w:rFonts w:ascii="Times New Roman" w:eastAsia="MS Mincho" w:hAnsi="Times New Roman" w:cs="Times New Roman"/>
          <w:noProof/>
          <w:lang w:eastAsia="ja-JP"/>
        </w:rPr>
        <w:t>Vartojimas vaikams ir paaugliams po chirurginių operacijų</w:t>
      </w:r>
    </w:p>
    <w:p w:rsidR="000D0F81" w:rsidRPr="000A3642" w:rsidRDefault="000D0F81" w:rsidP="000D0F81">
      <w:pPr>
        <w:suppressAutoHyphens/>
        <w:autoSpaceDE w:val="0"/>
        <w:autoSpaceDN w:val="0"/>
        <w:spacing w:after="0" w:line="220" w:lineRule="atLeast"/>
        <w:rPr>
          <w:rFonts w:ascii="Times New Roman" w:eastAsia="MS Mincho" w:hAnsi="Times New Roman" w:cs="Times New Roman"/>
          <w:noProof/>
          <w:lang w:eastAsia="ja-JP"/>
        </w:rPr>
      </w:pPr>
      <w:r w:rsidRPr="000A3642">
        <w:rPr>
          <w:rFonts w:ascii="Times New Roman" w:eastAsia="MS Mincho" w:hAnsi="Times New Roman" w:cs="Times New Roman"/>
          <w:noProof/>
          <w:lang w:eastAsia="ja-JP"/>
        </w:rPr>
        <w:t xml:space="preserve">Kodeino negalima vartoti skausmui malšinti vaikams ir paaugliams po gerklės arba ryklės migdolų pašalinimo dėl obstrukcinio miego apnėjos sindromo operacijų. </w:t>
      </w:r>
    </w:p>
    <w:p w:rsidR="000D0F81" w:rsidRPr="000A3642" w:rsidRDefault="000D0F81" w:rsidP="000D0F81">
      <w:pPr>
        <w:suppressAutoHyphens/>
        <w:autoSpaceDE w:val="0"/>
        <w:autoSpaceDN w:val="0"/>
        <w:spacing w:after="0" w:line="220" w:lineRule="atLeast"/>
        <w:rPr>
          <w:rFonts w:ascii="Times New Roman" w:eastAsia="MS Mincho" w:hAnsi="Times New Roman" w:cs="Times New Roman"/>
          <w:noProof/>
          <w:lang w:eastAsia="ja-JP"/>
        </w:rPr>
      </w:pPr>
    </w:p>
    <w:p w:rsidR="000D0F81" w:rsidRPr="000A3642" w:rsidRDefault="000D0F81" w:rsidP="000D0F81">
      <w:pPr>
        <w:suppressAutoHyphens/>
        <w:autoSpaceDE w:val="0"/>
        <w:autoSpaceDN w:val="0"/>
        <w:spacing w:after="0" w:line="220" w:lineRule="atLeast"/>
        <w:rPr>
          <w:rFonts w:ascii="Times New Roman" w:eastAsia="MS Mincho" w:hAnsi="Times New Roman" w:cs="Times New Roman"/>
          <w:noProof/>
          <w:lang w:eastAsia="ja-JP"/>
        </w:rPr>
      </w:pPr>
      <w:r w:rsidRPr="000A3642">
        <w:rPr>
          <w:rFonts w:ascii="Times New Roman" w:eastAsia="MS Mincho" w:hAnsi="Times New Roman" w:cs="Times New Roman"/>
          <w:noProof/>
          <w:lang w:eastAsia="ja-JP"/>
        </w:rPr>
        <w:t>Vartojimas vaikams, turintiems kvėpavimo problemų</w:t>
      </w:r>
    </w:p>
    <w:p w:rsidR="000D0F81" w:rsidRPr="000A3642" w:rsidRDefault="000D0F81" w:rsidP="000D0F81">
      <w:pPr>
        <w:suppressAutoHyphens/>
        <w:autoSpaceDE w:val="0"/>
        <w:autoSpaceDN w:val="0"/>
        <w:spacing w:after="0" w:line="220" w:lineRule="atLeast"/>
        <w:rPr>
          <w:rFonts w:ascii="Times New Roman" w:eastAsia="MS Mincho" w:hAnsi="Times New Roman" w:cs="Times New Roman"/>
          <w:noProof/>
          <w:lang w:eastAsia="ja-JP"/>
        </w:rPr>
      </w:pPr>
      <w:r w:rsidRPr="000A3642">
        <w:rPr>
          <w:rFonts w:ascii="Times New Roman" w:eastAsia="MS Mincho" w:hAnsi="Times New Roman" w:cs="Times New Roman"/>
          <w:noProof/>
          <w:lang w:eastAsia="ja-JP"/>
        </w:rPr>
        <w:t>Kodeino nerekomenduojama vartoti vaikams, kuriems yra kvėpavimo sutrikimų, nes šiems vaikams gali pasunkėti morfino toksiškumo simptomai.</w:t>
      </w:r>
    </w:p>
    <w:p w:rsidR="000D0F81" w:rsidRPr="000A3642" w:rsidRDefault="000D0F81" w:rsidP="000D0F81">
      <w:pPr>
        <w:suppressAutoHyphens/>
        <w:autoSpaceDE w:val="0"/>
        <w:autoSpaceDN w:val="0"/>
        <w:spacing w:after="0" w:line="220" w:lineRule="atLeast"/>
        <w:rPr>
          <w:rFonts w:ascii="Times New Roman" w:eastAsia="MS Mincho" w:hAnsi="Times New Roman" w:cs="Times New Roman"/>
          <w:noProof/>
          <w:lang w:eastAsia="ja-JP"/>
        </w:rPr>
      </w:pPr>
      <w:r w:rsidRPr="000A3642">
        <w:rPr>
          <w:rFonts w:ascii="Times New Roman" w:eastAsia="MS Mincho" w:hAnsi="Times New Roman" w:cs="Times New Roman"/>
          <w:noProof/>
          <w:lang w:eastAsia="ja-JP"/>
        </w:rPr>
        <w:t xml:space="preserve"> </w:t>
      </w: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Jeigu simptomai pasunkėjo arba nepalengvėjo, būtina kreiptis į gydytoją.</w:t>
      </w: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Siekiant palengvinti simptomus, reikia vartoti mažiausią šio vaisto dozę ir kuo trumpiau. Šį vaistą vartojant ilgai ir reguliariai, gali išsivystyti priklausomybė. </w:t>
      </w:r>
    </w:p>
    <w:p w:rsidR="000D0F81" w:rsidRPr="000A3642" w:rsidRDefault="000D0F81" w:rsidP="000D0F81">
      <w:pPr>
        <w:suppressAutoHyphens/>
        <w:autoSpaceDN w:val="0"/>
        <w:spacing w:after="0" w:line="240" w:lineRule="auto"/>
        <w:ind w:left="567" w:hanging="567"/>
        <w:jc w:val="both"/>
        <w:rPr>
          <w:rFonts w:ascii="Times New Roman" w:eastAsia="Times New Roman" w:hAnsi="Times New Roman" w:cs="Times New Roman"/>
          <w:noProof/>
        </w:rPr>
      </w:pPr>
    </w:p>
    <w:p w:rsidR="000D0F81" w:rsidRPr="000A3642" w:rsidRDefault="000D0F81" w:rsidP="000D0F81">
      <w:pPr>
        <w:suppressAutoHyphens/>
        <w:autoSpaceDE w:val="0"/>
        <w:autoSpaceDN w:val="0"/>
        <w:spacing w:after="0" w:line="240" w:lineRule="auto"/>
        <w:rPr>
          <w:rFonts w:ascii="Times New Roman" w:eastAsia="Times New Roman" w:hAnsi="Times New Roman" w:cs="Times New Roman"/>
          <w:b/>
          <w:noProof/>
        </w:rPr>
      </w:pPr>
      <w:r w:rsidRPr="000A3642">
        <w:rPr>
          <w:rFonts w:ascii="Times New Roman" w:eastAsia="Times New Roman" w:hAnsi="Times New Roman" w:cs="Times New Roman"/>
          <w:b/>
          <w:noProof/>
        </w:rPr>
        <w:t xml:space="preserve">Kiti vaistai ir Solpadeine </w:t>
      </w:r>
    </w:p>
    <w:p w:rsidR="000D0F81" w:rsidRPr="000A3642" w:rsidRDefault="000D0F81" w:rsidP="000D0F81">
      <w:pPr>
        <w:suppressAutoHyphens/>
        <w:autoSpaceDE w:val="0"/>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lastRenderedPageBreak/>
        <w:t>Jeigu vartojate ar neseniai vartojote kitų vaistų arba dėl to nesate tikri, apie tai pasakykite gydytojui arba vaistininkui.</w:t>
      </w:r>
    </w:p>
    <w:p w:rsidR="000D0F81" w:rsidRPr="000A3642" w:rsidRDefault="000D0F81" w:rsidP="000D0F81">
      <w:pPr>
        <w:suppressAutoHyphens/>
        <w:autoSpaceDE w:val="0"/>
        <w:autoSpaceDN w:val="0"/>
        <w:spacing w:after="0" w:line="240" w:lineRule="auto"/>
        <w:rPr>
          <w:rFonts w:ascii="Times New Roman" w:eastAsia="Times New Roman" w:hAnsi="Times New Roman" w:cs="Times New Roman"/>
          <w:bCs/>
          <w:noProof/>
          <w:lang w:eastAsia="lt-LT"/>
        </w:rPr>
      </w:pPr>
    </w:p>
    <w:p w:rsidR="000D0F81" w:rsidRPr="000A3642" w:rsidRDefault="000D0F81" w:rsidP="000D0F81">
      <w:pPr>
        <w:suppressAutoHyphens/>
        <w:autoSpaceDE w:val="0"/>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bCs/>
          <w:noProof/>
          <w:lang w:eastAsia="lt-LT"/>
        </w:rPr>
        <w:t>Pasakykite savo gydytojui, jei vartojate bet kurį iš toliau nurodytų vaistų</w:t>
      </w:r>
      <w:r w:rsidRPr="000A3642">
        <w:rPr>
          <w:rFonts w:ascii="Times New Roman" w:eastAsia="Times New Roman" w:hAnsi="Times New Roman" w:cs="Times New Roman"/>
          <w:noProof/>
          <w:lang w:eastAsia="lt-LT"/>
        </w:rPr>
        <w:t>:</w:t>
      </w:r>
    </w:p>
    <w:p w:rsidR="000D0F81" w:rsidRPr="000A3642" w:rsidRDefault="000D0F81" w:rsidP="000D0F81">
      <w:pPr>
        <w:numPr>
          <w:ilvl w:val="0"/>
          <w:numId w:val="4"/>
        </w:numPr>
        <w:suppressAutoHyphens/>
        <w:autoSpaceDE w:val="0"/>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metoklopramidą arba domperidoną: vaistus, vartojamus blogai savijautai palengvinti;</w:t>
      </w:r>
    </w:p>
    <w:p w:rsidR="000D0F81" w:rsidRPr="000A3642" w:rsidRDefault="000D0F81" w:rsidP="000D0F81">
      <w:pPr>
        <w:numPr>
          <w:ilvl w:val="0"/>
          <w:numId w:val="4"/>
        </w:numPr>
        <w:suppressAutoHyphens/>
        <w:autoSpaceDE w:val="0"/>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probenecidą: vaistą nuo podagros;</w:t>
      </w:r>
    </w:p>
    <w:p w:rsidR="000D0F81" w:rsidRPr="000A3642" w:rsidRDefault="000D0F81" w:rsidP="000D0F81">
      <w:pPr>
        <w:numPr>
          <w:ilvl w:val="0"/>
          <w:numId w:val="4"/>
        </w:numPr>
        <w:suppressAutoHyphens/>
        <w:autoSpaceDE w:val="0"/>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chloramfenikolį: vaistą nuo infekcijų;</w:t>
      </w:r>
    </w:p>
    <w:p w:rsidR="000D0F81" w:rsidRPr="000A3642" w:rsidRDefault="000D0F81" w:rsidP="000D0F81">
      <w:pPr>
        <w:numPr>
          <w:ilvl w:val="0"/>
          <w:numId w:val="4"/>
        </w:numPr>
        <w:suppressAutoHyphens/>
        <w:autoSpaceDE w:val="0"/>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 xml:space="preserve">nosies užgulimą slopinančius vaistus (dekongestantus); </w:t>
      </w:r>
    </w:p>
    <w:p w:rsidR="000D0F81" w:rsidRPr="000A3642" w:rsidRDefault="000D0F81" w:rsidP="000D0F81">
      <w:pPr>
        <w:numPr>
          <w:ilvl w:val="0"/>
          <w:numId w:val="4"/>
        </w:numPr>
        <w:suppressAutoHyphens/>
        <w:autoSpaceDE w:val="0"/>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 xml:space="preserve">vaistus, dėl kurių galite pasijusti apsnūdę arba apsvaigę, įskaitant migdomuosius, raminamuosius, triciklius antidepresantus, fenotiazino trankviliantus arba alkoholį; </w:t>
      </w:r>
    </w:p>
    <w:p w:rsidR="000D0F81" w:rsidRPr="000A3642" w:rsidRDefault="000D0F81" w:rsidP="000D0F81">
      <w:pPr>
        <w:numPr>
          <w:ilvl w:val="0"/>
          <w:numId w:val="4"/>
        </w:numPr>
        <w:suppressAutoHyphens/>
        <w:autoSpaceDE w:val="0"/>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vaistus, vadinamus MAOI (monoamino oksidazės inhibitoriais);</w:t>
      </w:r>
    </w:p>
    <w:p w:rsidR="000D0F81" w:rsidRDefault="000D0F81" w:rsidP="000D0F81">
      <w:pPr>
        <w:numPr>
          <w:ilvl w:val="0"/>
          <w:numId w:val="4"/>
        </w:numPr>
        <w:suppressAutoHyphens/>
        <w:autoSpaceDE w:val="0"/>
        <w:autoSpaceDN w:val="0"/>
        <w:spacing w:after="0" w:line="240" w:lineRule="auto"/>
        <w:rPr>
          <w:rFonts w:ascii="Times New Roman" w:eastAsia="Times New Roman" w:hAnsi="Times New Roman" w:cs="Times New Roman"/>
          <w:noProof/>
          <w:lang w:eastAsia="lt-LT"/>
        </w:rPr>
      </w:pPr>
      <w:r w:rsidRPr="000A3642">
        <w:rPr>
          <w:rFonts w:ascii="Times New Roman" w:eastAsia="Times New Roman" w:hAnsi="Times New Roman" w:cs="Times New Roman"/>
          <w:noProof/>
          <w:lang w:eastAsia="lt-LT"/>
        </w:rPr>
        <w:t>vaistus, vartojamus kraujui skystinti, pvz., varfariną</w:t>
      </w:r>
      <w:r>
        <w:rPr>
          <w:rFonts w:ascii="Times New Roman" w:eastAsia="Times New Roman" w:hAnsi="Times New Roman" w:cs="Times New Roman"/>
          <w:noProof/>
          <w:lang w:eastAsia="lt-LT"/>
        </w:rPr>
        <w:t>;</w:t>
      </w:r>
    </w:p>
    <w:p w:rsidR="000D0F81" w:rsidRPr="000E40F2" w:rsidRDefault="000D0F81" w:rsidP="000D0F81">
      <w:pPr>
        <w:pStyle w:val="Sraopastraipa"/>
        <w:numPr>
          <w:ilvl w:val="0"/>
          <w:numId w:val="4"/>
        </w:numPr>
        <w:spacing w:after="0" w:line="240" w:lineRule="auto"/>
        <w:rPr>
          <w:rFonts w:ascii="Times New Roman" w:eastAsia="Times New Roman" w:hAnsi="Times New Roman" w:cs="Times New Roman"/>
          <w:noProof/>
          <w:lang w:eastAsia="lt-LT"/>
        </w:rPr>
      </w:pPr>
      <w:r w:rsidRPr="000E40F2">
        <w:rPr>
          <w:rFonts w:ascii="Times New Roman" w:eastAsia="Times New Roman" w:hAnsi="Times New Roman" w:cs="Times New Roman"/>
          <w:noProof/>
          <w:lang w:eastAsia="lt-LT"/>
        </w:rPr>
        <w:t xml:space="preserve">flukloksaciliną (antibiotiką) </w:t>
      </w:r>
      <w:r w:rsidRPr="007F11AE">
        <w:rPr>
          <w:rFonts w:ascii="Times New Roman" w:eastAsia="Times New Roman" w:hAnsi="Times New Roman" w:cs="Times New Roman"/>
          <w:noProof/>
          <w:lang w:eastAsia="lt-LT"/>
        </w:rPr>
        <w:t>dėl didelės kraujo ir skysčių tyrimų nenormalių rodiklių (vadinamos metabolinės acidozės) rizikos (žr. 2 skyrių), kurią reikia skubiai gydyti.</w:t>
      </w:r>
    </w:p>
    <w:p w:rsidR="000D0F81" w:rsidRDefault="000D0F81" w:rsidP="000D0F81">
      <w:pPr>
        <w:suppressAutoHyphens/>
        <w:autoSpaceDN w:val="0"/>
        <w:spacing w:after="0" w:line="240" w:lineRule="auto"/>
        <w:ind w:left="567" w:hanging="567"/>
        <w:jc w:val="both"/>
        <w:rPr>
          <w:rFonts w:ascii="Times New Roman" w:eastAsia="Times New Roman" w:hAnsi="Times New Roman" w:cs="Times New Roman"/>
          <w:b/>
          <w:noProof/>
        </w:rPr>
      </w:pPr>
    </w:p>
    <w:p w:rsidR="000D0F81" w:rsidRPr="00AD2C50" w:rsidRDefault="000D0F81" w:rsidP="000D0F81">
      <w:pPr>
        <w:suppressAutoHyphens/>
        <w:autoSpaceDN w:val="0"/>
        <w:spacing w:after="0" w:line="240" w:lineRule="auto"/>
        <w:rPr>
          <w:rFonts w:ascii="Times New Roman" w:eastAsia="Times New Roman" w:hAnsi="Times New Roman" w:cs="Times New Roman"/>
          <w:noProof/>
        </w:rPr>
      </w:pPr>
      <w:bookmarkStart w:id="0" w:name="_Hlk528157947"/>
      <w:r w:rsidRPr="00AD2C50">
        <w:rPr>
          <w:rFonts w:ascii="Times New Roman" w:eastAsia="Times New Roman" w:hAnsi="Times New Roman" w:cs="Times New Roman"/>
          <w:noProof/>
        </w:rPr>
        <w:t>Solpadeine vartojimas kartu su slopinamąjį poveikį sukeliančiais vaistais, tokiais kaip benzodiazepina</w:t>
      </w:r>
      <w:r>
        <w:rPr>
          <w:rFonts w:ascii="Times New Roman" w:eastAsia="Times New Roman" w:hAnsi="Times New Roman" w:cs="Times New Roman"/>
          <w:noProof/>
        </w:rPr>
        <w:t>i</w:t>
      </w:r>
      <w:r w:rsidRPr="00AD2C50">
        <w:rPr>
          <w:rFonts w:ascii="Times New Roman" w:eastAsia="Times New Roman" w:hAnsi="Times New Roman" w:cs="Times New Roman"/>
          <w:noProof/>
        </w:rPr>
        <w:t>s, arba susijusiais vaistais, gali padidinti apsnūdimo, kvėpavimo pasunkėjimo (kvėpavimo slopinimo)</w:t>
      </w:r>
      <w:r>
        <w:rPr>
          <w:rFonts w:ascii="Times New Roman" w:eastAsia="Times New Roman" w:hAnsi="Times New Roman" w:cs="Times New Roman"/>
          <w:noProof/>
        </w:rPr>
        <w:t>,</w:t>
      </w:r>
      <w:r w:rsidRPr="00AD2C50">
        <w:rPr>
          <w:rFonts w:ascii="Times New Roman" w:eastAsia="Times New Roman" w:hAnsi="Times New Roman" w:cs="Times New Roman"/>
          <w:noProof/>
        </w:rPr>
        <w:t xml:space="preserve"> komos riziką, gali kilti pavojus gyvybei. Dėl minėtos rizikos toks kombinuotasis gydymas gali būti svarstomas tik tada, jei kitokios gydymo galimybės neįmanomos.</w:t>
      </w:r>
    </w:p>
    <w:p w:rsidR="000D0F81" w:rsidRPr="00AD2C50" w:rsidRDefault="000D0F81" w:rsidP="000D0F81">
      <w:pPr>
        <w:suppressAutoHyphens/>
        <w:autoSpaceDN w:val="0"/>
        <w:spacing w:after="0" w:line="240" w:lineRule="auto"/>
        <w:rPr>
          <w:rFonts w:ascii="Times New Roman" w:eastAsia="Times New Roman" w:hAnsi="Times New Roman" w:cs="Times New Roman"/>
          <w:noProof/>
        </w:rPr>
      </w:pPr>
      <w:r w:rsidRPr="00AD2C50">
        <w:rPr>
          <w:rFonts w:ascii="Times New Roman" w:eastAsia="Times New Roman" w:hAnsi="Times New Roman" w:cs="Times New Roman"/>
          <w:noProof/>
        </w:rPr>
        <w:t>Vis dėlto, jei gydytojas Jums skyrė kartu vartoti Solpadeine ir slopinamąjį poveikį sukeliančių vaistų, jis nurodys kombinuoto gydymo vaistų doz</w:t>
      </w:r>
      <w:r>
        <w:rPr>
          <w:rFonts w:ascii="Times New Roman" w:eastAsia="Times New Roman" w:hAnsi="Times New Roman" w:cs="Times New Roman"/>
          <w:noProof/>
        </w:rPr>
        <w:t>es</w:t>
      </w:r>
      <w:r w:rsidRPr="00AD2C50">
        <w:rPr>
          <w:rFonts w:ascii="Times New Roman" w:eastAsia="Times New Roman" w:hAnsi="Times New Roman" w:cs="Times New Roman"/>
          <w:noProof/>
        </w:rPr>
        <w:t xml:space="preserve"> ir vartojimo trukm</w:t>
      </w:r>
      <w:r>
        <w:rPr>
          <w:rFonts w:ascii="Times New Roman" w:eastAsia="Times New Roman" w:hAnsi="Times New Roman" w:cs="Times New Roman"/>
          <w:noProof/>
        </w:rPr>
        <w:t>ę</w:t>
      </w:r>
      <w:r w:rsidRPr="00AD2C50">
        <w:rPr>
          <w:rFonts w:ascii="Times New Roman" w:eastAsia="Times New Roman" w:hAnsi="Times New Roman" w:cs="Times New Roman"/>
          <w:noProof/>
        </w:rPr>
        <w:t>.</w:t>
      </w:r>
    </w:p>
    <w:p w:rsidR="000D0F81" w:rsidRDefault="000D0F81" w:rsidP="000D0F81">
      <w:pPr>
        <w:suppressAutoHyphens/>
        <w:autoSpaceDN w:val="0"/>
        <w:spacing w:after="0" w:line="240" w:lineRule="auto"/>
        <w:rPr>
          <w:rFonts w:ascii="Times New Roman" w:eastAsia="Times New Roman" w:hAnsi="Times New Roman" w:cs="Times New Roman"/>
          <w:noProof/>
        </w:rPr>
      </w:pPr>
      <w:r w:rsidRPr="00AD2C50">
        <w:rPr>
          <w:rFonts w:ascii="Times New Roman" w:eastAsia="Times New Roman" w:hAnsi="Times New Roman" w:cs="Times New Roman"/>
          <w:noProof/>
        </w:rPr>
        <w:t>Pasakykite gydytojui apie visus vartojamus slopinamąjį poveikį sukeliančius vaistus ir tiksliai vykdykite gydytojo rekomendacijas dėl dozavimo. Gali būti naudinga informuoti draugus ir artimuosius, kad jie žinotų apie paminėtus požymius ir simptomus. Jeigu pasireikš tokių simptomų, kreipkitės į gydytoją.</w:t>
      </w:r>
    </w:p>
    <w:bookmarkEnd w:id="0"/>
    <w:p w:rsidR="000D0F81" w:rsidRPr="00AD2C50" w:rsidRDefault="000D0F81" w:rsidP="000D0F81">
      <w:pPr>
        <w:suppressAutoHyphens/>
        <w:autoSpaceDN w:val="0"/>
        <w:spacing w:after="0" w:line="240" w:lineRule="auto"/>
        <w:ind w:left="567" w:hanging="567"/>
        <w:jc w:val="both"/>
        <w:rPr>
          <w:rFonts w:ascii="Times New Roman" w:eastAsia="Times New Roman" w:hAnsi="Times New Roman" w:cs="Times New Roman"/>
          <w:noProof/>
        </w:rPr>
      </w:pPr>
    </w:p>
    <w:p w:rsidR="000D0F81" w:rsidRPr="000A3642" w:rsidRDefault="000D0F81" w:rsidP="000D0F81">
      <w:pPr>
        <w:suppressAutoHyphens/>
        <w:autoSpaceDN w:val="0"/>
        <w:spacing w:after="0" w:line="240" w:lineRule="auto"/>
        <w:ind w:left="567" w:hanging="567"/>
        <w:jc w:val="both"/>
        <w:rPr>
          <w:rFonts w:ascii="Times New Roman" w:eastAsia="Times New Roman" w:hAnsi="Times New Roman" w:cs="Times New Roman"/>
          <w:b/>
          <w:noProof/>
        </w:rPr>
      </w:pPr>
      <w:r w:rsidRPr="000A3642">
        <w:rPr>
          <w:rFonts w:ascii="Times New Roman" w:eastAsia="Times New Roman" w:hAnsi="Times New Roman" w:cs="Times New Roman"/>
          <w:b/>
          <w:noProof/>
        </w:rPr>
        <w:t>Nėštumas ir žindymo laikotarpis</w:t>
      </w: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p>
    <w:p w:rsidR="000D0F81" w:rsidRPr="000A3642" w:rsidRDefault="000D0F81" w:rsidP="000D0F81">
      <w:pPr>
        <w:suppressAutoHyphens/>
        <w:autoSpaceDN w:val="0"/>
        <w:spacing w:after="0" w:line="240" w:lineRule="auto"/>
        <w:rPr>
          <w:rFonts w:ascii="Times New Roman" w:eastAsia="MS Mincho" w:hAnsi="Times New Roman" w:cs="Times New Roman"/>
          <w:noProof/>
          <w:lang w:eastAsia="ja-JP"/>
        </w:rPr>
      </w:pPr>
      <w:r w:rsidRPr="000A3642">
        <w:rPr>
          <w:rFonts w:ascii="Times New Roman" w:eastAsia="MS Mincho" w:hAnsi="Times New Roman" w:cs="Times New Roman"/>
          <w:noProof/>
          <w:lang w:eastAsia="ja-JP"/>
        </w:rPr>
        <w:t>Solpadeine negalima vartoti nėštumo ir žindymo metu. Kodeinas ir morfinas išsiskiria į motinos pieną.</w:t>
      </w: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b/>
          <w:noProof/>
        </w:rPr>
      </w:pPr>
      <w:r w:rsidRPr="000A3642">
        <w:rPr>
          <w:rFonts w:ascii="Times New Roman" w:eastAsia="Times New Roman" w:hAnsi="Times New Roman" w:cs="Times New Roman"/>
          <w:b/>
          <w:noProof/>
        </w:rPr>
        <w:t>Vairavimas ir mechanizmų valdymas</w:t>
      </w: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Solpadeine gali sukelti mieguistumą ar svaigimą. Jei pasireiškė galvos svaigimas arba mieguistumas, nevairuokite ir nevaldykite mechanizmų. </w:t>
      </w:r>
    </w:p>
    <w:p w:rsidR="000D0F81" w:rsidRPr="000A3642" w:rsidRDefault="000D0F81" w:rsidP="000D0F81">
      <w:pPr>
        <w:suppressAutoHyphens/>
        <w:autoSpaceDN w:val="0"/>
        <w:spacing w:after="0" w:line="240" w:lineRule="auto"/>
        <w:rPr>
          <w:rFonts w:ascii="Times New Roman" w:eastAsia="Times New Roman" w:hAnsi="Times New Roman" w:cs="Times New Roman"/>
          <w:noProof/>
          <w:sz w:val="24"/>
          <w:szCs w:val="24"/>
        </w:rPr>
      </w:pPr>
    </w:p>
    <w:p w:rsidR="000D0F81" w:rsidRPr="000A3642" w:rsidRDefault="000D0F81" w:rsidP="000D0F81">
      <w:pPr>
        <w:suppressAutoHyphens/>
        <w:autoSpaceDN w:val="0"/>
        <w:spacing w:after="0" w:line="240" w:lineRule="auto"/>
        <w:rPr>
          <w:rFonts w:ascii="Times New Roman" w:eastAsia="Times New Roman" w:hAnsi="Times New Roman" w:cs="Times New Roman"/>
          <w:b/>
          <w:noProof/>
        </w:rPr>
      </w:pPr>
    </w:p>
    <w:p w:rsidR="000D0F81" w:rsidRPr="000A3642" w:rsidRDefault="000D0F81" w:rsidP="000D0F81">
      <w:pPr>
        <w:suppressAutoHyphens/>
        <w:autoSpaceDN w:val="0"/>
        <w:spacing w:after="0" w:line="240" w:lineRule="auto"/>
        <w:ind w:left="567" w:hanging="567"/>
        <w:jc w:val="both"/>
        <w:rPr>
          <w:rFonts w:ascii="Times New Roman" w:eastAsia="Times New Roman" w:hAnsi="Times New Roman" w:cs="Times New Roman"/>
          <w:noProof/>
          <w:sz w:val="24"/>
          <w:szCs w:val="24"/>
        </w:rPr>
      </w:pPr>
      <w:r w:rsidRPr="000A3642">
        <w:rPr>
          <w:rFonts w:ascii="Times New Roman" w:eastAsia="Times New Roman" w:hAnsi="Times New Roman" w:cs="Times New Roman"/>
          <w:b/>
          <w:caps/>
          <w:noProof/>
        </w:rPr>
        <w:t>3.</w:t>
      </w:r>
      <w:r w:rsidRPr="000A3642">
        <w:rPr>
          <w:rFonts w:ascii="Times New Roman" w:eastAsia="Times New Roman" w:hAnsi="Times New Roman" w:cs="Times New Roman"/>
          <w:b/>
          <w:caps/>
          <w:noProof/>
        </w:rPr>
        <w:tab/>
        <w:t>K</w:t>
      </w:r>
      <w:r w:rsidRPr="000A3642">
        <w:rPr>
          <w:rFonts w:ascii="Times New Roman" w:eastAsia="Times New Roman" w:hAnsi="Times New Roman" w:cs="Times New Roman"/>
          <w:b/>
          <w:noProof/>
        </w:rPr>
        <w:t xml:space="preserve">aip vartoti </w:t>
      </w:r>
      <w:r w:rsidRPr="000A3642">
        <w:rPr>
          <w:rFonts w:ascii="Times New Roman" w:eastAsia="Times New Roman" w:hAnsi="Times New Roman" w:cs="Times New Roman"/>
          <w:b/>
          <w:iCs/>
          <w:caps/>
          <w:noProof/>
        </w:rPr>
        <w:t>S</w:t>
      </w:r>
      <w:r w:rsidRPr="000A3642">
        <w:rPr>
          <w:rFonts w:ascii="Times New Roman" w:eastAsia="Times New Roman" w:hAnsi="Times New Roman" w:cs="Times New Roman"/>
          <w:b/>
          <w:iCs/>
          <w:noProof/>
        </w:rPr>
        <w:t>olpadeine</w:t>
      </w:r>
    </w:p>
    <w:p w:rsidR="000D0F81" w:rsidRPr="000A3642" w:rsidRDefault="000D0F81" w:rsidP="000D0F81">
      <w:pPr>
        <w:suppressAutoHyphens/>
        <w:autoSpaceDN w:val="0"/>
        <w:spacing w:after="0" w:line="240" w:lineRule="auto"/>
        <w:rPr>
          <w:rFonts w:ascii="Times New Roman" w:eastAsia="Times New Roman" w:hAnsi="Times New Roman" w:cs="Times New Roman"/>
          <w:b/>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Visada vartokite šį vaistą tiksliai kaip aprašyta šiame lapelyje arba kaip nurodė gydytojas arba vaistininkas. Jeigu abejojate, kreipkitės į gydytoją arba vaistininką.</w:t>
      </w:r>
    </w:p>
    <w:p w:rsidR="000D0F81" w:rsidRPr="000A3642" w:rsidRDefault="000D0F81" w:rsidP="000D0F81">
      <w:pPr>
        <w:suppressAutoHyphens/>
        <w:autoSpaceDN w:val="0"/>
        <w:spacing w:after="0" w:line="240" w:lineRule="auto"/>
        <w:rPr>
          <w:rFonts w:ascii="Times New Roman" w:eastAsia="Times New Roman" w:hAnsi="Times New Roman" w:cs="Times New Roman"/>
          <w:b/>
          <w:noProof/>
        </w:rPr>
      </w:pPr>
    </w:p>
    <w:p w:rsidR="000D0F81" w:rsidRDefault="000D0F81" w:rsidP="000D0F81">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Rekomenduojama dozė</w:t>
      </w:r>
    </w:p>
    <w:p w:rsidR="000D0F81" w:rsidRDefault="000D0F81" w:rsidP="000D0F81">
      <w:pPr>
        <w:suppressAutoHyphens/>
        <w:autoSpaceDN w:val="0"/>
        <w:spacing w:after="0" w:line="240" w:lineRule="auto"/>
        <w:rPr>
          <w:rFonts w:ascii="Times New Roman" w:eastAsia="Times New Roman" w:hAnsi="Times New Roman" w:cs="Times New Roman"/>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noProof/>
          <w:sz w:val="24"/>
          <w:szCs w:val="24"/>
        </w:rPr>
      </w:pPr>
      <w:r w:rsidRPr="00AD2C50">
        <w:rPr>
          <w:rFonts w:ascii="Times New Roman" w:eastAsia="Times New Roman" w:hAnsi="Times New Roman" w:cs="Times New Roman"/>
          <w:i/>
          <w:noProof/>
        </w:rPr>
        <w:t>Suaugusiesiems</w:t>
      </w:r>
      <w:r>
        <w:rPr>
          <w:rFonts w:ascii="Times New Roman" w:eastAsia="Times New Roman" w:hAnsi="Times New Roman" w:cs="Times New Roman"/>
          <w:noProof/>
        </w:rPr>
        <w:t>:</w:t>
      </w: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Gerkite po </w:t>
      </w:r>
      <w:r>
        <w:rPr>
          <w:rFonts w:ascii="Times New Roman" w:eastAsia="Times New Roman" w:hAnsi="Times New Roman" w:cs="Times New Roman"/>
          <w:noProof/>
        </w:rPr>
        <w:t>2</w:t>
      </w:r>
      <w:r w:rsidRPr="000A3642">
        <w:rPr>
          <w:rFonts w:ascii="Times New Roman" w:eastAsia="Times New Roman" w:hAnsi="Times New Roman" w:cs="Times New Roman"/>
          <w:noProof/>
        </w:rPr>
        <w:t xml:space="preserve"> tabletes, jei reikia, iki </w:t>
      </w:r>
      <w:r>
        <w:rPr>
          <w:rFonts w:ascii="Times New Roman" w:eastAsia="Times New Roman" w:hAnsi="Times New Roman" w:cs="Times New Roman"/>
          <w:noProof/>
        </w:rPr>
        <w:t>4</w:t>
      </w:r>
      <w:r w:rsidRPr="000A3642">
        <w:rPr>
          <w:rFonts w:ascii="Times New Roman" w:eastAsia="Times New Roman" w:hAnsi="Times New Roman" w:cs="Times New Roman"/>
          <w:noProof/>
        </w:rPr>
        <w:t xml:space="preserve"> kartų per dieną. Nevartokite jų dažniau nei kas </w:t>
      </w:r>
      <w:r>
        <w:rPr>
          <w:rFonts w:ascii="Times New Roman" w:eastAsia="Times New Roman" w:hAnsi="Times New Roman" w:cs="Times New Roman"/>
          <w:noProof/>
        </w:rPr>
        <w:t>4</w:t>
      </w:r>
      <w:r w:rsidRPr="000A3642">
        <w:rPr>
          <w:rFonts w:ascii="Times New Roman" w:eastAsia="Times New Roman" w:hAnsi="Times New Roman" w:cs="Times New Roman"/>
          <w:noProof/>
        </w:rPr>
        <w:t xml:space="preserve"> valandas ir ne daugiau kaip 4 dozes (8 tabletes) per bet kurias 24 valandas.</w:t>
      </w:r>
    </w:p>
    <w:p w:rsidR="000D0F81" w:rsidRDefault="000D0F81" w:rsidP="000D0F81">
      <w:pPr>
        <w:suppressAutoHyphens/>
        <w:autoSpaceDN w:val="0"/>
        <w:spacing w:after="0" w:line="240" w:lineRule="auto"/>
        <w:rPr>
          <w:rFonts w:ascii="Times New Roman" w:eastAsia="Times New Roman" w:hAnsi="Times New Roman" w:cs="Times New Roman"/>
          <w:noProof/>
        </w:rPr>
      </w:pPr>
    </w:p>
    <w:p w:rsidR="000D0F81" w:rsidRPr="00AD2C50" w:rsidRDefault="000D0F81" w:rsidP="000D0F81">
      <w:pPr>
        <w:autoSpaceDE w:val="0"/>
        <w:adjustRightInd w:val="0"/>
        <w:rPr>
          <w:rFonts w:ascii="Times New Roman" w:eastAsia="MS Mincho" w:hAnsi="Times New Roman" w:cs="Times New Roman"/>
          <w:b/>
          <w:lang w:eastAsia="ja-JP"/>
        </w:rPr>
      </w:pPr>
      <w:r w:rsidRPr="00AD2C50">
        <w:rPr>
          <w:rFonts w:ascii="Times New Roman" w:eastAsia="MS Mincho" w:hAnsi="Times New Roman" w:cs="Times New Roman"/>
          <w:b/>
          <w:lang w:eastAsia="ja-JP"/>
        </w:rPr>
        <w:t>Vartojimas vaikams ir paaugliams</w:t>
      </w:r>
    </w:p>
    <w:p w:rsidR="000D0F81" w:rsidRPr="00B44D9F" w:rsidRDefault="000D0F81" w:rsidP="000D0F81">
      <w:pPr>
        <w:suppressAutoHyphens/>
        <w:autoSpaceDN w:val="0"/>
        <w:spacing w:after="0" w:line="240" w:lineRule="auto"/>
        <w:rPr>
          <w:rFonts w:ascii="Times New Roman" w:eastAsia="Times New Roman" w:hAnsi="Times New Roman" w:cs="Times New Roman"/>
          <w:i/>
          <w:noProof/>
        </w:rPr>
      </w:pPr>
      <w:r w:rsidRPr="00B44D9F">
        <w:rPr>
          <w:rFonts w:ascii="Times New Roman" w:eastAsia="Times New Roman" w:hAnsi="Times New Roman" w:cs="Times New Roman"/>
          <w:i/>
          <w:noProof/>
        </w:rPr>
        <w:t>12–15 metų paaugliams</w:t>
      </w:r>
      <w:r>
        <w:rPr>
          <w:rFonts w:ascii="Times New Roman" w:eastAsia="Times New Roman" w:hAnsi="Times New Roman" w:cs="Times New Roman"/>
          <w:i/>
          <w:noProof/>
        </w:rPr>
        <w:t>:</w:t>
      </w:r>
    </w:p>
    <w:p w:rsidR="000D0F81" w:rsidRPr="00C679AA" w:rsidRDefault="000D0F81" w:rsidP="000D0F81">
      <w:pPr>
        <w:suppressAutoHyphens/>
        <w:autoSpaceDN w:val="0"/>
        <w:spacing w:after="0" w:line="240" w:lineRule="auto"/>
        <w:rPr>
          <w:rFonts w:ascii="Times New Roman" w:eastAsia="Times New Roman" w:hAnsi="Times New Roman" w:cs="Times New Roman"/>
          <w:noProof/>
        </w:rPr>
      </w:pPr>
      <w:r w:rsidRPr="00C679AA">
        <w:rPr>
          <w:rFonts w:ascii="Times New Roman" w:eastAsia="Times New Roman" w:hAnsi="Times New Roman" w:cs="Times New Roman"/>
          <w:noProof/>
        </w:rPr>
        <w:t xml:space="preserve">Po 1 tabletę kas 6 valandas. Neviršyti </w:t>
      </w:r>
      <w:r w:rsidRPr="00AD2C50">
        <w:rPr>
          <w:rFonts w:ascii="Times New Roman" w:eastAsia="Times New Roman" w:hAnsi="Times New Roman" w:cs="Times New Roman"/>
          <w:noProof/>
        </w:rPr>
        <w:t xml:space="preserve">maksimalios paros dozės - </w:t>
      </w:r>
      <w:r w:rsidRPr="00C679AA">
        <w:rPr>
          <w:rFonts w:ascii="Times New Roman" w:eastAsia="Times New Roman" w:hAnsi="Times New Roman" w:cs="Times New Roman"/>
          <w:noProof/>
        </w:rPr>
        <w:t>4 table</w:t>
      </w:r>
      <w:r w:rsidRPr="00AD2C50">
        <w:rPr>
          <w:rFonts w:ascii="Times New Roman" w:eastAsia="Times New Roman" w:hAnsi="Times New Roman" w:cs="Times New Roman"/>
          <w:noProof/>
        </w:rPr>
        <w:t>čių per parą.</w:t>
      </w:r>
    </w:p>
    <w:p w:rsidR="000D0F81" w:rsidRPr="00C679AA" w:rsidRDefault="000D0F81" w:rsidP="000D0F81">
      <w:pPr>
        <w:suppressAutoHyphens/>
        <w:autoSpaceDN w:val="0"/>
        <w:spacing w:after="0" w:line="240" w:lineRule="auto"/>
        <w:rPr>
          <w:rFonts w:ascii="Times New Roman" w:eastAsia="Times New Roman" w:hAnsi="Times New Roman" w:cs="Times New Roman"/>
          <w:noProof/>
        </w:rPr>
      </w:pPr>
    </w:p>
    <w:p w:rsidR="000D0F81" w:rsidRPr="00AD2C50" w:rsidRDefault="000D0F81" w:rsidP="000D0F81">
      <w:pPr>
        <w:suppressAutoHyphens/>
        <w:autoSpaceDN w:val="0"/>
        <w:spacing w:after="0" w:line="240" w:lineRule="auto"/>
        <w:rPr>
          <w:rFonts w:ascii="Times New Roman" w:eastAsia="Times New Roman" w:hAnsi="Times New Roman" w:cs="Times New Roman"/>
          <w:i/>
          <w:noProof/>
        </w:rPr>
      </w:pPr>
      <w:r w:rsidRPr="00AD2C50">
        <w:rPr>
          <w:rFonts w:ascii="Times New Roman" w:eastAsia="Times New Roman" w:hAnsi="Times New Roman" w:cs="Times New Roman"/>
          <w:i/>
          <w:noProof/>
        </w:rPr>
        <w:t>16-1</w:t>
      </w:r>
      <w:r w:rsidRPr="00C679AA">
        <w:rPr>
          <w:rFonts w:ascii="Times New Roman" w:eastAsia="Times New Roman" w:hAnsi="Times New Roman" w:cs="Times New Roman"/>
          <w:i/>
          <w:noProof/>
        </w:rPr>
        <w:t>7</w:t>
      </w:r>
      <w:r w:rsidRPr="00AD2C50">
        <w:rPr>
          <w:rFonts w:ascii="Times New Roman" w:eastAsia="Times New Roman" w:hAnsi="Times New Roman" w:cs="Times New Roman"/>
          <w:i/>
          <w:noProof/>
        </w:rPr>
        <w:t xml:space="preserve"> metų paaugliams</w:t>
      </w:r>
      <w:r>
        <w:rPr>
          <w:rFonts w:ascii="Times New Roman" w:eastAsia="Times New Roman" w:hAnsi="Times New Roman" w:cs="Times New Roman"/>
          <w:i/>
          <w:noProof/>
        </w:rPr>
        <w:t>:</w:t>
      </w:r>
    </w:p>
    <w:p w:rsidR="000D0F81" w:rsidRPr="00566819" w:rsidRDefault="000D0F81" w:rsidP="000D0F81">
      <w:pPr>
        <w:suppressAutoHyphens/>
        <w:autoSpaceDN w:val="0"/>
        <w:spacing w:after="0" w:line="240" w:lineRule="auto"/>
        <w:rPr>
          <w:rFonts w:ascii="Times New Roman" w:eastAsia="Times New Roman" w:hAnsi="Times New Roman" w:cs="Times New Roman"/>
          <w:noProof/>
        </w:rPr>
      </w:pPr>
      <w:r w:rsidRPr="00C679AA">
        <w:rPr>
          <w:rFonts w:ascii="Times New Roman" w:eastAsia="Times New Roman" w:hAnsi="Times New Roman" w:cs="Times New Roman"/>
          <w:noProof/>
        </w:rPr>
        <w:t xml:space="preserve">Po 1–2 tabletes kas 6 valandas. Neviršyti </w:t>
      </w:r>
      <w:r w:rsidRPr="00AD2C50">
        <w:rPr>
          <w:rFonts w:ascii="Times New Roman" w:eastAsia="Times New Roman" w:hAnsi="Times New Roman" w:cs="Times New Roman"/>
          <w:noProof/>
        </w:rPr>
        <w:t xml:space="preserve">maksimalios paros dozės - </w:t>
      </w:r>
      <w:r w:rsidRPr="00C679AA">
        <w:rPr>
          <w:rFonts w:ascii="Times New Roman" w:eastAsia="Times New Roman" w:hAnsi="Times New Roman" w:cs="Times New Roman"/>
          <w:noProof/>
        </w:rPr>
        <w:t>8 tablečių per parą.</w:t>
      </w:r>
    </w:p>
    <w:p w:rsidR="000D0F81" w:rsidRPr="00566819" w:rsidRDefault="000D0F81" w:rsidP="000D0F81">
      <w:pPr>
        <w:suppressAutoHyphens/>
        <w:autoSpaceDN w:val="0"/>
        <w:spacing w:after="0" w:line="240" w:lineRule="auto"/>
        <w:rPr>
          <w:rFonts w:ascii="Times New Roman" w:eastAsia="Times New Roman" w:hAnsi="Times New Roman" w:cs="Times New Roman"/>
          <w:noProof/>
        </w:rPr>
      </w:pPr>
    </w:p>
    <w:p w:rsidR="000D0F81" w:rsidRPr="000A3642" w:rsidRDefault="000D0F81" w:rsidP="000D0F81">
      <w:pPr>
        <w:suppressAutoHyphens/>
        <w:autoSpaceDE w:val="0"/>
        <w:autoSpaceDN w:val="0"/>
        <w:spacing w:after="0" w:line="240" w:lineRule="auto"/>
        <w:rPr>
          <w:rFonts w:ascii="Times New Roman" w:eastAsia="MS Mincho" w:hAnsi="Times New Roman" w:cs="Times New Roman"/>
          <w:noProof/>
          <w:color w:val="000000"/>
          <w:lang w:eastAsia="ja-JP"/>
        </w:rPr>
      </w:pPr>
      <w:r w:rsidRPr="000A3642">
        <w:rPr>
          <w:rFonts w:ascii="Times New Roman" w:eastAsia="MS Mincho" w:hAnsi="Times New Roman" w:cs="Times New Roman"/>
          <w:noProof/>
          <w:color w:val="000000"/>
          <w:lang w:eastAsia="ja-JP"/>
        </w:rPr>
        <w:lastRenderedPageBreak/>
        <w:t xml:space="preserve">Šio vaisto negalima vartoti ilgiau kaip 3 dienas. Jeigu skausmas po 3 dienų nepalengvėja, pasitarkite su savo gydytoju. </w:t>
      </w:r>
    </w:p>
    <w:p w:rsidR="000D0F81" w:rsidRPr="000A3642" w:rsidRDefault="000D0F81" w:rsidP="000D0F81">
      <w:pPr>
        <w:suppressAutoHyphens/>
        <w:autoSpaceDE w:val="0"/>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Vaiste yra kodeino – pavartojus ilgiau, o po to nutraukus vaisto vartojimą, gali atsirasti nerimas ir irzlumas. Jeigu Jums  ir toliau reikia vartoti šį vaistą, nedelsdami pasitarkite su gydytoju.</w:t>
      </w: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Nevartoti kartu su kitais vaistais, kurių sudėtyje yra paracetamolio ar kodeino.</w:t>
      </w: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b/>
          <w:noProof/>
          <w:szCs w:val="24"/>
        </w:rPr>
      </w:pPr>
      <w:r w:rsidRPr="000A3642">
        <w:rPr>
          <w:rFonts w:ascii="Times New Roman" w:eastAsia="Times New Roman" w:hAnsi="Times New Roman" w:cs="Times New Roman"/>
          <w:b/>
          <w:noProof/>
          <w:szCs w:val="24"/>
        </w:rPr>
        <w:t xml:space="preserve">Vartojimas vaikams </w:t>
      </w:r>
    </w:p>
    <w:p w:rsidR="000D0F81" w:rsidRPr="000A3642" w:rsidRDefault="000D0F81" w:rsidP="000D0F81">
      <w:pPr>
        <w:suppressAutoHyphens/>
        <w:autoSpaceDE w:val="0"/>
        <w:autoSpaceDN w:val="0"/>
        <w:spacing w:after="0" w:line="240" w:lineRule="auto"/>
        <w:rPr>
          <w:rFonts w:ascii="Times New Roman" w:eastAsia="MS Mincho" w:hAnsi="Times New Roman" w:cs="Times New Roman"/>
          <w:noProof/>
          <w:color w:val="000000"/>
          <w:lang w:eastAsia="ja-JP"/>
        </w:rPr>
      </w:pPr>
      <w:r>
        <w:rPr>
          <w:rFonts w:ascii="Times New Roman" w:eastAsia="MS Mincho" w:hAnsi="Times New Roman" w:cs="Times New Roman"/>
          <w:noProof/>
          <w:color w:val="000000"/>
          <w:lang w:eastAsia="ja-JP"/>
        </w:rPr>
        <w:t>Solpadeine draudžiama</w:t>
      </w:r>
      <w:r w:rsidRPr="000A3642">
        <w:rPr>
          <w:rFonts w:ascii="Times New Roman" w:eastAsia="MS Mincho" w:hAnsi="Times New Roman" w:cs="Times New Roman"/>
          <w:noProof/>
          <w:color w:val="000000"/>
          <w:lang w:eastAsia="ja-JP"/>
        </w:rPr>
        <w:t xml:space="preserve"> vartoti jaunesniems kaip 12 metų vaikams, nes kyla sunkių kvėpavimo sutrikimų rizika.</w:t>
      </w:r>
    </w:p>
    <w:p w:rsidR="000D0F81" w:rsidRPr="000A3642" w:rsidRDefault="000D0F81" w:rsidP="000D0F81">
      <w:pPr>
        <w:suppressAutoHyphens/>
        <w:autoSpaceDN w:val="0"/>
        <w:spacing w:after="0" w:line="240" w:lineRule="auto"/>
        <w:rPr>
          <w:rFonts w:ascii="Times New Roman" w:eastAsia="Times New Roman" w:hAnsi="Times New Roman" w:cs="Times New Roman"/>
          <w:b/>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b/>
          <w:noProof/>
        </w:rPr>
        <w:t xml:space="preserve">Ką daryti pavartojus per didelę </w:t>
      </w:r>
      <w:r w:rsidRPr="000A3642">
        <w:rPr>
          <w:rFonts w:ascii="Times New Roman" w:eastAsia="Times New Roman" w:hAnsi="Times New Roman" w:cs="Times New Roman"/>
          <w:b/>
          <w:bCs/>
          <w:noProof/>
        </w:rPr>
        <w:t xml:space="preserve">Solpadeine </w:t>
      </w:r>
      <w:r w:rsidRPr="000A3642">
        <w:rPr>
          <w:rFonts w:ascii="Times New Roman" w:eastAsia="Times New Roman" w:hAnsi="Times New Roman" w:cs="Times New Roman"/>
          <w:b/>
          <w:noProof/>
        </w:rPr>
        <w:t>dozę</w:t>
      </w:r>
      <w:r w:rsidRPr="000A3642">
        <w:rPr>
          <w:rFonts w:ascii="Times New Roman" w:eastAsia="Times New Roman" w:hAnsi="Times New Roman" w:cs="Times New Roman"/>
          <w:noProof/>
        </w:rPr>
        <w:t xml:space="preserve"> </w:t>
      </w:r>
    </w:p>
    <w:p w:rsidR="000D0F81" w:rsidRPr="000A3642" w:rsidRDefault="000D0F81" w:rsidP="000D0F81">
      <w:pPr>
        <w:suppressAutoHyphens/>
        <w:autoSpaceDN w:val="0"/>
        <w:spacing w:after="0" w:line="240" w:lineRule="auto"/>
        <w:jc w:val="both"/>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Kai paracetamolio perdozuojama, jis gali sukelti kepenų veiklos nepakankamumą ir kvėpavimo problemas.</w:t>
      </w:r>
    </w:p>
    <w:p w:rsidR="000D0F81" w:rsidRDefault="000D0F81" w:rsidP="000D0F81">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Jei Jūs išgėrėte didesnę nei rekomenduojamą vaisto dozę, nedelsdami kreipkitės į savo gydytoją, net jei blogai nesijaučiate.</w:t>
      </w: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Jeigu kiltų daugiau klausimų dėl šio vaisto vartojimo, kreipkitės į gydytoją arba vaistininką.</w:t>
      </w: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p>
    <w:p w:rsidR="000D0F81" w:rsidRPr="000A3642" w:rsidRDefault="000D0F81" w:rsidP="000D0F81">
      <w:pPr>
        <w:suppressAutoHyphens/>
        <w:autoSpaceDN w:val="0"/>
        <w:spacing w:after="0" w:line="240" w:lineRule="auto"/>
        <w:ind w:left="540" w:hanging="540"/>
        <w:rPr>
          <w:rFonts w:ascii="Times New Roman" w:eastAsia="Times New Roman" w:hAnsi="Times New Roman" w:cs="Times New Roman"/>
          <w:noProof/>
          <w:sz w:val="24"/>
          <w:szCs w:val="24"/>
        </w:rPr>
      </w:pPr>
      <w:r w:rsidRPr="000A3642">
        <w:rPr>
          <w:rFonts w:ascii="Times New Roman" w:eastAsia="Times New Roman" w:hAnsi="Times New Roman" w:cs="Times New Roman"/>
          <w:b/>
          <w:bCs/>
          <w:caps/>
          <w:noProof/>
        </w:rPr>
        <w:t>4.</w:t>
      </w:r>
      <w:r w:rsidRPr="000A3642">
        <w:rPr>
          <w:rFonts w:ascii="Times New Roman" w:eastAsia="Times New Roman" w:hAnsi="Times New Roman" w:cs="Times New Roman"/>
          <w:b/>
          <w:bCs/>
          <w:caps/>
          <w:noProof/>
        </w:rPr>
        <w:tab/>
        <w:t>G</w:t>
      </w:r>
      <w:r w:rsidRPr="000A3642">
        <w:rPr>
          <w:rFonts w:ascii="Times New Roman" w:eastAsia="Times New Roman" w:hAnsi="Times New Roman" w:cs="Times New Roman"/>
          <w:b/>
          <w:bCs/>
          <w:noProof/>
        </w:rPr>
        <w:t>alimas šalutinis poveikis</w:t>
      </w: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 xml:space="preserve">Šis vaistas, kaip ir visi kiti vaistai, gali sukelti šalutinį poveikį, nors jis pasireiškia ne visiems žmonėms. </w:t>
      </w: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Nedelsdami nutraukite vaisto vartojimą ir pasakykite gydytojui: </w:t>
      </w:r>
    </w:p>
    <w:p w:rsidR="000D0F81" w:rsidRPr="000A3642"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jeigu praeityje Jums buvo pašalinta tulžies pūslė ir pavartojus vaisto pradėjo skaudėti pilvą, pykinti, ėmėte vemti;</w:t>
      </w:r>
    </w:p>
    <w:p w:rsidR="000D0F81" w:rsidRPr="000A3642"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jei atsirado alerginių reakcijų, pvz., odos bėrimas ar niežulys, prakaitavimas, dilgėlinė, kartais kartu su apsunkintu kvėpavimu arba lūpų, liežuvio, gerklės ar veido patinimu; </w:t>
      </w:r>
    </w:p>
    <w:p w:rsidR="000D0F81" w:rsidRPr="000A3642"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jeigu pasireiškė odos bėrimas ar pleiskanojimas arba atsirado opų burnoje; </w:t>
      </w:r>
    </w:p>
    <w:p w:rsidR="000D0F81" w:rsidRPr="000A3642"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jei praeityje pavartojus aspirino arba nesteroidinių vaistų nuo uždegimo buvo kvėpavimo sutrikimų, o pavartojus šio vaisto atsirado panašių reakcijų;</w:t>
      </w:r>
    </w:p>
    <w:p w:rsidR="000D0F81" w:rsidRPr="000A3642"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jei prasidėjo nepaaiškinamas kraujavimas arba atsirado mėlynių.</w:t>
      </w: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p>
    <w:p w:rsidR="000D0F81" w:rsidRPr="000A610A" w:rsidRDefault="000D0F81" w:rsidP="000D0F81">
      <w:pPr>
        <w:suppressAutoHyphens/>
        <w:autoSpaceDN w:val="0"/>
        <w:spacing w:after="0" w:line="240" w:lineRule="auto"/>
        <w:rPr>
          <w:rFonts w:ascii="Times New Roman" w:eastAsia="Times New Roman" w:hAnsi="Times New Roman" w:cs="Times New Roman"/>
          <w:iCs/>
          <w:noProof/>
        </w:rPr>
      </w:pPr>
      <w:r w:rsidRPr="000A3642">
        <w:rPr>
          <w:rFonts w:ascii="Times New Roman" w:eastAsia="Times New Roman" w:hAnsi="Times New Roman" w:cs="Times New Roman"/>
          <w:noProof/>
        </w:rPr>
        <w:t>Vartojant šio vaisto, Jums gali pasireikšti:</w:t>
      </w:r>
    </w:p>
    <w:p w:rsidR="000D0F81" w:rsidRPr="004A0399" w:rsidRDefault="000D0F81" w:rsidP="000D0F81">
      <w:pPr>
        <w:suppressAutoHyphens/>
        <w:autoSpaceDN w:val="0"/>
        <w:spacing w:after="0" w:line="240" w:lineRule="auto"/>
        <w:rPr>
          <w:rFonts w:ascii="Times New Roman" w:eastAsia="Times New Roman" w:hAnsi="Times New Roman" w:cs="Times New Roman"/>
          <w:b/>
          <w:bCs/>
          <w:i/>
          <w:iCs/>
          <w:noProof/>
        </w:rPr>
      </w:pPr>
      <w:r w:rsidRPr="004A0399">
        <w:rPr>
          <w:rFonts w:ascii="Times New Roman" w:eastAsia="Times New Roman" w:hAnsi="Times New Roman" w:cs="Times New Roman"/>
          <w:b/>
          <w:bCs/>
          <w:iCs/>
          <w:noProof/>
        </w:rPr>
        <w:t>Retas šalutini</w:t>
      </w:r>
      <w:r>
        <w:rPr>
          <w:rFonts w:ascii="Times New Roman" w:eastAsia="Times New Roman" w:hAnsi="Times New Roman" w:cs="Times New Roman"/>
          <w:b/>
          <w:bCs/>
          <w:iCs/>
          <w:noProof/>
        </w:rPr>
        <w:t>o</w:t>
      </w:r>
      <w:r w:rsidRPr="004A0399">
        <w:rPr>
          <w:rFonts w:ascii="Times New Roman" w:eastAsia="Times New Roman" w:hAnsi="Times New Roman" w:cs="Times New Roman"/>
          <w:b/>
          <w:bCs/>
          <w:iCs/>
          <w:noProof/>
        </w:rPr>
        <w:t xml:space="preserve"> poveiki</w:t>
      </w:r>
      <w:r>
        <w:rPr>
          <w:rFonts w:ascii="Times New Roman" w:eastAsia="Times New Roman" w:hAnsi="Times New Roman" w:cs="Times New Roman"/>
          <w:b/>
          <w:bCs/>
          <w:iCs/>
          <w:noProof/>
        </w:rPr>
        <w:t>o reiškinys</w:t>
      </w:r>
      <w:r w:rsidRPr="004A0399">
        <w:rPr>
          <w:rFonts w:ascii="Times New Roman" w:eastAsia="Times New Roman" w:hAnsi="Times New Roman" w:cs="Times New Roman"/>
          <w:b/>
          <w:bCs/>
          <w:iCs/>
          <w:noProof/>
        </w:rPr>
        <w:t xml:space="preserve"> (gali pasireikšti rečiau kaip 1 iš 1 000 asmenų):</w:t>
      </w:r>
    </w:p>
    <w:p w:rsidR="000D0F81" w:rsidRPr="000A3642" w:rsidRDefault="000D0F81" w:rsidP="000D0F81">
      <w:pPr>
        <w:numPr>
          <w:ilvl w:val="0"/>
          <w:numId w:val="5"/>
        </w:numPr>
        <w:suppressAutoHyphens/>
        <w:autoSpaceDN w:val="0"/>
        <w:spacing w:after="0" w:line="240" w:lineRule="auto"/>
        <w:rPr>
          <w:rFonts w:ascii="Times New Roman" w:eastAsia="Times New Roman" w:hAnsi="Times New Roman" w:cs="Times New Roman"/>
          <w:i/>
          <w:noProof/>
        </w:rPr>
      </w:pPr>
      <w:r w:rsidRPr="000A3642">
        <w:rPr>
          <w:rFonts w:ascii="Times New Roman" w:eastAsia="Times New Roman" w:hAnsi="Times New Roman" w:cs="Times New Roman"/>
          <w:noProof/>
        </w:rPr>
        <w:t>alergija (neskaitant angioneurozinės edemos).</w:t>
      </w:r>
    </w:p>
    <w:p w:rsidR="000D0F81" w:rsidRPr="004A0399" w:rsidRDefault="000D0F81" w:rsidP="000D0F81">
      <w:pPr>
        <w:suppressAutoHyphens/>
        <w:autoSpaceDN w:val="0"/>
        <w:spacing w:after="0" w:line="240" w:lineRule="auto"/>
        <w:rPr>
          <w:rFonts w:ascii="Times New Roman" w:eastAsia="Times New Roman" w:hAnsi="Times New Roman" w:cs="Times New Roman"/>
          <w:iCs/>
          <w:noProof/>
        </w:rPr>
      </w:pPr>
    </w:p>
    <w:p w:rsidR="000D0F81" w:rsidRPr="004A0399" w:rsidRDefault="000D0F81" w:rsidP="000D0F81">
      <w:pPr>
        <w:suppressAutoHyphens/>
        <w:autoSpaceDN w:val="0"/>
        <w:spacing w:after="0" w:line="240" w:lineRule="auto"/>
        <w:rPr>
          <w:rFonts w:ascii="Times New Roman" w:eastAsia="Times New Roman" w:hAnsi="Times New Roman" w:cs="Times New Roman"/>
          <w:b/>
          <w:bCs/>
          <w:iCs/>
          <w:noProof/>
        </w:rPr>
      </w:pPr>
      <w:r w:rsidRPr="004A0399">
        <w:rPr>
          <w:rFonts w:ascii="Times New Roman" w:eastAsia="Times New Roman" w:hAnsi="Times New Roman" w:cs="Times New Roman"/>
          <w:b/>
          <w:bCs/>
          <w:iCs/>
          <w:noProof/>
        </w:rPr>
        <w:t>Labai reti šalutini</w:t>
      </w:r>
      <w:r>
        <w:rPr>
          <w:rFonts w:ascii="Times New Roman" w:eastAsia="Times New Roman" w:hAnsi="Times New Roman" w:cs="Times New Roman"/>
          <w:b/>
          <w:bCs/>
          <w:iCs/>
          <w:noProof/>
        </w:rPr>
        <w:t>o</w:t>
      </w:r>
      <w:r w:rsidRPr="004A0399">
        <w:rPr>
          <w:rFonts w:ascii="Times New Roman" w:eastAsia="Times New Roman" w:hAnsi="Times New Roman" w:cs="Times New Roman"/>
          <w:b/>
          <w:bCs/>
          <w:iCs/>
          <w:noProof/>
        </w:rPr>
        <w:t xml:space="preserve"> poveiki</w:t>
      </w:r>
      <w:r>
        <w:rPr>
          <w:rFonts w:ascii="Times New Roman" w:eastAsia="Times New Roman" w:hAnsi="Times New Roman" w:cs="Times New Roman"/>
          <w:b/>
          <w:bCs/>
          <w:iCs/>
          <w:noProof/>
        </w:rPr>
        <w:t>o reiškiniai</w:t>
      </w:r>
      <w:r w:rsidRPr="004A0399">
        <w:rPr>
          <w:rFonts w:ascii="Times New Roman" w:eastAsia="Times New Roman" w:hAnsi="Times New Roman" w:cs="Times New Roman"/>
          <w:b/>
          <w:bCs/>
          <w:iCs/>
          <w:noProof/>
        </w:rPr>
        <w:t xml:space="preserve"> (gali pasireikšti rečiau kaip 1 iš 10 000 asmenų):</w:t>
      </w:r>
    </w:p>
    <w:p w:rsidR="000D0F81" w:rsidRPr="000A3642"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trombocitopenija,</w:t>
      </w:r>
    </w:p>
    <w:p w:rsidR="000D0F81" w:rsidRPr="000A3642"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anafilaksija,</w:t>
      </w:r>
    </w:p>
    <w:p w:rsidR="000D0F81" w:rsidRPr="000A3642"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 xml:space="preserve">bronchų spazmas pacientams, kuriems yra padidėjęs jautrumas acetilsalicilo rūgščiai ir kitiems nesteroidiniams </w:t>
      </w:r>
      <w:r>
        <w:rPr>
          <w:rFonts w:ascii="Times New Roman" w:eastAsia="Times New Roman" w:hAnsi="Times New Roman" w:cs="Times New Roman"/>
          <w:noProof/>
        </w:rPr>
        <w:t>vaistams</w:t>
      </w:r>
      <w:r w:rsidRPr="000A3642">
        <w:rPr>
          <w:rFonts w:ascii="Times New Roman" w:eastAsia="Times New Roman" w:hAnsi="Times New Roman" w:cs="Times New Roman"/>
          <w:noProof/>
        </w:rPr>
        <w:t xml:space="preserve"> nuo uždegimo,</w:t>
      </w:r>
    </w:p>
    <w:p w:rsidR="000D0F81" w:rsidRPr="000A3642"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kepenų funkcijos sutrikimas,</w:t>
      </w:r>
    </w:p>
    <w:p w:rsidR="000D0F81" w:rsidRPr="009635C6"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9635C6">
        <w:rPr>
          <w:rFonts w:ascii="Times New Roman" w:eastAsia="Times New Roman" w:hAnsi="Times New Roman" w:cs="Times New Roman"/>
          <w:noProof/>
        </w:rPr>
        <w:t>odos padažnėjusio jautrumo reakcijos, įskaitant odos išbėrimą, niežėjimą, prakaitavimą, purpurą, dilgėlinę ir angioneurozinę edemą. Labai retai pasitaikė sunkių odos reakcijų. Toksinė epidermio nekrolizė (TEN), vaistų sukeltas dermatitas, Stiveno Džonsono sindromas, ūminė generalizuota egzanteminė pustulozė (ŪGEP),</w:t>
      </w:r>
    </w:p>
    <w:p w:rsidR="000D0F81" w:rsidRPr="009635C6"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9635C6">
        <w:rPr>
          <w:rFonts w:ascii="Times New Roman" w:eastAsia="Times New Roman" w:hAnsi="Times New Roman" w:cs="Times New Roman"/>
          <w:noProof/>
        </w:rPr>
        <w:t>sterili piurija (drumstas šlapimas).</w:t>
      </w:r>
    </w:p>
    <w:p w:rsidR="000D0F81" w:rsidRPr="000A610A" w:rsidRDefault="000D0F81" w:rsidP="000D0F81">
      <w:pPr>
        <w:suppressAutoHyphens/>
        <w:autoSpaceDN w:val="0"/>
        <w:spacing w:after="0" w:line="240" w:lineRule="auto"/>
        <w:ind w:left="567"/>
        <w:rPr>
          <w:rFonts w:ascii="Times New Roman" w:eastAsia="Times New Roman" w:hAnsi="Times New Roman" w:cs="Times New Roman"/>
          <w:iCs/>
          <w:noProof/>
        </w:rPr>
      </w:pPr>
    </w:p>
    <w:p w:rsidR="000D0F81" w:rsidRPr="004A0399" w:rsidRDefault="000D0F81" w:rsidP="000D0F81">
      <w:pPr>
        <w:suppressAutoHyphens/>
        <w:autoSpaceDN w:val="0"/>
        <w:spacing w:after="0" w:line="240" w:lineRule="auto"/>
        <w:rPr>
          <w:rFonts w:ascii="Times New Roman" w:eastAsia="Times New Roman" w:hAnsi="Times New Roman" w:cs="Times New Roman"/>
          <w:b/>
          <w:bCs/>
          <w:i/>
          <w:iCs/>
          <w:noProof/>
        </w:rPr>
      </w:pPr>
      <w:r w:rsidRPr="004A0399">
        <w:rPr>
          <w:rFonts w:ascii="Times New Roman" w:eastAsia="Times New Roman" w:hAnsi="Times New Roman" w:cs="Times New Roman"/>
          <w:b/>
          <w:bCs/>
          <w:iCs/>
          <w:noProof/>
        </w:rPr>
        <w:t>Šalutini</w:t>
      </w:r>
      <w:r>
        <w:rPr>
          <w:rFonts w:ascii="Times New Roman" w:eastAsia="Times New Roman" w:hAnsi="Times New Roman" w:cs="Times New Roman"/>
          <w:b/>
          <w:bCs/>
          <w:iCs/>
          <w:noProof/>
        </w:rPr>
        <w:t>o</w:t>
      </w:r>
      <w:r w:rsidRPr="004A0399">
        <w:rPr>
          <w:rFonts w:ascii="Times New Roman" w:eastAsia="Times New Roman" w:hAnsi="Times New Roman" w:cs="Times New Roman"/>
          <w:b/>
          <w:bCs/>
          <w:iCs/>
          <w:noProof/>
        </w:rPr>
        <w:t xml:space="preserve"> poveiki</w:t>
      </w:r>
      <w:r>
        <w:rPr>
          <w:rFonts w:ascii="Times New Roman" w:eastAsia="Times New Roman" w:hAnsi="Times New Roman" w:cs="Times New Roman"/>
          <w:b/>
          <w:bCs/>
          <w:iCs/>
          <w:noProof/>
        </w:rPr>
        <w:t>o reiškiniai</w:t>
      </w:r>
      <w:r w:rsidRPr="004A0399">
        <w:rPr>
          <w:rFonts w:ascii="Times New Roman" w:eastAsia="Times New Roman" w:hAnsi="Times New Roman" w:cs="Times New Roman"/>
          <w:b/>
          <w:bCs/>
          <w:iCs/>
          <w:noProof/>
        </w:rPr>
        <w:t>, kurių dažnis nežinomas (negali būti apskaičiuotas pagal turimus duomenis)</w:t>
      </w:r>
      <w:r>
        <w:rPr>
          <w:rFonts w:ascii="Times New Roman" w:eastAsia="Times New Roman" w:hAnsi="Times New Roman" w:cs="Times New Roman"/>
          <w:b/>
          <w:bCs/>
          <w:iCs/>
          <w:noProof/>
        </w:rPr>
        <w:t>:</w:t>
      </w:r>
    </w:p>
    <w:p w:rsidR="000D0F81" w:rsidRPr="000A3642"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nervingumas,</w:t>
      </w:r>
    </w:p>
    <w:p w:rsidR="000D0F81" w:rsidRPr="000A3642"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galvos svaigimas,</w:t>
      </w:r>
    </w:p>
    <w:p w:rsidR="000D0F81" w:rsidRPr="000A3642"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ilgai vartojant dideles kodeino dozes gali pasireikšti priklausomybė nuo vaisto,</w:t>
      </w:r>
    </w:p>
    <w:p w:rsidR="000D0F81" w:rsidRPr="000A3642"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vidurių užkietėjimas,</w:t>
      </w:r>
    </w:p>
    <w:p w:rsidR="000D0F81" w:rsidRPr="000A3642"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pykinimas,</w:t>
      </w:r>
    </w:p>
    <w:p w:rsidR="000D0F81" w:rsidRPr="000A3642"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vėmimas,</w:t>
      </w:r>
    </w:p>
    <w:p w:rsidR="000D0F81" w:rsidRPr="000A3642"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lastRenderedPageBreak/>
        <w:t>dispepsija,</w:t>
      </w:r>
    </w:p>
    <w:p w:rsidR="000D0F81" w:rsidRPr="000A3642"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burnos džiūvimas,</w:t>
      </w:r>
    </w:p>
    <w:p w:rsidR="000D0F81" w:rsidRPr="000A3642"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ūminis kasos uždegimas pacientams, kuriems anksčiau buvo pašalinta tulžies pūslė,</w:t>
      </w:r>
    </w:p>
    <w:p w:rsidR="000D0F81" w:rsidRPr="000A3642"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ilgai vartojant sustiprėja galvos skausmai,</w:t>
      </w:r>
    </w:p>
    <w:p w:rsidR="000D0F81" w:rsidRPr="000A3642"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mieguistumas,</w:t>
      </w:r>
    </w:p>
    <w:p w:rsidR="000D0F81" w:rsidRPr="000A3642"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niežulys,</w:t>
      </w:r>
    </w:p>
    <w:p w:rsidR="000D0F81" w:rsidRPr="000A3642"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prakaitavimas,</w:t>
      </w:r>
    </w:p>
    <w:p w:rsidR="000D0F81"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sunkumas šlapintis</w:t>
      </w:r>
      <w:r>
        <w:rPr>
          <w:rFonts w:ascii="Times New Roman" w:eastAsia="Times New Roman" w:hAnsi="Times New Roman" w:cs="Times New Roman"/>
          <w:noProof/>
        </w:rPr>
        <w:t>,</w:t>
      </w:r>
    </w:p>
    <w:p w:rsidR="000D0F81" w:rsidRPr="000A7312" w:rsidRDefault="000D0F81" w:rsidP="000D0F81">
      <w:pPr>
        <w:numPr>
          <w:ilvl w:val="0"/>
          <w:numId w:val="5"/>
        </w:numPr>
        <w:suppressAutoHyphens/>
        <w:autoSpaceDN w:val="0"/>
        <w:spacing w:after="0" w:line="240" w:lineRule="auto"/>
        <w:rPr>
          <w:rFonts w:ascii="Times New Roman" w:eastAsia="Times New Roman" w:hAnsi="Times New Roman" w:cs="Times New Roman"/>
          <w:noProof/>
        </w:rPr>
      </w:pPr>
      <w:r w:rsidRPr="007F11AE">
        <w:rPr>
          <w:rFonts w:ascii="Times New Roman" w:eastAsia="Times New Roman" w:hAnsi="Times New Roman" w:cs="Times New Roman"/>
          <w:noProof/>
        </w:rPr>
        <w:t>sunkus sutrikimas, dėl kurio gali padidėti kraujo rūgštingumas (vadinamas metaboline acidoze) sunkia liga sergantiems pacientams, vartojantiems paracetamolį (žr. 2 skyrių).</w:t>
      </w:r>
    </w:p>
    <w:p w:rsidR="000D0F81" w:rsidRPr="000A7312" w:rsidRDefault="000D0F81" w:rsidP="000D0F81">
      <w:pPr>
        <w:suppressAutoHyphens/>
        <w:autoSpaceDN w:val="0"/>
        <w:spacing w:after="0" w:line="240" w:lineRule="auto"/>
        <w:rPr>
          <w:rFonts w:ascii="Times New Roman" w:eastAsia="Times New Roman" w:hAnsi="Times New Roman" w:cs="Times New Roman"/>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b/>
          <w:noProof/>
        </w:rPr>
        <w:t>Pranešimas apie šalutinį poveikį</w:t>
      </w:r>
    </w:p>
    <w:p w:rsidR="000D0F81" w:rsidRDefault="000D0F81" w:rsidP="000D0F81">
      <w:pPr>
        <w:suppressAutoHyphens/>
        <w:autoSpaceDN w:val="0"/>
        <w:spacing w:after="0" w:line="240" w:lineRule="auto"/>
        <w:ind w:right="-449"/>
        <w:rPr>
          <w:rFonts w:ascii="Times New Roman" w:eastAsia="Times New Roman" w:hAnsi="Times New Roman" w:cs="Times New Roman"/>
          <w:snapToGrid w:val="0"/>
        </w:rPr>
      </w:pPr>
      <w:r w:rsidRPr="000A3642">
        <w:rPr>
          <w:rFonts w:ascii="Times New Roman" w:eastAsia="Times New Roman" w:hAnsi="Times New Roman" w:cs="Times New Roman"/>
          <w:noProof/>
        </w:rPr>
        <w:t xml:space="preserve">Jeigu pasireiškė šalutinis poveikis, įskaitant šiame lapelyje nenurodytą, pasakykite gydytojui arba vaistininkui. </w:t>
      </w:r>
      <w:r w:rsidRPr="00736012">
        <w:rPr>
          <w:rFonts w:ascii="Times New Roman" w:hAnsi="Times New Roman" w:cs="Times New Roman"/>
        </w:rPr>
        <w:t xml:space="preserve">Pranešimą apie šalutinį poveikį galite užpildyti ir pateikti Valstybinės vaistų kontrolės tarnybos prie Lietuvos Respublikos sveikatos apsaugos ministerijos tinklalapyje </w:t>
      </w:r>
      <w:hyperlink r:id="rId5" w:history="1">
        <w:r w:rsidRPr="00736012">
          <w:rPr>
            <w:rFonts w:ascii="Times New Roman" w:eastAsia="Times New Roman" w:hAnsi="Times New Roman" w:cs="Times New Roman"/>
            <w:snapToGrid w:val="0"/>
            <w:color w:val="0000FF"/>
            <w:u w:val="single"/>
          </w:rPr>
          <w:t>https://vvkt.lrv.lt/lt/</w:t>
        </w:r>
      </w:hyperlink>
      <w:r w:rsidRPr="00736012">
        <w:rPr>
          <w:rFonts w:ascii="Times New Roman" w:eastAsia="Times New Roman" w:hAnsi="Times New Roman" w:cs="Times New Roman"/>
          <w:snapToGrid w:val="0"/>
        </w:rPr>
        <w:t xml:space="preserve"> nurodytais būdais arba paskambinti nemokamu telefonu </w:t>
      </w:r>
      <w:r>
        <w:rPr>
          <w:rFonts w:ascii="Times New Roman" w:eastAsia="Times New Roman" w:hAnsi="Times New Roman" w:cs="Times New Roman"/>
          <w:snapToGrid w:val="0"/>
        </w:rPr>
        <w:t>+370</w:t>
      </w:r>
      <w:r w:rsidRPr="00736012">
        <w:rPr>
          <w:rFonts w:ascii="Times New Roman" w:eastAsia="Times New Roman" w:hAnsi="Times New Roman" w:cs="Times New Roman"/>
          <w:snapToGrid w:val="0"/>
        </w:rPr>
        <w:t xml:space="preserve"> 800 73 568. Pranešdami apie šalutinį poveikį galite mums padėti gauti daugiau informacijos apie šio vaisto saugumą.</w:t>
      </w:r>
    </w:p>
    <w:p w:rsidR="000D0F81" w:rsidRPr="000A3642" w:rsidRDefault="000D0F81" w:rsidP="000D0F81">
      <w:pPr>
        <w:suppressAutoHyphens/>
        <w:autoSpaceDN w:val="0"/>
        <w:spacing w:after="0" w:line="240" w:lineRule="auto"/>
        <w:ind w:right="-449"/>
        <w:rPr>
          <w:rFonts w:ascii="Times New Roman" w:eastAsia="Times New Roman" w:hAnsi="Times New Roman" w:cs="Times New Roman"/>
          <w:b/>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b/>
          <w:noProof/>
        </w:rPr>
      </w:pPr>
    </w:p>
    <w:p w:rsidR="000D0F81" w:rsidRPr="000A3642" w:rsidRDefault="000D0F81" w:rsidP="000D0F81">
      <w:pPr>
        <w:tabs>
          <w:tab w:val="left" w:pos="540"/>
        </w:tabs>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b/>
          <w:caps/>
          <w:noProof/>
        </w:rPr>
        <w:t>5.</w:t>
      </w:r>
      <w:r w:rsidRPr="000A3642">
        <w:rPr>
          <w:rFonts w:ascii="Times New Roman" w:eastAsia="Times New Roman" w:hAnsi="Times New Roman" w:cs="Times New Roman"/>
          <w:b/>
          <w:caps/>
          <w:noProof/>
        </w:rPr>
        <w:tab/>
      </w:r>
      <w:r w:rsidRPr="000A3642">
        <w:rPr>
          <w:rFonts w:ascii="Times New Roman" w:eastAsia="Times New Roman" w:hAnsi="Times New Roman" w:cs="Times New Roman"/>
          <w:b/>
          <w:bCs/>
          <w:noProof/>
        </w:rPr>
        <w:t>Kaip laikyti Solpadeine</w:t>
      </w:r>
      <w:r w:rsidRPr="000A3642">
        <w:rPr>
          <w:rFonts w:ascii="Times New Roman" w:eastAsia="Times New Roman" w:hAnsi="Times New Roman" w:cs="Times New Roman"/>
          <w:noProof/>
        </w:rPr>
        <w:t xml:space="preserve"> </w:t>
      </w:r>
    </w:p>
    <w:p w:rsidR="000D0F81" w:rsidRPr="000A3642" w:rsidRDefault="000D0F81" w:rsidP="000D0F81">
      <w:pPr>
        <w:suppressAutoHyphens/>
        <w:autoSpaceDN w:val="0"/>
        <w:spacing w:after="0" w:line="240" w:lineRule="auto"/>
        <w:ind w:left="540" w:hanging="540"/>
        <w:rPr>
          <w:rFonts w:ascii="Times New Roman" w:eastAsia="Times New Roman" w:hAnsi="Times New Roman" w:cs="Times New Roman"/>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 xml:space="preserve">Šį vaistą laikykite vaikams nepastebimoje ir nepasiekiamoje vietoje. </w:t>
      </w: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Laikyti ne aukštesnėje kaip 25 °C temperatūroje.</w:t>
      </w:r>
    </w:p>
    <w:p w:rsidR="000D0F81" w:rsidRPr="000A3642" w:rsidRDefault="000D0F81" w:rsidP="000D0F81">
      <w:pPr>
        <w:suppressAutoHyphens/>
        <w:autoSpaceDN w:val="0"/>
        <w:spacing w:after="0" w:line="240" w:lineRule="auto"/>
        <w:rPr>
          <w:rFonts w:ascii="Times New Roman" w:eastAsia="Times New Roman" w:hAnsi="Times New Roman" w:cs="Times New Roman"/>
          <w:b/>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Ant lizdinės plokštelės ir dėžutės po „EXP/Tinka iki“ nurodytam tinkamumo laikui pasibaigus, šio vaisto vartoti negalima. Vaistas tinkamas vartoti iki paskutinės nurodyto mėnesio dienos.</w:t>
      </w: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rsidR="000D0F81" w:rsidRPr="000A3642" w:rsidRDefault="000D0F81" w:rsidP="000D0F81">
      <w:pPr>
        <w:suppressAutoHyphens/>
        <w:autoSpaceDE w:val="0"/>
        <w:autoSpaceDN w:val="0"/>
        <w:spacing w:after="0" w:line="240" w:lineRule="auto"/>
        <w:rPr>
          <w:rFonts w:ascii="Times New Roman" w:eastAsia="Times New Roman" w:hAnsi="Times New Roman" w:cs="Times New Roman"/>
          <w:b/>
          <w:noProof/>
        </w:rPr>
      </w:pPr>
    </w:p>
    <w:p w:rsidR="000D0F81" w:rsidRPr="000A3642" w:rsidRDefault="000D0F81" w:rsidP="000D0F81">
      <w:pPr>
        <w:suppressAutoHyphens/>
        <w:autoSpaceDE w:val="0"/>
        <w:autoSpaceDN w:val="0"/>
        <w:spacing w:after="0" w:line="240" w:lineRule="auto"/>
        <w:rPr>
          <w:rFonts w:ascii="Times New Roman" w:eastAsia="Times New Roman" w:hAnsi="Times New Roman" w:cs="Times New Roman"/>
          <w:b/>
          <w:noProof/>
        </w:rPr>
      </w:pPr>
    </w:p>
    <w:p w:rsidR="000D0F81" w:rsidRPr="000A3642" w:rsidRDefault="000D0F81" w:rsidP="000D0F81">
      <w:pPr>
        <w:suppressAutoHyphens/>
        <w:autoSpaceDN w:val="0"/>
        <w:spacing w:after="0" w:line="240" w:lineRule="auto"/>
        <w:ind w:left="540" w:hanging="540"/>
        <w:jc w:val="both"/>
        <w:rPr>
          <w:rFonts w:ascii="Times New Roman" w:eastAsia="Times New Roman" w:hAnsi="Times New Roman" w:cs="Times New Roman"/>
          <w:noProof/>
          <w:sz w:val="24"/>
          <w:szCs w:val="24"/>
        </w:rPr>
      </w:pPr>
      <w:r w:rsidRPr="000A3642">
        <w:rPr>
          <w:rFonts w:ascii="Times New Roman" w:eastAsia="Times New Roman" w:hAnsi="Times New Roman" w:cs="Times New Roman"/>
          <w:b/>
          <w:bCs/>
          <w:caps/>
          <w:noProof/>
        </w:rPr>
        <w:t>6.</w:t>
      </w:r>
      <w:r w:rsidRPr="000A3642">
        <w:rPr>
          <w:rFonts w:ascii="Times New Roman" w:eastAsia="Times New Roman" w:hAnsi="Times New Roman" w:cs="Times New Roman"/>
          <w:b/>
          <w:bCs/>
          <w:caps/>
          <w:noProof/>
        </w:rPr>
        <w:tab/>
      </w:r>
      <w:r w:rsidRPr="000A3642">
        <w:rPr>
          <w:rFonts w:ascii="Times New Roman" w:eastAsia="Times New Roman" w:hAnsi="Times New Roman" w:cs="Times New Roman"/>
          <w:b/>
          <w:bCs/>
          <w:noProof/>
        </w:rPr>
        <w:t xml:space="preserve">Pakuotės turinys ir kita informacija </w:t>
      </w:r>
    </w:p>
    <w:p w:rsidR="000D0F81" w:rsidRPr="000A3642" w:rsidRDefault="000D0F81" w:rsidP="000D0F81">
      <w:pPr>
        <w:suppressAutoHyphens/>
        <w:autoSpaceDE w:val="0"/>
        <w:autoSpaceDN w:val="0"/>
        <w:spacing w:after="0" w:line="240" w:lineRule="auto"/>
        <w:jc w:val="both"/>
        <w:rPr>
          <w:rFonts w:ascii="Times New Roman" w:eastAsia="Times New Roman" w:hAnsi="Times New Roman" w:cs="Times New Roman"/>
          <w:b/>
          <w:noProof/>
        </w:rPr>
      </w:pPr>
    </w:p>
    <w:p w:rsidR="000D0F81" w:rsidRPr="000A3642" w:rsidRDefault="000D0F81" w:rsidP="000D0F81">
      <w:pPr>
        <w:suppressAutoHyphens/>
        <w:autoSpaceDN w:val="0"/>
        <w:spacing w:after="0" w:line="240" w:lineRule="auto"/>
        <w:ind w:right="-2"/>
        <w:rPr>
          <w:rFonts w:ascii="Times New Roman" w:eastAsia="Times New Roman" w:hAnsi="Times New Roman" w:cs="Times New Roman"/>
          <w:noProof/>
          <w:u w:val="single"/>
        </w:rPr>
      </w:pPr>
      <w:r w:rsidRPr="000A3642">
        <w:rPr>
          <w:rFonts w:ascii="Times New Roman" w:eastAsia="Times New Roman" w:hAnsi="Times New Roman" w:cs="Times New Roman"/>
          <w:b/>
          <w:bCs/>
          <w:noProof/>
        </w:rPr>
        <w:t>Solpadeine sudėtis</w:t>
      </w:r>
    </w:p>
    <w:p w:rsidR="000D0F81" w:rsidRPr="000A3642" w:rsidRDefault="000D0F81" w:rsidP="000D0F81">
      <w:pPr>
        <w:tabs>
          <w:tab w:val="left" w:pos="567"/>
        </w:tabs>
        <w:suppressAutoHyphens/>
        <w:autoSpaceDN w:val="0"/>
        <w:spacing w:after="0" w:line="240" w:lineRule="auto"/>
        <w:ind w:left="567" w:hanging="567"/>
        <w:jc w:val="both"/>
        <w:rPr>
          <w:rFonts w:ascii="Times New Roman" w:eastAsia="Times New Roman" w:hAnsi="Times New Roman" w:cs="Times New Roman"/>
          <w:noProof/>
        </w:rPr>
      </w:pPr>
      <w:r w:rsidRPr="000A3642">
        <w:rPr>
          <w:rFonts w:ascii="Times New Roman" w:eastAsia="Times New Roman" w:hAnsi="Times New Roman" w:cs="Times New Roman"/>
          <w:noProof/>
        </w:rPr>
        <w:t>-</w:t>
      </w:r>
      <w:r w:rsidRPr="000A3642">
        <w:rPr>
          <w:rFonts w:ascii="Times New Roman" w:eastAsia="Times New Roman" w:hAnsi="Times New Roman" w:cs="Times New Roman"/>
          <w:noProof/>
        </w:rPr>
        <w:tab/>
        <w:t>Veikliosios medžiagos yra paracetamolis, kodeinas ir kofeinas. Vienoje tabletėje yra 500 mg paracetamolio, 8 mg kodeino fosfato hemihidrato ir 30 mg kofeino.</w:t>
      </w:r>
    </w:p>
    <w:p w:rsidR="000D0F81" w:rsidRPr="000A3642" w:rsidRDefault="000D0F81" w:rsidP="000D0F81">
      <w:pPr>
        <w:tabs>
          <w:tab w:val="left" w:pos="567"/>
        </w:tabs>
        <w:suppressAutoHyphens/>
        <w:autoSpaceDN w:val="0"/>
        <w:spacing w:after="0" w:line="240" w:lineRule="auto"/>
        <w:ind w:left="567" w:hanging="567"/>
        <w:rPr>
          <w:rFonts w:ascii="Times New Roman" w:eastAsia="Times New Roman" w:hAnsi="Times New Roman" w:cs="Times New Roman"/>
          <w:noProof/>
          <w:sz w:val="24"/>
          <w:szCs w:val="24"/>
        </w:rPr>
      </w:pPr>
      <w:r w:rsidRPr="000A3642">
        <w:rPr>
          <w:rFonts w:ascii="Times New Roman" w:eastAsia="Times New Roman" w:hAnsi="Times New Roman" w:cs="Times New Roman"/>
          <w:noProof/>
        </w:rPr>
        <w:t>-</w:t>
      </w:r>
      <w:r w:rsidRPr="000A3642">
        <w:rPr>
          <w:rFonts w:ascii="Times New Roman" w:eastAsia="Times New Roman" w:hAnsi="Times New Roman" w:cs="Times New Roman"/>
          <w:noProof/>
        </w:rPr>
        <w:tab/>
        <w:t>Pagalbinės medžiagos yra pregelifikuotas krakmolas, kukurūzų krakmolas, kalio sorbatas, povidonas, mikrokristalinė celiuliozė, talkas, stearino rūgštis, magnio stearatas</w:t>
      </w:r>
      <w:r w:rsidRPr="000A3642">
        <w:rPr>
          <w:rFonts w:ascii="Times New Roman" w:eastAsia="Times New Roman" w:hAnsi="Times New Roman" w:cs="Times New Roman"/>
          <w:bCs/>
          <w:noProof/>
        </w:rPr>
        <w:t>.</w:t>
      </w:r>
    </w:p>
    <w:p w:rsidR="000D0F81" w:rsidRPr="000A3642" w:rsidRDefault="000D0F81" w:rsidP="000D0F81">
      <w:pPr>
        <w:suppressAutoHyphens/>
        <w:autoSpaceDN w:val="0"/>
        <w:spacing w:after="0" w:line="240" w:lineRule="auto"/>
        <w:ind w:right="-2"/>
        <w:rPr>
          <w:rFonts w:ascii="Times New Roman" w:eastAsia="Times New Roman" w:hAnsi="Times New Roman" w:cs="Times New Roman"/>
          <w:noProof/>
        </w:rPr>
      </w:pPr>
    </w:p>
    <w:p w:rsidR="000D0F81" w:rsidRPr="000A3642" w:rsidRDefault="000D0F81" w:rsidP="000D0F81">
      <w:pPr>
        <w:suppressAutoHyphens/>
        <w:autoSpaceDN w:val="0"/>
        <w:spacing w:after="0" w:line="240" w:lineRule="auto"/>
        <w:ind w:right="-2"/>
        <w:rPr>
          <w:rFonts w:ascii="Times New Roman" w:eastAsia="Times New Roman" w:hAnsi="Times New Roman" w:cs="Times New Roman"/>
          <w:noProof/>
        </w:rPr>
      </w:pPr>
      <w:r w:rsidRPr="000A3642">
        <w:rPr>
          <w:rFonts w:ascii="Times New Roman" w:eastAsia="Times New Roman" w:hAnsi="Times New Roman" w:cs="Times New Roman"/>
          <w:b/>
          <w:bCs/>
          <w:noProof/>
        </w:rPr>
        <w:t xml:space="preserve">Solpadeine išvaizda ir kiekis pakuotėje </w:t>
      </w:r>
    </w:p>
    <w:p w:rsidR="000D0F81" w:rsidRPr="000A3642" w:rsidRDefault="000D0F81" w:rsidP="000D0F81">
      <w:pPr>
        <w:suppressAutoHyphens/>
        <w:autoSpaceDN w:val="0"/>
        <w:spacing w:after="0" w:line="240" w:lineRule="auto"/>
        <w:ind w:right="-2"/>
        <w:rPr>
          <w:rFonts w:ascii="Times New Roman" w:eastAsia="Times New Roman" w:hAnsi="Times New Roman" w:cs="Times New Roman"/>
          <w:noProof/>
        </w:rPr>
      </w:pPr>
      <w:r w:rsidRPr="000A3642">
        <w:rPr>
          <w:rFonts w:ascii="Times New Roman" w:eastAsia="Times New Roman" w:hAnsi="Times New Roman" w:cs="Times New Roman"/>
          <w:noProof/>
        </w:rPr>
        <w:t>Kapsulės formos tabletės.</w:t>
      </w:r>
    </w:p>
    <w:p w:rsidR="000D0F81" w:rsidRDefault="000D0F81" w:rsidP="000D0F81">
      <w:pPr>
        <w:suppressAutoHyphens/>
        <w:autoSpaceDN w:val="0"/>
        <w:spacing w:after="0" w:line="240" w:lineRule="auto"/>
        <w:rPr>
          <w:rFonts w:ascii="Times New Roman" w:eastAsia="Times New Roman" w:hAnsi="Times New Roman" w:cs="Times New Roman"/>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noProof/>
        </w:rPr>
        <w:t>Solpadeine tiekiamas kartono dėžutėje arba kartoninėje/PVC piniginės formos pakuotėje, kurioje yra PVC/aliuminio folijos lizdinės plokštelės. Pakuotėje 12 tablečių.</w:t>
      </w:r>
    </w:p>
    <w:p w:rsidR="000D0F81" w:rsidRDefault="000D0F81" w:rsidP="000D0F81">
      <w:pPr>
        <w:suppressAutoHyphens/>
        <w:autoSpaceDE w:val="0"/>
        <w:autoSpaceDN w:val="0"/>
        <w:spacing w:after="0" w:line="240" w:lineRule="auto"/>
        <w:jc w:val="both"/>
        <w:rPr>
          <w:rFonts w:ascii="Times New Roman" w:eastAsia="Times New Roman" w:hAnsi="Times New Roman" w:cs="Times New Roman"/>
          <w:b/>
          <w:noProof/>
        </w:rPr>
      </w:pPr>
    </w:p>
    <w:p w:rsidR="000D0F81" w:rsidRPr="000A3642" w:rsidRDefault="000D0F81" w:rsidP="000D0F81">
      <w:pPr>
        <w:suppressAutoHyphens/>
        <w:autoSpaceDE w:val="0"/>
        <w:autoSpaceDN w:val="0"/>
        <w:spacing w:after="0" w:line="240" w:lineRule="auto"/>
        <w:jc w:val="both"/>
        <w:rPr>
          <w:rFonts w:ascii="Times New Roman" w:eastAsia="Times New Roman" w:hAnsi="Times New Roman" w:cs="Times New Roman"/>
          <w:noProof/>
          <w:sz w:val="24"/>
          <w:szCs w:val="24"/>
        </w:rPr>
      </w:pPr>
      <w:r w:rsidRPr="000A3642">
        <w:rPr>
          <w:rFonts w:ascii="Times New Roman" w:eastAsia="Times New Roman" w:hAnsi="Times New Roman" w:cs="Times New Roman"/>
          <w:b/>
          <w:noProof/>
        </w:rPr>
        <w:t xml:space="preserve">Registruotojas </w:t>
      </w:r>
    </w:p>
    <w:p w:rsidR="000D0F81" w:rsidRPr="00736012" w:rsidRDefault="000D0F81" w:rsidP="000D0F81">
      <w:pPr>
        <w:spacing w:after="0" w:line="240" w:lineRule="auto"/>
        <w:rPr>
          <w:rFonts w:ascii="Times New Roman" w:hAnsi="Times New Roman" w:cs="Times New Roman"/>
        </w:rPr>
      </w:pPr>
      <w:proofErr w:type="spellStart"/>
      <w:r w:rsidRPr="00736012">
        <w:rPr>
          <w:rFonts w:ascii="Times New Roman" w:hAnsi="Times New Roman" w:cs="Times New Roman"/>
        </w:rPr>
        <w:t>Perrigo</w:t>
      </w:r>
      <w:proofErr w:type="spellEnd"/>
      <w:r w:rsidRPr="00736012">
        <w:rPr>
          <w:rFonts w:ascii="Times New Roman" w:hAnsi="Times New Roman" w:cs="Times New Roman"/>
        </w:rPr>
        <w:t xml:space="preserve"> </w:t>
      </w:r>
      <w:proofErr w:type="spellStart"/>
      <w:r w:rsidRPr="00736012">
        <w:rPr>
          <w:rFonts w:ascii="Times New Roman" w:hAnsi="Times New Roman" w:cs="Times New Roman"/>
        </w:rPr>
        <w:t>Poland</w:t>
      </w:r>
      <w:proofErr w:type="spellEnd"/>
      <w:r w:rsidRPr="00736012">
        <w:rPr>
          <w:rFonts w:ascii="Times New Roman" w:hAnsi="Times New Roman" w:cs="Times New Roman"/>
        </w:rPr>
        <w:t xml:space="preserve"> Sp. z </w:t>
      </w:r>
      <w:proofErr w:type="spellStart"/>
      <w:r w:rsidRPr="00736012">
        <w:rPr>
          <w:rFonts w:ascii="Times New Roman" w:hAnsi="Times New Roman" w:cs="Times New Roman"/>
        </w:rPr>
        <w:t>o.o</w:t>
      </w:r>
      <w:proofErr w:type="spellEnd"/>
      <w:r w:rsidRPr="00736012">
        <w:rPr>
          <w:rFonts w:ascii="Times New Roman" w:hAnsi="Times New Roman" w:cs="Times New Roman"/>
        </w:rPr>
        <w:t>.</w:t>
      </w:r>
    </w:p>
    <w:p w:rsidR="000D0F81" w:rsidRPr="00736012" w:rsidRDefault="000D0F81" w:rsidP="000D0F81">
      <w:pPr>
        <w:spacing w:after="0" w:line="240" w:lineRule="auto"/>
        <w:rPr>
          <w:rFonts w:ascii="Times New Roman" w:hAnsi="Times New Roman" w:cs="Times New Roman"/>
        </w:rPr>
      </w:pPr>
      <w:proofErr w:type="spellStart"/>
      <w:r w:rsidRPr="00736012">
        <w:rPr>
          <w:rFonts w:ascii="Times New Roman" w:hAnsi="Times New Roman" w:cs="Times New Roman"/>
        </w:rPr>
        <w:t>ul</w:t>
      </w:r>
      <w:proofErr w:type="spellEnd"/>
      <w:r w:rsidRPr="00736012">
        <w:rPr>
          <w:rFonts w:ascii="Times New Roman" w:hAnsi="Times New Roman" w:cs="Times New Roman"/>
        </w:rPr>
        <w:t xml:space="preserve">. </w:t>
      </w:r>
      <w:proofErr w:type="spellStart"/>
      <w:r w:rsidRPr="00736012">
        <w:rPr>
          <w:rFonts w:ascii="Times New Roman" w:hAnsi="Times New Roman" w:cs="Times New Roman"/>
        </w:rPr>
        <w:t>Domaniewska</w:t>
      </w:r>
      <w:proofErr w:type="spellEnd"/>
      <w:r w:rsidRPr="00736012">
        <w:rPr>
          <w:rFonts w:ascii="Times New Roman" w:hAnsi="Times New Roman" w:cs="Times New Roman"/>
        </w:rPr>
        <w:t xml:space="preserve"> 48</w:t>
      </w:r>
    </w:p>
    <w:p w:rsidR="000D0F81" w:rsidRPr="00736012" w:rsidRDefault="000D0F81" w:rsidP="000D0F81">
      <w:pPr>
        <w:spacing w:after="0" w:line="240" w:lineRule="auto"/>
        <w:rPr>
          <w:rFonts w:ascii="Times New Roman" w:hAnsi="Times New Roman" w:cs="Times New Roman"/>
        </w:rPr>
      </w:pPr>
      <w:r w:rsidRPr="00736012">
        <w:rPr>
          <w:rFonts w:ascii="Times New Roman" w:hAnsi="Times New Roman" w:cs="Times New Roman"/>
        </w:rPr>
        <w:t xml:space="preserve">02-672 </w:t>
      </w:r>
      <w:proofErr w:type="spellStart"/>
      <w:r w:rsidRPr="00736012">
        <w:rPr>
          <w:rFonts w:ascii="Times New Roman" w:hAnsi="Times New Roman" w:cs="Times New Roman"/>
        </w:rPr>
        <w:t>Warszawa</w:t>
      </w:r>
      <w:proofErr w:type="spellEnd"/>
    </w:p>
    <w:p w:rsidR="000D0F81" w:rsidRPr="00736012" w:rsidRDefault="000D0F81" w:rsidP="000D0F81">
      <w:pPr>
        <w:spacing w:after="0" w:line="240" w:lineRule="auto"/>
        <w:rPr>
          <w:rFonts w:ascii="Times New Roman" w:hAnsi="Times New Roman" w:cs="Times New Roman"/>
        </w:rPr>
      </w:pPr>
      <w:r w:rsidRPr="00736012">
        <w:rPr>
          <w:rFonts w:ascii="Times New Roman" w:hAnsi="Times New Roman" w:cs="Times New Roman"/>
        </w:rPr>
        <w:t>Lenkija</w:t>
      </w:r>
    </w:p>
    <w:p w:rsidR="000D0F81" w:rsidRPr="000A3642" w:rsidRDefault="000D0F81" w:rsidP="000D0F81">
      <w:pPr>
        <w:suppressAutoHyphens/>
        <w:autoSpaceDN w:val="0"/>
        <w:spacing w:after="0" w:line="240" w:lineRule="auto"/>
        <w:rPr>
          <w:rFonts w:ascii="Times New Roman" w:eastAsia="Times New Roman" w:hAnsi="Times New Roman" w:cs="Times New Roman"/>
          <w:b/>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noProof/>
          <w:sz w:val="24"/>
          <w:szCs w:val="24"/>
        </w:rPr>
      </w:pPr>
      <w:r w:rsidRPr="000A3642">
        <w:rPr>
          <w:rFonts w:ascii="Times New Roman" w:eastAsia="Times New Roman" w:hAnsi="Times New Roman" w:cs="Times New Roman"/>
          <w:b/>
          <w:bCs/>
          <w:noProof/>
        </w:rPr>
        <w:t>Gamintojas</w:t>
      </w:r>
      <w:r w:rsidRPr="000A3642">
        <w:rPr>
          <w:rFonts w:ascii="Times New Roman" w:eastAsia="Times New Roman" w:hAnsi="Times New Roman" w:cs="Times New Roman"/>
          <w:b/>
          <w:noProof/>
        </w:rPr>
        <w:t xml:space="preserve"> </w:t>
      </w:r>
    </w:p>
    <w:p w:rsidR="000D0F81" w:rsidRPr="00CC310C" w:rsidRDefault="000D0F81" w:rsidP="000D0F81">
      <w:pPr>
        <w:suppressAutoHyphens/>
        <w:autoSpaceDN w:val="0"/>
        <w:spacing w:after="0" w:line="240" w:lineRule="auto"/>
        <w:ind w:left="567" w:hanging="567"/>
        <w:rPr>
          <w:rFonts w:ascii="Times New Roman" w:eastAsia="Times New Roman" w:hAnsi="Times New Roman" w:cs="Times New Roman"/>
          <w:noProof/>
        </w:rPr>
      </w:pPr>
      <w:r w:rsidRPr="00CC310C">
        <w:rPr>
          <w:rFonts w:ascii="Times New Roman" w:eastAsia="Times New Roman" w:hAnsi="Times New Roman" w:cs="Times New Roman"/>
          <w:noProof/>
        </w:rPr>
        <w:t>Swiss Caps GmbH</w:t>
      </w:r>
    </w:p>
    <w:p w:rsidR="000D0F81" w:rsidRPr="00CC310C" w:rsidRDefault="000D0F81" w:rsidP="000D0F81">
      <w:pPr>
        <w:suppressAutoHyphens/>
        <w:autoSpaceDN w:val="0"/>
        <w:spacing w:after="0" w:line="240" w:lineRule="auto"/>
        <w:ind w:left="567" w:hanging="567"/>
        <w:rPr>
          <w:rFonts w:ascii="Times New Roman" w:eastAsia="Times New Roman" w:hAnsi="Times New Roman" w:cs="Times New Roman"/>
          <w:noProof/>
        </w:rPr>
      </w:pPr>
      <w:r w:rsidRPr="00CC310C">
        <w:rPr>
          <w:rFonts w:ascii="Times New Roman" w:eastAsia="Times New Roman" w:hAnsi="Times New Roman" w:cs="Times New Roman"/>
          <w:noProof/>
        </w:rPr>
        <w:t>Grassingerstrasse 9</w:t>
      </w:r>
    </w:p>
    <w:p w:rsidR="000D0F81" w:rsidRPr="00CC310C" w:rsidRDefault="000D0F81" w:rsidP="000D0F81">
      <w:pPr>
        <w:suppressAutoHyphens/>
        <w:autoSpaceDN w:val="0"/>
        <w:spacing w:after="0" w:line="240" w:lineRule="auto"/>
        <w:ind w:left="567" w:hanging="567"/>
        <w:rPr>
          <w:rFonts w:ascii="Times New Roman" w:eastAsia="Times New Roman" w:hAnsi="Times New Roman" w:cs="Times New Roman"/>
          <w:noProof/>
        </w:rPr>
      </w:pPr>
      <w:r w:rsidRPr="00CC310C">
        <w:rPr>
          <w:rFonts w:ascii="Times New Roman" w:eastAsia="Times New Roman" w:hAnsi="Times New Roman" w:cs="Times New Roman"/>
          <w:noProof/>
        </w:rPr>
        <w:t>83043 Bad Aibling</w:t>
      </w: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Vokietija</w:t>
      </w:r>
    </w:p>
    <w:p w:rsidR="000D0F81" w:rsidRPr="000A3642" w:rsidRDefault="000D0F81" w:rsidP="000D0F81">
      <w:pPr>
        <w:suppressAutoHyphens/>
        <w:autoSpaceDN w:val="0"/>
        <w:spacing w:after="0" w:line="240" w:lineRule="auto"/>
        <w:jc w:val="both"/>
        <w:rPr>
          <w:rFonts w:ascii="Times New Roman" w:eastAsia="Times New Roman" w:hAnsi="Times New Roman" w:cs="Times New Roman"/>
          <w:noProof/>
        </w:rPr>
      </w:pP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r w:rsidRPr="000A3642">
        <w:rPr>
          <w:rFonts w:ascii="Times New Roman" w:eastAsia="Times New Roman" w:hAnsi="Times New Roman" w:cs="Times New Roman"/>
          <w:b/>
          <w:bCs/>
          <w:noProof/>
        </w:rPr>
        <w:t>Šis pakuotės lapelis</w:t>
      </w:r>
      <w:r w:rsidRPr="000A3642">
        <w:rPr>
          <w:rFonts w:ascii="Times New Roman" w:eastAsia="Times New Roman" w:hAnsi="Times New Roman" w:cs="Times New Roman"/>
          <w:b/>
          <w:noProof/>
        </w:rPr>
        <w:t xml:space="preserve"> paskutinį kartą peržiūrėtas</w:t>
      </w:r>
      <w:r>
        <w:rPr>
          <w:rFonts w:ascii="Times New Roman" w:eastAsia="Times New Roman" w:hAnsi="Times New Roman" w:cs="Times New Roman"/>
          <w:b/>
          <w:noProof/>
        </w:rPr>
        <w:t xml:space="preserve"> 2025-04-09</w:t>
      </w:r>
      <w:r w:rsidRPr="00305B88">
        <w:rPr>
          <w:rFonts w:ascii="Times New Roman" w:eastAsia="Times New Roman" w:hAnsi="Times New Roman" w:cs="Times New Roman"/>
          <w:b/>
          <w:noProof/>
        </w:rPr>
        <w:t>.</w:t>
      </w:r>
    </w:p>
    <w:p w:rsidR="000D0F81" w:rsidRPr="000A3642" w:rsidRDefault="000D0F81" w:rsidP="000D0F81">
      <w:pPr>
        <w:suppressAutoHyphens/>
        <w:autoSpaceDN w:val="0"/>
        <w:spacing w:after="0" w:line="240" w:lineRule="auto"/>
        <w:rPr>
          <w:rFonts w:ascii="Times New Roman" w:eastAsia="Times New Roman" w:hAnsi="Times New Roman" w:cs="Times New Roman"/>
          <w:noProof/>
        </w:rPr>
      </w:pPr>
    </w:p>
    <w:p w:rsidR="000D0F81" w:rsidRDefault="000D0F81" w:rsidP="000D0F81">
      <w:pPr>
        <w:spacing w:after="0" w:line="240" w:lineRule="auto"/>
      </w:pPr>
      <w:r w:rsidRPr="000A3642">
        <w:rPr>
          <w:rFonts w:ascii="Times New Roman" w:eastAsia="Times New Roman" w:hAnsi="Times New Roman" w:cs="Times New Roman"/>
          <w:noProof/>
        </w:rPr>
        <w:t xml:space="preserve">Išsami informacija apie šį vaistą pateikiama Valstybinės vaistų kontrolės tarnybos prie Lietuvos Respublikos sveikatos apsaugos ministerijos tinklalapyje </w:t>
      </w:r>
      <w:bookmarkStart w:id="1" w:name="_Hlk181187290"/>
      <w:r w:rsidRPr="00736012">
        <w:rPr>
          <w:rFonts w:ascii="Times New Roman" w:eastAsia="Times New Roman" w:hAnsi="Times New Roman" w:cs="Times New Roman"/>
        </w:rPr>
        <w:fldChar w:fldCharType="begin"/>
      </w:r>
      <w:r w:rsidRPr="00736012">
        <w:rPr>
          <w:rFonts w:ascii="Times New Roman" w:eastAsia="Times New Roman" w:hAnsi="Times New Roman" w:cs="Times New Roman"/>
        </w:rPr>
        <w:instrText>HYPERLINK "https://vvkt.lrv.lt/"</w:instrText>
      </w:r>
      <w:r w:rsidRPr="00736012">
        <w:rPr>
          <w:rFonts w:ascii="Times New Roman" w:eastAsia="Times New Roman" w:hAnsi="Times New Roman" w:cs="Times New Roman"/>
        </w:rPr>
        <w:fldChar w:fldCharType="separate"/>
      </w:r>
      <w:r w:rsidRPr="00736012">
        <w:rPr>
          <w:rFonts w:ascii="Times New Roman" w:eastAsia="SimSun" w:hAnsi="Times New Roman" w:cs="Times New Roman"/>
          <w:color w:val="0000FF"/>
          <w:u w:val="single"/>
        </w:rPr>
        <w:t>https://vvkt.lrv.lt/</w:t>
      </w:r>
      <w:r w:rsidRPr="00736012">
        <w:rPr>
          <w:rFonts w:ascii="Times New Roman" w:eastAsia="SimSun" w:hAnsi="Times New Roman" w:cs="Times New Roman"/>
          <w:color w:val="0000FF"/>
          <w:u w:val="single"/>
        </w:rPr>
        <w:fldChar w:fldCharType="end"/>
      </w:r>
      <w:r w:rsidRPr="00736012">
        <w:rPr>
          <w:rFonts w:ascii="Times New Roman" w:eastAsia="SimSun" w:hAnsi="Times New Roman" w:cs="Times New Roman"/>
          <w:color w:val="0000FF"/>
          <w:u w:val="single"/>
        </w:rPr>
        <w:t>lt</w:t>
      </w:r>
      <w:r w:rsidRPr="00736012">
        <w:rPr>
          <w:rFonts w:ascii="Times New Roman" w:eastAsia="Times New Roman" w:hAnsi="Times New Roman" w:cs="Times New Roman"/>
        </w:rPr>
        <w:t>.</w:t>
      </w:r>
      <w:bookmarkEnd w:id="1"/>
      <w:r w:rsidDel="00710262">
        <w:t xml:space="preserve"> </w:t>
      </w:r>
    </w:p>
    <w:p w:rsidR="000D0F81" w:rsidRDefault="000D0F81" w:rsidP="000D0F81">
      <w:pPr>
        <w:spacing w:after="0" w:line="240" w:lineRule="auto"/>
      </w:pPr>
    </w:p>
    <w:p w:rsidR="00BA6577" w:rsidRDefault="00BA6577">
      <w:bookmarkStart w:id="2" w:name="_GoBack"/>
      <w:bookmarkEnd w:id="2"/>
    </w:p>
    <w:sectPr w:rsidR="00BA6577" w:rsidSect="002F118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123C"/>
    <w:multiLevelType w:val="multilevel"/>
    <w:tmpl w:val="6A827E4C"/>
    <w:lvl w:ilvl="0">
      <w:numFmt w:val="bullet"/>
      <w:lvlText w:val="-"/>
      <w:lvlJc w:val="left"/>
      <w:pPr>
        <w:ind w:left="360" w:hanging="360"/>
      </w:pPr>
      <w:rPr>
        <w:rFonts w:cs="Times New Roman"/>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37BF5E34"/>
    <w:multiLevelType w:val="multilevel"/>
    <w:tmpl w:val="6DE09580"/>
    <w:lvl w:ilvl="0">
      <w:numFmt w:val="bullet"/>
      <w:lvlText w:val="-"/>
      <w:lvlJc w:val="left"/>
      <w:pPr>
        <w:ind w:left="1080" w:hanging="72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AB61AC2"/>
    <w:multiLevelType w:val="multilevel"/>
    <w:tmpl w:val="7ACAFB9C"/>
    <w:lvl w:ilvl="0">
      <w:numFmt w:val="bullet"/>
      <w:lvlText w:val="-"/>
      <w:lvlJc w:val="left"/>
      <w:pPr>
        <w:ind w:left="567" w:hanging="567"/>
      </w:pPr>
      <w:rPr>
        <w:rFonts w:ascii="Times New Roman" w:hAnsi="Times New Roman"/>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61860FBB"/>
    <w:multiLevelType w:val="multilevel"/>
    <w:tmpl w:val="482E7078"/>
    <w:lvl w:ilvl="0">
      <w:numFmt w:val="bullet"/>
      <w:lvlText w:val="-"/>
      <w:lvlJc w:val="left"/>
      <w:pPr>
        <w:ind w:left="567" w:hanging="567"/>
      </w:pPr>
      <w:rPr>
        <w:rFonts w:ascii="Times New Roman" w:hAnsi="Times New Roman"/>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7DED35C5"/>
    <w:multiLevelType w:val="multilevel"/>
    <w:tmpl w:val="1460E79A"/>
    <w:lvl w:ilvl="0">
      <w:numFmt w:val="bullet"/>
      <w:lvlText w:val="-"/>
      <w:lvlJc w:val="left"/>
      <w:pPr>
        <w:ind w:left="567" w:hanging="567"/>
      </w:pPr>
      <w:rPr>
        <w:rFonts w:ascii="Times New Roman" w:hAnsi="Times New Roman"/>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F81"/>
    <w:rsid w:val="00072F85"/>
    <w:rsid w:val="000A5E72"/>
    <w:rsid w:val="000A7B60"/>
    <w:rsid w:val="000D0F81"/>
    <w:rsid w:val="00181364"/>
    <w:rsid w:val="002945D9"/>
    <w:rsid w:val="00305C48"/>
    <w:rsid w:val="003362C6"/>
    <w:rsid w:val="00497D4D"/>
    <w:rsid w:val="00677BFD"/>
    <w:rsid w:val="00742EBF"/>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EE817-338D-4AD3-8AF2-3975F48C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F81"/>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color w:val="000000" w:themeColor="text1"/>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Sraopastraipa">
    <w:name w:val="List Paragraph"/>
    <w:basedOn w:val="prastasis"/>
    <w:uiPriority w:val="34"/>
    <w:qFormat/>
    <w:rsid w:val="000D0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9170</Words>
  <Characters>5228</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2025-04-15T11:25:00Z</dcterms:created>
  <dcterms:modified xsi:type="dcterms:W3CDTF">2025-04-15T11:26:00Z</dcterms:modified>
</cp:coreProperties>
</file>