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29C982" w14:textId="77777777" w:rsidR="009E0B03" w:rsidRPr="00670079" w:rsidRDefault="009E0B03" w:rsidP="009E0B03">
      <w:pPr>
        <w:spacing w:after="0" w:line="240" w:lineRule="auto"/>
        <w:jc w:val="center"/>
        <w:rPr>
          <w:rFonts w:ascii="Times New Roman" w:eastAsia="Times New Roman" w:hAnsi="Times New Roman" w:cs="Times New Roman"/>
          <w:b/>
        </w:rPr>
      </w:pPr>
      <w:bookmarkStart w:id="0" w:name="_Toc129243096"/>
      <w:bookmarkStart w:id="1" w:name="_Toc129243221"/>
      <w:bookmarkStart w:id="2" w:name="_GoBack"/>
      <w:bookmarkEnd w:id="2"/>
    </w:p>
    <w:p w14:paraId="382453EC" w14:textId="77777777" w:rsidR="009E0B03" w:rsidRPr="00670079" w:rsidRDefault="009E0B03" w:rsidP="009E0B03">
      <w:pPr>
        <w:spacing w:after="0" w:line="240" w:lineRule="auto"/>
        <w:jc w:val="center"/>
        <w:rPr>
          <w:rFonts w:ascii="Times New Roman" w:eastAsia="Times New Roman" w:hAnsi="Times New Roman" w:cs="Times New Roman"/>
          <w:b/>
        </w:rPr>
      </w:pPr>
    </w:p>
    <w:p w14:paraId="64B45A73" w14:textId="77777777" w:rsidR="009E0B03" w:rsidRPr="00670079" w:rsidRDefault="009E0B03" w:rsidP="009E0B03">
      <w:pPr>
        <w:spacing w:after="0" w:line="240" w:lineRule="auto"/>
        <w:jc w:val="center"/>
        <w:rPr>
          <w:rFonts w:ascii="Times New Roman" w:eastAsia="Times New Roman" w:hAnsi="Times New Roman" w:cs="Times New Roman"/>
          <w:b/>
        </w:rPr>
      </w:pPr>
    </w:p>
    <w:p w14:paraId="75FEE62F" w14:textId="77777777" w:rsidR="009E0B03" w:rsidRPr="00670079" w:rsidRDefault="009E0B03" w:rsidP="009E0B03">
      <w:pPr>
        <w:spacing w:after="0" w:line="240" w:lineRule="auto"/>
        <w:jc w:val="center"/>
        <w:rPr>
          <w:rFonts w:ascii="Times New Roman" w:eastAsia="Times New Roman" w:hAnsi="Times New Roman" w:cs="Times New Roman"/>
          <w:b/>
        </w:rPr>
      </w:pPr>
    </w:p>
    <w:p w14:paraId="4ED1954E" w14:textId="77777777" w:rsidR="009E0B03" w:rsidRPr="00670079" w:rsidRDefault="009E0B03" w:rsidP="009E0B03">
      <w:pPr>
        <w:spacing w:after="0" w:line="240" w:lineRule="auto"/>
        <w:jc w:val="center"/>
        <w:rPr>
          <w:rFonts w:ascii="Times New Roman" w:eastAsia="Times New Roman" w:hAnsi="Times New Roman" w:cs="Times New Roman"/>
          <w:b/>
        </w:rPr>
      </w:pPr>
    </w:p>
    <w:p w14:paraId="5959B178" w14:textId="77777777" w:rsidR="009E0B03" w:rsidRPr="00670079" w:rsidRDefault="009E0B03" w:rsidP="009E0B03">
      <w:pPr>
        <w:spacing w:after="0" w:line="240" w:lineRule="auto"/>
        <w:jc w:val="center"/>
        <w:rPr>
          <w:rFonts w:ascii="Times New Roman" w:eastAsia="Times New Roman" w:hAnsi="Times New Roman" w:cs="Times New Roman"/>
          <w:b/>
        </w:rPr>
      </w:pPr>
    </w:p>
    <w:p w14:paraId="60FA2428" w14:textId="77777777" w:rsidR="009E0B03" w:rsidRPr="00670079" w:rsidRDefault="009E0B03" w:rsidP="009E0B03">
      <w:pPr>
        <w:spacing w:after="0" w:line="240" w:lineRule="auto"/>
        <w:jc w:val="center"/>
        <w:rPr>
          <w:rFonts w:ascii="Times New Roman" w:eastAsia="Times New Roman" w:hAnsi="Times New Roman" w:cs="Times New Roman"/>
          <w:b/>
        </w:rPr>
      </w:pPr>
    </w:p>
    <w:p w14:paraId="7749EB05" w14:textId="77777777" w:rsidR="009E0B03" w:rsidRPr="00670079" w:rsidRDefault="009E0B03" w:rsidP="009E0B03">
      <w:pPr>
        <w:spacing w:after="0" w:line="240" w:lineRule="auto"/>
        <w:jc w:val="center"/>
        <w:rPr>
          <w:rFonts w:ascii="Times New Roman" w:eastAsia="Times New Roman" w:hAnsi="Times New Roman" w:cs="Times New Roman"/>
          <w:b/>
        </w:rPr>
      </w:pPr>
    </w:p>
    <w:p w14:paraId="69CA0C82" w14:textId="77777777" w:rsidR="009E0B03" w:rsidRPr="00670079" w:rsidRDefault="009E0B03" w:rsidP="009E0B03">
      <w:pPr>
        <w:spacing w:after="0" w:line="240" w:lineRule="auto"/>
        <w:jc w:val="center"/>
        <w:rPr>
          <w:rFonts w:ascii="Times New Roman" w:eastAsia="Times New Roman" w:hAnsi="Times New Roman" w:cs="Times New Roman"/>
          <w:b/>
        </w:rPr>
      </w:pPr>
    </w:p>
    <w:p w14:paraId="074ED46F" w14:textId="77777777" w:rsidR="009E0B03" w:rsidRPr="00670079" w:rsidRDefault="009E0B03" w:rsidP="009E0B03">
      <w:pPr>
        <w:spacing w:after="0" w:line="240" w:lineRule="auto"/>
        <w:jc w:val="center"/>
        <w:rPr>
          <w:rFonts w:ascii="Times New Roman" w:eastAsia="Times New Roman" w:hAnsi="Times New Roman" w:cs="Times New Roman"/>
          <w:b/>
        </w:rPr>
      </w:pPr>
    </w:p>
    <w:p w14:paraId="76386DCE" w14:textId="77777777" w:rsidR="009E0B03" w:rsidRPr="00670079" w:rsidRDefault="009E0B03" w:rsidP="009E0B03">
      <w:pPr>
        <w:spacing w:after="0" w:line="240" w:lineRule="auto"/>
        <w:jc w:val="center"/>
        <w:rPr>
          <w:rFonts w:ascii="Times New Roman" w:eastAsia="Times New Roman" w:hAnsi="Times New Roman" w:cs="Times New Roman"/>
          <w:b/>
        </w:rPr>
      </w:pPr>
    </w:p>
    <w:p w14:paraId="6DD95C9D" w14:textId="77777777" w:rsidR="009E0B03" w:rsidRPr="00670079" w:rsidRDefault="009E0B03" w:rsidP="009E0B03">
      <w:pPr>
        <w:spacing w:after="0" w:line="240" w:lineRule="auto"/>
        <w:jc w:val="center"/>
        <w:rPr>
          <w:rFonts w:ascii="Times New Roman" w:eastAsia="Times New Roman" w:hAnsi="Times New Roman" w:cs="Times New Roman"/>
          <w:b/>
        </w:rPr>
      </w:pPr>
    </w:p>
    <w:p w14:paraId="46C2D8B6" w14:textId="77777777" w:rsidR="009E0B03" w:rsidRPr="00670079" w:rsidRDefault="009E0B03" w:rsidP="009E0B03">
      <w:pPr>
        <w:spacing w:after="0" w:line="240" w:lineRule="auto"/>
        <w:jc w:val="center"/>
        <w:rPr>
          <w:rFonts w:ascii="Times New Roman" w:eastAsia="Times New Roman" w:hAnsi="Times New Roman" w:cs="Times New Roman"/>
          <w:b/>
        </w:rPr>
      </w:pPr>
    </w:p>
    <w:p w14:paraId="3C00AAB0" w14:textId="77777777" w:rsidR="009E0B03" w:rsidRPr="00670079" w:rsidRDefault="009E0B03" w:rsidP="009E0B03">
      <w:pPr>
        <w:spacing w:after="0" w:line="240" w:lineRule="auto"/>
        <w:jc w:val="center"/>
        <w:rPr>
          <w:rFonts w:ascii="Times New Roman" w:eastAsia="Times New Roman" w:hAnsi="Times New Roman" w:cs="Times New Roman"/>
          <w:b/>
        </w:rPr>
      </w:pPr>
    </w:p>
    <w:p w14:paraId="00A10359" w14:textId="77777777" w:rsidR="009E0B03" w:rsidRPr="00670079" w:rsidRDefault="009E0B03" w:rsidP="009E0B03">
      <w:pPr>
        <w:spacing w:after="0" w:line="240" w:lineRule="auto"/>
        <w:jc w:val="center"/>
        <w:rPr>
          <w:rFonts w:ascii="Times New Roman" w:eastAsia="Times New Roman" w:hAnsi="Times New Roman" w:cs="Times New Roman"/>
          <w:b/>
        </w:rPr>
      </w:pPr>
    </w:p>
    <w:p w14:paraId="3C0A25E7" w14:textId="77777777" w:rsidR="009E0B03" w:rsidRPr="00670079" w:rsidRDefault="009E0B03" w:rsidP="009E0B03">
      <w:pPr>
        <w:spacing w:after="0" w:line="240" w:lineRule="auto"/>
        <w:jc w:val="center"/>
        <w:rPr>
          <w:rFonts w:ascii="Times New Roman" w:eastAsia="Times New Roman" w:hAnsi="Times New Roman" w:cs="Times New Roman"/>
          <w:b/>
        </w:rPr>
      </w:pPr>
    </w:p>
    <w:p w14:paraId="6C5CEE13" w14:textId="77777777" w:rsidR="009E0B03" w:rsidRPr="00670079" w:rsidRDefault="009E0B03" w:rsidP="009E0B03">
      <w:pPr>
        <w:spacing w:after="0" w:line="240" w:lineRule="auto"/>
        <w:jc w:val="center"/>
        <w:rPr>
          <w:rFonts w:ascii="Times New Roman" w:eastAsia="Times New Roman" w:hAnsi="Times New Roman" w:cs="Times New Roman"/>
          <w:b/>
        </w:rPr>
      </w:pPr>
    </w:p>
    <w:p w14:paraId="44264E6E" w14:textId="77777777" w:rsidR="009E0B03" w:rsidRPr="00670079" w:rsidRDefault="009E0B03" w:rsidP="009E0B03">
      <w:pPr>
        <w:spacing w:after="0" w:line="240" w:lineRule="auto"/>
        <w:jc w:val="center"/>
        <w:rPr>
          <w:rFonts w:ascii="Times New Roman" w:eastAsia="Times New Roman" w:hAnsi="Times New Roman" w:cs="Times New Roman"/>
          <w:b/>
        </w:rPr>
      </w:pPr>
    </w:p>
    <w:p w14:paraId="0C9BB1CC" w14:textId="77777777" w:rsidR="009E0B03" w:rsidRPr="00670079" w:rsidRDefault="009E0B03" w:rsidP="009E0B03">
      <w:pPr>
        <w:spacing w:after="0" w:line="240" w:lineRule="auto"/>
        <w:jc w:val="center"/>
        <w:rPr>
          <w:rFonts w:ascii="Times New Roman" w:eastAsia="Times New Roman" w:hAnsi="Times New Roman" w:cs="Times New Roman"/>
          <w:b/>
        </w:rPr>
      </w:pPr>
    </w:p>
    <w:p w14:paraId="4C009ECC" w14:textId="77777777" w:rsidR="009E0B03" w:rsidRPr="00670079" w:rsidRDefault="009E0B03" w:rsidP="009E0B03">
      <w:pPr>
        <w:spacing w:after="0" w:line="240" w:lineRule="auto"/>
        <w:jc w:val="center"/>
        <w:rPr>
          <w:rFonts w:ascii="Times New Roman" w:eastAsia="Times New Roman" w:hAnsi="Times New Roman" w:cs="Times New Roman"/>
          <w:b/>
        </w:rPr>
      </w:pPr>
    </w:p>
    <w:p w14:paraId="4ED8E115" w14:textId="77777777" w:rsidR="009E0B03" w:rsidRPr="00670079" w:rsidRDefault="009E0B03" w:rsidP="009E0B03">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I PRIEDAS</w:t>
      </w:r>
      <w:bookmarkEnd w:id="0"/>
      <w:bookmarkEnd w:id="1"/>
    </w:p>
    <w:p w14:paraId="713FCED3" w14:textId="77777777" w:rsidR="009E0B03" w:rsidRPr="00670079" w:rsidRDefault="009E0B03" w:rsidP="009E0B03">
      <w:pPr>
        <w:spacing w:after="0" w:line="240" w:lineRule="auto"/>
        <w:jc w:val="center"/>
        <w:rPr>
          <w:rFonts w:ascii="Times New Roman" w:eastAsia="Times New Roman" w:hAnsi="Times New Roman" w:cs="Times New Roman"/>
          <w:b/>
        </w:rPr>
      </w:pPr>
    </w:p>
    <w:p w14:paraId="37EE5995" w14:textId="77777777" w:rsidR="009E0B03" w:rsidRPr="00670079" w:rsidRDefault="009E0B03" w:rsidP="009E0B03">
      <w:pPr>
        <w:spacing w:after="0" w:line="240" w:lineRule="auto"/>
        <w:jc w:val="center"/>
        <w:rPr>
          <w:rFonts w:ascii="Times New Roman" w:eastAsia="Times New Roman" w:hAnsi="Times New Roman" w:cs="Times New Roman"/>
          <w:b/>
        </w:rPr>
      </w:pPr>
      <w:bookmarkStart w:id="3" w:name="_Toc129243097"/>
      <w:bookmarkStart w:id="4" w:name="_Toc129243222"/>
      <w:r w:rsidRPr="00670079">
        <w:rPr>
          <w:rFonts w:ascii="Times New Roman" w:eastAsia="Times New Roman" w:hAnsi="Times New Roman" w:cs="Times New Roman"/>
          <w:b/>
        </w:rPr>
        <w:t>PREPARATO CHARAKTERISTIKŲ SANTRAUKA</w:t>
      </w:r>
      <w:bookmarkEnd w:id="3"/>
      <w:bookmarkEnd w:id="4"/>
    </w:p>
    <w:p w14:paraId="4DEF7661" w14:textId="77777777" w:rsidR="009E0B03" w:rsidRDefault="009E0B03" w:rsidP="009E0B03">
      <w:pPr>
        <w:spacing w:after="0" w:line="240" w:lineRule="auto"/>
        <w:ind w:left="540" w:hanging="540"/>
        <w:rPr>
          <w:rFonts w:ascii="Times New Roman" w:eastAsia="Times New Roman" w:hAnsi="Times New Roman" w:cs="Times New Roman"/>
          <w:b/>
        </w:rPr>
      </w:pPr>
      <w:r w:rsidRPr="00670079">
        <w:rPr>
          <w:rFonts w:ascii="Times New Roman" w:eastAsia="Times New Roman" w:hAnsi="Times New Roman" w:cs="Times New Roman"/>
          <w:bCs/>
          <w:iCs/>
        </w:rPr>
        <w:br w:type="page"/>
      </w:r>
      <w:bookmarkStart w:id="5" w:name="_Toc129243223"/>
      <w:bookmarkStart w:id="6" w:name="_Toc129243098"/>
      <w:r>
        <w:rPr>
          <w:rFonts w:ascii="Times New Roman" w:eastAsia="Times New Roman" w:hAnsi="Times New Roman" w:cs="Times New Roman"/>
          <w:b/>
        </w:rPr>
        <w:lastRenderedPageBreak/>
        <w:t>1.</w:t>
      </w:r>
      <w:r>
        <w:rPr>
          <w:rFonts w:ascii="Times New Roman" w:eastAsia="Times New Roman" w:hAnsi="Times New Roman" w:cs="Times New Roman"/>
          <w:b/>
        </w:rPr>
        <w:tab/>
        <w:t>VAISTINIO PREPARATO PAVADINIMAS</w:t>
      </w:r>
      <w:bookmarkEnd w:id="5"/>
      <w:bookmarkEnd w:id="6"/>
    </w:p>
    <w:p w14:paraId="769D4B7D" w14:textId="77777777" w:rsidR="009E0B03" w:rsidRDefault="009E0B03" w:rsidP="009E0B03">
      <w:pPr>
        <w:spacing w:after="0" w:line="240" w:lineRule="auto"/>
        <w:rPr>
          <w:rFonts w:ascii="Times New Roman" w:eastAsia="Times New Roman" w:hAnsi="Times New Roman" w:cs="Times New Roman"/>
        </w:rPr>
      </w:pPr>
    </w:p>
    <w:p w14:paraId="0B65FBF7"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milgamma N minkštosios kapsulės</w:t>
      </w:r>
    </w:p>
    <w:p w14:paraId="627FE874" w14:textId="77777777" w:rsidR="009E0B03" w:rsidRDefault="009E0B03" w:rsidP="009E0B03">
      <w:pPr>
        <w:spacing w:after="0" w:line="240" w:lineRule="auto"/>
        <w:rPr>
          <w:rFonts w:ascii="Times New Roman" w:eastAsia="Times New Roman" w:hAnsi="Times New Roman" w:cs="Times New Roman"/>
        </w:rPr>
      </w:pPr>
    </w:p>
    <w:p w14:paraId="60058D0B" w14:textId="77777777" w:rsidR="009E0B03" w:rsidRDefault="009E0B03" w:rsidP="009E0B03">
      <w:pPr>
        <w:spacing w:after="0" w:line="240" w:lineRule="auto"/>
        <w:rPr>
          <w:rFonts w:ascii="Times New Roman" w:eastAsia="Times New Roman" w:hAnsi="Times New Roman" w:cs="Times New Roman"/>
        </w:rPr>
      </w:pPr>
    </w:p>
    <w:p w14:paraId="5000D635" w14:textId="77777777" w:rsidR="009E0B03" w:rsidRDefault="009E0B03" w:rsidP="009E0B03">
      <w:pPr>
        <w:spacing w:after="0" w:line="240" w:lineRule="auto"/>
        <w:ind w:left="540" w:hanging="540"/>
        <w:rPr>
          <w:rFonts w:ascii="Times New Roman" w:eastAsia="Times New Roman" w:hAnsi="Times New Roman" w:cs="Times New Roman"/>
          <w:b/>
        </w:rPr>
      </w:pPr>
      <w:bookmarkStart w:id="7" w:name="_Toc129243224"/>
      <w:bookmarkStart w:id="8" w:name="_Toc129243099"/>
      <w:r>
        <w:rPr>
          <w:rFonts w:ascii="Times New Roman" w:eastAsia="Times New Roman" w:hAnsi="Times New Roman" w:cs="Times New Roman"/>
          <w:b/>
        </w:rPr>
        <w:t>2.</w:t>
      </w:r>
      <w:r>
        <w:rPr>
          <w:rFonts w:ascii="Times New Roman" w:eastAsia="Times New Roman" w:hAnsi="Times New Roman" w:cs="Times New Roman"/>
          <w:b/>
        </w:rPr>
        <w:tab/>
        <w:t>KOKYBINĖ IR KIEKYBINĖ SUDĖTIS</w:t>
      </w:r>
      <w:bookmarkEnd w:id="7"/>
      <w:bookmarkEnd w:id="8"/>
    </w:p>
    <w:p w14:paraId="4B2688B8" w14:textId="77777777" w:rsidR="009E0B03" w:rsidRDefault="009E0B03" w:rsidP="009E0B03">
      <w:pPr>
        <w:spacing w:after="0" w:line="240" w:lineRule="auto"/>
        <w:rPr>
          <w:rFonts w:ascii="Times New Roman" w:eastAsia="Times New Roman" w:hAnsi="Times New Roman" w:cs="Times New Roman"/>
        </w:rPr>
      </w:pPr>
    </w:p>
    <w:p w14:paraId="2057D00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Kiekvienoje minkštojoje kapsulėje yra 40 mg benfotiamino (riebaluose tirpaus vitamino B</w:t>
      </w:r>
      <w:r>
        <w:rPr>
          <w:rFonts w:ascii="Times New Roman" w:eastAsia="Times New Roman" w:hAnsi="Times New Roman" w:cs="Times New Roman"/>
          <w:vertAlign w:val="subscript"/>
        </w:rPr>
        <w:t>1</w:t>
      </w:r>
      <w:r>
        <w:rPr>
          <w:rFonts w:ascii="Times New Roman" w:eastAsia="Times New Roman" w:hAnsi="Times New Roman" w:cs="Times New Roman"/>
        </w:rPr>
        <w:t xml:space="preserve"> darinio), 90 mg piridoksino hidrochlorido (vitamino B</w:t>
      </w:r>
      <w:r>
        <w:rPr>
          <w:rFonts w:ascii="Times New Roman" w:eastAsia="Times New Roman" w:hAnsi="Times New Roman" w:cs="Times New Roman"/>
          <w:vertAlign w:val="subscript"/>
        </w:rPr>
        <w:t>6</w:t>
      </w:r>
      <w:r>
        <w:rPr>
          <w:rFonts w:ascii="Times New Roman" w:eastAsia="Times New Roman" w:hAnsi="Times New Roman" w:cs="Times New Roman"/>
        </w:rPr>
        <w:t>) ir 250 mikrogramų cianokobalamino (vitamino B</w:t>
      </w:r>
      <w:r>
        <w:rPr>
          <w:rFonts w:ascii="Times New Roman" w:eastAsia="Times New Roman" w:hAnsi="Times New Roman" w:cs="Times New Roman"/>
          <w:vertAlign w:val="subscript"/>
        </w:rPr>
        <w:t>12</w:t>
      </w:r>
      <w:r>
        <w:rPr>
          <w:rFonts w:ascii="Times New Roman" w:eastAsia="Times New Roman" w:hAnsi="Times New Roman" w:cs="Times New Roman"/>
        </w:rPr>
        <w:t>).</w:t>
      </w:r>
    </w:p>
    <w:p w14:paraId="63D4D743" w14:textId="77777777" w:rsidR="009E0B03" w:rsidRDefault="009E0B03" w:rsidP="009E0B03">
      <w:pPr>
        <w:spacing w:after="0" w:line="240" w:lineRule="auto"/>
        <w:rPr>
          <w:rFonts w:ascii="Times New Roman" w:eastAsia="Times New Roman" w:hAnsi="Times New Roman" w:cs="Times New Roman"/>
        </w:rPr>
      </w:pPr>
    </w:p>
    <w:p w14:paraId="7753180D" w14:textId="77777777" w:rsidR="009E0B03" w:rsidRPr="00123C09" w:rsidRDefault="009E0B03" w:rsidP="009E0B03">
      <w:pPr>
        <w:autoSpaceDE w:val="0"/>
        <w:spacing w:after="0"/>
        <w:rPr>
          <w:rFonts w:ascii="Times New Roman" w:eastAsia="Times New Roman" w:hAnsi="Times New Roman" w:cs="Times New Roman"/>
        </w:rPr>
      </w:pPr>
      <w:r w:rsidRPr="00123C09">
        <w:rPr>
          <w:rFonts w:ascii="Times New Roman" w:eastAsia="Times New Roman" w:hAnsi="Times New Roman" w:cs="Times New Roman"/>
          <w:u w:val="single"/>
        </w:rPr>
        <w:t>Pagalbinės medžiagos, kurių poveikis žinomas</w:t>
      </w:r>
      <w:r w:rsidRPr="00123C09">
        <w:rPr>
          <w:rFonts w:ascii="Times New Roman" w:eastAsia="Times New Roman" w:hAnsi="Times New Roman" w:cs="Times New Roman"/>
        </w:rPr>
        <w:t xml:space="preserve">: </w:t>
      </w:r>
    </w:p>
    <w:p w14:paraId="49CEAE72" w14:textId="77777777" w:rsidR="009E0B03" w:rsidRDefault="009E0B03" w:rsidP="009E0B03">
      <w:pPr>
        <w:autoSpaceDE w:val="0"/>
        <w:spacing w:after="0"/>
        <w:rPr>
          <w:rFonts w:ascii="Times New Roman" w:eastAsia="Times New Roman" w:hAnsi="Times New Roman" w:cs="Times New Roman"/>
        </w:rPr>
      </w:pPr>
      <w:r>
        <w:rPr>
          <w:rFonts w:ascii="Times New Roman" w:eastAsia="Times New Roman" w:hAnsi="Times New Roman" w:cs="Times New Roman"/>
        </w:rPr>
        <w:t xml:space="preserve">Kiekvienoje kapsulėje yra 7,9 mg </w:t>
      </w:r>
      <w:r w:rsidRPr="00123C09">
        <w:rPr>
          <w:rFonts w:ascii="Times New Roman" w:eastAsia="Times New Roman" w:hAnsi="Times New Roman" w:cs="Times New Roman"/>
        </w:rPr>
        <w:t>sorbitoli</w:t>
      </w:r>
      <w:r>
        <w:rPr>
          <w:rFonts w:ascii="Times New Roman" w:eastAsia="Times New Roman" w:hAnsi="Times New Roman" w:cs="Times New Roman"/>
        </w:rPr>
        <w:t>o</w:t>
      </w:r>
      <w:r w:rsidRPr="00123C09">
        <w:rPr>
          <w:rFonts w:ascii="Times New Roman" w:eastAsia="Times New Roman" w:hAnsi="Times New Roman" w:cs="Times New Roman"/>
        </w:rPr>
        <w:t xml:space="preserve"> (E420)</w:t>
      </w:r>
      <w:r>
        <w:rPr>
          <w:rFonts w:ascii="Times New Roman" w:eastAsia="Times New Roman" w:hAnsi="Times New Roman" w:cs="Times New Roman"/>
        </w:rPr>
        <w:t xml:space="preserve"> ir </w:t>
      </w:r>
      <w:r w:rsidRPr="003741BB">
        <w:rPr>
          <w:rFonts w:ascii="Times New Roman" w:eastAsia="TimesNewRomanPSMT" w:hAnsi="Times New Roman" w:cs="Times New Roman"/>
          <w:color w:val="000000"/>
          <w:lang w:val="lv-LV"/>
        </w:rPr>
        <w:t>5 mg</w:t>
      </w:r>
      <w:r w:rsidRPr="00603635">
        <w:rPr>
          <w:rFonts w:ascii="Times New Roman" w:hAnsi="Times New Roman"/>
          <w:color w:val="000000"/>
          <w:lang w:val="lv-LV"/>
        </w:rPr>
        <w:t xml:space="preserve"> </w:t>
      </w:r>
      <w:r>
        <w:rPr>
          <w:rFonts w:ascii="Times New Roman" w:eastAsia="Times New Roman" w:hAnsi="Times New Roman" w:cs="Times New Roman"/>
        </w:rPr>
        <w:t>sojų lecitino.</w:t>
      </w:r>
    </w:p>
    <w:p w14:paraId="190731D8" w14:textId="77777777" w:rsidR="009E0B03" w:rsidRDefault="009E0B03" w:rsidP="009E0B03">
      <w:pPr>
        <w:spacing w:after="0" w:line="240" w:lineRule="auto"/>
        <w:rPr>
          <w:rFonts w:ascii="Times New Roman" w:eastAsia="Times New Roman" w:hAnsi="Times New Roman" w:cs="Times New Roman"/>
        </w:rPr>
      </w:pPr>
    </w:p>
    <w:p w14:paraId="440FEA8F"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Visos pagalbinės medžiagos išvardytos 6.1 skyriuje.</w:t>
      </w:r>
    </w:p>
    <w:p w14:paraId="31A6478B" w14:textId="77777777" w:rsidR="009E0B03" w:rsidRDefault="009E0B03" w:rsidP="009E0B03">
      <w:pPr>
        <w:spacing w:after="0" w:line="240" w:lineRule="auto"/>
        <w:rPr>
          <w:rFonts w:ascii="Times New Roman" w:eastAsia="Times New Roman" w:hAnsi="Times New Roman" w:cs="Times New Roman"/>
        </w:rPr>
      </w:pPr>
    </w:p>
    <w:p w14:paraId="53135FEF" w14:textId="77777777" w:rsidR="009E0B03" w:rsidRDefault="009E0B03" w:rsidP="009E0B03">
      <w:pPr>
        <w:spacing w:after="0" w:line="240" w:lineRule="auto"/>
        <w:rPr>
          <w:rFonts w:ascii="Times New Roman" w:eastAsia="Times New Roman" w:hAnsi="Times New Roman" w:cs="Times New Roman"/>
        </w:rPr>
      </w:pPr>
    </w:p>
    <w:p w14:paraId="295435C2" w14:textId="77777777" w:rsidR="009E0B03" w:rsidRDefault="009E0B03" w:rsidP="009E0B03">
      <w:pPr>
        <w:spacing w:after="0" w:line="240" w:lineRule="auto"/>
        <w:ind w:left="540" w:hanging="540"/>
        <w:rPr>
          <w:rFonts w:ascii="Times New Roman" w:eastAsia="Times New Roman" w:hAnsi="Times New Roman" w:cs="Times New Roman"/>
          <w:b/>
        </w:rPr>
      </w:pPr>
      <w:bookmarkStart w:id="9" w:name="_Toc129243225"/>
      <w:bookmarkStart w:id="10" w:name="_Toc129243100"/>
      <w:r>
        <w:rPr>
          <w:rFonts w:ascii="Times New Roman" w:eastAsia="Times New Roman" w:hAnsi="Times New Roman" w:cs="Times New Roman"/>
          <w:b/>
        </w:rPr>
        <w:t>3.</w:t>
      </w:r>
      <w:r>
        <w:rPr>
          <w:rFonts w:ascii="Times New Roman" w:eastAsia="Times New Roman" w:hAnsi="Times New Roman" w:cs="Times New Roman"/>
          <w:b/>
        </w:rPr>
        <w:tab/>
        <w:t>FARMACINĖ FORMA</w:t>
      </w:r>
      <w:bookmarkEnd w:id="9"/>
      <w:bookmarkEnd w:id="10"/>
    </w:p>
    <w:p w14:paraId="1E9F1677" w14:textId="77777777" w:rsidR="009E0B03" w:rsidRDefault="009E0B03" w:rsidP="009E0B03">
      <w:pPr>
        <w:spacing w:after="0" w:line="240" w:lineRule="auto"/>
        <w:rPr>
          <w:rFonts w:ascii="Times New Roman" w:eastAsia="Times New Roman" w:hAnsi="Times New Roman" w:cs="Times New Roman"/>
        </w:rPr>
      </w:pPr>
    </w:p>
    <w:p w14:paraId="582D958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Minkštoji kapsulė</w:t>
      </w:r>
    </w:p>
    <w:p w14:paraId="67CEC5D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Pailgos minkštosios želatininės kapsulės. Kapsulių korpusas dvispalvis: baltas ir rožinis.</w:t>
      </w:r>
    </w:p>
    <w:p w14:paraId="0287D858" w14:textId="77777777" w:rsidR="009E0B03" w:rsidRDefault="009E0B03" w:rsidP="009E0B03">
      <w:pPr>
        <w:spacing w:after="0" w:line="240" w:lineRule="auto"/>
        <w:rPr>
          <w:rFonts w:ascii="Times New Roman" w:eastAsia="Times New Roman" w:hAnsi="Times New Roman" w:cs="Times New Roman"/>
        </w:rPr>
      </w:pPr>
    </w:p>
    <w:p w14:paraId="30834D49" w14:textId="77777777" w:rsidR="009E0B03" w:rsidRDefault="009E0B03" w:rsidP="009E0B03">
      <w:pPr>
        <w:spacing w:after="0" w:line="240" w:lineRule="auto"/>
        <w:rPr>
          <w:rFonts w:ascii="Times New Roman" w:eastAsia="Times New Roman" w:hAnsi="Times New Roman" w:cs="Times New Roman"/>
        </w:rPr>
      </w:pPr>
    </w:p>
    <w:p w14:paraId="3838AE88" w14:textId="77777777" w:rsidR="009E0B03" w:rsidRDefault="009E0B03" w:rsidP="009E0B03">
      <w:pPr>
        <w:spacing w:after="0" w:line="240" w:lineRule="auto"/>
        <w:ind w:left="567" w:hanging="567"/>
        <w:rPr>
          <w:rFonts w:ascii="Times New Roman" w:eastAsia="Times New Roman" w:hAnsi="Times New Roman" w:cs="Times New Roman"/>
          <w:b/>
        </w:rPr>
      </w:pPr>
      <w:bookmarkStart w:id="11" w:name="_Toc129243226"/>
      <w:bookmarkStart w:id="12" w:name="_Toc129243101"/>
      <w:r>
        <w:rPr>
          <w:rFonts w:ascii="Times New Roman" w:eastAsia="Times New Roman" w:hAnsi="Times New Roman" w:cs="Times New Roman"/>
          <w:b/>
        </w:rPr>
        <w:t>4.</w:t>
      </w:r>
      <w:r>
        <w:rPr>
          <w:rFonts w:ascii="Times New Roman" w:eastAsia="Times New Roman" w:hAnsi="Times New Roman" w:cs="Times New Roman"/>
          <w:b/>
        </w:rPr>
        <w:tab/>
        <w:t>KLINIKINĖ INFORMACIJA</w:t>
      </w:r>
      <w:bookmarkEnd w:id="11"/>
      <w:bookmarkEnd w:id="12"/>
    </w:p>
    <w:p w14:paraId="718C6D0C" w14:textId="77777777" w:rsidR="009E0B03" w:rsidRDefault="009E0B03" w:rsidP="009E0B03">
      <w:pPr>
        <w:spacing w:after="0" w:line="240" w:lineRule="auto"/>
        <w:rPr>
          <w:rFonts w:ascii="Times New Roman" w:eastAsia="Times New Roman" w:hAnsi="Times New Roman" w:cs="Times New Roman"/>
        </w:rPr>
      </w:pPr>
    </w:p>
    <w:p w14:paraId="334056CD" w14:textId="77777777" w:rsidR="009E0B03" w:rsidRDefault="009E0B03" w:rsidP="009E0B03">
      <w:pPr>
        <w:spacing w:after="0" w:line="240" w:lineRule="auto"/>
        <w:ind w:left="567" w:hanging="567"/>
        <w:rPr>
          <w:rFonts w:ascii="Times New Roman" w:eastAsia="Times New Roman" w:hAnsi="Times New Roman" w:cs="Times New Roman"/>
          <w:b/>
        </w:rPr>
      </w:pPr>
      <w:bookmarkStart w:id="13" w:name="_Toc129243227"/>
      <w:bookmarkStart w:id="14" w:name="_Toc129243102"/>
      <w:r>
        <w:rPr>
          <w:rFonts w:ascii="Times New Roman" w:eastAsia="Times New Roman" w:hAnsi="Times New Roman" w:cs="Times New Roman"/>
          <w:b/>
        </w:rPr>
        <w:t>4.1</w:t>
      </w:r>
      <w:r>
        <w:rPr>
          <w:rFonts w:ascii="Times New Roman" w:eastAsia="Times New Roman" w:hAnsi="Times New Roman" w:cs="Times New Roman"/>
          <w:b/>
        </w:rPr>
        <w:tab/>
        <w:t>Terapinės indikacijos</w:t>
      </w:r>
      <w:bookmarkEnd w:id="13"/>
      <w:bookmarkEnd w:id="14"/>
    </w:p>
    <w:p w14:paraId="464ED09D" w14:textId="77777777" w:rsidR="009E0B03" w:rsidRDefault="009E0B03" w:rsidP="009E0B03">
      <w:pPr>
        <w:spacing w:after="0" w:line="240" w:lineRule="auto"/>
        <w:rPr>
          <w:rFonts w:ascii="Times New Roman" w:eastAsia="Times New Roman" w:hAnsi="Times New Roman" w:cs="Times New Roman"/>
        </w:rPr>
      </w:pPr>
    </w:p>
    <w:p w14:paraId="58A5DE37" w14:textId="77777777" w:rsidR="009E0B03" w:rsidRDefault="009E0B03" w:rsidP="009E0B03">
      <w:pPr>
        <w:tabs>
          <w:tab w:val="left" w:pos="720"/>
        </w:tabs>
        <w:spacing w:after="0" w:line="240" w:lineRule="auto"/>
        <w:rPr>
          <w:rFonts w:ascii="Times New Roman" w:hAnsi="Times New Roman" w:cs="Times New Roman"/>
          <w:noProof/>
        </w:rPr>
      </w:pPr>
      <w:r>
        <w:rPr>
          <w:rFonts w:ascii="Times New Roman" w:hAnsi="Times New Roman" w:cs="Times New Roman"/>
          <w:noProof/>
        </w:rPr>
        <w:t>B</w:t>
      </w:r>
      <w:r>
        <w:rPr>
          <w:rFonts w:ascii="Times New Roman" w:hAnsi="Times New Roman" w:cs="Times New Roman"/>
          <w:noProof/>
          <w:vertAlign w:val="subscript"/>
        </w:rPr>
        <w:t>1</w:t>
      </w:r>
      <w:r>
        <w:rPr>
          <w:rFonts w:ascii="Times New Roman" w:hAnsi="Times New Roman" w:cs="Times New Roman"/>
          <w:noProof/>
        </w:rPr>
        <w:t>, B</w:t>
      </w:r>
      <w:r>
        <w:rPr>
          <w:rFonts w:ascii="Times New Roman" w:hAnsi="Times New Roman" w:cs="Times New Roman"/>
          <w:noProof/>
          <w:vertAlign w:val="subscript"/>
        </w:rPr>
        <w:t>6</w:t>
      </w:r>
      <w:r>
        <w:rPr>
          <w:rFonts w:ascii="Times New Roman" w:hAnsi="Times New Roman" w:cs="Times New Roman"/>
          <w:noProof/>
        </w:rPr>
        <w:t>, B</w:t>
      </w:r>
      <w:r>
        <w:rPr>
          <w:rFonts w:ascii="Times New Roman" w:hAnsi="Times New Roman" w:cs="Times New Roman"/>
          <w:noProof/>
          <w:vertAlign w:val="subscript"/>
        </w:rPr>
        <w:t>12</w:t>
      </w:r>
      <w:r>
        <w:rPr>
          <w:rFonts w:ascii="Times New Roman" w:hAnsi="Times New Roman" w:cs="Times New Roman"/>
          <w:noProof/>
        </w:rPr>
        <w:t xml:space="preserve"> vitaminų trūkumo šalinimas. </w:t>
      </w:r>
    </w:p>
    <w:p w14:paraId="6E4AD33F" w14:textId="77777777" w:rsidR="009E0B03" w:rsidRDefault="009E0B03" w:rsidP="009E0B03">
      <w:pPr>
        <w:spacing w:after="0" w:line="240" w:lineRule="auto"/>
        <w:rPr>
          <w:rFonts w:ascii="Times New Roman" w:eastAsia="Times New Roman" w:hAnsi="Times New Roman" w:cs="Times New Roman"/>
        </w:rPr>
      </w:pPr>
    </w:p>
    <w:p w14:paraId="47970DF9" w14:textId="77777777" w:rsidR="009E0B03" w:rsidRDefault="009E0B03" w:rsidP="009E0B03">
      <w:pPr>
        <w:spacing w:after="0" w:line="240" w:lineRule="auto"/>
        <w:ind w:left="540" w:hanging="540"/>
        <w:rPr>
          <w:rFonts w:ascii="Times New Roman" w:eastAsia="Times New Roman" w:hAnsi="Times New Roman" w:cs="Times New Roman"/>
          <w:b/>
        </w:rPr>
      </w:pPr>
      <w:bookmarkStart w:id="15" w:name="_Toc129243228"/>
      <w:bookmarkStart w:id="16" w:name="_Toc129243103"/>
      <w:r>
        <w:rPr>
          <w:rFonts w:ascii="Times New Roman" w:eastAsia="Times New Roman" w:hAnsi="Times New Roman" w:cs="Times New Roman"/>
          <w:b/>
        </w:rPr>
        <w:t>4.2</w:t>
      </w:r>
      <w:r>
        <w:rPr>
          <w:rFonts w:ascii="Times New Roman" w:eastAsia="Times New Roman" w:hAnsi="Times New Roman" w:cs="Times New Roman"/>
          <w:b/>
        </w:rPr>
        <w:tab/>
        <w:t>Dozavimas ir vartojimo metodas</w:t>
      </w:r>
      <w:bookmarkEnd w:id="15"/>
      <w:bookmarkEnd w:id="16"/>
    </w:p>
    <w:p w14:paraId="08FFED7D" w14:textId="77777777" w:rsidR="009E0B03" w:rsidRDefault="009E0B03" w:rsidP="009E0B03">
      <w:pPr>
        <w:spacing w:after="0" w:line="240" w:lineRule="auto"/>
        <w:rPr>
          <w:rFonts w:ascii="Times New Roman" w:eastAsia="Times New Roman" w:hAnsi="Times New Roman" w:cs="Times New Roman"/>
        </w:rPr>
      </w:pPr>
    </w:p>
    <w:p w14:paraId="5D469AB1" w14:textId="77777777" w:rsidR="009E0B03" w:rsidRDefault="009E0B03" w:rsidP="009E0B03">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78A960AC" w14:textId="77777777" w:rsidR="009E0B03" w:rsidRDefault="009E0B03" w:rsidP="009E0B03">
      <w:pPr>
        <w:spacing w:after="0" w:line="240" w:lineRule="auto"/>
        <w:rPr>
          <w:rFonts w:ascii="Times New Roman" w:eastAsia="Times New Roman" w:hAnsi="Times New Roman" w:cs="Times New Roman"/>
        </w:rPr>
      </w:pPr>
    </w:p>
    <w:p w14:paraId="14EEA7AA"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Suaugusiems žmonėms</w:t>
      </w:r>
    </w:p>
    <w:p w14:paraId="22A2DDEE"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 xml:space="preserve">Po </w:t>
      </w:r>
      <w:r>
        <w:rPr>
          <w:rFonts w:ascii="Times New Roman" w:eastAsia="Times New Roman" w:hAnsi="Times New Roman" w:cs="Times New Roman"/>
          <w:spacing w:val="20"/>
          <w:lang w:eastAsia="de-DE"/>
        </w:rPr>
        <w:t>1</w:t>
      </w:r>
      <w:r>
        <w:rPr>
          <w:rFonts w:ascii="Times New Roman" w:eastAsia="Times New Roman" w:hAnsi="Times New Roman" w:cs="Times New Roman"/>
          <w:lang w:eastAsia="de-DE"/>
        </w:rPr>
        <w:t xml:space="preserve"> kapsulę 3 - 4 kartus per parą. Kai liga lengva ir jei vaistinis preparatas padeda, per parą pakanka 1-2 kapsulių.</w:t>
      </w:r>
    </w:p>
    <w:p w14:paraId="5D28BDA3" w14:textId="77777777" w:rsidR="009E0B03" w:rsidRDefault="009E0B03" w:rsidP="009E0B03">
      <w:pPr>
        <w:pStyle w:val="Betarp"/>
        <w:rPr>
          <w:rFonts w:ascii="Times New Roman" w:hAnsi="Times New Roman" w:cs="Times New Roman"/>
          <w:i/>
          <w:noProof/>
        </w:rPr>
      </w:pPr>
    </w:p>
    <w:p w14:paraId="7F000FAC" w14:textId="77777777" w:rsidR="009E0B03" w:rsidRDefault="009E0B03" w:rsidP="009E0B03">
      <w:pPr>
        <w:pStyle w:val="Betarp"/>
        <w:rPr>
          <w:rFonts w:ascii="Times New Roman" w:hAnsi="Times New Roman" w:cs="Times New Roman"/>
          <w:i/>
        </w:rPr>
      </w:pPr>
      <w:r>
        <w:rPr>
          <w:rFonts w:ascii="Times New Roman" w:hAnsi="Times New Roman" w:cs="Times New Roman"/>
          <w:i/>
          <w:noProof/>
        </w:rPr>
        <w:t>Vaikų populiacija</w:t>
      </w:r>
    </w:p>
    <w:p w14:paraId="4066242F" w14:textId="77777777" w:rsidR="009E0B03" w:rsidRDefault="009E0B03" w:rsidP="009E0B03">
      <w:pPr>
        <w:spacing w:after="0" w:line="240" w:lineRule="auto"/>
        <w:rPr>
          <w:rFonts w:ascii="Times New Roman" w:hAnsi="Times New Roman" w:cs="Times New Roman"/>
        </w:rPr>
      </w:pPr>
      <w:r>
        <w:rPr>
          <w:rFonts w:ascii="Times New Roman" w:hAnsi="Times New Roman" w:cs="Times New Roman"/>
          <w:noProof/>
        </w:rPr>
        <w:t>milgamma N saugumas ir veiksmingumas vaikams ir paaugliams dar neištirti.</w:t>
      </w:r>
    </w:p>
    <w:p w14:paraId="2986EBBA" w14:textId="77777777" w:rsidR="009E0B03" w:rsidRDefault="009E0B03" w:rsidP="009E0B03">
      <w:pPr>
        <w:spacing w:after="0" w:line="240" w:lineRule="auto"/>
        <w:rPr>
          <w:rFonts w:ascii="Times New Roman" w:hAnsi="Times New Roman" w:cs="Times New Roman"/>
          <w:noProof/>
          <w:snapToGrid w:val="0"/>
        </w:rPr>
      </w:pPr>
      <w:r>
        <w:rPr>
          <w:rFonts w:ascii="Times New Roman" w:hAnsi="Times New Roman" w:cs="Times New Roman"/>
          <w:noProof/>
          <w:snapToGrid w:val="0"/>
        </w:rPr>
        <w:t>Duomenų nėra.</w:t>
      </w:r>
    </w:p>
    <w:p w14:paraId="380E1171" w14:textId="77777777" w:rsidR="009E0B03" w:rsidRDefault="009E0B03" w:rsidP="009E0B03">
      <w:pPr>
        <w:autoSpaceDE w:val="0"/>
        <w:autoSpaceDN w:val="0"/>
        <w:spacing w:after="0" w:line="240" w:lineRule="auto"/>
        <w:rPr>
          <w:rFonts w:ascii="Times New Roman" w:hAnsi="Times New Roman" w:cs="Times New Roman"/>
          <w:noProof/>
          <w:snapToGrid w:val="0"/>
        </w:rPr>
      </w:pPr>
    </w:p>
    <w:p w14:paraId="0EBFF1D9" w14:textId="77777777" w:rsidR="009E0B03" w:rsidRDefault="009E0B03" w:rsidP="009E0B03">
      <w:pPr>
        <w:autoSpaceDE w:val="0"/>
        <w:autoSpaceDN w:val="0"/>
        <w:spacing w:after="0" w:line="240" w:lineRule="auto"/>
        <w:rPr>
          <w:rFonts w:ascii="Times New Roman" w:eastAsia="Times New Roman" w:hAnsi="Times New Roman" w:cs="Times New Roman"/>
          <w:u w:val="single"/>
          <w:lang w:eastAsia="de-DE"/>
        </w:rPr>
      </w:pPr>
      <w:r>
        <w:rPr>
          <w:rFonts w:ascii="Times New Roman" w:eastAsia="Times New Roman" w:hAnsi="Times New Roman" w:cs="Times New Roman"/>
          <w:u w:val="single"/>
          <w:lang w:eastAsia="de-DE"/>
        </w:rPr>
        <w:t>Vartojimo metodas</w:t>
      </w:r>
    </w:p>
    <w:p w14:paraId="74ADC47B" w14:textId="77777777" w:rsidR="009E0B03" w:rsidRDefault="009E0B03" w:rsidP="009E0B03">
      <w:pPr>
        <w:pStyle w:val="Betarp"/>
        <w:rPr>
          <w:rFonts w:ascii="Times New Roman" w:hAnsi="Times New Roman" w:cs="Times New Roman"/>
        </w:rPr>
      </w:pPr>
      <w:r>
        <w:rPr>
          <w:rFonts w:ascii="Times New Roman" w:hAnsi="Times New Roman" w:cs="Times New Roman"/>
        </w:rPr>
        <w:t>Vartoti per burną.</w:t>
      </w:r>
    </w:p>
    <w:p w14:paraId="49579ACB" w14:textId="77777777" w:rsidR="009E0B03" w:rsidRDefault="009E0B03" w:rsidP="009E0B03">
      <w:pPr>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rPr>
        <w:t>Kapsulę reikia praryti po valgio nesukramtytą, užsigerti trupučiu skysčio.</w:t>
      </w:r>
    </w:p>
    <w:p w14:paraId="40DA3E2E" w14:textId="77777777" w:rsidR="009E0B03" w:rsidRDefault="009E0B03" w:rsidP="009E0B03">
      <w:pPr>
        <w:spacing w:after="0" w:line="240" w:lineRule="auto"/>
        <w:rPr>
          <w:rFonts w:ascii="Times New Roman" w:eastAsia="Times New Roman" w:hAnsi="Times New Roman" w:cs="Times New Roman"/>
        </w:rPr>
      </w:pPr>
    </w:p>
    <w:p w14:paraId="0F903BC9" w14:textId="77777777" w:rsidR="009E0B03" w:rsidRDefault="009E0B03" w:rsidP="009E0B03">
      <w:pPr>
        <w:spacing w:after="0" w:line="240" w:lineRule="auto"/>
        <w:ind w:left="540" w:hanging="540"/>
        <w:rPr>
          <w:rFonts w:ascii="Times New Roman" w:eastAsia="Times New Roman" w:hAnsi="Times New Roman" w:cs="Times New Roman"/>
          <w:b/>
        </w:rPr>
      </w:pPr>
      <w:bookmarkStart w:id="17" w:name="_Toc129243229"/>
      <w:bookmarkStart w:id="18" w:name="_Toc129243104"/>
      <w:r>
        <w:rPr>
          <w:rFonts w:ascii="Times New Roman" w:eastAsia="Times New Roman" w:hAnsi="Times New Roman" w:cs="Times New Roman"/>
          <w:b/>
        </w:rPr>
        <w:t>4.3</w:t>
      </w:r>
      <w:r>
        <w:rPr>
          <w:rFonts w:ascii="Times New Roman" w:eastAsia="Times New Roman" w:hAnsi="Times New Roman" w:cs="Times New Roman"/>
          <w:b/>
        </w:rPr>
        <w:tab/>
        <w:t>Kontraindikacijos</w:t>
      </w:r>
      <w:bookmarkEnd w:id="17"/>
      <w:bookmarkEnd w:id="18"/>
    </w:p>
    <w:p w14:paraId="2B525607" w14:textId="77777777" w:rsidR="009E0B03" w:rsidRDefault="009E0B03" w:rsidP="009E0B03">
      <w:pPr>
        <w:spacing w:after="0" w:line="240" w:lineRule="auto"/>
        <w:rPr>
          <w:rFonts w:ascii="Times New Roman" w:eastAsia="Times New Roman" w:hAnsi="Times New Roman" w:cs="Times New Roman"/>
        </w:rPr>
      </w:pPr>
    </w:p>
    <w:p w14:paraId="10BB1360"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 xml:space="preserve">Padidėjęs jautrumas veikliajai, žemės riešutams, sojai arba bet kuriai 6.1 skyriuje nurodytai pagalbinei medžiagai. </w:t>
      </w:r>
    </w:p>
    <w:p w14:paraId="73E312A1"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p>
    <w:p w14:paraId="694E92A3"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sidRPr="00A616FC">
        <w:rPr>
          <w:rFonts w:ascii="Times New Roman" w:eastAsia="Calibri" w:hAnsi="Times New Roman" w:cs="Times New Roman"/>
          <w:snapToGrid w:val="0"/>
        </w:rPr>
        <w:t xml:space="preserve">Padidėjęs jautrumas sojai arba </w:t>
      </w:r>
      <w:r w:rsidRPr="00A616FC">
        <w:rPr>
          <w:rFonts w:ascii="Times New Roman" w:eastAsia="Calibri" w:hAnsi="Times New Roman" w:cs="Times New Roman"/>
          <w:snapToGrid w:val="0"/>
          <w:lang w:val="en-GB"/>
        </w:rPr>
        <w:t>sojų pupelių produktams, pvz., lecitinui</w:t>
      </w:r>
      <w:r>
        <w:rPr>
          <w:rFonts w:ascii="Times New Roman" w:eastAsia="Calibri" w:hAnsi="Times New Roman" w:cs="Times New Roman"/>
          <w:snapToGrid w:val="0"/>
          <w:lang w:val="en-GB"/>
        </w:rPr>
        <w:t>.</w:t>
      </w:r>
    </w:p>
    <w:p w14:paraId="065C63A4" w14:textId="77777777" w:rsidR="009E0B03" w:rsidRDefault="009E0B03" w:rsidP="009E0B03">
      <w:pPr>
        <w:spacing w:after="0" w:line="240" w:lineRule="auto"/>
        <w:rPr>
          <w:rFonts w:ascii="Times New Roman" w:eastAsia="Times New Roman" w:hAnsi="Times New Roman" w:cs="Times New Roman"/>
        </w:rPr>
      </w:pPr>
    </w:p>
    <w:p w14:paraId="216737B0" w14:textId="77777777" w:rsidR="009E0B03" w:rsidRDefault="009E0B03" w:rsidP="009E0B03">
      <w:pPr>
        <w:spacing w:after="0" w:line="240" w:lineRule="auto"/>
        <w:ind w:left="540" w:hanging="540"/>
        <w:rPr>
          <w:rFonts w:ascii="Times New Roman" w:eastAsia="Times New Roman" w:hAnsi="Times New Roman" w:cs="Times New Roman"/>
          <w:b/>
        </w:rPr>
      </w:pPr>
      <w:bookmarkStart w:id="19" w:name="_Toc129243230"/>
      <w:bookmarkStart w:id="20" w:name="_Toc129243105"/>
      <w:r>
        <w:rPr>
          <w:rFonts w:ascii="Times New Roman" w:eastAsia="Times New Roman" w:hAnsi="Times New Roman" w:cs="Times New Roman"/>
          <w:b/>
        </w:rPr>
        <w:t>4.4</w:t>
      </w:r>
      <w:r>
        <w:rPr>
          <w:rFonts w:ascii="Times New Roman" w:eastAsia="Times New Roman" w:hAnsi="Times New Roman" w:cs="Times New Roman"/>
          <w:b/>
        </w:rPr>
        <w:tab/>
        <w:t>Specialūs įspėjimai ir atsargumo priemonės</w:t>
      </w:r>
      <w:bookmarkEnd w:id="19"/>
      <w:bookmarkEnd w:id="20"/>
    </w:p>
    <w:p w14:paraId="0FD01BC1" w14:textId="77777777" w:rsidR="009E0B03" w:rsidRDefault="009E0B03" w:rsidP="009E0B03">
      <w:pPr>
        <w:spacing w:after="0" w:line="240" w:lineRule="auto"/>
        <w:rPr>
          <w:rFonts w:ascii="Times New Roman" w:eastAsia="Times New Roman" w:hAnsi="Times New Roman" w:cs="Times New Roman"/>
        </w:rPr>
      </w:pPr>
    </w:p>
    <w:p w14:paraId="3DC57329"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Vartojama ilgiau negu 6 mėn. milgamma N gali sukelti neuropatiją.</w:t>
      </w:r>
    </w:p>
    <w:p w14:paraId="5ADFC0A3" w14:textId="77777777" w:rsidR="009E0B03" w:rsidRDefault="009E0B03" w:rsidP="009E0B03">
      <w:pPr>
        <w:spacing w:after="0" w:line="240" w:lineRule="auto"/>
        <w:rPr>
          <w:rFonts w:ascii="Times New Roman" w:eastAsia="Times New Roman" w:hAnsi="Times New Roman" w:cs="Times New Roman"/>
        </w:rPr>
      </w:pPr>
    </w:p>
    <w:p w14:paraId="54EE17C3" w14:textId="77777777" w:rsidR="009E0B03" w:rsidRDefault="009E0B03" w:rsidP="009E0B03">
      <w:pPr>
        <w:spacing w:after="0" w:line="240" w:lineRule="auto"/>
        <w:rPr>
          <w:rFonts w:ascii="Times New Roman" w:eastAsia="Times New Roman" w:hAnsi="Times New Roman" w:cs="Times New Roman"/>
        </w:rPr>
      </w:pPr>
    </w:p>
    <w:p w14:paraId="4D1278EB" w14:textId="77777777" w:rsidR="009E0B03" w:rsidRDefault="009E0B03" w:rsidP="009E0B03">
      <w:pPr>
        <w:spacing w:after="0" w:line="240" w:lineRule="auto"/>
        <w:rPr>
          <w:rFonts w:ascii="Times New Roman" w:eastAsia="Times New Roman" w:hAnsi="Times New Roman" w:cs="Times New Roman"/>
        </w:rPr>
      </w:pPr>
    </w:p>
    <w:p w14:paraId="58B5AA7C" w14:textId="77777777" w:rsidR="009E0B03" w:rsidRPr="00603635" w:rsidRDefault="009E0B03" w:rsidP="009E0B03">
      <w:pPr>
        <w:spacing w:after="0" w:line="240" w:lineRule="auto"/>
        <w:rPr>
          <w:rFonts w:ascii="Times New Roman" w:eastAsia="Times New Roman" w:hAnsi="Times New Roman" w:cs="Times New Roman"/>
          <w:i/>
        </w:rPr>
      </w:pPr>
      <w:r w:rsidRPr="00603635">
        <w:rPr>
          <w:rFonts w:ascii="Times New Roman" w:eastAsia="Times New Roman" w:hAnsi="Times New Roman" w:cs="Times New Roman"/>
          <w:i/>
        </w:rPr>
        <w:lastRenderedPageBreak/>
        <w:t>Pagalbinės medžiagos</w:t>
      </w:r>
    </w:p>
    <w:p w14:paraId="4C5A2C17"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Sorbitolis</w:t>
      </w:r>
    </w:p>
    <w:p w14:paraId="3A5A4E6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Kiekvienoje minkštojoje kapsulėje yra 7,9 mg sorbitolio. </w:t>
      </w:r>
    </w:p>
    <w:p w14:paraId="357F0D1A" w14:textId="77777777" w:rsidR="009E0B03" w:rsidRPr="007D3B44" w:rsidRDefault="009E0B03" w:rsidP="009E0B03">
      <w:pPr>
        <w:pStyle w:val="Default"/>
        <w:rPr>
          <w:rFonts w:ascii="Times New Roman" w:hAnsi="Times New Roman" w:cs="Times New Roman"/>
          <w:sz w:val="22"/>
          <w:szCs w:val="22"/>
          <w:lang w:val="lt-LT"/>
        </w:rPr>
      </w:pPr>
      <w:bookmarkStart w:id="21" w:name="_Toc129243231"/>
      <w:bookmarkStart w:id="22" w:name="_Toc129243106"/>
      <w:r w:rsidRPr="007D3B44">
        <w:rPr>
          <w:rFonts w:ascii="Times New Roman" w:hAnsi="Times New Roman" w:cs="Times New Roman"/>
          <w:sz w:val="22"/>
          <w:szCs w:val="22"/>
          <w:lang w:val="lt-LT"/>
        </w:rPr>
        <w:t>Reikia atsižvelgti į adityvų kartu vartojamų vaistinių preparatų, kurių sudėtyje yra sorbitolio (ar fruktozės), ir su maistu vartojamo so</w:t>
      </w:r>
      <w:r>
        <w:rPr>
          <w:rFonts w:ascii="Times New Roman" w:hAnsi="Times New Roman" w:cs="Times New Roman"/>
          <w:sz w:val="22"/>
          <w:szCs w:val="22"/>
          <w:lang w:val="lt-LT"/>
        </w:rPr>
        <w:t xml:space="preserve">rbitolio (ar fruktozės) poveikį. </w:t>
      </w:r>
      <w:r w:rsidRPr="007D3B44">
        <w:rPr>
          <w:rFonts w:ascii="Times New Roman" w:hAnsi="Times New Roman" w:cs="Times New Roman"/>
          <w:sz w:val="22"/>
          <w:szCs w:val="22"/>
          <w:lang w:val="lt-LT"/>
        </w:rPr>
        <w:t xml:space="preserve">Geriamojo vaistinio preparato sudėtyje esantis sorbitolis gali paveikti kitų kartu vartojamų geriamųjų vaistinių preparatų biologinį prieinamumą. </w:t>
      </w:r>
    </w:p>
    <w:p w14:paraId="66267B0E" w14:textId="77777777" w:rsidR="009E0B03" w:rsidRDefault="009E0B03" w:rsidP="009E0B03">
      <w:pPr>
        <w:spacing w:after="0" w:line="240" w:lineRule="auto"/>
        <w:ind w:left="540" w:hanging="540"/>
        <w:rPr>
          <w:rFonts w:ascii="Times New Roman" w:eastAsia="Times New Roman" w:hAnsi="Times New Roman" w:cs="Times New Roman"/>
          <w:b/>
        </w:rPr>
      </w:pPr>
    </w:p>
    <w:p w14:paraId="6D4BB567" w14:textId="77777777" w:rsidR="009E0B03" w:rsidRPr="00603635" w:rsidRDefault="009E0B03" w:rsidP="009E0B03">
      <w:pPr>
        <w:spacing w:after="0" w:line="240" w:lineRule="auto"/>
        <w:ind w:left="540" w:hanging="540"/>
        <w:rPr>
          <w:rFonts w:ascii="Times New Roman" w:eastAsia="Times New Roman" w:hAnsi="Times New Roman" w:cs="Times New Roman"/>
        </w:rPr>
      </w:pPr>
      <w:r w:rsidRPr="00603635">
        <w:rPr>
          <w:rFonts w:ascii="Times New Roman" w:eastAsia="Times New Roman" w:hAnsi="Times New Roman" w:cs="Times New Roman"/>
        </w:rPr>
        <w:t>Sojų lecitinas</w:t>
      </w:r>
    </w:p>
    <w:p w14:paraId="0C7B3126" w14:textId="77777777" w:rsidR="009E0B03" w:rsidRPr="0055503C" w:rsidRDefault="009E0B03" w:rsidP="009E0B03">
      <w:pPr>
        <w:pStyle w:val="Pagrindinistekstas"/>
        <w:rPr>
          <w:sz w:val="22"/>
          <w:szCs w:val="22"/>
        </w:rPr>
      </w:pPr>
      <w:r w:rsidRPr="005C74A5">
        <w:rPr>
          <w:sz w:val="22"/>
          <w:szCs w:val="22"/>
          <w:lang w:val="lt-LT"/>
        </w:rPr>
        <w:t>Vaistinio preparato sudėtyje yra lecitino (išgauto iš sojų aliejaus). Jei esate alergiškas (alergiška) žemės riešutams arba sojai, Jums šio vaistinio preparato vartoti negalima</w:t>
      </w:r>
    </w:p>
    <w:p w14:paraId="6D1934AD" w14:textId="77777777" w:rsidR="009E0B03" w:rsidRDefault="009E0B03" w:rsidP="009E0B03">
      <w:pPr>
        <w:spacing w:after="0" w:line="240" w:lineRule="auto"/>
        <w:ind w:left="540" w:hanging="540"/>
        <w:rPr>
          <w:rFonts w:ascii="Times New Roman" w:eastAsia="Times New Roman" w:hAnsi="Times New Roman" w:cs="Times New Roman"/>
          <w:b/>
        </w:rPr>
      </w:pPr>
    </w:p>
    <w:p w14:paraId="7B06C1B0" w14:textId="77777777" w:rsidR="009E0B03" w:rsidRDefault="009E0B03" w:rsidP="009E0B03">
      <w:pPr>
        <w:spacing w:after="0" w:line="240" w:lineRule="auto"/>
        <w:ind w:left="540" w:hanging="540"/>
        <w:rPr>
          <w:rFonts w:ascii="Times New Roman" w:eastAsia="Times New Roman" w:hAnsi="Times New Roman" w:cs="Times New Roman"/>
          <w:b/>
        </w:rPr>
      </w:pPr>
    </w:p>
    <w:p w14:paraId="4D416C0E" w14:textId="77777777" w:rsidR="009E0B03" w:rsidRDefault="009E0B03" w:rsidP="009E0B03">
      <w:pPr>
        <w:spacing w:after="0" w:line="240" w:lineRule="auto"/>
        <w:ind w:left="540" w:hanging="540"/>
        <w:rPr>
          <w:rFonts w:ascii="Times New Roman" w:eastAsia="Times New Roman" w:hAnsi="Times New Roman" w:cs="Times New Roman"/>
          <w:b/>
        </w:rPr>
      </w:pPr>
      <w:r>
        <w:rPr>
          <w:rFonts w:ascii="Times New Roman" w:eastAsia="Times New Roman" w:hAnsi="Times New Roman" w:cs="Times New Roman"/>
          <w:b/>
        </w:rPr>
        <w:t>4.5</w:t>
      </w:r>
      <w:r>
        <w:rPr>
          <w:rFonts w:ascii="Times New Roman" w:eastAsia="Times New Roman" w:hAnsi="Times New Roman" w:cs="Times New Roman"/>
          <w:b/>
        </w:rPr>
        <w:tab/>
        <w:t>Sąveika su kitais vaistiniais preparatais ir kitokia sąveika</w:t>
      </w:r>
      <w:bookmarkEnd w:id="21"/>
      <w:bookmarkEnd w:id="22"/>
    </w:p>
    <w:p w14:paraId="61DB3D4F" w14:textId="77777777" w:rsidR="009E0B03" w:rsidRDefault="009E0B03" w:rsidP="009E0B03">
      <w:pPr>
        <w:spacing w:after="0" w:line="240" w:lineRule="auto"/>
        <w:rPr>
          <w:rFonts w:ascii="Times New Roman" w:eastAsia="Times New Roman" w:hAnsi="Times New Roman" w:cs="Times New Roman"/>
        </w:rPr>
      </w:pPr>
    </w:p>
    <w:p w14:paraId="32CBF2F1" w14:textId="77777777" w:rsidR="009E0B03" w:rsidRDefault="009E0B03" w:rsidP="009E0B03">
      <w:pPr>
        <w:autoSpaceDE w:val="0"/>
        <w:autoSpaceDN w:val="0"/>
        <w:spacing w:after="0" w:line="240" w:lineRule="auto"/>
        <w:jc w:val="both"/>
        <w:rPr>
          <w:rFonts w:ascii="Times New Roman" w:eastAsia="Times New Roman" w:hAnsi="Times New Roman" w:cs="Times New Roman"/>
          <w:lang w:eastAsia="de-DE"/>
        </w:rPr>
      </w:pPr>
      <w:r>
        <w:rPr>
          <w:rFonts w:ascii="Times New Roman" w:eastAsia="Times New Roman" w:hAnsi="Times New Roman" w:cs="Times New Roman"/>
          <w:lang w:eastAsia="de-DE"/>
        </w:rPr>
        <w:t>Gydomosiomis dozėmis vartojamas vitaminas B</w:t>
      </w:r>
      <w:r>
        <w:rPr>
          <w:rFonts w:ascii="Times New Roman" w:eastAsia="Times New Roman" w:hAnsi="Times New Roman" w:cs="Times New Roman"/>
          <w:vertAlign w:val="subscript"/>
          <w:lang w:eastAsia="de-DE"/>
        </w:rPr>
        <w:t>6</w:t>
      </w:r>
      <w:r>
        <w:rPr>
          <w:rFonts w:ascii="Times New Roman" w:eastAsia="Times New Roman" w:hAnsi="Times New Roman" w:cs="Times New Roman"/>
          <w:lang w:eastAsia="de-DE"/>
        </w:rPr>
        <w:t xml:space="preserve"> gali susilpninti levodopos poveikį. Be to, pastebėta sąveika su izoniazidu, D</w:t>
      </w:r>
      <w:r>
        <w:rPr>
          <w:rFonts w:ascii="Times New Roman" w:eastAsia="Times New Roman" w:hAnsi="Times New Roman" w:cs="Times New Roman"/>
          <w:lang w:eastAsia="de-DE"/>
        </w:rPr>
        <w:noBreakHyphen/>
        <w:t>penicilaminu ir cikloserinu.</w:t>
      </w:r>
    </w:p>
    <w:p w14:paraId="5533C8F6" w14:textId="77777777" w:rsidR="009E0B03" w:rsidRDefault="009E0B03" w:rsidP="009E0B03">
      <w:pPr>
        <w:spacing w:after="0" w:line="240" w:lineRule="auto"/>
        <w:ind w:left="540" w:hanging="540"/>
        <w:rPr>
          <w:rFonts w:ascii="Times New Roman" w:eastAsia="Times New Roman" w:hAnsi="Times New Roman" w:cs="Times New Roman"/>
        </w:rPr>
      </w:pPr>
    </w:p>
    <w:p w14:paraId="3EB17529" w14:textId="77777777" w:rsidR="009E0B03" w:rsidRDefault="009E0B03" w:rsidP="009E0B03">
      <w:pPr>
        <w:spacing w:after="0" w:line="240" w:lineRule="auto"/>
        <w:ind w:left="540" w:hanging="540"/>
        <w:rPr>
          <w:rFonts w:ascii="Times New Roman" w:eastAsia="Times New Roman" w:hAnsi="Times New Roman" w:cs="Times New Roman"/>
          <w:b/>
        </w:rPr>
      </w:pPr>
      <w:bookmarkStart w:id="23" w:name="_Toc129243232"/>
      <w:bookmarkStart w:id="24" w:name="_Toc129243107"/>
      <w:r>
        <w:rPr>
          <w:rFonts w:ascii="Times New Roman" w:eastAsia="Times New Roman" w:hAnsi="Times New Roman" w:cs="Times New Roman"/>
          <w:b/>
        </w:rPr>
        <w:t>4.6</w:t>
      </w:r>
      <w:r>
        <w:rPr>
          <w:rFonts w:ascii="Times New Roman" w:eastAsia="Times New Roman" w:hAnsi="Times New Roman" w:cs="Times New Roman"/>
          <w:b/>
        </w:rPr>
        <w:tab/>
        <w:t>Vaisingumas, nėštumo ir žindymo laikotarpis</w:t>
      </w:r>
      <w:bookmarkEnd w:id="23"/>
      <w:bookmarkEnd w:id="24"/>
    </w:p>
    <w:p w14:paraId="38E88009" w14:textId="77777777" w:rsidR="009E0B03" w:rsidRDefault="009E0B03" w:rsidP="009E0B03">
      <w:pPr>
        <w:spacing w:after="0" w:line="240" w:lineRule="auto"/>
        <w:rPr>
          <w:rFonts w:ascii="Times New Roman" w:eastAsia="Times New Roman" w:hAnsi="Times New Roman" w:cs="Times New Roman"/>
        </w:rPr>
      </w:pPr>
    </w:p>
    <w:p w14:paraId="4A84A073"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Kasdien vartoti iki 25 mg vitamino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galima be jokių abejonių. Kadangi vaistinio preparato sudėtyje yra 90 mg vitamino B</w:t>
      </w:r>
      <w:r>
        <w:rPr>
          <w:rFonts w:ascii="Times New Roman" w:eastAsia="Times New Roman" w:hAnsi="Times New Roman" w:cs="Times New Roman"/>
          <w:vertAlign w:val="subscript"/>
        </w:rPr>
        <w:t>6</w:t>
      </w:r>
      <w:r>
        <w:rPr>
          <w:rFonts w:ascii="Times New Roman" w:eastAsia="Times New Roman" w:hAnsi="Times New Roman" w:cs="Times New Roman"/>
        </w:rPr>
        <w:t>, nėštumo ir žindymo laikotarpiu jo patariama negerti.</w:t>
      </w:r>
      <w:r>
        <w:rPr>
          <w:rFonts w:ascii="Times New Roman" w:eastAsia="Times New Roman" w:hAnsi="Times New Roman" w:cs="Times New Roman"/>
          <w:vertAlign w:val="subscript"/>
        </w:rPr>
        <w:t xml:space="preserve">  </w:t>
      </w:r>
    </w:p>
    <w:p w14:paraId="5D0C4B0B" w14:textId="77777777" w:rsidR="009E0B03" w:rsidRDefault="009E0B03" w:rsidP="009E0B03">
      <w:pPr>
        <w:spacing w:after="0" w:line="240" w:lineRule="auto"/>
        <w:rPr>
          <w:rFonts w:ascii="Times New Roman" w:eastAsia="Times New Roman" w:hAnsi="Times New Roman" w:cs="Times New Roman"/>
        </w:rPr>
      </w:pPr>
    </w:p>
    <w:p w14:paraId="3BA7DB15" w14:textId="77777777" w:rsidR="009E0B03" w:rsidRDefault="009E0B03" w:rsidP="009E0B03">
      <w:pPr>
        <w:spacing w:after="0" w:line="240" w:lineRule="auto"/>
        <w:ind w:left="540" w:hanging="540"/>
        <w:rPr>
          <w:rFonts w:ascii="Times New Roman" w:eastAsia="Times New Roman" w:hAnsi="Times New Roman" w:cs="Times New Roman"/>
          <w:b/>
        </w:rPr>
      </w:pPr>
      <w:bookmarkStart w:id="25" w:name="_Toc129243233"/>
      <w:bookmarkStart w:id="26" w:name="_Toc129243108"/>
      <w:r>
        <w:rPr>
          <w:rFonts w:ascii="Times New Roman" w:eastAsia="Times New Roman" w:hAnsi="Times New Roman" w:cs="Times New Roman"/>
          <w:b/>
        </w:rPr>
        <w:t>4.7</w:t>
      </w:r>
      <w:r>
        <w:rPr>
          <w:rFonts w:ascii="Times New Roman" w:eastAsia="Times New Roman" w:hAnsi="Times New Roman" w:cs="Times New Roman"/>
          <w:b/>
        </w:rPr>
        <w:tab/>
        <w:t>Poveikis gebėjimui vairuoti ir valdyti mechanizmus</w:t>
      </w:r>
      <w:bookmarkEnd w:id="25"/>
      <w:bookmarkEnd w:id="26"/>
    </w:p>
    <w:p w14:paraId="318C98A9" w14:textId="77777777" w:rsidR="009E0B03" w:rsidRDefault="009E0B03" w:rsidP="009E0B03">
      <w:pPr>
        <w:spacing w:after="0" w:line="240" w:lineRule="auto"/>
        <w:rPr>
          <w:rFonts w:ascii="Times New Roman" w:eastAsia="Times New Roman" w:hAnsi="Times New Roman" w:cs="Times New Roman"/>
        </w:rPr>
      </w:pPr>
    </w:p>
    <w:p w14:paraId="79C951AD"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milgamma N gebėjimo vairuoti ir valdyti mechanizmus neveikia.</w:t>
      </w:r>
    </w:p>
    <w:p w14:paraId="3B4F4239" w14:textId="77777777" w:rsidR="009E0B03" w:rsidRDefault="009E0B03" w:rsidP="009E0B03">
      <w:pPr>
        <w:spacing w:after="0" w:line="240" w:lineRule="auto"/>
        <w:rPr>
          <w:rFonts w:ascii="Times New Roman" w:eastAsia="Times New Roman" w:hAnsi="Times New Roman" w:cs="Times New Roman"/>
        </w:rPr>
      </w:pPr>
    </w:p>
    <w:p w14:paraId="6AAC5F98" w14:textId="77777777" w:rsidR="009E0B03" w:rsidRDefault="009E0B03" w:rsidP="009E0B03">
      <w:pPr>
        <w:spacing w:after="0" w:line="240" w:lineRule="auto"/>
        <w:ind w:left="540" w:hanging="540"/>
        <w:rPr>
          <w:rFonts w:ascii="Times New Roman" w:eastAsia="Times New Roman" w:hAnsi="Times New Roman" w:cs="Times New Roman"/>
          <w:b/>
        </w:rPr>
      </w:pPr>
      <w:bookmarkStart w:id="27" w:name="_Toc129243234"/>
      <w:bookmarkStart w:id="28" w:name="_Toc129243109"/>
      <w:r>
        <w:rPr>
          <w:rFonts w:ascii="Times New Roman" w:eastAsia="Times New Roman" w:hAnsi="Times New Roman" w:cs="Times New Roman"/>
          <w:b/>
        </w:rPr>
        <w:t>4.8</w:t>
      </w:r>
      <w:r>
        <w:rPr>
          <w:rFonts w:ascii="Times New Roman" w:eastAsia="Times New Roman" w:hAnsi="Times New Roman" w:cs="Times New Roman"/>
          <w:b/>
        </w:rPr>
        <w:tab/>
        <w:t>Nepageidaujamas poveikis</w:t>
      </w:r>
      <w:bookmarkEnd w:id="27"/>
      <w:bookmarkEnd w:id="28"/>
    </w:p>
    <w:p w14:paraId="71DC30B8" w14:textId="77777777" w:rsidR="009E0B03" w:rsidRDefault="009E0B03" w:rsidP="009E0B03">
      <w:pPr>
        <w:spacing w:after="0" w:line="240" w:lineRule="auto"/>
        <w:rPr>
          <w:rFonts w:ascii="Times New Roman" w:eastAsia="Times New Roman" w:hAnsi="Times New Roman" w:cs="Times New Roman"/>
        </w:rPr>
      </w:pPr>
    </w:p>
    <w:p w14:paraId="2745EF44" w14:textId="77777777" w:rsidR="009E0B03" w:rsidRDefault="009E0B03" w:rsidP="009E0B03">
      <w:pPr>
        <w:tabs>
          <w:tab w:val="left" w:pos="720"/>
        </w:tabs>
        <w:autoSpaceDE w:val="0"/>
        <w:spacing w:after="0" w:line="240" w:lineRule="auto"/>
        <w:rPr>
          <w:rFonts w:ascii="Times New Roman" w:hAnsi="Times New Roman" w:cs="Times New Roman"/>
        </w:rPr>
      </w:pPr>
      <w:r>
        <w:rPr>
          <w:rFonts w:ascii="Times New Roman"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40F8D740" w14:textId="77777777" w:rsidR="009E0B03" w:rsidRDefault="009E0B03" w:rsidP="009E0B03">
      <w:pPr>
        <w:tabs>
          <w:tab w:val="left" w:pos="720"/>
        </w:tabs>
        <w:autoSpaceDE w:val="0"/>
        <w:spacing w:after="0" w:line="240" w:lineRule="auto"/>
        <w:rPr>
          <w:rFonts w:ascii="Times New Roman" w:hAnsi="Times New Roman" w:cs="Times New Roman"/>
        </w:rPr>
      </w:pPr>
    </w:p>
    <w:p w14:paraId="25667A09" w14:textId="77777777" w:rsidR="009E0B03" w:rsidRDefault="009E0B03" w:rsidP="009E0B03">
      <w:pPr>
        <w:spacing w:after="0" w:line="240" w:lineRule="auto"/>
        <w:rPr>
          <w:rFonts w:ascii="Times New Roman" w:eastAsia="Times New Roman" w:hAnsi="Times New Roman" w:cs="Times New Roman"/>
        </w:rPr>
      </w:pPr>
      <w:r>
        <w:rPr>
          <w:rFonts w:ascii="Times New Roman" w:hAnsi="Times New Roman" w:cs="Times New Roman"/>
          <w:i/>
          <w:color w:val="222222"/>
        </w:rPr>
        <w:t>Imuninės sistemos sutrikimai</w:t>
      </w:r>
      <w:r>
        <w:rPr>
          <w:rFonts w:ascii="Times New Roman" w:hAnsi="Times New Roman" w:cs="Times New Roman"/>
          <w:i/>
          <w:color w:val="222222"/>
        </w:rPr>
        <w:br/>
      </w:r>
      <w:r>
        <w:rPr>
          <w:rFonts w:ascii="Times New Roman" w:eastAsia="Times New Roman" w:hAnsi="Times New Roman" w:cs="Times New Roman"/>
        </w:rPr>
        <w:t>Reti: alerginės reakcijos (odos išbėrimas, dilgėlinė).</w:t>
      </w:r>
    </w:p>
    <w:p w14:paraId="67645F31" w14:textId="77777777" w:rsidR="009E0B03" w:rsidRDefault="009E0B03" w:rsidP="009E0B03">
      <w:pPr>
        <w:spacing w:after="0" w:line="240" w:lineRule="auto"/>
        <w:rPr>
          <w:rFonts w:ascii="Times New Roman" w:eastAsia="Times New Roman" w:hAnsi="Times New Roman" w:cs="Times New Roman"/>
        </w:rPr>
      </w:pPr>
    </w:p>
    <w:p w14:paraId="10A4D649" w14:textId="77777777" w:rsidR="009E0B03" w:rsidRDefault="009E0B03" w:rsidP="009E0B03">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Pr>
          <w:rFonts w:ascii="Times New Roman" w:eastAsia="Times New Roman" w:hAnsi="Times New Roman" w:cs="Times New Roman"/>
          <w:noProof/>
          <w:snapToGrid w:val="0"/>
          <w:u w:val="single"/>
        </w:rPr>
        <w:t>Pranešimas apie įtariamas nepageidaujamas reakcijas</w:t>
      </w:r>
    </w:p>
    <w:p w14:paraId="1EBD6F2F" w14:textId="77777777" w:rsidR="009E0B03" w:rsidRDefault="009E0B03" w:rsidP="009E0B03">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rPr>
      </w:pPr>
      <w:r>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rPr>
        <w:t xml:space="preserve"> </w:t>
      </w:r>
      <w:r>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11" w:history="1">
        <w:r>
          <w:rPr>
            <w:rStyle w:val="Hipersaitas"/>
            <w:rFonts w:ascii="Times New Roman" w:eastAsia="SimSun" w:hAnsi="Times New Roman" w:cs="Times New Roman"/>
            <w:noProof/>
            <w:snapToGrid w:val="0"/>
            <w:color w:val="0000FF"/>
          </w:rPr>
          <w:t>www.vvkt.lt</w:t>
        </w:r>
      </w:hyperlink>
      <w:r>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Pr>
            <w:rStyle w:val="Hipersaitas"/>
            <w:rFonts w:ascii="Times New Roman" w:eastAsia="SimSun" w:hAnsi="Times New Roman" w:cs="Times New Roman"/>
            <w:noProof/>
            <w:snapToGrid w:val="0"/>
            <w:color w:val="0000FF"/>
          </w:rPr>
          <w:t>NepageidaujamaR@vvkt.lt</w:t>
        </w:r>
      </w:hyperlink>
      <w:r>
        <w:rPr>
          <w:rFonts w:ascii="Times New Roman" w:eastAsia="Times New Roman" w:hAnsi="Times New Roman" w:cs="Times New Roman"/>
          <w:noProof/>
          <w:snapToGrid w:val="0"/>
        </w:rPr>
        <w:t xml:space="preserve">), per interneto svetainę (adresu </w:t>
      </w:r>
      <w:hyperlink r:id="rId13" w:history="1">
        <w:r>
          <w:rPr>
            <w:rStyle w:val="Hipersaitas"/>
            <w:rFonts w:ascii="Times New Roman" w:eastAsia="Times New Roman" w:hAnsi="Times New Roman" w:cs="Times New Roman"/>
            <w:noProof/>
            <w:snapToGrid w:val="0"/>
          </w:rPr>
          <w:t>http://www.vvkt.lt</w:t>
        </w:r>
      </w:hyperlink>
      <w:r>
        <w:rPr>
          <w:rFonts w:ascii="Times New Roman" w:eastAsia="Times New Roman" w:hAnsi="Times New Roman" w:cs="Times New Roman"/>
          <w:noProof/>
          <w:snapToGrid w:val="0"/>
        </w:rPr>
        <w:t xml:space="preserve"> ).</w:t>
      </w:r>
    </w:p>
    <w:p w14:paraId="645F2E8C" w14:textId="77777777" w:rsidR="009E0B03" w:rsidRDefault="009E0B03" w:rsidP="009E0B03">
      <w:pPr>
        <w:spacing w:after="0" w:line="240" w:lineRule="auto"/>
        <w:rPr>
          <w:rFonts w:ascii="Times New Roman" w:eastAsia="Times New Roman" w:hAnsi="Times New Roman" w:cs="Times New Roman"/>
        </w:rPr>
      </w:pPr>
    </w:p>
    <w:p w14:paraId="32898DD9" w14:textId="77777777" w:rsidR="009E0B03" w:rsidRDefault="009E0B03" w:rsidP="009E0B03">
      <w:pPr>
        <w:spacing w:after="0" w:line="240" w:lineRule="auto"/>
        <w:ind w:left="540" w:hanging="540"/>
        <w:rPr>
          <w:rFonts w:ascii="Times New Roman" w:eastAsia="Times New Roman" w:hAnsi="Times New Roman" w:cs="Times New Roman"/>
          <w:b/>
        </w:rPr>
      </w:pPr>
      <w:bookmarkStart w:id="29" w:name="_Toc129243235"/>
      <w:bookmarkStart w:id="30" w:name="_Toc129243110"/>
      <w:bookmarkStart w:id="31" w:name="OLE_LINK1"/>
      <w:r>
        <w:rPr>
          <w:rFonts w:ascii="Times New Roman" w:eastAsia="Times New Roman" w:hAnsi="Times New Roman" w:cs="Times New Roman"/>
          <w:b/>
        </w:rPr>
        <w:t>4.9</w:t>
      </w:r>
      <w:r>
        <w:rPr>
          <w:rFonts w:ascii="Times New Roman" w:eastAsia="Times New Roman" w:hAnsi="Times New Roman" w:cs="Times New Roman"/>
          <w:b/>
        </w:rPr>
        <w:tab/>
        <w:t>Perdozavimas</w:t>
      </w:r>
      <w:bookmarkEnd w:id="29"/>
      <w:bookmarkEnd w:id="30"/>
    </w:p>
    <w:bookmarkEnd w:id="31"/>
    <w:p w14:paraId="62138144" w14:textId="77777777" w:rsidR="009E0B03" w:rsidRDefault="009E0B03" w:rsidP="009E0B03">
      <w:pPr>
        <w:autoSpaceDE w:val="0"/>
        <w:autoSpaceDN w:val="0"/>
        <w:spacing w:after="0" w:line="240" w:lineRule="auto"/>
        <w:rPr>
          <w:rStyle w:val="hps"/>
          <w:color w:val="222222"/>
        </w:rPr>
      </w:pPr>
    </w:p>
    <w:p w14:paraId="2152F9D4" w14:textId="77777777" w:rsidR="009E0B03" w:rsidRDefault="009E0B03" w:rsidP="009E0B03">
      <w:pPr>
        <w:autoSpaceDE w:val="0"/>
        <w:autoSpaceDN w:val="0"/>
        <w:spacing w:after="0" w:line="240" w:lineRule="auto"/>
        <w:rPr>
          <w:rStyle w:val="hps"/>
          <w:rFonts w:ascii="Times New Roman" w:hAnsi="Times New Roman" w:cs="Times New Roman"/>
          <w:color w:val="222222"/>
        </w:rPr>
      </w:pPr>
      <w:r>
        <w:rPr>
          <w:rStyle w:val="hps"/>
          <w:rFonts w:ascii="Times New Roman" w:hAnsi="Times New Roman" w:cs="Times New Roman"/>
          <w:color w:val="222222"/>
        </w:rPr>
        <w:t>Vitaminas B</w:t>
      </w:r>
      <w:r>
        <w:rPr>
          <w:rStyle w:val="hps"/>
          <w:rFonts w:ascii="Times New Roman" w:hAnsi="Times New Roman" w:cs="Times New Roman"/>
          <w:color w:val="222222"/>
          <w:vertAlign w:val="subscript"/>
        </w:rPr>
        <w:t>1</w:t>
      </w:r>
      <w:r>
        <w:rPr>
          <w:rFonts w:ascii="Times New Roman" w:hAnsi="Times New Roman" w:cs="Times New Roman"/>
          <w:color w:val="222222"/>
        </w:rPr>
        <w:t xml:space="preserve"> pasižymi plačiu terapiniu </w:t>
      </w:r>
      <w:r>
        <w:rPr>
          <w:rStyle w:val="hps"/>
          <w:rFonts w:ascii="Times New Roman" w:hAnsi="Times New Roman" w:cs="Times New Roman"/>
          <w:color w:val="222222"/>
        </w:rPr>
        <w:t>spektru.</w:t>
      </w:r>
      <w:r>
        <w:rPr>
          <w:rFonts w:ascii="Times New Roman" w:hAnsi="Times New Roman" w:cs="Times New Roman"/>
          <w:color w:val="222222"/>
        </w:rPr>
        <w:t xml:space="preserve"> A</w:t>
      </w:r>
      <w:r>
        <w:rPr>
          <w:rStyle w:val="hps"/>
          <w:rFonts w:ascii="Times New Roman" w:hAnsi="Times New Roman" w:cs="Times New Roman"/>
          <w:color w:val="222222"/>
        </w:rPr>
        <w:t>psinuodijimo</w:t>
      </w:r>
      <w:r>
        <w:rPr>
          <w:rFonts w:ascii="Times New Roman" w:hAnsi="Times New Roman" w:cs="Times New Roman"/>
          <w:color w:val="222222"/>
        </w:rPr>
        <w:t xml:space="preserve"> </w:t>
      </w:r>
      <w:r>
        <w:rPr>
          <w:rStyle w:val="hps"/>
          <w:rFonts w:ascii="Times New Roman" w:hAnsi="Times New Roman" w:cs="Times New Roman"/>
          <w:color w:val="222222"/>
        </w:rPr>
        <w:t>ar</w:t>
      </w:r>
      <w:r>
        <w:rPr>
          <w:rFonts w:ascii="Times New Roman" w:hAnsi="Times New Roman" w:cs="Times New Roman"/>
          <w:color w:val="222222"/>
        </w:rPr>
        <w:t xml:space="preserve"> </w:t>
      </w:r>
      <w:r>
        <w:rPr>
          <w:rStyle w:val="hps"/>
          <w:rFonts w:ascii="Times New Roman" w:hAnsi="Times New Roman" w:cs="Times New Roman"/>
          <w:color w:val="222222"/>
        </w:rPr>
        <w:t>perdozavimo atvejai nežinomi.</w:t>
      </w:r>
      <w:r>
        <w:rPr>
          <w:rFonts w:ascii="Times New Roman" w:hAnsi="Times New Roman" w:cs="Times New Roman"/>
          <w:color w:val="222222"/>
        </w:rPr>
        <w:br/>
      </w:r>
      <w:r>
        <w:rPr>
          <w:rStyle w:val="hps"/>
          <w:rFonts w:ascii="Times New Roman" w:hAnsi="Times New Roman" w:cs="Times New Roman"/>
          <w:color w:val="222222"/>
        </w:rPr>
        <w:t>Vitamino B</w:t>
      </w:r>
      <w:r>
        <w:rPr>
          <w:rStyle w:val="hps"/>
          <w:rFonts w:ascii="Times New Roman" w:hAnsi="Times New Roman" w:cs="Times New Roman"/>
          <w:color w:val="222222"/>
          <w:vertAlign w:val="subscript"/>
        </w:rPr>
        <w:t>6</w:t>
      </w:r>
      <w:r>
        <w:rPr>
          <w:rFonts w:ascii="Times New Roman" w:hAnsi="Times New Roman" w:cs="Times New Roman"/>
          <w:color w:val="222222"/>
          <w:vertAlign w:val="subscript"/>
        </w:rPr>
        <w:t xml:space="preserve"> </w:t>
      </w:r>
      <w:r>
        <w:rPr>
          <w:rStyle w:val="hps"/>
          <w:rFonts w:ascii="Times New Roman" w:hAnsi="Times New Roman" w:cs="Times New Roman"/>
          <w:color w:val="222222"/>
        </w:rPr>
        <w:t>ilgalaikis</w:t>
      </w:r>
      <w:r>
        <w:rPr>
          <w:rFonts w:ascii="Times New Roman" w:hAnsi="Times New Roman" w:cs="Times New Roman"/>
          <w:color w:val="222222"/>
        </w:rPr>
        <w:t xml:space="preserve"> vartojimas </w:t>
      </w:r>
      <w:r>
        <w:rPr>
          <w:rStyle w:val="hps"/>
          <w:rFonts w:ascii="Times New Roman" w:hAnsi="Times New Roman" w:cs="Times New Roman"/>
          <w:color w:val="222222"/>
        </w:rPr>
        <w:t>(</w:t>
      </w:r>
      <w:r>
        <w:rPr>
          <w:rFonts w:ascii="Times New Roman" w:eastAsia="Times New Roman" w:hAnsi="Times New Roman" w:cs="Times New Roman"/>
        </w:rPr>
        <w:t>ilgiau negu 6 mėn.)</w:t>
      </w:r>
      <w:r>
        <w:rPr>
          <w:rFonts w:ascii="Times New Roman" w:hAnsi="Times New Roman" w:cs="Times New Roman"/>
          <w:color w:val="222222"/>
        </w:rPr>
        <w:t xml:space="preserve"> dozėmis po </w:t>
      </w:r>
      <w:r>
        <w:rPr>
          <w:rStyle w:val="hps"/>
          <w:rFonts w:ascii="Times New Roman" w:hAnsi="Times New Roman" w:cs="Times New Roman"/>
          <w:color w:val="222222"/>
        </w:rPr>
        <w:t>100 mg</w:t>
      </w:r>
      <w:r>
        <w:rPr>
          <w:rFonts w:ascii="Times New Roman" w:hAnsi="Times New Roman" w:cs="Times New Roman"/>
          <w:color w:val="222222"/>
        </w:rPr>
        <w:t xml:space="preserve"> </w:t>
      </w:r>
      <w:r>
        <w:rPr>
          <w:rStyle w:val="hps"/>
          <w:rFonts w:ascii="Times New Roman" w:hAnsi="Times New Roman" w:cs="Times New Roman"/>
          <w:color w:val="222222"/>
        </w:rPr>
        <w:t>ar daugiau</w:t>
      </w:r>
      <w:r>
        <w:rPr>
          <w:rFonts w:ascii="Times New Roman" w:hAnsi="Times New Roman" w:cs="Times New Roman"/>
          <w:color w:val="222222"/>
        </w:rPr>
        <w:t xml:space="preserve"> </w:t>
      </w:r>
      <w:r>
        <w:rPr>
          <w:rStyle w:val="hps"/>
          <w:rFonts w:ascii="Times New Roman" w:hAnsi="Times New Roman" w:cs="Times New Roman"/>
          <w:color w:val="222222"/>
        </w:rPr>
        <w:t>per parą</w:t>
      </w:r>
      <w:r>
        <w:rPr>
          <w:rFonts w:ascii="Times New Roman" w:hAnsi="Times New Roman" w:cs="Times New Roman"/>
          <w:color w:val="222222"/>
        </w:rPr>
        <w:t xml:space="preserve">, taip pat vartojant trumpą laiką dozėmis </w:t>
      </w:r>
      <w:r>
        <w:rPr>
          <w:rStyle w:val="hps"/>
          <w:rFonts w:ascii="Times New Roman" w:hAnsi="Times New Roman" w:cs="Times New Roman"/>
          <w:color w:val="222222"/>
        </w:rPr>
        <w:t>virš</w:t>
      </w:r>
      <w:r>
        <w:rPr>
          <w:rFonts w:ascii="Times New Roman" w:hAnsi="Times New Roman" w:cs="Times New Roman"/>
          <w:color w:val="222222"/>
        </w:rPr>
        <w:t xml:space="preserve"> </w:t>
      </w:r>
      <w:r>
        <w:rPr>
          <w:rStyle w:val="hps"/>
          <w:rFonts w:ascii="Times New Roman" w:hAnsi="Times New Roman" w:cs="Times New Roman"/>
          <w:color w:val="222222"/>
        </w:rPr>
        <w:t>1g</w:t>
      </w:r>
      <w:r>
        <w:rPr>
          <w:rFonts w:ascii="Times New Roman" w:hAnsi="Times New Roman" w:cs="Times New Roman"/>
          <w:color w:val="222222"/>
        </w:rPr>
        <w:t xml:space="preserve"> per parą, </w:t>
      </w:r>
      <w:r>
        <w:rPr>
          <w:rStyle w:val="hps"/>
          <w:rFonts w:ascii="Times New Roman" w:hAnsi="Times New Roman" w:cs="Times New Roman"/>
          <w:color w:val="222222"/>
        </w:rPr>
        <w:t>gali</w:t>
      </w:r>
      <w:r>
        <w:rPr>
          <w:rFonts w:ascii="Times New Roman" w:hAnsi="Times New Roman" w:cs="Times New Roman"/>
          <w:color w:val="222222"/>
        </w:rPr>
        <w:t xml:space="preserve"> </w:t>
      </w:r>
      <w:r>
        <w:rPr>
          <w:rStyle w:val="hps"/>
          <w:rFonts w:ascii="Times New Roman" w:hAnsi="Times New Roman" w:cs="Times New Roman"/>
          <w:color w:val="222222"/>
        </w:rPr>
        <w:t>sukelti</w:t>
      </w:r>
      <w:r>
        <w:rPr>
          <w:rFonts w:ascii="Times New Roman" w:hAnsi="Times New Roman" w:cs="Times New Roman"/>
          <w:color w:val="222222"/>
        </w:rPr>
        <w:t xml:space="preserve"> </w:t>
      </w:r>
      <w:r>
        <w:rPr>
          <w:rStyle w:val="hps"/>
          <w:rFonts w:ascii="Times New Roman" w:hAnsi="Times New Roman" w:cs="Times New Roman"/>
          <w:color w:val="222222"/>
        </w:rPr>
        <w:t>neurotoksinį</w:t>
      </w:r>
      <w:r>
        <w:rPr>
          <w:rFonts w:ascii="Times New Roman" w:hAnsi="Times New Roman" w:cs="Times New Roman"/>
          <w:color w:val="222222"/>
        </w:rPr>
        <w:t xml:space="preserve"> </w:t>
      </w:r>
      <w:r>
        <w:rPr>
          <w:rStyle w:val="hps"/>
          <w:rFonts w:ascii="Times New Roman" w:hAnsi="Times New Roman" w:cs="Times New Roman"/>
          <w:color w:val="222222"/>
        </w:rPr>
        <w:t>poveikį.</w:t>
      </w:r>
      <w:r>
        <w:rPr>
          <w:rFonts w:ascii="Times New Roman" w:hAnsi="Times New Roman" w:cs="Times New Roman"/>
          <w:color w:val="222222"/>
        </w:rPr>
        <w:br/>
        <w:t>Vitamino B</w:t>
      </w:r>
      <w:r>
        <w:rPr>
          <w:rFonts w:ascii="Times New Roman" w:hAnsi="Times New Roman" w:cs="Times New Roman"/>
          <w:color w:val="222222"/>
          <w:vertAlign w:val="subscript"/>
        </w:rPr>
        <w:t>12</w:t>
      </w:r>
      <w:r>
        <w:rPr>
          <w:rFonts w:ascii="Times New Roman" w:hAnsi="Times New Roman" w:cs="Times New Roman"/>
          <w:color w:val="222222"/>
        </w:rPr>
        <w:t xml:space="preserve"> a</w:t>
      </w:r>
      <w:r>
        <w:rPr>
          <w:rStyle w:val="hps"/>
          <w:rFonts w:ascii="Times New Roman" w:hAnsi="Times New Roman" w:cs="Times New Roman"/>
          <w:color w:val="222222"/>
        </w:rPr>
        <w:t>psinuodijimo</w:t>
      </w:r>
      <w:r>
        <w:rPr>
          <w:rFonts w:ascii="Times New Roman" w:hAnsi="Times New Roman" w:cs="Times New Roman"/>
          <w:color w:val="222222"/>
        </w:rPr>
        <w:t xml:space="preserve"> </w:t>
      </w:r>
      <w:r>
        <w:rPr>
          <w:rStyle w:val="hps"/>
          <w:rFonts w:ascii="Times New Roman" w:hAnsi="Times New Roman" w:cs="Times New Roman"/>
          <w:color w:val="222222"/>
        </w:rPr>
        <w:t>ar</w:t>
      </w:r>
      <w:r>
        <w:rPr>
          <w:rFonts w:ascii="Times New Roman" w:hAnsi="Times New Roman" w:cs="Times New Roman"/>
          <w:color w:val="222222"/>
        </w:rPr>
        <w:t xml:space="preserve"> </w:t>
      </w:r>
      <w:r>
        <w:rPr>
          <w:rStyle w:val="hps"/>
          <w:rFonts w:ascii="Times New Roman" w:hAnsi="Times New Roman" w:cs="Times New Roman"/>
          <w:color w:val="222222"/>
        </w:rPr>
        <w:t>perdozavimo atvejai nežinomi.</w:t>
      </w:r>
      <w:r>
        <w:rPr>
          <w:rFonts w:ascii="Times New Roman" w:hAnsi="Times New Roman" w:cs="Times New Roman"/>
          <w:color w:val="222222"/>
        </w:rPr>
        <w:t xml:space="preserve"> </w:t>
      </w:r>
      <w:r>
        <w:rPr>
          <w:rFonts w:ascii="Times New Roman" w:hAnsi="Times New Roman" w:cs="Times New Roman"/>
          <w:color w:val="222222"/>
        </w:rPr>
        <w:br/>
      </w:r>
    </w:p>
    <w:p w14:paraId="0746F19E" w14:textId="77777777" w:rsidR="009E0B03" w:rsidRDefault="009E0B03" w:rsidP="009E0B03">
      <w:pPr>
        <w:pStyle w:val="Sraopastraipa"/>
        <w:tabs>
          <w:tab w:val="left" w:pos="567"/>
        </w:tabs>
        <w:autoSpaceDE w:val="0"/>
        <w:autoSpaceDN w:val="0"/>
        <w:spacing w:after="0" w:line="240" w:lineRule="auto"/>
        <w:ind w:left="0"/>
        <w:rPr>
          <w:rStyle w:val="hps"/>
          <w:rFonts w:ascii="Times New Roman" w:hAnsi="Times New Roman" w:cs="Times New Roman"/>
          <w:color w:val="222222"/>
        </w:rPr>
      </w:pPr>
      <w:r>
        <w:rPr>
          <w:rStyle w:val="hps"/>
          <w:rFonts w:ascii="Times New Roman" w:hAnsi="Times New Roman" w:cs="Times New Roman"/>
          <w:color w:val="222222"/>
        </w:rPr>
        <w:t>a)</w:t>
      </w:r>
      <w:r>
        <w:rPr>
          <w:rStyle w:val="hps"/>
          <w:rFonts w:ascii="Times New Roman" w:hAnsi="Times New Roman" w:cs="Times New Roman"/>
          <w:color w:val="222222"/>
        </w:rPr>
        <w:tab/>
        <w:t>Apsinuodijimo simptomai</w:t>
      </w:r>
      <w:r>
        <w:rPr>
          <w:rFonts w:ascii="Times New Roman" w:hAnsi="Times New Roman" w:cs="Times New Roman"/>
          <w:color w:val="222222"/>
        </w:rPr>
        <w:br/>
      </w:r>
      <w:r>
        <w:rPr>
          <w:rStyle w:val="hps"/>
          <w:rFonts w:ascii="Times New Roman" w:hAnsi="Times New Roman" w:cs="Times New Roman"/>
          <w:color w:val="222222"/>
        </w:rPr>
        <w:t>Perdozavus</w:t>
      </w:r>
      <w:r>
        <w:rPr>
          <w:rFonts w:ascii="Times New Roman" w:hAnsi="Times New Roman" w:cs="Times New Roman"/>
          <w:color w:val="222222"/>
        </w:rPr>
        <w:t xml:space="preserve"> </w:t>
      </w:r>
      <w:r>
        <w:rPr>
          <w:rStyle w:val="hps"/>
          <w:rFonts w:ascii="Times New Roman" w:hAnsi="Times New Roman" w:cs="Times New Roman"/>
          <w:color w:val="222222"/>
        </w:rPr>
        <w:t>vitamino</w:t>
      </w:r>
      <w:r>
        <w:rPr>
          <w:rFonts w:ascii="Times New Roman" w:hAnsi="Times New Roman" w:cs="Times New Roman"/>
          <w:color w:val="222222"/>
        </w:rPr>
        <w:t xml:space="preserve"> </w:t>
      </w:r>
      <w:r>
        <w:rPr>
          <w:rStyle w:val="hps"/>
          <w:rFonts w:ascii="Times New Roman" w:hAnsi="Times New Roman" w:cs="Times New Roman"/>
          <w:color w:val="222222"/>
        </w:rPr>
        <w:t>B</w:t>
      </w:r>
      <w:r>
        <w:rPr>
          <w:rStyle w:val="hps"/>
          <w:rFonts w:ascii="Times New Roman" w:hAnsi="Times New Roman" w:cs="Times New Roman"/>
          <w:color w:val="222222"/>
          <w:vertAlign w:val="subscript"/>
        </w:rPr>
        <w:t>6</w:t>
      </w:r>
      <w:r>
        <w:rPr>
          <w:rFonts w:ascii="Times New Roman" w:hAnsi="Times New Roman" w:cs="Times New Roman"/>
          <w:color w:val="222222"/>
        </w:rPr>
        <w:t xml:space="preserve"> </w:t>
      </w:r>
      <w:r>
        <w:rPr>
          <w:rStyle w:val="hps"/>
          <w:rFonts w:ascii="Times New Roman" w:hAnsi="Times New Roman" w:cs="Times New Roman"/>
          <w:color w:val="222222"/>
        </w:rPr>
        <w:t>paprastai</w:t>
      </w:r>
      <w:r>
        <w:rPr>
          <w:rFonts w:ascii="Times New Roman" w:hAnsi="Times New Roman" w:cs="Times New Roman"/>
          <w:color w:val="222222"/>
        </w:rPr>
        <w:t xml:space="preserve"> </w:t>
      </w:r>
      <w:r>
        <w:rPr>
          <w:rStyle w:val="hps"/>
          <w:rFonts w:ascii="Times New Roman" w:hAnsi="Times New Roman" w:cs="Times New Roman"/>
          <w:color w:val="222222"/>
        </w:rPr>
        <w:t>pasireiškia</w:t>
      </w:r>
      <w:r>
        <w:rPr>
          <w:rFonts w:ascii="Times New Roman" w:hAnsi="Times New Roman" w:cs="Times New Roman"/>
          <w:color w:val="222222"/>
        </w:rPr>
        <w:t xml:space="preserve"> </w:t>
      </w:r>
      <w:r>
        <w:rPr>
          <w:rStyle w:val="hps"/>
          <w:rFonts w:ascii="Times New Roman" w:hAnsi="Times New Roman" w:cs="Times New Roman"/>
          <w:color w:val="222222"/>
        </w:rPr>
        <w:t>sensorinė</w:t>
      </w:r>
      <w:r>
        <w:rPr>
          <w:rFonts w:ascii="Times New Roman" w:hAnsi="Times New Roman" w:cs="Times New Roman"/>
          <w:color w:val="222222"/>
        </w:rPr>
        <w:t xml:space="preserve"> </w:t>
      </w:r>
      <w:r>
        <w:rPr>
          <w:rStyle w:val="hps"/>
          <w:rFonts w:ascii="Times New Roman" w:hAnsi="Times New Roman" w:cs="Times New Roman"/>
          <w:color w:val="222222"/>
        </w:rPr>
        <w:t>polineuropatija</w:t>
      </w:r>
      <w:r>
        <w:rPr>
          <w:rFonts w:ascii="Times New Roman" w:hAnsi="Times New Roman" w:cs="Times New Roman"/>
          <w:color w:val="222222"/>
        </w:rPr>
        <w:t xml:space="preserve">, kuri gali būti susijusi su </w:t>
      </w:r>
      <w:r>
        <w:rPr>
          <w:rStyle w:val="hps"/>
          <w:rFonts w:ascii="Times New Roman" w:hAnsi="Times New Roman" w:cs="Times New Roman"/>
          <w:color w:val="222222"/>
        </w:rPr>
        <w:t>ataksija</w:t>
      </w:r>
      <w:r>
        <w:rPr>
          <w:rFonts w:ascii="Times New Roman" w:hAnsi="Times New Roman" w:cs="Times New Roman"/>
          <w:color w:val="222222"/>
        </w:rPr>
        <w:t xml:space="preserve">. </w:t>
      </w:r>
      <w:r>
        <w:rPr>
          <w:rStyle w:val="hps"/>
          <w:rFonts w:ascii="Times New Roman" w:hAnsi="Times New Roman" w:cs="Times New Roman"/>
          <w:color w:val="222222"/>
        </w:rPr>
        <w:t>Labai</w:t>
      </w:r>
      <w:r>
        <w:rPr>
          <w:rFonts w:ascii="Times New Roman" w:hAnsi="Times New Roman" w:cs="Times New Roman"/>
          <w:color w:val="222222"/>
        </w:rPr>
        <w:t xml:space="preserve"> </w:t>
      </w:r>
      <w:r>
        <w:rPr>
          <w:rStyle w:val="hps"/>
          <w:rFonts w:ascii="Times New Roman" w:hAnsi="Times New Roman" w:cs="Times New Roman"/>
          <w:color w:val="222222"/>
        </w:rPr>
        <w:t>didelės dozės</w:t>
      </w:r>
      <w:r>
        <w:rPr>
          <w:rFonts w:ascii="Times New Roman" w:hAnsi="Times New Roman" w:cs="Times New Roman"/>
          <w:color w:val="222222"/>
        </w:rPr>
        <w:t xml:space="preserve"> </w:t>
      </w:r>
      <w:r>
        <w:rPr>
          <w:rStyle w:val="hps"/>
          <w:rFonts w:ascii="Times New Roman" w:hAnsi="Times New Roman" w:cs="Times New Roman"/>
          <w:color w:val="222222"/>
        </w:rPr>
        <w:t>gali</w:t>
      </w:r>
      <w:r>
        <w:rPr>
          <w:rFonts w:ascii="Times New Roman" w:hAnsi="Times New Roman" w:cs="Times New Roman"/>
          <w:color w:val="222222"/>
        </w:rPr>
        <w:t xml:space="preserve"> sukelti </w:t>
      </w:r>
      <w:r>
        <w:rPr>
          <w:rStyle w:val="hps"/>
          <w:rFonts w:ascii="Times New Roman" w:hAnsi="Times New Roman" w:cs="Times New Roman"/>
          <w:color w:val="222222"/>
        </w:rPr>
        <w:t xml:space="preserve">traukulius. </w:t>
      </w:r>
      <w:r>
        <w:rPr>
          <w:rFonts w:ascii="Times New Roman" w:hAnsi="Times New Roman" w:cs="Times New Roman"/>
          <w:color w:val="222222"/>
        </w:rPr>
        <w:t>Naujagimiams ir kūdikiams gali atsirasti stipri sedacija, hipotonija</w:t>
      </w:r>
      <w:r>
        <w:rPr>
          <w:rStyle w:val="hps"/>
          <w:rFonts w:ascii="Times New Roman" w:hAnsi="Times New Roman" w:cs="Times New Roman"/>
          <w:color w:val="222222"/>
        </w:rPr>
        <w:t xml:space="preserve"> ir kvėpavimo sutrikimas (</w:t>
      </w:r>
      <w:r>
        <w:rPr>
          <w:rFonts w:ascii="Times New Roman" w:hAnsi="Times New Roman" w:cs="Times New Roman"/>
          <w:color w:val="222222"/>
        </w:rPr>
        <w:t xml:space="preserve">dispnėja, </w:t>
      </w:r>
      <w:r>
        <w:rPr>
          <w:rStyle w:val="hps"/>
          <w:rFonts w:ascii="Times New Roman" w:hAnsi="Times New Roman" w:cs="Times New Roman"/>
          <w:color w:val="222222"/>
        </w:rPr>
        <w:t>apnėja</w:t>
      </w:r>
      <w:r>
        <w:rPr>
          <w:rFonts w:ascii="Times New Roman" w:hAnsi="Times New Roman" w:cs="Times New Roman"/>
          <w:color w:val="222222"/>
        </w:rPr>
        <w:t>).</w:t>
      </w:r>
      <w:r>
        <w:rPr>
          <w:rFonts w:ascii="Times New Roman" w:hAnsi="Times New Roman" w:cs="Times New Roman"/>
          <w:color w:val="222222"/>
        </w:rPr>
        <w:br/>
      </w:r>
      <w:r>
        <w:rPr>
          <w:rFonts w:ascii="Times New Roman" w:hAnsi="Times New Roman" w:cs="Times New Roman"/>
          <w:color w:val="222222"/>
        </w:rPr>
        <w:lastRenderedPageBreak/>
        <w:br/>
      </w:r>
      <w:r>
        <w:rPr>
          <w:rStyle w:val="hps"/>
          <w:rFonts w:ascii="Times New Roman" w:hAnsi="Times New Roman" w:cs="Times New Roman"/>
          <w:color w:val="222222"/>
        </w:rPr>
        <w:t>b</w:t>
      </w:r>
      <w:r>
        <w:rPr>
          <w:rFonts w:ascii="Times New Roman" w:hAnsi="Times New Roman" w:cs="Times New Roman"/>
          <w:color w:val="222222"/>
        </w:rPr>
        <w:t>)</w:t>
      </w:r>
      <w:r>
        <w:rPr>
          <w:rFonts w:ascii="Times New Roman" w:hAnsi="Times New Roman" w:cs="Times New Roman"/>
          <w:color w:val="222222"/>
        </w:rPr>
        <w:tab/>
        <w:t xml:space="preserve"> Perdozavimo </w:t>
      </w:r>
      <w:r>
        <w:rPr>
          <w:rStyle w:val="hps"/>
          <w:rFonts w:ascii="Times New Roman" w:hAnsi="Times New Roman" w:cs="Times New Roman"/>
          <w:color w:val="222222"/>
        </w:rPr>
        <w:t>gydymas</w:t>
      </w:r>
      <w:r>
        <w:rPr>
          <w:rFonts w:ascii="Times New Roman" w:hAnsi="Times New Roman" w:cs="Times New Roman"/>
          <w:color w:val="222222"/>
        </w:rPr>
        <w:br/>
      </w:r>
      <w:r>
        <w:rPr>
          <w:rStyle w:val="hps"/>
          <w:rFonts w:ascii="Times New Roman" w:hAnsi="Times New Roman" w:cs="Times New Roman"/>
          <w:color w:val="222222"/>
        </w:rPr>
        <w:t>Jeigu piridoksino</w:t>
      </w:r>
      <w:r>
        <w:rPr>
          <w:rFonts w:ascii="Times New Roman" w:hAnsi="Times New Roman" w:cs="Times New Roman"/>
          <w:color w:val="222222"/>
        </w:rPr>
        <w:t xml:space="preserve"> </w:t>
      </w:r>
      <w:r>
        <w:rPr>
          <w:rStyle w:val="hps"/>
          <w:rFonts w:ascii="Times New Roman" w:hAnsi="Times New Roman" w:cs="Times New Roman"/>
          <w:color w:val="222222"/>
        </w:rPr>
        <w:t>hidrochlorido buvo pavartotos ūmaus apsinuodijimo dozės daugiau nei</w:t>
      </w:r>
      <w:r>
        <w:rPr>
          <w:rFonts w:ascii="Times New Roman" w:hAnsi="Times New Roman" w:cs="Times New Roman"/>
          <w:color w:val="222222"/>
        </w:rPr>
        <w:t xml:space="preserve"> </w:t>
      </w:r>
      <w:r>
        <w:rPr>
          <w:rStyle w:val="hps"/>
          <w:rFonts w:ascii="Times New Roman" w:hAnsi="Times New Roman" w:cs="Times New Roman"/>
          <w:color w:val="222222"/>
        </w:rPr>
        <w:t>150 mg/kg</w:t>
      </w:r>
      <w:r>
        <w:rPr>
          <w:rFonts w:ascii="Times New Roman" w:hAnsi="Times New Roman" w:cs="Times New Roman"/>
          <w:color w:val="222222"/>
        </w:rPr>
        <w:t xml:space="preserve"> </w:t>
      </w:r>
      <w:r>
        <w:rPr>
          <w:rStyle w:val="hps"/>
          <w:rFonts w:ascii="Times New Roman" w:hAnsi="Times New Roman" w:cs="Times New Roman"/>
          <w:color w:val="222222"/>
        </w:rPr>
        <w:t>kūno svorio</w:t>
      </w:r>
      <w:r>
        <w:rPr>
          <w:rFonts w:ascii="Times New Roman" w:hAnsi="Times New Roman" w:cs="Times New Roman"/>
          <w:color w:val="222222"/>
        </w:rPr>
        <w:t xml:space="preserve">, rekomenduojama sukelti vėmimą ir vartoti </w:t>
      </w:r>
      <w:r>
        <w:rPr>
          <w:rStyle w:val="hps"/>
          <w:rFonts w:ascii="Times New Roman" w:hAnsi="Times New Roman" w:cs="Times New Roman"/>
          <w:color w:val="222222"/>
        </w:rPr>
        <w:t>aktyvintos anglies.</w:t>
      </w:r>
      <w:r>
        <w:rPr>
          <w:rFonts w:ascii="Times New Roman" w:hAnsi="Times New Roman" w:cs="Times New Roman"/>
          <w:color w:val="222222"/>
        </w:rPr>
        <w:t xml:space="preserve"> </w:t>
      </w:r>
      <w:r>
        <w:rPr>
          <w:rStyle w:val="hps"/>
          <w:rFonts w:ascii="Times New Roman" w:hAnsi="Times New Roman" w:cs="Times New Roman"/>
          <w:color w:val="222222"/>
        </w:rPr>
        <w:t>Vėmimas</w:t>
      </w:r>
      <w:r>
        <w:rPr>
          <w:rFonts w:ascii="Times New Roman" w:hAnsi="Times New Roman" w:cs="Times New Roman"/>
          <w:color w:val="222222"/>
        </w:rPr>
        <w:t xml:space="preserve"> </w:t>
      </w:r>
      <w:r>
        <w:rPr>
          <w:rStyle w:val="hps"/>
          <w:rFonts w:ascii="Times New Roman" w:hAnsi="Times New Roman" w:cs="Times New Roman"/>
          <w:color w:val="222222"/>
        </w:rPr>
        <w:t>yra efektyviausia</w:t>
      </w:r>
      <w:r>
        <w:rPr>
          <w:rFonts w:ascii="Times New Roman" w:hAnsi="Times New Roman" w:cs="Times New Roman"/>
          <w:color w:val="222222"/>
        </w:rPr>
        <w:t xml:space="preserve"> priemonė </w:t>
      </w:r>
      <w:r>
        <w:rPr>
          <w:rStyle w:val="hps"/>
          <w:rFonts w:ascii="Times New Roman" w:hAnsi="Times New Roman" w:cs="Times New Roman"/>
          <w:color w:val="222222"/>
        </w:rPr>
        <w:t>per pirmąsias</w:t>
      </w:r>
      <w:r>
        <w:rPr>
          <w:rFonts w:ascii="Times New Roman" w:hAnsi="Times New Roman" w:cs="Times New Roman"/>
          <w:color w:val="222222"/>
        </w:rPr>
        <w:t xml:space="preserve"> </w:t>
      </w:r>
      <w:r>
        <w:rPr>
          <w:rStyle w:val="hps"/>
          <w:rFonts w:ascii="Times New Roman" w:hAnsi="Times New Roman" w:cs="Times New Roman"/>
          <w:color w:val="222222"/>
        </w:rPr>
        <w:t>30 minučių, gali prireikti intensyvios</w:t>
      </w:r>
      <w:r>
        <w:rPr>
          <w:rFonts w:ascii="Times New Roman" w:hAnsi="Times New Roman" w:cs="Times New Roman"/>
          <w:color w:val="222222"/>
        </w:rPr>
        <w:t xml:space="preserve"> terapijos priemonių.</w:t>
      </w:r>
      <w:r>
        <w:rPr>
          <w:rFonts w:ascii="Times New Roman" w:hAnsi="Times New Roman" w:cs="Times New Roman"/>
          <w:color w:val="222222"/>
        </w:rPr>
        <w:br/>
      </w:r>
      <w:r>
        <w:rPr>
          <w:rFonts w:ascii="Times New Roman" w:hAnsi="Times New Roman" w:cs="Times New Roman"/>
          <w:color w:val="222222"/>
        </w:rPr>
        <w:br/>
      </w:r>
      <w:r>
        <w:rPr>
          <w:rStyle w:val="hps"/>
          <w:rFonts w:ascii="Times New Roman" w:hAnsi="Times New Roman" w:cs="Times New Roman"/>
          <w:color w:val="222222"/>
        </w:rPr>
        <w:t>Specialių priešnuodžių</w:t>
      </w:r>
      <w:r>
        <w:rPr>
          <w:rFonts w:ascii="Times New Roman" w:hAnsi="Times New Roman" w:cs="Times New Roman"/>
          <w:color w:val="222222"/>
        </w:rPr>
        <w:t xml:space="preserve"> </w:t>
      </w:r>
      <w:r>
        <w:rPr>
          <w:rStyle w:val="hps"/>
          <w:rFonts w:ascii="Times New Roman" w:hAnsi="Times New Roman" w:cs="Times New Roman"/>
          <w:color w:val="222222"/>
        </w:rPr>
        <w:t>nėra.</w:t>
      </w:r>
    </w:p>
    <w:p w14:paraId="47AFE555" w14:textId="77777777" w:rsidR="009E0B03" w:rsidRDefault="009E0B03" w:rsidP="009E0B03">
      <w:pPr>
        <w:spacing w:after="0" w:line="240" w:lineRule="auto"/>
        <w:rPr>
          <w:rFonts w:eastAsia="Times New Roman"/>
        </w:rPr>
      </w:pPr>
    </w:p>
    <w:p w14:paraId="41FDCACA" w14:textId="77777777" w:rsidR="009E0B03" w:rsidRDefault="009E0B03" w:rsidP="009E0B03">
      <w:pPr>
        <w:spacing w:after="0" w:line="240" w:lineRule="auto"/>
        <w:rPr>
          <w:rFonts w:ascii="Times New Roman" w:eastAsia="Times New Roman" w:hAnsi="Times New Roman" w:cs="Times New Roman"/>
        </w:rPr>
      </w:pPr>
    </w:p>
    <w:p w14:paraId="40598A37" w14:textId="77777777" w:rsidR="009E0B03" w:rsidRDefault="009E0B03" w:rsidP="009E0B03">
      <w:pPr>
        <w:spacing w:after="0" w:line="240" w:lineRule="auto"/>
        <w:ind w:left="540" w:hanging="540"/>
        <w:rPr>
          <w:rFonts w:ascii="Times New Roman" w:eastAsia="Times New Roman" w:hAnsi="Times New Roman" w:cs="Times New Roman"/>
          <w:b/>
        </w:rPr>
      </w:pPr>
      <w:bookmarkStart w:id="32" w:name="_Toc129243236"/>
      <w:bookmarkStart w:id="33" w:name="_Toc129243111"/>
      <w:r>
        <w:rPr>
          <w:rFonts w:ascii="Times New Roman" w:eastAsia="Times New Roman" w:hAnsi="Times New Roman" w:cs="Times New Roman"/>
          <w:b/>
        </w:rPr>
        <w:t>5.</w:t>
      </w:r>
      <w:r>
        <w:rPr>
          <w:rFonts w:ascii="Times New Roman" w:eastAsia="Times New Roman" w:hAnsi="Times New Roman" w:cs="Times New Roman"/>
          <w:b/>
        </w:rPr>
        <w:tab/>
        <w:t>FARMAKOLOGINĖS SAVYBĖS</w:t>
      </w:r>
      <w:bookmarkEnd w:id="32"/>
      <w:bookmarkEnd w:id="33"/>
    </w:p>
    <w:p w14:paraId="461829DC" w14:textId="77777777" w:rsidR="009E0B03" w:rsidRDefault="009E0B03" w:rsidP="009E0B03">
      <w:pPr>
        <w:spacing w:after="0" w:line="240" w:lineRule="auto"/>
        <w:rPr>
          <w:rFonts w:ascii="Times New Roman" w:eastAsia="Times New Roman" w:hAnsi="Times New Roman" w:cs="Times New Roman"/>
        </w:rPr>
      </w:pPr>
    </w:p>
    <w:p w14:paraId="280ABA82" w14:textId="77777777" w:rsidR="009E0B03" w:rsidRDefault="009E0B03" w:rsidP="009E0B03">
      <w:pPr>
        <w:spacing w:after="0" w:line="240" w:lineRule="auto"/>
        <w:ind w:left="540" w:hanging="540"/>
        <w:rPr>
          <w:rFonts w:ascii="Times New Roman" w:eastAsia="Times New Roman" w:hAnsi="Times New Roman" w:cs="Times New Roman"/>
          <w:b/>
        </w:rPr>
      </w:pPr>
      <w:bookmarkStart w:id="34" w:name="_Toc129243237"/>
      <w:bookmarkStart w:id="35" w:name="_Toc129243112"/>
      <w:r>
        <w:rPr>
          <w:rFonts w:ascii="Times New Roman" w:eastAsia="Times New Roman" w:hAnsi="Times New Roman" w:cs="Times New Roman"/>
          <w:b/>
        </w:rPr>
        <w:t>5.1</w:t>
      </w:r>
      <w:r>
        <w:rPr>
          <w:rFonts w:ascii="Times New Roman" w:eastAsia="Times New Roman" w:hAnsi="Times New Roman" w:cs="Times New Roman"/>
          <w:b/>
        </w:rPr>
        <w:tab/>
        <w:t>Farmakodinaminės savybės</w:t>
      </w:r>
      <w:bookmarkEnd w:id="34"/>
      <w:bookmarkEnd w:id="35"/>
    </w:p>
    <w:p w14:paraId="3EA1E20C" w14:textId="77777777" w:rsidR="009E0B03" w:rsidRDefault="009E0B03" w:rsidP="009E0B03">
      <w:pPr>
        <w:spacing w:after="0" w:line="240" w:lineRule="auto"/>
        <w:rPr>
          <w:rFonts w:ascii="Times New Roman" w:eastAsia="Times New Roman" w:hAnsi="Times New Roman" w:cs="Times New Roman"/>
        </w:rPr>
      </w:pPr>
    </w:p>
    <w:p w14:paraId="6369B183"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Farmakoterapinė grupė - vitaminas B</w:t>
      </w:r>
      <w:r>
        <w:rPr>
          <w:rFonts w:ascii="Times New Roman" w:eastAsia="Times New Roman" w:hAnsi="Times New Roman" w:cs="Times New Roman"/>
          <w:vertAlign w:val="subscript"/>
          <w:lang w:eastAsia="de-DE"/>
        </w:rPr>
        <w:t>1</w:t>
      </w:r>
      <w:r>
        <w:rPr>
          <w:rFonts w:ascii="Times New Roman" w:eastAsia="Times New Roman" w:hAnsi="Times New Roman" w:cs="Times New Roman"/>
          <w:lang w:eastAsia="de-DE"/>
        </w:rPr>
        <w:t xml:space="preserve"> kartu su vitaminu B</w:t>
      </w:r>
      <w:r>
        <w:rPr>
          <w:rFonts w:ascii="Times New Roman" w:eastAsia="Times New Roman" w:hAnsi="Times New Roman" w:cs="Times New Roman"/>
          <w:vertAlign w:val="subscript"/>
          <w:lang w:eastAsia="de-DE"/>
        </w:rPr>
        <w:t>6</w:t>
      </w:r>
      <w:r>
        <w:rPr>
          <w:rFonts w:ascii="Times New Roman" w:eastAsia="Times New Roman" w:hAnsi="Times New Roman" w:cs="Times New Roman"/>
          <w:lang w:eastAsia="de-DE"/>
        </w:rPr>
        <w:t xml:space="preserve"> ir (arba) vitaminu B</w:t>
      </w:r>
      <w:r>
        <w:rPr>
          <w:rFonts w:ascii="Times New Roman" w:eastAsia="Times New Roman" w:hAnsi="Times New Roman" w:cs="Times New Roman"/>
          <w:vertAlign w:val="subscript"/>
          <w:lang w:eastAsia="de-DE"/>
        </w:rPr>
        <w:t>12</w:t>
      </w:r>
      <w:r>
        <w:rPr>
          <w:rFonts w:ascii="Times New Roman" w:eastAsia="Times New Roman" w:hAnsi="Times New Roman" w:cs="Times New Roman"/>
          <w:lang w:eastAsia="de-DE"/>
        </w:rPr>
        <w:t>, ATC kodas - A11DB.</w:t>
      </w:r>
    </w:p>
    <w:p w14:paraId="68CBCF8B" w14:textId="77777777" w:rsidR="009E0B03" w:rsidRDefault="009E0B03" w:rsidP="009E0B03">
      <w:pPr>
        <w:spacing w:after="0" w:line="240" w:lineRule="auto"/>
        <w:rPr>
          <w:rFonts w:ascii="Times New Roman" w:eastAsia="Times New Roman" w:hAnsi="Times New Roman" w:cs="Times New Roman"/>
        </w:rPr>
      </w:pPr>
    </w:p>
    <w:p w14:paraId="6DE6095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Neurotropiniai B komplekso vitaminai yra vartojami dėl vitaminų stokos prasidėjusios nervų ir judėjimo organų ligos gydymui. Vaistinis preparatas tinka ne tik vitaminų trūkumui šalinti, bet ir minėtų ligų simptominiam ir patogenetiniam gydymui. </w:t>
      </w:r>
    </w:p>
    <w:p w14:paraId="2D016CDB"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Grupei pacientų, sergančių diabetine neuropatija, dvigubu aklu būdu buvo palygintas vaistinio preparato, kuriame yra benfotiamino, vitamino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ir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poveikis su placebo. Pastebėta, kad jau gydymo metu statistiškai patikimai sumažėjo skausmas ir jautrumo sutrikimas (Ledermann, </w:t>
      </w:r>
    </w:p>
    <w:p w14:paraId="2AB9D903"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Therapiewoche 20, 1989). Be to, dvigubu aklu būdu buvo palyginta su placebo ir nustatyta, jog vaistinis preparatas patikimai pagerino nervinio impulso sklidimo greitį. Po tyrimo ligonių sveikata buvo kontroliuojama dar 9 mėnesius. Pastebėta, kad teigiamas vaistinio preparato poveikis visu šiuo laikotarpiu išliko (Stracke et al., 1996). </w:t>
      </w:r>
    </w:p>
    <w:p w14:paraId="36C71E8F" w14:textId="77777777" w:rsidR="009E0B03" w:rsidRDefault="009E0B03" w:rsidP="009E0B03">
      <w:pPr>
        <w:spacing w:after="0" w:line="240" w:lineRule="auto"/>
        <w:rPr>
          <w:rFonts w:ascii="Times New Roman" w:eastAsia="Times New Roman" w:hAnsi="Times New Roman" w:cs="Times New Roman"/>
        </w:rPr>
      </w:pPr>
    </w:p>
    <w:p w14:paraId="0FEC1EF5"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Benfotiaminas priklauso tiamino junginių grupei ir yra vitamino B</w:t>
      </w:r>
      <w:r>
        <w:rPr>
          <w:rFonts w:ascii="Times New Roman" w:eastAsia="Times New Roman" w:hAnsi="Times New Roman" w:cs="Times New Roman"/>
          <w:vertAlign w:val="subscript"/>
        </w:rPr>
        <w:t xml:space="preserve">1 </w:t>
      </w:r>
      <w:r>
        <w:rPr>
          <w:rFonts w:ascii="Times New Roman" w:eastAsia="Times New Roman" w:hAnsi="Times New Roman" w:cs="Times New Roman"/>
        </w:rPr>
        <w:t>riebaluose tirpus darinys. Palyginti su vandenyje tirpiu vitaminu B</w:t>
      </w:r>
      <w:r>
        <w:rPr>
          <w:rFonts w:ascii="Times New Roman" w:eastAsia="Times New Roman" w:hAnsi="Times New Roman" w:cs="Times New Roman"/>
          <w:vertAlign w:val="subscript"/>
        </w:rPr>
        <w:t>1</w:t>
      </w:r>
      <w:r>
        <w:rPr>
          <w:rFonts w:ascii="Times New Roman" w:eastAsia="Times New Roman" w:hAnsi="Times New Roman" w:cs="Times New Roman"/>
        </w:rPr>
        <w:t>, jis turi tokių privalumų:</w:t>
      </w:r>
    </w:p>
    <w:p w14:paraId="706C49A9" w14:textId="77777777" w:rsidR="009E0B03" w:rsidRDefault="009E0B03" w:rsidP="009E0B03">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Benfotiaminas rezorbuojamas 3 - 5 kartus geriau negu ekvivalentinė tiamino hidrochlorido dozė.</w:t>
      </w:r>
    </w:p>
    <w:p w14:paraId="0552BC21" w14:textId="77777777" w:rsidR="009E0B03" w:rsidRDefault="009E0B03" w:rsidP="009E0B03">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Iš rezorbuoto benfotiamino organizme atsiranda 2 - 5 kartus daugiau medžiagų apykaitoje dalyvaujančios kokarboksilazės negu išgėrus ekvivalentinę vandenyje tirpaus vitamino B</w:t>
      </w:r>
      <w:r>
        <w:rPr>
          <w:rFonts w:ascii="Times New Roman" w:eastAsia="Times New Roman" w:hAnsi="Times New Roman" w:cs="Times New Roman"/>
          <w:vertAlign w:val="subscript"/>
        </w:rPr>
        <w:t>1</w:t>
      </w:r>
      <w:r>
        <w:rPr>
          <w:rFonts w:ascii="Times New Roman" w:eastAsia="Times New Roman" w:hAnsi="Times New Roman" w:cs="Times New Roman"/>
        </w:rPr>
        <w:t xml:space="preserve"> dozę.</w:t>
      </w:r>
    </w:p>
    <w:p w14:paraId="5207E879" w14:textId="77777777" w:rsidR="009E0B03" w:rsidRDefault="009E0B03" w:rsidP="009E0B03">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Benfotiaminas yra atsparesnis ardančiam fermentui tiaminazei.</w:t>
      </w:r>
    </w:p>
    <w:p w14:paraId="146E436D" w14:textId="77777777" w:rsidR="009E0B03" w:rsidRDefault="009E0B03" w:rsidP="009E0B03">
      <w:pPr>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Išgėrus net labai didelę benfotiamino dozę, jokios anafilaksinės reakcijos nepastebėta.</w:t>
      </w:r>
    </w:p>
    <w:p w14:paraId="651D5B6D" w14:textId="77777777" w:rsidR="009E0B03" w:rsidRDefault="009E0B03" w:rsidP="009E0B03">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Tiamino hidrochloridas žarnų peristaltiką slopina, o benfotiaminas lygiuosius raumenis švelniai dirgina.</w:t>
      </w:r>
    </w:p>
    <w:p w14:paraId="32495298" w14:textId="77777777" w:rsidR="009E0B03" w:rsidRDefault="009E0B03" w:rsidP="009E0B03">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Benfotiaminas yra neutralaus skonio, bekvapė medžiaga. Jo vartojant, nebūna nemalonaus specifinio kūno kvapo, kuris kartais atsiranda po vandenyje tirpaus vitamino B</w:t>
      </w:r>
      <w:r>
        <w:rPr>
          <w:rFonts w:ascii="Times New Roman" w:eastAsia="Times New Roman" w:hAnsi="Times New Roman" w:cs="Times New Roman"/>
          <w:vertAlign w:val="subscript"/>
        </w:rPr>
        <w:t>1</w:t>
      </w:r>
      <w:r>
        <w:rPr>
          <w:rFonts w:ascii="Times New Roman" w:eastAsia="Times New Roman" w:hAnsi="Times New Roman" w:cs="Times New Roman"/>
        </w:rPr>
        <w:t xml:space="preserve"> vartojimo.</w:t>
      </w:r>
    </w:p>
    <w:p w14:paraId="41F25D92" w14:textId="77777777" w:rsidR="009E0B03" w:rsidRDefault="009E0B03" w:rsidP="009E0B03">
      <w:pPr>
        <w:spacing w:after="0" w:line="240" w:lineRule="auto"/>
        <w:rPr>
          <w:rFonts w:ascii="Times New Roman" w:eastAsia="Times New Roman" w:hAnsi="Times New Roman" w:cs="Times New Roman"/>
        </w:rPr>
      </w:pPr>
    </w:p>
    <w:p w14:paraId="09FC8767"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Vitaminas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reguliuoja baltymų, riebalų ir angliavandenių skaldymą. Vartojant izonikotino rūgšties hidrazidą, jis tinka neurito profilaktikai. Vitaminas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veikia smegenų kamieną, todėl slopina ekstrapiramidinius simptomus. </w:t>
      </w:r>
    </w:p>
    <w:p w14:paraId="37E33A55" w14:textId="77777777" w:rsidR="009E0B03" w:rsidRDefault="009E0B03" w:rsidP="009E0B03">
      <w:pPr>
        <w:spacing w:after="0" w:line="240" w:lineRule="auto"/>
        <w:rPr>
          <w:rFonts w:ascii="Times New Roman" w:eastAsia="Times New Roman" w:hAnsi="Times New Roman" w:cs="Times New Roman"/>
        </w:rPr>
      </w:pPr>
    </w:p>
    <w:p w14:paraId="2341A666"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Vitaminas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būtinas ląstelės medžiagų apykaitai, normaliai kraujodaros ir nervų sistemos funkcijai, katalizuoja biologinę nukleino rūgščių sintezę, todėl atsiranda naujų ląstelių branduolių. Be to, didelės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dozės slopina skausmą, alergiją ir gerina kraujotaką.</w:t>
      </w:r>
    </w:p>
    <w:p w14:paraId="28995087" w14:textId="77777777" w:rsidR="009E0B03" w:rsidRDefault="009E0B03" w:rsidP="009E0B03">
      <w:pPr>
        <w:spacing w:after="0" w:line="240" w:lineRule="auto"/>
        <w:rPr>
          <w:rFonts w:ascii="Times New Roman" w:eastAsia="Times New Roman" w:hAnsi="Times New Roman" w:cs="Times New Roman"/>
        </w:rPr>
      </w:pPr>
    </w:p>
    <w:p w14:paraId="1CB30ABC" w14:textId="77777777" w:rsidR="009E0B03" w:rsidRDefault="009E0B03" w:rsidP="009E0B03">
      <w:pPr>
        <w:spacing w:after="0" w:line="240" w:lineRule="auto"/>
        <w:ind w:left="540" w:hanging="540"/>
        <w:rPr>
          <w:rFonts w:ascii="Times New Roman" w:eastAsia="Times New Roman" w:hAnsi="Times New Roman" w:cs="Times New Roman"/>
          <w:b/>
        </w:rPr>
      </w:pPr>
      <w:bookmarkStart w:id="36" w:name="_Toc129243238"/>
      <w:bookmarkStart w:id="37" w:name="_Toc129243113"/>
      <w:r>
        <w:rPr>
          <w:rFonts w:ascii="Times New Roman" w:eastAsia="Times New Roman" w:hAnsi="Times New Roman" w:cs="Times New Roman"/>
          <w:b/>
        </w:rPr>
        <w:t>5.2</w:t>
      </w:r>
      <w:r>
        <w:rPr>
          <w:rFonts w:ascii="Times New Roman" w:eastAsia="Times New Roman" w:hAnsi="Times New Roman" w:cs="Times New Roman"/>
          <w:b/>
        </w:rPr>
        <w:tab/>
        <w:t>Farmakokinetinės savybės</w:t>
      </w:r>
      <w:bookmarkEnd w:id="36"/>
      <w:bookmarkEnd w:id="37"/>
    </w:p>
    <w:p w14:paraId="1BAF90E9" w14:textId="77777777" w:rsidR="009E0B03" w:rsidRDefault="009E0B03" w:rsidP="009E0B03">
      <w:pPr>
        <w:spacing w:after="0" w:line="240" w:lineRule="auto"/>
        <w:rPr>
          <w:rFonts w:ascii="Times New Roman" w:eastAsia="Times New Roman" w:hAnsi="Times New Roman" w:cs="Times New Roman"/>
        </w:rPr>
      </w:pPr>
    </w:p>
    <w:p w14:paraId="3957007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Išgertą benfotiaminą žarnose fosfatazės defosforilina į riebaluose tirpų S– benzoiltiaminą (SBT), kuris geriau rezorbuojamas negu vandenyje tirpūs tiamino dariniai, ir iš cirkuliuojančio kraujo patenka į ląstelės vidų. Čia SBT fermentai debenzoilina į tiaminą, kurį timidino kinazė tuoj pat paverčia į aktyvią kofermento formą (kokarboksilazę, vadinamąjį tiamindifosfatą). Organizme per dieną suyra apie 1 g tiamino. Jo perteklius iš organizmo pašalinamas su šlapimu.</w:t>
      </w:r>
    </w:p>
    <w:p w14:paraId="59BA2D3F"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Kokarboksilazė visų pirma yra piruvato dehidrogenazės, kuri turi daugiausia reikšmės oksidacijos būdu skaldant gliukozę, kofermentas. Kadangi nervų ląstelės daugiausiai energijos gauna oksiduodamos gliukozę, normaliai nervinio audinio funkcijai būtinas pakankamas tiamino kiekis. </w:t>
      </w:r>
      <w:r>
        <w:rPr>
          <w:rFonts w:ascii="Times New Roman" w:eastAsia="Times New Roman" w:hAnsi="Times New Roman" w:cs="Times New Roman"/>
        </w:rPr>
        <w:lastRenderedPageBreak/>
        <w:t>Gliukozės koncentracijos padidėjimas didina tiamino poreikį. Vartojant benfotiamino, ląstelėje būna daugiau tiamino ir aktyvių kofermentų negu vartojant vandenyje tirpių tiamino darinių.</w:t>
      </w:r>
    </w:p>
    <w:p w14:paraId="5666BD6D"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Jei kraujyje trūksta kokarboksilazės, audiniuose ir kraujyje kaupiasi tarpinių medžiagų apykaitos produktų, pvz., piruvato, laktato, glutarato, į kuriuos raumenys, miokardas ir centrinė nervų sistema reaguoja ypač jautriai. Benfotiaminas slopina tokių medžiagų kaupimąsi. Be to, jo gydomoji dozė slopina skausmą.</w:t>
      </w:r>
    </w:p>
    <w:p w14:paraId="3E7DDBE2"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Nustatyti, ar organizme pakanka vitamino B</w:t>
      </w:r>
      <w:r>
        <w:rPr>
          <w:rFonts w:ascii="Times New Roman" w:eastAsia="Times New Roman" w:hAnsi="Times New Roman" w:cs="Times New Roman"/>
          <w:vertAlign w:val="subscript"/>
        </w:rPr>
        <w:t>6</w:t>
      </w:r>
      <w:r>
        <w:rPr>
          <w:rFonts w:ascii="Times New Roman" w:eastAsia="Times New Roman" w:hAnsi="Times New Roman" w:cs="Times New Roman"/>
        </w:rPr>
        <w:t>, tinka triptofano krūvio testas. Išgėrus L-triptofano (apie 0,1 g/ kilogramui kūno svorio), dažniausiai su šlapimu pašalinama mažiau negu 30 mg ksantureno rūgšties. Didesnis jos kiekis paros šlapime rodo, kad organizme trūksta vitamino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w:t>
      </w:r>
    </w:p>
    <w:p w14:paraId="7D694C68" w14:textId="77777777" w:rsidR="009E0B03" w:rsidRDefault="009E0B03" w:rsidP="009E0B03">
      <w:pPr>
        <w:spacing w:after="0" w:line="240" w:lineRule="auto"/>
        <w:rPr>
          <w:rFonts w:ascii="Times New Roman" w:eastAsia="Times New Roman" w:hAnsi="Times New Roman" w:cs="Times New Roman"/>
        </w:rPr>
      </w:pPr>
    </w:p>
    <w:p w14:paraId="4BA533C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Piridoksinas, piridoksalis ir piridoksaminas greitai rezorbuojami, fosforilinami ir oksiduojami į piridoksal-5-fosfatą (PALP) ir piridoksalį. Pagrindinis šalinamas metabolitas yra 4-piridoksino rūgštis.</w:t>
      </w:r>
    </w:p>
    <w:p w14:paraId="1BC05F3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Virškinimo metu atsipalaidavęs iš maisto vitaminas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susijungia su vidiniu faktoriumi (glikoproteinu), kurį gamina parietalinės skrandžio ląstelės. Atsparus baltymus skaldantiems fermentams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ir vidinio faktoriaus junginys patenka į distalinę klubinės žarnos (</w:t>
      </w:r>
      <w:r>
        <w:rPr>
          <w:rFonts w:ascii="Times New Roman" w:eastAsia="Times New Roman" w:hAnsi="Times New Roman" w:cs="Times New Roman"/>
          <w:i/>
        </w:rPr>
        <w:t>ileum</w:t>
      </w:r>
      <w:r>
        <w:rPr>
          <w:rFonts w:ascii="Times New Roman" w:eastAsia="Times New Roman" w:hAnsi="Times New Roman" w:cs="Times New Roman"/>
        </w:rPr>
        <w:t>) dalį, kur prisijungia prie specifinių receptorių, todėl garantuojama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rezorbcija. Jis per žarnos gleivinę patenka į kapiliarinę kraujotaką, kur prisijungia prie pernešančio baltymo transkobalamino.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ir transkobalamino junginį greitai pasisavina kepenys, kaulų čiulpai ir kitos augančios ląstelės.</w:t>
      </w:r>
    </w:p>
    <w:p w14:paraId="3E10A4FB"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Vitamino rezorbcija sutrinka, jei trūksta vidinio faktoriaus, blogai iš žarnyno pasisavinamos maisto medžiagos, pacientas serga žarnų liga arba jo žarnyne yra pakitimų, pašalintas skrandis arba vitamino rezorbciją trukdo atsiradę autoantikūnai. Dažniausiai per parą iš maisto rezorbuojama 1,5 - 3,5 </w:t>
      </w:r>
      <w:r>
        <w:rPr>
          <w:rFonts w:ascii="Times New Roman" w:eastAsia="Times New Roman" w:hAnsi="Times New Roman" w:cs="Times New Roman"/>
        </w:rPr>
        <w:sym w:font="Symbol" w:char="F06D"/>
      </w:r>
      <w:r>
        <w:rPr>
          <w:rFonts w:ascii="Times New Roman" w:eastAsia="Times New Roman" w:hAnsi="Times New Roman" w:cs="Times New Roman"/>
        </w:rPr>
        <w:t>g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w:t>
      </w:r>
    </w:p>
    <w:p w14:paraId="1F96044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Vitaminas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šalinamas su tulžimi ir patenka į enterohepatinę kraujotaką. Jis pereina per placentą. </w:t>
      </w:r>
    </w:p>
    <w:p w14:paraId="592F027D" w14:textId="77777777" w:rsidR="009E0B03" w:rsidRDefault="009E0B03" w:rsidP="009E0B03">
      <w:pPr>
        <w:spacing w:after="0" w:line="240" w:lineRule="auto"/>
        <w:rPr>
          <w:rFonts w:ascii="Times New Roman" w:eastAsia="Times New Roman" w:hAnsi="Times New Roman" w:cs="Times New Roman"/>
          <w:b/>
          <w:u w:val="single"/>
        </w:rPr>
      </w:pPr>
    </w:p>
    <w:p w14:paraId="7B7F686C" w14:textId="77777777" w:rsidR="009E0B03" w:rsidRDefault="009E0B03" w:rsidP="009E0B03">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Biologinis prieinamumas</w:t>
      </w:r>
    </w:p>
    <w:p w14:paraId="61D5F077"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Bitsch, 1989 metais ištyręs 10 jaunų vyrų nustatė, kad benfotiamino biologinis prieinamumas tikrai didesnis negu vandenyje tirpaus tiamino mononitrato. Kadangi benfotiaminas tirpus riebaluose, jo rezorbcija priklauso tik nuo išgertos dozės ir, kitaip negu tiamino, nepriklauso nuo įsotinimo kinetikos. Priešingai, per dieną gali rezorbuotis tik 10 mg išgerto vandenyje tirpaus vitamino B</w:t>
      </w:r>
      <w:r>
        <w:rPr>
          <w:rFonts w:ascii="Times New Roman" w:eastAsia="Times New Roman" w:hAnsi="Times New Roman" w:cs="Times New Roman"/>
          <w:vertAlign w:val="subscript"/>
        </w:rPr>
        <w:t>1</w:t>
      </w:r>
      <w:r>
        <w:rPr>
          <w:rFonts w:ascii="Times New Roman" w:eastAsia="Times New Roman" w:hAnsi="Times New Roman" w:cs="Times New Roman"/>
        </w:rPr>
        <w:t xml:space="preserve">. Be to, benfotiaminas ilgiau išlieka audiniuose. </w:t>
      </w:r>
    </w:p>
    <w:p w14:paraId="67770189"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Benfotiaminas žymiai pranašesnis ir už kitus riebaluose tirpius tiamino darinius. 1992 m. Bitsch, kryžminiu būdu palyginęs benfotiaminą ir fursultiaminą, nustatė, kad išgėrus benfotiamino AUC (plotas, kurį koordinačių sistemoje riboja koncentracijos kreivė) keturis kartus didesnis; didžiausia tiamino koncentracija plazmoje (C</w:t>
      </w:r>
      <w:r>
        <w:rPr>
          <w:rFonts w:ascii="Times New Roman" w:eastAsia="Times New Roman" w:hAnsi="Times New Roman" w:cs="Times New Roman"/>
          <w:vertAlign w:val="subscript"/>
        </w:rPr>
        <w:t>max</w:t>
      </w:r>
      <w:r>
        <w:rPr>
          <w:rFonts w:ascii="Times New Roman" w:eastAsia="Times New Roman" w:hAnsi="Times New Roman" w:cs="Times New Roman"/>
        </w:rPr>
        <w:t xml:space="preserve">) būna du kartus didesnė negu AUC, išgėrus ekvivalentinę fursultiamino dozę. </w:t>
      </w:r>
    </w:p>
    <w:p w14:paraId="5B82CBB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Patikrinti, ar organizme netrūksta vitamino B</w:t>
      </w:r>
      <w:r>
        <w:rPr>
          <w:rFonts w:ascii="Times New Roman" w:eastAsia="Times New Roman" w:hAnsi="Times New Roman" w:cs="Times New Roman"/>
          <w:vertAlign w:val="subscript"/>
        </w:rPr>
        <w:t>1</w:t>
      </w:r>
      <w:r>
        <w:rPr>
          <w:rFonts w:ascii="Times New Roman" w:eastAsia="Times New Roman" w:hAnsi="Times New Roman" w:cs="Times New Roman"/>
        </w:rPr>
        <w:t xml:space="preserve">, galima nustačius eritrocituose fermentų, kurių veiklai būtinas timidindifosfatas, pvz., transketolazės (ETK), aktyvumą ir aktyvumo mastą (aktyvumo koeficientą </w:t>
      </w:r>
      <w:r>
        <w:rPr>
          <w:rFonts w:ascii="Times New Roman" w:eastAsia="Times New Roman" w:hAnsi="Times New Roman" w:cs="Times New Roman"/>
        </w:rPr>
        <w:sym w:font="Symbol" w:char="F061"/>
      </w:r>
      <w:r>
        <w:rPr>
          <w:rFonts w:ascii="Times New Roman" w:eastAsia="Times New Roman" w:hAnsi="Times New Roman" w:cs="Times New Roman"/>
        </w:rPr>
        <w:t xml:space="preserve">-ETK). ETK koncentracija plazmoje yra 2 - 4 </w:t>
      </w:r>
      <w:r>
        <w:rPr>
          <w:rFonts w:ascii="Times New Roman" w:eastAsia="Times New Roman" w:hAnsi="Times New Roman" w:cs="Times New Roman"/>
        </w:rPr>
        <w:sym w:font="Symbol" w:char="F06D"/>
      </w:r>
      <w:r>
        <w:rPr>
          <w:rFonts w:ascii="Times New Roman" w:eastAsia="Times New Roman" w:hAnsi="Times New Roman" w:cs="Times New Roman"/>
        </w:rPr>
        <w:t xml:space="preserve">g/100 ml. </w:t>
      </w:r>
    </w:p>
    <w:p w14:paraId="43CE41B6"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Suaugusių žmonių vidutinė PALP koncentracija serume yra 1,2 </w:t>
      </w:r>
      <w:r>
        <w:rPr>
          <w:rFonts w:ascii="Times New Roman" w:eastAsia="Times New Roman" w:hAnsi="Times New Roman" w:cs="Times New Roman"/>
        </w:rPr>
        <w:sym w:font="Symbol" w:char="F06D"/>
      </w:r>
      <w:r>
        <w:rPr>
          <w:rFonts w:ascii="Times New Roman" w:eastAsia="Times New Roman" w:hAnsi="Times New Roman" w:cs="Times New Roman"/>
        </w:rPr>
        <w:t>g/100 ml, vidutinė vitamino B</w:t>
      </w:r>
      <w:r>
        <w:rPr>
          <w:rFonts w:ascii="Times New Roman" w:eastAsia="Times New Roman" w:hAnsi="Times New Roman" w:cs="Times New Roman"/>
          <w:vertAlign w:val="subscript"/>
        </w:rPr>
        <w:t>6</w:t>
      </w:r>
      <w:r>
        <w:rPr>
          <w:rFonts w:ascii="Times New Roman" w:eastAsia="Times New Roman" w:hAnsi="Times New Roman" w:cs="Times New Roman"/>
        </w:rPr>
        <w:t xml:space="preserve"> koncentracija kraujyje yra 6 </w:t>
      </w:r>
      <w:r>
        <w:rPr>
          <w:rFonts w:ascii="Times New Roman" w:eastAsia="Times New Roman" w:hAnsi="Times New Roman" w:cs="Times New Roman"/>
        </w:rPr>
        <w:sym w:font="Symbol" w:char="F06D"/>
      </w:r>
      <w:r>
        <w:rPr>
          <w:rFonts w:ascii="Times New Roman" w:eastAsia="Times New Roman" w:hAnsi="Times New Roman" w:cs="Times New Roman"/>
        </w:rPr>
        <w:t xml:space="preserve">mol/100 ml. </w:t>
      </w:r>
    </w:p>
    <w:p w14:paraId="5ABBC439"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Keletą savaičių ir mėnesių kasdien geriant daugiau kaip po 1g vitamino B</w:t>
      </w:r>
      <w:r>
        <w:rPr>
          <w:rFonts w:ascii="Times New Roman" w:eastAsia="Times New Roman" w:hAnsi="Times New Roman" w:cs="Times New Roman"/>
          <w:vertAlign w:val="subscript"/>
        </w:rPr>
        <w:t>6</w:t>
      </w:r>
      <w:r>
        <w:rPr>
          <w:rFonts w:ascii="Times New Roman" w:eastAsia="Times New Roman" w:hAnsi="Times New Roman" w:cs="Times New Roman"/>
        </w:rPr>
        <w:t>, hipervitaminozės ar šalutinio poveikio nepastebėta.</w:t>
      </w:r>
    </w:p>
    <w:p w14:paraId="7063A82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Normali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koncentracija kraujyje yra 200 - 900 pg/ml, jei 200 pg/ml ir mažiau, vadinasi, trūksta. Kraujyje cirkuliuoja tik 0,1 </w:t>
      </w:r>
      <w:r>
        <w:rPr>
          <w:rFonts w:ascii="Times New Roman" w:eastAsia="Times New Roman" w:hAnsi="Times New Roman" w:cs="Times New Roman"/>
        </w:rPr>
        <w:sym w:font="Symbol" w:char="F025"/>
      </w:r>
      <w:r>
        <w:rPr>
          <w:rFonts w:ascii="Times New Roman" w:eastAsia="Times New Roman" w:hAnsi="Times New Roman" w:cs="Times New Roman"/>
        </w:rPr>
        <w:t xml:space="preserve"> organizme esančio vitamino B</w:t>
      </w:r>
      <w:r>
        <w:rPr>
          <w:rFonts w:ascii="Times New Roman" w:eastAsia="Times New Roman" w:hAnsi="Times New Roman" w:cs="Times New Roman"/>
          <w:vertAlign w:val="subscript"/>
        </w:rPr>
        <w:t>12</w:t>
      </w:r>
      <w:r>
        <w:rPr>
          <w:rFonts w:ascii="Times New Roman" w:eastAsia="Times New Roman" w:hAnsi="Times New Roman" w:cs="Times New Roman"/>
        </w:rPr>
        <w:t>.</w:t>
      </w:r>
    </w:p>
    <w:p w14:paraId="3A35E9A2"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dieną reikia apie 1 </w:t>
      </w:r>
      <w:r>
        <w:rPr>
          <w:rFonts w:ascii="Times New Roman" w:eastAsia="Times New Roman" w:hAnsi="Times New Roman" w:cs="Times New Roman"/>
        </w:rPr>
        <w:sym w:font="Symbol" w:char="F06D"/>
      </w:r>
      <w:r>
        <w:rPr>
          <w:rFonts w:ascii="Times New Roman" w:eastAsia="Times New Roman" w:hAnsi="Times New Roman" w:cs="Times New Roman"/>
        </w:rPr>
        <w:t>g vitamino B</w:t>
      </w:r>
      <w:r>
        <w:rPr>
          <w:rFonts w:ascii="Times New Roman" w:eastAsia="Times New Roman" w:hAnsi="Times New Roman" w:cs="Times New Roman"/>
          <w:vertAlign w:val="subscript"/>
        </w:rPr>
        <w:t>12</w:t>
      </w:r>
      <w:r>
        <w:rPr>
          <w:rFonts w:ascii="Times New Roman" w:eastAsia="Times New Roman" w:hAnsi="Times New Roman" w:cs="Times New Roman"/>
        </w:rPr>
        <w:t>. Jo atsargos yra sukauptos kepenyse. Iš organizme esančių 3 - 5 mg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50 - 90 </w:t>
      </w:r>
      <w:r>
        <w:rPr>
          <w:rFonts w:ascii="Times New Roman" w:eastAsia="Times New Roman" w:hAnsi="Times New Roman" w:cs="Times New Roman"/>
        </w:rPr>
        <w:sym w:font="Symbol" w:char="F025"/>
      </w:r>
      <w:r>
        <w:rPr>
          <w:rFonts w:ascii="Times New Roman" w:eastAsia="Times New Roman" w:hAnsi="Times New Roman" w:cs="Times New Roman"/>
        </w:rPr>
        <w:t xml:space="preserve"> būna kepenyse.</w:t>
      </w:r>
    </w:p>
    <w:p w14:paraId="4150B834"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pasisavinimą slopina kolchicinas, etanolis ir neomicinas (tokiu atveju vitaminą reikia injekuoti). Be to,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rezorbciją trukdo biguanido grupės geriamieji vaistiniai preparatai nuo diabeto, p-aminosalicilo rūgštis, chloramfenikolis ir vitaminas C. Cianokobalamino pusinės eliminacijos iš plazmos periodas trunka 123 val.</w:t>
      </w:r>
    </w:p>
    <w:p w14:paraId="50B78040" w14:textId="77777777" w:rsidR="009E0B03" w:rsidRDefault="009E0B03" w:rsidP="009E0B03">
      <w:pPr>
        <w:spacing w:after="0" w:line="240" w:lineRule="auto"/>
        <w:rPr>
          <w:rFonts w:ascii="Times New Roman" w:eastAsia="Times New Roman" w:hAnsi="Times New Roman" w:cs="Times New Roman"/>
        </w:rPr>
      </w:pPr>
    </w:p>
    <w:p w14:paraId="2ABFFD87" w14:textId="77777777" w:rsidR="009E0B03" w:rsidRDefault="009E0B03" w:rsidP="009E0B03">
      <w:pPr>
        <w:spacing w:after="0" w:line="240" w:lineRule="auto"/>
        <w:ind w:left="540" w:hanging="540"/>
        <w:rPr>
          <w:rFonts w:ascii="Times New Roman" w:eastAsia="Times New Roman" w:hAnsi="Times New Roman" w:cs="Times New Roman"/>
          <w:b/>
        </w:rPr>
      </w:pPr>
      <w:bookmarkStart w:id="38" w:name="_Toc129243239"/>
      <w:bookmarkStart w:id="39" w:name="_Toc129243114"/>
      <w:r>
        <w:rPr>
          <w:rFonts w:ascii="Times New Roman" w:eastAsia="Times New Roman" w:hAnsi="Times New Roman" w:cs="Times New Roman"/>
          <w:b/>
        </w:rPr>
        <w:t>5.3</w:t>
      </w:r>
      <w:r>
        <w:rPr>
          <w:rFonts w:ascii="Times New Roman" w:eastAsia="Times New Roman" w:hAnsi="Times New Roman" w:cs="Times New Roman"/>
          <w:b/>
        </w:rPr>
        <w:tab/>
        <w:t>Ikiklinikinių saugumo tyrimų duomenys</w:t>
      </w:r>
      <w:bookmarkEnd w:id="38"/>
      <w:bookmarkEnd w:id="39"/>
    </w:p>
    <w:p w14:paraId="226DFB90" w14:textId="77777777" w:rsidR="009E0B03" w:rsidRDefault="009E0B03" w:rsidP="009E0B03">
      <w:pPr>
        <w:spacing w:after="0" w:line="240" w:lineRule="auto"/>
        <w:rPr>
          <w:rFonts w:ascii="Times New Roman" w:eastAsia="Times New Roman" w:hAnsi="Times New Roman" w:cs="Times New Roman"/>
        </w:rPr>
      </w:pPr>
    </w:p>
    <w:p w14:paraId="70587CC8"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Toksikologijos požiūriu vitaminai B</w:t>
      </w:r>
      <w:r>
        <w:rPr>
          <w:rFonts w:ascii="Times New Roman" w:eastAsia="Times New Roman" w:hAnsi="Times New Roman" w:cs="Times New Roman"/>
          <w:vertAlign w:val="subscript"/>
          <w:lang w:eastAsia="de-DE"/>
        </w:rPr>
        <w:t>1</w:t>
      </w:r>
      <w:r>
        <w:rPr>
          <w:rFonts w:ascii="Times New Roman" w:eastAsia="Times New Roman" w:hAnsi="Times New Roman" w:cs="Times New Roman"/>
          <w:lang w:eastAsia="de-DE"/>
        </w:rPr>
        <w:t>, B</w:t>
      </w:r>
      <w:r>
        <w:rPr>
          <w:rFonts w:ascii="Times New Roman" w:eastAsia="Times New Roman" w:hAnsi="Times New Roman" w:cs="Times New Roman"/>
          <w:vertAlign w:val="subscript"/>
          <w:lang w:eastAsia="de-DE"/>
        </w:rPr>
        <w:t>6</w:t>
      </w:r>
      <w:r>
        <w:rPr>
          <w:rFonts w:ascii="Times New Roman" w:eastAsia="Times New Roman" w:hAnsi="Times New Roman" w:cs="Times New Roman"/>
          <w:lang w:eastAsia="de-DE"/>
        </w:rPr>
        <w:t>, B</w:t>
      </w:r>
      <w:r>
        <w:rPr>
          <w:rFonts w:ascii="Times New Roman" w:eastAsia="Times New Roman" w:hAnsi="Times New Roman" w:cs="Times New Roman"/>
          <w:vertAlign w:val="subscript"/>
          <w:lang w:eastAsia="de-DE"/>
        </w:rPr>
        <w:t>12</w:t>
      </w:r>
      <w:r>
        <w:rPr>
          <w:rFonts w:ascii="Times New Roman" w:eastAsia="Times New Roman" w:hAnsi="Times New Roman" w:cs="Times New Roman"/>
          <w:lang w:eastAsia="de-DE"/>
        </w:rPr>
        <w:t xml:space="preserve"> sveikatai nekenksmingi. Duomenų, rodančių jų teratogeninį, mutageninį ar kancerogeninį poveikį, nėra.</w:t>
      </w:r>
    </w:p>
    <w:p w14:paraId="0DB7EAB6" w14:textId="77777777" w:rsidR="009E0B03" w:rsidRDefault="009E0B03" w:rsidP="009E0B03">
      <w:pPr>
        <w:spacing w:after="0" w:line="240" w:lineRule="auto"/>
        <w:rPr>
          <w:rFonts w:ascii="Times New Roman" w:eastAsia="Times New Roman" w:hAnsi="Times New Roman" w:cs="Times New Roman"/>
        </w:rPr>
      </w:pPr>
    </w:p>
    <w:p w14:paraId="63B40AE0" w14:textId="77777777" w:rsidR="009E0B03" w:rsidRDefault="009E0B03" w:rsidP="009E0B03">
      <w:pPr>
        <w:spacing w:after="0" w:line="240" w:lineRule="auto"/>
        <w:rPr>
          <w:rFonts w:ascii="Times New Roman" w:eastAsia="Times New Roman" w:hAnsi="Times New Roman" w:cs="Times New Roman"/>
        </w:rPr>
      </w:pPr>
    </w:p>
    <w:p w14:paraId="0D122D83" w14:textId="77777777" w:rsidR="009E0B03" w:rsidRDefault="009E0B03" w:rsidP="009E0B03">
      <w:pPr>
        <w:spacing w:after="0" w:line="240" w:lineRule="auto"/>
        <w:ind w:left="540" w:hanging="540"/>
        <w:rPr>
          <w:rFonts w:ascii="Times New Roman" w:eastAsia="Times New Roman" w:hAnsi="Times New Roman" w:cs="Times New Roman"/>
          <w:b/>
        </w:rPr>
      </w:pPr>
      <w:bookmarkStart w:id="40" w:name="_Toc129243240"/>
      <w:bookmarkStart w:id="41" w:name="_Toc129243115"/>
      <w:r>
        <w:rPr>
          <w:rFonts w:ascii="Times New Roman" w:eastAsia="Times New Roman" w:hAnsi="Times New Roman" w:cs="Times New Roman"/>
          <w:b/>
        </w:rPr>
        <w:t>6.</w:t>
      </w:r>
      <w:r>
        <w:rPr>
          <w:rFonts w:ascii="Times New Roman" w:eastAsia="Times New Roman" w:hAnsi="Times New Roman" w:cs="Times New Roman"/>
          <w:b/>
        </w:rPr>
        <w:tab/>
        <w:t>FARMACINĖ INFORMACIJA</w:t>
      </w:r>
      <w:bookmarkEnd w:id="40"/>
      <w:bookmarkEnd w:id="41"/>
    </w:p>
    <w:p w14:paraId="0D68B0EB" w14:textId="77777777" w:rsidR="009E0B03" w:rsidRDefault="009E0B03" w:rsidP="009E0B03">
      <w:pPr>
        <w:spacing w:after="0" w:line="240" w:lineRule="auto"/>
        <w:rPr>
          <w:rFonts w:ascii="Times New Roman" w:eastAsia="Times New Roman" w:hAnsi="Times New Roman" w:cs="Times New Roman"/>
        </w:rPr>
      </w:pPr>
    </w:p>
    <w:p w14:paraId="0457CEF0" w14:textId="77777777" w:rsidR="009E0B03" w:rsidRDefault="009E0B03" w:rsidP="009E0B03">
      <w:pPr>
        <w:spacing w:after="0" w:line="240" w:lineRule="auto"/>
        <w:ind w:left="540" w:hanging="540"/>
        <w:rPr>
          <w:rFonts w:ascii="Times New Roman" w:eastAsia="Times New Roman" w:hAnsi="Times New Roman" w:cs="Times New Roman"/>
          <w:b/>
        </w:rPr>
      </w:pPr>
      <w:bookmarkStart w:id="42" w:name="_Toc129243241"/>
      <w:bookmarkStart w:id="43" w:name="_Toc129243116"/>
      <w:r>
        <w:rPr>
          <w:rFonts w:ascii="Times New Roman" w:eastAsia="Times New Roman" w:hAnsi="Times New Roman" w:cs="Times New Roman"/>
          <w:b/>
        </w:rPr>
        <w:t>6.1</w:t>
      </w:r>
      <w:r>
        <w:rPr>
          <w:rFonts w:ascii="Times New Roman" w:eastAsia="Times New Roman" w:hAnsi="Times New Roman" w:cs="Times New Roman"/>
          <w:b/>
        </w:rPr>
        <w:tab/>
        <w:t>Pagalbinių medžiagų sąrašas</w:t>
      </w:r>
      <w:bookmarkEnd w:id="42"/>
      <w:bookmarkEnd w:id="43"/>
    </w:p>
    <w:p w14:paraId="37AA7D11" w14:textId="77777777" w:rsidR="009E0B03" w:rsidRDefault="009E0B03" w:rsidP="009E0B03">
      <w:pPr>
        <w:spacing w:after="0" w:line="240" w:lineRule="auto"/>
        <w:rPr>
          <w:rFonts w:ascii="Times New Roman" w:eastAsia="Times New Roman" w:hAnsi="Times New Roman" w:cs="Times New Roman"/>
        </w:rPr>
      </w:pPr>
    </w:p>
    <w:p w14:paraId="228CD1A4" w14:textId="77777777" w:rsidR="009E0B03" w:rsidRDefault="009E0B03" w:rsidP="009E0B03">
      <w:pPr>
        <w:spacing w:after="0" w:line="240" w:lineRule="auto"/>
        <w:rPr>
          <w:rFonts w:ascii="Times New Roman" w:eastAsia="Times New Roman" w:hAnsi="Times New Roman" w:cs="Times New Roman"/>
          <w:i/>
        </w:rPr>
      </w:pPr>
      <w:bookmarkStart w:id="44" w:name="OLE_LINK3"/>
      <w:r>
        <w:rPr>
          <w:rFonts w:ascii="Times New Roman" w:eastAsia="Times New Roman" w:hAnsi="Times New Roman" w:cs="Times New Roman"/>
          <w:i/>
        </w:rPr>
        <w:t>Kapsulės turinys</w:t>
      </w:r>
    </w:p>
    <w:p w14:paraId="0F53399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Kietieji riebalai</w:t>
      </w:r>
    </w:p>
    <w:p w14:paraId="06D5853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Lecitinas (sojų)</w:t>
      </w:r>
    </w:p>
    <w:p w14:paraId="48635DC6"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Rapsų aliejus</w:t>
      </w:r>
    </w:p>
    <w:p w14:paraId="27115EE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Bevandenis kalcio-vandenilio fosfatas</w:t>
      </w:r>
    </w:p>
    <w:p w14:paraId="6071B16E"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Etilvanilinas</w:t>
      </w:r>
    </w:p>
    <w:p w14:paraId="04B0C50C" w14:textId="77777777" w:rsidR="009E0B03" w:rsidRDefault="009E0B03" w:rsidP="009E0B03">
      <w:pPr>
        <w:spacing w:after="0" w:line="240" w:lineRule="auto"/>
        <w:rPr>
          <w:rFonts w:ascii="Times New Roman" w:eastAsia="Times New Roman" w:hAnsi="Times New Roman" w:cs="Times New Roman"/>
          <w:i/>
        </w:rPr>
      </w:pPr>
    </w:p>
    <w:p w14:paraId="0C84090C" w14:textId="77777777" w:rsidR="009E0B03" w:rsidRDefault="009E0B03" w:rsidP="009E0B03">
      <w:pPr>
        <w:spacing w:after="0" w:line="240" w:lineRule="auto"/>
        <w:rPr>
          <w:rFonts w:ascii="Times New Roman" w:eastAsia="Times New Roman" w:hAnsi="Times New Roman" w:cs="Times New Roman"/>
          <w:i/>
        </w:rPr>
      </w:pPr>
      <w:r>
        <w:rPr>
          <w:rFonts w:ascii="Times New Roman" w:eastAsia="Times New Roman" w:hAnsi="Times New Roman" w:cs="Times New Roman"/>
          <w:i/>
        </w:rPr>
        <w:t>Kapsulės korpusas</w:t>
      </w:r>
    </w:p>
    <w:p w14:paraId="405BC0DD"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Karion 83 (27-35 % sorbitolio, 2-4 % manitolio, 61-71 % hidrinto hidrolizinio krakmolo)</w:t>
      </w:r>
    </w:p>
    <w:p w14:paraId="1B02BE45"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Želatina</w:t>
      </w:r>
    </w:p>
    <w:p w14:paraId="534A2AB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Glicerolis (85 %)</w:t>
      </w:r>
    </w:p>
    <w:p w14:paraId="5F54A90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Titano dioksidas (E171)</w:t>
      </w:r>
    </w:p>
    <w:p w14:paraId="4DE584D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Raudonasis geležies oksidas (E172)</w:t>
      </w:r>
    </w:p>
    <w:bookmarkEnd w:id="44"/>
    <w:p w14:paraId="79267D14" w14:textId="77777777" w:rsidR="009E0B03" w:rsidRDefault="009E0B03" w:rsidP="009E0B03">
      <w:pPr>
        <w:spacing w:after="0" w:line="240" w:lineRule="auto"/>
        <w:rPr>
          <w:rFonts w:ascii="Times New Roman" w:eastAsia="Times New Roman" w:hAnsi="Times New Roman" w:cs="Times New Roman"/>
        </w:rPr>
      </w:pPr>
    </w:p>
    <w:p w14:paraId="549958F5" w14:textId="77777777" w:rsidR="009E0B03" w:rsidRDefault="009E0B03" w:rsidP="009E0B03">
      <w:pPr>
        <w:spacing w:after="0" w:line="240" w:lineRule="auto"/>
        <w:ind w:left="540" w:hanging="540"/>
        <w:rPr>
          <w:rFonts w:ascii="Times New Roman" w:eastAsia="Times New Roman" w:hAnsi="Times New Roman" w:cs="Times New Roman"/>
          <w:b/>
        </w:rPr>
      </w:pPr>
      <w:bookmarkStart w:id="45" w:name="_Toc129243242"/>
      <w:bookmarkStart w:id="46" w:name="_Toc129243117"/>
      <w:r>
        <w:rPr>
          <w:rFonts w:ascii="Times New Roman" w:eastAsia="Times New Roman" w:hAnsi="Times New Roman" w:cs="Times New Roman"/>
          <w:b/>
        </w:rPr>
        <w:t>6.2</w:t>
      </w:r>
      <w:r>
        <w:rPr>
          <w:rFonts w:ascii="Times New Roman" w:eastAsia="Times New Roman" w:hAnsi="Times New Roman" w:cs="Times New Roman"/>
          <w:b/>
        </w:rPr>
        <w:tab/>
        <w:t>Nesuderinamumas</w:t>
      </w:r>
      <w:bookmarkEnd w:id="45"/>
      <w:bookmarkEnd w:id="46"/>
    </w:p>
    <w:p w14:paraId="19F6900A" w14:textId="77777777" w:rsidR="009E0B03" w:rsidRDefault="009E0B03" w:rsidP="009E0B03">
      <w:pPr>
        <w:spacing w:after="0" w:line="240" w:lineRule="auto"/>
        <w:rPr>
          <w:rFonts w:ascii="Times New Roman" w:eastAsia="Times New Roman" w:hAnsi="Times New Roman" w:cs="Times New Roman"/>
        </w:rPr>
      </w:pPr>
    </w:p>
    <w:p w14:paraId="23008BB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Benfotiaminą, ne taip kaip tiaminą, galima vartoti kartu su daugeliu vaistinių preparatų. Tik vartojant kartu su aminofilinu, vitaminu C, didesnėje temperatūroje, taip pat drėgnesniu oru ir kartu su vitaminu B</w:t>
      </w:r>
      <w:r>
        <w:rPr>
          <w:rFonts w:ascii="Times New Roman" w:eastAsia="Times New Roman" w:hAnsi="Times New Roman" w:cs="Times New Roman"/>
          <w:vertAlign w:val="subscript"/>
        </w:rPr>
        <w:t>2</w:t>
      </w:r>
      <w:r>
        <w:rPr>
          <w:rFonts w:ascii="Times New Roman" w:eastAsia="Times New Roman" w:hAnsi="Times New Roman" w:cs="Times New Roman"/>
        </w:rPr>
        <w:t>, pakinta vaistinio preparato spalva.</w:t>
      </w:r>
    </w:p>
    <w:p w14:paraId="66FD2BF8"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Vitamino B</w:t>
      </w:r>
      <w:r>
        <w:rPr>
          <w:rFonts w:ascii="Times New Roman" w:eastAsia="Times New Roman" w:hAnsi="Times New Roman" w:cs="Times New Roman"/>
          <w:vertAlign w:val="subscript"/>
        </w:rPr>
        <w:t xml:space="preserve">12 </w:t>
      </w:r>
      <w:r>
        <w:rPr>
          <w:rFonts w:ascii="Times New Roman" w:eastAsia="Times New Roman" w:hAnsi="Times New Roman" w:cs="Times New Roman"/>
        </w:rPr>
        <w:t>negalima derinti su oksiduojančiomis ir redukuojančiomis medžiagomis bei sunkiųjų metalų druskomis. Tiamino tirpaluose vitaminą B</w:t>
      </w:r>
      <w:r>
        <w:rPr>
          <w:rFonts w:ascii="Times New Roman" w:eastAsia="Times New Roman" w:hAnsi="Times New Roman" w:cs="Times New Roman"/>
          <w:vertAlign w:val="subscript"/>
        </w:rPr>
        <w:t xml:space="preserve">12 </w:t>
      </w:r>
      <w:r>
        <w:rPr>
          <w:rFonts w:ascii="Times New Roman" w:eastAsia="Times New Roman" w:hAnsi="Times New Roman" w:cs="Times New Roman"/>
        </w:rPr>
        <w:t>ir kitus B komplekso faktorius greitai suardo tiamino skilimo produktai (nuo tokio poveikio gali apsaugoti maža geležies jonų koncentracija). Riboflavinas vitaminą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inaktyvuoja (ypač šviesoje), nikotinamidas spartina jo fotolizę, o antioksidantai ją slopina.</w:t>
      </w:r>
    </w:p>
    <w:p w14:paraId="198CBB4A" w14:textId="77777777" w:rsidR="009E0B03" w:rsidRDefault="009E0B03" w:rsidP="009E0B03">
      <w:pPr>
        <w:spacing w:after="0" w:line="240" w:lineRule="auto"/>
        <w:rPr>
          <w:rFonts w:ascii="Times New Roman" w:eastAsia="Times New Roman" w:hAnsi="Times New Roman" w:cs="Times New Roman"/>
        </w:rPr>
      </w:pPr>
    </w:p>
    <w:p w14:paraId="46F9B277" w14:textId="77777777" w:rsidR="009E0B03" w:rsidRDefault="009E0B03" w:rsidP="009E0B03">
      <w:pPr>
        <w:spacing w:after="0" w:line="240" w:lineRule="auto"/>
        <w:ind w:left="540" w:hanging="540"/>
        <w:rPr>
          <w:rFonts w:ascii="Times New Roman" w:eastAsia="Times New Roman" w:hAnsi="Times New Roman" w:cs="Times New Roman"/>
          <w:b/>
        </w:rPr>
      </w:pPr>
      <w:bookmarkStart w:id="47" w:name="_Toc129243243"/>
      <w:bookmarkStart w:id="48" w:name="_Toc129243118"/>
      <w:r>
        <w:rPr>
          <w:rFonts w:ascii="Times New Roman" w:eastAsia="Times New Roman" w:hAnsi="Times New Roman" w:cs="Times New Roman"/>
          <w:b/>
        </w:rPr>
        <w:t>6.3</w:t>
      </w:r>
      <w:r>
        <w:rPr>
          <w:rFonts w:ascii="Times New Roman" w:eastAsia="Times New Roman" w:hAnsi="Times New Roman" w:cs="Times New Roman"/>
          <w:b/>
        </w:rPr>
        <w:tab/>
        <w:t>Tinkamumo laikas</w:t>
      </w:r>
      <w:bookmarkEnd w:id="47"/>
      <w:bookmarkEnd w:id="48"/>
    </w:p>
    <w:p w14:paraId="74405BFD" w14:textId="77777777" w:rsidR="009E0B03" w:rsidRDefault="009E0B03" w:rsidP="009E0B03">
      <w:pPr>
        <w:spacing w:after="0" w:line="240" w:lineRule="auto"/>
        <w:rPr>
          <w:rFonts w:ascii="Times New Roman" w:eastAsia="Times New Roman" w:hAnsi="Times New Roman" w:cs="Times New Roman"/>
        </w:rPr>
      </w:pPr>
    </w:p>
    <w:p w14:paraId="6415F42A"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18 mėnesių.</w:t>
      </w:r>
    </w:p>
    <w:p w14:paraId="3944E7D1" w14:textId="77777777" w:rsidR="009E0B03" w:rsidRDefault="009E0B03" w:rsidP="009E0B03">
      <w:pPr>
        <w:spacing w:after="0" w:line="240" w:lineRule="auto"/>
        <w:rPr>
          <w:rFonts w:ascii="Times New Roman" w:eastAsia="Times New Roman" w:hAnsi="Times New Roman" w:cs="Times New Roman"/>
        </w:rPr>
      </w:pPr>
    </w:p>
    <w:p w14:paraId="237E20BB" w14:textId="77777777" w:rsidR="009E0B03" w:rsidRDefault="009E0B03" w:rsidP="009E0B03">
      <w:pPr>
        <w:spacing w:after="0" w:line="240" w:lineRule="auto"/>
        <w:ind w:left="540" w:hanging="540"/>
        <w:rPr>
          <w:rFonts w:ascii="Times New Roman" w:eastAsia="Times New Roman" w:hAnsi="Times New Roman" w:cs="Times New Roman"/>
          <w:b/>
        </w:rPr>
      </w:pPr>
      <w:bookmarkStart w:id="49" w:name="_Toc129243244"/>
      <w:bookmarkStart w:id="50" w:name="_Toc129243119"/>
      <w:r>
        <w:rPr>
          <w:rFonts w:ascii="Times New Roman" w:eastAsia="Times New Roman" w:hAnsi="Times New Roman" w:cs="Times New Roman"/>
          <w:b/>
        </w:rPr>
        <w:t>6.4</w:t>
      </w:r>
      <w:r>
        <w:rPr>
          <w:rFonts w:ascii="Times New Roman" w:eastAsia="Times New Roman" w:hAnsi="Times New Roman" w:cs="Times New Roman"/>
          <w:b/>
        </w:rPr>
        <w:tab/>
        <w:t>Specialios laikymo sąlygos</w:t>
      </w:r>
      <w:bookmarkEnd w:id="49"/>
      <w:bookmarkEnd w:id="50"/>
    </w:p>
    <w:p w14:paraId="38BA7DAD" w14:textId="77777777" w:rsidR="009E0B03" w:rsidRDefault="009E0B03" w:rsidP="009E0B03">
      <w:pPr>
        <w:spacing w:after="0" w:line="240" w:lineRule="auto"/>
        <w:rPr>
          <w:rFonts w:ascii="Times New Roman" w:eastAsia="Times New Roman" w:hAnsi="Times New Roman" w:cs="Times New Roman"/>
        </w:rPr>
      </w:pPr>
    </w:p>
    <w:p w14:paraId="65742438" w14:textId="77777777" w:rsidR="009E0B03" w:rsidRDefault="009E0B03" w:rsidP="009E0B0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Laikyti ne aukštesnėje kaip 25 </w:t>
      </w:r>
      <w:r>
        <w:rPr>
          <w:rFonts w:ascii="Times New Roman" w:eastAsia="Times New Roman" w:hAnsi="Times New Roman" w:cs="Times New Roman"/>
          <w:color w:val="000000"/>
        </w:rPr>
        <w:sym w:font="Symbol" w:char="F0B0"/>
      </w:r>
      <w:r>
        <w:rPr>
          <w:rFonts w:ascii="Times New Roman" w:eastAsia="Times New Roman" w:hAnsi="Times New Roman" w:cs="Times New Roman"/>
          <w:color w:val="000000"/>
        </w:rPr>
        <w:t>C temperatūroje.</w:t>
      </w:r>
    </w:p>
    <w:p w14:paraId="339E7866" w14:textId="77777777" w:rsidR="009E0B03" w:rsidRDefault="009E0B03" w:rsidP="009E0B0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Lizdinę plokštelę laikyti išorinėje dėžutėje, kad vaistinis preparatas būtų apsaugotas nuo šviesos.</w:t>
      </w:r>
    </w:p>
    <w:p w14:paraId="617DA4CA" w14:textId="77777777" w:rsidR="009E0B03" w:rsidRDefault="009E0B03" w:rsidP="009E0B03">
      <w:pPr>
        <w:spacing w:after="0" w:line="240" w:lineRule="auto"/>
        <w:rPr>
          <w:rFonts w:ascii="Times New Roman" w:eastAsia="Times New Roman" w:hAnsi="Times New Roman" w:cs="Times New Roman"/>
          <w:color w:val="FF0000"/>
        </w:rPr>
      </w:pPr>
    </w:p>
    <w:p w14:paraId="2C27BB04" w14:textId="77777777" w:rsidR="009E0B03" w:rsidRDefault="009E0B03" w:rsidP="009E0B03">
      <w:pPr>
        <w:spacing w:after="0" w:line="240" w:lineRule="auto"/>
        <w:ind w:left="540" w:hanging="540"/>
        <w:rPr>
          <w:rFonts w:ascii="Times New Roman" w:eastAsia="Times New Roman" w:hAnsi="Times New Roman" w:cs="Times New Roman"/>
          <w:b/>
          <w:color w:val="000000"/>
        </w:rPr>
      </w:pPr>
      <w:bookmarkStart w:id="51" w:name="_Toc129243245"/>
      <w:bookmarkStart w:id="52" w:name="_Toc129243120"/>
      <w:r>
        <w:rPr>
          <w:rFonts w:ascii="Times New Roman" w:eastAsia="Times New Roman" w:hAnsi="Times New Roman" w:cs="Times New Roman"/>
          <w:b/>
          <w:color w:val="000000"/>
        </w:rPr>
        <w:t>6.5</w:t>
      </w:r>
      <w:r>
        <w:rPr>
          <w:rFonts w:ascii="Times New Roman" w:eastAsia="Times New Roman" w:hAnsi="Times New Roman" w:cs="Times New Roman"/>
          <w:b/>
          <w:color w:val="000000"/>
        </w:rPr>
        <w:tab/>
        <w:t>Talpyklės pobūdis ir jos turinys</w:t>
      </w:r>
      <w:bookmarkEnd w:id="51"/>
      <w:bookmarkEnd w:id="52"/>
    </w:p>
    <w:p w14:paraId="0B3E55EF" w14:textId="77777777" w:rsidR="009E0B03" w:rsidRDefault="009E0B03" w:rsidP="009E0B03">
      <w:pPr>
        <w:spacing w:after="0" w:line="240" w:lineRule="auto"/>
        <w:rPr>
          <w:rFonts w:ascii="Times New Roman" w:eastAsia="Times New Roman" w:hAnsi="Times New Roman" w:cs="Times New Roman"/>
          <w:color w:val="000000"/>
        </w:rPr>
      </w:pPr>
    </w:p>
    <w:p w14:paraId="71735E41" w14:textId="77777777" w:rsidR="009E0B03" w:rsidRDefault="009E0B03" w:rsidP="009E0B0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PVC/PVDC/aliuminio lizdinė plokštelė, kurioje yra 10 minkštųjų kapsulių.</w:t>
      </w:r>
    </w:p>
    <w:p w14:paraId="71F3D8CC" w14:textId="77777777" w:rsidR="009E0B03" w:rsidRDefault="009E0B03" w:rsidP="009E0B0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Vienoje kartono dėžutėje yra 20 arba 50 minkštųjų kapsulių.</w:t>
      </w:r>
    </w:p>
    <w:p w14:paraId="32D10D9C" w14:textId="77777777" w:rsidR="009E0B03" w:rsidRDefault="009E0B03" w:rsidP="009E0B03">
      <w:pPr>
        <w:spacing w:after="0" w:line="240" w:lineRule="auto"/>
        <w:rPr>
          <w:rFonts w:ascii="Times New Roman" w:eastAsia="Times New Roman" w:hAnsi="Times New Roman" w:cs="Times New Roman"/>
          <w:color w:val="000000"/>
        </w:rPr>
      </w:pPr>
    </w:p>
    <w:p w14:paraId="1903EB1F" w14:textId="77777777" w:rsidR="009E0B03" w:rsidRDefault="009E0B03" w:rsidP="009E0B0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Gali būti tiekiamos ne visų dydžių pakuotės.</w:t>
      </w:r>
    </w:p>
    <w:p w14:paraId="465FC8BF" w14:textId="77777777" w:rsidR="009E0B03" w:rsidRDefault="009E0B03" w:rsidP="009E0B03">
      <w:pPr>
        <w:spacing w:after="0" w:line="240" w:lineRule="auto"/>
        <w:rPr>
          <w:rFonts w:ascii="Times New Roman" w:eastAsia="Times New Roman" w:hAnsi="Times New Roman" w:cs="Times New Roman"/>
          <w:color w:val="000000"/>
        </w:rPr>
      </w:pPr>
    </w:p>
    <w:p w14:paraId="63A521F9" w14:textId="77777777" w:rsidR="009E0B03" w:rsidRDefault="009E0B03" w:rsidP="009E0B03">
      <w:pPr>
        <w:spacing w:after="0" w:line="240" w:lineRule="auto"/>
        <w:ind w:left="540" w:hanging="540"/>
        <w:rPr>
          <w:rFonts w:ascii="Times New Roman" w:eastAsia="Times New Roman" w:hAnsi="Times New Roman" w:cs="Times New Roman"/>
          <w:b/>
        </w:rPr>
      </w:pPr>
      <w:bookmarkStart w:id="53" w:name="_Toc129243246"/>
      <w:bookmarkStart w:id="54" w:name="_Toc129243121"/>
      <w:r>
        <w:rPr>
          <w:rFonts w:ascii="Times New Roman" w:eastAsia="Times New Roman" w:hAnsi="Times New Roman" w:cs="Times New Roman"/>
          <w:b/>
        </w:rPr>
        <w:t>6.6</w:t>
      </w:r>
      <w:r>
        <w:rPr>
          <w:rFonts w:ascii="Times New Roman" w:eastAsia="Times New Roman" w:hAnsi="Times New Roman" w:cs="Times New Roman"/>
          <w:b/>
        </w:rPr>
        <w:tab/>
        <w:t>Specialūs reikalavimai atliekoms tvarkyti</w:t>
      </w:r>
      <w:bookmarkEnd w:id="53"/>
      <w:bookmarkEnd w:id="54"/>
    </w:p>
    <w:p w14:paraId="51153E73" w14:textId="77777777" w:rsidR="009E0B03" w:rsidRDefault="009E0B03" w:rsidP="009E0B03">
      <w:pPr>
        <w:spacing w:after="0" w:line="240" w:lineRule="auto"/>
        <w:rPr>
          <w:rFonts w:ascii="Times New Roman" w:eastAsia="Times New Roman" w:hAnsi="Times New Roman" w:cs="Times New Roman"/>
        </w:rPr>
      </w:pPr>
    </w:p>
    <w:p w14:paraId="37099852"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Specialių reikalavimų nėra.</w:t>
      </w:r>
    </w:p>
    <w:p w14:paraId="062553C4" w14:textId="77777777" w:rsidR="009E0B03" w:rsidRDefault="009E0B03" w:rsidP="009E0B03">
      <w:pPr>
        <w:spacing w:after="0" w:line="240" w:lineRule="auto"/>
        <w:rPr>
          <w:rFonts w:ascii="Times New Roman" w:eastAsia="Times New Roman" w:hAnsi="Times New Roman" w:cs="Times New Roman"/>
        </w:rPr>
      </w:pPr>
    </w:p>
    <w:p w14:paraId="610B2EBD" w14:textId="77777777" w:rsidR="009E0B03" w:rsidRDefault="009E0B03" w:rsidP="009E0B03">
      <w:pPr>
        <w:spacing w:after="0" w:line="240" w:lineRule="auto"/>
        <w:rPr>
          <w:rFonts w:ascii="Times New Roman" w:eastAsia="Times New Roman" w:hAnsi="Times New Roman" w:cs="Times New Roman"/>
        </w:rPr>
      </w:pPr>
    </w:p>
    <w:p w14:paraId="050CECC5" w14:textId="77777777" w:rsidR="009E0B03" w:rsidRDefault="009E0B03" w:rsidP="009E0B03">
      <w:pPr>
        <w:spacing w:after="0" w:line="240" w:lineRule="auto"/>
        <w:ind w:left="540" w:hanging="540"/>
        <w:rPr>
          <w:rFonts w:ascii="Times New Roman" w:eastAsia="Times New Roman" w:hAnsi="Times New Roman" w:cs="Times New Roman"/>
          <w:b/>
        </w:rPr>
      </w:pPr>
      <w:bookmarkStart w:id="55" w:name="_Toc129243247"/>
      <w:bookmarkStart w:id="56" w:name="_Toc129243122"/>
      <w:r>
        <w:rPr>
          <w:rFonts w:ascii="Times New Roman" w:eastAsia="Times New Roman" w:hAnsi="Times New Roman" w:cs="Times New Roman"/>
          <w:b/>
        </w:rPr>
        <w:t>7.</w:t>
      </w:r>
      <w:r>
        <w:rPr>
          <w:rFonts w:ascii="Times New Roman" w:eastAsia="Times New Roman" w:hAnsi="Times New Roman" w:cs="Times New Roman"/>
          <w:b/>
        </w:rPr>
        <w:tab/>
      </w:r>
      <w:bookmarkEnd w:id="55"/>
      <w:bookmarkEnd w:id="56"/>
      <w:r>
        <w:rPr>
          <w:rFonts w:ascii="Times New Roman" w:eastAsia="Times New Roman" w:hAnsi="Times New Roman" w:cs="Times New Roman"/>
          <w:b/>
        </w:rPr>
        <w:t>REGISTRUOTOJAS</w:t>
      </w:r>
    </w:p>
    <w:p w14:paraId="5BE3E874" w14:textId="77777777" w:rsidR="009E0B03" w:rsidRDefault="009E0B03" w:rsidP="009E0B03">
      <w:pPr>
        <w:spacing w:after="0" w:line="240" w:lineRule="auto"/>
        <w:rPr>
          <w:rFonts w:ascii="Times New Roman" w:eastAsia="Times New Roman" w:hAnsi="Times New Roman" w:cs="Times New Roman"/>
        </w:rPr>
      </w:pPr>
    </w:p>
    <w:p w14:paraId="51598E65"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Wörwag Pharma GmbH &amp; Co. KG</w:t>
      </w:r>
    </w:p>
    <w:p w14:paraId="73B893E0" w14:textId="77777777" w:rsidR="009E0B03" w:rsidRDefault="00E82497" w:rsidP="009E0B03">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B0DFAC1"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71034 Böblingen</w:t>
      </w:r>
    </w:p>
    <w:p w14:paraId="325973B0"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Vokietija</w:t>
      </w:r>
    </w:p>
    <w:p w14:paraId="2CB7FBE8" w14:textId="77777777" w:rsidR="009E0B03" w:rsidRDefault="009E0B03" w:rsidP="009E0B03">
      <w:pPr>
        <w:spacing w:after="0" w:line="240" w:lineRule="auto"/>
        <w:rPr>
          <w:rFonts w:ascii="Times New Roman" w:eastAsia="Times New Roman" w:hAnsi="Times New Roman" w:cs="Times New Roman"/>
        </w:rPr>
      </w:pPr>
    </w:p>
    <w:p w14:paraId="2947CC5F" w14:textId="77777777" w:rsidR="009E0B03" w:rsidRDefault="009E0B03" w:rsidP="009E0B03">
      <w:pPr>
        <w:spacing w:after="0" w:line="240" w:lineRule="auto"/>
        <w:ind w:left="540" w:hanging="540"/>
        <w:rPr>
          <w:rFonts w:ascii="Times New Roman" w:eastAsia="Times New Roman" w:hAnsi="Times New Roman" w:cs="Times New Roman"/>
          <w:b/>
        </w:rPr>
      </w:pPr>
      <w:bookmarkStart w:id="57" w:name="_Toc129243248"/>
      <w:bookmarkStart w:id="58" w:name="_Toc129243123"/>
      <w:r>
        <w:rPr>
          <w:rFonts w:ascii="Times New Roman" w:eastAsia="Times New Roman" w:hAnsi="Times New Roman" w:cs="Times New Roman"/>
          <w:b/>
        </w:rPr>
        <w:t>8.</w:t>
      </w:r>
      <w:r>
        <w:rPr>
          <w:rFonts w:ascii="Times New Roman" w:eastAsia="Times New Roman" w:hAnsi="Times New Roman" w:cs="Times New Roman"/>
          <w:b/>
        </w:rPr>
        <w:tab/>
        <w:t>REGISTRACIJOS PAŽYMĖJIMO NUMERIS</w:t>
      </w:r>
      <w:bookmarkEnd w:id="57"/>
      <w:bookmarkEnd w:id="58"/>
      <w:r>
        <w:rPr>
          <w:rFonts w:ascii="Times New Roman" w:eastAsia="Times New Roman" w:hAnsi="Times New Roman" w:cs="Times New Roman"/>
          <w:b/>
        </w:rPr>
        <w:t xml:space="preserve"> (-IAI)</w:t>
      </w:r>
    </w:p>
    <w:p w14:paraId="4278313A" w14:textId="77777777" w:rsidR="009E0B03" w:rsidRDefault="009E0B03" w:rsidP="009E0B03">
      <w:pPr>
        <w:spacing w:after="0" w:line="240" w:lineRule="auto"/>
        <w:rPr>
          <w:rFonts w:ascii="Times New Roman" w:eastAsia="Times New Roman" w:hAnsi="Times New Roman" w:cs="Times New Roman"/>
        </w:rPr>
      </w:pPr>
    </w:p>
    <w:p w14:paraId="18055A4F"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N20 – LT/1/97/2573/004</w:t>
      </w:r>
    </w:p>
    <w:p w14:paraId="2066532E"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N50 – LT/1/97/2573/005</w:t>
      </w:r>
    </w:p>
    <w:p w14:paraId="1091D452" w14:textId="77777777" w:rsidR="009E0B03" w:rsidRDefault="009E0B03" w:rsidP="009E0B03">
      <w:pPr>
        <w:spacing w:after="0" w:line="240" w:lineRule="auto"/>
        <w:rPr>
          <w:rFonts w:ascii="Times New Roman" w:eastAsia="Times New Roman" w:hAnsi="Times New Roman" w:cs="Times New Roman"/>
        </w:rPr>
      </w:pPr>
    </w:p>
    <w:p w14:paraId="458B01A4" w14:textId="77777777" w:rsidR="009E0B03" w:rsidRDefault="009E0B03" w:rsidP="009E0B03">
      <w:pPr>
        <w:spacing w:after="0" w:line="240" w:lineRule="auto"/>
        <w:rPr>
          <w:rFonts w:ascii="Times New Roman" w:eastAsia="Times New Roman" w:hAnsi="Times New Roman" w:cs="Times New Roman"/>
        </w:rPr>
      </w:pPr>
    </w:p>
    <w:p w14:paraId="00CABEBC" w14:textId="77777777" w:rsidR="009E0B03" w:rsidRDefault="009E0B03" w:rsidP="009E0B03">
      <w:pPr>
        <w:spacing w:after="0" w:line="240" w:lineRule="auto"/>
        <w:ind w:left="540" w:hanging="540"/>
        <w:rPr>
          <w:rFonts w:ascii="Times New Roman" w:eastAsia="Times New Roman" w:hAnsi="Times New Roman" w:cs="Times New Roman"/>
          <w:b/>
        </w:rPr>
      </w:pPr>
      <w:bookmarkStart w:id="59" w:name="_Toc129243249"/>
      <w:bookmarkStart w:id="60" w:name="_Toc129243124"/>
      <w:r>
        <w:rPr>
          <w:rFonts w:ascii="Times New Roman" w:eastAsia="Times New Roman" w:hAnsi="Times New Roman" w:cs="Times New Roman"/>
          <w:b/>
        </w:rPr>
        <w:t>9.</w:t>
      </w:r>
      <w:r>
        <w:rPr>
          <w:rFonts w:ascii="Times New Roman" w:eastAsia="Times New Roman" w:hAnsi="Times New Roman" w:cs="Times New Roman"/>
          <w:b/>
        </w:rPr>
        <w:tab/>
        <w:t>REGISTRAVIMO / PERREGISTRAVIMO DATA</w:t>
      </w:r>
      <w:bookmarkEnd w:id="59"/>
      <w:bookmarkEnd w:id="60"/>
    </w:p>
    <w:p w14:paraId="7D03D0B7" w14:textId="77777777" w:rsidR="009E0B03" w:rsidRDefault="009E0B03" w:rsidP="009E0B03">
      <w:pPr>
        <w:spacing w:after="0" w:line="240" w:lineRule="auto"/>
        <w:rPr>
          <w:rFonts w:ascii="Times New Roman" w:eastAsia="Times New Roman" w:hAnsi="Times New Roman" w:cs="Times New Roman"/>
        </w:rPr>
      </w:pPr>
    </w:p>
    <w:p w14:paraId="166AF2F2"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Registravimo data 1997 m. spalio 23 d.</w:t>
      </w:r>
    </w:p>
    <w:p w14:paraId="1FF6F3AD"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 2011 m. lapkričio 30 d.</w:t>
      </w:r>
    </w:p>
    <w:p w14:paraId="5FEEEB71" w14:textId="77777777" w:rsidR="009E0B03" w:rsidRDefault="009E0B03" w:rsidP="009E0B03">
      <w:pPr>
        <w:spacing w:after="0" w:line="240" w:lineRule="auto"/>
        <w:rPr>
          <w:rFonts w:ascii="Times New Roman" w:eastAsia="Times New Roman" w:hAnsi="Times New Roman" w:cs="Times New Roman"/>
        </w:rPr>
      </w:pPr>
    </w:p>
    <w:p w14:paraId="6BCB45B5" w14:textId="77777777" w:rsidR="009E0B03" w:rsidRDefault="009E0B03" w:rsidP="009E0B03">
      <w:pPr>
        <w:spacing w:after="0" w:line="240" w:lineRule="auto"/>
        <w:rPr>
          <w:rFonts w:ascii="Times New Roman" w:eastAsia="Times New Roman" w:hAnsi="Times New Roman" w:cs="Times New Roman"/>
        </w:rPr>
      </w:pPr>
    </w:p>
    <w:p w14:paraId="703E3407" w14:textId="77777777" w:rsidR="009E0B03" w:rsidRDefault="009E0B03" w:rsidP="009E0B03">
      <w:pPr>
        <w:spacing w:after="0" w:line="240" w:lineRule="auto"/>
        <w:ind w:left="540" w:hanging="540"/>
        <w:rPr>
          <w:rFonts w:ascii="Times New Roman" w:eastAsia="Times New Roman" w:hAnsi="Times New Roman" w:cs="Times New Roman"/>
          <w:b/>
        </w:rPr>
      </w:pPr>
      <w:bookmarkStart w:id="61" w:name="_Toc129243250"/>
      <w:bookmarkStart w:id="62" w:name="_Toc129243125"/>
      <w:r>
        <w:rPr>
          <w:rFonts w:ascii="Times New Roman" w:eastAsia="Times New Roman" w:hAnsi="Times New Roman" w:cs="Times New Roman"/>
          <w:b/>
        </w:rPr>
        <w:t>10.</w:t>
      </w:r>
      <w:r>
        <w:rPr>
          <w:rFonts w:ascii="Times New Roman" w:eastAsia="Times New Roman" w:hAnsi="Times New Roman" w:cs="Times New Roman"/>
          <w:b/>
        </w:rPr>
        <w:tab/>
        <w:t>TEKSTO PERŽIŪROS DATA</w:t>
      </w:r>
      <w:bookmarkEnd w:id="61"/>
      <w:bookmarkEnd w:id="62"/>
    </w:p>
    <w:p w14:paraId="1D5ED360" w14:textId="77777777" w:rsidR="009E0B03" w:rsidRDefault="009E0B03" w:rsidP="009E0B03">
      <w:pPr>
        <w:spacing w:after="0" w:line="240" w:lineRule="auto"/>
        <w:rPr>
          <w:rFonts w:ascii="Times New Roman" w:eastAsia="Times New Roman" w:hAnsi="Times New Roman" w:cs="Times New Roman"/>
        </w:rPr>
      </w:pPr>
    </w:p>
    <w:p w14:paraId="59DFD3D4" w14:textId="2ADFD4C5" w:rsidR="009E0B03" w:rsidRDefault="009E0B03" w:rsidP="009E0B03">
      <w:pPr>
        <w:spacing w:after="0" w:line="240" w:lineRule="auto"/>
        <w:rPr>
          <w:rFonts w:ascii="Times New Roman" w:eastAsia="Times New Roman" w:hAnsi="Times New Roman" w:cs="Times New Roman"/>
        </w:rPr>
      </w:pPr>
      <w:r>
        <w:rPr>
          <w:rFonts w:ascii="Times New Roman" w:eastAsia="Batang" w:hAnsi="Times New Roman" w:cs="Times New Roman"/>
          <w:color w:val="000000"/>
        </w:rPr>
        <w:t xml:space="preserve">2021 m. </w:t>
      </w:r>
      <w:r w:rsidR="00E82497">
        <w:rPr>
          <w:rFonts w:ascii="Times New Roman" w:eastAsia="Batang" w:hAnsi="Times New Roman" w:cs="Times New Roman"/>
          <w:color w:val="000000"/>
        </w:rPr>
        <w:t>spalio 18</w:t>
      </w:r>
      <w:r>
        <w:rPr>
          <w:rFonts w:ascii="Times New Roman" w:eastAsia="Batang" w:hAnsi="Times New Roman" w:cs="Times New Roman"/>
          <w:color w:val="000000"/>
        </w:rPr>
        <w:t xml:space="preserve"> d.</w:t>
      </w:r>
    </w:p>
    <w:p w14:paraId="57F5C1BC" w14:textId="14141BBB" w:rsidR="009E0B03" w:rsidRDefault="009E0B03" w:rsidP="009E0B03">
      <w:pPr>
        <w:spacing w:after="0" w:line="240" w:lineRule="auto"/>
        <w:rPr>
          <w:rFonts w:ascii="Times New Roman" w:eastAsia="Times New Roman" w:hAnsi="Times New Roman" w:cs="Times New Roman"/>
        </w:rPr>
      </w:pPr>
    </w:p>
    <w:p w14:paraId="0A163B44" w14:textId="77777777" w:rsidR="009E0B03"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Išsami informacija apie šį vaistinį preparatą pateikiama Valstybinės vaistų kontrolės tarnybos prie Lietuvos Respublikos sveikatos apsaugos ministerijos tinklalapyje</w:t>
      </w:r>
      <w:r>
        <w:rPr>
          <w:rFonts w:ascii="Times New Roman" w:eastAsia="Times New Roman" w:hAnsi="Times New Roman" w:cs="Times New Roman"/>
          <w:i/>
        </w:rPr>
        <w:t xml:space="preserve"> </w:t>
      </w:r>
      <w:hyperlink r:id="rId14" w:history="1">
        <w:r>
          <w:rPr>
            <w:rStyle w:val="Hipersaitas"/>
            <w:rFonts w:ascii="Times New Roman" w:eastAsia="Times New Roman" w:hAnsi="Times New Roman" w:cs="Times New Roman"/>
          </w:rPr>
          <w:t>http://www.vvkt.lt</w:t>
        </w:r>
      </w:hyperlink>
    </w:p>
    <w:p w14:paraId="11EC5DBF" w14:textId="77777777" w:rsidR="009E0B03" w:rsidRPr="00670079" w:rsidRDefault="009E0B03" w:rsidP="009E0B03">
      <w:pPr>
        <w:spacing w:after="0" w:line="240" w:lineRule="auto"/>
        <w:ind w:left="540" w:hanging="540"/>
        <w:rPr>
          <w:rFonts w:ascii="Times New Roman" w:eastAsia="Times New Roman" w:hAnsi="Times New Roman" w:cs="Times New Roman"/>
          <w:b/>
        </w:rPr>
      </w:pPr>
    </w:p>
    <w:p w14:paraId="33D52B26"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13E52494"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58B8F816"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4B125848"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19D19867"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18D05D85"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0CA07057"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020275DA"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336FE12C"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661E1892"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2BA183BD"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6E47B64F"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5029EDEF"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7399BFC4"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6C5EA927"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068C2D31"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4AAE5331"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1CBA66F4"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360C648D"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147A3AC2"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302CED88" w14:textId="77777777" w:rsidR="009E0B03" w:rsidRPr="00670079" w:rsidRDefault="009E0B03" w:rsidP="009E0B03">
      <w:pPr>
        <w:spacing w:after="0" w:line="240" w:lineRule="auto"/>
        <w:ind w:left="-540"/>
        <w:jc w:val="center"/>
        <w:rPr>
          <w:rFonts w:ascii="Times New Roman" w:eastAsia="Times New Roman" w:hAnsi="Times New Roman" w:cs="Times New Roman"/>
          <w:b/>
        </w:rPr>
      </w:pPr>
    </w:p>
    <w:p w14:paraId="46A15811" w14:textId="77777777" w:rsidR="009E0B03" w:rsidRPr="00670079" w:rsidRDefault="009E0B03" w:rsidP="009E0B03">
      <w:pPr>
        <w:spacing w:after="0" w:line="240" w:lineRule="auto"/>
        <w:jc w:val="center"/>
        <w:rPr>
          <w:rFonts w:ascii="Times New Roman" w:eastAsia="Times New Roman" w:hAnsi="Times New Roman" w:cs="Times New Roman"/>
          <w:b/>
        </w:rPr>
      </w:pPr>
    </w:p>
    <w:p w14:paraId="36BC5FF7" w14:textId="77777777" w:rsidR="009E0B03" w:rsidRDefault="009E0B03" w:rsidP="009E0B03">
      <w:pPr>
        <w:spacing w:after="0" w:line="240" w:lineRule="auto"/>
        <w:jc w:val="center"/>
        <w:rPr>
          <w:rFonts w:ascii="Times New Roman" w:eastAsia="Times New Roman" w:hAnsi="Times New Roman" w:cs="Times New Roman"/>
          <w:b/>
        </w:rPr>
      </w:pPr>
    </w:p>
    <w:p w14:paraId="73BA4DC2" w14:textId="77777777" w:rsidR="009E0B03" w:rsidRDefault="009E0B03" w:rsidP="009E0B03">
      <w:pPr>
        <w:spacing w:after="0" w:line="240" w:lineRule="auto"/>
        <w:jc w:val="center"/>
        <w:rPr>
          <w:rFonts w:ascii="Times New Roman" w:eastAsia="Times New Roman" w:hAnsi="Times New Roman" w:cs="Times New Roman"/>
          <w:b/>
        </w:rPr>
      </w:pPr>
    </w:p>
    <w:p w14:paraId="4D46132C" w14:textId="77777777" w:rsidR="009E0B03" w:rsidRDefault="009E0B03" w:rsidP="009E0B03">
      <w:pPr>
        <w:spacing w:after="0" w:line="240" w:lineRule="auto"/>
        <w:jc w:val="center"/>
        <w:rPr>
          <w:rFonts w:ascii="Times New Roman" w:eastAsia="Times New Roman" w:hAnsi="Times New Roman" w:cs="Times New Roman"/>
          <w:b/>
        </w:rPr>
      </w:pPr>
    </w:p>
    <w:p w14:paraId="145A5707" w14:textId="77777777" w:rsidR="009E0B03" w:rsidRDefault="009E0B03" w:rsidP="009E0B03">
      <w:pPr>
        <w:spacing w:after="0" w:line="240" w:lineRule="auto"/>
        <w:jc w:val="center"/>
        <w:rPr>
          <w:rFonts w:ascii="Times New Roman" w:eastAsia="Times New Roman" w:hAnsi="Times New Roman" w:cs="Times New Roman"/>
          <w:b/>
        </w:rPr>
      </w:pPr>
    </w:p>
    <w:p w14:paraId="68C96B6D" w14:textId="77777777" w:rsidR="009E0B03" w:rsidRDefault="009E0B03" w:rsidP="009E0B03">
      <w:pPr>
        <w:spacing w:after="0" w:line="240" w:lineRule="auto"/>
        <w:jc w:val="center"/>
        <w:rPr>
          <w:rFonts w:ascii="Times New Roman" w:eastAsia="Times New Roman" w:hAnsi="Times New Roman" w:cs="Times New Roman"/>
          <w:b/>
        </w:rPr>
      </w:pPr>
    </w:p>
    <w:p w14:paraId="122B242B" w14:textId="77777777" w:rsidR="009E0B03" w:rsidRDefault="009E0B03" w:rsidP="009E0B03">
      <w:pPr>
        <w:spacing w:after="0" w:line="240" w:lineRule="auto"/>
        <w:jc w:val="center"/>
        <w:rPr>
          <w:rFonts w:ascii="Times New Roman" w:eastAsia="Times New Roman" w:hAnsi="Times New Roman" w:cs="Times New Roman"/>
          <w:b/>
        </w:rPr>
      </w:pPr>
    </w:p>
    <w:p w14:paraId="1C174ADB" w14:textId="77777777" w:rsidR="009E0B03" w:rsidRDefault="009E0B03" w:rsidP="009E0B03">
      <w:pPr>
        <w:spacing w:after="0" w:line="240" w:lineRule="auto"/>
        <w:jc w:val="center"/>
        <w:rPr>
          <w:rFonts w:ascii="Times New Roman" w:eastAsia="Times New Roman" w:hAnsi="Times New Roman" w:cs="Times New Roman"/>
          <w:b/>
        </w:rPr>
      </w:pPr>
    </w:p>
    <w:p w14:paraId="449F871B" w14:textId="77777777" w:rsidR="009E0B03" w:rsidRDefault="009E0B03" w:rsidP="009E0B03">
      <w:pPr>
        <w:spacing w:after="0" w:line="240" w:lineRule="auto"/>
        <w:jc w:val="center"/>
        <w:rPr>
          <w:rFonts w:ascii="Times New Roman" w:eastAsia="Times New Roman" w:hAnsi="Times New Roman" w:cs="Times New Roman"/>
          <w:b/>
        </w:rPr>
      </w:pPr>
    </w:p>
    <w:p w14:paraId="370EDE97" w14:textId="77777777" w:rsidR="009E0B03" w:rsidRDefault="009E0B03" w:rsidP="009E0B03">
      <w:pPr>
        <w:spacing w:after="0" w:line="240" w:lineRule="auto"/>
        <w:jc w:val="center"/>
        <w:rPr>
          <w:rFonts w:ascii="Times New Roman" w:eastAsia="Times New Roman" w:hAnsi="Times New Roman" w:cs="Times New Roman"/>
          <w:b/>
        </w:rPr>
      </w:pPr>
    </w:p>
    <w:p w14:paraId="507E2125" w14:textId="77777777" w:rsidR="009E0B03" w:rsidRDefault="009E0B03" w:rsidP="009E0B03">
      <w:pPr>
        <w:spacing w:after="0" w:line="240" w:lineRule="auto"/>
        <w:jc w:val="center"/>
        <w:rPr>
          <w:rFonts w:ascii="Times New Roman" w:eastAsia="Times New Roman" w:hAnsi="Times New Roman" w:cs="Times New Roman"/>
          <w:b/>
        </w:rPr>
      </w:pPr>
    </w:p>
    <w:p w14:paraId="11CA5D90" w14:textId="77777777" w:rsidR="009E0B03" w:rsidRDefault="009E0B03" w:rsidP="009E0B03">
      <w:pPr>
        <w:spacing w:after="0" w:line="240" w:lineRule="auto"/>
        <w:jc w:val="center"/>
        <w:rPr>
          <w:rFonts w:ascii="Times New Roman" w:eastAsia="Times New Roman" w:hAnsi="Times New Roman" w:cs="Times New Roman"/>
          <w:b/>
        </w:rPr>
      </w:pPr>
    </w:p>
    <w:p w14:paraId="1B741DFA" w14:textId="77777777" w:rsidR="009E0B03" w:rsidRDefault="009E0B03" w:rsidP="009E0B03">
      <w:pPr>
        <w:spacing w:after="0" w:line="240" w:lineRule="auto"/>
        <w:jc w:val="center"/>
        <w:rPr>
          <w:rFonts w:ascii="Times New Roman" w:eastAsia="Times New Roman" w:hAnsi="Times New Roman" w:cs="Times New Roman"/>
          <w:b/>
        </w:rPr>
      </w:pPr>
    </w:p>
    <w:p w14:paraId="50AED04B" w14:textId="77777777" w:rsidR="009E0B03" w:rsidRDefault="009E0B03" w:rsidP="009E0B03">
      <w:pPr>
        <w:spacing w:after="0" w:line="240" w:lineRule="auto"/>
        <w:jc w:val="center"/>
        <w:rPr>
          <w:rFonts w:ascii="Times New Roman" w:eastAsia="Times New Roman" w:hAnsi="Times New Roman" w:cs="Times New Roman"/>
          <w:b/>
        </w:rPr>
      </w:pPr>
    </w:p>
    <w:p w14:paraId="5D79AA3B" w14:textId="77777777" w:rsidR="009E0B03" w:rsidRDefault="009E0B03" w:rsidP="009E0B03">
      <w:pPr>
        <w:spacing w:after="0" w:line="240" w:lineRule="auto"/>
        <w:jc w:val="center"/>
        <w:rPr>
          <w:rFonts w:ascii="Times New Roman" w:eastAsia="Times New Roman" w:hAnsi="Times New Roman" w:cs="Times New Roman"/>
          <w:b/>
        </w:rPr>
      </w:pPr>
    </w:p>
    <w:p w14:paraId="1F84833C" w14:textId="77777777" w:rsidR="009E0B03" w:rsidRDefault="009E0B03" w:rsidP="009E0B03">
      <w:pPr>
        <w:spacing w:after="0" w:line="240" w:lineRule="auto"/>
        <w:jc w:val="center"/>
        <w:rPr>
          <w:rFonts w:ascii="Times New Roman" w:eastAsia="Times New Roman" w:hAnsi="Times New Roman" w:cs="Times New Roman"/>
          <w:b/>
        </w:rPr>
      </w:pPr>
    </w:p>
    <w:p w14:paraId="39AB5A8E" w14:textId="77777777" w:rsidR="009E0B03" w:rsidRDefault="009E0B03" w:rsidP="009E0B03">
      <w:pPr>
        <w:spacing w:after="0" w:line="240" w:lineRule="auto"/>
        <w:jc w:val="center"/>
        <w:rPr>
          <w:rFonts w:ascii="Times New Roman" w:eastAsia="Times New Roman" w:hAnsi="Times New Roman" w:cs="Times New Roman"/>
          <w:b/>
        </w:rPr>
      </w:pPr>
    </w:p>
    <w:p w14:paraId="7DBDD78B" w14:textId="77777777" w:rsidR="009E0B03" w:rsidRDefault="009E0B03" w:rsidP="009E0B03">
      <w:pPr>
        <w:spacing w:after="0" w:line="240" w:lineRule="auto"/>
        <w:jc w:val="center"/>
        <w:rPr>
          <w:rFonts w:ascii="Times New Roman" w:eastAsia="Times New Roman" w:hAnsi="Times New Roman" w:cs="Times New Roman"/>
          <w:b/>
        </w:rPr>
      </w:pPr>
    </w:p>
    <w:p w14:paraId="7702E727" w14:textId="77777777" w:rsidR="009E0B03" w:rsidRDefault="009E0B03" w:rsidP="009E0B03">
      <w:pPr>
        <w:spacing w:after="0" w:line="240" w:lineRule="auto"/>
        <w:jc w:val="center"/>
        <w:rPr>
          <w:rFonts w:ascii="Times New Roman" w:eastAsia="Times New Roman" w:hAnsi="Times New Roman" w:cs="Times New Roman"/>
          <w:b/>
        </w:rPr>
      </w:pPr>
    </w:p>
    <w:p w14:paraId="456AC684" w14:textId="77777777" w:rsidR="009E0B03" w:rsidRDefault="009E0B03" w:rsidP="009E0B03">
      <w:pPr>
        <w:spacing w:after="0" w:line="240" w:lineRule="auto"/>
        <w:jc w:val="center"/>
        <w:rPr>
          <w:rFonts w:ascii="Times New Roman" w:eastAsia="Times New Roman" w:hAnsi="Times New Roman" w:cs="Times New Roman"/>
          <w:b/>
        </w:rPr>
      </w:pPr>
    </w:p>
    <w:p w14:paraId="2C4E9FD4" w14:textId="77777777" w:rsidR="009E0B03" w:rsidRDefault="009E0B03" w:rsidP="009E0B03">
      <w:pPr>
        <w:spacing w:after="0" w:line="240" w:lineRule="auto"/>
        <w:jc w:val="center"/>
        <w:rPr>
          <w:rFonts w:ascii="Times New Roman" w:eastAsia="Times New Roman" w:hAnsi="Times New Roman" w:cs="Times New Roman"/>
          <w:b/>
        </w:rPr>
      </w:pPr>
    </w:p>
    <w:p w14:paraId="5F5654BE" w14:textId="77777777" w:rsidR="009E0B03" w:rsidRDefault="009E0B03" w:rsidP="009E0B03">
      <w:pPr>
        <w:spacing w:after="0" w:line="240" w:lineRule="auto"/>
        <w:jc w:val="center"/>
        <w:rPr>
          <w:rFonts w:ascii="Times New Roman" w:eastAsia="Times New Roman" w:hAnsi="Times New Roman" w:cs="Times New Roman"/>
          <w:b/>
        </w:rPr>
      </w:pPr>
    </w:p>
    <w:p w14:paraId="0DFDD6DE" w14:textId="77777777" w:rsidR="009E0B03" w:rsidRDefault="009E0B03" w:rsidP="009E0B03">
      <w:pPr>
        <w:spacing w:after="0" w:line="240" w:lineRule="auto"/>
        <w:jc w:val="center"/>
        <w:rPr>
          <w:rFonts w:ascii="Times New Roman" w:eastAsia="Times New Roman" w:hAnsi="Times New Roman" w:cs="Times New Roman"/>
          <w:b/>
        </w:rPr>
      </w:pPr>
    </w:p>
    <w:p w14:paraId="5E28ADF5" w14:textId="77777777" w:rsidR="009E0B03" w:rsidRDefault="009E0B03" w:rsidP="009E0B03">
      <w:pPr>
        <w:spacing w:after="0" w:line="240" w:lineRule="auto"/>
        <w:jc w:val="center"/>
        <w:rPr>
          <w:rFonts w:ascii="Times New Roman" w:eastAsia="Times New Roman" w:hAnsi="Times New Roman" w:cs="Times New Roman"/>
          <w:b/>
        </w:rPr>
      </w:pPr>
    </w:p>
    <w:p w14:paraId="59A66964" w14:textId="77777777" w:rsidR="009E0B03" w:rsidRDefault="009E0B03" w:rsidP="009E0B03">
      <w:pPr>
        <w:spacing w:after="0" w:line="240" w:lineRule="auto"/>
        <w:jc w:val="center"/>
        <w:rPr>
          <w:rFonts w:ascii="Times New Roman" w:eastAsia="Times New Roman" w:hAnsi="Times New Roman" w:cs="Times New Roman"/>
          <w:b/>
        </w:rPr>
      </w:pPr>
    </w:p>
    <w:p w14:paraId="602615EA" w14:textId="77777777" w:rsidR="009E0B03" w:rsidRDefault="009E0B03" w:rsidP="009E0B03">
      <w:pPr>
        <w:spacing w:after="0" w:line="240" w:lineRule="auto"/>
        <w:jc w:val="center"/>
        <w:rPr>
          <w:rFonts w:ascii="Times New Roman" w:eastAsia="Times New Roman" w:hAnsi="Times New Roman" w:cs="Times New Roman"/>
          <w:b/>
        </w:rPr>
      </w:pPr>
    </w:p>
    <w:p w14:paraId="3023A420" w14:textId="77777777" w:rsidR="009E0B03" w:rsidRDefault="009E0B03" w:rsidP="009E0B03">
      <w:pPr>
        <w:spacing w:after="0" w:line="240" w:lineRule="auto"/>
        <w:jc w:val="center"/>
        <w:rPr>
          <w:rFonts w:ascii="Times New Roman" w:eastAsia="Times New Roman" w:hAnsi="Times New Roman" w:cs="Times New Roman"/>
          <w:b/>
        </w:rPr>
      </w:pPr>
    </w:p>
    <w:p w14:paraId="625C2B9A" w14:textId="77777777" w:rsidR="009E0B03" w:rsidRDefault="009E0B03" w:rsidP="009E0B03">
      <w:pPr>
        <w:spacing w:after="0" w:line="240" w:lineRule="auto"/>
        <w:jc w:val="center"/>
        <w:rPr>
          <w:rFonts w:ascii="Times New Roman" w:eastAsia="Times New Roman" w:hAnsi="Times New Roman" w:cs="Times New Roman"/>
          <w:b/>
        </w:rPr>
      </w:pPr>
    </w:p>
    <w:p w14:paraId="050193D5" w14:textId="77777777" w:rsidR="009E0B03" w:rsidRDefault="009E0B03" w:rsidP="009E0B03">
      <w:pPr>
        <w:spacing w:after="0" w:line="240" w:lineRule="auto"/>
        <w:jc w:val="center"/>
        <w:rPr>
          <w:rFonts w:ascii="Times New Roman" w:eastAsia="Times New Roman" w:hAnsi="Times New Roman" w:cs="Times New Roman"/>
          <w:b/>
        </w:rPr>
      </w:pPr>
    </w:p>
    <w:p w14:paraId="28910089" w14:textId="77777777" w:rsidR="009E0B03" w:rsidRDefault="009E0B03" w:rsidP="009E0B03">
      <w:pPr>
        <w:spacing w:after="0" w:line="240" w:lineRule="auto"/>
        <w:jc w:val="center"/>
        <w:rPr>
          <w:rFonts w:ascii="Times New Roman" w:eastAsia="Times New Roman" w:hAnsi="Times New Roman" w:cs="Times New Roman"/>
          <w:b/>
        </w:rPr>
      </w:pPr>
    </w:p>
    <w:p w14:paraId="5DCE5D69" w14:textId="77777777" w:rsidR="009E0B03" w:rsidRDefault="009E0B03" w:rsidP="009E0B03">
      <w:pPr>
        <w:spacing w:after="0" w:line="240" w:lineRule="auto"/>
        <w:jc w:val="center"/>
        <w:rPr>
          <w:rFonts w:ascii="Times New Roman" w:eastAsia="Times New Roman" w:hAnsi="Times New Roman" w:cs="Times New Roman"/>
          <w:b/>
        </w:rPr>
      </w:pPr>
    </w:p>
    <w:p w14:paraId="50E27696" w14:textId="77777777" w:rsidR="009E0B03" w:rsidRPr="00670079" w:rsidRDefault="009E0B03" w:rsidP="009E0B03">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II PRIEDAS</w:t>
      </w:r>
    </w:p>
    <w:p w14:paraId="1AEC327C" w14:textId="77777777" w:rsidR="009E0B03" w:rsidRPr="00670079" w:rsidRDefault="009E0B03" w:rsidP="009E0B03">
      <w:pPr>
        <w:spacing w:after="0" w:line="240" w:lineRule="auto"/>
        <w:jc w:val="center"/>
        <w:rPr>
          <w:rFonts w:ascii="Times New Roman" w:eastAsia="Times New Roman" w:hAnsi="Times New Roman" w:cs="Times New Roman"/>
          <w:b/>
        </w:rPr>
      </w:pPr>
    </w:p>
    <w:p w14:paraId="7259784A" w14:textId="77777777" w:rsidR="009E0B03" w:rsidRPr="00670079" w:rsidRDefault="009E0B03" w:rsidP="009E0B03">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REGISTRACIJOS SĄLYGOS</w:t>
      </w:r>
    </w:p>
    <w:p w14:paraId="6D68A664" w14:textId="77777777" w:rsidR="009E0B03" w:rsidRPr="00670079" w:rsidRDefault="009E0B03" w:rsidP="009E0B03">
      <w:pPr>
        <w:spacing w:after="0" w:line="240" w:lineRule="auto"/>
        <w:jc w:val="center"/>
        <w:rPr>
          <w:rFonts w:ascii="Times New Roman" w:eastAsia="Times New Roman" w:hAnsi="Times New Roman" w:cs="Times New Roman"/>
          <w:b/>
        </w:rPr>
      </w:pPr>
    </w:p>
    <w:p w14:paraId="62C43FBD" w14:textId="77777777" w:rsidR="009E0B03" w:rsidRPr="00670079" w:rsidRDefault="009E0B03" w:rsidP="009E0B03">
      <w:pPr>
        <w:spacing w:after="0" w:line="240" w:lineRule="auto"/>
        <w:ind w:left="720" w:firstLine="720"/>
        <w:rPr>
          <w:rFonts w:ascii="Times New Roman" w:eastAsia="Times New Roman" w:hAnsi="Times New Roman" w:cs="Times New Roman"/>
          <w:b/>
        </w:rPr>
      </w:pPr>
      <w:r w:rsidRPr="00670079">
        <w:rPr>
          <w:rFonts w:ascii="Times New Roman" w:eastAsia="Times New Roman" w:hAnsi="Times New Roman" w:cs="Times New Roman"/>
          <w:b/>
        </w:rPr>
        <w:t>A. GAMINTOJAS, ATSAKINGAS UŽ SERIJŲ IŠLEIDIMĄ</w:t>
      </w:r>
    </w:p>
    <w:p w14:paraId="1DCE27C7" w14:textId="77777777" w:rsidR="009E0B03" w:rsidRPr="00670079" w:rsidRDefault="009E0B03" w:rsidP="009E0B03">
      <w:pPr>
        <w:spacing w:after="0" w:line="240" w:lineRule="auto"/>
        <w:rPr>
          <w:rFonts w:ascii="Times New Roman" w:eastAsia="Times New Roman" w:hAnsi="Times New Roman" w:cs="Times New Roman"/>
          <w:b/>
        </w:rPr>
      </w:pPr>
    </w:p>
    <w:p w14:paraId="08D8C946" w14:textId="77777777" w:rsidR="009E0B03" w:rsidRPr="00670079" w:rsidRDefault="009E0B03" w:rsidP="009E0B03">
      <w:pPr>
        <w:spacing w:after="0" w:line="240" w:lineRule="auto"/>
        <w:ind w:left="720" w:firstLine="720"/>
        <w:rPr>
          <w:rFonts w:ascii="Times New Roman" w:eastAsia="Times New Roman" w:hAnsi="Times New Roman" w:cs="Times New Roman"/>
        </w:rPr>
      </w:pPr>
      <w:r w:rsidRPr="00670079">
        <w:rPr>
          <w:rFonts w:ascii="Times New Roman" w:eastAsia="Times New Roman" w:hAnsi="Times New Roman" w:cs="Times New Roman"/>
          <w:b/>
        </w:rPr>
        <w:t>B. TIEKIMO IR VARTOJIMO SĄLYGOS AR APRIBOJIMAI</w:t>
      </w:r>
    </w:p>
    <w:p w14:paraId="7FAE3CF2"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A650ACC" w14:textId="66697892" w:rsidR="009E0B03" w:rsidRPr="00670079" w:rsidRDefault="009E0B03" w:rsidP="009E0B03">
      <w:pPr>
        <w:autoSpaceDE w:val="0"/>
        <w:autoSpaceDN w:val="0"/>
        <w:spacing w:after="0" w:line="240" w:lineRule="auto"/>
        <w:ind w:left="540" w:hanging="540"/>
        <w:jc w:val="both"/>
        <w:rPr>
          <w:rFonts w:ascii="Times New Roman" w:eastAsia="Times New Roman" w:hAnsi="Times New Roman" w:cs="Times New Roman"/>
          <w:b/>
          <w:color w:val="000000"/>
          <w:lang w:eastAsia="de-DE"/>
        </w:rPr>
      </w:pPr>
      <w:r w:rsidRPr="00670079">
        <w:rPr>
          <w:rFonts w:ascii="Times New Roman" w:eastAsia="Times New Roman" w:hAnsi="Times New Roman" w:cs="Times New Roman"/>
          <w:lang w:eastAsia="de-DE"/>
        </w:rPr>
        <w:br w:type="page"/>
      </w:r>
      <w:r w:rsidRPr="00670079">
        <w:rPr>
          <w:rFonts w:ascii="Times New Roman" w:eastAsia="Times New Roman" w:hAnsi="Times New Roman" w:cs="Times New Roman"/>
          <w:b/>
          <w:color w:val="000000"/>
          <w:lang w:eastAsia="de-DE"/>
        </w:rPr>
        <w:lastRenderedPageBreak/>
        <w:t>A.</w:t>
      </w:r>
      <w:r w:rsidRPr="00670079">
        <w:rPr>
          <w:rFonts w:ascii="Times New Roman" w:eastAsia="Times New Roman" w:hAnsi="Times New Roman" w:cs="Times New Roman"/>
          <w:b/>
          <w:color w:val="000000"/>
          <w:lang w:eastAsia="de-DE"/>
        </w:rPr>
        <w:tab/>
        <w:t>GAMINTOJA</w:t>
      </w:r>
      <w:r w:rsidR="004960AD">
        <w:rPr>
          <w:rFonts w:ascii="Times New Roman" w:eastAsia="Times New Roman" w:hAnsi="Times New Roman" w:cs="Times New Roman"/>
          <w:b/>
          <w:color w:val="000000"/>
          <w:lang w:eastAsia="de-DE"/>
        </w:rPr>
        <w:t>I</w:t>
      </w:r>
      <w:r w:rsidRPr="00670079">
        <w:rPr>
          <w:rFonts w:ascii="Times New Roman" w:eastAsia="Times New Roman" w:hAnsi="Times New Roman" w:cs="Times New Roman"/>
          <w:b/>
          <w:color w:val="000000"/>
          <w:lang w:eastAsia="de-DE"/>
        </w:rPr>
        <w:t>, ATSAKING</w:t>
      </w:r>
      <w:r w:rsidR="004960AD">
        <w:rPr>
          <w:rFonts w:ascii="Times New Roman" w:eastAsia="Times New Roman" w:hAnsi="Times New Roman" w:cs="Times New Roman"/>
          <w:b/>
          <w:color w:val="000000"/>
          <w:lang w:eastAsia="de-DE"/>
        </w:rPr>
        <w:t>I</w:t>
      </w:r>
      <w:r w:rsidRPr="00670079">
        <w:rPr>
          <w:rFonts w:ascii="Times New Roman" w:eastAsia="Times New Roman" w:hAnsi="Times New Roman" w:cs="Times New Roman"/>
          <w:b/>
          <w:color w:val="000000"/>
          <w:lang w:eastAsia="de-DE"/>
        </w:rPr>
        <w:t xml:space="preserve"> UŽ SERIJŲ IŠLEIDIMĄ</w:t>
      </w:r>
    </w:p>
    <w:p w14:paraId="715C09C0"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lang w:eastAsia="de-DE"/>
        </w:rPr>
      </w:pPr>
    </w:p>
    <w:p w14:paraId="72EEFC30" w14:textId="6D818B64"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u w:val="single"/>
          <w:lang w:eastAsia="de-DE"/>
        </w:rPr>
      </w:pPr>
      <w:r w:rsidRPr="00670079">
        <w:rPr>
          <w:rFonts w:ascii="Times New Roman" w:eastAsia="Times New Roman" w:hAnsi="Times New Roman" w:cs="Times New Roman"/>
          <w:color w:val="000000"/>
          <w:u w:val="single"/>
          <w:lang w:eastAsia="de-DE"/>
        </w:rPr>
        <w:t>Gamintoj</w:t>
      </w:r>
      <w:r w:rsidR="004960AD">
        <w:rPr>
          <w:rFonts w:ascii="Times New Roman" w:eastAsia="Times New Roman" w:hAnsi="Times New Roman" w:cs="Times New Roman"/>
          <w:color w:val="000000"/>
          <w:u w:val="single"/>
          <w:lang w:eastAsia="de-DE"/>
        </w:rPr>
        <w:t>ų</w:t>
      </w:r>
      <w:r w:rsidRPr="00670079">
        <w:rPr>
          <w:rFonts w:ascii="Times New Roman" w:eastAsia="Times New Roman" w:hAnsi="Times New Roman" w:cs="Times New Roman"/>
          <w:color w:val="000000"/>
          <w:u w:val="single"/>
          <w:lang w:eastAsia="de-DE"/>
        </w:rPr>
        <w:t>, atsaking</w:t>
      </w:r>
      <w:r w:rsidR="004960AD">
        <w:rPr>
          <w:rFonts w:ascii="Times New Roman" w:eastAsia="Times New Roman" w:hAnsi="Times New Roman" w:cs="Times New Roman"/>
          <w:color w:val="000000"/>
          <w:u w:val="single"/>
          <w:lang w:eastAsia="de-DE"/>
        </w:rPr>
        <w:t>ų</w:t>
      </w:r>
      <w:r w:rsidRPr="00670079">
        <w:rPr>
          <w:rFonts w:ascii="Times New Roman" w:eastAsia="Times New Roman" w:hAnsi="Times New Roman" w:cs="Times New Roman"/>
          <w:color w:val="000000"/>
          <w:u w:val="single"/>
          <w:lang w:eastAsia="de-DE"/>
        </w:rPr>
        <w:t xml:space="preserve"> už serijų išleidimą, pavadinimas ir adresas</w:t>
      </w:r>
    </w:p>
    <w:p w14:paraId="554DBDF0"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lang w:eastAsia="de-DE"/>
        </w:rPr>
      </w:pPr>
    </w:p>
    <w:p w14:paraId="158ABEEC" w14:textId="77777777" w:rsidR="00545659" w:rsidRPr="009C650A" w:rsidRDefault="00545659" w:rsidP="00545659">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Wörwag Pharma Operations spółka z ograniczoną odpowiedzialnością                                                                                                                                                                                  ul. gen. Mariana Langiewicza 58 </w:t>
      </w:r>
    </w:p>
    <w:p w14:paraId="06CB2873" w14:textId="77777777" w:rsidR="00545659" w:rsidRPr="009C650A" w:rsidRDefault="00545659" w:rsidP="00545659">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95-050 Konstantynów Lódzki </w:t>
      </w:r>
    </w:p>
    <w:p w14:paraId="0DF9C721" w14:textId="77777777" w:rsidR="00545659" w:rsidRDefault="00545659" w:rsidP="00545659">
      <w:pPr>
        <w:spacing w:after="0" w:line="240" w:lineRule="auto"/>
        <w:rPr>
          <w:rFonts w:ascii="Times New Roman" w:hAnsi="Times New Roman" w:cs="Times New Roman"/>
          <w:bCs/>
        </w:rPr>
      </w:pPr>
      <w:r w:rsidRPr="009C650A">
        <w:rPr>
          <w:rFonts w:ascii="Times New Roman" w:hAnsi="Times New Roman" w:cs="Times New Roman"/>
          <w:bCs/>
        </w:rPr>
        <w:t>Lenkija</w:t>
      </w:r>
    </w:p>
    <w:p w14:paraId="1F4AD8D4"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lang w:eastAsia="de-DE"/>
        </w:rPr>
      </w:pPr>
    </w:p>
    <w:p w14:paraId="156D10CA"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1429CBB5" w14:textId="77777777" w:rsidR="009E0B03" w:rsidRPr="00670079" w:rsidRDefault="00E82497" w:rsidP="009E0B03">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2278ACAE"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0A856575"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6ADC6229" w14:textId="77777777" w:rsidR="009E0B03" w:rsidRPr="00670079" w:rsidRDefault="009E0B03" w:rsidP="009E0B03">
      <w:pPr>
        <w:autoSpaceDE w:val="0"/>
        <w:autoSpaceDN w:val="0"/>
        <w:spacing w:after="0" w:line="240" w:lineRule="auto"/>
        <w:jc w:val="both"/>
        <w:rPr>
          <w:rFonts w:ascii="Times New Roman" w:hAnsi="Times New Roman" w:cs="Times New Roman"/>
        </w:rPr>
      </w:pPr>
    </w:p>
    <w:p w14:paraId="23AEB74E" w14:textId="77777777" w:rsidR="009E0B03" w:rsidRPr="00385DA9" w:rsidRDefault="009E0B03" w:rsidP="009E0B03">
      <w:pPr>
        <w:spacing w:line="240" w:lineRule="auto"/>
        <w:jc w:val="both"/>
        <w:rPr>
          <w:rFonts w:ascii="Times New Roman" w:hAnsi="Times New Roman" w:cs="Times New Roman"/>
        </w:rPr>
      </w:pPr>
      <w:r w:rsidRPr="00385DA9">
        <w:rPr>
          <w:rFonts w:ascii="Times New Roman" w:hAnsi="Times New Roman" w:cs="Times New Roman"/>
          <w:noProof/>
        </w:rPr>
        <w:t>Su pakuote pateikiamame lapelyje nurodomas gamintojo, atsakingo už konkrečios serijos išleidimą, pavadinimas ir adresas.</w:t>
      </w:r>
    </w:p>
    <w:p w14:paraId="00BB0148"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lang w:eastAsia="de-DE"/>
        </w:rPr>
      </w:pPr>
    </w:p>
    <w:p w14:paraId="212CE7BF" w14:textId="77777777" w:rsidR="009E0B03" w:rsidRPr="00670079" w:rsidRDefault="009E0B03" w:rsidP="009E0B03">
      <w:pPr>
        <w:autoSpaceDE w:val="0"/>
        <w:autoSpaceDN w:val="0"/>
        <w:spacing w:after="0" w:line="240" w:lineRule="auto"/>
        <w:ind w:left="540" w:hanging="540"/>
        <w:jc w:val="both"/>
        <w:rPr>
          <w:rFonts w:ascii="Times New Roman" w:eastAsia="Times New Roman" w:hAnsi="Times New Roman" w:cs="Times New Roman"/>
          <w:b/>
          <w:color w:val="000000"/>
          <w:lang w:eastAsia="de-DE"/>
        </w:rPr>
      </w:pPr>
      <w:r w:rsidRPr="00670079">
        <w:rPr>
          <w:rFonts w:ascii="Times New Roman" w:eastAsia="Times New Roman" w:hAnsi="Times New Roman" w:cs="Times New Roman"/>
          <w:b/>
          <w:color w:val="000000"/>
          <w:lang w:eastAsia="de-DE"/>
        </w:rPr>
        <w:t>B.</w:t>
      </w:r>
      <w:r w:rsidRPr="00670079">
        <w:rPr>
          <w:rFonts w:ascii="Times New Roman" w:eastAsia="Times New Roman" w:hAnsi="Times New Roman" w:cs="Times New Roman"/>
          <w:b/>
          <w:color w:val="000000"/>
          <w:lang w:eastAsia="de-DE"/>
        </w:rPr>
        <w:tab/>
        <w:t>TIEKIMO IR VARTOJIMO SĄLYGOS AR APRIBOJIMAI</w:t>
      </w:r>
    </w:p>
    <w:p w14:paraId="52C353E4" w14:textId="77777777" w:rsidR="009E0B03" w:rsidRPr="00670079" w:rsidRDefault="009E0B03" w:rsidP="009E0B03">
      <w:pPr>
        <w:tabs>
          <w:tab w:val="num" w:pos="540"/>
        </w:tabs>
        <w:autoSpaceDE w:val="0"/>
        <w:autoSpaceDN w:val="0"/>
        <w:spacing w:after="0" w:line="240" w:lineRule="auto"/>
        <w:ind w:left="540" w:hanging="540"/>
        <w:jc w:val="both"/>
        <w:rPr>
          <w:rFonts w:ascii="Times New Roman" w:eastAsia="Times New Roman" w:hAnsi="Times New Roman" w:cs="Times New Roman"/>
          <w:color w:val="000000"/>
          <w:lang w:eastAsia="de-DE"/>
        </w:rPr>
      </w:pPr>
    </w:p>
    <w:p w14:paraId="2A763E70" w14:textId="77777777" w:rsidR="009E0B03" w:rsidRPr="00670079" w:rsidRDefault="009E0B03" w:rsidP="009E0B03">
      <w:pPr>
        <w:tabs>
          <w:tab w:val="num" w:pos="540"/>
        </w:tabs>
        <w:autoSpaceDE w:val="0"/>
        <w:autoSpaceDN w:val="0"/>
        <w:spacing w:after="0" w:line="240" w:lineRule="auto"/>
        <w:ind w:left="540" w:hanging="540"/>
        <w:jc w:val="both"/>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Nereceptinis</w:t>
      </w:r>
      <w:r w:rsidRPr="00670079">
        <w:rPr>
          <w:rFonts w:ascii="Times New Roman" w:eastAsia="Times New Roman" w:hAnsi="Times New Roman" w:cs="Times New Roman"/>
          <w:color w:val="000000"/>
          <w:lang w:eastAsia="de-DE"/>
        </w:rPr>
        <w:t xml:space="preserve"> vaistinis preparatas</w:t>
      </w:r>
      <w:r>
        <w:rPr>
          <w:rFonts w:ascii="Times New Roman" w:eastAsia="Times New Roman" w:hAnsi="Times New Roman" w:cs="Times New Roman"/>
          <w:color w:val="000000"/>
          <w:lang w:eastAsia="de-DE"/>
        </w:rPr>
        <w:t>.</w:t>
      </w:r>
    </w:p>
    <w:p w14:paraId="1546205D" w14:textId="77777777" w:rsidR="009E0B03" w:rsidRPr="00670079" w:rsidRDefault="009E0B03" w:rsidP="009E0B03">
      <w:pPr>
        <w:tabs>
          <w:tab w:val="num" w:pos="540"/>
        </w:tabs>
        <w:autoSpaceDE w:val="0"/>
        <w:autoSpaceDN w:val="0"/>
        <w:spacing w:after="0" w:line="240" w:lineRule="auto"/>
        <w:ind w:left="540" w:hanging="540"/>
        <w:jc w:val="both"/>
        <w:rPr>
          <w:rFonts w:ascii="Times New Roman" w:eastAsia="Times New Roman" w:hAnsi="Times New Roman" w:cs="Times New Roman"/>
          <w:b/>
          <w:color w:val="000000"/>
          <w:lang w:eastAsia="de-DE"/>
        </w:rPr>
      </w:pPr>
    </w:p>
    <w:p w14:paraId="3E5442D0" w14:textId="77777777" w:rsidR="009E0B03" w:rsidRPr="00670079" w:rsidRDefault="009E0B03" w:rsidP="009E0B03">
      <w:pPr>
        <w:autoSpaceDE w:val="0"/>
        <w:autoSpaceDN w:val="0"/>
        <w:spacing w:after="0" w:line="240" w:lineRule="auto"/>
        <w:ind w:left="-540" w:firstLine="540"/>
        <w:jc w:val="both"/>
        <w:rPr>
          <w:rFonts w:ascii="Times New Roman" w:eastAsia="Times New Roman" w:hAnsi="Times New Roman" w:cs="Times New Roman"/>
          <w:b/>
          <w:i/>
          <w:color w:val="000000"/>
          <w:lang w:eastAsia="de-DE"/>
        </w:rPr>
      </w:pPr>
    </w:p>
    <w:p w14:paraId="4193F3CA" w14:textId="77777777" w:rsidR="009E0B03" w:rsidRPr="00670079" w:rsidRDefault="009E0B03" w:rsidP="009E0B03">
      <w:pPr>
        <w:spacing w:after="0" w:line="240" w:lineRule="auto"/>
        <w:rPr>
          <w:rFonts w:ascii="Times New Roman" w:eastAsia="Times New Roman" w:hAnsi="Times New Roman" w:cs="Times New Roman"/>
        </w:rPr>
      </w:pPr>
    </w:p>
    <w:p w14:paraId="63FC5822"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62CE02B1"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144A2130"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AE7DC97"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C0688DD"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11BD5171"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6EA16A6"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D73936D"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5EBB47B"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4E77C480"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63BA38F7"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A284D18"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7228B19"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33F482E"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DC0B732"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540D2A1"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32DD56B0"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0535C80"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49108E0A"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1B25F312"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19EAC06D"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DE4C2A1"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C0B7AB3"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i/>
          <w:color w:val="000000"/>
          <w:lang w:eastAsia="de-DE"/>
        </w:rPr>
      </w:pPr>
    </w:p>
    <w:p w14:paraId="4F6EE132" w14:textId="77777777" w:rsidR="009E0B03" w:rsidRPr="00670079" w:rsidRDefault="009E0B03" w:rsidP="009E0B03">
      <w:pPr>
        <w:spacing w:after="0" w:line="240" w:lineRule="auto"/>
        <w:jc w:val="center"/>
        <w:outlineLvl w:val="0"/>
        <w:rPr>
          <w:rFonts w:ascii="Times New Roman" w:eastAsia="Times New Roman" w:hAnsi="Times New Roman" w:cs="Times New Roman"/>
          <w:b/>
          <w:color w:val="000000"/>
          <w:kern w:val="28"/>
          <w:lang w:eastAsia="lt-LT"/>
        </w:rPr>
      </w:pPr>
    </w:p>
    <w:p w14:paraId="6BC20F88" w14:textId="77777777" w:rsidR="009E0B03" w:rsidRPr="00670079" w:rsidRDefault="009E0B03" w:rsidP="009E0B03">
      <w:pPr>
        <w:spacing w:after="0" w:line="240" w:lineRule="auto"/>
        <w:jc w:val="center"/>
        <w:outlineLvl w:val="0"/>
        <w:rPr>
          <w:rFonts w:ascii="Times New Roman" w:eastAsia="Times New Roman" w:hAnsi="Times New Roman" w:cs="Times New Roman"/>
          <w:b/>
          <w:color w:val="000000"/>
          <w:kern w:val="28"/>
          <w:lang w:eastAsia="lt-LT"/>
        </w:rPr>
      </w:pPr>
      <w:r w:rsidRPr="00670079">
        <w:rPr>
          <w:rFonts w:ascii="Times New Roman" w:eastAsia="Times New Roman" w:hAnsi="Times New Roman" w:cs="Times New Roman"/>
          <w:b/>
          <w:color w:val="000000"/>
          <w:kern w:val="28"/>
          <w:lang w:eastAsia="lt-LT"/>
        </w:rPr>
        <w:t>III PRIEDAS</w:t>
      </w:r>
    </w:p>
    <w:p w14:paraId="0EDAC27B"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color w:val="000000"/>
          <w:lang w:eastAsia="de-DE"/>
        </w:rPr>
      </w:pPr>
    </w:p>
    <w:p w14:paraId="796395B6" w14:textId="77777777" w:rsidR="009E0B03" w:rsidRPr="00670079" w:rsidRDefault="009E0B03" w:rsidP="009E0B03">
      <w:pPr>
        <w:autoSpaceDE w:val="0"/>
        <w:autoSpaceDN w:val="0"/>
        <w:spacing w:after="0" w:line="240" w:lineRule="auto"/>
        <w:jc w:val="center"/>
        <w:rPr>
          <w:rFonts w:ascii="Times New Roman" w:eastAsia="Times New Roman" w:hAnsi="Times New Roman" w:cs="Times New Roman"/>
          <w:b/>
          <w:color w:val="000000"/>
          <w:lang w:eastAsia="de-DE"/>
        </w:rPr>
      </w:pPr>
      <w:r w:rsidRPr="00670079">
        <w:rPr>
          <w:rFonts w:ascii="Times New Roman" w:eastAsia="Times New Roman" w:hAnsi="Times New Roman" w:cs="Times New Roman"/>
          <w:b/>
          <w:color w:val="000000"/>
          <w:lang w:eastAsia="de-DE"/>
        </w:rPr>
        <w:t>ŽENKLINIMAS IR PAKUOTĖS LAPELIS</w:t>
      </w:r>
    </w:p>
    <w:p w14:paraId="7C736DAF"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r w:rsidRPr="00670079">
        <w:rPr>
          <w:rFonts w:ascii="Times New Roman" w:eastAsia="Times New Roman" w:hAnsi="Times New Roman" w:cs="Times New Roman"/>
          <w:lang w:eastAsia="de-DE"/>
        </w:rPr>
        <w:br w:type="page"/>
      </w:r>
    </w:p>
    <w:p w14:paraId="7343DB77"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D475F0B"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615D163"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E0E72C6"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B55C50F"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475B3F5"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328579DF"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45A13EDF"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5F5C934"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134A1B6"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6B2CAA71"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B939D66"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90A1EB5"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7448D89F"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9AB47EB"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2AF2DB76"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41DA1695"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66A12E5D"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07C96A0"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56AB6718" w14:textId="77777777" w:rsidR="009E0B03" w:rsidRPr="00670079" w:rsidRDefault="009E0B03" w:rsidP="009E0B03">
      <w:pPr>
        <w:autoSpaceDE w:val="0"/>
        <w:autoSpaceDN w:val="0"/>
        <w:spacing w:after="0" w:line="240" w:lineRule="auto"/>
        <w:ind w:left="-540"/>
        <w:jc w:val="both"/>
        <w:rPr>
          <w:rFonts w:ascii="Times New Roman" w:eastAsia="Times New Roman" w:hAnsi="Times New Roman" w:cs="Times New Roman"/>
          <w:lang w:eastAsia="de-DE"/>
        </w:rPr>
      </w:pPr>
    </w:p>
    <w:p w14:paraId="089EDDF0"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lang w:eastAsia="de-DE"/>
        </w:rPr>
      </w:pPr>
    </w:p>
    <w:p w14:paraId="51B4E7F9" w14:textId="77777777" w:rsidR="009E0B03" w:rsidRPr="00670079" w:rsidRDefault="009E0B03" w:rsidP="009E0B03">
      <w:pPr>
        <w:autoSpaceDE w:val="0"/>
        <w:autoSpaceDN w:val="0"/>
        <w:spacing w:after="0" w:line="240" w:lineRule="auto"/>
        <w:jc w:val="both"/>
        <w:rPr>
          <w:rFonts w:ascii="Times New Roman" w:eastAsia="Times New Roman" w:hAnsi="Times New Roman" w:cs="Times New Roman"/>
          <w:lang w:eastAsia="de-DE"/>
        </w:rPr>
      </w:pPr>
    </w:p>
    <w:p w14:paraId="2434269B" w14:textId="77777777" w:rsidR="009E0B03" w:rsidRPr="00670079" w:rsidRDefault="009E0B03" w:rsidP="009E0B03">
      <w:pPr>
        <w:spacing w:after="0" w:line="240" w:lineRule="auto"/>
        <w:jc w:val="center"/>
        <w:outlineLvl w:val="0"/>
        <w:rPr>
          <w:rFonts w:ascii="Times New Roman" w:eastAsia="Times New Roman" w:hAnsi="Times New Roman" w:cs="Times New Roman"/>
          <w:b/>
          <w:kern w:val="28"/>
          <w:lang w:eastAsia="lt-LT"/>
        </w:rPr>
      </w:pPr>
    </w:p>
    <w:p w14:paraId="7FB9D867" w14:textId="77777777" w:rsidR="009E0B03" w:rsidRPr="00670079" w:rsidRDefault="009E0B03" w:rsidP="009E0B03">
      <w:pPr>
        <w:spacing w:after="0" w:line="240" w:lineRule="auto"/>
        <w:jc w:val="center"/>
        <w:outlineLvl w:val="0"/>
        <w:rPr>
          <w:rFonts w:ascii="Times New Roman" w:eastAsia="Times New Roman" w:hAnsi="Times New Roman" w:cs="Times New Roman"/>
          <w:b/>
          <w:kern w:val="28"/>
          <w:lang w:eastAsia="lt-LT"/>
        </w:rPr>
      </w:pPr>
      <w:r w:rsidRPr="00670079">
        <w:rPr>
          <w:rFonts w:ascii="Times New Roman" w:eastAsia="Times New Roman" w:hAnsi="Times New Roman" w:cs="Times New Roman"/>
          <w:b/>
          <w:kern w:val="28"/>
          <w:lang w:eastAsia="lt-LT"/>
        </w:rPr>
        <w:t>A. ŽENKLINIMAS</w:t>
      </w:r>
    </w:p>
    <w:p w14:paraId="17AFEE4B"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535564EC"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670079">
        <w:rPr>
          <w:rFonts w:ascii="Times New Roman" w:eastAsia="Times New Roman" w:hAnsi="Times New Roman" w:cs="Times New Roman"/>
          <w:b/>
          <w:caps/>
        </w:rPr>
        <w:lastRenderedPageBreak/>
        <w:t xml:space="preserve">Informacija ant </w:t>
      </w:r>
      <w:r w:rsidRPr="00670079">
        <w:rPr>
          <w:rFonts w:ascii="Times New Roman" w:eastAsia="Times New Roman" w:hAnsi="Times New Roman" w:cs="Times New Roman"/>
          <w:b/>
        </w:rPr>
        <w:t>IŠORINĖS</w:t>
      </w:r>
      <w:r w:rsidRPr="00670079">
        <w:rPr>
          <w:rFonts w:ascii="Times New Roman" w:eastAsia="Times New Roman" w:hAnsi="Times New Roman" w:cs="Times New Roman"/>
          <w:b/>
          <w:caps/>
        </w:rPr>
        <w:t xml:space="preserve"> pakuotės </w:t>
      </w:r>
    </w:p>
    <w:p w14:paraId="0E0D9BFC"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p>
    <w:p w14:paraId="3B25DBC1"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rPr>
      </w:pPr>
      <w:r w:rsidRPr="00670079">
        <w:rPr>
          <w:rFonts w:ascii="Times New Roman" w:eastAsia="Times New Roman" w:hAnsi="Times New Roman" w:cs="Times New Roman"/>
          <w:b/>
          <w:caps/>
        </w:rPr>
        <w:t xml:space="preserve">KARTONO DĖŽUTĖ </w:t>
      </w:r>
    </w:p>
    <w:p w14:paraId="366C4059" w14:textId="77777777" w:rsidR="009E0B03" w:rsidRPr="00670079" w:rsidRDefault="009E0B03" w:rsidP="009E0B03">
      <w:pPr>
        <w:spacing w:after="0" w:line="240" w:lineRule="auto"/>
        <w:rPr>
          <w:rFonts w:ascii="Times New Roman" w:eastAsia="Times New Roman" w:hAnsi="Times New Roman" w:cs="Times New Roman"/>
        </w:rPr>
      </w:pPr>
    </w:p>
    <w:p w14:paraId="71ED69E0" w14:textId="77777777" w:rsidR="009E0B03" w:rsidRPr="00670079" w:rsidRDefault="009E0B03" w:rsidP="009E0B03">
      <w:pPr>
        <w:spacing w:after="0" w:line="240" w:lineRule="auto"/>
        <w:rPr>
          <w:rFonts w:ascii="Times New Roman" w:eastAsia="Times New Roman" w:hAnsi="Times New Roman" w:cs="Times New Roman"/>
        </w:rPr>
      </w:pPr>
    </w:p>
    <w:p w14:paraId="3C03A485"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w:t>
      </w:r>
      <w:r w:rsidRPr="00670079">
        <w:rPr>
          <w:rFonts w:ascii="Times New Roman" w:eastAsia="Times New Roman" w:hAnsi="Times New Roman" w:cs="Times New Roman"/>
          <w:b/>
          <w:caps/>
        </w:rPr>
        <w:tab/>
        <w:t>vaistinio preparato pavadinimas</w:t>
      </w:r>
    </w:p>
    <w:p w14:paraId="72CB5CC1" w14:textId="77777777" w:rsidR="009E0B03" w:rsidRPr="00670079" w:rsidRDefault="009E0B03" w:rsidP="009E0B03">
      <w:pPr>
        <w:spacing w:after="0" w:line="240" w:lineRule="auto"/>
        <w:rPr>
          <w:rFonts w:ascii="Times New Roman" w:eastAsia="Times New Roman" w:hAnsi="Times New Roman" w:cs="Times New Roman"/>
        </w:rPr>
      </w:pPr>
    </w:p>
    <w:p w14:paraId="7EB23B2A"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1694BF8F"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Benfotiaminas/piridoksino hidrochloridas/cianokobalaminas</w:t>
      </w:r>
    </w:p>
    <w:p w14:paraId="638589D1" w14:textId="77777777" w:rsidR="009E0B03" w:rsidRPr="00670079" w:rsidRDefault="009E0B03" w:rsidP="009E0B03">
      <w:pPr>
        <w:spacing w:after="0" w:line="240" w:lineRule="auto"/>
        <w:rPr>
          <w:rFonts w:ascii="Times New Roman" w:eastAsia="Times New Roman" w:hAnsi="Times New Roman" w:cs="Times New Roman"/>
        </w:rPr>
      </w:pPr>
    </w:p>
    <w:p w14:paraId="150511F6" w14:textId="77777777" w:rsidR="009E0B03" w:rsidRPr="00670079" w:rsidRDefault="009E0B03" w:rsidP="009E0B03">
      <w:pPr>
        <w:spacing w:after="0" w:line="240" w:lineRule="auto"/>
        <w:rPr>
          <w:rFonts w:ascii="Times New Roman" w:eastAsia="Times New Roman" w:hAnsi="Times New Roman" w:cs="Times New Roman"/>
        </w:rPr>
      </w:pPr>
    </w:p>
    <w:p w14:paraId="7E8EC795"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2.</w:t>
      </w:r>
      <w:r w:rsidRPr="00670079">
        <w:rPr>
          <w:rFonts w:ascii="Times New Roman" w:eastAsia="Times New Roman" w:hAnsi="Times New Roman" w:cs="Times New Roman"/>
          <w:b/>
          <w:caps/>
        </w:rPr>
        <w:tab/>
        <w:t xml:space="preserve">veikliOJI medžiagA ir JOS kiekis </w:t>
      </w:r>
    </w:p>
    <w:p w14:paraId="468B8854" w14:textId="77777777" w:rsidR="009E0B03" w:rsidRPr="00670079" w:rsidRDefault="009E0B03" w:rsidP="009E0B03">
      <w:pPr>
        <w:spacing w:after="0" w:line="240" w:lineRule="auto"/>
        <w:rPr>
          <w:rFonts w:ascii="Times New Roman" w:eastAsia="Times New Roman" w:hAnsi="Times New Roman" w:cs="Times New Roman"/>
        </w:rPr>
      </w:pPr>
    </w:p>
    <w:p w14:paraId="71F9D940"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Kiekvienoje minkštojoje kapsulėje yra 40 mg benfotiamino, 90 mg piridoksino hidrochlorido ir 250 mikrogramų cianokobalamino.</w:t>
      </w:r>
    </w:p>
    <w:p w14:paraId="19106B2E" w14:textId="77777777" w:rsidR="009E0B03" w:rsidRPr="00670079" w:rsidRDefault="009E0B03" w:rsidP="009E0B03">
      <w:pPr>
        <w:spacing w:after="0" w:line="240" w:lineRule="auto"/>
        <w:rPr>
          <w:rFonts w:ascii="Times New Roman" w:eastAsia="Times New Roman" w:hAnsi="Times New Roman" w:cs="Times New Roman"/>
          <w:caps/>
        </w:rPr>
      </w:pPr>
    </w:p>
    <w:p w14:paraId="25EC922A" w14:textId="77777777" w:rsidR="009E0B03" w:rsidRPr="00670079" w:rsidRDefault="009E0B03" w:rsidP="009E0B03">
      <w:pPr>
        <w:spacing w:after="0" w:line="240" w:lineRule="auto"/>
        <w:rPr>
          <w:rFonts w:ascii="Times New Roman" w:eastAsia="Times New Roman" w:hAnsi="Times New Roman" w:cs="Times New Roman"/>
          <w:caps/>
        </w:rPr>
      </w:pPr>
    </w:p>
    <w:p w14:paraId="7FB00F8C"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3.</w:t>
      </w:r>
      <w:r w:rsidRPr="00670079">
        <w:rPr>
          <w:rFonts w:ascii="Times New Roman" w:eastAsia="Times New Roman" w:hAnsi="Times New Roman" w:cs="Times New Roman"/>
          <w:b/>
          <w:caps/>
        </w:rPr>
        <w:tab/>
        <w:t>pagalbinių medžiagų sąrašas</w:t>
      </w:r>
    </w:p>
    <w:p w14:paraId="20517A34" w14:textId="77777777" w:rsidR="009E0B03" w:rsidRPr="00670079" w:rsidRDefault="009E0B03" w:rsidP="009E0B03">
      <w:pPr>
        <w:spacing w:after="0" w:line="240" w:lineRule="auto"/>
        <w:rPr>
          <w:rFonts w:ascii="Times New Roman" w:eastAsia="Times New Roman" w:hAnsi="Times New Roman" w:cs="Times New Roman"/>
          <w:caps/>
        </w:rPr>
      </w:pPr>
    </w:p>
    <w:p w14:paraId="70C9D89B"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Sudėtyje yra </w:t>
      </w:r>
      <w:r>
        <w:rPr>
          <w:rFonts w:ascii="Times New Roman" w:eastAsia="Times New Roman" w:hAnsi="Times New Roman" w:cs="Times New Roman"/>
        </w:rPr>
        <w:t xml:space="preserve">sorbitolio (E420), </w:t>
      </w:r>
      <w:r w:rsidRPr="00670079">
        <w:rPr>
          <w:rFonts w:ascii="Times New Roman" w:eastAsia="Times New Roman" w:hAnsi="Times New Roman" w:cs="Times New Roman"/>
        </w:rPr>
        <w:t>sojų lecitino.</w:t>
      </w:r>
    </w:p>
    <w:p w14:paraId="0A87A999" w14:textId="77777777" w:rsidR="009E0B03" w:rsidRPr="00670079" w:rsidRDefault="009E0B03" w:rsidP="009E0B03">
      <w:pPr>
        <w:spacing w:after="0" w:line="240" w:lineRule="auto"/>
        <w:rPr>
          <w:rFonts w:ascii="Times New Roman" w:eastAsia="Times New Roman" w:hAnsi="Times New Roman" w:cs="Times New Roman"/>
        </w:rPr>
      </w:pPr>
    </w:p>
    <w:p w14:paraId="11820CA8" w14:textId="77777777" w:rsidR="009E0B03" w:rsidRPr="00670079" w:rsidRDefault="009E0B03" w:rsidP="009E0B03">
      <w:pPr>
        <w:spacing w:after="0" w:line="240" w:lineRule="auto"/>
        <w:rPr>
          <w:rFonts w:ascii="Times New Roman" w:eastAsia="Times New Roman" w:hAnsi="Times New Roman" w:cs="Times New Roman"/>
          <w:caps/>
        </w:rPr>
      </w:pPr>
    </w:p>
    <w:p w14:paraId="452C33BE"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4.</w:t>
      </w:r>
      <w:r w:rsidRPr="00670079">
        <w:rPr>
          <w:rFonts w:ascii="Times New Roman" w:eastAsia="Times New Roman" w:hAnsi="Times New Roman" w:cs="Times New Roman"/>
          <w:b/>
          <w:caps/>
        </w:rPr>
        <w:tab/>
        <w:t>FARMACINĖ forma ir KIEKIS PAKUOTĖJE</w:t>
      </w:r>
    </w:p>
    <w:p w14:paraId="4BC9C807" w14:textId="77777777" w:rsidR="009E0B03" w:rsidRPr="00670079" w:rsidRDefault="009E0B03" w:rsidP="009E0B03">
      <w:pPr>
        <w:spacing w:after="0" w:line="240" w:lineRule="auto"/>
        <w:rPr>
          <w:rFonts w:ascii="Times New Roman" w:eastAsia="Times New Roman" w:hAnsi="Times New Roman" w:cs="Times New Roman"/>
          <w:lang w:eastAsia="fr-FR"/>
        </w:rPr>
      </w:pPr>
    </w:p>
    <w:p w14:paraId="170BA3BD" w14:textId="77777777" w:rsidR="009E0B03" w:rsidRPr="00670079" w:rsidRDefault="009E0B03" w:rsidP="009E0B03">
      <w:pPr>
        <w:spacing w:after="0" w:line="240" w:lineRule="auto"/>
        <w:rPr>
          <w:rFonts w:ascii="Times New Roman" w:eastAsia="Times New Roman" w:hAnsi="Times New Roman" w:cs="Times New Roman"/>
          <w:lang w:eastAsia="fr-FR"/>
        </w:rPr>
      </w:pPr>
      <w:r w:rsidRPr="00670079">
        <w:rPr>
          <w:rFonts w:ascii="Times New Roman" w:eastAsia="Times New Roman" w:hAnsi="Times New Roman" w:cs="Times New Roman"/>
          <w:lang w:eastAsia="fr-FR"/>
        </w:rPr>
        <w:t>20 minkštųjų kapsulių</w:t>
      </w:r>
    </w:p>
    <w:p w14:paraId="3495526B" w14:textId="77777777" w:rsidR="009E0B03" w:rsidRPr="00670079" w:rsidRDefault="009E0B03" w:rsidP="009E0B03">
      <w:pPr>
        <w:spacing w:after="0" w:line="240" w:lineRule="auto"/>
        <w:rPr>
          <w:rFonts w:ascii="Times New Roman" w:eastAsia="Times New Roman" w:hAnsi="Times New Roman" w:cs="Times New Roman"/>
          <w:highlight w:val="lightGray"/>
          <w:lang w:eastAsia="fr-FR"/>
        </w:rPr>
      </w:pPr>
      <w:r w:rsidRPr="00670079">
        <w:rPr>
          <w:rFonts w:ascii="Times New Roman" w:eastAsia="Times New Roman" w:hAnsi="Times New Roman" w:cs="Times New Roman"/>
          <w:highlight w:val="lightGray"/>
          <w:lang w:eastAsia="fr-FR"/>
        </w:rPr>
        <w:t>50 minkštųjų kapsulių</w:t>
      </w:r>
    </w:p>
    <w:p w14:paraId="5F8794A8" w14:textId="77777777" w:rsidR="009E0B03" w:rsidRPr="00670079" w:rsidRDefault="009E0B03" w:rsidP="009E0B03">
      <w:pPr>
        <w:spacing w:after="0" w:line="240" w:lineRule="auto"/>
        <w:rPr>
          <w:rFonts w:ascii="Times New Roman" w:eastAsia="Times New Roman" w:hAnsi="Times New Roman" w:cs="Times New Roman"/>
          <w:caps/>
          <w:lang w:eastAsia="fr-FR"/>
        </w:rPr>
      </w:pPr>
      <w:r w:rsidRPr="00670079">
        <w:rPr>
          <w:rFonts w:ascii="Times New Roman" w:eastAsia="Times New Roman" w:hAnsi="Times New Roman" w:cs="Times New Roman"/>
          <w:lang w:eastAsia="fr-FR"/>
        </w:rPr>
        <w:t> </w:t>
      </w:r>
    </w:p>
    <w:p w14:paraId="6F5EDD4D" w14:textId="77777777" w:rsidR="009E0B03" w:rsidRPr="00670079" w:rsidRDefault="009E0B03" w:rsidP="009E0B03">
      <w:pPr>
        <w:spacing w:after="0" w:line="240" w:lineRule="auto"/>
        <w:rPr>
          <w:rFonts w:ascii="Times New Roman" w:eastAsia="Times New Roman" w:hAnsi="Times New Roman" w:cs="Times New Roman"/>
          <w:caps/>
        </w:rPr>
      </w:pPr>
    </w:p>
    <w:p w14:paraId="255CBEDF"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5.</w:t>
      </w:r>
      <w:r w:rsidRPr="00670079">
        <w:rPr>
          <w:rFonts w:ascii="Times New Roman" w:eastAsia="Times New Roman" w:hAnsi="Times New Roman" w:cs="Times New Roman"/>
          <w:b/>
          <w:caps/>
        </w:rPr>
        <w:tab/>
        <w:t>vartojimo METODAS IR būdas</w:t>
      </w:r>
    </w:p>
    <w:p w14:paraId="72133A10" w14:textId="77777777" w:rsidR="009E0B03" w:rsidRPr="00670079" w:rsidRDefault="009E0B03" w:rsidP="009E0B03">
      <w:pPr>
        <w:spacing w:after="0" w:line="240" w:lineRule="auto"/>
        <w:rPr>
          <w:rFonts w:ascii="Times New Roman" w:eastAsia="Times New Roman" w:hAnsi="Times New Roman" w:cs="Times New Roman"/>
          <w:caps/>
        </w:rPr>
      </w:pPr>
    </w:p>
    <w:p w14:paraId="66A77BD6"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Vartoti per burną.</w:t>
      </w:r>
    </w:p>
    <w:p w14:paraId="42469CAE"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Prieš vartojimą perskaitykite pakuotės lapelį.</w:t>
      </w:r>
    </w:p>
    <w:p w14:paraId="29F5942E" w14:textId="77777777" w:rsidR="009E0B03" w:rsidRPr="00670079" w:rsidRDefault="009E0B03" w:rsidP="009E0B03">
      <w:pPr>
        <w:spacing w:after="0" w:line="240" w:lineRule="auto"/>
        <w:rPr>
          <w:rFonts w:ascii="Times New Roman" w:eastAsia="Times New Roman" w:hAnsi="Times New Roman" w:cs="Times New Roman"/>
          <w:caps/>
        </w:rPr>
      </w:pPr>
    </w:p>
    <w:p w14:paraId="4D4281CD" w14:textId="77777777" w:rsidR="009E0B03" w:rsidRPr="00670079" w:rsidRDefault="009E0B03" w:rsidP="009E0B03">
      <w:pPr>
        <w:spacing w:after="0" w:line="240" w:lineRule="auto"/>
        <w:rPr>
          <w:rFonts w:ascii="Times New Roman" w:eastAsia="Times New Roman" w:hAnsi="Times New Roman" w:cs="Times New Roman"/>
          <w:caps/>
        </w:rPr>
      </w:pPr>
    </w:p>
    <w:p w14:paraId="0B7A6E31"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6.</w:t>
      </w:r>
      <w:r w:rsidRPr="00670079">
        <w:rPr>
          <w:rFonts w:ascii="Times New Roman" w:eastAsia="Times New Roman" w:hAnsi="Times New Roman" w:cs="Times New Roman"/>
          <w:b/>
          <w:caps/>
        </w:rPr>
        <w:tab/>
        <w:t>SPECIALUS Įspėjimas</w:t>
      </w:r>
      <w:r w:rsidRPr="00670079">
        <w:rPr>
          <w:rFonts w:ascii="Times New Roman" w:eastAsia="Times New Roman" w:hAnsi="Times New Roman" w:cs="Times New Roman"/>
        </w:rPr>
        <w:t xml:space="preserve">, </w:t>
      </w:r>
      <w:r w:rsidRPr="00670079">
        <w:rPr>
          <w:rFonts w:ascii="Times New Roman" w:eastAsia="Times New Roman" w:hAnsi="Times New Roman" w:cs="Times New Roman"/>
          <w:b/>
        </w:rPr>
        <w:t xml:space="preserve">JOG VAISTINĮ PREPARATĄ BŪTINA LAIKYTI </w:t>
      </w:r>
      <w:r w:rsidRPr="00670079">
        <w:rPr>
          <w:rFonts w:ascii="Times New Roman" w:eastAsia="Times New Roman" w:hAnsi="Times New Roman" w:cs="Times New Roman"/>
          <w:b/>
          <w:caps/>
        </w:rPr>
        <w:t>vaikams nepastebimoje ir nepasiekiamoje vietoje</w:t>
      </w:r>
    </w:p>
    <w:p w14:paraId="72E203AC" w14:textId="77777777" w:rsidR="009E0B03" w:rsidRPr="00670079" w:rsidRDefault="009E0B03" w:rsidP="009E0B03">
      <w:pPr>
        <w:spacing w:after="0" w:line="240" w:lineRule="auto"/>
        <w:rPr>
          <w:rFonts w:ascii="Times New Roman" w:eastAsia="Times New Roman" w:hAnsi="Times New Roman" w:cs="Times New Roman"/>
        </w:rPr>
      </w:pPr>
    </w:p>
    <w:p w14:paraId="63B3CE53" w14:textId="77777777" w:rsidR="009E0B03" w:rsidRPr="00670079" w:rsidRDefault="009E0B03" w:rsidP="009E0B03">
      <w:pPr>
        <w:spacing w:after="0" w:line="240" w:lineRule="auto"/>
        <w:outlineLvl w:val="0"/>
        <w:rPr>
          <w:rFonts w:ascii="Times New Roman" w:eastAsia="Times New Roman" w:hAnsi="Times New Roman" w:cs="Times New Roman"/>
        </w:rPr>
      </w:pPr>
      <w:r w:rsidRPr="00670079">
        <w:rPr>
          <w:rFonts w:ascii="Times New Roman" w:eastAsia="Times New Roman" w:hAnsi="Times New Roman" w:cs="Times New Roman"/>
        </w:rPr>
        <w:t>Laikyti vaikams nepastebimoje ir nepasiekiamoje vietoje.</w:t>
      </w:r>
    </w:p>
    <w:p w14:paraId="03FF3546" w14:textId="77777777" w:rsidR="009E0B03" w:rsidRPr="00670079" w:rsidRDefault="009E0B03" w:rsidP="009E0B03">
      <w:pPr>
        <w:spacing w:after="0" w:line="240" w:lineRule="auto"/>
        <w:rPr>
          <w:rFonts w:ascii="Times New Roman" w:eastAsia="Times New Roman" w:hAnsi="Times New Roman" w:cs="Times New Roman"/>
        </w:rPr>
      </w:pPr>
    </w:p>
    <w:p w14:paraId="70AB8037" w14:textId="77777777" w:rsidR="009E0B03" w:rsidRPr="00670079" w:rsidRDefault="009E0B03" w:rsidP="009E0B03">
      <w:pPr>
        <w:spacing w:after="0" w:line="240" w:lineRule="auto"/>
        <w:rPr>
          <w:rFonts w:ascii="Times New Roman" w:eastAsia="Times New Roman" w:hAnsi="Times New Roman" w:cs="Times New Roman"/>
        </w:rPr>
      </w:pPr>
    </w:p>
    <w:p w14:paraId="7E62AA40"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7.</w:t>
      </w:r>
      <w:r w:rsidRPr="00670079">
        <w:rPr>
          <w:rFonts w:ascii="Times New Roman" w:eastAsia="Times New Roman" w:hAnsi="Times New Roman" w:cs="Times New Roman"/>
          <w:b/>
          <w:caps/>
        </w:rPr>
        <w:tab/>
        <w:t>kitas specialus Įspėjimas (jei reikia)</w:t>
      </w:r>
    </w:p>
    <w:p w14:paraId="2A2A4539" w14:textId="77777777" w:rsidR="009E0B03" w:rsidRPr="00670079" w:rsidRDefault="009E0B03" w:rsidP="009E0B03">
      <w:pPr>
        <w:spacing w:after="0" w:line="240" w:lineRule="auto"/>
        <w:rPr>
          <w:rFonts w:ascii="Times New Roman" w:eastAsia="Times New Roman" w:hAnsi="Times New Roman" w:cs="Times New Roman"/>
          <w:caps/>
        </w:rPr>
      </w:pPr>
    </w:p>
    <w:p w14:paraId="32AE6BCE" w14:textId="77777777" w:rsidR="009E0B03" w:rsidRPr="00670079" w:rsidRDefault="009E0B03" w:rsidP="009E0B03">
      <w:pPr>
        <w:spacing w:after="0" w:line="240" w:lineRule="auto"/>
        <w:rPr>
          <w:rFonts w:ascii="Times New Roman" w:eastAsia="Times New Roman" w:hAnsi="Times New Roman" w:cs="Times New Roman"/>
          <w:caps/>
        </w:rPr>
      </w:pPr>
    </w:p>
    <w:p w14:paraId="686A9E57"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8.</w:t>
      </w:r>
      <w:r w:rsidRPr="00670079">
        <w:rPr>
          <w:rFonts w:ascii="Times New Roman" w:eastAsia="Times New Roman" w:hAnsi="Times New Roman" w:cs="Times New Roman"/>
          <w:b/>
          <w:caps/>
        </w:rPr>
        <w:tab/>
        <w:t>tinkamumo laikas</w:t>
      </w:r>
    </w:p>
    <w:p w14:paraId="5D496E02" w14:textId="77777777" w:rsidR="009E0B03" w:rsidRPr="00670079" w:rsidRDefault="009E0B03" w:rsidP="009E0B03">
      <w:pPr>
        <w:spacing w:after="0" w:line="240" w:lineRule="auto"/>
        <w:rPr>
          <w:rFonts w:ascii="Times New Roman" w:eastAsia="Times New Roman" w:hAnsi="Times New Roman" w:cs="Times New Roman"/>
        </w:rPr>
      </w:pPr>
    </w:p>
    <w:p w14:paraId="650E2CF9" w14:textId="77777777" w:rsidR="009E0B03" w:rsidRPr="00670079" w:rsidRDefault="009E0B03" w:rsidP="009E0B03">
      <w:pPr>
        <w:spacing w:after="0" w:line="240" w:lineRule="auto"/>
        <w:outlineLvl w:val="0"/>
        <w:rPr>
          <w:rFonts w:ascii="Times New Roman" w:eastAsia="Times New Roman" w:hAnsi="Times New Roman" w:cs="Times New Roman"/>
        </w:rPr>
      </w:pPr>
      <w:r w:rsidRPr="00670079">
        <w:rPr>
          <w:rFonts w:ascii="Times New Roman" w:eastAsia="Times New Roman" w:hAnsi="Times New Roman" w:cs="Times New Roman"/>
        </w:rPr>
        <w:t xml:space="preserve">Tinka iki {mm/MMMM} </w:t>
      </w:r>
    </w:p>
    <w:p w14:paraId="6BE03C06" w14:textId="77777777" w:rsidR="009E0B03" w:rsidRPr="00670079" w:rsidRDefault="009E0B03" w:rsidP="009E0B03">
      <w:pPr>
        <w:spacing w:after="0" w:line="240" w:lineRule="auto"/>
        <w:rPr>
          <w:rFonts w:ascii="Times New Roman" w:eastAsia="Times New Roman" w:hAnsi="Times New Roman" w:cs="Times New Roman"/>
        </w:rPr>
      </w:pPr>
    </w:p>
    <w:p w14:paraId="146B9DC8" w14:textId="77777777" w:rsidR="009E0B03" w:rsidRPr="00670079" w:rsidRDefault="009E0B03" w:rsidP="009E0B03">
      <w:pPr>
        <w:spacing w:after="0" w:line="240" w:lineRule="auto"/>
        <w:rPr>
          <w:rFonts w:ascii="Times New Roman" w:eastAsia="Times New Roman" w:hAnsi="Times New Roman" w:cs="Times New Roman"/>
        </w:rPr>
      </w:pPr>
    </w:p>
    <w:p w14:paraId="7F90AED6"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9.</w:t>
      </w:r>
      <w:r w:rsidRPr="00670079">
        <w:rPr>
          <w:rFonts w:ascii="Times New Roman" w:eastAsia="Times New Roman" w:hAnsi="Times New Roman" w:cs="Times New Roman"/>
          <w:b/>
          <w:caps/>
        </w:rPr>
        <w:tab/>
        <w:t>SPECIALIOS laikymo sąlygos</w:t>
      </w:r>
    </w:p>
    <w:p w14:paraId="6C9035E2" w14:textId="77777777" w:rsidR="009E0B03" w:rsidRPr="00670079" w:rsidRDefault="009E0B03" w:rsidP="009E0B03">
      <w:pPr>
        <w:spacing w:after="0" w:line="240" w:lineRule="auto"/>
        <w:rPr>
          <w:rFonts w:ascii="Times New Roman" w:eastAsia="Times New Roman" w:hAnsi="Times New Roman" w:cs="Times New Roman"/>
        </w:rPr>
      </w:pPr>
    </w:p>
    <w:p w14:paraId="73701FE7" w14:textId="77777777" w:rsidR="009E0B03" w:rsidRPr="00670079" w:rsidRDefault="009E0B03" w:rsidP="009E0B03">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Laikyti ne aukštesnėje kaip 25 </w:t>
      </w:r>
      <w:r w:rsidRPr="00670079">
        <w:rPr>
          <w:rFonts w:ascii="Times New Roman" w:eastAsia="Times New Roman" w:hAnsi="Times New Roman" w:cs="Times New Roman"/>
          <w:color w:val="000000"/>
        </w:rPr>
        <w:sym w:font="Symbol" w:char="F0B0"/>
      </w:r>
      <w:r w:rsidRPr="00670079">
        <w:rPr>
          <w:rFonts w:ascii="Times New Roman" w:eastAsia="Times New Roman" w:hAnsi="Times New Roman" w:cs="Times New Roman"/>
          <w:color w:val="000000"/>
        </w:rPr>
        <w:t>C temperatūroje.</w:t>
      </w:r>
    </w:p>
    <w:p w14:paraId="2F84C40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color w:val="000000"/>
        </w:rPr>
        <w:t xml:space="preserve">Lizdinę plokštelę laikyti išorinėje dėžutėje, kad </w:t>
      </w:r>
      <w:r>
        <w:rPr>
          <w:rFonts w:ascii="Times New Roman" w:eastAsia="Times New Roman" w:hAnsi="Times New Roman" w:cs="Times New Roman"/>
          <w:color w:val="000000"/>
        </w:rPr>
        <w:t>vaistas</w:t>
      </w:r>
      <w:r w:rsidRPr="00670079">
        <w:rPr>
          <w:rFonts w:ascii="Times New Roman" w:eastAsia="Times New Roman" w:hAnsi="Times New Roman" w:cs="Times New Roman"/>
          <w:color w:val="000000"/>
        </w:rPr>
        <w:t xml:space="preserve"> būtų apsaugotas nuo šviesos.</w:t>
      </w:r>
    </w:p>
    <w:p w14:paraId="1361E631" w14:textId="77777777" w:rsidR="009E0B03" w:rsidRPr="00670079" w:rsidRDefault="009E0B03" w:rsidP="009E0B03">
      <w:pPr>
        <w:spacing w:after="0" w:line="240" w:lineRule="auto"/>
        <w:rPr>
          <w:rFonts w:ascii="Times New Roman" w:eastAsia="Times New Roman" w:hAnsi="Times New Roman" w:cs="Times New Roman"/>
        </w:rPr>
      </w:pPr>
    </w:p>
    <w:p w14:paraId="2DC89382"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lastRenderedPageBreak/>
        <w:t>10.</w:t>
      </w:r>
      <w:r w:rsidRPr="00670079">
        <w:rPr>
          <w:rFonts w:ascii="Times New Roman" w:eastAsia="Times New Roman" w:hAnsi="Times New Roman" w:cs="Times New Roman"/>
          <w:b/>
          <w:caps/>
        </w:rPr>
        <w:tab/>
        <w:t>specialios atsargumo priemonės</w:t>
      </w:r>
      <w:r w:rsidRPr="00670079">
        <w:rPr>
          <w:rFonts w:ascii="Times New Roman" w:eastAsia="Times New Roman" w:hAnsi="Times New Roman" w:cs="Times New Roman"/>
          <w:b/>
        </w:rPr>
        <w:t xml:space="preserve"> DĖL NESUVARTOTO </w:t>
      </w:r>
      <w:r w:rsidRPr="00670079">
        <w:rPr>
          <w:rFonts w:ascii="Times New Roman" w:eastAsia="Times New Roman" w:hAnsi="Times New Roman" w:cs="Times New Roman"/>
          <w:b/>
          <w:bCs/>
        </w:rPr>
        <w:t xml:space="preserve">VAISTINIO PREPARATO AR JO ATLIEKŲ </w:t>
      </w:r>
      <w:r w:rsidRPr="00670079">
        <w:rPr>
          <w:rFonts w:ascii="Times New Roman" w:eastAsia="Times New Roman" w:hAnsi="Times New Roman" w:cs="Times New Roman"/>
          <w:b/>
        </w:rPr>
        <w:t>TVARKYMO</w:t>
      </w:r>
      <w:r w:rsidRPr="00670079">
        <w:rPr>
          <w:rFonts w:ascii="Times New Roman" w:eastAsia="Times New Roman" w:hAnsi="Times New Roman" w:cs="Times New Roman"/>
          <w:b/>
          <w:caps/>
        </w:rPr>
        <w:t xml:space="preserve"> (jei reikia)</w:t>
      </w:r>
    </w:p>
    <w:p w14:paraId="02CFB46D" w14:textId="77777777" w:rsidR="009E0B03" w:rsidRPr="00670079" w:rsidRDefault="009E0B03" w:rsidP="009E0B03">
      <w:pPr>
        <w:spacing w:after="0" w:line="240" w:lineRule="auto"/>
        <w:rPr>
          <w:rFonts w:ascii="Times New Roman" w:eastAsia="Times New Roman" w:hAnsi="Times New Roman" w:cs="Times New Roman"/>
          <w:caps/>
        </w:rPr>
      </w:pPr>
    </w:p>
    <w:p w14:paraId="75497709" w14:textId="77777777" w:rsidR="009E0B03" w:rsidRPr="00670079" w:rsidRDefault="009E0B03" w:rsidP="009E0B03">
      <w:pPr>
        <w:spacing w:after="0" w:line="240" w:lineRule="auto"/>
        <w:rPr>
          <w:rFonts w:ascii="Times New Roman" w:eastAsia="Times New Roman" w:hAnsi="Times New Roman" w:cs="Times New Roman"/>
          <w:caps/>
        </w:rPr>
      </w:pPr>
    </w:p>
    <w:p w14:paraId="1E689261"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11.</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 xml:space="preserve">REGISTRUOTOJO </w:t>
      </w:r>
      <w:r w:rsidRPr="00670079">
        <w:rPr>
          <w:rFonts w:ascii="Times New Roman" w:eastAsia="Times New Roman" w:hAnsi="Times New Roman" w:cs="Times New Roman"/>
          <w:b/>
          <w:caps/>
        </w:rPr>
        <w:t>pavadinimas ir adresas</w:t>
      </w:r>
    </w:p>
    <w:p w14:paraId="2CC45241" w14:textId="77777777" w:rsidR="009E0B03" w:rsidRPr="00670079" w:rsidRDefault="009E0B03" w:rsidP="009E0B03">
      <w:pPr>
        <w:spacing w:after="0" w:line="240" w:lineRule="auto"/>
        <w:rPr>
          <w:rFonts w:ascii="Times New Roman" w:eastAsia="Times New Roman" w:hAnsi="Times New Roman" w:cs="Times New Roman"/>
          <w:caps/>
        </w:rPr>
      </w:pPr>
    </w:p>
    <w:p w14:paraId="0294583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1009E0B9" w14:textId="77777777" w:rsidR="009E0B03" w:rsidRPr="00670079" w:rsidRDefault="00E82497" w:rsidP="009E0B03">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65FED467"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7C2750E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0B588851" w14:textId="77777777" w:rsidR="009E0B03" w:rsidRPr="00670079" w:rsidRDefault="009E0B03" w:rsidP="009E0B03">
      <w:pPr>
        <w:spacing w:after="0" w:line="240" w:lineRule="auto"/>
        <w:rPr>
          <w:rFonts w:ascii="Times New Roman" w:eastAsia="Times New Roman" w:hAnsi="Times New Roman" w:cs="Times New Roman"/>
        </w:rPr>
      </w:pPr>
    </w:p>
    <w:p w14:paraId="5E723469" w14:textId="77777777" w:rsidR="009E0B03" w:rsidRPr="00670079" w:rsidRDefault="009E0B03" w:rsidP="009E0B03">
      <w:pPr>
        <w:spacing w:after="0" w:line="240" w:lineRule="auto"/>
        <w:rPr>
          <w:rFonts w:ascii="Times New Roman" w:eastAsia="Times New Roman" w:hAnsi="Times New Roman" w:cs="Times New Roman"/>
          <w:caps/>
        </w:rPr>
      </w:pPr>
    </w:p>
    <w:p w14:paraId="5E5187B2"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12.</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REGISTRACIJOS PAŽYMĖJIMO NUMERIS (-IAI)</w:t>
      </w:r>
    </w:p>
    <w:p w14:paraId="78CF928D" w14:textId="77777777" w:rsidR="009E0B03" w:rsidRPr="00670079" w:rsidRDefault="009E0B03" w:rsidP="009E0B03">
      <w:pPr>
        <w:spacing w:after="0" w:line="240" w:lineRule="auto"/>
        <w:rPr>
          <w:rFonts w:ascii="Times New Roman" w:eastAsia="Times New Roman" w:hAnsi="Times New Roman" w:cs="Times New Roman"/>
        </w:rPr>
      </w:pPr>
    </w:p>
    <w:p w14:paraId="4E3611B9"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N20 – LT/1/97/2573/004</w:t>
      </w:r>
    </w:p>
    <w:p w14:paraId="0B52D2A2"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N50 – LT/1/97/2573/005</w:t>
      </w:r>
    </w:p>
    <w:p w14:paraId="03673DF6" w14:textId="77777777" w:rsidR="009E0B03" w:rsidRPr="00670079" w:rsidRDefault="009E0B03" w:rsidP="009E0B03">
      <w:pPr>
        <w:spacing w:after="0" w:line="240" w:lineRule="auto"/>
        <w:rPr>
          <w:rFonts w:ascii="Times New Roman" w:eastAsia="Times New Roman" w:hAnsi="Times New Roman" w:cs="Times New Roman"/>
        </w:rPr>
      </w:pPr>
    </w:p>
    <w:p w14:paraId="2AC0C72F" w14:textId="77777777" w:rsidR="009E0B03" w:rsidRPr="00670079" w:rsidRDefault="009E0B03" w:rsidP="009E0B03">
      <w:pPr>
        <w:spacing w:after="0" w:line="240" w:lineRule="auto"/>
        <w:rPr>
          <w:rFonts w:ascii="Times New Roman" w:eastAsia="Times New Roman" w:hAnsi="Times New Roman" w:cs="Times New Roman"/>
        </w:rPr>
      </w:pPr>
    </w:p>
    <w:p w14:paraId="40A60E1F"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13.</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SERIJOS NUMERIS</w:t>
      </w:r>
    </w:p>
    <w:p w14:paraId="3D789002" w14:textId="77777777" w:rsidR="009E0B03" w:rsidRPr="00670079" w:rsidRDefault="009E0B03" w:rsidP="009E0B03">
      <w:pPr>
        <w:spacing w:after="0" w:line="240" w:lineRule="auto"/>
        <w:rPr>
          <w:rFonts w:ascii="Times New Roman" w:eastAsia="Times New Roman" w:hAnsi="Times New Roman" w:cs="Times New Roman"/>
        </w:rPr>
      </w:pPr>
    </w:p>
    <w:p w14:paraId="553960E9"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Serija {numeris}</w:t>
      </w:r>
    </w:p>
    <w:p w14:paraId="1547AFBA" w14:textId="77777777" w:rsidR="009E0B03" w:rsidRPr="00670079" w:rsidRDefault="009E0B03" w:rsidP="009E0B03">
      <w:pPr>
        <w:spacing w:after="0" w:line="240" w:lineRule="auto"/>
        <w:rPr>
          <w:rFonts w:ascii="Times New Roman" w:eastAsia="Times New Roman" w:hAnsi="Times New Roman" w:cs="Times New Roman"/>
        </w:rPr>
      </w:pPr>
    </w:p>
    <w:p w14:paraId="7A2D2751" w14:textId="77777777" w:rsidR="009E0B03" w:rsidRPr="00670079" w:rsidRDefault="009E0B03" w:rsidP="009E0B03">
      <w:pPr>
        <w:spacing w:after="0" w:line="240" w:lineRule="auto"/>
        <w:rPr>
          <w:rFonts w:ascii="Times New Roman" w:eastAsia="Times New Roman" w:hAnsi="Times New Roman" w:cs="Times New Roman"/>
        </w:rPr>
      </w:pPr>
    </w:p>
    <w:p w14:paraId="314A49D5"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14.</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PARDAVIMO (IŠDAVIMO) TVARKA</w:t>
      </w:r>
    </w:p>
    <w:p w14:paraId="09FF5084" w14:textId="77777777" w:rsidR="009E0B03" w:rsidRPr="00670079" w:rsidRDefault="009E0B03" w:rsidP="009E0B03">
      <w:pPr>
        <w:spacing w:after="0" w:line="240" w:lineRule="auto"/>
        <w:rPr>
          <w:rFonts w:ascii="Times New Roman" w:eastAsia="Times New Roman" w:hAnsi="Times New Roman" w:cs="Times New Roman"/>
        </w:rPr>
      </w:pPr>
    </w:p>
    <w:p w14:paraId="22C08D28" w14:textId="77777777" w:rsidR="009E0B03" w:rsidRPr="00670079" w:rsidRDefault="009E0B03" w:rsidP="009E0B03">
      <w:pPr>
        <w:spacing w:after="0" w:line="240" w:lineRule="auto"/>
        <w:rPr>
          <w:rFonts w:ascii="Times New Roman" w:eastAsia="Times New Roman" w:hAnsi="Times New Roman" w:cs="Times New Roman"/>
        </w:rPr>
      </w:pPr>
      <w:r>
        <w:rPr>
          <w:rFonts w:ascii="Times New Roman" w:eastAsia="Times New Roman" w:hAnsi="Times New Roman" w:cs="Times New Roman"/>
        </w:rPr>
        <w:t>Ner</w:t>
      </w:r>
      <w:r w:rsidRPr="00670079">
        <w:rPr>
          <w:rFonts w:ascii="Times New Roman" w:eastAsia="Times New Roman" w:hAnsi="Times New Roman" w:cs="Times New Roman"/>
        </w:rPr>
        <w:t xml:space="preserve">eceptinis </w:t>
      </w:r>
      <w:r>
        <w:rPr>
          <w:rFonts w:ascii="Times New Roman" w:eastAsia="Times New Roman" w:hAnsi="Times New Roman" w:cs="Times New Roman"/>
        </w:rPr>
        <w:t>vaistas</w:t>
      </w:r>
    </w:p>
    <w:p w14:paraId="4FF3E9A8" w14:textId="77777777" w:rsidR="009E0B03" w:rsidRPr="00670079" w:rsidRDefault="009E0B03" w:rsidP="009E0B03">
      <w:pPr>
        <w:spacing w:after="0" w:line="240" w:lineRule="auto"/>
        <w:rPr>
          <w:rFonts w:ascii="Times New Roman" w:eastAsia="Times New Roman" w:hAnsi="Times New Roman" w:cs="Times New Roman"/>
        </w:rPr>
      </w:pPr>
    </w:p>
    <w:p w14:paraId="5B57BFBA" w14:textId="77777777" w:rsidR="009E0B03" w:rsidRPr="00670079" w:rsidRDefault="009E0B03" w:rsidP="009E0B03">
      <w:pPr>
        <w:spacing w:after="0" w:line="240" w:lineRule="auto"/>
        <w:rPr>
          <w:rFonts w:ascii="Times New Roman" w:eastAsia="Times New Roman" w:hAnsi="Times New Roman" w:cs="Times New Roman"/>
        </w:rPr>
      </w:pPr>
    </w:p>
    <w:p w14:paraId="50631969"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15.</w:t>
      </w:r>
      <w:r w:rsidRPr="00670079">
        <w:rPr>
          <w:rFonts w:ascii="Times New Roman" w:eastAsia="Times New Roman" w:hAnsi="Times New Roman" w:cs="Times New Roman"/>
          <w:b/>
          <w:caps/>
        </w:rPr>
        <w:tab/>
        <w:t>vartojimo instrukcijA</w:t>
      </w:r>
    </w:p>
    <w:p w14:paraId="04D2BEFE" w14:textId="77777777" w:rsidR="009E0B03" w:rsidRDefault="009E0B03" w:rsidP="009E0B03">
      <w:pPr>
        <w:spacing w:after="0" w:line="240" w:lineRule="auto"/>
        <w:rPr>
          <w:rFonts w:ascii="Times New Roman" w:eastAsia="Times New Roman" w:hAnsi="Times New Roman" w:cs="Times New Roman"/>
        </w:rPr>
      </w:pPr>
    </w:p>
    <w:p w14:paraId="23F5D4B1" w14:textId="77777777" w:rsidR="009E0B03" w:rsidRPr="00705DDE" w:rsidRDefault="009E0B03" w:rsidP="009E0B03">
      <w:pPr>
        <w:tabs>
          <w:tab w:val="left" w:pos="720"/>
        </w:tabs>
        <w:spacing w:after="0" w:line="240" w:lineRule="auto"/>
        <w:rPr>
          <w:rFonts w:ascii="Times New Roman" w:hAnsi="Times New Roman" w:cs="Times New Roman"/>
          <w:noProof/>
        </w:rPr>
      </w:pPr>
      <w:r w:rsidRPr="00FC65D9">
        <w:rPr>
          <w:rFonts w:ascii="Times New Roman" w:hAnsi="Times New Roman" w:cs="Times New Roman"/>
          <w:noProof/>
        </w:rPr>
        <w:t>B</w:t>
      </w:r>
      <w:r w:rsidRPr="002A4505">
        <w:rPr>
          <w:rFonts w:ascii="Times New Roman" w:hAnsi="Times New Roman" w:cs="Times New Roman"/>
          <w:noProof/>
          <w:vertAlign w:val="subscript"/>
        </w:rPr>
        <w:t>1</w:t>
      </w:r>
      <w:r w:rsidRPr="00FC65D9">
        <w:rPr>
          <w:rFonts w:ascii="Times New Roman" w:hAnsi="Times New Roman" w:cs="Times New Roman"/>
          <w:noProof/>
        </w:rPr>
        <w:t>, B</w:t>
      </w:r>
      <w:r w:rsidRPr="002A4505">
        <w:rPr>
          <w:rFonts w:ascii="Times New Roman" w:hAnsi="Times New Roman" w:cs="Times New Roman"/>
          <w:noProof/>
          <w:vertAlign w:val="subscript"/>
        </w:rPr>
        <w:t>6</w:t>
      </w:r>
      <w:r w:rsidRPr="00FC65D9">
        <w:rPr>
          <w:rFonts w:ascii="Times New Roman" w:hAnsi="Times New Roman" w:cs="Times New Roman"/>
          <w:noProof/>
        </w:rPr>
        <w:t>, B</w:t>
      </w:r>
      <w:r w:rsidRPr="002A4505">
        <w:rPr>
          <w:rFonts w:ascii="Times New Roman" w:hAnsi="Times New Roman" w:cs="Times New Roman"/>
          <w:noProof/>
          <w:vertAlign w:val="subscript"/>
        </w:rPr>
        <w:t>12</w:t>
      </w:r>
      <w:r w:rsidRPr="00FC65D9">
        <w:rPr>
          <w:rFonts w:ascii="Times New Roman" w:hAnsi="Times New Roman" w:cs="Times New Roman"/>
          <w:noProof/>
        </w:rPr>
        <w:t xml:space="preserve"> vitaminų trūkumo </w:t>
      </w:r>
      <w:r>
        <w:rPr>
          <w:rFonts w:ascii="Times New Roman" w:hAnsi="Times New Roman" w:cs="Times New Roman"/>
          <w:noProof/>
        </w:rPr>
        <w:t>šalini</w:t>
      </w:r>
      <w:r w:rsidRPr="00FC65D9">
        <w:rPr>
          <w:rFonts w:ascii="Times New Roman" w:hAnsi="Times New Roman" w:cs="Times New Roman"/>
          <w:noProof/>
        </w:rPr>
        <w:t>mas.</w:t>
      </w:r>
    </w:p>
    <w:p w14:paraId="28ED498B" w14:textId="77777777" w:rsidR="009E0B03" w:rsidRPr="00670079" w:rsidRDefault="009E0B03" w:rsidP="009E0B03">
      <w:pPr>
        <w:spacing w:after="0" w:line="240" w:lineRule="auto"/>
        <w:rPr>
          <w:rFonts w:ascii="Times New Roman" w:eastAsia="Times New Roman" w:hAnsi="Times New Roman" w:cs="Times New Roman"/>
        </w:rPr>
      </w:pPr>
    </w:p>
    <w:p w14:paraId="322B18A9"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Suaugusiems žmonėms</w:t>
      </w:r>
    </w:p>
    <w:p w14:paraId="3A5DE9F4"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 xml:space="preserve">Po </w:t>
      </w:r>
      <w:r w:rsidRPr="00670079">
        <w:rPr>
          <w:rFonts w:ascii="Times New Roman" w:eastAsia="Times New Roman" w:hAnsi="Times New Roman" w:cs="Times New Roman"/>
          <w:spacing w:val="20"/>
          <w:lang w:eastAsia="de-DE"/>
        </w:rPr>
        <w:t>1</w:t>
      </w:r>
      <w:r w:rsidRPr="00670079">
        <w:rPr>
          <w:rFonts w:ascii="Times New Roman" w:eastAsia="Times New Roman" w:hAnsi="Times New Roman" w:cs="Times New Roman"/>
          <w:lang w:eastAsia="de-DE"/>
        </w:rPr>
        <w:t xml:space="preserve"> kapsulę 3 - 4 kartus per parą. Kai liga lengva ir jei vaistas padeda, per parą pakanka 1-2 kapsulių.</w:t>
      </w:r>
    </w:p>
    <w:p w14:paraId="3FE51852" w14:textId="77777777" w:rsidR="009E0B03" w:rsidRPr="00670079" w:rsidRDefault="009E0B03" w:rsidP="009E0B03">
      <w:pPr>
        <w:spacing w:after="0" w:line="240" w:lineRule="auto"/>
        <w:rPr>
          <w:rFonts w:ascii="Times New Roman" w:eastAsia="Times New Roman" w:hAnsi="Times New Roman" w:cs="Times New Roman"/>
        </w:rPr>
      </w:pPr>
    </w:p>
    <w:p w14:paraId="52E2E418" w14:textId="77777777" w:rsidR="009E0B03" w:rsidRPr="00670079" w:rsidRDefault="009E0B03" w:rsidP="009E0B03">
      <w:pPr>
        <w:spacing w:after="0" w:line="240" w:lineRule="auto"/>
        <w:rPr>
          <w:rFonts w:ascii="Times New Roman" w:eastAsia="Times New Roman" w:hAnsi="Times New Roman" w:cs="Times New Roman"/>
        </w:rPr>
      </w:pPr>
    </w:p>
    <w:p w14:paraId="6555528B" w14:textId="77777777" w:rsidR="009E0B03" w:rsidRPr="00670079" w:rsidRDefault="009E0B03" w:rsidP="009E0B0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16.</w:t>
      </w:r>
      <w:r w:rsidRPr="00670079">
        <w:rPr>
          <w:rFonts w:ascii="Times New Roman" w:eastAsia="Times New Roman" w:hAnsi="Times New Roman" w:cs="Times New Roman"/>
          <w:b/>
          <w:noProof/>
        </w:rPr>
        <w:tab/>
        <w:t>INFORMACIJA BRAILIO RAŠTU</w:t>
      </w:r>
    </w:p>
    <w:p w14:paraId="154C98EF" w14:textId="77777777" w:rsidR="009E0B03" w:rsidRPr="00670079" w:rsidRDefault="009E0B03" w:rsidP="009E0B03">
      <w:pPr>
        <w:spacing w:after="0" w:line="240" w:lineRule="auto"/>
        <w:rPr>
          <w:rFonts w:ascii="Times New Roman" w:eastAsia="Times New Roman" w:hAnsi="Times New Roman" w:cs="Times New Roman"/>
        </w:rPr>
      </w:pPr>
    </w:p>
    <w:p w14:paraId="3693B4A8"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r w:rsidRPr="00670079">
        <w:rPr>
          <w:rFonts w:ascii="Times New Roman" w:eastAsia="Times New Roman" w:hAnsi="Times New Roman" w:cs="Times New Roman"/>
        </w:rPr>
        <w:br w:type="page"/>
      </w:r>
    </w:p>
    <w:p w14:paraId="5B8674D6"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r w:rsidRPr="00670079">
        <w:rPr>
          <w:rFonts w:ascii="Times New Roman" w:eastAsia="Times New Roman" w:hAnsi="Times New Roman" w:cs="Times New Roman"/>
          <w:b/>
        </w:rPr>
        <w:lastRenderedPageBreak/>
        <w:t xml:space="preserve">MINIMALI </w:t>
      </w:r>
      <w:r w:rsidRPr="00670079">
        <w:rPr>
          <w:rFonts w:ascii="Times New Roman" w:eastAsia="Times New Roman" w:hAnsi="Times New Roman" w:cs="Times New Roman"/>
          <w:b/>
          <w:caps/>
        </w:rPr>
        <w:t xml:space="preserve">informacija ant </w:t>
      </w:r>
      <w:r w:rsidRPr="00670079">
        <w:rPr>
          <w:rFonts w:ascii="Times New Roman" w:eastAsia="Times New Roman" w:hAnsi="Times New Roman" w:cs="Times New Roman"/>
          <w:b/>
        </w:rPr>
        <w:t>LIZDINIŲ PLOKŠTELIŲ ARBA DVISLUOKSNIŲ JUOSTELIŲ</w:t>
      </w:r>
    </w:p>
    <w:p w14:paraId="503D0D7C"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p>
    <w:p w14:paraId="513B1C6C"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670079">
        <w:rPr>
          <w:rFonts w:ascii="Times New Roman" w:eastAsia="Times New Roman" w:hAnsi="Times New Roman" w:cs="Times New Roman"/>
          <w:b/>
        </w:rPr>
        <w:t>LIZDINĖ PLOKŠTELĖ</w:t>
      </w:r>
    </w:p>
    <w:p w14:paraId="63BE34EC" w14:textId="77777777" w:rsidR="009E0B03" w:rsidRPr="00670079" w:rsidRDefault="009E0B03" w:rsidP="009E0B03">
      <w:pPr>
        <w:spacing w:after="0" w:line="240" w:lineRule="auto"/>
        <w:rPr>
          <w:rFonts w:ascii="Times New Roman" w:eastAsia="Times New Roman" w:hAnsi="Times New Roman" w:cs="Times New Roman"/>
          <w:caps/>
        </w:rPr>
      </w:pPr>
    </w:p>
    <w:p w14:paraId="13012BD6" w14:textId="77777777" w:rsidR="009E0B03" w:rsidRPr="00670079" w:rsidRDefault="009E0B03" w:rsidP="009E0B03">
      <w:pPr>
        <w:spacing w:after="0" w:line="240" w:lineRule="auto"/>
        <w:rPr>
          <w:rFonts w:ascii="Times New Roman" w:eastAsia="Times New Roman" w:hAnsi="Times New Roman" w:cs="Times New Roman"/>
          <w:caps/>
        </w:rPr>
      </w:pPr>
    </w:p>
    <w:p w14:paraId="2EFB6C03" w14:textId="77777777" w:rsidR="009E0B03" w:rsidRPr="00670079" w:rsidRDefault="009E0B03" w:rsidP="009E0B0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w:t>
      </w:r>
      <w:r w:rsidRPr="00670079">
        <w:rPr>
          <w:rFonts w:ascii="Times New Roman" w:eastAsia="Times New Roman" w:hAnsi="Times New Roman" w:cs="Times New Roman"/>
          <w:b/>
          <w:caps/>
        </w:rPr>
        <w:tab/>
        <w:t xml:space="preserve">Vaistinio preparato pavadinimas </w:t>
      </w:r>
    </w:p>
    <w:p w14:paraId="7E6B7C90" w14:textId="77777777" w:rsidR="009E0B03" w:rsidRPr="00670079" w:rsidRDefault="009E0B03" w:rsidP="009E0B03">
      <w:pPr>
        <w:spacing w:after="0" w:line="240" w:lineRule="auto"/>
        <w:rPr>
          <w:rFonts w:ascii="Times New Roman" w:eastAsia="Times New Roman" w:hAnsi="Times New Roman" w:cs="Times New Roman"/>
        </w:rPr>
      </w:pPr>
    </w:p>
    <w:p w14:paraId="7C969978"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388A85DB" w14:textId="77777777" w:rsidR="009E0B03" w:rsidRPr="00670079" w:rsidRDefault="009E0B03" w:rsidP="009E0B03">
      <w:pPr>
        <w:spacing w:after="0" w:line="240" w:lineRule="auto"/>
        <w:rPr>
          <w:rFonts w:ascii="Times New Roman" w:eastAsia="Times New Roman" w:hAnsi="Times New Roman" w:cs="Times New Roman"/>
        </w:rPr>
      </w:pPr>
    </w:p>
    <w:p w14:paraId="353E06BD" w14:textId="77777777" w:rsidR="009E0B03" w:rsidRPr="00670079" w:rsidRDefault="009E0B03" w:rsidP="009E0B03">
      <w:pPr>
        <w:spacing w:after="0" w:line="240" w:lineRule="auto"/>
        <w:rPr>
          <w:rFonts w:ascii="Times New Roman" w:eastAsia="Times New Roman" w:hAnsi="Times New Roman" w:cs="Times New Roman"/>
        </w:rPr>
      </w:pPr>
    </w:p>
    <w:p w14:paraId="279554E2" w14:textId="77777777" w:rsidR="009E0B03" w:rsidRPr="00670079" w:rsidRDefault="009E0B03" w:rsidP="009E0B0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2.</w:t>
      </w:r>
      <w:r w:rsidRPr="00670079">
        <w:rPr>
          <w:rFonts w:ascii="Times New Roman" w:eastAsia="Times New Roman" w:hAnsi="Times New Roman" w:cs="Times New Roman"/>
          <w:b/>
          <w:noProof/>
        </w:rPr>
        <w:tab/>
        <w:t>REGISTRUOTOJO PAVADINIMAS</w:t>
      </w:r>
    </w:p>
    <w:p w14:paraId="26E61BE0" w14:textId="77777777" w:rsidR="009E0B03" w:rsidRPr="00670079" w:rsidRDefault="009E0B03" w:rsidP="009E0B03">
      <w:pPr>
        <w:spacing w:after="0" w:line="240" w:lineRule="auto"/>
        <w:rPr>
          <w:rFonts w:ascii="Times New Roman" w:eastAsia="Times New Roman" w:hAnsi="Times New Roman" w:cs="Times New Roman"/>
        </w:rPr>
      </w:pPr>
    </w:p>
    <w:p w14:paraId="64C81592"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6AF080E4" w14:textId="77777777" w:rsidR="009E0B03" w:rsidRPr="00670079" w:rsidRDefault="009E0B03" w:rsidP="009E0B03">
      <w:pPr>
        <w:spacing w:after="0" w:line="240" w:lineRule="auto"/>
        <w:rPr>
          <w:rFonts w:ascii="Times New Roman" w:eastAsia="Times New Roman" w:hAnsi="Times New Roman" w:cs="Times New Roman"/>
        </w:rPr>
      </w:pPr>
    </w:p>
    <w:p w14:paraId="278D9886" w14:textId="77777777" w:rsidR="009E0B03" w:rsidRPr="00670079" w:rsidRDefault="009E0B03" w:rsidP="009E0B03">
      <w:pPr>
        <w:spacing w:after="0" w:line="240" w:lineRule="auto"/>
        <w:rPr>
          <w:rFonts w:ascii="Times New Roman" w:eastAsia="Times New Roman" w:hAnsi="Times New Roman" w:cs="Times New Roman"/>
        </w:rPr>
      </w:pPr>
    </w:p>
    <w:p w14:paraId="7E212385" w14:textId="77777777" w:rsidR="009E0B03" w:rsidRPr="00670079" w:rsidRDefault="009E0B03" w:rsidP="009E0B0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3.</w:t>
      </w:r>
      <w:r w:rsidRPr="00670079">
        <w:rPr>
          <w:rFonts w:ascii="Times New Roman" w:eastAsia="Times New Roman" w:hAnsi="Times New Roman" w:cs="Times New Roman"/>
          <w:b/>
          <w:noProof/>
        </w:rPr>
        <w:tab/>
        <w:t>TINKAMUMO LAIKAS</w:t>
      </w:r>
    </w:p>
    <w:p w14:paraId="585C9329" w14:textId="77777777" w:rsidR="009E0B03" w:rsidRPr="00670079" w:rsidRDefault="009E0B03" w:rsidP="009E0B03">
      <w:pPr>
        <w:spacing w:after="0" w:line="240" w:lineRule="auto"/>
        <w:rPr>
          <w:rFonts w:ascii="Times New Roman" w:eastAsia="Times New Roman" w:hAnsi="Times New Roman" w:cs="Times New Roman"/>
        </w:rPr>
      </w:pPr>
    </w:p>
    <w:p w14:paraId="728670D2" w14:textId="77777777" w:rsidR="009E0B03" w:rsidRPr="00670079" w:rsidRDefault="009E0B03" w:rsidP="009E0B03">
      <w:pPr>
        <w:spacing w:after="0" w:line="240" w:lineRule="auto"/>
        <w:rPr>
          <w:rFonts w:ascii="Times New Roman" w:eastAsia="Times New Roman" w:hAnsi="Times New Roman" w:cs="Times New Roman"/>
          <w:i/>
          <w:noProof/>
        </w:rPr>
      </w:pPr>
      <w:r w:rsidRPr="00670079">
        <w:rPr>
          <w:rFonts w:ascii="Times New Roman" w:eastAsia="Times New Roman" w:hAnsi="Times New Roman" w:cs="Times New Roman"/>
          <w:noProof/>
        </w:rPr>
        <w:t xml:space="preserve">Tinka iki {mm/MMMM} </w:t>
      </w:r>
    </w:p>
    <w:p w14:paraId="2AA31BD5" w14:textId="77777777" w:rsidR="009E0B03" w:rsidRPr="00670079" w:rsidRDefault="009E0B03" w:rsidP="009E0B03">
      <w:pPr>
        <w:spacing w:after="0" w:line="240" w:lineRule="auto"/>
        <w:rPr>
          <w:rFonts w:ascii="Times New Roman" w:eastAsia="Times New Roman" w:hAnsi="Times New Roman" w:cs="Times New Roman"/>
          <w:i/>
          <w:noProof/>
        </w:rPr>
      </w:pPr>
    </w:p>
    <w:p w14:paraId="4E6F7173" w14:textId="77777777" w:rsidR="009E0B03" w:rsidRPr="00670079" w:rsidRDefault="009E0B03" w:rsidP="009E0B03">
      <w:pPr>
        <w:spacing w:after="0" w:line="240" w:lineRule="auto"/>
        <w:rPr>
          <w:rFonts w:ascii="Times New Roman" w:eastAsia="Times New Roman" w:hAnsi="Times New Roman" w:cs="Times New Roman"/>
        </w:rPr>
      </w:pPr>
    </w:p>
    <w:p w14:paraId="24603606" w14:textId="77777777" w:rsidR="009E0B03" w:rsidRPr="00670079" w:rsidRDefault="009E0B03" w:rsidP="009E0B0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4.</w:t>
      </w:r>
      <w:r w:rsidRPr="00670079">
        <w:rPr>
          <w:rFonts w:ascii="Times New Roman" w:eastAsia="Times New Roman" w:hAnsi="Times New Roman" w:cs="Times New Roman"/>
          <w:b/>
          <w:noProof/>
        </w:rPr>
        <w:tab/>
        <w:t>SERIJOS NUMERIS</w:t>
      </w:r>
    </w:p>
    <w:p w14:paraId="1A055794" w14:textId="77777777" w:rsidR="009E0B03" w:rsidRPr="00670079" w:rsidRDefault="009E0B03" w:rsidP="009E0B03">
      <w:pPr>
        <w:spacing w:after="0" w:line="240" w:lineRule="auto"/>
        <w:rPr>
          <w:rFonts w:ascii="Times New Roman" w:eastAsia="Times New Roman" w:hAnsi="Times New Roman" w:cs="Times New Roman"/>
        </w:rPr>
      </w:pPr>
    </w:p>
    <w:p w14:paraId="59FD829C"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Serija {numeris}</w:t>
      </w:r>
    </w:p>
    <w:p w14:paraId="6D887D33" w14:textId="77777777" w:rsidR="009E0B03" w:rsidRPr="00670079" w:rsidRDefault="009E0B03" w:rsidP="009E0B03">
      <w:pPr>
        <w:spacing w:after="0" w:line="240" w:lineRule="auto"/>
        <w:rPr>
          <w:rFonts w:ascii="Times New Roman" w:eastAsia="Times New Roman" w:hAnsi="Times New Roman" w:cs="Times New Roman"/>
        </w:rPr>
      </w:pPr>
    </w:p>
    <w:p w14:paraId="28380843" w14:textId="77777777" w:rsidR="009E0B03" w:rsidRPr="00670079" w:rsidRDefault="009E0B03" w:rsidP="009E0B03">
      <w:pPr>
        <w:spacing w:after="0" w:line="240" w:lineRule="auto"/>
        <w:rPr>
          <w:rFonts w:ascii="Times New Roman" w:eastAsia="Times New Roman" w:hAnsi="Times New Roman" w:cs="Times New Roman"/>
        </w:rPr>
      </w:pPr>
    </w:p>
    <w:p w14:paraId="08A1BA33" w14:textId="77777777" w:rsidR="009E0B03" w:rsidRPr="00670079" w:rsidRDefault="009E0B03" w:rsidP="009E0B0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5.</w:t>
      </w:r>
      <w:r w:rsidRPr="00670079">
        <w:rPr>
          <w:rFonts w:ascii="Times New Roman" w:eastAsia="Times New Roman" w:hAnsi="Times New Roman" w:cs="Times New Roman"/>
          <w:b/>
          <w:noProof/>
        </w:rPr>
        <w:tab/>
        <w:t>KITA</w:t>
      </w:r>
    </w:p>
    <w:p w14:paraId="3F70F16C" w14:textId="77777777" w:rsidR="009E0B03" w:rsidRPr="00670079" w:rsidRDefault="009E0B03" w:rsidP="009E0B03">
      <w:pPr>
        <w:spacing w:after="0" w:line="240" w:lineRule="auto"/>
        <w:rPr>
          <w:rFonts w:ascii="Times New Roman" w:eastAsia="Times New Roman" w:hAnsi="Times New Roman" w:cs="Times New Roman"/>
        </w:rPr>
      </w:pPr>
    </w:p>
    <w:p w14:paraId="6AEA8D3B"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4338F7D6" w14:textId="77777777" w:rsidR="009E0B03" w:rsidRPr="00670079" w:rsidRDefault="009E0B03" w:rsidP="009E0B03">
      <w:pPr>
        <w:spacing w:after="0" w:line="240" w:lineRule="auto"/>
        <w:rPr>
          <w:rFonts w:ascii="Times New Roman" w:eastAsia="Times New Roman" w:hAnsi="Times New Roman" w:cs="Times New Roman"/>
        </w:rPr>
      </w:pPr>
    </w:p>
    <w:p w14:paraId="7B8899B1" w14:textId="77777777" w:rsidR="009E0B03" w:rsidRPr="00670079" w:rsidRDefault="009E0B03" w:rsidP="009E0B03">
      <w:pPr>
        <w:spacing w:after="0" w:line="240" w:lineRule="auto"/>
        <w:rPr>
          <w:rFonts w:ascii="Times New Roman" w:eastAsia="Times New Roman" w:hAnsi="Times New Roman" w:cs="Times New Roman"/>
        </w:rPr>
      </w:pPr>
    </w:p>
    <w:p w14:paraId="427D0A0C" w14:textId="77777777" w:rsidR="009E0B03" w:rsidRPr="00670079" w:rsidRDefault="009E0B03" w:rsidP="009E0B03">
      <w:pPr>
        <w:spacing w:after="0" w:line="240" w:lineRule="auto"/>
        <w:rPr>
          <w:rFonts w:ascii="Times New Roman" w:eastAsia="Times New Roman" w:hAnsi="Times New Roman" w:cs="Times New Roman"/>
        </w:rPr>
      </w:pPr>
    </w:p>
    <w:p w14:paraId="51F733D1" w14:textId="77777777" w:rsidR="009E0B03" w:rsidRPr="00670079" w:rsidRDefault="009E0B03" w:rsidP="009E0B03">
      <w:pPr>
        <w:spacing w:after="0" w:line="240" w:lineRule="auto"/>
        <w:rPr>
          <w:rFonts w:ascii="Times New Roman" w:eastAsia="Times New Roman" w:hAnsi="Times New Roman" w:cs="Times New Roman"/>
        </w:rPr>
      </w:pPr>
    </w:p>
    <w:p w14:paraId="138BC161" w14:textId="77777777" w:rsidR="009E0B03" w:rsidRPr="00670079" w:rsidRDefault="009E0B03" w:rsidP="009E0B03">
      <w:pPr>
        <w:spacing w:after="0" w:line="240" w:lineRule="auto"/>
        <w:rPr>
          <w:rFonts w:ascii="Times New Roman" w:eastAsia="Times New Roman" w:hAnsi="Times New Roman" w:cs="Times New Roman"/>
        </w:rPr>
      </w:pPr>
    </w:p>
    <w:p w14:paraId="738661A7" w14:textId="77777777" w:rsidR="009E0B03" w:rsidRPr="00670079" w:rsidRDefault="009E0B03" w:rsidP="009E0B03">
      <w:pPr>
        <w:spacing w:after="0" w:line="240" w:lineRule="auto"/>
        <w:rPr>
          <w:rFonts w:ascii="Times New Roman" w:eastAsia="Times New Roman" w:hAnsi="Times New Roman" w:cs="Times New Roman"/>
        </w:rPr>
      </w:pPr>
    </w:p>
    <w:p w14:paraId="055D4573" w14:textId="77777777" w:rsidR="009E0B03" w:rsidRPr="00670079" w:rsidRDefault="009E0B03" w:rsidP="009E0B03">
      <w:pPr>
        <w:spacing w:after="0" w:line="240" w:lineRule="auto"/>
        <w:rPr>
          <w:rFonts w:ascii="Times New Roman" w:eastAsia="Times New Roman" w:hAnsi="Times New Roman" w:cs="Times New Roman"/>
        </w:rPr>
      </w:pPr>
    </w:p>
    <w:p w14:paraId="663DF0F7" w14:textId="77777777" w:rsidR="009E0B03" w:rsidRPr="00670079" w:rsidRDefault="009E0B03" w:rsidP="009E0B03">
      <w:pPr>
        <w:spacing w:after="0" w:line="240" w:lineRule="auto"/>
        <w:rPr>
          <w:rFonts w:ascii="Times New Roman" w:eastAsia="Times New Roman" w:hAnsi="Times New Roman" w:cs="Times New Roman"/>
        </w:rPr>
      </w:pPr>
    </w:p>
    <w:p w14:paraId="715229AA" w14:textId="77777777" w:rsidR="009E0B03" w:rsidRPr="00670079" w:rsidRDefault="009E0B03" w:rsidP="009E0B03">
      <w:pPr>
        <w:spacing w:after="0" w:line="240" w:lineRule="auto"/>
        <w:rPr>
          <w:rFonts w:ascii="Times New Roman" w:eastAsia="Times New Roman" w:hAnsi="Times New Roman" w:cs="Times New Roman"/>
        </w:rPr>
      </w:pPr>
    </w:p>
    <w:p w14:paraId="78155B36" w14:textId="77777777" w:rsidR="009E0B03" w:rsidRPr="00670079" w:rsidRDefault="009E0B03" w:rsidP="009E0B03">
      <w:pPr>
        <w:spacing w:after="0" w:line="240" w:lineRule="auto"/>
        <w:rPr>
          <w:rFonts w:ascii="Times New Roman" w:eastAsia="Times New Roman" w:hAnsi="Times New Roman" w:cs="Times New Roman"/>
        </w:rPr>
      </w:pPr>
    </w:p>
    <w:p w14:paraId="66591B94" w14:textId="77777777" w:rsidR="009E0B03" w:rsidRPr="00670079" w:rsidRDefault="009E0B03" w:rsidP="009E0B03">
      <w:pPr>
        <w:spacing w:after="0" w:line="240" w:lineRule="auto"/>
        <w:rPr>
          <w:rFonts w:ascii="Times New Roman" w:eastAsia="Times New Roman" w:hAnsi="Times New Roman" w:cs="Times New Roman"/>
        </w:rPr>
      </w:pPr>
    </w:p>
    <w:p w14:paraId="0383EB70" w14:textId="77777777" w:rsidR="009E0B03" w:rsidRPr="00670079" w:rsidRDefault="009E0B03" w:rsidP="009E0B03">
      <w:pPr>
        <w:spacing w:after="0" w:line="240" w:lineRule="auto"/>
        <w:rPr>
          <w:rFonts w:ascii="Times New Roman" w:eastAsia="Times New Roman" w:hAnsi="Times New Roman" w:cs="Times New Roman"/>
        </w:rPr>
      </w:pPr>
    </w:p>
    <w:p w14:paraId="76EBE606" w14:textId="77777777" w:rsidR="009E0B03" w:rsidRPr="00670079" w:rsidRDefault="009E0B03" w:rsidP="009E0B03">
      <w:pPr>
        <w:spacing w:after="0" w:line="240" w:lineRule="auto"/>
        <w:rPr>
          <w:rFonts w:ascii="Times New Roman" w:eastAsia="Times New Roman" w:hAnsi="Times New Roman" w:cs="Times New Roman"/>
        </w:rPr>
      </w:pPr>
    </w:p>
    <w:p w14:paraId="52E4792D" w14:textId="77777777" w:rsidR="009E0B03" w:rsidRPr="00670079" w:rsidRDefault="009E0B03" w:rsidP="009E0B03">
      <w:pPr>
        <w:spacing w:after="0" w:line="240" w:lineRule="auto"/>
        <w:rPr>
          <w:rFonts w:ascii="Times New Roman" w:eastAsia="Times New Roman" w:hAnsi="Times New Roman" w:cs="Times New Roman"/>
        </w:rPr>
      </w:pPr>
    </w:p>
    <w:p w14:paraId="22099D13" w14:textId="77777777" w:rsidR="009E0B03" w:rsidRPr="00670079" w:rsidRDefault="009E0B03" w:rsidP="009E0B03">
      <w:pPr>
        <w:spacing w:after="0" w:line="240" w:lineRule="auto"/>
        <w:rPr>
          <w:rFonts w:ascii="Times New Roman" w:eastAsia="Times New Roman" w:hAnsi="Times New Roman" w:cs="Times New Roman"/>
        </w:rPr>
      </w:pPr>
    </w:p>
    <w:p w14:paraId="65DBA0B1" w14:textId="77777777" w:rsidR="009E0B03" w:rsidRPr="00670079" w:rsidRDefault="009E0B03" w:rsidP="009E0B03">
      <w:pPr>
        <w:spacing w:after="0" w:line="240" w:lineRule="auto"/>
        <w:rPr>
          <w:rFonts w:ascii="Times New Roman" w:eastAsia="Times New Roman" w:hAnsi="Times New Roman" w:cs="Times New Roman"/>
        </w:rPr>
      </w:pPr>
    </w:p>
    <w:p w14:paraId="35B08862" w14:textId="77777777" w:rsidR="009E0B03" w:rsidRPr="00670079" w:rsidRDefault="009E0B03" w:rsidP="009E0B03">
      <w:pPr>
        <w:spacing w:after="0" w:line="240" w:lineRule="auto"/>
        <w:rPr>
          <w:rFonts w:ascii="Times New Roman" w:eastAsia="Times New Roman" w:hAnsi="Times New Roman" w:cs="Times New Roman"/>
        </w:rPr>
      </w:pPr>
    </w:p>
    <w:p w14:paraId="506CE886" w14:textId="77777777" w:rsidR="009E0B03" w:rsidRPr="00670079" w:rsidRDefault="009E0B03" w:rsidP="009E0B03">
      <w:pPr>
        <w:spacing w:after="0" w:line="240" w:lineRule="auto"/>
        <w:rPr>
          <w:rFonts w:ascii="Times New Roman" w:eastAsia="Times New Roman" w:hAnsi="Times New Roman" w:cs="Times New Roman"/>
        </w:rPr>
      </w:pPr>
    </w:p>
    <w:p w14:paraId="7D213D1C" w14:textId="77777777" w:rsidR="009E0B03" w:rsidRPr="00670079" w:rsidRDefault="009E0B03" w:rsidP="009E0B03">
      <w:pPr>
        <w:spacing w:after="0" w:line="240" w:lineRule="auto"/>
        <w:rPr>
          <w:rFonts w:ascii="Times New Roman" w:eastAsia="Times New Roman" w:hAnsi="Times New Roman" w:cs="Times New Roman"/>
        </w:rPr>
      </w:pPr>
    </w:p>
    <w:p w14:paraId="7F32529B" w14:textId="77777777" w:rsidR="009E0B03" w:rsidRPr="00670079" w:rsidRDefault="009E0B03" w:rsidP="009E0B03">
      <w:pPr>
        <w:spacing w:after="0" w:line="240" w:lineRule="auto"/>
        <w:rPr>
          <w:rFonts w:ascii="Times New Roman" w:eastAsia="Times New Roman" w:hAnsi="Times New Roman" w:cs="Times New Roman"/>
        </w:rPr>
      </w:pPr>
    </w:p>
    <w:p w14:paraId="4897F2D4" w14:textId="77777777" w:rsidR="009E0B03" w:rsidRPr="00670079" w:rsidRDefault="009E0B03" w:rsidP="009E0B03">
      <w:pPr>
        <w:spacing w:after="0" w:line="240" w:lineRule="auto"/>
        <w:rPr>
          <w:rFonts w:ascii="Times New Roman" w:eastAsia="Times New Roman" w:hAnsi="Times New Roman" w:cs="Times New Roman"/>
        </w:rPr>
      </w:pPr>
    </w:p>
    <w:p w14:paraId="084B85DC" w14:textId="77777777" w:rsidR="009E0B03" w:rsidRPr="00670079" w:rsidRDefault="009E0B03" w:rsidP="009E0B03">
      <w:pPr>
        <w:spacing w:after="0" w:line="240" w:lineRule="auto"/>
        <w:rPr>
          <w:rFonts w:ascii="Times New Roman" w:eastAsia="Times New Roman" w:hAnsi="Times New Roman" w:cs="Times New Roman"/>
        </w:rPr>
      </w:pPr>
    </w:p>
    <w:p w14:paraId="545B1067" w14:textId="77777777" w:rsidR="009E0B03" w:rsidRPr="00670079" w:rsidRDefault="009E0B03" w:rsidP="009E0B03">
      <w:pPr>
        <w:spacing w:after="0" w:line="240" w:lineRule="auto"/>
        <w:jc w:val="center"/>
        <w:rPr>
          <w:rFonts w:ascii="Times New Roman" w:eastAsia="Times New Roman" w:hAnsi="Times New Roman" w:cs="Times New Roman"/>
          <w:b/>
        </w:rPr>
      </w:pPr>
      <w:bookmarkStart w:id="63" w:name="_Toc129243137"/>
      <w:bookmarkStart w:id="64" w:name="_Toc129243262"/>
    </w:p>
    <w:p w14:paraId="44912432" w14:textId="77777777" w:rsidR="009E0B03" w:rsidRPr="00670079" w:rsidRDefault="009E0B03" w:rsidP="009E0B03">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B. PAKUOTĖS LAPELIS</w:t>
      </w:r>
      <w:bookmarkEnd w:id="63"/>
      <w:bookmarkEnd w:id="64"/>
    </w:p>
    <w:p w14:paraId="0F2677C5" w14:textId="77777777" w:rsidR="009E0B03" w:rsidRPr="00670079" w:rsidRDefault="009E0B03" w:rsidP="009E0B03">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rPr>
        <w:br w:type="page"/>
      </w:r>
      <w:bookmarkStart w:id="65" w:name="_Toc129243138"/>
      <w:bookmarkStart w:id="66" w:name="_Toc129243263"/>
      <w:r w:rsidRPr="00670079">
        <w:rPr>
          <w:rFonts w:ascii="Times New Roman" w:eastAsia="Times New Roman" w:hAnsi="Times New Roman" w:cs="Times New Roman"/>
          <w:b/>
        </w:rPr>
        <w:lastRenderedPageBreak/>
        <w:t>Pakuotės lapelis: informacija vartotojui</w:t>
      </w:r>
      <w:bookmarkEnd w:id="65"/>
      <w:bookmarkEnd w:id="66"/>
    </w:p>
    <w:p w14:paraId="51CD7FBB" w14:textId="77777777" w:rsidR="009E0B03" w:rsidRPr="00670079" w:rsidRDefault="009E0B03" w:rsidP="009E0B03">
      <w:pPr>
        <w:spacing w:after="0" w:line="240" w:lineRule="auto"/>
        <w:jc w:val="center"/>
        <w:rPr>
          <w:rFonts w:ascii="Times New Roman" w:eastAsia="Times New Roman" w:hAnsi="Times New Roman" w:cs="Times New Roman"/>
          <w:b/>
        </w:rPr>
      </w:pPr>
    </w:p>
    <w:p w14:paraId="53AA077E" w14:textId="77777777" w:rsidR="009E0B03" w:rsidRPr="00670079" w:rsidRDefault="009E0B03" w:rsidP="009E0B03">
      <w:pPr>
        <w:spacing w:after="0" w:line="240" w:lineRule="auto"/>
        <w:ind w:left="2160" w:firstLine="720"/>
        <w:rPr>
          <w:rFonts w:ascii="Times New Roman" w:eastAsia="Times New Roman" w:hAnsi="Times New Roman" w:cs="Times New Roman"/>
          <w:b/>
        </w:rPr>
      </w:pPr>
      <w:r w:rsidRPr="00670079">
        <w:rPr>
          <w:rFonts w:ascii="Times New Roman" w:eastAsia="Times New Roman" w:hAnsi="Times New Roman" w:cs="Times New Roman"/>
          <w:b/>
        </w:rPr>
        <w:t>milgamma N minkštosios kapsulės</w:t>
      </w:r>
    </w:p>
    <w:p w14:paraId="3CEE4F74" w14:textId="77777777" w:rsidR="009E0B03" w:rsidRPr="00670079" w:rsidRDefault="009E0B03" w:rsidP="009E0B03">
      <w:pPr>
        <w:spacing w:after="0" w:line="240" w:lineRule="auto"/>
        <w:ind w:left="2160"/>
        <w:rPr>
          <w:rFonts w:ascii="Times New Roman" w:eastAsia="Times New Roman" w:hAnsi="Times New Roman" w:cs="Times New Roman"/>
        </w:rPr>
      </w:pPr>
      <w:r w:rsidRPr="00670079">
        <w:rPr>
          <w:rFonts w:ascii="Times New Roman" w:eastAsia="Times New Roman" w:hAnsi="Times New Roman" w:cs="Times New Roman"/>
        </w:rPr>
        <w:t>Benfotiaminas/piridoksinas/cianokobalaminas</w:t>
      </w:r>
    </w:p>
    <w:p w14:paraId="1D6AF773" w14:textId="77777777" w:rsidR="009E0B03" w:rsidRPr="00670079" w:rsidRDefault="009E0B03" w:rsidP="009E0B03">
      <w:pPr>
        <w:spacing w:after="0" w:line="240" w:lineRule="auto"/>
        <w:rPr>
          <w:rFonts w:ascii="Times New Roman" w:eastAsia="Times New Roman" w:hAnsi="Times New Roman" w:cs="Times New Roman"/>
        </w:rPr>
      </w:pPr>
    </w:p>
    <w:p w14:paraId="2BA3B63E" w14:textId="77777777" w:rsidR="009E0B03" w:rsidRPr="00801517" w:rsidRDefault="009E0B03" w:rsidP="009E0B03">
      <w:pPr>
        <w:numPr>
          <w:ilvl w:val="12"/>
          <w:numId w:val="0"/>
        </w:numPr>
        <w:tabs>
          <w:tab w:val="left" w:pos="720"/>
        </w:tabs>
        <w:spacing w:after="0" w:line="240" w:lineRule="auto"/>
        <w:ind w:right="-2"/>
        <w:rPr>
          <w:rFonts w:ascii="Times New Roman" w:hAnsi="Times New Roman" w:cs="Times New Roman"/>
          <w:b/>
          <w:szCs w:val="24"/>
        </w:rPr>
      </w:pPr>
      <w:r w:rsidRPr="00801517">
        <w:rPr>
          <w:rFonts w:ascii="Times New Roman" w:hAnsi="Times New Roman" w:cs="Times New Roman"/>
          <w:b/>
          <w:noProof/>
          <w:szCs w:val="24"/>
        </w:rPr>
        <w:t>Atidžiai perskaitykite visą šį lapelį, prieš pradėdami vartoti šį vaistą, nes jame pateikiama Jums svarbi informacija.</w:t>
      </w:r>
    </w:p>
    <w:p w14:paraId="42933C98" w14:textId="77777777" w:rsidR="009E0B03" w:rsidRPr="00801517" w:rsidRDefault="009E0B03" w:rsidP="009E0B03">
      <w:pPr>
        <w:numPr>
          <w:ilvl w:val="12"/>
          <w:numId w:val="0"/>
        </w:numPr>
        <w:tabs>
          <w:tab w:val="left" w:pos="720"/>
        </w:tabs>
        <w:spacing w:after="0" w:line="240" w:lineRule="auto"/>
        <w:rPr>
          <w:rFonts w:ascii="Times New Roman" w:hAnsi="Times New Roman" w:cs="Times New Roman"/>
          <w:szCs w:val="24"/>
        </w:rPr>
      </w:pPr>
      <w:r w:rsidRPr="00801517">
        <w:rPr>
          <w:rFonts w:ascii="Times New Roman" w:hAnsi="Times New Roman" w:cs="Times New Roman"/>
          <w:noProof/>
          <w:szCs w:val="24"/>
        </w:rPr>
        <w:t>Visada vartokite šį vaistą tiksliai kaip aprašyta šiame lapelyje arba kaip nurodė gydytojas</w:t>
      </w:r>
      <w:r>
        <w:rPr>
          <w:rFonts w:ascii="Times New Roman" w:hAnsi="Times New Roman" w:cs="Times New Roman"/>
          <w:noProof/>
          <w:szCs w:val="24"/>
        </w:rPr>
        <w:t xml:space="preserve"> </w:t>
      </w:r>
      <w:r w:rsidRPr="00801517">
        <w:rPr>
          <w:rFonts w:ascii="Times New Roman" w:hAnsi="Times New Roman" w:cs="Times New Roman"/>
          <w:noProof/>
          <w:szCs w:val="24"/>
        </w:rPr>
        <w:t>arba vaistininkas</w:t>
      </w:r>
      <w:r>
        <w:rPr>
          <w:rFonts w:ascii="Times New Roman" w:hAnsi="Times New Roman" w:cs="Times New Roman"/>
          <w:noProof/>
          <w:szCs w:val="24"/>
        </w:rPr>
        <w:t>.</w:t>
      </w:r>
    </w:p>
    <w:p w14:paraId="2588656B" w14:textId="77777777" w:rsidR="009E0B03" w:rsidRPr="00801517" w:rsidRDefault="009E0B03" w:rsidP="009E0B03">
      <w:pPr>
        <w:numPr>
          <w:ilvl w:val="0"/>
          <w:numId w:val="3"/>
        </w:numPr>
        <w:tabs>
          <w:tab w:val="left" w:pos="567"/>
        </w:tabs>
        <w:snapToGrid w:val="0"/>
        <w:spacing w:after="0" w:line="240" w:lineRule="auto"/>
        <w:ind w:left="567" w:hanging="567"/>
        <w:rPr>
          <w:rFonts w:ascii="Times New Roman" w:hAnsi="Times New Roman" w:cs="Times New Roman"/>
          <w:szCs w:val="24"/>
        </w:rPr>
      </w:pPr>
      <w:r w:rsidRPr="00801517">
        <w:rPr>
          <w:rFonts w:ascii="Times New Roman" w:hAnsi="Times New Roman" w:cs="Times New Roman"/>
          <w:noProof/>
          <w:szCs w:val="24"/>
        </w:rPr>
        <w:t>Neišmeskite šio lapelio, nes vėl gali prireikti jį perskaityti.</w:t>
      </w:r>
      <w:r w:rsidRPr="00801517">
        <w:rPr>
          <w:rFonts w:ascii="Times New Roman" w:hAnsi="Times New Roman" w:cs="Times New Roman"/>
          <w:szCs w:val="24"/>
        </w:rPr>
        <w:t xml:space="preserve"> </w:t>
      </w:r>
    </w:p>
    <w:p w14:paraId="7CA7774F" w14:textId="77777777" w:rsidR="009E0B03" w:rsidRPr="00801517" w:rsidRDefault="009E0B03" w:rsidP="009E0B03">
      <w:pPr>
        <w:numPr>
          <w:ilvl w:val="0"/>
          <w:numId w:val="3"/>
        </w:numPr>
        <w:tabs>
          <w:tab w:val="left" w:pos="567"/>
        </w:tabs>
        <w:snapToGrid w:val="0"/>
        <w:spacing w:after="0" w:line="240" w:lineRule="auto"/>
        <w:ind w:left="567" w:hanging="567"/>
        <w:rPr>
          <w:rFonts w:ascii="Times New Roman" w:hAnsi="Times New Roman" w:cs="Times New Roman"/>
          <w:szCs w:val="24"/>
        </w:rPr>
      </w:pPr>
      <w:r w:rsidRPr="00801517">
        <w:rPr>
          <w:rFonts w:ascii="Times New Roman" w:hAnsi="Times New Roman" w:cs="Times New Roman"/>
          <w:noProof/>
          <w:szCs w:val="24"/>
        </w:rPr>
        <w:t>Jeigu norite sužinoti daugiau arba pasitarti, kreipkitės į vaistininką.</w:t>
      </w:r>
    </w:p>
    <w:p w14:paraId="3F990FCE" w14:textId="77777777" w:rsidR="009E0B03" w:rsidRPr="00801517" w:rsidRDefault="009E0B03" w:rsidP="009E0B03">
      <w:pPr>
        <w:numPr>
          <w:ilvl w:val="0"/>
          <w:numId w:val="3"/>
        </w:numPr>
        <w:tabs>
          <w:tab w:val="left" w:pos="567"/>
        </w:tabs>
        <w:snapToGrid w:val="0"/>
        <w:spacing w:after="0" w:line="240" w:lineRule="auto"/>
        <w:ind w:left="567" w:hanging="567"/>
        <w:rPr>
          <w:rFonts w:ascii="Times New Roman" w:hAnsi="Times New Roman" w:cs="Times New Roman"/>
          <w:szCs w:val="24"/>
        </w:rPr>
      </w:pPr>
      <w:r w:rsidRPr="00801517">
        <w:rPr>
          <w:rFonts w:ascii="Times New Roman" w:hAnsi="Times New Roman" w:cs="Times New Roman"/>
          <w:noProof/>
          <w:szCs w:val="24"/>
        </w:rPr>
        <w:t>Jeigu pasireiškė šalutinis poveikis (net jeigu jis šiame lapelyje nenurodytas), kreipkitės į gydytoją</w:t>
      </w:r>
      <w:r>
        <w:rPr>
          <w:rFonts w:ascii="Times New Roman" w:hAnsi="Times New Roman" w:cs="Times New Roman"/>
          <w:noProof/>
          <w:szCs w:val="24"/>
        </w:rPr>
        <w:t xml:space="preserve"> </w:t>
      </w:r>
      <w:r w:rsidRPr="00801517">
        <w:rPr>
          <w:rFonts w:ascii="Times New Roman" w:hAnsi="Times New Roman" w:cs="Times New Roman"/>
          <w:noProof/>
          <w:szCs w:val="24"/>
        </w:rPr>
        <w:t>arba</w:t>
      </w:r>
      <w:r>
        <w:rPr>
          <w:rFonts w:ascii="Times New Roman" w:hAnsi="Times New Roman" w:cs="Times New Roman"/>
          <w:noProof/>
          <w:szCs w:val="24"/>
        </w:rPr>
        <w:t xml:space="preserve"> </w:t>
      </w:r>
      <w:r w:rsidRPr="00801517">
        <w:rPr>
          <w:rFonts w:ascii="Times New Roman" w:hAnsi="Times New Roman" w:cs="Times New Roman"/>
          <w:noProof/>
          <w:szCs w:val="24"/>
        </w:rPr>
        <w:t>vaistininką. Žr. 4 skyrių.</w:t>
      </w:r>
    </w:p>
    <w:p w14:paraId="6E002049" w14:textId="77777777" w:rsidR="009E0B03" w:rsidRPr="00801517" w:rsidRDefault="009E0B03" w:rsidP="009E0B03">
      <w:pPr>
        <w:numPr>
          <w:ilvl w:val="0"/>
          <w:numId w:val="3"/>
        </w:numPr>
        <w:tabs>
          <w:tab w:val="left" w:pos="567"/>
        </w:tabs>
        <w:snapToGrid w:val="0"/>
        <w:spacing w:after="0" w:line="240" w:lineRule="auto"/>
        <w:ind w:left="567" w:hanging="567"/>
        <w:rPr>
          <w:rFonts w:ascii="Times New Roman" w:hAnsi="Times New Roman" w:cs="Times New Roman"/>
          <w:szCs w:val="24"/>
        </w:rPr>
      </w:pPr>
      <w:r w:rsidRPr="00801517">
        <w:rPr>
          <w:rFonts w:ascii="Times New Roman" w:hAnsi="Times New Roman" w:cs="Times New Roman"/>
          <w:noProof/>
          <w:szCs w:val="24"/>
        </w:rPr>
        <w:t xml:space="preserve">Jeigu </w:t>
      </w:r>
      <w:r>
        <w:rPr>
          <w:rFonts w:ascii="Times New Roman" w:hAnsi="Times New Roman" w:cs="Times New Roman"/>
          <w:noProof/>
          <w:szCs w:val="24"/>
        </w:rPr>
        <w:t>14 dienų</w:t>
      </w:r>
      <w:r w:rsidRPr="00801517">
        <w:rPr>
          <w:rFonts w:ascii="Times New Roman" w:hAnsi="Times New Roman" w:cs="Times New Roman"/>
          <w:noProof/>
          <w:szCs w:val="24"/>
        </w:rPr>
        <w:t xml:space="preserve"> Jūsų savijauta nepagerėjo arba net pablogėjo, kreipkitės į gydytoją.</w:t>
      </w:r>
    </w:p>
    <w:p w14:paraId="15E3712E" w14:textId="77777777" w:rsidR="009E0B03" w:rsidRPr="00670079" w:rsidRDefault="009E0B03" w:rsidP="009E0B03">
      <w:pPr>
        <w:spacing w:after="0" w:line="240" w:lineRule="auto"/>
        <w:rPr>
          <w:rFonts w:ascii="Times New Roman" w:eastAsia="Times New Roman" w:hAnsi="Times New Roman" w:cs="Times New Roman"/>
        </w:rPr>
      </w:pPr>
    </w:p>
    <w:p w14:paraId="5179B179"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Apie ką rašoma šiame lapelyje?</w:t>
      </w:r>
    </w:p>
    <w:p w14:paraId="449A5EE6" w14:textId="77777777" w:rsidR="009E0B03" w:rsidRPr="00670079" w:rsidRDefault="009E0B03" w:rsidP="009E0B03">
      <w:pPr>
        <w:spacing w:after="0" w:line="240" w:lineRule="auto"/>
        <w:rPr>
          <w:rFonts w:ascii="Times New Roman" w:eastAsia="Times New Roman" w:hAnsi="Times New Roman" w:cs="Times New Roman"/>
          <w:b/>
        </w:rPr>
      </w:pPr>
    </w:p>
    <w:p w14:paraId="713785A1"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1.</w:t>
      </w:r>
      <w:r w:rsidRPr="00670079">
        <w:rPr>
          <w:rFonts w:ascii="Times New Roman" w:eastAsia="Times New Roman" w:hAnsi="Times New Roman" w:cs="Times New Roman"/>
        </w:rPr>
        <w:tab/>
        <w:t>Kas yra milgamma N ir kam jis vartojamas</w:t>
      </w:r>
    </w:p>
    <w:p w14:paraId="7A0E56CA"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2.</w:t>
      </w:r>
      <w:r w:rsidRPr="00670079">
        <w:rPr>
          <w:rFonts w:ascii="Times New Roman" w:eastAsia="Times New Roman" w:hAnsi="Times New Roman" w:cs="Times New Roman"/>
        </w:rPr>
        <w:tab/>
        <w:t>Kas žinotina prieš vartojant milgamma N</w:t>
      </w:r>
    </w:p>
    <w:p w14:paraId="13247367"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3.</w:t>
      </w:r>
      <w:r w:rsidRPr="00670079">
        <w:rPr>
          <w:rFonts w:ascii="Times New Roman" w:eastAsia="Times New Roman" w:hAnsi="Times New Roman" w:cs="Times New Roman"/>
        </w:rPr>
        <w:tab/>
        <w:t>Kaip vartoti milgamma N</w:t>
      </w:r>
    </w:p>
    <w:p w14:paraId="786BFF2C"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4.</w:t>
      </w:r>
      <w:r w:rsidRPr="00670079">
        <w:rPr>
          <w:rFonts w:ascii="Times New Roman" w:eastAsia="Times New Roman" w:hAnsi="Times New Roman" w:cs="Times New Roman"/>
        </w:rPr>
        <w:tab/>
        <w:t>Galimas šalutinis poveikis</w:t>
      </w:r>
    </w:p>
    <w:p w14:paraId="62292322"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5.</w:t>
      </w:r>
      <w:r w:rsidRPr="00670079">
        <w:rPr>
          <w:rFonts w:ascii="Times New Roman" w:eastAsia="Times New Roman" w:hAnsi="Times New Roman" w:cs="Times New Roman"/>
        </w:rPr>
        <w:tab/>
        <w:t>Kaip laikyti milgamma N</w:t>
      </w:r>
    </w:p>
    <w:p w14:paraId="5F35BBC5"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6.</w:t>
      </w:r>
      <w:r w:rsidRPr="00670079">
        <w:rPr>
          <w:rFonts w:ascii="Times New Roman" w:eastAsia="Times New Roman" w:hAnsi="Times New Roman" w:cs="Times New Roman"/>
        </w:rPr>
        <w:tab/>
        <w:t>Pakuotės turinys ir kita informacija</w:t>
      </w:r>
    </w:p>
    <w:p w14:paraId="2B716E67" w14:textId="77777777" w:rsidR="009E0B03" w:rsidRPr="00670079" w:rsidRDefault="009E0B03" w:rsidP="009E0B03">
      <w:pPr>
        <w:spacing w:after="0" w:line="240" w:lineRule="auto"/>
        <w:rPr>
          <w:rFonts w:ascii="Times New Roman" w:eastAsia="Times New Roman" w:hAnsi="Times New Roman" w:cs="Times New Roman"/>
        </w:rPr>
      </w:pPr>
    </w:p>
    <w:p w14:paraId="39A5263B" w14:textId="77777777" w:rsidR="009E0B03" w:rsidRPr="00670079" w:rsidRDefault="009E0B03" w:rsidP="009E0B03">
      <w:pPr>
        <w:spacing w:after="0" w:line="240" w:lineRule="auto"/>
        <w:rPr>
          <w:rFonts w:ascii="Times New Roman" w:eastAsia="Times New Roman" w:hAnsi="Times New Roman" w:cs="Times New Roman"/>
        </w:rPr>
      </w:pPr>
    </w:p>
    <w:p w14:paraId="0FB883D9"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67" w:name="_Toc129243139"/>
      <w:bookmarkStart w:id="68" w:name="_Toc129243264"/>
      <w:r w:rsidRPr="00670079">
        <w:rPr>
          <w:rFonts w:ascii="Times New Roman" w:eastAsia="Times New Roman" w:hAnsi="Times New Roman" w:cs="Times New Roman"/>
          <w:b/>
        </w:rPr>
        <w:t>1.</w:t>
      </w:r>
      <w:r w:rsidRPr="00670079">
        <w:rPr>
          <w:rFonts w:ascii="Times New Roman" w:eastAsia="Times New Roman" w:hAnsi="Times New Roman" w:cs="Times New Roman"/>
          <w:b/>
        </w:rPr>
        <w:tab/>
        <w:t>Kas yra milgamma N ir kam jis vartojamas</w:t>
      </w:r>
      <w:bookmarkEnd w:id="67"/>
      <w:bookmarkEnd w:id="68"/>
    </w:p>
    <w:p w14:paraId="34A6CA37" w14:textId="77777777" w:rsidR="009E0B03" w:rsidRPr="00670079" w:rsidRDefault="009E0B03" w:rsidP="009E0B03">
      <w:pPr>
        <w:spacing w:after="0" w:line="240" w:lineRule="auto"/>
        <w:rPr>
          <w:rFonts w:ascii="Times New Roman" w:eastAsia="Times New Roman" w:hAnsi="Times New Roman" w:cs="Times New Roman"/>
        </w:rPr>
      </w:pPr>
    </w:p>
    <w:p w14:paraId="7DA86429" w14:textId="77777777" w:rsidR="009E0B03" w:rsidRPr="000469D3" w:rsidRDefault="009E0B03" w:rsidP="009E0B03">
      <w:pPr>
        <w:tabs>
          <w:tab w:val="left" w:pos="720"/>
        </w:tabs>
        <w:spacing w:after="0" w:line="240" w:lineRule="auto"/>
        <w:rPr>
          <w:rFonts w:ascii="Times New Roman" w:hAnsi="Times New Roman" w:cs="Times New Roman"/>
          <w:noProof/>
        </w:rPr>
      </w:pPr>
      <w:r w:rsidRPr="00670079">
        <w:rPr>
          <w:rFonts w:ascii="Times New Roman" w:eastAsia="Times New Roman" w:hAnsi="Times New Roman" w:cs="Times New Roman"/>
        </w:rPr>
        <w:t>Vitaminų B</w:t>
      </w:r>
      <w:r w:rsidRPr="00670079">
        <w:rPr>
          <w:rFonts w:ascii="Times New Roman" w:eastAsia="Times New Roman" w:hAnsi="Times New Roman" w:cs="Times New Roman"/>
          <w:vertAlign w:val="subscript"/>
        </w:rPr>
        <w:t>1</w:t>
      </w:r>
      <w:r w:rsidRPr="0093173C">
        <w:rPr>
          <w:rFonts w:ascii="Times New Roman" w:eastAsia="Times New Roman" w:hAnsi="Times New Roman" w:cs="Times New Roman"/>
        </w:rPr>
        <w:t xml:space="preserve">, </w:t>
      </w:r>
      <w:r w:rsidRPr="00670079">
        <w:rPr>
          <w:rFonts w:ascii="Times New Roman" w:eastAsia="Times New Roman" w:hAnsi="Times New Roman" w:cs="Times New Roman"/>
        </w:rPr>
        <w:t>B</w:t>
      </w:r>
      <w:r w:rsidRPr="00670079">
        <w:rPr>
          <w:rFonts w:ascii="Times New Roman" w:eastAsia="Times New Roman" w:hAnsi="Times New Roman" w:cs="Times New Roman"/>
          <w:vertAlign w:val="subscript"/>
        </w:rPr>
        <w:t>6</w:t>
      </w:r>
      <w:r w:rsidRPr="0093173C">
        <w:rPr>
          <w:rFonts w:ascii="Times New Roman" w:eastAsia="Times New Roman" w:hAnsi="Times New Roman" w:cs="Times New Roman"/>
        </w:rPr>
        <w:t xml:space="preserve">, </w:t>
      </w:r>
      <w:r w:rsidRPr="00670079">
        <w:rPr>
          <w:rFonts w:ascii="Times New Roman" w:eastAsia="Times New Roman" w:hAnsi="Times New Roman" w:cs="Times New Roman"/>
        </w:rPr>
        <w:t>B</w:t>
      </w:r>
      <w:r w:rsidRPr="00670079">
        <w:rPr>
          <w:rFonts w:ascii="Times New Roman" w:eastAsia="Times New Roman" w:hAnsi="Times New Roman" w:cs="Times New Roman"/>
          <w:vertAlign w:val="subscript"/>
        </w:rPr>
        <w:t xml:space="preserve">12  </w:t>
      </w:r>
      <w:r w:rsidRPr="00670079">
        <w:rPr>
          <w:rFonts w:ascii="Times New Roman" w:eastAsia="Times New Roman" w:hAnsi="Times New Roman" w:cs="Times New Roman"/>
        </w:rPr>
        <w:t xml:space="preserve">stygius sukelia įvairius nervų sistemos sutrikimus. milgamma N </w:t>
      </w:r>
      <w:r>
        <w:rPr>
          <w:rFonts w:ascii="Times New Roman" w:eastAsia="Times New Roman" w:hAnsi="Times New Roman" w:cs="Times New Roman"/>
        </w:rPr>
        <w:t xml:space="preserve">vartojamas </w:t>
      </w:r>
      <w:r w:rsidRPr="00062EDC">
        <w:rPr>
          <w:rFonts w:ascii="Times New Roman" w:hAnsi="Times New Roman" w:cs="Times New Roman"/>
          <w:noProof/>
        </w:rPr>
        <w:t>B</w:t>
      </w:r>
      <w:r w:rsidRPr="002A4505">
        <w:rPr>
          <w:rFonts w:ascii="Times New Roman" w:hAnsi="Times New Roman" w:cs="Times New Roman"/>
          <w:noProof/>
          <w:vertAlign w:val="subscript"/>
        </w:rPr>
        <w:t>1</w:t>
      </w:r>
      <w:r>
        <w:rPr>
          <w:rFonts w:ascii="Times New Roman" w:hAnsi="Times New Roman" w:cs="Times New Roman"/>
          <w:noProof/>
        </w:rPr>
        <w:t>, B</w:t>
      </w:r>
      <w:r w:rsidRPr="002A4505">
        <w:rPr>
          <w:rFonts w:ascii="Times New Roman" w:hAnsi="Times New Roman" w:cs="Times New Roman"/>
          <w:noProof/>
          <w:vertAlign w:val="subscript"/>
        </w:rPr>
        <w:t>6</w:t>
      </w:r>
      <w:r>
        <w:rPr>
          <w:rFonts w:ascii="Times New Roman" w:hAnsi="Times New Roman" w:cs="Times New Roman"/>
          <w:noProof/>
        </w:rPr>
        <w:t xml:space="preserve"> ir B</w:t>
      </w:r>
      <w:r w:rsidRPr="002A4505">
        <w:rPr>
          <w:rFonts w:ascii="Times New Roman" w:hAnsi="Times New Roman" w:cs="Times New Roman"/>
          <w:noProof/>
          <w:vertAlign w:val="subscript"/>
        </w:rPr>
        <w:t>12</w:t>
      </w:r>
      <w:r w:rsidRPr="00062EDC">
        <w:rPr>
          <w:rFonts w:ascii="Times New Roman" w:hAnsi="Times New Roman" w:cs="Times New Roman"/>
          <w:noProof/>
        </w:rPr>
        <w:t xml:space="preserve"> grupės vitaminų trūkumo </w:t>
      </w:r>
      <w:r>
        <w:rPr>
          <w:rFonts w:ascii="Times New Roman" w:hAnsi="Times New Roman" w:cs="Times New Roman"/>
          <w:noProof/>
        </w:rPr>
        <w:t>šalini</w:t>
      </w:r>
      <w:r w:rsidRPr="000469D3">
        <w:rPr>
          <w:rFonts w:ascii="Times New Roman" w:hAnsi="Times New Roman" w:cs="Times New Roman"/>
          <w:noProof/>
        </w:rPr>
        <w:t>m</w:t>
      </w:r>
      <w:r>
        <w:rPr>
          <w:rFonts w:ascii="Times New Roman" w:hAnsi="Times New Roman" w:cs="Times New Roman"/>
          <w:noProof/>
        </w:rPr>
        <w:t>ui</w:t>
      </w:r>
      <w:r w:rsidRPr="000469D3">
        <w:rPr>
          <w:rFonts w:ascii="Times New Roman" w:hAnsi="Times New Roman" w:cs="Times New Roman"/>
          <w:noProof/>
        </w:rPr>
        <w:t>.</w:t>
      </w:r>
    </w:p>
    <w:p w14:paraId="40178456" w14:textId="77777777" w:rsidR="009E0B03" w:rsidRPr="00670079" w:rsidRDefault="009E0B03" w:rsidP="009E0B03">
      <w:pPr>
        <w:spacing w:after="0" w:line="240" w:lineRule="auto"/>
        <w:rPr>
          <w:rFonts w:ascii="Times New Roman" w:eastAsia="Times New Roman" w:hAnsi="Times New Roman" w:cs="Times New Roman"/>
        </w:rPr>
      </w:pPr>
    </w:p>
    <w:p w14:paraId="613CB26E"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Benfotiaminas</w:t>
      </w:r>
      <w:r w:rsidRPr="00670079">
        <w:rPr>
          <w:rFonts w:ascii="Times New Roman" w:eastAsia="Times New Roman" w:hAnsi="Times New Roman" w:cs="Times New Roman"/>
        </w:rPr>
        <w:t xml:space="preserve"> yra riebaluose tirpi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forma, kuri yra taip pagaminta, kad organizme rezorbuojama daug geriau negu tokia pati įprastinio vandenyje tirpaus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dozė. Patekęs į organizmą, benfotiaminas virsta vitaminu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Vitaminas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reguliuoja angliavandenių skaldymą, kuris ypač svarbus nervų medžiagų apykaitai. </w:t>
      </w:r>
    </w:p>
    <w:p w14:paraId="709601F8"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Vitaminas B</w:t>
      </w:r>
      <w:r w:rsidRPr="00670079">
        <w:rPr>
          <w:rFonts w:ascii="Times New Roman" w:eastAsia="Times New Roman" w:hAnsi="Times New Roman" w:cs="Times New Roman"/>
          <w:b/>
          <w:vertAlign w:val="subscript"/>
        </w:rPr>
        <w:t>6</w:t>
      </w:r>
      <w:r w:rsidRPr="00670079">
        <w:rPr>
          <w:rFonts w:ascii="Times New Roman" w:eastAsia="Times New Roman" w:hAnsi="Times New Roman" w:cs="Times New Roman"/>
          <w:vertAlign w:val="subscript"/>
        </w:rPr>
        <w:t xml:space="preserve">  </w:t>
      </w:r>
      <w:r w:rsidRPr="00670079">
        <w:rPr>
          <w:rFonts w:ascii="Times New Roman" w:eastAsia="Times New Roman" w:hAnsi="Times New Roman" w:cs="Times New Roman"/>
        </w:rPr>
        <w:t>reguliuoja baltymų, riebalų ir angliavandenių skaldymą.</w:t>
      </w:r>
    </w:p>
    <w:p w14:paraId="45D68965"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Vitaminas B</w:t>
      </w:r>
      <w:r w:rsidRPr="00670079">
        <w:rPr>
          <w:rFonts w:ascii="Times New Roman" w:eastAsia="Times New Roman" w:hAnsi="Times New Roman" w:cs="Times New Roman"/>
          <w:b/>
          <w:vertAlign w:val="subscript"/>
        </w:rPr>
        <w:t>12</w:t>
      </w:r>
      <w:r w:rsidRPr="00670079">
        <w:rPr>
          <w:rFonts w:ascii="Times New Roman" w:eastAsia="Times New Roman" w:hAnsi="Times New Roman" w:cs="Times New Roman"/>
        </w:rPr>
        <w:t xml:space="preserve"> būtinas ląstelės medžiagų apykaitai, normaliai kraujodaros ir nervų sistemos veiklai, reguliuoja nukleino rūgščių sintezę, todėl atsiranda naujų ląstelių branduolių.</w:t>
      </w:r>
    </w:p>
    <w:p w14:paraId="5261BCBC" w14:textId="77777777" w:rsidR="009E0B03" w:rsidRPr="00670079" w:rsidRDefault="009E0B03" w:rsidP="009E0B03">
      <w:pPr>
        <w:spacing w:after="0" w:line="240" w:lineRule="auto"/>
        <w:rPr>
          <w:rFonts w:ascii="Times New Roman" w:eastAsia="Times New Roman" w:hAnsi="Times New Roman" w:cs="Times New Roman"/>
        </w:rPr>
      </w:pPr>
    </w:p>
    <w:p w14:paraId="0A92585C" w14:textId="77777777" w:rsidR="009E0B03" w:rsidRPr="00670079" w:rsidRDefault="009E0B03" w:rsidP="009E0B03">
      <w:pPr>
        <w:spacing w:after="0" w:line="240" w:lineRule="auto"/>
        <w:rPr>
          <w:rFonts w:ascii="Times New Roman" w:eastAsia="Times New Roman" w:hAnsi="Times New Roman" w:cs="Times New Roman"/>
        </w:rPr>
      </w:pPr>
    </w:p>
    <w:p w14:paraId="2B546FA7"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69" w:name="_Toc129243140"/>
      <w:bookmarkStart w:id="70" w:name="_Toc129243265"/>
      <w:r w:rsidRPr="00670079">
        <w:rPr>
          <w:rFonts w:ascii="Times New Roman" w:eastAsia="Times New Roman" w:hAnsi="Times New Roman" w:cs="Times New Roman"/>
          <w:b/>
        </w:rPr>
        <w:t>2.</w:t>
      </w:r>
      <w:r w:rsidRPr="00670079">
        <w:rPr>
          <w:rFonts w:ascii="Times New Roman" w:eastAsia="Times New Roman" w:hAnsi="Times New Roman" w:cs="Times New Roman"/>
          <w:b/>
        </w:rPr>
        <w:tab/>
        <w:t>Kas žinotina prieš vartojant milgamma N</w:t>
      </w:r>
      <w:bookmarkEnd w:id="69"/>
      <w:bookmarkEnd w:id="70"/>
    </w:p>
    <w:p w14:paraId="614C3647" w14:textId="77777777" w:rsidR="009E0B03" w:rsidRPr="00670079" w:rsidRDefault="009E0B03" w:rsidP="009E0B03">
      <w:pPr>
        <w:spacing w:after="0" w:line="240" w:lineRule="auto"/>
        <w:rPr>
          <w:rFonts w:ascii="Times New Roman" w:eastAsia="Times New Roman" w:hAnsi="Times New Roman" w:cs="Times New Roman"/>
        </w:rPr>
      </w:pPr>
    </w:p>
    <w:p w14:paraId="43CB2F1D"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milgamma N vartoti negalima:</w:t>
      </w:r>
    </w:p>
    <w:p w14:paraId="64DB45E6" w14:textId="77777777" w:rsidR="009E0B03" w:rsidRPr="00670079" w:rsidRDefault="009E0B03" w:rsidP="009E0B03">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w:t>
      </w:r>
      <w:r w:rsidRPr="00670079">
        <w:rPr>
          <w:rFonts w:ascii="Times New Roman" w:eastAsia="Times New Roman" w:hAnsi="Times New Roman" w:cs="Times New Roman"/>
        </w:rPr>
        <w:tab/>
        <w:t>jeigu yra alergija benfotiaminui, piridoksinui, cianokobalaminui</w:t>
      </w:r>
      <w:r>
        <w:rPr>
          <w:rFonts w:ascii="Times New Roman" w:eastAsia="Times New Roman" w:hAnsi="Times New Roman" w:cs="Times New Roman"/>
        </w:rPr>
        <w:t>, žemės riešutams, sojai</w:t>
      </w:r>
      <w:r w:rsidRPr="00670079">
        <w:rPr>
          <w:rFonts w:ascii="Times New Roman" w:eastAsia="Times New Roman" w:hAnsi="Times New Roman" w:cs="Times New Roman"/>
        </w:rPr>
        <w:t xml:space="preserve"> arba bet kuriai pagalbinei šio vaisto medžiagai (jos išvardytos 6 skyriuje).</w:t>
      </w:r>
    </w:p>
    <w:p w14:paraId="4B1564A4" w14:textId="77777777" w:rsidR="009E0B03" w:rsidRPr="00670079" w:rsidRDefault="009E0B03" w:rsidP="009E0B03">
      <w:pPr>
        <w:spacing w:after="0" w:line="240" w:lineRule="auto"/>
        <w:rPr>
          <w:rFonts w:ascii="Times New Roman" w:eastAsia="Times New Roman" w:hAnsi="Times New Roman" w:cs="Times New Roman"/>
        </w:rPr>
      </w:pPr>
    </w:p>
    <w:p w14:paraId="0EC2CA7D"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Įspėjimai ir atsargumo priemonės</w:t>
      </w:r>
    </w:p>
    <w:p w14:paraId="61DEC7E5"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rPr>
        <w:t>Pasitarkite su gydytoju arba vaistininku prieš pradėdami vartoti milgamma N.</w:t>
      </w:r>
    </w:p>
    <w:p w14:paraId="3AA775A8" w14:textId="77777777" w:rsidR="009E0B03" w:rsidRPr="00670079" w:rsidRDefault="009E0B03" w:rsidP="009E0B03">
      <w:pPr>
        <w:spacing w:after="0" w:line="240" w:lineRule="auto"/>
        <w:rPr>
          <w:rFonts w:ascii="Times New Roman" w:eastAsia="Times New Roman" w:hAnsi="Times New Roman" w:cs="Times New Roman"/>
          <w:b/>
        </w:rPr>
      </w:pPr>
    </w:p>
    <w:p w14:paraId="4559833A"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Vaikams ir paaugliams</w:t>
      </w:r>
    </w:p>
    <w:p w14:paraId="160C0FB4" w14:textId="77777777" w:rsidR="009E0B03" w:rsidRDefault="009E0B03" w:rsidP="009E0B03">
      <w:pPr>
        <w:spacing w:after="0" w:line="240" w:lineRule="auto"/>
        <w:rPr>
          <w:rFonts w:ascii="Times New Roman" w:eastAsia="Times New Roman" w:hAnsi="Times New Roman" w:cs="Times New Roman"/>
        </w:rPr>
      </w:pPr>
      <w:r w:rsidRPr="0075712D">
        <w:rPr>
          <w:rFonts w:ascii="Times New Roman" w:eastAsia="Times New Roman" w:hAnsi="Times New Roman" w:cs="Times New Roman"/>
        </w:rPr>
        <w:t>milgamma N saugumas ir veiksmingumas vaikams ir paaugliams dar neištirti</w:t>
      </w:r>
      <w:r>
        <w:rPr>
          <w:rFonts w:ascii="Times New Roman" w:eastAsia="Times New Roman" w:hAnsi="Times New Roman" w:cs="Times New Roman"/>
        </w:rPr>
        <w:t>.</w:t>
      </w:r>
    </w:p>
    <w:p w14:paraId="67C338BE"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Duomenų apie milgamma N vartojimą vaikams ir paaugliams nėra.</w:t>
      </w:r>
    </w:p>
    <w:p w14:paraId="4764AE62" w14:textId="77777777" w:rsidR="009E0B03" w:rsidRPr="00670079" w:rsidRDefault="009E0B03" w:rsidP="009E0B03">
      <w:pPr>
        <w:spacing w:after="0" w:line="240" w:lineRule="auto"/>
        <w:rPr>
          <w:rFonts w:ascii="Times New Roman" w:eastAsia="Times New Roman" w:hAnsi="Times New Roman" w:cs="Times New Roman"/>
        </w:rPr>
      </w:pPr>
    </w:p>
    <w:p w14:paraId="7C82CBE0"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Kiti vaistai ir milgamma N</w:t>
      </w:r>
    </w:p>
    <w:p w14:paraId="40D44E41"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Jeigu vartojate ar neseniai vartojote kitų vaistų</w:t>
      </w:r>
      <w:r w:rsidRPr="00670079">
        <w:rPr>
          <w:rFonts w:ascii="Times New Roman" w:hAnsi="Times New Roman" w:cs="Times New Roman"/>
        </w:rPr>
        <w:t xml:space="preserve"> </w:t>
      </w:r>
      <w:r w:rsidRPr="00670079">
        <w:rPr>
          <w:rFonts w:ascii="Times New Roman" w:eastAsia="Times New Roman" w:hAnsi="Times New Roman" w:cs="Times New Roman"/>
        </w:rPr>
        <w:t>arba dėl to nesate tikri, apie tai pasakykite gydytojui arba vaistininkui.</w:t>
      </w:r>
    </w:p>
    <w:p w14:paraId="2BCAF373"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Gydomosiomis dozėmis vartojamas vitaminas B</w:t>
      </w:r>
      <w:r w:rsidRPr="00670079">
        <w:rPr>
          <w:rFonts w:ascii="Times New Roman" w:eastAsia="Times New Roman" w:hAnsi="Times New Roman" w:cs="Times New Roman"/>
          <w:vertAlign w:val="subscript"/>
          <w:lang w:eastAsia="de-DE"/>
        </w:rPr>
        <w:t>6</w:t>
      </w:r>
      <w:r w:rsidRPr="00670079">
        <w:rPr>
          <w:rFonts w:ascii="Times New Roman" w:eastAsia="Times New Roman" w:hAnsi="Times New Roman" w:cs="Times New Roman"/>
          <w:lang w:eastAsia="de-DE"/>
        </w:rPr>
        <w:t xml:space="preserve"> gali susilpninti levodopos poveikį. Be to, pastebėta sąveika su izonikotino rūgšties hidrazidu (INH), d</w:t>
      </w:r>
      <w:r w:rsidRPr="00670079">
        <w:rPr>
          <w:rFonts w:ascii="Times New Roman" w:eastAsia="Times New Roman" w:hAnsi="Times New Roman" w:cs="Times New Roman"/>
          <w:lang w:eastAsia="de-DE"/>
        </w:rPr>
        <w:noBreakHyphen/>
        <w:t>penicilaminu ir cikloserinu.</w:t>
      </w:r>
    </w:p>
    <w:p w14:paraId="23EA4278" w14:textId="77777777" w:rsidR="009E0B03" w:rsidRPr="00670079" w:rsidRDefault="009E0B03" w:rsidP="009E0B03">
      <w:pPr>
        <w:spacing w:after="0" w:line="240" w:lineRule="auto"/>
        <w:rPr>
          <w:rFonts w:ascii="Times New Roman" w:eastAsia="Times New Roman" w:hAnsi="Times New Roman" w:cs="Times New Roman"/>
          <w:b/>
        </w:rPr>
      </w:pPr>
    </w:p>
    <w:p w14:paraId="6D04B834"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Nėštumas ir žindymo laikotarpis</w:t>
      </w:r>
    </w:p>
    <w:p w14:paraId="691B8F16"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Jeigu esate nėščia, žindote kūdikį, manote, kad galbūt esate nėščia, arba planuojate pastoti, tai prieš vartodama šį vaistą, pasitarkite su gydytoju arba vaistininku. </w:t>
      </w:r>
    </w:p>
    <w:p w14:paraId="614D23EB" w14:textId="77777777" w:rsidR="009E0B03" w:rsidRPr="00670079" w:rsidRDefault="009E0B03" w:rsidP="009E0B03">
      <w:pPr>
        <w:keepNext/>
        <w:spacing w:after="0" w:line="240" w:lineRule="auto"/>
        <w:outlineLvl w:val="1"/>
        <w:rPr>
          <w:rFonts w:ascii="Times New Roman" w:eastAsia="Times New Roman" w:hAnsi="Times New Roman" w:cs="Times New Roman"/>
          <w:vertAlign w:val="subscript"/>
        </w:rPr>
      </w:pPr>
      <w:r w:rsidRPr="00670079">
        <w:rPr>
          <w:rFonts w:ascii="Times New Roman" w:eastAsia="Times New Roman" w:hAnsi="Times New Roman" w:cs="Times New Roman"/>
        </w:rPr>
        <w:t>Kasdieninis vartojimas iki 25 mg vitamino B</w:t>
      </w:r>
      <w:r w:rsidRPr="00670079">
        <w:rPr>
          <w:rFonts w:ascii="Times New Roman" w:eastAsia="Times New Roman" w:hAnsi="Times New Roman" w:cs="Times New Roman"/>
          <w:vertAlign w:val="subscript"/>
        </w:rPr>
        <w:t>6</w:t>
      </w:r>
      <w:r>
        <w:rPr>
          <w:rFonts w:ascii="Times New Roman" w:eastAsia="Times New Roman" w:hAnsi="Times New Roman" w:cs="Times New Roman"/>
          <w:vertAlign w:val="subscript"/>
        </w:rPr>
        <w:t xml:space="preserve"> </w:t>
      </w:r>
      <w:r w:rsidRPr="00670079">
        <w:rPr>
          <w:rFonts w:ascii="Times New Roman" w:eastAsia="Times New Roman" w:hAnsi="Times New Roman" w:cs="Times New Roman"/>
          <w:bCs/>
          <w:iCs/>
        </w:rPr>
        <w:t>rizikos nekelia.</w:t>
      </w:r>
      <w:r w:rsidRPr="00670079">
        <w:rPr>
          <w:rFonts w:ascii="Times New Roman" w:eastAsia="Times New Roman" w:hAnsi="Times New Roman" w:cs="Times New Roman"/>
        </w:rPr>
        <w:t xml:space="preserve"> Kadangi vaisto sudėtyje yra 90 mg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nėštumo ir žindymo laikotarpiu jo patariama negerti.</w:t>
      </w:r>
      <w:r w:rsidRPr="00670079">
        <w:rPr>
          <w:rFonts w:ascii="Times New Roman" w:eastAsia="Times New Roman" w:hAnsi="Times New Roman" w:cs="Times New Roman"/>
          <w:vertAlign w:val="subscript"/>
        </w:rPr>
        <w:t xml:space="preserve">           </w:t>
      </w:r>
    </w:p>
    <w:p w14:paraId="6767E1E9" w14:textId="77777777" w:rsidR="009E0B03" w:rsidRPr="00670079" w:rsidRDefault="009E0B03" w:rsidP="009E0B03">
      <w:pPr>
        <w:spacing w:after="0" w:line="240" w:lineRule="auto"/>
        <w:rPr>
          <w:rFonts w:ascii="Times New Roman" w:eastAsia="Times New Roman" w:hAnsi="Times New Roman" w:cs="Times New Roman"/>
        </w:rPr>
      </w:pPr>
    </w:p>
    <w:p w14:paraId="175284EF" w14:textId="77777777" w:rsidR="009E0B03" w:rsidRPr="00670079" w:rsidRDefault="009E0B03" w:rsidP="009E0B03">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Vairavimas ir mechanizmų valdymas</w:t>
      </w:r>
    </w:p>
    <w:p w14:paraId="53C27DC5"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Specialių atsargumo priemonių nereikia.</w:t>
      </w:r>
    </w:p>
    <w:p w14:paraId="675FCA34" w14:textId="77777777" w:rsidR="009E0B03" w:rsidRPr="00670079" w:rsidRDefault="009E0B03" w:rsidP="009E0B03">
      <w:pPr>
        <w:spacing w:after="0" w:line="240" w:lineRule="auto"/>
        <w:rPr>
          <w:rFonts w:ascii="Times New Roman" w:eastAsia="Times New Roman" w:hAnsi="Times New Roman" w:cs="Times New Roman"/>
        </w:rPr>
      </w:pPr>
    </w:p>
    <w:p w14:paraId="60DD0C59"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 xml:space="preserve">milgamma N sudėtyje yra </w:t>
      </w:r>
      <w:r>
        <w:rPr>
          <w:rFonts w:ascii="Times New Roman" w:eastAsia="Times New Roman" w:hAnsi="Times New Roman" w:cs="Times New Roman"/>
          <w:b/>
        </w:rPr>
        <w:t xml:space="preserve">sorbitolio (E420) ir </w:t>
      </w:r>
      <w:r w:rsidRPr="00670079">
        <w:rPr>
          <w:rFonts w:ascii="Times New Roman" w:eastAsia="Times New Roman" w:hAnsi="Times New Roman" w:cs="Times New Roman"/>
          <w:b/>
        </w:rPr>
        <w:t>sojų lecitino</w:t>
      </w:r>
    </w:p>
    <w:p w14:paraId="1B2F9BE9" w14:textId="77777777" w:rsidR="009E0B03" w:rsidRPr="0081538D" w:rsidRDefault="009E0B03" w:rsidP="009E0B03">
      <w:pPr>
        <w:pStyle w:val="Default"/>
        <w:rPr>
          <w:rFonts w:ascii="Times New Roman" w:hAnsi="Times New Roman" w:cs="Times New Roman"/>
          <w:sz w:val="22"/>
          <w:szCs w:val="22"/>
          <w:lang w:val="lt-LT"/>
        </w:rPr>
      </w:pPr>
      <w:r w:rsidRPr="0081538D">
        <w:rPr>
          <w:rFonts w:ascii="Times New Roman" w:hAnsi="Times New Roman" w:cs="Times New Roman"/>
          <w:sz w:val="22"/>
          <w:szCs w:val="22"/>
          <w:lang w:val="lt-LT"/>
        </w:rPr>
        <w:t>Kiekvienoje šio vaisto</w:t>
      </w:r>
      <w:r>
        <w:rPr>
          <w:rFonts w:ascii="Times New Roman" w:hAnsi="Times New Roman" w:cs="Times New Roman"/>
          <w:sz w:val="22"/>
          <w:szCs w:val="22"/>
          <w:lang w:val="lt-LT"/>
        </w:rPr>
        <w:t xml:space="preserve"> minkštojoje</w:t>
      </w:r>
      <w:r w:rsidRPr="0081538D">
        <w:rPr>
          <w:rFonts w:ascii="Times New Roman" w:hAnsi="Times New Roman" w:cs="Times New Roman"/>
          <w:sz w:val="22"/>
          <w:szCs w:val="22"/>
          <w:lang w:val="lt-LT"/>
        </w:rPr>
        <w:t xml:space="preserve"> kapsulėje yra </w:t>
      </w:r>
      <w:r>
        <w:rPr>
          <w:rFonts w:ascii="Times New Roman" w:hAnsi="Times New Roman" w:cs="Times New Roman"/>
          <w:sz w:val="22"/>
          <w:szCs w:val="22"/>
          <w:lang w:val="lt-LT"/>
        </w:rPr>
        <w:t>7,9</w:t>
      </w:r>
      <w:r w:rsidRPr="0081538D">
        <w:rPr>
          <w:rFonts w:ascii="Times New Roman" w:hAnsi="Times New Roman" w:cs="Times New Roman"/>
          <w:sz w:val="22"/>
          <w:szCs w:val="22"/>
          <w:lang w:val="lt-LT"/>
        </w:rPr>
        <w:t xml:space="preserve"> mg sorbitolio.</w:t>
      </w:r>
    </w:p>
    <w:p w14:paraId="0C7CEA80"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 esate alergiškas žemės riešutams arba sojai, Jums šio vaisto vartoti negalima</w:t>
      </w:r>
      <w:r>
        <w:rPr>
          <w:rFonts w:ascii="Times New Roman" w:eastAsia="Times New Roman" w:hAnsi="Times New Roman" w:cs="Times New Roman"/>
        </w:rPr>
        <w:t xml:space="preserve"> (žr. poskyrį „milgamma N vartoti negalima“)</w:t>
      </w:r>
      <w:r w:rsidRPr="00670079">
        <w:rPr>
          <w:rFonts w:ascii="Times New Roman" w:eastAsia="Times New Roman" w:hAnsi="Times New Roman" w:cs="Times New Roman"/>
        </w:rPr>
        <w:t>.</w:t>
      </w:r>
    </w:p>
    <w:p w14:paraId="2F3CF476" w14:textId="77777777" w:rsidR="009E0B03" w:rsidRPr="00670079" w:rsidRDefault="009E0B03" w:rsidP="009E0B03">
      <w:pPr>
        <w:spacing w:after="0" w:line="240" w:lineRule="auto"/>
        <w:rPr>
          <w:rFonts w:ascii="Times New Roman" w:eastAsia="Times New Roman" w:hAnsi="Times New Roman" w:cs="Times New Roman"/>
        </w:rPr>
      </w:pPr>
    </w:p>
    <w:p w14:paraId="507B230A" w14:textId="77777777" w:rsidR="009E0B03" w:rsidRPr="00670079" w:rsidRDefault="009E0B03" w:rsidP="009E0B03">
      <w:pPr>
        <w:spacing w:after="0" w:line="240" w:lineRule="auto"/>
        <w:rPr>
          <w:rFonts w:ascii="Times New Roman" w:eastAsia="Times New Roman" w:hAnsi="Times New Roman" w:cs="Times New Roman"/>
        </w:rPr>
      </w:pPr>
    </w:p>
    <w:p w14:paraId="1EFC1E1C"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71" w:name="_Toc129243141"/>
      <w:bookmarkStart w:id="72" w:name="_Toc129243266"/>
      <w:r w:rsidRPr="00670079">
        <w:rPr>
          <w:rFonts w:ascii="Times New Roman" w:eastAsia="Times New Roman" w:hAnsi="Times New Roman" w:cs="Times New Roman"/>
          <w:b/>
        </w:rPr>
        <w:t>3.</w:t>
      </w:r>
      <w:r w:rsidRPr="00670079">
        <w:rPr>
          <w:rFonts w:ascii="Times New Roman" w:eastAsia="Times New Roman" w:hAnsi="Times New Roman" w:cs="Times New Roman"/>
          <w:b/>
        </w:rPr>
        <w:tab/>
        <w:t>Kaip vartoti milgamma N</w:t>
      </w:r>
      <w:bookmarkEnd w:id="71"/>
      <w:bookmarkEnd w:id="72"/>
    </w:p>
    <w:p w14:paraId="491BEC17" w14:textId="77777777" w:rsidR="009E0B03" w:rsidRPr="00670079" w:rsidRDefault="009E0B03" w:rsidP="009E0B03">
      <w:pPr>
        <w:spacing w:after="0" w:line="240" w:lineRule="auto"/>
        <w:rPr>
          <w:rFonts w:ascii="Times New Roman" w:eastAsia="Times New Roman" w:hAnsi="Times New Roman" w:cs="Times New Roman"/>
        </w:rPr>
      </w:pPr>
    </w:p>
    <w:p w14:paraId="4F3D18FA" w14:textId="77777777" w:rsidR="009E0B03" w:rsidRPr="00670079" w:rsidRDefault="009E0B03" w:rsidP="009E0B03">
      <w:pPr>
        <w:numPr>
          <w:ilvl w:val="12"/>
          <w:numId w:val="0"/>
        </w:numPr>
        <w:tabs>
          <w:tab w:val="left" w:pos="720"/>
        </w:tabs>
        <w:spacing w:after="0" w:line="240" w:lineRule="auto"/>
        <w:rPr>
          <w:rFonts w:ascii="Times New Roman" w:eastAsia="Times New Roman" w:hAnsi="Times New Roman" w:cs="Times New Roman"/>
        </w:rPr>
      </w:pPr>
      <w:r w:rsidRPr="00435A3A">
        <w:rPr>
          <w:rFonts w:ascii="Times New Roman" w:hAnsi="Times New Roman" w:cs="Times New Roman"/>
          <w:noProof/>
          <w:szCs w:val="24"/>
        </w:rPr>
        <w:t>Visada vartokite šį vaistą tiksliai kaip aprašyta šiame lapelyje arba kaip nurodė gydytojas arba vaistininkas.</w:t>
      </w:r>
      <w:r w:rsidRPr="00435A3A">
        <w:rPr>
          <w:rFonts w:ascii="Times New Roman" w:hAnsi="Times New Roman" w:cs="Times New Roman"/>
          <w:szCs w:val="24"/>
        </w:rPr>
        <w:t xml:space="preserve"> </w:t>
      </w:r>
      <w:r w:rsidRPr="00670079">
        <w:rPr>
          <w:rFonts w:ascii="Times New Roman" w:eastAsia="Times New Roman" w:hAnsi="Times New Roman" w:cs="Times New Roman"/>
        </w:rPr>
        <w:t xml:space="preserve">Jeigu abejojate, kreipkitės į gydytoją arba vaistininką. </w:t>
      </w:r>
    </w:p>
    <w:p w14:paraId="75F41ADD" w14:textId="77777777" w:rsidR="009E0B03" w:rsidRPr="00670079" w:rsidRDefault="009E0B03" w:rsidP="009E0B03">
      <w:pPr>
        <w:autoSpaceDE w:val="0"/>
        <w:autoSpaceDN w:val="0"/>
        <w:spacing w:after="0" w:line="240" w:lineRule="auto"/>
        <w:rPr>
          <w:rFonts w:ascii="Times New Roman" w:eastAsia="Times New Roman" w:hAnsi="Times New Roman" w:cs="Times New Roman"/>
          <w:i/>
          <w:lang w:eastAsia="de-DE"/>
        </w:rPr>
      </w:pPr>
    </w:p>
    <w:p w14:paraId="30B78DA4" w14:textId="77777777" w:rsidR="009E0B03" w:rsidRPr="00670079" w:rsidRDefault="009E0B03" w:rsidP="009E0B03">
      <w:pPr>
        <w:autoSpaceDE w:val="0"/>
        <w:autoSpaceDN w:val="0"/>
        <w:spacing w:after="0" w:line="240" w:lineRule="auto"/>
        <w:rPr>
          <w:rFonts w:ascii="Times New Roman" w:eastAsia="Times New Roman" w:hAnsi="Times New Roman" w:cs="Times New Roman"/>
          <w:i/>
          <w:lang w:eastAsia="de-DE"/>
        </w:rPr>
      </w:pPr>
      <w:r w:rsidRPr="00670079">
        <w:rPr>
          <w:rFonts w:ascii="Times New Roman" w:eastAsia="Times New Roman" w:hAnsi="Times New Roman" w:cs="Times New Roman"/>
          <w:i/>
          <w:lang w:eastAsia="de-DE"/>
        </w:rPr>
        <w:t>Vienkartinė ir paros dozė</w:t>
      </w:r>
    </w:p>
    <w:p w14:paraId="0CC1A213"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Jei kitaip nenurodyta, rekomenduojama gerti 3 - 4 kartus per parą po 1 kapsulę.</w:t>
      </w:r>
    </w:p>
    <w:p w14:paraId="7B73700A"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Jei sutrikimas lengvas ir jei vaistas padeda, per parą pakanka 1 – 2  kapsulių.</w:t>
      </w:r>
    </w:p>
    <w:p w14:paraId="169E383B" w14:textId="77777777" w:rsidR="009E0B03" w:rsidRDefault="009E0B03" w:rsidP="009E0B03">
      <w:pPr>
        <w:autoSpaceDE w:val="0"/>
        <w:autoSpaceDN w:val="0"/>
        <w:spacing w:after="0" w:line="240" w:lineRule="auto"/>
        <w:rPr>
          <w:rFonts w:ascii="Times New Roman" w:eastAsia="Times New Roman" w:hAnsi="Times New Roman" w:cs="Times New Roman"/>
          <w:lang w:eastAsia="de-DE"/>
        </w:rPr>
      </w:pPr>
    </w:p>
    <w:p w14:paraId="4EDFE801" w14:textId="77777777" w:rsidR="009E0B03" w:rsidRPr="00670079" w:rsidRDefault="009E0B03" w:rsidP="009E0B03">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Kapsulę reikia praryti po valgio nesukramtytą, užsigerti trupučiu skysčio.</w:t>
      </w:r>
    </w:p>
    <w:p w14:paraId="7ED44D85" w14:textId="77777777" w:rsidR="009E0B03" w:rsidRPr="00670079" w:rsidRDefault="009E0B03" w:rsidP="009E0B03">
      <w:pPr>
        <w:spacing w:after="0" w:line="240" w:lineRule="auto"/>
        <w:rPr>
          <w:rFonts w:ascii="Times New Roman" w:eastAsia="Times New Roman" w:hAnsi="Times New Roman" w:cs="Times New Roman"/>
        </w:rPr>
      </w:pPr>
    </w:p>
    <w:p w14:paraId="31AEDB62" w14:textId="77777777" w:rsidR="009E0B03" w:rsidRPr="00670079" w:rsidRDefault="009E0B03" w:rsidP="009E0B03">
      <w:pPr>
        <w:spacing w:after="0" w:line="240" w:lineRule="auto"/>
        <w:rPr>
          <w:rFonts w:ascii="Times New Roman" w:eastAsia="Times New Roman" w:hAnsi="Times New Roman" w:cs="Times New Roman"/>
        </w:rPr>
      </w:pPr>
    </w:p>
    <w:p w14:paraId="1C230004"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73" w:name="_Toc129243142"/>
      <w:bookmarkStart w:id="74" w:name="_Toc129243267"/>
      <w:r w:rsidRPr="00670079">
        <w:rPr>
          <w:rFonts w:ascii="Times New Roman" w:eastAsia="Times New Roman" w:hAnsi="Times New Roman" w:cs="Times New Roman"/>
          <w:b/>
        </w:rPr>
        <w:t>4.</w:t>
      </w:r>
      <w:r w:rsidRPr="00670079">
        <w:rPr>
          <w:rFonts w:ascii="Times New Roman" w:eastAsia="Times New Roman" w:hAnsi="Times New Roman" w:cs="Times New Roman"/>
          <w:b/>
        </w:rPr>
        <w:tab/>
        <w:t>Galimas šalutinis poveikis</w:t>
      </w:r>
      <w:bookmarkEnd w:id="73"/>
      <w:bookmarkEnd w:id="74"/>
    </w:p>
    <w:p w14:paraId="05C462E3" w14:textId="77777777" w:rsidR="009E0B03" w:rsidRPr="00670079" w:rsidRDefault="009E0B03" w:rsidP="009E0B03">
      <w:pPr>
        <w:spacing w:after="0" w:line="240" w:lineRule="auto"/>
        <w:rPr>
          <w:rFonts w:ascii="Times New Roman" w:eastAsia="Times New Roman" w:hAnsi="Times New Roman" w:cs="Times New Roman"/>
        </w:rPr>
      </w:pPr>
    </w:p>
    <w:p w14:paraId="5A12523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Šis vaistas, kaip ir visi kiti, gali sukelti šalutinį poveikį, nors jis pasireiškia ne visiems žmonėms.</w:t>
      </w:r>
    </w:p>
    <w:p w14:paraId="0BE9DBB5" w14:textId="77777777" w:rsidR="009E0B03" w:rsidRPr="00670079" w:rsidRDefault="009E0B03" w:rsidP="009E0B03">
      <w:pPr>
        <w:rPr>
          <w:rFonts w:ascii="Times New Roman" w:hAnsi="Times New Roman" w:cs="Times New Roman"/>
          <w:lang w:eastAsia="lt-LT"/>
        </w:rPr>
      </w:pPr>
      <w:r w:rsidRPr="00670079">
        <w:rPr>
          <w:rFonts w:ascii="Times New Roman" w:hAnsi="Times New Roman" w:cs="Times New Roman"/>
          <w:lang w:eastAsia="lt-LT"/>
        </w:rPr>
        <w:t>Nepageidaujamas poveikis vertinamas pagal pasireiškimo dažnį.</w:t>
      </w:r>
    </w:p>
    <w:p w14:paraId="259E77A9"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Retas (</w:t>
      </w:r>
      <w:r w:rsidRPr="00670079">
        <w:rPr>
          <w:rFonts w:ascii="Times New Roman" w:hAnsi="Times New Roman" w:cs="Times New Roman"/>
          <w:i/>
        </w:rPr>
        <w:t>gali pasireikšti mažiau negu 1 iš 1000 žmonių</w:t>
      </w:r>
      <w:r w:rsidRPr="00670079">
        <w:rPr>
          <w:rFonts w:ascii="Times New Roman" w:hAnsi="Times New Roman" w:cs="Times New Roman"/>
        </w:rPr>
        <w:t>):</w:t>
      </w:r>
      <w:r w:rsidRPr="00670079">
        <w:rPr>
          <w:rFonts w:ascii="Times New Roman" w:eastAsia="Times New Roman" w:hAnsi="Times New Roman" w:cs="Times New Roman"/>
        </w:rPr>
        <w:t xml:space="preserve"> padidėjusio jautrumo reakcijos (dilgėlinė, odos išbėrimas).</w:t>
      </w:r>
    </w:p>
    <w:p w14:paraId="4B615E1E" w14:textId="77777777" w:rsidR="009E0B03" w:rsidRPr="00670079" w:rsidRDefault="009E0B03" w:rsidP="009E0B03">
      <w:pPr>
        <w:spacing w:after="0" w:line="240" w:lineRule="auto"/>
        <w:rPr>
          <w:rFonts w:ascii="Times New Roman" w:eastAsia="Times New Roman" w:hAnsi="Times New Roman" w:cs="Times New Roman"/>
        </w:rPr>
      </w:pPr>
    </w:p>
    <w:p w14:paraId="716488ED" w14:textId="77777777" w:rsidR="009E0B03" w:rsidRPr="0099294B" w:rsidRDefault="009E0B03" w:rsidP="009E0B03">
      <w:pPr>
        <w:tabs>
          <w:tab w:val="left" w:pos="567"/>
        </w:tabs>
        <w:spacing w:after="0" w:line="240" w:lineRule="auto"/>
        <w:rPr>
          <w:rFonts w:ascii="Times New Roman" w:eastAsia="Times New Roman" w:hAnsi="Times New Roman" w:cs="Times New Roman"/>
          <w:b/>
          <w:snapToGrid w:val="0"/>
        </w:rPr>
      </w:pPr>
      <w:r w:rsidRPr="00366C49">
        <w:rPr>
          <w:rFonts w:ascii="Times New Roman" w:eastAsia="Times New Roman" w:hAnsi="Times New Roman" w:cs="Times New Roman"/>
          <w:b/>
          <w:noProof/>
          <w:snapToGrid w:val="0"/>
        </w:rPr>
        <w:t>Pranešimas apie šalutinį poveikį</w:t>
      </w:r>
    </w:p>
    <w:p w14:paraId="38E5D8BF" w14:textId="77777777" w:rsidR="009E0B03" w:rsidRPr="0093173C" w:rsidRDefault="009E0B03" w:rsidP="009E0B03">
      <w:pPr>
        <w:tabs>
          <w:tab w:val="left" w:pos="567"/>
        </w:tabs>
        <w:spacing w:after="0" w:line="260" w:lineRule="exact"/>
        <w:ind w:right="-449"/>
        <w:rPr>
          <w:rFonts w:ascii="Times New Roman" w:eastAsia="Times New Roman" w:hAnsi="Times New Roman" w:cs="Times New Roman"/>
          <w:noProof/>
          <w:snapToGrid w:val="0"/>
        </w:rPr>
      </w:pPr>
      <w:r w:rsidRPr="0093173C">
        <w:rPr>
          <w:rFonts w:ascii="Times New Roman" w:eastAsia="Times New Roman" w:hAnsi="Times New Roman" w:cs="Times New Roman"/>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93173C">
        <w:rPr>
          <w:rFonts w:ascii="Times New Roman" w:eastAsia="Times New Roman" w:hAnsi="Times New Roman" w:cs="Times New Roman"/>
          <w:snapToGrid w:val="0"/>
          <w:lang w:eastAsia="zh-CN"/>
        </w:rPr>
        <w:t>elefonu 8 800 73568</w:t>
      </w:r>
      <w:r w:rsidRPr="0093173C">
        <w:rPr>
          <w:rFonts w:ascii="Times New Roman" w:eastAsia="Times New Roman" w:hAnsi="Times New Roman" w:cs="Times New Roman"/>
          <w:snapToGrid w:val="0"/>
        </w:rPr>
        <w:t xml:space="preserve"> arba užpildyti interneto svetainėje </w:t>
      </w:r>
      <w:hyperlink r:id="rId15" w:history="1">
        <w:r w:rsidRPr="0093173C">
          <w:rPr>
            <w:rFonts w:ascii="Times New Roman" w:eastAsia="SimSun" w:hAnsi="Times New Roman" w:cs="Times New Roman"/>
            <w:snapToGrid w:val="0"/>
            <w:color w:val="0000FF"/>
            <w:u w:val="single"/>
          </w:rPr>
          <w:t>www.vvkt.lt</w:t>
        </w:r>
      </w:hyperlink>
      <w:r w:rsidRPr="0093173C">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LT-09120 Vilnius), </w:t>
      </w:r>
      <w:r w:rsidRPr="0093173C">
        <w:rPr>
          <w:rFonts w:ascii="Times New Roman" w:eastAsia="Times New Roman" w:hAnsi="Times New Roman" w:cs="Times New Roman"/>
          <w:snapToGrid w:val="0"/>
          <w:lang w:eastAsia="zh-CN"/>
        </w:rPr>
        <w:t xml:space="preserve">nemokamu </w:t>
      </w:r>
      <w:r w:rsidRPr="0093173C">
        <w:rPr>
          <w:rFonts w:ascii="Times New Roman" w:eastAsia="Times New Roman" w:hAnsi="Times New Roman" w:cs="Times New Roman"/>
          <w:snapToGrid w:val="0"/>
        </w:rPr>
        <w:t>fakso numeriu 8 800 20131</w:t>
      </w:r>
      <w:r w:rsidRPr="0093173C">
        <w:rPr>
          <w:rFonts w:ascii="Times New Roman" w:eastAsia="Times New Roman" w:hAnsi="Times New Roman" w:cs="Times New Roman"/>
          <w:snapToGrid w:val="0"/>
          <w:lang w:eastAsia="zh-CN"/>
        </w:rPr>
        <w:t xml:space="preserve">, </w:t>
      </w:r>
      <w:r w:rsidRPr="0093173C">
        <w:rPr>
          <w:rFonts w:ascii="Times New Roman" w:eastAsia="Times New Roman" w:hAnsi="Times New Roman" w:cs="Times New Roman"/>
          <w:snapToGrid w:val="0"/>
        </w:rPr>
        <w:t xml:space="preserve">el. paštu </w:t>
      </w:r>
      <w:hyperlink r:id="rId16" w:history="1">
        <w:r w:rsidRPr="0093173C">
          <w:rPr>
            <w:rFonts w:ascii="Times New Roman" w:eastAsia="SimSun" w:hAnsi="Times New Roman" w:cs="Times New Roman"/>
            <w:snapToGrid w:val="0"/>
            <w:color w:val="0000FF"/>
            <w:u w:val="single"/>
          </w:rPr>
          <w:t>NepageidaujamaR@vvkt.lt</w:t>
        </w:r>
      </w:hyperlink>
      <w:r w:rsidRPr="0093173C">
        <w:rPr>
          <w:rFonts w:ascii="Times New Roman" w:eastAsia="Times New Roman" w:hAnsi="Times New Roman" w:cs="Times New Roman"/>
          <w:snapToGrid w:val="0"/>
        </w:rPr>
        <w:t xml:space="preserve">, taip pat per Valstybinės vaistų kontrolės tarnybos prie Lietuvos Respublikos sveikatos apsaugos ministerijos interneto svetainę (adresu </w:t>
      </w:r>
      <w:hyperlink r:id="rId17" w:history="1">
        <w:r w:rsidRPr="0093173C">
          <w:rPr>
            <w:rFonts w:ascii="Times New Roman" w:eastAsia="SimSun" w:hAnsi="Times New Roman" w:cs="Times New Roman"/>
            <w:snapToGrid w:val="0"/>
            <w:color w:val="0000FF"/>
            <w:u w:val="single"/>
          </w:rPr>
          <w:t>http://www.vvkt.lt</w:t>
        </w:r>
      </w:hyperlink>
      <w:r w:rsidRPr="0093173C">
        <w:rPr>
          <w:rFonts w:ascii="Times New Roman" w:eastAsia="Times New Roman" w:hAnsi="Times New Roman" w:cs="Times New Roman"/>
          <w:snapToGrid w:val="0"/>
        </w:rPr>
        <w:t>). Pranešdami apie šalutinį poveikį galite mums padėti gauti daugiau informacijos apie šio vaisto saugumą.</w:t>
      </w:r>
    </w:p>
    <w:p w14:paraId="64B8D98C" w14:textId="77777777" w:rsidR="009E0B03" w:rsidRPr="00801517" w:rsidRDefault="009E0B03" w:rsidP="009E0B03">
      <w:pPr>
        <w:tabs>
          <w:tab w:val="left" w:pos="567"/>
        </w:tabs>
        <w:spacing w:after="0" w:line="260" w:lineRule="exact"/>
        <w:ind w:right="-449"/>
        <w:rPr>
          <w:rFonts w:ascii="Times New Roman" w:eastAsia="Times New Roman" w:hAnsi="Times New Roman" w:cs="Times New Roman"/>
          <w:noProof/>
          <w:snapToGrid w:val="0"/>
        </w:rPr>
      </w:pPr>
    </w:p>
    <w:p w14:paraId="227EB89C" w14:textId="77777777" w:rsidR="009E0B03" w:rsidRPr="00670079" w:rsidRDefault="009E0B03" w:rsidP="009E0B03">
      <w:pPr>
        <w:spacing w:after="0" w:line="240" w:lineRule="auto"/>
        <w:rPr>
          <w:rFonts w:ascii="Times New Roman" w:eastAsia="Times New Roman" w:hAnsi="Times New Roman" w:cs="Times New Roman"/>
        </w:rPr>
      </w:pPr>
    </w:p>
    <w:p w14:paraId="727D0FF6"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75" w:name="_Toc129243143"/>
      <w:bookmarkStart w:id="76" w:name="_Toc129243268"/>
      <w:r w:rsidRPr="00670079">
        <w:rPr>
          <w:rFonts w:ascii="Times New Roman" w:eastAsia="Times New Roman" w:hAnsi="Times New Roman" w:cs="Times New Roman"/>
          <w:b/>
        </w:rPr>
        <w:t>5.</w:t>
      </w:r>
      <w:r w:rsidRPr="00670079">
        <w:rPr>
          <w:rFonts w:ascii="Times New Roman" w:eastAsia="Times New Roman" w:hAnsi="Times New Roman" w:cs="Times New Roman"/>
          <w:b/>
        </w:rPr>
        <w:tab/>
        <w:t>Kaip laikyti milgamma N</w:t>
      </w:r>
      <w:bookmarkEnd w:id="75"/>
      <w:bookmarkEnd w:id="76"/>
    </w:p>
    <w:p w14:paraId="42DA41A9" w14:textId="77777777" w:rsidR="009E0B03" w:rsidRPr="00670079" w:rsidRDefault="009E0B03" w:rsidP="009E0B03">
      <w:pPr>
        <w:spacing w:after="0" w:line="240" w:lineRule="auto"/>
        <w:rPr>
          <w:rFonts w:ascii="Times New Roman" w:eastAsia="Times New Roman" w:hAnsi="Times New Roman" w:cs="Times New Roman"/>
        </w:rPr>
      </w:pPr>
    </w:p>
    <w:p w14:paraId="4A15BC72"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Šį vaistą laikykite vaikams nepastebimoje ir nepasiekiamoje vietoje.</w:t>
      </w:r>
    </w:p>
    <w:p w14:paraId="3EEB4944"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Ant dėžutės ir lizdinės plokštelės po „Tinka iki“ nurodytam tinkamumo laikui pasibaigus, šio vaisto vartoti negalima. Vaistas tinkamas vartoti iki paskutinės nurodyto mėnesio dienos.</w:t>
      </w:r>
    </w:p>
    <w:p w14:paraId="63668619" w14:textId="77777777" w:rsidR="009E0B03" w:rsidRPr="00670079" w:rsidRDefault="009E0B03" w:rsidP="009E0B03">
      <w:pPr>
        <w:spacing w:after="0" w:line="240" w:lineRule="auto"/>
        <w:rPr>
          <w:rFonts w:ascii="Times New Roman" w:eastAsia="Times New Roman" w:hAnsi="Times New Roman" w:cs="Times New Roman"/>
        </w:rPr>
      </w:pPr>
    </w:p>
    <w:p w14:paraId="6F336976" w14:textId="77777777" w:rsidR="009E0B03" w:rsidRPr="00670079" w:rsidRDefault="009E0B03" w:rsidP="009E0B03">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Laikyti ne aukštesnėje kaip 25 </w:t>
      </w:r>
      <w:r w:rsidRPr="00670079">
        <w:rPr>
          <w:rFonts w:ascii="Times New Roman" w:eastAsia="Times New Roman" w:hAnsi="Times New Roman" w:cs="Times New Roman"/>
          <w:color w:val="000000"/>
        </w:rPr>
        <w:sym w:font="Symbol" w:char="F0B0"/>
      </w:r>
      <w:r w:rsidRPr="00670079">
        <w:rPr>
          <w:rFonts w:ascii="Times New Roman" w:eastAsia="Times New Roman" w:hAnsi="Times New Roman" w:cs="Times New Roman"/>
          <w:color w:val="000000"/>
        </w:rPr>
        <w:t>C temperatūroje.</w:t>
      </w:r>
    </w:p>
    <w:p w14:paraId="2261C1CA"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color w:val="000000"/>
        </w:rPr>
        <w:t xml:space="preserve">Lizdinę plokštelę laikyti išorinėje dėžutėje, kad </w:t>
      </w:r>
      <w:r>
        <w:rPr>
          <w:rFonts w:ascii="Times New Roman" w:eastAsia="Times New Roman" w:hAnsi="Times New Roman" w:cs="Times New Roman"/>
          <w:color w:val="000000"/>
        </w:rPr>
        <w:t>vaistas</w:t>
      </w:r>
      <w:r w:rsidRPr="00670079">
        <w:rPr>
          <w:rFonts w:ascii="Times New Roman" w:eastAsia="Times New Roman" w:hAnsi="Times New Roman" w:cs="Times New Roman"/>
          <w:color w:val="000000"/>
        </w:rPr>
        <w:t xml:space="preserve"> būtų apsaugotas nuo šviesos.</w:t>
      </w:r>
    </w:p>
    <w:p w14:paraId="1B5427D8" w14:textId="77777777" w:rsidR="009E0B03" w:rsidRPr="00670079" w:rsidRDefault="009E0B03" w:rsidP="009E0B03">
      <w:pPr>
        <w:spacing w:after="0" w:line="240" w:lineRule="auto"/>
        <w:rPr>
          <w:rFonts w:ascii="Times New Roman" w:eastAsia="Times New Roman" w:hAnsi="Times New Roman" w:cs="Times New Roman"/>
        </w:rPr>
      </w:pPr>
    </w:p>
    <w:p w14:paraId="06894B8F"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lastRenderedPageBreak/>
        <w:t>Vaistų negalima išmesti į kanalizaciją arba su buitinėmis atliekomis. Kaip išmesti nereikalingus vaistus, klauskite vaistininko. Šios priemonės padės apsaugoti aplinką.</w:t>
      </w:r>
    </w:p>
    <w:p w14:paraId="5C24685E" w14:textId="77777777" w:rsidR="009E0B03" w:rsidRPr="00670079" w:rsidRDefault="009E0B03" w:rsidP="009E0B03">
      <w:pPr>
        <w:spacing w:after="0" w:line="240" w:lineRule="auto"/>
        <w:rPr>
          <w:rFonts w:ascii="Times New Roman" w:eastAsia="Times New Roman" w:hAnsi="Times New Roman" w:cs="Times New Roman"/>
        </w:rPr>
      </w:pPr>
    </w:p>
    <w:p w14:paraId="7BC4B98F" w14:textId="77777777" w:rsidR="009E0B03" w:rsidRPr="00670079" w:rsidRDefault="009E0B03" w:rsidP="009E0B03">
      <w:pPr>
        <w:spacing w:after="0" w:line="240" w:lineRule="auto"/>
        <w:rPr>
          <w:rFonts w:ascii="Times New Roman" w:eastAsia="Times New Roman" w:hAnsi="Times New Roman" w:cs="Times New Roman"/>
        </w:rPr>
      </w:pPr>
    </w:p>
    <w:p w14:paraId="450F93DE" w14:textId="77777777" w:rsidR="009E0B03" w:rsidRPr="00670079" w:rsidRDefault="009E0B03" w:rsidP="009E0B03">
      <w:pPr>
        <w:spacing w:after="0" w:line="240" w:lineRule="auto"/>
        <w:ind w:left="540" w:hanging="540"/>
        <w:rPr>
          <w:rFonts w:ascii="Times New Roman" w:eastAsia="Times New Roman" w:hAnsi="Times New Roman" w:cs="Times New Roman"/>
          <w:b/>
        </w:rPr>
      </w:pPr>
      <w:bookmarkStart w:id="77" w:name="_Toc129243144"/>
      <w:bookmarkStart w:id="78" w:name="_Toc129243269"/>
      <w:r w:rsidRPr="00670079">
        <w:rPr>
          <w:rFonts w:ascii="Times New Roman" w:eastAsia="Times New Roman" w:hAnsi="Times New Roman" w:cs="Times New Roman"/>
          <w:b/>
        </w:rPr>
        <w:t>6.</w:t>
      </w:r>
      <w:r w:rsidRPr="00670079">
        <w:rPr>
          <w:rFonts w:ascii="Times New Roman" w:eastAsia="Times New Roman" w:hAnsi="Times New Roman" w:cs="Times New Roman"/>
          <w:b/>
        </w:rPr>
        <w:tab/>
        <w:t>Pakuotės turinys ir kita informacija</w:t>
      </w:r>
    </w:p>
    <w:p w14:paraId="01A87B4D" w14:textId="77777777" w:rsidR="009E0B03" w:rsidRPr="00670079" w:rsidRDefault="009E0B03" w:rsidP="009E0B03">
      <w:pPr>
        <w:spacing w:after="0" w:line="240" w:lineRule="auto"/>
        <w:rPr>
          <w:rFonts w:ascii="Times New Roman" w:eastAsia="Times New Roman" w:hAnsi="Times New Roman" w:cs="Times New Roman"/>
        </w:rPr>
      </w:pPr>
    </w:p>
    <w:p w14:paraId="378EEFAC" w14:textId="77777777" w:rsidR="009E0B03" w:rsidRPr="00670079" w:rsidRDefault="009E0B03" w:rsidP="009E0B03">
      <w:pPr>
        <w:spacing w:after="0" w:line="240" w:lineRule="auto"/>
        <w:rPr>
          <w:rFonts w:ascii="Times New Roman" w:eastAsia="Times New Roman" w:hAnsi="Times New Roman" w:cs="Times New Roman"/>
          <w:u w:val="single"/>
        </w:rPr>
      </w:pPr>
      <w:r w:rsidRPr="00670079">
        <w:rPr>
          <w:rFonts w:ascii="Times New Roman" w:eastAsia="Times New Roman" w:hAnsi="Times New Roman" w:cs="Times New Roman"/>
          <w:b/>
        </w:rPr>
        <w:t>milgamma N sudėtis</w:t>
      </w:r>
    </w:p>
    <w:p w14:paraId="018D63E5" w14:textId="77777777" w:rsidR="009E0B03" w:rsidRPr="00670079" w:rsidRDefault="009E0B03" w:rsidP="009E0B03">
      <w:pPr>
        <w:spacing w:after="0" w:line="240" w:lineRule="auto"/>
        <w:ind w:left="900" w:hanging="540"/>
        <w:rPr>
          <w:rFonts w:ascii="Times New Roman" w:eastAsia="Times New Roman" w:hAnsi="Times New Roman" w:cs="Times New Roman"/>
        </w:rPr>
      </w:pPr>
      <w:r w:rsidRPr="00670079">
        <w:rPr>
          <w:rFonts w:ascii="Times New Roman" w:eastAsia="Times New Roman" w:hAnsi="Times New Roman" w:cs="Times New Roman"/>
        </w:rPr>
        <w:t>-</w:t>
      </w:r>
      <w:r w:rsidRPr="00670079">
        <w:rPr>
          <w:rFonts w:ascii="Times New Roman" w:eastAsia="Times New Roman" w:hAnsi="Times New Roman" w:cs="Times New Roman"/>
        </w:rPr>
        <w:tab/>
        <w:t>Veikliosios medžiagos yra benfotiaminas (vitaminas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piridoksino hidrochloridas (vitaminas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cianokobalaminas (vitaminas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Kiekvienoje kapsulėje yra 40 mg benfotiamino, 90 mg piridoksino hidrochlorido, 250 mikrogramų cianokobalamino.</w:t>
      </w:r>
    </w:p>
    <w:p w14:paraId="283DEEEE" w14:textId="77777777" w:rsidR="009E0B03" w:rsidRPr="00670079" w:rsidRDefault="009E0B03" w:rsidP="009E0B03">
      <w:pPr>
        <w:keepNext/>
        <w:spacing w:after="0" w:line="240" w:lineRule="auto"/>
        <w:ind w:left="900" w:hanging="540"/>
        <w:outlineLvl w:val="1"/>
        <w:rPr>
          <w:rFonts w:ascii="Times New Roman" w:eastAsia="Times New Roman" w:hAnsi="Times New Roman" w:cs="Times New Roman"/>
          <w:i/>
        </w:rPr>
      </w:pPr>
      <w:r w:rsidRPr="00670079">
        <w:rPr>
          <w:rFonts w:ascii="Times New Roman" w:eastAsia="Times New Roman" w:hAnsi="Times New Roman" w:cs="Times New Roman"/>
          <w:i/>
          <w:iCs/>
        </w:rPr>
        <w:t>-</w:t>
      </w:r>
      <w:r w:rsidRPr="00670079">
        <w:rPr>
          <w:rFonts w:ascii="Times New Roman" w:eastAsia="Times New Roman" w:hAnsi="Times New Roman" w:cs="Times New Roman"/>
          <w:i/>
          <w:iCs/>
        </w:rPr>
        <w:tab/>
      </w:r>
      <w:r w:rsidRPr="00670079">
        <w:rPr>
          <w:rFonts w:ascii="Times New Roman" w:eastAsia="Times New Roman" w:hAnsi="Times New Roman" w:cs="Times New Roman"/>
          <w:iCs/>
        </w:rPr>
        <w:t>Pagalbinės medžiagos</w:t>
      </w:r>
      <w:r>
        <w:rPr>
          <w:rFonts w:ascii="Times New Roman" w:eastAsia="Times New Roman" w:hAnsi="Times New Roman" w:cs="Times New Roman"/>
          <w:iCs/>
        </w:rPr>
        <w:t>.</w:t>
      </w:r>
      <w:r w:rsidRPr="00670079">
        <w:rPr>
          <w:rFonts w:ascii="Times New Roman" w:eastAsia="Times New Roman" w:hAnsi="Times New Roman" w:cs="Times New Roman"/>
          <w:iCs/>
        </w:rPr>
        <w:t xml:space="preserve"> </w:t>
      </w:r>
      <w:r>
        <w:rPr>
          <w:rFonts w:ascii="Times New Roman" w:eastAsia="Times New Roman" w:hAnsi="Times New Roman" w:cs="Times New Roman"/>
          <w:iCs/>
        </w:rPr>
        <w:t>K</w:t>
      </w:r>
      <w:r w:rsidRPr="00670079">
        <w:rPr>
          <w:rFonts w:ascii="Times New Roman" w:eastAsia="Times New Roman" w:hAnsi="Times New Roman" w:cs="Times New Roman"/>
          <w:iCs/>
        </w:rPr>
        <w:t xml:space="preserve">apsulės turinys: </w:t>
      </w:r>
      <w:r w:rsidRPr="00670079">
        <w:rPr>
          <w:rFonts w:ascii="Times New Roman" w:eastAsia="Times New Roman" w:hAnsi="Times New Roman" w:cs="Times New Roman"/>
        </w:rPr>
        <w:t xml:space="preserve">kietieji riebalai, lecitinas (sojų), rapsų aliejus, </w:t>
      </w:r>
      <w:r w:rsidRPr="00670079">
        <w:rPr>
          <w:rFonts w:ascii="Times New Roman" w:eastAsia="Times New Roman" w:hAnsi="Times New Roman" w:cs="Times New Roman"/>
          <w:bCs/>
          <w:iCs/>
        </w:rPr>
        <w:t xml:space="preserve">bevandenis kalcio-vandenilio fosfatas, etilvanilinas; kapsulės korpusas: Karion 83 (sorbitolis, manitolis, hidrintas hidrolizinis krakmolas), </w:t>
      </w:r>
      <w:r w:rsidRPr="00670079">
        <w:rPr>
          <w:rFonts w:ascii="Times New Roman" w:eastAsia="Times New Roman" w:hAnsi="Times New Roman" w:cs="Times New Roman"/>
        </w:rPr>
        <w:t xml:space="preserve">želatina, </w:t>
      </w:r>
      <w:r w:rsidRPr="00670079">
        <w:rPr>
          <w:rFonts w:ascii="Times New Roman" w:eastAsia="Times New Roman" w:hAnsi="Times New Roman" w:cs="Times New Roman"/>
          <w:bCs/>
          <w:iCs/>
        </w:rPr>
        <w:t>glicerolis (85 %), titano dioksidas (E171)</w:t>
      </w:r>
      <w:r w:rsidRPr="00670079">
        <w:rPr>
          <w:rFonts w:ascii="Times New Roman" w:eastAsia="Times New Roman" w:hAnsi="Times New Roman" w:cs="Times New Roman"/>
        </w:rPr>
        <w:t xml:space="preserve">, </w:t>
      </w:r>
      <w:r w:rsidRPr="00670079">
        <w:rPr>
          <w:rFonts w:ascii="Times New Roman" w:eastAsia="Times New Roman" w:hAnsi="Times New Roman" w:cs="Times New Roman"/>
          <w:bCs/>
          <w:iCs/>
        </w:rPr>
        <w:t>raudonasis geležies oksidas (E172).</w:t>
      </w:r>
    </w:p>
    <w:p w14:paraId="6B03F6C7" w14:textId="77777777" w:rsidR="009E0B03" w:rsidRPr="00670079" w:rsidRDefault="009E0B03" w:rsidP="009E0B03">
      <w:pPr>
        <w:spacing w:after="0" w:line="240" w:lineRule="auto"/>
        <w:ind w:left="540" w:hanging="540"/>
        <w:rPr>
          <w:rFonts w:ascii="Times New Roman" w:eastAsia="Times New Roman" w:hAnsi="Times New Roman" w:cs="Times New Roman"/>
        </w:rPr>
      </w:pPr>
    </w:p>
    <w:p w14:paraId="121F1F3A"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milgamma N išvaizda ir kiekis pakuotėje</w:t>
      </w:r>
    </w:p>
    <w:p w14:paraId="4EFDB7BB"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Pailgos minkštosios želatininės kapsulės. Kapsulių korpusas dvispalvis: baltas ir rožinis.</w:t>
      </w:r>
    </w:p>
    <w:p w14:paraId="767E5B98" w14:textId="77777777" w:rsidR="009E0B03" w:rsidRPr="00670079" w:rsidRDefault="009E0B03" w:rsidP="009E0B03">
      <w:pPr>
        <w:spacing w:after="0" w:line="240" w:lineRule="auto"/>
        <w:rPr>
          <w:rFonts w:ascii="Times New Roman" w:eastAsia="Times New Roman" w:hAnsi="Times New Roman" w:cs="Times New Roman"/>
        </w:rPr>
      </w:pPr>
    </w:p>
    <w:p w14:paraId="688CCE2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Tiekiamas </w:t>
      </w:r>
      <w:r w:rsidRPr="00670079">
        <w:rPr>
          <w:rFonts w:ascii="Times New Roman" w:eastAsia="Times New Roman" w:hAnsi="Times New Roman" w:cs="Times New Roman"/>
          <w:color w:val="000000"/>
        </w:rPr>
        <w:t>PVC/PVDC/aliuminio lizdinėse plokštelėse</w:t>
      </w:r>
      <w:r w:rsidRPr="00670079">
        <w:rPr>
          <w:rFonts w:ascii="Times New Roman" w:eastAsia="Times New Roman" w:hAnsi="Times New Roman" w:cs="Times New Roman"/>
        </w:rPr>
        <w:t>.</w:t>
      </w:r>
    </w:p>
    <w:p w14:paraId="7CCE8D34"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Lizdinėje plokštelėje yra 10 milgamma N </w:t>
      </w:r>
      <w:r w:rsidRPr="00670079">
        <w:rPr>
          <w:rFonts w:ascii="Times New Roman" w:eastAsia="Times New Roman" w:hAnsi="Times New Roman" w:cs="Times New Roman"/>
          <w:color w:val="000000"/>
        </w:rPr>
        <w:t xml:space="preserve">minkštųjų </w:t>
      </w:r>
      <w:r w:rsidRPr="00670079">
        <w:rPr>
          <w:rFonts w:ascii="Times New Roman" w:eastAsia="Times New Roman" w:hAnsi="Times New Roman" w:cs="Times New Roman"/>
        </w:rPr>
        <w:t>kapsulių.</w:t>
      </w:r>
    </w:p>
    <w:p w14:paraId="1B0C0392"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Kartono dėžutėje yra 20</w:t>
      </w:r>
      <w:r>
        <w:rPr>
          <w:rFonts w:ascii="Times New Roman" w:eastAsia="Times New Roman" w:hAnsi="Times New Roman" w:cs="Times New Roman"/>
        </w:rPr>
        <w:t xml:space="preserve"> arba </w:t>
      </w:r>
      <w:r w:rsidRPr="00670079">
        <w:rPr>
          <w:rFonts w:ascii="Times New Roman" w:eastAsia="Times New Roman" w:hAnsi="Times New Roman" w:cs="Times New Roman"/>
        </w:rPr>
        <w:t>50 minkštųjų kapsulių.</w:t>
      </w:r>
    </w:p>
    <w:p w14:paraId="36F1BF4C" w14:textId="77777777" w:rsidR="009E0B03" w:rsidRPr="00670079" w:rsidRDefault="009E0B03" w:rsidP="009E0B03">
      <w:pPr>
        <w:spacing w:after="0" w:line="240" w:lineRule="auto"/>
        <w:rPr>
          <w:rFonts w:ascii="Times New Roman" w:eastAsia="Times New Roman" w:hAnsi="Times New Roman" w:cs="Times New Roman"/>
        </w:rPr>
      </w:pPr>
    </w:p>
    <w:p w14:paraId="7344967B"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Gali būti tiekiamos ne visų dydžių pakuotės.</w:t>
      </w:r>
    </w:p>
    <w:bookmarkEnd w:id="77"/>
    <w:bookmarkEnd w:id="78"/>
    <w:p w14:paraId="294DDEA7" w14:textId="77777777" w:rsidR="009E0B03" w:rsidRPr="00670079" w:rsidRDefault="009E0B03" w:rsidP="009E0B03">
      <w:pPr>
        <w:spacing w:after="0" w:line="240" w:lineRule="auto"/>
        <w:rPr>
          <w:rFonts w:ascii="Times New Roman" w:eastAsia="Times New Roman" w:hAnsi="Times New Roman" w:cs="Times New Roman"/>
        </w:rPr>
      </w:pPr>
    </w:p>
    <w:p w14:paraId="2B636AC9" w14:textId="306A90A3"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 xml:space="preserve">Registruotojas </w:t>
      </w:r>
      <w:r w:rsidR="004F70F6">
        <w:rPr>
          <w:rFonts w:ascii="Times New Roman" w:eastAsia="Times New Roman" w:hAnsi="Times New Roman" w:cs="Times New Roman"/>
          <w:b/>
        </w:rPr>
        <w:t xml:space="preserve"> </w:t>
      </w:r>
      <w:r w:rsidRPr="00670079">
        <w:rPr>
          <w:rFonts w:ascii="Times New Roman" w:eastAsia="Times New Roman" w:hAnsi="Times New Roman" w:cs="Times New Roman"/>
          <w:b/>
        </w:rPr>
        <w:t>ir gamintoja</w:t>
      </w:r>
      <w:r w:rsidR="004960AD">
        <w:rPr>
          <w:rFonts w:ascii="Times New Roman" w:eastAsia="Times New Roman" w:hAnsi="Times New Roman" w:cs="Times New Roman"/>
          <w:b/>
        </w:rPr>
        <w:t>i</w:t>
      </w:r>
    </w:p>
    <w:p w14:paraId="64801766"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210E811E" w14:textId="77777777" w:rsidR="009E0B03" w:rsidRPr="00670079" w:rsidRDefault="00E82497" w:rsidP="009E0B03">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447C264D"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69D63FF9"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5B6111CA" w14:textId="77777777" w:rsidR="009E0B03" w:rsidRPr="00670079" w:rsidRDefault="009E0B03" w:rsidP="009E0B03">
      <w:pPr>
        <w:spacing w:after="0" w:line="240" w:lineRule="auto"/>
        <w:rPr>
          <w:rFonts w:ascii="Times New Roman" w:eastAsia="Times New Roman" w:hAnsi="Times New Roman" w:cs="Times New Roman"/>
        </w:rPr>
      </w:pPr>
    </w:p>
    <w:p w14:paraId="35F46686" w14:textId="29936A38" w:rsidR="009E0B03" w:rsidRPr="004F70F6" w:rsidRDefault="009E0B03" w:rsidP="009E0B03">
      <w:pPr>
        <w:spacing w:after="0" w:line="240" w:lineRule="auto"/>
        <w:rPr>
          <w:rFonts w:ascii="Times New Roman" w:eastAsia="Times New Roman" w:hAnsi="Times New Roman" w:cs="Times New Roman"/>
          <w:u w:val="single"/>
        </w:rPr>
      </w:pPr>
      <w:r w:rsidRPr="004F70F6">
        <w:rPr>
          <w:rFonts w:ascii="Times New Roman" w:eastAsia="Times New Roman" w:hAnsi="Times New Roman" w:cs="Times New Roman"/>
          <w:u w:val="single"/>
        </w:rPr>
        <w:t>Gamintoja</w:t>
      </w:r>
      <w:r w:rsidR="004960AD">
        <w:rPr>
          <w:rFonts w:ascii="Times New Roman" w:eastAsia="Times New Roman" w:hAnsi="Times New Roman" w:cs="Times New Roman"/>
          <w:u w:val="single"/>
        </w:rPr>
        <w:t>i</w:t>
      </w:r>
    </w:p>
    <w:p w14:paraId="5A9F8BDE" w14:textId="36D52DD7" w:rsidR="009C650A" w:rsidRPr="009C650A" w:rsidRDefault="009C650A" w:rsidP="009C650A">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Wörwag Pharma Operations spółka z ograniczoną odpowiedzialnością                                                                                                                                                                                  ul. gen. Mariana Langiewicza 58 </w:t>
      </w:r>
    </w:p>
    <w:p w14:paraId="35C5AD60" w14:textId="2B4C621B" w:rsidR="009C650A" w:rsidRPr="009C650A" w:rsidRDefault="009C650A" w:rsidP="009C650A">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95-050 Konstantynów Lódzki </w:t>
      </w:r>
    </w:p>
    <w:p w14:paraId="71E7F936" w14:textId="21682FF5" w:rsidR="009C650A" w:rsidRDefault="009C650A" w:rsidP="009C650A">
      <w:pPr>
        <w:spacing w:after="0" w:line="240" w:lineRule="auto"/>
        <w:rPr>
          <w:rFonts w:ascii="Times New Roman" w:hAnsi="Times New Roman" w:cs="Times New Roman"/>
          <w:bCs/>
        </w:rPr>
      </w:pPr>
      <w:r w:rsidRPr="009C650A">
        <w:rPr>
          <w:rFonts w:ascii="Times New Roman" w:hAnsi="Times New Roman" w:cs="Times New Roman"/>
          <w:bCs/>
        </w:rPr>
        <w:t>Lenkija</w:t>
      </w:r>
      <w:r w:rsidR="004F70F6">
        <w:rPr>
          <w:rFonts w:ascii="Times New Roman" w:hAnsi="Times New Roman" w:cs="Times New Roman"/>
          <w:bCs/>
        </w:rPr>
        <w:t xml:space="preserve"> </w:t>
      </w:r>
    </w:p>
    <w:p w14:paraId="35048353" w14:textId="77777777" w:rsidR="004F70F6" w:rsidRPr="009C650A" w:rsidRDefault="004F70F6" w:rsidP="009C650A">
      <w:pPr>
        <w:spacing w:after="0" w:line="240" w:lineRule="auto"/>
        <w:rPr>
          <w:rFonts w:ascii="Times New Roman" w:hAnsi="Times New Roman" w:cs="Times New Roman"/>
          <w:bCs/>
        </w:rPr>
      </w:pPr>
    </w:p>
    <w:p w14:paraId="35AD4007" w14:textId="4842B81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527E1D17" w14:textId="243CE469" w:rsidR="009E0B03" w:rsidRPr="00670079" w:rsidRDefault="00007EB0" w:rsidP="009E0B03">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4B2EDF4F" w14:textId="362C21DA"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3FC03794" w14:textId="6E480384"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4C20F245" w14:textId="77777777"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Jeigu apie šį vaistą norite sužinoti daugiau, kreipkitės į registruotoją.</w:t>
      </w:r>
    </w:p>
    <w:p w14:paraId="26FB222D" w14:textId="77777777" w:rsidR="009E0B03" w:rsidRPr="00670079" w:rsidRDefault="009E0B03" w:rsidP="009E0B03">
      <w:pPr>
        <w:spacing w:after="0" w:line="240" w:lineRule="auto"/>
        <w:rPr>
          <w:rFonts w:ascii="Times New Roman" w:eastAsia="Times New Roman" w:hAnsi="Times New Roman" w:cs="Times New Roman"/>
        </w:rPr>
      </w:pPr>
    </w:p>
    <w:p w14:paraId="0B5ADB69" w14:textId="4012803C" w:rsidR="009E0B03" w:rsidRPr="00670079" w:rsidRDefault="009E0B03" w:rsidP="009E0B03">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bCs/>
        </w:rPr>
        <w:t>Šis pakuotės lapelis</w:t>
      </w:r>
      <w:r w:rsidRPr="00670079">
        <w:rPr>
          <w:rFonts w:ascii="Times New Roman" w:eastAsia="Times New Roman" w:hAnsi="Times New Roman" w:cs="Times New Roman"/>
          <w:b/>
        </w:rPr>
        <w:t xml:space="preserve"> paskutinį kartą peržiūrėtas</w:t>
      </w:r>
      <w:r w:rsidR="004F70F6">
        <w:rPr>
          <w:rFonts w:ascii="Times New Roman" w:eastAsia="Times New Roman" w:hAnsi="Times New Roman" w:cs="Times New Roman"/>
          <w:b/>
        </w:rPr>
        <w:t xml:space="preserve"> </w:t>
      </w:r>
      <w:r w:rsidRPr="00670079">
        <w:rPr>
          <w:rFonts w:ascii="Times New Roman" w:eastAsia="Times New Roman" w:hAnsi="Times New Roman" w:cs="Times New Roman"/>
          <w:b/>
        </w:rPr>
        <w:t xml:space="preserve"> </w:t>
      </w:r>
      <w:r>
        <w:rPr>
          <w:rFonts w:ascii="Times New Roman" w:eastAsia="Times New Roman" w:hAnsi="Times New Roman" w:cs="Times New Roman"/>
          <w:b/>
        </w:rPr>
        <w:t>202</w:t>
      </w:r>
      <w:r w:rsidR="009C650A">
        <w:rPr>
          <w:rFonts w:ascii="Times New Roman" w:eastAsia="Times New Roman" w:hAnsi="Times New Roman" w:cs="Times New Roman"/>
          <w:b/>
        </w:rPr>
        <w:t>2</w:t>
      </w:r>
      <w:r>
        <w:rPr>
          <w:rFonts w:ascii="Times New Roman" w:eastAsia="Times New Roman" w:hAnsi="Times New Roman" w:cs="Times New Roman"/>
          <w:b/>
        </w:rPr>
        <w:t>-</w:t>
      </w:r>
      <w:r w:rsidR="009C650A">
        <w:rPr>
          <w:rFonts w:ascii="Times New Roman" w:eastAsia="Times New Roman" w:hAnsi="Times New Roman" w:cs="Times New Roman"/>
          <w:b/>
        </w:rPr>
        <w:t>06</w:t>
      </w:r>
      <w:r>
        <w:rPr>
          <w:rFonts w:ascii="Times New Roman" w:eastAsia="Times New Roman" w:hAnsi="Times New Roman" w:cs="Times New Roman"/>
          <w:b/>
        </w:rPr>
        <w:t>-</w:t>
      </w:r>
      <w:r w:rsidR="009A5CC3">
        <w:rPr>
          <w:rFonts w:ascii="Times New Roman" w:eastAsia="Times New Roman" w:hAnsi="Times New Roman" w:cs="Times New Roman"/>
          <w:b/>
        </w:rPr>
        <w:t>1</w:t>
      </w:r>
      <w:r w:rsidR="009C650A">
        <w:rPr>
          <w:rFonts w:ascii="Times New Roman" w:eastAsia="Times New Roman" w:hAnsi="Times New Roman" w:cs="Times New Roman"/>
          <w:b/>
        </w:rPr>
        <w:t>5</w:t>
      </w:r>
      <w:r>
        <w:rPr>
          <w:rFonts w:ascii="Times New Roman" w:eastAsia="Times New Roman" w:hAnsi="Times New Roman" w:cs="Times New Roman"/>
          <w:b/>
        </w:rPr>
        <w:t>.</w:t>
      </w:r>
    </w:p>
    <w:p w14:paraId="37A0146D" w14:textId="77777777" w:rsidR="009E0B03" w:rsidRPr="00670079" w:rsidRDefault="009E0B03" w:rsidP="009E0B03">
      <w:pPr>
        <w:spacing w:after="0" w:line="240" w:lineRule="auto"/>
        <w:rPr>
          <w:rFonts w:ascii="Times New Roman" w:eastAsia="Times New Roman" w:hAnsi="Times New Roman" w:cs="Times New Roman"/>
        </w:rPr>
      </w:pPr>
    </w:p>
    <w:p w14:paraId="133C65CE" w14:textId="10908EA3" w:rsidR="0010104E" w:rsidRDefault="009E0B03" w:rsidP="00A0558F">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670079">
        <w:rPr>
          <w:rFonts w:ascii="Times New Roman" w:eastAsia="Times New Roman" w:hAnsi="Times New Roman" w:cs="Times New Roman"/>
          <w:i/>
        </w:rPr>
        <w:t xml:space="preserve"> </w:t>
      </w:r>
      <w:hyperlink r:id="rId18" w:history="1">
        <w:r w:rsidRPr="00670079">
          <w:rPr>
            <w:rStyle w:val="Hipersaitas"/>
            <w:rFonts w:ascii="Times New Roman" w:eastAsia="Times New Roman" w:hAnsi="Times New Roman" w:cs="Times New Roman"/>
          </w:rPr>
          <w:t>http://www.vvkt.lt/</w:t>
        </w:r>
      </w:hyperlink>
      <w:r w:rsidRPr="00670079">
        <w:rPr>
          <w:rFonts w:ascii="Times New Roman" w:eastAsia="Times New Roman" w:hAnsi="Times New Roman" w:cs="Times New Roman"/>
        </w:rPr>
        <w:t xml:space="preserve">. </w:t>
      </w:r>
    </w:p>
    <w:p w14:paraId="14BCBE56" w14:textId="6BAB1997" w:rsidR="006260C6" w:rsidRDefault="006260C6" w:rsidP="00A0558F">
      <w:pPr>
        <w:spacing w:after="0" w:line="240" w:lineRule="auto"/>
        <w:rPr>
          <w:rFonts w:ascii="Times New Roman" w:eastAsia="Times New Roman" w:hAnsi="Times New Roman" w:cs="Times New Roman"/>
        </w:rPr>
      </w:pPr>
    </w:p>
    <w:p w14:paraId="1E01B310" w14:textId="77777777" w:rsidR="006260C6" w:rsidRDefault="006260C6" w:rsidP="00A0558F">
      <w:pPr>
        <w:spacing w:after="0" w:line="240" w:lineRule="auto"/>
      </w:pPr>
    </w:p>
    <w:sectPr w:rsidR="006260C6" w:rsidSect="00A24CA4">
      <w:headerReference w:type="default" r:id="rId19"/>
      <w:footerReference w:type="even" r:id="rId20"/>
      <w:footerReference w:type="defaul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C13D2A" w14:textId="77777777" w:rsidR="00DF1880" w:rsidRDefault="00DF1880">
      <w:pPr>
        <w:spacing w:after="0" w:line="240" w:lineRule="auto"/>
      </w:pPr>
      <w:r>
        <w:separator/>
      </w:r>
    </w:p>
  </w:endnote>
  <w:endnote w:type="continuationSeparator" w:id="0">
    <w:p w14:paraId="7FC640EE" w14:textId="77777777" w:rsidR="00DF1880" w:rsidRDefault="00DF1880">
      <w:pPr>
        <w:spacing w:after="0" w:line="240" w:lineRule="auto"/>
      </w:pPr>
      <w:r>
        <w:continuationSeparator/>
      </w:r>
    </w:p>
  </w:endnote>
  <w:endnote w:type="continuationNotice" w:id="1">
    <w:p w14:paraId="25DB635D" w14:textId="77777777" w:rsidR="00DF1880" w:rsidRDefault="00DF18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charset w:val="BA"/>
    <w:family w:val="roman"/>
    <w:pitch w:val="default"/>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A38E6" w14:textId="77777777" w:rsidR="009C595E" w:rsidRDefault="009E0B03" w:rsidP="00A24CA4">
    <w:pPr>
      <w:pStyle w:val="Porat"/>
      <w:framePr w:wrap="auto"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C0597B5" w14:textId="77777777" w:rsidR="009C595E" w:rsidRDefault="003A1E7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78021" w14:textId="2B768985" w:rsidR="009C595E" w:rsidRPr="00DB4356" w:rsidRDefault="009E0B03" w:rsidP="00A24CA4">
    <w:pPr>
      <w:pStyle w:val="Porat"/>
      <w:framePr w:wrap="auto" w:vAnchor="text" w:hAnchor="margin" w:xAlign="center" w:y="1"/>
      <w:rPr>
        <w:rStyle w:val="Puslapionumeris"/>
      </w:rPr>
    </w:pPr>
    <w:r w:rsidRPr="00DB4356">
      <w:rPr>
        <w:rStyle w:val="Puslapionumeris"/>
      </w:rPr>
      <w:fldChar w:fldCharType="begin"/>
    </w:r>
    <w:r w:rsidRPr="00DB4356">
      <w:rPr>
        <w:rStyle w:val="Puslapionumeris"/>
      </w:rPr>
      <w:instrText xml:space="preserve">PAGE  </w:instrText>
    </w:r>
    <w:r w:rsidRPr="00DB4356">
      <w:rPr>
        <w:rStyle w:val="Puslapionumeris"/>
      </w:rPr>
      <w:fldChar w:fldCharType="separate"/>
    </w:r>
    <w:r w:rsidR="003A1E7B">
      <w:rPr>
        <w:rStyle w:val="Puslapionumeris"/>
        <w:noProof/>
      </w:rPr>
      <w:t>2</w:t>
    </w:r>
    <w:r w:rsidRPr="00DB4356">
      <w:rPr>
        <w:rStyle w:val="Puslapionumeris"/>
      </w:rPr>
      <w:fldChar w:fldCharType="end"/>
    </w:r>
  </w:p>
  <w:p w14:paraId="7E8B4288" w14:textId="77777777" w:rsidR="009C595E" w:rsidRDefault="003A1E7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7FC565" w14:textId="77777777" w:rsidR="00DF1880" w:rsidRDefault="00DF1880">
      <w:pPr>
        <w:spacing w:after="0" w:line="240" w:lineRule="auto"/>
      </w:pPr>
      <w:r>
        <w:separator/>
      </w:r>
    </w:p>
  </w:footnote>
  <w:footnote w:type="continuationSeparator" w:id="0">
    <w:p w14:paraId="6C26C93F" w14:textId="77777777" w:rsidR="00DF1880" w:rsidRDefault="00DF1880">
      <w:pPr>
        <w:spacing w:after="0" w:line="240" w:lineRule="auto"/>
      </w:pPr>
      <w:r>
        <w:continuationSeparator/>
      </w:r>
    </w:p>
  </w:footnote>
  <w:footnote w:type="continuationNotice" w:id="1">
    <w:p w14:paraId="49AE0F59" w14:textId="77777777" w:rsidR="00DF1880" w:rsidRDefault="00DF18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909B1" w14:textId="77777777" w:rsidR="005B3252" w:rsidRDefault="005B325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EDC74AB"/>
    <w:multiLevelType w:val="singleLevel"/>
    <w:tmpl w:val="4AB2DC38"/>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2"/>
        <w:u w:val="none"/>
        <w:effect w:val="none"/>
      </w:rPr>
    </w:lvl>
  </w:abstractNum>
  <w:abstractNum w:abstractNumId="2" w15:restartNumberingAfterBreak="0">
    <w:nsid w:val="541E4B9D"/>
    <w:multiLevelType w:val="hybridMultilevel"/>
    <w:tmpl w:val="F2D0DC24"/>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lvlOverride w:ilvl="0">
      <w:startOverride w:val="1"/>
    </w:lvlOverride>
  </w:num>
  <w:num w:numId="2">
    <w:abstractNumId w:val="1"/>
    <w:lvlOverride w:ilvl="0">
      <w:lvl w:ilvl="0">
        <w:start w:val="1"/>
        <w:numFmt w:val="decimal"/>
        <w:lvlText w:val="%1. "/>
        <w:legacy w:legacy="1" w:legacySpace="0" w:legacyIndent="283"/>
        <w:lvlJc w:val="left"/>
        <w:pPr>
          <w:ind w:left="283" w:hanging="283"/>
        </w:pPr>
        <w:rPr>
          <w:rFonts w:ascii="TimesLT" w:hAnsi="TimesLT" w:cs="Times New Roman" w:hint="default"/>
          <w:b w:val="0"/>
          <w:i w:val="0"/>
          <w:strike w:val="0"/>
          <w:dstrike w:val="0"/>
          <w:sz w:val="24"/>
          <w:u w:val="none"/>
          <w:effect w:val="none"/>
        </w:rPr>
      </w:lvl>
    </w:lvlOverride>
  </w:num>
  <w:num w:numId="3">
    <w:abstractNumId w:val="0"/>
    <w:lvlOverride w:ilvl="0">
      <w:lvl w:ilvl="0">
        <w:numFmt w:val="bullet"/>
        <w:lvlText w:val="-"/>
        <w:lvlJc w:val="left"/>
        <w:pPr>
          <w:ind w:left="360" w:hanging="360"/>
        </w:pPr>
        <w:rPr>
          <w:rFonts w:cs="Times New Roman"/>
        </w:rPr>
      </w:lvl>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B03"/>
    <w:rsid w:val="00007EB0"/>
    <w:rsid w:val="000457D4"/>
    <w:rsid w:val="00062EDC"/>
    <w:rsid w:val="000D5701"/>
    <w:rsid w:val="000D70FB"/>
    <w:rsid w:val="000F2912"/>
    <w:rsid w:val="0010104E"/>
    <w:rsid w:val="00123C09"/>
    <w:rsid w:val="00152950"/>
    <w:rsid w:val="001868EC"/>
    <w:rsid w:val="001A3C38"/>
    <w:rsid w:val="001E32CA"/>
    <w:rsid w:val="00242A11"/>
    <w:rsid w:val="00254477"/>
    <w:rsid w:val="00284A34"/>
    <w:rsid w:val="00291DF4"/>
    <w:rsid w:val="002A0369"/>
    <w:rsid w:val="002A4505"/>
    <w:rsid w:val="002D6B6B"/>
    <w:rsid w:val="002E2E58"/>
    <w:rsid w:val="00310268"/>
    <w:rsid w:val="00330F98"/>
    <w:rsid w:val="00361C76"/>
    <w:rsid w:val="00366C49"/>
    <w:rsid w:val="0037301F"/>
    <w:rsid w:val="003741BB"/>
    <w:rsid w:val="00375153"/>
    <w:rsid w:val="00385DA9"/>
    <w:rsid w:val="003A1E7B"/>
    <w:rsid w:val="003D6E07"/>
    <w:rsid w:val="003E29F3"/>
    <w:rsid w:val="003E3791"/>
    <w:rsid w:val="00435A3A"/>
    <w:rsid w:val="0048675C"/>
    <w:rsid w:val="004958F7"/>
    <w:rsid w:val="004960AD"/>
    <w:rsid w:val="004F453B"/>
    <w:rsid w:val="004F70F6"/>
    <w:rsid w:val="00513031"/>
    <w:rsid w:val="00542B20"/>
    <w:rsid w:val="00545659"/>
    <w:rsid w:val="005B3252"/>
    <w:rsid w:val="005C3E6E"/>
    <w:rsid w:val="005D18AD"/>
    <w:rsid w:val="005E17B3"/>
    <w:rsid w:val="00603635"/>
    <w:rsid w:val="0060554B"/>
    <w:rsid w:val="006128DC"/>
    <w:rsid w:val="00615C4E"/>
    <w:rsid w:val="0061670C"/>
    <w:rsid w:val="006260C6"/>
    <w:rsid w:val="0064393E"/>
    <w:rsid w:val="006477CC"/>
    <w:rsid w:val="00670079"/>
    <w:rsid w:val="00676D19"/>
    <w:rsid w:val="00685DA6"/>
    <w:rsid w:val="00694D69"/>
    <w:rsid w:val="00705DDE"/>
    <w:rsid w:val="0070792C"/>
    <w:rsid w:val="00743A74"/>
    <w:rsid w:val="0075712D"/>
    <w:rsid w:val="007C4705"/>
    <w:rsid w:val="007D3B44"/>
    <w:rsid w:val="007F5744"/>
    <w:rsid w:val="00801517"/>
    <w:rsid w:val="008132A3"/>
    <w:rsid w:val="008142BA"/>
    <w:rsid w:val="0081538D"/>
    <w:rsid w:val="008248B8"/>
    <w:rsid w:val="00877EA7"/>
    <w:rsid w:val="00890629"/>
    <w:rsid w:val="00896E04"/>
    <w:rsid w:val="00897891"/>
    <w:rsid w:val="008D5A61"/>
    <w:rsid w:val="008F36B2"/>
    <w:rsid w:val="0090138F"/>
    <w:rsid w:val="00920636"/>
    <w:rsid w:val="00922FFF"/>
    <w:rsid w:val="0093173C"/>
    <w:rsid w:val="0093770B"/>
    <w:rsid w:val="00985522"/>
    <w:rsid w:val="0099294B"/>
    <w:rsid w:val="009A5CC3"/>
    <w:rsid w:val="009C1D80"/>
    <w:rsid w:val="009C650A"/>
    <w:rsid w:val="009E0B03"/>
    <w:rsid w:val="00A0558F"/>
    <w:rsid w:val="00A4233F"/>
    <w:rsid w:val="00A430F1"/>
    <w:rsid w:val="00A61692"/>
    <w:rsid w:val="00A616FC"/>
    <w:rsid w:val="00A64C79"/>
    <w:rsid w:val="00A84AFA"/>
    <w:rsid w:val="00A909A7"/>
    <w:rsid w:val="00AC46A0"/>
    <w:rsid w:val="00AF0D95"/>
    <w:rsid w:val="00B07680"/>
    <w:rsid w:val="00B10DC6"/>
    <w:rsid w:val="00B74ED1"/>
    <w:rsid w:val="00BA2EDC"/>
    <w:rsid w:val="00BC4479"/>
    <w:rsid w:val="00BE3174"/>
    <w:rsid w:val="00C004A2"/>
    <w:rsid w:val="00C11A92"/>
    <w:rsid w:val="00C2187B"/>
    <w:rsid w:val="00C4451C"/>
    <w:rsid w:val="00C5306D"/>
    <w:rsid w:val="00C73C58"/>
    <w:rsid w:val="00D1199D"/>
    <w:rsid w:val="00D43485"/>
    <w:rsid w:val="00D71E57"/>
    <w:rsid w:val="00DF15E4"/>
    <w:rsid w:val="00DF1880"/>
    <w:rsid w:val="00DF542B"/>
    <w:rsid w:val="00E00B88"/>
    <w:rsid w:val="00E02A98"/>
    <w:rsid w:val="00E82497"/>
    <w:rsid w:val="00ED6F6E"/>
    <w:rsid w:val="00EE2910"/>
    <w:rsid w:val="00F27CEF"/>
    <w:rsid w:val="00F541D0"/>
    <w:rsid w:val="00F8410C"/>
    <w:rsid w:val="00FB64C4"/>
    <w:rsid w:val="00FC65D9"/>
    <w:rsid w:val="00FD6D1B"/>
    <w:rsid w:val="00FE7E20"/>
    <w:rsid w:val="00FF21AC"/>
    <w:rsid w:val="00FF5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BDA3F"/>
  <w15:docId w15:val="{77C23723-2036-48D5-B231-5C2F1680D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E0B03"/>
    <w:rPr>
      <w:lang w:val="lt-LT"/>
    </w:rPr>
  </w:style>
  <w:style w:type="paragraph" w:styleId="Antrat4">
    <w:name w:val="heading 4"/>
    <w:basedOn w:val="prastasis"/>
    <w:next w:val="prastasis"/>
    <w:link w:val="Antrat4Diagrama"/>
    <w:uiPriority w:val="99"/>
    <w:semiHidden/>
    <w:unhideWhenUsed/>
    <w:qFormat/>
    <w:rsid w:val="005B3252"/>
    <w:pPr>
      <w:keepNext/>
      <w:tabs>
        <w:tab w:val="left" w:pos="567"/>
      </w:tabs>
      <w:snapToGrid w:val="0"/>
      <w:spacing w:after="0" w:line="260" w:lineRule="exact"/>
      <w:jc w:val="both"/>
      <w:outlineLvl w:val="3"/>
    </w:pPr>
    <w:rPr>
      <w:rFonts w:ascii="Calibri" w:eastAsia="Times New Roman" w:hAnsi="Calibri" w:cs="Times New Roman"/>
      <w:b/>
      <w:bCs/>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9E0B0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9E0B03"/>
    <w:rPr>
      <w:lang w:val="lt-LT"/>
    </w:rPr>
  </w:style>
  <w:style w:type="character" w:styleId="Puslapionumeris">
    <w:name w:val="page number"/>
    <w:basedOn w:val="Numatytasispastraiposriftas"/>
    <w:rsid w:val="009E0B03"/>
    <w:rPr>
      <w:rFonts w:cs="Times New Roman"/>
    </w:rPr>
  </w:style>
  <w:style w:type="character" w:styleId="Hipersaitas">
    <w:name w:val="Hyperlink"/>
    <w:basedOn w:val="Numatytasispastraiposriftas"/>
    <w:uiPriority w:val="99"/>
    <w:unhideWhenUsed/>
    <w:rsid w:val="009E0B03"/>
    <w:rPr>
      <w:color w:val="0000FF" w:themeColor="hyperlink"/>
      <w:u w:val="single"/>
    </w:rPr>
  </w:style>
  <w:style w:type="paragraph" w:styleId="Sraopastraipa">
    <w:name w:val="List Paragraph"/>
    <w:basedOn w:val="prastasis"/>
    <w:uiPriority w:val="34"/>
    <w:qFormat/>
    <w:rsid w:val="009E0B03"/>
    <w:pPr>
      <w:ind w:left="720"/>
      <w:contextualSpacing/>
    </w:pPr>
  </w:style>
  <w:style w:type="paragraph" w:styleId="Betarp">
    <w:name w:val="No Spacing"/>
    <w:uiPriority w:val="1"/>
    <w:qFormat/>
    <w:rsid w:val="009E0B03"/>
    <w:pPr>
      <w:spacing w:after="0" w:line="240" w:lineRule="auto"/>
    </w:pPr>
    <w:rPr>
      <w:lang w:val="lt-LT"/>
    </w:rPr>
  </w:style>
  <w:style w:type="character" w:customStyle="1" w:styleId="hps">
    <w:name w:val="hps"/>
    <w:basedOn w:val="Numatytasispastraiposriftas"/>
    <w:rsid w:val="009E0B03"/>
  </w:style>
  <w:style w:type="paragraph" w:customStyle="1" w:styleId="Default">
    <w:name w:val="Default"/>
    <w:rsid w:val="009E0B03"/>
    <w:pPr>
      <w:autoSpaceDE w:val="0"/>
      <w:autoSpaceDN w:val="0"/>
      <w:adjustRightInd w:val="0"/>
      <w:spacing w:after="0" w:line="240" w:lineRule="auto"/>
    </w:pPr>
    <w:rPr>
      <w:rFonts w:ascii="Verdana" w:hAnsi="Verdana" w:cs="Verdana"/>
      <w:color w:val="000000"/>
      <w:sz w:val="24"/>
      <w:szCs w:val="24"/>
    </w:rPr>
  </w:style>
  <w:style w:type="paragraph" w:styleId="Pagrindinistekstas">
    <w:name w:val="Body Text"/>
    <w:basedOn w:val="prastasis"/>
    <w:link w:val="PagrindinistekstasDiagrama"/>
    <w:rsid w:val="009E0B03"/>
    <w:pPr>
      <w:spacing w:after="120" w:line="240" w:lineRule="auto"/>
    </w:pPr>
    <w:rPr>
      <w:rFonts w:ascii="Times New Roman" w:eastAsia="Times New Roman" w:hAnsi="Times New Roman" w:cs="Times New Roman"/>
      <w:sz w:val="24"/>
      <w:szCs w:val="20"/>
      <w:lang w:val="x-none"/>
    </w:rPr>
  </w:style>
  <w:style w:type="character" w:customStyle="1" w:styleId="PagrindinistekstasDiagrama">
    <w:name w:val="Pagrindinis tekstas Diagrama"/>
    <w:basedOn w:val="Numatytasispastraiposriftas"/>
    <w:link w:val="Pagrindinistekstas"/>
    <w:rsid w:val="009E0B03"/>
    <w:rPr>
      <w:rFonts w:ascii="Times New Roman" w:eastAsia="Times New Roman" w:hAnsi="Times New Roman" w:cs="Times New Roman"/>
      <w:sz w:val="24"/>
      <w:szCs w:val="20"/>
      <w:lang w:val="x-none"/>
    </w:rPr>
  </w:style>
  <w:style w:type="paragraph" w:styleId="Debesliotekstas">
    <w:name w:val="Balloon Text"/>
    <w:basedOn w:val="prastasis"/>
    <w:link w:val="DebesliotekstasDiagrama"/>
    <w:uiPriority w:val="99"/>
    <w:semiHidden/>
    <w:unhideWhenUsed/>
    <w:rsid w:val="00A0558F"/>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0558F"/>
    <w:rPr>
      <w:rFonts w:ascii="Tahoma" w:hAnsi="Tahoma" w:cs="Tahoma"/>
      <w:sz w:val="16"/>
      <w:szCs w:val="16"/>
      <w:lang w:val="lt-LT"/>
    </w:rPr>
  </w:style>
  <w:style w:type="character" w:customStyle="1" w:styleId="Antrat4Diagrama">
    <w:name w:val="Antraštė 4 Diagrama"/>
    <w:basedOn w:val="Numatytasispastraiposriftas"/>
    <w:link w:val="Antrat4"/>
    <w:uiPriority w:val="99"/>
    <w:semiHidden/>
    <w:rsid w:val="005B3252"/>
    <w:rPr>
      <w:rFonts w:ascii="Calibri" w:eastAsia="Times New Roman" w:hAnsi="Calibri" w:cs="Times New Roman"/>
      <w:b/>
      <w:bCs/>
      <w:sz w:val="28"/>
      <w:szCs w:val="28"/>
      <w:lang w:val="en-GB" w:eastAsia="x-none"/>
    </w:rPr>
  </w:style>
  <w:style w:type="character" w:styleId="Komentaronuoroda">
    <w:name w:val="annotation reference"/>
    <w:basedOn w:val="Numatytasispastraiposriftas"/>
    <w:uiPriority w:val="99"/>
    <w:semiHidden/>
    <w:unhideWhenUsed/>
    <w:rsid w:val="005B3252"/>
    <w:rPr>
      <w:sz w:val="16"/>
      <w:szCs w:val="16"/>
    </w:rPr>
  </w:style>
  <w:style w:type="paragraph" w:styleId="Komentarotekstas">
    <w:name w:val="annotation text"/>
    <w:basedOn w:val="prastasis"/>
    <w:link w:val="KomentarotekstasDiagrama"/>
    <w:uiPriority w:val="99"/>
    <w:unhideWhenUsed/>
    <w:rsid w:val="005B3252"/>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B3252"/>
    <w:rPr>
      <w:sz w:val="20"/>
      <w:szCs w:val="20"/>
      <w:lang w:val="lt-LT"/>
    </w:rPr>
  </w:style>
  <w:style w:type="paragraph" w:styleId="Komentarotema">
    <w:name w:val="annotation subject"/>
    <w:basedOn w:val="Komentarotekstas"/>
    <w:next w:val="Komentarotekstas"/>
    <w:link w:val="KomentarotemaDiagrama"/>
    <w:uiPriority w:val="99"/>
    <w:semiHidden/>
    <w:unhideWhenUsed/>
    <w:rsid w:val="005B3252"/>
    <w:rPr>
      <w:b/>
      <w:bCs/>
    </w:rPr>
  </w:style>
  <w:style w:type="character" w:customStyle="1" w:styleId="KomentarotemaDiagrama">
    <w:name w:val="Komentaro tema Diagrama"/>
    <w:basedOn w:val="KomentarotekstasDiagrama"/>
    <w:link w:val="Komentarotema"/>
    <w:uiPriority w:val="99"/>
    <w:semiHidden/>
    <w:rsid w:val="005B3252"/>
    <w:rPr>
      <w:b/>
      <w:bCs/>
      <w:sz w:val="20"/>
      <w:szCs w:val="20"/>
      <w:lang w:val="lt-LT"/>
    </w:rPr>
  </w:style>
  <w:style w:type="paragraph" w:styleId="Antrats">
    <w:name w:val="header"/>
    <w:basedOn w:val="prastasis"/>
    <w:link w:val="AntratsDiagrama"/>
    <w:uiPriority w:val="99"/>
    <w:unhideWhenUsed/>
    <w:rsid w:val="005B325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B3252"/>
    <w:rPr>
      <w:lang w:val="lt-LT"/>
    </w:rPr>
  </w:style>
  <w:style w:type="paragraph" w:customStyle="1" w:styleId="PI-3EMEASMCA">
    <w:name w:val="PI-3 EMEA_SMCA"/>
    <w:basedOn w:val="prastasis"/>
    <w:autoRedefine/>
    <w:rsid w:val="005B3252"/>
    <w:pPr>
      <w:spacing w:after="0" w:line="220" w:lineRule="exact"/>
    </w:pPr>
    <w:rPr>
      <w:rFonts w:ascii="Times New Roman" w:eastAsia="Times New Roman" w:hAnsi="Times New Roman" w:cs="Times New Roman"/>
      <w:bCs/>
      <w:iCs/>
    </w:rPr>
  </w:style>
  <w:style w:type="paragraph" w:styleId="Pataisymai">
    <w:name w:val="Revision"/>
    <w:hidden/>
    <w:uiPriority w:val="99"/>
    <w:semiHidden/>
    <w:rsid w:val="005B3252"/>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860689">
      <w:bodyDiv w:val="1"/>
      <w:marLeft w:val="0"/>
      <w:marRight w:val="0"/>
      <w:marTop w:val="0"/>
      <w:marBottom w:val="0"/>
      <w:divBdr>
        <w:top w:val="none" w:sz="0" w:space="0" w:color="auto"/>
        <w:left w:val="none" w:sz="0" w:space="0" w:color="auto"/>
        <w:bottom w:val="none" w:sz="0" w:space="0" w:color="auto"/>
        <w:right w:val="none" w:sz="0" w:space="0" w:color="auto"/>
      </w:divBdr>
    </w:div>
    <w:div w:id="330571208">
      <w:bodyDiv w:val="1"/>
      <w:marLeft w:val="0"/>
      <w:marRight w:val="0"/>
      <w:marTop w:val="0"/>
      <w:marBottom w:val="0"/>
      <w:divBdr>
        <w:top w:val="none" w:sz="0" w:space="0" w:color="auto"/>
        <w:left w:val="none" w:sz="0" w:space="0" w:color="auto"/>
        <w:bottom w:val="none" w:sz="0" w:space="0" w:color="auto"/>
        <w:right w:val="none" w:sz="0" w:space="0" w:color="auto"/>
      </w:divBdr>
    </w:div>
    <w:div w:id="399326627">
      <w:bodyDiv w:val="1"/>
      <w:marLeft w:val="0"/>
      <w:marRight w:val="0"/>
      <w:marTop w:val="0"/>
      <w:marBottom w:val="0"/>
      <w:divBdr>
        <w:top w:val="none" w:sz="0" w:space="0" w:color="auto"/>
        <w:left w:val="none" w:sz="0" w:space="0" w:color="auto"/>
        <w:bottom w:val="none" w:sz="0" w:space="0" w:color="auto"/>
        <w:right w:val="none" w:sz="0" w:space="0" w:color="auto"/>
      </w:divBdr>
    </w:div>
    <w:div w:id="926496029">
      <w:bodyDiv w:val="1"/>
      <w:marLeft w:val="0"/>
      <w:marRight w:val="0"/>
      <w:marTop w:val="0"/>
      <w:marBottom w:val="0"/>
      <w:divBdr>
        <w:top w:val="none" w:sz="0" w:space="0" w:color="auto"/>
        <w:left w:val="none" w:sz="0" w:space="0" w:color="auto"/>
        <w:bottom w:val="none" w:sz="0" w:space="0" w:color="auto"/>
        <w:right w:val="none" w:sz="0" w:space="0" w:color="auto"/>
      </w:divBdr>
    </w:div>
    <w:div w:id="1396077679">
      <w:bodyDiv w:val="1"/>
      <w:marLeft w:val="0"/>
      <w:marRight w:val="0"/>
      <w:marTop w:val="0"/>
      <w:marBottom w:val="0"/>
      <w:divBdr>
        <w:top w:val="none" w:sz="0" w:space="0" w:color="auto"/>
        <w:left w:val="none" w:sz="0" w:space="0" w:color="auto"/>
        <w:bottom w:val="none" w:sz="0" w:space="0" w:color="auto"/>
        <w:right w:val="none" w:sz="0" w:space="0" w:color="auto"/>
      </w:divBdr>
    </w:div>
    <w:div w:id="1523741862">
      <w:bodyDiv w:val="1"/>
      <w:marLeft w:val="0"/>
      <w:marRight w:val="0"/>
      <w:marTop w:val="0"/>
      <w:marBottom w:val="0"/>
      <w:divBdr>
        <w:top w:val="none" w:sz="0" w:space="0" w:color="auto"/>
        <w:left w:val="none" w:sz="0" w:space="0" w:color="auto"/>
        <w:bottom w:val="none" w:sz="0" w:space="0" w:color="auto"/>
        <w:right w:val="none" w:sz="0" w:space="0" w:color="auto"/>
      </w:divBdr>
    </w:div>
    <w:div w:id="1614050966">
      <w:bodyDiv w:val="1"/>
      <w:marLeft w:val="0"/>
      <w:marRight w:val="0"/>
      <w:marTop w:val="0"/>
      <w:marBottom w:val="0"/>
      <w:divBdr>
        <w:top w:val="none" w:sz="0" w:space="0" w:color="auto"/>
        <w:left w:val="none" w:sz="0" w:space="0" w:color="auto"/>
        <w:bottom w:val="none" w:sz="0" w:space="0" w:color="auto"/>
        <w:right w:val="none" w:sz="0" w:space="0" w:color="auto"/>
      </w:divBdr>
    </w:div>
    <w:div w:id="175702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FE2CE-B269-45A7-AB39-9B0738775A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4B9B7800-DDEB-4C22-B0CC-9AA98B717552}">
  <ds:schemaRefs>
    <ds:schemaRef ds:uri="http://www.w3.org/XML/1998/namespace"/>
    <ds:schemaRef ds:uri="http://schemas.microsoft.com/office/2006/metadata/properties"/>
    <ds:schemaRef ds:uri="http://schemas.microsoft.com/office/2006/documentManagement/types"/>
    <ds:schemaRef ds:uri="http://purl.org/dc/terms/"/>
    <ds:schemaRef ds:uri="http://purl.org/dc/elements/1.1/"/>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1E515FF5-2F28-4DE8-8777-8788BADB6173}">
  <ds:schemaRefs>
    <ds:schemaRef ds:uri="http://schemas.microsoft.com/sharepoint/v3/contenttype/forms"/>
  </ds:schemaRefs>
</ds:datastoreItem>
</file>

<file path=customXml/itemProps4.xml><?xml version="1.0" encoding="utf-8"?>
<ds:datastoreItem xmlns:ds="http://schemas.openxmlformats.org/officeDocument/2006/customXml" ds:itemID="{474AD7C9-C0CC-4CF2-9E06-A1B71735C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15972</Words>
  <Characters>9105</Characters>
  <Application>Microsoft Office Word</Application>
  <DocSecurity>4</DocSecurity>
  <Lines>75</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2</cp:revision>
  <dcterms:created xsi:type="dcterms:W3CDTF">2022-07-12T07:30:00Z</dcterms:created>
  <dcterms:modified xsi:type="dcterms:W3CDTF">2022-07-12T07:30:00Z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