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843B72" w14:textId="77777777" w:rsidR="009B3E59" w:rsidRPr="00670079" w:rsidRDefault="009B3E59" w:rsidP="009B3E59">
      <w:pPr>
        <w:spacing w:after="0" w:line="240" w:lineRule="auto"/>
        <w:jc w:val="center"/>
        <w:rPr>
          <w:rFonts w:ascii="Times New Roman" w:eastAsia="Times New Roman" w:hAnsi="Times New Roman" w:cs="Times New Roman"/>
          <w:b/>
        </w:rPr>
      </w:pPr>
      <w:bookmarkStart w:id="0" w:name="_Toc129243096"/>
      <w:bookmarkStart w:id="1" w:name="_Toc129243221"/>
      <w:bookmarkStart w:id="2" w:name="_GoBack"/>
      <w:bookmarkEnd w:id="2"/>
    </w:p>
    <w:p w14:paraId="11E96BD2" w14:textId="77777777" w:rsidR="009B3E59" w:rsidRPr="00670079" w:rsidRDefault="009B3E59" w:rsidP="009B3E59">
      <w:pPr>
        <w:spacing w:after="0" w:line="240" w:lineRule="auto"/>
        <w:jc w:val="center"/>
        <w:rPr>
          <w:rFonts w:ascii="Times New Roman" w:eastAsia="Times New Roman" w:hAnsi="Times New Roman" w:cs="Times New Roman"/>
          <w:b/>
        </w:rPr>
      </w:pPr>
    </w:p>
    <w:p w14:paraId="42DA0C43" w14:textId="77777777" w:rsidR="009B3E59" w:rsidRPr="00670079" w:rsidRDefault="009B3E59" w:rsidP="009B3E59">
      <w:pPr>
        <w:spacing w:after="0" w:line="240" w:lineRule="auto"/>
        <w:jc w:val="center"/>
        <w:rPr>
          <w:rFonts w:ascii="Times New Roman" w:eastAsia="Times New Roman" w:hAnsi="Times New Roman" w:cs="Times New Roman"/>
          <w:b/>
        </w:rPr>
      </w:pPr>
    </w:p>
    <w:p w14:paraId="4215504A" w14:textId="77777777" w:rsidR="009B3E59" w:rsidRPr="00670079" w:rsidRDefault="009B3E59" w:rsidP="009B3E59">
      <w:pPr>
        <w:spacing w:after="0" w:line="240" w:lineRule="auto"/>
        <w:jc w:val="center"/>
        <w:rPr>
          <w:rFonts w:ascii="Times New Roman" w:eastAsia="Times New Roman" w:hAnsi="Times New Roman" w:cs="Times New Roman"/>
          <w:b/>
        </w:rPr>
      </w:pPr>
    </w:p>
    <w:p w14:paraId="46B5FA94" w14:textId="77777777" w:rsidR="009B3E59" w:rsidRPr="00670079" w:rsidRDefault="009B3E59" w:rsidP="009B3E59">
      <w:pPr>
        <w:spacing w:after="0" w:line="240" w:lineRule="auto"/>
        <w:jc w:val="center"/>
        <w:rPr>
          <w:rFonts w:ascii="Times New Roman" w:eastAsia="Times New Roman" w:hAnsi="Times New Roman" w:cs="Times New Roman"/>
          <w:b/>
        </w:rPr>
      </w:pPr>
    </w:p>
    <w:p w14:paraId="4E5AD57C" w14:textId="77777777" w:rsidR="009B3E59" w:rsidRPr="00670079" w:rsidRDefault="009B3E59" w:rsidP="009B3E59">
      <w:pPr>
        <w:spacing w:after="0" w:line="240" w:lineRule="auto"/>
        <w:jc w:val="center"/>
        <w:rPr>
          <w:rFonts w:ascii="Times New Roman" w:eastAsia="Times New Roman" w:hAnsi="Times New Roman" w:cs="Times New Roman"/>
          <w:b/>
        </w:rPr>
      </w:pPr>
    </w:p>
    <w:p w14:paraId="0DBCC819" w14:textId="77777777" w:rsidR="009B3E59" w:rsidRPr="00670079" w:rsidRDefault="009B3E59" w:rsidP="009B3E59">
      <w:pPr>
        <w:spacing w:after="0" w:line="240" w:lineRule="auto"/>
        <w:jc w:val="center"/>
        <w:rPr>
          <w:rFonts w:ascii="Times New Roman" w:eastAsia="Times New Roman" w:hAnsi="Times New Roman" w:cs="Times New Roman"/>
          <w:b/>
        </w:rPr>
      </w:pPr>
    </w:p>
    <w:p w14:paraId="1E551697" w14:textId="77777777" w:rsidR="009B3E59" w:rsidRPr="00670079" w:rsidRDefault="009B3E59" w:rsidP="009B3E59">
      <w:pPr>
        <w:spacing w:after="0" w:line="240" w:lineRule="auto"/>
        <w:jc w:val="center"/>
        <w:rPr>
          <w:rFonts w:ascii="Times New Roman" w:eastAsia="Times New Roman" w:hAnsi="Times New Roman" w:cs="Times New Roman"/>
          <w:b/>
        </w:rPr>
      </w:pPr>
    </w:p>
    <w:p w14:paraId="4150587A" w14:textId="77777777" w:rsidR="009B3E59" w:rsidRPr="00670079" w:rsidRDefault="009B3E59" w:rsidP="009B3E59">
      <w:pPr>
        <w:spacing w:after="0" w:line="240" w:lineRule="auto"/>
        <w:jc w:val="center"/>
        <w:rPr>
          <w:rFonts w:ascii="Times New Roman" w:eastAsia="Times New Roman" w:hAnsi="Times New Roman" w:cs="Times New Roman"/>
          <w:b/>
        </w:rPr>
      </w:pPr>
    </w:p>
    <w:p w14:paraId="425F0DF2" w14:textId="77777777" w:rsidR="009B3E59" w:rsidRPr="00670079" w:rsidRDefault="009B3E59" w:rsidP="009B3E59">
      <w:pPr>
        <w:spacing w:after="0" w:line="240" w:lineRule="auto"/>
        <w:jc w:val="center"/>
        <w:rPr>
          <w:rFonts w:ascii="Times New Roman" w:eastAsia="Times New Roman" w:hAnsi="Times New Roman" w:cs="Times New Roman"/>
          <w:b/>
        </w:rPr>
      </w:pPr>
    </w:p>
    <w:p w14:paraId="53A6DDA5" w14:textId="77777777" w:rsidR="009B3E59" w:rsidRPr="00670079" w:rsidRDefault="009B3E59" w:rsidP="009B3E59">
      <w:pPr>
        <w:spacing w:after="0" w:line="240" w:lineRule="auto"/>
        <w:jc w:val="center"/>
        <w:rPr>
          <w:rFonts w:ascii="Times New Roman" w:eastAsia="Times New Roman" w:hAnsi="Times New Roman" w:cs="Times New Roman"/>
          <w:b/>
        </w:rPr>
      </w:pPr>
    </w:p>
    <w:p w14:paraId="4391EFE3" w14:textId="77777777" w:rsidR="009B3E59" w:rsidRPr="00670079" w:rsidRDefault="009B3E59" w:rsidP="009B3E59">
      <w:pPr>
        <w:spacing w:after="0" w:line="240" w:lineRule="auto"/>
        <w:jc w:val="center"/>
        <w:rPr>
          <w:rFonts w:ascii="Times New Roman" w:eastAsia="Times New Roman" w:hAnsi="Times New Roman" w:cs="Times New Roman"/>
          <w:b/>
        </w:rPr>
      </w:pPr>
    </w:p>
    <w:p w14:paraId="50ACB559" w14:textId="77777777" w:rsidR="009B3E59" w:rsidRPr="00670079" w:rsidRDefault="009B3E59" w:rsidP="009B3E59">
      <w:pPr>
        <w:spacing w:after="0" w:line="240" w:lineRule="auto"/>
        <w:jc w:val="center"/>
        <w:rPr>
          <w:rFonts w:ascii="Times New Roman" w:eastAsia="Times New Roman" w:hAnsi="Times New Roman" w:cs="Times New Roman"/>
          <w:b/>
        </w:rPr>
      </w:pPr>
    </w:p>
    <w:p w14:paraId="0CB60807" w14:textId="77777777" w:rsidR="009B3E59" w:rsidRPr="00670079" w:rsidRDefault="009B3E59" w:rsidP="009B3E59">
      <w:pPr>
        <w:spacing w:after="0" w:line="240" w:lineRule="auto"/>
        <w:jc w:val="center"/>
        <w:rPr>
          <w:rFonts w:ascii="Times New Roman" w:eastAsia="Times New Roman" w:hAnsi="Times New Roman" w:cs="Times New Roman"/>
          <w:b/>
        </w:rPr>
      </w:pPr>
    </w:p>
    <w:p w14:paraId="3E5EAF36" w14:textId="77777777" w:rsidR="009B3E59" w:rsidRPr="00670079" w:rsidRDefault="009B3E59" w:rsidP="009B3E59">
      <w:pPr>
        <w:spacing w:after="0" w:line="240" w:lineRule="auto"/>
        <w:jc w:val="center"/>
        <w:rPr>
          <w:rFonts w:ascii="Times New Roman" w:eastAsia="Times New Roman" w:hAnsi="Times New Roman" w:cs="Times New Roman"/>
          <w:b/>
        </w:rPr>
      </w:pPr>
    </w:p>
    <w:p w14:paraId="51748D12" w14:textId="77777777" w:rsidR="009B3E59" w:rsidRPr="00670079" w:rsidRDefault="009B3E59" w:rsidP="009B3E59">
      <w:pPr>
        <w:spacing w:after="0" w:line="240" w:lineRule="auto"/>
        <w:jc w:val="center"/>
        <w:rPr>
          <w:rFonts w:ascii="Times New Roman" w:eastAsia="Times New Roman" w:hAnsi="Times New Roman" w:cs="Times New Roman"/>
          <w:b/>
        </w:rPr>
      </w:pPr>
    </w:p>
    <w:p w14:paraId="7F54DF4D" w14:textId="77777777" w:rsidR="009B3E59" w:rsidRPr="00670079" w:rsidRDefault="009B3E59" w:rsidP="009B3E59">
      <w:pPr>
        <w:spacing w:after="0" w:line="240" w:lineRule="auto"/>
        <w:jc w:val="center"/>
        <w:rPr>
          <w:rFonts w:ascii="Times New Roman" w:eastAsia="Times New Roman" w:hAnsi="Times New Roman" w:cs="Times New Roman"/>
          <w:b/>
        </w:rPr>
      </w:pPr>
    </w:p>
    <w:p w14:paraId="76077F29" w14:textId="77777777" w:rsidR="009B3E59" w:rsidRPr="00670079" w:rsidRDefault="009B3E59" w:rsidP="009B3E59">
      <w:pPr>
        <w:spacing w:after="0" w:line="240" w:lineRule="auto"/>
        <w:jc w:val="center"/>
        <w:rPr>
          <w:rFonts w:ascii="Times New Roman" w:eastAsia="Times New Roman" w:hAnsi="Times New Roman" w:cs="Times New Roman"/>
          <w:b/>
        </w:rPr>
      </w:pPr>
    </w:p>
    <w:p w14:paraId="18A64135" w14:textId="77777777" w:rsidR="009B3E59" w:rsidRPr="00670079" w:rsidRDefault="009B3E59" w:rsidP="009B3E59">
      <w:pPr>
        <w:spacing w:after="0" w:line="240" w:lineRule="auto"/>
        <w:jc w:val="center"/>
        <w:rPr>
          <w:rFonts w:ascii="Times New Roman" w:eastAsia="Times New Roman" w:hAnsi="Times New Roman" w:cs="Times New Roman"/>
          <w:b/>
        </w:rPr>
      </w:pPr>
    </w:p>
    <w:p w14:paraId="3D2044BA" w14:textId="77777777" w:rsidR="009B3E59" w:rsidRPr="00670079" w:rsidRDefault="009B3E59" w:rsidP="009B3E59">
      <w:pPr>
        <w:spacing w:after="0" w:line="240" w:lineRule="auto"/>
        <w:jc w:val="center"/>
        <w:rPr>
          <w:rFonts w:ascii="Times New Roman" w:eastAsia="Times New Roman" w:hAnsi="Times New Roman" w:cs="Times New Roman"/>
          <w:b/>
        </w:rPr>
      </w:pPr>
    </w:p>
    <w:p w14:paraId="19F96F6F" w14:textId="77777777" w:rsidR="009B3E59" w:rsidRPr="00670079" w:rsidRDefault="009B3E59" w:rsidP="009B3E59">
      <w:pPr>
        <w:spacing w:after="0" w:line="240" w:lineRule="auto"/>
        <w:jc w:val="center"/>
        <w:rPr>
          <w:rFonts w:ascii="Times New Roman" w:eastAsia="Times New Roman" w:hAnsi="Times New Roman" w:cs="Times New Roman"/>
          <w:b/>
        </w:rPr>
      </w:pPr>
      <w:r w:rsidRPr="00670079">
        <w:rPr>
          <w:rFonts w:ascii="Times New Roman" w:eastAsia="Times New Roman" w:hAnsi="Times New Roman" w:cs="Times New Roman"/>
          <w:b/>
        </w:rPr>
        <w:t>I PRIEDAS</w:t>
      </w:r>
      <w:bookmarkEnd w:id="0"/>
      <w:bookmarkEnd w:id="1"/>
    </w:p>
    <w:p w14:paraId="1134C354" w14:textId="77777777" w:rsidR="009B3E59" w:rsidRPr="00670079" w:rsidRDefault="009B3E59" w:rsidP="009B3E59">
      <w:pPr>
        <w:spacing w:after="0" w:line="240" w:lineRule="auto"/>
        <w:jc w:val="center"/>
        <w:rPr>
          <w:rFonts w:ascii="Times New Roman" w:eastAsia="Times New Roman" w:hAnsi="Times New Roman" w:cs="Times New Roman"/>
          <w:b/>
        </w:rPr>
      </w:pPr>
    </w:p>
    <w:p w14:paraId="3036245D" w14:textId="77777777" w:rsidR="009B3E59" w:rsidRPr="00670079" w:rsidRDefault="009B3E59" w:rsidP="009B3E59">
      <w:pPr>
        <w:spacing w:after="0" w:line="240" w:lineRule="auto"/>
        <w:jc w:val="center"/>
        <w:rPr>
          <w:rFonts w:ascii="Times New Roman" w:eastAsia="Times New Roman" w:hAnsi="Times New Roman" w:cs="Times New Roman"/>
          <w:b/>
        </w:rPr>
      </w:pPr>
      <w:bookmarkStart w:id="3" w:name="_Toc129243097"/>
      <w:bookmarkStart w:id="4" w:name="_Toc129243222"/>
      <w:r w:rsidRPr="00670079">
        <w:rPr>
          <w:rFonts w:ascii="Times New Roman" w:eastAsia="Times New Roman" w:hAnsi="Times New Roman" w:cs="Times New Roman"/>
          <w:b/>
        </w:rPr>
        <w:t>PREPARATO CHARAKTERISTIKŲ SANTRAUKA</w:t>
      </w:r>
      <w:bookmarkEnd w:id="3"/>
      <w:bookmarkEnd w:id="4"/>
    </w:p>
    <w:p w14:paraId="281DDC21" w14:textId="77777777" w:rsidR="009B3E59" w:rsidRPr="00670079" w:rsidRDefault="009B3E59" w:rsidP="009B3E59">
      <w:pPr>
        <w:spacing w:after="0" w:line="240" w:lineRule="auto"/>
        <w:ind w:left="540" w:hanging="540"/>
        <w:rPr>
          <w:rFonts w:ascii="Times New Roman" w:eastAsia="Times New Roman" w:hAnsi="Times New Roman" w:cs="Times New Roman"/>
          <w:b/>
        </w:rPr>
      </w:pPr>
      <w:r w:rsidRPr="00670079">
        <w:rPr>
          <w:rFonts w:ascii="Times New Roman" w:eastAsia="Times New Roman" w:hAnsi="Times New Roman" w:cs="Times New Roman"/>
          <w:bCs/>
          <w:iCs/>
        </w:rPr>
        <w:br w:type="page"/>
      </w:r>
      <w:bookmarkStart w:id="5" w:name="_Toc129243098"/>
      <w:bookmarkStart w:id="6" w:name="_Toc129243223"/>
      <w:r w:rsidRPr="00670079">
        <w:rPr>
          <w:rFonts w:ascii="Times New Roman" w:eastAsia="Times New Roman" w:hAnsi="Times New Roman" w:cs="Times New Roman"/>
          <w:b/>
        </w:rPr>
        <w:lastRenderedPageBreak/>
        <w:t>1.</w:t>
      </w:r>
      <w:r w:rsidRPr="00670079">
        <w:rPr>
          <w:rFonts w:ascii="Times New Roman" w:eastAsia="Times New Roman" w:hAnsi="Times New Roman" w:cs="Times New Roman"/>
          <w:b/>
        </w:rPr>
        <w:tab/>
        <w:t>VAISTINIO PREPARATO PAVADINIMAS</w:t>
      </w:r>
      <w:bookmarkEnd w:id="5"/>
      <w:bookmarkEnd w:id="6"/>
    </w:p>
    <w:p w14:paraId="1C929763" w14:textId="77777777" w:rsidR="009B3E59" w:rsidRPr="00670079" w:rsidRDefault="009B3E59" w:rsidP="009B3E59">
      <w:pPr>
        <w:spacing w:after="0" w:line="240" w:lineRule="auto"/>
        <w:rPr>
          <w:rFonts w:ascii="Times New Roman" w:eastAsia="Times New Roman" w:hAnsi="Times New Roman" w:cs="Times New Roman"/>
        </w:rPr>
      </w:pPr>
    </w:p>
    <w:p w14:paraId="3EC669B0"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milgamma N minkštosios kapsulės</w:t>
      </w:r>
    </w:p>
    <w:p w14:paraId="5CD14BAB" w14:textId="77777777" w:rsidR="009B3E59" w:rsidRPr="00670079" w:rsidRDefault="009B3E59" w:rsidP="009B3E59">
      <w:pPr>
        <w:spacing w:after="0" w:line="240" w:lineRule="auto"/>
        <w:rPr>
          <w:rFonts w:ascii="Times New Roman" w:eastAsia="Times New Roman" w:hAnsi="Times New Roman" w:cs="Times New Roman"/>
        </w:rPr>
      </w:pPr>
    </w:p>
    <w:p w14:paraId="6450CAF1" w14:textId="77777777" w:rsidR="009B3E59" w:rsidRPr="00670079" w:rsidRDefault="009B3E59" w:rsidP="009B3E59">
      <w:pPr>
        <w:spacing w:after="0" w:line="240" w:lineRule="auto"/>
        <w:rPr>
          <w:rFonts w:ascii="Times New Roman" w:eastAsia="Times New Roman" w:hAnsi="Times New Roman" w:cs="Times New Roman"/>
        </w:rPr>
      </w:pPr>
    </w:p>
    <w:p w14:paraId="0A866801" w14:textId="77777777" w:rsidR="009B3E59" w:rsidRPr="00670079" w:rsidRDefault="009B3E59" w:rsidP="009B3E59">
      <w:pPr>
        <w:spacing w:after="0" w:line="240" w:lineRule="auto"/>
        <w:ind w:left="540" w:hanging="540"/>
        <w:rPr>
          <w:rFonts w:ascii="Times New Roman" w:eastAsia="Times New Roman" w:hAnsi="Times New Roman" w:cs="Times New Roman"/>
          <w:b/>
        </w:rPr>
      </w:pPr>
      <w:bookmarkStart w:id="7" w:name="_Toc129243099"/>
      <w:bookmarkStart w:id="8" w:name="_Toc129243224"/>
      <w:r w:rsidRPr="00670079">
        <w:rPr>
          <w:rFonts w:ascii="Times New Roman" w:eastAsia="Times New Roman" w:hAnsi="Times New Roman" w:cs="Times New Roman"/>
          <w:b/>
        </w:rPr>
        <w:t>2.</w:t>
      </w:r>
      <w:r w:rsidRPr="00670079">
        <w:rPr>
          <w:rFonts w:ascii="Times New Roman" w:eastAsia="Times New Roman" w:hAnsi="Times New Roman" w:cs="Times New Roman"/>
          <w:b/>
        </w:rPr>
        <w:tab/>
        <w:t>KOKYBINĖ IR KIEKYBINĖ SUDĖTIS</w:t>
      </w:r>
      <w:bookmarkEnd w:id="7"/>
      <w:bookmarkEnd w:id="8"/>
    </w:p>
    <w:p w14:paraId="6150A9C8" w14:textId="77777777" w:rsidR="009B3E59" w:rsidRPr="00670079" w:rsidRDefault="009B3E59" w:rsidP="009B3E59">
      <w:pPr>
        <w:spacing w:after="0" w:line="240" w:lineRule="auto"/>
        <w:rPr>
          <w:rFonts w:ascii="Times New Roman" w:eastAsia="Times New Roman" w:hAnsi="Times New Roman" w:cs="Times New Roman"/>
        </w:rPr>
      </w:pPr>
    </w:p>
    <w:p w14:paraId="6E8E3911"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Kiekvienoje minkštojoje kapsulėje yra 40 mg benfotiamino (riebaluose tirpaus vitamino B</w:t>
      </w:r>
      <w:r w:rsidRPr="00670079">
        <w:rPr>
          <w:rFonts w:ascii="Times New Roman" w:eastAsia="Times New Roman" w:hAnsi="Times New Roman" w:cs="Times New Roman"/>
          <w:vertAlign w:val="subscript"/>
        </w:rPr>
        <w:t>1</w:t>
      </w:r>
      <w:r w:rsidRPr="00670079">
        <w:rPr>
          <w:rFonts w:ascii="Times New Roman" w:eastAsia="Times New Roman" w:hAnsi="Times New Roman" w:cs="Times New Roman"/>
        </w:rPr>
        <w:t xml:space="preserve"> darinio), 90 mg piridoksino hidrochlorido (vitamino B</w:t>
      </w:r>
      <w:r w:rsidRPr="00670079">
        <w:rPr>
          <w:rFonts w:ascii="Times New Roman" w:eastAsia="Times New Roman" w:hAnsi="Times New Roman" w:cs="Times New Roman"/>
          <w:vertAlign w:val="subscript"/>
        </w:rPr>
        <w:t>6</w:t>
      </w:r>
      <w:r w:rsidRPr="00670079">
        <w:rPr>
          <w:rFonts w:ascii="Times New Roman" w:eastAsia="Times New Roman" w:hAnsi="Times New Roman" w:cs="Times New Roman"/>
        </w:rPr>
        <w:t>) ir 250 mikrogramų cianokobalamino (vitamino B</w:t>
      </w:r>
      <w:r w:rsidRPr="00670079">
        <w:rPr>
          <w:rFonts w:ascii="Times New Roman" w:eastAsia="Times New Roman" w:hAnsi="Times New Roman" w:cs="Times New Roman"/>
          <w:vertAlign w:val="subscript"/>
        </w:rPr>
        <w:t>12</w:t>
      </w:r>
      <w:r w:rsidRPr="00670079">
        <w:rPr>
          <w:rFonts w:ascii="Times New Roman" w:eastAsia="Times New Roman" w:hAnsi="Times New Roman" w:cs="Times New Roman"/>
        </w:rPr>
        <w:t>).</w:t>
      </w:r>
    </w:p>
    <w:p w14:paraId="61303217" w14:textId="77777777" w:rsidR="009B3E59" w:rsidRPr="00670079" w:rsidRDefault="009B3E59" w:rsidP="009B3E59">
      <w:pPr>
        <w:spacing w:after="0" w:line="240" w:lineRule="auto"/>
        <w:rPr>
          <w:rFonts w:ascii="Times New Roman" w:eastAsia="Times New Roman" w:hAnsi="Times New Roman" w:cs="Times New Roman"/>
        </w:rPr>
      </w:pPr>
    </w:p>
    <w:p w14:paraId="10FE925F" w14:textId="77777777" w:rsidR="009B3E5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u w:val="single"/>
        </w:rPr>
        <w:t>Pagalbinės medžiagos, kurių poveikis žinomas</w:t>
      </w:r>
      <w:r w:rsidRPr="00670079">
        <w:rPr>
          <w:rFonts w:ascii="Times New Roman" w:eastAsia="Times New Roman" w:hAnsi="Times New Roman" w:cs="Times New Roman"/>
        </w:rPr>
        <w:t xml:space="preserve">: </w:t>
      </w:r>
    </w:p>
    <w:p w14:paraId="1141FD36" w14:textId="77777777" w:rsidR="009B3E59" w:rsidRPr="00670079" w:rsidRDefault="009B3E59" w:rsidP="009B3E59">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Kiekvienoje kapsulėje yra 7,9 mg sorbitolio (E420) ir 5 mg </w:t>
      </w:r>
      <w:r w:rsidRPr="00670079">
        <w:rPr>
          <w:rFonts w:ascii="Times New Roman" w:eastAsia="Times New Roman" w:hAnsi="Times New Roman" w:cs="Times New Roman"/>
        </w:rPr>
        <w:t>sojų lecitin</w:t>
      </w:r>
      <w:r>
        <w:rPr>
          <w:rFonts w:ascii="Times New Roman" w:eastAsia="Times New Roman" w:hAnsi="Times New Roman" w:cs="Times New Roman"/>
        </w:rPr>
        <w:t>o</w:t>
      </w:r>
      <w:r w:rsidRPr="00670079">
        <w:rPr>
          <w:rFonts w:ascii="Times New Roman" w:eastAsia="Times New Roman" w:hAnsi="Times New Roman" w:cs="Times New Roman"/>
        </w:rPr>
        <w:t>.</w:t>
      </w:r>
    </w:p>
    <w:p w14:paraId="2B9BCB06" w14:textId="77777777" w:rsidR="009B3E59" w:rsidRDefault="009B3E59" w:rsidP="009B3E59">
      <w:pPr>
        <w:spacing w:after="0" w:line="240" w:lineRule="auto"/>
        <w:rPr>
          <w:rFonts w:ascii="Times New Roman" w:eastAsia="Times New Roman" w:hAnsi="Times New Roman" w:cs="Times New Roman"/>
        </w:rPr>
      </w:pPr>
    </w:p>
    <w:p w14:paraId="12C866D2"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Visos pagalbinės medžiagos išvardytos 6.1 skyriuje.</w:t>
      </w:r>
    </w:p>
    <w:p w14:paraId="2D1D3E43" w14:textId="77777777" w:rsidR="009B3E59" w:rsidRPr="00670079" w:rsidRDefault="009B3E59" w:rsidP="009B3E59">
      <w:pPr>
        <w:spacing w:after="0" w:line="240" w:lineRule="auto"/>
        <w:rPr>
          <w:rFonts w:ascii="Times New Roman" w:eastAsia="Times New Roman" w:hAnsi="Times New Roman" w:cs="Times New Roman"/>
        </w:rPr>
      </w:pPr>
    </w:p>
    <w:p w14:paraId="55EA5E1D" w14:textId="77777777" w:rsidR="009B3E59" w:rsidRPr="00670079" w:rsidRDefault="009B3E59" w:rsidP="009B3E59">
      <w:pPr>
        <w:spacing w:after="0" w:line="240" w:lineRule="auto"/>
        <w:rPr>
          <w:rFonts w:ascii="Times New Roman" w:eastAsia="Times New Roman" w:hAnsi="Times New Roman" w:cs="Times New Roman"/>
        </w:rPr>
      </w:pPr>
    </w:p>
    <w:p w14:paraId="1B296D35" w14:textId="77777777" w:rsidR="009B3E59" w:rsidRPr="00670079" w:rsidRDefault="009B3E59" w:rsidP="009B3E59">
      <w:pPr>
        <w:spacing w:after="0" w:line="240" w:lineRule="auto"/>
        <w:ind w:left="540" w:hanging="540"/>
        <w:rPr>
          <w:rFonts w:ascii="Times New Roman" w:eastAsia="Times New Roman" w:hAnsi="Times New Roman" w:cs="Times New Roman"/>
          <w:b/>
        </w:rPr>
      </w:pPr>
      <w:bookmarkStart w:id="9" w:name="_Toc129243100"/>
      <w:bookmarkStart w:id="10" w:name="_Toc129243225"/>
      <w:r w:rsidRPr="00670079">
        <w:rPr>
          <w:rFonts w:ascii="Times New Roman" w:eastAsia="Times New Roman" w:hAnsi="Times New Roman" w:cs="Times New Roman"/>
          <w:b/>
        </w:rPr>
        <w:t>3.</w:t>
      </w:r>
      <w:r w:rsidRPr="00670079">
        <w:rPr>
          <w:rFonts w:ascii="Times New Roman" w:eastAsia="Times New Roman" w:hAnsi="Times New Roman" w:cs="Times New Roman"/>
          <w:b/>
        </w:rPr>
        <w:tab/>
        <w:t>FARMACINĖ FORMA</w:t>
      </w:r>
      <w:bookmarkEnd w:id="9"/>
      <w:bookmarkEnd w:id="10"/>
    </w:p>
    <w:p w14:paraId="1F4F4899" w14:textId="77777777" w:rsidR="009B3E59" w:rsidRPr="00670079" w:rsidRDefault="009B3E59" w:rsidP="009B3E59">
      <w:pPr>
        <w:spacing w:after="0" w:line="240" w:lineRule="auto"/>
        <w:rPr>
          <w:rFonts w:ascii="Times New Roman" w:eastAsia="Times New Roman" w:hAnsi="Times New Roman" w:cs="Times New Roman"/>
        </w:rPr>
      </w:pPr>
    </w:p>
    <w:p w14:paraId="3FA0CDDB"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Minkštoji kapsulė</w:t>
      </w:r>
    </w:p>
    <w:p w14:paraId="17060DD9"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Pailgos minkštosios želatininės kapsulės. Kapsulių korpusas dvispalvis: baltas ir rožinis.</w:t>
      </w:r>
    </w:p>
    <w:p w14:paraId="5E4DF5A7" w14:textId="77777777" w:rsidR="009B3E59" w:rsidRPr="00670079" w:rsidRDefault="009B3E59" w:rsidP="009B3E59">
      <w:pPr>
        <w:spacing w:after="0" w:line="240" w:lineRule="auto"/>
        <w:rPr>
          <w:rFonts w:ascii="Times New Roman" w:eastAsia="Times New Roman" w:hAnsi="Times New Roman" w:cs="Times New Roman"/>
        </w:rPr>
      </w:pPr>
    </w:p>
    <w:p w14:paraId="6FD5EDDE" w14:textId="77777777" w:rsidR="009B3E59" w:rsidRPr="00670079" w:rsidRDefault="009B3E59" w:rsidP="009B3E59">
      <w:pPr>
        <w:spacing w:after="0" w:line="240" w:lineRule="auto"/>
        <w:rPr>
          <w:rFonts w:ascii="Times New Roman" w:eastAsia="Times New Roman" w:hAnsi="Times New Roman" w:cs="Times New Roman"/>
        </w:rPr>
      </w:pPr>
    </w:p>
    <w:p w14:paraId="7D13548E" w14:textId="77777777" w:rsidR="009B3E59" w:rsidRPr="00670079" w:rsidRDefault="009B3E59" w:rsidP="009B3E59">
      <w:pPr>
        <w:spacing w:after="0" w:line="240" w:lineRule="auto"/>
        <w:ind w:left="567" w:hanging="567"/>
        <w:rPr>
          <w:rFonts w:ascii="Times New Roman" w:eastAsia="Times New Roman" w:hAnsi="Times New Roman" w:cs="Times New Roman"/>
          <w:b/>
        </w:rPr>
      </w:pPr>
      <w:bookmarkStart w:id="11" w:name="_Toc129243101"/>
      <w:bookmarkStart w:id="12" w:name="_Toc129243226"/>
      <w:r w:rsidRPr="00670079">
        <w:rPr>
          <w:rFonts w:ascii="Times New Roman" w:eastAsia="Times New Roman" w:hAnsi="Times New Roman" w:cs="Times New Roman"/>
          <w:b/>
        </w:rPr>
        <w:t>4.</w:t>
      </w:r>
      <w:r w:rsidRPr="00670079">
        <w:rPr>
          <w:rFonts w:ascii="Times New Roman" w:eastAsia="Times New Roman" w:hAnsi="Times New Roman" w:cs="Times New Roman"/>
          <w:b/>
        </w:rPr>
        <w:tab/>
        <w:t>KLINIKINĖ INFORMACIJA</w:t>
      </w:r>
      <w:bookmarkEnd w:id="11"/>
      <w:bookmarkEnd w:id="12"/>
    </w:p>
    <w:p w14:paraId="699FD5FA" w14:textId="77777777" w:rsidR="009B3E59" w:rsidRPr="00670079" w:rsidRDefault="009B3E59" w:rsidP="009B3E59">
      <w:pPr>
        <w:spacing w:after="0" w:line="240" w:lineRule="auto"/>
        <w:rPr>
          <w:rFonts w:ascii="Times New Roman" w:eastAsia="Times New Roman" w:hAnsi="Times New Roman" w:cs="Times New Roman"/>
        </w:rPr>
      </w:pPr>
    </w:p>
    <w:p w14:paraId="33E0C48B" w14:textId="77777777" w:rsidR="009B3E59" w:rsidRPr="00670079" w:rsidRDefault="009B3E59" w:rsidP="009B3E59">
      <w:pPr>
        <w:spacing w:after="0" w:line="240" w:lineRule="auto"/>
        <w:ind w:left="567" w:hanging="567"/>
        <w:rPr>
          <w:rFonts w:ascii="Times New Roman" w:eastAsia="Times New Roman" w:hAnsi="Times New Roman" w:cs="Times New Roman"/>
          <w:b/>
        </w:rPr>
      </w:pPr>
      <w:bookmarkStart w:id="13" w:name="_Toc129243102"/>
      <w:bookmarkStart w:id="14" w:name="_Toc129243227"/>
      <w:r w:rsidRPr="00670079">
        <w:rPr>
          <w:rFonts w:ascii="Times New Roman" w:eastAsia="Times New Roman" w:hAnsi="Times New Roman" w:cs="Times New Roman"/>
          <w:b/>
        </w:rPr>
        <w:t>4.1</w:t>
      </w:r>
      <w:r w:rsidRPr="00670079">
        <w:rPr>
          <w:rFonts w:ascii="Times New Roman" w:eastAsia="Times New Roman" w:hAnsi="Times New Roman" w:cs="Times New Roman"/>
          <w:b/>
        </w:rPr>
        <w:tab/>
        <w:t>Terapinės indikacijos</w:t>
      </w:r>
      <w:bookmarkEnd w:id="13"/>
      <w:bookmarkEnd w:id="14"/>
    </w:p>
    <w:p w14:paraId="50E0D17A" w14:textId="77777777" w:rsidR="009B3E59" w:rsidRPr="00670079" w:rsidRDefault="009B3E59" w:rsidP="009B3E59">
      <w:pPr>
        <w:spacing w:after="0" w:line="240" w:lineRule="auto"/>
        <w:rPr>
          <w:rFonts w:ascii="Times New Roman" w:eastAsia="Times New Roman" w:hAnsi="Times New Roman" w:cs="Times New Roman"/>
        </w:rPr>
      </w:pPr>
    </w:p>
    <w:p w14:paraId="5BD10C03" w14:textId="77777777" w:rsidR="009B3E59" w:rsidRPr="00985522" w:rsidRDefault="009B3E59" w:rsidP="009B3E59">
      <w:pPr>
        <w:tabs>
          <w:tab w:val="left" w:pos="720"/>
        </w:tabs>
        <w:spacing w:after="0" w:line="240" w:lineRule="auto"/>
        <w:rPr>
          <w:rFonts w:ascii="Times New Roman" w:eastAsia="Times New Roman" w:hAnsi="Times New Roman" w:cs="Times New Roman"/>
        </w:rPr>
      </w:pPr>
      <w:r w:rsidRPr="00985522">
        <w:rPr>
          <w:rFonts w:ascii="Times New Roman" w:eastAsia="Times New Roman" w:hAnsi="Times New Roman" w:cs="Times New Roman"/>
        </w:rPr>
        <w:t>Sisteminių nervų ligų, atsiradusių dėl įrodyto vitaminų B</w:t>
      </w:r>
      <w:r w:rsidRPr="00985522">
        <w:rPr>
          <w:rFonts w:ascii="Times New Roman" w:eastAsia="Times New Roman" w:hAnsi="Times New Roman" w:cs="Times New Roman"/>
          <w:vertAlign w:val="subscript"/>
        </w:rPr>
        <w:t>1</w:t>
      </w:r>
      <w:r w:rsidRPr="008B3BA5">
        <w:rPr>
          <w:rFonts w:ascii="Times New Roman" w:eastAsia="Times New Roman" w:hAnsi="Times New Roman" w:cs="Times New Roman"/>
        </w:rPr>
        <w:t xml:space="preserve">, </w:t>
      </w:r>
      <w:r w:rsidRPr="00985522">
        <w:rPr>
          <w:rFonts w:ascii="Times New Roman" w:eastAsia="Times New Roman" w:hAnsi="Times New Roman" w:cs="Times New Roman"/>
        </w:rPr>
        <w:t>B</w:t>
      </w:r>
      <w:r w:rsidRPr="00985522">
        <w:rPr>
          <w:rFonts w:ascii="Times New Roman" w:eastAsia="Times New Roman" w:hAnsi="Times New Roman" w:cs="Times New Roman"/>
          <w:vertAlign w:val="subscript"/>
        </w:rPr>
        <w:t>6</w:t>
      </w:r>
      <w:r w:rsidRPr="008B3BA5">
        <w:rPr>
          <w:rFonts w:ascii="Times New Roman" w:eastAsia="Times New Roman" w:hAnsi="Times New Roman" w:cs="Times New Roman"/>
        </w:rPr>
        <w:t xml:space="preserve"> </w:t>
      </w:r>
      <w:r w:rsidRPr="00985522">
        <w:rPr>
          <w:rFonts w:ascii="Times New Roman" w:eastAsia="Times New Roman" w:hAnsi="Times New Roman" w:cs="Times New Roman"/>
        </w:rPr>
        <w:t>ir B</w:t>
      </w:r>
      <w:r w:rsidRPr="00985522">
        <w:rPr>
          <w:rFonts w:ascii="Times New Roman" w:eastAsia="Times New Roman" w:hAnsi="Times New Roman" w:cs="Times New Roman"/>
          <w:vertAlign w:val="subscript"/>
        </w:rPr>
        <w:t xml:space="preserve">12  </w:t>
      </w:r>
      <w:r w:rsidRPr="00985522">
        <w:rPr>
          <w:rFonts w:ascii="Times New Roman" w:eastAsia="Times New Roman" w:hAnsi="Times New Roman" w:cs="Times New Roman"/>
        </w:rPr>
        <w:t>stygiaus, gydymas.</w:t>
      </w:r>
    </w:p>
    <w:p w14:paraId="7DC6AEFF" w14:textId="77777777" w:rsidR="009B3E59" w:rsidRPr="00670079" w:rsidRDefault="009B3E59" w:rsidP="009B3E59">
      <w:pPr>
        <w:spacing w:after="0" w:line="240" w:lineRule="auto"/>
        <w:rPr>
          <w:rFonts w:ascii="Times New Roman" w:eastAsia="Times New Roman" w:hAnsi="Times New Roman" w:cs="Times New Roman"/>
        </w:rPr>
      </w:pPr>
    </w:p>
    <w:p w14:paraId="4A3459A8" w14:textId="77777777" w:rsidR="009B3E59" w:rsidRPr="00670079" w:rsidRDefault="009B3E59" w:rsidP="009B3E59">
      <w:pPr>
        <w:spacing w:after="0" w:line="240" w:lineRule="auto"/>
        <w:ind w:left="540" w:hanging="540"/>
        <w:rPr>
          <w:rFonts w:ascii="Times New Roman" w:eastAsia="Times New Roman" w:hAnsi="Times New Roman" w:cs="Times New Roman"/>
          <w:b/>
        </w:rPr>
      </w:pPr>
      <w:bookmarkStart w:id="15" w:name="_Toc129243103"/>
      <w:bookmarkStart w:id="16" w:name="_Toc129243228"/>
      <w:r w:rsidRPr="00670079">
        <w:rPr>
          <w:rFonts w:ascii="Times New Roman" w:eastAsia="Times New Roman" w:hAnsi="Times New Roman" w:cs="Times New Roman"/>
          <w:b/>
        </w:rPr>
        <w:t>4.2</w:t>
      </w:r>
      <w:r w:rsidRPr="00670079">
        <w:rPr>
          <w:rFonts w:ascii="Times New Roman" w:eastAsia="Times New Roman" w:hAnsi="Times New Roman" w:cs="Times New Roman"/>
          <w:b/>
        </w:rPr>
        <w:tab/>
        <w:t>Dozavimas ir vartojimo metodas</w:t>
      </w:r>
      <w:bookmarkEnd w:id="15"/>
      <w:bookmarkEnd w:id="16"/>
    </w:p>
    <w:p w14:paraId="556066F5" w14:textId="77777777" w:rsidR="009B3E59" w:rsidRPr="00670079" w:rsidRDefault="009B3E59" w:rsidP="009B3E59">
      <w:pPr>
        <w:spacing w:after="0" w:line="240" w:lineRule="auto"/>
        <w:rPr>
          <w:rFonts w:ascii="Times New Roman" w:eastAsia="Times New Roman" w:hAnsi="Times New Roman" w:cs="Times New Roman"/>
        </w:rPr>
      </w:pPr>
    </w:p>
    <w:p w14:paraId="6E5AB88A" w14:textId="77777777" w:rsidR="009B3E59" w:rsidRPr="00670079" w:rsidRDefault="009B3E59" w:rsidP="009B3E59">
      <w:pPr>
        <w:spacing w:after="0" w:line="240" w:lineRule="auto"/>
        <w:rPr>
          <w:rFonts w:ascii="Times New Roman" w:eastAsia="Times New Roman" w:hAnsi="Times New Roman" w:cs="Times New Roman"/>
          <w:u w:val="single"/>
        </w:rPr>
      </w:pPr>
      <w:r w:rsidRPr="00670079">
        <w:rPr>
          <w:rFonts w:ascii="Times New Roman" w:eastAsia="Times New Roman" w:hAnsi="Times New Roman" w:cs="Times New Roman"/>
          <w:u w:val="single"/>
        </w:rPr>
        <w:t>Dozavimas</w:t>
      </w:r>
    </w:p>
    <w:p w14:paraId="296689C9" w14:textId="77777777" w:rsidR="009B3E59" w:rsidRPr="00670079" w:rsidRDefault="009B3E59" w:rsidP="009B3E59">
      <w:pPr>
        <w:spacing w:after="0" w:line="240" w:lineRule="auto"/>
        <w:rPr>
          <w:rFonts w:ascii="Times New Roman" w:eastAsia="Times New Roman" w:hAnsi="Times New Roman" w:cs="Times New Roman"/>
        </w:rPr>
      </w:pPr>
    </w:p>
    <w:p w14:paraId="5DC09D0A" w14:textId="77777777" w:rsidR="009B3E59" w:rsidRPr="004A2098" w:rsidRDefault="009B3E59" w:rsidP="009B3E59">
      <w:pPr>
        <w:autoSpaceDE w:val="0"/>
        <w:autoSpaceDN w:val="0"/>
        <w:spacing w:after="0" w:line="240" w:lineRule="auto"/>
        <w:rPr>
          <w:rFonts w:ascii="Times New Roman" w:eastAsia="Times New Roman" w:hAnsi="Times New Roman" w:cs="Times New Roman"/>
          <w:i/>
          <w:lang w:eastAsia="de-DE"/>
        </w:rPr>
      </w:pPr>
      <w:r w:rsidRPr="004A2098">
        <w:rPr>
          <w:rFonts w:ascii="Times New Roman" w:eastAsia="Times New Roman" w:hAnsi="Times New Roman" w:cs="Times New Roman"/>
          <w:i/>
          <w:lang w:eastAsia="de-DE"/>
        </w:rPr>
        <w:t>Suaugusiems žmonėms</w:t>
      </w:r>
    </w:p>
    <w:p w14:paraId="41556B3D" w14:textId="77777777" w:rsidR="009B3E59" w:rsidRPr="00670079" w:rsidRDefault="009B3E59" w:rsidP="009B3E59">
      <w:pPr>
        <w:autoSpaceDE w:val="0"/>
        <w:autoSpaceDN w:val="0"/>
        <w:spacing w:after="0" w:line="240" w:lineRule="auto"/>
        <w:rPr>
          <w:rFonts w:ascii="Times New Roman" w:eastAsia="Times New Roman" w:hAnsi="Times New Roman" w:cs="Times New Roman"/>
          <w:lang w:eastAsia="de-DE"/>
        </w:rPr>
      </w:pPr>
      <w:r w:rsidRPr="00670079">
        <w:rPr>
          <w:rFonts w:ascii="Times New Roman" w:eastAsia="Times New Roman" w:hAnsi="Times New Roman" w:cs="Times New Roman"/>
          <w:lang w:eastAsia="de-DE"/>
        </w:rPr>
        <w:t xml:space="preserve">Po </w:t>
      </w:r>
      <w:r w:rsidRPr="00670079">
        <w:rPr>
          <w:rFonts w:ascii="Times New Roman" w:eastAsia="Times New Roman" w:hAnsi="Times New Roman" w:cs="Times New Roman"/>
          <w:spacing w:val="20"/>
          <w:lang w:eastAsia="de-DE"/>
        </w:rPr>
        <w:t>1</w:t>
      </w:r>
      <w:r w:rsidRPr="00670079">
        <w:rPr>
          <w:rFonts w:ascii="Times New Roman" w:eastAsia="Times New Roman" w:hAnsi="Times New Roman" w:cs="Times New Roman"/>
          <w:lang w:eastAsia="de-DE"/>
        </w:rPr>
        <w:t xml:space="preserve"> kapsulę 3 - 4 kartus per parą. Kai liga lengva ir jei</w:t>
      </w:r>
      <w:r>
        <w:rPr>
          <w:rFonts w:ascii="Times New Roman" w:eastAsia="Times New Roman" w:hAnsi="Times New Roman" w:cs="Times New Roman"/>
          <w:lang w:eastAsia="de-DE"/>
        </w:rPr>
        <w:t xml:space="preserve"> </w:t>
      </w:r>
      <w:r w:rsidRPr="00670079">
        <w:rPr>
          <w:rFonts w:ascii="Times New Roman" w:eastAsia="Times New Roman" w:hAnsi="Times New Roman" w:cs="Times New Roman"/>
          <w:lang w:eastAsia="de-DE"/>
        </w:rPr>
        <w:t>vaist</w:t>
      </w:r>
      <w:r>
        <w:rPr>
          <w:rFonts w:ascii="Times New Roman" w:eastAsia="Times New Roman" w:hAnsi="Times New Roman" w:cs="Times New Roman"/>
          <w:lang w:eastAsia="de-DE"/>
        </w:rPr>
        <w:t>inis preparat</w:t>
      </w:r>
      <w:r w:rsidRPr="00670079">
        <w:rPr>
          <w:rFonts w:ascii="Times New Roman" w:eastAsia="Times New Roman" w:hAnsi="Times New Roman" w:cs="Times New Roman"/>
          <w:lang w:eastAsia="de-DE"/>
        </w:rPr>
        <w:t>as labai padeda, per parą pakanka 1-2 kapsulių.</w:t>
      </w:r>
    </w:p>
    <w:p w14:paraId="04FFDE80" w14:textId="77777777" w:rsidR="009B3E59" w:rsidRPr="00670079" w:rsidRDefault="009B3E59" w:rsidP="009B3E59">
      <w:pPr>
        <w:pStyle w:val="Betarp"/>
        <w:rPr>
          <w:rFonts w:ascii="Times New Roman" w:hAnsi="Times New Roman" w:cs="Times New Roman"/>
          <w:i/>
          <w:noProof/>
        </w:rPr>
      </w:pPr>
    </w:p>
    <w:p w14:paraId="67079815" w14:textId="77777777" w:rsidR="009B3E59" w:rsidRPr="00670079" w:rsidRDefault="009B3E59" w:rsidP="009B3E59">
      <w:pPr>
        <w:pStyle w:val="Betarp"/>
        <w:rPr>
          <w:rFonts w:ascii="Times New Roman" w:hAnsi="Times New Roman" w:cs="Times New Roman"/>
          <w:i/>
        </w:rPr>
      </w:pPr>
      <w:r w:rsidRPr="00670079">
        <w:rPr>
          <w:rFonts w:ascii="Times New Roman" w:hAnsi="Times New Roman" w:cs="Times New Roman"/>
          <w:i/>
          <w:noProof/>
        </w:rPr>
        <w:t>Vaikų populiacija</w:t>
      </w:r>
    </w:p>
    <w:p w14:paraId="296257B0" w14:textId="77777777" w:rsidR="009B3E59" w:rsidRPr="00062EDC" w:rsidRDefault="009B3E59" w:rsidP="009B3E59">
      <w:pPr>
        <w:spacing w:after="0" w:line="240" w:lineRule="auto"/>
        <w:rPr>
          <w:rFonts w:ascii="Times New Roman" w:hAnsi="Times New Roman" w:cs="Times New Roman"/>
        </w:rPr>
      </w:pPr>
      <w:r w:rsidRPr="00062EDC">
        <w:rPr>
          <w:rFonts w:ascii="Times New Roman" w:hAnsi="Times New Roman" w:cs="Times New Roman"/>
          <w:noProof/>
        </w:rPr>
        <w:t>milgamma N saugumas ir veiksmingumas</w:t>
      </w:r>
      <w:r>
        <w:rPr>
          <w:rFonts w:ascii="Times New Roman" w:hAnsi="Times New Roman" w:cs="Times New Roman"/>
          <w:noProof/>
        </w:rPr>
        <w:t xml:space="preserve"> </w:t>
      </w:r>
      <w:r w:rsidRPr="00062EDC">
        <w:rPr>
          <w:rFonts w:ascii="Times New Roman" w:hAnsi="Times New Roman" w:cs="Times New Roman"/>
          <w:noProof/>
        </w:rPr>
        <w:t xml:space="preserve">vaikams </w:t>
      </w:r>
      <w:r>
        <w:rPr>
          <w:rFonts w:ascii="Times New Roman" w:hAnsi="Times New Roman" w:cs="Times New Roman"/>
          <w:noProof/>
        </w:rPr>
        <w:t xml:space="preserve">ir paaaugliams </w:t>
      </w:r>
      <w:r w:rsidRPr="00062EDC">
        <w:rPr>
          <w:rFonts w:ascii="Times New Roman" w:hAnsi="Times New Roman" w:cs="Times New Roman"/>
          <w:noProof/>
        </w:rPr>
        <w:t>dar</w:t>
      </w:r>
      <w:r>
        <w:rPr>
          <w:rFonts w:ascii="Times New Roman" w:hAnsi="Times New Roman" w:cs="Times New Roman"/>
          <w:noProof/>
        </w:rPr>
        <w:t xml:space="preserve"> </w:t>
      </w:r>
      <w:r w:rsidRPr="00062EDC">
        <w:rPr>
          <w:rFonts w:ascii="Times New Roman" w:hAnsi="Times New Roman" w:cs="Times New Roman"/>
          <w:noProof/>
        </w:rPr>
        <w:t>neištirti</w:t>
      </w:r>
      <w:r>
        <w:rPr>
          <w:rFonts w:ascii="Times New Roman" w:hAnsi="Times New Roman" w:cs="Times New Roman"/>
          <w:noProof/>
        </w:rPr>
        <w:t>.</w:t>
      </w:r>
    </w:p>
    <w:p w14:paraId="3CCAD0A8" w14:textId="77777777" w:rsidR="009B3E59" w:rsidRPr="00670079" w:rsidRDefault="009B3E59" w:rsidP="009B3E59">
      <w:pPr>
        <w:spacing w:after="0" w:line="240" w:lineRule="auto"/>
        <w:rPr>
          <w:rFonts w:ascii="Times New Roman" w:hAnsi="Times New Roman" w:cs="Times New Roman"/>
          <w:noProof/>
          <w:snapToGrid w:val="0"/>
        </w:rPr>
      </w:pPr>
      <w:r w:rsidRPr="00670079">
        <w:rPr>
          <w:rFonts w:ascii="Times New Roman" w:hAnsi="Times New Roman" w:cs="Times New Roman"/>
          <w:noProof/>
          <w:snapToGrid w:val="0"/>
        </w:rPr>
        <w:t>Duomenų nėra.</w:t>
      </w:r>
    </w:p>
    <w:p w14:paraId="4BB38F14" w14:textId="77777777" w:rsidR="009B3E59" w:rsidRPr="00670079" w:rsidRDefault="009B3E59" w:rsidP="009B3E59">
      <w:pPr>
        <w:autoSpaceDE w:val="0"/>
        <w:autoSpaceDN w:val="0"/>
        <w:spacing w:after="0" w:line="240" w:lineRule="auto"/>
        <w:rPr>
          <w:rFonts w:ascii="Times New Roman" w:hAnsi="Times New Roman" w:cs="Times New Roman"/>
          <w:noProof/>
          <w:snapToGrid w:val="0"/>
        </w:rPr>
      </w:pPr>
    </w:p>
    <w:p w14:paraId="4284C822" w14:textId="77777777" w:rsidR="009B3E59" w:rsidRPr="00670079" w:rsidRDefault="009B3E59" w:rsidP="009B3E59">
      <w:pPr>
        <w:autoSpaceDE w:val="0"/>
        <w:autoSpaceDN w:val="0"/>
        <w:spacing w:after="0" w:line="240" w:lineRule="auto"/>
        <w:rPr>
          <w:rFonts w:ascii="Times New Roman" w:eastAsia="Times New Roman" w:hAnsi="Times New Roman" w:cs="Times New Roman"/>
          <w:u w:val="single"/>
          <w:lang w:eastAsia="de-DE"/>
        </w:rPr>
      </w:pPr>
      <w:r w:rsidRPr="00670079">
        <w:rPr>
          <w:rFonts w:ascii="Times New Roman" w:eastAsia="Times New Roman" w:hAnsi="Times New Roman" w:cs="Times New Roman"/>
          <w:u w:val="single"/>
          <w:lang w:eastAsia="de-DE"/>
        </w:rPr>
        <w:t>Vartojimo metodas</w:t>
      </w:r>
    </w:p>
    <w:p w14:paraId="7AFEA055" w14:textId="77777777" w:rsidR="009B3E59" w:rsidRPr="00670079" w:rsidRDefault="009B3E59" w:rsidP="009B3E59">
      <w:pPr>
        <w:pStyle w:val="Betarp"/>
        <w:rPr>
          <w:rFonts w:ascii="Times New Roman" w:hAnsi="Times New Roman" w:cs="Times New Roman"/>
        </w:rPr>
      </w:pPr>
      <w:r w:rsidRPr="00670079">
        <w:rPr>
          <w:rFonts w:ascii="Times New Roman" w:hAnsi="Times New Roman" w:cs="Times New Roman"/>
        </w:rPr>
        <w:t>Vartoti per burną.</w:t>
      </w:r>
    </w:p>
    <w:p w14:paraId="1559D0DF" w14:textId="77777777" w:rsidR="009B3E59" w:rsidRPr="00670079" w:rsidRDefault="009B3E59" w:rsidP="009B3E59">
      <w:pPr>
        <w:autoSpaceDE w:val="0"/>
        <w:autoSpaceDN w:val="0"/>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Kapsulę reikia praryti po valgio nesukramtytą, užsigerti trupučiu skysčio.</w:t>
      </w:r>
    </w:p>
    <w:p w14:paraId="31AEB562" w14:textId="77777777" w:rsidR="009B3E59" w:rsidRPr="00670079" w:rsidRDefault="009B3E59" w:rsidP="009B3E59">
      <w:pPr>
        <w:spacing w:after="0" w:line="240" w:lineRule="auto"/>
        <w:rPr>
          <w:rFonts w:ascii="Times New Roman" w:eastAsia="Times New Roman" w:hAnsi="Times New Roman" w:cs="Times New Roman"/>
        </w:rPr>
      </w:pPr>
    </w:p>
    <w:p w14:paraId="16713730" w14:textId="77777777" w:rsidR="009B3E59" w:rsidRPr="00670079" w:rsidRDefault="009B3E59" w:rsidP="009B3E59">
      <w:pPr>
        <w:spacing w:after="0" w:line="240" w:lineRule="auto"/>
        <w:ind w:left="540" w:hanging="540"/>
        <w:rPr>
          <w:rFonts w:ascii="Times New Roman" w:eastAsia="Times New Roman" w:hAnsi="Times New Roman" w:cs="Times New Roman"/>
          <w:b/>
        </w:rPr>
      </w:pPr>
      <w:bookmarkStart w:id="17" w:name="_Toc129243104"/>
      <w:bookmarkStart w:id="18" w:name="_Toc129243229"/>
      <w:r w:rsidRPr="00670079">
        <w:rPr>
          <w:rFonts w:ascii="Times New Roman" w:eastAsia="Times New Roman" w:hAnsi="Times New Roman" w:cs="Times New Roman"/>
          <w:b/>
        </w:rPr>
        <w:t>4.3</w:t>
      </w:r>
      <w:r w:rsidRPr="00670079">
        <w:rPr>
          <w:rFonts w:ascii="Times New Roman" w:eastAsia="Times New Roman" w:hAnsi="Times New Roman" w:cs="Times New Roman"/>
          <w:b/>
        </w:rPr>
        <w:tab/>
        <w:t>Kontraindikacijos</w:t>
      </w:r>
      <w:bookmarkEnd w:id="17"/>
      <w:bookmarkEnd w:id="18"/>
    </w:p>
    <w:p w14:paraId="105EE3F6" w14:textId="77777777" w:rsidR="009B3E59" w:rsidRPr="00670079" w:rsidRDefault="009B3E59" w:rsidP="009B3E59">
      <w:pPr>
        <w:spacing w:after="0" w:line="240" w:lineRule="auto"/>
        <w:rPr>
          <w:rFonts w:ascii="Times New Roman" w:eastAsia="Times New Roman" w:hAnsi="Times New Roman" w:cs="Times New Roman"/>
        </w:rPr>
      </w:pPr>
    </w:p>
    <w:p w14:paraId="235C1EB3" w14:textId="77777777" w:rsidR="009B3E59" w:rsidRPr="00670079" w:rsidRDefault="009B3E59" w:rsidP="009B3E59">
      <w:pPr>
        <w:autoSpaceDE w:val="0"/>
        <w:autoSpaceDN w:val="0"/>
        <w:spacing w:after="0" w:line="240" w:lineRule="auto"/>
        <w:rPr>
          <w:rFonts w:ascii="Times New Roman" w:eastAsia="Times New Roman" w:hAnsi="Times New Roman" w:cs="Times New Roman"/>
          <w:lang w:eastAsia="de-DE"/>
        </w:rPr>
      </w:pPr>
      <w:r w:rsidRPr="00670079">
        <w:rPr>
          <w:rFonts w:ascii="Times New Roman" w:eastAsia="Times New Roman" w:hAnsi="Times New Roman" w:cs="Times New Roman"/>
          <w:lang w:eastAsia="de-DE"/>
        </w:rPr>
        <w:t>Padidėjęs jautrumas veikliajai</w:t>
      </w:r>
      <w:r>
        <w:rPr>
          <w:rFonts w:ascii="Times New Roman" w:eastAsia="Times New Roman" w:hAnsi="Times New Roman" w:cs="Times New Roman"/>
          <w:lang w:eastAsia="de-DE"/>
        </w:rPr>
        <w:t>, žemės riešutams, sojai</w:t>
      </w:r>
      <w:r w:rsidRPr="00670079">
        <w:rPr>
          <w:rFonts w:ascii="Times New Roman" w:eastAsia="Times New Roman" w:hAnsi="Times New Roman" w:cs="Times New Roman"/>
          <w:lang w:eastAsia="de-DE"/>
        </w:rPr>
        <w:t xml:space="preserve"> arba bet kuriai 6.1 skyriuje nurodytai pagalbinei medžiagai. </w:t>
      </w:r>
    </w:p>
    <w:p w14:paraId="201273B3" w14:textId="77777777" w:rsidR="009B3E59" w:rsidRPr="00670079" w:rsidRDefault="009B3E59" w:rsidP="009B3E59">
      <w:pPr>
        <w:autoSpaceDE w:val="0"/>
        <w:autoSpaceDN w:val="0"/>
        <w:spacing w:after="0" w:line="240" w:lineRule="auto"/>
        <w:rPr>
          <w:rFonts w:ascii="Times New Roman" w:eastAsia="Times New Roman" w:hAnsi="Times New Roman" w:cs="Times New Roman"/>
          <w:lang w:eastAsia="de-DE"/>
        </w:rPr>
      </w:pPr>
      <w:r>
        <w:rPr>
          <w:rFonts w:ascii="Times New Roman" w:eastAsia="Times New Roman" w:hAnsi="Times New Roman" w:cs="Times New Roman"/>
          <w:lang w:eastAsia="de-DE"/>
        </w:rPr>
        <w:t xml:space="preserve"> </w:t>
      </w:r>
      <w:r w:rsidRPr="00A616FC">
        <w:rPr>
          <w:rFonts w:ascii="Times New Roman" w:eastAsia="Calibri" w:hAnsi="Times New Roman" w:cs="Times New Roman"/>
          <w:snapToGrid w:val="0"/>
        </w:rPr>
        <w:t xml:space="preserve">Padidėjęs jautrumas sojai arba </w:t>
      </w:r>
      <w:r w:rsidRPr="00A616FC">
        <w:rPr>
          <w:rFonts w:ascii="Times New Roman" w:eastAsia="Calibri" w:hAnsi="Times New Roman" w:cs="Times New Roman"/>
          <w:snapToGrid w:val="0"/>
          <w:lang w:val="en-GB"/>
        </w:rPr>
        <w:t>sojų pupelių produktams, pvz., lecitinui</w:t>
      </w:r>
      <w:r>
        <w:rPr>
          <w:rFonts w:ascii="Times New Roman" w:eastAsia="Calibri" w:hAnsi="Times New Roman" w:cs="Times New Roman"/>
          <w:snapToGrid w:val="0"/>
          <w:lang w:val="en-GB"/>
        </w:rPr>
        <w:t>.</w:t>
      </w:r>
    </w:p>
    <w:p w14:paraId="7EED561E" w14:textId="77777777" w:rsidR="009B3E59" w:rsidRPr="00670079" w:rsidRDefault="009B3E59" w:rsidP="009B3E59">
      <w:pPr>
        <w:spacing w:after="0" w:line="240" w:lineRule="auto"/>
        <w:rPr>
          <w:rFonts w:ascii="Times New Roman" w:eastAsia="Times New Roman" w:hAnsi="Times New Roman" w:cs="Times New Roman"/>
        </w:rPr>
      </w:pPr>
    </w:p>
    <w:p w14:paraId="720DB0A9" w14:textId="77777777" w:rsidR="009B3E59" w:rsidRPr="00670079" w:rsidRDefault="009B3E59" w:rsidP="009B3E59">
      <w:pPr>
        <w:spacing w:after="0" w:line="240" w:lineRule="auto"/>
        <w:ind w:left="540" w:hanging="540"/>
        <w:rPr>
          <w:rFonts w:ascii="Times New Roman" w:eastAsia="Times New Roman" w:hAnsi="Times New Roman" w:cs="Times New Roman"/>
          <w:b/>
        </w:rPr>
      </w:pPr>
      <w:bookmarkStart w:id="19" w:name="_Toc129243105"/>
      <w:bookmarkStart w:id="20" w:name="_Toc129243230"/>
      <w:r w:rsidRPr="00670079">
        <w:rPr>
          <w:rFonts w:ascii="Times New Roman" w:eastAsia="Times New Roman" w:hAnsi="Times New Roman" w:cs="Times New Roman"/>
          <w:b/>
        </w:rPr>
        <w:t>4.4</w:t>
      </w:r>
      <w:r w:rsidRPr="00670079">
        <w:rPr>
          <w:rFonts w:ascii="Times New Roman" w:eastAsia="Times New Roman" w:hAnsi="Times New Roman" w:cs="Times New Roman"/>
          <w:b/>
        </w:rPr>
        <w:tab/>
        <w:t>Specialūs įspėjimai ir atsargumo priemonės</w:t>
      </w:r>
      <w:bookmarkEnd w:id="19"/>
      <w:bookmarkEnd w:id="20"/>
    </w:p>
    <w:p w14:paraId="123F35AA" w14:textId="77777777" w:rsidR="009B3E59" w:rsidRPr="00670079" w:rsidRDefault="009B3E59" w:rsidP="009B3E59">
      <w:pPr>
        <w:spacing w:after="0" w:line="240" w:lineRule="auto"/>
        <w:rPr>
          <w:rFonts w:ascii="Times New Roman" w:eastAsia="Times New Roman" w:hAnsi="Times New Roman" w:cs="Times New Roman"/>
        </w:rPr>
      </w:pPr>
    </w:p>
    <w:p w14:paraId="1DFA6E63" w14:textId="77777777" w:rsidR="009B3E5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Vartojama ilgiau negu 6 mėn. milgamma N gali sukelti neuropatiją.</w:t>
      </w:r>
    </w:p>
    <w:p w14:paraId="2B698536" w14:textId="77777777" w:rsidR="009B3E59" w:rsidRDefault="009B3E59" w:rsidP="009B3E59">
      <w:pPr>
        <w:spacing w:after="0" w:line="240" w:lineRule="auto"/>
        <w:rPr>
          <w:rFonts w:ascii="Times New Roman" w:eastAsia="Times New Roman" w:hAnsi="Times New Roman" w:cs="Times New Roman"/>
        </w:rPr>
      </w:pPr>
    </w:p>
    <w:p w14:paraId="0A2839C5" w14:textId="77777777" w:rsidR="009B3E59" w:rsidRDefault="009B3E59" w:rsidP="009B3E59">
      <w:pPr>
        <w:spacing w:after="0" w:line="240" w:lineRule="auto"/>
        <w:rPr>
          <w:rFonts w:ascii="Times New Roman" w:eastAsia="Times New Roman" w:hAnsi="Times New Roman" w:cs="Times New Roman"/>
        </w:rPr>
      </w:pPr>
    </w:p>
    <w:p w14:paraId="443CE32D" w14:textId="77777777" w:rsidR="009B3E59" w:rsidRDefault="009B3E59" w:rsidP="009B3E59">
      <w:pPr>
        <w:spacing w:after="0" w:line="240" w:lineRule="auto"/>
        <w:rPr>
          <w:rFonts w:ascii="Times New Roman" w:eastAsia="Times New Roman" w:hAnsi="Times New Roman" w:cs="Times New Roman"/>
        </w:rPr>
      </w:pPr>
    </w:p>
    <w:p w14:paraId="6EE4206B" w14:textId="77777777" w:rsidR="009B3E59" w:rsidRDefault="009B3E59" w:rsidP="009B3E59">
      <w:pPr>
        <w:spacing w:after="0" w:line="240" w:lineRule="auto"/>
        <w:rPr>
          <w:rFonts w:ascii="Times New Roman" w:eastAsia="Times New Roman" w:hAnsi="Times New Roman" w:cs="Times New Roman"/>
        </w:rPr>
      </w:pPr>
    </w:p>
    <w:p w14:paraId="40BC985D" w14:textId="77777777" w:rsidR="009B3E59" w:rsidRPr="00F37DEE" w:rsidRDefault="009B3E59" w:rsidP="009B3E59">
      <w:pPr>
        <w:spacing w:after="0" w:line="240" w:lineRule="auto"/>
        <w:rPr>
          <w:rFonts w:ascii="Times New Roman" w:eastAsia="Times New Roman" w:hAnsi="Times New Roman" w:cs="Times New Roman"/>
          <w:i/>
        </w:rPr>
      </w:pPr>
      <w:r w:rsidRPr="00F37DEE">
        <w:rPr>
          <w:rFonts w:ascii="Times New Roman" w:eastAsia="Times New Roman" w:hAnsi="Times New Roman" w:cs="Times New Roman"/>
          <w:i/>
        </w:rPr>
        <w:lastRenderedPageBreak/>
        <w:t>Pagalbinės medžiagos</w:t>
      </w:r>
    </w:p>
    <w:p w14:paraId="1E2E0C6B" w14:textId="77777777" w:rsidR="009B3E59" w:rsidRPr="00670079" w:rsidRDefault="009B3E59" w:rsidP="009B3E59">
      <w:pPr>
        <w:spacing w:after="0" w:line="240" w:lineRule="auto"/>
        <w:rPr>
          <w:rFonts w:ascii="Times New Roman" w:eastAsia="Times New Roman" w:hAnsi="Times New Roman" w:cs="Times New Roman"/>
        </w:rPr>
      </w:pPr>
      <w:r>
        <w:rPr>
          <w:rFonts w:ascii="Times New Roman" w:eastAsia="Times New Roman" w:hAnsi="Times New Roman" w:cs="Times New Roman"/>
        </w:rPr>
        <w:t>Sorbitolis</w:t>
      </w:r>
    </w:p>
    <w:p w14:paraId="679F162C" w14:textId="77777777" w:rsidR="009B3E59" w:rsidRDefault="009B3E59" w:rsidP="009B3E59">
      <w:pPr>
        <w:pStyle w:val="Default"/>
        <w:rPr>
          <w:rFonts w:ascii="Times New Roman" w:hAnsi="Times New Roman" w:cs="Times New Roman"/>
          <w:sz w:val="22"/>
          <w:szCs w:val="22"/>
          <w:lang w:val="lt-LT"/>
        </w:rPr>
      </w:pPr>
      <w:bookmarkStart w:id="21" w:name="_Toc129243106"/>
      <w:bookmarkStart w:id="22" w:name="_Toc129243231"/>
      <w:r w:rsidRPr="007D3B44">
        <w:rPr>
          <w:rFonts w:ascii="Times New Roman" w:hAnsi="Times New Roman" w:cs="Times New Roman"/>
          <w:sz w:val="22"/>
          <w:szCs w:val="22"/>
          <w:lang w:val="lt-LT"/>
        </w:rPr>
        <w:t>Reikia atsižvelgti į adityvų kartu vartojamų vaistinių preparatų, kurių sudėtyje yra sorbitolio (ar fruktozės), ir su maistu vartojamo so</w:t>
      </w:r>
      <w:r>
        <w:rPr>
          <w:rFonts w:ascii="Times New Roman" w:hAnsi="Times New Roman" w:cs="Times New Roman"/>
          <w:sz w:val="22"/>
          <w:szCs w:val="22"/>
          <w:lang w:val="lt-LT"/>
        </w:rPr>
        <w:t xml:space="preserve">rbitolio (ar fruktozės) poveikį. </w:t>
      </w:r>
      <w:r w:rsidRPr="007D3B44">
        <w:rPr>
          <w:rFonts w:ascii="Times New Roman" w:hAnsi="Times New Roman" w:cs="Times New Roman"/>
          <w:sz w:val="22"/>
          <w:szCs w:val="22"/>
          <w:lang w:val="lt-LT"/>
        </w:rPr>
        <w:t xml:space="preserve">Geriamojo vaistinio preparato sudėtyje esantis sorbitolis gali paveikti kitų kartu vartojamų geriamųjų vaistinių preparatų biologinį prieinamumą. </w:t>
      </w:r>
    </w:p>
    <w:p w14:paraId="5D2283C1" w14:textId="77777777" w:rsidR="009B3E59" w:rsidRDefault="009B3E59" w:rsidP="009B3E59">
      <w:pPr>
        <w:pStyle w:val="Default"/>
        <w:rPr>
          <w:rFonts w:ascii="Times New Roman" w:hAnsi="Times New Roman" w:cs="Times New Roman"/>
          <w:sz w:val="22"/>
          <w:szCs w:val="22"/>
          <w:lang w:val="lt-LT"/>
        </w:rPr>
      </w:pPr>
    </w:p>
    <w:p w14:paraId="102560ED" w14:textId="77777777" w:rsidR="009B3E59" w:rsidRPr="0053262B" w:rsidRDefault="009B3E59" w:rsidP="009B3E59">
      <w:pPr>
        <w:spacing w:after="0" w:line="240" w:lineRule="auto"/>
        <w:ind w:left="540" w:hanging="540"/>
        <w:rPr>
          <w:rFonts w:ascii="Times New Roman" w:eastAsia="Times New Roman" w:hAnsi="Times New Roman" w:cs="Times New Roman"/>
        </w:rPr>
      </w:pPr>
      <w:r w:rsidRPr="0053262B">
        <w:rPr>
          <w:rFonts w:ascii="Times New Roman" w:eastAsia="Times New Roman" w:hAnsi="Times New Roman" w:cs="Times New Roman"/>
        </w:rPr>
        <w:t>Sojų lecitinas</w:t>
      </w:r>
    </w:p>
    <w:p w14:paraId="05042776" w14:textId="77777777" w:rsidR="009B3E59" w:rsidRPr="0053262B" w:rsidRDefault="009B3E59" w:rsidP="009B3E59">
      <w:pPr>
        <w:spacing w:after="120" w:line="240" w:lineRule="auto"/>
        <w:rPr>
          <w:rFonts w:ascii="Times New Roman" w:eastAsia="Times New Roman" w:hAnsi="Times New Roman" w:cs="Times New Roman"/>
          <w:lang w:val="x-none"/>
        </w:rPr>
      </w:pPr>
      <w:r w:rsidRPr="0053262B">
        <w:rPr>
          <w:rFonts w:ascii="Times New Roman" w:eastAsia="Times New Roman" w:hAnsi="Times New Roman" w:cs="Times New Roman"/>
        </w:rPr>
        <w:t>Vaistinio preparato sudėtyje yra lecitino (išgauto iš sojų aliejaus). Jei esate alergiškas (alergiška) žemės riešutams arba sojai, Jums šio vaistinio preparato vartoti negalima</w:t>
      </w:r>
    </w:p>
    <w:p w14:paraId="0B6A98A9" w14:textId="77777777" w:rsidR="009B3E59" w:rsidRPr="007D3B44" w:rsidRDefault="009B3E59" w:rsidP="009B3E59">
      <w:pPr>
        <w:pStyle w:val="Default"/>
        <w:rPr>
          <w:rFonts w:ascii="Times New Roman" w:hAnsi="Times New Roman" w:cs="Times New Roman"/>
          <w:sz w:val="22"/>
          <w:szCs w:val="22"/>
          <w:lang w:val="lt-LT"/>
        </w:rPr>
      </w:pPr>
    </w:p>
    <w:p w14:paraId="136F471E" w14:textId="77777777" w:rsidR="009B3E59" w:rsidRPr="00670079" w:rsidRDefault="009B3E59" w:rsidP="009B3E59">
      <w:pPr>
        <w:spacing w:after="0" w:line="240" w:lineRule="auto"/>
        <w:ind w:left="540" w:hanging="540"/>
        <w:rPr>
          <w:rFonts w:ascii="Times New Roman" w:eastAsia="Times New Roman" w:hAnsi="Times New Roman" w:cs="Times New Roman"/>
          <w:b/>
        </w:rPr>
      </w:pPr>
    </w:p>
    <w:p w14:paraId="2F07F476" w14:textId="77777777" w:rsidR="009B3E59" w:rsidRPr="00670079" w:rsidRDefault="009B3E59" w:rsidP="009B3E59">
      <w:pPr>
        <w:spacing w:after="0" w:line="240" w:lineRule="auto"/>
        <w:ind w:left="540" w:hanging="540"/>
        <w:rPr>
          <w:rFonts w:ascii="Times New Roman" w:eastAsia="Times New Roman" w:hAnsi="Times New Roman" w:cs="Times New Roman"/>
          <w:b/>
        </w:rPr>
      </w:pPr>
      <w:r w:rsidRPr="00670079">
        <w:rPr>
          <w:rFonts w:ascii="Times New Roman" w:eastAsia="Times New Roman" w:hAnsi="Times New Roman" w:cs="Times New Roman"/>
          <w:b/>
        </w:rPr>
        <w:t>4.5</w:t>
      </w:r>
      <w:r w:rsidRPr="00670079">
        <w:rPr>
          <w:rFonts w:ascii="Times New Roman" w:eastAsia="Times New Roman" w:hAnsi="Times New Roman" w:cs="Times New Roman"/>
          <w:b/>
        </w:rPr>
        <w:tab/>
        <w:t>Sąveika su kitais vaistiniais preparatais ir kitokia sąveika</w:t>
      </w:r>
      <w:bookmarkEnd w:id="21"/>
      <w:bookmarkEnd w:id="22"/>
    </w:p>
    <w:p w14:paraId="5F3A0CEF" w14:textId="77777777" w:rsidR="009B3E59" w:rsidRPr="00670079" w:rsidRDefault="009B3E59" w:rsidP="009B3E59">
      <w:pPr>
        <w:spacing w:after="0" w:line="240" w:lineRule="auto"/>
        <w:rPr>
          <w:rFonts w:ascii="Times New Roman" w:eastAsia="Times New Roman" w:hAnsi="Times New Roman" w:cs="Times New Roman"/>
        </w:rPr>
      </w:pPr>
    </w:p>
    <w:p w14:paraId="510F2442" w14:textId="77777777" w:rsidR="009B3E59" w:rsidRPr="00670079" w:rsidRDefault="009B3E59" w:rsidP="009B3E59">
      <w:pPr>
        <w:autoSpaceDE w:val="0"/>
        <w:autoSpaceDN w:val="0"/>
        <w:spacing w:after="0" w:line="240" w:lineRule="auto"/>
        <w:jc w:val="both"/>
        <w:rPr>
          <w:rFonts w:ascii="Times New Roman" w:eastAsia="Times New Roman" w:hAnsi="Times New Roman" w:cs="Times New Roman"/>
          <w:lang w:eastAsia="de-DE"/>
        </w:rPr>
      </w:pPr>
      <w:r w:rsidRPr="00670079">
        <w:rPr>
          <w:rFonts w:ascii="Times New Roman" w:eastAsia="Times New Roman" w:hAnsi="Times New Roman" w:cs="Times New Roman"/>
          <w:lang w:eastAsia="de-DE"/>
        </w:rPr>
        <w:t>Gydomosiomis dozėmis vartojamas vitaminas B</w:t>
      </w:r>
      <w:r w:rsidRPr="00670079">
        <w:rPr>
          <w:rFonts w:ascii="Times New Roman" w:eastAsia="Times New Roman" w:hAnsi="Times New Roman" w:cs="Times New Roman"/>
          <w:vertAlign w:val="subscript"/>
          <w:lang w:eastAsia="de-DE"/>
        </w:rPr>
        <w:t>6</w:t>
      </w:r>
      <w:r w:rsidRPr="00670079">
        <w:rPr>
          <w:rFonts w:ascii="Times New Roman" w:eastAsia="Times New Roman" w:hAnsi="Times New Roman" w:cs="Times New Roman"/>
          <w:lang w:eastAsia="de-DE"/>
        </w:rPr>
        <w:t xml:space="preserve"> gali susilpninti levodopos poveikį. Be to, pastebėta sąveika su izoniazidu, D</w:t>
      </w:r>
      <w:r w:rsidRPr="00670079">
        <w:rPr>
          <w:rFonts w:ascii="Times New Roman" w:eastAsia="Times New Roman" w:hAnsi="Times New Roman" w:cs="Times New Roman"/>
          <w:lang w:eastAsia="de-DE"/>
        </w:rPr>
        <w:noBreakHyphen/>
        <w:t>penicilaminu ir cikloserinu.</w:t>
      </w:r>
    </w:p>
    <w:p w14:paraId="4CEEE658" w14:textId="77777777" w:rsidR="009B3E59" w:rsidRDefault="009B3E59" w:rsidP="009B3E59">
      <w:pPr>
        <w:spacing w:after="0" w:line="240" w:lineRule="auto"/>
        <w:ind w:left="540" w:hanging="540"/>
        <w:rPr>
          <w:rFonts w:ascii="Times New Roman" w:eastAsia="Times New Roman" w:hAnsi="Times New Roman" w:cs="Times New Roman"/>
        </w:rPr>
      </w:pPr>
    </w:p>
    <w:p w14:paraId="0407AD2B" w14:textId="77777777" w:rsidR="009B3E59" w:rsidRPr="00670079" w:rsidRDefault="009B3E59" w:rsidP="009B3E59">
      <w:pPr>
        <w:spacing w:after="0" w:line="240" w:lineRule="auto"/>
        <w:ind w:left="540" w:hanging="540"/>
        <w:rPr>
          <w:rFonts w:ascii="Times New Roman" w:eastAsia="Times New Roman" w:hAnsi="Times New Roman" w:cs="Times New Roman"/>
        </w:rPr>
      </w:pPr>
    </w:p>
    <w:p w14:paraId="358AED04" w14:textId="77777777" w:rsidR="009B3E59" w:rsidRPr="00670079" w:rsidRDefault="009B3E59" w:rsidP="009B3E59">
      <w:pPr>
        <w:spacing w:after="0" w:line="240" w:lineRule="auto"/>
        <w:ind w:left="540" w:hanging="540"/>
        <w:rPr>
          <w:rFonts w:ascii="Times New Roman" w:eastAsia="Times New Roman" w:hAnsi="Times New Roman" w:cs="Times New Roman"/>
          <w:b/>
        </w:rPr>
      </w:pPr>
      <w:bookmarkStart w:id="23" w:name="_Toc129243107"/>
      <w:bookmarkStart w:id="24" w:name="_Toc129243232"/>
      <w:r w:rsidRPr="00670079">
        <w:rPr>
          <w:rFonts w:ascii="Times New Roman" w:eastAsia="Times New Roman" w:hAnsi="Times New Roman" w:cs="Times New Roman"/>
          <w:b/>
        </w:rPr>
        <w:t>4.6</w:t>
      </w:r>
      <w:r w:rsidRPr="00670079">
        <w:rPr>
          <w:rFonts w:ascii="Times New Roman" w:eastAsia="Times New Roman" w:hAnsi="Times New Roman" w:cs="Times New Roman"/>
          <w:b/>
        </w:rPr>
        <w:tab/>
        <w:t>Vaisingumas, nėštumo ir žindymo laikotarpis</w:t>
      </w:r>
      <w:bookmarkEnd w:id="23"/>
      <w:bookmarkEnd w:id="24"/>
    </w:p>
    <w:p w14:paraId="2DB3743E" w14:textId="77777777" w:rsidR="009B3E59" w:rsidRPr="00670079" w:rsidRDefault="009B3E59" w:rsidP="009B3E59">
      <w:pPr>
        <w:spacing w:after="0" w:line="240" w:lineRule="auto"/>
        <w:rPr>
          <w:rFonts w:ascii="Times New Roman" w:eastAsia="Times New Roman" w:hAnsi="Times New Roman" w:cs="Times New Roman"/>
        </w:rPr>
      </w:pPr>
    </w:p>
    <w:p w14:paraId="587F346E"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Kasdien vartoti iki 25 mg vitamino B</w:t>
      </w:r>
      <w:r w:rsidRPr="00670079">
        <w:rPr>
          <w:rFonts w:ascii="Times New Roman" w:eastAsia="Times New Roman" w:hAnsi="Times New Roman" w:cs="Times New Roman"/>
          <w:vertAlign w:val="subscript"/>
        </w:rPr>
        <w:t>6</w:t>
      </w:r>
      <w:r w:rsidRPr="00670079">
        <w:rPr>
          <w:rFonts w:ascii="Times New Roman" w:eastAsia="Times New Roman" w:hAnsi="Times New Roman" w:cs="Times New Roman"/>
        </w:rPr>
        <w:t xml:space="preserve"> galima be jokių abejonių. Kadangi</w:t>
      </w:r>
      <w:r>
        <w:rPr>
          <w:rFonts w:ascii="Times New Roman" w:eastAsia="Times New Roman" w:hAnsi="Times New Roman" w:cs="Times New Roman"/>
        </w:rPr>
        <w:t xml:space="preserve"> vaistinio</w:t>
      </w:r>
      <w:r w:rsidRPr="00670079">
        <w:rPr>
          <w:rFonts w:ascii="Times New Roman" w:eastAsia="Times New Roman" w:hAnsi="Times New Roman" w:cs="Times New Roman"/>
        </w:rPr>
        <w:t xml:space="preserve"> preparato sudėtyje yra 90 mg vitamino B</w:t>
      </w:r>
      <w:r w:rsidRPr="00670079">
        <w:rPr>
          <w:rFonts w:ascii="Times New Roman" w:eastAsia="Times New Roman" w:hAnsi="Times New Roman" w:cs="Times New Roman"/>
          <w:vertAlign w:val="subscript"/>
        </w:rPr>
        <w:t>6</w:t>
      </w:r>
      <w:r w:rsidRPr="00670079">
        <w:rPr>
          <w:rFonts w:ascii="Times New Roman" w:eastAsia="Times New Roman" w:hAnsi="Times New Roman" w:cs="Times New Roman"/>
        </w:rPr>
        <w:t>, nėštumo ir žindymo laikotarpiu jo patariama negerti.</w:t>
      </w:r>
      <w:r w:rsidRPr="00670079">
        <w:rPr>
          <w:rFonts w:ascii="Times New Roman" w:eastAsia="Times New Roman" w:hAnsi="Times New Roman" w:cs="Times New Roman"/>
          <w:vertAlign w:val="subscript"/>
        </w:rPr>
        <w:t xml:space="preserve">  </w:t>
      </w:r>
    </w:p>
    <w:p w14:paraId="230B4BDC" w14:textId="77777777" w:rsidR="009B3E59" w:rsidRDefault="009B3E59" w:rsidP="009B3E59">
      <w:pPr>
        <w:spacing w:after="0" w:line="240" w:lineRule="auto"/>
        <w:rPr>
          <w:rFonts w:ascii="Times New Roman" w:eastAsia="Times New Roman" w:hAnsi="Times New Roman" w:cs="Times New Roman"/>
        </w:rPr>
      </w:pPr>
    </w:p>
    <w:p w14:paraId="0369FFFB" w14:textId="77777777" w:rsidR="009B3E59" w:rsidRPr="00670079" w:rsidRDefault="009B3E59" w:rsidP="009B3E59">
      <w:pPr>
        <w:spacing w:after="0" w:line="240" w:lineRule="auto"/>
        <w:rPr>
          <w:rFonts w:ascii="Times New Roman" w:eastAsia="Times New Roman" w:hAnsi="Times New Roman" w:cs="Times New Roman"/>
        </w:rPr>
      </w:pPr>
    </w:p>
    <w:p w14:paraId="148DF77C" w14:textId="77777777" w:rsidR="009B3E59" w:rsidRPr="00670079" w:rsidRDefault="009B3E59" w:rsidP="009B3E59">
      <w:pPr>
        <w:spacing w:after="0" w:line="240" w:lineRule="auto"/>
        <w:ind w:left="540" w:hanging="540"/>
        <w:rPr>
          <w:rFonts w:ascii="Times New Roman" w:eastAsia="Times New Roman" w:hAnsi="Times New Roman" w:cs="Times New Roman"/>
          <w:b/>
        </w:rPr>
      </w:pPr>
      <w:bookmarkStart w:id="25" w:name="_Toc129243108"/>
      <w:bookmarkStart w:id="26" w:name="_Toc129243233"/>
      <w:r w:rsidRPr="00670079">
        <w:rPr>
          <w:rFonts w:ascii="Times New Roman" w:eastAsia="Times New Roman" w:hAnsi="Times New Roman" w:cs="Times New Roman"/>
          <w:b/>
        </w:rPr>
        <w:t>4.7</w:t>
      </w:r>
      <w:r w:rsidRPr="00670079">
        <w:rPr>
          <w:rFonts w:ascii="Times New Roman" w:eastAsia="Times New Roman" w:hAnsi="Times New Roman" w:cs="Times New Roman"/>
          <w:b/>
        </w:rPr>
        <w:tab/>
        <w:t>Poveikis gebėjimui vairuoti ir valdyti mechanizmus</w:t>
      </w:r>
      <w:bookmarkEnd w:id="25"/>
      <w:bookmarkEnd w:id="26"/>
    </w:p>
    <w:p w14:paraId="255C0579" w14:textId="77777777" w:rsidR="009B3E59" w:rsidRPr="00670079" w:rsidRDefault="009B3E59" w:rsidP="009B3E59">
      <w:pPr>
        <w:spacing w:after="0" w:line="240" w:lineRule="auto"/>
        <w:rPr>
          <w:rFonts w:ascii="Times New Roman" w:eastAsia="Times New Roman" w:hAnsi="Times New Roman" w:cs="Times New Roman"/>
        </w:rPr>
      </w:pPr>
    </w:p>
    <w:p w14:paraId="564AB9FD"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milgamma N gebėjimo vairuoti ir valdyti mechanizmus neveikia.</w:t>
      </w:r>
    </w:p>
    <w:p w14:paraId="0BCE003F" w14:textId="77777777" w:rsidR="009B3E59" w:rsidRDefault="009B3E59" w:rsidP="009B3E59">
      <w:pPr>
        <w:spacing w:after="0" w:line="240" w:lineRule="auto"/>
        <w:rPr>
          <w:rFonts w:ascii="Times New Roman" w:eastAsia="Times New Roman" w:hAnsi="Times New Roman" w:cs="Times New Roman"/>
        </w:rPr>
      </w:pPr>
    </w:p>
    <w:p w14:paraId="78EC227C" w14:textId="77777777" w:rsidR="009B3E59" w:rsidRPr="00670079" w:rsidRDefault="009B3E59" w:rsidP="009B3E59">
      <w:pPr>
        <w:spacing w:after="0" w:line="240" w:lineRule="auto"/>
        <w:rPr>
          <w:rFonts w:ascii="Times New Roman" w:eastAsia="Times New Roman" w:hAnsi="Times New Roman" w:cs="Times New Roman"/>
        </w:rPr>
      </w:pPr>
    </w:p>
    <w:p w14:paraId="15F3F8B1" w14:textId="77777777" w:rsidR="009B3E59" w:rsidRPr="00670079" w:rsidRDefault="009B3E59" w:rsidP="009B3E59">
      <w:pPr>
        <w:spacing w:after="0" w:line="240" w:lineRule="auto"/>
        <w:ind w:left="540" w:hanging="540"/>
        <w:rPr>
          <w:rFonts w:ascii="Times New Roman" w:eastAsia="Times New Roman" w:hAnsi="Times New Roman" w:cs="Times New Roman"/>
          <w:b/>
        </w:rPr>
      </w:pPr>
      <w:bookmarkStart w:id="27" w:name="_Toc129243109"/>
      <w:bookmarkStart w:id="28" w:name="_Toc129243234"/>
      <w:r w:rsidRPr="00670079">
        <w:rPr>
          <w:rFonts w:ascii="Times New Roman" w:eastAsia="Times New Roman" w:hAnsi="Times New Roman" w:cs="Times New Roman"/>
          <w:b/>
        </w:rPr>
        <w:t>4.8</w:t>
      </w:r>
      <w:r w:rsidRPr="00670079">
        <w:rPr>
          <w:rFonts w:ascii="Times New Roman" w:eastAsia="Times New Roman" w:hAnsi="Times New Roman" w:cs="Times New Roman"/>
          <w:b/>
        </w:rPr>
        <w:tab/>
        <w:t>Nepageidaujamas poveikis</w:t>
      </w:r>
      <w:bookmarkEnd w:id="27"/>
      <w:bookmarkEnd w:id="28"/>
    </w:p>
    <w:p w14:paraId="4B986BB4" w14:textId="77777777" w:rsidR="009B3E59" w:rsidRPr="00670079" w:rsidRDefault="009B3E59" w:rsidP="009B3E59">
      <w:pPr>
        <w:spacing w:after="0" w:line="240" w:lineRule="auto"/>
        <w:rPr>
          <w:rFonts w:ascii="Times New Roman" w:eastAsia="Times New Roman" w:hAnsi="Times New Roman" w:cs="Times New Roman"/>
        </w:rPr>
      </w:pPr>
    </w:p>
    <w:p w14:paraId="3168A438" w14:textId="77777777" w:rsidR="009B3E59" w:rsidRDefault="009B3E59" w:rsidP="009B3E59">
      <w:pPr>
        <w:tabs>
          <w:tab w:val="left" w:pos="720"/>
        </w:tabs>
        <w:autoSpaceDE w:val="0"/>
        <w:spacing w:after="0" w:line="240" w:lineRule="auto"/>
        <w:rPr>
          <w:rFonts w:ascii="Times New Roman" w:hAnsi="Times New Roman" w:cs="Times New Roman"/>
        </w:rPr>
      </w:pPr>
      <w:r w:rsidRPr="00670079">
        <w:rPr>
          <w:rFonts w:ascii="Times New Roman" w:hAnsi="Times New Roman" w:cs="Times New Roman"/>
        </w:rPr>
        <w:t>Nepageidaujamo poveikio dažnis apibūdinamas taip: labai dažnas (≥ 1/10), dažnas (nuo ≥ 1/100 iki &lt; 1/10), nedažnas (nuo ≥ 1/1000 iki &lt; 1/100), retas (nuo ≥ 1/10000 iki &lt; 1/1000), labai retas (&lt; 1/10000) ir nežinomas (negali būti apskaičiuotas pagal turimus duomenis).</w:t>
      </w:r>
    </w:p>
    <w:p w14:paraId="1670CB4B" w14:textId="77777777" w:rsidR="009B3E59" w:rsidRPr="00670079" w:rsidRDefault="009B3E59" w:rsidP="009B3E59">
      <w:pPr>
        <w:tabs>
          <w:tab w:val="left" w:pos="720"/>
        </w:tabs>
        <w:autoSpaceDE w:val="0"/>
        <w:spacing w:after="0" w:line="240" w:lineRule="auto"/>
        <w:rPr>
          <w:rFonts w:ascii="Times New Roman" w:hAnsi="Times New Roman" w:cs="Times New Roman"/>
        </w:rPr>
      </w:pPr>
    </w:p>
    <w:p w14:paraId="0033B2A6"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hAnsi="Times New Roman" w:cs="Times New Roman"/>
          <w:i/>
          <w:color w:val="222222"/>
        </w:rPr>
        <w:t>Imuninės sistemos sutrikimai</w:t>
      </w:r>
      <w:r w:rsidRPr="00670079">
        <w:rPr>
          <w:rFonts w:ascii="Times New Roman" w:hAnsi="Times New Roman" w:cs="Times New Roman"/>
          <w:i/>
          <w:color w:val="222222"/>
        </w:rPr>
        <w:br/>
      </w:r>
      <w:r w:rsidRPr="00670079">
        <w:rPr>
          <w:rFonts w:ascii="Times New Roman" w:eastAsia="Times New Roman" w:hAnsi="Times New Roman" w:cs="Times New Roman"/>
        </w:rPr>
        <w:t>Ret</w:t>
      </w:r>
      <w:r>
        <w:rPr>
          <w:rFonts w:ascii="Times New Roman" w:eastAsia="Times New Roman" w:hAnsi="Times New Roman" w:cs="Times New Roman"/>
        </w:rPr>
        <w:t>i</w:t>
      </w:r>
      <w:r w:rsidRPr="00670079">
        <w:rPr>
          <w:rFonts w:ascii="Times New Roman" w:eastAsia="Times New Roman" w:hAnsi="Times New Roman" w:cs="Times New Roman"/>
        </w:rPr>
        <w:t>: alerginės reakcijos</w:t>
      </w:r>
      <w:r>
        <w:rPr>
          <w:rFonts w:ascii="Times New Roman" w:eastAsia="Times New Roman" w:hAnsi="Times New Roman" w:cs="Times New Roman"/>
        </w:rPr>
        <w:t xml:space="preserve"> </w:t>
      </w:r>
      <w:r w:rsidRPr="00670079">
        <w:rPr>
          <w:rFonts w:ascii="Times New Roman" w:eastAsia="Times New Roman" w:hAnsi="Times New Roman" w:cs="Times New Roman"/>
        </w:rPr>
        <w:t xml:space="preserve">(odos </w:t>
      </w:r>
      <w:r>
        <w:rPr>
          <w:rFonts w:ascii="Times New Roman" w:eastAsia="Times New Roman" w:hAnsi="Times New Roman" w:cs="Times New Roman"/>
        </w:rPr>
        <w:t>išbėrimas</w:t>
      </w:r>
      <w:r w:rsidRPr="00670079">
        <w:rPr>
          <w:rFonts w:ascii="Times New Roman" w:eastAsia="Times New Roman" w:hAnsi="Times New Roman" w:cs="Times New Roman"/>
        </w:rPr>
        <w:t>, dilgėlinė).</w:t>
      </w:r>
    </w:p>
    <w:p w14:paraId="5A5938D5" w14:textId="77777777" w:rsidR="009B3E59" w:rsidRPr="00670079" w:rsidRDefault="009B3E59" w:rsidP="009B3E59">
      <w:pPr>
        <w:spacing w:after="0" w:line="240" w:lineRule="auto"/>
        <w:rPr>
          <w:rFonts w:ascii="Times New Roman" w:eastAsia="Times New Roman" w:hAnsi="Times New Roman" w:cs="Times New Roman"/>
        </w:rPr>
      </w:pPr>
    </w:p>
    <w:p w14:paraId="2BE63BDE" w14:textId="77777777" w:rsidR="009B3E59" w:rsidRPr="00366C49" w:rsidRDefault="009B3E59" w:rsidP="009B3E59">
      <w:pPr>
        <w:tabs>
          <w:tab w:val="left" w:pos="567"/>
        </w:tabs>
        <w:autoSpaceDE w:val="0"/>
        <w:autoSpaceDN w:val="0"/>
        <w:adjustRightInd w:val="0"/>
        <w:spacing w:after="0" w:line="260" w:lineRule="exact"/>
        <w:jc w:val="both"/>
        <w:rPr>
          <w:rFonts w:ascii="Times New Roman" w:eastAsia="Times New Roman" w:hAnsi="Times New Roman" w:cs="Times New Roman"/>
          <w:snapToGrid w:val="0"/>
          <w:u w:val="single"/>
        </w:rPr>
      </w:pPr>
      <w:r w:rsidRPr="00366C49">
        <w:rPr>
          <w:rFonts w:ascii="Times New Roman" w:eastAsia="Times New Roman" w:hAnsi="Times New Roman" w:cs="Times New Roman"/>
          <w:noProof/>
          <w:snapToGrid w:val="0"/>
          <w:u w:val="single"/>
        </w:rPr>
        <w:t>Pranešimas apie įtariamas nepageidaujamas reakcijas</w:t>
      </w:r>
    </w:p>
    <w:p w14:paraId="3A937882" w14:textId="77777777" w:rsidR="009B3E59" w:rsidRPr="00670079" w:rsidRDefault="009B3E59" w:rsidP="009B3E59">
      <w:pPr>
        <w:tabs>
          <w:tab w:val="left" w:pos="567"/>
        </w:tabs>
        <w:autoSpaceDE w:val="0"/>
        <w:autoSpaceDN w:val="0"/>
        <w:adjustRightInd w:val="0"/>
        <w:spacing w:after="0" w:line="260" w:lineRule="exact"/>
        <w:jc w:val="both"/>
        <w:rPr>
          <w:rFonts w:ascii="Times New Roman" w:eastAsia="Times New Roman" w:hAnsi="Times New Roman" w:cs="Times New Roman"/>
          <w:noProof/>
          <w:snapToGrid w:val="0"/>
        </w:rPr>
      </w:pPr>
      <w:r w:rsidRPr="00801517">
        <w:rPr>
          <w:rFonts w:ascii="Times New Roman" w:eastAsia="Times New Roman" w:hAnsi="Times New Roman" w:cs="Times New Roman"/>
          <w:noProof/>
          <w:snapToGrid w:val="0"/>
        </w:rPr>
        <w:t xml:space="preserve">Svarbu pranešti apie įtariamas </w:t>
      </w:r>
      <w:r w:rsidRPr="00062EDC">
        <w:rPr>
          <w:rFonts w:ascii="Times New Roman" w:eastAsia="Times New Roman" w:hAnsi="Times New Roman" w:cs="Times New Roman"/>
          <w:noProof/>
          <w:snapToGrid w:val="0"/>
        </w:rPr>
        <w:t>nepageidaujamas reakcijas, pastebėtas po vaistinio preparato registracijos, nes tai leidžia nuolat stebėti vaistinio preparato naudos ir rizikos santykį.</w:t>
      </w:r>
      <w:r w:rsidRPr="00435A3A">
        <w:rPr>
          <w:rFonts w:ascii="Times New Roman" w:eastAsia="Times New Roman" w:hAnsi="Times New Roman" w:cs="Times New Roman"/>
          <w:snapToGrid w:val="0"/>
        </w:rPr>
        <w:t xml:space="preserve"> </w:t>
      </w:r>
      <w:r w:rsidRPr="00435A3A">
        <w:rPr>
          <w:rFonts w:ascii="Times New Roman" w:eastAsia="Times New Roman" w:hAnsi="Times New Roman" w:cs="Times New Roman"/>
          <w:noProof/>
          <w:snapToGrid w:val="0"/>
        </w:rPr>
        <w:t>Sveikatos priežiūros specialistai turi pranešti apie bet kokias įtariamas nepageidaujamas reakcijas, užpildę interneto svetainėje http://</w:t>
      </w:r>
      <w:hyperlink r:id="rId11" w:history="1">
        <w:r w:rsidRPr="00366C49">
          <w:rPr>
            <w:rFonts w:ascii="Times New Roman" w:eastAsia="SimSun" w:hAnsi="Times New Roman" w:cs="Times New Roman"/>
            <w:noProof/>
            <w:snapToGrid w:val="0"/>
            <w:color w:val="0000FF"/>
            <w:u w:val="single"/>
          </w:rPr>
          <w:t>www.vvkt.lt</w:t>
        </w:r>
      </w:hyperlink>
      <w:r w:rsidRPr="00670079">
        <w:rPr>
          <w:rFonts w:ascii="Times New Roman" w:eastAsia="Times New Roman" w:hAnsi="Times New Roman" w:cs="Times New Roman"/>
          <w:noProof/>
          <w:snapToGrid w:val="0"/>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12" w:history="1">
        <w:r w:rsidRPr="00366C49">
          <w:rPr>
            <w:rFonts w:ascii="Times New Roman" w:eastAsia="SimSun" w:hAnsi="Times New Roman" w:cs="Times New Roman"/>
            <w:noProof/>
            <w:snapToGrid w:val="0"/>
            <w:color w:val="0000FF"/>
            <w:u w:val="single"/>
          </w:rPr>
          <w:t>NepageidaujamaR@vvkt.lt</w:t>
        </w:r>
      </w:hyperlink>
      <w:r w:rsidRPr="00670079">
        <w:rPr>
          <w:rFonts w:ascii="Times New Roman" w:eastAsia="Times New Roman" w:hAnsi="Times New Roman" w:cs="Times New Roman"/>
          <w:noProof/>
          <w:snapToGrid w:val="0"/>
        </w:rPr>
        <w:t xml:space="preserve">), per interneto svetainę (adresu </w:t>
      </w:r>
      <w:hyperlink r:id="rId13" w:history="1">
        <w:r w:rsidRPr="00EE7C04">
          <w:rPr>
            <w:rStyle w:val="Hipersaitas"/>
            <w:rFonts w:ascii="Times New Roman" w:eastAsia="Times New Roman" w:hAnsi="Times New Roman" w:cs="Times New Roman"/>
            <w:noProof/>
            <w:snapToGrid w:val="0"/>
          </w:rPr>
          <w:t>http://www.vvkt.lt</w:t>
        </w:r>
      </w:hyperlink>
      <w:r>
        <w:rPr>
          <w:rFonts w:ascii="Times New Roman" w:eastAsia="Times New Roman" w:hAnsi="Times New Roman" w:cs="Times New Roman"/>
          <w:noProof/>
          <w:snapToGrid w:val="0"/>
        </w:rPr>
        <w:t xml:space="preserve"> </w:t>
      </w:r>
      <w:r w:rsidRPr="00670079">
        <w:rPr>
          <w:rFonts w:ascii="Times New Roman" w:eastAsia="Times New Roman" w:hAnsi="Times New Roman" w:cs="Times New Roman"/>
          <w:noProof/>
          <w:snapToGrid w:val="0"/>
        </w:rPr>
        <w:t>).</w:t>
      </w:r>
    </w:p>
    <w:p w14:paraId="4682EA4B" w14:textId="77777777" w:rsidR="009B3E59" w:rsidRPr="00670079" w:rsidRDefault="009B3E59" w:rsidP="009B3E59">
      <w:pPr>
        <w:spacing w:after="0" w:line="240" w:lineRule="auto"/>
        <w:rPr>
          <w:rFonts w:ascii="Times New Roman" w:eastAsia="Times New Roman" w:hAnsi="Times New Roman" w:cs="Times New Roman"/>
        </w:rPr>
      </w:pPr>
    </w:p>
    <w:p w14:paraId="27631BA2" w14:textId="77777777" w:rsidR="009B3E59" w:rsidRPr="00670079" w:rsidRDefault="009B3E59" w:rsidP="009B3E59">
      <w:pPr>
        <w:spacing w:after="0" w:line="240" w:lineRule="auto"/>
        <w:ind w:left="540" w:hanging="540"/>
        <w:rPr>
          <w:rFonts w:ascii="Times New Roman" w:eastAsia="Times New Roman" w:hAnsi="Times New Roman" w:cs="Times New Roman"/>
          <w:b/>
        </w:rPr>
      </w:pPr>
      <w:bookmarkStart w:id="29" w:name="_Toc129243110"/>
      <w:bookmarkStart w:id="30" w:name="_Toc129243235"/>
      <w:bookmarkStart w:id="31" w:name="OLE_LINK1"/>
      <w:r w:rsidRPr="00670079">
        <w:rPr>
          <w:rFonts w:ascii="Times New Roman" w:eastAsia="Times New Roman" w:hAnsi="Times New Roman" w:cs="Times New Roman"/>
          <w:b/>
        </w:rPr>
        <w:t>4.9</w:t>
      </w:r>
      <w:r w:rsidRPr="00670079">
        <w:rPr>
          <w:rFonts w:ascii="Times New Roman" w:eastAsia="Times New Roman" w:hAnsi="Times New Roman" w:cs="Times New Roman"/>
          <w:b/>
        </w:rPr>
        <w:tab/>
        <w:t>Perdozavimas</w:t>
      </w:r>
      <w:bookmarkEnd w:id="29"/>
      <w:bookmarkEnd w:id="30"/>
    </w:p>
    <w:bookmarkEnd w:id="31"/>
    <w:p w14:paraId="2027EE45" w14:textId="77777777" w:rsidR="009B3E59" w:rsidRPr="00670079" w:rsidRDefault="009B3E59" w:rsidP="009B3E59">
      <w:pPr>
        <w:autoSpaceDE w:val="0"/>
        <w:autoSpaceDN w:val="0"/>
        <w:spacing w:after="0" w:line="240" w:lineRule="auto"/>
        <w:rPr>
          <w:rStyle w:val="hps"/>
          <w:rFonts w:ascii="Times New Roman" w:hAnsi="Times New Roman" w:cs="Times New Roman"/>
          <w:color w:val="222222"/>
        </w:rPr>
      </w:pPr>
    </w:p>
    <w:p w14:paraId="36EC8D6E" w14:textId="77777777" w:rsidR="009B3E59" w:rsidRPr="00670079" w:rsidRDefault="009B3E59" w:rsidP="009B3E59">
      <w:pPr>
        <w:autoSpaceDE w:val="0"/>
        <w:autoSpaceDN w:val="0"/>
        <w:spacing w:after="0" w:line="240" w:lineRule="auto"/>
        <w:rPr>
          <w:rStyle w:val="hps"/>
          <w:rFonts w:ascii="Times New Roman" w:hAnsi="Times New Roman" w:cs="Times New Roman"/>
          <w:color w:val="222222"/>
        </w:rPr>
      </w:pPr>
      <w:r w:rsidRPr="00670079">
        <w:rPr>
          <w:rStyle w:val="hps"/>
          <w:rFonts w:ascii="Times New Roman" w:hAnsi="Times New Roman" w:cs="Times New Roman"/>
          <w:color w:val="222222"/>
        </w:rPr>
        <w:t>Vitaminas B</w:t>
      </w:r>
      <w:r w:rsidRPr="00670079">
        <w:rPr>
          <w:rStyle w:val="hps"/>
          <w:rFonts w:ascii="Times New Roman" w:hAnsi="Times New Roman" w:cs="Times New Roman"/>
          <w:color w:val="222222"/>
          <w:vertAlign w:val="subscript"/>
        </w:rPr>
        <w:t>1</w:t>
      </w:r>
      <w:r w:rsidRPr="00670079">
        <w:rPr>
          <w:rFonts w:ascii="Times New Roman" w:hAnsi="Times New Roman" w:cs="Times New Roman"/>
          <w:color w:val="222222"/>
        </w:rPr>
        <w:t xml:space="preserve"> pasižymi plačiu terapiniu </w:t>
      </w:r>
      <w:r w:rsidRPr="00670079">
        <w:rPr>
          <w:rStyle w:val="hps"/>
          <w:rFonts w:ascii="Times New Roman" w:hAnsi="Times New Roman" w:cs="Times New Roman"/>
          <w:color w:val="222222"/>
        </w:rPr>
        <w:t>spektru.</w:t>
      </w:r>
      <w:r w:rsidRPr="00670079">
        <w:rPr>
          <w:rFonts w:ascii="Times New Roman" w:hAnsi="Times New Roman" w:cs="Times New Roman"/>
          <w:color w:val="222222"/>
        </w:rPr>
        <w:t xml:space="preserve"> A</w:t>
      </w:r>
      <w:r w:rsidRPr="00670079">
        <w:rPr>
          <w:rStyle w:val="hps"/>
          <w:rFonts w:ascii="Times New Roman" w:hAnsi="Times New Roman" w:cs="Times New Roman"/>
          <w:color w:val="222222"/>
        </w:rPr>
        <w:t>psinuodijimo</w:t>
      </w:r>
      <w:r w:rsidRPr="00670079">
        <w:rPr>
          <w:rFonts w:ascii="Times New Roman" w:hAnsi="Times New Roman" w:cs="Times New Roman"/>
          <w:color w:val="222222"/>
        </w:rPr>
        <w:t xml:space="preserve"> </w:t>
      </w:r>
      <w:r w:rsidRPr="00670079">
        <w:rPr>
          <w:rStyle w:val="hps"/>
          <w:rFonts w:ascii="Times New Roman" w:hAnsi="Times New Roman" w:cs="Times New Roman"/>
          <w:color w:val="222222"/>
        </w:rPr>
        <w:t>ar</w:t>
      </w:r>
      <w:r w:rsidRPr="00670079">
        <w:rPr>
          <w:rFonts w:ascii="Times New Roman" w:hAnsi="Times New Roman" w:cs="Times New Roman"/>
          <w:color w:val="222222"/>
        </w:rPr>
        <w:t xml:space="preserve"> </w:t>
      </w:r>
      <w:r w:rsidRPr="00670079">
        <w:rPr>
          <w:rStyle w:val="hps"/>
          <w:rFonts w:ascii="Times New Roman" w:hAnsi="Times New Roman" w:cs="Times New Roman"/>
          <w:color w:val="222222"/>
        </w:rPr>
        <w:t>perdozavimo atvejai nežinomi.</w:t>
      </w:r>
      <w:r w:rsidRPr="00670079">
        <w:rPr>
          <w:rFonts w:ascii="Times New Roman" w:hAnsi="Times New Roman" w:cs="Times New Roman"/>
          <w:color w:val="222222"/>
        </w:rPr>
        <w:br/>
      </w:r>
      <w:r w:rsidRPr="00670079">
        <w:rPr>
          <w:rStyle w:val="hps"/>
          <w:rFonts w:ascii="Times New Roman" w:hAnsi="Times New Roman" w:cs="Times New Roman"/>
          <w:color w:val="222222"/>
        </w:rPr>
        <w:t>Vitamino B</w:t>
      </w:r>
      <w:r w:rsidRPr="00670079">
        <w:rPr>
          <w:rStyle w:val="hps"/>
          <w:rFonts w:ascii="Times New Roman" w:hAnsi="Times New Roman" w:cs="Times New Roman"/>
          <w:color w:val="222222"/>
          <w:vertAlign w:val="subscript"/>
        </w:rPr>
        <w:t>6</w:t>
      </w:r>
      <w:r w:rsidRPr="00670079">
        <w:rPr>
          <w:rFonts w:ascii="Times New Roman" w:hAnsi="Times New Roman" w:cs="Times New Roman"/>
          <w:color w:val="222222"/>
          <w:vertAlign w:val="subscript"/>
        </w:rPr>
        <w:t xml:space="preserve"> </w:t>
      </w:r>
      <w:r w:rsidRPr="00670079">
        <w:rPr>
          <w:rStyle w:val="hps"/>
          <w:rFonts w:ascii="Times New Roman" w:hAnsi="Times New Roman" w:cs="Times New Roman"/>
          <w:color w:val="222222"/>
        </w:rPr>
        <w:t>ilgalaikis</w:t>
      </w:r>
      <w:r w:rsidRPr="00670079">
        <w:rPr>
          <w:rFonts w:ascii="Times New Roman" w:hAnsi="Times New Roman" w:cs="Times New Roman"/>
          <w:color w:val="222222"/>
        </w:rPr>
        <w:t xml:space="preserve"> vartojimas </w:t>
      </w:r>
      <w:r w:rsidRPr="00670079">
        <w:rPr>
          <w:rStyle w:val="hps"/>
          <w:rFonts w:ascii="Times New Roman" w:hAnsi="Times New Roman" w:cs="Times New Roman"/>
          <w:color w:val="222222"/>
        </w:rPr>
        <w:t>(</w:t>
      </w:r>
      <w:r w:rsidRPr="00670079">
        <w:rPr>
          <w:rFonts w:ascii="Times New Roman" w:eastAsia="Times New Roman" w:hAnsi="Times New Roman" w:cs="Times New Roman"/>
        </w:rPr>
        <w:t>ilgiau negu 6 mėn.)</w:t>
      </w:r>
      <w:r w:rsidRPr="00670079">
        <w:rPr>
          <w:rFonts w:ascii="Times New Roman" w:hAnsi="Times New Roman" w:cs="Times New Roman"/>
          <w:color w:val="222222"/>
        </w:rPr>
        <w:t xml:space="preserve"> dozėmis po </w:t>
      </w:r>
      <w:r w:rsidRPr="00670079">
        <w:rPr>
          <w:rStyle w:val="hps"/>
          <w:rFonts w:ascii="Times New Roman" w:hAnsi="Times New Roman" w:cs="Times New Roman"/>
          <w:color w:val="222222"/>
        </w:rPr>
        <w:t>100 mg</w:t>
      </w:r>
      <w:r w:rsidRPr="00670079">
        <w:rPr>
          <w:rFonts w:ascii="Times New Roman" w:hAnsi="Times New Roman" w:cs="Times New Roman"/>
          <w:color w:val="222222"/>
        </w:rPr>
        <w:t xml:space="preserve"> </w:t>
      </w:r>
      <w:r w:rsidRPr="00670079">
        <w:rPr>
          <w:rStyle w:val="hps"/>
          <w:rFonts w:ascii="Times New Roman" w:hAnsi="Times New Roman" w:cs="Times New Roman"/>
          <w:color w:val="222222"/>
        </w:rPr>
        <w:t>ar daugiau</w:t>
      </w:r>
      <w:r w:rsidRPr="00670079">
        <w:rPr>
          <w:rFonts w:ascii="Times New Roman" w:hAnsi="Times New Roman" w:cs="Times New Roman"/>
          <w:color w:val="222222"/>
        </w:rPr>
        <w:t xml:space="preserve"> </w:t>
      </w:r>
      <w:r w:rsidRPr="00670079">
        <w:rPr>
          <w:rStyle w:val="hps"/>
          <w:rFonts w:ascii="Times New Roman" w:hAnsi="Times New Roman" w:cs="Times New Roman"/>
          <w:color w:val="222222"/>
        </w:rPr>
        <w:t>per parą</w:t>
      </w:r>
      <w:r w:rsidRPr="00670079">
        <w:rPr>
          <w:rFonts w:ascii="Times New Roman" w:hAnsi="Times New Roman" w:cs="Times New Roman"/>
          <w:color w:val="222222"/>
        </w:rPr>
        <w:t xml:space="preserve">, taip pat vartojant trumpą laiką dozėmis </w:t>
      </w:r>
      <w:r w:rsidRPr="00670079">
        <w:rPr>
          <w:rStyle w:val="hps"/>
          <w:rFonts w:ascii="Times New Roman" w:hAnsi="Times New Roman" w:cs="Times New Roman"/>
          <w:color w:val="222222"/>
        </w:rPr>
        <w:t>virš</w:t>
      </w:r>
      <w:r w:rsidRPr="00670079">
        <w:rPr>
          <w:rFonts w:ascii="Times New Roman" w:hAnsi="Times New Roman" w:cs="Times New Roman"/>
          <w:color w:val="222222"/>
        </w:rPr>
        <w:t xml:space="preserve"> </w:t>
      </w:r>
      <w:r w:rsidRPr="00670079">
        <w:rPr>
          <w:rStyle w:val="hps"/>
          <w:rFonts w:ascii="Times New Roman" w:hAnsi="Times New Roman" w:cs="Times New Roman"/>
          <w:color w:val="222222"/>
        </w:rPr>
        <w:t>1g</w:t>
      </w:r>
      <w:r w:rsidRPr="00670079">
        <w:rPr>
          <w:rFonts w:ascii="Times New Roman" w:hAnsi="Times New Roman" w:cs="Times New Roman"/>
          <w:color w:val="222222"/>
        </w:rPr>
        <w:t xml:space="preserve"> per parą, </w:t>
      </w:r>
      <w:r w:rsidRPr="00670079">
        <w:rPr>
          <w:rStyle w:val="hps"/>
          <w:rFonts w:ascii="Times New Roman" w:hAnsi="Times New Roman" w:cs="Times New Roman"/>
          <w:color w:val="222222"/>
        </w:rPr>
        <w:t>gali</w:t>
      </w:r>
      <w:r w:rsidRPr="00670079">
        <w:rPr>
          <w:rFonts w:ascii="Times New Roman" w:hAnsi="Times New Roman" w:cs="Times New Roman"/>
          <w:color w:val="222222"/>
        </w:rPr>
        <w:t xml:space="preserve"> </w:t>
      </w:r>
      <w:r w:rsidRPr="00670079">
        <w:rPr>
          <w:rStyle w:val="hps"/>
          <w:rFonts w:ascii="Times New Roman" w:hAnsi="Times New Roman" w:cs="Times New Roman"/>
          <w:color w:val="222222"/>
        </w:rPr>
        <w:t>sukelti</w:t>
      </w:r>
      <w:r w:rsidRPr="00670079">
        <w:rPr>
          <w:rFonts w:ascii="Times New Roman" w:hAnsi="Times New Roman" w:cs="Times New Roman"/>
          <w:color w:val="222222"/>
        </w:rPr>
        <w:t xml:space="preserve"> </w:t>
      </w:r>
      <w:r w:rsidRPr="00670079">
        <w:rPr>
          <w:rStyle w:val="hps"/>
          <w:rFonts w:ascii="Times New Roman" w:hAnsi="Times New Roman" w:cs="Times New Roman"/>
          <w:color w:val="222222"/>
        </w:rPr>
        <w:t>neurotoksinį</w:t>
      </w:r>
      <w:r w:rsidRPr="00670079">
        <w:rPr>
          <w:rFonts w:ascii="Times New Roman" w:hAnsi="Times New Roman" w:cs="Times New Roman"/>
          <w:color w:val="222222"/>
        </w:rPr>
        <w:t xml:space="preserve"> </w:t>
      </w:r>
      <w:r w:rsidRPr="00670079">
        <w:rPr>
          <w:rStyle w:val="hps"/>
          <w:rFonts w:ascii="Times New Roman" w:hAnsi="Times New Roman" w:cs="Times New Roman"/>
          <w:color w:val="222222"/>
        </w:rPr>
        <w:t>poveikį.</w:t>
      </w:r>
      <w:r w:rsidRPr="00670079">
        <w:rPr>
          <w:rFonts w:ascii="Times New Roman" w:hAnsi="Times New Roman" w:cs="Times New Roman"/>
          <w:color w:val="222222"/>
        </w:rPr>
        <w:br/>
        <w:t>Vitamino B</w:t>
      </w:r>
      <w:r w:rsidRPr="00670079">
        <w:rPr>
          <w:rFonts w:ascii="Times New Roman" w:hAnsi="Times New Roman" w:cs="Times New Roman"/>
          <w:color w:val="222222"/>
          <w:vertAlign w:val="subscript"/>
        </w:rPr>
        <w:t>12</w:t>
      </w:r>
      <w:r w:rsidRPr="00670079">
        <w:rPr>
          <w:rFonts w:ascii="Times New Roman" w:hAnsi="Times New Roman" w:cs="Times New Roman"/>
          <w:color w:val="222222"/>
        </w:rPr>
        <w:t xml:space="preserve"> a</w:t>
      </w:r>
      <w:r w:rsidRPr="00670079">
        <w:rPr>
          <w:rStyle w:val="hps"/>
          <w:rFonts w:ascii="Times New Roman" w:hAnsi="Times New Roman" w:cs="Times New Roman"/>
          <w:color w:val="222222"/>
        </w:rPr>
        <w:t>psinuodijimo</w:t>
      </w:r>
      <w:r w:rsidRPr="00670079">
        <w:rPr>
          <w:rFonts w:ascii="Times New Roman" w:hAnsi="Times New Roman" w:cs="Times New Roman"/>
          <w:color w:val="222222"/>
        </w:rPr>
        <w:t xml:space="preserve"> </w:t>
      </w:r>
      <w:r w:rsidRPr="00670079">
        <w:rPr>
          <w:rStyle w:val="hps"/>
          <w:rFonts w:ascii="Times New Roman" w:hAnsi="Times New Roman" w:cs="Times New Roman"/>
          <w:color w:val="222222"/>
        </w:rPr>
        <w:t>ar</w:t>
      </w:r>
      <w:r w:rsidRPr="00670079">
        <w:rPr>
          <w:rFonts w:ascii="Times New Roman" w:hAnsi="Times New Roman" w:cs="Times New Roman"/>
          <w:color w:val="222222"/>
        </w:rPr>
        <w:t xml:space="preserve"> </w:t>
      </w:r>
      <w:r w:rsidRPr="00670079">
        <w:rPr>
          <w:rStyle w:val="hps"/>
          <w:rFonts w:ascii="Times New Roman" w:hAnsi="Times New Roman" w:cs="Times New Roman"/>
          <w:color w:val="222222"/>
        </w:rPr>
        <w:t>perdozavimo atvejai nežinomi.</w:t>
      </w:r>
      <w:r w:rsidRPr="00670079">
        <w:rPr>
          <w:rFonts w:ascii="Times New Roman" w:hAnsi="Times New Roman" w:cs="Times New Roman"/>
          <w:color w:val="222222"/>
        </w:rPr>
        <w:t xml:space="preserve"> </w:t>
      </w:r>
      <w:r w:rsidRPr="00670079">
        <w:rPr>
          <w:rFonts w:ascii="Times New Roman" w:hAnsi="Times New Roman" w:cs="Times New Roman"/>
          <w:color w:val="222222"/>
        </w:rPr>
        <w:br/>
      </w:r>
    </w:p>
    <w:p w14:paraId="2BFA8FED" w14:textId="77777777" w:rsidR="009B3E59" w:rsidRPr="00670079" w:rsidRDefault="009B3E59" w:rsidP="009B3E59">
      <w:pPr>
        <w:pStyle w:val="Sraopastraipa"/>
        <w:tabs>
          <w:tab w:val="left" w:pos="567"/>
        </w:tabs>
        <w:autoSpaceDE w:val="0"/>
        <w:autoSpaceDN w:val="0"/>
        <w:spacing w:after="0" w:line="240" w:lineRule="auto"/>
        <w:ind w:left="0"/>
        <w:rPr>
          <w:rStyle w:val="hps"/>
          <w:rFonts w:ascii="Times New Roman" w:hAnsi="Times New Roman" w:cs="Times New Roman"/>
          <w:color w:val="222222"/>
        </w:rPr>
      </w:pPr>
      <w:r w:rsidRPr="00670079">
        <w:rPr>
          <w:rStyle w:val="hps"/>
          <w:rFonts w:ascii="Times New Roman" w:hAnsi="Times New Roman" w:cs="Times New Roman"/>
          <w:color w:val="222222"/>
        </w:rPr>
        <w:t>a)</w:t>
      </w:r>
      <w:r w:rsidRPr="00670079">
        <w:rPr>
          <w:rStyle w:val="hps"/>
          <w:rFonts w:ascii="Times New Roman" w:hAnsi="Times New Roman" w:cs="Times New Roman"/>
          <w:color w:val="222222"/>
        </w:rPr>
        <w:tab/>
        <w:t>Apsinuodijimo simptomai</w:t>
      </w:r>
      <w:r w:rsidRPr="00670079">
        <w:rPr>
          <w:rFonts w:ascii="Times New Roman" w:hAnsi="Times New Roman" w:cs="Times New Roman"/>
          <w:color w:val="222222"/>
        </w:rPr>
        <w:br/>
      </w:r>
      <w:r w:rsidRPr="00670079">
        <w:rPr>
          <w:rStyle w:val="hps"/>
          <w:rFonts w:ascii="Times New Roman" w:hAnsi="Times New Roman" w:cs="Times New Roman"/>
          <w:color w:val="222222"/>
        </w:rPr>
        <w:t>Perdozavus</w:t>
      </w:r>
      <w:r w:rsidRPr="00670079">
        <w:rPr>
          <w:rFonts w:ascii="Times New Roman" w:hAnsi="Times New Roman" w:cs="Times New Roman"/>
          <w:color w:val="222222"/>
        </w:rPr>
        <w:t xml:space="preserve"> </w:t>
      </w:r>
      <w:r w:rsidRPr="00670079">
        <w:rPr>
          <w:rStyle w:val="hps"/>
          <w:rFonts w:ascii="Times New Roman" w:hAnsi="Times New Roman" w:cs="Times New Roman"/>
          <w:color w:val="222222"/>
        </w:rPr>
        <w:t>vitamino</w:t>
      </w:r>
      <w:r w:rsidRPr="00670079">
        <w:rPr>
          <w:rFonts w:ascii="Times New Roman" w:hAnsi="Times New Roman" w:cs="Times New Roman"/>
          <w:color w:val="222222"/>
        </w:rPr>
        <w:t xml:space="preserve"> </w:t>
      </w:r>
      <w:r w:rsidRPr="00670079">
        <w:rPr>
          <w:rStyle w:val="hps"/>
          <w:rFonts w:ascii="Times New Roman" w:hAnsi="Times New Roman" w:cs="Times New Roman"/>
          <w:color w:val="222222"/>
        </w:rPr>
        <w:t>B</w:t>
      </w:r>
      <w:r w:rsidRPr="00670079">
        <w:rPr>
          <w:rStyle w:val="hps"/>
          <w:rFonts w:ascii="Times New Roman" w:hAnsi="Times New Roman" w:cs="Times New Roman"/>
          <w:color w:val="222222"/>
          <w:vertAlign w:val="subscript"/>
        </w:rPr>
        <w:t>6</w:t>
      </w:r>
      <w:r w:rsidRPr="00670079">
        <w:rPr>
          <w:rFonts w:ascii="Times New Roman" w:hAnsi="Times New Roman" w:cs="Times New Roman"/>
          <w:color w:val="222222"/>
        </w:rPr>
        <w:t xml:space="preserve"> </w:t>
      </w:r>
      <w:r w:rsidRPr="00670079">
        <w:rPr>
          <w:rStyle w:val="hps"/>
          <w:rFonts w:ascii="Times New Roman" w:hAnsi="Times New Roman" w:cs="Times New Roman"/>
          <w:color w:val="222222"/>
        </w:rPr>
        <w:t>paprastai</w:t>
      </w:r>
      <w:r w:rsidRPr="00670079">
        <w:rPr>
          <w:rFonts w:ascii="Times New Roman" w:hAnsi="Times New Roman" w:cs="Times New Roman"/>
          <w:color w:val="222222"/>
        </w:rPr>
        <w:t xml:space="preserve"> </w:t>
      </w:r>
      <w:r w:rsidRPr="00670079">
        <w:rPr>
          <w:rStyle w:val="hps"/>
          <w:rFonts w:ascii="Times New Roman" w:hAnsi="Times New Roman" w:cs="Times New Roman"/>
          <w:color w:val="222222"/>
        </w:rPr>
        <w:t>pasireiškia</w:t>
      </w:r>
      <w:r w:rsidRPr="00670079">
        <w:rPr>
          <w:rFonts w:ascii="Times New Roman" w:hAnsi="Times New Roman" w:cs="Times New Roman"/>
          <w:color w:val="222222"/>
        </w:rPr>
        <w:t xml:space="preserve"> </w:t>
      </w:r>
      <w:r w:rsidRPr="00670079">
        <w:rPr>
          <w:rStyle w:val="hps"/>
          <w:rFonts w:ascii="Times New Roman" w:hAnsi="Times New Roman" w:cs="Times New Roman"/>
          <w:color w:val="222222"/>
        </w:rPr>
        <w:t>sensorinė</w:t>
      </w:r>
      <w:r w:rsidRPr="00670079">
        <w:rPr>
          <w:rFonts w:ascii="Times New Roman" w:hAnsi="Times New Roman" w:cs="Times New Roman"/>
          <w:color w:val="222222"/>
        </w:rPr>
        <w:t xml:space="preserve"> </w:t>
      </w:r>
      <w:r w:rsidRPr="00670079">
        <w:rPr>
          <w:rStyle w:val="hps"/>
          <w:rFonts w:ascii="Times New Roman" w:hAnsi="Times New Roman" w:cs="Times New Roman"/>
          <w:color w:val="222222"/>
        </w:rPr>
        <w:t>polineuropatija</w:t>
      </w:r>
      <w:r w:rsidRPr="00670079">
        <w:rPr>
          <w:rFonts w:ascii="Times New Roman" w:hAnsi="Times New Roman" w:cs="Times New Roman"/>
          <w:color w:val="222222"/>
        </w:rPr>
        <w:t xml:space="preserve">, kuri gali būti susijusi su </w:t>
      </w:r>
      <w:r w:rsidRPr="00670079">
        <w:rPr>
          <w:rStyle w:val="hps"/>
          <w:rFonts w:ascii="Times New Roman" w:hAnsi="Times New Roman" w:cs="Times New Roman"/>
          <w:color w:val="222222"/>
        </w:rPr>
        <w:lastRenderedPageBreak/>
        <w:t>ataksija</w:t>
      </w:r>
      <w:r w:rsidRPr="00670079">
        <w:rPr>
          <w:rFonts w:ascii="Times New Roman" w:hAnsi="Times New Roman" w:cs="Times New Roman"/>
          <w:color w:val="222222"/>
        </w:rPr>
        <w:t xml:space="preserve">. </w:t>
      </w:r>
      <w:r w:rsidRPr="00670079">
        <w:rPr>
          <w:rStyle w:val="hps"/>
          <w:rFonts w:ascii="Times New Roman" w:hAnsi="Times New Roman" w:cs="Times New Roman"/>
          <w:color w:val="222222"/>
        </w:rPr>
        <w:t>Labai</w:t>
      </w:r>
      <w:r w:rsidRPr="00670079">
        <w:rPr>
          <w:rFonts w:ascii="Times New Roman" w:hAnsi="Times New Roman" w:cs="Times New Roman"/>
          <w:color w:val="222222"/>
        </w:rPr>
        <w:t xml:space="preserve"> </w:t>
      </w:r>
      <w:r w:rsidRPr="00670079">
        <w:rPr>
          <w:rStyle w:val="hps"/>
          <w:rFonts w:ascii="Times New Roman" w:hAnsi="Times New Roman" w:cs="Times New Roman"/>
          <w:color w:val="222222"/>
        </w:rPr>
        <w:t>didelės dozės</w:t>
      </w:r>
      <w:r w:rsidRPr="00670079">
        <w:rPr>
          <w:rFonts w:ascii="Times New Roman" w:hAnsi="Times New Roman" w:cs="Times New Roman"/>
          <w:color w:val="222222"/>
        </w:rPr>
        <w:t xml:space="preserve"> </w:t>
      </w:r>
      <w:r w:rsidRPr="00670079">
        <w:rPr>
          <w:rStyle w:val="hps"/>
          <w:rFonts w:ascii="Times New Roman" w:hAnsi="Times New Roman" w:cs="Times New Roman"/>
          <w:color w:val="222222"/>
        </w:rPr>
        <w:t>gali</w:t>
      </w:r>
      <w:r w:rsidRPr="00670079">
        <w:rPr>
          <w:rFonts w:ascii="Times New Roman" w:hAnsi="Times New Roman" w:cs="Times New Roman"/>
          <w:color w:val="222222"/>
        </w:rPr>
        <w:t xml:space="preserve"> sukelti </w:t>
      </w:r>
      <w:r w:rsidRPr="00670079">
        <w:rPr>
          <w:rStyle w:val="hps"/>
          <w:rFonts w:ascii="Times New Roman" w:hAnsi="Times New Roman" w:cs="Times New Roman"/>
          <w:color w:val="222222"/>
        </w:rPr>
        <w:t xml:space="preserve">traukulius. </w:t>
      </w:r>
      <w:r w:rsidRPr="00670079">
        <w:rPr>
          <w:rFonts w:ascii="Times New Roman" w:hAnsi="Times New Roman" w:cs="Times New Roman"/>
          <w:color w:val="222222"/>
        </w:rPr>
        <w:t>Naujagimiams ir kūdikiams gali atsirasti stipri sedacija, hipotonija</w:t>
      </w:r>
      <w:r w:rsidRPr="00670079">
        <w:rPr>
          <w:rStyle w:val="hps"/>
          <w:rFonts w:ascii="Times New Roman" w:hAnsi="Times New Roman" w:cs="Times New Roman"/>
          <w:color w:val="222222"/>
        </w:rPr>
        <w:t xml:space="preserve"> ir kvėpavimo sutrikimas (</w:t>
      </w:r>
      <w:r w:rsidRPr="00670079">
        <w:rPr>
          <w:rFonts w:ascii="Times New Roman" w:hAnsi="Times New Roman" w:cs="Times New Roman"/>
          <w:color w:val="222222"/>
        </w:rPr>
        <w:t xml:space="preserve">dispnėja, </w:t>
      </w:r>
      <w:r w:rsidRPr="00670079">
        <w:rPr>
          <w:rStyle w:val="hps"/>
          <w:rFonts w:ascii="Times New Roman" w:hAnsi="Times New Roman" w:cs="Times New Roman"/>
          <w:color w:val="222222"/>
        </w:rPr>
        <w:t>apnėja</w:t>
      </w:r>
      <w:r w:rsidRPr="00670079">
        <w:rPr>
          <w:rFonts w:ascii="Times New Roman" w:hAnsi="Times New Roman" w:cs="Times New Roman"/>
          <w:color w:val="222222"/>
        </w:rPr>
        <w:t>).</w:t>
      </w:r>
      <w:r w:rsidRPr="00670079">
        <w:rPr>
          <w:rFonts w:ascii="Times New Roman" w:hAnsi="Times New Roman" w:cs="Times New Roman"/>
          <w:color w:val="222222"/>
        </w:rPr>
        <w:br/>
      </w:r>
      <w:r w:rsidRPr="00670079">
        <w:rPr>
          <w:rFonts w:ascii="Times New Roman" w:hAnsi="Times New Roman" w:cs="Times New Roman"/>
          <w:color w:val="222222"/>
        </w:rPr>
        <w:br/>
      </w:r>
      <w:r w:rsidRPr="00670079">
        <w:rPr>
          <w:rStyle w:val="hps"/>
          <w:rFonts w:ascii="Times New Roman" w:hAnsi="Times New Roman" w:cs="Times New Roman"/>
          <w:color w:val="222222"/>
        </w:rPr>
        <w:t>b</w:t>
      </w:r>
      <w:r w:rsidRPr="00670079">
        <w:rPr>
          <w:rFonts w:ascii="Times New Roman" w:hAnsi="Times New Roman" w:cs="Times New Roman"/>
          <w:color w:val="222222"/>
        </w:rPr>
        <w:t>)</w:t>
      </w:r>
      <w:r w:rsidRPr="00670079">
        <w:rPr>
          <w:rFonts w:ascii="Times New Roman" w:hAnsi="Times New Roman" w:cs="Times New Roman"/>
          <w:color w:val="222222"/>
        </w:rPr>
        <w:tab/>
        <w:t xml:space="preserve"> Perdozavimo </w:t>
      </w:r>
      <w:r w:rsidRPr="00670079">
        <w:rPr>
          <w:rStyle w:val="hps"/>
          <w:rFonts w:ascii="Times New Roman" w:hAnsi="Times New Roman" w:cs="Times New Roman"/>
          <w:color w:val="222222"/>
        </w:rPr>
        <w:t>gydymas</w:t>
      </w:r>
      <w:r w:rsidRPr="00670079">
        <w:rPr>
          <w:rFonts w:ascii="Times New Roman" w:hAnsi="Times New Roman" w:cs="Times New Roman"/>
          <w:color w:val="222222"/>
        </w:rPr>
        <w:br/>
      </w:r>
      <w:r w:rsidRPr="00670079">
        <w:rPr>
          <w:rStyle w:val="hps"/>
          <w:rFonts w:ascii="Times New Roman" w:hAnsi="Times New Roman" w:cs="Times New Roman"/>
          <w:color w:val="222222"/>
        </w:rPr>
        <w:t>Jeigu piridoksino</w:t>
      </w:r>
      <w:r w:rsidRPr="00670079">
        <w:rPr>
          <w:rFonts w:ascii="Times New Roman" w:hAnsi="Times New Roman" w:cs="Times New Roman"/>
          <w:color w:val="222222"/>
        </w:rPr>
        <w:t xml:space="preserve"> </w:t>
      </w:r>
      <w:r w:rsidRPr="00670079">
        <w:rPr>
          <w:rStyle w:val="hps"/>
          <w:rFonts w:ascii="Times New Roman" w:hAnsi="Times New Roman" w:cs="Times New Roman"/>
          <w:color w:val="222222"/>
        </w:rPr>
        <w:t>hidrochlorido buvo pavartotos ūmaus apsinuodijimo dozės daugiau nei</w:t>
      </w:r>
      <w:r w:rsidRPr="00670079">
        <w:rPr>
          <w:rFonts w:ascii="Times New Roman" w:hAnsi="Times New Roman" w:cs="Times New Roman"/>
          <w:color w:val="222222"/>
        </w:rPr>
        <w:t xml:space="preserve"> </w:t>
      </w:r>
      <w:r w:rsidRPr="00670079">
        <w:rPr>
          <w:rStyle w:val="hps"/>
          <w:rFonts w:ascii="Times New Roman" w:hAnsi="Times New Roman" w:cs="Times New Roman"/>
          <w:color w:val="222222"/>
        </w:rPr>
        <w:t>150 mg/kg</w:t>
      </w:r>
      <w:r w:rsidRPr="00670079">
        <w:rPr>
          <w:rFonts w:ascii="Times New Roman" w:hAnsi="Times New Roman" w:cs="Times New Roman"/>
          <w:color w:val="222222"/>
        </w:rPr>
        <w:t xml:space="preserve"> </w:t>
      </w:r>
      <w:r w:rsidRPr="00670079">
        <w:rPr>
          <w:rStyle w:val="hps"/>
          <w:rFonts w:ascii="Times New Roman" w:hAnsi="Times New Roman" w:cs="Times New Roman"/>
          <w:color w:val="222222"/>
        </w:rPr>
        <w:t>kūno svorio</w:t>
      </w:r>
      <w:r w:rsidRPr="00670079">
        <w:rPr>
          <w:rFonts w:ascii="Times New Roman" w:hAnsi="Times New Roman" w:cs="Times New Roman"/>
          <w:color w:val="222222"/>
        </w:rPr>
        <w:t xml:space="preserve">, rekomenduojama sukelti vėmimą ir vartoti </w:t>
      </w:r>
      <w:r w:rsidRPr="00670079">
        <w:rPr>
          <w:rStyle w:val="hps"/>
          <w:rFonts w:ascii="Times New Roman" w:hAnsi="Times New Roman" w:cs="Times New Roman"/>
          <w:color w:val="222222"/>
        </w:rPr>
        <w:t>aktyvintos anglies.</w:t>
      </w:r>
      <w:r w:rsidRPr="00670079">
        <w:rPr>
          <w:rFonts w:ascii="Times New Roman" w:hAnsi="Times New Roman" w:cs="Times New Roman"/>
          <w:color w:val="222222"/>
        </w:rPr>
        <w:t xml:space="preserve"> </w:t>
      </w:r>
      <w:r w:rsidRPr="00670079">
        <w:rPr>
          <w:rStyle w:val="hps"/>
          <w:rFonts w:ascii="Times New Roman" w:hAnsi="Times New Roman" w:cs="Times New Roman"/>
          <w:color w:val="222222"/>
        </w:rPr>
        <w:t>Vėmimas</w:t>
      </w:r>
      <w:r w:rsidRPr="00670079">
        <w:rPr>
          <w:rFonts w:ascii="Times New Roman" w:hAnsi="Times New Roman" w:cs="Times New Roman"/>
          <w:color w:val="222222"/>
        </w:rPr>
        <w:t xml:space="preserve"> </w:t>
      </w:r>
      <w:r w:rsidRPr="00670079">
        <w:rPr>
          <w:rStyle w:val="hps"/>
          <w:rFonts w:ascii="Times New Roman" w:hAnsi="Times New Roman" w:cs="Times New Roman"/>
          <w:color w:val="222222"/>
        </w:rPr>
        <w:t>yra efektyviausia</w:t>
      </w:r>
      <w:r w:rsidRPr="00670079">
        <w:rPr>
          <w:rFonts w:ascii="Times New Roman" w:hAnsi="Times New Roman" w:cs="Times New Roman"/>
          <w:color w:val="222222"/>
        </w:rPr>
        <w:t xml:space="preserve"> priemonė </w:t>
      </w:r>
      <w:r w:rsidRPr="00670079">
        <w:rPr>
          <w:rStyle w:val="hps"/>
          <w:rFonts w:ascii="Times New Roman" w:hAnsi="Times New Roman" w:cs="Times New Roman"/>
          <w:color w:val="222222"/>
        </w:rPr>
        <w:t>per pirmąsias</w:t>
      </w:r>
      <w:r w:rsidRPr="00670079">
        <w:rPr>
          <w:rFonts w:ascii="Times New Roman" w:hAnsi="Times New Roman" w:cs="Times New Roman"/>
          <w:color w:val="222222"/>
        </w:rPr>
        <w:t xml:space="preserve"> </w:t>
      </w:r>
      <w:r w:rsidRPr="00670079">
        <w:rPr>
          <w:rStyle w:val="hps"/>
          <w:rFonts w:ascii="Times New Roman" w:hAnsi="Times New Roman" w:cs="Times New Roman"/>
          <w:color w:val="222222"/>
        </w:rPr>
        <w:t>30 minučių, gali prireikti intensyvios</w:t>
      </w:r>
      <w:r w:rsidRPr="00670079">
        <w:rPr>
          <w:rFonts w:ascii="Times New Roman" w:hAnsi="Times New Roman" w:cs="Times New Roman"/>
          <w:color w:val="222222"/>
        </w:rPr>
        <w:t xml:space="preserve"> terapijos priemonių.</w:t>
      </w:r>
      <w:r w:rsidRPr="00670079">
        <w:rPr>
          <w:rFonts w:ascii="Times New Roman" w:hAnsi="Times New Roman" w:cs="Times New Roman"/>
          <w:color w:val="222222"/>
        </w:rPr>
        <w:br/>
      </w:r>
      <w:r w:rsidRPr="00670079">
        <w:rPr>
          <w:rFonts w:ascii="Times New Roman" w:hAnsi="Times New Roman" w:cs="Times New Roman"/>
          <w:color w:val="222222"/>
        </w:rPr>
        <w:br/>
      </w:r>
      <w:r w:rsidRPr="00670079">
        <w:rPr>
          <w:rStyle w:val="hps"/>
          <w:rFonts w:ascii="Times New Roman" w:hAnsi="Times New Roman" w:cs="Times New Roman"/>
          <w:color w:val="222222"/>
        </w:rPr>
        <w:t>Specialių priešnuodžių</w:t>
      </w:r>
      <w:r w:rsidRPr="00670079">
        <w:rPr>
          <w:rFonts w:ascii="Times New Roman" w:hAnsi="Times New Roman" w:cs="Times New Roman"/>
          <w:color w:val="222222"/>
        </w:rPr>
        <w:t xml:space="preserve"> </w:t>
      </w:r>
      <w:r w:rsidRPr="00670079">
        <w:rPr>
          <w:rStyle w:val="hps"/>
          <w:rFonts w:ascii="Times New Roman" w:hAnsi="Times New Roman" w:cs="Times New Roman"/>
          <w:color w:val="222222"/>
        </w:rPr>
        <w:t>nėra.</w:t>
      </w:r>
    </w:p>
    <w:p w14:paraId="46703E34" w14:textId="77777777" w:rsidR="009B3E59" w:rsidRPr="00670079" w:rsidRDefault="009B3E59" w:rsidP="009B3E59">
      <w:pPr>
        <w:spacing w:after="0" w:line="240" w:lineRule="auto"/>
        <w:rPr>
          <w:rFonts w:ascii="Times New Roman" w:eastAsia="Times New Roman" w:hAnsi="Times New Roman" w:cs="Times New Roman"/>
        </w:rPr>
      </w:pPr>
    </w:p>
    <w:p w14:paraId="5B0F3931" w14:textId="77777777" w:rsidR="009B3E59" w:rsidRPr="00670079" w:rsidRDefault="009B3E59" w:rsidP="009B3E59">
      <w:pPr>
        <w:spacing w:after="0" w:line="240" w:lineRule="auto"/>
        <w:rPr>
          <w:rFonts w:ascii="Times New Roman" w:eastAsia="Times New Roman" w:hAnsi="Times New Roman" w:cs="Times New Roman"/>
        </w:rPr>
      </w:pPr>
    </w:p>
    <w:p w14:paraId="7211E0A5" w14:textId="77777777" w:rsidR="009B3E59" w:rsidRPr="00670079" w:rsidRDefault="009B3E59" w:rsidP="009B3E59">
      <w:pPr>
        <w:spacing w:after="0" w:line="240" w:lineRule="auto"/>
        <w:ind w:left="540" w:hanging="540"/>
        <w:rPr>
          <w:rFonts w:ascii="Times New Roman" w:eastAsia="Times New Roman" w:hAnsi="Times New Roman" w:cs="Times New Roman"/>
          <w:b/>
        </w:rPr>
      </w:pPr>
      <w:bookmarkStart w:id="32" w:name="_Toc129243111"/>
      <w:bookmarkStart w:id="33" w:name="_Toc129243236"/>
      <w:r w:rsidRPr="00670079">
        <w:rPr>
          <w:rFonts w:ascii="Times New Roman" w:eastAsia="Times New Roman" w:hAnsi="Times New Roman" w:cs="Times New Roman"/>
          <w:b/>
        </w:rPr>
        <w:t>5.</w:t>
      </w:r>
      <w:r w:rsidRPr="00670079">
        <w:rPr>
          <w:rFonts w:ascii="Times New Roman" w:eastAsia="Times New Roman" w:hAnsi="Times New Roman" w:cs="Times New Roman"/>
          <w:b/>
        </w:rPr>
        <w:tab/>
        <w:t>FARMAKOLOGINĖS SAVYBĖS</w:t>
      </w:r>
      <w:bookmarkEnd w:id="32"/>
      <w:bookmarkEnd w:id="33"/>
    </w:p>
    <w:p w14:paraId="32E3FD99" w14:textId="77777777" w:rsidR="009B3E59" w:rsidRPr="00670079" w:rsidRDefault="009B3E59" w:rsidP="009B3E59">
      <w:pPr>
        <w:spacing w:after="0" w:line="240" w:lineRule="auto"/>
        <w:rPr>
          <w:rFonts w:ascii="Times New Roman" w:eastAsia="Times New Roman" w:hAnsi="Times New Roman" w:cs="Times New Roman"/>
        </w:rPr>
      </w:pPr>
    </w:p>
    <w:p w14:paraId="6F84A089" w14:textId="77777777" w:rsidR="009B3E59" w:rsidRPr="00670079" w:rsidRDefault="009B3E59" w:rsidP="009B3E59">
      <w:pPr>
        <w:spacing w:after="0" w:line="240" w:lineRule="auto"/>
        <w:ind w:left="540" w:hanging="540"/>
        <w:rPr>
          <w:rFonts w:ascii="Times New Roman" w:eastAsia="Times New Roman" w:hAnsi="Times New Roman" w:cs="Times New Roman"/>
          <w:b/>
        </w:rPr>
      </w:pPr>
      <w:bookmarkStart w:id="34" w:name="_Toc129243112"/>
      <w:bookmarkStart w:id="35" w:name="_Toc129243237"/>
      <w:r w:rsidRPr="00670079">
        <w:rPr>
          <w:rFonts w:ascii="Times New Roman" w:eastAsia="Times New Roman" w:hAnsi="Times New Roman" w:cs="Times New Roman"/>
          <w:b/>
        </w:rPr>
        <w:t>5.1</w:t>
      </w:r>
      <w:r w:rsidRPr="00670079">
        <w:rPr>
          <w:rFonts w:ascii="Times New Roman" w:eastAsia="Times New Roman" w:hAnsi="Times New Roman" w:cs="Times New Roman"/>
          <w:b/>
        </w:rPr>
        <w:tab/>
        <w:t>Farmakodinaminės savybės</w:t>
      </w:r>
      <w:bookmarkEnd w:id="34"/>
      <w:bookmarkEnd w:id="35"/>
    </w:p>
    <w:p w14:paraId="4E0F8C53" w14:textId="77777777" w:rsidR="009B3E59" w:rsidRPr="00670079" w:rsidRDefault="009B3E59" w:rsidP="009B3E59">
      <w:pPr>
        <w:spacing w:after="0" w:line="240" w:lineRule="auto"/>
        <w:rPr>
          <w:rFonts w:ascii="Times New Roman" w:eastAsia="Times New Roman" w:hAnsi="Times New Roman" w:cs="Times New Roman"/>
        </w:rPr>
      </w:pPr>
    </w:p>
    <w:p w14:paraId="45871D00" w14:textId="77777777" w:rsidR="009B3E59" w:rsidRPr="00670079" w:rsidRDefault="009B3E59" w:rsidP="009B3E59">
      <w:pPr>
        <w:autoSpaceDE w:val="0"/>
        <w:autoSpaceDN w:val="0"/>
        <w:spacing w:after="0" w:line="240" w:lineRule="auto"/>
        <w:rPr>
          <w:rFonts w:ascii="Times New Roman" w:eastAsia="Times New Roman" w:hAnsi="Times New Roman" w:cs="Times New Roman"/>
          <w:lang w:eastAsia="de-DE"/>
        </w:rPr>
      </w:pPr>
      <w:r w:rsidRPr="00670079">
        <w:rPr>
          <w:rFonts w:ascii="Times New Roman" w:eastAsia="Times New Roman" w:hAnsi="Times New Roman" w:cs="Times New Roman"/>
          <w:lang w:eastAsia="de-DE"/>
        </w:rPr>
        <w:t>Farmakoterapinė grupė - vitaminas B</w:t>
      </w:r>
      <w:r w:rsidRPr="00670079">
        <w:rPr>
          <w:rFonts w:ascii="Times New Roman" w:eastAsia="Times New Roman" w:hAnsi="Times New Roman" w:cs="Times New Roman"/>
          <w:vertAlign w:val="subscript"/>
          <w:lang w:eastAsia="de-DE"/>
        </w:rPr>
        <w:t>1</w:t>
      </w:r>
      <w:r w:rsidRPr="00670079">
        <w:rPr>
          <w:rFonts w:ascii="Times New Roman" w:eastAsia="Times New Roman" w:hAnsi="Times New Roman" w:cs="Times New Roman"/>
          <w:lang w:eastAsia="de-DE"/>
        </w:rPr>
        <w:t xml:space="preserve"> kartu su vitaminu B</w:t>
      </w:r>
      <w:r w:rsidRPr="00670079">
        <w:rPr>
          <w:rFonts w:ascii="Times New Roman" w:eastAsia="Times New Roman" w:hAnsi="Times New Roman" w:cs="Times New Roman"/>
          <w:vertAlign w:val="subscript"/>
          <w:lang w:eastAsia="de-DE"/>
        </w:rPr>
        <w:t>6</w:t>
      </w:r>
      <w:r w:rsidRPr="00670079">
        <w:rPr>
          <w:rFonts w:ascii="Times New Roman" w:eastAsia="Times New Roman" w:hAnsi="Times New Roman" w:cs="Times New Roman"/>
          <w:lang w:eastAsia="de-DE"/>
        </w:rPr>
        <w:t xml:space="preserve"> ir</w:t>
      </w:r>
      <w:r>
        <w:rPr>
          <w:rFonts w:ascii="Times New Roman" w:eastAsia="Times New Roman" w:hAnsi="Times New Roman" w:cs="Times New Roman"/>
          <w:lang w:eastAsia="de-DE"/>
        </w:rPr>
        <w:t xml:space="preserve"> (</w:t>
      </w:r>
      <w:r w:rsidRPr="00670079">
        <w:rPr>
          <w:rFonts w:ascii="Times New Roman" w:eastAsia="Times New Roman" w:hAnsi="Times New Roman" w:cs="Times New Roman"/>
          <w:lang w:eastAsia="de-DE"/>
        </w:rPr>
        <w:t>arba</w:t>
      </w:r>
      <w:r>
        <w:rPr>
          <w:rFonts w:ascii="Times New Roman" w:eastAsia="Times New Roman" w:hAnsi="Times New Roman" w:cs="Times New Roman"/>
          <w:lang w:eastAsia="de-DE"/>
        </w:rPr>
        <w:t>)</w:t>
      </w:r>
      <w:r w:rsidRPr="00670079">
        <w:rPr>
          <w:rFonts w:ascii="Times New Roman" w:eastAsia="Times New Roman" w:hAnsi="Times New Roman" w:cs="Times New Roman"/>
          <w:lang w:eastAsia="de-DE"/>
        </w:rPr>
        <w:t xml:space="preserve"> vitaminu B</w:t>
      </w:r>
      <w:r w:rsidRPr="00670079">
        <w:rPr>
          <w:rFonts w:ascii="Times New Roman" w:eastAsia="Times New Roman" w:hAnsi="Times New Roman" w:cs="Times New Roman"/>
          <w:vertAlign w:val="subscript"/>
          <w:lang w:eastAsia="de-DE"/>
        </w:rPr>
        <w:t>12</w:t>
      </w:r>
      <w:r w:rsidRPr="00670079">
        <w:rPr>
          <w:rFonts w:ascii="Times New Roman" w:eastAsia="Times New Roman" w:hAnsi="Times New Roman" w:cs="Times New Roman"/>
          <w:lang w:eastAsia="de-DE"/>
        </w:rPr>
        <w:t>, ATC kodas - A11DB.</w:t>
      </w:r>
    </w:p>
    <w:p w14:paraId="6B706276" w14:textId="77777777" w:rsidR="009B3E59" w:rsidRPr="00670079" w:rsidRDefault="009B3E59" w:rsidP="009B3E59">
      <w:pPr>
        <w:spacing w:after="0" w:line="240" w:lineRule="auto"/>
        <w:rPr>
          <w:rFonts w:ascii="Times New Roman" w:eastAsia="Times New Roman" w:hAnsi="Times New Roman" w:cs="Times New Roman"/>
        </w:rPr>
      </w:pPr>
    </w:p>
    <w:p w14:paraId="517E446C"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 xml:space="preserve">Neurotropiniai B komplekso vitaminai yra vartojami dėl vitaminų stokos prasidėjusios nervų ir judėjimo organų ligos gydymui. </w:t>
      </w:r>
      <w:r>
        <w:rPr>
          <w:rFonts w:ascii="Times New Roman" w:eastAsia="Times New Roman" w:hAnsi="Times New Roman" w:cs="Times New Roman"/>
        </w:rPr>
        <w:t>Vaistinis p</w:t>
      </w:r>
      <w:r w:rsidRPr="00670079">
        <w:rPr>
          <w:rFonts w:ascii="Times New Roman" w:eastAsia="Times New Roman" w:hAnsi="Times New Roman" w:cs="Times New Roman"/>
        </w:rPr>
        <w:t xml:space="preserve">reparatas tinka ne tik vitaminų trūkumui šalinti, bet ir minėtų ligų simptominiam ir patogenetiniam gydymui </w:t>
      </w:r>
    </w:p>
    <w:p w14:paraId="7413D14D"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 xml:space="preserve">Grupei pacientų, sergančių diabetine neuropatija, dvigubu aklu būdu buvo palygintas </w:t>
      </w:r>
      <w:r>
        <w:rPr>
          <w:rFonts w:ascii="Times New Roman" w:eastAsia="Times New Roman" w:hAnsi="Times New Roman" w:cs="Times New Roman"/>
        </w:rPr>
        <w:t xml:space="preserve">vaistinio </w:t>
      </w:r>
      <w:r w:rsidRPr="00670079">
        <w:rPr>
          <w:rFonts w:ascii="Times New Roman" w:eastAsia="Times New Roman" w:hAnsi="Times New Roman" w:cs="Times New Roman"/>
        </w:rPr>
        <w:t>preparato, kuriame yra benfotiamino, vitamino B</w:t>
      </w:r>
      <w:r w:rsidRPr="00670079">
        <w:rPr>
          <w:rFonts w:ascii="Times New Roman" w:eastAsia="Times New Roman" w:hAnsi="Times New Roman" w:cs="Times New Roman"/>
          <w:vertAlign w:val="subscript"/>
        </w:rPr>
        <w:t>6</w:t>
      </w:r>
      <w:r w:rsidRPr="00670079">
        <w:rPr>
          <w:rFonts w:ascii="Times New Roman" w:eastAsia="Times New Roman" w:hAnsi="Times New Roman" w:cs="Times New Roman"/>
        </w:rPr>
        <w:t xml:space="preserve"> ir vitamino B</w:t>
      </w:r>
      <w:r w:rsidRPr="00670079">
        <w:rPr>
          <w:rFonts w:ascii="Times New Roman" w:eastAsia="Times New Roman" w:hAnsi="Times New Roman" w:cs="Times New Roman"/>
          <w:vertAlign w:val="subscript"/>
        </w:rPr>
        <w:t>12</w:t>
      </w:r>
      <w:r w:rsidRPr="00670079">
        <w:rPr>
          <w:rFonts w:ascii="Times New Roman" w:eastAsia="Times New Roman" w:hAnsi="Times New Roman" w:cs="Times New Roman"/>
        </w:rPr>
        <w:t xml:space="preserve">, poveikis su placebo. Pastebėta, kad jau </w:t>
      </w:r>
    </w:p>
    <w:p w14:paraId="375170A8" w14:textId="77777777" w:rsidR="009B3E59" w:rsidRPr="00670079" w:rsidRDefault="009B3E59" w:rsidP="009B3E59">
      <w:pPr>
        <w:spacing w:after="0" w:line="240" w:lineRule="auto"/>
        <w:ind w:left="720" w:hanging="720"/>
        <w:rPr>
          <w:rFonts w:ascii="Times New Roman" w:eastAsia="Times New Roman" w:hAnsi="Times New Roman" w:cs="Times New Roman"/>
        </w:rPr>
      </w:pPr>
      <w:r w:rsidRPr="00670079">
        <w:rPr>
          <w:rFonts w:ascii="Times New Roman" w:eastAsia="Times New Roman" w:hAnsi="Times New Roman" w:cs="Times New Roman"/>
        </w:rPr>
        <w:t xml:space="preserve">gydymo metu statistiškai patikimai sumažėjo skausmas ir jautrumo sutrikimas (Ledermann, </w:t>
      </w:r>
    </w:p>
    <w:p w14:paraId="4A5BB645"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 xml:space="preserve">Therapiewoche 20, 1989). Be to, dvigubu aklu būdu buvo palyginta su placebo ir nustatyta, jog </w:t>
      </w:r>
      <w:r>
        <w:rPr>
          <w:rFonts w:ascii="Times New Roman" w:eastAsia="Times New Roman" w:hAnsi="Times New Roman" w:cs="Times New Roman"/>
        </w:rPr>
        <w:t xml:space="preserve">vaistinis </w:t>
      </w:r>
      <w:r w:rsidRPr="00670079">
        <w:rPr>
          <w:rFonts w:ascii="Times New Roman" w:eastAsia="Times New Roman" w:hAnsi="Times New Roman" w:cs="Times New Roman"/>
        </w:rPr>
        <w:t>preparatas patikimai pagerino nervinio impulso sklidimo greitį. Po tyrimo ligonių sveikata buvo</w:t>
      </w:r>
      <w:r>
        <w:rPr>
          <w:rFonts w:ascii="Times New Roman" w:eastAsia="Times New Roman" w:hAnsi="Times New Roman" w:cs="Times New Roman"/>
        </w:rPr>
        <w:t xml:space="preserve"> </w:t>
      </w:r>
      <w:r w:rsidRPr="00670079">
        <w:rPr>
          <w:rFonts w:ascii="Times New Roman" w:eastAsia="Times New Roman" w:hAnsi="Times New Roman" w:cs="Times New Roman"/>
        </w:rPr>
        <w:t xml:space="preserve">kontroliuojama dar 9 mėnesius. Pastebėta, kad teigiamas </w:t>
      </w:r>
      <w:r>
        <w:rPr>
          <w:rFonts w:ascii="Times New Roman" w:eastAsia="Times New Roman" w:hAnsi="Times New Roman" w:cs="Times New Roman"/>
        </w:rPr>
        <w:t xml:space="preserve">vaistinio </w:t>
      </w:r>
      <w:r w:rsidRPr="00670079">
        <w:rPr>
          <w:rFonts w:ascii="Times New Roman" w:eastAsia="Times New Roman" w:hAnsi="Times New Roman" w:cs="Times New Roman"/>
        </w:rPr>
        <w:t>preparato poveikis visu šiuo laikotarpiu išliko</w:t>
      </w:r>
      <w:r>
        <w:rPr>
          <w:rFonts w:ascii="Times New Roman" w:eastAsia="Times New Roman" w:hAnsi="Times New Roman" w:cs="Times New Roman"/>
        </w:rPr>
        <w:t xml:space="preserve"> </w:t>
      </w:r>
      <w:r w:rsidRPr="00670079">
        <w:rPr>
          <w:rFonts w:ascii="Times New Roman" w:eastAsia="Times New Roman" w:hAnsi="Times New Roman" w:cs="Times New Roman"/>
        </w:rPr>
        <w:t xml:space="preserve">(Stracke et al., 1996). </w:t>
      </w:r>
    </w:p>
    <w:p w14:paraId="3B6C5BB8" w14:textId="77777777" w:rsidR="009B3E59" w:rsidRPr="00670079" w:rsidRDefault="009B3E59" w:rsidP="009B3E59">
      <w:pPr>
        <w:spacing w:after="0" w:line="240" w:lineRule="auto"/>
        <w:rPr>
          <w:rFonts w:ascii="Times New Roman" w:eastAsia="Times New Roman" w:hAnsi="Times New Roman" w:cs="Times New Roman"/>
        </w:rPr>
      </w:pPr>
    </w:p>
    <w:p w14:paraId="470775D7"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Benfotiaminas priklauso tiamino junginių grupei ir yra vitamino B</w:t>
      </w:r>
      <w:r w:rsidRPr="00670079">
        <w:rPr>
          <w:rFonts w:ascii="Times New Roman" w:eastAsia="Times New Roman" w:hAnsi="Times New Roman" w:cs="Times New Roman"/>
          <w:vertAlign w:val="subscript"/>
        </w:rPr>
        <w:t xml:space="preserve">1 </w:t>
      </w:r>
      <w:r w:rsidRPr="00670079">
        <w:rPr>
          <w:rFonts w:ascii="Times New Roman" w:eastAsia="Times New Roman" w:hAnsi="Times New Roman" w:cs="Times New Roman"/>
        </w:rPr>
        <w:t>riebaluose tirpus darinys. Palyginti su vandenyje tirpiu vitaminu B</w:t>
      </w:r>
      <w:r w:rsidRPr="00670079">
        <w:rPr>
          <w:rFonts w:ascii="Times New Roman" w:eastAsia="Times New Roman" w:hAnsi="Times New Roman" w:cs="Times New Roman"/>
          <w:vertAlign w:val="subscript"/>
        </w:rPr>
        <w:t>1</w:t>
      </w:r>
      <w:r w:rsidRPr="00670079">
        <w:rPr>
          <w:rFonts w:ascii="Times New Roman" w:eastAsia="Times New Roman" w:hAnsi="Times New Roman" w:cs="Times New Roman"/>
        </w:rPr>
        <w:t>, jis turi tokių privalumų:</w:t>
      </w:r>
    </w:p>
    <w:p w14:paraId="04408456" w14:textId="77777777" w:rsidR="009B3E59" w:rsidRPr="00670079" w:rsidRDefault="009B3E59" w:rsidP="009B3E59">
      <w:pPr>
        <w:numPr>
          <w:ilvl w:val="0"/>
          <w:numId w:val="1"/>
        </w:num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Benfotiaminas rezorbuojamas 3 - 5 kartus geriau negu ekvivalentinė tiamino hidrochlorido dozė.</w:t>
      </w:r>
    </w:p>
    <w:p w14:paraId="3A2198CE" w14:textId="77777777" w:rsidR="009B3E59" w:rsidRPr="00670079" w:rsidRDefault="009B3E59" w:rsidP="009B3E59">
      <w:pPr>
        <w:numPr>
          <w:ilvl w:val="0"/>
          <w:numId w:val="1"/>
        </w:num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Iš rezorbuoto benfotiamino organizme atsiranda 2 - 5 kartus daugiau medžiagų apykaitoje dalyvaujančios kokarboksilazės negu išgėrus ekvivalentinę vandenyje tirpaus vitamino B</w:t>
      </w:r>
      <w:r w:rsidRPr="00670079">
        <w:rPr>
          <w:rFonts w:ascii="Times New Roman" w:eastAsia="Times New Roman" w:hAnsi="Times New Roman" w:cs="Times New Roman"/>
          <w:vertAlign w:val="subscript"/>
        </w:rPr>
        <w:t>1</w:t>
      </w:r>
      <w:r w:rsidRPr="00670079">
        <w:rPr>
          <w:rFonts w:ascii="Times New Roman" w:eastAsia="Times New Roman" w:hAnsi="Times New Roman" w:cs="Times New Roman"/>
        </w:rPr>
        <w:t xml:space="preserve"> dozę.</w:t>
      </w:r>
    </w:p>
    <w:p w14:paraId="35EFEE34" w14:textId="77777777" w:rsidR="009B3E59" w:rsidRPr="00670079" w:rsidRDefault="009B3E59" w:rsidP="009B3E59">
      <w:pPr>
        <w:numPr>
          <w:ilvl w:val="0"/>
          <w:numId w:val="1"/>
        </w:num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Benfotiaminas yra atsparesnis ardančiam fermentui tiaminazei.</w:t>
      </w:r>
    </w:p>
    <w:p w14:paraId="509212C9" w14:textId="77777777" w:rsidR="009B3E59" w:rsidRPr="00670079" w:rsidRDefault="009B3E59" w:rsidP="009B3E59">
      <w:pPr>
        <w:numPr>
          <w:ilvl w:val="0"/>
          <w:numId w:val="2"/>
        </w:num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Išgėrus net labai didelę benfotiamino dozę, jokios anafilaksinės reakcijos nepastebėta.</w:t>
      </w:r>
    </w:p>
    <w:p w14:paraId="0EE79751" w14:textId="77777777" w:rsidR="009B3E59" w:rsidRPr="00670079" w:rsidRDefault="009B3E59" w:rsidP="009B3E59">
      <w:pPr>
        <w:numPr>
          <w:ilvl w:val="0"/>
          <w:numId w:val="1"/>
        </w:num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Tiamino hidrochloridas žarnų peristaltiką slopina, o benfotiaminas lygiuosius raumenis švelniai dirgina.</w:t>
      </w:r>
    </w:p>
    <w:p w14:paraId="65A4C049" w14:textId="77777777" w:rsidR="009B3E59" w:rsidRPr="00670079" w:rsidRDefault="009B3E59" w:rsidP="009B3E59">
      <w:pPr>
        <w:numPr>
          <w:ilvl w:val="0"/>
          <w:numId w:val="1"/>
        </w:num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Benfotiaminas yra neutralaus skonio, bekvapė medžiaga. Jo vartojant, nebūna nemalonaus specifinio kūno kvapo, kuris kartais atsiranda po vandenyje tirpaus vitamino B</w:t>
      </w:r>
      <w:r w:rsidRPr="00670079">
        <w:rPr>
          <w:rFonts w:ascii="Times New Roman" w:eastAsia="Times New Roman" w:hAnsi="Times New Roman" w:cs="Times New Roman"/>
          <w:vertAlign w:val="subscript"/>
        </w:rPr>
        <w:t>1</w:t>
      </w:r>
      <w:r w:rsidRPr="00670079">
        <w:rPr>
          <w:rFonts w:ascii="Times New Roman" w:eastAsia="Times New Roman" w:hAnsi="Times New Roman" w:cs="Times New Roman"/>
        </w:rPr>
        <w:t xml:space="preserve"> vartojimo.</w:t>
      </w:r>
    </w:p>
    <w:p w14:paraId="7C71A3C2" w14:textId="77777777" w:rsidR="009B3E59" w:rsidRPr="00670079" w:rsidRDefault="009B3E59" w:rsidP="009B3E59">
      <w:pPr>
        <w:spacing w:after="0" w:line="240" w:lineRule="auto"/>
        <w:rPr>
          <w:rFonts w:ascii="Times New Roman" w:eastAsia="Times New Roman" w:hAnsi="Times New Roman" w:cs="Times New Roman"/>
        </w:rPr>
      </w:pPr>
    </w:p>
    <w:p w14:paraId="2EA43141"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Vitaminas B</w:t>
      </w:r>
      <w:r w:rsidRPr="00670079">
        <w:rPr>
          <w:rFonts w:ascii="Times New Roman" w:eastAsia="Times New Roman" w:hAnsi="Times New Roman" w:cs="Times New Roman"/>
          <w:vertAlign w:val="subscript"/>
        </w:rPr>
        <w:t>6</w:t>
      </w:r>
      <w:r w:rsidRPr="00670079">
        <w:rPr>
          <w:rFonts w:ascii="Times New Roman" w:eastAsia="Times New Roman" w:hAnsi="Times New Roman" w:cs="Times New Roman"/>
        </w:rPr>
        <w:t xml:space="preserve"> reguliuoja baltymų, riebalų ir angliavandenių skaldymą. Vartojant izonikotino rūgšties hidrazidą, jis tinka neurito profilaktikai. Vitaminas B</w:t>
      </w:r>
      <w:r w:rsidRPr="00670079">
        <w:rPr>
          <w:rFonts w:ascii="Times New Roman" w:eastAsia="Times New Roman" w:hAnsi="Times New Roman" w:cs="Times New Roman"/>
          <w:vertAlign w:val="subscript"/>
        </w:rPr>
        <w:t>6</w:t>
      </w:r>
      <w:r w:rsidRPr="00670079">
        <w:rPr>
          <w:rFonts w:ascii="Times New Roman" w:eastAsia="Times New Roman" w:hAnsi="Times New Roman" w:cs="Times New Roman"/>
        </w:rPr>
        <w:t xml:space="preserve"> veikia smegenų kamieną, todėl slopina ekstrapiramidinius simptomus. </w:t>
      </w:r>
    </w:p>
    <w:p w14:paraId="6C02541E" w14:textId="77777777" w:rsidR="009B3E59" w:rsidRPr="00670079" w:rsidRDefault="009B3E59" w:rsidP="009B3E59">
      <w:pPr>
        <w:spacing w:after="0" w:line="240" w:lineRule="auto"/>
        <w:rPr>
          <w:rFonts w:ascii="Times New Roman" w:eastAsia="Times New Roman" w:hAnsi="Times New Roman" w:cs="Times New Roman"/>
        </w:rPr>
      </w:pPr>
    </w:p>
    <w:p w14:paraId="3061E402"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Vitaminas B</w:t>
      </w:r>
      <w:r w:rsidRPr="00670079">
        <w:rPr>
          <w:rFonts w:ascii="Times New Roman" w:eastAsia="Times New Roman" w:hAnsi="Times New Roman" w:cs="Times New Roman"/>
          <w:vertAlign w:val="subscript"/>
        </w:rPr>
        <w:t>12</w:t>
      </w:r>
      <w:r w:rsidRPr="00670079">
        <w:rPr>
          <w:rFonts w:ascii="Times New Roman" w:eastAsia="Times New Roman" w:hAnsi="Times New Roman" w:cs="Times New Roman"/>
        </w:rPr>
        <w:t xml:space="preserve"> būtinas ląstelės medžiagų apykaitai, normaliai kraujodaros ir nervų sistemos funkcijai, katalizuoja biologinę nukleino rūgščių sintezę, todėl atsiranda naujų ląstelių branduolių. Be to, didelės vitamino B</w:t>
      </w:r>
      <w:r w:rsidRPr="00670079">
        <w:rPr>
          <w:rFonts w:ascii="Times New Roman" w:eastAsia="Times New Roman" w:hAnsi="Times New Roman" w:cs="Times New Roman"/>
          <w:vertAlign w:val="subscript"/>
        </w:rPr>
        <w:t>12</w:t>
      </w:r>
      <w:r w:rsidRPr="00670079">
        <w:rPr>
          <w:rFonts w:ascii="Times New Roman" w:eastAsia="Times New Roman" w:hAnsi="Times New Roman" w:cs="Times New Roman"/>
        </w:rPr>
        <w:t xml:space="preserve"> dozės slopina skausmą, alergiją ir gerina kraujotaką.</w:t>
      </w:r>
    </w:p>
    <w:p w14:paraId="3674E3CA" w14:textId="77777777" w:rsidR="009B3E59" w:rsidRPr="00670079" w:rsidRDefault="009B3E59" w:rsidP="009B3E59">
      <w:pPr>
        <w:spacing w:after="0" w:line="240" w:lineRule="auto"/>
        <w:rPr>
          <w:rFonts w:ascii="Times New Roman" w:eastAsia="Times New Roman" w:hAnsi="Times New Roman" w:cs="Times New Roman"/>
        </w:rPr>
      </w:pPr>
    </w:p>
    <w:p w14:paraId="3D5385AA" w14:textId="77777777" w:rsidR="009B3E59" w:rsidRPr="00670079" w:rsidRDefault="009B3E59" w:rsidP="009B3E59">
      <w:pPr>
        <w:spacing w:after="0" w:line="240" w:lineRule="auto"/>
        <w:ind w:left="540" w:hanging="540"/>
        <w:rPr>
          <w:rFonts w:ascii="Times New Roman" w:eastAsia="Times New Roman" w:hAnsi="Times New Roman" w:cs="Times New Roman"/>
          <w:b/>
        </w:rPr>
      </w:pPr>
      <w:bookmarkStart w:id="36" w:name="_Toc129243113"/>
      <w:bookmarkStart w:id="37" w:name="_Toc129243238"/>
      <w:r w:rsidRPr="00670079">
        <w:rPr>
          <w:rFonts w:ascii="Times New Roman" w:eastAsia="Times New Roman" w:hAnsi="Times New Roman" w:cs="Times New Roman"/>
          <w:b/>
        </w:rPr>
        <w:t>5.2</w:t>
      </w:r>
      <w:r w:rsidRPr="00670079">
        <w:rPr>
          <w:rFonts w:ascii="Times New Roman" w:eastAsia="Times New Roman" w:hAnsi="Times New Roman" w:cs="Times New Roman"/>
          <w:b/>
        </w:rPr>
        <w:tab/>
        <w:t>Farmakokinetinės savybės</w:t>
      </w:r>
      <w:bookmarkEnd w:id="36"/>
      <w:bookmarkEnd w:id="37"/>
    </w:p>
    <w:p w14:paraId="483B96F6" w14:textId="77777777" w:rsidR="009B3E59" w:rsidRPr="00670079" w:rsidRDefault="009B3E59" w:rsidP="009B3E59">
      <w:pPr>
        <w:spacing w:after="0" w:line="240" w:lineRule="auto"/>
        <w:rPr>
          <w:rFonts w:ascii="Times New Roman" w:eastAsia="Times New Roman" w:hAnsi="Times New Roman" w:cs="Times New Roman"/>
        </w:rPr>
      </w:pPr>
    </w:p>
    <w:p w14:paraId="311B2ACB"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Išgertą benfotiaminą žarnose fosfatazės defosforilina į riebaluose tirpų S– benzoiltiaminą (SBT), kuris geriau rezorbuojamas negu vandenyje tirpūs tiamino dariniai, ir iš cirkuliuojančio kraujo patenka į ląstelės vidų. Čia S</w:t>
      </w:r>
      <w:r>
        <w:rPr>
          <w:rFonts w:ascii="Times New Roman" w:eastAsia="Times New Roman" w:hAnsi="Times New Roman" w:cs="Times New Roman"/>
        </w:rPr>
        <w:t>B</w:t>
      </w:r>
      <w:r w:rsidRPr="00670079">
        <w:rPr>
          <w:rFonts w:ascii="Times New Roman" w:eastAsia="Times New Roman" w:hAnsi="Times New Roman" w:cs="Times New Roman"/>
        </w:rPr>
        <w:t>T fermentai debenzoilina į tiaminą, kurį timidino kinazė tuoj pat paverčia į aktyvią kofermento formą (kokarboksilazę, vadinamąjį tiamindifosfatą). Organizme per dieną suyra apie 1 g tiamino. Jo perteklius iš organizmo pašalinamas su šlapimu.</w:t>
      </w:r>
    </w:p>
    <w:p w14:paraId="7A4575E6"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lastRenderedPageBreak/>
        <w:t>Kokarboksilazė visų pirma yra piruvato dehidrogenazės, kuri turi daugiausia reikšmės oksidacijos būdu skaldant gliukozę, kofermentas. Kadangi nervų ląstelės daugiausiai energijos gauna oksiduodamos gliukozę, normaliai nervinio audinio funkcijai būtinas pakankamas tiamino kiekis. Gliukozės koncentracijos padidėjimas didina tiamino poreikį. Vartojant benfotiamino, ląstelėje būna daugiau tiamino ir aktyvių kofermentų negu vartojant vandenyje tirpių tiamino darinių.</w:t>
      </w:r>
    </w:p>
    <w:p w14:paraId="55C8F5AF"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Jei kraujyje trūksta kokarboksilazės, audiniuose ir kraujyje kaupiasi tarpinių medžiagų apykaitos produktų, pvz., piruvato, laktato, glutarato, į kuriuos raumenys, miokardas ir centrinė nervų sistema reaguoja ypač jautriai. Benfotiaminas slopina tokių medžiagų kaupimąsi. Be to, jo gydomoji dozė slopina skausmą.</w:t>
      </w:r>
    </w:p>
    <w:p w14:paraId="1986219A"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Nustatyti, ar organizme pakanka vitamino B</w:t>
      </w:r>
      <w:r w:rsidRPr="00670079">
        <w:rPr>
          <w:rFonts w:ascii="Times New Roman" w:eastAsia="Times New Roman" w:hAnsi="Times New Roman" w:cs="Times New Roman"/>
          <w:vertAlign w:val="subscript"/>
        </w:rPr>
        <w:t>6</w:t>
      </w:r>
      <w:r w:rsidRPr="00670079">
        <w:rPr>
          <w:rFonts w:ascii="Times New Roman" w:eastAsia="Times New Roman" w:hAnsi="Times New Roman" w:cs="Times New Roman"/>
        </w:rPr>
        <w:t>, tinka triptofano krūvio testas. Išgėrus L-triptofano (apie 0,1 g/ kilogramui kūno svorio), dažniausiai su šlapimu pašalinama mažiau negu 30 mg ksantureno rūgšties. Didesnis jos kiekis paros šlapime rodo, kad organizme trūksta vitamino B</w:t>
      </w:r>
      <w:r w:rsidRPr="00670079">
        <w:rPr>
          <w:rFonts w:ascii="Times New Roman" w:eastAsia="Times New Roman" w:hAnsi="Times New Roman" w:cs="Times New Roman"/>
          <w:vertAlign w:val="subscript"/>
        </w:rPr>
        <w:t>6</w:t>
      </w:r>
      <w:r w:rsidRPr="00670079">
        <w:rPr>
          <w:rFonts w:ascii="Times New Roman" w:eastAsia="Times New Roman" w:hAnsi="Times New Roman" w:cs="Times New Roman"/>
        </w:rPr>
        <w:t xml:space="preserve">. </w:t>
      </w:r>
    </w:p>
    <w:p w14:paraId="49C3E16B" w14:textId="77777777" w:rsidR="009B3E59" w:rsidRPr="00670079" w:rsidRDefault="009B3E59" w:rsidP="009B3E59">
      <w:pPr>
        <w:spacing w:after="0" w:line="240" w:lineRule="auto"/>
        <w:rPr>
          <w:rFonts w:ascii="Times New Roman" w:eastAsia="Times New Roman" w:hAnsi="Times New Roman" w:cs="Times New Roman"/>
        </w:rPr>
      </w:pPr>
    </w:p>
    <w:p w14:paraId="7AABA2DB"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Piridoksinas, piridoksalis ir piridoksaminas greitai rezorbuojami, fosforilinami ir oksiduojami į piridoksal-5-fosfatą (PALP) ir piridoksalį. Pagrindinis šalinamas metabolitas yra 4-piridoksino rūgštis.</w:t>
      </w:r>
    </w:p>
    <w:p w14:paraId="2593955C"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Virškinimo metu atsipalaidavęs iš maisto vitaminas B</w:t>
      </w:r>
      <w:r w:rsidRPr="00670079">
        <w:rPr>
          <w:rFonts w:ascii="Times New Roman" w:eastAsia="Times New Roman" w:hAnsi="Times New Roman" w:cs="Times New Roman"/>
          <w:vertAlign w:val="subscript"/>
        </w:rPr>
        <w:t>12</w:t>
      </w:r>
      <w:r w:rsidRPr="00670079">
        <w:rPr>
          <w:rFonts w:ascii="Times New Roman" w:eastAsia="Times New Roman" w:hAnsi="Times New Roman" w:cs="Times New Roman"/>
        </w:rPr>
        <w:t xml:space="preserve"> susijungia su vidiniu faktoriumi (glikoproteinu), kurį gamina parietalinės skrandžio ląstelės. Atsparus baltymus skaldantiems fermentams vitamino B</w:t>
      </w:r>
      <w:r w:rsidRPr="00670079">
        <w:rPr>
          <w:rFonts w:ascii="Times New Roman" w:eastAsia="Times New Roman" w:hAnsi="Times New Roman" w:cs="Times New Roman"/>
          <w:vertAlign w:val="subscript"/>
        </w:rPr>
        <w:t>12</w:t>
      </w:r>
      <w:r w:rsidRPr="00670079">
        <w:rPr>
          <w:rFonts w:ascii="Times New Roman" w:eastAsia="Times New Roman" w:hAnsi="Times New Roman" w:cs="Times New Roman"/>
        </w:rPr>
        <w:t xml:space="preserve"> ir vidinio faktoriaus junginys patenka į distalinę klubinės žarnos (</w:t>
      </w:r>
      <w:r w:rsidRPr="00670079">
        <w:rPr>
          <w:rFonts w:ascii="Times New Roman" w:eastAsia="Times New Roman" w:hAnsi="Times New Roman" w:cs="Times New Roman"/>
          <w:i/>
        </w:rPr>
        <w:t>ileum</w:t>
      </w:r>
      <w:r w:rsidRPr="00670079">
        <w:rPr>
          <w:rFonts w:ascii="Times New Roman" w:eastAsia="Times New Roman" w:hAnsi="Times New Roman" w:cs="Times New Roman"/>
        </w:rPr>
        <w:t>) dalį, kur prisijungia prie specifinių receptorių, todėl garantuojama vitamino B</w:t>
      </w:r>
      <w:r w:rsidRPr="00670079">
        <w:rPr>
          <w:rFonts w:ascii="Times New Roman" w:eastAsia="Times New Roman" w:hAnsi="Times New Roman" w:cs="Times New Roman"/>
          <w:vertAlign w:val="subscript"/>
        </w:rPr>
        <w:t>12</w:t>
      </w:r>
      <w:r w:rsidRPr="00670079">
        <w:rPr>
          <w:rFonts w:ascii="Times New Roman" w:eastAsia="Times New Roman" w:hAnsi="Times New Roman" w:cs="Times New Roman"/>
        </w:rPr>
        <w:t xml:space="preserve"> rezorbcija. Jis per žarnos gleivinę patenka į kapiliarinę kraujotaką, kur prisijungia prie pernešančio baltymo transkobalamino. Vitamino B</w:t>
      </w:r>
      <w:r w:rsidRPr="00670079">
        <w:rPr>
          <w:rFonts w:ascii="Times New Roman" w:eastAsia="Times New Roman" w:hAnsi="Times New Roman" w:cs="Times New Roman"/>
          <w:vertAlign w:val="subscript"/>
        </w:rPr>
        <w:t>12</w:t>
      </w:r>
      <w:r w:rsidRPr="00670079">
        <w:rPr>
          <w:rFonts w:ascii="Times New Roman" w:eastAsia="Times New Roman" w:hAnsi="Times New Roman" w:cs="Times New Roman"/>
        </w:rPr>
        <w:t xml:space="preserve"> ir transkobalamino junginį greitai pasisavina kepenys, kaulų čiulpai ir kitos augančios ląstelės.</w:t>
      </w:r>
    </w:p>
    <w:p w14:paraId="29D5B02F"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 xml:space="preserve">Vitamino rezorbcija sutrinka, jei trūksta vidinio faktoriaus, blogai iš žarnyno pasisavinamos maisto medžiagos, pacientas serga žarnų liga arba jo žarnyne yra pakitimų, pašalintas skrandis arba vitamino rezorbciją trukdo atsiradę autoantikūnai. Dažniausiai per parą iš maisto rezorbuojama 1,5 - 3,5 </w:t>
      </w:r>
      <w:r w:rsidRPr="00670079">
        <w:rPr>
          <w:rFonts w:ascii="Times New Roman" w:eastAsia="Times New Roman" w:hAnsi="Times New Roman" w:cs="Times New Roman"/>
        </w:rPr>
        <w:sym w:font="Symbol" w:char="F06D"/>
      </w:r>
      <w:r w:rsidRPr="00670079">
        <w:rPr>
          <w:rFonts w:ascii="Times New Roman" w:eastAsia="Times New Roman" w:hAnsi="Times New Roman" w:cs="Times New Roman"/>
        </w:rPr>
        <w:t>g vitamino B</w:t>
      </w:r>
      <w:r w:rsidRPr="00670079">
        <w:rPr>
          <w:rFonts w:ascii="Times New Roman" w:eastAsia="Times New Roman" w:hAnsi="Times New Roman" w:cs="Times New Roman"/>
          <w:vertAlign w:val="subscript"/>
        </w:rPr>
        <w:t>12</w:t>
      </w:r>
      <w:r w:rsidRPr="00670079">
        <w:rPr>
          <w:rFonts w:ascii="Times New Roman" w:eastAsia="Times New Roman" w:hAnsi="Times New Roman" w:cs="Times New Roman"/>
        </w:rPr>
        <w:t xml:space="preserve">. </w:t>
      </w:r>
    </w:p>
    <w:p w14:paraId="05D4B2AD"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Vitaminas B</w:t>
      </w:r>
      <w:r w:rsidRPr="00670079">
        <w:rPr>
          <w:rFonts w:ascii="Times New Roman" w:eastAsia="Times New Roman" w:hAnsi="Times New Roman" w:cs="Times New Roman"/>
          <w:vertAlign w:val="subscript"/>
        </w:rPr>
        <w:t>12</w:t>
      </w:r>
      <w:r w:rsidRPr="00670079">
        <w:rPr>
          <w:rFonts w:ascii="Times New Roman" w:eastAsia="Times New Roman" w:hAnsi="Times New Roman" w:cs="Times New Roman"/>
        </w:rPr>
        <w:t xml:space="preserve"> šalinamas su tulžimi ir patenka į enterohepatinę kraujotaką. Jis pereina per placentą. </w:t>
      </w:r>
    </w:p>
    <w:p w14:paraId="4BD741C8" w14:textId="77777777" w:rsidR="009B3E59" w:rsidRPr="00670079" w:rsidRDefault="009B3E59" w:rsidP="009B3E59">
      <w:pPr>
        <w:spacing w:after="0" w:line="240" w:lineRule="auto"/>
        <w:rPr>
          <w:rFonts w:ascii="Times New Roman" w:eastAsia="Times New Roman" w:hAnsi="Times New Roman" w:cs="Times New Roman"/>
          <w:b/>
          <w:u w:val="single"/>
        </w:rPr>
      </w:pPr>
    </w:p>
    <w:p w14:paraId="1C037292" w14:textId="77777777" w:rsidR="009B3E59" w:rsidRPr="00670079" w:rsidRDefault="009B3E59" w:rsidP="009B3E59">
      <w:pPr>
        <w:spacing w:after="0" w:line="240" w:lineRule="auto"/>
        <w:rPr>
          <w:rFonts w:ascii="Times New Roman" w:eastAsia="Times New Roman" w:hAnsi="Times New Roman" w:cs="Times New Roman"/>
          <w:b/>
          <w:u w:val="single"/>
        </w:rPr>
      </w:pPr>
      <w:r w:rsidRPr="00670079">
        <w:rPr>
          <w:rFonts w:ascii="Times New Roman" w:eastAsia="Times New Roman" w:hAnsi="Times New Roman" w:cs="Times New Roman"/>
          <w:b/>
          <w:u w:val="single"/>
        </w:rPr>
        <w:t>Biologinis prieinamumas</w:t>
      </w:r>
    </w:p>
    <w:p w14:paraId="4B4F0781"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Bitsch, 1989 metais ištyręs 10 jaunų vyrų nustatė, kad benfotiamino biologinis prieinamumas tikrai didesnis negu vandenyje tirpaus tiamino mononitrato. Kadangi benfotiaminas tirpus riebaluose, jo rezorbcija priklauso tik nuo išgertos dozės ir, kitaip negu tiamino, nepriklauso nuo įsotinimo kinetikos. Priešingai, per dieną gali rezorbuotis tik 10 mg išgerto vandenyje tirpaus vitamino B</w:t>
      </w:r>
      <w:r w:rsidRPr="00670079">
        <w:rPr>
          <w:rFonts w:ascii="Times New Roman" w:eastAsia="Times New Roman" w:hAnsi="Times New Roman" w:cs="Times New Roman"/>
          <w:vertAlign w:val="subscript"/>
        </w:rPr>
        <w:t>1</w:t>
      </w:r>
      <w:r w:rsidRPr="008B3BA5">
        <w:rPr>
          <w:rFonts w:ascii="Times New Roman" w:eastAsia="Times New Roman" w:hAnsi="Times New Roman" w:cs="Times New Roman"/>
        </w:rPr>
        <w:t>.</w:t>
      </w:r>
      <w:r w:rsidRPr="00670079">
        <w:rPr>
          <w:rFonts w:ascii="Times New Roman" w:eastAsia="Times New Roman" w:hAnsi="Times New Roman" w:cs="Times New Roman"/>
        </w:rPr>
        <w:t xml:space="preserve"> Be to, benfotiaminas ilgiau išlieka audiniuose. </w:t>
      </w:r>
    </w:p>
    <w:p w14:paraId="31DFD01B"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Benfotiaminas žymiai pranašesnis ir už kitus riebaluose tirpius tiamino darinius. 1992 m. Bitsch, kryžminiu būdu palyginęs benfotiaminą ir fursultiaminą, nustatė, kad išgėrus benfotiamino AUC (plotas, kurį koordinačių sistemoje riboja koncentracijos kreivė) keturis kartus didesnis; didžiausia tiamino koncentracija plazmoje (C</w:t>
      </w:r>
      <w:r w:rsidRPr="00670079">
        <w:rPr>
          <w:rFonts w:ascii="Times New Roman" w:eastAsia="Times New Roman" w:hAnsi="Times New Roman" w:cs="Times New Roman"/>
          <w:vertAlign w:val="subscript"/>
        </w:rPr>
        <w:t>max</w:t>
      </w:r>
      <w:r w:rsidRPr="00670079">
        <w:rPr>
          <w:rFonts w:ascii="Times New Roman" w:eastAsia="Times New Roman" w:hAnsi="Times New Roman" w:cs="Times New Roman"/>
        </w:rPr>
        <w:t xml:space="preserve">) būna du kartus didesnė negu AUC, išgėrus ekvivalentinę fursultiamino dozę. </w:t>
      </w:r>
    </w:p>
    <w:p w14:paraId="723F7964"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Patikrinti, ar organizme netrūksta vitamino B</w:t>
      </w:r>
      <w:r w:rsidRPr="00670079">
        <w:rPr>
          <w:rFonts w:ascii="Times New Roman" w:eastAsia="Times New Roman" w:hAnsi="Times New Roman" w:cs="Times New Roman"/>
          <w:vertAlign w:val="subscript"/>
        </w:rPr>
        <w:t>1</w:t>
      </w:r>
      <w:r w:rsidRPr="00670079">
        <w:rPr>
          <w:rFonts w:ascii="Times New Roman" w:eastAsia="Times New Roman" w:hAnsi="Times New Roman" w:cs="Times New Roman"/>
        </w:rPr>
        <w:t xml:space="preserve">, galima nustačius eritrocituose fermentų, kurių veiklai būtinas timidindifosfatas, pvz., transketolazės (ETK), aktyvumą ir aktyvumo mastą (aktyvumo koeficientą </w:t>
      </w:r>
      <w:r w:rsidRPr="00670079">
        <w:rPr>
          <w:rFonts w:ascii="Times New Roman" w:eastAsia="Times New Roman" w:hAnsi="Times New Roman" w:cs="Times New Roman"/>
        </w:rPr>
        <w:sym w:font="Symbol" w:char="F061"/>
      </w:r>
      <w:r w:rsidRPr="00670079">
        <w:rPr>
          <w:rFonts w:ascii="Times New Roman" w:eastAsia="Times New Roman" w:hAnsi="Times New Roman" w:cs="Times New Roman"/>
        </w:rPr>
        <w:t xml:space="preserve">-ETK). ETK koncentracija plazmoje yra 2 - 4 </w:t>
      </w:r>
      <w:r w:rsidRPr="00670079">
        <w:rPr>
          <w:rFonts w:ascii="Times New Roman" w:eastAsia="Times New Roman" w:hAnsi="Times New Roman" w:cs="Times New Roman"/>
        </w:rPr>
        <w:sym w:font="Symbol" w:char="F06D"/>
      </w:r>
      <w:r w:rsidRPr="00670079">
        <w:rPr>
          <w:rFonts w:ascii="Times New Roman" w:eastAsia="Times New Roman" w:hAnsi="Times New Roman" w:cs="Times New Roman"/>
        </w:rPr>
        <w:t xml:space="preserve">g/100 ml. </w:t>
      </w:r>
    </w:p>
    <w:p w14:paraId="0820EC84"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Suaugusių žmonių vidutinė PALP koncentracija serume yra 1,2</w:t>
      </w:r>
      <w:r>
        <w:rPr>
          <w:rFonts w:ascii="Times New Roman" w:eastAsia="Times New Roman" w:hAnsi="Times New Roman" w:cs="Times New Roman"/>
        </w:rPr>
        <w:t xml:space="preserve"> </w:t>
      </w:r>
      <w:r w:rsidRPr="00670079">
        <w:rPr>
          <w:rFonts w:ascii="Times New Roman" w:eastAsia="Times New Roman" w:hAnsi="Times New Roman" w:cs="Times New Roman"/>
        </w:rPr>
        <w:sym w:font="Symbol" w:char="F06D"/>
      </w:r>
      <w:r w:rsidRPr="00670079">
        <w:rPr>
          <w:rFonts w:ascii="Times New Roman" w:eastAsia="Times New Roman" w:hAnsi="Times New Roman" w:cs="Times New Roman"/>
        </w:rPr>
        <w:t>g/100</w:t>
      </w:r>
      <w:r>
        <w:rPr>
          <w:rFonts w:ascii="Times New Roman" w:eastAsia="Times New Roman" w:hAnsi="Times New Roman" w:cs="Times New Roman"/>
        </w:rPr>
        <w:t xml:space="preserve"> </w:t>
      </w:r>
      <w:r w:rsidRPr="00670079">
        <w:rPr>
          <w:rFonts w:ascii="Times New Roman" w:eastAsia="Times New Roman" w:hAnsi="Times New Roman" w:cs="Times New Roman"/>
        </w:rPr>
        <w:t>ml, vidutinė vitamino B</w:t>
      </w:r>
      <w:r w:rsidRPr="00670079">
        <w:rPr>
          <w:rFonts w:ascii="Times New Roman" w:eastAsia="Times New Roman" w:hAnsi="Times New Roman" w:cs="Times New Roman"/>
          <w:vertAlign w:val="subscript"/>
        </w:rPr>
        <w:t>6</w:t>
      </w:r>
      <w:r w:rsidRPr="00670079">
        <w:rPr>
          <w:rFonts w:ascii="Times New Roman" w:eastAsia="Times New Roman" w:hAnsi="Times New Roman" w:cs="Times New Roman"/>
        </w:rPr>
        <w:t xml:space="preserve"> koncentracija kraujyje yra 6 </w:t>
      </w:r>
      <w:r w:rsidRPr="00670079">
        <w:rPr>
          <w:rFonts w:ascii="Times New Roman" w:eastAsia="Times New Roman" w:hAnsi="Times New Roman" w:cs="Times New Roman"/>
        </w:rPr>
        <w:sym w:font="Symbol" w:char="F06D"/>
      </w:r>
      <w:r w:rsidRPr="00670079">
        <w:rPr>
          <w:rFonts w:ascii="Times New Roman" w:eastAsia="Times New Roman" w:hAnsi="Times New Roman" w:cs="Times New Roman"/>
        </w:rPr>
        <w:t>mol/100</w:t>
      </w:r>
      <w:r>
        <w:rPr>
          <w:rFonts w:ascii="Times New Roman" w:eastAsia="Times New Roman" w:hAnsi="Times New Roman" w:cs="Times New Roman"/>
        </w:rPr>
        <w:t xml:space="preserve"> </w:t>
      </w:r>
      <w:r w:rsidRPr="00670079">
        <w:rPr>
          <w:rFonts w:ascii="Times New Roman" w:eastAsia="Times New Roman" w:hAnsi="Times New Roman" w:cs="Times New Roman"/>
        </w:rPr>
        <w:t xml:space="preserve">ml. </w:t>
      </w:r>
    </w:p>
    <w:p w14:paraId="721E28BD"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Keletą savaičių ir mėnesių kasdien geriant daugiau kaip po 1g vitamino B</w:t>
      </w:r>
      <w:r w:rsidRPr="00670079">
        <w:rPr>
          <w:rFonts w:ascii="Times New Roman" w:eastAsia="Times New Roman" w:hAnsi="Times New Roman" w:cs="Times New Roman"/>
          <w:vertAlign w:val="subscript"/>
        </w:rPr>
        <w:t>6</w:t>
      </w:r>
      <w:r w:rsidRPr="00670079">
        <w:rPr>
          <w:rFonts w:ascii="Times New Roman" w:eastAsia="Times New Roman" w:hAnsi="Times New Roman" w:cs="Times New Roman"/>
        </w:rPr>
        <w:t>, hipervitaminozės ar šalutinio poveikio nepastebėta.</w:t>
      </w:r>
    </w:p>
    <w:p w14:paraId="0A0DE1FC" w14:textId="77777777" w:rsidR="009B3E59" w:rsidRPr="00985522"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Normali vitamino B</w:t>
      </w:r>
      <w:r w:rsidRPr="00670079">
        <w:rPr>
          <w:rFonts w:ascii="Times New Roman" w:eastAsia="Times New Roman" w:hAnsi="Times New Roman" w:cs="Times New Roman"/>
          <w:vertAlign w:val="subscript"/>
        </w:rPr>
        <w:t>12</w:t>
      </w:r>
      <w:r w:rsidRPr="00670079">
        <w:rPr>
          <w:rFonts w:ascii="Times New Roman" w:eastAsia="Times New Roman" w:hAnsi="Times New Roman" w:cs="Times New Roman"/>
        </w:rPr>
        <w:t xml:space="preserve"> koncentracija kraujyje yra 200 - 900 pg/ml, jei 200 pg/ml ir mažiau, vadinasi, trūksta. Kraujyje cirkuliuoja tik 0,1</w:t>
      </w:r>
      <w:r>
        <w:rPr>
          <w:rFonts w:ascii="Times New Roman" w:eastAsia="Times New Roman" w:hAnsi="Times New Roman" w:cs="Times New Roman"/>
        </w:rPr>
        <w:t xml:space="preserve"> </w:t>
      </w:r>
      <w:r w:rsidRPr="00670079">
        <w:rPr>
          <w:rFonts w:ascii="Times New Roman" w:eastAsia="Times New Roman" w:hAnsi="Times New Roman" w:cs="Times New Roman"/>
        </w:rPr>
        <w:sym w:font="Symbol" w:char="F025"/>
      </w:r>
      <w:r w:rsidRPr="00670079">
        <w:rPr>
          <w:rFonts w:ascii="Times New Roman" w:eastAsia="Times New Roman" w:hAnsi="Times New Roman" w:cs="Times New Roman"/>
        </w:rPr>
        <w:t xml:space="preserve"> organizme esančio vitamino B</w:t>
      </w:r>
      <w:r w:rsidRPr="00670079">
        <w:rPr>
          <w:rFonts w:ascii="Times New Roman" w:eastAsia="Times New Roman" w:hAnsi="Times New Roman" w:cs="Times New Roman"/>
          <w:vertAlign w:val="subscript"/>
        </w:rPr>
        <w:t>12</w:t>
      </w:r>
      <w:r w:rsidRPr="00670079">
        <w:rPr>
          <w:rFonts w:ascii="Times New Roman" w:eastAsia="Times New Roman" w:hAnsi="Times New Roman" w:cs="Times New Roman"/>
        </w:rPr>
        <w:t>.</w:t>
      </w:r>
    </w:p>
    <w:p w14:paraId="51A335D2" w14:textId="77777777" w:rsidR="009B3E59" w:rsidRPr="00670079" w:rsidRDefault="009B3E59" w:rsidP="009B3E59">
      <w:pPr>
        <w:spacing w:after="0" w:line="240" w:lineRule="auto"/>
        <w:rPr>
          <w:rFonts w:ascii="Times New Roman" w:eastAsia="Times New Roman" w:hAnsi="Times New Roman" w:cs="Times New Roman"/>
        </w:rPr>
      </w:pPr>
      <w:r w:rsidRPr="00985522">
        <w:rPr>
          <w:rFonts w:ascii="Times New Roman" w:eastAsia="Times New Roman" w:hAnsi="Times New Roman" w:cs="Times New Roman"/>
        </w:rPr>
        <w:t xml:space="preserve">Per dieną reikia apie 1 </w:t>
      </w:r>
      <w:r w:rsidRPr="00670079">
        <w:rPr>
          <w:rFonts w:ascii="Times New Roman" w:eastAsia="Times New Roman" w:hAnsi="Times New Roman" w:cs="Times New Roman"/>
        </w:rPr>
        <w:sym w:font="Symbol" w:char="F06D"/>
      </w:r>
      <w:r w:rsidRPr="00670079">
        <w:rPr>
          <w:rFonts w:ascii="Times New Roman" w:eastAsia="Times New Roman" w:hAnsi="Times New Roman" w:cs="Times New Roman"/>
        </w:rPr>
        <w:t>g vitamino B</w:t>
      </w:r>
      <w:r w:rsidRPr="00670079">
        <w:rPr>
          <w:rFonts w:ascii="Times New Roman" w:eastAsia="Times New Roman" w:hAnsi="Times New Roman" w:cs="Times New Roman"/>
          <w:vertAlign w:val="subscript"/>
        </w:rPr>
        <w:t>12</w:t>
      </w:r>
      <w:r w:rsidRPr="00670079">
        <w:rPr>
          <w:rFonts w:ascii="Times New Roman" w:eastAsia="Times New Roman" w:hAnsi="Times New Roman" w:cs="Times New Roman"/>
        </w:rPr>
        <w:t>. Jo atsa</w:t>
      </w:r>
      <w:r w:rsidRPr="00985522">
        <w:rPr>
          <w:rFonts w:ascii="Times New Roman" w:eastAsia="Times New Roman" w:hAnsi="Times New Roman" w:cs="Times New Roman"/>
        </w:rPr>
        <w:t>rgos yra sukauptos kepenyse. Iš organizme esančių 3 - 5 mg vitamino B</w:t>
      </w:r>
      <w:r w:rsidRPr="00985522">
        <w:rPr>
          <w:rFonts w:ascii="Times New Roman" w:eastAsia="Times New Roman" w:hAnsi="Times New Roman" w:cs="Times New Roman"/>
          <w:vertAlign w:val="subscript"/>
        </w:rPr>
        <w:t>12</w:t>
      </w:r>
      <w:r w:rsidRPr="00670079">
        <w:rPr>
          <w:rFonts w:ascii="Times New Roman" w:eastAsia="Times New Roman" w:hAnsi="Times New Roman" w:cs="Times New Roman"/>
        </w:rPr>
        <w:t>, 50 - 90</w:t>
      </w:r>
      <w:r>
        <w:rPr>
          <w:rFonts w:ascii="Times New Roman" w:eastAsia="Times New Roman" w:hAnsi="Times New Roman" w:cs="Times New Roman"/>
        </w:rPr>
        <w:t xml:space="preserve"> </w:t>
      </w:r>
      <w:r w:rsidRPr="00670079">
        <w:rPr>
          <w:rFonts w:ascii="Times New Roman" w:eastAsia="Times New Roman" w:hAnsi="Times New Roman" w:cs="Times New Roman"/>
        </w:rPr>
        <w:sym w:font="Symbol" w:char="F025"/>
      </w:r>
      <w:r w:rsidRPr="00670079">
        <w:rPr>
          <w:rFonts w:ascii="Times New Roman" w:eastAsia="Times New Roman" w:hAnsi="Times New Roman" w:cs="Times New Roman"/>
        </w:rPr>
        <w:t xml:space="preserve"> būna kepenyse.</w:t>
      </w:r>
    </w:p>
    <w:p w14:paraId="7D5498BF"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Vitamino B</w:t>
      </w:r>
      <w:r w:rsidRPr="00670079">
        <w:rPr>
          <w:rFonts w:ascii="Times New Roman" w:eastAsia="Times New Roman" w:hAnsi="Times New Roman" w:cs="Times New Roman"/>
          <w:vertAlign w:val="subscript"/>
        </w:rPr>
        <w:t>12</w:t>
      </w:r>
      <w:r w:rsidRPr="00670079">
        <w:rPr>
          <w:rFonts w:ascii="Times New Roman" w:eastAsia="Times New Roman" w:hAnsi="Times New Roman" w:cs="Times New Roman"/>
        </w:rPr>
        <w:t xml:space="preserve"> pasisavinimą slopina kolchicinas, etanolis ir neomicinas (tokiu atveju vitaminą reikia injekuoti). Be to, vitamino B</w:t>
      </w:r>
      <w:r w:rsidRPr="00670079">
        <w:rPr>
          <w:rFonts w:ascii="Times New Roman" w:eastAsia="Times New Roman" w:hAnsi="Times New Roman" w:cs="Times New Roman"/>
          <w:vertAlign w:val="subscript"/>
        </w:rPr>
        <w:t>12</w:t>
      </w:r>
      <w:r w:rsidRPr="00670079">
        <w:rPr>
          <w:rFonts w:ascii="Times New Roman" w:eastAsia="Times New Roman" w:hAnsi="Times New Roman" w:cs="Times New Roman"/>
        </w:rPr>
        <w:t xml:space="preserve"> rezorbciją trukdo biguanido grupės geriamieji vaist</w:t>
      </w:r>
      <w:r>
        <w:rPr>
          <w:rFonts w:ascii="Times New Roman" w:eastAsia="Times New Roman" w:hAnsi="Times New Roman" w:cs="Times New Roman"/>
        </w:rPr>
        <w:t>iniai preparat</w:t>
      </w:r>
      <w:r w:rsidRPr="00670079">
        <w:rPr>
          <w:rFonts w:ascii="Times New Roman" w:eastAsia="Times New Roman" w:hAnsi="Times New Roman" w:cs="Times New Roman"/>
        </w:rPr>
        <w:t>ai nuo diabeto, p-aminosalicilo rūgštis, chloramfenikolis ir vitaminas C. Cianokobalamino pusinės eliminacijos iš plazmos periodas trunka 123 val.</w:t>
      </w:r>
    </w:p>
    <w:p w14:paraId="3174C0F6" w14:textId="77777777" w:rsidR="009B3E59" w:rsidRPr="00670079" w:rsidRDefault="009B3E59" w:rsidP="009B3E59">
      <w:pPr>
        <w:spacing w:after="0" w:line="240" w:lineRule="auto"/>
        <w:rPr>
          <w:rFonts w:ascii="Times New Roman" w:eastAsia="Times New Roman" w:hAnsi="Times New Roman" w:cs="Times New Roman"/>
        </w:rPr>
      </w:pPr>
    </w:p>
    <w:p w14:paraId="671B74A8" w14:textId="77777777" w:rsidR="009B3E59" w:rsidRPr="00670079" w:rsidRDefault="009B3E59" w:rsidP="009B3E59">
      <w:pPr>
        <w:spacing w:after="0" w:line="240" w:lineRule="auto"/>
        <w:ind w:left="540" w:hanging="540"/>
        <w:rPr>
          <w:rFonts w:ascii="Times New Roman" w:eastAsia="Times New Roman" w:hAnsi="Times New Roman" w:cs="Times New Roman"/>
          <w:b/>
        </w:rPr>
      </w:pPr>
      <w:bookmarkStart w:id="38" w:name="_Toc129243114"/>
      <w:bookmarkStart w:id="39" w:name="_Toc129243239"/>
      <w:r w:rsidRPr="00670079">
        <w:rPr>
          <w:rFonts w:ascii="Times New Roman" w:eastAsia="Times New Roman" w:hAnsi="Times New Roman" w:cs="Times New Roman"/>
          <w:b/>
        </w:rPr>
        <w:t>5.3</w:t>
      </w:r>
      <w:r w:rsidRPr="00670079">
        <w:rPr>
          <w:rFonts w:ascii="Times New Roman" w:eastAsia="Times New Roman" w:hAnsi="Times New Roman" w:cs="Times New Roman"/>
          <w:b/>
        </w:rPr>
        <w:tab/>
        <w:t>Ikiklinikinių saugumo tyrimų duomenys</w:t>
      </w:r>
      <w:bookmarkEnd w:id="38"/>
      <w:bookmarkEnd w:id="39"/>
    </w:p>
    <w:p w14:paraId="23574253" w14:textId="77777777" w:rsidR="009B3E59" w:rsidRPr="00670079" w:rsidRDefault="009B3E59" w:rsidP="009B3E59">
      <w:pPr>
        <w:spacing w:after="0" w:line="240" w:lineRule="auto"/>
        <w:rPr>
          <w:rFonts w:ascii="Times New Roman" w:eastAsia="Times New Roman" w:hAnsi="Times New Roman" w:cs="Times New Roman"/>
        </w:rPr>
      </w:pPr>
    </w:p>
    <w:p w14:paraId="65983634" w14:textId="77777777" w:rsidR="009B3E59" w:rsidRPr="00670079" w:rsidRDefault="009B3E59" w:rsidP="009B3E59">
      <w:pPr>
        <w:autoSpaceDE w:val="0"/>
        <w:autoSpaceDN w:val="0"/>
        <w:spacing w:after="0" w:line="240" w:lineRule="auto"/>
        <w:rPr>
          <w:rFonts w:ascii="Times New Roman" w:eastAsia="Times New Roman" w:hAnsi="Times New Roman" w:cs="Times New Roman"/>
          <w:lang w:eastAsia="de-DE"/>
        </w:rPr>
      </w:pPr>
      <w:r w:rsidRPr="00670079">
        <w:rPr>
          <w:rFonts w:ascii="Times New Roman" w:eastAsia="Times New Roman" w:hAnsi="Times New Roman" w:cs="Times New Roman"/>
          <w:lang w:eastAsia="de-DE"/>
        </w:rPr>
        <w:lastRenderedPageBreak/>
        <w:t>Toksikologijos požiūriu vitaminai B</w:t>
      </w:r>
      <w:r w:rsidRPr="00670079">
        <w:rPr>
          <w:rFonts w:ascii="Times New Roman" w:eastAsia="Times New Roman" w:hAnsi="Times New Roman" w:cs="Times New Roman"/>
          <w:vertAlign w:val="subscript"/>
          <w:lang w:eastAsia="de-DE"/>
        </w:rPr>
        <w:t>1</w:t>
      </w:r>
      <w:r w:rsidRPr="00FC7AE0">
        <w:rPr>
          <w:rFonts w:ascii="Times New Roman" w:eastAsia="Times New Roman" w:hAnsi="Times New Roman" w:cs="Times New Roman"/>
          <w:lang w:eastAsia="de-DE"/>
        </w:rPr>
        <w:t>,</w:t>
      </w:r>
      <w:r w:rsidRPr="00670079">
        <w:rPr>
          <w:rFonts w:ascii="Times New Roman" w:eastAsia="Times New Roman" w:hAnsi="Times New Roman" w:cs="Times New Roman"/>
          <w:lang w:eastAsia="de-DE"/>
        </w:rPr>
        <w:t xml:space="preserve"> B</w:t>
      </w:r>
      <w:r w:rsidRPr="00670079">
        <w:rPr>
          <w:rFonts w:ascii="Times New Roman" w:eastAsia="Times New Roman" w:hAnsi="Times New Roman" w:cs="Times New Roman"/>
          <w:vertAlign w:val="subscript"/>
          <w:lang w:eastAsia="de-DE"/>
        </w:rPr>
        <w:t>6</w:t>
      </w:r>
      <w:r w:rsidRPr="008B3BA5">
        <w:rPr>
          <w:rFonts w:ascii="Times New Roman" w:eastAsia="Times New Roman" w:hAnsi="Times New Roman" w:cs="Times New Roman"/>
          <w:lang w:eastAsia="de-DE"/>
        </w:rPr>
        <w:t xml:space="preserve">, </w:t>
      </w:r>
      <w:r w:rsidRPr="00670079">
        <w:rPr>
          <w:rFonts w:ascii="Times New Roman" w:eastAsia="Times New Roman" w:hAnsi="Times New Roman" w:cs="Times New Roman"/>
          <w:lang w:eastAsia="de-DE"/>
        </w:rPr>
        <w:t>B</w:t>
      </w:r>
      <w:r w:rsidRPr="00670079">
        <w:rPr>
          <w:rFonts w:ascii="Times New Roman" w:eastAsia="Times New Roman" w:hAnsi="Times New Roman" w:cs="Times New Roman"/>
          <w:vertAlign w:val="subscript"/>
          <w:lang w:eastAsia="de-DE"/>
        </w:rPr>
        <w:t>12</w:t>
      </w:r>
      <w:r w:rsidRPr="00670079">
        <w:rPr>
          <w:rFonts w:ascii="Times New Roman" w:eastAsia="Times New Roman" w:hAnsi="Times New Roman" w:cs="Times New Roman"/>
          <w:lang w:eastAsia="de-DE"/>
        </w:rPr>
        <w:t xml:space="preserve"> sveikatai nekenksmingi. Duomenų, rodančių jų teratogeninį, mutageninį ar kancerogeninį poveikį, nėra.</w:t>
      </w:r>
    </w:p>
    <w:p w14:paraId="1B6450BE" w14:textId="77777777" w:rsidR="009B3E59" w:rsidRPr="00670079" w:rsidRDefault="009B3E59" w:rsidP="009B3E59">
      <w:pPr>
        <w:spacing w:after="0" w:line="240" w:lineRule="auto"/>
        <w:rPr>
          <w:rFonts w:ascii="Times New Roman" w:eastAsia="Times New Roman" w:hAnsi="Times New Roman" w:cs="Times New Roman"/>
        </w:rPr>
      </w:pPr>
    </w:p>
    <w:p w14:paraId="727A596B" w14:textId="77777777" w:rsidR="009B3E59" w:rsidRPr="00670079" w:rsidRDefault="009B3E59" w:rsidP="009B3E59">
      <w:pPr>
        <w:spacing w:after="0" w:line="240" w:lineRule="auto"/>
        <w:rPr>
          <w:rFonts w:ascii="Times New Roman" w:eastAsia="Times New Roman" w:hAnsi="Times New Roman" w:cs="Times New Roman"/>
        </w:rPr>
      </w:pPr>
    </w:p>
    <w:p w14:paraId="5AC55A40" w14:textId="77777777" w:rsidR="009B3E59" w:rsidRPr="00670079" w:rsidRDefault="009B3E59" w:rsidP="009B3E59">
      <w:pPr>
        <w:spacing w:after="0" w:line="240" w:lineRule="auto"/>
        <w:ind w:left="540" w:hanging="540"/>
        <w:rPr>
          <w:rFonts w:ascii="Times New Roman" w:eastAsia="Times New Roman" w:hAnsi="Times New Roman" w:cs="Times New Roman"/>
          <w:b/>
        </w:rPr>
      </w:pPr>
      <w:bookmarkStart w:id="40" w:name="_Toc129243115"/>
      <w:bookmarkStart w:id="41" w:name="_Toc129243240"/>
      <w:r w:rsidRPr="00670079">
        <w:rPr>
          <w:rFonts w:ascii="Times New Roman" w:eastAsia="Times New Roman" w:hAnsi="Times New Roman" w:cs="Times New Roman"/>
          <w:b/>
        </w:rPr>
        <w:t>6.</w:t>
      </w:r>
      <w:r w:rsidRPr="00670079">
        <w:rPr>
          <w:rFonts w:ascii="Times New Roman" w:eastAsia="Times New Roman" w:hAnsi="Times New Roman" w:cs="Times New Roman"/>
          <w:b/>
        </w:rPr>
        <w:tab/>
        <w:t>FARMACINĖ INFORMACIJA</w:t>
      </w:r>
      <w:bookmarkEnd w:id="40"/>
      <w:bookmarkEnd w:id="41"/>
    </w:p>
    <w:p w14:paraId="6024372B" w14:textId="77777777" w:rsidR="009B3E59" w:rsidRPr="00670079" w:rsidRDefault="009B3E59" w:rsidP="009B3E59">
      <w:pPr>
        <w:spacing w:after="0" w:line="240" w:lineRule="auto"/>
        <w:rPr>
          <w:rFonts w:ascii="Times New Roman" w:eastAsia="Times New Roman" w:hAnsi="Times New Roman" w:cs="Times New Roman"/>
        </w:rPr>
      </w:pPr>
    </w:p>
    <w:p w14:paraId="6865585E" w14:textId="77777777" w:rsidR="009B3E59" w:rsidRPr="00670079" w:rsidRDefault="009B3E59" w:rsidP="009B3E59">
      <w:pPr>
        <w:spacing w:after="0" w:line="240" w:lineRule="auto"/>
        <w:ind w:left="540" w:hanging="540"/>
        <w:rPr>
          <w:rFonts w:ascii="Times New Roman" w:eastAsia="Times New Roman" w:hAnsi="Times New Roman" w:cs="Times New Roman"/>
          <w:b/>
        </w:rPr>
      </w:pPr>
      <w:bookmarkStart w:id="42" w:name="_Toc129243116"/>
      <w:bookmarkStart w:id="43" w:name="_Toc129243241"/>
      <w:r w:rsidRPr="00670079">
        <w:rPr>
          <w:rFonts w:ascii="Times New Roman" w:eastAsia="Times New Roman" w:hAnsi="Times New Roman" w:cs="Times New Roman"/>
          <w:b/>
        </w:rPr>
        <w:t>6.1</w:t>
      </w:r>
      <w:r w:rsidRPr="00670079">
        <w:rPr>
          <w:rFonts w:ascii="Times New Roman" w:eastAsia="Times New Roman" w:hAnsi="Times New Roman" w:cs="Times New Roman"/>
          <w:b/>
        </w:rPr>
        <w:tab/>
        <w:t>Pagalbinių medžiagų sąrašas</w:t>
      </w:r>
      <w:bookmarkEnd w:id="42"/>
      <w:bookmarkEnd w:id="43"/>
    </w:p>
    <w:p w14:paraId="12FBEFA2" w14:textId="77777777" w:rsidR="009B3E59" w:rsidRPr="00670079" w:rsidRDefault="009B3E59" w:rsidP="009B3E59">
      <w:pPr>
        <w:spacing w:after="0" w:line="240" w:lineRule="auto"/>
        <w:rPr>
          <w:rFonts w:ascii="Times New Roman" w:eastAsia="Times New Roman" w:hAnsi="Times New Roman" w:cs="Times New Roman"/>
        </w:rPr>
      </w:pPr>
    </w:p>
    <w:p w14:paraId="6624D964" w14:textId="77777777" w:rsidR="009B3E59" w:rsidRPr="00670079" w:rsidRDefault="009B3E59" w:rsidP="009B3E59">
      <w:pPr>
        <w:spacing w:after="0" w:line="240" w:lineRule="auto"/>
        <w:rPr>
          <w:rFonts w:ascii="Times New Roman" w:eastAsia="Times New Roman" w:hAnsi="Times New Roman" w:cs="Times New Roman"/>
          <w:i/>
        </w:rPr>
      </w:pPr>
      <w:bookmarkStart w:id="44" w:name="OLE_LINK3"/>
      <w:r w:rsidRPr="00670079">
        <w:rPr>
          <w:rFonts w:ascii="Times New Roman" w:eastAsia="Times New Roman" w:hAnsi="Times New Roman" w:cs="Times New Roman"/>
          <w:i/>
        </w:rPr>
        <w:t>Kapsulės turinys</w:t>
      </w:r>
    </w:p>
    <w:p w14:paraId="2EB4AC5E"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Kietieji riebalai</w:t>
      </w:r>
    </w:p>
    <w:p w14:paraId="64456039"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Lecitinas (sojų)</w:t>
      </w:r>
    </w:p>
    <w:p w14:paraId="54894EE3"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Rapsų aliejus</w:t>
      </w:r>
    </w:p>
    <w:p w14:paraId="32A42EAF"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Bevandenis kalcio-vandenilio fosfatas</w:t>
      </w:r>
    </w:p>
    <w:p w14:paraId="5F9FCFB5"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Etilvanilinas</w:t>
      </w:r>
    </w:p>
    <w:p w14:paraId="10F02E52" w14:textId="77777777" w:rsidR="009B3E59" w:rsidRPr="00670079" w:rsidRDefault="009B3E59" w:rsidP="009B3E59">
      <w:pPr>
        <w:spacing w:after="0" w:line="240" w:lineRule="auto"/>
        <w:rPr>
          <w:rFonts w:ascii="Times New Roman" w:eastAsia="Times New Roman" w:hAnsi="Times New Roman" w:cs="Times New Roman"/>
          <w:i/>
        </w:rPr>
      </w:pPr>
    </w:p>
    <w:p w14:paraId="692DB1EA" w14:textId="77777777" w:rsidR="009B3E59" w:rsidRPr="00670079" w:rsidRDefault="009B3E59" w:rsidP="009B3E59">
      <w:pPr>
        <w:spacing w:after="0" w:line="240" w:lineRule="auto"/>
        <w:rPr>
          <w:rFonts w:ascii="Times New Roman" w:eastAsia="Times New Roman" w:hAnsi="Times New Roman" w:cs="Times New Roman"/>
          <w:i/>
        </w:rPr>
      </w:pPr>
      <w:r w:rsidRPr="00670079">
        <w:rPr>
          <w:rFonts w:ascii="Times New Roman" w:eastAsia="Times New Roman" w:hAnsi="Times New Roman" w:cs="Times New Roman"/>
          <w:i/>
        </w:rPr>
        <w:t>Kapsulės korpusas</w:t>
      </w:r>
    </w:p>
    <w:p w14:paraId="190F4BB5"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Karion 83 (27-35</w:t>
      </w:r>
      <w:r>
        <w:rPr>
          <w:rFonts w:ascii="Times New Roman" w:eastAsia="Times New Roman" w:hAnsi="Times New Roman" w:cs="Times New Roman"/>
        </w:rPr>
        <w:t xml:space="preserve"> </w:t>
      </w:r>
      <w:r w:rsidRPr="00670079">
        <w:rPr>
          <w:rFonts w:ascii="Times New Roman" w:eastAsia="Times New Roman" w:hAnsi="Times New Roman" w:cs="Times New Roman"/>
        </w:rPr>
        <w:t>% sorbitolio, 2-4</w:t>
      </w:r>
      <w:r>
        <w:rPr>
          <w:rFonts w:ascii="Times New Roman" w:eastAsia="Times New Roman" w:hAnsi="Times New Roman" w:cs="Times New Roman"/>
        </w:rPr>
        <w:t xml:space="preserve"> </w:t>
      </w:r>
      <w:r w:rsidRPr="00670079">
        <w:rPr>
          <w:rFonts w:ascii="Times New Roman" w:eastAsia="Times New Roman" w:hAnsi="Times New Roman" w:cs="Times New Roman"/>
        </w:rPr>
        <w:t>% manitolio, 61-71</w:t>
      </w:r>
      <w:r>
        <w:rPr>
          <w:rFonts w:ascii="Times New Roman" w:eastAsia="Times New Roman" w:hAnsi="Times New Roman" w:cs="Times New Roman"/>
        </w:rPr>
        <w:t xml:space="preserve"> </w:t>
      </w:r>
      <w:r w:rsidRPr="00670079">
        <w:rPr>
          <w:rFonts w:ascii="Times New Roman" w:eastAsia="Times New Roman" w:hAnsi="Times New Roman" w:cs="Times New Roman"/>
        </w:rPr>
        <w:t>% hidrinto hidrolizinio krakmolo)</w:t>
      </w:r>
    </w:p>
    <w:p w14:paraId="7AD80F3B"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Želatina</w:t>
      </w:r>
    </w:p>
    <w:p w14:paraId="4DCD3847"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Glicerolis (85 %)</w:t>
      </w:r>
    </w:p>
    <w:p w14:paraId="54F4E0B8"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Titano dioksidas (E171)</w:t>
      </w:r>
    </w:p>
    <w:p w14:paraId="515DE662"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Raudonasis geležies oksidas (E172)</w:t>
      </w:r>
    </w:p>
    <w:bookmarkEnd w:id="44"/>
    <w:p w14:paraId="1A5C1AE4" w14:textId="77777777" w:rsidR="009B3E59" w:rsidRPr="00670079" w:rsidRDefault="009B3E59" w:rsidP="009B3E59">
      <w:pPr>
        <w:spacing w:after="0" w:line="240" w:lineRule="auto"/>
        <w:rPr>
          <w:rFonts w:ascii="Times New Roman" w:eastAsia="Times New Roman" w:hAnsi="Times New Roman" w:cs="Times New Roman"/>
        </w:rPr>
      </w:pPr>
    </w:p>
    <w:p w14:paraId="5A8055C6" w14:textId="77777777" w:rsidR="009B3E59" w:rsidRPr="00670079" w:rsidRDefault="009B3E59" w:rsidP="009B3E59">
      <w:pPr>
        <w:spacing w:after="0" w:line="240" w:lineRule="auto"/>
        <w:ind w:left="540" w:hanging="540"/>
        <w:rPr>
          <w:rFonts w:ascii="Times New Roman" w:eastAsia="Times New Roman" w:hAnsi="Times New Roman" w:cs="Times New Roman"/>
          <w:b/>
        </w:rPr>
      </w:pPr>
      <w:bookmarkStart w:id="45" w:name="_Toc129243117"/>
      <w:bookmarkStart w:id="46" w:name="_Toc129243242"/>
      <w:r w:rsidRPr="00670079">
        <w:rPr>
          <w:rFonts w:ascii="Times New Roman" w:eastAsia="Times New Roman" w:hAnsi="Times New Roman" w:cs="Times New Roman"/>
          <w:b/>
        </w:rPr>
        <w:t>6.2</w:t>
      </w:r>
      <w:r w:rsidRPr="00670079">
        <w:rPr>
          <w:rFonts w:ascii="Times New Roman" w:eastAsia="Times New Roman" w:hAnsi="Times New Roman" w:cs="Times New Roman"/>
          <w:b/>
        </w:rPr>
        <w:tab/>
        <w:t>Nesuderinamumas</w:t>
      </w:r>
      <w:bookmarkEnd w:id="45"/>
      <w:bookmarkEnd w:id="46"/>
    </w:p>
    <w:p w14:paraId="08676892" w14:textId="77777777" w:rsidR="009B3E59" w:rsidRPr="00670079" w:rsidRDefault="009B3E59" w:rsidP="009B3E59">
      <w:pPr>
        <w:spacing w:after="0" w:line="240" w:lineRule="auto"/>
        <w:rPr>
          <w:rFonts w:ascii="Times New Roman" w:eastAsia="Times New Roman" w:hAnsi="Times New Roman" w:cs="Times New Roman"/>
        </w:rPr>
      </w:pPr>
    </w:p>
    <w:p w14:paraId="02236223"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Benfotiaminą, ne taip kaip tiaminą, galima vartoti kartu su daugeliu vaist</w:t>
      </w:r>
      <w:r>
        <w:rPr>
          <w:rFonts w:ascii="Times New Roman" w:eastAsia="Times New Roman" w:hAnsi="Times New Roman" w:cs="Times New Roman"/>
        </w:rPr>
        <w:t>inių preparat</w:t>
      </w:r>
      <w:r w:rsidRPr="00670079">
        <w:rPr>
          <w:rFonts w:ascii="Times New Roman" w:eastAsia="Times New Roman" w:hAnsi="Times New Roman" w:cs="Times New Roman"/>
        </w:rPr>
        <w:t>ų. Tik vartojant kartu su aminofilinu, vitaminu C, didesnėje temperatūroje, taip pat drėgnesniu oru ir kartu su vitaminu B</w:t>
      </w:r>
      <w:r w:rsidRPr="00670079">
        <w:rPr>
          <w:rFonts w:ascii="Times New Roman" w:eastAsia="Times New Roman" w:hAnsi="Times New Roman" w:cs="Times New Roman"/>
          <w:vertAlign w:val="subscript"/>
        </w:rPr>
        <w:t>2</w:t>
      </w:r>
      <w:r w:rsidRPr="00670079">
        <w:rPr>
          <w:rFonts w:ascii="Times New Roman" w:eastAsia="Times New Roman" w:hAnsi="Times New Roman" w:cs="Times New Roman"/>
        </w:rPr>
        <w:t>, pakinta</w:t>
      </w:r>
      <w:r>
        <w:rPr>
          <w:rFonts w:ascii="Times New Roman" w:eastAsia="Times New Roman" w:hAnsi="Times New Roman" w:cs="Times New Roman"/>
        </w:rPr>
        <w:t xml:space="preserve"> vaistinio</w:t>
      </w:r>
      <w:r w:rsidRPr="00670079">
        <w:rPr>
          <w:rFonts w:ascii="Times New Roman" w:eastAsia="Times New Roman" w:hAnsi="Times New Roman" w:cs="Times New Roman"/>
        </w:rPr>
        <w:t xml:space="preserve"> preparato spalva.</w:t>
      </w:r>
    </w:p>
    <w:p w14:paraId="22789BED"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Vitamino B</w:t>
      </w:r>
      <w:r w:rsidRPr="00670079">
        <w:rPr>
          <w:rFonts w:ascii="Times New Roman" w:eastAsia="Times New Roman" w:hAnsi="Times New Roman" w:cs="Times New Roman"/>
          <w:vertAlign w:val="subscript"/>
        </w:rPr>
        <w:t xml:space="preserve">12 </w:t>
      </w:r>
      <w:r w:rsidRPr="00670079">
        <w:rPr>
          <w:rFonts w:ascii="Times New Roman" w:eastAsia="Times New Roman" w:hAnsi="Times New Roman" w:cs="Times New Roman"/>
        </w:rPr>
        <w:t>negalima derinti su oksiduojančiomis ir redukuojančiomis medžiagomis bei sunkiųjų metalų druskomis. Tiamino tirpaluose vitaminą B</w:t>
      </w:r>
      <w:r w:rsidRPr="00670079">
        <w:rPr>
          <w:rFonts w:ascii="Times New Roman" w:eastAsia="Times New Roman" w:hAnsi="Times New Roman" w:cs="Times New Roman"/>
          <w:vertAlign w:val="subscript"/>
        </w:rPr>
        <w:t xml:space="preserve">12 </w:t>
      </w:r>
      <w:r w:rsidRPr="00670079">
        <w:rPr>
          <w:rFonts w:ascii="Times New Roman" w:eastAsia="Times New Roman" w:hAnsi="Times New Roman" w:cs="Times New Roman"/>
        </w:rPr>
        <w:t>ir kitus B komplekso faktorius greitai suardo tiamino skilimo produktai (nuo tokio poveikio gali apsaugoti maža geležies jonų koncentracija). Riboflavinas vitaminą B</w:t>
      </w:r>
      <w:r w:rsidRPr="00670079">
        <w:rPr>
          <w:rFonts w:ascii="Times New Roman" w:eastAsia="Times New Roman" w:hAnsi="Times New Roman" w:cs="Times New Roman"/>
          <w:vertAlign w:val="subscript"/>
        </w:rPr>
        <w:t>12</w:t>
      </w:r>
      <w:r w:rsidRPr="00670079">
        <w:rPr>
          <w:rFonts w:ascii="Times New Roman" w:eastAsia="Times New Roman" w:hAnsi="Times New Roman" w:cs="Times New Roman"/>
        </w:rPr>
        <w:t xml:space="preserve"> inaktyvuoja (ypač šviesoje), nikotinamidas spartina jo fotolizę, o antioksidantai ją slopina.</w:t>
      </w:r>
    </w:p>
    <w:p w14:paraId="0802AA52" w14:textId="77777777" w:rsidR="009B3E59" w:rsidRPr="00670079" w:rsidRDefault="009B3E59" w:rsidP="009B3E59">
      <w:pPr>
        <w:spacing w:after="0" w:line="240" w:lineRule="auto"/>
        <w:rPr>
          <w:rFonts w:ascii="Times New Roman" w:eastAsia="Times New Roman" w:hAnsi="Times New Roman" w:cs="Times New Roman"/>
        </w:rPr>
      </w:pPr>
    </w:p>
    <w:p w14:paraId="694CC063" w14:textId="77777777" w:rsidR="009B3E59" w:rsidRPr="00670079" w:rsidRDefault="009B3E59" w:rsidP="009B3E59">
      <w:pPr>
        <w:spacing w:after="0" w:line="240" w:lineRule="auto"/>
        <w:ind w:left="540" w:hanging="540"/>
        <w:rPr>
          <w:rFonts w:ascii="Times New Roman" w:eastAsia="Times New Roman" w:hAnsi="Times New Roman" w:cs="Times New Roman"/>
          <w:b/>
        </w:rPr>
      </w:pPr>
      <w:bookmarkStart w:id="47" w:name="_Toc129243118"/>
      <w:bookmarkStart w:id="48" w:name="_Toc129243243"/>
      <w:r w:rsidRPr="00670079">
        <w:rPr>
          <w:rFonts w:ascii="Times New Roman" w:eastAsia="Times New Roman" w:hAnsi="Times New Roman" w:cs="Times New Roman"/>
          <w:b/>
        </w:rPr>
        <w:t>6.3</w:t>
      </w:r>
      <w:r w:rsidRPr="00670079">
        <w:rPr>
          <w:rFonts w:ascii="Times New Roman" w:eastAsia="Times New Roman" w:hAnsi="Times New Roman" w:cs="Times New Roman"/>
          <w:b/>
        </w:rPr>
        <w:tab/>
        <w:t>Tinkamumo laikas</w:t>
      </w:r>
      <w:bookmarkEnd w:id="47"/>
      <w:bookmarkEnd w:id="48"/>
    </w:p>
    <w:p w14:paraId="407D836F" w14:textId="77777777" w:rsidR="009B3E59" w:rsidRPr="00670079" w:rsidRDefault="009B3E59" w:rsidP="009B3E59">
      <w:pPr>
        <w:spacing w:after="0" w:line="240" w:lineRule="auto"/>
        <w:rPr>
          <w:rFonts w:ascii="Times New Roman" w:eastAsia="Times New Roman" w:hAnsi="Times New Roman" w:cs="Times New Roman"/>
        </w:rPr>
      </w:pPr>
    </w:p>
    <w:p w14:paraId="2A2821A0" w14:textId="77777777" w:rsidR="009B3E59" w:rsidRPr="00670079" w:rsidRDefault="009B3E59" w:rsidP="009B3E59">
      <w:pPr>
        <w:spacing w:after="0" w:line="240" w:lineRule="auto"/>
        <w:rPr>
          <w:rFonts w:ascii="Times New Roman" w:eastAsia="Times New Roman" w:hAnsi="Times New Roman" w:cs="Times New Roman"/>
        </w:rPr>
      </w:pPr>
      <w:r>
        <w:rPr>
          <w:rFonts w:ascii="Times New Roman" w:eastAsia="Times New Roman" w:hAnsi="Times New Roman" w:cs="Times New Roman"/>
        </w:rPr>
        <w:t>18 mėnesių</w:t>
      </w:r>
      <w:r w:rsidRPr="00670079">
        <w:rPr>
          <w:rFonts w:ascii="Times New Roman" w:eastAsia="Times New Roman" w:hAnsi="Times New Roman" w:cs="Times New Roman"/>
        </w:rPr>
        <w:t>.</w:t>
      </w:r>
    </w:p>
    <w:p w14:paraId="609ECAF8" w14:textId="77777777" w:rsidR="009B3E59" w:rsidRPr="00670079" w:rsidRDefault="009B3E59" w:rsidP="009B3E59">
      <w:pPr>
        <w:spacing w:after="0" w:line="240" w:lineRule="auto"/>
        <w:rPr>
          <w:rFonts w:ascii="Times New Roman" w:eastAsia="Times New Roman" w:hAnsi="Times New Roman" w:cs="Times New Roman"/>
        </w:rPr>
      </w:pPr>
    </w:p>
    <w:p w14:paraId="46DD6FC0" w14:textId="77777777" w:rsidR="009B3E59" w:rsidRPr="00670079" w:rsidRDefault="009B3E59" w:rsidP="009B3E59">
      <w:pPr>
        <w:spacing w:after="0" w:line="240" w:lineRule="auto"/>
        <w:ind w:left="540" w:hanging="540"/>
        <w:rPr>
          <w:rFonts w:ascii="Times New Roman" w:eastAsia="Times New Roman" w:hAnsi="Times New Roman" w:cs="Times New Roman"/>
          <w:b/>
        </w:rPr>
      </w:pPr>
      <w:bookmarkStart w:id="49" w:name="_Toc129243119"/>
      <w:bookmarkStart w:id="50" w:name="_Toc129243244"/>
      <w:r w:rsidRPr="00670079">
        <w:rPr>
          <w:rFonts w:ascii="Times New Roman" w:eastAsia="Times New Roman" w:hAnsi="Times New Roman" w:cs="Times New Roman"/>
          <w:b/>
        </w:rPr>
        <w:t>6.4</w:t>
      </w:r>
      <w:r w:rsidRPr="00670079">
        <w:rPr>
          <w:rFonts w:ascii="Times New Roman" w:eastAsia="Times New Roman" w:hAnsi="Times New Roman" w:cs="Times New Roman"/>
          <w:b/>
        </w:rPr>
        <w:tab/>
        <w:t>Specialios laikymo sąlygos</w:t>
      </w:r>
      <w:bookmarkEnd w:id="49"/>
      <w:bookmarkEnd w:id="50"/>
    </w:p>
    <w:p w14:paraId="3814E28E" w14:textId="77777777" w:rsidR="009B3E59" w:rsidRPr="00670079" w:rsidRDefault="009B3E59" w:rsidP="009B3E59">
      <w:pPr>
        <w:spacing w:after="0" w:line="240" w:lineRule="auto"/>
        <w:rPr>
          <w:rFonts w:ascii="Times New Roman" w:eastAsia="Times New Roman" w:hAnsi="Times New Roman" w:cs="Times New Roman"/>
        </w:rPr>
      </w:pPr>
    </w:p>
    <w:p w14:paraId="14443835" w14:textId="77777777" w:rsidR="009B3E59" w:rsidRPr="00670079" w:rsidRDefault="009B3E59" w:rsidP="009B3E59">
      <w:pPr>
        <w:spacing w:after="0" w:line="240" w:lineRule="auto"/>
        <w:rPr>
          <w:rFonts w:ascii="Times New Roman" w:eastAsia="Times New Roman" w:hAnsi="Times New Roman" w:cs="Times New Roman"/>
          <w:color w:val="000000"/>
        </w:rPr>
      </w:pPr>
      <w:r w:rsidRPr="00670079">
        <w:rPr>
          <w:rFonts w:ascii="Times New Roman" w:eastAsia="Times New Roman" w:hAnsi="Times New Roman" w:cs="Times New Roman"/>
          <w:color w:val="000000"/>
        </w:rPr>
        <w:t xml:space="preserve">Laikyti ne aukštesnėje kaip 25 </w:t>
      </w:r>
      <w:r w:rsidRPr="00670079">
        <w:rPr>
          <w:rFonts w:ascii="Times New Roman" w:eastAsia="Times New Roman" w:hAnsi="Times New Roman" w:cs="Times New Roman"/>
          <w:color w:val="000000"/>
        </w:rPr>
        <w:sym w:font="Symbol" w:char="F0B0"/>
      </w:r>
      <w:r w:rsidRPr="00670079">
        <w:rPr>
          <w:rFonts w:ascii="Times New Roman" w:eastAsia="Times New Roman" w:hAnsi="Times New Roman" w:cs="Times New Roman"/>
          <w:color w:val="000000"/>
        </w:rPr>
        <w:t>C temperatūroje.</w:t>
      </w:r>
    </w:p>
    <w:p w14:paraId="182CFBD5" w14:textId="77777777" w:rsidR="009B3E59" w:rsidRPr="00670079" w:rsidRDefault="009B3E59" w:rsidP="009B3E59">
      <w:pPr>
        <w:spacing w:after="0" w:line="240" w:lineRule="auto"/>
        <w:rPr>
          <w:rFonts w:ascii="Times New Roman" w:eastAsia="Times New Roman" w:hAnsi="Times New Roman" w:cs="Times New Roman"/>
          <w:color w:val="000000"/>
        </w:rPr>
      </w:pPr>
      <w:r w:rsidRPr="00670079">
        <w:rPr>
          <w:rFonts w:ascii="Times New Roman" w:eastAsia="Times New Roman" w:hAnsi="Times New Roman" w:cs="Times New Roman"/>
          <w:color w:val="000000"/>
        </w:rPr>
        <w:t>Lizdinę plokštelę laikyti išorinėje dėžutėje, kad preparatas būtų apsaugotas nuo šviesos.</w:t>
      </w:r>
    </w:p>
    <w:p w14:paraId="10C5E529" w14:textId="77777777" w:rsidR="009B3E59" w:rsidRPr="00670079" w:rsidRDefault="009B3E59" w:rsidP="009B3E59">
      <w:pPr>
        <w:spacing w:after="0" w:line="240" w:lineRule="auto"/>
        <w:rPr>
          <w:rFonts w:ascii="Times New Roman" w:eastAsia="Times New Roman" w:hAnsi="Times New Roman" w:cs="Times New Roman"/>
          <w:color w:val="FF0000"/>
        </w:rPr>
      </w:pPr>
    </w:p>
    <w:p w14:paraId="12F51403" w14:textId="77777777" w:rsidR="009B3E59" w:rsidRPr="00670079" w:rsidRDefault="009B3E59" w:rsidP="009B3E59">
      <w:pPr>
        <w:spacing w:after="0" w:line="240" w:lineRule="auto"/>
        <w:ind w:left="540" w:hanging="540"/>
        <w:rPr>
          <w:rFonts w:ascii="Times New Roman" w:eastAsia="Times New Roman" w:hAnsi="Times New Roman" w:cs="Times New Roman"/>
          <w:b/>
          <w:color w:val="000000"/>
        </w:rPr>
      </w:pPr>
      <w:bookmarkStart w:id="51" w:name="_Toc129243120"/>
      <w:bookmarkStart w:id="52" w:name="_Toc129243245"/>
      <w:r w:rsidRPr="00670079">
        <w:rPr>
          <w:rFonts w:ascii="Times New Roman" w:eastAsia="Times New Roman" w:hAnsi="Times New Roman" w:cs="Times New Roman"/>
          <w:b/>
          <w:color w:val="000000"/>
        </w:rPr>
        <w:t>6.5</w:t>
      </w:r>
      <w:r w:rsidRPr="00670079">
        <w:rPr>
          <w:rFonts w:ascii="Times New Roman" w:eastAsia="Times New Roman" w:hAnsi="Times New Roman" w:cs="Times New Roman"/>
          <w:b/>
          <w:color w:val="000000"/>
        </w:rPr>
        <w:tab/>
        <w:t>Talpyklės pobūdis ir jos turinys</w:t>
      </w:r>
      <w:bookmarkEnd w:id="51"/>
      <w:bookmarkEnd w:id="52"/>
    </w:p>
    <w:p w14:paraId="5F0D80D1" w14:textId="77777777" w:rsidR="009B3E59" w:rsidRPr="00670079" w:rsidRDefault="009B3E59" w:rsidP="009B3E59">
      <w:pPr>
        <w:spacing w:after="0" w:line="240" w:lineRule="auto"/>
        <w:rPr>
          <w:rFonts w:ascii="Times New Roman" w:eastAsia="Times New Roman" w:hAnsi="Times New Roman" w:cs="Times New Roman"/>
          <w:color w:val="000000"/>
        </w:rPr>
      </w:pPr>
    </w:p>
    <w:p w14:paraId="2413C7F1" w14:textId="6BB63CB3" w:rsidR="009B3E59" w:rsidRPr="00670079" w:rsidRDefault="009B3E59" w:rsidP="009B3E59">
      <w:pPr>
        <w:spacing w:after="0" w:line="240" w:lineRule="auto"/>
        <w:rPr>
          <w:rFonts w:ascii="Times New Roman" w:eastAsia="Times New Roman" w:hAnsi="Times New Roman" w:cs="Times New Roman"/>
          <w:color w:val="000000"/>
        </w:rPr>
      </w:pPr>
      <w:r w:rsidRPr="00670079">
        <w:rPr>
          <w:rFonts w:ascii="Times New Roman" w:eastAsia="Times New Roman" w:hAnsi="Times New Roman" w:cs="Times New Roman"/>
          <w:color w:val="000000"/>
        </w:rPr>
        <w:t xml:space="preserve">PVC/PVDC/aliuminio lizdinė plokštelė, kurioje yra 10 </w:t>
      </w:r>
      <w:r w:rsidR="00F37F86">
        <w:rPr>
          <w:rFonts w:ascii="Times New Roman" w:eastAsia="Times New Roman" w:hAnsi="Times New Roman" w:cs="Times New Roman"/>
          <w:color w:val="000000"/>
        </w:rPr>
        <w:t xml:space="preserve">arba 20 </w:t>
      </w:r>
      <w:r w:rsidRPr="00670079">
        <w:rPr>
          <w:rFonts w:ascii="Times New Roman" w:eastAsia="Times New Roman" w:hAnsi="Times New Roman" w:cs="Times New Roman"/>
          <w:color w:val="000000"/>
        </w:rPr>
        <w:t>minkštųjų kapsulių.</w:t>
      </w:r>
    </w:p>
    <w:p w14:paraId="25EA1F40" w14:textId="77777777" w:rsidR="009B3E59" w:rsidRPr="00670079" w:rsidRDefault="009B3E59" w:rsidP="009B3E59">
      <w:pPr>
        <w:spacing w:after="0" w:line="240" w:lineRule="auto"/>
        <w:rPr>
          <w:rFonts w:ascii="Times New Roman" w:eastAsia="Times New Roman" w:hAnsi="Times New Roman" w:cs="Times New Roman"/>
          <w:color w:val="000000"/>
        </w:rPr>
      </w:pPr>
      <w:r w:rsidRPr="00670079">
        <w:rPr>
          <w:rFonts w:ascii="Times New Roman" w:eastAsia="Times New Roman" w:hAnsi="Times New Roman" w:cs="Times New Roman"/>
          <w:color w:val="000000"/>
        </w:rPr>
        <w:t>Vienoje kartono dėžutėje yra 100 minkštųjų kapsulių.</w:t>
      </w:r>
    </w:p>
    <w:p w14:paraId="21BDA4A8" w14:textId="77777777" w:rsidR="009B3E59" w:rsidRPr="00670079" w:rsidRDefault="009B3E59" w:rsidP="009B3E59">
      <w:pPr>
        <w:spacing w:after="0" w:line="240" w:lineRule="auto"/>
        <w:rPr>
          <w:rFonts w:ascii="Times New Roman" w:eastAsia="Times New Roman" w:hAnsi="Times New Roman" w:cs="Times New Roman"/>
          <w:color w:val="000000"/>
        </w:rPr>
      </w:pPr>
    </w:p>
    <w:p w14:paraId="036282AC" w14:textId="77777777" w:rsidR="009B3E59" w:rsidRPr="00670079" w:rsidRDefault="009B3E59" w:rsidP="009B3E59">
      <w:pPr>
        <w:spacing w:after="0" w:line="240" w:lineRule="auto"/>
        <w:rPr>
          <w:rFonts w:ascii="Times New Roman" w:eastAsia="Times New Roman" w:hAnsi="Times New Roman" w:cs="Times New Roman"/>
          <w:color w:val="000000"/>
        </w:rPr>
      </w:pPr>
      <w:r w:rsidRPr="00670079">
        <w:rPr>
          <w:rFonts w:ascii="Times New Roman" w:eastAsia="Times New Roman" w:hAnsi="Times New Roman" w:cs="Times New Roman"/>
          <w:color w:val="000000"/>
        </w:rPr>
        <w:t>Gali būti tiekiamos ne visų dydžių pakuotės.</w:t>
      </w:r>
    </w:p>
    <w:p w14:paraId="753BB874" w14:textId="77777777" w:rsidR="009B3E59" w:rsidRPr="00670079" w:rsidRDefault="009B3E59" w:rsidP="009B3E59">
      <w:pPr>
        <w:spacing w:after="0" w:line="240" w:lineRule="auto"/>
        <w:rPr>
          <w:rFonts w:ascii="Times New Roman" w:eastAsia="Times New Roman" w:hAnsi="Times New Roman" w:cs="Times New Roman"/>
          <w:color w:val="000000"/>
        </w:rPr>
      </w:pPr>
    </w:p>
    <w:p w14:paraId="0F202E48" w14:textId="77777777" w:rsidR="009B3E59" w:rsidRPr="00670079" w:rsidRDefault="009B3E59" w:rsidP="009B3E59">
      <w:pPr>
        <w:spacing w:after="0" w:line="240" w:lineRule="auto"/>
        <w:ind w:left="540" w:hanging="540"/>
        <w:rPr>
          <w:rFonts w:ascii="Times New Roman" w:eastAsia="Times New Roman" w:hAnsi="Times New Roman" w:cs="Times New Roman"/>
          <w:b/>
        </w:rPr>
      </w:pPr>
      <w:bookmarkStart w:id="53" w:name="_Toc129243121"/>
      <w:bookmarkStart w:id="54" w:name="_Toc129243246"/>
      <w:r w:rsidRPr="00670079">
        <w:rPr>
          <w:rFonts w:ascii="Times New Roman" w:eastAsia="Times New Roman" w:hAnsi="Times New Roman" w:cs="Times New Roman"/>
          <w:b/>
        </w:rPr>
        <w:t>6.6</w:t>
      </w:r>
      <w:r w:rsidRPr="00670079">
        <w:rPr>
          <w:rFonts w:ascii="Times New Roman" w:eastAsia="Times New Roman" w:hAnsi="Times New Roman" w:cs="Times New Roman"/>
          <w:b/>
        </w:rPr>
        <w:tab/>
        <w:t>Specialūs reikalavimai atliekoms tvarkyti</w:t>
      </w:r>
      <w:bookmarkEnd w:id="53"/>
      <w:bookmarkEnd w:id="54"/>
    </w:p>
    <w:p w14:paraId="609C489C" w14:textId="77777777" w:rsidR="009B3E59" w:rsidRPr="00670079" w:rsidRDefault="009B3E59" w:rsidP="009B3E59">
      <w:pPr>
        <w:spacing w:after="0" w:line="240" w:lineRule="auto"/>
        <w:rPr>
          <w:rFonts w:ascii="Times New Roman" w:eastAsia="Times New Roman" w:hAnsi="Times New Roman" w:cs="Times New Roman"/>
        </w:rPr>
      </w:pPr>
    </w:p>
    <w:p w14:paraId="669A7B4F"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Specialių reikalavimų nėra.</w:t>
      </w:r>
    </w:p>
    <w:p w14:paraId="4F798274" w14:textId="77777777" w:rsidR="009B3E59" w:rsidRPr="00670079" w:rsidRDefault="009B3E59" w:rsidP="009B3E59">
      <w:pPr>
        <w:spacing w:after="0" w:line="240" w:lineRule="auto"/>
        <w:rPr>
          <w:rFonts w:ascii="Times New Roman" w:eastAsia="Times New Roman" w:hAnsi="Times New Roman" w:cs="Times New Roman"/>
        </w:rPr>
      </w:pPr>
    </w:p>
    <w:p w14:paraId="038E868B" w14:textId="77777777" w:rsidR="009B3E59" w:rsidRPr="00670079" w:rsidRDefault="009B3E59" w:rsidP="009B3E59">
      <w:pPr>
        <w:spacing w:after="0" w:line="240" w:lineRule="auto"/>
        <w:rPr>
          <w:rFonts w:ascii="Times New Roman" w:eastAsia="Times New Roman" w:hAnsi="Times New Roman" w:cs="Times New Roman"/>
        </w:rPr>
      </w:pPr>
    </w:p>
    <w:p w14:paraId="0DCC3347" w14:textId="77777777" w:rsidR="009B3E59" w:rsidRPr="00670079" w:rsidRDefault="009B3E59" w:rsidP="009B3E59">
      <w:pPr>
        <w:spacing w:after="0" w:line="240" w:lineRule="auto"/>
        <w:ind w:left="540" w:hanging="540"/>
        <w:rPr>
          <w:rFonts w:ascii="Times New Roman" w:eastAsia="Times New Roman" w:hAnsi="Times New Roman" w:cs="Times New Roman"/>
          <w:b/>
        </w:rPr>
      </w:pPr>
      <w:bookmarkStart w:id="55" w:name="_Toc129243122"/>
      <w:bookmarkStart w:id="56" w:name="_Toc129243247"/>
      <w:r w:rsidRPr="00670079">
        <w:rPr>
          <w:rFonts w:ascii="Times New Roman" w:eastAsia="Times New Roman" w:hAnsi="Times New Roman" w:cs="Times New Roman"/>
          <w:b/>
        </w:rPr>
        <w:t>7.</w:t>
      </w:r>
      <w:r w:rsidRPr="00670079">
        <w:rPr>
          <w:rFonts w:ascii="Times New Roman" w:eastAsia="Times New Roman" w:hAnsi="Times New Roman" w:cs="Times New Roman"/>
          <w:b/>
        </w:rPr>
        <w:tab/>
      </w:r>
      <w:bookmarkEnd w:id="55"/>
      <w:bookmarkEnd w:id="56"/>
      <w:r w:rsidRPr="00670079">
        <w:rPr>
          <w:rFonts w:ascii="Times New Roman" w:eastAsia="Times New Roman" w:hAnsi="Times New Roman" w:cs="Times New Roman"/>
          <w:b/>
        </w:rPr>
        <w:t>REGISTRUOTOJAS</w:t>
      </w:r>
    </w:p>
    <w:p w14:paraId="6DD7E7C8" w14:textId="77777777" w:rsidR="009B3E59" w:rsidRPr="00670079" w:rsidRDefault="009B3E59" w:rsidP="009B3E59">
      <w:pPr>
        <w:spacing w:after="0" w:line="240" w:lineRule="auto"/>
        <w:rPr>
          <w:rFonts w:ascii="Times New Roman" w:eastAsia="Times New Roman" w:hAnsi="Times New Roman" w:cs="Times New Roman"/>
        </w:rPr>
      </w:pPr>
    </w:p>
    <w:p w14:paraId="0EE3DE51"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Wörwag Pharma GmbH &amp; Co. KG</w:t>
      </w:r>
    </w:p>
    <w:p w14:paraId="56D48A3D" w14:textId="77777777" w:rsidR="009B3E59" w:rsidRPr="00670079" w:rsidRDefault="003C797A" w:rsidP="009B3E59">
      <w:pPr>
        <w:spacing w:after="0" w:line="240" w:lineRule="auto"/>
        <w:rPr>
          <w:rFonts w:ascii="Times New Roman" w:eastAsia="Times New Roman" w:hAnsi="Times New Roman" w:cs="Times New Roman"/>
        </w:rPr>
      </w:pPr>
      <w:r w:rsidRPr="008E4716">
        <w:rPr>
          <w:rFonts w:ascii="Times New Roman" w:hAnsi="Times New Roman"/>
          <w:lang w:val="de-DE"/>
        </w:rPr>
        <w:lastRenderedPageBreak/>
        <w:t>Flugfeld-Allee 24</w:t>
      </w:r>
    </w:p>
    <w:p w14:paraId="32C82492"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71034 Böblingen</w:t>
      </w:r>
    </w:p>
    <w:p w14:paraId="432FC9C8"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Vokietija</w:t>
      </w:r>
    </w:p>
    <w:p w14:paraId="1B5CE835" w14:textId="77777777" w:rsidR="009B3E59" w:rsidRPr="00670079" w:rsidRDefault="009B3E59" w:rsidP="009B3E59">
      <w:pPr>
        <w:spacing w:after="0" w:line="240" w:lineRule="auto"/>
        <w:rPr>
          <w:rFonts w:ascii="Times New Roman" w:eastAsia="Times New Roman" w:hAnsi="Times New Roman" w:cs="Times New Roman"/>
        </w:rPr>
      </w:pPr>
    </w:p>
    <w:p w14:paraId="5644F7F8" w14:textId="77777777" w:rsidR="009B3E59" w:rsidRPr="00670079" w:rsidRDefault="009B3E59" w:rsidP="009B3E59">
      <w:pPr>
        <w:spacing w:after="0" w:line="240" w:lineRule="auto"/>
        <w:rPr>
          <w:rFonts w:ascii="Times New Roman" w:eastAsia="Times New Roman" w:hAnsi="Times New Roman" w:cs="Times New Roman"/>
        </w:rPr>
      </w:pPr>
    </w:p>
    <w:p w14:paraId="2EE9C035" w14:textId="77777777" w:rsidR="009B3E59" w:rsidRPr="00670079" w:rsidRDefault="009B3E59" w:rsidP="009B3E59">
      <w:pPr>
        <w:spacing w:after="0" w:line="240" w:lineRule="auto"/>
        <w:ind w:left="540" w:hanging="540"/>
        <w:rPr>
          <w:rFonts w:ascii="Times New Roman" w:eastAsia="Times New Roman" w:hAnsi="Times New Roman" w:cs="Times New Roman"/>
          <w:b/>
        </w:rPr>
      </w:pPr>
      <w:bookmarkStart w:id="57" w:name="_Toc129243123"/>
      <w:bookmarkStart w:id="58" w:name="_Toc129243248"/>
      <w:r w:rsidRPr="00670079">
        <w:rPr>
          <w:rFonts w:ascii="Times New Roman" w:eastAsia="Times New Roman" w:hAnsi="Times New Roman" w:cs="Times New Roman"/>
          <w:b/>
        </w:rPr>
        <w:t>8.</w:t>
      </w:r>
      <w:r w:rsidRPr="00670079">
        <w:rPr>
          <w:rFonts w:ascii="Times New Roman" w:eastAsia="Times New Roman" w:hAnsi="Times New Roman" w:cs="Times New Roman"/>
          <w:b/>
        </w:rPr>
        <w:tab/>
        <w:t>REGISTRACIJOS PAŽYMĖJIMO NUMERIS</w:t>
      </w:r>
      <w:bookmarkEnd w:id="57"/>
      <w:bookmarkEnd w:id="58"/>
      <w:r w:rsidRPr="00670079">
        <w:rPr>
          <w:rFonts w:ascii="Times New Roman" w:eastAsia="Times New Roman" w:hAnsi="Times New Roman" w:cs="Times New Roman"/>
          <w:b/>
        </w:rPr>
        <w:t xml:space="preserve"> (-IAI)</w:t>
      </w:r>
    </w:p>
    <w:p w14:paraId="587F864C" w14:textId="77777777" w:rsidR="009B3E59" w:rsidRPr="00670079" w:rsidRDefault="009B3E59" w:rsidP="009B3E59">
      <w:pPr>
        <w:spacing w:after="0" w:line="240" w:lineRule="auto"/>
        <w:rPr>
          <w:rFonts w:ascii="Times New Roman" w:eastAsia="Times New Roman" w:hAnsi="Times New Roman" w:cs="Times New Roman"/>
        </w:rPr>
      </w:pPr>
    </w:p>
    <w:p w14:paraId="2F4FF1AB"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LT/1/97/2573/006</w:t>
      </w:r>
    </w:p>
    <w:p w14:paraId="28F701B8" w14:textId="77777777" w:rsidR="009B3E59" w:rsidRPr="00670079" w:rsidRDefault="009B3E59" w:rsidP="009B3E59">
      <w:pPr>
        <w:spacing w:after="0" w:line="240" w:lineRule="auto"/>
        <w:rPr>
          <w:rFonts w:ascii="Times New Roman" w:eastAsia="Times New Roman" w:hAnsi="Times New Roman" w:cs="Times New Roman"/>
        </w:rPr>
      </w:pPr>
    </w:p>
    <w:p w14:paraId="2709A618" w14:textId="77777777" w:rsidR="009B3E59" w:rsidRPr="00670079" w:rsidRDefault="009B3E59" w:rsidP="009B3E59">
      <w:pPr>
        <w:spacing w:after="0" w:line="240" w:lineRule="auto"/>
        <w:rPr>
          <w:rFonts w:ascii="Times New Roman" w:eastAsia="Times New Roman" w:hAnsi="Times New Roman" w:cs="Times New Roman"/>
        </w:rPr>
      </w:pPr>
    </w:p>
    <w:p w14:paraId="3835ADAD" w14:textId="77777777" w:rsidR="009B3E59" w:rsidRPr="00670079" w:rsidRDefault="009B3E59" w:rsidP="009B3E59">
      <w:pPr>
        <w:spacing w:after="0" w:line="240" w:lineRule="auto"/>
        <w:ind w:left="540" w:hanging="540"/>
        <w:rPr>
          <w:rFonts w:ascii="Times New Roman" w:eastAsia="Times New Roman" w:hAnsi="Times New Roman" w:cs="Times New Roman"/>
          <w:b/>
        </w:rPr>
      </w:pPr>
      <w:bookmarkStart w:id="59" w:name="_Toc129243124"/>
      <w:bookmarkStart w:id="60" w:name="_Toc129243249"/>
      <w:r w:rsidRPr="00670079">
        <w:rPr>
          <w:rFonts w:ascii="Times New Roman" w:eastAsia="Times New Roman" w:hAnsi="Times New Roman" w:cs="Times New Roman"/>
          <w:b/>
        </w:rPr>
        <w:t>9.</w:t>
      </w:r>
      <w:r w:rsidRPr="00670079">
        <w:rPr>
          <w:rFonts w:ascii="Times New Roman" w:eastAsia="Times New Roman" w:hAnsi="Times New Roman" w:cs="Times New Roman"/>
          <w:b/>
        </w:rPr>
        <w:tab/>
        <w:t>REGISTRAVIMO / PERREGISTRAVIMO DATA</w:t>
      </w:r>
      <w:bookmarkEnd w:id="59"/>
      <w:bookmarkEnd w:id="60"/>
    </w:p>
    <w:p w14:paraId="7E54A035" w14:textId="77777777" w:rsidR="009B3E59" w:rsidRPr="00670079" w:rsidRDefault="009B3E59" w:rsidP="009B3E59">
      <w:pPr>
        <w:spacing w:after="0" w:line="240" w:lineRule="auto"/>
        <w:rPr>
          <w:rFonts w:ascii="Times New Roman" w:eastAsia="Times New Roman" w:hAnsi="Times New Roman" w:cs="Times New Roman"/>
        </w:rPr>
      </w:pPr>
    </w:p>
    <w:p w14:paraId="0F9313B5"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Registravimo data 1997 m. spalio 23 d.</w:t>
      </w:r>
    </w:p>
    <w:p w14:paraId="1867C360"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Paskutinio perregistravimo data 2011 m. lapkričio 30 d.</w:t>
      </w:r>
    </w:p>
    <w:p w14:paraId="5FBEEB53" w14:textId="77777777" w:rsidR="009B3E59" w:rsidRPr="00670079" w:rsidRDefault="009B3E59" w:rsidP="009B3E59">
      <w:pPr>
        <w:spacing w:after="0" w:line="240" w:lineRule="auto"/>
        <w:rPr>
          <w:rFonts w:ascii="Times New Roman" w:eastAsia="Times New Roman" w:hAnsi="Times New Roman" w:cs="Times New Roman"/>
        </w:rPr>
      </w:pPr>
    </w:p>
    <w:p w14:paraId="3A56CADC" w14:textId="77777777" w:rsidR="009B3E59" w:rsidRPr="00670079" w:rsidRDefault="009B3E59" w:rsidP="009B3E59">
      <w:pPr>
        <w:spacing w:after="0" w:line="240" w:lineRule="auto"/>
        <w:rPr>
          <w:rFonts w:ascii="Times New Roman" w:eastAsia="Times New Roman" w:hAnsi="Times New Roman" w:cs="Times New Roman"/>
        </w:rPr>
      </w:pPr>
    </w:p>
    <w:p w14:paraId="2EB12F7E" w14:textId="77777777" w:rsidR="009B3E59" w:rsidRPr="00670079" w:rsidRDefault="009B3E59" w:rsidP="009B3E59">
      <w:pPr>
        <w:spacing w:after="0" w:line="240" w:lineRule="auto"/>
        <w:ind w:left="540" w:hanging="540"/>
        <w:rPr>
          <w:rFonts w:ascii="Times New Roman" w:eastAsia="Times New Roman" w:hAnsi="Times New Roman" w:cs="Times New Roman"/>
          <w:b/>
        </w:rPr>
      </w:pPr>
      <w:bookmarkStart w:id="61" w:name="_Toc129243125"/>
      <w:bookmarkStart w:id="62" w:name="_Toc129243250"/>
      <w:r w:rsidRPr="00670079">
        <w:rPr>
          <w:rFonts w:ascii="Times New Roman" w:eastAsia="Times New Roman" w:hAnsi="Times New Roman" w:cs="Times New Roman"/>
          <w:b/>
        </w:rPr>
        <w:t>10.</w:t>
      </w:r>
      <w:r w:rsidRPr="00670079">
        <w:rPr>
          <w:rFonts w:ascii="Times New Roman" w:eastAsia="Times New Roman" w:hAnsi="Times New Roman" w:cs="Times New Roman"/>
          <w:b/>
        </w:rPr>
        <w:tab/>
        <w:t>TEKSTO PERŽIŪROS DATA</w:t>
      </w:r>
      <w:bookmarkEnd w:id="61"/>
      <w:bookmarkEnd w:id="62"/>
    </w:p>
    <w:p w14:paraId="5E77B8E2" w14:textId="77777777" w:rsidR="009B3E59" w:rsidRDefault="009B3E59" w:rsidP="009B3E59">
      <w:pPr>
        <w:spacing w:after="0" w:line="240" w:lineRule="auto"/>
        <w:rPr>
          <w:rFonts w:ascii="Times New Roman" w:hAnsi="Times New Roman"/>
        </w:rPr>
      </w:pPr>
    </w:p>
    <w:p w14:paraId="31FC9436" w14:textId="630D3438" w:rsidR="009B3E59" w:rsidRPr="00F37DEE" w:rsidRDefault="00F44597" w:rsidP="009B3E59">
      <w:pPr>
        <w:spacing w:after="0" w:line="240" w:lineRule="auto"/>
        <w:rPr>
          <w:rFonts w:ascii="Times New Roman" w:hAnsi="Times New Roman"/>
        </w:rPr>
      </w:pPr>
      <w:r>
        <w:rPr>
          <w:rFonts w:ascii="Times New Roman" w:hAnsi="Times New Roman"/>
        </w:rPr>
        <w:t>2022 m. sausio 20 d.</w:t>
      </w:r>
    </w:p>
    <w:p w14:paraId="32E311DE" w14:textId="0B5737AF" w:rsidR="009B3E59" w:rsidRPr="00670079" w:rsidRDefault="009B3E59" w:rsidP="009B3E59">
      <w:pPr>
        <w:spacing w:after="0" w:line="240" w:lineRule="auto"/>
        <w:rPr>
          <w:rFonts w:ascii="Times New Roman" w:eastAsia="Times New Roman" w:hAnsi="Times New Roman" w:cs="Times New Roman"/>
        </w:rPr>
      </w:pPr>
    </w:p>
    <w:p w14:paraId="4C312EDD"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Išsami informacija apie šį vaistinį preparatą pateikiama Valstybinės vaistų kontrolės tarnybos prie Lietuvos Respublikos sveikatos apsaugos ministerijos tinklalapyje</w:t>
      </w:r>
      <w:r w:rsidRPr="00670079">
        <w:rPr>
          <w:rFonts w:ascii="Times New Roman" w:eastAsia="Times New Roman" w:hAnsi="Times New Roman" w:cs="Times New Roman"/>
          <w:i/>
        </w:rPr>
        <w:t xml:space="preserve"> </w:t>
      </w:r>
      <w:hyperlink r:id="rId14" w:history="1">
        <w:r w:rsidRPr="00670079">
          <w:rPr>
            <w:rStyle w:val="Hipersaitas"/>
            <w:rFonts w:ascii="Times New Roman" w:eastAsia="Times New Roman" w:hAnsi="Times New Roman" w:cs="Times New Roman"/>
          </w:rPr>
          <w:t>http://www.vvkt.lt</w:t>
        </w:r>
      </w:hyperlink>
      <w:r>
        <w:rPr>
          <w:rStyle w:val="Hipersaitas"/>
          <w:rFonts w:ascii="Times New Roman" w:eastAsia="Times New Roman" w:hAnsi="Times New Roman" w:cs="Times New Roman"/>
        </w:rPr>
        <w:t>.</w:t>
      </w:r>
    </w:p>
    <w:p w14:paraId="15DFBD7D" w14:textId="77777777" w:rsidR="009B3E59" w:rsidRPr="00670079" w:rsidRDefault="009B3E59" w:rsidP="009B3E59">
      <w:pPr>
        <w:spacing w:after="0" w:line="240" w:lineRule="auto"/>
        <w:rPr>
          <w:rFonts w:ascii="Times New Roman" w:eastAsia="Times New Roman" w:hAnsi="Times New Roman" w:cs="Times New Roman"/>
          <w:color w:val="0000FF"/>
        </w:rPr>
      </w:pPr>
      <w:r w:rsidRPr="00670079">
        <w:rPr>
          <w:rFonts w:ascii="Times New Roman" w:eastAsia="Times New Roman" w:hAnsi="Times New Roman" w:cs="Times New Roman"/>
        </w:rPr>
        <w:br w:type="page"/>
      </w:r>
    </w:p>
    <w:p w14:paraId="437518C9" w14:textId="77777777" w:rsidR="009B3E59" w:rsidRPr="00670079" w:rsidRDefault="009B3E59" w:rsidP="009B3E59">
      <w:pPr>
        <w:spacing w:after="0" w:line="240" w:lineRule="auto"/>
        <w:ind w:left="540" w:hanging="540"/>
        <w:rPr>
          <w:rFonts w:ascii="Times New Roman" w:eastAsia="Times New Roman" w:hAnsi="Times New Roman" w:cs="Times New Roman"/>
          <w:b/>
        </w:rPr>
      </w:pPr>
    </w:p>
    <w:p w14:paraId="7E44AF95" w14:textId="77777777" w:rsidR="009B3E59" w:rsidRPr="00670079" w:rsidRDefault="009B3E59" w:rsidP="009B3E59">
      <w:pPr>
        <w:spacing w:after="0" w:line="240" w:lineRule="auto"/>
        <w:ind w:left="-540"/>
        <w:jc w:val="center"/>
        <w:rPr>
          <w:rFonts w:ascii="Times New Roman" w:eastAsia="Times New Roman" w:hAnsi="Times New Roman" w:cs="Times New Roman"/>
          <w:b/>
        </w:rPr>
      </w:pPr>
    </w:p>
    <w:p w14:paraId="2C10DBCB" w14:textId="77777777" w:rsidR="009B3E59" w:rsidRPr="00670079" w:rsidRDefault="009B3E59" w:rsidP="009B3E59">
      <w:pPr>
        <w:spacing w:after="0" w:line="240" w:lineRule="auto"/>
        <w:ind w:left="-540"/>
        <w:jc w:val="center"/>
        <w:rPr>
          <w:rFonts w:ascii="Times New Roman" w:eastAsia="Times New Roman" w:hAnsi="Times New Roman" w:cs="Times New Roman"/>
          <w:b/>
        </w:rPr>
      </w:pPr>
    </w:p>
    <w:p w14:paraId="1DCCCD8B" w14:textId="77777777" w:rsidR="009B3E59" w:rsidRPr="00670079" w:rsidRDefault="009B3E59" w:rsidP="009B3E59">
      <w:pPr>
        <w:spacing w:after="0" w:line="240" w:lineRule="auto"/>
        <w:ind w:left="-540"/>
        <w:jc w:val="center"/>
        <w:rPr>
          <w:rFonts w:ascii="Times New Roman" w:eastAsia="Times New Roman" w:hAnsi="Times New Roman" w:cs="Times New Roman"/>
          <w:b/>
        </w:rPr>
      </w:pPr>
    </w:p>
    <w:p w14:paraId="54F61C52" w14:textId="77777777" w:rsidR="009B3E59" w:rsidRPr="00670079" w:rsidRDefault="009B3E59" w:rsidP="009B3E59">
      <w:pPr>
        <w:spacing w:after="0" w:line="240" w:lineRule="auto"/>
        <w:ind w:left="-540"/>
        <w:jc w:val="center"/>
        <w:rPr>
          <w:rFonts w:ascii="Times New Roman" w:eastAsia="Times New Roman" w:hAnsi="Times New Roman" w:cs="Times New Roman"/>
          <w:b/>
        </w:rPr>
      </w:pPr>
    </w:p>
    <w:p w14:paraId="00A952EE" w14:textId="77777777" w:rsidR="009B3E59" w:rsidRPr="00670079" w:rsidRDefault="009B3E59" w:rsidP="009B3E59">
      <w:pPr>
        <w:spacing w:after="0" w:line="240" w:lineRule="auto"/>
        <w:ind w:left="-540"/>
        <w:jc w:val="center"/>
        <w:rPr>
          <w:rFonts w:ascii="Times New Roman" w:eastAsia="Times New Roman" w:hAnsi="Times New Roman" w:cs="Times New Roman"/>
          <w:b/>
        </w:rPr>
      </w:pPr>
    </w:p>
    <w:p w14:paraId="7ADF1F77" w14:textId="77777777" w:rsidR="009B3E59" w:rsidRPr="00670079" w:rsidRDefault="009B3E59" w:rsidP="009B3E59">
      <w:pPr>
        <w:spacing w:after="0" w:line="240" w:lineRule="auto"/>
        <w:ind w:left="-540"/>
        <w:jc w:val="center"/>
        <w:rPr>
          <w:rFonts w:ascii="Times New Roman" w:eastAsia="Times New Roman" w:hAnsi="Times New Roman" w:cs="Times New Roman"/>
          <w:b/>
        </w:rPr>
      </w:pPr>
    </w:p>
    <w:p w14:paraId="5CC72279" w14:textId="77777777" w:rsidR="009B3E59" w:rsidRPr="00670079" w:rsidRDefault="009B3E59" w:rsidP="009B3E59">
      <w:pPr>
        <w:spacing w:after="0" w:line="240" w:lineRule="auto"/>
        <w:ind w:left="-540"/>
        <w:jc w:val="center"/>
        <w:rPr>
          <w:rFonts w:ascii="Times New Roman" w:eastAsia="Times New Roman" w:hAnsi="Times New Roman" w:cs="Times New Roman"/>
          <w:b/>
        </w:rPr>
      </w:pPr>
    </w:p>
    <w:p w14:paraId="5E826647" w14:textId="77777777" w:rsidR="009B3E59" w:rsidRPr="00670079" w:rsidRDefault="009B3E59" w:rsidP="009B3E59">
      <w:pPr>
        <w:spacing w:after="0" w:line="240" w:lineRule="auto"/>
        <w:ind w:left="-540"/>
        <w:jc w:val="center"/>
        <w:rPr>
          <w:rFonts w:ascii="Times New Roman" w:eastAsia="Times New Roman" w:hAnsi="Times New Roman" w:cs="Times New Roman"/>
          <w:b/>
        </w:rPr>
      </w:pPr>
    </w:p>
    <w:p w14:paraId="4B9AA854" w14:textId="77777777" w:rsidR="009B3E59" w:rsidRPr="00670079" w:rsidRDefault="009B3E59" w:rsidP="009B3E59">
      <w:pPr>
        <w:spacing w:after="0" w:line="240" w:lineRule="auto"/>
        <w:ind w:left="-540"/>
        <w:jc w:val="center"/>
        <w:rPr>
          <w:rFonts w:ascii="Times New Roman" w:eastAsia="Times New Roman" w:hAnsi="Times New Roman" w:cs="Times New Roman"/>
          <w:b/>
        </w:rPr>
      </w:pPr>
    </w:p>
    <w:p w14:paraId="073885FF" w14:textId="77777777" w:rsidR="009B3E59" w:rsidRPr="00670079" w:rsidRDefault="009B3E59" w:rsidP="009B3E59">
      <w:pPr>
        <w:spacing w:after="0" w:line="240" w:lineRule="auto"/>
        <w:ind w:left="-540"/>
        <w:jc w:val="center"/>
        <w:rPr>
          <w:rFonts w:ascii="Times New Roman" w:eastAsia="Times New Roman" w:hAnsi="Times New Roman" w:cs="Times New Roman"/>
          <w:b/>
        </w:rPr>
      </w:pPr>
    </w:p>
    <w:p w14:paraId="1E793532" w14:textId="77777777" w:rsidR="009B3E59" w:rsidRPr="00670079" w:rsidRDefault="009B3E59" w:rsidP="009B3E59">
      <w:pPr>
        <w:spacing w:after="0" w:line="240" w:lineRule="auto"/>
        <w:ind w:left="-540"/>
        <w:jc w:val="center"/>
        <w:rPr>
          <w:rFonts w:ascii="Times New Roman" w:eastAsia="Times New Roman" w:hAnsi="Times New Roman" w:cs="Times New Roman"/>
          <w:b/>
        </w:rPr>
      </w:pPr>
    </w:p>
    <w:p w14:paraId="2AFA836D" w14:textId="77777777" w:rsidR="009B3E59" w:rsidRPr="00670079" w:rsidRDefault="009B3E59" w:rsidP="009B3E59">
      <w:pPr>
        <w:spacing w:after="0" w:line="240" w:lineRule="auto"/>
        <w:ind w:left="-540"/>
        <w:jc w:val="center"/>
        <w:rPr>
          <w:rFonts w:ascii="Times New Roman" w:eastAsia="Times New Roman" w:hAnsi="Times New Roman" w:cs="Times New Roman"/>
          <w:b/>
        </w:rPr>
      </w:pPr>
    </w:p>
    <w:p w14:paraId="6790B247" w14:textId="77777777" w:rsidR="009B3E59" w:rsidRPr="00670079" w:rsidRDefault="009B3E59" w:rsidP="009B3E59">
      <w:pPr>
        <w:spacing w:after="0" w:line="240" w:lineRule="auto"/>
        <w:ind w:left="-540"/>
        <w:jc w:val="center"/>
        <w:rPr>
          <w:rFonts w:ascii="Times New Roman" w:eastAsia="Times New Roman" w:hAnsi="Times New Roman" w:cs="Times New Roman"/>
          <w:b/>
        </w:rPr>
      </w:pPr>
    </w:p>
    <w:p w14:paraId="35144B26" w14:textId="77777777" w:rsidR="009B3E59" w:rsidRPr="00670079" w:rsidRDefault="009B3E59" w:rsidP="009B3E59">
      <w:pPr>
        <w:spacing w:after="0" w:line="240" w:lineRule="auto"/>
        <w:ind w:left="-540"/>
        <w:jc w:val="center"/>
        <w:rPr>
          <w:rFonts w:ascii="Times New Roman" w:eastAsia="Times New Roman" w:hAnsi="Times New Roman" w:cs="Times New Roman"/>
          <w:b/>
        </w:rPr>
      </w:pPr>
    </w:p>
    <w:p w14:paraId="6693C639" w14:textId="77777777" w:rsidR="009B3E59" w:rsidRPr="00670079" w:rsidRDefault="009B3E59" w:rsidP="009B3E59">
      <w:pPr>
        <w:spacing w:after="0" w:line="240" w:lineRule="auto"/>
        <w:ind w:left="-540"/>
        <w:jc w:val="center"/>
        <w:rPr>
          <w:rFonts w:ascii="Times New Roman" w:eastAsia="Times New Roman" w:hAnsi="Times New Roman" w:cs="Times New Roman"/>
          <w:b/>
        </w:rPr>
      </w:pPr>
    </w:p>
    <w:p w14:paraId="4E28553E" w14:textId="77777777" w:rsidR="009B3E59" w:rsidRPr="00670079" w:rsidRDefault="009B3E59" w:rsidP="009B3E59">
      <w:pPr>
        <w:spacing w:after="0" w:line="240" w:lineRule="auto"/>
        <w:ind w:left="-540"/>
        <w:jc w:val="center"/>
        <w:rPr>
          <w:rFonts w:ascii="Times New Roman" w:eastAsia="Times New Roman" w:hAnsi="Times New Roman" w:cs="Times New Roman"/>
          <w:b/>
        </w:rPr>
      </w:pPr>
    </w:p>
    <w:p w14:paraId="7C5B11DF" w14:textId="77777777" w:rsidR="009B3E59" w:rsidRPr="00670079" w:rsidRDefault="009B3E59" w:rsidP="009B3E59">
      <w:pPr>
        <w:spacing w:after="0" w:line="240" w:lineRule="auto"/>
        <w:ind w:left="-540"/>
        <w:jc w:val="center"/>
        <w:rPr>
          <w:rFonts w:ascii="Times New Roman" w:eastAsia="Times New Roman" w:hAnsi="Times New Roman" w:cs="Times New Roman"/>
          <w:b/>
        </w:rPr>
      </w:pPr>
    </w:p>
    <w:p w14:paraId="4CC99CDC" w14:textId="77777777" w:rsidR="009B3E59" w:rsidRPr="00670079" w:rsidRDefault="009B3E59" w:rsidP="009B3E59">
      <w:pPr>
        <w:spacing w:after="0" w:line="240" w:lineRule="auto"/>
        <w:ind w:left="-540"/>
        <w:jc w:val="center"/>
        <w:rPr>
          <w:rFonts w:ascii="Times New Roman" w:eastAsia="Times New Roman" w:hAnsi="Times New Roman" w:cs="Times New Roman"/>
          <w:b/>
        </w:rPr>
      </w:pPr>
    </w:p>
    <w:p w14:paraId="6D937FB5" w14:textId="77777777" w:rsidR="009B3E59" w:rsidRPr="00670079" w:rsidRDefault="009B3E59" w:rsidP="009B3E59">
      <w:pPr>
        <w:spacing w:after="0" w:line="240" w:lineRule="auto"/>
        <w:ind w:left="-540"/>
        <w:jc w:val="center"/>
        <w:rPr>
          <w:rFonts w:ascii="Times New Roman" w:eastAsia="Times New Roman" w:hAnsi="Times New Roman" w:cs="Times New Roman"/>
          <w:b/>
        </w:rPr>
      </w:pPr>
    </w:p>
    <w:p w14:paraId="4E973026" w14:textId="77777777" w:rsidR="009B3E59" w:rsidRPr="00670079" w:rsidRDefault="009B3E59" w:rsidP="009B3E59">
      <w:pPr>
        <w:spacing w:after="0" w:line="240" w:lineRule="auto"/>
        <w:ind w:left="-540"/>
        <w:jc w:val="center"/>
        <w:rPr>
          <w:rFonts w:ascii="Times New Roman" w:eastAsia="Times New Roman" w:hAnsi="Times New Roman" w:cs="Times New Roman"/>
          <w:b/>
        </w:rPr>
      </w:pPr>
    </w:p>
    <w:p w14:paraId="191F0324" w14:textId="77777777" w:rsidR="009B3E59" w:rsidRPr="00670079" w:rsidRDefault="009B3E59" w:rsidP="009B3E59">
      <w:pPr>
        <w:spacing w:after="0" w:line="240" w:lineRule="auto"/>
        <w:ind w:left="-540"/>
        <w:jc w:val="center"/>
        <w:rPr>
          <w:rFonts w:ascii="Times New Roman" w:eastAsia="Times New Roman" w:hAnsi="Times New Roman" w:cs="Times New Roman"/>
          <w:b/>
        </w:rPr>
      </w:pPr>
    </w:p>
    <w:p w14:paraId="55C82DAE" w14:textId="77777777" w:rsidR="009B3E59" w:rsidRPr="00670079" w:rsidRDefault="009B3E59" w:rsidP="009B3E59">
      <w:pPr>
        <w:spacing w:after="0" w:line="240" w:lineRule="auto"/>
        <w:jc w:val="center"/>
        <w:rPr>
          <w:rFonts w:ascii="Times New Roman" w:eastAsia="Times New Roman" w:hAnsi="Times New Roman" w:cs="Times New Roman"/>
          <w:b/>
        </w:rPr>
      </w:pPr>
    </w:p>
    <w:p w14:paraId="7B8D4F7D" w14:textId="77777777" w:rsidR="009B3E59" w:rsidRPr="00670079" w:rsidRDefault="009B3E59" w:rsidP="009B3E59">
      <w:pPr>
        <w:spacing w:after="0" w:line="240" w:lineRule="auto"/>
        <w:jc w:val="center"/>
        <w:rPr>
          <w:rFonts w:ascii="Times New Roman" w:eastAsia="Times New Roman" w:hAnsi="Times New Roman" w:cs="Times New Roman"/>
          <w:b/>
        </w:rPr>
      </w:pPr>
      <w:r w:rsidRPr="00670079">
        <w:rPr>
          <w:rFonts w:ascii="Times New Roman" w:eastAsia="Times New Roman" w:hAnsi="Times New Roman" w:cs="Times New Roman"/>
          <w:b/>
        </w:rPr>
        <w:t>II PRIEDAS</w:t>
      </w:r>
    </w:p>
    <w:p w14:paraId="772F6219" w14:textId="77777777" w:rsidR="009B3E59" w:rsidRPr="00670079" w:rsidRDefault="009B3E59" w:rsidP="009B3E59">
      <w:pPr>
        <w:spacing w:after="0" w:line="240" w:lineRule="auto"/>
        <w:jc w:val="center"/>
        <w:rPr>
          <w:rFonts w:ascii="Times New Roman" w:eastAsia="Times New Roman" w:hAnsi="Times New Roman" w:cs="Times New Roman"/>
          <w:b/>
        </w:rPr>
      </w:pPr>
    </w:p>
    <w:p w14:paraId="6FD3444D" w14:textId="77777777" w:rsidR="009B3E59" w:rsidRPr="00670079" w:rsidRDefault="009B3E59" w:rsidP="009B3E59">
      <w:pPr>
        <w:spacing w:after="0" w:line="240" w:lineRule="auto"/>
        <w:jc w:val="center"/>
        <w:rPr>
          <w:rFonts w:ascii="Times New Roman" w:eastAsia="Times New Roman" w:hAnsi="Times New Roman" w:cs="Times New Roman"/>
          <w:b/>
        </w:rPr>
      </w:pPr>
      <w:r w:rsidRPr="00670079">
        <w:rPr>
          <w:rFonts w:ascii="Times New Roman" w:eastAsia="Times New Roman" w:hAnsi="Times New Roman" w:cs="Times New Roman"/>
          <w:b/>
        </w:rPr>
        <w:t>REGISTRACIJOS SĄLYGOS</w:t>
      </w:r>
    </w:p>
    <w:p w14:paraId="16F03B7B" w14:textId="77777777" w:rsidR="009B3E59" w:rsidRPr="00670079" w:rsidRDefault="009B3E59" w:rsidP="009B3E59">
      <w:pPr>
        <w:spacing w:after="0" w:line="240" w:lineRule="auto"/>
        <w:jc w:val="center"/>
        <w:rPr>
          <w:rFonts w:ascii="Times New Roman" w:eastAsia="Times New Roman" w:hAnsi="Times New Roman" w:cs="Times New Roman"/>
          <w:b/>
        </w:rPr>
      </w:pPr>
    </w:p>
    <w:p w14:paraId="19269AC1" w14:textId="77777777" w:rsidR="009B3E59" w:rsidRPr="00670079" w:rsidRDefault="009B3E59" w:rsidP="009B3E59">
      <w:pPr>
        <w:spacing w:after="0" w:line="240" w:lineRule="auto"/>
        <w:ind w:left="720" w:firstLine="720"/>
        <w:rPr>
          <w:rFonts w:ascii="Times New Roman" w:eastAsia="Times New Roman" w:hAnsi="Times New Roman" w:cs="Times New Roman"/>
          <w:b/>
        </w:rPr>
      </w:pPr>
      <w:r w:rsidRPr="00670079">
        <w:rPr>
          <w:rFonts w:ascii="Times New Roman" w:eastAsia="Times New Roman" w:hAnsi="Times New Roman" w:cs="Times New Roman"/>
          <w:b/>
        </w:rPr>
        <w:t>A. GAMINTOJAS, ATSAKINGAS UŽ SERIJŲ IŠLEIDIMĄ</w:t>
      </w:r>
    </w:p>
    <w:p w14:paraId="790B9302" w14:textId="77777777" w:rsidR="009B3E59" w:rsidRPr="00670079" w:rsidRDefault="009B3E59" w:rsidP="009B3E59">
      <w:pPr>
        <w:spacing w:after="0" w:line="240" w:lineRule="auto"/>
        <w:rPr>
          <w:rFonts w:ascii="Times New Roman" w:eastAsia="Times New Roman" w:hAnsi="Times New Roman" w:cs="Times New Roman"/>
          <w:b/>
        </w:rPr>
      </w:pPr>
    </w:p>
    <w:p w14:paraId="4C13BD12" w14:textId="77777777" w:rsidR="009B3E59" w:rsidRPr="00670079" w:rsidRDefault="009B3E59" w:rsidP="009B3E59">
      <w:pPr>
        <w:spacing w:after="0" w:line="240" w:lineRule="auto"/>
        <w:ind w:left="720" w:firstLine="720"/>
        <w:rPr>
          <w:rFonts w:ascii="Times New Roman" w:eastAsia="Times New Roman" w:hAnsi="Times New Roman" w:cs="Times New Roman"/>
        </w:rPr>
      </w:pPr>
      <w:r w:rsidRPr="00670079">
        <w:rPr>
          <w:rFonts w:ascii="Times New Roman" w:eastAsia="Times New Roman" w:hAnsi="Times New Roman" w:cs="Times New Roman"/>
          <w:b/>
        </w:rPr>
        <w:t>B. TIEKIMO IR VARTOJIMO SĄLYGOS AR APRIBOJIMAI</w:t>
      </w:r>
    </w:p>
    <w:p w14:paraId="2C49336E"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0F46DF47" w14:textId="2C102119" w:rsidR="009B3E59" w:rsidRPr="00670079" w:rsidRDefault="009B3E59" w:rsidP="009B3E59">
      <w:pPr>
        <w:autoSpaceDE w:val="0"/>
        <w:autoSpaceDN w:val="0"/>
        <w:spacing w:after="0" w:line="240" w:lineRule="auto"/>
        <w:ind w:left="540" w:hanging="540"/>
        <w:jc w:val="both"/>
        <w:rPr>
          <w:rFonts w:ascii="Times New Roman" w:eastAsia="Times New Roman" w:hAnsi="Times New Roman" w:cs="Times New Roman"/>
          <w:b/>
          <w:color w:val="000000"/>
          <w:lang w:eastAsia="de-DE"/>
        </w:rPr>
      </w:pPr>
      <w:r w:rsidRPr="00670079">
        <w:rPr>
          <w:rFonts w:ascii="Times New Roman" w:eastAsia="Times New Roman" w:hAnsi="Times New Roman" w:cs="Times New Roman"/>
          <w:lang w:eastAsia="de-DE"/>
        </w:rPr>
        <w:br w:type="page"/>
      </w:r>
      <w:r w:rsidR="00672F43">
        <w:rPr>
          <w:rFonts w:ascii="Times New Roman" w:eastAsia="Times New Roman" w:hAnsi="Times New Roman" w:cs="Times New Roman"/>
          <w:b/>
          <w:color w:val="000000"/>
          <w:lang w:eastAsia="de-DE"/>
        </w:rPr>
        <w:lastRenderedPageBreak/>
        <w:t>A.</w:t>
      </w:r>
      <w:r w:rsidR="00672F43">
        <w:rPr>
          <w:rFonts w:ascii="Times New Roman" w:eastAsia="Times New Roman" w:hAnsi="Times New Roman" w:cs="Times New Roman"/>
          <w:b/>
          <w:color w:val="000000"/>
          <w:lang w:eastAsia="de-DE"/>
        </w:rPr>
        <w:tab/>
        <w:t>GAMINTOJAI, ATSAKINGI</w:t>
      </w:r>
      <w:r w:rsidRPr="00670079">
        <w:rPr>
          <w:rFonts w:ascii="Times New Roman" w:eastAsia="Times New Roman" w:hAnsi="Times New Roman" w:cs="Times New Roman"/>
          <w:b/>
          <w:color w:val="000000"/>
          <w:lang w:eastAsia="de-DE"/>
        </w:rPr>
        <w:t xml:space="preserve"> UŽ SERIJŲ IŠLEIDIMĄ</w:t>
      </w:r>
    </w:p>
    <w:p w14:paraId="2CF051E1" w14:textId="77777777" w:rsidR="009B3E59" w:rsidRPr="00670079" w:rsidRDefault="009B3E59" w:rsidP="009B3E59">
      <w:pPr>
        <w:autoSpaceDE w:val="0"/>
        <w:autoSpaceDN w:val="0"/>
        <w:spacing w:after="0" w:line="240" w:lineRule="auto"/>
        <w:jc w:val="both"/>
        <w:rPr>
          <w:rFonts w:ascii="Times New Roman" w:eastAsia="Times New Roman" w:hAnsi="Times New Roman" w:cs="Times New Roman"/>
          <w:color w:val="000000"/>
          <w:lang w:eastAsia="de-DE"/>
        </w:rPr>
      </w:pPr>
    </w:p>
    <w:p w14:paraId="1A81E93A" w14:textId="3088EF2C" w:rsidR="009B3E59" w:rsidRPr="00670079" w:rsidRDefault="00672F43" w:rsidP="009B3E59">
      <w:pPr>
        <w:autoSpaceDE w:val="0"/>
        <w:autoSpaceDN w:val="0"/>
        <w:spacing w:after="0" w:line="240" w:lineRule="auto"/>
        <w:jc w:val="both"/>
        <w:rPr>
          <w:rFonts w:ascii="Times New Roman" w:eastAsia="Times New Roman" w:hAnsi="Times New Roman" w:cs="Times New Roman"/>
          <w:color w:val="000000"/>
          <w:u w:val="single"/>
          <w:lang w:eastAsia="de-DE"/>
        </w:rPr>
      </w:pPr>
      <w:r>
        <w:rPr>
          <w:rFonts w:ascii="Times New Roman" w:eastAsia="Times New Roman" w:hAnsi="Times New Roman" w:cs="Times New Roman"/>
          <w:color w:val="000000"/>
          <w:u w:val="single"/>
          <w:lang w:eastAsia="de-DE"/>
        </w:rPr>
        <w:t>Gamintojų, atsakingų</w:t>
      </w:r>
      <w:r w:rsidR="009B3E59" w:rsidRPr="00670079">
        <w:rPr>
          <w:rFonts w:ascii="Times New Roman" w:eastAsia="Times New Roman" w:hAnsi="Times New Roman" w:cs="Times New Roman"/>
          <w:color w:val="000000"/>
          <w:u w:val="single"/>
          <w:lang w:eastAsia="de-DE"/>
        </w:rPr>
        <w:t xml:space="preserve"> už serijų išleidimą, pavadinimas ir adresas</w:t>
      </w:r>
    </w:p>
    <w:p w14:paraId="04DD0A4D" w14:textId="77777777" w:rsidR="009B3E59" w:rsidRPr="00670079" w:rsidRDefault="009B3E59" w:rsidP="009B3E59">
      <w:pPr>
        <w:autoSpaceDE w:val="0"/>
        <w:autoSpaceDN w:val="0"/>
        <w:spacing w:after="0" w:line="240" w:lineRule="auto"/>
        <w:jc w:val="both"/>
        <w:rPr>
          <w:rFonts w:ascii="Times New Roman" w:eastAsia="Times New Roman" w:hAnsi="Times New Roman" w:cs="Times New Roman"/>
          <w:color w:val="000000"/>
          <w:lang w:eastAsia="de-DE"/>
        </w:rPr>
      </w:pPr>
    </w:p>
    <w:p w14:paraId="2D3CC37F" w14:textId="77777777" w:rsidR="00085181" w:rsidRPr="009C650A" w:rsidRDefault="00085181" w:rsidP="00085181">
      <w:pPr>
        <w:autoSpaceDE w:val="0"/>
        <w:autoSpaceDN w:val="0"/>
        <w:adjustRightInd w:val="0"/>
        <w:spacing w:after="0" w:line="240" w:lineRule="auto"/>
        <w:rPr>
          <w:rFonts w:ascii="Times New Roman" w:hAnsi="Times New Roman" w:cs="Times New Roman"/>
          <w:bCs/>
        </w:rPr>
      </w:pPr>
      <w:r w:rsidRPr="009C650A">
        <w:rPr>
          <w:rFonts w:ascii="Times New Roman" w:hAnsi="Times New Roman" w:cs="Times New Roman"/>
          <w:bCs/>
        </w:rPr>
        <w:t xml:space="preserve">Wörwag Pharma Operations spółka z ograniczoną odpowiedzialnością                                                                                                                                                                                  ul. gen. Mariana Langiewicza 58 </w:t>
      </w:r>
    </w:p>
    <w:p w14:paraId="0F24A5A6" w14:textId="77777777" w:rsidR="00085181" w:rsidRPr="009C650A" w:rsidRDefault="00085181" w:rsidP="00085181">
      <w:pPr>
        <w:autoSpaceDE w:val="0"/>
        <w:autoSpaceDN w:val="0"/>
        <w:adjustRightInd w:val="0"/>
        <w:spacing w:after="0" w:line="240" w:lineRule="auto"/>
        <w:rPr>
          <w:rFonts w:ascii="Times New Roman" w:hAnsi="Times New Roman" w:cs="Times New Roman"/>
          <w:bCs/>
        </w:rPr>
      </w:pPr>
      <w:r w:rsidRPr="009C650A">
        <w:rPr>
          <w:rFonts w:ascii="Times New Roman" w:hAnsi="Times New Roman" w:cs="Times New Roman"/>
          <w:bCs/>
        </w:rPr>
        <w:t xml:space="preserve">95-050 Konstantynów Lódzki </w:t>
      </w:r>
    </w:p>
    <w:p w14:paraId="0BF381DD" w14:textId="77777777" w:rsidR="00085181" w:rsidRDefault="00085181" w:rsidP="00085181">
      <w:pPr>
        <w:spacing w:after="0" w:line="240" w:lineRule="auto"/>
        <w:rPr>
          <w:rFonts w:ascii="Times New Roman" w:eastAsia="Times New Roman" w:hAnsi="Times New Roman" w:cs="Times New Roman"/>
        </w:rPr>
      </w:pPr>
      <w:r w:rsidRPr="009C650A">
        <w:rPr>
          <w:rFonts w:ascii="Times New Roman" w:hAnsi="Times New Roman" w:cs="Times New Roman"/>
          <w:bCs/>
        </w:rPr>
        <w:t>Lenkija</w:t>
      </w:r>
    </w:p>
    <w:p w14:paraId="0E27442F" w14:textId="77777777" w:rsidR="009B3E59" w:rsidRPr="00670079" w:rsidRDefault="009B3E59" w:rsidP="009B3E59">
      <w:pPr>
        <w:autoSpaceDE w:val="0"/>
        <w:autoSpaceDN w:val="0"/>
        <w:spacing w:after="0" w:line="240" w:lineRule="auto"/>
        <w:jc w:val="both"/>
        <w:rPr>
          <w:rFonts w:ascii="Times New Roman" w:eastAsia="Times New Roman" w:hAnsi="Times New Roman" w:cs="Times New Roman"/>
          <w:color w:val="000000"/>
          <w:lang w:eastAsia="de-DE"/>
        </w:rPr>
      </w:pPr>
    </w:p>
    <w:p w14:paraId="136F7493"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Wörwag Pharma GmbH &amp; Co. KG</w:t>
      </w:r>
    </w:p>
    <w:p w14:paraId="35D7F967" w14:textId="77777777" w:rsidR="009B3E59" w:rsidRPr="00670079" w:rsidRDefault="00F10676" w:rsidP="009B3E59">
      <w:pPr>
        <w:spacing w:after="0" w:line="240" w:lineRule="auto"/>
        <w:rPr>
          <w:rFonts w:ascii="Times New Roman" w:eastAsia="Times New Roman" w:hAnsi="Times New Roman" w:cs="Times New Roman"/>
        </w:rPr>
      </w:pPr>
      <w:r w:rsidRPr="008E4716">
        <w:rPr>
          <w:rFonts w:ascii="Times New Roman" w:hAnsi="Times New Roman"/>
          <w:lang w:val="de-DE"/>
        </w:rPr>
        <w:t>Flugfeld-Allee 24</w:t>
      </w:r>
    </w:p>
    <w:p w14:paraId="3987C1A1"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71034 Böblingen</w:t>
      </w:r>
    </w:p>
    <w:p w14:paraId="281C15D5"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Vokietija</w:t>
      </w:r>
    </w:p>
    <w:p w14:paraId="7E7DEAB9" w14:textId="77777777" w:rsidR="009B3E59" w:rsidRPr="00670079" w:rsidRDefault="009B3E59" w:rsidP="009B3E59">
      <w:pPr>
        <w:autoSpaceDE w:val="0"/>
        <w:autoSpaceDN w:val="0"/>
        <w:spacing w:after="0" w:line="240" w:lineRule="auto"/>
        <w:jc w:val="both"/>
        <w:rPr>
          <w:rFonts w:ascii="Times New Roman" w:hAnsi="Times New Roman" w:cs="Times New Roman"/>
        </w:rPr>
      </w:pPr>
    </w:p>
    <w:p w14:paraId="3FA2AC80" w14:textId="77777777" w:rsidR="009B3E59" w:rsidRPr="00385DA9" w:rsidRDefault="009B3E59" w:rsidP="009B3E59">
      <w:pPr>
        <w:spacing w:line="240" w:lineRule="auto"/>
        <w:jc w:val="both"/>
        <w:rPr>
          <w:rFonts w:ascii="Times New Roman" w:hAnsi="Times New Roman" w:cs="Times New Roman"/>
        </w:rPr>
      </w:pPr>
      <w:r w:rsidRPr="00385DA9">
        <w:rPr>
          <w:rFonts w:ascii="Times New Roman" w:hAnsi="Times New Roman" w:cs="Times New Roman"/>
          <w:noProof/>
        </w:rPr>
        <w:t>Su pakuote pateikiamame lapelyje nurodomas gamintojo, atsakingo už konkrečios serijos išleidimą, pavadinimas ir adresas.</w:t>
      </w:r>
    </w:p>
    <w:p w14:paraId="5EC0768D" w14:textId="77777777" w:rsidR="009B3E59" w:rsidRPr="00670079" w:rsidRDefault="009B3E59" w:rsidP="009B3E59">
      <w:pPr>
        <w:autoSpaceDE w:val="0"/>
        <w:autoSpaceDN w:val="0"/>
        <w:spacing w:after="0" w:line="240" w:lineRule="auto"/>
        <w:jc w:val="both"/>
        <w:rPr>
          <w:rFonts w:ascii="Times New Roman" w:eastAsia="Times New Roman" w:hAnsi="Times New Roman" w:cs="Times New Roman"/>
          <w:color w:val="000000"/>
          <w:lang w:eastAsia="de-DE"/>
        </w:rPr>
      </w:pPr>
    </w:p>
    <w:p w14:paraId="1890E713" w14:textId="77777777" w:rsidR="009B3E59" w:rsidRPr="00670079" w:rsidRDefault="009B3E59" w:rsidP="009B3E59">
      <w:pPr>
        <w:autoSpaceDE w:val="0"/>
        <w:autoSpaceDN w:val="0"/>
        <w:spacing w:after="0" w:line="240" w:lineRule="auto"/>
        <w:ind w:left="540" w:hanging="540"/>
        <w:jc w:val="both"/>
        <w:rPr>
          <w:rFonts w:ascii="Times New Roman" w:eastAsia="Times New Roman" w:hAnsi="Times New Roman" w:cs="Times New Roman"/>
          <w:b/>
          <w:color w:val="000000"/>
          <w:lang w:eastAsia="de-DE"/>
        </w:rPr>
      </w:pPr>
      <w:r w:rsidRPr="00670079">
        <w:rPr>
          <w:rFonts w:ascii="Times New Roman" w:eastAsia="Times New Roman" w:hAnsi="Times New Roman" w:cs="Times New Roman"/>
          <w:b/>
          <w:color w:val="000000"/>
          <w:lang w:eastAsia="de-DE"/>
        </w:rPr>
        <w:t>B.</w:t>
      </w:r>
      <w:r w:rsidRPr="00670079">
        <w:rPr>
          <w:rFonts w:ascii="Times New Roman" w:eastAsia="Times New Roman" w:hAnsi="Times New Roman" w:cs="Times New Roman"/>
          <w:b/>
          <w:color w:val="000000"/>
          <w:lang w:eastAsia="de-DE"/>
        </w:rPr>
        <w:tab/>
        <w:t>TIEKIMO IR VARTOJIMO SĄLYGOS AR APRIBOJIMAI</w:t>
      </w:r>
    </w:p>
    <w:p w14:paraId="09FD944E" w14:textId="77777777" w:rsidR="009B3E59" w:rsidRPr="00670079" w:rsidRDefault="009B3E59" w:rsidP="009B3E59">
      <w:pPr>
        <w:tabs>
          <w:tab w:val="num" w:pos="540"/>
        </w:tabs>
        <w:autoSpaceDE w:val="0"/>
        <w:autoSpaceDN w:val="0"/>
        <w:spacing w:after="0" w:line="240" w:lineRule="auto"/>
        <w:ind w:left="540" w:hanging="540"/>
        <w:jc w:val="both"/>
        <w:rPr>
          <w:rFonts w:ascii="Times New Roman" w:eastAsia="Times New Roman" w:hAnsi="Times New Roman" w:cs="Times New Roman"/>
          <w:color w:val="000000"/>
          <w:lang w:eastAsia="de-DE"/>
        </w:rPr>
      </w:pPr>
    </w:p>
    <w:p w14:paraId="602F23FD" w14:textId="77777777" w:rsidR="009B3E59" w:rsidRPr="00670079" w:rsidRDefault="009B3E59" w:rsidP="009B3E59">
      <w:pPr>
        <w:tabs>
          <w:tab w:val="num" w:pos="540"/>
        </w:tabs>
        <w:autoSpaceDE w:val="0"/>
        <w:autoSpaceDN w:val="0"/>
        <w:spacing w:after="0" w:line="240" w:lineRule="auto"/>
        <w:ind w:left="540" w:hanging="540"/>
        <w:jc w:val="both"/>
        <w:rPr>
          <w:rFonts w:ascii="Times New Roman" w:eastAsia="Times New Roman" w:hAnsi="Times New Roman" w:cs="Times New Roman"/>
          <w:color w:val="000000"/>
          <w:lang w:eastAsia="de-DE"/>
        </w:rPr>
      </w:pPr>
      <w:r w:rsidRPr="00670079">
        <w:rPr>
          <w:rFonts w:ascii="Times New Roman" w:eastAsia="Times New Roman" w:hAnsi="Times New Roman" w:cs="Times New Roman"/>
          <w:color w:val="000000"/>
          <w:lang w:eastAsia="de-DE"/>
        </w:rPr>
        <w:t>Receptinis vaistinis preparatas</w:t>
      </w:r>
      <w:r>
        <w:rPr>
          <w:rFonts w:ascii="Times New Roman" w:eastAsia="Times New Roman" w:hAnsi="Times New Roman" w:cs="Times New Roman"/>
          <w:color w:val="000000"/>
          <w:lang w:eastAsia="de-DE"/>
        </w:rPr>
        <w:t>.</w:t>
      </w:r>
    </w:p>
    <w:p w14:paraId="0B848ED5" w14:textId="77777777" w:rsidR="009B3E59" w:rsidRPr="00670079" w:rsidRDefault="009B3E59" w:rsidP="009B3E59">
      <w:pPr>
        <w:tabs>
          <w:tab w:val="num" w:pos="540"/>
        </w:tabs>
        <w:autoSpaceDE w:val="0"/>
        <w:autoSpaceDN w:val="0"/>
        <w:spacing w:after="0" w:line="240" w:lineRule="auto"/>
        <w:ind w:left="540" w:hanging="540"/>
        <w:jc w:val="both"/>
        <w:rPr>
          <w:rFonts w:ascii="Times New Roman" w:eastAsia="Times New Roman" w:hAnsi="Times New Roman" w:cs="Times New Roman"/>
          <w:b/>
          <w:color w:val="000000"/>
          <w:lang w:eastAsia="de-DE"/>
        </w:rPr>
      </w:pPr>
    </w:p>
    <w:p w14:paraId="776846C2" w14:textId="77777777" w:rsidR="009B3E59" w:rsidRPr="00670079" w:rsidRDefault="009B3E59" w:rsidP="009B3E59">
      <w:pPr>
        <w:autoSpaceDE w:val="0"/>
        <w:autoSpaceDN w:val="0"/>
        <w:spacing w:after="0" w:line="240" w:lineRule="auto"/>
        <w:ind w:left="-540" w:firstLine="540"/>
        <w:jc w:val="both"/>
        <w:rPr>
          <w:rFonts w:ascii="Times New Roman" w:eastAsia="Times New Roman" w:hAnsi="Times New Roman" w:cs="Times New Roman"/>
          <w:b/>
          <w:i/>
          <w:color w:val="000000"/>
          <w:lang w:eastAsia="de-DE"/>
        </w:rPr>
      </w:pPr>
    </w:p>
    <w:p w14:paraId="766F8852" w14:textId="77777777" w:rsidR="009B3E59" w:rsidRPr="00670079" w:rsidRDefault="009B3E59" w:rsidP="009B3E59">
      <w:pPr>
        <w:spacing w:after="0" w:line="240" w:lineRule="auto"/>
        <w:rPr>
          <w:rFonts w:ascii="Times New Roman" w:eastAsia="Times New Roman" w:hAnsi="Times New Roman" w:cs="Times New Roman"/>
        </w:rPr>
      </w:pPr>
    </w:p>
    <w:p w14:paraId="2FCD97C5"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br w:type="page"/>
      </w:r>
    </w:p>
    <w:p w14:paraId="7D441C48"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38FDED71"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008AE87D"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6C05AE1E"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30F5A345"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5A856282"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4A210A44"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7093A1E6"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6AB6F488"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07CFE88A"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4E18B586"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24F8A2C8"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7189A8F9"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49243BE3"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0E1A4ECE"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224DF86C"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24401AEE"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4A55F22E"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5E38A0C2"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3D7C0858"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5A58F7F3"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222D1945" w14:textId="77777777" w:rsidR="009B3E59" w:rsidRPr="00670079" w:rsidRDefault="009B3E59" w:rsidP="009B3E59">
      <w:pPr>
        <w:autoSpaceDE w:val="0"/>
        <w:autoSpaceDN w:val="0"/>
        <w:spacing w:after="0" w:line="240" w:lineRule="auto"/>
        <w:jc w:val="both"/>
        <w:rPr>
          <w:rFonts w:ascii="Times New Roman" w:eastAsia="Times New Roman" w:hAnsi="Times New Roman" w:cs="Times New Roman"/>
          <w:i/>
          <w:color w:val="000000"/>
          <w:lang w:eastAsia="de-DE"/>
        </w:rPr>
      </w:pPr>
    </w:p>
    <w:p w14:paraId="372F2670" w14:textId="77777777" w:rsidR="009B3E59" w:rsidRPr="00670079" w:rsidRDefault="009B3E59" w:rsidP="009B3E59">
      <w:pPr>
        <w:spacing w:after="0" w:line="240" w:lineRule="auto"/>
        <w:jc w:val="center"/>
        <w:outlineLvl w:val="0"/>
        <w:rPr>
          <w:rFonts w:ascii="Times New Roman" w:eastAsia="Times New Roman" w:hAnsi="Times New Roman" w:cs="Times New Roman"/>
          <w:b/>
          <w:color w:val="000000"/>
          <w:kern w:val="28"/>
          <w:lang w:eastAsia="lt-LT"/>
        </w:rPr>
      </w:pPr>
    </w:p>
    <w:p w14:paraId="26E25D46" w14:textId="77777777" w:rsidR="009B3E59" w:rsidRPr="00670079" w:rsidRDefault="009B3E59" w:rsidP="009B3E59">
      <w:pPr>
        <w:spacing w:after="0" w:line="240" w:lineRule="auto"/>
        <w:jc w:val="center"/>
        <w:outlineLvl w:val="0"/>
        <w:rPr>
          <w:rFonts w:ascii="Times New Roman" w:eastAsia="Times New Roman" w:hAnsi="Times New Roman" w:cs="Times New Roman"/>
          <w:b/>
          <w:color w:val="000000"/>
          <w:kern w:val="28"/>
          <w:lang w:eastAsia="lt-LT"/>
        </w:rPr>
      </w:pPr>
      <w:r w:rsidRPr="00670079">
        <w:rPr>
          <w:rFonts w:ascii="Times New Roman" w:eastAsia="Times New Roman" w:hAnsi="Times New Roman" w:cs="Times New Roman"/>
          <w:b/>
          <w:color w:val="000000"/>
          <w:kern w:val="28"/>
          <w:lang w:eastAsia="lt-LT"/>
        </w:rPr>
        <w:t>III PRIEDAS</w:t>
      </w:r>
    </w:p>
    <w:p w14:paraId="5520FDF3" w14:textId="77777777" w:rsidR="009B3E59" w:rsidRPr="00670079" w:rsidRDefault="009B3E59" w:rsidP="009B3E59">
      <w:pPr>
        <w:autoSpaceDE w:val="0"/>
        <w:autoSpaceDN w:val="0"/>
        <w:spacing w:after="0" w:line="240" w:lineRule="auto"/>
        <w:jc w:val="both"/>
        <w:rPr>
          <w:rFonts w:ascii="Times New Roman" w:eastAsia="Times New Roman" w:hAnsi="Times New Roman" w:cs="Times New Roman"/>
          <w:color w:val="000000"/>
          <w:lang w:eastAsia="de-DE"/>
        </w:rPr>
      </w:pPr>
    </w:p>
    <w:p w14:paraId="6DBB43F8" w14:textId="77777777" w:rsidR="009B3E59" w:rsidRPr="00670079" w:rsidRDefault="009B3E59" w:rsidP="009B3E59">
      <w:pPr>
        <w:autoSpaceDE w:val="0"/>
        <w:autoSpaceDN w:val="0"/>
        <w:spacing w:after="0" w:line="240" w:lineRule="auto"/>
        <w:jc w:val="center"/>
        <w:rPr>
          <w:rFonts w:ascii="Times New Roman" w:eastAsia="Times New Roman" w:hAnsi="Times New Roman" w:cs="Times New Roman"/>
          <w:b/>
          <w:color w:val="000000"/>
          <w:lang w:eastAsia="de-DE"/>
        </w:rPr>
      </w:pPr>
      <w:r w:rsidRPr="00670079">
        <w:rPr>
          <w:rFonts w:ascii="Times New Roman" w:eastAsia="Times New Roman" w:hAnsi="Times New Roman" w:cs="Times New Roman"/>
          <w:b/>
          <w:color w:val="000000"/>
          <w:lang w:eastAsia="de-DE"/>
        </w:rPr>
        <w:t>ŽENKLINIMAS IR PAKUOTĖS LAPELIS</w:t>
      </w:r>
    </w:p>
    <w:p w14:paraId="442B6220"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r w:rsidRPr="00670079">
        <w:rPr>
          <w:rFonts w:ascii="Times New Roman" w:eastAsia="Times New Roman" w:hAnsi="Times New Roman" w:cs="Times New Roman"/>
          <w:lang w:eastAsia="de-DE"/>
        </w:rPr>
        <w:br w:type="page"/>
      </w:r>
    </w:p>
    <w:p w14:paraId="4F604828"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3BBCFAE7"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5BF2379F"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764CC871"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7AB296A7"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304A6B65"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3206DCBB"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4C4EC002"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0428F0E9"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31AEC880"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194EB6A3"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7BC14069"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3FD0FB00"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4F39F668"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7DAED197"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36AB7795"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6B174DFE"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7817F252"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49B8271A"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38C0FF44" w14:textId="77777777" w:rsidR="009B3E59" w:rsidRPr="00670079" w:rsidRDefault="009B3E59" w:rsidP="009B3E59">
      <w:pPr>
        <w:autoSpaceDE w:val="0"/>
        <w:autoSpaceDN w:val="0"/>
        <w:spacing w:after="0" w:line="240" w:lineRule="auto"/>
        <w:ind w:left="-540"/>
        <w:jc w:val="both"/>
        <w:rPr>
          <w:rFonts w:ascii="Times New Roman" w:eastAsia="Times New Roman" w:hAnsi="Times New Roman" w:cs="Times New Roman"/>
          <w:lang w:eastAsia="de-DE"/>
        </w:rPr>
      </w:pPr>
    </w:p>
    <w:p w14:paraId="5F0D9FFB" w14:textId="77777777" w:rsidR="009B3E59" w:rsidRPr="00670079" w:rsidRDefault="009B3E59" w:rsidP="009B3E59">
      <w:pPr>
        <w:autoSpaceDE w:val="0"/>
        <w:autoSpaceDN w:val="0"/>
        <w:spacing w:after="0" w:line="240" w:lineRule="auto"/>
        <w:jc w:val="both"/>
        <w:rPr>
          <w:rFonts w:ascii="Times New Roman" w:eastAsia="Times New Roman" w:hAnsi="Times New Roman" w:cs="Times New Roman"/>
          <w:lang w:eastAsia="de-DE"/>
        </w:rPr>
      </w:pPr>
    </w:p>
    <w:p w14:paraId="28BF3694" w14:textId="77777777" w:rsidR="009B3E59" w:rsidRPr="00670079" w:rsidRDefault="009B3E59" w:rsidP="009B3E59">
      <w:pPr>
        <w:autoSpaceDE w:val="0"/>
        <w:autoSpaceDN w:val="0"/>
        <w:spacing w:after="0" w:line="240" w:lineRule="auto"/>
        <w:jc w:val="both"/>
        <w:rPr>
          <w:rFonts w:ascii="Times New Roman" w:eastAsia="Times New Roman" w:hAnsi="Times New Roman" w:cs="Times New Roman"/>
          <w:lang w:eastAsia="de-DE"/>
        </w:rPr>
      </w:pPr>
    </w:p>
    <w:p w14:paraId="4A9D8FCD" w14:textId="77777777" w:rsidR="009B3E59" w:rsidRPr="00670079" w:rsidRDefault="009B3E59" w:rsidP="009B3E59">
      <w:pPr>
        <w:spacing w:after="0" w:line="240" w:lineRule="auto"/>
        <w:jc w:val="center"/>
        <w:outlineLvl w:val="0"/>
        <w:rPr>
          <w:rFonts w:ascii="Times New Roman" w:eastAsia="Times New Roman" w:hAnsi="Times New Roman" w:cs="Times New Roman"/>
          <w:b/>
          <w:kern w:val="28"/>
          <w:lang w:eastAsia="lt-LT"/>
        </w:rPr>
      </w:pPr>
    </w:p>
    <w:p w14:paraId="19A2829E" w14:textId="77777777" w:rsidR="009B3E59" w:rsidRPr="00670079" w:rsidRDefault="009B3E59" w:rsidP="009B3E59">
      <w:pPr>
        <w:spacing w:after="0" w:line="240" w:lineRule="auto"/>
        <w:jc w:val="center"/>
        <w:outlineLvl w:val="0"/>
        <w:rPr>
          <w:rFonts w:ascii="Times New Roman" w:eastAsia="Times New Roman" w:hAnsi="Times New Roman" w:cs="Times New Roman"/>
          <w:b/>
          <w:kern w:val="28"/>
          <w:lang w:eastAsia="lt-LT"/>
        </w:rPr>
      </w:pPr>
      <w:r w:rsidRPr="00670079">
        <w:rPr>
          <w:rFonts w:ascii="Times New Roman" w:eastAsia="Times New Roman" w:hAnsi="Times New Roman" w:cs="Times New Roman"/>
          <w:b/>
          <w:kern w:val="28"/>
          <w:lang w:eastAsia="lt-LT"/>
        </w:rPr>
        <w:t>A. ŽENKLINIMAS</w:t>
      </w:r>
    </w:p>
    <w:p w14:paraId="0A79A465"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br w:type="page"/>
      </w:r>
    </w:p>
    <w:p w14:paraId="77A4649F" w14:textId="77777777" w:rsidR="009B3E59" w:rsidRPr="00670079" w:rsidRDefault="009B3E59" w:rsidP="009B3E59">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caps/>
        </w:rPr>
      </w:pPr>
      <w:r w:rsidRPr="00670079">
        <w:rPr>
          <w:rFonts w:ascii="Times New Roman" w:eastAsia="Times New Roman" w:hAnsi="Times New Roman" w:cs="Times New Roman"/>
          <w:b/>
          <w:caps/>
        </w:rPr>
        <w:lastRenderedPageBreak/>
        <w:t xml:space="preserve">Informacija ant </w:t>
      </w:r>
      <w:r w:rsidRPr="00670079">
        <w:rPr>
          <w:rFonts w:ascii="Times New Roman" w:eastAsia="Times New Roman" w:hAnsi="Times New Roman" w:cs="Times New Roman"/>
          <w:b/>
        </w:rPr>
        <w:t>IŠORINĖS</w:t>
      </w:r>
      <w:r w:rsidRPr="00670079">
        <w:rPr>
          <w:rFonts w:ascii="Times New Roman" w:eastAsia="Times New Roman" w:hAnsi="Times New Roman" w:cs="Times New Roman"/>
          <w:b/>
          <w:caps/>
        </w:rPr>
        <w:t xml:space="preserve"> pakuotės </w:t>
      </w:r>
    </w:p>
    <w:p w14:paraId="78B50EDC" w14:textId="77777777" w:rsidR="009B3E59" w:rsidRPr="00670079" w:rsidRDefault="009B3E59" w:rsidP="009B3E5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rPr>
      </w:pPr>
    </w:p>
    <w:p w14:paraId="55080BBA" w14:textId="77777777" w:rsidR="009B3E59" w:rsidRPr="00670079" w:rsidRDefault="009B3E59" w:rsidP="009B3E5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caps/>
        </w:rPr>
      </w:pPr>
      <w:r w:rsidRPr="00670079">
        <w:rPr>
          <w:rFonts w:ascii="Times New Roman" w:eastAsia="Times New Roman" w:hAnsi="Times New Roman" w:cs="Times New Roman"/>
          <w:b/>
          <w:caps/>
        </w:rPr>
        <w:t xml:space="preserve">KARTONO DĖŽUTĖ </w:t>
      </w:r>
    </w:p>
    <w:p w14:paraId="30B6B783" w14:textId="77777777" w:rsidR="009B3E59" w:rsidRPr="00670079" w:rsidRDefault="009B3E59" w:rsidP="009B3E59">
      <w:pPr>
        <w:spacing w:after="0" w:line="240" w:lineRule="auto"/>
        <w:rPr>
          <w:rFonts w:ascii="Times New Roman" w:eastAsia="Times New Roman" w:hAnsi="Times New Roman" w:cs="Times New Roman"/>
        </w:rPr>
      </w:pPr>
    </w:p>
    <w:p w14:paraId="6CAAE75E" w14:textId="77777777" w:rsidR="009B3E59" w:rsidRPr="00670079" w:rsidRDefault="009B3E59" w:rsidP="009B3E59">
      <w:pPr>
        <w:spacing w:after="0" w:line="240" w:lineRule="auto"/>
        <w:rPr>
          <w:rFonts w:ascii="Times New Roman" w:eastAsia="Times New Roman" w:hAnsi="Times New Roman" w:cs="Times New Roman"/>
        </w:rPr>
      </w:pPr>
    </w:p>
    <w:p w14:paraId="737AE5A0" w14:textId="77777777" w:rsidR="009B3E59" w:rsidRPr="00670079" w:rsidRDefault="009B3E59" w:rsidP="009B3E5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t>1.</w:t>
      </w:r>
      <w:r w:rsidRPr="00670079">
        <w:rPr>
          <w:rFonts w:ascii="Times New Roman" w:eastAsia="Times New Roman" w:hAnsi="Times New Roman" w:cs="Times New Roman"/>
          <w:b/>
          <w:caps/>
        </w:rPr>
        <w:tab/>
        <w:t>vaistinio preparato pavadinimas</w:t>
      </w:r>
    </w:p>
    <w:p w14:paraId="4CC81B4B" w14:textId="77777777" w:rsidR="009B3E59" w:rsidRPr="00670079" w:rsidRDefault="009B3E59" w:rsidP="009B3E59">
      <w:pPr>
        <w:spacing w:after="0" w:line="240" w:lineRule="auto"/>
        <w:rPr>
          <w:rFonts w:ascii="Times New Roman" w:eastAsia="Times New Roman" w:hAnsi="Times New Roman" w:cs="Times New Roman"/>
        </w:rPr>
      </w:pPr>
    </w:p>
    <w:p w14:paraId="33CBE2F0"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milgamma N minkštosios kapsulės</w:t>
      </w:r>
    </w:p>
    <w:p w14:paraId="2FCDF119"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Benfotiaminas/piridoksino hidrochloridas/cianokobalaminas</w:t>
      </w:r>
    </w:p>
    <w:p w14:paraId="0AA712BE" w14:textId="77777777" w:rsidR="009B3E59" w:rsidRPr="00670079" w:rsidRDefault="009B3E59" w:rsidP="009B3E59">
      <w:pPr>
        <w:spacing w:after="0" w:line="240" w:lineRule="auto"/>
        <w:rPr>
          <w:rFonts w:ascii="Times New Roman" w:eastAsia="Times New Roman" w:hAnsi="Times New Roman" w:cs="Times New Roman"/>
        </w:rPr>
      </w:pPr>
    </w:p>
    <w:p w14:paraId="4686C183" w14:textId="77777777" w:rsidR="009B3E59" w:rsidRPr="00670079" w:rsidRDefault="009B3E59" w:rsidP="009B3E59">
      <w:pPr>
        <w:spacing w:after="0" w:line="240" w:lineRule="auto"/>
        <w:rPr>
          <w:rFonts w:ascii="Times New Roman" w:eastAsia="Times New Roman" w:hAnsi="Times New Roman" w:cs="Times New Roman"/>
        </w:rPr>
      </w:pPr>
    </w:p>
    <w:p w14:paraId="3ABAAB29" w14:textId="77777777" w:rsidR="009B3E59" w:rsidRPr="00670079" w:rsidRDefault="009B3E59" w:rsidP="009B3E5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t>2.</w:t>
      </w:r>
      <w:r w:rsidRPr="00670079">
        <w:rPr>
          <w:rFonts w:ascii="Times New Roman" w:eastAsia="Times New Roman" w:hAnsi="Times New Roman" w:cs="Times New Roman"/>
          <w:b/>
          <w:caps/>
        </w:rPr>
        <w:tab/>
        <w:t xml:space="preserve">veikliOJI medžiagA ir JOS kiekis </w:t>
      </w:r>
    </w:p>
    <w:p w14:paraId="2645254E" w14:textId="77777777" w:rsidR="009B3E59" w:rsidRPr="00670079" w:rsidRDefault="009B3E59" w:rsidP="009B3E59">
      <w:pPr>
        <w:spacing w:after="0" w:line="240" w:lineRule="auto"/>
        <w:rPr>
          <w:rFonts w:ascii="Times New Roman" w:eastAsia="Times New Roman" w:hAnsi="Times New Roman" w:cs="Times New Roman"/>
        </w:rPr>
      </w:pPr>
    </w:p>
    <w:p w14:paraId="45B4D9E8"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Kiekvienoje minkštojoje kapsulėje yra 40 mg benfotiamino, 90 mg piridoksino hidrochlorido ir 250 mikrogramų cianokobalamino.</w:t>
      </w:r>
    </w:p>
    <w:p w14:paraId="46187871" w14:textId="77777777" w:rsidR="009B3E59" w:rsidRPr="00670079" w:rsidRDefault="009B3E59" w:rsidP="009B3E59">
      <w:pPr>
        <w:spacing w:after="0" w:line="240" w:lineRule="auto"/>
        <w:rPr>
          <w:rFonts w:ascii="Times New Roman" w:eastAsia="Times New Roman" w:hAnsi="Times New Roman" w:cs="Times New Roman"/>
          <w:caps/>
        </w:rPr>
      </w:pPr>
    </w:p>
    <w:p w14:paraId="33D154C1" w14:textId="77777777" w:rsidR="009B3E59" w:rsidRPr="00670079" w:rsidRDefault="009B3E59" w:rsidP="009B3E59">
      <w:pPr>
        <w:spacing w:after="0" w:line="240" w:lineRule="auto"/>
        <w:rPr>
          <w:rFonts w:ascii="Times New Roman" w:eastAsia="Times New Roman" w:hAnsi="Times New Roman" w:cs="Times New Roman"/>
          <w:caps/>
        </w:rPr>
      </w:pPr>
    </w:p>
    <w:p w14:paraId="00AD3174" w14:textId="77777777" w:rsidR="009B3E59" w:rsidRPr="00670079" w:rsidRDefault="009B3E59" w:rsidP="009B3E5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t>3.</w:t>
      </w:r>
      <w:r w:rsidRPr="00670079">
        <w:rPr>
          <w:rFonts w:ascii="Times New Roman" w:eastAsia="Times New Roman" w:hAnsi="Times New Roman" w:cs="Times New Roman"/>
          <w:b/>
          <w:caps/>
        </w:rPr>
        <w:tab/>
        <w:t>pagalbinių medžiagų sąrašas</w:t>
      </w:r>
    </w:p>
    <w:p w14:paraId="0F4EF19B" w14:textId="77777777" w:rsidR="009B3E59" w:rsidRPr="00670079" w:rsidRDefault="009B3E59" w:rsidP="009B3E59">
      <w:pPr>
        <w:spacing w:after="0" w:line="240" w:lineRule="auto"/>
        <w:rPr>
          <w:rFonts w:ascii="Times New Roman" w:eastAsia="Times New Roman" w:hAnsi="Times New Roman" w:cs="Times New Roman"/>
          <w:caps/>
        </w:rPr>
      </w:pPr>
    </w:p>
    <w:p w14:paraId="62977F34"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 xml:space="preserve">Sudėtyje yra </w:t>
      </w:r>
      <w:r>
        <w:rPr>
          <w:rFonts w:ascii="Times New Roman" w:eastAsia="Times New Roman" w:hAnsi="Times New Roman" w:cs="Times New Roman"/>
        </w:rPr>
        <w:t xml:space="preserve">sorbitolio (E420), </w:t>
      </w:r>
      <w:r w:rsidRPr="00670079">
        <w:rPr>
          <w:rFonts w:ascii="Times New Roman" w:eastAsia="Times New Roman" w:hAnsi="Times New Roman" w:cs="Times New Roman"/>
        </w:rPr>
        <w:t>sojų lecitino.</w:t>
      </w:r>
    </w:p>
    <w:p w14:paraId="68F7E68F" w14:textId="77777777" w:rsidR="009B3E59" w:rsidRPr="00670079" w:rsidRDefault="009B3E59" w:rsidP="009B3E59">
      <w:pPr>
        <w:spacing w:after="0" w:line="240" w:lineRule="auto"/>
        <w:rPr>
          <w:rFonts w:ascii="Times New Roman" w:eastAsia="Times New Roman" w:hAnsi="Times New Roman" w:cs="Times New Roman"/>
        </w:rPr>
      </w:pPr>
    </w:p>
    <w:p w14:paraId="0954FD6E" w14:textId="77777777" w:rsidR="009B3E59" w:rsidRPr="00670079" w:rsidRDefault="009B3E59" w:rsidP="009B3E59">
      <w:pPr>
        <w:spacing w:after="0" w:line="240" w:lineRule="auto"/>
        <w:rPr>
          <w:rFonts w:ascii="Times New Roman" w:eastAsia="Times New Roman" w:hAnsi="Times New Roman" w:cs="Times New Roman"/>
          <w:caps/>
        </w:rPr>
      </w:pPr>
    </w:p>
    <w:p w14:paraId="1C8B13A5" w14:textId="77777777" w:rsidR="009B3E59" w:rsidRPr="00670079" w:rsidRDefault="009B3E59" w:rsidP="009B3E5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t>4.</w:t>
      </w:r>
      <w:r w:rsidRPr="00670079">
        <w:rPr>
          <w:rFonts w:ascii="Times New Roman" w:eastAsia="Times New Roman" w:hAnsi="Times New Roman" w:cs="Times New Roman"/>
          <w:b/>
          <w:caps/>
        </w:rPr>
        <w:tab/>
        <w:t>FARMACINĖ forma ir KIEKIS PAKUOTĖJE</w:t>
      </w:r>
    </w:p>
    <w:p w14:paraId="1E7D5AA3" w14:textId="77777777" w:rsidR="009B3E59" w:rsidRPr="00670079" w:rsidRDefault="009B3E59" w:rsidP="009B3E59">
      <w:pPr>
        <w:spacing w:after="0" w:line="240" w:lineRule="auto"/>
        <w:rPr>
          <w:rFonts w:ascii="Times New Roman" w:eastAsia="Times New Roman" w:hAnsi="Times New Roman" w:cs="Times New Roman"/>
          <w:lang w:eastAsia="fr-FR"/>
        </w:rPr>
      </w:pPr>
    </w:p>
    <w:p w14:paraId="4A0AF3CF" w14:textId="77777777" w:rsidR="009B3E59" w:rsidRPr="00670079" w:rsidRDefault="009B3E59" w:rsidP="009B3E59">
      <w:pPr>
        <w:spacing w:after="0" w:line="240" w:lineRule="auto"/>
        <w:rPr>
          <w:rFonts w:ascii="Times New Roman" w:eastAsia="Times New Roman" w:hAnsi="Times New Roman" w:cs="Times New Roman"/>
          <w:lang w:eastAsia="fr-FR"/>
        </w:rPr>
      </w:pPr>
      <w:r w:rsidRPr="00712CF3">
        <w:rPr>
          <w:rFonts w:ascii="Times New Roman" w:eastAsia="Times New Roman" w:hAnsi="Times New Roman" w:cs="Times New Roman"/>
          <w:lang w:eastAsia="fr-FR"/>
        </w:rPr>
        <w:t>100 minkštųjų kapsulių</w:t>
      </w:r>
    </w:p>
    <w:p w14:paraId="213828D0" w14:textId="77777777" w:rsidR="009B3E59" w:rsidRPr="00670079" w:rsidRDefault="009B3E59" w:rsidP="009B3E59">
      <w:pPr>
        <w:spacing w:after="0" w:line="240" w:lineRule="auto"/>
        <w:rPr>
          <w:rFonts w:ascii="Times New Roman" w:eastAsia="Times New Roman" w:hAnsi="Times New Roman" w:cs="Times New Roman"/>
          <w:caps/>
          <w:lang w:eastAsia="fr-FR"/>
        </w:rPr>
      </w:pPr>
      <w:r w:rsidRPr="00670079">
        <w:rPr>
          <w:rFonts w:ascii="Times New Roman" w:eastAsia="Times New Roman" w:hAnsi="Times New Roman" w:cs="Times New Roman"/>
          <w:lang w:eastAsia="fr-FR"/>
        </w:rPr>
        <w:t> </w:t>
      </w:r>
    </w:p>
    <w:p w14:paraId="02827A86" w14:textId="77777777" w:rsidR="009B3E59" w:rsidRPr="00670079" w:rsidRDefault="009B3E59" w:rsidP="009B3E59">
      <w:pPr>
        <w:spacing w:after="0" w:line="240" w:lineRule="auto"/>
        <w:rPr>
          <w:rFonts w:ascii="Times New Roman" w:eastAsia="Times New Roman" w:hAnsi="Times New Roman" w:cs="Times New Roman"/>
          <w:caps/>
        </w:rPr>
      </w:pPr>
    </w:p>
    <w:p w14:paraId="62A31AAE" w14:textId="77777777" w:rsidR="009B3E59" w:rsidRPr="00670079" w:rsidRDefault="009B3E59" w:rsidP="009B3E5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t>5.</w:t>
      </w:r>
      <w:r w:rsidRPr="00670079">
        <w:rPr>
          <w:rFonts w:ascii="Times New Roman" w:eastAsia="Times New Roman" w:hAnsi="Times New Roman" w:cs="Times New Roman"/>
          <w:b/>
          <w:caps/>
        </w:rPr>
        <w:tab/>
        <w:t>vartojimo METODAS IR būdas</w:t>
      </w:r>
      <w:r>
        <w:rPr>
          <w:rFonts w:ascii="Times New Roman" w:eastAsia="Times New Roman" w:hAnsi="Times New Roman" w:cs="Times New Roman"/>
          <w:b/>
          <w:caps/>
        </w:rPr>
        <w:t xml:space="preserve"> (-ai)</w:t>
      </w:r>
    </w:p>
    <w:p w14:paraId="2643614D" w14:textId="77777777" w:rsidR="009B3E59" w:rsidRPr="00670079" w:rsidRDefault="009B3E59" w:rsidP="009B3E59">
      <w:pPr>
        <w:spacing w:after="0" w:line="240" w:lineRule="auto"/>
        <w:rPr>
          <w:rFonts w:ascii="Times New Roman" w:eastAsia="Times New Roman" w:hAnsi="Times New Roman" w:cs="Times New Roman"/>
          <w:caps/>
        </w:rPr>
      </w:pPr>
    </w:p>
    <w:p w14:paraId="01F89A86"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Vartoti per burną.</w:t>
      </w:r>
    </w:p>
    <w:p w14:paraId="394CA819"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Prieš vartojimą perskaitykite pakuotės lapelį.</w:t>
      </w:r>
    </w:p>
    <w:p w14:paraId="4CD9A15F" w14:textId="77777777" w:rsidR="009B3E59" w:rsidRPr="00670079" w:rsidRDefault="009B3E59" w:rsidP="009B3E59">
      <w:pPr>
        <w:spacing w:after="0" w:line="240" w:lineRule="auto"/>
        <w:rPr>
          <w:rFonts w:ascii="Times New Roman" w:eastAsia="Times New Roman" w:hAnsi="Times New Roman" w:cs="Times New Roman"/>
          <w:caps/>
        </w:rPr>
      </w:pPr>
    </w:p>
    <w:p w14:paraId="5410A5A2" w14:textId="77777777" w:rsidR="009B3E59" w:rsidRPr="00670079" w:rsidRDefault="009B3E59" w:rsidP="009B3E59">
      <w:pPr>
        <w:spacing w:after="0" w:line="240" w:lineRule="auto"/>
        <w:rPr>
          <w:rFonts w:ascii="Times New Roman" w:eastAsia="Times New Roman" w:hAnsi="Times New Roman" w:cs="Times New Roman"/>
          <w:caps/>
        </w:rPr>
      </w:pPr>
    </w:p>
    <w:p w14:paraId="1DAF15D0" w14:textId="77777777" w:rsidR="009B3E59" w:rsidRPr="00670079" w:rsidRDefault="009B3E59" w:rsidP="009B3E5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t>6.</w:t>
      </w:r>
      <w:r w:rsidRPr="00670079">
        <w:rPr>
          <w:rFonts w:ascii="Times New Roman" w:eastAsia="Times New Roman" w:hAnsi="Times New Roman" w:cs="Times New Roman"/>
          <w:b/>
          <w:caps/>
        </w:rPr>
        <w:tab/>
        <w:t>SPECIALUS Įspėjimas</w:t>
      </w:r>
      <w:r w:rsidRPr="00670079">
        <w:rPr>
          <w:rFonts w:ascii="Times New Roman" w:eastAsia="Times New Roman" w:hAnsi="Times New Roman" w:cs="Times New Roman"/>
        </w:rPr>
        <w:t xml:space="preserve">, </w:t>
      </w:r>
      <w:r w:rsidRPr="00670079">
        <w:rPr>
          <w:rFonts w:ascii="Times New Roman" w:eastAsia="Times New Roman" w:hAnsi="Times New Roman" w:cs="Times New Roman"/>
          <w:b/>
        </w:rPr>
        <w:t xml:space="preserve">JOG VAISTINĮ PREPARATĄ BŪTINA LAIKYTI </w:t>
      </w:r>
      <w:r w:rsidRPr="00670079">
        <w:rPr>
          <w:rFonts w:ascii="Times New Roman" w:eastAsia="Times New Roman" w:hAnsi="Times New Roman" w:cs="Times New Roman"/>
          <w:b/>
          <w:caps/>
        </w:rPr>
        <w:t>vaikams nepastebimoje ir nepasiekiamoje vietoje</w:t>
      </w:r>
    </w:p>
    <w:p w14:paraId="60E49DDC" w14:textId="77777777" w:rsidR="009B3E59" w:rsidRPr="00670079" w:rsidRDefault="009B3E59" w:rsidP="009B3E59">
      <w:pPr>
        <w:spacing w:after="0" w:line="240" w:lineRule="auto"/>
        <w:rPr>
          <w:rFonts w:ascii="Times New Roman" w:eastAsia="Times New Roman" w:hAnsi="Times New Roman" w:cs="Times New Roman"/>
        </w:rPr>
      </w:pPr>
    </w:p>
    <w:p w14:paraId="3D88DDD5" w14:textId="77777777" w:rsidR="009B3E59" w:rsidRPr="00670079" w:rsidRDefault="009B3E59" w:rsidP="009B3E59">
      <w:pPr>
        <w:spacing w:after="0" w:line="240" w:lineRule="auto"/>
        <w:outlineLvl w:val="0"/>
        <w:rPr>
          <w:rFonts w:ascii="Times New Roman" w:eastAsia="Times New Roman" w:hAnsi="Times New Roman" w:cs="Times New Roman"/>
        </w:rPr>
      </w:pPr>
      <w:r w:rsidRPr="00670079">
        <w:rPr>
          <w:rFonts w:ascii="Times New Roman" w:eastAsia="Times New Roman" w:hAnsi="Times New Roman" w:cs="Times New Roman"/>
        </w:rPr>
        <w:t>Laikyti vaikams nepastebimoje ir nepasiekiamoje vietoje.</w:t>
      </w:r>
    </w:p>
    <w:p w14:paraId="46B31736" w14:textId="77777777" w:rsidR="009B3E59" w:rsidRPr="00670079" w:rsidRDefault="009B3E59" w:rsidP="009B3E59">
      <w:pPr>
        <w:spacing w:after="0" w:line="240" w:lineRule="auto"/>
        <w:rPr>
          <w:rFonts w:ascii="Times New Roman" w:eastAsia="Times New Roman" w:hAnsi="Times New Roman" w:cs="Times New Roman"/>
        </w:rPr>
      </w:pPr>
    </w:p>
    <w:p w14:paraId="5F8E3C7F" w14:textId="77777777" w:rsidR="009B3E59" w:rsidRPr="00670079" w:rsidRDefault="009B3E59" w:rsidP="009B3E59">
      <w:pPr>
        <w:spacing w:after="0" w:line="240" w:lineRule="auto"/>
        <w:rPr>
          <w:rFonts w:ascii="Times New Roman" w:eastAsia="Times New Roman" w:hAnsi="Times New Roman" w:cs="Times New Roman"/>
        </w:rPr>
      </w:pPr>
    </w:p>
    <w:p w14:paraId="6EB3B1B8" w14:textId="77777777" w:rsidR="009B3E59" w:rsidRPr="00670079" w:rsidRDefault="009B3E59" w:rsidP="009B3E5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t>7.</w:t>
      </w:r>
      <w:r w:rsidRPr="00670079">
        <w:rPr>
          <w:rFonts w:ascii="Times New Roman" w:eastAsia="Times New Roman" w:hAnsi="Times New Roman" w:cs="Times New Roman"/>
          <w:b/>
          <w:caps/>
        </w:rPr>
        <w:tab/>
        <w:t>kitas</w:t>
      </w:r>
      <w:r>
        <w:rPr>
          <w:rFonts w:ascii="Times New Roman" w:eastAsia="Times New Roman" w:hAnsi="Times New Roman" w:cs="Times New Roman"/>
          <w:b/>
          <w:caps/>
        </w:rPr>
        <w:t xml:space="preserve"> (-i)</w:t>
      </w:r>
      <w:r w:rsidRPr="00670079">
        <w:rPr>
          <w:rFonts w:ascii="Times New Roman" w:eastAsia="Times New Roman" w:hAnsi="Times New Roman" w:cs="Times New Roman"/>
          <w:b/>
          <w:caps/>
        </w:rPr>
        <w:t xml:space="preserve"> specialus</w:t>
      </w:r>
      <w:r>
        <w:rPr>
          <w:rFonts w:ascii="Times New Roman" w:eastAsia="Times New Roman" w:hAnsi="Times New Roman" w:cs="Times New Roman"/>
          <w:b/>
          <w:caps/>
        </w:rPr>
        <w:t xml:space="preserve"> (-ūs)</w:t>
      </w:r>
      <w:r w:rsidRPr="00670079">
        <w:rPr>
          <w:rFonts w:ascii="Times New Roman" w:eastAsia="Times New Roman" w:hAnsi="Times New Roman" w:cs="Times New Roman"/>
          <w:b/>
          <w:caps/>
        </w:rPr>
        <w:t xml:space="preserve"> Įspėjimas</w:t>
      </w:r>
      <w:r>
        <w:rPr>
          <w:rFonts w:ascii="Times New Roman" w:eastAsia="Times New Roman" w:hAnsi="Times New Roman" w:cs="Times New Roman"/>
          <w:b/>
          <w:caps/>
        </w:rPr>
        <w:t xml:space="preserve"> (-ai)</w:t>
      </w:r>
      <w:r w:rsidRPr="00670079">
        <w:rPr>
          <w:rFonts w:ascii="Times New Roman" w:eastAsia="Times New Roman" w:hAnsi="Times New Roman" w:cs="Times New Roman"/>
          <w:b/>
          <w:caps/>
        </w:rPr>
        <w:t xml:space="preserve"> (jei reikia)</w:t>
      </w:r>
    </w:p>
    <w:p w14:paraId="7EB5DB06" w14:textId="77777777" w:rsidR="009B3E59" w:rsidRPr="00670079" w:rsidRDefault="009B3E59" w:rsidP="009B3E59">
      <w:pPr>
        <w:spacing w:after="0" w:line="240" w:lineRule="auto"/>
        <w:rPr>
          <w:rFonts w:ascii="Times New Roman" w:eastAsia="Times New Roman" w:hAnsi="Times New Roman" w:cs="Times New Roman"/>
          <w:caps/>
        </w:rPr>
      </w:pPr>
    </w:p>
    <w:p w14:paraId="21A066B3" w14:textId="77777777" w:rsidR="009B3E59" w:rsidRPr="00670079" w:rsidRDefault="009B3E59" w:rsidP="009B3E59">
      <w:pPr>
        <w:spacing w:after="0" w:line="240" w:lineRule="auto"/>
        <w:rPr>
          <w:rFonts w:ascii="Times New Roman" w:eastAsia="Times New Roman" w:hAnsi="Times New Roman" w:cs="Times New Roman"/>
          <w:caps/>
        </w:rPr>
      </w:pPr>
    </w:p>
    <w:p w14:paraId="21909BB3" w14:textId="77777777" w:rsidR="009B3E59" w:rsidRPr="00670079" w:rsidRDefault="009B3E59" w:rsidP="009B3E5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t>8.</w:t>
      </w:r>
      <w:r w:rsidRPr="00670079">
        <w:rPr>
          <w:rFonts w:ascii="Times New Roman" w:eastAsia="Times New Roman" w:hAnsi="Times New Roman" w:cs="Times New Roman"/>
          <w:b/>
          <w:caps/>
        </w:rPr>
        <w:tab/>
        <w:t>tinkamumo laikas</w:t>
      </w:r>
    </w:p>
    <w:p w14:paraId="43B1DE1F" w14:textId="77777777" w:rsidR="009B3E59" w:rsidRPr="00670079" w:rsidRDefault="009B3E59" w:rsidP="009B3E59">
      <w:pPr>
        <w:spacing w:after="0" w:line="240" w:lineRule="auto"/>
        <w:rPr>
          <w:rFonts w:ascii="Times New Roman" w:eastAsia="Times New Roman" w:hAnsi="Times New Roman" w:cs="Times New Roman"/>
        </w:rPr>
      </w:pPr>
    </w:p>
    <w:p w14:paraId="19A318AA" w14:textId="77777777" w:rsidR="009B3E59" w:rsidRPr="00670079" w:rsidRDefault="009B3E59" w:rsidP="009B3E59">
      <w:pPr>
        <w:spacing w:after="0" w:line="240" w:lineRule="auto"/>
        <w:outlineLvl w:val="0"/>
        <w:rPr>
          <w:rFonts w:ascii="Times New Roman" w:eastAsia="Times New Roman" w:hAnsi="Times New Roman" w:cs="Times New Roman"/>
        </w:rPr>
      </w:pPr>
      <w:r w:rsidRPr="00670079">
        <w:rPr>
          <w:rFonts w:ascii="Times New Roman" w:eastAsia="Times New Roman" w:hAnsi="Times New Roman" w:cs="Times New Roman"/>
        </w:rPr>
        <w:t xml:space="preserve">Tinka iki {mm/MMMM} </w:t>
      </w:r>
    </w:p>
    <w:p w14:paraId="20F5FD96" w14:textId="77777777" w:rsidR="009B3E59" w:rsidRPr="00670079" w:rsidRDefault="009B3E59" w:rsidP="009B3E59">
      <w:pPr>
        <w:spacing w:after="0" w:line="240" w:lineRule="auto"/>
        <w:rPr>
          <w:rFonts w:ascii="Times New Roman" w:eastAsia="Times New Roman" w:hAnsi="Times New Roman" w:cs="Times New Roman"/>
        </w:rPr>
      </w:pPr>
    </w:p>
    <w:p w14:paraId="180E3671" w14:textId="77777777" w:rsidR="009B3E59" w:rsidRPr="00670079" w:rsidRDefault="009B3E59" w:rsidP="009B3E59">
      <w:pPr>
        <w:spacing w:after="0" w:line="240" w:lineRule="auto"/>
        <w:rPr>
          <w:rFonts w:ascii="Times New Roman" w:eastAsia="Times New Roman" w:hAnsi="Times New Roman" w:cs="Times New Roman"/>
        </w:rPr>
      </w:pPr>
    </w:p>
    <w:p w14:paraId="744B4372" w14:textId="77777777" w:rsidR="009B3E59" w:rsidRPr="00670079" w:rsidRDefault="009B3E59" w:rsidP="009B3E5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t>9.</w:t>
      </w:r>
      <w:r w:rsidRPr="00670079">
        <w:rPr>
          <w:rFonts w:ascii="Times New Roman" w:eastAsia="Times New Roman" w:hAnsi="Times New Roman" w:cs="Times New Roman"/>
          <w:b/>
          <w:caps/>
        </w:rPr>
        <w:tab/>
        <w:t>SPECIALIOS laikymo sąlygos</w:t>
      </w:r>
    </w:p>
    <w:p w14:paraId="066767AD" w14:textId="77777777" w:rsidR="009B3E59" w:rsidRPr="00670079" w:rsidRDefault="009B3E59" w:rsidP="009B3E59">
      <w:pPr>
        <w:spacing w:after="0" w:line="240" w:lineRule="auto"/>
        <w:rPr>
          <w:rFonts w:ascii="Times New Roman" w:eastAsia="Times New Roman" w:hAnsi="Times New Roman" w:cs="Times New Roman"/>
        </w:rPr>
      </w:pPr>
    </w:p>
    <w:p w14:paraId="480103AE" w14:textId="77777777" w:rsidR="009B3E59" w:rsidRPr="00670079" w:rsidRDefault="009B3E59" w:rsidP="009B3E59">
      <w:pPr>
        <w:spacing w:after="0" w:line="240" w:lineRule="auto"/>
        <w:rPr>
          <w:rFonts w:ascii="Times New Roman" w:eastAsia="Times New Roman" w:hAnsi="Times New Roman" w:cs="Times New Roman"/>
          <w:color w:val="000000"/>
        </w:rPr>
      </w:pPr>
      <w:r w:rsidRPr="00670079">
        <w:rPr>
          <w:rFonts w:ascii="Times New Roman" w:eastAsia="Times New Roman" w:hAnsi="Times New Roman" w:cs="Times New Roman"/>
          <w:color w:val="000000"/>
        </w:rPr>
        <w:t xml:space="preserve">Laikyti ne aukštesnėje kaip 25 </w:t>
      </w:r>
      <w:r w:rsidRPr="00670079">
        <w:rPr>
          <w:rFonts w:ascii="Times New Roman" w:eastAsia="Times New Roman" w:hAnsi="Times New Roman" w:cs="Times New Roman"/>
          <w:color w:val="000000"/>
        </w:rPr>
        <w:sym w:font="Symbol" w:char="F0B0"/>
      </w:r>
      <w:r w:rsidRPr="00670079">
        <w:rPr>
          <w:rFonts w:ascii="Times New Roman" w:eastAsia="Times New Roman" w:hAnsi="Times New Roman" w:cs="Times New Roman"/>
          <w:color w:val="000000"/>
        </w:rPr>
        <w:t>C temperatūroje.</w:t>
      </w:r>
    </w:p>
    <w:p w14:paraId="69F70E03"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color w:val="000000"/>
        </w:rPr>
        <w:t xml:space="preserve">Lizdinę plokštelę laikyti išorinėje dėžutėje, kad </w:t>
      </w:r>
      <w:r>
        <w:rPr>
          <w:rFonts w:ascii="Times New Roman" w:eastAsia="Times New Roman" w:hAnsi="Times New Roman" w:cs="Times New Roman"/>
          <w:color w:val="000000"/>
        </w:rPr>
        <w:t>vaistas</w:t>
      </w:r>
      <w:r w:rsidRPr="00670079">
        <w:rPr>
          <w:rFonts w:ascii="Times New Roman" w:eastAsia="Times New Roman" w:hAnsi="Times New Roman" w:cs="Times New Roman"/>
          <w:color w:val="000000"/>
        </w:rPr>
        <w:t xml:space="preserve"> būtų apsaugotas nuo šviesos.</w:t>
      </w:r>
    </w:p>
    <w:p w14:paraId="45E18732" w14:textId="77777777" w:rsidR="009B3E59" w:rsidRDefault="009B3E59" w:rsidP="009B3E59">
      <w:pPr>
        <w:spacing w:after="0" w:line="240" w:lineRule="auto"/>
        <w:rPr>
          <w:rFonts w:ascii="Times New Roman" w:eastAsia="Times New Roman" w:hAnsi="Times New Roman" w:cs="Times New Roman"/>
        </w:rPr>
      </w:pPr>
    </w:p>
    <w:p w14:paraId="780C5789" w14:textId="77777777" w:rsidR="009B3E59" w:rsidRPr="00670079" w:rsidRDefault="009B3E59" w:rsidP="009B3E59">
      <w:pPr>
        <w:spacing w:after="0" w:line="240" w:lineRule="auto"/>
        <w:rPr>
          <w:rFonts w:ascii="Times New Roman" w:eastAsia="Times New Roman" w:hAnsi="Times New Roman" w:cs="Times New Roman"/>
        </w:rPr>
      </w:pPr>
    </w:p>
    <w:p w14:paraId="0C8722D3" w14:textId="77777777" w:rsidR="009B3E59" w:rsidRPr="00670079" w:rsidRDefault="009B3E59" w:rsidP="009B3E5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lastRenderedPageBreak/>
        <w:t>10.</w:t>
      </w:r>
      <w:r w:rsidRPr="00670079">
        <w:rPr>
          <w:rFonts w:ascii="Times New Roman" w:eastAsia="Times New Roman" w:hAnsi="Times New Roman" w:cs="Times New Roman"/>
          <w:b/>
          <w:caps/>
        </w:rPr>
        <w:tab/>
        <w:t>specialios atsargumo priemonės</w:t>
      </w:r>
      <w:r w:rsidRPr="00670079">
        <w:rPr>
          <w:rFonts w:ascii="Times New Roman" w:eastAsia="Times New Roman" w:hAnsi="Times New Roman" w:cs="Times New Roman"/>
          <w:b/>
        </w:rPr>
        <w:t xml:space="preserve"> DĖL NESUVARTOTO </w:t>
      </w:r>
      <w:r w:rsidRPr="00670079">
        <w:rPr>
          <w:rFonts w:ascii="Times New Roman" w:eastAsia="Times New Roman" w:hAnsi="Times New Roman" w:cs="Times New Roman"/>
          <w:b/>
          <w:bCs/>
        </w:rPr>
        <w:t xml:space="preserve">VAISTINIO PREPARATO AR JO ATLIEKŲ </w:t>
      </w:r>
      <w:r w:rsidRPr="00670079">
        <w:rPr>
          <w:rFonts w:ascii="Times New Roman" w:eastAsia="Times New Roman" w:hAnsi="Times New Roman" w:cs="Times New Roman"/>
          <w:b/>
        </w:rPr>
        <w:t>TVARKYMO</w:t>
      </w:r>
      <w:r w:rsidRPr="00670079">
        <w:rPr>
          <w:rFonts w:ascii="Times New Roman" w:eastAsia="Times New Roman" w:hAnsi="Times New Roman" w:cs="Times New Roman"/>
          <w:b/>
          <w:caps/>
        </w:rPr>
        <w:t xml:space="preserve"> (jei reikia)</w:t>
      </w:r>
    </w:p>
    <w:p w14:paraId="374FBC77" w14:textId="77777777" w:rsidR="009B3E59" w:rsidRPr="00670079" w:rsidRDefault="009B3E59" w:rsidP="009B3E59">
      <w:pPr>
        <w:spacing w:after="0" w:line="240" w:lineRule="auto"/>
        <w:rPr>
          <w:rFonts w:ascii="Times New Roman" w:eastAsia="Times New Roman" w:hAnsi="Times New Roman" w:cs="Times New Roman"/>
          <w:caps/>
        </w:rPr>
      </w:pPr>
    </w:p>
    <w:p w14:paraId="08FDE379" w14:textId="77777777" w:rsidR="009B3E59" w:rsidRPr="00670079" w:rsidRDefault="009B3E59" w:rsidP="009B3E59">
      <w:pPr>
        <w:spacing w:after="0" w:line="240" w:lineRule="auto"/>
        <w:rPr>
          <w:rFonts w:ascii="Times New Roman" w:eastAsia="Times New Roman" w:hAnsi="Times New Roman" w:cs="Times New Roman"/>
          <w:caps/>
        </w:rPr>
      </w:pPr>
    </w:p>
    <w:p w14:paraId="0F0C3BF4" w14:textId="77777777" w:rsidR="009B3E59" w:rsidRPr="00670079" w:rsidRDefault="009B3E59" w:rsidP="009B3E5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t>11.</w:t>
      </w:r>
      <w:r w:rsidRPr="00670079">
        <w:rPr>
          <w:rFonts w:ascii="Times New Roman" w:eastAsia="Times New Roman" w:hAnsi="Times New Roman" w:cs="Times New Roman"/>
          <w:b/>
          <w:caps/>
        </w:rPr>
        <w:tab/>
      </w:r>
      <w:r w:rsidRPr="00670079">
        <w:rPr>
          <w:rFonts w:ascii="Times New Roman" w:eastAsia="Times New Roman" w:hAnsi="Times New Roman" w:cs="Times New Roman"/>
          <w:b/>
        </w:rPr>
        <w:t xml:space="preserve">REGISTRUOTOJO </w:t>
      </w:r>
      <w:r w:rsidRPr="00670079">
        <w:rPr>
          <w:rFonts w:ascii="Times New Roman" w:eastAsia="Times New Roman" w:hAnsi="Times New Roman" w:cs="Times New Roman"/>
          <w:b/>
          <w:caps/>
        </w:rPr>
        <w:t>pavadinimas ir adresas</w:t>
      </w:r>
    </w:p>
    <w:p w14:paraId="6364AC72" w14:textId="77777777" w:rsidR="009B3E59" w:rsidRPr="00670079" w:rsidRDefault="009B3E59" w:rsidP="009B3E59">
      <w:pPr>
        <w:spacing w:after="0" w:line="240" w:lineRule="auto"/>
        <w:rPr>
          <w:rFonts w:ascii="Times New Roman" w:eastAsia="Times New Roman" w:hAnsi="Times New Roman" w:cs="Times New Roman"/>
          <w:caps/>
        </w:rPr>
      </w:pPr>
    </w:p>
    <w:p w14:paraId="28388315"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Wörwag Pharma GmbH &amp; Co. KG</w:t>
      </w:r>
    </w:p>
    <w:p w14:paraId="1B098529" w14:textId="77777777" w:rsidR="009B3E59" w:rsidRPr="00670079" w:rsidRDefault="00B11AD4" w:rsidP="009B3E59">
      <w:pPr>
        <w:spacing w:after="0" w:line="240" w:lineRule="auto"/>
        <w:rPr>
          <w:rFonts w:ascii="Times New Roman" w:eastAsia="Times New Roman" w:hAnsi="Times New Roman" w:cs="Times New Roman"/>
        </w:rPr>
      </w:pPr>
      <w:r w:rsidRPr="008E4716">
        <w:rPr>
          <w:rFonts w:ascii="Times New Roman" w:hAnsi="Times New Roman"/>
          <w:lang w:val="de-DE"/>
        </w:rPr>
        <w:t>Flugfeld-Allee 24</w:t>
      </w:r>
    </w:p>
    <w:p w14:paraId="57464924"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71034 Böblingen</w:t>
      </w:r>
    </w:p>
    <w:p w14:paraId="3E70BC5A"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Vokietija</w:t>
      </w:r>
    </w:p>
    <w:p w14:paraId="05F68D1C" w14:textId="77777777" w:rsidR="009B3E59" w:rsidRPr="00670079" w:rsidRDefault="009B3E59" w:rsidP="009B3E59">
      <w:pPr>
        <w:spacing w:after="0" w:line="240" w:lineRule="auto"/>
        <w:rPr>
          <w:rFonts w:ascii="Times New Roman" w:eastAsia="Times New Roman" w:hAnsi="Times New Roman" w:cs="Times New Roman"/>
        </w:rPr>
      </w:pPr>
    </w:p>
    <w:p w14:paraId="5E90186D" w14:textId="77777777" w:rsidR="009B3E59" w:rsidRPr="00670079" w:rsidRDefault="009B3E59" w:rsidP="009B3E59">
      <w:pPr>
        <w:spacing w:after="0" w:line="240" w:lineRule="auto"/>
        <w:rPr>
          <w:rFonts w:ascii="Times New Roman" w:eastAsia="Times New Roman" w:hAnsi="Times New Roman" w:cs="Times New Roman"/>
          <w:caps/>
        </w:rPr>
      </w:pPr>
    </w:p>
    <w:p w14:paraId="590602B6" w14:textId="77777777" w:rsidR="009B3E59" w:rsidRPr="00670079" w:rsidRDefault="009B3E59" w:rsidP="009B3E5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t>12.</w:t>
      </w:r>
      <w:r w:rsidRPr="00670079">
        <w:rPr>
          <w:rFonts w:ascii="Times New Roman" w:eastAsia="Times New Roman" w:hAnsi="Times New Roman" w:cs="Times New Roman"/>
          <w:b/>
          <w:caps/>
        </w:rPr>
        <w:tab/>
      </w:r>
      <w:r w:rsidRPr="00670079">
        <w:rPr>
          <w:rFonts w:ascii="Times New Roman" w:eastAsia="Times New Roman" w:hAnsi="Times New Roman" w:cs="Times New Roman"/>
          <w:b/>
        </w:rPr>
        <w:t>REGISTRACIJOS PAŽYMĖJIMO NUMERIS (-IAI)</w:t>
      </w:r>
    </w:p>
    <w:p w14:paraId="56A2D649" w14:textId="77777777" w:rsidR="009B3E59" w:rsidRPr="00670079" w:rsidRDefault="009B3E59" w:rsidP="009B3E59">
      <w:pPr>
        <w:spacing w:after="0" w:line="240" w:lineRule="auto"/>
        <w:rPr>
          <w:rFonts w:ascii="Times New Roman" w:eastAsia="Times New Roman" w:hAnsi="Times New Roman" w:cs="Times New Roman"/>
        </w:rPr>
      </w:pPr>
    </w:p>
    <w:p w14:paraId="40038403"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LT/1/97/2573/006</w:t>
      </w:r>
    </w:p>
    <w:p w14:paraId="61EC4A98" w14:textId="77777777" w:rsidR="009B3E59" w:rsidRPr="00670079" w:rsidRDefault="009B3E59" w:rsidP="009B3E59">
      <w:pPr>
        <w:spacing w:after="0" w:line="240" w:lineRule="auto"/>
        <w:rPr>
          <w:rFonts w:ascii="Times New Roman" w:eastAsia="Times New Roman" w:hAnsi="Times New Roman" w:cs="Times New Roman"/>
        </w:rPr>
      </w:pPr>
    </w:p>
    <w:p w14:paraId="40F68B73" w14:textId="77777777" w:rsidR="009B3E59" w:rsidRPr="00670079" w:rsidRDefault="009B3E59" w:rsidP="009B3E59">
      <w:pPr>
        <w:spacing w:after="0" w:line="240" w:lineRule="auto"/>
        <w:rPr>
          <w:rFonts w:ascii="Times New Roman" w:eastAsia="Times New Roman" w:hAnsi="Times New Roman" w:cs="Times New Roman"/>
        </w:rPr>
      </w:pPr>
    </w:p>
    <w:p w14:paraId="4D5099A3" w14:textId="77777777" w:rsidR="009B3E59" w:rsidRPr="00670079" w:rsidRDefault="009B3E59" w:rsidP="009B3E5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t>13.</w:t>
      </w:r>
      <w:r w:rsidRPr="00670079">
        <w:rPr>
          <w:rFonts w:ascii="Times New Roman" w:eastAsia="Times New Roman" w:hAnsi="Times New Roman" w:cs="Times New Roman"/>
          <w:b/>
          <w:caps/>
        </w:rPr>
        <w:tab/>
      </w:r>
      <w:r w:rsidRPr="00670079">
        <w:rPr>
          <w:rFonts w:ascii="Times New Roman" w:eastAsia="Times New Roman" w:hAnsi="Times New Roman" w:cs="Times New Roman"/>
          <w:b/>
        </w:rPr>
        <w:t>SERIJOS NUMERIS</w:t>
      </w:r>
    </w:p>
    <w:p w14:paraId="2822DA68" w14:textId="77777777" w:rsidR="009B3E59" w:rsidRPr="00670079" w:rsidRDefault="009B3E59" w:rsidP="009B3E59">
      <w:pPr>
        <w:spacing w:after="0" w:line="240" w:lineRule="auto"/>
        <w:rPr>
          <w:rFonts w:ascii="Times New Roman" w:eastAsia="Times New Roman" w:hAnsi="Times New Roman" w:cs="Times New Roman"/>
        </w:rPr>
      </w:pPr>
    </w:p>
    <w:p w14:paraId="5C21999A"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Serija {numeris}</w:t>
      </w:r>
    </w:p>
    <w:p w14:paraId="100E9046" w14:textId="77777777" w:rsidR="009B3E59" w:rsidRPr="00670079" w:rsidRDefault="009B3E59" w:rsidP="009B3E59">
      <w:pPr>
        <w:spacing w:after="0" w:line="240" w:lineRule="auto"/>
        <w:rPr>
          <w:rFonts w:ascii="Times New Roman" w:eastAsia="Times New Roman" w:hAnsi="Times New Roman" w:cs="Times New Roman"/>
        </w:rPr>
      </w:pPr>
    </w:p>
    <w:p w14:paraId="19C1936A" w14:textId="77777777" w:rsidR="009B3E59" w:rsidRPr="00670079" w:rsidRDefault="009B3E59" w:rsidP="009B3E59">
      <w:pPr>
        <w:spacing w:after="0" w:line="240" w:lineRule="auto"/>
        <w:rPr>
          <w:rFonts w:ascii="Times New Roman" w:eastAsia="Times New Roman" w:hAnsi="Times New Roman" w:cs="Times New Roman"/>
        </w:rPr>
      </w:pPr>
    </w:p>
    <w:p w14:paraId="32411603" w14:textId="77777777" w:rsidR="009B3E59" w:rsidRPr="00670079" w:rsidRDefault="009B3E59" w:rsidP="009B3E5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t>14.</w:t>
      </w:r>
      <w:r w:rsidRPr="00670079">
        <w:rPr>
          <w:rFonts w:ascii="Times New Roman" w:eastAsia="Times New Roman" w:hAnsi="Times New Roman" w:cs="Times New Roman"/>
          <w:b/>
          <w:caps/>
        </w:rPr>
        <w:tab/>
      </w:r>
      <w:r w:rsidRPr="00670079">
        <w:rPr>
          <w:rFonts w:ascii="Times New Roman" w:eastAsia="Times New Roman" w:hAnsi="Times New Roman" w:cs="Times New Roman"/>
          <w:b/>
        </w:rPr>
        <w:t>PARDAVIMO (IŠDAVIMO) TVARKA</w:t>
      </w:r>
    </w:p>
    <w:p w14:paraId="05F63607" w14:textId="77777777" w:rsidR="009B3E59" w:rsidRPr="00670079" w:rsidRDefault="009B3E59" w:rsidP="009B3E59">
      <w:pPr>
        <w:spacing w:after="0" w:line="240" w:lineRule="auto"/>
        <w:rPr>
          <w:rFonts w:ascii="Times New Roman" w:eastAsia="Times New Roman" w:hAnsi="Times New Roman" w:cs="Times New Roman"/>
        </w:rPr>
      </w:pPr>
    </w:p>
    <w:p w14:paraId="51836237"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Receptinis vaist</w:t>
      </w:r>
      <w:r>
        <w:rPr>
          <w:rFonts w:ascii="Times New Roman" w:eastAsia="Times New Roman" w:hAnsi="Times New Roman" w:cs="Times New Roman"/>
        </w:rPr>
        <w:t>as.</w:t>
      </w:r>
    </w:p>
    <w:p w14:paraId="385BB03F" w14:textId="77777777" w:rsidR="009B3E59" w:rsidRPr="00670079" w:rsidRDefault="009B3E59" w:rsidP="009B3E59">
      <w:pPr>
        <w:spacing w:after="0" w:line="240" w:lineRule="auto"/>
        <w:rPr>
          <w:rFonts w:ascii="Times New Roman" w:eastAsia="Times New Roman" w:hAnsi="Times New Roman" w:cs="Times New Roman"/>
        </w:rPr>
      </w:pPr>
    </w:p>
    <w:p w14:paraId="308539AE" w14:textId="77777777" w:rsidR="009B3E59" w:rsidRPr="00670079" w:rsidRDefault="009B3E59" w:rsidP="009B3E59">
      <w:pPr>
        <w:spacing w:after="0" w:line="240" w:lineRule="auto"/>
        <w:rPr>
          <w:rFonts w:ascii="Times New Roman" w:eastAsia="Times New Roman" w:hAnsi="Times New Roman" w:cs="Times New Roman"/>
        </w:rPr>
      </w:pPr>
    </w:p>
    <w:p w14:paraId="0202850F" w14:textId="77777777" w:rsidR="009B3E59" w:rsidRPr="00670079" w:rsidRDefault="009B3E59" w:rsidP="009B3E5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t>15.</w:t>
      </w:r>
      <w:r w:rsidRPr="00670079">
        <w:rPr>
          <w:rFonts w:ascii="Times New Roman" w:eastAsia="Times New Roman" w:hAnsi="Times New Roman" w:cs="Times New Roman"/>
          <w:b/>
          <w:caps/>
        </w:rPr>
        <w:tab/>
        <w:t>vartojimo instrukcijA</w:t>
      </w:r>
    </w:p>
    <w:p w14:paraId="35B73072" w14:textId="77777777" w:rsidR="009B3E59" w:rsidRDefault="009B3E59" w:rsidP="009B3E59">
      <w:pPr>
        <w:spacing w:after="0" w:line="240" w:lineRule="auto"/>
        <w:rPr>
          <w:rFonts w:ascii="Times New Roman" w:eastAsia="Times New Roman" w:hAnsi="Times New Roman" w:cs="Times New Roman"/>
        </w:rPr>
      </w:pPr>
    </w:p>
    <w:p w14:paraId="4FCA4E65" w14:textId="77777777" w:rsidR="009B3E59" w:rsidRPr="00670079" w:rsidRDefault="009B3E59" w:rsidP="009B3E59">
      <w:pPr>
        <w:spacing w:after="0" w:line="240" w:lineRule="auto"/>
        <w:rPr>
          <w:rFonts w:ascii="Times New Roman" w:eastAsia="Times New Roman" w:hAnsi="Times New Roman" w:cs="Times New Roman"/>
        </w:rPr>
      </w:pPr>
    </w:p>
    <w:p w14:paraId="1F2E6664" w14:textId="77777777" w:rsidR="009B3E59" w:rsidRPr="00670079" w:rsidRDefault="009B3E59" w:rsidP="009B3E5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70079">
        <w:rPr>
          <w:rFonts w:ascii="Times New Roman" w:eastAsia="Times New Roman" w:hAnsi="Times New Roman" w:cs="Times New Roman"/>
          <w:b/>
          <w:noProof/>
        </w:rPr>
        <w:t>16.</w:t>
      </w:r>
      <w:r w:rsidRPr="00670079">
        <w:rPr>
          <w:rFonts w:ascii="Times New Roman" w:eastAsia="Times New Roman" w:hAnsi="Times New Roman" w:cs="Times New Roman"/>
          <w:b/>
          <w:noProof/>
        </w:rPr>
        <w:tab/>
        <w:t>INFORMACIJA BRAILIO RAŠTU</w:t>
      </w:r>
    </w:p>
    <w:p w14:paraId="521ABACE" w14:textId="77777777" w:rsidR="009B3E59" w:rsidRPr="00670079" w:rsidRDefault="009B3E59" w:rsidP="009B3E59">
      <w:pPr>
        <w:spacing w:after="0" w:line="240" w:lineRule="auto"/>
        <w:rPr>
          <w:rFonts w:ascii="Times New Roman" w:eastAsia="Times New Roman" w:hAnsi="Times New Roman" w:cs="Times New Roman"/>
        </w:rPr>
      </w:pPr>
    </w:p>
    <w:p w14:paraId="667D5EAE" w14:textId="77777777" w:rsidR="009B3E5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milgamma N minkštosios kapsulės</w:t>
      </w:r>
    </w:p>
    <w:p w14:paraId="72A61DFD" w14:textId="77777777" w:rsidR="009B3E59" w:rsidRDefault="009B3E59" w:rsidP="009B3E59">
      <w:pPr>
        <w:spacing w:after="0" w:line="240" w:lineRule="auto"/>
        <w:rPr>
          <w:rFonts w:ascii="Times New Roman" w:eastAsia="Times New Roman" w:hAnsi="Times New Roman" w:cs="Times New Roman"/>
        </w:rPr>
      </w:pPr>
    </w:p>
    <w:p w14:paraId="69D95883" w14:textId="77777777" w:rsidR="009B3E59" w:rsidRDefault="009B3E59" w:rsidP="009B3E59">
      <w:pPr>
        <w:pStyle w:val="BTEMEASMCA"/>
      </w:pPr>
    </w:p>
    <w:p w14:paraId="52257F1E" w14:textId="77777777" w:rsidR="009B3E59" w:rsidRDefault="009B3E59" w:rsidP="009B3E59">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hAnsi="Times New Roman" w:cs="Times New Roman"/>
          <w:i/>
          <w:noProof/>
          <w:lang w:val="en-GB"/>
        </w:rPr>
      </w:pPr>
      <w:r>
        <w:rPr>
          <w:rFonts w:ascii="Times New Roman" w:hAnsi="Times New Roman" w:cs="Times New Roman"/>
          <w:b/>
          <w:noProof/>
        </w:rPr>
        <w:t>17.</w:t>
      </w:r>
      <w:r>
        <w:rPr>
          <w:rFonts w:ascii="Times New Roman" w:hAnsi="Times New Roman" w:cs="Times New Roman"/>
          <w:b/>
          <w:noProof/>
        </w:rPr>
        <w:tab/>
        <w:t>UNIKALUS IDENTIFIKATORIUS – 2D BRŪKŠNINIS KODAS</w:t>
      </w:r>
    </w:p>
    <w:p w14:paraId="038A8076" w14:textId="77777777" w:rsidR="009B3E59" w:rsidRDefault="009B3E59" w:rsidP="009B3E59">
      <w:pPr>
        <w:spacing w:after="0" w:line="240" w:lineRule="auto"/>
        <w:rPr>
          <w:rFonts w:ascii="Times New Roman" w:hAnsi="Times New Roman" w:cs="Times New Roman"/>
          <w:noProof/>
          <w:szCs w:val="20"/>
        </w:rPr>
      </w:pPr>
    </w:p>
    <w:p w14:paraId="736EEB2F" w14:textId="77777777" w:rsidR="009B3E59" w:rsidRDefault="009B3E59" w:rsidP="009B3E59">
      <w:pPr>
        <w:spacing w:after="0" w:line="240" w:lineRule="auto"/>
        <w:rPr>
          <w:rFonts w:ascii="Times New Roman" w:hAnsi="Times New Roman" w:cs="Times New Roman"/>
          <w:noProof/>
        </w:rPr>
      </w:pPr>
      <w:r>
        <w:rPr>
          <w:rFonts w:ascii="Times New Roman" w:hAnsi="Times New Roman" w:cs="Times New Roman"/>
          <w:noProof/>
          <w:highlight w:val="lightGray"/>
        </w:rPr>
        <w:t>2D brūkšninis kodas su nurodytu unikaliu identifikatoriumi.</w:t>
      </w:r>
    </w:p>
    <w:p w14:paraId="01414C62" w14:textId="77777777" w:rsidR="009B3E59" w:rsidRDefault="009B3E59" w:rsidP="009B3E59">
      <w:pPr>
        <w:spacing w:after="0" w:line="240" w:lineRule="auto"/>
        <w:rPr>
          <w:rFonts w:ascii="Times New Roman" w:hAnsi="Times New Roman" w:cs="Times New Roman"/>
          <w:noProof/>
          <w:szCs w:val="24"/>
        </w:rPr>
      </w:pPr>
    </w:p>
    <w:p w14:paraId="411C0B11" w14:textId="77777777" w:rsidR="009B3E59" w:rsidRDefault="009B3E59" w:rsidP="009B3E59">
      <w:pPr>
        <w:spacing w:after="0" w:line="240" w:lineRule="auto"/>
        <w:rPr>
          <w:rFonts w:ascii="Times New Roman" w:hAnsi="Times New Roman" w:cs="Times New Roman"/>
          <w:noProof/>
          <w:shd w:val="clear" w:color="auto" w:fill="CCCCCC"/>
        </w:rPr>
      </w:pPr>
    </w:p>
    <w:p w14:paraId="6BE15F3E" w14:textId="77777777" w:rsidR="009B3E59" w:rsidRDefault="009B3E59" w:rsidP="009B3E59">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hAnsi="Times New Roman" w:cs="Times New Roman"/>
          <w:i/>
          <w:noProof/>
        </w:rPr>
      </w:pPr>
      <w:r>
        <w:rPr>
          <w:rFonts w:ascii="Times New Roman" w:hAnsi="Times New Roman" w:cs="Times New Roman"/>
          <w:b/>
          <w:noProof/>
        </w:rPr>
        <w:t>18.</w:t>
      </w:r>
      <w:r>
        <w:rPr>
          <w:rFonts w:ascii="Times New Roman" w:hAnsi="Times New Roman" w:cs="Times New Roman"/>
          <w:b/>
          <w:noProof/>
        </w:rPr>
        <w:tab/>
        <w:t>UNIKALUS IDENTIFIKATORIUS – ŽMONĖMS SUPRANTAMI DUOMENYS</w:t>
      </w:r>
    </w:p>
    <w:p w14:paraId="400FD18C" w14:textId="77777777" w:rsidR="009B3E59" w:rsidRDefault="009B3E59" w:rsidP="009B3E59">
      <w:pPr>
        <w:spacing w:after="0" w:line="240" w:lineRule="auto"/>
        <w:rPr>
          <w:rFonts w:ascii="Times New Roman" w:hAnsi="Times New Roman" w:cs="Times New Roman"/>
          <w:noProof/>
        </w:rPr>
      </w:pPr>
    </w:p>
    <w:p w14:paraId="39E6C3CC" w14:textId="77777777" w:rsidR="009B3E59" w:rsidRDefault="009B3E59" w:rsidP="009B3E59">
      <w:pPr>
        <w:spacing w:after="0" w:line="240" w:lineRule="auto"/>
        <w:rPr>
          <w:rFonts w:ascii="Times New Roman" w:hAnsi="Times New Roman" w:cs="Times New Roman"/>
        </w:rPr>
      </w:pPr>
      <w:r>
        <w:rPr>
          <w:rFonts w:ascii="Times New Roman" w:hAnsi="Times New Roman" w:cs="Times New Roman"/>
        </w:rPr>
        <w:t xml:space="preserve">PC: {numeris} </w:t>
      </w:r>
    </w:p>
    <w:p w14:paraId="64F23E13" w14:textId="77777777" w:rsidR="009B3E59" w:rsidRDefault="009B3E59" w:rsidP="009B3E59">
      <w:pPr>
        <w:spacing w:after="0" w:line="240" w:lineRule="auto"/>
        <w:rPr>
          <w:rFonts w:ascii="Times New Roman" w:hAnsi="Times New Roman" w:cs="Times New Roman"/>
        </w:rPr>
      </w:pPr>
      <w:r>
        <w:rPr>
          <w:rFonts w:ascii="Times New Roman" w:hAnsi="Times New Roman" w:cs="Times New Roman"/>
        </w:rPr>
        <w:t xml:space="preserve">SN: {numeris} </w:t>
      </w:r>
    </w:p>
    <w:p w14:paraId="3C445E5B" w14:textId="77777777" w:rsidR="009B3E59" w:rsidRDefault="009B3E59" w:rsidP="009B3E59">
      <w:pPr>
        <w:spacing w:after="0" w:line="240" w:lineRule="auto"/>
        <w:rPr>
          <w:rFonts w:ascii="Times New Roman" w:hAnsi="Times New Roman" w:cs="Times New Roman"/>
        </w:rPr>
      </w:pPr>
      <w:r w:rsidRPr="00381B94">
        <w:rPr>
          <w:rFonts w:ascii="Times New Roman" w:hAnsi="Times New Roman" w:cs="Times New Roman"/>
          <w:highlight w:val="lightGray"/>
        </w:rPr>
        <w:t>NN: {numeris}</w:t>
      </w:r>
      <w:r>
        <w:rPr>
          <w:rFonts w:ascii="Times New Roman" w:hAnsi="Times New Roman" w:cs="Times New Roman"/>
        </w:rPr>
        <w:t xml:space="preserve"> </w:t>
      </w:r>
    </w:p>
    <w:p w14:paraId="25E4A1C7"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br w:type="page"/>
      </w:r>
    </w:p>
    <w:p w14:paraId="4F1F052A" w14:textId="77777777" w:rsidR="009B3E59" w:rsidRPr="00670079" w:rsidRDefault="009B3E59" w:rsidP="009B3E59">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rPr>
      </w:pPr>
      <w:r w:rsidRPr="00670079">
        <w:rPr>
          <w:rFonts w:ascii="Times New Roman" w:eastAsia="Times New Roman" w:hAnsi="Times New Roman" w:cs="Times New Roman"/>
          <w:b/>
        </w:rPr>
        <w:lastRenderedPageBreak/>
        <w:t xml:space="preserve">MINIMALI </w:t>
      </w:r>
      <w:r w:rsidRPr="00670079">
        <w:rPr>
          <w:rFonts w:ascii="Times New Roman" w:eastAsia="Times New Roman" w:hAnsi="Times New Roman" w:cs="Times New Roman"/>
          <w:b/>
          <w:caps/>
        </w:rPr>
        <w:t xml:space="preserve">informacija ant </w:t>
      </w:r>
      <w:r w:rsidRPr="00670079">
        <w:rPr>
          <w:rFonts w:ascii="Times New Roman" w:eastAsia="Times New Roman" w:hAnsi="Times New Roman" w:cs="Times New Roman"/>
          <w:b/>
        </w:rPr>
        <w:t>LIZDINIŲ PLOKŠTELIŲ ARBA DVISLUOKSNIŲ JUOSTELIŲ</w:t>
      </w:r>
    </w:p>
    <w:p w14:paraId="74160D19" w14:textId="77777777" w:rsidR="009B3E59" w:rsidRPr="00670079" w:rsidRDefault="009B3E59" w:rsidP="009B3E59">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rPr>
      </w:pPr>
    </w:p>
    <w:p w14:paraId="0D01670E" w14:textId="77777777" w:rsidR="009B3E59" w:rsidRPr="00670079" w:rsidRDefault="009B3E59" w:rsidP="009B3E59">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caps/>
        </w:rPr>
      </w:pPr>
      <w:r w:rsidRPr="00670079">
        <w:rPr>
          <w:rFonts w:ascii="Times New Roman" w:eastAsia="Times New Roman" w:hAnsi="Times New Roman" w:cs="Times New Roman"/>
          <w:b/>
        </w:rPr>
        <w:t>LIZDINĖ PLOKŠTELĖ</w:t>
      </w:r>
    </w:p>
    <w:p w14:paraId="09DB3804" w14:textId="77777777" w:rsidR="009B3E59" w:rsidRPr="00670079" w:rsidRDefault="009B3E59" w:rsidP="009B3E59">
      <w:pPr>
        <w:spacing w:after="0" w:line="240" w:lineRule="auto"/>
        <w:rPr>
          <w:rFonts w:ascii="Times New Roman" w:eastAsia="Times New Roman" w:hAnsi="Times New Roman" w:cs="Times New Roman"/>
          <w:caps/>
        </w:rPr>
      </w:pPr>
    </w:p>
    <w:p w14:paraId="3A00A036" w14:textId="77777777" w:rsidR="009B3E59" w:rsidRPr="00670079" w:rsidRDefault="009B3E59" w:rsidP="009B3E59">
      <w:pPr>
        <w:spacing w:after="0" w:line="240" w:lineRule="auto"/>
        <w:rPr>
          <w:rFonts w:ascii="Times New Roman" w:eastAsia="Times New Roman" w:hAnsi="Times New Roman" w:cs="Times New Roman"/>
          <w:caps/>
        </w:rPr>
      </w:pPr>
    </w:p>
    <w:p w14:paraId="450EF848" w14:textId="77777777" w:rsidR="009B3E59" w:rsidRPr="00670079" w:rsidRDefault="009B3E59" w:rsidP="009B3E59">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rPr>
      </w:pPr>
      <w:r w:rsidRPr="00670079">
        <w:rPr>
          <w:rFonts w:ascii="Times New Roman" w:eastAsia="Times New Roman" w:hAnsi="Times New Roman" w:cs="Times New Roman"/>
          <w:b/>
          <w:caps/>
        </w:rPr>
        <w:t>1.</w:t>
      </w:r>
      <w:r w:rsidRPr="00670079">
        <w:rPr>
          <w:rFonts w:ascii="Times New Roman" w:eastAsia="Times New Roman" w:hAnsi="Times New Roman" w:cs="Times New Roman"/>
          <w:b/>
          <w:caps/>
        </w:rPr>
        <w:tab/>
        <w:t xml:space="preserve">Vaistinio preparato pavadinimas </w:t>
      </w:r>
    </w:p>
    <w:p w14:paraId="6A57B2A1" w14:textId="77777777" w:rsidR="009B3E59" w:rsidRPr="00670079" w:rsidRDefault="009B3E59" w:rsidP="009B3E59">
      <w:pPr>
        <w:spacing w:after="0" w:line="240" w:lineRule="auto"/>
        <w:rPr>
          <w:rFonts w:ascii="Times New Roman" w:eastAsia="Times New Roman" w:hAnsi="Times New Roman" w:cs="Times New Roman"/>
        </w:rPr>
      </w:pPr>
    </w:p>
    <w:p w14:paraId="416CA779"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milgamma N minkštosios kapsulės</w:t>
      </w:r>
    </w:p>
    <w:p w14:paraId="0061B6C3" w14:textId="77777777" w:rsidR="009B3E59" w:rsidRPr="00670079" w:rsidRDefault="009B3E59" w:rsidP="009B3E59">
      <w:pPr>
        <w:spacing w:after="0" w:line="240" w:lineRule="auto"/>
        <w:rPr>
          <w:rFonts w:ascii="Times New Roman" w:eastAsia="Times New Roman" w:hAnsi="Times New Roman" w:cs="Times New Roman"/>
        </w:rPr>
      </w:pPr>
    </w:p>
    <w:p w14:paraId="3FACF63C" w14:textId="77777777" w:rsidR="009B3E59" w:rsidRPr="00670079" w:rsidRDefault="009B3E59" w:rsidP="009B3E59">
      <w:pPr>
        <w:spacing w:after="0" w:line="240" w:lineRule="auto"/>
        <w:rPr>
          <w:rFonts w:ascii="Times New Roman" w:eastAsia="Times New Roman" w:hAnsi="Times New Roman" w:cs="Times New Roman"/>
        </w:rPr>
      </w:pPr>
    </w:p>
    <w:p w14:paraId="696F39C2" w14:textId="77777777" w:rsidR="009B3E59" w:rsidRPr="00670079" w:rsidRDefault="009B3E59" w:rsidP="009B3E5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70079">
        <w:rPr>
          <w:rFonts w:ascii="Times New Roman" w:eastAsia="Times New Roman" w:hAnsi="Times New Roman" w:cs="Times New Roman"/>
          <w:b/>
          <w:noProof/>
        </w:rPr>
        <w:t>2.</w:t>
      </w:r>
      <w:r w:rsidRPr="00670079">
        <w:rPr>
          <w:rFonts w:ascii="Times New Roman" w:eastAsia="Times New Roman" w:hAnsi="Times New Roman" w:cs="Times New Roman"/>
          <w:b/>
          <w:noProof/>
        </w:rPr>
        <w:tab/>
        <w:t>REGISTRUOTOJO PAVADINIMAS</w:t>
      </w:r>
    </w:p>
    <w:p w14:paraId="6B07A728" w14:textId="77777777" w:rsidR="009B3E59" w:rsidRPr="00670079" w:rsidRDefault="009B3E59" w:rsidP="009B3E59">
      <w:pPr>
        <w:spacing w:after="0" w:line="240" w:lineRule="auto"/>
        <w:rPr>
          <w:rFonts w:ascii="Times New Roman" w:eastAsia="Times New Roman" w:hAnsi="Times New Roman" w:cs="Times New Roman"/>
        </w:rPr>
      </w:pPr>
    </w:p>
    <w:p w14:paraId="1FA4A803"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Wörwag Pharma GmbH &amp; Co. KG</w:t>
      </w:r>
    </w:p>
    <w:p w14:paraId="0ACE45F2" w14:textId="77777777" w:rsidR="009B3E59" w:rsidRPr="00670079" w:rsidRDefault="009B3E59" w:rsidP="009B3E59">
      <w:pPr>
        <w:spacing w:after="0" w:line="240" w:lineRule="auto"/>
        <w:rPr>
          <w:rFonts w:ascii="Times New Roman" w:eastAsia="Times New Roman" w:hAnsi="Times New Roman" w:cs="Times New Roman"/>
        </w:rPr>
      </w:pPr>
    </w:p>
    <w:p w14:paraId="265E1A00" w14:textId="77777777" w:rsidR="009B3E59" w:rsidRPr="00670079" w:rsidRDefault="009B3E59" w:rsidP="009B3E59">
      <w:pPr>
        <w:spacing w:after="0" w:line="240" w:lineRule="auto"/>
        <w:rPr>
          <w:rFonts w:ascii="Times New Roman" w:eastAsia="Times New Roman" w:hAnsi="Times New Roman" w:cs="Times New Roman"/>
        </w:rPr>
      </w:pPr>
    </w:p>
    <w:p w14:paraId="0318379D" w14:textId="77777777" w:rsidR="009B3E59" w:rsidRPr="00670079" w:rsidRDefault="009B3E59" w:rsidP="009B3E5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70079">
        <w:rPr>
          <w:rFonts w:ascii="Times New Roman" w:eastAsia="Times New Roman" w:hAnsi="Times New Roman" w:cs="Times New Roman"/>
          <w:b/>
          <w:noProof/>
        </w:rPr>
        <w:t>3.</w:t>
      </w:r>
      <w:r w:rsidRPr="00670079">
        <w:rPr>
          <w:rFonts w:ascii="Times New Roman" w:eastAsia="Times New Roman" w:hAnsi="Times New Roman" w:cs="Times New Roman"/>
          <w:b/>
          <w:noProof/>
        </w:rPr>
        <w:tab/>
        <w:t>TINKAMUMO LAIKAS</w:t>
      </w:r>
    </w:p>
    <w:p w14:paraId="531A2BB2" w14:textId="77777777" w:rsidR="009B3E59" w:rsidRPr="00670079" w:rsidRDefault="009B3E59" w:rsidP="009B3E59">
      <w:pPr>
        <w:spacing w:after="0" w:line="240" w:lineRule="auto"/>
        <w:rPr>
          <w:rFonts w:ascii="Times New Roman" w:eastAsia="Times New Roman" w:hAnsi="Times New Roman" w:cs="Times New Roman"/>
        </w:rPr>
      </w:pPr>
    </w:p>
    <w:p w14:paraId="2E0B2535" w14:textId="77777777" w:rsidR="009B3E59" w:rsidRPr="00670079" w:rsidRDefault="009B3E59" w:rsidP="009B3E59">
      <w:pPr>
        <w:spacing w:after="0" w:line="240" w:lineRule="auto"/>
        <w:rPr>
          <w:rFonts w:ascii="Times New Roman" w:eastAsia="Times New Roman" w:hAnsi="Times New Roman" w:cs="Times New Roman"/>
          <w:i/>
          <w:noProof/>
        </w:rPr>
      </w:pPr>
      <w:r w:rsidRPr="00670079">
        <w:rPr>
          <w:rFonts w:ascii="Times New Roman" w:eastAsia="Times New Roman" w:hAnsi="Times New Roman" w:cs="Times New Roman"/>
          <w:noProof/>
        </w:rPr>
        <w:t xml:space="preserve">Tinka iki {mm/MMMM} </w:t>
      </w:r>
    </w:p>
    <w:p w14:paraId="7C9F2F0D" w14:textId="77777777" w:rsidR="009B3E59" w:rsidRPr="00670079" w:rsidRDefault="009B3E59" w:rsidP="009B3E59">
      <w:pPr>
        <w:spacing w:after="0" w:line="240" w:lineRule="auto"/>
        <w:rPr>
          <w:rFonts w:ascii="Times New Roman" w:eastAsia="Times New Roman" w:hAnsi="Times New Roman" w:cs="Times New Roman"/>
          <w:i/>
          <w:noProof/>
        </w:rPr>
      </w:pPr>
    </w:p>
    <w:p w14:paraId="01DD0CE6" w14:textId="77777777" w:rsidR="009B3E59" w:rsidRPr="00670079" w:rsidRDefault="009B3E59" w:rsidP="009B3E59">
      <w:pPr>
        <w:spacing w:after="0" w:line="240" w:lineRule="auto"/>
        <w:rPr>
          <w:rFonts w:ascii="Times New Roman" w:eastAsia="Times New Roman" w:hAnsi="Times New Roman" w:cs="Times New Roman"/>
        </w:rPr>
      </w:pPr>
    </w:p>
    <w:p w14:paraId="18447ABF" w14:textId="77777777" w:rsidR="009B3E59" w:rsidRPr="00670079" w:rsidRDefault="009B3E59" w:rsidP="009B3E5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70079">
        <w:rPr>
          <w:rFonts w:ascii="Times New Roman" w:eastAsia="Times New Roman" w:hAnsi="Times New Roman" w:cs="Times New Roman"/>
          <w:b/>
          <w:noProof/>
        </w:rPr>
        <w:t>4.</w:t>
      </w:r>
      <w:r w:rsidRPr="00670079">
        <w:rPr>
          <w:rFonts w:ascii="Times New Roman" w:eastAsia="Times New Roman" w:hAnsi="Times New Roman" w:cs="Times New Roman"/>
          <w:b/>
          <w:noProof/>
        </w:rPr>
        <w:tab/>
        <w:t>SERIJOS NUMERIS</w:t>
      </w:r>
    </w:p>
    <w:p w14:paraId="1625A4CB" w14:textId="77777777" w:rsidR="009B3E59" w:rsidRPr="00670079" w:rsidRDefault="009B3E59" w:rsidP="009B3E59">
      <w:pPr>
        <w:spacing w:after="0" w:line="240" w:lineRule="auto"/>
        <w:rPr>
          <w:rFonts w:ascii="Times New Roman" w:eastAsia="Times New Roman" w:hAnsi="Times New Roman" w:cs="Times New Roman"/>
        </w:rPr>
      </w:pPr>
    </w:p>
    <w:p w14:paraId="3D2FBB17"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Serija {numeris}</w:t>
      </w:r>
    </w:p>
    <w:p w14:paraId="6B2935CC" w14:textId="77777777" w:rsidR="009B3E59" w:rsidRPr="00670079" w:rsidRDefault="009B3E59" w:rsidP="009B3E59">
      <w:pPr>
        <w:spacing w:after="0" w:line="240" w:lineRule="auto"/>
        <w:rPr>
          <w:rFonts w:ascii="Times New Roman" w:eastAsia="Times New Roman" w:hAnsi="Times New Roman" w:cs="Times New Roman"/>
        </w:rPr>
      </w:pPr>
    </w:p>
    <w:p w14:paraId="2701C826" w14:textId="77777777" w:rsidR="009B3E59" w:rsidRPr="00670079" w:rsidRDefault="009B3E59" w:rsidP="009B3E59">
      <w:pPr>
        <w:spacing w:after="0" w:line="240" w:lineRule="auto"/>
        <w:rPr>
          <w:rFonts w:ascii="Times New Roman" w:eastAsia="Times New Roman" w:hAnsi="Times New Roman" w:cs="Times New Roman"/>
        </w:rPr>
      </w:pPr>
    </w:p>
    <w:p w14:paraId="0A682928" w14:textId="77777777" w:rsidR="009B3E59" w:rsidRPr="00670079" w:rsidRDefault="009B3E59" w:rsidP="009B3E59">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sidRPr="00670079">
        <w:rPr>
          <w:rFonts w:ascii="Times New Roman" w:eastAsia="Times New Roman" w:hAnsi="Times New Roman" w:cs="Times New Roman"/>
          <w:b/>
          <w:noProof/>
        </w:rPr>
        <w:t>5.</w:t>
      </w:r>
      <w:r w:rsidRPr="00670079">
        <w:rPr>
          <w:rFonts w:ascii="Times New Roman" w:eastAsia="Times New Roman" w:hAnsi="Times New Roman" w:cs="Times New Roman"/>
          <w:b/>
          <w:noProof/>
        </w:rPr>
        <w:tab/>
        <w:t>KITA</w:t>
      </w:r>
    </w:p>
    <w:p w14:paraId="58FFA4B8" w14:textId="77777777" w:rsidR="009B3E59" w:rsidRPr="00670079" w:rsidRDefault="009B3E59" w:rsidP="009B3E59">
      <w:pPr>
        <w:spacing w:after="0" w:line="240" w:lineRule="auto"/>
        <w:rPr>
          <w:rFonts w:ascii="Times New Roman" w:eastAsia="Times New Roman" w:hAnsi="Times New Roman" w:cs="Times New Roman"/>
        </w:rPr>
      </w:pPr>
    </w:p>
    <w:p w14:paraId="625F01BB" w14:textId="77777777" w:rsidR="009B3E59" w:rsidRPr="00670079" w:rsidRDefault="009B3E59" w:rsidP="009B3E59">
      <w:pPr>
        <w:spacing w:after="0" w:line="240" w:lineRule="auto"/>
        <w:rPr>
          <w:rFonts w:ascii="Times New Roman" w:eastAsia="Times New Roman" w:hAnsi="Times New Roman" w:cs="Times New Roman"/>
        </w:rPr>
      </w:pPr>
    </w:p>
    <w:p w14:paraId="71D2496F" w14:textId="77777777" w:rsidR="009B3E59" w:rsidRPr="00670079" w:rsidRDefault="009B3E59" w:rsidP="009B3E59">
      <w:pPr>
        <w:spacing w:after="0" w:line="240" w:lineRule="auto"/>
        <w:rPr>
          <w:rFonts w:ascii="Times New Roman" w:eastAsia="Times New Roman" w:hAnsi="Times New Roman" w:cs="Times New Roman"/>
        </w:rPr>
      </w:pPr>
    </w:p>
    <w:p w14:paraId="2B5813BF" w14:textId="77777777" w:rsidR="009B3E59" w:rsidRPr="00670079" w:rsidRDefault="009B3E59" w:rsidP="009B3E59">
      <w:pPr>
        <w:spacing w:after="0" w:line="240" w:lineRule="auto"/>
        <w:rPr>
          <w:rFonts w:ascii="Times New Roman" w:eastAsia="Times New Roman" w:hAnsi="Times New Roman" w:cs="Times New Roman"/>
        </w:rPr>
      </w:pPr>
    </w:p>
    <w:p w14:paraId="6CFA59EE" w14:textId="77777777" w:rsidR="009B3E59" w:rsidRPr="00670079" w:rsidRDefault="009B3E59" w:rsidP="009B3E59">
      <w:pPr>
        <w:spacing w:after="0" w:line="240" w:lineRule="auto"/>
        <w:rPr>
          <w:rFonts w:ascii="Times New Roman" w:eastAsia="Times New Roman" w:hAnsi="Times New Roman" w:cs="Times New Roman"/>
        </w:rPr>
      </w:pPr>
    </w:p>
    <w:p w14:paraId="5B58ED9B" w14:textId="77777777" w:rsidR="009B3E59" w:rsidRPr="00670079" w:rsidRDefault="009B3E59" w:rsidP="009B3E59">
      <w:pPr>
        <w:spacing w:after="0" w:line="240" w:lineRule="auto"/>
        <w:rPr>
          <w:rFonts w:ascii="Times New Roman" w:eastAsia="Times New Roman" w:hAnsi="Times New Roman" w:cs="Times New Roman"/>
        </w:rPr>
      </w:pPr>
    </w:p>
    <w:p w14:paraId="7DA02DBE" w14:textId="77777777" w:rsidR="009B3E59" w:rsidRPr="00670079" w:rsidRDefault="009B3E59" w:rsidP="009B3E59">
      <w:pPr>
        <w:spacing w:after="0" w:line="240" w:lineRule="auto"/>
        <w:rPr>
          <w:rFonts w:ascii="Times New Roman" w:eastAsia="Times New Roman" w:hAnsi="Times New Roman" w:cs="Times New Roman"/>
        </w:rPr>
      </w:pPr>
    </w:p>
    <w:p w14:paraId="0507DB72" w14:textId="77777777" w:rsidR="009B3E59" w:rsidRPr="00670079" w:rsidRDefault="009B3E59" w:rsidP="009B3E59">
      <w:pPr>
        <w:spacing w:after="0" w:line="240" w:lineRule="auto"/>
        <w:rPr>
          <w:rFonts w:ascii="Times New Roman" w:eastAsia="Times New Roman" w:hAnsi="Times New Roman" w:cs="Times New Roman"/>
        </w:rPr>
      </w:pPr>
    </w:p>
    <w:p w14:paraId="197A5CFD" w14:textId="77777777" w:rsidR="009B3E59" w:rsidRPr="00670079" w:rsidRDefault="009B3E59" w:rsidP="009B3E59">
      <w:pPr>
        <w:spacing w:after="0" w:line="240" w:lineRule="auto"/>
        <w:rPr>
          <w:rFonts w:ascii="Times New Roman" w:eastAsia="Times New Roman" w:hAnsi="Times New Roman" w:cs="Times New Roman"/>
        </w:rPr>
      </w:pPr>
    </w:p>
    <w:p w14:paraId="064E0EB6" w14:textId="77777777" w:rsidR="009B3E59" w:rsidRPr="00670079" w:rsidRDefault="009B3E59" w:rsidP="009B3E59">
      <w:pPr>
        <w:spacing w:after="0" w:line="240" w:lineRule="auto"/>
        <w:rPr>
          <w:rFonts w:ascii="Times New Roman" w:eastAsia="Times New Roman" w:hAnsi="Times New Roman" w:cs="Times New Roman"/>
        </w:rPr>
      </w:pPr>
    </w:p>
    <w:p w14:paraId="7B970374" w14:textId="77777777" w:rsidR="009B3E59" w:rsidRPr="00670079" w:rsidRDefault="009B3E59" w:rsidP="009B3E59">
      <w:pPr>
        <w:spacing w:after="0" w:line="240" w:lineRule="auto"/>
        <w:rPr>
          <w:rFonts w:ascii="Times New Roman" w:eastAsia="Times New Roman" w:hAnsi="Times New Roman" w:cs="Times New Roman"/>
        </w:rPr>
      </w:pPr>
    </w:p>
    <w:p w14:paraId="6B6C60D7" w14:textId="77777777" w:rsidR="009B3E59" w:rsidRPr="00670079" w:rsidRDefault="009B3E59" w:rsidP="009B3E59">
      <w:pPr>
        <w:spacing w:after="0" w:line="240" w:lineRule="auto"/>
        <w:rPr>
          <w:rFonts w:ascii="Times New Roman" w:eastAsia="Times New Roman" w:hAnsi="Times New Roman" w:cs="Times New Roman"/>
        </w:rPr>
      </w:pPr>
    </w:p>
    <w:p w14:paraId="37CC00EE" w14:textId="77777777" w:rsidR="009B3E59" w:rsidRPr="00670079" w:rsidRDefault="009B3E59" w:rsidP="009B3E59">
      <w:pPr>
        <w:spacing w:after="0" w:line="240" w:lineRule="auto"/>
        <w:rPr>
          <w:rFonts w:ascii="Times New Roman" w:eastAsia="Times New Roman" w:hAnsi="Times New Roman" w:cs="Times New Roman"/>
        </w:rPr>
      </w:pPr>
    </w:p>
    <w:p w14:paraId="284C88CC" w14:textId="77777777" w:rsidR="009B3E59" w:rsidRPr="00670079" w:rsidRDefault="009B3E59" w:rsidP="009B3E59">
      <w:pPr>
        <w:spacing w:after="0" w:line="240" w:lineRule="auto"/>
        <w:rPr>
          <w:rFonts w:ascii="Times New Roman" w:eastAsia="Times New Roman" w:hAnsi="Times New Roman" w:cs="Times New Roman"/>
        </w:rPr>
      </w:pPr>
    </w:p>
    <w:p w14:paraId="1B28C7E3" w14:textId="77777777" w:rsidR="009B3E59" w:rsidRPr="00670079" w:rsidRDefault="009B3E59" w:rsidP="009B3E59">
      <w:pPr>
        <w:spacing w:after="0" w:line="240" w:lineRule="auto"/>
        <w:rPr>
          <w:rFonts w:ascii="Times New Roman" w:eastAsia="Times New Roman" w:hAnsi="Times New Roman" w:cs="Times New Roman"/>
        </w:rPr>
      </w:pPr>
    </w:p>
    <w:p w14:paraId="068917C6" w14:textId="77777777" w:rsidR="009B3E59" w:rsidRPr="00670079" w:rsidRDefault="009B3E59" w:rsidP="009B3E59">
      <w:pPr>
        <w:spacing w:after="0" w:line="240" w:lineRule="auto"/>
        <w:rPr>
          <w:rFonts w:ascii="Times New Roman" w:eastAsia="Times New Roman" w:hAnsi="Times New Roman" w:cs="Times New Roman"/>
        </w:rPr>
      </w:pPr>
    </w:p>
    <w:p w14:paraId="5461C545" w14:textId="77777777" w:rsidR="009B3E59" w:rsidRPr="00670079" w:rsidRDefault="009B3E59" w:rsidP="009B3E59">
      <w:pPr>
        <w:spacing w:after="0" w:line="240" w:lineRule="auto"/>
        <w:rPr>
          <w:rFonts w:ascii="Times New Roman" w:eastAsia="Times New Roman" w:hAnsi="Times New Roman" w:cs="Times New Roman"/>
        </w:rPr>
      </w:pPr>
    </w:p>
    <w:p w14:paraId="45D9C6B3" w14:textId="77777777" w:rsidR="009B3E59" w:rsidRPr="00670079" w:rsidRDefault="009B3E59" w:rsidP="009B3E59">
      <w:pPr>
        <w:spacing w:after="0" w:line="240" w:lineRule="auto"/>
        <w:rPr>
          <w:rFonts w:ascii="Times New Roman" w:eastAsia="Times New Roman" w:hAnsi="Times New Roman" w:cs="Times New Roman"/>
        </w:rPr>
      </w:pPr>
    </w:p>
    <w:p w14:paraId="4EA8AAAD" w14:textId="77777777" w:rsidR="009B3E59" w:rsidRPr="00670079" w:rsidRDefault="009B3E59" w:rsidP="009B3E59">
      <w:pPr>
        <w:spacing w:after="0" w:line="240" w:lineRule="auto"/>
        <w:rPr>
          <w:rFonts w:ascii="Times New Roman" w:eastAsia="Times New Roman" w:hAnsi="Times New Roman" w:cs="Times New Roman"/>
        </w:rPr>
      </w:pPr>
    </w:p>
    <w:p w14:paraId="37A88D09" w14:textId="77777777" w:rsidR="009B3E59" w:rsidRPr="00670079" w:rsidRDefault="009B3E59" w:rsidP="009B3E59">
      <w:pPr>
        <w:spacing w:after="0" w:line="240" w:lineRule="auto"/>
        <w:rPr>
          <w:rFonts w:ascii="Times New Roman" w:eastAsia="Times New Roman" w:hAnsi="Times New Roman" w:cs="Times New Roman"/>
        </w:rPr>
      </w:pPr>
    </w:p>
    <w:p w14:paraId="5837521B" w14:textId="77777777" w:rsidR="009B3E59" w:rsidRPr="00670079" w:rsidRDefault="009B3E59" w:rsidP="009B3E59">
      <w:pPr>
        <w:spacing w:after="0" w:line="240" w:lineRule="auto"/>
        <w:rPr>
          <w:rFonts w:ascii="Times New Roman" w:eastAsia="Times New Roman" w:hAnsi="Times New Roman" w:cs="Times New Roman"/>
        </w:rPr>
      </w:pPr>
    </w:p>
    <w:p w14:paraId="5D55CCB8" w14:textId="77777777" w:rsidR="009B3E59" w:rsidRPr="00670079" w:rsidRDefault="009B3E59" w:rsidP="009B3E59">
      <w:pPr>
        <w:spacing w:after="0" w:line="240" w:lineRule="auto"/>
        <w:rPr>
          <w:rFonts w:ascii="Times New Roman" w:eastAsia="Times New Roman" w:hAnsi="Times New Roman" w:cs="Times New Roman"/>
        </w:rPr>
      </w:pPr>
    </w:p>
    <w:p w14:paraId="3F9B92CC" w14:textId="77777777" w:rsidR="009B3E59" w:rsidRPr="00670079" w:rsidRDefault="009B3E59" w:rsidP="009B3E59">
      <w:pPr>
        <w:spacing w:after="0" w:line="240" w:lineRule="auto"/>
        <w:rPr>
          <w:rFonts w:ascii="Times New Roman" w:eastAsia="Times New Roman" w:hAnsi="Times New Roman" w:cs="Times New Roman"/>
        </w:rPr>
      </w:pPr>
    </w:p>
    <w:p w14:paraId="4E5B81C9" w14:textId="77777777" w:rsidR="009B3E59" w:rsidRPr="00670079" w:rsidRDefault="009B3E59" w:rsidP="009B3E59">
      <w:pPr>
        <w:spacing w:after="0" w:line="240" w:lineRule="auto"/>
        <w:rPr>
          <w:rFonts w:ascii="Times New Roman" w:eastAsia="Times New Roman" w:hAnsi="Times New Roman" w:cs="Times New Roman"/>
        </w:rPr>
      </w:pPr>
    </w:p>
    <w:p w14:paraId="278EE884" w14:textId="77777777" w:rsidR="009B3E59" w:rsidRPr="00670079" w:rsidRDefault="009B3E59" w:rsidP="009B3E59">
      <w:pPr>
        <w:spacing w:after="0" w:line="240" w:lineRule="auto"/>
        <w:jc w:val="center"/>
        <w:rPr>
          <w:rFonts w:ascii="Times New Roman" w:eastAsia="Times New Roman" w:hAnsi="Times New Roman" w:cs="Times New Roman"/>
          <w:b/>
        </w:rPr>
      </w:pPr>
      <w:bookmarkStart w:id="63" w:name="_Toc129243137"/>
      <w:bookmarkStart w:id="64" w:name="_Toc129243262"/>
    </w:p>
    <w:p w14:paraId="307AEA65" w14:textId="77777777" w:rsidR="009B3E59" w:rsidRDefault="009B3E59" w:rsidP="009B3E59">
      <w:pPr>
        <w:spacing w:after="0" w:line="240" w:lineRule="auto"/>
        <w:jc w:val="center"/>
        <w:rPr>
          <w:rFonts w:ascii="Times New Roman" w:eastAsia="Times New Roman" w:hAnsi="Times New Roman" w:cs="Times New Roman"/>
          <w:b/>
        </w:rPr>
      </w:pPr>
    </w:p>
    <w:p w14:paraId="767EE161" w14:textId="77777777" w:rsidR="009B3E59" w:rsidRDefault="009B3E59" w:rsidP="009B3E59">
      <w:pPr>
        <w:spacing w:after="0" w:line="240" w:lineRule="auto"/>
        <w:jc w:val="center"/>
        <w:rPr>
          <w:rFonts w:ascii="Times New Roman" w:eastAsia="Times New Roman" w:hAnsi="Times New Roman" w:cs="Times New Roman"/>
          <w:b/>
        </w:rPr>
      </w:pPr>
    </w:p>
    <w:p w14:paraId="7C994B62" w14:textId="77777777" w:rsidR="009B3E59" w:rsidRDefault="009B3E59" w:rsidP="009B3E59">
      <w:pPr>
        <w:spacing w:after="0" w:line="240" w:lineRule="auto"/>
        <w:jc w:val="center"/>
        <w:rPr>
          <w:rFonts w:ascii="Times New Roman" w:eastAsia="Times New Roman" w:hAnsi="Times New Roman" w:cs="Times New Roman"/>
          <w:b/>
        </w:rPr>
      </w:pPr>
    </w:p>
    <w:p w14:paraId="1FEDE644" w14:textId="77777777" w:rsidR="009B3E59" w:rsidRDefault="009B3E59" w:rsidP="009B3E59">
      <w:pPr>
        <w:spacing w:after="0" w:line="240" w:lineRule="auto"/>
        <w:jc w:val="center"/>
        <w:rPr>
          <w:rFonts w:ascii="Times New Roman" w:eastAsia="Times New Roman" w:hAnsi="Times New Roman" w:cs="Times New Roman"/>
          <w:b/>
        </w:rPr>
      </w:pPr>
    </w:p>
    <w:p w14:paraId="04A77554" w14:textId="77777777" w:rsidR="009B3E59" w:rsidRDefault="009B3E59" w:rsidP="009B3E59">
      <w:pPr>
        <w:spacing w:after="0" w:line="240" w:lineRule="auto"/>
        <w:jc w:val="center"/>
        <w:rPr>
          <w:rFonts w:ascii="Times New Roman" w:eastAsia="Times New Roman" w:hAnsi="Times New Roman" w:cs="Times New Roman"/>
          <w:b/>
        </w:rPr>
      </w:pPr>
    </w:p>
    <w:p w14:paraId="274CDAF4" w14:textId="77777777" w:rsidR="009B3E59" w:rsidRDefault="009B3E59" w:rsidP="009B3E59">
      <w:pPr>
        <w:spacing w:after="0" w:line="240" w:lineRule="auto"/>
        <w:jc w:val="center"/>
        <w:rPr>
          <w:rFonts w:ascii="Times New Roman" w:eastAsia="Times New Roman" w:hAnsi="Times New Roman" w:cs="Times New Roman"/>
          <w:b/>
        </w:rPr>
      </w:pPr>
    </w:p>
    <w:p w14:paraId="4A788866" w14:textId="77777777" w:rsidR="009B3E59" w:rsidRDefault="009B3E59" w:rsidP="009B3E59">
      <w:pPr>
        <w:spacing w:after="0" w:line="240" w:lineRule="auto"/>
        <w:jc w:val="center"/>
        <w:rPr>
          <w:rFonts w:ascii="Times New Roman" w:eastAsia="Times New Roman" w:hAnsi="Times New Roman" w:cs="Times New Roman"/>
          <w:b/>
        </w:rPr>
      </w:pPr>
    </w:p>
    <w:p w14:paraId="0D158F05" w14:textId="77777777" w:rsidR="009B3E59" w:rsidRDefault="009B3E59" w:rsidP="009B3E59">
      <w:pPr>
        <w:spacing w:after="0" w:line="240" w:lineRule="auto"/>
        <w:jc w:val="center"/>
        <w:rPr>
          <w:rFonts w:ascii="Times New Roman" w:eastAsia="Times New Roman" w:hAnsi="Times New Roman" w:cs="Times New Roman"/>
          <w:b/>
        </w:rPr>
      </w:pPr>
    </w:p>
    <w:p w14:paraId="0F1C5DC1" w14:textId="77777777" w:rsidR="009B3E59" w:rsidRDefault="009B3E59" w:rsidP="009B3E59">
      <w:pPr>
        <w:spacing w:after="0" w:line="240" w:lineRule="auto"/>
        <w:jc w:val="center"/>
        <w:rPr>
          <w:rFonts w:ascii="Times New Roman" w:eastAsia="Times New Roman" w:hAnsi="Times New Roman" w:cs="Times New Roman"/>
          <w:b/>
        </w:rPr>
      </w:pPr>
    </w:p>
    <w:p w14:paraId="4E456BA9" w14:textId="77777777" w:rsidR="009B3E59" w:rsidRDefault="009B3E59" w:rsidP="009B3E59">
      <w:pPr>
        <w:spacing w:after="0" w:line="240" w:lineRule="auto"/>
        <w:jc w:val="center"/>
        <w:rPr>
          <w:rFonts w:ascii="Times New Roman" w:eastAsia="Times New Roman" w:hAnsi="Times New Roman" w:cs="Times New Roman"/>
          <w:b/>
        </w:rPr>
      </w:pPr>
    </w:p>
    <w:p w14:paraId="58401539" w14:textId="77777777" w:rsidR="009B3E59" w:rsidRDefault="009B3E59" w:rsidP="009B3E59">
      <w:pPr>
        <w:spacing w:after="0" w:line="240" w:lineRule="auto"/>
        <w:jc w:val="center"/>
        <w:rPr>
          <w:rFonts w:ascii="Times New Roman" w:eastAsia="Times New Roman" w:hAnsi="Times New Roman" w:cs="Times New Roman"/>
          <w:b/>
        </w:rPr>
      </w:pPr>
    </w:p>
    <w:p w14:paraId="2D7B1BF3" w14:textId="77777777" w:rsidR="009B3E59" w:rsidRDefault="009B3E59" w:rsidP="009B3E59">
      <w:pPr>
        <w:spacing w:after="0" w:line="240" w:lineRule="auto"/>
        <w:jc w:val="center"/>
        <w:rPr>
          <w:rFonts w:ascii="Times New Roman" w:eastAsia="Times New Roman" w:hAnsi="Times New Roman" w:cs="Times New Roman"/>
          <w:b/>
        </w:rPr>
      </w:pPr>
    </w:p>
    <w:p w14:paraId="66EC16DC" w14:textId="77777777" w:rsidR="009B3E59" w:rsidRDefault="009B3E59" w:rsidP="009B3E59">
      <w:pPr>
        <w:spacing w:after="0" w:line="240" w:lineRule="auto"/>
        <w:jc w:val="center"/>
        <w:rPr>
          <w:rFonts w:ascii="Times New Roman" w:eastAsia="Times New Roman" w:hAnsi="Times New Roman" w:cs="Times New Roman"/>
          <w:b/>
        </w:rPr>
      </w:pPr>
    </w:p>
    <w:p w14:paraId="0A35F11C" w14:textId="77777777" w:rsidR="009B3E59" w:rsidRDefault="009B3E59" w:rsidP="009B3E59">
      <w:pPr>
        <w:spacing w:after="0" w:line="240" w:lineRule="auto"/>
        <w:jc w:val="center"/>
        <w:rPr>
          <w:rFonts w:ascii="Times New Roman" w:eastAsia="Times New Roman" w:hAnsi="Times New Roman" w:cs="Times New Roman"/>
          <w:b/>
        </w:rPr>
      </w:pPr>
    </w:p>
    <w:p w14:paraId="526F63F6" w14:textId="77777777" w:rsidR="009B3E59" w:rsidRDefault="009B3E59" w:rsidP="009B3E59">
      <w:pPr>
        <w:spacing w:after="0" w:line="240" w:lineRule="auto"/>
        <w:jc w:val="center"/>
        <w:rPr>
          <w:rFonts w:ascii="Times New Roman" w:eastAsia="Times New Roman" w:hAnsi="Times New Roman" w:cs="Times New Roman"/>
          <w:b/>
        </w:rPr>
      </w:pPr>
    </w:p>
    <w:p w14:paraId="165AB554" w14:textId="77777777" w:rsidR="009B3E59" w:rsidRDefault="009B3E59" w:rsidP="009B3E59">
      <w:pPr>
        <w:spacing w:after="0" w:line="240" w:lineRule="auto"/>
        <w:jc w:val="center"/>
        <w:rPr>
          <w:rFonts w:ascii="Times New Roman" w:eastAsia="Times New Roman" w:hAnsi="Times New Roman" w:cs="Times New Roman"/>
          <w:b/>
        </w:rPr>
      </w:pPr>
    </w:p>
    <w:p w14:paraId="30EB0CA4" w14:textId="77777777" w:rsidR="009B3E59" w:rsidRDefault="009B3E59" w:rsidP="009B3E59">
      <w:pPr>
        <w:spacing w:after="0" w:line="240" w:lineRule="auto"/>
        <w:jc w:val="center"/>
        <w:rPr>
          <w:rFonts w:ascii="Times New Roman" w:eastAsia="Times New Roman" w:hAnsi="Times New Roman" w:cs="Times New Roman"/>
          <w:b/>
        </w:rPr>
      </w:pPr>
    </w:p>
    <w:p w14:paraId="4450C11A" w14:textId="77777777" w:rsidR="009B3E59" w:rsidRDefault="009B3E59" w:rsidP="009B3E59">
      <w:pPr>
        <w:spacing w:after="0" w:line="240" w:lineRule="auto"/>
        <w:jc w:val="center"/>
        <w:rPr>
          <w:rFonts w:ascii="Times New Roman" w:eastAsia="Times New Roman" w:hAnsi="Times New Roman" w:cs="Times New Roman"/>
          <w:b/>
        </w:rPr>
      </w:pPr>
    </w:p>
    <w:p w14:paraId="690CCDE5" w14:textId="77777777" w:rsidR="009B3E59" w:rsidRDefault="009B3E59" w:rsidP="009B3E59">
      <w:pPr>
        <w:spacing w:after="0" w:line="240" w:lineRule="auto"/>
        <w:jc w:val="center"/>
        <w:rPr>
          <w:rFonts w:ascii="Times New Roman" w:eastAsia="Times New Roman" w:hAnsi="Times New Roman" w:cs="Times New Roman"/>
          <w:b/>
        </w:rPr>
      </w:pPr>
    </w:p>
    <w:p w14:paraId="2B43C706" w14:textId="77777777" w:rsidR="009B3E59" w:rsidRDefault="009B3E59" w:rsidP="009B3E59">
      <w:pPr>
        <w:spacing w:after="0" w:line="240" w:lineRule="auto"/>
        <w:jc w:val="center"/>
        <w:rPr>
          <w:rFonts w:ascii="Times New Roman" w:eastAsia="Times New Roman" w:hAnsi="Times New Roman" w:cs="Times New Roman"/>
          <w:b/>
        </w:rPr>
      </w:pPr>
    </w:p>
    <w:p w14:paraId="6236FC2E" w14:textId="77777777" w:rsidR="009B3E59" w:rsidRDefault="009B3E59" w:rsidP="009B3E59">
      <w:pPr>
        <w:spacing w:after="0" w:line="240" w:lineRule="auto"/>
        <w:jc w:val="center"/>
        <w:rPr>
          <w:rFonts w:ascii="Times New Roman" w:eastAsia="Times New Roman" w:hAnsi="Times New Roman" w:cs="Times New Roman"/>
          <w:b/>
        </w:rPr>
      </w:pPr>
    </w:p>
    <w:p w14:paraId="72756A18" w14:textId="77777777" w:rsidR="009B3E59" w:rsidRDefault="009B3E59" w:rsidP="009B3E59">
      <w:pPr>
        <w:spacing w:after="0" w:line="240" w:lineRule="auto"/>
        <w:jc w:val="center"/>
        <w:rPr>
          <w:rFonts w:ascii="Times New Roman" w:eastAsia="Times New Roman" w:hAnsi="Times New Roman" w:cs="Times New Roman"/>
          <w:b/>
        </w:rPr>
      </w:pPr>
    </w:p>
    <w:p w14:paraId="1D73FE73" w14:textId="77777777" w:rsidR="009B3E59" w:rsidRDefault="009B3E59" w:rsidP="009B3E59">
      <w:pPr>
        <w:spacing w:after="0" w:line="240" w:lineRule="auto"/>
        <w:jc w:val="center"/>
        <w:rPr>
          <w:rFonts w:ascii="Times New Roman" w:eastAsia="Times New Roman" w:hAnsi="Times New Roman" w:cs="Times New Roman"/>
          <w:b/>
        </w:rPr>
      </w:pPr>
    </w:p>
    <w:p w14:paraId="05F552A1" w14:textId="77777777" w:rsidR="009B3E59" w:rsidRDefault="009B3E59" w:rsidP="009B3E59">
      <w:pPr>
        <w:spacing w:after="0" w:line="240" w:lineRule="auto"/>
        <w:jc w:val="center"/>
        <w:rPr>
          <w:rFonts w:ascii="Times New Roman" w:eastAsia="Times New Roman" w:hAnsi="Times New Roman" w:cs="Times New Roman"/>
          <w:b/>
        </w:rPr>
      </w:pPr>
    </w:p>
    <w:p w14:paraId="2F6F9D97" w14:textId="77777777" w:rsidR="009B3E59" w:rsidRDefault="009B3E59" w:rsidP="009B3E59">
      <w:pPr>
        <w:spacing w:after="0" w:line="240" w:lineRule="auto"/>
        <w:jc w:val="center"/>
        <w:rPr>
          <w:rFonts w:ascii="Times New Roman" w:eastAsia="Times New Roman" w:hAnsi="Times New Roman" w:cs="Times New Roman"/>
          <w:b/>
        </w:rPr>
      </w:pPr>
    </w:p>
    <w:p w14:paraId="67FD7F0C" w14:textId="77777777" w:rsidR="009B3E59" w:rsidRDefault="009B3E59" w:rsidP="009B3E59">
      <w:pPr>
        <w:spacing w:after="0" w:line="240" w:lineRule="auto"/>
        <w:jc w:val="center"/>
        <w:rPr>
          <w:rFonts w:ascii="Times New Roman" w:eastAsia="Times New Roman" w:hAnsi="Times New Roman" w:cs="Times New Roman"/>
          <w:b/>
        </w:rPr>
      </w:pPr>
    </w:p>
    <w:p w14:paraId="02FFDD5C" w14:textId="77777777" w:rsidR="009B3E59" w:rsidRDefault="009B3E59" w:rsidP="009B3E59">
      <w:pPr>
        <w:spacing w:after="0" w:line="240" w:lineRule="auto"/>
        <w:jc w:val="center"/>
        <w:rPr>
          <w:rFonts w:ascii="Times New Roman" w:eastAsia="Times New Roman" w:hAnsi="Times New Roman" w:cs="Times New Roman"/>
          <w:b/>
        </w:rPr>
      </w:pPr>
    </w:p>
    <w:p w14:paraId="2CDBB869" w14:textId="77777777" w:rsidR="009B3E59" w:rsidRPr="00670079" w:rsidRDefault="009B3E59" w:rsidP="009B3E59">
      <w:pPr>
        <w:spacing w:after="0" w:line="240" w:lineRule="auto"/>
        <w:jc w:val="center"/>
        <w:rPr>
          <w:rFonts w:ascii="Times New Roman" w:eastAsia="Times New Roman" w:hAnsi="Times New Roman" w:cs="Times New Roman"/>
          <w:b/>
        </w:rPr>
      </w:pPr>
      <w:r w:rsidRPr="00670079">
        <w:rPr>
          <w:rFonts w:ascii="Times New Roman" w:eastAsia="Times New Roman" w:hAnsi="Times New Roman" w:cs="Times New Roman"/>
          <w:b/>
        </w:rPr>
        <w:t>B. PAKUOTĖS LAPELIS</w:t>
      </w:r>
      <w:bookmarkEnd w:id="63"/>
      <w:bookmarkEnd w:id="64"/>
    </w:p>
    <w:p w14:paraId="043E7183" w14:textId="77777777" w:rsidR="009B3E59" w:rsidRPr="00670079" w:rsidRDefault="009B3E59" w:rsidP="009B3E59">
      <w:pPr>
        <w:spacing w:after="0" w:line="240" w:lineRule="auto"/>
        <w:jc w:val="center"/>
        <w:rPr>
          <w:rFonts w:ascii="Times New Roman" w:eastAsia="Times New Roman" w:hAnsi="Times New Roman" w:cs="Times New Roman"/>
          <w:b/>
        </w:rPr>
      </w:pPr>
      <w:r w:rsidRPr="00670079">
        <w:rPr>
          <w:rFonts w:ascii="Times New Roman" w:eastAsia="Times New Roman" w:hAnsi="Times New Roman" w:cs="Times New Roman"/>
        </w:rPr>
        <w:br w:type="page"/>
      </w:r>
      <w:bookmarkStart w:id="65" w:name="_Toc129243138"/>
      <w:bookmarkStart w:id="66" w:name="_Toc129243263"/>
      <w:r w:rsidRPr="00670079">
        <w:rPr>
          <w:rFonts w:ascii="Times New Roman" w:eastAsia="Times New Roman" w:hAnsi="Times New Roman" w:cs="Times New Roman"/>
          <w:b/>
        </w:rPr>
        <w:lastRenderedPageBreak/>
        <w:t>Pakuotės lapelis: informacija vartotojui</w:t>
      </w:r>
      <w:bookmarkEnd w:id="65"/>
      <w:bookmarkEnd w:id="66"/>
    </w:p>
    <w:p w14:paraId="6A955F24" w14:textId="77777777" w:rsidR="009B3E59" w:rsidRPr="00670079" w:rsidRDefault="009B3E59" w:rsidP="009B3E59">
      <w:pPr>
        <w:spacing w:after="0" w:line="240" w:lineRule="auto"/>
        <w:jc w:val="center"/>
        <w:rPr>
          <w:rFonts w:ascii="Times New Roman" w:eastAsia="Times New Roman" w:hAnsi="Times New Roman" w:cs="Times New Roman"/>
          <w:b/>
        </w:rPr>
      </w:pPr>
    </w:p>
    <w:p w14:paraId="7F6FDCE3" w14:textId="77777777" w:rsidR="009B3E59" w:rsidRPr="00670079" w:rsidRDefault="009B3E59" w:rsidP="009B3E59">
      <w:pPr>
        <w:spacing w:after="0" w:line="240" w:lineRule="auto"/>
        <w:jc w:val="center"/>
        <w:rPr>
          <w:rFonts w:ascii="Times New Roman" w:eastAsia="Times New Roman" w:hAnsi="Times New Roman" w:cs="Times New Roman"/>
          <w:b/>
        </w:rPr>
      </w:pPr>
      <w:r w:rsidRPr="00670079">
        <w:rPr>
          <w:rFonts w:ascii="Times New Roman" w:eastAsia="Times New Roman" w:hAnsi="Times New Roman" w:cs="Times New Roman"/>
          <w:b/>
        </w:rPr>
        <w:t>milgamma N minkštosios kapsulės</w:t>
      </w:r>
    </w:p>
    <w:p w14:paraId="0179F77D" w14:textId="77777777" w:rsidR="009B3E59" w:rsidRPr="00670079" w:rsidRDefault="009B3E59" w:rsidP="009B3E59">
      <w:pPr>
        <w:spacing w:after="0" w:line="240" w:lineRule="auto"/>
        <w:jc w:val="center"/>
        <w:rPr>
          <w:rFonts w:ascii="Times New Roman" w:eastAsia="Times New Roman" w:hAnsi="Times New Roman" w:cs="Times New Roman"/>
        </w:rPr>
      </w:pPr>
      <w:r w:rsidRPr="00670079">
        <w:rPr>
          <w:rFonts w:ascii="Times New Roman" w:eastAsia="Times New Roman" w:hAnsi="Times New Roman" w:cs="Times New Roman"/>
        </w:rPr>
        <w:t>Benfotiaminas/piridoksinas/cianokobalaminas</w:t>
      </w:r>
    </w:p>
    <w:p w14:paraId="3F18362D" w14:textId="77777777" w:rsidR="009B3E59" w:rsidRPr="00670079" w:rsidRDefault="009B3E59" w:rsidP="009B3E59">
      <w:pPr>
        <w:spacing w:after="0" w:line="240" w:lineRule="auto"/>
        <w:rPr>
          <w:rFonts w:ascii="Times New Roman" w:eastAsia="Times New Roman" w:hAnsi="Times New Roman" w:cs="Times New Roman"/>
        </w:rPr>
      </w:pPr>
    </w:p>
    <w:p w14:paraId="1EE325EE" w14:textId="77777777" w:rsidR="009B3E59" w:rsidRPr="00670079" w:rsidRDefault="009B3E59" w:rsidP="009B3E59">
      <w:pPr>
        <w:spacing w:after="0" w:line="240" w:lineRule="auto"/>
        <w:rPr>
          <w:rFonts w:ascii="Times New Roman" w:eastAsia="Times New Roman" w:hAnsi="Times New Roman" w:cs="Times New Roman"/>
          <w:b/>
        </w:rPr>
      </w:pPr>
      <w:r w:rsidRPr="00670079">
        <w:rPr>
          <w:rFonts w:ascii="Times New Roman" w:eastAsia="Times New Roman" w:hAnsi="Times New Roman" w:cs="Times New Roman"/>
          <w:b/>
        </w:rPr>
        <w:t>Atidžiai perskaitykite visą šį lapelį, prieš pradėdami vartoti vaistą, nes jame pateikiama Jums svarbi informacija.</w:t>
      </w:r>
    </w:p>
    <w:p w14:paraId="0B32E8A4" w14:textId="77777777" w:rsidR="009B3E59" w:rsidRPr="00670079" w:rsidRDefault="009B3E59" w:rsidP="009B3E59">
      <w:pPr>
        <w:pStyle w:val="Sraopastraipa"/>
        <w:numPr>
          <w:ilvl w:val="0"/>
          <w:numId w:val="3"/>
        </w:numPr>
        <w:tabs>
          <w:tab w:val="num" w:pos="720"/>
        </w:tabs>
        <w:spacing w:after="0" w:line="240" w:lineRule="auto"/>
        <w:ind w:left="567" w:hanging="425"/>
        <w:rPr>
          <w:rFonts w:ascii="Times New Roman" w:eastAsia="Times New Roman" w:hAnsi="Times New Roman" w:cs="Times New Roman"/>
        </w:rPr>
      </w:pPr>
      <w:r w:rsidRPr="00670079">
        <w:rPr>
          <w:rFonts w:ascii="Times New Roman" w:eastAsia="Times New Roman" w:hAnsi="Times New Roman" w:cs="Times New Roman"/>
        </w:rPr>
        <w:t>Neišmeskite šio lapelio, nes vėl gali prireikti jį perskaityti.</w:t>
      </w:r>
    </w:p>
    <w:p w14:paraId="3B139280" w14:textId="77777777" w:rsidR="009B3E59" w:rsidRPr="00670079" w:rsidRDefault="009B3E59" w:rsidP="009B3E59">
      <w:pPr>
        <w:pStyle w:val="Sraopastraipa"/>
        <w:numPr>
          <w:ilvl w:val="0"/>
          <w:numId w:val="3"/>
        </w:numPr>
        <w:tabs>
          <w:tab w:val="num" w:pos="720"/>
        </w:tabs>
        <w:spacing w:after="0" w:line="240" w:lineRule="auto"/>
        <w:ind w:left="567" w:hanging="425"/>
        <w:rPr>
          <w:rFonts w:ascii="Times New Roman" w:eastAsia="Times New Roman" w:hAnsi="Times New Roman" w:cs="Times New Roman"/>
        </w:rPr>
      </w:pPr>
      <w:r w:rsidRPr="00670079">
        <w:rPr>
          <w:rFonts w:ascii="Times New Roman" w:eastAsia="Times New Roman" w:hAnsi="Times New Roman" w:cs="Times New Roman"/>
        </w:rPr>
        <w:t>Jeigu kiltų daugiau klausimų, kreipkitės į gydytoją arba vaistininką.</w:t>
      </w:r>
    </w:p>
    <w:p w14:paraId="78E817CE" w14:textId="77777777" w:rsidR="009B3E59" w:rsidRPr="00670079" w:rsidRDefault="009B3E59" w:rsidP="009B3E59">
      <w:pPr>
        <w:pStyle w:val="Sraopastraipa"/>
        <w:numPr>
          <w:ilvl w:val="0"/>
          <w:numId w:val="3"/>
        </w:numPr>
        <w:tabs>
          <w:tab w:val="num" w:pos="720"/>
        </w:tabs>
        <w:spacing w:after="0" w:line="240" w:lineRule="auto"/>
        <w:ind w:left="567" w:hanging="425"/>
        <w:rPr>
          <w:rFonts w:ascii="Times New Roman" w:eastAsia="Times New Roman" w:hAnsi="Times New Roman" w:cs="Times New Roman"/>
        </w:rPr>
      </w:pPr>
      <w:r w:rsidRPr="00670079">
        <w:rPr>
          <w:rFonts w:ascii="Times New Roman" w:eastAsia="Times New Roman" w:hAnsi="Times New Roman" w:cs="Times New Roman"/>
        </w:rPr>
        <w:t>Šis vaistas skirtas tik Jums, todėl kitiems žmonėms jo duoti negalima. Vaistas gali jiems pakenkti (net tiems, kurių ligos požymiai yra tokie patys kaip Jūsų).</w:t>
      </w:r>
    </w:p>
    <w:p w14:paraId="7AE63BD5" w14:textId="77777777" w:rsidR="009B3E59" w:rsidRPr="00670079" w:rsidRDefault="009B3E59" w:rsidP="009B3E59">
      <w:pPr>
        <w:pStyle w:val="Sraopastraipa"/>
        <w:numPr>
          <w:ilvl w:val="0"/>
          <w:numId w:val="3"/>
        </w:numPr>
        <w:tabs>
          <w:tab w:val="num" w:pos="720"/>
        </w:tabs>
        <w:spacing w:after="0" w:line="240" w:lineRule="auto"/>
        <w:ind w:left="567" w:hanging="425"/>
        <w:rPr>
          <w:rFonts w:ascii="Times New Roman" w:eastAsia="Times New Roman" w:hAnsi="Times New Roman" w:cs="Times New Roman"/>
        </w:rPr>
      </w:pPr>
      <w:r w:rsidRPr="00670079">
        <w:rPr>
          <w:rFonts w:ascii="Times New Roman" w:eastAsia="Times New Roman" w:hAnsi="Times New Roman" w:cs="Times New Roman"/>
        </w:rPr>
        <w:t>Jeigu pasireiškė šalutinis poveikis (net jeigu jis šiame lapelyje nenurodytas), kreipkitės į gydytoją arba vaistininką.</w:t>
      </w:r>
      <w:r w:rsidRPr="00670079">
        <w:rPr>
          <w:rFonts w:ascii="Times New Roman" w:eastAsia="Times New Roman" w:hAnsi="Times New Roman" w:cs="Times New Roman"/>
          <w:noProof/>
          <w:snapToGrid w:val="0"/>
        </w:rPr>
        <w:t xml:space="preserve"> </w:t>
      </w:r>
      <w:r w:rsidRPr="00670079">
        <w:rPr>
          <w:rFonts w:ascii="Times New Roman" w:eastAsia="Times New Roman" w:hAnsi="Times New Roman" w:cs="Times New Roman"/>
        </w:rPr>
        <w:t>Žr. 4 skyrių.</w:t>
      </w:r>
    </w:p>
    <w:p w14:paraId="6D926046" w14:textId="77777777" w:rsidR="009B3E59" w:rsidRPr="00670079" w:rsidRDefault="009B3E59" w:rsidP="009B3E59">
      <w:pPr>
        <w:spacing w:after="0" w:line="240" w:lineRule="auto"/>
        <w:rPr>
          <w:rFonts w:ascii="Times New Roman" w:eastAsia="Times New Roman" w:hAnsi="Times New Roman" w:cs="Times New Roman"/>
        </w:rPr>
      </w:pPr>
    </w:p>
    <w:p w14:paraId="23844E0D" w14:textId="77777777" w:rsidR="009B3E59" w:rsidRPr="00670079" w:rsidRDefault="009B3E59" w:rsidP="009B3E59">
      <w:pPr>
        <w:spacing w:after="0" w:line="240" w:lineRule="auto"/>
        <w:rPr>
          <w:rFonts w:ascii="Times New Roman" w:eastAsia="Times New Roman" w:hAnsi="Times New Roman" w:cs="Times New Roman"/>
          <w:b/>
        </w:rPr>
      </w:pPr>
      <w:r w:rsidRPr="00670079">
        <w:rPr>
          <w:rFonts w:ascii="Times New Roman" w:eastAsia="Times New Roman" w:hAnsi="Times New Roman" w:cs="Times New Roman"/>
          <w:b/>
        </w:rPr>
        <w:t>Apie ką rašoma šiame lapelyje?</w:t>
      </w:r>
    </w:p>
    <w:p w14:paraId="25B2FC80" w14:textId="77777777" w:rsidR="009B3E59" w:rsidRPr="00670079" w:rsidRDefault="009B3E59" w:rsidP="009B3E59">
      <w:pPr>
        <w:spacing w:after="0" w:line="240" w:lineRule="auto"/>
        <w:rPr>
          <w:rFonts w:ascii="Times New Roman" w:eastAsia="Times New Roman" w:hAnsi="Times New Roman" w:cs="Times New Roman"/>
          <w:b/>
        </w:rPr>
      </w:pPr>
    </w:p>
    <w:p w14:paraId="5E8D81AE" w14:textId="77777777" w:rsidR="009B3E59" w:rsidRPr="00670079" w:rsidRDefault="009B3E59" w:rsidP="009B3E59">
      <w:pPr>
        <w:spacing w:after="0" w:line="240" w:lineRule="auto"/>
        <w:ind w:left="540" w:hanging="540"/>
        <w:rPr>
          <w:rFonts w:ascii="Times New Roman" w:eastAsia="Times New Roman" w:hAnsi="Times New Roman" w:cs="Times New Roman"/>
        </w:rPr>
      </w:pPr>
      <w:r w:rsidRPr="00670079">
        <w:rPr>
          <w:rFonts w:ascii="Times New Roman" w:eastAsia="Times New Roman" w:hAnsi="Times New Roman" w:cs="Times New Roman"/>
        </w:rPr>
        <w:t>1.</w:t>
      </w:r>
      <w:r w:rsidRPr="00670079">
        <w:rPr>
          <w:rFonts w:ascii="Times New Roman" w:eastAsia="Times New Roman" w:hAnsi="Times New Roman" w:cs="Times New Roman"/>
        </w:rPr>
        <w:tab/>
        <w:t>Kas yra milgamma N ir kam jis vartojamas</w:t>
      </w:r>
    </w:p>
    <w:p w14:paraId="75B4DF7A" w14:textId="77777777" w:rsidR="009B3E59" w:rsidRPr="00670079" w:rsidRDefault="009B3E59" w:rsidP="009B3E59">
      <w:pPr>
        <w:spacing w:after="0" w:line="240" w:lineRule="auto"/>
        <w:ind w:left="540" w:hanging="540"/>
        <w:rPr>
          <w:rFonts w:ascii="Times New Roman" w:eastAsia="Times New Roman" w:hAnsi="Times New Roman" w:cs="Times New Roman"/>
        </w:rPr>
      </w:pPr>
      <w:r w:rsidRPr="00670079">
        <w:rPr>
          <w:rFonts w:ascii="Times New Roman" w:eastAsia="Times New Roman" w:hAnsi="Times New Roman" w:cs="Times New Roman"/>
        </w:rPr>
        <w:t>2.</w:t>
      </w:r>
      <w:r w:rsidRPr="00670079">
        <w:rPr>
          <w:rFonts w:ascii="Times New Roman" w:eastAsia="Times New Roman" w:hAnsi="Times New Roman" w:cs="Times New Roman"/>
        </w:rPr>
        <w:tab/>
        <w:t>Kas žinotina prieš vartojant milgamma N</w:t>
      </w:r>
    </w:p>
    <w:p w14:paraId="36EE4168" w14:textId="77777777" w:rsidR="009B3E59" w:rsidRPr="00670079" w:rsidRDefault="009B3E59" w:rsidP="009B3E59">
      <w:pPr>
        <w:spacing w:after="0" w:line="240" w:lineRule="auto"/>
        <w:ind w:left="540" w:hanging="540"/>
        <w:rPr>
          <w:rFonts w:ascii="Times New Roman" w:eastAsia="Times New Roman" w:hAnsi="Times New Roman" w:cs="Times New Roman"/>
        </w:rPr>
      </w:pPr>
      <w:r w:rsidRPr="00670079">
        <w:rPr>
          <w:rFonts w:ascii="Times New Roman" w:eastAsia="Times New Roman" w:hAnsi="Times New Roman" w:cs="Times New Roman"/>
        </w:rPr>
        <w:t>3.</w:t>
      </w:r>
      <w:r w:rsidRPr="00670079">
        <w:rPr>
          <w:rFonts w:ascii="Times New Roman" w:eastAsia="Times New Roman" w:hAnsi="Times New Roman" w:cs="Times New Roman"/>
        </w:rPr>
        <w:tab/>
        <w:t>Kaip vartoti milgamma N</w:t>
      </w:r>
    </w:p>
    <w:p w14:paraId="6D5016CF" w14:textId="77777777" w:rsidR="009B3E59" w:rsidRPr="00670079" w:rsidRDefault="009B3E59" w:rsidP="009B3E59">
      <w:pPr>
        <w:spacing w:after="0" w:line="240" w:lineRule="auto"/>
        <w:ind w:left="540" w:hanging="540"/>
        <w:rPr>
          <w:rFonts w:ascii="Times New Roman" w:eastAsia="Times New Roman" w:hAnsi="Times New Roman" w:cs="Times New Roman"/>
        </w:rPr>
      </w:pPr>
      <w:r w:rsidRPr="00670079">
        <w:rPr>
          <w:rFonts w:ascii="Times New Roman" w:eastAsia="Times New Roman" w:hAnsi="Times New Roman" w:cs="Times New Roman"/>
        </w:rPr>
        <w:t>4.</w:t>
      </w:r>
      <w:r w:rsidRPr="00670079">
        <w:rPr>
          <w:rFonts w:ascii="Times New Roman" w:eastAsia="Times New Roman" w:hAnsi="Times New Roman" w:cs="Times New Roman"/>
        </w:rPr>
        <w:tab/>
        <w:t>Galimas šalutinis poveikis</w:t>
      </w:r>
    </w:p>
    <w:p w14:paraId="3487EFD9" w14:textId="77777777" w:rsidR="009B3E59" w:rsidRPr="00670079" w:rsidRDefault="009B3E59" w:rsidP="009B3E59">
      <w:pPr>
        <w:spacing w:after="0" w:line="240" w:lineRule="auto"/>
        <w:ind w:left="540" w:hanging="540"/>
        <w:rPr>
          <w:rFonts w:ascii="Times New Roman" w:eastAsia="Times New Roman" w:hAnsi="Times New Roman" w:cs="Times New Roman"/>
        </w:rPr>
      </w:pPr>
      <w:r w:rsidRPr="00670079">
        <w:rPr>
          <w:rFonts w:ascii="Times New Roman" w:eastAsia="Times New Roman" w:hAnsi="Times New Roman" w:cs="Times New Roman"/>
        </w:rPr>
        <w:t>5.</w:t>
      </w:r>
      <w:r w:rsidRPr="00670079">
        <w:rPr>
          <w:rFonts w:ascii="Times New Roman" w:eastAsia="Times New Roman" w:hAnsi="Times New Roman" w:cs="Times New Roman"/>
        </w:rPr>
        <w:tab/>
        <w:t>Kaip laikyti milgamma N</w:t>
      </w:r>
    </w:p>
    <w:p w14:paraId="5E0919FE" w14:textId="77777777" w:rsidR="009B3E59" w:rsidRPr="00670079" w:rsidRDefault="009B3E59" w:rsidP="009B3E59">
      <w:pPr>
        <w:spacing w:after="0" w:line="240" w:lineRule="auto"/>
        <w:ind w:left="540" w:hanging="540"/>
        <w:rPr>
          <w:rFonts w:ascii="Times New Roman" w:eastAsia="Times New Roman" w:hAnsi="Times New Roman" w:cs="Times New Roman"/>
        </w:rPr>
      </w:pPr>
      <w:r w:rsidRPr="00670079">
        <w:rPr>
          <w:rFonts w:ascii="Times New Roman" w:eastAsia="Times New Roman" w:hAnsi="Times New Roman" w:cs="Times New Roman"/>
        </w:rPr>
        <w:t>6.</w:t>
      </w:r>
      <w:r w:rsidRPr="00670079">
        <w:rPr>
          <w:rFonts w:ascii="Times New Roman" w:eastAsia="Times New Roman" w:hAnsi="Times New Roman" w:cs="Times New Roman"/>
        </w:rPr>
        <w:tab/>
        <w:t>Pakuotės turinys ir kita informacija</w:t>
      </w:r>
    </w:p>
    <w:p w14:paraId="1E370E07" w14:textId="77777777" w:rsidR="009B3E59" w:rsidRPr="00670079" w:rsidRDefault="009B3E59" w:rsidP="009B3E59">
      <w:pPr>
        <w:spacing w:after="0" w:line="240" w:lineRule="auto"/>
        <w:rPr>
          <w:rFonts w:ascii="Times New Roman" w:eastAsia="Times New Roman" w:hAnsi="Times New Roman" w:cs="Times New Roman"/>
        </w:rPr>
      </w:pPr>
    </w:p>
    <w:p w14:paraId="4121D379" w14:textId="77777777" w:rsidR="009B3E59" w:rsidRPr="00670079" w:rsidRDefault="009B3E59" w:rsidP="009B3E59">
      <w:pPr>
        <w:spacing w:after="0" w:line="240" w:lineRule="auto"/>
        <w:rPr>
          <w:rFonts w:ascii="Times New Roman" w:eastAsia="Times New Roman" w:hAnsi="Times New Roman" w:cs="Times New Roman"/>
        </w:rPr>
      </w:pPr>
    </w:p>
    <w:p w14:paraId="49BA93E3" w14:textId="77777777" w:rsidR="009B3E59" w:rsidRPr="00670079" w:rsidRDefault="009B3E59" w:rsidP="009B3E59">
      <w:pPr>
        <w:spacing w:after="0" w:line="240" w:lineRule="auto"/>
        <w:ind w:left="540" w:hanging="540"/>
        <w:rPr>
          <w:rFonts w:ascii="Times New Roman" w:eastAsia="Times New Roman" w:hAnsi="Times New Roman" w:cs="Times New Roman"/>
          <w:b/>
        </w:rPr>
      </w:pPr>
      <w:bookmarkStart w:id="67" w:name="_Toc129243139"/>
      <w:bookmarkStart w:id="68" w:name="_Toc129243264"/>
      <w:r w:rsidRPr="00670079">
        <w:rPr>
          <w:rFonts w:ascii="Times New Roman" w:eastAsia="Times New Roman" w:hAnsi="Times New Roman" w:cs="Times New Roman"/>
          <w:b/>
        </w:rPr>
        <w:t>1.</w:t>
      </w:r>
      <w:r w:rsidRPr="00670079">
        <w:rPr>
          <w:rFonts w:ascii="Times New Roman" w:eastAsia="Times New Roman" w:hAnsi="Times New Roman" w:cs="Times New Roman"/>
          <w:b/>
        </w:rPr>
        <w:tab/>
        <w:t>Kas yra milgamma N ir kam jis vartojamas</w:t>
      </w:r>
      <w:bookmarkEnd w:id="67"/>
      <w:bookmarkEnd w:id="68"/>
    </w:p>
    <w:p w14:paraId="15C83785" w14:textId="77777777" w:rsidR="009B3E59" w:rsidRPr="00670079" w:rsidRDefault="009B3E59" w:rsidP="009B3E59">
      <w:pPr>
        <w:spacing w:after="0" w:line="240" w:lineRule="auto"/>
        <w:rPr>
          <w:rFonts w:ascii="Times New Roman" w:eastAsia="Times New Roman" w:hAnsi="Times New Roman" w:cs="Times New Roman"/>
        </w:rPr>
      </w:pPr>
    </w:p>
    <w:p w14:paraId="3D06AACE" w14:textId="77777777" w:rsidR="009B3E59" w:rsidRPr="00670079" w:rsidRDefault="009B3E59" w:rsidP="009B3E59">
      <w:pPr>
        <w:tabs>
          <w:tab w:val="left" w:pos="720"/>
        </w:tabs>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Vitaminų B</w:t>
      </w:r>
      <w:r w:rsidRPr="00670079">
        <w:rPr>
          <w:rFonts w:ascii="Times New Roman" w:eastAsia="Times New Roman" w:hAnsi="Times New Roman" w:cs="Times New Roman"/>
          <w:vertAlign w:val="subscript"/>
        </w:rPr>
        <w:t>1</w:t>
      </w:r>
      <w:r w:rsidRPr="008B3BA5">
        <w:rPr>
          <w:rFonts w:ascii="Times New Roman" w:eastAsia="Times New Roman" w:hAnsi="Times New Roman" w:cs="Times New Roman"/>
        </w:rPr>
        <w:t xml:space="preserve">, </w:t>
      </w:r>
      <w:r w:rsidRPr="00670079">
        <w:rPr>
          <w:rFonts w:ascii="Times New Roman" w:eastAsia="Times New Roman" w:hAnsi="Times New Roman" w:cs="Times New Roman"/>
        </w:rPr>
        <w:t>B</w:t>
      </w:r>
      <w:r w:rsidRPr="00670079">
        <w:rPr>
          <w:rFonts w:ascii="Times New Roman" w:eastAsia="Times New Roman" w:hAnsi="Times New Roman" w:cs="Times New Roman"/>
          <w:vertAlign w:val="subscript"/>
        </w:rPr>
        <w:t>6</w:t>
      </w:r>
      <w:r w:rsidRPr="008B3BA5">
        <w:rPr>
          <w:rFonts w:ascii="Times New Roman" w:eastAsia="Times New Roman" w:hAnsi="Times New Roman" w:cs="Times New Roman"/>
        </w:rPr>
        <w:t xml:space="preserve">, </w:t>
      </w:r>
      <w:r w:rsidRPr="00670079">
        <w:rPr>
          <w:rFonts w:ascii="Times New Roman" w:eastAsia="Times New Roman" w:hAnsi="Times New Roman" w:cs="Times New Roman"/>
        </w:rPr>
        <w:t>B</w:t>
      </w:r>
      <w:r w:rsidRPr="00670079">
        <w:rPr>
          <w:rFonts w:ascii="Times New Roman" w:eastAsia="Times New Roman" w:hAnsi="Times New Roman" w:cs="Times New Roman"/>
          <w:vertAlign w:val="subscript"/>
        </w:rPr>
        <w:t xml:space="preserve">12  </w:t>
      </w:r>
      <w:r w:rsidRPr="00670079">
        <w:rPr>
          <w:rFonts w:ascii="Times New Roman" w:eastAsia="Times New Roman" w:hAnsi="Times New Roman" w:cs="Times New Roman"/>
        </w:rPr>
        <w:t>stygius sukelia įvairius nervų sistemos sutrikimus. milgamma N gydomos nervų sistemos ligos (sisteminės nervų ligos), atsiradusios dėl  įrodyto vitaminų B</w:t>
      </w:r>
      <w:r w:rsidRPr="00670079">
        <w:rPr>
          <w:rFonts w:ascii="Times New Roman" w:eastAsia="Times New Roman" w:hAnsi="Times New Roman" w:cs="Times New Roman"/>
          <w:vertAlign w:val="subscript"/>
        </w:rPr>
        <w:t>1</w:t>
      </w:r>
      <w:r w:rsidRPr="00670079">
        <w:rPr>
          <w:rFonts w:ascii="Times New Roman" w:eastAsia="Times New Roman" w:hAnsi="Times New Roman" w:cs="Times New Roman"/>
        </w:rPr>
        <w:t>, B</w:t>
      </w:r>
      <w:r w:rsidRPr="00670079">
        <w:rPr>
          <w:rFonts w:ascii="Times New Roman" w:eastAsia="Times New Roman" w:hAnsi="Times New Roman" w:cs="Times New Roman"/>
          <w:vertAlign w:val="subscript"/>
        </w:rPr>
        <w:t xml:space="preserve">6 </w:t>
      </w:r>
      <w:r w:rsidRPr="00670079">
        <w:rPr>
          <w:rFonts w:ascii="Times New Roman" w:eastAsia="Times New Roman" w:hAnsi="Times New Roman" w:cs="Times New Roman"/>
        </w:rPr>
        <w:t xml:space="preserve"> ir B</w:t>
      </w:r>
      <w:r w:rsidRPr="00670079">
        <w:rPr>
          <w:rFonts w:ascii="Times New Roman" w:eastAsia="Times New Roman" w:hAnsi="Times New Roman" w:cs="Times New Roman"/>
          <w:vertAlign w:val="subscript"/>
        </w:rPr>
        <w:t xml:space="preserve">12  </w:t>
      </w:r>
      <w:r w:rsidRPr="00670079">
        <w:rPr>
          <w:rFonts w:ascii="Times New Roman" w:eastAsia="Times New Roman" w:hAnsi="Times New Roman" w:cs="Times New Roman"/>
        </w:rPr>
        <w:t>stygiaus.</w:t>
      </w:r>
    </w:p>
    <w:p w14:paraId="43D3713C" w14:textId="77777777" w:rsidR="009B3E59" w:rsidRPr="00670079" w:rsidRDefault="009B3E59" w:rsidP="009B3E59">
      <w:pPr>
        <w:spacing w:after="0" w:line="240" w:lineRule="auto"/>
        <w:rPr>
          <w:rFonts w:ascii="Times New Roman" w:eastAsia="Times New Roman" w:hAnsi="Times New Roman" w:cs="Times New Roman"/>
        </w:rPr>
      </w:pPr>
    </w:p>
    <w:p w14:paraId="21ABE0D1"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b/>
        </w:rPr>
        <w:t>Benfotiaminas</w:t>
      </w:r>
      <w:r w:rsidRPr="00670079">
        <w:rPr>
          <w:rFonts w:ascii="Times New Roman" w:eastAsia="Times New Roman" w:hAnsi="Times New Roman" w:cs="Times New Roman"/>
        </w:rPr>
        <w:t xml:space="preserve"> yra riebaluose tirpi vitamino B</w:t>
      </w:r>
      <w:r w:rsidRPr="00670079">
        <w:rPr>
          <w:rFonts w:ascii="Times New Roman" w:eastAsia="Times New Roman" w:hAnsi="Times New Roman" w:cs="Times New Roman"/>
          <w:vertAlign w:val="subscript"/>
        </w:rPr>
        <w:t>1</w:t>
      </w:r>
      <w:r w:rsidRPr="00670079">
        <w:rPr>
          <w:rFonts w:ascii="Times New Roman" w:eastAsia="Times New Roman" w:hAnsi="Times New Roman" w:cs="Times New Roman"/>
        </w:rPr>
        <w:t xml:space="preserve"> forma, kuri yra taip pagaminta, kad organizme rezorbuojama daug geriau negu tokia pati įprastinio vandenyje tirpaus vitamino B</w:t>
      </w:r>
      <w:r w:rsidRPr="00670079">
        <w:rPr>
          <w:rFonts w:ascii="Times New Roman" w:eastAsia="Times New Roman" w:hAnsi="Times New Roman" w:cs="Times New Roman"/>
          <w:vertAlign w:val="subscript"/>
        </w:rPr>
        <w:t>1</w:t>
      </w:r>
      <w:r w:rsidRPr="00670079">
        <w:rPr>
          <w:rFonts w:ascii="Times New Roman" w:eastAsia="Times New Roman" w:hAnsi="Times New Roman" w:cs="Times New Roman"/>
        </w:rPr>
        <w:t xml:space="preserve"> dozė. Patekęs į organizmą, benfotiaminas virsta vitaminu B</w:t>
      </w:r>
      <w:r w:rsidRPr="00670079">
        <w:rPr>
          <w:rFonts w:ascii="Times New Roman" w:eastAsia="Times New Roman" w:hAnsi="Times New Roman" w:cs="Times New Roman"/>
          <w:vertAlign w:val="subscript"/>
        </w:rPr>
        <w:t>1</w:t>
      </w:r>
      <w:r w:rsidRPr="00670079">
        <w:rPr>
          <w:rFonts w:ascii="Times New Roman" w:eastAsia="Times New Roman" w:hAnsi="Times New Roman" w:cs="Times New Roman"/>
        </w:rPr>
        <w:t>. Vitaminas B</w:t>
      </w:r>
      <w:r w:rsidRPr="00670079">
        <w:rPr>
          <w:rFonts w:ascii="Times New Roman" w:eastAsia="Times New Roman" w:hAnsi="Times New Roman" w:cs="Times New Roman"/>
          <w:vertAlign w:val="subscript"/>
        </w:rPr>
        <w:t>1</w:t>
      </w:r>
      <w:r w:rsidRPr="00670079">
        <w:rPr>
          <w:rFonts w:ascii="Times New Roman" w:eastAsia="Times New Roman" w:hAnsi="Times New Roman" w:cs="Times New Roman"/>
        </w:rPr>
        <w:t xml:space="preserve"> reguliuoja angliavandenių skaldymą, kuris ypač svarbus nervų medžiagų apykaitai. </w:t>
      </w:r>
    </w:p>
    <w:p w14:paraId="59DC797B"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b/>
        </w:rPr>
        <w:t>Vitaminas B</w:t>
      </w:r>
      <w:r w:rsidRPr="00670079">
        <w:rPr>
          <w:rFonts w:ascii="Times New Roman" w:eastAsia="Times New Roman" w:hAnsi="Times New Roman" w:cs="Times New Roman"/>
          <w:b/>
          <w:vertAlign w:val="subscript"/>
        </w:rPr>
        <w:t>6</w:t>
      </w:r>
      <w:r w:rsidRPr="00670079">
        <w:rPr>
          <w:rFonts w:ascii="Times New Roman" w:eastAsia="Times New Roman" w:hAnsi="Times New Roman" w:cs="Times New Roman"/>
          <w:vertAlign w:val="subscript"/>
        </w:rPr>
        <w:t xml:space="preserve">  </w:t>
      </w:r>
      <w:r w:rsidRPr="00670079">
        <w:rPr>
          <w:rFonts w:ascii="Times New Roman" w:eastAsia="Times New Roman" w:hAnsi="Times New Roman" w:cs="Times New Roman"/>
        </w:rPr>
        <w:t>reguliuoja baltymų, riebalų ir angliavandenių skaldymą.</w:t>
      </w:r>
    </w:p>
    <w:p w14:paraId="7A2D4F6D"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b/>
        </w:rPr>
        <w:t>Vitaminas B</w:t>
      </w:r>
      <w:r w:rsidRPr="00670079">
        <w:rPr>
          <w:rFonts w:ascii="Times New Roman" w:eastAsia="Times New Roman" w:hAnsi="Times New Roman" w:cs="Times New Roman"/>
          <w:b/>
          <w:vertAlign w:val="subscript"/>
        </w:rPr>
        <w:t>12</w:t>
      </w:r>
      <w:r w:rsidRPr="00670079">
        <w:rPr>
          <w:rFonts w:ascii="Times New Roman" w:eastAsia="Times New Roman" w:hAnsi="Times New Roman" w:cs="Times New Roman"/>
        </w:rPr>
        <w:t xml:space="preserve"> būtinas ląstelės medžiagų apykaitai, normaliai kraujodaros ir nervų sistemos veiklai, reguliuoja nukleino rūgščių sintezę, todėl atsiranda naujų ląstelių branduolių.</w:t>
      </w:r>
    </w:p>
    <w:p w14:paraId="374D1072" w14:textId="77777777" w:rsidR="009B3E59" w:rsidRPr="00670079" w:rsidRDefault="009B3E59" w:rsidP="009B3E59">
      <w:pPr>
        <w:spacing w:after="0" w:line="240" w:lineRule="auto"/>
        <w:rPr>
          <w:rFonts w:ascii="Times New Roman" w:eastAsia="Times New Roman" w:hAnsi="Times New Roman" w:cs="Times New Roman"/>
        </w:rPr>
      </w:pPr>
    </w:p>
    <w:p w14:paraId="227CA508" w14:textId="77777777" w:rsidR="009B3E59" w:rsidRPr="00670079" w:rsidRDefault="009B3E59" w:rsidP="009B3E59">
      <w:pPr>
        <w:spacing w:after="0" w:line="240" w:lineRule="auto"/>
        <w:rPr>
          <w:rFonts w:ascii="Times New Roman" w:eastAsia="Times New Roman" w:hAnsi="Times New Roman" w:cs="Times New Roman"/>
        </w:rPr>
      </w:pPr>
    </w:p>
    <w:p w14:paraId="22D3DF8D" w14:textId="77777777" w:rsidR="009B3E59" w:rsidRPr="00670079" w:rsidRDefault="009B3E59" w:rsidP="009B3E59">
      <w:pPr>
        <w:spacing w:after="0" w:line="240" w:lineRule="auto"/>
        <w:ind w:left="540" w:hanging="540"/>
        <w:rPr>
          <w:rFonts w:ascii="Times New Roman" w:eastAsia="Times New Roman" w:hAnsi="Times New Roman" w:cs="Times New Roman"/>
          <w:b/>
        </w:rPr>
      </w:pPr>
      <w:bookmarkStart w:id="69" w:name="_Toc129243140"/>
      <w:bookmarkStart w:id="70" w:name="_Toc129243265"/>
      <w:r w:rsidRPr="00670079">
        <w:rPr>
          <w:rFonts w:ascii="Times New Roman" w:eastAsia="Times New Roman" w:hAnsi="Times New Roman" w:cs="Times New Roman"/>
          <w:b/>
        </w:rPr>
        <w:t>2.</w:t>
      </w:r>
      <w:r w:rsidRPr="00670079">
        <w:rPr>
          <w:rFonts w:ascii="Times New Roman" w:eastAsia="Times New Roman" w:hAnsi="Times New Roman" w:cs="Times New Roman"/>
          <w:b/>
        </w:rPr>
        <w:tab/>
        <w:t>Kas žinotina prieš vartojant milgamma N</w:t>
      </w:r>
      <w:bookmarkEnd w:id="69"/>
      <w:bookmarkEnd w:id="70"/>
    </w:p>
    <w:p w14:paraId="3533EE2E" w14:textId="77777777" w:rsidR="009B3E59" w:rsidRPr="00670079" w:rsidRDefault="009B3E59" w:rsidP="009B3E59">
      <w:pPr>
        <w:spacing w:after="0" w:line="240" w:lineRule="auto"/>
        <w:rPr>
          <w:rFonts w:ascii="Times New Roman" w:eastAsia="Times New Roman" w:hAnsi="Times New Roman" w:cs="Times New Roman"/>
        </w:rPr>
      </w:pPr>
    </w:p>
    <w:p w14:paraId="244518E7" w14:textId="77777777" w:rsidR="009B3E59" w:rsidRPr="00670079" w:rsidRDefault="009B3E59" w:rsidP="009B3E59">
      <w:pPr>
        <w:spacing w:after="0" w:line="240" w:lineRule="auto"/>
        <w:rPr>
          <w:rFonts w:ascii="Times New Roman" w:eastAsia="Times New Roman" w:hAnsi="Times New Roman" w:cs="Times New Roman"/>
          <w:b/>
        </w:rPr>
      </w:pPr>
      <w:r w:rsidRPr="00670079">
        <w:rPr>
          <w:rFonts w:ascii="Times New Roman" w:eastAsia="Times New Roman" w:hAnsi="Times New Roman" w:cs="Times New Roman"/>
          <w:b/>
        </w:rPr>
        <w:t>milgamma N vartoti negalima:</w:t>
      </w:r>
    </w:p>
    <w:p w14:paraId="09D9269F" w14:textId="77777777" w:rsidR="009B3E59" w:rsidRPr="00670079" w:rsidRDefault="009B3E59" w:rsidP="009B3E59">
      <w:pPr>
        <w:spacing w:after="0" w:line="240" w:lineRule="auto"/>
        <w:ind w:left="540" w:hanging="540"/>
        <w:rPr>
          <w:rFonts w:ascii="Times New Roman" w:eastAsia="Times New Roman" w:hAnsi="Times New Roman" w:cs="Times New Roman"/>
        </w:rPr>
      </w:pPr>
      <w:r w:rsidRPr="00670079">
        <w:rPr>
          <w:rFonts w:ascii="Times New Roman" w:eastAsia="Times New Roman" w:hAnsi="Times New Roman" w:cs="Times New Roman"/>
        </w:rPr>
        <w:t>-</w:t>
      </w:r>
      <w:r w:rsidRPr="00670079">
        <w:rPr>
          <w:rFonts w:ascii="Times New Roman" w:eastAsia="Times New Roman" w:hAnsi="Times New Roman" w:cs="Times New Roman"/>
        </w:rPr>
        <w:tab/>
        <w:t xml:space="preserve">jeigu yra alergija benfotiaminui, piridoksinui, cianokobalaminui </w:t>
      </w:r>
      <w:r>
        <w:rPr>
          <w:rFonts w:ascii="Times New Roman" w:eastAsia="Times New Roman" w:hAnsi="Times New Roman" w:cs="Times New Roman"/>
        </w:rPr>
        <w:t>žemės riešutams, sojai</w:t>
      </w:r>
      <w:r w:rsidRPr="00670079">
        <w:rPr>
          <w:rFonts w:ascii="Times New Roman" w:eastAsia="Times New Roman" w:hAnsi="Times New Roman" w:cs="Times New Roman"/>
        </w:rPr>
        <w:t xml:space="preserve"> arba bet kuriai pagalbinei šio vaisto medžiagai (jos išvardytos 6 skyriuje).</w:t>
      </w:r>
    </w:p>
    <w:p w14:paraId="6AAB46ED" w14:textId="77777777" w:rsidR="009B3E59" w:rsidRPr="00670079" w:rsidRDefault="009B3E59" w:rsidP="009B3E59">
      <w:pPr>
        <w:spacing w:after="0" w:line="240" w:lineRule="auto"/>
        <w:rPr>
          <w:rFonts w:ascii="Times New Roman" w:eastAsia="Times New Roman" w:hAnsi="Times New Roman" w:cs="Times New Roman"/>
        </w:rPr>
      </w:pPr>
    </w:p>
    <w:p w14:paraId="47CCCF88" w14:textId="77777777" w:rsidR="009B3E59" w:rsidRPr="00670079" w:rsidRDefault="009B3E59" w:rsidP="009B3E59">
      <w:pPr>
        <w:spacing w:after="0" w:line="240" w:lineRule="auto"/>
        <w:rPr>
          <w:rFonts w:ascii="Times New Roman" w:eastAsia="Times New Roman" w:hAnsi="Times New Roman" w:cs="Times New Roman"/>
          <w:b/>
        </w:rPr>
      </w:pPr>
      <w:r w:rsidRPr="00670079">
        <w:rPr>
          <w:rFonts w:ascii="Times New Roman" w:eastAsia="Times New Roman" w:hAnsi="Times New Roman" w:cs="Times New Roman"/>
          <w:b/>
        </w:rPr>
        <w:t>Įspėjimai ir atsargumo priemonės</w:t>
      </w:r>
    </w:p>
    <w:p w14:paraId="174281A8" w14:textId="77777777" w:rsidR="009B3E59" w:rsidRPr="00670079" w:rsidRDefault="009B3E59" w:rsidP="009B3E59">
      <w:pPr>
        <w:spacing w:after="0" w:line="240" w:lineRule="auto"/>
        <w:rPr>
          <w:rFonts w:ascii="Times New Roman" w:eastAsia="Times New Roman" w:hAnsi="Times New Roman" w:cs="Times New Roman"/>
          <w:b/>
        </w:rPr>
      </w:pPr>
      <w:r w:rsidRPr="00670079">
        <w:rPr>
          <w:rFonts w:ascii="Times New Roman" w:eastAsia="Times New Roman" w:hAnsi="Times New Roman" w:cs="Times New Roman"/>
        </w:rPr>
        <w:t>Pasitarkite su gydytoju arba vaistininku prieš pradėdami vartoti milgamma N.</w:t>
      </w:r>
    </w:p>
    <w:p w14:paraId="6D74B710" w14:textId="77777777" w:rsidR="009B3E59" w:rsidRPr="00670079" w:rsidRDefault="009B3E59" w:rsidP="009B3E59">
      <w:pPr>
        <w:spacing w:after="0" w:line="240" w:lineRule="auto"/>
        <w:rPr>
          <w:rFonts w:ascii="Times New Roman" w:eastAsia="Times New Roman" w:hAnsi="Times New Roman" w:cs="Times New Roman"/>
          <w:b/>
        </w:rPr>
      </w:pPr>
    </w:p>
    <w:p w14:paraId="319FC106" w14:textId="77777777" w:rsidR="009B3E59" w:rsidRPr="00670079" w:rsidRDefault="009B3E59" w:rsidP="009B3E59">
      <w:pPr>
        <w:spacing w:after="0" w:line="240" w:lineRule="auto"/>
        <w:rPr>
          <w:rFonts w:ascii="Times New Roman" w:eastAsia="Times New Roman" w:hAnsi="Times New Roman" w:cs="Times New Roman"/>
          <w:b/>
        </w:rPr>
      </w:pPr>
      <w:r w:rsidRPr="00670079">
        <w:rPr>
          <w:rFonts w:ascii="Times New Roman" w:eastAsia="Times New Roman" w:hAnsi="Times New Roman" w:cs="Times New Roman"/>
          <w:b/>
        </w:rPr>
        <w:t>Vaikams ir paaugliams</w:t>
      </w:r>
    </w:p>
    <w:p w14:paraId="58BCBF59" w14:textId="77777777" w:rsidR="009B3E59" w:rsidRDefault="009B3E59" w:rsidP="009B3E59">
      <w:pPr>
        <w:spacing w:after="0" w:line="240" w:lineRule="auto"/>
        <w:rPr>
          <w:rFonts w:ascii="Times New Roman" w:eastAsia="Times New Roman" w:hAnsi="Times New Roman" w:cs="Times New Roman"/>
        </w:rPr>
      </w:pPr>
      <w:r w:rsidRPr="0075712D">
        <w:rPr>
          <w:rFonts w:ascii="Times New Roman" w:eastAsia="Times New Roman" w:hAnsi="Times New Roman" w:cs="Times New Roman"/>
        </w:rPr>
        <w:t>milgamma N saugumas ir veiksmingumas vaikams ir paaugliams dar neištirti</w:t>
      </w:r>
      <w:r>
        <w:rPr>
          <w:rFonts w:ascii="Times New Roman" w:eastAsia="Times New Roman" w:hAnsi="Times New Roman" w:cs="Times New Roman"/>
        </w:rPr>
        <w:t>.</w:t>
      </w:r>
    </w:p>
    <w:p w14:paraId="5C058DB3"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Duomenų apie milgamma N vartojimą vaikams ir paaugliams nėra.</w:t>
      </w:r>
    </w:p>
    <w:p w14:paraId="5C19FA18" w14:textId="77777777" w:rsidR="009B3E59" w:rsidRPr="00670079" w:rsidRDefault="009B3E59" w:rsidP="009B3E59">
      <w:pPr>
        <w:spacing w:after="0" w:line="240" w:lineRule="auto"/>
        <w:rPr>
          <w:rFonts w:ascii="Times New Roman" w:eastAsia="Times New Roman" w:hAnsi="Times New Roman" w:cs="Times New Roman"/>
        </w:rPr>
      </w:pPr>
    </w:p>
    <w:p w14:paraId="6B9C6466" w14:textId="77777777" w:rsidR="009B3E59" w:rsidRPr="00670079" w:rsidRDefault="009B3E59" w:rsidP="009B3E59">
      <w:pPr>
        <w:spacing w:after="0" w:line="240" w:lineRule="auto"/>
        <w:rPr>
          <w:rFonts w:ascii="Times New Roman" w:eastAsia="Times New Roman" w:hAnsi="Times New Roman" w:cs="Times New Roman"/>
          <w:b/>
        </w:rPr>
      </w:pPr>
      <w:r w:rsidRPr="00670079">
        <w:rPr>
          <w:rFonts w:ascii="Times New Roman" w:eastAsia="Times New Roman" w:hAnsi="Times New Roman" w:cs="Times New Roman"/>
          <w:b/>
        </w:rPr>
        <w:t>Kiti vaistai ir milgamma N</w:t>
      </w:r>
    </w:p>
    <w:p w14:paraId="69C49CA8"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Jeigu vartojate ar neseniai vartojote kitų vaistų</w:t>
      </w:r>
      <w:r w:rsidRPr="00670079">
        <w:rPr>
          <w:rFonts w:ascii="Times New Roman" w:hAnsi="Times New Roman" w:cs="Times New Roman"/>
        </w:rPr>
        <w:t xml:space="preserve"> </w:t>
      </w:r>
      <w:r w:rsidRPr="00670079">
        <w:rPr>
          <w:rFonts w:ascii="Times New Roman" w:eastAsia="Times New Roman" w:hAnsi="Times New Roman" w:cs="Times New Roman"/>
        </w:rPr>
        <w:t>arba dėl to nesate tikri, apie tai pasakykite gydytojui arba vaistininkui.</w:t>
      </w:r>
    </w:p>
    <w:p w14:paraId="36BABFC2" w14:textId="77777777" w:rsidR="009B3E59" w:rsidRPr="00670079" w:rsidRDefault="009B3E59" w:rsidP="009B3E59">
      <w:pPr>
        <w:autoSpaceDE w:val="0"/>
        <w:autoSpaceDN w:val="0"/>
        <w:spacing w:after="0" w:line="240" w:lineRule="auto"/>
        <w:rPr>
          <w:rFonts w:ascii="Times New Roman" w:eastAsia="Times New Roman" w:hAnsi="Times New Roman" w:cs="Times New Roman"/>
          <w:lang w:eastAsia="de-DE"/>
        </w:rPr>
      </w:pPr>
      <w:r w:rsidRPr="00670079">
        <w:rPr>
          <w:rFonts w:ascii="Times New Roman" w:eastAsia="Times New Roman" w:hAnsi="Times New Roman" w:cs="Times New Roman"/>
          <w:lang w:eastAsia="de-DE"/>
        </w:rPr>
        <w:t>Gydomosiomis dozėmis vartojamas vitaminas B</w:t>
      </w:r>
      <w:r w:rsidRPr="00670079">
        <w:rPr>
          <w:rFonts w:ascii="Times New Roman" w:eastAsia="Times New Roman" w:hAnsi="Times New Roman" w:cs="Times New Roman"/>
          <w:vertAlign w:val="subscript"/>
          <w:lang w:eastAsia="de-DE"/>
        </w:rPr>
        <w:t>6</w:t>
      </w:r>
      <w:r w:rsidRPr="00670079">
        <w:rPr>
          <w:rFonts w:ascii="Times New Roman" w:eastAsia="Times New Roman" w:hAnsi="Times New Roman" w:cs="Times New Roman"/>
          <w:lang w:eastAsia="de-DE"/>
        </w:rPr>
        <w:t xml:space="preserve"> gali susilpninti levodopos poveikį. Be to, pastebėta sąveika su izonikotino rūgšties hidrazidu (INH), d</w:t>
      </w:r>
      <w:r w:rsidRPr="00670079">
        <w:rPr>
          <w:rFonts w:ascii="Times New Roman" w:eastAsia="Times New Roman" w:hAnsi="Times New Roman" w:cs="Times New Roman"/>
          <w:lang w:eastAsia="de-DE"/>
        </w:rPr>
        <w:noBreakHyphen/>
        <w:t>penicilaminu ir cikloserinu.</w:t>
      </w:r>
    </w:p>
    <w:p w14:paraId="355B5071" w14:textId="77777777" w:rsidR="009B3E59" w:rsidRPr="00670079" w:rsidRDefault="009B3E59" w:rsidP="009B3E59">
      <w:pPr>
        <w:spacing w:after="0" w:line="240" w:lineRule="auto"/>
        <w:rPr>
          <w:rFonts w:ascii="Times New Roman" w:eastAsia="Times New Roman" w:hAnsi="Times New Roman" w:cs="Times New Roman"/>
          <w:b/>
        </w:rPr>
      </w:pPr>
    </w:p>
    <w:p w14:paraId="0B29C629" w14:textId="77777777" w:rsidR="009B3E59" w:rsidRPr="00670079" w:rsidRDefault="009B3E59" w:rsidP="009B3E59">
      <w:pPr>
        <w:spacing w:after="0" w:line="240" w:lineRule="auto"/>
        <w:rPr>
          <w:rFonts w:ascii="Times New Roman" w:eastAsia="Times New Roman" w:hAnsi="Times New Roman" w:cs="Times New Roman"/>
          <w:b/>
        </w:rPr>
      </w:pPr>
      <w:r w:rsidRPr="00670079">
        <w:rPr>
          <w:rFonts w:ascii="Times New Roman" w:eastAsia="Times New Roman" w:hAnsi="Times New Roman" w:cs="Times New Roman"/>
          <w:b/>
        </w:rPr>
        <w:lastRenderedPageBreak/>
        <w:t>Nėštumas ir žindymo laikotarpis</w:t>
      </w:r>
    </w:p>
    <w:p w14:paraId="5CA3D4D4"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 xml:space="preserve">Jeigu esate nėščia, žindote kūdikį, manote, kad galbūt esate nėščia, arba planuojate pastoti, tai prieš vartodama šį vaistą, pasitarkite su gydytoju arba vaistininku. </w:t>
      </w:r>
    </w:p>
    <w:p w14:paraId="1428C33A" w14:textId="77777777" w:rsidR="009B3E59" w:rsidRPr="00670079" w:rsidRDefault="009B3E59" w:rsidP="009B3E59">
      <w:pPr>
        <w:keepNext/>
        <w:spacing w:after="0" w:line="240" w:lineRule="auto"/>
        <w:outlineLvl w:val="1"/>
        <w:rPr>
          <w:rFonts w:ascii="Times New Roman" w:eastAsia="Times New Roman" w:hAnsi="Times New Roman" w:cs="Times New Roman"/>
          <w:vertAlign w:val="subscript"/>
        </w:rPr>
      </w:pPr>
      <w:r w:rsidRPr="00670079">
        <w:rPr>
          <w:rFonts w:ascii="Times New Roman" w:eastAsia="Times New Roman" w:hAnsi="Times New Roman" w:cs="Times New Roman"/>
        </w:rPr>
        <w:t>Kasdieninis vartojimas iki 25 mg vitamino B</w:t>
      </w:r>
      <w:r w:rsidRPr="00670079">
        <w:rPr>
          <w:rFonts w:ascii="Times New Roman" w:eastAsia="Times New Roman" w:hAnsi="Times New Roman" w:cs="Times New Roman"/>
          <w:vertAlign w:val="subscript"/>
        </w:rPr>
        <w:t>6</w:t>
      </w:r>
      <w:r>
        <w:rPr>
          <w:rFonts w:ascii="Times New Roman" w:eastAsia="Times New Roman" w:hAnsi="Times New Roman" w:cs="Times New Roman"/>
          <w:vertAlign w:val="subscript"/>
        </w:rPr>
        <w:t xml:space="preserve"> </w:t>
      </w:r>
      <w:r w:rsidRPr="00670079">
        <w:rPr>
          <w:rFonts w:ascii="Times New Roman" w:eastAsia="Times New Roman" w:hAnsi="Times New Roman" w:cs="Times New Roman"/>
          <w:bCs/>
          <w:iCs/>
        </w:rPr>
        <w:t>rizikos nekelia.</w:t>
      </w:r>
      <w:r w:rsidRPr="00670079">
        <w:rPr>
          <w:rFonts w:ascii="Times New Roman" w:eastAsia="Times New Roman" w:hAnsi="Times New Roman" w:cs="Times New Roman"/>
        </w:rPr>
        <w:t xml:space="preserve"> Kadangi vaisto sudėtyje yra 90 mg vitamino B</w:t>
      </w:r>
      <w:r w:rsidRPr="00670079">
        <w:rPr>
          <w:rFonts w:ascii="Times New Roman" w:eastAsia="Times New Roman" w:hAnsi="Times New Roman" w:cs="Times New Roman"/>
          <w:vertAlign w:val="subscript"/>
        </w:rPr>
        <w:t>6</w:t>
      </w:r>
      <w:r w:rsidRPr="00670079">
        <w:rPr>
          <w:rFonts w:ascii="Times New Roman" w:eastAsia="Times New Roman" w:hAnsi="Times New Roman" w:cs="Times New Roman"/>
        </w:rPr>
        <w:t>, nėštumo ir žindymo laikotarpiu jo patariama negerti.</w:t>
      </w:r>
      <w:r w:rsidRPr="00670079">
        <w:rPr>
          <w:rFonts w:ascii="Times New Roman" w:eastAsia="Times New Roman" w:hAnsi="Times New Roman" w:cs="Times New Roman"/>
          <w:vertAlign w:val="subscript"/>
        </w:rPr>
        <w:t xml:space="preserve">           </w:t>
      </w:r>
    </w:p>
    <w:p w14:paraId="7AD6455C" w14:textId="77777777" w:rsidR="009B3E59" w:rsidRPr="00670079" w:rsidRDefault="009B3E59" w:rsidP="009B3E59">
      <w:pPr>
        <w:spacing w:after="0" w:line="240" w:lineRule="auto"/>
        <w:rPr>
          <w:rFonts w:ascii="Times New Roman" w:eastAsia="Times New Roman" w:hAnsi="Times New Roman" w:cs="Times New Roman"/>
        </w:rPr>
      </w:pPr>
    </w:p>
    <w:p w14:paraId="092FCA98" w14:textId="77777777" w:rsidR="009B3E59" w:rsidRPr="00670079" w:rsidRDefault="009B3E59" w:rsidP="009B3E59">
      <w:pPr>
        <w:spacing w:after="0" w:line="240" w:lineRule="auto"/>
        <w:rPr>
          <w:rFonts w:ascii="Times New Roman" w:eastAsia="Times New Roman" w:hAnsi="Times New Roman" w:cs="Times New Roman"/>
          <w:b/>
        </w:rPr>
      </w:pPr>
      <w:r w:rsidRPr="00670079">
        <w:rPr>
          <w:rFonts w:ascii="Times New Roman" w:eastAsia="Times New Roman" w:hAnsi="Times New Roman" w:cs="Times New Roman"/>
          <w:b/>
        </w:rPr>
        <w:t>Vairavimas ir mechanizmų valdymas</w:t>
      </w:r>
    </w:p>
    <w:p w14:paraId="097BD98D"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Specialių atsargumo priemonių nereikia.</w:t>
      </w:r>
    </w:p>
    <w:p w14:paraId="6F55AFC4" w14:textId="77777777" w:rsidR="009B3E59" w:rsidRPr="00670079" w:rsidRDefault="009B3E59" w:rsidP="009B3E59">
      <w:pPr>
        <w:spacing w:after="0" w:line="240" w:lineRule="auto"/>
        <w:rPr>
          <w:rFonts w:ascii="Times New Roman" w:eastAsia="Times New Roman" w:hAnsi="Times New Roman" w:cs="Times New Roman"/>
        </w:rPr>
      </w:pPr>
    </w:p>
    <w:p w14:paraId="4544DF39"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b/>
        </w:rPr>
        <w:t xml:space="preserve">milgamma N sudėtyje yra </w:t>
      </w:r>
      <w:r>
        <w:rPr>
          <w:rFonts w:ascii="Times New Roman" w:eastAsia="Times New Roman" w:hAnsi="Times New Roman" w:cs="Times New Roman"/>
          <w:b/>
        </w:rPr>
        <w:t xml:space="preserve">sorbitolio (E420) ir </w:t>
      </w:r>
      <w:r w:rsidRPr="00670079">
        <w:rPr>
          <w:rFonts w:ascii="Times New Roman" w:eastAsia="Times New Roman" w:hAnsi="Times New Roman" w:cs="Times New Roman"/>
          <w:b/>
        </w:rPr>
        <w:t>sojų lecitino</w:t>
      </w:r>
    </w:p>
    <w:p w14:paraId="7E3472A2" w14:textId="77777777" w:rsidR="009B3E59" w:rsidRPr="0081538D" w:rsidRDefault="009B3E59" w:rsidP="009B3E59">
      <w:pPr>
        <w:pStyle w:val="Default"/>
        <w:rPr>
          <w:rFonts w:ascii="Times New Roman" w:hAnsi="Times New Roman" w:cs="Times New Roman"/>
          <w:sz w:val="22"/>
          <w:szCs w:val="22"/>
          <w:lang w:val="lt-LT"/>
        </w:rPr>
      </w:pPr>
      <w:r w:rsidRPr="0081538D">
        <w:rPr>
          <w:rFonts w:ascii="Times New Roman" w:hAnsi="Times New Roman" w:cs="Times New Roman"/>
          <w:sz w:val="22"/>
          <w:szCs w:val="22"/>
          <w:lang w:val="lt-LT"/>
        </w:rPr>
        <w:t xml:space="preserve">Kiekvienoje šio vaisto </w:t>
      </w:r>
      <w:r>
        <w:rPr>
          <w:rFonts w:ascii="Times New Roman" w:hAnsi="Times New Roman" w:cs="Times New Roman"/>
          <w:sz w:val="22"/>
          <w:szCs w:val="22"/>
          <w:lang w:val="lt-LT"/>
        </w:rPr>
        <w:t xml:space="preserve">minkštojoje </w:t>
      </w:r>
      <w:r w:rsidRPr="0081538D">
        <w:rPr>
          <w:rFonts w:ascii="Times New Roman" w:hAnsi="Times New Roman" w:cs="Times New Roman"/>
          <w:sz w:val="22"/>
          <w:szCs w:val="22"/>
          <w:lang w:val="lt-LT"/>
        </w:rPr>
        <w:t xml:space="preserve">kapsulėje yra </w:t>
      </w:r>
      <w:r>
        <w:rPr>
          <w:rFonts w:ascii="Times New Roman" w:hAnsi="Times New Roman" w:cs="Times New Roman"/>
          <w:sz w:val="22"/>
          <w:szCs w:val="22"/>
          <w:lang w:val="lt-LT"/>
        </w:rPr>
        <w:t>7,9</w:t>
      </w:r>
      <w:r w:rsidRPr="0081538D">
        <w:rPr>
          <w:rFonts w:ascii="Times New Roman" w:hAnsi="Times New Roman" w:cs="Times New Roman"/>
          <w:sz w:val="22"/>
          <w:szCs w:val="22"/>
          <w:lang w:val="lt-LT"/>
        </w:rPr>
        <w:t xml:space="preserve"> mg sorbitolio.</w:t>
      </w:r>
    </w:p>
    <w:p w14:paraId="3D1EA464"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Jei esate alergiškas žemės riešutams arba sojai, Jums šio vaisto vartoti negalima</w:t>
      </w:r>
      <w:r>
        <w:rPr>
          <w:rFonts w:ascii="Times New Roman" w:eastAsia="Times New Roman" w:hAnsi="Times New Roman" w:cs="Times New Roman"/>
        </w:rPr>
        <w:t xml:space="preserve"> (žr. poskyrį „milgamma N vartoti negalima“)</w:t>
      </w:r>
      <w:r w:rsidRPr="00670079">
        <w:rPr>
          <w:rFonts w:ascii="Times New Roman" w:eastAsia="Times New Roman" w:hAnsi="Times New Roman" w:cs="Times New Roman"/>
        </w:rPr>
        <w:t>.</w:t>
      </w:r>
    </w:p>
    <w:p w14:paraId="5B956DC3" w14:textId="77777777" w:rsidR="009B3E59" w:rsidRPr="00670079" w:rsidRDefault="009B3E59" w:rsidP="009B3E59">
      <w:pPr>
        <w:spacing w:after="0" w:line="240" w:lineRule="auto"/>
        <w:rPr>
          <w:rFonts w:ascii="Times New Roman" w:eastAsia="Times New Roman" w:hAnsi="Times New Roman" w:cs="Times New Roman"/>
        </w:rPr>
      </w:pPr>
    </w:p>
    <w:p w14:paraId="0EA0BF17" w14:textId="77777777" w:rsidR="009B3E59" w:rsidRPr="00670079" w:rsidRDefault="009B3E59" w:rsidP="009B3E59">
      <w:pPr>
        <w:spacing w:after="0" w:line="240" w:lineRule="auto"/>
        <w:rPr>
          <w:rFonts w:ascii="Times New Roman" w:eastAsia="Times New Roman" w:hAnsi="Times New Roman" w:cs="Times New Roman"/>
        </w:rPr>
      </w:pPr>
    </w:p>
    <w:p w14:paraId="47CF8263" w14:textId="77777777" w:rsidR="009B3E59" w:rsidRPr="00670079" w:rsidRDefault="009B3E59" w:rsidP="009B3E59">
      <w:pPr>
        <w:spacing w:after="0" w:line="240" w:lineRule="auto"/>
        <w:ind w:left="540" w:hanging="540"/>
        <w:rPr>
          <w:rFonts w:ascii="Times New Roman" w:eastAsia="Times New Roman" w:hAnsi="Times New Roman" w:cs="Times New Roman"/>
          <w:b/>
        </w:rPr>
      </w:pPr>
      <w:bookmarkStart w:id="71" w:name="_Toc129243141"/>
      <w:bookmarkStart w:id="72" w:name="_Toc129243266"/>
      <w:r w:rsidRPr="00670079">
        <w:rPr>
          <w:rFonts w:ascii="Times New Roman" w:eastAsia="Times New Roman" w:hAnsi="Times New Roman" w:cs="Times New Roman"/>
          <w:b/>
        </w:rPr>
        <w:t>3.</w:t>
      </w:r>
      <w:r w:rsidRPr="00670079">
        <w:rPr>
          <w:rFonts w:ascii="Times New Roman" w:eastAsia="Times New Roman" w:hAnsi="Times New Roman" w:cs="Times New Roman"/>
          <w:b/>
        </w:rPr>
        <w:tab/>
        <w:t>Kaip vartoti milgamma N</w:t>
      </w:r>
      <w:bookmarkEnd w:id="71"/>
      <w:bookmarkEnd w:id="72"/>
    </w:p>
    <w:p w14:paraId="7EC9F02B" w14:textId="77777777" w:rsidR="009B3E59" w:rsidRPr="00670079" w:rsidRDefault="009B3E59" w:rsidP="009B3E59">
      <w:pPr>
        <w:spacing w:after="0" w:line="240" w:lineRule="auto"/>
        <w:rPr>
          <w:rFonts w:ascii="Times New Roman" w:eastAsia="Times New Roman" w:hAnsi="Times New Roman" w:cs="Times New Roman"/>
        </w:rPr>
      </w:pPr>
    </w:p>
    <w:p w14:paraId="240FAA84" w14:textId="77777777" w:rsidR="009B3E59" w:rsidRPr="00670079" w:rsidRDefault="009B3E59" w:rsidP="009B3E59">
      <w:pPr>
        <w:numPr>
          <w:ilvl w:val="12"/>
          <w:numId w:val="0"/>
        </w:numPr>
        <w:tabs>
          <w:tab w:val="left" w:pos="720"/>
        </w:tabs>
        <w:spacing w:after="0" w:line="240" w:lineRule="auto"/>
        <w:rPr>
          <w:rFonts w:ascii="Times New Roman" w:eastAsia="Times New Roman" w:hAnsi="Times New Roman" w:cs="Times New Roman"/>
        </w:rPr>
      </w:pPr>
      <w:r w:rsidRPr="00435A3A">
        <w:rPr>
          <w:rFonts w:ascii="Times New Roman" w:hAnsi="Times New Roman" w:cs="Times New Roman"/>
          <w:noProof/>
          <w:szCs w:val="24"/>
        </w:rPr>
        <w:t>Visada vartokite šį vaistą tiksliai kaip aprašyta šiame lapelyje arba kaip nurodė gydytojas arba vaistininkas.</w:t>
      </w:r>
      <w:r w:rsidRPr="00435A3A">
        <w:rPr>
          <w:rFonts w:ascii="Times New Roman" w:hAnsi="Times New Roman" w:cs="Times New Roman"/>
          <w:szCs w:val="24"/>
        </w:rPr>
        <w:t xml:space="preserve"> </w:t>
      </w:r>
      <w:r w:rsidRPr="00670079">
        <w:rPr>
          <w:rFonts w:ascii="Times New Roman" w:eastAsia="Times New Roman" w:hAnsi="Times New Roman" w:cs="Times New Roman"/>
        </w:rPr>
        <w:t xml:space="preserve">Jeigu abejojate, kreipkitės į gydytoją arba vaistininką. </w:t>
      </w:r>
    </w:p>
    <w:p w14:paraId="080D5E67" w14:textId="77777777" w:rsidR="009B3E59" w:rsidRPr="00670079" w:rsidRDefault="009B3E59" w:rsidP="009B3E59">
      <w:pPr>
        <w:autoSpaceDE w:val="0"/>
        <w:autoSpaceDN w:val="0"/>
        <w:spacing w:after="0" w:line="240" w:lineRule="auto"/>
        <w:rPr>
          <w:rFonts w:ascii="Times New Roman" w:eastAsia="Times New Roman" w:hAnsi="Times New Roman" w:cs="Times New Roman"/>
          <w:i/>
          <w:lang w:eastAsia="de-DE"/>
        </w:rPr>
      </w:pPr>
    </w:p>
    <w:p w14:paraId="03EB3DBC" w14:textId="77777777" w:rsidR="009B3E59" w:rsidRPr="00670079" w:rsidRDefault="009B3E59" w:rsidP="009B3E59">
      <w:pPr>
        <w:autoSpaceDE w:val="0"/>
        <w:autoSpaceDN w:val="0"/>
        <w:spacing w:after="0" w:line="240" w:lineRule="auto"/>
        <w:rPr>
          <w:rFonts w:ascii="Times New Roman" w:eastAsia="Times New Roman" w:hAnsi="Times New Roman" w:cs="Times New Roman"/>
          <w:i/>
          <w:lang w:eastAsia="de-DE"/>
        </w:rPr>
      </w:pPr>
      <w:r w:rsidRPr="00670079">
        <w:rPr>
          <w:rFonts w:ascii="Times New Roman" w:eastAsia="Times New Roman" w:hAnsi="Times New Roman" w:cs="Times New Roman"/>
          <w:i/>
          <w:lang w:eastAsia="de-DE"/>
        </w:rPr>
        <w:t>Vienkartinė ir paros dozė</w:t>
      </w:r>
    </w:p>
    <w:p w14:paraId="72ABFE21" w14:textId="77777777" w:rsidR="009B3E59" w:rsidRPr="00670079" w:rsidRDefault="009B3E59" w:rsidP="009B3E59">
      <w:pPr>
        <w:autoSpaceDE w:val="0"/>
        <w:autoSpaceDN w:val="0"/>
        <w:spacing w:after="0" w:line="240" w:lineRule="auto"/>
        <w:rPr>
          <w:rFonts w:ascii="Times New Roman" w:eastAsia="Times New Roman" w:hAnsi="Times New Roman" w:cs="Times New Roman"/>
          <w:lang w:eastAsia="de-DE"/>
        </w:rPr>
      </w:pPr>
      <w:r w:rsidRPr="00670079">
        <w:rPr>
          <w:rFonts w:ascii="Times New Roman" w:eastAsia="Times New Roman" w:hAnsi="Times New Roman" w:cs="Times New Roman"/>
          <w:lang w:eastAsia="de-DE"/>
        </w:rPr>
        <w:t>Jei kitaip nenurodyta, rekomenduojama gerti 3 - 4 kartus per parą po 1 kapsulę.</w:t>
      </w:r>
    </w:p>
    <w:p w14:paraId="4B4137F7" w14:textId="77777777" w:rsidR="009B3E59" w:rsidRPr="00670079" w:rsidRDefault="009B3E59" w:rsidP="009B3E59">
      <w:pPr>
        <w:autoSpaceDE w:val="0"/>
        <w:autoSpaceDN w:val="0"/>
        <w:spacing w:after="0" w:line="240" w:lineRule="auto"/>
        <w:rPr>
          <w:rFonts w:ascii="Times New Roman" w:eastAsia="Times New Roman" w:hAnsi="Times New Roman" w:cs="Times New Roman"/>
          <w:lang w:eastAsia="de-DE"/>
        </w:rPr>
      </w:pPr>
      <w:r w:rsidRPr="00670079">
        <w:rPr>
          <w:rFonts w:ascii="Times New Roman" w:eastAsia="Times New Roman" w:hAnsi="Times New Roman" w:cs="Times New Roman"/>
          <w:lang w:eastAsia="de-DE"/>
        </w:rPr>
        <w:t>Jei sutrikimas lengvas ir jei vaistas labai padeda, per parą pakanka 1 – 2  kapsulių.</w:t>
      </w:r>
    </w:p>
    <w:p w14:paraId="200CE1DD" w14:textId="77777777" w:rsidR="009B3E59" w:rsidRDefault="009B3E59" w:rsidP="009B3E59">
      <w:pPr>
        <w:autoSpaceDE w:val="0"/>
        <w:autoSpaceDN w:val="0"/>
        <w:spacing w:after="0" w:line="240" w:lineRule="auto"/>
        <w:rPr>
          <w:rFonts w:ascii="Times New Roman" w:eastAsia="Times New Roman" w:hAnsi="Times New Roman" w:cs="Times New Roman"/>
          <w:lang w:eastAsia="de-DE"/>
        </w:rPr>
      </w:pPr>
    </w:p>
    <w:p w14:paraId="29419AAD" w14:textId="77777777" w:rsidR="009B3E59" w:rsidRPr="00670079" w:rsidRDefault="009B3E59" w:rsidP="009B3E59">
      <w:pPr>
        <w:autoSpaceDE w:val="0"/>
        <w:autoSpaceDN w:val="0"/>
        <w:spacing w:after="0" w:line="240" w:lineRule="auto"/>
        <w:rPr>
          <w:rFonts w:ascii="Times New Roman" w:eastAsia="Times New Roman" w:hAnsi="Times New Roman" w:cs="Times New Roman"/>
          <w:lang w:eastAsia="de-DE"/>
        </w:rPr>
      </w:pPr>
      <w:r w:rsidRPr="00670079">
        <w:rPr>
          <w:rFonts w:ascii="Times New Roman" w:eastAsia="Times New Roman" w:hAnsi="Times New Roman" w:cs="Times New Roman"/>
          <w:lang w:eastAsia="de-DE"/>
        </w:rPr>
        <w:t>Kapsulę reikia praryti po valgio nesukramtytą, užsigerti trupučiu skysčio.</w:t>
      </w:r>
    </w:p>
    <w:p w14:paraId="54D7ABF3" w14:textId="77777777" w:rsidR="009B3E59" w:rsidRPr="00670079" w:rsidRDefault="009B3E59" w:rsidP="009B3E59">
      <w:pPr>
        <w:spacing w:after="0" w:line="240" w:lineRule="auto"/>
        <w:rPr>
          <w:rFonts w:ascii="Times New Roman" w:eastAsia="Times New Roman" w:hAnsi="Times New Roman" w:cs="Times New Roman"/>
        </w:rPr>
      </w:pPr>
    </w:p>
    <w:p w14:paraId="70EC5F98" w14:textId="77777777" w:rsidR="009B3E59" w:rsidRPr="00670079" w:rsidRDefault="009B3E59" w:rsidP="009B3E59">
      <w:pPr>
        <w:spacing w:after="0" w:line="240" w:lineRule="auto"/>
        <w:rPr>
          <w:rFonts w:ascii="Times New Roman" w:eastAsia="Times New Roman" w:hAnsi="Times New Roman" w:cs="Times New Roman"/>
        </w:rPr>
      </w:pPr>
    </w:p>
    <w:p w14:paraId="371C2DA6" w14:textId="77777777" w:rsidR="009B3E59" w:rsidRPr="00670079" w:rsidRDefault="009B3E59" w:rsidP="009B3E59">
      <w:pPr>
        <w:spacing w:after="0" w:line="240" w:lineRule="auto"/>
        <w:ind w:left="540" w:hanging="540"/>
        <w:rPr>
          <w:rFonts w:ascii="Times New Roman" w:eastAsia="Times New Roman" w:hAnsi="Times New Roman" w:cs="Times New Roman"/>
          <w:b/>
        </w:rPr>
      </w:pPr>
      <w:bookmarkStart w:id="73" w:name="_Toc129243142"/>
      <w:bookmarkStart w:id="74" w:name="_Toc129243267"/>
      <w:r w:rsidRPr="00670079">
        <w:rPr>
          <w:rFonts w:ascii="Times New Roman" w:eastAsia="Times New Roman" w:hAnsi="Times New Roman" w:cs="Times New Roman"/>
          <w:b/>
        </w:rPr>
        <w:t>4.</w:t>
      </w:r>
      <w:r w:rsidRPr="00670079">
        <w:rPr>
          <w:rFonts w:ascii="Times New Roman" w:eastAsia="Times New Roman" w:hAnsi="Times New Roman" w:cs="Times New Roman"/>
          <w:b/>
        </w:rPr>
        <w:tab/>
        <w:t>Galimas šalutinis poveikis</w:t>
      </w:r>
      <w:bookmarkEnd w:id="73"/>
      <w:bookmarkEnd w:id="74"/>
    </w:p>
    <w:p w14:paraId="4F1014A4" w14:textId="77777777" w:rsidR="009B3E59" w:rsidRPr="00670079" w:rsidRDefault="009B3E59" w:rsidP="009B3E59">
      <w:pPr>
        <w:spacing w:after="0" w:line="240" w:lineRule="auto"/>
        <w:rPr>
          <w:rFonts w:ascii="Times New Roman" w:eastAsia="Times New Roman" w:hAnsi="Times New Roman" w:cs="Times New Roman"/>
        </w:rPr>
      </w:pPr>
    </w:p>
    <w:p w14:paraId="36F4C187"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Šis vaistas, kaip ir visi kiti, gali sukelti šalutinį poveikį, nors jis pasireiškia ne visiems žmonėms.</w:t>
      </w:r>
    </w:p>
    <w:p w14:paraId="66B12BBC" w14:textId="77777777" w:rsidR="009B3E59" w:rsidRPr="00670079" w:rsidRDefault="009B3E59" w:rsidP="009B3E59">
      <w:pPr>
        <w:rPr>
          <w:rFonts w:ascii="Times New Roman" w:hAnsi="Times New Roman" w:cs="Times New Roman"/>
          <w:lang w:eastAsia="lt-LT"/>
        </w:rPr>
      </w:pPr>
      <w:r w:rsidRPr="00670079">
        <w:rPr>
          <w:rFonts w:ascii="Times New Roman" w:hAnsi="Times New Roman" w:cs="Times New Roman"/>
          <w:lang w:eastAsia="lt-LT"/>
        </w:rPr>
        <w:t>Nepageidaujamas poveikis vertinamas pagal pasireiškimo dažnį.</w:t>
      </w:r>
    </w:p>
    <w:p w14:paraId="35E7C761"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Retas (</w:t>
      </w:r>
      <w:r w:rsidRPr="00670079">
        <w:rPr>
          <w:rFonts w:ascii="Times New Roman" w:hAnsi="Times New Roman" w:cs="Times New Roman"/>
          <w:i/>
        </w:rPr>
        <w:t>gali pasireikšti mažiau negu 1 iš 1000 žmonių</w:t>
      </w:r>
      <w:r w:rsidRPr="00670079">
        <w:rPr>
          <w:rFonts w:ascii="Times New Roman" w:hAnsi="Times New Roman" w:cs="Times New Roman"/>
        </w:rPr>
        <w:t>):</w:t>
      </w:r>
      <w:r w:rsidRPr="00670079">
        <w:rPr>
          <w:rFonts w:ascii="Times New Roman" w:eastAsia="Times New Roman" w:hAnsi="Times New Roman" w:cs="Times New Roman"/>
        </w:rPr>
        <w:t xml:space="preserve"> padidėjusio jautrumo reakcijos (dilgėlinė, odos išbėrimas).</w:t>
      </w:r>
    </w:p>
    <w:p w14:paraId="17D8A64A" w14:textId="77777777" w:rsidR="009B3E59" w:rsidRPr="00670079" w:rsidRDefault="009B3E59" w:rsidP="009B3E59">
      <w:pPr>
        <w:spacing w:after="0" w:line="240" w:lineRule="auto"/>
        <w:rPr>
          <w:rFonts w:ascii="Times New Roman" w:eastAsia="Times New Roman" w:hAnsi="Times New Roman" w:cs="Times New Roman"/>
        </w:rPr>
      </w:pPr>
    </w:p>
    <w:p w14:paraId="6D701463" w14:textId="77777777" w:rsidR="009B3E59" w:rsidRPr="0099294B" w:rsidRDefault="009B3E59" w:rsidP="009B3E59">
      <w:pPr>
        <w:tabs>
          <w:tab w:val="left" w:pos="567"/>
        </w:tabs>
        <w:spacing w:after="0" w:line="240" w:lineRule="auto"/>
        <w:rPr>
          <w:rFonts w:ascii="Times New Roman" w:eastAsia="Times New Roman" w:hAnsi="Times New Roman" w:cs="Times New Roman"/>
          <w:b/>
          <w:snapToGrid w:val="0"/>
        </w:rPr>
      </w:pPr>
      <w:r w:rsidRPr="00366C49">
        <w:rPr>
          <w:rFonts w:ascii="Times New Roman" w:eastAsia="Times New Roman" w:hAnsi="Times New Roman" w:cs="Times New Roman"/>
          <w:b/>
          <w:noProof/>
          <w:snapToGrid w:val="0"/>
        </w:rPr>
        <w:t>Pranešimas apie šalutinį poveikį</w:t>
      </w:r>
    </w:p>
    <w:p w14:paraId="7FCAF9F2" w14:textId="77777777" w:rsidR="009B3E59" w:rsidRPr="00366C49" w:rsidRDefault="009B3E59" w:rsidP="009B3E59">
      <w:pPr>
        <w:tabs>
          <w:tab w:val="left" w:pos="567"/>
        </w:tabs>
        <w:spacing w:after="0" w:line="260" w:lineRule="exact"/>
        <w:ind w:right="-449"/>
        <w:rPr>
          <w:rFonts w:ascii="Times New Roman" w:eastAsia="Times New Roman" w:hAnsi="Times New Roman" w:cs="Times New Roman"/>
          <w:noProof/>
          <w:snapToGrid w:val="0"/>
        </w:rPr>
      </w:pPr>
      <w:r w:rsidRPr="00801517">
        <w:rPr>
          <w:rFonts w:ascii="Times New Roman" w:eastAsia="Times New Roman" w:hAnsi="Times New Roman" w:cs="Times New Roman"/>
          <w:snapToGrid w:val="0"/>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435A3A">
        <w:rPr>
          <w:rFonts w:ascii="Times New Roman" w:eastAsia="Times New Roman" w:hAnsi="Times New Roman" w:cs="Times New Roman"/>
          <w:snapToGrid w:val="0"/>
          <w:lang w:eastAsia="zh-CN"/>
        </w:rPr>
        <w:t>elefonu 8 800 73568</w:t>
      </w:r>
      <w:r w:rsidRPr="00435A3A">
        <w:rPr>
          <w:rFonts w:ascii="Times New Roman" w:eastAsia="Times New Roman" w:hAnsi="Times New Roman" w:cs="Times New Roman"/>
          <w:snapToGrid w:val="0"/>
        </w:rPr>
        <w:t xml:space="preserve"> arba užpildyti interneto svetainėje </w:t>
      </w:r>
      <w:hyperlink r:id="rId15" w:history="1">
        <w:r w:rsidRPr="00152950">
          <w:rPr>
            <w:rFonts w:ascii="Times New Roman" w:eastAsia="SimSun" w:hAnsi="Times New Roman" w:cs="Times New Roman"/>
            <w:snapToGrid w:val="0"/>
            <w:color w:val="0000FF"/>
            <w:u w:val="single"/>
          </w:rPr>
          <w:t>www.vvkt.lt</w:t>
        </w:r>
      </w:hyperlink>
      <w:r w:rsidRPr="00670079">
        <w:rPr>
          <w:rFonts w:ascii="Times New Roman" w:eastAsia="Times New Roman" w:hAnsi="Times New Roman" w:cs="Times New Roman"/>
          <w:snapToGrid w:val="0"/>
        </w:rPr>
        <w:t xml:space="preserve"> esančią formą ir pateikti ją Valstybinei vaistų kontrolės tarnybai prie Lietuvos Respublikos sveikatos apsaugos ministerijos vienu iš šių būdų: raštu (adresu Žirmūnų g. 139A, LT-09120 Vilnius), </w:t>
      </w:r>
      <w:r w:rsidRPr="00670079">
        <w:rPr>
          <w:rFonts w:ascii="Times New Roman" w:eastAsia="Times New Roman" w:hAnsi="Times New Roman" w:cs="Times New Roman"/>
          <w:snapToGrid w:val="0"/>
          <w:lang w:eastAsia="zh-CN"/>
        </w:rPr>
        <w:t xml:space="preserve">nemokamu </w:t>
      </w:r>
      <w:r w:rsidRPr="00670079">
        <w:rPr>
          <w:rFonts w:ascii="Times New Roman" w:eastAsia="Times New Roman" w:hAnsi="Times New Roman" w:cs="Times New Roman"/>
          <w:snapToGrid w:val="0"/>
        </w:rPr>
        <w:t>fakso numeriu 8 800 20131</w:t>
      </w:r>
      <w:r w:rsidRPr="00670079">
        <w:rPr>
          <w:rFonts w:ascii="Times New Roman" w:eastAsia="Times New Roman" w:hAnsi="Times New Roman" w:cs="Times New Roman"/>
          <w:snapToGrid w:val="0"/>
          <w:lang w:eastAsia="zh-CN"/>
        </w:rPr>
        <w:t xml:space="preserve">, </w:t>
      </w:r>
      <w:r w:rsidRPr="00670079">
        <w:rPr>
          <w:rFonts w:ascii="Times New Roman" w:eastAsia="Times New Roman" w:hAnsi="Times New Roman" w:cs="Times New Roman"/>
          <w:snapToGrid w:val="0"/>
        </w:rPr>
        <w:t xml:space="preserve">el. paštu </w:t>
      </w:r>
      <w:hyperlink r:id="rId16" w:history="1">
        <w:r w:rsidRPr="00152950">
          <w:rPr>
            <w:rFonts w:ascii="Times New Roman" w:eastAsia="SimSun" w:hAnsi="Times New Roman" w:cs="Times New Roman"/>
            <w:snapToGrid w:val="0"/>
            <w:color w:val="0000FF"/>
            <w:u w:val="single"/>
          </w:rPr>
          <w:t>NepageidaujamaR@vvkt.lt</w:t>
        </w:r>
      </w:hyperlink>
      <w:r w:rsidRPr="00670079">
        <w:rPr>
          <w:rFonts w:ascii="Times New Roman" w:eastAsia="Times New Roman" w:hAnsi="Times New Roman" w:cs="Times New Roman"/>
          <w:snapToGrid w:val="0"/>
        </w:rPr>
        <w:t xml:space="preserve">, taip pat per Valstybinės vaistų kontrolės tarnybos prie Lietuvos Respublikos sveikatos apsaugos ministerijos interneto svetainę (adresu </w:t>
      </w:r>
      <w:hyperlink r:id="rId17" w:history="1">
        <w:r w:rsidRPr="00152950">
          <w:rPr>
            <w:rFonts w:ascii="Times New Roman" w:eastAsia="SimSun" w:hAnsi="Times New Roman" w:cs="Times New Roman"/>
            <w:snapToGrid w:val="0"/>
            <w:color w:val="0000FF"/>
            <w:u w:val="single"/>
          </w:rPr>
          <w:t>http://www.vvkt.lt</w:t>
        </w:r>
      </w:hyperlink>
      <w:r w:rsidRPr="00670079">
        <w:rPr>
          <w:rFonts w:ascii="Times New Roman" w:eastAsia="Times New Roman" w:hAnsi="Times New Roman" w:cs="Times New Roman"/>
          <w:snapToGrid w:val="0"/>
        </w:rPr>
        <w:t>). Pranešdami apie šalutinį poveikį galite mums padėti gauti daugiau informacijos apie šio vaisto saugumą.</w:t>
      </w:r>
    </w:p>
    <w:p w14:paraId="28E3ACFB" w14:textId="77777777" w:rsidR="009B3E59" w:rsidRPr="00801517" w:rsidRDefault="009B3E59" w:rsidP="009B3E59">
      <w:pPr>
        <w:tabs>
          <w:tab w:val="left" w:pos="567"/>
        </w:tabs>
        <w:spacing w:after="0" w:line="260" w:lineRule="exact"/>
        <w:ind w:right="-449"/>
        <w:rPr>
          <w:rFonts w:ascii="Times New Roman" w:eastAsia="Times New Roman" w:hAnsi="Times New Roman" w:cs="Times New Roman"/>
          <w:noProof/>
          <w:snapToGrid w:val="0"/>
        </w:rPr>
      </w:pPr>
    </w:p>
    <w:p w14:paraId="416FDA99" w14:textId="77777777" w:rsidR="009B3E59" w:rsidRPr="00670079" w:rsidRDefault="009B3E59" w:rsidP="009B3E59">
      <w:pPr>
        <w:spacing w:after="0" w:line="240" w:lineRule="auto"/>
        <w:rPr>
          <w:rFonts w:ascii="Times New Roman" w:eastAsia="Times New Roman" w:hAnsi="Times New Roman" w:cs="Times New Roman"/>
        </w:rPr>
      </w:pPr>
    </w:p>
    <w:p w14:paraId="7B21E902" w14:textId="77777777" w:rsidR="009B3E59" w:rsidRPr="00670079" w:rsidRDefault="009B3E59" w:rsidP="009B3E59">
      <w:pPr>
        <w:spacing w:after="0" w:line="240" w:lineRule="auto"/>
        <w:ind w:left="540" w:hanging="540"/>
        <w:rPr>
          <w:rFonts w:ascii="Times New Roman" w:eastAsia="Times New Roman" w:hAnsi="Times New Roman" w:cs="Times New Roman"/>
          <w:b/>
        </w:rPr>
      </w:pPr>
      <w:bookmarkStart w:id="75" w:name="_Toc129243143"/>
      <w:bookmarkStart w:id="76" w:name="_Toc129243268"/>
      <w:r w:rsidRPr="00670079">
        <w:rPr>
          <w:rFonts w:ascii="Times New Roman" w:eastAsia="Times New Roman" w:hAnsi="Times New Roman" w:cs="Times New Roman"/>
          <w:b/>
        </w:rPr>
        <w:t>5.</w:t>
      </w:r>
      <w:r w:rsidRPr="00670079">
        <w:rPr>
          <w:rFonts w:ascii="Times New Roman" w:eastAsia="Times New Roman" w:hAnsi="Times New Roman" w:cs="Times New Roman"/>
          <w:b/>
        </w:rPr>
        <w:tab/>
        <w:t>Kaip laikyti milgamma N</w:t>
      </w:r>
      <w:bookmarkEnd w:id="75"/>
      <w:bookmarkEnd w:id="76"/>
    </w:p>
    <w:p w14:paraId="5EF4F23A" w14:textId="77777777" w:rsidR="009B3E59" w:rsidRPr="00670079" w:rsidRDefault="009B3E59" w:rsidP="009B3E59">
      <w:pPr>
        <w:spacing w:after="0" w:line="240" w:lineRule="auto"/>
        <w:rPr>
          <w:rFonts w:ascii="Times New Roman" w:eastAsia="Times New Roman" w:hAnsi="Times New Roman" w:cs="Times New Roman"/>
        </w:rPr>
      </w:pPr>
    </w:p>
    <w:p w14:paraId="75FD88B0"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Šį vaistą laikykite vaikams nepastebimoje ir nepasiekiamoje vietoje.</w:t>
      </w:r>
    </w:p>
    <w:p w14:paraId="1A71BE2D"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Ant dėžutės ir lizdinės plokštelės po „Tinka iki“ nurodytam tinkamumo laikui pasibaigus, šio vaisto vartoti negalima. Vaistas tinkamas vartoti iki paskutinės nurodyto mėnesio dienos.</w:t>
      </w:r>
    </w:p>
    <w:p w14:paraId="1899901A" w14:textId="77777777" w:rsidR="009B3E59" w:rsidRPr="00670079" w:rsidRDefault="009B3E59" w:rsidP="009B3E59">
      <w:pPr>
        <w:spacing w:after="0" w:line="240" w:lineRule="auto"/>
        <w:rPr>
          <w:rFonts w:ascii="Times New Roman" w:eastAsia="Times New Roman" w:hAnsi="Times New Roman" w:cs="Times New Roman"/>
        </w:rPr>
      </w:pPr>
    </w:p>
    <w:p w14:paraId="563A016C" w14:textId="77777777" w:rsidR="009B3E59" w:rsidRPr="00670079" w:rsidRDefault="009B3E59" w:rsidP="009B3E59">
      <w:pPr>
        <w:spacing w:after="0" w:line="240" w:lineRule="auto"/>
        <w:rPr>
          <w:rFonts w:ascii="Times New Roman" w:eastAsia="Times New Roman" w:hAnsi="Times New Roman" w:cs="Times New Roman"/>
          <w:color w:val="000000"/>
        </w:rPr>
      </w:pPr>
      <w:r w:rsidRPr="00670079">
        <w:rPr>
          <w:rFonts w:ascii="Times New Roman" w:eastAsia="Times New Roman" w:hAnsi="Times New Roman" w:cs="Times New Roman"/>
          <w:color w:val="000000"/>
        </w:rPr>
        <w:t xml:space="preserve">Laikyti ne aukštesnėje kaip 25 </w:t>
      </w:r>
      <w:r w:rsidRPr="00670079">
        <w:rPr>
          <w:rFonts w:ascii="Times New Roman" w:eastAsia="Times New Roman" w:hAnsi="Times New Roman" w:cs="Times New Roman"/>
          <w:color w:val="000000"/>
        </w:rPr>
        <w:sym w:font="Symbol" w:char="F0B0"/>
      </w:r>
      <w:r w:rsidRPr="00670079">
        <w:rPr>
          <w:rFonts w:ascii="Times New Roman" w:eastAsia="Times New Roman" w:hAnsi="Times New Roman" w:cs="Times New Roman"/>
          <w:color w:val="000000"/>
        </w:rPr>
        <w:t>C temperatūroje.</w:t>
      </w:r>
    </w:p>
    <w:p w14:paraId="0A556D1F"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color w:val="000000"/>
        </w:rPr>
        <w:t xml:space="preserve">Lizdinę plokštelę laikyti išorinėje dėžutėje, kad </w:t>
      </w:r>
      <w:r>
        <w:rPr>
          <w:rFonts w:ascii="Times New Roman" w:eastAsia="Times New Roman" w:hAnsi="Times New Roman" w:cs="Times New Roman"/>
          <w:color w:val="000000"/>
        </w:rPr>
        <w:t>vaistas</w:t>
      </w:r>
      <w:r w:rsidRPr="00670079">
        <w:rPr>
          <w:rFonts w:ascii="Times New Roman" w:eastAsia="Times New Roman" w:hAnsi="Times New Roman" w:cs="Times New Roman"/>
          <w:color w:val="000000"/>
        </w:rPr>
        <w:t xml:space="preserve"> būtų apsaugotas nuo šviesos.</w:t>
      </w:r>
    </w:p>
    <w:p w14:paraId="0A47EC6C" w14:textId="77777777" w:rsidR="009B3E59" w:rsidRPr="00670079" w:rsidRDefault="009B3E59" w:rsidP="009B3E59">
      <w:pPr>
        <w:spacing w:after="0" w:line="240" w:lineRule="auto"/>
        <w:rPr>
          <w:rFonts w:ascii="Times New Roman" w:eastAsia="Times New Roman" w:hAnsi="Times New Roman" w:cs="Times New Roman"/>
        </w:rPr>
      </w:pPr>
    </w:p>
    <w:p w14:paraId="04459A85"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lastRenderedPageBreak/>
        <w:t>Vaistų negalima išmesti į kanalizaciją arba su buitinėmis atliekomis. Kaip išmesti nereikalingus vaistus, klauskite vaistininko. Šios priemonės padės apsaugoti aplinką.</w:t>
      </w:r>
    </w:p>
    <w:p w14:paraId="7D458507" w14:textId="77777777" w:rsidR="009B3E59" w:rsidRPr="00670079" w:rsidRDefault="009B3E59" w:rsidP="009B3E59">
      <w:pPr>
        <w:spacing w:after="0" w:line="240" w:lineRule="auto"/>
        <w:rPr>
          <w:rFonts w:ascii="Times New Roman" w:eastAsia="Times New Roman" w:hAnsi="Times New Roman" w:cs="Times New Roman"/>
        </w:rPr>
      </w:pPr>
    </w:p>
    <w:p w14:paraId="6F0D5DE5" w14:textId="77777777" w:rsidR="009B3E59" w:rsidRPr="00670079" w:rsidRDefault="009B3E59" w:rsidP="009B3E59">
      <w:pPr>
        <w:spacing w:after="0" w:line="240" w:lineRule="auto"/>
        <w:rPr>
          <w:rFonts w:ascii="Times New Roman" w:eastAsia="Times New Roman" w:hAnsi="Times New Roman" w:cs="Times New Roman"/>
        </w:rPr>
      </w:pPr>
    </w:p>
    <w:p w14:paraId="6ED7F9DF" w14:textId="77777777" w:rsidR="009B3E59" w:rsidRPr="00670079" w:rsidRDefault="009B3E59" w:rsidP="009B3E59">
      <w:pPr>
        <w:spacing w:after="0" w:line="240" w:lineRule="auto"/>
        <w:ind w:left="540" w:hanging="540"/>
        <w:rPr>
          <w:rFonts w:ascii="Times New Roman" w:eastAsia="Times New Roman" w:hAnsi="Times New Roman" w:cs="Times New Roman"/>
          <w:b/>
        </w:rPr>
      </w:pPr>
      <w:bookmarkStart w:id="77" w:name="_Toc129243144"/>
      <w:bookmarkStart w:id="78" w:name="_Toc129243269"/>
      <w:r w:rsidRPr="00670079">
        <w:rPr>
          <w:rFonts w:ascii="Times New Roman" w:eastAsia="Times New Roman" w:hAnsi="Times New Roman" w:cs="Times New Roman"/>
          <w:b/>
        </w:rPr>
        <w:t>6.</w:t>
      </w:r>
      <w:r w:rsidRPr="00670079">
        <w:rPr>
          <w:rFonts w:ascii="Times New Roman" w:eastAsia="Times New Roman" w:hAnsi="Times New Roman" w:cs="Times New Roman"/>
          <w:b/>
        </w:rPr>
        <w:tab/>
        <w:t>Pakuotės turinys ir kita informacija</w:t>
      </w:r>
    </w:p>
    <w:p w14:paraId="6E99DE90" w14:textId="77777777" w:rsidR="009B3E59" w:rsidRPr="00670079" w:rsidRDefault="009B3E59" w:rsidP="009B3E59">
      <w:pPr>
        <w:spacing w:after="0" w:line="240" w:lineRule="auto"/>
        <w:rPr>
          <w:rFonts w:ascii="Times New Roman" w:eastAsia="Times New Roman" w:hAnsi="Times New Roman" w:cs="Times New Roman"/>
        </w:rPr>
      </w:pPr>
    </w:p>
    <w:p w14:paraId="1FFC3293" w14:textId="77777777" w:rsidR="009B3E59" w:rsidRPr="00670079" w:rsidRDefault="009B3E59" w:rsidP="009B3E59">
      <w:pPr>
        <w:spacing w:after="0" w:line="240" w:lineRule="auto"/>
        <w:rPr>
          <w:rFonts w:ascii="Times New Roman" w:eastAsia="Times New Roman" w:hAnsi="Times New Roman" w:cs="Times New Roman"/>
          <w:u w:val="single"/>
        </w:rPr>
      </w:pPr>
      <w:r w:rsidRPr="00670079">
        <w:rPr>
          <w:rFonts w:ascii="Times New Roman" w:eastAsia="Times New Roman" w:hAnsi="Times New Roman" w:cs="Times New Roman"/>
          <w:b/>
        </w:rPr>
        <w:t>milgamma N sudėtis</w:t>
      </w:r>
    </w:p>
    <w:p w14:paraId="292CF969" w14:textId="77777777" w:rsidR="009B3E59" w:rsidRPr="00670079" w:rsidRDefault="009B3E59" w:rsidP="009B3E59">
      <w:pPr>
        <w:spacing w:after="0" w:line="240" w:lineRule="auto"/>
        <w:ind w:left="900" w:hanging="540"/>
        <w:rPr>
          <w:rFonts w:ascii="Times New Roman" w:eastAsia="Times New Roman" w:hAnsi="Times New Roman" w:cs="Times New Roman"/>
        </w:rPr>
      </w:pPr>
      <w:r w:rsidRPr="00670079">
        <w:rPr>
          <w:rFonts w:ascii="Times New Roman" w:eastAsia="Times New Roman" w:hAnsi="Times New Roman" w:cs="Times New Roman"/>
        </w:rPr>
        <w:t>-</w:t>
      </w:r>
      <w:r w:rsidRPr="00670079">
        <w:rPr>
          <w:rFonts w:ascii="Times New Roman" w:eastAsia="Times New Roman" w:hAnsi="Times New Roman" w:cs="Times New Roman"/>
        </w:rPr>
        <w:tab/>
        <w:t>Veikliosios medžiagos yra benfotiaminas (vitaminas B</w:t>
      </w:r>
      <w:r w:rsidRPr="00670079">
        <w:rPr>
          <w:rFonts w:ascii="Times New Roman" w:eastAsia="Times New Roman" w:hAnsi="Times New Roman" w:cs="Times New Roman"/>
          <w:vertAlign w:val="subscript"/>
        </w:rPr>
        <w:t>1</w:t>
      </w:r>
      <w:r w:rsidRPr="00670079">
        <w:rPr>
          <w:rFonts w:ascii="Times New Roman" w:eastAsia="Times New Roman" w:hAnsi="Times New Roman" w:cs="Times New Roman"/>
        </w:rPr>
        <w:t>), piridoksino hidrochloridas (vitaminas B</w:t>
      </w:r>
      <w:r w:rsidRPr="00670079">
        <w:rPr>
          <w:rFonts w:ascii="Times New Roman" w:eastAsia="Times New Roman" w:hAnsi="Times New Roman" w:cs="Times New Roman"/>
          <w:vertAlign w:val="subscript"/>
        </w:rPr>
        <w:t>6</w:t>
      </w:r>
      <w:r w:rsidRPr="00670079">
        <w:rPr>
          <w:rFonts w:ascii="Times New Roman" w:eastAsia="Times New Roman" w:hAnsi="Times New Roman" w:cs="Times New Roman"/>
        </w:rPr>
        <w:t>), cianokobalaminas (vitaminas B</w:t>
      </w:r>
      <w:r w:rsidRPr="00670079">
        <w:rPr>
          <w:rFonts w:ascii="Times New Roman" w:eastAsia="Times New Roman" w:hAnsi="Times New Roman" w:cs="Times New Roman"/>
          <w:vertAlign w:val="subscript"/>
        </w:rPr>
        <w:t>12</w:t>
      </w:r>
      <w:r w:rsidRPr="00670079">
        <w:rPr>
          <w:rFonts w:ascii="Times New Roman" w:eastAsia="Times New Roman" w:hAnsi="Times New Roman" w:cs="Times New Roman"/>
        </w:rPr>
        <w:t>). Kiekvienoje kapsulėje yra 40 mg benfotiamino, 90 mg piridoksino hidrochlorido, 250 mikrogramų cianokobalamino.</w:t>
      </w:r>
    </w:p>
    <w:p w14:paraId="3D68F9FA" w14:textId="77777777" w:rsidR="009B3E59" w:rsidRPr="00670079" w:rsidRDefault="009B3E59" w:rsidP="009B3E59">
      <w:pPr>
        <w:keepNext/>
        <w:spacing w:after="0" w:line="240" w:lineRule="auto"/>
        <w:ind w:left="900" w:hanging="540"/>
        <w:outlineLvl w:val="1"/>
        <w:rPr>
          <w:rFonts w:ascii="Times New Roman" w:eastAsia="Times New Roman" w:hAnsi="Times New Roman" w:cs="Times New Roman"/>
          <w:i/>
        </w:rPr>
      </w:pPr>
      <w:r w:rsidRPr="00670079">
        <w:rPr>
          <w:rFonts w:ascii="Times New Roman" w:eastAsia="Times New Roman" w:hAnsi="Times New Roman" w:cs="Times New Roman"/>
          <w:i/>
          <w:iCs/>
        </w:rPr>
        <w:t>-</w:t>
      </w:r>
      <w:r w:rsidRPr="00670079">
        <w:rPr>
          <w:rFonts w:ascii="Times New Roman" w:eastAsia="Times New Roman" w:hAnsi="Times New Roman" w:cs="Times New Roman"/>
          <w:i/>
          <w:iCs/>
        </w:rPr>
        <w:tab/>
      </w:r>
      <w:r w:rsidRPr="00670079">
        <w:rPr>
          <w:rFonts w:ascii="Times New Roman" w:eastAsia="Times New Roman" w:hAnsi="Times New Roman" w:cs="Times New Roman"/>
          <w:iCs/>
        </w:rPr>
        <w:t>Pagalbinės medžiagos</w:t>
      </w:r>
      <w:r>
        <w:rPr>
          <w:rFonts w:ascii="Times New Roman" w:eastAsia="Times New Roman" w:hAnsi="Times New Roman" w:cs="Times New Roman"/>
          <w:iCs/>
        </w:rPr>
        <w:t>. K</w:t>
      </w:r>
      <w:r w:rsidRPr="00670079">
        <w:rPr>
          <w:rFonts w:ascii="Times New Roman" w:eastAsia="Times New Roman" w:hAnsi="Times New Roman" w:cs="Times New Roman"/>
          <w:iCs/>
        </w:rPr>
        <w:t xml:space="preserve">apsulės turinys: </w:t>
      </w:r>
      <w:r w:rsidRPr="00670079">
        <w:rPr>
          <w:rFonts w:ascii="Times New Roman" w:eastAsia="Times New Roman" w:hAnsi="Times New Roman" w:cs="Times New Roman"/>
        </w:rPr>
        <w:t xml:space="preserve">kietieji riebalai, lecitinas (sojų), rapsų aliejus, </w:t>
      </w:r>
      <w:r w:rsidRPr="00670079">
        <w:rPr>
          <w:rFonts w:ascii="Times New Roman" w:eastAsia="Times New Roman" w:hAnsi="Times New Roman" w:cs="Times New Roman"/>
          <w:bCs/>
          <w:iCs/>
        </w:rPr>
        <w:t xml:space="preserve">bevandenis kalcio-vandenilio fosfatas, etilvanilinas; kapsulės korpusas: Karion 83 (sorbitolis, manitolis, hidrintas hidrolizinis krakmolas), </w:t>
      </w:r>
      <w:r w:rsidRPr="00670079">
        <w:rPr>
          <w:rFonts w:ascii="Times New Roman" w:eastAsia="Times New Roman" w:hAnsi="Times New Roman" w:cs="Times New Roman"/>
        </w:rPr>
        <w:t xml:space="preserve">želatina, </w:t>
      </w:r>
      <w:r w:rsidRPr="00670079">
        <w:rPr>
          <w:rFonts w:ascii="Times New Roman" w:eastAsia="Times New Roman" w:hAnsi="Times New Roman" w:cs="Times New Roman"/>
          <w:bCs/>
          <w:iCs/>
        </w:rPr>
        <w:t>glicerolis (85 %), titano dioksidas (E171)</w:t>
      </w:r>
      <w:r w:rsidRPr="00670079">
        <w:rPr>
          <w:rFonts w:ascii="Times New Roman" w:eastAsia="Times New Roman" w:hAnsi="Times New Roman" w:cs="Times New Roman"/>
        </w:rPr>
        <w:t xml:space="preserve">, </w:t>
      </w:r>
      <w:r w:rsidRPr="00670079">
        <w:rPr>
          <w:rFonts w:ascii="Times New Roman" w:eastAsia="Times New Roman" w:hAnsi="Times New Roman" w:cs="Times New Roman"/>
          <w:bCs/>
          <w:iCs/>
        </w:rPr>
        <w:t>raudonasis geležies oksidas (E172).</w:t>
      </w:r>
    </w:p>
    <w:p w14:paraId="7F4AB492" w14:textId="77777777" w:rsidR="009B3E59" w:rsidRPr="00670079" w:rsidRDefault="009B3E59" w:rsidP="009B3E59">
      <w:pPr>
        <w:spacing w:after="0" w:line="240" w:lineRule="auto"/>
        <w:ind w:left="540" w:hanging="540"/>
        <w:rPr>
          <w:rFonts w:ascii="Times New Roman" w:eastAsia="Times New Roman" w:hAnsi="Times New Roman" w:cs="Times New Roman"/>
        </w:rPr>
      </w:pPr>
    </w:p>
    <w:p w14:paraId="6FFE538D"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b/>
        </w:rPr>
        <w:t>milgamma N išvaizda ir kiekis pakuotėje</w:t>
      </w:r>
    </w:p>
    <w:p w14:paraId="0AD834A6"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Pailgos minkštosios želatininės kapsulės. Kapsulių korpusas dvispalvis: baltas ir rožinis.</w:t>
      </w:r>
    </w:p>
    <w:p w14:paraId="2368717D" w14:textId="77777777" w:rsidR="009B3E59" w:rsidRPr="00670079" w:rsidRDefault="009B3E59" w:rsidP="009B3E59">
      <w:pPr>
        <w:spacing w:after="0" w:line="240" w:lineRule="auto"/>
        <w:rPr>
          <w:rFonts w:ascii="Times New Roman" w:eastAsia="Times New Roman" w:hAnsi="Times New Roman" w:cs="Times New Roman"/>
        </w:rPr>
      </w:pPr>
    </w:p>
    <w:p w14:paraId="78D69030"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 xml:space="preserve">Tiekiamas </w:t>
      </w:r>
      <w:r w:rsidRPr="00670079">
        <w:rPr>
          <w:rFonts w:ascii="Times New Roman" w:eastAsia="Times New Roman" w:hAnsi="Times New Roman" w:cs="Times New Roman"/>
          <w:color w:val="000000"/>
        </w:rPr>
        <w:t>PVC/PVDC/aliuminio lizdinėse plokštelėse</w:t>
      </w:r>
      <w:r w:rsidRPr="00670079">
        <w:rPr>
          <w:rFonts w:ascii="Times New Roman" w:eastAsia="Times New Roman" w:hAnsi="Times New Roman" w:cs="Times New Roman"/>
        </w:rPr>
        <w:t>.</w:t>
      </w:r>
    </w:p>
    <w:p w14:paraId="5A668217" w14:textId="02ED7249"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 xml:space="preserve">Lizdinėje plokštelėje yra 10 </w:t>
      </w:r>
      <w:r w:rsidR="00F37F86">
        <w:rPr>
          <w:rFonts w:ascii="Times New Roman" w:eastAsia="Times New Roman" w:hAnsi="Times New Roman" w:cs="Times New Roman"/>
        </w:rPr>
        <w:t xml:space="preserve">arba 20 </w:t>
      </w:r>
      <w:r w:rsidRPr="00670079">
        <w:rPr>
          <w:rFonts w:ascii="Times New Roman" w:eastAsia="Times New Roman" w:hAnsi="Times New Roman" w:cs="Times New Roman"/>
        </w:rPr>
        <w:t xml:space="preserve">milgamma N </w:t>
      </w:r>
      <w:r w:rsidRPr="00670079">
        <w:rPr>
          <w:rFonts w:ascii="Times New Roman" w:eastAsia="Times New Roman" w:hAnsi="Times New Roman" w:cs="Times New Roman"/>
          <w:color w:val="000000"/>
        </w:rPr>
        <w:t xml:space="preserve">minkštųjų </w:t>
      </w:r>
      <w:r w:rsidRPr="00670079">
        <w:rPr>
          <w:rFonts w:ascii="Times New Roman" w:eastAsia="Times New Roman" w:hAnsi="Times New Roman" w:cs="Times New Roman"/>
        </w:rPr>
        <w:t>kapsulių.</w:t>
      </w:r>
    </w:p>
    <w:p w14:paraId="2999818D"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Kartono dėžutėje yra</w:t>
      </w:r>
      <w:r>
        <w:rPr>
          <w:rFonts w:ascii="Times New Roman" w:eastAsia="Times New Roman" w:hAnsi="Times New Roman" w:cs="Times New Roman"/>
        </w:rPr>
        <w:t xml:space="preserve"> 100 </w:t>
      </w:r>
      <w:r w:rsidRPr="00670079">
        <w:rPr>
          <w:rFonts w:ascii="Times New Roman" w:eastAsia="Times New Roman" w:hAnsi="Times New Roman" w:cs="Times New Roman"/>
        </w:rPr>
        <w:t>minkštųjų kapsulių.</w:t>
      </w:r>
    </w:p>
    <w:p w14:paraId="010BC5DC" w14:textId="77777777" w:rsidR="009B3E59" w:rsidRPr="00670079" w:rsidRDefault="009B3E59" w:rsidP="009B3E59">
      <w:pPr>
        <w:spacing w:after="0" w:line="240" w:lineRule="auto"/>
        <w:rPr>
          <w:rFonts w:ascii="Times New Roman" w:eastAsia="Times New Roman" w:hAnsi="Times New Roman" w:cs="Times New Roman"/>
        </w:rPr>
      </w:pPr>
    </w:p>
    <w:p w14:paraId="3BB22EE9"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Gali būti tiekiamos ne visų dydžių pakuotės.</w:t>
      </w:r>
    </w:p>
    <w:bookmarkEnd w:id="77"/>
    <w:bookmarkEnd w:id="78"/>
    <w:p w14:paraId="3DBE7E02" w14:textId="77777777" w:rsidR="009B3E59" w:rsidRPr="00670079" w:rsidRDefault="009B3E59" w:rsidP="009B3E59">
      <w:pPr>
        <w:spacing w:after="0" w:line="240" w:lineRule="auto"/>
        <w:rPr>
          <w:rFonts w:ascii="Times New Roman" w:eastAsia="Times New Roman" w:hAnsi="Times New Roman" w:cs="Times New Roman"/>
        </w:rPr>
      </w:pPr>
    </w:p>
    <w:p w14:paraId="4FF4DE1B" w14:textId="5C1D3CDD"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b/>
        </w:rPr>
        <w:t>Registruotojas ir gamintoja</w:t>
      </w:r>
      <w:r w:rsidR="003927F4">
        <w:rPr>
          <w:rFonts w:ascii="Times New Roman" w:eastAsia="Times New Roman" w:hAnsi="Times New Roman" w:cs="Times New Roman"/>
          <w:b/>
        </w:rPr>
        <w:t>i</w:t>
      </w:r>
    </w:p>
    <w:p w14:paraId="21E282D3"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Wörwag Pharma GmbH &amp; Co. KG</w:t>
      </w:r>
    </w:p>
    <w:p w14:paraId="09C1AB4D" w14:textId="77777777" w:rsidR="009B3E59" w:rsidRPr="00670079" w:rsidRDefault="004F6B99" w:rsidP="009B3E59">
      <w:pPr>
        <w:spacing w:after="0" w:line="240" w:lineRule="auto"/>
        <w:rPr>
          <w:rFonts w:ascii="Times New Roman" w:eastAsia="Times New Roman" w:hAnsi="Times New Roman" w:cs="Times New Roman"/>
        </w:rPr>
      </w:pPr>
      <w:r w:rsidRPr="008E4716">
        <w:rPr>
          <w:rFonts w:ascii="Times New Roman" w:hAnsi="Times New Roman"/>
          <w:lang w:val="de-DE"/>
        </w:rPr>
        <w:t>Flugfeld-Allee 24</w:t>
      </w:r>
    </w:p>
    <w:p w14:paraId="65D569DC"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71034 Böblingen</w:t>
      </w:r>
    </w:p>
    <w:p w14:paraId="474B024D"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Vokietija</w:t>
      </w:r>
    </w:p>
    <w:p w14:paraId="23A41499" w14:textId="77777777" w:rsidR="009B3E59" w:rsidRPr="00670079" w:rsidRDefault="009B3E59" w:rsidP="009B3E59">
      <w:pPr>
        <w:spacing w:after="0" w:line="240" w:lineRule="auto"/>
        <w:rPr>
          <w:rFonts w:ascii="Times New Roman" w:eastAsia="Times New Roman" w:hAnsi="Times New Roman" w:cs="Times New Roman"/>
        </w:rPr>
      </w:pPr>
    </w:p>
    <w:p w14:paraId="68B6F624" w14:textId="0386DF4D" w:rsidR="009B3E59" w:rsidRPr="003927F4" w:rsidRDefault="009B3E59" w:rsidP="009B3E59">
      <w:pPr>
        <w:spacing w:after="0" w:line="240" w:lineRule="auto"/>
        <w:rPr>
          <w:rFonts w:ascii="Times New Roman" w:eastAsia="Times New Roman" w:hAnsi="Times New Roman" w:cs="Times New Roman"/>
          <w:u w:val="single"/>
        </w:rPr>
      </w:pPr>
      <w:r w:rsidRPr="003927F4">
        <w:rPr>
          <w:rFonts w:ascii="Times New Roman" w:eastAsia="Times New Roman" w:hAnsi="Times New Roman" w:cs="Times New Roman"/>
          <w:u w:val="single"/>
        </w:rPr>
        <w:t>Gamintoja</w:t>
      </w:r>
      <w:r w:rsidR="003927F4">
        <w:rPr>
          <w:rFonts w:ascii="Times New Roman" w:eastAsia="Times New Roman" w:hAnsi="Times New Roman" w:cs="Times New Roman"/>
          <w:u w:val="single"/>
        </w:rPr>
        <w:t>i</w:t>
      </w:r>
    </w:p>
    <w:p w14:paraId="5C2C0F71" w14:textId="77777777" w:rsidR="00036CAC" w:rsidRPr="009C650A" w:rsidRDefault="00036CAC" w:rsidP="00036CAC">
      <w:pPr>
        <w:autoSpaceDE w:val="0"/>
        <w:autoSpaceDN w:val="0"/>
        <w:adjustRightInd w:val="0"/>
        <w:spacing w:after="0" w:line="240" w:lineRule="auto"/>
        <w:rPr>
          <w:rFonts w:ascii="Times New Roman" w:hAnsi="Times New Roman" w:cs="Times New Roman"/>
          <w:bCs/>
        </w:rPr>
      </w:pPr>
      <w:r w:rsidRPr="009C650A">
        <w:rPr>
          <w:rFonts w:ascii="Times New Roman" w:hAnsi="Times New Roman" w:cs="Times New Roman"/>
          <w:bCs/>
        </w:rPr>
        <w:t xml:space="preserve">Wörwag Pharma Operations spółka z ograniczoną odpowiedzialnością                                                                                                                                                                                  ul. gen. Mariana Langiewicza 58 </w:t>
      </w:r>
    </w:p>
    <w:p w14:paraId="215939CB" w14:textId="77777777" w:rsidR="00036CAC" w:rsidRPr="009C650A" w:rsidRDefault="00036CAC" w:rsidP="00036CAC">
      <w:pPr>
        <w:autoSpaceDE w:val="0"/>
        <w:autoSpaceDN w:val="0"/>
        <w:adjustRightInd w:val="0"/>
        <w:spacing w:after="0" w:line="240" w:lineRule="auto"/>
        <w:rPr>
          <w:rFonts w:ascii="Times New Roman" w:hAnsi="Times New Roman" w:cs="Times New Roman"/>
          <w:bCs/>
        </w:rPr>
      </w:pPr>
      <w:r w:rsidRPr="009C650A">
        <w:rPr>
          <w:rFonts w:ascii="Times New Roman" w:hAnsi="Times New Roman" w:cs="Times New Roman"/>
          <w:bCs/>
        </w:rPr>
        <w:t xml:space="preserve">95-050 Konstantynów Lódzki </w:t>
      </w:r>
    </w:p>
    <w:p w14:paraId="457F64F9" w14:textId="3984816D" w:rsidR="00036CAC" w:rsidRDefault="00036CAC" w:rsidP="00036CAC">
      <w:pPr>
        <w:spacing w:after="0" w:line="240" w:lineRule="auto"/>
        <w:rPr>
          <w:rFonts w:ascii="Times New Roman" w:hAnsi="Times New Roman" w:cs="Times New Roman"/>
          <w:bCs/>
        </w:rPr>
      </w:pPr>
      <w:r w:rsidRPr="009C650A">
        <w:rPr>
          <w:rFonts w:ascii="Times New Roman" w:hAnsi="Times New Roman" w:cs="Times New Roman"/>
          <w:bCs/>
        </w:rPr>
        <w:t>Lenkija</w:t>
      </w:r>
    </w:p>
    <w:p w14:paraId="2B660F6F" w14:textId="77777777" w:rsidR="003927F4" w:rsidRDefault="003927F4" w:rsidP="00036CAC">
      <w:pPr>
        <w:spacing w:after="0" w:line="240" w:lineRule="auto"/>
        <w:rPr>
          <w:rFonts w:ascii="Times New Roman" w:eastAsia="Times New Roman" w:hAnsi="Times New Roman" w:cs="Times New Roman"/>
        </w:rPr>
      </w:pPr>
    </w:p>
    <w:p w14:paraId="1311B9EE" w14:textId="1C661093"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Wörwag Pharma GmbH &amp; Co. KG</w:t>
      </w:r>
    </w:p>
    <w:p w14:paraId="2A169B1B" w14:textId="37A205A6" w:rsidR="009B3E59" w:rsidRPr="00670079" w:rsidRDefault="004F6B99" w:rsidP="009B3E59">
      <w:pPr>
        <w:spacing w:after="0" w:line="240" w:lineRule="auto"/>
        <w:rPr>
          <w:rFonts w:ascii="Times New Roman" w:eastAsia="Times New Roman" w:hAnsi="Times New Roman" w:cs="Times New Roman"/>
        </w:rPr>
      </w:pPr>
      <w:r w:rsidRPr="008E4716">
        <w:rPr>
          <w:rFonts w:ascii="Times New Roman" w:hAnsi="Times New Roman"/>
          <w:lang w:val="de-DE"/>
        </w:rPr>
        <w:t>Flugfeld-Allee 24</w:t>
      </w:r>
    </w:p>
    <w:p w14:paraId="404924C3" w14:textId="161C3535"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71034 Böblingen</w:t>
      </w:r>
    </w:p>
    <w:p w14:paraId="51143165" w14:textId="3B4A13FD"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Vokietija</w:t>
      </w:r>
    </w:p>
    <w:p w14:paraId="5B48A3AF" w14:textId="77777777" w:rsidR="009B3E59" w:rsidRPr="00670079" w:rsidRDefault="009B3E59" w:rsidP="009B3E59">
      <w:pPr>
        <w:spacing w:after="0" w:line="240" w:lineRule="auto"/>
        <w:rPr>
          <w:rFonts w:ascii="Times New Roman" w:eastAsia="Times New Roman" w:hAnsi="Times New Roman" w:cs="Times New Roman"/>
        </w:rPr>
      </w:pPr>
    </w:p>
    <w:p w14:paraId="0CBC4506" w14:textId="7777777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rPr>
        <w:t>Jeigu apie šį vaistą norite sužinoti daugiau, kreipkitės į registruotoją.</w:t>
      </w:r>
    </w:p>
    <w:p w14:paraId="2DB09F7E" w14:textId="77777777" w:rsidR="009B3E59" w:rsidRPr="00670079" w:rsidRDefault="009B3E59" w:rsidP="009B3E59">
      <w:pPr>
        <w:spacing w:after="0" w:line="240" w:lineRule="auto"/>
        <w:rPr>
          <w:rFonts w:ascii="Times New Roman" w:eastAsia="Times New Roman" w:hAnsi="Times New Roman" w:cs="Times New Roman"/>
        </w:rPr>
      </w:pPr>
    </w:p>
    <w:p w14:paraId="6BE373F8" w14:textId="1540CD97" w:rsidR="009B3E59" w:rsidRPr="00670079" w:rsidRDefault="009B3E59" w:rsidP="009B3E59">
      <w:pPr>
        <w:spacing w:after="0" w:line="240" w:lineRule="auto"/>
        <w:rPr>
          <w:rFonts w:ascii="Times New Roman" w:eastAsia="Times New Roman" w:hAnsi="Times New Roman" w:cs="Times New Roman"/>
        </w:rPr>
      </w:pPr>
      <w:r w:rsidRPr="00670079">
        <w:rPr>
          <w:rFonts w:ascii="Times New Roman" w:eastAsia="Times New Roman" w:hAnsi="Times New Roman" w:cs="Times New Roman"/>
          <w:b/>
          <w:bCs/>
        </w:rPr>
        <w:t>Šis pakuotės lapelis</w:t>
      </w:r>
      <w:r w:rsidRPr="00670079">
        <w:rPr>
          <w:rFonts w:ascii="Times New Roman" w:eastAsia="Times New Roman" w:hAnsi="Times New Roman" w:cs="Times New Roman"/>
          <w:b/>
        </w:rPr>
        <w:t xml:space="preserve"> paskutinį kartą peržiūrėtas</w:t>
      </w:r>
      <w:r w:rsidR="003927F4">
        <w:rPr>
          <w:rFonts w:ascii="Times New Roman" w:eastAsia="Times New Roman" w:hAnsi="Times New Roman" w:cs="Times New Roman"/>
          <w:b/>
        </w:rPr>
        <w:t xml:space="preserve"> </w:t>
      </w:r>
      <w:r w:rsidRPr="00670079">
        <w:rPr>
          <w:rFonts w:ascii="Times New Roman" w:eastAsia="Times New Roman" w:hAnsi="Times New Roman" w:cs="Times New Roman"/>
          <w:b/>
        </w:rPr>
        <w:t xml:space="preserve"> </w:t>
      </w:r>
      <w:r>
        <w:rPr>
          <w:rFonts w:ascii="Times New Roman" w:eastAsia="Times New Roman" w:hAnsi="Times New Roman" w:cs="Times New Roman"/>
          <w:b/>
        </w:rPr>
        <w:t>202</w:t>
      </w:r>
      <w:r w:rsidR="00F37F86">
        <w:rPr>
          <w:rFonts w:ascii="Times New Roman" w:eastAsia="Times New Roman" w:hAnsi="Times New Roman" w:cs="Times New Roman"/>
          <w:b/>
        </w:rPr>
        <w:t>2</w:t>
      </w:r>
      <w:r w:rsidR="00490BDE">
        <w:rPr>
          <w:rFonts w:ascii="Times New Roman" w:eastAsia="Times New Roman" w:hAnsi="Times New Roman" w:cs="Times New Roman"/>
          <w:b/>
        </w:rPr>
        <w:t>-0</w:t>
      </w:r>
      <w:r w:rsidR="00036CAC">
        <w:rPr>
          <w:rFonts w:ascii="Times New Roman" w:eastAsia="Times New Roman" w:hAnsi="Times New Roman" w:cs="Times New Roman"/>
          <w:b/>
        </w:rPr>
        <w:t>6</w:t>
      </w:r>
      <w:r w:rsidR="00490BDE">
        <w:rPr>
          <w:rFonts w:ascii="Times New Roman" w:eastAsia="Times New Roman" w:hAnsi="Times New Roman" w:cs="Times New Roman"/>
          <w:b/>
        </w:rPr>
        <w:t>-</w:t>
      </w:r>
      <w:r w:rsidR="00036CAC">
        <w:rPr>
          <w:rFonts w:ascii="Times New Roman" w:eastAsia="Times New Roman" w:hAnsi="Times New Roman" w:cs="Times New Roman"/>
          <w:b/>
        </w:rPr>
        <w:t>15</w:t>
      </w:r>
      <w:r w:rsidR="00C4746E">
        <w:rPr>
          <w:rFonts w:ascii="Times New Roman" w:eastAsia="Times New Roman" w:hAnsi="Times New Roman" w:cs="Times New Roman"/>
          <w:b/>
        </w:rPr>
        <w:t>.</w:t>
      </w:r>
    </w:p>
    <w:p w14:paraId="0FE4F113" w14:textId="77777777" w:rsidR="009B3E59" w:rsidRPr="00670079" w:rsidRDefault="009B3E59" w:rsidP="009B3E59">
      <w:pPr>
        <w:spacing w:after="0" w:line="240" w:lineRule="auto"/>
        <w:rPr>
          <w:rFonts w:ascii="Times New Roman" w:eastAsia="Times New Roman" w:hAnsi="Times New Roman" w:cs="Times New Roman"/>
        </w:rPr>
      </w:pPr>
    </w:p>
    <w:p w14:paraId="5D0122AB" w14:textId="749C7C1A" w:rsidR="0010104E" w:rsidRDefault="009B3E59">
      <w:pPr>
        <w:rPr>
          <w:rFonts w:ascii="Times New Roman" w:eastAsia="Times New Roman" w:hAnsi="Times New Roman" w:cs="Times New Roman"/>
        </w:rPr>
      </w:pPr>
      <w:r w:rsidRPr="00670079">
        <w:rPr>
          <w:rFonts w:ascii="Times New Roman" w:eastAsia="Times New Roman" w:hAnsi="Times New Roman" w:cs="Times New Roman"/>
        </w:rPr>
        <w:t>Išsami informacija apie šį vaistą pateikiama Valstybinės vaistų kontrolės tarnybos prie Lietuvos Respublikos sveikatos apsaugos ministerijos tinklalapyje</w:t>
      </w:r>
      <w:r w:rsidRPr="00670079">
        <w:rPr>
          <w:rFonts w:ascii="Times New Roman" w:eastAsia="Times New Roman" w:hAnsi="Times New Roman" w:cs="Times New Roman"/>
          <w:i/>
        </w:rPr>
        <w:t xml:space="preserve"> </w:t>
      </w:r>
      <w:hyperlink r:id="rId18" w:history="1">
        <w:r w:rsidRPr="00670079">
          <w:rPr>
            <w:rStyle w:val="Hipersaitas"/>
            <w:rFonts w:ascii="Times New Roman" w:eastAsia="Times New Roman" w:hAnsi="Times New Roman" w:cs="Times New Roman"/>
          </w:rPr>
          <w:t>http://www.vvkt.lt/</w:t>
        </w:r>
      </w:hyperlink>
      <w:r w:rsidRPr="00670079">
        <w:rPr>
          <w:rFonts w:ascii="Times New Roman" w:eastAsia="Times New Roman" w:hAnsi="Times New Roman" w:cs="Times New Roman"/>
        </w:rPr>
        <w:t xml:space="preserve">.   </w:t>
      </w:r>
    </w:p>
    <w:p w14:paraId="1DA6F456" w14:textId="77777777" w:rsidR="007606DD" w:rsidRDefault="007606DD"/>
    <w:sectPr w:rsidR="007606DD" w:rsidSect="00A24CA4">
      <w:headerReference w:type="default" r:id="rId19"/>
      <w:footerReference w:type="even" r:id="rId20"/>
      <w:footerReference w:type="default" r:id="rId21"/>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D9A544" w14:textId="77777777" w:rsidR="007B68E5" w:rsidRDefault="007B68E5">
      <w:pPr>
        <w:spacing w:after="0" w:line="240" w:lineRule="auto"/>
      </w:pPr>
      <w:r>
        <w:separator/>
      </w:r>
    </w:p>
  </w:endnote>
  <w:endnote w:type="continuationSeparator" w:id="0">
    <w:p w14:paraId="496EBD34" w14:textId="77777777" w:rsidR="007B68E5" w:rsidRDefault="007B68E5">
      <w:pPr>
        <w:spacing w:after="0" w:line="240" w:lineRule="auto"/>
      </w:pPr>
      <w:r>
        <w:continuationSeparator/>
      </w:r>
    </w:p>
  </w:endnote>
  <w:endnote w:type="continuationNotice" w:id="1">
    <w:p w14:paraId="6D763C5F" w14:textId="77777777" w:rsidR="007B68E5" w:rsidRDefault="007B68E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LT">
    <w:altName w:val="Times New Roman"/>
    <w:charset w:val="BA"/>
    <w:family w:val="roman"/>
    <w:pitch w:val="variable"/>
    <w:sig w:usb0="00000007" w:usb1="00000000" w:usb2="00000000" w:usb3="00000000" w:csb0="0000009F" w:csb1="00000000"/>
  </w:font>
  <w:font w:name="Calibri">
    <w:panose1 w:val="020F0502020204030204"/>
    <w:charset w:val="BA"/>
    <w:family w:val="swiss"/>
    <w:pitch w:val="variable"/>
    <w:sig w:usb0="E4002EFF" w:usb1="C0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9BDFE1" w14:textId="77777777" w:rsidR="009C595E" w:rsidRDefault="009B3E59" w:rsidP="00A24CA4">
    <w:pPr>
      <w:pStyle w:val="Porat"/>
      <w:framePr w:wrap="auto"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69E86179" w14:textId="77777777" w:rsidR="009C595E" w:rsidRDefault="000A63FC">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F85FA5" w14:textId="3079AC02" w:rsidR="009C595E" w:rsidRPr="00DB4356" w:rsidRDefault="009B3E59" w:rsidP="00A24CA4">
    <w:pPr>
      <w:pStyle w:val="Porat"/>
      <w:framePr w:wrap="auto" w:vAnchor="text" w:hAnchor="margin" w:xAlign="center" w:y="1"/>
      <w:rPr>
        <w:rStyle w:val="Puslapionumeris"/>
      </w:rPr>
    </w:pPr>
    <w:r w:rsidRPr="00DB4356">
      <w:rPr>
        <w:rStyle w:val="Puslapionumeris"/>
      </w:rPr>
      <w:fldChar w:fldCharType="begin"/>
    </w:r>
    <w:r w:rsidRPr="00DB4356">
      <w:rPr>
        <w:rStyle w:val="Puslapionumeris"/>
      </w:rPr>
      <w:instrText xml:space="preserve">PAGE  </w:instrText>
    </w:r>
    <w:r w:rsidRPr="00DB4356">
      <w:rPr>
        <w:rStyle w:val="Puslapionumeris"/>
      </w:rPr>
      <w:fldChar w:fldCharType="separate"/>
    </w:r>
    <w:r w:rsidR="000A63FC">
      <w:rPr>
        <w:rStyle w:val="Puslapionumeris"/>
        <w:noProof/>
      </w:rPr>
      <w:t>2</w:t>
    </w:r>
    <w:r w:rsidRPr="00DB4356">
      <w:rPr>
        <w:rStyle w:val="Puslapionumeris"/>
      </w:rPr>
      <w:fldChar w:fldCharType="end"/>
    </w:r>
  </w:p>
  <w:p w14:paraId="387A1834" w14:textId="77777777" w:rsidR="009C595E" w:rsidRDefault="000A63FC">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818EE3" w14:textId="77777777" w:rsidR="007B68E5" w:rsidRDefault="007B68E5">
      <w:pPr>
        <w:spacing w:after="0" w:line="240" w:lineRule="auto"/>
      </w:pPr>
      <w:r>
        <w:separator/>
      </w:r>
    </w:p>
  </w:footnote>
  <w:footnote w:type="continuationSeparator" w:id="0">
    <w:p w14:paraId="18E009C4" w14:textId="77777777" w:rsidR="007B68E5" w:rsidRDefault="007B68E5">
      <w:pPr>
        <w:spacing w:after="0" w:line="240" w:lineRule="auto"/>
      </w:pPr>
      <w:r>
        <w:continuationSeparator/>
      </w:r>
    </w:p>
  </w:footnote>
  <w:footnote w:type="continuationNotice" w:id="1">
    <w:p w14:paraId="5EB89398" w14:textId="77777777" w:rsidR="007B68E5" w:rsidRDefault="007B68E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B4B492" w14:textId="77777777" w:rsidR="00DA7AA4" w:rsidRDefault="00DA7AA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2EDC74AB"/>
    <w:multiLevelType w:val="singleLevel"/>
    <w:tmpl w:val="4AB2DC38"/>
    <w:lvl w:ilvl="0">
      <w:start w:val="1"/>
      <w:numFmt w:val="decimal"/>
      <w:lvlText w:val="%1. "/>
      <w:legacy w:legacy="1" w:legacySpace="0" w:legacyIndent="283"/>
      <w:lvlJc w:val="left"/>
      <w:pPr>
        <w:ind w:left="283" w:hanging="283"/>
      </w:pPr>
      <w:rPr>
        <w:rFonts w:ascii="Times New Roman" w:hAnsi="Times New Roman" w:cs="Times New Roman" w:hint="default"/>
        <w:b w:val="0"/>
        <w:i w:val="0"/>
        <w:strike w:val="0"/>
        <w:dstrike w:val="0"/>
        <w:sz w:val="22"/>
        <w:u w:val="none"/>
        <w:effect w:val="none"/>
      </w:rPr>
    </w:lvl>
  </w:abstractNum>
  <w:abstractNum w:abstractNumId="2" w15:restartNumberingAfterBreak="0">
    <w:nsid w:val="541E4B9D"/>
    <w:multiLevelType w:val="hybridMultilevel"/>
    <w:tmpl w:val="F2D0DC24"/>
    <w:lvl w:ilvl="0" w:tplc="FFFFFFFF">
      <w:start w:val="1"/>
      <w:numFmt w:val="bullet"/>
      <w:lvlText w:val="-"/>
      <w:lvlJc w:val="left"/>
      <w:pPr>
        <w:ind w:left="360" w:hanging="360"/>
      </w:p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num w:numId="1">
    <w:abstractNumId w:val="1"/>
    <w:lvlOverride w:ilvl="0">
      <w:startOverride w:val="1"/>
    </w:lvlOverride>
  </w:num>
  <w:num w:numId="2">
    <w:abstractNumId w:val="1"/>
    <w:lvlOverride w:ilvl="0">
      <w:lvl w:ilvl="0">
        <w:start w:val="1"/>
        <w:numFmt w:val="decimal"/>
        <w:lvlText w:val="%1. "/>
        <w:legacy w:legacy="1" w:legacySpace="0" w:legacyIndent="283"/>
        <w:lvlJc w:val="left"/>
        <w:pPr>
          <w:ind w:left="283" w:hanging="283"/>
        </w:pPr>
        <w:rPr>
          <w:rFonts w:ascii="TimesLT" w:hAnsi="TimesLT" w:cs="Times New Roman" w:hint="default"/>
          <w:b w:val="0"/>
          <w:i w:val="0"/>
          <w:strike w:val="0"/>
          <w:dstrike w:val="0"/>
          <w:sz w:val="24"/>
          <w:u w:val="none"/>
          <w:effect w:val="none"/>
        </w:rPr>
      </w:lvl>
    </w:lvlOverride>
  </w:num>
  <w:num w:numId="3">
    <w:abstractNumId w:val="2"/>
  </w:num>
  <w:num w:numId="4">
    <w:abstractNumId w:val="0"/>
    <w:lvlOverride w:ilvl="0">
      <w:lvl w:ilvl="0">
        <w:numFmt w:val="bullet"/>
        <w:lvlText w:val="-"/>
        <w:lvlJc w:val="left"/>
        <w:pPr>
          <w:ind w:left="360" w:hanging="360"/>
        </w:pPr>
        <w:rPr>
          <w:rFonts w:cs="Times New Roman"/>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3E59"/>
    <w:rsid w:val="00027E3E"/>
    <w:rsid w:val="00036CAC"/>
    <w:rsid w:val="00062EDC"/>
    <w:rsid w:val="000700FB"/>
    <w:rsid w:val="00085181"/>
    <w:rsid w:val="000852B3"/>
    <w:rsid w:val="000A63FC"/>
    <w:rsid w:val="000B0B10"/>
    <w:rsid w:val="000B55D5"/>
    <w:rsid w:val="000D70FB"/>
    <w:rsid w:val="0010104E"/>
    <w:rsid w:val="00152950"/>
    <w:rsid w:val="001853E8"/>
    <w:rsid w:val="001B737A"/>
    <w:rsid w:val="001D2FFA"/>
    <w:rsid w:val="00212395"/>
    <w:rsid w:val="002245FA"/>
    <w:rsid w:val="00242A11"/>
    <w:rsid w:val="00291DF4"/>
    <w:rsid w:val="002F5E56"/>
    <w:rsid w:val="00310268"/>
    <w:rsid w:val="003343F2"/>
    <w:rsid w:val="00361C76"/>
    <w:rsid w:val="00366C49"/>
    <w:rsid w:val="00375153"/>
    <w:rsid w:val="00385DA9"/>
    <w:rsid w:val="003927F4"/>
    <w:rsid w:val="003C797A"/>
    <w:rsid w:val="003D6E07"/>
    <w:rsid w:val="003E29F3"/>
    <w:rsid w:val="004172CA"/>
    <w:rsid w:val="004218F6"/>
    <w:rsid w:val="00433EB2"/>
    <w:rsid w:val="00435A3A"/>
    <w:rsid w:val="00490BDE"/>
    <w:rsid w:val="004958F7"/>
    <w:rsid w:val="004A2098"/>
    <w:rsid w:val="004F35C9"/>
    <w:rsid w:val="004F6B99"/>
    <w:rsid w:val="0053262B"/>
    <w:rsid w:val="0053273E"/>
    <w:rsid w:val="005736E8"/>
    <w:rsid w:val="00592082"/>
    <w:rsid w:val="005F6A66"/>
    <w:rsid w:val="0061670C"/>
    <w:rsid w:val="00617374"/>
    <w:rsid w:val="00635432"/>
    <w:rsid w:val="00647C43"/>
    <w:rsid w:val="00670079"/>
    <w:rsid w:val="00672F43"/>
    <w:rsid w:val="00676D19"/>
    <w:rsid w:val="006D1654"/>
    <w:rsid w:val="00705DDE"/>
    <w:rsid w:val="007109B2"/>
    <w:rsid w:val="00711C51"/>
    <w:rsid w:val="00712CF3"/>
    <w:rsid w:val="00734E09"/>
    <w:rsid w:val="0075712D"/>
    <w:rsid w:val="007606DD"/>
    <w:rsid w:val="00760C3F"/>
    <w:rsid w:val="007B68E5"/>
    <w:rsid w:val="007D5F49"/>
    <w:rsid w:val="007F5744"/>
    <w:rsid w:val="00801517"/>
    <w:rsid w:val="00806999"/>
    <w:rsid w:val="008248B8"/>
    <w:rsid w:val="00841B14"/>
    <w:rsid w:val="00843791"/>
    <w:rsid w:val="00877EA7"/>
    <w:rsid w:val="00884112"/>
    <w:rsid w:val="00897891"/>
    <w:rsid w:val="008978EC"/>
    <w:rsid w:val="008B3BA5"/>
    <w:rsid w:val="008D5A61"/>
    <w:rsid w:val="0090138F"/>
    <w:rsid w:val="0093770B"/>
    <w:rsid w:val="009615F2"/>
    <w:rsid w:val="00985522"/>
    <w:rsid w:val="0099294B"/>
    <w:rsid w:val="009B3E59"/>
    <w:rsid w:val="009C1D80"/>
    <w:rsid w:val="00A25E34"/>
    <w:rsid w:val="00A57A62"/>
    <w:rsid w:val="00A76E96"/>
    <w:rsid w:val="00A84AFA"/>
    <w:rsid w:val="00A909A7"/>
    <w:rsid w:val="00A9725A"/>
    <w:rsid w:val="00AC0F1D"/>
    <w:rsid w:val="00AC46A0"/>
    <w:rsid w:val="00AD7754"/>
    <w:rsid w:val="00AF280E"/>
    <w:rsid w:val="00B02ABF"/>
    <w:rsid w:val="00B043FA"/>
    <w:rsid w:val="00B10DC6"/>
    <w:rsid w:val="00B11AD4"/>
    <w:rsid w:val="00B250B5"/>
    <w:rsid w:val="00B32725"/>
    <w:rsid w:val="00B57D16"/>
    <w:rsid w:val="00B83066"/>
    <w:rsid w:val="00B83CA2"/>
    <w:rsid w:val="00B87CA4"/>
    <w:rsid w:val="00BA76EC"/>
    <w:rsid w:val="00BD706B"/>
    <w:rsid w:val="00C3181C"/>
    <w:rsid w:val="00C403EE"/>
    <w:rsid w:val="00C4451C"/>
    <w:rsid w:val="00C4703D"/>
    <w:rsid w:val="00C4746E"/>
    <w:rsid w:val="00C77C29"/>
    <w:rsid w:val="00C8073A"/>
    <w:rsid w:val="00C82AA0"/>
    <w:rsid w:val="00CE38D2"/>
    <w:rsid w:val="00D24EE7"/>
    <w:rsid w:val="00D34A9A"/>
    <w:rsid w:val="00D43485"/>
    <w:rsid w:val="00D51819"/>
    <w:rsid w:val="00D67D0D"/>
    <w:rsid w:val="00D77490"/>
    <w:rsid w:val="00D849C9"/>
    <w:rsid w:val="00DA7AA4"/>
    <w:rsid w:val="00DB665A"/>
    <w:rsid w:val="00DB72AF"/>
    <w:rsid w:val="00E00B88"/>
    <w:rsid w:val="00E32479"/>
    <w:rsid w:val="00E6589B"/>
    <w:rsid w:val="00E77870"/>
    <w:rsid w:val="00EE2910"/>
    <w:rsid w:val="00EF0916"/>
    <w:rsid w:val="00F10676"/>
    <w:rsid w:val="00F37DEE"/>
    <w:rsid w:val="00F37F86"/>
    <w:rsid w:val="00F44597"/>
    <w:rsid w:val="00F541D0"/>
    <w:rsid w:val="00F84DA3"/>
    <w:rsid w:val="00FC16DD"/>
    <w:rsid w:val="00FC65D9"/>
    <w:rsid w:val="00FC7AE0"/>
    <w:rsid w:val="00FD6D1B"/>
    <w:rsid w:val="00FE7E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A794D"/>
  <w15:docId w15:val="{6C1FDD2C-6F26-4BCA-AE58-3A71C4381A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B3E59"/>
    <w:rPr>
      <w:lang w:val="lt-LT"/>
    </w:rPr>
  </w:style>
  <w:style w:type="paragraph" w:styleId="Antrat4">
    <w:name w:val="heading 4"/>
    <w:basedOn w:val="prastasis"/>
    <w:next w:val="prastasis"/>
    <w:link w:val="Antrat4Diagrama"/>
    <w:uiPriority w:val="99"/>
    <w:semiHidden/>
    <w:unhideWhenUsed/>
    <w:qFormat/>
    <w:rsid w:val="00DA7AA4"/>
    <w:pPr>
      <w:keepNext/>
      <w:tabs>
        <w:tab w:val="left" w:pos="567"/>
      </w:tabs>
      <w:snapToGrid w:val="0"/>
      <w:spacing w:after="0" w:line="260" w:lineRule="exact"/>
      <w:jc w:val="both"/>
      <w:outlineLvl w:val="3"/>
    </w:pPr>
    <w:rPr>
      <w:rFonts w:ascii="Calibri" w:eastAsia="Times New Roman" w:hAnsi="Calibri" w:cs="Times New Roman"/>
      <w:b/>
      <w:bCs/>
      <w:sz w:val="28"/>
      <w:szCs w:val="28"/>
      <w:lang w:val="en-GB"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semiHidden/>
    <w:unhideWhenUsed/>
    <w:rsid w:val="009B3E59"/>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semiHidden/>
    <w:rsid w:val="009B3E59"/>
    <w:rPr>
      <w:lang w:val="lt-LT"/>
    </w:rPr>
  </w:style>
  <w:style w:type="character" w:styleId="Puslapionumeris">
    <w:name w:val="page number"/>
    <w:basedOn w:val="Numatytasispastraiposriftas"/>
    <w:rsid w:val="009B3E59"/>
    <w:rPr>
      <w:rFonts w:cs="Times New Roman"/>
    </w:rPr>
  </w:style>
  <w:style w:type="character" w:styleId="Hipersaitas">
    <w:name w:val="Hyperlink"/>
    <w:basedOn w:val="Numatytasispastraiposriftas"/>
    <w:uiPriority w:val="99"/>
    <w:unhideWhenUsed/>
    <w:rsid w:val="009B3E59"/>
    <w:rPr>
      <w:color w:val="0000FF" w:themeColor="hyperlink"/>
      <w:u w:val="single"/>
    </w:rPr>
  </w:style>
  <w:style w:type="paragraph" w:styleId="Sraopastraipa">
    <w:name w:val="List Paragraph"/>
    <w:basedOn w:val="prastasis"/>
    <w:uiPriority w:val="34"/>
    <w:qFormat/>
    <w:rsid w:val="009B3E59"/>
    <w:pPr>
      <w:ind w:left="720"/>
      <w:contextualSpacing/>
    </w:pPr>
  </w:style>
  <w:style w:type="paragraph" w:styleId="Betarp">
    <w:name w:val="No Spacing"/>
    <w:uiPriority w:val="1"/>
    <w:qFormat/>
    <w:rsid w:val="009B3E59"/>
    <w:pPr>
      <w:spacing w:after="0" w:line="240" w:lineRule="auto"/>
    </w:pPr>
    <w:rPr>
      <w:lang w:val="lt-LT"/>
    </w:rPr>
  </w:style>
  <w:style w:type="character" w:customStyle="1" w:styleId="hps">
    <w:name w:val="hps"/>
    <w:basedOn w:val="Numatytasispastraiposriftas"/>
    <w:rsid w:val="009B3E59"/>
  </w:style>
  <w:style w:type="character" w:customStyle="1" w:styleId="BTEMEASMCAChar">
    <w:name w:val="BT EMEA_SMCA Char"/>
    <w:link w:val="BTEMEASMCA"/>
    <w:locked/>
    <w:rsid w:val="009B3E59"/>
    <w:rPr>
      <w:rFonts w:ascii="Times New Roman" w:eastAsia="Times New Roman" w:hAnsi="Times New Roman" w:cs="Times New Roman"/>
      <w:iCs/>
      <w:noProof/>
      <w:lang w:val="lt-LT"/>
    </w:rPr>
  </w:style>
  <w:style w:type="paragraph" w:customStyle="1" w:styleId="BTEMEASMCA">
    <w:name w:val="BT EMEA_SMCA"/>
    <w:basedOn w:val="prastasis"/>
    <w:link w:val="BTEMEASMCAChar"/>
    <w:autoRedefine/>
    <w:rsid w:val="009B3E59"/>
    <w:pPr>
      <w:spacing w:after="0" w:line="240" w:lineRule="auto"/>
    </w:pPr>
    <w:rPr>
      <w:rFonts w:ascii="Times New Roman" w:eastAsia="Times New Roman" w:hAnsi="Times New Roman" w:cs="Times New Roman"/>
      <w:iCs/>
      <w:noProof/>
    </w:rPr>
  </w:style>
  <w:style w:type="paragraph" w:customStyle="1" w:styleId="Default">
    <w:name w:val="Default"/>
    <w:rsid w:val="009B3E59"/>
    <w:pPr>
      <w:autoSpaceDE w:val="0"/>
      <w:autoSpaceDN w:val="0"/>
      <w:adjustRightInd w:val="0"/>
      <w:spacing w:after="0" w:line="240" w:lineRule="auto"/>
    </w:pPr>
    <w:rPr>
      <w:rFonts w:ascii="Verdana" w:hAnsi="Verdana" w:cs="Verdana"/>
      <w:color w:val="000000"/>
      <w:sz w:val="24"/>
      <w:szCs w:val="24"/>
    </w:rPr>
  </w:style>
  <w:style w:type="character" w:customStyle="1" w:styleId="Antrat4Diagrama">
    <w:name w:val="Antraštė 4 Diagrama"/>
    <w:basedOn w:val="Numatytasispastraiposriftas"/>
    <w:link w:val="Antrat4"/>
    <w:uiPriority w:val="99"/>
    <w:semiHidden/>
    <w:rsid w:val="00DA7AA4"/>
    <w:rPr>
      <w:rFonts w:ascii="Calibri" w:eastAsia="Times New Roman" w:hAnsi="Calibri" w:cs="Times New Roman"/>
      <w:b/>
      <w:bCs/>
      <w:sz w:val="28"/>
      <w:szCs w:val="28"/>
      <w:lang w:val="en-GB" w:eastAsia="x-none"/>
    </w:rPr>
  </w:style>
  <w:style w:type="paragraph" w:styleId="Debesliotekstas">
    <w:name w:val="Balloon Text"/>
    <w:basedOn w:val="prastasis"/>
    <w:link w:val="DebesliotekstasDiagrama"/>
    <w:uiPriority w:val="99"/>
    <w:semiHidden/>
    <w:unhideWhenUsed/>
    <w:rsid w:val="00DA7AA4"/>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DA7AA4"/>
    <w:rPr>
      <w:rFonts w:ascii="Tahoma" w:hAnsi="Tahoma" w:cs="Tahoma"/>
      <w:sz w:val="16"/>
      <w:szCs w:val="16"/>
      <w:lang w:val="lt-LT"/>
    </w:rPr>
  </w:style>
  <w:style w:type="character" w:styleId="Komentaronuoroda">
    <w:name w:val="annotation reference"/>
    <w:basedOn w:val="Numatytasispastraiposriftas"/>
    <w:uiPriority w:val="99"/>
    <w:semiHidden/>
    <w:unhideWhenUsed/>
    <w:rsid w:val="00DA7AA4"/>
    <w:rPr>
      <w:sz w:val="16"/>
      <w:szCs w:val="16"/>
    </w:rPr>
  </w:style>
  <w:style w:type="paragraph" w:styleId="Komentarotekstas">
    <w:name w:val="annotation text"/>
    <w:basedOn w:val="prastasis"/>
    <w:link w:val="KomentarotekstasDiagrama"/>
    <w:uiPriority w:val="99"/>
    <w:unhideWhenUsed/>
    <w:rsid w:val="00DA7AA4"/>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DA7AA4"/>
    <w:rPr>
      <w:sz w:val="20"/>
      <w:szCs w:val="20"/>
      <w:lang w:val="lt-LT"/>
    </w:rPr>
  </w:style>
  <w:style w:type="paragraph" w:styleId="Komentarotema">
    <w:name w:val="annotation subject"/>
    <w:basedOn w:val="Komentarotekstas"/>
    <w:next w:val="Komentarotekstas"/>
    <w:link w:val="KomentarotemaDiagrama"/>
    <w:uiPriority w:val="99"/>
    <w:semiHidden/>
    <w:unhideWhenUsed/>
    <w:rsid w:val="00DA7AA4"/>
    <w:rPr>
      <w:b/>
      <w:bCs/>
    </w:rPr>
  </w:style>
  <w:style w:type="character" w:customStyle="1" w:styleId="KomentarotemaDiagrama">
    <w:name w:val="Komentaro tema Diagrama"/>
    <w:basedOn w:val="KomentarotekstasDiagrama"/>
    <w:link w:val="Komentarotema"/>
    <w:uiPriority w:val="99"/>
    <w:semiHidden/>
    <w:rsid w:val="00DA7AA4"/>
    <w:rPr>
      <w:b/>
      <w:bCs/>
      <w:sz w:val="20"/>
      <w:szCs w:val="20"/>
      <w:lang w:val="lt-LT"/>
    </w:rPr>
  </w:style>
  <w:style w:type="paragraph" w:styleId="Antrats">
    <w:name w:val="header"/>
    <w:basedOn w:val="prastasis"/>
    <w:link w:val="AntratsDiagrama"/>
    <w:uiPriority w:val="99"/>
    <w:unhideWhenUsed/>
    <w:rsid w:val="00DA7AA4"/>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DA7AA4"/>
    <w:rPr>
      <w:lang w:val="lt-LT"/>
    </w:rPr>
  </w:style>
  <w:style w:type="paragraph" w:styleId="Pataisymai">
    <w:name w:val="Revision"/>
    <w:hidden/>
    <w:uiPriority w:val="99"/>
    <w:semiHidden/>
    <w:rsid w:val="00DA7AA4"/>
    <w:pPr>
      <w:spacing w:after="0" w:line="240" w:lineRule="auto"/>
    </w:pPr>
    <w:rPr>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1860689">
      <w:bodyDiv w:val="1"/>
      <w:marLeft w:val="0"/>
      <w:marRight w:val="0"/>
      <w:marTop w:val="0"/>
      <w:marBottom w:val="0"/>
      <w:divBdr>
        <w:top w:val="none" w:sz="0" w:space="0" w:color="auto"/>
        <w:left w:val="none" w:sz="0" w:space="0" w:color="auto"/>
        <w:bottom w:val="none" w:sz="0" w:space="0" w:color="auto"/>
        <w:right w:val="none" w:sz="0" w:space="0" w:color="auto"/>
      </w:divBdr>
    </w:div>
    <w:div w:id="330571208">
      <w:bodyDiv w:val="1"/>
      <w:marLeft w:val="0"/>
      <w:marRight w:val="0"/>
      <w:marTop w:val="0"/>
      <w:marBottom w:val="0"/>
      <w:divBdr>
        <w:top w:val="none" w:sz="0" w:space="0" w:color="auto"/>
        <w:left w:val="none" w:sz="0" w:space="0" w:color="auto"/>
        <w:bottom w:val="none" w:sz="0" w:space="0" w:color="auto"/>
        <w:right w:val="none" w:sz="0" w:space="0" w:color="auto"/>
      </w:divBdr>
    </w:div>
    <w:div w:id="399326627">
      <w:bodyDiv w:val="1"/>
      <w:marLeft w:val="0"/>
      <w:marRight w:val="0"/>
      <w:marTop w:val="0"/>
      <w:marBottom w:val="0"/>
      <w:divBdr>
        <w:top w:val="none" w:sz="0" w:space="0" w:color="auto"/>
        <w:left w:val="none" w:sz="0" w:space="0" w:color="auto"/>
        <w:bottom w:val="none" w:sz="0" w:space="0" w:color="auto"/>
        <w:right w:val="none" w:sz="0" w:space="0" w:color="auto"/>
      </w:divBdr>
    </w:div>
    <w:div w:id="926496029">
      <w:bodyDiv w:val="1"/>
      <w:marLeft w:val="0"/>
      <w:marRight w:val="0"/>
      <w:marTop w:val="0"/>
      <w:marBottom w:val="0"/>
      <w:divBdr>
        <w:top w:val="none" w:sz="0" w:space="0" w:color="auto"/>
        <w:left w:val="none" w:sz="0" w:space="0" w:color="auto"/>
        <w:bottom w:val="none" w:sz="0" w:space="0" w:color="auto"/>
        <w:right w:val="none" w:sz="0" w:space="0" w:color="auto"/>
      </w:divBdr>
    </w:div>
    <w:div w:id="1614050966">
      <w:bodyDiv w:val="1"/>
      <w:marLeft w:val="0"/>
      <w:marRight w:val="0"/>
      <w:marTop w:val="0"/>
      <w:marBottom w:val="0"/>
      <w:divBdr>
        <w:top w:val="none" w:sz="0" w:space="0" w:color="auto"/>
        <w:left w:val="none" w:sz="0" w:space="0" w:color="auto"/>
        <w:bottom w:val="none" w:sz="0" w:space="0" w:color="auto"/>
        <w:right w:val="none" w:sz="0" w:space="0" w:color="auto"/>
      </w:divBdr>
    </w:div>
    <w:div w:id="1757021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vvkt.lt" TargetMode="External"/><Relationship Id="rId18" Type="http://schemas.openxmlformats.org/officeDocument/2006/relationships/hyperlink" Target="http://www.ema.europa.eu"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mailto:NepageidaujamaR@vvkt.lt" TargetMode="External"/><Relationship Id="rId17"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5" Type="http://schemas.openxmlformats.org/officeDocument/2006/relationships/numbering" Target="numbering.xml"/><Relationship Id="rId15" Type="http://schemas.openxmlformats.org/officeDocument/2006/relationships/hyperlink" Target="http://www.vvkt.lt/"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ma.europa.eu"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044C4A-7B35-4740-934D-60120C5649A6}">
  <ds:schemaRefs>
    <ds:schemaRef ds:uri="http://schemas.microsoft.com/office/2006/documentManagement/types"/>
    <ds:schemaRef ds:uri="http://purl.org/dc/terms/"/>
    <ds:schemaRef ds:uri="http://schemas.openxmlformats.org/package/2006/metadata/core-properties"/>
    <ds:schemaRef ds:uri="http://www.w3.org/XML/1998/namespace"/>
    <ds:schemaRef ds:uri="http://purl.org/dc/elements/1.1/"/>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03F78F8D-997F-4329-BB7A-0CE83F6C6F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1619DEF9-D6DC-436F-B088-D2BFFB9585CB}">
  <ds:schemaRefs>
    <ds:schemaRef ds:uri="http://schemas.microsoft.com/sharepoint/v3/contenttype/forms"/>
  </ds:schemaRefs>
</ds:datastoreItem>
</file>

<file path=customXml/itemProps4.xml><?xml version="1.0" encoding="utf-8"?>
<ds:datastoreItem xmlns:ds="http://schemas.openxmlformats.org/officeDocument/2006/customXml" ds:itemID="{721E9CCC-9625-4FBE-ADCA-7BB3A7A27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15980</Words>
  <Characters>9109</Characters>
  <Application>Microsoft Office Word</Application>
  <DocSecurity>4</DocSecurity>
  <Lines>75</Lines>
  <Paragraphs>50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25039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Saulius_S</dc:creator>
  <cp:lastModifiedBy>Albina Burkauskaitė</cp:lastModifiedBy>
  <cp:revision>2</cp:revision>
  <dcterms:created xsi:type="dcterms:W3CDTF">2022-07-12T07:32:00Z</dcterms:created>
  <dcterms:modified xsi:type="dcterms:W3CDTF">2022-07-12T07:32:00Z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0x0101001F7263745A05CE4E860FAB739329426C</vt:lpwstr>
  </property>
</Properties>
</file>