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43B72" w14:textId="77777777" w:rsidR="009B3E59" w:rsidRPr="00670079" w:rsidRDefault="009B3E59" w:rsidP="009B3E59">
      <w:pPr>
        <w:spacing w:after="0" w:line="240" w:lineRule="auto"/>
        <w:jc w:val="center"/>
        <w:rPr>
          <w:rFonts w:ascii="Times New Roman" w:eastAsia="Times New Roman" w:hAnsi="Times New Roman" w:cs="Times New Roman"/>
          <w:b/>
        </w:rPr>
      </w:pPr>
      <w:bookmarkStart w:id="0" w:name="_Toc129243096"/>
      <w:bookmarkStart w:id="1" w:name="_Toc129243221"/>
    </w:p>
    <w:p w14:paraId="11E96BD2" w14:textId="77777777" w:rsidR="009B3E59" w:rsidRPr="00670079" w:rsidRDefault="009B3E59" w:rsidP="009B3E59">
      <w:pPr>
        <w:spacing w:after="0" w:line="240" w:lineRule="auto"/>
        <w:jc w:val="center"/>
        <w:rPr>
          <w:rFonts w:ascii="Times New Roman" w:eastAsia="Times New Roman" w:hAnsi="Times New Roman" w:cs="Times New Roman"/>
          <w:b/>
        </w:rPr>
      </w:pPr>
    </w:p>
    <w:p w14:paraId="42DA0C43" w14:textId="77777777" w:rsidR="009B3E59" w:rsidRPr="00670079" w:rsidRDefault="009B3E59" w:rsidP="009B3E59">
      <w:pPr>
        <w:spacing w:after="0" w:line="240" w:lineRule="auto"/>
        <w:jc w:val="center"/>
        <w:rPr>
          <w:rFonts w:ascii="Times New Roman" w:eastAsia="Times New Roman" w:hAnsi="Times New Roman" w:cs="Times New Roman"/>
          <w:b/>
        </w:rPr>
      </w:pPr>
    </w:p>
    <w:p w14:paraId="4215504A" w14:textId="77777777" w:rsidR="009B3E59" w:rsidRPr="00670079" w:rsidRDefault="009B3E59" w:rsidP="009B3E59">
      <w:pPr>
        <w:spacing w:after="0" w:line="240" w:lineRule="auto"/>
        <w:jc w:val="center"/>
        <w:rPr>
          <w:rFonts w:ascii="Times New Roman" w:eastAsia="Times New Roman" w:hAnsi="Times New Roman" w:cs="Times New Roman"/>
          <w:b/>
        </w:rPr>
      </w:pPr>
    </w:p>
    <w:p w14:paraId="46B5FA94" w14:textId="77777777" w:rsidR="009B3E59" w:rsidRPr="00670079" w:rsidRDefault="009B3E59" w:rsidP="009B3E59">
      <w:pPr>
        <w:spacing w:after="0" w:line="240" w:lineRule="auto"/>
        <w:jc w:val="center"/>
        <w:rPr>
          <w:rFonts w:ascii="Times New Roman" w:eastAsia="Times New Roman" w:hAnsi="Times New Roman" w:cs="Times New Roman"/>
          <w:b/>
        </w:rPr>
      </w:pPr>
    </w:p>
    <w:p w14:paraId="4E5AD57C" w14:textId="77777777" w:rsidR="009B3E59" w:rsidRPr="00670079" w:rsidRDefault="009B3E59" w:rsidP="009B3E59">
      <w:pPr>
        <w:spacing w:after="0" w:line="240" w:lineRule="auto"/>
        <w:jc w:val="center"/>
        <w:rPr>
          <w:rFonts w:ascii="Times New Roman" w:eastAsia="Times New Roman" w:hAnsi="Times New Roman" w:cs="Times New Roman"/>
          <w:b/>
        </w:rPr>
      </w:pPr>
    </w:p>
    <w:p w14:paraId="0DBCC819" w14:textId="77777777" w:rsidR="009B3E59" w:rsidRPr="00670079" w:rsidRDefault="009B3E59" w:rsidP="009B3E59">
      <w:pPr>
        <w:spacing w:after="0" w:line="240" w:lineRule="auto"/>
        <w:jc w:val="center"/>
        <w:rPr>
          <w:rFonts w:ascii="Times New Roman" w:eastAsia="Times New Roman" w:hAnsi="Times New Roman" w:cs="Times New Roman"/>
          <w:b/>
        </w:rPr>
      </w:pPr>
    </w:p>
    <w:p w14:paraId="1E551697" w14:textId="77777777" w:rsidR="009B3E59" w:rsidRPr="00670079" w:rsidRDefault="009B3E59" w:rsidP="009B3E59">
      <w:pPr>
        <w:spacing w:after="0" w:line="240" w:lineRule="auto"/>
        <w:jc w:val="center"/>
        <w:rPr>
          <w:rFonts w:ascii="Times New Roman" w:eastAsia="Times New Roman" w:hAnsi="Times New Roman" w:cs="Times New Roman"/>
          <w:b/>
        </w:rPr>
      </w:pPr>
    </w:p>
    <w:p w14:paraId="4150587A" w14:textId="77777777" w:rsidR="009B3E59" w:rsidRPr="00670079" w:rsidRDefault="009B3E59" w:rsidP="009B3E59">
      <w:pPr>
        <w:spacing w:after="0" w:line="240" w:lineRule="auto"/>
        <w:jc w:val="center"/>
        <w:rPr>
          <w:rFonts w:ascii="Times New Roman" w:eastAsia="Times New Roman" w:hAnsi="Times New Roman" w:cs="Times New Roman"/>
          <w:b/>
        </w:rPr>
      </w:pPr>
    </w:p>
    <w:p w14:paraId="425F0DF2" w14:textId="77777777" w:rsidR="009B3E59" w:rsidRPr="00670079" w:rsidRDefault="009B3E59" w:rsidP="009B3E59">
      <w:pPr>
        <w:spacing w:after="0" w:line="240" w:lineRule="auto"/>
        <w:jc w:val="center"/>
        <w:rPr>
          <w:rFonts w:ascii="Times New Roman" w:eastAsia="Times New Roman" w:hAnsi="Times New Roman" w:cs="Times New Roman"/>
          <w:b/>
        </w:rPr>
      </w:pPr>
    </w:p>
    <w:p w14:paraId="53A6DDA5" w14:textId="77777777" w:rsidR="009B3E59" w:rsidRPr="00670079" w:rsidRDefault="009B3E59" w:rsidP="009B3E59">
      <w:pPr>
        <w:spacing w:after="0" w:line="240" w:lineRule="auto"/>
        <w:jc w:val="center"/>
        <w:rPr>
          <w:rFonts w:ascii="Times New Roman" w:eastAsia="Times New Roman" w:hAnsi="Times New Roman" w:cs="Times New Roman"/>
          <w:b/>
        </w:rPr>
      </w:pPr>
    </w:p>
    <w:p w14:paraId="4391EFE3" w14:textId="77777777" w:rsidR="009B3E59" w:rsidRPr="00670079" w:rsidRDefault="009B3E59" w:rsidP="009B3E59">
      <w:pPr>
        <w:spacing w:after="0" w:line="240" w:lineRule="auto"/>
        <w:jc w:val="center"/>
        <w:rPr>
          <w:rFonts w:ascii="Times New Roman" w:eastAsia="Times New Roman" w:hAnsi="Times New Roman" w:cs="Times New Roman"/>
          <w:b/>
        </w:rPr>
      </w:pPr>
    </w:p>
    <w:p w14:paraId="50ACB559" w14:textId="77777777" w:rsidR="009B3E59" w:rsidRPr="00670079" w:rsidRDefault="009B3E59" w:rsidP="009B3E59">
      <w:pPr>
        <w:spacing w:after="0" w:line="240" w:lineRule="auto"/>
        <w:jc w:val="center"/>
        <w:rPr>
          <w:rFonts w:ascii="Times New Roman" w:eastAsia="Times New Roman" w:hAnsi="Times New Roman" w:cs="Times New Roman"/>
          <w:b/>
        </w:rPr>
      </w:pPr>
    </w:p>
    <w:p w14:paraId="0CB60807" w14:textId="77777777" w:rsidR="009B3E59" w:rsidRPr="00670079" w:rsidRDefault="009B3E59" w:rsidP="009B3E59">
      <w:pPr>
        <w:spacing w:after="0" w:line="240" w:lineRule="auto"/>
        <w:jc w:val="center"/>
        <w:rPr>
          <w:rFonts w:ascii="Times New Roman" w:eastAsia="Times New Roman" w:hAnsi="Times New Roman" w:cs="Times New Roman"/>
          <w:b/>
        </w:rPr>
      </w:pPr>
    </w:p>
    <w:p w14:paraId="3E5EAF36" w14:textId="77777777" w:rsidR="009B3E59" w:rsidRPr="00670079" w:rsidRDefault="009B3E59" w:rsidP="009B3E59">
      <w:pPr>
        <w:spacing w:after="0" w:line="240" w:lineRule="auto"/>
        <w:jc w:val="center"/>
        <w:rPr>
          <w:rFonts w:ascii="Times New Roman" w:eastAsia="Times New Roman" w:hAnsi="Times New Roman" w:cs="Times New Roman"/>
          <w:b/>
        </w:rPr>
      </w:pPr>
    </w:p>
    <w:p w14:paraId="51748D12" w14:textId="77777777" w:rsidR="009B3E59" w:rsidRPr="00670079" w:rsidRDefault="009B3E59" w:rsidP="009B3E59">
      <w:pPr>
        <w:spacing w:after="0" w:line="240" w:lineRule="auto"/>
        <w:jc w:val="center"/>
        <w:rPr>
          <w:rFonts w:ascii="Times New Roman" w:eastAsia="Times New Roman" w:hAnsi="Times New Roman" w:cs="Times New Roman"/>
          <w:b/>
        </w:rPr>
      </w:pPr>
    </w:p>
    <w:p w14:paraId="7F54DF4D" w14:textId="77777777" w:rsidR="009B3E59" w:rsidRPr="00670079" w:rsidRDefault="009B3E59" w:rsidP="009B3E59">
      <w:pPr>
        <w:spacing w:after="0" w:line="240" w:lineRule="auto"/>
        <w:jc w:val="center"/>
        <w:rPr>
          <w:rFonts w:ascii="Times New Roman" w:eastAsia="Times New Roman" w:hAnsi="Times New Roman" w:cs="Times New Roman"/>
          <w:b/>
        </w:rPr>
      </w:pPr>
    </w:p>
    <w:p w14:paraId="76077F29" w14:textId="77777777" w:rsidR="009B3E59" w:rsidRPr="00670079" w:rsidRDefault="009B3E59" w:rsidP="009B3E59">
      <w:pPr>
        <w:spacing w:after="0" w:line="240" w:lineRule="auto"/>
        <w:jc w:val="center"/>
        <w:rPr>
          <w:rFonts w:ascii="Times New Roman" w:eastAsia="Times New Roman" w:hAnsi="Times New Roman" w:cs="Times New Roman"/>
          <w:b/>
        </w:rPr>
      </w:pPr>
    </w:p>
    <w:p w14:paraId="18A64135" w14:textId="77777777" w:rsidR="009B3E59" w:rsidRPr="00670079" w:rsidRDefault="009B3E59" w:rsidP="009B3E59">
      <w:pPr>
        <w:spacing w:after="0" w:line="240" w:lineRule="auto"/>
        <w:jc w:val="center"/>
        <w:rPr>
          <w:rFonts w:ascii="Times New Roman" w:eastAsia="Times New Roman" w:hAnsi="Times New Roman" w:cs="Times New Roman"/>
          <w:b/>
        </w:rPr>
      </w:pPr>
    </w:p>
    <w:p w14:paraId="3D2044BA" w14:textId="77777777" w:rsidR="009B3E59" w:rsidRPr="00670079" w:rsidRDefault="009B3E59" w:rsidP="009B3E59">
      <w:pPr>
        <w:spacing w:after="0" w:line="240" w:lineRule="auto"/>
        <w:jc w:val="center"/>
        <w:rPr>
          <w:rFonts w:ascii="Times New Roman" w:eastAsia="Times New Roman" w:hAnsi="Times New Roman" w:cs="Times New Roman"/>
          <w:b/>
        </w:rPr>
      </w:pPr>
    </w:p>
    <w:p w14:paraId="19F96F6F" w14:textId="77777777" w:rsidR="009B3E59" w:rsidRPr="00670079" w:rsidRDefault="009B3E59" w:rsidP="009B3E59">
      <w:pPr>
        <w:spacing w:after="0" w:line="240" w:lineRule="auto"/>
        <w:jc w:val="center"/>
        <w:rPr>
          <w:rFonts w:ascii="Times New Roman" w:eastAsia="Times New Roman" w:hAnsi="Times New Roman" w:cs="Times New Roman"/>
          <w:b/>
        </w:rPr>
      </w:pPr>
      <w:r w:rsidRPr="00670079">
        <w:rPr>
          <w:rFonts w:ascii="Times New Roman" w:eastAsia="Times New Roman" w:hAnsi="Times New Roman" w:cs="Times New Roman"/>
          <w:b/>
        </w:rPr>
        <w:t>I PRIEDAS</w:t>
      </w:r>
      <w:bookmarkEnd w:id="0"/>
      <w:bookmarkEnd w:id="1"/>
    </w:p>
    <w:p w14:paraId="1134C354" w14:textId="77777777" w:rsidR="009B3E59" w:rsidRPr="00670079" w:rsidRDefault="009B3E59" w:rsidP="009B3E59">
      <w:pPr>
        <w:spacing w:after="0" w:line="240" w:lineRule="auto"/>
        <w:jc w:val="center"/>
        <w:rPr>
          <w:rFonts w:ascii="Times New Roman" w:eastAsia="Times New Roman" w:hAnsi="Times New Roman" w:cs="Times New Roman"/>
          <w:b/>
        </w:rPr>
      </w:pPr>
    </w:p>
    <w:p w14:paraId="3036245D" w14:textId="77777777" w:rsidR="009B3E59" w:rsidRPr="00670079" w:rsidRDefault="009B3E59" w:rsidP="009B3E59">
      <w:pPr>
        <w:spacing w:after="0" w:line="240" w:lineRule="auto"/>
        <w:jc w:val="center"/>
        <w:rPr>
          <w:rFonts w:ascii="Times New Roman" w:eastAsia="Times New Roman" w:hAnsi="Times New Roman" w:cs="Times New Roman"/>
          <w:b/>
        </w:rPr>
      </w:pPr>
      <w:bookmarkStart w:id="2" w:name="_Toc129243097"/>
      <w:bookmarkStart w:id="3" w:name="_Toc129243222"/>
      <w:r w:rsidRPr="00670079">
        <w:rPr>
          <w:rFonts w:ascii="Times New Roman" w:eastAsia="Times New Roman" w:hAnsi="Times New Roman" w:cs="Times New Roman"/>
          <w:b/>
        </w:rPr>
        <w:t>PREPARATO CHARAKTERISTIKŲ SANTRAUKA</w:t>
      </w:r>
      <w:bookmarkEnd w:id="2"/>
      <w:bookmarkEnd w:id="3"/>
    </w:p>
    <w:p w14:paraId="281DDC21" w14:textId="77777777" w:rsidR="009B3E59" w:rsidRPr="00670079" w:rsidRDefault="009B3E59" w:rsidP="00725E6C">
      <w:pPr>
        <w:spacing w:after="0" w:line="240" w:lineRule="auto"/>
        <w:ind w:left="567" w:hanging="567"/>
        <w:rPr>
          <w:rFonts w:ascii="Times New Roman" w:eastAsia="Times New Roman" w:hAnsi="Times New Roman" w:cs="Times New Roman"/>
          <w:b/>
        </w:rPr>
      </w:pPr>
      <w:r w:rsidRPr="00670079">
        <w:rPr>
          <w:rFonts w:ascii="Times New Roman" w:eastAsia="Times New Roman" w:hAnsi="Times New Roman" w:cs="Times New Roman"/>
          <w:bCs/>
          <w:iCs/>
        </w:rPr>
        <w:br w:type="page"/>
      </w:r>
      <w:bookmarkStart w:id="4" w:name="_Toc129243098"/>
      <w:bookmarkStart w:id="5" w:name="_Toc129243223"/>
      <w:r w:rsidRPr="00670079">
        <w:rPr>
          <w:rFonts w:ascii="Times New Roman" w:eastAsia="Times New Roman" w:hAnsi="Times New Roman" w:cs="Times New Roman"/>
          <w:b/>
        </w:rPr>
        <w:lastRenderedPageBreak/>
        <w:t>1.</w:t>
      </w:r>
      <w:r w:rsidRPr="00670079">
        <w:rPr>
          <w:rFonts w:ascii="Times New Roman" w:eastAsia="Times New Roman" w:hAnsi="Times New Roman" w:cs="Times New Roman"/>
          <w:b/>
        </w:rPr>
        <w:tab/>
        <w:t>VAISTINIO PREPARATO PAVADINIMAS</w:t>
      </w:r>
      <w:bookmarkEnd w:id="4"/>
      <w:bookmarkEnd w:id="5"/>
    </w:p>
    <w:p w14:paraId="1C929763" w14:textId="77777777" w:rsidR="009B3E59" w:rsidRPr="00670079" w:rsidRDefault="009B3E59" w:rsidP="009B3E59">
      <w:pPr>
        <w:spacing w:after="0" w:line="240" w:lineRule="auto"/>
        <w:rPr>
          <w:rFonts w:ascii="Times New Roman" w:eastAsia="Times New Roman" w:hAnsi="Times New Roman" w:cs="Times New Roman"/>
        </w:rPr>
      </w:pPr>
    </w:p>
    <w:p w14:paraId="3EC669B0"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milgamma N minkštosios kapsulės</w:t>
      </w:r>
    </w:p>
    <w:p w14:paraId="5CD14BAB" w14:textId="77777777" w:rsidR="009B3E59" w:rsidRPr="00670079" w:rsidRDefault="009B3E59" w:rsidP="009B3E59">
      <w:pPr>
        <w:spacing w:after="0" w:line="240" w:lineRule="auto"/>
        <w:rPr>
          <w:rFonts w:ascii="Times New Roman" w:eastAsia="Times New Roman" w:hAnsi="Times New Roman" w:cs="Times New Roman"/>
        </w:rPr>
      </w:pPr>
    </w:p>
    <w:p w14:paraId="6450CAF1" w14:textId="77777777" w:rsidR="009B3E59" w:rsidRPr="00670079" w:rsidRDefault="009B3E59" w:rsidP="009B3E59">
      <w:pPr>
        <w:spacing w:after="0" w:line="240" w:lineRule="auto"/>
        <w:rPr>
          <w:rFonts w:ascii="Times New Roman" w:eastAsia="Times New Roman" w:hAnsi="Times New Roman" w:cs="Times New Roman"/>
        </w:rPr>
      </w:pPr>
    </w:p>
    <w:p w14:paraId="0A866801" w14:textId="77777777" w:rsidR="009B3E59" w:rsidRPr="00670079" w:rsidRDefault="009B3E59" w:rsidP="00725E6C">
      <w:pPr>
        <w:spacing w:after="0" w:line="240" w:lineRule="auto"/>
        <w:ind w:left="567" w:hanging="567"/>
        <w:rPr>
          <w:rFonts w:ascii="Times New Roman" w:eastAsia="Times New Roman" w:hAnsi="Times New Roman" w:cs="Times New Roman"/>
          <w:b/>
        </w:rPr>
      </w:pPr>
      <w:bookmarkStart w:id="6" w:name="_Toc129243099"/>
      <w:bookmarkStart w:id="7" w:name="_Toc129243224"/>
      <w:r w:rsidRPr="00670079">
        <w:rPr>
          <w:rFonts w:ascii="Times New Roman" w:eastAsia="Times New Roman" w:hAnsi="Times New Roman" w:cs="Times New Roman"/>
          <w:b/>
        </w:rPr>
        <w:t>2.</w:t>
      </w:r>
      <w:r w:rsidRPr="00670079">
        <w:rPr>
          <w:rFonts w:ascii="Times New Roman" w:eastAsia="Times New Roman" w:hAnsi="Times New Roman" w:cs="Times New Roman"/>
          <w:b/>
        </w:rPr>
        <w:tab/>
        <w:t>KOKYBINĖ IR KIEKYBINĖ SUDĖTIS</w:t>
      </w:r>
      <w:bookmarkEnd w:id="6"/>
      <w:bookmarkEnd w:id="7"/>
    </w:p>
    <w:p w14:paraId="6150A9C8" w14:textId="77777777" w:rsidR="009B3E59" w:rsidRPr="00670079" w:rsidRDefault="009B3E59" w:rsidP="009B3E59">
      <w:pPr>
        <w:spacing w:after="0" w:line="240" w:lineRule="auto"/>
        <w:rPr>
          <w:rFonts w:ascii="Times New Roman" w:eastAsia="Times New Roman" w:hAnsi="Times New Roman" w:cs="Times New Roman"/>
        </w:rPr>
      </w:pPr>
    </w:p>
    <w:p w14:paraId="6E8E3911" w14:textId="66DB69E2"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Kiekvienoje minkštojoje kapsulėje yra 40 mg benfotiamino (riebaluose tirpaus vitamino B</w:t>
      </w:r>
      <w:r w:rsidRPr="00670079">
        <w:rPr>
          <w:rFonts w:ascii="Times New Roman" w:eastAsia="Times New Roman" w:hAnsi="Times New Roman" w:cs="Times New Roman"/>
          <w:vertAlign w:val="subscript"/>
        </w:rPr>
        <w:t>1</w:t>
      </w:r>
      <w:r w:rsidRPr="00670079">
        <w:rPr>
          <w:rFonts w:ascii="Times New Roman" w:eastAsia="Times New Roman" w:hAnsi="Times New Roman" w:cs="Times New Roman"/>
        </w:rPr>
        <w:t xml:space="preserve"> darinio), 90 mg piridoksino hidrochlorido (vitamino B</w:t>
      </w:r>
      <w:r w:rsidRPr="00670079">
        <w:rPr>
          <w:rFonts w:ascii="Times New Roman" w:eastAsia="Times New Roman" w:hAnsi="Times New Roman" w:cs="Times New Roman"/>
          <w:vertAlign w:val="subscript"/>
        </w:rPr>
        <w:t>6</w:t>
      </w:r>
      <w:r w:rsidRPr="00670079">
        <w:rPr>
          <w:rFonts w:ascii="Times New Roman" w:eastAsia="Times New Roman" w:hAnsi="Times New Roman" w:cs="Times New Roman"/>
        </w:rPr>
        <w:t>) ir 250 mikrogramų cianokobalamino (vitamino B</w:t>
      </w:r>
      <w:r w:rsidRPr="00670079">
        <w:rPr>
          <w:rFonts w:ascii="Times New Roman" w:eastAsia="Times New Roman" w:hAnsi="Times New Roman" w:cs="Times New Roman"/>
          <w:vertAlign w:val="subscript"/>
        </w:rPr>
        <w:t>12</w:t>
      </w:r>
      <w:r w:rsidRPr="00670079">
        <w:rPr>
          <w:rFonts w:ascii="Times New Roman" w:eastAsia="Times New Roman" w:hAnsi="Times New Roman" w:cs="Times New Roman"/>
        </w:rPr>
        <w:t>).</w:t>
      </w:r>
    </w:p>
    <w:p w14:paraId="61303217" w14:textId="77777777" w:rsidR="009B3E59" w:rsidRPr="00670079" w:rsidRDefault="009B3E59" w:rsidP="009B3E59">
      <w:pPr>
        <w:spacing w:after="0" w:line="240" w:lineRule="auto"/>
        <w:rPr>
          <w:rFonts w:ascii="Times New Roman" w:eastAsia="Times New Roman" w:hAnsi="Times New Roman" w:cs="Times New Roman"/>
        </w:rPr>
      </w:pPr>
    </w:p>
    <w:p w14:paraId="10FE925F" w14:textId="77777777" w:rsidR="009B3E5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u w:val="single"/>
        </w:rPr>
        <w:t>Pagalbinės medžiagos, kurių poveikis žinomas</w:t>
      </w:r>
      <w:r w:rsidRPr="00670079">
        <w:rPr>
          <w:rFonts w:ascii="Times New Roman" w:eastAsia="Times New Roman" w:hAnsi="Times New Roman" w:cs="Times New Roman"/>
        </w:rPr>
        <w:t xml:space="preserve">: </w:t>
      </w:r>
    </w:p>
    <w:p w14:paraId="1141FD36" w14:textId="59FA3825" w:rsidR="009B3E59" w:rsidRPr="00670079" w:rsidRDefault="009B3E59" w:rsidP="009B3E59">
      <w:pPr>
        <w:spacing w:after="0" w:line="240" w:lineRule="auto"/>
        <w:rPr>
          <w:rFonts w:ascii="Times New Roman" w:eastAsia="Times New Roman" w:hAnsi="Times New Roman" w:cs="Times New Roman"/>
        </w:rPr>
      </w:pPr>
      <w:r>
        <w:rPr>
          <w:rFonts w:ascii="Times New Roman" w:eastAsia="Times New Roman" w:hAnsi="Times New Roman" w:cs="Times New Roman"/>
        </w:rPr>
        <w:t>Kiekvienoje kapsulėje yra 7,</w:t>
      </w:r>
      <w:r w:rsidR="00B0269E">
        <w:rPr>
          <w:rFonts w:ascii="Times New Roman" w:eastAsia="Times New Roman" w:hAnsi="Times New Roman" w:cs="Times New Roman"/>
        </w:rPr>
        <w:t>8</w:t>
      </w:r>
      <w:r>
        <w:rPr>
          <w:rFonts w:ascii="Times New Roman" w:eastAsia="Times New Roman" w:hAnsi="Times New Roman" w:cs="Times New Roman"/>
        </w:rPr>
        <w:t>9</w:t>
      </w:r>
      <w:r w:rsidR="00D37472">
        <w:rPr>
          <w:rFonts w:ascii="Times New Roman" w:eastAsia="Times New Roman" w:hAnsi="Times New Roman" w:cs="Times New Roman"/>
        </w:rPr>
        <w:t> </w:t>
      </w:r>
      <w:r>
        <w:rPr>
          <w:rFonts w:ascii="Times New Roman" w:eastAsia="Times New Roman" w:hAnsi="Times New Roman" w:cs="Times New Roman"/>
        </w:rPr>
        <w:t>mg sorbitolio (E420) ir 5</w:t>
      </w:r>
      <w:r w:rsidR="00295A83">
        <w:rPr>
          <w:rFonts w:ascii="Times New Roman" w:eastAsia="Times New Roman" w:hAnsi="Times New Roman" w:cs="Times New Roman"/>
        </w:rPr>
        <w:t> </w:t>
      </w:r>
      <w:r>
        <w:rPr>
          <w:rFonts w:ascii="Times New Roman" w:eastAsia="Times New Roman" w:hAnsi="Times New Roman" w:cs="Times New Roman"/>
        </w:rPr>
        <w:t xml:space="preserve">mg </w:t>
      </w:r>
      <w:r w:rsidRPr="00670079">
        <w:rPr>
          <w:rFonts w:ascii="Times New Roman" w:eastAsia="Times New Roman" w:hAnsi="Times New Roman" w:cs="Times New Roman"/>
        </w:rPr>
        <w:t>sojų lecitin</w:t>
      </w:r>
      <w:r>
        <w:rPr>
          <w:rFonts w:ascii="Times New Roman" w:eastAsia="Times New Roman" w:hAnsi="Times New Roman" w:cs="Times New Roman"/>
        </w:rPr>
        <w:t>o</w:t>
      </w:r>
      <w:r w:rsidRPr="00670079">
        <w:rPr>
          <w:rFonts w:ascii="Times New Roman" w:eastAsia="Times New Roman" w:hAnsi="Times New Roman" w:cs="Times New Roman"/>
        </w:rPr>
        <w:t>.</w:t>
      </w:r>
    </w:p>
    <w:p w14:paraId="2B9BCB06" w14:textId="77777777" w:rsidR="009B3E59" w:rsidRDefault="009B3E59" w:rsidP="009B3E59">
      <w:pPr>
        <w:spacing w:after="0" w:line="240" w:lineRule="auto"/>
        <w:rPr>
          <w:rFonts w:ascii="Times New Roman" w:eastAsia="Times New Roman" w:hAnsi="Times New Roman" w:cs="Times New Roman"/>
        </w:rPr>
      </w:pPr>
    </w:p>
    <w:p w14:paraId="12C866D2"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Visos pagalbinės medžiagos išvardytos 6.1 skyriuje.</w:t>
      </w:r>
    </w:p>
    <w:p w14:paraId="2D1D3E43" w14:textId="77777777" w:rsidR="009B3E59" w:rsidRPr="00670079" w:rsidRDefault="009B3E59" w:rsidP="009B3E59">
      <w:pPr>
        <w:spacing w:after="0" w:line="240" w:lineRule="auto"/>
        <w:rPr>
          <w:rFonts w:ascii="Times New Roman" w:eastAsia="Times New Roman" w:hAnsi="Times New Roman" w:cs="Times New Roman"/>
        </w:rPr>
      </w:pPr>
    </w:p>
    <w:p w14:paraId="55EA5E1D" w14:textId="77777777" w:rsidR="009B3E59" w:rsidRPr="00670079" w:rsidRDefault="009B3E59" w:rsidP="009B3E59">
      <w:pPr>
        <w:spacing w:after="0" w:line="240" w:lineRule="auto"/>
        <w:rPr>
          <w:rFonts w:ascii="Times New Roman" w:eastAsia="Times New Roman" w:hAnsi="Times New Roman" w:cs="Times New Roman"/>
        </w:rPr>
      </w:pPr>
    </w:p>
    <w:p w14:paraId="1B296D35" w14:textId="77777777" w:rsidR="009B3E59" w:rsidRPr="00670079" w:rsidRDefault="009B3E59" w:rsidP="00725E6C">
      <w:pPr>
        <w:spacing w:after="0" w:line="240" w:lineRule="auto"/>
        <w:ind w:left="567" w:hanging="567"/>
        <w:rPr>
          <w:rFonts w:ascii="Times New Roman" w:eastAsia="Times New Roman" w:hAnsi="Times New Roman" w:cs="Times New Roman"/>
          <w:b/>
        </w:rPr>
      </w:pPr>
      <w:bookmarkStart w:id="8" w:name="_Toc129243100"/>
      <w:bookmarkStart w:id="9" w:name="_Toc129243225"/>
      <w:r w:rsidRPr="00670079">
        <w:rPr>
          <w:rFonts w:ascii="Times New Roman" w:eastAsia="Times New Roman" w:hAnsi="Times New Roman" w:cs="Times New Roman"/>
          <w:b/>
        </w:rPr>
        <w:t>3.</w:t>
      </w:r>
      <w:r w:rsidRPr="00670079">
        <w:rPr>
          <w:rFonts w:ascii="Times New Roman" w:eastAsia="Times New Roman" w:hAnsi="Times New Roman" w:cs="Times New Roman"/>
          <w:b/>
        </w:rPr>
        <w:tab/>
        <w:t>FARMACINĖ FORMA</w:t>
      </w:r>
      <w:bookmarkEnd w:id="8"/>
      <w:bookmarkEnd w:id="9"/>
    </w:p>
    <w:p w14:paraId="1F4F4899" w14:textId="77777777" w:rsidR="009B3E59" w:rsidRPr="00670079" w:rsidRDefault="009B3E59" w:rsidP="009B3E59">
      <w:pPr>
        <w:spacing w:after="0" w:line="240" w:lineRule="auto"/>
        <w:rPr>
          <w:rFonts w:ascii="Times New Roman" w:eastAsia="Times New Roman" w:hAnsi="Times New Roman" w:cs="Times New Roman"/>
        </w:rPr>
      </w:pPr>
    </w:p>
    <w:p w14:paraId="3FA0CDDB"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Minkštoji kapsulė</w:t>
      </w:r>
    </w:p>
    <w:p w14:paraId="17060DD9" w14:textId="2177EFA8"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Pailgos minkštosios želatininės kapsulės. Kapsulių korpusas dvispalvis: baltas ir rožinis.</w:t>
      </w:r>
    </w:p>
    <w:p w14:paraId="5E4DF5A7" w14:textId="77777777" w:rsidR="009B3E59" w:rsidRPr="00670079" w:rsidRDefault="009B3E59" w:rsidP="009B3E59">
      <w:pPr>
        <w:spacing w:after="0" w:line="240" w:lineRule="auto"/>
        <w:rPr>
          <w:rFonts w:ascii="Times New Roman" w:eastAsia="Times New Roman" w:hAnsi="Times New Roman" w:cs="Times New Roman"/>
        </w:rPr>
      </w:pPr>
    </w:p>
    <w:p w14:paraId="6FD5EDDE" w14:textId="77777777" w:rsidR="009B3E59" w:rsidRPr="00670079" w:rsidRDefault="009B3E59" w:rsidP="009B3E59">
      <w:pPr>
        <w:spacing w:after="0" w:line="240" w:lineRule="auto"/>
        <w:rPr>
          <w:rFonts w:ascii="Times New Roman" w:eastAsia="Times New Roman" w:hAnsi="Times New Roman" w:cs="Times New Roman"/>
        </w:rPr>
      </w:pPr>
    </w:p>
    <w:p w14:paraId="7D13548E" w14:textId="77777777" w:rsidR="009B3E59" w:rsidRPr="00670079" w:rsidRDefault="009B3E59" w:rsidP="009B3E59">
      <w:pPr>
        <w:spacing w:after="0" w:line="240" w:lineRule="auto"/>
        <w:ind w:left="567" w:hanging="567"/>
        <w:rPr>
          <w:rFonts w:ascii="Times New Roman" w:eastAsia="Times New Roman" w:hAnsi="Times New Roman" w:cs="Times New Roman"/>
          <w:b/>
        </w:rPr>
      </w:pPr>
      <w:bookmarkStart w:id="10" w:name="_Toc129243101"/>
      <w:bookmarkStart w:id="11" w:name="_Toc129243226"/>
      <w:r w:rsidRPr="00670079">
        <w:rPr>
          <w:rFonts w:ascii="Times New Roman" w:eastAsia="Times New Roman" w:hAnsi="Times New Roman" w:cs="Times New Roman"/>
          <w:b/>
        </w:rPr>
        <w:t>4.</w:t>
      </w:r>
      <w:r w:rsidRPr="00670079">
        <w:rPr>
          <w:rFonts w:ascii="Times New Roman" w:eastAsia="Times New Roman" w:hAnsi="Times New Roman" w:cs="Times New Roman"/>
          <w:b/>
        </w:rPr>
        <w:tab/>
        <w:t>KLINIKINĖ INFORMACIJA</w:t>
      </w:r>
      <w:bookmarkEnd w:id="10"/>
      <w:bookmarkEnd w:id="11"/>
    </w:p>
    <w:p w14:paraId="699FD5FA" w14:textId="77777777" w:rsidR="009B3E59" w:rsidRPr="00670079" w:rsidRDefault="009B3E59" w:rsidP="009B3E59">
      <w:pPr>
        <w:spacing w:after="0" w:line="240" w:lineRule="auto"/>
        <w:rPr>
          <w:rFonts w:ascii="Times New Roman" w:eastAsia="Times New Roman" w:hAnsi="Times New Roman" w:cs="Times New Roman"/>
        </w:rPr>
      </w:pPr>
    </w:p>
    <w:p w14:paraId="33E0C48B" w14:textId="77777777" w:rsidR="009B3E59" w:rsidRPr="00670079" w:rsidRDefault="009B3E59" w:rsidP="009B3E59">
      <w:pPr>
        <w:spacing w:after="0" w:line="240" w:lineRule="auto"/>
        <w:ind w:left="567" w:hanging="567"/>
        <w:rPr>
          <w:rFonts w:ascii="Times New Roman" w:eastAsia="Times New Roman" w:hAnsi="Times New Roman" w:cs="Times New Roman"/>
          <w:b/>
        </w:rPr>
      </w:pPr>
      <w:bookmarkStart w:id="12" w:name="_Toc129243102"/>
      <w:bookmarkStart w:id="13" w:name="_Toc129243227"/>
      <w:r w:rsidRPr="00670079">
        <w:rPr>
          <w:rFonts w:ascii="Times New Roman" w:eastAsia="Times New Roman" w:hAnsi="Times New Roman" w:cs="Times New Roman"/>
          <w:b/>
        </w:rPr>
        <w:t>4.1</w:t>
      </w:r>
      <w:r w:rsidRPr="00670079">
        <w:rPr>
          <w:rFonts w:ascii="Times New Roman" w:eastAsia="Times New Roman" w:hAnsi="Times New Roman" w:cs="Times New Roman"/>
          <w:b/>
        </w:rPr>
        <w:tab/>
        <w:t>Terapinės indikacijos</w:t>
      </w:r>
      <w:bookmarkEnd w:id="12"/>
      <w:bookmarkEnd w:id="13"/>
    </w:p>
    <w:p w14:paraId="50E0D17A" w14:textId="77777777" w:rsidR="009B3E59" w:rsidRPr="00670079" w:rsidRDefault="009B3E59" w:rsidP="009B3E59">
      <w:pPr>
        <w:spacing w:after="0" w:line="240" w:lineRule="auto"/>
        <w:rPr>
          <w:rFonts w:ascii="Times New Roman" w:eastAsia="Times New Roman" w:hAnsi="Times New Roman" w:cs="Times New Roman"/>
        </w:rPr>
      </w:pPr>
    </w:p>
    <w:p w14:paraId="5BD10C03" w14:textId="77777777" w:rsidR="009B3E59" w:rsidRPr="00985522" w:rsidRDefault="009B3E59" w:rsidP="009B3E59">
      <w:pPr>
        <w:tabs>
          <w:tab w:val="left" w:pos="720"/>
        </w:tabs>
        <w:spacing w:after="0" w:line="240" w:lineRule="auto"/>
        <w:rPr>
          <w:rFonts w:ascii="Times New Roman" w:eastAsia="Times New Roman" w:hAnsi="Times New Roman" w:cs="Times New Roman"/>
        </w:rPr>
      </w:pPr>
      <w:r w:rsidRPr="00985522">
        <w:rPr>
          <w:rFonts w:ascii="Times New Roman" w:eastAsia="Times New Roman" w:hAnsi="Times New Roman" w:cs="Times New Roman"/>
        </w:rPr>
        <w:t>Sisteminių nervų ligų, atsiradusių dėl įrodyto vitaminų B</w:t>
      </w:r>
      <w:r w:rsidRPr="00985522">
        <w:rPr>
          <w:rFonts w:ascii="Times New Roman" w:eastAsia="Times New Roman" w:hAnsi="Times New Roman" w:cs="Times New Roman"/>
          <w:vertAlign w:val="subscript"/>
        </w:rPr>
        <w:t>1</w:t>
      </w:r>
      <w:r w:rsidRPr="008B3BA5">
        <w:rPr>
          <w:rFonts w:ascii="Times New Roman" w:eastAsia="Times New Roman" w:hAnsi="Times New Roman" w:cs="Times New Roman"/>
        </w:rPr>
        <w:t xml:space="preserve">, </w:t>
      </w:r>
      <w:r w:rsidRPr="00985522">
        <w:rPr>
          <w:rFonts w:ascii="Times New Roman" w:eastAsia="Times New Roman" w:hAnsi="Times New Roman" w:cs="Times New Roman"/>
        </w:rPr>
        <w:t>B</w:t>
      </w:r>
      <w:r w:rsidRPr="00985522">
        <w:rPr>
          <w:rFonts w:ascii="Times New Roman" w:eastAsia="Times New Roman" w:hAnsi="Times New Roman" w:cs="Times New Roman"/>
          <w:vertAlign w:val="subscript"/>
        </w:rPr>
        <w:t>6</w:t>
      </w:r>
      <w:r w:rsidRPr="008B3BA5">
        <w:rPr>
          <w:rFonts w:ascii="Times New Roman" w:eastAsia="Times New Roman" w:hAnsi="Times New Roman" w:cs="Times New Roman"/>
        </w:rPr>
        <w:t xml:space="preserve"> </w:t>
      </w:r>
      <w:r w:rsidRPr="00985522">
        <w:rPr>
          <w:rFonts w:ascii="Times New Roman" w:eastAsia="Times New Roman" w:hAnsi="Times New Roman" w:cs="Times New Roman"/>
        </w:rPr>
        <w:t>ir B</w:t>
      </w:r>
      <w:r w:rsidRPr="00985522">
        <w:rPr>
          <w:rFonts w:ascii="Times New Roman" w:eastAsia="Times New Roman" w:hAnsi="Times New Roman" w:cs="Times New Roman"/>
          <w:vertAlign w:val="subscript"/>
        </w:rPr>
        <w:t xml:space="preserve">12  </w:t>
      </w:r>
      <w:r w:rsidRPr="00985522">
        <w:rPr>
          <w:rFonts w:ascii="Times New Roman" w:eastAsia="Times New Roman" w:hAnsi="Times New Roman" w:cs="Times New Roman"/>
        </w:rPr>
        <w:t>stygiaus, gydymas.</w:t>
      </w:r>
    </w:p>
    <w:p w14:paraId="7DC6AEFF" w14:textId="77777777" w:rsidR="009B3E59" w:rsidRPr="00670079" w:rsidRDefault="009B3E59" w:rsidP="009B3E59">
      <w:pPr>
        <w:spacing w:after="0" w:line="240" w:lineRule="auto"/>
        <w:rPr>
          <w:rFonts w:ascii="Times New Roman" w:eastAsia="Times New Roman" w:hAnsi="Times New Roman" w:cs="Times New Roman"/>
        </w:rPr>
      </w:pPr>
    </w:p>
    <w:p w14:paraId="4A3459A8" w14:textId="77777777" w:rsidR="009B3E59" w:rsidRPr="00670079" w:rsidRDefault="009B3E59" w:rsidP="00725E6C">
      <w:pPr>
        <w:spacing w:after="0" w:line="240" w:lineRule="auto"/>
        <w:ind w:left="567" w:hanging="567"/>
        <w:rPr>
          <w:rFonts w:ascii="Times New Roman" w:eastAsia="Times New Roman" w:hAnsi="Times New Roman" w:cs="Times New Roman"/>
          <w:b/>
        </w:rPr>
      </w:pPr>
      <w:bookmarkStart w:id="14" w:name="_Toc129243103"/>
      <w:bookmarkStart w:id="15" w:name="_Toc129243228"/>
      <w:r w:rsidRPr="00670079">
        <w:rPr>
          <w:rFonts w:ascii="Times New Roman" w:eastAsia="Times New Roman" w:hAnsi="Times New Roman" w:cs="Times New Roman"/>
          <w:b/>
        </w:rPr>
        <w:t>4.2</w:t>
      </w:r>
      <w:r w:rsidRPr="00670079">
        <w:rPr>
          <w:rFonts w:ascii="Times New Roman" w:eastAsia="Times New Roman" w:hAnsi="Times New Roman" w:cs="Times New Roman"/>
          <w:b/>
        </w:rPr>
        <w:tab/>
        <w:t>Dozavimas ir vartojimo metodas</w:t>
      </w:r>
      <w:bookmarkEnd w:id="14"/>
      <w:bookmarkEnd w:id="15"/>
    </w:p>
    <w:p w14:paraId="556066F5" w14:textId="77777777" w:rsidR="009B3E59" w:rsidRPr="00670079" w:rsidRDefault="009B3E59" w:rsidP="009B3E59">
      <w:pPr>
        <w:spacing w:after="0" w:line="240" w:lineRule="auto"/>
        <w:rPr>
          <w:rFonts w:ascii="Times New Roman" w:eastAsia="Times New Roman" w:hAnsi="Times New Roman" w:cs="Times New Roman"/>
        </w:rPr>
      </w:pPr>
    </w:p>
    <w:p w14:paraId="6E5AB88A" w14:textId="77777777" w:rsidR="009B3E59" w:rsidRPr="00670079" w:rsidRDefault="009B3E59" w:rsidP="009B3E59">
      <w:pPr>
        <w:spacing w:after="0" w:line="240" w:lineRule="auto"/>
        <w:rPr>
          <w:rFonts w:ascii="Times New Roman" w:eastAsia="Times New Roman" w:hAnsi="Times New Roman" w:cs="Times New Roman"/>
          <w:u w:val="single"/>
        </w:rPr>
      </w:pPr>
      <w:r w:rsidRPr="00670079">
        <w:rPr>
          <w:rFonts w:ascii="Times New Roman" w:eastAsia="Times New Roman" w:hAnsi="Times New Roman" w:cs="Times New Roman"/>
          <w:u w:val="single"/>
        </w:rPr>
        <w:t>Dozavimas</w:t>
      </w:r>
    </w:p>
    <w:p w14:paraId="296689C9" w14:textId="77777777" w:rsidR="009B3E59" w:rsidRPr="00670079" w:rsidRDefault="009B3E59" w:rsidP="009B3E59">
      <w:pPr>
        <w:spacing w:after="0" w:line="240" w:lineRule="auto"/>
        <w:rPr>
          <w:rFonts w:ascii="Times New Roman" w:eastAsia="Times New Roman" w:hAnsi="Times New Roman" w:cs="Times New Roman"/>
        </w:rPr>
      </w:pPr>
    </w:p>
    <w:p w14:paraId="5DC09D0A" w14:textId="77777777" w:rsidR="009B3E59" w:rsidRPr="004A2098" w:rsidRDefault="009B3E59" w:rsidP="009B3E59">
      <w:pPr>
        <w:autoSpaceDE w:val="0"/>
        <w:autoSpaceDN w:val="0"/>
        <w:spacing w:after="0" w:line="240" w:lineRule="auto"/>
        <w:rPr>
          <w:rFonts w:ascii="Times New Roman" w:eastAsia="Times New Roman" w:hAnsi="Times New Roman" w:cs="Times New Roman"/>
          <w:i/>
          <w:lang w:eastAsia="de-DE"/>
        </w:rPr>
      </w:pPr>
      <w:r w:rsidRPr="004A2098">
        <w:rPr>
          <w:rFonts w:ascii="Times New Roman" w:eastAsia="Times New Roman" w:hAnsi="Times New Roman" w:cs="Times New Roman"/>
          <w:i/>
          <w:lang w:eastAsia="de-DE"/>
        </w:rPr>
        <w:t>Suaugusiems žmonėms</w:t>
      </w:r>
    </w:p>
    <w:p w14:paraId="41556B3D" w14:textId="77777777" w:rsidR="009B3E59" w:rsidRPr="00670079" w:rsidRDefault="009B3E59" w:rsidP="009B3E59">
      <w:pPr>
        <w:autoSpaceDE w:val="0"/>
        <w:autoSpaceDN w:val="0"/>
        <w:spacing w:after="0" w:line="240" w:lineRule="auto"/>
        <w:rPr>
          <w:rFonts w:ascii="Times New Roman" w:eastAsia="Times New Roman" w:hAnsi="Times New Roman" w:cs="Times New Roman"/>
          <w:lang w:eastAsia="de-DE"/>
        </w:rPr>
      </w:pPr>
      <w:r w:rsidRPr="00670079">
        <w:rPr>
          <w:rFonts w:ascii="Times New Roman" w:eastAsia="Times New Roman" w:hAnsi="Times New Roman" w:cs="Times New Roman"/>
          <w:lang w:eastAsia="de-DE"/>
        </w:rPr>
        <w:t xml:space="preserve">Po </w:t>
      </w:r>
      <w:r w:rsidRPr="00670079">
        <w:rPr>
          <w:rFonts w:ascii="Times New Roman" w:eastAsia="Times New Roman" w:hAnsi="Times New Roman" w:cs="Times New Roman"/>
          <w:spacing w:val="20"/>
          <w:lang w:eastAsia="de-DE"/>
        </w:rPr>
        <w:t>1</w:t>
      </w:r>
      <w:r w:rsidRPr="00670079">
        <w:rPr>
          <w:rFonts w:ascii="Times New Roman" w:eastAsia="Times New Roman" w:hAnsi="Times New Roman" w:cs="Times New Roman"/>
          <w:lang w:eastAsia="de-DE"/>
        </w:rPr>
        <w:t xml:space="preserve"> kapsulę 3 - 4 kartus per parą. Kai liga lengva ir jei</w:t>
      </w:r>
      <w:r>
        <w:rPr>
          <w:rFonts w:ascii="Times New Roman" w:eastAsia="Times New Roman" w:hAnsi="Times New Roman" w:cs="Times New Roman"/>
          <w:lang w:eastAsia="de-DE"/>
        </w:rPr>
        <w:t xml:space="preserve"> </w:t>
      </w:r>
      <w:r w:rsidRPr="00670079">
        <w:rPr>
          <w:rFonts w:ascii="Times New Roman" w:eastAsia="Times New Roman" w:hAnsi="Times New Roman" w:cs="Times New Roman"/>
          <w:lang w:eastAsia="de-DE"/>
        </w:rPr>
        <w:t>vaist</w:t>
      </w:r>
      <w:r>
        <w:rPr>
          <w:rFonts w:ascii="Times New Roman" w:eastAsia="Times New Roman" w:hAnsi="Times New Roman" w:cs="Times New Roman"/>
          <w:lang w:eastAsia="de-DE"/>
        </w:rPr>
        <w:t>inis preparat</w:t>
      </w:r>
      <w:r w:rsidRPr="00670079">
        <w:rPr>
          <w:rFonts w:ascii="Times New Roman" w:eastAsia="Times New Roman" w:hAnsi="Times New Roman" w:cs="Times New Roman"/>
          <w:lang w:eastAsia="de-DE"/>
        </w:rPr>
        <w:t>as labai padeda, per parą pakanka 1-2 kapsulių.</w:t>
      </w:r>
    </w:p>
    <w:p w14:paraId="04FFDE80" w14:textId="77777777" w:rsidR="009B3E59" w:rsidRPr="00670079" w:rsidRDefault="009B3E59" w:rsidP="009B3E59">
      <w:pPr>
        <w:pStyle w:val="Betarp"/>
        <w:rPr>
          <w:rFonts w:ascii="Times New Roman" w:hAnsi="Times New Roman" w:cs="Times New Roman"/>
          <w:i/>
          <w:noProof/>
        </w:rPr>
      </w:pPr>
    </w:p>
    <w:p w14:paraId="67079815" w14:textId="77777777" w:rsidR="009B3E59" w:rsidRPr="00670079" w:rsidRDefault="009B3E59" w:rsidP="009B3E59">
      <w:pPr>
        <w:pStyle w:val="Betarp"/>
        <w:rPr>
          <w:rFonts w:ascii="Times New Roman" w:hAnsi="Times New Roman" w:cs="Times New Roman"/>
          <w:i/>
        </w:rPr>
      </w:pPr>
      <w:r w:rsidRPr="00670079">
        <w:rPr>
          <w:rFonts w:ascii="Times New Roman" w:hAnsi="Times New Roman" w:cs="Times New Roman"/>
          <w:i/>
          <w:noProof/>
        </w:rPr>
        <w:t>Vaikų populiacija</w:t>
      </w:r>
    </w:p>
    <w:p w14:paraId="296257B0" w14:textId="2806B567" w:rsidR="009B3E59" w:rsidRPr="00062EDC" w:rsidRDefault="009B3E59" w:rsidP="009B3E59">
      <w:pPr>
        <w:spacing w:after="0" w:line="240" w:lineRule="auto"/>
        <w:rPr>
          <w:rFonts w:ascii="Times New Roman" w:hAnsi="Times New Roman" w:cs="Times New Roman"/>
        </w:rPr>
      </w:pPr>
      <w:r w:rsidRPr="00062EDC">
        <w:rPr>
          <w:rFonts w:ascii="Times New Roman" w:hAnsi="Times New Roman" w:cs="Times New Roman"/>
          <w:noProof/>
        </w:rPr>
        <w:t>milgamma N saugumas ir veiksmingumas</w:t>
      </w:r>
      <w:r>
        <w:rPr>
          <w:rFonts w:ascii="Times New Roman" w:hAnsi="Times New Roman" w:cs="Times New Roman"/>
          <w:noProof/>
        </w:rPr>
        <w:t xml:space="preserve"> </w:t>
      </w:r>
      <w:r w:rsidRPr="00062EDC">
        <w:rPr>
          <w:rFonts w:ascii="Times New Roman" w:hAnsi="Times New Roman" w:cs="Times New Roman"/>
          <w:noProof/>
        </w:rPr>
        <w:t xml:space="preserve">vaikams </w:t>
      </w:r>
      <w:r>
        <w:rPr>
          <w:rFonts w:ascii="Times New Roman" w:hAnsi="Times New Roman" w:cs="Times New Roman"/>
          <w:noProof/>
        </w:rPr>
        <w:t xml:space="preserve">ir paaugliams </w:t>
      </w:r>
      <w:r w:rsidRPr="00062EDC">
        <w:rPr>
          <w:rFonts w:ascii="Times New Roman" w:hAnsi="Times New Roman" w:cs="Times New Roman"/>
          <w:noProof/>
        </w:rPr>
        <w:t>dar</w:t>
      </w:r>
      <w:r>
        <w:rPr>
          <w:rFonts w:ascii="Times New Roman" w:hAnsi="Times New Roman" w:cs="Times New Roman"/>
          <w:noProof/>
        </w:rPr>
        <w:t xml:space="preserve"> </w:t>
      </w:r>
      <w:r w:rsidRPr="00062EDC">
        <w:rPr>
          <w:rFonts w:ascii="Times New Roman" w:hAnsi="Times New Roman" w:cs="Times New Roman"/>
          <w:noProof/>
        </w:rPr>
        <w:t>neištirti</w:t>
      </w:r>
      <w:r>
        <w:rPr>
          <w:rFonts w:ascii="Times New Roman" w:hAnsi="Times New Roman" w:cs="Times New Roman"/>
          <w:noProof/>
        </w:rPr>
        <w:t>.</w:t>
      </w:r>
    </w:p>
    <w:p w14:paraId="3CCAD0A8" w14:textId="77777777" w:rsidR="009B3E59" w:rsidRPr="00670079" w:rsidRDefault="009B3E59" w:rsidP="009B3E59">
      <w:pPr>
        <w:spacing w:after="0" w:line="240" w:lineRule="auto"/>
        <w:rPr>
          <w:rFonts w:ascii="Times New Roman" w:hAnsi="Times New Roman" w:cs="Times New Roman"/>
          <w:noProof/>
          <w:snapToGrid w:val="0"/>
        </w:rPr>
      </w:pPr>
      <w:r w:rsidRPr="00670079">
        <w:rPr>
          <w:rFonts w:ascii="Times New Roman" w:hAnsi="Times New Roman" w:cs="Times New Roman"/>
          <w:noProof/>
          <w:snapToGrid w:val="0"/>
        </w:rPr>
        <w:t>Duomenų nėra.</w:t>
      </w:r>
    </w:p>
    <w:p w14:paraId="4BB38F14" w14:textId="77777777" w:rsidR="009B3E59" w:rsidRPr="00670079" w:rsidRDefault="009B3E59" w:rsidP="009B3E59">
      <w:pPr>
        <w:autoSpaceDE w:val="0"/>
        <w:autoSpaceDN w:val="0"/>
        <w:spacing w:after="0" w:line="240" w:lineRule="auto"/>
        <w:rPr>
          <w:rFonts w:ascii="Times New Roman" w:hAnsi="Times New Roman" w:cs="Times New Roman"/>
          <w:noProof/>
          <w:snapToGrid w:val="0"/>
        </w:rPr>
      </w:pPr>
    </w:p>
    <w:p w14:paraId="4284C822" w14:textId="77777777" w:rsidR="009B3E59" w:rsidRPr="00670079" w:rsidRDefault="009B3E59" w:rsidP="009B3E59">
      <w:pPr>
        <w:autoSpaceDE w:val="0"/>
        <w:autoSpaceDN w:val="0"/>
        <w:spacing w:after="0" w:line="240" w:lineRule="auto"/>
        <w:rPr>
          <w:rFonts w:ascii="Times New Roman" w:eastAsia="Times New Roman" w:hAnsi="Times New Roman" w:cs="Times New Roman"/>
          <w:u w:val="single"/>
          <w:lang w:eastAsia="de-DE"/>
        </w:rPr>
      </w:pPr>
      <w:r w:rsidRPr="00670079">
        <w:rPr>
          <w:rFonts w:ascii="Times New Roman" w:eastAsia="Times New Roman" w:hAnsi="Times New Roman" w:cs="Times New Roman"/>
          <w:u w:val="single"/>
          <w:lang w:eastAsia="de-DE"/>
        </w:rPr>
        <w:t>Vartojimo metodas</w:t>
      </w:r>
    </w:p>
    <w:p w14:paraId="7AFEA055" w14:textId="77777777" w:rsidR="009B3E59" w:rsidRPr="00670079" w:rsidRDefault="009B3E59" w:rsidP="009B3E59">
      <w:pPr>
        <w:pStyle w:val="Betarp"/>
        <w:rPr>
          <w:rFonts w:ascii="Times New Roman" w:hAnsi="Times New Roman" w:cs="Times New Roman"/>
        </w:rPr>
      </w:pPr>
      <w:r w:rsidRPr="00670079">
        <w:rPr>
          <w:rFonts w:ascii="Times New Roman" w:hAnsi="Times New Roman" w:cs="Times New Roman"/>
        </w:rPr>
        <w:t>Vartoti per burną.</w:t>
      </w:r>
    </w:p>
    <w:p w14:paraId="1559D0DF" w14:textId="77777777" w:rsidR="009B3E59" w:rsidRPr="00670079" w:rsidRDefault="009B3E59" w:rsidP="009B3E59">
      <w:pPr>
        <w:autoSpaceDE w:val="0"/>
        <w:autoSpaceDN w:val="0"/>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Kapsulę reikia praryti po valgio nesukramtytą, užsigerti trupučiu skysčio.</w:t>
      </w:r>
    </w:p>
    <w:p w14:paraId="31AEB562" w14:textId="77777777" w:rsidR="009B3E59" w:rsidRPr="00670079" w:rsidRDefault="009B3E59" w:rsidP="009B3E59">
      <w:pPr>
        <w:spacing w:after="0" w:line="240" w:lineRule="auto"/>
        <w:rPr>
          <w:rFonts w:ascii="Times New Roman" w:eastAsia="Times New Roman" w:hAnsi="Times New Roman" w:cs="Times New Roman"/>
        </w:rPr>
      </w:pPr>
    </w:p>
    <w:p w14:paraId="16713730" w14:textId="77777777" w:rsidR="009B3E59" w:rsidRPr="00670079" w:rsidRDefault="009B3E59" w:rsidP="00725E6C">
      <w:pPr>
        <w:spacing w:after="0" w:line="240" w:lineRule="auto"/>
        <w:ind w:left="567" w:hanging="567"/>
        <w:rPr>
          <w:rFonts w:ascii="Times New Roman" w:eastAsia="Times New Roman" w:hAnsi="Times New Roman" w:cs="Times New Roman"/>
          <w:b/>
        </w:rPr>
      </w:pPr>
      <w:bookmarkStart w:id="16" w:name="_Toc129243104"/>
      <w:bookmarkStart w:id="17" w:name="_Toc129243229"/>
      <w:r w:rsidRPr="00670079">
        <w:rPr>
          <w:rFonts w:ascii="Times New Roman" w:eastAsia="Times New Roman" w:hAnsi="Times New Roman" w:cs="Times New Roman"/>
          <w:b/>
        </w:rPr>
        <w:t>4.3</w:t>
      </w:r>
      <w:r w:rsidRPr="00670079">
        <w:rPr>
          <w:rFonts w:ascii="Times New Roman" w:eastAsia="Times New Roman" w:hAnsi="Times New Roman" w:cs="Times New Roman"/>
          <w:b/>
        </w:rPr>
        <w:tab/>
        <w:t>Kontraindikacijos</w:t>
      </w:r>
      <w:bookmarkEnd w:id="16"/>
      <w:bookmarkEnd w:id="17"/>
    </w:p>
    <w:p w14:paraId="105EE3F6" w14:textId="77777777" w:rsidR="009B3E59" w:rsidRPr="00670079" w:rsidRDefault="009B3E59" w:rsidP="009B3E59">
      <w:pPr>
        <w:spacing w:after="0" w:line="240" w:lineRule="auto"/>
        <w:rPr>
          <w:rFonts w:ascii="Times New Roman" w:eastAsia="Times New Roman" w:hAnsi="Times New Roman" w:cs="Times New Roman"/>
        </w:rPr>
      </w:pPr>
    </w:p>
    <w:p w14:paraId="235C1EB3" w14:textId="398D2265" w:rsidR="009B3E59" w:rsidRPr="00670079" w:rsidRDefault="009B3E59" w:rsidP="009B3E59">
      <w:pPr>
        <w:autoSpaceDE w:val="0"/>
        <w:autoSpaceDN w:val="0"/>
        <w:spacing w:after="0" w:line="240" w:lineRule="auto"/>
        <w:rPr>
          <w:rFonts w:ascii="Times New Roman" w:eastAsia="Times New Roman" w:hAnsi="Times New Roman" w:cs="Times New Roman"/>
          <w:lang w:eastAsia="de-DE"/>
        </w:rPr>
      </w:pPr>
      <w:r w:rsidRPr="00670079">
        <w:rPr>
          <w:rFonts w:ascii="Times New Roman" w:eastAsia="Times New Roman" w:hAnsi="Times New Roman" w:cs="Times New Roman"/>
          <w:lang w:eastAsia="de-DE"/>
        </w:rPr>
        <w:t>Padidėjęs jautrumas veikli</w:t>
      </w:r>
      <w:r w:rsidR="008C4AA1">
        <w:rPr>
          <w:rFonts w:ascii="Times New Roman" w:eastAsia="Times New Roman" w:hAnsi="Times New Roman" w:cs="Times New Roman"/>
          <w:lang w:eastAsia="de-DE"/>
        </w:rPr>
        <w:t>osioms medžiagoms</w:t>
      </w:r>
      <w:r>
        <w:rPr>
          <w:rFonts w:ascii="Times New Roman" w:eastAsia="Times New Roman" w:hAnsi="Times New Roman" w:cs="Times New Roman"/>
          <w:lang w:eastAsia="de-DE"/>
        </w:rPr>
        <w:t>, žemės riešutams</w:t>
      </w:r>
      <w:r w:rsidR="008C4AA1">
        <w:rPr>
          <w:rFonts w:ascii="Times New Roman" w:eastAsia="Times New Roman" w:hAnsi="Times New Roman" w:cs="Times New Roman"/>
          <w:lang w:eastAsia="de-DE"/>
        </w:rPr>
        <w:t xml:space="preserve"> ar</w:t>
      </w:r>
      <w:r>
        <w:rPr>
          <w:rFonts w:ascii="Times New Roman" w:eastAsia="Times New Roman" w:hAnsi="Times New Roman" w:cs="Times New Roman"/>
          <w:lang w:eastAsia="de-DE"/>
        </w:rPr>
        <w:t xml:space="preserve"> sojai</w:t>
      </w:r>
      <w:r w:rsidRPr="00670079">
        <w:rPr>
          <w:rFonts w:ascii="Times New Roman" w:eastAsia="Times New Roman" w:hAnsi="Times New Roman" w:cs="Times New Roman"/>
          <w:lang w:eastAsia="de-DE"/>
        </w:rPr>
        <w:t xml:space="preserve"> arba bet kuriai 6.1 skyriuje nurodytai pagalbinei medžiagai. </w:t>
      </w:r>
    </w:p>
    <w:p w14:paraId="201273B3" w14:textId="1737638C" w:rsidR="009B3E59" w:rsidRPr="00670079" w:rsidRDefault="008C4AA1" w:rsidP="008C4AA1">
      <w:pPr>
        <w:autoSpaceDE w:val="0"/>
        <w:autoSpaceDN w:val="0"/>
        <w:spacing w:after="0" w:line="240" w:lineRule="auto"/>
        <w:rPr>
          <w:rFonts w:ascii="Times New Roman" w:eastAsia="Times New Roman" w:hAnsi="Times New Roman" w:cs="Times New Roman"/>
          <w:lang w:eastAsia="de-DE"/>
        </w:rPr>
      </w:pPr>
      <w:r w:rsidRPr="00CD613E">
        <w:rPr>
          <w:rFonts w:ascii="Times New Roman" w:eastAsia="Calibri" w:hAnsi="Times New Roman" w:cs="Times New Roman"/>
          <w:snapToGrid w:val="0"/>
        </w:rPr>
        <w:t xml:space="preserve">Asmenims, kuriems trūksta </w:t>
      </w:r>
      <w:r>
        <w:rPr>
          <w:rFonts w:ascii="Times New Roman" w:eastAsia="Calibri" w:hAnsi="Times New Roman" w:cs="Times New Roman"/>
          <w:snapToGrid w:val="0"/>
        </w:rPr>
        <w:t xml:space="preserve">vitamino </w:t>
      </w:r>
      <w:r w:rsidRPr="00CD613E">
        <w:rPr>
          <w:rFonts w:ascii="Times New Roman" w:eastAsia="Calibri" w:hAnsi="Times New Roman" w:cs="Times New Roman"/>
          <w:snapToGrid w:val="0"/>
        </w:rPr>
        <w:t>B</w:t>
      </w:r>
      <w:r w:rsidRPr="00594AF0">
        <w:rPr>
          <w:rFonts w:ascii="Times New Roman" w:eastAsia="Calibri" w:hAnsi="Times New Roman" w:cs="Times New Roman"/>
          <w:snapToGrid w:val="0"/>
          <w:vertAlign w:val="subscript"/>
        </w:rPr>
        <w:t>12</w:t>
      </w:r>
      <w:r w:rsidRPr="00CD613E">
        <w:rPr>
          <w:rFonts w:ascii="Times New Roman" w:eastAsia="Calibri" w:hAnsi="Times New Roman" w:cs="Times New Roman"/>
          <w:snapToGrid w:val="0"/>
        </w:rPr>
        <w:t xml:space="preserve"> ir kuriems gresia Leberio regos atrofija</w:t>
      </w:r>
      <w:r w:rsidR="00B0269E">
        <w:rPr>
          <w:rFonts w:ascii="Times New Roman" w:eastAsia="Calibri" w:hAnsi="Times New Roman" w:cs="Times New Roman"/>
          <w:snapToGrid w:val="0"/>
        </w:rPr>
        <w:t>.</w:t>
      </w:r>
    </w:p>
    <w:p w14:paraId="7EED561E" w14:textId="77777777" w:rsidR="009B3E59" w:rsidRPr="00670079" w:rsidRDefault="009B3E59" w:rsidP="009B3E59">
      <w:pPr>
        <w:spacing w:after="0" w:line="240" w:lineRule="auto"/>
        <w:rPr>
          <w:rFonts w:ascii="Times New Roman" w:eastAsia="Times New Roman" w:hAnsi="Times New Roman" w:cs="Times New Roman"/>
        </w:rPr>
      </w:pPr>
    </w:p>
    <w:p w14:paraId="720DB0A9" w14:textId="77777777" w:rsidR="009B3E59" w:rsidRPr="00670079" w:rsidRDefault="009B3E59" w:rsidP="00725E6C">
      <w:pPr>
        <w:spacing w:after="0" w:line="240" w:lineRule="auto"/>
        <w:ind w:left="567" w:hanging="567"/>
        <w:rPr>
          <w:rFonts w:ascii="Times New Roman" w:eastAsia="Times New Roman" w:hAnsi="Times New Roman" w:cs="Times New Roman"/>
          <w:b/>
        </w:rPr>
      </w:pPr>
      <w:bookmarkStart w:id="18" w:name="_Toc129243105"/>
      <w:bookmarkStart w:id="19" w:name="_Toc129243230"/>
      <w:r w:rsidRPr="00670079">
        <w:rPr>
          <w:rFonts w:ascii="Times New Roman" w:eastAsia="Times New Roman" w:hAnsi="Times New Roman" w:cs="Times New Roman"/>
          <w:b/>
        </w:rPr>
        <w:t>4.4</w:t>
      </w:r>
      <w:r w:rsidRPr="00670079">
        <w:rPr>
          <w:rFonts w:ascii="Times New Roman" w:eastAsia="Times New Roman" w:hAnsi="Times New Roman" w:cs="Times New Roman"/>
          <w:b/>
        </w:rPr>
        <w:tab/>
        <w:t>Specialūs įspėjimai ir atsargumo priemonės</w:t>
      </w:r>
      <w:bookmarkEnd w:id="18"/>
      <w:bookmarkEnd w:id="19"/>
    </w:p>
    <w:p w14:paraId="123F35AA" w14:textId="77777777" w:rsidR="009B3E59" w:rsidRPr="00670079" w:rsidRDefault="009B3E59" w:rsidP="009B3E59">
      <w:pPr>
        <w:spacing w:after="0" w:line="240" w:lineRule="auto"/>
        <w:rPr>
          <w:rFonts w:ascii="Times New Roman" w:eastAsia="Times New Roman" w:hAnsi="Times New Roman" w:cs="Times New Roman"/>
        </w:rPr>
      </w:pPr>
    </w:p>
    <w:p w14:paraId="602BF298" w14:textId="77777777" w:rsidR="00B0269E" w:rsidRDefault="00B0269E" w:rsidP="00B0269E">
      <w:pPr>
        <w:spacing w:after="0" w:line="240" w:lineRule="auto"/>
        <w:rPr>
          <w:rFonts w:ascii="Times New Roman" w:eastAsia="Times New Roman" w:hAnsi="Times New Roman" w:cs="Times New Roman"/>
        </w:rPr>
      </w:pPr>
      <w:r w:rsidRPr="000A0651">
        <w:rPr>
          <w:rFonts w:ascii="Times New Roman" w:eastAsia="Times New Roman" w:hAnsi="Times New Roman" w:cs="Times New Roman"/>
        </w:rPr>
        <w:t>Kadangi per inkstus pašalinamas per didelis kobalamino kiekis, vitaminas B</w:t>
      </w:r>
      <w:r w:rsidRPr="004515F6">
        <w:rPr>
          <w:rFonts w:ascii="Times New Roman" w:eastAsia="Times New Roman" w:hAnsi="Times New Roman" w:cs="Times New Roman"/>
          <w:vertAlign w:val="subscript"/>
        </w:rPr>
        <w:t>12</w:t>
      </w:r>
      <w:r w:rsidRPr="000A0651">
        <w:rPr>
          <w:rFonts w:ascii="Times New Roman" w:eastAsia="Times New Roman" w:hAnsi="Times New Roman" w:cs="Times New Roman"/>
        </w:rPr>
        <w:t xml:space="preserve"> gali kauptis, ypač pacientams, sergantiems galutinės stadijos inkstų liga (dializuojamiems). Reikia reguliariai stebėti vitamino B</w:t>
      </w:r>
      <w:r w:rsidRPr="004515F6">
        <w:rPr>
          <w:rFonts w:ascii="Times New Roman" w:eastAsia="Times New Roman" w:hAnsi="Times New Roman" w:cs="Times New Roman"/>
          <w:vertAlign w:val="subscript"/>
        </w:rPr>
        <w:t>12</w:t>
      </w:r>
      <w:r w:rsidRPr="000A0651">
        <w:rPr>
          <w:rFonts w:ascii="Times New Roman" w:eastAsia="Times New Roman" w:hAnsi="Times New Roman" w:cs="Times New Roman"/>
        </w:rPr>
        <w:t xml:space="preserve"> kiekį </w:t>
      </w:r>
      <w:r>
        <w:rPr>
          <w:rFonts w:ascii="Times New Roman" w:eastAsia="Times New Roman" w:hAnsi="Times New Roman" w:cs="Times New Roman"/>
        </w:rPr>
        <w:t xml:space="preserve">kraujo </w:t>
      </w:r>
      <w:r w:rsidRPr="000A0651">
        <w:rPr>
          <w:rFonts w:ascii="Times New Roman" w:eastAsia="Times New Roman" w:hAnsi="Times New Roman" w:cs="Times New Roman"/>
        </w:rPr>
        <w:t>serume ir koreguoti gydymo grafiką, kad būtų palaikomas pakankamas vitamino B</w:t>
      </w:r>
      <w:r w:rsidRPr="004515F6">
        <w:rPr>
          <w:rFonts w:ascii="Times New Roman" w:eastAsia="Times New Roman" w:hAnsi="Times New Roman" w:cs="Times New Roman"/>
          <w:vertAlign w:val="subscript"/>
        </w:rPr>
        <w:t>12</w:t>
      </w:r>
      <w:r w:rsidRPr="000A0651">
        <w:rPr>
          <w:rFonts w:ascii="Times New Roman" w:eastAsia="Times New Roman" w:hAnsi="Times New Roman" w:cs="Times New Roman"/>
        </w:rPr>
        <w:t xml:space="preserve"> kiekis </w:t>
      </w:r>
      <w:r>
        <w:rPr>
          <w:rFonts w:ascii="Times New Roman" w:eastAsia="Times New Roman" w:hAnsi="Times New Roman" w:cs="Times New Roman"/>
        </w:rPr>
        <w:t xml:space="preserve">kraujo </w:t>
      </w:r>
      <w:r w:rsidRPr="000A0651">
        <w:rPr>
          <w:rFonts w:ascii="Times New Roman" w:eastAsia="Times New Roman" w:hAnsi="Times New Roman" w:cs="Times New Roman"/>
        </w:rPr>
        <w:t>serume.</w:t>
      </w:r>
    </w:p>
    <w:p w14:paraId="1106A716" w14:textId="77777777" w:rsidR="00B0269E" w:rsidRDefault="00B0269E" w:rsidP="00B0269E">
      <w:pPr>
        <w:spacing w:after="0" w:line="240" w:lineRule="auto"/>
        <w:rPr>
          <w:rFonts w:ascii="Times New Roman" w:eastAsia="Times New Roman" w:hAnsi="Times New Roman" w:cs="Times New Roman"/>
        </w:rPr>
      </w:pPr>
    </w:p>
    <w:p w14:paraId="47449FC1" w14:textId="77777777" w:rsidR="00B0269E" w:rsidRPr="00594AF0" w:rsidRDefault="00B0269E" w:rsidP="00B0269E">
      <w:pPr>
        <w:spacing w:after="0" w:line="240" w:lineRule="auto"/>
        <w:rPr>
          <w:rFonts w:ascii="Times New Roman" w:eastAsia="Times New Roman" w:hAnsi="Times New Roman" w:cs="Times New Roman"/>
        </w:rPr>
      </w:pPr>
      <w:r w:rsidRPr="00594AF0">
        <w:rPr>
          <w:rFonts w:ascii="Times New Roman" w:eastAsia="Times New Roman" w:hAnsi="Times New Roman" w:cs="Times New Roman"/>
        </w:rPr>
        <w:lastRenderedPageBreak/>
        <w:t xml:space="preserve">Kadangi </w:t>
      </w:r>
      <w:r>
        <w:rPr>
          <w:rFonts w:ascii="Times New Roman" w:eastAsia="Times New Roman" w:hAnsi="Times New Roman" w:cs="Times New Roman"/>
        </w:rPr>
        <w:t xml:space="preserve">trūksta </w:t>
      </w:r>
      <w:r w:rsidRPr="00594AF0">
        <w:rPr>
          <w:rFonts w:ascii="Times New Roman" w:eastAsia="Times New Roman" w:hAnsi="Times New Roman" w:cs="Times New Roman"/>
        </w:rPr>
        <w:t>duomenų apie farmakokineti</w:t>
      </w:r>
      <w:r>
        <w:rPr>
          <w:rFonts w:ascii="Times New Roman" w:eastAsia="Times New Roman" w:hAnsi="Times New Roman" w:cs="Times New Roman"/>
        </w:rPr>
        <w:t>nes savybes</w:t>
      </w:r>
      <w:r w:rsidRPr="00594AF0">
        <w:rPr>
          <w:rFonts w:ascii="Times New Roman" w:eastAsia="Times New Roman" w:hAnsi="Times New Roman" w:cs="Times New Roman"/>
        </w:rPr>
        <w:t>, saugumą ir veiksmingumą pacientams, kurių kepenų funkcija sutrikusi, gali prireikti atidžiau stebėti pacientą.</w:t>
      </w:r>
    </w:p>
    <w:p w14:paraId="2EB181C3" w14:textId="77777777" w:rsidR="00B0269E" w:rsidRPr="00594AF0" w:rsidRDefault="00B0269E" w:rsidP="00B0269E">
      <w:pPr>
        <w:spacing w:after="0" w:line="240" w:lineRule="auto"/>
        <w:rPr>
          <w:rFonts w:ascii="Times New Roman" w:eastAsia="Times New Roman" w:hAnsi="Times New Roman" w:cs="Times New Roman"/>
        </w:rPr>
      </w:pPr>
    </w:p>
    <w:p w14:paraId="6ACBD6BA" w14:textId="7410AB24" w:rsidR="00B0269E" w:rsidRDefault="00B0269E" w:rsidP="00B0269E">
      <w:pPr>
        <w:spacing w:after="0" w:line="240" w:lineRule="auto"/>
        <w:rPr>
          <w:rFonts w:ascii="Times New Roman" w:eastAsia="Times New Roman" w:hAnsi="Times New Roman" w:cs="Times New Roman"/>
        </w:rPr>
      </w:pPr>
      <w:r w:rsidRPr="000A0651">
        <w:rPr>
          <w:rFonts w:ascii="Times New Roman" w:eastAsia="Times New Roman" w:hAnsi="Times New Roman" w:cs="Times New Roman"/>
        </w:rPr>
        <w:t xml:space="preserve">Dėl </w:t>
      </w:r>
      <w:r>
        <w:rPr>
          <w:rFonts w:ascii="Times New Roman" w:eastAsia="Times New Roman" w:hAnsi="Times New Roman" w:cs="Times New Roman"/>
        </w:rPr>
        <w:t xml:space="preserve">sudėtyje esančio </w:t>
      </w:r>
      <w:r w:rsidRPr="000A0651">
        <w:rPr>
          <w:rFonts w:ascii="Times New Roman" w:eastAsia="Times New Roman" w:hAnsi="Times New Roman" w:cs="Times New Roman"/>
        </w:rPr>
        <w:t>piridoksino kiekio</w:t>
      </w:r>
      <w:r>
        <w:rPr>
          <w:rFonts w:ascii="Times New Roman" w:eastAsia="Times New Roman" w:hAnsi="Times New Roman" w:cs="Times New Roman"/>
        </w:rPr>
        <w:t>,</w:t>
      </w:r>
      <w:r w:rsidRPr="000A0651">
        <w:rPr>
          <w:rFonts w:ascii="Times New Roman" w:eastAsia="Times New Roman" w:hAnsi="Times New Roman" w:cs="Times New Roman"/>
        </w:rPr>
        <w:t xml:space="preserve"> gydymas didelėmis </w:t>
      </w:r>
      <w:r>
        <w:rPr>
          <w:rFonts w:ascii="Times New Roman" w:eastAsia="Times New Roman" w:hAnsi="Times New Roman" w:cs="Times New Roman"/>
        </w:rPr>
        <w:t>milgamma N</w:t>
      </w:r>
      <w:r w:rsidRPr="000A0651">
        <w:rPr>
          <w:rFonts w:ascii="Times New Roman" w:eastAsia="Times New Roman" w:hAnsi="Times New Roman" w:cs="Times New Roman"/>
        </w:rPr>
        <w:t xml:space="preserve"> dozėmis, vartoja</w:t>
      </w:r>
      <w:r>
        <w:rPr>
          <w:rFonts w:ascii="Times New Roman" w:eastAsia="Times New Roman" w:hAnsi="Times New Roman" w:cs="Times New Roman"/>
        </w:rPr>
        <w:t>nt</w:t>
      </w:r>
      <w:r w:rsidRPr="000A0651">
        <w:rPr>
          <w:rFonts w:ascii="Times New Roman" w:eastAsia="Times New Roman" w:hAnsi="Times New Roman" w:cs="Times New Roman"/>
        </w:rPr>
        <w:t xml:space="preserve"> ilgą laiką (ilgiau nei 6 mėnesius), gali sukelti neuropatiją (žr. 4.8 ir 4.9 skyrius). Atsiradus neuropatijos požymi</w:t>
      </w:r>
      <w:r>
        <w:rPr>
          <w:rFonts w:ascii="Times New Roman" w:eastAsia="Times New Roman" w:hAnsi="Times New Roman" w:cs="Times New Roman"/>
        </w:rPr>
        <w:t>ams</w:t>
      </w:r>
      <w:r w:rsidRPr="000A0651">
        <w:rPr>
          <w:rFonts w:ascii="Times New Roman" w:eastAsia="Times New Roman" w:hAnsi="Times New Roman" w:cs="Times New Roman"/>
        </w:rPr>
        <w:t>, toki</w:t>
      </w:r>
      <w:r>
        <w:rPr>
          <w:rFonts w:ascii="Times New Roman" w:eastAsia="Times New Roman" w:hAnsi="Times New Roman" w:cs="Times New Roman"/>
        </w:rPr>
        <w:t xml:space="preserve">ems kaip </w:t>
      </w:r>
      <w:r w:rsidRPr="000A0651">
        <w:rPr>
          <w:rFonts w:ascii="Times New Roman" w:eastAsia="Times New Roman" w:hAnsi="Times New Roman" w:cs="Times New Roman"/>
        </w:rPr>
        <w:t xml:space="preserve">tirpimas, parestezija, deginimo pojūtis ar eisenos nestabilumas, </w:t>
      </w:r>
      <w:r>
        <w:rPr>
          <w:rFonts w:ascii="Times New Roman" w:eastAsia="Times New Roman" w:hAnsi="Times New Roman" w:cs="Times New Roman"/>
        </w:rPr>
        <w:t>milgamma N</w:t>
      </w:r>
      <w:r w:rsidRPr="000A0651">
        <w:rPr>
          <w:rFonts w:ascii="Times New Roman" w:eastAsia="Times New Roman" w:hAnsi="Times New Roman" w:cs="Times New Roman"/>
        </w:rPr>
        <w:t xml:space="preserve"> vartojimą reikia nedelsiant nutraukti.</w:t>
      </w:r>
    </w:p>
    <w:p w14:paraId="3D1188AF" w14:textId="77777777" w:rsidR="00B0269E" w:rsidRDefault="00B0269E" w:rsidP="00B0269E">
      <w:pPr>
        <w:spacing w:after="0" w:line="240" w:lineRule="auto"/>
        <w:rPr>
          <w:rFonts w:ascii="Times New Roman" w:eastAsia="Times New Roman" w:hAnsi="Times New Roman" w:cs="Times New Roman"/>
        </w:rPr>
      </w:pPr>
      <w:bookmarkStart w:id="20" w:name="_Toc129243106"/>
      <w:bookmarkStart w:id="21" w:name="_Toc129243231"/>
    </w:p>
    <w:p w14:paraId="4F970004" w14:textId="77777777" w:rsidR="00297C40" w:rsidRPr="00687FA9" w:rsidRDefault="00297C40" w:rsidP="00297C40">
      <w:pPr>
        <w:spacing w:after="0" w:line="240" w:lineRule="auto"/>
        <w:rPr>
          <w:rFonts w:ascii="Times New Roman" w:eastAsia="Times New Roman" w:hAnsi="Times New Roman" w:cs="Times New Roman"/>
          <w:i/>
          <w:iCs/>
        </w:rPr>
      </w:pPr>
      <w:r w:rsidRPr="00687FA9">
        <w:rPr>
          <w:rFonts w:ascii="Times New Roman" w:eastAsia="Times New Roman" w:hAnsi="Times New Roman" w:cs="Times New Roman"/>
          <w:i/>
          <w:iCs/>
        </w:rPr>
        <w:t>Pagalbinės medžiagos</w:t>
      </w:r>
    </w:p>
    <w:p w14:paraId="1A8D3746" w14:textId="42B815B9" w:rsidR="00297C40" w:rsidRDefault="00297C40" w:rsidP="00B0269E">
      <w:pPr>
        <w:spacing w:after="0" w:line="240" w:lineRule="auto"/>
        <w:rPr>
          <w:rFonts w:ascii="Times New Roman" w:eastAsia="Times New Roman" w:hAnsi="Times New Roman" w:cs="Times New Roman"/>
        </w:rPr>
      </w:pPr>
      <w:r w:rsidRPr="00C44006">
        <w:rPr>
          <w:rFonts w:ascii="Times New Roman" w:eastAsia="Times New Roman" w:hAnsi="Times New Roman" w:cs="Times New Roman"/>
        </w:rPr>
        <w:t>Sorbitolis</w:t>
      </w:r>
    </w:p>
    <w:p w14:paraId="582636EB" w14:textId="55713B74" w:rsidR="00B0269E" w:rsidRDefault="00B0269E" w:rsidP="00B0269E">
      <w:pPr>
        <w:spacing w:after="0" w:line="240" w:lineRule="auto"/>
        <w:rPr>
          <w:rFonts w:ascii="Times New Roman" w:eastAsia="Times New Roman" w:hAnsi="Times New Roman" w:cs="Times New Roman"/>
        </w:rPr>
      </w:pPr>
      <w:r>
        <w:rPr>
          <w:rFonts w:ascii="Times New Roman" w:eastAsia="Times New Roman" w:hAnsi="Times New Roman" w:cs="Times New Roman"/>
        </w:rPr>
        <w:t>Kiekvienoje šio vaistinio preparato minkštojoje kapsulėje yra 7,89</w:t>
      </w:r>
      <w:r w:rsidR="00E8563C">
        <w:rPr>
          <w:rFonts w:ascii="Times New Roman" w:eastAsia="Times New Roman" w:hAnsi="Times New Roman" w:cs="Times New Roman"/>
        </w:rPr>
        <w:t> </w:t>
      </w:r>
      <w:r>
        <w:rPr>
          <w:rFonts w:ascii="Times New Roman" w:eastAsia="Times New Roman" w:hAnsi="Times New Roman" w:cs="Times New Roman"/>
        </w:rPr>
        <w:t xml:space="preserve">mg sorbitolio. </w:t>
      </w:r>
    </w:p>
    <w:p w14:paraId="74B5FB0A" w14:textId="77777777" w:rsidR="003C216B" w:rsidRDefault="003C216B" w:rsidP="00B0269E">
      <w:pPr>
        <w:spacing w:after="0" w:line="240" w:lineRule="auto"/>
        <w:rPr>
          <w:rFonts w:ascii="Times New Roman" w:eastAsia="Times New Roman" w:hAnsi="Times New Roman" w:cs="Times New Roman"/>
        </w:rPr>
      </w:pPr>
    </w:p>
    <w:p w14:paraId="32DF5B1A" w14:textId="77777777" w:rsidR="003C216B" w:rsidRPr="00603635" w:rsidRDefault="003C216B" w:rsidP="003C216B">
      <w:pPr>
        <w:spacing w:after="0" w:line="240" w:lineRule="auto"/>
        <w:rPr>
          <w:rFonts w:ascii="Times New Roman" w:eastAsia="Times New Roman" w:hAnsi="Times New Roman" w:cs="Times New Roman"/>
        </w:rPr>
      </w:pPr>
      <w:r w:rsidRPr="00603635">
        <w:rPr>
          <w:rFonts w:ascii="Times New Roman" w:eastAsia="Times New Roman" w:hAnsi="Times New Roman" w:cs="Times New Roman"/>
        </w:rPr>
        <w:t>Sojų lecitinas</w:t>
      </w:r>
    </w:p>
    <w:p w14:paraId="3DB6C332" w14:textId="77777777" w:rsidR="003C216B" w:rsidRPr="0055503C" w:rsidRDefault="003C216B" w:rsidP="003C216B">
      <w:pPr>
        <w:pStyle w:val="Pagrindinistekstas"/>
        <w:spacing w:after="0"/>
        <w:rPr>
          <w:sz w:val="22"/>
          <w:szCs w:val="22"/>
        </w:rPr>
      </w:pPr>
      <w:r w:rsidRPr="005C74A5">
        <w:rPr>
          <w:sz w:val="22"/>
          <w:szCs w:val="22"/>
          <w:lang w:val="lt-LT"/>
        </w:rPr>
        <w:t>Vaistinio preparato sudėtyje yra lecitino (išgauto iš sojų aliejaus). Jei esate alergiškas (alergiška) žemės riešutams arba sojai, Jums šio vaistinio preparato vartoti negalima</w:t>
      </w:r>
      <w:r>
        <w:rPr>
          <w:sz w:val="22"/>
          <w:szCs w:val="22"/>
          <w:lang w:val="lt-LT"/>
        </w:rPr>
        <w:t>.</w:t>
      </w:r>
    </w:p>
    <w:p w14:paraId="136F471E" w14:textId="77777777" w:rsidR="009B3E59" w:rsidRPr="00670079" w:rsidRDefault="009B3E59" w:rsidP="009B3E59">
      <w:pPr>
        <w:spacing w:after="0" w:line="240" w:lineRule="auto"/>
        <w:ind w:left="540" w:hanging="540"/>
        <w:rPr>
          <w:rFonts w:ascii="Times New Roman" w:eastAsia="Times New Roman" w:hAnsi="Times New Roman" w:cs="Times New Roman"/>
          <w:b/>
        </w:rPr>
      </w:pPr>
    </w:p>
    <w:p w14:paraId="2F07F476" w14:textId="77777777" w:rsidR="009B3E59" w:rsidRPr="00670079" w:rsidRDefault="009B3E59" w:rsidP="00725E6C">
      <w:pPr>
        <w:spacing w:after="0" w:line="240" w:lineRule="auto"/>
        <w:ind w:left="567" w:hanging="567"/>
        <w:rPr>
          <w:rFonts w:ascii="Times New Roman" w:eastAsia="Times New Roman" w:hAnsi="Times New Roman" w:cs="Times New Roman"/>
          <w:b/>
        </w:rPr>
      </w:pPr>
      <w:r w:rsidRPr="00670079">
        <w:rPr>
          <w:rFonts w:ascii="Times New Roman" w:eastAsia="Times New Roman" w:hAnsi="Times New Roman" w:cs="Times New Roman"/>
          <w:b/>
        </w:rPr>
        <w:t>4.5</w:t>
      </w:r>
      <w:r w:rsidRPr="00670079">
        <w:rPr>
          <w:rFonts w:ascii="Times New Roman" w:eastAsia="Times New Roman" w:hAnsi="Times New Roman" w:cs="Times New Roman"/>
          <w:b/>
        </w:rPr>
        <w:tab/>
        <w:t>Sąveika su kitais vaistiniais preparatais ir kitokia sąveika</w:t>
      </w:r>
      <w:bookmarkEnd w:id="20"/>
      <w:bookmarkEnd w:id="21"/>
    </w:p>
    <w:p w14:paraId="5F3A0CEF" w14:textId="77777777" w:rsidR="009B3E59" w:rsidRPr="00670079" w:rsidRDefault="009B3E59" w:rsidP="009B3E59">
      <w:pPr>
        <w:spacing w:after="0" w:line="240" w:lineRule="auto"/>
        <w:rPr>
          <w:rFonts w:ascii="Times New Roman" w:eastAsia="Times New Roman" w:hAnsi="Times New Roman" w:cs="Times New Roman"/>
        </w:rPr>
      </w:pPr>
    </w:p>
    <w:p w14:paraId="41891953" w14:textId="454E145C" w:rsidR="00B0269E" w:rsidRDefault="00B0269E" w:rsidP="003E01E4">
      <w:pPr>
        <w:spacing w:after="0" w:line="240" w:lineRule="auto"/>
        <w:rPr>
          <w:rFonts w:ascii="Times New Roman" w:eastAsia="Times New Roman" w:hAnsi="Times New Roman" w:cs="Times New Roman"/>
        </w:rPr>
      </w:pPr>
      <w:r w:rsidRPr="00594AF0">
        <w:rPr>
          <w:rFonts w:ascii="Times New Roman" w:eastAsia="Times New Roman" w:hAnsi="Times New Roman" w:cs="Times New Roman"/>
        </w:rPr>
        <w:t>Tiaminą deaktyvuoja 5-fluorouracilas, nes 5-fluorouracilas konkurencingai slopina tiamino</w:t>
      </w:r>
      <w:r w:rsidR="006A68DC">
        <w:rPr>
          <w:rFonts w:ascii="Times New Roman" w:eastAsia="Times New Roman" w:hAnsi="Times New Roman" w:cs="Times New Roman"/>
        </w:rPr>
        <w:t xml:space="preserve"> </w:t>
      </w:r>
      <w:r w:rsidRPr="00594AF0">
        <w:rPr>
          <w:rFonts w:ascii="Times New Roman" w:eastAsia="Times New Roman" w:hAnsi="Times New Roman" w:cs="Times New Roman"/>
        </w:rPr>
        <w:t>fosforilinimą į tiamino pirofosfatą.</w:t>
      </w:r>
      <w:r>
        <w:rPr>
          <w:rFonts w:ascii="Times New Roman" w:eastAsia="Times New Roman" w:hAnsi="Times New Roman" w:cs="Times New Roman"/>
        </w:rPr>
        <w:t xml:space="preserve"> T</w:t>
      </w:r>
      <w:r w:rsidRPr="00AA50B6">
        <w:rPr>
          <w:rFonts w:ascii="Times New Roman" w:eastAsia="Times New Roman" w:hAnsi="Times New Roman" w:cs="Times New Roman"/>
        </w:rPr>
        <w:t>odėl padidėja tiamino trūkumo rizika net ir pacientams, kuriems</w:t>
      </w:r>
    </w:p>
    <w:p w14:paraId="439D60A4" w14:textId="77777777" w:rsidR="00B0269E" w:rsidRDefault="00B0269E" w:rsidP="003E01E4">
      <w:pPr>
        <w:spacing w:after="0" w:line="240" w:lineRule="auto"/>
        <w:rPr>
          <w:rFonts w:ascii="Times New Roman" w:eastAsia="Times New Roman" w:hAnsi="Times New Roman" w:cs="Times New Roman"/>
        </w:rPr>
      </w:pPr>
      <w:r w:rsidRPr="00AA50B6">
        <w:rPr>
          <w:rFonts w:ascii="Times New Roman" w:eastAsia="Times New Roman" w:hAnsi="Times New Roman" w:cs="Times New Roman"/>
        </w:rPr>
        <w:t>anksčiau trūkumo nebuvo. Gali prireikti koreguoti tiamino dozę.</w:t>
      </w:r>
    </w:p>
    <w:p w14:paraId="0791451B" w14:textId="77777777" w:rsidR="00B0269E" w:rsidRPr="00594AF0" w:rsidRDefault="00B0269E" w:rsidP="00B0269E">
      <w:pPr>
        <w:spacing w:after="0" w:line="240" w:lineRule="auto"/>
        <w:ind w:left="540" w:hanging="540"/>
        <w:rPr>
          <w:rFonts w:ascii="Times New Roman" w:eastAsia="Times New Roman" w:hAnsi="Times New Roman" w:cs="Times New Roman"/>
        </w:rPr>
      </w:pPr>
    </w:p>
    <w:p w14:paraId="6B14C1E5" w14:textId="77777777" w:rsidR="00B0269E" w:rsidRDefault="00B0269E" w:rsidP="00B0269E">
      <w:pPr>
        <w:spacing w:after="0" w:line="240" w:lineRule="auto"/>
        <w:ind w:left="540" w:hanging="540"/>
        <w:rPr>
          <w:rFonts w:ascii="Times New Roman" w:eastAsia="Times New Roman" w:hAnsi="Times New Roman" w:cs="Times New Roman"/>
        </w:rPr>
      </w:pPr>
      <w:r w:rsidRPr="00145A7B">
        <w:rPr>
          <w:rFonts w:ascii="Times New Roman" w:eastAsia="Times New Roman" w:hAnsi="Times New Roman" w:cs="Times New Roman"/>
        </w:rPr>
        <w:t xml:space="preserve">Papildomas </w:t>
      </w:r>
      <w:r>
        <w:rPr>
          <w:rFonts w:ascii="Times New Roman" w:eastAsia="Times New Roman" w:hAnsi="Times New Roman" w:cs="Times New Roman"/>
        </w:rPr>
        <w:t>milgamma N</w:t>
      </w:r>
      <w:r w:rsidRPr="00145A7B">
        <w:rPr>
          <w:rFonts w:ascii="Times New Roman" w:eastAsia="Times New Roman" w:hAnsi="Times New Roman" w:cs="Times New Roman"/>
        </w:rPr>
        <w:t xml:space="preserve"> vartojimas kartu su kai kuriais priešvėžiniais vaist</w:t>
      </w:r>
      <w:r>
        <w:rPr>
          <w:rFonts w:ascii="Times New Roman" w:eastAsia="Times New Roman" w:hAnsi="Times New Roman" w:cs="Times New Roman"/>
        </w:rPr>
        <w:t>iniais preparatais</w:t>
      </w:r>
      <w:r w:rsidRPr="00145A7B">
        <w:rPr>
          <w:rFonts w:ascii="Times New Roman" w:eastAsia="Times New Roman" w:hAnsi="Times New Roman" w:cs="Times New Roman"/>
        </w:rPr>
        <w:t xml:space="preserve"> (pvz.,</w:t>
      </w:r>
    </w:p>
    <w:p w14:paraId="165F6B06" w14:textId="77777777" w:rsidR="00B0269E" w:rsidRDefault="00B0269E" w:rsidP="00B0269E">
      <w:pPr>
        <w:spacing w:after="0" w:line="240" w:lineRule="auto"/>
        <w:ind w:left="540" w:hanging="540"/>
        <w:rPr>
          <w:rFonts w:ascii="Times New Roman" w:eastAsia="Times New Roman" w:hAnsi="Times New Roman" w:cs="Times New Roman"/>
        </w:rPr>
      </w:pPr>
      <w:r w:rsidRPr="00145A7B">
        <w:rPr>
          <w:rFonts w:ascii="Times New Roman" w:eastAsia="Times New Roman" w:hAnsi="Times New Roman" w:cs="Times New Roman"/>
        </w:rPr>
        <w:t>pemetreksedu arba altretaminu) buvo susijęs su sumažėjusiu chemoterapijos sukeltu nepageidaujamu</w:t>
      </w:r>
    </w:p>
    <w:p w14:paraId="65999055" w14:textId="77777777" w:rsidR="00B0269E" w:rsidRPr="00145A7B" w:rsidRDefault="00B0269E" w:rsidP="00B0269E">
      <w:pPr>
        <w:spacing w:after="0" w:line="240" w:lineRule="auto"/>
        <w:ind w:left="540" w:hanging="540"/>
        <w:rPr>
          <w:rFonts w:ascii="Times New Roman" w:eastAsia="Times New Roman" w:hAnsi="Times New Roman" w:cs="Times New Roman"/>
        </w:rPr>
      </w:pPr>
      <w:r w:rsidRPr="00145A7B">
        <w:rPr>
          <w:rFonts w:ascii="Times New Roman" w:eastAsia="Times New Roman" w:hAnsi="Times New Roman" w:cs="Times New Roman"/>
        </w:rPr>
        <w:t>poveikiu.</w:t>
      </w:r>
    </w:p>
    <w:p w14:paraId="55B668CC" w14:textId="77777777" w:rsidR="006A68DC" w:rsidRDefault="006A68DC" w:rsidP="00B0269E">
      <w:pPr>
        <w:spacing w:after="0" w:line="240" w:lineRule="auto"/>
        <w:ind w:left="540" w:hanging="540"/>
        <w:rPr>
          <w:rFonts w:ascii="Times New Roman" w:eastAsia="Times New Roman" w:hAnsi="Times New Roman" w:cs="Times New Roman"/>
        </w:rPr>
      </w:pPr>
    </w:p>
    <w:p w14:paraId="4F42EDD6" w14:textId="581C6E0A" w:rsidR="00B0269E" w:rsidRDefault="00B0269E" w:rsidP="00B0269E">
      <w:pPr>
        <w:spacing w:after="0" w:line="240" w:lineRule="auto"/>
        <w:ind w:left="540" w:hanging="540"/>
        <w:rPr>
          <w:rFonts w:ascii="Times New Roman" w:eastAsia="Times New Roman" w:hAnsi="Times New Roman" w:cs="Times New Roman"/>
        </w:rPr>
      </w:pPr>
      <w:r w:rsidRPr="00594AF0">
        <w:rPr>
          <w:rFonts w:ascii="Times New Roman" w:eastAsia="Times New Roman" w:hAnsi="Times New Roman" w:cs="Times New Roman"/>
        </w:rPr>
        <w:t xml:space="preserve">Terapinės piridoksino dozės sumažina levodopos turinčių </w:t>
      </w:r>
      <w:r>
        <w:rPr>
          <w:rFonts w:ascii="Times New Roman" w:eastAsia="Times New Roman" w:hAnsi="Times New Roman" w:cs="Times New Roman"/>
        </w:rPr>
        <w:t>vaistinių preparatų</w:t>
      </w:r>
      <w:r w:rsidRPr="00594AF0">
        <w:rPr>
          <w:rFonts w:ascii="Times New Roman" w:eastAsia="Times New Roman" w:hAnsi="Times New Roman" w:cs="Times New Roman"/>
        </w:rPr>
        <w:t xml:space="preserve"> gydomąjį poveikį. Todėl</w:t>
      </w:r>
    </w:p>
    <w:p w14:paraId="29B54075" w14:textId="31717971" w:rsidR="00B0269E" w:rsidRPr="00594AF0" w:rsidRDefault="00B0269E" w:rsidP="003E01E4">
      <w:pPr>
        <w:spacing w:after="0" w:line="240" w:lineRule="auto"/>
        <w:rPr>
          <w:rFonts w:ascii="Times New Roman" w:eastAsia="Times New Roman" w:hAnsi="Times New Roman" w:cs="Times New Roman"/>
        </w:rPr>
      </w:pPr>
      <w:r w:rsidRPr="00594AF0">
        <w:rPr>
          <w:rFonts w:ascii="Times New Roman" w:eastAsia="Times New Roman" w:hAnsi="Times New Roman" w:cs="Times New Roman"/>
        </w:rPr>
        <w:t>Parkinsono liga sergantys pacientai, gydomi L-dopa, netur</w:t>
      </w:r>
      <w:r>
        <w:rPr>
          <w:rFonts w:ascii="Times New Roman" w:eastAsia="Times New Roman" w:hAnsi="Times New Roman" w:cs="Times New Roman"/>
        </w:rPr>
        <w:t>i</w:t>
      </w:r>
      <w:r w:rsidRPr="00594AF0">
        <w:rPr>
          <w:rFonts w:ascii="Times New Roman" w:eastAsia="Times New Roman" w:hAnsi="Times New Roman" w:cs="Times New Roman"/>
        </w:rPr>
        <w:t xml:space="preserve"> </w:t>
      </w:r>
      <w:r>
        <w:rPr>
          <w:rFonts w:ascii="Times New Roman" w:eastAsia="Times New Roman" w:hAnsi="Times New Roman" w:cs="Times New Roman"/>
        </w:rPr>
        <w:t>vartoti</w:t>
      </w:r>
      <w:r w:rsidRPr="00594AF0">
        <w:rPr>
          <w:rFonts w:ascii="Times New Roman" w:eastAsia="Times New Roman" w:hAnsi="Times New Roman" w:cs="Times New Roman"/>
        </w:rPr>
        <w:t xml:space="preserve"> vitamino B</w:t>
      </w:r>
      <w:r w:rsidRPr="00C65090">
        <w:rPr>
          <w:rFonts w:ascii="Times New Roman" w:eastAsia="Times New Roman" w:hAnsi="Times New Roman" w:cs="Times New Roman"/>
          <w:vertAlign w:val="subscript"/>
        </w:rPr>
        <w:t xml:space="preserve">6 </w:t>
      </w:r>
      <w:r w:rsidRPr="00594AF0">
        <w:rPr>
          <w:rFonts w:ascii="Times New Roman" w:eastAsia="Times New Roman" w:hAnsi="Times New Roman" w:cs="Times New Roman"/>
        </w:rPr>
        <w:t>doz</w:t>
      </w:r>
      <w:r>
        <w:rPr>
          <w:rFonts w:ascii="Times New Roman" w:eastAsia="Times New Roman" w:hAnsi="Times New Roman" w:cs="Times New Roman"/>
        </w:rPr>
        <w:t>ių</w:t>
      </w:r>
      <w:r w:rsidRPr="00594AF0">
        <w:rPr>
          <w:rFonts w:ascii="Times New Roman" w:eastAsia="Times New Roman" w:hAnsi="Times New Roman" w:cs="Times New Roman"/>
        </w:rPr>
        <w:t>,</w:t>
      </w:r>
      <w:r w:rsidR="006A68DC">
        <w:rPr>
          <w:rFonts w:ascii="Times New Roman" w:eastAsia="Times New Roman" w:hAnsi="Times New Roman" w:cs="Times New Roman"/>
        </w:rPr>
        <w:t xml:space="preserve"> </w:t>
      </w:r>
      <w:r w:rsidRPr="00594AF0">
        <w:rPr>
          <w:rFonts w:ascii="Times New Roman" w:eastAsia="Times New Roman" w:hAnsi="Times New Roman" w:cs="Times New Roman"/>
        </w:rPr>
        <w:t>didesn</w:t>
      </w:r>
      <w:r>
        <w:rPr>
          <w:rFonts w:ascii="Times New Roman" w:eastAsia="Times New Roman" w:hAnsi="Times New Roman" w:cs="Times New Roman"/>
        </w:rPr>
        <w:t>ių</w:t>
      </w:r>
      <w:r w:rsidRPr="00594AF0">
        <w:rPr>
          <w:rFonts w:ascii="Times New Roman" w:eastAsia="Times New Roman" w:hAnsi="Times New Roman" w:cs="Times New Roman"/>
        </w:rPr>
        <w:t xml:space="preserve"> nei paros poreikis. Ši rekomendacija netaikoma kartu </w:t>
      </w:r>
      <w:r>
        <w:rPr>
          <w:rFonts w:ascii="Times New Roman" w:eastAsia="Times New Roman" w:hAnsi="Times New Roman" w:cs="Times New Roman"/>
        </w:rPr>
        <w:t xml:space="preserve">vartojant </w:t>
      </w:r>
      <w:r w:rsidRPr="00594AF0">
        <w:rPr>
          <w:rFonts w:ascii="Times New Roman" w:eastAsia="Times New Roman" w:hAnsi="Times New Roman" w:cs="Times New Roman"/>
        </w:rPr>
        <w:t>periferin</w:t>
      </w:r>
      <w:r>
        <w:rPr>
          <w:rFonts w:ascii="Times New Roman" w:eastAsia="Times New Roman" w:hAnsi="Times New Roman" w:cs="Times New Roman"/>
        </w:rPr>
        <w:t>į</w:t>
      </w:r>
      <w:r w:rsidRPr="00594AF0">
        <w:rPr>
          <w:rFonts w:ascii="Times New Roman" w:eastAsia="Times New Roman" w:hAnsi="Times New Roman" w:cs="Times New Roman"/>
        </w:rPr>
        <w:t xml:space="preserve"> dekarboksilazės</w:t>
      </w:r>
      <w:r w:rsidR="006A68DC">
        <w:rPr>
          <w:rFonts w:ascii="Times New Roman" w:eastAsia="Times New Roman" w:hAnsi="Times New Roman" w:cs="Times New Roman"/>
        </w:rPr>
        <w:t xml:space="preserve"> </w:t>
      </w:r>
      <w:r w:rsidRPr="00594AF0">
        <w:rPr>
          <w:rFonts w:ascii="Times New Roman" w:eastAsia="Times New Roman" w:hAnsi="Times New Roman" w:cs="Times New Roman"/>
        </w:rPr>
        <w:t>inhibitori</w:t>
      </w:r>
      <w:r>
        <w:rPr>
          <w:rFonts w:ascii="Times New Roman" w:eastAsia="Times New Roman" w:hAnsi="Times New Roman" w:cs="Times New Roman"/>
        </w:rPr>
        <w:t>ų</w:t>
      </w:r>
      <w:r w:rsidRPr="00594AF0">
        <w:rPr>
          <w:rFonts w:ascii="Times New Roman" w:eastAsia="Times New Roman" w:hAnsi="Times New Roman" w:cs="Times New Roman"/>
        </w:rPr>
        <w:t>.</w:t>
      </w:r>
    </w:p>
    <w:p w14:paraId="0974246A" w14:textId="77777777" w:rsidR="006A68DC" w:rsidRDefault="006A68DC" w:rsidP="00B0269E">
      <w:pPr>
        <w:spacing w:after="0" w:line="240" w:lineRule="auto"/>
        <w:ind w:left="540" w:hanging="540"/>
        <w:rPr>
          <w:rFonts w:ascii="Times New Roman" w:eastAsia="Times New Roman" w:hAnsi="Times New Roman" w:cs="Times New Roman"/>
        </w:rPr>
      </w:pPr>
    </w:p>
    <w:p w14:paraId="29769EF9" w14:textId="2C0CFDDF" w:rsidR="00B0269E" w:rsidRDefault="00B0269E" w:rsidP="00B0269E">
      <w:pPr>
        <w:spacing w:after="0" w:line="240" w:lineRule="auto"/>
        <w:ind w:left="540" w:hanging="540"/>
        <w:rPr>
          <w:rFonts w:ascii="Times New Roman" w:eastAsia="Times New Roman" w:hAnsi="Times New Roman" w:cs="Times New Roman"/>
        </w:rPr>
      </w:pPr>
      <w:r w:rsidRPr="00594AF0">
        <w:rPr>
          <w:rFonts w:ascii="Times New Roman" w:eastAsia="Times New Roman" w:hAnsi="Times New Roman" w:cs="Times New Roman"/>
        </w:rPr>
        <w:t>Kartu vartojant piridoksino antagonistus (pvz., hidralaziną, izoniazidą (INH), D-penicilaminą,</w:t>
      </w:r>
    </w:p>
    <w:p w14:paraId="46BD8176" w14:textId="77777777" w:rsidR="00B0269E" w:rsidRDefault="00B0269E" w:rsidP="00B0269E">
      <w:pPr>
        <w:spacing w:after="0" w:line="240" w:lineRule="auto"/>
        <w:ind w:left="540" w:hanging="540"/>
        <w:rPr>
          <w:rFonts w:ascii="Times New Roman" w:eastAsia="Times New Roman" w:hAnsi="Times New Roman" w:cs="Times New Roman"/>
        </w:rPr>
      </w:pPr>
      <w:r w:rsidRPr="00594AF0">
        <w:rPr>
          <w:rFonts w:ascii="Times New Roman" w:eastAsia="Times New Roman" w:hAnsi="Times New Roman" w:cs="Times New Roman"/>
        </w:rPr>
        <w:t>cikloseriną), alkoholį, taip pat ilgai vartojant geriamuosius kontraceptikus, kurių sudėtyje yra</w:t>
      </w:r>
    </w:p>
    <w:p w14:paraId="6F1C5EE3" w14:textId="77777777" w:rsidR="00B0269E" w:rsidRPr="00594AF0" w:rsidRDefault="00B0269E" w:rsidP="00B0269E">
      <w:pPr>
        <w:spacing w:after="0" w:line="240" w:lineRule="auto"/>
        <w:ind w:left="540" w:hanging="540"/>
        <w:rPr>
          <w:rFonts w:ascii="Times New Roman" w:eastAsia="Times New Roman" w:hAnsi="Times New Roman" w:cs="Times New Roman"/>
        </w:rPr>
      </w:pPr>
      <w:r w:rsidRPr="00594AF0">
        <w:rPr>
          <w:rFonts w:ascii="Times New Roman" w:eastAsia="Times New Roman" w:hAnsi="Times New Roman" w:cs="Times New Roman"/>
        </w:rPr>
        <w:t xml:space="preserve">estrogenų, gali </w:t>
      </w:r>
      <w:r>
        <w:rPr>
          <w:rFonts w:ascii="Times New Roman" w:eastAsia="Times New Roman" w:hAnsi="Times New Roman" w:cs="Times New Roman"/>
        </w:rPr>
        <w:t xml:space="preserve">pasireikšti </w:t>
      </w:r>
      <w:r w:rsidRPr="00594AF0">
        <w:rPr>
          <w:rFonts w:ascii="Times New Roman" w:eastAsia="Times New Roman" w:hAnsi="Times New Roman" w:cs="Times New Roman"/>
        </w:rPr>
        <w:t>piridoksino</w:t>
      </w:r>
      <w:r>
        <w:rPr>
          <w:rFonts w:ascii="Times New Roman" w:eastAsia="Times New Roman" w:hAnsi="Times New Roman" w:cs="Times New Roman"/>
        </w:rPr>
        <w:t xml:space="preserve"> trūkumas</w:t>
      </w:r>
      <w:r w:rsidRPr="00594AF0">
        <w:rPr>
          <w:rFonts w:ascii="Times New Roman" w:eastAsia="Times New Roman" w:hAnsi="Times New Roman" w:cs="Times New Roman"/>
        </w:rPr>
        <w:t>.</w:t>
      </w:r>
    </w:p>
    <w:p w14:paraId="06C743F7" w14:textId="77777777" w:rsidR="006A68DC" w:rsidRDefault="006A68DC" w:rsidP="00B0269E">
      <w:pPr>
        <w:spacing w:after="0" w:line="240" w:lineRule="auto"/>
        <w:ind w:left="540" w:hanging="540"/>
        <w:rPr>
          <w:rFonts w:ascii="Times New Roman" w:eastAsia="Times New Roman" w:hAnsi="Times New Roman" w:cs="Times New Roman"/>
        </w:rPr>
      </w:pPr>
    </w:p>
    <w:p w14:paraId="2E710E32" w14:textId="3FDC7026" w:rsidR="00B0269E" w:rsidRDefault="00B0269E" w:rsidP="00B0269E">
      <w:pPr>
        <w:spacing w:after="0" w:line="240" w:lineRule="auto"/>
        <w:ind w:left="540" w:hanging="540"/>
        <w:rPr>
          <w:rFonts w:ascii="Times New Roman" w:eastAsia="Times New Roman" w:hAnsi="Times New Roman" w:cs="Times New Roman"/>
        </w:rPr>
      </w:pPr>
      <w:r w:rsidRPr="00594AF0">
        <w:rPr>
          <w:rFonts w:ascii="Times New Roman" w:eastAsia="Times New Roman" w:hAnsi="Times New Roman" w:cs="Times New Roman"/>
        </w:rPr>
        <w:t>Vitamino B</w:t>
      </w:r>
      <w:r w:rsidRPr="00C65090">
        <w:rPr>
          <w:rFonts w:ascii="Times New Roman" w:eastAsia="Times New Roman" w:hAnsi="Times New Roman" w:cs="Times New Roman"/>
          <w:vertAlign w:val="subscript"/>
        </w:rPr>
        <w:t>12</w:t>
      </w:r>
      <w:r w:rsidRPr="00594AF0">
        <w:rPr>
          <w:rFonts w:ascii="Times New Roman" w:eastAsia="Times New Roman" w:hAnsi="Times New Roman" w:cs="Times New Roman"/>
        </w:rPr>
        <w:t xml:space="preserve"> absorbcija gali sutrikti kartu vartojant protonų siurblio inhibitori</w:t>
      </w:r>
      <w:r>
        <w:rPr>
          <w:rFonts w:ascii="Times New Roman" w:eastAsia="Times New Roman" w:hAnsi="Times New Roman" w:cs="Times New Roman"/>
        </w:rPr>
        <w:t>ų</w:t>
      </w:r>
      <w:r w:rsidRPr="00594AF0">
        <w:rPr>
          <w:rFonts w:ascii="Times New Roman" w:eastAsia="Times New Roman" w:hAnsi="Times New Roman" w:cs="Times New Roman"/>
        </w:rPr>
        <w:t xml:space="preserve"> (pvz., omeprazol</w:t>
      </w:r>
      <w:r>
        <w:rPr>
          <w:rFonts w:ascii="Times New Roman" w:eastAsia="Times New Roman" w:hAnsi="Times New Roman" w:cs="Times New Roman"/>
        </w:rPr>
        <w:t>o</w:t>
      </w:r>
      <w:r w:rsidRPr="00594AF0">
        <w:rPr>
          <w:rFonts w:ascii="Times New Roman" w:eastAsia="Times New Roman" w:hAnsi="Times New Roman" w:cs="Times New Roman"/>
        </w:rPr>
        <w:t>),</w:t>
      </w:r>
    </w:p>
    <w:p w14:paraId="5FA905C7" w14:textId="443AB306" w:rsidR="00B0269E" w:rsidRDefault="00B0269E" w:rsidP="003E01E4">
      <w:pPr>
        <w:spacing w:after="0" w:line="240" w:lineRule="auto"/>
        <w:rPr>
          <w:rFonts w:ascii="Times New Roman" w:eastAsia="Times New Roman" w:hAnsi="Times New Roman" w:cs="Times New Roman"/>
        </w:rPr>
      </w:pPr>
      <w:r w:rsidRPr="00594AF0">
        <w:rPr>
          <w:rFonts w:ascii="Times New Roman" w:eastAsia="Times New Roman" w:hAnsi="Times New Roman" w:cs="Times New Roman"/>
        </w:rPr>
        <w:t xml:space="preserve">histamino </w:t>
      </w:r>
      <w:r>
        <w:rPr>
          <w:rFonts w:ascii="Times New Roman" w:eastAsia="Times New Roman" w:hAnsi="Times New Roman" w:cs="Times New Roman"/>
        </w:rPr>
        <w:t>H</w:t>
      </w:r>
      <w:r w:rsidRPr="004515F6">
        <w:rPr>
          <w:rFonts w:ascii="Times New Roman" w:eastAsia="Times New Roman" w:hAnsi="Times New Roman" w:cs="Times New Roman"/>
          <w:vertAlign w:val="subscript"/>
        </w:rPr>
        <w:t>2</w:t>
      </w:r>
      <w:r>
        <w:rPr>
          <w:rFonts w:ascii="Times New Roman" w:eastAsia="Times New Roman" w:hAnsi="Times New Roman" w:cs="Times New Roman"/>
        </w:rPr>
        <w:t>-</w:t>
      </w:r>
      <w:r w:rsidRPr="00594AF0">
        <w:rPr>
          <w:rFonts w:ascii="Times New Roman" w:eastAsia="Times New Roman" w:hAnsi="Times New Roman" w:cs="Times New Roman"/>
        </w:rPr>
        <w:t>receptorių blokatori</w:t>
      </w:r>
      <w:r>
        <w:rPr>
          <w:rFonts w:ascii="Times New Roman" w:eastAsia="Times New Roman" w:hAnsi="Times New Roman" w:cs="Times New Roman"/>
        </w:rPr>
        <w:t>ų</w:t>
      </w:r>
      <w:r w:rsidRPr="00594AF0">
        <w:rPr>
          <w:rFonts w:ascii="Times New Roman" w:eastAsia="Times New Roman" w:hAnsi="Times New Roman" w:cs="Times New Roman"/>
        </w:rPr>
        <w:t xml:space="preserve"> (pvz., cimetidin</w:t>
      </w:r>
      <w:r>
        <w:rPr>
          <w:rFonts w:ascii="Times New Roman" w:eastAsia="Times New Roman" w:hAnsi="Times New Roman" w:cs="Times New Roman"/>
        </w:rPr>
        <w:t>o</w:t>
      </w:r>
      <w:r w:rsidRPr="00594AF0">
        <w:rPr>
          <w:rFonts w:ascii="Times New Roman" w:eastAsia="Times New Roman" w:hAnsi="Times New Roman" w:cs="Times New Roman"/>
        </w:rPr>
        <w:t>), kolchicin</w:t>
      </w:r>
      <w:r>
        <w:rPr>
          <w:rFonts w:ascii="Times New Roman" w:eastAsia="Times New Roman" w:hAnsi="Times New Roman" w:cs="Times New Roman"/>
        </w:rPr>
        <w:t>o</w:t>
      </w:r>
      <w:r w:rsidRPr="00594AF0">
        <w:rPr>
          <w:rFonts w:ascii="Times New Roman" w:eastAsia="Times New Roman" w:hAnsi="Times New Roman" w:cs="Times New Roman"/>
        </w:rPr>
        <w:t>, aminoglikozid</w:t>
      </w:r>
      <w:r>
        <w:rPr>
          <w:rFonts w:ascii="Times New Roman" w:eastAsia="Times New Roman" w:hAnsi="Times New Roman" w:cs="Times New Roman"/>
        </w:rPr>
        <w:t>ų</w:t>
      </w:r>
      <w:r w:rsidRPr="00594AF0">
        <w:rPr>
          <w:rFonts w:ascii="Times New Roman" w:eastAsia="Times New Roman" w:hAnsi="Times New Roman" w:cs="Times New Roman"/>
        </w:rPr>
        <w:t xml:space="preserve"> (pvz.,</w:t>
      </w:r>
      <w:r w:rsidR="006A68DC">
        <w:rPr>
          <w:rFonts w:ascii="Times New Roman" w:eastAsia="Times New Roman" w:hAnsi="Times New Roman" w:cs="Times New Roman"/>
        </w:rPr>
        <w:t xml:space="preserve"> </w:t>
      </w:r>
      <w:r w:rsidRPr="00594AF0">
        <w:rPr>
          <w:rFonts w:ascii="Times New Roman" w:eastAsia="Times New Roman" w:hAnsi="Times New Roman" w:cs="Times New Roman"/>
        </w:rPr>
        <w:t>neomicin</w:t>
      </w:r>
      <w:r>
        <w:rPr>
          <w:rFonts w:ascii="Times New Roman" w:eastAsia="Times New Roman" w:hAnsi="Times New Roman" w:cs="Times New Roman"/>
        </w:rPr>
        <w:t>o</w:t>
      </w:r>
      <w:r w:rsidRPr="00594AF0">
        <w:rPr>
          <w:rFonts w:ascii="Times New Roman" w:eastAsia="Times New Roman" w:hAnsi="Times New Roman" w:cs="Times New Roman"/>
        </w:rPr>
        <w:t>), aminosalicilo rūgšt</w:t>
      </w:r>
      <w:r>
        <w:rPr>
          <w:rFonts w:ascii="Times New Roman" w:eastAsia="Times New Roman" w:hAnsi="Times New Roman" w:cs="Times New Roman"/>
        </w:rPr>
        <w:t>ies</w:t>
      </w:r>
      <w:r w:rsidRPr="00594AF0">
        <w:rPr>
          <w:rFonts w:ascii="Times New Roman" w:eastAsia="Times New Roman" w:hAnsi="Times New Roman" w:cs="Times New Roman"/>
        </w:rPr>
        <w:t>, vaist</w:t>
      </w:r>
      <w:r>
        <w:rPr>
          <w:rFonts w:ascii="Times New Roman" w:eastAsia="Times New Roman" w:hAnsi="Times New Roman" w:cs="Times New Roman"/>
        </w:rPr>
        <w:t>inių preparatų</w:t>
      </w:r>
      <w:r w:rsidRPr="00594AF0">
        <w:rPr>
          <w:rFonts w:ascii="Times New Roman" w:eastAsia="Times New Roman" w:hAnsi="Times New Roman" w:cs="Times New Roman"/>
        </w:rPr>
        <w:t xml:space="preserve"> nuo epilepsijos, kalio drusk</w:t>
      </w:r>
      <w:r>
        <w:rPr>
          <w:rFonts w:ascii="Times New Roman" w:eastAsia="Times New Roman" w:hAnsi="Times New Roman" w:cs="Times New Roman"/>
        </w:rPr>
        <w:t>ų ir metildopos</w:t>
      </w:r>
      <w:r w:rsidRPr="00594AF0">
        <w:rPr>
          <w:rFonts w:ascii="Times New Roman" w:eastAsia="Times New Roman" w:hAnsi="Times New Roman" w:cs="Times New Roman"/>
        </w:rPr>
        <w:t>,</w:t>
      </w:r>
      <w:r w:rsidR="006A68DC">
        <w:rPr>
          <w:rFonts w:ascii="Times New Roman" w:eastAsia="Times New Roman" w:hAnsi="Times New Roman" w:cs="Times New Roman"/>
        </w:rPr>
        <w:t xml:space="preserve"> </w:t>
      </w:r>
      <w:r w:rsidRPr="00594AF0">
        <w:rPr>
          <w:rFonts w:ascii="Times New Roman" w:eastAsia="Times New Roman" w:hAnsi="Times New Roman" w:cs="Times New Roman"/>
        </w:rPr>
        <w:t>taip pat alkohol</w:t>
      </w:r>
      <w:r>
        <w:rPr>
          <w:rFonts w:ascii="Times New Roman" w:eastAsia="Times New Roman" w:hAnsi="Times New Roman" w:cs="Times New Roman"/>
        </w:rPr>
        <w:t>io.</w:t>
      </w:r>
    </w:p>
    <w:p w14:paraId="6E8313F3" w14:textId="77777777" w:rsidR="006A68DC" w:rsidRDefault="006A68DC" w:rsidP="00B0269E">
      <w:pPr>
        <w:spacing w:after="0" w:line="240" w:lineRule="auto"/>
        <w:ind w:left="540" w:hanging="540"/>
        <w:rPr>
          <w:rFonts w:ascii="Times New Roman" w:eastAsia="Times New Roman" w:hAnsi="Times New Roman" w:cs="Times New Roman"/>
        </w:rPr>
      </w:pPr>
    </w:p>
    <w:p w14:paraId="724F9149" w14:textId="082E2D0D" w:rsidR="00B0269E" w:rsidRDefault="00B0269E" w:rsidP="00B0269E">
      <w:pPr>
        <w:spacing w:after="0" w:line="240" w:lineRule="auto"/>
        <w:ind w:left="540" w:hanging="540"/>
        <w:rPr>
          <w:rFonts w:ascii="Times New Roman" w:eastAsia="Times New Roman" w:hAnsi="Times New Roman" w:cs="Times New Roman"/>
        </w:rPr>
      </w:pPr>
      <w:r w:rsidRPr="00594AF0">
        <w:rPr>
          <w:rFonts w:ascii="Times New Roman" w:eastAsia="Times New Roman" w:hAnsi="Times New Roman" w:cs="Times New Roman"/>
        </w:rPr>
        <w:t>Pacientų, vartojančių geriamuosius kontraceptikus, metforminą ir vaist</w:t>
      </w:r>
      <w:r>
        <w:rPr>
          <w:rFonts w:ascii="Times New Roman" w:eastAsia="Times New Roman" w:hAnsi="Times New Roman" w:cs="Times New Roman"/>
        </w:rPr>
        <w:t>inius preparatus</w:t>
      </w:r>
      <w:r w:rsidRPr="00594AF0">
        <w:rPr>
          <w:rFonts w:ascii="Times New Roman" w:eastAsia="Times New Roman" w:hAnsi="Times New Roman" w:cs="Times New Roman"/>
        </w:rPr>
        <w:t xml:space="preserve"> nuo psichozės</w:t>
      </w:r>
    </w:p>
    <w:p w14:paraId="7185903B" w14:textId="77777777" w:rsidR="00B0269E" w:rsidRPr="00594AF0" w:rsidRDefault="00B0269E" w:rsidP="00B0269E">
      <w:pPr>
        <w:spacing w:after="0" w:line="240" w:lineRule="auto"/>
        <w:ind w:left="540" w:hanging="540"/>
        <w:rPr>
          <w:rFonts w:ascii="Times New Roman" w:eastAsia="Times New Roman" w:hAnsi="Times New Roman" w:cs="Times New Roman"/>
        </w:rPr>
      </w:pPr>
      <w:r w:rsidRPr="00594AF0">
        <w:rPr>
          <w:rFonts w:ascii="Times New Roman" w:eastAsia="Times New Roman" w:hAnsi="Times New Roman" w:cs="Times New Roman"/>
        </w:rPr>
        <w:t>(toki</w:t>
      </w:r>
      <w:r>
        <w:rPr>
          <w:rFonts w:ascii="Times New Roman" w:eastAsia="Times New Roman" w:hAnsi="Times New Roman" w:cs="Times New Roman"/>
        </w:rPr>
        <w:t>us</w:t>
      </w:r>
      <w:r w:rsidRPr="00594AF0">
        <w:rPr>
          <w:rFonts w:ascii="Times New Roman" w:eastAsia="Times New Roman" w:hAnsi="Times New Roman" w:cs="Times New Roman"/>
        </w:rPr>
        <w:t xml:space="preserve"> kaip</w:t>
      </w:r>
      <w:r>
        <w:rPr>
          <w:rFonts w:ascii="Times New Roman" w:eastAsia="Times New Roman" w:hAnsi="Times New Roman" w:cs="Times New Roman"/>
        </w:rPr>
        <w:t xml:space="preserve"> </w:t>
      </w:r>
      <w:r w:rsidRPr="00594AF0">
        <w:rPr>
          <w:rFonts w:ascii="Times New Roman" w:eastAsia="Times New Roman" w:hAnsi="Times New Roman" w:cs="Times New Roman"/>
        </w:rPr>
        <w:t xml:space="preserve">olanzapinas ir risperidonas), </w:t>
      </w:r>
      <w:r>
        <w:rPr>
          <w:rFonts w:ascii="Times New Roman" w:eastAsia="Times New Roman" w:hAnsi="Times New Roman" w:cs="Times New Roman"/>
        </w:rPr>
        <w:t xml:space="preserve">kraujo </w:t>
      </w:r>
      <w:r w:rsidRPr="00594AF0">
        <w:rPr>
          <w:rFonts w:ascii="Times New Roman" w:eastAsia="Times New Roman" w:hAnsi="Times New Roman" w:cs="Times New Roman"/>
        </w:rPr>
        <w:t>serume gali sumažėti vitamino B</w:t>
      </w:r>
      <w:r w:rsidRPr="00C65090">
        <w:rPr>
          <w:rFonts w:ascii="Times New Roman" w:eastAsia="Times New Roman" w:hAnsi="Times New Roman" w:cs="Times New Roman"/>
          <w:vertAlign w:val="subscript"/>
        </w:rPr>
        <w:t>12</w:t>
      </w:r>
      <w:r w:rsidRPr="00594AF0">
        <w:rPr>
          <w:rFonts w:ascii="Times New Roman" w:eastAsia="Times New Roman" w:hAnsi="Times New Roman" w:cs="Times New Roman"/>
        </w:rPr>
        <w:t xml:space="preserve"> koncentracija.</w:t>
      </w:r>
    </w:p>
    <w:p w14:paraId="3BF02531" w14:textId="77777777" w:rsidR="006A68DC" w:rsidRDefault="006A68DC" w:rsidP="00B0269E">
      <w:pPr>
        <w:spacing w:after="0" w:line="240" w:lineRule="auto"/>
        <w:ind w:left="540" w:hanging="540"/>
        <w:rPr>
          <w:rFonts w:ascii="Times New Roman" w:eastAsia="Times New Roman" w:hAnsi="Times New Roman" w:cs="Times New Roman"/>
        </w:rPr>
      </w:pPr>
    </w:p>
    <w:p w14:paraId="2BFB2B3C" w14:textId="3314B1A7" w:rsidR="00B0269E" w:rsidRDefault="00B0269E" w:rsidP="00B0269E">
      <w:pPr>
        <w:spacing w:after="0" w:line="240" w:lineRule="auto"/>
        <w:ind w:left="540" w:hanging="540"/>
        <w:rPr>
          <w:rFonts w:ascii="Times New Roman" w:eastAsia="Times New Roman" w:hAnsi="Times New Roman" w:cs="Times New Roman"/>
        </w:rPr>
      </w:pPr>
      <w:r w:rsidRPr="00594AF0">
        <w:rPr>
          <w:rFonts w:ascii="Times New Roman" w:eastAsia="Times New Roman" w:hAnsi="Times New Roman" w:cs="Times New Roman"/>
        </w:rPr>
        <w:t>Chloramfenikolis gali sumažinti vitamino B</w:t>
      </w:r>
      <w:r w:rsidRPr="00C65090">
        <w:rPr>
          <w:rFonts w:ascii="Times New Roman" w:eastAsia="Times New Roman" w:hAnsi="Times New Roman" w:cs="Times New Roman"/>
          <w:vertAlign w:val="subscript"/>
        </w:rPr>
        <w:t xml:space="preserve">12 </w:t>
      </w:r>
      <w:r w:rsidRPr="00594AF0">
        <w:rPr>
          <w:rFonts w:ascii="Times New Roman" w:eastAsia="Times New Roman" w:hAnsi="Times New Roman" w:cs="Times New Roman"/>
        </w:rPr>
        <w:t>poveikį pacientams, sergantiems anemija. Ilgalaikis</w:t>
      </w:r>
    </w:p>
    <w:p w14:paraId="5DB663C1" w14:textId="77777777" w:rsidR="00B0269E" w:rsidRDefault="00B0269E" w:rsidP="00B0269E">
      <w:pPr>
        <w:spacing w:after="0" w:line="240" w:lineRule="auto"/>
        <w:ind w:left="540" w:hanging="540"/>
        <w:rPr>
          <w:rFonts w:ascii="Times New Roman" w:eastAsia="Times New Roman" w:hAnsi="Times New Roman" w:cs="Times New Roman"/>
        </w:rPr>
      </w:pPr>
      <w:r w:rsidRPr="00594AF0">
        <w:rPr>
          <w:rFonts w:ascii="Times New Roman" w:eastAsia="Times New Roman" w:hAnsi="Times New Roman" w:cs="Times New Roman"/>
        </w:rPr>
        <w:t>azoto oksido poveikis gali sukelti funkcinį vitamino B</w:t>
      </w:r>
      <w:r w:rsidRPr="00C65090">
        <w:rPr>
          <w:rFonts w:ascii="Times New Roman" w:eastAsia="Times New Roman" w:hAnsi="Times New Roman" w:cs="Times New Roman"/>
          <w:vertAlign w:val="subscript"/>
        </w:rPr>
        <w:t>12</w:t>
      </w:r>
      <w:r w:rsidRPr="00594AF0">
        <w:rPr>
          <w:rFonts w:ascii="Times New Roman" w:eastAsia="Times New Roman" w:hAnsi="Times New Roman" w:cs="Times New Roman"/>
        </w:rPr>
        <w:t xml:space="preserve"> trūkumą ir galimą </w:t>
      </w:r>
      <w:r>
        <w:rPr>
          <w:rFonts w:ascii="Times New Roman" w:eastAsia="Times New Roman" w:hAnsi="Times New Roman" w:cs="Times New Roman"/>
        </w:rPr>
        <w:t>sunkų</w:t>
      </w:r>
      <w:r w:rsidRPr="00594AF0">
        <w:rPr>
          <w:rFonts w:ascii="Times New Roman" w:eastAsia="Times New Roman" w:hAnsi="Times New Roman" w:cs="Times New Roman"/>
        </w:rPr>
        <w:t xml:space="preserve"> neigiamą</w:t>
      </w:r>
    </w:p>
    <w:p w14:paraId="510F2442" w14:textId="391DBD7A" w:rsidR="009B3E59" w:rsidRPr="00670079" w:rsidRDefault="00B0269E" w:rsidP="00B0269E">
      <w:pPr>
        <w:autoSpaceDE w:val="0"/>
        <w:autoSpaceDN w:val="0"/>
        <w:spacing w:after="0" w:line="240" w:lineRule="auto"/>
        <w:jc w:val="both"/>
        <w:rPr>
          <w:rFonts w:ascii="Times New Roman" w:eastAsia="Times New Roman" w:hAnsi="Times New Roman" w:cs="Times New Roman"/>
          <w:lang w:eastAsia="de-DE"/>
        </w:rPr>
      </w:pPr>
      <w:r w:rsidRPr="00594AF0">
        <w:rPr>
          <w:rFonts w:ascii="Times New Roman" w:eastAsia="Times New Roman" w:hAnsi="Times New Roman" w:cs="Times New Roman"/>
        </w:rPr>
        <w:t>neurologinį poveikį net esant normaliam vitamino B</w:t>
      </w:r>
      <w:r w:rsidRPr="00C65090">
        <w:rPr>
          <w:rFonts w:ascii="Times New Roman" w:eastAsia="Times New Roman" w:hAnsi="Times New Roman" w:cs="Times New Roman"/>
          <w:vertAlign w:val="subscript"/>
        </w:rPr>
        <w:t xml:space="preserve">12 </w:t>
      </w:r>
      <w:r w:rsidRPr="00594AF0">
        <w:rPr>
          <w:rFonts w:ascii="Times New Roman" w:eastAsia="Times New Roman" w:hAnsi="Times New Roman" w:cs="Times New Roman"/>
        </w:rPr>
        <w:t>kiekiui.</w:t>
      </w:r>
    </w:p>
    <w:p w14:paraId="0407AD2B" w14:textId="77777777" w:rsidR="009B3E59" w:rsidRPr="00670079" w:rsidRDefault="009B3E59" w:rsidP="009B3E59">
      <w:pPr>
        <w:spacing w:after="0" w:line="240" w:lineRule="auto"/>
        <w:ind w:left="540" w:hanging="540"/>
        <w:rPr>
          <w:rFonts w:ascii="Times New Roman" w:eastAsia="Times New Roman" w:hAnsi="Times New Roman" w:cs="Times New Roman"/>
        </w:rPr>
      </w:pPr>
    </w:p>
    <w:p w14:paraId="358AED04" w14:textId="77777777" w:rsidR="009B3E59" w:rsidRPr="00670079" w:rsidRDefault="009B3E59" w:rsidP="00725E6C">
      <w:pPr>
        <w:spacing w:after="0" w:line="240" w:lineRule="auto"/>
        <w:ind w:left="567" w:hanging="567"/>
        <w:rPr>
          <w:rFonts w:ascii="Times New Roman" w:eastAsia="Times New Roman" w:hAnsi="Times New Roman" w:cs="Times New Roman"/>
          <w:b/>
        </w:rPr>
      </w:pPr>
      <w:bookmarkStart w:id="22" w:name="_Toc129243107"/>
      <w:bookmarkStart w:id="23" w:name="_Toc129243232"/>
      <w:r w:rsidRPr="00670079">
        <w:rPr>
          <w:rFonts w:ascii="Times New Roman" w:eastAsia="Times New Roman" w:hAnsi="Times New Roman" w:cs="Times New Roman"/>
          <w:b/>
        </w:rPr>
        <w:t>4.6</w:t>
      </w:r>
      <w:r w:rsidRPr="00670079">
        <w:rPr>
          <w:rFonts w:ascii="Times New Roman" w:eastAsia="Times New Roman" w:hAnsi="Times New Roman" w:cs="Times New Roman"/>
          <w:b/>
        </w:rPr>
        <w:tab/>
        <w:t>Vaisingumas, nėštumo ir žindymo laikotarpis</w:t>
      </w:r>
      <w:bookmarkEnd w:id="22"/>
      <w:bookmarkEnd w:id="23"/>
    </w:p>
    <w:p w14:paraId="2DB3743E" w14:textId="77777777" w:rsidR="009B3E59" w:rsidRPr="00670079" w:rsidRDefault="009B3E59" w:rsidP="009B3E59">
      <w:pPr>
        <w:spacing w:after="0" w:line="240" w:lineRule="auto"/>
        <w:rPr>
          <w:rFonts w:ascii="Times New Roman" w:eastAsia="Times New Roman" w:hAnsi="Times New Roman" w:cs="Times New Roman"/>
        </w:rPr>
      </w:pPr>
    </w:p>
    <w:p w14:paraId="044269C3" w14:textId="77777777" w:rsidR="00B0269E" w:rsidRDefault="00B0269E" w:rsidP="00B0269E">
      <w:pPr>
        <w:spacing w:after="0" w:line="240" w:lineRule="auto"/>
        <w:rPr>
          <w:rFonts w:ascii="Times New Roman" w:eastAsia="Times New Roman" w:hAnsi="Times New Roman" w:cs="Times New Roman"/>
          <w:u w:val="single"/>
        </w:rPr>
      </w:pPr>
      <w:r w:rsidRPr="00E71B05">
        <w:rPr>
          <w:rFonts w:ascii="Times New Roman" w:eastAsia="Times New Roman" w:hAnsi="Times New Roman" w:cs="Times New Roman"/>
          <w:u w:val="single"/>
        </w:rPr>
        <w:t>Nėštumas</w:t>
      </w:r>
    </w:p>
    <w:p w14:paraId="02E0233A" w14:textId="77777777" w:rsidR="00B0269E" w:rsidRPr="003E01E4" w:rsidRDefault="00B0269E" w:rsidP="00B0269E">
      <w:pPr>
        <w:spacing w:after="0" w:line="240" w:lineRule="auto"/>
        <w:rPr>
          <w:rFonts w:ascii="Times New Roman" w:eastAsia="Times New Roman" w:hAnsi="Times New Roman" w:cs="Times New Roman"/>
        </w:rPr>
      </w:pPr>
      <w:r w:rsidRPr="003E01E4">
        <w:rPr>
          <w:rFonts w:ascii="Times New Roman" w:eastAsia="Times New Roman" w:hAnsi="Times New Roman" w:cs="Times New Roman"/>
        </w:rPr>
        <w:t>Duomenų apie vitaminų B</w:t>
      </w:r>
      <w:r w:rsidRPr="003E01E4">
        <w:rPr>
          <w:rFonts w:ascii="Times New Roman" w:eastAsia="Times New Roman" w:hAnsi="Times New Roman" w:cs="Times New Roman"/>
          <w:vertAlign w:val="subscript"/>
        </w:rPr>
        <w:t>1</w:t>
      </w:r>
      <w:r w:rsidRPr="003E01E4">
        <w:rPr>
          <w:rFonts w:ascii="Times New Roman" w:eastAsia="Times New Roman" w:hAnsi="Times New Roman" w:cs="Times New Roman"/>
        </w:rPr>
        <w:t>, B</w:t>
      </w:r>
      <w:r w:rsidRPr="003E01E4">
        <w:rPr>
          <w:rFonts w:ascii="Times New Roman" w:eastAsia="Times New Roman" w:hAnsi="Times New Roman" w:cs="Times New Roman"/>
          <w:vertAlign w:val="subscript"/>
        </w:rPr>
        <w:t>6</w:t>
      </w:r>
      <w:r w:rsidRPr="003E01E4">
        <w:rPr>
          <w:rFonts w:ascii="Times New Roman" w:eastAsia="Times New Roman" w:hAnsi="Times New Roman" w:cs="Times New Roman"/>
        </w:rPr>
        <w:t xml:space="preserve"> ir B</w:t>
      </w:r>
      <w:r w:rsidRPr="003E01E4">
        <w:rPr>
          <w:rFonts w:ascii="Times New Roman" w:eastAsia="Times New Roman" w:hAnsi="Times New Roman" w:cs="Times New Roman"/>
          <w:vertAlign w:val="subscript"/>
        </w:rPr>
        <w:t>12</w:t>
      </w:r>
      <w:r w:rsidRPr="003E01E4">
        <w:rPr>
          <w:rFonts w:ascii="Times New Roman" w:eastAsia="Times New Roman" w:hAnsi="Times New Roman" w:cs="Times New Roman"/>
        </w:rPr>
        <w:t xml:space="preserve"> vartojimą nėščioms moterims nėra arba jų kiekis yra ribotas. Tyrimų su gyvūnais nepakanka, kad būtų galima nustatyti toksinį poveikį reprodukcijai (žr. 5.3 skyrių). milgamma N nerekomenduojama vartoti nėštumo metu.</w:t>
      </w:r>
    </w:p>
    <w:p w14:paraId="6BB42330" w14:textId="77777777" w:rsidR="00B0269E" w:rsidRPr="00F8315A" w:rsidRDefault="00B0269E" w:rsidP="00B0269E">
      <w:pPr>
        <w:spacing w:after="0" w:line="240" w:lineRule="auto"/>
        <w:rPr>
          <w:rFonts w:ascii="Times New Roman" w:eastAsia="Times New Roman" w:hAnsi="Times New Roman" w:cs="Times New Roman"/>
          <w:u w:val="single"/>
        </w:rPr>
      </w:pPr>
    </w:p>
    <w:p w14:paraId="78B6CE57" w14:textId="77777777" w:rsidR="00B0269E" w:rsidRPr="00F8315A" w:rsidRDefault="00B0269E" w:rsidP="00B0269E">
      <w:pPr>
        <w:tabs>
          <w:tab w:val="left" w:pos="567"/>
        </w:tabs>
        <w:spacing w:after="0" w:line="260" w:lineRule="exact"/>
        <w:rPr>
          <w:rFonts w:asciiTheme="majorBidi" w:hAnsiTheme="majorBidi" w:cstheme="majorBidi"/>
          <w:snapToGrid w:val="0"/>
          <w:color w:val="0D0D0D"/>
          <w:szCs w:val="24"/>
          <w:u w:val="single"/>
        </w:rPr>
      </w:pPr>
      <w:r w:rsidRPr="00F8315A">
        <w:rPr>
          <w:rFonts w:asciiTheme="majorBidi" w:hAnsiTheme="majorBidi" w:cstheme="majorBidi"/>
          <w:snapToGrid w:val="0"/>
          <w:color w:val="0D0D0D"/>
          <w:u w:val="single"/>
        </w:rPr>
        <w:t>Žindymas</w:t>
      </w:r>
    </w:p>
    <w:p w14:paraId="1816D1B9" w14:textId="77777777" w:rsidR="00B0269E" w:rsidRDefault="00B0269E" w:rsidP="00B0269E">
      <w:pPr>
        <w:spacing w:after="0" w:line="240" w:lineRule="auto"/>
        <w:rPr>
          <w:rFonts w:ascii="Times New Roman" w:eastAsia="Times New Roman" w:hAnsi="Times New Roman" w:cs="Times New Roman"/>
        </w:rPr>
      </w:pPr>
      <w:r w:rsidRPr="00F8315A">
        <w:rPr>
          <w:rFonts w:asciiTheme="majorBidi" w:eastAsia="Times New Roman" w:hAnsiTheme="majorBidi" w:cstheme="majorBidi"/>
        </w:rPr>
        <w:t>Tiaminas, piridoksinas ir cianokobalaminas išsiskiria į motinos pieną. Informacijos apie tų veikliųjų</w:t>
      </w:r>
      <w:r w:rsidRPr="00F8315A">
        <w:rPr>
          <w:rFonts w:ascii="Times New Roman" w:eastAsia="Times New Roman" w:hAnsi="Times New Roman" w:cs="Times New Roman"/>
        </w:rPr>
        <w:t xml:space="preserve"> medžiagų poveikį naujagimiams/kūdikiams nepakanka. Nustatyta, kad bendra 450–600 mg </w:t>
      </w:r>
      <w:r w:rsidRPr="00F8315A">
        <w:rPr>
          <w:rFonts w:ascii="Times New Roman" w:eastAsia="Times New Roman" w:hAnsi="Times New Roman" w:cs="Times New Roman"/>
        </w:rPr>
        <w:lastRenderedPageBreak/>
        <w:t xml:space="preserve">piridoksino paros dozė 5–7 dienas slopina laktaciją. </w:t>
      </w:r>
      <w:r>
        <w:rPr>
          <w:rFonts w:ascii="Times New Roman" w:eastAsia="Times New Roman" w:hAnsi="Times New Roman" w:cs="Times New Roman"/>
        </w:rPr>
        <w:t>milgamma N</w:t>
      </w:r>
      <w:r w:rsidRPr="00F8315A">
        <w:rPr>
          <w:rFonts w:ascii="Times New Roman" w:eastAsia="Times New Roman" w:hAnsi="Times New Roman" w:cs="Times New Roman"/>
        </w:rPr>
        <w:t xml:space="preserve"> žindymo laikotarpiu vartoti negalima.</w:t>
      </w:r>
    </w:p>
    <w:p w14:paraId="3E787242" w14:textId="77777777" w:rsidR="00B0269E" w:rsidRDefault="00B0269E" w:rsidP="00B0269E">
      <w:pPr>
        <w:spacing w:after="0" w:line="240" w:lineRule="auto"/>
        <w:rPr>
          <w:rFonts w:ascii="Times New Roman" w:eastAsia="Times New Roman" w:hAnsi="Times New Roman" w:cs="Times New Roman"/>
        </w:rPr>
      </w:pPr>
    </w:p>
    <w:p w14:paraId="2DC435D4" w14:textId="77777777" w:rsidR="00B0269E" w:rsidRDefault="00B0269E" w:rsidP="00B0269E">
      <w:pPr>
        <w:tabs>
          <w:tab w:val="left" w:pos="567"/>
        </w:tabs>
        <w:spacing w:after="0" w:line="260" w:lineRule="exact"/>
        <w:rPr>
          <w:rFonts w:asciiTheme="majorBidi" w:hAnsiTheme="majorBidi" w:cstheme="majorBidi"/>
          <w:snapToGrid w:val="0"/>
          <w:color w:val="0D0D0D"/>
          <w:u w:val="single"/>
        </w:rPr>
      </w:pPr>
      <w:r w:rsidRPr="00F8315A">
        <w:rPr>
          <w:rFonts w:asciiTheme="majorBidi" w:hAnsiTheme="majorBidi" w:cstheme="majorBidi"/>
          <w:snapToGrid w:val="0"/>
          <w:color w:val="0D0D0D"/>
          <w:u w:val="single"/>
        </w:rPr>
        <w:t>Vaisingumas</w:t>
      </w:r>
    </w:p>
    <w:p w14:paraId="5B51D66A" w14:textId="77777777" w:rsidR="00B0269E" w:rsidRPr="003E01E4" w:rsidRDefault="00B0269E" w:rsidP="00B0269E">
      <w:pPr>
        <w:tabs>
          <w:tab w:val="left" w:pos="567"/>
        </w:tabs>
        <w:spacing w:after="0" w:line="260" w:lineRule="exact"/>
        <w:rPr>
          <w:rFonts w:asciiTheme="majorBidi" w:hAnsiTheme="majorBidi" w:cstheme="majorBidi"/>
          <w:noProof/>
          <w:snapToGrid w:val="0"/>
          <w:color w:val="0D0D0D"/>
          <w:szCs w:val="24"/>
        </w:rPr>
      </w:pPr>
      <w:r w:rsidRPr="003E01E4">
        <w:rPr>
          <w:rFonts w:asciiTheme="majorBidi" w:hAnsiTheme="majorBidi" w:cstheme="majorBidi"/>
          <w:noProof/>
          <w:snapToGrid w:val="0"/>
          <w:color w:val="0D0D0D"/>
          <w:szCs w:val="24"/>
        </w:rPr>
        <w:t>Klinikinių duomenų apie milgamma N poveikį vaisingumui nėra.</w:t>
      </w:r>
    </w:p>
    <w:p w14:paraId="0369FFFB" w14:textId="77777777" w:rsidR="009B3E59" w:rsidRPr="00670079" w:rsidRDefault="009B3E59" w:rsidP="00854A97">
      <w:pPr>
        <w:spacing w:after="0" w:line="240" w:lineRule="auto"/>
        <w:rPr>
          <w:rFonts w:ascii="Times New Roman" w:eastAsia="Times New Roman" w:hAnsi="Times New Roman" w:cs="Times New Roman"/>
        </w:rPr>
      </w:pPr>
    </w:p>
    <w:p w14:paraId="148DF77C" w14:textId="77777777" w:rsidR="009B3E59" w:rsidRPr="00670079" w:rsidRDefault="009B3E59" w:rsidP="00725E6C">
      <w:pPr>
        <w:spacing w:after="0" w:line="240" w:lineRule="auto"/>
        <w:ind w:left="567" w:hanging="567"/>
        <w:rPr>
          <w:rFonts w:ascii="Times New Roman" w:eastAsia="Times New Roman" w:hAnsi="Times New Roman" w:cs="Times New Roman"/>
          <w:b/>
        </w:rPr>
      </w:pPr>
      <w:bookmarkStart w:id="24" w:name="_Toc129243108"/>
      <w:bookmarkStart w:id="25" w:name="_Toc129243233"/>
      <w:r w:rsidRPr="00670079">
        <w:rPr>
          <w:rFonts w:ascii="Times New Roman" w:eastAsia="Times New Roman" w:hAnsi="Times New Roman" w:cs="Times New Roman"/>
          <w:b/>
        </w:rPr>
        <w:t>4.7</w:t>
      </w:r>
      <w:r w:rsidRPr="00670079">
        <w:rPr>
          <w:rFonts w:ascii="Times New Roman" w:eastAsia="Times New Roman" w:hAnsi="Times New Roman" w:cs="Times New Roman"/>
          <w:b/>
        </w:rPr>
        <w:tab/>
        <w:t>Poveikis gebėjimui vairuoti ir valdyti mechanizmus</w:t>
      </w:r>
      <w:bookmarkEnd w:id="24"/>
      <w:bookmarkEnd w:id="25"/>
    </w:p>
    <w:p w14:paraId="255C0579" w14:textId="77777777" w:rsidR="009B3E59" w:rsidRPr="00670079" w:rsidRDefault="009B3E59" w:rsidP="00854A97">
      <w:pPr>
        <w:spacing w:after="0" w:line="240" w:lineRule="auto"/>
        <w:rPr>
          <w:rFonts w:ascii="Times New Roman" w:eastAsia="Times New Roman" w:hAnsi="Times New Roman" w:cs="Times New Roman"/>
        </w:rPr>
      </w:pPr>
    </w:p>
    <w:p w14:paraId="564AB9FD" w14:textId="2B0F46EF"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milgamma N gebėjimo vairuoti ir valdyti mechanizmus neveikia</w:t>
      </w:r>
      <w:r w:rsidR="00B57145">
        <w:rPr>
          <w:rFonts w:ascii="Times New Roman" w:eastAsia="Times New Roman" w:hAnsi="Times New Roman" w:cs="Times New Roman"/>
        </w:rPr>
        <w:t xml:space="preserve"> arba veikia nereikšmingai</w:t>
      </w:r>
      <w:r w:rsidRPr="00670079">
        <w:rPr>
          <w:rFonts w:ascii="Times New Roman" w:eastAsia="Times New Roman" w:hAnsi="Times New Roman" w:cs="Times New Roman"/>
        </w:rPr>
        <w:t>.</w:t>
      </w:r>
    </w:p>
    <w:p w14:paraId="78EC227C" w14:textId="77777777" w:rsidR="009B3E59" w:rsidRPr="00670079" w:rsidRDefault="009B3E59" w:rsidP="009B3E59">
      <w:pPr>
        <w:spacing w:after="0" w:line="240" w:lineRule="auto"/>
        <w:rPr>
          <w:rFonts w:ascii="Times New Roman" w:eastAsia="Times New Roman" w:hAnsi="Times New Roman" w:cs="Times New Roman"/>
        </w:rPr>
      </w:pPr>
    </w:p>
    <w:p w14:paraId="15F3F8B1" w14:textId="77777777" w:rsidR="009B3E59" w:rsidRPr="00670079" w:rsidRDefault="009B3E59" w:rsidP="00725E6C">
      <w:pPr>
        <w:spacing w:after="0" w:line="240" w:lineRule="auto"/>
        <w:ind w:left="567" w:hanging="567"/>
        <w:rPr>
          <w:rFonts w:ascii="Times New Roman" w:eastAsia="Times New Roman" w:hAnsi="Times New Roman" w:cs="Times New Roman"/>
          <w:b/>
        </w:rPr>
      </w:pPr>
      <w:bookmarkStart w:id="26" w:name="_Toc129243109"/>
      <w:bookmarkStart w:id="27" w:name="_Toc129243234"/>
      <w:r w:rsidRPr="00670079">
        <w:rPr>
          <w:rFonts w:ascii="Times New Roman" w:eastAsia="Times New Roman" w:hAnsi="Times New Roman" w:cs="Times New Roman"/>
          <w:b/>
        </w:rPr>
        <w:t>4.8</w:t>
      </w:r>
      <w:r w:rsidRPr="00670079">
        <w:rPr>
          <w:rFonts w:ascii="Times New Roman" w:eastAsia="Times New Roman" w:hAnsi="Times New Roman" w:cs="Times New Roman"/>
          <w:b/>
        </w:rPr>
        <w:tab/>
        <w:t>Nepageidaujamas poveikis</w:t>
      </w:r>
      <w:bookmarkEnd w:id="26"/>
      <w:bookmarkEnd w:id="27"/>
    </w:p>
    <w:p w14:paraId="4B986BB4" w14:textId="77777777" w:rsidR="009B3E59" w:rsidRPr="00670079" w:rsidRDefault="009B3E59" w:rsidP="009B3E59">
      <w:pPr>
        <w:spacing w:after="0" w:line="240" w:lineRule="auto"/>
        <w:rPr>
          <w:rFonts w:ascii="Times New Roman" w:eastAsia="Times New Roman" w:hAnsi="Times New Roman" w:cs="Times New Roman"/>
        </w:rPr>
      </w:pPr>
    </w:p>
    <w:p w14:paraId="3168A438" w14:textId="32E4A507" w:rsidR="009B3E59" w:rsidRDefault="009B3E59" w:rsidP="009B3E59">
      <w:pPr>
        <w:tabs>
          <w:tab w:val="left" w:pos="720"/>
        </w:tabs>
        <w:autoSpaceDE w:val="0"/>
        <w:spacing w:after="0" w:line="240" w:lineRule="auto"/>
        <w:rPr>
          <w:rFonts w:ascii="Times New Roman" w:hAnsi="Times New Roman" w:cs="Times New Roman"/>
        </w:rPr>
      </w:pPr>
      <w:r w:rsidRPr="00670079">
        <w:rPr>
          <w:rFonts w:ascii="Times New Roman" w:hAnsi="Times New Roman" w:cs="Times New Roman"/>
        </w:rPr>
        <w:t>Nepageidaujamo poveikio dažnis apibūdinamas taip: labai dažnas (≥ 1/10), dažnas (nuo ≥ 1/100 iki &lt; 1/10), nedažnas (nuo ≥ 1/1</w:t>
      </w:r>
      <w:r w:rsidR="00B57145">
        <w:rPr>
          <w:rFonts w:ascii="Times New Roman" w:hAnsi="Times New Roman" w:cs="Times New Roman"/>
        </w:rPr>
        <w:t xml:space="preserve"> </w:t>
      </w:r>
      <w:r w:rsidRPr="00670079">
        <w:rPr>
          <w:rFonts w:ascii="Times New Roman" w:hAnsi="Times New Roman" w:cs="Times New Roman"/>
        </w:rPr>
        <w:t>000 iki &lt; 1/100), retas (nuo ≥ 1/10</w:t>
      </w:r>
      <w:r w:rsidR="00B57145">
        <w:rPr>
          <w:rFonts w:ascii="Times New Roman" w:hAnsi="Times New Roman" w:cs="Times New Roman"/>
        </w:rPr>
        <w:t xml:space="preserve"> </w:t>
      </w:r>
      <w:r w:rsidRPr="00670079">
        <w:rPr>
          <w:rFonts w:ascii="Times New Roman" w:hAnsi="Times New Roman" w:cs="Times New Roman"/>
        </w:rPr>
        <w:t>000 iki &lt; 1/1</w:t>
      </w:r>
      <w:r w:rsidR="00C378F9">
        <w:rPr>
          <w:rFonts w:ascii="Times New Roman" w:hAnsi="Times New Roman" w:cs="Times New Roman"/>
        </w:rPr>
        <w:t xml:space="preserve"> </w:t>
      </w:r>
      <w:r w:rsidRPr="00670079">
        <w:rPr>
          <w:rFonts w:ascii="Times New Roman" w:hAnsi="Times New Roman" w:cs="Times New Roman"/>
        </w:rPr>
        <w:t>000), labai retas (&lt; 1/10</w:t>
      </w:r>
      <w:r w:rsidR="00B57145">
        <w:rPr>
          <w:rFonts w:ascii="Times New Roman" w:hAnsi="Times New Roman" w:cs="Times New Roman"/>
        </w:rPr>
        <w:t xml:space="preserve"> </w:t>
      </w:r>
      <w:r w:rsidRPr="00670079">
        <w:rPr>
          <w:rFonts w:ascii="Times New Roman" w:hAnsi="Times New Roman" w:cs="Times New Roman"/>
        </w:rPr>
        <w:t>000) ir nežinomas (negali būti apskaičiuotas pagal turimus duomenis).</w:t>
      </w:r>
    </w:p>
    <w:p w14:paraId="1670CB4B" w14:textId="77777777" w:rsidR="009B3E59" w:rsidRDefault="009B3E59" w:rsidP="009B3E59">
      <w:pPr>
        <w:tabs>
          <w:tab w:val="left" w:pos="720"/>
        </w:tabs>
        <w:autoSpaceDE w:val="0"/>
        <w:spacing w:after="0" w:line="240" w:lineRule="auto"/>
        <w:rPr>
          <w:rFonts w:ascii="Times New Roman" w:hAnsi="Times New Roman" w:cs="Times New Roman"/>
        </w:rPr>
      </w:pPr>
    </w:p>
    <w:p w14:paraId="2D1408E4" w14:textId="77777777" w:rsidR="00B0269E" w:rsidRPr="00C65090" w:rsidRDefault="00B0269E" w:rsidP="00B0269E">
      <w:pPr>
        <w:tabs>
          <w:tab w:val="left" w:pos="720"/>
        </w:tabs>
        <w:autoSpaceDE w:val="0"/>
        <w:spacing w:after="0" w:line="240" w:lineRule="auto"/>
        <w:rPr>
          <w:rFonts w:ascii="Times New Roman" w:hAnsi="Times New Roman" w:cs="Times New Roman"/>
          <w:i/>
          <w:iCs/>
        </w:rPr>
      </w:pPr>
      <w:r w:rsidRPr="00C65090">
        <w:rPr>
          <w:rFonts w:ascii="Times New Roman" w:hAnsi="Times New Roman" w:cs="Times New Roman"/>
          <w:i/>
          <w:iCs/>
        </w:rPr>
        <w:t>Odos ir poodinio audinio sutrikimai</w:t>
      </w:r>
    </w:p>
    <w:p w14:paraId="74A5D716" w14:textId="77777777" w:rsidR="00B0269E" w:rsidRPr="002A4DC1" w:rsidRDefault="00B0269E" w:rsidP="00B0269E">
      <w:pPr>
        <w:tabs>
          <w:tab w:val="left" w:pos="720"/>
        </w:tabs>
        <w:autoSpaceDE w:val="0"/>
        <w:spacing w:after="0" w:line="240" w:lineRule="auto"/>
        <w:rPr>
          <w:rFonts w:ascii="Times New Roman" w:hAnsi="Times New Roman" w:cs="Times New Roman"/>
        </w:rPr>
      </w:pPr>
      <w:r>
        <w:rPr>
          <w:rFonts w:ascii="Times New Roman" w:hAnsi="Times New Roman" w:cs="Times New Roman"/>
        </w:rPr>
        <w:t>Labai retas</w:t>
      </w:r>
      <w:r w:rsidRPr="002A4DC1">
        <w:rPr>
          <w:rFonts w:ascii="Times New Roman" w:hAnsi="Times New Roman" w:cs="Times New Roman"/>
        </w:rPr>
        <w:t>: į spuogus panašūs odos bėrimai.</w:t>
      </w:r>
    </w:p>
    <w:p w14:paraId="1939530B" w14:textId="77777777" w:rsidR="00B0269E" w:rsidRPr="002A4DC1" w:rsidRDefault="00B0269E" w:rsidP="00B0269E">
      <w:pPr>
        <w:tabs>
          <w:tab w:val="left" w:pos="720"/>
        </w:tabs>
        <w:autoSpaceDE w:val="0"/>
        <w:spacing w:after="0" w:line="240" w:lineRule="auto"/>
        <w:rPr>
          <w:rFonts w:ascii="Times New Roman" w:hAnsi="Times New Roman" w:cs="Times New Roman"/>
        </w:rPr>
      </w:pPr>
    </w:p>
    <w:p w14:paraId="47337DC6" w14:textId="77777777" w:rsidR="00B0269E" w:rsidRPr="00C65090" w:rsidRDefault="00B0269E" w:rsidP="00B0269E">
      <w:pPr>
        <w:tabs>
          <w:tab w:val="left" w:pos="720"/>
        </w:tabs>
        <w:autoSpaceDE w:val="0"/>
        <w:spacing w:after="0" w:line="240" w:lineRule="auto"/>
        <w:rPr>
          <w:rFonts w:ascii="Times New Roman" w:hAnsi="Times New Roman" w:cs="Times New Roman"/>
          <w:i/>
          <w:iCs/>
        </w:rPr>
      </w:pPr>
      <w:r w:rsidRPr="00C65090">
        <w:rPr>
          <w:rFonts w:ascii="Times New Roman" w:hAnsi="Times New Roman" w:cs="Times New Roman"/>
          <w:i/>
          <w:iCs/>
        </w:rPr>
        <w:t>Bendrieji sutrikimai ir vartojimo vietos pažeidimai</w:t>
      </w:r>
    </w:p>
    <w:p w14:paraId="1D6CF849" w14:textId="77777777" w:rsidR="00B0269E" w:rsidRPr="002A4DC1" w:rsidRDefault="00B0269E" w:rsidP="00B0269E">
      <w:pPr>
        <w:tabs>
          <w:tab w:val="left" w:pos="720"/>
        </w:tabs>
        <w:autoSpaceDE w:val="0"/>
        <w:spacing w:after="0" w:line="240" w:lineRule="auto"/>
        <w:rPr>
          <w:rFonts w:ascii="Times New Roman" w:hAnsi="Times New Roman" w:cs="Times New Roman"/>
        </w:rPr>
      </w:pPr>
      <w:r w:rsidRPr="002A4DC1">
        <w:rPr>
          <w:rFonts w:ascii="Times New Roman" w:hAnsi="Times New Roman" w:cs="Times New Roman"/>
        </w:rPr>
        <w:t>Dažnis nežinomas: karščiavimas.</w:t>
      </w:r>
    </w:p>
    <w:p w14:paraId="2679A584" w14:textId="77777777" w:rsidR="00B0269E" w:rsidRDefault="00B0269E" w:rsidP="00B57145">
      <w:pPr>
        <w:tabs>
          <w:tab w:val="left" w:pos="720"/>
        </w:tabs>
        <w:autoSpaceDE w:val="0"/>
        <w:spacing w:after="0" w:line="240" w:lineRule="auto"/>
        <w:rPr>
          <w:rFonts w:ascii="Times New Roman" w:hAnsi="Times New Roman" w:cs="Times New Roman"/>
          <w:i/>
          <w:iCs/>
        </w:rPr>
      </w:pPr>
    </w:p>
    <w:p w14:paraId="3962AEBC" w14:textId="0929DFC1" w:rsidR="00B57145" w:rsidRPr="00C65090" w:rsidRDefault="00B57145" w:rsidP="00B57145">
      <w:pPr>
        <w:tabs>
          <w:tab w:val="left" w:pos="720"/>
        </w:tabs>
        <w:autoSpaceDE w:val="0"/>
        <w:spacing w:after="0" w:line="240" w:lineRule="auto"/>
        <w:rPr>
          <w:rFonts w:ascii="Times New Roman" w:hAnsi="Times New Roman" w:cs="Times New Roman"/>
          <w:i/>
          <w:iCs/>
        </w:rPr>
      </w:pPr>
      <w:r w:rsidRPr="00C65090">
        <w:rPr>
          <w:rFonts w:ascii="Times New Roman" w:hAnsi="Times New Roman" w:cs="Times New Roman"/>
          <w:i/>
          <w:iCs/>
        </w:rPr>
        <w:t>Imuninės sistemos sutrikimai</w:t>
      </w:r>
    </w:p>
    <w:p w14:paraId="03AD9720" w14:textId="77777777" w:rsidR="00B0269E" w:rsidRPr="002A4DC1" w:rsidRDefault="00B0269E" w:rsidP="00B0269E">
      <w:pPr>
        <w:tabs>
          <w:tab w:val="left" w:pos="720"/>
        </w:tabs>
        <w:autoSpaceDE w:val="0"/>
        <w:spacing w:after="0" w:line="240" w:lineRule="auto"/>
        <w:rPr>
          <w:rFonts w:ascii="Times New Roman" w:hAnsi="Times New Roman" w:cs="Times New Roman"/>
        </w:rPr>
      </w:pPr>
      <w:r>
        <w:rPr>
          <w:rFonts w:ascii="Times New Roman" w:hAnsi="Times New Roman" w:cs="Times New Roman"/>
        </w:rPr>
        <w:t>Retas</w:t>
      </w:r>
      <w:r w:rsidRPr="002A4DC1">
        <w:rPr>
          <w:rFonts w:ascii="Times New Roman" w:hAnsi="Times New Roman" w:cs="Times New Roman"/>
        </w:rPr>
        <w:t>: padidėjusio jautrumo reakcijos, kurios gali pasireikšti dilgėline, bėrimu ar niež</w:t>
      </w:r>
      <w:r>
        <w:rPr>
          <w:rFonts w:ascii="Times New Roman" w:hAnsi="Times New Roman" w:cs="Times New Roman"/>
        </w:rPr>
        <w:t>ėjimu</w:t>
      </w:r>
      <w:r w:rsidRPr="002A4DC1">
        <w:rPr>
          <w:rFonts w:ascii="Times New Roman" w:hAnsi="Times New Roman" w:cs="Times New Roman"/>
        </w:rPr>
        <w:t xml:space="preserve"> didelėse kūno vietose, anafilaksini</w:t>
      </w:r>
      <w:r>
        <w:rPr>
          <w:rFonts w:ascii="Times New Roman" w:hAnsi="Times New Roman" w:cs="Times New Roman"/>
        </w:rPr>
        <w:t>u</w:t>
      </w:r>
      <w:r w:rsidRPr="002A4DC1">
        <w:rPr>
          <w:rFonts w:ascii="Times New Roman" w:hAnsi="Times New Roman" w:cs="Times New Roman"/>
        </w:rPr>
        <w:t xml:space="preserve"> šok</w:t>
      </w:r>
      <w:r>
        <w:rPr>
          <w:rFonts w:ascii="Times New Roman" w:hAnsi="Times New Roman" w:cs="Times New Roman"/>
        </w:rPr>
        <w:t>u</w:t>
      </w:r>
      <w:r w:rsidRPr="002A4DC1">
        <w:rPr>
          <w:rFonts w:ascii="Times New Roman" w:hAnsi="Times New Roman" w:cs="Times New Roman"/>
        </w:rPr>
        <w:t>.</w:t>
      </w:r>
    </w:p>
    <w:p w14:paraId="358B6B09" w14:textId="77777777" w:rsidR="00B0269E" w:rsidRPr="002A4DC1" w:rsidRDefault="00B0269E" w:rsidP="00B0269E">
      <w:pPr>
        <w:tabs>
          <w:tab w:val="left" w:pos="720"/>
        </w:tabs>
        <w:autoSpaceDE w:val="0"/>
        <w:spacing w:after="0" w:line="240" w:lineRule="auto"/>
        <w:rPr>
          <w:rFonts w:ascii="Times New Roman" w:hAnsi="Times New Roman" w:cs="Times New Roman"/>
        </w:rPr>
      </w:pPr>
    </w:p>
    <w:p w14:paraId="40960BE4" w14:textId="77777777" w:rsidR="00B0269E" w:rsidRPr="00C65090" w:rsidRDefault="00B0269E" w:rsidP="00B0269E">
      <w:pPr>
        <w:tabs>
          <w:tab w:val="left" w:pos="720"/>
        </w:tabs>
        <w:autoSpaceDE w:val="0"/>
        <w:spacing w:after="0" w:line="240" w:lineRule="auto"/>
        <w:rPr>
          <w:rFonts w:ascii="Times New Roman" w:hAnsi="Times New Roman" w:cs="Times New Roman"/>
          <w:i/>
          <w:iCs/>
        </w:rPr>
      </w:pPr>
      <w:r w:rsidRPr="00C65090">
        <w:rPr>
          <w:rFonts w:ascii="Times New Roman" w:hAnsi="Times New Roman" w:cs="Times New Roman"/>
          <w:i/>
          <w:iCs/>
        </w:rPr>
        <w:t>Virškinimo trakto sutrikimai</w:t>
      </w:r>
    </w:p>
    <w:p w14:paraId="5752F894" w14:textId="77777777" w:rsidR="00B0269E" w:rsidRPr="002A4DC1" w:rsidRDefault="00B0269E" w:rsidP="00B0269E">
      <w:pPr>
        <w:tabs>
          <w:tab w:val="left" w:pos="720"/>
        </w:tabs>
        <w:autoSpaceDE w:val="0"/>
        <w:spacing w:after="0" w:line="240" w:lineRule="auto"/>
        <w:rPr>
          <w:rFonts w:ascii="Times New Roman" w:hAnsi="Times New Roman" w:cs="Times New Roman"/>
        </w:rPr>
      </w:pPr>
      <w:r w:rsidRPr="002A4DC1">
        <w:rPr>
          <w:rFonts w:ascii="Times New Roman" w:hAnsi="Times New Roman" w:cs="Times New Roman"/>
        </w:rPr>
        <w:t xml:space="preserve">Dažnis nežinomas: </w:t>
      </w:r>
      <w:r>
        <w:rPr>
          <w:rFonts w:ascii="Times New Roman" w:hAnsi="Times New Roman" w:cs="Times New Roman"/>
        </w:rPr>
        <w:t>v</w:t>
      </w:r>
      <w:r w:rsidRPr="002A4DC1">
        <w:rPr>
          <w:rFonts w:ascii="Times New Roman" w:hAnsi="Times New Roman" w:cs="Times New Roman"/>
        </w:rPr>
        <w:t>irškin</w:t>
      </w:r>
      <w:r>
        <w:rPr>
          <w:rFonts w:ascii="Times New Roman" w:hAnsi="Times New Roman" w:cs="Times New Roman"/>
        </w:rPr>
        <w:t>imo</w:t>
      </w:r>
      <w:r w:rsidRPr="002A4DC1">
        <w:rPr>
          <w:rFonts w:ascii="Times New Roman" w:hAnsi="Times New Roman" w:cs="Times New Roman"/>
        </w:rPr>
        <w:t xml:space="preserve"> trakto sutrikimai (pykinimas ar kiti virškin</w:t>
      </w:r>
      <w:r>
        <w:rPr>
          <w:rFonts w:ascii="Times New Roman" w:hAnsi="Times New Roman" w:cs="Times New Roman"/>
        </w:rPr>
        <w:t>imo</w:t>
      </w:r>
      <w:r w:rsidRPr="002A4DC1">
        <w:rPr>
          <w:rFonts w:ascii="Times New Roman" w:hAnsi="Times New Roman" w:cs="Times New Roman"/>
        </w:rPr>
        <w:t xml:space="preserve"> trakto </w:t>
      </w:r>
      <w:r>
        <w:rPr>
          <w:rFonts w:ascii="Times New Roman" w:hAnsi="Times New Roman" w:cs="Times New Roman"/>
        </w:rPr>
        <w:t>negalavimai</w:t>
      </w:r>
      <w:r w:rsidRPr="002A4DC1">
        <w:rPr>
          <w:rFonts w:ascii="Times New Roman" w:hAnsi="Times New Roman" w:cs="Times New Roman"/>
        </w:rPr>
        <w:t>).</w:t>
      </w:r>
    </w:p>
    <w:p w14:paraId="25171BEF" w14:textId="77777777" w:rsidR="00B0269E" w:rsidRPr="002A4DC1" w:rsidRDefault="00B0269E" w:rsidP="00B0269E">
      <w:pPr>
        <w:tabs>
          <w:tab w:val="left" w:pos="720"/>
        </w:tabs>
        <w:autoSpaceDE w:val="0"/>
        <w:spacing w:after="0" w:line="240" w:lineRule="auto"/>
        <w:rPr>
          <w:rFonts w:ascii="Times New Roman" w:hAnsi="Times New Roman" w:cs="Times New Roman"/>
        </w:rPr>
      </w:pPr>
    </w:p>
    <w:p w14:paraId="02977552" w14:textId="77777777" w:rsidR="00B0269E" w:rsidRPr="00C65090" w:rsidRDefault="00B0269E" w:rsidP="00B0269E">
      <w:pPr>
        <w:tabs>
          <w:tab w:val="left" w:pos="720"/>
        </w:tabs>
        <w:autoSpaceDE w:val="0"/>
        <w:spacing w:after="0" w:line="240" w:lineRule="auto"/>
        <w:rPr>
          <w:rFonts w:ascii="Times New Roman" w:hAnsi="Times New Roman" w:cs="Times New Roman"/>
          <w:i/>
          <w:iCs/>
        </w:rPr>
      </w:pPr>
      <w:r w:rsidRPr="00C65090">
        <w:rPr>
          <w:rFonts w:ascii="Times New Roman" w:hAnsi="Times New Roman" w:cs="Times New Roman"/>
          <w:i/>
          <w:iCs/>
        </w:rPr>
        <w:t>Nervų sistemos sutrikimai</w:t>
      </w:r>
    </w:p>
    <w:p w14:paraId="077C87EF" w14:textId="77777777" w:rsidR="00B0269E" w:rsidRDefault="00B0269E" w:rsidP="00B0269E">
      <w:pPr>
        <w:tabs>
          <w:tab w:val="left" w:pos="720"/>
        </w:tabs>
        <w:autoSpaceDE w:val="0"/>
        <w:spacing w:after="0" w:line="240" w:lineRule="auto"/>
        <w:rPr>
          <w:rFonts w:ascii="Times New Roman" w:hAnsi="Times New Roman" w:cs="Times New Roman"/>
        </w:rPr>
      </w:pPr>
      <w:r w:rsidRPr="002A4DC1">
        <w:rPr>
          <w:rFonts w:ascii="Times New Roman" w:hAnsi="Times New Roman" w:cs="Times New Roman"/>
        </w:rPr>
        <w:t>Dažnis nežinomas: periferinė sensorinė neuropatija (po ilgalaikio vartojimo, žr. 4.4 ir 4.9 skyrius).</w:t>
      </w:r>
    </w:p>
    <w:p w14:paraId="5A5938D5" w14:textId="77777777" w:rsidR="009B3E59" w:rsidRPr="00670079" w:rsidRDefault="009B3E59" w:rsidP="009B3E59">
      <w:pPr>
        <w:spacing w:after="0" w:line="240" w:lineRule="auto"/>
        <w:rPr>
          <w:rFonts w:ascii="Times New Roman" w:eastAsia="Times New Roman" w:hAnsi="Times New Roman" w:cs="Times New Roman"/>
        </w:rPr>
      </w:pPr>
    </w:p>
    <w:p w14:paraId="2BE63BDE" w14:textId="77777777" w:rsidR="009B3E59" w:rsidRPr="00366C49" w:rsidRDefault="009B3E59" w:rsidP="009B3E59">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sidRPr="00366C49">
        <w:rPr>
          <w:rFonts w:ascii="Times New Roman" w:eastAsia="Times New Roman" w:hAnsi="Times New Roman" w:cs="Times New Roman"/>
          <w:noProof/>
          <w:snapToGrid w:val="0"/>
          <w:u w:val="single"/>
        </w:rPr>
        <w:t>Pranešimas apie įtariamas nepageidaujamas reakcijas</w:t>
      </w:r>
    </w:p>
    <w:p w14:paraId="05FEC7EC" w14:textId="32C82B66" w:rsidR="00B57145" w:rsidRPr="00725E6C" w:rsidRDefault="00B9439A" w:rsidP="009B3E59">
      <w:pPr>
        <w:tabs>
          <w:tab w:val="left" w:pos="567"/>
        </w:tabs>
        <w:autoSpaceDE w:val="0"/>
        <w:autoSpaceDN w:val="0"/>
        <w:adjustRightInd w:val="0"/>
        <w:spacing w:after="0" w:line="260" w:lineRule="exact"/>
        <w:jc w:val="both"/>
        <w:rPr>
          <w:rFonts w:asciiTheme="majorBidi" w:eastAsia="Times New Roman" w:hAnsiTheme="majorBidi" w:cstheme="majorBidi"/>
          <w:noProof/>
          <w:snapToGrid w:val="0"/>
        </w:rPr>
      </w:pPr>
      <w:r w:rsidRPr="00725E6C">
        <w:rPr>
          <w:rFonts w:asciiTheme="majorBidi" w:hAnsiTheme="majorBidi" w:cstheme="majorBidi"/>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1" w:history="1">
        <w:r w:rsidRPr="00725E6C">
          <w:rPr>
            <w:rStyle w:val="Hipersaitas"/>
            <w:rFonts w:asciiTheme="majorBidi" w:hAnsiTheme="majorBidi" w:cstheme="majorBidi"/>
          </w:rPr>
          <w:t>https://vvkt.lrv.lt/lt/</w:t>
        </w:r>
      </w:hyperlink>
      <w:r w:rsidRPr="00725E6C">
        <w:rPr>
          <w:rFonts w:asciiTheme="majorBidi" w:hAnsiTheme="majorBidi" w:cstheme="majorBidi"/>
        </w:rPr>
        <w:t xml:space="preserve"> nurodytais būdais.</w:t>
      </w:r>
    </w:p>
    <w:p w14:paraId="4682EA4B" w14:textId="77777777" w:rsidR="009B3E59" w:rsidRPr="00670079" w:rsidRDefault="009B3E59" w:rsidP="009B3E59">
      <w:pPr>
        <w:spacing w:after="0" w:line="240" w:lineRule="auto"/>
        <w:rPr>
          <w:rFonts w:ascii="Times New Roman" w:eastAsia="Times New Roman" w:hAnsi="Times New Roman" w:cs="Times New Roman"/>
        </w:rPr>
      </w:pPr>
    </w:p>
    <w:p w14:paraId="27631BA2" w14:textId="77777777" w:rsidR="009B3E59" w:rsidRPr="00670079" w:rsidRDefault="009B3E59" w:rsidP="00725E6C">
      <w:pPr>
        <w:spacing w:after="0" w:line="240" w:lineRule="auto"/>
        <w:ind w:left="567" w:hanging="567"/>
        <w:rPr>
          <w:rFonts w:ascii="Times New Roman" w:eastAsia="Times New Roman" w:hAnsi="Times New Roman" w:cs="Times New Roman"/>
          <w:b/>
        </w:rPr>
      </w:pPr>
      <w:bookmarkStart w:id="28" w:name="_Toc129243110"/>
      <w:bookmarkStart w:id="29" w:name="_Toc129243235"/>
      <w:bookmarkStart w:id="30" w:name="OLE_LINK1"/>
      <w:r w:rsidRPr="00670079">
        <w:rPr>
          <w:rFonts w:ascii="Times New Roman" w:eastAsia="Times New Roman" w:hAnsi="Times New Roman" w:cs="Times New Roman"/>
          <w:b/>
        </w:rPr>
        <w:t>4.9</w:t>
      </w:r>
      <w:r w:rsidRPr="00670079">
        <w:rPr>
          <w:rFonts w:ascii="Times New Roman" w:eastAsia="Times New Roman" w:hAnsi="Times New Roman" w:cs="Times New Roman"/>
          <w:b/>
        </w:rPr>
        <w:tab/>
        <w:t>Perdozavimas</w:t>
      </w:r>
      <w:bookmarkEnd w:id="28"/>
      <w:bookmarkEnd w:id="29"/>
    </w:p>
    <w:bookmarkEnd w:id="30"/>
    <w:p w14:paraId="2027EE45" w14:textId="77777777" w:rsidR="009B3E59" w:rsidRPr="00670079" w:rsidRDefault="009B3E59" w:rsidP="009B3E59">
      <w:pPr>
        <w:autoSpaceDE w:val="0"/>
        <w:autoSpaceDN w:val="0"/>
        <w:spacing w:after="0" w:line="240" w:lineRule="auto"/>
        <w:rPr>
          <w:rStyle w:val="hps"/>
          <w:rFonts w:ascii="Times New Roman" w:hAnsi="Times New Roman" w:cs="Times New Roman"/>
          <w:color w:val="222222"/>
        </w:rPr>
      </w:pPr>
    </w:p>
    <w:p w14:paraId="70189005" w14:textId="77777777" w:rsidR="00B0269E" w:rsidRPr="004515F6" w:rsidRDefault="00B0269E" w:rsidP="00B0269E">
      <w:pPr>
        <w:spacing w:after="0" w:line="240" w:lineRule="auto"/>
        <w:rPr>
          <w:rFonts w:asciiTheme="majorBidi" w:eastAsia="Times New Roman" w:hAnsiTheme="majorBidi" w:cstheme="majorBidi"/>
          <w:u w:val="single"/>
        </w:rPr>
      </w:pPr>
      <w:r w:rsidRPr="004515F6">
        <w:rPr>
          <w:rFonts w:asciiTheme="majorBidi" w:eastAsia="Times New Roman" w:hAnsiTheme="majorBidi" w:cstheme="majorBidi"/>
          <w:u w:val="single"/>
        </w:rPr>
        <w:t>Perdozavimo simptomai</w:t>
      </w:r>
    </w:p>
    <w:p w14:paraId="7959FFE8" w14:textId="77777777" w:rsidR="00B0269E" w:rsidRPr="00BB5AE4" w:rsidRDefault="00B0269E" w:rsidP="00B0269E">
      <w:pPr>
        <w:spacing w:after="0" w:line="240" w:lineRule="auto"/>
        <w:rPr>
          <w:rFonts w:asciiTheme="majorBidi" w:eastAsia="Times New Roman" w:hAnsiTheme="majorBidi" w:cstheme="majorBidi"/>
        </w:rPr>
      </w:pPr>
      <w:r w:rsidRPr="00BB5AE4">
        <w:rPr>
          <w:rFonts w:asciiTheme="majorBidi" w:eastAsia="Times New Roman" w:hAnsiTheme="majorBidi" w:cstheme="majorBidi"/>
        </w:rPr>
        <w:t xml:space="preserve">Vartojant per burną benfotiamino ir cianokobalamino, dėl plataus terapinio </w:t>
      </w:r>
      <w:r>
        <w:rPr>
          <w:rFonts w:asciiTheme="majorBidi" w:eastAsia="Times New Roman" w:hAnsiTheme="majorBidi" w:cstheme="majorBidi"/>
        </w:rPr>
        <w:t>spektro</w:t>
      </w:r>
      <w:r w:rsidRPr="00BB5AE4">
        <w:rPr>
          <w:rFonts w:asciiTheme="majorBidi" w:eastAsia="Times New Roman" w:hAnsiTheme="majorBidi" w:cstheme="majorBidi"/>
        </w:rPr>
        <w:t xml:space="preserve"> perdozavimo simptomų nesitikima. Šių vitaminų apsinuodijimo ar perdozavimo simptomai nežinomi.</w:t>
      </w:r>
    </w:p>
    <w:p w14:paraId="0CBB5D4C" w14:textId="6E3D6DA4" w:rsidR="00B0269E" w:rsidRDefault="00B0269E" w:rsidP="00B0269E">
      <w:pPr>
        <w:spacing w:after="0" w:line="240" w:lineRule="auto"/>
        <w:rPr>
          <w:rFonts w:asciiTheme="majorBidi" w:eastAsia="Times New Roman" w:hAnsiTheme="majorBidi" w:cstheme="majorBidi"/>
        </w:rPr>
      </w:pPr>
      <w:r w:rsidRPr="00BB5AE4">
        <w:rPr>
          <w:rFonts w:asciiTheme="majorBidi" w:eastAsia="Times New Roman" w:hAnsiTheme="majorBidi" w:cstheme="majorBidi"/>
        </w:rPr>
        <w:t>Didelės vitamino B</w:t>
      </w:r>
      <w:r w:rsidRPr="00C65090">
        <w:rPr>
          <w:rFonts w:asciiTheme="majorBidi" w:eastAsia="Times New Roman" w:hAnsiTheme="majorBidi" w:cstheme="majorBidi"/>
          <w:vertAlign w:val="subscript"/>
        </w:rPr>
        <w:t>6</w:t>
      </w:r>
      <w:r w:rsidRPr="00BB5AE4">
        <w:rPr>
          <w:rFonts w:asciiTheme="majorBidi" w:eastAsia="Times New Roman" w:hAnsiTheme="majorBidi" w:cstheme="majorBidi"/>
        </w:rPr>
        <w:t xml:space="preserve"> dozės gali sukelti neurotoksinį poveikį, jei vartojama trumpai (didesnės nei 1</w:t>
      </w:r>
      <w:r w:rsidR="00DF7D8B">
        <w:rPr>
          <w:rFonts w:asciiTheme="majorBidi" w:eastAsia="Times New Roman" w:hAnsiTheme="majorBidi" w:cstheme="majorBidi"/>
        </w:rPr>
        <w:t> </w:t>
      </w:r>
      <w:r w:rsidRPr="00BB5AE4">
        <w:rPr>
          <w:rFonts w:asciiTheme="majorBidi" w:eastAsia="Times New Roman" w:hAnsiTheme="majorBidi" w:cstheme="majorBidi"/>
        </w:rPr>
        <w:t xml:space="preserve">g per parą dozės). Tačiau 100 mg per parą dozės gali sukelti neuropatiją, jei jos vartojamos ilgiau nei 6 mėnesius. Perdozavimas iš esmės pasireiškia sensorine polineuropatija, </w:t>
      </w:r>
      <w:r>
        <w:rPr>
          <w:rFonts w:asciiTheme="majorBidi" w:eastAsia="Times New Roman" w:hAnsiTheme="majorBidi" w:cstheme="majorBidi"/>
        </w:rPr>
        <w:t>kuri gali būti susijusi</w:t>
      </w:r>
      <w:r w:rsidRPr="00BB5AE4">
        <w:rPr>
          <w:rFonts w:asciiTheme="majorBidi" w:eastAsia="Times New Roman" w:hAnsiTheme="majorBidi" w:cstheme="majorBidi"/>
        </w:rPr>
        <w:t xml:space="preserve"> su ataksija. Labai didelės dozės gali sukelti traukulius.</w:t>
      </w:r>
    </w:p>
    <w:p w14:paraId="0AF6E363" w14:textId="77777777" w:rsidR="00B0269E" w:rsidRDefault="00B0269E" w:rsidP="00B0269E">
      <w:pPr>
        <w:spacing w:after="0" w:line="240" w:lineRule="auto"/>
        <w:rPr>
          <w:rFonts w:asciiTheme="majorBidi" w:eastAsia="Times New Roman" w:hAnsiTheme="majorBidi" w:cstheme="majorBidi"/>
        </w:rPr>
      </w:pPr>
    </w:p>
    <w:p w14:paraId="3C7DF7F9" w14:textId="77777777" w:rsidR="00B0269E" w:rsidRPr="004515F6" w:rsidRDefault="00B0269E" w:rsidP="00B0269E">
      <w:pPr>
        <w:spacing w:after="0" w:line="240" w:lineRule="auto"/>
        <w:rPr>
          <w:rFonts w:asciiTheme="majorBidi" w:eastAsia="Times New Roman" w:hAnsiTheme="majorBidi" w:cstheme="majorBidi"/>
          <w:u w:val="single"/>
        </w:rPr>
      </w:pPr>
      <w:r w:rsidRPr="004515F6">
        <w:rPr>
          <w:rFonts w:asciiTheme="majorBidi" w:eastAsia="Times New Roman" w:hAnsiTheme="majorBidi" w:cstheme="majorBidi"/>
          <w:u w:val="single"/>
        </w:rPr>
        <w:t>Terapinės priemonės perdozavimo atveju</w:t>
      </w:r>
    </w:p>
    <w:p w14:paraId="46703E34" w14:textId="45A41FBE" w:rsidR="009B3E59" w:rsidRDefault="00B0269E" w:rsidP="00B0269E">
      <w:pPr>
        <w:spacing w:after="0" w:line="240" w:lineRule="auto"/>
        <w:rPr>
          <w:rFonts w:asciiTheme="majorBidi" w:eastAsia="Times New Roman" w:hAnsiTheme="majorBidi" w:cstheme="majorBidi"/>
        </w:rPr>
      </w:pPr>
      <w:r w:rsidRPr="00BB5AE4">
        <w:rPr>
          <w:rFonts w:asciiTheme="majorBidi" w:eastAsia="Times New Roman" w:hAnsiTheme="majorBidi" w:cstheme="majorBidi"/>
        </w:rPr>
        <w:t xml:space="preserve">Jei </w:t>
      </w:r>
      <w:r>
        <w:rPr>
          <w:rFonts w:asciiTheme="majorBidi" w:eastAsia="Times New Roman" w:hAnsiTheme="majorBidi" w:cstheme="majorBidi"/>
        </w:rPr>
        <w:t xml:space="preserve">ūmaus apsinuodijimo atveju </w:t>
      </w:r>
      <w:r w:rsidRPr="00BB5AE4">
        <w:rPr>
          <w:rFonts w:asciiTheme="majorBidi" w:eastAsia="Times New Roman" w:hAnsiTheme="majorBidi" w:cstheme="majorBidi"/>
        </w:rPr>
        <w:t xml:space="preserve">piridoksino hidrochlorido </w:t>
      </w:r>
      <w:r>
        <w:rPr>
          <w:rFonts w:asciiTheme="majorBidi" w:eastAsia="Times New Roman" w:hAnsiTheme="majorBidi" w:cstheme="majorBidi"/>
        </w:rPr>
        <w:t xml:space="preserve">pavartotos </w:t>
      </w:r>
      <w:r w:rsidRPr="00BB5AE4">
        <w:rPr>
          <w:rFonts w:asciiTheme="majorBidi" w:eastAsia="Times New Roman" w:hAnsiTheme="majorBidi" w:cstheme="majorBidi"/>
        </w:rPr>
        <w:t>dozės yra didesnės nei 150</w:t>
      </w:r>
      <w:r w:rsidR="00DF7D8B">
        <w:rPr>
          <w:rFonts w:asciiTheme="majorBidi" w:eastAsia="Times New Roman" w:hAnsiTheme="majorBidi" w:cstheme="majorBidi"/>
        </w:rPr>
        <w:t> </w:t>
      </w:r>
      <w:r w:rsidRPr="00BB5AE4">
        <w:rPr>
          <w:rFonts w:asciiTheme="majorBidi" w:eastAsia="Times New Roman" w:hAnsiTheme="majorBidi" w:cstheme="majorBidi"/>
        </w:rPr>
        <w:t xml:space="preserve">mg/kg kūno svorio, rekomenduojama sukelti vėmimą ir skirti aktyvintos anglies. Vėmimas yra </w:t>
      </w:r>
      <w:r>
        <w:rPr>
          <w:rFonts w:asciiTheme="majorBidi" w:eastAsia="Times New Roman" w:hAnsiTheme="majorBidi" w:cstheme="majorBidi"/>
        </w:rPr>
        <w:t>efektyviausia priemonė</w:t>
      </w:r>
      <w:r w:rsidRPr="00BB5AE4">
        <w:rPr>
          <w:rFonts w:asciiTheme="majorBidi" w:eastAsia="Times New Roman" w:hAnsiTheme="majorBidi" w:cstheme="majorBidi"/>
        </w:rPr>
        <w:t xml:space="preserve"> per pirmąsias 30 minučių po nurijimo, gali prireikti intensyv</w:t>
      </w:r>
      <w:r>
        <w:rPr>
          <w:rFonts w:asciiTheme="majorBidi" w:eastAsia="Times New Roman" w:hAnsiTheme="majorBidi" w:cstheme="majorBidi"/>
        </w:rPr>
        <w:t>ios terapijos</w:t>
      </w:r>
      <w:r w:rsidRPr="00BB5AE4">
        <w:rPr>
          <w:rFonts w:asciiTheme="majorBidi" w:eastAsia="Times New Roman" w:hAnsiTheme="majorBidi" w:cstheme="majorBidi"/>
        </w:rPr>
        <w:t xml:space="preserve"> priemonių.</w:t>
      </w:r>
    </w:p>
    <w:p w14:paraId="21AB6D51" w14:textId="77777777" w:rsidR="00B0269E" w:rsidRPr="00670079" w:rsidRDefault="00B0269E" w:rsidP="00B0269E">
      <w:pPr>
        <w:spacing w:after="0" w:line="240" w:lineRule="auto"/>
        <w:rPr>
          <w:rFonts w:ascii="Times New Roman" w:eastAsia="Times New Roman" w:hAnsi="Times New Roman" w:cs="Times New Roman"/>
        </w:rPr>
      </w:pPr>
    </w:p>
    <w:p w14:paraId="5B0F3931" w14:textId="77777777" w:rsidR="009B3E59" w:rsidRPr="00670079" w:rsidRDefault="009B3E59" w:rsidP="009B3E59">
      <w:pPr>
        <w:spacing w:after="0" w:line="240" w:lineRule="auto"/>
        <w:rPr>
          <w:rFonts w:ascii="Times New Roman" w:eastAsia="Times New Roman" w:hAnsi="Times New Roman" w:cs="Times New Roman"/>
        </w:rPr>
      </w:pPr>
    </w:p>
    <w:p w14:paraId="7211E0A5" w14:textId="77777777" w:rsidR="009B3E59" w:rsidRPr="00670079" w:rsidRDefault="009B3E59" w:rsidP="00725E6C">
      <w:pPr>
        <w:spacing w:after="0" w:line="240" w:lineRule="auto"/>
        <w:ind w:left="567" w:hanging="567"/>
        <w:rPr>
          <w:rFonts w:ascii="Times New Roman" w:eastAsia="Times New Roman" w:hAnsi="Times New Roman" w:cs="Times New Roman"/>
          <w:b/>
        </w:rPr>
      </w:pPr>
      <w:bookmarkStart w:id="31" w:name="_Toc129243111"/>
      <w:bookmarkStart w:id="32" w:name="_Toc129243236"/>
      <w:r w:rsidRPr="00670079">
        <w:rPr>
          <w:rFonts w:ascii="Times New Roman" w:eastAsia="Times New Roman" w:hAnsi="Times New Roman" w:cs="Times New Roman"/>
          <w:b/>
        </w:rPr>
        <w:t>5.</w:t>
      </w:r>
      <w:r w:rsidRPr="00670079">
        <w:rPr>
          <w:rFonts w:ascii="Times New Roman" w:eastAsia="Times New Roman" w:hAnsi="Times New Roman" w:cs="Times New Roman"/>
          <w:b/>
        </w:rPr>
        <w:tab/>
        <w:t>FARMAKOLOGINĖS SAVYBĖS</w:t>
      </w:r>
      <w:bookmarkEnd w:id="31"/>
      <w:bookmarkEnd w:id="32"/>
    </w:p>
    <w:p w14:paraId="32E3FD99" w14:textId="77777777" w:rsidR="009B3E59" w:rsidRPr="00670079" w:rsidRDefault="009B3E59" w:rsidP="009B3E59">
      <w:pPr>
        <w:spacing w:after="0" w:line="240" w:lineRule="auto"/>
        <w:rPr>
          <w:rFonts w:ascii="Times New Roman" w:eastAsia="Times New Roman" w:hAnsi="Times New Roman" w:cs="Times New Roman"/>
        </w:rPr>
      </w:pPr>
    </w:p>
    <w:p w14:paraId="6F84A089" w14:textId="77777777" w:rsidR="009B3E59" w:rsidRPr="00670079" w:rsidRDefault="009B3E59" w:rsidP="00725E6C">
      <w:pPr>
        <w:spacing w:after="0" w:line="240" w:lineRule="auto"/>
        <w:ind w:left="567" w:hanging="567"/>
        <w:rPr>
          <w:rFonts w:ascii="Times New Roman" w:eastAsia="Times New Roman" w:hAnsi="Times New Roman" w:cs="Times New Roman"/>
          <w:b/>
        </w:rPr>
      </w:pPr>
      <w:bookmarkStart w:id="33" w:name="_Toc129243112"/>
      <w:bookmarkStart w:id="34" w:name="_Toc129243237"/>
      <w:r w:rsidRPr="00670079">
        <w:rPr>
          <w:rFonts w:ascii="Times New Roman" w:eastAsia="Times New Roman" w:hAnsi="Times New Roman" w:cs="Times New Roman"/>
          <w:b/>
        </w:rPr>
        <w:t>5.1</w:t>
      </w:r>
      <w:r w:rsidRPr="00670079">
        <w:rPr>
          <w:rFonts w:ascii="Times New Roman" w:eastAsia="Times New Roman" w:hAnsi="Times New Roman" w:cs="Times New Roman"/>
          <w:b/>
        </w:rPr>
        <w:tab/>
        <w:t>Farmakodinaminės savybės</w:t>
      </w:r>
      <w:bookmarkEnd w:id="33"/>
      <w:bookmarkEnd w:id="34"/>
    </w:p>
    <w:p w14:paraId="4E0F8C53" w14:textId="77777777" w:rsidR="009B3E59" w:rsidRPr="00670079" w:rsidRDefault="009B3E59" w:rsidP="009B3E59">
      <w:pPr>
        <w:spacing w:after="0" w:line="240" w:lineRule="auto"/>
        <w:rPr>
          <w:rFonts w:ascii="Times New Roman" w:eastAsia="Times New Roman" w:hAnsi="Times New Roman" w:cs="Times New Roman"/>
        </w:rPr>
      </w:pPr>
    </w:p>
    <w:p w14:paraId="45871D00" w14:textId="77777777" w:rsidR="009B3E59" w:rsidRPr="00670079" w:rsidRDefault="009B3E59" w:rsidP="009B3E59">
      <w:pPr>
        <w:autoSpaceDE w:val="0"/>
        <w:autoSpaceDN w:val="0"/>
        <w:spacing w:after="0" w:line="240" w:lineRule="auto"/>
        <w:rPr>
          <w:rFonts w:ascii="Times New Roman" w:eastAsia="Times New Roman" w:hAnsi="Times New Roman" w:cs="Times New Roman"/>
          <w:lang w:eastAsia="de-DE"/>
        </w:rPr>
      </w:pPr>
      <w:r w:rsidRPr="00670079">
        <w:rPr>
          <w:rFonts w:ascii="Times New Roman" w:eastAsia="Times New Roman" w:hAnsi="Times New Roman" w:cs="Times New Roman"/>
          <w:lang w:eastAsia="de-DE"/>
        </w:rPr>
        <w:t>Farmakoterapinė grupė - vitaminas B</w:t>
      </w:r>
      <w:r w:rsidRPr="00670079">
        <w:rPr>
          <w:rFonts w:ascii="Times New Roman" w:eastAsia="Times New Roman" w:hAnsi="Times New Roman" w:cs="Times New Roman"/>
          <w:vertAlign w:val="subscript"/>
          <w:lang w:eastAsia="de-DE"/>
        </w:rPr>
        <w:t>1</w:t>
      </w:r>
      <w:r w:rsidRPr="00670079">
        <w:rPr>
          <w:rFonts w:ascii="Times New Roman" w:eastAsia="Times New Roman" w:hAnsi="Times New Roman" w:cs="Times New Roman"/>
          <w:lang w:eastAsia="de-DE"/>
        </w:rPr>
        <w:t xml:space="preserve"> kartu su vitaminu B</w:t>
      </w:r>
      <w:r w:rsidRPr="00670079">
        <w:rPr>
          <w:rFonts w:ascii="Times New Roman" w:eastAsia="Times New Roman" w:hAnsi="Times New Roman" w:cs="Times New Roman"/>
          <w:vertAlign w:val="subscript"/>
          <w:lang w:eastAsia="de-DE"/>
        </w:rPr>
        <w:t>6</w:t>
      </w:r>
      <w:r w:rsidRPr="00670079">
        <w:rPr>
          <w:rFonts w:ascii="Times New Roman" w:eastAsia="Times New Roman" w:hAnsi="Times New Roman" w:cs="Times New Roman"/>
          <w:lang w:eastAsia="de-DE"/>
        </w:rPr>
        <w:t xml:space="preserve"> ir</w:t>
      </w:r>
      <w:r>
        <w:rPr>
          <w:rFonts w:ascii="Times New Roman" w:eastAsia="Times New Roman" w:hAnsi="Times New Roman" w:cs="Times New Roman"/>
          <w:lang w:eastAsia="de-DE"/>
        </w:rPr>
        <w:t xml:space="preserve"> (</w:t>
      </w:r>
      <w:r w:rsidRPr="00670079">
        <w:rPr>
          <w:rFonts w:ascii="Times New Roman" w:eastAsia="Times New Roman" w:hAnsi="Times New Roman" w:cs="Times New Roman"/>
          <w:lang w:eastAsia="de-DE"/>
        </w:rPr>
        <w:t>arba</w:t>
      </w:r>
      <w:r>
        <w:rPr>
          <w:rFonts w:ascii="Times New Roman" w:eastAsia="Times New Roman" w:hAnsi="Times New Roman" w:cs="Times New Roman"/>
          <w:lang w:eastAsia="de-DE"/>
        </w:rPr>
        <w:t>)</w:t>
      </w:r>
      <w:r w:rsidRPr="00670079">
        <w:rPr>
          <w:rFonts w:ascii="Times New Roman" w:eastAsia="Times New Roman" w:hAnsi="Times New Roman" w:cs="Times New Roman"/>
          <w:lang w:eastAsia="de-DE"/>
        </w:rPr>
        <w:t xml:space="preserve"> vitaminu B</w:t>
      </w:r>
      <w:r w:rsidRPr="00670079">
        <w:rPr>
          <w:rFonts w:ascii="Times New Roman" w:eastAsia="Times New Roman" w:hAnsi="Times New Roman" w:cs="Times New Roman"/>
          <w:vertAlign w:val="subscript"/>
          <w:lang w:eastAsia="de-DE"/>
        </w:rPr>
        <w:t>12</w:t>
      </w:r>
      <w:r w:rsidRPr="00670079">
        <w:rPr>
          <w:rFonts w:ascii="Times New Roman" w:eastAsia="Times New Roman" w:hAnsi="Times New Roman" w:cs="Times New Roman"/>
          <w:lang w:eastAsia="de-DE"/>
        </w:rPr>
        <w:t>, ATC kodas - A11DB.</w:t>
      </w:r>
    </w:p>
    <w:p w14:paraId="6B706276" w14:textId="77777777" w:rsidR="009B3E59" w:rsidRPr="00670079" w:rsidRDefault="009B3E59" w:rsidP="009B3E59">
      <w:pPr>
        <w:spacing w:after="0" w:line="240" w:lineRule="auto"/>
        <w:rPr>
          <w:rFonts w:ascii="Times New Roman" w:eastAsia="Times New Roman" w:hAnsi="Times New Roman" w:cs="Times New Roman"/>
        </w:rPr>
      </w:pPr>
    </w:p>
    <w:p w14:paraId="517E446C" w14:textId="044A6232"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 xml:space="preserve">Neurotropiniai B komplekso vitaminai yra vartojami dėl vitaminų stokos prasidėjusios nervų ir judėjimo organų ligos gydymui. </w:t>
      </w:r>
      <w:r>
        <w:rPr>
          <w:rFonts w:ascii="Times New Roman" w:eastAsia="Times New Roman" w:hAnsi="Times New Roman" w:cs="Times New Roman"/>
        </w:rPr>
        <w:t>Vaistinis p</w:t>
      </w:r>
      <w:r w:rsidRPr="00670079">
        <w:rPr>
          <w:rFonts w:ascii="Times New Roman" w:eastAsia="Times New Roman" w:hAnsi="Times New Roman" w:cs="Times New Roman"/>
        </w:rPr>
        <w:t>reparatas tinka ne tik vitaminų trūkumui šalinti, bet ir minėtų ligų simptominiam ir patogenetiniam gydymui</w:t>
      </w:r>
      <w:r w:rsidR="006A68DC">
        <w:rPr>
          <w:rFonts w:ascii="Times New Roman" w:eastAsia="Times New Roman" w:hAnsi="Times New Roman" w:cs="Times New Roman"/>
        </w:rPr>
        <w:t>.</w:t>
      </w:r>
      <w:r w:rsidRPr="00670079">
        <w:rPr>
          <w:rFonts w:ascii="Times New Roman" w:eastAsia="Times New Roman" w:hAnsi="Times New Roman" w:cs="Times New Roman"/>
        </w:rPr>
        <w:t xml:space="preserve"> </w:t>
      </w:r>
    </w:p>
    <w:p w14:paraId="375170A8" w14:textId="17307D93" w:rsidR="009B3E59" w:rsidRPr="00670079" w:rsidRDefault="009B3E59" w:rsidP="003E01E4">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 xml:space="preserve">Grupei pacientų, sergančių diabetine neuropatija, dvigubu aklu būdu buvo palygintas </w:t>
      </w:r>
      <w:r>
        <w:rPr>
          <w:rFonts w:ascii="Times New Roman" w:eastAsia="Times New Roman" w:hAnsi="Times New Roman" w:cs="Times New Roman"/>
        </w:rPr>
        <w:t xml:space="preserve">vaistinio </w:t>
      </w:r>
      <w:r w:rsidRPr="00670079">
        <w:rPr>
          <w:rFonts w:ascii="Times New Roman" w:eastAsia="Times New Roman" w:hAnsi="Times New Roman" w:cs="Times New Roman"/>
        </w:rPr>
        <w:t>preparato, kuriame yra benfotiamino, vitamino B</w:t>
      </w:r>
      <w:r w:rsidRPr="00670079">
        <w:rPr>
          <w:rFonts w:ascii="Times New Roman" w:eastAsia="Times New Roman" w:hAnsi="Times New Roman" w:cs="Times New Roman"/>
          <w:vertAlign w:val="subscript"/>
        </w:rPr>
        <w:t>6</w:t>
      </w:r>
      <w:r w:rsidRPr="00670079">
        <w:rPr>
          <w:rFonts w:ascii="Times New Roman" w:eastAsia="Times New Roman" w:hAnsi="Times New Roman" w:cs="Times New Roman"/>
        </w:rPr>
        <w:t xml:space="preserve"> ir vitamino B</w:t>
      </w:r>
      <w:r w:rsidRPr="00670079">
        <w:rPr>
          <w:rFonts w:ascii="Times New Roman" w:eastAsia="Times New Roman" w:hAnsi="Times New Roman" w:cs="Times New Roman"/>
          <w:vertAlign w:val="subscript"/>
        </w:rPr>
        <w:t>12</w:t>
      </w:r>
      <w:r w:rsidRPr="00670079">
        <w:rPr>
          <w:rFonts w:ascii="Times New Roman" w:eastAsia="Times New Roman" w:hAnsi="Times New Roman" w:cs="Times New Roman"/>
        </w:rPr>
        <w:t>, poveikis su placebo. Pastebėta, kad jau</w:t>
      </w:r>
      <w:r w:rsidR="006A68DC">
        <w:rPr>
          <w:rFonts w:ascii="Times New Roman" w:eastAsia="Times New Roman" w:hAnsi="Times New Roman" w:cs="Times New Roman"/>
        </w:rPr>
        <w:t xml:space="preserve"> </w:t>
      </w:r>
      <w:r w:rsidRPr="00670079">
        <w:rPr>
          <w:rFonts w:ascii="Times New Roman" w:eastAsia="Times New Roman" w:hAnsi="Times New Roman" w:cs="Times New Roman"/>
        </w:rPr>
        <w:t xml:space="preserve">gydymo metu statistiškai patikimai sumažėjo skausmas ir jautrumo sutrikimas (Ledermann, </w:t>
      </w:r>
    </w:p>
    <w:p w14:paraId="4A5BB645"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 xml:space="preserve">Therapiewoche 20, 1989). Be to, dvigubu aklu būdu buvo palyginta su placebo ir nustatyta, jog </w:t>
      </w:r>
      <w:r>
        <w:rPr>
          <w:rFonts w:ascii="Times New Roman" w:eastAsia="Times New Roman" w:hAnsi="Times New Roman" w:cs="Times New Roman"/>
        </w:rPr>
        <w:t xml:space="preserve">vaistinis </w:t>
      </w:r>
      <w:r w:rsidRPr="00670079">
        <w:rPr>
          <w:rFonts w:ascii="Times New Roman" w:eastAsia="Times New Roman" w:hAnsi="Times New Roman" w:cs="Times New Roman"/>
        </w:rPr>
        <w:t>preparatas patikimai pagerino nervinio impulso sklidimo greitį. Po tyrimo ligonių sveikata buvo</w:t>
      </w:r>
      <w:r>
        <w:rPr>
          <w:rFonts w:ascii="Times New Roman" w:eastAsia="Times New Roman" w:hAnsi="Times New Roman" w:cs="Times New Roman"/>
        </w:rPr>
        <w:t xml:space="preserve"> </w:t>
      </w:r>
      <w:r w:rsidRPr="00670079">
        <w:rPr>
          <w:rFonts w:ascii="Times New Roman" w:eastAsia="Times New Roman" w:hAnsi="Times New Roman" w:cs="Times New Roman"/>
        </w:rPr>
        <w:t xml:space="preserve">kontroliuojama dar 9 mėnesius. Pastebėta, kad teigiamas </w:t>
      </w:r>
      <w:r>
        <w:rPr>
          <w:rFonts w:ascii="Times New Roman" w:eastAsia="Times New Roman" w:hAnsi="Times New Roman" w:cs="Times New Roman"/>
        </w:rPr>
        <w:t xml:space="preserve">vaistinio </w:t>
      </w:r>
      <w:r w:rsidRPr="00670079">
        <w:rPr>
          <w:rFonts w:ascii="Times New Roman" w:eastAsia="Times New Roman" w:hAnsi="Times New Roman" w:cs="Times New Roman"/>
        </w:rPr>
        <w:t>preparato poveikis visu šiuo laikotarpiu išliko</w:t>
      </w:r>
      <w:r>
        <w:rPr>
          <w:rFonts w:ascii="Times New Roman" w:eastAsia="Times New Roman" w:hAnsi="Times New Roman" w:cs="Times New Roman"/>
        </w:rPr>
        <w:t xml:space="preserve"> </w:t>
      </w:r>
      <w:r w:rsidRPr="00670079">
        <w:rPr>
          <w:rFonts w:ascii="Times New Roman" w:eastAsia="Times New Roman" w:hAnsi="Times New Roman" w:cs="Times New Roman"/>
        </w:rPr>
        <w:t xml:space="preserve">(Stracke et al., 1996). </w:t>
      </w:r>
    </w:p>
    <w:p w14:paraId="3B6C5BB8" w14:textId="77777777" w:rsidR="009B3E59" w:rsidRPr="00670079" w:rsidRDefault="009B3E59" w:rsidP="009B3E59">
      <w:pPr>
        <w:spacing w:after="0" w:line="240" w:lineRule="auto"/>
        <w:rPr>
          <w:rFonts w:ascii="Times New Roman" w:eastAsia="Times New Roman" w:hAnsi="Times New Roman" w:cs="Times New Roman"/>
        </w:rPr>
      </w:pPr>
    </w:p>
    <w:p w14:paraId="470775D7" w14:textId="44629CE8"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Benfotiaminas priklauso tiamino junginių grupei ir yra vitamino B</w:t>
      </w:r>
      <w:r w:rsidRPr="00670079">
        <w:rPr>
          <w:rFonts w:ascii="Times New Roman" w:eastAsia="Times New Roman" w:hAnsi="Times New Roman" w:cs="Times New Roman"/>
          <w:vertAlign w:val="subscript"/>
        </w:rPr>
        <w:t xml:space="preserve">1 </w:t>
      </w:r>
      <w:r w:rsidRPr="00670079">
        <w:rPr>
          <w:rFonts w:ascii="Times New Roman" w:eastAsia="Times New Roman" w:hAnsi="Times New Roman" w:cs="Times New Roman"/>
        </w:rPr>
        <w:t>riebaluose tirpus darinys. Palyginti su vandenyje tirpiu vitaminu B</w:t>
      </w:r>
      <w:r w:rsidR="00B57145">
        <w:rPr>
          <w:rFonts w:ascii="Times New Roman" w:eastAsia="Times New Roman" w:hAnsi="Times New Roman" w:cs="Times New Roman"/>
          <w:vertAlign w:val="subscript"/>
        </w:rPr>
        <w:t>1</w:t>
      </w:r>
      <w:r w:rsidRPr="00670079">
        <w:rPr>
          <w:rFonts w:ascii="Times New Roman" w:eastAsia="Times New Roman" w:hAnsi="Times New Roman" w:cs="Times New Roman"/>
        </w:rPr>
        <w:t>, jis turi tokių privalumų:</w:t>
      </w:r>
    </w:p>
    <w:p w14:paraId="04408456" w14:textId="77777777" w:rsidR="009B3E59" w:rsidRPr="00670079" w:rsidRDefault="009B3E59" w:rsidP="009B3E59">
      <w:pPr>
        <w:numPr>
          <w:ilvl w:val="0"/>
          <w:numId w:val="1"/>
        </w:num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Benfotiaminas rezorbuojamas 3 - 5 kartus geriau negu ekvivalentinė tiamino hidrochlorido dozė.</w:t>
      </w:r>
    </w:p>
    <w:p w14:paraId="3A2198CE" w14:textId="77777777" w:rsidR="009B3E59" w:rsidRPr="00670079" w:rsidRDefault="009B3E59" w:rsidP="009B3E59">
      <w:pPr>
        <w:numPr>
          <w:ilvl w:val="0"/>
          <w:numId w:val="1"/>
        </w:num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Iš rezorbuoto benfotiamino organizme atsiranda 2 - 5 kartus daugiau medžiagų apykaitoje dalyvaujančios kokarboksilazės negu išgėrus ekvivalentinę vandenyje tirpaus vitamino B</w:t>
      </w:r>
      <w:r w:rsidRPr="00670079">
        <w:rPr>
          <w:rFonts w:ascii="Times New Roman" w:eastAsia="Times New Roman" w:hAnsi="Times New Roman" w:cs="Times New Roman"/>
          <w:vertAlign w:val="subscript"/>
        </w:rPr>
        <w:t>1</w:t>
      </w:r>
      <w:r w:rsidRPr="00670079">
        <w:rPr>
          <w:rFonts w:ascii="Times New Roman" w:eastAsia="Times New Roman" w:hAnsi="Times New Roman" w:cs="Times New Roman"/>
        </w:rPr>
        <w:t xml:space="preserve"> dozę.</w:t>
      </w:r>
    </w:p>
    <w:p w14:paraId="35EFEE34" w14:textId="77777777" w:rsidR="009B3E59" w:rsidRPr="00670079" w:rsidRDefault="009B3E59" w:rsidP="009B3E59">
      <w:pPr>
        <w:numPr>
          <w:ilvl w:val="0"/>
          <w:numId w:val="1"/>
        </w:num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Benfotiaminas yra atsparesnis ardančiam fermentui tiaminazei.</w:t>
      </w:r>
    </w:p>
    <w:p w14:paraId="509212C9" w14:textId="77777777" w:rsidR="009B3E59" w:rsidRPr="00670079" w:rsidRDefault="009B3E59" w:rsidP="009B3E59">
      <w:pPr>
        <w:numPr>
          <w:ilvl w:val="0"/>
          <w:numId w:val="2"/>
        </w:num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Išgėrus net labai didelę benfotiamino dozę, jokios anafilaksinės reakcijos nepastebėta.</w:t>
      </w:r>
    </w:p>
    <w:p w14:paraId="0EE79751" w14:textId="77777777" w:rsidR="009B3E59" w:rsidRPr="00670079" w:rsidRDefault="009B3E59" w:rsidP="009B3E59">
      <w:pPr>
        <w:numPr>
          <w:ilvl w:val="0"/>
          <w:numId w:val="1"/>
        </w:num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Tiamino hidrochloridas žarnų peristaltiką slopina, o benfotiaminas lygiuosius raumenis švelniai dirgina.</w:t>
      </w:r>
    </w:p>
    <w:p w14:paraId="65A4C049" w14:textId="77777777" w:rsidR="009B3E59" w:rsidRPr="00670079" w:rsidRDefault="009B3E59" w:rsidP="009B3E59">
      <w:pPr>
        <w:numPr>
          <w:ilvl w:val="0"/>
          <w:numId w:val="1"/>
        </w:num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Benfotiaminas yra neutralaus skonio, bekvapė medžiaga. Jo vartojant, nebūna nemalonaus specifinio kūno kvapo, kuris kartais atsiranda po vandenyje tirpaus vitamino B</w:t>
      </w:r>
      <w:r w:rsidRPr="00670079">
        <w:rPr>
          <w:rFonts w:ascii="Times New Roman" w:eastAsia="Times New Roman" w:hAnsi="Times New Roman" w:cs="Times New Roman"/>
          <w:vertAlign w:val="subscript"/>
        </w:rPr>
        <w:t>1</w:t>
      </w:r>
      <w:r w:rsidRPr="00670079">
        <w:rPr>
          <w:rFonts w:ascii="Times New Roman" w:eastAsia="Times New Roman" w:hAnsi="Times New Roman" w:cs="Times New Roman"/>
        </w:rPr>
        <w:t xml:space="preserve"> vartojimo.</w:t>
      </w:r>
    </w:p>
    <w:p w14:paraId="7C71A3C2" w14:textId="77777777" w:rsidR="009B3E59" w:rsidRPr="00670079" w:rsidRDefault="009B3E59" w:rsidP="009B3E59">
      <w:pPr>
        <w:spacing w:after="0" w:line="240" w:lineRule="auto"/>
        <w:rPr>
          <w:rFonts w:ascii="Times New Roman" w:eastAsia="Times New Roman" w:hAnsi="Times New Roman" w:cs="Times New Roman"/>
        </w:rPr>
      </w:pPr>
    </w:p>
    <w:p w14:paraId="2EA43141"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Vitaminas B</w:t>
      </w:r>
      <w:r w:rsidRPr="00670079">
        <w:rPr>
          <w:rFonts w:ascii="Times New Roman" w:eastAsia="Times New Roman" w:hAnsi="Times New Roman" w:cs="Times New Roman"/>
          <w:vertAlign w:val="subscript"/>
        </w:rPr>
        <w:t>6</w:t>
      </w:r>
      <w:r w:rsidRPr="00670079">
        <w:rPr>
          <w:rFonts w:ascii="Times New Roman" w:eastAsia="Times New Roman" w:hAnsi="Times New Roman" w:cs="Times New Roman"/>
        </w:rPr>
        <w:t xml:space="preserve"> reguliuoja baltymų, riebalų ir angliavandenių skaldymą. Vartojant izonikotino rūgšties hidrazidą, jis tinka neurito profilaktikai. Vitaminas B</w:t>
      </w:r>
      <w:r w:rsidRPr="00670079">
        <w:rPr>
          <w:rFonts w:ascii="Times New Roman" w:eastAsia="Times New Roman" w:hAnsi="Times New Roman" w:cs="Times New Roman"/>
          <w:vertAlign w:val="subscript"/>
        </w:rPr>
        <w:t>6</w:t>
      </w:r>
      <w:r w:rsidRPr="00670079">
        <w:rPr>
          <w:rFonts w:ascii="Times New Roman" w:eastAsia="Times New Roman" w:hAnsi="Times New Roman" w:cs="Times New Roman"/>
        </w:rPr>
        <w:t xml:space="preserve"> veikia smegenų kamieną, todėl slopina ekstrapiramidinius simptomus. </w:t>
      </w:r>
    </w:p>
    <w:p w14:paraId="6C02541E" w14:textId="77777777" w:rsidR="009B3E59" w:rsidRPr="00670079" w:rsidRDefault="009B3E59" w:rsidP="009B3E59">
      <w:pPr>
        <w:spacing w:after="0" w:line="240" w:lineRule="auto"/>
        <w:rPr>
          <w:rFonts w:ascii="Times New Roman" w:eastAsia="Times New Roman" w:hAnsi="Times New Roman" w:cs="Times New Roman"/>
        </w:rPr>
      </w:pPr>
    </w:p>
    <w:p w14:paraId="3061E402"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Vitaminas B</w:t>
      </w:r>
      <w:r w:rsidRPr="00670079">
        <w:rPr>
          <w:rFonts w:ascii="Times New Roman" w:eastAsia="Times New Roman" w:hAnsi="Times New Roman" w:cs="Times New Roman"/>
          <w:vertAlign w:val="subscript"/>
        </w:rPr>
        <w:t>12</w:t>
      </w:r>
      <w:r w:rsidRPr="00670079">
        <w:rPr>
          <w:rFonts w:ascii="Times New Roman" w:eastAsia="Times New Roman" w:hAnsi="Times New Roman" w:cs="Times New Roman"/>
        </w:rPr>
        <w:t xml:space="preserve"> būtinas ląstelės medžiagų apykaitai, normaliai kraujodaros ir nervų sistemos funkcijai, katalizuoja biologinę nukleino rūgščių sintezę, todėl atsiranda naujų ląstelių branduolių. Be to, didelės vitamino B</w:t>
      </w:r>
      <w:r w:rsidRPr="00670079">
        <w:rPr>
          <w:rFonts w:ascii="Times New Roman" w:eastAsia="Times New Roman" w:hAnsi="Times New Roman" w:cs="Times New Roman"/>
          <w:vertAlign w:val="subscript"/>
        </w:rPr>
        <w:t>12</w:t>
      </w:r>
      <w:r w:rsidRPr="00670079">
        <w:rPr>
          <w:rFonts w:ascii="Times New Roman" w:eastAsia="Times New Roman" w:hAnsi="Times New Roman" w:cs="Times New Roman"/>
        </w:rPr>
        <w:t xml:space="preserve"> dozės slopina skausmą, alergiją ir gerina kraujotaką.</w:t>
      </w:r>
    </w:p>
    <w:p w14:paraId="3674E3CA" w14:textId="77777777" w:rsidR="009B3E59" w:rsidRPr="00670079" w:rsidRDefault="009B3E59" w:rsidP="009B3E59">
      <w:pPr>
        <w:spacing w:after="0" w:line="240" w:lineRule="auto"/>
        <w:rPr>
          <w:rFonts w:ascii="Times New Roman" w:eastAsia="Times New Roman" w:hAnsi="Times New Roman" w:cs="Times New Roman"/>
        </w:rPr>
      </w:pPr>
    </w:p>
    <w:p w14:paraId="3D5385AA" w14:textId="77777777" w:rsidR="009B3E59" w:rsidRPr="00670079" w:rsidRDefault="009B3E59" w:rsidP="00725E6C">
      <w:pPr>
        <w:spacing w:after="0" w:line="240" w:lineRule="auto"/>
        <w:ind w:left="567" w:hanging="567"/>
        <w:rPr>
          <w:rFonts w:ascii="Times New Roman" w:eastAsia="Times New Roman" w:hAnsi="Times New Roman" w:cs="Times New Roman"/>
          <w:b/>
        </w:rPr>
      </w:pPr>
      <w:bookmarkStart w:id="35" w:name="_Toc129243113"/>
      <w:bookmarkStart w:id="36" w:name="_Toc129243238"/>
      <w:r w:rsidRPr="00670079">
        <w:rPr>
          <w:rFonts w:ascii="Times New Roman" w:eastAsia="Times New Roman" w:hAnsi="Times New Roman" w:cs="Times New Roman"/>
          <w:b/>
        </w:rPr>
        <w:t>5.2</w:t>
      </w:r>
      <w:r w:rsidRPr="00670079">
        <w:rPr>
          <w:rFonts w:ascii="Times New Roman" w:eastAsia="Times New Roman" w:hAnsi="Times New Roman" w:cs="Times New Roman"/>
          <w:b/>
        </w:rPr>
        <w:tab/>
        <w:t>Farmakokinetinės savybės</w:t>
      </w:r>
      <w:bookmarkEnd w:id="35"/>
      <w:bookmarkEnd w:id="36"/>
    </w:p>
    <w:p w14:paraId="483B96F6" w14:textId="77777777" w:rsidR="009B3E59" w:rsidRPr="00670079" w:rsidRDefault="009B3E59" w:rsidP="009B3E59">
      <w:pPr>
        <w:spacing w:after="0" w:line="240" w:lineRule="auto"/>
        <w:rPr>
          <w:rFonts w:ascii="Times New Roman" w:eastAsia="Times New Roman" w:hAnsi="Times New Roman" w:cs="Times New Roman"/>
        </w:rPr>
      </w:pPr>
    </w:p>
    <w:p w14:paraId="311B2ACB"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Išgertą benfotiaminą žarnose fosfatazės defosforilina į riebaluose tirpų S– benzoiltiaminą (SBT), kuris geriau rezorbuojamas negu vandenyje tirpūs tiamino dariniai, ir iš cirkuliuojančio kraujo patenka į ląstelės vidų. Čia S</w:t>
      </w:r>
      <w:r>
        <w:rPr>
          <w:rFonts w:ascii="Times New Roman" w:eastAsia="Times New Roman" w:hAnsi="Times New Roman" w:cs="Times New Roman"/>
        </w:rPr>
        <w:t>B</w:t>
      </w:r>
      <w:r w:rsidRPr="00670079">
        <w:rPr>
          <w:rFonts w:ascii="Times New Roman" w:eastAsia="Times New Roman" w:hAnsi="Times New Roman" w:cs="Times New Roman"/>
        </w:rPr>
        <w:t>T fermentai debenzoilina į tiaminą, kurį timidino kinazė tuoj pat paverčia į aktyvią kofermento formą (kokarboksilazę, vadinamąjį tiamindifosfatą). Organizme per dieną suyra apie 1 g tiamino. Jo perteklius iš organizmo pašalinamas su šlapimu.</w:t>
      </w:r>
    </w:p>
    <w:p w14:paraId="7A4575E6"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Kokarboksilazė visų pirma yra piruvato dehidrogenazės, kuri turi daugiausia reikšmės oksidacijos būdu skaldant gliukozę, kofermentas. Kadangi nervų ląstelės daugiausiai energijos gauna oksiduodamos gliukozę, normaliai nervinio audinio funkcijai būtinas pakankamas tiamino kiekis. Gliukozės koncentracijos padidėjimas didina tiamino poreikį. Vartojant benfotiamino, ląstelėje būna daugiau tiamino ir aktyvių kofermentų negu vartojant vandenyje tirpių tiamino darinių.</w:t>
      </w:r>
    </w:p>
    <w:p w14:paraId="55C8F5AF"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Jei kraujyje trūksta kokarboksilazės, audiniuose ir kraujyje kaupiasi tarpinių medžiagų apykaitos produktų, pvz., piruvato, laktato, glutarato, į kuriuos raumenys, miokardas ir centrinė nervų sistema reaguoja ypač jautriai. Benfotiaminas slopina tokių medžiagų kaupimąsi. Be to, jo gydomoji dozė slopina skausmą.</w:t>
      </w:r>
    </w:p>
    <w:p w14:paraId="1986219A" w14:textId="162A44CE"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Nustatyti, ar organizme pakanka vitamino B</w:t>
      </w:r>
      <w:r w:rsidRPr="00670079">
        <w:rPr>
          <w:rFonts w:ascii="Times New Roman" w:eastAsia="Times New Roman" w:hAnsi="Times New Roman" w:cs="Times New Roman"/>
          <w:vertAlign w:val="subscript"/>
        </w:rPr>
        <w:t>6</w:t>
      </w:r>
      <w:r w:rsidRPr="00670079">
        <w:rPr>
          <w:rFonts w:ascii="Times New Roman" w:eastAsia="Times New Roman" w:hAnsi="Times New Roman" w:cs="Times New Roman"/>
        </w:rPr>
        <w:t>, tinka triptofano krūvio testas. Išgėrus L-triptofano (apie 0,1 g/kilogramui kūno svorio), dažniausiai su šlapimu pašalinama mažiau negu 30 mg ksantureno rūgšties. Didesnis jos kiekis paros šlapime rodo, kad organizme trūksta vitamino B</w:t>
      </w:r>
      <w:r w:rsidRPr="00670079">
        <w:rPr>
          <w:rFonts w:ascii="Times New Roman" w:eastAsia="Times New Roman" w:hAnsi="Times New Roman" w:cs="Times New Roman"/>
          <w:vertAlign w:val="subscript"/>
        </w:rPr>
        <w:t>6</w:t>
      </w:r>
      <w:r w:rsidRPr="00670079">
        <w:rPr>
          <w:rFonts w:ascii="Times New Roman" w:eastAsia="Times New Roman" w:hAnsi="Times New Roman" w:cs="Times New Roman"/>
        </w:rPr>
        <w:t xml:space="preserve">. </w:t>
      </w:r>
    </w:p>
    <w:p w14:paraId="49C3E16B" w14:textId="77777777" w:rsidR="009B3E59" w:rsidRPr="00670079" w:rsidRDefault="009B3E59" w:rsidP="009B3E59">
      <w:pPr>
        <w:spacing w:after="0" w:line="240" w:lineRule="auto"/>
        <w:rPr>
          <w:rFonts w:ascii="Times New Roman" w:eastAsia="Times New Roman" w:hAnsi="Times New Roman" w:cs="Times New Roman"/>
        </w:rPr>
      </w:pPr>
    </w:p>
    <w:p w14:paraId="7AABA2DB"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lastRenderedPageBreak/>
        <w:t>Piridoksinas, piridoksalis ir piridoksaminas greitai rezorbuojami, fosforilinami ir oksiduojami į piridoksal-5-fosfatą (PALP) ir piridoksalį. Pagrindinis šalinamas metabolitas yra 4-piridoksino rūgštis.</w:t>
      </w:r>
    </w:p>
    <w:p w14:paraId="2593955C"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Virškinimo metu atsipalaidavęs iš maisto vitaminas B</w:t>
      </w:r>
      <w:r w:rsidRPr="00670079">
        <w:rPr>
          <w:rFonts w:ascii="Times New Roman" w:eastAsia="Times New Roman" w:hAnsi="Times New Roman" w:cs="Times New Roman"/>
          <w:vertAlign w:val="subscript"/>
        </w:rPr>
        <w:t>12</w:t>
      </w:r>
      <w:r w:rsidRPr="00670079">
        <w:rPr>
          <w:rFonts w:ascii="Times New Roman" w:eastAsia="Times New Roman" w:hAnsi="Times New Roman" w:cs="Times New Roman"/>
        </w:rPr>
        <w:t xml:space="preserve"> susijungia su vidiniu faktoriumi (glikoproteinu), kurį gamina parietalinės skrandžio ląstelės. Atsparus baltymus skaldantiems fermentams vitamino B</w:t>
      </w:r>
      <w:r w:rsidRPr="00670079">
        <w:rPr>
          <w:rFonts w:ascii="Times New Roman" w:eastAsia="Times New Roman" w:hAnsi="Times New Roman" w:cs="Times New Roman"/>
          <w:vertAlign w:val="subscript"/>
        </w:rPr>
        <w:t>12</w:t>
      </w:r>
      <w:r w:rsidRPr="00670079">
        <w:rPr>
          <w:rFonts w:ascii="Times New Roman" w:eastAsia="Times New Roman" w:hAnsi="Times New Roman" w:cs="Times New Roman"/>
        </w:rPr>
        <w:t xml:space="preserve"> ir vidinio faktoriaus junginys patenka į distalinę klubinės žarnos (</w:t>
      </w:r>
      <w:r w:rsidRPr="00670079">
        <w:rPr>
          <w:rFonts w:ascii="Times New Roman" w:eastAsia="Times New Roman" w:hAnsi="Times New Roman" w:cs="Times New Roman"/>
          <w:i/>
        </w:rPr>
        <w:t>ileum</w:t>
      </w:r>
      <w:r w:rsidRPr="00670079">
        <w:rPr>
          <w:rFonts w:ascii="Times New Roman" w:eastAsia="Times New Roman" w:hAnsi="Times New Roman" w:cs="Times New Roman"/>
        </w:rPr>
        <w:t>) dalį, kur prisijungia prie specifinių receptorių, todėl garantuojama vitamino B</w:t>
      </w:r>
      <w:r w:rsidRPr="00670079">
        <w:rPr>
          <w:rFonts w:ascii="Times New Roman" w:eastAsia="Times New Roman" w:hAnsi="Times New Roman" w:cs="Times New Roman"/>
          <w:vertAlign w:val="subscript"/>
        </w:rPr>
        <w:t>12</w:t>
      </w:r>
      <w:r w:rsidRPr="00670079">
        <w:rPr>
          <w:rFonts w:ascii="Times New Roman" w:eastAsia="Times New Roman" w:hAnsi="Times New Roman" w:cs="Times New Roman"/>
        </w:rPr>
        <w:t xml:space="preserve"> rezorbcija. Jis per žarnos gleivinę patenka į kapiliarinę kraujotaką, kur prisijungia prie pernešančio baltymo transkobalamino. Vitamino B</w:t>
      </w:r>
      <w:r w:rsidRPr="00670079">
        <w:rPr>
          <w:rFonts w:ascii="Times New Roman" w:eastAsia="Times New Roman" w:hAnsi="Times New Roman" w:cs="Times New Roman"/>
          <w:vertAlign w:val="subscript"/>
        </w:rPr>
        <w:t>12</w:t>
      </w:r>
      <w:r w:rsidRPr="00670079">
        <w:rPr>
          <w:rFonts w:ascii="Times New Roman" w:eastAsia="Times New Roman" w:hAnsi="Times New Roman" w:cs="Times New Roman"/>
        </w:rPr>
        <w:t xml:space="preserve"> ir transkobalamino junginį greitai pasisavina kepenys, kaulų čiulpai ir kitos augančios ląstelės.</w:t>
      </w:r>
    </w:p>
    <w:p w14:paraId="29D5B02F"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 xml:space="preserve">Vitamino rezorbcija sutrinka, jei trūksta vidinio faktoriaus, blogai iš žarnyno pasisavinamos maisto medžiagos, pacientas serga žarnų liga arba jo žarnyne yra pakitimų, pašalintas skrandis arba vitamino rezorbciją trukdo atsiradę autoantikūnai. Dažniausiai per parą iš maisto rezorbuojama 1,5 - 3,5 </w:t>
      </w:r>
      <w:r w:rsidRPr="00670079">
        <w:rPr>
          <w:rFonts w:ascii="Times New Roman" w:eastAsia="Times New Roman" w:hAnsi="Times New Roman" w:cs="Times New Roman"/>
        </w:rPr>
        <w:sym w:font="Symbol" w:char="F06D"/>
      </w:r>
      <w:r w:rsidRPr="00670079">
        <w:rPr>
          <w:rFonts w:ascii="Times New Roman" w:eastAsia="Times New Roman" w:hAnsi="Times New Roman" w:cs="Times New Roman"/>
        </w:rPr>
        <w:t>g vitamino B</w:t>
      </w:r>
      <w:r w:rsidRPr="00670079">
        <w:rPr>
          <w:rFonts w:ascii="Times New Roman" w:eastAsia="Times New Roman" w:hAnsi="Times New Roman" w:cs="Times New Roman"/>
          <w:vertAlign w:val="subscript"/>
        </w:rPr>
        <w:t>12</w:t>
      </w:r>
      <w:r w:rsidRPr="00670079">
        <w:rPr>
          <w:rFonts w:ascii="Times New Roman" w:eastAsia="Times New Roman" w:hAnsi="Times New Roman" w:cs="Times New Roman"/>
        </w:rPr>
        <w:t xml:space="preserve">. </w:t>
      </w:r>
    </w:p>
    <w:p w14:paraId="05D4B2AD"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Vitaminas B</w:t>
      </w:r>
      <w:r w:rsidRPr="00670079">
        <w:rPr>
          <w:rFonts w:ascii="Times New Roman" w:eastAsia="Times New Roman" w:hAnsi="Times New Roman" w:cs="Times New Roman"/>
          <w:vertAlign w:val="subscript"/>
        </w:rPr>
        <w:t>12</w:t>
      </w:r>
      <w:r w:rsidRPr="00670079">
        <w:rPr>
          <w:rFonts w:ascii="Times New Roman" w:eastAsia="Times New Roman" w:hAnsi="Times New Roman" w:cs="Times New Roman"/>
        </w:rPr>
        <w:t xml:space="preserve"> šalinamas su tulžimi ir patenka į enterohepatinę kraujotaką. Jis pereina per placentą. </w:t>
      </w:r>
    </w:p>
    <w:p w14:paraId="4BD741C8" w14:textId="77777777" w:rsidR="009B3E59" w:rsidRPr="00670079" w:rsidRDefault="009B3E59" w:rsidP="009B3E59">
      <w:pPr>
        <w:spacing w:after="0" w:line="240" w:lineRule="auto"/>
        <w:rPr>
          <w:rFonts w:ascii="Times New Roman" w:eastAsia="Times New Roman" w:hAnsi="Times New Roman" w:cs="Times New Roman"/>
          <w:b/>
          <w:u w:val="single"/>
        </w:rPr>
      </w:pPr>
    </w:p>
    <w:p w14:paraId="1C037292" w14:textId="77777777" w:rsidR="009B3E59" w:rsidRPr="00725E6C" w:rsidRDefault="009B3E59" w:rsidP="009B3E59">
      <w:pPr>
        <w:spacing w:after="0" w:line="240" w:lineRule="auto"/>
        <w:rPr>
          <w:rFonts w:ascii="Times New Roman" w:eastAsia="Times New Roman" w:hAnsi="Times New Roman" w:cs="Times New Roman"/>
          <w:b/>
        </w:rPr>
      </w:pPr>
      <w:r w:rsidRPr="00725E6C">
        <w:rPr>
          <w:rFonts w:ascii="Times New Roman" w:eastAsia="Times New Roman" w:hAnsi="Times New Roman" w:cs="Times New Roman"/>
          <w:b/>
        </w:rPr>
        <w:t>Biologinis prieinamumas</w:t>
      </w:r>
    </w:p>
    <w:p w14:paraId="4B4F0781"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Bitsch, 1989 metais ištyręs 10 jaunų vyrų nustatė, kad benfotiamino biologinis prieinamumas tikrai didesnis negu vandenyje tirpaus tiamino mononitrato. Kadangi benfotiaminas tirpus riebaluose, jo rezorbcija priklauso tik nuo išgertos dozės ir, kitaip negu tiamino, nepriklauso nuo įsotinimo kinetikos. Priešingai, per dieną gali rezorbuotis tik 10 mg išgerto vandenyje tirpaus vitamino B</w:t>
      </w:r>
      <w:r w:rsidRPr="00670079">
        <w:rPr>
          <w:rFonts w:ascii="Times New Roman" w:eastAsia="Times New Roman" w:hAnsi="Times New Roman" w:cs="Times New Roman"/>
          <w:vertAlign w:val="subscript"/>
        </w:rPr>
        <w:t>1</w:t>
      </w:r>
      <w:r w:rsidRPr="008B3BA5">
        <w:rPr>
          <w:rFonts w:ascii="Times New Roman" w:eastAsia="Times New Roman" w:hAnsi="Times New Roman" w:cs="Times New Roman"/>
        </w:rPr>
        <w:t>.</w:t>
      </w:r>
      <w:r w:rsidRPr="00670079">
        <w:rPr>
          <w:rFonts w:ascii="Times New Roman" w:eastAsia="Times New Roman" w:hAnsi="Times New Roman" w:cs="Times New Roman"/>
        </w:rPr>
        <w:t xml:space="preserve"> Be to, benfotiaminas ilgiau išlieka audiniuose. </w:t>
      </w:r>
    </w:p>
    <w:p w14:paraId="31DFD01B"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Benfotiaminas žymiai pranašesnis ir už kitus riebaluose tirpius tiamino darinius. 1992 m. Bitsch, kryžminiu būdu palyginęs benfotiaminą ir fursultiaminą, nustatė, kad išgėrus benfotiamino AUC (plotas, kurį koordinačių sistemoje riboja koncentracijos kreivė) keturis kartus didesnis; didžiausia tiamino koncentracija plazmoje (C</w:t>
      </w:r>
      <w:r w:rsidRPr="00670079">
        <w:rPr>
          <w:rFonts w:ascii="Times New Roman" w:eastAsia="Times New Roman" w:hAnsi="Times New Roman" w:cs="Times New Roman"/>
          <w:vertAlign w:val="subscript"/>
        </w:rPr>
        <w:t>max</w:t>
      </w:r>
      <w:r w:rsidRPr="00670079">
        <w:rPr>
          <w:rFonts w:ascii="Times New Roman" w:eastAsia="Times New Roman" w:hAnsi="Times New Roman" w:cs="Times New Roman"/>
        </w:rPr>
        <w:t xml:space="preserve">) būna du kartus didesnė negu AUC, išgėrus ekvivalentinę fursultiamino dozę. </w:t>
      </w:r>
    </w:p>
    <w:p w14:paraId="723F7964"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Patikrinti, ar organizme netrūksta vitamino B</w:t>
      </w:r>
      <w:r w:rsidRPr="00670079">
        <w:rPr>
          <w:rFonts w:ascii="Times New Roman" w:eastAsia="Times New Roman" w:hAnsi="Times New Roman" w:cs="Times New Roman"/>
          <w:vertAlign w:val="subscript"/>
        </w:rPr>
        <w:t>1</w:t>
      </w:r>
      <w:r w:rsidRPr="00670079">
        <w:rPr>
          <w:rFonts w:ascii="Times New Roman" w:eastAsia="Times New Roman" w:hAnsi="Times New Roman" w:cs="Times New Roman"/>
        </w:rPr>
        <w:t xml:space="preserve">, galima nustačius eritrocituose fermentų, kurių veiklai būtinas timidindifosfatas, pvz., transketolazės (ETK), aktyvumą ir aktyvumo mastą (aktyvumo koeficientą </w:t>
      </w:r>
      <w:r w:rsidRPr="00670079">
        <w:rPr>
          <w:rFonts w:ascii="Times New Roman" w:eastAsia="Times New Roman" w:hAnsi="Times New Roman" w:cs="Times New Roman"/>
        </w:rPr>
        <w:sym w:font="Symbol" w:char="F061"/>
      </w:r>
      <w:r w:rsidRPr="00670079">
        <w:rPr>
          <w:rFonts w:ascii="Times New Roman" w:eastAsia="Times New Roman" w:hAnsi="Times New Roman" w:cs="Times New Roman"/>
        </w:rPr>
        <w:t xml:space="preserve">-ETK). ETK koncentracija plazmoje yra 2 - 4 </w:t>
      </w:r>
      <w:r w:rsidRPr="00670079">
        <w:rPr>
          <w:rFonts w:ascii="Times New Roman" w:eastAsia="Times New Roman" w:hAnsi="Times New Roman" w:cs="Times New Roman"/>
        </w:rPr>
        <w:sym w:font="Symbol" w:char="F06D"/>
      </w:r>
      <w:r w:rsidRPr="00670079">
        <w:rPr>
          <w:rFonts w:ascii="Times New Roman" w:eastAsia="Times New Roman" w:hAnsi="Times New Roman" w:cs="Times New Roman"/>
        </w:rPr>
        <w:t xml:space="preserve">g/100 ml. </w:t>
      </w:r>
    </w:p>
    <w:p w14:paraId="0820EC84"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Suaugusių žmonių vidutinė PALP koncentracija serume yra 1,2</w:t>
      </w:r>
      <w:r>
        <w:rPr>
          <w:rFonts w:ascii="Times New Roman" w:eastAsia="Times New Roman" w:hAnsi="Times New Roman" w:cs="Times New Roman"/>
        </w:rPr>
        <w:t xml:space="preserve"> </w:t>
      </w:r>
      <w:r w:rsidRPr="00670079">
        <w:rPr>
          <w:rFonts w:ascii="Times New Roman" w:eastAsia="Times New Roman" w:hAnsi="Times New Roman" w:cs="Times New Roman"/>
        </w:rPr>
        <w:sym w:font="Symbol" w:char="F06D"/>
      </w:r>
      <w:r w:rsidRPr="00670079">
        <w:rPr>
          <w:rFonts w:ascii="Times New Roman" w:eastAsia="Times New Roman" w:hAnsi="Times New Roman" w:cs="Times New Roman"/>
        </w:rPr>
        <w:t>g/100</w:t>
      </w:r>
      <w:r>
        <w:rPr>
          <w:rFonts w:ascii="Times New Roman" w:eastAsia="Times New Roman" w:hAnsi="Times New Roman" w:cs="Times New Roman"/>
        </w:rPr>
        <w:t xml:space="preserve"> </w:t>
      </w:r>
      <w:r w:rsidRPr="00670079">
        <w:rPr>
          <w:rFonts w:ascii="Times New Roman" w:eastAsia="Times New Roman" w:hAnsi="Times New Roman" w:cs="Times New Roman"/>
        </w:rPr>
        <w:t>ml, vidutinė vitamino B</w:t>
      </w:r>
      <w:r w:rsidRPr="00670079">
        <w:rPr>
          <w:rFonts w:ascii="Times New Roman" w:eastAsia="Times New Roman" w:hAnsi="Times New Roman" w:cs="Times New Roman"/>
          <w:vertAlign w:val="subscript"/>
        </w:rPr>
        <w:t>6</w:t>
      </w:r>
      <w:r w:rsidRPr="00670079">
        <w:rPr>
          <w:rFonts w:ascii="Times New Roman" w:eastAsia="Times New Roman" w:hAnsi="Times New Roman" w:cs="Times New Roman"/>
        </w:rPr>
        <w:t xml:space="preserve"> koncentracija kraujyje yra 6 </w:t>
      </w:r>
      <w:r w:rsidRPr="00670079">
        <w:rPr>
          <w:rFonts w:ascii="Times New Roman" w:eastAsia="Times New Roman" w:hAnsi="Times New Roman" w:cs="Times New Roman"/>
        </w:rPr>
        <w:sym w:font="Symbol" w:char="F06D"/>
      </w:r>
      <w:r w:rsidRPr="00670079">
        <w:rPr>
          <w:rFonts w:ascii="Times New Roman" w:eastAsia="Times New Roman" w:hAnsi="Times New Roman" w:cs="Times New Roman"/>
        </w:rPr>
        <w:t>mol/100</w:t>
      </w:r>
      <w:r>
        <w:rPr>
          <w:rFonts w:ascii="Times New Roman" w:eastAsia="Times New Roman" w:hAnsi="Times New Roman" w:cs="Times New Roman"/>
        </w:rPr>
        <w:t xml:space="preserve"> </w:t>
      </w:r>
      <w:r w:rsidRPr="00670079">
        <w:rPr>
          <w:rFonts w:ascii="Times New Roman" w:eastAsia="Times New Roman" w:hAnsi="Times New Roman" w:cs="Times New Roman"/>
        </w:rPr>
        <w:t xml:space="preserve">ml. </w:t>
      </w:r>
    </w:p>
    <w:p w14:paraId="721E28BD"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Keletą savaičių ir mėnesių kasdien geriant daugiau kaip po 1g vitamino B</w:t>
      </w:r>
      <w:r w:rsidRPr="00670079">
        <w:rPr>
          <w:rFonts w:ascii="Times New Roman" w:eastAsia="Times New Roman" w:hAnsi="Times New Roman" w:cs="Times New Roman"/>
          <w:vertAlign w:val="subscript"/>
        </w:rPr>
        <w:t>6</w:t>
      </w:r>
      <w:r w:rsidRPr="00670079">
        <w:rPr>
          <w:rFonts w:ascii="Times New Roman" w:eastAsia="Times New Roman" w:hAnsi="Times New Roman" w:cs="Times New Roman"/>
        </w:rPr>
        <w:t>, hipervitaminozės ar šalutinio poveikio nepastebėta.</w:t>
      </w:r>
    </w:p>
    <w:p w14:paraId="0A0DE1FC" w14:textId="77777777" w:rsidR="009B3E59" w:rsidRPr="00985522"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Normali vitamino B</w:t>
      </w:r>
      <w:r w:rsidRPr="00670079">
        <w:rPr>
          <w:rFonts w:ascii="Times New Roman" w:eastAsia="Times New Roman" w:hAnsi="Times New Roman" w:cs="Times New Roman"/>
          <w:vertAlign w:val="subscript"/>
        </w:rPr>
        <w:t>12</w:t>
      </w:r>
      <w:r w:rsidRPr="00670079">
        <w:rPr>
          <w:rFonts w:ascii="Times New Roman" w:eastAsia="Times New Roman" w:hAnsi="Times New Roman" w:cs="Times New Roman"/>
        </w:rPr>
        <w:t xml:space="preserve"> koncentracija kraujyje yra 200 - 900 pg/ml, jei 200 pg/ml ir mažiau, vadinasi, trūksta. Kraujyje cirkuliuoja tik 0,1</w:t>
      </w:r>
      <w:r>
        <w:rPr>
          <w:rFonts w:ascii="Times New Roman" w:eastAsia="Times New Roman" w:hAnsi="Times New Roman" w:cs="Times New Roman"/>
        </w:rPr>
        <w:t xml:space="preserve"> </w:t>
      </w:r>
      <w:r w:rsidRPr="00670079">
        <w:rPr>
          <w:rFonts w:ascii="Times New Roman" w:eastAsia="Times New Roman" w:hAnsi="Times New Roman" w:cs="Times New Roman"/>
        </w:rPr>
        <w:sym w:font="Symbol" w:char="F025"/>
      </w:r>
      <w:r w:rsidRPr="00670079">
        <w:rPr>
          <w:rFonts w:ascii="Times New Roman" w:eastAsia="Times New Roman" w:hAnsi="Times New Roman" w:cs="Times New Roman"/>
        </w:rPr>
        <w:t xml:space="preserve"> organizme esančio vitamino B</w:t>
      </w:r>
      <w:r w:rsidRPr="00670079">
        <w:rPr>
          <w:rFonts w:ascii="Times New Roman" w:eastAsia="Times New Roman" w:hAnsi="Times New Roman" w:cs="Times New Roman"/>
          <w:vertAlign w:val="subscript"/>
        </w:rPr>
        <w:t>12</w:t>
      </w:r>
      <w:r w:rsidRPr="00670079">
        <w:rPr>
          <w:rFonts w:ascii="Times New Roman" w:eastAsia="Times New Roman" w:hAnsi="Times New Roman" w:cs="Times New Roman"/>
        </w:rPr>
        <w:t>.</w:t>
      </w:r>
    </w:p>
    <w:p w14:paraId="51A335D2" w14:textId="77777777" w:rsidR="009B3E59" w:rsidRPr="00670079" w:rsidRDefault="009B3E59" w:rsidP="009B3E59">
      <w:pPr>
        <w:spacing w:after="0" w:line="240" w:lineRule="auto"/>
        <w:rPr>
          <w:rFonts w:ascii="Times New Roman" w:eastAsia="Times New Roman" w:hAnsi="Times New Roman" w:cs="Times New Roman"/>
        </w:rPr>
      </w:pPr>
      <w:r w:rsidRPr="00985522">
        <w:rPr>
          <w:rFonts w:ascii="Times New Roman" w:eastAsia="Times New Roman" w:hAnsi="Times New Roman" w:cs="Times New Roman"/>
        </w:rPr>
        <w:t xml:space="preserve">Per dieną reikia apie 1 </w:t>
      </w:r>
      <w:r w:rsidRPr="00670079">
        <w:rPr>
          <w:rFonts w:ascii="Times New Roman" w:eastAsia="Times New Roman" w:hAnsi="Times New Roman" w:cs="Times New Roman"/>
        </w:rPr>
        <w:sym w:font="Symbol" w:char="F06D"/>
      </w:r>
      <w:r w:rsidRPr="00670079">
        <w:rPr>
          <w:rFonts w:ascii="Times New Roman" w:eastAsia="Times New Roman" w:hAnsi="Times New Roman" w:cs="Times New Roman"/>
        </w:rPr>
        <w:t>g vitamino B</w:t>
      </w:r>
      <w:r w:rsidRPr="00670079">
        <w:rPr>
          <w:rFonts w:ascii="Times New Roman" w:eastAsia="Times New Roman" w:hAnsi="Times New Roman" w:cs="Times New Roman"/>
          <w:vertAlign w:val="subscript"/>
        </w:rPr>
        <w:t>12</w:t>
      </w:r>
      <w:r w:rsidRPr="00670079">
        <w:rPr>
          <w:rFonts w:ascii="Times New Roman" w:eastAsia="Times New Roman" w:hAnsi="Times New Roman" w:cs="Times New Roman"/>
        </w:rPr>
        <w:t>. Jo atsa</w:t>
      </w:r>
      <w:r w:rsidRPr="00985522">
        <w:rPr>
          <w:rFonts w:ascii="Times New Roman" w:eastAsia="Times New Roman" w:hAnsi="Times New Roman" w:cs="Times New Roman"/>
        </w:rPr>
        <w:t>rgos yra sukauptos kepenyse. Iš organizme esančių 3 - 5 mg vitamino B</w:t>
      </w:r>
      <w:r w:rsidRPr="00985522">
        <w:rPr>
          <w:rFonts w:ascii="Times New Roman" w:eastAsia="Times New Roman" w:hAnsi="Times New Roman" w:cs="Times New Roman"/>
          <w:vertAlign w:val="subscript"/>
        </w:rPr>
        <w:t>12</w:t>
      </w:r>
      <w:r w:rsidRPr="00670079">
        <w:rPr>
          <w:rFonts w:ascii="Times New Roman" w:eastAsia="Times New Roman" w:hAnsi="Times New Roman" w:cs="Times New Roman"/>
        </w:rPr>
        <w:t>, 50 - 90</w:t>
      </w:r>
      <w:r>
        <w:rPr>
          <w:rFonts w:ascii="Times New Roman" w:eastAsia="Times New Roman" w:hAnsi="Times New Roman" w:cs="Times New Roman"/>
        </w:rPr>
        <w:t xml:space="preserve"> </w:t>
      </w:r>
      <w:r w:rsidRPr="00670079">
        <w:rPr>
          <w:rFonts w:ascii="Times New Roman" w:eastAsia="Times New Roman" w:hAnsi="Times New Roman" w:cs="Times New Roman"/>
        </w:rPr>
        <w:sym w:font="Symbol" w:char="F025"/>
      </w:r>
      <w:r w:rsidRPr="00670079">
        <w:rPr>
          <w:rFonts w:ascii="Times New Roman" w:eastAsia="Times New Roman" w:hAnsi="Times New Roman" w:cs="Times New Roman"/>
        </w:rPr>
        <w:t xml:space="preserve"> būna kepenyse.</w:t>
      </w:r>
    </w:p>
    <w:p w14:paraId="7D5498BF"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Vitamino B</w:t>
      </w:r>
      <w:r w:rsidRPr="00670079">
        <w:rPr>
          <w:rFonts w:ascii="Times New Roman" w:eastAsia="Times New Roman" w:hAnsi="Times New Roman" w:cs="Times New Roman"/>
          <w:vertAlign w:val="subscript"/>
        </w:rPr>
        <w:t>12</w:t>
      </w:r>
      <w:r w:rsidRPr="00670079">
        <w:rPr>
          <w:rFonts w:ascii="Times New Roman" w:eastAsia="Times New Roman" w:hAnsi="Times New Roman" w:cs="Times New Roman"/>
        </w:rPr>
        <w:t xml:space="preserve"> pasisavinimą slopina kolchicinas, etanolis ir neomicinas (tokiu atveju vitaminą reikia injekuoti). Be to, vitamino B</w:t>
      </w:r>
      <w:r w:rsidRPr="00670079">
        <w:rPr>
          <w:rFonts w:ascii="Times New Roman" w:eastAsia="Times New Roman" w:hAnsi="Times New Roman" w:cs="Times New Roman"/>
          <w:vertAlign w:val="subscript"/>
        </w:rPr>
        <w:t>12</w:t>
      </w:r>
      <w:r w:rsidRPr="00670079">
        <w:rPr>
          <w:rFonts w:ascii="Times New Roman" w:eastAsia="Times New Roman" w:hAnsi="Times New Roman" w:cs="Times New Roman"/>
        </w:rPr>
        <w:t xml:space="preserve"> rezorbciją trukdo biguanido grupės geriamieji vaist</w:t>
      </w:r>
      <w:r>
        <w:rPr>
          <w:rFonts w:ascii="Times New Roman" w:eastAsia="Times New Roman" w:hAnsi="Times New Roman" w:cs="Times New Roman"/>
        </w:rPr>
        <w:t>iniai preparat</w:t>
      </w:r>
      <w:r w:rsidRPr="00670079">
        <w:rPr>
          <w:rFonts w:ascii="Times New Roman" w:eastAsia="Times New Roman" w:hAnsi="Times New Roman" w:cs="Times New Roman"/>
        </w:rPr>
        <w:t>ai nuo diabeto, p-aminosalicilo rūgštis, chloramfenikolis ir vitaminas C. Cianokobalamino pusinės eliminacijos iš plazmos periodas trunka 123 val.</w:t>
      </w:r>
    </w:p>
    <w:p w14:paraId="3174C0F6" w14:textId="77777777" w:rsidR="009B3E59" w:rsidRPr="00670079" w:rsidRDefault="009B3E59" w:rsidP="009B3E59">
      <w:pPr>
        <w:spacing w:after="0" w:line="240" w:lineRule="auto"/>
        <w:rPr>
          <w:rFonts w:ascii="Times New Roman" w:eastAsia="Times New Roman" w:hAnsi="Times New Roman" w:cs="Times New Roman"/>
        </w:rPr>
      </w:pPr>
    </w:p>
    <w:p w14:paraId="671B74A8" w14:textId="77777777" w:rsidR="009B3E59" w:rsidRPr="00670079" w:rsidRDefault="009B3E59" w:rsidP="00725E6C">
      <w:pPr>
        <w:spacing w:after="0" w:line="240" w:lineRule="auto"/>
        <w:ind w:left="567" w:hanging="567"/>
        <w:rPr>
          <w:rFonts w:ascii="Times New Roman" w:eastAsia="Times New Roman" w:hAnsi="Times New Roman" w:cs="Times New Roman"/>
          <w:b/>
        </w:rPr>
      </w:pPr>
      <w:bookmarkStart w:id="37" w:name="_Toc129243114"/>
      <w:bookmarkStart w:id="38" w:name="_Toc129243239"/>
      <w:r w:rsidRPr="00670079">
        <w:rPr>
          <w:rFonts w:ascii="Times New Roman" w:eastAsia="Times New Roman" w:hAnsi="Times New Roman" w:cs="Times New Roman"/>
          <w:b/>
        </w:rPr>
        <w:t>5.3</w:t>
      </w:r>
      <w:r w:rsidRPr="00670079">
        <w:rPr>
          <w:rFonts w:ascii="Times New Roman" w:eastAsia="Times New Roman" w:hAnsi="Times New Roman" w:cs="Times New Roman"/>
          <w:b/>
        </w:rPr>
        <w:tab/>
        <w:t>Ikiklinikinių saugumo tyrimų duomenys</w:t>
      </w:r>
      <w:bookmarkEnd w:id="37"/>
      <w:bookmarkEnd w:id="38"/>
    </w:p>
    <w:p w14:paraId="23574253" w14:textId="77777777" w:rsidR="009B3E59" w:rsidRPr="00670079" w:rsidRDefault="009B3E59" w:rsidP="009B3E59">
      <w:pPr>
        <w:spacing w:after="0" w:line="240" w:lineRule="auto"/>
        <w:rPr>
          <w:rFonts w:ascii="Times New Roman" w:eastAsia="Times New Roman" w:hAnsi="Times New Roman" w:cs="Times New Roman"/>
        </w:rPr>
      </w:pPr>
    </w:p>
    <w:p w14:paraId="65983634" w14:textId="77777777" w:rsidR="009B3E59" w:rsidRPr="00670079" w:rsidRDefault="009B3E59" w:rsidP="009B3E59">
      <w:pPr>
        <w:autoSpaceDE w:val="0"/>
        <w:autoSpaceDN w:val="0"/>
        <w:spacing w:after="0" w:line="240" w:lineRule="auto"/>
        <w:rPr>
          <w:rFonts w:ascii="Times New Roman" w:eastAsia="Times New Roman" w:hAnsi="Times New Roman" w:cs="Times New Roman"/>
          <w:lang w:eastAsia="de-DE"/>
        </w:rPr>
      </w:pPr>
      <w:r w:rsidRPr="00670079">
        <w:rPr>
          <w:rFonts w:ascii="Times New Roman" w:eastAsia="Times New Roman" w:hAnsi="Times New Roman" w:cs="Times New Roman"/>
          <w:lang w:eastAsia="de-DE"/>
        </w:rPr>
        <w:t>Toksikologijos požiūriu vitaminai B</w:t>
      </w:r>
      <w:r w:rsidRPr="00670079">
        <w:rPr>
          <w:rFonts w:ascii="Times New Roman" w:eastAsia="Times New Roman" w:hAnsi="Times New Roman" w:cs="Times New Roman"/>
          <w:vertAlign w:val="subscript"/>
          <w:lang w:eastAsia="de-DE"/>
        </w:rPr>
        <w:t>1</w:t>
      </w:r>
      <w:r w:rsidRPr="00FC7AE0">
        <w:rPr>
          <w:rFonts w:ascii="Times New Roman" w:eastAsia="Times New Roman" w:hAnsi="Times New Roman" w:cs="Times New Roman"/>
          <w:lang w:eastAsia="de-DE"/>
        </w:rPr>
        <w:t>,</w:t>
      </w:r>
      <w:r w:rsidRPr="00670079">
        <w:rPr>
          <w:rFonts w:ascii="Times New Roman" w:eastAsia="Times New Roman" w:hAnsi="Times New Roman" w:cs="Times New Roman"/>
          <w:lang w:eastAsia="de-DE"/>
        </w:rPr>
        <w:t xml:space="preserve"> B</w:t>
      </w:r>
      <w:r w:rsidRPr="00670079">
        <w:rPr>
          <w:rFonts w:ascii="Times New Roman" w:eastAsia="Times New Roman" w:hAnsi="Times New Roman" w:cs="Times New Roman"/>
          <w:vertAlign w:val="subscript"/>
          <w:lang w:eastAsia="de-DE"/>
        </w:rPr>
        <w:t>6</w:t>
      </w:r>
      <w:r w:rsidRPr="008B3BA5">
        <w:rPr>
          <w:rFonts w:ascii="Times New Roman" w:eastAsia="Times New Roman" w:hAnsi="Times New Roman" w:cs="Times New Roman"/>
          <w:lang w:eastAsia="de-DE"/>
        </w:rPr>
        <w:t xml:space="preserve">, </w:t>
      </w:r>
      <w:r w:rsidRPr="00670079">
        <w:rPr>
          <w:rFonts w:ascii="Times New Roman" w:eastAsia="Times New Roman" w:hAnsi="Times New Roman" w:cs="Times New Roman"/>
          <w:lang w:eastAsia="de-DE"/>
        </w:rPr>
        <w:t>B</w:t>
      </w:r>
      <w:r w:rsidRPr="00670079">
        <w:rPr>
          <w:rFonts w:ascii="Times New Roman" w:eastAsia="Times New Roman" w:hAnsi="Times New Roman" w:cs="Times New Roman"/>
          <w:vertAlign w:val="subscript"/>
          <w:lang w:eastAsia="de-DE"/>
        </w:rPr>
        <w:t>12</w:t>
      </w:r>
      <w:r w:rsidRPr="00670079">
        <w:rPr>
          <w:rFonts w:ascii="Times New Roman" w:eastAsia="Times New Roman" w:hAnsi="Times New Roman" w:cs="Times New Roman"/>
          <w:lang w:eastAsia="de-DE"/>
        </w:rPr>
        <w:t xml:space="preserve"> sveikatai nekenksmingi. Duomenų, rodančių jų teratogeninį, mutageninį ar kancerogeninį poveikį, nėra.</w:t>
      </w:r>
    </w:p>
    <w:p w14:paraId="1B6450BE" w14:textId="77777777" w:rsidR="009B3E59" w:rsidRPr="00670079" w:rsidRDefault="009B3E59" w:rsidP="009B3E59">
      <w:pPr>
        <w:spacing w:after="0" w:line="240" w:lineRule="auto"/>
        <w:rPr>
          <w:rFonts w:ascii="Times New Roman" w:eastAsia="Times New Roman" w:hAnsi="Times New Roman" w:cs="Times New Roman"/>
        </w:rPr>
      </w:pPr>
    </w:p>
    <w:p w14:paraId="727A596B" w14:textId="77777777" w:rsidR="009B3E59" w:rsidRPr="00670079" w:rsidRDefault="009B3E59" w:rsidP="009B3E59">
      <w:pPr>
        <w:spacing w:after="0" w:line="240" w:lineRule="auto"/>
        <w:rPr>
          <w:rFonts w:ascii="Times New Roman" w:eastAsia="Times New Roman" w:hAnsi="Times New Roman" w:cs="Times New Roman"/>
        </w:rPr>
      </w:pPr>
    </w:p>
    <w:p w14:paraId="5AC55A40" w14:textId="77777777" w:rsidR="009B3E59" w:rsidRPr="00670079" w:rsidRDefault="009B3E59" w:rsidP="00725E6C">
      <w:pPr>
        <w:spacing w:after="0" w:line="240" w:lineRule="auto"/>
        <w:ind w:left="567" w:hanging="567"/>
        <w:rPr>
          <w:rFonts w:ascii="Times New Roman" w:eastAsia="Times New Roman" w:hAnsi="Times New Roman" w:cs="Times New Roman"/>
          <w:b/>
        </w:rPr>
      </w:pPr>
      <w:bookmarkStart w:id="39" w:name="_Toc129243115"/>
      <w:bookmarkStart w:id="40" w:name="_Toc129243240"/>
      <w:r w:rsidRPr="00670079">
        <w:rPr>
          <w:rFonts w:ascii="Times New Roman" w:eastAsia="Times New Roman" w:hAnsi="Times New Roman" w:cs="Times New Roman"/>
          <w:b/>
        </w:rPr>
        <w:t>6.</w:t>
      </w:r>
      <w:r w:rsidRPr="00670079">
        <w:rPr>
          <w:rFonts w:ascii="Times New Roman" w:eastAsia="Times New Roman" w:hAnsi="Times New Roman" w:cs="Times New Roman"/>
          <w:b/>
        </w:rPr>
        <w:tab/>
        <w:t>FARMACINĖ INFORMACIJA</w:t>
      </w:r>
      <w:bookmarkEnd w:id="39"/>
      <w:bookmarkEnd w:id="40"/>
    </w:p>
    <w:p w14:paraId="6024372B" w14:textId="77777777" w:rsidR="009B3E59" w:rsidRPr="00670079" w:rsidRDefault="009B3E59" w:rsidP="009B3E59">
      <w:pPr>
        <w:spacing w:after="0" w:line="240" w:lineRule="auto"/>
        <w:rPr>
          <w:rFonts w:ascii="Times New Roman" w:eastAsia="Times New Roman" w:hAnsi="Times New Roman" w:cs="Times New Roman"/>
        </w:rPr>
      </w:pPr>
    </w:p>
    <w:p w14:paraId="6865585E" w14:textId="77777777" w:rsidR="009B3E59" w:rsidRPr="00670079" w:rsidRDefault="009B3E59" w:rsidP="00725E6C">
      <w:pPr>
        <w:spacing w:after="0" w:line="240" w:lineRule="auto"/>
        <w:ind w:left="567" w:hanging="567"/>
        <w:rPr>
          <w:rFonts w:ascii="Times New Roman" w:eastAsia="Times New Roman" w:hAnsi="Times New Roman" w:cs="Times New Roman"/>
          <w:b/>
        </w:rPr>
      </w:pPr>
      <w:bookmarkStart w:id="41" w:name="_Toc129243116"/>
      <w:bookmarkStart w:id="42" w:name="_Toc129243241"/>
      <w:r w:rsidRPr="00670079">
        <w:rPr>
          <w:rFonts w:ascii="Times New Roman" w:eastAsia="Times New Roman" w:hAnsi="Times New Roman" w:cs="Times New Roman"/>
          <w:b/>
        </w:rPr>
        <w:t>6.1</w:t>
      </w:r>
      <w:r w:rsidRPr="00670079">
        <w:rPr>
          <w:rFonts w:ascii="Times New Roman" w:eastAsia="Times New Roman" w:hAnsi="Times New Roman" w:cs="Times New Roman"/>
          <w:b/>
        </w:rPr>
        <w:tab/>
        <w:t>Pagalbinių medžiagų sąrašas</w:t>
      </w:r>
      <w:bookmarkEnd w:id="41"/>
      <w:bookmarkEnd w:id="42"/>
    </w:p>
    <w:p w14:paraId="12FBEFA2" w14:textId="77777777" w:rsidR="009B3E59" w:rsidRPr="00670079" w:rsidRDefault="009B3E59" w:rsidP="009B3E59">
      <w:pPr>
        <w:spacing w:after="0" w:line="240" w:lineRule="auto"/>
        <w:rPr>
          <w:rFonts w:ascii="Times New Roman" w:eastAsia="Times New Roman" w:hAnsi="Times New Roman" w:cs="Times New Roman"/>
        </w:rPr>
      </w:pPr>
    </w:p>
    <w:p w14:paraId="6624D964" w14:textId="77777777" w:rsidR="009B3E59" w:rsidRPr="00670079" w:rsidRDefault="009B3E59" w:rsidP="009B3E59">
      <w:pPr>
        <w:spacing w:after="0" w:line="240" w:lineRule="auto"/>
        <w:rPr>
          <w:rFonts w:ascii="Times New Roman" w:eastAsia="Times New Roman" w:hAnsi="Times New Roman" w:cs="Times New Roman"/>
          <w:i/>
        </w:rPr>
      </w:pPr>
      <w:bookmarkStart w:id="43" w:name="OLE_LINK3"/>
      <w:r w:rsidRPr="00670079">
        <w:rPr>
          <w:rFonts w:ascii="Times New Roman" w:eastAsia="Times New Roman" w:hAnsi="Times New Roman" w:cs="Times New Roman"/>
          <w:i/>
        </w:rPr>
        <w:t>Kapsulės turinys</w:t>
      </w:r>
    </w:p>
    <w:p w14:paraId="2EB4AC5E"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Kietieji riebalai</w:t>
      </w:r>
    </w:p>
    <w:p w14:paraId="64456039"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Lecitinas (sojų)</w:t>
      </w:r>
    </w:p>
    <w:p w14:paraId="54894EE3"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Rapsų aliejus</w:t>
      </w:r>
    </w:p>
    <w:p w14:paraId="32A42EAF"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Bevandenis kalcio-vandenilio fosfatas</w:t>
      </w:r>
    </w:p>
    <w:p w14:paraId="5F9FCFB5"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lastRenderedPageBreak/>
        <w:t>Etilvanilinas</w:t>
      </w:r>
    </w:p>
    <w:p w14:paraId="10F02E52" w14:textId="77777777" w:rsidR="009B3E59" w:rsidRPr="00670079" w:rsidRDefault="009B3E59" w:rsidP="009B3E59">
      <w:pPr>
        <w:spacing w:after="0" w:line="240" w:lineRule="auto"/>
        <w:rPr>
          <w:rFonts w:ascii="Times New Roman" w:eastAsia="Times New Roman" w:hAnsi="Times New Roman" w:cs="Times New Roman"/>
          <w:i/>
        </w:rPr>
      </w:pPr>
    </w:p>
    <w:p w14:paraId="692DB1EA" w14:textId="77777777" w:rsidR="009B3E59" w:rsidRPr="00670079" w:rsidRDefault="009B3E59" w:rsidP="009B3E59">
      <w:pPr>
        <w:spacing w:after="0" w:line="240" w:lineRule="auto"/>
        <w:rPr>
          <w:rFonts w:ascii="Times New Roman" w:eastAsia="Times New Roman" w:hAnsi="Times New Roman" w:cs="Times New Roman"/>
          <w:i/>
        </w:rPr>
      </w:pPr>
      <w:r w:rsidRPr="00670079">
        <w:rPr>
          <w:rFonts w:ascii="Times New Roman" w:eastAsia="Times New Roman" w:hAnsi="Times New Roman" w:cs="Times New Roman"/>
          <w:i/>
        </w:rPr>
        <w:t>Kapsulės korpusas</w:t>
      </w:r>
    </w:p>
    <w:p w14:paraId="190F4BB5"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Karion 83 (27-35</w:t>
      </w:r>
      <w:r>
        <w:rPr>
          <w:rFonts w:ascii="Times New Roman" w:eastAsia="Times New Roman" w:hAnsi="Times New Roman" w:cs="Times New Roman"/>
        </w:rPr>
        <w:t xml:space="preserve"> </w:t>
      </w:r>
      <w:r w:rsidRPr="00670079">
        <w:rPr>
          <w:rFonts w:ascii="Times New Roman" w:eastAsia="Times New Roman" w:hAnsi="Times New Roman" w:cs="Times New Roman"/>
        </w:rPr>
        <w:t>% sorbitolio, 2-4</w:t>
      </w:r>
      <w:r>
        <w:rPr>
          <w:rFonts w:ascii="Times New Roman" w:eastAsia="Times New Roman" w:hAnsi="Times New Roman" w:cs="Times New Roman"/>
        </w:rPr>
        <w:t xml:space="preserve"> </w:t>
      </w:r>
      <w:r w:rsidRPr="00670079">
        <w:rPr>
          <w:rFonts w:ascii="Times New Roman" w:eastAsia="Times New Roman" w:hAnsi="Times New Roman" w:cs="Times New Roman"/>
        </w:rPr>
        <w:t>% manitolio, 61-71</w:t>
      </w:r>
      <w:r>
        <w:rPr>
          <w:rFonts w:ascii="Times New Roman" w:eastAsia="Times New Roman" w:hAnsi="Times New Roman" w:cs="Times New Roman"/>
        </w:rPr>
        <w:t xml:space="preserve"> </w:t>
      </w:r>
      <w:r w:rsidRPr="00670079">
        <w:rPr>
          <w:rFonts w:ascii="Times New Roman" w:eastAsia="Times New Roman" w:hAnsi="Times New Roman" w:cs="Times New Roman"/>
        </w:rPr>
        <w:t>% hidrinto hidrolizinio krakmolo)</w:t>
      </w:r>
    </w:p>
    <w:p w14:paraId="7AD80F3B"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Želatina</w:t>
      </w:r>
    </w:p>
    <w:p w14:paraId="4DCD3847"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Glicerolis (85 %)</w:t>
      </w:r>
    </w:p>
    <w:p w14:paraId="54F4E0B8"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Titano dioksidas (E171)</w:t>
      </w:r>
    </w:p>
    <w:p w14:paraId="515DE662"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Raudonasis geležies oksidas (E172)</w:t>
      </w:r>
    </w:p>
    <w:bookmarkEnd w:id="43"/>
    <w:p w14:paraId="1A5C1AE4" w14:textId="77777777" w:rsidR="009B3E59" w:rsidRPr="00670079" w:rsidRDefault="009B3E59" w:rsidP="009B3E59">
      <w:pPr>
        <w:spacing w:after="0" w:line="240" w:lineRule="auto"/>
        <w:rPr>
          <w:rFonts w:ascii="Times New Roman" w:eastAsia="Times New Roman" w:hAnsi="Times New Roman" w:cs="Times New Roman"/>
        </w:rPr>
      </w:pPr>
    </w:p>
    <w:p w14:paraId="5A8055C6" w14:textId="77777777" w:rsidR="009B3E59" w:rsidRPr="00670079" w:rsidRDefault="009B3E59" w:rsidP="00725E6C">
      <w:pPr>
        <w:spacing w:after="0" w:line="240" w:lineRule="auto"/>
        <w:ind w:left="540" w:hanging="567"/>
        <w:rPr>
          <w:rFonts w:ascii="Times New Roman" w:eastAsia="Times New Roman" w:hAnsi="Times New Roman" w:cs="Times New Roman"/>
          <w:b/>
        </w:rPr>
      </w:pPr>
      <w:bookmarkStart w:id="44" w:name="_Toc129243117"/>
      <w:bookmarkStart w:id="45" w:name="_Toc129243242"/>
      <w:r w:rsidRPr="00670079">
        <w:rPr>
          <w:rFonts w:ascii="Times New Roman" w:eastAsia="Times New Roman" w:hAnsi="Times New Roman" w:cs="Times New Roman"/>
          <w:b/>
        </w:rPr>
        <w:t>6.2</w:t>
      </w:r>
      <w:r w:rsidRPr="00670079">
        <w:rPr>
          <w:rFonts w:ascii="Times New Roman" w:eastAsia="Times New Roman" w:hAnsi="Times New Roman" w:cs="Times New Roman"/>
          <w:b/>
        </w:rPr>
        <w:tab/>
        <w:t>Nesuderinamumas</w:t>
      </w:r>
      <w:bookmarkEnd w:id="44"/>
      <w:bookmarkEnd w:id="45"/>
    </w:p>
    <w:p w14:paraId="08676892" w14:textId="77777777" w:rsidR="009B3E59" w:rsidRPr="00670079" w:rsidRDefault="009B3E59" w:rsidP="00725E6C">
      <w:pPr>
        <w:spacing w:after="0" w:line="240" w:lineRule="auto"/>
        <w:ind w:hanging="567"/>
        <w:rPr>
          <w:rFonts w:ascii="Times New Roman" w:eastAsia="Times New Roman" w:hAnsi="Times New Roman" w:cs="Times New Roman"/>
        </w:rPr>
      </w:pPr>
    </w:p>
    <w:p w14:paraId="02236223"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Benfotiaminą, ne taip kaip tiaminą, galima vartoti kartu su daugeliu vaist</w:t>
      </w:r>
      <w:r>
        <w:rPr>
          <w:rFonts w:ascii="Times New Roman" w:eastAsia="Times New Roman" w:hAnsi="Times New Roman" w:cs="Times New Roman"/>
        </w:rPr>
        <w:t>inių preparat</w:t>
      </w:r>
      <w:r w:rsidRPr="00670079">
        <w:rPr>
          <w:rFonts w:ascii="Times New Roman" w:eastAsia="Times New Roman" w:hAnsi="Times New Roman" w:cs="Times New Roman"/>
        </w:rPr>
        <w:t>ų. Tik vartojant kartu su aminofilinu, vitaminu C, didesnėje temperatūroje, taip pat drėgnesniu oru ir kartu su vitaminu B</w:t>
      </w:r>
      <w:r w:rsidRPr="00670079">
        <w:rPr>
          <w:rFonts w:ascii="Times New Roman" w:eastAsia="Times New Roman" w:hAnsi="Times New Roman" w:cs="Times New Roman"/>
          <w:vertAlign w:val="subscript"/>
        </w:rPr>
        <w:t>2</w:t>
      </w:r>
      <w:r w:rsidRPr="00670079">
        <w:rPr>
          <w:rFonts w:ascii="Times New Roman" w:eastAsia="Times New Roman" w:hAnsi="Times New Roman" w:cs="Times New Roman"/>
        </w:rPr>
        <w:t>, pakinta</w:t>
      </w:r>
      <w:r>
        <w:rPr>
          <w:rFonts w:ascii="Times New Roman" w:eastAsia="Times New Roman" w:hAnsi="Times New Roman" w:cs="Times New Roman"/>
        </w:rPr>
        <w:t xml:space="preserve"> vaistinio</w:t>
      </w:r>
      <w:r w:rsidRPr="00670079">
        <w:rPr>
          <w:rFonts w:ascii="Times New Roman" w:eastAsia="Times New Roman" w:hAnsi="Times New Roman" w:cs="Times New Roman"/>
        </w:rPr>
        <w:t xml:space="preserve"> preparato spalva.</w:t>
      </w:r>
    </w:p>
    <w:p w14:paraId="22789BED"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Vitamino B</w:t>
      </w:r>
      <w:r w:rsidRPr="00670079">
        <w:rPr>
          <w:rFonts w:ascii="Times New Roman" w:eastAsia="Times New Roman" w:hAnsi="Times New Roman" w:cs="Times New Roman"/>
          <w:vertAlign w:val="subscript"/>
        </w:rPr>
        <w:t xml:space="preserve">12 </w:t>
      </w:r>
      <w:r w:rsidRPr="00670079">
        <w:rPr>
          <w:rFonts w:ascii="Times New Roman" w:eastAsia="Times New Roman" w:hAnsi="Times New Roman" w:cs="Times New Roman"/>
        </w:rPr>
        <w:t>negalima derinti su oksiduojančiomis ir redukuojančiomis medžiagomis bei sunkiųjų metalų druskomis. Tiamino tirpaluose vitaminą B</w:t>
      </w:r>
      <w:r w:rsidRPr="00670079">
        <w:rPr>
          <w:rFonts w:ascii="Times New Roman" w:eastAsia="Times New Roman" w:hAnsi="Times New Roman" w:cs="Times New Roman"/>
          <w:vertAlign w:val="subscript"/>
        </w:rPr>
        <w:t xml:space="preserve">12 </w:t>
      </w:r>
      <w:r w:rsidRPr="00670079">
        <w:rPr>
          <w:rFonts w:ascii="Times New Roman" w:eastAsia="Times New Roman" w:hAnsi="Times New Roman" w:cs="Times New Roman"/>
        </w:rPr>
        <w:t>ir kitus B komplekso faktorius greitai suardo tiamino skilimo produktai (nuo tokio poveikio gali apsaugoti maža geležies jonų koncentracija). Riboflavinas vitaminą B</w:t>
      </w:r>
      <w:r w:rsidRPr="00670079">
        <w:rPr>
          <w:rFonts w:ascii="Times New Roman" w:eastAsia="Times New Roman" w:hAnsi="Times New Roman" w:cs="Times New Roman"/>
          <w:vertAlign w:val="subscript"/>
        </w:rPr>
        <w:t>12</w:t>
      </w:r>
      <w:r w:rsidRPr="00670079">
        <w:rPr>
          <w:rFonts w:ascii="Times New Roman" w:eastAsia="Times New Roman" w:hAnsi="Times New Roman" w:cs="Times New Roman"/>
        </w:rPr>
        <w:t xml:space="preserve"> inaktyvuoja (ypač šviesoje), nikotinamidas spartina jo fotolizę, o antioksidantai ją slopina.</w:t>
      </w:r>
    </w:p>
    <w:p w14:paraId="0802AA52" w14:textId="77777777" w:rsidR="009B3E59" w:rsidRPr="00670079" w:rsidRDefault="009B3E59" w:rsidP="009B3E59">
      <w:pPr>
        <w:spacing w:after="0" w:line="240" w:lineRule="auto"/>
        <w:rPr>
          <w:rFonts w:ascii="Times New Roman" w:eastAsia="Times New Roman" w:hAnsi="Times New Roman" w:cs="Times New Roman"/>
        </w:rPr>
      </w:pPr>
    </w:p>
    <w:p w14:paraId="694CC063" w14:textId="77777777" w:rsidR="009B3E59" w:rsidRPr="00670079" w:rsidRDefault="009B3E59" w:rsidP="00725E6C">
      <w:pPr>
        <w:spacing w:after="0" w:line="240" w:lineRule="auto"/>
        <w:ind w:left="567" w:hanging="567"/>
        <w:rPr>
          <w:rFonts w:ascii="Times New Roman" w:eastAsia="Times New Roman" w:hAnsi="Times New Roman" w:cs="Times New Roman"/>
          <w:b/>
        </w:rPr>
      </w:pPr>
      <w:bookmarkStart w:id="46" w:name="_Toc129243118"/>
      <w:bookmarkStart w:id="47" w:name="_Toc129243243"/>
      <w:r w:rsidRPr="00670079">
        <w:rPr>
          <w:rFonts w:ascii="Times New Roman" w:eastAsia="Times New Roman" w:hAnsi="Times New Roman" w:cs="Times New Roman"/>
          <w:b/>
        </w:rPr>
        <w:t>6.3</w:t>
      </w:r>
      <w:r w:rsidRPr="00670079">
        <w:rPr>
          <w:rFonts w:ascii="Times New Roman" w:eastAsia="Times New Roman" w:hAnsi="Times New Roman" w:cs="Times New Roman"/>
          <w:b/>
        </w:rPr>
        <w:tab/>
        <w:t>Tinkamumo laikas</w:t>
      </w:r>
      <w:bookmarkEnd w:id="46"/>
      <w:bookmarkEnd w:id="47"/>
    </w:p>
    <w:p w14:paraId="407D836F" w14:textId="77777777" w:rsidR="009B3E59" w:rsidRPr="00670079" w:rsidRDefault="009B3E59" w:rsidP="009B3E59">
      <w:pPr>
        <w:spacing w:after="0" w:line="240" w:lineRule="auto"/>
        <w:rPr>
          <w:rFonts w:ascii="Times New Roman" w:eastAsia="Times New Roman" w:hAnsi="Times New Roman" w:cs="Times New Roman"/>
        </w:rPr>
      </w:pPr>
    </w:p>
    <w:p w14:paraId="2A2821A0" w14:textId="77777777" w:rsidR="009B3E59" w:rsidRPr="00670079" w:rsidRDefault="009B3E59" w:rsidP="009B3E59">
      <w:pPr>
        <w:spacing w:after="0" w:line="240" w:lineRule="auto"/>
        <w:rPr>
          <w:rFonts w:ascii="Times New Roman" w:eastAsia="Times New Roman" w:hAnsi="Times New Roman" w:cs="Times New Roman"/>
        </w:rPr>
      </w:pPr>
      <w:r>
        <w:rPr>
          <w:rFonts w:ascii="Times New Roman" w:eastAsia="Times New Roman" w:hAnsi="Times New Roman" w:cs="Times New Roman"/>
        </w:rPr>
        <w:t>18 mėnesių</w:t>
      </w:r>
      <w:r w:rsidRPr="00670079">
        <w:rPr>
          <w:rFonts w:ascii="Times New Roman" w:eastAsia="Times New Roman" w:hAnsi="Times New Roman" w:cs="Times New Roman"/>
        </w:rPr>
        <w:t>.</w:t>
      </w:r>
    </w:p>
    <w:p w14:paraId="609ECAF8" w14:textId="77777777" w:rsidR="009B3E59" w:rsidRPr="00670079" w:rsidRDefault="009B3E59" w:rsidP="009B3E59">
      <w:pPr>
        <w:spacing w:after="0" w:line="240" w:lineRule="auto"/>
        <w:rPr>
          <w:rFonts w:ascii="Times New Roman" w:eastAsia="Times New Roman" w:hAnsi="Times New Roman" w:cs="Times New Roman"/>
        </w:rPr>
      </w:pPr>
    </w:p>
    <w:p w14:paraId="46DD6FC0" w14:textId="77777777" w:rsidR="009B3E59" w:rsidRPr="00670079" w:rsidRDefault="009B3E59" w:rsidP="00725E6C">
      <w:pPr>
        <w:spacing w:after="0" w:line="240" w:lineRule="auto"/>
        <w:ind w:left="567" w:hanging="567"/>
        <w:rPr>
          <w:rFonts w:ascii="Times New Roman" w:eastAsia="Times New Roman" w:hAnsi="Times New Roman" w:cs="Times New Roman"/>
          <w:b/>
        </w:rPr>
      </w:pPr>
      <w:bookmarkStart w:id="48" w:name="_Toc129243119"/>
      <w:bookmarkStart w:id="49" w:name="_Toc129243244"/>
      <w:r w:rsidRPr="00670079">
        <w:rPr>
          <w:rFonts w:ascii="Times New Roman" w:eastAsia="Times New Roman" w:hAnsi="Times New Roman" w:cs="Times New Roman"/>
          <w:b/>
        </w:rPr>
        <w:t>6.4</w:t>
      </w:r>
      <w:r w:rsidRPr="00670079">
        <w:rPr>
          <w:rFonts w:ascii="Times New Roman" w:eastAsia="Times New Roman" w:hAnsi="Times New Roman" w:cs="Times New Roman"/>
          <w:b/>
        </w:rPr>
        <w:tab/>
        <w:t>Specialios laikymo sąlygos</w:t>
      </w:r>
      <w:bookmarkEnd w:id="48"/>
      <w:bookmarkEnd w:id="49"/>
    </w:p>
    <w:p w14:paraId="3814E28E" w14:textId="77777777" w:rsidR="009B3E59" w:rsidRPr="00670079" w:rsidRDefault="009B3E59" w:rsidP="009B3E59">
      <w:pPr>
        <w:spacing w:after="0" w:line="240" w:lineRule="auto"/>
        <w:rPr>
          <w:rFonts w:ascii="Times New Roman" w:eastAsia="Times New Roman" w:hAnsi="Times New Roman" w:cs="Times New Roman"/>
        </w:rPr>
      </w:pPr>
    </w:p>
    <w:p w14:paraId="14443835" w14:textId="77777777" w:rsidR="009B3E59" w:rsidRPr="00670079" w:rsidRDefault="009B3E59" w:rsidP="009B3E59">
      <w:pPr>
        <w:spacing w:after="0" w:line="240" w:lineRule="auto"/>
        <w:rPr>
          <w:rFonts w:ascii="Times New Roman" w:eastAsia="Times New Roman" w:hAnsi="Times New Roman" w:cs="Times New Roman"/>
          <w:color w:val="000000"/>
        </w:rPr>
      </w:pPr>
      <w:r w:rsidRPr="00670079">
        <w:rPr>
          <w:rFonts w:ascii="Times New Roman" w:eastAsia="Times New Roman" w:hAnsi="Times New Roman" w:cs="Times New Roman"/>
          <w:color w:val="000000"/>
        </w:rPr>
        <w:t xml:space="preserve">Laikyti ne aukštesnėje kaip 25 </w:t>
      </w:r>
      <w:r w:rsidRPr="00670079">
        <w:rPr>
          <w:rFonts w:ascii="Times New Roman" w:eastAsia="Times New Roman" w:hAnsi="Times New Roman" w:cs="Times New Roman"/>
          <w:color w:val="000000"/>
        </w:rPr>
        <w:sym w:font="Symbol" w:char="F0B0"/>
      </w:r>
      <w:r w:rsidRPr="00670079">
        <w:rPr>
          <w:rFonts w:ascii="Times New Roman" w:eastAsia="Times New Roman" w:hAnsi="Times New Roman" w:cs="Times New Roman"/>
          <w:color w:val="000000"/>
        </w:rPr>
        <w:t>C temperatūroje.</w:t>
      </w:r>
    </w:p>
    <w:p w14:paraId="182CFBD5" w14:textId="6CDDF12A" w:rsidR="009B3E59" w:rsidRPr="00670079" w:rsidRDefault="009B3E59" w:rsidP="009B3E59">
      <w:pPr>
        <w:spacing w:after="0" w:line="240" w:lineRule="auto"/>
        <w:rPr>
          <w:rFonts w:ascii="Times New Roman" w:eastAsia="Times New Roman" w:hAnsi="Times New Roman" w:cs="Times New Roman"/>
          <w:color w:val="000000"/>
        </w:rPr>
      </w:pPr>
      <w:r w:rsidRPr="00670079">
        <w:rPr>
          <w:rFonts w:ascii="Times New Roman" w:eastAsia="Times New Roman" w:hAnsi="Times New Roman" w:cs="Times New Roman"/>
          <w:color w:val="000000"/>
        </w:rPr>
        <w:t xml:space="preserve">Lizdinę plokštelę laikyti išorinėje dėžutėje, kad </w:t>
      </w:r>
      <w:r w:rsidR="00BE0256">
        <w:rPr>
          <w:rFonts w:ascii="Times New Roman" w:eastAsia="Times New Roman" w:hAnsi="Times New Roman" w:cs="Times New Roman"/>
          <w:color w:val="000000"/>
        </w:rPr>
        <w:t xml:space="preserve">vaistinis </w:t>
      </w:r>
      <w:r w:rsidRPr="00670079">
        <w:rPr>
          <w:rFonts w:ascii="Times New Roman" w:eastAsia="Times New Roman" w:hAnsi="Times New Roman" w:cs="Times New Roman"/>
          <w:color w:val="000000"/>
        </w:rPr>
        <w:t>preparatas būtų apsaugotas nuo šviesos.</w:t>
      </w:r>
    </w:p>
    <w:p w14:paraId="10C5E529" w14:textId="77777777" w:rsidR="009B3E59" w:rsidRPr="00670079" w:rsidRDefault="009B3E59" w:rsidP="009B3E59">
      <w:pPr>
        <w:spacing w:after="0" w:line="240" w:lineRule="auto"/>
        <w:rPr>
          <w:rFonts w:ascii="Times New Roman" w:eastAsia="Times New Roman" w:hAnsi="Times New Roman" w:cs="Times New Roman"/>
          <w:color w:val="FF0000"/>
        </w:rPr>
      </w:pPr>
    </w:p>
    <w:p w14:paraId="12F51403" w14:textId="77777777" w:rsidR="009B3E59" w:rsidRPr="00670079" w:rsidRDefault="009B3E59" w:rsidP="00725E6C">
      <w:pPr>
        <w:spacing w:after="0" w:line="240" w:lineRule="auto"/>
        <w:ind w:left="567" w:hanging="567"/>
        <w:rPr>
          <w:rFonts w:ascii="Times New Roman" w:eastAsia="Times New Roman" w:hAnsi="Times New Roman" w:cs="Times New Roman"/>
          <w:b/>
          <w:color w:val="000000"/>
        </w:rPr>
      </w:pPr>
      <w:bookmarkStart w:id="50" w:name="_Toc129243120"/>
      <w:bookmarkStart w:id="51" w:name="_Toc129243245"/>
      <w:r w:rsidRPr="00670079">
        <w:rPr>
          <w:rFonts w:ascii="Times New Roman" w:eastAsia="Times New Roman" w:hAnsi="Times New Roman" w:cs="Times New Roman"/>
          <w:b/>
          <w:color w:val="000000"/>
        </w:rPr>
        <w:t>6.5</w:t>
      </w:r>
      <w:r w:rsidRPr="00670079">
        <w:rPr>
          <w:rFonts w:ascii="Times New Roman" w:eastAsia="Times New Roman" w:hAnsi="Times New Roman" w:cs="Times New Roman"/>
          <w:b/>
          <w:color w:val="000000"/>
        </w:rPr>
        <w:tab/>
        <w:t>Talpyklės pobūdis ir jos turinys</w:t>
      </w:r>
      <w:bookmarkEnd w:id="50"/>
      <w:bookmarkEnd w:id="51"/>
    </w:p>
    <w:p w14:paraId="5F0D80D1" w14:textId="77777777" w:rsidR="009B3E59" w:rsidRPr="00670079" w:rsidRDefault="009B3E59" w:rsidP="009B3E59">
      <w:pPr>
        <w:spacing w:after="0" w:line="240" w:lineRule="auto"/>
        <w:rPr>
          <w:rFonts w:ascii="Times New Roman" w:eastAsia="Times New Roman" w:hAnsi="Times New Roman" w:cs="Times New Roman"/>
          <w:color w:val="000000"/>
        </w:rPr>
      </w:pPr>
    </w:p>
    <w:p w14:paraId="2413C7F1" w14:textId="6BB63CB3" w:rsidR="009B3E59" w:rsidRPr="00670079" w:rsidRDefault="009B3E59" w:rsidP="009B3E59">
      <w:pPr>
        <w:spacing w:after="0" w:line="240" w:lineRule="auto"/>
        <w:rPr>
          <w:rFonts w:ascii="Times New Roman" w:eastAsia="Times New Roman" w:hAnsi="Times New Roman" w:cs="Times New Roman"/>
          <w:color w:val="000000"/>
        </w:rPr>
      </w:pPr>
      <w:r w:rsidRPr="00670079">
        <w:rPr>
          <w:rFonts w:ascii="Times New Roman" w:eastAsia="Times New Roman" w:hAnsi="Times New Roman" w:cs="Times New Roman"/>
          <w:color w:val="000000"/>
        </w:rPr>
        <w:t xml:space="preserve">PVC/PVDC/aliuminio lizdinė plokštelė, kurioje yra 10 </w:t>
      </w:r>
      <w:r w:rsidR="00F37F86">
        <w:rPr>
          <w:rFonts w:ascii="Times New Roman" w:eastAsia="Times New Roman" w:hAnsi="Times New Roman" w:cs="Times New Roman"/>
          <w:color w:val="000000"/>
        </w:rPr>
        <w:t xml:space="preserve">arba 20 </w:t>
      </w:r>
      <w:r w:rsidRPr="00670079">
        <w:rPr>
          <w:rFonts w:ascii="Times New Roman" w:eastAsia="Times New Roman" w:hAnsi="Times New Roman" w:cs="Times New Roman"/>
          <w:color w:val="000000"/>
        </w:rPr>
        <w:t>minkštųjų kapsulių.</w:t>
      </w:r>
    </w:p>
    <w:p w14:paraId="25EA1F40" w14:textId="77777777" w:rsidR="009B3E59" w:rsidRPr="00670079" w:rsidRDefault="009B3E59" w:rsidP="009B3E59">
      <w:pPr>
        <w:spacing w:after="0" w:line="240" w:lineRule="auto"/>
        <w:rPr>
          <w:rFonts w:ascii="Times New Roman" w:eastAsia="Times New Roman" w:hAnsi="Times New Roman" w:cs="Times New Roman"/>
          <w:color w:val="000000"/>
        </w:rPr>
      </w:pPr>
      <w:r w:rsidRPr="00670079">
        <w:rPr>
          <w:rFonts w:ascii="Times New Roman" w:eastAsia="Times New Roman" w:hAnsi="Times New Roman" w:cs="Times New Roman"/>
          <w:color w:val="000000"/>
        </w:rPr>
        <w:t>Vienoje kartono dėžutėje yra 100 minkštųjų kapsulių.</w:t>
      </w:r>
    </w:p>
    <w:p w14:paraId="21BDA4A8" w14:textId="77777777" w:rsidR="009B3E59" w:rsidRPr="00670079" w:rsidRDefault="009B3E59" w:rsidP="009B3E59">
      <w:pPr>
        <w:spacing w:after="0" w:line="240" w:lineRule="auto"/>
        <w:rPr>
          <w:rFonts w:ascii="Times New Roman" w:eastAsia="Times New Roman" w:hAnsi="Times New Roman" w:cs="Times New Roman"/>
          <w:color w:val="000000"/>
        </w:rPr>
      </w:pPr>
    </w:p>
    <w:p w14:paraId="036282AC" w14:textId="77777777" w:rsidR="009B3E59" w:rsidRPr="00670079" w:rsidRDefault="009B3E59" w:rsidP="009B3E59">
      <w:pPr>
        <w:spacing w:after="0" w:line="240" w:lineRule="auto"/>
        <w:rPr>
          <w:rFonts w:ascii="Times New Roman" w:eastAsia="Times New Roman" w:hAnsi="Times New Roman" w:cs="Times New Roman"/>
          <w:color w:val="000000"/>
        </w:rPr>
      </w:pPr>
      <w:r w:rsidRPr="00670079">
        <w:rPr>
          <w:rFonts w:ascii="Times New Roman" w:eastAsia="Times New Roman" w:hAnsi="Times New Roman" w:cs="Times New Roman"/>
          <w:color w:val="000000"/>
        </w:rPr>
        <w:t>Gali būti tiekiamos ne visų dydžių pakuotės.</w:t>
      </w:r>
    </w:p>
    <w:p w14:paraId="753BB874" w14:textId="77777777" w:rsidR="009B3E59" w:rsidRPr="00670079" w:rsidRDefault="009B3E59" w:rsidP="009B3E59">
      <w:pPr>
        <w:spacing w:after="0" w:line="240" w:lineRule="auto"/>
        <w:rPr>
          <w:rFonts w:ascii="Times New Roman" w:eastAsia="Times New Roman" w:hAnsi="Times New Roman" w:cs="Times New Roman"/>
          <w:color w:val="000000"/>
        </w:rPr>
      </w:pPr>
    </w:p>
    <w:p w14:paraId="0F202E48" w14:textId="77777777" w:rsidR="009B3E59" w:rsidRPr="00670079" w:rsidRDefault="009B3E59" w:rsidP="00725E6C">
      <w:pPr>
        <w:spacing w:after="0" w:line="240" w:lineRule="auto"/>
        <w:ind w:left="567" w:hanging="567"/>
        <w:rPr>
          <w:rFonts w:ascii="Times New Roman" w:eastAsia="Times New Roman" w:hAnsi="Times New Roman" w:cs="Times New Roman"/>
          <w:b/>
        </w:rPr>
      </w:pPr>
      <w:bookmarkStart w:id="52" w:name="_Toc129243121"/>
      <w:bookmarkStart w:id="53" w:name="_Toc129243246"/>
      <w:r w:rsidRPr="00670079">
        <w:rPr>
          <w:rFonts w:ascii="Times New Roman" w:eastAsia="Times New Roman" w:hAnsi="Times New Roman" w:cs="Times New Roman"/>
          <w:b/>
        </w:rPr>
        <w:t>6.6</w:t>
      </w:r>
      <w:r w:rsidRPr="00670079">
        <w:rPr>
          <w:rFonts w:ascii="Times New Roman" w:eastAsia="Times New Roman" w:hAnsi="Times New Roman" w:cs="Times New Roman"/>
          <w:b/>
        </w:rPr>
        <w:tab/>
        <w:t>Specialūs reikalavimai atliekoms tvarkyti</w:t>
      </w:r>
      <w:bookmarkEnd w:id="52"/>
      <w:bookmarkEnd w:id="53"/>
    </w:p>
    <w:p w14:paraId="609C489C" w14:textId="77777777" w:rsidR="009B3E59" w:rsidRPr="00670079" w:rsidRDefault="009B3E59" w:rsidP="009B3E59">
      <w:pPr>
        <w:spacing w:after="0" w:line="240" w:lineRule="auto"/>
        <w:rPr>
          <w:rFonts w:ascii="Times New Roman" w:eastAsia="Times New Roman" w:hAnsi="Times New Roman" w:cs="Times New Roman"/>
        </w:rPr>
      </w:pPr>
    </w:p>
    <w:p w14:paraId="669A7B4F"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Specialių reikalavimų nėra.</w:t>
      </w:r>
    </w:p>
    <w:p w14:paraId="4F798274" w14:textId="77777777" w:rsidR="009B3E59" w:rsidRPr="00670079" w:rsidRDefault="009B3E59" w:rsidP="009B3E59">
      <w:pPr>
        <w:spacing w:after="0" w:line="240" w:lineRule="auto"/>
        <w:rPr>
          <w:rFonts w:ascii="Times New Roman" w:eastAsia="Times New Roman" w:hAnsi="Times New Roman" w:cs="Times New Roman"/>
        </w:rPr>
      </w:pPr>
    </w:p>
    <w:p w14:paraId="038E868B" w14:textId="77777777" w:rsidR="009B3E59" w:rsidRPr="00670079" w:rsidRDefault="009B3E59" w:rsidP="009B3E59">
      <w:pPr>
        <w:spacing w:after="0" w:line="240" w:lineRule="auto"/>
        <w:rPr>
          <w:rFonts w:ascii="Times New Roman" w:eastAsia="Times New Roman" w:hAnsi="Times New Roman" w:cs="Times New Roman"/>
        </w:rPr>
      </w:pPr>
    </w:p>
    <w:p w14:paraId="0DCC3347" w14:textId="77777777" w:rsidR="009B3E59" w:rsidRPr="00670079" w:rsidRDefault="009B3E59" w:rsidP="00725E6C">
      <w:pPr>
        <w:spacing w:after="0" w:line="240" w:lineRule="auto"/>
        <w:ind w:left="567" w:hanging="567"/>
        <w:rPr>
          <w:rFonts w:ascii="Times New Roman" w:eastAsia="Times New Roman" w:hAnsi="Times New Roman" w:cs="Times New Roman"/>
          <w:b/>
        </w:rPr>
      </w:pPr>
      <w:bookmarkStart w:id="54" w:name="_Toc129243122"/>
      <w:bookmarkStart w:id="55" w:name="_Toc129243247"/>
      <w:r w:rsidRPr="00670079">
        <w:rPr>
          <w:rFonts w:ascii="Times New Roman" w:eastAsia="Times New Roman" w:hAnsi="Times New Roman" w:cs="Times New Roman"/>
          <w:b/>
        </w:rPr>
        <w:t>7.</w:t>
      </w:r>
      <w:r w:rsidRPr="00670079">
        <w:rPr>
          <w:rFonts w:ascii="Times New Roman" w:eastAsia="Times New Roman" w:hAnsi="Times New Roman" w:cs="Times New Roman"/>
          <w:b/>
        </w:rPr>
        <w:tab/>
      </w:r>
      <w:bookmarkEnd w:id="54"/>
      <w:bookmarkEnd w:id="55"/>
      <w:r w:rsidRPr="00670079">
        <w:rPr>
          <w:rFonts w:ascii="Times New Roman" w:eastAsia="Times New Roman" w:hAnsi="Times New Roman" w:cs="Times New Roman"/>
          <w:b/>
        </w:rPr>
        <w:t>REGISTRUOTOJAS</w:t>
      </w:r>
    </w:p>
    <w:p w14:paraId="6DD7E7C8" w14:textId="77777777" w:rsidR="009B3E59" w:rsidRPr="00670079" w:rsidRDefault="009B3E59" w:rsidP="009B3E59">
      <w:pPr>
        <w:spacing w:after="0" w:line="240" w:lineRule="auto"/>
        <w:rPr>
          <w:rFonts w:ascii="Times New Roman" w:eastAsia="Times New Roman" w:hAnsi="Times New Roman" w:cs="Times New Roman"/>
        </w:rPr>
      </w:pPr>
    </w:p>
    <w:p w14:paraId="0EE3DE51"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Wörwag Pharma GmbH &amp; Co. KG</w:t>
      </w:r>
    </w:p>
    <w:p w14:paraId="56D48A3D" w14:textId="77777777" w:rsidR="009B3E59" w:rsidRPr="00670079" w:rsidRDefault="003C797A" w:rsidP="009B3E59">
      <w:pPr>
        <w:spacing w:after="0" w:line="240" w:lineRule="auto"/>
        <w:rPr>
          <w:rFonts w:ascii="Times New Roman" w:eastAsia="Times New Roman" w:hAnsi="Times New Roman" w:cs="Times New Roman"/>
        </w:rPr>
      </w:pPr>
      <w:r w:rsidRPr="00725E6C">
        <w:rPr>
          <w:rFonts w:ascii="Times New Roman" w:hAnsi="Times New Roman"/>
        </w:rPr>
        <w:t>Flugfeld-Allee 24</w:t>
      </w:r>
    </w:p>
    <w:p w14:paraId="32C82492"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71034 Böblingen</w:t>
      </w:r>
    </w:p>
    <w:p w14:paraId="432FC9C8"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Vokietija</w:t>
      </w:r>
    </w:p>
    <w:p w14:paraId="3035E666" w14:textId="77777777" w:rsidR="00B57145" w:rsidRPr="00725E6C" w:rsidRDefault="00B57145" w:rsidP="00B57145">
      <w:pPr>
        <w:spacing w:after="0" w:line="240" w:lineRule="auto"/>
        <w:rPr>
          <w:rFonts w:asciiTheme="majorBidi" w:hAnsiTheme="majorBidi" w:cstheme="majorBidi"/>
          <w:lang w:val="pt-PT"/>
        </w:rPr>
      </w:pPr>
      <w:r w:rsidRPr="00725E6C">
        <w:rPr>
          <w:rFonts w:asciiTheme="majorBidi" w:hAnsiTheme="majorBidi" w:cstheme="majorBidi"/>
          <w:lang w:val="pt-PT"/>
        </w:rPr>
        <w:t>Tel. +49 (0)7031/6204-0</w:t>
      </w:r>
    </w:p>
    <w:p w14:paraId="1ED4ACB3" w14:textId="77777777" w:rsidR="00B57145" w:rsidRPr="004432EE" w:rsidRDefault="00B57145" w:rsidP="00B57145">
      <w:pPr>
        <w:spacing w:after="0" w:line="240" w:lineRule="auto"/>
        <w:rPr>
          <w:rFonts w:asciiTheme="majorBidi" w:hAnsiTheme="majorBidi" w:cstheme="majorBidi"/>
        </w:rPr>
      </w:pPr>
      <w:r w:rsidRPr="004432EE">
        <w:rPr>
          <w:rFonts w:asciiTheme="majorBidi" w:hAnsiTheme="majorBidi" w:cstheme="majorBidi"/>
        </w:rPr>
        <w:t>Faksas +49 (0)7031/6204-31</w:t>
      </w:r>
    </w:p>
    <w:p w14:paraId="5FF21A1B" w14:textId="77777777" w:rsidR="00B57145" w:rsidRDefault="00B57145" w:rsidP="00B57145">
      <w:pPr>
        <w:spacing w:after="0" w:line="240" w:lineRule="auto"/>
        <w:rPr>
          <w:rFonts w:asciiTheme="majorBidi" w:hAnsiTheme="majorBidi" w:cstheme="majorBidi"/>
        </w:rPr>
      </w:pPr>
      <w:r w:rsidRPr="004432EE">
        <w:rPr>
          <w:rFonts w:asciiTheme="majorBidi" w:hAnsiTheme="majorBidi" w:cstheme="majorBidi"/>
        </w:rPr>
        <w:t xml:space="preserve">El. paštas </w:t>
      </w:r>
      <w:hyperlink r:id="rId12" w:history="1">
        <w:r w:rsidRPr="007D2C37">
          <w:rPr>
            <w:rStyle w:val="Hipersaitas"/>
            <w:rFonts w:asciiTheme="majorBidi" w:hAnsiTheme="majorBidi" w:cstheme="majorBidi"/>
          </w:rPr>
          <w:t>info@woerwagpharma.com</w:t>
        </w:r>
      </w:hyperlink>
    </w:p>
    <w:p w14:paraId="1B5CE835" w14:textId="77777777" w:rsidR="009B3E59" w:rsidRPr="00670079" w:rsidRDefault="009B3E59" w:rsidP="009B3E59">
      <w:pPr>
        <w:spacing w:after="0" w:line="240" w:lineRule="auto"/>
        <w:rPr>
          <w:rFonts w:ascii="Times New Roman" w:eastAsia="Times New Roman" w:hAnsi="Times New Roman" w:cs="Times New Roman"/>
        </w:rPr>
      </w:pPr>
    </w:p>
    <w:p w14:paraId="5644F7F8" w14:textId="77777777" w:rsidR="009B3E59" w:rsidRPr="00670079" w:rsidRDefault="009B3E59" w:rsidP="009B3E59">
      <w:pPr>
        <w:spacing w:after="0" w:line="240" w:lineRule="auto"/>
        <w:rPr>
          <w:rFonts w:ascii="Times New Roman" w:eastAsia="Times New Roman" w:hAnsi="Times New Roman" w:cs="Times New Roman"/>
        </w:rPr>
      </w:pPr>
    </w:p>
    <w:p w14:paraId="2EE9C035" w14:textId="77777777" w:rsidR="009B3E59" w:rsidRPr="00670079" w:rsidRDefault="009B3E59" w:rsidP="00725E6C">
      <w:pPr>
        <w:spacing w:after="0" w:line="240" w:lineRule="auto"/>
        <w:ind w:left="567" w:hanging="567"/>
        <w:rPr>
          <w:rFonts w:ascii="Times New Roman" w:eastAsia="Times New Roman" w:hAnsi="Times New Roman" w:cs="Times New Roman"/>
          <w:b/>
        </w:rPr>
      </w:pPr>
      <w:bookmarkStart w:id="56" w:name="_Toc129243123"/>
      <w:bookmarkStart w:id="57" w:name="_Toc129243248"/>
      <w:r w:rsidRPr="00670079">
        <w:rPr>
          <w:rFonts w:ascii="Times New Roman" w:eastAsia="Times New Roman" w:hAnsi="Times New Roman" w:cs="Times New Roman"/>
          <w:b/>
        </w:rPr>
        <w:t>8.</w:t>
      </w:r>
      <w:r w:rsidRPr="00670079">
        <w:rPr>
          <w:rFonts w:ascii="Times New Roman" w:eastAsia="Times New Roman" w:hAnsi="Times New Roman" w:cs="Times New Roman"/>
          <w:b/>
        </w:rPr>
        <w:tab/>
        <w:t>REGISTRACIJOS PAŽYMĖJIMO NUMERIS</w:t>
      </w:r>
      <w:bookmarkEnd w:id="56"/>
      <w:bookmarkEnd w:id="57"/>
      <w:r w:rsidRPr="00670079">
        <w:rPr>
          <w:rFonts w:ascii="Times New Roman" w:eastAsia="Times New Roman" w:hAnsi="Times New Roman" w:cs="Times New Roman"/>
          <w:b/>
        </w:rPr>
        <w:t xml:space="preserve"> (-IAI)</w:t>
      </w:r>
    </w:p>
    <w:p w14:paraId="587F864C" w14:textId="77777777" w:rsidR="009B3E59" w:rsidRPr="00670079" w:rsidRDefault="009B3E59" w:rsidP="009B3E59">
      <w:pPr>
        <w:spacing w:after="0" w:line="240" w:lineRule="auto"/>
        <w:rPr>
          <w:rFonts w:ascii="Times New Roman" w:eastAsia="Times New Roman" w:hAnsi="Times New Roman" w:cs="Times New Roman"/>
        </w:rPr>
      </w:pPr>
    </w:p>
    <w:p w14:paraId="2F4FF1AB"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LT/1/97/2573/006</w:t>
      </w:r>
    </w:p>
    <w:p w14:paraId="28F701B8" w14:textId="77777777" w:rsidR="009B3E59" w:rsidRPr="00670079" w:rsidRDefault="009B3E59" w:rsidP="009B3E59">
      <w:pPr>
        <w:spacing w:after="0" w:line="240" w:lineRule="auto"/>
        <w:rPr>
          <w:rFonts w:ascii="Times New Roman" w:eastAsia="Times New Roman" w:hAnsi="Times New Roman" w:cs="Times New Roman"/>
        </w:rPr>
      </w:pPr>
    </w:p>
    <w:p w14:paraId="2709A618" w14:textId="77777777" w:rsidR="009B3E59" w:rsidRPr="00670079" w:rsidRDefault="009B3E59" w:rsidP="009B3E59">
      <w:pPr>
        <w:spacing w:after="0" w:line="240" w:lineRule="auto"/>
        <w:rPr>
          <w:rFonts w:ascii="Times New Roman" w:eastAsia="Times New Roman" w:hAnsi="Times New Roman" w:cs="Times New Roman"/>
        </w:rPr>
      </w:pPr>
    </w:p>
    <w:p w14:paraId="3835ADAD" w14:textId="77777777" w:rsidR="009B3E59" w:rsidRPr="00670079" w:rsidRDefault="009B3E59" w:rsidP="00725E6C">
      <w:pPr>
        <w:spacing w:after="0" w:line="240" w:lineRule="auto"/>
        <w:ind w:left="567" w:hanging="567"/>
        <w:rPr>
          <w:rFonts w:ascii="Times New Roman" w:eastAsia="Times New Roman" w:hAnsi="Times New Roman" w:cs="Times New Roman"/>
          <w:b/>
        </w:rPr>
      </w:pPr>
      <w:bookmarkStart w:id="58" w:name="_Toc129243124"/>
      <w:bookmarkStart w:id="59" w:name="_Toc129243249"/>
      <w:r w:rsidRPr="00670079">
        <w:rPr>
          <w:rFonts w:ascii="Times New Roman" w:eastAsia="Times New Roman" w:hAnsi="Times New Roman" w:cs="Times New Roman"/>
          <w:b/>
        </w:rPr>
        <w:lastRenderedPageBreak/>
        <w:t>9.</w:t>
      </w:r>
      <w:r w:rsidRPr="00670079">
        <w:rPr>
          <w:rFonts w:ascii="Times New Roman" w:eastAsia="Times New Roman" w:hAnsi="Times New Roman" w:cs="Times New Roman"/>
          <w:b/>
        </w:rPr>
        <w:tab/>
        <w:t>REGISTRAVIMO / PERREGISTRAVIMO DATA</w:t>
      </w:r>
      <w:bookmarkEnd w:id="58"/>
      <w:bookmarkEnd w:id="59"/>
    </w:p>
    <w:p w14:paraId="7E54A035" w14:textId="77777777" w:rsidR="009B3E59" w:rsidRPr="00670079" w:rsidRDefault="009B3E59" w:rsidP="009B3E59">
      <w:pPr>
        <w:spacing w:after="0" w:line="240" w:lineRule="auto"/>
        <w:rPr>
          <w:rFonts w:ascii="Times New Roman" w:eastAsia="Times New Roman" w:hAnsi="Times New Roman" w:cs="Times New Roman"/>
        </w:rPr>
      </w:pPr>
    </w:p>
    <w:p w14:paraId="0F9313B5"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Registravimo data 1997 m. spalio 23 d.</w:t>
      </w:r>
    </w:p>
    <w:p w14:paraId="1867C360"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Paskutinio perregistravimo data 2011 m. lapkričio 30 d.</w:t>
      </w:r>
    </w:p>
    <w:p w14:paraId="5FBEEB53" w14:textId="77777777" w:rsidR="009B3E59" w:rsidRPr="00670079" w:rsidRDefault="009B3E59" w:rsidP="009B3E59">
      <w:pPr>
        <w:spacing w:after="0" w:line="240" w:lineRule="auto"/>
        <w:rPr>
          <w:rFonts w:ascii="Times New Roman" w:eastAsia="Times New Roman" w:hAnsi="Times New Roman" w:cs="Times New Roman"/>
        </w:rPr>
      </w:pPr>
    </w:p>
    <w:p w14:paraId="3A56CADC" w14:textId="77777777" w:rsidR="009B3E59" w:rsidRPr="00670079" w:rsidRDefault="009B3E59" w:rsidP="009B3E59">
      <w:pPr>
        <w:spacing w:after="0" w:line="240" w:lineRule="auto"/>
        <w:rPr>
          <w:rFonts w:ascii="Times New Roman" w:eastAsia="Times New Roman" w:hAnsi="Times New Roman" w:cs="Times New Roman"/>
        </w:rPr>
      </w:pPr>
    </w:p>
    <w:p w14:paraId="2EB12F7E" w14:textId="77777777" w:rsidR="009B3E59" w:rsidRPr="00670079" w:rsidRDefault="009B3E59" w:rsidP="00725E6C">
      <w:pPr>
        <w:spacing w:after="0" w:line="240" w:lineRule="auto"/>
        <w:ind w:left="567" w:hanging="567"/>
        <w:rPr>
          <w:rFonts w:ascii="Times New Roman" w:eastAsia="Times New Roman" w:hAnsi="Times New Roman" w:cs="Times New Roman"/>
          <w:b/>
        </w:rPr>
      </w:pPr>
      <w:bookmarkStart w:id="60" w:name="_Toc129243125"/>
      <w:bookmarkStart w:id="61" w:name="_Toc129243250"/>
      <w:r w:rsidRPr="00670079">
        <w:rPr>
          <w:rFonts w:ascii="Times New Roman" w:eastAsia="Times New Roman" w:hAnsi="Times New Roman" w:cs="Times New Roman"/>
          <w:b/>
        </w:rPr>
        <w:t>10.</w:t>
      </w:r>
      <w:r w:rsidRPr="00670079">
        <w:rPr>
          <w:rFonts w:ascii="Times New Roman" w:eastAsia="Times New Roman" w:hAnsi="Times New Roman" w:cs="Times New Roman"/>
          <w:b/>
        </w:rPr>
        <w:tab/>
        <w:t>TEKSTO PERŽIŪROS DATA</w:t>
      </w:r>
      <w:bookmarkEnd w:id="60"/>
      <w:bookmarkEnd w:id="61"/>
    </w:p>
    <w:p w14:paraId="5E77B8E2" w14:textId="77777777" w:rsidR="009B3E59" w:rsidRDefault="009B3E59" w:rsidP="009B3E59">
      <w:pPr>
        <w:spacing w:after="0" w:line="240" w:lineRule="auto"/>
        <w:rPr>
          <w:rFonts w:ascii="Times New Roman" w:hAnsi="Times New Roman"/>
        </w:rPr>
      </w:pPr>
    </w:p>
    <w:p w14:paraId="32E311DE" w14:textId="164C78D5" w:rsidR="009B3E59" w:rsidRDefault="009C03DD" w:rsidP="009B3E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2026 m. kovo </w:t>
      </w:r>
      <w:r w:rsidR="00E825BB">
        <w:rPr>
          <w:rFonts w:ascii="Times New Roman" w:eastAsia="Times New Roman" w:hAnsi="Times New Roman" w:cs="Times New Roman"/>
        </w:rPr>
        <w:t>9</w:t>
      </w:r>
      <w:r>
        <w:rPr>
          <w:rFonts w:ascii="Times New Roman" w:eastAsia="Times New Roman" w:hAnsi="Times New Roman" w:cs="Times New Roman"/>
        </w:rPr>
        <w:t xml:space="preserve"> d.</w:t>
      </w:r>
    </w:p>
    <w:p w14:paraId="174B242D" w14:textId="77777777" w:rsidR="009C03DD" w:rsidRPr="00670079" w:rsidRDefault="009C03DD" w:rsidP="009B3E59">
      <w:pPr>
        <w:spacing w:after="0" w:line="240" w:lineRule="auto"/>
        <w:rPr>
          <w:rFonts w:ascii="Times New Roman" w:eastAsia="Times New Roman" w:hAnsi="Times New Roman" w:cs="Times New Roman"/>
        </w:rPr>
      </w:pPr>
    </w:p>
    <w:p w14:paraId="4C312EDD" w14:textId="704BA7F5" w:rsidR="009B3E59" w:rsidRPr="00810067" w:rsidRDefault="009B3E59" w:rsidP="009B3E59">
      <w:pPr>
        <w:spacing w:after="0" w:line="240" w:lineRule="auto"/>
        <w:rPr>
          <w:rFonts w:asciiTheme="majorBidi" w:eastAsia="Times New Roman" w:hAnsiTheme="majorBidi" w:cstheme="majorBidi"/>
        </w:rPr>
      </w:pPr>
      <w:r w:rsidRPr="00670079">
        <w:rPr>
          <w:rFonts w:ascii="Times New Roman" w:eastAsia="Times New Roman" w:hAnsi="Times New Roman" w:cs="Times New Roman"/>
        </w:rPr>
        <w:t>Išsami informacija apie šį vaistinį preparatą pateikiama Valstybinės vaistų kontrolės tarnybos prie Lietuvos Respublikos sveikatos apsaugos ministerijos tinklalapyje</w:t>
      </w:r>
      <w:r w:rsidR="00810067" w:rsidRPr="00810067">
        <w:rPr>
          <w:color w:val="0000EE"/>
          <w:u w:val="single"/>
          <w:lang w:eastAsia="lt-LT"/>
        </w:rPr>
        <w:t xml:space="preserve"> </w:t>
      </w:r>
      <w:r w:rsidR="00810067" w:rsidRPr="00810067">
        <w:rPr>
          <w:rFonts w:asciiTheme="majorBidi" w:hAnsiTheme="majorBidi" w:cstheme="majorBidi"/>
          <w:color w:val="0000EE"/>
          <w:u w:val="single"/>
          <w:lang w:eastAsia="lt-LT"/>
        </w:rPr>
        <w:t>https://vvkt.lrv.lt/lt/</w:t>
      </w:r>
      <w:r w:rsidRPr="00810067">
        <w:rPr>
          <w:rStyle w:val="Hipersaitas"/>
          <w:rFonts w:asciiTheme="majorBidi" w:eastAsia="Times New Roman" w:hAnsiTheme="majorBidi" w:cstheme="majorBidi"/>
        </w:rPr>
        <w:t>.</w:t>
      </w:r>
    </w:p>
    <w:p w14:paraId="15DFBD7D" w14:textId="77777777" w:rsidR="009B3E59" w:rsidRPr="00670079" w:rsidRDefault="009B3E59" w:rsidP="009B3E59">
      <w:pPr>
        <w:spacing w:after="0" w:line="240" w:lineRule="auto"/>
        <w:rPr>
          <w:rFonts w:ascii="Times New Roman" w:eastAsia="Times New Roman" w:hAnsi="Times New Roman" w:cs="Times New Roman"/>
          <w:color w:val="0000FF"/>
        </w:rPr>
      </w:pPr>
      <w:r w:rsidRPr="00670079">
        <w:rPr>
          <w:rFonts w:ascii="Times New Roman" w:eastAsia="Times New Roman" w:hAnsi="Times New Roman" w:cs="Times New Roman"/>
        </w:rPr>
        <w:br w:type="page"/>
      </w:r>
    </w:p>
    <w:p w14:paraId="437518C9" w14:textId="77777777" w:rsidR="009B3E59" w:rsidRPr="00670079" w:rsidRDefault="009B3E59" w:rsidP="009B3E59">
      <w:pPr>
        <w:spacing w:after="0" w:line="240" w:lineRule="auto"/>
        <w:ind w:left="540" w:hanging="540"/>
        <w:rPr>
          <w:rFonts w:ascii="Times New Roman" w:eastAsia="Times New Roman" w:hAnsi="Times New Roman" w:cs="Times New Roman"/>
          <w:b/>
        </w:rPr>
      </w:pPr>
    </w:p>
    <w:p w14:paraId="7E44AF95" w14:textId="77777777" w:rsidR="009B3E59" w:rsidRPr="00670079" w:rsidRDefault="009B3E59" w:rsidP="009B3E59">
      <w:pPr>
        <w:spacing w:after="0" w:line="240" w:lineRule="auto"/>
        <w:ind w:left="-540"/>
        <w:jc w:val="center"/>
        <w:rPr>
          <w:rFonts w:ascii="Times New Roman" w:eastAsia="Times New Roman" w:hAnsi="Times New Roman" w:cs="Times New Roman"/>
          <w:b/>
        </w:rPr>
      </w:pPr>
    </w:p>
    <w:p w14:paraId="2C10DBCB" w14:textId="77777777" w:rsidR="009B3E59" w:rsidRPr="00670079" w:rsidRDefault="009B3E59" w:rsidP="009B3E59">
      <w:pPr>
        <w:spacing w:after="0" w:line="240" w:lineRule="auto"/>
        <w:ind w:left="-540"/>
        <w:jc w:val="center"/>
        <w:rPr>
          <w:rFonts w:ascii="Times New Roman" w:eastAsia="Times New Roman" w:hAnsi="Times New Roman" w:cs="Times New Roman"/>
          <w:b/>
        </w:rPr>
      </w:pPr>
    </w:p>
    <w:p w14:paraId="1DCCCD8B" w14:textId="77777777" w:rsidR="009B3E59" w:rsidRPr="00670079" w:rsidRDefault="009B3E59" w:rsidP="009B3E59">
      <w:pPr>
        <w:spacing w:after="0" w:line="240" w:lineRule="auto"/>
        <w:ind w:left="-540"/>
        <w:jc w:val="center"/>
        <w:rPr>
          <w:rFonts w:ascii="Times New Roman" w:eastAsia="Times New Roman" w:hAnsi="Times New Roman" w:cs="Times New Roman"/>
          <w:b/>
        </w:rPr>
      </w:pPr>
    </w:p>
    <w:p w14:paraId="54F61C52" w14:textId="77777777" w:rsidR="009B3E59" w:rsidRPr="00670079" w:rsidRDefault="009B3E59" w:rsidP="009B3E59">
      <w:pPr>
        <w:spacing w:after="0" w:line="240" w:lineRule="auto"/>
        <w:ind w:left="-540"/>
        <w:jc w:val="center"/>
        <w:rPr>
          <w:rFonts w:ascii="Times New Roman" w:eastAsia="Times New Roman" w:hAnsi="Times New Roman" w:cs="Times New Roman"/>
          <w:b/>
        </w:rPr>
      </w:pPr>
    </w:p>
    <w:p w14:paraId="00A952EE" w14:textId="77777777" w:rsidR="009B3E59" w:rsidRPr="00670079" w:rsidRDefault="009B3E59" w:rsidP="009B3E59">
      <w:pPr>
        <w:spacing w:after="0" w:line="240" w:lineRule="auto"/>
        <w:ind w:left="-540"/>
        <w:jc w:val="center"/>
        <w:rPr>
          <w:rFonts w:ascii="Times New Roman" w:eastAsia="Times New Roman" w:hAnsi="Times New Roman" w:cs="Times New Roman"/>
          <w:b/>
        </w:rPr>
      </w:pPr>
    </w:p>
    <w:p w14:paraId="7ADF1F77" w14:textId="77777777" w:rsidR="009B3E59" w:rsidRPr="00670079" w:rsidRDefault="009B3E59" w:rsidP="009B3E59">
      <w:pPr>
        <w:spacing w:after="0" w:line="240" w:lineRule="auto"/>
        <w:ind w:left="-540"/>
        <w:jc w:val="center"/>
        <w:rPr>
          <w:rFonts w:ascii="Times New Roman" w:eastAsia="Times New Roman" w:hAnsi="Times New Roman" w:cs="Times New Roman"/>
          <w:b/>
        </w:rPr>
      </w:pPr>
    </w:p>
    <w:p w14:paraId="5CC72279" w14:textId="77777777" w:rsidR="009B3E59" w:rsidRPr="00670079" w:rsidRDefault="009B3E59" w:rsidP="009B3E59">
      <w:pPr>
        <w:spacing w:after="0" w:line="240" w:lineRule="auto"/>
        <w:ind w:left="-540"/>
        <w:jc w:val="center"/>
        <w:rPr>
          <w:rFonts w:ascii="Times New Roman" w:eastAsia="Times New Roman" w:hAnsi="Times New Roman" w:cs="Times New Roman"/>
          <w:b/>
        </w:rPr>
      </w:pPr>
    </w:p>
    <w:p w14:paraId="5E826647" w14:textId="77777777" w:rsidR="009B3E59" w:rsidRPr="00670079" w:rsidRDefault="009B3E59" w:rsidP="009B3E59">
      <w:pPr>
        <w:spacing w:after="0" w:line="240" w:lineRule="auto"/>
        <w:ind w:left="-540"/>
        <w:jc w:val="center"/>
        <w:rPr>
          <w:rFonts w:ascii="Times New Roman" w:eastAsia="Times New Roman" w:hAnsi="Times New Roman" w:cs="Times New Roman"/>
          <w:b/>
        </w:rPr>
      </w:pPr>
    </w:p>
    <w:p w14:paraId="4B9AA854" w14:textId="77777777" w:rsidR="009B3E59" w:rsidRPr="00670079" w:rsidRDefault="009B3E59" w:rsidP="009B3E59">
      <w:pPr>
        <w:spacing w:after="0" w:line="240" w:lineRule="auto"/>
        <w:ind w:left="-540"/>
        <w:jc w:val="center"/>
        <w:rPr>
          <w:rFonts w:ascii="Times New Roman" w:eastAsia="Times New Roman" w:hAnsi="Times New Roman" w:cs="Times New Roman"/>
          <w:b/>
        </w:rPr>
      </w:pPr>
    </w:p>
    <w:p w14:paraId="073885FF" w14:textId="77777777" w:rsidR="009B3E59" w:rsidRPr="00670079" w:rsidRDefault="009B3E59" w:rsidP="009B3E59">
      <w:pPr>
        <w:spacing w:after="0" w:line="240" w:lineRule="auto"/>
        <w:ind w:left="-540"/>
        <w:jc w:val="center"/>
        <w:rPr>
          <w:rFonts w:ascii="Times New Roman" w:eastAsia="Times New Roman" w:hAnsi="Times New Roman" w:cs="Times New Roman"/>
          <w:b/>
        </w:rPr>
      </w:pPr>
    </w:p>
    <w:p w14:paraId="1E793532" w14:textId="77777777" w:rsidR="009B3E59" w:rsidRPr="00670079" w:rsidRDefault="009B3E59" w:rsidP="009B3E59">
      <w:pPr>
        <w:spacing w:after="0" w:line="240" w:lineRule="auto"/>
        <w:ind w:left="-540"/>
        <w:jc w:val="center"/>
        <w:rPr>
          <w:rFonts w:ascii="Times New Roman" w:eastAsia="Times New Roman" w:hAnsi="Times New Roman" w:cs="Times New Roman"/>
          <w:b/>
        </w:rPr>
      </w:pPr>
    </w:p>
    <w:p w14:paraId="2AFA836D" w14:textId="77777777" w:rsidR="009B3E59" w:rsidRPr="00670079" w:rsidRDefault="009B3E59" w:rsidP="009B3E59">
      <w:pPr>
        <w:spacing w:after="0" w:line="240" w:lineRule="auto"/>
        <w:ind w:left="-540"/>
        <w:jc w:val="center"/>
        <w:rPr>
          <w:rFonts w:ascii="Times New Roman" w:eastAsia="Times New Roman" w:hAnsi="Times New Roman" w:cs="Times New Roman"/>
          <w:b/>
        </w:rPr>
      </w:pPr>
    </w:p>
    <w:p w14:paraId="6790B247" w14:textId="77777777" w:rsidR="009B3E59" w:rsidRPr="00670079" w:rsidRDefault="009B3E59" w:rsidP="009B3E59">
      <w:pPr>
        <w:spacing w:after="0" w:line="240" w:lineRule="auto"/>
        <w:ind w:left="-540"/>
        <w:jc w:val="center"/>
        <w:rPr>
          <w:rFonts w:ascii="Times New Roman" w:eastAsia="Times New Roman" w:hAnsi="Times New Roman" w:cs="Times New Roman"/>
          <w:b/>
        </w:rPr>
      </w:pPr>
    </w:p>
    <w:p w14:paraId="35144B26" w14:textId="77777777" w:rsidR="009B3E59" w:rsidRPr="00670079" w:rsidRDefault="009B3E59" w:rsidP="009B3E59">
      <w:pPr>
        <w:spacing w:after="0" w:line="240" w:lineRule="auto"/>
        <w:ind w:left="-540"/>
        <w:jc w:val="center"/>
        <w:rPr>
          <w:rFonts w:ascii="Times New Roman" w:eastAsia="Times New Roman" w:hAnsi="Times New Roman" w:cs="Times New Roman"/>
          <w:b/>
        </w:rPr>
      </w:pPr>
    </w:p>
    <w:p w14:paraId="6693C639" w14:textId="77777777" w:rsidR="009B3E59" w:rsidRPr="00670079" w:rsidRDefault="009B3E59" w:rsidP="009B3E59">
      <w:pPr>
        <w:spacing w:after="0" w:line="240" w:lineRule="auto"/>
        <w:ind w:left="-540"/>
        <w:jc w:val="center"/>
        <w:rPr>
          <w:rFonts w:ascii="Times New Roman" w:eastAsia="Times New Roman" w:hAnsi="Times New Roman" w:cs="Times New Roman"/>
          <w:b/>
        </w:rPr>
      </w:pPr>
    </w:p>
    <w:p w14:paraId="4E28553E" w14:textId="77777777" w:rsidR="009B3E59" w:rsidRPr="00670079" w:rsidRDefault="009B3E59" w:rsidP="009B3E59">
      <w:pPr>
        <w:spacing w:after="0" w:line="240" w:lineRule="auto"/>
        <w:ind w:left="-540"/>
        <w:jc w:val="center"/>
        <w:rPr>
          <w:rFonts w:ascii="Times New Roman" w:eastAsia="Times New Roman" w:hAnsi="Times New Roman" w:cs="Times New Roman"/>
          <w:b/>
        </w:rPr>
      </w:pPr>
    </w:p>
    <w:p w14:paraId="7C5B11DF" w14:textId="77777777" w:rsidR="009B3E59" w:rsidRPr="00670079" w:rsidRDefault="009B3E59" w:rsidP="009B3E59">
      <w:pPr>
        <w:spacing w:after="0" w:line="240" w:lineRule="auto"/>
        <w:ind w:left="-540"/>
        <w:jc w:val="center"/>
        <w:rPr>
          <w:rFonts w:ascii="Times New Roman" w:eastAsia="Times New Roman" w:hAnsi="Times New Roman" w:cs="Times New Roman"/>
          <w:b/>
        </w:rPr>
      </w:pPr>
    </w:p>
    <w:p w14:paraId="4CC99CDC" w14:textId="77777777" w:rsidR="009B3E59" w:rsidRPr="00670079" w:rsidRDefault="009B3E59" w:rsidP="009B3E59">
      <w:pPr>
        <w:spacing w:after="0" w:line="240" w:lineRule="auto"/>
        <w:ind w:left="-540"/>
        <w:jc w:val="center"/>
        <w:rPr>
          <w:rFonts w:ascii="Times New Roman" w:eastAsia="Times New Roman" w:hAnsi="Times New Roman" w:cs="Times New Roman"/>
          <w:b/>
        </w:rPr>
      </w:pPr>
    </w:p>
    <w:p w14:paraId="6D937FB5" w14:textId="77777777" w:rsidR="009B3E59" w:rsidRPr="00670079" w:rsidRDefault="009B3E59" w:rsidP="009B3E59">
      <w:pPr>
        <w:spacing w:after="0" w:line="240" w:lineRule="auto"/>
        <w:ind w:left="-540"/>
        <w:jc w:val="center"/>
        <w:rPr>
          <w:rFonts w:ascii="Times New Roman" w:eastAsia="Times New Roman" w:hAnsi="Times New Roman" w:cs="Times New Roman"/>
          <w:b/>
        </w:rPr>
      </w:pPr>
    </w:p>
    <w:p w14:paraId="4E973026" w14:textId="77777777" w:rsidR="009B3E59" w:rsidRPr="00670079" w:rsidRDefault="009B3E59" w:rsidP="009B3E59">
      <w:pPr>
        <w:spacing w:after="0" w:line="240" w:lineRule="auto"/>
        <w:ind w:left="-540"/>
        <w:jc w:val="center"/>
        <w:rPr>
          <w:rFonts w:ascii="Times New Roman" w:eastAsia="Times New Roman" w:hAnsi="Times New Roman" w:cs="Times New Roman"/>
          <w:b/>
        </w:rPr>
      </w:pPr>
    </w:p>
    <w:p w14:paraId="191F0324" w14:textId="77777777" w:rsidR="009B3E59" w:rsidRPr="00670079" w:rsidRDefault="009B3E59" w:rsidP="009B3E59">
      <w:pPr>
        <w:spacing w:after="0" w:line="240" w:lineRule="auto"/>
        <w:ind w:left="-540"/>
        <w:jc w:val="center"/>
        <w:rPr>
          <w:rFonts w:ascii="Times New Roman" w:eastAsia="Times New Roman" w:hAnsi="Times New Roman" w:cs="Times New Roman"/>
          <w:b/>
        </w:rPr>
      </w:pPr>
    </w:p>
    <w:p w14:paraId="55C82DAE" w14:textId="77777777" w:rsidR="009B3E59" w:rsidRPr="00670079" w:rsidRDefault="009B3E59" w:rsidP="009B3E59">
      <w:pPr>
        <w:spacing w:after="0" w:line="240" w:lineRule="auto"/>
        <w:jc w:val="center"/>
        <w:rPr>
          <w:rFonts w:ascii="Times New Roman" w:eastAsia="Times New Roman" w:hAnsi="Times New Roman" w:cs="Times New Roman"/>
          <w:b/>
        </w:rPr>
      </w:pPr>
    </w:p>
    <w:p w14:paraId="7B8D4F7D" w14:textId="77777777" w:rsidR="009B3E59" w:rsidRPr="00670079" w:rsidRDefault="009B3E59" w:rsidP="009B3E59">
      <w:pPr>
        <w:spacing w:after="0" w:line="240" w:lineRule="auto"/>
        <w:jc w:val="center"/>
        <w:rPr>
          <w:rFonts w:ascii="Times New Roman" w:eastAsia="Times New Roman" w:hAnsi="Times New Roman" w:cs="Times New Roman"/>
          <w:b/>
        </w:rPr>
      </w:pPr>
      <w:r w:rsidRPr="00670079">
        <w:rPr>
          <w:rFonts w:ascii="Times New Roman" w:eastAsia="Times New Roman" w:hAnsi="Times New Roman" w:cs="Times New Roman"/>
          <w:b/>
        </w:rPr>
        <w:t>II PRIEDAS</w:t>
      </w:r>
    </w:p>
    <w:p w14:paraId="772F6219" w14:textId="77777777" w:rsidR="009B3E59" w:rsidRPr="00670079" w:rsidRDefault="009B3E59" w:rsidP="009B3E59">
      <w:pPr>
        <w:spacing w:after="0" w:line="240" w:lineRule="auto"/>
        <w:jc w:val="center"/>
        <w:rPr>
          <w:rFonts w:ascii="Times New Roman" w:eastAsia="Times New Roman" w:hAnsi="Times New Roman" w:cs="Times New Roman"/>
          <w:b/>
        </w:rPr>
      </w:pPr>
    </w:p>
    <w:p w14:paraId="6FD3444D" w14:textId="77777777" w:rsidR="009B3E59" w:rsidRPr="00670079" w:rsidRDefault="009B3E59" w:rsidP="009B3E59">
      <w:pPr>
        <w:spacing w:after="0" w:line="240" w:lineRule="auto"/>
        <w:jc w:val="center"/>
        <w:rPr>
          <w:rFonts w:ascii="Times New Roman" w:eastAsia="Times New Roman" w:hAnsi="Times New Roman" w:cs="Times New Roman"/>
          <w:b/>
        </w:rPr>
      </w:pPr>
      <w:r w:rsidRPr="00670079">
        <w:rPr>
          <w:rFonts w:ascii="Times New Roman" w:eastAsia="Times New Roman" w:hAnsi="Times New Roman" w:cs="Times New Roman"/>
          <w:b/>
        </w:rPr>
        <w:t>REGISTRACIJOS SĄLYGOS</w:t>
      </w:r>
    </w:p>
    <w:p w14:paraId="16F03B7B" w14:textId="77777777" w:rsidR="009B3E59" w:rsidRPr="00670079" w:rsidRDefault="009B3E59" w:rsidP="009B3E59">
      <w:pPr>
        <w:spacing w:after="0" w:line="240" w:lineRule="auto"/>
        <w:jc w:val="center"/>
        <w:rPr>
          <w:rFonts w:ascii="Times New Roman" w:eastAsia="Times New Roman" w:hAnsi="Times New Roman" w:cs="Times New Roman"/>
          <w:b/>
        </w:rPr>
      </w:pPr>
    </w:p>
    <w:p w14:paraId="19269AC1" w14:textId="21774F8D" w:rsidR="009B3E59" w:rsidRPr="00670079" w:rsidRDefault="009B3E59" w:rsidP="00725E6C">
      <w:pPr>
        <w:spacing w:after="0" w:line="240" w:lineRule="auto"/>
        <w:ind w:hanging="567"/>
        <w:jc w:val="center"/>
        <w:rPr>
          <w:rFonts w:ascii="Times New Roman" w:eastAsia="Times New Roman" w:hAnsi="Times New Roman" w:cs="Times New Roman"/>
          <w:b/>
        </w:rPr>
      </w:pPr>
      <w:r w:rsidRPr="00670079">
        <w:rPr>
          <w:rFonts w:ascii="Times New Roman" w:eastAsia="Times New Roman" w:hAnsi="Times New Roman" w:cs="Times New Roman"/>
          <w:b/>
        </w:rPr>
        <w:t>A.</w:t>
      </w:r>
      <w:r w:rsidR="00804D06">
        <w:rPr>
          <w:rFonts w:ascii="Times New Roman" w:eastAsia="Times New Roman" w:hAnsi="Times New Roman" w:cs="Times New Roman"/>
          <w:b/>
        </w:rPr>
        <w:tab/>
      </w:r>
      <w:r w:rsidRPr="00670079">
        <w:rPr>
          <w:rFonts w:ascii="Times New Roman" w:eastAsia="Times New Roman" w:hAnsi="Times New Roman" w:cs="Times New Roman"/>
          <w:b/>
        </w:rPr>
        <w:t>GAMINTOJAS, ATSAKINGAS UŽ SERIJŲ IŠLEIDIMĄ</w:t>
      </w:r>
    </w:p>
    <w:p w14:paraId="790B9302" w14:textId="77777777" w:rsidR="009B3E59" w:rsidRPr="00670079" w:rsidRDefault="009B3E59" w:rsidP="00725E6C">
      <w:pPr>
        <w:spacing w:after="0" w:line="240" w:lineRule="auto"/>
        <w:ind w:hanging="567"/>
        <w:jc w:val="center"/>
        <w:rPr>
          <w:rFonts w:ascii="Times New Roman" w:eastAsia="Times New Roman" w:hAnsi="Times New Roman" w:cs="Times New Roman"/>
          <w:b/>
        </w:rPr>
      </w:pPr>
    </w:p>
    <w:p w14:paraId="4C13BD12" w14:textId="79339D46" w:rsidR="009B3E59" w:rsidRPr="00670079" w:rsidRDefault="009B3E59" w:rsidP="00725E6C">
      <w:pPr>
        <w:spacing w:after="0" w:line="240" w:lineRule="auto"/>
        <w:ind w:hanging="567"/>
        <w:jc w:val="center"/>
        <w:rPr>
          <w:rFonts w:ascii="Times New Roman" w:eastAsia="Times New Roman" w:hAnsi="Times New Roman" w:cs="Times New Roman"/>
        </w:rPr>
      </w:pPr>
      <w:r w:rsidRPr="00670079">
        <w:rPr>
          <w:rFonts w:ascii="Times New Roman" w:eastAsia="Times New Roman" w:hAnsi="Times New Roman" w:cs="Times New Roman"/>
          <w:b/>
        </w:rPr>
        <w:t>B.</w:t>
      </w:r>
      <w:r w:rsidR="00804D06">
        <w:rPr>
          <w:rFonts w:ascii="Times New Roman" w:eastAsia="Times New Roman" w:hAnsi="Times New Roman" w:cs="Times New Roman"/>
          <w:b/>
        </w:rPr>
        <w:tab/>
      </w:r>
      <w:r w:rsidRPr="00670079">
        <w:rPr>
          <w:rFonts w:ascii="Times New Roman" w:eastAsia="Times New Roman" w:hAnsi="Times New Roman" w:cs="Times New Roman"/>
          <w:b/>
        </w:rPr>
        <w:t>TIEKIMO IR VARTOJIMO SĄLYGOS AR APRIBOJIMAI</w:t>
      </w:r>
    </w:p>
    <w:p w14:paraId="2C49336E" w14:textId="77777777" w:rsidR="009B3E59" w:rsidRPr="00670079" w:rsidRDefault="009B3E59" w:rsidP="00725E6C">
      <w:pPr>
        <w:autoSpaceDE w:val="0"/>
        <w:autoSpaceDN w:val="0"/>
        <w:spacing w:after="0" w:line="240" w:lineRule="auto"/>
        <w:jc w:val="center"/>
        <w:rPr>
          <w:rFonts w:ascii="Times New Roman" w:eastAsia="Times New Roman" w:hAnsi="Times New Roman" w:cs="Times New Roman"/>
          <w:lang w:eastAsia="de-DE"/>
        </w:rPr>
      </w:pPr>
    </w:p>
    <w:p w14:paraId="0F46DF47" w14:textId="2C102119" w:rsidR="009B3E59" w:rsidRPr="00670079" w:rsidRDefault="009B3E59" w:rsidP="00725E6C">
      <w:pPr>
        <w:autoSpaceDE w:val="0"/>
        <w:autoSpaceDN w:val="0"/>
        <w:spacing w:after="0" w:line="240" w:lineRule="auto"/>
        <w:ind w:left="567" w:hanging="567"/>
        <w:jc w:val="both"/>
        <w:rPr>
          <w:rFonts w:ascii="Times New Roman" w:eastAsia="Times New Roman" w:hAnsi="Times New Roman" w:cs="Times New Roman"/>
          <w:b/>
          <w:color w:val="000000"/>
          <w:lang w:eastAsia="de-DE"/>
        </w:rPr>
      </w:pPr>
      <w:r w:rsidRPr="00670079">
        <w:rPr>
          <w:rFonts w:ascii="Times New Roman" w:eastAsia="Times New Roman" w:hAnsi="Times New Roman" w:cs="Times New Roman"/>
          <w:lang w:eastAsia="de-DE"/>
        </w:rPr>
        <w:br w:type="page"/>
      </w:r>
      <w:r w:rsidR="00672F43">
        <w:rPr>
          <w:rFonts w:ascii="Times New Roman" w:eastAsia="Times New Roman" w:hAnsi="Times New Roman" w:cs="Times New Roman"/>
          <w:b/>
          <w:color w:val="000000"/>
          <w:lang w:eastAsia="de-DE"/>
        </w:rPr>
        <w:lastRenderedPageBreak/>
        <w:t>A.</w:t>
      </w:r>
      <w:r w:rsidR="00672F43">
        <w:rPr>
          <w:rFonts w:ascii="Times New Roman" w:eastAsia="Times New Roman" w:hAnsi="Times New Roman" w:cs="Times New Roman"/>
          <w:b/>
          <w:color w:val="000000"/>
          <w:lang w:eastAsia="de-DE"/>
        </w:rPr>
        <w:tab/>
        <w:t>GAMINTOJAI, ATSAKINGI</w:t>
      </w:r>
      <w:r w:rsidRPr="00670079">
        <w:rPr>
          <w:rFonts w:ascii="Times New Roman" w:eastAsia="Times New Roman" w:hAnsi="Times New Roman" w:cs="Times New Roman"/>
          <w:b/>
          <w:color w:val="000000"/>
          <w:lang w:eastAsia="de-DE"/>
        </w:rPr>
        <w:t xml:space="preserve"> UŽ SERIJŲ IŠLEIDIMĄ</w:t>
      </w:r>
    </w:p>
    <w:p w14:paraId="2CF051E1" w14:textId="77777777" w:rsidR="009B3E59" w:rsidRPr="00670079" w:rsidRDefault="009B3E59" w:rsidP="009B3E59">
      <w:pPr>
        <w:autoSpaceDE w:val="0"/>
        <w:autoSpaceDN w:val="0"/>
        <w:spacing w:after="0" w:line="240" w:lineRule="auto"/>
        <w:jc w:val="both"/>
        <w:rPr>
          <w:rFonts w:ascii="Times New Roman" w:eastAsia="Times New Roman" w:hAnsi="Times New Roman" w:cs="Times New Roman"/>
          <w:color w:val="000000"/>
          <w:lang w:eastAsia="de-DE"/>
        </w:rPr>
      </w:pPr>
    </w:p>
    <w:p w14:paraId="1A81E93A" w14:textId="3088EF2C" w:rsidR="009B3E59" w:rsidRPr="00670079" w:rsidRDefault="00672F43" w:rsidP="009B3E59">
      <w:pPr>
        <w:autoSpaceDE w:val="0"/>
        <w:autoSpaceDN w:val="0"/>
        <w:spacing w:after="0" w:line="240" w:lineRule="auto"/>
        <w:jc w:val="both"/>
        <w:rPr>
          <w:rFonts w:ascii="Times New Roman" w:eastAsia="Times New Roman" w:hAnsi="Times New Roman" w:cs="Times New Roman"/>
          <w:color w:val="000000"/>
          <w:u w:val="single"/>
          <w:lang w:eastAsia="de-DE"/>
        </w:rPr>
      </w:pPr>
      <w:r>
        <w:rPr>
          <w:rFonts w:ascii="Times New Roman" w:eastAsia="Times New Roman" w:hAnsi="Times New Roman" w:cs="Times New Roman"/>
          <w:color w:val="000000"/>
          <w:u w:val="single"/>
          <w:lang w:eastAsia="de-DE"/>
        </w:rPr>
        <w:t>Gamintojų, atsakingų</w:t>
      </w:r>
      <w:r w:rsidR="009B3E59" w:rsidRPr="00670079">
        <w:rPr>
          <w:rFonts w:ascii="Times New Roman" w:eastAsia="Times New Roman" w:hAnsi="Times New Roman" w:cs="Times New Roman"/>
          <w:color w:val="000000"/>
          <w:u w:val="single"/>
          <w:lang w:eastAsia="de-DE"/>
        </w:rPr>
        <w:t xml:space="preserve"> už serijų išleidimą, pavadinimas ir adresas</w:t>
      </w:r>
    </w:p>
    <w:p w14:paraId="04DD0A4D" w14:textId="77777777" w:rsidR="009B3E59" w:rsidRPr="00670079" w:rsidRDefault="009B3E59" w:rsidP="009B3E59">
      <w:pPr>
        <w:autoSpaceDE w:val="0"/>
        <w:autoSpaceDN w:val="0"/>
        <w:spacing w:after="0" w:line="240" w:lineRule="auto"/>
        <w:jc w:val="both"/>
        <w:rPr>
          <w:rFonts w:ascii="Times New Roman" w:eastAsia="Times New Roman" w:hAnsi="Times New Roman" w:cs="Times New Roman"/>
          <w:color w:val="000000"/>
          <w:lang w:eastAsia="de-DE"/>
        </w:rPr>
      </w:pPr>
    </w:p>
    <w:p w14:paraId="2D3CC37F" w14:textId="77777777" w:rsidR="00085181" w:rsidRPr="009C650A" w:rsidRDefault="00085181" w:rsidP="00085181">
      <w:pPr>
        <w:autoSpaceDE w:val="0"/>
        <w:autoSpaceDN w:val="0"/>
        <w:adjustRightInd w:val="0"/>
        <w:spacing w:after="0" w:line="240" w:lineRule="auto"/>
        <w:rPr>
          <w:rFonts w:ascii="Times New Roman" w:hAnsi="Times New Roman" w:cs="Times New Roman"/>
          <w:bCs/>
        </w:rPr>
      </w:pPr>
      <w:r w:rsidRPr="009C650A">
        <w:rPr>
          <w:rFonts w:ascii="Times New Roman" w:hAnsi="Times New Roman" w:cs="Times New Roman"/>
          <w:bCs/>
        </w:rPr>
        <w:t xml:space="preserve">Wörwag Pharma Operations spółka z ograniczoną odpowiedzialnością                                                                                                                                                                                  ul. gen. Mariana Langiewicza 58 </w:t>
      </w:r>
    </w:p>
    <w:p w14:paraId="0F24A5A6" w14:textId="77777777" w:rsidR="00085181" w:rsidRPr="009C650A" w:rsidRDefault="00085181" w:rsidP="00085181">
      <w:pPr>
        <w:autoSpaceDE w:val="0"/>
        <w:autoSpaceDN w:val="0"/>
        <w:adjustRightInd w:val="0"/>
        <w:spacing w:after="0" w:line="240" w:lineRule="auto"/>
        <w:rPr>
          <w:rFonts w:ascii="Times New Roman" w:hAnsi="Times New Roman" w:cs="Times New Roman"/>
          <w:bCs/>
        </w:rPr>
      </w:pPr>
      <w:r w:rsidRPr="009C650A">
        <w:rPr>
          <w:rFonts w:ascii="Times New Roman" w:hAnsi="Times New Roman" w:cs="Times New Roman"/>
          <w:bCs/>
        </w:rPr>
        <w:t xml:space="preserve">95-050 Konstantynów Lódzki </w:t>
      </w:r>
    </w:p>
    <w:p w14:paraId="0BF381DD" w14:textId="77777777" w:rsidR="00085181" w:rsidRDefault="00085181" w:rsidP="00085181">
      <w:pPr>
        <w:spacing w:after="0" w:line="240" w:lineRule="auto"/>
        <w:rPr>
          <w:rFonts w:ascii="Times New Roman" w:eastAsia="Times New Roman" w:hAnsi="Times New Roman" w:cs="Times New Roman"/>
        </w:rPr>
      </w:pPr>
      <w:r w:rsidRPr="009C650A">
        <w:rPr>
          <w:rFonts w:ascii="Times New Roman" w:hAnsi="Times New Roman" w:cs="Times New Roman"/>
          <w:bCs/>
        </w:rPr>
        <w:t>Lenkija</w:t>
      </w:r>
    </w:p>
    <w:p w14:paraId="0E27442F" w14:textId="77777777" w:rsidR="009B3E59" w:rsidRPr="00670079" w:rsidRDefault="009B3E59" w:rsidP="009B3E59">
      <w:pPr>
        <w:autoSpaceDE w:val="0"/>
        <w:autoSpaceDN w:val="0"/>
        <w:spacing w:after="0" w:line="240" w:lineRule="auto"/>
        <w:jc w:val="both"/>
        <w:rPr>
          <w:rFonts w:ascii="Times New Roman" w:eastAsia="Times New Roman" w:hAnsi="Times New Roman" w:cs="Times New Roman"/>
          <w:color w:val="000000"/>
          <w:lang w:eastAsia="de-DE"/>
        </w:rPr>
      </w:pPr>
    </w:p>
    <w:p w14:paraId="136F7493"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Wörwag Pharma GmbH &amp; Co. KG</w:t>
      </w:r>
    </w:p>
    <w:p w14:paraId="35D7F967" w14:textId="77777777" w:rsidR="009B3E59" w:rsidRPr="00670079" w:rsidRDefault="00F10676" w:rsidP="009B3E59">
      <w:pPr>
        <w:spacing w:after="0" w:line="240" w:lineRule="auto"/>
        <w:rPr>
          <w:rFonts w:ascii="Times New Roman" w:eastAsia="Times New Roman" w:hAnsi="Times New Roman" w:cs="Times New Roman"/>
        </w:rPr>
      </w:pPr>
      <w:r w:rsidRPr="00725E6C">
        <w:rPr>
          <w:rFonts w:ascii="Times New Roman" w:hAnsi="Times New Roman"/>
        </w:rPr>
        <w:t>Flugfeld-Allee 24</w:t>
      </w:r>
    </w:p>
    <w:p w14:paraId="3987C1A1"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71034 Böblingen</w:t>
      </w:r>
    </w:p>
    <w:p w14:paraId="281C15D5"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Vokietija</w:t>
      </w:r>
    </w:p>
    <w:p w14:paraId="7E7DEAB9" w14:textId="77777777" w:rsidR="009B3E59" w:rsidRPr="00670079" w:rsidRDefault="009B3E59" w:rsidP="009B3E59">
      <w:pPr>
        <w:autoSpaceDE w:val="0"/>
        <w:autoSpaceDN w:val="0"/>
        <w:spacing w:after="0" w:line="240" w:lineRule="auto"/>
        <w:jc w:val="both"/>
        <w:rPr>
          <w:rFonts w:ascii="Times New Roman" w:hAnsi="Times New Roman" w:cs="Times New Roman"/>
        </w:rPr>
      </w:pPr>
    </w:p>
    <w:p w14:paraId="3FA2AC80" w14:textId="77777777" w:rsidR="009B3E59" w:rsidRPr="00385DA9" w:rsidRDefault="009B3E59" w:rsidP="009B3E59">
      <w:pPr>
        <w:spacing w:line="240" w:lineRule="auto"/>
        <w:jc w:val="both"/>
        <w:rPr>
          <w:rFonts w:ascii="Times New Roman" w:hAnsi="Times New Roman" w:cs="Times New Roman"/>
        </w:rPr>
      </w:pPr>
      <w:r w:rsidRPr="00385DA9">
        <w:rPr>
          <w:rFonts w:ascii="Times New Roman" w:hAnsi="Times New Roman" w:cs="Times New Roman"/>
          <w:noProof/>
        </w:rPr>
        <w:t>Su pakuote pateikiamame lapelyje nurodomas gamintojo, atsakingo už konkrečios serijos išleidimą, pavadinimas ir adresas.</w:t>
      </w:r>
    </w:p>
    <w:p w14:paraId="5EC0768D" w14:textId="77777777" w:rsidR="009B3E59" w:rsidRPr="00670079" w:rsidRDefault="009B3E59" w:rsidP="009B3E59">
      <w:pPr>
        <w:autoSpaceDE w:val="0"/>
        <w:autoSpaceDN w:val="0"/>
        <w:spacing w:after="0" w:line="240" w:lineRule="auto"/>
        <w:jc w:val="both"/>
        <w:rPr>
          <w:rFonts w:ascii="Times New Roman" w:eastAsia="Times New Roman" w:hAnsi="Times New Roman" w:cs="Times New Roman"/>
          <w:color w:val="000000"/>
          <w:lang w:eastAsia="de-DE"/>
        </w:rPr>
      </w:pPr>
    </w:p>
    <w:p w14:paraId="1890E713" w14:textId="77777777" w:rsidR="009B3E59" w:rsidRPr="00670079" w:rsidRDefault="009B3E59" w:rsidP="00725E6C">
      <w:pPr>
        <w:autoSpaceDE w:val="0"/>
        <w:autoSpaceDN w:val="0"/>
        <w:spacing w:after="0" w:line="240" w:lineRule="auto"/>
        <w:ind w:left="567" w:hanging="567"/>
        <w:jc w:val="both"/>
        <w:rPr>
          <w:rFonts w:ascii="Times New Roman" w:eastAsia="Times New Roman" w:hAnsi="Times New Roman" w:cs="Times New Roman"/>
          <w:b/>
          <w:color w:val="000000"/>
          <w:lang w:eastAsia="de-DE"/>
        </w:rPr>
      </w:pPr>
      <w:r w:rsidRPr="00670079">
        <w:rPr>
          <w:rFonts w:ascii="Times New Roman" w:eastAsia="Times New Roman" w:hAnsi="Times New Roman" w:cs="Times New Roman"/>
          <w:b/>
          <w:color w:val="000000"/>
          <w:lang w:eastAsia="de-DE"/>
        </w:rPr>
        <w:t>B.</w:t>
      </w:r>
      <w:r w:rsidRPr="00670079">
        <w:rPr>
          <w:rFonts w:ascii="Times New Roman" w:eastAsia="Times New Roman" w:hAnsi="Times New Roman" w:cs="Times New Roman"/>
          <w:b/>
          <w:color w:val="000000"/>
          <w:lang w:eastAsia="de-DE"/>
        </w:rPr>
        <w:tab/>
        <w:t>TIEKIMO IR VARTOJIMO SĄLYGOS AR APRIBOJIMAI</w:t>
      </w:r>
    </w:p>
    <w:p w14:paraId="09FD944E" w14:textId="77777777" w:rsidR="009B3E59" w:rsidRPr="00670079" w:rsidRDefault="009B3E59" w:rsidP="009B3E59">
      <w:pPr>
        <w:tabs>
          <w:tab w:val="num" w:pos="540"/>
        </w:tabs>
        <w:autoSpaceDE w:val="0"/>
        <w:autoSpaceDN w:val="0"/>
        <w:spacing w:after="0" w:line="240" w:lineRule="auto"/>
        <w:ind w:left="540" w:hanging="540"/>
        <w:jc w:val="both"/>
        <w:rPr>
          <w:rFonts w:ascii="Times New Roman" w:eastAsia="Times New Roman" w:hAnsi="Times New Roman" w:cs="Times New Roman"/>
          <w:color w:val="000000"/>
          <w:lang w:eastAsia="de-DE"/>
        </w:rPr>
      </w:pPr>
    </w:p>
    <w:p w14:paraId="602F23FD" w14:textId="77777777" w:rsidR="009B3E59" w:rsidRPr="00670079" w:rsidRDefault="009B3E59" w:rsidP="009B3E59">
      <w:pPr>
        <w:tabs>
          <w:tab w:val="num" w:pos="540"/>
        </w:tabs>
        <w:autoSpaceDE w:val="0"/>
        <w:autoSpaceDN w:val="0"/>
        <w:spacing w:after="0" w:line="240" w:lineRule="auto"/>
        <w:ind w:left="540" w:hanging="540"/>
        <w:jc w:val="both"/>
        <w:rPr>
          <w:rFonts w:ascii="Times New Roman" w:eastAsia="Times New Roman" w:hAnsi="Times New Roman" w:cs="Times New Roman"/>
          <w:color w:val="000000"/>
          <w:lang w:eastAsia="de-DE"/>
        </w:rPr>
      </w:pPr>
      <w:r w:rsidRPr="00670079">
        <w:rPr>
          <w:rFonts w:ascii="Times New Roman" w:eastAsia="Times New Roman" w:hAnsi="Times New Roman" w:cs="Times New Roman"/>
          <w:color w:val="000000"/>
          <w:lang w:eastAsia="de-DE"/>
        </w:rPr>
        <w:t>Receptinis vaistinis preparatas</w:t>
      </w:r>
      <w:r>
        <w:rPr>
          <w:rFonts w:ascii="Times New Roman" w:eastAsia="Times New Roman" w:hAnsi="Times New Roman" w:cs="Times New Roman"/>
          <w:color w:val="000000"/>
          <w:lang w:eastAsia="de-DE"/>
        </w:rPr>
        <w:t>.</w:t>
      </w:r>
    </w:p>
    <w:p w14:paraId="0B848ED5" w14:textId="77777777" w:rsidR="009B3E59" w:rsidRPr="00670079" w:rsidRDefault="009B3E59" w:rsidP="009B3E59">
      <w:pPr>
        <w:tabs>
          <w:tab w:val="num" w:pos="540"/>
        </w:tabs>
        <w:autoSpaceDE w:val="0"/>
        <w:autoSpaceDN w:val="0"/>
        <w:spacing w:after="0" w:line="240" w:lineRule="auto"/>
        <w:ind w:left="540" w:hanging="540"/>
        <w:jc w:val="both"/>
        <w:rPr>
          <w:rFonts w:ascii="Times New Roman" w:eastAsia="Times New Roman" w:hAnsi="Times New Roman" w:cs="Times New Roman"/>
          <w:b/>
          <w:color w:val="000000"/>
          <w:lang w:eastAsia="de-DE"/>
        </w:rPr>
      </w:pPr>
    </w:p>
    <w:p w14:paraId="776846C2" w14:textId="77777777" w:rsidR="009B3E59" w:rsidRPr="00670079" w:rsidRDefault="009B3E59" w:rsidP="009B3E59">
      <w:pPr>
        <w:autoSpaceDE w:val="0"/>
        <w:autoSpaceDN w:val="0"/>
        <w:spacing w:after="0" w:line="240" w:lineRule="auto"/>
        <w:ind w:left="-540" w:firstLine="540"/>
        <w:jc w:val="both"/>
        <w:rPr>
          <w:rFonts w:ascii="Times New Roman" w:eastAsia="Times New Roman" w:hAnsi="Times New Roman" w:cs="Times New Roman"/>
          <w:b/>
          <w:i/>
          <w:color w:val="000000"/>
          <w:lang w:eastAsia="de-DE"/>
        </w:rPr>
      </w:pPr>
    </w:p>
    <w:p w14:paraId="766F8852" w14:textId="77777777" w:rsidR="009B3E59" w:rsidRPr="00670079" w:rsidRDefault="009B3E59" w:rsidP="009B3E59">
      <w:pPr>
        <w:spacing w:after="0" w:line="240" w:lineRule="auto"/>
        <w:rPr>
          <w:rFonts w:ascii="Times New Roman" w:eastAsia="Times New Roman" w:hAnsi="Times New Roman" w:cs="Times New Roman"/>
        </w:rPr>
      </w:pPr>
    </w:p>
    <w:p w14:paraId="2FCD97C5"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br w:type="page"/>
      </w:r>
    </w:p>
    <w:p w14:paraId="7D441C48" w14:textId="77777777" w:rsidR="009B3E59" w:rsidRPr="00670079" w:rsidRDefault="009B3E59" w:rsidP="009B3E59">
      <w:pPr>
        <w:autoSpaceDE w:val="0"/>
        <w:autoSpaceDN w:val="0"/>
        <w:spacing w:after="0" w:line="240" w:lineRule="auto"/>
        <w:ind w:left="-540"/>
        <w:jc w:val="both"/>
        <w:rPr>
          <w:rFonts w:ascii="Times New Roman" w:eastAsia="Times New Roman" w:hAnsi="Times New Roman" w:cs="Times New Roman"/>
          <w:lang w:eastAsia="de-DE"/>
        </w:rPr>
      </w:pPr>
    </w:p>
    <w:p w14:paraId="38FDED71" w14:textId="77777777" w:rsidR="009B3E59" w:rsidRPr="00670079" w:rsidRDefault="009B3E59" w:rsidP="009B3E59">
      <w:pPr>
        <w:autoSpaceDE w:val="0"/>
        <w:autoSpaceDN w:val="0"/>
        <w:spacing w:after="0" w:line="240" w:lineRule="auto"/>
        <w:ind w:left="-540"/>
        <w:jc w:val="both"/>
        <w:rPr>
          <w:rFonts w:ascii="Times New Roman" w:eastAsia="Times New Roman" w:hAnsi="Times New Roman" w:cs="Times New Roman"/>
          <w:lang w:eastAsia="de-DE"/>
        </w:rPr>
      </w:pPr>
    </w:p>
    <w:p w14:paraId="008AE87D" w14:textId="77777777" w:rsidR="009B3E59" w:rsidRPr="00670079" w:rsidRDefault="009B3E59" w:rsidP="009B3E59">
      <w:pPr>
        <w:autoSpaceDE w:val="0"/>
        <w:autoSpaceDN w:val="0"/>
        <w:spacing w:after="0" w:line="240" w:lineRule="auto"/>
        <w:ind w:left="-540"/>
        <w:jc w:val="both"/>
        <w:rPr>
          <w:rFonts w:ascii="Times New Roman" w:eastAsia="Times New Roman" w:hAnsi="Times New Roman" w:cs="Times New Roman"/>
          <w:lang w:eastAsia="de-DE"/>
        </w:rPr>
      </w:pPr>
    </w:p>
    <w:p w14:paraId="6C05AE1E" w14:textId="77777777" w:rsidR="009B3E59" w:rsidRPr="00670079" w:rsidRDefault="009B3E59" w:rsidP="009B3E59">
      <w:pPr>
        <w:autoSpaceDE w:val="0"/>
        <w:autoSpaceDN w:val="0"/>
        <w:spacing w:after="0" w:line="240" w:lineRule="auto"/>
        <w:ind w:left="-540"/>
        <w:jc w:val="both"/>
        <w:rPr>
          <w:rFonts w:ascii="Times New Roman" w:eastAsia="Times New Roman" w:hAnsi="Times New Roman" w:cs="Times New Roman"/>
          <w:lang w:eastAsia="de-DE"/>
        </w:rPr>
      </w:pPr>
    </w:p>
    <w:p w14:paraId="30F5A345" w14:textId="77777777" w:rsidR="009B3E59" w:rsidRPr="00670079" w:rsidRDefault="009B3E59" w:rsidP="009B3E59">
      <w:pPr>
        <w:autoSpaceDE w:val="0"/>
        <w:autoSpaceDN w:val="0"/>
        <w:spacing w:after="0" w:line="240" w:lineRule="auto"/>
        <w:ind w:left="-540"/>
        <w:jc w:val="both"/>
        <w:rPr>
          <w:rFonts w:ascii="Times New Roman" w:eastAsia="Times New Roman" w:hAnsi="Times New Roman" w:cs="Times New Roman"/>
          <w:lang w:eastAsia="de-DE"/>
        </w:rPr>
      </w:pPr>
    </w:p>
    <w:p w14:paraId="5A856282" w14:textId="77777777" w:rsidR="009B3E59" w:rsidRPr="00670079" w:rsidRDefault="009B3E59" w:rsidP="009B3E59">
      <w:pPr>
        <w:autoSpaceDE w:val="0"/>
        <w:autoSpaceDN w:val="0"/>
        <w:spacing w:after="0" w:line="240" w:lineRule="auto"/>
        <w:ind w:left="-540"/>
        <w:jc w:val="both"/>
        <w:rPr>
          <w:rFonts w:ascii="Times New Roman" w:eastAsia="Times New Roman" w:hAnsi="Times New Roman" w:cs="Times New Roman"/>
          <w:lang w:eastAsia="de-DE"/>
        </w:rPr>
      </w:pPr>
    </w:p>
    <w:p w14:paraId="4A210A44" w14:textId="77777777" w:rsidR="009B3E59" w:rsidRPr="00670079" w:rsidRDefault="009B3E59" w:rsidP="009B3E59">
      <w:pPr>
        <w:autoSpaceDE w:val="0"/>
        <w:autoSpaceDN w:val="0"/>
        <w:spacing w:after="0" w:line="240" w:lineRule="auto"/>
        <w:ind w:left="-540"/>
        <w:jc w:val="both"/>
        <w:rPr>
          <w:rFonts w:ascii="Times New Roman" w:eastAsia="Times New Roman" w:hAnsi="Times New Roman" w:cs="Times New Roman"/>
          <w:lang w:eastAsia="de-DE"/>
        </w:rPr>
      </w:pPr>
    </w:p>
    <w:p w14:paraId="7093A1E6" w14:textId="77777777" w:rsidR="009B3E59" w:rsidRPr="00670079" w:rsidRDefault="009B3E59" w:rsidP="009B3E59">
      <w:pPr>
        <w:autoSpaceDE w:val="0"/>
        <w:autoSpaceDN w:val="0"/>
        <w:spacing w:after="0" w:line="240" w:lineRule="auto"/>
        <w:ind w:left="-540"/>
        <w:jc w:val="both"/>
        <w:rPr>
          <w:rFonts w:ascii="Times New Roman" w:eastAsia="Times New Roman" w:hAnsi="Times New Roman" w:cs="Times New Roman"/>
          <w:lang w:eastAsia="de-DE"/>
        </w:rPr>
      </w:pPr>
    </w:p>
    <w:p w14:paraId="6AB6F488" w14:textId="77777777" w:rsidR="009B3E59" w:rsidRPr="00670079" w:rsidRDefault="009B3E59" w:rsidP="009B3E59">
      <w:pPr>
        <w:autoSpaceDE w:val="0"/>
        <w:autoSpaceDN w:val="0"/>
        <w:spacing w:after="0" w:line="240" w:lineRule="auto"/>
        <w:ind w:left="-540"/>
        <w:jc w:val="both"/>
        <w:rPr>
          <w:rFonts w:ascii="Times New Roman" w:eastAsia="Times New Roman" w:hAnsi="Times New Roman" w:cs="Times New Roman"/>
          <w:lang w:eastAsia="de-DE"/>
        </w:rPr>
      </w:pPr>
    </w:p>
    <w:p w14:paraId="07CFE88A" w14:textId="77777777" w:rsidR="009B3E59" w:rsidRPr="00670079" w:rsidRDefault="009B3E59" w:rsidP="009B3E59">
      <w:pPr>
        <w:autoSpaceDE w:val="0"/>
        <w:autoSpaceDN w:val="0"/>
        <w:spacing w:after="0" w:line="240" w:lineRule="auto"/>
        <w:ind w:left="-540"/>
        <w:jc w:val="both"/>
        <w:rPr>
          <w:rFonts w:ascii="Times New Roman" w:eastAsia="Times New Roman" w:hAnsi="Times New Roman" w:cs="Times New Roman"/>
          <w:lang w:eastAsia="de-DE"/>
        </w:rPr>
      </w:pPr>
    </w:p>
    <w:p w14:paraId="4E18B586" w14:textId="77777777" w:rsidR="009B3E59" w:rsidRPr="00670079" w:rsidRDefault="009B3E59" w:rsidP="009B3E59">
      <w:pPr>
        <w:autoSpaceDE w:val="0"/>
        <w:autoSpaceDN w:val="0"/>
        <w:spacing w:after="0" w:line="240" w:lineRule="auto"/>
        <w:ind w:left="-540"/>
        <w:jc w:val="both"/>
        <w:rPr>
          <w:rFonts w:ascii="Times New Roman" w:eastAsia="Times New Roman" w:hAnsi="Times New Roman" w:cs="Times New Roman"/>
          <w:lang w:eastAsia="de-DE"/>
        </w:rPr>
      </w:pPr>
    </w:p>
    <w:p w14:paraId="24F8A2C8" w14:textId="77777777" w:rsidR="009B3E59" w:rsidRPr="00670079" w:rsidRDefault="009B3E59" w:rsidP="009B3E59">
      <w:pPr>
        <w:autoSpaceDE w:val="0"/>
        <w:autoSpaceDN w:val="0"/>
        <w:spacing w:after="0" w:line="240" w:lineRule="auto"/>
        <w:ind w:left="-540"/>
        <w:jc w:val="both"/>
        <w:rPr>
          <w:rFonts w:ascii="Times New Roman" w:eastAsia="Times New Roman" w:hAnsi="Times New Roman" w:cs="Times New Roman"/>
          <w:lang w:eastAsia="de-DE"/>
        </w:rPr>
      </w:pPr>
    </w:p>
    <w:p w14:paraId="7189A8F9" w14:textId="77777777" w:rsidR="009B3E59" w:rsidRPr="00670079" w:rsidRDefault="009B3E59" w:rsidP="009B3E59">
      <w:pPr>
        <w:autoSpaceDE w:val="0"/>
        <w:autoSpaceDN w:val="0"/>
        <w:spacing w:after="0" w:line="240" w:lineRule="auto"/>
        <w:ind w:left="-540"/>
        <w:jc w:val="both"/>
        <w:rPr>
          <w:rFonts w:ascii="Times New Roman" w:eastAsia="Times New Roman" w:hAnsi="Times New Roman" w:cs="Times New Roman"/>
          <w:lang w:eastAsia="de-DE"/>
        </w:rPr>
      </w:pPr>
    </w:p>
    <w:p w14:paraId="49243BE3" w14:textId="77777777" w:rsidR="009B3E59" w:rsidRPr="00670079" w:rsidRDefault="009B3E59" w:rsidP="009B3E59">
      <w:pPr>
        <w:autoSpaceDE w:val="0"/>
        <w:autoSpaceDN w:val="0"/>
        <w:spacing w:after="0" w:line="240" w:lineRule="auto"/>
        <w:ind w:left="-540"/>
        <w:jc w:val="both"/>
        <w:rPr>
          <w:rFonts w:ascii="Times New Roman" w:eastAsia="Times New Roman" w:hAnsi="Times New Roman" w:cs="Times New Roman"/>
          <w:lang w:eastAsia="de-DE"/>
        </w:rPr>
      </w:pPr>
    </w:p>
    <w:p w14:paraId="0E1A4ECE" w14:textId="77777777" w:rsidR="009B3E59" w:rsidRPr="00670079" w:rsidRDefault="009B3E59" w:rsidP="009B3E59">
      <w:pPr>
        <w:autoSpaceDE w:val="0"/>
        <w:autoSpaceDN w:val="0"/>
        <w:spacing w:after="0" w:line="240" w:lineRule="auto"/>
        <w:ind w:left="-540"/>
        <w:jc w:val="both"/>
        <w:rPr>
          <w:rFonts w:ascii="Times New Roman" w:eastAsia="Times New Roman" w:hAnsi="Times New Roman" w:cs="Times New Roman"/>
          <w:lang w:eastAsia="de-DE"/>
        </w:rPr>
      </w:pPr>
    </w:p>
    <w:p w14:paraId="224DF86C" w14:textId="77777777" w:rsidR="009B3E59" w:rsidRPr="00670079" w:rsidRDefault="009B3E59" w:rsidP="009B3E59">
      <w:pPr>
        <w:autoSpaceDE w:val="0"/>
        <w:autoSpaceDN w:val="0"/>
        <w:spacing w:after="0" w:line="240" w:lineRule="auto"/>
        <w:ind w:left="-540"/>
        <w:jc w:val="both"/>
        <w:rPr>
          <w:rFonts w:ascii="Times New Roman" w:eastAsia="Times New Roman" w:hAnsi="Times New Roman" w:cs="Times New Roman"/>
          <w:lang w:eastAsia="de-DE"/>
        </w:rPr>
      </w:pPr>
    </w:p>
    <w:p w14:paraId="24401AEE" w14:textId="77777777" w:rsidR="009B3E59" w:rsidRPr="00670079" w:rsidRDefault="009B3E59" w:rsidP="009B3E59">
      <w:pPr>
        <w:autoSpaceDE w:val="0"/>
        <w:autoSpaceDN w:val="0"/>
        <w:spacing w:after="0" w:line="240" w:lineRule="auto"/>
        <w:ind w:left="-540"/>
        <w:jc w:val="both"/>
        <w:rPr>
          <w:rFonts w:ascii="Times New Roman" w:eastAsia="Times New Roman" w:hAnsi="Times New Roman" w:cs="Times New Roman"/>
          <w:lang w:eastAsia="de-DE"/>
        </w:rPr>
      </w:pPr>
    </w:p>
    <w:p w14:paraId="4A55F22E" w14:textId="77777777" w:rsidR="009B3E59" w:rsidRPr="00670079" w:rsidRDefault="009B3E59" w:rsidP="009B3E59">
      <w:pPr>
        <w:autoSpaceDE w:val="0"/>
        <w:autoSpaceDN w:val="0"/>
        <w:spacing w:after="0" w:line="240" w:lineRule="auto"/>
        <w:ind w:left="-540"/>
        <w:jc w:val="both"/>
        <w:rPr>
          <w:rFonts w:ascii="Times New Roman" w:eastAsia="Times New Roman" w:hAnsi="Times New Roman" w:cs="Times New Roman"/>
          <w:lang w:eastAsia="de-DE"/>
        </w:rPr>
      </w:pPr>
    </w:p>
    <w:p w14:paraId="5E38A0C2" w14:textId="77777777" w:rsidR="009B3E59" w:rsidRPr="00670079" w:rsidRDefault="009B3E59" w:rsidP="009B3E59">
      <w:pPr>
        <w:autoSpaceDE w:val="0"/>
        <w:autoSpaceDN w:val="0"/>
        <w:spacing w:after="0" w:line="240" w:lineRule="auto"/>
        <w:ind w:left="-540"/>
        <w:jc w:val="both"/>
        <w:rPr>
          <w:rFonts w:ascii="Times New Roman" w:eastAsia="Times New Roman" w:hAnsi="Times New Roman" w:cs="Times New Roman"/>
          <w:lang w:eastAsia="de-DE"/>
        </w:rPr>
      </w:pPr>
    </w:p>
    <w:p w14:paraId="3D7C0858" w14:textId="77777777" w:rsidR="009B3E59" w:rsidRPr="00670079" w:rsidRDefault="009B3E59" w:rsidP="009B3E59">
      <w:pPr>
        <w:autoSpaceDE w:val="0"/>
        <w:autoSpaceDN w:val="0"/>
        <w:spacing w:after="0" w:line="240" w:lineRule="auto"/>
        <w:ind w:left="-540"/>
        <w:jc w:val="both"/>
        <w:rPr>
          <w:rFonts w:ascii="Times New Roman" w:eastAsia="Times New Roman" w:hAnsi="Times New Roman" w:cs="Times New Roman"/>
          <w:lang w:eastAsia="de-DE"/>
        </w:rPr>
      </w:pPr>
    </w:p>
    <w:p w14:paraId="5A58F7F3" w14:textId="77777777" w:rsidR="009B3E59" w:rsidRPr="00670079" w:rsidRDefault="009B3E59" w:rsidP="009B3E59">
      <w:pPr>
        <w:autoSpaceDE w:val="0"/>
        <w:autoSpaceDN w:val="0"/>
        <w:spacing w:after="0" w:line="240" w:lineRule="auto"/>
        <w:ind w:left="-540"/>
        <w:jc w:val="both"/>
        <w:rPr>
          <w:rFonts w:ascii="Times New Roman" w:eastAsia="Times New Roman" w:hAnsi="Times New Roman" w:cs="Times New Roman"/>
          <w:lang w:eastAsia="de-DE"/>
        </w:rPr>
      </w:pPr>
    </w:p>
    <w:p w14:paraId="222D1945" w14:textId="77777777" w:rsidR="009B3E59" w:rsidRPr="00670079" w:rsidRDefault="009B3E59" w:rsidP="009B3E59">
      <w:pPr>
        <w:autoSpaceDE w:val="0"/>
        <w:autoSpaceDN w:val="0"/>
        <w:spacing w:after="0" w:line="240" w:lineRule="auto"/>
        <w:jc w:val="both"/>
        <w:rPr>
          <w:rFonts w:ascii="Times New Roman" w:eastAsia="Times New Roman" w:hAnsi="Times New Roman" w:cs="Times New Roman"/>
          <w:i/>
          <w:color w:val="000000"/>
          <w:lang w:eastAsia="de-DE"/>
        </w:rPr>
      </w:pPr>
    </w:p>
    <w:p w14:paraId="372F2670" w14:textId="77777777" w:rsidR="009B3E59" w:rsidRPr="00670079" w:rsidRDefault="009B3E59" w:rsidP="009B3E59">
      <w:pPr>
        <w:spacing w:after="0" w:line="240" w:lineRule="auto"/>
        <w:jc w:val="center"/>
        <w:outlineLvl w:val="0"/>
        <w:rPr>
          <w:rFonts w:ascii="Times New Roman" w:eastAsia="Times New Roman" w:hAnsi="Times New Roman" w:cs="Times New Roman"/>
          <w:b/>
          <w:color w:val="000000"/>
          <w:kern w:val="28"/>
          <w:lang w:eastAsia="lt-LT"/>
        </w:rPr>
      </w:pPr>
    </w:p>
    <w:p w14:paraId="26E25D46" w14:textId="77777777" w:rsidR="009B3E59" w:rsidRPr="00670079" w:rsidRDefault="009B3E59" w:rsidP="009B3E59">
      <w:pPr>
        <w:spacing w:after="0" w:line="240" w:lineRule="auto"/>
        <w:jc w:val="center"/>
        <w:outlineLvl w:val="0"/>
        <w:rPr>
          <w:rFonts w:ascii="Times New Roman" w:eastAsia="Times New Roman" w:hAnsi="Times New Roman" w:cs="Times New Roman"/>
          <w:b/>
          <w:color w:val="000000"/>
          <w:kern w:val="28"/>
          <w:lang w:eastAsia="lt-LT"/>
        </w:rPr>
      </w:pPr>
      <w:r w:rsidRPr="00670079">
        <w:rPr>
          <w:rFonts w:ascii="Times New Roman" w:eastAsia="Times New Roman" w:hAnsi="Times New Roman" w:cs="Times New Roman"/>
          <w:b/>
          <w:color w:val="000000"/>
          <w:kern w:val="28"/>
          <w:lang w:eastAsia="lt-LT"/>
        </w:rPr>
        <w:t>III PRIEDAS</w:t>
      </w:r>
    </w:p>
    <w:p w14:paraId="5520FDF3" w14:textId="77777777" w:rsidR="009B3E59" w:rsidRPr="00670079" w:rsidRDefault="009B3E59" w:rsidP="009B3E59">
      <w:pPr>
        <w:autoSpaceDE w:val="0"/>
        <w:autoSpaceDN w:val="0"/>
        <w:spacing w:after="0" w:line="240" w:lineRule="auto"/>
        <w:jc w:val="both"/>
        <w:rPr>
          <w:rFonts w:ascii="Times New Roman" w:eastAsia="Times New Roman" w:hAnsi="Times New Roman" w:cs="Times New Roman"/>
          <w:color w:val="000000"/>
          <w:lang w:eastAsia="de-DE"/>
        </w:rPr>
      </w:pPr>
    </w:p>
    <w:p w14:paraId="6DBB43F8" w14:textId="77777777" w:rsidR="009B3E59" w:rsidRPr="00670079" w:rsidRDefault="009B3E59" w:rsidP="009B3E59">
      <w:pPr>
        <w:autoSpaceDE w:val="0"/>
        <w:autoSpaceDN w:val="0"/>
        <w:spacing w:after="0" w:line="240" w:lineRule="auto"/>
        <w:jc w:val="center"/>
        <w:rPr>
          <w:rFonts w:ascii="Times New Roman" w:eastAsia="Times New Roman" w:hAnsi="Times New Roman" w:cs="Times New Roman"/>
          <w:b/>
          <w:color w:val="000000"/>
          <w:lang w:eastAsia="de-DE"/>
        </w:rPr>
      </w:pPr>
      <w:r w:rsidRPr="00670079">
        <w:rPr>
          <w:rFonts w:ascii="Times New Roman" w:eastAsia="Times New Roman" w:hAnsi="Times New Roman" w:cs="Times New Roman"/>
          <w:b/>
          <w:color w:val="000000"/>
          <w:lang w:eastAsia="de-DE"/>
        </w:rPr>
        <w:t>ŽENKLINIMAS IR PAKUOTĖS LAPELIS</w:t>
      </w:r>
    </w:p>
    <w:p w14:paraId="442B6220" w14:textId="77777777" w:rsidR="009B3E59" w:rsidRPr="00670079" w:rsidRDefault="009B3E59" w:rsidP="009B3E59">
      <w:pPr>
        <w:autoSpaceDE w:val="0"/>
        <w:autoSpaceDN w:val="0"/>
        <w:spacing w:after="0" w:line="240" w:lineRule="auto"/>
        <w:ind w:left="-540"/>
        <w:jc w:val="both"/>
        <w:rPr>
          <w:rFonts w:ascii="Times New Roman" w:eastAsia="Times New Roman" w:hAnsi="Times New Roman" w:cs="Times New Roman"/>
          <w:lang w:eastAsia="de-DE"/>
        </w:rPr>
      </w:pPr>
      <w:r w:rsidRPr="00670079">
        <w:rPr>
          <w:rFonts w:ascii="Times New Roman" w:eastAsia="Times New Roman" w:hAnsi="Times New Roman" w:cs="Times New Roman"/>
          <w:lang w:eastAsia="de-DE"/>
        </w:rPr>
        <w:br w:type="page"/>
      </w:r>
    </w:p>
    <w:p w14:paraId="4F604828" w14:textId="77777777" w:rsidR="009B3E59" w:rsidRPr="00670079" w:rsidRDefault="009B3E59" w:rsidP="009B3E59">
      <w:pPr>
        <w:autoSpaceDE w:val="0"/>
        <w:autoSpaceDN w:val="0"/>
        <w:spacing w:after="0" w:line="240" w:lineRule="auto"/>
        <w:ind w:left="-540"/>
        <w:jc w:val="both"/>
        <w:rPr>
          <w:rFonts w:ascii="Times New Roman" w:eastAsia="Times New Roman" w:hAnsi="Times New Roman" w:cs="Times New Roman"/>
          <w:lang w:eastAsia="de-DE"/>
        </w:rPr>
      </w:pPr>
    </w:p>
    <w:p w14:paraId="3BBCFAE7" w14:textId="77777777" w:rsidR="009B3E59" w:rsidRPr="00670079" w:rsidRDefault="009B3E59" w:rsidP="009B3E59">
      <w:pPr>
        <w:autoSpaceDE w:val="0"/>
        <w:autoSpaceDN w:val="0"/>
        <w:spacing w:after="0" w:line="240" w:lineRule="auto"/>
        <w:ind w:left="-540"/>
        <w:jc w:val="both"/>
        <w:rPr>
          <w:rFonts w:ascii="Times New Roman" w:eastAsia="Times New Roman" w:hAnsi="Times New Roman" w:cs="Times New Roman"/>
          <w:lang w:eastAsia="de-DE"/>
        </w:rPr>
      </w:pPr>
    </w:p>
    <w:p w14:paraId="5BF2379F" w14:textId="77777777" w:rsidR="009B3E59" w:rsidRPr="00670079" w:rsidRDefault="009B3E59" w:rsidP="009B3E59">
      <w:pPr>
        <w:autoSpaceDE w:val="0"/>
        <w:autoSpaceDN w:val="0"/>
        <w:spacing w:after="0" w:line="240" w:lineRule="auto"/>
        <w:ind w:left="-540"/>
        <w:jc w:val="both"/>
        <w:rPr>
          <w:rFonts w:ascii="Times New Roman" w:eastAsia="Times New Roman" w:hAnsi="Times New Roman" w:cs="Times New Roman"/>
          <w:lang w:eastAsia="de-DE"/>
        </w:rPr>
      </w:pPr>
    </w:p>
    <w:p w14:paraId="764CC871" w14:textId="77777777" w:rsidR="009B3E59" w:rsidRPr="00670079" w:rsidRDefault="009B3E59" w:rsidP="009B3E59">
      <w:pPr>
        <w:autoSpaceDE w:val="0"/>
        <w:autoSpaceDN w:val="0"/>
        <w:spacing w:after="0" w:line="240" w:lineRule="auto"/>
        <w:ind w:left="-540"/>
        <w:jc w:val="both"/>
        <w:rPr>
          <w:rFonts w:ascii="Times New Roman" w:eastAsia="Times New Roman" w:hAnsi="Times New Roman" w:cs="Times New Roman"/>
          <w:lang w:eastAsia="de-DE"/>
        </w:rPr>
      </w:pPr>
    </w:p>
    <w:p w14:paraId="7AB296A7" w14:textId="77777777" w:rsidR="009B3E59" w:rsidRPr="00670079" w:rsidRDefault="009B3E59" w:rsidP="009B3E59">
      <w:pPr>
        <w:autoSpaceDE w:val="0"/>
        <w:autoSpaceDN w:val="0"/>
        <w:spacing w:after="0" w:line="240" w:lineRule="auto"/>
        <w:ind w:left="-540"/>
        <w:jc w:val="both"/>
        <w:rPr>
          <w:rFonts w:ascii="Times New Roman" w:eastAsia="Times New Roman" w:hAnsi="Times New Roman" w:cs="Times New Roman"/>
          <w:lang w:eastAsia="de-DE"/>
        </w:rPr>
      </w:pPr>
    </w:p>
    <w:p w14:paraId="304A6B65" w14:textId="77777777" w:rsidR="009B3E59" w:rsidRPr="00670079" w:rsidRDefault="009B3E59" w:rsidP="009B3E59">
      <w:pPr>
        <w:autoSpaceDE w:val="0"/>
        <w:autoSpaceDN w:val="0"/>
        <w:spacing w:after="0" w:line="240" w:lineRule="auto"/>
        <w:ind w:left="-540"/>
        <w:jc w:val="both"/>
        <w:rPr>
          <w:rFonts w:ascii="Times New Roman" w:eastAsia="Times New Roman" w:hAnsi="Times New Roman" w:cs="Times New Roman"/>
          <w:lang w:eastAsia="de-DE"/>
        </w:rPr>
      </w:pPr>
    </w:p>
    <w:p w14:paraId="3206DCBB" w14:textId="77777777" w:rsidR="009B3E59" w:rsidRPr="00670079" w:rsidRDefault="009B3E59" w:rsidP="009B3E59">
      <w:pPr>
        <w:autoSpaceDE w:val="0"/>
        <w:autoSpaceDN w:val="0"/>
        <w:spacing w:after="0" w:line="240" w:lineRule="auto"/>
        <w:ind w:left="-540"/>
        <w:jc w:val="both"/>
        <w:rPr>
          <w:rFonts w:ascii="Times New Roman" w:eastAsia="Times New Roman" w:hAnsi="Times New Roman" w:cs="Times New Roman"/>
          <w:lang w:eastAsia="de-DE"/>
        </w:rPr>
      </w:pPr>
    </w:p>
    <w:p w14:paraId="4C4EC002" w14:textId="77777777" w:rsidR="009B3E59" w:rsidRPr="00670079" w:rsidRDefault="009B3E59" w:rsidP="009B3E59">
      <w:pPr>
        <w:autoSpaceDE w:val="0"/>
        <w:autoSpaceDN w:val="0"/>
        <w:spacing w:after="0" w:line="240" w:lineRule="auto"/>
        <w:ind w:left="-540"/>
        <w:jc w:val="both"/>
        <w:rPr>
          <w:rFonts w:ascii="Times New Roman" w:eastAsia="Times New Roman" w:hAnsi="Times New Roman" w:cs="Times New Roman"/>
          <w:lang w:eastAsia="de-DE"/>
        </w:rPr>
      </w:pPr>
    </w:p>
    <w:p w14:paraId="0428F0E9" w14:textId="77777777" w:rsidR="009B3E59" w:rsidRPr="00670079" w:rsidRDefault="009B3E59" w:rsidP="009B3E59">
      <w:pPr>
        <w:autoSpaceDE w:val="0"/>
        <w:autoSpaceDN w:val="0"/>
        <w:spacing w:after="0" w:line="240" w:lineRule="auto"/>
        <w:ind w:left="-540"/>
        <w:jc w:val="both"/>
        <w:rPr>
          <w:rFonts w:ascii="Times New Roman" w:eastAsia="Times New Roman" w:hAnsi="Times New Roman" w:cs="Times New Roman"/>
          <w:lang w:eastAsia="de-DE"/>
        </w:rPr>
      </w:pPr>
    </w:p>
    <w:p w14:paraId="31AEC880" w14:textId="77777777" w:rsidR="009B3E59" w:rsidRPr="00670079" w:rsidRDefault="009B3E59" w:rsidP="009B3E59">
      <w:pPr>
        <w:autoSpaceDE w:val="0"/>
        <w:autoSpaceDN w:val="0"/>
        <w:spacing w:after="0" w:line="240" w:lineRule="auto"/>
        <w:ind w:left="-540"/>
        <w:jc w:val="both"/>
        <w:rPr>
          <w:rFonts w:ascii="Times New Roman" w:eastAsia="Times New Roman" w:hAnsi="Times New Roman" w:cs="Times New Roman"/>
          <w:lang w:eastAsia="de-DE"/>
        </w:rPr>
      </w:pPr>
    </w:p>
    <w:p w14:paraId="194EB6A3" w14:textId="77777777" w:rsidR="009B3E59" w:rsidRPr="00670079" w:rsidRDefault="009B3E59" w:rsidP="009B3E59">
      <w:pPr>
        <w:autoSpaceDE w:val="0"/>
        <w:autoSpaceDN w:val="0"/>
        <w:spacing w:after="0" w:line="240" w:lineRule="auto"/>
        <w:ind w:left="-540"/>
        <w:jc w:val="both"/>
        <w:rPr>
          <w:rFonts w:ascii="Times New Roman" w:eastAsia="Times New Roman" w:hAnsi="Times New Roman" w:cs="Times New Roman"/>
          <w:lang w:eastAsia="de-DE"/>
        </w:rPr>
      </w:pPr>
    </w:p>
    <w:p w14:paraId="7BC14069" w14:textId="77777777" w:rsidR="009B3E59" w:rsidRPr="00670079" w:rsidRDefault="009B3E59" w:rsidP="009B3E59">
      <w:pPr>
        <w:autoSpaceDE w:val="0"/>
        <w:autoSpaceDN w:val="0"/>
        <w:spacing w:after="0" w:line="240" w:lineRule="auto"/>
        <w:ind w:left="-540"/>
        <w:jc w:val="both"/>
        <w:rPr>
          <w:rFonts w:ascii="Times New Roman" w:eastAsia="Times New Roman" w:hAnsi="Times New Roman" w:cs="Times New Roman"/>
          <w:lang w:eastAsia="de-DE"/>
        </w:rPr>
      </w:pPr>
    </w:p>
    <w:p w14:paraId="3FD0FB00" w14:textId="77777777" w:rsidR="009B3E59" w:rsidRPr="00670079" w:rsidRDefault="009B3E59" w:rsidP="009B3E59">
      <w:pPr>
        <w:autoSpaceDE w:val="0"/>
        <w:autoSpaceDN w:val="0"/>
        <w:spacing w:after="0" w:line="240" w:lineRule="auto"/>
        <w:ind w:left="-540"/>
        <w:jc w:val="both"/>
        <w:rPr>
          <w:rFonts w:ascii="Times New Roman" w:eastAsia="Times New Roman" w:hAnsi="Times New Roman" w:cs="Times New Roman"/>
          <w:lang w:eastAsia="de-DE"/>
        </w:rPr>
      </w:pPr>
    </w:p>
    <w:p w14:paraId="4F39F668" w14:textId="77777777" w:rsidR="009B3E59" w:rsidRPr="00670079" w:rsidRDefault="009B3E59" w:rsidP="009B3E59">
      <w:pPr>
        <w:autoSpaceDE w:val="0"/>
        <w:autoSpaceDN w:val="0"/>
        <w:spacing w:after="0" w:line="240" w:lineRule="auto"/>
        <w:ind w:left="-540"/>
        <w:jc w:val="both"/>
        <w:rPr>
          <w:rFonts w:ascii="Times New Roman" w:eastAsia="Times New Roman" w:hAnsi="Times New Roman" w:cs="Times New Roman"/>
          <w:lang w:eastAsia="de-DE"/>
        </w:rPr>
      </w:pPr>
    </w:p>
    <w:p w14:paraId="7DAED197" w14:textId="77777777" w:rsidR="009B3E59" w:rsidRPr="00670079" w:rsidRDefault="009B3E59" w:rsidP="009B3E59">
      <w:pPr>
        <w:autoSpaceDE w:val="0"/>
        <w:autoSpaceDN w:val="0"/>
        <w:spacing w:after="0" w:line="240" w:lineRule="auto"/>
        <w:ind w:left="-540"/>
        <w:jc w:val="both"/>
        <w:rPr>
          <w:rFonts w:ascii="Times New Roman" w:eastAsia="Times New Roman" w:hAnsi="Times New Roman" w:cs="Times New Roman"/>
          <w:lang w:eastAsia="de-DE"/>
        </w:rPr>
      </w:pPr>
    </w:p>
    <w:p w14:paraId="36AB7795" w14:textId="77777777" w:rsidR="009B3E59" w:rsidRPr="00670079" w:rsidRDefault="009B3E59" w:rsidP="009B3E59">
      <w:pPr>
        <w:autoSpaceDE w:val="0"/>
        <w:autoSpaceDN w:val="0"/>
        <w:spacing w:after="0" w:line="240" w:lineRule="auto"/>
        <w:ind w:left="-540"/>
        <w:jc w:val="both"/>
        <w:rPr>
          <w:rFonts w:ascii="Times New Roman" w:eastAsia="Times New Roman" w:hAnsi="Times New Roman" w:cs="Times New Roman"/>
          <w:lang w:eastAsia="de-DE"/>
        </w:rPr>
      </w:pPr>
    </w:p>
    <w:p w14:paraId="6B174DFE" w14:textId="77777777" w:rsidR="009B3E59" w:rsidRPr="00670079" w:rsidRDefault="009B3E59" w:rsidP="009B3E59">
      <w:pPr>
        <w:autoSpaceDE w:val="0"/>
        <w:autoSpaceDN w:val="0"/>
        <w:spacing w:after="0" w:line="240" w:lineRule="auto"/>
        <w:ind w:left="-540"/>
        <w:jc w:val="both"/>
        <w:rPr>
          <w:rFonts w:ascii="Times New Roman" w:eastAsia="Times New Roman" w:hAnsi="Times New Roman" w:cs="Times New Roman"/>
          <w:lang w:eastAsia="de-DE"/>
        </w:rPr>
      </w:pPr>
    </w:p>
    <w:p w14:paraId="7817F252" w14:textId="77777777" w:rsidR="009B3E59" w:rsidRPr="00670079" w:rsidRDefault="009B3E59" w:rsidP="009B3E59">
      <w:pPr>
        <w:autoSpaceDE w:val="0"/>
        <w:autoSpaceDN w:val="0"/>
        <w:spacing w:after="0" w:line="240" w:lineRule="auto"/>
        <w:ind w:left="-540"/>
        <w:jc w:val="both"/>
        <w:rPr>
          <w:rFonts w:ascii="Times New Roman" w:eastAsia="Times New Roman" w:hAnsi="Times New Roman" w:cs="Times New Roman"/>
          <w:lang w:eastAsia="de-DE"/>
        </w:rPr>
      </w:pPr>
    </w:p>
    <w:p w14:paraId="49B8271A" w14:textId="77777777" w:rsidR="009B3E59" w:rsidRPr="00670079" w:rsidRDefault="009B3E59" w:rsidP="009B3E59">
      <w:pPr>
        <w:autoSpaceDE w:val="0"/>
        <w:autoSpaceDN w:val="0"/>
        <w:spacing w:after="0" w:line="240" w:lineRule="auto"/>
        <w:ind w:left="-540"/>
        <w:jc w:val="both"/>
        <w:rPr>
          <w:rFonts w:ascii="Times New Roman" w:eastAsia="Times New Roman" w:hAnsi="Times New Roman" w:cs="Times New Roman"/>
          <w:lang w:eastAsia="de-DE"/>
        </w:rPr>
      </w:pPr>
    </w:p>
    <w:p w14:paraId="38C0FF44" w14:textId="77777777" w:rsidR="009B3E59" w:rsidRPr="00670079" w:rsidRDefault="009B3E59" w:rsidP="009B3E59">
      <w:pPr>
        <w:autoSpaceDE w:val="0"/>
        <w:autoSpaceDN w:val="0"/>
        <w:spacing w:after="0" w:line="240" w:lineRule="auto"/>
        <w:ind w:left="-540"/>
        <w:jc w:val="both"/>
        <w:rPr>
          <w:rFonts w:ascii="Times New Roman" w:eastAsia="Times New Roman" w:hAnsi="Times New Roman" w:cs="Times New Roman"/>
          <w:lang w:eastAsia="de-DE"/>
        </w:rPr>
      </w:pPr>
    </w:p>
    <w:p w14:paraId="5F0D9FFB" w14:textId="77777777" w:rsidR="009B3E59" w:rsidRPr="00670079" w:rsidRDefault="009B3E59" w:rsidP="009B3E59">
      <w:pPr>
        <w:autoSpaceDE w:val="0"/>
        <w:autoSpaceDN w:val="0"/>
        <w:spacing w:after="0" w:line="240" w:lineRule="auto"/>
        <w:jc w:val="both"/>
        <w:rPr>
          <w:rFonts w:ascii="Times New Roman" w:eastAsia="Times New Roman" w:hAnsi="Times New Roman" w:cs="Times New Roman"/>
          <w:lang w:eastAsia="de-DE"/>
        </w:rPr>
      </w:pPr>
    </w:p>
    <w:p w14:paraId="28BF3694" w14:textId="77777777" w:rsidR="009B3E59" w:rsidRPr="00670079" w:rsidRDefault="009B3E59" w:rsidP="009B3E59">
      <w:pPr>
        <w:autoSpaceDE w:val="0"/>
        <w:autoSpaceDN w:val="0"/>
        <w:spacing w:after="0" w:line="240" w:lineRule="auto"/>
        <w:jc w:val="both"/>
        <w:rPr>
          <w:rFonts w:ascii="Times New Roman" w:eastAsia="Times New Roman" w:hAnsi="Times New Roman" w:cs="Times New Roman"/>
          <w:lang w:eastAsia="de-DE"/>
        </w:rPr>
      </w:pPr>
    </w:p>
    <w:p w14:paraId="4A9D8FCD" w14:textId="77777777" w:rsidR="009B3E59" w:rsidRPr="00670079" w:rsidRDefault="009B3E59" w:rsidP="009B3E59">
      <w:pPr>
        <w:spacing w:after="0" w:line="240" w:lineRule="auto"/>
        <w:jc w:val="center"/>
        <w:outlineLvl w:val="0"/>
        <w:rPr>
          <w:rFonts w:ascii="Times New Roman" w:eastAsia="Times New Roman" w:hAnsi="Times New Roman" w:cs="Times New Roman"/>
          <w:b/>
          <w:kern w:val="28"/>
          <w:lang w:eastAsia="lt-LT"/>
        </w:rPr>
      </w:pPr>
    </w:p>
    <w:p w14:paraId="19A2829E" w14:textId="4C258A74" w:rsidR="009B3E59" w:rsidRPr="00670079" w:rsidRDefault="009B3E59" w:rsidP="00725E6C">
      <w:pPr>
        <w:spacing w:after="0" w:line="240" w:lineRule="auto"/>
        <w:ind w:left="567" w:hanging="567"/>
        <w:jc w:val="center"/>
        <w:outlineLvl w:val="0"/>
        <w:rPr>
          <w:rFonts w:ascii="Times New Roman" w:eastAsia="Times New Roman" w:hAnsi="Times New Roman" w:cs="Times New Roman"/>
          <w:b/>
          <w:kern w:val="28"/>
          <w:lang w:eastAsia="lt-LT"/>
        </w:rPr>
      </w:pPr>
      <w:r w:rsidRPr="00670079">
        <w:rPr>
          <w:rFonts w:ascii="Times New Roman" w:eastAsia="Times New Roman" w:hAnsi="Times New Roman" w:cs="Times New Roman"/>
          <w:b/>
          <w:kern w:val="28"/>
          <w:lang w:eastAsia="lt-LT"/>
        </w:rPr>
        <w:t>A.</w:t>
      </w:r>
      <w:r w:rsidR="009771D3">
        <w:rPr>
          <w:rFonts w:ascii="Times New Roman" w:eastAsia="Times New Roman" w:hAnsi="Times New Roman" w:cs="Times New Roman"/>
          <w:b/>
          <w:kern w:val="28"/>
          <w:lang w:eastAsia="lt-LT"/>
        </w:rPr>
        <w:tab/>
      </w:r>
      <w:r w:rsidRPr="00670079">
        <w:rPr>
          <w:rFonts w:ascii="Times New Roman" w:eastAsia="Times New Roman" w:hAnsi="Times New Roman" w:cs="Times New Roman"/>
          <w:b/>
          <w:kern w:val="28"/>
          <w:lang w:eastAsia="lt-LT"/>
        </w:rPr>
        <w:t>ŽENKLINIMAS</w:t>
      </w:r>
    </w:p>
    <w:p w14:paraId="0A79A465"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br w:type="page"/>
      </w:r>
    </w:p>
    <w:p w14:paraId="77A4649F" w14:textId="77777777" w:rsidR="009B3E59" w:rsidRPr="00670079" w:rsidRDefault="009B3E59" w:rsidP="009B3E59">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rPr>
      </w:pPr>
      <w:r w:rsidRPr="00670079">
        <w:rPr>
          <w:rFonts w:ascii="Times New Roman" w:eastAsia="Times New Roman" w:hAnsi="Times New Roman" w:cs="Times New Roman"/>
          <w:b/>
          <w:caps/>
        </w:rPr>
        <w:lastRenderedPageBreak/>
        <w:t xml:space="preserve">Informacija ant </w:t>
      </w:r>
      <w:r w:rsidRPr="00670079">
        <w:rPr>
          <w:rFonts w:ascii="Times New Roman" w:eastAsia="Times New Roman" w:hAnsi="Times New Roman" w:cs="Times New Roman"/>
          <w:b/>
        </w:rPr>
        <w:t>IŠORINĖS</w:t>
      </w:r>
      <w:r w:rsidRPr="00670079">
        <w:rPr>
          <w:rFonts w:ascii="Times New Roman" w:eastAsia="Times New Roman" w:hAnsi="Times New Roman" w:cs="Times New Roman"/>
          <w:b/>
          <w:caps/>
        </w:rPr>
        <w:t xml:space="preserve"> pakuotės </w:t>
      </w:r>
    </w:p>
    <w:p w14:paraId="78B50EDC" w14:textId="77777777" w:rsidR="009B3E59" w:rsidRPr="00670079" w:rsidRDefault="009B3E59" w:rsidP="009B3E5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p>
    <w:p w14:paraId="55080BBA" w14:textId="77777777" w:rsidR="009B3E59" w:rsidRPr="00670079" w:rsidRDefault="009B3E59" w:rsidP="009B3E5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rPr>
      </w:pPr>
      <w:r w:rsidRPr="00670079">
        <w:rPr>
          <w:rFonts w:ascii="Times New Roman" w:eastAsia="Times New Roman" w:hAnsi="Times New Roman" w:cs="Times New Roman"/>
          <w:b/>
          <w:caps/>
        </w:rPr>
        <w:t xml:space="preserve">KARTONO DĖŽUTĖ </w:t>
      </w:r>
    </w:p>
    <w:p w14:paraId="30B6B783" w14:textId="77777777" w:rsidR="009B3E59" w:rsidRPr="00670079" w:rsidRDefault="009B3E59" w:rsidP="009B3E59">
      <w:pPr>
        <w:spacing w:after="0" w:line="240" w:lineRule="auto"/>
        <w:rPr>
          <w:rFonts w:ascii="Times New Roman" w:eastAsia="Times New Roman" w:hAnsi="Times New Roman" w:cs="Times New Roman"/>
        </w:rPr>
      </w:pPr>
    </w:p>
    <w:p w14:paraId="6CAAE75E" w14:textId="77777777" w:rsidR="009B3E59" w:rsidRPr="00670079" w:rsidRDefault="009B3E59" w:rsidP="009B3E59">
      <w:pPr>
        <w:spacing w:after="0" w:line="240" w:lineRule="auto"/>
        <w:rPr>
          <w:rFonts w:ascii="Times New Roman" w:eastAsia="Times New Roman" w:hAnsi="Times New Roman" w:cs="Times New Roman"/>
        </w:rPr>
      </w:pPr>
    </w:p>
    <w:p w14:paraId="737AE5A0" w14:textId="77777777" w:rsidR="009B3E59" w:rsidRPr="00670079" w:rsidRDefault="009B3E59" w:rsidP="009B3E5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670079">
        <w:rPr>
          <w:rFonts w:ascii="Times New Roman" w:eastAsia="Times New Roman" w:hAnsi="Times New Roman" w:cs="Times New Roman"/>
          <w:b/>
          <w:caps/>
        </w:rPr>
        <w:t>1.</w:t>
      </w:r>
      <w:r w:rsidRPr="00670079">
        <w:rPr>
          <w:rFonts w:ascii="Times New Roman" w:eastAsia="Times New Roman" w:hAnsi="Times New Roman" w:cs="Times New Roman"/>
          <w:b/>
          <w:caps/>
        </w:rPr>
        <w:tab/>
        <w:t>vaistinio preparato pavadinimas</w:t>
      </w:r>
    </w:p>
    <w:p w14:paraId="4CC81B4B" w14:textId="77777777" w:rsidR="009B3E59" w:rsidRPr="00670079" w:rsidRDefault="009B3E59" w:rsidP="009B3E59">
      <w:pPr>
        <w:spacing w:after="0" w:line="240" w:lineRule="auto"/>
        <w:rPr>
          <w:rFonts w:ascii="Times New Roman" w:eastAsia="Times New Roman" w:hAnsi="Times New Roman" w:cs="Times New Roman"/>
        </w:rPr>
      </w:pPr>
    </w:p>
    <w:p w14:paraId="33CBE2F0"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milgamma N minkštosios kapsulės</w:t>
      </w:r>
    </w:p>
    <w:p w14:paraId="2FCDF119" w14:textId="573D6014" w:rsidR="009B3E59" w:rsidRPr="00670079" w:rsidRDefault="00B57145" w:rsidP="009B3E59">
      <w:pPr>
        <w:spacing w:after="0" w:line="240" w:lineRule="auto"/>
        <w:rPr>
          <w:rFonts w:ascii="Times New Roman" w:eastAsia="Times New Roman" w:hAnsi="Times New Roman" w:cs="Times New Roman"/>
        </w:rPr>
      </w:pPr>
      <w:r>
        <w:rPr>
          <w:rFonts w:ascii="Times New Roman" w:eastAsia="Times New Roman" w:hAnsi="Times New Roman" w:cs="Times New Roman"/>
        </w:rPr>
        <w:t>b</w:t>
      </w:r>
      <w:r w:rsidR="009B3E59" w:rsidRPr="00670079">
        <w:rPr>
          <w:rFonts w:ascii="Times New Roman" w:eastAsia="Times New Roman" w:hAnsi="Times New Roman" w:cs="Times New Roman"/>
        </w:rPr>
        <w:t>enfotiaminas/piridoksino hidrochloridas/cianokobalaminas</w:t>
      </w:r>
    </w:p>
    <w:p w14:paraId="0AA712BE" w14:textId="77777777" w:rsidR="009B3E59" w:rsidRPr="00670079" w:rsidRDefault="009B3E59" w:rsidP="009B3E59">
      <w:pPr>
        <w:spacing w:after="0" w:line="240" w:lineRule="auto"/>
        <w:rPr>
          <w:rFonts w:ascii="Times New Roman" w:eastAsia="Times New Roman" w:hAnsi="Times New Roman" w:cs="Times New Roman"/>
        </w:rPr>
      </w:pPr>
    </w:p>
    <w:p w14:paraId="4686C183" w14:textId="77777777" w:rsidR="009B3E59" w:rsidRPr="00670079" w:rsidRDefault="009B3E59" w:rsidP="009B3E59">
      <w:pPr>
        <w:spacing w:after="0" w:line="240" w:lineRule="auto"/>
        <w:rPr>
          <w:rFonts w:ascii="Times New Roman" w:eastAsia="Times New Roman" w:hAnsi="Times New Roman" w:cs="Times New Roman"/>
        </w:rPr>
      </w:pPr>
    </w:p>
    <w:p w14:paraId="3ABAAB29" w14:textId="77777777" w:rsidR="009B3E59" w:rsidRPr="00670079" w:rsidRDefault="009B3E59" w:rsidP="009B3E5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670079">
        <w:rPr>
          <w:rFonts w:ascii="Times New Roman" w:eastAsia="Times New Roman" w:hAnsi="Times New Roman" w:cs="Times New Roman"/>
          <w:b/>
          <w:caps/>
        </w:rPr>
        <w:t>2.</w:t>
      </w:r>
      <w:r w:rsidRPr="00670079">
        <w:rPr>
          <w:rFonts w:ascii="Times New Roman" w:eastAsia="Times New Roman" w:hAnsi="Times New Roman" w:cs="Times New Roman"/>
          <w:b/>
          <w:caps/>
        </w:rPr>
        <w:tab/>
        <w:t xml:space="preserve">veikliOJI medžiagA ir JOS kiekis </w:t>
      </w:r>
    </w:p>
    <w:p w14:paraId="2645254E" w14:textId="77777777" w:rsidR="009B3E59" w:rsidRPr="00670079" w:rsidRDefault="009B3E59" w:rsidP="009B3E59">
      <w:pPr>
        <w:spacing w:after="0" w:line="240" w:lineRule="auto"/>
        <w:rPr>
          <w:rFonts w:ascii="Times New Roman" w:eastAsia="Times New Roman" w:hAnsi="Times New Roman" w:cs="Times New Roman"/>
        </w:rPr>
      </w:pPr>
    </w:p>
    <w:p w14:paraId="45B4D9E8" w14:textId="08FB2FC6"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Kiekvienoje minkštojoje kapsulėje yra 40 mg benfotiamino, 90 mg piridoksino hidrochlorido ir 250 mikrogramų cianokobalamino.</w:t>
      </w:r>
    </w:p>
    <w:p w14:paraId="46187871" w14:textId="77777777" w:rsidR="009B3E59" w:rsidRPr="00670079" w:rsidRDefault="009B3E59" w:rsidP="009B3E59">
      <w:pPr>
        <w:spacing w:after="0" w:line="240" w:lineRule="auto"/>
        <w:rPr>
          <w:rFonts w:ascii="Times New Roman" w:eastAsia="Times New Roman" w:hAnsi="Times New Roman" w:cs="Times New Roman"/>
          <w:caps/>
        </w:rPr>
      </w:pPr>
    </w:p>
    <w:p w14:paraId="33D154C1" w14:textId="77777777" w:rsidR="009B3E59" w:rsidRPr="00670079" w:rsidRDefault="009B3E59" w:rsidP="009B3E59">
      <w:pPr>
        <w:spacing w:after="0" w:line="240" w:lineRule="auto"/>
        <w:rPr>
          <w:rFonts w:ascii="Times New Roman" w:eastAsia="Times New Roman" w:hAnsi="Times New Roman" w:cs="Times New Roman"/>
          <w:caps/>
        </w:rPr>
      </w:pPr>
    </w:p>
    <w:p w14:paraId="00AD3174" w14:textId="77777777" w:rsidR="009B3E59" w:rsidRPr="00670079" w:rsidRDefault="009B3E59" w:rsidP="009B3E5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670079">
        <w:rPr>
          <w:rFonts w:ascii="Times New Roman" w:eastAsia="Times New Roman" w:hAnsi="Times New Roman" w:cs="Times New Roman"/>
          <w:b/>
          <w:caps/>
        </w:rPr>
        <w:t>3.</w:t>
      </w:r>
      <w:r w:rsidRPr="00670079">
        <w:rPr>
          <w:rFonts w:ascii="Times New Roman" w:eastAsia="Times New Roman" w:hAnsi="Times New Roman" w:cs="Times New Roman"/>
          <w:b/>
          <w:caps/>
        </w:rPr>
        <w:tab/>
        <w:t>pagalbinių medžiagų sąrašas</w:t>
      </w:r>
    </w:p>
    <w:p w14:paraId="0F4EF19B" w14:textId="77777777" w:rsidR="009B3E59" w:rsidRPr="00670079" w:rsidRDefault="009B3E59" w:rsidP="009B3E59">
      <w:pPr>
        <w:spacing w:after="0" w:line="240" w:lineRule="auto"/>
        <w:rPr>
          <w:rFonts w:ascii="Times New Roman" w:eastAsia="Times New Roman" w:hAnsi="Times New Roman" w:cs="Times New Roman"/>
          <w:caps/>
        </w:rPr>
      </w:pPr>
    </w:p>
    <w:p w14:paraId="62977F34" w14:textId="0C20793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 xml:space="preserve">Sudėtyje yra </w:t>
      </w:r>
      <w:r>
        <w:rPr>
          <w:rFonts w:ascii="Times New Roman" w:eastAsia="Times New Roman" w:hAnsi="Times New Roman" w:cs="Times New Roman"/>
        </w:rPr>
        <w:t xml:space="preserve">sorbitolio (E420), </w:t>
      </w:r>
      <w:r w:rsidRPr="00670079">
        <w:rPr>
          <w:rFonts w:ascii="Times New Roman" w:eastAsia="Times New Roman" w:hAnsi="Times New Roman" w:cs="Times New Roman"/>
        </w:rPr>
        <w:t>sojų lecitino.</w:t>
      </w:r>
    </w:p>
    <w:p w14:paraId="68F7E68F" w14:textId="77777777" w:rsidR="009B3E59" w:rsidRPr="00670079" w:rsidRDefault="009B3E59" w:rsidP="009B3E59">
      <w:pPr>
        <w:spacing w:after="0" w:line="240" w:lineRule="auto"/>
        <w:rPr>
          <w:rFonts w:ascii="Times New Roman" w:eastAsia="Times New Roman" w:hAnsi="Times New Roman" w:cs="Times New Roman"/>
        </w:rPr>
      </w:pPr>
    </w:p>
    <w:p w14:paraId="0954FD6E" w14:textId="77777777" w:rsidR="009B3E59" w:rsidRPr="00670079" w:rsidRDefault="009B3E59" w:rsidP="009B3E59">
      <w:pPr>
        <w:spacing w:after="0" w:line="240" w:lineRule="auto"/>
        <w:rPr>
          <w:rFonts w:ascii="Times New Roman" w:eastAsia="Times New Roman" w:hAnsi="Times New Roman" w:cs="Times New Roman"/>
          <w:caps/>
        </w:rPr>
      </w:pPr>
    </w:p>
    <w:p w14:paraId="1C8B13A5" w14:textId="77777777" w:rsidR="009B3E59" w:rsidRPr="00670079" w:rsidRDefault="009B3E59" w:rsidP="009B3E5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670079">
        <w:rPr>
          <w:rFonts w:ascii="Times New Roman" w:eastAsia="Times New Roman" w:hAnsi="Times New Roman" w:cs="Times New Roman"/>
          <w:b/>
          <w:caps/>
        </w:rPr>
        <w:t>4.</w:t>
      </w:r>
      <w:r w:rsidRPr="00670079">
        <w:rPr>
          <w:rFonts w:ascii="Times New Roman" w:eastAsia="Times New Roman" w:hAnsi="Times New Roman" w:cs="Times New Roman"/>
          <w:b/>
          <w:caps/>
        </w:rPr>
        <w:tab/>
        <w:t>FARMACINĖ forma ir KIEKIS PAKUOTĖJE</w:t>
      </w:r>
    </w:p>
    <w:p w14:paraId="1E7D5AA3" w14:textId="77777777" w:rsidR="009B3E59" w:rsidRPr="00670079" w:rsidRDefault="009B3E59" w:rsidP="009B3E59">
      <w:pPr>
        <w:spacing w:after="0" w:line="240" w:lineRule="auto"/>
        <w:rPr>
          <w:rFonts w:ascii="Times New Roman" w:eastAsia="Times New Roman" w:hAnsi="Times New Roman" w:cs="Times New Roman"/>
          <w:lang w:eastAsia="fr-FR"/>
        </w:rPr>
      </w:pPr>
    </w:p>
    <w:p w14:paraId="4A0AF3CF" w14:textId="77777777" w:rsidR="009B3E59" w:rsidRPr="00670079" w:rsidRDefault="009B3E59" w:rsidP="009B3E59">
      <w:pPr>
        <w:spacing w:after="0" w:line="240" w:lineRule="auto"/>
        <w:rPr>
          <w:rFonts w:ascii="Times New Roman" w:eastAsia="Times New Roman" w:hAnsi="Times New Roman" w:cs="Times New Roman"/>
          <w:lang w:eastAsia="fr-FR"/>
        </w:rPr>
      </w:pPr>
      <w:r w:rsidRPr="00712CF3">
        <w:rPr>
          <w:rFonts w:ascii="Times New Roman" w:eastAsia="Times New Roman" w:hAnsi="Times New Roman" w:cs="Times New Roman"/>
          <w:lang w:eastAsia="fr-FR"/>
        </w:rPr>
        <w:t>100 minkštųjų kapsulių</w:t>
      </w:r>
    </w:p>
    <w:p w14:paraId="213828D0" w14:textId="77777777" w:rsidR="009B3E59" w:rsidRPr="00670079" w:rsidRDefault="009B3E59" w:rsidP="009B3E59">
      <w:pPr>
        <w:spacing w:after="0" w:line="240" w:lineRule="auto"/>
        <w:rPr>
          <w:rFonts w:ascii="Times New Roman" w:eastAsia="Times New Roman" w:hAnsi="Times New Roman" w:cs="Times New Roman"/>
          <w:caps/>
          <w:lang w:eastAsia="fr-FR"/>
        </w:rPr>
      </w:pPr>
      <w:r w:rsidRPr="00670079">
        <w:rPr>
          <w:rFonts w:ascii="Times New Roman" w:eastAsia="Times New Roman" w:hAnsi="Times New Roman" w:cs="Times New Roman"/>
          <w:lang w:eastAsia="fr-FR"/>
        </w:rPr>
        <w:t> </w:t>
      </w:r>
    </w:p>
    <w:p w14:paraId="02827A86" w14:textId="77777777" w:rsidR="009B3E59" w:rsidRPr="00670079" w:rsidRDefault="009B3E59" w:rsidP="009B3E59">
      <w:pPr>
        <w:spacing w:after="0" w:line="240" w:lineRule="auto"/>
        <w:rPr>
          <w:rFonts w:ascii="Times New Roman" w:eastAsia="Times New Roman" w:hAnsi="Times New Roman" w:cs="Times New Roman"/>
          <w:caps/>
        </w:rPr>
      </w:pPr>
    </w:p>
    <w:p w14:paraId="62A31AAE" w14:textId="77777777" w:rsidR="009B3E59" w:rsidRPr="00670079" w:rsidRDefault="009B3E59" w:rsidP="009B3E5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670079">
        <w:rPr>
          <w:rFonts w:ascii="Times New Roman" w:eastAsia="Times New Roman" w:hAnsi="Times New Roman" w:cs="Times New Roman"/>
          <w:b/>
          <w:caps/>
        </w:rPr>
        <w:t>5.</w:t>
      </w:r>
      <w:r w:rsidRPr="00670079">
        <w:rPr>
          <w:rFonts w:ascii="Times New Roman" w:eastAsia="Times New Roman" w:hAnsi="Times New Roman" w:cs="Times New Roman"/>
          <w:b/>
          <w:caps/>
        </w:rPr>
        <w:tab/>
        <w:t>vartojimo METODAS IR būdas</w:t>
      </w:r>
      <w:r>
        <w:rPr>
          <w:rFonts w:ascii="Times New Roman" w:eastAsia="Times New Roman" w:hAnsi="Times New Roman" w:cs="Times New Roman"/>
          <w:b/>
          <w:caps/>
        </w:rPr>
        <w:t xml:space="preserve"> (-ai)</w:t>
      </w:r>
    </w:p>
    <w:p w14:paraId="2643614D" w14:textId="77777777" w:rsidR="009B3E59" w:rsidRPr="00670079" w:rsidRDefault="009B3E59" w:rsidP="009B3E59">
      <w:pPr>
        <w:spacing w:after="0" w:line="240" w:lineRule="auto"/>
        <w:rPr>
          <w:rFonts w:ascii="Times New Roman" w:eastAsia="Times New Roman" w:hAnsi="Times New Roman" w:cs="Times New Roman"/>
          <w:caps/>
        </w:rPr>
      </w:pPr>
    </w:p>
    <w:p w14:paraId="01F89A86"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Vartoti per burną.</w:t>
      </w:r>
    </w:p>
    <w:p w14:paraId="394CA819"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Prieš vartojimą perskaitykite pakuotės lapelį.</w:t>
      </w:r>
    </w:p>
    <w:p w14:paraId="4CD9A15F" w14:textId="77777777" w:rsidR="009B3E59" w:rsidRPr="00670079" w:rsidRDefault="009B3E59" w:rsidP="009B3E59">
      <w:pPr>
        <w:spacing w:after="0" w:line="240" w:lineRule="auto"/>
        <w:rPr>
          <w:rFonts w:ascii="Times New Roman" w:eastAsia="Times New Roman" w:hAnsi="Times New Roman" w:cs="Times New Roman"/>
          <w:caps/>
        </w:rPr>
      </w:pPr>
    </w:p>
    <w:p w14:paraId="5410A5A2" w14:textId="77777777" w:rsidR="009B3E59" w:rsidRPr="00670079" w:rsidRDefault="009B3E59" w:rsidP="009B3E59">
      <w:pPr>
        <w:spacing w:after="0" w:line="240" w:lineRule="auto"/>
        <w:rPr>
          <w:rFonts w:ascii="Times New Roman" w:eastAsia="Times New Roman" w:hAnsi="Times New Roman" w:cs="Times New Roman"/>
          <w:caps/>
        </w:rPr>
      </w:pPr>
    </w:p>
    <w:p w14:paraId="1DAF15D0" w14:textId="77777777" w:rsidR="009B3E59" w:rsidRPr="00670079" w:rsidRDefault="009B3E59" w:rsidP="009B3E5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670079">
        <w:rPr>
          <w:rFonts w:ascii="Times New Roman" w:eastAsia="Times New Roman" w:hAnsi="Times New Roman" w:cs="Times New Roman"/>
          <w:b/>
          <w:caps/>
        </w:rPr>
        <w:t>6.</w:t>
      </w:r>
      <w:r w:rsidRPr="00670079">
        <w:rPr>
          <w:rFonts w:ascii="Times New Roman" w:eastAsia="Times New Roman" w:hAnsi="Times New Roman" w:cs="Times New Roman"/>
          <w:b/>
          <w:caps/>
        </w:rPr>
        <w:tab/>
        <w:t>SPECIALUS Įspėjimas</w:t>
      </w:r>
      <w:r w:rsidRPr="00670079">
        <w:rPr>
          <w:rFonts w:ascii="Times New Roman" w:eastAsia="Times New Roman" w:hAnsi="Times New Roman" w:cs="Times New Roman"/>
        </w:rPr>
        <w:t xml:space="preserve">, </w:t>
      </w:r>
      <w:r w:rsidRPr="00670079">
        <w:rPr>
          <w:rFonts w:ascii="Times New Roman" w:eastAsia="Times New Roman" w:hAnsi="Times New Roman" w:cs="Times New Roman"/>
          <w:b/>
        </w:rPr>
        <w:t xml:space="preserve">JOG VAISTINĮ PREPARATĄ BŪTINA LAIKYTI </w:t>
      </w:r>
      <w:r w:rsidRPr="00670079">
        <w:rPr>
          <w:rFonts w:ascii="Times New Roman" w:eastAsia="Times New Roman" w:hAnsi="Times New Roman" w:cs="Times New Roman"/>
          <w:b/>
          <w:caps/>
        </w:rPr>
        <w:t>vaikams nepastebimoje ir nepasiekiamoje vietoje</w:t>
      </w:r>
    </w:p>
    <w:p w14:paraId="60E49DDC" w14:textId="77777777" w:rsidR="009B3E59" w:rsidRPr="00670079" w:rsidRDefault="009B3E59" w:rsidP="009B3E59">
      <w:pPr>
        <w:spacing w:after="0" w:line="240" w:lineRule="auto"/>
        <w:rPr>
          <w:rFonts w:ascii="Times New Roman" w:eastAsia="Times New Roman" w:hAnsi="Times New Roman" w:cs="Times New Roman"/>
        </w:rPr>
      </w:pPr>
    </w:p>
    <w:p w14:paraId="3D88DDD5" w14:textId="77777777" w:rsidR="009B3E59" w:rsidRPr="00670079" w:rsidRDefault="009B3E59" w:rsidP="009B3E59">
      <w:pPr>
        <w:spacing w:after="0" w:line="240" w:lineRule="auto"/>
        <w:outlineLvl w:val="0"/>
        <w:rPr>
          <w:rFonts w:ascii="Times New Roman" w:eastAsia="Times New Roman" w:hAnsi="Times New Roman" w:cs="Times New Roman"/>
        </w:rPr>
      </w:pPr>
      <w:r w:rsidRPr="00670079">
        <w:rPr>
          <w:rFonts w:ascii="Times New Roman" w:eastAsia="Times New Roman" w:hAnsi="Times New Roman" w:cs="Times New Roman"/>
        </w:rPr>
        <w:t>Laikyti vaikams nepastebimoje ir nepasiekiamoje vietoje.</w:t>
      </w:r>
    </w:p>
    <w:p w14:paraId="46B31736" w14:textId="77777777" w:rsidR="009B3E59" w:rsidRPr="00670079" w:rsidRDefault="009B3E59" w:rsidP="009B3E59">
      <w:pPr>
        <w:spacing w:after="0" w:line="240" w:lineRule="auto"/>
        <w:rPr>
          <w:rFonts w:ascii="Times New Roman" w:eastAsia="Times New Roman" w:hAnsi="Times New Roman" w:cs="Times New Roman"/>
        </w:rPr>
      </w:pPr>
    </w:p>
    <w:p w14:paraId="5F8E3C7F" w14:textId="77777777" w:rsidR="009B3E59" w:rsidRPr="00670079" w:rsidRDefault="009B3E59" w:rsidP="009B3E59">
      <w:pPr>
        <w:spacing w:after="0" w:line="240" w:lineRule="auto"/>
        <w:rPr>
          <w:rFonts w:ascii="Times New Roman" w:eastAsia="Times New Roman" w:hAnsi="Times New Roman" w:cs="Times New Roman"/>
        </w:rPr>
      </w:pPr>
    </w:p>
    <w:p w14:paraId="6EB3B1B8" w14:textId="77777777" w:rsidR="009B3E59" w:rsidRPr="00670079" w:rsidRDefault="009B3E59" w:rsidP="009B3E5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670079">
        <w:rPr>
          <w:rFonts w:ascii="Times New Roman" w:eastAsia="Times New Roman" w:hAnsi="Times New Roman" w:cs="Times New Roman"/>
          <w:b/>
          <w:caps/>
        </w:rPr>
        <w:t>7.</w:t>
      </w:r>
      <w:r w:rsidRPr="00670079">
        <w:rPr>
          <w:rFonts w:ascii="Times New Roman" w:eastAsia="Times New Roman" w:hAnsi="Times New Roman" w:cs="Times New Roman"/>
          <w:b/>
          <w:caps/>
        </w:rPr>
        <w:tab/>
        <w:t>kitas</w:t>
      </w:r>
      <w:r>
        <w:rPr>
          <w:rFonts w:ascii="Times New Roman" w:eastAsia="Times New Roman" w:hAnsi="Times New Roman" w:cs="Times New Roman"/>
          <w:b/>
          <w:caps/>
        </w:rPr>
        <w:t xml:space="preserve"> (-i)</w:t>
      </w:r>
      <w:r w:rsidRPr="00670079">
        <w:rPr>
          <w:rFonts w:ascii="Times New Roman" w:eastAsia="Times New Roman" w:hAnsi="Times New Roman" w:cs="Times New Roman"/>
          <w:b/>
          <w:caps/>
        </w:rPr>
        <w:t xml:space="preserve"> specialus</w:t>
      </w:r>
      <w:r>
        <w:rPr>
          <w:rFonts w:ascii="Times New Roman" w:eastAsia="Times New Roman" w:hAnsi="Times New Roman" w:cs="Times New Roman"/>
          <w:b/>
          <w:caps/>
        </w:rPr>
        <w:t xml:space="preserve"> (-ūs)</w:t>
      </w:r>
      <w:r w:rsidRPr="00670079">
        <w:rPr>
          <w:rFonts w:ascii="Times New Roman" w:eastAsia="Times New Roman" w:hAnsi="Times New Roman" w:cs="Times New Roman"/>
          <w:b/>
          <w:caps/>
        </w:rPr>
        <w:t xml:space="preserve"> Įspėjimas</w:t>
      </w:r>
      <w:r>
        <w:rPr>
          <w:rFonts w:ascii="Times New Roman" w:eastAsia="Times New Roman" w:hAnsi="Times New Roman" w:cs="Times New Roman"/>
          <w:b/>
          <w:caps/>
        </w:rPr>
        <w:t xml:space="preserve"> (-ai)</w:t>
      </w:r>
      <w:r w:rsidRPr="00670079">
        <w:rPr>
          <w:rFonts w:ascii="Times New Roman" w:eastAsia="Times New Roman" w:hAnsi="Times New Roman" w:cs="Times New Roman"/>
          <w:b/>
          <w:caps/>
        </w:rPr>
        <w:t xml:space="preserve"> (jei reikia)</w:t>
      </w:r>
    </w:p>
    <w:p w14:paraId="7EB5DB06" w14:textId="77777777" w:rsidR="009B3E59" w:rsidRPr="00670079" w:rsidRDefault="009B3E59" w:rsidP="009B3E59">
      <w:pPr>
        <w:spacing w:after="0" w:line="240" w:lineRule="auto"/>
        <w:rPr>
          <w:rFonts w:ascii="Times New Roman" w:eastAsia="Times New Roman" w:hAnsi="Times New Roman" w:cs="Times New Roman"/>
          <w:caps/>
        </w:rPr>
      </w:pPr>
    </w:p>
    <w:p w14:paraId="21A066B3" w14:textId="77777777" w:rsidR="009B3E59" w:rsidRPr="00670079" w:rsidRDefault="009B3E59" w:rsidP="009B3E59">
      <w:pPr>
        <w:spacing w:after="0" w:line="240" w:lineRule="auto"/>
        <w:rPr>
          <w:rFonts w:ascii="Times New Roman" w:eastAsia="Times New Roman" w:hAnsi="Times New Roman" w:cs="Times New Roman"/>
          <w:caps/>
        </w:rPr>
      </w:pPr>
    </w:p>
    <w:p w14:paraId="21909BB3" w14:textId="77777777" w:rsidR="009B3E59" w:rsidRPr="00670079" w:rsidRDefault="009B3E59" w:rsidP="009B3E5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670079">
        <w:rPr>
          <w:rFonts w:ascii="Times New Roman" w:eastAsia="Times New Roman" w:hAnsi="Times New Roman" w:cs="Times New Roman"/>
          <w:b/>
          <w:caps/>
        </w:rPr>
        <w:t>8.</w:t>
      </w:r>
      <w:r w:rsidRPr="00670079">
        <w:rPr>
          <w:rFonts w:ascii="Times New Roman" w:eastAsia="Times New Roman" w:hAnsi="Times New Roman" w:cs="Times New Roman"/>
          <w:b/>
          <w:caps/>
        </w:rPr>
        <w:tab/>
        <w:t>tinkamumo laikas</w:t>
      </w:r>
    </w:p>
    <w:p w14:paraId="43B1DE1F" w14:textId="77777777" w:rsidR="009B3E59" w:rsidRPr="00670079" w:rsidRDefault="009B3E59" w:rsidP="009B3E59">
      <w:pPr>
        <w:spacing w:after="0" w:line="240" w:lineRule="auto"/>
        <w:rPr>
          <w:rFonts w:ascii="Times New Roman" w:eastAsia="Times New Roman" w:hAnsi="Times New Roman" w:cs="Times New Roman"/>
        </w:rPr>
      </w:pPr>
    </w:p>
    <w:p w14:paraId="19A318AA" w14:textId="77777777" w:rsidR="009B3E59" w:rsidRPr="00670079" w:rsidRDefault="009B3E59" w:rsidP="009B3E59">
      <w:pPr>
        <w:spacing w:after="0" w:line="240" w:lineRule="auto"/>
        <w:outlineLvl w:val="0"/>
        <w:rPr>
          <w:rFonts w:ascii="Times New Roman" w:eastAsia="Times New Roman" w:hAnsi="Times New Roman" w:cs="Times New Roman"/>
        </w:rPr>
      </w:pPr>
      <w:r w:rsidRPr="00670079">
        <w:rPr>
          <w:rFonts w:ascii="Times New Roman" w:eastAsia="Times New Roman" w:hAnsi="Times New Roman" w:cs="Times New Roman"/>
        </w:rPr>
        <w:t xml:space="preserve">Tinka iki {mm/MMMM} </w:t>
      </w:r>
    </w:p>
    <w:p w14:paraId="20F5FD96" w14:textId="77777777" w:rsidR="009B3E59" w:rsidRPr="00670079" w:rsidRDefault="009B3E59" w:rsidP="009B3E59">
      <w:pPr>
        <w:spacing w:after="0" w:line="240" w:lineRule="auto"/>
        <w:rPr>
          <w:rFonts w:ascii="Times New Roman" w:eastAsia="Times New Roman" w:hAnsi="Times New Roman" w:cs="Times New Roman"/>
        </w:rPr>
      </w:pPr>
    </w:p>
    <w:p w14:paraId="180E3671" w14:textId="77777777" w:rsidR="009B3E59" w:rsidRPr="00670079" w:rsidRDefault="009B3E59" w:rsidP="009B3E59">
      <w:pPr>
        <w:spacing w:after="0" w:line="240" w:lineRule="auto"/>
        <w:rPr>
          <w:rFonts w:ascii="Times New Roman" w:eastAsia="Times New Roman" w:hAnsi="Times New Roman" w:cs="Times New Roman"/>
        </w:rPr>
      </w:pPr>
    </w:p>
    <w:p w14:paraId="744B4372" w14:textId="77777777" w:rsidR="009B3E59" w:rsidRPr="00670079" w:rsidRDefault="009B3E59" w:rsidP="009B3E5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670079">
        <w:rPr>
          <w:rFonts w:ascii="Times New Roman" w:eastAsia="Times New Roman" w:hAnsi="Times New Roman" w:cs="Times New Roman"/>
          <w:b/>
          <w:caps/>
        </w:rPr>
        <w:t>9.</w:t>
      </w:r>
      <w:r w:rsidRPr="00670079">
        <w:rPr>
          <w:rFonts w:ascii="Times New Roman" w:eastAsia="Times New Roman" w:hAnsi="Times New Roman" w:cs="Times New Roman"/>
          <w:b/>
          <w:caps/>
        </w:rPr>
        <w:tab/>
        <w:t>SPECIALIOS laikymo sąlygos</w:t>
      </w:r>
    </w:p>
    <w:p w14:paraId="066767AD" w14:textId="77777777" w:rsidR="009B3E59" w:rsidRPr="00670079" w:rsidRDefault="009B3E59" w:rsidP="009B3E59">
      <w:pPr>
        <w:spacing w:after="0" w:line="240" w:lineRule="auto"/>
        <w:rPr>
          <w:rFonts w:ascii="Times New Roman" w:eastAsia="Times New Roman" w:hAnsi="Times New Roman" w:cs="Times New Roman"/>
        </w:rPr>
      </w:pPr>
    </w:p>
    <w:p w14:paraId="480103AE" w14:textId="77777777" w:rsidR="009B3E59" w:rsidRPr="00670079" w:rsidRDefault="009B3E59" w:rsidP="009B3E59">
      <w:pPr>
        <w:spacing w:after="0" w:line="240" w:lineRule="auto"/>
        <w:rPr>
          <w:rFonts w:ascii="Times New Roman" w:eastAsia="Times New Roman" w:hAnsi="Times New Roman" w:cs="Times New Roman"/>
          <w:color w:val="000000"/>
        </w:rPr>
      </w:pPr>
      <w:r w:rsidRPr="00670079">
        <w:rPr>
          <w:rFonts w:ascii="Times New Roman" w:eastAsia="Times New Roman" w:hAnsi="Times New Roman" w:cs="Times New Roman"/>
          <w:color w:val="000000"/>
        </w:rPr>
        <w:t xml:space="preserve">Laikyti ne aukštesnėje kaip 25 </w:t>
      </w:r>
      <w:r w:rsidRPr="00670079">
        <w:rPr>
          <w:rFonts w:ascii="Times New Roman" w:eastAsia="Times New Roman" w:hAnsi="Times New Roman" w:cs="Times New Roman"/>
          <w:color w:val="000000"/>
        </w:rPr>
        <w:sym w:font="Symbol" w:char="F0B0"/>
      </w:r>
      <w:r w:rsidRPr="00670079">
        <w:rPr>
          <w:rFonts w:ascii="Times New Roman" w:eastAsia="Times New Roman" w:hAnsi="Times New Roman" w:cs="Times New Roman"/>
          <w:color w:val="000000"/>
        </w:rPr>
        <w:t>C temperatūroje.</w:t>
      </w:r>
    </w:p>
    <w:p w14:paraId="69F70E03"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color w:val="000000"/>
        </w:rPr>
        <w:t xml:space="preserve">Lizdinę plokštelę laikyti išorinėje dėžutėje, kad </w:t>
      </w:r>
      <w:r>
        <w:rPr>
          <w:rFonts w:ascii="Times New Roman" w:eastAsia="Times New Roman" w:hAnsi="Times New Roman" w:cs="Times New Roman"/>
          <w:color w:val="000000"/>
        </w:rPr>
        <w:t>vaistas</w:t>
      </w:r>
      <w:r w:rsidRPr="00670079">
        <w:rPr>
          <w:rFonts w:ascii="Times New Roman" w:eastAsia="Times New Roman" w:hAnsi="Times New Roman" w:cs="Times New Roman"/>
          <w:color w:val="000000"/>
        </w:rPr>
        <w:t xml:space="preserve"> būtų apsaugotas nuo šviesos.</w:t>
      </w:r>
    </w:p>
    <w:p w14:paraId="45E18732" w14:textId="77777777" w:rsidR="009B3E59" w:rsidRDefault="009B3E59" w:rsidP="009B3E59">
      <w:pPr>
        <w:spacing w:after="0" w:line="240" w:lineRule="auto"/>
        <w:rPr>
          <w:rFonts w:ascii="Times New Roman" w:eastAsia="Times New Roman" w:hAnsi="Times New Roman" w:cs="Times New Roman"/>
        </w:rPr>
      </w:pPr>
    </w:p>
    <w:p w14:paraId="780C5789" w14:textId="77777777" w:rsidR="009B3E59" w:rsidRPr="00670079" w:rsidRDefault="009B3E59" w:rsidP="009B3E59">
      <w:pPr>
        <w:spacing w:after="0" w:line="240" w:lineRule="auto"/>
        <w:rPr>
          <w:rFonts w:ascii="Times New Roman" w:eastAsia="Times New Roman" w:hAnsi="Times New Roman" w:cs="Times New Roman"/>
        </w:rPr>
      </w:pPr>
    </w:p>
    <w:p w14:paraId="0C8722D3" w14:textId="77777777" w:rsidR="009B3E59" w:rsidRPr="00670079" w:rsidRDefault="009B3E59" w:rsidP="009B3E5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670079">
        <w:rPr>
          <w:rFonts w:ascii="Times New Roman" w:eastAsia="Times New Roman" w:hAnsi="Times New Roman" w:cs="Times New Roman"/>
          <w:b/>
          <w:caps/>
        </w:rPr>
        <w:lastRenderedPageBreak/>
        <w:t>10.</w:t>
      </w:r>
      <w:r w:rsidRPr="00670079">
        <w:rPr>
          <w:rFonts w:ascii="Times New Roman" w:eastAsia="Times New Roman" w:hAnsi="Times New Roman" w:cs="Times New Roman"/>
          <w:b/>
          <w:caps/>
        </w:rPr>
        <w:tab/>
        <w:t>specialios atsargumo priemonės</w:t>
      </w:r>
      <w:r w:rsidRPr="00670079">
        <w:rPr>
          <w:rFonts w:ascii="Times New Roman" w:eastAsia="Times New Roman" w:hAnsi="Times New Roman" w:cs="Times New Roman"/>
          <w:b/>
        </w:rPr>
        <w:t xml:space="preserve"> DĖL NESUVARTOTO </w:t>
      </w:r>
      <w:r w:rsidRPr="00670079">
        <w:rPr>
          <w:rFonts w:ascii="Times New Roman" w:eastAsia="Times New Roman" w:hAnsi="Times New Roman" w:cs="Times New Roman"/>
          <w:b/>
          <w:bCs/>
        </w:rPr>
        <w:t xml:space="preserve">VAISTINIO PREPARATO AR JO ATLIEKŲ </w:t>
      </w:r>
      <w:r w:rsidRPr="00670079">
        <w:rPr>
          <w:rFonts w:ascii="Times New Roman" w:eastAsia="Times New Roman" w:hAnsi="Times New Roman" w:cs="Times New Roman"/>
          <w:b/>
        </w:rPr>
        <w:t>TVARKYMO</w:t>
      </w:r>
      <w:r w:rsidRPr="00670079">
        <w:rPr>
          <w:rFonts w:ascii="Times New Roman" w:eastAsia="Times New Roman" w:hAnsi="Times New Roman" w:cs="Times New Roman"/>
          <w:b/>
          <w:caps/>
        </w:rPr>
        <w:t xml:space="preserve"> (jei reikia)</w:t>
      </w:r>
    </w:p>
    <w:p w14:paraId="374FBC77" w14:textId="77777777" w:rsidR="009B3E59" w:rsidRPr="00670079" w:rsidRDefault="009B3E59" w:rsidP="009B3E59">
      <w:pPr>
        <w:spacing w:after="0" w:line="240" w:lineRule="auto"/>
        <w:rPr>
          <w:rFonts w:ascii="Times New Roman" w:eastAsia="Times New Roman" w:hAnsi="Times New Roman" w:cs="Times New Roman"/>
          <w:caps/>
        </w:rPr>
      </w:pPr>
    </w:p>
    <w:p w14:paraId="08FDE379" w14:textId="77777777" w:rsidR="009B3E59" w:rsidRPr="00670079" w:rsidRDefault="009B3E59" w:rsidP="009B3E59">
      <w:pPr>
        <w:spacing w:after="0" w:line="240" w:lineRule="auto"/>
        <w:rPr>
          <w:rFonts w:ascii="Times New Roman" w:eastAsia="Times New Roman" w:hAnsi="Times New Roman" w:cs="Times New Roman"/>
          <w:caps/>
        </w:rPr>
      </w:pPr>
    </w:p>
    <w:p w14:paraId="0F0C3BF4" w14:textId="77777777" w:rsidR="009B3E59" w:rsidRPr="00670079" w:rsidRDefault="009B3E59" w:rsidP="009B3E5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670079">
        <w:rPr>
          <w:rFonts w:ascii="Times New Roman" w:eastAsia="Times New Roman" w:hAnsi="Times New Roman" w:cs="Times New Roman"/>
          <w:b/>
          <w:caps/>
        </w:rPr>
        <w:t>11.</w:t>
      </w:r>
      <w:r w:rsidRPr="00670079">
        <w:rPr>
          <w:rFonts w:ascii="Times New Roman" w:eastAsia="Times New Roman" w:hAnsi="Times New Roman" w:cs="Times New Roman"/>
          <w:b/>
          <w:caps/>
        </w:rPr>
        <w:tab/>
      </w:r>
      <w:r w:rsidRPr="00670079">
        <w:rPr>
          <w:rFonts w:ascii="Times New Roman" w:eastAsia="Times New Roman" w:hAnsi="Times New Roman" w:cs="Times New Roman"/>
          <w:b/>
        </w:rPr>
        <w:t xml:space="preserve">REGISTRUOTOJO </w:t>
      </w:r>
      <w:r w:rsidRPr="00670079">
        <w:rPr>
          <w:rFonts w:ascii="Times New Roman" w:eastAsia="Times New Roman" w:hAnsi="Times New Roman" w:cs="Times New Roman"/>
          <w:b/>
          <w:caps/>
        </w:rPr>
        <w:t>pavadinimas ir adresas</w:t>
      </w:r>
    </w:p>
    <w:p w14:paraId="6364AC72" w14:textId="77777777" w:rsidR="009B3E59" w:rsidRPr="00670079" w:rsidRDefault="009B3E59" w:rsidP="009B3E59">
      <w:pPr>
        <w:spacing w:after="0" w:line="240" w:lineRule="auto"/>
        <w:rPr>
          <w:rFonts w:ascii="Times New Roman" w:eastAsia="Times New Roman" w:hAnsi="Times New Roman" w:cs="Times New Roman"/>
          <w:caps/>
        </w:rPr>
      </w:pPr>
    </w:p>
    <w:p w14:paraId="28388315"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Wörwag Pharma GmbH &amp; Co. KG</w:t>
      </w:r>
    </w:p>
    <w:p w14:paraId="1B098529" w14:textId="77777777" w:rsidR="009B3E59" w:rsidRPr="00670079" w:rsidRDefault="00B11AD4" w:rsidP="009B3E59">
      <w:pPr>
        <w:spacing w:after="0" w:line="240" w:lineRule="auto"/>
        <w:rPr>
          <w:rFonts w:ascii="Times New Roman" w:eastAsia="Times New Roman" w:hAnsi="Times New Roman" w:cs="Times New Roman"/>
        </w:rPr>
      </w:pPr>
      <w:r w:rsidRPr="00725E6C">
        <w:rPr>
          <w:rFonts w:ascii="Times New Roman" w:hAnsi="Times New Roman"/>
        </w:rPr>
        <w:t>Flugfeld-Allee 24</w:t>
      </w:r>
    </w:p>
    <w:p w14:paraId="57464924"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71034 Böblingen</w:t>
      </w:r>
    </w:p>
    <w:p w14:paraId="3E70BC5A"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Vokietija</w:t>
      </w:r>
    </w:p>
    <w:p w14:paraId="05F68D1C" w14:textId="77777777" w:rsidR="009B3E59" w:rsidRPr="00670079" w:rsidRDefault="009B3E59" w:rsidP="009B3E59">
      <w:pPr>
        <w:spacing w:after="0" w:line="240" w:lineRule="auto"/>
        <w:rPr>
          <w:rFonts w:ascii="Times New Roman" w:eastAsia="Times New Roman" w:hAnsi="Times New Roman" w:cs="Times New Roman"/>
        </w:rPr>
      </w:pPr>
    </w:p>
    <w:p w14:paraId="5E90186D" w14:textId="77777777" w:rsidR="009B3E59" w:rsidRPr="00670079" w:rsidRDefault="009B3E59" w:rsidP="009B3E59">
      <w:pPr>
        <w:spacing w:after="0" w:line="240" w:lineRule="auto"/>
        <w:rPr>
          <w:rFonts w:ascii="Times New Roman" w:eastAsia="Times New Roman" w:hAnsi="Times New Roman" w:cs="Times New Roman"/>
          <w:caps/>
        </w:rPr>
      </w:pPr>
    </w:p>
    <w:p w14:paraId="590602B6" w14:textId="77777777" w:rsidR="009B3E59" w:rsidRPr="00670079" w:rsidRDefault="009B3E59" w:rsidP="009B3E5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670079">
        <w:rPr>
          <w:rFonts w:ascii="Times New Roman" w:eastAsia="Times New Roman" w:hAnsi="Times New Roman" w:cs="Times New Roman"/>
          <w:b/>
          <w:caps/>
        </w:rPr>
        <w:t>12.</w:t>
      </w:r>
      <w:r w:rsidRPr="00670079">
        <w:rPr>
          <w:rFonts w:ascii="Times New Roman" w:eastAsia="Times New Roman" w:hAnsi="Times New Roman" w:cs="Times New Roman"/>
          <w:b/>
          <w:caps/>
        </w:rPr>
        <w:tab/>
      </w:r>
      <w:r w:rsidRPr="00670079">
        <w:rPr>
          <w:rFonts w:ascii="Times New Roman" w:eastAsia="Times New Roman" w:hAnsi="Times New Roman" w:cs="Times New Roman"/>
          <w:b/>
        </w:rPr>
        <w:t>REGISTRACIJOS PAŽYMĖJIMO NUMERIS (-IAI)</w:t>
      </w:r>
    </w:p>
    <w:p w14:paraId="56A2D649" w14:textId="77777777" w:rsidR="009B3E59" w:rsidRPr="00670079" w:rsidRDefault="009B3E59" w:rsidP="009B3E59">
      <w:pPr>
        <w:spacing w:after="0" w:line="240" w:lineRule="auto"/>
        <w:rPr>
          <w:rFonts w:ascii="Times New Roman" w:eastAsia="Times New Roman" w:hAnsi="Times New Roman" w:cs="Times New Roman"/>
        </w:rPr>
      </w:pPr>
    </w:p>
    <w:p w14:paraId="40038403"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LT/1/97/2573/006</w:t>
      </w:r>
    </w:p>
    <w:p w14:paraId="61EC4A98" w14:textId="77777777" w:rsidR="009B3E59" w:rsidRPr="00670079" w:rsidRDefault="009B3E59" w:rsidP="009B3E59">
      <w:pPr>
        <w:spacing w:after="0" w:line="240" w:lineRule="auto"/>
        <w:rPr>
          <w:rFonts w:ascii="Times New Roman" w:eastAsia="Times New Roman" w:hAnsi="Times New Roman" w:cs="Times New Roman"/>
        </w:rPr>
      </w:pPr>
    </w:p>
    <w:p w14:paraId="40F68B73" w14:textId="77777777" w:rsidR="009B3E59" w:rsidRPr="00670079" w:rsidRDefault="009B3E59" w:rsidP="009B3E59">
      <w:pPr>
        <w:spacing w:after="0" w:line="240" w:lineRule="auto"/>
        <w:rPr>
          <w:rFonts w:ascii="Times New Roman" w:eastAsia="Times New Roman" w:hAnsi="Times New Roman" w:cs="Times New Roman"/>
        </w:rPr>
      </w:pPr>
    </w:p>
    <w:p w14:paraId="4D5099A3" w14:textId="77777777" w:rsidR="009B3E59" w:rsidRPr="00670079" w:rsidRDefault="009B3E59" w:rsidP="009B3E5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670079">
        <w:rPr>
          <w:rFonts w:ascii="Times New Roman" w:eastAsia="Times New Roman" w:hAnsi="Times New Roman" w:cs="Times New Roman"/>
          <w:b/>
          <w:caps/>
        </w:rPr>
        <w:t>13.</w:t>
      </w:r>
      <w:r w:rsidRPr="00670079">
        <w:rPr>
          <w:rFonts w:ascii="Times New Roman" w:eastAsia="Times New Roman" w:hAnsi="Times New Roman" w:cs="Times New Roman"/>
          <w:b/>
          <w:caps/>
        </w:rPr>
        <w:tab/>
      </w:r>
      <w:r w:rsidRPr="00670079">
        <w:rPr>
          <w:rFonts w:ascii="Times New Roman" w:eastAsia="Times New Roman" w:hAnsi="Times New Roman" w:cs="Times New Roman"/>
          <w:b/>
        </w:rPr>
        <w:t>SERIJOS NUMERIS</w:t>
      </w:r>
    </w:p>
    <w:p w14:paraId="2822DA68" w14:textId="77777777" w:rsidR="009B3E59" w:rsidRPr="00670079" w:rsidRDefault="009B3E59" w:rsidP="009B3E59">
      <w:pPr>
        <w:spacing w:after="0" w:line="240" w:lineRule="auto"/>
        <w:rPr>
          <w:rFonts w:ascii="Times New Roman" w:eastAsia="Times New Roman" w:hAnsi="Times New Roman" w:cs="Times New Roman"/>
        </w:rPr>
      </w:pPr>
    </w:p>
    <w:p w14:paraId="5C21999A"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Serija {numeris}</w:t>
      </w:r>
    </w:p>
    <w:p w14:paraId="100E9046" w14:textId="77777777" w:rsidR="009B3E59" w:rsidRPr="00670079" w:rsidRDefault="009B3E59" w:rsidP="009B3E59">
      <w:pPr>
        <w:spacing w:after="0" w:line="240" w:lineRule="auto"/>
        <w:rPr>
          <w:rFonts w:ascii="Times New Roman" w:eastAsia="Times New Roman" w:hAnsi="Times New Roman" w:cs="Times New Roman"/>
        </w:rPr>
      </w:pPr>
    </w:p>
    <w:p w14:paraId="19C1936A" w14:textId="77777777" w:rsidR="009B3E59" w:rsidRPr="00670079" w:rsidRDefault="009B3E59" w:rsidP="009B3E59">
      <w:pPr>
        <w:spacing w:after="0" w:line="240" w:lineRule="auto"/>
        <w:rPr>
          <w:rFonts w:ascii="Times New Roman" w:eastAsia="Times New Roman" w:hAnsi="Times New Roman" w:cs="Times New Roman"/>
        </w:rPr>
      </w:pPr>
    </w:p>
    <w:p w14:paraId="32411603" w14:textId="77777777" w:rsidR="009B3E59" w:rsidRPr="00670079" w:rsidRDefault="009B3E59" w:rsidP="009B3E5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670079">
        <w:rPr>
          <w:rFonts w:ascii="Times New Roman" w:eastAsia="Times New Roman" w:hAnsi="Times New Roman" w:cs="Times New Roman"/>
          <w:b/>
          <w:caps/>
        </w:rPr>
        <w:t>14.</w:t>
      </w:r>
      <w:r w:rsidRPr="00670079">
        <w:rPr>
          <w:rFonts w:ascii="Times New Roman" w:eastAsia="Times New Roman" w:hAnsi="Times New Roman" w:cs="Times New Roman"/>
          <w:b/>
          <w:caps/>
        </w:rPr>
        <w:tab/>
      </w:r>
      <w:r w:rsidRPr="00670079">
        <w:rPr>
          <w:rFonts w:ascii="Times New Roman" w:eastAsia="Times New Roman" w:hAnsi="Times New Roman" w:cs="Times New Roman"/>
          <w:b/>
        </w:rPr>
        <w:t>PARDAVIMO (IŠDAVIMO) TVARKA</w:t>
      </w:r>
    </w:p>
    <w:p w14:paraId="05F63607" w14:textId="77777777" w:rsidR="009B3E59" w:rsidRPr="00670079" w:rsidRDefault="009B3E59" w:rsidP="009B3E59">
      <w:pPr>
        <w:spacing w:after="0" w:line="240" w:lineRule="auto"/>
        <w:rPr>
          <w:rFonts w:ascii="Times New Roman" w:eastAsia="Times New Roman" w:hAnsi="Times New Roman" w:cs="Times New Roman"/>
        </w:rPr>
      </w:pPr>
    </w:p>
    <w:p w14:paraId="51836237"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Receptinis vaist</w:t>
      </w:r>
      <w:r>
        <w:rPr>
          <w:rFonts w:ascii="Times New Roman" w:eastAsia="Times New Roman" w:hAnsi="Times New Roman" w:cs="Times New Roman"/>
        </w:rPr>
        <w:t>as.</w:t>
      </w:r>
    </w:p>
    <w:p w14:paraId="385BB03F" w14:textId="77777777" w:rsidR="009B3E59" w:rsidRPr="00670079" w:rsidRDefault="009B3E59" w:rsidP="009B3E59">
      <w:pPr>
        <w:spacing w:after="0" w:line="240" w:lineRule="auto"/>
        <w:rPr>
          <w:rFonts w:ascii="Times New Roman" w:eastAsia="Times New Roman" w:hAnsi="Times New Roman" w:cs="Times New Roman"/>
        </w:rPr>
      </w:pPr>
    </w:p>
    <w:p w14:paraId="308539AE" w14:textId="77777777" w:rsidR="009B3E59" w:rsidRPr="00670079" w:rsidRDefault="009B3E59" w:rsidP="009B3E59">
      <w:pPr>
        <w:spacing w:after="0" w:line="240" w:lineRule="auto"/>
        <w:rPr>
          <w:rFonts w:ascii="Times New Roman" w:eastAsia="Times New Roman" w:hAnsi="Times New Roman" w:cs="Times New Roman"/>
        </w:rPr>
      </w:pPr>
    </w:p>
    <w:p w14:paraId="0202850F" w14:textId="77777777" w:rsidR="009B3E59" w:rsidRPr="00670079" w:rsidRDefault="009B3E59" w:rsidP="009B3E5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670079">
        <w:rPr>
          <w:rFonts w:ascii="Times New Roman" w:eastAsia="Times New Roman" w:hAnsi="Times New Roman" w:cs="Times New Roman"/>
          <w:b/>
          <w:caps/>
        </w:rPr>
        <w:t>15.</w:t>
      </w:r>
      <w:r w:rsidRPr="00670079">
        <w:rPr>
          <w:rFonts w:ascii="Times New Roman" w:eastAsia="Times New Roman" w:hAnsi="Times New Roman" w:cs="Times New Roman"/>
          <w:b/>
          <w:caps/>
        </w:rPr>
        <w:tab/>
        <w:t>vartojimo instrukcijA</w:t>
      </w:r>
    </w:p>
    <w:p w14:paraId="35B73072" w14:textId="77777777" w:rsidR="009B3E59" w:rsidRDefault="009B3E59" w:rsidP="009B3E59">
      <w:pPr>
        <w:spacing w:after="0" w:line="240" w:lineRule="auto"/>
        <w:rPr>
          <w:rFonts w:ascii="Times New Roman" w:eastAsia="Times New Roman" w:hAnsi="Times New Roman" w:cs="Times New Roman"/>
        </w:rPr>
      </w:pPr>
    </w:p>
    <w:p w14:paraId="4FCA4E65" w14:textId="77777777" w:rsidR="009B3E59" w:rsidRPr="00670079" w:rsidRDefault="009B3E59" w:rsidP="009B3E59">
      <w:pPr>
        <w:spacing w:after="0" w:line="240" w:lineRule="auto"/>
        <w:rPr>
          <w:rFonts w:ascii="Times New Roman" w:eastAsia="Times New Roman" w:hAnsi="Times New Roman" w:cs="Times New Roman"/>
        </w:rPr>
      </w:pPr>
    </w:p>
    <w:p w14:paraId="1F2E6664" w14:textId="77777777" w:rsidR="009B3E59" w:rsidRPr="00670079" w:rsidRDefault="009B3E59" w:rsidP="009B3E5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70079">
        <w:rPr>
          <w:rFonts w:ascii="Times New Roman" w:eastAsia="Times New Roman" w:hAnsi="Times New Roman" w:cs="Times New Roman"/>
          <w:b/>
          <w:noProof/>
        </w:rPr>
        <w:t>16.</w:t>
      </w:r>
      <w:r w:rsidRPr="00670079">
        <w:rPr>
          <w:rFonts w:ascii="Times New Roman" w:eastAsia="Times New Roman" w:hAnsi="Times New Roman" w:cs="Times New Roman"/>
          <w:b/>
          <w:noProof/>
        </w:rPr>
        <w:tab/>
        <w:t>INFORMACIJA BRAILIO RAŠTU</w:t>
      </w:r>
    </w:p>
    <w:p w14:paraId="521ABACE" w14:textId="77777777" w:rsidR="009B3E59" w:rsidRPr="00670079" w:rsidRDefault="009B3E59" w:rsidP="009B3E59">
      <w:pPr>
        <w:spacing w:after="0" w:line="240" w:lineRule="auto"/>
        <w:rPr>
          <w:rFonts w:ascii="Times New Roman" w:eastAsia="Times New Roman" w:hAnsi="Times New Roman" w:cs="Times New Roman"/>
        </w:rPr>
      </w:pPr>
    </w:p>
    <w:p w14:paraId="667D5EAE" w14:textId="77777777" w:rsidR="009B3E5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milgamma N minkštosios kapsulės</w:t>
      </w:r>
    </w:p>
    <w:p w14:paraId="72A61DFD" w14:textId="77777777" w:rsidR="009B3E59" w:rsidRDefault="009B3E59" w:rsidP="009B3E59">
      <w:pPr>
        <w:spacing w:after="0" w:line="240" w:lineRule="auto"/>
        <w:rPr>
          <w:rFonts w:ascii="Times New Roman" w:eastAsia="Times New Roman" w:hAnsi="Times New Roman" w:cs="Times New Roman"/>
        </w:rPr>
      </w:pPr>
    </w:p>
    <w:p w14:paraId="69D95883" w14:textId="77777777" w:rsidR="009B3E59" w:rsidRDefault="009B3E59" w:rsidP="009B3E59">
      <w:pPr>
        <w:pStyle w:val="BTEMEASMCA"/>
      </w:pPr>
      <w:bookmarkStart w:id="62" w:name="_Hlk160702244"/>
    </w:p>
    <w:p w14:paraId="52257F1E" w14:textId="77777777" w:rsidR="009B3E59" w:rsidRPr="00AE56C7" w:rsidRDefault="009B3E59" w:rsidP="003E01E4">
      <w:pPr>
        <w:keepNext/>
        <w:pBdr>
          <w:top w:val="single" w:sz="4" w:space="1" w:color="auto"/>
          <w:left w:val="single" w:sz="4" w:space="4" w:color="auto"/>
          <w:bottom w:val="single" w:sz="4" w:space="1" w:color="auto"/>
          <w:right w:val="single" w:sz="4" w:space="4" w:color="auto"/>
        </w:pBdr>
        <w:tabs>
          <w:tab w:val="left" w:pos="0"/>
        </w:tabs>
        <w:spacing w:after="0" w:line="240" w:lineRule="auto"/>
        <w:ind w:left="567" w:hanging="567"/>
        <w:outlineLvl w:val="0"/>
        <w:rPr>
          <w:rFonts w:ascii="Times New Roman" w:hAnsi="Times New Roman" w:cs="Times New Roman"/>
          <w:i/>
          <w:noProof/>
        </w:rPr>
      </w:pPr>
      <w:r>
        <w:rPr>
          <w:rFonts w:ascii="Times New Roman" w:hAnsi="Times New Roman" w:cs="Times New Roman"/>
          <w:b/>
          <w:noProof/>
        </w:rPr>
        <w:t>17.</w:t>
      </w:r>
      <w:r>
        <w:rPr>
          <w:rFonts w:ascii="Times New Roman" w:hAnsi="Times New Roman" w:cs="Times New Roman"/>
          <w:b/>
          <w:noProof/>
        </w:rPr>
        <w:tab/>
        <w:t>UNIKALUS IDENTIFIKATORIUS – 2D BRŪKŠNINIS KODAS</w:t>
      </w:r>
    </w:p>
    <w:p w14:paraId="038A8076" w14:textId="77777777" w:rsidR="009B3E59" w:rsidRDefault="009B3E59" w:rsidP="003E01E4">
      <w:pPr>
        <w:spacing w:after="0" w:line="240" w:lineRule="auto"/>
        <w:ind w:left="567" w:hanging="567"/>
        <w:rPr>
          <w:rFonts w:ascii="Times New Roman" w:hAnsi="Times New Roman" w:cs="Times New Roman"/>
          <w:noProof/>
          <w:szCs w:val="20"/>
        </w:rPr>
      </w:pPr>
    </w:p>
    <w:p w14:paraId="736EEB2F" w14:textId="77777777" w:rsidR="009B3E59" w:rsidRDefault="009B3E59" w:rsidP="009B3E59">
      <w:pPr>
        <w:spacing w:after="0" w:line="240" w:lineRule="auto"/>
        <w:rPr>
          <w:rFonts w:ascii="Times New Roman" w:hAnsi="Times New Roman" w:cs="Times New Roman"/>
          <w:noProof/>
        </w:rPr>
      </w:pPr>
      <w:r>
        <w:rPr>
          <w:rFonts w:ascii="Times New Roman" w:hAnsi="Times New Roman" w:cs="Times New Roman"/>
          <w:noProof/>
          <w:highlight w:val="lightGray"/>
        </w:rPr>
        <w:t>2D brūkšninis kodas su nurodytu unikaliu identifikatoriumi.</w:t>
      </w:r>
    </w:p>
    <w:p w14:paraId="01414C62" w14:textId="77777777" w:rsidR="009B3E59" w:rsidRDefault="009B3E59" w:rsidP="009B3E59">
      <w:pPr>
        <w:spacing w:after="0" w:line="240" w:lineRule="auto"/>
        <w:rPr>
          <w:rFonts w:ascii="Times New Roman" w:hAnsi="Times New Roman" w:cs="Times New Roman"/>
          <w:noProof/>
          <w:szCs w:val="24"/>
        </w:rPr>
      </w:pPr>
    </w:p>
    <w:p w14:paraId="411C0B11" w14:textId="77777777" w:rsidR="009B3E59" w:rsidRDefault="009B3E59" w:rsidP="009B3E59">
      <w:pPr>
        <w:spacing w:after="0" w:line="240" w:lineRule="auto"/>
        <w:rPr>
          <w:rFonts w:ascii="Times New Roman" w:hAnsi="Times New Roman" w:cs="Times New Roman"/>
          <w:noProof/>
          <w:shd w:val="clear" w:color="auto" w:fill="CCCCCC"/>
        </w:rPr>
      </w:pPr>
    </w:p>
    <w:p w14:paraId="6BE15F3E" w14:textId="77777777" w:rsidR="009B3E59" w:rsidRDefault="009B3E59" w:rsidP="003E01E4">
      <w:pPr>
        <w:keepNext/>
        <w:pBdr>
          <w:top w:val="single" w:sz="4" w:space="1" w:color="auto"/>
          <w:left w:val="single" w:sz="4" w:space="4" w:color="auto"/>
          <w:bottom w:val="single" w:sz="4" w:space="1" w:color="auto"/>
          <w:right w:val="single" w:sz="4" w:space="4" w:color="auto"/>
        </w:pBdr>
        <w:tabs>
          <w:tab w:val="left" w:pos="0"/>
        </w:tabs>
        <w:spacing w:after="0" w:line="240" w:lineRule="auto"/>
        <w:ind w:left="567" w:hanging="567"/>
        <w:outlineLvl w:val="0"/>
        <w:rPr>
          <w:rFonts w:ascii="Times New Roman" w:hAnsi="Times New Roman" w:cs="Times New Roman"/>
          <w:i/>
          <w:noProof/>
        </w:rPr>
      </w:pPr>
      <w:r>
        <w:rPr>
          <w:rFonts w:ascii="Times New Roman" w:hAnsi="Times New Roman" w:cs="Times New Roman"/>
          <w:b/>
          <w:noProof/>
        </w:rPr>
        <w:t>18.</w:t>
      </w:r>
      <w:r>
        <w:rPr>
          <w:rFonts w:ascii="Times New Roman" w:hAnsi="Times New Roman" w:cs="Times New Roman"/>
          <w:b/>
          <w:noProof/>
        </w:rPr>
        <w:tab/>
        <w:t>UNIKALUS IDENTIFIKATORIUS – ŽMONĖMS SUPRANTAMI DUOMENYS</w:t>
      </w:r>
    </w:p>
    <w:p w14:paraId="400FD18C" w14:textId="77777777" w:rsidR="009B3E59" w:rsidRDefault="009B3E59" w:rsidP="009B3E59">
      <w:pPr>
        <w:spacing w:after="0" w:line="240" w:lineRule="auto"/>
        <w:rPr>
          <w:rFonts w:ascii="Times New Roman" w:hAnsi="Times New Roman" w:cs="Times New Roman"/>
          <w:noProof/>
        </w:rPr>
      </w:pPr>
    </w:p>
    <w:p w14:paraId="39E6C3CC" w14:textId="77777777" w:rsidR="009B3E59" w:rsidRDefault="009B3E59" w:rsidP="009B3E59">
      <w:pPr>
        <w:spacing w:after="0" w:line="240" w:lineRule="auto"/>
        <w:rPr>
          <w:rFonts w:ascii="Times New Roman" w:hAnsi="Times New Roman" w:cs="Times New Roman"/>
        </w:rPr>
      </w:pPr>
      <w:r>
        <w:rPr>
          <w:rFonts w:ascii="Times New Roman" w:hAnsi="Times New Roman" w:cs="Times New Roman"/>
        </w:rPr>
        <w:t xml:space="preserve">PC: {numeris} </w:t>
      </w:r>
    </w:p>
    <w:p w14:paraId="64F23E13" w14:textId="77777777" w:rsidR="009B3E59" w:rsidRDefault="009B3E59" w:rsidP="009B3E59">
      <w:pPr>
        <w:spacing w:after="0" w:line="240" w:lineRule="auto"/>
        <w:rPr>
          <w:rFonts w:ascii="Times New Roman" w:hAnsi="Times New Roman" w:cs="Times New Roman"/>
        </w:rPr>
      </w:pPr>
      <w:r>
        <w:rPr>
          <w:rFonts w:ascii="Times New Roman" w:hAnsi="Times New Roman" w:cs="Times New Roman"/>
        </w:rPr>
        <w:t xml:space="preserve">SN: {numeris} </w:t>
      </w:r>
    </w:p>
    <w:p w14:paraId="3C445E5B" w14:textId="77777777" w:rsidR="009B3E59" w:rsidRDefault="009B3E59" w:rsidP="009B3E59">
      <w:pPr>
        <w:spacing w:after="0" w:line="240" w:lineRule="auto"/>
        <w:rPr>
          <w:rFonts w:ascii="Times New Roman" w:hAnsi="Times New Roman" w:cs="Times New Roman"/>
        </w:rPr>
      </w:pPr>
      <w:r w:rsidRPr="00381B94">
        <w:rPr>
          <w:rFonts w:ascii="Times New Roman" w:hAnsi="Times New Roman" w:cs="Times New Roman"/>
          <w:highlight w:val="lightGray"/>
        </w:rPr>
        <w:t>NN: {numeris}</w:t>
      </w:r>
      <w:r>
        <w:rPr>
          <w:rFonts w:ascii="Times New Roman" w:hAnsi="Times New Roman" w:cs="Times New Roman"/>
        </w:rPr>
        <w:t xml:space="preserve"> </w:t>
      </w:r>
    </w:p>
    <w:bookmarkEnd w:id="62"/>
    <w:p w14:paraId="25E4A1C7"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br w:type="page"/>
      </w:r>
    </w:p>
    <w:p w14:paraId="4F1F052A" w14:textId="77777777" w:rsidR="009B3E59" w:rsidRPr="00670079" w:rsidRDefault="009B3E59" w:rsidP="009B3E59">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rPr>
      </w:pPr>
      <w:r w:rsidRPr="00670079">
        <w:rPr>
          <w:rFonts w:ascii="Times New Roman" w:eastAsia="Times New Roman" w:hAnsi="Times New Roman" w:cs="Times New Roman"/>
          <w:b/>
        </w:rPr>
        <w:lastRenderedPageBreak/>
        <w:t xml:space="preserve">MINIMALI </w:t>
      </w:r>
      <w:r w:rsidRPr="00670079">
        <w:rPr>
          <w:rFonts w:ascii="Times New Roman" w:eastAsia="Times New Roman" w:hAnsi="Times New Roman" w:cs="Times New Roman"/>
          <w:b/>
          <w:caps/>
        </w:rPr>
        <w:t xml:space="preserve">informacija ant </w:t>
      </w:r>
      <w:r w:rsidRPr="00670079">
        <w:rPr>
          <w:rFonts w:ascii="Times New Roman" w:eastAsia="Times New Roman" w:hAnsi="Times New Roman" w:cs="Times New Roman"/>
          <w:b/>
        </w:rPr>
        <w:t>LIZDINIŲ PLOKŠTELIŲ ARBA DVISLUOKSNIŲ JUOSTELIŲ</w:t>
      </w:r>
    </w:p>
    <w:p w14:paraId="74160D19" w14:textId="77777777" w:rsidR="009B3E59" w:rsidRPr="00670079" w:rsidRDefault="009B3E59" w:rsidP="009B3E59">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rPr>
      </w:pPr>
    </w:p>
    <w:p w14:paraId="0D01670E" w14:textId="77777777" w:rsidR="009B3E59" w:rsidRPr="00670079" w:rsidRDefault="009B3E59" w:rsidP="009B3E59">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rPr>
      </w:pPr>
      <w:r w:rsidRPr="00670079">
        <w:rPr>
          <w:rFonts w:ascii="Times New Roman" w:eastAsia="Times New Roman" w:hAnsi="Times New Roman" w:cs="Times New Roman"/>
          <w:b/>
        </w:rPr>
        <w:t>LIZDINĖ PLOKŠTELĖ</w:t>
      </w:r>
    </w:p>
    <w:p w14:paraId="09DB3804" w14:textId="77777777" w:rsidR="009B3E59" w:rsidRPr="00670079" w:rsidRDefault="009B3E59" w:rsidP="009B3E59">
      <w:pPr>
        <w:spacing w:after="0" w:line="240" w:lineRule="auto"/>
        <w:rPr>
          <w:rFonts w:ascii="Times New Roman" w:eastAsia="Times New Roman" w:hAnsi="Times New Roman" w:cs="Times New Roman"/>
          <w:caps/>
        </w:rPr>
      </w:pPr>
    </w:p>
    <w:p w14:paraId="3A00A036" w14:textId="77777777" w:rsidR="009B3E59" w:rsidRPr="00670079" w:rsidRDefault="009B3E59" w:rsidP="009B3E59">
      <w:pPr>
        <w:spacing w:after="0" w:line="240" w:lineRule="auto"/>
        <w:rPr>
          <w:rFonts w:ascii="Times New Roman" w:eastAsia="Times New Roman" w:hAnsi="Times New Roman" w:cs="Times New Roman"/>
          <w:caps/>
        </w:rPr>
      </w:pPr>
    </w:p>
    <w:p w14:paraId="450EF848" w14:textId="77777777" w:rsidR="009B3E59" w:rsidRPr="00670079" w:rsidRDefault="009B3E59" w:rsidP="009B3E5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670079">
        <w:rPr>
          <w:rFonts w:ascii="Times New Roman" w:eastAsia="Times New Roman" w:hAnsi="Times New Roman" w:cs="Times New Roman"/>
          <w:b/>
          <w:caps/>
        </w:rPr>
        <w:t>1.</w:t>
      </w:r>
      <w:r w:rsidRPr="00670079">
        <w:rPr>
          <w:rFonts w:ascii="Times New Roman" w:eastAsia="Times New Roman" w:hAnsi="Times New Roman" w:cs="Times New Roman"/>
          <w:b/>
          <w:caps/>
        </w:rPr>
        <w:tab/>
        <w:t xml:space="preserve">Vaistinio preparato pavadinimas </w:t>
      </w:r>
    </w:p>
    <w:p w14:paraId="6A57B2A1" w14:textId="77777777" w:rsidR="009B3E59" w:rsidRPr="00670079" w:rsidRDefault="009B3E59" w:rsidP="009B3E59">
      <w:pPr>
        <w:spacing w:after="0" w:line="240" w:lineRule="auto"/>
        <w:rPr>
          <w:rFonts w:ascii="Times New Roman" w:eastAsia="Times New Roman" w:hAnsi="Times New Roman" w:cs="Times New Roman"/>
        </w:rPr>
      </w:pPr>
    </w:p>
    <w:p w14:paraId="416CA779"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milgamma N minkštosios kapsulės</w:t>
      </w:r>
    </w:p>
    <w:p w14:paraId="0061B6C3" w14:textId="77777777" w:rsidR="009B3E59" w:rsidRPr="00670079" w:rsidRDefault="009B3E59" w:rsidP="009B3E59">
      <w:pPr>
        <w:spacing w:after="0" w:line="240" w:lineRule="auto"/>
        <w:rPr>
          <w:rFonts w:ascii="Times New Roman" w:eastAsia="Times New Roman" w:hAnsi="Times New Roman" w:cs="Times New Roman"/>
        </w:rPr>
      </w:pPr>
    </w:p>
    <w:p w14:paraId="3FACF63C" w14:textId="77777777" w:rsidR="009B3E59" w:rsidRPr="00670079" w:rsidRDefault="009B3E59" w:rsidP="009B3E59">
      <w:pPr>
        <w:spacing w:after="0" w:line="240" w:lineRule="auto"/>
        <w:rPr>
          <w:rFonts w:ascii="Times New Roman" w:eastAsia="Times New Roman" w:hAnsi="Times New Roman" w:cs="Times New Roman"/>
        </w:rPr>
      </w:pPr>
    </w:p>
    <w:p w14:paraId="696F39C2" w14:textId="77777777" w:rsidR="009B3E59" w:rsidRPr="00670079" w:rsidRDefault="009B3E59" w:rsidP="009B3E5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70079">
        <w:rPr>
          <w:rFonts w:ascii="Times New Roman" w:eastAsia="Times New Roman" w:hAnsi="Times New Roman" w:cs="Times New Roman"/>
          <w:b/>
          <w:noProof/>
        </w:rPr>
        <w:t>2.</w:t>
      </w:r>
      <w:r w:rsidRPr="00670079">
        <w:rPr>
          <w:rFonts w:ascii="Times New Roman" w:eastAsia="Times New Roman" w:hAnsi="Times New Roman" w:cs="Times New Roman"/>
          <w:b/>
          <w:noProof/>
        </w:rPr>
        <w:tab/>
        <w:t>REGISTRUOTOJO PAVADINIMAS</w:t>
      </w:r>
    </w:p>
    <w:p w14:paraId="6B07A728" w14:textId="77777777" w:rsidR="009B3E59" w:rsidRPr="00670079" w:rsidRDefault="009B3E59" w:rsidP="009B3E59">
      <w:pPr>
        <w:spacing w:after="0" w:line="240" w:lineRule="auto"/>
        <w:rPr>
          <w:rFonts w:ascii="Times New Roman" w:eastAsia="Times New Roman" w:hAnsi="Times New Roman" w:cs="Times New Roman"/>
        </w:rPr>
      </w:pPr>
    </w:p>
    <w:p w14:paraId="1FA4A803"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Wörwag Pharma GmbH &amp; Co. KG</w:t>
      </w:r>
    </w:p>
    <w:p w14:paraId="0ACE45F2" w14:textId="77777777" w:rsidR="009B3E59" w:rsidRPr="00670079" w:rsidRDefault="009B3E59" w:rsidP="009B3E59">
      <w:pPr>
        <w:spacing w:after="0" w:line="240" w:lineRule="auto"/>
        <w:rPr>
          <w:rFonts w:ascii="Times New Roman" w:eastAsia="Times New Roman" w:hAnsi="Times New Roman" w:cs="Times New Roman"/>
        </w:rPr>
      </w:pPr>
    </w:p>
    <w:p w14:paraId="265E1A00" w14:textId="77777777" w:rsidR="009B3E59" w:rsidRPr="00670079" w:rsidRDefault="009B3E59" w:rsidP="009B3E59">
      <w:pPr>
        <w:spacing w:after="0" w:line="240" w:lineRule="auto"/>
        <w:rPr>
          <w:rFonts w:ascii="Times New Roman" w:eastAsia="Times New Roman" w:hAnsi="Times New Roman" w:cs="Times New Roman"/>
        </w:rPr>
      </w:pPr>
    </w:p>
    <w:p w14:paraId="0318379D" w14:textId="77777777" w:rsidR="009B3E59" w:rsidRPr="00670079" w:rsidRDefault="009B3E59" w:rsidP="009B3E5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70079">
        <w:rPr>
          <w:rFonts w:ascii="Times New Roman" w:eastAsia="Times New Roman" w:hAnsi="Times New Roman" w:cs="Times New Roman"/>
          <w:b/>
          <w:noProof/>
        </w:rPr>
        <w:t>3.</w:t>
      </w:r>
      <w:r w:rsidRPr="00670079">
        <w:rPr>
          <w:rFonts w:ascii="Times New Roman" w:eastAsia="Times New Roman" w:hAnsi="Times New Roman" w:cs="Times New Roman"/>
          <w:b/>
          <w:noProof/>
        </w:rPr>
        <w:tab/>
        <w:t>TINKAMUMO LAIKAS</w:t>
      </w:r>
    </w:p>
    <w:p w14:paraId="531A2BB2" w14:textId="77777777" w:rsidR="009B3E59" w:rsidRPr="00670079" w:rsidRDefault="009B3E59" w:rsidP="009B3E59">
      <w:pPr>
        <w:spacing w:after="0" w:line="240" w:lineRule="auto"/>
        <w:rPr>
          <w:rFonts w:ascii="Times New Roman" w:eastAsia="Times New Roman" w:hAnsi="Times New Roman" w:cs="Times New Roman"/>
        </w:rPr>
      </w:pPr>
    </w:p>
    <w:p w14:paraId="2E0B2535" w14:textId="77777777" w:rsidR="009B3E59" w:rsidRPr="00670079" w:rsidRDefault="009B3E59" w:rsidP="009B3E59">
      <w:pPr>
        <w:spacing w:after="0" w:line="240" w:lineRule="auto"/>
        <w:rPr>
          <w:rFonts w:ascii="Times New Roman" w:eastAsia="Times New Roman" w:hAnsi="Times New Roman" w:cs="Times New Roman"/>
          <w:i/>
          <w:noProof/>
        </w:rPr>
      </w:pPr>
      <w:r w:rsidRPr="00670079">
        <w:rPr>
          <w:rFonts w:ascii="Times New Roman" w:eastAsia="Times New Roman" w:hAnsi="Times New Roman" w:cs="Times New Roman"/>
          <w:noProof/>
        </w:rPr>
        <w:t xml:space="preserve">Tinka iki {mm/MMMM} </w:t>
      </w:r>
    </w:p>
    <w:p w14:paraId="7C9F2F0D" w14:textId="77777777" w:rsidR="009B3E59" w:rsidRPr="00670079" w:rsidRDefault="009B3E59" w:rsidP="009B3E59">
      <w:pPr>
        <w:spacing w:after="0" w:line="240" w:lineRule="auto"/>
        <w:rPr>
          <w:rFonts w:ascii="Times New Roman" w:eastAsia="Times New Roman" w:hAnsi="Times New Roman" w:cs="Times New Roman"/>
          <w:i/>
          <w:noProof/>
        </w:rPr>
      </w:pPr>
    </w:p>
    <w:p w14:paraId="01DD0CE6" w14:textId="77777777" w:rsidR="009B3E59" w:rsidRPr="00670079" w:rsidRDefault="009B3E59" w:rsidP="009B3E59">
      <w:pPr>
        <w:spacing w:after="0" w:line="240" w:lineRule="auto"/>
        <w:rPr>
          <w:rFonts w:ascii="Times New Roman" w:eastAsia="Times New Roman" w:hAnsi="Times New Roman" w:cs="Times New Roman"/>
        </w:rPr>
      </w:pPr>
    </w:p>
    <w:p w14:paraId="18447ABF" w14:textId="77777777" w:rsidR="009B3E59" w:rsidRPr="00670079" w:rsidRDefault="009B3E59" w:rsidP="009B3E5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70079">
        <w:rPr>
          <w:rFonts w:ascii="Times New Roman" w:eastAsia="Times New Roman" w:hAnsi="Times New Roman" w:cs="Times New Roman"/>
          <w:b/>
          <w:noProof/>
        </w:rPr>
        <w:t>4.</w:t>
      </w:r>
      <w:r w:rsidRPr="00670079">
        <w:rPr>
          <w:rFonts w:ascii="Times New Roman" w:eastAsia="Times New Roman" w:hAnsi="Times New Roman" w:cs="Times New Roman"/>
          <w:b/>
          <w:noProof/>
        </w:rPr>
        <w:tab/>
        <w:t>SERIJOS NUMERIS</w:t>
      </w:r>
    </w:p>
    <w:p w14:paraId="1625A4CB" w14:textId="77777777" w:rsidR="009B3E59" w:rsidRPr="00670079" w:rsidRDefault="009B3E59" w:rsidP="009B3E59">
      <w:pPr>
        <w:spacing w:after="0" w:line="240" w:lineRule="auto"/>
        <w:rPr>
          <w:rFonts w:ascii="Times New Roman" w:eastAsia="Times New Roman" w:hAnsi="Times New Roman" w:cs="Times New Roman"/>
        </w:rPr>
      </w:pPr>
    </w:p>
    <w:p w14:paraId="3D2FBB17"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Serija {numeris}</w:t>
      </w:r>
    </w:p>
    <w:p w14:paraId="6B2935CC" w14:textId="77777777" w:rsidR="009B3E59" w:rsidRPr="00670079" w:rsidRDefault="009B3E59" w:rsidP="009B3E59">
      <w:pPr>
        <w:spacing w:after="0" w:line="240" w:lineRule="auto"/>
        <w:rPr>
          <w:rFonts w:ascii="Times New Roman" w:eastAsia="Times New Roman" w:hAnsi="Times New Roman" w:cs="Times New Roman"/>
        </w:rPr>
      </w:pPr>
    </w:p>
    <w:p w14:paraId="2701C826" w14:textId="77777777" w:rsidR="009B3E59" w:rsidRPr="00670079" w:rsidRDefault="009B3E59" w:rsidP="009B3E59">
      <w:pPr>
        <w:spacing w:after="0" w:line="240" w:lineRule="auto"/>
        <w:rPr>
          <w:rFonts w:ascii="Times New Roman" w:eastAsia="Times New Roman" w:hAnsi="Times New Roman" w:cs="Times New Roman"/>
        </w:rPr>
      </w:pPr>
    </w:p>
    <w:p w14:paraId="0A682928" w14:textId="77777777" w:rsidR="009B3E59" w:rsidRPr="00670079" w:rsidRDefault="009B3E59" w:rsidP="009B3E5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70079">
        <w:rPr>
          <w:rFonts w:ascii="Times New Roman" w:eastAsia="Times New Roman" w:hAnsi="Times New Roman" w:cs="Times New Roman"/>
          <w:b/>
          <w:noProof/>
        </w:rPr>
        <w:t>5.</w:t>
      </w:r>
      <w:r w:rsidRPr="00670079">
        <w:rPr>
          <w:rFonts w:ascii="Times New Roman" w:eastAsia="Times New Roman" w:hAnsi="Times New Roman" w:cs="Times New Roman"/>
          <w:b/>
          <w:noProof/>
        </w:rPr>
        <w:tab/>
        <w:t>KITA</w:t>
      </w:r>
    </w:p>
    <w:p w14:paraId="58FFA4B8" w14:textId="77777777" w:rsidR="009B3E59" w:rsidRPr="00670079" w:rsidRDefault="009B3E59" w:rsidP="009B3E59">
      <w:pPr>
        <w:spacing w:after="0" w:line="240" w:lineRule="auto"/>
        <w:rPr>
          <w:rFonts w:ascii="Times New Roman" w:eastAsia="Times New Roman" w:hAnsi="Times New Roman" w:cs="Times New Roman"/>
        </w:rPr>
      </w:pPr>
    </w:p>
    <w:p w14:paraId="625F01BB" w14:textId="77777777" w:rsidR="009B3E59" w:rsidRPr="00670079" w:rsidRDefault="009B3E59" w:rsidP="009B3E59">
      <w:pPr>
        <w:spacing w:after="0" w:line="240" w:lineRule="auto"/>
        <w:rPr>
          <w:rFonts w:ascii="Times New Roman" w:eastAsia="Times New Roman" w:hAnsi="Times New Roman" w:cs="Times New Roman"/>
        </w:rPr>
      </w:pPr>
    </w:p>
    <w:p w14:paraId="71D2496F" w14:textId="77777777" w:rsidR="009B3E59" w:rsidRPr="00670079" w:rsidRDefault="009B3E59" w:rsidP="009B3E59">
      <w:pPr>
        <w:spacing w:after="0" w:line="240" w:lineRule="auto"/>
        <w:rPr>
          <w:rFonts w:ascii="Times New Roman" w:eastAsia="Times New Roman" w:hAnsi="Times New Roman" w:cs="Times New Roman"/>
        </w:rPr>
      </w:pPr>
    </w:p>
    <w:p w14:paraId="2B5813BF" w14:textId="77777777" w:rsidR="009B3E59" w:rsidRPr="00670079" w:rsidRDefault="009B3E59" w:rsidP="009B3E59">
      <w:pPr>
        <w:spacing w:after="0" w:line="240" w:lineRule="auto"/>
        <w:rPr>
          <w:rFonts w:ascii="Times New Roman" w:eastAsia="Times New Roman" w:hAnsi="Times New Roman" w:cs="Times New Roman"/>
        </w:rPr>
      </w:pPr>
    </w:p>
    <w:p w14:paraId="6CFA59EE" w14:textId="77777777" w:rsidR="009B3E59" w:rsidRPr="00670079" w:rsidRDefault="009B3E59" w:rsidP="009B3E59">
      <w:pPr>
        <w:spacing w:after="0" w:line="240" w:lineRule="auto"/>
        <w:rPr>
          <w:rFonts w:ascii="Times New Roman" w:eastAsia="Times New Roman" w:hAnsi="Times New Roman" w:cs="Times New Roman"/>
        </w:rPr>
      </w:pPr>
    </w:p>
    <w:p w14:paraId="5B58ED9B" w14:textId="77777777" w:rsidR="009B3E59" w:rsidRPr="00670079" w:rsidRDefault="009B3E59" w:rsidP="009B3E59">
      <w:pPr>
        <w:spacing w:after="0" w:line="240" w:lineRule="auto"/>
        <w:rPr>
          <w:rFonts w:ascii="Times New Roman" w:eastAsia="Times New Roman" w:hAnsi="Times New Roman" w:cs="Times New Roman"/>
        </w:rPr>
      </w:pPr>
    </w:p>
    <w:p w14:paraId="7DA02DBE" w14:textId="77777777" w:rsidR="009B3E59" w:rsidRPr="00670079" w:rsidRDefault="009B3E59" w:rsidP="009B3E59">
      <w:pPr>
        <w:spacing w:after="0" w:line="240" w:lineRule="auto"/>
        <w:rPr>
          <w:rFonts w:ascii="Times New Roman" w:eastAsia="Times New Roman" w:hAnsi="Times New Roman" w:cs="Times New Roman"/>
        </w:rPr>
      </w:pPr>
    </w:p>
    <w:p w14:paraId="0507DB72" w14:textId="77777777" w:rsidR="009B3E59" w:rsidRPr="00670079" w:rsidRDefault="009B3E59" w:rsidP="009B3E59">
      <w:pPr>
        <w:spacing w:after="0" w:line="240" w:lineRule="auto"/>
        <w:rPr>
          <w:rFonts w:ascii="Times New Roman" w:eastAsia="Times New Roman" w:hAnsi="Times New Roman" w:cs="Times New Roman"/>
        </w:rPr>
      </w:pPr>
    </w:p>
    <w:p w14:paraId="197A5CFD" w14:textId="77777777" w:rsidR="009B3E59" w:rsidRPr="00670079" w:rsidRDefault="009B3E59" w:rsidP="009B3E59">
      <w:pPr>
        <w:spacing w:after="0" w:line="240" w:lineRule="auto"/>
        <w:rPr>
          <w:rFonts w:ascii="Times New Roman" w:eastAsia="Times New Roman" w:hAnsi="Times New Roman" w:cs="Times New Roman"/>
        </w:rPr>
      </w:pPr>
    </w:p>
    <w:p w14:paraId="064E0EB6" w14:textId="77777777" w:rsidR="009B3E59" w:rsidRPr="00670079" w:rsidRDefault="009B3E59" w:rsidP="009B3E59">
      <w:pPr>
        <w:spacing w:after="0" w:line="240" w:lineRule="auto"/>
        <w:rPr>
          <w:rFonts w:ascii="Times New Roman" w:eastAsia="Times New Roman" w:hAnsi="Times New Roman" w:cs="Times New Roman"/>
        </w:rPr>
      </w:pPr>
    </w:p>
    <w:p w14:paraId="7B970374" w14:textId="77777777" w:rsidR="009B3E59" w:rsidRPr="00670079" w:rsidRDefault="009B3E59" w:rsidP="009B3E59">
      <w:pPr>
        <w:spacing w:after="0" w:line="240" w:lineRule="auto"/>
        <w:rPr>
          <w:rFonts w:ascii="Times New Roman" w:eastAsia="Times New Roman" w:hAnsi="Times New Roman" w:cs="Times New Roman"/>
        </w:rPr>
      </w:pPr>
    </w:p>
    <w:p w14:paraId="6B6C60D7" w14:textId="77777777" w:rsidR="009B3E59" w:rsidRPr="00670079" w:rsidRDefault="009B3E59" w:rsidP="009B3E59">
      <w:pPr>
        <w:spacing w:after="0" w:line="240" w:lineRule="auto"/>
        <w:rPr>
          <w:rFonts w:ascii="Times New Roman" w:eastAsia="Times New Roman" w:hAnsi="Times New Roman" w:cs="Times New Roman"/>
        </w:rPr>
      </w:pPr>
    </w:p>
    <w:p w14:paraId="37CC00EE" w14:textId="77777777" w:rsidR="009B3E59" w:rsidRPr="00670079" w:rsidRDefault="009B3E59" w:rsidP="009B3E59">
      <w:pPr>
        <w:spacing w:after="0" w:line="240" w:lineRule="auto"/>
        <w:rPr>
          <w:rFonts w:ascii="Times New Roman" w:eastAsia="Times New Roman" w:hAnsi="Times New Roman" w:cs="Times New Roman"/>
        </w:rPr>
      </w:pPr>
    </w:p>
    <w:p w14:paraId="284C88CC" w14:textId="77777777" w:rsidR="009B3E59" w:rsidRPr="00670079" w:rsidRDefault="009B3E59" w:rsidP="009B3E59">
      <w:pPr>
        <w:spacing w:after="0" w:line="240" w:lineRule="auto"/>
        <w:rPr>
          <w:rFonts w:ascii="Times New Roman" w:eastAsia="Times New Roman" w:hAnsi="Times New Roman" w:cs="Times New Roman"/>
        </w:rPr>
      </w:pPr>
    </w:p>
    <w:p w14:paraId="1B28C7E3" w14:textId="77777777" w:rsidR="009B3E59" w:rsidRPr="00670079" w:rsidRDefault="009B3E59" w:rsidP="009B3E59">
      <w:pPr>
        <w:spacing w:after="0" w:line="240" w:lineRule="auto"/>
        <w:rPr>
          <w:rFonts w:ascii="Times New Roman" w:eastAsia="Times New Roman" w:hAnsi="Times New Roman" w:cs="Times New Roman"/>
        </w:rPr>
      </w:pPr>
    </w:p>
    <w:p w14:paraId="068917C6" w14:textId="77777777" w:rsidR="009B3E59" w:rsidRPr="00670079" w:rsidRDefault="009B3E59" w:rsidP="009B3E59">
      <w:pPr>
        <w:spacing w:after="0" w:line="240" w:lineRule="auto"/>
        <w:rPr>
          <w:rFonts w:ascii="Times New Roman" w:eastAsia="Times New Roman" w:hAnsi="Times New Roman" w:cs="Times New Roman"/>
        </w:rPr>
      </w:pPr>
    </w:p>
    <w:p w14:paraId="5461C545" w14:textId="77777777" w:rsidR="009B3E59" w:rsidRPr="00670079" w:rsidRDefault="009B3E59" w:rsidP="009B3E59">
      <w:pPr>
        <w:spacing w:after="0" w:line="240" w:lineRule="auto"/>
        <w:rPr>
          <w:rFonts w:ascii="Times New Roman" w:eastAsia="Times New Roman" w:hAnsi="Times New Roman" w:cs="Times New Roman"/>
        </w:rPr>
      </w:pPr>
    </w:p>
    <w:p w14:paraId="45D9C6B3" w14:textId="77777777" w:rsidR="009B3E59" w:rsidRPr="00670079" w:rsidRDefault="009B3E59" w:rsidP="009B3E59">
      <w:pPr>
        <w:spacing w:after="0" w:line="240" w:lineRule="auto"/>
        <w:rPr>
          <w:rFonts w:ascii="Times New Roman" w:eastAsia="Times New Roman" w:hAnsi="Times New Roman" w:cs="Times New Roman"/>
        </w:rPr>
      </w:pPr>
    </w:p>
    <w:p w14:paraId="4EA8AAAD" w14:textId="77777777" w:rsidR="009B3E59" w:rsidRPr="00670079" w:rsidRDefault="009B3E59" w:rsidP="009B3E59">
      <w:pPr>
        <w:spacing w:after="0" w:line="240" w:lineRule="auto"/>
        <w:rPr>
          <w:rFonts w:ascii="Times New Roman" w:eastAsia="Times New Roman" w:hAnsi="Times New Roman" w:cs="Times New Roman"/>
        </w:rPr>
      </w:pPr>
    </w:p>
    <w:p w14:paraId="37A88D09" w14:textId="77777777" w:rsidR="009B3E59" w:rsidRPr="00670079" w:rsidRDefault="009B3E59" w:rsidP="009B3E59">
      <w:pPr>
        <w:spacing w:after="0" w:line="240" w:lineRule="auto"/>
        <w:rPr>
          <w:rFonts w:ascii="Times New Roman" w:eastAsia="Times New Roman" w:hAnsi="Times New Roman" w:cs="Times New Roman"/>
        </w:rPr>
      </w:pPr>
    </w:p>
    <w:p w14:paraId="5837521B" w14:textId="77777777" w:rsidR="009B3E59" w:rsidRPr="00670079" w:rsidRDefault="009B3E59" w:rsidP="009B3E59">
      <w:pPr>
        <w:spacing w:after="0" w:line="240" w:lineRule="auto"/>
        <w:rPr>
          <w:rFonts w:ascii="Times New Roman" w:eastAsia="Times New Roman" w:hAnsi="Times New Roman" w:cs="Times New Roman"/>
        </w:rPr>
      </w:pPr>
    </w:p>
    <w:p w14:paraId="5D55CCB8" w14:textId="77777777" w:rsidR="009B3E59" w:rsidRPr="00670079" w:rsidRDefault="009B3E59" w:rsidP="009B3E59">
      <w:pPr>
        <w:spacing w:after="0" w:line="240" w:lineRule="auto"/>
        <w:rPr>
          <w:rFonts w:ascii="Times New Roman" w:eastAsia="Times New Roman" w:hAnsi="Times New Roman" w:cs="Times New Roman"/>
        </w:rPr>
      </w:pPr>
    </w:p>
    <w:p w14:paraId="3F9B92CC" w14:textId="77777777" w:rsidR="009B3E59" w:rsidRPr="00670079" w:rsidRDefault="009B3E59" w:rsidP="009B3E59">
      <w:pPr>
        <w:spacing w:after="0" w:line="240" w:lineRule="auto"/>
        <w:rPr>
          <w:rFonts w:ascii="Times New Roman" w:eastAsia="Times New Roman" w:hAnsi="Times New Roman" w:cs="Times New Roman"/>
        </w:rPr>
      </w:pPr>
    </w:p>
    <w:p w14:paraId="4E5B81C9" w14:textId="77777777" w:rsidR="009B3E59" w:rsidRPr="00670079" w:rsidRDefault="009B3E59" w:rsidP="009B3E59">
      <w:pPr>
        <w:spacing w:after="0" w:line="240" w:lineRule="auto"/>
        <w:rPr>
          <w:rFonts w:ascii="Times New Roman" w:eastAsia="Times New Roman" w:hAnsi="Times New Roman" w:cs="Times New Roman"/>
        </w:rPr>
      </w:pPr>
    </w:p>
    <w:p w14:paraId="278EE884" w14:textId="77777777" w:rsidR="009B3E59" w:rsidRPr="00670079" w:rsidRDefault="009B3E59" w:rsidP="009B3E59">
      <w:pPr>
        <w:spacing w:after="0" w:line="240" w:lineRule="auto"/>
        <w:jc w:val="center"/>
        <w:rPr>
          <w:rFonts w:ascii="Times New Roman" w:eastAsia="Times New Roman" w:hAnsi="Times New Roman" w:cs="Times New Roman"/>
          <w:b/>
        </w:rPr>
      </w:pPr>
      <w:bookmarkStart w:id="63" w:name="_Toc129243137"/>
      <w:bookmarkStart w:id="64" w:name="_Toc129243262"/>
    </w:p>
    <w:p w14:paraId="307AEA65" w14:textId="77777777" w:rsidR="009B3E59" w:rsidRDefault="009B3E59" w:rsidP="009B3E59">
      <w:pPr>
        <w:spacing w:after="0" w:line="240" w:lineRule="auto"/>
        <w:jc w:val="center"/>
        <w:rPr>
          <w:rFonts w:ascii="Times New Roman" w:eastAsia="Times New Roman" w:hAnsi="Times New Roman" w:cs="Times New Roman"/>
          <w:b/>
        </w:rPr>
      </w:pPr>
    </w:p>
    <w:p w14:paraId="767EE161" w14:textId="77777777" w:rsidR="009B3E59" w:rsidRDefault="009B3E59" w:rsidP="009B3E59">
      <w:pPr>
        <w:spacing w:after="0" w:line="240" w:lineRule="auto"/>
        <w:jc w:val="center"/>
        <w:rPr>
          <w:rFonts w:ascii="Times New Roman" w:eastAsia="Times New Roman" w:hAnsi="Times New Roman" w:cs="Times New Roman"/>
          <w:b/>
        </w:rPr>
      </w:pPr>
    </w:p>
    <w:p w14:paraId="7C994B62" w14:textId="77777777" w:rsidR="009B3E59" w:rsidRDefault="009B3E59" w:rsidP="009B3E59">
      <w:pPr>
        <w:spacing w:after="0" w:line="240" w:lineRule="auto"/>
        <w:jc w:val="center"/>
        <w:rPr>
          <w:rFonts w:ascii="Times New Roman" w:eastAsia="Times New Roman" w:hAnsi="Times New Roman" w:cs="Times New Roman"/>
          <w:b/>
        </w:rPr>
      </w:pPr>
    </w:p>
    <w:p w14:paraId="1FEDE644" w14:textId="77777777" w:rsidR="009B3E59" w:rsidRDefault="009B3E59" w:rsidP="009B3E59">
      <w:pPr>
        <w:spacing w:after="0" w:line="240" w:lineRule="auto"/>
        <w:jc w:val="center"/>
        <w:rPr>
          <w:rFonts w:ascii="Times New Roman" w:eastAsia="Times New Roman" w:hAnsi="Times New Roman" w:cs="Times New Roman"/>
          <w:b/>
        </w:rPr>
      </w:pPr>
    </w:p>
    <w:p w14:paraId="04A77554" w14:textId="77777777" w:rsidR="009B3E59" w:rsidRDefault="009B3E59" w:rsidP="009B3E59">
      <w:pPr>
        <w:spacing w:after="0" w:line="240" w:lineRule="auto"/>
        <w:jc w:val="center"/>
        <w:rPr>
          <w:rFonts w:ascii="Times New Roman" w:eastAsia="Times New Roman" w:hAnsi="Times New Roman" w:cs="Times New Roman"/>
          <w:b/>
        </w:rPr>
      </w:pPr>
    </w:p>
    <w:p w14:paraId="274CDAF4" w14:textId="77777777" w:rsidR="009B3E59" w:rsidRDefault="009B3E59" w:rsidP="009B3E59">
      <w:pPr>
        <w:spacing w:after="0" w:line="240" w:lineRule="auto"/>
        <w:jc w:val="center"/>
        <w:rPr>
          <w:rFonts w:ascii="Times New Roman" w:eastAsia="Times New Roman" w:hAnsi="Times New Roman" w:cs="Times New Roman"/>
          <w:b/>
        </w:rPr>
      </w:pPr>
    </w:p>
    <w:p w14:paraId="4A788866" w14:textId="77777777" w:rsidR="009B3E59" w:rsidRDefault="009B3E59" w:rsidP="009B3E59">
      <w:pPr>
        <w:spacing w:after="0" w:line="240" w:lineRule="auto"/>
        <w:jc w:val="center"/>
        <w:rPr>
          <w:rFonts w:ascii="Times New Roman" w:eastAsia="Times New Roman" w:hAnsi="Times New Roman" w:cs="Times New Roman"/>
          <w:b/>
        </w:rPr>
      </w:pPr>
    </w:p>
    <w:p w14:paraId="0D158F05" w14:textId="77777777" w:rsidR="009B3E59" w:rsidRDefault="009B3E59" w:rsidP="009B3E59">
      <w:pPr>
        <w:spacing w:after="0" w:line="240" w:lineRule="auto"/>
        <w:jc w:val="center"/>
        <w:rPr>
          <w:rFonts w:ascii="Times New Roman" w:eastAsia="Times New Roman" w:hAnsi="Times New Roman" w:cs="Times New Roman"/>
          <w:b/>
        </w:rPr>
      </w:pPr>
    </w:p>
    <w:p w14:paraId="0F1C5DC1" w14:textId="77777777" w:rsidR="009B3E59" w:rsidRDefault="009B3E59" w:rsidP="009B3E59">
      <w:pPr>
        <w:spacing w:after="0" w:line="240" w:lineRule="auto"/>
        <w:jc w:val="center"/>
        <w:rPr>
          <w:rFonts w:ascii="Times New Roman" w:eastAsia="Times New Roman" w:hAnsi="Times New Roman" w:cs="Times New Roman"/>
          <w:b/>
        </w:rPr>
      </w:pPr>
    </w:p>
    <w:p w14:paraId="4E456BA9" w14:textId="77777777" w:rsidR="009B3E59" w:rsidRDefault="009B3E59" w:rsidP="009B3E59">
      <w:pPr>
        <w:spacing w:after="0" w:line="240" w:lineRule="auto"/>
        <w:jc w:val="center"/>
        <w:rPr>
          <w:rFonts w:ascii="Times New Roman" w:eastAsia="Times New Roman" w:hAnsi="Times New Roman" w:cs="Times New Roman"/>
          <w:b/>
        </w:rPr>
      </w:pPr>
    </w:p>
    <w:p w14:paraId="58401539" w14:textId="77777777" w:rsidR="009B3E59" w:rsidRDefault="009B3E59" w:rsidP="009B3E59">
      <w:pPr>
        <w:spacing w:after="0" w:line="240" w:lineRule="auto"/>
        <w:jc w:val="center"/>
        <w:rPr>
          <w:rFonts w:ascii="Times New Roman" w:eastAsia="Times New Roman" w:hAnsi="Times New Roman" w:cs="Times New Roman"/>
          <w:b/>
        </w:rPr>
      </w:pPr>
    </w:p>
    <w:p w14:paraId="2D7B1BF3" w14:textId="77777777" w:rsidR="009B3E59" w:rsidRDefault="009B3E59" w:rsidP="009B3E59">
      <w:pPr>
        <w:spacing w:after="0" w:line="240" w:lineRule="auto"/>
        <w:jc w:val="center"/>
        <w:rPr>
          <w:rFonts w:ascii="Times New Roman" w:eastAsia="Times New Roman" w:hAnsi="Times New Roman" w:cs="Times New Roman"/>
          <w:b/>
        </w:rPr>
      </w:pPr>
    </w:p>
    <w:p w14:paraId="66EC16DC" w14:textId="77777777" w:rsidR="009B3E59" w:rsidRDefault="009B3E59" w:rsidP="009B3E59">
      <w:pPr>
        <w:spacing w:after="0" w:line="240" w:lineRule="auto"/>
        <w:jc w:val="center"/>
        <w:rPr>
          <w:rFonts w:ascii="Times New Roman" w:eastAsia="Times New Roman" w:hAnsi="Times New Roman" w:cs="Times New Roman"/>
          <w:b/>
        </w:rPr>
      </w:pPr>
    </w:p>
    <w:p w14:paraId="0A35F11C" w14:textId="77777777" w:rsidR="009B3E59" w:rsidRDefault="009B3E59" w:rsidP="009B3E59">
      <w:pPr>
        <w:spacing w:after="0" w:line="240" w:lineRule="auto"/>
        <w:jc w:val="center"/>
        <w:rPr>
          <w:rFonts w:ascii="Times New Roman" w:eastAsia="Times New Roman" w:hAnsi="Times New Roman" w:cs="Times New Roman"/>
          <w:b/>
        </w:rPr>
      </w:pPr>
    </w:p>
    <w:p w14:paraId="526F63F6" w14:textId="77777777" w:rsidR="009B3E59" w:rsidRDefault="009B3E59" w:rsidP="009B3E59">
      <w:pPr>
        <w:spacing w:after="0" w:line="240" w:lineRule="auto"/>
        <w:jc w:val="center"/>
        <w:rPr>
          <w:rFonts w:ascii="Times New Roman" w:eastAsia="Times New Roman" w:hAnsi="Times New Roman" w:cs="Times New Roman"/>
          <w:b/>
        </w:rPr>
      </w:pPr>
    </w:p>
    <w:p w14:paraId="165AB554" w14:textId="77777777" w:rsidR="009B3E59" w:rsidRDefault="009B3E59" w:rsidP="009B3E59">
      <w:pPr>
        <w:spacing w:after="0" w:line="240" w:lineRule="auto"/>
        <w:jc w:val="center"/>
        <w:rPr>
          <w:rFonts w:ascii="Times New Roman" w:eastAsia="Times New Roman" w:hAnsi="Times New Roman" w:cs="Times New Roman"/>
          <w:b/>
        </w:rPr>
      </w:pPr>
    </w:p>
    <w:p w14:paraId="30EB0CA4" w14:textId="77777777" w:rsidR="009B3E59" w:rsidRDefault="009B3E59" w:rsidP="009B3E59">
      <w:pPr>
        <w:spacing w:after="0" w:line="240" w:lineRule="auto"/>
        <w:jc w:val="center"/>
        <w:rPr>
          <w:rFonts w:ascii="Times New Roman" w:eastAsia="Times New Roman" w:hAnsi="Times New Roman" w:cs="Times New Roman"/>
          <w:b/>
        </w:rPr>
      </w:pPr>
    </w:p>
    <w:p w14:paraId="4450C11A" w14:textId="77777777" w:rsidR="009B3E59" w:rsidRDefault="009B3E59" w:rsidP="009B3E59">
      <w:pPr>
        <w:spacing w:after="0" w:line="240" w:lineRule="auto"/>
        <w:jc w:val="center"/>
        <w:rPr>
          <w:rFonts w:ascii="Times New Roman" w:eastAsia="Times New Roman" w:hAnsi="Times New Roman" w:cs="Times New Roman"/>
          <w:b/>
        </w:rPr>
      </w:pPr>
    </w:p>
    <w:p w14:paraId="690CCDE5" w14:textId="77777777" w:rsidR="009B3E59" w:rsidRDefault="009B3E59" w:rsidP="009B3E59">
      <w:pPr>
        <w:spacing w:after="0" w:line="240" w:lineRule="auto"/>
        <w:jc w:val="center"/>
        <w:rPr>
          <w:rFonts w:ascii="Times New Roman" w:eastAsia="Times New Roman" w:hAnsi="Times New Roman" w:cs="Times New Roman"/>
          <w:b/>
        </w:rPr>
      </w:pPr>
    </w:p>
    <w:p w14:paraId="2B43C706" w14:textId="77777777" w:rsidR="009B3E59" w:rsidRDefault="009B3E59" w:rsidP="009B3E59">
      <w:pPr>
        <w:spacing w:after="0" w:line="240" w:lineRule="auto"/>
        <w:jc w:val="center"/>
        <w:rPr>
          <w:rFonts w:ascii="Times New Roman" w:eastAsia="Times New Roman" w:hAnsi="Times New Roman" w:cs="Times New Roman"/>
          <w:b/>
        </w:rPr>
      </w:pPr>
    </w:p>
    <w:p w14:paraId="6236FC2E" w14:textId="77777777" w:rsidR="009B3E59" w:rsidRDefault="009B3E59" w:rsidP="009B3E59">
      <w:pPr>
        <w:spacing w:after="0" w:line="240" w:lineRule="auto"/>
        <w:jc w:val="center"/>
        <w:rPr>
          <w:rFonts w:ascii="Times New Roman" w:eastAsia="Times New Roman" w:hAnsi="Times New Roman" w:cs="Times New Roman"/>
          <w:b/>
        </w:rPr>
      </w:pPr>
    </w:p>
    <w:p w14:paraId="72756A18" w14:textId="77777777" w:rsidR="009B3E59" w:rsidRDefault="009B3E59" w:rsidP="009B3E59">
      <w:pPr>
        <w:spacing w:after="0" w:line="240" w:lineRule="auto"/>
        <w:jc w:val="center"/>
        <w:rPr>
          <w:rFonts w:ascii="Times New Roman" w:eastAsia="Times New Roman" w:hAnsi="Times New Roman" w:cs="Times New Roman"/>
          <w:b/>
        </w:rPr>
      </w:pPr>
    </w:p>
    <w:p w14:paraId="1D73FE73" w14:textId="77777777" w:rsidR="009B3E59" w:rsidRDefault="009B3E59" w:rsidP="009B3E59">
      <w:pPr>
        <w:spacing w:after="0" w:line="240" w:lineRule="auto"/>
        <w:jc w:val="center"/>
        <w:rPr>
          <w:rFonts w:ascii="Times New Roman" w:eastAsia="Times New Roman" w:hAnsi="Times New Roman" w:cs="Times New Roman"/>
          <w:b/>
        </w:rPr>
      </w:pPr>
    </w:p>
    <w:p w14:paraId="05F552A1" w14:textId="77777777" w:rsidR="009B3E59" w:rsidRDefault="009B3E59" w:rsidP="009B3E59">
      <w:pPr>
        <w:spacing w:after="0" w:line="240" w:lineRule="auto"/>
        <w:jc w:val="center"/>
        <w:rPr>
          <w:rFonts w:ascii="Times New Roman" w:eastAsia="Times New Roman" w:hAnsi="Times New Roman" w:cs="Times New Roman"/>
          <w:b/>
        </w:rPr>
      </w:pPr>
    </w:p>
    <w:p w14:paraId="2F6F9D97" w14:textId="77777777" w:rsidR="009B3E59" w:rsidRDefault="009B3E59" w:rsidP="009B3E59">
      <w:pPr>
        <w:spacing w:after="0" w:line="240" w:lineRule="auto"/>
        <w:jc w:val="center"/>
        <w:rPr>
          <w:rFonts w:ascii="Times New Roman" w:eastAsia="Times New Roman" w:hAnsi="Times New Roman" w:cs="Times New Roman"/>
          <w:b/>
        </w:rPr>
      </w:pPr>
    </w:p>
    <w:p w14:paraId="67FD7F0C" w14:textId="77777777" w:rsidR="009B3E59" w:rsidRDefault="009B3E59" w:rsidP="009B3E59">
      <w:pPr>
        <w:spacing w:after="0" w:line="240" w:lineRule="auto"/>
        <w:jc w:val="center"/>
        <w:rPr>
          <w:rFonts w:ascii="Times New Roman" w:eastAsia="Times New Roman" w:hAnsi="Times New Roman" w:cs="Times New Roman"/>
          <w:b/>
        </w:rPr>
      </w:pPr>
    </w:p>
    <w:p w14:paraId="02FFDD5C" w14:textId="77777777" w:rsidR="009B3E59" w:rsidRDefault="009B3E59" w:rsidP="009B3E59">
      <w:pPr>
        <w:spacing w:after="0" w:line="240" w:lineRule="auto"/>
        <w:jc w:val="center"/>
        <w:rPr>
          <w:rFonts w:ascii="Times New Roman" w:eastAsia="Times New Roman" w:hAnsi="Times New Roman" w:cs="Times New Roman"/>
          <w:b/>
        </w:rPr>
      </w:pPr>
    </w:p>
    <w:p w14:paraId="2CDBB869" w14:textId="689BB43B" w:rsidR="009B3E59" w:rsidRPr="00670079" w:rsidRDefault="009B3E59" w:rsidP="00725E6C">
      <w:pPr>
        <w:spacing w:after="0" w:line="240" w:lineRule="auto"/>
        <w:ind w:left="567" w:hanging="567"/>
        <w:jc w:val="center"/>
        <w:rPr>
          <w:rFonts w:ascii="Times New Roman" w:eastAsia="Times New Roman" w:hAnsi="Times New Roman" w:cs="Times New Roman"/>
          <w:b/>
        </w:rPr>
      </w:pPr>
      <w:r w:rsidRPr="00670079">
        <w:rPr>
          <w:rFonts w:ascii="Times New Roman" w:eastAsia="Times New Roman" w:hAnsi="Times New Roman" w:cs="Times New Roman"/>
          <w:b/>
        </w:rPr>
        <w:t>B.</w:t>
      </w:r>
      <w:r w:rsidR="009771D3">
        <w:rPr>
          <w:rFonts w:ascii="Times New Roman" w:eastAsia="Times New Roman" w:hAnsi="Times New Roman" w:cs="Times New Roman"/>
          <w:b/>
        </w:rPr>
        <w:tab/>
      </w:r>
      <w:r w:rsidRPr="00670079">
        <w:rPr>
          <w:rFonts w:ascii="Times New Roman" w:eastAsia="Times New Roman" w:hAnsi="Times New Roman" w:cs="Times New Roman"/>
          <w:b/>
        </w:rPr>
        <w:t>PAKUOTĖS LAPELIS</w:t>
      </w:r>
      <w:bookmarkEnd w:id="63"/>
      <w:bookmarkEnd w:id="64"/>
    </w:p>
    <w:p w14:paraId="043E7183" w14:textId="77777777" w:rsidR="009B3E59" w:rsidRPr="00670079" w:rsidRDefault="009B3E59" w:rsidP="009B3E59">
      <w:pPr>
        <w:spacing w:after="0" w:line="240" w:lineRule="auto"/>
        <w:jc w:val="center"/>
        <w:rPr>
          <w:rFonts w:ascii="Times New Roman" w:eastAsia="Times New Roman" w:hAnsi="Times New Roman" w:cs="Times New Roman"/>
          <w:b/>
        </w:rPr>
      </w:pPr>
      <w:r w:rsidRPr="00670079">
        <w:rPr>
          <w:rFonts w:ascii="Times New Roman" w:eastAsia="Times New Roman" w:hAnsi="Times New Roman" w:cs="Times New Roman"/>
        </w:rPr>
        <w:br w:type="page"/>
      </w:r>
      <w:bookmarkStart w:id="65" w:name="_Toc129243138"/>
      <w:bookmarkStart w:id="66" w:name="_Toc129243263"/>
      <w:r w:rsidRPr="00670079">
        <w:rPr>
          <w:rFonts w:ascii="Times New Roman" w:eastAsia="Times New Roman" w:hAnsi="Times New Roman" w:cs="Times New Roman"/>
          <w:b/>
        </w:rPr>
        <w:lastRenderedPageBreak/>
        <w:t>Pakuotės lapelis: informacija vartotojui</w:t>
      </w:r>
      <w:bookmarkEnd w:id="65"/>
      <w:bookmarkEnd w:id="66"/>
    </w:p>
    <w:p w14:paraId="6A955F24" w14:textId="77777777" w:rsidR="009B3E59" w:rsidRPr="00670079" w:rsidRDefault="009B3E59" w:rsidP="009B3E59">
      <w:pPr>
        <w:spacing w:after="0" w:line="240" w:lineRule="auto"/>
        <w:jc w:val="center"/>
        <w:rPr>
          <w:rFonts w:ascii="Times New Roman" w:eastAsia="Times New Roman" w:hAnsi="Times New Roman" w:cs="Times New Roman"/>
          <w:b/>
        </w:rPr>
      </w:pPr>
    </w:p>
    <w:p w14:paraId="7F6FDCE3" w14:textId="77777777" w:rsidR="009B3E59" w:rsidRPr="00670079" w:rsidRDefault="009B3E59" w:rsidP="009B3E59">
      <w:pPr>
        <w:spacing w:after="0" w:line="240" w:lineRule="auto"/>
        <w:jc w:val="center"/>
        <w:rPr>
          <w:rFonts w:ascii="Times New Roman" w:eastAsia="Times New Roman" w:hAnsi="Times New Roman" w:cs="Times New Roman"/>
          <w:b/>
        </w:rPr>
      </w:pPr>
      <w:r w:rsidRPr="00670079">
        <w:rPr>
          <w:rFonts w:ascii="Times New Roman" w:eastAsia="Times New Roman" w:hAnsi="Times New Roman" w:cs="Times New Roman"/>
          <w:b/>
        </w:rPr>
        <w:t>milgamma N minkštosios kapsulės</w:t>
      </w:r>
    </w:p>
    <w:p w14:paraId="0179F77D" w14:textId="385E3AE3" w:rsidR="009B3E59" w:rsidRPr="00670079" w:rsidRDefault="00C879B2" w:rsidP="009B3E5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b</w:t>
      </w:r>
      <w:r w:rsidR="009B3E59" w:rsidRPr="00670079">
        <w:rPr>
          <w:rFonts w:ascii="Times New Roman" w:eastAsia="Times New Roman" w:hAnsi="Times New Roman" w:cs="Times New Roman"/>
        </w:rPr>
        <w:t>enfotiaminas/piridoksinas/cianokobalaminas</w:t>
      </w:r>
    </w:p>
    <w:p w14:paraId="3F18362D" w14:textId="77777777" w:rsidR="009B3E59" w:rsidRPr="00670079" w:rsidRDefault="009B3E59" w:rsidP="009B3E59">
      <w:pPr>
        <w:spacing w:after="0" w:line="240" w:lineRule="auto"/>
        <w:rPr>
          <w:rFonts w:ascii="Times New Roman" w:eastAsia="Times New Roman" w:hAnsi="Times New Roman" w:cs="Times New Roman"/>
        </w:rPr>
      </w:pPr>
    </w:p>
    <w:p w14:paraId="1EE325EE" w14:textId="77777777" w:rsidR="009B3E59" w:rsidRPr="00670079" w:rsidRDefault="009B3E59" w:rsidP="009B3E59">
      <w:pPr>
        <w:spacing w:after="0" w:line="240" w:lineRule="auto"/>
        <w:rPr>
          <w:rFonts w:ascii="Times New Roman" w:eastAsia="Times New Roman" w:hAnsi="Times New Roman" w:cs="Times New Roman"/>
          <w:b/>
        </w:rPr>
      </w:pPr>
      <w:r w:rsidRPr="00670079">
        <w:rPr>
          <w:rFonts w:ascii="Times New Roman" w:eastAsia="Times New Roman" w:hAnsi="Times New Roman" w:cs="Times New Roman"/>
          <w:b/>
        </w:rPr>
        <w:t>Atidžiai perskaitykite visą šį lapelį, prieš pradėdami vartoti vaistą, nes jame pateikiama Jums svarbi informacija.</w:t>
      </w:r>
    </w:p>
    <w:p w14:paraId="0B32E8A4" w14:textId="77777777" w:rsidR="009B3E59" w:rsidRPr="00670079" w:rsidRDefault="009B3E59" w:rsidP="009B3E59">
      <w:pPr>
        <w:pStyle w:val="Sraopastraipa"/>
        <w:numPr>
          <w:ilvl w:val="0"/>
          <w:numId w:val="3"/>
        </w:numPr>
        <w:tabs>
          <w:tab w:val="num" w:pos="720"/>
        </w:tabs>
        <w:spacing w:after="0" w:line="240" w:lineRule="auto"/>
        <w:ind w:left="567" w:hanging="425"/>
        <w:rPr>
          <w:rFonts w:ascii="Times New Roman" w:eastAsia="Times New Roman" w:hAnsi="Times New Roman" w:cs="Times New Roman"/>
        </w:rPr>
      </w:pPr>
      <w:r w:rsidRPr="00670079">
        <w:rPr>
          <w:rFonts w:ascii="Times New Roman" w:eastAsia="Times New Roman" w:hAnsi="Times New Roman" w:cs="Times New Roman"/>
        </w:rPr>
        <w:t>Neišmeskite šio lapelio, nes vėl gali prireikti jį perskaityti.</w:t>
      </w:r>
    </w:p>
    <w:p w14:paraId="3B139280" w14:textId="77777777" w:rsidR="009B3E59" w:rsidRPr="00670079" w:rsidRDefault="009B3E59" w:rsidP="009B3E59">
      <w:pPr>
        <w:pStyle w:val="Sraopastraipa"/>
        <w:numPr>
          <w:ilvl w:val="0"/>
          <w:numId w:val="3"/>
        </w:numPr>
        <w:tabs>
          <w:tab w:val="num" w:pos="720"/>
        </w:tabs>
        <w:spacing w:after="0" w:line="240" w:lineRule="auto"/>
        <w:ind w:left="567" w:hanging="425"/>
        <w:rPr>
          <w:rFonts w:ascii="Times New Roman" w:eastAsia="Times New Roman" w:hAnsi="Times New Roman" w:cs="Times New Roman"/>
        </w:rPr>
      </w:pPr>
      <w:r w:rsidRPr="00670079">
        <w:rPr>
          <w:rFonts w:ascii="Times New Roman" w:eastAsia="Times New Roman" w:hAnsi="Times New Roman" w:cs="Times New Roman"/>
        </w:rPr>
        <w:t>Jeigu kiltų daugiau klausimų, kreipkitės į gydytoją arba vaistininką.</w:t>
      </w:r>
    </w:p>
    <w:p w14:paraId="78E817CE" w14:textId="77777777" w:rsidR="009B3E59" w:rsidRPr="00670079" w:rsidRDefault="009B3E59" w:rsidP="009B3E59">
      <w:pPr>
        <w:pStyle w:val="Sraopastraipa"/>
        <w:numPr>
          <w:ilvl w:val="0"/>
          <w:numId w:val="3"/>
        </w:numPr>
        <w:tabs>
          <w:tab w:val="num" w:pos="720"/>
        </w:tabs>
        <w:spacing w:after="0" w:line="240" w:lineRule="auto"/>
        <w:ind w:left="567" w:hanging="425"/>
        <w:rPr>
          <w:rFonts w:ascii="Times New Roman" w:eastAsia="Times New Roman" w:hAnsi="Times New Roman" w:cs="Times New Roman"/>
        </w:rPr>
      </w:pPr>
      <w:r w:rsidRPr="00670079">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14:paraId="7AE63BD5" w14:textId="77777777" w:rsidR="009B3E59" w:rsidRPr="00670079" w:rsidRDefault="009B3E59" w:rsidP="009B3E59">
      <w:pPr>
        <w:pStyle w:val="Sraopastraipa"/>
        <w:numPr>
          <w:ilvl w:val="0"/>
          <w:numId w:val="3"/>
        </w:numPr>
        <w:tabs>
          <w:tab w:val="num" w:pos="720"/>
        </w:tabs>
        <w:spacing w:after="0" w:line="240" w:lineRule="auto"/>
        <w:ind w:left="567" w:hanging="425"/>
        <w:rPr>
          <w:rFonts w:ascii="Times New Roman" w:eastAsia="Times New Roman" w:hAnsi="Times New Roman" w:cs="Times New Roman"/>
        </w:rPr>
      </w:pPr>
      <w:r w:rsidRPr="00670079">
        <w:rPr>
          <w:rFonts w:ascii="Times New Roman" w:eastAsia="Times New Roman" w:hAnsi="Times New Roman" w:cs="Times New Roman"/>
        </w:rPr>
        <w:t>Jeigu pasireiškė šalutinis poveikis (net jeigu jis šiame lapelyje nenurodytas), kreipkitės į gydytoją arba vaistininką.</w:t>
      </w:r>
      <w:r w:rsidRPr="00670079">
        <w:rPr>
          <w:rFonts w:ascii="Times New Roman" w:eastAsia="Times New Roman" w:hAnsi="Times New Roman" w:cs="Times New Roman"/>
          <w:noProof/>
          <w:snapToGrid w:val="0"/>
        </w:rPr>
        <w:t xml:space="preserve"> </w:t>
      </w:r>
      <w:r w:rsidRPr="00670079">
        <w:rPr>
          <w:rFonts w:ascii="Times New Roman" w:eastAsia="Times New Roman" w:hAnsi="Times New Roman" w:cs="Times New Roman"/>
        </w:rPr>
        <w:t>Žr. 4 skyrių.</w:t>
      </w:r>
    </w:p>
    <w:p w14:paraId="6D926046" w14:textId="77777777" w:rsidR="009B3E59" w:rsidRPr="00670079" w:rsidRDefault="009B3E59" w:rsidP="009B3E59">
      <w:pPr>
        <w:spacing w:after="0" w:line="240" w:lineRule="auto"/>
        <w:rPr>
          <w:rFonts w:ascii="Times New Roman" w:eastAsia="Times New Roman" w:hAnsi="Times New Roman" w:cs="Times New Roman"/>
        </w:rPr>
      </w:pPr>
    </w:p>
    <w:p w14:paraId="23844E0D" w14:textId="77777777" w:rsidR="009B3E59" w:rsidRPr="00670079" w:rsidRDefault="009B3E59" w:rsidP="009B3E59">
      <w:pPr>
        <w:spacing w:after="0" w:line="240" w:lineRule="auto"/>
        <w:rPr>
          <w:rFonts w:ascii="Times New Roman" w:eastAsia="Times New Roman" w:hAnsi="Times New Roman" w:cs="Times New Roman"/>
          <w:b/>
        </w:rPr>
      </w:pPr>
      <w:r w:rsidRPr="00670079">
        <w:rPr>
          <w:rFonts w:ascii="Times New Roman" w:eastAsia="Times New Roman" w:hAnsi="Times New Roman" w:cs="Times New Roman"/>
          <w:b/>
        </w:rPr>
        <w:t>Apie ką rašoma šiame lapelyje?</w:t>
      </w:r>
    </w:p>
    <w:p w14:paraId="25B2FC80" w14:textId="77777777" w:rsidR="009B3E59" w:rsidRPr="00670079" w:rsidRDefault="009B3E59" w:rsidP="009B3E59">
      <w:pPr>
        <w:spacing w:after="0" w:line="240" w:lineRule="auto"/>
        <w:rPr>
          <w:rFonts w:ascii="Times New Roman" w:eastAsia="Times New Roman" w:hAnsi="Times New Roman" w:cs="Times New Roman"/>
          <w:b/>
        </w:rPr>
      </w:pPr>
    </w:p>
    <w:p w14:paraId="5E8D81AE" w14:textId="77777777" w:rsidR="009B3E59" w:rsidRPr="00670079" w:rsidRDefault="009B3E59" w:rsidP="009B3E59">
      <w:pPr>
        <w:spacing w:after="0" w:line="240" w:lineRule="auto"/>
        <w:ind w:left="540" w:hanging="540"/>
        <w:rPr>
          <w:rFonts w:ascii="Times New Roman" w:eastAsia="Times New Roman" w:hAnsi="Times New Roman" w:cs="Times New Roman"/>
        </w:rPr>
      </w:pPr>
      <w:r w:rsidRPr="00670079">
        <w:rPr>
          <w:rFonts w:ascii="Times New Roman" w:eastAsia="Times New Roman" w:hAnsi="Times New Roman" w:cs="Times New Roman"/>
        </w:rPr>
        <w:t>1.</w:t>
      </w:r>
      <w:r w:rsidRPr="00670079">
        <w:rPr>
          <w:rFonts w:ascii="Times New Roman" w:eastAsia="Times New Roman" w:hAnsi="Times New Roman" w:cs="Times New Roman"/>
        </w:rPr>
        <w:tab/>
        <w:t>Kas yra milgamma N ir kam jis vartojamas</w:t>
      </w:r>
    </w:p>
    <w:p w14:paraId="75B4DF7A" w14:textId="77777777" w:rsidR="009B3E59" w:rsidRPr="00670079" w:rsidRDefault="009B3E59" w:rsidP="009B3E59">
      <w:pPr>
        <w:spacing w:after="0" w:line="240" w:lineRule="auto"/>
        <w:ind w:left="540" w:hanging="540"/>
        <w:rPr>
          <w:rFonts w:ascii="Times New Roman" w:eastAsia="Times New Roman" w:hAnsi="Times New Roman" w:cs="Times New Roman"/>
        </w:rPr>
      </w:pPr>
      <w:r w:rsidRPr="00670079">
        <w:rPr>
          <w:rFonts w:ascii="Times New Roman" w:eastAsia="Times New Roman" w:hAnsi="Times New Roman" w:cs="Times New Roman"/>
        </w:rPr>
        <w:t>2.</w:t>
      </w:r>
      <w:r w:rsidRPr="00670079">
        <w:rPr>
          <w:rFonts w:ascii="Times New Roman" w:eastAsia="Times New Roman" w:hAnsi="Times New Roman" w:cs="Times New Roman"/>
        </w:rPr>
        <w:tab/>
        <w:t>Kas žinotina prieš vartojant milgamma N</w:t>
      </w:r>
    </w:p>
    <w:p w14:paraId="36EE4168" w14:textId="77777777" w:rsidR="009B3E59" w:rsidRPr="00670079" w:rsidRDefault="009B3E59" w:rsidP="009B3E59">
      <w:pPr>
        <w:spacing w:after="0" w:line="240" w:lineRule="auto"/>
        <w:ind w:left="540" w:hanging="540"/>
        <w:rPr>
          <w:rFonts w:ascii="Times New Roman" w:eastAsia="Times New Roman" w:hAnsi="Times New Roman" w:cs="Times New Roman"/>
        </w:rPr>
      </w:pPr>
      <w:r w:rsidRPr="00670079">
        <w:rPr>
          <w:rFonts w:ascii="Times New Roman" w:eastAsia="Times New Roman" w:hAnsi="Times New Roman" w:cs="Times New Roman"/>
        </w:rPr>
        <w:t>3.</w:t>
      </w:r>
      <w:r w:rsidRPr="00670079">
        <w:rPr>
          <w:rFonts w:ascii="Times New Roman" w:eastAsia="Times New Roman" w:hAnsi="Times New Roman" w:cs="Times New Roman"/>
        </w:rPr>
        <w:tab/>
        <w:t>Kaip vartoti milgamma N</w:t>
      </w:r>
    </w:p>
    <w:p w14:paraId="6D5016CF" w14:textId="77777777" w:rsidR="009B3E59" w:rsidRPr="00670079" w:rsidRDefault="009B3E59" w:rsidP="009B3E59">
      <w:pPr>
        <w:spacing w:after="0" w:line="240" w:lineRule="auto"/>
        <w:ind w:left="540" w:hanging="540"/>
        <w:rPr>
          <w:rFonts w:ascii="Times New Roman" w:eastAsia="Times New Roman" w:hAnsi="Times New Roman" w:cs="Times New Roman"/>
        </w:rPr>
      </w:pPr>
      <w:r w:rsidRPr="00670079">
        <w:rPr>
          <w:rFonts w:ascii="Times New Roman" w:eastAsia="Times New Roman" w:hAnsi="Times New Roman" w:cs="Times New Roman"/>
        </w:rPr>
        <w:t>4.</w:t>
      </w:r>
      <w:r w:rsidRPr="00670079">
        <w:rPr>
          <w:rFonts w:ascii="Times New Roman" w:eastAsia="Times New Roman" w:hAnsi="Times New Roman" w:cs="Times New Roman"/>
        </w:rPr>
        <w:tab/>
        <w:t>Galimas šalutinis poveikis</w:t>
      </w:r>
    </w:p>
    <w:p w14:paraId="3487EFD9" w14:textId="77777777" w:rsidR="009B3E59" w:rsidRPr="00670079" w:rsidRDefault="009B3E59" w:rsidP="009B3E59">
      <w:pPr>
        <w:spacing w:after="0" w:line="240" w:lineRule="auto"/>
        <w:ind w:left="540" w:hanging="540"/>
        <w:rPr>
          <w:rFonts w:ascii="Times New Roman" w:eastAsia="Times New Roman" w:hAnsi="Times New Roman" w:cs="Times New Roman"/>
        </w:rPr>
      </w:pPr>
      <w:r w:rsidRPr="00670079">
        <w:rPr>
          <w:rFonts w:ascii="Times New Roman" w:eastAsia="Times New Roman" w:hAnsi="Times New Roman" w:cs="Times New Roman"/>
        </w:rPr>
        <w:t>5.</w:t>
      </w:r>
      <w:r w:rsidRPr="00670079">
        <w:rPr>
          <w:rFonts w:ascii="Times New Roman" w:eastAsia="Times New Roman" w:hAnsi="Times New Roman" w:cs="Times New Roman"/>
        </w:rPr>
        <w:tab/>
        <w:t>Kaip laikyti milgamma N</w:t>
      </w:r>
    </w:p>
    <w:p w14:paraId="5E0919FE" w14:textId="77777777" w:rsidR="009B3E59" w:rsidRPr="00670079" w:rsidRDefault="009B3E59" w:rsidP="009B3E59">
      <w:pPr>
        <w:spacing w:after="0" w:line="240" w:lineRule="auto"/>
        <w:ind w:left="540" w:hanging="540"/>
        <w:rPr>
          <w:rFonts w:ascii="Times New Roman" w:eastAsia="Times New Roman" w:hAnsi="Times New Roman" w:cs="Times New Roman"/>
        </w:rPr>
      </w:pPr>
      <w:r w:rsidRPr="00670079">
        <w:rPr>
          <w:rFonts w:ascii="Times New Roman" w:eastAsia="Times New Roman" w:hAnsi="Times New Roman" w:cs="Times New Roman"/>
        </w:rPr>
        <w:t>6.</w:t>
      </w:r>
      <w:r w:rsidRPr="00670079">
        <w:rPr>
          <w:rFonts w:ascii="Times New Roman" w:eastAsia="Times New Roman" w:hAnsi="Times New Roman" w:cs="Times New Roman"/>
        </w:rPr>
        <w:tab/>
        <w:t>Pakuotės turinys ir kita informacija</w:t>
      </w:r>
    </w:p>
    <w:p w14:paraId="1E370E07" w14:textId="77777777" w:rsidR="009B3E59" w:rsidRPr="00670079" w:rsidRDefault="009B3E59" w:rsidP="009B3E59">
      <w:pPr>
        <w:spacing w:after="0" w:line="240" w:lineRule="auto"/>
        <w:rPr>
          <w:rFonts w:ascii="Times New Roman" w:eastAsia="Times New Roman" w:hAnsi="Times New Roman" w:cs="Times New Roman"/>
        </w:rPr>
      </w:pPr>
    </w:p>
    <w:p w14:paraId="4121D379" w14:textId="77777777" w:rsidR="009B3E59" w:rsidRPr="00670079" w:rsidRDefault="009B3E59" w:rsidP="009B3E59">
      <w:pPr>
        <w:spacing w:after="0" w:line="240" w:lineRule="auto"/>
        <w:rPr>
          <w:rFonts w:ascii="Times New Roman" w:eastAsia="Times New Roman" w:hAnsi="Times New Roman" w:cs="Times New Roman"/>
        </w:rPr>
      </w:pPr>
    </w:p>
    <w:p w14:paraId="49BA93E3" w14:textId="77777777" w:rsidR="009B3E59" w:rsidRPr="00670079" w:rsidRDefault="009B3E59" w:rsidP="00725E6C">
      <w:pPr>
        <w:spacing w:after="0" w:line="240" w:lineRule="auto"/>
        <w:ind w:left="567" w:hanging="567"/>
        <w:rPr>
          <w:rFonts w:ascii="Times New Roman" w:eastAsia="Times New Roman" w:hAnsi="Times New Roman" w:cs="Times New Roman"/>
          <w:b/>
        </w:rPr>
      </w:pPr>
      <w:bookmarkStart w:id="67" w:name="_Toc129243139"/>
      <w:bookmarkStart w:id="68" w:name="_Toc129243264"/>
      <w:r w:rsidRPr="00670079">
        <w:rPr>
          <w:rFonts w:ascii="Times New Roman" w:eastAsia="Times New Roman" w:hAnsi="Times New Roman" w:cs="Times New Roman"/>
          <w:b/>
        </w:rPr>
        <w:t>1.</w:t>
      </w:r>
      <w:r w:rsidRPr="00670079">
        <w:rPr>
          <w:rFonts w:ascii="Times New Roman" w:eastAsia="Times New Roman" w:hAnsi="Times New Roman" w:cs="Times New Roman"/>
          <w:b/>
        </w:rPr>
        <w:tab/>
        <w:t>Kas yra milgamma N ir kam jis vartojamas</w:t>
      </w:r>
      <w:bookmarkEnd w:id="67"/>
      <w:bookmarkEnd w:id="68"/>
    </w:p>
    <w:p w14:paraId="15C83785" w14:textId="77777777" w:rsidR="009B3E59" w:rsidRPr="00670079" w:rsidRDefault="009B3E59" w:rsidP="009B3E59">
      <w:pPr>
        <w:spacing w:after="0" w:line="240" w:lineRule="auto"/>
        <w:rPr>
          <w:rFonts w:ascii="Times New Roman" w:eastAsia="Times New Roman" w:hAnsi="Times New Roman" w:cs="Times New Roman"/>
        </w:rPr>
      </w:pPr>
    </w:p>
    <w:p w14:paraId="3D06AACE" w14:textId="77777777" w:rsidR="009B3E59" w:rsidRPr="00670079" w:rsidRDefault="009B3E59" w:rsidP="009B3E59">
      <w:pPr>
        <w:tabs>
          <w:tab w:val="left" w:pos="720"/>
        </w:tabs>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Vitaminų B</w:t>
      </w:r>
      <w:r w:rsidRPr="00670079">
        <w:rPr>
          <w:rFonts w:ascii="Times New Roman" w:eastAsia="Times New Roman" w:hAnsi="Times New Roman" w:cs="Times New Roman"/>
          <w:vertAlign w:val="subscript"/>
        </w:rPr>
        <w:t>1</w:t>
      </w:r>
      <w:r w:rsidRPr="008B3BA5">
        <w:rPr>
          <w:rFonts w:ascii="Times New Roman" w:eastAsia="Times New Roman" w:hAnsi="Times New Roman" w:cs="Times New Roman"/>
        </w:rPr>
        <w:t xml:space="preserve">, </w:t>
      </w:r>
      <w:r w:rsidRPr="00670079">
        <w:rPr>
          <w:rFonts w:ascii="Times New Roman" w:eastAsia="Times New Roman" w:hAnsi="Times New Roman" w:cs="Times New Roman"/>
        </w:rPr>
        <w:t>B</w:t>
      </w:r>
      <w:r w:rsidRPr="00670079">
        <w:rPr>
          <w:rFonts w:ascii="Times New Roman" w:eastAsia="Times New Roman" w:hAnsi="Times New Roman" w:cs="Times New Roman"/>
          <w:vertAlign w:val="subscript"/>
        </w:rPr>
        <w:t>6</w:t>
      </w:r>
      <w:r w:rsidRPr="008B3BA5">
        <w:rPr>
          <w:rFonts w:ascii="Times New Roman" w:eastAsia="Times New Roman" w:hAnsi="Times New Roman" w:cs="Times New Roman"/>
        </w:rPr>
        <w:t xml:space="preserve">, </w:t>
      </w:r>
      <w:r w:rsidRPr="00670079">
        <w:rPr>
          <w:rFonts w:ascii="Times New Roman" w:eastAsia="Times New Roman" w:hAnsi="Times New Roman" w:cs="Times New Roman"/>
        </w:rPr>
        <w:t>B</w:t>
      </w:r>
      <w:r w:rsidRPr="00670079">
        <w:rPr>
          <w:rFonts w:ascii="Times New Roman" w:eastAsia="Times New Roman" w:hAnsi="Times New Roman" w:cs="Times New Roman"/>
          <w:vertAlign w:val="subscript"/>
        </w:rPr>
        <w:t xml:space="preserve">12  </w:t>
      </w:r>
      <w:r w:rsidRPr="00670079">
        <w:rPr>
          <w:rFonts w:ascii="Times New Roman" w:eastAsia="Times New Roman" w:hAnsi="Times New Roman" w:cs="Times New Roman"/>
        </w:rPr>
        <w:t>stygius sukelia įvairius nervų sistemos sutrikimus. milgamma N gydomos nervų sistemos ligos (sisteminės nervų ligos), atsiradusios dėl  įrodyto vitaminų B</w:t>
      </w:r>
      <w:r w:rsidRPr="00670079">
        <w:rPr>
          <w:rFonts w:ascii="Times New Roman" w:eastAsia="Times New Roman" w:hAnsi="Times New Roman" w:cs="Times New Roman"/>
          <w:vertAlign w:val="subscript"/>
        </w:rPr>
        <w:t>1</w:t>
      </w:r>
      <w:r w:rsidRPr="00670079">
        <w:rPr>
          <w:rFonts w:ascii="Times New Roman" w:eastAsia="Times New Roman" w:hAnsi="Times New Roman" w:cs="Times New Roman"/>
        </w:rPr>
        <w:t>, B</w:t>
      </w:r>
      <w:r w:rsidRPr="00670079">
        <w:rPr>
          <w:rFonts w:ascii="Times New Roman" w:eastAsia="Times New Roman" w:hAnsi="Times New Roman" w:cs="Times New Roman"/>
          <w:vertAlign w:val="subscript"/>
        </w:rPr>
        <w:t xml:space="preserve">6 </w:t>
      </w:r>
      <w:r w:rsidRPr="00670079">
        <w:rPr>
          <w:rFonts w:ascii="Times New Roman" w:eastAsia="Times New Roman" w:hAnsi="Times New Roman" w:cs="Times New Roman"/>
        </w:rPr>
        <w:t xml:space="preserve"> ir B</w:t>
      </w:r>
      <w:r w:rsidRPr="00670079">
        <w:rPr>
          <w:rFonts w:ascii="Times New Roman" w:eastAsia="Times New Roman" w:hAnsi="Times New Roman" w:cs="Times New Roman"/>
          <w:vertAlign w:val="subscript"/>
        </w:rPr>
        <w:t xml:space="preserve">12  </w:t>
      </w:r>
      <w:r w:rsidRPr="00670079">
        <w:rPr>
          <w:rFonts w:ascii="Times New Roman" w:eastAsia="Times New Roman" w:hAnsi="Times New Roman" w:cs="Times New Roman"/>
        </w:rPr>
        <w:t>stygiaus.</w:t>
      </w:r>
    </w:p>
    <w:p w14:paraId="43D3713C" w14:textId="77777777" w:rsidR="009B3E59" w:rsidRPr="00670079" w:rsidRDefault="009B3E59" w:rsidP="009B3E59">
      <w:pPr>
        <w:spacing w:after="0" w:line="240" w:lineRule="auto"/>
        <w:rPr>
          <w:rFonts w:ascii="Times New Roman" w:eastAsia="Times New Roman" w:hAnsi="Times New Roman" w:cs="Times New Roman"/>
        </w:rPr>
      </w:pPr>
    </w:p>
    <w:p w14:paraId="21ABE0D1"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b/>
        </w:rPr>
        <w:t>Benfotiaminas</w:t>
      </w:r>
      <w:r w:rsidRPr="00670079">
        <w:rPr>
          <w:rFonts w:ascii="Times New Roman" w:eastAsia="Times New Roman" w:hAnsi="Times New Roman" w:cs="Times New Roman"/>
        </w:rPr>
        <w:t xml:space="preserve"> yra riebaluose tirpi vitamino B</w:t>
      </w:r>
      <w:r w:rsidRPr="00670079">
        <w:rPr>
          <w:rFonts w:ascii="Times New Roman" w:eastAsia="Times New Roman" w:hAnsi="Times New Roman" w:cs="Times New Roman"/>
          <w:vertAlign w:val="subscript"/>
        </w:rPr>
        <w:t>1</w:t>
      </w:r>
      <w:r w:rsidRPr="00670079">
        <w:rPr>
          <w:rFonts w:ascii="Times New Roman" w:eastAsia="Times New Roman" w:hAnsi="Times New Roman" w:cs="Times New Roman"/>
        </w:rPr>
        <w:t xml:space="preserve"> forma, kuri yra taip pagaminta, kad organizme rezorbuojama daug geriau negu tokia pati įprastinio vandenyje tirpaus vitamino B</w:t>
      </w:r>
      <w:r w:rsidRPr="00670079">
        <w:rPr>
          <w:rFonts w:ascii="Times New Roman" w:eastAsia="Times New Roman" w:hAnsi="Times New Roman" w:cs="Times New Roman"/>
          <w:vertAlign w:val="subscript"/>
        </w:rPr>
        <w:t>1</w:t>
      </w:r>
      <w:r w:rsidRPr="00670079">
        <w:rPr>
          <w:rFonts w:ascii="Times New Roman" w:eastAsia="Times New Roman" w:hAnsi="Times New Roman" w:cs="Times New Roman"/>
        </w:rPr>
        <w:t xml:space="preserve"> dozė. Patekęs į organizmą, benfotiaminas virsta vitaminu B</w:t>
      </w:r>
      <w:r w:rsidRPr="00670079">
        <w:rPr>
          <w:rFonts w:ascii="Times New Roman" w:eastAsia="Times New Roman" w:hAnsi="Times New Roman" w:cs="Times New Roman"/>
          <w:vertAlign w:val="subscript"/>
        </w:rPr>
        <w:t>1</w:t>
      </w:r>
      <w:r w:rsidRPr="00670079">
        <w:rPr>
          <w:rFonts w:ascii="Times New Roman" w:eastAsia="Times New Roman" w:hAnsi="Times New Roman" w:cs="Times New Roman"/>
        </w:rPr>
        <w:t>. Vitaminas B</w:t>
      </w:r>
      <w:r w:rsidRPr="00670079">
        <w:rPr>
          <w:rFonts w:ascii="Times New Roman" w:eastAsia="Times New Roman" w:hAnsi="Times New Roman" w:cs="Times New Roman"/>
          <w:vertAlign w:val="subscript"/>
        </w:rPr>
        <w:t>1</w:t>
      </w:r>
      <w:r w:rsidRPr="00670079">
        <w:rPr>
          <w:rFonts w:ascii="Times New Roman" w:eastAsia="Times New Roman" w:hAnsi="Times New Roman" w:cs="Times New Roman"/>
        </w:rPr>
        <w:t xml:space="preserve"> reguliuoja angliavandenių skaldymą, kuris ypač svarbus nervų medžiagų apykaitai. </w:t>
      </w:r>
    </w:p>
    <w:p w14:paraId="59DC797B"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b/>
        </w:rPr>
        <w:t>Vitaminas B</w:t>
      </w:r>
      <w:r w:rsidRPr="00670079">
        <w:rPr>
          <w:rFonts w:ascii="Times New Roman" w:eastAsia="Times New Roman" w:hAnsi="Times New Roman" w:cs="Times New Roman"/>
          <w:b/>
          <w:vertAlign w:val="subscript"/>
        </w:rPr>
        <w:t>6</w:t>
      </w:r>
      <w:r w:rsidRPr="00670079">
        <w:rPr>
          <w:rFonts w:ascii="Times New Roman" w:eastAsia="Times New Roman" w:hAnsi="Times New Roman" w:cs="Times New Roman"/>
          <w:vertAlign w:val="subscript"/>
        </w:rPr>
        <w:t xml:space="preserve">  </w:t>
      </w:r>
      <w:r w:rsidRPr="00670079">
        <w:rPr>
          <w:rFonts w:ascii="Times New Roman" w:eastAsia="Times New Roman" w:hAnsi="Times New Roman" w:cs="Times New Roman"/>
        </w:rPr>
        <w:t>reguliuoja baltymų, riebalų ir angliavandenių skaldymą.</w:t>
      </w:r>
    </w:p>
    <w:p w14:paraId="7A2D4F6D"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b/>
        </w:rPr>
        <w:t>Vitaminas B</w:t>
      </w:r>
      <w:r w:rsidRPr="00670079">
        <w:rPr>
          <w:rFonts w:ascii="Times New Roman" w:eastAsia="Times New Roman" w:hAnsi="Times New Roman" w:cs="Times New Roman"/>
          <w:b/>
          <w:vertAlign w:val="subscript"/>
        </w:rPr>
        <w:t>12</w:t>
      </w:r>
      <w:r w:rsidRPr="00670079">
        <w:rPr>
          <w:rFonts w:ascii="Times New Roman" w:eastAsia="Times New Roman" w:hAnsi="Times New Roman" w:cs="Times New Roman"/>
        </w:rPr>
        <w:t xml:space="preserve"> būtinas ląstelės medžiagų apykaitai, normaliai kraujodaros ir nervų sistemos veiklai, reguliuoja nukleino rūgščių sintezę, todėl atsiranda naujų ląstelių branduolių.</w:t>
      </w:r>
    </w:p>
    <w:p w14:paraId="374D1072" w14:textId="77777777" w:rsidR="009B3E59" w:rsidRPr="00670079" w:rsidRDefault="009B3E59" w:rsidP="009B3E59">
      <w:pPr>
        <w:spacing w:after="0" w:line="240" w:lineRule="auto"/>
        <w:rPr>
          <w:rFonts w:ascii="Times New Roman" w:eastAsia="Times New Roman" w:hAnsi="Times New Roman" w:cs="Times New Roman"/>
        </w:rPr>
      </w:pPr>
    </w:p>
    <w:p w14:paraId="227CA508" w14:textId="77777777" w:rsidR="009B3E59" w:rsidRPr="00670079" w:rsidRDefault="009B3E59" w:rsidP="009B3E59">
      <w:pPr>
        <w:spacing w:after="0" w:line="240" w:lineRule="auto"/>
        <w:rPr>
          <w:rFonts w:ascii="Times New Roman" w:eastAsia="Times New Roman" w:hAnsi="Times New Roman" w:cs="Times New Roman"/>
        </w:rPr>
      </w:pPr>
    </w:p>
    <w:p w14:paraId="22D3DF8D" w14:textId="77777777" w:rsidR="009B3E59" w:rsidRPr="00670079" w:rsidRDefault="009B3E59" w:rsidP="00725E6C">
      <w:pPr>
        <w:spacing w:after="0" w:line="240" w:lineRule="auto"/>
        <w:ind w:left="567" w:hanging="567"/>
        <w:rPr>
          <w:rFonts w:ascii="Times New Roman" w:eastAsia="Times New Roman" w:hAnsi="Times New Roman" w:cs="Times New Roman"/>
          <w:b/>
        </w:rPr>
      </w:pPr>
      <w:bookmarkStart w:id="69" w:name="_Toc129243140"/>
      <w:bookmarkStart w:id="70" w:name="_Toc129243265"/>
      <w:r w:rsidRPr="00670079">
        <w:rPr>
          <w:rFonts w:ascii="Times New Roman" w:eastAsia="Times New Roman" w:hAnsi="Times New Roman" w:cs="Times New Roman"/>
          <w:b/>
        </w:rPr>
        <w:t>2.</w:t>
      </w:r>
      <w:r w:rsidRPr="00670079">
        <w:rPr>
          <w:rFonts w:ascii="Times New Roman" w:eastAsia="Times New Roman" w:hAnsi="Times New Roman" w:cs="Times New Roman"/>
          <w:b/>
        </w:rPr>
        <w:tab/>
        <w:t>Kas žinotina prieš vartojant milgamma N</w:t>
      </w:r>
      <w:bookmarkEnd w:id="69"/>
      <w:bookmarkEnd w:id="70"/>
    </w:p>
    <w:p w14:paraId="3533EE2E" w14:textId="77777777" w:rsidR="009B3E59" w:rsidRPr="00670079" w:rsidRDefault="009B3E59" w:rsidP="009B3E59">
      <w:pPr>
        <w:spacing w:after="0" w:line="240" w:lineRule="auto"/>
        <w:rPr>
          <w:rFonts w:ascii="Times New Roman" w:eastAsia="Times New Roman" w:hAnsi="Times New Roman" w:cs="Times New Roman"/>
        </w:rPr>
      </w:pPr>
    </w:p>
    <w:p w14:paraId="244518E7" w14:textId="1205EF2F" w:rsidR="009B3E59" w:rsidRPr="00670079" w:rsidRDefault="009B3E59" w:rsidP="009B3E59">
      <w:pPr>
        <w:spacing w:after="0" w:line="240" w:lineRule="auto"/>
        <w:rPr>
          <w:rFonts w:ascii="Times New Roman" w:eastAsia="Times New Roman" w:hAnsi="Times New Roman" w:cs="Times New Roman"/>
          <w:b/>
        </w:rPr>
      </w:pPr>
      <w:r w:rsidRPr="00670079">
        <w:rPr>
          <w:rFonts w:ascii="Times New Roman" w:eastAsia="Times New Roman" w:hAnsi="Times New Roman" w:cs="Times New Roman"/>
          <w:b/>
        </w:rPr>
        <w:t xml:space="preserve">milgamma N vartoti </w:t>
      </w:r>
      <w:r w:rsidR="00C879B2">
        <w:rPr>
          <w:rFonts w:ascii="Times New Roman" w:eastAsia="Times New Roman" w:hAnsi="Times New Roman" w:cs="Times New Roman"/>
          <w:b/>
        </w:rPr>
        <w:t>draudžiama</w:t>
      </w:r>
      <w:r w:rsidRPr="00670079">
        <w:rPr>
          <w:rFonts w:ascii="Times New Roman" w:eastAsia="Times New Roman" w:hAnsi="Times New Roman" w:cs="Times New Roman"/>
          <w:b/>
        </w:rPr>
        <w:t>:</w:t>
      </w:r>
    </w:p>
    <w:p w14:paraId="09D9269F" w14:textId="38F99BC2" w:rsidR="009B3E59" w:rsidRDefault="009B3E59" w:rsidP="009B3E59">
      <w:pPr>
        <w:spacing w:after="0" w:line="240" w:lineRule="auto"/>
        <w:ind w:left="540" w:hanging="540"/>
        <w:rPr>
          <w:rFonts w:ascii="Times New Roman" w:eastAsia="Times New Roman" w:hAnsi="Times New Roman" w:cs="Times New Roman"/>
        </w:rPr>
      </w:pPr>
      <w:r w:rsidRPr="00670079">
        <w:rPr>
          <w:rFonts w:ascii="Times New Roman" w:eastAsia="Times New Roman" w:hAnsi="Times New Roman" w:cs="Times New Roman"/>
        </w:rPr>
        <w:t>-</w:t>
      </w:r>
      <w:r w:rsidRPr="00670079">
        <w:rPr>
          <w:rFonts w:ascii="Times New Roman" w:eastAsia="Times New Roman" w:hAnsi="Times New Roman" w:cs="Times New Roman"/>
        </w:rPr>
        <w:tab/>
        <w:t xml:space="preserve">jeigu yra alergija benfotiaminui, </w:t>
      </w:r>
      <w:r w:rsidR="00C879B2">
        <w:rPr>
          <w:rFonts w:ascii="Times New Roman" w:eastAsia="Times New Roman" w:hAnsi="Times New Roman" w:cs="Times New Roman"/>
        </w:rPr>
        <w:t xml:space="preserve">tiaminui, </w:t>
      </w:r>
      <w:r w:rsidRPr="00670079">
        <w:rPr>
          <w:rFonts w:ascii="Times New Roman" w:eastAsia="Times New Roman" w:hAnsi="Times New Roman" w:cs="Times New Roman"/>
        </w:rPr>
        <w:t>piridoksin</w:t>
      </w:r>
      <w:r w:rsidR="00C879B2">
        <w:rPr>
          <w:rFonts w:ascii="Times New Roman" w:eastAsia="Times New Roman" w:hAnsi="Times New Roman" w:cs="Times New Roman"/>
        </w:rPr>
        <w:t>o hidrochloridui</w:t>
      </w:r>
      <w:r w:rsidRPr="00670079">
        <w:rPr>
          <w:rFonts w:ascii="Times New Roman" w:eastAsia="Times New Roman" w:hAnsi="Times New Roman" w:cs="Times New Roman"/>
        </w:rPr>
        <w:t xml:space="preserve">, cianokobalaminui </w:t>
      </w:r>
      <w:r>
        <w:rPr>
          <w:rFonts w:ascii="Times New Roman" w:eastAsia="Times New Roman" w:hAnsi="Times New Roman" w:cs="Times New Roman"/>
        </w:rPr>
        <w:t>žemės riešutams, sojai</w:t>
      </w:r>
      <w:r w:rsidRPr="00670079">
        <w:rPr>
          <w:rFonts w:ascii="Times New Roman" w:eastAsia="Times New Roman" w:hAnsi="Times New Roman" w:cs="Times New Roman"/>
        </w:rPr>
        <w:t xml:space="preserve"> arba bet kuriai pagalbinei šio vaisto medžiagai (jos išvardytos 6 skyriuje)</w:t>
      </w:r>
      <w:r w:rsidR="00B0269E">
        <w:rPr>
          <w:rFonts w:ascii="Times New Roman" w:eastAsia="Times New Roman" w:hAnsi="Times New Roman" w:cs="Times New Roman"/>
        </w:rPr>
        <w:t>;</w:t>
      </w:r>
    </w:p>
    <w:p w14:paraId="72D111EB" w14:textId="1805F920" w:rsidR="00C879B2" w:rsidRPr="00670079" w:rsidRDefault="00C879B2" w:rsidP="00B0269E">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sidR="00B0269E">
        <w:rPr>
          <w:rFonts w:ascii="Times New Roman" w:eastAsia="Times New Roman" w:hAnsi="Times New Roman" w:cs="Times New Roman"/>
        </w:rPr>
        <w:t>j</w:t>
      </w:r>
      <w:r w:rsidRPr="00297860">
        <w:rPr>
          <w:rFonts w:ascii="Times New Roman" w:eastAsia="Times New Roman" w:hAnsi="Times New Roman" w:cs="Times New Roman"/>
        </w:rPr>
        <w:t xml:space="preserve">eigu </w:t>
      </w:r>
      <w:r>
        <w:rPr>
          <w:rFonts w:ascii="Times New Roman" w:eastAsia="Times New Roman" w:hAnsi="Times New Roman" w:cs="Times New Roman"/>
        </w:rPr>
        <w:t>Jums yra</w:t>
      </w:r>
      <w:r w:rsidRPr="00297860">
        <w:rPr>
          <w:rFonts w:ascii="Times New Roman" w:eastAsia="Times New Roman" w:hAnsi="Times New Roman" w:cs="Times New Roman"/>
        </w:rPr>
        <w:t xml:space="preserve"> regos nervo degeneracija (gali sutrikti regėjimas, nes pažeistas nervas, pernešantis vaizdinius pranešimus iš tinklainės į smegenis).</w:t>
      </w:r>
    </w:p>
    <w:p w14:paraId="6AAB46ED" w14:textId="77777777" w:rsidR="009B3E59" w:rsidRPr="00670079" w:rsidRDefault="009B3E59" w:rsidP="009B3E59">
      <w:pPr>
        <w:spacing w:after="0" w:line="240" w:lineRule="auto"/>
        <w:rPr>
          <w:rFonts w:ascii="Times New Roman" w:eastAsia="Times New Roman" w:hAnsi="Times New Roman" w:cs="Times New Roman"/>
        </w:rPr>
      </w:pPr>
    </w:p>
    <w:p w14:paraId="47CCCF88" w14:textId="77777777" w:rsidR="009B3E59" w:rsidRPr="00670079" w:rsidRDefault="009B3E59" w:rsidP="009B3E59">
      <w:pPr>
        <w:spacing w:after="0" w:line="240" w:lineRule="auto"/>
        <w:rPr>
          <w:rFonts w:ascii="Times New Roman" w:eastAsia="Times New Roman" w:hAnsi="Times New Roman" w:cs="Times New Roman"/>
          <w:b/>
        </w:rPr>
      </w:pPr>
      <w:r w:rsidRPr="00670079">
        <w:rPr>
          <w:rFonts w:ascii="Times New Roman" w:eastAsia="Times New Roman" w:hAnsi="Times New Roman" w:cs="Times New Roman"/>
          <w:b/>
        </w:rPr>
        <w:t>Įspėjimai ir atsargumo priemonės</w:t>
      </w:r>
    </w:p>
    <w:p w14:paraId="174281A8" w14:textId="77777777" w:rsidR="009B3E59" w:rsidRPr="00670079" w:rsidRDefault="009B3E59" w:rsidP="009B3E59">
      <w:pPr>
        <w:spacing w:after="0" w:line="240" w:lineRule="auto"/>
        <w:rPr>
          <w:rFonts w:ascii="Times New Roman" w:eastAsia="Times New Roman" w:hAnsi="Times New Roman" w:cs="Times New Roman"/>
          <w:b/>
        </w:rPr>
      </w:pPr>
      <w:r w:rsidRPr="00670079">
        <w:rPr>
          <w:rFonts w:ascii="Times New Roman" w:eastAsia="Times New Roman" w:hAnsi="Times New Roman" w:cs="Times New Roman"/>
        </w:rPr>
        <w:t>Pasitarkite su gydytoju arba vaistininku prieš pradėdami vartoti milgamma N.</w:t>
      </w:r>
    </w:p>
    <w:p w14:paraId="4989E033" w14:textId="77777777" w:rsidR="00C879B2" w:rsidRPr="00297860" w:rsidRDefault="00C879B2" w:rsidP="00C879B2">
      <w:pPr>
        <w:spacing w:after="0" w:line="240" w:lineRule="auto"/>
        <w:rPr>
          <w:rFonts w:ascii="Times New Roman" w:eastAsia="Times New Roman" w:hAnsi="Times New Roman" w:cs="Times New Roman"/>
          <w:bCs/>
        </w:rPr>
      </w:pPr>
      <w:r w:rsidRPr="00297860">
        <w:rPr>
          <w:rFonts w:ascii="Times New Roman" w:eastAsia="Times New Roman" w:hAnsi="Times New Roman" w:cs="Times New Roman"/>
          <w:bCs/>
        </w:rPr>
        <w:t xml:space="preserve">Jeigu Jums reikia periodiškai atlikti inkstų dializę arba sergate kepenų liga, gydytojas turi reguliariai tirti kraują ir gali tekti sumažinti </w:t>
      </w:r>
      <w:r>
        <w:rPr>
          <w:rFonts w:ascii="Times New Roman" w:eastAsia="Times New Roman" w:hAnsi="Times New Roman" w:cs="Times New Roman"/>
          <w:bCs/>
        </w:rPr>
        <w:t>milgamma N</w:t>
      </w:r>
      <w:r w:rsidRPr="00297860">
        <w:rPr>
          <w:rFonts w:ascii="Times New Roman" w:eastAsia="Times New Roman" w:hAnsi="Times New Roman" w:cs="Times New Roman"/>
          <w:bCs/>
        </w:rPr>
        <w:t xml:space="preserve"> dozę.</w:t>
      </w:r>
    </w:p>
    <w:p w14:paraId="496AD2C1" w14:textId="77777777" w:rsidR="00C879B2" w:rsidRDefault="00C879B2" w:rsidP="00C879B2">
      <w:pPr>
        <w:spacing w:after="0" w:line="240" w:lineRule="auto"/>
        <w:rPr>
          <w:rFonts w:ascii="Times New Roman" w:eastAsia="Times New Roman" w:hAnsi="Times New Roman" w:cs="Times New Roman"/>
          <w:b/>
        </w:rPr>
      </w:pPr>
    </w:p>
    <w:p w14:paraId="222401DE" w14:textId="77777777" w:rsidR="00C879B2" w:rsidRPr="009E1D05" w:rsidRDefault="00C879B2" w:rsidP="00C879B2">
      <w:pPr>
        <w:spacing w:after="0" w:line="240" w:lineRule="auto"/>
        <w:rPr>
          <w:rFonts w:ascii="Times New Roman" w:eastAsia="Times New Roman" w:hAnsi="Times New Roman" w:cs="Times New Roman"/>
          <w:bCs/>
        </w:rPr>
      </w:pPr>
      <w:r w:rsidRPr="009E1D05">
        <w:rPr>
          <w:rFonts w:ascii="Times New Roman" w:eastAsia="Times New Roman" w:hAnsi="Times New Roman" w:cs="Times New Roman"/>
          <w:bCs/>
        </w:rPr>
        <w:t xml:space="preserve">Jei </w:t>
      </w:r>
      <w:r>
        <w:rPr>
          <w:rFonts w:ascii="Times New Roman" w:eastAsia="Times New Roman" w:hAnsi="Times New Roman" w:cs="Times New Roman"/>
          <w:bCs/>
        </w:rPr>
        <w:t>milgamma N</w:t>
      </w:r>
      <w:r w:rsidRPr="009E1D05">
        <w:rPr>
          <w:rFonts w:ascii="Times New Roman" w:eastAsia="Times New Roman" w:hAnsi="Times New Roman" w:cs="Times New Roman"/>
          <w:bCs/>
        </w:rPr>
        <w:t xml:space="preserve"> vartojama ilgiau nei 6 mėnesius, </w:t>
      </w:r>
      <w:r>
        <w:rPr>
          <w:rFonts w:ascii="Times New Roman" w:eastAsia="Times New Roman" w:hAnsi="Times New Roman" w:cs="Times New Roman"/>
          <w:bCs/>
        </w:rPr>
        <w:t>kyla</w:t>
      </w:r>
      <w:r w:rsidRPr="009E1D05">
        <w:rPr>
          <w:rFonts w:ascii="Times New Roman" w:eastAsia="Times New Roman" w:hAnsi="Times New Roman" w:cs="Times New Roman"/>
          <w:bCs/>
        </w:rPr>
        <w:t xml:space="preserve"> neuropatijos išsivystymo rizika.</w:t>
      </w:r>
    </w:p>
    <w:p w14:paraId="6D74B710" w14:textId="77777777" w:rsidR="009B3E59" w:rsidRDefault="009B3E59" w:rsidP="009B3E59">
      <w:pPr>
        <w:spacing w:after="0" w:line="240" w:lineRule="auto"/>
        <w:rPr>
          <w:rFonts w:ascii="Times New Roman" w:eastAsia="Times New Roman" w:hAnsi="Times New Roman" w:cs="Times New Roman"/>
          <w:b/>
        </w:rPr>
      </w:pPr>
    </w:p>
    <w:p w14:paraId="603A490E" w14:textId="4191C2BB" w:rsidR="000907A2" w:rsidRPr="000907A2" w:rsidRDefault="000907A2" w:rsidP="000907A2">
      <w:pPr>
        <w:spacing w:after="0" w:line="240" w:lineRule="auto"/>
        <w:rPr>
          <w:rFonts w:ascii="Times New Roman" w:eastAsia="Times New Roman" w:hAnsi="Times New Roman" w:cs="Times New Roman"/>
          <w:bCs/>
        </w:rPr>
      </w:pPr>
      <w:r w:rsidRPr="000907A2">
        <w:rPr>
          <w:rFonts w:ascii="Times New Roman" w:eastAsia="Times New Roman" w:hAnsi="Times New Roman" w:cs="Times New Roman"/>
          <w:bCs/>
        </w:rPr>
        <w:t xml:space="preserve">Didelės vitamino </w:t>
      </w:r>
      <w:r w:rsidRPr="009E1D05">
        <w:rPr>
          <w:rFonts w:asciiTheme="majorBidi" w:eastAsia="Times New Roman" w:hAnsiTheme="majorBidi" w:cstheme="majorBidi"/>
          <w:bCs/>
        </w:rPr>
        <w:t>B</w:t>
      </w:r>
      <w:r>
        <w:rPr>
          <w:rFonts w:asciiTheme="majorBidi" w:eastAsia="Times New Roman" w:hAnsiTheme="majorBidi" w:cstheme="majorBidi"/>
          <w:bCs/>
          <w:vertAlign w:val="subscript"/>
        </w:rPr>
        <w:t>6</w:t>
      </w:r>
      <w:r w:rsidRPr="000907A2">
        <w:rPr>
          <w:rFonts w:ascii="Times New Roman" w:eastAsia="Times New Roman" w:hAnsi="Times New Roman" w:cs="Times New Roman"/>
          <w:bCs/>
        </w:rPr>
        <w:t xml:space="preserve"> dozės gali sukelti nervų </w:t>
      </w:r>
      <w:r>
        <w:rPr>
          <w:rFonts w:ascii="Times New Roman" w:eastAsia="Times New Roman" w:hAnsi="Times New Roman" w:cs="Times New Roman"/>
          <w:bCs/>
        </w:rPr>
        <w:t>paž</w:t>
      </w:r>
      <w:r w:rsidR="000B3992">
        <w:rPr>
          <w:rFonts w:ascii="Times New Roman" w:eastAsia="Times New Roman" w:hAnsi="Times New Roman" w:cs="Times New Roman"/>
          <w:bCs/>
        </w:rPr>
        <w:t>eidimą</w:t>
      </w:r>
      <w:r w:rsidRPr="000907A2">
        <w:rPr>
          <w:rFonts w:ascii="Times New Roman" w:eastAsia="Times New Roman" w:hAnsi="Times New Roman" w:cs="Times New Roman"/>
          <w:bCs/>
        </w:rPr>
        <w:t>, pasireiškiantį tokiais simptomais kaip tirpimas, dilgčiojimas, deginimo pojūtis ar eisen</w:t>
      </w:r>
      <w:r>
        <w:rPr>
          <w:rFonts w:ascii="Times New Roman" w:eastAsia="Times New Roman" w:hAnsi="Times New Roman" w:cs="Times New Roman"/>
          <w:bCs/>
        </w:rPr>
        <w:t>os nestabilumas</w:t>
      </w:r>
      <w:r w:rsidRPr="000907A2">
        <w:rPr>
          <w:rFonts w:ascii="Times New Roman" w:eastAsia="Times New Roman" w:hAnsi="Times New Roman" w:cs="Times New Roman"/>
          <w:bCs/>
        </w:rPr>
        <w:t>.</w:t>
      </w:r>
    </w:p>
    <w:p w14:paraId="37118D35" w14:textId="77777777" w:rsidR="000907A2" w:rsidRPr="000907A2" w:rsidRDefault="000907A2" w:rsidP="000907A2">
      <w:pPr>
        <w:spacing w:after="0" w:line="240" w:lineRule="auto"/>
        <w:rPr>
          <w:rFonts w:ascii="Times New Roman" w:eastAsia="Times New Roman" w:hAnsi="Times New Roman" w:cs="Times New Roman"/>
          <w:bCs/>
        </w:rPr>
      </w:pPr>
    </w:p>
    <w:p w14:paraId="51D5646C" w14:textId="3762EC0B" w:rsidR="000907A2" w:rsidRPr="000907A2" w:rsidRDefault="000907A2" w:rsidP="000907A2">
      <w:pPr>
        <w:spacing w:after="0" w:line="240" w:lineRule="auto"/>
        <w:rPr>
          <w:rFonts w:ascii="Times New Roman" w:eastAsia="Times New Roman" w:hAnsi="Times New Roman" w:cs="Times New Roman"/>
          <w:bCs/>
        </w:rPr>
      </w:pPr>
      <w:r w:rsidRPr="000907A2">
        <w:rPr>
          <w:rFonts w:ascii="Times New Roman" w:eastAsia="Times New Roman" w:hAnsi="Times New Roman" w:cs="Times New Roman"/>
          <w:bCs/>
        </w:rPr>
        <w:lastRenderedPageBreak/>
        <w:t>Jei vartojant milgamma N pasireiškė bet kuris iš šių simptomų, nedelsdami nutraukite vaisto vartojimą ir kreipkitės į gydytoją.</w:t>
      </w:r>
    </w:p>
    <w:p w14:paraId="23FFCC2E" w14:textId="77777777" w:rsidR="000907A2" w:rsidRPr="00670079" w:rsidRDefault="000907A2" w:rsidP="000907A2">
      <w:pPr>
        <w:spacing w:after="0" w:line="240" w:lineRule="auto"/>
        <w:rPr>
          <w:rFonts w:ascii="Times New Roman" w:eastAsia="Times New Roman" w:hAnsi="Times New Roman" w:cs="Times New Roman"/>
          <w:b/>
        </w:rPr>
      </w:pPr>
    </w:p>
    <w:p w14:paraId="319FC106" w14:textId="77777777" w:rsidR="009B3E59" w:rsidRPr="00670079" w:rsidRDefault="009B3E59" w:rsidP="009B3E59">
      <w:pPr>
        <w:spacing w:after="0" w:line="240" w:lineRule="auto"/>
        <w:rPr>
          <w:rFonts w:ascii="Times New Roman" w:eastAsia="Times New Roman" w:hAnsi="Times New Roman" w:cs="Times New Roman"/>
          <w:b/>
        </w:rPr>
      </w:pPr>
      <w:r w:rsidRPr="00670079">
        <w:rPr>
          <w:rFonts w:ascii="Times New Roman" w:eastAsia="Times New Roman" w:hAnsi="Times New Roman" w:cs="Times New Roman"/>
          <w:b/>
        </w:rPr>
        <w:t>Vaikams ir paaugliams</w:t>
      </w:r>
    </w:p>
    <w:p w14:paraId="58BCBF59" w14:textId="37A50E1E" w:rsidR="009B3E59" w:rsidRDefault="009B3E59" w:rsidP="009B3E59">
      <w:pPr>
        <w:spacing w:after="0" w:line="240" w:lineRule="auto"/>
        <w:rPr>
          <w:rFonts w:ascii="Times New Roman" w:eastAsia="Times New Roman" w:hAnsi="Times New Roman" w:cs="Times New Roman"/>
        </w:rPr>
      </w:pPr>
      <w:r w:rsidRPr="0075712D">
        <w:rPr>
          <w:rFonts w:ascii="Times New Roman" w:eastAsia="Times New Roman" w:hAnsi="Times New Roman" w:cs="Times New Roman"/>
        </w:rPr>
        <w:t>milgamma N saugumas ir veiksmingumas vaikams ir paaugliams dar neištirti</w:t>
      </w:r>
      <w:r>
        <w:rPr>
          <w:rFonts w:ascii="Times New Roman" w:eastAsia="Times New Roman" w:hAnsi="Times New Roman" w:cs="Times New Roman"/>
        </w:rPr>
        <w:t>.</w:t>
      </w:r>
    </w:p>
    <w:p w14:paraId="5C058DB3" w14:textId="7DFBE24A"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Duomenų apie milgamma N vartojimą vaikams ir paaugliams nėra.</w:t>
      </w:r>
    </w:p>
    <w:p w14:paraId="5C19FA18" w14:textId="77777777" w:rsidR="009B3E59" w:rsidRPr="00670079" w:rsidRDefault="009B3E59" w:rsidP="009B3E59">
      <w:pPr>
        <w:spacing w:after="0" w:line="240" w:lineRule="auto"/>
        <w:rPr>
          <w:rFonts w:ascii="Times New Roman" w:eastAsia="Times New Roman" w:hAnsi="Times New Roman" w:cs="Times New Roman"/>
        </w:rPr>
      </w:pPr>
    </w:p>
    <w:p w14:paraId="6B9C6466" w14:textId="77777777" w:rsidR="009B3E59" w:rsidRPr="00670079" w:rsidRDefault="009B3E59" w:rsidP="009B3E59">
      <w:pPr>
        <w:spacing w:after="0" w:line="240" w:lineRule="auto"/>
        <w:rPr>
          <w:rFonts w:ascii="Times New Roman" w:eastAsia="Times New Roman" w:hAnsi="Times New Roman" w:cs="Times New Roman"/>
          <w:b/>
        </w:rPr>
      </w:pPr>
      <w:r w:rsidRPr="00670079">
        <w:rPr>
          <w:rFonts w:ascii="Times New Roman" w:eastAsia="Times New Roman" w:hAnsi="Times New Roman" w:cs="Times New Roman"/>
          <w:b/>
        </w:rPr>
        <w:t>Kiti vaistai ir milgamma N</w:t>
      </w:r>
    </w:p>
    <w:p w14:paraId="69C49CA8"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Jeigu vartojate ar neseniai vartojote kitų vaistų</w:t>
      </w:r>
      <w:r w:rsidRPr="00670079">
        <w:rPr>
          <w:rFonts w:ascii="Times New Roman" w:hAnsi="Times New Roman" w:cs="Times New Roman"/>
        </w:rPr>
        <w:t xml:space="preserve"> </w:t>
      </w:r>
      <w:r w:rsidRPr="00670079">
        <w:rPr>
          <w:rFonts w:ascii="Times New Roman" w:eastAsia="Times New Roman" w:hAnsi="Times New Roman" w:cs="Times New Roman"/>
        </w:rPr>
        <w:t>arba dėl to nesate tikri, apie tai pasakykite gydytojui arba vaistininkui.</w:t>
      </w:r>
    </w:p>
    <w:p w14:paraId="342CED63" w14:textId="77777777" w:rsidR="00B0269E" w:rsidRDefault="00B0269E" w:rsidP="00B0269E">
      <w:pPr>
        <w:spacing w:after="0" w:line="240" w:lineRule="auto"/>
        <w:rPr>
          <w:rFonts w:ascii="Times New Roman" w:eastAsia="Times New Roman" w:hAnsi="Times New Roman" w:cs="Times New Roman"/>
          <w:bCs/>
        </w:rPr>
      </w:pPr>
      <w:r w:rsidRPr="009E1D05">
        <w:rPr>
          <w:rFonts w:ascii="Times New Roman" w:eastAsia="Times New Roman" w:hAnsi="Times New Roman" w:cs="Times New Roman"/>
          <w:bCs/>
        </w:rPr>
        <w:t xml:space="preserve">5- </w:t>
      </w:r>
      <w:r>
        <w:rPr>
          <w:rFonts w:ascii="Times New Roman" w:eastAsia="Times New Roman" w:hAnsi="Times New Roman" w:cs="Times New Roman"/>
          <w:bCs/>
        </w:rPr>
        <w:t>f</w:t>
      </w:r>
      <w:r w:rsidRPr="009E1D05">
        <w:rPr>
          <w:rFonts w:ascii="Times New Roman" w:eastAsia="Times New Roman" w:hAnsi="Times New Roman" w:cs="Times New Roman"/>
          <w:bCs/>
        </w:rPr>
        <w:t xml:space="preserve">luorouracilas, kuris yra chemoterapinis </w:t>
      </w:r>
      <w:r>
        <w:rPr>
          <w:rFonts w:ascii="Times New Roman" w:eastAsia="Times New Roman" w:hAnsi="Times New Roman" w:cs="Times New Roman"/>
          <w:bCs/>
        </w:rPr>
        <w:t>vaistas</w:t>
      </w:r>
      <w:r w:rsidRPr="009E1D05">
        <w:rPr>
          <w:rFonts w:ascii="Times New Roman" w:eastAsia="Times New Roman" w:hAnsi="Times New Roman" w:cs="Times New Roman"/>
          <w:bCs/>
        </w:rPr>
        <w:t xml:space="preserve">, </w:t>
      </w:r>
      <w:r>
        <w:rPr>
          <w:rFonts w:ascii="Times New Roman" w:eastAsia="Times New Roman" w:hAnsi="Times New Roman" w:cs="Times New Roman"/>
          <w:bCs/>
        </w:rPr>
        <w:t>vartojamas</w:t>
      </w:r>
      <w:r w:rsidRPr="009E1D05">
        <w:rPr>
          <w:rFonts w:ascii="Times New Roman" w:eastAsia="Times New Roman" w:hAnsi="Times New Roman" w:cs="Times New Roman"/>
          <w:bCs/>
        </w:rPr>
        <w:t xml:space="preserve"> vėžiui gydyti, gali sumažinti vitamino B</w:t>
      </w:r>
      <w:r w:rsidRPr="009E1D05">
        <w:rPr>
          <w:rFonts w:ascii="Times New Roman" w:eastAsia="Times New Roman" w:hAnsi="Times New Roman" w:cs="Times New Roman"/>
          <w:bCs/>
          <w:vertAlign w:val="subscript"/>
        </w:rPr>
        <w:t>1</w:t>
      </w:r>
      <w:r w:rsidRPr="009E1D05">
        <w:rPr>
          <w:rFonts w:ascii="Times New Roman" w:eastAsia="Times New Roman" w:hAnsi="Times New Roman" w:cs="Times New Roman"/>
          <w:bCs/>
        </w:rPr>
        <w:t xml:space="preserve"> poveikį.</w:t>
      </w:r>
      <w:r>
        <w:rPr>
          <w:rFonts w:ascii="Times New Roman" w:eastAsia="Times New Roman" w:hAnsi="Times New Roman" w:cs="Times New Roman"/>
          <w:bCs/>
        </w:rPr>
        <w:t xml:space="preserve"> </w:t>
      </w:r>
      <w:r w:rsidRPr="0018789D">
        <w:rPr>
          <w:rFonts w:ascii="Times New Roman" w:eastAsia="Times New Roman" w:hAnsi="Times New Roman" w:cs="Times New Roman"/>
          <w:bCs/>
        </w:rPr>
        <w:t>Tai gali sukelti trūkumą, net jei jo anksčiau nebuvo.</w:t>
      </w:r>
      <w:r>
        <w:rPr>
          <w:rFonts w:ascii="Times New Roman" w:eastAsia="Times New Roman" w:hAnsi="Times New Roman" w:cs="Times New Roman"/>
          <w:bCs/>
        </w:rPr>
        <w:t xml:space="preserve"> </w:t>
      </w:r>
    </w:p>
    <w:p w14:paraId="3A9BC5F5" w14:textId="77777777" w:rsidR="00B0269E" w:rsidRDefault="00B0269E" w:rsidP="00B0269E">
      <w:pPr>
        <w:spacing w:after="0" w:line="240" w:lineRule="auto"/>
        <w:rPr>
          <w:rFonts w:ascii="Times New Roman" w:eastAsia="Times New Roman" w:hAnsi="Times New Roman" w:cs="Times New Roman"/>
          <w:bCs/>
        </w:rPr>
      </w:pPr>
      <w:r w:rsidRPr="0018789D">
        <w:rPr>
          <w:rFonts w:ascii="Times New Roman" w:eastAsia="Times New Roman" w:hAnsi="Times New Roman" w:cs="Times New Roman"/>
          <w:bCs/>
        </w:rPr>
        <w:t xml:space="preserve">Todėl gali prireikti koreguoti </w:t>
      </w:r>
      <w:r>
        <w:rPr>
          <w:rFonts w:ascii="Times New Roman" w:eastAsia="Times New Roman" w:hAnsi="Times New Roman" w:cs="Times New Roman"/>
          <w:bCs/>
        </w:rPr>
        <w:t>milgamma N</w:t>
      </w:r>
      <w:r w:rsidRPr="0018789D">
        <w:rPr>
          <w:rFonts w:ascii="Times New Roman" w:eastAsia="Times New Roman" w:hAnsi="Times New Roman" w:cs="Times New Roman"/>
          <w:bCs/>
        </w:rPr>
        <w:t xml:space="preserve"> dozę.</w:t>
      </w:r>
    </w:p>
    <w:p w14:paraId="3173F50B" w14:textId="77777777" w:rsidR="00B0269E" w:rsidRDefault="00B0269E" w:rsidP="00B0269E">
      <w:pPr>
        <w:spacing w:after="0" w:line="240" w:lineRule="auto"/>
        <w:rPr>
          <w:rFonts w:ascii="Times New Roman" w:eastAsia="Times New Roman" w:hAnsi="Times New Roman" w:cs="Times New Roman"/>
          <w:bCs/>
        </w:rPr>
      </w:pPr>
    </w:p>
    <w:p w14:paraId="252F1B4E" w14:textId="77777777" w:rsidR="00B0269E" w:rsidRPr="009E1D05" w:rsidRDefault="00B0269E" w:rsidP="00B0269E">
      <w:pPr>
        <w:spacing w:after="0" w:line="240" w:lineRule="auto"/>
        <w:rPr>
          <w:rFonts w:ascii="Times New Roman" w:eastAsia="Times New Roman" w:hAnsi="Times New Roman" w:cs="Times New Roman"/>
          <w:bCs/>
        </w:rPr>
      </w:pPr>
      <w:r w:rsidRPr="0018789D">
        <w:rPr>
          <w:rFonts w:ascii="Times New Roman" w:eastAsia="Times New Roman" w:hAnsi="Times New Roman" w:cs="Times New Roman"/>
          <w:bCs/>
        </w:rPr>
        <w:t xml:space="preserve">Nustatyta, kad </w:t>
      </w:r>
      <w:r>
        <w:rPr>
          <w:rFonts w:ascii="Times New Roman" w:eastAsia="Times New Roman" w:hAnsi="Times New Roman" w:cs="Times New Roman"/>
          <w:bCs/>
        </w:rPr>
        <w:t>milgamma N</w:t>
      </w:r>
      <w:r w:rsidRPr="0018789D">
        <w:rPr>
          <w:rFonts w:ascii="Times New Roman" w:eastAsia="Times New Roman" w:hAnsi="Times New Roman" w:cs="Times New Roman"/>
          <w:bCs/>
        </w:rPr>
        <w:t xml:space="preserve"> vartojimas kartu su chemoterapiniais vaistais pemetreksedu arba altretaminu (vartojamais vėžiui gydyti) sumažina su chemoterapija susijusį nepageidaujamą poveikį, pvz., neuropatiją, nuovargį ir virškinimo trakto reakcijas.</w:t>
      </w:r>
    </w:p>
    <w:p w14:paraId="1B375595" w14:textId="77777777" w:rsidR="00B0269E" w:rsidRDefault="00B0269E" w:rsidP="00B0269E">
      <w:pPr>
        <w:spacing w:after="0" w:line="240" w:lineRule="auto"/>
        <w:rPr>
          <w:rFonts w:ascii="Times New Roman" w:eastAsia="Times New Roman" w:hAnsi="Times New Roman" w:cs="Times New Roman"/>
          <w:bCs/>
        </w:rPr>
      </w:pPr>
    </w:p>
    <w:p w14:paraId="34DAEB3A" w14:textId="77777777" w:rsidR="00B0269E" w:rsidRPr="009E1D05" w:rsidRDefault="00B0269E" w:rsidP="00B0269E">
      <w:pPr>
        <w:spacing w:after="0" w:line="240" w:lineRule="auto"/>
        <w:rPr>
          <w:rFonts w:ascii="Times New Roman" w:eastAsia="Times New Roman" w:hAnsi="Times New Roman" w:cs="Times New Roman"/>
          <w:bCs/>
        </w:rPr>
      </w:pPr>
      <w:r>
        <w:rPr>
          <w:rFonts w:ascii="Times New Roman" w:eastAsia="Times New Roman" w:hAnsi="Times New Roman" w:cs="Times New Roman"/>
          <w:bCs/>
        </w:rPr>
        <w:t>V</w:t>
      </w:r>
      <w:r w:rsidRPr="009E1D05">
        <w:rPr>
          <w:rFonts w:ascii="Times New Roman" w:eastAsia="Times New Roman" w:hAnsi="Times New Roman" w:cs="Times New Roman"/>
          <w:bCs/>
        </w:rPr>
        <w:t>itamino B</w:t>
      </w:r>
      <w:r w:rsidRPr="004515F6">
        <w:rPr>
          <w:rFonts w:ascii="Times New Roman" w:eastAsia="Times New Roman" w:hAnsi="Times New Roman" w:cs="Times New Roman"/>
          <w:bCs/>
          <w:vertAlign w:val="subscript"/>
        </w:rPr>
        <w:t>6</w:t>
      </w:r>
      <w:r w:rsidRPr="009E1D05">
        <w:rPr>
          <w:rFonts w:ascii="Times New Roman" w:eastAsia="Times New Roman" w:hAnsi="Times New Roman" w:cs="Times New Roman"/>
          <w:bCs/>
        </w:rPr>
        <w:t xml:space="preserve"> negalima vartoti </w:t>
      </w:r>
      <w:r>
        <w:rPr>
          <w:rFonts w:ascii="Times New Roman" w:eastAsia="Times New Roman" w:hAnsi="Times New Roman" w:cs="Times New Roman"/>
          <w:bCs/>
        </w:rPr>
        <w:t>kai vartojama</w:t>
      </w:r>
      <w:r w:rsidRPr="009E1D05">
        <w:rPr>
          <w:rFonts w:ascii="Times New Roman" w:eastAsia="Times New Roman" w:hAnsi="Times New Roman" w:cs="Times New Roman"/>
          <w:bCs/>
        </w:rPr>
        <w:t xml:space="preserve"> levodop</w:t>
      </w:r>
      <w:r>
        <w:rPr>
          <w:rFonts w:ascii="Times New Roman" w:eastAsia="Times New Roman" w:hAnsi="Times New Roman" w:cs="Times New Roman"/>
          <w:bCs/>
        </w:rPr>
        <w:t>a</w:t>
      </w:r>
      <w:r w:rsidRPr="009E1D05">
        <w:rPr>
          <w:rFonts w:ascii="Times New Roman" w:eastAsia="Times New Roman" w:hAnsi="Times New Roman" w:cs="Times New Roman"/>
          <w:bCs/>
        </w:rPr>
        <w:t xml:space="preserve">, </w:t>
      </w:r>
      <w:r>
        <w:rPr>
          <w:rFonts w:ascii="Times New Roman" w:eastAsia="Times New Roman" w:hAnsi="Times New Roman" w:cs="Times New Roman"/>
          <w:bCs/>
        </w:rPr>
        <w:t xml:space="preserve">tai yra </w:t>
      </w:r>
      <w:r w:rsidRPr="009E1D05">
        <w:rPr>
          <w:rFonts w:ascii="Times New Roman" w:eastAsia="Times New Roman" w:hAnsi="Times New Roman" w:cs="Times New Roman"/>
          <w:bCs/>
        </w:rPr>
        <w:t>vaistas, vartojamas Parkinsono ligai gydyti, nes jis silpnina gydomąjį levodopos poveikį.</w:t>
      </w:r>
    </w:p>
    <w:p w14:paraId="4D7EEF74" w14:textId="77777777" w:rsidR="00B0269E" w:rsidRDefault="00B0269E" w:rsidP="00B0269E">
      <w:pPr>
        <w:spacing w:after="0" w:line="240" w:lineRule="auto"/>
        <w:rPr>
          <w:rFonts w:ascii="Times New Roman" w:eastAsia="Times New Roman" w:hAnsi="Times New Roman" w:cs="Times New Roman"/>
          <w:bCs/>
        </w:rPr>
      </w:pPr>
    </w:p>
    <w:p w14:paraId="19B517C0" w14:textId="77777777" w:rsidR="00B0269E" w:rsidRPr="009E1D05" w:rsidRDefault="00B0269E" w:rsidP="00B0269E">
      <w:pPr>
        <w:spacing w:after="0" w:line="240" w:lineRule="auto"/>
        <w:rPr>
          <w:rFonts w:ascii="Times New Roman" w:eastAsia="Times New Roman" w:hAnsi="Times New Roman" w:cs="Times New Roman"/>
          <w:bCs/>
        </w:rPr>
      </w:pPr>
      <w:r w:rsidRPr="009E1D05">
        <w:rPr>
          <w:rFonts w:ascii="Times New Roman" w:eastAsia="Times New Roman" w:hAnsi="Times New Roman" w:cs="Times New Roman"/>
          <w:bCs/>
        </w:rPr>
        <w:t>Šie vaistai (vitamino B</w:t>
      </w:r>
      <w:r w:rsidRPr="009E1D05">
        <w:rPr>
          <w:rFonts w:ascii="Times New Roman" w:eastAsia="Times New Roman" w:hAnsi="Times New Roman" w:cs="Times New Roman"/>
          <w:bCs/>
          <w:vertAlign w:val="subscript"/>
        </w:rPr>
        <w:t>6</w:t>
      </w:r>
      <w:r w:rsidRPr="009E1D05">
        <w:rPr>
          <w:rFonts w:ascii="Times New Roman" w:eastAsia="Times New Roman" w:hAnsi="Times New Roman" w:cs="Times New Roman"/>
          <w:bCs/>
        </w:rPr>
        <w:t xml:space="preserve"> antagonistų grupės dalis) gali sukelti vitamino B</w:t>
      </w:r>
      <w:r w:rsidRPr="009E1D05">
        <w:rPr>
          <w:rFonts w:ascii="Times New Roman" w:eastAsia="Times New Roman" w:hAnsi="Times New Roman" w:cs="Times New Roman"/>
          <w:bCs/>
          <w:vertAlign w:val="subscript"/>
        </w:rPr>
        <w:t>6</w:t>
      </w:r>
      <w:r w:rsidRPr="009E1D05">
        <w:rPr>
          <w:rFonts w:ascii="Times New Roman" w:eastAsia="Times New Roman" w:hAnsi="Times New Roman" w:cs="Times New Roman"/>
          <w:bCs/>
        </w:rPr>
        <w:t xml:space="preserve"> trūkumą:</w:t>
      </w:r>
    </w:p>
    <w:p w14:paraId="535CD5B9" w14:textId="77777777" w:rsidR="00B0269E" w:rsidRDefault="00B0269E" w:rsidP="00B0269E">
      <w:pPr>
        <w:spacing w:after="0" w:line="240" w:lineRule="auto"/>
        <w:ind w:left="476"/>
        <w:rPr>
          <w:rFonts w:ascii="Times New Roman" w:eastAsia="Times New Roman" w:hAnsi="Times New Roman" w:cs="Times New Roman"/>
          <w:bCs/>
        </w:rPr>
      </w:pPr>
      <w:r w:rsidRPr="009E1D05">
        <w:rPr>
          <w:rFonts w:ascii="Times New Roman" w:eastAsia="Times New Roman" w:hAnsi="Times New Roman" w:cs="Times New Roman"/>
          <w:bCs/>
        </w:rPr>
        <w:t>-</w:t>
      </w:r>
      <w:r>
        <w:rPr>
          <w:rFonts w:ascii="Times New Roman" w:eastAsia="Times New Roman" w:hAnsi="Times New Roman" w:cs="Times New Roman"/>
          <w:bCs/>
        </w:rPr>
        <w:tab/>
      </w:r>
      <w:r w:rsidRPr="009E1D05">
        <w:rPr>
          <w:rFonts w:ascii="Times New Roman" w:eastAsia="Times New Roman" w:hAnsi="Times New Roman" w:cs="Times New Roman"/>
          <w:bCs/>
        </w:rPr>
        <w:t>hidralazinas (vaistas didelio kraujospūdžio</w:t>
      </w:r>
      <w:r>
        <w:rPr>
          <w:rFonts w:ascii="Times New Roman" w:eastAsia="Times New Roman" w:hAnsi="Times New Roman" w:cs="Times New Roman"/>
          <w:bCs/>
        </w:rPr>
        <w:t xml:space="preserve"> gydymui</w:t>
      </w:r>
      <w:r w:rsidRPr="009E1D05">
        <w:rPr>
          <w:rFonts w:ascii="Times New Roman" w:eastAsia="Times New Roman" w:hAnsi="Times New Roman" w:cs="Times New Roman"/>
          <w:bCs/>
        </w:rPr>
        <w:t>),</w:t>
      </w:r>
    </w:p>
    <w:p w14:paraId="2B800428" w14:textId="77777777" w:rsidR="00B0269E" w:rsidRDefault="00B0269E" w:rsidP="00B0269E">
      <w:pPr>
        <w:spacing w:after="0" w:line="240" w:lineRule="auto"/>
        <w:ind w:left="476"/>
        <w:rPr>
          <w:rFonts w:ascii="Times New Roman" w:eastAsia="Times New Roman" w:hAnsi="Times New Roman" w:cs="Times New Roman"/>
          <w:bCs/>
        </w:rPr>
      </w:pPr>
      <w:r>
        <w:rPr>
          <w:rFonts w:ascii="Times New Roman" w:eastAsia="Times New Roman" w:hAnsi="Times New Roman" w:cs="Times New Roman"/>
          <w:bCs/>
        </w:rPr>
        <w:t>-</w:t>
      </w:r>
      <w:r>
        <w:rPr>
          <w:rFonts w:ascii="Times New Roman" w:eastAsia="Times New Roman" w:hAnsi="Times New Roman" w:cs="Times New Roman"/>
          <w:bCs/>
        </w:rPr>
        <w:tab/>
      </w:r>
      <w:r w:rsidRPr="009C34F7">
        <w:rPr>
          <w:rFonts w:ascii="Times New Roman" w:eastAsia="Times New Roman" w:hAnsi="Times New Roman" w:cs="Times New Roman"/>
          <w:bCs/>
        </w:rPr>
        <w:t>izon</w:t>
      </w:r>
      <w:r>
        <w:rPr>
          <w:rFonts w:ascii="Times New Roman" w:eastAsia="Times New Roman" w:hAnsi="Times New Roman" w:cs="Times New Roman"/>
          <w:bCs/>
        </w:rPr>
        <w:t>i</w:t>
      </w:r>
      <w:r w:rsidRPr="009C34F7">
        <w:rPr>
          <w:rFonts w:ascii="Times New Roman" w:eastAsia="Times New Roman" w:hAnsi="Times New Roman" w:cs="Times New Roman"/>
          <w:bCs/>
        </w:rPr>
        <w:t>azidas (vaistas tuberkulioz</w:t>
      </w:r>
      <w:r>
        <w:rPr>
          <w:rFonts w:ascii="Times New Roman" w:eastAsia="Times New Roman" w:hAnsi="Times New Roman" w:cs="Times New Roman"/>
          <w:bCs/>
        </w:rPr>
        <w:t>ės gydymui</w:t>
      </w:r>
      <w:r w:rsidRPr="009C34F7">
        <w:rPr>
          <w:rFonts w:ascii="Times New Roman" w:eastAsia="Times New Roman" w:hAnsi="Times New Roman" w:cs="Times New Roman"/>
          <w:bCs/>
        </w:rPr>
        <w:t>),</w:t>
      </w:r>
    </w:p>
    <w:p w14:paraId="692C4639" w14:textId="77777777" w:rsidR="00B0269E" w:rsidRDefault="00B0269E" w:rsidP="00B0269E">
      <w:pPr>
        <w:spacing w:after="0" w:line="240" w:lineRule="auto"/>
        <w:ind w:left="476"/>
        <w:rPr>
          <w:rFonts w:ascii="Times New Roman" w:eastAsia="Times New Roman" w:hAnsi="Times New Roman" w:cs="Times New Roman"/>
          <w:bCs/>
        </w:rPr>
      </w:pPr>
      <w:r>
        <w:rPr>
          <w:rFonts w:ascii="Times New Roman" w:eastAsia="Times New Roman" w:hAnsi="Times New Roman" w:cs="Times New Roman"/>
          <w:bCs/>
        </w:rPr>
        <w:t>-</w:t>
      </w:r>
      <w:r>
        <w:rPr>
          <w:rFonts w:ascii="Times New Roman" w:eastAsia="Times New Roman" w:hAnsi="Times New Roman" w:cs="Times New Roman"/>
          <w:bCs/>
        </w:rPr>
        <w:tab/>
      </w:r>
      <w:r w:rsidRPr="009C34F7">
        <w:rPr>
          <w:rFonts w:ascii="Times New Roman" w:eastAsia="Times New Roman" w:hAnsi="Times New Roman" w:cs="Times New Roman"/>
          <w:bCs/>
        </w:rPr>
        <w:t>D-penicilaminas (vaistas artrit</w:t>
      </w:r>
      <w:r>
        <w:rPr>
          <w:rFonts w:ascii="Times New Roman" w:eastAsia="Times New Roman" w:hAnsi="Times New Roman" w:cs="Times New Roman"/>
          <w:bCs/>
        </w:rPr>
        <w:t>o gydymui</w:t>
      </w:r>
      <w:r w:rsidRPr="009C34F7">
        <w:rPr>
          <w:rFonts w:ascii="Times New Roman" w:eastAsia="Times New Roman" w:hAnsi="Times New Roman" w:cs="Times New Roman"/>
          <w:bCs/>
        </w:rPr>
        <w:t>),</w:t>
      </w:r>
    </w:p>
    <w:p w14:paraId="628EF4C9" w14:textId="77777777" w:rsidR="00B0269E" w:rsidRDefault="00B0269E" w:rsidP="00B0269E">
      <w:pPr>
        <w:spacing w:after="0" w:line="240" w:lineRule="auto"/>
        <w:ind w:left="476"/>
        <w:rPr>
          <w:rFonts w:ascii="Times New Roman" w:eastAsia="Times New Roman" w:hAnsi="Times New Roman" w:cs="Times New Roman"/>
          <w:bCs/>
        </w:rPr>
      </w:pPr>
      <w:r>
        <w:rPr>
          <w:rFonts w:ascii="Times New Roman" w:eastAsia="Times New Roman" w:hAnsi="Times New Roman" w:cs="Times New Roman"/>
          <w:bCs/>
        </w:rPr>
        <w:t>-</w:t>
      </w:r>
      <w:r>
        <w:rPr>
          <w:rFonts w:ascii="Times New Roman" w:eastAsia="Times New Roman" w:hAnsi="Times New Roman" w:cs="Times New Roman"/>
          <w:bCs/>
        </w:rPr>
        <w:tab/>
        <w:t>c</w:t>
      </w:r>
      <w:r w:rsidRPr="009C34F7">
        <w:rPr>
          <w:rFonts w:ascii="Times New Roman" w:eastAsia="Times New Roman" w:hAnsi="Times New Roman" w:cs="Times New Roman"/>
          <w:bCs/>
        </w:rPr>
        <w:t>ikloserinas (antibiotikas, vartojamas bakterin</w:t>
      </w:r>
      <w:r>
        <w:rPr>
          <w:rFonts w:ascii="Times New Roman" w:eastAsia="Times New Roman" w:hAnsi="Times New Roman" w:cs="Times New Roman"/>
          <w:bCs/>
        </w:rPr>
        <w:t xml:space="preserve">ių </w:t>
      </w:r>
      <w:r w:rsidRPr="009C34F7">
        <w:rPr>
          <w:rFonts w:ascii="Times New Roman" w:eastAsia="Times New Roman" w:hAnsi="Times New Roman" w:cs="Times New Roman"/>
          <w:bCs/>
        </w:rPr>
        <w:t>infekcij</w:t>
      </w:r>
      <w:r>
        <w:rPr>
          <w:rFonts w:ascii="Times New Roman" w:eastAsia="Times New Roman" w:hAnsi="Times New Roman" w:cs="Times New Roman"/>
          <w:bCs/>
        </w:rPr>
        <w:t>ų</w:t>
      </w:r>
      <w:r w:rsidRPr="009C34F7">
        <w:rPr>
          <w:rFonts w:ascii="Times New Roman" w:eastAsia="Times New Roman" w:hAnsi="Times New Roman" w:cs="Times New Roman"/>
          <w:bCs/>
        </w:rPr>
        <w:t xml:space="preserve"> gydy</w:t>
      </w:r>
      <w:r>
        <w:rPr>
          <w:rFonts w:ascii="Times New Roman" w:eastAsia="Times New Roman" w:hAnsi="Times New Roman" w:cs="Times New Roman"/>
          <w:bCs/>
        </w:rPr>
        <w:t>mui</w:t>
      </w:r>
      <w:r w:rsidRPr="009C34F7">
        <w:rPr>
          <w:rFonts w:ascii="Times New Roman" w:eastAsia="Times New Roman" w:hAnsi="Times New Roman" w:cs="Times New Roman"/>
          <w:bCs/>
        </w:rPr>
        <w:t>).</w:t>
      </w:r>
    </w:p>
    <w:p w14:paraId="2151BB6E" w14:textId="77777777" w:rsidR="00B0269E" w:rsidRPr="009E1D05" w:rsidRDefault="00B0269E" w:rsidP="00B0269E">
      <w:pPr>
        <w:spacing w:after="0" w:line="240" w:lineRule="auto"/>
        <w:ind w:left="476"/>
        <w:rPr>
          <w:rFonts w:ascii="Times New Roman" w:eastAsia="Times New Roman" w:hAnsi="Times New Roman" w:cs="Times New Roman"/>
          <w:bCs/>
        </w:rPr>
      </w:pPr>
    </w:p>
    <w:p w14:paraId="579040D4" w14:textId="77777777" w:rsidR="00B0269E" w:rsidRDefault="00B0269E" w:rsidP="00B0269E">
      <w:pPr>
        <w:spacing w:after="0" w:line="240" w:lineRule="auto"/>
        <w:rPr>
          <w:rFonts w:ascii="Times New Roman" w:eastAsia="Times New Roman" w:hAnsi="Times New Roman" w:cs="Times New Roman"/>
          <w:bCs/>
        </w:rPr>
      </w:pPr>
      <w:r w:rsidRPr="009E1D05">
        <w:rPr>
          <w:rFonts w:ascii="Times New Roman" w:eastAsia="Times New Roman" w:hAnsi="Times New Roman" w:cs="Times New Roman"/>
          <w:bCs/>
        </w:rPr>
        <w:t>Vitamino B</w:t>
      </w:r>
      <w:r w:rsidRPr="009E1D05">
        <w:rPr>
          <w:rFonts w:ascii="Times New Roman" w:eastAsia="Times New Roman" w:hAnsi="Times New Roman" w:cs="Times New Roman"/>
          <w:bCs/>
          <w:vertAlign w:val="subscript"/>
        </w:rPr>
        <w:t>12</w:t>
      </w:r>
      <w:r w:rsidRPr="009E1D05">
        <w:rPr>
          <w:rFonts w:ascii="Times New Roman" w:eastAsia="Times New Roman" w:hAnsi="Times New Roman" w:cs="Times New Roman"/>
          <w:bCs/>
        </w:rPr>
        <w:t xml:space="preserve"> kiekį gali paveikti:</w:t>
      </w:r>
    </w:p>
    <w:p w14:paraId="5413E4FF" w14:textId="77777777" w:rsidR="00B0269E" w:rsidRPr="009C34F7" w:rsidRDefault="00B0269E" w:rsidP="00B0269E">
      <w:pPr>
        <w:spacing w:after="0" w:line="240" w:lineRule="auto"/>
        <w:ind w:left="716" w:hanging="240"/>
        <w:rPr>
          <w:rFonts w:ascii="Times New Roman" w:eastAsia="Times New Roman" w:hAnsi="Times New Roman" w:cs="Times New Roman"/>
          <w:bCs/>
        </w:rPr>
      </w:pPr>
      <w:r>
        <w:rPr>
          <w:rFonts w:ascii="Times New Roman" w:eastAsia="Times New Roman" w:hAnsi="Times New Roman" w:cs="Times New Roman"/>
          <w:bCs/>
        </w:rPr>
        <w:t>-</w:t>
      </w:r>
      <w:r>
        <w:rPr>
          <w:rFonts w:ascii="Times New Roman" w:eastAsia="Times New Roman" w:hAnsi="Times New Roman" w:cs="Times New Roman"/>
          <w:bCs/>
        </w:rPr>
        <w:tab/>
      </w:r>
      <w:r w:rsidRPr="009C34F7">
        <w:rPr>
          <w:rFonts w:ascii="Times New Roman" w:eastAsia="Times New Roman" w:hAnsi="Times New Roman" w:cs="Times New Roman"/>
          <w:bCs/>
        </w:rPr>
        <w:t xml:space="preserve">Protonų siurblio inhibitoriai (pvz., omeprazolas) ir </w:t>
      </w:r>
      <w:r>
        <w:rPr>
          <w:rFonts w:ascii="Times New Roman" w:eastAsia="Times New Roman" w:hAnsi="Times New Roman" w:cs="Times New Roman"/>
          <w:bCs/>
        </w:rPr>
        <w:t>histamino</w:t>
      </w:r>
      <w:r w:rsidRPr="009C34F7">
        <w:rPr>
          <w:rFonts w:ascii="Times New Roman" w:eastAsia="Times New Roman" w:hAnsi="Times New Roman" w:cs="Times New Roman"/>
          <w:bCs/>
        </w:rPr>
        <w:t xml:space="preserve"> </w:t>
      </w:r>
      <w:r>
        <w:rPr>
          <w:rFonts w:ascii="Times New Roman" w:eastAsia="Times New Roman" w:hAnsi="Times New Roman" w:cs="Times New Roman"/>
          <w:bCs/>
        </w:rPr>
        <w:t>H</w:t>
      </w:r>
      <w:r w:rsidRPr="004515F6">
        <w:rPr>
          <w:rFonts w:ascii="Times New Roman" w:eastAsia="Times New Roman" w:hAnsi="Times New Roman" w:cs="Times New Roman"/>
          <w:bCs/>
          <w:vertAlign w:val="subscript"/>
        </w:rPr>
        <w:t>2</w:t>
      </w:r>
      <w:r>
        <w:rPr>
          <w:rFonts w:ascii="Times New Roman" w:eastAsia="Times New Roman" w:hAnsi="Times New Roman" w:cs="Times New Roman"/>
          <w:bCs/>
        </w:rPr>
        <w:t xml:space="preserve">-receptorių </w:t>
      </w:r>
      <w:r w:rsidRPr="009C34F7">
        <w:rPr>
          <w:rFonts w:ascii="Times New Roman" w:eastAsia="Times New Roman" w:hAnsi="Times New Roman" w:cs="Times New Roman"/>
          <w:bCs/>
        </w:rPr>
        <w:t>antagonistai (pvz., cimetidinas) vartojami skrandžio rūgšties pertekli</w:t>
      </w:r>
      <w:r>
        <w:rPr>
          <w:rFonts w:ascii="Times New Roman" w:eastAsia="Times New Roman" w:hAnsi="Times New Roman" w:cs="Times New Roman"/>
          <w:bCs/>
        </w:rPr>
        <w:t>aus</w:t>
      </w:r>
      <w:r w:rsidRPr="009C34F7">
        <w:rPr>
          <w:rFonts w:ascii="Times New Roman" w:eastAsia="Times New Roman" w:hAnsi="Times New Roman" w:cs="Times New Roman"/>
          <w:bCs/>
        </w:rPr>
        <w:t>, sukelianči</w:t>
      </w:r>
      <w:r>
        <w:rPr>
          <w:rFonts w:ascii="Times New Roman" w:eastAsia="Times New Roman" w:hAnsi="Times New Roman" w:cs="Times New Roman"/>
          <w:bCs/>
        </w:rPr>
        <w:t>o</w:t>
      </w:r>
      <w:r w:rsidRPr="009C34F7">
        <w:rPr>
          <w:rFonts w:ascii="Times New Roman" w:eastAsia="Times New Roman" w:hAnsi="Times New Roman" w:cs="Times New Roman"/>
          <w:bCs/>
        </w:rPr>
        <w:t xml:space="preserve"> virškinimo sutrikimus arba opaligę, gydy</w:t>
      </w:r>
      <w:r>
        <w:rPr>
          <w:rFonts w:ascii="Times New Roman" w:eastAsia="Times New Roman" w:hAnsi="Times New Roman" w:cs="Times New Roman"/>
          <w:bCs/>
        </w:rPr>
        <w:t>mui;</w:t>
      </w:r>
    </w:p>
    <w:p w14:paraId="1A44FEA1" w14:textId="77777777" w:rsidR="00B0269E" w:rsidRPr="009E1D05" w:rsidRDefault="00B0269E" w:rsidP="00B0269E">
      <w:pPr>
        <w:spacing w:after="0" w:line="240" w:lineRule="auto"/>
        <w:ind w:left="476"/>
        <w:rPr>
          <w:rFonts w:ascii="Times New Roman" w:eastAsia="Times New Roman" w:hAnsi="Times New Roman" w:cs="Times New Roman"/>
          <w:bCs/>
        </w:rPr>
      </w:pPr>
      <w:r>
        <w:rPr>
          <w:rFonts w:ascii="Times New Roman" w:eastAsia="Times New Roman" w:hAnsi="Times New Roman" w:cs="Times New Roman"/>
          <w:bCs/>
        </w:rPr>
        <w:t>-</w:t>
      </w:r>
      <w:r>
        <w:rPr>
          <w:rFonts w:ascii="Times New Roman" w:eastAsia="Times New Roman" w:hAnsi="Times New Roman" w:cs="Times New Roman"/>
          <w:bCs/>
        </w:rPr>
        <w:tab/>
        <w:t>k</w:t>
      </w:r>
      <w:r w:rsidRPr="009C34F7">
        <w:rPr>
          <w:rFonts w:ascii="Times New Roman" w:eastAsia="Times New Roman" w:hAnsi="Times New Roman" w:cs="Times New Roman"/>
          <w:bCs/>
        </w:rPr>
        <w:t xml:space="preserve">olchicinas, </w:t>
      </w:r>
      <w:r>
        <w:rPr>
          <w:rFonts w:ascii="Times New Roman" w:eastAsia="Times New Roman" w:hAnsi="Times New Roman" w:cs="Times New Roman"/>
          <w:bCs/>
        </w:rPr>
        <w:t xml:space="preserve">vartojamas </w:t>
      </w:r>
      <w:r w:rsidRPr="009C34F7">
        <w:rPr>
          <w:rFonts w:ascii="Times New Roman" w:eastAsia="Times New Roman" w:hAnsi="Times New Roman" w:cs="Times New Roman"/>
          <w:bCs/>
        </w:rPr>
        <w:t>podagros gydym</w:t>
      </w:r>
      <w:r>
        <w:rPr>
          <w:rFonts w:ascii="Times New Roman" w:eastAsia="Times New Roman" w:hAnsi="Times New Roman" w:cs="Times New Roman"/>
          <w:bCs/>
        </w:rPr>
        <w:t>ui;</w:t>
      </w:r>
    </w:p>
    <w:p w14:paraId="63E920DB" w14:textId="77777777" w:rsidR="00B0269E" w:rsidRPr="009E1D05" w:rsidRDefault="00B0269E" w:rsidP="00B0269E">
      <w:pPr>
        <w:spacing w:after="0" w:line="240" w:lineRule="auto"/>
        <w:ind w:firstLine="476"/>
        <w:rPr>
          <w:rFonts w:ascii="Times New Roman" w:eastAsia="Times New Roman" w:hAnsi="Times New Roman" w:cs="Times New Roman"/>
          <w:bCs/>
        </w:rPr>
      </w:pPr>
      <w:r w:rsidRPr="009E1D05">
        <w:rPr>
          <w:rFonts w:ascii="Times New Roman" w:eastAsia="Times New Roman" w:hAnsi="Times New Roman" w:cs="Times New Roman"/>
          <w:bCs/>
        </w:rPr>
        <w:t>-</w:t>
      </w:r>
      <w:r>
        <w:rPr>
          <w:rFonts w:ascii="Times New Roman" w:eastAsia="Times New Roman" w:hAnsi="Times New Roman" w:cs="Times New Roman"/>
          <w:bCs/>
        </w:rPr>
        <w:tab/>
        <w:t>n</w:t>
      </w:r>
      <w:r w:rsidRPr="009C34F7">
        <w:rPr>
          <w:rFonts w:ascii="Times New Roman" w:eastAsia="Times New Roman" w:hAnsi="Times New Roman" w:cs="Times New Roman"/>
          <w:bCs/>
        </w:rPr>
        <w:t>eomicinas ir chloramfenikolis, kurie yra antibiotikai</w:t>
      </w:r>
      <w:r>
        <w:rPr>
          <w:rFonts w:ascii="Times New Roman" w:eastAsia="Times New Roman" w:hAnsi="Times New Roman" w:cs="Times New Roman"/>
          <w:bCs/>
        </w:rPr>
        <w:t>;</w:t>
      </w:r>
      <w:r w:rsidRPr="009E1D05">
        <w:rPr>
          <w:rFonts w:ascii="Times New Roman" w:eastAsia="Times New Roman" w:hAnsi="Times New Roman" w:cs="Times New Roman"/>
          <w:bCs/>
        </w:rPr>
        <w:t xml:space="preserve"> </w:t>
      </w:r>
    </w:p>
    <w:p w14:paraId="019E5E82" w14:textId="77777777" w:rsidR="00B0269E" w:rsidRPr="009E1D05" w:rsidRDefault="00B0269E" w:rsidP="00B0269E">
      <w:pPr>
        <w:spacing w:after="0" w:line="240" w:lineRule="auto"/>
        <w:ind w:firstLine="476"/>
        <w:rPr>
          <w:rFonts w:ascii="Times New Roman" w:eastAsia="Times New Roman" w:hAnsi="Times New Roman" w:cs="Times New Roman"/>
          <w:bCs/>
        </w:rPr>
      </w:pPr>
      <w:r w:rsidRPr="009E1D05">
        <w:rPr>
          <w:rFonts w:ascii="Times New Roman" w:eastAsia="Times New Roman" w:hAnsi="Times New Roman" w:cs="Times New Roman"/>
          <w:bCs/>
        </w:rPr>
        <w:t>-</w:t>
      </w:r>
      <w:r>
        <w:rPr>
          <w:rFonts w:ascii="Times New Roman" w:eastAsia="Times New Roman" w:hAnsi="Times New Roman" w:cs="Times New Roman"/>
          <w:bCs/>
        </w:rPr>
        <w:tab/>
        <w:t>b</w:t>
      </w:r>
      <w:r w:rsidRPr="009E1D05">
        <w:rPr>
          <w:rFonts w:ascii="Times New Roman" w:eastAsia="Times New Roman" w:hAnsi="Times New Roman" w:cs="Times New Roman"/>
          <w:bCs/>
        </w:rPr>
        <w:t>iguanidai, pvz.</w:t>
      </w:r>
      <w:r>
        <w:rPr>
          <w:rFonts w:ascii="Times New Roman" w:eastAsia="Times New Roman" w:hAnsi="Times New Roman" w:cs="Times New Roman"/>
          <w:bCs/>
        </w:rPr>
        <w:t>,</w:t>
      </w:r>
      <w:r w:rsidRPr="009E1D05">
        <w:rPr>
          <w:rFonts w:ascii="Times New Roman" w:eastAsia="Times New Roman" w:hAnsi="Times New Roman" w:cs="Times New Roman"/>
          <w:bCs/>
        </w:rPr>
        <w:t xml:space="preserve"> metformin</w:t>
      </w:r>
      <w:r>
        <w:rPr>
          <w:rFonts w:ascii="Times New Roman" w:eastAsia="Times New Roman" w:hAnsi="Times New Roman" w:cs="Times New Roman"/>
          <w:bCs/>
        </w:rPr>
        <w:t>as</w:t>
      </w:r>
      <w:r w:rsidRPr="009E1D05">
        <w:rPr>
          <w:rFonts w:ascii="Times New Roman" w:eastAsia="Times New Roman" w:hAnsi="Times New Roman" w:cs="Times New Roman"/>
          <w:bCs/>
        </w:rPr>
        <w:t>, vartojam</w:t>
      </w:r>
      <w:r>
        <w:rPr>
          <w:rFonts w:ascii="Times New Roman" w:eastAsia="Times New Roman" w:hAnsi="Times New Roman" w:cs="Times New Roman"/>
          <w:bCs/>
        </w:rPr>
        <w:t>as</w:t>
      </w:r>
      <w:r w:rsidRPr="009E1D05">
        <w:rPr>
          <w:rFonts w:ascii="Times New Roman" w:eastAsia="Times New Roman" w:hAnsi="Times New Roman" w:cs="Times New Roman"/>
          <w:bCs/>
        </w:rPr>
        <w:t xml:space="preserve"> diabetui gydyti</w:t>
      </w:r>
      <w:r>
        <w:rPr>
          <w:rFonts w:ascii="Times New Roman" w:eastAsia="Times New Roman" w:hAnsi="Times New Roman" w:cs="Times New Roman"/>
          <w:bCs/>
        </w:rPr>
        <w:t>;</w:t>
      </w:r>
    </w:p>
    <w:p w14:paraId="339C58C0" w14:textId="77777777" w:rsidR="00B0269E" w:rsidRPr="009E1D05" w:rsidRDefault="00B0269E" w:rsidP="00B0269E">
      <w:pPr>
        <w:spacing w:after="0" w:line="240" w:lineRule="auto"/>
        <w:ind w:firstLine="476"/>
        <w:rPr>
          <w:rFonts w:ascii="Times New Roman" w:eastAsia="Times New Roman" w:hAnsi="Times New Roman" w:cs="Times New Roman"/>
          <w:bCs/>
        </w:rPr>
      </w:pPr>
      <w:r w:rsidRPr="009E1D05">
        <w:rPr>
          <w:rFonts w:ascii="Times New Roman" w:eastAsia="Times New Roman" w:hAnsi="Times New Roman" w:cs="Times New Roman"/>
          <w:bCs/>
        </w:rPr>
        <w:t>-</w:t>
      </w:r>
      <w:r>
        <w:rPr>
          <w:rFonts w:ascii="Times New Roman" w:eastAsia="Times New Roman" w:hAnsi="Times New Roman" w:cs="Times New Roman"/>
          <w:bCs/>
        </w:rPr>
        <w:tab/>
        <w:t>a</w:t>
      </w:r>
      <w:r w:rsidRPr="009E1D05">
        <w:rPr>
          <w:rFonts w:ascii="Times New Roman" w:eastAsia="Times New Roman" w:hAnsi="Times New Roman" w:cs="Times New Roman"/>
          <w:bCs/>
        </w:rPr>
        <w:t>minosalicilo rūgštis, vartojama uždegimin</w:t>
      </w:r>
      <w:r>
        <w:rPr>
          <w:rFonts w:ascii="Times New Roman" w:eastAsia="Times New Roman" w:hAnsi="Times New Roman" w:cs="Times New Roman"/>
          <w:bCs/>
        </w:rPr>
        <w:t>ių</w:t>
      </w:r>
      <w:r w:rsidRPr="009E1D05">
        <w:rPr>
          <w:rFonts w:ascii="Times New Roman" w:eastAsia="Times New Roman" w:hAnsi="Times New Roman" w:cs="Times New Roman"/>
          <w:bCs/>
        </w:rPr>
        <w:t xml:space="preserve"> žarnyno lig</w:t>
      </w:r>
      <w:r>
        <w:rPr>
          <w:rFonts w:ascii="Times New Roman" w:eastAsia="Times New Roman" w:hAnsi="Times New Roman" w:cs="Times New Roman"/>
          <w:bCs/>
        </w:rPr>
        <w:t>ų</w:t>
      </w:r>
      <w:r w:rsidRPr="009E1D05">
        <w:rPr>
          <w:rFonts w:ascii="Times New Roman" w:eastAsia="Times New Roman" w:hAnsi="Times New Roman" w:cs="Times New Roman"/>
          <w:bCs/>
        </w:rPr>
        <w:t xml:space="preserve"> gydy</w:t>
      </w:r>
      <w:r>
        <w:rPr>
          <w:rFonts w:ascii="Times New Roman" w:eastAsia="Times New Roman" w:hAnsi="Times New Roman" w:cs="Times New Roman"/>
          <w:bCs/>
        </w:rPr>
        <w:t>mui;</w:t>
      </w:r>
    </w:p>
    <w:p w14:paraId="10058815" w14:textId="77777777" w:rsidR="00B0269E" w:rsidRPr="009E1D05" w:rsidRDefault="00B0269E" w:rsidP="00B0269E">
      <w:pPr>
        <w:spacing w:after="0" w:line="240" w:lineRule="auto"/>
        <w:ind w:firstLine="476"/>
        <w:rPr>
          <w:rFonts w:ascii="Times New Roman" w:eastAsia="Times New Roman" w:hAnsi="Times New Roman" w:cs="Times New Roman"/>
          <w:bCs/>
        </w:rPr>
      </w:pPr>
      <w:r w:rsidRPr="009E1D05">
        <w:rPr>
          <w:rFonts w:ascii="Times New Roman" w:eastAsia="Times New Roman" w:hAnsi="Times New Roman" w:cs="Times New Roman"/>
          <w:bCs/>
        </w:rPr>
        <w:t>-</w:t>
      </w:r>
      <w:r>
        <w:rPr>
          <w:rFonts w:ascii="Times New Roman" w:eastAsia="Times New Roman" w:hAnsi="Times New Roman" w:cs="Times New Roman"/>
          <w:bCs/>
        </w:rPr>
        <w:tab/>
        <w:t>i</w:t>
      </w:r>
      <w:r w:rsidRPr="009E1D05">
        <w:rPr>
          <w:rFonts w:ascii="Times New Roman" w:eastAsia="Times New Roman" w:hAnsi="Times New Roman" w:cs="Times New Roman"/>
          <w:bCs/>
        </w:rPr>
        <w:t xml:space="preserve">lgalaikis azoto oksido (dujų, </w:t>
      </w:r>
      <w:r>
        <w:rPr>
          <w:rFonts w:ascii="Times New Roman" w:eastAsia="Times New Roman" w:hAnsi="Times New Roman" w:cs="Times New Roman"/>
          <w:bCs/>
        </w:rPr>
        <w:t>vartojamų</w:t>
      </w:r>
      <w:r w:rsidRPr="009E1D05">
        <w:rPr>
          <w:rFonts w:ascii="Times New Roman" w:eastAsia="Times New Roman" w:hAnsi="Times New Roman" w:cs="Times New Roman"/>
          <w:bCs/>
        </w:rPr>
        <w:t xml:space="preserve"> anestezijai) vartojimas</w:t>
      </w:r>
      <w:r>
        <w:rPr>
          <w:rFonts w:ascii="Times New Roman" w:eastAsia="Times New Roman" w:hAnsi="Times New Roman" w:cs="Times New Roman"/>
          <w:bCs/>
        </w:rPr>
        <w:t>;</w:t>
      </w:r>
    </w:p>
    <w:p w14:paraId="3F4253CD" w14:textId="77777777" w:rsidR="00B0269E" w:rsidRPr="009E1D05" w:rsidRDefault="00B0269E" w:rsidP="00B0269E">
      <w:pPr>
        <w:spacing w:after="0" w:line="240" w:lineRule="auto"/>
        <w:ind w:firstLine="476"/>
        <w:rPr>
          <w:rFonts w:ascii="Times New Roman" w:eastAsia="Times New Roman" w:hAnsi="Times New Roman" w:cs="Times New Roman"/>
          <w:bCs/>
        </w:rPr>
      </w:pPr>
      <w:r w:rsidRPr="009E1D05">
        <w:rPr>
          <w:rFonts w:ascii="Times New Roman" w:eastAsia="Times New Roman" w:hAnsi="Times New Roman" w:cs="Times New Roman"/>
          <w:bCs/>
        </w:rPr>
        <w:t>-</w:t>
      </w:r>
      <w:r>
        <w:rPr>
          <w:rFonts w:ascii="Times New Roman" w:eastAsia="Times New Roman" w:hAnsi="Times New Roman" w:cs="Times New Roman"/>
          <w:bCs/>
        </w:rPr>
        <w:tab/>
        <w:t>a</w:t>
      </w:r>
      <w:r w:rsidRPr="009E1D05">
        <w:rPr>
          <w:rFonts w:ascii="Times New Roman" w:eastAsia="Times New Roman" w:hAnsi="Times New Roman" w:cs="Times New Roman"/>
          <w:bCs/>
        </w:rPr>
        <w:t>ntros kartos antipsichoziniai vaistai (pvz., olanzapinas ir risperidonas)</w:t>
      </w:r>
      <w:r>
        <w:rPr>
          <w:rFonts w:ascii="Times New Roman" w:eastAsia="Times New Roman" w:hAnsi="Times New Roman" w:cs="Times New Roman"/>
          <w:bCs/>
        </w:rPr>
        <w:t>;</w:t>
      </w:r>
    </w:p>
    <w:p w14:paraId="6E95AA36" w14:textId="77777777" w:rsidR="00B0269E" w:rsidRPr="009E1D05" w:rsidRDefault="00B0269E" w:rsidP="00B0269E">
      <w:pPr>
        <w:spacing w:after="0" w:line="240" w:lineRule="auto"/>
        <w:ind w:firstLine="476"/>
        <w:rPr>
          <w:rFonts w:ascii="Times New Roman" w:eastAsia="Times New Roman" w:hAnsi="Times New Roman" w:cs="Times New Roman"/>
          <w:bCs/>
        </w:rPr>
      </w:pPr>
      <w:r w:rsidRPr="009E1D05">
        <w:rPr>
          <w:rFonts w:ascii="Times New Roman" w:eastAsia="Times New Roman" w:hAnsi="Times New Roman" w:cs="Times New Roman"/>
          <w:bCs/>
        </w:rPr>
        <w:t>-</w:t>
      </w:r>
      <w:r>
        <w:rPr>
          <w:rFonts w:ascii="Times New Roman" w:eastAsia="Times New Roman" w:hAnsi="Times New Roman" w:cs="Times New Roman"/>
          <w:bCs/>
        </w:rPr>
        <w:tab/>
        <w:t>k</w:t>
      </w:r>
      <w:r w:rsidRPr="009E1D05">
        <w:rPr>
          <w:rFonts w:ascii="Times New Roman" w:eastAsia="Times New Roman" w:hAnsi="Times New Roman" w:cs="Times New Roman"/>
          <w:bCs/>
        </w:rPr>
        <w:t>alio druskos</w:t>
      </w:r>
      <w:r>
        <w:rPr>
          <w:rFonts w:ascii="Times New Roman" w:eastAsia="Times New Roman" w:hAnsi="Times New Roman" w:cs="Times New Roman"/>
          <w:bCs/>
        </w:rPr>
        <w:t>;</w:t>
      </w:r>
    </w:p>
    <w:p w14:paraId="7EAFCDC1" w14:textId="77777777" w:rsidR="00B0269E" w:rsidRPr="009E1D05" w:rsidRDefault="00B0269E" w:rsidP="00B0269E">
      <w:pPr>
        <w:spacing w:after="0" w:line="240" w:lineRule="auto"/>
        <w:ind w:firstLine="476"/>
        <w:rPr>
          <w:rFonts w:ascii="Times New Roman" w:eastAsia="Times New Roman" w:hAnsi="Times New Roman" w:cs="Times New Roman"/>
          <w:bCs/>
        </w:rPr>
      </w:pPr>
      <w:r w:rsidRPr="009E1D05">
        <w:rPr>
          <w:rFonts w:ascii="Times New Roman" w:eastAsia="Times New Roman" w:hAnsi="Times New Roman" w:cs="Times New Roman"/>
          <w:bCs/>
        </w:rPr>
        <w:t>-</w:t>
      </w:r>
      <w:r>
        <w:rPr>
          <w:rFonts w:ascii="Times New Roman" w:eastAsia="Times New Roman" w:hAnsi="Times New Roman" w:cs="Times New Roman"/>
          <w:bCs/>
        </w:rPr>
        <w:tab/>
        <w:t>m</w:t>
      </w:r>
      <w:r w:rsidRPr="009E1D05">
        <w:rPr>
          <w:rFonts w:ascii="Times New Roman" w:eastAsia="Times New Roman" w:hAnsi="Times New Roman" w:cs="Times New Roman"/>
          <w:bCs/>
        </w:rPr>
        <w:t>etildopa (vartojama</w:t>
      </w:r>
      <w:r>
        <w:rPr>
          <w:rFonts w:ascii="Times New Roman" w:eastAsia="Times New Roman" w:hAnsi="Times New Roman" w:cs="Times New Roman"/>
          <w:bCs/>
        </w:rPr>
        <w:t>s</w:t>
      </w:r>
      <w:r w:rsidRPr="009E1D05">
        <w:rPr>
          <w:rFonts w:ascii="Times New Roman" w:eastAsia="Times New Roman" w:hAnsi="Times New Roman" w:cs="Times New Roman"/>
          <w:bCs/>
        </w:rPr>
        <w:t xml:space="preserve"> nuo didelio kraujospūdžio)</w:t>
      </w:r>
      <w:r>
        <w:rPr>
          <w:rFonts w:ascii="Times New Roman" w:eastAsia="Times New Roman" w:hAnsi="Times New Roman" w:cs="Times New Roman"/>
          <w:bCs/>
        </w:rPr>
        <w:t>;</w:t>
      </w:r>
    </w:p>
    <w:p w14:paraId="397553EF" w14:textId="77777777" w:rsidR="00B0269E" w:rsidRPr="009E1D05" w:rsidRDefault="00B0269E" w:rsidP="00B0269E">
      <w:pPr>
        <w:spacing w:after="0" w:line="240" w:lineRule="auto"/>
        <w:ind w:firstLine="476"/>
        <w:rPr>
          <w:rFonts w:ascii="Times New Roman" w:eastAsia="Times New Roman" w:hAnsi="Times New Roman" w:cs="Times New Roman"/>
          <w:bCs/>
        </w:rPr>
      </w:pPr>
      <w:r w:rsidRPr="009E1D05">
        <w:rPr>
          <w:rFonts w:ascii="Times New Roman" w:eastAsia="Times New Roman" w:hAnsi="Times New Roman" w:cs="Times New Roman"/>
          <w:bCs/>
        </w:rPr>
        <w:t>-</w:t>
      </w:r>
      <w:r>
        <w:rPr>
          <w:rFonts w:ascii="Times New Roman" w:eastAsia="Times New Roman" w:hAnsi="Times New Roman" w:cs="Times New Roman"/>
          <w:bCs/>
        </w:rPr>
        <w:tab/>
        <w:t>v</w:t>
      </w:r>
      <w:r w:rsidRPr="009E1D05">
        <w:rPr>
          <w:rFonts w:ascii="Times New Roman" w:eastAsia="Times New Roman" w:hAnsi="Times New Roman" w:cs="Times New Roman"/>
          <w:bCs/>
        </w:rPr>
        <w:t>aist</w:t>
      </w:r>
      <w:r>
        <w:rPr>
          <w:rFonts w:ascii="Times New Roman" w:eastAsia="Times New Roman" w:hAnsi="Times New Roman" w:cs="Times New Roman"/>
          <w:bCs/>
        </w:rPr>
        <w:t>ai</w:t>
      </w:r>
      <w:r w:rsidRPr="009E1D05">
        <w:rPr>
          <w:rFonts w:ascii="Times New Roman" w:eastAsia="Times New Roman" w:hAnsi="Times New Roman" w:cs="Times New Roman"/>
          <w:bCs/>
        </w:rPr>
        <w:t xml:space="preserve"> nuo epilepsijos, pvz., karbamazepin</w:t>
      </w:r>
      <w:r>
        <w:rPr>
          <w:rFonts w:ascii="Times New Roman" w:eastAsia="Times New Roman" w:hAnsi="Times New Roman" w:cs="Times New Roman"/>
          <w:bCs/>
        </w:rPr>
        <w:t>as</w:t>
      </w:r>
      <w:r w:rsidRPr="009E1D05">
        <w:rPr>
          <w:rFonts w:ascii="Times New Roman" w:eastAsia="Times New Roman" w:hAnsi="Times New Roman" w:cs="Times New Roman"/>
          <w:bCs/>
        </w:rPr>
        <w:t>.</w:t>
      </w:r>
    </w:p>
    <w:p w14:paraId="6521C42D" w14:textId="77777777" w:rsidR="00B0269E" w:rsidRPr="009E1D05" w:rsidRDefault="00B0269E" w:rsidP="00B0269E">
      <w:pPr>
        <w:spacing w:after="0" w:line="240" w:lineRule="auto"/>
        <w:rPr>
          <w:rFonts w:ascii="Times New Roman" w:eastAsia="Times New Roman" w:hAnsi="Times New Roman" w:cs="Times New Roman"/>
          <w:bCs/>
        </w:rPr>
      </w:pPr>
      <w:r w:rsidRPr="009E1D05">
        <w:rPr>
          <w:rFonts w:ascii="Times New Roman" w:eastAsia="Times New Roman" w:hAnsi="Times New Roman" w:cs="Times New Roman"/>
          <w:bCs/>
        </w:rPr>
        <w:t>Be to, vitamino B</w:t>
      </w:r>
      <w:r w:rsidRPr="009E1D05">
        <w:rPr>
          <w:rFonts w:ascii="Times New Roman" w:eastAsia="Times New Roman" w:hAnsi="Times New Roman" w:cs="Times New Roman"/>
          <w:bCs/>
          <w:vertAlign w:val="subscript"/>
        </w:rPr>
        <w:t xml:space="preserve">6 </w:t>
      </w:r>
      <w:r w:rsidRPr="009E1D05">
        <w:rPr>
          <w:rFonts w:ascii="Times New Roman" w:eastAsia="Times New Roman" w:hAnsi="Times New Roman" w:cs="Times New Roman"/>
          <w:bCs/>
        </w:rPr>
        <w:t>ir B</w:t>
      </w:r>
      <w:r w:rsidRPr="009E1D05">
        <w:rPr>
          <w:rFonts w:ascii="Times New Roman" w:eastAsia="Times New Roman" w:hAnsi="Times New Roman" w:cs="Times New Roman"/>
          <w:bCs/>
          <w:vertAlign w:val="subscript"/>
        </w:rPr>
        <w:t>12</w:t>
      </w:r>
      <w:r w:rsidRPr="009E1D05">
        <w:rPr>
          <w:rFonts w:ascii="Times New Roman" w:eastAsia="Times New Roman" w:hAnsi="Times New Roman" w:cs="Times New Roman"/>
          <w:bCs/>
        </w:rPr>
        <w:t xml:space="preserve"> trūkumą taip pat gali sukelti ilgalaikis estrogenų turinčių geriamųjų kontraceptikų vartojimas.</w:t>
      </w:r>
    </w:p>
    <w:p w14:paraId="5B6FCFB5" w14:textId="77777777" w:rsidR="00B0269E" w:rsidRPr="00670079" w:rsidRDefault="00B0269E" w:rsidP="00B0269E">
      <w:pPr>
        <w:spacing w:after="0" w:line="240" w:lineRule="auto"/>
        <w:rPr>
          <w:rFonts w:ascii="Times New Roman" w:eastAsia="Times New Roman" w:hAnsi="Times New Roman" w:cs="Times New Roman"/>
          <w:b/>
        </w:rPr>
      </w:pPr>
    </w:p>
    <w:p w14:paraId="6B803907" w14:textId="77777777" w:rsidR="00B0269E" w:rsidRPr="009E1D05" w:rsidRDefault="00B0269E" w:rsidP="00B0269E">
      <w:pPr>
        <w:keepNext/>
        <w:tabs>
          <w:tab w:val="left" w:pos="567"/>
        </w:tabs>
        <w:spacing w:after="0" w:line="260" w:lineRule="exact"/>
        <w:jc w:val="both"/>
        <w:outlineLvl w:val="3"/>
        <w:rPr>
          <w:rFonts w:asciiTheme="majorBidi" w:hAnsiTheme="majorBidi" w:cstheme="majorBidi"/>
          <w:b/>
          <w:bCs/>
          <w:snapToGrid w:val="0"/>
          <w:szCs w:val="28"/>
          <w:lang w:eastAsia="x-none"/>
        </w:rPr>
      </w:pPr>
      <w:bookmarkStart w:id="71" w:name="_Hlk160702850"/>
      <w:r>
        <w:rPr>
          <w:rFonts w:asciiTheme="majorBidi" w:hAnsiTheme="majorBidi" w:cstheme="majorBidi"/>
          <w:b/>
          <w:bCs/>
          <w:snapToGrid w:val="0"/>
          <w:szCs w:val="28"/>
          <w:lang w:eastAsia="x-none"/>
        </w:rPr>
        <w:t>milgamma N</w:t>
      </w:r>
      <w:r w:rsidRPr="009E1D05">
        <w:rPr>
          <w:rFonts w:asciiTheme="majorBidi" w:hAnsiTheme="majorBidi" w:cstheme="majorBidi"/>
          <w:b/>
          <w:bCs/>
          <w:snapToGrid w:val="0"/>
          <w:szCs w:val="28"/>
          <w:lang w:eastAsia="x-none"/>
        </w:rPr>
        <w:t xml:space="preserve"> vartojimas su </w:t>
      </w:r>
      <w:r>
        <w:rPr>
          <w:rFonts w:asciiTheme="majorBidi" w:hAnsiTheme="majorBidi" w:cstheme="majorBidi"/>
          <w:b/>
          <w:bCs/>
          <w:snapToGrid w:val="0"/>
          <w:szCs w:val="28"/>
          <w:lang w:eastAsia="x-none"/>
        </w:rPr>
        <w:t>a</w:t>
      </w:r>
      <w:r w:rsidRPr="009E1D05">
        <w:rPr>
          <w:rFonts w:asciiTheme="majorBidi" w:hAnsiTheme="majorBidi" w:cstheme="majorBidi"/>
          <w:b/>
          <w:bCs/>
          <w:snapToGrid w:val="0"/>
          <w:szCs w:val="28"/>
          <w:lang w:eastAsia="x-none"/>
        </w:rPr>
        <w:t>lkoholiu</w:t>
      </w:r>
    </w:p>
    <w:p w14:paraId="3118BF6C" w14:textId="77777777" w:rsidR="00B0269E" w:rsidRPr="009E1D05" w:rsidRDefault="00B0269E" w:rsidP="00B0269E">
      <w:pPr>
        <w:spacing w:after="0" w:line="240" w:lineRule="auto"/>
        <w:rPr>
          <w:rFonts w:asciiTheme="majorBidi" w:eastAsia="Times New Roman" w:hAnsiTheme="majorBidi" w:cstheme="majorBidi"/>
          <w:bCs/>
        </w:rPr>
      </w:pPr>
      <w:r w:rsidRPr="009E1D05">
        <w:rPr>
          <w:rFonts w:asciiTheme="majorBidi" w:eastAsia="Times New Roman" w:hAnsiTheme="majorBidi" w:cstheme="majorBidi"/>
          <w:bCs/>
        </w:rPr>
        <w:t xml:space="preserve">Reikia vengti alkoholio, nes jis sumažina gydymo </w:t>
      </w:r>
      <w:r>
        <w:rPr>
          <w:rFonts w:asciiTheme="majorBidi" w:eastAsia="Times New Roman" w:hAnsiTheme="majorBidi" w:cstheme="majorBidi"/>
          <w:bCs/>
        </w:rPr>
        <w:t>veiksmingumą</w:t>
      </w:r>
      <w:r w:rsidRPr="009E1D05">
        <w:rPr>
          <w:rFonts w:asciiTheme="majorBidi" w:eastAsia="Times New Roman" w:hAnsiTheme="majorBidi" w:cstheme="majorBidi"/>
          <w:bCs/>
        </w:rPr>
        <w:t>. Priklausomybė nuo alkoholio gali padidinti vitamino B</w:t>
      </w:r>
      <w:r>
        <w:rPr>
          <w:rFonts w:asciiTheme="majorBidi" w:eastAsia="Times New Roman" w:hAnsiTheme="majorBidi" w:cstheme="majorBidi"/>
          <w:bCs/>
          <w:vertAlign w:val="subscript"/>
        </w:rPr>
        <w:t xml:space="preserve">6 </w:t>
      </w:r>
      <w:r w:rsidRPr="009E1D05">
        <w:rPr>
          <w:rFonts w:asciiTheme="majorBidi" w:eastAsia="Times New Roman" w:hAnsiTheme="majorBidi" w:cstheme="majorBidi"/>
          <w:bCs/>
        </w:rPr>
        <w:t>poreikį. Alkoholio vartojimas gali sumažinti vitamino B</w:t>
      </w:r>
      <w:r w:rsidRPr="009E1D05">
        <w:rPr>
          <w:rFonts w:asciiTheme="majorBidi" w:eastAsia="Times New Roman" w:hAnsiTheme="majorBidi" w:cstheme="majorBidi"/>
          <w:bCs/>
          <w:vertAlign w:val="subscript"/>
        </w:rPr>
        <w:t>12</w:t>
      </w:r>
      <w:r w:rsidRPr="009E1D05">
        <w:rPr>
          <w:rFonts w:asciiTheme="majorBidi" w:eastAsia="Times New Roman" w:hAnsiTheme="majorBidi" w:cstheme="majorBidi"/>
          <w:bCs/>
        </w:rPr>
        <w:t xml:space="preserve"> absorbciją.</w:t>
      </w:r>
    </w:p>
    <w:bookmarkEnd w:id="71"/>
    <w:p w14:paraId="103DE2C6" w14:textId="77777777" w:rsidR="00C879B2" w:rsidRDefault="00C879B2" w:rsidP="009B3E59">
      <w:pPr>
        <w:spacing w:after="0" w:line="240" w:lineRule="auto"/>
        <w:rPr>
          <w:rFonts w:ascii="Times New Roman" w:eastAsia="Times New Roman" w:hAnsi="Times New Roman" w:cs="Times New Roman"/>
          <w:b/>
        </w:rPr>
      </w:pPr>
    </w:p>
    <w:p w14:paraId="0B29C629" w14:textId="69377985" w:rsidR="009B3E59" w:rsidRPr="00670079" w:rsidRDefault="009B3E59" w:rsidP="009B3E59">
      <w:pPr>
        <w:spacing w:after="0" w:line="240" w:lineRule="auto"/>
        <w:rPr>
          <w:rFonts w:ascii="Times New Roman" w:eastAsia="Times New Roman" w:hAnsi="Times New Roman" w:cs="Times New Roman"/>
          <w:b/>
        </w:rPr>
      </w:pPr>
      <w:r w:rsidRPr="00670079">
        <w:rPr>
          <w:rFonts w:ascii="Times New Roman" w:eastAsia="Times New Roman" w:hAnsi="Times New Roman" w:cs="Times New Roman"/>
          <w:b/>
        </w:rPr>
        <w:t>Nėštumas ir žindymo laikotarpis</w:t>
      </w:r>
    </w:p>
    <w:p w14:paraId="5CA3D4D4" w14:textId="41D3CA16"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Jeigu esate nėščia, žindote kūdikį, manote, kad galbūt esate nėščia, arba planuojate pastoti, tai prieš vartodama šį vaistą, pasitarkite su gydytoju</w:t>
      </w:r>
      <w:r w:rsidR="00C879B2">
        <w:rPr>
          <w:rFonts w:ascii="Times New Roman" w:eastAsia="Times New Roman" w:hAnsi="Times New Roman" w:cs="Times New Roman"/>
        </w:rPr>
        <w:t>.</w:t>
      </w:r>
      <w:r w:rsidRPr="00670079">
        <w:rPr>
          <w:rFonts w:ascii="Times New Roman" w:eastAsia="Times New Roman" w:hAnsi="Times New Roman" w:cs="Times New Roman"/>
        </w:rPr>
        <w:t xml:space="preserve"> </w:t>
      </w:r>
    </w:p>
    <w:p w14:paraId="588E5C8F" w14:textId="77777777" w:rsidR="006B07FF" w:rsidRPr="00816C3D" w:rsidRDefault="006B07FF" w:rsidP="006B07FF">
      <w:pPr>
        <w:spacing w:after="0" w:line="240" w:lineRule="auto"/>
        <w:rPr>
          <w:rFonts w:ascii="Times New Roman" w:eastAsia="Times New Roman" w:hAnsi="Times New Roman" w:cs="Times New Roman"/>
        </w:rPr>
      </w:pPr>
      <w:bookmarkStart w:id="72" w:name="_Hlk160702879"/>
      <w:r w:rsidRPr="00816C3D">
        <w:rPr>
          <w:rFonts w:ascii="Times New Roman" w:eastAsia="Times New Roman" w:hAnsi="Times New Roman" w:cs="Times New Roman"/>
        </w:rPr>
        <w:t>Duomenų apie šio vaisto vartojimą nėštumo metu nepakanka. Vitaminai B</w:t>
      </w:r>
      <w:r w:rsidRPr="009E1D05">
        <w:rPr>
          <w:rFonts w:ascii="Times New Roman" w:eastAsia="Times New Roman" w:hAnsi="Times New Roman" w:cs="Times New Roman"/>
          <w:vertAlign w:val="subscript"/>
        </w:rPr>
        <w:t>1</w:t>
      </w:r>
      <w:r w:rsidRPr="00816C3D">
        <w:rPr>
          <w:rFonts w:ascii="Times New Roman" w:eastAsia="Times New Roman" w:hAnsi="Times New Roman" w:cs="Times New Roman"/>
        </w:rPr>
        <w:t>, B</w:t>
      </w:r>
      <w:r w:rsidRPr="009E1D05">
        <w:rPr>
          <w:rFonts w:ascii="Times New Roman" w:eastAsia="Times New Roman" w:hAnsi="Times New Roman" w:cs="Times New Roman"/>
          <w:vertAlign w:val="subscript"/>
        </w:rPr>
        <w:t>6</w:t>
      </w:r>
      <w:r w:rsidRPr="00816C3D">
        <w:rPr>
          <w:rFonts w:ascii="Times New Roman" w:eastAsia="Times New Roman" w:hAnsi="Times New Roman" w:cs="Times New Roman"/>
        </w:rPr>
        <w:t xml:space="preserve"> ir B</w:t>
      </w:r>
      <w:r w:rsidRPr="009E1D05">
        <w:rPr>
          <w:rFonts w:ascii="Times New Roman" w:eastAsia="Times New Roman" w:hAnsi="Times New Roman" w:cs="Times New Roman"/>
          <w:vertAlign w:val="subscript"/>
        </w:rPr>
        <w:t>12</w:t>
      </w:r>
      <w:r w:rsidRPr="00816C3D">
        <w:rPr>
          <w:rFonts w:ascii="Times New Roman" w:eastAsia="Times New Roman" w:hAnsi="Times New Roman" w:cs="Times New Roman"/>
        </w:rPr>
        <w:t xml:space="preserve"> patenka į motinos pieną. Didelės vitamino B</w:t>
      </w:r>
      <w:r w:rsidRPr="009E1D05">
        <w:rPr>
          <w:rFonts w:ascii="Times New Roman" w:eastAsia="Times New Roman" w:hAnsi="Times New Roman" w:cs="Times New Roman"/>
          <w:vertAlign w:val="subscript"/>
        </w:rPr>
        <w:t>6</w:t>
      </w:r>
      <w:r w:rsidRPr="00816C3D">
        <w:rPr>
          <w:rFonts w:ascii="Times New Roman" w:eastAsia="Times New Roman" w:hAnsi="Times New Roman" w:cs="Times New Roman"/>
        </w:rPr>
        <w:t xml:space="preserve"> dozės slopina pieno gamybą.</w:t>
      </w:r>
    </w:p>
    <w:p w14:paraId="6881BC54" w14:textId="77777777" w:rsidR="006B07FF" w:rsidRPr="00816C3D" w:rsidRDefault="006B07FF" w:rsidP="006B07FF">
      <w:pPr>
        <w:spacing w:after="0" w:line="240" w:lineRule="auto"/>
        <w:rPr>
          <w:rFonts w:ascii="Times New Roman" w:eastAsia="Times New Roman" w:hAnsi="Times New Roman" w:cs="Times New Roman"/>
        </w:rPr>
      </w:pPr>
      <w:r w:rsidRPr="00816C3D">
        <w:rPr>
          <w:rFonts w:ascii="Times New Roman" w:eastAsia="Times New Roman" w:hAnsi="Times New Roman" w:cs="Times New Roman"/>
        </w:rPr>
        <w:t xml:space="preserve">Šio </w:t>
      </w:r>
      <w:r>
        <w:rPr>
          <w:rFonts w:ascii="Times New Roman" w:eastAsia="Times New Roman" w:hAnsi="Times New Roman" w:cs="Times New Roman"/>
        </w:rPr>
        <w:t>vaisto</w:t>
      </w:r>
      <w:r w:rsidRPr="00816C3D">
        <w:rPr>
          <w:rFonts w:ascii="Times New Roman" w:eastAsia="Times New Roman" w:hAnsi="Times New Roman" w:cs="Times New Roman"/>
        </w:rPr>
        <w:t xml:space="preserve"> negalima vartoti nėštumo ir žindymo laikotarpiu.</w:t>
      </w:r>
    </w:p>
    <w:p w14:paraId="5422CF50" w14:textId="77777777" w:rsidR="006B07FF" w:rsidRDefault="006B07FF" w:rsidP="006B07FF">
      <w:pPr>
        <w:spacing w:after="0" w:line="240" w:lineRule="auto"/>
        <w:rPr>
          <w:rFonts w:ascii="Times New Roman" w:eastAsia="Times New Roman" w:hAnsi="Times New Roman" w:cs="Times New Roman"/>
        </w:rPr>
      </w:pPr>
      <w:r w:rsidRPr="00816C3D">
        <w:rPr>
          <w:rFonts w:ascii="Times New Roman" w:eastAsia="Times New Roman" w:hAnsi="Times New Roman" w:cs="Times New Roman"/>
        </w:rPr>
        <w:t>Vitamin</w:t>
      </w:r>
      <w:r>
        <w:rPr>
          <w:rFonts w:ascii="Times New Roman" w:eastAsia="Times New Roman" w:hAnsi="Times New Roman" w:cs="Times New Roman"/>
        </w:rPr>
        <w:t>o</w:t>
      </w:r>
      <w:r w:rsidRPr="00816C3D">
        <w:rPr>
          <w:rFonts w:ascii="Times New Roman" w:eastAsia="Times New Roman" w:hAnsi="Times New Roman" w:cs="Times New Roman"/>
        </w:rPr>
        <w:t xml:space="preserve"> B</w:t>
      </w:r>
      <w:r w:rsidRPr="009E1D05">
        <w:rPr>
          <w:rFonts w:ascii="Times New Roman" w:eastAsia="Times New Roman" w:hAnsi="Times New Roman" w:cs="Times New Roman"/>
          <w:vertAlign w:val="subscript"/>
        </w:rPr>
        <w:t>1</w:t>
      </w:r>
      <w:r w:rsidRPr="00816C3D">
        <w:rPr>
          <w:rFonts w:ascii="Times New Roman" w:eastAsia="Times New Roman" w:hAnsi="Times New Roman" w:cs="Times New Roman"/>
        </w:rPr>
        <w:t>, B</w:t>
      </w:r>
      <w:r w:rsidRPr="009E1D05">
        <w:rPr>
          <w:rFonts w:ascii="Times New Roman" w:eastAsia="Times New Roman" w:hAnsi="Times New Roman" w:cs="Times New Roman"/>
          <w:vertAlign w:val="subscript"/>
        </w:rPr>
        <w:t>6</w:t>
      </w:r>
      <w:r w:rsidRPr="00816C3D">
        <w:rPr>
          <w:rFonts w:ascii="Times New Roman" w:eastAsia="Times New Roman" w:hAnsi="Times New Roman" w:cs="Times New Roman"/>
        </w:rPr>
        <w:t xml:space="preserve"> ir B</w:t>
      </w:r>
      <w:r w:rsidRPr="009E1D05">
        <w:rPr>
          <w:rFonts w:ascii="Times New Roman" w:eastAsia="Times New Roman" w:hAnsi="Times New Roman" w:cs="Times New Roman"/>
          <w:vertAlign w:val="subscript"/>
        </w:rPr>
        <w:t>12</w:t>
      </w:r>
      <w:r w:rsidRPr="00816C3D">
        <w:rPr>
          <w:rFonts w:ascii="Times New Roman" w:eastAsia="Times New Roman" w:hAnsi="Times New Roman" w:cs="Times New Roman"/>
        </w:rPr>
        <w:t xml:space="preserve"> </w:t>
      </w:r>
      <w:r>
        <w:rPr>
          <w:rFonts w:ascii="Times New Roman" w:eastAsia="Times New Roman" w:hAnsi="Times New Roman" w:cs="Times New Roman"/>
        </w:rPr>
        <w:t>poveikis</w:t>
      </w:r>
      <w:r w:rsidRPr="00816C3D">
        <w:rPr>
          <w:rFonts w:ascii="Times New Roman" w:eastAsia="Times New Roman" w:hAnsi="Times New Roman" w:cs="Times New Roman"/>
        </w:rPr>
        <w:t xml:space="preserve"> vaisingumui nežinoma</w:t>
      </w:r>
      <w:r>
        <w:rPr>
          <w:rFonts w:ascii="Times New Roman" w:eastAsia="Times New Roman" w:hAnsi="Times New Roman" w:cs="Times New Roman"/>
        </w:rPr>
        <w:t>s</w:t>
      </w:r>
      <w:r w:rsidRPr="00816C3D">
        <w:rPr>
          <w:rFonts w:ascii="Times New Roman" w:eastAsia="Times New Roman" w:hAnsi="Times New Roman" w:cs="Times New Roman"/>
        </w:rPr>
        <w:t>.</w:t>
      </w:r>
    </w:p>
    <w:bookmarkEnd w:id="72"/>
    <w:p w14:paraId="7AD6455C" w14:textId="77777777" w:rsidR="009B3E59" w:rsidRPr="00670079" w:rsidRDefault="009B3E59" w:rsidP="009B3E59">
      <w:pPr>
        <w:spacing w:after="0" w:line="240" w:lineRule="auto"/>
        <w:rPr>
          <w:rFonts w:ascii="Times New Roman" w:eastAsia="Times New Roman" w:hAnsi="Times New Roman" w:cs="Times New Roman"/>
        </w:rPr>
      </w:pPr>
    </w:p>
    <w:p w14:paraId="092FCA98" w14:textId="77777777" w:rsidR="009B3E59" w:rsidRPr="00670079" w:rsidRDefault="009B3E59" w:rsidP="009B3E59">
      <w:pPr>
        <w:spacing w:after="0" w:line="240" w:lineRule="auto"/>
        <w:rPr>
          <w:rFonts w:ascii="Times New Roman" w:eastAsia="Times New Roman" w:hAnsi="Times New Roman" w:cs="Times New Roman"/>
          <w:b/>
        </w:rPr>
      </w:pPr>
      <w:r w:rsidRPr="00670079">
        <w:rPr>
          <w:rFonts w:ascii="Times New Roman" w:eastAsia="Times New Roman" w:hAnsi="Times New Roman" w:cs="Times New Roman"/>
          <w:b/>
        </w:rPr>
        <w:t>Vairavimas ir mechanizmų valdymas</w:t>
      </w:r>
    </w:p>
    <w:p w14:paraId="399A9E2F" w14:textId="77777777" w:rsidR="00C879B2" w:rsidRPr="00C65090" w:rsidRDefault="00C879B2" w:rsidP="00C879B2">
      <w:pPr>
        <w:spacing w:after="0" w:line="240" w:lineRule="auto"/>
        <w:rPr>
          <w:rFonts w:asciiTheme="majorBidi" w:eastAsia="Times New Roman" w:hAnsiTheme="majorBidi" w:cstheme="majorBidi"/>
        </w:rPr>
      </w:pPr>
      <w:r w:rsidRPr="00C65090">
        <w:rPr>
          <w:rFonts w:asciiTheme="majorBidi" w:eastAsia="Times New Roman" w:hAnsiTheme="majorBidi" w:cstheme="majorBidi"/>
        </w:rPr>
        <w:t>milgamma N gebėjimo vairuoti ir valdyti mechanizmus neveikia</w:t>
      </w:r>
      <w:r>
        <w:rPr>
          <w:rFonts w:asciiTheme="majorBidi" w:eastAsia="Times New Roman" w:hAnsiTheme="majorBidi" w:cstheme="majorBidi"/>
        </w:rPr>
        <w:t xml:space="preserve"> arba veikia </w:t>
      </w:r>
      <w:r w:rsidRPr="00E71B05">
        <w:rPr>
          <w:rFonts w:asciiTheme="majorBidi" w:hAnsiTheme="majorBidi" w:cstheme="majorBidi"/>
          <w:noProof/>
          <w:snapToGrid w:val="0"/>
          <w:szCs w:val="24"/>
        </w:rPr>
        <w:t>nereikšmingai</w:t>
      </w:r>
      <w:r w:rsidRPr="00C65090">
        <w:rPr>
          <w:rFonts w:asciiTheme="majorBidi" w:eastAsia="Times New Roman" w:hAnsiTheme="majorBidi" w:cstheme="majorBidi"/>
        </w:rPr>
        <w:t>.</w:t>
      </w:r>
    </w:p>
    <w:p w14:paraId="6F55AFC4" w14:textId="77777777" w:rsidR="009B3E59" w:rsidRPr="00670079" w:rsidRDefault="009B3E59" w:rsidP="009B3E59">
      <w:pPr>
        <w:spacing w:after="0" w:line="240" w:lineRule="auto"/>
        <w:rPr>
          <w:rFonts w:ascii="Times New Roman" w:eastAsia="Times New Roman" w:hAnsi="Times New Roman" w:cs="Times New Roman"/>
        </w:rPr>
      </w:pPr>
    </w:p>
    <w:p w14:paraId="4544DF39" w14:textId="0959BBE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b/>
        </w:rPr>
        <w:t xml:space="preserve">milgamma N sudėtyje yra </w:t>
      </w:r>
      <w:r>
        <w:rPr>
          <w:rFonts w:ascii="Times New Roman" w:eastAsia="Times New Roman" w:hAnsi="Times New Roman" w:cs="Times New Roman"/>
          <w:b/>
        </w:rPr>
        <w:t>sorbitolio</w:t>
      </w:r>
      <w:r w:rsidR="009C1256">
        <w:rPr>
          <w:rFonts w:ascii="Times New Roman" w:eastAsia="Times New Roman" w:hAnsi="Times New Roman" w:cs="Times New Roman"/>
          <w:b/>
        </w:rPr>
        <w:t xml:space="preserve"> </w:t>
      </w:r>
      <w:r>
        <w:rPr>
          <w:rFonts w:ascii="Times New Roman" w:eastAsia="Times New Roman" w:hAnsi="Times New Roman" w:cs="Times New Roman"/>
          <w:b/>
        </w:rPr>
        <w:t xml:space="preserve">ir </w:t>
      </w:r>
      <w:r w:rsidRPr="00670079">
        <w:rPr>
          <w:rFonts w:ascii="Times New Roman" w:eastAsia="Times New Roman" w:hAnsi="Times New Roman" w:cs="Times New Roman"/>
          <w:b/>
        </w:rPr>
        <w:t>sojų lecitino</w:t>
      </w:r>
    </w:p>
    <w:p w14:paraId="7E3472A2" w14:textId="528A3BE6" w:rsidR="009B3E59" w:rsidRPr="0081538D" w:rsidRDefault="009B3E59" w:rsidP="009B3E59">
      <w:pPr>
        <w:pStyle w:val="Default"/>
        <w:rPr>
          <w:rFonts w:ascii="Times New Roman" w:hAnsi="Times New Roman" w:cs="Times New Roman"/>
          <w:sz w:val="22"/>
          <w:szCs w:val="22"/>
          <w:lang w:val="lt-LT"/>
        </w:rPr>
      </w:pPr>
      <w:r w:rsidRPr="0081538D">
        <w:rPr>
          <w:rFonts w:ascii="Times New Roman" w:hAnsi="Times New Roman" w:cs="Times New Roman"/>
          <w:sz w:val="22"/>
          <w:szCs w:val="22"/>
          <w:lang w:val="lt-LT"/>
        </w:rPr>
        <w:t xml:space="preserve">Kiekvienoje šio vaisto </w:t>
      </w:r>
      <w:r>
        <w:rPr>
          <w:rFonts w:ascii="Times New Roman" w:hAnsi="Times New Roman" w:cs="Times New Roman"/>
          <w:sz w:val="22"/>
          <w:szCs w:val="22"/>
          <w:lang w:val="lt-LT"/>
        </w:rPr>
        <w:t xml:space="preserve">minkštojoje </w:t>
      </w:r>
      <w:r w:rsidRPr="0081538D">
        <w:rPr>
          <w:rFonts w:ascii="Times New Roman" w:hAnsi="Times New Roman" w:cs="Times New Roman"/>
          <w:sz w:val="22"/>
          <w:szCs w:val="22"/>
          <w:lang w:val="lt-LT"/>
        </w:rPr>
        <w:t xml:space="preserve">kapsulėje yra </w:t>
      </w:r>
      <w:r>
        <w:rPr>
          <w:rFonts w:ascii="Times New Roman" w:hAnsi="Times New Roman" w:cs="Times New Roman"/>
          <w:sz w:val="22"/>
          <w:szCs w:val="22"/>
          <w:lang w:val="lt-LT"/>
        </w:rPr>
        <w:t>7,</w:t>
      </w:r>
      <w:r w:rsidR="00C879B2">
        <w:rPr>
          <w:rFonts w:ascii="Times New Roman" w:hAnsi="Times New Roman" w:cs="Times New Roman"/>
          <w:sz w:val="22"/>
          <w:szCs w:val="22"/>
          <w:lang w:val="lt-LT"/>
        </w:rPr>
        <w:t>8</w:t>
      </w:r>
      <w:r>
        <w:rPr>
          <w:rFonts w:ascii="Times New Roman" w:hAnsi="Times New Roman" w:cs="Times New Roman"/>
          <w:sz w:val="22"/>
          <w:szCs w:val="22"/>
          <w:lang w:val="lt-LT"/>
        </w:rPr>
        <w:t>9</w:t>
      </w:r>
      <w:r w:rsidR="009C1256">
        <w:rPr>
          <w:rFonts w:ascii="Times New Roman" w:hAnsi="Times New Roman" w:cs="Times New Roman"/>
          <w:sz w:val="22"/>
          <w:szCs w:val="22"/>
          <w:lang w:val="lt-LT"/>
        </w:rPr>
        <w:t> </w:t>
      </w:r>
      <w:r w:rsidRPr="0081538D">
        <w:rPr>
          <w:rFonts w:ascii="Times New Roman" w:hAnsi="Times New Roman" w:cs="Times New Roman"/>
          <w:sz w:val="22"/>
          <w:szCs w:val="22"/>
          <w:lang w:val="lt-LT"/>
        </w:rPr>
        <w:t>mg sorbitolio.</w:t>
      </w:r>
    </w:p>
    <w:p w14:paraId="5B956DC3" w14:textId="48384938" w:rsidR="009B3E59" w:rsidRDefault="006B07FF" w:rsidP="009B3E59">
      <w:pPr>
        <w:spacing w:after="0" w:line="240" w:lineRule="auto"/>
        <w:rPr>
          <w:rFonts w:ascii="Times New Roman" w:hAnsi="Times New Roman" w:cs="Times New Roman"/>
        </w:rPr>
      </w:pPr>
      <w:r w:rsidRPr="007D3B44">
        <w:rPr>
          <w:rFonts w:ascii="Times New Roman" w:hAnsi="Times New Roman" w:cs="Times New Roman"/>
        </w:rPr>
        <w:t>Reikia atsižvelgti į adityvų</w:t>
      </w:r>
      <w:r w:rsidR="00061938">
        <w:rPr>
          <w:rFonts w:ascii="Times New Roman" w:hAnsi="Times New Roman" w:cs="Times New Roman"/>
        </w:rPr>
        <w:t xml:space="preserve"> (pridėtinį)</w:t>
      </w:r>
      <w:r w:rsidRPr="007D3B44">
        <w:rPr>
          <w:rFonts w:ascii="Times New Roman" w:hAnsi="Times New Roman" w:cs="Times New Roman"/>
        </w:rPr>
        <w:t xml:space="preserve"> kartu vartojamų vaist</w:t>
      </w:r>
      <w:r>
        <w:rPr>
          <w:rFonts w:ascii="Times New Roman" w:hAnsi="Times New Roman" w:cs="Times New Roman"/>
        </w:rPr>
        <w:t>ų</w:t>
      </w:r>
      <w:r w:rsidRPr="007D3B44">
        <w:rPr>
          <w:rFonts w:ascii="Times New Roman" w:hAnsi="Times New Roman" w:cs="Times New Roman"/>
        </w:rPr>
        <w:t>, kurių sudėtyje yra sorbitolio (ar fruktozės), ir su maistu vartojamo so</w:t>
      </w:r>
      <w:r>
        <w:rPr>
          <w:rFonts w:ascii="Times New Roman" w:hAnsi="Times New Roman" w:cs="Times New Roman"/>
        </w:rPr>
        <w:t xml:space="preserve">rbitolio (ar fruktozės) poveikį. </w:t>
      </w:r>
      <w:r w:rsidRPr="007D3B44">
        <w:rPr>
          <w:rFonts w:ascii="Times New Roman" w:hAnsi="Times New Roman" w:cs="Times New Roman"/>
        </w:rPr>
        <w:t>Geriamojo vaist</w:t>
      </w:r>
      <w:r>
        <w:rPr>
          <w:rFonts w:ascii="Times New Roman" w:hAnsi="Times New Roman" w:cs="Times New Roman"/>
        </w:rPr>
        <w:t>o</w:t>
      </w:r>
      <w:r w:rsidRPr="007D3B44">
        <w:rPr>
          <w:rFonts w:ascii="Times New Roman" w:hAnsi="Times New Roman" w:cs="Times New Roman"/>
        </w:rPr>
        <w:t xml:space="preserve"> sudėtyje esantis sorbitolis gali paveikti kitų kartu vartojamų geriamųjų </w:t>
      </w:r>
      <w:r>
        <w:rPr>
          <w:rFonts w:ascii="Times New Roman" w:hAnsi="Times New Roman" w:cs="Times New Roman"/>
        </w:rPr>
        <w:t>vaistų</w:t>
      </w:r>
      <w:r w:rsidRPr="007D3B44">
        <w:rPr>
          <w:rFonts w:ascii="Times New Roman" w:hAnsi="Times New Roman" w:cs="Times New Roman"/>
        </w:rPr>
        <w:t xml:space="preserve"> biologinį prieinamumą</w:t>
      </w:r>
      <w:r w:rsidR="00061938">
        <w:rPr>
          <w:rFonts w:ascii="Times New Roman" w:hAnsi="Times New Roman" w:cs="Times New Roman"/>
        </w:rPr>
        <w:t xml:space="preserve"> (patekimą į organizmą)</w:t>
      </w:r>
      <w:r w:rsidRPr="007D3B44">
        <w:rPr>
          <w:rFonts w:ascii="Times New Roman" w:hAnsi="Times New Roman" w:cs="Times New Roman"/>
        </w:rPr>
        <w:t>.</w:t>
      </w:r>
    </w:p>
    <w:p w14:paraId="6C5C810D" w14:textId="7153BFB6" w:rsidR="00157314" w:rsidRPr="00670079" w:rsidRDefault="00157314" w:rsidP="00157314">
      <w:pPr>
        <w:spacing w:after="0" w:line="240" w:lineRule="auto"/>
        <w:rPr>
          <w:rFonts w:ascii="Times New Roman" w:eastAsia="Times New Roman" w:hAnsi="Times New Roman" w:cs="Times New Roman"/>
        </w:rPr>
      </w:pPr>
      <w:r w:rsidRPr="00157314">
        <w:rPr>
          <w:rFonts w:ascii="Times New Roman" w:eastAsia="Times New Roman" w:hAnsi="Times New Roman" w:cs="Times New Roman"/>
        </w:rPr>
        <w:t xml:space="preserve">Kiekvienoje šio vaisto minkštojoje kapsulėje </w:t>
      </w:r>
      <w:r w:rsidRPr="00C616BA">
        <w:rPr>
          <w:rFonts w:ascii="Times New Roman" w:eastAsia="Times New Roman" w:hAnsi="Times New Roman" w:cs="Times New Roman"/>
        </w:rPr>
        <w:t>yra sojų aliejaus. Jei esate</w:t>
      </w:r>
      <w:r>
        <w:rPr>
          <w:rFonts w:ascii="Times New Roman" w:eastAsia="Times New Roman" w:hAnsi="Times New Roman" w:cs="Times New Roman"/>
        </w:rPr>
        <w:t xml:space="preserve"> </w:t>
      </w:r>
      <w:r w:rsidRPr="00C616BA">
        <w:rPr>
          <w:rFonts w:ascii="Times New Roman" w:eastAsia="Times New Roman" w:hAnsi="Times New Roman" w:cs="Times New Roman"/>
        </w:rPr>
        <w:t>alergiškas (alergiška) žemės riešutams arba sojai,</w:t>
      </w:r>
      <w:r>
        <w:rPr>
          <w:rFonts w:ascii="Times New Roman" w:eastAsia="Times New Roman" w:hAnsi="Times New Roman" w:cs="Times New Roman"/>
        </w:rPr>
        <w:t xml:space="preserve"> </w:t>
      </w:r>
      <w:r w:rsidRPr="00C616BA">
        <w:rPr>
          <w:rFonts w:ascii="Times New Roman" w:eastAsia="Times New Roman" w:hAnsi="Times New Roman" w:cs="Times New Roman"/>
        </w:rPr>
        <w:t>Jums šio vaisto vartoti negalima</w:t>
      </w:r>
      <w:r>
        <w:rPr>
          <w:rFonts w:ascii="Times New Roman" w:eastAsia="Times New Roman" w:hAnsi="Times New Roman" w:cs="Times New Roman"/>
        </w:rPr>
        <w:t xml:space="preserve"> (</w:t>
      </w:r>
      <w:r w:rsidRPr="00CA41E3">
        <w:rPr>
          <w:rFonts w:ascii="Times New Roman" w:eastAsia="Times New Roman" w:hAnsi="Times New Roman" w:cs="Times New Roman"/>
        </w:rPr>
        <w:t xml:space="preserve">žr. poskyrį „milgamma N vartoti </w:t>
      </w:r>
      <w:r>
        <w:rPr>
          <w:rFonts w:ascii="Times New Roman" w:eastAsia="Times New Roman" w:hAnsi="Times New Roman" w:cs="Times New Roman"/>
        </w:rPr>
        <w:t>draudžiama</w:t>
      </w:r>
      <w:r w:rsidRPr="00CA41E3">
        <w:rPr>
          <w:rFonts w:ascii="Times New Roman" w:eastAsia="Times New Roman" w:hAnsi="Times New Roman" w:cs="Times New Roman"/>
        </w:rPr>
        <w:t>“</w:t>
      </w:r>
      <w:r>
        <w:rPr>
          <w:rFonts w:ascii="Times New Roman" w:eastAsia="Times New Roman" w:hAnsi="Times New Roman" w:cs="Times New Roman"/>
        </w:rPr>
        <w:t>).</w:t>
      </w:r>
    </w:p>
    <w:p w14:paraId="1216EEEE" w14:textId="77777777" w:rsidR="00157314" w:rsidRPr="00670079" w:rsidRDefault="00157314" w:rsidP="009B3E59">
      <w:pPr>
        <w:spacing w:after="0" w:line="240" w:lineRule="auto"/>
        <w:rPr>
          <w:rFonts w:ascii="Times New Roman" w:eastAsia="Times New Roman" w:hAnsi="Times New Roman" w:cs="Times New Roman"/>
        </w:rPr>
      </w:pPr>
    </w:p>
    <w:p w14:paraId="0EA0BF17" w14:textId="77777777" w:rsidR="009B3E59" w:rsidRPr="00670079" w:rsidRDefault="009B3E59" w:rsidP="009B3E59">
      <w:pPr>
        <w:spacing w:after="0" w:line="240" w:lineRule="auto"/>
        <w:rPr>
          <w:rFonts w:ascii="Times New Roman" w:eastAsia="Times New Roman" w:hAnsi="Times New Roman" w:cs="Times New Roman"/>
        </w:rPr>
      </w:pPr>
    </w:p>
    <w:p w14:paraId="47CF8263" w14:textId="77777777" w:rsidR="009B3E59" w:rsidRPr="00670079" w:rsidRDefault="009B3E59" w:rsidP="00725E6C">
      <w:pPr>
        <w:spacing w:after="0" w:line="240" w:lineRule="auto"/>
        <w:ind w:left="567" w:hanging="567"/>
        <w:rPr>
          <w:rFonts w:ascii="Times New Roman" w:eastAsia="Times New Roman" w:hAnsi="Times New Roman" w:cs="Times New Roman"/>
          <w:b/>
        </w:rPr>
      </w:pPr>
      <w:bookmarkStart w:id="73" w:name="_Toc129243141"/>
      <w:bookmarkStart w:id="74" w:name="_Toc129243266"/>
      <w:r w:rsidRPr="00670079">
        <w:rPr>
          <w:rFonts w:ascii="Times New Roman" w:eastAsia="Times New Roman" w:hAnsi="Times New Roman" w:cs="Times New Roman"/>
          <w:b/>
        </w:rPr>
        <w:t>3.</w:t>
      </w:r>
      <w:r w:rsidRPr="00670079">
        <w:rPr>
          <w:rFonts w:ascii="Times New Roman" w:eastAsia="Times New Roman" w:hAnsi="Times New Roman" w:cs="Times New Roman"/>
          <w:b/>
        </w:rPr>
        <w:tab/>
        <w:t>Kaip vartoti milgamma N</w:t>
      </w:r>
      <w:bookmarkEnd w:id="73"/>
      <w:bookmarkEnd w:id="74"/>
    </w:p>
    <w:p w14:paraId="7EC9F02B" w14:textId="77777777" w:rsidR="009B3E59" w:rsidRPr="00670079" w:rsidRDefault="009B3E59" w:rsidP="009B3E59">
      <w:pPr>
        <w:spacing w:after="0" w:line="240" w:lineRule="auto"/>
        <w:rPr>
          <w:rFonts w:ascii="Times New Roman" w:eastAsia="Times New Roman" w:hAnsi="Times New Roman" w:cs="Times New Roman"/>
        </w:rPr>
      </w:pPr>
    </w:p>
    <w:p w14:paraId="240FAA84" w14:textId="77777777" w:rsidR="009B3E59" w:rsidRPr="00670079" w:rsidRDefault="009B3E59" w:rsidP="009B3E59">
      <w:pPr>
        <w:numPr>
          <w:ilvl w:val="12"/>
          <w:numId w:val="0"/>
        </w:numPr>
        <w:tabs>
          <w:tab w:val="left" w:pos="720"/>
        </w:tabs>
        <w:spacing w:after="0" w:line="240" w:lineRule="auto"/>
        <w:rPr>
          <w:rFonts w:ascii="Times New Roman" w:eastAsia="Times New Roman" w:hAnsi="Times New Roman" w:cs="Times New Roman"/>
        </w:rPr>
      </w:pPr>
      <w:r w:rsidRPr="00435A3A">
        <w:rPr>
          <w:rFonts w:ascii="Times New Roman" w:hAnsi="Times New Roman" w:cs="Times New Roman"/>
          <w:noProof/>
          <w:szCs w:val="24"/>
        </w:rPr>
        <w:t>Visada vartokite šį vaistą tiksliai kaip aprašyta šiame lapelyje arba kaip nurodė gydytojas arba vaistininkas.</w:t>
      </w:r>
      <w:r w:rsidRPr="00435A3A">
        <w:rPr>
          <w:rFonts w:ascii="Times New Roman" w:hAnsi="Times New Roman" w:cs="Times New Roman"/>
          <w:szCs w:val="24"/>
        </w:rPr>
        <w:t xml:space="preserve"> </w:t>
      </w:r>
      <w:r w:rsidRPr="00670079">
        <w:rPr>
          <w:rFonts w:ascii="Times New Roman" w:eastAsia="Times New Roman" w:hAnsi="Times New Roman" w:cs="Times New Roman"/>
        </w:rPr>
        <w:t xml:space="preserve">Jeigu abejojate, kreipkitės į gydytoją arba vaistininką. </w:t>
      </w:r>
    </w:p>
    <w:p w14:paraId="080D5E67" w14:textId="77777777" w:rsidR="009B3E59" w:rsidRPr="00670079" w:rsidRDefault="009B3E59" w:rsidP="009B3E59">
      <w:pPr>
        <w:autoSpaceDE w:val="0"/>
        <w:autoSpaceDN w:val="0"/>
        <w:spacing w:after="0" w:line="240" w:lineRule="auto"/>
        <w:rPr>
          <w:rFonts w:ascii="Times New Roman" w:eastAsia="Times New Roman" w:hAnsi="Times New Roman" w:cs="Times New Roman"/>
          <w:i/>
          <w:lang w:eastAsia="de-DE"/>
        </w:rPr>
      </w:pPr>
    </w:p>
    <w:p w14:paraId="03EB3DBC" w14:textId="77777777" w:rsidR="009B3E59" w:rsidRPr="00670079" w:rsidRDefault="009B3E59" w:rsidP="009B3E59">
      <w:pPr>
        <w:autoSpaceDE w:val="0"/>
        <w:autoSpaceDN w:val="0"/>
        <w:spacing w:after="0" w:line="240" w:lineRule="auto"/>
        <w:rPr>
          <w:rFonts w:ascii="Times New Roman" w:eastAsia="Times New Roman" w:hAnsi="Times New Roman" w:cs="Times New Roman"/>
          <w:i/>
          <w:lang w:eastAsia="de-DE"/>
        </w:rPr>
      </w:pPr>
      <w:r w:rsidRPr="00670079">
        <w:rPr>
          <w:rFonts w:ascii="Times New Roman" w:eastAsia="Times New Roman" w:hAnsi="Times New Roman" w:cs="Times New Roman"/>
          <w:i/>
          <w:lang w:eastAsia="de-DE"/>
        </w:rPr>
        <w:t>Vienkartinė ir paros dozė</w:t>
      </w:r>
    </w:p>
    <w:p w14:paraId="72ABFE21" w14:textId="77777777" w:rsidR="009B3E59" w:rsidRPr="00670079" w:rsidRDefault="009B3E59" w:rsidP="009B3E59">
      <w:pPr>
        <w:autoSpaceDE w:val="0"/>
        <w:autoSpaceDN w:val="0"/>
        <w:spacing w:after="0" w:line="240" w:lineRule="auto"/>
        <w:rPr>
          <w:rFonts w:ascii="Times New Roman" w:eastAsia="Times New Roman" w:hAnsi="Times New Roman" w:cs="Times New Roman"/>
          <w:lang w:eastAsia="de-DE"/>
        </w:rPr>
      </w:pPr>
      <w:r w:rsidRPr="00670079">
        <w:rPr>
          <w:rFonts w:ascii="Times New Roman" w:eastAsia="Times New Roman" w:hAnsi="Times New Roman" w:cs="Times New Roman"/>
          <w:lang w:eastAsia="de-DE"/>
        </w:rPr>
        <w:t>Jei kitaip nenurodyta, rekomenduojama gerti 3 - 4 kartus per parą po 1 kapsulę.</w:t>
      </w:r>
    </w:p>
    <w:p w14:paraId="4B4137F7" w14:textId="77777777" w:rsidR="009B3E59" w:rsidRPr="00670079" w:rsidRDefault="009B3E59" w:rsidP="009B3E59">
      <w:pPr>
        <w:autoSpaceDE w:val="0"/>
        <w:autoSpaceDN w:val="0"/>
        <w:spacing w:after="0" w:line="240" w:lineRule="auto"/>
        <w:rPr>
          <w:rFonts w:ascii="Times New Roman" w:eastAsia="Times New Roman" w:hAnsi="Times New Roman" w:cs="Times New Roman"/>
          <w:lang w:eastAsia="de-DE"/>
        </w:rPr>
      </w:pPr>
      <w:r w:rsidRPr="00670079">
        <w:rPr>
          <w:rFonts w:ascii="Times New Roman" w:eastAsia="Times New Roman" w:hAnsi="Times New Roman" w:cs="Times New Roman"/>
          <w:lang w:eastAsia="de-DE"/>
        </w:rPr>
        <w:t>Jei sutrikimas lengvas ir jei vaistas labai padeda, per parą pakanka 1 – 2  kapsulių.</w:t>
      </w:r>
    </w:p>
    <w:p w14:paraId="200CE1DD" w14:textId="77777777" w:rsidR="009B3E59" w:rsidRDefault="009B3E59" w:rsidP="009B3E59">
      <w:pPr>
        <w:autoSpaceDE w:val="0"/>
        <w:autoSpaceDN w:val="0"/>
        <w:spacing w:after="0" w:line="240" w:lineRule="auto"/>
        <w:rPr>
          <w:rFonts w:ascii="Times New Roman" w:eastAsia="Times New Roman" w:hAnsi="Times New Roman" w:cs="Times New Roman"/>
          <w:lang w:eastAsia="de-DE"/>
        </w:rPr>
      </w:pPr>
    </w:p>
    <w:p w14:paraId="29419AAD" w14:textId="77777777" w:rsidR="009B3E59" w:rsidRPr="00670079" w:rsidRDefault="009B3E59" w:rsidP="009B3E59">
      <w:pPr>
        <w:autoSpaceDE w:val="0"/>
        <w:autoSpaceDN w:val="0"/>
        <w:spacing w:after="0" w:line="240" w:lineRule="auto"/>
        <w:rPr>
          <w:rFonts w:ascii="Times New Roman" w:eastAsia="Times New Roman" w:hAnsi="Times New Roman" w:cs="Times New Roman"/>
          <w:lang w:eastAsia="de-DE"/>
        </w:rPr>
      </w:pPr>
      <w:r w:rsidRPr="00670079">
        <w:rPr>
          <w:rFonts w:ascii="Times New Roman" w:eastAsia="Times New Roman" w:hAnsi="Times New Roman" w:cs="Times New Roman"/>
          <w:lang w:eastAsia="de-DE"/>
        </w:rPr>
        <w:t>Kapsulę reikia praryti po valgio nesukramtytą, užsigerti trupučiu skysčio.</w:t>
      </w:r>
    </w:p>
    <w:p w14:paraId="54D7ABF3" w14:textId="77777777" w:rsidR="009B3E59" w:rsidRPr="00670079" w:rsidRDefault="009B3E59" w:rsidP="009B3E59">
      <w:pPr>
        <w:spacing w:after="0" w:line="240" w:lineRule="auto"/>
        <w:rPr>
          <w:rFonts w:ascii="Times New Roman" w:eastAsia="Times New Roman" w:hAnsi="Times New Roman" w:cs="Times New Roman"/>
        </w:rPr>
      </w:pPr>
    </w:p>
    <w:p w14:paraId="1DFECAA6" w14:textId="77777777" w:rsidR="006B07FF" w:rsidRPr="00621EBA" w:rsidRDefault="006B07FF" w:rsidP="006B07FF">
      <w:pPr>
        <w:spacing w:after="0" w:line="240" w:lineRule="auto"/>
        <w:rPr>
          <w:rFonts w:asciiTheme="majorBidi" w:hAnsiTheme="majorBidi" w:cstheme="majorBidi"/>
          <w:b/>
          <w:bCs/>
          <w:snapToGrid w:val="0"/>
          <w:lang w:eastAsia="x-none"/>
        </w:rPr>
      </w:pPr>
      <w:r w:rsidRPr="00621EBA">
        <w:rPr>
          <w:rFonts w:asciiTheme="majorBidi" w:hAnsiTheme="majorBidi" w:cstheme="majorBidi"/>
          <w:b/>
          <w:bCs/>
          <w:snapToGrid w:val="0"/>
          <w:lang w:eastAsia="x-none"/>
        </w:rPr>
        <w:t xml:space="preserve">Ką daryti pavartojus per didelę </w:t>
      </w:r>
      <w:r>
        <w:rPr>
          <w:rFonts w:asciiTheme="majorBidi" w:hAnsiTheme="majorBidi" w:cstheme="majorBidi"/>
          <w:b/>
          <w:bCs/>
          <w:snapToGrid w:val="0"/>
          <w:lang w:eastAsia="x-none"/>
        </w:rPr>
        <w:t>milgamma N</w:t>
      </w:r>
      <w:r w:rsidRPr="00621EBA">
        <w:rPr>
          <w:rFonts w:asciiTheme="majorBidi" w:hAnsiTheme="majorBidi" w:cstheme="majorBidi"/>
          <w:b/>
          <w:bCs/>
          <w:snapToGrid w:val="0"/>
          <w:lang w:eastAsia="x-none"/>
        </w:rPr>
        <w:t xml:space="preserve"> dozę</w:t>
      </w:r>
    </w:p>
    <w:p w14:paraId="52B0FE19" w14:textId="77777777" w:rsidR="006B07FF" w:rsidRDefault="006B07FF" w:rsidP="006B07FF">
      <w:pPr>
        <w:spacing w:after="0" w:line="240" w:lineRule="auto"/>
        <w:rPr>
          <w:rFonts w:ascii="Times New Roman" w:eastAsia="Times New Roman" w:hAnsi="Times New Roman" w:cs="Times New Roman"/>
        </w:rPr>
      </w:pPr>
      <w:r w:rsidRPr="00621EBA">
        <w:rPr>
          <w:rFonts w:ascii="Times New Roman" w:eastAsia="Times New Roman" w:hAnsi="Times New Roman" w:cs="Times New Roman"/>
        </w:rPr>
        <w:t xml:space="preserve">Pavartojus per didelę </w:t>
      </w:r>
      <w:r>
        <w:rPr>
          <w:rFonts w:ascii="Times New Roman" w:eastAsia="Times New Roman" w:hAnsi="Times New Roman" w:cs="Times New Roman"/>
        </w:rPr>
        <w:t>milgamma N</w:t>
      </w:r>
      <w:r w:rsidRPr="00621EBA">
        <w:rPr>
          <w:rFonts w:ascii="Times New Roman" w:eastAsia="Times New Roman" w:hAnsi="Times New Roman" w:cs="Times New Roman"/>
        </w:rPr>
        <w:t xml:space="preserve"> dozę, pasitarkite su gydytoju arba vaistininku, kuris patars, kokių priemonių reikia imtis. Nebuvo pranešta apie benfotiamino, piridoksino ar cianokobalamino perdozavimo atvejus išgėrus vieną didelę dozę. Didelės vitamino B</w:t>
      </w:r>
      <w:r w:rsidRPr="009E1D05">
        <w:rPr>
          <w:rFonts w:ascii="Times New Roman" w:eastAsia="Times New Roman" w:hAnsi="Times New Roman" w:cs="Times New Roman"/>
          <w:vertAlign w:val="subscript"/>
        </w:rPr>
        <w:t>6</w:t>
      </w:r>
      <w:r w:rsidRPr="00621EBA">
        <w:rPr>
          <w:rFonts w:ascii="Times New Roman" w:eastAsia="Times New Roman" w:hAnsi="Times New Roman" w:cs="Times New Roman"/>
        </w:rPr>
        <w:t xml:space="preserve"> dozės gali sukelti neurotoksinį poveikį, jei vartojama trumpai (didesnės nei 1 g per parą dozės).</w:t>
      </w:r>
      <w:r>
        <w:rPr>
          <w:rFonts w:ascii="Times New Roman" w:eastAsia="Times New Roman" w:hAnsi="Times New Roman" w:cs="Times New Roman"/>
        </w:rPr>
        <w:t xml:space="preserve"> </w:t>
      </w:r>
      <w:r w:rsidRPr="00BA5791">
        <w:rPr>
          <w:rFonts w:ascii="Times New Roman" w:eastAsia="Times New Roman" w:hAnsi="Times New Roman" w:cs="Times New Roman"/>
        </w:rPr>
        <w:t>100 mg vitamino B</w:t>
      </w:r>
      <w:r w:rsidRPr="004515F6">
        <w:rPr>
          <w:rFonts w:ascii="Times New Roman" w:eastAsia="Times New Roman" w:hAnsi="Times New Roman" w:cs="Times New Roman"/>
          <w:vertAlign w:val="subscript"/>
        </w:rPr>
        <w:t>6</w:t>
      </w:r>
      <w:r w:rsidRPr="00BA5791">
        <w:rPr>
          <w:rFonts w:ascii="Times New Roman" w:eastAsia="Times New Roman" w:hAnsi="Times New Roman" w:cs="Times New Roman"/>
        </w:rPr>
        <w:t xml:space="preserve"> paros dozės gali sukelti neuropatiją, jei vartojamos ilgiau nei 6 mėnesius. </w:t>
      </w:r>
      <w:r w:rsidRPr="00621EBA">
        <w:rPr>
          <w:rFonts w:ascii="Times New Roman" w:eastAsia="Times New Roman" w:hAnsi="Times New Roman" w:cs="Times New Roman"/>
        </w:rPr>
        <w:t xml:space="preserve">Perdozavimas </w:t>
      </w:r>
      <w:r>
        <w:rPr>
          <w:rFonts w:ascii="Times New Roman" w:eastAsia="Times New Roman" w:hAnsi="Times New Roman" w:cs="Times New Roman"/>
        </w:rPr>
        <w:t>paprastai</w:t>
      </w:r>
      <w:r w:rsidRPr="00621EBA">
        <w:rPr>
          <w:rFonts w:ascii="Times New Roman" w:eastAsia="Times New Roman" w:hAnsi="Times New Roman" w:cs="Times New Roman"/>
        </w:rPr>
        <w:t xml:space="preserve"> pasireiškia sensorine polineuropatija, </w:t>
      </w:r>
      <w:r>
        <w:rPr>
          <w:rFonts w:ascii="Times New Roman" w:eastAsia="Times New Roman" w:hAnsi="Times New Roman" w:cs="Times New Roman"/>
        </w:rPr>
        <w:t>kuri gali būti susijusi</w:t>
      </w:r>
      <w:r w:rsidRPr="00621EBA">
        <w:rPr>
          <w:rFonts w:ascii="Times New Roman" w:eastAsia="Times New Roman" w:hAnsi="Times New Roman" w:cs="Times New Roman"/>
        </w:rPr>
        <w:t xml:space="preserve"> su ataksija (valingo raumenų judesių koordinavimo stoka). Labai didelės dozės gali sukelti traukulius.</w:t>
      </w:r>
    </w:p>
    <w:p w14:paraId="6B10DCF8" w14:textId="77777777" w:rsidR="006B07FF" w:rsidRPr="000D6A2B" w:rsidRDefault="006B07FF" w:rsidP="006B07FF">
      <w:pPr>
        <w:spacing w:after="0" w:line="240" w:lineRule="auto"/>
        <w:rPr>
          <w:rFonts w:asciiTheme="majorBidi" w:eastAsia="Times New Roman" w:hAnsiTheme="majorBidi" w:cstheme="majorBidi"/>
        </w:rPr>
      </w:pPr>
    </w:p>
    <w:p w14:paraId="00FA18C6" w14:textId="77777777" w:rsidR="006B07FF" w:rsidRPr="000D6A2B" w:rsidRDefault="006B07FF" w:rsidP="006B07FF">
      <w:pPr>
        <w:numPr>
          <w:ilvl w:val="12"/>
          <w:numId w:val="0"/>
        </w:numPr>
        <w:spacing w:after="0"/>
        <w:rPr>
          <w:rFonts w:asciiTheme="majorBidi" w:hAnsiTheme="majorBidi" w:cstheme="majorBidi"/>
          <w:snapToGrid w:val="0"/>
        </w:rPr>
      </w:pPr>
      <w:r w:rsidRPr="000D6A2B">
        <w:rPr>
          <w:rFonts w:asciiTheme="majorBidi" w:hAnsiTheme="majorBidi" w:cstheme="majorBidi"/>
          <w:noProof/>
          <w:snapToGrid w:val="0"/>
        </w:rPr>
        <w:t>Jeigu kiltų daugiau klausimų dėl šio vaisto vartojimo, kreipkitės į gydytoją</w:t>
      </w:r>
      <w:r>
        <w:rPr>
          <w:rFonts w:asciiTheme="majorBidi" w:hAnsiTheme="majorBidi" w:cstheme="majorBidi"/>
          <w:noProof/>
          <w:snapToGrid w:val="0"/>
        </w:rPr>
        <w:t xml:space="preserve"> </w:t>
      </w:r>
      <w:r w:rsidRPr="000D6A2B">
        <w:rPr>
          <w:rFonts w:asciiTheme="majorBidi" w:hAnsiTheme="majorBidi" w:cstheme="majorBidi"/>
          <w:noProof/>
          <w:snapToGrid w:val="0"/>
        </w:rPr>
        <w:t>arba</w:t>
      </w:r>
      <w:r>
        <w:rPr>
          <w:rFonts w:asciiTheme="majorBidi" w:hAnsiTheme="majorBidi" w:cstheme="majorBidi"/>
          <w:noProof/>
          <w:snapToGrid w:val="0"/>
        </w:rPr>
        <w:t xml:space="preserve"> </w:t>
      </w:r>
      <w:r w:rsidRPr="000D6A2B">
        <w:rPr>
          <w:rFonts w:asciiTheme="majorBidi" w:hAnsiTheme="majorBidi" w:cstheme="majorBidi"/>
          <w:noProof/>
          <w:snapToGrid w:val="0"/>
        </w:rPr>
        <w:t>vaistininką</w:t>
      </w:r>
      <w:r>
        <w:rPr>
          <w:rFonts w:asciiTheme="majorBidi" w:hAnsiTheme="majorBidi" w:cstheme="majorBidi"/>
          <w:noProof/>
          <w:snapToGrid w:val="0"/>
        </w:rPr>
        <w:t>.</w:t>
      </w:r>
      <w:bookmarkStart w:id="75" w:name="_Hlk160702937"/>
    </w:p>
    <w:bookmarkEnd w:id="75"/>
    <w:p w14:paraId="106D0143" w14:textId="77777777" w:rsidR="00C879B2" w:rsidRDefault="00C879B2" w:rsidP="009B3E59">
      <w:pPr>
        <w:spacing w:after="0" w:line="240" w:lineRule="auto"/>
        <w:rPr>
          <w:rFonts w:ascii="Times New Roman" w:eastAsia="Times New Roman" w:hAnsi="Times New Roman" w:cs="Times New Roman"/>
        </w:rPr>
      </w:pPr>
    </w:p>
    <w:p w14:paraId="66B962F1" w14:textId="77777777" w:rsidR="006B07FF" w:rsidRPr="00670079" w:rsidRDefault="006B07FF" w:rsidP="009B3E59">
      <w:pPr>
        <w:spacing w:after="0" w:line="240" w:lineRule="auto"/>
        <w:rPr>
          <w:rFonts w:ascii="Times New Roman" w:eastAsia="Times New Roman" w:hAnsi="Times New Roman" w:cs="Times New Roman"/>
        </w:rPr>
      </w:pPr>
    </w:p>
    <w:p w14:paraId="371C2DA6" w14:textId="77777777" w:rsidR="009B3E59" w:rsidRPr="00670079" w:rsidRDefault="009B3E59" w:rsidP="00725E6C">
      <w:pPr>
        <w:spacing w:after="0" w:line="240" w:lineRule="auto"/>
        <w:ind w:left="567" w:hanging="567"/>
        <w:rPr>
          <w:rFonts w:ascii="Times New Roman" w:eastAsia="Times New Roman" w:hAnsi="Times New Roman" w:cs="Times New Roman"/>
          <w:b/>
        </w:rPr>
      </w:pPr>
      <w:bookmarkStart w:id="76" w:name="_Toc129243142"/>
      <w:bookmarkStart w:id="77" w:name="_Toc129243267"/>
      <w:r w:rsidRPr="00670079">
        <w:rPr>
          <w:rFonts w:ascii="Times New Roman" w:eastAsia="Times New Roman" w:hAnsi="Times New Roman" w:cs="Times New Roman"/>
          <w:b/>
        </w:rPr>
        <w:t>4.</w:t>
      </w:r>
      <w:r w:rsidRPr="00670079">
        <w:rPr>
          <w:rFonts w:ascii="Times New Roman" w:eastAsia="Times New Roman" w:hAnsi="Times New Roman" w:cs="Times New Roman"/>
          <w:b/>
        </w:rPr>
        <w:tab/>
        <w:t>Galimas šalutinis poveikis</w:t>
      </w:r>
      <w:bookmarkEnd w:id="76"/>
      <w:bookmarkEnd w:id="77"/>
    </w:p>
    <w:p w14:paraId="4F1014A4" w14:textId="77777777" w:rsidR="009B3E59" w:rsidRPr="00670079" w:rsidRDefault="009B3E59" w:rsidP="009B3E59">
      <w:pPr>
        <w:spacing w:after="0" w:line="240" w:lineRule="auto"/>
        <w:rPr>
          <w:rFonts w:ascii="Times New Roman" w:eastAsia="Times New Roman" w:hAnsi="Times New Roman" w:cs="Times New Roman"/>
        </w:rPr>
      </w:pPr>
    </w:p>
    <w:p w14:paraId="36F4C187"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Šis vaistas, kaip ir visi kiti, gali sukelti šalutinį poveikį, nors jis pasireiškia ne visiems žmonėms.</w:t>
      </w:r>
    </w:p>
    <w:p w14:paraId="5A33D05E" w14:textId="77777777" w:rsidR="0027737B" w:rsidRDefault="0027737B" w:rsidP="006B07FF">
      <w:pPr>
        <w:spacing w:after="0"/>
        <w:jc w:val="both"/>
        <w:rPr>
          <w:rFonts w:asciiTheme="majorBidi" w:hAnsiTheme="majorBidi" w:cstheme="majorBidi"/>
          <w:b/>
          <w:bCs/>
          <w:lang w:eastAsia="lt-LT"/>
        </w:rPr>
      </w:pPr>
    </w:p>
    <w:p w14:paraId="1B24CCAF" w14:textId="75370125" w:rsidR="006B07FF" w:rsidRDefault="006B07FF" w:rsidP="006B07FF">
      <w:pPr>
        <w:spacing w:after="0"/>
        <w:jc w:val="both"/>
        <w:rPr>
          <w:rFonts w:asciiTheme="majorBidi" w:hAnsiTheme="majorBidi" w:cstheme="majorBidi"/>
          <w:b/>
          <w:bCs/>
          <w:lang w:eastAsia="lt-LT"/>
        </w:rPr>
      </w:pPr>
      <w:r w:rsidRPr="004515F6">
        <w:rPr>
          <w:rFonts w:asciiTheme="majorBidi" w:hAnsiTheme="majorBidi" w:cstheme="majorBidi"/>
          <w:b/>
          <w:bCs/>
          <w:lang w:eastAsia="lt-LT"/>
        </w:rPr>
        <w:t>Reti šalutinio poveikio reiškiniai (gali pasireikšti rečiau kaip 1 iš 1 000 asmenų):</w:t>
      </w:r>
    </w:p>
    <w:p w14:paraId="6DCD1A6E" w14:textId="77777777" w:rsidR="006B07FF" w:rsidRDefault="006B07FF" w:rsidP="006B07FF">
      <w:pPr>
        <w:spacing w:after="0" w:line="240" w:lineRule="auto"/>
        <w:ind w:left="714" w:hanging="357"/>
        <w:rPr>
          <w:rFonts w:asciiTheme="majorBidi" w:hAnsiTheme="majorBidi" w:cstheme="majorBidi"/>
          <w:lang w:eastAsia="lt-LT"/>
        </w:rPr>
      </w:pPr>
      <w:r w:rsidRPr="0057555C">
        <w:rPr>
          <w:rFonts w:asciiTheme="majorBidi" w:hAnsiTheme="majorBidi" w:cstheme="majorBidi"/>
          <w:lang w:eastAsia="lt-LT"/>
        </w:rPr>
        <w:t>-</w:t>
      </w:r>
      <w:r>
        <w:rPr>
          <w:rFonts w:asciiTheme="majorBidi" w:hAnsiTheme="majorBidi" w:cstheme="majorBidi"/>
          <w:lang w:eastAsia="lt-LT"/>
        </w:rPr>
        <w:tab/>
        <w:t>p</w:t>
      </w:r>
      <w:r w:rsidRPr="0057555C">
        <w:rPr>
          <w:rFonts w:asciiTheme="majorBidi" w:hAnsiTheme="majorBidi" w:cstheme="majorBidi"/>
          <w:lang w:eastAsia="lt-LT"/>
        </w:rPr>
        <w:t>adidėjusio jautrumo reakcijos (nie</w:t>
      </w:r>
      <w:r>
        <w:rPr>
          <w:rFonts w:asciiTheme="majorBidi" w:hAnsiTheme="majorBidi" w:cstheme="majorBidi"/>
          <w:lang w:eastAsia="lt-LT"/>
        </w:rPr>
        <w:t>žėjimas</w:t>
      </w:r>
      <w:r w:rsidRPr="0057555C">
        <w:rPr>
          <w:rFonts w:asciiTheme="majorBidi" w:hAnsiTheme="majorBidi" w:cstheme="majorBidi"/>
          <w:lang w:eastAsia="lt-LT"/>
        </w:rPr>
        <w:t>, bėrimas, dilgėlinė didelėse kūno vietose)</w:t>
      </w:r>
      <w:r>
        <w:rPr>
          <w:rFonts w:asciiTheme="majorBidi" w:hAnsiTheme="majorBidi" w:cstheme="majorBidi"/>
          <w:lang w:eastAsia="lt-LT"/>
        </w:rPr>
        <w:t>;</w:t>
      </w:r>
    </w:p>
    <w:p w14:paraId="707BEB63" w14:textId="77777777" w:rsidR="006B07FF" w:rsidRPr="00EC7A7A" w:rsidRDefault="006B07FF" w:rsidP="006B07FF">
      <w:pPr>
        <w:spacing w:after="0" w:line="240" w:lineRule="auto"/>
        <w:ind w:left="714" w:hanging="357"/>
        <w:rPr>
          <w:rFonts w:asciiTheme="majorBidi" w:hAnsiTheme="majorBidi" w:cstheme="majorBidi"/>
          <w:lang w:eastAsia="lt-LT"/>
        </w:rPr>
      </w:pPr>
      <w:r>
        <w:rPr>
          <w:rFonts w:asciiTheme="majorBidi" w:hAnsiTheme="majorBidi" w:cstheme="majorBidi"/>
          <w:lang w:eastAsia="lt-LT"/>
        </w:rPr>
        <w:t>-</w:t>
      </w:r>
      <w:r>
        <w:rPr>
          <w:rFonts w:asciiTheme="majorBidi" w:hAnsiTheme="majorBidi" w:cstheme="majorBidi"/>
          <w:lang w:eastAsia="lt-LT"/>
        </w:rPr>
        <w:tab/>
        <w:t>d</w:t>
      </w:r>
      <w:r w:rsidRPr="0057555C">
        <w:rPr>
          <w:rFonts w:asciiTheme="majorBidi" w:hAnsiTheme="majorBidi" w:cstheme="majorBidi"/>
          <w:lang w:eastAsia="lt-LT"/>
        </w:rPr>
        <w:t>usulys, šokas, akių, veido, liežuvio ir gerklės patinimas</w:t>
      </w:r>
      <w:r>
        <w:rPr>
          <w:rFonts w:asciiTheme="majorBidi" w:hAnsiTheme="majorBidi" w:cstheme="majorBidi"/>
          <w:lang w:eastAsia="lt-LT"/>
        </w:rPr>
        <w:t>.</w:t>
      </w:r>
    </w:p>
    <w:p w14:paraId="5D0237DD" w14:textId="77777777" w:rsidR="006B07FF" w:rsidRPr="004515F6" w:rsidRDefault="006B07FF" w:rsidP="006B07FF">
      <w:pPr>
        <w:spacing w:after="0"/>
        <w:ind w:left="714" w:hanging="357"/>
        <w:jc w:val="both"/>
        <w:rPr>
          <w:rFonts w:asciiTheme="majorBidi" w:hAnsiTheme="majorBidi" w:cstheme="majorBidi"/>
          <w:lang w:eastAsia="lt-LT"/>
        </w:rPr>
      </w:pPr>
    </w:p>
    <w:p w14:paraId="3925FFB6" w14:textId="77777777" w:rsidR="006B07FF" w:rsidRPr="004515F6" w:rsidRDefault="006B07FF" w:rsidP="006B07FF">
      <w:pPr>
        <w:spacing w:after="0"/>
        <w:jc w:val="both"/>
        <w:rPr>
          <w:rFonts w:asciiTheme="majorBidi" w:hAnsiTheme="majorBidi" w:cstheme="majorBidi"/>
          <w:lang w:eastAsia="lt-LT"/>
        </w:rPr>
      </w:pPr>
      <w:r w:rsidRPr="004515F6">
        <w:rPr>
          <w:rFonts w:asciiTheme="majorBidi" w:hAnsiTheme="majorBidi" w:cstheme="majorBidi"/>
          <w:b/>
          <w:bCs/>
          <w:lang w:eastAsia="lt-LT"/>
        </w:rPr>
        <w:t>Labai reti šalutinio poveikio reiškiniai (gali pasireikšti rečiau kaip 1 iš 10 000 asmenų):</w:t>
      </w:r>
    </w:p>
    <w:p w14:paraId="01CFCE93" w14:textId="77777777" w:rsidR="006B07FF" w:rsidRPr="0057555C" w:rsidRDefault="006B07FF" w:rsidP="006B07FF">
      <w:pPr>
        <w:spacing w:after="0" w:line="240" w:lineRule="auto"/>
        <w:ind w:left="714" w:hanging="357"/>
        <w:rPr>
          <w:rFonts w:asciiTheme="majorBidi" w:hAnsiTheme="majorBidi" w:cstheme="majorBidi"/>
          <w:lang w:eastAsia="lt-LT"/>
        </w:rPr>
      </w:pPr>
      <w:r w:rsidRPr="0057555C">
        <w:rPr>
          <w:rFonts w:asciiTheme="majorBidi" w:hAnsiTheme="majorBidi" w:cstheme="majorBidi"/>
          <w:lang w:eastAsia="lt-LT"/>
        </w:rPr>
        <w:t>-</w:t>
      </w:r>
      <w:r>
        <w:rPr>
          <w:rFonts w:asciiTheme="majorBidi" w:hAnsiTheme="majorBidi" w:cstheme="majorBidi"/>
          <w:lang w:eastAsia="lt-LT"/>
        </w:rPr>
        <w:tab/>
        <w:t>į</w:t>
      </w:r>
      <w:r w:rsidRPr="0057555C">
        <w:rPr>
          <w:rFonts w:asciiTheme="majorBidi" w:hAnsiTheme="majorBidi" w:cstheme="majorBidi"/>
          <w:lang w:eastAsia="lt-LT"/>
        </w:rPr>
        <w:t xml:space="preserve"> aknę panašūs odos bėrimai</w:t>
      </w:r>
      <w:r>
        <w:rPr>
          <w:rFonts w:asciiTheme="majorBidi" w:hAnsiTheme="majorBidi" w:cstheme="majorBidi"/>
          <w:lang w:eastAsia="lt-LT"/>
        </w:rPr>
        <w:t>.</w:t>
      </w:r>
    </w:p>
    <w:p w14:paraId="1C348EA2" w14:textId="77777777" w:rsidR="006B07FF" w:rsidRDefault="006B07FF" w:rsidP="006B07FF">
      <w:pPr>
        <w:spacing w:after="0"/>
        <w:jc w:val="both"/>
        <w:rPr>
          <w:rFonts w:asciiTheme="majorBidi" w:hAnsiTheme="majorBidi" w:cstheme="majorBidi"/>
          <w:lang w:eastAsia="lt-LT"/>
        </w:rPr>
      </w:pPr>
    </w:p>
    <w:p w14:paraId="27509D4B" w14:textId="77777777" w:rsidR="006B07FF" w:rsidRPr="004515F6" w:rsidRDefault="006B07FF" w:rsidP="006B07FF">
      <w:pPr>
        <w:spacing w:after="0"/>
        <w:jc w:val="both"/>
        <w:rPr>
          <w:rFonts w:asciiTheme="majorBidi" w:hAnsiTheme="majorBidi" w:cstheme="majorBidi"/>
          <w:lang w:eastAsia="lt-LT"/>
        </w:rPr>
      </w:pPr>
      <w:r w:rsidRPr="004515F6">
        <w:rPr>
          <w:rFonts w:asciiTheme="majorBidi" w:hAnsiTheme="majorBidi" w:cstheme="majorBidi"/>
          <w:b/>
          <w:bCs/>
          <w:lang w:eastAsia="lt-LT"/>
        </w:rPr>
        <w:t>Šalutinio poveikio reiškiniai, kurių</w:t>
      </w:r>
      <w:r>
        <w:rPr>
          <w:rFonts w:asciiTheme="majorBidi" w:hAnsiTheme="majorBidi" w:cstheme="majorBidi"/>
          <w:b/>
          <w:bCs/>
          <w:lang w:eastAsia="lt-LT"/>
        </w:rPr>
        <w:t xml:space="preserve"> </w:t>
      </w:r>
      <w:r w:rsidRPr="004515F6">
        <w:rPr>
          <w:rFonts w:asciiTheme="majorBidi" w:hAnsiTheme="majorBidi" w:cstheme="majorBidi"/>
          <w:b/>
          <w:bCs/>
          <w:lang w:eastAsia="lt-LT"/>
        </w:rPr>
        <w:t>dažnis nežinomas (negali būti apskaičiuotas pagal turimus duomenis):</w:t>
      </w:r>
    </w:p>
    <w:p w14:paraId="26E1A85D" w14:textId="77777777" w:rsidR="006B07FF" w:rsidRPr="0057555C" w:rsidRDefault="006B07FF" w:rsidP="006B07FF">
      <w:pPr>
        <w:spacing w:after="0" w:line="240" w:lineRule="auto"/>
        <w:ind w:left="714" w:hanging="357"/>
        <w:rPr>
          <w:rFonts w:asciiTheme="majorBidi" w:hAnsiTheme="majorBidi" w:cstheme="majorBidi"/>
          <w:lang w:eastAsia="lt-LT"/>
        </w:rPr>
      </w:pPr>
      <w:bookmarkStart w:id="78" w:name="_Hlk160702962"/>
      <w:r w:rsidRPr="0057555C">
        <w:rPr>
          <w:rFonts w:asciiTheme="majorBidi" w:hAnsiTheme="majorBidi" w:cstheme="majorBidi"/>
          <w:lang w:eastAsia="lt-LT"/>
        </w:rPr>
        <w:t>-</w:t>
      </w:r>
      <w:r>
        <w:rPr>
          <w:rFonts w:asciiTheme="majorBidi" w:hAnsiTheme="majorBidi" w:cstheme="majorBidi"/>
          <w:lang w:eastAsia="lt-LT"/>
        </w:rPr>
        <w:tab/>
        <w:t>v</w:t>
      </w:r>
      <w:r w:rsidRPr="0057555C">
        <w:rPr>
          <w:rFonts w:asciiTheme="majorBidi" w:hAnsiTheme="majorBidi" w:cstheme="majorBidi"/>
          <w:lang w:eastAsia="lt-LT"/>
        </w:rPr>
        <w:t xml:space="preserve">irškinimo trakto sutrikimai (pykinimas ar kiti virškinimo trakto </w:t>
      </w:r>
      <w:r>
        <w:rPr>
          <w:rFonts w:asciiTheme="majorBidi" w:hAnsiTheme="majorBidi" w:cstheme="majorBidi"/>
          <w:lang w:eastAsia="lt-LT"/>
        </w:rPr>
        <w:t>negalavimai</w:t>
      </w:r>
      <w:r w:rsidRPr="0057555C">
        <w:rPr>
          <w:rFonts w:asciiTheme="majorBidi" w:hAnsiTheme="majorBidi" w:cstheme="majorBidi"/>
          <w:lang w:eastAsia="lt-LT"/>
        </w:rPr>
        <w:t>)</w:t>
      </w:r>
      <w:r>
        <w:rPr>
          <w:rFonts w:asciiTheme="majorBidi" w:hAnsiTheme="majorBidi" w:cstheme="majorBidi"/>
          <w:lang w:eastAsia="lt-LT"/>
        </w:rPr>
        <w:t>;</w:t>
      </w:r>
    </w:p>
    <w:p w14:paraId="3A04BFDE" w14:textId="77777777" w:rsidR="006B07FF" w:rsidRPr="0057555C" w:rsidRDefault="006B07FF" w:rsidP="006B07FF">
      <w:pPr>
        <w:spacing w:after="0" w:line="240" w:lineRule="auto"/>
        <w:ind w:left="714" w:hanging="357"/>
        <w:rPr>
          <w:rFonts w:asciiTheme="majorBidi" w:hAnsiTheme="majorBidi" w:cstheme="majorBidi"/>
          <w:lang w:eastAsia="lt-LT"/>
        </w:rPr>
      </w:pPr>
      <w:r w:rsidRPr="0057555C">
        <w:rPr>
          <w:rFonts w:asciiTheme="majorBidi" w:hAnsiTheme="majorBidi" w:cstheme="majorBidi"/>
          <w:lang w:eastAsia="lt-LT"/>
        </w:rPr>
        <w:t>-</w:t>
      </w:r>
      <w:r>
        <w:rPr>
          <w:rFonts w:asciiTheme="majorBidi" w:hAnsiTheme="majorBidi" w:cstheme="majorBidi"/>
          <w:lang w:eastAsia="lt-LT"/>
        </w:rPr>
        <w:tab/>
        <w:t>n</w:t>
      </w:r>
      <w:r w:rsidRPr="0057555C">
        <w:rPr>
          <w:rFonts w:asciiTheme="majorBidi" w:hAnsiTheme="majorBidi" w:cstheme="majorBidi"/>
          <w:lang w:eastAsia="lt-LT"/>
        </w:rPr>
        <w:t>europatija, jei vartojama ilgiau nei 6 mėnesius</w:t>
      </w:r>
      <w:r>
        <w:rPr>
          <w:rFonts w:asciiTheme="majorBidi" w:hAnsiTheme="majorBidi" w:cstheme="majorBidi"/>
          <w:lang w:eastAsia="lt-LT"/>
        </w:rPr>
        <w:t>;</w:t>
      </w:r>
    </w:p>
    <w:p w14:paraId="63417772" w14:textId="77777777" w:rsidR="006B07FF" w:rsidRPr="0057555C" w:rsidRDefault="006B07FF" w:rsidP="006B07FF">
      <w:pPr>
        <w:spacing w:after="0" w:line="240" w:lineRule="auto"/>
        <w:ind w:left="714" w:hanging="357"/>
        <w:rPr>
          <w:rFonts w:asciiTheme="majorBidi" w:hAnsiTheme="majorBidi" w:cstheme="majorBidi"/>
          <w:lang w:eastAsia="lt-LT"/>
        </w:rPr>
      </w:pPr>
      <w:r w:rsidRPr="0057555C">
        <w:rPr>
          <w:rFonts w:asciiTheme="majorBidi" w:hAnsiTheme="majorBidi" w:cstheme="majorBidi"/>
          <w:lang w:eastAsia="lt-LT"/>
        </w:rPr>
        <w:t>-</w:t>
      </w:r>
      <w:r>
        <w:rPr>
          <w:rFonts w:asciiTheme="majorBidi" w:hAnsiTheme="majorBidi" w:cstheme="majorBidi"/>
          <w:lang w:eastAsia="lt-LT"/>
        </w:rPr>
        <w:tab/>
        <w:t>k</w:t>
      </w:r>
      <w:r w:rsidRPr="0057555C">
        <w:rPr>
          <w:rFonts w:asciiTheme="majorBidi" w:hAnsiTheme="majorBidi" w:cstheme="majorBidi"/>
          <w:lang w:eastAsia="lt-LT"/>
        </w:rPr>
        <w:t>arščiavimas</w:t>
      </w:r>
      <w:r>
        <w:rPr>
          <w:rFonts w:asciiTheme="majorBidi" w:hAnsiTheme="majorBidi" w:cstheme="majorBidi"/>
          <w:lang w:eastAsia="lt-LT"/>
        </w:rPr>
        <w:t>.</w:t>
      </w:r>
    </w:p>
    <w:bookmarkEnd w:id="78"/>
    <w:p w14:paraId="17D8A64A" w14:textId="77777777" w:rsidR="009B3E59" w:rsidRPr="00670079" w:rsidRDefault="009B3E59" w:rsidP="009B3E59">
      <w:pPr>
        <w:spacing w:after="0" w:line="240" w:lineRule="auto"/>
        <w:rPr>
          <w:rFonts w:ascii="Times New Roman" w:eastAsia="Times New Roman" w:hAnsi="Times New Roman" w:cs="Times New Roman"/>
        </w:rPr>
      </w:pPr>
    </w:p>
    <w:p w14:paraId="6D701463" w14:textId="77777777" w:rsidR="009B3E59" w:rsidRPr="0099294B" w:rsidRDefault="009B3E59" w:rsidP="009B3E59">
      <w:pPr>
        <w:tabs>
          <w:tab w:val="left" w:pos="567"/>
        </w:tabs>
        <w:spacing w:after="0" w:line="240" w:lineRule="auto"/>
        <w:rPr>
          <w:rFonts w:ascii="Times New Roman" w:eastAsia="Times New Roman" w:hAnsi="Times New Roman" w:cs="Times New Roman"/>
          <w:b/>
          <w:snapToGrid w:val="0"/>
        </w:rPr>
      </w:pPr>
      <w:r w:rsidRPr="00366C49">
        <w:rPr>
          <w:rFonts w:ascii="Times New Roman" w:eastAsia="Times New Roman" w:hAnsi="Times New Roman" w:cs="Times New Roman"/>
          <w:b/>
          <w:noProof/>
          <w:snapToGrid w:val="0"/>
        </w:rPr>
        <w:t>Pranešimas apie šalutinį poveikį</w:t>
      </w:r>
    </w:p>
    <w:p w14:paraId="56C87F21" w14:textId="62373F50" w:rsidR="00C879B2" w:rsidRPr="00810067" w:rsidRDefault="009B3E59" w:rsidP="00C879B2">
      <w:pPr>
        <w:tabs>
          <w:tab w:val="left" w:pos="567"/>
        </w:tabs>
        <w:spacing w:after="0" w:line="260" w:lineRule="exact"/>
        <w:ind w:right="-449"/>
        <w:rPr>
          <w:rFonts w:asciiTheme="majorBidi" w:eastAsia="Times New Roman" w:hAnsiTheme="majorBidi" w:cstheme="majorBidi"/>
          <w:noProof/>
          <w:snapToGrid w:val="0"/>
        </w:rPr>
      </w:pPr>
      <w:r w:rsidRPr="00801517">
        <w:rPr>
          <w:rFonts w:ascii="Times New Roman" w:eastAsia="Times New Roman" w:hAnsi="Times New Roman" w:cs="Times New Roman"/>
          <w:snapToGrid w:val="0"/>
        </w:rPr>
        <w:t xml:space="preserve">Jeigu pasireiškė šalutinis poveikis, įskaitant šiame lapelyje nenurodytą, pasakykite gydytojui arba   vaistininkui. </w:t>
      </w:r>
      <w:r w:rsidR="00810067" w:rsidRPr="00810067">
        <w:rPr>
          <w:rFonts w:asciiTheme="majorBidi" w:hAnsiTheme="majorBidi" w:cstheme="majorBidi"/>
          <w:lang w:eastAsia="lt-LT"/>
        </w:rPr>
        <w:t xml:space="preserve">Pranešimą apie šalutinį poveikį galite užpildyti ir pateikti Valstybinės vaistų kontrolės tarnybos prie Lietuvos Respublikos sveikatos apsaugos ministerijos tinklalapyje </w:t>
      </w:r>
      <w:hyperlink r:id="rId13" w:history="1">
        <w:r w:rsidR="00810067" w:rsidRPr="006D339E">
          <w:rPr>
            <w:rStyle w:val="Hipersaitas"/>
            <w:rFonts w:asciiTheme="majorBidi" w:hAnsiTheme="majorBidi" w:cstheme="majorBidi"/>
            <w:lang w:eastAsia="lt-LT"/>
          </w:rPr>
          <w:t>https://vvkt.lrv.lt/lt/</w:t>
        </w:r>
      </w:hyperlink>
      <w:r w:rsidR="00810067" w:rsidRPr="00810067">
        <w:rPr>
          <w:rFonts w:asciiTheme="majorBidi" w:hAnsiTheme="majorBidi" w:cstheme="majorBidi"/>
          <w:lang w:eastAsia="lt-LT"/>
        </w:rPr>
        <w:t xml:space="preserve"> </w:t>
      </w:r>
      <w:r w:rsidR="00810067" w:rsidRPr="00810067">
        <w:rPr>
          <w:rFonts w:asciiTheme="majorBidi" w:hAnsiTheme="majorBidi" w:cstheme="majorBidi"/>
          <w:lang w:eastAsia="lt-LT"/>
        </w:rPr>
        <w:lastRenderedPageBreak/>
        <w:t xml:space="preserve">nurodytais būdais arba paskambinti nemokamu telefonu </w:t>
      </w:r>
      <w:r w:rsidR="00CF0CC5">
        <w:rPr>
          <w:rFonts w:asciiTheme="majorBidi" w:hAnsiTheme="majorBidi" w:cstheme="majorBidi"/>
          <w:lang w:eastAsia="lt-LT"/>
        </w:rPr>
        <w:t>+370</w:t>
      </w:r>
      <w:r w:rsidR="00810067" w:rsidRPr="00810067">
        <w:rPr>
          <w:rFonts w:asciiTheme="majorBidi" w:hAnsiTheme="majorBidi" w:cstheme="majorBidi"/>
          <w:lang w:eastAsia="lt-LT"/>
        </w:rPr>
        <w:t xml:space="preserve"> 800 73 568. Pranešdami apie šalutinį poveikį galite mums padėti gauti daugiau informacijos apie šio vaisto saugumą</w:t>
      </w:r>
      <w:r w:rsidR="00810067" w:rsidRPr="00810067">
        <w:rPr>
          <w:rFonts w:asciiTheme="majorBidi" w:hAnsiTheme="majorBidi" w:cstheme="majorBidi"/>
        </w:rPr>
        <w:t>.</w:t>
      </w:r>
    </w:p>
    <w:p w14:paraId="28E3ACFB" w14:textId="77777777" w:rsidR="009B3E59" w:rsidRPr="00801517" w:rsidRDefault="009B3E59" w:rsidP="009B3E59">
      <w:pPr>
        <w:tabs>
          <w:tab w:val="left" w:pos="567"/>
        </w:tabs>
        <w:spacing w:after="0" w:line="260" w:lineRule="exact"/>
        <w:ind w:right="-449"/>
        <w:rPr>
          <w:rFonts w:ascii="Times New Roman" w:eastAsia="Times New Roman" w:hAnsi="Times New Roman" w:cs="Times New Roman"/>
          <w:noProof/>
          <w:snapToGrid w:val="0"/>
        </w:rPr>
      </w:pPr>
    </w:p>
    <w:p w14:paraId="416FDA99" w14:textId="77777777" w:rsidR="009B3E59" w:rsidRPr="00670079" w:rsidRDefault="009B3E59" w:rsidP="009B3E59">
      <w:pPr>
        <w:spacing w:after="0" w:line="240" w:lineRule="auto"/>
        <w:rPr>
          <w:rFonts w:ascii="Times New Roman" w:eastAsia="Times New Roman" w:hAnsi="Times New Roman" w:cs="Times New Roman"/>
        </w:rPr>
      </w:pPr>
    </w:p>
    <w:p w14:paraId="7B21E902" w14:textId="77777777" w:rsidR="009B3E59" w:rsidRPr="00670079" w:rsidRDefault="009B3E59" w:rsidP="00725E6C">
      <w:pPr>
        <w:spacing w:after="0" w:line="240" w:lineRule="auto"/>
        <w:ind w:left="567" w:hanging="567"/>
        <w:rPr>
          <w:rFonts w:ascii="Times New Roman" w:eastAsia="Times New Roman" w:hAnsi="Times New Roman" w:cs="Times New Roman"/>
          <w:b/>
        </w:rPr>
      </w:pPr>
      <w:bookmarkStart w:id="79" w:name="_Toc129243143"/>
      <w:bookmarkStart w:id="80" w:name="_Toc129243268"/>
      <w:r w:rsidRPr="00670079">
        <w:rPr>
          <w:rFonts w:ascii="Times New Roman" w:eastAsia="Times New Roman" w:hAnsi="Times New Roman" w:cs="Times New Roman"/>
          <w:b/>
        </w:rPr>
        <w:t>5.</w:t>
      </w:r>
      <w:r w:rsidRPr="00670079">
        <w:rPr>
          <w:rFonts w:ascii="Times New Roman" w:eastAsia="Times New Roman" w:hAnsi="Times New Roman" w:cs="Times New Roman"/>
          <w:b/>
        </w:rPr>
        <w:tab/>
        <w:t>Kaip laikyti milgamma N</w:t>
      </w:r>
      <w:bookmarkEnd w:id="79"/>
      <w:bookmarkEnd w:id="80"/>
    </w:p>
    <w:p w14:paraId="5EF4F23A" w14:textId="77777777" w:rsidR="009B3E59" w:rsidRPr="00670079" w:rsidRDefault="009B3E59" w:rsidP="009B3E59">
      <w:pPr>
        <w:spacing w:after="0" w:line="240" w:lineRule="auto"/>
        <w:rPr>
          <w:rFonts w:ascii="Times New Roman" w:eastAsia="Times New Roman" w:hAnsi="Times New Roman" w:cs="Times New Roman"/>
        </w:rPr>
      </w:pPr>
    </w:p>
    <w:p w14:paraId="75FD88B0"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Šį vaistą laikykite vaikams nepastebimoje ir nepasiekiamoje vietoje.</w:t>
      </w:r>
    </w:p>
    <w:p w14:paraId="2900C5B3" w14:textId="77777777" w:rsidR="00C879B2" w:rsidRDefault="00C879B2" w:rsidP="009B3E59">
      <w:pPr>
        <w:spacing w:after="0" w:line="240" w:lineRule="auto"/>
        <w:rPr>
          <w:rFonts w:ascii="Times New Roman" w:eastAsia="Times New Roman" w:hAnsi="Times New Roman" w:cs="Times New Roman"/>
        </w:rPr>
      </w:pPr>
    </w:p>
    <w:p w14:paraId="1A71BE2D" w14:textId="18B669AD"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Ant dėžutės ir lizdinės plokštelės po „Tinka iki“ nurodytam tinkamumo laikui pasibaigus, šio vaisto vartoti negalima. Vaistas tinkamas vartoti iki paskutinės nurodyto mėnesio dienos.</w:t>
      </w:r>
    </w:p>
    <w:p w14:paraId="1899901A" w14:textId="77777777" w:rsidR="009B3E59" w:rsidRPr="00670079" w:rsidRDefault="009B3E59" w:rsidP="009B3E59">
      <w:pPr>
        <w:spacing w:after="0" w:line="240" w:lineRule="auto"/>
        <w:rPr>
          <w:rFonts w:ascii="Times New Roman" w:eastAsia="Times New Roman" w:hAnsi="Times New Roman" w:cs="Times New Roman"/>
        </w:rPr>
      </w:pPr>
    </w:p>
    <w:p w14:paraId="563A016C" w14:textId="77777777" w:rsidR="009B3E59" w:rsidRPr="00670079" w:rsidRDefault="009B3E59" w:rsidP="009B3E59">
      <w:pPr>
        <w:spacing w:after="0" w:line="240" w:lineRule="auto"/>
        <w:rPr>
          <w:rFonts w:ascii="Times New Roman" w:eastAsia="Times New Roman" w:hAnsi="Times New Roman" w:cs="Times New Roman"/>
          <w:color w:val="000000"/>
        </w:rPr>
      </w:pPr>
      <w:r w:rsidRPr="00670079">
        <w:rPr>
          <w:rFonts w:ascii="Times New Roman" w:eastAsia="Times New Roman" w:hAnsi="Times New Roman" w:cs="Times New Roman"/>
          <w:color w:val="000000"/>
        </w:rPr>
        <w:t xml:space="preserve">Laikyti ne aukštesnėje kaip 25 </w:t>
      </w:r>
      <w:r w:rsidRPr="00670079">
        <w:rPr>
          <w:rFonts w:ascii="Times New Roman" w:eastAsia="Times New Roman" w:hAnsi="Times New Roman" w:cs="Times New Roman"/>
          <w:color w:val="000000"/>
        </w:rPr>
        <w:sym w:font="Symbol" w:char="F0B0"/>
      </w:r>
      <w:r w:rsidRPr="00670079">
        <w:rPr>
          <w:rFonts w:ascii="Times New Roman" w:eastAsia="Times New Roman" w:hAnsi="Times New Roman" w:cs="Times New Roman"/>
          <w:color w:val="000000"/>
        </w:rPr>
        <w:t>C temperatūroje.</w:t>
      </w:r>
    </w:p>
    <w:p w14:paraId="0A556D1F"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color w:val="000000"/>
        </w:rPr>
        <w:t xml:space="preserve">Lizdinę plokštelę laikyti išorinėje dėžutėje, kad </w:t>
      </w:r>
      <w:r>
        <w:rPr>
          <w:rFonts w:ascii="Times New Roman" w:eastAsia="Times New Roman" w:hAnsi="Times New Roman" w:cs="Times New Roman"/>
          <w:color w:val="000000"/>
        </w:rPr>
        <w:t>vaistas</w:t>
      </w:r>
      <w:r w:rsidRPr="00670079">
        <w:rPr>
          <w:rFonts w:ascii="Times New Roman" w:eastAsia="Times New Roman" w:hAnsi="Times New Roman" w:cs="Times New Roman"/>
          <w:color w:val="000000"/>
        </w:rPr>
        <w:t xml:space="preserve"> būtų apsaugotas nuo šviesos.</w:t>
      </w:r>
    </w:p>
    <w:p w14:paraId="0A47EC6C" w14:textId="77777777" w:rsidR="009B3E59" w:rsidRPr="00670079" w:rsidRDefault="009B3E59" w:rsidP="009B3E59">
      <w:pPr>
        <w:spacing w:after="0" w:line="240" w:lineRule="auto"/>
        <w:rPr>
          <w:rFonts w:ascii="Times New Roman" w:eastAsia="Times New Roman" w:hAnsi="Times New Roman" w:cs="Times New Roman"/>
        </w:rPr>
      </w:pPr>
    </w:p>
    <w:p w14:paraId="04459A85"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7D458507" w14:textId="77777777" w:rsidR="009B3E59" w:rsidRPr="00670079" w:rsidRDefault="009B3E59" w:rsidP="009B3E59">
      <w:pPr>
        <w:spacing w:after="0" w:line="240" w:lineRule="auto"/>
        <w:rPr>
          <w:rFonts w:ascii="Times New Roman" w:eastAsia="Times New Roman" w:hAnsi="Times New Roman" w:cs="Times New Roman"/>
        </w:rPr>
      </w:pPr>
    </w:p>
    <w:p w14:paraId="6F0D5DE5" w14:textId="77777777" w:rsidR="009B3E59" w:rsidRPr="00670079" w:rsidRDefault="009B3E59" w:rsidP="009B3E59">
      <w:pPr>
        <w:spacing w:after="0" w:line="240" w:lineRule="auto"/>
        <w:rPr>
          <w:rFonts w:ascii="Times New Roman" w:eastAsia="Times New Roman" w:hAnsi="Times New Roman" w:cs="Times New Roman"/>
        </w:rPr>
      </w:pPr>
    </w:p>
    <w:p w14:paraId="6ED7F9DF" w14:textId="77777777" w:rsidR="009B3E59" w:rsidRPr="00670079" w:rsidRDefault="009B3E59" w:rsidP="00725E6C">
      <w:pPr>
        <w:spacing w:after="0" w:line="240" w:lineRule="auto"/>
        <w:ind w:left="567" w:hanging="567"/>
        <w:rPr>
          <w:rFonts w:ascii="Times New Roman" w:eastAsia="Times New Roman" w:hAnsi="Times New Roman" w:cs="Times New Roman"/>
          <w:b/>
        </w:rPr>
      </w:pPr>
      <w:bookmarkStart w:id="81" w:name="_Toc129243144"/>
      <w:bookmarkStart w:id="82" w:name="_Toc129243269"/>
      <w:r w:rsidRPr="00670079">
        <w:rPr>
          <w:rFonts w:ascii="Times New Roman" w:eastAsia="Times New Roman" w:hAnsi="Times New Roman" w:cs="Times New Roman"/>
          <w:b/>
        </w:rPr>
        <w:t>6.</w:t>
      </w:r>
      <w:r w:rsidRPr="00670079">
        <w:rPr>
          <w:rFonts w:ascii="Times New Roman" w:eastAsia="Times New Roman" w:hAnsi="Times New Roman" w:cs="Times New Roman"/>
          <w:b/>
        </w:rPr>
        <w:tab/>
        <w:t>Pakuotės turinys ir kita informacija</w:t>
      </w:r>
    </w:p>
    <w:p w14:paraId="6E99DE90" w14:textId="77777777" w:rsidR="009B3E59" w:rsidRPr="00670079" w:rsidRDefault="009B3E59" w:rsidP="009B3E59">
      <w:pPr>
        <w:spacing w:after="0" w:line="240" w:lineRule="auto"/>
        <w:rPr>
          <w:rFonts w:ascii="Times New Roman" w:eastAsia="Times New Roman" w:hAnsi="Times New Roman" w:cs="Times New Roman"/>
        </w:rPr>
      </w:pPr>
    </w:p>
    <w:p w14:paraId="1FFC3293" w14:textId="77777777" w:rsidR="009B3E59" w:rsidRPr="00670079" w:rsidRDefault="009B3E59" w:rsidP="009B3E59">
      <w:pPr>
        <w:spacing w:after="0" w:line="240" w:lineRule="auto"/>
        <w:rPr>
          <w:rFonts w:ascii="Times New Roman" w:eastAsia="Times New Roman" w:hAnsi="Times New Roman" w:cs="Times New Roman"/>
          <w:u w:val="single"/>
        </w:rPr>
      </w:pPr>
      <w:r w:rsidRPr="00670079">
        <w:rPr>
          <w:rFonts w:ascii="Times New Roman" w:eastAsia="Times New Roman" w:hAnsi="Times New Roman" w:cs="Times New Roman"/>
          <w:b/>
        </w:rPr>
        <w:t>milgamma N sudėtis</w:t>
      </w:r>
    </w:p>
    <w:p w14:paraId="292CF969" w14:textId="51B97AAE" w:rsidR="009B3E59" w:rsidRPr="00670079" w:rsidRDefault="009B3E59" w:rsidP="009B3E59">
      <w:pPr>
        <w:spacing w:after="0" w:line="240" w:lineRule="auto"/>
        <w:ind w:left="900" w:hanging="540"/>
        <w:rPr>
          <w:rFonts w:ascii="Times New Roman" w:eastAsia="Times New Roman" w:hAnsi="Times New Roman" w:cs="Times New Roman"/>
        </w:rPr>
      </w:pPr>
      <w:r w:rsidRPr="00670079">
        <w:rPr>
          <w:rFonts w:ascii="Times New Roman" w:eastAsia="Times New Roman" w:hAnsi="Times New Roman" w:cs="Times New Roman"/>
        </w:rPr>
        <w:t>-</w:t>
      </w:r>
      <w:r w:rsidRPr="00670079">
        <w:rPr>
          <w:rFonts w:ascii="Times New Roman" w:eastAsia="Times New Roman" w:hAnsi="Times New Roman" w:cs="Times New Roman"/>
        </w:rPr>
        <w:tab/>
        <w:t>Veikliosios medžiagos yra benfotiaminas (vitaminas B</w:t>
      </w:r>
      <w:r w:rsidRPr="00670079">
        <w:rPr>
          <w:rFonts w:ascii="Times New Roman" w:eastAsia="Times New Roman" w:hAnsi="Times New Roman" w:cs="Times New Roman"/>
          <w:vertAlign w:val="subscript"/>
        </w:rPr>
        <w:t>1</w:t>
      </w:r>
      <w:r w:rsidRPr="00670079">
        <w:rPr>
          <w:rFonts w:ascii="Times New Roman" w:eastAsia="Times New Roman" w:hAnsi="Times New Roman" w:cs="Times New Roman"/>
        </w:rPr>
        <w:t>), piridoksino hidrochloridas (vitaminas B</w:t>
      </w:r>
      <w:r w:rsidRPr="00670079">
        <w:rPr>
          <w:rFonts w:ascii="Times New Roman" w:eastAsia="Times New Roman" w:hAnsi="Times New Roman" w:cs="Times New Roman"/>
          <w:vertAlign w:val="subscript"/>
        </w:rPr>
        <w:t>6</w:t>
      </w:r>
      <w:r w:rsidRPr="00670079">
        <w:rPr>
          <w:rFonts w:ascii="Times New Roman" w:eastAsia="Times New Roman" w:hAnsi="Times New Roman" w:cs="Times New Roman"/>
        </w:rPr>
        <w:t>), cianokobalaminas (vitaminas B</w:t>
      </w:r>
      <w:r w:rsidRPr="00670079">
        <w:rPr>
          <w:rFonts w:ascii="Times New Roman" w:eastAsia="Times New Roman" w:hAnsi="Times New Roman" w:cs="Times New Roman"/>
          <w:vertAlign w:val="subscript"/>
        </w:rPr>
        <w:t>12</w:t>
      </w:r>
      <w:r w:rsidRPr="00670079">
        <w:rPr>
          <w:rFonts w:ascii="Times New Roman" w:eastAsia="Times New Roman" w:hAnsi="Times New Roman" w:cs="Times New Roman"/>
        </w:rPr>
        <w:t>). Kiekvienoje kapsulėje yra 40 mg benfotiamino, 90 mg piridoksino hidrochlorido, 250 mikrogramų cianokobalamino.</w:t>
      </w:r>
    </w:p>
    <w:p w14:paraId="3D68F9FA" w14:textId="77777777" w:rsidR="009B3E59" w:rsidRPr="00670079" w:rsidRDefault="009B3E59" w:rsidP="009B3E59">
      <w:pPr>
        <w:keepNext/>
        <w:spacing w:after="0" w:line="240" w:lineRule="auto"/>
        <w:ind w:left="900" w:hanging="540"/>
        <w:outlineLvl w:val="1"/>
        <w:rPr>
          <w:rFonts w:ascii="Times New Roman" w:eastAsia="Times New Roman" w:hAnsi="Times New Roman" w:cs="Times New Roman"/>
          <w:i/>
        </w:rPr>
      </w:pPr>
      <w:r w:rsidRPr="00670079">
        <w:rPr>
          <w:rFonts w:ascii="Times New Roman" w:eastAsia="Times New Roman" w:hAnsi="Times New Roman" w:cs="Times New Roman"/>
          <w:i/>
          <w:iCs/>
        </w:rPr>
        <w:t>-</w:t>
      </w:r>
      <w:r w:rsidRPr="00670079">
        <w:rPr>
          <w:rFonts w:ascii="Times New Roman" w:eastAsia="Times New Roman" w:hAnsi="Times New Roman" w:cs="Times New Roman"/>
          <w:i/>
          <w:iCs/>
        </w:rPr>
        <w:tab/>
      </w:r>
      <w:r w:rsidRPr="00670079">
        <w:rPr>
          <w:rFonts w:ascii="Times New Roman" w:eastAsia="Times New Roman" w:hAnsi="Times New Roman" w:cs="Times New Roman"/>
          <w:iCs/>
        </w:rPr>
        <w:t>Pagalbinės medžiagos</w:t>
      </w:r>
      <w:r>
        <w:rPr>
          <w:rFonts w:ascii="Times New Roman" w:eastAsia="Times New Roman" w:hAnsi="Times New Roman" w:cs="Times New Roman"/>
          <w:iCs/>
        </w:rPr>
        <w:t>. K</w:t>
      </w:r>
      <w:r w:rsidRPr="00670079">
        <w:rPr>
          <w:rFonts w:ascii="Times New Roman" w:eastAsia="Times New Roman" w:hAnsi="Times New Roman" w:cs="Times New Roman"/>
          <w:iCs/>
        </w:rPr>
        <w:t xml:space="preserve">apsulės turinys: </w:t>
      </w:r>
      <w:r w:rsidRPr="00670079">
        <w:rPr>
          <w:rFonts w:ascii="Times New Roman" w:eastAsia="Times New Roman" w:hAnsi="Times New Roman" w:cs="Times New Roman"/>
        </w:rPr>
        <w:t xml:space="preserve">kietieji riebalai, lecitinas (sojų), rapsų aliejus, </w:t>
      </w:r>
      <w:r w:rsidRPr="00670079">
        <w:rPr>
          <w:rFonts w:ascii="Times New Roman" w:eastAsia="Times New Roman" w:hAnsi="Times New Roman" w:cs="Times New Roman"/>
          <w:bCs/>
          <w:iCs/>
        </w:rPr>
        <w:t xml:space="preserve">bevandenis kalcio-vandenilio fosfatas, etilvanilinas; kapsulės korpusas: Karion 83 (sorbitolis, manitolis, hidrintas hidrolizinis krakmolas), </w:t>
      </w:r>
      <w:r w:rsidRPr="00670079">
        <w:rPr>
          <w:rFonts w:ascii="Times New Roman" w:eastAsia="Times New Roman" w:hAnsi="Times New Roman" w:cs="Times New Roman"/>
        </w:rPr>
        <w:t xml:space="preserve">želatina, </w:t>
      </w:r>
      <w:r w:rsidRPr="00670079">
        <w:rPr>
          <w:rFonts w:ascii="Times New Roman" w:eastAsia="Times New Roman" w:hAnsi="Times New Roman" w:cs="Times New Roman"/>
          <w:bCs/>
          <w:iCs/>
        </w:rPr>
        <w:t>glicerolis (85 %), titano dioksidas (E171)</w:t>
      </w:r>
      <w:r w:rsidRPr="00670079">
        <w:rPr>
          <w:rFonts w:ascii="Times New Roman" w:eastAsia="Times New Roman" w:hAnsi="Times New Roman" w:cs="Times New Roman"/>
        </w:rPr>
        <w:t xml:space="preserve">, </w:t>
      </w:r>
      <w:r w:rsidRPr="00670079">
        <w:rPr>
          <w:rFonts w:ascii="Times New Roman" w:eastAsia="Times New Roman" w:hAnsi="Times New Roman" w:cs="Times New Roman"/>
          <w:bCs/>
          <w:iCs/>
        </w:rPr>
        <w:t>raudonasis geležies oksidas (E172).</w:t>
      </w:r>
    </w:p>
    <w:p w14:paraId="7F4AB492" w14:textId="77777777" w:rsidR="009B3E59" w:rsidRPr="00670079" w:rsidRDefault="009B3E59" w:rsidP="009B3E59">
      <w:pPr>
        <w:spacing w:after="0" w:line="240" w:lineRule="auto"/>
        <w:ind w:left="540" w:hanging="540"/>
        <w:rPr>
          <w:rFonts w:ascii="Times New Roman" w:eastAsia="Times New Roman" w:hAnsi="Times New Roman" w:cs="Times New Roman"/>
        </w:rPr>
      </w:pPr>
    </w:p>
    <w:p w14:paraId="6FFE538D"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b/>
        </w:rPr>
        <w:t>milgamma N išvaizda ir kiekis pakuotėje</w:t>
      </w:r>
    </w:p>
    <w:p w14:paraId="0AD834A6" w14:textId="4C2DCE95" w:rsidR="009B3E59" w:rsidRPr="00670079" w:rsidRDefault="009B3E59" w:rsidP="003531A8">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Pailgos minkštosios želatininės kapsulės. Kapsulių korpusas dvispalvis: baltas ir rožinis.</w:t>
      </w:r>
    </w:p>
    <w:p w14:paraId="2368717D" w14:textId="72F60FCF" w:rsidR="009B3E59" w:rsidRPr="00670079" w:rsidRDefault="009B3E59" w:rsidP="009B3E59">
      <w:pPr>
        <w:spacing w:after="0" w:line="240" w:lineRule="auto"/>
        <w:rPr>
          <w:rFonts w:ascii="Times New Roman" w:eastAsia="Times New Roman" w:hAnsi="Times New Roman" w:cs="Times New Roman"/>
        </w:rPr>
      </w:pPr>
    </w:p>
    <w:p w14:paraId="78D69030" w14:textId="438FD893"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 xml:space="preserve">Tiekiamas </w:t>
      </w:r>
      <w:r w:rsidRPr="00670079">
        <w:rPr>
          <w:rFonts w:ascii="Times New Roman" w:eastAsia="Times New Roman" w:hAnsi="Times New Roman" w:cs="Times New Roman"/>
          <w:color w:val="000000"/>
        </w:rPr>
        <w:t>PVC/PVDC/aliuminio lizdinėse plokštelėse</w:t>
      </w:r>
      <w:r w:rsidRPr="00670079">
        <w:rPr>
          <w:rFonts w:ascii="Times New Roman" w:eastAsia="Times New Roman" w:hAnsi="Times New Roman" w:cs="Times New Roman"/>
        </w:rPr>
        <w:t>.</w:t>
      </w:r>
    </w:p>
    <w:p w14:paraId="5A668217" w14:textId="02ED7249"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 xml:space="preserve">Lizdinėje plokštelėje yra 10 </w:t>
      </w:r>
      <w:r w:rsidR="00F37F86">
        <w:rPr>
          <w:rFonts w:ascii="Times New Roman" w:eastAsia="Times New Roman" w:hAnsi="Times New Roman" w:cs="Times New Roman"/>
        </w:rPr>
        <w:t xml:space="preserve">arba 20 </w:t>
      </w:r>
      <w:r w:rsidRPr="00670079">
        <w:rPr>
          <w:rFonts w:ascii="Times New Roman" w:eastAsia="Times New Roman" w:hAnsi="Times New Roman" w:cs="Times New Roman"/>
        </w:rPr>
        <w:t xml:space="preserve">milgamma N </w:t>
      </w:r>
      <w:r w:rsidRPr="00670079">
        <w:rPr>
          <w:rFonts w:ascii="Times New Roman" w:eastAsia="Times New Roman" w:hAnsi="Times New Roman" w:cs="Times New Roman"/>
          <w:color w:val="000000"/>
        </w:rPr>
        <w:t xml:space="preserve">minkštųjų </w:t>
      </w:r>
      <w:r w:rsidRPr="00670079">
        <w:rPr>
          <w:rFonts w:ascii="Times New Roman" w:eastAsia="Times New Roman" w:hAnsi="Times New Roman" w:cs="Times New Roman"/>
        </w:rPr>
        <w:t>kapsulių.</w:t>
      </w:r>
    </w:p>
    <w:p w14:paraId="2999818D"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Kartono dėžutėje yra</w:t>
      </w:r>
      <w:r>
        <w:rPr>
          <w:rFonts w:ascii="Times New Roman" w:eastAsia="Times New Roman" w:hAnsi="Times New Roman" w:cs="Times New Roman"/>
        </w:rPr>
        <w:t xml:space="preserve"> 100 </w:t>
      </w:r>
      <w:r w:rsidRPr="00670079">
        <w:rPr>
          <w:rFonts w:ascii="Times New Roman" w:eastAsia="Times New Roman" w:hAnsi="Times New Roman" w:cs="Times New Roman"/>
        </w:rPr>
        <w:t>minkštųjų kapsulių.</w:t>
      </w:r>
    </w:p>
    <w:p w14:paraId="010BC5DC" w14:textId="77777777" w:rsidR="009B3E59" w:rsidRPr="00670079" w:rsidRDefault="009B3E59" w:rsidP="009B3E59">
      <w:pPr>
        <w:spacing w:after="0" w:line="240" w:lineRule="auto"/>
        <w:rPr>
          <w:rFonts w:ascii="Times New Roman" w:eastAsia="Times New Roman" w:hAnsi="Times New Roman" w:cs="Times New Roman"/>
        </w:rPr>
      </w:pPr>
    </w:p>
    <w:p w14:paraId="3BB22EE9"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Gali būti tiekiamos ne visų dydžių pakuotės.</w:t>
      </w:r>
    </w:p>
    <w:bookmarkEnd w:id="81"/>
    <w:bookmarkEnd w:id="82"/>
    <w:p w14:paraId="3DBE7E02" w14:textId="77777777" w:rsidR="009B3E59" w:rsidRPr="00670079" w:rsidRDefault="009B3E59" w:rsidP="009B3E59">
      <w:pPr>
        <w:spacing w:after="0" w:line="240" w:lineRule="auto"/>
        <w:rPr>
          <w:rFonts w:ascii="Times New Roman" w:eastAsia="Times New Roman" w:hAnsi="Times New Roman" w:cs="Times New Roman"/>
        </w:rPr>
      </w:pPr>
    </w:p>
    <w:p w14:paraId="4FF4DE1B" w14:textId="5FF462C8"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b/>
        </w:rPr>
        <w:t>Registruotojas ir gamintoja</w:t>
      </w:r>
      <w:r w:rsidR="003531A8">
        <w:rPr>
          <w:rFonts w:ascii="Times New Roman" w:eastAsia="Times New Roman" w:hAnsi="Times New Roman" w:cs="Times New Roman"/>
          <w:b/>
        </w:rPr>
        <w:t>s</w:t>
      </w:r>
    </w:p>
    <w:p w14:paraId="10A30B4E" w14:textId="77777777" w:rsidR="003531A8" w:rsidRPr="003531A8" w:rsidRDefault="003531A8" w:rsidP="009B3E59">
      <w:pPr>
        <w:spacing w:after="0" w:line="240" w:lineRule="auto"/>
        <w:rPr>
          <w:rFonts w:ascii="Times New Roman" w:eastAsia="Times New Roman" w:hAnsi="Times New Roman" w:cs="Times New Roman"/>
          <w:u w:val="single"/>
        </w:rPr>
      </w:pPr>
      <w:r w:rsidRPr="003531A8">
        <w:rPr>
          <w:rFonts w:ascii="Times New Roman" w:eastAsia="Times New Roman" w:hAnsi="Times New Roman" w:cs="Times New Roman"/>
          <w:highlight w:val="lightGray"/>
          <w:u w:val="single"/>
        </w:rPr>
        <w:t>Registruotojas</w:t>
      </w:r>
    </w:p>
    <w:p w14:paraId="21E282D3" w14:textId="24489C5B"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Wörwag Pharma GmbH &amp; Co. KG</w:t>
      </w:r>
    </w:p>
    <w:p w14:paraId="09C1AB4D" w14:textId="77777777" w:rsidR="009B3E59" w:rsidRPr="00670079" w:rsidRDefault="004F6B99" w:rsidP="009B3E59">
      <w:pPr>
        <w:spacing w:after="0" w:line="240" w:lineRule="auto"/>
        <w:rPr>
          <w:rFonts w:ascii="Times New Roman" w:eastAsia="Times New Roman" w:hAnsi="Times New Roman" w:cs="Times New Roman"/>
        </w:rPr>
      </w:pPr>
      <w:r w:rsidRPr="00725E6C">
        <w:rPr>
          <w:rFonts w:ascii="Times New Roman" w:hAnsi="Times New Roman"/>
        </w:rPr>
        <w:t>Flugfeld-Allee 24</w:t>
      </w:r>
    </w:p>
    <w:p w14:paraId="65D569DC" w14:textId="77777777"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71034 Böblingen</w:t>
      </w:r>
    </w:p>
    <w:p w14:paraId="474B024D" w14:textId="77777777" w:rsidR="009B3E5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Vokietija</w:t>
      </w:r>
    </w:p>
    <w:p w14:paraId="6B52DC7F" w14:textId="77777777" w:rsidR="003531A8" w:rsidRPr="00725E6C" w:rsidRDefault="003531A8" w:rsidP="003531A8">
      <w:pPr>
        <w:spacing w:after="0" w:line="240" w:lineRule="auto"/>
        <w:rPr>
          <w:rFonts w:asciiTheme="majorBidi" w:hAnsiTheme="majorBidi" w:cstheme="majorBidi"/>
        </w:rPr>
      </w:pPr>
      <w:r w:rsidRPr="00725E6C">
        <w:rPr>
          <w:rFonts w:asciiTheme="majorBidi" w:hAnsiTheme="majorBidi" w:cstheme="majorBidi"/>
        </w:rPr>
        <w:t>Tel. +49 (0)7031/6204-0</w:t>
      </w:r>
    </w:p>
    <w:p w14:paraId="64E1D3AB" w14:textId="77777777" w:rsidR="003531A8" w:rsidRPr="004432EE" w:rsidRDefault="003531A8" w:rsidP="003531A8">
      <w:pPr>
        <w:spacing w:after="0" w:line="240" w:lineRule="auto"/>
        <w:rPr>
          <w:rFonts w:asciiTheme="majorBidi" w:hAnsiTheme="majorBidi" w:cstheme="majorBidi"/>
        </w:rPr>
      </w:pPr>
      <w:r w:rsidRPr="004432EE">
        <w:rPr>
          <w:rFonts w:asciiTheme="majorBidi" w:hAnsiTheme="majorBidi" w:cstheme="majorBidi"/>
        </w:rPr>
        <w:t>Faksas +49 (0)7031/6204-31</w:t>
      </w:r>
    </w:p>
    <w:p w14:paraId="468237BD" w14:textId="77777777" w:rsidR="003531A8" w:rsidRDefault="003531A8" w:rsidP="003531A8">
      <w:pPr>
        <w:spacing w:after="0" w:line="240" w:lineRule="auto"/>
        <w:rPr>
          <w:rFonts w:asciiTheme="majorBidi" w:hAnsiTheme="majorBidi" w:cstheme="majorBidi"/>
        </w:rPr>
      </w:pPr>
      <w:r w:rsidRPr="004432EE">
        <w:rPr>
          <w:rFonts w:asciiTheme="majorBidi" w:hAnsiTheme="majorBidi" w:cstheme="majorBidi"/>
        </w:rPr>
        <w:t xml:space="preserve">El. paštas </w:t>
      </w:r>
      <w:hyperlink r:id="rId14" w:history="1">
        <w:r w:rsidRPr="007D2C37">
          <w:rPr>
            <w:rStyle w:val="Hipersaitas"/>
            <w:rFonts w:asciiTheme="majorBidi" w:hAnsiTheme="majorBidi" w:cstheme="majorBidi"/>
          </w:rPr>
          <w:t>info@woerwagpharma.com</w:t>
        </w:r>
      </w:hyperlink>
    </w:p>
    <w:p w14:paraId="23A41499" w14:textId="77777777" w:rsidR="009B3E59" w:rsidRPr="00670079" w:rsidRDefault="009B3E59" w:rsidP="009B3E59">
      <w:pPr>
        <w:spacing w:after="0" w:line="240" w:lineRule="auto"/>
        <w:rPr>
          <w:rFonts w:ascii="Times New Roman" w:eastAsia="Times New Roman" w:hAnsi="Times New Roman" w:cs="Times New Roman"/>
        </w:rPr>
      </w:pPr>
    </w:p>
    <w:p w14:paraId="68B6F624" w14:textId="3D7E836C" w:rsidR="009B3E59" w:rsidRPr="003531A8" w:rsidRDefault="009B3E59" w:rsidP="009B3E59">
      <w:pPr>
        <w:spacing w:after="0" w:line="240" w:lineRule="auto"/>
        <w:rPr>
          <w:rFonts w:ascii="Times New Roman" w:eastAsia="Times New Roman" w:hAnsi="Times New Roman" w:cs="Times New Roman"/>
          <w:highlight w:val="lightGray"/>
          <w:u w:val="single"/>
        </w:rPr>
      </w:pPr>
      <w:r w:rsidRPr="003531A8">
        <w:rPr>
          <w:rFonts w:ascii="Times New Roman" w:eastAsia="Times New Roman" w:hAnsi="Times New Roman" w:cs="Times New Roman"/>
          <w:highlight w:val="lightGray"/>
          <w:u w:val="single"/>
        </w:rPr>
        <w:t>Gamintoja</w:t>
      </w:r>
      <w:r w:rsidR="003531A8" w:rsidRPr="003531A8">
        <w:rPr>
          <w:rFonts w:ascii="Times New Roman" w:eastAsia="Times New Roman" w:hAnsi="Times New Roman" w:cs="Times New Roman"/>
          <w:highlight w:val="lightGray"/>
          <w:u w:val="single"/>
        </w:rPr>
        <w:t>s</w:t>
      </w:r>
    </w:p>
    <w:p w14:paraId="5C2C0F71" w14:textId="77777777" w:rsidR="00036CAC" w:rsidRPr="003531A8" w:rsidRDefault="00036CAC" w:rsidP="00036CAC">
      <w:pPr>
        <w:autoSpaceDE w:val="0"/>
        <w:autoSpaceDN w:val="0"/>
        <w:adjustRightInd w:val="0"/>
        <w:spacing w:after="0" w:line="240" w:lineRule="auto"/>
        <w:rPr>
          <w:rFonts w:ascii="Times New Roman" w:hAnsi="Times New Roman" w:cs="Times New Roman"/>
          <w:bCs/>
          <w:highlight w:val="lightGray"/>
        </w:rPr>
      </w:pPr>
      <w:r w:rsidRPr="003531A8">
        <w:rPr>
          <w:rFonts w:ascii="Times New Roman" w:hAnsi="Times New Roman" w:cs="Times New Roman"/>
          <w:bCs/>
          <w:highlight w:val="lightGray"/>
        </w:rPr>
        <w:t xml:space="preserve">Wörwag Pharma Operations spółka z ograniczoną odpowiedzialnością                                                                                                                                                                                  ul. gen. Mariana Langiewicza 58 </w:t>
      </w:r>
    </w:p>
    <w:p w14:paraId="215939CB" w14:textId="77777777" w:rsidR="00036CAC" w:rsidRPr="003531A8" w:rsidRDefault="00036CAC" w:rsidP="00036CAC">
      <w:pPr>
        <w:autoSpaceDE w:val="0"/>
        <w:autoSpaceDN w:val="0"/>
        <w:adjustRightInd w:val="0"/>
        <w:spacing w:after="0" w:line="240" w:lineRule="auto"/>
        <w:rPr>
          <w:rFonts w:ascii="Times New Roman" w:hAnsi="Times New Roman" w:cs="Times New Roman"/>
          <w:bCs/>
          <w:highlight w:val="lightGray"/>
        </w:rPr>
      </w:pPr>
      <w:r w:rsidRPr="003531A8">
        <w:rPr>
          <w:rFonts w:ascii="Times New Roman" w:hAnsi="Times New Roman" w:cs="Times New Roman"/>
          <w:bCs/>
          <w:highlight w:val="lightGray"/>
        </w:rPr>
        <w:t xml:space="preserve">95-050 Konstantynów Lódzki </w:t>
      </w:r>
    </w:p>
    <w:p w14:paraId="457F64F9" w14:textId="3984816D" w:rsidR="00036CAC" w:rsidRDefault="00036CAC" w:rsidP="00036CAC">
      <w:pPr>
        <w:spacing w:after="0" w:line="240" w:lineRule="auto"/>
        <w:rPr>
          <w:rFonts w:ascii="Times New Roman" w:hAnsi="Times New Roman" w:cs="Times New Roman"/>
          <w:bCs/>
        </w:rPr>
      </w:pPr>
      <w:r w:rsidRPr="003531A8">
        <w:rPr>
          <w:rFonts w:ascii="Times New Roman" w:hAnsi="Times New Roman" w:cs="Times New Roman"/>
          <w:bCs/>
          <w:highlight w:val="lightGray"/>
        </w:rPr>
        <w:t>Lenkija</w:t>
      </w:r>
    </w:p>
    <w:p w14:paraId="5B48A3AF" w14:textId="77777777" w:rsidR="009B3E59" w:rsidRPr="00670079" w:rsidRDefault="009B3E59" w:rsidP="009B3E59">
      <w:pPr>
        <w:spacing w:after="0" w:line="240" w:lineRule="auto"/>
        <w:rPr>
          <w:rFonts w:ascii="Times New Roman" w:eastAsia="Times New Roman" w:hAnsi="Times New Roman" w:cs="Times New Roman"/>
        </w:rPr>
      </w:pPr>
    </w:p>
    <w:p w14:paraId="43E6B01B" w14:textId="77777777" w:rsidR="00AC0218" w:rsidRPr="00670079" w:rsidRDefault="00AC0218" w:rsidP="00AC0218">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Wörwag Pharma GmbH &amp; Co. KG</w:t>
      </w:r>
    </w:p>
    <w:p w14:paraId="03FECD1C" w14:textId="77777777" w:rsidR="00AC0218" w:rsidRPr="00670079" w:rsidRDefault="00AC0218" w:rsidP="00AC0218">
      <w:pPr>
        <w:spacing w:after="0" w:line="240" w:lineRule="auto"/>
        <w:rPr>
          <w:rFonts w:ascii="Times New Roman" w:eastAsia="Times New Roman" w:hAnsi="Times New Roman" w:cs="Times New Roman"/>
        </w:rPr>
      </w:pPr>
      <w:r w:rsidRPr="00725E6C">
        <w:rPr>
          <w:rFonts w:ascii="Times New Roman" w:hAnsi="Times New Roman"/>
        </w:rPr>
        <w:t>Flugfeld-Allee 24</w:t>
      </w:r>
    </w:p>
    <w:p w14:paraId="610F61B8" w14:textId="77777777" w:rsidR="00AC0218" w:rsidRPr="00670079" w:rsidRDefault="00AC0218" w:rsidP="00AC0218">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71034 Böblingen</w:t>
      </w:r>
    </w:p>
    <w:p w14:paraId="2624B2AD" w14:textId="77777777" w:rsidR="00AC0218" w:rsidRPr="00670079" w:rsidRDefault="00AC0218" w:rsidP="00AC0218">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lastRenderedPageBreak/>
        <w:t>Vokietija</w:t>
      </w:r>
    </w:p>
    <w:p w14:paraId="54650E69" w14:textId="77777777" w:rsidR="00AC0218" w:rsidRDefault="00AC0218" w:rsidP="009B3E59">
      <w:pPr>
        <w:spacing w:after="0" w:line="240" w:lineRule="auto"/>
        <w:rPr>
          <w:rFonts w:ascii="Times New Roman" w:eastAsia="Times New Roman" w:hAnsi="Times New Roman" w:cs="Times New Roman"/>
        </w:rPr>
      </w:pPr>
    </w:p>
    <w:p w14:paraId="0CBC4506" w14:textId="17FCB2D3"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rPr>
        <w:t>Jeigu apie šį vaistą norite sužinoti daugiau, kreipkitės į registruotoją.</w:t>
      </w:r>
    </w:p>
    <w:p w14:paraId="2DB09F7E" w14:textId="77777777" w:rsidR="009B3E59" w:rsidRPr="00670079" w:rsidRDefault="009B3E59" w:rsidP="009B3E59">
      <w:pPr>
        <w:spacing w:after="0" w:line="240" w:lineRule="auto"/>
        <w:rPr>
          <w:rFonts w:ascii="Times New Roman" w:eastAsia="Times New Roman" w:hAnsi="Times New Roman" w:cs="Times New Roman"/>
        </w:rPr>
      </w:pPr>
    </w:p>
    <w:p w14:paraId="6BE373F8" w14:textId="1A286DD6" w:rsidR="009B3E59" w:rsidRPr="00670079" w:rsidRDefault="009B3E59" w:rsidP="009B3E59">
      <w:pPr>
        <w:spacing w:after="0" w:line="240" w:lineRule="auto"/>
        <w:rPr>
          <w:rFonts w:ascii="Times New Roman" w:eastAsia="Times New Roman" w:hAnsi="Times New Roman" w:cs="Times New Roman"/>
        </w:rPr>
      </w:pPr>
      <w:r w:rsidRPr="00670079">
        <w:rPr>
          <w:rFonts w:ascii="Times New Roman" w:eastAsia="Times New Roman" w:hAnsi="Times New Roman" w:cs="Times New Roman"/>
          <w:b/>
          <w:bCs/>
        </w:rPr>
        <w:t>Šis pakuotės lapelis</w:t>
      </w:r>
      <w:r w:rsidRPr="00670079">
        <w:rPr>
          <w:rFonts w:ascii="Times New Roman" w:eastAsia="Times New Roman" w:hAnsi="Times New Roman" w:cs="Times New Roman"/>
          <w:b/>
        </w:rPr>
        <w:t xml:space="preserve"> paskutinį kartą peržiūrėtas</w:t>
      </w:r>
      <w:r w:rsidR="00AC0218">
        <w:rPr>
          <w:rFonts w:ascii="Times New Roman" w:eastAsia="Times New Roman" w:hAnsi="Times New Roman" w:cs="Times New Roman"/>
          <w:b/>
        </w:rPr>
        <w:t xml:space="preserve"> 2026-03-0</w:t>
      </w:r>
      <w:r w:rsidR="00E825BB">
        <w:rPr>
          <w:rFonts w:ascii="Times New Roman" w:eastAsia="Times New Roman" w:hAnsi="Times New Roman" w:cs="Times New Roman"/>
          <w:b/>
        </w:rPr>
        <w:t>9</w:t>
      </w:r>
      <w:r w:rsidR="00C4746E">
        <w:rPr>
          <w:rFonts w:ascii="Times New Roman" w:eastAsia="Times New Roman" w:hAnsi="Times New Roman" w:cs="Times New Roman"/>
          <w:b/>
        </w:rPr>
        <w:t>.</w:t>
      </w:r>
    </w:p>
    <w:p w14:paraId="0FE4F113" w14:textId="77777777" w:rsidR="009B3E59" w:rsidRPr="00670079" w:rsidRDefault="009B3E59" w:rsidP="009B3E59">
      <w:pPr>
        <w:spacing w:after="0" w:line="240" w:lineRule="auto"/>
        <w:rPr>
          <w:rFonts w:ascii="Times New Roman" w:eastAsia="Times New Roman" w:hAnsi="Times New Roman" w:cs="Times New Roman"/>
        </w:rPr>
      </w:pPr>
    </w:p>
    <w:p w14:paraId="1DA6F456" w14:textId="2EFCA6C9" w:rsidR="007606DD" w:rsidRDefault="009B3E59">
      <w:pPr>
        <w:rPr>
          <w:rFonts w:ascii="Times New Roman" w:eastAsia="Times New Roman" w:hAnsi="Times New Roman" w:cs="Times New Roman"/>
        </w:rPr>
      </w:pPr>
      <w:r w:rsidRPr="00670079">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00810067" w:rsidRPr="00810067">
        <w:rPr>
          <w:color w:val="0000EE"/>
          <w:u w:val="single"/>
          <w:lang w:eastAsia="lt-LT"/>
        </w:rPr>
        <w:t xml:space="preserve"> </w:t>
      </w:r>
      <w:r w:rsidR="00810067" w:rsidRPr="00810067">
        <w:rPr>
          <w:rFonts w:asciiTheme="majorBidi" w:hAnsiTheme="majorBidi" w:cstheme="majorBidi"/>
          <w:color w:val="0000EE"/>
          <w:u w:val="single"/>
          <w:lang w:eastAsia="lt-LT"/>
        </w:rPr>
        <w:t>https://vvkt.lrv.lt/lt/</w:t>
      </w:r>
      <w:r w:rsidRPr="00810067">
        <w:rPr>
          <w:rFonts w:asciiTheme="majorBidi" w:eastAsia="Times New Roman" w:hAnsiTheme="majorBidi" w:cstheme="majorBidi"/>
        </w:rPr>
        <w:t>.</w:t>
      </w:r>
      <w:r w:rsidRPr="00670079">
        <w:rPr>
          <w:rFonts w:ascii="Times New Roman" w:eastAsia="Times New Roman" w:hAnsi="Times New Roman" w:cs="Times New Roman"/>
        </w:rPr>
        <w:t xml:space="preserve">   </w:t>
      </w:r>
    </w:p>
    <w:p w14:paraId="7B108F80" w14:textId="77777777" w:rsidR="00C80577" w:rsidRDefault="00C80577"/>
    <w:sectPr w:rsidR="00C80577" w:rsidSect="00691C3E">
      <w:headerReference w:type="default" r:id="rId15"/>
      <w:footerReference w:type="even" r:id="rId16"/>
      <w:footerReference w:type="defaul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7FA10" w14:textId="77777777" w:rsidR="00421EB9" w:rsidRDefault="00421EB9">
      <w:pPr>
        <w:spacing w:after="0" w:line="240" w:lineRule="auto"/>
      </w:pPr>
      <w:r>
        <w:separator/>
      </w:r>
    </w:p>
  </w:endnote>
  <w:endnote w:type="continuationSeparator" w:id="0">
    <w:p w14:paraId="3381D068" w14:textId="77777777" w:rsidR="00421EB9" w:rsidRDefault="00421EB9">
      <w:pPr>
        <w:spacing w:after="0" w:line="240" w:lineRule="auto"/>
      </w:pPr>
      <w:r>
        <w:continuationSeparator/>
      </w:r>
    </w:p>
  </w:endnote>
  <w:endnote w:type="continuationNotice" w:id="1">
    <w:p w14:paraId="230DB858" w14:textId="77777777" w:rsidR="00421EB9" w:rsidRDefault="00421E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BDFE1" w14:textId="77777777" w:rsidR="00D9186A" w:rsidRDefault="009B3E59" w:rsidP="00A24CA4">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9E86179" w14:textId="77777777" w:rsidR="00D9186A" w:rsidRDefault="00D9186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5FA5" w14:textId="3079AC02" w:rsidR="00D9186A" w:rsidRPr="00DB4356" w:rsidRDefault="009B3E59" w:rsidP="00A24CA4">
    <w:pPr>
      <w:pStyle w:val="Porat"/>
      <w:framePr w:wrap="auto" w:vAnchor="text" w:hAnchor="margin" w:xAlign="center" w:y="1"/>
      <w:rPr>
        <w:rStyle w:val="Puslapionumeris"/>
      </w:rPr>
    </w:pPr>
    <w:r w:rsidRPr="00DB4356">
      <w:rPr>
        <w:rStyle w:val="Puslapionumeris"/>
      </w:rPr>
      <w:fldChar w:fldCharType="begin"/>
    </w:r>
    <w:r w:rsidRPr="00DB4356">
      <w:rPr>
        <w:rStyle w:val="Puslapionumeris"/>
      </w:rPr>
      <w:instrText xml:space="preserve">PAGE  </w:instrText>
    </w:r>
    <w:r w:rsidRPr="00DB4356">
      <w:rPr>
        <w:rStyle w:val="Puslapionumeris"/>
      </w:rPr>
      <w:fldChar w:fldCharType="separate"/>
    </w:r>
    <w:r w:rsidR="000A63FC">
      <w:rPr>
        <w:rStyle w:val="Puslapionumeris"/>
        <w:noProof/>
      </w:rPr>
      <w:t>2</w:t>
    </w:r>
    <w:r w:rsidRPr="00DB4356">
      <w:rPr>
        <w:rStyle w:val="Puslapionumeris"/>
      </w:rPr>
      <w:fldChar w:fldCharType="end"/>
    </w:r>
  </w:p>
  <w:p w14:paraId="387A1834" w14:textId="77777777" w:rsidR="00D9186A" w:rsidRDefault="00D9186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2683F" w14:textId="77777777" w:rsidR="00421EB9" w:rsidRDefault="00421EB9">
      <w:pPr>
        <w:spacing w:after="0" w:line="240" w:lineRule="auto"/>
      </w:pPr>
      <w:r>
        <w:separator/>
      </w:r>
    </w:p>
  </w:footnote>
  <w:footnote w:type="continuationSeparator" w:id="0">
    <w:p w14:paraId="14DA2373" w14:textId="77777777" w:rsidR="00421EB9" w:rsidRDefault="00421EB9">
      <w:pPr>
        <w:spacing w:after="0" w:line="240" w:lineRule="auto"/>
      </w:pPr>
      <w:r>
        <w:continuationSeparator/>
      </w:r>
    </w:p>
  </w:footnote>
  <w:footnote w:type="continuationNotice" w:id="1">
    <w:p w14:paraId="6FD48E8A" w14:textId="77777777" w:rsidR="00421EB9" w:rsidRDefault="00421E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4B492" w14:textId="77777777" w:rsidR="00DA7AA4" w:rsidRDefault="00DA7A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2EDC74AB"/>
    <w:multiLevelType w:val="singleLevel"/>
    <w:tmpl w:val="4AB2DC38"/>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2"/>
        <w:u w:val="none"/>
        <w:effect w:val="none"/>
      </w:rPr>
    </w:lvl>
  </w:abstractNum>
  <w:abstractNum w:abstractNumId="2" w15:restartNumberingAfterBreak="0">
    <w:nsid w:val="541E4B9D"/>
    <w:multiLevelType w:val="hybridMultilevel"/>
    <w:tmpl w:val="F2D0DC24"/>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2089384544">
    <w:abstractNumId w:val="1"/>
    <w:lvlOverride w:ilvl="0">
      <w:startOverride w:val="1"/>
    </w:lvlOverride>
  </w:num>
  <w:num w:numId="2" w16cid:durableId="1360744341">
    <w:abstractNumId w:val="1"/>
    <w:lvlOverride w:ilvl="0">
      <w:lvl w:ilvl="0">
        <w:start w:val="1"/>
        <w:numFmt w:val="decimal"/>
        <w:lvlText w:val="%1. "/>
        <w:legacy w:legacy="1" w:legacySpace="0" w:legacyIndent="283"/>
        <w:lvlJc w:val="left"/>
        <w:pPr>
          <w:ind w:left="283" w:hanging="283"/>
        </w:pPr>
        <w:rPr>
          <w:rFonts w:ascii="TimesLT" w:hAnsi="TimesLT" w:cs="Times New Roman" w:hint="default"/>
          <w:b w:val="0"/>
          <w:i w:val="0"/>
          <w:strike w:val="0"/>
          <w:dstrike w:val="0"/>
          <w:sz w:val="24"/>
          <w:u w:val="none"/>
          <w:effect w:val="none"/>
        </w:rPr>
      </w:lvl>
    </w:lvlOverride>
  </w:num>
  <w:num w:numId="3" w16cid:durableId="131410030">
    <w:abstractNumId w:val="2"/>
  </w:num>
  <w:num w:numId="4" w16cid:durableId="456217583">
    <w:abstractNumId w:val="0"/>
    <w:lvlOverride w:ilvl="0">
      <w:lvl w:ilvl="0">
        <w:numFmt w:val="bullet"/>
        <w:lvlText w:val="-"/>
        <w:lvlJc w:val="left"/>
        <w:pPr>
          <w:ind w:left="360" w:hanging="36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E59"/>
    <w:rsid w:val="00027E3E"/>
    <w:rsid w:val="00036CAC"/>
    <w:rsid w:val="00061938"/>
    <w:rsid w:val="00062EDC"/>
    <w:rsid w:val="000700FB"/>
    <w:rsid w:val="00085181"/>
    <w:rsid w:val="000852B3"/>
    <w:rsid w:val="000907A2"/>
    <w:rsid w:val="00097E76"/>
    <w:rsid w:val="000A63FC"/>
    <w:rsid w:val="000B0B10"/>
    <w:rsid w:val="000B3992"/>
    <w:rsid w:val="000B55D5"/>
    <w:rsid w:val="000B61F5"/>
    <w:rsid w:val="000D70FB"/>
    <w:rsid w:val="000E3DC5"/>
    <w:rsid w:val="0010104E"/>
    <w:rsid w:val="00143361"/>
    <w:rsid w:val="00152950"/>
    <w:rsid w:val="00157314"/>
    <w:rsid w:val="001853E8"/>
    <w:rsid w:val="00186EC8"/>
    <w:rsid w:val="001A1BC5"/>
    <w:rsid w:val="001B737A"/>
    <w:rsid w:val="001D2FFA"/>
    <w:rsid w:val="00212395"/>
    <w:rsid w:val="002245FA"/>
    <w:rsid w:val="00242A11"/>
    <w:rsid w:val="0027737B"/>
    <w:rsid w:val="00282A22"/>
    <w:rsid w:val="00291DF4"/>
    <w:rsid w:val="00295A83"/>
    <w:rsid w:val="00296511"/>
    <w:rsid w:val="00297B02"/>
    <w:rsid w:val="00297C40"/>
    <w:rsid w:val="002D4917"/>
    <w:rsid w:val="002F5E56"/>
    <w:rsid w:val="00310268"/>
    <w:rsid w:val="003177B9"/>
    <w:rsid w:val="003343F2"/>
    <w:rsid w:val="003531A8"/>
    <w:rsid w:val="0035494E"/>
    <w:rsid w:val="00361C76"/>
    <w:rsid w:val="0036678D"/>
    <w:rsid w:val="00366C49"/>
    <w:rsid w:val="00375153"/>
    <w:rsid w:val="00376431"/>
    <w:rsid w:val="00385DA9"/>
    <w:rsid w:val="003927F4"/>
    <w:rsid w:val="003B00C2"/>
    <w:rsid w:val="003C216B"/>
    <w:rsid w:val="003C797A"/>
    <w:rsid w:val="003D6E07"/>
    <w:rsid w:val="003E01E4"/>
    <w:rsid w:val="003E29F3"/>
    <w:rsid w:val="0040606B"/>
    <w:rsid w:val="004172CA"/>
    <w:rsid w:val="004218F6"/>
    <w:rsid w:val="00421EB9"/>
    <w:rsid w:val="00433EB2"/>
    <w:rsid w:val="00435A3A"/>
    <w:rsid w:val="00490BDE"/>
    <w:rsid w:val="004958F7"/>
    <w:rsid w:val="00496592"/>
    <w:rsid w:val="004A2098"/>
    <w:rsid w:val="004B3AF3"/>
    <w:rsid w:val="004F35C9"/>
    <w:rsid w:val="004F6B99"/>
    <w:rsid w:val="00504838"/>
    <w:rsid w:val="0053262B"/>
    <w:rsid w:val="0053273E"/>
    <w:rsid w:val="005416D3"/>
    <w:rsid w:val="00545277"/>
    <w:rsid w:val="00551D6F"/>
    <w:rsid w:val="005736E8"/>
    <w:rsid w:val="00592082"/>
    <w:rsid w:val="005A5AFF"/>
    <w:rsid w:val="005F6A66"/>
    <w:rsid w:val="0061670C"/>
    <w:rsid w:val="00616A5D"/>
    <w:rsid w:val="00617374"/>
    <w:rsid w:val="00635432"/>
    <w:rsid w:val="00645828"/>
    <w:rsid w:val="00647C43"/>
    <w:rsid w:val="00670079"/>
    <w:rsid w:val="00672F43"/>
    <w:rsid w:val="00676D19"/>
    <w:rsid w:val="00680683"/>
    <w:rsid w:val="00691C3E"/>
    <w:rsid w:val="006A68DC"/>
    <w:rsid w:val="006B07FF"/>
    <w:rsid w:val="006D1654"/>
    <w:rsid w:val="006D339E"/>
    <w:rsid w:val="006E6909"/>
    <w:rsid w:val="00705DDE"/>
    <w:rsid w:val="007109B2"/>
    <w:rsid w:val="00711C51"/>
    <w:rsid w:val="00712CF3"/>
    <w:rsid w:val="00725E6C"/>
    <w:rsid w:val="00734E09"/>
    <w:rsid w:val="0075712D"/>
    <w:rsid w:val="007606DD"/>
    <w:rsid w:val="00760C3F"/>
    <w:rsid w:val="00782441"/>
    <w:rsid w:val="007B68E5"/>
    <w:rsid w:val="007D5F49"/>
    <w:rsid w:val="007E003F"/>
    <w:rsid w:val="007F5744"/>
    <w:rsid w:val="00801517"/>
    <w:rsid w:val="0080252B"/>
    <w:rsid w:val="00804C3A"/>
    <w:rsid w:val="00804D06"/>
    <w:rsid w:val="008059F5"/>
    <w:rsid w:val="00806999"/>
    <w:rsid w:val="00810067"/>
    <w:rsid w:val="008248B8"/>
    <w:rsid w:val="00841B14"/>
    <w:rsid w:val="00843791"/>
    <w:rsid w:val="00854A97"/>
    <w:rsid w:val="00877EA7"/>
    <w:rsid w:val="00884112"/>
    <w:rsid w:val="00897891"/>
    <w:rsid w:val="008978EC"/>
    <w:rsid w:val="008B3BA5"/>
    <w:rsid w:val="008C4AA1"/>
    <w:rsid w:val="008D4CE1"/>
    <w:rsid w:val="008D5A61"/>
    <w:rsid w:val="0090138F"/>
    <w:rsid w:val="0093770B"/>
    <w:rsid w:val="00957088"/>
    <w:rsid w:val="009615F2"/>
    <w:rsid w:val="00974C9F"/>
    <w:rsid w:val="009771D3"/>
    <w:rsid w:val="00985522"/>
    <w:rsid w:val="0099294B"/>
    <w:rsid w:val="009B3E59"/>
    <w:rsid w:val="009C03DD"/>
    <w:rsid w:val="009C1256"/>
    <w:rsid w:val="009C1D80"/>
    <w:rsid w:val="009D59A4"/>
    <w:rsid w:val="00A20AAA"/>
    <w:rsid w:val="00A25E34"/>
    <w:rsid w:val="00A57A62"/>
    <w:rsid w:val="00A76E96"/>
    <w:rsid w:val="00A84AFA"/>
    <w:rsid w:val="00A85EA3"/>
    <w:rsid w:val="00A909A7"/>
    <w:rsid w:val="00A9725A"/>
    <w:rsid w:val="00AB746C"/>
    <w:rsid w:val="00AC0218"/>
    <w:rsid w:val="00AC0F1D"/>
    <w:rsid w:val="00AC46A0"/>
    <w:rsid w:val="00AD7754"/>
    <w:rsid w:val="00AE56C7"/>
    <w:rsid w:val="00AF280E"/>
    <w:rsid w:val="00AF7E2A"/>
    <w:rsid w:val="00B0269E"/>
    <w:rsid w:val="00B02ABF"/>
    <w:rsid w:val="00B043FA"/>
    <w:rsid w:val="00B10DC6"/>
    <w:rsid w:val="00B11AD4"/>
    <w:rsid w:val="00B250B5"/>
    <w:rsid w:val="00B32725"/>
    <w:rsid w:val="00B57145"/>
    <w:rsid w:val="00B57D16"/>
    <w:rsid w:val="00B752C5"/>
    <w:rsid w:val="00B8224A"/>
    <w:rsid w:val="00B83066"/>
    <w:rsid w:val="00B83CA2"/>
    <w:rsid w:val="00B87CA4"/>
    <w:rsid w:val="00B9439A"/>
    <w:rsid w:val="00BA76EC"/>
    <w:rsid w:val="00BD706B"/>
    <w:rsid w:val="00BE0256"/>
    <w:rsid w:val="00C3181C"/>
    <w:rsid w:val="00C378F9"/>
    <w:rsid w:val="00C403EE"/>
    <w:rsid w:val="00C4451C"/>
    <w:rsid w:val="00C4703D"/>
    <w:rsid w:val="00C4746E"/>
    <w:rsid w:val="00C60DE0"/>
    <w:rsid w:val="00C64AF3"/>
    <w:rsid w:val="00C73D66"/>
    <w:rsid w:val="00C77C29"/>
    <w:rsid w:val="00C80577"/>
    <w:rsid w:val="00C8073A"/>
    <w:rsid w:val="00C82AA0"/>
    <w:rsid w:val="00C879B2"/>
    <w:rsid w:val="00C90D10"/>
    <w:rsid w:val="00CE38D2"/>
    <w:rsid w:val="00CF0CC5"/>
    <w:rsid w:val="00CF1913"/>
    <w:rsid w:val="00D24EE7"/>
    <w:rsid w:val="00D34A9A"/>
    <w:rsid w:val="00D37472"/>
    <w:rsid w:val="00D43485"/>
    <w:rsid w:val="00D51819"/>
    <w:rsid w:val="00D67D0D"/>
    <w:rsid w:val="00D77490"/>
    <w:rsid w:val="00D81A7A"/>
    <w:rsid w:val="00D849C9"/>
    <w:rsid w:val="00D9186A"/>
    <w:rsid w:val="00D93080"/>
    <w:rsid w:val="00DA2E5E"/>
    <w:rsid w:val="00DA7AA4"/>
    <w:rsid w:val="00DB665A"/>
    <w:rsid w:val="00DB72AF"/>
    <w:rsid w:val="00DE04FC"/>
    <w:rsid w:val="00DF7D8B"/>
    <w:rsid w:val="00E00B88"/>
    <w:rsid w:val="00E32479"/>
    <w:rsid w:val="00E6589B"/>
    <w:rsid w:val="00E77870"/>
    <w:rsid w:val="00E80D69"/>
    <w:rsid w:val="00E825BB"/>
    <w:rsid w:val="00E8563C"/>
    <w:rsid w:val="00EC47B4"/>
    <w:rsid w:val="00EE2910"/>
    <w:rsid w:val="00EF0916"/>
    <w:rsid w:val="00F10676"/>
    <w:rsid w:val="00F37DEE"/>
    <w:rsid w:val="00F37F86"/>
    <w:rsid w:val="00F44597"/>
    <w:rsid w:val="00F541D0"/>
    <w:rsid w:val="00F84DA3"/>
    <w:rsid w:val="00FA68F7"/>
    <w:rsid w:val="00FB7466"/>
    <w:rsid w:val="00FC16DD"/>
    <w:rsid w:val="00FC65D9"/>
    <w:rsid w:val="00FC7AE0"/>
    <w:rsid w:val="00FD6D1B"/>
    <w:rsid w:val="00FE7E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A794D"/>
  <w15:docId w15:val="{6C1FDD2C-6F26-4BCA-AE58-3A71C4381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3E59"/>
    <w:rPr>
      <w:lang w:val="lt-LT"/>
    </w:rPr>
  </w:style>
  <w:style w:type="paragraph" w:styleId="Antrat4">
    <w:name w:val="heading 4"/>
    <w:basedOn w:val="prastasis"/>
    <w:next w:val="prastasis"/>
    <w:link w:val="Antrat4Diagrama"/>
    <w:uiPriority w:val="99"/>
    <w:semiHidden/>
    <w:unhideWhenUsed/>
    <w:qFormat/>
    <w:rsid w:val="00DA7AA4"/>
    <w:pPr>
      <w:keepNext/>
      <w:tabs>
        <w:tab w:val="left" w:pos="567"/>
      </w:tabs>
      <w:snapToGrid w:val="0"/>
      <w:spacing w:after="0" w:line="260" w:lineRule="exact"/>
      <w:jc w:val="both"/>
      <w:outlineLvl w:val="3"/>
    </w:pPr>
    <w:rPr>
      <w:rFonts w:ascii="Calibri" w:eastAsia="Times New Roman" w:hAnsi="Calibri" w:cs="Times New Roman"/>
      <w:b/>
      <w:bCs/>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9B3E5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9B3E59"/>
    <w:rPr>
      <w:lang w:val="lt-LT"/>
    </w:rPr>
  </w:style>
  <w:style w:type="character" w:styleId="Puslapionumeris">
    <w:name w:val="page number"/>
    <w:basedOn w:val="Numatytasispastraiposriftas"/>
    <w:rsid w:val="009B3E59"/>
    <w:rPr>
      <w:rFonts w:cs="Times New Roman"/>
    </w:rPr>
  </w:style>
  <w:style w:type="character" w:styleId="Hipersaitas">
    <w:name w:val="Hyperlink"/>
    <w:basedOn w:val="Numatytasispastraiposriftas"/>
    <w:uiPriority w:val="99"/>
    <w:unhideWhenUsed/>
    <w:rsid w:val="009B3E59"/>
    <w:rPr>
      <w:color w:val="0000FF" w:themeColor="hyperlink"/>
      <w:u w:val="single"/>
    </w:rPr>
  </w:style>
  <w:style w:type="paragraph" w:styleId="Sraopastraipa">
    <w:name w:val="List Paragraph"/>
    <w:basedOn w:val="prastasis"/>
    <w:uiPriority w:val="34"/>
    <w:qFormat/>
    <w:rsid w:val="009B3E59"/>
    <w:pPr>
      <w:ind w:left="720"/>
      <w:contextualSpacing/>
    </w:pPr>
  </w:style>
  <w:style w:type="paragraph" w:styleId="Betarp">
    <w:name w:val="No Spacing"/>
    <w:uiPriority w:val="1"/>
    <w:qFormat/>
    <w:rsid w:val="009B3E59"/>
    <w:pPr>
      <w:spacing w:after="0" w:line="240" w:lineRule="auto"/>
    </w:pPr>
    <w:rPr>
      <w:lang w:val="lt-LT"/>
    </w:rPr>
  </w:style>
  <w:style w:type="character" w:customStyle="1" w:styleId="hps">
    <w:name w:val="hps"/>
    <w:basedOn w:val="Numatytasispastraiposriftas"/>
    <w:rsid w:val="009B3E59"/>
  </w:style>
  <w:style w:type="character" w:customStyle="1" w:styleId="BTEMEASMCAChar">
    <w:name w:val="BT EMEA_SMCA Char"/>
    <w:link w:val="BTEMEASMCA"/>
    <w:locked/>
    <w:rsid w:val="009B3E59"/>
    <w:rPr>
      <w:rFonts w:ascii="Times New Roman" w:eastAsia="Times New Roman" w:hAnsi="Times New Roman" w:cs="Times New Roman"/>
      <w:iCs/>
      <w:noProof/>
      <w:lang w:val="lt-LT"/>
    </w:rPr>
  </w:style>
  <w:style w:type="paragraph" w:customStyle="1" w:styleId="BTEMEASMCA">
    <w:name w:val="BT EMEA_SMCA"/>
    <w:basedOn w:val="prastasis"/>
    <w:link w:val="BTEMEASMCAChar"/>
    <w:autoRedefine/>
    <w:rsid w:val="009B3E59"/>
    <w:pPr>
      <w:spacing w:after="0" w:line="240" w:lineRule="auto"/>
    </w:pPr>
    <w:rPr>
      <w:rFonts w:ascii="Times New Roman" w:eastAsia="Times New Roman" w:hAnsi="Times New Roman" w:cs="Times New Roman"/>
      <w:iCs/>
      <w:noProof/>
    </w:rPr>
  </w:style>
  <w:style w:type="paragraph" w:customStyle="1" w:styleId="Default">
    <w:name w:val="Default"/>
    <w:rsid w:val="009B3E59"/>
    <w:pPr>
      <w:autoSpaceDE w:val="0"/>
      <w:autoSpaceDN w:val="0"/>
      <w:adjustRightInd w:val="0"/>
      <w:spacing w:after="0" w:line="240" w:lineRule="auto"/>
    </w:pPr>
    <w:rPr>
      <w:rFonts w:ascii="Verdana" w:hAnsi="Verdana" w:cs="Verdana"/>
      <w:color w:val="000000"/>
      <w:sz w:val="24"/>
      <w:szCs w:val="24"/>
    </w:rPr>
  </w:style>
  <w:style w:type="character" w:customStyle="1" w:styleId="Antrat4Diagrama">
    <w:name w:val="Antraštė 4 Diagrama"/>
    <w:basedOn w:val="Numatytasispastraiposriftas"/>
    <w:link w:val="Antrat4"/>
    <w:uiPriority w:val="99"/>
    <w:semiHidden/>
    <w:rsid w:val="00DA7AA4"/>
    <w:rPr>
      <w:rFonts w:ascii="Calibri" w:eastAsia="Times New Roman" w:hAnsi="Calibri" w:cs="Times New Roman"/>
      <w:b/>
      <w:bCs/>
      <w:sz w:val="28"/>
      <w:szCs w:val="28"/>
      <w:lang w:val="en-GB" w:eastAsia="x-none"/>
    </w:rPr>
  </w:style>
  <w:style w:type="paragraph" w:styleId="Debesliotekstas">
    <w:name w:val="Balloon Text"/>
    <w:basedOn w:val="prastasis"/>
    <w:link w:val="DebesliotekstasDiagrama"/>
    <w:uiPriority w:val="99"/>
    <w:semiHidden/>
    <w:unhideWhenUsed/>
    <w:rsid w:val="00DA7AA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7AA4"/>
    <w:rPr>
      <w:rFonts w:ascii="Tahoma" w:hAnsi="Tahoma" w:cs="Tahoma"/>
      <w:sz w:val="16"/>
      <w:szCs w:val="16"/>
      <w:lang w:val="lt-LT"/>
    </w:rPr>
  </w:style>
  <w:style w:type="character" w:styleId="Komentaronuoroda">
    <w:name w:val="annotation reference"/>
    <w:basedOn w:val="Numatytasispastraiposriftas"/>
    <w:uiPriority w:val="99"/>
    <w:semiHidden/>
    <w:unhideWhenUsed/>
    <w:rsid w:val="00DA7AA4"/>
    <w:rPr>
      <w:sz w:val="16"/>
      <w:szCs w:val="16"/>
    </w:rPr>
  </w:style>
  <w:style w:type="paragraph" w:styleId="Komentarotekstas">
    <w:name w:val="annotation text"/>
    <w:basedOn w:val="prastasis"/>
    <w:link w:val="KomentarotekstasDiagrama"/>
    <w:uiPriority w:val="99"/>
    <w:unhideWhenUsed/>
    <w:rsid w:val="00DA7AA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A7AA4"/>
    <w:rPr>
      <w:sz w:val="20"/>
      <w:szCs w:val="20"/>
      <w:lang w:val="lt-LT"/>
    </w:rPr>
  </w:style>
  <w:style w:type="paragraph" w:styleId="Komentarotema">
    <w:name w:val="annotation subject"/>
    <w:basedOn w:val="Komentarotekstas"/>
    <w:next w:val="Komentarotekstas"/>
    <w:link w:val="KomentarotemaDiagrama"/>
    <w:uiPriority w:val="99"/>
    <w:semiHidden/>
    <w:unhideWhenUsed/>
    <w:rsid w:val="00DA7AA4"/>
    <w:rPr>
      <w:b/>
      <w:bCs/>
    </w:rPr>
  </w:style>
  <w:style w:type="character" w:customStyle="1" w:styleId="KomentarotemaDiagrama">
    <w:name w:val="Komentaro tema Diagrama"/>
    <w:basedOn w:val="KomentarotekstasDiagrama"/>
    <w:link w:val="Komentarotema"/>
    <w:uiPriority w:val="99"/>
    <w:semiHidden/>
    <w:rsid w:val="00DA7AA4"/>
    <w:rPr>
      <w:b/>
      <w:bCs/>
      <w:sz w:val="20"/>
      <w:szCs w:val="20"/>
      <w:lang w:val="lt-LT"/>
    </w:rPr>
  </w:style>
  <w:style w:type="paragraph" w:styleId="Antrats">
    <w:name w:val="header"/>
    <w:basedOn w:val="prastasis"/>
    <w:link w:val="AntratsDiagrama"/>
    <w:uiPriority w:val="99"/>
    <w:unhideWhenUsed/>
    <w:rsid w:val="00DA7AA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A7AA4"/>
    <w:rPr>
      <w:lang w:val="lt-LT"/>
    </w:rPr>
  </w:style>
  <w:style w:type="paragraph" w:styleId="Pataisymai">
    <w:name w:val="Revision"/>
    <w:hidden/>
    <w:uiPriority w:val="99"/>
    <w:semiHidden/>
    <w:rsid w:val="00DA7AA4"/>
    <w:pPr>
      <w:spacing w:after="0" w:line="240" w:lineRule="auto"/>
    </w:pPr>
    <w:rPr>
      <w:lang w:val="lt-LT"/>
    </w:rPr>
  </w:style>
  <w:style w:type="character" w:styleId="Neapdorotaspaminjimas">
    <w:name w:val="Unresolved Mention"/>
    <w:basedOn w:val="Numatytasispastraiposriftas"/>
    <w:uiPriority w:val="99"/>
    <w:semiHidden/>
    <w:unhideWhenUsed/>
    <w:rsid w:val="006D339E"/>
    <w:rPr>
      <w:color w:val="605E5C"/>
      <w:shd w:val="clear" w:color="auto" w:fill="E1DFDD"/>
    </w:rPr>
  </w:style>
  <w:style w:type="paragraph" w:styleId="Pagrindinistekstas">
    <w:name w:val="Body Text"/>
    <w:basedOn w:val="prastasis"/>
    <w:link w:val="PagrindinistekstasDiagrama"/>
    <w:rsid w:val="003C216B"/>
    <w:pPr>
      <w:spacing w:after="120" w:line="240" w:lineRule="auto"/>
    </w:pPr>
    <w:rPr>
      <w:rFonts w:ascii="Times New Roman" w:eastAsia="Times New Roman" w:hAnsi="Times New Roman" w:cs="Times New Roman"/>
      <w:sz w:val="24"/>
      <w:szCs w:val="20"/>
      <w:lang w:val="x-none"/>
    </w:rPr>
  </w:style>
  <w:style w:type="character" w:customStyle="1" w:styleId="PagrindinistekstasDiagrama">
    <w:name w:val="Pagrindinis tekstas Diagrama"/>
    <w:basedOn w:val="Numatytasispastraiposriftas"/>
    <w:link w:val="Pagrindinistekstas"/>
    <w:rsid w:val="003C216B"/>
    <w:rPr>
      <w:rFonts w:ascii="Times New Roman" w:eastAsia="Times New Roman" w:hAnsi="Times New Roman" w:cs="Times New Roman"/>
      <w:sz w:val="24"/>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860689">
      <w:bodyDiv w:val="1"/>
      <w:marLeft w:val="0"/>
      <w:marRight w:val="0"/>
      <w:marTop w:val="0"/>
      <w:marBottom w:val="0"/>
      <w:divBdr>
        <w:top w:val="none" w:sz="0" w:space="0" w:color="auto"/>
        <w:left w:val="none" w:sz="0" w:space="0" w:color="auto"/>
        <w:bottom w:val="none" w:sz="0" w:space="0" w:color="auto"/>
        <w:right w:val="none" w:sz="0" w:space="0" w:color="auto"/>
      </w:divBdr>
    </w:div>
    <w:div w:id="330571208">
      <w:bodyDiv w:val="1"/>
      <w:marLeft w:val="0"/>
      <w:marRight w:val="0"/>
      <w:marTop w:val="0"/>
      <w:marBottom w:val="0"/>
      <w:divBdr>
        <w:top w:val="none" w:sz="0" w:space="0" w:color="auto"/>
        <w:left w:val="none" w:sz="0" w:space="0" w:color="auto"/>
        <w:bottom w:val="none" w:sz="0" w:space="0" w:color="auto"/>
        <w:right w:val="none" w:sz="0" w:space="0" w:color="auto"/>
      </w:divBdr>
    </w:div>
    <w:div w:id="399326627">
      <w:bodyDiv w:val="1"/>
      <w:marLeft w:val="0"/>
      <w:marRight w:val="0"/>
      <w:marTop w:val="0"/>
      <w:marBottom w:val="0"/>
      <w:divBdr>
        <w:top w:val="none" w:sz="0" w:space="0" w:color="auto"/>
        <w:left w:val="none" w:sz="0" w:space="0" w:color="auto"/>
        <w:bottom w:val="none" w:sz="0" w:space="0" w:color="auto"/>
        <w:right w:val="none" w:sz="0" w:space="0" w:color="auto"/>
      </w:divBdr>
    </w:div>
    <w:div w:id="926496029">
      <w:bodyDiv w:val="1"/>
      <w:marLeft w:val="0"/>
      <w:marRight w:val="0"/>
      <w:marTop w:val="0"/>
      <w:marBottom w:val="0"/>
      <w:divBdr>
        <w:top w:val="none" w:sz="0" w:space="0" w:color="auto"/>
        <w:left w:val="none" w:sz="0" w:space="0" w:color="auto"/>
        <w:bottom w:val="none" w:sz="0" w:space="0" w:color="auto"/>
        <w:right w:val="none" w:sz="0" w:space="0" w:color="auto"/>
      </w:divBdr>
    </w:div>
    <w:div w:id="1614050966">
      <w:bodyDiv w:val="1"/>
      <w:marLeft w:val="0"/>
      <w:marRight w:val="0"/>
      <w:marTop w:val="0"/>
      <w:marBottom w:val="0"/>
      <w:divBdr>
        <w:top w:val="none" w:sz="0" w:space="0" w:color="auto"/>
        <w:left w:val="none" w:sz="0" w:space="0" w:color="auto"/>
        <w:bottom w:val="none" w:sz="0" w:space="0" w:color="auto"/>
        <w:right w:val="none" w:sz="0" w:space="0" w:color="auto"/>
      </w:divBdr>
    </w:div>
    <w:div w:id="175702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vkt.lrv.l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woerwagpharma.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2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woerwagpharm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D044C4A-7B35-4740-934D-60120C5649A6}">
  <ds:schemaRefs>
    <ds:schemaRef ds:uri="http://schemas.microsoft.com/office/2006/metadata/properties"/>
  </ds:schemaRefs>
</ds:datastoreItem>
</file>

<file path=customXml/itemProps2.xml><?xml version="1.0" encoding="utf-8"?>
<ds:datastoreItem xmlns:ds="http://schemas.openxmlformats.org/officeDocument/2006/customXml" ds:itemID="{721E9CCC-9625-4FBE-ADCA-7BB3A7A27ED6}">
  <ds:schemaRefs>
    <ds:schemaRef ds:uri="http://schemas.openxmlformats.org/officeDocument/2006/bibliography"/>
  </ds:schemaRefs>
</ds:datastoreItem>
</file>

<file path=customXml/itemProps3.xml><?xml version="1.0" encoding="utf-8"?>
<ds:datastoreItem xmlns:ds="http://schemas.openxmlformats.org/officeDocument/2006/customXml" ds:itemID="{1619DEF9-D6DC-436F-B088-D2BFFB9585CB}">
  <ds:schemaRefs>
    <ds:schemaRef ds:uri="http://schemas.microsoft.com/sharepoint/v3/contenttype/forms"/>
  </ds:schemaRefs>
</ds:datastoreItem>
</file>

<file path=customXml/itemProps4.xml><?xml version="1.0" encoding="utf-8"?>
<ds:datastoreItem xmlns:ds="http://schemas.openxmlformats.org/officeDocument/2006/customXml" ds:itemID="{03F78F8D-997F-4329-BB7A-0CE83F6C6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20340</Words>
  <Characters>11594</Characters>
  <Application>Microsoft Office Word</Application>
  <DocSecurity>0</DocSecurity>
  <Lines>96</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Saulius_S</dc:creator>
  <cp:lastModifiedBy>Albina Burkauskaitė</cp:lastModifiedBy>
  <cp:revision>3</cp:revision>
  <dcterms:created xsi:type="dcterms:W3CDTF">2026-03-19T12:04:00Z</dcterms:created>
  <dcterms:modified xsi:type="dcterms:W3CDTF">2026-03-19T12:05:00Z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