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6B6" w:rsidRDefault="001776B6" w:rsidP="001776B6">
      <w:pPr>
        <w:pStyle w:val="Antrat2"/>
        <w:spacing w:before="0" w:after="0" w:line="240" w:lineRule="auto"/>
        <w:jc w:val="center"/>
        <w:rPr>
          <w:rFonts w:ascii="Times New Roman" w:hAnsi="Times New Roman"/>
          <w:i w:val="0"/>
          <w:iCs w:val="0"/>
          <w:sz w:val="22"/>
          <w:szCs w:val="22"/>
          <w:lang w:val="lt-LT"/>
        </w:rPr>
      </w:pPr>
      <w:r>
        <w:rPr>
          <w:rFonts w:ascii="Times New Roman" w:hAnsi="Times New Roman"/>
          <w:i w:val="0"/>
          <w:iCs w:val="0"/>
          <w:sz w:val="22"/>
          <w:szCs w:val="22"/>
          <w:lang w:val="lt-LT"/>
        </w:rPr>
        <w:t>Pakuotės lapelis: informacija vartotojui</w:t>
      </w:r>
    </w:p>
    <w:p w:rsidR="001776B6" w:rsidRDefault="001776B6" w:rsidP="001776B6">
      <w:pPr>
        <w:numPr>
          <w:ilvl w:val="12"/>
          <w:numId w:val="0"/>
        </w:numPr>
        <w:shd w:val="clear" w:color="auto" w:fill="FFFFFF"/>
        <w:spacing w:after="0" w:line="240" w:lineRule="auto"/>
        <w:jc w:val="center"/>
        <w:rPr>
          <w:rFonts w:ascii="Times New Roman" w:eastAsia="SimSun" w:hAnsi="Times New Roman" w:cs="Times New Roman"/>
          <w:lang w:val="lt-LT" w:eastAsia="zh-CN"/>
        </w:rPr>
      </w:pPr>
    </w:p>
    <w:p w:rsidR="001776B6" w:rsidRDefault="001776B6" w:rsidP="001776B6">
      <w:pPr>
        <w:spacing w:after="0" w:line="240" w:lineRule="auto"/>
        <w:jc w:val="center"/>
        <w:rPr>
          <w:rFonts w:ascii="Times New Roman" w:hAnsi="Times New Roman" w:cs="Times New Roman"/>
          <w:b/>
          <w:bCs/>
          <w:lang w:val="lt-LT"/>
        </w:rPr>
      </w:pPr>
      <w:r>
        <w:rPr>
          <w:rFonts w:ascii="Times New Roman" w:hAnsi="Times New Roman" w:cs="Times New Roman"/>
          <w:b/>
          <w:bCs/>
          <w:caps/>
          <w:lang w:val="lt-LT"/>
        </w:rPr>
        <w:t xml:space="preserve">LORAFEN </w:t>
      </w:r>
      <w:r>
        <w:rPr>
          <w:rFonts w:ascii="Times New Roman" w:hAnsi="Times New Roman" w:cs="Times New Roman"/>
          <w:b/>
          <w:bCs/>
          <w:lang w:val="lt-LT"/>
        </w:rPr>
        <w:t>1 mg dengtos tabletės</w:t>
      </w:r>
    </w:p>
    <w:p w:rsidR="001776B6" w:rsidRDefault="001776B6" w:rsidP="001776B6">
      <w:pPr>
        <w:spacing w:after="0" w:line="240" w:lineRule="auto"/>
        <w:jc w:val="center"/>
        <w:rPr>
          <w:rFonts w:ascii="Times New Roman" w:hAnsi="Times New Roman" w:cs="Times New Roman"/>
          <w:b/>
          <w:bCs/>
          <w:lang w:val="lt-LT"/>
        </w:rPr>
      </w:pPr>
      <w:r>
        <w:rPr>
          <w:rFonts w:ascii="Times New Roman" w:hAnsi="Times New Roman" w:cs="Times New Roman"/>
          <w:b/>
          <w:bCs/>
          <w:caps/>
          <w:lang w:val="lt-LT"/>
        </w:rPr>
        <w:t xml:space="preserve">LORAFEN </w:t>
      </w:r>
      <w:r>
        <w:rPr>
          <w:rFonts w:ascii="Times New Roman" w:hAnsi="Times New Roman" w:cs="Times New Roman"/>
          <w:b/>
          <w:bCs/>
          <w:lang w:val="lt-LT"/>
        </w:rPr>
        <w:t>2,5 mg dengtos tabletės</w:t>
      </w:r>
    </w:p>
    <w:p w:rsidR="001776B6" w:rsidRDefault="001776B6" w:rsidP="001776B6">
      <w:pPr>
        <w:numPr>
          <w:ilvl w:val="12"/>
          <w:numId w:val="0"/>
        </w:numPr>
        <w:spacing w:after="0" w:line="240" w:lineRule="auto"/>
        <w:jc w:val="center"/>
        <w:rPr>
          <w:rFonts w:ascii="Times New Roman" w:eastAsia="SimSun" w:hAnsi="Times New Roman" w:cs="Times New Roman"/>
          <w:lang w:val="lt-LT" w:eastAsia="zh-CN"/>
        </w:rPr>
      </w:pPr>
      <w:proofErr w:type="spellStart"/>
      <w:r>
        <w:rPr>
          <w:rFonts w:ascii="Times New Roman" w:eastAsia="SimSun" w:hAnsi="Times New Roman" w:cs="Times New Roman"/>
          <w:lang w:val="lt-LT" w:eastAsia="zh-CN"/>
        </w:rPr>
        <w:t>Lorazepamas</w:t>
      </w:r>
      <w:proofErr w:type="spellEnd"/>
    </w:p>
    <w:p w:rsidR="001776B6" w:rsidRDefault="001776B6" w:rsidP="001776B6">
      <w:pPr>
        <w:spacing w:after="0" w:line="240" w:lineRule="auto"/>
        <w:rPr>
          <w:rFonts w:ascii="Times New Roman" w:eastAsia="SimSun" w:hAnsi="Times New Roman" w:cs="Times New Roman"/>
          <w:lang w:val="lt-LT" w:eastAsia="zh-CN"/>
        </w:rPr>
      </w:pPr>
    </w:p>
    <w:p w:rsidR="001776B6" w:rsidRDefault="001776B6" w:rsidP="001776B6">
      <w:pPr>
        <w:spacing w:after="0" w:line="240" w:lineRule="auto"/>
        <w:rPr>
          <w:rFonts w:ascii="Times New Roman" w:eastAsia="SimSun" w:hAnsi="Times New Roman" w:cs="Times New Roman"/>
          <w:lang w:val="lt-LT" w:eastAsia="zh-CN"/>
        </w:rPr>
      </w:pPr>
    </w:p>
    <w:p w:rsidR="001776B6" w:rsidRDefault="001776B6" w:rsidP="001776B6">
      <w:pPr>
        <w:suppressAutoHyphens/>
        <w:spacing w:after="0" w:line="240" w:lineRule="auto"/>
        <w:ind w:left="142" w:hanging="142"/>
        <w:rPr>
          <w:rFonts w:ascii="Times New Roman" w:eastAsia="SimSun" w:hAnsi="Times New Roman" w:cs="Times New Roman"/>
          <w:lang w:val="lt-LT" w:eastAsia="zh-CN"/>
        </w:rPr>
      </w:pPr>
      <w:r>
        <w:rPr>
          <w:rFonts w:ascii="Times New Roman" w:eastAsia="SimSun" w:hAnsi="Times New Roman" w:cs="Times New Roman"/>
          <w:b/>
          <w:bCs/>
          <w:lang w:val="lt-LT" w:eastAsia="zh-CN"/>
        </w:rPr>
        <w:t>Atidžiai perskaitykite visą šį lapelį, prieš pradėdami vartoti vaistą, nes jame pateikiama Jums svarbi informacija.</w:t>
      </w:r>
    </w:p>
    <w:p w:rsidR="001776B6" w:rsidRDefault="001776B6" w:rsidP="001776B6">
      <w:pPr>
        <w:numPr>
          <w:ilvl w:val="0"/>
          <w:numId w:val="2"/>
        </w:numPr>
        <w:tabs>
          <w:tab w:val="left" w:pos="360"/>
        </w:tabs>
        <w:spacing w:after="0" w:line="240" w:lineRule="auto"/>
        <w:ind w:left="426" w:right="-2" w:hanging="426"/>
        <w:rPr>
          <w:rFonts w:ascii="Times New Roman" w:eastAsia="SimSun" w:hAnsi="Times New Roman" w:cs="Times New Roman"/>
          <w:lang w:val="lt-LT" w:eastAsia="zh-CN"/>
        </w:rPr>
      </w:pPr>
      <w:r>
        <w:rPr>
          <w:rFonts w:ascii="Times New Roman" w:eastAsia="SimSun" w:hAnsi="Times New Roman" w:cs="Times New Roman"/>
          <w:lang w:val="lt-LT" w:eastAsia="zh-CN"/>
        </w:rPr>
        <w:t xml:space="preserve">Neišmeskite šio lapelio, nes vėl gali prireikti jį perskaityti. </w:t>
      </w:r>
    </w:p>
    <w:p w:rsidR="001776B6" w:rsidRDefault="001776B6" w:rsidP="001776B6">
      <w:pPr>
        <w:numPr>
          <w:ilvl w:val="0"/>
          <w:numId w:val="2"/>
        </w:numPr>
        <w:tabs>
          <w:tab w:val="left" w:pos="360"/>
        </w:tabs>
        <w:spacing w:after="0" w:line="240" w:lineRule="auto"/>
        <w:ind w:left="426" w:right="-2" w:hanging="426"/>
        <w:rPr>
          <w:rFonts w:ascii="Times New Roman" w:eastAsia="SimSun" w:hAnsi="Times New Roman" w:cs="Times New Roman"/>
          <w:lang w:val="lt-LT" w:eastAsia="zh-CN"/>
        </w:rPr>
      </w:pPr>
      <w:r>
        <w:rPr>
          <w:rFonts w:ascii="Times New Roman" w:eastAsia="SimSun" w:hAnsi="Times New Roman" w:cs="Times New Roman"/>
          <w:lang w:val="lt-LT" w:eastAsia="zh-CN"/>
        </w:rPr>
        <w:t>Jeigu kiltų daugiau klausimų, kreipkitės į gydytoją arba vaistininką.</w:t>
      </w:r>
    </w:p>
    <w:p w:rsidR="001776B6" w:rsidRDefault="001776B6" w:rsidP="001776B6">
      <w:pPr>
        <w:numPr>
          <w:ilvl w:val="0"/>
          <w:numId w:val="2"/>
        </w:numPr>
        <w:tabs>
          <w:tab w:val="left" w:pos="360"/>
        </w:tabs>
        <w:spacing w:after="0" w:line="240" w:lineRule="auto"/>
        <w:ind w:right="-2"/>
        <w:rPr>
          <w:rFonts w:ascii="Times New Roman" w:eastAsia="SimSun" w:hAnsi="Times New Roman" w:cs="Times New Roman"/>
          <w:lang w:val="lt-LT" w:eastAsia="zh-CN"/>
        </w:rPr>
      </w:pPr>
      <w:r>
        <w:rPr>
          <w:rFonts w:ascii="Times New Roman" w:eastAsia="SimSun" w:hAnsi="Times New Roman" w:cs="Times New Roman"/>
          <w:lang w:val="lt-LT" w:eastAsia="zh-CN"/>
        </w:rPr>
        <w:t>Šis vaistas skirtas tik Jums, todėl kitiems žmonėms jo duoti negalima. Vaistas gali jiems pakenkti (net tiems, kurių ligos požymiai yra tokie patys kaip Jūsų).</w:t>
      </w:r>
    </w:p>
    <w:p w:rsidR="001776B6" w:rsidRDefault="001776B6" w:rsidP="001776B6">
      <w:pPr>
        <w:numPr>
          <w:ilvl w:val="0"/>
          <w:numId w:val="2"/>
        </w:numPr>
        <w:tabs>
          <w:tab w:val="left" w:pos="360"/>
        </w:tabs>
        <w:spacing w:after="0" w:line="240" w:lineRule="auto"/>
        <w:ind w:right="-2"/>
        <w:rPr>
          <w:rFonts w:ascii="Times New Roman" w:eastAsia="SimSun" w:hAnsi="Times New Roman" w:cs="Times New Roman"/>
          <w:lang w:val="lt-LT" w:eastAsia="zh-CN"/>
        </w:rPr>
      </w:pPr>
      <w:r>
        <w:rPr>
          <w:rFonts w:ascii="Times New Roman" w:eastAsia="SimSun" w:hAnsi="Times New Roman" w:cs="Times New Roman"/>
          <w:lang w:val="lt-LT" w:eastAsia="zh-CN"/>
        </w:rPr>
        <w:t>Jeigu pasireiškė šalutinis poveikis (net jeigu jis šiame lapelyje nenurodytas), kreipkitės į gydytoją arba vaistininką. Žr. 4 skyrių.</w:t>
      </w:r>
    </w:p>
    <w:p w:rsidR="001776B6" w:rsidRDefault="001776B6" w:rsidP="001776B6">
      <w:pPr>
        <w:spacing w:after="0" w:line="240" w:lineRule="auto"/>
        <w:ind w:right="-2"/>
        <w:rPr>
          <w:rFonts w:ascii="Times New Roman" w:eastAsia="SimSun" w:hAnsi="Times New Roman" w:cs="Times New Roman"/>
          <w:lang w:val="lt-LT" w:eastAsia="zh-CN"/>
        </w:rPr>
      </w:pPr>
    </w:p>
    <w:p w:rsidR="001776B6" w:rsidRDefault="001776B6" w:rsidP="001776B6">
      <w:pPr>
        <w:keepNext/>
        <w:tabs>
          <w:tab w:val="left" w:pos="567"/>
        </w:tabs>
        <w:spacing w:after="0" w:line="260" w:lineRule="exact"/>
        <w:jc w:val="both"/>
        <w:outlineLvl w:val="3"/>
        <w:rPr>
          <w:rFonts w:ascii="Times New Roman" w:hAnsi="Times New Roman" w:cs="Times New Roman"/>
          <w:b/>
          <w:bCs/>
          <w:lang w:val="lt-LT"/>
        </w:rPr>
      </w:pPr>
      <w:r>
        <w:rPr>
          <w:rFonts w:ascii="Times New Roman" w:hAnsi="Times New Roman" w:cs="Times New Roman"/>
          <w:b/>
          <w:bCs/>
          <w:lang w:val="lt-LT"/>
        </w:rPr>
        <w:t>Apie ką rašoma šiame lapelyje?</w:t>
      </w:r>
    </w:p>
    <w:p w:rsidR="001776B6" w:rsidRDefault="001776B6" w:rsidP="001776B6">
      <w:pPr>
        <w:numPr>
          <w:ilvl w:val="12"/>
          <w:numId w:val="0"/>
        </w:numPr>
        <w:spacing w:after="0" w:line="240" w:lineRule="auto"/>
        <w:ind w:left="284" w:right="-2"/>
        <w:rPr>
          <w:rFonts w:ascii="Times New Roman" w:eastAsia="SimSun" w:hAnsi="Times New Roman" w:cs="Times New Roman"/>
          <w:lang w:val="lt-LT" w:eastAsia="zh-CN"/>
        </w:rPr>
      </w:pPr>
    </w:p>
    <w:p w:rsidR="001776B6" w:rsidRDefault="001776B6" w:rsidP="001776B6">
      <w:pPr>
        <w:numPr>
          <w:ilvl w:val="12"/>
          <w:numId w:val="0"/>
        </w:numPr>
        <w:spacing w:after="0" w:line="240" w:lineRule="auto"/>
        <w:ind w:left="284" w:right="-2"/>
        <w:rPr>
          <w:rFonts w:ascii="Times New Roman" w:eastAsia="SimSun" w:hAnsi="Times New Roman" w:cs="Times New Roman"/>
          <w:lang w:val="lt-LT" w:eastAsia="zh-CN"/>
        </w:rPr>
      </w:pPr>
      <w:r>
        <w:rPr>
          <w:rFonts w:ascii="Times New Roman" w:eastAsia="SimSun" w:hAnsi="Times New Roman" w:cs="Times New Roman"/>
          <w:lang w:val="lt-LT" w:eastAsia="zh-CN"/>
        </w:rPr>
        <w:t>1.</w:t>
      </w:r>
      <w:r>
        <w:rPr>
          <w:rFonts w:ascii="Times New Roman" w:eastAsia="SimSun" w:hAnsi="Times New Roman" w:cs="Times New Roman"/>
          <w:lang w:val="lt-LT" w:eastAsia="zh-CN"/>
        </w:rPr>
        <w:tab/>
        <w:t xml:space="preserve">Kas yra LORAFEN ir kam jis vartojamas </w:t>
      </w:r>
    </w:p>
    <w:p w:rsidR="001776B6" w:rsidRDefault="001776B6" w:rsidP="001776B6">
      <w:pPr>
        <w:numPr>
          <w:ilvl w:val="12"/>
          <w:numId w:val="0"/>
        </w:numPr>
        <w:spacing w:after="0" w:line="240" w:lineRule="auto"/>
        <w:ind w:left="284" w:right="-2"/>
        <w:rPr>
          <w:rFonts w:ascii="Times New Roman" w:eastAsia="SimSun" w:hAnsi="Times New Roman" w:cs="Times New Roman"/>
          <w:lang w:val="lt-LT" w:eastAsia="zh-CN"/>
        </w:rPr>
      </w:pPr>
      <w:r>
        <w:rPr>
          <w:rFonts w:ascii="Times New Roman" w:eastAsia="SimSun" w:hAnsi="Times New Roman" w:cs="Times New Roman"/>
          <w:lang w:val="lt-LT" w:eastAsia="zh-CN"/>
        </w:rPr>
        <w:t>2.</w:t>
      </w:r>
      <w:r>
        <w:rPr>
          <w:rFonts w:ascii="Times New Roman" w:eastAsia="SimSun" w:hAnsi="Times New Roman" w:cs="Times New Roman"/>
          <w:lang w:val="lt-LT" w:eastAsia="zh-CN"/>
        </w:rPr>
        <w:tab/>
        <w:t xml:space="preserve">Kas žinotina prieš vartojant LORAFEN </w:t>
      </w:r>
    </w:p>
    <w:p w:rsidR="001776B6" w:rsidRDefault="001776B6" w:rsidP="001776B6">
      <w:pPr>
        <w:numPr>
          <w:ilvl w:val="12"/>
          <w:numId w:val="0"/>
        </w:numPr>
        <w:spacing w:after="0" w:line="240" w:lineRule="auto"/>
        <w:ind w:left="284" w:right="-2"/>
        <w:rPr>
          <w:rFonts w:ascii="Times New Roman" w:eastAsia="SimSun" w:hAnsi="Times New Roman" w:cs="Times New Roman"/>
          <w:lang w:val="lt-LT" w:eastAsia="zh-CN"/>
        </w:rPr>
      </w:pPr>
      <w:r>
        <w:rPr>
          <w:rFonts w:ascii="Times New Roman" w:eastAsia="SimSun" w:hAnsi="Times New Roman" w:cs="Times New Roman"/>
          <w:lang w:val="lt-LT" w:eastAsia="zh-CN"/>
        </w:rPr>
        <w:t>3.</w:t>
      </w:r>
      <w:r>
        <w:rPr>
          <w:rFonts w:ascii="Times New Roman" w:eastAsia="SimSun" w:hAnsi="Times New Roman" w:cs="Times New Roman"/>
          <w:lang w:val="lt-LT" w:eastAsia="zh-CN"/>
        </w:rPr>
        <w:tab/>
        <w:t>Kaip vartoti LORAFEN</w:t>
      </w:r>
    </w:p>
    <w:p w:rsidR="001776B6" w:rsidRDefault="001776B6" w:rsidP="001776B6">
      <w:pPr>
        <w:numPr>
          <w:ilvl w:val="12"/>
          <w:numId w:val="0"/>
        </w:numPr>
        <w:spacing w:after="0" w:line="240" w:lineRule="auto"/>
        <w:ind w:left="284" w:right="-2"/>
        <w:rPr>
          <w:rFonts w:ascii="Times New Roman" w:eastAsia="SimSun" w:hAnsi="Times New Roman" w:cs="Times New Roman"/>
          <w:lang w:val="lt-LT" w:eastAsia="zh-CN"/>
        </w:rPr>
      </w:pPr>
      <w:r>
        <w:rPr>
          <w:rFonts w:ascii="Times New Roman" w:eastAsia="SimSun" w:hAnsi="Times New Roman" w:cs="Times New Roman"/>
          <w:lang w:val="lt-LT" w:eastAsia="zh-CN"/>
        </w:rPr>
        <w:t>4.</w:t>
      </w:r>
      <w:r>
        <w:rPr>
          <w:rFonts w:ascii="Times New Roman" w:eastAsia="SimSun" w:hAnsi="Times New Roman" w:cs="Times New Roman"/>
          <w:lang w:val="lt-LT" w:eastAsia="zh-CN"/>
        </w:rPr>
        <w:tab/>
        <w:t xml:space="preserve">Galimas šalutinis poveikis </w:t>
      </w:r>
    </w:p>
    <w:p w:rsidR="001776B6" w:rsidRDefault="001776B6" w:rsidP="001776B6">
      <w:pPr>
        <w:numPr>
          <w:ilvl w:val="12"/>
          <w:numId w:val="0"/>
        </w:numPr>
        <w:spacing w:after="0" w:line="240" w:lineRule="auto"/>
        <w:ind w:left="284" w:right="-2"/>
        <w:rPr>
          <w:rFonts w:ascii="Times New Roman" w:eastAsia="SimSun" w:hAnsi="Times New Roman" w:cs="Times New Roman"/>
          <w:lang w:val="lt-LT" w:eastAsia="zh-CN"/>
        </w:rPr>
      </w:pPr>
      <w:r>
        <w:rPr>
          <w:rFonts w:ascii="Times New Roman" w:eastAsia="SimSun" w:hAnsi="Times New Roman" w:cs="Times New Roman"/>
          <w:lang w:val="lt-LT" w:eastAsia="zh-CN"/>
        </w:rPr>
        <w:t>5.</w:t>
      </w:r>
      <w:r>
        <w:rPr>
          <w:rFonts w:ascii="Times New Roman" w:eastAsia="SimSun" w:hAnsi="Times New Roman" w:cs="Times New Roman"/>
          <w:lang w:val="lt-LT" w:eastAsia="zh-CN"/>
        </w:rPr>
        <w:tab/>
        <w:t xml:space="preserve">Kaip laikyti LORAFEN </w:t>
      </w:r>
    </w:p>
    <w:p w:rsidR="001776B6" w:rsidRDefault="001776B6" w:rsidP="001776B6">
      <w:pPr>
        <w:numPr>
          <w:ilvl w:val="12"/>
          <w:numId w:val="0"/>
        </w:numPr>
        <w:spacing w:after="0" w:line="240" w:lineRule="auto"/>
        <w:ind w:left="284" w:right="-2"/>
        <w:rPr>
          <w:rFonts w:ascii="Times New Roman" w:eastAsia="SimSun" w:hAnsi="Times New Roman" w:cs="Times New Roman"/>
          <w:lang w:val="lt-LT" w:eastAsia="zh-CN"/>
        </w:rPr>
      </w:pPr>
      <w:r>
        <w:rPr>
          <w:rFonts w:ascii="Times New Roman" w:eastAsia="SimSun" w:hAnsi="Times New Roman" w:cs="Times New Roman"/>
          <w:lang w:val="lt-LT" w:eastAsia="zh-CN"/>
        </w:rPr>
        <w:t>6.</w:t>
      </w:r>
      <w:r>
        <w:rPr>
          <w:rFonts w:ascii="Times New Roman" w:eastAsia="SimSun" w:hAnsi="Times New Roman" w:cs="Times New Roman"/>
          <w:lang w:val="lt-LT" w:eastAsia="zh-CN"/>
        </w:rPr>
        <w:tab/>
        <w:t>Pakuotės turinys ir kita informacija</w:t>
      </w:r>
    </w:p>
    <w:p w:rsidR="001776B6" w:rsidRDefault="001776B6" w:rsidP="001776B6">
      <w:pPr>
        <w:numPr>
          <w:ilvl w:val="12"/>
          <w:numId w:val="0"/>
        </w:numPr>
        <w:spacing w:after="0" w:line="240" w:lineRule="auto"/>
        <w:ind w:right="-2"/>
        <w:rPr>
          <w:rFonts w:ascii="Times New Roman" w:eastAsia="SimSun" w:hAnsi="Times New Roman" w:cs="Times New Roman"/>
          <w:lang w:val="lt-LT" w:eastAsia="zh-CN"/>
        </w:rPr>
      </w:pPr>
    </w:p>
    <w:p w:rsidR="001776B6" w:rsidRDefault="001776B6" w:rsidP="001776B6">
      <w:pPr>
        <w:numPr>
          <w:ilvl w:val="12"/>
          <w:numId w:val="0"/>
        </w:numPr>
        <w:spacing w:after="0" w:line="240" w:lineRule="auto"/>
        <w:ind w:right="-2"/>
        <w:rPr>
          <w:rFonts w:ascii="Times New Roman" w:eastAsia="SimSun" w:hAnsi="Times New Roman" w:cs="Times New Roman"/>
          <w:lang w:val="lt-LT" w:eastAsia="zh-CN"/>
        </w:rPr>
      </w:pPr>
    </w:p>
    <w:p w:rsidR="001776B6" w:rsidRDefault="001776B6" w:rsidP="001776B6">
      <w:pPr>
        <w:keepNext/>
        <w:tabs>
          <w:tab w:val="left" w:pos="567"/>
        </w:tabs>
        <w:spacing w:after="0" w:line="260" w:lineRule="exact"/>
        <w:jc w:val="both"/>
        <w:outlineLvl w:val="3"/>
        <w:rPr>
          <w:rFonts w:ascii="Times New Roman" w:hAnsi="Times New Roman" w:cs="Times New Roman"/>
          <w:b/>
          <w:bCs/>
          <w:lang w:val="lt-LT"/>
        </w:rPr>
      </w:pPr>
      <w:r>
        <w:rPr>
          <w:rFonts w:ascii="Times New Roman" w:hAnsi="Times New Roman" w:cs="Times New Roman"/>
          <w:b/>
          <w:bCs/>
          <w:lang w:val="lt-LT"/>
        </w:rPr>
        <w:t>1.</w:t>
      </w:r>
      <w:r>
        <w:rPr>
          <w:rFonts w:ascii="Times New Roman" w:hAnsi="Times New Roman" w:cs="Times New Roman"/>
          <w:b/>
          <w:bCs/>
          <w:lang w:val="lt-LT"/>
        </w:rPr>
        <w:tab/>
        <w:t xml:space="preserve">Kas yra </w:t>
      </w:r>
      <w:r>
        <w:rPr>
          <w:rFonts w:ascii="Times New Roman" w:hAnsi="Times New Roman" w:cs="Times New Roman"/>
          <w:b/>
          <w:bCs/>
          <w:noProof/>
          <w:lang w:val="lt-LT"/>
        </w:rPr>
        <w:t>LORAFEN</w:t>
      </w:r>
      <w:r>
        <w:rPr>
          <w:rFonts w:ascii="Times New Roman" w:hAnsi="Times New Roman" w:cs="Times New Roman"/>
          <w:b/>
          <w:bCs/>
          <w:lang w:val="lt-LT"/>
        </w:rPr>
        <w:t xml:space="preserve"> ir kam jis vartojamas</w:t>
      </w:r>
    </w:p>
    <w:p w:rsidR="001776B6" w:rsidRDefault="001776B6" w:rsidP="001776B6">
      <w:pPr>
        <w:numPr>
          <w:ilvl w:val="12"/>
          <w:numId w:val="0"/>
        </w:numPr>
        <w:spacing w:after="0" w:line="240" w:lineRule="auto"/>
        <w:ind w:right="-2"/>
        <w:rPr>
          <w:rFonts w:ascii="Times New Roman" w:eastAsia="SimSun" w:hAnsi="Times New Roman" w:cs="Times New Roman"/>
          <w:lang w:val="lt-LT" w:eastAsia="zh-CN"/>
        </w:rPr>
      </w:pPr>
    </w:p>
    <w:p w:rsidR="001776B6" w:rsidRDefault="001776B6" w:rsidP="001776B6">
      <w:pPr>
        <w:spacing w:after="0" w:line="240" w:lineRule="auto"/>
        <w:rPr>
          <w:rFonts w:ascii="Times New Roman" w:hAnsi="Times New Roman" w:cs="Times New Roman"/>
          <w:lang w:val="lt-LT"/>
        </w:rPr>
      </w:pPr>
      <w:r>
        <w:rPr>
          <w:rFonts w:ascii="Times New Roman" w:hAnsi="Times New Roman" w:cs="Times New Roman"/>
          <w:lang w:val="lt-LT"/>
        </w:rPr>
        <w:t xml:space="preserve">LORAFEN veiklioji medžiaga yra </w:t>
      </w:r>
      <w:proofErr w:type="spellStart"/>
      <w:r>
        <w:rPr>
          <w:rFonts w:ascii="Times New Roman" w:hAnsi="Times New Roman" w:cs="Times New Roman"/>
          <w:lang w:val="lt-LT"/>
        </w:rPr>
        <w:t>lorazepamas</w:t>
      </w:r>
      <w:proofErr w:type="spellEnd"/>
      <w:r>
        <w:rPr>
          <w:rFonts w:ascii="Times New Roman" w:hAnsi="Times New Roman" w:cs="Times New Roman"/>
          <w:lang w:val="lt-LT"/>
        </w:rPr>
        <w:t xml:space="preserve">, kuris priskiriamas benzodiazepinų grupei. </w:t>
      </w:r>
    </w:p>
    <w:p w:rsidR="001776B6" w:rsidRDefault="001776B6" w:rsidP="001776B6">
      <w:pPr>
        <w:numPr>
          <w:ilvl w:val="12"/>
          <w:numId w:val="0"/>
        </w:numPr>
        <w:spacing w:after="0" w:line="240" w:lineRule="auto"/>
        <w:ind w:right="-2"/>
        <w:rPr>
          <w:rFonts w:ascii="Times New Roman" w:eastAsia="SimSun" w:hAnsi="Times New Roman" w:cs="Times New Roman"/>
          <w:lang w:val="lt-LT" w:eastAsia="zh-CN"/>
        </w:rPr>
      </w:pPr>
      <w:r>
        <w:rPr>
          <w:rFonts w:ascii="Times New Roman" w:eastAsia="SimSun" w:hAnsi="Times New Roman" w:cs="Times New Roman"/>
          <w:lang w:val="lt-LT" w:eastAsia="zh-CN"/>
        </w:rPr>
        <w:t>Vaistas vartojamas trumpalaikiam nerimo simptomų malšinimui ir su juo susijusios nemigos gydymui.</w:t>
      </w:r>
    </w:p>
    <w:p w:rsidR="001776B6" w:rsidRDefault="001776B6" w:rsidP="001776B6">
      <w:pPr>
        <w:numPr>
          <w:ilvl w:val="12"/>
          <w:numId w:val="0"/>
        </w:numPr>
        <w:spacing w:after="0" w:line="240" w:lineRule="auto"/>
        <w:ind w:right="-2"/>
        <w:rPr>
          <w:rFonts w:ascii="Times New Roman" w:eastAsia="SimSun" w:hAnsi="Times New Roman" w:cs="Times New Roman"/>
          <w:lang w:val="lt-LT" w:eastAsia="zh-CN"/>
        </w:rPr>
      </w:pPr>
    </w:p>
    <w:p w:rsidR="001776B6" w:rsidRDefault="001776B6" w:rsidP="001776B6">
      <w:pPr>
        <w:numPr>
          <w:ilvl w:val="12"/>
          <w:numId w:val="0"/>
        </w:numPr>
        <w:spacing w:after="0" w:line="240" w:lineRule="auto"/>
        <w:ind w:right="-2"/>
        <w:rPr>
          <w:rFonts w:ascii="Times New Roman" w:eastAsia="SimSun" w:hAnsi="Times New Roman" w:cs="Times New Roman"/>
          <w:lang w:val="lt-LT" w:eastAsia="zh-CN"/>
        </w:rPr>
      </w:pPr>
    </w:p>
    <w:p w:rsidR="001776B6" w:rsidRDefault="001776B6" w:rsidP="001776B6">
      <w:pPr>
        <w:keepNext/>
        <w:tabs>
          <w:tab w:val="left" w:pos="567"/>
        </w:tabs>
        <w:spacing w:after="0" w:line="260" w:lineRule="exact"/>
        <w:jc w:val="both"/>
        <w:outlineLvl w:val="3"/>
        <w:rPr>
          <w:rFonts w:ascii="Times New Roman" w:hAnsi="Times New Roman" w:cs="Times New Roman"/>
          <w:b/>
          <w:bCs/>
          <w:lang w:val="lt-LT"/>
        </w:rPr>
      </w:pPr>
      <w:r>
        <w:rPr>
          <w:rFonts w:ascii="Times New Roman" w:hAnsi="Times New Roman" w:cs="Times New Roman"/>
          <w:b/>
          <w:bCs/>
          <w:lang w:val="lt-LT"/>
        </w:rPr>
        <w:t>2.</w:t>
      </w:r>
      <w:r>
        <w:rPr>
          <w:rFonts w:ascii="Times New Roman" w:hAnsi="Times New Roman" w:cs="Times New Roman"/>
          <w:b/>
          <w:bCs/>
          <w:lang w:val="lt-LT"/>
        </w:rPr>
        <w:tab/>
        <w:t xml:space="preserve">Kas žinotina prieš vartojant </w:t>
      </w:r>
      <w:r>
        <w:rPr>
          <w:rFonts w:ascii="Times New Roman" w:hAnsi="Times New Roman" w:cs="Times New Roman"/>
          <w:b/>
          <w:bCs/>
          <w:noProof/>
          <w:lang w:val="lt-LT"/>
        </w:rPr>
        <w:t>LORAFEN</w:t>
      </w:r>
    </w:p>
    <w:p w:rsidR="001776B6" w:rsidRDefault="001776B6" w:rsidP="001776B6">
      <w:pPr>
        <w:numPr>
          <w:ilvl w:val="12"/>
          <w:numId w:val="0"/>
        </w:numPr>
        <w:spacing w:after="0" w:line="240" w:lineRule="auto"/>
        <w:ind w:right="-2"/>
        <w:rPr>
          <w:rFonts w:ascii="Times New Roman" w:eastAsia="SimSun" w:hAnsi="Times New Roman" w:cs="Times New Roman"/>
          <w:lang w:val="lt-LT" w:eastAsia="zh-CN"/>
        </w:rPr>
      </w:pPr>
    </w:p>
    <w:p w:rsidR="001776B6" w:rsidRDefault="001776B6" w:rsidP="001776B6">
      <w:pPr>
        <w:spacing w:after="0" w:line="240" w:lineRule="auto"/>
        <w:rPr>
          <w:rFonts w:ascii="Times New Roman" w:eastAsia="SimSun" w:hAnsi="Times New Roman" w:cs="Times New Roman"/>
          <w:b/>
          <w:bCs/>
          <w:lang w:val="lt-LT"/>
        </w:rPr>
      </w:pPr>
      <w:r>
        <w:rPr>
          <w:rFonts w:ascii="Times New Roman" w:eastAsia="SimSun" w:hAnsi="Times New Roman" w:cs="Times New Roman"/>
          <w:b/>
          <w:bCs/>
          <w:lang w:val="lt-LT"/>
        </w:rPr>
        <w:t>LORAFEN vartoti negalima:</w:t>
      </w:r>
    </w:p>
    <w:p w:rsidR="001776B6" w:rsidRDefault="001776B6" w:rsidP="001776B6">
      <w:pPr>
        <w:numPr>
          <w:ilvl w:val="0"/>
          <w:numId w:val="2"/>
        </w:numPr>
        <w:tabs>
          <w:tab w:val="left" w:pos="567"/>
        </w:tabs>
        <w:spacing w:after="0" w:line="240" w:lineRule="auto"/>
        <w:ind w:left="567" w:hanging="567"/>
        <w:rPr>
          <w:rFonts w:ascii="Times New Roman" w:eastAsia="SimSun" w:hAnsi="Times New Roman" w:cs="Times New Roman"/>
          <w:lang w:val="lv-LV"/>
        </w:rPr>
      </w:pPr>
      <w:r>
        <w:rPr>
          <w:rFonts w:ascii="Times New Roman" w:eastAsia="SimSun" w:hAnsi="Times New Roman" w:cs="Times New Roman"/>
          <w:lang w:val="lt-LT"/>
        </w:rPr>
        <w:t xml:space="preserve">jeigu alergija </w:t>
      </w:r>
      <w:proofErr w:type="spellStart"/>
      <w:r>
        <w:rPr>
          <w:rFonts w:ascii="Times New Roman" w:eastAsia="SimSun" w:hAnsi="Times New Roman" w:cs="Times New Roman"/>
          <w:lang w:val="lt-LT"/>
        </w:rPr>
        <w:t>lorazepamui</w:t>
      </w:r>
      <w:proofErr w:type="spellEnd"/>
      <w:r>
        <w:rPr>
          <w:rFonts w:ascii="Times New Roman" w:eastAsia="SimSun" w:hAnsi="Times New Roman" w:cs="Times New Roman"/>
          <w:lang w:val="lt-LT"/>
        </w:rPr>
        <w:t xml:space="preserve"> arba bet kuriai pagalbinei šio vaisto medžiagai (jos išvardytos 6 skyriuje)</w:t>
      </w:r>
      <w:r>
        <w:rPr>
          <w:rFonts w:ascii="Times New Roman" w:eastAsia="SimSun" w:hAnsi="Times New Roman" w:cs="Times New Roman"/>
          <w:lang w:val="lv-LV"/>
        </w:rPr>
        <w:t>;</w:t>
      </w:r>
    </w:p>
    <w:p w:rsidR="001776B6" w:rsidRDefault="001776B6" w:rsidP="001776B6">
      <w:pPr>
        <w:numPr>
          <w:ilvl w:val="0"/>
          <w:numId w:val="2"/>
        </w:numPr>
        <w:tabs>
          <w:tab w:val="left" w:pos="567"/>
        </w:tabs>
        <w:spacing w:after="0" w:line="240" w:lineRule="auto"/>
        <w:ind w:left="567" w:hanging="567"/>
        <w:rPr>
          <w:rFonts w:ascii="Times New Roman" w:eastAsia="SimSun" w:hAnsi="Times New Roman" w:cs="Times New Roman"/>
          <w:lang w:val="lt-LT"/>
        </w:rPr>
      </w:pPr>
      <w:r>
        <w:rPr>
          <w:rFonts w:ascii="Times New Roman" w:eastAsia="SimSun" w:hAnsi="Times New Roman" w:cs="Times New Roman"/>
          <w:lang w:val="lt-LT"/>
        </w:rPr>
        <w:t xml:space="preserve">jeigu sunkus kvėpavimo sutrikimas; </w:t>
      </w:r>
    </w:p>
    <w:p w:rsidR="001776B6" w:rsidRDefault="001776B6" w:rsidP="001776B6">
      <w:pPr>
        <w:numPr>
          <w:ilvl w:val="0"/>
          <w:numId w:val="2"/>
        </w:numPr>
        <w:tabs>
          <w:tab w:val="left" w:pos="567"/>
        </w:tabs>
        <w:spacing w:after="0" w:line="240" w:lineRule="auto"/>
        <w:ind w:left="567" w:hanging="567"/>
        <w:rPr>
          <w:rFonts w:ascii="Times New Roman" w:eastAsia="SimSun" w:hAnsi="Times New Roman" w:cs="Times New Roman"/>
          <w:lang w:val="lv-LV"/>
        </w:rPr>
      </w:pPr>
      <w:r>
        <w:rPr>
          <w:rFonts w:ascii="Times New Roman" w:eastAsia="SimSun" w:hAnsi="Times New Roman" w:cs="Times New Roman"/>
          <w:lang w:val="lt-LT"/>
        </w:rPr>
        <w:t>jeigu jums yra sunkus kepenų veiklos sutrikimas;</w:t>
      </w:r>
    </w:p>
    <w:p w:rsidR="001776B6" w:rsidRDefault="001776B6" w:rsidP="001776B6">
      <w:pPr>
        <w:numPr>
          <w:ilvl w:val="0"/>
          <w:numId w:val="2"/>
        </w:numPr>
        <w:tabs>
          <w:tab w:val="left" w:pos="567"/>
        </w:tabs>
        <w:spacing w:after="0" w:line="240" w:lineRule="auto"/>
        <w:ind w:left="567" w:hanging="567"/>
        <w:rPr>
          <w:rFonts w:ascii="Times New Roman" w:eastAsia="SimSun" w:hAnsi="Times New Roman" w:cs="Times New Roman"/>
          <w:lang w:val="lv-LV"/>
        </w:rPr>
      </w:pPr>
      <w:r>
        <w:rPr>
          <w:rFonts w:ascii="Times New Roman" w:eastAsia="SimSun" w:hAnsi="Times New Roman" w:cs="Times New Roman"/>
          <w:lang w:val="lt-LT"/>
        </w:rPr>
        <w:t xml:space="preserve">jeigu jums yra didelis raumenų nuovargis ar silpnumas, t. y. liga, vadinama </w:t>
      </w:r>
      <w:proofErr w:type="spellStart"/>
      <w:r>
        <w:rPr>
          <w:rFonts w:ascii="Times New Roman" w:eastAsia="SimSun" w:hAnsi="Times New Roman" w:cs="Times New Roman"/>
          <w:lang w:val="lt-LT"/>
        </w:rPr>
        <w:t>generalizuota</w:t>
      </w:r>
      <w:proofErr w:type="spellEnd"/>
      <w:r>
        <w:rPr>
          <w:rFonts w:ascii="Times New Roman" w:eastAsia="SimSun" w:hAnsi="Times New Roman" w:cs="Times New Roman"/>
          <w:lang w:val="lt-LT"/>
        </w:rPr>
        <w:t xml:space="preserve"> </w:t>
      </w:r>
      <w:proofErr w:type="spellStart"/>
      <w:r>
        <w:rPr>
          <w:rFonts w:ascii="Times New Roman" w:eastAsia="SimSun" w:hAnsi="Times New Roman" w:cs="Times New Roman"/>
          <w:lang w:val="lt-LT"/>
        </w:rPr>
        <w:t>miastenija</w:t>
      </w:r>
      <w:proofErr w:type="spellEnd"/>
      <w:r>
        <w:rPr>
          <w:rFonts w:ascii="Times New Roman" w:eastAsia="SimSun" w:hAnsi="Times New Roman" w:cs="Times New Roman"/>
          <w:lang w:val="lt-LT"/>
        </w:rPr>
        <w:t>;</w:t>
      </w:r>
    </w:p>
    <w:p w:rsidR="001776B6" w:rsidRDefault="001776B6" w:rsidP="001776B6">
      <w:pPr>
        <w:numPr>
          <w:ilvl w:val="0"/>
          <w:numId w:val="2"/>
        </w:numPr>
        <w:tabs>
          <w:tab w:val="left" w:pos="567"/>
        </w:tabs>
        <w:spacing w:after="0" w:line="240" w:lineRule="auto"/>
        <w:ind w:left="567" w:hanging="567"/>
        <w:rPr>
          <w:rFonts w:ascii="Times New Roman" w:eastAsia="SimSun" w:hAnsi="Times New Roman" w:cs="Times New Roman"/>
          <w:lang w:val="lv-LV"/>
        </w:rPr>
      </w:pPr>
      <w:r>
        <w:rPr>
          <w:rFonts w:ascii="Times New Roman" w:eastAsia="SimSun" w:hAnsi="Times New Roman" w:cs="Times New Roman"/>
          <w:lang w:val="lt-LT"/>
        </w:rPr>
        <w:t xml:space="preserve">jeigu jus kamuoja kvėpavimo sutrikimai miego metu, t. y. liga, vadinama miego </w:t>
      </w:r>
      <w:proofErr w:type="spellStart"/>
      <w:r>
        <w:rPr>
          <w:rFonts w:ascii="Times New Roman" w:eastAsia="SimSun" w:hAnsi="Times New Roman" w:cs="Times New Roman"/>
          <w:lang w:val="lt-LT"/>
        </w:rPr>
        <w:t>apnėja</w:t>
      </w:r>
      <w:proofErr w:type="spellEnd"/>
      <w:r>
        <w:rPr>
          <w:rFonts w:ascii="Times New Roman" w:eastAsia="SimSun" w:hAnsi="Times New Roman" w:cs="Times New Roman"/>
          <w:lang w:val="lt-LT"/>
        </w:rPr>
        <w:t>;</w:t>
      </w:r>
    </w:p>
    <w:p w:rsidR="001776B6" w:rsidRDefault="001776B6" w:rsidP="001776B6">
      <w:pPr>
        <w:numPr>
          <w:ilvl w:val="0"/>
          <w:numId w:val="2"/>
        </w:numPr>
        <w:tabs>
          <w:tab w:val="left" w:pos="567"/>
        </w:tabs>
        <w:spacing w:after="0" w:line="240" w:lineRule="auto"/>
        <w:ind w:left="567" w:hanging="567"/>
        <w:rPr>
          <w:rFonts w:ascii="Times New Roman" w:eastAsia="SimSun" w:hAnsi="Times New Roman" w:cs="Times New Roman"/>
          <w:lang w:val="lv-LV"/>
        </w:rPr>
      </w:pPr>
      <w:r>
        <w:rPr>
          <w:rFonts w:ascii="Times New Roman" w:eastAsia="SimSun" w:hAnsi="Times New Roman" w:cs="Times New Roman"/>
          <w:lang w:val="lt-LT"/>
        </w:rPr>
        <w:t>jeigu jūs apsinuodijimas alkoholiu.</w:t>
      </w:r>
    </w:p>
    <w:p w:rsidR="001776B6" w:rsidRDefault="001776B6" w:rsidP="001776B6">
      <w:pPr>
        <w:spacing w:after="0" w:line="240" w:lineRule="auto"/>
        <w:rPr>
          <w:rFonts w:ascii="Times New Roman" w:eastAsia="SimSun" w:hAnsi="Times New Roman" w:cs="Times New Roman"/>
          <w:noProof/>
          <w:lang w:val="lt-LT"/>
        </w:rPr>
      </w:pPr>
    </w:p>
    <w:p w:rsidR="001776B6" w:rsidRDefault="001776B6" w:rsidP="001776B6">
      <w:pPr>
        <w:spacing w:after="0" w:line="240" w:lineRule="auto"/>
        <w:rPr>
          <w:rFonts w:ascii="Times New Roman" w:eastAsia="SimSun" w:hAnsi="Times New Roman" w:cs="Times New Roman"/>
          <w:b/>
          <w:bCs/>
          <w:lang w:val="lt-LT"/>
        </w:rPr>
      </w:pPr>
      <w:r>
        <w:rPr>
          <w:rFonts w:ascii="Times New Roman" w:eastAsia="SimSun" w:hAnsi="Times New Roman" w:cs="Times New Roman"/>
          <w:b/>
          <w:bCs/>
          <w:lang w:val="lt-LT"/>
        </w:rPr>
        <w:t xml:space="preserve">Įspėjimai ir atsargumo priemonės </w:t>
      </w:r>
    </w:p>
    <w:p w:rsidR="001776B6" w:rsidRDefault="001776B6" w:rsidP="001776B6">
      <w:pPr>
        <w:numPr>
          <w:ilvl w:val="12"/>
          <w:numId w:val="0"/>
        </w:numPr>
        <w:spacing w:after="0" w:line="240" w:lineRule="auto"/>
        <w:ind w:right="-2"/>
        <w:rPr>
          <w:rFonts w:ascii="Times New Roman" w:eastAsia="SimSun" w:hAnsi="Times New Roman" w:cs="Times New Roman"/>
          <w:lang w:val="lt-LT" w:eastAsia="zh-CN"/>
        </w:rPr>
      </w:pPr>
      <w:r>
        <w:rPr>
          <w:rFonts w:ascii="Times New Roman" w:eastAsia="SimSun" w:hAnsi="Times New Roman" w:cs="Times New Roman"/>
          <w:lang w:val="lt-LT" w:eastAsia="zh-CN"/>
        </w:rPr>
        <w:t>Pasitarkite su gydytoju, prieš pradėdami vartoti LORAFEN:</w:t>
      </w:r>
    </w:p>
    <w:p w:rsidR="001776B6" w:rsidRDefault="001776B6" w:rsidP="001776B6">
      <w:pPr>
        <w:numPr>
          <w:ilvl w:val="0"/>
          <w:numId w:val="3"/>
        </w:numPr>
        <w:spacing w:after="0" w:line="240" w:lineRule="auto"/>
        <w:ind w:right="-2"/>
        <w:rPr>
          <w:rFonts w:ascii="Times New Roman" w:eastAsia="SimSun" w:hAnsi="Times New Roman" w:cs="Times New Roman"/>
          <w:lang w:val="lt-LT" w:eastAsia="zh-CN"/>
        </w:rPr>
      </w:pPr>
      <w:r>
        <w:rPr>
          <w:rFonts w:ascii="Times New Roman" w:eastAsia="SimSun" w:hAnsi="Times New Roman" w:cs="Times New Roman"/>
          <w:lang w:val="lt-LT" w:eastAsia="zh-CN"/>
        </w:rPr>
        <w:t>jeigu jus kamuoja kvėpavimo sutrikimai;</w:t>
      </w:r>
    </w:p>
    <w:p w:rsidR="001776B6" w:rsidRDefault="001776B6" w:rsidP="001776B6">
      <w:pPr>
        <w:numPr>
          <w:ilvl w:val="0"/>
          <w:numId w:val="3"/>
        </w:numPr>
        <w:spacing w:after="0" w:line="240" w:lineRule="auto"/>
        <w:ind w:right="-2"/>
        <w:rPr>
          <w:rFonts w:ascii="Times New Roman" w:eastAsia="SimSun" w:hAnsi="Times New Roman" w:cs="Times New Roman"/>
          <w:lang w:val="lt-LT" w:eastAsia="zh-CN"/>
        </w:rPr>
      </w:pPr>
      <w:r>
        <w:rPr>
          <w:rFonts w:ascii="Times New Roman" w:eastAsia="SimSun" w:hAnsi="Times New Roman" w:cs="Times New Roman"/>
          <w:lang w:val="lt-LT" w:eastAsia="zh-CN"/>
        </w:rPr>
        <w:t>jeigu jums yra bet kokių inkstų ar kepenų sutrikimų;</w:t>
      </w:r>
    </w:p>
    <w:p w:rsidR="001776B6" w:rsidRDefault="001776B6" w:rsidP="001776B6">
      <w:pPr>
        <w:numPr>
          <w:ilvl w:val="0"/>
          <w:numId w:val="3"/>
        </w:numPr>
        <w:spacing w:after="0" w:line="240" w:lineRule="auto"/>
        <w:ind w:right="-2"/>
        <w:rPr>
          <w:rFonts w:ascii="Times New Roman" w:eastAsia="SimSun" w:hAnsi="Times New Roman" w:cs="Times New Roman"/>
          <w:lang w:val="lt-LT" w:eastAsia="zh-CN"/>
        </w:rPr>
      </w:pPr>
      <w:r>
        <w:rPr>
          <w:rFonts w:ascii="Times New Roman" w:eastAsia="SimSun" w:hAnsi="Times New Roman" w:cs="Times New Roman"/>
          <w:lang w:val="lt-LT" w:eastAsia="zh-CN"/>
        </w:rPr>
        <w:t xml:space="preserve">jeigu jums yra kraujo </w:t>
      </w:r>
      <w:proofErr w:type="spellStart"/>
      <w:r>
        <w:rPr>
          <w:rFonts w:ascii="Times New Roman" w:eastAsia="SimSun" w:hAnsi="Times New Roman" w:cs="Times New Roman"/>
          <w:lang w:val="lt-LT" w:eastAsia="zh-CN"/>
        </w:rPr>
        <w:t>diskrazija</w:t>
      </w:r>
      <w:proofErr w:type="spellEnd"/>
      <w:r>
        <w:rPr>
          <w:rFonts w:ascii="Times New Roman" w:eastAsia="SimSun" w:hAnsi="Times New Roman" w:cs="Times New Roman"/>
          <w:lang w:val="lt-LT" w:eastAsia="zh-CN"/>
        </w:rPr>
        <w:t xml:space="preserve"> (pakitęs kai kurių kraujo ląstelių kiekis);</w:t>
      </w:r>
    </w:p>
    <w:p w:rsidR="001776B6" w:rsidRDefault="001776B6" w:rsidP="001776B6">
      <w:pPr>
        <w:numPr>
          <w:ilvl w:val="0"/>
          <w:numId w:val="3"/>
        </w:numPr>
        <w:spacing w:after="0" w:line="240" w:lineRule="auto"/>
        <w:ind w:right="-2"/>
        <w:rPr>
          <w:rFonts w:ascii="Times New Roman" w:eastAsia="SimSun" w:hAnsi="Times New Roman" w:cs="Times New Roman"/>
          <w:lang w:val="lt-LT" w:eastAsia="zh-CN"/>
        </w:rPr>
      </w:pPr>
      <w:r>
        <w:rPr>
          <w:rFonts w:ascii="Times New Roman" w:eastAsia="SimSun" w:hAnsi="Times New Roman" w:cs="Times New Roman"/>
          <w:lang w:val="lt-LT" w:eastAsia="zh-CN"/>
        </w:rPr>
        <w:t xml:space="preserve">jeigu jums yra padidėjęs akispūdis, </w:t>
      </w:r>
      <w:proofErr w:type="spellStart"/>
      <w:r>
        <w:rPr>
          <w:rFonts w:ascii="Times New Roman" w:eastAsia="SimSun" w:hAnsi="Times New Roman" w:cs="Times New Roman"/>
          <w:lang w:val="lt-LT" w:eastAsia="zh-CN"/>
        </w:rPr>
        <w:t>t.y</w:t>
      </w:r>
      <w:proofErr w:type="spellEnd"/>
      <w:r>
        <w:rPr>
          <w:rFonts w:ascii="Times New Roman" w:eastAsia="SimSun" w:hAnsi="Times New Roman" w:cs="Times New Roman"/>
          <w:lang w:val="lt-LT" w:eastAsia="zh-CN"/>
        </w:rPr>
        <w:t>. sergate glaukoma;</w:t>
      </w:r>
    </w:p>
    <w:p w:rsidR="001776B6" w:rsidRDefault="001776B6" w:rsidP="001776B6">
      <w:pPr>
        <w:numPr>
          <w:ilvl w:val="0"/>
          <w:numId w:val="3"/>
        </w:numPr>
        <w:spacing w:after="0" w:line="240" w:lineRule="auto"/>
        <w:ind w:right="-2"/>
        <w:rPr>
          <w:rFonts w:ascii="Times New Roman" w:eastAsia="SimSun" w:hAnsi="Times New Roman" w:cs="Times New Roman"/>
          <w:lang w:val="lt-LT" w:eastAsia="zh-CN"/>
        </w:rPr>
      </w:pPr>
      <w:r>
        <w:rPr>
          <w:rFonts w:ascii="Times New Roman" w:eastAsia="SimSun" w:hAnsi="Times New Roman" w:cs="Times New Roman"/>
          <w:lang w:val="lt-LT" w:eastAsia="zh-CN"/>
        </w:rPr>
        <w:t xml:space="preserve">jeigu jums yra </w:t>
      </w:r>
      <w:proofErr w:type="spellStart"/>
      <w:r>
        <w:rPr>
          <w:rFonts w:ascii="Times New Roman" w:eastAsia="SimSun" w:hAnsi="Times New Roman" w:cs="Times New Roman"/>
          <w:lang w:val="lt-LT" w:eastAsia="zh-CN"/>
        </w:rPr>
        <w:t>porfirija</w:t>
      </w:r>
      <w:proofErr w:type="spellEnd"/>
      <w:r>
        <w:rPr>
          <w:rFonts w:ascii="Times New Roman" w:eastAsia="SimSun" w:hAnsi="Times New Roman" w:cs="Times New Roman"/>
          <w:lang w:val="lt-LT" w:eastAsia="zh-CN"/>
        </w:rPr>
        <w:t xml:space="preserve"> (įgimtas sutrikimas, kuris pasireiškia pūslėmis odoje, pilvo skausmais, psichikos ar nervų sistemos sutrikimais);</w:t>
      </w:r>
    </w:p>
    <w:p w:rsidR="001776B6" w:rsidRDefault="001776B6" w:rsidP="001776B6">
      <w:pPr>
        <w:numPr>
          <w:ilvl w:val="0"/>
          <w:numId w:val="3"/>
        </w:numPr>
        <w:spacing w:after="0" w:line="240" w:lineRule="auto"/>
        <w:ind w:right="-2"/>
        <w:rPr>
          <w:rFonts w:ascii="Times New Roman" w:eastAsia="SimSun" w:hAnsi="Times New Roman" w:cs="Times New Roman"/>
          <w:lang w:val="lt-LT" w:eastAsia="zh-CN"/>
        </w:rPr>
      </w:pPr>
      <w:r>
        <w:rPr>
          <w:rFonts w:ascii="Times New Roman" w:eastAsia="SimSun" w:hAnsi="Times New Roman" w:cs="Times New Roman"/>
          <w:lang w:val="lt-LT" w:eastAsia="zh-CN"/>
        </w:rPr>
        <w:t>jeigu kraujo spaudimas yra žemas;</w:t>
      </w:r>
    </w:p>
    <w:p w:rsidR="001776B6" w:rsidRDefault="001776B6" w:rsidP="001776B6">
      <w:pPr>
        <w:numPr>
          <w:ilvl w:val="0"/>
          <w:numId w:val="3"/>
        </w:numPr>
        <w:spacing w:after="0" w:line="240" w:lineRule="auto"/>
        <w:ind w:right="-2"/>
        <w:rPr>
          <w:rFonts w:ascii="Times New Roman" w:eastAsia="SimSun" w:hAnsi="Times New Roman" w:cs="Times New Roman"/>
          <w:lang w:val="lt-LT" w:eastAsia="zh-CN"/>
        </w:rPr>
      </w:pPr>
      <w:r>
        <w:rPr>
          <w:rFonts w:ascii="Times New Roman" w:eastAsia="SimSun" w:hAnsi="Times New Roman" w:cs="Times New Roman"/>
          <w:lang w:val="lt-LT" w:eastAsia="zh-CN"/>
        </w:rPr>
        <w:t>jeigu jūs anksčiau piktnaudžiavote alkoholiu ar buvote priklausomas nuo vaistų.</w:t>
      </w:r>
    </w:p>
    <w:p w:rsidR="001776B6" w:rsidRDefault="001776B6" w:rsidP="001776B6">
      <w:pPr>
        <w:spacing w:after="0" w:line="240" w:lineRule="auto"/>
        <w:ind w:right="-2"/>
        <w:rPr>
          <w:rFonts w:ascii="Times New Roman" w:eastAsia="SimSun" w:hAnsi="Times New Roman" w:cs="Times New Roman"/>
          <w:lang w:val="lt-LT" w:eastAsia="zh-CN"/>
        </w:rPr>
      </w:pPr>
    </w:p>
    <w:p w:rsidR="001776B6" w:rsidRDefault="001776B6" w:rsidP="001776B6">
      <w:pPr>
        <w:spacing w:after="0" w:line="240" w:lineRule="auto"/>
        <w:ind w:right="-2"/>
        <w:rPr>
          <w:rFonts w:ascii="Times New Roman" w:eastAsia="SimSun" w:hAnsi="Times New Roman" w:cs="Times New Roman"/>
          <w:lang w:val="lt-LT" w:eastAsia="zh-CN"/>
        </w:rPr>
      </w:pPr>
      <w:r>
        <w:rPr>
          <w:rFonts w:ascii="Times New Roman" w:eastAsia="SimSun" w:hAnsi="Times New Roman" w:cs="Times New Roman"/>
          <w:lang w:val="lt-LT" w:eastAsia="zh-CN"/>
        </w:rPr>
        <w:lastRenderedPageBreak/>
        <w:t>Žmonėms, kurie vartoja vaistus nuo epilepsijos, LORAFEN reikia vartoti atsargiai. Jiems vartojant benzodiazepinų gali atsirasti minčių apie savižudybę ir bandymų nusižudyti. Jeigu pastebėsite, kad Jums (ar Jūsų globotiniui, kuris vartoja šį vaistą) atsiranda minčių apie savižudybę, nedelsiant kreipkitės į gydytoją.</w:t>
      </w:r>
    </w:p>
    <w:p w:rsidR="001776B6" w:rsidRDefault="001776B6" w:rsidP="001776B6">
      <w:pPr>
        <w:spacing w:after="0" w:line="240" w:lineRule="auto"/>
        <w:ind w:right="-2"/>
        <w:rPr>
          <w:rFonts w:ascii="Times New Roman" w:eastAsia="SimSun" w:hAnsi="Times New Roman" w:cs="Times New Roman"/>
          <w:i/>
          <w:iCs/>
          <w:lang w:val="lt-LT" w:eastAsia="zh-CN"/>
        </w:rPr>
      </w:pPr>
    </w:p>
    <w:p w:rsidR="001776B6" w:rsidRDefault="001776B6" w:rsidP="001776B6">
      <w:pPr>
        <w:spacing w:after="0" w:line="240" w:lineRule="auto"/>
        <w:ind w:right="-2"/>
        <w:rPr>
          <w:rFonts w:ascii="Times New Roman" w:eastAsia="SimSun" w:hAnsi="Times New Roman" w:cs="Times New Roman"/>
          <w:i/>
          <w:iCs/>
          <w:lang w:val="lt-LT" w:eastAsia="zh-CN"/>
        </w:rPr>
      </w:pPr>
      <w:r>
        <w:rPr>
          <w:rFonts w:ascii="Times New Roman" w:eastAsia="SimSun" w:hAnsi="Times New Roman" w:cs="Times New Roman"/>
          <w:i/>
          <w:iCs/>
          <w:lang w:val="lt-LT" w:eastAsia="zh-CN"/>
        </w:rPr>
        <w:t>Priklausomybė.</w:t>
      </w:r>
    </w:p>
    <w:p w:rsidR="001776B6" w:rsidRDefault="001776B6" w:rsidP="001776B6">
      <w:pPr>
        <w:spacing w:after="0" w:line="240" w:lineRule="auto"/>
        <w:ind w:right="-2"/>
        <w:rPr>
          <w:rFonts w:ascii="Times New Roman" w:eastAsia="SimSun" w:hAnsi="Times New Roman" w:cs="Times New Roman"/>
          <w:lang w:val="lt-LT" w:eastAsia="zh-CN"/>
        </w:rPr>
      </w:pPr>
      <w:r>
        <w:rPr>
          <w:rFonts w:ascii="Times New Roman" w:eastAsia="SimSun" w:hAnsi="Times New Roman" w:cs="Times New Roman"/>
          <w:lang w:val="lt-LT" w:eastAsia="zh-CN"/>
        </w:rPr>
        <w:t>Benzodiazepinų vartojimas gali skatinti priklausomybės nuo šių vaistinių preparatų išsivystymą. Kuo didesnė dozė ir vartojimo trukmė, tuo didesnė priklausomybės rizika. Be to, priklausomybės rizika didesnė tiems žmonėms, kurie praeityje piktnaudžiavo alkoholiu arba vaistiniais preparatais. Jeigu atsiranda priklausomybė, nutraukus gydymą, pasireiškia nutraukimo požymių.</w:t>
      </w:r>
    </w:p>
    <w:p w:rsidR="001776B6" w:rsidRDefault="001776B6" w:rsidP="001776B6">
      <w:pPr>
        <w:spacing w:after="0" w:line="240" w:lineRule="auto"/>
        <w:ind w:right="-2"/>
        <w:rPr>
          <w:rFonts w:ascii="Times New Roman" w:eastAsia="SimSun" w:hAnsi="Times New Roman" w:cs="Times New Roman"/>
          <w:lang w:val="lt-LT" w:eastAsia="zh-CN"/>
        </w:rPr>
      </w:pPr>
    </w:p>
    <w:p w:rsidR="001776B6" w:rsidRDefault="001776B6" w:rsidP="001776B6">
      <w:pPr>
        <w:spacing w:after="0" w:line="240" w:lineRule="auto"/>
        <w:ind w:right="-2"/>
        <w:rPr>
          <w:rFonts w:ascii="Times New Roman" w:eastAsia="SimSun" w:hAnsi="Times New Roman" w:cs="Times New Roman"/>
          <w:i/>
          <w:iCs/>
          <w:lang w:val="lt-LT" w:eastAsia="zh-CN"/>
        </w:rPr>
      </w:pPr>
      <w:r>
        <w:rPr>
          <w:rFonts w:ascii="Times New Roman" w:eastAsia="SimSun" w:hAnsi="Times New Roman" w:cs="Times New Roman"/>
          <w:i/>
          <w:iCs/>
          <w:lang w:val="lt-LT" w:eastAsia="zh-CN"/>
        </w:rPr>
        <w:t>Nutraukimo požymiai</w:t>
      </w:r>
    </w:p>
    <w:p w:rsidR="001776B6" w:rsidRDefault="001776B6" w:rsidP="001776B6">
      <w:pPr>
        <w:spacing w:after="0" w:line="240" w:lineRule="auto"/>
        <w:ind w:right="-2"/>
        <w:rPr>
          <w:rFonts w:ascii="Times New Roman" w:eastAsia="SimSun" w:hAnsi="Times New Roman" w:cs="Times New Roman"/>
          <w:lang w:val="lt-LT" w:eastAsia="zh-CN"/>
        </w:rPr>
      </w:pPr>
      <w:r>
        <w:rPr>
          <w:rFonts w:ascii="Times New Roman" w:eastAsia="SimSun" w:hAnsi="Times New Roman" w:cs="Times New Roman"/>
          <w:lang w:val="lt-LT" w:eastAsia="zh-CN"/>
        </w:rPr>
        <w:t>Staiga nutraukus gydymą pasireiškia nutraukimo sindromo simptomai.</w:t>
      </w:r>
    </w:p>
    <w:p w:rsidR="001776B6" w:rsidRDefault="001776B6" w:rsidP="001776B6">
      <w:pPr>
        <w:spacing w:after="0" w:line="240" w:lineRule="auto"/>
        <w:ind w:right="-2"/>
        <w:rPr>
          <w:rFonts w:ascii="Times New Roman" w:eastAsia="SimSun" w:hAnsi="Times New Roman" w:cs="Times New Roman"/>
          <w:lang w:val="lt-LT" w:eastAsia="zh-CN"/>
        </w:rPr>
      </w:pPr>
      <w:r>
        <w:rPr>
          <w:rFonts w:ascii="Times New Roman" w:eastAsia="SimSun" w:hAnsi="Times New Roman" w:cs="Times New Roman"/>
          <w:lang w:val="lt-LT" w:eastAsia="zh-CN"/>
        </w:rPr>
        <w:t>Būdingi nutraukimo sindromo simptomai yra šie: galvos ir raumenų skausmas, sujaudinimas ir emocinė įtampa, nerimastingumas, minčių susipainiojimas, orientacijos sutrikimas, dirglumas, nemiga. Sunkiais atvejais gali pasireikšti tokių simptomų: realybės jausmo praradimas, atsiskyrimo nuo savęs įspūdis, padidėjęs jautrumas šviesai, garsui ir lytėjimui, dilgčiojimas rankose ir kojose, jų sustingimas, nesamų dalykų matymas ar garsų girdėjimas (haliucinacijos) ar traukuliai.</w:t>
      </w:r>
    </w:p>
    <w:p w:rsidR="001776B6" w:rsidRDefault="001776B6" w:rsidP="001776B6">
      <w:pPr>
        <w:spacing w:after="0" w:line="240" w:lineRule="auto"/>
        <w:ind w:right="-2"/>
        <w:rPr>
          <w:rFonts w:ascii="Times New Roman" w:eastAsia="SimSun" w:hAnsi="Times New Roman" w:cs="Times New Roman"/>
          <w:lang w:val="lt-LT" w:eastAsia="zh-CN"/>
        </w:rPr>
      </w:pPr>
      <w:r>
        <w:rPr>
          <w:rFonts w:ascii="Times New Roman" w:eastAsia="SimSun" w:hAnsi="Times New Roman" w:cs="Times New Roman"/>
          <w:lang w:val="lt-LT" w:eastAsia="zh-CN"/>
        </w:rPr>
        <w:t>Nutraukimo požymių galima išvengti vaisto dozę mažinant palaipsniui.</w:t>
      </w:r>
    </w:p>
    <w:p w:rsidR="001776B6" w:rsidRDefault="001776B6" w:rsidP="001776B6">
      <w:pPr>
        <w:spacing w:after="0" w:line="240" w:lineRule="auto"/>
        <w:ind w:right="-2"/>
        <w:rPr>
          <w:rFonts w:ascii="Times New Roman" w:eastAsia="SimSun" w:hAnsi="Times New Roman" w:cs="Times New Roman"/>
          <w:lang w:val="lt-LT" w:eastAsia="zh-CN"/>
        </w:rPr>
      </w:pPr>
    </w:p>
    <w:p w:rsidR="001776B6" w:rsidRDefault="001776B6" w:rsidP="001776B6">
      <w:pPr>
        <w:spacing w:after="0" w:line="240" w:lineRule="auto"/>
        <w:ind w:right="-2"/>
        <w:rPr>
          <w:rFonts w:ascii="Times New Roman" w:eastAsia="SimSun" w:hAnsi="Times New Roman" w:cs="Times New Roman"/>
          <w:i/>
          <w:iCs/>
          <w:lang w:val="lt-LT" w:eastAsia="zh-CN"/>
        </w:rPr>
      </w:pPr>
      <w:r>
        <w:rPr>
          <w:rFonts w:ascii="Times New Roman" w:eastAsia="SimSun" w:hAnsi="Times New Roman" w:cs="Times New Roman"/>
          <w:i/>
          <w:iCs/>
          <w:lang w:val="lt-LT" w:eastAsia="zh-CN"/>
        </w:rPr>
        <w:t>Pripratimas</w:t>
      </w:r>
    </w:p>
    <w:p w:rsidR="001776B6" w:rsidRDefault="001776B6" w:rsidP="001776B6">
      <w:pPr>
        <w:spacing w:after="0" w:line="240" w:lineRule="auto"/>
        <w:ind w:right="-2"/>
        <w:rPr>
          <w:rFonts w:ascii="Times New Roman" w:eastAsia="SimSun" w:hAnsi="Times New Roman" w:cs="Times New Roman"/>
          <w:lang w:val="lt-LT" w:eastAsia="zh-CN"/>
        </w:rPr>
      </w:pPr>
      <w:r>
        <w:rPr>
          <w:rFonts w:ascii="Times New Roman" w:eastAsia="SimSun" w:hAnsi="Times New Roman" w:cs="Times New Roman"/>
          <w:lang w:val="lt-LT" w:eastAsia="zh-CN"/>
        </w:rPr>
        <w:t>Jei po kelių savaičių vaisto vartojimo Jūs pastebėjote, kad vaistas veikia ne taip gerai kaip gydymo pradžioje, pasakykite apie tai savo gydytojui.</w:t>
      </w:r>
    </w:p>
    <w:p w:rsidR="001776B6" w:rsidRDefault="001776B6" w:rsidP="001776B6">
      <w:pPr>
        <w:numPr>
          <w:ilvl w:val="12"/>
          <w:numId w:val="0"/>
        </w:numPr>
        <w:spacing w:after="0" w:line="240" w:lineRule="auto"/>
        <w:ind w:right="-2"/>
        <w:rPr>
          <w:rFonts w:ascii="Times New Roman" w:eastAsia="SimSun" w:hAnsi="Times New Roman" w:cs="Times New Roman"/>
          <w:lang w:val="lt-LT" w:eastAsia="zh-CN"/>
        </w:rPr>
      </w:pPr>
    </w:p>
    <w:p w:rsidR="001776B6" w:rsidRDefault="001776B6" w:rsidP="001776B6">
      <w:pPr>
        <w:keepNext/>
        <w:tabs>
          <w:tab w:val="left" w:pos="567"/>
        </w:tabs>
        <w:spacing w:after="0" w:line="260" w:lineRule="exact"/>
        <w:jc w:val="both"/>
        <w:outlineLvl w:val="3"/>
        <w:rPr>
          <w:rFonts w:ascii="Times New Roman" w:hAnsi="Times New Roman" w:cs="Times New Roman"/>
          <w:b/>
          <w:bCs/>
          <w:lang w:val="lt-LT"/>
        </w:rPr>
      </w:pPr>
      <w:r>
        <w:rPr>
          <w:rFonts w:ascii="Times New Roman" w:hAnsi="Times New Roman" w:cs="Times New Roman"/>
          <w:b/>
          <w:bCs/>
          <w:lang w:val="lt-LT"/>
        </w:rPr>
        <w:t xml:space="preserve">Vaikams </w:t>
      </w:r>
    </w:p>
    <w:p w:rsidR="001776B6" w:rsidRDefault="001776B6" w:rsidP="001776B6">
      <w:pPr>
        <w:numPr>
          <w:ilvl w:val="12"/>
          <w:numId w:val="0"/>
        </w:numPr>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 xml:space="preserve">Vaikams šio vaisto vartoti nerekomenduojama, nes </w:t>
      </w:r>
      <w:proofErr w:type="spellStart"/>
      <w:r>
        <w:rPr>
          <w:rFonts w:ascii="Times New Roman" w:eastAsia="SimSun" w:hAnsi="Times New Roman" w:cs="Times New Roman"/>
          <w:lang w:val="lt-LT" w:eastAsia="zh-CN"/>
        </w:rPr>
        <w:t>lorazepamo</w:t>
      </w:r>
      <w:proofErr w:type="spellEnd"/>
      <w:r>
        <w:rPr>
          <w:rFonts w:ascii="Times New Roman" w:eastAsia="SimSun" w:hAnsi="Times New Roman" w:cs="Times New Roman"/>
          <w:lang w:val="lt-LT" w:eastAsia="zh-CN"/>
        </w:rPr>
        <w:t xml:space="preserve"> saugumas ir veiksmingumas vaikams neištirti.</w:t>
      </w:r>
    </w:p>
    <w:p w:rsidR="001776B6" w:rsidRDefault="001776B6" w:rsidP="001776B6">
      <w:pPr>
        <w:numPr>
          <w:ilvl w:val="12"/>
          <w:numId w:val="0"/>
        </w:numPr>
        <w:spacing w:after="0" w:line="240" w:lineRule="auto"/>
        <w:rPr>
          <w:rFonts w:ascii="Times New Roman" w:eastAsia="SimSun" w:hAnsi="Times New Roman" w:cs="Times New Roman"/>
          <w:b/>
          <w:bCs/>
          <w:lang w:val="lt-LT" w:eastAsia="zh-CN"/>
        </w:rPr>
      </w:pPr>
    </w:p>
    <w:p w:rsidR="001776B6" w:rsidRDefault="001776B6" w:rsidP="001776B6">
      <w:pPr>
        <w:keepNext/>
        <w:tabs>
          <w:tab w:val="left" w:pos="567"/>
        </w:tabs>
        <w:spacing w:after="0" w:line="260" w:lineRule="exact"/>
        <w:jc w:val="both"/>
        <w:outlineLvl w:val="3"/>
        <w:rPr>
          <w:rFonts w:ascii="Times New Roman" w:hAnsi="Times New Roman" w:cs="Times New Roman"/>
          <w:b/>
          <w:bCs/>
          <w:lang w:val="lt-LT"/>
        </w:rPr>
      </w:pPr>
      <w:r>
        <w:rPr>
          <w:rFonts w:ascii="Times New Roman" w:hAnsi="Times New Roman" w:cs="Times New Roman"/>
          <w:b/>
          <w:bCs/>
          <w:lang w:val="lt-LT"/>
        </w:rPr>
        <w:t>Kiti vaistai ir LORAFEN</w:t>
      </w:r>
    </w:p>
    <w:p w:rsidR="001776B6" w:rsidRDefault="001776B6" w:rsidP="001776B6">
      <w:pPr>
        <w:numPr>
          <w:ilvl w:val="12"/>
          <w:numId w:val="0"/>
        </w:numPr>
        <w:spacing w:after="0" w:line="240" w:lineRule="auto"/>
        <w:ind w:right="-2"/>
        <w:rPr>
          <w:rFonts w:ascii="Times New Roman" w:eastAsia="SimSun" w:hAnsi="Times New Roman" w:cs="Times New Roman"/>
          <w:lang w:val="lt-LT" w:eastAsia="zh-CN"/>
        </w:rPr>
      </w:pPr>
      <w:r>
        <w:rPr>
          <w:rFonts w:ascii="Times New Roman" w:eastAsia="SimSun" w:hAnsi="Times New Roman" w:cs="Times New Roman"/>
          <w:lang w:val="lt-LT" w:eastAsia="zh-CN"/>
        </w:rPr>
        <w:t>Jeigu vartojate ar neseniai vartojote kitų vaistų arba dėl to nesate tikri, apie tai pasakykite gydytojui arba vaistininkui.</w:t>
      </w:r>
    </w:p>
    <w:p w:rsidR="001776B6" w:rsidRDefault="001776B6" w:rsidP="001776B6">
      <w:pPr>
        <w:numPr>
          <w:ilvl w:val="12"/>
          <w:numId w:val="0"/>
        </w:numPr>
        <w:spacing w:after="0" w:line="240" w:lineRule="auto"/>
        <w:ind w:right="-2"/>
        <w:rPr>
          <w:rFonts w:ascii="Times New Roman" w:eastAsia="SimSun" w:hAnsi="Times New Roman" w:cs="Times New Roman"/>
          <w:lang w:val="lt-LT" w:eastAsia="zh-CN"/>
        </w:rPr>
      </w:pPr>
    </w:p>
    <w:p w:rsidR="001776B6" w:rsidRDefault="001776B6" w:rsidP="001776B6">
      <w:pPr>
        <w:numPr>
          <w:ilvl w:val="12"/>
          <w:numId w:val="0"/>
        </w:numPr>
        <w:spacing w:after="0" w:line="240" w:lineRule="auto"/>
        <w:ind w:right="-2"/>
        <w:rPr>
          <w:rFonts w:ascii="Times New Roman" w:eastAsia="SimSun" w:hAnsi="Times New Roman" w:cs="Times New Roman"/>
          <w:lang w:val="lt-LT" w:eastAsia="zh-CN"/>
        </w:rPr>
      </w:pPr>
      <w:r>
        <w:rPr>
          <w:rFonts w:ascii="Times New Roman" w:eastAsia="SimSun" w:hAnsi="Times New Roman" w:cs="Times New Roman"/>
          <w:lang w:val="lt-LT" w:eastAsia="zh-CN"/>
        </w:rPr>
        <w:t>Ypač svarbu pasakyti gydytojui, jei Jūs vartojate:</w:t>
      </w:r>
    </w:p>
    <w:p w:rsidR="001776B6" w:rsidRDefault="001776B6" w:rsidP="001776B6">
      <w:pPr>
        <w:numPr>
          <w:ilvl w:val="0"/>
          <w:numId w:val="4"/>
        </w:numPr>
        <w:tabs>
          <w:tab w:val="num" w:pos="567"/>
        </w:tabs>
        <w:spacing w:after="0" w:line="240" w:lineRule="auto"/>
        <w:ind w:left="567"/>
        <w:rPr>
          <w:rFonts w:ascii="Times New Roman" w:hAnsi="Times New Roman" w:cs="Times New Roman"/>
          <w:i/>
          <w:iCs/>
          <w:lang w:val="lt-LT"/>
        </w:rPr>
      </w:pPr>
      <w:r>
        <w:rPr>
          <w:rFonts w:ascii="Times New Roman" w:hAnsi="Times New Roman" w:cs="Times New Roman"/>
          <w:lang w:val="lt-LT"/>
        </w:rPr>
        <w:t xml:space="preserve">bet kurių kitų raminamųjų (pvz., barbitūratų ar </w:t>
      </w:r>
      <w:proofErr w:type="spellStart"/>
      <w:r>
        <w:rPr>
          <w:rFonts w:ascii="Times New Roman" w:hAnsi="Times New Roman" w:cs="Times New Roman"/>
          <w:lang w:val="lt-LT"/>
        </w:rPr>
        <w:t>antihistamininių</w:t>
      </w:r>
      <w:proofErr w:type="spellEnd"/>
      <w:r>
        <w:rPr>
          <w:rFonts w:ascii="Times New Roman" w:hAnsi="Times New Roman" w:cs="Times New Roman"/>
          <w:lang w:val="lt-LT"/>
        </w:rPr>
        <w:t xml:space="preserve">), nerimą šalinančių vaistų, antidepresantų, stiprių nuskausminamųjų, vaistų nuo epilepsijos (pvz., </w:t>
      </w:r>
      <w:proofErr w:type="spellStart"/>
      <w:r>
        <w:rPr>
          <w:rFonts w:ascii="Times New Roman" w:hAnsi="Times New Roman" w:cs="Times New Roman"/>
          <w:lang w:val="lt-LT"/>
        </w:rPr>
        <w:t>valproatų</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antihistamininių</w:t>
      </w:r>
      <w:proofErr w:type="spellEnd"/>
      <w:r>
        <w:rPr>
          <w:rFonts w:ascii="Times New Roman" w:hAnsi="Times New Roman" w:cs="Times New Roman"/>
          <w:lang w:val="lt-LT"/>
        </w:rPr>
        <w:t xml:space="preserve"> vaistų, vaistų nuo nuotaikos ar psichikos sutrikimų (pvz., </w:t>
      </w:r>
      <w:proofErr w:type="spellStart"/>
      <w:r>
        <w:rPr>
          <w:rFonts w:ascii="Times New Roman" w:hAnsi="Times New Roman" w:cs="Times New Roman"/>
          <w:lang w:val="lt-LT"/>
        </w:rPr>
        <w:t>loksapino</w:t>
      </w:r>
      <w:proofErr w:type="spellEnd"/>
      <w:r>
        <w:rPr>
          <w:rFonts w:ascii="Times New Roman" w:hAnsi="Times New Roman" w:cs="Times New Roman"/>
          <w:lang w:val="lt-LT"/>
        </w:rPr>
        <w:t xml:space="preserve"> ar </w:t>
      </w:r>
      <w:proofErr w:type="spellStart"/>
      <w:r>
        <w:rPr>
          <w:rFonts w:ascii="Times New Roman" w:hAnsi="Times New Roman" w:cs="Times New Roman"/>
          <w:lang w:val="lt-LT"/>
        </w:rPr>
        <w:t>klozapino</w:t>
      </w:r>
      <w:proofErr w:type="spellEnd"/>
      <w:r>
        <w:rPr>
          <w:rFonts w:ascii="Times New Roman" w:hAnsi="Times New Roman" w:cs="Times New Roman"/>
          <w:lang w:val="lt-LT"/>
        </w:rPr>
        <w:t xml:space="preserve">); </w:t>
      </w:r>
    </w:p>
    <w:p w:rsidR="001776B6" w:rsidRDefault="001776B6" w:rsidP="001776B6">
      <w:pPr>
        <w:numPr>
          <w:ilvl w:val="0"/>
          <w:numId w:val="4"/>
        </w:numPr>
        <w:tabs>
          <w:tab w:val="num" w:pos="567"/>
        </w:tabs>
        <w:spacing w:after="0" w:line="240" w:lineRule="auto"/>
        <w:ind w:left="567"/>
        <w:rPr>
          <w:rFonts w:ascii="Times New Roman" w:hAnsi="Times New Roman" w:cs="Times New Roman"/>
          <w:i/>
          <w:iCs/>
          <w:lang w:val="lt-LT"/>
        </w:rPr>
      </w:pPr>
      <w:r>
        <w:rPr>
          <w:rFonts w:ascii="Times New Roman" w:hAnsi="Times New Roman" w:cs="Times New Roman"/>
          <w:lang w:val="lt-LT"/>
        </w:rPr>
        <w:t>vaistų nuo kliedesių ar haliucinacijų;</w:t>
      </w:r>
    </w:p>
    <w:p w:rsidR="001776B6" w:rsidRDefault="001776B6" w:rsidP="001776B6">
      <w:pPr>
        <w:numPr>
          <w:ilvl w:val="0"/>
          <w:numId w:val="4"/>
        </w:numPr>
        <w:tabs>
          <w:tab w:val="num" w:pos="567"/>
        </w:tabs>
        <w:spacing w:after="0" w:line="240" w:lineRule="auto"/>
        <w:ind w:left="567"/>
        <w:rPr>
          <w:rFonts w:ascii="Times New Roman" w:hAnsi="Times New Roman" w:cs="Times New Roman"/>
          <w:i/>
          <w:iCs/>
          <w:lang w:val="lt-LT"/>
        </w:rPr>
      </w:pPr>
      <w:r>
        <w:rPr>
          <w:rFonts w:ascii="Times New Roman" w:hAnsi="Times New Roman" w:cs="Times New Roman"/>
          <w:lang w:val="lt-LT"/>
        </w:rPr>
        <w:t>raumenis atpalaiduojančių vaistų;</w:t>
      </w:r>
    </w:p>
    <w:p w:rsidR="001776B6" w:rsidRDefault="001776B6" w:rsidP="001776B6">
      <w:pPr>
        <w:numPr>
          <w:ilvl w:val="0"/>
          <w:numId w:val="4"/>
        </w:numPr>
        <w:tabs>
          <w:tab w:val="num" w:pos="567"/>
        </w:tabs>
        <w:spacing w:after="0" w:line="240" w:lineRule="auto"/>
        <w:ind w:left="567"/>
        <w:rPr>
          <w:rFonts w:ascii="Times New Roman" w:hAnsi="Times New Roman" w:cs="Times New Roman"/>
          <w:i/>
          <w:iCs/>
          <w:lang w:val="lt-LT"/>
        </w:rPr>
      </w:pPr>
      <w:r>
        <w:rPr>
          <w:rFonts w:ascii="Times New Roman" w:hAnsi="Times New Roman" w:cs="Times New Roman"/>
          <w:lang w:val="lt-LT"/>
        </w:rPr>
        <w:t>vaistų nuo astmos (</w:t>
      </w:r>
      <w:proofErr w:type="spellStart"/>
      <w:r>
        <w:rPr>
          <w:rFonts w:ascii="Times New Roman" w:hAnsi="Times New Roman" w:cs="Times New Roman"/>
          <w:lang w:val="lt-LT"/>
        </w:rPr>
        <w:t>teofilino</w:t>
      </w:r>
      <w:proofErr w:type="spellEnd"/>
      <w:r>
        <w:rPr>
          <w:rFonts w:ascii="Times New Roman" w:hAnsi="Times New Roman" w:cs="Times New Roman"/>
          <w:lang w:val="lt-LT"/>
        </w:rPr>
        <w:t xml:space="preserve">). Prieš pradedant vartoti </w:t>
      </w:r>
      <w:proofErr w:type="spellStart"/>
      <w:r>
        <w:rPr>
          <w:rFonts w:ascii="Times New Roman" w:hAnsi="Times New Roman" w:cs="Times New Roman"/>
          <w:lang w:val="lt-LT"/>
        </w:rPr>
        <w:t>lorazepamo</w:t>
      </w:r>
      <w:proofErr w:type="spellEnd"/>
      <w:r>
        <w:rPr>
          <w:rFonts w:ascii="Times New Roman" w:hAnsi="Times New Roman" w:cs="Times New Roman"/>
          <w:lang w:val="lt-LT"/>
        </w:rPr>
        <w:t>, gali reikti sumažinti šių vaistų dozę.</w:t>
      </w:r>
    </w:p>
    <w:p w:rsidR="001776B6" w:rsidRDefault="001776B6" w:rsidP="001776B6">
      <w:pPr>
        <w:spacing w:after="0" w:line="240" w:lineRule="auto"/>
        <w:rPr>
          <w:rFonts w:ascii="Times New Roman" w:hAnsi="Times New Roman" w:cs="Times New Roman"/>
          <w:lang w:val="lt-LT"/>
        </w:rPr>
      </w:pPr>
    </w:p>
    <w:p w:rsidR="001776B6" w:rsidRDefault="001776B6" w:rsidP="001776B6">
      <w:pPr>
        <w:widowControl w:val="0"/>
        <w:tabs>
          <w:tab w:val="left" w:pos="567"/>
        </w:tabs>
        <w:overflowPunct w:val="0"/>
        <w:autoSpaceDE w:val="0"/>
        <w:adjustRightInd w:val="0"/>
        <w:spacing w:after="0" w:line="240" w:lineRule="auto"/>
        <w:rPr>
          <w:rFonts w:ascii="Times New Roman" w:hAnsi="Times New Roman" w:cs="Times New Roman"/>
          <w:lang w:val="lt-LT" w:eastAsia="ar-SA"/>
        </w:rPr>
      </w:pPr>
      <w:r>
        <w:rPr>
          <w:rFonts w:ascii="Times New Roman" w:hAnsi="Times New Roman" w:cs="Times New Roman"/>
          <w:lang w:val="lt-LT" w:eastAsia="ar-SA"/>
        </w:rPr>
        <w:t xml:space="preserve">Kartu vartojami LORAFEN ir </w:t>
      </w:r>
      <w:proofErr w:type="spellStart"/>
      <w:r>
        <w:rPr>
          <w:rFonts w:ascii="Times New Roman" w:hAnsi="Times New Roman" w:cs="Times New Roman"/>
          <w:lang w:val="lt-LT" w:eastAsia="ar-SA"/>
        </w:rPr>
        <w:t>opioidai</w:t>
      </w:r>
      <w:proofErr w:type="spellEnd"/>
      <w:r>
        <w:rPr>
          <w:rFonts w:ascii="Times New Roman" w:hAnsi="Times New Roman" w:cs="Times New Roman"/>
          <w:lang w:val="lt-LT" w:eastAsia="ar-SA"/>
        </w:rPr>
        <w:t xml:space="preserve"> (vaistai stipriam skausmui malšinti, vaistai pakaitinei terapijai ir kai kurie vaistai nuo kosulio) didina mieguistumo, sunkumo kvėpuojant (kvėpavimo slopinimo), komos riziką ir gali būti gyvybei pavojingi. Dėl to vartojimas kartu turėtų būti svarstomas tik nesant kitų gydymo galimybių. </w:t>
      </w:r>
    </w:p>
    <w:p w:rsidR="001776B6" w:rsidRDefault="001776B6" w:rsidP="001776B6">
      <w:pPr>
        <w:widowControl w:val="0"/>
        <w:tabs>
          <w:tab w:val="left" w:pos="567"/>
        </w:tabs>
        <w:overflowPunct w:val="0"/>
        <w:autoSpaceDE w:val="0"/>
        <w:adjustRightInd w:val="0"/>
        <w:spacing w:after="0" w:line="240" w:lineRule="auto"/>
        <w:rPr>
          <w:rFonts w:ascii="Times New Roman" w:hAnsi="Times New Roman" w:cs="Times New Roman"/>
          <w:lang w:val="lt-LT" w:eastAsia="ar-SA"/>
        </w:rPr>
      </w:pPr>
    </w:p>
    <w:p w:rsidR="001776B6" w:rsidRDefault="001776B6" w:rsidP="001776B6">
      <w:pPr>
        <w:widowControl w:val="0"/>
        <w:tabs>
          <w:tab w:val="left" w:pos="567"/>
        </w:tabs>
        <w:overflowPunct w:val="0"/>
        <w:autoSpaceDE w:val="0"/>
        <w:adjustRightInd w:val="0"/>
        <w:spacing w:after="0" w:line="240" w:lineRule="auto"/>
        <w:rPr>
          <w:rFonts w:ascii="Times New Roman" w:hAnsi="Times New Roman" w:cs="Times New Roman"/>
          <w:lang w:val="lt-LT" w:eastAsia="ar-SA"/>
        </w:rPr>
      </w:pPr>
      <w:r>
        <w:rPr>
          <w:rFonts w:ascii="Times New Roman" w:hAnsi="Times New Roman" w:cs="Times New Roman"/>
          <w:lang w:val="lt-LT" w:eastAsia="ar-SA"/>
        </w:rPr>
        <w:t xml:space="preserve">Vis dėlto, jei gydytojas Jums paskirtų LORAFEN kartu su </w:t>
      </w:r>
      <w:proofErr w:type="spellStart"/>
      <w:r>
        <w:rPr>
          <w:rFonts w:ascii="Times New Roman" w:hAnsi="Times New Roman" w:cs="Times New Roman"/>
          <w:lang w:val="lt-LT" w:eastAsia="ar-SA"/>
        </w:rPr>
        <w:t>opioidais</w:t>
      </w:r>
      <w:proofErr w:type="spellEnd"/>
      <w:r>
        <w:rPr>
          <w:rFonts w:ascii="Times New Roman" w:hAnsi="Times New Roman" w:cs="Times New Roman"/>
          <w:lang w:val="lt-LT" w:eastAsia="ar-SA"/>
        </w:rPr>
        <w:t xml:space="preserve">, jis turėtų apriboti dozę ir vartojimo kartu trukmę. </w:t>
      </w:r>
    </w:p>
    <w:p w:rsidR="001776B6" w:rsidRDefault="001776B6" w:rsidP="001776B6">
      <w:pPr>
        <w:widowControl w:val="0"/>
        <w:tabs>
          <w:tab w:val="left" w:pos="567"/>
        </w:tabs>
        <w:overflowPunct w:val="0"/>
        <w:autoSpaceDE w:val="0"/>
        <w:adjustRightInd w:val="0"/>
        <w:spacing w:after="0" w:line="240" w:lineRule="auto"/>
        <w:rPr>
          <w:rFonts w:ascii="Times New Roman" w:hAnsi="Times New Roman" w:cs="Times New Roman"/>
          <w:lang w:val="lt-LT" w:eastAsia="ar-SA"/>
        </w:rPr>
      </w:pPr>
    </w:p>
    <w:p w:rsidR="001776B6" w:rsidRDefault="001776B6" w:rsidP="001776B6">
      <w:pPr>
        <w:widowControl w:val="0"/>
        <w:tabs>
          <w:tab w:val="left" w:pos="567"/>
        </w:tabs>
        <w:overflowPunct w:val="0"/>
        <w:autoSpaceDE w:val="0"/>
        <w:adjustRightInd w:val="0"/>
        <w:spacing w:after="0" w:line="240" w:lineRule="auto"/>
        <w:rPr>
          <w:rFonts w:ascii="Times New Roman" w:hAnsi="Times New Roman" w:cs="Times New Roman"/>
          <w:lang w:val="lt-LT" w:eastAsia="ar-SA"/>
        </w:rPr>
      </w:pPr>
      <w:r>
        <w:rPr>
          <w:rFonts w:ascii="Times New Roman" w:hAnsi="Times New Roman" w:cs="Times New Roman"/>
          <w:lang w:val="lt-LT" w:eastAsia="ar-SA"/>
        </w:rPr>
        <w:t xml:space="preserve">Pasakykite gydytojui apie visus vartojamus </w:t>
      </w:r>
      <w:proofErr w:type="spellStart"/>
      <w:r>
        <w:rPr>
          <w:rFonts w:ascii="Times New Roman" w:hAnsi="Times New Roman" w:cs="Times New Roman"/>
          <w:lang w:val="lt-LT" w:eastAsia="ar-SA"/>
        </w:rPr>
        <w:t>opioidinius</w:t>
      </w:r>
      <w:proofErr w:type="spellEnd"/>
      <w:r>
        <w:rPr>
          <w:rFonts w:ascii="Times New Roman" w:hAnsi="Times New Roman" w:cs="Times New Roman"/>
          <w:lang w:val="lt-LT" w:eastAsia="ar-SA"/>
        </w:rPr>
        <w:t xml:space="preserve"> vaistus ir tiksliai laikykitės gydytojo nurodytų dozavimo rekomendacijų. Gali būti naudinga informuoti draugus ar giminaičius apie aukščiau nurodytus požymius ir simptomus. Kreipkitės į gydytoją pajutus tokius simptomus.</w:t>
      </w:r>
    </w:p>
    <w:p w:rsidR="001776B6" w:rsidRDefault="001776B6" w:rsidP="001776B6">
      <w:pPr>
        <w:numPr>
          <w:ilvl w:val="12"/>
          <w:numId w:val="0"/>
        </w:numPr>
        <w:spacing w:after="0" w:line="240" w:lineRule="auto"/>
        <w:ind w:right="-2"/>
        <w:rPr>
          <w:rFonts w:ascii="Times New Roman" w:eastAsia="SimSun" w:hAnsi="Times New Roman" w:cs="Times New Roman"/>
          <w:lang w:val="lt-LT" w:eastAsia="zh-CN"/>
        </w:rPr>
      </w:pPr>
    </w:p>
    <w:p w:rsidR="001776B6" w:rsidRDefault="001776B6" w:rsidP="001776B6">
      <w:pPr>
        <w:keepNext/>
        <w:tabs>
          <w:tab w:val="left" w:pos="567"/>
        </w:tabs>
        <w:spacing w:after="0" w:line="260" w:lineRule="exact"/>
        <w:jc w:val="both"/>
        <w:outlineLvl w:val="3"/>
        <w:rPr>
          <w:rFonts w:ascii="Times New Roman" w:hAnsi="Times New Roman" w:cs="Times New Roman"/>
          <w:b/>
          <w:bCs/>
          <w:lang w:val="lt-LT"/>
        </w:rPr>
      </w:pPr>
      <w:r>
        <w:rPr>
          <w:rFonts w:ascii="Times New Roman" w:hAnsi="Times New Roman" w:cs="Times New Roman"/>
          <w:b/>
          <w:bCs/>
          <w:lang w:val="lt-LT"/>
        </w:rPr>
        <w:t>LORAFEN vartojimas su alkoholiu</w:t>
      </w:r>
    </w:p>
    <w:p w:rsidR="001776B6" w:rsidRDefault="001776B6" w:rsidP="001776B6">
      <w:pPr>
        <w:numPr>
          <w:ilvl w:val="12"/>
          <w:numId w:val="0"/>
        </w:numPr>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Nevartokite alkoholio, kol vartojate LORAFEN tabletes. Alkoholis gali sustiprinti raminamąjį poveikį ir sukelti didelį mieguistumą.</w:t>
      </w:r>
    </w:p>
    <w:p w:rsidR="001776B6" w:rsidRDefault="001776B6" w:rsidP="001776B6">
      <w:pPr>
        <w:numPr>
          <w:ilvl w:val="12"/>
          <w:numId w:val="0"/>
        </w:numPr>
        <w:spacing w:after="0" w:line="240" w:lineRule="auto"/>
        <w:rPr>
          <w:rFonts w:ascii="Times New Roman" w:eastAsia="SimSun" w:hAnsi="Times New Roman" w:cs="Times New Roman"/>
          <w:lang w:val="pt-BR" w:eastAsia="zh-CN"/>
        </w:rPr>
      </w:pPr>
    </w:p>
    <w:p w:rsidR="001776B6" w:rsidRDefault="001776B6" w:rsidP="001776B6">
      <w:pPr>
        <w:keepNext/>
        <w:tabs>
          <w:tab w:val="left" w:pos="567"/>
        </w:tabs>
        <w:spacing w:after="0" w:line="260" w:lineRule="exact"/>
        <w:jc w:val="both"/>
        <w:outlineLvl w:val="3"/>
        <w:rPr>
          <w:rFonts w:ascii="Times New Roman" w:hAnsi="Times New Roman" w:cs="Times New Roman"/>
          <w:b/>
          <w:bCs/>
          <w:lang w:val="lt-LT"/>
        </w:rPr>
      </w:pPr>
      <w:r>
        <w:rPr>
          <w:rFonts w:ascii="Times New Roman" w:hAnsi="Times New Roman" w:cs="Times New Roman"/>
          <w:b/>
          <w:bCs/>
          <w:lang w:val="lt-LT"/>
        </w:rPr>
        <w:lastRenderedPageBreak/>
        <w:t xml:space="preserve">Nėštumas ir žindymo laikotarpis </w:t>
      </w:r>
    </w:p>
    <w:p w:rsidR="001776B6" w:rsidRDefault="001776B6" w:rsidP="001776B6">
      <w:pPr>
        <w:numPr>
          <w:ilvl w:val="12"/>
          <w:numId w:val="0"/>
        </w:numPr>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Jeigu esate nėščia, žindote kūdikį, manote, kad galbūt esate nėščia arba planuojate pastoti, tai prieš vartodama šį vaistą pasitarkite su gydytoju.</w:t>
      </w:r>
    </w:p>
    <w:p w:rsidR="001776B6" w:rsidRDefault="001776B6" w:rsidP="001776B6">
      <w:pPr>
        <w:numPr>
          <w:ilvl w:val="12"/>
          <w:numId w:val="0"/>
        </w:numPr>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Jeigu šį vaistą Jūs vartojate vėlyvuoju nėštumo periodu ar gimdymo metu, Jūsų naujagimis kurį laiką po gimimo gali būti ne toks aktyvus kaip kiti naujagimiai, suglebęs, jo kūno temperatūra gali būti mažesnė, gali turėti kvėpavimo ar maitinimosi sutrikimų. Jūsų kūdikio sugebėjimas  prisitaikyti prie šalčio gali būti sutrikęs. Jeigu Jūs vėlyvuoju nėštumo periodu nuolat vartosite šį vaistą, Jūsų kūdikiui po gimimo gali pasireikšti nutraukimo požymių.</w:t>
      </w:r>
    </w:p>
    <w:p w:rsidR="001776B6" w:rsidRDefault="001776B6" w:rsidP="001776B6">
      <w:pPr>
        <w:numPr>
          <w:ilvl w:val="12"/>
          <w:numId w:val="0"/>
        </w:numPr>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 xml:space="preserve">Nevartokite šio vaisto, jeigu žindote kūdikį, nes vaisto patenka į motinos pieną. </w:t>
      </w:r>
    </w:p>
    <w:p w:rsidR="001776B6" w:rsidRDefault="001776B6" w:rsidP="001776B6">
      <w:pPr>
        <w:spacing w:after="0" w:line="240" w:lineRule="auto"/>
        <w:rPr>
          <w:rFonts w:ascii="Times New Roman" w:eastAsia="SimSun" w:hAnsi="Times New Roman" w:cs="Times New Roman"/>
          <w:noProof/>
          <w:lang w:val="lt-LT"/>
        </w:rPr>
      </w:pPr>
    </w:p>
    <w:p w:rsidR="001776B6" w:rsidRDefault="001776B6" w:rsidP="001776B6">
      <w:pPr>
        <w:keepNext/>
        <w:tabs>
          <w:tab w:val="left" w:pos="567"/>
        </w:tabs>
        <w:spacing w:after="0" w:line="260" w:lineRule="exact"/>
        <w:jc w:val="both"/>
        <w:outlineLvl w:val="3"/>
        <w:rPr>
          <w:rFonts w:ascii="Times New Roman" w:hAnsi="Times New Roman" w:cs="Times New Roman"/>
          <w:b/>
          <w:bCs/>
          <w:noProof/>
          <w:lang w:val="lt-LT"/>
        </w:rPr>
      </w:pPr>
      <w:r>
        <w:rPr>
          <w:rFonts w:ascii="Times New Roman" w:hAnsi="Times New Roman" w:cs="Times New Roman"/>
          <w:b/>
          <w:bCs/>
          <w:noProof/>
          <w:lang w:val="lt-LT"/>
        </w:rPr>
        <w:t>Vairavimas ir mechanizmų valdymas</w:t>
      </w:r>
    </w:p>
    <w:p w:rsidR="001776B6" w:rsidRDefault="001776B6" w:rsidP="001776B6">
      <w:pPr>
        <w:tabs>
          <w:tab w:val="left" w:pos="567"/>
        </w:tabs>
        <w:spacing w:after="0" w:line="260" w:lineRule="exact"/>
        <w:rPr>
          <w:rFonts w:ascii="Times New Roman" w:eastAsia="SimSun" w:hAnsi="Times New Roman" w:cs="Times New Roman"/>
          <w:lang w:val="lt-LT" w:eastAsia="zh-CN"/>
        </w:rPr>
      </w:pPr>
      <w:r>
        <w:rPr>
          <w:rFonts w:ascii="Times New Roman" w:eastAsia="SimSun" w:hAnsi="Times New Roman" w:cs="Times New Roman"/>
          <w:lang w:val="lt-LT" w:eastAsia="zh-CN"/>
        </w:rPr>
        <w:t xml:space="preserve">LORAFEN gebėjimą vairuoti ir valdyti mechanizmus veikia stipriai. </w:t>
      </w:r>
    </w:p>
    <w:p w:rsidR="001776B6" w:rsidRDefault="001776B6" w:rsidP="001776B6">
      <w:pPr>
        <w:spacing w:after="0" w:line="240" w:lineRule="auto"/>
        <w:rPr>
          <w:rFonts w:ascii="Times New Roman" w:eastAsia="SimSun" w:hAnsi="Times New Roman" w:cs="Times New Roman"/>
          <w:noProof/>
          <w:lang w:val="lt-LT"/>
        </w:rPr>
      </w:pPr>
    </w:p>
    <w:p w:rsidR="001776B6" w:rsidRDefault="001776B6" w:rsidP="001776B6">
      <w:pPr>
        <w:spacing w:after="0" w:line="240" w:lineRule="auto"/>
        <w:rPr>
          <w:rFonts w:ascii="Times New Roman" w:eastAsia="SimSun" w:hAnsi="Times New Roman" w:cs="Times New Roman"/>
          <w:noProof/>
          <w:lang w:val="lt-LT"/>
        </w:rPr>
      </w:pPr>
      <w:r>
        <w:rPr>
          <w:rFonts w:ascii="Times New Roman" w:eastAsia="SimSun" w:hAnsi="Times New Roman" w:cs="Times New Roman"/>
          <w:noProof/>
          <w:lang w:val="lt-LT"/>
        </w:rPr>
        <w:t>Lorazepamas gali sukelti galvos svaigimą, mieguistumą ar užmaršumą dienos metu, arba gali paveikti dėmesio koncentraciją. Tai gali sutrikdyti Jūsų gebėjimą vairuoti ar valdyti mechanizmus. Taip pat nerekomenduojama užsiimti bet kokia kita veikla, kuri gali kelti pavojų Jums ar kitiems žmonėms.</w:t>
      </w:r>
    </w:p>
    <w:p w:rsidR="001776B6" w:rsidRDefault="001776B6" w:rsidP="001776B6">
      <w:pPr>
        <w:spacing w:after="0" w:line="240" w:lineRule="auto"/>
        <w:rPr>
          <w:rFonts w:ascii="Times New Roman" w:eastAsia="SimSun" w:hAnsi="Times New Roman" w:cs="Times New Roman"/>
          <w:noProof/>
          <w:lang w:val="lt-LT"/>
        </w:rPr>
      </w:pPr>
      <w:r>
        <w:rPr>
          <w:rFonts w:ascii="Times New Roman" w:eastAsia="SimSun" w:hAnsi="Times New Roman" w:cs="Times New Roman"/>
          <w:noProof/>
          <w:lang w:val="lt-LT"/>
        </w:rPr>
        <w:t>Venkite alkoholio, kol vartojate LORAFEN, nes dėl to gali pasireikšti mieguistumas ir labai sutrikti Jūsų gebėjimas vairuoti ar valdyti mechanizmus.</w:t>
      </w:r>
    </w:p>
    <w:p w:rsidR="001776B6" w:rsidRDefault="001776B6" w:rsidP="001776B6">
      <w:pPr>
        <w:spacing w:after="0" w:line="240" w:lineRule="auto"/>
        <w:rPr>
          <w:rFonts w:ascii="Times New Roman" w:eastAsia="SimSun" w:hAnsi="Times New Roman" w:cs="Times New Roman"/>
          <w:noProof/>
          <w:lang w:val="lt-LT"/>
        </w:rPr>
      </w:pPr>
    </w:p>
    <w:p w:rsidR="001776B6" w:rsidRDefault="001776B6" w:rsidP="001776B6">
      <w:pPr>
        <w:tabs>
          <w:tab w:val="left" w:pos="567"/>
        </w:tabs>
        <w:spacing w:after="0" w:line="260" w:lineRule="exact"/>
        <w:rPr>
          <w:rFonts w:ascii="Times New Roman" w:eastAsia="SimSun" w:hAnsi="Times New Roman" w:cs="Times New Roman"/>
          <w:b/>
          <w:bCs/>
          <w:lang w:val="lt-LT" w:eastAsia="zh-CN"/>
        </w:rPr>
      </w:pPr>
      <w:r>
        <w:rPr>
          <w:rFonts w:ascii="Times New Roman" w:eastAsia="SimSun" w:hAnsi="Times New Roman" w:cs="Times New Roman"/>
          <w:b/>
          <w:bCs/>
          <w:lang w:val="lt-LT" w:eastAsia="zh-CN"/>
        </w:rPr>
        <w:t xml:space="preserve">LORAFEN 1 mg dengtos tabletės ir 2,5 mg dengtos tabletės sudėtyje yra sacharozės ir laktozės </w:t>
      </w:r>
    </w:p>
    <w:p w:rsidR="001776B6" w:rsidRDefault="001776B6" w:rsidP="001776B6">
      <w:pPr>
        <w:tabs>
          <w:tab w:val="left" w:pos="567"/>
        </w:tabs>
        <w:spacing w:after="0" w:line="260" w:lineRule="exact"/>
        <w:rPr>
          <w:rFonts w:ascii="Times New Roman" w:eastAsia="SimSun" w:hAnsi="Times New Roman" w:cs="Times New Roman"/>
          <w:lang w:val="lt-LT" w:eastAsia="zh-CN"/>
        </w:rPr>
      </w:pPr>
    </w:p>
    <w:p w:rsidR="001776B6" w:rsidRDefault="001776B6" w:rsidP="001776B6">
      <w:pPr>
        <w:spacing w:after="0" w:line="240" w:lineRule="auto"/>
        <w:rPr>
          <w:rFonts w:ascii="Times New Roman" w:eastAsia="SimSun" w:hAnsi="Times New Roman" w:cs="Times New Roman"/>
          <w:noProof/>
          <w:lang w:val="lt-LT"/>
        </w:rPr>
      </w:pPr>
      <w:r>
        <w:rPr>
          <w:rFonts w:ascii="Times New Roman" w:eastAsia="SimSun" w:hAnsi="Times New Roman" w:cs="Times New Roman"/>
          <w:noProof/>
          <w:lang w:val="lt-LT"/>
        </w:rPr>
        <w:t>LORAFEN sudėtyje yra sacharozės ir laktozės. Jeigu gydytojas Jums yra sakęs, kad netoleruojate kokių nors angliavandenių, kreipkitės į jį prieš pradėdami vartoti šį vaistą.</w:t>
      </w:r>
    </w:p>
    <w:p w:rsidR="001776B6" w:rsidRDefault="001776B6" w:rsidP="001776B6">
      <w:pPr>
        <w:numPr>
          <w:ilvl w:val="12"/>
          <w:numId w:val="0"/>
        </w:numPr>
        <w:spacing w:after="0" w:line="240" w:lineRule="auto"/>
        <w:ind w:right="-2"/>
        <w:rPr>
          <w:rFonts w:ascii="Times New Roman" w:eastAsia="SimSun" w:hAnsi="Times New Roman" w:cs="Times New Roman"/>
          <w:b/>
          <w:lang w:val="lt-LT" w:eastAsia="zh-CN"/>
        </w:rPr>
      </w:pPr>
    </w:p>
    <w:p w:rsidR="001776B6" w:rsidRDefault="001776B6" w:rsidP="001776B6">
      <w:pPr>
        <w:numPr>
          <w:ilvl w:val="12"/>
          <w:numId w:val="0"/>
        </w:numPr>
        <w:spacing w:after="0" w:line="240" w:lineRule="auto"/>
        <w:ind w:right="-2"/>
        <w:rPr>
          <w:rFonts w:ascii="Times New Roman" w:eastAsia="SimSun" w:hAnsi="Times New Roman" w:cs="Times New Roman"/>
          <w:b/>
          <w:lang w:val="lt-LT" w:eastAsia="zh-CN"/>
        </w:rPr>
      </w:pPr>
      <w:r>
        <w:rPr>
          <w:rFonts w:ascii="Times New Roman" w:eastAsia="SimSun" w:hAnsi="Times New Roman" w:cs="Times New Roman"/>
          <w:b/>
          <w:lang w:val="lt-LT" w:eastAsia="zh-CN"/>
        </w:rPr>
        <w:t xml:space="preserve">LORAFEN 2,5 mg dengtos tabletės sudėtyje yra dažiklio </w:t>
      </w:r>
      <w:proofErr w:type="spellStart"/>
      <w:r>
        <w:rPr>
          <w:rFonts w:ascii="Times New Roman" w:eastAsia="SimSun" w:hAnsi="Times New Roman" w:cs="Times New Roman"/>
          <w:b/>
          <w:lang w:val="lt-LT" w:eastAsia="zh-CN"/>
        </w:rPr>
        <w:t>košenilio</w:t>
      </w:r>
      <w:proofErr w:type="spellEnd"/>
      <w:r>
        <w:rPr>
          <w:rFonts w:ascii="Times New Roman" w:eastAsia="SimSun" w:hAnsi="Times New Roman" w:cs="Times New Roman"/>
          <w:b/>
          <w:lang w:val="lt-LT" w:eastAsia="zh-CN"/>
        </w:rPr>
        <w:t xml:space="preserve"> raudonojo (E124)</w:t>
      </w:r>
    </w:p>
    <w:p w:rsidR="001776B6" w:rsidRDefault="001776B6" w:rsidP="001776B6">
      <w:pPr>
        <w:numPr>
          <w:ilvl w:val="12"/>
          <w:numId w:val="0"/>
        </w:numPr>
        <w:spacing w:after="0" w:line="240" w:lineRule="auto"/>
        <w:ind w:right="-2"/>
        <w:rPr>
          <w:rFonts w:ascii="Times New Roman" w:eastAsia="SimSun" w:hAnsi="Times New Roman" w:cs="Times New Roman"/>
          <w:lang w:val="lt-LT" w:eastAsia="zh-CN"/>
        </w:rPr>
      </w:pPr>
      <w:r>
        <w:rPr>
          <w:rFonts w:ascii="Times New Roman" w:eastAsia="SimSun" w:hAnsi="Times New Roman" w:cs="Times New Roman"/>
          <w:lang w:val="lt-LT" w:eastAsia="zh-CN"/>
        </w:rPr>
        <w:t>Jis gali sukelti alerginių reakcijų.</w:t>
      </w:r>
    </w:p>
    <w:p w:rsidR="001776B6" w:rsidRDefault="001776B6" w:rsidP="001776B6">
      <w:pPr>
        <w:numPr>
          <w:ilvl w:val="12"/>
          <w:numId w:val="0"/>
        </w:numPr>
        <w:spacing w:after="0" w:line="240" w:lineRule="auto"/>
        <w:ind w:right="-2"/>
        <w:rPr>
          <w:rFonts w:ascii="Times New Roman" w:eastAsia="SimSun" w:hAnsi="Times New Roman" w:cs="Times New Roman"/>
          <w:lang w:val="lt-LT" w:eastAsia="zh-CN"/>
        </w:rPr>
      </w:pPr>
    </w:p>
    <w:p w:rsidR="001776B6" w:rsidRDefault="001776B6" w:rsidP="001776B6">
      <w:pPr>
        <w:numPr>
          <w:ilvl w:val="12"/>
          <w:numId w:val="0"/>
        </w:numPr>
        <w:spacing w:after="0" w:line="240" w:lineRule="auto"/>
        <w:ind w:right="-2"/>
        <w:rPr>
          <w:rFonts w:ascii="Times New Roman" w:eastAsia="SimSun" w:hAnsi="Times New Roman" w:cs="Times New Roman"/>
          <w:lang w:val="lt-LT" w:eastAsia="zh-CN"/>
        </w:rPr>
      </w:pPr>
    </w:p>
    <w:p w:rsidR="001776B6" w:rsidRDefault="001776B6" w:rsidP="001776B6">
      <w:pPr>
        <w:keepNext/>
        <w:keepLines/>
        <w:tabs>
          <w:tab w:val="left" w:pos="567"/>
        </w:tabs>
        <w:spacing w:after="0" w:line="240" w:lineRule="auto"/>
        <w:outlineLvl w:val="2"/>
        <w:rPr>
          <w:rFonts w:ascii="Times New Roman" w:eastAsia="SimSun" w:hAnsi="Times New Roman" w:cs="Times New Roman"/>
          <w:b/>
          <w:bCs/>
          <w:lang w:val="lt-LT" w:eastAsia="zh-CN"/>
        </w:rPr>
      </w:pPr>
      <w:r>
        <w:rPr>
          <w:rFonts w:ascii="Times New Roman" w:eastAsia="SimSun" w:hAnsi="Times New Roman" w:cs="Times New Roman"/>
          <w:b/>
          <w:bCs/>
          <w:lang w:val="lt-LT" w:eastAsia="zh-CN"/>
        </w:rPr>
        <w:t>3.</w:t>
      </w:r>
      <w:r>
        <w:rPr>
          <w:rFonts w:ascii="Times New Roman" w:eastAsia="SimSun" w:hAnsi="Times New Roman" w:cs="Times New Roman"/>
          <w:b/>
          <w:bCs/>
          <w:lang w:val="lt-LT" w:eastAsia="zh-CN"/>
        </w:rPr>
        <w:tab/>
        <w:t>Kaip vartoti LORAFEN</w:t>
      </w:r>
    </w:p>
    <w:p w:rsidR="001776B6" w:rsidRDefault="001776B6" w:rsidP="001776B6">
      <w:pPr>
        <w:numPr>
          <w:ilvl w:val="12"/>
          <w:numId w:val="0"/>
        </w:numPr>
        <w:spacing w:after="0" w:line="240" w:lineRule="auto"/>
        <w:ind w:right="-2"/>
        <w:rPr>
          <w:rFonts w:ascii="Times New Roman" w:eastAsia="SimSun" w:hAnsi="Times New Roman" w:cs="Times New Roman"/>
          <w:lang w:val="lt-LT" w:eastAsia="zh-CN"/>
        </w:rPr>
      </w:pPr>
    </w:p>
    <w:p w:rsidR="001776B6" w:rsidRDefault="001776B6" w:rsidP="001776B6">
      <w:pPr>
        <w:spacing w:after="0" w:line="240" w:lineRule="auto"/>
        <w:rPr>
          <w:rFonts w:ascii="Times New Roman" w:eastAsia="SimSun" w:hAnsi="Times New Roman" w:cs="Times New Roman"/>
          <w:noProof/>
          <w:lang w:val="lt-LT"/>
        </w:rPr>
      </w:pPr>
      <w:r>
        <w:rPr>
          <w:rFonts w:ascii="Times New Roman" w:eastAsia="SimSun" w:hAnsi="Times New Roman" w:cs="Times New Roman"/>
          <w:noProof/>
          <w:lang w:val="lt-LT"/>
        </w:rPr>
        <w:t>Visada vartokite šį vaistą tiksliai kaip nurodė gydytojas. Jeigu abejojate, kreipkitės į gydytoją arba vaistininką.</w:t>
      </w:r>
    </w:p>
    <w:p w:rsidR="001776B6" w:rsidRDefault="001776B6" w:rsidP="001776B6">
      <w:pPr>
        <w:spacing w:before="120" w:after="0" w:line="240" w:lineRule="auto"/>
        <w:rPr>
          <w:rFonts w:ascii="Times New Roman" w:hAnsi="Times New Roman" w:cs="Times New Roman"/>
          <w:i/>
          <w:iCs/>
          <w:lang w:val="lt-LT"/>
        </w:rPr>
      </w:pPr>
      <w:r>
        <w:rPr>
          <w:rFonts w:ascii="Times New Roman" w:hAnsi="Times New Roman" w:cs="Times New Roman"/>
          <w:i/>
          <w:iCs/>
          <w:lang w:val="lt-LT"/>
        </w:rPr>
        <w:t xml:space="preserve">Suaugę žmonės </w:t>
      </w:r>
    </w:p>
    <w:p w:rsidR="001776B6" w:rsidRDefault="001776B6" w:rsidP="001776B6">
      <w:pPr>
        <w:numPr>
          <w:ilvl w:val="0"/>
          <w:numId w:val="5"/>
        </w:numPr>
        <w:spacing w:after="0" w:line="240" w:lineRule="auto"/>
        <w:rPr>
          <w:rFonts w:ascii="Times New Roman" w:hAnsi="Times New Roman" w:cs="Times New Roman"/>
          <w:lang w:val="lt-LT"/>
        </w:rPr>
      </w:pPr>
      <w:r>
        <w:rPr>
          <w:rFonts w:ascii="Times New Roman" w:hAnsi="Times New Roman" w:cs="Times New Roman"/>
          <w:bCs/>
          <w:i/>
          <w:iCs/>
          <w:lang w:val="lt-LT"/>
        </w:rPr>
        <w:t xml:space="preserve">Nerimo sutrikimo gydymui </w:t>
      </w:r>
      <w:r>
        <w:rPr>
          <w:rFonts w:ascii="Times New Roman" w:hAnsi="Times New Roman" w:cs="Times New Roman"/>
          <w:lang w:val="lt-LT"/>
        </w:rPr>
        <w:t xml:space="preserve">iš pradžių reikia vartoti 2 – 3 mg </w:t>
      </w:r>
      <w:proofErr w:type="spellStart"/>
      <w:r>
        <w:rPr>
          <w:rFonts w:ascii="Times New Roman" w:hAnsi="Times New Roman" w:cs="Times New Roman"/>
          <w:lang w:val="lt-LT"/>
        </w:rPr>
        <w:t>lorazepamo</w:t>
      </w:r>
      <w:proofErr w:type="spellEnd"/>
      <w:r>
        <w:rPr>
          <w:rFonts w:ascii="Times New Roman" w:hAnsi="Times New Roman" w:cs="Times New Roman"/>
          <w:lang w:val="lt-LT"/>
        </w:rPr>
        <w:t xml:space="preserve"> per parą. Šią dozę reikia išgerti per 2 arba 3 kartus. Vėliau, jei būtina, paros dozę galima didinti iki palaikomosios dozės, kuri paprastai yra 2 – 6 mg. Ją reikia suvartoti per kelis kartus.</w:t>
      </w:r>
    </w:p>
    <w:p w:rsidR="001776B6" w:rsidRDefault="001776B6" w:rsidP="001776B6">
      <w:pPr>
        <w:numPr>
          <w:ilvl w:val="0"/>
          <w:numId w:val="5"/>
        </w:numPr>
        <w:spacing w:after="0" w:line="240" w:lineRule="auto"/>
        <w:rPr>
          <w:rFonts w:ascii="Times New Roman" w:hAnsi="Times New Roman" w:cs="Times New Roman"/>
          <w:lang w:val="lt-LT"/>
        </w:rPr>
      </w:pPr>
      <w:proofErr w:type="spellStart"/>
      <w:r>
        <w:rPr>
          <w:rFonts w:ascii="Times New Roman" w:hAnsi="Times New Roman" w:cs="Times New Roman"/>
          <w:lang w:val="lt-LT"/>
        </w:rPr>
        <w:t>Lorazepamo</w:t>
      </w:r>
      <w:proofErr w:type="spellEnd"/>
      <w:r>
        <w:rPr>
          <w:rFonts w:ascii="Times New Roman" w:hAnsi="Times New Roman" w:cs="Times New Roman"/>
          <w:lang w:val="lt-LT"/>
        </w:rPr>
        <w:t xml:space="preserve"> dozę reikia didinti laipsniškai, pradedant nuo dozės, vartojamos vakare. Didžiausia paros dozė yra 10 mg.</w:t>
      </w:r>
    </w:p>
    <w:p w:rsidR="001776B6" w:rsidRDefault="001776B6" w:rsidP="001776B6">
      <w:pPr>
        <w:numPr>
          <w:ilvl w:val="0"/>
          <w:numId w:val="5"/>
        </w:numPr>
        <w:spacing w:after="0" w:line="240" w:lineRule="auto"/>
        <w:rPr>
          <w:rFonts w:ascii="Times New Roman" w:hAnsi="Times New Roman" w:cs="Times New Roman"/>
          <w:lang w:val="lt-LT"/>
        </w:rPr>
      </w:pPr>
      <w:r>
        <w:rPr>
          <w:rFonts w:ascii="Times New Roman" w:hAnsi="Times New Roman" w:cs="Times New Roman"/>
          <w:bCs/>
          <w:i/>
          <w:iCs/>
          <w:lang w:val="lt-LT"/>
        </w:rPr>
        <w:t xml:space="preserve">Miego sutrikimo, susijusio su nerimu, gydymui </w:t>
      </w:r>
      <w:r>
        <w:rPr>
          <w:rFonts w:ascii="Times New Roman" w:hAnsi="Times New Roman" w:cs="Times New Roman"/>
          <w:lang w:val="lt-LT"/>
        </w:rPr>
        <w:t xml:space="preserve">reikia išgerti 2 - 4 mg </w:t>
      </w:r>
      <w:proofErr w:type="spellStart"/>
      <w:r>
        <w:rPr>
          <w:rFonts w:ascii="Times New Roman" w:hAnsi="Times New Roman" w:cs="Times New Roman"/>
          <w:lang w:val="lt-LT"/>
        </w:rPr>
        <w:t>lorazepamo</w:t>
      </w:r>
      <w:proofErr w:type="spellEnd"/>
      <w:r>
        <w:rPr>
          <w:rFonts w:ascii="Times New Roman" w:hAnsi="Times New Roman" w:cs="Times New Roman"/>
          <w:lang w:val="lt-LT"/>
        </w:rPr>
        <w:t xml:space="preserve"> vieną kartą prieš miegą. </w:t>
      </w:r>
    </w:p>
    <w:p w:rsidR="001776B6" w:rsidRDefault="001776B6" w:rsidP="001776B6">
      <w:pPr>
        <w:spacing w:after="0" w:line="240" w:lineRule="auto"/>
        <w:rPr>
          <w:rFonts w:ascii="Times New Roman" w:hAnsi="Times New Roman" w:cs="Times New Roman"/>
          <w:lang w:val="lt-LT"/>
        </w:rPr>
      </w:pPr>
    </w:p>
    <w:p w:rsidR="001776B6" w:rsidRDefault="001776B6" w:rsidP="001776B6">
      <w:pPr>
        <w:spacing w:after="0" w:line="240" w:lineRule="auto"/>
        <w:rPr>
          <w:rFonts w:ascii="Times New Roman" w:hAnsi="Times New Roman" w:cs="Times New Roman"/>
          <w:i/>
          <w:iCs/>
          <w:lang w:val="lt-LT"/>
        </w:rPr>
      </w:pPr>
      <w:r>
        <w:rPr>
          <w:rFonts w:ascii="Times New Roman" w:hAnsi="Times New Roman" w:cs="Times New Roman"/>
          <w:i/>
          <w:iCs/>
          <w:lang w:val="lt-LT"/>
        </w:rPr>
        <w:t xml:space="preserve">Senyvi žmonės (vyresni negu 65 metų amžiaus) </w:t>
      </w:r>
    </w:p>
    <w:p w:rsidR="001776B6" w:rsidRDefault="001776B6" w:rsidP="001776B6">
      <w:pPr>
        <w:spacing w:after="0" w:line="240" w:lineRule="auto"/>
        <w:rPr>
          <w:rFonts w:ascii="Times New Roman" w:hAnsi="Times New Roman" w:cs="Times New Roman"/>
          <w:lang w:val="lt-LT"/>
        </w:rPr>
      </w:pPr>
      <w:r>
        <w:rPr>
          <w:rFonts w:ascii="Times New Roman" w:hAnsi="Times New Roman" w:cs="Times New Roman"/>
          <w:lang w:val="lt-LT"/>
        </w:rPr>
        <w:t xml:space="preserve">Senyvi žmonės yra jautresni šio vaisto poveikiui. Senyviems žmonėms rekomenduojama gerti mažiausią veiksmingą </w:t>
      </w:r>
      <w:proofErr w:type="spellStart"/>
      <w:r>
        <w:rPr>
          <w:rFonts w:ascii="Times New Roman" w:hAnsi="Times New Roman" w:cs="Times New Roman"/>
          <w:lang w:val="lt-LT"/>
        </w:rPr>
        <w:t>lorazepamo</w:t>
      </w:r>
      <w:proofErr w:type="spellEnd"/>
      <w:r>
        <w:rPr>
          <w:rFonts w:ascii="Times New Roman" w:hAnsi="Times New Roman" w:cs="Times New Roman"/>
          <w:lang w:val="lt-LT"/>
        </w:rPr>
        <w:t xml:space="preserve"> dozę. Paprastai pakanka vartoti pusę dozės, rekomenduojamos jaunesniems suaugusiems žmonėms.</w:t>
      </w:r>
    </w:p>
    <w:p w:rsidR="001776B6" w:rsidRDefault="001776B6" w:rsidP="001776B6">
      <w:pPr>
        <w:spacing w:after="0" w:line="240" w:lineRule="auto"/>
        <w:rPr>
          <w:rFonts w:ascii="Times New Roman" w:hAnsi="Times New Roman" w:cs="Times New Roman"/>
          <w:b/>
          <w:bCs/>
          <w:lang w:val="lt-LT"/>
        </w:rPr>
      </w:pPr>
    </w:p>
    <w:p w:rsidR="001776B6" w:rsidRDefault="001776B6" w:rsidP="001776B6">
      <w:pPr>
        <w:tabs>
          <w:tab w:val="left" w:pos="567"/>
        </w:tabs>
        <w:spacing w:after="0" w:line="260" w:lineRule="exact"/>
        <w:rPr>
          <w:rFonts w:ascii="Times New Roman" w:eastAsia="SimSun" w:hAnsi="Times New Roman" w:cs="Times New Roman"/>
          <w:i/>
          <w:iCs/>
          <w:lang w:val="lt-LT" w:eastAsia="zh-CN"/>
        </w:rPr>
      </w:pPr>
      <w:r>
        <w:rPr>
          <w:rFonts w:ascii="Times New Roman" w:eastAsia="SimSun" w:hAnsi="Times New Roman" w:cs="Times New Roman"/>
          <w:i/>
          <w:iCs/>
          <w:lang w:val="lt-LT" w:eastAsia="zh-CN"/>
        </w:rPr>
        <w:t>Žmonės, kuriems inkstų ir (arba) kepenų veikla yra sutrikusi</w:t>
      </w:r>
    </w:p>
    <w:p w:rsidR="001776B6" w:rsidRDefault="001776B6" w:rsidP="001776B6">
      <w:pPr>
        <w:tabs>
          <w:tab w:val="left" w:pos="567"/>
        </w:tabs>
        <w:spacing w:after="0" w:line="260" w:lineRule="exact"/>
        <w:rPr>
          <w:rFonts w:ascii="Times New Roman" w:eastAsia="SimSun" w:hAnsi="Times New Roman" w:cs="Times New Roman"/>
          <w:lang w:val="lt-LT" w:eastAsia="zh-CN"/>
        </w:rPr>
      </w:pPr>
      <w:r>
        <w:rPr>
          <w:rFonts w:ascii="Times New Roman" w:eastAsia="SimSun" w:hAnsi="Times New Roman" w:cs="Times New Roman"/>
          <w:lang w:val="lt-LT" w:eastAsia="zh-CN"/>
        </w:rPr>
        <w:t>Žmonėms, kuriems yra lėtinis inkstų veiklos nepakankamumas arba kepenų veiklos sutrikimas, šio vaisto reikia vartoti atsargiai. Šiems žmonėms gali prireikti vartoti mažesnę dozę.</w:t>
      </w:r>
    </w:p>
    <w:p w:rsidR="001776B6" w:rsidRDefault="001776B6" w:rsidP="001776B6">
      <w:pPr>
        <w:spacing w:after="0" w:line="240" w:lineRule="auto"/>
        <w:rPr>
          <w:rFonts w:ascii="Times New Roman" w:hAnsi="Times New Roman" w:cs="Times New Roman"/>
          <w:b/>
          <w:bCs/>
          <w:lang w:val="lt-LT"/>
        </w:rPr>
      </w:pPr>
    </w:p>
    <w:p w:rsidR="001776B6" w:rsidRDefault="001776B6" w:rsidP="001776B6">
      <w:pPr>
        <w:spacing w:after="0" w:line="240" w:lineRule="auto"/>
        <w:rPr>
          <w:rFonts w:ascii="Times New Roman" w:hAnsi="Times New Roman" w:cs="Times New Roman"/>
          <w:i/>
          <w:iCs/>
          <w:lang w:val="lt-LT"/>
        </w:rPr>
      </w:pPr>
      <w:r>
        <w:rPr>
          <w:rFonts w:ascii="Times New Roman" w:hAnsi="Times New Roman" w:cs="Times New Roman"/>
          <w:i/>
          <w:iCs/>
          <w:lang w:val="lt-LT"/>
        </w:rPr>
        <w:t>Gydymo trukmė</w:t>
      </w:r>
    </w:p>
    <w:p w:rsidR="001776B6" w:rsidRDefault="001776B6" w:rsidP="001776B6">
      <w:pPr>
        <w:spacing w:after="0" w:line="240" w:lineRule="auto"/>
        <w:rPr>
          <w:rFonts w:ascii="Times New Roman" w:hAnsi="Times New Roman" w:cs="Times New Roman"/>
          <w:lang w:val="lt-LT"/>
        </w:rPr>
      </w:pPr>
      <w:r>
        <w:rPr>
          <w:rFonts w:ascii="Times New Roman" w:hAnsi="Times New Roman" w:cs="Times New Roman"/>
          <w:lang w:val="lt-LT"/>
        </w:rPr>
        <w:t xml:space="preserve">Šis vaistas vartojamas simptominiam nerimo gydymui. Šio vaisto vartoti ilgai (t. y. ilgiau negu 4 savaites), nerekomenduojama. Tai sumažina pavojų, kad atsiras priklausomybė nuo </w:t>
      </w:r>
      <w:proofErr w:type="spellStart"/>
      <w:r>
        <w:rPr>
          <w:rFonts w:ascii="Times New Roman" w:hAnsi="Times New Roman" w:cs="Times New Roman"/>
          <w:lang w:val="lt-LT"/>
        </w:rPr>
        <w:t>lorazepamo</w:t>
      </w:r>
      <w:proofErr w:type="spellEnd"/>
      <w:r>
        <w:rPr>
          <w:rFonts w:ascii="Times New Roman" w:hAnsi="Times New Roman" w:cs="Times New Roman"/>
          <w:lang w:val="lt-LT"/>
        </w:rPr>
        <w:t xml:space="preserve"> ar pasireikš nemalonūs poveikiai nutraukus vaisto vartojimą (žr. skyrių „Nustojus vartoti LORAFEN“),</w:t>
      </w:r>
    </w:p>
    <w:p w:rsidR="001776B6" w:rsidRDefault="001776B6" w:rsidP="001776B6">
      <w:pPr>
        <w:spacing w:after="0" w:line="240" w:lineRule="auto"/>
        <w:rPr>
          <w:rFonts w:ascii="Times New Roman" w:hAnsi="Times New Roman" w:cs="Times New Roman"/>
          <w:lang w:val="lt-LT"/>
        </w:rPr>
      </w:pPr>
    </w:p>
    <w:p w:rsidR="001776B6" w:rsidRDefault="001776B6" w:rsidP="001776B6">
      <w:pPr>
        <w:spacing w:after="0" w:line="240" w:lineRule="auto"/>
        <w:rPr>
          <w:rFonts w:ascii="Times New Roman" w:hAnsi="Times New Roman" w:cs="Times New Roman"/>
          <w:i/>
          <w:iCs/>
          <w:lang w:val="lt-LT"/>
        </w:rPr>
      </w:pPr>
      <w:r>
        <w:rPr>
          <w:rFonts w:ascii="Times New Roman" w:hAnsi="Times New Roman" w:cs="Times New Roman"/>
          <w:i/>
          <w:iCs/>
          <w:lang w:val="lt-LT"/>
        </w:rPr>
        <w:t>Vartojimo metodas</w:t>
      </w:r>
    </w:p>
    <w:p w:rsidR="001776B6" w:rsidRDefault="001776B6" w:rsidP="001776B6">
      <w:pPr>
        <w:tabs>
          <w:tab w:val="left" w:pos="567"/>
        </w:tabs>
        <w:spacing w:after="0" w:line="260" w:lineRule="exact"/>
        <w:rPr>
          <w:rFonts w:ascii="Times New Roman" w:eastAsia="SimSun" w:hAnsi="Times New Roman" w:cs="Times New Roman"/>
          <w:lang w:val="lt-LT" w:eastAsia="zh-CN"/>
        </w:rPr>
      </w:pPr>
      <w:r>
        <w:rPr>
          <w:rFonts w:ascii="Times New Roman" w:eastAsia="SimSun" w:hAnsi="Times New Roman" w:cs="Times New Roman"/>
          <w:lang w:val="lt-LT" w:eastAsia="zh-CN"/>
        </w:rPr>
        <w:t xml:space="preserve">Šį vaistą reikia nuryti užsigeriant nedideliu kiekiu vandens. </w:t>
      </w:r>
    </w:p>
    <w:p w:rsidR="001776B6" w:rsidRDefault="001776B6" w:rsidP="001776B6">
      <w:pPr>
        <w:tabs>
          <w:tab w:val="left" w:pos="567"/>
        </w:tabs>
        <w:spacing w:after="0" w:line="260" w:lineRule="exact"/>
        <w:rPr>
          <w:rFonts w:ascii="Times New Roman" w:eastAsia="SimSun" w:hAnsi="Times New Roman" w:cs="Times New Roman"/>
          <w:lang w:val="pt-BR" w:eastAsia="zh-CN"/>
        </w:rPr>
      </w:pPr>
    </w:p>
    <w:p w:rsidR="001776B6" w:rsidRDefault="001776B6" w:rsidP="001776B6">
      <w:pPr>
        <w:keepNext/>
        <w:tabs>
          <w:tab w:val="left" w:pos="567"/>
        </w:tabs>
        <w:spacing w:after="0" w:line="260" w:lineRule="exact"/>
        <w:jc w:val="both"/>
        <w:outlineLvl w:val="3"/>
        <w:rPr>
          <w:rFonts w:ascii="Times New Roman" w:hAnsi="Times New Roman" w:cs="Times New Roman"/>
          <w:b/>
          <w:bCs/>
          <w:lang w:val="lt-LT"/>
        </w:rPr>
      </w:pPr>
      <w:r>
        <w:rPr>
          <w:rFonts w:ascii="Times New Roman" w:hAnsi="Times New Roman" w:cs="Times New Roman"/>
          <w:b/>
          <w:bCs/>
          <w:lang w:val="lt-LT"/>
        </w:rPr>
        <w:t xml:space="preserve">Vartojimas vaikams </w:t>
      </w:r>
    </w:p>
    <w:p w:rsidR="001776B6" w:rsidRDefault="001776B6" w:rsidP="001776B6">
      <w:pPr>
        <w:numPr>
          <w:ilvl w:val="12"/>
          <w:numId w:val="0"/>
        </w:numPr>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 xml:space="preserve">Vaikams šio vaisto vartoti nerekomenduojama, nes </w:t>
      </w:r>
      <w:proofErr w:type="spellStart"/>
      <w:r>
        <w:rPr>
          <w:rFonts w:ascii="Times New Roman" w:eastAsia="SimSun" w:hAnsi="Times New Roman" w:cs="Times New Roman"/>
          <w:lang w:val="lt-LT" w:eastAsia="zh-CN"/>
        </w:rPr>
        <w:t>lorazepamo</w:t>
      </w:r>
      <w:proofErr w:type="spellEnd"/>
      <w:r>
        <w:rPr>
          <w:rFonts w:ascii="Times New Roman" w:eastAsia="SimSun" w:hAnsi="Times New Roman" w:cs="Times New Roman"/>
          <w:lang w:val="lt-LT" w:eastAsia="zh-CN"/>
        </w:rPr>
        <w:t xml:space="preserve"> saugumas ir veiksmingumas vaikams neištirti.</w:t>
      </w:r>
    </w:p>
    <w:p w:rsidR="001776B6" w:rsidRDefault="001776B6" w:rsidP="001776B6">
      <w:pPr>
        <w:numPr>
          <w:ilvl w:val="12"/>
          <w:numId w:val="0"/>
        </w:numPr>
        <w:spacing w:after="0" w:line="240" w:lineRule="auto"/>
        <w:rPr>
          <w:rFonts w:ascii="Times New Roman" w:eastAsia="SimSun" w:hAnsi="Times New Roman" w:cs="Times New Roman"/>
          <w:lang w:val="lt-LT" w:eastAsia="zh-CN"/>
        </w:rPr>
      </w:pPr>
    </w:p>
    <w:p w:rsidR="001776B6" w:rsidRDefault="001776B6" w:rsidP="001776B6">
      <w:pPr>
        <w:keepNext/>
        <w:tabs>
          <w:tab w:val="left" w:pos="567"/>
        </w:tabs>
        <w:spacing w:after="0" w:line="260" w:lineRule="exact"/>
        <w:jc w:val="both"/>
        <w:outlineLvl w:val="3"/>
        <w:rPr>
          <w:rFonts w:ascii="Times New Roman" w:hAnsi="Times New Roman" w:cs="Times New Roman"/>
          <w:b/>
          <w:bCs/>
          <w:lang w:val="lt-LT"/>
        </w:rPr>
      </w:pPr>
      <w:r>
        <w:rPr>
          <w:rFonts w:ascii="Times New Roman" w:hAnsi="Times New Roman" w:cs="Times New Roman"/>
          <w:b/>
          <w:bCs/>
          <w:lang w:val="lt-LT"/>
        </w:rPr>
        <w:t>Ką daryti pavartojus per didelę LORAFEN dozę?</w:t>
      </w:r>
    </w:p>
    <w:p w:rsidR="001776B6" w:rsidRDefault="001776B6" w:rsidP="001776B6">
      <w:pPr>
        <w:spacing w:after="0" w:line="240" w:lineRule="auto"/>
        <w:rPr>
          <w:rFonts w:ascii="Times New Roman" w:hAnsi="Times New Roman" w:cs="Times New Roman"/>
          <w:lang w:val="lt-LT"/>
        </w:rPr>
      </w:pPr>
      <w:r>
        <w:rPr>
          <w:rFonts w:ascii="Times New Roman" w:hAnsi="Times New Roman" w:cs="Times New Roman"/>
          <w:lang w:val="lt-LT"/>
        </w:rPr>
        <w:t>Jeigu pavartojote LORAFEN dozę, nei paskyrė gydytojas , nedelsiant kreipkitės į savo gydytoją ar į artimiausios ligoninės skubios pagalbos skyrių. Visada pasiimkite šio vaisto pakuotę, net jeigu joje neliko tablečių.</w:t>
      </w:r>
    </w:p>
    <w:p w:rsidR="001776B6" w:rsidRDefault="001776B6" w:rsidP="001776B6">
      <w:pPr>
        <w:numPr>
          <w:ilvl w:val="12"/>
          <w:numId w:val="0"/>
        </w:numPr>
        <w:spacing w:after="0" w:line="240" w:lineRule="auto"/>
        <w:ind w:right="-2"/>
        <w:rPr>
          <w:rFonts w:ascii="Times New Roman" w:eastAsia="SimSun" w:hAnsi="Times New Roman" w:cs="Times New Roman"/>
          <w:lang w:val="pt-BR" w:eastAsia="zh-CN"/>
        </w:rPr>
      </w:pPr>
    </w:p>
    <w:p w:rsidR="001776B6" w:rsidRDefault="001776B6" w:rsidP="001776B6">
      <w:pPr>
        <w:keepNext/>
        <w:tabs>
          <w:tab w:val="left" w:pos="567"/>
        </w:tabs>
        <w:spacing w:after="0" w:line="260" w:lineRule="exact"/>
        <w:jc w:val="both"/>
        <w:outlineLvl w:val="3"/>
        <w:rPr>
          <w:rFonts w:ascii="Times New Roman" w:hAnsi="Times New Roman" w:cs="Times New Roman"/>
          <w:b/>
          <w:bCs/>
          <w:lang w:val="lt-LT"/>
        </w:rPr>
      </w:pPr>
      <w:r>
        <w:rPr>
          <w:rFonts w:ascii="Times New Roman" w:hAnsi="Times New Roman" w:cs="Times New Roman"/>
          <w:b/>
          <w:bCs/>
          <w:lang w:val="lt-LT"/>
        </w:rPr>
        <w:t>Pamiršus pavartoti LORAFEN</w:t>
      </w:r>
    </w:p>
    <w:p w:rsidR="001776B6" w:rsidRDefault="001776B6" w:rsidP="001776B6">
      <w:pPr>
        <w:spacing w:after="0" w:line="240" w:lineRule="auto"/>
        <w:rPr>
          <w:rFonts w:ascii="Times New Roman" w:eastAsia="SimSun" w:hAnsi="Times New Roman" w:cs="Times New Roman"/>
          <w:noProof/>
          <w:lang w:val="lt-LT"/>
        </w:rPr>
      </w:pPr>
      <w:r>
        <w:rPr>
          <w:rFonts w:ascii="Times New Roman" w:eastAsia="SimSun" w:hAnsi="Times New Roman" w:cs="Times New Roman"/>
          <w:noProof/>
          <w:lang w:val="lt-LT"/>
        </w:rPr>
        <w:t>Jeigu pamiršote pavartoti šio vaisto nerimui gydyti ir jei praėjo mažiau nei 3 val. nuo įprastinės dozės laiko, išgerkite vaisto tuoj pat, kai tik prisiminsite. Jeigu praėjo daugiau nei 3 val. nuo įprastinės dozės, išgerkite vaisto tada, kai ateis laikas vartoti kitą dozę.</w:t>
      </w:r>
    </w:p>
    <w:p w:rsidR="001776B6" w:rsidRDefault="001776B6" w:rsidP="001776B6">
      <w:pPr>
        <w:spacing w:after="0" w:line="240" w:lineRule="auto"/>
        <w:rPr>
          <w:rFonts w:ascii="Times New Roman" w:eastAsia="SimSun" w:hAnsi="Times New Roman" w:cs="Times New Roman"/>
          <w:noProof/>
          <w:lang w:val="lt-LT"/>
        </w:rPr>
      </w:pPr>
      <w:r>
        <w:rPr>
          <w:rFonts w:ascii="Times New Roman" w:eastAsia="SimSun" w:hAnsi="Times New Roman" w:cs="Times New Roman"/>
          <w:noProof/>
          <w:lang w:val="lt-LT"/>
        </w:rPr>
        <w:t>Jeigu pamiršote pavartoti šio vaisto nemigai gydyti, gerkite jo tik tokiu atveju, jeigu po vaisto pavartojimo galėsite miegoti 7-8 val.</w:t>
      </w:r>
    </w:p>
    <w:p w:rsidR="001776B6" w:rsidRDefault="001776B6" w:rsidP="001776B6">
      <w:pPr>
        <w:spacing w:after="0" w:line="240" w:lineRule="auto"/>
        <w:rPr>
          <w:rFonts w:ascii="Times New Roman" w:eastAsia="SimSun" w:hAnsi="Times New Roman" w:cs="Times New Roman"/>
          <w:noProof/>
          <w:lang w:val="lt-LT"/>
        </w:rPr>
      </w:pPr>
      <w:r>
        <w:rPr>
          <w:rFonts w:ascii="Times New Roman" w:eastAsia="SimSun" w:hAnsi="Times New Roman" w:cs="Times New Roman"/>
          <w:noProof/>
          <w:lang w:val="lt-LT"/>
        </w:rPr>
        <w:t>Negalima vartoti dvigubos dozės norint kompensuoti praleistą dozę.</w:t>
      </w:r>
    </w:p>
    <w:p w:rsidR="001776B6" w:rsidRDefault="001776B6" w:rsidP="001776B6">
      <w:pPr>
        <w:numPr>
          <w:ilvl w:val="12"/>
          <w:numId w:val="0"/>
        </w:numPr>
        <w:spacing w:after="0" w:line="240" w:lineRule="auto"/>
        <w:ind w:right="-2"/>
        <w:rPr>
          <w:rFonts w:ascii="Times New Roman" w:eastAsia="SimSun" w:hAnsi="Times New Roman" w:cs="Times New Roman"/>
          <w:lang w:val="lt-LT" w:eastAsia="zh-CN"/>
        </w:rPr>
      </w:pPr>
    </w:p>
    <w:p w:rsidR="001776B6" w:rsidRDefault="001776B6" w:rsidP="001776B6">
      <w:pPr>
        <w:keepNext/>
        <w:tabs>
          <w:tab w:val="left" w:pos="567"/>
        </w:tabs>
        <w:spacing w:after="0" w:line="260" w:lineRule="exact"/>
        <w:jc w:val="both"/>
        <w:outlineLvl w:val="3"/>
        <w:rPr>
          <w:rFonts w:ascii="Times New Roman" w:hAnsi="Times New Roman" w:cs="Times New Roman"/>
          <w:b/>
          <w:bCs/>
          <w:lang w:val="lt-LT"/>
        </w:rPr>
      </w:pPr>
      <w:r>
        <w:rPr>
          <w:rFonts w:ascii="Times New Roman" w:hAnsi="Times New Roman" w:cs="Times New Roman"/>
          <w:b/>
          <w:bCs/>
          <w:lang w:val="lt-LT"/>
        </w:rPr>
        <w:t>Nustojus vartoti LORAFEN</w:t>
      </w:r>
    </w:p>
    <w:p w:rsidR="001776B6" w:rsidRDefault="001776B6" w:rsidP="001776B6">
      <w:pPr>
        <w:numPr>
          <w:ilvl w:val="0"/>
          <w:numId w:val="6"/>
        </w:numPr>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Jeigu gydytojo paskirtas gydymas LORAFEN baigėsi, Jūsų gydytojas nuspręs, ar Jums reikia tolesnio gydymo.</w:t>
      </w:r>
    </w:p>
    <w:p w:rsidR="001776B6" w:rsidRDefault="001776B6" w:rsidP="001776B6">
      <w:pPr>
        <w:numPr>
          <w:ilvl w:val="0"/>
          <w:numId w:val="6"/>
        </w:numPr>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LORAFEN tablečių kiekis ir vartojimo dažnis turi būti mažinami palaipsniui iki visiško nutraukimo. Jūsų gydytojas pasakys, kaip tai daryti.</w:t>
      </w:r>
    </w:p>
    <w:p w:rsidR="001776B6" w:rsidRDefault="001776B6" w:rsidP="001776B6">
      <w:pPr>
        <w:numPr>
          <w:ilvl w:val="0"/>
          <w:numId w:val="6"/>
        </w:numPr>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Nustojus vartoti šį vaistą, Jums gali pasireikšti galvos skausmas, raumenų skausmas, nerimas, įtampa, depresija, neramumas, prakaitavimas, sumišimas ar dirglumas. Gali vėl pasireikšti iki gydymo buvusi nemiga. Jeigu Jus kamuoja bet kuris šių požymių, kreipkitės į gydytoją.</w:t>
      </w:r>
    </w:p>
    <w:p w:rsidR="001776B6" w:rsidRDefault="001776B6" w:rsidP="001776B6">
      <w:pPr>
        <w:numPr>
          <w:ilvl w:val="0"/>
          <w:numId w:val="6"/>
        </w:numPr>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Nenustokite vaisto vartoti staiga, nes gali pasireikšti dar sunkesni požymiai: realybės jausmo praradimas, atitrūkimo nuo gyvenimo jausmas, jausmų praradimas. Kai kuriems žmonėms taip pat pasireiškė rankų ir kojų tirpimas ar dilgčiojimas, spengimas ausyse, pernelyg didelis jautrumas šviesai, garsui ir lietimui, nekontroliuojami judesiai ar padidėjęs aktyvumas, raumenų trūkčiojimas, drebulys, pykinimas, vėmimas, skrandžio negalavimas ar skrandžio skausmas, apetito netekimas, sujaudinimas, nenormaliai greitas širdies plakimas, panikos priepuoliai, galvos svaigimas ar jausmas, kad nukrisite, atminties praradimas, haliucinacijos, sustingimo ir negalėjimo lengvai judėti jausmas, karščio jausmas, traukuliai.</w:t>
      </w:r>
    </w:p>
    <w:p w:rsidR="001776B6" w:rsidRDefault="001776B6" w:rsidP="001776B6">
      <w:pPr>
        <w:numPr>
          <w:ilvl w:val="0"/>
          <w:numId w:val="6"/>
        </w:numPr>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Traukuliai dažniau pasireiškia žmonėms, vartojantiems antidepresantus ir tiems, kurie turi sveikatos sutrikimų, pasireiškiančių traukuliais.</w:t>
      </w:r>
    </w:p>
    <w:p w:rsidR="001776B6" w:rsidRDefault="001776B6" w:rsidP="001776B6">
      <w:pPr>
        <w:spacing w:after="0" w:line="240" w:lineRule="auto"/>
        <w:rPr>
          <w:rFonts w:ascii="Times New Roman" w:eastAsia="SimSun" w:hAnsi="Times New Roman" w:cs="Times New Roman"/>
          <w:lang w:val="lt-LT" w:eastAsia="zh-CN"/>
        </w:rPr>
      </w:pPr>
    </w:p>
    <w:p w:rsidR="001776B6" w:rsidRDefault="001776B6" w:rsidP="001776B6">
      <w:pPr>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Jeigu Jums pasireiškė bet kuris šių požymių nedelsiant kreipkitės į gydytoją.</w:t>
      </w:r>
    </w:p>
    <w:p w:rsidR="001776B6" w:rsidRDefault="001776B6" w:rsidP="001776B6">
      <w:pPr>
        <w:numPr>
          <w:ilvl w:val="12"/>
          <w:numId w:val="0"/>
        </w:numPr>
        <w:spacing w:after="0" w:line="240" w:lineRule="auto"/>
        <w:rPr>
          <w:rFonts w:ascii="Times New Roman" w:eastAsia="SimSun" w:hAnsi="Times New Roman" w:cs="Times New Roman"/>
          <w:lang w:val="lt-LT" w:eastAsia="zh-CN"/>
        </w:rPr>
      </w:pPr>
    </w:p>
    <w:p w:rsidR="001776B6" w:rsidRDefault="001776B6" w:rsidP="001776B6">
      <w:pPr>
        <w:numPr>
          <w:ilvl w:val="12"/>
          <w:numId w:val="0"/>
        </w:numPr>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 xml:space="preserve">Jeigu kiltų daugiau klausimų dėl šio vaisto vartojimo, kreipkitės į gydytoją arba vaistininką. </w:t>
      </w:r>
    </w:p>
    <w:p w:rsidR="001776B6" w:rsidRDefault="001776B6" w:rsidP="001776B6">
      <w:pPr>
        <w:numPr>
          <w:ilvl w:val="12"/>
          <w:numId w:val="0"/>
        </w:numPr>
        <w:spacing w:after="0" w:line="240" w:lineRule="auto"/>
        <w:rPr>
          <w:rFonts w:ascii="Times New Roman" w:eastAsia="SimSun" w:hAnsi="Times New Roman" w:cs="Times New Roman"/>
          <w:lang w:val="lt-LT" w:eastAsia="zh-CN"/>
        </w:rPr>
      </w:pPr>
    </w:p>
    <w:p w:rsidR="001776B6" w:rsidRDefault="001776B6" w:rsidP="001776B6">
      <w:pPr>
        <w:numPr>
          <w:ilvl w:val="12"/>
          <w:numId w:val="0"/>
        </w:numPr>
        <w:spacing w:after="0" w:line="240" w:lineRule="auto"/>
        <w:rPr>
          <w:rFonts w:ascii="Times New Roman" w:eastAsia="SimSun" w:hAnsi="Times New Roman" w:cs="Times New Roman"/>
          <w:lang w:val="lt-LT" w:eastAsia="zh-CN"/>
        </w:rPr>
      </w:pPr>
    </w:p>
    <w:p w:rsidR="001776B6" w:rsidRDefault="001776B6" w:rsidP="001776B6">
      <w:pPr>
        <w:keepNext/>
        <w:keepLines/>
        <w:tabs>
          <w:tab w:val="left" w:pos="567"/>
        </w:tabs>
        <w:spacing w:after="0" w:line="240" w:lineRule="auto"/>
        <w:outlineLvl w:val="2"/>
        <w:rPr>
          <w:rFonts w:ascii="Times New Roman" w:eastAsia="SimSun" w:hAnsi="Times New Roman" w:cs="Times New Roman"/>
          <w:b/>
          <w:bCs/>
          <w:lang w:val="lt-LT" w:eastAsia="zh-CN"/>
        </w:rPr>
      </w:pPr>
      <w:r>
        <w:rPr>
          <w:rFonts w:ascii="Times New Roman" w:eastAsia="SimSun" w:hAnsi="Times New Roman" w:cs="Times New Roman"/>
          <w:b/>
          <w:bCs/>
          <w:lang w:val="lt-LT" w:eastAsia="zh-CN"/>
        </w:rPr>
        <w:t>4.</w:t>
      </w:r>
      <w:r>
        <w:rPr>
          <w:rFonts w:ascii="Times New Roman" w:eastAsia="SimSun" w:hAnsi="Times New Roman" w:cs="Times New Roman"/>
          <w:b/>
          <w:bCs/>
          <w:lang w:val="lt-LT" w:eastAsia="zh-CN"/>
        </w:rPr>
        <w:tab/>
        <w:t>Galimas šalutinis poveikis</w:t>
      </w:r>
    </w:p>
    <w:p w:rsidR="001776B6" w:rsidRDefault="001776B6" w:rsidP="001776B6">
      <w:pPr>
        <w:numPr>
          <w:ilvl w:val="12"/>
          <w:numId w:val="0"/>
        </w:numPr>
        <w:spacing w:after="0" w:line="240" w:lineRule="auto"/>
        <w:rPr>
          <w:rFonts w:ascii="Times New Roman" w:eastAsia="SimSun" w:hAnsi="Times New Roman" w:cs="Times New Roman"/>
          <w:lang w:val="lt-LT" w:eastAsia="zh-CN"/>
        </w:rPr>
      </w:pPr>
    </w:p>
    <w:p w:rsidR="001776B6" w:rsidRDefault="001776B6" w:rsidP="001776B6">
      <w:pPr>
        <w:numPr>
          <w:ilvl w:val="12"/>
          <w:numId w:val="0"/>
        </w:numPr>
        <w:spacing w:after="0" w:line="240" w:lineRule="auto"/>
        <w:ind w:right="-29"/>
        <w:rPr>
          <w:rFonts w:ascii="Times New Roman" w:eastAsia="SimSun" w:hAnsi="Times New Roman" w:cs="Times New Roman"/>
          <w:lang w:val="lt-LT" w:eastAsia="zh-CN"/>
        </w:rPr>
      </w:pPr>
      <w:r>
        <w:rPr>
          <w:rFonts w:ascii="Times New Roman" w:eastAsia="SimSun" w:hAnsi="Times New Roman" w:cs="Times New Roman"/>
          <w:lang w:val="lt-LT" w:eastAsia="zh-CN"/>
        </w:rPr>
        <w:t xml:space="preserve">Šis vaistas, kaip ir visi kiti, gali sukelti šalutinį poveikį, nors jis pasireiškia ne visiems žmonėms. </w:t>
      </w:r>
    </w:p>
    <w:p w:rsidR="001776B6" w:rsidRDefault="001776B6" w:rsidP="001776B6">
      <w:pPr>
        <w:numPr>
          <w:ilvl w:val="12"/>
          <w:numId w:val="0"/>
        </w:numPr>
        <w:spacing w:after="0" w:line="240" w:lineRule="auto"/>
        <w:ind w:right="-29"/>
        <w:rPr>
          <w:rFonts w:ascii="Times New Roman" w:eastAsia="SimSun" w:hAnsi="Times New Roman" w:cs="Times New Roman"/>
          <w:lang w:val="lt-LT" w:eastAsia="zh-CN"/>
        </w:rPr>
      </w:pPr>
    </w:p>
    <w:p w:rsidR="001776B6" w:rsidRDefault="001776B6" w:rsidP="001776B6">
      <w:pPr>
        <w:numPr>
          <w:ilvl w:val="12"/>
          <w:numId w:val="0"/>
        </w:numPr>
        <w:spacing w:after="0" w:line="240" w:lineRule="auto"/>
        <w:ind w:right="-29"/>
        <w:rPr>
          <w:rFonts w:ascii="Times New Roman" w:eastAsia="SimSun" w:hAnsi="Times New Roman" w:cs="Times New Roman"/>
          <w:u w:val="single"/>
          <w:lang w:val="lt-LT" w:eastAsia="zh-CN"/>
        </w:rPr>
      </w:pPr>
      <w:r>
        <w:rPr>
          <w:rFonts w:ascii="Times New Roman" w:eastAsia="SimSun" w:hAnsi="Times New Roman" w:cs="Times New Roman"/>
          <w:u w:val="single"/>
          <w:lang w:val="lt-LT" w:eastAsia="zh-CN"/>
        </w:rPr>
        <w:t>Nedelsiant kreipkitės į gydytoją, jei pasireiškė žemiau išvardytas šalutinis poveikis.</w:t>
      </w:r>
    </w:p>
    <w:p w:rsidR="001776B6" w:rsidRDefault="001776B6" w:rsidP="001776B6">
      <w:pPr>
        <w:numPr>
          <w:ilvl w:val="0"/>
          <w:numId w:val="7"/>
        </w:numPr>
        <w:spacing w:after="0" w:line="240" w:lineRule="auto"/>
        <w:ind w:right="-29"/>
        <w:rPr>
          <w:rFonts w:ascii="Times New Roman" w:eastAsia="SimSun" w:hAnsi="Times New Roman" w:cs="Times New Roman"/>
          <w:lang w:val="lt-LT" w:eastAsia="zh-CN"/>
        </w:rPr>
      </w:pPr>
      <w:r>
        <w:rPr>
          <w:rFonts w:ascii="Times New Roman" w:eastAsia="SimSun" w:hAnsi="Times New Roman" w:cs="Times New Roman"/>
          <w:lang w:val="lt-LT" w:eastAsia="zh-CN"/>
        </w:rPr>
        <w:t>Sunki alerginė reakcija: sunku kvėpuoti, patino lūpos, veidas, liežuvis, gerklė, rankos, kojos ir (ar) jaučiate silpnumą ar galvos svaigimą.</w:t>
      </w:r>
    </w:p>
    <w:p w:rsidR="001776B6" w:rsidRDefault="001776B6" w:rsidP="001776B6">
      <w:pPr>
        <w:numPr>
          <w:ilvl w:val="0"/>
          <w:numId w:val="7"/>
        </w:numPr>
        <w:spacing w:after="0" w:line="240" w:lineRule="auto"/>
        <w:ind w:right="-29"/>
        <w:rPr>
          <w:rFonts w:ascii="Times New Roman" w:eastAsia="SimSun" w:hAnsi="Times New Roman" w:cs="Times New Roman"/>
          <w:lang w:val="lt-LT" w:eastAsia="zh-CN"/>
        </w:rPr>
      </w:pPr>
      <w:r>
        <w:rPr>
          <w:rFonts w:ascii="Times New Roman" w:eastAsia="SimSun" w:hAnsi="Times New Roman" w:cs="Times New Roman"/>
          <w:lang w:val="lt-LT" w:eastAsia="zh-CN"/>
        </w:rPr>
        <w:t xml:space="preserve">Paradoksinės reakcijos: neramumas, susijaudinimas, irzlumas, agresyvumas, manija, siautėjimas, baisūs sapnai (košmarai), matymas ar girdėjimas dalykų, kurių nėra (haliucinacijos), kontakto su </w:t>
      </w:r>
      <w:r>
        <w:rPr>
          <w:rFonts w:ascii="Times New Roman" w:eastAsia="SimSun" w:hAnsi="Times New Roman" w:cs="Times New Roman"/>
          <w:lang w:val="lt-LT" w:eastAsia="zh-CN"/>
        </w:rPr>
        <w:lastRenderedPageBreak/>
        <w:t>realybe praradimas (psichozė), netinkamas elgesys. Šis šalutinis poveikis dažniau pasireiškia vaikams ir senyviems žmonėms.</w:t>
      </w:r>
    </w:p>
    <w:p w:rsidR="001776B6" w:rsidRDefault="001776B6" w:rsidP="001776B6">
      <w:pPr>
        <w:spacing w:after="0" w:line="240" w:lineRule="auto"/>
        <w:ind w:right="-29"/>
        <w:rPr>
          <w:rFonts w:ascii="Times New Roman" w:eastAsia="SimSun" w:hAnsi="Times New Roman" w:cs="Times New Roman"/>
          <w:lang w:val="lt-LT" w:eastAsia="zh-CN"/>
        </w:rPr>
      </w:pPr>
    </w:p>
    <w:p w:rsidR="001776B6" w:rsidRDefault="001776B6" w:rsidP="001776B6">
      <w:pPr>
        <w:spacing w:after="0" w:line="240" w:lineRule="auto"/>
        <w:ind w:right="-29"/>
        <w:rPr>
          <w:rFonts w:ascii="Times New Roman" w:eastAsia="SimSun" w:hAnsi="Times New Roman" w:cs="Times New Roman"/>
          <w:u w:val="single"/>
          <w:lang w:val="lt-LT" w:eastAsia="zh-CN"/>
        </w:rPr>
      </w:pPr>
      <w:r>
        <w:rPr>
          <w:rFonts w:ascii="Times New Roman" w:eastAsia="SimSun" w:hAnsi="Times New Roman" w:cs="Times New Roman"/>
          <w:u w:val="single"/>
          <w:lang w:val="lt-LT" w:eastAsia="zh-CN"/>
        </w:rPr>
        <w:t>Pasakykite savo gydytojui, jei pasireiškė žemiau išvardytas šalutinis poveikis</w:t>
      </w:r>
    </w:p>
    <w:p w:rsidR="001776B6" w:rsidRDefault="001776B6" w:rsidP="001776B6">
      <w:pPr>
        <w:spacing w:after="0" w:line="240" w:lineRule="auto"/>
        <w:ind w:right="-29"/>
        <w:rPr>
          <w:rFonts w:ascii="Times New Roman" w:eastAsia="SimSun" w:hAnsi="Times New Roman" w:cs="Times New Roman"/>
          <w:i/>
          <w:iCs/>
          <w:lang w:val="lt-LT" w:eastAsia="zh-CN"/>
        </w:rPr>
      </w:pPr>
    </w:p>
    <w:p w:rsidR="001776B6" w:rsidRDefault="001776B6" w:rsidP="001776B6">
      <w:pPr>
        <w:spacing w:after="0" w:line="240" w:lineRule="auto"/>
        <w:ind w:right="-29"/>
        <w:rPr>
          <w:rFonts w:ascii="Times New Roman" w:eastAsia="SimSun" w:hAnsi="Times New Roman" w:cs="Times New Roman"/>
          <w:i/>
          <w:iCs/>
          <w:lang w:val="lt-LT" w:eastAsia="zh-CN"/>
        </w:rPr>
      </w:pPr>
      <w:r>
        <w:rPr>
          <w:rFonts w:ascii="Times New Roman" w:eastAsia="SimSun" w:hAnsi="Times New Roman" w:cs="Times New Roman"/>
          <w:i/>
          <w:iCs/>
          <w:lang w:val="lt-LT" w:eastAsia="zh-CN"/>
        </w:rPr>
        <w:t>Labai dažnas (gali pasireikšti dažniau negu 1 iš 10 žmonių):</w:t>
      </w:r>
    </w:p>
    <w:p w:rsidR="001776B6" w:rsidRDefault="001776B6" w:rsidP="001776B6">
      <w:pPr>
        <w:numPr>
          <w:ilvl w:val="0"/>
          <w:numId w:val="8"/>
        </w:numPr>
        <w:spacing w:after="0" w:line="240" w:lineRule="auto"/>
        <w:ind w:right="-29"/>
        <w:rPr>
          <w:rFonts w:ascii="Times New Roman" w:eastAsia="SimSun" w:hAnsi="Times New Roman" w:cs="Times New Roman"/>
          <w:lang w:val="lt-LT" w:eastAsia="zh-CN"/>
        </w:rPr>
      </w:pPr>
      <w:proofErr w:type="spellStart"/>
      <w:r>
        <w:rPr>
          <w:rFonts w:ascii="Times New Roman" w:eastAsia="SimSun" w:hAnsi="Times New Roman" w:cs="Times New Roman"/>
          <w:lang w:val="lt-LT" w:eastAsia="zh-CN"/>
        </w:rPr>
        <w:t>sedacija</w:t>
      </w:r>
      <w:proofErr w:type="spellEnd"/>
      <w:r>
        <w:rPr>
          <w:rFonts w:ascii="Times New Roman" w:eastAsia="SimSun" w:hAnsi="Times New Roman" w:cs="Times New Roman"/>
          <w:lang w:val="lt-LT" w:eastAsia="zh-CN"/>
        </w:rPr>
        <w:t xml:space="preserve"> (stiprus raminamasis poveikis), apsnūdimas;</w:t>
      </w:r>
    </w:p>
    <w:p w:rsidR="001776B6" w:rsidRDefault="001776B6" w:rsidP="001776B6">
      <w:pPr>
        <w:numPr>
          <w:ilvl w:val="0"/>
          <w:numId w:val="8"/>
        </w:numPr>
        <w:spacing w:after="0" w:line="240" w:lineRule="auto"/>
        <w:ind w:right="-29"/>
        <w:rPr>
          <w:rFonts w:ascii="Times New Roman" w:eastAsia="SimSun" w:hAnsi="Times New Roman" w:cs="Times New Roman"/>
          <w:lang w:val="lt-LT" w:eastAsia="zh-CN"/>
        </w:rPr>
      </w:pPr>
      <w:r>
        <w:rPr>
          <w:rFonts w:ascii="Times New Roman" w:eastAsia="SimSun" w:hAnsi="Times New Roman" w:cs="Times New Roman"/>
          <w:lang w:val="lt-LT" w:eastAsia="zh-CN"/>
        </w:rPr>
        <w:t>nuovargis.</w:t>
      </w:r>
    </w:p>
    <w:p w:rsidR="001776B6" w:rsidRDefault="001776B6" w:rsidP="001776B6">
      <w:pPr>
        <w:spacing w:after="0" w:line="240" w:lineRule="auto"/>
        <w:ind w:right="-29"/>
        <w:rPr>
          <w:rFonts w:ascii="Times New Roman" w:eastAsia="SimSun" w:hAnsi="Times New Roman" w:cs="Times New Roman"/>
          <w:lang w:val="lt-LT" w:eastAsia="zh-CN"/>
        </w:rPr>
      </w:pPr>
    </w:p>
    <w:p w:rsidR="001776B6" w:rsidRDefault="001776B6" w:rsidP="001776B6">
      <w:pPr>
        <w:spacing w:after="0" w:line="240" w:lineRule="auto"/>
        <w:ind w:right="-29"/>
        <w:rPr>
          <w:rFonts w:ascii="Times New Roman" w:eastAsia="SimSun" w:hAnsi="Times New Roman" w:cs="Times New Roman"/>
          <w:i/>
          <w:iCs/>
          <w:lang w:val="lt-LT" w:eastAsia="zh-CN"/>
        </w:rPr>
      </w:pPr>
      <w:r>
        <w:rPr>
          <w:rFonts w:ascii="Times New Roman" w:eastAsia="SimSun" w:hAnsi="Times New Roman" w:cs="Times New Roman"/>
          <w:i/>
          <w:iCs/>
          <w:lang w:val="lt-LT" w:eastAsia="zh-CN"/>
        </w:rPr>
        <w:t xml:space="preserve">Dažnas (gali pasireikšti 1 iš 10 žmonių): </w:t>
      </w:r>
    </w:p>
    <w:p w:rsidR="001776B6" w:rsidRDefault="001776B6" w:rsidP="001776B6">
      <w:pPr>
        <w:numPr>
          <w:ilvl w:val="0"/>
          <w:numId w:val="9"/>
        </w:numPr>
        <w:spacing w:after="0" w:line="240" w:lineRule="auto"/>
        <w:ind w:right="-29"/>
        <w:rPr>
          <w:rFonts w:ascii="Times New Roman" w:eastAsia="SimSun" w:hAnsi="Times New Roman" w:cs="Times New Roman"/>
          <w:lang w:val="lt-LT" w:eastAsia="zh-CN"/>
        </w:rPr>
      </w:pPr>
      <w:r>
        <w:rPr>
          <w:rFonts w:ascii="Times New Roman" w:eastAsia="SimSun" w:hAnsi="Times New Roman" w:cs="Times New Roman"/>
          <w:lang w:val="lt-LT" w:eastAsia="zh-CN"/>
        </w:rPr>
        <w:t>sumišimas, depresija;</w:t>
      </w:r>
    </w:p>
    <w:p w:rsidR="001776B6" w:rsidRDefault="001776B6" w:rsidP="001776B6">
      <w:pPr>
        <w:numPr>
          <w:ilvl w:val="0"/>
          <w:numId w:val="9"/>
        </w:numPr>
        <w:spacing w:after="0" w:line="240" w:lineRule="auto"/>
        <w:ind w:right="-29"/>
        <w:rPr>
          <w:rFonts w:ascii="Times New Roman" w:eastAsia="SimSun" w:hAnsi="Times New Roman" w:cs="Times New Roman"/>
          <w:lang w:val="lt-LT" w:eastAsia="zh-CN"/>
        </w:rPr>
      </w:pPr>
      <w:r>
        <w:rPr>
          <w:rFonts w:ascii="Times New Roman" w:eastAsia="SimSun" w:hAnsi="Times New Roman" w:cs="Times New Roman"/>
          <w:lang w:val="lt-LT" w:eastAsia="zh-CN"/>
        </w:rPr>
        <w:t>svaigulys, koordinacijos praradimas;</w:t>
      </w:r>
    </w:p>
    <w:p w:rsidR="001776B6" w:rsidRDefault="001776B6" w:rsidP="001776B6">
      <w:pPr>
        <w:numPr>
          <w:ilvl w:val="0"/>
          <w:numId w:val="9"/>
        </w:numPr>
        <w:spacing w:after="0" w:line="240" w:lineRule="auto"/>
        <w:ind w:right="-29"/>
        <w:rPr>
          <w:rFonts w:ascii="Times New Roman" w:eastAsia="SimSun" w:hAnsi="Times New Roman" w:cs="Times New Roman"/>
          <w:lang w:val="lt-LT" w:eastAsia="zh-CN"/>
        </w:rPr>
      </w:pPr>
      <w:r>
        <w:rPr>
          <w:rFonts w:ascii="Times New Roman" w:eastAsia="SimSun" w:hAnsi="Times New Roman" w:cs="Times New Roman"/>
          <w:lang w:val="lt-LT" w:eastAsia="zh-CN"/>
        </w:rPr>
        <w:t>raumenų silpnumas, lėtinis nuovargis (</w:t>
      </w:r>
      <w:proofErr w:type="spellStart"/>
      <w:r>
        <w:rPr>
          <w:rFonts w:ascii="Times New Roman" w:eastAsia="SimSun" w:hAnsi="Times New Roman" w:cs="Times New Roman"/>
          <w:lang w:val="lt-LT" w:eastAsia="zh-CN"/>
        </w:rPr>
        <w:t>astenija</w:t>
      </w:r>
      <w:proofErr w:type="spellEnd"/>
      <w:r>
        <w:rPr>
          <w:rFonts w:ascii="Times New Roman" w:eastAsia="SimSun" w:hAnsi="Times New Roman" w:cs="Times New Roman"/>
          <w:lang w:val="lt-LT" w:eastAsia="zh-CN"/>
        </w:rPr>
        <w:t>).</w:t>
      </w:r>
    </w:p>
    <w:p w:rsidR="001776B6" w:rsidRDefault="001776B6" w:rsidP="001776B6">
      <w:pPr>
        <w:spacing w:after="0" w:line="240" w:lineRule="auto"/>
        <w:ind w:right="-29"/>
        <w:rPr>
          <w:rFonts w:ascii="Times New Roman" w:eastAsia="SimSun" w:hAnsi="Times New Roman" w:cs="Times New Roman"/>
          <w:lang w:val="lt-LT" w:eastAsia="zh-CN"/>
        </w:rPr>
      </w:pPr>
    </w:p>
    <w:p w:rsidR="001776B6" w:rsidRDefault="001776B6" w:rsidP="001776B6">
      <w:pPr>
        <w:spacing w:after="0" w:line="240" w:lineRule="auto"/>
        <w:ind w:right="-29"/>
        <w:rPr>
          <w:rFonts w:ascii="Times New Roman" w:eastAsia="SimSun" w:hAnsi="Times New Roman" w:cs="Times New Roman"/>
          <w:i/>
          <w:iCs/>
          <w:lang w:val="lt-LT" w:eastAsia="zh-CN"/>
        </w:rPr>
      </w:pPr>
      <w:r>
        <w:rPr>
          <w:rFonts w:ascii="Times New Roman" w:eastAsia="SimSun" w:hAnsi="Times New Roman" w:cs="Times New Roman"/>
          <w:i/>
          <w:iCs/>
          <w:lang w:val="lt-LT" w:eastAsia="zh-CN"/>
        </w:rPr>
        <w:t>Nedažnas (gali pasireikšti 1 iš 100 žmonių):</w:t>
      </w:r>
    </w:p>
    <w:p w:rsidR="001776B6" w:rsidRDefault="001776B6" w:rsidP="001776B6">
      <w:pPr>
        <w:numPr>
          <w:ilvl w:val="0"/>
          <w:numId w:val="10"/>
        </w:numPr>
        <w:spacing w:after="0" w:line="240" w:lineRule="auto"/>
        <w:ind w:right="-29"/>
        <w:rPr>
          <w:rFonts w:ascii="Times New Roman" w:eastAsia="SimSun" w:hAnsi="Times New Roman" w:cs="Times New Roman"/>
          <w:lang w:val="lt-LT" w:eastAsia="zh-CN"/>
        </w:rPr>
      </w:pPr>
      <w:r>
        <w:rPr>
          <w:rFonts w:ascii="Times New Roman" w:eastAsia="SimSun" w:hAnsi="Times New Roman" w:cs="Times New Roman"/>
          <w:lang w:val="lt-LT" w:eastAsia="zh-CN"/>
        </w:rPr>
        <w:t>pykinimas;</w:t>
      </w:r>
    </w:p>
    <w:p w:rsidR="001776B6" w:rsidRDefault="001776B6" w:rsidP="001776B6">
      <w:pPr>
        <w:numPr>
          <w:ilvl w:val="0"/>
          <w:numId w:val="10"/>
        </w:numPr>
        <w:spacing w:after="0" w:line="240" w:lineRule="auto"/>
        <w:ind w:right="-29"/>
        <w:rPr>
          <w:rFonts w:ascii="Times New Roman" w:eastAsia="SimSun" w:hAnsi="Times New Roman" w:cs="Times New Roman"/>
          <w:lang w:val="lt-LT" w:eastAsia="zh-CN"/>
        </w:rPr>
      </w:pPr>
      <w:r>
        <w:rPr>
          <w:rFonts w:ascii="Times New Roman" w:eastAsia="SimSun" w:hAnsi="Times New Roman" w:cs="Times New Roman"/>
          <w:lang w:val="lt-LT" w:eastAsia="zh-CN"/>
        </w:rPr>
        <w:t>lytinio potraukio pokyčiai, lytinė bejėgystė, orgazmo susilpnėjimas.</w:t>
      </w:r>
    </w:p>
    <w:p w:rsidR="001776B6" w:rsidRDefault="001776B6" w:rsidP="001776B6">
      <w:pPr>
        <w:spacing w:after="0" w:line="240" w:lineRule="auto"/>
        <w:ind w:right="-29"/>
        <w:rPr>
          <w:rFonts w:ascii="Times New Roman" w:eastAsia="SimSun" w:hAnsi="Times New Roman" w:cs="Times New Roman"/>
          <w:lang w:val="lt-LT" w:eastAsia="zh-CN"/>
        </w:rPr>
      </w:pPr>
    </w:p>
    <w:p w:rsidR="001776B6" w:rsidRDefault="001776B6" w:rsidP="001776B6">
      <w:pPr>
        <w:spacing w:after="0" w:line="240" w:lineRule="auto"/>
        <w:ind w:right="-29"/>
        <w:rPr>
          <w:rFonts w:ascii="Times New Roman" w:eastAsia="SimSun" w:hAnsi="Times New Roman" w:cs="Times New Roman"/>
          <w:i/>
          <w:iCs/>
          <w:lang w:val="lt-LT" w:eastAsia="zh-CN"/>
        </w:rPr>
      </w:pPr>
      <w:r>
        <w:rPr>
          <w:rFonts w:ascii="Times New Roman" w:eastAsia="SimSun" w:hAnsi="Times New Roman" w:cs="Times New Roman"/>
          <w:i/>
          <w:iCs/>
          <w:lang w:val="lt-LT" w:eastAsia="zh-CN"/>
        </w:rPr>
        <w:t>Dažnis nežinomas (negali būti įvertintas pagal turimus duomenis):</w:t>
      </w:r>
    </w:p>
    <w:p w:rsidR="001776B6" w:rsidRDefault="001776B6" w:rsidP="001776B6">
      <w:pPr>
        <w:numPr>
          <w:ilvl w:val="0"/>
          <w:numId w:val="11"/>
        </w:numPr>
        <w:spacing w:after="0" w:line="240" w:lineRule="auto"/>
        <w:ind w:right="-29"/>
        <w:rPr>
          <w:rFonts w:ascii="Times New Roman" w:eastAsia="SimSun" w:hAnsi="Times New Roman" w:cs="Times New Roman"/>
          <w:lang w:val="lt-LT" w:eastAsia="zh-CN"/>
        </w:rPr>
      </w:pPr>
      <w:r>
        <w:rPr>
          <w:rFonts w:ascii="Times New Roman" w:eastAsia="SimSun" w:hAnsi="Times New Roman" w:cs="Times New Roman"/>
          <w:lang w:val="lt-LT" w:eastAsia="zh-CN"/>
        </w:rPr>
        <w:t>kraujo sudėties pokyčiai (pasireiškia bendras silpnumas, gerklės skausmas, nepaaiškinamas mėlynių atsiradimas ar kraujavimas, dažnai kartojasi infekcinės ligos, atsirandą opelių ar opų burnos gleivinėje);</w:t>
      </w:r>
    </w:p>
    <w:p w:rsidR="001776B6" w:rsidRDefault="001776B6" w:rsidP="001776B6">
      <w:pPr>
        <w:numPr>
          <w:ilvl w:val="0"/>
          <w:numId w:val="11"/>
        </w:numPr>
        <w:spacing w:after="0" w:line="240" w:lineRule="auto"/>
        <w:ind w:right="-29"/>
        <w:rPr>
          <w:rFonts w:ascii="Times New Roman" w:eastAsia="SimSun" w:hAnsi="Times New Roman" w:cs="Times New Roman"/>
          <w:lang w:val="lt-LT" w:eastAsia="zh-CN"/>
        </w:rPr>
      </w:pPr>
      <w:r>
        <w:rPr>
          <w:rFonts w:ascii="Times New Roman" w:eastAsia="SimSun" w:hAnsi="Times New Roman" w:cs="Times New Roman"/>
          <w:lang w:val="lt-LT" w:eastAsia="zh-CN"/>
        </w:rPr>
        <w:t>alerginės odos reakcijos (bėrimai, dilgėlinė);</w:t>
      </w:r>
    </w:p>
    <w:p w:rsidR="001776B6" w:rsidRDefault="001776B6" w:rsidP="001776B6">
      <w:pPr>
        <w:numPr>
          <w:ilvl w:val="0"/>
          <w:numId w:val="11"/>
        </w:numPr>
        <w:spacing w:after="0" w:line="240" w:lineRule="auto"/>
        <w:ind w:right="-29"/>
        <w:rPr>
          <w:rFonts w:ascii="Times New Roman" w:eastAsia="SimSun" w:hAnsi="Times New Roman" w:cs="Times New Roman"/>
          <w:lang w:val="lt-LT" w:eastAsia="zh-CN"/>
        </w:rPr>
      </w:pPr>
      <w:r>
        <w:rPr>
          <w:rFonts w:ascii="Times New Roman" w:eastAsia="SimSun" w:hAnsi="Times New Roman" w:cs="Times New Roman"/>
          <w:lang w:val="lt-LT" w:eastAsia="zh-CN"/>
        </w:rPr>
        <w:t>kūno temperatūros sumažėjimas;</w:t>
      </w:r>
    </w:p>
    <w:p w:rsidR="001776B6" w:rsidRDefault="001776B6" w:rsidP="001776B6">
      <w:pPr>
        <w:numPr>
          <w:ilvl w:val="0"/>
          <w:numId w:val="11"/>
        </w:numPr>
        <w:spacing w:after="0" w:line="240" w:lineRule="auto"/>
        <w:ind w:right="-29"/>
        <w:rPr>
          <w:rFonts w:ascii="Times New Roman" w:eastAsia="SimSun" w:hAnsi="Times New Roman" w:cs="Times New Roman"/>
          <w:lang w:val="lt-LT" w:eastAsia="zh-CN"/>
        </w:rPr>
      </w:pPr>
      <w:r>
        <w:rPr>
          <w:rFonts w:ascii="Times New Roman" w:eastAsia="SimSun" w:hAnsi="Times New Roman" w:cs="Times New Roman"/>
          <w:lang w:val="lt-LT" w:eastAsia="zh-CN"/>
        </w:rPr>
        <w:t>mintys apie savižudybę ar mėginimas nusižudyti, atminties sutrikimai, sujaudinimas, depresija, nepagrįstai pakili nuotaika, drebulys, sutrikusi sąmonė;</w:t>
      </w:r>
    </w:p>
    <w:p w:rsidR="001776B6" w:rsidRDefault="001776B6" w:rsidP="001776B6">
      <w:pPr>
        <w:numPr>
          <w:ilvl w:val="0"/>
          <w:numId w:val="11"/>
        </w:numPr>
        <w:spacing w:after="0" w:line="240" w:lineRule="auto"/>
        <w:ind w:right="-29"/>
        <w:rPr>
          <w:rFonts w:ascii="Times New Roman" w:eastAsia="SimSun" w:hAnsi="Times New Roman" w:cs="Times New Roman"/>
          <w:lang w:val="lt-LT" w:eastAsia="zh-CN"/>
        </w:rPr>
      </w:pPr>
      <w:r>
        <w:rPr>
          <w:rFonts w:ascii="Times New Roman" w:eastAsia="SimSun" w:hAnsi="Times New Roman" w:cs="Times New Roman"/>
          <w:lang w:val="lt-LT" w:eastAsia="zh-CN"/>
        </w:rPr>
        <w:t>regos sutrikimas, įskaitant dvejinimąsi akyse ir neryškų matymą;</w:t>
      </w:r>
    </w:p>
    <w:p w:rsidR="001776B6" w:rsidRDefault="001776B6" w:rsidP="001776B6">
      <w:pPr>
        <w:numPr>
          <w:ilvl w:val="0"/>
          <w:numId w:val="11"/>
        </w:numPr>
        <w:spacing w:after="0" w:line="240" w:lineRule="auto"/>
        <w:ind w:right="-29"/>
        <w:rPr>
          <w:rFonts w:ascii="Times New Roman" w:eastAsia="SimSun" w:hAnsi="Times New Roman" w:cs="Times New Roman"/>
          <w:lang w:val="lt-LT" w:eastAsia="zh-CN"/>
        </w:rPr>
      </w:pPr>
      <w:r>
        <w:rPr>
          <w:rFonts w:ascii="Times New Roman" w:eastAsia="SimSun" w:hAnsi="Times New Roman" w:cs="Times New Roman"/>
          <w:lang w:val="lt-LT" w:eastAsia="zh-CN"/>
        </w:rPr>
        <w:t>mažas kraujospūdis;</w:t>
      </w:r>
    </w:p>
    <w:p w:rsidR="001776B6" w:rsidRDefault="001776B6" w:rsidP="001776B6">
      <w:pPr>
        <w:numPr>
          <w:ilvl w:val="0"/>
          <w:numId w:val="11"/>
        </w:numPr>
        <w:spacing w:after="0" w:line="240" w:lineRule="auto"/>
        <w:ind w:right="-29"/>
        <w:rPr>
          <w:rFonts w:ascii="Times New Roman" w:eastAsia="SimSun" w:hAnsi="Times New Roman" w:cs="Times New Roman"/>
          <w:lang w:val="lt-LT" w:eastAsia="zh-CN"/>
        </w:rPr>
      </w:pPr>
      <w:r>
        <w:rPr>
          <w:rFonts w:ascii="Times New Roman" w:eastAsia="SimSun" w:hAnsi="Times New Roman" w:cs="Times New Roman"/>
          <w:lang w:val="lt-LT" w:eastAsia="zh-CN"/>
        </w:rPr>
        <w:t xml:space="preserve">pasunkėjęs kvėpavimas, pasunkėjusios miego </w:t>
      </w:r>
      <w:proofErr w:type="spellStart"/>
      <w:r>
        <w:rPr>
          <w:rFonts w:ascii="Times New Roman" w:eastAsia="SimSun" w:hAnsi="Times New Roman" w:cs="Times New Roman"/>
          <w:lang w:val="lt-LT" w:eastAsia="zh-CN"/>
        </w:rPr>
        <w:t>apnėjos</w:t>
      </w:r>
      <w:proofErr w:type="spellEnd"/>
      <w:r>
        <w:rPr>
          <w:rFonts w:ascii="Times New Roman" w:eastAsia="SimSun" w:hAnsi="Times New Roman" w:cs="Times New Roman"/>
          <w:lang w:val="lt-LT" w:eastAsia="zh-CN"/>
        </w:rPr>
        <w:t xml:space="preserve"> (pvz., garsus knarkimas, neramumas ir kvėpavimo sustojimas), neaiški kalba;</w:t>
      </w:r>
    </w:p>
    <w:p w:rsidR="001776B6" w:rsidRDefault="001776B6" w:rsidP="001776B6">
      <w:pPr>
        <w:numPr>
          <w:ilvl w:val="0"/>
          <w:numId w:val="11"/>
        </w:numPr>
        <w:spacing w:after="0" w:line="240" w:lineRule="auto"/>
        <w:ind w:right="-29"/>
        <w:rPr>
          <w:rFonts w:ascii="Times New Roman" w:eastAsia="SimSun" w:hAnsi="Times New Roman" w:cs="Times New Roman"/>
          <w:lang w:val="lt-LT" w:eastAsia="zh-CN"/>
        </w:rPr>
      </w:pPr>
      <w:r>
        <w:rPr>
          <w:rFonts w:ascii="Times New Roman" w:eastAsia="SimSun" w:hAnsi="Times New Roman" w:cs="Times New Roman"/>
          <w:lang w:val="lt-LT" w:eastAsia="zh-CN"/>
        </w:rPr>
        <w:t>vidurių užkietėjimas;</w:t>
      </w:r>
    </w:p>
    <w:p w:rsidR="001776B6" w:rsidRDefault="001776B6" w:rsidP="001776B6">
      <w:pPr>
        <w:numPr>
          <w:ilvl w:val="0"/>
          <w:numId w:val="11"/>
        </w:numPr>
        <w:spacing w:after="0" w:line="240" w:lineRule="auto"/>
        <w:ind w:right="-29"/>
        <w:rPr>
          <w:rFonts w:ascii="Times New Roman" w:eastAsia="SimSun" w:hAnsi="Times New Roman" w:cs="Times New Roman"/>
          <w:lang w:val="lt-LT" w:eastAsia="zh-CN"/>
        </w:rPr>
      </w:pPr>
      <w:r>
        <w:rPr>
          <w:rFonts w:ascii="Times New Roman" w:eastAsia="SimSun" w:hAnsi="Times New Roman" w:cs="Times New Roman"/>
          <w:lang w:val="lt-LT" w:eastAsia="zh-CN"/>
        </w:rPr>
        <w:t>akių baltymų, odos pageltimas (gelta), suaktyvėję kepenų fermentai;</w:t>
      </w:r>
    </w:p>
    <w:p w:rsidR="001776B6" w:rsidRDefault="001776B6" w:rsidP="001776B6">
      <w:pPr>
        <w:numPr>
          <w:ilvl w:val="0"/>
          <w:numId w:val="11"/>
        </w:numPr>
        <w:spacing w:after="0" w:line="240" w:lineRule="auto"/>
        <w:ind w:right="-29"/>
        <w:rPr>
          <w:rFonts w:ascii="Times New Roman" w:eastAsia="SimSun" w:hAnsi="Times New Roman" w:cs="Times New Roman"/>
          <w:lang w:val="lt-LT" w:eastAsia="zh-CN"/>
        </w:rPr>
      </w:pPr>
      <w:r>
        <w:rPr>
          <w:rFonts w:ascii="Times New Roman" w:eastAsia="SimSun" w:hAnsi="Times New Roman" w:cs="Times New Roman"/>
          <w:lang w:val="lt-LT" w:eastAsia="zh-CN"/>
        </w:rPr>
        <w:t>lytinis susijaudinimas;</w:t>
      </w:r>
    </w:p>
    <w:p w:rsidR="001776B6" w:rsidRDefault="001776B6" w:rsidP="001776B6">
      <w:pPr>
        <w:numPr>
          <w:ilvl w:val="0"/>
          <w:numId w:val="11"/>
        </w:numPr>
        <w:spacing w:after="0" w:line="240" w:lineRule="auto"/>
        <w:ind w:right="-29"/>
        <w:rPr>
          <w:rFonts w:ascii="Times New Roman" w:eastAsia="SimSun" w:hAnsi="Times New Roman" w:cs="Times New Roman"/>
          <w:lang w:val="lt-LT" w:eastAsia="zh-CN"/>
        </w:rPr>
      </w:pPr>
      <w:r>
        <w:rPr>
          <w:rFonts w:ascii="Times New Roman" w:eastAsia="SimSun" w:hAnsi="Times New Roman" w:cs="Times New Roman"/>
          <w:lang w:val="lt-LT" w:eastAsia="zh-CN"/>
        </w:rPr>
        <w:t>nuplikimas.</w:t>
      </w:r>
    </w:p>
    <w:p w:rsidR="001776B6" w:rsidRDefault="001776B6" w:rsidP="001776B6">
      <w:pPr>
        <w:spacing w:after="0" w:line="240" w:lineRule="auto"/>
        <w:ind w:right="-29"/>
        <w:rPr>
          <w:rFonts w:ascii="Times New Roman" w:eastAsia="SimSun" w:hAnsi="Times New Roman" w:cs="Times New Roman"/>
          <w:lang w:val="lt-LT" w:eastAsia="zh-CN"/>
        </w:rPr>
      </w:pPr>
    </w:p>
    <w:p w:rsidR="001776B6" w:rsidRDefault="001776B6" w:rsidP="001776B6">
      <w:pPr>
        <w:spacing w:after="0" w:line="240" w:lineRule="auto"/>
        <w:ind w:right="-29"/>
        <w:rPr>
          <w:rFonts w:ascii="Times New Roman" w:eastAsia="SimSun" w:hAnsi="Times New Roman" w:cs="Times New Roman"/>
          <w:lang w:val="lt-LT" w:eastAsia="zh-CN"/>
        </w:rPr>
      </w:pPr>
      <w:r>
        <w:rPr>
          <w:rFonts w:ascii="Times New Roman" w:eastAsia="SimSun" w:hAnsi="Times New Roman" w:cs="Times New Roman"/>
          <w:lang w:val="lt-LT" w:eastAsia="zh-CN"/>
        </w:rPr>
        <w:t>Vaisto nutraukimo sukelti simptomai (žr. 2 ir 3 skyrius).</w:t>
      </w:r>
    </w:p>
    <w:p w:rsidR="001776B6" w:rsidRDefault="001776B6" w:rsidP="001776B6">
      <w:pPr>
        <w:tabs>
          <w:tab w:val="left" w:pos="567"/>
        </w:tabs>
        <w:spacing w:after="0" w:line="240" w:lineRule="auto"/>
        <w:rPr>
          <w:rFonts w:ascii="Times New Roman" w:eastAsia="SimSun" w:hAnsi="Times New Roman" w:cs="Times New Roman"/>
          <w:b/>
          <w:bCs/>
          <w:lang w:val="lt-LT" w:eastAsia="zh-CN"/>
        </w:rPr>
      </w:pPr>
    </w:p>
    <w:p w:rsidR="001776B6" w:rsidRDefault="001776B6" w:rsidP="001776B6">
      <w:pPr>
        <w:spacing w:after="0" w:line="240" w:lineRule="auto"/>
        <w:rPr>
          <w:rFonts w:ascii="Times New Roman" w:hAnsi="Times New Roman" w:cs="Times New Roman"/>
          <w:b/>
          <w:iCs/>
          <w:lang w:val="lt-LT"/>
        </w:rPr>
      </w:pPr>
      <w:r>
        <w:rPr>
          <w:rFonts w:ascii="Times New Roman" w:hAnsi="Times New Roman" w:cs="Times New Roman"/>
          <w:b/>
          <w:iCs/>
          <w:lang w:val="lt-LT"/>
        </w:rPr>
        <w:t>Pranešimas apie šalutinį poveikį</w:t>
      </w:r>
    </w:p>
    <w:p w:rsidR="001776B6" w:rsidRDefault="001776B6" w:rsidP="001776B6">
      <w:pPr>
        <w:spacing w:line="240" w:lineRule="auto"/>
        <w:rPr>
          <w:rFonts w:ascii="Times New Roman" w:hAnsi="Times New Roman" w:cs="Times New Roman"/>
          <w:noProof/>
          <w:szCs w:val="24"/>
          <w:lang w:val="lt-LT"/>
        </w:rPr>
      </w:pPr>
      <w:r>
        <w:rPr>
          <w:rFonts w:ascii="Times New Roman" w:hAnsi="Times New Roman" w:cs="Times New Roman"/>
          <w:iCs/>
          <w:lang w:val="lt-LT"/>
        </w:rPr>
        <w:t xml:space="preserve">Jeigu pasireiškė šalutinis poveikis, įskaitant šiame lapelyje nenurodytą, pasakykite gydytojui arba slaugytojai. </w:t>
      </w:r>
      <w:r>
        <w:rPr>
          <w:rFonts w:ascii="Times New Roman" w:hAnsi="Times New Roman" w:cs="Times New Roman"/>
          <w:lang w:val="lt-LT"/>
        </w:rPr>
        <w:t>Apie šalutinį poveikį taip pat galite pranešti Valstybinei vaistų kontrolės tarnybai prie Lietuvos Respublikos sveikatos apsaugos ministerijos nemokamu t</w:t>
      </w:r>
      <w:r>
        <w:rPr>
          <w:rFonts w:ascii="Times New Roman" w:hAnsi="Times New Roman" w:cs="Times New Roman"/>
          <w:lang w:val="lt-LT" w:eastAsia="zh-CN"/>
        </w:rPr>
        <w:t>elefonu 8 800 73568</w:t>
      </w:r>
      <w:r>
        <w:rPr>
          <w:rFonts w:ascii="Times New Roman" w:hAnsi="Times New Roman" w:cs="Times New Roman"/>
          <w:lang w:val="lt-LT"/>
        </w:rPr>
        <w:t xml:space="preserve"> arba užpildyti interneto svetainėje </w:t>
      </w:r>
      <w:hyperlink r:id="rId5" w:history="1">
        <w:r>
          <w:rPr>
            <w:rStyle w:val="Hipersaitas"/>
            <w:rFonts w:eastAsia="SimSun"/>
            <w:lang w:val="lt-LT"/>
          </w:rPr>
          <w:t>www.vvkt.lt</w:t>
        </w:r>
      </w:hyperlink>
      <w:r>
        <w:rPr>
          <w:rFonts w:ascii="Times New Roman" w:hAnsi="Times New Roman" w:cs="Times New Roman"/>
          <w:lang w:val="lt-LT"/>
        </w:rPr>
        <w:t xml:space="preserve"> esančią formą ir pateikti ją Valstybinei vaistų kontrolės tarnybai prie Lietuvos Respublikos sveikatos apsaugos ministerijos vienu iš šių būdų: raštu (adresu Žirmūnų g. 139A, LT-09120 Vilnius), </w:t>
      </w:r>
      <w:r>
        <w:rPr>
          <w:rFonts w:ascii="Times New Roman" w:hAnsi="Times New Roman" w:cs="Times New Roman"/>
          <w:lang w:val="lt-LT" w:eastAsia="zh-CN"/>
        </w:rPr>
        <w:t xml:space="preserve">nemokamu </w:t>
      </w:r>
      <w:r>
        <w:rPr>
          <w:rFonts w:ascii="Times New Roman" w:hAnsi="Times New Roman" w:cs="Times New Roman"/>
          <w:lang w:val="lt-LT"/>
        </w:rPr>
        <w:t>fakso numeriu 8 800 20131</w:t>
      </w:r>
      <w:r>
        <w:rPr>
          <w:rFonts w:ascii="Times New Roman" w:hAnsi="Times New Roman" w:cs="Times New Roman"/>
          <w:lang w:val="lt-LT" w:eastAsia="zh-CN"/>
        </w:rPr>
        <w:t xml:space="preserve">, </w:t>
      </w:r>
      <w:r>
        <w:rPr>
          <w:rFonts w:ascii="Times New Roman" w:hAnsi="Times New Roman" w:cs="Times New Roman"/>
          <w:lang w:val="lt-LT"/>
        </w:rPr>
        <w:t xml:space="preserve">el. paštu </w:t>
      </w:r>
      <w:hyperlink r:id="rId6" w:history="1">
        <w:r>
          <w:rPr>
            <w:rStyle w:val="Hipersaitas"/>
            <w:rFonts w:eastAsia="SimSun"/>
            <w:lang w:val="lt-LT"/>
          </w:rPr>
          <w:t>NepageidaujamaR@vvkt.lt</w:t>
        </w:r>
      </w:hyperlink>
      <w:r>
        <w:rPr>
          <w:rFonts w:ascii="Times New Roman" w:hAnsi="Times New Roman" w:cs="Times New Roman"/>
          <w:lang w:val="lt-LT"/>
        </w:rPr>
        <w:t xml:space="preserve">, taip pat per Valstybinės vaistų kontrolės tarnybos prie Lietuvos Respublikos sveikatos apsaugos ministerijos interneto svetainę (adresu </w:t>
      </w:r>
      <w:hyperlink r:id="rId7" w:history="1">
        <w:r>
          <w:rPr>
            <w:rStyle w:val="Hipersaitas"/>
            <w:rFonts w:eastAsia="SimSun"/>
            <w:lang w:val="lt-LT"/>
          </w:rPr>
          <w:t>http://www.vvkt.lt</w:t>
        </w:r>
      </w:hyperlink>
      <w:r>
        <w:rPr>
          <w:rFonts w:ascii="Times New Roman" w:hAnsi="Times New Roman" w:cs="Times New Roman"/>
          <w:lang w:val="lt-LT"/>
        </w:rPr>
        <w:t>). Pranešdami apie šalutinį poveikį galite mums padėti gauti daugiau informacijos apie šio vaisto saugumą.“</w:t>
      </w:r>
    </w:p>
    <w:p w:rsidR="001776B6" w:rsidRDefault="001776B6" w:rsidP="001776B6">
      <w:pPr>
        <w:numPr>
          <w:ilvl w:val="12"/>
          <w:numId w:val="0"/>
        </w:numPr>
        <w:spacing w:after="0" w:line="240" w:lineRule="auto"/>
        <w:ind w:right="-2"/>
        <w:rPr>
          <w:rFonts w:ascii="Times New Roman" w:eastAsia="SimSun" w:hAnsi="Times New Roman" w:cs="Times New Roman"/>
          <w:lang w:val="lt-LT" w:eastAsia="zh-CN"/>
        </w:rPr>
      </w:pPr>
    </w:p>
    <w:p w:rsidR="001776B6" w:rsidRDefault="001776B6" w:rsidP="001776B6">
      <w:pPr>
        <w:keepNext/>
        <w:keepLines/>
        <w:tabs>
          <w:tab w:val="left" w:pos="567"/>
        </w:tabs>
        <w:spacing w:after="0" w:line="240" w:lineRule="auto"/>
        <w:outlineLvl w:val="2"/>
        <w:rPr>
          <w:rFonts w:ascii="Times New Roman" w:eastAsia="SimSun" w:hAnsi="Times New Roman" w:cs="Times New Roman"/>
          <w:b/>
          <w:bCs/>
          <w:lang w:val="lt-LT" w:eastAsia="zh-CN"/>
        </w:rPr>
      </w:pPr>
      <w:r>
        <w:rPr>
          <w:rFonts w:ascii="Times New Roman" w:eastAsia="SimSun" w:hAnsi="Times New Roman" w:cs="Times New Roman"/>
          <w:b/>
          <w:bCs/>
          <w:lang w:val="lt-LT" w:eastAsia="zh-CN"/>
        </w:rPr>
        <w:t>5.</w:t>
      </w:r>
      <w:r>
        <w:rPr>
          <w:rFonts w:ascii="Times New Roman" w:eastAsia="SimSun" w:hAnsi="Times New Roman" w:cs="Times New Roman"/>
          <w:b/>
          <w:bCs/>
          <w:lang w:val="lt-LT" w:eastAsia="zh-CN"/>
        </w:rPr>
        <w:tab/>
        <w:t>Kaip laikyti LORAFEN</w:t>
      </w:r>
    </w:p>
    <w:p w:rsidR="001776B6" w:rsidRDefault="001776B6" w:rsidP="001776B6">
      <w:pPr>
        <w:numPr>
          <w:ilvl w:val="12"/>
          <w:numId w:val="0"/>
        </w:numPr>
        <w:spacing w:after="0" w:line="240" w:lineRule="auto"/>
        <w:ind w:right="-2"/>
        <w:rPr>
          <w:rFonts w:ascii="Times New Roman" w:eastAsia="SimSun" w:hAnsi="Times New Roman" w:cs="Times New Roman"/>
          <w:lang w:val="lt-LT" w:eastAsia="zh-CN"/>
        </w:rPr>
      </w:pPr>
    </w:p>
    <w:p w:rsidR="001776B6" w:rsidRDefault="001776B6" w:rsidP="001776B6">
      <w:pPr>
        <w:numPr>
          <w:ilvl w:val="12"/>
          <w:numId w:val="0"/>
        </w:numPr>
        <w:spacing w:after="0" w:line="240" w:lineRule="auto"/>
        <w:ind w:right="-2"/>
        <w:rPr>
          <w:rFonts w:ascii="Times New Roman" w:eastAsia="SimSun" w:hAnsi="Times New Roman" w:cs="Times New Roman"/>
          <w:lang w:val="lt-LT" w:eastAsia="zh-CN"/>
        </w:rPr>
      </w:pPr>
      <w:r>
        <w:rPr>
          <w:rFonts w:ascii="Times New Roman" w:eastAsia="SimSun" w:hAnsi="Times New Roman" w:cs="Times New Roman"/>
          <w:lang w:val="lt-LT" w:eastAsia="zh-CN"/>
        </w:rPr>
        <w:t>Šį vaistą laikykite vaikams nepastebimoje ir nepasiekiamoje vietoje.</w:t>
      </w:r>
    </w:p>
    <w:p w:rsidR="001776B6" w:rsidRDefault="001776B6" w:rsidP="001776B6">
      <w:pPr>
        <w:numPr>
          <w:ilvl w:val="12"/>
          <w:numId w:val="0"/>
        </w:numPr>
        <w:spacing w:after="0" w:line="240" w:lineRule="auto"/>
        <w:ind w:right="-2"/>
        <w:rPr>
          <w:rFonts w:ascii="Times New Roman" w:eastAsia="SimSun" w:hAnsi="Times New Roman" w:cs="Times New Roman"/>
          <w:lang w:val="lt-LT" w:eastAsia="zh-CN"/>
        </w:rPr>
      </w:pPr>
    </w:p>
    <w:p w:rsidR="001776B6" w:rsidRDefault="001776B6" w:rsidP="001776B6">
      <w:pPr>
        <w:tabs>
          <w:tab w:val="left" w:pos="567"/>
        </w:tabs>
        <w:spacing w:after="0" w:line="260" w:lineRule="exact"/>
        <w:rPr>
          <w:rFonts w:ascii="Times New Roman" w:eastAsia="SimSun" w:hAnsi="Times New Roman" w:cs="Times New Roman"/>
          <w:lang w:val="lt-LT" w:eastAsia="zh-CN"/>
        </w:rPr>
      </w:pPr>
      <w:r>
        <w:rPr>
          <w:rFonts w:ascii="Times New Roman" w:eastAsia="SimSun" w:hAnsi="Times New Roman" w:cs="Times New Roman"/>
          <w:lang w:val="lt-LT" w:eastAsia="zh-CN"/>
        </w:rPr>
        <w:t xml:space="preserve">Laikyti ne aukštesnėje kaip 25 </w:t>
      </w:r>
      <w:r>
        <w:rPr>
          <w:rFonts w:ascii="Times New Roman" w:eastAsia="SimSun" w:hAnsi="Times New Roman" w:cs="Times New Roman"/>
          <w:lang w:val="lt-LT" w:eastAsia="zh-CN"/>
        </w:rPr>
        <w:sym w:font="Symbol" w:char="F0B0"/>
      </w:r>
      <w:r>
        <w:rPr>
          <w:rFonts w:ascii="Times New Roman" w:eastAsia="SimSun" w:hAnsi="Times New Roman" w:cs="Times New Roman"/>
          <w:lang w:val="lt-LT" w:eastAsia="zh-CN"/>
        </w:rPr>
        <w:t>C temperatūroje.</w:t>
      </w:r>
    </w:p>
    <w:p w:rsidR="001776B6" w:rsidRDefault="001776B6" w:rsidP="001776B6">
      <w:pPr>
        <w:tabs>
          <w:tab w:val="left" w:pos="567"/>
        </w:tabs>
        <w:spacing w:after="0" w:line="260" w:lineRule="exact"/>
        <w:ind w:left="567" w:hanging="567"/>
        <w:rPr>
          <w:rFonts w:ascii="Times New Roman" w:eastAsia="SimSun" w:hAnsi="Times New Roman" w:cs="Times New Roman"/>
          <w:lang w:val="lt-LT" w:eastAsia="zh-CN"/>
        </w:rPr>
      </w:pPr>
      <w:r>
        <w:rPr>
          <w:rFonts w:ascii="Times New Roman" w:eastAsia="SimSun" w:hAnsi="Times New Roman" w:cs="Times New Roman"/>
          <w:lang w:val="lt-LT" w:eastAsia="zh-CN"/>
        </w:rPr>
        <w:t>Laikyti gamintojo pakuotėje, kad vaistas būtų apsaugotas nuo šviesos ir drėgmės.</w:t>
      </w:r>
    </w:p>
    <w:p w:rsidR="001776B6" w:rsidRDefault="001776B6" w:rsidP="001776B6">
      <w:pPr>
        <w:numPr>
          <w:ilvl w:val="12"/>
          <w:numId w:val="0"/>
        </w:numPr>
        <w:spacing w:after="0" w:line="240" w:lineRule="auto"/>
        <w:ind w:right="-2"/>
        <w:rPr>
          <w:rFonts w:ascii="Times New Roman" w:eastAsia="SimSun" w:hAnsi="Times New Roman" w:cs="Times New Roman"/>
          <w:lang w:val="lt-LT" w:eastAsia="zh-CN"/>
        </w:rPr>
      </w:pPr>
    </w:p>
    <w:p w:rsidR="001776B6" w:rsidRDefault="001776B6" w:rsidP="001776B6">
      <w:pPr>
        <w:numPr>
          <w:ilvl w:val="12"/>
          <w:numId w:val="0"/>
        </w:numPr>
        <w:spacing w:after="0" w:line="240" w:lineRule="auto"/>
        <w:ind w:right="-2"/>
        <w:rPr>
          <w:rFonts w:ascii="Times New Roman" w:eastAsia="SimSun" w:hAnsi="Times New Roman" w:cs="Times New Roman"/>
          <w:lang w:val="lt-LT" w:eastAsia="zh-CN"/>
        </w:rPr>
      </w:pPr>
      <w:r>
        <w:rPr>
          <w:rFonts w:ascii="Times New Roman" w:eastAsia="SimSun" w:hAnsi="Times New Roman" w:cs="Times New Roman"/>
          <w:lang w:val="lt-LT" w:eastAsia="zh-CN"/>
        </w:rPr>
        <w:t>Ant dėžutės ir lizdinės plokštelės po „EXP“ nurodytam tinkamumo laikui pasibaigus, šio vaisto vartoti negalima. Vaistas tinkamas vartoti iki paskutinės nurodyto mėnesio dienos.</w:t>
      </w:r>
    </w:p>
    <w:p w:rsidR="001776B6" w:rsidRDefault="001776B6" w:rsidP="001776B6">
      <w:pPr>
        <w:numPr>
          <w:ilvl w:val="12"/>
          <w:numId w:val="0"/>
        </w:numPr>
        <w:spacing w:after="0" w:line="240" w:lineRule="auto"/>
        <w:ind w:right="-2"/>
        <w:rPr>
          <w:rFonts w:ascii="Times New Roman" w:eastAsia="SimSun" w:hAnsi="Times New Roman" w:cs="Times New Roman"/>
          <w:lang w:val="lt-LT" w:eastAsia="zh-CN"/>
        </w:rPr>
      </w:pPr>
    </w:p>
    <w:p w:rsidR="001776B6" w:rsidRDefault="001776B6" w:rsidP="001776B6">
      <w:pPr>
        <w:numPr>
          <w:ilvl w:val="12"/>
          <w:numId w:val="0"/>
        </w:numPr>
        <w:spacing w:after="0" w:line="240" w:lineRule="auto"/>
        <w:ind w:right="-2"/>
        <w:rPr>
          <w:rFonts w:ascii="Times New Roman" w:eastAsia="SimSun" w:hAnsi="Times New Roman" w:cs="Times New Roman"/>
          <w:lang w:val="lt-LT" w:eastAsia="zh-CN"/>
        </w:rPr>
      </w:pPr>
      <w:r>
        <w:rPr>
          <w:rFonts w:ascii="Times New Roman" w:eastAsia="SimSun" w:hAnsi="Times New Roman" w:cs="Times New Roman"/>
          <w:lang w:val="lt-LT" w:eastAsia="zh-CN"/>
        </w:rPr>
        <w:t>Vaistų negalima išmesti į kanalizaciją arba su buitinėmis atliekomis. Kaip išmesti nereikalingus vaistus, klauskite vaistininko. Šios priemonės padės apsaugoti aplinką.</w:t>
      </w:r>
    </w:p>
    <w:p w:rsidR="001776B6" w:rsidRDefault="001776B6" w:rsidP="001776B6">
      <w:pPr>
        <w:numPr>
          <w:ilvl w:val="12"/>
          <w:numId w:val="0"/>
        </w:numPr>
        <w:spacing w:after="0" w:line="240" w:lineRule="auto"/>
        <w:ind w:right="-2"/>
        <w:rPr>
          <w:rFonts w:ascii="Times New Roman" w:eastAsia="SimSun" w:hAnsi="Times New Roman" w:cs="Times New Roman"/>
          <w:lang w:val="lt-LT" w:eastAsia="zh-CN"/>
        </w:rPr>
      </w:pPr>
    </w:p>
    <w:p w:rsidR="001776B6" w:rsidRDefault="001776B6" w:rsidP="001776B6">
      <w:pPr>
        <w:numPr>
          <w:ilvl w:val="12"/>
          <w:numId w:val="0"/>
        </w:numPr>
        <w:spacing w:after="0" w:line="240" w:lineRule="auto"/>
        <w:ind w:right="-2"/>
        <w:rPr>
          <w:rFonts w:ascii="Times New Roman" w:eastAsia="SimSun" w:hAnsi="Times New Roman" w:cs="Times New Roman"/>
          <w:lang w:val="lt-LT" w:eastAsia="zh-CN"/>
        </w:rPr>
      </w:pPr>
    </w:p>
    <w:p w:rsidR="001776B6" w:rsidRDefault="001776B6" w:rsidP="001776B6">
      <w:pPr>
        <w:keepNext/>
        <w:keepLines/>
        <w:tabs>
          <w:tab w:val="left" w:pos="567"/>
        </w:tabs>
        <w:spacing w:after="0" w:line="240" w:lineRule="auto"/>
        <w:outlineLvl w:val="2"/>
        <w:rPr>
          <w:rFonts w:ascii="Times New Roman" w:eastAsia="SimSun" w:hAnsi="Times New Roman" w:cs="Times New Roman"/>
          <w:b/>
          <w:bCs/>
          <w:lang w:val="lt-LT" w:eastAsia="zh-CN"/>
        </w:rPr>
      </w:pPr>
      <w:r>
        <w:rPr>
          <w:rFonts w:ascii="Times New Roman" w:eastAsia="SimSun" w:hAnsi="Times New Roman" w:cs="Times New Roman"/>
          <w:b/>
          <w:bCs/>
          <w:lang w:val="lt-LT" w:eastAsia="zh-CN"/>
        </w:rPr>
        <w:t>6.</w:t>
      </w:r>
      <w:r>
        <w:rPr>
          <w:rFonts w:ascii="Times New Roman" w:eastAsia="SimSun" w:hAnsi="Times New Roman" w:cs="Times New Roman"/>
          <w:b/>
          <w:bCs/>
          <w:lang w:val="lt-LT" w:eastAsia="zh-CN"/>
        </w:rPr>
        <w:tab/>
        <w:t>Pakuotės turinys ir kita informacija</w:t>
      </w:r>
    </w:p>
    <w:p w:rsidR="001776B6" w:rsidRDefault="001776B6" w:rsidP="001776B6">
      <w:pPr>
        <w:numPr>
          <w:ilvl w:val="12"/>
          <w:numId w:val="0"/>
        </w:numPr>
        <w:spacing w:after="0" w:line="240" w:lineRule="auto"/>
        <w:rPr>
          <w:rFonts w:ascii="Times New Roman" w:eastAsia="SimSun" w:hAnsi="Times New Roman" w:cs="Times New Roman"/>
          <w:lang w:val="lt-LT" w:eastAsia="zh-CN"/>
        </w:rPr>
      </w:pPr>
    </w:p>
    <w:p w:rsidR="001776B6" w:rsidRDefault="001776B6" w:rsidP="001776B6">
      <w:pPr>
        <w:keepNext/>
        <w:tabs>
          <w:tab w:val="left" w:pos="567"/>
        </w:tabs>
        <w:spacing w:after="0" w:line="260" w:lineRule="exact"/>
        <w:jc w:val="both"/>
        <w:outlineLvl w:val="3"/>
        <w:rPr>
          <w:rFonts w:ascii="Times New Roman" w:hAnsi="Times New Roman" w:cs="Times New Roman"/>
          <w:b/>
          <w:bCs/>
          <w:lang w:val="lt-LT"/>
        </w:rPr>
      </w:pPr>
      <w:r>
        <w:rPr>
          <w:rFonts w:ascii="Times New Roman" w:hAnsi="Times New Roman" w:cs="Times New Roman"/>
          <w:b/>
          <w:bCs/>
          <w:lang w:val="lt-LT"/>
        </w:rPr>
        <w:t xml:space="preserve">LORAFEN sudėtis </w:t>
      </w:r>
    </w:p>
    <w:p w:rsidR="001776B6" w:rsidRDefault="001776B6" w:rsidP="001776B6">
      <w:pPr>
        <w:numPr>
          <w:ilvl w:val="0"/>
          <w:numId w:val="2"/>
        </w:numPr>
        <w:tabs>
          <w:tab w:val="left" w:pos="567"/>
        </w:tabs>
        <w:spacing w:after="0" w:line="240" w:lineRule="auto"/>
        <w:ind w:left="567" w:right="-2" w:hanging="567"/>
        <w:rPr>
          <w:rFonts w:ascii="Times New Roman" w:eastAsia="SimSun" w:hAnsi="Times New Roman" w:cs="Times New Roman"/>
          <w:lang w:val="lt-LT" w:eastAsia="zh-CN"/>
        </w:rPr>
      </w:pPr>
      <w:r>
        <w:rPr>
          <w:rFonts w:ascii="Times New Roman" w:eastAsia="SimSun" w:hAnsi="Times New Roman" w:cs="Times New Roman"/>
          <w:lang w:val="lt-LT" w:eastAsia="zh-CN"/>
        </w:rPr>
        <w:t xml:space="preserve">Veiklioji medžiaga yra </w:t>
      </w:r>
      <w:proofErr w:type="spellStart"/>
      <w:r>
        <w:rPr>
          <w:rFonts w:ascii="Times New Roman" w:eastAsia="SimSun" w:hAnsi="Times New Roman" w:cs="Times New Roman"/>
          <w:lang w:val="lt-LT" w:eastAsia="zh-CN"/>
        </w:rPr>
        <w:t>lorazepamas</w:t>
      </w:r>
      <w:proofErr w:type="spellEnd"/>
      <w:r>
        <w:rPr>
          <w:rFonts w:ascii="Times New Roman" w:eastAsia="SimSun" w:hAnsi="Times New Roman" w:cs="Times New Roman"/>
          <w:lang w:val="lt-LT" w:eastAsia="zh-CN"/>
        </w:rPr>
        <w:t xml:space="preserve">. Kiekvienoje dengtoje tabletėje yra 1 mg arba 2,5 mg </w:t>
      </w:r>
      <w:proofErr w:type="spellStart"/>
      <w:r>
        <w:rPr>
          <w:rFonts w:ascii="Times New Roman" w:eastAsia="SimSun" w:hAnsi="Times New Roman" w:cs="Times New Roman"/>
          <w:lang w:val="lt-LT" w:eastAsia="zh-CN"/>
        </w:rPr>
        <w:t>lorazepamo</w:t>
      </w:r>
      <w:proofErr w:type="spellEnd"/>
      <w:r>
        <w:rPr>
          <w:rFonts w:ascii="Times New Roman" w:eastAsia="SimSun" w:hAnsi="Times New Roman" w:cs="Times New Roman"/>
          <w:lang w:val="lt-LT" w:eastAsia="zh-CN"/>
        </w:rPr>
        <w:t>.</w:t>
      </w:r>
    </w:p>
    <w:p w:rsidR="001776B6" w:rsidRDefault="001776B6" w:rsidP="001776B6">
      <w:pPr>
        <w:numPr>
          <w:ilvl w:val="0"/>
          <w:numId w:val="2"/>
        </w:numPr>
        <w:tabs>
          <w:tab w:val="left" w:pos="567"/>
        </w:tabs>
        <w:spacing w:after="0" w:line="240" w:lineRule="auto"/>
        <w:ind w:left="567" w:hanging="567"/>
        <w:rPr>
          <w:rFonts w:ascii="Times New Roman" w:eastAsia="SimSun" w:hAnsi="Times New Roman" w:cs="Times New Roman"/>
          <w:lang w:val="lt-LT"/>
        </w:rPr>
      </w:pPr>
      <w:r>
        <w:rPr>
          <w:rFonts w:ascii="Times New Roman" w:eastAsia="SimSun" w:hAnsi="Times New Roman" w:cs="Times New Roman"/>
          <w:lang w:val="lt-LT"/>
        </w:rPr>
        <w:t xml:space="preserve">Pagalbinės medžiagos tablečių branduolyje yra bulvių krakmolas, </w:t>
      </w:r>
      <w:proofErr w:type="spellStart"/>
      <w:r>
        <w:rPr>
          <w:rFonts w:ascii="Times New Roman" w:eastAsia="SimSun" w:hAnsi="Times New Roman" w:cs="Times New Roman"/>
          <w:lang w:val="lt-LT"/>
        </w:rPr>
        <w:t>karboksimetilkrakmolo</w:t>
      </w:r>
      <w:proofErr w:type="spellEnd"/>
      <w:r>
        <w:rPr>
          <w:rFonts w:ascii="Times New Roman" w:eastAsia="SimSun" w:hAnsi="Times New Roman" w:cs="Times New Roman"/>
          <w:lang w:val="lt-LT"/>
        </w:rPr>
        <w:t xml:space="preserve"> A natrio druska, želatina, talkas, </w:t>
      </w:r>
      <w:proofErr w:type="spellStart"/>
      <w:r>
        <w:rPr>
          <w:rFonts w:ascii="Times New Roman" w:eastAsia="SimSun" w:hAnsi="Times New Roman" w:cs="Times New Roman"/>
          <w:lang w:val="lt-LT"/>
        </w:rPr>
        <w:t>košenilis</w:t>
      </w:r>
      <w:proofErr w:type="spellEnd"/>
      <w:r>
        <w:rPr>
          <w:rFonts w:ascii="Times New Roman" w:eastAsia="SimSun" w:hAnsi="Times New Roman" w:cs="Times New Roman"/>
          <w:lang w:val="lt-LT"/>
        </w:rPr>
        <w:t xml:space="preserve"> raudonasis (E124) (tik 2,5 mg dengtų tablečių sudėtyje), magnio </w:t>
      </w:r>
      <w:proofErr w:type="spellStart"/>
      <w:r>
        <w:rPr>
          <w:rFonts w:ascii="Times New Roman" w:eastAsia="SimSun" w:hAnsi="Times New Roman" w:cs="Times New Roman"/>
          <w:lang w:val="lt-LT"/>
        </w:rPr>
        <w:t>stearatas</w:t>
      </w:r>
      <w:proofErr w:type="spellEnd"/>
      <w:r>
        <w:rPr>
          <w:rFonts w:ascii="Times New Roman" w:eastAsia="SimSun" w:hAnsi="Times New Roman" w:cs="Times New Roman"/>
          <w:lang w:val="lt-LT"/>
        </w:rPr>
        <w:t xml:space="preserve">, laktozė </w:t>
      </w:r>
      <w:proofErr w:type="spellStart"/>
      <w:r>
        <w:rPr>
          <w:rFonts w:ascii="Times New Roman" w:eastAsia="SimSun" w:hAnsi="Times New Roman" w:cs="Times New Roman"/>
          <w:lang w:val="lt-LT"/>
        </w:rPr>
        <w:t>monohidratas</w:t>
      </w:r>
      <w:proofErr w:type="spellEnd"/>
      <w:r>
        <w:rPr>
          <w:rFonts w:ascii="Times New Roman" w:eastAsia="SimSun" w:hAnsi="Times New Roman" w:cs="Times New Roman"/>
          <w:lang w:val="lt-LT"/>
        </w:rPr>
        <w:t xml:space="preserve">; dangale - </w:t>
      </w:r>
      <w:proofErr w:type="spellStart"/>
      <w:r>
        <w:rPr>
          <w:rFonts w:ascii="Times New Roman" w:eastAsia="SimSun" w:hAnsi="Times New Roman" w:cs="Times New Roman"/>
          <w:lang w:val="lt-LT"/>
        </w:rPr>
        <w:t>polivinilo</w:t>
      </w:r>
      <w:proofErr w:type="spellEnd"/>
      <w:r>
        <w:rPr>
          <w:rFonts w:ascii="Times New Roman" w:eastAsia="SimSun" w:hAnsi="Times New Roman" w:cs="Times New Roman"/>
          <w:lang w:val="lt-LT"/>
        </w:rPr>
        <w:t xml:space="preserve"> alkoholis, talkas, </w:t>
      </w:r>
      <w:proofErr w:type="spellStart"/>
      <w:r>
        <w:rPr>
          <w:rFonts w:ascii="Times New Roman" w:eastAsia="SimSun" w:hAnsi="Times New Roman" w:cs="Times New Roman"/>
          <w:lang w:val="lt-LT"/>
        </w:rPr>
        <w:t>maltodekstrinas</w:t>
      </w:r>
      <w:proofErr w:type="spellEnd"/>
      <w:r>
        <w:rPr>
          <w:rFonts w:ascii="Times New Roman" w:eastAsia="SimSun" w:hAnsi="Times New Roman" w:cs="Times New Roman"/>
          <w:lang w:val="lt-LT"/>
        </w:rPr>
        <w:t xml:space="preserve">, sacharozė, titano dioksidas (E171), </w:t>
      </w:r>
      <w:proofErr w:type="spellStart"/>
      <w:r>
        <w:rPr>
          <w:rFonts w:ascii="Times New Roman" w:eastAsia="SimSun" w:hAnsi="Times New Roman" w:cs="Times New Roman"/>
          <w:lang w:val="lt-LT" w:eastAsia="lt-LT"/>
        </w:rPr>
        <w:t>Opaglos</w:t>
      </w:r>
      <w:proofErr w:type="spellEnd"/>
      <w:r>
        <w:rPr>
          <w:rFonts w:ascii="Times New Roman" w:eastAsia="SimSun" w:hAnsi="Times New Roman" w:cs="Times New Roman"/>
          <w:lang w:val="lt-LT" w:eastAsia="lt-LT"/>
        </w:rPr>
        <w:t xml:space="preserve"> 6000 (</w:t>
      </w:r>
      <w:proofErr w:type="spellStart"/>
      <w:r>
        <w:rPr>
          <w:rFonts w:ascii="Times New Roman" w:eastAsia="SimSun" w:hAnsi="Times New Roman" w:cs="Times New Roman"/>
          <w:lang w:val="lt-LT" w:eastAsia="lt-LT"/>
        </w:rPr>
        <w:t>dehidratuotas</w:t>
      </w:r>
      <w:proofErr w:type="spellEnd"/>
      <w:r>
        <w:rPr>
          <w:rFonts w:ascii="Times New Roman" w:eastAsia="SimSun" w:hAnsi="Times New Roman" w:cs="Times New Roman"/>
          <w:lang w:val="lt-LT" w:eastAsia="lt-LT"/>
        </w:rPr>
        <w:t xml:space="preserve"> etanolis, </w:t>
      </w:r>
      <w:proofErr w:type="spellStart"/>
      <w:r>
        <w:rPr>
          <w:rFonts w:ascii="Times New Roman" w:eastAsia="SimSun" w:hAnsi="Times New Roman" w:cs="Times New Roman"/>
          <w:lang w:val="lt-LT" w:eastAsia="lt-LT"/>
        </w:rPr>
        <w:t>šelakas</w:t>
      </w:r>
      <w:proofErr w:type="spellEnd"/>
      <w:r>
        <w:rPr>
          <w:rFonts w:ascii="Times New Roman" w:eastAsia="SimSun" w:hAnsi="Times New Roman" w:cs="Times New Roman"/>
          <w:lang w:val="lt-LT" w:eastAsia="lt-LT"/>
        </w:rPr>
        <w:t xml:space="preserve"> (E904), </w:t>
      </w:r>
      <w:proofErr w:type="spellStart"/>
      <w:r>
        <w:rPr>
          <w:rFonts w:ascii="Times New Roman" w:eastAsia="SimSun" w:hAnsi="Times New Roman" w:cs="Times New Roman"/>
          <w:lang w:val="lt-LT" w:eastAsia="lt-LT"/>
        </w:rPr>
        <w:t>karnaubo</w:t>
      </w:r>
      <w:proofErr w:type="spellEnd"/>
      <w:r>
        <w:rPr>
          <w:rFonts w:ascii="Times New Roman" w:eastAsia="SimSun" w:hAnsi="Times New Roman" w:cs="Times New Roman"/>
          <w:lang w:val="lt-LT" w:eastAsia="lt-LT"/>
        </w:rPr>
        <w:t xml:space="preserve"> vaškas (E903), baltasis vaškas (E901)), </w:t>
      </w:r>
      <w:proofErr w:type="spellStart"/>
      <w:r>
        <w:rPr>
          <w:rFonts w:ascii="Times New Roman" w:eastAsia="SimSun" w:hAnsi="Times New Roman" w:cs="Times New Roman"/>
          <w:lang w:val="lt-LT"/>
        </w:rPr>
        <w:t>košenilis</w:t>
      </w:r>
      <w:proofErr w:type="spellEnd"/>
      <w:r>
        <w:rPr>
          <w:rFonts w:ascii="Times New Roman" w:eastAsia="SimSun" w:hAnsi="Times New Roman" w:cs="Times New Roman"/>
          <w:lang w:val="lt-LT"/>
        </w:rPr>
        <w:t xml:space="preserve"> raudonasis (E124) (tik 2,5 mg dengtų tablečių sudėtyje).</w:t>
      </w:r>
    </w:p>
    <w:p w:rsidR="001776B6" w:rsidRDefault="001776B6" w:rsidP="001776B6">
      <w:pPr>
        <w:spacing w:after="0" w:line="240" w:lineRule="auto"/>
        <w:ind w:right="-2"/>
        <w:rPr>
          <w:rFonts w:ascii="Times New Roman" w:eastAsia="SimSun" w:hAnsi="Times New Roman" w:cs="Times New Roman"/>
          <w:lang w:val="lt-LT" w:eastAsia="zh-CN"/>
        </w:rPr>
      </w:pPr>
    </w:p>
    <w:p w:rsidR="001776B6" w:rsidRDefault="001776B6" w:rsidP="001776B6">
      <w:pPr>
        <w:keepNext/>
        <w:tabs>
          <w:tab w:val="left" w:pos="567"/>
        </w:tabs>
        <w:spacing w:after="0" w:line="260" w:lineRule="exact"/>
        <w:jc w:val="both"/>
        <w:outlineLvl w:val="3"/>
        <w:rPr>
          <w:rFonts w:ascii="Times New Roman" w:hAnsi="Times New Roman" w:cs="Times New Roman"/>
          <w:b/>
          <w:bCs/>
          <w:lang w:val="lt-LT"/>
        </w:rPr>
      </w:pPr>
      <w:r>
        <w:rPr>
          <w:rFonts w:ascii="Times New Roman" w:hAnsi="Times New Roman" w:cs="Times New Roman"/>
          <w:b/>
          <w:bCs/>
          <w:lang w:val="lt-LT"/>
        </w:rPr>
        <w:t>LORAFEN išvaizda ir kiekis pakuotėje</w:t>
      </w:r>
    </w:p>
    <w:p w:rsidR="001776B6" w:rsidRDefault="001776B6" w:rsidP="001776B6">
      <w:pPr>
        <w:spacing w:after="0" w:line="240" w:lineRule="auto"/>
        <w:rPr>
          <w:rFonts w:ascii="Times New Roman" w:hAnsi="Times New Roman" w:cs="Times New Roman"/>
          <w:lang w:val="lt-LT"/>
        </w:rPr>
      </w:pPr>
      <w:r>
        <w:rPr>
          <w:rFonts w:ascii="Times New Roman" w:hAnsi="Times New Roman" w:cs="Times New Roman"/>
          <w:lang w:val="lt-LT"/>
        </w:rPr>
        <w:t>LORAFEN 1 mg dengtos tabletės yra apvalios, baltos, abipus išgaubtos.</w:t>
      </w:r>
    </w:p>
    <w:p w:rsidR="001776B6" w:rsidRDefault="001776B6" w:rsidP="001776B6">
      <w:pPr>
        <w:numPr>
          <w:ilvl w:val="12"/>
          <w:numId w:val="0"/>
        </w:numPr>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LORAFEN 2,5 mg dengtos tabletės yra apvalios, rausvos, abipus išgaubtos.</w:t>
      </w:r>
    </w:p>
    <w:p w:rsidR="001776B6" w:rsidRDefault="001776B6" w:rsidP="001776B6">
      <w:pPr>
        <w:spacing w:before="120" w:after="0" w:line="240" w:lineRule="auto"/>
        <w:rPr>
          <w:rFonts w:ascii="Times New Roman" w:hAnsi="Times New Roman" w:cs="Times New Roman"/>
          <w:lang w:val="lt-LT"/>
        </w:rPr>
      </w:pPr>
      <w:r>
        <w:rPr>
          <w:rFonts w:ascii="Times New Roman" w:hAnsi="Times New Roman" w:cs="Times New Roman"/>
          <w:lang w:val="lt-LT"/>
        </w:rPr>
        <w:t>Kartono dėžutėje yra 25 arba 30 dengtų tablečių, supakuotų į aliuminio/PVC lizdinę plokštelę.</w:t>
      </w:r>
    </w:p>
    <w:p w:rsidR="001776B6" w:rsidRDefault="001776B6" w:rsidP="001776B6">
      <w:pPr>
        <w:numPr>
          <w:ilvl w:val="12"/>
          <w:numId w:val="0"/>
        </w:numPr>
        <w:spacing w:after="0" w:line="240" w:lineRule="auto"/>
        <w:ind w:right="-2"/>
        <w:rPr>
          <w:rFonts w:ascii="Times New Roman" w:eastAsia="SimSun" w:hAnsi="Times New Roman" w:cs="Times New Roman"/>
          <w:lang w:val="lt-LT" w:eastAsia="zh-CN"/>
        </w:rPr>
      </w:pPr>
    </w:p>
    <w:p w:rsidR="001776B6" w:rsidRDefault="001776B6" w:rsidP="001776B6">
      <w:pPr>
        <w:keepNext/>
        <w:tabs>
          <w:tab w:val="left" w:pos="567"/>
        </w:tabs>
        <w:spacing w:after="0" w:line="260" w:lineRule="exact"/>
        <w:jc w:val="both"/>
        <w:outlineLvl w:val="3"/>
        <w:rPr>
          <w:rFonts w:ascii="Times New Roman" w:hAnsi="Times New Roman" w:cs="Times New Roman"/>
          <w:b/>
          <w:bCs/>
          <w:lang w:val="lt-LT"/>
        </w:rPr>
      </w:pPr>
      <w:r>
        <w:rPr>
          <w:rFonts w:ascii="Times New Roman" w:hAnsi="Times New Roman" w:cs="Times New Roman"/>
          <w:b/>
          <w:bCs/>
          <w:lang w:val="lt-LT"/>
        </w:rPr>
        <w:t>Registruotojas ir gamintojas</w:t>
      </w:r>
    </w:p>
    <w:p w:rsidR="001776B6" w:rsidRDefault="001776B6" w:rsidP="001776B6">
      <w:pPr>
        <w:spacing w:after="0" w:line="240" w:lineRule="auto"/>
        <w:rPr>
          <w:rFonts w:ascii="Times New Roman" w:hAnsi="Times New Roman" w:cs="Times New Roman"/>
          <w:lang w:val="lt-LT"/>
        </w:rPr>
      </w:pPr>
      <w:proofErr w:type="spellStart"/>
      <w:r>
        <w:rPr>
          <w:rFonts w:ascii="Times New Roman" w:hAnsi="Times New Roman" w:cs="Times New Roman"/>
          <w:lang w:val="lt-LT"/>
        </w:rPr>
        <w:t>Tarchomińskie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Zakłady</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Farmaceutyczne</w:t>
      </w:r>
      <w:proofErr w:type="spellEnd"/>
      <w:r>
        <w:rPr>
          <w:rFonts w:ascii="Times New Roman" w:hAnsi="Times New Roman" w:cs="Times New Roman"/>
          <w:lang w:val="lt-LT"/>
        </w:rPr>
        <w:t xml:space="preserve"> </w:t>
      </w:r>
      <w:r>
        <w:rPr>
          <w:rFonts w:ascii="Times New Roman" w:hAnsi="Times New Roman" w:cs="Times New Roman"/>
          <w:lang w:val="pl-PL"/>
        </w:rPr>
        <w:t>„</w:t>
      </w:r>
      <w:proofErr w:type="spellStart"/>
      <w:r>
        <w:rPr>
          <w:rFonts w:ascii="Times New Roman" w:hAnsi="Times New Roman" w:cs="Times New Roman"/>
          <w:lang w:val="lt-LT"/>
        </w:rPr>
        <w:t>Polfa</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Spółka</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Akcyjna</w:t>
      </w:r>
      <w:proofErr w:type="spellEnd"/>
    </w:p>
    <w:p w:rsidR="001776B6" w:rsidRDefault="001776B6" w:rsidP="001776B6">
      <w:pPr>
        <w:spacing w:after="0" w:line="240" w:lineRule="auto"/>
        <w:rPr>
          <w:rFonts w:ascii="Times New Roman" w:hAnsi="Times New Roman" w:cs="Times New Roman"/>
          <w:lang w:val="lt-LT"/>
        </w:rPr>
      </w:pPr>
      <w:proofErr w:type="spellStart"/>
      <w:r>
        <w:rPr>
          <w:rFonts w:ascii="Times New Roman" w:hAnsi="Times New Roman" w:cs="Times New Roman"/>
          <w:lang w:val="lt-LT"/>
        </w:rPr>
        <w:t>ul</w:t>
      </w:r>
      <w:proofErr w:type="spellEnd"/>
      <w:r>
        <w:rPr>
          <w:rFonts w:ascii="Times New Roman" w:hAnsi="Times New Roman" w:cs="Times New Roman"/>
          <w:lang w:val="lt-LT"/>
        </w:rPr>
        <w:t xml:space="preserve">. A. </w:t>
      </w:r>
      <w:proofErr w:type="spellStart"/>
      <w:r>
        <w:rPr>
          <w:rFonts w:ascii="Times New Roman" w:hAnsi="Times New Roman" w:cs="Times New Roman"/>
          <w:lang w:val="lt-LT"/>
        </w:rPr>
        <w:t>Fleminga</w:t>
      </w:r>
      <w:proofErr w:type="spellEnd"/>
      <w:r>
        <w:rPr>
          <w:rFonts w:ascii="Times New Roman" w:hAnsi="Times New Roman" w:cs="Times New Roman"/>
          <w:lang w:val="lt-LT"/>
        </w:rPr>
        <w:t xml:space="preserve"> 2 </w:t>
      </w:r>
    </w:p>
    <w:p w:rsidR="001776B6" w:rsidRDefault="001776B6" w:rsidP="001776B6">
      <w:pPr>
        <w:spacing w:after="0" w:line="240" w:lineRule="auto"/>
        <w:rPr>
          <w:rFonts w:ascii="Times New Roman" w:hAnsi="Times New Roman" w:cs="Times New Roman"/>
          <w:lang w:val="lt-LT"/>
        </w:rPr>
      </w:pPr>
      <w:r>
        <w:rPr>
          <w:rFonts w:ascii="Times New Roman" w:hAnsi="Times New Roman" w:cs="Times New Roman"/>
          <w:lang w:val="lt-LT"/>
        </w:rPr>
        <w:t xml:space="preserve">03–176 </w:t>
      </w:r>
      <w:proofErr w:type="spellStart"/>
      <w:r>
        <w:rPr>
          <w:rFonts w:ascii="Times New Roman" w:hAnsi="Times New Roman" w:cs="Times New Roman"/>
          <w:lang w:val="lt-LT"/>
        </w:rPr>
        <w:t>Warszawa</w:t>
      </w:r>
      <w:proofErr w:type="spellEnd"/>
    </w:p>
    <w:p w:rsidR="001776B6" w:rsidRDefault="001776B6" w:rsidP="001776B6">
      <w:pPr>
        <w:spacing w:after="0" w:line="240" w:lineRule="auto"/>
        <w:rPr>
          <w:rFonts w:ascii="Times New Roman" w:hAnsi="Times New Roman" w:cs="Times New Roman"/>
          <w:lang w:val="lt-LT"/>
        </w:rPr>
      </w:pPr>
      <w:r>
        <w:rPr>
          <w:rFonts w:ascii="Times New Roman" w:hAnsi="Times New Roman" w:cs="Times New Roman"/>
          <w:lang w:val="lt-LT"/>
        </w:rPr>
        <w:t>Lenkija</w:t>
      </w:r>
    </w:p>
    <w:p w:rsidR="001776B6" w:rsidRDefault="001776B6" w:rsidP="001776B6">
      <w:pPr>
        <w:numPr>
          <w:ilvl w:val="12"/>
          <w:numId w:val="0"/>
        </w:numPr>
        <w:spacing w:after="0" w:line="240" w:lineRule="auto"/>
        <w:ind w:right="-2"/>
        <w:rPr>
          <w:rFonts w:ascii="Times New Roman" w:eastAsia="SimSun" w:hAnsi="Times New Roman" w:cs="Times New Roman"/>
          <w:lang w:val="lt-LT" w:eastAsia="zh-CN"/>
        </w:rPr>
      </w:pPr>
    </w:p>
    <w:p w:rsidR="001776B6" w:rsidRDefault="001776B6" w:rsidP="001776B6">
      <w:pPr>
        <w:numPr>
          <w:ilvl w:val="12"/>
          <w:numId w:val="0"/>
        </w:numPr>
        <w:tabs>
          <w:tab w:val="left" w:pos="567"/>
        </w:tabs>
        <w:spacing w:after="0" w:line="260" w:lineRule="exact"/>
        <w:ind w:right="-2"/>
        <w:outlineLvl w:val="0"/>
        <w:rPr>
          <w:rFonts w:ascii="Times New Roman" w:eastAsia="SimSun" w:hAnsi="Times New Roman" w:cs="Times New Roman"/>
          <w:lang w:val="lt-LT" w:eastAsia="zh-CN"/>
        </w:rPr>
      </w:pPr>
      <w:r>
        <w:rPr>
          <w:rFonts w:ascii="Times New Roman" w:eastAsia="SimSun" w:hAnsi="Times New Roman" w:cs="Times New Roman"/>
          <w:b/>
          <w:bCs/>
          <w:lang w:val="lt-LT" w:eastAsia="zh-CN"/>
        </w:rPr>
        <w:t>Šis pakuotės lapelis paskutinį kartą peržiūrėtas 2020-01-22.</w:t>
      </w:r>
    </w:p>
    <w:p w:rsidR="001776B6" w:rsidRDefault="001776B6" w:rsidP="001776B6">
      <w:pPr>
        <w:numPr>
          <w:ilvl w:val="12"/>
          <w:numId w:val="0"/>
        </w:numPr>
        <w:tabs>
          <w:tab w:val="left" w:pos="567"/>
        </w:tabs>
        <w:spacing w:after="0" w:line="260" w:lineRule="exact"/>
        <w:ind w:right="-2"/>
        <w:outlineLvl w:val="0"/>
        <w:rPr>
          <w:rFonts w:ascii="Times New Roman" w:eastAsia="SimSun" w:hAnsi="Times New Roman" w:cs="Times New Roman"/>
          <w:lang w:val="lt-LT" w:eastAsia="zh-CN"/>
        </w:rPr>
      </w:pPr>
    </w:p>
    <w:p w:rsidR="001776B6" w:rsidRDefault="001776B6" w:rsidP="001776B6">
      <w:pPr>
        <w:numPr>
          <w:ilvl w:val="12"/>
          <w:numId w:val="0"/>
        </w:numPr>
        <w:tabs>
          <w:tab w:val="left" w:pos="567"/>
        </w:tabs>
        <w:spacing w:after="0" w:line="260" w:lineRule="exact"/>
        <w:ind w:right="-2"/>
        <w:rPr>
          <w:rFonts w:ascii="Times New Roman" w:eastAsia="SimSun" w:hAnsi="Times New Roman" w:cs="Times New Roman"/>
          <w:lang w:val="lt-LT" w:eastAsia="zh-CN"/>
        </w:rPr>
      </w:pPr>
    </w:p>
    <w:p w:rsidR="001776B6" w:rsidRDefault="001776B6" w:rsidP="001776B6">
      <w:pPr>
        <w:spacing w:after="0" w:line="240" w:lineRule="auto"/>
        <w:rPr>
          <w:rFonts w:ascii="Times New Roman" w:hAnsi="Times New Roman" w:cs="Times New Roman"/>
          <w:lang w:val="lt-LT"/>
        </w:rPr>
      </w:pPr>
      <w:r>
        <w:rPr>
          <w:rFonts w:ascii="Times New Roman" w:eastAsia="SimSun" w:hAnsi="Times New Roman" w:cs="Times New Roman"/>
          <w:lang w:val="lt-LT"/>
        </w:rPr>
        <w:t xml:space="preserve">Išsami informacija apie šį vaistą pateikiama Valstybinės vaistų kontrolės tarnybos prie Lietuvos Respublikos sveikatos apsaugos ministerijos tinklalapyje </w:t>
      </w:r>
      <w:hyperlink r:id="rId8" w:history="1">
        <w:r>
          <w:rPr>
            <w:rStyle w:val="Hipersaitas"/>
            <w:rFonts w:eastAsia="SimSun"/>
            <w:lang w:val="lt-LT"/>
          </w:rPr>
          <w:t>http://www.vvkt.lt/</w:t>
        </w:r>
      </w:hyperlink>
    </w:p>
    <w:p w:rsidR="001776B6" w:rsidRDefault="001776B6" w:rsidP="001776B6">
      <w:pPr>
        <w:spacing w:after="0" w:line="240" w:lineRule="auto"/>
        <w:rPr>
          <w:rFonts w:ascii="Times New Roman" w:eastAsia="SimSun" w:hAnsi="Times New Roman" w:cs="Times New Roman"/>
          <w:lang w:val="lt-LT"/>
        </w:rPr>
      </w:pPr>
    </w:p>
    <w:p w:rsidR="001776B6" w:rsidRDefault="001776B6" w:rsidP="001776B6">
      <w:pPr>
        <w:keepNext/>
        <w:tabs>
          <w:tab w:val="left" w:pos="567"/>
        </w:tabs>
        <w:spacing w:after="0" w:line="240" w:lineRule="auto"/>
        <w:jc w:val="center"/>
        <w:outlineLvl w:val="1"/>
        <w:rPr>
          <w:rFonts w:ascii="Times New Roman" w:eastAsia="SimSun" w:hAnsi="Times New Roman" w:cs="Times New Roman"/>
          <w:lang w:val="lt-LT" w:eastAsia="zh-CN"/>
        </w:rPr>
      </w:pPr>
    </w:p>
    <w:p w:rsidR="001776B6" w:rsidRDefault="001776B6" w:rsidP="001776B6">
      <w:pPr>
        <w:rPr>
          <w:lang w:val="lt-LT"/>
        </w:rPr>
      </w:pPr>
    </w:p>
    <w:p w:rsidR="001776B6" w:rsidRDefault="001776B6" w:rsidP="001776B6">
      <w:pPr>
        <w:rPr>
          <w:lang w:val="lt-LT"/>
        </w:rPr>
      </w:pPr>
    </w:p>
    <w:p w:rsidR="001776B6" w:rsidRDefault="001776B6" w:rsidP="001776B6">
      <w:pPr>
        <w:rPr>
          <w:lang w:val="lt-LT"/>
        </w:rPr>
      </w:pPr>
    </w:p>
    <w:p w:rsidR="00AA1D8D" w:rsidRDefault="00AA1D8D">
      <w:bookmarkStart w:id="0" w:name="_GoBack"/>
      <w:bookmarkEnd w:id="0"/>
    </w:p>
    <w:sectPr w:rsidR="00AA1D8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F8E8FD4"/>
    <w:lvl w:ilvl="0">
      <w:numFmt w:val="decimal"/>
      <w:pStyle w:val="BT-EMEASMCA"/>
      <w:lvlText w:val="*"/>
      <w:lvlJc w:val="left"/>
      <w:pPr>
        <w:ind w:left="0" w:firstLine="0"/>
      </w:pPr>
      <w:rPr>
        <w:rFonts w:cs="Times New Roman"/>
      </w:rPr>
    </w:lvl>
  </w:abstractNum>
  <w:abstractNum w:abstractNumId="1" w15:restartNumberingAfterBreak="0">
    <w:nsid w:val="0E8413F3"/>
    <w:multiLevelType w:val="hybridMultilevel"/>
    <w:tmpl w:val="02583D8E"/>
    <w:lvl w:ilvl="0" w:tplc="0000000F">
      <w:start w:val="1"/>
      <w:numFmt w:val="bullet"/>
      <w:lvlText w:val="-"/>
      <w:lvlJc w:val="left"/>
      <w:pPr>
        <w:tabs>
          <w:tab w:val="num" w:pos="567"/>
        </w:tabs>
        <w:ind w:left="567" w:hanging="567"/>
      </w:pPr>
      <w:rPr>
        <w:rFonts w:ascii="Times New Roman" w:hAnsi="Times New Roman"/>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AE7303"/>
    <w:multiLevelType w:val="hybridMultilevel"/>
    <w:tmpl w:val="3A7AD824"/>
    <w:lvl w:ilvl="0" w:tplc="0000000F">
      <w:start w:val="1"/>
      <w:numFmt w:val="bullet"/>
      <w:lvlText w:val="-"/>
      <w:lvlJc w:val="left"/>
      <w:pPr>
        <w:tabs>
          <w:tab w:val="num" w:pos="567"/>
        </w:tabs>
        <w:ind w:left="567" w:hanging="567"/>
      </w:pPr>
      <w:rPr>
        <w:rFonts w:ascii="Times New Roman" w:hAnsi="Times New Roman"/>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CF489E"/>
    <w:multiLevelType w:val="hybridMultilevel"/>
    <w:tmpl w:val="29200DEC"/>
    <w:lvl w:ilvl="0" w:tplc="0000000F">
      <w:start w:val="1"/>
      <w:numFmt w:val="bullet"/>
      <w:lvlText w:val="-"/>
      <w:lvlJc w:val="left"/>
      <w:pPr>
        <w:tabs>
          <w:tab w:val="num" w:pos="567"/>
        </w:tabs>
        <w:ind w:left="567" w:hanging="567"/>
      </w:pPr>
      <w:rPr>
        <w:rFonts w:ascii="Times New Roman" w:hAnsi="Times New Roman"/>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ED63A2"/>
    <w:multiLevelType w:val="hybridMultilevel"/>
    <w:tmpl w:val="FB162904"/>
    <w:lvl w:ilvl="0" w:tplc="0000000F">
      <w:start w:val="1"/>
      <w:numFmt w:val="bullet"/>
      <w:lvlText w:val="-"/>
      <w:lvlJc w:val="left"/>
      <w:pPr>
        <w:tabs>
          <w:tab w:val="num" w:pos="567"/>
        </w:tabs>
        <w:ind w:left="567" w:hanging="567"/>
      </w:pPr>
      <w:rPr>
        <w:rFonts w:ascii="Times New Roman" w:hAnsi="Times New Roman"/>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E9620DF"/>
    <w:multiLevelType w:val="hybridMultilevel"/>
    <w:tmpl w:val="AC408F58"/>
    <w:lvl w:ilvl="0" w:tplc="0000000F">
      <w:start w:val="1"/>
      <w:numFmt w:val="bullet"/>
      <w:lvlText w:val="-"/>
      <w:lvlJc w:val="left"/>
      <w:pPr>
        <w:tabs>
          <w:tab w:val="num" w:pos="567"/>
        </w:tabs>
        <w:ind w:left="567" w:hanging="567"/>
      </w:pPr>
      <w:rPr>
        <w:rFonts w:ascii="Times New Roman" w:hAnsi="Times New Roman"/>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1B13B75"/>
    <w:multiLevelType w:val="hybridMultilevel"/>
    <w:tmpl w:val="6AA48AA2"/>
    <w:lvl w:ilvl="0" w:tplc="0000000F">
      <w:start w:val="1"/>
      <w:numFmt w:val="bullet"/>
      <w:lvlText w:val="-"/>
      <w:lvlJc w:val="left"/>
      <w:pPr>
        <w:tabs>
          <w:tab w:val="num" w:pos="567"/>
        </w:tabs>
        <w:ind w:left="567" w:hanging="567"/>
      </w:pPr>
      <w:rPr>
        <w:rFonts w:ascii="Times New Roman" w:hAnsi="Times New Roman"/>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79E19F3"/>
    <w:multiLevelType w:val="hybridMultilevel"/>
    <w:tmpl w:val="8E28FB8E"/>
    <w:lvl w:ilvl="0" w:tplc="E4448262">
      <w:start w:val="1"/>
      <w:numFmt w:val="bullet"/>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B3715BC"/>
    <w:multiLevelType w:val="hybridMultilevel"/>
    <w:tmpl w:val="708C4952"/>
    <w:lvl w:ilvl="0" w:tplc="FFFFFFFF">
      <w:start w:val="1"/>
      <w:numFmt w:val="bullet"/>
      <w:lvlText w:val="-"/>
      <w:lvlJc w:val="left"/>
      <w:pPr>
        <w:tabs>
          <w:tab w:val="num" w:pos="927"/>
        </w:tabs>
        <w:ind w:left="927" w:hanging="567"/>
      </w:pPr>
      <w:rPr>
        <w:rFonts w:ascii="Times New Roman" w:hAnsi="Times New Roman" w:cs="Times New Roman" w:hint="default"/>
      </w:rPr>
    </w:lvl>
    <w:lvl w:ilvl="1" w:tplc="FFFFFFFF">
      <w:start w:val="1"/>
      <w:numFmt w:val="bullet"/>
      <w:lvlText w:val="-"/>
      <w:lvlJc w:val="left"/>
      <w:pPr>
        <w:tabs>
          <w:tab w:val="num" w:pos="1647"/>
        </w:tabs>
        <w:ind w:left="1647" w:hanging="567"/>
      </w:pPr>
      <w:rPr>
        <w:rFonts w:ascii="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237DE3"/>
    <w:multiLevelType w:val="hybridMultilevel"/>
    <w:tmpl w:val="92AC3F2E"/>
    <w:lvl w:ilvl="0" w:tplc="0000000F">
      <w:start w:val="1"/>
      <w:numFmt w:val="bullet"/>
      <w:lvlText w:val="-"/>
      <w:lvlJc w:val="left"/>
      <w:pPr>
        <w:tabs>
          <w:tab w:val="num" w:pos="567"/>
        </w:tabs>
        <w:ind w:left="567" w:hanging="567"/>
      </w:pPr>
      <w:rPr>
        <w:rFonts w:ascii="Times New Roman" w:hAnsi="Times New Roman"/>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pStyle w:val="BT-EMEASMCA"/>
        <w:lvlText w:val=""/>
        <w:lvlJc w:val="left"/>
        <w:pPr>
          <w:ind w:left="360" w:hanging="360"/>
        </w:pPr>
        <w:rPr>
          <w:rFonts w:ascii="Symbol" w:hAnsi="Symbol" w:cs="Times New Roman" w:hint="default"/>
        </w:rPr>
      </w:lvl>
    </w:lvlOverride>
  </w:num>
  <w:num w:numId="2">
    <w:abstractNumId w:val="0"/>
    <w:lvlOverride w:ilvl="0">
      <w:lvl w:ilvl="0">
        <w:numFmt w:val="bullet"/>
        <w:pStyle w:val="BT-EMEASMCA"/>
        <w:lvlText w:val="-"/>
        <w:lvlJc w:val="left"/>
        <w:pPr>
          <w:ind w:left="360" w:hanging="360"/>
        </w:pPr>
        <w:rPr>
          <w:rFonts w:cs="Times New Roman"/>
        </w:rPr>
      </w:lvl>
    </w:lvlOverride>
  </w:num>
  <w:num w:numId="3">
    <w:abstractNumId w:val="6"/>
    <w:lvlOverride w:ilvl="0"/>
    <w:lvlOverride w:ilvl="1"/>
    <w:lvlOverride w:ilvl="2"/>
    <w:lvlOverride w:ilvl="3"/>
    <w:lvlOverride w:ilvl="4"/>
    <w:lvlOverride w:ilvl="5"/>
    <w:lvlOverride w:ilvl="6"/>
    <w:lvlOverride w:ilvl="7"/>
    <w:lvlOverride w:ilvl="8"/>
  </w:num>
  <w:num w:numId="4">
    <w:abstractNumId w:val="8"/>
    <w:lvlOverride w:ilvl="0"/>
    <w:lvlOverride w:ilvl="1"/>
    <w:lvlOverride w:ilvl="2"/>
    <w:lvlOverride w:ilvl="3"/>
    <w:lvlOverride w:ilvl="4"/>
    <w:lvlOverride w:ilvl="5"/>
    <w:lvlOverride w:ilvl="6"/>
    <w:lvlOverride w:ilvl="7"/>
    <w:lvlOverride w:ilvl="8"/>
  </w:num>
  <w:num w:numId="5">
    <w:abstractNumId w:val="7"/>
    <w:lvlOverride w:ilvl="0"/>
    <w:lvlOverride w:ilvl="1"/>
    <w:lvlOverride w:ilvl="2"/>
    <w:lvlOverride w:ilvl="3"/>
    <w:lvlOverride w:ilvl="4"/>
    <w:lvlOverride w:ilvl="5"/>
    <w:lvlOverride w:ilvl="6"/>
    <w:lvlOverride w:ilvl="7"/>
    <w:lvlOverride w:ilvl="8"/>
  </w:num>
  <w:num w:numId="6">
    <w:abstractNumId w:val="5"/>
    <w:lvlOverride w:ilvl="0"/>
    <w:lvlOverride w:ilvl="1"/>
    <w:lvlOverride w:ilvl="2"/>
    <w:lvlOverride w:ilvl="3"/>
    <w:lvlOverride w:ilvl="4"/>
    <w:lvlOverride w:ilvl="5"/>
    <w:lvlOverride w:ilvl="6"/>
    <w:lvlOverride w:ilvl="7"/>
    <w:lvlOverride w:ilvl="8"/>
  </w:num>
  <w:num w:numId="7">
    <w:abstractNumId w:val="2"/>
    <w:lvlOverride w:ilvl="0"/>
    <w:lvlOverride w:ilvl="1"/>
    <w:lvlOverride w:ilvl="2"/>
    <w:lvlOverride w:ilvl="3"/>
    <w:lvlOverride w:ilvl="4"/>
    <w:lvlOverride w:ilvl="5"/>
    <w:lvlOverride w:ilvl="6"/>
    <w:lvlOverride w:ilvl="7"/>
    <w:lvlOverride w:ilvl="8"/>
  </w:num>
  <w:num w:numId="8">
    <w:abstractNumId w:val="1"/>
    <w:lvlOverride w:ilvl="0"/>
    <w:lvlOverride w:ilvl="1"/>
    <w:lvlOverride w:ilvl="2"/>
    <w:lvlOverride w:ilvl="3"/>
    <w:lvlOverride w:ilvl="4"/>
    <w:lvlOverride w:ilvl="5"/>
    <w:lvlOverride w:ilvl="6"/>
    <w:lvlOverride w:ilvl="7"/>
    <w:lvlOverride w:ilvl="8"/>
  </w:num>
  <w:num w:numId="9">
    <w:abstractNumId w:val="9"/>
    <w:lvlOverride w:ilvl="0"/>
    <w:lvlOverride w:ilvl="1"/>
    <w:lvlOverride w:ilvl="2"/>
    <w:lvlOverride w:ilvl="3"/>
    <w:lvlOverride w:ilvl="4"/>
    <w:lvlOverride w:ilvl="5"/>
    <w:lvlOverride w:ilvl="6"/>
    <w:lvlOverride w:ilvl="7"/>
    <w:lvlOverride w:ilvl="8"/>
  </w:num>
  <w:num w:numId="10">
    <w:abstractNumId w:val="4"/>
    <w:lvlOverride w:ilvl="0"/>
    <w:lvlOverride w:ilvl="1"/>
    <w:lvlOverride w:ilvl="2"/>
    <w:lvlOverride w:ilvl="3"/>
    <w:lvlOverride w:ilvl="4"/>
    <w:lvlOverride w:ilvl="5"/>
    <w:lvlOverride w:ilvl="6"/>
    <w:lvlOverride w:ilvl="7"/>
    <w:lvlOverride w:ilvl="8"/>
  </w:num>
  <w:num w:numId="11">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6B6"/>
    <w:rsid w:val="001776B6"/>
    <w:rsid w:val="007D2E28"/>
    <w:rsid w:val="00AA1D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3DD4FA-3384-423F-AC9A-599AC9777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776B6"/>
    <w:pPr>
      <w:spacing w:after="200" w:line="276" w:lineRule="auto"/>
    </w:pPr>
    <w:rPr>
      <w:rFonts w:ascii="Calibri" w:eastAsia="Times New Roman" w:hAnsi="Calibri" w:cs="Arial"/>
      <w:lang w:val="en-US"/>
    </w:rPr>
  </w:style>
  <w:style w:type="paragraph" w:styleId="Antrat2">
    <w:name w:val="heading 2"/>
    <w:basedOn w:val="prastasis"/>
    <w:next w:val="prastasis"/>
    <w:link w:val="Antrat2Diagrama"/>
    <w:semiHidden/>
    <w:unhideWhenUsed/>
    <w:qFormat/>
    <w:rsid w:val="001776B6"/>
    <w:pPr>
      <w:keepNext/>
      <w:tabs>
        <w:tab w:val="left" w:pos="567"/>
      </w:tabs>
      <w:spacing w:before="240" w:after="60" w:line="260" w:lineRule="exact"/>
      <w:outlineLvl w:val="1"/>
    </w:pPr>
    <w:rPr>
      <w:rFonts w:ascii="Helvetica" w:eastAsia="SimSun" w:hAnsi="Helvetica" w:cs="Times New Roman"/>
      <w:b/>
      <w:bCs/>
      <w:i/>
      <w:iCs/>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semiHidden/>
    <w:rsid w:val="001776B6"/>
    <w:rPr>
      <w:rFonts w:ascii="Helvetica" w:eastAsia="SimSun" w:hAnsi="Helvetica" w:cs="Times New Roman"/>
      <w:b/>
      <w:bCs/>
      <w:i/>
      <w:iCs/>
      <w:sz w:val="24"/>
      <w:szCs w:val="24"/>
      <w:lang w:val="en-GB"/>
    </w:rPr>
  </w:style>
  <w:style w:type="character" w:styleId="Hipersaitas">
    <w:name w:val="Hyperlink"/>
    <w:semiHidden/>
    <w:unhideWhenUsed/>
    <w:rsid w:val="001776B6"/>
    <w:rPr>
      <w:rFonts w:ascii="Times New Roman" w:hAnsi="Times New Roman" w:cs="Times New Roman" w:hint="default"/>
      <w:color w:val="0000FF"/>
      <w:u w:val="single"/>
    </w:rPr>
  </w:style>
  <w:style w:type="paragraph" w:customStyle="1" w:styleId="BT-EMEASMCA">
    <w:name w:val="BT- EMEA_SMCA"/>
    <w:basedOn w:val="prastasis"/>
    <w:autoRedefine/>
    <w:rsid w:val="001776B6"/>
    <w:pPr>
      <w:numPr>
        <w:numId w:val="1"/>
      </w:numPr>
      <w:spacing w:after="0" w:line="240" w:lineRule="auto"/>
      <w:ind w:left="567" w:hanging="567"/>
    </w:pPr>
    <w:rPr>
      <w:rFonts w:ascii="Times New Roman" w:eastAsia="SimSun" w:hAnsi="Times New Roman" w:cs="Times New Roman"/>
      <w:sz w:val="20"/>
      <w:szCs w:val="20"/>
      <w:lang w:val="lv-LV"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865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10187</Words>
  <Characters>5808</Characters>
  <Application>Microsoft Office Word</Application>
  <DocSecurity>0</DocSecurity>
  <Lines>48</Lines>
  <Paragraphs>31</Paragraphs>
  <ScaleCrop>false</ScaleCrop>
  <Company/>
  <LinksUpToDate>false</LinksUpToDate>
  <CharactersWithSpaces>15964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Žentelienė</dc:creator>
  <cp:keywords/>
  <dc:description/>
  <cp:lastModifiedBy>Sigita Žentelienė</cp:lastModifiedBy>
  <cp:revision>1</cp:revision>
  <dcterms:created xsi:type="dcterms:W3CDTF">2020-01-27T14:02:00Z</dcterms:created>
  <dcterms:modified xsi:type="dcterms:W3CDTF">2020-01-27T14:02:00Z</dcterms:modified>
</cp:coreProperties>
</file>