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6552" w14:textId="77777777" w:rsidR="00050B0E" w:rsidRPr="006B3791" w:rsidRDefault="00050B0E" w:rsidP="0053787C">
      <w:pPr>
        <w:ind w:left="1298"/>
        <w:rPr>
          <w:color w:val="000000" w:themeColor="text1"/>
          <w:sz w:val="22"/>
          <w:szCs w:val="22"/>
        </w:rPr>
      </w:pPr>
    </w:p>
    <w:p w14:paraId="584EF153" w14:textId="77777777" w:rsidR="00050B0E" w:rsidRPr="006B3791" w:rsidRDefault="00050B0E" w:rsidP="00050B0E">
      <w:pPr>
        <w:rPr>
          <w:color w:val="000000" w:themeColor="text1"/>
          <w:sz w:val="22"/>
          <w:szCs w:val="22"/>
        </w:rPr>
      </w:pPr>
    </w:p>
    <w:p w14:paraId="678CE4C7" w14:textId="77777777" w:rsidR="00050B0E" w:rsidRPr="006B3791" w:rsidRDefault="00050B0E" w:rsidP="00050B0E">
      <w:pPr>
        <w:rPr>
          <w:color w:val="000000" w:themeColor="text1"/>
          <w:sz w:val="22"/>
          <w:szCs w:val="22"/>
        </w:rPr>
      </w:pPr>
    </w:p>
    <w:p w14:paraId="23318827" w14:textId="77777777" w:rsidR="00050B0E" w:rsidRPr="006B3791" w:rsidRDefault="00050B0E" w:rsidP="00050B0E">
      <w:pPr>
        <w:rPr>
          <w:color w:val="000000" w:themeColor="text1"/>
          <w:sz w:val="22"/>
          <w:szCs w:val="22"/>
        </w:rPr>
      </w:pPr>
    </w:p>
    <w:p w14:paraId="3E40FC30" w14:textId="77777777" w:rsidR="00050B0E" w:rsidRPr="006B3791" w:rsidRDefault="00050B0E" w:rsidP="00050B0E">
      <w:pPr>
        <w:rPr>
          <w:color w:val="000000" w:themeColor="text1"/>
          <w:sz w:val="22"/>
          <w:szCs w:val="22"/>
        </w:rPr>
      </w:pPr>
    </w:p>
    <w:p w14:paraId="5E1783DE" w14:textId="77777777" w:rsidR="00050B0E" w:rsidRPr="006B3791" w:rsidRDefault="00050B0E" w:rsidP="00050B0E">
      <w:pPr>
        <w:rPr>
          <w:color w:val="000000" w:themeColor="text1"/>
          <w:sz w:val="22"/>
          <w:szCs w:val="22"/>
        </w:rPr>
      </w:pPr>
    </w:p>
    <w:p w14:paraId="472AD1F6" w14:textId="77777777" w:rsidR="00050B0E" w:rsidRPr="006B3791" w:rsidRDefault="00050B0E" w:rsidP="00050B0E">
      <w:pPr>
        <w:rPr>
          <w:color w:val="000000" w:themeColor="text1"/>
          <w:sz w:val="22"/>
          <w:szCs w:val="22"/>
        </w:rPr>
      </w:pPr>
    </w:p>
    <w:p w14:paraId="50C59CF0" w14:textId="77777777" w:rsidR="00050B0E" w:rsidRPr="006B3791" w:rsidRDefault="00050B0E" w:rsidP="00050B0E">
      <w:pPr>
        <w:rPr>
          <w:color w:val="000000" w:themeColor="text1"/>
          <w:sz w:val="22"/>
          <w:szCs w:val="22"/>
        </w:rPr>
      </w:pPr>
    </w:p>
    <w:p w14:paraId="48228378" w14:textId="77777777" w:rsidR="00050B0E" w:rsidRPr="006B3791" w:rsidRDefault="00050B0E" w:rsidP="00050B0E">
      <w:pPr>
        <w:rPr>
          <w:color w:val="000000" w:themeColor="text1"/>
          <w:sz w:val="22"/>
          <w:szCs w:val="22"/>
        </w:rPr>
      </w:pPr>
    </w:p>
    <w:p w14:paraId="6F1A7C17" w14:textId="77777777" w:rsidR="00050B0E" w:rsidRPr="006B3791" w:rsidRDefault="00050B0E" w:rsidP="00050B0E">
      <w:pPr>
        <w:rPr>
          <w:color w:val="000000" w:themeColor="text1"/>
          <w:sz w:val="22"/>
          <w:szCs w:val="22"/>
        </w:rPr>
      </w:pPr>
    </w:p>
    <w:p w14:paraId="661774F7" w14:textId="77777777" w:rsidR="00050B0E" w:rsidRPr="006B3791" w:rsidRDefault="00050B0E" w:rsidP="00050B0E">
      <w:pPr>
        <w:pStyle w:val="BTEMEASMCA"/>
        <w:rPr>
          <w:color w:val="000000" w:themeColor="text1"/>
        </w:rPr>
      </w:pPr>
    </w:p>
    <w:p w14:paraId="2CEF1640" w14:textId="77777777" w:rsidR="00050B0E" w:rsidRPr="006B3791" w:rsidRDefault="00050B0E" w:rsidP="00050B0E">
      <w:pPr>
        <w:pStyle w:val="BTEMEASMCA"/>
        <w:rPr>
          <w:color w:val="000000" w:themeColor="text1"/>
        </w:rPr>
      </w:pPr>
    </w:p>
    <w:p w14:paraId="6B356C04" w14:textId="77777777" w:rsidR="00050B0E" w:rsidRPr="006B3791" w:rsidRDefault="00050B0E" w:rsidP="00050B0E">
      <w:pPr>
        <w:pStyle w:val="BTEMEASMCA"/>
        <w:rPr>
          <w:color w:val="000000" w:themeColor="text1"/>
        </w:rPr>
      </w:pPr>
    </w:p>
    <w:p w14:paraId="7B7DBC54" w14:textId="77777777" w:rsidR="00050B0E" w:rsidRPr="006B3791" w:rsidRDefault="00050B0E" w:rsidP="00050B0E">
      <w:pPr>
        <w:pStyle w:val="BTEMEASMCA"/>
        <w:rPr>
          <w:color w:val="000000" w:themeColor="text1"/>
        </w:rPr>
      </w:pPr>
    </w:p>
    <w:p w14:paraId="21AECB7E" w14:textId="77777777" w:rsidR="00050B0E" w:rsidRPr="006B3791" w:rsidRDefault="00050B0E" w:rsidP="00050B0E">
      <w:pPr>
        <w:pStyle w:val="BTEMEASMCA"/>
        <w:rPr>
          <w:color w:val="000000" w:themeColor="text1"/>
        </w:rPr>
      </w:pPr>
    </w:p>
    <w:p w14:paraId="49C166AE" w14:textId="77777777" w:rsidR="00050B0E" w:rsidRPr="006B3791" w:rsidRDefault="00050B0E" w:rsidP="00050B0E">
      <w:pPr>
        <w:pStyle w:val="BTEMEASMCA"/>
        <w:rPr>
          <w:color w:val="000000" w:themeColor="text1"/>
        </w:rPr>
      </w:pPr>
    </w:p>
    <w:p w14:paraId="1B8D0D1C" w14:textId="77777777" w:rsidR="00050B0E" w:rsidRPr="006B3791" w:rsidRDefault="00050B0E" w:rsidP="00050B0E">
      <w:pPr>
        <w:pStyle w:val="BTEMEASMCA"/>
        <w:rPr>
          <w:color w:val="000000" w:themeColor="text1"/>
        </w:rPr>
      </w:pPr>
    </w:p>
    <w:p w14:paraId="0D3CB43B" w14:textId="77777777" w:rsidR="00050B0E" w:rsidRPr="006B3791" w:rsidRDefault="00050B0E" w:rsidP="00050B0E">
      <w:pPr>
        <w:pStyle w:val="BTEMEASMCA"/>
        <w:rPr>
          <w:color w:val="000000" w:themeColor="text1"/>
        </w:rPr>
      </w:pPr>
    </w:p>
    <w:p w14:paraId="6CDAF2BA" w14:textId="77777777" w:rsidR="00050B0E" w:rsidRPr="006B3791" w:rsidRDefault="00050B0E" w:rsidP="00050B0E">
      <w:pPr>
        <w:pStyle w:val="BTEMEASMCA"/>
        <w:rPr>
          <w:color w:val="000000" w:themeColor="text1"/>
        </w:rPr>
      </w:pPr>
    </w:p>
    <w:p w14:paraId="269ECBB9" w14:textId="77777777" w:rsidR="00050B0E" w:rsidRPr="006B3791" w:rsidRDefault="00050B0E" w:rsidP="00050B0E">
      <w:pPr>
        <w:pStyle w:val="BTEMEASMCA"/>
        <w:rPr>
          <w:color w:val="000000" w:themeColor="text1"/>
        </w:rPr>
      </w:pPr>
    </w:p>
    <w:p w14:paraId="34FA3F51" w14:textId="77777777" w:rsidR="00050B0E" w:rsidRPr="006B3791" w:rsidRDefault="00050B0E" w:rsidP="00050B0E">
      <w:pPr>
        <w:pStyle w:val="BTEMEASMCA"/>
        <w:rPr>
          <w:color w:val="000000" w:themeColor="text1"/>
        </w:rPr>
      </w:pPr>
    </w:p>
    <w:p w14:paraId="7F5BC85C" w14:textId="77777777" w:rsidR="00050B0E" w:rsidRPr="006B3791" w:rsidRDefault="00050B0E" w:rsidP="00050B0E">
      <w:pPr>
        <w:pStyle w:val="BTEMEASMCA"/>
        <w:rPr>
          <w:color w:val="000000" w:themeColor="text1"/>
        </w:rPr>
      </w:pPr>
    </w:p>
    <w:p w14:paraId="7F226BA0" w14:textId="77777777" w:rsidR="00050B0E" w:rsidRPr="006B3791" w:rsidRDefault="00050B0E" w:rsidP="00050B0E">
      <w:pPr>
        <w:pStyle w:val="BTEMEASMCA"/>
        <w:rPr>
          <w:color w:val="000000" w:themeColor="text1"/>
        </w:rPr>
      </w:pPr>
    </w:p>
    <w:p w14:paraId="6687E337" w14:textId="77777777" w:rsidR="00050B0E" w:rsidRPr="006B3791" w:rsidRDefault="00050B0E" w:rsidP="00050B0E">
      <w:pPr>
        <w:pStyle w:val="TTEMEASMCA"/>
        <w:rPr>
          <w:color w:val="000000" w:themeColor="text1"/>
          <w:lang w:val="lt-LT"/>
        </w:rPr>
      </w:pPr>
      <w:r w:rsidRPr="006B3791">
        <w:rPr>
          <w:color w:val="000000" w:themeColor="text1"/>
          <w:lang w:val="lt-LT"/>
        </w:rPr>
        <w:t>I PRIEDAS</w:t>
      </w:r>
    </w:p>
    <w:p w14:paraId="0624AC32" w14:textId="77777777" w:rsidR="00050B0E" w:rsidRPr="006B3791" w:rsidRDefault="00050B0E" w:rsidP="00050B0E">
      <w:pPr>
        <w:pStyle w:val="BTEMEASMCA"/>
        <w:rPr>
          <w:color w:val="000000" w:themeColor="text1"/>
        </w:rPr>
      </w:pPr>
    </w:p>
    <w:p w14:paraId="4EA3F08C" w14:textId="4AAD4F45" w:rsidR="00C84C18" w:rsidRPr="006B3791" w:rsidRDefault="00050B0E" w:rsidP="003E20DE">
      <w:pPr>
        <w:pStyle w:val="TTEMEASMCA"/>
        <w:tabs>
          <w:tab w:val="clear" w:pos="567"/>
          <w:tab w:val="left" w:pos="0"/>
        </w:tabs>
        <w:ind w:left="0" w:firstLine="0"/>
        <w:rPr>
          <w:color w:val="000000" w:themeColor="text1"/>
          <w:lang w:val="lt-LT"/>
        </w:rPr>
      </w:pPr>
      <w:r w:rsidRPr="006B3791">
        <w:rPr>
          <w:color w:val="000000" w:themeColor="text1"/>
          <w:lang w:val="lt-LT"/>
        </w:rPr>
        <w:t>PREPARATO CHARAKTERISTIKŲ SANTRAUKA</w:t>
      </w:r>
    </w:p>
    <w:p w14:paraId="47EEAD44" w14:textId="24B8550F" w:rsidR="00050B0E" w:rsidRPr="006B3791" w:rsidRDefault="00050B0E" w:rsidP="00545AB7">
      <w:pPr>
        <w:pStyle w:val="TTEMEASMCA"/>
        <w:tabs>
          <w:tab w:val="left" w:pos="0"/>
        </w:tabs>
        <w:ind w:left="0" w:firstLine="0"/>
        <w:jc w:val="left"/>
        <w:rPr>
          <w:color w:val="000000" w:themeColor="text1"/>
          <w:lang w:val="lt-LT"/>
        </w:rPr>
      </w:pPr>
      <w:r w:rsidRPr="006B3791">
        <w:rPr>
          <w:color w:val="000000" w:themeColor="text1"/>
          <w:lang w:val="es-ES"/>
        </w:rPr>
        <w:br w:type="page"/>
      </w:r>
      <w:r w:rsidR="0092147A" w:rsidRPr="006B3791">
        <w:rPr>
          <w:color w:val="000000" w:themeColor="text1"/>
          <w:lang w:val="es-ES"/>
        </w:rPr>
        <w:lastRenderedPageBreak/>
        <w:t>1.</w:t>
      </w:r>
      <w:r w:rsidR="0066232A" w:rsidRPr="006B3791">
        <w:rPr>
          <w:color w:val="000000" w:themeColor="text1"/>
          <w:lang w:val="es-ES"/>
        </w:rPr>
        <w:tab/>
      </w:r>
      <w:r w:rsidRPr="006B3791">
        <w:rPr>
          <w:color w:val="000000" w:themeColor="text1"/>
          <w:lang w:val="es-ES"/>
        </w:rPr>
        <w:t>VAISTINIO PREPARATO PAVADINIMAS</w:t>
      </w:r>
    </w:p>
    <w:p w14:paraId="2A79DEE6" w14:textId="77777777" w:rsidR="00050B0E" w:rsidRPr="006B3791" w:rsidRDefault="00050B0E" w:rsidP="00050B0E">
      <w:pPr>
        <w:pStyle w:val="BTEMEASMCA"/>
        <w:rPr>
          <w:color w:val="000000" w:themeColor="text1"/>
        </w:rPr>
      </w:pPr>
    </w:p>
    <w:p w14:paraId="2068E530" w14:textId="77777777" w:rsidR="00050B0E" w:rsidRPr="006B3791" w:rsidRDefault="00050B0E" w:rsidP="00050B0E">
      <w:pPr>
        <w:pStyle w:val="BTEMEASMCA"/>
        <w:rPr>
          <w:color w:val="000000" w:themeColor="text1"/>
        </w:rPr>
      </w:pPr>
      <w:r w:rsidRPr="006B3791">
        <w:rPr>
          <w:color w:val="000000" w:themeColor="text1"/>
        </w:rPr>
        <w:t>CITRAMON FORTE STIROL tabletės</w:t>
      </w:r>
    </w:p>
    <w:p w14:paraId="732D2EC9" w14:textId="77777777" w:rsidR="00050B0E" w:rsidRPr="006B3791" w:rsidRDefault="00050B0E" w:rsidP="00050B0E">
      <w:pPr>
        <w:pStyle w:val="BTEMEASMCA"/>
        <w:rPr>
          <w:color w:val="000000" w:themeColor="text1"/>
        </w:rPr>
      </w:pPr>
    </w:p>
    <w:p w14:paraId="2768D8BF" w14:textId="77777777" w:rsidR="00050B0E" w:rsidRPr="006B3791" w:rsidRDefault="00050B0E" w:rsidP="00050B0E">
      <w:pPr>
        <w:pStyle w:val="BTEMEASMCA"/>
        <w:rPr>
          <w:color w:val="000000" w:themeColor="text1"/>
        </w:rPr>
      </w:pPr>
    </w:p>
    <w:p w14:paraId="7C4FD772" w14:textId="77777777" w:rsidR="00050B0E" w:rsidRPr="006B3791" w:rsidRDefault="00050B0E" w:rsidP="00050B0E">
      <w:pPr>
        <w:pStyle w:val="PI-1EMEASMCA"/>
        <w:rPr>
          <w:color w:val="000000" w:themeColor="text1"/>
        </w:rPr>
      </w:pPr>
      <w:r w:rsidRPr="006B3791">
        <w:rPr>
          <w:color w:val="000000" w:themeColor="text1"/>
        </w:rPr>
        <w:t>2.</w:t>
      </w:r>
      <w:r w:rsidRPr="006B3791">
        <w:rPr>
          <w:color w:val="000000" w:themeColor="text1"/>
        </w:rPr>
        <w:tab/>
        <w:t>KOKYBINĖ IR KIEKYBINĖ SUDĖTIS</w:t>
      </w:r>
    </w:p>
    <w:p w14:paraId="1E093C3C" w14:textId="77777777" w:rsidR="00050B0E" w:rsidRPr="006B3791" w:rsidRDefault="00050B0E" w:rsidP="00050B0E">
      <w:pPr>
        <w:pStyle w:val="BTEMEASMCA"/>
        <w:rPr>
          <w:color w:val="000000" w:themeColor="text1"/>
        </w:rPr>
      </w:pPr>
    </w:p>
    <w:p w14:paraId="63587B2C" w14:textId="20EE9534" w:rsidR="00050B0E" w:rsidRPr="006B3791" w:rsidRDefault="00050B0E" w:rsidP="00050B0E">
      <w:pPr>
        <w:pStyle w:val="BTEMEASMCA"/>
        <w:rPr>
          <w:color w:val="000000" w:themeColor="text1"/>
        </w:rPr>
      </w:pPr>
      <w:r w:rsidRPr="006B3791">
        <w:rPr>
          <w:color w:val="000000" w:themeColor="text1"/>
        </w:rPr>
        <w:t>Vienoje tabletėje yra</w:t>
      </w:r>
      <w:r w:rsidR="000D56EE" w:rsidRPr="006B3791">
        <w:rPr>
          <w:color w:val="000000" w:themeColor="text1"/>
        </w:rPr>
        <w:t xml:space="preserve"> 320 mg acetilsalicilo rūgšties, 240 mg paracetamolio ir 40 mg kofeino.</w:t>
      </w:r>
    </w:p>
    <w:p w14:paraId="547A3BB9" w14:textId="77777777" w:rsidR="00050B0E" w:rsidRPr="006B3791" w:rsidRDefault="00050B0E" w:rsidP="00050B0E">
      <w:pPr>
        <w:pStyle w:val="BTEMEASMCA"/>
        <w:rPr>
          <w:color w:val="000000" w:themeColor="text1"/>
        </w:rPr>
      </w:pPr>
    </w:p>
    <w:p w14:paraId="705201E5" w14:textId="37347373" w:rsidR="00050B0E" w:rsidRPr="006B3791" w:rsidRDefault="00857FC6" w:rsidP="00050B0E">
      <w:pPr>
        <w:pStyle w:val="BTEMEASMCA"/>
        <w:rPr>
          <w:color w:val="000000" w:themeColor="text1"/>
        </w:rPr>
      </w:pPr>
      <w:r w:rsidRPr="006B3791">
        <w:rPr>
          <w:color w:val="000000" w:themeColor="text1"/>
        </w:rPr>
        <w:t>Visos p</w:t>
      </w:r>
      <w:r w:rsidR="00050B0E" w:rsidRPr="006B3791">
        <w:rPr>
          <w:color w:val="000000" w:themeColor="text1"/>
        </w:rPr>
        <w:t>agalbinės medžiagos išvardytos 6.1 skyriuje.</w:t>
      </w:r>
    </w:p>
    <w:p w14:paraId="151F984B" w14:textId="77777777" w:rsidR="00050B0E" w:rsidRPr="006B3791" w:rsidRDefault="00050B0E" w:rsidP="00050B0E">
      <w:pPr>
        <w:pStyle w:val="BTEMEASMCA"/>
        <w:rPr>
          <w:color w:val="000000" w:themeColor="text1"/>
        </w:rPr>
      </w:pPr>
    </w:p>
    <w:p w14:paraId="78223083" w14:textId="77777777" w:rsidR="00050B0E" w:rsidRPr="006B3791" w:rsidRDefault="00050B0E" w:rsidP="00050B0E">
      <w:pPr>
        <w:pStyle w:val="BTEMEASMCA"/>
        <w:rPr>
          <w:color w:val="000000" w:themeColor="text1"/>
        </w:rPr>
      </w:pPr>
    </w:p>
    <w:p w14:paraId="52AC056E" w14:textId="77777777" w:rsidR="00050B0E" w:rsidRPr="006B3791" w:rsidRDefault="00050B0E" w:rsidP="00050B0E">
      <w:pPr>
        <w:pStyle w:val="PI-1EMEASMCA"/>
        <w:rPr>
          <w:color w:val="000000" w:themeColor="text1"/>
        </w:rPr>
      </w:pPr>
      <w:r w:rsidRPr="006B3791">
        <w:rPr>
          <w:color w:val="000000" w:themeColor="text1"/>
        </w:rPr>
        <w:t>3.</w:t>
      </w:r>
      <w:r w:rsidRPr="006B3791">
        <w:rPr>
          <w:color w:val="000000" w:themeColor="text1"/>
        </w:rPr>
        <w:tab/>
        <w:t>FARMACINĖ FORMA</w:t>
      </w:r>
    </w:p>
    <w:p w14:paraId="2C591FE8" w14:textId="77777777" w:rsidR="00050B0E" w:rsidRPr="006B3791" w:rsidRDefault="00050B0E" w:rsidP="00050B0E">
      <w:pPr>
        <w:pStyle w:val="BTEMEASMCA"/>
        <w:rPr>
          <w:color w:val="000000" w:themeColor="text1"/>
        </w:rPr>
      </w:pPr>
    </w:p>
    <w:p w14:paraId="7229E40A" w14:textId="7AD743DD" w:rsidR="00050B0E" w:rsidRPr="006B3791" w:rsidRDefault="00050B0E" w:rsidP="00050B0E">
      <w:pPr>
        <w:pStyle w:val="BTEMEASMCA"/>
        <w:rPr>
          <w:color w:val="000000" w:themeColor="text1"/>
        </w:rPr>
      </w:pPr>
      <w:r w:rsidRPr="006B3791">
        <w:rPr>
          <w:color w:val="000000" w:themeColor="text1"/>
        </w:rPr>
        <w:t>Tabletė</w:t>
      </w:r>
      <w:r w:rsidR="00BB3672" w:rsidRPr="006B3791">
        <w:rPr>
          <w:color w:val="000000" w:themeColor="text1"/>
        </w:rPr>
        <w:t>.</w:t>
      </w:r>
    </w:p>
    <w:p w14:paraId="4C1E4EE4" w14:textId="77777777" w:rsidR="0014364C" w:rsidRPr="006B3791" w:rsidRDefault="0014364C" w:rsidP="00050B0E">
      <w:pPr>
        <w:pStyle w:val="BTEMEASMCA"/>
        <w:rPr>
          <w:color w:val="000000" w:themeColor="text1"/>
        </w:rPr>
      </w:pPr>
    </w:p>
    <w:p w14:paraId="41C55306" w14:textId="77777777" w:rsidR="00050B0E" w:rsidRPr="006B3791" w:rsidRDefault="000D56EE" w:rsidP="00050B0E">
      <w:pPr>
        <w:pStyle w:val="BTEMEASMCA"/>
        <w:rPr>
          <w:color w:val="000000" w:themeColor="text1"/>
        </w:rPr>
      </w:pPr>
      <w:r w:rsidRPr="006B3791">
        <w:rPr>
          <w:color w:val="000000" w:themeColor="text1"/>
        </w:rPr>
        <w:t>Šviesiai ruda, apvali tabletė, kakavos kvapo, su laužimo linija. Tabletę galima padalyti į dvi lygias d</w:t>
      </w:r>
      <w:r w:rsidR="00AA28AF" w:rsidRPr="006B3791">
        <w:rPr>
          <w:color w:val="000000" w:themeColor="text1"/>
        </w:rPr>
        <w:t>ozes</w:t>
      </w:r>
      <w:r w:rsidRPr="006B3791">
        <w:rPr>
          <w:color w:val="000000" w:themeColor="text1"/>
        </w:rPr>
        <w:t>.</w:t>
      </w:r>
    </w:p>
    <w:p w14:paraId="4A0EF0FC" w14:textId="77777777" w:rsidR="00050B0E" w:rsidRPr="006B3791" w:rsidRDefault="00050B0E" w:rsidP="00050B0E">
      <w:pPr>
        <w:pStyle w:val="BTEMEASMCA"/>
        <w:rPr>
          <w:color w:val="000000" w:themeColor="text1"/>
        </w:rPr>
      </w:pPr>
    </w:p>
    <w:p w14:paraId="3A3FCB4A" w14:textId="77777777" w:rsidR="0014364C" w:rsidRPr="006B3791" w:rsidRDefault="0014364C" w:rsidP="00050B0E">
      <w:pPr>
        <w:pStyle w:val="BTEMEASMCA"/>
        <w:rPr>
          <w:color w:val="000000" w:themeColor="text1"/>
        </w:rPr>
      </w:pPr>
    </w:p>
    <w:p w14:paraId="3C66A442" w14:textId="77777777" w:rsidR="00050B0E" w:rsidRPr="006B3791" w:rsidRDefault="00050B0E" w:rsidP="00050B0E">
      <w:pPr>
        <w:pStyle w:val="PI-1EMEASMCA"/>
        <w:rPr>
          <w:color w:val="000000" w:themeColor="text1"/>
        </w:rPr>
      </w:pPr>
      <w:r w:rsidRPr="006B3791">
        <w:rPr>
          <w:color w:val="000000" w:themeColor="text1"/>
        </w:rPr>
        <w:t>4.</w:t>
      </w:r>
      <w:r w:rsidRPr="006B3791">
        <w:rPr>
          <w:color w:val="000000" w:themeColor="text1"/>
        </w:rPr>
        <w:tab/>
        <w:t>KLINIKINĖ INFORMACIJA</w:t>
      </w:r>
    </w:p>
    <w:p w14:paraId="48B851AA" w14:textId="77777777" w:rsidR="00050B0E" w:rsidRPr="006B3791" w:rsidRDefault="00050B0E" w:rsidP="00050B0E">
      <w:pPr>
        <w:pStyle w:val="BTEMEASMCA"/>
        <w:rPr>
          <w:color w:val="000000" w:themeColor="text1"/>
        </w:rPr>
      </w:pPr>
    </w:p>
    <w:p w14:paraId="6221D0DB" w14:textId="77777777" w:rsidR="00050B0E" w:rsidRPr="006B3791" w:rsidRDefault="00050B0E" w:rsidP="00050B0E">
      <w:pPr>
        <w:pStyle w:val="PI-2EMEASMCA"/>
        <w:rPr>
          <w:color w:val="000000" w:themeColor="text1"/>
        </w:rPr>
      </w:pPr>
      <w:r w:rsidRPr="006B3791">
        <w:rPr>
          <w:color w:val="000000" w:themeColor="text1"/>
        </w:rPr>
        <w:t>4.1</w:t>
      </w:r>
      <w:r w:rsidRPr="006B3791">
        <w:rPr>
          <w:color w:val="000000" w:themeColor="text1"/>
        </w:rPr>
        <w:tab/>
        <w:t>Terapinės indikacijos</w:t>
      </w:r>
    </w:p>
    <w:p w14:paraId="46564331" w14:textId="77777777" w:rsidR="00050B0E" w:rsidRPr="006B3791" w:rsidRDefault="00050B0E" w:rsidP="00050B0E">
      <w:pPr>
        <w:pStyle w:val="BTEMEASMCA"/>
        <w:rPr>
          <w:color w:val="000000" w:themeColor="text1"/>
        </w:rPr>
      </w:pPr>
    </w:p>
    <w:p w14:paraId="765C7C46" w14:textId="77777777" w:rsidR="00050B0E" w:rsidRPr="006B3791" w:rsidRDefault="00050B0E" w:rsidP="00050B0E">
      <w:pPr>
        <w:pStyle w:val="BTEMEASMCA"/>
        <w:rPr>
          <w:color w:val="000000" w:themeColor="text1"/>
        </w:rPr>
      </w:pPr>
      <w:r w:rsidRPr="006B3791">
        <w:rPr>
          <w:color w:val="000000" w:themeColor="text1"/>
        </w:rPr>
        <w:t>Nestipr</w:t>
      </w:r>
      <w:r w:rsidR="00AE230E" w:rsidRPr="006B3791">
        <w:rPr>
          <w:color w:val="000000" w:themeColor="text1"/>
        </w:rPr>
        <w:t>aus</w:t>
      </w:r>
      <w:r w:rsidRPr="006B3791">
        <w:rPr>
          <w:color w:val="000000" w:themeColor="text1"/>
        </w:rPr>
        <w:t xml:space="preserve"> ar vidutinio stiprumo skausm</w:t>
      </w:r>
      <w:r w:rsidR="00AE230E" w:rsidRPr="006B3791">
        <w:rPr>
          <w:color w:val="000000" w:themeColor="text1"/>
        </w:rPr>
        <w:t>o</w:t>
      </w:r>
      <w:r w:rsidRPr="006B3791">
        <w:rPr>
          <w:color w:val="000000" w:themeColor="text1"/>
        </w:rPr>
        <w:t xml:space="preserve"> (sąnarių, dantų, </w:t>
      </w:r>
      <w:r w:rsidR="001A201E" w:rsidRPr="006B3791">
        <w:rPr>
          <w:color w:val="000000" w:themeColor="text1"/>
        </w:rPr>
        <w:t>menstruacinio</w:t>
      </w:r>
      <w:r w:rsidRPr="006B3791">
        <w:rPr>
          <w:color w:val="000000" w:themeColor="text1"/>
        </w:rPr>
        <w:t>, galvos, raumenų) malšin</w:t>
      </w:r>
      <w:r w:rsidR="00AE230E" w:rsidRPr="006B3791">
        <w:rPr>
          <w:color w:val="000000" w:themeColor="text1"/>
        </w:rPr>
        <w:t>imas</w:t>
      </w:r>
      <w:r w:rsidRPr="006B3791">
        <w:rPr>
          <w:color w:val="000000" w:themeColor="text1"/>
        </w:rPr>
        <w:t>.</w:t>
      </w:r>
    </w:p>
    <w:p w14:paraId="55188296" w14:textId="77777777" w:rsidR="00050B0E" w:rsidRPr="006B3791" w:rsidRDefault="00050B0E" w:rsidP="00050B0E">
      <w:pPr>
        <w:pStyle w:val="BTEMEASMCA"/>
        <w:rPr>
          <w:color w:val="000000" w:themeColor="text1"/>
        </w:rPr>
      </w:pPr>
    </w:p>
    <w:p w14:paraId="2856A9C2" w14:textId="77777777" w:rsidR="00050B0E" w:rsidRPr="006B3791" w:rsidRDefault="00050B0E" w:rsidP="00050B0E">
      <w:pPr>
        <w:pStyle w:val="PI-2EMEASMCA"/>
        <w:rPr>
          <w:color w:val="000000" w:themeColor="text1"/>
        </w:rPr>
      </w:pPr>
      <w:r w:rsidRPr="006B3791">
        <w:rPr>
          <w:color w:val="000000" w:themeColor="text1"/>
        </w:rPr>
        <w:t>4.2</w:t>
      </w:r>
      <w:r w:rsidRPr="006B3791">
        <w:rPr>
          <w:color w:val="000000" w:themeColor="text1"/>
        </w:rPr>
        <w:tab/>
        <w:t>Dozavimas ir vartojimo metodas</w:t>
      </w:r>
    </w:p>
    <w:p w14:paraId="1FBB3538" w14:textId="77777777" w:rsidR="00050B0E" w:rsidRPr="006B3791" w:rsidRDefault="00050B0E" w:rsidP="00050B0E">
      <w:pPr>
        <w:pStyle w:val="BTEMEASMCA"/>
        <w:rPr>
          <w:color w:val="000000" w:themeColor="text1"/>
        </w:rPr>
      </w:pPr>
    </w:p>
    <w:p w14:paraId="6BF57298" w14:textId="77777777" w:rsidR="00597468" w:rsidRPr="006B3791" w:rsidRDefault="00597468" w:rsidP="00597468">
      <w:pPr>
        <w:rPr>
          <w:color w:val="000000" w:themeColor="text1"/>
          <w:sz w:val="22"/>
          <w:szCs w:val="22"/>
          <w:u w:val="single"/>
        </w:rPr>
      </w:pPr>
      <w:r w:rsidRPr="006B3791">
        <w:rPr>
          <w:color w:val="000000" w:themeColor="text1"/>
          <w:sz w:val="22"/>
          <w:szCs w:val="22"/>
          <w:u w:val="single"/>
        </w:rPr>
        <w:t>Dozavimas</w:t>
      </w:r>
    </w:p>
    <w:p w14:paraId="423A1579" w14:textId="77777777" w:rsidR="00597468" w:rsidRPr="006B3791" w:rsidRDefault="00597468" w:rsidP="00050B0E">
      <w:pPr>
        <w:pStyle w:val="BTEMEASMCA"/>
        <w:rPr>
          <w:color w:val="000000" w:themeColor="text1"/>
        </w:rPr>
      </w:pPr>
    </w:p>
    <w:p w14:paraId="49569E4B" w14:textId="2996081F" w:rsidR="001226A8" w:rsidRPr="006B3791" w:rsidRDefault="00BC303C" w:rsidP="00050B0E">
      <w:pPr>
        <w:pStyle w:val="BTEMEASMCA"/>
        <w:rPr>
          <w:color w:val="000000" w:themeColor="text1"/>
        </w:rPr>
      </w:pPr>
      <w:r w:rsidRPr="006B3791">
        <w:rPr>
          <w:color w:val="000000" w:themeColor="text1"/>
        </w:rPr>
        <w:t>Suaugusiems rekomenduojama vartoti</w:t>
      </w:r>
      <w:r w:rsidR="00050B0E" w:rsidRPr="006B3791">
        <w:rPr>
          <w:color w:val="000000" w:themeColor="text1"/>
        </w:rPr>
        <w:t xml:space="preserve"> po vieną - dvi tabletes 2-3 kartus per parą</w:t>
      </w:r>
      <w:r w:rsidR="000966A7" w:rsidRPr="006B3791">
        <w:rPr>
          <w:color w:val="000000" w:themeColor="text1"/>
        </w:rPr>
        <w:t>,</w:t>
      </w:r>
      <w:r w:rsidR="005B3375" w:rsidRPr="006B3791">
        <w:rPr>
          <w:color w:val="000000" w:themeColor="text1"/>
        </w:rPr>
        <w:t xml:space="preserve"> bet ne dažniau kaip kas 6 valandas</w:t>
      </w:r>
      <w:r w:rsidR="00860635" w:rsidRPr="006B3791">
        <w:rPr>
          <w:color w:val="000000" w:themeColor="text1"/>
        </w:rPr>
        <w:t>,</w:t>
      </w:r>
      <w:r w:rsidR="00050B0E" w:rsidRPr="006B3791">
        <w:rPr>
          <w:color w:val="000000" w:themeColor="text1"/>
        </w:rPr>
        <w:t xml:space="preserve"> kol yra ligos simptomų. </w:t>
      </w:r>
      <w:r w:rsidR="001226A8" w:rsidRPr="006B3791">
        <w:rPr>
          <w:color w:val="000000" w:themeColor="text1"/>
        </w:rPr>
        <w:t>Vaist</w:t>
      </w:r>
      <w:r w:rsidR="00BA5FCF" w:rsidRPr="006B3791">
        <w:rPr>
          <w:color w:val="000000" w:themeColor="text1"/>
        </w:rPr>
        <w:t>inį preparatą</w:t>
      </w:r>
      <w:r w:rsidR="001226A8" w:rsidRPr="006B3791">
        <w:rPr>
          <w:color w:val="000000" w:themeColor="text1"/>
        </w:rPr>
        <w:t xml:space="preserve"> reikia užgerti pilna stikline vandens.</w:t>
      </w:r>
    </w:p>
    <w:p w14:paraId="1B038D33" w14:textId="7F0C1886" w:rsidR="00431642" w:rsidRPr="006B3791" w:rsidRDefault="00050B0E" w:rsidP="00431642">
      <w:pPr>
        <w:pStyle w:val="BTEMEASMCA"/>
        <w:rPr>
          <w:color w:val="000000" w:themeColor="text1"/>
        </w:rPr>
      </w:pPr>
      <w:r w:rsidRPr="006B3791">
        <w:rPr>
          <w:color w:val="000000" w:themeColor="text1"/>
        </w:rPr>
        <w:t xml:space="preserve">Per parą negalima išgerti daugiau </w:t>
      </w:r>
      <w:r w:rsidR="00860635" w:rsidRPr="006B3791">
        <w:rPr>
          <w:color w:val="000000" w:themeColor="text1"/>
        </w:rPr>
        <w:t xml:space="preserve">kaip </w:t>
      </w:r>
      <w:r w:rsidRPr="006B3791">
        <w:rPr>
          <w:color w:val="000000" w:themeColor="text1"/>
        </w:rPr>
        <w:t xml:space="preserve">6 tablečių. </w:t>
      </w:r>
      <w:r w:rsidR="001226A8" w:rsidRPr="006B3791">
        <w:rPr>
          <w:color w:val="000000" w:themeColor="text1"/>
        </w:rPr>
        <w:t>Jeigu, vartojant vaist</w:t>
      </w:r>
      <w:r w:rsidR="004A46DF" w:rsidRPr="006B3791">
        <w:rPr>
          <w:color w:val="000000" w:themeColor="text1"/>
        </w:rPr>
        <w:t>inio preparato</w:t>
      </w:r>
      <w:r w:rsidR="00E51DDF" w:rsidRPr="006B3791">
        <w:rPr>
          <w:color w:val="000000" w:themeColor="text1"/>
        </w:rPr>
        <w:t>,</w:t>
      </w:r>
      <w:r w:rsidR="001226A8" w:rsidRPr="006B3791">
        <w:rPr>
          <w:color w:val="000000" w:themeColor="text1"/>
        </w:rPr>
        <w:t xml:space="preserve"> skausmas</w:t>
      </w:r>
      <w:r w:rsidR="00C104CC" w:rsidRPr="006B3791">
        <w:rPr>
          <w:color w:val="000000" w:themeColor="text1"/>
        </w:rPr>
        <w:t xml:space="preserve"> </w:t>
      </w:r>
      <w:r w:rsidR="001226A8" w:rsidRPr="006B3791">
        <w:rPr>
          <w:color w:val="000000" w:themeColor="text1"/>
        </w:rPr>
        <w:t xml:space="preserve">nepraeina per </w:t>
      </w:r>
      <w:r w:rsidR="00045314" w:rsidRPr="006B3791">
        <w:rPr>
          <w:color w:val="000000" w:themeColor="text1"/>
        </w:rPr>
        <w:t>3</w:t>
      </w:r>
      <w:r w:rsidR="001226A8" w:rsidRPr="006B3791">
        <w:rPr>
          <w:color w:val="000000" w:themeColor="text1"/>
        </w:rPr>
        <w:t xml:space="preserve"> dienas</w:t>
      </w:r>
      <w:r w:rsidR="00B41A1E" w:rsidRPr="006B3791">
        <w:rPr>
          <w:color w:val="000000" w:themeColor="text1"/>
        </w:rPr>
        <w:t>,</w:t>
      </w:r>
      <w:r w:rsidR="001226A8" w:rsidRPr="006B3791">
        <w:rPr>
          <w:color w:val="000000" w:themeColor="text1"/>
        </w:rPr>
        <w:t xml:space="preserve"> arba vėl atsinaujina, pa</w:t>
      </w:r>
      <w:r w:rsidR="00BA5FCF" w:rsidRPr="006B3791">
        <w:rPr>
          <w:color w:val="000000" w:themeColor="text1"/>
        </w:rPr>
        <w:t>cientui patariama kreiptis į</w:t>
      </w:r>
      <w:r w:rsidR="001226A8" w:rsidRPr="006B3791">
        <w:rPr>
          <w:color w:val="000000" w:themeColor="text1"/>
        </w:rPr>
        <w:t xml:space="preserve"> gydytoj</w:t>
      </w:r>
      <w:r w:rsidR="00BA5FCF" w:rsidRPr="006B3791">
        <w:rPr>
          <w:color w:val="000000" w:themeColor="text1"/>
        </w:rPr>
        <w:t>ą</w:t>
      </w:r>
      <w:r w:rsidR="001226A8" w:rsidRPr="006B3791">
        <w:rPr>
          <w:color w:val="000000" w:themeColor="text1"/>
        </w:rPr>
        <w:t>.</w:t>
      </w:r>
    </w:p>
    <w:p w14:paraId="724C8ADB" w14:textId="77777777" w:rsidR="00050B0E" w:rsidRPr="006B3791" w:rsidRDefault="00050B0E" w:rsidP="00050B0E">
      <w:pPr>
        <w:pStyle w:val="BTEMEASMCA"/>
        <w:rPr>
          <w:color w:val="000000" w:themeColor="text1"/>
        </w:rPr>
      </w:pPr>
    </w:p>
    <w:p w14:paraId="7D77EFA3" w14:textId="77777777" w:rsidR="001A201E" w:rsidRPr="006B3791" w:rsidRDefault="001A201E" w:rsidP="00050B0E">
      <w:pPr>
        <w:pStyle w:val="BTEMEASMCA"/>
        <w:rPr>
          <w:i/>
          <w:color w:val="000000" w:themeColor="text1"/>
        </w:rPr>
      </w:pPr>
      <w:r w:rsidRPr="006B3791">
        <w:rPr>
          <w:i/>
          <w:color w:val="000000" w:themeColor="text1"/>
        </w:rPr>
        <w:t>Vaik</w:t>
      </w:r>
      <w:r w:rsidR="00C25327" w:rsidRPr="006B3791">
        <w:rPr>
          <w:i/>
          <w:color w:val="000000" w:themeColor="text1"/>
        </w:rPr>
        <w:t>ų populiacija</w:t>
      </w:r>
    </w:p>
    <w:p w14:paraId="7D31389F" w14:textId="170C45A4" w:rsidR="001A201E" w:rsidRPr="006B3791" w:rsidRDefault="00BD2819" w:rsidP="00050B0E">
      <w:pPr>
        <w:pStyle w:val="BTEMEASMCA"/>
        <w:rPr>
          <w:color w:val="000000" w:themeColor="text1"/>
        </w:rPr>
      </w:pPr>
      <w:r w:rsidRPr="006B3791">
        <w:rPr>
          <w:color w:val="000000" w:themeColor="text1"/>
        </w:rPr>
        <w:t>Jaunesniems nei 1</w:t>
      </w:r>
      <w:r w:rsidR="00A3333A" w:rsidRPr="006B3791">
        <w:rPr>
          <w:color w:val="000000" w:themeColor="text1"/>
        </w:rPr>
        <w:t>6</w:t>
      </w:r>
      <w:r w:rsidRPr="006B3791">
        <w:rPr>
          <w:color w:val="000000" w:themeColor="text1"/>
        </w:rPr>
        <w:t xml:space="preserve"> metų vaikams CITRAMON FORTE STIROL vartoti negalima.</w:t>
      </w:r>
    </w:p>
    <w:p w14:paraId="4CD870C8" w14:textId="77777777" w:rsidR="0066232A" w:rsidRPr="006B3791" w:rsidRDefault="0066232A" w:rsidP="00050B0E">
      <w:pPr>
        <w:pStyle w:val="BTEMEASMCA"/>
        <w:rPr>
          <w:color w:val="000000" w:themeColor="text1"/>
        </w:rPr>
      </w:pPr>
    </w:p>
    <w:p w14:paraId="64562811" w14:textId="77777777" w:rsidR="00BD2819" w:rsidRPr="006B3791" w:rsidRDefault="00502FB8" w:rsidP="00050B0E">
      <w:pPr>
        <w:pStyle w:val="BTEMEASMCA"/>
        <w:rPr>
          <w:color w:val="000000" w:themeColor="text1"/>
          <w:u w:val="single"/>
        </w:rPr>
      </w:pPr>
      <w:r w:rsidRPr="006B3791">
        <w:rPr>
          <w:color w:val="000000" w:themeColor="text1"/>
          <w:u w:val="single"/>
        </w:rPr>
        <w:t>16-18 metų paaugliams</w:t>
      </w:r>
    </w:p>
    <w:p w14:paraId="0FA7D920" w14:textId="77777777" w:rsidR="00F1757D" w:rsidRPr="006B3791" w:rsidRDefault="00F1757D" w:rsidP="00050B0E">
      <w:pPr>
        <w:pStyle w:val="BTEMEASMCA"/>
        <w:rPr>
          <w:color w:val="000000" w:themeColor="text1"/>
          <w:u w:val="single"/>
        </w:rPr>
      </w:pPr>
    </w:p>
    <w:p w14:paraId="584BFB33" w14:textId="77777777" w:rsidR="00502FB8" w:rsidRPr="006B3791" w:rsidRDefault="00502FB8" w:rsidP="00502FB8">
      <w:pPr>
        <w:pStyle w:val="Komentarotekstas"/>
        <w:rPr>
          <w:color w:val="000000" w:themeColor="text1"/>
          <w:sz w:val="22"/>
          <w:szCs w:val="22"/>
        </w:rPr>
      </w:pPr>
      <w:r w:rsidRPr="006B3791">
        <w:rPr>
          <w:color w:val="000000" w:themeColor="text1"/>
          <w:sz w:val="22"/>
          <w:szCs w:val="22"/>
        </w:rPr>
        <w:t>Vyresniems kaip 16 metų paaugliams vartoti nerekomenduojama, kadangi saugumas ir veiksmingumas yra neištirti.</w:t>
      </w:r>
    </w:p>
    <w:p w14:paraId="75F0CA5C" w14:textId="77777777" w:rsidR="00502FB8" w:rsidRPr="006B3791" w:rsidRDefault="00502FB8" w:rsidP="00050B0E">
      <w:pPr>
        <w:pStyle w:val="BTEMEASMCA"/>
        <w:rPr>
          <w:color w:val="000000" w:themeColor="text1"/>
        </w:rPr>
      </w:pPr>
    </w:p>
    <w:p w14:paraId="31902EC6" w14:textId="77777777" w:rsidR="001A201E" w:rsidRPr="006B3791" w:rsidRDefault="001A201E" w:rsidP="00050B0E">
      <w:pPr>
        <w:pStyle w:val="BTEMEASMCA"/>
        <w:rPr>
          <w:i/>
          <w:color w:val="000000" w:themeColor="text1"/>
        </w:rPr>
      </w:pPr>
      <w:r w:rsidRPr="006B3791">
        <w:rPr>
          <w:i/>
          <w:color w:val="000000" w:themeColor="text1"/>
        </w:rPr>
        <w:t>Senyvi</w:t>
      </w:r>
      <w:r w:rsidR="00BA5FCF" w:rsidRPr="006B3791">
        <w:rPr>
          <w:i/>
          <w:color w:val="000000" w:themeColor="text1"/>
        </w:rPr>
        <w:t>ems</w:t>
      </w:r>
      <w:r w:rsidRPr="006B3791">
        <w:rPr>
          <w:i/>
          <w:color w:val="000000" w:themeColor="text1"/>
        </w:rPr>
        <w:t xml:space="preserve"> pacienta</w:t>
      </w:r>
      <w:r w:rsidR="00BA5FCF" w:rsidRPr="006B3791">
        <w:rPr>
          <w:i/>
          <w:color w:val="000000" w:themeColor="text1"/>
        </w:rPr>
        <w:t>ms</w:t>
      </w:r>
    </w:p>
    <w:p w14:paraId="035F2572" w14:textId="77777777" w:rsidR="001A201E" w:rsidRPr="006B3791" w:rsidRDefault="00112EFC" w:rsidP="00050B0E">
      <w:pPr>
        <w:pStyle w:val="BTEMEASMCA"/>
        <w:rPr>
          <w:color w:val="000000" w:themeColor="text1"/>
        </w:rPr>
      </w:pPr>
      <w:r w:rsidRPr="006B3791">
        <w:rPr>
          <w:color w:val="000000" w:themeColor="text1"/>
        </w:rPr>
        <w:t>Dozės koreguoti nereikia.</w:t>
      </w:r>
    </w:p>
    <w:p w14:paraId="742C2CC6" w14:textId="77777777" w:rsidR="00112EFC" w:rsidRPr="006B3791" w:rsidRDefault="00112EFC" w:rsidP="00050B0E">
      <w:pPr>
        <w:pStyle w:val="BTEMEASMCA"/>
        <w:rPr>
          <w:color w:val="000000" w:themeColor="text1"/>
        </w:rPr>
      </w:pPr>
    </w:p>
    <w:p w14:paraId="5DBEA821" w14:textId="77777777" w:rsidR="001A201E" w:rsidRPr="006B3791" w:rsidRDefault="001A201E" w:rsidP="00050B0E">
      <w:pPr>
        <w:pStyle w:val="BTEMEASMCA"/>
        <w:rPr>
          <w:i/>
          <w:color w:val="000000" w:themeColor="text1"/>
        </w:rPr>
      </w:pPr>
      <w:r w:rsidRPr="006B3791">
        <w:rPr>
          <w:i/>
          <w:color w:val="000000" w:themeColor="text1"/>
        </w:rPr>
        <w:t>Pacienta</w:t>
      </w:r>
      <w:r w:rsidR="00BA5FCF" w:rsidRPr="006B3791">
        <w:rPr>
          <w:i/>
          <w:color w:val="000000" w:themeColor="text1"/>
        </w:rPr>
        <w:t>ms</w:t>
      </w:r>
      <w:r w:rsidRPr="006B3791">
        <w:rPr>
          <w:i/>
          <w:color w:val="000000" w:themeColor="text1"/>
        </w:rPr>
        <w:t xml:space="preserve">, kurių kepenų </w:t>
      </w:r>
      <w:r w:rsidR="00BA5FCF" w:rsidRPr="006B3791">
        <w:rPr>
          <w:i/>
          <w:color w:val="000000" w:themeColor="text1"/>
        </w:rPr>
        <w:t>funkcij</w:t>
      </w:r>
      <w:r w:rsidRPr="006B3791">
        <w:rPr>
          <w:i/>
          <w:color w:val="000000" w:themeColor="text1"/>
        </w:rPr>
        <w:t>a sutrikusi</w:t>
      </w:r>
    </w:p>
    <w:p w14:paraId="7644F218" w14:textId="77777777" w:rsidR="007E4A8E" w:rsidRPr="006B3791" w:rsidRDefault="007E4A8E" w:rsidP="007E4A8E">
      <w:pPr>
        <w:pStyle w:val="BTEMEASMCA"/>
        <w:rPr>
          <w:color w:val="000000" w:themeColor="text1"/>
        </w:rPr>
      </w:pPr>
      <w:r w:rsidRPr="006B3791">
        <w:rPr>
          <w:color w:val="000000" w:themeColor="text1"/>
        </w:rPr>
        <w:t>P</w:t>
      </w:r>
      <w:r w:rsidR="000D1F9C" w:rsidRPr="006B3791">
        <w:rPr>
          <w:color w:val="000000" w:themeColor="text1"/>
        </w:rPr>
        <w:t xml:space="preserve">acientams, kurių kepenų </w:t>
      </w:r>
      <w:r w:rsidR="00AE6BDF" w:rsidRPr="006B3791">
        <w:rPr>
          <w:color w:val="000000" w:themeColor="text1"/>
        </w:rPr>
        <w:t>funkcij</w:t>
      </w:r>
      <w:r w:rsidR="000D1F9C" w:rsidRPr="006B3791">
        <w:rPr>
          <w:color w:val="000000" w:themeColor="text1"/>
        </w:rPr>
        <w:t>a</w:t>
      </w:r>
      <w:r w:rsidRPr="006B3791">
        <w:rPr>
          <w:color w:val="000000" w:themeColor="text1"/>
        </w:rPr>
        <w:t xml:space="preserve"> sutrikusi, </w:t>
      </w:r>
      <w:r w:rsidR="00BA5FCF" w:rsidRPr="006B3791">
        <w:rPr>
          <w:color w:val="000000" w:themeColor="text1"/>
        </w:rPr>
        <w:t xml:space="preserve">vaistinio </w:t>
      </w:r>
      <w:r w:rsidRPr="006B3791">
        <w:rPr>
          <w:color w:val="000000" w:themeColor="text1"/>
        </w:rPr>
        <w:t xml:space="preserve">preparato būtina vartoti atsargiai. Rekomenduojama vartoti minimalią veiksmingą dozę. </w:t>
      </w:r>
      <w:r w:rsidR="000D1F9C" w:rsidRPr="006B3791">
        <w:rPr>
          <w:color w:val="000000" w:themeColor="text1"/>
        </w:rPr>
        <w:t xml:space="preserve">Jei yra sunkus kepenų </w:t>
      </w:r>
      <w:r w:rsidRPr="006B3791">
        <w:rPr>
          <w:color w:val="000000" w:themeColor="text1"/>
        </w:rPr>
        <w:t xml:space="preserve">nepakankamumas, šio </w:t>
      </w:r>
      <w:r w:rsidR="00BA5FCF" w:rsidRPr="006B3791">
        <w:rPr>
          <w:color w:val="000000" w:themeColor="text1"/>
        </w:rPr>
        <w:t xml:space="preserve">vaistinio </w:t>
      </w:r>
      <w:r w:rsidRPr="006B3791">
        <w:rPr>
          <w:color w:val="000000" w:themeColor="text1"/>
        </w:rPr>
        <w:t>preparato vartoti draudžiama (žr. 4.3 skyrių).</w:t>
      </w:r>
    </w:p>
    <w:p w14:paraId="4E088970" w14:textId="77777777" w:rsidR="001226A8" w:rsidRPr="006B3791" w:rsidRDefault="001226A8" w:rsidP="00050B0E">
      <w:pPr>
        <w:pStyle w:val="BTEMEASMCA"/>
        <w:rPr>
          <w:color w:val="000000" w:themeColor="text1"/>
        </w:rPr>
      </w:pPr>
    </w:p>
    <w:p w14:paraId="388D7E4E" w14:textId="77777777" w:rsidR="001A201E" w:rsidRPr="006B3791" w:rsidRDefault="001A201E" w:rsidP="00050B0E">
      <w:pPr>
        <w:pStyle w:val="BTEMEASMCA"/>
        <w:rPr>
          <w:i/>
          <w:color w:val="000000" w:themeColor="text1"/>
        </w:rPr>
      </w:pPr>
      <w:r w:rsidRPr="006B3791">
        <w:rPr>
          <w:i/>
          <w:color w:val="000000" w:themeColor="text1"/>
        </w:rPr>
        <w:t>Pacienta</w:t>
      </w:r>
      <w:r w:rsidR="00AE6BDF" w:rsidRPr="006B3791">
        <w:rPr>
          <w:i/>
          <w:color w:val="000000" w:themeColor="text1"/>
        </w:rPr>
        <w:t>ms</w:t>
      </w:r>
      <w:r w:rsidRPr="006B3791">
        <w:rPr>
          <w:i/>
          <w:color w:val="000000" w:themeColor="text1"/>
        </w:rPr>
        <w:t xml:space="preserve">, kurių inkstų </w:t>
      </w:r>
      <w:r w:rsidR="00AE6BDF" w:rsidRPr="006B3791">
        <w:rPr>
          <w:i/>
          <w:color w:val="000000" w:themeColor="text1"/>
        </w:rPr>
        <w:t>funkcij</w:t>
      </w:r>
      <w:r w:rsidRPr="006B3791">
        <w:rPr>
          <w:i/>
          <w:color w:val="000000" w:themeColor="text1"/>
        </w:rPr>
        <w:t>a sutrikusi</w:t>
      </w:r>
    </w:p>
    <w:p w14:paraId="27335067" w14:textId="77777777" w:rsidR="00050B0E" w:rsidRPr="006B3791" w:rsidRDefault="007E4A8E" w:rsidP="00050B0E">
      <w:pPr>
        <w:pStyle w:val="BTEMEASMCA"/>
        <w:rPr>
          <w:color w:val="000000" w:themeColor="text1"/>
        </w:rPr>
      </w:pPr>
      <w:r w:rsidRPr="006B3791">
        <w:rPr>
          <w:color w:val="000000" w:themeColor="text1"/>
        </w:rPr>
        <w:t>P</w:t>
      </w:r>
      <w:r w:rsidR="000D1F9C" w:rsidRPr="006B3791">
        <w:rPr>
          <w:color w:val="000000" w:themeColor="text1"/>
        </w:rPr>
        <w:t xml:space="preserve">acientams, kurių inkstų </w:t>
      </w:r>
      <w:r w:rsidR="00EC517F" w:rsidRPr="006B3791">
        <w:rPr>
          <w:color w:val="000000" w:themeColor="text1"/>
        </w:rPr>
        <w:t>funkcij</w:t>
      </w:r>
      <w:r w:rsidR="000D1F9C" w:rsidRPr="006B3791">
        <w:rPr>
          <w:color w:val="000000" w:themeColor="text1"/>
        </w:rPr>
        <w:t>a</w:t>
      </w:r>
      <w:r w:rsidRPr="006B3791">
        <w:rPr>
          <w:color w:val="000000" w:themeColor="text1"/>
        </w:rPr>
        <w:t xml:space="preserve"> sutrikusi, </w:t>
      </w:r>
      <w:r w:rsidR="00BA5FCF" w:rsidRPr="006B3791">
        <w:rPr>
          <w:color w:val="000000" w:themeColor="text1"/>
        </w:rPr>
        <w:t xml:space="preserve">vaistinio </w:t>
      </w:r>
      <w:r w:rsidRPr="006B3791">
        <w:rPr>
          <w:color w:val="000000" w:themeColor="text1"/>
        </w:rPr>
        <w:t>preparato būtina vartoti atsargiai. Rekomenduojama vartoti minimalią veiksmingą dozę. J</w:t>
      </w:r>
      <w:r w:rsidR="000D1F9C" w:rsidRPr="006B3791">
        <w:rPr>
          <w:color w:val="000000" w:themeColor="text1"/>
        </w:rPr>
        <w:t xml:space="preserve">ei yra sunkus inkstų </w:t>
      </w:r>
      <w:r w:rsidRPr="006B3791">
        <w:rPr>
          <w:color w:val="000000" w:themeColor="text1"/>
        </w:rPr>
        <w:t xml:space="preserve">nepakankamumas, šio </w:t>
      </w:r>
      <w:r w:rsidR="00BA5FCF" w:rsidRPr="006B3791">
        <w:rPr>
          <w:color w:val="000000" w:themeColor="text1"/>
        </w:rPr>
        <w:t xml:space="preserve">vaistinio </w:t>
      </w:r>
      <w:r w:rsidRPr="006B3791">
        <w:rPr>
          <w:color w:val="000000" w:themeColor="text1"/>
        </w:rPr>
        <w:t>preparato vartoti draudžiama (žr. 4.3 skyrių).</w:t>
      </w:r>
    </w:p>
    <w:p w14:paraId="76A03FA1" w14:textId="77777777" w:rsidR="001226A8" w:rsidRPr="006B3791" w:rsidRDefault="001226A8" w:rsidP="00050B0E">
      <w:pPr>
        <w:pStyle w:val="BTEMEASMCA"/>
        <w:rPr>
          <w:color w:val="000000" w:themeColor="text1"/>
        </w:rPr>
      </w:pPr>
    </w:p>
    <w:p w14:paraId="7CB5F6E0" w14:textId="77777777" w:rsidR="00050B0E" w:rsidRPr="006B3791" w:rsidRDefault="00050B0E" w:rsidP="00050B0E">
      <w:pPr>
        <w:pStyle w:val="PI-2EMEASMCA"/>
        <w:rPr>
          <w:color w:val="000000" w:themeColor="text1"/>
        </w:rPr>
      </w:pPr>
      <w:r w:rsidRPr="006B3791">
        <w:rPr>
          <w:color w:val="000000" w:themeColor="text1"/>
        </w:rPr>
        <w:lastRenderedPageBreak/>
        <w:t>4.3</w:t>
      </w:r>
      <w:r w:rsidRPr="006B3791">
        <w:rPr>
          <w:color w:val="000000" w:themeColor="text1"/>
        </w:rPr>
        <w:tab/>
        <w:t>Kontraindikacijos</w:t>
      </w:r>
    </w:p>
    <w:p w14:paraId="6BCCE516" w14:textId="77777777" w:rsidR="00050B0E" w:rsidRPr="006B3791" w:rsidRDefault="00050B0E" w:rsidP="00050B0E">
      <w:pPr>
        <w:pStyle w:val="BTEMEASMCA"/>
        <w:rPr>
          <w:color w:val="000000" w:themeColor="text1"/>
        </w:rPr>
      </w:pPr>
    </w:p>
    <w:p w14:paraId="2E7D649F" w14:textId="51DAE50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Padidėjęs jautrumas veikliajai arba bet kuriai</w:t>
      </w:r>
      <w:r w:rsidR="00A713A3" w:rsidRPr="006B3791">
        <w:rPr>
          <w:color w:val="000000" w:themeColor="text1"/>
          <w:sz w:val="22"/>
          <w:szCs w:val="22"/>
        </w:rPr>
        <w:t xml:space="preserve"> 6.1 skyriuje nurodytai</w:t>
      </w:r>
      <w:r w:rsidRPr="006B3791">
        <w:rPr>
          <w:color w:val="000000" w:themeColor="text1"/>
          <w:sz w:val="22"/>
          <w:szCs w:val="22"/>
        </w:rPr>
        <w:t xml:space="preserve"> pagalbinei medžiagai.</w:t>
      </w:r>
    </w:p>
    <w:p w14:paraId="1B89E355"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Esanti ar buvusi virškinimo trakto opa ir (arba) kraujavimas iš virškinimo trakto.</w:t>
      </w:r>
    </w:p>
    <w:p w14:paraId="13E2F6DE"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Buvusi astma, kurią sukėlė salicilatai ar kitokie nesteroidiniai vaistiniai preparatai nuo uždegimo.</w:t>
      </w:r>
    </w:p>
    <w:p w14:paraId="052564F7" w14:textId="77777777" w:rsidR="00C466F4" w:rsidRPr="006B3791" w:rsidRDefault="00C466F4" w:rsidP="000D1F9C">
      <w:pPr>
        <w:numPr>
          <w:ilvl w:val="0"/>
          <w:numId w:val="5"/>
        </w:numPr>
        <w:tabs>
          <w:tab w:val="left" w:pos="567"/>
        </w:tabs>
        <w:ind w:left="567" w:hanging="567"/>
        <w:rPr>
          <w:rFonts w:eastAsia="Arial Unicode MS"/>
          <w:iCs/>
          <w:color w:val="000000" w:themeColor="text1"/>
          <w:sz w:val="22"/>
          <w:szCs w:val="22"/>
        </w:rPr>
      </w:pPr>
      <w:r w:rsidRPr="006B3791">
        <w:rPr>
          <w:color w:val="000000" w:themeColor="text1"/>
          <w:sz w:val="22"/>
          <w:szCs w:val="22"/>
        </w:rPr>
        <w:t>Pacientas jaunesnis negu 1</w:t>
      </w:r>
      <w:r w:rsidR="007370B8" w:rsidRPr="006B3791">
        <w:rPr>
          <w:color w:val="000000" w:themeColor="text1"/>
          <w:sz w:val="22"/>
          <w:szCs w:val="22"/>
        </w:rPr>
        <w:t>6</w:t>
      </w:r>
      <w:r w:rsidRPr="006B3791">
        <w:rPr>
          <w:color w:val="000000" w:themeColor="text1"/>
          <w:sz w:val="22"/>
          <w:szCs w:val="22"/>
        </w:rPr>
        <w:t xml:space="preserve"> metų.</w:t>
      </w:r>
    </w:p>
    <w:p w14:paraId="069F01B2" w14:textId="77777777" w:rsidR="00C466F4" w:rsidRPr="006B3791" w:rsidRDefault="00C466F4" w:rsidP="000D1F9C">
      <w:pPr>
        <w:numPr>
          <w:ilvl w:val="0"/>
          <w:numId w:val="5"/>
        </w:numPr>
        <w:tabs>
          <w:tab w:val="left" w:pos="567"/>
        </w:tabs>
        <w:ind w:left="567" w:hanging="567"/>
        <w:rPr>
          <w:rFonts w:eastAsia="Arial Unicode MS"/>
          <w:iCs/>
          <w:color w:val="000000" w:themeColor="text1"/>
          <w:sz w:val="22"/>
          <w:szCs w:val="22"/>
        </w:rPr>
      </w:pPr>
      <w:r w:rsidRPr="006B3791">
        <w:rPr>
          <w:color w:val="000000" w:themeColor="text1"/>
          <w:sz w:val="22"/>
          <w:szCs w:val="22"/>
        </w:rPr>
        <w:t>Paskutinis nėštumo trimestras.</w:t>
      </w:r>
    </w:p>
    <w:p w14:paraId="1D10B25A" w14:textId="77777777" w:rsidR="00C466F4" w:rsidRPr="006B3791" w:rsidRDefault="00C466F4" w:rsidP="000D1F9C">
      <w:pPr>
        <w:numPr>
          <w:ilvl w:val="0"/>
          <w:numId w:val="5"/>
        </w:numPr>
        <w:tabs>
          <w:tab w:val="left" w:pos="567"/>
        </w:tabs>
        <w:ind w:left="567" w:hanging="567"/>
        <w:rPr>
          <w:rFonts w:eastAsia="Arial Unicode MS"/>
          <w:color w:val="000000" w:themeColor="text1"/>
          <w:sz w:val="22"/>
          <w:szCs w:val="22"/>
        </w:rPr>
      </w:pPr>
      <w:r w:rsidRPr="006B3791">
        <w:rPr>
          <w:iCs/>
          <w:color w:val="000000" w:themeColor="text1"/>
          <w:sz w:val="22"/>
          <w:szCs w:val="22"/>
        </w:rPr>
        <w:t>Žindymo laikotarpis.</w:t>
      </w:r>
    </w:p>
    <w:p w14:paraId="2496F260"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Ligos, kurių metu yra padidėjęs kraujavimo pavojus.</w:t>
      </w:r>
    </w:p>
    <w:p w14:paraId="4DDD11E2"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Hemofilija ar kitoks kraujo krešėjimo sutrikimas.</w:t>
      </w:r>
    </w:p>
    <w:p w14:paraId="3503F01B"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Vartojama 15 mg ar didesnė metotreksato savaitės dozė (žr. 4.5 skyrių).</w:t>
      </w:r>
    </w:p>
    <w:p w14:paraId="731F0FF3"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Sunkus širdies nepakankamumas.</w:t>
      </w:r>
    </w:p>
    <w:p w14:paraId="09B3DCCF"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Sunkus kepenų nepakankamumas.</w:t>
      </w:r>
    </w:p>
    <w:p w14:paraId="542AAAAB"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Sunkus inkstų nepakankamumas.</w:t>
      </w:r>
    </w:p>
    <w:p w14:paraId="03E2482D" w14:textId="77777777" w:rsidR="000D1F9C"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Sunki hipertenzija.</w:t>
      </w:r>
    </w:p>
    <w:p w14:paraId="1AF7A8F6" w14:textId="77777777" w:rsidR="00C466F4" w:rsidRPr="006B3791" w:rsidRDefault="00C466F4" w:rsidP="000D1F9C">
      <w:pPr>
        <w:numPr>
          <w:ilvl w:val="0"/>
          <w:numId w:val="5"/>
        </w:numPr>
        <w:tabs>
          <w:tab w:val="left" w:pos="567"/>
        </w:tabs>
        <w:ind w:left="567" w:hanging="567"/>
        <w:rPr>
          <w:color w:val="000000" w:themeColor="text1"/>
          <w:sz w:val="22"/>
          <w:szCs w:val="22"/>
        </w:rPr>
      </w:pPr>
      <w:r w:rsidRPr="006B3791">
        <w:rPr>
          <w:color w:val="000000" w:themeColor="text1"/>
          <w:sz w:val="22"/>
          <w:szCs w:val="22"/>
        </w:rPr>
        <w:t>Sutrikusi CNS funkcija: kamuoja nemiga, padidėjęs nervingumas, dirglumas, nerimas, baimė, sujaudinimas ir kt.</w:t>
      </w:r>
    </w:p>
    <w:p w14:paraId="2A19AB34" w14:textId="77777777" w:rsidR="00050B0E" w:rsidRPr="006B3791" w:rsidRDefault="00050B0E" w:rsidP="00050B0E">
      <w:pPr>
        <w:pStyle w:val="BTEMEASMCA"/>
        <w:rPr>
          <w:color w:val="000000" w:themeColor="text1"/>
        </w:rPr>
      </w:pPr>
    </w:p>
    <w:p w14:paraId="35C9A875" w14:textId="77777777" w:rsidR="00050B0E" w:rsidRPr="006B3791" w:rsidRDefault="00050B0E" w:rsidP="00050B0E">
      <w:pPr>
        <w:pStyle w:val="PI-2EMEASMCA"/>
        <w:rPr>
          <w:color w:val="000000" w:themeColor="text1"/>
        </w:rPr>
      </w:pPr>
      <w:r w:rsidRPr="006B3791">
        <w:rPr>
          <w:color w:val="000000" w:themeColor="text1"/>
        </w:rPr>
        <w:t>4.4</w:t>
      </w:r>
      <w:r w:rsidRPr="006B3791">
        <w:rPr>
          <w:color w:val="000000" w:themeColor="text1"/>
        </w:rPr>
        <w:tab/>
        <w:t>Specialūs įspėjimai ir atsargumo priemonės</w:t>
      </w:r>
    </w:p>
    <w:p w14:paraId="14505DAF" w14:textId="77777777" w:rsidR="00050B0E" w:rsidRPr="006B3791" w:rsidRDefault="00050B0E" w:rsidP="00050B0E">
      <w:pPr>
        <w:pStyle w:val="PI-2EMEASMCA"/>
        <w:rPr>
          <w:color w:val="000000" w:themeColor="text1"/>
        </w:rPr>
      </w:pPr>
    </w:p>
    <w:p w14:paraId="6A26B97F" w14:textId="77777777" w:rsidR="00124E14" w:rsidRPr="006B3791" w:rsidRDefault="00124E14" w:rsidP="00124E14">
      <w:pPr>
        <w:rPr>
          <w:bCs/>
          <w:color w:val="000000" w:themeColor="text1"/>
          <w:sz w:val="22"/>
          <w:szCs w:val="22"/>
        </w:rPr>
      </w:pPr>
      <w:r w:rsidRPr="006B3791">
        <w:rPr>
          <w:bCs/>
          <w:color w:val="000000" w:themeColor="text1"/>
          <w:sz w:val="22"/>
          <w:szCs w:val="22"/>
        </w:rPr>
        <w:t>Kadangi preparate yra acetilsalicilo rūgšties, toliau išvardytais atvejais CITRAMON FORTE STIROL būtina vartoti atsargiai.</w:t>
      </w:r>
    </w:p>
    <w:p w14:paraId="6AA71C71" w14:textId="6F6F9E4C" w:rsidR="00124E14" w:rsidRPr="006B3791" w:rsidRDefault="00124E14" w:rsidP="00124E1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 xml:space="preserve">Sergama podagra, tireotoksikoze, bronchų astma, </w:t>
      </w:r>
      <w:r w:rsidRPr="006B3791">
        <w:rPr>
          <w:color w:val="000000" w:themeColor="text1"/>
          <w:sz w:val="22"/>
          <w:szCs w:val="22"/>
        </w:rPr>
        <w:t>kolagenozėmis ar kraujodaros sistemos ligomis</w:t>
      </w:r>
      <w:r w:rsidR="00C2023F" w:rsidRPr="006B3791">
        <w:rPr>
          <w:color w:val="000000" w:themeColor="text1"/>
          <w:sz w:val="22"/>
          <w:szCs w:val="22"/>
        </w:rPr>
        <w:t>.</w:t>
      </w:r>
    </w:p>
    <w:p w14:paraId="27FB1D0E" w14:textId="77777777" w:rsidR="00124E14" w:rsidRPr="006B3791" w:rsidRDefault="00124E14" w:rsidP="00124E14">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Yra virškinimo trakto sutrikimų.</w:t>
      </w:r>
    </w:p>
    <w:p w14:paraId="67965B2E" w14:textId="77777777" w:rsidR="00124E14" w:rsidRPr="006B3791" w:rsidRDefault="00124E14" w:rsidP="00124E14">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Sutrikusi inkstų, kepenų ar širdies funkcija (taip pat žr. 4.3 skyrių).</w:t>
      </w:r>
    </w:p>
    <w:p w14:paraId="0E34DD4A" w14:textId="77777777" w:rsidR="00124E14" w:rsidRPr="006B3791" w:rsidRDefault="00124E14" w:rsidP="00124E14">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Yra padidėjęs jautrumas kitokiems vaistiniams preparatams nuo uždegimo.</w:t>
      </w:r>
    </w:p>
    <w:p w14:paraId="1D1A10BD" w14:textId="2D972C03" w:rsidR="00124E14" w:rsidRPr="006B3791" w:rsidRDefault="00124E14" w:rsidP="00124E14">
      <w:pPr>
        <w:ind w:left="567" w:hanging="567"/>
        <w:rPr>
          <w:i/>
          <w:iCs/>
          <w:color w:val="000000" w:themeColor="text1"/>
          <w:sz w:val="22"/>
          <w:szCs w:val="22"/>
        </w:rPr>
      </w:pPr>
    </w:p>
    <w:p w14:paraId="2307A94F" w14:textId="3E698283" w:rsidR="00C2023F" w:rsidRPr="006B3791" w:rsidRDefault="00C15EDE" w:rsidP="00C2023F">
      <w:pPr>
        <w:rPr>
          <w:color w:val="000000" w:themeColor="text1"/>
          <w:sz w:val="22"/>
          <w:szCs w:val="22"/>
        </w:rPr>
      </w:pPr>
      <w:r w:rsidRPr="00C15EDE">
        <w:rPr>
          <w:color w:val="000000" w:themeColor="text1"/>
          <w:sz w:val="22"/>
          <w:szCs w:val="22"/>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1B8045EF" w14:textId="77777777" w:rsidR="00C2023F" w:rsidRPr="006B3791" w:rsidRDefault="00C2023F" w:rsidP="00124E14">
      <w:pPr>
        <w:ind w:left="567" w:hanging="567"/>
        <w:rPr>
          <w:i/>
          <w:iCs/>
          <w:color w:val="000000" w:themeColor="text1"/>
          <w:sz w:val="22"/>
          <w:szCs w:val="22"/>
        </w:rPr>
      </w:pPr>
    </w:p>
    <w:p w14:paraId="0C00E6A0" w14:textId="77777777" w:rsidR="00124E14" w:rsidRPr="006B3791" w:rsidRDefault="00124E14" w:rsidP="00124E14">
      <w:pPr>
        <w:ind w:left="567" w:hanging="567"/>
        <w:rPr>
          <w:rFonts w:eastAsia="Arial Unicode MS"/>
          <w:bCs/>
          <w:i/>
          <w:color w:val="000000" w:themeColor="text1"/>
          <w:sz w:val="22"/>
          <w:szCs w:val="22"/>
        </w:rPr>
      </w:pPr>
      <w:r w:rsidRPr="006B3791">
        <w:rPr>
          <w:bCs/>
          <w:i/>
          <w:color w:val="000000" w:themeColor="text1"/>
          <w:sz w:val="22"/>
          <w:szCs w:val="22"/>
        </w:rPr>
        <w:t>Alerginės reakcijos</w:t>
      </w:r>
    </w:p>
    <w:p w14:paraId="199C31F0" w14:textId="77777777" w:rsidR="00124E14" w:rsidRPr="006B3791" w:rsidRDefault="00124E14" w:rsidP="00124E14">
      <w:pPr>
        <w:rPr>
          <w:color w:val="000000" w:themeColor="text1"/>
          <w:sz w:val="22"/>
          <w:szCs w:val="22"/>
        </w:rPr>
      </w:pPr>
      <w:r w:rsidRPr="006B3791">
        <w:rPr>
          <w:color w:val="000000" w:themeColor="text1"/>
          <w:sz w:val="22"/>
          <w:szCs w:val="22"/>
        </w:rPr>
        <w:t xml:space="preserve">Ligonis gali būti alergiškas sudedamosioms </w:t>
      </w:r>
      <w:r w:rsidRPr="006B3791">
        <w:rPr>
          <w:bCs/>
          <w:color w:val="000000" w:themeColor="text1"/>
          <w:sz w:val="22"/>
          <w:szCs w:val="22"/>
        </w:rPr>
        <w:t>CITRAMON FORTE STIROL</w:t>
      </w:r>
      <w:r w:rsidRPr="006B3791">
        <w:rPr>
          <w:color w:val="000000" w:themeColor="text1"/>
          <w:sz w:val="22"/>
          <w:szCs w:val="22"/>
        </w:rPr>
        <w:t xml:space="preserve"> medžiagoms, jeigu jo organizmo jautrumas kitiems NVNU yra padidėjęs.</w:t>
      </w:r>
    </w:p>
    <w:p w14:paraId="1834854E" w14:textId="77777777" w:rsidR="00124E14" w:rsidRPr="006B3791" w:rsidRDefault="00124E14" w:rsidP="00124E14">
      <w:pPr>
        <w:rPr>
          <w:color w:val="000000" w:themeColor="text1"/>
          <w:sz w:val="22"/>
          <w:szCs w:val="22"/>
        </w:rPr>
      </w:pPr>
      <w:r w:rsidRPr="006B3791">
        <w:rPr>
          <w:color w:val="000000" w:themeColor="text1"/>
          <w:sz w:val="22"/>
          <w:szCs w:val="22"/>
        </w:rPr>
        <w:t>Acetilsalicilo rūgštis, kaip ir kiti NVNU, labai retai gali sukelti sunkias alergines odos reakcijas. Įtarus alerginę reakciją, acetilsalicilo rūgšties vartojimą būtina nedelsiant nutraukti.</w:t>
      </w:r>
    </w:p>
    <w:p w14:paraId="31EAAEE5" w14:textId="77777777" w:rsidR="00124E14" w:rsidRPr="006B3791" w:rsidRDefault="00124E14" w:rsidP="00124E14">
      <w:pPr>
        <w:rPr>
          <w:color w:val="000000" w:themeColor="text1"/>
          <w:sz w:val="22"/>
          <w:szCs w:val="22"/>
        </w:rPr>
      </w:pPr>
      <w:r w:rsidRPr="006B3791">
        <w:rPr>
          <w:color w:val="000000" w:themeColor="text1"/>
          <w:sz w:val="22"/>
          <w:szCs w:val="22"/>
        </w:rPr>
        <w:t>Acetilsalicilo rūgštis gali sukelti bronchų spazmą. Tokio poveikio rizikos veiksniai yra astma, šienligė, lėtinės kvėpavimo takų ligos, nosies polipai, padidėjęs paciento jautrumas kitiems vaistiniams preparatams nuo uždegimo.</w:t>
      </w:r>
    </w:p>
    <w:p w14:paraId="13444B74" w14:textId="77777777" w:rsidR="00124E14" w:rsidRPr="006B3791" w:rsidRDefault="00124E14" w:rsidP="00124E14">
      <w:pPr>
        <w:rPr>
          <w:color w:val="000000" w:themeColor="text1"/>
          <w:sz w:val="22"/>
          <w:szCs w:val="22"/>
        </w:rPr>
      </w:pPr>
    </w:p>
    <w:p w14:paraId="3E0F66D3" w14:textId="77777777" w:rsidR="00124E14" w:rsidRPr="006B3791" w:rsidRDefault="00124E14" w:rsidP="00124E14">
      <w:pPr>
        <w:rPr>
          <w:i/>
          <w:color w:val="000000" w:themeColor="text1"/>
          <w:sz w:val="22"/>
          <w:szCs w:val="22"/>
        </w:rPr>
      </w:pPr>
      <w:r w:rsidRPr="006B3791">
        <w:rPr>
          <w:i/>
          <w:color w:val="000000" w:themeColor="text1"/>
          <w:sz w:val="22"/>
          <w:szCs w:val="22"/>
        </w:rPr>
        <w:t>Chirurginės operacijos</w:t>
      </w:r>
    </w:p>
    <w:p w14:paraId="6FE883A4" w14:textId="77777777" w:rsidR="00124E14" w:rsidRPr="006B3791" w:rsidRDefault="00124E14" w:rsidP="00124E14">
      <w:pPr>
        <w:rPr>
          <w:color w:val="000000" w:themeColor="text1"/>
          <w:sz w:val="22"/>
          <w:szCs w:val="22"/>
        </w:rPr>
      </w:pPr>
      <w:r w:rsidRPr="006B3791">
        <w:rPr>
          <w:color w:val="000000" w:themeColor="text1"/>
          <w:sz w:val="22"/>
          <w:szCs w:val="22"/>
        </w:rPr>
        <w:t xml:space="preserve">Kadangi acetilsalicilo rūgštis slopina trombocitų agregaciją, gali didėti kraujavimo tikimybė operacijos metu arba po jos, įskaitant mažas operacijas, pvz., odontologines. Norint sumažinti kraujavimą operacijos metu bei po jos, </w:t>
      </w:r>
      <w:r w:rsidRPr="006B3791">
        <w:rPr>
          <w:bCs/>
          <w:color w:val="000000" w:themeColor="text1"/>
          <w:sz w:val="22"/>
          <w:szCs w:val="22"/>
        </w:rPr>
        <w:t>CITRAMON FORTE STIROL</w:t>
      </w:r>
      <w:r w:rsidRPr="006B3791">
        <w:rPr>
          <w:color w:val="000000" w:themeColor="text1"/>
          <w:sz w:val="22"/>
          <w:szCs w:val="22"/>
        </w:rPr>
        <w:t xml:space="preserve"> tablečių vartojimą reikėtų nutraukti bent vieną savaitę iki operacijos.</w:t>
      </w:r>
    </w:p>
    <w:p w14:paraId="460F265C" w14:textId="77777777" w:rsidR="00124E14" w:rsidRPr="006B3791" w:rsidRDefault="00124E14" w:rsidP="00124E14">
      <w:pPr>
        <w:rPr>
          <w:color w:val="000000" w:themeColor="text1"/>
          <w:sz w:val="22"/>
          <w:szCs w:val="22"/>
        </w:rPr>
      </w:pPr>
    </w:p>
    <w:p w14:paraId="4E3F73F5" w14:textId="77777777" w:rsidR="00124E14" w:rsidRPr="006B3791" w:rsidRDefault="00124E14" w:rsidP="00124E14">
      <w:pPr>
        <w:ind w:left="567" w:hanging="567"/>
        <w:rPr>
          <w:rFonts w:eastAsia="Arial Unicode MS"/>
          <w:bCs/>
          <w:i/>
          <w:color w:val="000000" w:themeColor="text1"/>
          <w:sz w:val="22"/>
          <w:szCs w:val="22"/>
        </w:rPr>
      </w:pPr>
      <w:r w:rsidRPr="006B3791">
        <w:rPr>
          <w:bCs/>
          <w:i/>
          <w:color w:val="000000" w:themeColor="text1"/>
          <w:sz w:val="22"/>
          <w:szCs w:val="22"/>
        </w:rPr>
        <w:t>Vartojimas vaikams</w:t>
      </w:r>
    </w:p>
    <w:p w14:paraId="7350645A" w14:textId="77777777" w:rsidR="00124E14" w:rsidRPr="006B3791" w:rsidRDefault="00124E14" w:rsidP="00124E14">
      <w:pPr>
        <w:pStyle w:val="BTEMEASMCA"/>
        <w:rPr>
          <w:color w:val="000000" w:themeColor="text1"/>
        </w:rPr>
      </w:pPr>
      <w:r w:rsidRPr="006B3791">
        <w:rPr>
          <w:color w:val="000000" w:themeColor="text1"/>
        </w:rPr>
        <w:t xml:space="preserve">Acetilsalicilo rūgštis karščiuojantiems vaikams ir paaugliams, ypač jaunesniems negu 16 metų ir sergantiems virusinėmis ligomis, gali sukelti Reje sindromą. Jei karščiuojančiam vaikui prasideda nuolatinis vėmimas (tai gali būti Reje sindromo požymis), būtina nedelsiant kreiptis į gydytoją. </w:t>
      </w:r>
      <w:r w:rsidRPr="006B3791">
        <w:rPr>
          <w:color w:val="000000" w:themeColor="text1"/>
        </w:rPr>
        <w:lastRenderedPageBreak/>
        <w:t xml:space="preserve">Jaunesniems kaip </w:t>
      </w:r>
      <w:r w:rsidR="007370B8" w:rsidRPr="006B3791">
        <w:rPr>
          <w:color w:val="000000" w:themeColor="text1"/>
        </w:rPr>
        <w:t xml:space="preserve">16 </w:t>
      </w:r>
      <w:r w:rsidRPr="006B3791">
        <w:rPr>
          <w:color w:val="000000" w:themeColor="text1"/>
        </w:rPr>
        <w:t xml:space="preserve">metų vaikams </w:t>
      </w:r>
      <w:r w:rsidRPr="006B3791">
        <w:rPr>
          <w:bCs/>
          <w:color w:val="000000" w:themeColor="text1"/>
        </w:rPr>
        <w:t>CITRAMON FORTE STIROL</w:t>
      </w:r>
      <w:r w:rsidRPr="006B3791">
        <w:rPr>
          <w:color w:val="000000" w:themeColor="text1"/>
        </w:rPr>
        <w:t xml:space="preserve"> vartoti draudžiama (žr. 4.3 skyrių).</w:t>
      </w:r>
    </w:p>
    <w:p w14:paraId="6E26D58A" w14:textId="77777777" w:rsidR="00124E14" w:rsidRPr="006B3791" w:rsidRDefault="00124E14" w:rsidP="00124E14">
      <w:pPr>
        <w:rPr>
          <w:i/>
          <w:color w:val="000000" w:themeColor="text1"/>
          <w:sz w:val="22"/>
          <w:szCs w:val="22"/>
        </w:rPr>
      </w:pPr>
    </w:p>
    <w:p w14:paraId="62DB1148" w14:textId="77777777" w:rsidR="00124E14" w:rsidRPr="006B3791" w:rsidRDefault="00124E14" w:rsidP="00124E14">
      <w:pPr>
        <w:rPr>
          <w:i/>
          <w:color w:val="000000" w:themeColor="text1"/>
          <w:sz w:val="22"/>
          <w:szCs w:val="22"/>
        </w:rPr>
      </w:pPr>
      <w:r w:rsidRPr="006B3791">
        <w:rPr>
          <w:i/>
          <w:color w:val="000000" w:themeColor="text1"/>
          <w:sz w:val="22"/>
          <w:szCs w:val="22"/>
        </w:rPr>
        <w:t>Širdies ir kraujagyslių ligos</w:t>
      </w:r>
    </w:p>
    <w:p w14:paraId="0932E4A1" w14:textId="77777777" w:rsidR="00124E14" w:rsidRPr="006B3791" w:rsidRDefault="00124E14" w:rsidP="00124E14">
      <w:pPr>
        <w:rPr>
          <w:color w:val="000000" w:themeColor="text1"/>
          <w:sz w:val="22"/>
          <w:szCs w:val="22"/>
        </w:rPr>
      </w:pPr>
      <w:r w:rsidRPr="006B3791">
        <w:rPr>
          <w:color w:val="000000" w:themeColor="text1"/>
          <w:sz w:val="22"/>
          <w:szCs w:val="22"/>
        </w:rPr>
        <w:t xml:space="preserve">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neturėtų būti vartojama per pirmąsias savaites po miokardo infarkto. Jei yra sunkus širdies funkcijos nepakankamumas, </w:t>
      </w:r>
      <w:r w:rsidRPr="006B3791">
        <w:rPr>
          <w:bCs/>
          <w:color w:val="000000" w:themeColor="text1"/>
          <w:sz w:val="22"/>
          <w:szCs w:val="22"/>
        </w:rPr>
        <w:t>CITRAMON FORTE STIROL</w:t>
      </w:r>
      <w:r w:rsidRPr="006B3791">
        <w:rPr>
          <w:color w:val="000000" w:themeColor="text1"/>
          <w:sz w:val="22"/>
          <w:szCs w:val="22"/>
        </w:rPr>
        <w:t xml:space="preserve"> vartoti draudžiama (žr. 4.3 skyrių).</w:t>
      </w:r>
    </w:p>
    <w:p w14:paraId="0079B66E" w14:textId="77777777" w:rsidR="00124E14" w:rsidRPr="006B3791" w:rsidRDefault="00124E14" w:rsidP="00124E14">
      <w:pPr>
        <w:ind w:left="567" w:hanging="567"/>
        <w:rPr>
          <w:bCs/>
          <w:i/>
          <w:color w:val="000000" w:themeColor="text1"/>
          <w:sz w:val="22"/>
          <w:szCs w:val="22"/>
        </w:rPr>
      </w:pPr>
    </w:p>
    <w:p w14:paraId="58584771" w14:textId="77777777" w:rsidR="00124E14" w:rsidRPr="006B3791" w:rsidRDefault="00124E14" w:rsidP="00124E14">
      <w:pPr>
        <w:rPr>
          <w:i/>
          <w:color w:val="000000" w:themeColor="text1"/>
          <w:sz w:val="22"/>
          <w:szCs w:val="22"/>
        </w:rPr>
      </w:pPr>
      <w:r w:rsidRPr="006B3791">
        <w:rPr>
          <w:i/>
          <w:color w:val="000000" w:themeColor="text1"/>
          <w:sz w:val="22"/>
          <w:szCs w:val="22"/>
        </w:rPr>
        <w:t>Senyvi pacientai</w:t>
      </w:r>
    </w:p>
    <w:p w14:paraId="4DB99DB5" w14:textId="77777777" w:rsidR="00124E14" w:rsidRPr="006B3791" w:rsidRDefault="00124E14" w:rsidP="00124E14">
      <w:pPr>
        <w:rPr>
          <w:color w:val="000000" w:themeColor="text1"/>
          <w:sz w:val="22"/>
          <w:szCs w:val="22"/>
        </w:rPr>
      </w:pPr>
      <w:r w:rsidRPr="006B3791">
        <w:rPr>
          <w:color w:val="000000" w:themeColor="text1"/>
          <w:sz w:val="22"/>
          <w:szCs w:val="22"/>
        </w:rPr>
        <w:t>Senyviems žmonėms acetilsalicilo rūgšties būtina skirti atsargiai, nes tokiems ligoniams kyla didesnė nepageidaujamo poveikio rizika.</w:t>
      </w:r>
    </w:p>
    <w:p w14:paraId="64E3FE05" w14:textId="77777777" w:rsidR="00124E14" w:rsidRPr="006B3791" w:rsidRDefault="00124E14" w:rsidP="00124E14">
      <w:pPr>
        <w:rPr>
          <w:color w:val="000000" w:themeColor="text1"/>
          <w:sz w:val="22"/>
          <w:szCs w:val="22"/>
        </w:rPr>
      </w:pPr>
    </w:p>
    <w:p w14:paraId="1994FAC8" w14:textId="77777777" w:rsidR="00124E14" w:rsidRPr="006B3791" w:rsidRDefault="00124E14" w:rsidP="00124E14">
      <w:pPr>
        <w:tabs>
          <w:tab w:val="num" w:pos="284"/>
        </w:tabs>
        <w:ind w:left="567" w:hanging="567"/>
        <w:jc w:val="both"/>
        <w:rPr>
          <w:i/>
          <w:color w:val="000000" w:themeColor="text1"/>
          <w:sz w:val="22"/>
          <w:szCs w:val="22"/>
        </w:rPr>
      </w:pPr>
      <w:r w:rsidRPr="006B3791">
        <w:rPr>
          <w:i/>
          <w:color w:val="000000" w:themeColor="text1"/>
          <w:sz w:val="22"/>
          <w:szCs w:val="22"/>
        </w:rPr>
        <w:t>Poveikis inkstams</w:t>
      </w:r>
    </w:p>
    <w:p w14:paraId="036592E4" w14:textId="77777777" w:rsidR="00124E14" w:rsidRPr="006B3791" w:rsidRDefault="00124E14" w:rsidP="00124E14">
      <w:pPr>
        <w:rPr>
          <w:color w:val="000000" w:themeColor="text1"/>
          <w:sz w:val="22"/>
          <w:szCs w:val="22"/>
        </w:rPr>
      </w:pPr>
      <w:r w:rsidRPr="006B3791">
        <w:rPr>
          <w:color w:val="000000" w:themeColor="text1"/>
          <w:sz w:val="22"/>
          <w:szCs w:val="22"/>
        </w:rPr>
        <w:t xml:space="preserve">Acetilsalicilo rūgštis gali sukelti nepageidaujamą poveikį inkstams bei skysčių susilaikymą. </w:t>
      </w:r>
      <w:r w:rsidRPr="006B3791">
        <w:rPr>
          <w:color w:val="000000" w:themeColor="text1"/>
          <w:sz w:val="22"/>
          <w:szCs w:val="22"/>
          <w:lang w:eastAsia="ar-SA"/>
        </w:rPr>
        <w:t>Pacientams, sergantiems inkstų ligomis arba sistemine raudonąja vilklige (SRV), acetilsalicilo rūgštis gali sukelti inkstų kraujotakos ir glomerulų filtracijos greičio sulėtėjimą. Ilgai vartojant paracetamolį, padidėja papiliarinės nekrozės, lėtinio inkstų nepakankamumo arba negrįžtamosios inkstų ligos pavojus. Jei yra len</w:t>
      </w:r>
      <w:r w:rsidR="007774D6" w:rsidRPr="006B3791">
        <w:rPr>
          <w:color w:val="000000" w:themeColor="text1"/>
          <w:sz w:val="22"/>
          <w:szCs w:val="22"/>
          <w:lang w:eastAsia="ar-SA"/>
        </w:rPr>
        <w:t>gvas ar vidutinio sunkumo inkstų</w:t>
      </w:r>
      <w:r w:rsidRPr="006B3791">
        <w:rPr>
          <w:color w:val="000000" w:themeColor="text1"/>
          <w:sz w:val="22"/>
          <w:szCs w:val="22"/>
          <w:lang w:eastAsia="ar-SA"/>
        </w:rPr>
        <w:t xml:space="preserve"> </w:t>
      </w:r>
      <w:r w:rsidR="007774D6" w:rsidRPr="006B3791">
        <w:rPr>
          <w:color w:val="000000" w:themeColor="text1"/>
          <w:sz w:val="22"/>
          <w:szCs w:val="22"/>
          <w:lang w:eastAsia="ar-SA"/>
        </w:rPr>
        <w:t xml:space="preserve">veiklos </w:t>
      </w:r>
      <w:r w:rsidRPr="006B3791">
        <w:rPr>
          <w:color w:val="000000" w:themeColor="text1"/>
          <w:sz w:val="22"/>
          <w:szCs w:val="22"/>
          <w:lang w:eastAsia="ar-SA"/>
        </w:rPr>
        <w:t>sutrikimas, būtina stebė</w:t>
      </w:r>
      <w:r w:rsidR="007774D6" w:rsidRPr="006B3791">
        <w:rPr>
          <w:color w:val="000000" w:themeColor="text1"/>
          <w:sz w:val="22"/>
          <w:szCs w:val="22"/>
          <w:lang w:eastAsia="ar-SA"/>
        </w:rPr>
        <w:t>ti tokių ligonių inkstų veiklą</w:t>
      </w:r>
      <w:r w:rsidRPr="006B3791">
        <w:rPr>
          <w:color w:val="000000" w:themeColor="text1"/>
          <w:sz w:val="22"/>
          <w:szCs w:val="22"/>
          <w:lang w:eastAsia="ar-SA"/>
        </w:rPr>
        <w:t xml:space="preserve">. </w:t>
      </w:r>
      <w:r w:rsidR="007774D6" w:rsidRPr="006B3791">
        <w:rPr>
          <w:color w:val="000000" w:themeColor="text1"/>
          <w:sz w:val="22"/>
          <w:szCs w:val="22"/>
        </w:rPr>
        <w:t xml:space="preserve">Jei yra sunkus inkstų </w:t>
      </w:r>
      <w:r w:rsidRPr="006B3791">
        <w:rPr>
          <w:color w:val="000000" w:themeColor="text1"/>
          <w:sz w:val="22"/>
          <w:szCs w:val="22"/>
        </w:rPr>
        <w:t xml:space="preserve">nepakankamumas, </w:t>
      </w:r>
      <w:r w:rsidRPr="006B3791">
        <w:rPr>
          <w:bCs/>
          <w:color w:val="000000" w:themeColor="text1"/>
          <w:sz w:val="22"/>
          <w:szCs w:val="22"/>
        </w:rPr>
        <w:t>CITRAMON FORTE STIROL</w:t>
      </w:r>
      <w:r w:rsidRPr="006B3791">
        <w:rPr>
          <w:color w:val="000000" w:themeColor="text1"/>
          <w:sz w:val="22"/>
          <w:szCs w:val="22"/>
        </w:rPr>
        <w:t xml:space="preserve"> vartoti draudžiama (žr. 4.3 skyrių).</w:t>
      </w:r>
    </w:p>
    <w:p w14:paraId="6AC0EC33" w14:textId="77777777" w:rsidR="00124E14" w:rsidRPr="006B3791" w:rsidRDefault="00124E14" w:rsidP="00124E14">
      <w:pPr>
        <w:tabs>
          <w:tab w:val="num" w:pos="284"/>
        </w:tabs>
        <w:rPr>
          <w:color w:val="000000" w:themeColor="text1"/>
          <w:sz w:val="22"/>
          <w:szCs w:val="22"/>
        </w:rPr>
      </w:pPr>
    </w:p>
    <w:p w14:paraId="06324349" w14:textId="77777777" w:rsidR="00124E14" w:rsidRPr="006B3791" w:rsidRDefault="00124E14" w:rsidP="00124E14">
      <w:pPr>
        <w:tabs>
          <w:tab w:val="num" w:pos="284"/>
        </w:tabs>
        <w:ind w:left="567" w:hanging="567"/>
        <w:jc w:val="both"/>
        <w:rPr>
          <w:i/>
          <w:color w:val="000000" w:themeColor="text1"/>
          <w:sz w:val="22"/>
          <w:szCs w:val="22"/>
        </w:rPr>
      </w:pPr>
      <w:r w:rsidRPr="006B3791">
        <w:rPr>
          <w:i/>
          <w:color w:val="000000" w:themeColor="text1"/>
          <w:sz w:val="22"/>
          <w:szCs w:val="22"/>
        </w:rPr>
        <w:t>Poveikis kepenims</w:t>
      </w:r>
    </w:p>
    <w:p w14:paraId="514C0A6E" w14:textId="5E0B3F3E" w:rsidR="00124E14" w:rsidRPr="006B3791" w:rsidRDefault="00124E14" w:rsidP="0028672F">
      <w:pPr>
        <w:rPr>
          <w:color w:val="000000" w:themeColor="text1"/>
          <w:sz w:val="22"/>
          <w:szCs w:val="22"/>
        </w:rPr>
      </w:pPr>
      <w:r w:rsidRPr="006B3791">
        <w:rPr>
          <w:color w:val="000000" w:themeColor="text1"/>
          <w:sz w:val="22"/>
          <w:szCs w:val="22"/>
          <w:lang w:eastAsia="ar-SA"/>
        </w:rPr>
        <w:t xml:space="preserve">Pacientams, sergantiems kepenų ligomis, </w:t>
      </w:r>
      <w:r w:rsidRPr="006B3791">
        <w:rPr>
          <w:bCs/>
          <w:color w:val="000000" w:themeColor="text1"/>
          <w:sz w:val="22"/>
          <w:szCs w:val="22"/>
        </w:rPr>
        <w:t>CITRAMON FORTE STIROL</w:t>
      </w:r>
      <w:r w:rsidRPr="006B3791">
        <w:rPr>
          <w:color w:val="000000" w:themeColor="text1"/>
          <w:sz w:val="22"/>
          <w:szCs w:val="22"/>
        </w:rPr>
        <w:t xml:space="preserve"> </w:t>
      </w:r>
      <w:r w:rsidRPr="006B3791">
        <w:rPr>
          <w:color w:val="000000" w:themeColor="text1"/>
          <w:sz w:val="22"/>
          <w:szCs w:val="22"/>
          <w:lang w:eastAsia="ar-SA"/>
        </w:rPr>
        <w:t xml:space="preserve">tablečių būtina skirti atsargiai. </w:t>
      </w:r>
      <w:r w:rsidRPr="006B3791">
        <w:rPr>
          <w:color w:val="000000" w:themeColor="text1"/>
          <w:sz w:val="22"/>
          <w:szCs w:val="22"/>
        </w:rPr>
        <w:t xml:space="preserve">Acetilsalicilo rūgštis </w:t>
      </w:r>
      <w:r w:rsidR="00431642" w:rsidRPr="006B3791">
        <w:rPr>
          <w:color w:val="000000" w:themeColor="text1"/>
          <w:sz w:val="22"/>
          <w:szCs w:val="22"/>
        </w:rPr>
        <w:t xml:space="preserve">ir paracetamolis </w:t>
      </w:r>
      <w:r w:rsidRPr="006B3791">
        <w:rPr>
          <w:color w:val="000000" w:themeColor="text1"/>
          <w:sz w:val="22"/>
          <w:szCs w:val="22"/>
        </w:rPr>
        <w:t xml:space="preserve">gali pasunkinti kepenų sutrikimą. </w:t>
      </w:r>
      <w:r w:rsidR="00A3333A" w:rsidRPr="006B3791">
        <w:rPr>
          <w:color w:val="000000" w:themeColor="text1"/>
          <w:sz w:val="22"/>
          <w:szCs w:val="22"/>
        </w:rPr>
        <w:t xml:space="preserve">Pacientui reikia patarti kitokių paracetamolio turinčių preparatų kartu su </w:t>
      </w:r>
      <w:r w:rsidR="00A3333A" w:rsidRPr="006B3791">
        <w:rPr>
          <w:bCs/>
          <w:color w:val="000000" w:themeColor="text1"/>
          <w:sz w:val="22"/>
          <w:szCs w:val="22"/>
        </w:rPr>
        <w:t>CITRAMON FORTE STIROL</w:t>
      </w:r>
      <w:r w:rsidR="00A3333A" w:rsidRPr="006B3791">
        <w:rPr>
          <w:color w:val="000000" w:themeColor="text1"/>
          <w:sz w:val="22"/>
          <w:szCs w:val="22"/>
        </w:rPr>
        <w:t xml:space="preserve"> tabletėmis nevartoti.</w:t>
      </w:r>
      <w:r w:rsidR="00F3170F">
        <w:rPr>
          <w:color w:val="000000" w:themeColor="text1"/>
          <w:sz w:val="22"/>
          <w:szCs w:val="22"/>
        </w:rPr>
        <w:t xml:space="preserve"> </w:t>
      </w:r>
      <w:r w:rsidR="007370B8" w:rsidRPr="006B3791">
        <w:rPr>
          <w:color w:val="000000" w:themeColor="text1"/>
          <w:sz w:val="22"/>
          <w:szCs w:val="22"/>
        </w:rPr>
        <w:t xml:space="preserve">Jei atsiranda kepenų sutrikimo požymių, pacientas turi nedelsiant nutraukti </w:t>
      </w:r>
      <w:r w:rsidR="007370B8" w:rsidRPr="006B3791">
        <w:rPr>
          <w:bCs/>
          <w:color w:val="000000" w:themeColor="text1"/>
          <w:sz w:val="22"/>
          <w:szCs w:val="22"/>
        </w:rPr>
        <w:t>CITRAMON FORTE STIROL</w:t>
      </w:r>
      <w:r w:rsidR="007370B8" w:rsidRPr="006B3791">
        <w:rPr>
          <w:color w:val="000000" w:themeColor="text1"/>
          <w:sz w:val="22"/>
          <w:szCs w:val="22"/>
        </w:rPr>
        <w:t xml:space="preserve"> </w:t>
      </w:r>
      <w:r w:rsidR="007370B8" w:rsidRPr="006B3791">
        <w:rPr>
          <w:color w:val="000000" w:themeColor="text1"/>
          <w:sz w:val="22"/>
          <w:szCs w:val="22"/>
          <w:lang w:eastAsia="ar-SA"/>
        </w:rPr>
        <w:t xml:space="preserve">tablečių </w:t>
      </w:r>
      <w:r w:rsidR="007370B8" w:rsidRPr="006B3791">
        <w:rPr>
          <w:color w:val="000000" w:themeColor="text1"/>
          <w:sz w:val="22"/>
          <w:szCs w:val="22"/>
        </w:rPr>
        <w:t xml:space="preserve">vartojimą, ir kreiptis į gydymo įstaigą net jei jaučiasi gerai. </w:t>
      </w:r>
      <w:r w:rsidRPr="006B3791">
        <w:rPr>
          <w:color w:val="000000" w:themeColor="text1"/>
          <w:sz w:val="22"/>
          <w:szCs w:val="22"/>
          <w:lang w:eastAsia="ar-SA"/>
        </w:rPr>
        <w:t>Kai kuriems pacientams gali būti sulėtėjęs kofeino išsiskyrimas, dėl to gali pasireikšti toksinis jo poveikis. Pacientams, sergantiems alkoholine kepenų liga, virusiniu hepatitu arba alkoholizmu, yra paracetamolio sukelto hepatotoksinio poveikio pavojus, kadangi gali būti sumažėjusi paracetamolio konjugacija su gliukurono rūgštimi</w:t>
      </w:r>
      <w:r w:rsidR="00431642" w:rsidRPr="006B3791">
        <w:rPr>
          <w:color w:val="000000" w:themeColor="text1"/>
          <w:sz w:val="22"/>
          <w:szCs w:val="22"/>
        </w:rPr>
        <w:t>. Gydymo paracetamoliu metu alkoholio gerti negalima.</w:t>
      </w:r>
      <w:r w:rsidR="0028672F" w:rsidRPr="006B3791">
        <w:rPr>
          <w:color w:val="000000" w:themeColor="text1"/>
          <w:sz w:val="22"/>
          <w:szCs w:val="22"/>
        </w:rPr>
        <w:t xml:space="preserve"> </w:t>
      </w:r>
      <w:r w:rsidRPr="006B3791">
        <w:rPr>
          <w:color w:val="000000" w:themeColor="text1"/>
          <w:sz w:val="22"/>
          <w:szCs w:val="22"/>
          <w:lang w:eastAsia="ar-SA"/>
        </w:rPr>
        <w:t>Jei yra lengvas ar vidutinio sunkumo kepenų sutrikimas, būtina stebė</w:t>
      </w:r>
      <w:r w:rsidR="007774D6" w:rsidRPr="006B3791">
        <w:rPr>
          <w:color w:val="000000" w:themeColor="text1"/>
          <w:sz w:val="22"/>
          <w:szCs w:val="22"/>
          <w:lang w:eastAsia="ar-SA"/>
        </w:rPr>
        <w:t>ti tokių ligonių kepenų veiklą</w:t>
      </w:r>
      <w:r w:rsidRPr="006B3791">
        <w:rPr>
          <w:color w:val="000000" w:themeColor="text1"/>
          <w:sz w:val="22"/>
          <w:szCs w:val="22"/>
          <w:lang w:eastAsia="ar-SA"/>
        </w:rPr>
        <w:t xml:space="preserve">. </w:t>
      </w:r>
      <w:r w:rsidR="007774D6" w:rsidRPr="006B3791">
        <w:rPr>
          <w:color w:val="000000" w:themeColor="text1"/>
          <w:sz w:val="22"/>
          <w:szCs w:val="22"/>
        </w:rPr>
        <w:t>Jei yra sunkus kepenų</w:t>
      </w:r>
      <w:r w:rsidRPr="006B3791">
        <w:rPr>
          <w:color w:val="000000" w:themeColor="text1"/>
          <w:sz w:val="22"/>
          <w:szCs w:val="22"/>
        </w:rPr>
        <w:t xml:space="preserve"> nepakankamumas, </w:t>
      </w:r>
      <w:r w:rsidRPr="006B3791">
        <w:rPr>
          <w:bCs/>
          <w:color w:val="000000" w:themeColor="text1"/>
          <w:sz w:val="22"/>
          <w:szCs w:val="22"/>
        </w:rPr>
        <w:t>CITRAMON FORTE STIROL</w:t>
      </w:r>
      <w:r w:rsidRPr="006B3791">
        <w:rPr>
          <w:color w:val="000000" w:themeColor="text1"/>
          <w:sz w:val="22"/>
          <w:szCs w:val="22"/>
        </w:rPr>
        <w:t xml:space="preserve"> vartoti draudžiama (žr. 4.3 skyrių).</w:t>
      </w:r>
    </w:p>
    <w:p w14:paraId="6D38FFAA" w14:textId="77777777" w:rsidR="00124E14" w:rsidRPr="006B3791" w:rsidRDefault="00124E14" w:rsidP="00124E14">
      <w:pPr>
        <w:tabs>
          <w:tab w:val="num" w:pos="284"/>
        </w:tabs>
        <w:rPr>
          <w:color w:val="000000" w:themeColor="text1"/>
          <w:sz w:val="22"/>
          <w:szCs w:val="22"/>
        </w:rPr>
      </w:pPr>
    </w:p>
    <w:p w14:paraId="3EB51791" w14:textId="77777777" w:rsidR="00124E14" w:rsidRPr="006B3791" w:rsidRDefault="00124E14" w:rsidP="00124E14">
      <w:pPr>
        <w:tabs>
          <w:tab w:val="num" w:pos="284"/>
        </w:tabs>
        <w:ind w:left="567" w:hanging="567"/>
        <w:jc w:val="both"/>
        <w:rPr>
          <w:i/>
          <w:color w:val="000000" w:themeColor="text1"/>
          <w:sz w:val="22"/>
          <w:szCs w:val="22"/>
        </w:rPr>
      </w:pPr>
      <w:r w:rsidRPr="006B3791">
        <w:rPr>
          <w:i/>
          <w:color w:val="000000" w:themeColor="text1"/>
          <w:sz w:val="22"/>
          <w:szCs w:val="22"/>
        </w:rPr>
        <w:t>Šlapimo rūgšties apykaita</w:t>
      </w:r>
    </w:p>
    <w:p w14:paraId="4455E46D" w14:textId="77777777" w:rsidR="00124E14" w:rsidRPr="006B3791" w:rsidRDefault="00124E14" w:rsidP="00124E14">
      <w:pPr>
        <w:rPr>
          <w:color w:val="000000" w:themeColor="text1"/>
          <w:sz w:val="22"/>
          <w:szCs w:val="22"/>
        </w:rPr>
      </w:pPr>
      <w:r w:rsidRPr="006B3791">
        <w:rPr>
          <w:color w:val="000000" w:themeColor="text1"/>
          <w:sz w:val="22"/>
          <w:szCs w:val="22"/>
        </w:rPr>
        <w:t>Acetilsalicilo rūgštis mažina šlapimo rūgšties išsiskyrimą per inkstus.</w:t>
      </w:r>
    </w:p>
    <w:p w14:paraId="2E28FFC4" w14:textId="77777777" w:rsidR="00124E14" w:rsidRPr="006B3791" w:rsidRDefault="00124E14" w:rsidP="00124E14">
      <w:pPr>
        <w:ind w:left="567" w:hanging="567"/>
        <w:rPr>
          <w:bCs/>
          <w:caps/>
          <w:color w:val="000000" w:themeColor="text1"/>
          <w:sz w:val="22"/>
          <w:szCs w:val="22"/>
        </w:rPr>
      </w:pPr>
    </w:p>
    <w:p w14:paraId="75E8D7B1" w14:textId="77777777" w:rsidR="00124E14" w:rsidRPr="006B3791" w:rsidRDefault="00124E14" w:rsidP="00124E14">
      <w:pPr>
        <w:pStyle w:val="BTEMEASMCA"/>
        <w:rPr>
          <w:i/>
          <w:color w:val="000000" w:themeColor="text1"/>
        </w:rPr>
      </w:pPr>
      <w:r w:rsidRPr="006B3791">
        <w:rPr>
          <w:i/>
          <w:color w:val="000000" w:themeColor="text1"/>
        </w:rPr>
        <w:t>Poveikis vaisingumui</w:t>
      </w:r>
    </w:p>
    <w:p w14:paraId="00A7AB2C" w14:textId="77777777" w:rsidR="00124E14" w:rsidRPr="006B3791" w:rsidRDefault="00124E14" w:rsidP="00124E14">
      <w:pPr>
        <w:pStyle w:val="BTEMEASMCA"/>
        <w:rPr>
          <w:color w:val="000000" w:themeColor="text1"/>
        </w:rPr>
      </w:pPr>
      <w:r w:rsidRPr="006B3791">
        <w:rPr>
          <w:color w:val="000000" w:themeColor="text1"/>
        </w:rPr>
        <w:t xml:space="preserve">Nustatyta, kad preparatai, kurie slopina ciklooksigenazės ir prostaglandinų sintezę, daro poveikį ovuliacijai, dėl to sumažėja moterų vaisingumas. Nutraukus šių </w:t>
      </w:r>
      <w:r w:rsidR="004A46DF" w:rsidRPr="006B3791">
        <w:rPr>
          <w:color w:val="000000" w:themeColor="text1"/>
        </w:rPr>
        <w:t xml:space="preserve">vaistinių </w:t>
      </w:r>
      <w:r w:rsidRPr="006B3791">
        <w:rPr>
          <w:color w:val="000000" w:themeColor="text1"/>
        </w:rPr>
        <w:t>preparatų vartojimą, toks poveikis praeina.</w:t>
      </w:r>
    </w:p>
    <w:p w14:paraId="3B5E72DA" w14:textId="77777777" w:rsidR="00124E14" w:rsidRPr="006B3791" w:rsidRDefault="00124E14" w:rsidP="00124E14">
      <w:pPr>
        <w:pStyle w:val="BTEMEASMCA"/>
        <w:rPr>
          <w:color w:val="000000" w:themeColor="text1"/>
        </w:rPr>
      </w:pPr>
    </w:p>
    <w:p w14:paraId="3168F40F" w14:textId="77777777" w:rsidR="00124E14" w:rsidRPr="006B3791" w:rsidRDefault="00124E14" w:rsidP="00124E14">
      <w:pPr>
        <w:pStyle w:val="BTEMEASMCA"/>
        <w:rPr>
          <w:i/>
          <w:color w:val="000000" w:themeColor="text1"/>
        </w:rPr>
      </w:pPr>
      <w:r w:rsidRPr="006B3791">
        <w:rPr>
          <w:i/>
          <w:color w:val="000000" w:themeColor="text1"/>
        </w:rPr>
        <w:t>Kraujo sutrikimai</w:t>
      </w:r>
    </w:p>
    <w:p w14:paraId="2267A0BE" w14:textId="77777777" w:rsidR="00124E14" w:rsidRPr="006B3791" w:rsidRDefault="00124E14" w:rsidP="00124E14">
      <w:pPr>
        <w:pStyle w:val="BTEMEASMCA"/>
        <w:rPr>
          <w:color w:val="000000" w:themeColor="text1"/>
        </w:rPr>
      </w:pPr>
      <w:r w:rsidRPr="006B3791">
        <w:rPr>
          <w:color w:val="000000" w:themeColor="text1"/>
        </w:rPr>
        <w:t xml:space="preserve">Pacientams, sergantiems anemija, </w:t>
      </w:r>
      <w:r w:rsidRPr="006B3791">
        <w:rPr>
          <w:bCs/>
          <w:color w:val="000000" w:themeColor="text1"/>
        </w:rPr>
        <w:t>CITRAMON FORTE STIROL</w:t>
      </w:r>
      <w:r w:rsidRPr="006B3791">
        <w:rPr>
          <w:color w:val="000000" w:themeColor="text1"/>
        </w:rPr>
        <w:t xml:space="preserve"> būtina vartoti atsargiai. </w:t>
      </w:r>
      <w:r w:rsidRPr="006B3791">
        <w:rPr>
          <w:bCs/>
          <w:color w:val="000000" w:themeColor="text1"/>
        </w:rPr>
        <w:t>CITRAMON FORTE STIROL</w:t>
      </w:r>
      <w:r w:rsidRPr="006B3791">
        <w:rPr>
          <w:color w:val="000000" w:themeColor="text1"/>
        </w:rPr>
        <w:t xml:space="preserve"> tabletėse yra </w:t>
      </w:r>
      <w:r w:rsidRPr="006B3791">
        <w:rPr>
          <w:color w:val="000000" w:themeColor="text1"/>
          <w:lang w:eastAsia="ar-SA"/>
        </w:rPr>
        <w:t>acetilsalicilo rūgšties, todėl šio vaistinio preparato reikia atsargiai vartoti žmonėms, kurių organizme trūksta</w:t>
      </w:r>
      <w:r w:rsidRPr="006B3791">
        <w:rPr>
          <w:color w:val="000000" w:themeColor="text1"/>
        </w:rPr>
        <w:t xml:space="preserve"> </w:t>
      </w:r>
      <w:r w:rsidR="00C54EF3" w:rsidRPr="006B3791">
        <w:rPr>
          <w:color w:val="000000" w:themeColor="text1"/>
        </w:rPr>
        <w:t>gliukozės-6-fosfato dehidrogenazės (</w:t>
      </w:r>
      <w:r w:rsidRPr="006B3791">
        <w:rPr>
          <w:color w:val="000000" w:themeColor="text1"/>
        </w:rPr>
        <w:t>G6FD</w:t>
      </w:r>
      <w:r w:rsidR="00C54EF3" w:rsidRPr="006B3791">
        <w:rPr>
          <w:color w:val="000000" w:themeColor="text1"/>
        </w:rPr>
        <w:t>)</w:t>
      </w:r>
      <w:r w:rsidRPr="006B3791">
        <w:rPr>
          <w:color w:val="000000" w:themeColor="text1"/>
        </w:rPr>
        <w:t>, kadangi gali pasireikšti arba pasunkėti hemolizė.</w:t>
      </w:r>
    </w:p>
    <w:p w14:paraId="7C8E62D3" w14:textId="77777777" w:rsidR="00124E14" w:rsidRPr="006B3791" w:rsidRDefault="00124E14" w:rsidP="00124E14">
      <w:pPr>
        <w:pStyle w:val="BTEMEASMCA"/>
        <w:rPr>
          <w:color w:val="000000" w:themeColor="text1"/>
        </w:rPr>
      </w:pPr>
    </w:p>
    <w:p w14:paraId="7D7235A1" w14:textId="77777777" w:rsidR="00124E14" w:rsidRPr="006B3791" w:rsidRDefault="00124E14" w:rsidP="00124E14">
      <w:pPr>
        <w:pStyle w:val="BTEMEASMCA"/>
        <w:rPr>
          <w:i/>
          <w:color w:val="000000" w:themeColor="text1"/>
        </w:rPr>
      </w:pPr>
      <w:r w:rsidRPr="006B3791">
        <w:rPr>
          <w:i/>
          <w:color w:val="000000" w:themeColor="text1"/>
        </w:rPr>
        <w:t>Endokrininiai susirgimai</w:t>
      </w:r>
    </w:p>
    <w:p w14:paraId="218060CB" w14:textId="75F6BC2B" w:rsidR="00124E14" w:rsidRPr="006B3791" w:rsidRDefault="00124E14" w:rsidP="00124E14">
      <w:pPr>
        <w:pStyle w:val="BTEMEASMCA"/>
        <w:rPr>
          <w:color w:val="000000" w:themeColor="text1"/>
        </w:rPr>
      </w:pPr>
      <w:r w:rsidRPr="006B3791">
        <w:rPr>
          <w:bCs/>
          <w:color w:val="000000" w:themeColor="text1"/>
        </w:rPr>
        <w:t>CITRAMON FORTE STIROL</w:t>
      </w:r>
      <w:r w:rsidRPr="006B3791">
        <w:rPr>
          <w:color w:val="000000" w:themeColor="text1"/>
        </w:rPr>
        <w:t xml:space="preserve"> turi atsargiai vartoti pacientai, sergantys cukriniu diabetu, nes kofeinas gali kiek padidinti gliukozės koncentraciją kraujyje.</w:t>
      </w:r>
    </w:p>
    <w:p w14:paraId="550E1699" w14:textId="77777777" w:rsidR="00124E14" w:rsidRPr="006B3791" w:rsidRDefault="00124E14" w:rsidP="00124E14">
      <w:pPr>
        <w:pStyle w:val="BTEMEASMCA"/>
        <w:rPr>
          <w:color w:val="000000" w:themeColor="text1"/>
        </w:rPr>
      </w:pPr>
      <w:r w:rsidRPr="006B3791">
        <w:rPr>
          <w:color w:val="000000" w:themeColor="text1"/>
        </w:rPr>
        <w:t xml:space="preserve">Kofeino stimuliuojantis poveikis gali taip pat paryškinti hipertiroidizmą, dėl to </w:t>
      </w:r>
      <w:r w:rsidRPr="006B3791">
        <w:rPr>
          <w:bCs/>
          <w:color w:val="000000" w:themeColor="text1"/>
        </w:rPr>
        <w:t>CITRAMON FORTE STIROL</w:t>
      </w:r>
      <w:r w:rsidRPr="006B3791">
        <w:rPr>
          <w:color w:val="000000" w:themeColor="text1"/>
        </w:rPr>
        <w:t xml:space="preserve"> turėtų atsargiai vartoti pacientai, sergantys skydliaukės ligomis.</w:t>
      </w:r>
    </w:p>
    <w:p w14:paraId="1885D708" w14:textId="77777777" w:rsidR="00124E14" w:rsidRPr="006B3791" w:rsidRDefault="00124E14" w:rsidP="00124E14">
      <w:pPr>
        <w:pStyle w:val="BTEMEASMCA"/>
        <w:rPr>
          <w:color w:val="000000" w:themeColor="text1"/>
        </w:rPr>
      </w:pPr>
    </w:p>
    <w:p w14:paraId="61971383" w14:textId="77777777" w:rsidR="00124E14" w:rsidRPr="006B3791" w:rsidRDefault="00124E14" w:rsidP="00124E14">
      <w:pPr>
        <w:tabs>
          <w:tab w:val="left" w:pos="567"/>
        </w:tabs>
        <w:rPr>
          <w:i/>
          <w:color w:val="000000" w:themeColor="text1"/>
          <w:sz w:val="22"/>
          <w:szCs w:val="22"/>
        </w:rPr>
      </w:pPr>
      <w:r w:rsidRPr="006B3791">
        <w:rPr>
          <w:i/>
          <w:color w:val="000000" w:themeColor="text1"/>
          <w:sz w:val="22"/>
          <w:szCs w:val="22"/>
        </w:rPr>
        <w:t>CNS stimuliuojantis poveikis</w:t>
      </w:r>
    </w:p>
    <w:p w14:paraId="7BD47EF9" w14:textId="77777777" w:rsidR="00050B0E" w:rsidRPr="006B3791" w:rsidRDefault="00124E14" w:rsidP="00050B0E">
      <w:pPr>
        <w:pStyle w:val="BTEMEASMCA"/>
        <w:rPr>
          <w:color w:val="000000" w:themeColor="text1"/>
        </w:rPr>
      </w:pPr>
      <w:r w:rsidRPr="006B3791">
        <w:rPr>
          <w:color w:val="000000" w:themeColor="text1"/>
        </w:rPr>
        <w:lastRenderedPageBreak/>
        <w:t>Kofeino turėtų būti atsargiai skiriama pacientams, sergantiems nerimo sutrikimu ir (arba) panikos sutrikimu, nes kofeinas gali pasunkinti šias būsenas. Kofeino neturėtų vartoti pacientai, kuriuos vargina nemiga.</w:t>
      </w:r>
    </w:p>
    <w:p w14:paraId="2218165D" w14:textId="77777777" w:rsidR="00050B0E" w:rsidRPr="006B3791" w:rsidRDefault="00050B0E" w:rsidP="00050B0E">
      <w:pPr>
        <w:pStyle w:val="BTEMEASMCA"/>
        <w:rPr>
          <w:color w:val="000000" w:themeColor="text1"/>
        </w:rPr>
      </w:pPr>
    </w:p>
    <w:p w14:paraId="42E996AD" w14:textId="2B4F9C5C" w:rsidR="007F3192" w:rsidRPr="006B3791" w:rsidRDefault="007F3192" w:rsidP="007F3192">
      <w:pPr>
        <w:numPr>
          <w:ilvl w:val="12"/>
          <w:numId w:val="0"/>
        </w:numPr>
        <w:ind w:right="-2"/>
        <w:outlineLvl w:val="0"/>
        <w:rPr>
          <w:i/>
          <w:iCs/>
          <w:color w:val="000000" w:themeColor="text1"/>
          <w:sz w:val="22"/>
          <w:szCs w:val="22"/>
          <w:lang w:eastAsia="sl-SI"/>
        </w:rPr>
      </w:pPr>
      <w:r w:rsidRPr="006B3791">
        <w:rPr>
          <w:bCs/>
          <w:i/>
          <w:iCs/>
          <w:color w:val="000000" w:themeColor="text1"/>
          <w:sz w:val="22"/>
          <w:szCs w:val="22"/>
        </w:rPr>
        <w:t>CITRAMON FORTE STIROL</w:t>
      </w:r>
      <w:r w:rsidRPr="006B3791">
        <w:rPr>
          <w:i/>
          <w:iCs/>
          <w:color w:val="000000" w:themeColor="text1"/>
          <w:sz w:val="22"/>
          <w:szCs w:val="22"/>
        </w:rPr>
        <w:t xml:space="preserve"> </w:t>
      </w:r>
      <w:r w:rsidRPr="006B3791">
        <w:rPr>
          <w:i/>
          <w:iCs/>
          <w:color w:val="000000" w:themeColor="text1"/>
          <w:sz w:val="22"/>
          <w:szCs w:val="22"/>
          <w:lang w:eastAsia="sl-SI"/>
        </w:rPr>
        <w:t>sudėtyje yra natrio</w:t>
      </w:r>
    </w:p>
    <w:p w14:paraId="234408E7" w14:textId="502A6640" w:rsidR="007F3192" w:rsidRPr="006B3791" w:rsidRDefault="00BB3672" w:rsidP="007F3192">
      <w:pPr>
        <w:numPr>
          <w:ilvl w:val="12"/>
          <w:numId w:val="0"/>
        </w:numPr>
        <w:ind w:right="-2"/>
        <w:outlineLvl w:val="0"/>
        <w:rPr>
          <w:color w:val="000000" w:themeColor="text1"/>
          <w:sz w:val="22"/>
          <w:szCs w:val="22"/>
          <w:lang w:eastAsia="en-US"/>
        </w:rPr>
      </w:pPr>
      <w:r w:rsidRPr="006B3791">
        <w:rPr>
          <w:bCs/>
          <w:color w:val="000000" w:themeColor="text1"/>
          <w:sz w:val="22"/>
          <w:szCs w:val="22"/>
          <w:lang w:eastAsia="sl-SI"/>
        </w:rPr>
        <w:t>Vienoje š</w:t>
      </w:r>
      <w:r w:rsidR="007F3192" w:rsidRPr="006B3791">
        <w:rPr>
          <w:bCs/>
          <w:color w:val="000000" w:themeColor="text1"/>
          <w:sz w:val="22"/>
          <w:szCs w:val="22"/>
          <w:lang w:eastAsia="sl-SI"/>
        </w:rPr>
        <w:t>io vaist</w:t>
      </w:r>
      <w:r w:rsidR="00F72EC9" w:rsidRPr="006B3791">
        <w:rPr>
          <w:bCs/>
          <w:color w:val="000000" w:themeColor="text1"/>
          <w:sz w:val="22"/>
          <w:szCs w:val="22"/>
          <w:lang w:eastAsia="sl-SI"/>
        </w:rPr>
        <w:t>ini</w:t>
      </w:r>
      <w:r w:rsidR="007F3192" w:rsidRPr="006B3791">
        <w:rPr>
          <w:bCs/>
          <w:color w:val="000000" w:themeColor="text1"/>
          <w:sz w:val="22"/>
          <w:szCs w:val="22"/>
          <w:lang w:eastAsia="sl-SI"/>
        </w:rPr>
        <w:t>o</w:t>
      </w:r>
      <w:r w:rsidR="007F3192" w:rsidRPr="006B3791">
        <w:rPr>
          <w:color w:val="000000" w:themeColor="text1"/>
          <w:sz w:val="22"/>
          <w:szCs w:val="22"/>
        </w:rPr>
        <w:t xml:space="preserve"> </w:t>
      </w:r>
      <w:r w:rsidR="00F72EC9" w:rsidRPr="006B3791">
        <w:rPr>
          <w:color w:val="000000" w:themeColor="text1"/>
          <w:sz w:val="22"/>
          <w:szCs w:val="22"/>
        </w:rPr>
        <w:t xml:space="preserve">preparato </w:t>
      </w:r>
      <w:r w:rsidR="007F3192" w:rsidRPr="006B3791">
        <w:rPr>
          <w:color w:val="000000" w:themeColor="text1"/>
          <w:sz w:val="22"/>
          <w:szCs w:val="22"/>
        </w:rPr>
        <w:t>tabletėje yra mažiau kaip 1 mmol (23 mg) natrio, t. y. jis beveik neturi reikšmės.</w:t>
      </w:r>
    </w:p>
    <w:p w14:paraId="28D994CE" w14:textId="77777777" w:rsidR="007F3192" w:rsidRPr="006B3791" w:rsidRDefault="007F3192" w:rsidP="00050B0E">
      <w:pPr>
        <w:pStyle w:val="BTEMEASMCA"/>
        <w:rPr>
          <w:color w:val="000000" w:themeColor="text1"/>
        </w:rPr>
      </w:pPr>
    </w:p>
    <w:p w14:paraId="111EA3A9" w14:textId="77777777" w:rsidR="00050B0E" w:rsidRPr="006B3791" w:rsidRDefault="00050B0E" w:rsidP="00050B0E">
      <w:pPr>
        <w:pStyle w:val="PI-2EMEASMCA"/>
        <w:rPr>
          <w:color w:val="000000" w:themeColor="text1"/>
        </w:rPr>
      </w:pPr>
      <w:r w:rsidRPr="006B3791">
        <w:rPr>
          <w:color w:val="000000" w:themeColor="text1"/>
        </w:rPr>
        <w:t>4.5</w:t>
      </w:r>
      <w:r w:rsidRPr="006B3791">
        <w:rPr>
          <w:color w:val="000000" w:themeColor="text1"/>
        </w:rPr>
        <w:tab/>
        <w:t>Sąveika su kitais vaistiniais preparatais ir kitokia sąveika</w:t>
      </w:r>
    </w:p>
    <w:p w14:paraId="5F7954DF" w14:textId="77777777" w:rsidR="00050B0E" w:rsidRPr="006B3791" w:rsidRDefault="00050B0E" w:rsidP="00050B0E">
      <w:pPr>
        <w:pStyle w:val="PI-2EMEASMCA"/>
        <w:rPr>
          <w:color w:val="000000" w:themeColor="text1"/>
        </w:rPr>
      </w:pPr>
    </w:p>
    <w:p w14:paraId="4CB9DDFB" w14:textId="77777777" w:rsidR="00502FB8" w:rsidRPr="006B3791" w:rsidRDefault="00502FB8" w:rsidP="00502FB8">
      <w:pPr>
        <w:pStyle w:val="Komentarotekstas"/>
        <w:rPr>
          <w:color w:val="000000" w:themeColor="text1"/>
          <w:sz w:val="22"/>
          <w:szCs w:val="22"/>
        </w:rPr>
      </w:pPr>
      <w:r w:rsidRPr="006B3791">
        <w:rPr>
          <w:color w:val="000000" w:themeColor="text1"/>
          <w:sz w:val="22"/>
          <w:szCs w:val="22"/>
        </w:rPr>
        <w:t>Kartu vartojamas cholestiraminas slopina paracetamolio absorbciją ir silpnina jo poveikį.</w:t>
      </w:r>
    </w:p>
    <w:p w14:paraId="1185C067" w14:textId="77777777" w:rsidR="00502FB8" w:rsidRPr="006B3791" w:rsidRDefault="00502FB8" w:rsidP="005B3375">
      <w:pPr>
        <w:widowControl/>
        <w:suppressAutoHyphens w:val="0"/>
        <w:rPr>
          <w:color w:val="000000" w:themeColor="text1"/>
          <w:sz w:val="22"/>
          <w:szCs w:val="22"/>
        </w:rPr>
      </w:pPr>
      <w:r w:rsidRPr="006B3791">
        <w:rPr>
          <w:color w:val="000000" w:themeColor="text1"/>
          <w:sz w:val="22"/>
          <w:szCs w:val="22"/>
        </w:rPr>
        <w:t>Paracetamolis, indukuodamas lamotrigino metabolizmą kepenyse, gali mažinti jo biologinį prieinamumą ir dėl to silpninti poveikį.</w:t>
      </w:r>
    </w:p>
    <w:p w14:paraId="5332D734" w14:textId="77777777" w:rsidR="00502FB8" w:rsidRPr="006B3791" w:rsidRDefault="00502FB8" w:rsidP="00502FB8">
      <w:pPr>
        <w:pStyle w:val="Komentarotekstas"/>
        <w:rPr>
          <w:color w:val="000000" w:themeColor="text1"/>
          <w:sz w:val="22"/>
          <w:szCs w:val="22"/>
        </w:rPr>
      </w:pPr>
      <w:r w:rsidRPr="006B3791">
        <w:rPr>
          <w:color w:val="000000" w:themeColor="text1"/>
          <w:sz w:val="22"/>
          <w:szCs w:val="22"/>
        </w:rPr>
        <w:t>Metoklopramidas ir domperidonas didina paracetamolio absorbciją.</w:t>
      </w:r>
    </w:p>
    <w:p w14:paraId="6076D109" w14:textId="77777777" w:rsidR="00502FB8" w:rsidRPr="006B3791" w:rsidRDefault="00502FB8" w:rsidP="00502FB8">
      <w:pPr>
        <w:pStyle w:val="Komentarotekstas"/>
        <w:rPr>
          <w:color w:val="000000" w:themeColor="text1"/>
          <w:sz w:val="22"/>
          <w:szCs w:val="22"/>
        </w:rPr>
      </w:pPr>
      <w:r w:rsidRPr="006B3791">
        <w:rPr>
          <w:color w:val="000000" w:themeColor="text1"/>
          <w:sz w:val="22"/>
          <w:szCs w:val="22"/>
        </w:rPr>
        <w:t>Kartu vartojamo chloramfenikolio pusinės eliminacijos laikas gali padidėti iki 5 kartų. Paracetamolio vartojant gydymo injekuojamu chloramfenikoliu metu, rekomenduojama matuoti chloramfenikolio koncentraciją kraujo plazmoje.</w:t>
      </w:r>
    </w:p>
    <w:p w14:paraId="493E3CBB" w14:textId="1A155C35" w:rsidR="00502FB8" w:rsidRPr="006B3791" w:rsidRDefault="00502FB8" w:rsidP="00502FB8">
      <w:pPr>
        <w:pStyle w:val="Komentarotekstas"/>
        <w:rPr>
          <w:color w:val="000000" w:themeColor="text1"/>
          <w:sz w:val="22"/>
          <w:szCs w:val="22"/>
        </w:rPr>
      </w:pPr>
      <w:r w:rsidRPr="006B3791">
        <w:rPr>
          <w:color w:val="000000" w:themeColor="text1"/>
          <w:sz w:val="22"/>
          <w:szCs w:val="22"/>
        </w:rPr>
        <w:t>Paracetamolis ekstensyviai metabolizuojamas kepenyse, todėl gali sąveikauti su kitais vaistiniais preparatais, kurie metabolizuojami tokiu pačiu būdu arba geba slopinti arba indukuoti šį metabolizmo būdą. Pastebėta, kad fermentų induktoriai 60</w:t>
      </w:r>
      <w:r w:rsidRPr="006B3791">
        <w:rPr>
          <w:color w:val="000000" w:themeColor="text1"/>
          <w:sz w:val="22"/>
          <w:szCs w:val="22"/>
        </w:rPr>
        <w:sym w:font="Symbol" w:char="F025"/>
      </w:r>
      <w:r w:rsidRPr="006B3791">
        <w:rPr>
          <w:color w:val="000000" w:themeColor="text1"/>
          <w:sz w:val="22"/>
          <w:szCs w:val="22"/>
        </w:rPr>
        <w:t xml:space="preserve"> sumažina paracetamolio koncentraciją kraujo plazmoje. Nuolatinis alkoholio arba kepenų fermentus indukuojančių vaistinių preparatų, pvz., barbitūratų, karbamazepino, fenitoino, rifampicino, izoniazido ar paprastųjų jonažolių (</w:t>
      </w:r>
      <w:r w:rsidRPr="006B3791">
        <w:rPr>
          <w:i/>
          <w:color w:val="000000" w:themeColor="text1"/>
          <w:sz w:val="22"/>
          <w:szCs w:val="22"/>
        </w:rPr>
        <w:t>Hypericum perforatum)</w:t>
      </w:r>
      <w:r w:rsidRPr="006B3791">
        <w:rPr>
          <w:color w:val="000000" w:themeColor="text1"/>
          <w:sz w:val="22"/>
          <w:szCs w:val="22"/>
        </w:rPr>
        <w:t>, vartojimas dėl padidėjusio ir pagreitėjusio toksinių metabolitų formavimosi gali stiprinti toksinį paracetamolio poveikį kepenims. Taigi kartu su fermentų induktoriais paracetamolio reikia vartoti atsargiai</w:t>
      </w:r>
      <w:r w:rsidR="0066232A" w:rsidRPr="006B3791">
        <w:rPr>
          <w:color w:val="000000" w:themeColor="text1"/>
          <w:sz w:val="22"/>
          <w:szCs w:val="22"/>
        </w:rPr>
        <w:t>.</w:t>
      </w:r>
    </w:p>
    <w:p w14:paraId="73ACB270" w14:textId="77777777" w:rsidR="00502FB8" w:rsidRPr="006B3791" w:rsidRDefault="00502FB8" w:rsidP="00050B0E">
      <w:pPr>
        <w:pStyle w:val="PI-2EMEASMCA"/>
        <w:rPr>
          <w:color w:val="000000" w:themeColor="text1"/>
        </w:rPr>
      </w:pPr>
    </w:p>
    <w:p w14:paraId="43467117" w14:textId="77777777" w:rsidR="0032608C" w:rsidRPr="006B3791" w:rsidRDefault="0032608C" w:rsidP="0032608C">
      <w:pPr>
        <w:tabs>
          <w:tab w:val="left" w:pos="567"/>
        </w:tabs>
        <w:rPr>
          <w:i/>
          <w:iCs/>
          <w:color w:val="000000" w:themeColor="text1"/>
          <w:sz w:val="22"/>
          <w:szCs w:val="22"/>
        </w:rPr>
      </w:pPr>
      <w:r w:rsidRPr="006B3791">
        <w:rPr>
          <w:i/>
          <w:iCs/>
          <w:color w:val="000000" w:themeColor="text1"/>
          <w:sz w:val="22"/>
          <w:szCs w:val="22"/>
        </w:rPr>
        <w:t>Metotreksatas</w:t>
      </w:r>
    </w:p>
    <w:p w14:paraId="006D69AF" w14:textId="77777777" w:rsidR="0032608C" w:rsidRPr="006B3791" w:rsidRDefault="0032608C" w:rsidP="0032608C">
      <w:pPr>
        <w:tabs>
          <w:tab w:val="left" w:pos="567"/>
        </w:tabs>
        <w:rPr>
          <w:color w:val="000000" w:themeColor="text1"/>
          <w:sz w:val="22"/>
          <w:szCs w:val="22"/>
        </w:rPr>
      </w:pPr>
      <w:r w:rsidRPr="006B3791">
        <w:rPr>
          <w:color w:val="000000" w:themeColor="text1"/>
          <w:sz w:val="22"/>
          <w:szCs w:val="22"/>
        </w:rPr>
        <w:t>Acetilsalicilo rūgštis mažina kartu vartojamo metotreksato klirensą ir išstumia metotreksatą iš junginių su plazmos baltymais, todėl didėja toksinio poveikio pavojus. 15 mg ar didesnę metotreksato dozę kartu su acetilsalicilo rūgštimi vartoti draudžiama (žr. 4.3 skyrių).</w:t>
      </w:r>
    </w:p>
    <w:p w14:paraId="007C0863" w14:textId="77777777" w:rsidR="0032608C" w:rsidRPr="006B3791" w:rsidRDefault="0032608C" w:rsidP="0032608C">
      <w:pPr>
        <w:rPr>
          <w:color w:val="000000" w:themeColor="text1"/>
          <w:sz w:val="22"/>
          <w:szCs w:val="22"/>
        </w:rPr>
      </w:pPr>
    </w:p>
    <w:p w14:paraId="315A7F14" w14:textId="77777777" w:rsidR="0032608C" w:rsidRPr="006B3791" w:rsidRDefault="0032608C" w:rsidP="0032608C">
      <w:pPr>
        <w:rPr>
          <w:color w:val="000000" w:themeColor="text1"/>
          <w:sz w:val="22"/>
          <w:szCs w:val="22"/>
        </w:rPr>
      </w:pPr>
      <w:r w:rsidRPr="006B3791">
        <w:rPr>
          <w:i/>
          <w:color w:val="000000" w:themeColor="text1"/>
          <w:sz w:val="22"/>
          <w:szCs w:val="22"/>
        </w:rPr>
        <w:t xml:space="preserve">Antikoaguliantai </w:t>
      </w:r>
      <w:r w:rsidRPr="006B3791">
        <w:rPr>
          <w:color w:val="000000" w:themeColor="text1"/>
          <w:sz w:val="22"/>
          <w:szCs w:val="22"/>
        </w:rPr>
        <w:t>(pvz., varfarinas, heparinas), trombocitų agregaciją slopinantys preparatai (pvz., tiklopidinas), trombolitikai (pvz.: urokinazė), ginkmedžio preparatai</w:t>
      </w:r>
      <w:r w:rsidR="00971797" w:rsidRPr="006B3791">
        <w:rPr>
          <w:color w:val="000000" w:themeColor="text1"/>
          <w:sz w:val="22"/>
          <w:szCs w:val="22"/>
        </w:rPr>
        <w:t>.</w:t>
      </w:r>
    </w:p>
    <w:p w14:paraId="77CA01AE" w14:textId="77777777" w:rsidR="0032608C" w:rsidRPr="006B3791" w:rsidRDefault="0032608C" w:rsidP="0032608C">
      <w:pPr>
        <w:rPr>
          <w:color w:val="000000" w:themeColor="text1"/>
          <w:sz w:val="22"/>
          <w:szCs w:val="22"/>
        </w:rPr>
      </w:pPr>
      <w:r w:rsidRPr="006B3791">
        <w:rPr>
          <w:color w:val="000000" w:themeColor="text1"/>
          <w:sz w:val="22"/>
          <w:szCs w:val="22"/>
        </w:rPr>
        <w:t>Kartu su acetilsalicilo rūgštimi vartojant minėtų preparatų, didėja kraujavimo pavojus.</w:t>
      </w:r>
    </w:p>
    <w:p w14:paraId="1BAF78D8" w14:textId="77777777" w:rsidR="00502FB8" w:rsidRPr="006B3791" w:rsidRDefault="00502FB8" w:rsidP="00502FB8">
      <w:pPr>
        <w:widowControl/>
        <w:suppressAutoHyphens w:val="0"/>
        <w:rPr>
          <w:color w:val="000000" w:themeColor="text1"/>
          <w:sz w:val="22"/>
          <w:szCs w:val="22"/>
        </w:rPr>
      </w:pPr>
      <w:r w:rsidRPr="006B3791">
        <w:rPr>
          <w:color w:val="000000" w:themeColor="text1"/>
          <w:sz w:val="22"/>
          <w:szCs w:val="22"/>
        </w:rPr>
        <w:t>Ilgai ir reguliariai vartojamas paracetamolis stiprina varfarino ir kitų kumarinų antikoaguliacinį poveikį ir didina kraujavimo pavojų.</w:t>
      </w:r>
    </w:p>
    <w:p w14:paraId="35BBC5AB" w14:textId="77777777" w:rsidR="0032608C" w:rsidRPr="006B3791" w:rsidRDefault="0032608C" w:rsidP="0032608C">
      <w:pPr>
        <w:rPr>
          <w:color w:val="000000" w:themeColor="text1"/>
          <w:sz w:val="22"/>
          <w:szCs w:val="22"/>
        </w:rPr>
      </w:pPr>
    </w:p>
    <w:p w14:paraId="7F9B0ABB" w14:textId="77777777" w:rsidR="0032608C" w:rsidRPr="006B3791" w:rsidRDefault="0032608C" w:rsidP="0032608C">
      <w:pPr>
        <w:rPr>
          <w:i/>
          <w:color w:val="000000" w:themeColor="text1"/>
          <w:sz w:val="22"/>
          <w:szCs w:val="22"/>
        </w:rPr>
      </w:pPr>
      <w:r w:rsidRPr="006B3791">
        <w:rPr>
          <w:i/>
          <w:color w:val="000000" w:themeColor="text1"/>
          <w:sz w:val="22"/>
          <w:szCs w:val="22"/>
        </w:rPr>
        <w:t>Diuretikai</w:t>
      </w:r>
    </w:p>
    <w:p w14:paraId="79F7B16C" w14:textId="77777777" w:rsidR="0032608C" w:rsidRPr="006B3791" w:rsidRDefault="0032608C" w:rsidP="0032608C">
      <w:pPr>
        <w:rPr>
          <w:color w:val="000000" w:themeColor="text1"/>
          <w:sz w:val="22"/>
          <w:szCs w:val="22"/>
        </w:rPr>
      </w:pPr>
      <w:r w:rsidRPr="006B3791">
        <w:rPr>
          <w:color w:val="000000" w:themeColor="text1"/>
          <w:sz w:val="22"/>
          <w:szCs w:val="22"/>
        </w:rPr>
        <w:t>Kartu vartojant acetilsalicilo rūgšties ir diuretikų, dėl sumažėjusios prostaglandinų sintezės inkstuose lėtėja glomerulų filtracija. Būtina stebėti tokių pacientų ink</w:t>
      </w:r>
      <w:r w:rsidR="007774D6" w:rsidRPr="006B3791">
        <w:rPr>
          <w:color w:val="000000" w:themeColor="text1"/>
          <w:sz w:val="22"/>
          <w:szCs w:val="22"/>
        </w:rPr>
        <w:t>stų veiklą</w:t>
      </w:r>
      <w:r w:rsidRPr="006B3791">
        <w:rPr>
          <w:color w:val="000000" w:themeColor="text1"/>
          <w:sz w:val="22"/>
          <w:szCs w:val="22"/>
        </w:rPr>
        <w:t>.</w:t>
      </w:r>
    </w:p>
    <w:p w14:paraId="2E5E886D" w14:textId="77777777" w:rsidR="0032608C" w:rsidRPr="006B3791" w:rsidRDefault="0032608C" w:rsidP="0032608C">
      <w:pPr>
        <w:tabs>
          <w:tab w:val="left" w:pos="567"/>
        </w:tabs>
        <w:ind w:left="567" w:hanging="567"/>
        <w:rPr>
          <w:color w:val="000000" w:themeColor="text1"/>
          <w:sz w:val="22"/>
          <w:szCs w:val="22"/>
        </w:rPr>
      </w:pPr>
    </w:p>
    <w:p w14:paraId="7BA491BD" w14:textId="77777777" w:rsidR="0032608C" w:rsidRPr="006B3791" w:rsidRDefault="0032608C" w:rsidP="0032608C">
      <w:pPr>
        <w:tabs>
          <w:tab w:val="left" w:pos="567"/>
        </w:tabs>
        <w:rPr>
          <w:rFonts w:eastAsia="Arial Unicode MS"/>
          <w:i/>
          <w:color w:val="000000" w:themeColor="text1"/>
          <w:sz w:val="22"/>
          <w:szCs w:val="22"/>
        </w:rPr>
      </w:pPr>
      <w:r w:rsidRPr="006B3791">
        <w:rPr>
          <w:i/>
          <w:color w:val="000000" w:themeColor="text1"/>
          <w:sz w:val="22"/>
          <w:szCs w:val="22"/>
        </w:rPr>
        <w:t>Šlapimo rūgšties išsiskyrimą didinantys vaistai, pvz., probenecidas</w:t>
      </w:r>
    </w:p>
    <w:p w14:paraId="7377FF2F" w14:textId="77777777" w:rsidR="0032608C" w:rsidRPr="006B3791" w:rsidRDefault="0032608C" w:rsidP="0032608C">
      <w:pPr>
        <w:tabs>
          <w:tab w:val="left" w:pos="567"/>
        </w:tabs>
        <w:rPr>
          <w:color w:val="000000" w:themeColor="text1"/>
          <w:sz w:val="22"/>
          <w:szCs w:val="22"/>
        </w:rPr>
      </w:pPr>
      <w:r w:rsidRPr="006B3791">
        <w:rPr>
          <w:color w:val="000000" w:themeColor="text1"/>
          <w:sz w:val="22"/>
          <w:szCs w:val="22"/>
        </w:rPr>
        <w:t>Acetilsalicilo rūgštis mažiną tokių preparatų šlapimo rūgšties išsiskyrimą didinantį poveikį (žr. 4.4 skyrių). Be to, didėja nepageidaujamo acetilsalicilo rūgšties poveikio pavojus. Kofeinas sukelia silpną diurezinį poveikį.</w:t>
      </w:r>
    </w:p>
    <w:p w14:paraId="5D85B445" w14:textId="77777777" w:rsidR="00502FB8" w:rsidRPr="006B3791" w:rsidRDefault="00502FB8" w:rsidP="00502FB8">
      <w:pPr>
        <w:pStyle w:val="Komentarotekstas"/>
        <w:rPr>
          <w:color w:val="000000" w:themeColor="text1"/>
          <w:sz w:val="22"/>
          <w:szCs w:val="22"/>
        </w:rPr>
      </w:pPr>
      <w:r w:rsidRPr="006B3791">
        <w:rPr>
          <w:color w:val="000000" w:themeColor="text1"/>
          <w:sz w:val="22"/>
          <w:szCs w:val="22"/>
        </w:rPr>
        <w:t>Kartu su probenecidu vartojamo paracetamolio dozę reikia mažinti, kadangi probenecidas, slopindamas konjugaciją su gliukurono rūgštimi, paracetamolio klirensą sumažina beveik perpus.</w:t>
      </w:r>
    </w:p>
    <w:p w14:paraId="6D61A131" w14:textId="77777777" w:rsidR="0032608C" w:rsidRPr="006B3791" w:rsidRDefault="0032608C" w:rsidP="0032608C">
      <w:pPr>
        <w:tabs>
          <w:tab w:val="left" w:pos="567"/>
        </w:tabs>
        <w:rPr>
          <w:color w:val="000000" w:themeColor="text1"/>
          <w:sz w:val="22"/>
          <w:szCs w:val="22"/>
        </w:rPr>
      </w:pPr>
    </w:p>
    <w:p w14:paraId="5571C4BE" w14:textId="77777777" w:rsidR="0032608C" w:rsidRPr="006B3791" w:rsidRDefault="0032608C" w:rsidP="0032608C">
      <w:pPr>
        <w:tabs>
          <w:tab w:val="left" w:pos="567"/>
        </w:tabs>
        <w:ind w:left="567" w:hanging="567"/>
        <w:rPr>
          <w:i/>
          <w:color w:val="000000" w:themeColor="text1"/>
          <w:sz w:val="22"/>
          <w:szCs w:val="22"/>
        </w:rPr>
      </w:pPr>
      <w:r w:rsidRPr="006B3791">
        <w:rPr>
          <w:i/>
          <w:color w:val="000000" w:themeColor="text1"/>
          <w:sz w:val="22"/>
          <w:szCs w:val="22"/>
        </w:rPr>
        <w:t>Digoksinas</w:t>
      </w:r>
    </w:p>
    <w:p w14:paraId="08959541" w14:textId="77777777" w:rsidR="0032608C" w:rsidRPr="006B3791" w:rsidRDefault="0032608C" w:rsidP="0032608C">
      <w:pPr>
        <w:tabs>
          <w:tab w:val="left" w:pos="567"/>
        </w:tabs>
        <w:rPr>
          <w:color w:val="000000" w:themeColor="text1"/>
          <w:sz w:val="22"/>
          <w:szCs w:val="22"/>
        </w:rPr>
      </w:pPr>
      <w:r w:rsidRPr="006B3791">
        <w:rPr>
          <w:color w:val="000000" w:themeColor="text1"/>
          <w:sz w:val="22"/>
          <w:szCs w:val="22"/>
        </w:rPr>
        <w:t>Kartu su acetilsalicilo rūgštimi vartojamo digoksino koncentracija plazmoje didėja, nes mažėja išsiskyrimas pro inkstus.</w:t>
      </w:r>
    </w:p>
    <w:p w14:paraId="6D8B8520" w14:textId="77777777" w:rsidR="0032608C" w:rsidRPr="006B3791" w:rsidRDefault="0032608C" w:rsidP="0032608C">
      <w:pPr>
        <w:tabs>
          <w:tab w:val="left" w:pos="567"/>
        </w:tabs>
        <w:ind w:left="567" w:hanging="567"/>
        <w:rPr>
          <w:i/>
          <w:iCs/>
          <w:color w:val="000000" w:themeColor="text1"/>
          <w:sz w:val="22"/>
          <w:szCs w:val="22"/>
        </w:rPr>
      </w:pPr>
    </w:p>
    <w:p w14:paraId="1C7F0467" w14:textId="77777777" w:rsidR="0032608C" w:rsidRPr="006B3791" w:rsidRDefault="0032608C" w:rsidP="0032608C">
      <w:pPr>
        <w:tabs>
          <w:tab w:val="left" w:pos="567"/>
        </w:tabs>
        <w:ind w:left="567" w:hanging="567"/>
        <w:rPr>
          <w:i/>
          <w:iCs/>
          <w:color w:val="000000" w:themeColor="text1"/>
          <w:sz w:val="22"/>
          <w:szCs w:val="22"/>
        </w:rPr>
      </w:pPr>
      <w:r w:rsidRPr="006B3791">
        <w:rPr>
          <w:i/>
          <w:iCs/>
          <w:color w:val="000000" w:themeColor="text1"/>
          <w:sz w:val="22"/>
          <w:szCs w:val="22"/>
        </w:rPr>
        <w:t>Geriamieji vaistiniai preparatai nuo cukrinio diabeto ir insulinas</w:t>
      </w:r>
    </w:p>
    <w:p w14:paraId="4FD8ACEC" w14:textId="77777777" w:rsidR="0032608C" w:rsidRPr="006B3791" w:rsidRDefault="0032608C" w:rsidP="0032608C">
      <w:pPr>
        <w:tabs>
          <w:tab w:val="left" w:pos="567"/>
        </w:tabs>
        <w:rPr>
          <w:color w:val="000000" w:themeColor="text1"/>
          <w:sz w:val="22"/>
          <w:szCs w:val="22"/>
        </w:rPr>
      </w:pPr>
      <w:r w:rsidRPr="006B3791">
        <w:rPr>
          <w:color w:val="000000" w:themeColor="text1"/>
          <w:sz w:val="22"/>
          <w:szCs w:val="22"/>
        </w:rPr>
        <w:t>Didelė acetilsalicilo rūgšties dozė gali stiprinti tokių vaistinių preparatų poveikį.</w:t>
      </w:r>
    </w:p>
    <w:p w14:paraId="466EBAD7" w14:textId="77777777" w:rsidR="0032608C" w:rsidRPr="006B3791" w:rsidRDefault="0032608C" w:rsidP="0032608C">
      <w:pPr>
        <w:tabs>
          <w:tab w:val="left" w:pos="567"/>
        </w:tabs>
        <w:rPr>
          <w:color w:val="000000" w:themeColor="text1"/>
          <w:sz w:val="22"/>
          <w:szCs w:val="22"/>
        </w:rPr>
      </w:pPr>
    </w:p>
    <w:p w14:paraId="2102B388" w14:textId="70108CF7" w:rsidR="0032608C" w:rsidRPr="006B3791" w:rsidRDefault="0032608C" w:rsidP="0032608C">
      <w:pPr>
        <w:tabs>
          <w:tab w:val="left" w:pos="567"/>
        </w:tabs>
        <w:rPr>
          <w:i/>
          <w:color w:val="000000" w:themeColor="text1"/>
          <w:sz w:val="22"/>
          <w:szCs w:val="22"/>
        </w:rPr>
      </w:pPr>
      <w:r w:rsidRPr="006B3791">
        <w:rPr>
          <w:i/>
          <w:color w:val="000000" w:themeColor="text1"/>
          <w:sz w:val="22"/>
          <w:szCs w:val="22"/>
        </w:rPr>
        <w:t>Antinksčių žievės hormonai ir AKTH</w:t>
      </w:r>
    </w:p>
    <w:p w14:paraId="7FAE31AF" w14:textId="77777777" w:rsidR="0032608C" w:rsidRPr="006B3791" w:rsidRDefault="0032608C" w:rsidP="0032608C">
      <w:pPr>
        <w:tabs>
          <w:tab w:val="left" w:pos="567"/>
        </w:tabs>
        <w:rPr>
          <w:color w:val="000000" w:themeColor="text1"/>
          <w:sz w:val="22"/>
          <w:szCs w:val="22"/>
        </w:rPr>
      </w:pPr>
      <w:r w:rsidRPr="006B3791">
        <w:rPr>
          <w:color w:val="000000" w:themeColor="text1"/>
          <w:sz w:val="22"/>
          <w:szCs w:val="22"/>
        </w:rPr>
        <w:t xml:space="preserve">Ilgai vartojami natūralūs ir sintetiniai antinksčių žievės hormonai ir AKTH mažina acetilsalicilo </w:t>
      </w:r>
      <w:r w:rsidRPr="006B3791">
        <w:rPr>
          <w:color w:val="000000" w:themeColor="text1"/>
          <w:sz w:val="22"/>
          <w:szCs w:val="22"/>
        </w:rPr>
        <w:lastRenderedPageBreak/>
        <w:t>rūgšties koncentraciją serume, nes didina jos šalinimą. Be to, tokiems ligoniams didėja kraujavimo iš virškinimo trakto rizika.</w:t>
      </w:r>
    </w:p>
    <w:p w14:paraId="58B4F923" w14:textId="77777777" w:rsidR="0032608C" w:rsidRPr="006B3791" w:rsidRDefault="0032608C" w:rsidP="0032608C">
      <w:pPr>
        <w:tabs>
          <w:tab w:val="left" w:pos="567"/>
        </w:tabs>
        <w:rPr>
          <w:color w:val="000000" w:themeColor="text1"/>
          <w:sz w:val="22"/>
          <w:szCs w:val="22"/>
        </w:rPr>
      </w:pPr>
    </w:p>
    <w:p w14:paraId="31C6A994" w14:textId="77777777" w:rsidR="0032608C" w:rsidRPr="006B3791" w:rsidRDefault="0032608C" w:rsidP="0032608C">
      <w:pPr>
        <w:rPr>
          <w:i/>
          <w:color w:val="000000" w:themeColor="text1"/>
          <w:sz w:val="22"/>
          <w:szCs w:val="22"/>
        </w:rPr>
      </w:pPr>
      <w:r w:rsidRPr="006B3791">
        <w:rPr>
          <w:i/>
          <w:color w:val="000000" w:themeColor="text1"/>
          <w:sz w:val="22"/>
          <w:szCs w:val="22"/>
        </w:rPr>
        <w:t>AKF inhibitoriai ir angiotenzino II receptorių antagonistai</w:t>
      </w:r>
    </w:p>
    <w:p w14:paraId="2D6461E4" w14:textId="77777777" w:rsidR="0032608C" w:rsidRPr="006B3791" w:rsidRDefault="0032608C" w:rsidP="0032608C">
      <w:pPr>
        <w:rPr>
          <w:color w:val="000000" w:themeColor="text1"/>
          <w:sz w:val="22"/>
          <w:szCs w:val="22"/>
        </w:rPr>
      </w:pPr>
      <w:r w:rsidRPr="006B3791">
        <w:rPr>
          <w:color w:val="000000" w:themeColor="text1"/>
          <w:sz w:val="22"/>
          <w:szCs w:val="22"/>
        </w:rPr>
        <w:t>Vartojant minėtų preparatų bei didelę acetilsalicilo rūgties dozę, mažėja glomerulų filtracija. Būtina stebėti tokių pacientų inkstų funkciją.</w:t>
      </w:r>
    </w:p>
    <w:p w14:paraId="7F0C3A78" w14:textId="77777777" w:rsidR="0032608C" w:rsidRPr="006B3791" w:rsidRDefault="0032608C" w:rsidP="0032608C">
      <w:pPr>
        <w:tabs>
          <w:tab w:val="left" w:pos="567"/>
        </w:tabs>
        <w:ind w:left="567" w:hanging="567"/>
        <w:rPr>
          <w:color w:val="000000" w:themeColor="text1"/>
          <w:sz w:val="22"/>
          <w:szCs w:val="22"/>
        </w:rPr>
      </w:pPr>
    </w:p>
    <w:p w14:paraId="132C1B36" w14:textId="77777777" w:rsidR="0032608C" w:rsidRPr="006B3791" w:rsidRDefault="0032608C" w:rsidP="0032608C">
      <w:pPr>
        <w:tabs>
          <w:tab w:val="left" w:pos="567"/>
        </w:tabs>
        <w:ind w:left="567" w:hanging="567"/>
        <w:rPr>
          <w:i/>
          <w:color w:val="000000" w:themeColor="text1"/>
          <w:sz w:val="22"/>
          <w:szCs w:val="22"/>
        </w:rPr>
      </w:pPr>
      <w:r w:rsidRPr="006B3791">
        <w:rPr>
          <w:i/>
          <w:color w:val="000000" w:themeColor="text1"/>
          <w:sz w:val="22"/>
          <w:szCs w:val="22"/>
        </w:rPr>
        <w:t>Valproinė rūgštis</w:t>
      </w:r>
    </w:p>
    <w:p w14:paraId="1E1CA5C9" w14:textId="77777777" w:rsidR="0032608C" w:rsidRPr="006B3791" w:rsidRDefault="0032608C" w:rsidP="0032608C">
      <w:pPr>
        <w:tabs>
          <w:tab w:val="left" w:pos="567"/>
        </w:tabs>
        <w:ind w:left="567" w:hanging="567"/>
        <w:rPr>
          <w:color w:val="000000" w:themeColor="text1"/>
          <w:sz w:val="22"/>
          <w:szCs w:val="22"/>
        </w:rPr>
      </w:pPr>
      <w:r w:rsidRPr="006B3791">
        <w:rPr>
          <w:color w:val="000000" w:themeColor="text1"/>
          <w:sz w:val="22"/>
          <w:szCs w:val="22"/>
        </w:rPr>
        <w:t>Acetilsalicilo rūgštis didina nepageidaujamo kartu vartojamos valproinės rūgšties poveikio riziką.</w:t>
      </w:r>
    </w:p>
    <w:p w14:paraId="4C10C837" w14:textId="77777777" w:rsidR="0032608C" w:rsidRPr="006B3791" w:rsidRDefault="0032608C" w:rsidP="0032608C">
      <w:pPr>
        <w:tabs>
          <w:tab w:val="left" w:pos="567"/>
        </w:tabs>
        <w:ind w:left="567" w:hanging="567"/>
        <w:rPr>
          <w:color w:val="000000" w:themeColor="text1"/>
          <w:sz w:val="22"/>
          <w:szCs w:val="22"/>
        </w:rPr>
      </w:pPr>
    </w:p>
    <w:p w14:paraId="3ADDC8A9" w14:textId="77777777" w:rsidR="0032608C" w:rsidRPr="006B3791" w:rsidRDefault="0032608C" w:rsidP="0032608C">
      <w:pPr>
        <w:tabs>
          <w:tab w:val="left" w:pos="567"/>
        </w:tabs>
        <w:ind w:left="567" w:hanging="567"/>
        <w:rPr>
          <w:i/>
          <w:color w:val="000000" w:themeColor="text1"/>
          <w:sz w:val="22"/>
          <w:szCs w:val="22"/>
        </w:rPr>
      </w:pPr>
      <w:r w:rsidRPr="006B3791">
        <w:rPr>
          <w:i/>
          <w:color w:val="000000" w:themeColor="text1"/>
          <w:sz w:val="22"/>
          <w:szCs w:val="22"/>
        </w:rPr>
        <w:t>Alkoholis</w:t>
      </w:r>
    </w:p>
    <w:p w14:paraId="6967DDB3" w14:textId="77777777" w:rsidR="0032608C" w:rsidRPr="006B3791" w:rsidRDefault="0032608C" w:rsidP="0032608C">
      <w:pPr>
        <w:rPr>
          <w:color w:val="000000" w:themeColor="text1"/>
          <w:sz w:val="22"/>
          <w:szCs w:val="22"/>
        </w:rPr>
      </w:pPr>
      <w:r w:rsidRPr="006B3791">
        <w:rPr>
          <w:color w:val="000000" w:themeColor="text1"/>
          <w:sz w:val="22"/>
          <w:szCs w:val="22"/>
        </w:rPr>
        <w:t xml:space="preserve">Jei kartu vartojama alkoholio ir acetilsalicilo rūgšties, didėja toksinio poveikio virškinimo traktui bei kraujavimo rizika. </w:t>
      </w:r>
      <w:r w:rsidR="00B93D4B" w:rsidRPr="006B3791">
        <w:rPr>
          <w:color w:val="000000" w:themeColor="text1"/>
          <w:sz w:val="22"/>
          <w:szCs w:val="22"/>
        </w:rPr>
        <w:t xml:space="preserve">Dėl alkoholio vartojimo gali padidėti </w:t>
      </w:r>
      <w:r w:rsidRPr="006B3791">
        <w:rPr>
          <w:color w:val="000000" w:themeColor="text1"/>
          <w:sz w:val="22"/>
          <w:szCs w:val="22"/>
        </w:rPr>
        <w:t>paracetamolio sukeliamo hepatotoksinio poveikio rizika.</w:t>
      </w:r>
    </w:p>
    <w:p w14:paraId="50B101DB" w14:textId="77777777" w:rsidR="0032608C" w:rsidRPr="006B3791" w:rsidRDefault="0032608C" w:rsidP="0032608C">
      <w:pPr>
        <w:tabs>
          <w:tab w:val="left" w:pos="567"/>
        </w:tabs>
        <w:ind w:left="567" w:hanging="567"/>
        <w:rPr>
          <w:color w:val="000000" w:themeColor="text1"/>
          <w:sz w:val="22"/>
          <w:szCs w:val="22"/>
        </w:rPr>
      </w:pPr>
    </w:p>
    <w:p w14:paraId="31A102A1" w14:textId="77777777" w:rsidR="0032608C" w:rsidRPr="006B3791" w:rsidRDefault="0032608C" w:rsidP="0032608C">
      <w:pPr>
        <w:tabs>
          <w:tab w:val="left" w:pos="567"/>
        </w:tabs>
        <w:ind w:left="567" w:hanging="567"/>
        <w:rPr>
          <w:i/>
          <w:color w:val="000000" w:themeColor="text1"/>
          <w:sz w:val="22"/>
          <w:szCs w:val="22"/>
        </w:rPr>
      </w:pPr>
      <w:r w:rsidRPr="006B3791">
        <w:rPr>
          <w:i/>
          <w:color w:val="000000" w:themeColor="text1"/>
          <w:sz w:val="22"/>
          <w:szCs w:val="22"/>
        </w:rPr>
        <w:t>Nesteroidiniai vaistiniai preparatai nuo uždegimo (NVNU)</w:t>
      </w:r>
    </w:p>
    <w:p w14:paraId="08EEACB0" w14:textId="77777777" w:rsidR="0032608C" w:rsidRPr="006B3791" w:rsidRDefault="0032608C" w:rsidP="0032608C">
      <w:pPr>
        <w:rPr>
          <w:color w:val="000000" w:themeColor="text1"/>
          <w:sz w:val="22"/>
          <w:szCs w:val="22"/>
        </w:rPr>
      </w:pPr>
      <w:r w:rsidRPr="006B3791">
        <w:rPr>
          <w:color w:val="000000" w:themeColor="text1"/>
          <w:sz w:val="22"/>
          <w:szCs w:val="22"/>
        </w:rPr>
        <w:t>Jei kartu vartojama NVNU ir acetilsalicilo rūgšties, didėja toksinio poveikio virškinimo traktui pavojus.</w:t>
      </w:r>
    </w:p>
    <w:p w14:paraId="47639961" w14:textId="77777777" w:rsidR="005B3375" w:rsidRPr="006B3791" w:rsidRDefault="005B3375" w:rsidP="005B3375">
      <w:pPr>
        <w:pStyle w:val="Komentarotekstas"/>
        <w:rPr>
          <w:color w:val="000000" w:themeColor="text1"/>
          <w:sz w:val="22"/>
          <w:szCs w:val="22"/>
        </w:rPr>
      </w:pPr>
      <w:r w:rsidRPr="006B3791">
        <w:rPr>
          <w:color w:val="000000" w:themeColor="text1"/>
          <w:sz w:val="22"/>
          <w:szCs w:val="22"/>
        </w:rPr>
        <w:t>Jei kartu vartojama nesteroidinių vaistinių preparatų nuo uždegimo ir paracetamolis, didėja inkstų funkcijos sutrikimo pavojus.</w:t>
      </w:r>
    </w:p>
    <w:p w14:paraId="52FFF5FA" w14:textId="77777777" w:rsidR="0032608C" w:rsidRPr="006B3791" w:rsidRDefault="0032608C" w:rsidP="0032608C">
      <w:pPr>
        <w:rPr>
          <w:color w:val="000000" w:themeColor="text1"/>
          <w:sz w:val="22"/>
          <w:szCs w:val="22"/>
        </w:rPr>
      </w:pPr>
    </w:p>
    <w:p w14:paraId="408C6C8F" w14:textId="77777777" w:rsidR="0032608C" w:rsidRPr="006B3791" w:rsidRDefault="0032608C" w:rsidP="0032608C">
      <w:pPr>
        <w:rPr>
          <w:i/>
          <w:color w:val="000000" w:themeColor="text1"/>
          <w:sz w:val="22"/>
          <w:szCs w:val="22"/>
        </w:rPr>
      </w:pPr>
      <w:r w:rsidRPr="006B3791">
        <w:rPr>
          <w:i/>
          <w:color w:val="000000" w:themeColor="text1"/>
          <w:sz w:val="22"/>
          <w:szCs w:val="22"/>
        </w:rPr>
        <w:t>Antihipertenziniai preparatai</w:t>
      </w:r>
    </w:p>
    <w:p w14:paraId="662D83A3" w14:textId="77777777" w:rsidR="0032608C" w:rsidRPr="006B3791" w:rsidRDefault="0032608C" w:rsidP="0032608C">
      <w:pPr>
        <w:tabs>
          <w:tab w:val="left" w:pos="567"/>
        </w:tabs>
        <w:ind w:left="567" w:hanging="567"/>
        <w:rPr>
          <w:color w:val="000000" w:themeColor="text1"/>
          <w:sz w:val="22"/>
          <w:szCs w:val="22"/>
        </w:rPr>
      </w:pPr>
      <w:r w:rsidRPr="006B3791">
        <w:rPr>
          <w:color w:val="000000" w:themeColor="text1"/>
          <w:sz w:val="22"/>
          <w:szCs w:val="22"/>
        </w:rPr>
        <w:t>Acetilsalicilo rūgštis mažina kraujo spaudimą mažinantį antihiperenzinių preparatų poveikį.</w:t>
      </w:r>
    </w:p>
    <w:p w14:paraId="7B1FEE4F" w14:textId="77777777" w:rsidR="0032608C" w:rsidRPr="006B3791" w:rsidRDefault="0032608C" w:rsidP="0032608C">
      <w:pPr>
        <w:tabs>
          <w:tab w:val="left" w:pos="566"/>
        </w:tabs>
        <w:rPr>
          <w:bCs/>
          <w:color w:val="000000" w:themeColor="text1"/>
          <w:sz w:val="22"/>
          <w:szCs w:val="22"/>
        </w:rPr>
      </w:pPr>
    </w:p>
    <w:p w14:paraId="130654B2" w14:textId="77777777" w:rsidR="0032608C" w:rsidRPr="006B3791" w:rsidRDefault="0032608C" w:rsidP="0032608C">
      <w:pPr>
        <w:tabs>
          <w:tab w:val="left" w:pos="566"/>
        </w:tabs>
        <w:rPr>
          <w:bCs/>
          <w:i/>
          <w:color w:val="000000" w:themeColor="text1"/>
          <w:sz w:val="22"/>
          <w:szCs w:val="22"/>
        </w:rPr>
      </w:pPr>
      <w:r w:rsidRPr="006B3791">
        <w:rPr>
          <w:bCs/>
          <w:i/>
          <w:color w:val="000000" w:themeColor="text1"/>
          <w:sz w:val="22"/>
          <w:szCs w:val="22"/>
        </w:rPr>
        <w:t>CYP 2E1 arba 1A2 veikiantys preparatai</w:t>
      </w:r>
    </w:p>
    <w:p w14:paraId="74EBFE36" w14:textId="77777777" w:rsidR="0032608C" w:rsidRPr="006B3791" w:rsidRDefault="0032608C" w:rsidP="0032608C">
      <w:pPr>
        <w:tabs>
          <w:tab w:val="left" w:pos="566"/>
        </w:tabs>
        <w:rPr>
          <w:color w:val="000000" w:themeColor="text1"/>
          <w:sz w:val="22"/>
          <w:szCs w:val="22"/>
        </w:rPr>
      </w:pPr>
      <w:r w:rsidRPr="006B3791">
        <w:rPr>
          <w:bCs/>
          <w:color w:val="000000" w:themeColor="text1"/>
          <w:sz w:val="22"/>
          <w:szCs w:val="22"/>
        </w:rPr>
        <w:t>Preparatai, sužadinantys kepenų izofermentus CYP2E1 ir CYP1A2, gali didinti paracetamolio hepatotoksinių metabolitų kiekį ir todėl stiprinti hepatotoksinį poveikį.</w:t>
      </w:r>
    </w:p>
    <w:p w14:paraId="1C845DBF" w14:textId="77777777" w:rsidR="0032608C" w:rsidRPr="006B3791" w:rsidRDefault="0032608C" w:rsidP="0032608C">
      <w:pPr>
        <w:tabs>
          <w:tab w:val="left" w:pos="566"/>
        </w:tabs>
        <w:rPr>
          <w:bCs/>
          <w:color w:val="000000" w:themeColor="text1"/>
          <w:sz w:val="22"/>
          <w:szCs w:val="22"/>
        </w:rPr>
      </w:pPr>
    </w:p>
    <w:p w14:paraId="1D0D333E" w14:textId="77777777" w:rsidR="0032608C" w:rsidRPr="006B3791" w:rsidRDefault="0032608C" w:rsidP="0032608C">
      <w:pPr>
        <w:tabs>
          <w:tab w:val="left" w:pos="566"/>
        </w:tabs>
        <w:rPr>
          <w:bCs/>
          <w:i/>
          <w:color w:val="000000" w:themeColor="text1"/>
          <w:sz w:val="22"/>
          <w:szCs w:val="22"/>
        </w:rPr>
      </w:pPr>
      <w:r w:rsidRPr="006B3791">
        <w:rPr>
          <w:bCs/>
          <w:i/>
          <w:color w:val="000000" w:themeColor="text1"/>
          <w:sz w:val="22"/>
          <w:szCs w:val="22"/>
        </w:rPr>
        <w:t>CNS stimuliuojančios medžiagos</w:t>
      </w:r>
    </w:p>
    <w:p w14:paraId="1E73969C" w14:textId="77777777" w:rsidR="0032608C" w:rsidRPr="006B3791" w:rsidRDefault="00C34C9B" w:rsidP="0032608C">
      <w:pPr>
        <w:tabs>
          <w:tab w:val="left" w:pos="566"/>
        </w:tabs>
        <w:rPr>
          <w:bCs/>
          <w:color w:val="000000" w:themeColor="text1"/>
          <w:sz w:val="22"/>
          <w:szCs w:val="22"/>
        </w:rPr>
      </w:pPr>
      <w:r w:rsidRPr="006B3791">
        <w:rPr>
          <w:color w:val="000000" w:themeColor="text1"/>
          <w:sz w:val="22"/>
          <w:szCs w:val="22"/>
        </w:rPr>
        <w:t>CITRAMON FORTE STIROL</w:t>
      </w:r>
      <w:r w:rsidR="0032608C" w:rsidRPr="006B3791">
        <w:rPr>
          <w:bCs/>
          <w:color w:val="000000" w:themeColor="text1"/>
          <w:sz w:val="22"/>
          <w:szCs w:val="22"/>
        </w:rPr>
        <w:t xml:space="preserve"> tabletes reikėtų vengti vartoti arba vartoti labai atsargiai kartu su amfetaminu, dekstroamfetaminu, metilfenidatu, nikotinu, pemolinu, pseudoefedrinu, fenilpropanolaminu, beta</w:t>
      </w:r>
      <w:r w:rsidR="0032608C" w:rsidRPr="006B3791">
        <w:rPr>
          <w:bCs/>
          <w:color w:val="000000" w:themeColor="text1"/>
          <w:sz w:val="22"/>
          <w:szCs w:val="22"/>
          <w:vertAlign w:val="subscript"/>
        </w:rPr>
        <w:t>2</w:t>
      </w:r>
      <w:r w:rsidR="0032608C" w:rsidRPr="006B3791">
        <w:rPr>
          <w:bCs/>
          <w:color w:val="000000" w:themeColor="text1"/>
          <w:sz w:val="22"/>
          <w:szCs w:val="22"/>
        </w:rPr>
        <w:t>agonistais arba kitais simpatomimetikais. Bet kokio šių medikamentų derinio vartojimas su kofeinu gali sukelti nervingumą, dirglumą, nemigą ir (arba) aritmijas. Kofeino vartojimas kartu su fenilpropanolaminu lemia smegenų kraujotakos pokyčius.</w:t>
      </w:r>
    </w:p>
    <w:p w14:paraId="5365A448" w14:textId="77777777" w:rsidR="0032608C" w:rsidRPr="006B3791" w:rsidRDefault="0032608C" w:rsidP="0032608C">
      <w:pPr>
        <w:tabs>
          <w:tab w:val="left" w:pos="566"/>
        </w:tabs>
        <w:rPr>
          <w:color w:val="000000" w:themeColor="text1"/>
          <w:sz w:val="22"/>
          <w:szCs w:val="22"/>
        </w:rPr>
      </w:pPr>
    </w:p>
    <w:p w14:paraId="7D5C2E2D" w14:textId="77777777" w:rsidR="0032608C" w:rsidRPr="006B3791" w:rsidRDefault="0032608C" w:rsidP="0032608C">
      <w:pPr>
        <w:tabs>
          <w:tab w:val="left" w:pos="566"/>
        </w:tabs>
        <w:rPr>
          <w:i/>
          <w:color w:val="000000" w:themeColor="text1"/>
          <w:sz w:val="22"/>
          <w:szCs w:val="22"/>
        </w:rPr>
      </w:pPr>
      <w:r w:rsidRPr="006B3791">
        <w:rPr>
          <w:i/>
          <w:color w:val="000000" w:themeColor="text1"/>
          <w:sz w:val="22"/>
          <w:szCs w:val="22"/>
        </w:rPr>
        <w:t>MAO inhibitoriai</w:t>
      </w:r>
    </w:p>
    <w:p w14:paraId="54647440" w14:textId="77777777" w:rsidR="0032608C" w:rsidRPr="006B3791" w:rsidRDefault="0032608C" w:rsidP="0032608C">
      <w:pPr>
        <w:tabs>
          <w:tab w:val="left" w:pos="566"/>
        </w:tabs>
        <w:rPr>
          <w:bCs/>
          <w:color w:val="000000" w:themeColor="text1"/>
          <w:sz w:val="22"/>
          <w:szCs w:val="22"/>
        </w:rPr>
      </w:pPr>
      <w:r w:rsidRPr="006B3791">
        <w:rPr>
          <w:color w:val="000000" w:themeColor="text1"/>
          <w:sz w:val="22"/>
          <w:szCs w:val="22"/>
        </w:rPr>
        <w:t xml:space="preserve">Gali atsirasti pavojingų aritmijų arba sunki hipertenzija dėl to, kad MAO inhibitoriai stiprina kofeino simpatomimetinį poveikį. </w:t>
      </w:r>
      <w:r w:rsidR="00C34C9B" w:rsidRPr="006B3791">
        <w:rPr>
          <w:color w:val="000000" w:themeColor="text1"/>
          <w:sz w:val="22"/>
          <w:szCs w:val="22"/>
        </w:rPr>
        <w:t>CITRAMON FORTE STIROL</w:t>
      </w:r>
      <w:r w:rsidRPr="006B3791">
        <w:rPr>
          <w:bCs/>
          <w:color w:val="000000" w:themeColor="text1"/>
          <w:sz w:val="22"/>
          <w:szCs w:val="22"/>
        </w:rPr>
        <w:t>, kurio sudėtyje yra kofeino, dozė turėtų būti minimali arba jo visiškai nereiktų vartoti, vartojant bet kokį MAO inhibitorių ir vieną dvi savaites po gydymo MAO inhibitoriais pabaigos.</w:t>
      </w:r>
    </w:p>
    <w:p w14:paraId="2CCC977D" w14:textId="77777777" w:rsidR="007774D6" w:rsidRPr="006B3791" w:rsidRDefault="007774D6" w:rsidP="0032608C">
      <w:pPr>
        <w:tabs>
          <w:tab w:val="left" w:pos="566"/>
        </w:tabs>
        <w:rPr>
          <w:i/>
          <w:color w:val="000000" w:themeColor="text1"/>
          <w:sz w:val="22"/>
          <w:szCs w:val="22"/>
        </w:rPr>
      </w:pPr>
    </w:p>
    <w:p w14:paraId="3FDC60E4" w14:textId="77777777" w:rsidR="0032608C" w:rsidRPr="006B3791" w:rsidRDefault="0032608C" w:rsidP="0032608C">
      <w:pPr>
        <w:tabs>
          <w:tab w:val="left" w:pos="566"/>
        </w:tabs>
        <w:rPr>
          <w:i/>
          <w:color w:val="000000" w:themeColor="text1"/>
          <w:sz w:val="22"/>
          <w:szCs w:val="22"/>
        </w:rPr>
      </w:pPr>
      <w:r w:rsidRPr="006B3791">
        <w:rPr>
          <w:i/>
          <w:color w:val="000000" w:themeColor="text1"/>
          <w:sz w:val="22"/>
          <w:szCs w:val="22"/>
        </w:rPr>
        <w:t>Klozapinas</w:t>
      </w:r>
    </w:p>
    <w:p w14:paraId="047DD370" w14:textId="21678C9C" w:rsidR="0032608C" w:rsidRPr="006B3791" w:rsidRDefault="0032608C" w:rsidP="0032608C">
      <w:pPr>
        <w:tabs>
          <w:tab w:val="left" w:pos="566"/>
        </w:tabs>
        <w:rPr>
          <w:color w:val="000000" w:themeColor="text1"/>
          <w:sz w:val="22"/>
          <w:szCs w:val="22"/>
        </w:rPr>
      </w:pPr>
      <w:r w:rsidRPr="006B3791">
        <w:rPr>
          <w:color w:val="000000" w:themeColor="text1"/>
          <w:sz w:val="22"/>
          <w:szCs w:val="22"/>
        </w:rPr>
        <w:t xml:space="preserve">Kofeinas per CYP1A2 gali slopinti klozapino metabolizmą. Kofeiną, vartojant kartu su klozapinu, pastarojo klirensas sumažėjo apytiksliai 14 </w:t>
      </w:r>
      <w:r w:rsidR="00165B35" w:rsidRPr="006B3791">
        <w:rPr>
          <w:color w:val="000000" w:themeColor="text1"/>
          <w:sz w:val="22"/>
          <w:szCs w:val="22"/>
        </w:rPr>
        <w:t>%</w:t>
      </w:r>
      <w:r w:rsidRPr="006B3791">
        <w:rPr>
          <w:color w:val="000000" w:themeColor="text1"/>
          <w:sz w:val="22"/>
          <w:szCs w:val="22"/>
        </w:rPr>
        <w:t>.</w:t>
      </w:r>
    </w:p>
    <w:p w14:paraId="6A252389" w14:textId="5D5A1EAA" w:rsidR="00860635" w:rsidRPr="006B3791" w:rsidRDefault="00860635" w:rsidP="00050B0E">
      <w:pPr>
        <w:pStyle w:val="BTEMEASMCA"/>
        <w:rPr>
          <w:color w:val="000000" w:themeColor="text1"/>
        </w:rPr>
      </w:pPr>
    </w:p>
    <w:p w14:paraId="6290A2FB" w14:textId="77777777" w:rsidR="00C2023F" w:rsidRPr="006B3791" w:rsidRDefault="00C2023F" w:rsidP="00C2023F">
      <w:pPr>
        <w:tabs>
          <w:tab w:val="left" w:pos="566"/>
        </w:tabs>
        <w:rPr>
          <w:i/>
          <w:iCs/>
          <w:color w:val="000000" w:themeColor="text1"/>
          <w:sz w:val="22"/>
          <w:szCs w:val="22"/>
        </w:rPr>
      </w:pPr>
      <w:r w:rsidRPr="006B3791">
        <w:rPr>
          <w:i/>
          <w:iCs/>
          <w:color w:val="000000" w:themeColor="text1"/>
          <w:sz w:val="22"/>
          <w:szCs w:val="22"/>
        </w:rPr>
        <w:t>Flukloksacilinas</w:t>
      </w:r>
    </w:p>
    <w:p w14:paraId="61C95358" w14:textId="45AB3A80" w:rsidR="00C2023F" w:rsidRDefault="00C15EDE" w:rsidP="00C2023F">
      <w:pPr>
        <w:tabs>
          <w:tab w:val="left" w:pos="566"/>
        </w:tabs>
        <w:rPr>
          <w:color w:val="000000" w:themeColor="text1"/>
          <w:sz w:val="22"/>
          <w:szCs w:val="22"/>
        </w:rPr>
      </w:pPr>
      <w:r w:rsidRPr="00C15EDE">
        <w:rPr>
          <w:color w:val="000000" w:themeColor="text1"/>
          <w:sz w:val="22"/>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1BA195AE" w14:textId="77777777" w:rsidR="00D26EA4" w:rsidRPr="00216BD2" w:rsidRDefault="00D26EA4" w:rsidP="00A9297A">
      <w:pPr>
        <w:tabs>
          <w:tab w:val="left" w:pos="566"/>
        </w:tabs>
        <w:rPr>
          <w:color w:val="000000" w:themeColor="text1"/>
          <w:sz w:val="22"/>
        </w:rPr>
      </w:pPr>
    </w:p>
    <w:p w14:paraId="389C0123" w14:textId="65CC4D06" w:rsidR="00D26EA4" w:rsidRPr="00094A67" w:rsidRDefault="00D26EA4" w:rsidP="00C2023F">
      <w:pPr>
        <w:tabs>
          <w:tab w:val="left" w:pos="566"/>
        </w:tabs>
        <w:rPr>
          <w:i/>
          <w:iCs/>
          <w:color w:val="000000" w:themeColor="text1"/>
          <w:sz w:val="22"/>
          <w:szCs w:val="22"/>
        </w:rPr>
      </w:pPr>
      <w:bookmarkStart w:id="0" w:name="_Hlk209008642"/>
      <w:proofErr w:type="spellStart"/>
      <w:r w:rsidRPr="00094A67">
        <w:rPr>
          <w:i/>
          <w:iCs/>
          <w:color w:val="000000" w:themeColor="text1"/>
          <w:sz w:val="22"/>
          <w:szCs w:val="22"/>
        </w:rPr>
        <w:t>Metamizolas</w:t>
      </w:r>
      <w:proofErr w:type="spellEnd"/>
    </w:p>
    <w:p w14:paraId="65575624" w14:textId="252A748B" w:rsidR="00C2023F" w:rsidRDefault="00D26EA4" w:rsidP="00050B0E">
      <w:pPr>
        <w:pStyle w:val="BTEMEASMCA"/>
        <w:rPr>
          <w:color w:val="000000" w:themeColor="text1"/>
        </w:rPr>
      </w:pPr>
      <w:r w:rsidRPr="00D26EA4">
        <w:rPr>
          <w:color w:val="000000" w:themeColor="text1"/>
        </w:rPr>
        <w:t xml:space="preserve">Kartu vartojamas </w:t>
      </w:r>
      <w:proofErr w:type="spellStart"/>
      <w:r w:rsidRPr="00D26EA4">
        <w:rPr>
          <w:color w:val="000000" w:themeColor="text1"/>
        </w:rPr>
        <w:t>metamizolas</w:t>
      </w:r>
      <w:proofErr w:type="spellEnd"/>
      <w:r w:rsidRPr="00D26EA4">
        <w:rPr>
          <w:color w:val="000000" w:themeColor="text1"/>
        </w:rPr>
        <w:t xml:space="preserve"> gali sumažinti </w:t>
      </w:r>
      <w:proofErr w:type="spellStart"/>
      <w:r w:rsidRPr="00D26EA4">
        <w:rPr>
          <w:color w:val="000000" w:themeColor="text1"/>
        </w:rPr>
        <w:t>acetilsalicilo</w:t>
      </w:r>
      <w:proofErr w:type="spellEnd"/>
      <w:r w:rsidRPr="00D26EA4">
        <w:rPr>
          <w:color w:val="000000" w:themeColor="text1"/>
        </w:rPr>
        <w:t xml:space="preserve"> rūgšties poveikį trombocitų </w:t>
      </w:r>
      <w:proofErr w:type="spellStart"/>
      <w:r w:rsidRPr="00D26EA4">
        <w:rPr>
          <w:color w:val="000000" w:themeColor="text1"/>
        </w:rPr>
        <w:t>agregacijai</w:t>
      </w:r>
      <w:proofErr w:type="spellEnd"/>
      <w:r w:rsidRPr="00D26EA4">
        <w:rPr>
          <w:color w:val="000000" w:themeColor="text1"/>
        </w:rPr>
        <w:t>. Todėl šį derinį reikia vartoti atsargiai pacientams, vartojantiems mažas aspirino (</w:t>
      </w:r>
      <w:proofErr w:type="spellStart"/>
      <w:r w:rsidRPr="00D26EA4">
        <w:rPr>
          <w:color w:val="000000" w:themeColor="text1"/>
        </w:rPr>
        <w:t>acetilsalicilo</w:t>
      </w:r>
      <w:proofErr w:type="spellEnd"/>
      <w:r w:rsidRPr="00D26EA4">
        <w:rPr>
          <w:color w:val="000000" w:themeColor="text1"/>
        </w:rPr>
        <w:t xml:space="preserve"> rūgšties) dozes </w:t>
      </w:r>
      <w:proofErr w:type="spellStart"/>
      <w:r w:rsidRPr="00D26EA4">
        <w:rPr>
          <w:color w:val="000000" w:themeColor="text1"/>
        </w:rPr>
        <w:t>kardioprotekcijai</w:t>
      </w:r>
      <w:proofErr w:type="spellEnd"/>
      <w:r w:rsidRPr="00D26EA4">
        <w:rPr>
          <w:color w:val="000000" w:themeColor="text1"/>
        </w:rPr>
        <w:t>.</w:t>
      </w:r>
    </w:p>
    <w:bookmarkEnd w:id="0"/>
    <w:p w14:paraId="5A420AD8" w14:textId="77777777" w:rsidR="00D26EA4" w:rsidRPr="006B3791" w:rsidRDefault="00D26EA4" w:rsidP="00050B0E">
      <w:pPr>
        <w:pStyle w:val="BTEMEASMCA"/>
        <w:rPr>
          <w:color w:val="000000" w:themeColor="text1"/>
        </w:rPr>
      </w:pPr>
    </w:p>
    <w:p w14:paraId="2DD13349" w14:textId="77777777" w:rsidR="00050B0E" w:rsidRPr="006B3791" w:rsidRDefault="00050B0E" w:rsidP="00050B0E">
      <w:pPr>
        <w:pStyle w:val="PI-2EMEASMCA"/>
        <w:rPr>
          <w:color w:val="000000" w:themeColor="text1"/>
        </w:rPr>
      </w:pPr>
      <w:r w:rsidRPr="006B3791">
        <w:rPr>
          <w:color w:val="000000" w:themeColor="text1"/>
        </w:rPr>
        <w:t>4.6</w:t>
      </w:r>
      <w:r w:rsidRPr="006B3791">
        <w:rPr>
          <w:color w:val="000000" w:themeColor="text1"/>
        </w:rPr>
        <w:tab/>
      </w:r>
      <w:r w:rsidR="00597468" w:rsidRPr="006B3791">
        <w:rPr>
          <w:color w:val="000000" w:themeColor="text1"/>
        </w:rPr>
        <w:t>Vaisingumas, nėštumo ir žindymo laikotarpis</w:t>
      </w:r>
    </w:p>
    <w:p w14:paraId="4DA93C4E" w14:textId="77777777" w:rsidR="00050B0E" w:rsidRPr="006B3791" w:rsidRDefault="00050B0E" w:rsidP="00050B0E">
      <w:pPr>
        <w:pStyle w:val="BTEMEASMCA"/>
        <w:rPr>
          <w:color w:val="000000" w:themeColor="text1"/>
        </w:rPr>
      </w:pPr>
    </w:p>
    <w:p w14:paraId="707B4C6F" w14:textId="77777777" w:rsidR="00050B0E" w:rsidRPr="006B3791" w:rsidRDefault="00050B0E" w:rsidP="00050B0E">
      <w:pPr>
        <w:pStyle w:val="BTEMEASMCA"/>
        <w:rPr>
          <w:color w:val="000000" w:themeColor="text1"/>
          <w:u w:val="single"/>
        </w:rPr>
      </w:pPr>
      <w:r w:rsidRPr="006B3791">
        <w:rPr>
          <w:color w:val="000000" w:themeColor="text1"/>
          <w:u w:val="single"/>
        </w:rPr>
        <w:lastRenderedPageBreak/>
        <w:t>Nėštumas</w:t>
      </w:r>
    </w:p>
    <w:p w14:paraId="45301ED5" w14:textId="77777777" w:rsidR="00050B0E" w:rsidRPr="006B3791" w:rsidRDefault="00050B0E" w:rsidP="00050B0E">
      <w:pPr>
        <w:pStyle w:val="BTEMEASMCA"/>
        <w:rPr>
          <w:color w:val="000000" w:themeColor="text1"/>
        </w:rPr>
      </w:pPr>
    </w:p>
    <w:p w14:paraId="621BA96B" w14:textId="77777777" w:rsidR="00A17EA6" w:rsidRPr="006B3791" w:rsidRDefault="00A17EA6" w:rsidP="00050B0E">
      <w:pPr>
        <w:pStyle w:val="BTEMEASMCA"/>
        <w:rPr>
          <w:i/>
          <w:color w:val="000000" w:themeColor="text1"/>
        </w:rPr>
      </w:pPr>
      <w:r w:rsidRPr="006B3791">
        <w:rPr>
          <w:i/>
          <w:color w:val="000000" w:themeColor="text1"/>
        </w:rPr>
        <w:t>Pirmas ir antras nėštumo trimestrai:</w:t>
      </w:r>
    </w:p>
    <w:p w14:paraId="5A3F581E" w14:textId="77777777" w:rsidR="00050B0E" w:rsidRPr="006B3791" w:rsidRDefault="00050B0E" w:rsidP="00050B0E">
      <w:pPr>
        <w:pStyle w:val="BTEMEASMCA"/>
        <w:rPr>
          <w:color w:val="000000" w:themeColor="text1"/>
        </w:rPr>
      </w:pPr>
      <w:r w:rsidRPr="006B3791">
        <w:rPr>
          <w:color w:val="000000" w:themeColor="text1"/>
        </w:rPr>
        <w:t>Mažos dozės</w:t>
      </w:r>
      <w:r w:rsidR="00E13CE2" w:rsidRPr="006B3791">
        <w:rPr>
          <w:color w:val="000000" w:themeColor="text1"/>
        </w:rPr>
        <w:t xml:space="preserve"> acetilsalicilo rūgšties</w:t>
      </w:r>
      <w:r w:rsidRPr="006B3791">
        <w:rPr>
          <w:color w:val="000000" w:themeColor="text1"/>
        </w:rPr>
        <w:t xml:space="preserve"> (iki 100 mg paros dozė)</w:t>
      </w:r>
    </w:p>
    <w:p w14:paraId="4B246677" w14:textId="77777777" w:rsidR="00050B0E" w:rsidRPr="006B3791" w:rsidRDefault="00050B0E" w:rsidP="00050B0E">
      <w:pPr>
        <w:pStyle w:val="BTEMEASMCA"/>
        <w:rPr>
          <w:color w:val="000000" w:themeColor="text1"/>
        </w:rPr>
      </w:pPr>
      <w:r w:rsidRPr="006B3791">
        <w:rPr>
          <w:color w:val="000000" w:themeColor="text1"/>
        </w:rPr>
        <w:t xml:space="preserve">Klinikiniai tyrimai rodo, kad </w:t>
      </w:r>
      <w:r w:rsidRPr="006B3791">
        <w:rPr>
          <w:iCs/>
          <w:color w:val="000000" w:themeColor="text1"/>
        </w:rPr>
        <w:t xml:space="preserve">apribotais akušerinėje praktikoje atvejais, kai reikalingas specialus pacientės sekimas, </w:t>
      </w:r>
      <w:r w:rsidRPr="006B3791">
        <w:rPr>
          <w:color w:val="000000" w:themeColor="text1"/>
        </w:rPr>
        <w:t>vartojamos mažesnės nei 100 mg paros dozės yra saugios.</w:t>
      </w:r>
    </w:p>
    <w:p w14:paraId="4E7BCED4" w14:textId="77777777" w:rsidR="00050B0E" w:rsidRPr="006B3791" w:rsidRDefault="00050B0E" w:rsidP="00050B0E">
      <w:pPr>
        <w:pStyle w:val="BTEMEASMCA"/>
        <w:rPr>
          <w:color w:val="000000" w:themeColor="text1"/>
        </w:rPr>
      </w:pPr>
    </w:p>
    <w:p w14:paraId="7EBA6E8F" w14:textId="77777777" w:rsidR="00050B0E" w:rsidRPr="006B3791" w:rsidRDefault="00E13CE2" w:rsidP="00050B0E">
      <w:pPr>
        <w:pStyle w:val="BTEMEASMCA"/>
        <w:rPr>
          <w:color w:val="000000" w:themeColor="text1"/>
          <w:u w:val="single"/>
        </w:rPr>
      </w:pPr>
      <w:r w:rsidRPr="006B3791">
        <w:rPr>
          <w:color w:val="000000" w:themeColor="text1"/>
          <w:u w:val="single"/>
        </w:rPr>
        <w:t>Acetilsalicilo rūgšties</w:t>
      </w:r>
      <w:r w:rsidR="00971797" w:rsidRPr="006B3791">
        <w:rPr>
          <w:color w:val="000000" w:themeColor="text1"/>
          <w:u w:val="single"/>
        </w:rPr>
        <w:t xml:space="preserve"> </w:t>
      </w:r>
      <w:r w:rsidR="00050B0E" w:rsidRPr="006B3791">
        <w:rPr>
          <w:color w:val="000000" w:themeColor="text1"/>
          <w:u w:val="single"/>
        </w:rPr>
        <w:t>100</w:t>
      </w:r>
      <w:r w:rsidR="00050B0E" w:rsidRPr="006B3791">
        <w:rPr>
          <w:color w:val="000000" w:themeColor="text1"/>
          <w:u w:val="single"/>
        </w:rPr>
        <w:noBreakHyphen/>
        <w:t>500 mg paros dozės</w:t>
      </w:r>
    </w:p>
    <w:p w14:paraId="219093C4" w14:textId="77777777" w:rsidR="00B41A1E" w:rsidRPr="006B3791" w:rsidRDefault="00B41A1E" w:rsidP="00050B0E">
      <w:pPr>
        <w:pStyle w:val="BTEMEASMCA"/>
        <w:rPr>
          <w:color w:val="000000" w:themeColor="text1"/>
          <w:u w:val="single"/>
        </w:rPr>
      </w:pPr>
    </w:p>
    <w:p w14:paraId="51305218" w14:textId="77777777" w:rsidR="00050B0E" w:rsidRPr="006B3791" w:rsidRDefault="00050B0E" w:rsidP="00050B0E">
      <w:pPr>
        <w:pStyle w:val="BTEMEASMCA"/>
        <w:rPr>
          <w:color w:val="000000" w:themeColor="text1"/>
        </w:rPr>
      </w:pPr>
      <w:r w:rsidRPr="006B3791">
        <w:rPr>
          <w:color w:val="000000" w:themeColor="text1"/>
        </w:rPr>
        <w:t>Didesnių nei 100 mg ir iki 500 mg paros dozių vartojimo klinikinė patirtis nepakankama. Taigi mažesnių ir didesnių nei 500 mg paros dozių vartojimo rekomendacijos yra tokios pačios.</w:t>
      </w:r>
    </w:p>
    <w:p w14:paraId="45CA3D28" w14:textId="77777777" w:rsidR="00050B0E" w:rsidRPr="006B3791" w:rsidRDefault="00050B0E" w:rsidP="00050B0E">
      <w:pPr>
        <w:pStyle w:val="BTEMEASMCA"/>
        <w:rPr>
          <w:color w:val="000000" w:themeColor="text1"/>
        </w:rPr>
      </w:pPr>
    </w:p>
    <w:p w14:paraId="7A990A95" w14:textId="77777777" w:rsidR="00050B0E" w:rsidRPr="006B3791" w:rsidRDefault="00E13CE2" w:rsidP="00050B0E">
      <w:pPr>
        <w:pStyle w:val="BTEMEASMCA"/>
        <w:rPr>
          <w:color w:val="000000" w:themeColor="text1"/>
          <w:u w:val="single"/>
        </w:rPr>
      </w:pPr>
      <w:r w:rsidRPr="006B3791">
        <w:rPr>
          <w:color w:val="000000" w:themeColor="text1"/>
          <w:u w:val="single"/>
        </w:rPr>
        <w:t xml:space="preserve">Acetilsalicilo rūgšties </w:t>
      </w:r>
      <w:r w:rsidR="00050B0E" w:rsidRPr="006B3791">
        <w:rPr>
          <w:color w:val="000000" w:themeColor="text1"/>
          <w:u w:val="single"/>
        </w:rPr>
        <w:t>500 mg ir didesnės paros dozės</w:t>
      </w:r>
    </w:p>
    <w:p w14:paraId="3AEE0BA1" w14:textId="77777777" w:rsidR="00B41A1E" w:rsidRPr="006B3791" w:rsidRDefault="00B41A1E" w:rsidP="00050B0E">
      <w:pPr>
        <w:pStyle w:val="BTEMEASMCA"/>
        <w:rPr>
          <w:color w:val="000000" w:themeColor="text1"/>
          <w:u w:val="single"/>
        </w:rPr>
      </w:pPr>
    </w:p>
    <w:p w14:paraId="5C37FB46" w14:textId="1C89FFBC" w:rsidR="00050B0E" w:rsidRPr="006B3791" w:rsidRDefault="00050B0E" w:rsidP="00050B0E">
      <w:pPr>
        <w:pStyle w:val="BTEMEASMCA"/>
        <w:rPr>
          <w:color w:val="000000" w:themeColor="text1"/>
        </w:rPr>
      </w:pPr>
      <w:r w:rsidRPr="006B3791">
        <w:rPr>
          <w:color w:val="000000" w:themeColor="text1"/>
        </w:rPr>
        <w:t xml:space="preserve">Prostaglandinų sintezės slopinimas gali nepageidaujamai veikti nėštumą ir (arba) embriono ar vaisiaus raidą. Epidemiologiniai tyrimai parodė, kad </w:t>
      </w:r>
      <w:r w:rsidR="00A17EA6" w:rsidRPr="006B3791">
        <w:rPr>
          <w:color w:val="000000" w:themeColor="text1"/>
        </w:rPr>
        <w:t>ankstyvuoju nėštumo laikotarpiu vartojant prostaglandinų sintezės inhibitorių, didėja savaiminių abortų, širdies sklaidos sutrikimų ir priekinės pilvo sienos defektų atsiradimo galimybė. Širdies sklaidos sutrikimų</w:t>
      </w:r>
      <w:r w:rsidRPr="006B3791">
        <w:rPr>
          <w:color w:val="000000" w:themeColor="text1"/>
        </w:rPr>
        <w:t xml:space="preserve"> absoliuti rizika padidėjo nuo mažiau nei 1% iki maždaug 1,5%. Manoma, kad didėjant dozei ir ilgėjant vartojimo trukmei, rizika didėja. Tyrimų su gyvūnais duomenimis, prostaglandinų sintezės inhibitoriai dažnino </w:t>
      </w:r>
      <w:r w:rsidR="00A17EA6" w:rsidRPr="006B3791">
        <w:rPr>
          <w:color w:val="000000" w:themeColor="text1"/>
        </w:rPr>
        <w:t xml:space="preserve">savaiminių abortų </w:t>
      </w:r>
      <w:r w:rsidRPr="006B3791">
        <w:rPr>
          <w:color w:val="000000" w:themeColor="text1"/>
        </w:rPr>
        <w:t>prieš ir po implantacijos</w:t>
      </w:r>
      <w:r w:rsidR="00A17EA6" w:rsidRPr="006B3791">
        <w:rPr>
          <w:color w:val="000000" w:themeColor="text1"/>
        </w:rPr>
        <w:t xml:space="preserve"> skaičių</w:t>
      </w:r>
      <w:r w:rsidRPr="006B3791">
        <w:rPr>
          <w:color w:val="000000" w:themeColor="text1"/>
        </w:rPr>
        <w:t xml:space="preserve"> bei didino embriono ir vaisiaus mirštamumą. Be to, organogenezės laikotarpiu prostaglandinų sintezės inhibitorių gavusiems gyvūnams padažnėjo įvairių apsigimimų, įskaitant širdies ir kraujagyslių.</w:t>
      </w:r>
    </w:p>
    <w:p w14:paraId="6AAFA416" w14:textId="77777777" w:rsidR="00A17EA6" w:rsidRPr="006B3791" w:rsidRDefault="00A17EA6" w:rsidP="00050B0E">
      <w:pPr>
        <w:pStyle w:val="BTEMEASMCA"/>
        <w:rPr>
          <w:color w:val="000000" w:themeColor="text1"/>
        </w:rPr>
      </w:pPr>
    </w:p>
    <w:p w14:paraId="6F36E344" w14:textId="75249893" w:rsidR="00A17EA6" w:rsidRPr="006B3791" w:rsidRDefault="00A17EA6" w:rsidP="00050B0E">
      <w:pPr>
        <w:pStyle w:val="BTEMEASMCA"/>
        <w:rPr>
          <w:color w:val="000000" w:themeColor="text1"/>
        </w:rPr>
      </w:pPr>
      <w:r w:rsidRPr="006B3791">
        <w:rPr>
          <w:color w:val="000000" w:themeColor="text1"/>
        </w:rPr>
        <w:t>Pirmųjų šešių nėštumo mėnesių laikotarpiu CITRAMON FORTE STIROL vartoti nerekomenduojama, išskyrus neabejotinai būtinus atvejus.</w:t>
      </w:r>
    </w:p>
    <w:p w14:paraId="27B98A89" w14:textId="77777777" w:rsidR="00A17EA6" w:rsidRPr="006B3791" w:rsidRDefault="00A17EA6" w:rsidP="00050B0E">
      <w:pPr>
        <w:pStyle w:val="BTEMEASMCA"/>
        <w:rPr>
          <w:color w:val="000000" w:themeColor="text1"/>
        </w:rPr>
      </w:pPr>
    </w:p>
    <w:p w14:paraId="140473BA" w14:textId="77777777" w:rsidR="00A17EA6" w:rsidRPr="006B3791" w:rsidRDefault="00A17EA6" w:rsidP="00050B0E">
      <w:pPr>
        <w:pStyle w:val="BTEMEASMCA"/>
        <w:rPr>
          <w:i/>
          <w:color w:val="000000" w:themeColor="text1"/>
        </w:rPr>
      </w:pPr>
      <w:r w:rsidRPr="006B3791">
        <w:rPr>
          <w:i/>
          <w:color w:val="000000" w:themeColor="text1"/>
        </w:rPr>
        <w:t>Paskutinis nėštumo trimestras:</w:t>
      </w:r>
    </w:p>
    <w:p w14:paraId="09D864C4" w14:textId="17FE31F8" w:rsidR="00E13CE2" w:rsidRPr="006B3791" w:rsidRDefault="00DB1E36" w:rsidP="00E13CE2">
      <w:pPr>
        <w:pStyle w:val="Pagrindinistekstas"/>
        <w:spacing w:after="0"/>
        <w:rPr>
          <w:color w:val="000000" w:themeColor="text1"/>
          <w:szCs w:val="22"/>
        </w:rPr>
      </w:pPr>
      <w:r w:rsidRPr="006B3791">
        <w:rPr>
          <w:color w:val="000000" w:themeColor="text1"/>
          <w:szCs w:val="22"/>
        </w:rPr>
        <w:t>Gali pailgėti nėštumas, per anksti užsidaryti arterinis latakas. Moteriai, vaisiui bei naujagimiui gali pasireikšti kraujavimas.</w:t>
      </w:r>
    </w:p>
    <w:p w14:paraId="4D9E5D8A" w14:textId="77777777" w:rsidR="00E13CE2" w:rsidRPr="006B3791" w:rsidRDefault="00E13CE2" w:rsidP="00E13CE2">
      <w:pPr>
        <w:pStyle w:val="Pagrindinistekstas"/>
        <w:spacing w:after="0"/>
        <w:rPr>
          <w:color w:val="000000" w:themeColor="text1"/>
          <w:szCs w:val="22"/>
        </w:rPr>
      </w:pPr>
      <w:r w:rsidRPr="006B3791">
        <w:rPr>
          <w:color w:val="000000" w:themeColor="text1"/>
          <w:szCs w:val="22"/>
        </w:rPr>
        <w:t xml:space="preserve">Nuo šešto nėštumo mėnesio </w:t>
      </w:r>
      <w:proofErr w:type="spellStart"/>
      <w:r w:rsidRPr="006B3791">
        <w:rPr>
          <w:color w:val="000000" w:themeColor="text1"/>
          <w:szCs w:val="22"/>
        </w:rPr>
        <w:t>analgezinėmis</w:t>
      </w:r>
      <w:proofErr w:type="spellEnd"/>
      <w:r w:rsidRPr="006B3791">
        <w:rPr>
          <w:color w:val="000000" w:themeColor="text1"/>
          <w:szCs w:val="22"/>
        </w:rPr>
        <w:t xml:space="preserve">, </w:t>
      </w:r>
      <w:proofErr w:type="spellStart"/>
      <w:r w:rsidRPr="006B3791">
        <w:rPr>
          <w:color w:val="000000" w:themeColor="text1"/>
          <w:szCs w:val="22"/>
        </w:rPr>
        <w:t>antipiretinėmis</w:t>
      </w:r>
      <w:proofErr w:type="spellEnd"/>
      <w:r w:rsidRPr="006B3791">
        <w:rPr>
          <w:color w:val="000000" w:themeColor="text1"/>
          <w:szCs w:val="22"/>
        </w:rPr>
        <w:t xml:space="preserve"> ar uždegimą slopinančiomis dozėmis (500 mg ar daugiau per parą) vartojama </w:t>
      </w:r>
      <w:proofErr w:type="spellStart"/>
      <w:r w:rsidRPr="006B3791">
        <w:rPr>
          <w:color w:val="000000" w:themeColor="text1"/>
          <w:szCs w:val="22"/>
        </w:rPr>
        <w:t>acetilsalicilo</w:t>
      </w:r>
      <w:proofErr w:type="spellEnd"/>
      <w:r w:rsidRPr="006B3791">
        <w:rPr>
          <w:color w:val="000000" w:themeColor="text1"/>
          <w:szCs w:val="22"/>
        </w:rPr>
        <w:t xml:space="preserve"> rūgštis, kaip ir visi kiti prostaglandinų sintezės inhibitoriai, gali sukelti:</w:t>
      </w:r>
    </w:p>
    <w:p w14:paraId="4F7742A9" w14:textId="77777777" w:rsidR="00E13CE2" w:rsidRPr="006B3791" w:rsidRDefault="00E13CE2" w:rsidP="00E13CE2">
      <w:pPr>
        <w:pStyle w:val="Pagrindinistekstas"/>
        <w:numPr>
          <w:ilvl w:val="0"/>
          <w:numId w:val="10"/>
        </w:numPr>
        <w:suppressAutoHyphens/>
        <w:spacing w:after="0"/>
        <w:rPr>
          <w:color w:val="000000" w:themeColor="text1"/>
          <w:szCs w:val="22"/>
        </w:rPr>
      </w:pPr>
      <w:r w:rsidRPr="006B3791">
        <w:rPr>
          <w:color w:val="000000" w:themeColor="text1"/>
          <w:szCs w:val="22"/>
        </w:rPr>
        <w:t>vaisiui:</w:t>
      </w:r>
    </w:p>
    <w:p w14:paraId="2D452AD5" w14:textId="77777777" w:rsidR="00E13CE2" w:rsidRPr="006B3791" w:rsidRDefault="00E13CE2" w:rsidP="00E13CE2">
      <w:pPr>
        <w:pStyle w:val="Pagrindinistekstas"/>
        <w:numPr>
          <w:ilvl w:val="0"/>
          <w:numId w:val="9"/>
        </w:numPr>
        <w:tabs>
          <w:tab w:val="clear" w:pos="357"/>
        </w:tabs>
        <w:suppressAutoHyphens/>
        <w:spacing w:after="0"/>
        <w:ind w:left="851"/>
        <w:rPr>
          <w:color w:val="000000" w:themeColor="text1"/>
          <w:szCs w:val="22"/>
        </w:rPr>
      </w:pPr>
      <w:r w:rsidRPr="006B3791">
        <w:rPr>
          <w:color w:val="000000" w:themeColor="text1"/>
          <w:szCs w:val="22"/>
        </w:rPr>
        <w:t>toksinį poveikį širdžiai ir plaučiams: priešlaikinį arterinio latako užakimą ir plaučių hipertenziją;</w:t>
      </w:r>
    </w:p>
    <w:p w14:paraId="5188F443" w14:textId="77777777" w:rsidR="00E13CE2" w:rsidRPr="006B3791" w:rsidRDefault="00E13CE2" w:rsidP="00E13CE2">
      <w:pPr>
        <w:pStyle w:val="Pagrindinistekstas"/>
        <w:numPr>
          <w:ilvl w:val="0"/>
          <w:numId w:val="9"/>
        </w:numPr>
        <w:tabs>
          <w:tab w:val="clear" w:pos="357"/>
        </w:tabs>
        <w:suppressAutoHyphens/>
        <w:spacing w:after="0"/>
        <w:ind w:left="851"/>
        <w:rPr>
          <w:color w:val="000000" w:themeColor="text1"/>
          <w:szCs w:val="22"/>
        </w:rPr>
      </w:pPr>
      <w:r w:rsidRPr="006B3791">
        <w:rPr>
          <w:color w:val="000000" w:themeColor="text1"/>
          <w:szCs w:val="22"/>
        </w:rPr>
        <w:t xml:space="preserve">inkstų funkcijos sutrikimą, dėl kurio gali pasireikšti inkstų funkcijos nepakankamumas ir </w:t>
      </w:r>
      <w:proofErr w:type="spellStart"/>
      <w:r w:rsidRPr="006B3791">
        <w:rPr>
          <w:color w:val="000000" w:themeColor="text1"/>
          <w:szCs w:val="22"/>
        </w:rPr>
        <w:t>oligohidramnijonas</w:t>
      </w:r>
      <w:proofErr w:type="spellEnd"/>
      <w:r w:rsidRPr="006B3791">
        <w:rPr>
          <w:color w:val="000000" w:themeColor="text1"/>
          <w:szCs w:val="22"/>
        </w:rPr>
        <w:t>;</w:t>
      </w:r>
    </w:p>
    <w:p w14:paraId="0E0F81BD" w14:textId="77777777" w:rsidR="00E13CE2" w:rsidRPr="006B3791" w:rsidRDefault="00E13CE2" w:rsidP="00E13CE2">
      <w:pPr>
        <w:pStyle w:val="Pagrindinistekstas"/>
        <w:numPr>
          <w:ilvl w:val="0"/>
          <w:numId w:val="10"/>
        </w:numPr>
        <w:suppressAutoHyphens/>
        <w:spacing w:after="0"/>
        <w:rPr>
          <w:color w:val="000000" w:themeColor="text1"/>
          <w:szCs w:val="22"/>
        </w:rPr>
      </w:pPr>
      <w:r w:rsidRPr="006B3791">
        <w:rPr>
          <w:color w:val="000000" w:themeColor="text1"/>
          <w:szCs w:val="22"/>
        </w:rPr>
        <w:t>motinai ir naujagimiui (vartojant nėštumo pabaigoje) – kraujavimo laiko pailgėjimą.</w:t>
      </w:r>
    </w:p>
    <w:p w14:paraId="03F0E982" w14:textId="77777777" w:rsidR="00A17EA6" w:rsidRPr="006B3791" w:rsidRDefault="00A17EA6" w:rsidP="00050B0E">
      <w:pPr>
        <w:pStyle w:val="BTEMEASMCA"/>
        <w:rPr>
          <w:color w:val="000000" w:themeColor="text1"/>
        </w:rPr>
      </w:pPr>
    </w:p>
    <w:p w14:paraId="4C3ADC65" w14:textId="77777777" w:rsidR="00DB1E36" w:rsidRPr="006B3791" w:rsidRDefault="00DB1E36" w:rsidP="00050B0E">
      <w:pPr>
        <w:pStyle w:val="BTEMEASMCA"/>
        <w:rPr>
          <w:color w:val="000000" w:themeColor="text1"/>
        </w:rPr>
      </w:pPr>
      <w:r w:rsidRPr="006B3791">
        <w:rPr>
          <w:color w:val="000000" w:themeColor="text1"/>
        </w:rPr>
        <w:t>CITRAMON FORTE STIROL paskutinių trijų nėštumo mėnesių laikotarpiu vartoti draudžiama (žr. 4.3 skyrių).</w:t>
      </w:r>
    </w:p>
    <w:p w14:paraId="0925E310" w14:textId="77777777" w:rsidR="00DB1E36" w:rsidRPr="006B3791" w:rsidRDefault="00DB1E36" w:rsidP="00050B0E">
      <w:pPr>
        <w:pStyle w:val="BTEMEASMCA"/>
        <w:rPr>
          <w:color w:val="000000" w:themeColor="text1"/>
        </w:rPr>
      </w:pPr>
    </w:p>
    <w:p w14:paraId="0D84A486" w14:textId="3013498A" w:rsidR="00597468" w:rsidRPr="006B3791" w:rsidRDefault="00597468" w:rsidP="00050B0E">
      <w:pPr>
        <w:pStyle w:val="BTEMEASMCA"/>
        <w:rPr>
          <w:color w:val="000000" w:themeColor="text1"/>
          <w:u w:val="single"/>
        </w:rPr>
      </w:pPr>
      <w:r w:rsidRPr="006B3791">
        <w:rPr>
          <w:color w:val="000000" w:themeColor="text1"/>
          <w:u w:val="single"/>
        </w:rPr>
        <w:t>Žindymas</w:t>
      </w:r>
    </w:p>
    <w:p w14:paraId="6ECBA0E3" w14:textId="77777777" w:rsidR="00F1757D" w:rsidRPr="006B3791" w:rsidRDefault="00F1757D" w:rsidP="00050B0E">
      <w:pPr>
        <w:pStyle w:val="BTEMEASMCA"/>
        <w:rPr>
          <w:color w:val="000000" w:themeColor="text1"/>
          <w:u w:val="single"/>
        </w:rPr>
      </w:pPr>
    </w:p>
    <w:p w14:paraId="34A855A3" w14:textId="77777777" w:rsidR="00DB1E36" w:rsidRPr="006B3791" w:rsidRDefault="00DB1E36" w:rsidP="00050B0E">
      <w:pPr>
        <w:pStyle w:val="BTEMEASMCA"/>
        <w:rPr>
          <w:color w:val="000000" w:themeColor="text1"/>
        </w:rPr>
      </w:pPr>
      <w:r w:rsidRPr="006B3791">
        <w:rPr>
          <w:color w:val="000000" w:themeColor="text1"/>
        </w:rPr>
        <w:t>Veikliųjų medžiagų išsiskiria į motinos pieną. Žindymo laikotarpiu CITRAMON FORTE STIROL vartoti negalima (žr. 4.3 skyrių).</w:t>
      </w:r>
    </w:p>
    <w:p w14:paraId="38EA2775" w14:textId="77777777" w:rsidR="00050B0E" w:rsidRPr="006B3791" w:rsidRDefault="00050B0E" w:rsidP="00050B0E">
      <w:pPr>
        <w:pStyle w:val="BTEMEASMCA"/>
        <w:rPr>
          <w:color w:val="000000" w:themeColor="text1"/>
        </w:rPr>
      </w:pPr>
    </w:p>
    <w:p w14:paraId="09F873CC" w14:textId="77777777" w:rsidR="00050B0E" w:rsidRPr="006B3791" w:rsidRDefault="00050B0E" w:rsidP="00050B0E">
      <w:pPr>
        <w:pStyle w:val="PI-2EMEASMCA"/>
        <w:rPr>
          <w:color w:val="000000" w:themeColor="text1"/>
        </w:rPr>
      </w:pPr>
      <w:r w:rsidRPr="006B3791">
        <w:rPr>
          <w:color w:val="000000" w:themeColor="text1"/>
        </w:rPr>
        <w:t>4.7</w:t>
      </w:r>
      <w:r w:rsidRPr="006B3791">
        <w:rPr>
          <w:color w:val="000000" w:themeColor="text1"/>
        </w:rPr>
        <w:tab/>
        <w:t>Poveikis gebėjimui vairuoti ir valdyti mechanizmus</w:t>
      </w:r>
    </w:p>
    <w:p w14:paraId="1B7F06BE" w14:textId="77777777" w:rsidR="00050B0E" w:rsidRPr="006B3791" w:rsidRDefault="00050B0E" w:rsidP="00050B0E">
      <w:pPr>
        <w:pStyle w:val="BTEMEASMCA"/>
        <w:rPr>
          <w:color w:val="000000" w:themeColor="text1"/>
        </w:rPr>
      </w:pPr>
    </w:p>
    <w:p w14:paraId="73327240" w14:textId="77777777" w:rsidR="00050B0E" w:rsidRPr="006B3791" w:rsidRDefault="00E268DC" w:rsidP="00050B0E">
      <w:pPr>
        <w:pStyle w:val="BTEMEASMCA"/>
        <w:rPr>
          <w:rFonts w:eastAsia="Times New Roman"/>
          <w:color w:val="000000" w:themeColor="text1"/>
          <w:lang w:eastAsia="ar-SA"/>
        </w:rPr>
      </w:pPr>
      <w:r w:rsidRPr="006B3791">
        <w:rPr>
          <w:rFonts w:eastAsia="Times New Roman"/>
          <w:color w:val="000000" w:themeColor="text1"/>
          <w:lang w:eastAsia="ar-SA"/>
        </w:rPr>
        <w:t>CITRAMON FORTE STIROL gebėjimo vairuoti ir valdyti mechanizmus</w:t>
      </w:r>
      <w:r w:rsidR="008B5BF1" w:rsidRPr="006B3791">
        <w:rPr>
          <w:rFonts w:eastAsia="Times New Roman"/>
          <w:color w:val="000000" w:themeColor="text1"/>
          <w:lang w:eastAsia="ar-SA"/>
        </w:rPr>
        <w:t xml:space="preserve"> neveikia</w:t>
      </w:r>
      <w:r w:rsidRPr="006B3791">
        <w:rPr>
          <w:rFonts w:eastAsia="Times New Roman"/>
          <w:color w:val="000000" w:themeColor="text1"/>
          <w:lang w:eastAsia="ar-SA"/>
        </w:rPr>
        <w:t xml:space="preserve"> arba veikia nereikšmingai</w:t>
      </w:r>
      <w:r w:rsidR="00206AF4" w:rsidRPr="006B3791">
        <w:rPr>
          <w:rFonts w:eastAsia="Times New Roman"/>
          <w:color w:val="000000" w:themeColor="text1"/>
          <w:lang w:eastAsia="ar-SA"/>
        </w:rPr>
        <w:t xml:space="preserve">, </w:t>
      </w:r>
      <w:r w:rsidR="00206AF4" w:rsidRPr="006B3791">
        <w:rPr>
          <w:color w:val="000000" w:themeColor="text1"/>
        </w:rPr>
        <w:t>tačiau jei atsiranda matymo sutrikimų, mieguistumas, svaigulys ar kitų centrinės nervų sistemos sutrikimų, rekomenduojama nevairuoti ir nevaldyti mechanizmų.</w:t>
      </w:r>
    </w:p>
    <w:p w14:paraId="7155E92C" w14:textId="77777777" w:rsidR="00050B0E" w:rsidRPr="006B3791" w:rsidRDefault="00050B0E" w:rsidP="00050B0E">
      <w:pPr>
        <w:pStyle w:val="BTEMEASMCA"/>
        <w:rPr>
          <w:rFonts w:eastAsia="Times New Roman"/>
          <w:color w:val="000000" w:themeColor="text1"/>
          <w:lang w:eastAsia="ar-SA"/>
        </w:rPr>
      </w:pPr>
    </w:p>
    <w:p w14:paraId="07DF3ACB" w14:textId="77777777" w:rsidR="00050B0E" w:rsidRPr="006B3791" w:rsidRDefault="00050B0E" w:rsidP="005631A8">
      <w:pPr>
        <w:pStyle w:val="PI-2EMEASMCA"/>
        <w:numPr>
          <w:ilvl w:val="1"/>
          <w:numId w:val="11"/>
        </w:numPr>
        <w:rPr>
          <w:color w:val="000000" w:themeColor="text1"/>
        </w:rPr>
      </w:pPr>
      <w:r w:rsidRPr="006B3791">
        <w:rPr>
          <w:color w:val="000000" w:themeColor="text1"/>
        </w:rPr>
        <w:lastRenderedPageBreak/>
        <w:t>Nepageidaujamas poveikis</w:t>
      </w:r>
    </w:p>
    <w:p w14:paraId="19DF3053" w14:textId="77777777" w:rsidR="005631A8" w:rsidRPr="006B3791" w:rsidRDefault="005631A8" w:rsidP="005631A8">
      <w:pPr>
        <w:pStyle w:val="PI-2EMEASMCA"/>
        <w:ind w:left="0" w:firstLine="0"/>
        <w:rPr>
          <w:color w:val="000000" w:themeColor="text1"/>
        </w:rPr>
      </w:pPr>
    </w:p>
    <w:p w14:paraId="224DAAEF" w14:textId="77777777" w:rsidR="00050B0E" w:rsidRPr="006B3791" w:rsidRDefault="005631A8" w:rsidP="00050B0E">
      <w:pPr>
        <w:pStyle w:val="BTEMEASMCA"/>
        <w:rPr>
          <w:color w:val="000000" w:themeColor="text1"/>
        </w:rPr>
      </w:pPr>
      <w:r w:rsidRPr="006B3791">
        <w:rPr>
          <w:color w:val="000000" w:themeColor="text1"/>
        </w:rPr>
        <w:t>Bendra nepageidaujamų reakcijų į vaistinį preparatą santrauka</w:t>
      </w:r>
      <w:r w:rsidR="00BD4765" w:rsidRPr="006B3791">
        <w:rPr>
          <w:color w:val="000000" w:themeColor="text1"/>
        </w:rPr>
        <w:t>.</w:t>
      </w:r>
    </w:p>
    <w:p w14:paraId="18A350F1" w14:textId="77777777" w:rsidR="005631A8" w:rsidRPr="006B3791" w:rsidRDefault="005631A8" w:rsidP="00050B0E">
      <w:pPr>
        <w:pStyle w:val="BTEMEASMCA"/>
        <w:rPr>
          <w:color w:val="000000" w:themeColor="text1"/>
        </w:rPr>
      </w:pPr>
    </w:p>
    <w:p w14:paraId="4C64F748" w14:textId="77777777" w:rsidR="002D6237" w:rsidRPr="006B3791" w:rsidRDefault="002D6237" w:rsidP="002D6237">
      <w:pPr>
        <w:rPr>
          <w:rFonts w:eastAsia="Calibri"/>
          <w:color w:val="000000" w:themeColor="text1"/>
          <w:sz w:val="22"/>
          <w:szCs w:val="22"/>
        </w:rPr>
      </w:pPr>
      <w:r w:rsidRPr="006B3791">
        <w:rPr>
          <w:rFonts w:eastAsia="Calibri"/>
          <w:color w:val="000000" w:themeColor="text1"/>
          <w:sz w:val="22"/>
          <w:szCs w:val="22"/>
        </w:rPr>
        <w:t>Nepageidaujamo poveikio dažnis apibūdinamas taip: labai dažn</w:t>
      </w:r>
      <w:r w:rsidR="00E52239" w:rsidRPr="006B3791">
        <w:rPr>
          <w:rFonts w:eastAsia="Calibri"/>
          <w:color w:val="000000" w:themeColor="text1"/>
          <w:sz w:val="22"/>
          <w:szCs w:val="22"/>
        </w:rPr>
        <w:t>as</w:t>
      </w:r>
      <w:r w:rsidRPr="006B3791">
        <w:rPr>
          <w:rFonts w:eastAsia="Calibri"/>
          <w:color w:val="000000" w:themeColor="text1"/>
          <w:sz w:val="22"/>
          <w:szCs w:val="22"/>
        </w:rPr>
        <w:t xml:space="preserve"> (≥ 1/10), dažn</w:t>
      </w:r>
      <w:r w:rsidR="00E52239" w:rsidRPr="006B3791">
        <w:rPr>
          <w:rFonts w:eastAsia="Calibri"/>
          <w:color w:val="000000" w:themeColor="text1"/>
          <w:sz w:val="22"/>
          <w:szCs w:val="22"/>
        </w:rPr>
        <w:t>as</w:t>
      </w:r>
      <w:r w:rsidRPr="006B3791">
        <w:rPr>
          <w:rFonts w:eastAsia="Calibri"/>
          <w:color w:val="000000" w:themeColor="text1"/>
          <w:sz w:val="22"/>
          <w:szCs w:val="22"/>
        </w:rPr>
        <w:t xml:space="preserve"> (nuo ≥ 1/100 iki &lt; 1/10), nedažn</w:t>
      </w:r>
      <w:r w:rsidR="00E52239" w:rsidRPr="006B3791">
        <w:rPr>
          <w:rFonts w:eastAsia="Calibri"/>
          <w:color w:val="000000" w:themeColor="text1"/>
          <w:sz w:val="22"/>
          <w:szCs w:val="22"/>
        </w:rPr>
        <w:t>as</w:t>
      </w:r>
      <w:r w:rsidRPr="006B3791">
        <w:rPr>
          <w:rFonts w:eastAsia="Calibri"/>
          <w:color w:val="000000" w:themeColor="text1"/>
          <w:sz w:val="22"/>
          <w:szCs w:val="22"/>
        </w:rPr>
        <w:t xml:space="preserve"> (nuo ≥ 1/1 000 iki &lt; 1/100), ret</w:t>
      </w:r>
      <w:r w:rsidR="00E52239" w:rsidRPr="006B3791">
        <w:rPr>
          <w:rFonts w:eastAsia="Calibri"/>
          <w:color w:val="000000" w:themeColor="text1"/>
          <w:sz w:val="22"/>
          <w:szCs w:val="22"/>
        </w:rPr>
        <w:t>as</w:t>
      </w:r>
      <w:r w:rsidRPr="006B3791">
        <w:rPr>
          <w:rFonts w:eastAsia="Calibri"/>
          <w:color w:val="000000" w:themeColor="text1"/>
          <w:sz w:val="22"/>
          <w:szCs w:val="22"/>
        </w:rPr>
        <w:t xml:space="preserve"> (nuo ≥ 1/10 000 iki &lt; 1/1 000), </w:t>
      </w:r>
      <w:r w:rsidR="00E52239" w:rsidRPr="006B3791">
        <w:rPr>
          <w:color w:val="000000" w:themeColor="text1"/>
          <w:sz w:val="22"/>
          <w:szCs w:val="22"/>
        </w:rPr>
        <w:t>labai retas (&lt; 1/10 000)</w:t>
      </w:r>
      <w:r w:rsidR="00E52239" w:rsidRPr="006B3791">
        <w:rPr>
          <w:rFonts w:eastAsia="Calibri"/>
          <w:color w:val="000000" w:themeColor="text1"/>
          <w:sz w:val="22"/>
          <w:szCs w:val="22"/>
        </w:rPr>
        <w:t xml:space="preserve"> ir </w:t>
      </w:r>
      <w:r w:rsidR="00206AF4" w:rsidRPr="006B3791">
        <w:rPr>
          <w:rFonts w:eastAsia="Calibri"/>
          <w:color w:val="000000" w:themeColor="text1"/>
          <w:sz w:val="22"/>
          <w:szCs w:val="22"/>
        </w:rPr>
        <w:t xml:space="preserve">dažnis </w:t>
      </w:r>
      <w:r w:rsidRPr="006B3791">
        <w:rPr>
          <w:rFonts w:eastAsia="Calibri"/>
          <w:color w:val="000000" w:themeColor="text1"/>
          <w:sz w:val="22"/>
          <w:szCs w:val="22"/>
        </w:rPr>
        <w:t xml:space="preserve">nežinomas (negali būti </w:t>
      </w:r>
      <w:r w:rsidR="00E52239" w:rsidRPr="006B3791">
        <w:rPr>
          <w:rFonts w:eastAsia="Calibri"/>
          <w:color w:val="000000" w:themeColor="text1"/>
          <w:sz w:val="22"/>
          <w:szCs w:val="22"/>
        </w:rPr>
        <w:t>apskaičiuo</w:t>
      </w:r>
      <w:r w:rsidRPr="006B3791">
        <w:rPr>
          <w:rFonts w:eastAsia="Calibri"/>
          <w:color w:val="000000" w:themeColor="text1"/>
          <w:sz w:val="22"/>
          <w:szCs w:val="22"/>
        </w:rPr>
        <w:t>tas pagal turimus duomenis).</w:t>
      </w:r>
    </w:p>
    <w:p w14:paraId="586F54CE" w14:textId="77777777" w:rsidR="00206AF4" w:rsidRPr="006B3791" w:rsidRDefault="00206AF4" w:rsidP="002D6237">
      <w:pPr>
        <w:rPr>
          <w:color w:val="000000" w:themeColor="text1"/>
          <w:sz w:val="22"/>
          <w:szCs w:val="22"/>
        </w:rPr>
      </w:pPr>
    </w:p>
    <w:p w14:paraId="42153FE6" w14:textId="77777777" w:rsidR="00206AF4" w:rsidRPr="006B3791" w:rsidRDefault="00206AF4" w:rsidP="00206AF4">
      <w:pPr>
        <w:rPr>
          <w:i/>
          <w:color w:val="000000" w:themeColor="text1"/>
          <w:sz w:val="22"/>
          <w:szCs w:val="22"/>
        </w:rPr>
      </w:pPr>
      <w:r w:rsidRPr="006B3791">
        <w:rPr>
          <w:i/>
          <w:color w:val="000000" w:themeColor="text1"/>
          <w:sz w:val="22"/>
          <w:szCs w:val="22"/>
        </w:rPr>
        <w:t>Kraujo ir limfinės sistemos sutrikimai</w:t>
      </w:r>
    </w:p>
    <w:p w14:paraId="444124F5" w14:textId="77777777" w:rsidR="00206AF4" w:rsidRPr="006B3791" w:rsidRDefault="00206AF4" w:rsidP="003B2B32">
      <w:pPr>
        <w:autoSpaceDE w:val="0"/>
        <w:autoSpaceDN w:val="0"/>
        <w:adjustRightInd w:val="0"/>
        <w:rPr>
          <w:color w:val="000000" w:themeColor="text1"/>
          <w:sz w:val="22"/>
          <w:szCs w:val="22"/>
        </w:rPr>
      </w:pPr>
      <w:r w:rsidRPr="006B3791">
        <w:rPr>
          <w:color w:val="000000" w:themeColor="text1"/>
          <w:sz w:val="22"/>
          <w:szCs w:val="22"/>
        </w:rPr>
        <w:t>Labai reti: anemija, mielosupresija, trombocitopenija, agranuliocitozė, leukopenija, neutropenija.</w:t>
      </w:r>
    </w:p>
    <w:p w14:paraId="1233B302" w14:textId="77777777" w:rsidR="00206AF4" w:rsidRPr="006B3791" w:rsidRDefault="00206AF4" w:rsidP="00206AF4">
      <w:pPr>
        <w:rPr>
          <w:color w:val="000000" w:themeColor="text1"/>
          <w:sz w:val="22"/>
          <w:szCs w:val="22"/>
        </w:rPr>
      </w:pPr>
      <w:r w:rsidRPr="006B3791">
        <w:rPr>
          <w:color w:val="000000" w:themeColor="text1"/>
          <w:sz w:val="22"/>
          <w:szCs w:val="22"/>
        </w:rPr>
        <w:t>Dažnis nežinomas: kraujavimas, k</w:t>
      </w:r>
      <w:r w:rsidR="00E25410" w:rsidRPr="006B3791">
        <w:rPr>
          <w:color w:val="000000" w:themeColor="text1"/>
          <w:sz w:val="22"/>
          <w:szCs w:val="22"/>
        </w:rPr>
        <w:t>raujo ląstelių kiekio pokyčiai.</w:t>
      </w:r>
    </w:p>
    <w:p w14:paraId="64670BB2" w14:textId="77777777" w:rsidR="00E25410" w:rsidRPr="006B3791" w:rsidRDefault="00E25410" w:rsidP="00206AF4">
      <w:pPr>
        <w:rPr>
          <w:color w:val="000000" w:themeColor="text1"/>
          <w:sz w:val="22"/>
          <w:szCs w:val="22"/>
        </w:rPr>
      </w:pPr>
    </w:p>
    <w:p w14:paraId="60389FCD" w14:textId="77777777" w:rsidR="00E25410" w:rsidRPr="006B3791" w:rsidRDefault="00E25410" w:rsidP="00E25410">
      <w:pPr>
        <w:rPr>
          <w:i/>
          <w:color w:val="000000" w:themeColor="text1"/>
          <w:sz w:val="22"/>
          <w:szCs w:val="22"/>
        </w:rPr>
      </w:pPr>
      <w:r w:rsidRPr="006B3791">
        <w:rPr>
          <w:i/>
          <w:color w:val="000000" w:themeColor="text1"/>
          <w:sz w:val="22"/>
          <w:szCs w:val="22"/>
        </w:rPr>
        <w:t>Imuninės sistemos sutrikimai</w:t>
      </w:r>
    </w:p>
    <w:p w14:paraId="77576A24" w14:textId="77777777" w:rsidR="00E25410" w:rsidRPr="006B3791" w:rsidRDefault="00E25410" w:rsidP="00E25410">
      <w:pPr>
        <w:autoSpaceDE w:val="0"/>
        <w:autoSpaceDN w:val="0"/>
        <w:adjustRightInd w:val="0"/>
        <w:rPr>
          <w:color w:val="000000" w:themeColor="text1"/>
          <w:sz w:val="22"/>
          <w:szCs w:val="22"/>
        </w:rPr>
      </w:pPr>
      <w:r w:rsidRPr="006B3791">
        <w:rPr>
          <w:color w:val="000000" w:themeColor="text1"/>
          <w:sz w:val="22"/>
          <w:szCs w:val="22"/>
        </w:rPr>
        <w:t>Reti: padidėjusio jautrumo reakcijos, t.y. dilgėlinė, eritema, bėrimas (įskaitant generalizuotą).</w:t>
      </w:r>
    </w:p>
    <w:p w14:paraId="6F8FCBC7" w14:textId="77777777" w:rsidR="00E25410" w:rsidRPr="006B3791" w:rsidRDefault="00E25410" w:rsidP="00E25410">
      <w:pPr>
        <w:autoSpaceDE w:val="0"/>
        <w:autoSpaceDN w:val="0"/>
        <w:adjustRightInd w:val="0"/>
        <w:rPr>
          <w:color w:val="000000" w:themeColor="text1"/>
          <w:sz w:val="22"/>
          <w:szCs w:val="22"/>
        </w:rPr>
      </w:pPr>
      <w:r w:rsidRPr="006B3791">
        <w:rPr>
          <w:color w:val="000000" w:themeColor="text1"/>
          <w:sz w:val="22"/>
          <w:szCs w:val="22"/>
        </w:rPr>
        <w:t>Labai reti: edema, angioneurozinė edema, anafilaksinis šokas.</w:t>
      </w:r>
    </w:p>
    <w:p w14:paraId="7A89964A" w14:textId="77777777" w:rsidR="002D6237" w:rsidRDefault="002D6237" w:rsidP="002D6237">
      <w:pPr>
        <w:rPr>
          <w:i/>
          <w:color w:val="000000" w:themeColor="text1"/>
          <w:sz w:val="22"/>
          <w:szCs w:val="22"/>
        </w:rPr>
      </w:pPr>
    </w:p>
    <w:p w14:paraId="32105992" w14:textId="34E5F3F3" w:rsidR="00C15EDE" w:rsidRDefault="00C15EDE" w:rsidP="002D6237">
      <w:pPr>
        <w:rPr>
          <w:i/>
          <w:color w:val="000000" w:themeColor="text1"/>
          <w:sz w:val="22"/>
          <w:szCs w:val="22"/>
        </w:rPr>
      </w:pPr>
      <w:bookmarkStart w:id="1" w:name="_Hlk187174416"/>
      <w:r w:rsidRPr="00C15EDE">
        <w:rPr>
          <w:i/>
          <w:color w:val="000000" w:themeColor="text1"/>
          <w:sz w:val="22"/>
          <w:szCs w:val="22"/>
        </w:rPr>
        <w:t>Metabolizmo ir mitybos sutrikimai</w:t>
      </w:r>
    </w:p>
    <w:p w14:paraId="41397118" w14:textId="463EE035" w:rsidR="00C15EDE" w:rsidRDefault="00C15EDE" w:rsidP="002D6237">
      <w:pPr>
        <w:rPr>
          <w:color w:val="000000" w:themeColor="text1"/>
          <w:sz w:val="22"/>
          <w:szCs w:val="22"/>
        </w:rPr>
      </w:pPr>
      <w:r w:rsidRPr="006B3791">
        <w:rPr>
          <w:color w:val="000000" w:themeColor="text1"/>
          <w:sz w:val="22"/>
          <w:szCs w:val="22"/>
        </w:rPr>
        <w:t>Dažnis nežinomas</w:t>
      </w:r>
      <w:r>
        <w:rPr>
          <w:color w:val="000000" w:themeColor="text1"/>
          <w:sz w:val="22"/>
          <w:szCs w:val="22"/>
        </w:rPr>
        <w:t>: p</w:t>
      </w:r>
      <w:r w:rsidRPr="00C15EDE">
        <w:rPr>
          <w:color w:val="000000" w:themeColor="text1"/>
          <w:sz w:val="22"/>
          <w:szCs w:val="22"/>
        </w:rPr>
        <w:t>adidėjęs anijoninis tarpas esant metabolinei acidozei</w:t>
      </w:r>
      <w:r>
        <w:rPr>
          <w:color w:val="000000" w:themeColor="text1"/>
          <w:sz w:val="22"/>
          <w:szCs w:val="22"/>
        </w:rPr>
        <w:t>.</w:t>
      </w:r>
    </w:p>
    <w:bookmarkEnd w:id="1"/>
    <w:p w14:paraId="685FE3A5" w14:textId="77777777" w:rsidR="00C15EDE" w:rsidRPr="006B3791" w:rsidRDefault="00C15EDE" w:rsidP="002D6237">
      <w:pPr>
        <w:rPr>
          <w:i/>
          <w:color w:val="000000" w:themeColor="text1"/>
          <w:sz w:val="22"/>
          <w:szCs w:val="22"/>
        </w:rPr>
      </w:pPr>
    </w:p>
    <w:p w14:paraId="0B577E9C" w14:textId="77777777" w:rsidR="00206AF4" w:rsidRPr="006B3791" w:rsidRDefault="00206AF4" w:rsidP="00206AF4">
      <w:pPr>
        <w:rPr>
          <w:i/>
          <w:color w:val="000000" w:themeColor="text1"/>
          <w:sz w:val="22"/>
          <w:szCs w:val="22"/>
        </w:rPr>
      </w:pPr>
      <w:r w:rsidRPr="006B3791">
        <w:rPr>
          <w:i/>
          <w:color w:val="000000" w:themeColor="text1"/>
          <w:sz w:val="22"/>
          <w:szCs w:val="22"/>
        </w:rPr>
        <w:t>Nervų sistemos sutrikimai</w:t>
      </w:r>
    </w:p>
    <w:p w14:paraId="36A0E58A" w14:textId="77777777" w:rsidR="00206AF4" w:rsidRPr="006B3791" w:rsidRDefault="00206AF4" w:rsidP="00206AF4">
      <w:pPr>
        <w:rPr>
          <w:i/>
          <w:color w:val="000000" w:themeColor="text1"/>
          <w:sz w:val="22"/>
          <w:szCs w:val="22"/>
        </w:rPr>
      </w:pPr>
      <w:r w:rsidRPr="006B3791">
        <w:rPr>
          <w:color w:val="000000" w:themeColor="text1"/>
          <w:sz w:val="22"/>
          <w:szCs w:val="22"/>
        </w:rPr>
        <w:t>Labai reti: svaigulys.</w:t>
      </w:r>
    </w:p>
    <w:p w14:paraId="5592A1D1" w14:textId="77777777" w:rsidR="00206AF4" w:rsidRPr="006B3791" w:rsidRDefault="00206AF4" w:rsidP="00206AF4">
      <w:pPr>
        <w:rPr>
          <w:color w:val="000000" w:themeColor="text1"/>
          <w:sz w:val="22"/>
          <w:szCs w:val="22"/>
        </w:rPr>
      </w:pPr>
      <w:r w:rsidRPr="006B3791">
        <w:rPr>
          <w:color w:val="000000" w:themeColor="text1"/>
          <w:sz w:val="22"/>
          <w:szCs w:val="22"/>
        </w:rPr>
        <w:t>Dažnis nežinomas: poveikis CNS (galvos svaigimas ir spengimas ausyse paprastai rodo, kad acetilsalicilo rūgšties perdozuota).</w:t>
      </w:r>
    </w:p>
    <w:p w14:paraId="7556C216" w14:textId="77777777" w:rsidR="00206AF4" w:rsidRPr="006B3791" w:rsidRDefault="00206AF4" w:rsidP="002D6237">
      <w:pPr>
        <w:rPr>
          <w:i/>
          <w:color w:val="000000" w:themeColor="text1"/>
          <w:sz w:val="22"/>
          <w:szCs w:val="22"/>
        </w:rPr>
      </w:pPr>
    </w:p>
    <w:p w14:paraId="1C60CD2A" w14:textId="77777777" w:rsidR="00206AF4" w:rsidRPr="006B3791" w:rsidRDefault="00206AF4" w:rsidP="00206AF4">
      <w:pPr>
        <w:rPr>
          <w:i/>
          <w:color w:val="000000" w:themeColor="text1"/>
          <w:sz w:val="22"/>
          <w:szCs w:val="22"/>
        </w:rPr>
      </w:pPr>
      <w:r w:rsidRPr="006B3791">
        <w:rPr>
          <w:i/>
          <w:color w:val="000000" w:themeColor="text1"/>
          <w:sz w:val="22"/>
          <w:szCs w:val="22"/>
        </w:rPr>
        <w:t>Širdies sutrikimai</w:t>
      </w:r>
    </w:p>
    <w:p w14:paraId="48AB91CF" w14:textId="77777777" w:rsidR="00206AF4" w:rsidRPr="006B3791" w:rsidRDefault="00206AF4" w:rsidP="00206AF4">
      <w:pPr>
        <w:rPr>
          <w:color w:val="000000" w:themeColor="text1"/>
          <w:sz w:val="22"/>
          <w:szCs w:val="22"/>
        </w:rPr>
      </w:pPr>
      <w:r w:rsidRPr="006B3791">
        <w:rPr>
          <w:color w:val="000000" w:themeColor="text1"/>
          <w:sz w:val="22"/>
          <w:szCs w:val="22"/>
        </w:rPr>
        <w:t>Dažnis nežinomas: širdies nepakankamumo pasunkėjimas.</w:t>
      </w:r>
    </w:p>
    <w:p w14:paraId="79058BF6" w14:textId="77777777" w:rsidR="00E25410" w:rsidRPr="006B3791" w:rsidRDefault="00E25410" w:rsidP="00206AF4">
      <w:pPr>
        <w:rPr>
          <w:color w:val="000000" w:themeColor="text1"/>
          <w:sz w:val="22"/>
          <w:szCs w:val="22"/>
        </w:rPr>
      </w:pPr>
    </w:p>
    <w:p w14:paraId="64D74D6F" w14:textId="77777777" w:rsidR="00E25410" w:rsidRPr="006B3791" w:rsidRDefault="00E25410" w:rsidP="00E25410">
      <w:pPr>
        <w:rPr>
          <w:i/>
          <w:color w:val="000000" w:themeColor="text1"/>
          <w:sz w:val="22"/>
          <w:szCs w:val="22"/>
        </w:rPr>
      </w:pPr>
      <w:r w:rsidRPr="006B3791">
        <w:rPr>
          <w:i/>
          <w:color w:val="000000" w:themeColor="text1"/>
          <w:sz w:val="22"/>
          <w:szCs w:val="22"/>
        </w:rPr>
        <w:t>Kraujagyslių sutrikimai</w:t>
      </w:r>
    </w:p>
    <w:p w14:paraId="32C278E9" w14:textId="77777777" w:rsidR="00E25410" w:rsidRPr="006B3791" w:rsidRDefault="00E25410" w:rsidP="00E25410">
      <w:pPr>
        <w:rPr>
          <w:color w:val="000000" w:themeColor="text1"/>
          <w:sz w:val="22"/>
          <w:szCs w:val="22"/>
        </w:rPr>
      </w:pPr>
      <w:r w:rsidRPr="006B3791">
        <w:rPr>
          <w:color w:val="000000" w:themeColor="text1"/>
          <w:sz w:val="22"/>
          <w:szCs w:val="22"/>
        </w:rPr>
        <w:t>Dažnis nežinomas: hipertenzija.</w:t>
      </w:r>
    </w:p>
    <w:p w14:paraId="69A55776" w14:textId="77777777" w:rsidR="00206AF4" w:rsidRPr="006B3791" w:rsidRDefault="00206AF4" w:rsidP="002D6237">
      <w:pPr>
        <w:rPr>
          <w:i/>
          <w:color w:val="000000" w:themeColor="text1"/>
          <w:sz w:val="22"/>
          <w:szCs w:val="22"/>
        </w:rPr>
      </w:pPr>
    </w:p>
    <w:p w14:paraId="07193B63" w14:textId="77777777" w:rsidR="009A65E2" w:rsidRPr="006B3791" w:rsidRDefault="009A65E2" w:rsidP="009A65E2">
      <w:pPr>
        <w:autoSpaceDE w:val="0"/>
        <w:autoSpaceDN w:val="0"/>
        <w:adjustRightInd w:val="0"/>
        <w:rPr>
          <w:i/>
          <w:color w:val="000000" w:themeColor="text1"/>
          <w:sz w:val="22"/>
          <w:szCs w:val="22"/>
        </w:rPr>
      </w:pPr>
      <w:r w:rsidRPr="006B3791">
        <w:rPr>
          <w:i/>
          <w:color w:val="000000" w:themeColor="text1"/>
          <w:sz w:val="22"/>
          <w:szCs w:val="22"/>
        </w:rPr>
        <w:t>Kvėpavimo sistemos, krūtinės ląstos ir tarpuplaučio sutrikimai</w:t>
      </w:r>
    </w:p>
    <w:p w14:paraId="6E07FF8E" w14:textId="77777777" w:rsidR="009A65E2" w:rsidRPr="006B3791" w:rsidRDefault="009A65E2" w:rsidP="00DD42B5">
      <w:pPr>
        <w:autoSpaceDE w:val="0"/>
        <w:autoSpaceDN w:val="0"/>
        <w:adjustRightInd w:val="0"/>
        <w:rPr>
          <w:color w:val="000000" w:themeColor="text1"/>
          <w:sz w:val="22"/>
          <w:szCs w:val="22"/>
        </w:rPr>
      </w:pPr>
      <w:r w:rsidRPr="006B3791">
        <w:rPr>
          <w:color w:val="000000" w:themeColor="text1"/>
          <w:sz w:val="22"/>
          <w:szCs w:val="22"/>
        </w:rPr>
        <w:t>Labai reti: bronchospazmas pacientams, kuriems yra padidėjęs jautrumas acetilsalicilo rūgščiai ar kitiems nesteroidiniams vaistams nuo uždegimo, kvėpavimo sutrikimai, astmos priepuolis.</w:t>
      </w:r>
    </w:p>
    <w:p w14:paraId="43E3EC70" w14:textId="77777777" w:rsidR="009A65E2" w:rsidRPr="006B3791" w:rsidRDefault="009A65E2" w:rsidP="002D6237">
      <w:pPr>
        <w:rPr>
          <w:i/>
          <w:color w:val="000000" w:themeColor="text1"/>
          <w:sz w:val="22"/>
          <w:szCs w:val="22"/>
        </w:rPr>
      </w:pPr>
    </w:p>
    <w:p w14:paraId="19F25649" w14:textId="77777777" w:rsidR="002D6237" w:rsidRPr="006B3791" w:rsidRDefault="002D6237" w:rsidP="002D6237">
      <w:pPr>
        <w:rPr>
          <w:i/>
          <w:color w:val="000000" w:themeColor="text1"/>
          <w:sz w:val="22"/>
          <w:szCs w:val="22"/>
        </w:rPr>
      </w:pPr>
      <w:r w:rsidRPr="006B3791">
        <w:rPr>
          <w:i/>
          <w:color w:val="000000" w:themeColor="text1"/>
          <w:sz w:val="22"/>
          <w:szCs w:val="22"/>
        </w:rPr>
        <w:t>Virškinimo trakto sutrikimai</w:t>
      </w:r>
    </w:p>
    <w:p w14:paraId="00E500F2" w14:textId="77777777" w:rsidR="002D6237" w:rsidRPr="006B3791" w:rsidRDefault="002D6237" w:rsidP="002D6237">
      <w:pPr>
        <w:rPr>
          <w:color w:val="000000" w:themeColor="text1"/>
          <w:sz w:val="22"/>
          <w:szCs w:val="22"/>
        </w:rPr>
      </w:pPr>
      <w:r w:rsidRPr="006B3791">
        <w:rPr>
          <w:color w:val="000000" w:themeColor="text1"/>
          <w:sz w:val="22"/>
          <w:szCs w:val="22"/>
        </w:rPr>
        <w:t>Dažni: virškinimo trakto sutrikimai (pvz.: pilvo skausmas, rėmuo, pykinimas, vėmimas).</w:t>
      </w:r>
    </w:p>
    <w:p w14:paraId="6C61EFE5" w14:textId="77777777" w:rsidR="002D6237" w:rsidRPr="006B3791" w:rsidRDefault="002D6237" w:rsidP="002D6237">
      <w:pPr>
        <w:rPr>
          <w:color w:val="000000" w:themeColor="text1"/>
          <w:sz w:val="22"/>
          <w:szCs w:val="22"/>
        </w:rPr>
      </w:pPr>
      <w:r w:rsidRPr="006B3791">
        <w:rPr>
          <w:color w:val="000000" w:themeColor="text1"/>
          <w:sz w:val="22"/>
          <w:szCs w:val="22"/>
        </w:rPr>
        <w:t>Reti: kraujavimas iš virškinimo trakto (vėmimas krauju, tamsios išmatos), įskaitant slaptąjį (gali pasireikšti anemija), skrandžio ir dvylikapirštės žarnos opa ir jos prakiurimas.</w:t>
      </w:r>
    </w:p>
    <w:p w14:paraId="043D15F0" w14:textId="77777777" w:rsidR="002D6237" w:rsidRPr="006B3791" w:rsidRDefault="002D6237" w:rsidP="002D6237">
      <w:pPr>
        <w:rPr>
          <w:color w:val="000000" w:themeColor="text1"/>
          <w:sz w:val="22"/>
          <w:szCs w:val="22"/>
        </w:rPr>
      </w:pPr>
    </w:p>
    <w:p w14:paraId="367F4CDD" w14:textId="77777777" w:rsidR="002D6237" w:rsidRPr="006B3791" w:rsidRDefault="002D6237" w:rsidP="002D6237">
      <w:pPr>
        <w:rPr>
          <w:i/>
          <w:color w:val="000000" w:themeColor="text1"/>
          <w:sz w:val="22"/>
          <w:szCs w:val="22"/>
        </w:rPr>
      </w:pPr>
      <w:r w:rsidRPr="006B3791">
        <w:rPr>
          <w:i/>
          <w:color w:val="000000" w:themeColor="text1"/>
          <w:sz w:val="22"/>
          <w:szCs w:val="22"/>
        </w:rPr>
        <w:t>Kepenų, tulžies pūslės ir latakų sutrikimai</w:t>
      </w:r>
    </w:p>
    <w:p w14:paraId="4CB4885C" w14:textId="77777777" w:rsidR="009A65E2" w:rsidRPr="006B3791" w:rsidRDefault="007774D6" w:rsidP="00DD42B5">
      <w:pPr>
        <w:autoSpaceDE w:val="0"/>
        <w:autoSpaceDN w:val="0"/>
        <w:adjustRightInd w:val="0"/>
        <w:rPr>
          <w:color w:val="000000" w:themeColor="text1"/>
          <w:sz w:val="22"/>
          <w:szCs w:val="22"/>
        </w:rPr>
      </w:pPr>
      <w:r w:rsidRPr="006B3791">
        <w:rPr>
          <w:color w:val="000000" w:themeColor="text1"/>
          <w:sz w:val="22"/>
          <w:szCs w:val="22"/>
        </w:rPr>
        <w:t>Labai reti: kepenų veiklos</w:t>
      </w:r>
      <w:r w:rsidR="002D6237" w:rsidRPr="006B3791">
        <w:rPr>
          <w:color w:val="000000" w:themeColor="text1"/>
          <w:sz w:val="22"/>
          <w:szCs w:val="22"/>
        </w:rPr>
        <w:t xml:space="preserve"> sutrikimas, transaminazių aktyvumo padidėjimas</w:t>
      </w:r>
      <w:r w:rsidR="009A65E2" w:rsidRPr="006B3791">
        <w:rPr>
          <w:color w:val="000000" w:themeColor="text1"/>
          <w:sz w:val="22"/>
          <w:szCs w:val="22"/>
          <w:lang w:eastAsia="ar-SA"/>
        </w:rPr>
        <w:t xml:space="preserve">, </w:t>
      </w:r>
      <w:r w:rsidR="009A65E2" w:rsidRPr="006B3791">
        <w:rPr>
          <w:color w:val="000000" w:themeColor="text1"/>
          <w:sz w:val="22"/>
          <w:szCs w:val="22"/>
        </w:rPr>
        <w:t>stiprus kepenų pažeidimas perdozavimo atveju, kepenų funkcijos sutrikimas, kepenų nekrozė, gelta.</w:t>
      </w:r>
    </w:p>
    <w:p w14:paraId="44E0159A" w14:textId="77777777" w:rsidR="002D6237" w:rsidRPr="006B3791" w:rsidRDefault="002D6237" w:rsidP="002D6237">
      <w:pPr>
        <w:rPr>
          <w:color w:val="000000" w:themeColor="text1"/>
          <w:sz w:val="22"/>
          <w:szCs w:val="22"/>
        </w:rPr>
      </w:pPr>
    </w:p>
    <w:p w14:paraId="63A9892A" w14:textId="76E7913C" w:rsidR="009A65E2" w:rsidRPr="006B3791" w:rsidRDefault="009A65E2" w:rsidP="009A65E2">
      <w:pPr>
        <w:autoSpaceDE w:val="0"/>
        <w:autoSpaceDN w:val="0"/>
        <w:adjustRightInd w:val="0"/>
        <w:rPr>
          <w:i/>
          <w:color w:val="000000" w:themeColor="text1"/>
          <w:sz w:val="22"/>
          <w:szCs w:val="22"/>
        </w:rPr>
      </w:pPr>
      <w:r w:rsidRPr="006B3791">
        <w:rPr>
          <w:i/>
          <w:color w:val="000000" w:themeColor="text1"/>
          <w:sz w:val="22"/>
          <w:szCs w:val="22"/>
        </w:rPr>
        <w:t>Odos ir poodinio audinio sutrikimai</w:t>
      </w:r>
    </w:p>
    <w:p w14:paraId="79FFF063" w14:textId="77777777" w:rsidR="009A65E2" w:rsidRPr="006B3791" w:rsidRDefault="009A65E2" w:rsidP="00DD42B5">
      <w:pPr>
        <w:autoSpaceDE w:val="0"/>
        <w:autoSpaceDN w:val="0"/>
        <w:adjustRightInd w:val="0"/>
        <w:rPr>
          <w:color w:val="000000" w:themeColor="text1"/>
          <w:sz w:val="22"/>
          <w:szCs w:val="22"/>
        </w:rPr>
      </w:pPr>
      <w:r w:rsidRPr="006B3791">
        <w:rPr>
          <w:color w:val="000000" w:themeColor="text1"/>
          <w:sz w:val="22"/>
          <w:szCs w:val="22"/>
        </w:rPr>
        <w:t>Reti: niežulys, prakaitavimas.</w:t>
      </w:r>
    </w:p>
    <w:p w14:paraId="6AB607E3" w14:textId="77777777" w:rsidR="009A65E2" w:rsidRPr="006B3791" w:rsidRDefault="009A65E2" w:rsidP="00DD42B5">
      <w:pPr>
        <w:autoSpaceDE w:val="0"/>
        <w:autoSpaceDN w:val="0"/>
        <w:adjustRightInd w:val="0"/>
        <w:rPr>
          <w:color w:val="000000" w:themeColor="text1"/>
          <w:sz w:val="22"/>
          <w:szCs w:val="22"/>
        </w:rPr>
      </w:pPr>
      <w:r w:rsidRPr="006B3791">
        <w:rPr>
          <w:color w:val="000000" w:themeColor="text1"/>
          <w:sz w:val="22"/>
          <w:szCs w:val="22"/>
        </w:rPr>
        <w:t xml:space="preserve">Labai reti: pigmentinė purpura, </w:t>
      </w:r>
      <w:r w:rsidRPr="006B3791">
        <w:rPr>
          <w:i/>
          <w:color w:val="000000" w:themeColor="text1"/>
          <w:sz w:val="22"/>
          <w:szCs w:val="22"/>
        </w:rPr>
        <w:t>Stevens - Johnson</w:t>
      </w:r>
      <w:r w:rsidRPr="006B3791">
        <w:rPr>
          <w:color w:val="000000" w:themeColor="text1"/>
          <w:sz w:val="22"/>
          <w:szCs w:val="22"/>
        </w:rPr>
        <w:t xml:space="preserve"> sindromas (pūslinė daugiaformė eritema), toksinė epidermio nekrolizė.</w:t>
      </w:r>
    </w:p>
    <w:p w14:paraId="64598E77" w14:textId="77777777" w:rsidR="002D6237" w:rsidRPr="006B3791" w:rsidRDefault="002D6237" w:rsidP="002D6237">
      <w:pPr>
        <w:rPr>
          <w:color w:val="000000" w:themeColor="text1"/>
          <w:sz w:val="22"/>
          <w:szCs w:val="22"/>
        </w:rPr>
      </w:pPr>
    </w:p>
    <w:p w14:paraId="5ABB66DC" w14:textId="77777777" w:rsidR="002D6237" w:rsidRPr="006B3791" w:rsidRDefault="002D6237" w:rsidP="002D6237">
      <w:pPr>
        <w:rPr>
          <w:i/>
          <w:color w:val="000000" w:themeColor="text1"/>
          <w:sz w:val="22"/>
          <w:szCs w:val="22"/>
        </w:rPr>
      </w:pPr>
      <w:r w:rsidRPr="006B3791">
        <w:rPr>
          <w:i/>
          <w:color w:val="000000" w:themeColor="text1"/>
          <w:sz w:val="22"/>
          <w:szCs w:val="22"/>
        </w:rPr>
        <w:t>Inkstų ir šlapimo takų sutrikimai</w:t>
      </w:r>
    </w:p>
    <w:p w14:paraId="6265FAE2" w14:textId="77777777" w:rsidR="002D6237" w:rsidRPr="006B3791" w:rsidRDefault="002D6237" w:rsidP="002D6237">
      <w:pPr>
        <w:rPr>
          <w:color w:val="000000" w:themeColor="text1"/>
          <w:sz w:val="22"/>
          <w:szCs w:val="22"/>
        </w:rPr>
      </w:pPr>
      <w:r w:rsidRPr="006B3791">
        <w:rPr>
          <w:color w:val="000000" w:themeColor="text1"/>
          <w:sz w:val="22"/>
          <w:szCs w:val="22"/>
        </w:rPr>
        <w:t>Dažnis nežinomas: glomerulonefritas, intersticinis nefritas, inkstų papilų nekrozė, nefrozinis sindromas ir ūminis inkstų nepakankamumas.</w:t>
      </w:r>
    </w:p>
    <w:p w14:paraId="7D569EB1" w14:textId="77777777" w:rsidR="002D6237" w:rsidRPr="006B3791" w:rsidRDefault="002D6237" w:rsidP="002D6237">
      <w:pPr>
        <w:tabs>
          <w:tab w:val="left" w:pos="567"/>
        </w:tabs>
        <w:rPr>
          <w:color w:val="000000" w:themeColor="text1"/>
          <w:sz w:val="22"/>
          <w:szCs w:val="22"/>
        </w:rPr>
      </w:pPr>
    </w:p>
    <w:p w14:paraId="7F12F065" w14:textId="77777777" w:rsidR="002D6237" w:rsidRPr="006B3791" w:rsidRDefault="002D6237" w:rsidP="002D6237">
      <w:pPr>
        <w:rPr>
          <w:i/>
          <w:color w:val="000000" w:themeColor="text1"/>
          <w:sz w:val="22"/>
          <w:szCs w:val="22"/>
        </w:rPr>
      </w:pPr>
      <w:r w:rsidRPr="006B3791">
        <w:rPr>
          <w:i/>
          <w:color w:val="000000" w:themeColor="text1"/>
          <w:sz w:val="22"/>
          <w:szCs w:val="22"/>
        </w:rPr>
        <w:t>Bendrieji sutrikimai ir vartojimo vietos pažeidimai</w:t>
      </w:r>
    </w:p>
    <w:p w14:paraId="149D5BE3" w14:textId="77777777" w:rsidR="002D6237" w:rsidRPr="006B3791" w:rsidRDefault="002D6237" w:rsidP="002D6237">
      <w:pPr>
        <w:tabs>
          <w:tab w:val="left" w:pos="1980"/>
        </w:tabs>
        <w:rPr>
          <w:color w:val="000000" w:themeColor="text1"/>
          <w:sz w:val="22"/>
          <w:szCs w:val="22"/>
        </w:rPr>
      </w:pPr>
      <w:r w:rsidRPr="006B3791">
        <w:rPr>
          <w:color w:val="000000" w:themeColor="text1"/>
          <w:sz w:val="22"/>
          <w:szCs w:val="22"/>
        </w:rPr>
        <w:t>Dažni: pabrinkimas, įskaitant apatinių galūnių pabrinkimą.</w:t>
      </w:r>
    </w:p>
    <w:p w14:paraId="73DADD6B" w14:textId="77777777" w:rsidR="002D6237" w:rsidRPr="006B3791" w:rsidRDefault="002D6237" w:rsidP="002D6237">
      <w:pPr>
        <w:tabs>
          <w:tab w:val="left" w:pos="1980"/>
        </w:tabs>
        <w:rPr>
          <w:color w:val="000000" w:themeColor="text1"/>
          <w:sz w:val="22"/>
          <w:szCs w:val="22"/>
        </w:rPr>
      </w:pPr>
    </w:p>
    <w:p w14:paraId="2E6D366D" w14:textId="77777777" w:rsidR="002D6237" w:rsidRPr="006B3791" w:rsidRDefault="002D6237" w:rsidP="002D6237">
      <w:pPr>
        <w:pStyle w:val="Antrat5"/>
        <w:tabs>
          <w:tab w:val="left" w:pos="1980"/>
        </w:tabs>
        <w:spacing w:before="0" w:after="0"/>
        <w:rPr>
          <w:b w:val="0"/>
          <w:bCs w:val="0"/>
          <w:color w:val="000000" w:themeColor="text1"/>
          <w:sz w:val="22"/>
          <w:szCs w:val="22"/>
        </w:rPr>
      </w:pPr>
      <w:r w:rsidRPr="006B3791">
        <w:rPr>
          <w:b w:val="0"/>
          <w:bCs w:val="0"/>
          <w:color w:val="000000" w:themeColor="text1"/>
          <w:sz w:val="22"/>
          <w:szCs w:val="22"/>
        </w:rPr>
        <w:t>Tyrimai</w:t>
      </w:r>
    </w:p>
    <w:p w14:paraId="2ECDC472" w14:textId="237EF00A" w:rsidR="002D6237" w:rsidRPr="006B3791" w:rsidRDefault="002D6237" w:rsidP="007E4392">
      <w:pPr>
        <w:pStyle w:val="Porat"/>
        <w:tabs>
          <w:tab w:val="left" w:pos="1980"/>
        </w:tabs>
        <w:rPr>
          <w:color w:val="000000" w:themeColor="text1"/>
          <w:sz w:val="22"/>
          <w:szCs w:val="22"/>
        </w:rPr>
      </w:pPr>
      <w:r w:rsidRPr="006B3791">
        <w:rPr>
          <w:color w:val="000000" w:themeColor="text1"/>
          <w:sz w:val="22"/>
          <w:szCs w:val="22"/>
        </w:rPr>
        <w:lastRenderedPageBreak/>
        <w:t>Nedažni: laikini kepenų funkcijos rodmenų pokyčiai (pvz., transaminazių aktyvumo ar bilirubino kiekio padidėjimas)</w:t>
      </w:r>
      <w:r w:rsidR="0066232A" w:rsidRPr="006B3791">
        <w:rPr>
          <w:color w:val="000000" w:themeColor="text1"/>
          <w:sz w:val="22"/>
          <w:szCs w:val="22"/>
        </w:rPr>
        <w:t>.</w:t>
      </w:r>
    </w:p>
    <w:p w14:paraId="26F622E1" w14:textId="77777777" w:rsidR="002D6237" w:rsidRPr="006B3791" w:rsidRDefault="002D6237" w:rsidP="007E4392">
      <w:pPr>
        <w:pStyle w:val="Porat"/>
        <w:tabs>
          <w:tab w:val="left" w:pos="1980"/>
        </w:tabs>
        <w:rPr>
          <w:bCs/>
          <w:color w:val="000000" w:themeColor="text1"/>
          <w:sz w:val="22"/>
          <w:szCs w:val="22"/>
        </w:rPr>
      </w:pPr>
      <w:r w:rsidRPr="006B3791">
        <w:rPr>
          <w:bCs/>
          <w:color w:val="000000" w:themeColor="text1"/>
          <w:sz w:val="22"/>
          <w:szCs w:val="22"/>
        </w:rPr>
        <w:t>Nedažni: laboratorinių tyrimų r</w:t>
      </w:r>
      <w:r w:rsidR="009767A6" w:rsidRPr="006B3791">
        <w:rPr>
          <w:bCs/>
          <w:color w:val="000000" w:themeColor="text1"/>
          <w:sz w:val="22"/>
          <w:szCs w:val="22"/>
        </w:rPr>
        <w:t>odmenų, rodančių inkstų veiklą</w:t>
      </w:r>
      <w:r w:rsidRPr="006B3791">
        <w:rPr>
          <w:bCs/>
          <w:color w:val="000000" w:themeColor="text1"/>
          <w:sz w:val="22"/>
          <w:szCs w:val="22"/>
        </w:rPr>
        <w:t>, pokyčiai (pvz., padidėjusi kreatinino ar šlapalo koncentracija).</w:t>
      </w:r>
    </w:p>
    <w:p w14:paraId="4BA4E6EE" w14:textId="77777777" w:rsidR="002D6237" w:rsidRPr="006B3791" w:rsidRDefault="002D6237" w:rsidP="007E4392">
      <w:pPr>
        <w:pStyle w:val="BTEMEASMCA"/>
        <w:rPr>
          <w:color w:val="000000" w:themeColor="text1"/>
        </w:rPr>
      </w:pPr>
      <w:r w:rsidRPr="006B3791">
        <w:rPr>
          <w:color w:val="000000" w:themeColor="text1"/>
        </w:rPr>
        <w:t>Salicilatai gali paveikti šlapimo rūgšties sekreciją ir reabsorbciją inkstuose. Mažos dozės (pvz., 1-2 g per parą) slopina tubuliarinę šlapimo rūgšties sekreciją ir gali sukelti hiperurikemiją.</w:t>
      </w:r>
    </w:p>
    <w:p w14:paraId="103C2675" w14:textId="77777777" w:rsidR="002D6237" w:rsidRPr="006B3791" w:rsidRDefault="002D6237" w:rsidP="007E4392">
      <w:pPr>
        <w:pStyle w:val="BTEMEASMCA"/>
        <w:rPr>
          <w:color w:val="000000" w:themeColor="text1"/>
        </w:rPr>
      </w:pPr>
    </w:p>
    <w:p w14:paraId="6E9C22DA" w14:textId="77777777" w:rsidR="002D6237" w:rsidRPr="006B3791" w:rsidRDefault="002D6237" w:rsidP="007E4392">
      <w:pPr>
        <w:pStyle w:val="BTEMEASMCA"/>
        <w:rPr>
          <w:color w:val="000000" w:themeColor="text1"/>
        </w:rPr>
      </w:pPr>
      <w:r w:rsidRPr="006B3791">
        <w:rPr>
          <w:color w:val="000000" w:themeColor="text1"/>
        </w:rPr>
        <w:t>Kofeinas yra CNS stimuliatorius. Gydomosios kofeino dozės gali sukelti drebulį, sinusinę tachikardiją ir padidėjusį dėmesį. Kitoks nepageidaujamas poveikis gali būti viduriavimas, jaudinimasis, palpitacija, nemiga, galvos skausmas ir raumenų trūkčiojimas.</w:t>
      </w:r>
    </w:p>
    <w:p w14:paraId="76F208EB" w14:textId="77777777" w:rsidR="00050B0E" w:rsidRPr="006B3791" w:rsidRDefault="002D6237" w:rsidP="007E4392">
      <w:pPr>
        <w:pStyle w:val="BTEMEASMCA"/>
        <w:rPr>
          <w:color w:val="000000" w:themeColor="text1"/>
        </w:rPr>
      </w:pPr>
      <w:r w:rsidRPr="006B3791">
        <w:rPr>
          <w:color w:val="000000" w:themeColor="text1"/>
        </w:rPr>
        <w:t>Kadangi kofeinas yra nestiprus diuretikas, gali atsirasti poliurija.</w:t>
      </w:r>
    </w:p>
    <w:p w14:paraId="3E4D05CC" w14:textId="77777777" w:rsidR="0052666A" w:rsidRDefault="0052666A" w:rsidP="007E4392">
      <w:pPr>
        <w:pStyle w:val="BTEMEASMCA"/>
        <w:rPr>
          <w:color w:val="000000" w:themeColor="text1"/>
        </w:rPr>
      </w:pPr>
    </w:p>
    <w:p w14:paraId="6E46CCF8" w14:textId="77777777" w:rsidR="00456371" w:rsidRDefault="00456371" w:rsidP="007E4392">
      <w:pPr>
        <w:pStyle w:val="BTEMEASMCA"/>
        <w:rPr>
          <w:color w:val="000000" w:themeColor="text1"/>
          <w:u w:val="single"/>
        </w:rPr>
      </w:pPr>
      <w:bookmarkStart w:id="2" w:name="_Hlk187175273"/>
      <w:r w:rsidRPr="00400F07">
        <w:rPr>
          <w:color w:val="000000" w:themeColor="text1"/>
          <w:u w:val="single"/>
        </w:rPr>
        <w:t>Atrinktų nepageidaujamų reakcijų apibūdinimas</w:t>
      </w:r>
    </w:p>
    <w:p w14:paraId="72AB3C7E" w14:textId="77777777" w:rsidR="00456371" w:rsidRPr="00400F07" w:rsidRDefault="00456371" w:rsidP="007E4392">
      <w:pPr>
        <w:pStyle w:val="BTEMEASMCA"/>
        <w:rPr>
          <w:color w:val="000000" w:themeColor="text1"/>
          <w:u w:val="single"/>
        </w:rPr>
      </w:pPr>
    </w:p>
    <w:p w14:paraId="40A00C41" w14:textId="77777777" w:rsidR="00456371" w:rsidRPr="00400F07" w:rsidRDefault="00456371" w:rsidP="007E4392">
      <w:pPr>
        <w:pStyle w:val="BTEMEASMCA"/>
        <w:rPr>
          <w:i/>
          <w:iCs/>
          <w:color w:val="000000" w:themeColor="text1"/>
        </w:rPr>
      </w:pPr>
      <w:r w:rsidRPr="00400F07">
        <w:rPr>
          <w:i/>
          <w:iCs/>
          <w:color w:val="000000" w:themeColor="text1"/>
        </w:rPr>
        <w:t>Padidėjęs anijoninis tarpas esant metabolinei acidozei</w:t>
      </w:r>
    </w:p>
    <w:p w14:paraId="6FB3330C" w14:textId="7A2A377F" w:rsidR="00456371" w:rsidRDefault="00456371" w:rsidP="007E4392">
      <w:pPr>
        <w:pStyle w:val="BTEMEASMCA"/>
        <w:rPr>
          <w:color w:val="000000" w:themeColor="text1"/>
        </w:rPr>
      </w:pPr>
      <w:r w:rsidRPr="00456371">
        <w:rPr>
          <w:color w:val="000000" w:themeColor="text1"/>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4793A706" w14:textId="77777777" w:rsidR="00456371" w:rsidRPr="006B3791" w:rsidRDefault="00456371" w:rsidP="007E4392">
      <w:pPr>
        <w:pStyle w:val="BTEMEASMCA"/>
        <w:rPr>
          <w:color w:val="000000" w:themeColor="text1"/>
        </w:rPr>
      </w:pPr>
    </w:p>
    <w:bookmarkEnd w:id="2"/>
    <w:p w14:paraId="2BE448A4" w14:textId="77777777" w:rsidR="00714587" w:rsidRPr="006B3791" w:rsidRDefault="00714587" w:rsidP="00836402">
      <w:pPr>
        <w:widowControl/>
        <w:tabs>
          <w:tab w:val="left" w:pos="567"/>
        </w:tabs>
        <w:suppressAutoHyphens w:val="0"/>
        <w:autoSpaceDE w:val="0"/>
        <w:autoSpaceDN w:val="0"/>
        <w:adjustRightInd w:val="0"/>
        <w:spacing w:line="260" w:lineRule="exact"/>
        <w:rPr>
          <w:rFonts w:eastAsia="Times New Roman"/>
          <w:noProof/>
          <w:snapToGrid w:val="0"/>
          <w:color w:val="000000" w:themeColor="text1"/>
          <w:sz w:val="22"/>
          <w:szCs w:val="22"/>
          <w:u w:val="single"/>
          <w:lang w:eastAsia="en-US"/>
        </w:rPr>
      </w:pPr>
      <w:r w:rsidRPr="006B3791">
        <w:rPr>
          <w:rFonts w:eastAsia="Times New Roman"/>
          <w:noProof/>
          <w:snapToGrid w:val="0"/>
          <w:color w:val="000000" w:themeColor="text1"/>
          <w:sz w:val="22"/>
          <w:szCs w:val="22"/>
          <w:u w:val="single"/>
          <w:lang w:eastAsia="en-US"/>
        </w:rPr>
        <w:t>Pranešimas apie įtariamas nepageidaujamas reakcijas</w:t>
      </w:r>
    </w:p>
    <w:p w14:paraId="0C6FCE62" w14:textId="77777777" w:rsidR="00F1757D" w:rsidRPr="006B3791" w:rsidRDefault="00F1757D" w:rsidP="00836402">
      <w:pPr>
        <w:widowControl/>
        <w:tabs>
          <w:tab w:val="left" w:pos="567"/>
        </w:tabs>
        <w:suppressAutoHyphens w:val="0"/>
        <w:autoSpaceDE w:val="0"/>
        <w:autoSpaceDN w:val="0"/>
        <w:adjustRightInd w:val="0"/>
        <w:spacing w:line="260" w:lineRule="exact"/>
        <w:rPr>
          <w:rFonts w:eastAsia="Times New Roman"/>
          <w:snapToGrid w:val="0"/>
          <w:color w:val="000000" w:themeColor="text1"/>
          <w:sz w:val="22"/>
          <w:szCs w:val="22"/>
          <w:u w:val="single"/>
          <w:lang w:eastAsia="en-US"/>
        </w:rPr>
      </w:pPr>
    </w:p>
    <w:p w14:paraId="0D58AAAA" w14:textId="040C6A34" w:rsidR="00B24D13" w:rsidRPr="006B3791" w:rsidRDefault="00B24D13" w:rsidP="00836402">
      <w:pPr>
        <w:widowControl/>
        <w:tabs>
          <w:tab w:val="left" w:pos="567"/>
        </w:tabs>
        <w:suppressAutoHyphens w:val="0"/>
        <w:autoSpaceDE w:val="0"/>
        <w:autoSpaceDN w:val="0"/>
        <w:adjustRightInd w:val="0"/>
        <w:spacing w:line="260" w:lineRule="exact"/>
        <w:rPr>
          <w:rFonts w:eastAsia="Times New Roman"/>
          <w:noProof/>
          <w:snapToGrid w:val="0"/>
          <w:color w:val="000000" w:themeColor="text1"/>
          <w:sz w:val="22"/>
          <w:lang w:eastAsia="en-US"/>
        </w:rPr>
      </w:pPr>
      <w:bookmarkStart w:id="3" w:name="_Hlk159573584"/>
      <w:r w:rsidRPr="006B3791">
        <w:rPr>
          <w:rFonts w:eastAsia="Times New Roman"/>
          <w:noProof/>
          <w:snapToGrid w:val="0"/>
          <w:color w:val="000000" w:themeColor="text1"/>
          <w:sz w:val="22"/>
          <w:lang w:eastAsia="en-US"/>
        </w:rPr>
        <w:t>Svarbu pranešti apie įtariamas nepageidaujamas reakcijas, pastebėtas po vaistinio preparato registracijos, nes tai leidžia nuolat stebėti vaistinio preparato naudos ir rizikos santykį.</w:t>
      </w:r>
      <w:r w:rsidRPr="006B3791">
        <w:rPr>
          <w:rFonts w:eastAsia="Times New Roman"/>
          <w:snapToGrid w:val="0"/>
          <w:color w:val="000000" w:themeColor="text1"/>
          <w:sz w:val="22"/>
          <w:lang w:eastAsia="en-US"/>
        </w:rPr>
        <w:t xml:space="preserve"> </w:t>
      </w:r>
      <w:r w:rsidRPr="006B3791">
        <w:rPr>
          <w:rFonts w:eastAsia="Times New Roman"/>
          <w:noProof/>
          <w:snapToGrid w:val="0"/>
          <w:color w:val="000000" w:themeColor="text1"/>
          <w:sz w:val="22"/>
          <w:lang w:eastAsia="en-US"/>
        </w:rPr>
        <w:t xml:space="preserve">Sveikatos priežiūros ar farmacijos specialistai turi pranešti apie bet kokias įtariamas nepageidaujamas reakcijas, </w:t>
      </w:r>
      <w:bookmarkStart w:id="4" w:name="_Hlk181179747"/>
      <w:r w:rsidR="00F72EC9" w:rsidRPr="006B3791">
        <w:rPr>
          <w:color w:val="000000" w:themeColor="text1"/>
          <w:sz w:val="22"/>
          <w:szCs w:val="22"/>
        </w:rPr>
        <w:t xml:space="preserve">užpildę ir pateikę pranešimo formą </w:t>
      </w:r>
      <w:bookmarkEnd w:id="4"/>
      <w:r w:rsidR="00F72EC9" w:rsidRPr="006B3791">
        <w:rPr>
          <w:color w:val="000000" w:themeColor="text1"/>
          <w:sz w:val="22"/>
          <w:szCs w:val="22"/>
        </w:rPr>
        <w:t>Valstybinės vaistų kontrolės tarnybos prie Lietuvos Respublikos sveikatos apsaugos ministerijos tinklalapyje https://vvkt.lrv.lt/lt/ nurodytais būdais.</w:t>
      </w:r>
    </w:p>
    <w:bookmarkEnd w:id="3"/>
    <w:p w14:paraId="62CEEF4D" w14:textId="77777777" w:rsidR="00F72EC9" w:rsidRPr="006B3791" w:rsidRDefault="00F72EC9" w:rsidP="007E4392">
      <w:pPr>
        <w:pStyle w:val="BTEMEASMCA"/>
        <w:rPr>
          <w:color w:val="000000" w:themeColor="text1"/>
        </w:rPr>
      </w:pPr>
    </w:p>
    <w:p w14:paraId="240A240E" w14:textId="77777777" w:rsidR="00050B0E" w:rsidRPr="006B3791" w:rsidRDefault="00050B0E" w:rsidP="007E4392">
      <w:pPr>
        <w:pStyle w:val="PI-2EMEASMCA"/>
        <w:rPr>
          <w:color w:val="000000" w:themeColor="text1"/>
        </w:rPr>
      </w:pPr>
      <w:r w:rsidRPr="006B3791">
        <w:rPr>
          <w:color w:val="000000" w:themeColor="text1"/>
        </w:rPr>
        <w:t>4.9</w:t>
      </w:r>
      <w:r w:rsidRPr="006B3791">
        <w:rPr>
          <w:color w:val="000000" w:themeColor="text1"/>
        </w:rPr>
        <w:tab/>
        <w:t>Perdozavimas</w:t>
      </w:r>
    </w:p>
    <w:p w14:paraId="3415F385" w14:textId="77777777" w:rsidR="00050B0E" w:rsidRPr="006B3791" w:rsidRDefault="00050B0E" w:rsidP="007E4392">
      <w:pPr>
        <w:pStyle w:val="BTEMEASMCA"/>
        <w:rPr>
          <w:color w:val="000000" w:themeColor="text1"/>
        </w:rPr>
      </w:pPr>
    </w:p>
    <w:p w14:paraId="492C0544" w14:textId="3A59F88D" w:rsidR="002C29DF" w:rsidRPr="006B3791" w:rsidRDefault="002C29DF" w:rsidP="007E4392">
      <w:pPr>
        <w:pStyle w:val="BTEMEASMCA"/>
        <w:rPr>
          <w:color w:val="000000" w:themeColor="text1"/>
          <w:u w:val="single"/>
        </w:rPr>
      </w:pPr>
      <w:r w:rsidRPr="006B3791">
        <w:rPr>
          <w:color w:val="000000" w:themeColor="text1"/>
          <w:u w:val="single"/>
        </w:rPr>
        <w:t>Paracetamolis</w:t>
      </w:r>
    </w:p>
    <w:p w14:paraId="3DEFB09D" w14:textId="77777777" w:rsidR="00F1757D" w:rsidRPr="006B3791" w:rsidRDefault="00F1757D" w:rsidP="007E4392">
      <w:pPr>
        <w:pStyle w:val="BTEMEASMCA"/>
        <w:rPr>
          <w:color w:val="000000" w:themeColor="text1"/>
          <w:u w:val="single"/>
        </w:rPr>
      </w:pPr>
    </w:p>
    <w:p w14:paraId="38D2D446" w14:textId="0144C48C" w:rsidR="00DF6508" w:rsidRPr="006B3791" w:rsidRDefault="002C29DF" w:rsidP="007E4392">
      <w:pPr>
        <w:pStyle w:val="BTEMEASMCA"/>
        <w:rPr>
          <w:color w:val="000000" w:themeColor="text1"/>
        </w:rPr>
      </w:pPr>
      <w:r w:rsidRPr="006B3791">
        <w:rPr>
          <w:color w:val="000000" w:themeColor="text1"/>
        </w:rPr>
        <w:t>Pirmieji perdozavimo požymiai – pykinimas arba vėmimas, anoreksija ir pilvo skausmas paprastai pasireiškia per 2-3 valandas po toksi</w:t>
      </w:r>
      <w:r w:rsidR="009767A6" w:rsidRPr="006B3791">
        <w:rPr>
          <w:color w:val="000000" w:themeColor="text1"/>
        </w:rPr>
        <w:t>nės paracetamolio</w:t>
      </w:r>
      <w:r w:rsidRPr="006B3791">
        <w:rPr>
          <w:color w:val="000000" w:themeColor="text1"/>
        </w:rPr>
        <w:t xml:space="preserve"> dozės suvartojimo.</w:t>
      </w:r>
      <w:r w:rsidR="00DF6508" w:rsidRPr="006B3791">
        <w:rPr>
          <w:color w:val="000000" w:themeColor="text1"/>
        </w:rPr>
        <w:t xml:space="preserve"> </w:t>
      </w:r>
      <w:r w:rsidR="00050B0E" w:rsidRPr="006B3791">
        <w:rPr>
          <w:color w:val="000000" w:themeColor="text1"/>
        </w:rPr>
        <w:t xml:space="preserve">Praėjus 2-3 dienoms po ūminio perdozavimo, pasireiškia maksimalus kepenų pažeidimas. </w:t>
      </w:r>
      <w:r w:rsidR="00DF6508" w:rsidRPr="006B3791">
        <w:rPr>
          <w:color w:val="000000" w:themeColor="text1"/>
        </w:rPr>
        <w:t>Paracetamolio</w:t>
      </w:r>
      <w:r w:rsidR="00050B0E" w:rsidRPr="006B3791">
        <w:rPr>
          <w:color w:val="000000" w:themeColor="text1"/>
        </w:rPr>
        <w:t xml:space="preserve"> sukeltas hepatotoksiškumas pasireiškia kaip kepenų nekrozė, gelta, kraujavimas ir encefalopatija. Gali atsirasti padidėjęs kepenų fermentų kiekis, hipoprotrombinemija ir methemoglobinemija. Tai gali lemti hemolizę, kuri sukelia hemolizinę anemiją, o dėl pastarosios cianozė pirštų naguose, odoje ir gleivinėje.</w:t>
      </w:r>
    </w:p>
    <w:p w14:paraId="0B2661B7" w14:textId="77777777" w:rsidR="00050B0E" w:rsidRPr="006B3791" w:rsidRDefault="00DF6508" w:rsidP="00050B0E">
      <w:pPr>
        <w:pStyle w:val="BTEMEASMCA"/>
        <w:rPr>
          <w:color w:val="000000" w:themeColor="text1"/>
        </w:rPr>
      </w:pPr>
      <w:r w:rsidRPr="006B3791">
        <w:rPr>
          <w:color w:val="000000" w:themeColor="text1"/>
        </w:rPr>
        <w:t>Paracetamolio p</w:t>
      </w:r>
      <w:r w:rsidR="00050B0E" w:rsidRPr="006B3791">
        <w:rPr>
          <w:color w:val="000000" w:themeColor="text1"/>
        </w:rPr>
        <w:t>erdozavimas gydomas skubiai skiriant geriamojo N-acetilcisteino, kuris yra gliutationo sulfhidrilo donoro pakaitalas.</w:t>
      </w:r>
    </w:p>
    <w:p w14:paraId="5A7F6C9D" w14:textId="77777777" w:rsidR="00DF6508" w:rsidRPr="006B3791" w:rsidRDefault="00DF6508" w:rsidP="00050B0E">
      <w:pPr>
        <w:pStyle w:val="BTEMEASMCA"/>
        <w:rPr>
          <w:color w:val="000000" w:themeColor="text1"/>
        </w:rPr>
      </w:pPr>
    </w:p>
    <w:p w14:paraId="0689D6B3" w14:textId="77777777" w:rsidR="0066232A" w:rsidRPr="006B3791" w:rsidRDefault="0066232A" w:rsidP="0066232A">
      <w:pPr>
        <w:pStyle w:val="BTEMEASMCA"/>
        <w:rPr>
          <w:color w:val="000000" w:themeColor="text1"/>
          <w:u w:val="single"/>
        </w:rPr>
      </w:pPr>
      <w:r w:rsidRPr="006B3791">
        <w:rPr>
          <w:color w:val="000000" w:themeColor="text1"/>
          <w:u w:val="single"/>
        </w:rPr>
        <w:t>Acetilsalicilo rūgštis</w:t>
      </w:r>
    </w:p>
    <w:p w14:paraId="7C08DC5A" w14:textId="77777777" w:rsidR="00F1757D" w:rsidRPr="006B3791" w:rsidRDefault="00F1757D" w:rsidP="0066232A">
      <w:pPr>
        <w:pStyle w:val="BTEMEASMCA"/>
        <w:rPr>
          <w:color w:val="000000" w:themeColor="text1"/>
          <w:u w:val="single"/>
        </w:rPr>
      </w:pPr>
    </w:p>
    <w:p w14:paraId="16BCDD63" w14:textId="32A2751C" w:rsidR="00050B0E" w:rsidRPr="006B3791" w:rsidRDefault="0066232A" w:rsidP="00050B0E">
      <w:pPr>
        <w:pStyle w:val="BTEMEASMCA"/>
        <w:rPr>
          <w:color w:val="000000" w:themeColor="text1"/>
        </w:rPr>
      </w:pPr>
      <w:r w:rsidRPr="006B3791">
        <w:rPr>
          <w:color w:val="000000" w:themeColor="text1"/>
        </w:rPr>
        <w:t xml:space="preserve">Acetilsalicilo rūgšties </w:t>
      </w:r>
      <w:r w:rsidR="00050B0E" w:rsidRPr="006B3791">
        <w:rPr>
          <w:color w:val="000000" w:themeColor="text1"/>
        </w:rPr>
        <w:t xml:space="preserve">perdozavimas gali sukelti kreatinino klirenso sumažėjimą arba ūminę inkstų kanalėlių nekrozę ir inkstų </w:t>
      </w:r>
      <w:r w:rsidR="00DF6508" w:rsidRPr="006B3791">
        <w:rPr>
          <w:color w:val="000000" w:themeColor="text1"/>
        </w:rPr>
        <w:t>veiklos</w:t>
      </w:r>
      <w:r w:rsidR="00050B0E" w:rsidRPr="006B3791">
        <w:rPr>
          <w:color w:val="000000" w:themeColor="text1"/>
        </w:rPr>
        <w:t xml:space="preserve"> nepakankamumą.</w:t>
      </w:r>
    </w:p>
    <w:p w14:paraId="6685EEC3" w14:textId="77777777" w:rsidR="00DF6508" w:rsidRPr="006B3791" w:rsidRDefault="00DF6508" w:rsidP="00050B0E">
      <w:pPr>
        <w:pStyle w:val="BTEMEASMCA"/>
        <w:rPr>
          <w:color w:val="000000" w:themeColor="text1"/>
        </w:rPr>
      </w:pPr>
      <w:r w:rsidRPr="006B3791">
        <w:rPr>
          <w:color w:val="000000" w:themeColor="text1"/>
        </w:rPr>
        <w:t>Pacientui skiriamas simptominis gydymas, duodama gerti aktyvintosios anglies, plaunamas skrandis, sekamas rūgščių ir šarmų kiekis. Sunkaus perdozavimo atveju reikia gydyti hemodialize.</w:t>
      </w:r>
    </w:p>
    <w:p w14:paraId="3B2599D7" w14:textId="77777777" w:rsidR="00DF6508" w:rsidRPr="006B3791" w:rsidRDefault="00DF6508" w:rsidP="00050B0E">
      <w:pPr>
        <w:pStyle w:val="BTEMEASMCA"/>
        <w:rPr>
          <w:color w:val="000000" w:themeColor="text1"/>
        </w:rPr>
      </w:pPr>
    </w:p>
    <w:p w14:paraId="2C8B8F45" w14:textId="77777777" w:rsidR="00DF6508" w:rsidRPr="006B3791" w:rsidRDefault="00DF6508" w:rsidP="00050B0E">
      <w:pPr>
        <w:pStyle w:val="BTEMEASMCA"/>
        <w:rPr>
          <w:color w:val="000000" w:themeColor="text1"/>
          <w:u w:val="single"/>
        </w:rPr>
      </w:pPr>
      <w:r w:rsidRPr="006B3791">
        <w:rPr>
          <w:color w:val="000000" w:themeColor="text1"/>
          <w:u w:val="single"/>
        </w:rPr>
        <w:t>Kofeinas</w:t>
      </w:r>
    </w:p>
    <w:p w14:paraId="1B76DE4B" w14:textId="77777777" w:rsidR="00F1757D" w:rsidRPr="006B3791" w:rsidRDefault="00F1757D" w:rsidP="00050B0E">
      <w:pPr>
        <w:pStyle w:val="BTEMEASMCA"/>
        <w:rPr>
          <w:color w:val="000000" w:themeColor="text1"/>
          <w:u w:val="single"/>
        </w:rPr>
      </w:pPr>
    </w:p>
    <w:p w14:paraId="01040C75" w14:textId="77777777" w:rsidR="00DF6508" w:rsidRPr="006B3791" w:rsidRDefault="00DF6508" w:rsidP="00050B0E">
      <w:pPr>
        <w:pStyle w:val="BTEMEASMCA"/>
        <w:rPr>
          <w:color w:val="000000" w:themeColor="text1"/>
        </w:rPr>
      </w:pPr>
      <w:r w:rsidRPr="006B3791">
        <w:rPr>
          <w:color w:val="000000" w:themeColor="text1"/>
        </w:rPr>
        <w:t>Perdozavus kofeino, gali atsirasti nervingumas, neramumas, nemiga, sujaudinimas, gausesnis šlapimo išsiskyrimas, veido paraudimas, mėšlungis, virškinimo trakto sutrikimas, tachikardija arba širdies ritmo sutrikimas, padrikas mąstymas ir kalba, psichomotorinis sujaudinimas ar periodų, kai ligonis nejaučia nuovargio.</w:t>
      </w:r>
    </w:p>
    <w:p w14:paraId="135E956F" w14:textId="77777777" w:rsidR="00050B0E" w:rsidRPr="006B3791" w:rsidRDefault="00146B7E" w:rsidP="00050B0E">
      <w:pPr>
        <w:pStyle w:val="BTEMEASMCA"/>
        <w:rPr>
          <w:color w:val="000000" w:themeColor="text1"/>
        </w:rPr>
      </w:pPr>
      <w:r w:rsidRPr="006B3791">
        <w:rPr>
          <w:color w:val="000000" w:themeColor="text1"/>
        </w:rPr>
        <w:t>Skiriamas simptominis ir palaikomasis gydymas.</w:t>
      </w:r>
    </w:p>
    <w:p w14:paraId="2E978E41" w14:textId="77777777" w:rsidR="00050B0E" w:rsidRPr="006B3791" w:rsidRDefault="00050B0E" w:rsidP="00050B0E">
      <w:pPr>
        <w:pStyle w:val="BTEMEASMCA"/>
        <w:rPr>
          <w:color w:val="000000" w:themeColor="text1"/>
        </w:rPr>
      </w:pPr>
    </w:p>
    <w:p w14:paraId="07392B2C" w14:textId="77777777" w:rsidR="00050B0E" w:rsidRPr="006B3791" w:rsidRDefault="00050B0E" w:rsidP="00050B0E">
      <w:pPr>
        <w:pStyle w:val="BTEMEASMCA"/>
        <w:rPr>
          <w:color w:val="000000" w:themeColor="text1"/>
        </w:rPr>
      </w:pPr>
    </w:p>
    <w:p w14:paraId="3739E0C2" w14:textId="77777777" w:rsidR="00050B0E" w:rsidRPr="006B3791" w:rsidRDefault="00050B0E" w:rsidP="00050B0E">
      <w:pPr>
        <w:pStyle w:val="PI-1EMEASMCA"/>
        <w:rPr>
          <w:color w:val="000000" w:themeColor="text1"/>
        </w:rPr>
      </w:pPr>
      <w:r w:rsidRPr="006B3791">
        <w:rPr>
          <w:color w:val="000000" w:themeColor="text1"/>
        </w:rPr>
        <w:t>5.</w:t>
      </w:r>
      <w:r w:rsidRPr="006B3791">
        <w:rPr>
          <w:color w:val="000000" w:themeColor="text1"/>
        </w:rPr>
        <w:tab/>
        <w:t>FARMAKOLOGINĖS SAVYBĖS</w:t>
      </w:r>
    </w:p>
    <w:p w14:paraId="42704349" w14:textId="77777777" w:rsidR="00050B0E" w:rsidRPr="006B3791" w:rsidRDefault="00050B0E" w:rsidP="00050B0E">
      <w:pPr>
        <w:pStyle w:val="BTEMEASMCA"/>
        <w:rPr>
          <w:color w:val="000000" w:themeColor="text1"/>
        </w:rPr>
      </w:pPr>
    </w:p>
    <w:p w14:paraId="67D230B7" w14:textId="77777777" w:rsidR="00050B0E" w:rsidRPr="006B3791" w:rsidRDefault="00050B0E" w:rsidP="00050B0E">
      <w:pPr>
        <w:pStyle w:val="PI-2EMEASMCA"/>
        <w:rPr>
          <w:color w:val="000000" w:themeColor="text1"/>
        </w:rPr>
      </w:pPr>
      <w:r w:rsidRPr="006B3791">
        <w:rPr>
          <w:color w:val="000000" w:themeColor="text1"/>
        </w:rPr>
        <w:t>5.1</w:t>
      </w:r>
      <w:r w:rsidRPr="006B3791">
        <w:rPr>
          <w:color w:val="000000" w:themeColor="text1"/>
        </w:rPr>
        <w:tab/>
        <w:t>Farmakodinaminės savybės</w:t>
      </w:r>
    </w:p>
    <w:p w14:paraId="05A3DD96" w14:textId="77777777" w:rsidR="00050B0E" w:rsidRPr="006B3791" w:rsidRDefault="00050B0E" w:rsidP="00050B0E">
      <w:pPr>
        <w:pStyle w:val="BTEMEASMCA"/>
        <w:rPr>
          <w:color w:val="000000" w:themeColor="text1"/>
        </w:rPr>
      </w:pPr>
    </w:p>
    <w:p w14:paraId="7A7875B1" w14:textId="77777777" w:rsidR="00395271" w:rsidRPr="006B3791" w:rsidRDefault="00395271" w:rsidP="00050B0E">
      <w:pPr>
        <w:pStyle w:val="BTEMEASMCA"/>
        <w:rPr>
          <w:color w:val="000000" w:themeColor="text1"/>
        </w:rPr>
      </w:pPr>
      <w:r w:rsidRPr="006B3791">
        <w:rPr>
          <w:color w:val="000000" w:themeColor="text1"/>
        </w:rPr>
        <w:t>Farmakoterapinė grupė –Kiti analgetikai ir antipiretikai. Acetilsalicilo rūgštis ir jos deriniai</w:t>
      </w:r>
      <w:r w:rsidR="0005365E" w:rsidRPr="006B3791">
        <w:rPr>
          <w:color w:val="000000" w:themeColor="text1"/>
        </w:rPr>
        <w:t>, išskyrus</w:t>
      </w:r>
      <w:r w:rsidRPr="006B3791">
        <w:rPr>
          <w:color w:val="000000" w:themeColor="text1"/>
        </w:rPr>
        <w:t xml:space="preserve"> su psi</w:t>
      </w:r>
      <w:r w:rsidR="009767A6" w:rsidRPr="006B3791">
        <w:rPr>
          <w:color w:val="000000" w:themeColor="text1"/>
        </w:rPr>
        <w:t>choleptikais. ATC kodas – N02BA5</w:t>
      </w:r>
      <w:r w:rsidRPr="006B3791">
        <w:rPr>
          <w:color w:val="000000" w:themeColor="text1"/>
        </w:rPr>
        <w:t>1.</w:t>
      </w:r>
    </w:p>
    <w:p w14:paraId="7A47FBF6" w14:textId="77777777" w:rsidR="00395271" w:rsidRPr="006B3791" w:rsidRDefault="00395271" w:rsidP="00050B0E">
      <w:pPr>
        <w:pStyle w:val="BTEMEASMCA"/>
        <w:rPr>
          <w:color w:val="000000" w:themeColor="text1"/>
        </w:rPr>
      </w:pPr>
    </w:p>
    <w:p w14:paraId="369A0587" w14:textId="77777777" w:rsidR="00942C54" w:rsidRPr="006B3791" w:rsidRDefault="00942C54" w:rsidP="00942C54">
      <w:pPr>
        <w:pStyle w:val="Pagrindinistekstas"/>
        <w:tabs>
          <w:tab w:val="left" w:pos="567"/>
        </w:tabs>
        <w:spacing w:after="0"/>
        <w:rPr>
          <w:color w:val="000000" w:themeColor="text1"/>
          <w:szCs w:val="22"/>
        </w:rPr>
      </w:pPr>
      <w:r w:rsidRPr="006B3791">
        <w:rPr>
          <w:color w:val="000000" w:themeColor="text1"/>
          <w:szCs w:val="22"/>
        </w:rPr>
        <w:t>CITRAMON FORTE STIROL dėl savo sudėtinių komponentų savybių pasižymi įvairiapusiu farmakologiniu poveikiu.</w:t>
      </w:r>
    </w:p>
    <w:p w14:paraId="4DD2DAF1" w14:textId="77777777" w:rsidR="005631A8" w:rsidRPr="006B3791" w:rsidRDefault="005631A8" w:rsidP="00942C54">
      <w:pPr>
        <w:pStyle w:val="Pagrindinistekstas"/>
        <w:tabs>
          <w:tab w:val="left" w:pos="567"/>
        </w:tabs>
        <w:spacing w:after="0"/>
        <w:rPr>
          <w:color w:val="000000" w:themeColor="text1"/>
          <w:szCs w:val="22"/>
        </w:rPr>
      </w:pPr>
    </w:p>
    <w:p w14:paraId="2D2633A8" w14:textId="77777777" w:rsidR="00942C54" w:rsidRPr="006B3791" w:rsidRDefault="005631A8" w:rsidP="00942C54">
      <w:pPr>
        <w:pStyle w:val="Pagrindinistekstas"/>
        <w:tabs>
          <w:tab w:val="left" w:pos="567"/>
        </w:tabs>
        <w:spacing w:after="0"/>
        <w:rPr>
          <w:color w:val="000000" w:themeColor="text1"/>
          <w:u w:val="single"/>
        </w:rPr>
      </w:pPr>
      <w:r w:rsidRPr="006B3791">
        <w:rPr>
          <w:color w:val="000000" w:themeColor="text1"/>
          <w:szCs w:val="22"/>
          <w:u w:val="single"/>
        </w:rPr>
        <w:t>Veikimo mechanizmas</w:t>
      </w:r>
    </w:p>
    <w:p w14:paraId="3F33A308" w14:textId="77777777" w:rsidR="00F1757D" w:rsidRPr="006B3791" w:rsidRDefault="00F1757D" w:rsidP="00942C54">
      <w:pPr>
        <w:pStyle w:val="Pagrindinistekstas"/>
        <w:tabs>
          <w:tab w:val="left" w:pos="567"/>
        </w:tabs>
        <w:spacing w:after="0"/>
        <w:rPr>
          <w:color w:val="000000" w:themeColor="text1"/>
          <w:szCs w:val="22"/>
        </w:rPr>
      </w:pPr>
    </w:p>
    <w:p w14:paraId="2D988149" w14:textId="77777777" w:rsidR="00942C54" w:rsidRPr="006B3791" w:rsidRDefault="00942C54" w:rsidP="00942C54">
      <w:pPr>
        <w:pStyle w:val="Pagrindinistekstas"/>
        <w:tabs>
          <w:tab w:val="left" w:pos="567"/>
        </w:tabs>
        <w:spacing w:after="0"/>
        <w:rPr>
          <w:color w:val="000000" w:themeColor="text1"/>
          <w:szCs w:val="22"/>
        </w:rPr>
      </w:pPr>
      <w:r w:rsidRPr="006B3791">
        <w:rPr>
          <w:i/>
          <w:color w:val="000000" w:themeColor="text1"/>
          <w:szCs w:val="22"/>
        </w:rPr>
        <w:t>Skausmą ma</w:t>
      </w:r>
      <w:r w:rsidR="00DD42B5" w:rsidRPr="006B3791">
        <w:rPr>
          <w:i/>
          <w:color w:val="000000" w:themeColor="text1"/>
          <w:szCs w:val="22"/>
        </w:rPr>
        <w:t>lš</w:t>
      </w:r>
      <w:r w:rsidRPr="006B3791">
        <w:rPr>
          <w:i/>
          <w:color w:val="000000" w:themeColor="text1"/>
          <w:szCs w:val="22"/>
        </w:rPr>
        <w:t>inantis</w:t>
      </w:r>
      <w:r w:rsidRPr="006B3791">
        <w:rPr>
          <w:color w:val="000000" w:themeColor="text1"/>
          <w:szCs w:val="22"/>
        </w:rPr>
        <w:t xml:space="preserve"> vaist</w:t>
      </w:r>
      <w:r w:rsidR="00DD42B5" w:rsidRPr="006B3791">
        <w:rPr>
          <w:color w:val="000000" w:themeColor="text1"/>
          <w:szCs w:val="22"/>
        </w:rPr>
        <w:t>ini</w:t>
      </w:r>
      <w:r w:rsidRPr="006B3791">
        <w:rPr>
          <w:color w:val="000000" w:themeColor="text1"/>
          <w:szCs w:val="22"/>
        </w:rPr>
        <w:t>o</w:t>
      </w:r>
      <w:r w:rsidR="00DD42B5" w:rsidRPr="006B3791">
        <w:rPr>
          <w:color w:val="000000" w:themeColor="text1"/>
          <w:szCs w:val="22"/>
        </w:rPr>
        <w:t xml:space="preserve"> preparato</w:t>
      </w:r>
      <w:r w:rsidRPr="006B3791">
        <w:rPr>
          <w:color w:val="000000" w:themeColor="text1"/>
          <w:szCs w:val="22"/>
        </w:rPr>
        <w:t xml:space="preserve"> veikimas nėra visiškai ištirtas, tačiau manoma, kad </w:t>
      </w:r>
      <w:proofErr w:type="spellStart"/>
      <w:r w:rsidRPr="006B3791">
        <w:rPr>
          <w:color w:val="000000" w:themeColor="text1"/>
          <w:szCs w:val="22"/>
        </w:rPr>
        <w:t>paracetamolis</w:t>
      </w:r>
      <w:proofErr w:type="spellEnd"/>
      <w:r w:rsidRPr="006B3791">
        <w:rPr>
          <w:color w:val="000000" w:themeColor="text1"/>
          <w:szCs w:val="22"/>
        </w:rPr>
        <w:t xml:space="preserve"> ir </w:t>
      </w:r>
      <w:proofErr w:type="spellStart"/>
      <w:r w:rsidRPr="006B3791">
        <w:rPr>
          <w:color w:val="000000" w:themeColor="text1"/>
          <w:szCs w:val="22"/>
        </w:rPr>
        <w:t>acetilsalicilo</w:t>
      </w:r>
      <w:proofErr w:type="spellEnd"/>
      <w:r w:rsidRPr="006B3791">
        <w:rPr>
          <w:color w:val="000000" w:themeColor="text1"/>
          <w:szCs w:val="22"/>
        </w:rPr>
        <w:t xml:space="preserve"> rūgštis slopina prostaglandinų sintezę centrinėje nervų sistemoje ir dėl to blokuojamas skausmo plitimas iš periferijos į centrinį skausmo analizatorių. </w:t>
      </w:r>
      <w:proofErr w:type="spellStart"/>
      <w:r w:rsidR="00E25410" w:rsidRPr="006B3791">
        <w:rPr>
          <w:color w:val="000000" w:themeColor="text1"/>
          <w:szCs w:val="22"/>
        </w:rPr>
        <w:t>Paracetamolis</w:t>
      </w:r>
      <w:proofErr w:type="spellEnd"/>
      <w:r w:rsidR="00E25410" w:rsidRPr="006B3791">
        <w:rPr>
          <w:color w:val="000000" w:themeColor="text1"/>
          <w:szCs w:val="22"/>
        </w:rPr>
        <w:t xml:space="preserve"> ir </w:t>
      </w:r>
      <w:proofErr w:type="spellStart"/>
      <w:r w:rsidR="00E25410" w:rsidRPr="006B3791">
        <w:rPr>
          <w:color w:val="000000" w:themeColor="text1"/>
          <w:szCs w:val="22"/>
        </w:rPr>
        <w:t>acetilsalicilo</w:t>
      </w:r>
      <w:proofErr w:type="spellEnd"/>
      <w:r w:rsidR="00E25410" w:rsidRPr="006B3791">
        <w:rPr>
          <w:color w:val="000000" w:themeColor="text1"/>
          <w:szCs w:val="22"/>
        </w:rPr>
        <w:t xml:space="preserve"> rūgštis</w:t>
      </w:r>
      <w:r w:rsidRPr="006B3791">
        <w:rPr>
          <w:color w:val="000000" w:themeColor="text1"/>
          <w:szCs w:val="22"/>
        </w:rPr>
        <w:t xml:space="preserve"> taip pat mažina kitų biologiškai aktyvių medžiagų, kurios mechaninį arba cheminį dirginimą periferinių nervinių skaidulų skausmo receptoriuose padeda paversti skausmu, sintezę. </w:t>
      </w:r>
      <w:proofErr w:type="spellStart"/>
      <w:r w:rsidRPr="006B3791">
        <w:rPr>
          <w:color w:val="000000" w:themeColor="text1"/>
          <w:szCs w:val="22"/>
        </w:rPr>
        <w:t>Paracetamolis</w:t>
      </w:r>
      <w:proofErr w:type="spellEnd"/>
      <w:r w:rsidRPr="006B3791">
        <w:rPr>
          <w:color w:val="000000" w:themeColor="text1"/>
          <w:szCs w:val="22"/>
        </w:rPr>
        <w:t xml:space="preserve"> veikia centrinius, o </w:t>
      </w:r>
      <w:proofErr w:type="spellStart"/>
      <w:r w:rsidRPr="006B3791">
        <w:rPr>
          <w:color w:val="000000" w:themeColor="text1"/>
          <w:szCs w:val="22"/>
        </w:rPr>
        <w:t>acetilsalicilo</w:t>
      </w:r>
      <w:proofErr w:type="spellEnd"/>
      <w:r w:rsidRPr="006B3791">
        <w:rPr>
          <w:color w:val="000000" w:themeColor="text1"/>
          <w:szCs w:val="22"/>
        </w:rPr>
        <w:t xml:space="preserve"> rūgštis periferinius skausmo receptorius. Kofeinas, siaurindamas galvos smegenų kraujagysles, mažina kraujotaką ir deguonies </w:t>
      </w:r>
      <w:proofErr w:type="spellStart"/>
      <w:r w:rsidRPr="006B3791">
        <w:rPr>
          <w:color w:val="000000" w:themeColor="text1"/>
          <w:szCs w:val="22"/>
        </w:rPr>
        <w:t>parcialinį</w:t>
      </w:r>
      <w:proofErr w:type="spellEnd"/>
      <w:r w:rsidRPr="006B3791">
        <w:rPr>
          <w:color w:val="000000" w:themeColor="text1"/>
          <w:szCs w:val="22"/>
        </w:rPr>
        <w:t xml:space="preserve"> slėgį smegenyse, dėl to gali </w:t>
      </w:r>
      <w:r w:rsidR="00E25410" w:rsidRPr="006B3791">
        <w:rPr>
          <w:color w:val="000000" w:themeColor="text1"/>
          <w:szCs w:val="22"/>
        </w:rPr>
        <w:t xml:space="preserve">malšinti, </w:t>
      </w:r>
      <w:r w:rsidRPr="006B3791">
        <w:rPr>
          <w:color w:val="000000" w:themeColor="text1"/>
          <w:szCs w:val="22"/>
        </w:rPr>
        <w:t>kai kuriuos galvos skausmus.</w:t>
      </w:r>
    </w:p>
    <w:p w14:paraId="4EA48B69" w14:textId="77777777" w:rsidR="00942C54" w:rsidRPr="006B3791" w:rsidRDefault="00942C54" w:rsidP="00942C54">
      <w:pPr>
        <w:pStyle w:val="Pagrindinistekstas"/>
        <w:tabs>
          <w:tab w:val="left" w:pos="567"/>
        </w:tabs>
        <w:spacing w:after="0"/>
        <w:rPr>
          <w:color w:val="000000" w:themeColor="text1"/>
          <w:szCs w:val="22"/>
        </w:rPr>
      </w:pPr>
    </w:p>
    <w:p w14:paraId="19851656" w14:textId="77777777" w:rsidR="00942C54" w:rsidRPr="006B3791" w:rsidRDefault="00942C54" w:rsidP="00942C54">
      <w:pPr>
        <w:pStyle w:val="Pagrindinistekstas"/>
        <w:tabs>
          <w:tab w:val="left" w:pos="567"/>
        </w:tabs>
        <w:spacing w:after="0"/>
        <w:rPr>
          <w:color w:val="000000" w:themeColor="text1"/>
          <w:szCs w:val="22"/>
        </w:rPr>
      </w:pPr>
      <w:r w:rsidRPr="006B3791">
        <w:rPr>
          <w:i/>
          <w:color w:val="000000" w:themeColor="text1"/>
          <w:szCs w:val="22"/>
        </w:rPr>
        <w:t>Temperatūrą mažinantis poveikis</w:t>
      </w:r>
      <w:r w:rsidRPr="006B3791">
        <w:rPr>
          <w:color w:val="000000" w:themeColor="text1"/>
          <w:szCs w:val="22"/>
        </w:rPr>
        <w:t xml:space="preserve"> priklauso nuo </w:t>
      </w:r>
      <w:proofErr w:type="spellStart"/>
      <w:r w:rsidRPr="006B3791">
        <w:rPr>
          <w:color w:val="000000" w:themeColor="text1"/>
          <w:szCs w:val="22"/>
        </w:rPr>
        <w:t>paracetamolio</w:t>
      </w:r>
      <w:proofErr w:type="spellEnd"/>
      <w:r w:rsidRPr="006B3791">
        <w:rPr>
          <w:color w:val="000000" w:themeColor="text1"/>
          <w:szCs w:val="22"/>
        </w:rPr>
        <w:t xml:space="preserve"> ir </w:t>
      </w:r>
      <w:proofErr w:type="spellStart"/>
      <w:r w:rsidRPr="006B3791">
        <w:rPr>
          <w:color w:val="000000" w:themeColor="text1"/>
          <w:szCs w:val="22"/>
        </w:rPr>
        <w:t>acetilsalicilo</w:t>
      </w:r>
      <w:proofErr w:type="spellEnd"/>
      <w:r w:rsidRPr="006B3791">
        <w:rPr>
          <w:color w:val="000000" w:themeColor="text1"/>
          <w:szCs w:val="22"/>
        </w:rPr>
        <w:t xml:space="preserve"> rūgšties centrinio veikimo </w:t>
      </w:r>
      <w:proofErr w:type="spellStart"/>
      <w:r w:rsidRPr="006B3791">
        <w:rPr>
          <w:color w:val="000000" w:themeColor="text1"/>
          <w:szCs w:val="22"/>
        </w:rPr>
        <w:t>pagumburio</w:t>
      </w:r>
      <w:proofErr w:type="spellEnd"/>
      <w:r w:rsidRPr="006B3791">
        <w:rPr>
          <w:color w:val="000000" w:themeColor="text1"/>
          <w:szCs w:val="22"/>
        </w:rPr>
        <w:t xml:space="preserve"> termoreguliacijos centrui, dėl to išsiplečia periferinės odos kraujagyslės, didėja odos kraujotakos greitis, prakaitavimas ir mažėja kūno temperatūra. Šis </w:t>
      </w:r>
      <w:proofErr w:type="spellStart"/>
      <w:r w:rsidR="00E25410" w:rsidRPr="006B3791">
        <w:rPr>
          <w:color w:val="000000" w:themeColor="text1"/>
          <w:szCs w:val="22"/>
        </w:rPr>
        <w:t>paracetamolio</w:t>
      </w:r>
      <w:proofErr w:type="spellEnd"/>
      <w:r w:rsidR="00E25410" w:rsidRPr="006B3791">
        <w:rPr>
          <w:color w:val="000000" w:themeColor="text1"/>
          <w:szCs w:val="22"/>
        </w:rPr>
        <w:t xml:space="preserve"> ir </w:t>
      </w:r>
      <w:proofErr w:type="spellStart"/>
      <w:r w:rsidR="00E25410" w:rsidRPr="006B3791">
        <w:rPr>
          <w:color w:val="000000" w:themeColor="text1"/>
          <w:szCs w:val="22"/>
        </w:rPr>
        <w:t>acetilsalicilo</w:t>
      </w:r>
      <w:proofErr w:type="spellEnd"/>
      <w:r w:rsidR="00E25410" w:rsidRPr="006B3791">
        <w:rPr>
          <w:color w:val="000000" w:themeColor="text1"/>
          <w:szCs w:val="22"/>
        </w:rPr>
        <w:t xml:space="preserve"> rūgšties</w:t>
      </w:r>
      <w:r w:rsidR="00E25410" w:rsidRPr="006B3791" w:rsidDel="00E25410">
        <w:rPr>
          <w:color w:val="000000" w:themeColor="text1"/>
          <w:szCs w:val="22"/>
        </w:rPr>
        <w:t xml:space="preserve"> </w:t>
      </w:r>
      <w:r w:rsidRPr="006B3791">
        <w:rPr>
          <w:color w:val="000000" w:themeColor="text1"/>
          <w:szCs w:val="22"/>
        </w:rPr>
        <w:t xml:space="preserve">poveikis yra neaiškus; jo metu gali būti slopinama prostaglandinų arba endogeninių </w:t>
      </w:r>
      <w:proofErr w:type="spellStart"/>
      <w:r w:rsidRPr="006B3791">
        <w:rPr>
          <w:color w:val="000000" w:themeColor="text1"/>
          <w:szCs w:val="22"/>
        </w:rPr>
        <w:t>pirogenų</w:t>
      </w:r>
      <w:proofErr w:type="spellEnd"/>
      <w:r w:rsidRPr="006B3791">
        <w:rPr>
          <w:color w:val="000000" w:themeColor="text1"/>
          <w:szCs w:val="22"/>
        </w:rPr>
        <w:t xml:space="preserve"> sintezė, dėl to mažėja kūno temperatūra.</w:t>
      </w:r>
    </w:p>
    <w:p w14:paraId="21B696E5" w14:textId="77777777" w:rsidR="00942C54" w:rsidRPr="006B3791" w:rsidRDefault="00942C54" w:rsidP="00942C54">
      <w:pPr>
        <w:pStyle w:val="Pagrindinistekstas"/>
        <w:tabs>
          <w:tab w:val="left" w:pos="567"/>
        </w:tabs>
        <w:spacing w:after="0"/>
        <w:rPr>
          <w:color w:val="000000" w:themeColor="text1"/>
          <w:szCs w:val="22"/>
        </w:rPr>
      </w:pPr>
    </w:p>
    <w:p w14:paraId="74C784C3" w14:textId="77777777" w:rsidR="00942C54" w:rsidRPr="006B3791" w:rsidRDefault="00942C54" w:rsidP="00942C54">
      <w:pPr>
        <w:pStyle w:val="Pagrindinistekstas"/>
        <w:tabs>
          <w:tab w:val="left" w:pos="567"/>
        </w:tabs>
        <w:spacing w:after="0"/>
        <w:rPr>
          <w:i/>
          <w:color w:val="000000" w:themeColor="text1"/>
          <w:szCs w:val="22"/>
        </w:rPr>
      </w:pPr>
      <w:r w:rsidRPr="006B3791">
        <w:rPr>
          <w:i/>
          <w:color w:val="000000" w:themeColor="text1"/>
          <w:szCs w:val="22"/>
        </w:rPr>
        <w:t>Kitoks poveikis</w:t>
      </w:r>
    </w:p>
    <w:p w14:paraId="253D282C" w14:textId="77777777" w:rsidR="00942C54" w:rsidRPr="006B3791" w:rsidRDefault="00942C54" w:rsidP="00942C54">
      <w:pPr>
        <w:rPr>
          <w:color w:val="000000" w:themeColor="text1"/>
          <w:sz w:val="22"/>
          <w:szCs w:val="22"/>
        </w:rPr>
      </w:pPr>
      <w:r w:rsidRPr="006B3791">
        <w:rPr>
          <w:color w:val="000000" w:themeColor="text1"/>
          <w:sz w:val="22"/>
          <w:szCs w:val="22"/>
        </w:rPr>
        <w:t>Mažomis dozėmis vartojama acetilsalicilo rūgštis blokuoja tromboksano A</w:t>
      </w:r>
      <w:r w:rsidRPr="006B3791">
        <w:rPr>
          <w:color w:val="000000" w:themeColor="text1"/>
          <w:sz w:val="22"/>
          <w:szCs w:val="22"/>
          <w:vertAlign w:val="subscript"/>
        </w:rPr>
        <w:t>2</w:t>
      </w:r>
      <w:r w:rsidRPr="006B3791">
        <w:rPr>
          <w:color w:val="000000" w:themeColor="text1"/>
          <w:sz w:val="22"/>
          <w:szCs w:val="22"/>
        </w:rPr>
        <w:t xml:space="preserve"> sintezę trombocituose ir taip slopina jų agregaciją.</w:t>
      </w:r>
    </w:p>
    <w:p w14:paraId="363AF93A" w14:textId="77777777" w:rsidR="00050B0E" w:rsidRPr="006B3791" w:rsidRDefault="00942C54" w:rsidP="00050B0E">
      <w:pPr>
        <w:pStyle w:val="BTEMEASMCA"/>
        <w:rPr>
          <w:color w:val="000000" w:themeColor="text1"/>
        </w:rPr>
      </w:pPr>
      <w:r w:rsidRPr="006B3791">
        <w:rPr>
          <w:color w:val="000000" w:themeColor="text1"/>
        </w:rPr>
        <w:t>Acetilsalicilo rūgštis slopina uždegimą.</w:t>
      </w:r>
    </w:p>
    <w:p w14:paraId="0F77E65D" w14:textId="77777777" w:rsidR="00050B0E" w:rsidRPr="006B3791" w:rsidRDefault="00050B0E" w:rsidP="00050B0E">
      <w:pPr>
        <w:pStyle w:val="BTEMEASMCA"/>
        <w:rPr>
          <w:color w:val="000000" w:themeColor="text1"/>
        </w:rPr>
      </w:pPr>
    </w:p>
    <w:p w14:paraId="05CD2B6C" w14:textId="77777777" w:rsidR="00050B0E" w:rsidRPr="006B3791" w:rsidRDefault="00050B0E" w:rsidP="00050B0E">
      <w:pPr>
        <w:pStyle w:val="PI-2EMEASMCA"/>
        <w:rPr>
          <w:color w:val="000000" w:themeColor="text1"/>
        </w:rPr>
      </w:pPr>
      <w:r w:rsidRPr="006B3791">
        <w:rPr>
          <w:color w:val="000000" w:themeColor="text1"/>
        </w:rPr>
        <w:t>5.2</w:t>
      </w:r>
      <w:r w:rsidRPr="006B3791">
        <w:rPr>
          <w:color w:val="000000" w:themeColor="text1"/>
        </w:rPr>
        <w:tab/>
        <w:t>Farmakokinetinės savybės</w:t>
      </w:r>
    </w:p>
    <w:p w14:paraId="2B07731A" w14:textId="77777777" w:rsidR="00050B0E" w:rsidRPr="006B3791" w:rsidRDefault="00050B0E" w:rsidP="00050B0E">
      <w:pPr>
        <w:pStyle w:val="BTEMEASMCA"/>
        <w:rPr>
          <w:color w:val="000000" w:themeColor="text1"/>
        </w:rPr>
      </w:pPr>
    </w:p>
    <w:p w14:paraId="57D76E02" w14:textId="77777777" w:rsidR="00B539E4" w:rsidRPr="006B3791" w:rsidRDefault="00B539E4" w:rsidP="00B539E4">
      <w:pPr>
        <w:pStyle w:val="BTEMEASMCA"/>
        <w:rPr>
          <w:color w:val="000000" w:themeColor="text1"/>
          <w:u w:val="single"/>
        </w:rPr>
      </w:pPr>
      <w:r w:rsidRPr="006B3791">
        <w:rPr>
          <w:color w:val="000000" w:themeColor="text1"/>
          <w:u w:val="single"/>
        </w:rPr>
        <w:t>Acetilsalicilo rūgštis</w:t>
      </w:r>
    </w:p>
    <w:p w14:paraId="7EA41A17" w14:textId="77777777" w:rsidR="00B539E4" w:rsidRPr="006B3791" w:rsidRDefault="00B539E4" w:rsidP="00B539E4">
      <w:pPr>
        <w:tabs>
          <w:tab w:val="left" w:pos="567"/>
        </w:tabs>
        <w:ind w:left="567" w:hanging="567"/>
        <w:rPr>
          <w:bCs/>
          <w:i/>
          <w:color w:val="000000" w:themeColor="text1"/>
          <w:sz w:val="22"/>
          <w:szCs w:val="22"/>
        </w:rPr>
      </w:pPr>
    </w:p>
    <w:p w14:paraId="7889DC9D" w14:textId="77777777" w:rsidR="00B539E4" w:rsidRPr="006B3791" w:rsidRDefault="00B539E4" w:rsidP="00B539E4">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Absorbcija</w:t>
      </w:r>
    </w:p>
    <w:p w14:paraId="5BE16167" w14:textId="77777777" w:rsidR="00B539E4" w:rsidRPr="006B3791" w:rsidRDefault="00B539E4" w:rsidP="00B539E4">
      <w:pPr>
        <w:rPr>
          <w:color w:val="000000" w:themeColor="text1"/>
          <w:sz w:val="22"/>
          <w:szCs w:val="22"/>
        </w:rPr>
      </w:pPr>
      <w:r w:rsidRPr="006B3791">
        <w:rPr>
          <w:color w:val="000000" w:themeColor="text1"/>
          <w:sz w:val="22"/>
          <w:szCs w:val="22"/>
        </w:rPr>
        <w:t>Išgerta acetilsalicilo rūgštis greitai ir visiškai absorbuojama. Maistas lėtina absorbcijos greitį, bet jos nemažina.</w:t>
      </w:r>
    </w:p>
    <w:p w14:paraId="70629BAF" w14:textId="77777777" w:rsidR="00B539E4" w:rsidRPr="006B3791" w:rsidRDefault="00B539E4" w:rsidP="00B539E4">
      <w:pPr>
        <w:tabs>
          <w:tab w:val="left" w:pos="567"/>
        </w:tabs>
        <w:ind w:left="567" w:hanging="567"/>
        <w:rPr>
          <w:i/>
          <w:color w:val="000000" w:themeColor="text1"/>
          <w:sz w:val="22"/>
          <w:szCs w:val="22"/>
        </w:rPr>
      </w:pPr>
    </w:p>
    <w:p w14:paraId="11FB7EAA" w14:textId="77777777" w:rsidR="00B539E4" w:rsidRPr="006B3791" w:rsidRDefault="00B539E4" w:rsidP="00B539E4">
      <w:pPr>
        <w:tabs>
          <w:tab w:val="left" w:pos="567"/>
        </w:tabs>
        <w:ind w:left="567" w:hanging="567"/>
        <w:rPr>
          <w:i/>
          <w:color w:val="000000" w:themeColor="text1"/>
          <w:sz w:val="22"/>
          <w:szCs w:val="22"/>
        </w:rPr>
      </w:pPr>
      <w:r w:rsidRPr="006B3791">
        <w:rPr>
          <w:i/>
          <w:color w:val="000000" w:themeColor="text1"/>
          <w:sz w:val="22"/>
          <w:szCs w:val="22"/>
        </w:rPr>
        <w:t>Pasiskirstymas</w:t>
      </w:r>
    </w:p>
    <w:p w14:paraId="7836FD6C" w14:textId="09285A8D" w:rsidR="00B539E4" w:rsidRPr="006B3791" w:rsidRDefault="00DD42B5" w:rsidP="00B539E4">
      <w:pPr>
        <w:tabs>
          <w:tab w:val="left" w:pos="567"/>
        </w:tabs>
        <w:rPr>
          <w:color w:val="000000" w:themeColor="text1"/>
          <w:sz w:val="22"/>
          <w:szCs w:val="22"/>
        </w:rPr>
      </w:pPr>
      <w:r w:rsidRPr="006B3791">
        <w:rPr>
          <w:color w:val="000000" w:themeColor="text1"/>
          <w:sz w:val="22"/>
          <w:szCs w:val="22"/>
        </w:rPr>
        <w:t>Acetils</w:t>
      </w:r>
      <w:r w:rsidR="00B539E4" w:rsidRPr="006B3791">
        <w:rPr>
          <w:color w:val="000000" w:themeColor="text1"/>
          <w:sz w:val="22"/>
          <w:szCs w:val="22"/>
        </w:rPr>
        <w:t xml:space="preserve">alicilo rūgšties išsiskiria į moters pieną ir prasiskverbia pro placentą. Daug </w:t>
      </w:r>
      <w:r w:rsidRPr="006B3791">
        <w:rPr>
          <w:color w:val="000000" w:themeColor="text1"/>
          <w:sz w:val="22"/>
          <w:szCs w:val="22"/>
        </w:rPr>
        <w:t>acetil</w:t>
      </w:r>
      <w:r w:rsidR="00B539E4" w:rsidRPr="006B3791">
        <w:rPr>
          <w:color w:val="000000" w:themeColor="text1"/>
          <w:sz w:val="22"/>
          <w:szCs w:val="22"/>
        </w:rPr>
        <w:t>salicilo rūgšties jungiasi su plazmos baltymais.</w:t>
      </w:r>
    </w:p>
    <w:p w14:paraId="70A504E1" w14:textId="77777777" w:rsidR="00B539E4" w:rsidRPr="006B3791" w:rsidRDefault="00B539E4" w:rsidP="00B539E4">
      <w:pPr>
        <w:tabs>
          <w:tab w:val="left" w:pos="567"/>
        </w:tabs>
        <w:rPr>
          <w:color w:val="000000" w:themeColor="text1"/>
          <w:sz w:val="22"/>
          <w:szCs w:val="22"/>
        </w:rPr>
      </w:pPr>
    </w:p>
    <w:p w14:paraId="05B91444" w14:textId="77777777" w:rsidR="00B539E4" w:rsidRPr="006B3791" w:rsidRDefault="00157722" w:rsidP="00B539E4">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Biotransformacija</w:t>
      </w:r>
    </w:p>
    <w:p w14:paraId="284B372B" w14:textId="6C2691DC" w:rsidR="00E25410" w:rsidRPr="006B3791" w:rsidRDefault="00E25410" w:rsidP="00B539E4">
      <w:pPr>
        <w:tabs>
          <w:tab w:val="left" w:pos="567"/>
        </w:tabs>
        <w:rPr>
          <w:color w:val="000000" w:themeColor="text1"/>
          <w:sz w:val="22"/>
          <w:szCs w:val="22"/>
        </w:rPr>
      </w:pPr>
      <w:r w:rsidRPr="006B3791">
        <w:rPr>
          <w:color w:val="000000" w:themeColor="text1"/>
          <w:sz w:val="22"/>
          <w:szCs w:val="22"/>
        </w:rPr>
        <w:t>Acetilsalicilo rūgštis hidrolizuojama kepenyse, plazmoje, sinovijaus skystyje ir eritrocituose iki salicilo rūgšties, kuri toliau metabolizuojama daugiausiai kepenyse</w:t>
      </w:r>
      <w:r w:rsidR="00F1757D" w:rsidRPr="006B3791">
        <w:rPr>
          <w:color w:val="000000" w:themeColor="text1"/>
          <w:sz w:val="22"/>
          <w:szCs w:val="22"/>
        </w:rPr>
        <w:t>.</w:t>
      </w:r>
    </w:p>
    <w:p w14:paraId="68902484" w14:textId="77777777" w:rsidR="00B539E4" w:rsidRPr="006B3791" w:rsidRDefault="00B539E4" w:rsidP="00B539E4">
      <w:pPr>
        <w:tabs>
          <w:tab w:val="left" w:pos="567"/>
        </w:tabs>
        <w:rPr>
          <w:color w:val="000000" w:themeColor="text1"/>
          <w:sz w:val="22"/>
          <w:szCs w:val="22"/>
        </w:rPr>
      </w:pPr>
    </w:p>
    <w:p w14:paraId="7CD5C91F" w14:textId="77777777" w:rsidR="00B539E4" w:rsidRPr="006B3791" w:rsidRDefault="00157722" w:rsidP="00B539E4">
      <w:pPr>
        <w:tabs>
          <w:tab w:val="left" w:pos="567"/>
        </w:tabs>
        <w:rPr>
          <w:i/>
          <w:color w:val="000000" w:themeColor="text1"/>
          <w:sz w:val="22"/>
          <w:szCs w:val="22"/>
        </w:rPr>
      </w:pPr>
      <w:r w:rsidRPr="006B3791">
        <w:rPr>
          <w:i/>
          <w:color w:val="000000" w:themeColor="text1"/>
          <w:sz w:val="22"/>
          <w:szCs w:val="22"/>
        </w:rPr>
        <w:t>Eliminacija</w:t>
      </w:r>
    </w:p>
    <w:p w14:paraId="30919D0E"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Acetilsalicilo rūgštis šalinama pro inkstus salicilo rūgšties bei jos metabolitų pavidalu. Salicilo rūgšties pusinės eliminacijos laikas priklauso nuo dozės ir būna nuo 2 iki 15 val.</w:t>
      </w:r>
    </w:p>
    <w:p w14:paraId="5D42E00D" w14:textId="77777777" w:rsidR="00B539E4" w:rsidRPr="006B3791" w:rsidRDefault="00B539E4" w:rsidP="00B539E4">
      <w:pPr>
        <w:tabs>
          <w:tab w:val="left" w:pos="567"/>
        </w:tabs>
        <w:ind w:left="567" w:hanging="567"/>
        <w:rPr>
          <w:color w:val="000000" w:themeColor="text1"/>
          <w:sz w:val="22"/>
          <w:szCs w:val="22"/>
        </w:rPr>
      </w:pPr>
      <w:r w:rsidRPr="006B3791">
        <w:rPr>
          <w:color w:val="000000" w:themeColor="text1"/>
          <w:sz w:val="22"/>
          <w:szCs w:val="22"/>
        </w:rPr>
        <w:t>Hemodialize acetilsalicilo rūgštis iš organizmo pašalinama.</w:t>
      </w:r>
    </w:p>
    <w:p w14:paraId="699A34E0" w14:textId="77777777" w:rsidR="00B539E4" w:rsidRPr="006B3791" w:rsidRDefault="00B539E4" w:rsidP="00B539E4">
      <w:pPr>
        <w:pStyle w:val="Pagrindinistekstas"/>
        <w:tabs>
          <w:tab w:val="left" w:pos="567"/>
        </w:tabs>
        <w:spacing w:after="0"/>
        <w:rPr>
          <w:i/>
          <w:color w:val="000000" w:themeColor="text1"/>
          <w:szCs w:val="22"/>
        </w:rPr>
      </w:pPr>
    </w:p>
    <w:p w14:paraId="5BEB73A1" w14:textId="77777777" w:rsidR="00B539E4" w:rsidRPr="006B3791" w:rsidRDefault="00B539E4" w:rsidP="00B539E4">
      <w:pPr>
        <w:pStyle w:val="BTEMEASMCA"/>
        <w:rPr>
          <w:color w:val="000000" w:themeColor="text1"/>
          <w:u w:val="single"/>
        </w:rPr>
      </w:pPr>
      <w:r w:rsidRPr="006B3791">
        <w:rPr>
          <w:color w:val="000000" w:themeColor="text1"/>
          <w:u w:val="single"/>
        </w:rPr>
        <w:t>Paracetamolis</w:t>
      </w:r>
    </w:p>
    <w:p w14:paraId="72BFC3CC" w14:textId="77777777" w:rsidR="00B539E4" w:rsidRPr="006B3791" w:rsidRDefault="00B539E4" w:rsidP="00B539E4">
      <w:pPr>
        <w:pStyle w:val="Pagrindinistekstas"/>
        <w:tabs>
          <w:tab w:val="left" w:pos="567"/>
        </w:tabs>
        <w:spacing w:after="0"/>
        <w:rPr>
          <w:i/>
          <w:color w:val="000000" w:themeColor="text1"/>
          <w:szCs w:val="22"/>
        </w:rPr>
      </w:pPr>
    </w:p>
    <w:p w14:paraId="41C760EC" w14:textId="77777777" w:rsidR="00B539E4" w:rsidRPr="006B3791" w:rsidRDefault="00B539E4" w:rsidP="00B539E4">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Absorbcija</w:t>
      </w:r>
    </w:p>
    <w:p w14:paraId="18DE024C"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lastRenderedPageBreak/>
        <w:t>Paracetamolis iš virškinimo trakto absorbuojamas greitai ir visas. Didžiausia jo koncentracija kraujo plazmoje būna po 30</w:t>
      </w:r>
      <w:r w:rsidRPr="006B3791">
        <w:rPr>
          <w:color w:val="000000" w:themeColor="text1"/>
          <w:sz w:val="22"/>
          <w:szCs w:val="22"/>
        </w:rPr>
        <w:noBreakHyphen/>
        <w:t>60 minučių po dozės išgėrimo. Maistas preparato absorbciją lėtina.</w:t>
      </w:r>
    </w:p>
    <w:p w14:paraId="180AD8CE" w14:textId="77777777" w:rsidR="00B539E4" w:rsidRPr="006B3791" w:rsidRDefault="00B539E4" w:rsidP="00B539E4">
      <w:pPr>
        <w:tabs>
          <w:tab w:val="left" w:pos="567"/>
        </w:tabs>
        <w:rPr>
          <w:color w:val="000000" w:themeColor="text1"/>
          <w:sz w:val="22"/>
          <w:szCs w:val="22"/>
        </w:rPr>
      </w:pPr>
    </w:p>
    <w:p w14:paraId="732C1D57" w14:textId="77777777" w:rsidR="00B539E4" w:rsidRPr="006B3791" w:rsidRDefault="00B539E4" w:rsidP="00B539E4">
      <w:pPr>
        <w:tabs>
          <w:tab w:val="left" w:pos="567"/>
        </w:tabs>
        <w:ind w:left="567" w:hanging="567"/>
        <w:rPr>
          <w:i/>
          <w:color w:val="000000" w:themeColor="text1"/>
          <w:sz w:val="22"/>
          <w:szCs w:val="22"/>
        </w:rPr>
      </w:pPr>
      <w:r w:rsidRPr="006B3791">
        <w:rPr>
          <w:i/>
          <w:color w:val="000000" w:themeColor="text1"/>
          <w:sz w:val="22"/>
          <w:szCs w:val="22"/>
        </w:rPr>
        <w:t>Pasiskirstymas</w:t>
      </w:r>
    </w:p>
    <w:p w14:paraId="7E6E8FE2"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Paracetamolis tolygiai pasiskirsto organizme, jo mažiau kaip 20% jungiasi prie plazmos baltymų. Tariamasis pasiskirstymo tūris yra 0,9 l/kg kūno svorio.</w:t>
      </w:r>
    </w:p>
    <w:p w14:paraId="7292C5E9" w14:textId="77777777" w:rsidR="00B539E4" w:rsidRPr="006B3791" w:rsidRDefault="00B539E4" w:rsidP="00B539E4">
      <w:pPr>
        <w:tabs>
          <w:tab w:val="left" w:pos="567"/>
        </w:tabs>
        <w:rPr>
          <w:color w:val="000000" w:themeColor="text1"/>
          <w:sz w:val="22"/>
          <w:szCs w:val="22"/>
        </w:rPr>
      </w:pPr>
    </w:p>
    <w:p w14:paraId="03BF82BF" w14:textId="77777777" w:rsidR="009767A6" w:rsidRPr="006B3791" w:rsidRDefault="00157722" w:rsidP="009767A6">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Biotransformacija</w:t>
      </w:r>
    </w:p>
    <w:p w14:paraId="650779AE"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Daugiau kaip 95 % dozės metabolizuojama kepenyse, daugiausia susidaro gliukuronidų ir sulfatų konjugatai. Vykstant metabolizmui, kuriame dalyvauja CYP 2E1 (taip metabolizuojama mažiau kaip 5% dozės). susidaro toksinis N-acetil-parabenzokvinoneiminas, kuris paprastai jungiasi su glutationu ir išsiskiria su šlapimu cisteino ir sulfatų konjugatų pavidalu.</w:t>
      </w:r>
    </w:p>
    <w:p w14:paraId="6AD3ED10" w14:textId="77777777" w:rsidR="00B539E4" w:rsidRPr="006B3791" w:rsidRDefault="00B539E4" w:rsidP="00B539E4">
      <w:pPr>
        <w:tabs>
          <w:tab w:val="left" w:pos="567"/>
        </w:tabs>
        <w:rPr>
          <w:color w:val="000000" w:themeColor="text1"/>
          <w:sz w:val="22"/>
          <w:szCs w:val="22"/>
        </w:rPr>
      </w:pPr>
    </w:p>
    <w:p w14:paraId="5F3A6B62" w14:textId="77777777" w:rsidR="00B539E4" w:rsidRPr="006B3791" w:rsidRDefault="00157722" w:rsidP="00B539E4">
      <w:pPr>
        <w:tabs>
          <w:tab w:val="left" w:pos="567"/>
        </w:tabs>
        <w:rPr>
          <w:i/>
          <w:color w:val="000000" w:themeColor="text1"/>
          <w:sz w:val="22"/>
          <w:szCs w:val="22"/>
        </w:rPr>
      </w:pPr>
      <w:r w:rsidRPr="006B3791">
        <w:rPr>
          <w:i/>
          <w:color w:val="000000" w:themeColor="text1"/>
          <w:sz w:val="22"/>
          <w:szCs w:val="22"/>
        </w:rPr>
        <w:t>Eliminacija</w:t>
      </w:r>
    </w:p>
    <w:p w14:paraId="5F367015" w14:textId="1EB69F6F" w:rsidR="00B539E4" w:rsidRPr="006B3791" w:rsidRDefault="00B539E4" w:rsidP="00B539E4">
      <w:pPr>
        <w:tabs>
          <w:tab w:val="left" w:pos="567"/>
        </w:tabs>
        <w:rPr>
          <w:color w:val="000000" w:themeColor="text1"/>
          <w:sz w:val="22"/>
          <w:szCs w:val="22"/>
        </w:rPr>
      </w:pPr>
      <w:r w:rsidRPr="006B3791">
        <w:rPr>
          <w:color w:val="000000" w:themeColor="text1"/>
          <w:sz w:val="22"/>
          <w:szCs w:val="22"/>
        </w:rPr>
        <w:t xml:space="preserve">Vidutiniškas tariamasis paracetamolio pusinės eliminacijos iš plazmos laikas yra </w:t>
      </w:r>
      <w:r w:rsidR="00E25410" w:rsidRPr="006B3791">
        <w:rPr>
          <w:color w:val="000000" w:themeColor="text1"/>
          <w:sz w:val="22"/>
          <w:szCs w:val="22"/>
        </w:rPr>
        <w:t xml:space="preserve">nuo </w:t>
      </w:r>
      <w:r w:rsidRPr="006B3791">
        <w:rPr>
          <w:color w:val="000000" w:themeColor="text1"/>
          <w:sz w:val="22"/>
          <w:szCs w:val="22"/>
        </w:rPr>
        <w:t>2</w:t>
      </w:r>
      <w:r w:rsidR="00E25410" w:rsidRPr="006B3791">
        <w:rPr>
          <w:color w:val="000000" w:themeColor="text1"/>
          <w:sz w:val="22"/>
          <w:szCs w:val="22"/>
        </w:rPr>
        <w:t xml:space="preserve"> iki </w:t>
      </w:r>
      <w:r w:rsidRPr="006B3791">
        <w:rPr>
          <w:color w:val="000000" w:themeColor="text1"/>
          <w:sz w:val="22"/>
          <w:szCs w:val="22"/>
        </w:rPr>
        <w:t>3 val. Beveik visi metabolitai išsiskiria pro inkstus. Jei inkstų ar kepenų funkcija yra labai sutrikusi, metabolizmas ir metabolitų išsiskyrimas vyksta lėčiau.</w:t>
      </w:r>
    </w:p>
    <w:p w14:paraId="4676BB88" w14:textId="77777777" w:rsidR="00B539E4" w:rsidRPr="006B3791" w:rsidRDefault="00B539E4" w:rsidP="00B539E4">
      <w:pPr>
        <w:pStyle w:val="Pagrindinistekstas"/>
        <w:tabs>
          <w:tab w:val="left" w:pos="567"/>
        </w:tabs>
        <w:spacing w:after="0"/>
        <w:rPr>
          <w:i/>
          <w:color w:val="000000" w:themeColor="text1"/>
          <w:szCs w:val="22"/>
        </w:rPr>
      </w:pPr>
    </w:p>
    <w:p w14:paraId="54052B71" w14:textId="77777777" w:rsidR="00B539E4" w:rsidRPr="006B3791" w:rsidRDefault="00B539E4" w:rsidP="00B539E4">
      <w:pPr>
        <w:pStyle w:val="BTEMEASMCA"/>
        <w:rPr>
          <w:color w:val="000000" w:themeColor="text1"/>
          <w:u w:val="single"/>
        </w:rPr>
      </w:pPr>
      <w:r w:rsidRPr="006B3791">
        <w:rPr>
          <w:color w:val="000000" w:themeColor="text1"/>
          <w:u w:val="single"/>
        </w:rPr>
        <w:t>Kofeinas</w:t>
      </w:r>
    </w:p>
    <w:p w14:paraId="6560827D" w14:textId="77777777" w:rsidR="00B539E4" w:rsidRPr="006B3791" w:rsidRDefault="00B539E4" w:rsidP="00B539E4">
      <w:pPr>
        <w:tabs>
          <w:tab w:val="left" w:pos="567"/>
        </w:tabs>
        <w:ind w:left="567" w:hanging="567"/>
        <w:rPr>
          <w:bCs/>
          <w:i/>
          <w:color w:val="000000" w:themeColor="text1"/>
          <w:sz w:val="22"/>
          <w:szCs w:val="22"/>
        </w:rPr>
      </w:pPr>
    </w:p>
    <w:p w14:paraId="427AD997" w14:textId="77777777" w:rsidR="00B539E4" w:rsidRPr="006B3791" w:rsidRDefault="00B539E4" w:rsidP="00B539E4">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Absorbcija</w:t>
      </w:r>
    </w:p>
    <w:p w14:paraId="7DFA4A12"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Kofeinas iš virškinimo trakto absorbuojamas greitai ir visas. Nevalgiusio žmogaus plazmoje didžiausia koncentracija atsiranda per 5</w:t>
      </w:r>
      <w:r w:rsidRPr="006B3791">
        <w:rPr>
          <w:color w:val="000000" w:themeColor="text1"/>
          <w:sz w:val="22"/>
          <w:szCs w:val="22"/>
        </w:rPr>
        <w:noBreakHyphen/>
        <w:t>90 min. po dozės išgėrimo.</w:t>
      </w:r>
    </w:p>
    <w:p w14:paraId="05F89B0A" w14:textId="77777777" w:rsidR="00B539E4" w:rsidRPr="006B3791" w:rsidRDefault="00B539E4" w:rsidP="00B539E4">
      <w:pPr>
        <w:tabs>
          <w:tab w:val="left" w:pos="567"/>
        </w:tabs>
        <w:rPr>
          <w:color w:val="000000" w:themeColor="text1"/>
          <w:sz w:val="22"/>
          <w:szCs w:val="22"/>
        </w:rPr>
      </w:pPr>
    </w:p>
    <w:p w14:paraId="2D6083E9" w14:textId="77777777" w:rsidR="00B539E4" w:rsidRPr="006B3791" w:rsidRDefault="00B539E4" w:rsidP="00B539E4">
      <w:pPr>
        <w:tabs>
          <w:tab w:val="left" w:pos="567"/>
        </w:tabs>
        <w:ind w:left="567" w:hanging="567"/>
        <w:rPr>
          <w:i/>
          <w:color w:val="000000" w:themeColor="text1"/>
          <w:sz w:val="22"/>
          <w:szCs w:val="22"/>
        </w:rPr>
      </w:pPr>
      <w:r w:rsidRPr="006B3791">
        <w:rPr>
          <w:i/>
          <w:color w:val="000000" w:themeColor="text1"/>
          <w:sz w:val="22"/>
          <w:szCs w:val="22"/>
        </w:rPr>
        <w:t>Pasiskirstymas</w:t>
      </w:r>
    </w:p>
    <w:p w14:paraId="6AB13ABD"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Kofeinas pasiskirsto visuose organizmo skysčiuose, prie plazmos baltymų jungiasi maždaug 35% dozės.</w:t>
      </w:r>
    </w:p>
    <w:p w14:paraId="2C274E3C" w14:textId="77777777" w:rsidR="00B539E4" w:rsidRPr="006B3791" w:rsidRDefault="00B539E4" w:rsidP="00B539E4">
      <w:pPr>
        <w:tabs>
          <w:tab w:val="left" w:pos="567"/>
        </w:tabs>
        <w:rPr>
          <w:color w:val="000000" w:themeColor="text1"/>
          <w:sz w:val="22"/>
          <w:szCs w:val="22"/>
        </w:rPr>
      </w:pPr>
    </w:p>
    <w:p w14:paraId="7AF12B03" w14:textId="77777777" w:rsidR="009767A6" w:rsidRPr="006B3791" w:rsidRDefault="00157722" w:rsidP="009767A6">
      <w:pPr>
        <w:tabs>
          <w:tab w:val="left" w:pos="567"/>
        </w:tabs>
        <w:ind w:left="567" w:hanging="567"/>
        <w:rPr>
          <w:rFonts w:eastAsia="Arial Unicode MS"/>
          <w:bCs/>
          <w:i/>
          <w:color w:val="000000" w:themeColor="text1"/>
          <w:sz w:val="22"/>
          <w:szCs w:val="22"/>
        </w:rPr>
      </w:pPr>
      <w:r w:rsidRPr="006B3791">
        <w:rPr>
          <w:bCs/>
          <w:i/>
          <w:color w:val="000000" w:themeColor="text1"/>
          <w:sz w:val="22"/>
          <w:szCs w:val="22"/>
        </w:rPr>
        <w:t>Biotransformacija</w:t>
      </w:r>
    </w:p>
    <w:p w14:paraId="110BFC6B" w14:textId="77777777" w:rsidR="00B539E4" w:rsidRPr="006B3791" w:rsidRDefault="00B539E4" w:rsidP="00B539E4">
      <w:pPr>
        <w:tabs>
          <w:tab w:val="left" w:pos="567"/>
        </w:tabs>
        <w:rPr>
          <w:color w:val="000000" w:themeColor="text1"/>
          <w:sz w:val="22"/>
          <w:szCs w:val="22"/>
        </w:rPr>
      </w:pPr>
      <w:r w:rsidRPr="006B3791">
        <w:rPr>
          <w:color w:val="000000" w:themeColor="text1"/>
          <w:sz w:val="22"/>
          <w:szCs w:val="22"/>
        </w:rPr>
        <w:t>Vykstant oksidacijai, demetilinimui ir acetilinimui, kepenyse metabolizuojama beveik visa suvartota kofeino dozė. Svarbiausi metabolitai yra 1-metilksantinas, 7- metilksantinas ir 1,7-di metilksantinas (paraksantinas).</w:t>
      </w:r>
    </w:p>
    <w:p w14:paraId="13DF3EC2" w14:textId="77777777" w:rsidR="00B539E4" w:rsidRPr="006B3791" w:rsidRDefault="00B539E4" w:rsidP="00B539E4">
      <w:pPr>
        <w:tabs>
          <w:tab w:val="left" w:pos="567"/>
        </w:tabs>
        <w:rPr>
          <w:color w:val="000000" w:themeColor="text1"/>
          <w:sz w:val="22"/>
          <w:szCs w:val="22"/>
        </w:rPr>
      </w:pPr>
    </w:p>
    <w:p w14:paraId="7677608E" w14:textId="77777777" w:rsidR="00B539E4" w:rsidRPr="006B3791" w:rsidRDefault="00157722" w:rsidP="00B539E4">
      <w:pPr>
        <w:tabs>
          <w:tab w:val="left" w:pos="567"/>
        </w:tabs>
        <w:rPr>
          <w:i/>
          <w:color w:val="000000" w:themeColor="text1"/>
          <w:sz w:val="22"/>
          <w:szCs w:val="22"/>
        </w:rPr>
      </w:pPr>
      <w:r w:rsidRPr="006B3791">
        <w:rPr>
          <w:i/>
          <w:color w:val="000000" w:themeColor="text1"/>
          <w:sz w:val="22"/>
          <w:szCs w:val="22"/>
        </w:rPr>
        <w:t>Eliminacija</w:t>
      </w:r>
    </w:p>
    <w:p w14:paraId="5CC01DBF" w14:textId="77777777" w:rsidR="00050B0E" w:rsidRPr="006B3791" w:rsidRDefault="00B539E4" w:rsidP="00050B0E">
      <w:pPr>
        <w:pStyle w:val="BTEMEASMCA"/>
        <w:rPr>
          <w:color w:val="000000" w:themeColor="text1"/>
        </w:rPr>
      </w:pPr>
      <w:r w:rsidRPr="006B3791">
        <w:rPr>
          <w:color w:val="000000" w:themeColor="text1"/>
        </w:rPr>
        <w:t>Kofeinas šalinamas su šlapimu metabolitų pavidalu. Pusinis eliminacijos iš plazmos laikas yra 4,9 val. (1,9</w:t>
      </w:r>
      <w:r w:rsidRPr="006B3791">
        <w:rPr>
          <w:color w:val="000000" w:themeColor="text1"/>
        </w:rPr>
        <w:noBreakHyphen/>
        <w:t>12,2 val.).</w:t>
      </w:r>
    </w:p>
    <w:p w14:paraId="51421375" w14:textId="77777777" w:rsidR="00050B0E" w:rsidRPr="006B3791" w:rsidRDefault="00050B0E" w:rsidP="00050B0E">
      <w:pPr>
        <w:pStyle w:val="BTEMEASMCA"/>
        <w:rPr>
          <w:color w:val="000000" w:themeColor="text1"/>
        </w:rPr>
      </w:pPr>
    </w:p>
    <w:p w14:paraId="6EF15EFF" w14:textId="77777777" w:rsidR="00050B0E" w:rsidRPr="006B3791" w:rsidRDefault="00050B0E" w:rsidP="00050B0E">
      <w:pPr>
        <w:pStyle w:val="PI-2EMEASMCA"/>
        <w:rPr>
          <w:color w:val="000000" w:themeColor="text1"/>
        </w:rPr>
      </w:pPr>
      <w:r w:rsidRPr="006B3791">
        <w:rPr>
          <w:color w:val="000000" w:themeColor="text1"/>
        </w:rPr>
        <w:t>5.3</w:t>
      </w:r>
      <w:r w:rsidRPr="006B3791">
        <w:rPr>
          <w:color w:val="000000" w:themeColor="text1"/>
        </w:rPr>
        <w:tab/>
        <w:t>Ikiklinikinių saugumo tyrimų duomenys</w:t>
      </w:r>
    </w:p>
    <w:p w14:paraId="3CD64144" w14:textId="77777777" w:rsidR="00050B0E" w:rsidRPr="006B3791" w:rsidRDefault="00050B0E" w:rsidP="00050B0E">
      <w:pPr>
        <w:pStyle w:val="BTEMEASMCA"/>
        <w:rPr>
          <w:color w:val="000000" w:themeColor="text1"/>
        </w:rPr>
      </w:pPr>
    </w:p>
    <w:p w14:paraId="0292A573" w14:textId="77777777" w:rsidR="003F3714" w:rsidRPr="006B3791" w:rsidRDefault="003F3714" w:rsidP="003F3714">
      <w:pPr>
        <w:tabs>
          <w:tab w:val="left" w:pos="567"/>
        </w:tabs>
        <w:ind w:left="567" w:hanging="567"/>
        <w:rPr>
          <w:bCs/>
          <w:iCs/>
          <w:color w:val="000000" w:themeColor="text1"/>
          <w:sz w:val="22"/>
          <w:szCs w:val="22"/>
          <w:u w:val="single"/>
        </w:rPr>
      </w:pPr>
      <w:r w:rsidRPr="006B3791">
        <w:rPr>
          <w:bCs/>
          <w:iCs/>
          <w:color w:val="000000" w:themeColor="text1"/>
          <w:sz w:val="22"/>
          <w:szCs w:val="22"/>
          <w:u w:val="single"/>
        </w:rPr>
        <w:t>Acetilsalicilo rūgštis</w:t>
      </w:r>
    </w:p>
    <w:p w14:paraId="59360385" w14:textId="77777777" w:rsidR="00F1757D" w:rsidRPr="006B3791" w:rsidRDefault="00F1757D" w:rsidP="003F3714">
      <w:pPr>
        <w:tabs>
          <w:tab w:val="left" w:pos="567"/>
        </w:tabs>
        <w:ind w:left="567" w:hanging="567"/>
        <w:rPr>
          <w:rFonts w:eastAsia="Arial Unicode MS"/>
          <w:bCs/>
          <w:iCs/>
          <w:color w:val="000000" w:themeColor="text1"/>
          <w:sz w:val="22"/>
          <w:szCs w:val="22"/>
          <w:u w:val="single"/>
        </w:rPr>
      </w:pPr>
    </w:p>
    <w:p w14:paraId="4EE1D4CA" w14:textId="77777777" w:rsidR="003F3714" w:rsidRPr="006B3791" w:rsidRDefault="003F3714" w:rsidP="003F3714">
      <w:pPr>
        <w:tabs>
          <w:tab w:val="left" w:pos="567"/>
        </w:tabs>
        <w:rPr>
          <w:color w:val="000000" w:themeColor="text1"/>
          <w:sz w:val="22"/>
          <w:szCs w:val="22"/>
        </w:rPr>
      </w:pPr>
      <w:r w:rsidRPr="006B3791">
        <w:rPr>
          <w:color w:val="000000" w:themeColor="text1"/>
          <w:sz w:val="22"/>
          <w:szCs w:val="22"/>
        </w:rPr>
        <w:t>Tyrimų su gyvūnais metu nustatyta, kad salicilatai sukelia nefrotoksinį poveikį, o kiti organai nepažeidžiami. Mutageninio ir kancerogeninio poveikio tyrimų metu kliniškai reikšmingo poveikio nepastebėta.</w:t>
      </w:r>
    </w:p>
    <w:p w14:paraId="48AD2313" w14:textId="77777777" w:rsidR="003F3714" w:rsidRPr="006B3791" w:rsidRDefault="003F3714" w:rsidP="003F3714">
      <w:pPr>
        <w:pStyle w:val="BTEMEASMCA"/>
        <w:rPr>
          <w:color w:val="000000" w:themeColor="text1"/>
        </w:rPr>
      </w:pPr>
    </w:p>
    <w:p w14:paraId="35276AA4" w14:textId="77777777" w:rsidR="003F3714" w:rsidRPr="006B3791" w:rsidRDefault="003F3714" w:rsidP="003F3714">
      <w:pPr>
        <w:pStyle w:val="BTEMEASMCA"/>
        <w:rPr>
          <w:iCs/>
          <w:color w:val="000000" w:themeColor="text1"/>
          <w:u w:val="single"/>
        </w:rPr>
      </w:pPr>
      <w:r w:rsidRPr="006B3791">
        <w:rPr>
          <w:iCs/>
          <w:color w:val="000000" w:themeColor="text1"/>
          <w:u w:val="single"/>
        </w:rPr>
        <w:t>Paracetamolis</w:t>
      </w:r>
    </w:p>
    <w:p w14:paraId="79047D16" w14:textId="77777777" w:rsidR="00F1757D" w:rsidRPr="006B3791" w:rsidRDefault="00F1757D" w:rsidP="003F3714">
      <w:pPr>
        <w:pStyle w:val="BTEMEASMCA"/>
        <w:rPr>
          <w:iCs/>
          <w:color w:val="000000" w:themeColor="text1"/>
          <w:u w:val="single"/>
        </w:rPr>
      </w:pPr>
    </w:p>
    <w:p w14:paraId="4432EE25" w14:textId="77777777" w:rsidR="003F3714" w:rsidRPr="006B3791" w:rsidRDefault="003F3714" w:rsidP="003F3714">
      <w:pPr>
        <w:tabs>
          <w:tab w:val="left" w:pos="567"/>
        </w:tabs>
        <w:rPr>
          <w:color w:val="000000" w:themeColor="text1"/>
          <w:sz w:val="22"/>
          <w:szCs w:val="22"/>
        </w:rPr>
      </w:pPr>
      <w:r w:rsidRPr="006B3791">
        <w:rPr>
          <w:color w:val="000000" w:themeColor="text1"/>
          <w:sz w:val="22"/>
          <w:szCs w:val="22"/>
        </w:rPr>
        <w:t>Pelėms ir žiurkėms dėl ilgalaikės paracetamolio ekspozicijos atsiranda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teratogeninio, nei kancerogeninio poveikio nepasireiškia.</w:t>
      </w:r>
    </w:p>
    <w:p w14:paraId="70E6CFBD" w14:textId="77777777" w:rsidR="003F3714" w:rsidRPr="006B3791" w:rsidRDefault="003F3714" w:rsidP="003F3714">
      <w:pPr>
        <w:tabs>
          <w:tab w:val="left" w:pos="567"/>
        </w:tabs>
        <w:rPr>
          <w:color w:val="000000" w:themeColor="text1"/>
          <w:sz w:val="22"/>
          <w:szCs w:val="22"/>
        </w:rPr>
      </w:pPr>
    </w:p>
    <w:p w14:paraId="61BC7EBE" w14:textId="77777777" w:rsidR="003F3714" w:rsidRPr="006B3791" w:rsidRDefault="003F3714" w:rsidP="003F3714">
      <w:pPr>
        <w:tabs>
          <w:tab w:val="left" w:pos="567"/>
        </w:tabs>
        <w:rPr>
          <w:iCs/>
          <w:color w:val="000000" w:themeColor="text1"/>
          <w:sz w:val="22"/>
          <w:szCs w:val="22"/>
          <w:u w:val="single"/>
        </w:rPr>
      </w:pPr>
      <w:r w:rsidRPr="006B3791">
        <w:rPr>
          <w:iCs/>
          <w:color w:val="000000" w:themeColor="text1"/>
          <w:sz w:val="22"/>
          <w:szCs w:val="22"/>
          <w:u w:val="single"/>
        </w:rPr>
        <w:t>Kofeinas</w:t>
      </w:r>
    </w:p>
    <w:p w14:paraId="4056A191" w14:textId="77777777" w:rsidR="00F1757D" w:rsidRPr="006B3791" w:rsidRDefault="00F1757D" w:rsidP="003F3714">
      <w:pPr>
        <w:tabs>
          <w:tab w:val="left" w:pos="567"/>
        </w:tabs>
        <w:rPr>
          <w:iCs/>
          <w:color w:val="000000" w:themeColor="text1"/>
          <w:sz w:val="22"/>
          <w:szCs w:val="22"/>
          <w:u w:val="single"/>
        </w:rPr>
      </w:pPr>
    </w:p>
    <w:p w14:paraId="17572D3F" w14:textId="77777777" w:rsidR="003F3714" w:rsidRPr="006B3791" w:rsidRDefault="003F3714" w:rsidP="00050B0E">
      <w:pPr>
        <w:pStyle w:val="BTEMEASMCA"/>
        <w:rPr>
          <w:color w:val="000000" w:themeColor="text1"/>
        </w:rPr>
      </w:pPr>
      <w:r w:rsidRPr="006B3791">
        <w:rPr>
          <w:color w:val="000000" w:themeColor="text1"/>
        </w:rPr>
        <w:t>Kofeino tyrimų su gyvūnais metu nustatyta, kad gali pasireikšti toksinis poveikis skeleto vystymuisi.</w:t>
      </w:r>
    </w:p>
    <w:p w14:paraId="066F84C9" w14:textId="77777777" w:rsidR="009937FA" w:rsidRPr="006B3791" w:rsidRDefault="009937FA" w:rsidP="00050B0E">
      <w:pPr>
        <w:pStyle w:val="BTEMEASMCA"/>
        <w:rPr>
          <w:color w:val="000000" w:themeColor="text1"/>
        </w:rPr>
      </w:pPr>
    </w:p>
    <w:p w14:paraId="7F45BDA6" w14:textId="77777777" w:rsidR="003F3714" w:rsidRPr="006B3791" w:rsidRDefault="009937FA" w:rsidP="00050B0E">
      <w:pPr>
        <w:pStyle w:val="BTEMEASMCA"/>
        <w:rPr>
          <w:color w:val="000000" w:themeColor="text1"/>
        </w:rPr>
      </w:pPr>
      <w:r w:rsidRPr="006B3791">
        <w:rPr>
          <w:color w:val="000000" w:themeColor="text1"/>
        </w:rPr>
        <w:lastRenderedPageBreak/>
        <w:t>Ikiklinikinių tyrimų metu poveikis pastebėtas tik kai ekspozicija buvo tokia, kuri laikoma pakankamai viršijančia maksimalią žmogui, todėl jo klinikinė reikšmė yra maža.</w:t>
      </w:r>
    </w:p>
    <w:p w14:paraId="31899712" w14:textId="77777777" w:rsidR="00050B0E" w:rsidRPr="006B3791" w:rsidRDefault="00050B0E" w:rsidP="00050B0E">
      <w:pPr>
        <w:pStyle w:val="BTEMEASMCA"/>
        <w:rPr>
          <w:color w:val="000000" w:themeColor="text1"/>
        </w:rPr>
      </w:pPr>
    </w:p>
    <w:p w14:paraId="06755A7F" w14:textId="77777777" w:rsidR="007E4392" w:rsidRPr="006B3791" w:rsidRDefault="007E4392" w:rsidP="00050B0E">
      <w:pPr>
        <w:pStyle w:val="BTEMEASMCA"/>
        <w:rPr>
          <w:color w:val="000000" w:themeColor="text1"/>
        </w:rPr>
      </w:pPr>
    </w:p>
    <w:p w14:paraId="5F1D5C27" w14:textId="77777777" w:rsidR="00050B0E" w:rsidRPr="006B3791" w:rsidRDefault="00050B0E" w:rsidP="00050B0E">
      <w:pPr>
        <w:pStyle w:val="PI-1EMEASMCA"/>
        <w:rPr>
          <w:color w:val="000000" w:themeColor="text1"/>
        </w:rPr>
      </w:pPr>
      <w:r w:rsidRPr="006B3791">
        <w:rPr>
          <w:color w:val="000000" w:themeColor="text1"/>
        </w:rPr>
        <w:t>6.</w:t>
      </w:r>
      <w:r w:rsidRPr="006B3791">
        <w:rPr>
          <w:color w:val="000000" w:themeColor="text1"/>
        </w:rPr>
        <w:tab/>
        <w:t>FARMACINĖ INFORMACIJA</w:t>
      </w:r>
    </w:p>
    <w:p w14:paraId="04652FD8" w14:textId="77777777" w:rsidR="00050B0E" w:rsidRPr="006B3791" w:rsidRDefault="00050B0E" w:rsidP="00050B0E">
      <w:pPr>
        <w:pStyle w:val="BTEMEASMCA"/>
        <w:rPr>
          <w:color w:val="000000" w:themeColor="text1"/>
        </w:rPr>
      </w:pPr>
    </w:p>
    <w:p w14:paraId="38E9259F" w14:textId="77777777" w:rsidR="00050B0E" w:rsidRPr="006B3791" w:rsidRDefault="00050B0E" w:rsidP="00050B0E">
      <w:pPr>
        <w:pStyle w:val="PI-2EMEASMCA"/>
        <w:rPr>
          <w:color w:val="000000" w:themeColor="text1"/>
        </w:rPr>
      </w:pPr>
      <w:r w:rsidRPr="006B3791">
        <w:rPr>
          <w:color w:val="000000" w:themeColor="text1"/>
        </w:rPr>
        <w:t>6.1</w:t>
      </w:r>
      <w:r w:rsidRPr="006B3791">
        <w:rPr>
          <w:color w:val="000000" w:themeColor="text1"/>
        </w:rPr>
        <w:tab/>
        <w:t>Pagalbinių medžiagų sąrašas</w:t>
      </w:r>
    </w:p>
    <w:p w14:paraId="6355086C" w14:textId="77777777" w:rsidR="00050B0E" w:rsidRPr="006B3791" w:rsidRDefault="00050B0E" w:rsidP="00050B0E">
      <w:pPr>
        <w:pStyle w:val="BTEMEASMCA"/>
        <w:rPr>
          <w:color w:val="000000" w:themeColor="text1"/>
        </w:rPr>
      </w:pPr>
    </w:p>
    <w:p w14:paraId="5030F1E6" w14:textId="77777777" w:rsidR="00050B0E" w:rsidRPr="006B3791" w:rsidRDefault="00050B0E" w:rsidP="00050B0E">
      <w:pPr>
        <w:pStyle w:val="BTEMEASMCA"/>
        <w:rPr>
          <w:color w:val="000000" w:themeColor="text1"/>
        </w:rPr>
      </w:pPr>
      <w:r w:rsidRPr="006B3791">
        <w:rPr>
          <w:color w:val="000000" w:themeColor="text1"/>
        </w:rPr>
        <w:t>Citrinų rūgštis</w:t>
      </w:r>
      <w:r w:rsidR="00597468" w:rsidRPr="006B3791">
        <w:rPr>
          <w:color w:val="000000" w:themeColor="text1"/>
        </w:rPr>
        <w:t xml:space="preserve"> monohidratas</w:t>
      </w:r>
    </w:p>
    <w:p w14:paraId="00BCD628" w14:textId="77777777" w:rsidR="00050B0E" w:rsidRPr="006B3791" w:rsidRDefault="00050B0E" w:rsidP="00050B0E">
      <w:pPr>
        <w:pStyle w:val="BTEMEASMCA"/>
        <w:rPr>
          <w:color w:val="000000" w:themeColor="text1"/>
        </w:rPr>
      </w:pPr>
      <w:r w:rsidRPr="006B3791">
        <w:rPr>
          <w:color w:val="000000" w:themeColor="text1"/>
        </w:rPr>
        <w:t>Bulvių krakmolas</w:t>
      </w:r>
    </w:p>
    <w:p w14:paraId="67706896" w14:textId="77777777" w:rsidR="00050B0E" w:rsidRPr="006B3791" w:rsidRDefault="00050B0E" w:rsidP="00050B0E">
      <w:pPr>
        <w:pStyle w:val="BTEMEASMCA"/>
        <w:rPr>
          <w:color w:val="000000" w:themeColor="text1"/>
        </w:rPr>
      </w:pPr>
      <w:r w:rsidRPr="006B3791">
        <w:rPr>
          <w:color w:val="000000" w:themeColor="text1"/>
        </w:rPr>
        <w:t>Povidonas</w:t>
      </w:r>
    </w:p>
    <w:p w14:paraId="5E693B34" w14:textId="77777777" w:rsidR="00050B0E" w:rsidRPr="006B3791" w:rsidRDefault="00050B0E" w:rsidP="00050B0E">
      <w:pPr>
        <w:pStyle w:val="BTEMEASMCA"/>
        <w:rPr>
          <w:color w:val="000000" w:themeColor="text1"/>
        </w:rPr>
      </w:pPr>
      <w:r w:rsidRPr="006B3791">
        <w:rPr>
          <w:color w:val="000000" w:themeColor="text1"/>
        </w:rPr>
        <w:t>Kroskarmeliozės natrio druska</w:t>
      </w:r>
    </w:p>
    <w:p w14:paraId="061110BD" w14:textId="77777777" w:rsidR="00050B0E" w:rsidRPr="006B3791" w:rsidRDefault="00050B0E" w:rsidP="00050B0E">
      <w:pPr>
        <w:pStyle w:val="BTEMEASMCA"/>
        <w:rPr>
          <w:color w:val="000000" w:themeColor="text1"/>
        </w:rPr>
      </w:pPr>
      <w:r w:rsidRPr="006B3791">
        <w:rPr>
          <w:color w:val="000000" w:themeColor="text1"/>
        </w:rPr>
        <w:t>Magnio stearatas</w:t>
      </w:r>
    </w:p>
    <w:p w14:paraId="57BBC3C7" w14:textId="77777777" w:rsidR="00050B0E" w:rsidRPr="006B3791" w:rsidRDefault="00050B0E" w:rsidP="00050B0E">
      <w:pPr>
        <w:pStyle w:val="BTEMEASMCA"/>
        <w:rPr>
          <w:color w:val="000000" w:themeColor="text1"/>
        </w:rPr>
      </w:pPr>
      <w:r w:rsidRPr="006B3791">
        <w:rPr>
          <w:color w:val="000000" w:themeColor="text1"/>
        </w:rPr>
        <w:t>Kakava</w:t>
      </w:r>
    </w:p>
    <w:p w14:paraId="59528E12" w14:textId="77777777" w:rsidR="00050B0E" w:rsidRPr="006B3791" w:rsidRDefault="00050B0E" w:rsidP="00050B0E">
      <w:pPr>
        <w:pStyle w:val="BTEMEASMCA"/>
        <w:rPr>
          <w:color w:val="000000" w:themeColor="text1"/>
        </w:rPr>
      </w:pPr>
    </w:p>
    <w:p w14:paraId="4F212E24" w14:textId="77777777" w:rsidR="00050B0E" w:rsidRPr="006B3791" w:rsidRDefault="00050B0E" w:rsidP="00050B0E">
      <w:pPr>
        <w:pStyle w:val="PI-2EMEASMCA"/>
        <w:rPr>
          <w:color w:val="000000" w:themeColor="text1"/>
        </w:rPr>
      </w:pPr>
      <w:r w:rsidRPr="006B3791">
        <w:rPr>
          <w:color w:val="000000" w:themeColor="text1"/>
        </w:rPr>
        <w:t>6.2</w:t>
      </w:r>
      <w:r w:rsidRPr="006B3791">
        <w:rPr>
          <w:color w:val="000000" w:themeColor="text1"/>
        </w:rPr>
        <w:tab/>
        <w:t>Nesuderinamumas</w:t>
      </w:r>
    </w:p>
    <w:p w14:paraId="46F4009B" w14:textId="77777777" w:rsidR="00050B0E" w:rsidRPr="006B3791" w:rsidRDefault="00050B0E" w:rsidP="00050B0E">
      <w:pPr>
        <w:pStyle w:val="BTEMEASMCA"/>
        <w:rPr>
          <w:color w:val="000000" w:themeColor="text1"/>
        </w:rPr>
      </w:pPr>
    </w:p>
    <w:p w14:paraId="19C818DF" w14:textId="77777777" w:rsidR="00050B0E" w:rsidRPr="006B3791" w:rsidRDefault="005C76D7" w:rsidP="00050B0E">
      <w:pPr>
        <w:pStyle w:val="BTEMEASMCA"/>
        <w:rPr>
          <w:color w:val="000000" w:themeColor="text1"/>
        </w:rPr>
      </w:pPr>
      <w:r w:rsidRPr="006B3791">
        <w:rPr>
          <w:color w:val="000000" w:themeColor="text1"/>
        </w:rPr>
        <w:t>Duomenys nebūtini</w:t>
      </w:r>
      <w:r w:rsidR="00050B0E" w:rsidRPr="006B3791">
        <w:rPr>
          <w:color w:val="000000" w:themeColor="text1"/>
        </w:rPr>
        <w:t>.</w:t>
      </w:r>
    </w:p>
    <w:p w14:paraId="2C6EDF55" w14:textId="77777777" w:rsidR="00050B0E" w:rsidRPr="006B3791" w:rsidRDefault="00050B0E" w:rsidP="00050B0E">
      <w:pPr>
        <w:pStyle w:val="BTEMEASMCA"/>
        <w:rPr>
          <w:color w:val="000000" w:themeColor="text1"/>
        </w:rPr>
      </w:pPr>
    </w:p>
    <w:p w14:paraId="347A7BD3" w14:textId="77777777" w:rsidR="00050B0E" w:rsidRPr="006B3791" w:rsidRDefault="00050B0E" w:rsidP="00050B0E">
      <w:pPr>
        <w:pStyle w:val="PI-2EMEASMCA"/>
        <w:rPr>
          <w:color w:val="000000" w:themeColor="text1"/>
        </w:rPr>
      </w:pPr>
      <w:r w:rsidRPr="006B3791">
        <w:rPr>
          <w:color w:val="000000" w:themeColor="text1"/>
        </w:rPr>
        <w:t>6.3</w:t>
      </w:r>
      <w:r w:rsidRPr="006B3791">
        <w:rPr>
          <w:color w:val="000000" w:themeColor="text1"/>
        </w:rPr>
        <w:tab/>
        <w:t>Tinkamumo laikas</w:t>
      </w:r>
    </w:p>
    <w:p w14:paraId="59ED0D1E" w14:textId="77777777" w:rsidR="00050B0E" w:rsidRPr="006B3791" w:rsidRDefault="00050B0E" w:rsidP="00050B0E">
      <w:pPr>
        <w:pStyle w:val="BTEMEASMCA"/>
        <w:rPr>
          <w:color w:val="000000" w:themeColor="text1"/>
        </w:rPr>
      </w:pPr>
    </w:p>
    <w:p w14:paraId="761D0BF7" w14:textId="77777777" w:rsidR="00050B0E" w:rsidRPr="006B3791" w:rsidRDefault="00050B0E" w:rsidP="00050B0E">
      <w:pPr>
        <w:pStyle w:val="BTEMEASMCA"/>
        <w:rPr>
          <w:color w:val="000000" w:themeColor="text1"/>
        </w:rPr>
      </w:pPr>
      <w:r w:rsidRPr="006B3791">
        <w:rPr>
          <w:color w:val="000000" w:themeColor="text1"/>
        </w:rPr>
        <w:t>2 metai.</w:t>
      </w:r>
    </w:p>
    <w:p w14:paraId="5360FB4A" w14:textId="77777777" w:rsidR="00050B0E" w:rsidRPr="006B3791" w:rsidRDefault="00050B0E" w:rsidP="00050B0E">
      <w:pPr>
        <w:pStyle w:val="BTEMEASMCA"/>
        <w:rPr>
          <w:color w:val="000000" w:themeColor="text1"/>
        </w:rPr>
      </w:pPr>
    </w:p>
    <w:p w14:paraId="4A9529C3" w14:textId="77777777" w:rsidR="00050B0E" w:rsidRPr="006B3791" w:rsidRDefault="00050B0E" w:rsidP="00050B0E">
      <w:pPr>
        <w:pStyle w:val="PI-2EMEASMCA"/>
        <w:rPr>
          <w:color w:val="000000" w:themeColor="text1"/>
        </w:rPr>
      </w:pPr>
      <w:r w:rsidRPr="006B3791">
        <w:rPr>
          <w:color w:val="000000" w:themeColor="text1"/>
        </w:rPr>
        <w:t>6.4</w:t>
      </w:r>
      <w:r w:rsidRPr="006B3791">
        <w:rPr>
          <w:color w:val="000000" w:themeColor="text1"/>
        </w:rPr>
        <w:tab/>
        <w:t>Specialios laikymo sąlygos</w:t>
      </w:r>
    </w:p>
    <w:p w14:paraId="576FFC8C" w14:textId="77777777" w:rsidR="00050B0E" w:rsidRPr="006B3791" w:rsidRDefault="00050B0E" w:rsidP="00050B0E">
      <w:pPr>
        <w:pStyle w:val="BTEMEASMCA"/>
        <w:rPr>
          <w:color w:val="000000" w:themeColor="text1"/>
        </w:rPr>
      </w:pPr>
    </w:p>
    <w:p w14:paraId="7E387779" w14:textId="77777777" w:rsidR="00050B0E" w:rsidRPr="006B3791" w:rsidRDefault="00050B0E" w:rsidP="00050B0E">
      <w:pPr>
        <w:pStyle w:val="BTEMEASMCA"/>
        <w:rPr>
          <w:rFonts w:eastAsia="Times New Roman"/>
          <w:color w:val="000000" w:themeColor="text1"/>
          <w:lang w:eastAsia="ar-SA"/>
        </w:rPr>
      </w:pPr>
      <w:r w:rsidRPr="006B3791">
        <w:rPr>
          <w:rFonts w:eastAsia="Times New Roman"/>
          <w:color w:val="000000" w:themeColor="text1"/>
          <w:lang w:eastAsia="ar-SA"/>
        </w:rPr>
        <w:t>Laikyti ne aukštesnėje kaip 25 °C temperatūroje.</w:t>
      </w:r>
    </w:p>
    <w:p w14:paraId="574C5D62" w14:textId="2A4C9265" w:rsidR="00050B0E" w:rsidRPr="006B3791" w:rsidRDefault="00EE730A" w:rsidP="00050B0E">
      <w:pPr>
        <w:pStyle w:val="BTEMEASMCA"/>
        <w:rPr>
          <w:color w:val="000000" w:themeColor="text1"/>
        </w:rPr>
      </w:pPr>
      <w:r w:rsidRPr="006B3791">
        <w:rPr>
          <w:color w:val="000000" w:themeColor="text1"/>
        </w:rPr>
        <w:t>Laikyti gamintojo pakuotėje</w:t>
      </w:r>
      <w:r w:rsidR="00050B0E" w:rsidRPr="006B3791">
        <w:rPr>
          <w:color w:val="000000" w:themeColor="text1"/>
        </w:rPr>
        <w:t xml:space="preserve">, kad </w:t>
      </w:r>
      <w:r w:rsidR="00B02384" w:rsidRPr="006B3791">
        <w:rPr>
          <w:color w:val="000000" w:themeColor="text1"/>
        </w:rPr>
        <w:t>vaistinis</w:t>
      </w:r>
      <w:r w:rsidR="00B02384" w:rsidRPr="006B3791">
        <w:rPr>
          <w:color w:val="000000" w:themeColor="text1"/>
          <w:spacing w:val="-4"/>
        </w:rPr>
        <w:t xml:space="preserve"> </w:t>
      </w:r>
      <w:r w:rsidR="00050B0E" w:rsidRPr="006B3791">
        <w:rPr>
          <w:color w:val="000000" w:themeColor="text1"/>
        </w:rPr>
        <w:t>preparatas būtų apsaugotas nuo drėgmės ir šviesos.</w:t>
      </w:r>
    </w:p>
    <w:p w14:paraId="27A75F54" w14:textId="5F0F1833" w:rsidR="00050B0E" w:rsidRPr="006B3791" w:rsidRDefault="00050B0E" w:rsidP="00050B0E">
      <w:pPr>
        <w:pStyle w:val="BTEMEASMCA"/>
        <w:rPr>
          <w:color w:val="000000" w:themeColor="text1"/>
        </w:rPr>
      </w:pPr>
    </w:p>
    <w:p w14:paraId="5B00F47A" w14:textId="77777777" w:rsidR="00050B0E" w:rsidRPr="006B3791" w:rsidRDefault="00050B0E" w:rsidP="00050B0E">
      <w:pPr>
        <w:pStyle w:val="PI-2EMEASMCA"/>
        <w:rPr>
          <w:color w:val="000000" w:themeColor="text1"/>
        </w:rPr>
      </w:pPr>
      <w:r w:rsidRPr="006B3791">
        <w:rPr>
          <w:color w:val="000000" w:themeColor="text1"/>
        </w:rPr>
        <w:t>6.5</w:t>
      </w:r>
      <w:r w:rsidRPr="006B3791">
        <w:rPr>
          <w:color w:val="000000" w:themeColor="text1"/>
        </w:rPr>
        <w:tab/>
      </w:r>
      <w:r w:rsidR="005631A8" w:rsidRPr="006B3791">
        <w:rPr>
          <w:bCs/>
          <w:color w:val="000000" w:themeColor="text1"/>
        </w:rPr>
        <w:t>Talpyklės pobūdis ir jos turinys</w:t>
      </w:r>
    </w:p>
    <w:p w14:paraId="4EAFD9CA" w14:textId="77777777" w:rsidR="00C5266E" w:rsidRPr="006B3791" w:rsidRDefault="00C5266E" w:rsidP="005C76D7">
      <w:pPr>
        <w:pStyle w:val="BTEMEASMCA"/>
        <w:rPr>
          <w:color w:val="000000" w:themeColor="text1"/>
        </w:rPr>
      </w:pPr>
    </w:p>
    <w:p w14:paraId="4B4302AF" w14:textId="011D94D2" w:rsidR="00FC30CF" w:rsidRPr="006B3791" w:rsidRDefault="005C76D7" w:rsidP="005C76D7">
      <w:pPr>
        <w:pStyle w:val="BTEMEASMCA"/>
        <w:rPr>
          <w:color w:val="000000" w:themeColor="text1"/>
        </w:rPr>
      </w:pPr>
      <w:r w:rsidRPr="006B3791">
        <w:rPr>
          <w:i/>
          <w:color w:val="000000" w:themeColor="text1"/>
        </w:rPr>
        <w:t>Vidinė pakuotė</w:t>
      </w:r>
      <w:r w:rsidRPr="006B3791">
        <w:rPr>
          <w:color w:val="000000" w:themeColor="text1"/>
        </w:rPr>
        <w:t xml:space="preserve">. </w:t>
      </w:r>
      <w:r w:rsidR="00C1434D" w:rsidRPr="006B3791">
        <w:rPr>
          <w:color w:val="000000" w:themeColor="text1"/>
        </w:rPr>
        <w:t>PVC</w:t>
      </w:r>
      <w:r w:rsidR="00A21BE5">
        <w:rPr>
          <w:color w:val="000000" w:themeColor="text1"/>
        </w:rPr>
        <w:t xml:space="preserve"> </w:t>
      </w:r>
      <w:r w:rsidR="00C1434D" w:rsidRPr="006B3791">
        <w:rPr>
          <w:color w:val="000000" w:themeColor="text1"/>
        </w:rPr>
        <w:t>/</w:t>
      </w:r>
      <w:r w:rsidR="00A21BE5">
        <w:rPr>
          <w:color w:val="000000" w:themeColor="text1"/>
        </w:rPr>
        <w:t xml:space="preserve"> </w:t>
      </w:r>
      <w:r w:rsidR="00C1434D" w:rsidRPr="006B3791">
        <w:rPr>
          <w:color w:val="000000" w:themeColor="text1"/>
        </w:rPr>
        <w:t>PE</w:t>
      </w:r>
      <w:r w:rsidR="00A21BE5">
        <w:rPr>
          <w:color w:val="000000" w:themeColor="text1"/>
        </w:rPr>
        <w:t xml:space="preserve"> </w:t>
      </w:r>
      <w:r w:rsidR="00C1434D" w:rsidRPr="006B3791">
        <w:rPr>
          <w:color w:val="000000" w:themeColor="text1"/>
        </w:rPr>
        <w:t>/</w:t>
      </w:r>
      <w:r w:rsidR="00A21BE5">
        <w:rPr>
          <w:color w:val="000000" w:themeColor="text1"/>
        </w:rPr>
        <w:t xml:space="preserve"> </w:t>
      </w:r>
      <w:r w:rsidR="00C1434D" w:rsidRPr="006B3791">
        <w:rPr>
          <w:color w:val="000000" w:themeColor="text1"/>
        </w:rPr>
        <w:t>PVDC</w:t>
      </w:r>
      <w:r w:rsidR="00A21BE5">
        <w:rPr>
          <w:color w:val="000000" w:themeColor="text1"/>
        </w:rPr>
        <w:t xml:space="preserve"> </w:t>
      </w:r>
      <w:r w:rsidR="000C597D">
        <w:rPr>
          <w:color w:val="000000" w:themeColor="text1"/>
        </w:rPr>
        <w:t>-</w:t>
      </w:r>
      <w:r w:rsidR="00A21BE5">
        <w:rPr>
          <w:color w:val="000000" w:themeColor="text1"/>
        </w:rPr>
        <w:t xml:space="preserve"> </w:t>
      </w:r>
      <w:r w:rsidRPr="006B3791">
        <w:rPr>
          <w:color w:val="000000" w:themeColor="text1"/>
        </w:rPr>
        <w:t>aliuminio folijos lizdinė plokštelė</w:t>
      </w:r>
      <w:r w:rsidR="000C597D">
        <w:rPr>
          <w:color w:val="000000" w:themeColor="text1"/>
        </w:rPr>
        <w:t xml:space="preserve"> arba </w:t>
      </w:r>
      <w:r w:rsidR="000C597D" w:rsidRPr="006B3791">
        <w:rPr>
          <w:color w:val="000000" w:themeColor="text1"/>
        </w:rPr>
        <w:t>PVC</w:t>
      </w:r>
      <w:r w:rsidR="000C597D">
        <w:rPr>
          <w:color w:val="000000" w:themeColor="text1"/>
        </w:rPr>
        <w:t xml:space="preserve"> </w:t>
      </w:r>
      <w:r w:rsidR="000C597D" w:rsidRPr="006B3791">
        <w:rPr>
          <w:color w:val="000000" w:themeColor="text1"/>
        </w:rPr>
        <w:t>/</w:t>
      </w:r>
      <w:r w:rsidR="000C597D">
        <w:rPr>
          <w:color w:val="000000" w:themeColor="text1"/>
        </w:rPr>
        <w:t xml:space="preserve"> </w:t>
      </w:r>
      <w:r w:rsidR="000C597D" w:rsidRPr="006B3791">
        <w:rPr>
          <w:color w:val="000000" w:themeColor="text1"/>
        </w:rPr>
        <w:t>PVDC</w:t>
      </w:r>
      <w:r w:rsidR="000C597D">
        <w:rPr>
          <w:color w:val="000000" w:themeColor="text1"/>
        </w:rPr>
        <w:t xml:space="preserve"> </w:t>
      </w:r>
      <w:r w:rsidR="000C597D" w:rsidRPr="006B3791">
        <w:rPr>
          <w:color w:val="000000" w:themeColor="text1"/>
        </w:rPr>
        <w:t xml:space="preserve">/ </w:t>
      </w:r>
      <w:r w:rsidR="000C597D">
        <w:rPr>
          <w:color w:val="000000" w:themeColor="text1"/>
        </w:rPr>
        <w:t xml:space="preserve">PVC - </w:t>
      </w:r>
      <w:r w:rsidR="000C597D" w:rsidRPr="006B3791">
        <w:rPr>
          <w:color w:val="000000" w:themeColor="text1"/>
        </w:rPr>
        <w:t>aliuminio folijos lizdinė plokštelė</w:t>
      </w:r>
      <w:r w:rsidRPr="006B3791">
        <w:rPr>
          <w:color w:val="000000" w:themeColor="text1"/>
        </w:rPr>
        <w:t xml:space="preserve">, kurioje </w:t>
      </w:r>
      <w:r w:rsidR="00FC30CF" w:rsidRPr="006B3791">
        <w:rPr>
          <w:color w:val="000000" w:themeColor="text1"/>
        </w:rPr>
        <w:t xml:space="preserve">yra </w:t>
      </w:r>
      <w:r w:rsidR="005C4122" w:rsidRPr="006B3791">
        <w:rPr>
          <w:color w:val="000000" w:themeColor="text1"/>
        </w:rPr>
        <w:t>6</w:t>
      </w:r>
      <w:r w:rsidR="00FC30CF" w:rsidRPr="006B3791">
        <w:rPr>
          <w:color w:val="000000" w:themeColor="text1"/>
        </w:rPr>
        <w:t>, 10 arba 12 tablečių.</w:t>
      </w:r>
    </w:p>
    <w:p w14:paraId="64CAC76B" w14:textId="2DBE0FB5" w:rsidR="005C76D7" w:rsidRPr="006B3791" w:rsidRDefault="005C76D7" w:rsidP="005C76D7">
      <w:pPr>
        <w:pStyle w:val="BTEMEASMCA"/>
        <w:rPr>
          <w:color w:val="000000" w:themeColor="text1"/>
        </w:rPr>
      </w:pPr>
      <w:r w:rsidRPr="006B3791">
        <w:rPr>
          <w:i/>
          <w:color w:val="000000" w:themeColor="text1"/>
        </w:rPr>
        <w:t>Išorinė pakuotė</w:t>
      </w:r>
      <w:r w:rsidRPr="006B3791">
        <w:rPr>
          <w:color w:val="000000" w:themeColor="text1"/>
        </w:rPr>
        <w:t xml:space="preserve">. Kartono dėžutė, kurioje yra </w:t>
      </w:r>
      <w:r w:rsidR="005C4122" w:rsidRPr="006B3791">
        <w:rPr>
          <w:color w:val="000000" w:themeColor="text1"/>
        </w:rPr>
        <w:t>20</w:t>
      </w:r>
      <w:r w:rsidRPr="006B3791">
        <w:rPr>
          <w:color w:val="000000" w:themeColor="text1"/>
        </w:rPr>
        <w:t xml:space="preserve"> lizdi</w:t>
      </w:r>
      <w:r w:rsidR="005C4122" w:rsidRPr="006B3791">
        <w:rPr>
          <w:color w:val="000000" w:themeColor="text1"/>
        </w:rPr>
        <w:t>nių</w:t>
      </w:r>
      <w:r w:rsidRPr="006B3791">
        <w:rPr>
          <w:color w:val="000000" w:themeColor="text1"/>
        </w:rPr>
        <w:t xml:space="preserve"> plokštel</w:t>
      </w:r>
      <w:r w:rsidR="005C4122" w:rsidRPr="006B3791">
        <w:rPr>
          <w:color w:val="000000" w:themeColor="text1"/>
        </w:rPr>
        <w:t>ių</w:t>
      </w:r>
      <w:r w:rsidRPr="006B3791">
        <w:rPr>
          <w:color w:val="000000" w:themeColor="text1"/>
        </w:rPr>
        <w:t xml:space="preserve"> po </w:t>
      </w:r>
      <w:r w:rsidR="005C4122" w:rsidRPr="006B3791">
        <w:rPr>
          <w:color w:val="000000" w:themeColor="text1"/>
        </w:rPr>
        <w:t>6</w:t>
      </w:r>
      <w:r w:rsidRPr="006B3791">
        <w:rPr>
          <w:color w:val="000000" w:themeColor="text1"/>
        </w:rPr>
        <w:t xml:space="preserve"> table</w:t>
      </w:r>
      <w:r w:rsidR="005C4122" w:rsidRPr="006B3791">
        <w:rPr>
          <w:color w:val="000000" w:themeColor="text1"/>
        </w:rPr>
        <w:t>tes</w:t>
      </w:r>
      <w:r w:rsidR="00FC30CF" w:rsidRPr="006B3791">
        <w:rPr>
          <w:color w:val="000000" w:themeColor="text1"/>
        </w:rPr>
        <w:t>, 10 lizdinių plokštelių po 12 tablečių arba 12 lizdinių plokštelių po 10 tablečių.</w:t>
      </w:r>
    </w:p>
    <w:p w14:paraId="52513786" w14:textId="77777777" w:rsidR="005C76D7" w:rsidRPr="006B3791" w:rsidRDefault="005C76D7" w:rsidP="00050B0E">
      <w:pPr>
        <w:pStyle w:val="BTEMEASMCA"/>
        <w:rPr>
          <w:color w:val="000000" w:themeColor="text1"/>
        </w:rPr>
      </w:pPr>
    </w:p>
    <w:p w14:paraId="7BA3B275" w14:textId="77777777" w:rsidR="00F1757D" w:rsidRPr="006B3791" w:rsidRDefault="00F1757D" w:rsidP="00F1757D">
      <w:pPr>
        <w:pStyle w:val="BTEMEASMCA"/>
        <w:rPr>
          <w:noProof/>
          <w:color w:val="000000" w:themeColor="text1"/>
        </w:rPr>
      </w:pPr>
      <w:r w:rsidRPr="006B3791">
        <w:rPr>
          <w:noProof/>
          <w:color w:val="000000" w:themeColor="text1"/>
        </w:rPr>
        <w:t>Gali būti tiekiamos ne visų dydžių pakuotės.</w:t>
      </w:r>
    </w:p>
    <w:p w14:paraId="10CBFFDA" w14:textId="77777777" w:rsidR="00050B0E" w:rsidRPr="006B3791" w:rsidRDefault="00050B0E" w:rsidP="00050B0E">
      <w:pPr>
        <w:pStyle w:val="BTEMEASMCA"/>
        <w:rPr>
          <w:color w:val="000000" w:themeColor="text1"/>
        </w:rPr>
      </w:pPr>
    </w:p>
    <w:p w14:paraId="7D22FE72" w14:textId="77777777" w:rsidR="00050B0E" w:rsidRPr="006B3791" w:rsidRDefault="00050B0E" w:rsidP="00050B0E">
      <w:pPr>
        <w:pStyle w:val="PI-2EMEASMCA"/>
        <w:rPr>
          <w:color w:val="000000" w:themeColor="text1"/>
        </w:rPr>
      </w:pPr>
      <w:r w:rsidRPr="006B3791">
        <w:rPr>
          <w:color w:val="000000" w:themeColor="text1"/>
        </w:rPr>
        <w:t>6.6</w:t>
      </w:r>
      <w:r w:rsidRPr="006B3791">
        <w:rPr>
          <w:color w:val="000000" w:themeColor="text1"/>
        </w:rPr>
        <w:tab/>
        <w:t>Specialūs reikalavimai atliekoms tvarkyti</w:t>
      </w:r>
    </w:p>
    <w:p w14:paraId="42885AB8" w14:textId="77777777" w:rsidR="00050B0E" w:rsidRPr="006B3791" w:rsidRDefault="00050B0E" w:rsidP="00050B0E">
      <w:pPr>
        <w:pStyle w:val="BTEMEASMCA"/>
        <w:rPr>
          <w:color w:val="000000" w:themeColor="text1"/>
        </w:rPr>
      </w:pPr>
    </w:p>
    <w:p w14:paraId="040D0FB3" w14:textId="77777777" w:rsidR="00050B0E" w:rsidRPr="006B3791" w:rsidRDefault="00050B0E" w:rsidP="00050B0E">
      <w:pPr>
        <w:pStyle w:val="BTEMEASMCA"/>
        <w:rPr>
          <w:color w:val="000000" w:themeColor="text1"/>
        </w:rPr>
      </w:pPr>
      <w:r w:rsidRPr="006B3791">
        <w:rPr>
          <w:color w:val="000000" w:themeColor="text1"/>
        </w:rPr>
        <w:t>Specialių reikalavimų nėra.</w:t>
      </w:r>
    </w:p>
    <w:p w14:paraId="04200B1D" w14:textId="77777777" w:rsidR="0038594D" w:rsidRPr="006B3791" w:rsidRDefault="0038594D" w:rsidP="0038594D">
      <w:pPr>
        <w:spacing w:line="0" w:lineRule="atLeast"/>
        <w:ind w:left="4"/>
        <w:rPr>
          <w:rFonts w:eastAsia="Times New Roman"/>
          <w:color w:val="000000" w:themeColor="text1"/>
          <w:sz w:val="22"/>
          <w:szCs w:val="22"/>
        </w:rPr>
      </w:pPr>
      <w:bookmarkStart w:id="5" w:name="_Hlk159578289"/>
      <w:r w:rsidRPr="006B3791">
        <w:rPr>
          <w:rFonts w:eastAsia="Times New Roman"/>
          <w:color w:val="000000" w:themeColor="text1"/>
          <w:sz w:val="22"/>
          <w:szCs w:val="22"/>
        </w:rPr>
        <w:t>Nesuvartotą vaistinį preparatą ar atliekas reikia tvarkyti laikantis vietinių reikalavimų.</w:t>
      </w:r>
    </w:p>
    <w:bookmarkEnd w:id="5"/>
    <w:p w14:paraId="5C571D24" w14:textId="77777777" w:rsidR="00050B0E" w:rsidRPr="006B3791" w:rsidRDefault="00050B0E" w:rsidP="00050B0E">
      <w:pPr>
        <w:pStyle w:val="BTEMEASMCA"/>
        <w:rPr>
          <w:color w:val="000000" w:themeColor="text1"/>
        </w:rPr>
      </w:pPr>
    </w:p>
    <w:p w14:paraId="1505E478" w14:textId="77777777" w:rsidR="00050B0E" w:rsidRPr="006B3791" w:rsidRDefault="00050B0E" w:rsidP="00050B0E">
      <w:pPr>
        <w:pStyle w:val="BTEMEASMCA"/>
        <w:rPr>
          <w:color w:val="000000" w:themeColor="text1"/>
        </w:rPr>
      </w:pPr>
    </w:p>
    <w:p w14:paraId="1E1A82C6" w14:textId="77777777" w:rsidR="00050B0E" w:rsidRPr="006B3791" w:rsidRDefault="00050B0E" w:rsidP="00050B0E">
      <w:pPr>
        <w:pStyle w:val="PI-1EMEASMCA"/>
        <w:rPr>
          <w:color w:val="000000" w:themeColor="text1"/>
        </w:rPr>
      </w:pPr>
      <w:r w:rsidRPr="006B3791">
        <w:rPr>
          <w:color w:val="000000" w:themeColor="text1"/>
        </w:rPr>
        <w:t>7.</w:t>
      </w:r>
      <w:r w:rsidRPr="006B3791">
        <w:rPr>
          <w:color w:val="000000" w:themeColor="text1"/>
        </w:rPr>
        <w:tab/>
      </w:r>
      <w:r w:rsidR="0038594D" w:rsidRPr="006B3791">
        <w:rPr>
          <w:color w:val="000000" w:themeColor="text1"/>
        </w:rPr>
        <w:t>REGISTRUOTOJAS</w:t>
      </w:r>
    </w:p>
    <w:p w14:paraId="7A179BBA" w14:textId="77777777" w:rsidR="00050B0E" w:rsidRPr="006B3791" w:rsidRDefault="00050B0E" w:rsidP="00050B0E">
      <w:pPr>
        <w:pStyle w:val="BTEMEASMCA"/>
        <w:rPr>
          <w:color w:val="000000" w:themeColor="text1"/>
        </w:rPr>
      </w:pPr>
    </w:p>
    <w:p w14:paraId="76BE1871" w14:textId="77777777" w:rsidR="00050B0E" w:rsidRPr="006B3791" w:rsidRDefault="00050B0E" w:rsidP="00050B0E">
      <w:pPr>
        <w:pStyle w:val="BTEMEASMCA"/>
        <w:rPr>
          <w:color w:val="000000" w:themeColor="text1"/>
        </w:rPr>
      </w:pPr>
      <w:r w:rsidRPr="006B3791">
        <w:rPr>
          <w:color w:val="000000" w:themeColor="text1"/>
        </w:rPr>
        <w:t>STIROLBIOFARM BALTI</w:t>
      </w:r>
      <w:r w:rsidR="005631A8" w:rsidRPr="006B3791">
        <w:rPr>
          <w:color w:val="000000" w:themeColor="text1"/>
        </w:rPr>
        <w:t>K</w:t>
      </w:r>
      <w:r w:rsidRPr="006B3791">
        <w:rPr>
          <w:color w:val="000000" w:themeColor="text1"/>
        </w:rPr>
        <w:t xml:space="preserve">UM </w:t>
      </w:r>
      <w:r w:rsidR="003C0C3F" w:rsidRPr="006B3791">
        <w:rPr>
          <w:color w:val="000000" w:themeColor="text1"/>
        </w:rPr>
        <w:t>SIA</w:t>
      </w:r>
    </w:p>
    <w:p w14:paraId="37226982" w14:textId="6888CCED" w:rsidR="00BB3672" w:rsidRPr="006B3791" w:rsidRDefault="007F3192" w:rsidP="00050B0E">
      <w:pPr>
        <w:pStyle w:val="BTEMEASMCA"/>
        <w:rPr>
          <w:color w:val="000000" w:themeColor="text1"/>
        </w:rPr>
      </w:pPr>
      <w:r w:rsidRPr="006B3791">
        <w:rPr>
          <w:color w:val="000000" w:themeColor="text1"/>
        </w:rPr>
        <w:t>Meža prospekts 27 - 19, Jūrmala, LV-2010</w:t>
      </w:r>
    </w:p>
    <w:p w14:paraId="75BC9A36" w14:textId="535320E9" w:rsidR="00050B0E" w:rsidRPr="006B3791" w:rsidRDefault="00050B0E" w:rsidP="00050B0E">
      <w:pPr>
        <w:pStyle w:val="BTEMEASMCA"/>
        <w:rPr>
          <w:color w:val="000000" w:themeColor="text1"/>
        </w:rPr>
      </w:pPr>
      <w:r w:rsidRPr="006B3791">
        <w:rPr>
          <w:color w:val="000000" w:themeColor="text1"/>
        </w:rPr>
        <w:t>Latvija</w:t>
      </w:r>
    </w:p>
    <w:p w14:paraId="5F7510DC" w14:textId="77777777" w:rsidR="00050B0E" w:rsidRPr="006B3791" w:rsidRDefault="00050B0E" w:rsidP="00050B0E">
      <w:pPr>
        <w:pStyle w:val="BTEMEASMCA"/>
        <w:rPr>
          <w:color w:val="000000" w:themeColor="text1"/>
        </w:rPr>
      </w:pPr>
    </w:p>
    <w:p w14:paraId="2914C2E2" w14:textId="77777777" w:rsidR="00050B0E" w:rsidRPr="006B3791" w:rsidRDefault="00050B0E" w:rsidP="00050B0E">
      <w:pPr>
        <w:pStyle w:val="BTEMEASMCA"/>
        <w:rPr>
          <w:color w:val="000000" w:themeColor="text1"/>
        </w:rPr>
      </w:pPr>
    </w:p>
    <w:p w14:paraId="1C850E5A" w14:textId="77777777" w:rsidR="00050B0E" w:rsidRPr="006B3791" w:rsidRDefault="00050B0E" w:rsidP="00050B0E">
      <w:pPr>
        <w:pStyle w:val="PI-1EMEASMCA"/>
        <w:rPr>
          <w:color w:val="000000" w:themeColor="text1"/>
        </w:rPr>
      </w:pPr>
      <w:r w:rsidRPr="006B3791">
        <w:rPr>
          <w:color w:val="000000" w:themeColor="text1"/>
        </w:rPr>
        <w:t>8.</w:t>
      </w:r>
      <w:r w:rsidRPr="006B3791">
        <w:rPr>
          <w:color w:val="000000" w:themeColor="text1"/>
        </w:rPr>
        <w:tab/>
      </w:r>
      <w:r w:rsidR="0038594D" w:rsidRPr="006B3791">
        <w:rPr>
          <w:color w:val="000000" w:themeColor="text1"/>
        </w:rPr>
        <w:t xml:space="preserve">REGISTRACIJOS PAŽYMĖJIMO </w:t>
      </w:r>
      <w:r w:rsidRPr="006B3791">
        <w:rPr>
          <w:color w:val="000000" w:themeColor="text1"/>
        </w:rPr>
        <w:t>NUMERIS (-IAI)</w:t>
      </w:r>
    </w:p>
    <w:p w14:paraId="378459A7" w14:textId="77777777" w:rsidR="00050B0E" w:rsidRPr="006B3791" w:rsidRDefault="00050B0E" w:rsidP="00050B0E">
      <w:pPr>
        <w:pStyle w:val="BTEMEASMCA"/>
        <w:rPr>
          <w:color w:val="000000" w:themeColor="text1"/>
        </w:rPr>
      </w:pPr>
    </w:p>
    <w:p w14:paraId="6B703607" w14:textId="58E1A661" w:rsidR="00DA2CEF" w:rsidRPr="006B3791" w:rsidRDefault="00DA2CEF" w:rsidP="00DA2CEF">
      <w:pPr>
        <w:spacing w:line="0" w:lineRule="atLeast"/>
        <w:ind w:left="4"/>
        <w:rPr>
          <w:rFonts w:eastAsia="Times New Roman"/>
          <w:color w:val="000000" w:themeColor="text1"/>
          <w:sz w:val="22"/>
          <w:szCs w:val="22"/>
        </w:rPr>
      </w:pPr>
      <w:r w:rsidRPr="006B3791">
        <w:rPr>
          <w:rFonts w:eastAsia="Times New Roman"/>
          <w:color w:val="000000" w:themeColor="text1"/>
          <w:sz w:val="22"/>
          <w:szCs w:val="22"/>
        </w:rPr>
        <w:t>N120 (6 tabletės lizdinėje plokštelėje) - LT/1/03/3394/003</w:t>
      </w:r>
    </w:p>
    <w:p w14:paraId="4AD5ACFE" w14:textId="77777777" w:rsidR="00DA2CEF" w:rsidRPr="006B3791" w:rsidRDefault="00DA2CEF" w:rsidP="00DA2CEF">
      <w:pPr>
        <w:spacing w:line="0" w:lineRule="atLeast"/>
        <w:ind w:left="4"/>
        <w:rPr>
          <w:rFonts w:eastAsia="Times New Roman"/>
          <w:color w:val="000000" w:themeColor="text1"/>
          <w:sz w:val="22"/>
          <w:szCs w:val="22"/>
        </w:rPr>
      </w:pPr>
      <w:r w:rsidRPr="006B3791">
        <w:rPr>
          <w:rFonts w:eastAsia="Times New Roman"/>
          <w:color w:val="000000" w:themeColor="text1"/>
          <w:sz w:val="22"/>
          <w:szCs w:val="22"/>
        </w:rPr>
        <w:t>N120 (10 tablečių lizdinėje plokštelėje) - LT/1/03/3394/006</w:t>
      </w:r>
    </w:p>
    <w:p w14:paraId="025A6F42" w14:textId="77777777" w:rsidR="00DA2CEF" w:rsidRPr="006B3791" w:rsidRDefault="00DA2CEF" w:rsidP="00DA2CEF">
      <w:pPr>
        <w:spacing w:line="0" w:lineRule="atLeast"/>
        <w:ind w:left="4"/>
        <w:rPr>
          <w:rFonts w:eastAsia="Times New Roman"/>
          <w:color w:val="000000" w:themeColor="text1"/>
          <w:sz w:val="22"/>
          <w:szCs w:val="22"/>
        </w:rPr>
      </w:pPr>
      <w:r w:rsidRPr="006B3791">
        <w:rPr>
          <w:rFonts w:eastAsia="Times New Roman"/>
          <w:color w:val="000000" w:themeColor="text1"/>
          <w:sz w:val="22"/>
          <w:szCs w:val="22"/>
        </w:rPr>
        <w:t>N120 (12 tablečių lizdinėje plokštelėje) - LT/1/03/3394/007</w:t>
      </w:r>
    </w:p>
    <w:p w14:paraId="626AE86D" w14:textId="77777777" w:rsidR="0038594D" w:rsidRPr="006B3791" w:rsidRDefault="0038594D" w:rsidP="00050B0E">
      <w:pPr>
        <w:pStyle w:val="BTEMEASMCA"/>
        <w:rPr>
          <w:color w:val="000000" w:themeColor="text1"/>
        </w:rPr>
      </w:pPr>
    </w:p>
    <w:p w14:paraId="19FD31E9" w14:textId="77777777" w:rsidR="00050B0E" w:rsidRPr="006B3791" w:rsidRDefault="00050B0E" w:rsidP="00050B0E">
      <w:pPr>
        <w:pStyle w:val="BTEMEASMCA"/>
        <w:rPr>
          <w:color w:val="000000" w:themeColor="text1"/>
        </w:rPr>
      </w:pPr>
    </w:p>
    <w:p w14:paraId="217072B1" w14:textId="77777777" w:rsidR="00050B0E" w:rsidRPr="006B3791" w:rsidRDefault="00050B0E" w:rsidP="00050B0E">
      <w:pPr>
        <w:pStyle w:val="PI-1EMEASMCA"/>
        <w:rPr>
          <w:color w:val="000000" w:themeColor="text1"/>
        </w:rPr>
      </w:pPr>
      <w:r w:rsidRPr="006B3791">
        <w:rPr>
          <w:color w:val="000000" w:themeColor="text1"/>
        </w:rPr>
        <w:lastRenderedPageBreak/>
        <w:t>9.</w:t>
      </w:r>
      <w:r w:rsidRPr="006B3791">
        <w:rPr>
          <w:color w:val="000000" w:themeColor="text1"/>
        </w:rPr>
        <w:tab/>
      </w:r>
      <w:r w:rsidR="0038594D" w:rsidRPr="006B3791">
        <w:rPr>
          <w:color w:val="000000" w:themeColor="text1"/>
        </w:rPr>
        <w:t xml:space="preserve">REGISTRAVIMO / PERREGISTRAVIMO </w:t>
      </w:r>
      <w:r w:rsidRPr="006B3791">
        <w:rPr>
          <w:color w:val="000000" w:themeColor="text1"/>
        </w:rPr>
        <w:t>DATA</w:t>
      </w:r>
    </w:p>
    <w:p w14:paraId="71ECA8DE" w14:textId="77777777" w:rsidR="00050B0E" w:rsidRPr="006B3791" w:rsidRDefault="00050B0E" w:rsidP="00050B0E">
      <w:pPr>
        <w:pStyle w:val="BTEMEASMCA"/>
        <w:rPr>
          <w:color w:val="000000" w:themeColor="text1"/>
        </w:rPr>
      </w:pPr>
    </w:p>
    <w:p w14:paraId="1F17522C" w14:textId="77777777" w:rsidR="00AA28AF" w:rsidRPr="006B3791" w:rsidRDefault="00FC1D9E" w:rsidP="00AA28AF">
      <w:pPr>
        <w:pStyle w:val="BTEMEASMCA"/>
        <w:rPr>
          <w:color w:val="000000" w:themeColor="text1"/>
        </w:rPr>
      </w:pPr>
      <w:r w:rsidRPr="006B3791">
        <w:rPr>
          <w:color w:val="000000" w:themeColor="text1"/>
        </w:rPr>
        <w:t>Registravimo data</w:t>
      </w:r>
      <w:r w:rsidR="007E4392" w:rsidRPr="006B3791">
        <w:rPr>
          <w:color w:val="000000" w:themeColor="text1"/>
        </w:rPr>
        <w:t xml:space="preserve"> </w:t>
      </w:r>
      <w:r w:rsidR="00425913" w:rsidRPr="006B3791">
        <w:rPr>
          <w:color w:val="000000" w:themeColor="text1"/>
        </w:rPr>
        <w:t>2003</w:t>
      </w:r>
      <w:r w:rsidR="004B1154" w:rsidRPr="006B3791">
        <w:rPr>
          <w:color w:val="000000" w:themeColor="text1"/>
        </w:rPr>
        <w:t xml:space="preserve"> </w:t>
      </w:r>
      <w:r w:rsidR="00C5186D" w:rsidRPr="006B3791">
        <w:rPr>
          <w:color w:val="000000" w:themeColor="text1"/>
        </w:rPr>
        <w:t>m</w:t>
      </w:r>
      <w:r w:rsidR="00991B90" w:rsidRPr="006B3791">
        <w:rPr>
          <w:color w:val="000000" w:themeColor="text1"/>
        </w:rPr>
        <w:t>.</w:t>
      </w:r>
      <w:r w:rsidR="00C5186D" w:rsidRPr="006B3791">
        <w:rPr>
          <w:color w:val="000000" w:themeColor="text1"/>
        </w:rPr>
        <w:t xml:space="preserve"> kovo</w:t>
      </w:r>
      <w:r w:rsidR="00425913" w:rsidRPr="006B3791">
        <w:rPr>
          <w:color w:val="000000" w:themeColor="text1"/>
        </w:rPr>
        <w:t xml:space="preserve"> </w:t>
      </w:r>
      <w:r w:rsidR="00C5186D" w:rsidRPr="006B3791">
        <w:rPr>
          <w:color w:val="000000" w:themeColor="text1"/>
        </w:rPr>
        <w:t>5</w:t>
      </w:r>
      <w:r w:rsidR="00AA28AF" w:rsidRPr="006B3791">
        <w:rPr>
          <w:color w:val="000000" w:themeColor="text1"/>
        </w:rPr>
        <w:t xml:space="preserve"> d.</w:t>
      </w:r>
    </w:p>
    <w:p w14:paraId="5CB82FD5" w14:textId="77777777" w:rsidR="007E4392" w:rsidRPr="006B3791" w:rsidRDefault="00FC1D9E" w:rsidP="007E4392">
      <w:pPr>
        <w:pStyle w:val="Pagrindinistekstas"/>
        <w:spacing w:after="0"/>
        <w:rPr>
          <w:noProof/>
          <w:color w:val="000000" w:themeColor="text1"/>
          <w:szCs w:val="22"/>
        </w:rPr>
      </w:pPr>
      <w:r w:rsidRPr="006B3791">
        <w:rPr>
          <w:noProof/>
          <w:color w:val="000000" w:themeColor="text1"/>
          <w:szCs w:val="22"/>
        </w:rPr>
        <w:t>Paskutinio perregistravimo data</w:t>
      </w:r>
      <w:r w:rsidR="007E4392" w:rsidRPr="006B3791">
        <w:rPr>
          <w:noProof/>
          <w:color w:val="000000" w:themeColor="text1"/>
          <w:szCs w:val="22"/>
        </w:rPr>
        <w:t xml:space="preserve"> 2013 m. spalio 18 d.</w:t>
      </w:r>
    </w:p>
    <w:p w14:paraId="210FF405" w14:textId="77777777" w:rsidR="00395271" w:rsidRPr="006B3791" w:rsidRDefault="00395271" w:rsidP="00050B0E">
      <w:pPr>
        <w:pStyle w:val="BTEMEASMCA"/>
        <w:rPr>
          <w:color w:val="000000" w:themeColor="text1"/>
        </w:rPr>
      </w:pPr>
    </w:p>
    <w:p w14:paraId="7C111E08" w14:textId="77777777" w:rsidR="007E4392" w:rsidRPr="006B3791" w:rsidRDefault="007E4392" w:rsidP="00050B0E">
      <w:pPr>
        <w:pStyle w:val="BTEMEASMCA"/>
        <w:rPr>
          <w:color w:val="000000" w:themeColor="text1"/>
        </w:rPr>
      </w:pPr>
    </w:p>
    <w:p w14:paraId="37BA1E48" w14:textId="77777777" w:rsidR="00050B0E" w:rsidRPr="006B3791" w:rsidRDefault="00050B0E" w:rsidP="00050B0E">
      <w:pPr>
        <w:pStyle w:val="PI-1EMEASMCA"/>
        <w:rPr>
          <w:color w:val="000000" w:themeColor="text1"/>
        </w:rPr>
      </w:pPr>
      <w:r w:rsidRPr="006B3791">
        <w:rPr>
          <w:color w:val="000000" w:themeColor="text1"/>
        </w:rPr>
        <w:t>10.</w:t>
      </w:r>
      <w:r w:rsidRPr="006B3791">
        <w:rPr>
          <w:color w:val="000000" w:themeColor="text1"/>
        </w:rPr>
        <w:tab/>
        <w:t>TEKSTO PERŽIŪROS DATA</w:t>
      </w:r>
    </w:p>
    <w:p w14:paraId="6DA1A986" w14:textId="77777777" w:rsidR="006B3791" w:rsidRPr="006B3791" w:rsidRDefault="006B3791" w:rsidP="00050B0E">
      <w:pPr>
        <w:pStyle w:val="BTEMEASMCA"/>
        <w:rPr>
          <w:color w:val="000000" w:themeColor="text1"/>
          <w:shd w:val="clear" w:color="auto" w:fill="FFFF00"/>
        </w:rPr>
      </w:pPr>
    </w:p>
    <w:p w14:paraId="72D3A79D" w14:textId="52F92D2E" w:rsidR="000D2A85" w:rsidRDefault="000D2A85" w:rsidP="00050B0E">
      <w:pPr>
        <w:pStyle w:val="BTEMEASMCA"/>
        <w:rPr>
          <w:color w:val="000000" w:themeColor="text1"/>
        </w:rPr>
      </w:pPr>
      <w:bookmarkStart w:id="6" w:name="_Hlk198711883"/>
      <w:r w:rsidRPr="000D2A85">
        <w:rPr>
          <w:color w:val="000000" w:themeColor="text1"/>
        </w:rPr>
        <w:t>2025</w:t>
      </w:r>
      <w:r w:rsidR="003A61C3">
        <w:rPr>
          <w:color w:val="000000" w:themeColor="text1"/>
        </w:rPr>
        <w:t xml:space="preserve"> m. </w:t>
      </w:r>
      <w:r w:rsidR="00D26EA4" w:rsidRPr="00A3036C">
        <w:rPr>
          <w:color w:val="000000" w:themeColor="text1"/>
        </w:rPr>
        <w:t xml:space="preserve">rugsėjo 18 </w:t>
      </w:r>
      <w:r w:rsidR="003A61C3">
        <w:rPr>
          <w:color w:val="000000" w:themeColor="text1"/>
        </w:rPr>
        <w:t>d</w:t>
      </w:r>
      <w:bookmarkEnd w:id="6"/>
      <w:r w:rsidR="003A61C3">
        <w:rPr>
          <w:color w:val="000000" w:themeColor="text1"/>
        </w:rPr>
        <w:t>.</w:t>
      </w:r>
    </w:p>
    <w:p w14:paraId="1D1E4E97" w14:textId="77777777" w:rsidR="000D2A85" w:rsidRDefault="000D2A85" w:rsidP="00050B0E">
      <w:pPr>
        <w:pStyle w:val="BTEMEASMCA"/>
        <w:rPr>
          <w:color w:val="000000" w:themeColor="text1"/>
        </w:rPr>
      </w:pPr>
    </w:p>
    <w:p w14:paraId="64B3FAC7" w14:textId="77777777" w:rsidR="000D2A85" w:rsidRDefault="000D2A85" w:rsidP="00050B0E">
      <w:pPr>
        <w:pStyle w:val="BTEMEASMCA"/>
        <w:rPr>
          <w:color w:val="000000" w:themeColor="text1"/>
        </w:rPr>
      </w:pPr>
    </w:p>
    <w:p w14:paraId="2C3D8020" w14:textId="58AC4A87" w:rsidR="00050B0E" w:rsidRPr="006B3791" w:rsidRDefault="00AA28AF" w:rsidP="00050B0E">
      <w:pPr>
        <w:pStyle w:val="BTEMEASMCA"/>
        <w:rPr>
          <w:color w:val="000000" w:themeColor="text1"/>
          <w:shd w:val="clear" w:color="auto" w:fill="FFFF00"/>
        </w:rPr>
      </w:pPr>
      <w:r w:rsidRPr="006B3791">
        <w:rPr>
          <w:color w:val="000000" w:themeColor="text1"/>
        </w:rPr>
        <w:t>Išsami informacija apie šį vaistinį preparatą</w:t>
      </w:r>
      <w:r w:rsidR="00C84C18" w:rsidRPr="006B3791">
        <w:rPr>
          <w:color w:val="000000" w:themeColor="text1"/>
        </w:rPr>
        <w:t xml:space="preserve"> </w:t>
      </w:r>
      <w:r w:rsidR="00050B0E" w:rsidRPr="006B3791">
        <w:rPr>
          <w:color w:val="000000" w:themeColor="text1"/>
        </w:rPr>
        <w:t xml:space="preserve">pateikiama Valstybinės vaistų kontrolės tarnybos prie Lietuvos Respublikos sveikatos apsaugos ministerijos </w:t>
      </w:r>
      <w:r w:rsidRPr="006B3791">
        <w:rPr>
          <w:color w:val="000000" w:themeColor="text1"/>
        </w:rPr>
        <w:t>tinklalapyje</w:t>
      </w:r>
      <w:r w:rsidR="00050B0E" w:rsidRPr="006B3791">
        <w:rPr>
          <w:color w:val="000000" w:themeColor="text1"/>
        </w:rPr>
        <w:t xml:space="preserve"> </w:t>
      </w:r>
      <w:r w:rsidR="00466765">
        <w:rPr>
          <w:color w:val="0000EE"/>
          <w:u w:val="single"/>
        </w:rPr>
        <w:t>https://vvkt.lrv.lt/lt/.</w:t>
      </w:r>
    </w:p>
    <w:p w14:paraId="4E6910EF" w14:textId="77777777" w:rsidR="00050B0E" w:rsidRPr="006B3791" w:rsidRDefault="00050B0E" w:rsidP="00050B0E">
      <w:pPr>
        <w:pStyle w:val="PI-1EMEASMCA"/>
        <w:rPr>
          <w:color w:val="000000" w:themeColor="text1"/>
        </w:rPr>
      </w:pPr>
    </w:p>
    <w:p w14:paraId="2FBB7B57" w14:textId="77777777" w:rsidR="00860E9B" w:rsidRPr="006B3791" w:rsidRDefault="00860E9B" w:rsidP="00860E9B">
      <w:pPr>
        <w:pStyle w:val="Pagrindinistekstas"/>
        <w:spacing w:after="0"/>
        <w:rPr>
          <w:color w:val="000000" w:themeColor="text1"/>
          <w:szCs w:val="22"/>
        </w:rPr>
      </w:pPr>
      <w:r w:rsidRPr="006B3791">
        <w:rPr>
          <w:color w:val="000000" w:themeColor="text1"/>
          <w:szCs w:val="22"/>
        </w:rPr>
        <w:br w:type="page"/>
      </w:r>
    </w:p>
    <w:p w14:paraId="46777C44" w14:textId="77777777" w:rsidR="00860E9B" w:rsidRPr="006B3791" w:rsidRDefault="00860E9B" w:rsidP="00860E9B">
      <w:pPr>
        <w:pStyle w:val="Pagrindinistekstas"/>
        <w:spacing w:after="0"/>
        <w:rPr>
          <w:color w:val="000000" w:themeColor="text1"/>
          <w:szCs w:val="22"/>
        </w:rPr>
      </w:pPr>
    </w:p>
    <w:p w14:paraId="70E7175D" w14:textId="77777777" w:rsidR="00860E9B" w:rsidRPr="006B3791" w:rsidRDefault="00860E9B" w:rsidP="00860E9B">
      <w:pPr>
        <w:pStyle w:val="Pagrindinistekstas"/>
        <w:spacing w:after="0"/>
        <w:rPr>
          <w:color w:val="000000" w:themeColor="text1"/>
          <w:szCs w:val="22"/>
        </w:rPr>
      </w:pPr>
    </w:p>
    <w:p w14:paraId="6C7842BE" w14:textId="77777777" w:rsidR="00860E9B" w:rsidRPr="006B3791" w:rsidRDefault="00860E9B" w:rsidP="00860E9B">
      <w:pPr>
        <w:pStyle w:val="Pagrindinistekstas"/>
        <w:spacing w:after="0"/>
        <w:rPr>
          <w:color w:val="000000" w:themeColor="text1"/>
          <w:szCs w:val="22"/>
        </w:rPr>
      </w:pPr>
    </w:p>
    <w:p w14:paraId="5CA56BE2" w14:textId="77777777" w:rsidR="00860E9B" w:rsidRPr="006B3791" w:rsidRDefault="00860E9B" w:rsidP="00860E9B">
      <w:pPr>
        <w:pStyle w:val="Pagrindinistekstas"/>
        <w:spacing w:after="0"/>
        <w:rPr>
          <w:color w:val="000000" w:themeColor="text1"/>
          <w:szCs w:val="22"/>
        </w:rPr>
      </w:pPr>
    </w:p>
    <w:p w14:paraId="5128967E" w14:textId="77777777" w:rsidR="00860E9B" w:rsidRPr="006B3791" w:rsidRDefault="00860E9B" w:rsidP="00860E9B">
      <w:pPr>
        <w:pStyle w:val="Pagrindinistekstas"/>
        <w:spacing w:after="0"/>
        <w:rPr>
          <w:color w:val="000000" w:themeColor="text1"/>
          <w:szCs w:val="22"/>
        </w:rPr>
      </w:pPr>
    </w:p>
    <w:p w14:paraId="1D222E00" w14:textId="77777777" w:rsidR="00860E9B" w:rsidRPr="006B3791" w:rsidRDefault="00860E9B" w:rsidP="00860E9B">
      <w:pPr>
        <w:pStyle w:val="Pagrindinistekstas"/>
        <w:spacing w:after="0"/>
        <w:rPr>
          <w:color w:val="000000" w:themeColor="text1"/>
          <w:szCs w:val="22"/>
        </w:rPr>
      </w:pPr>
    </w:p>
    <w:p w14:paraId="434B81C1" w14:textId="77777777" w:rsidR="00860E9B" w:rsidRPr="006B3791" w:rsidRDefault="00860E9B" w:rsidP="00860E9B">
      <w:pPr>
        <w:pStyle w:val="Pagrindinistekstas"/>
        <w:spacing w:after="0"/>
        <w:rPr>
          <w:color w:val="000000" w:themeColor="text1"/>
          <w:szCs w:val="22"/>
        </w:rPr>
      </w:pPr>
    </w:p>
    <w:p w14:paraId="42BD9517" w14:textId="77777777" w:rsidR="00860E9B" w:rsidRPr="006B3791" w:rsidRDefault="00860E9B" w:rsidP="00860E9B">
      <w:pPr>
        <w:pStyle w:val="Pagrindinistekstas"/>
        <w:spacing w:after="0"/>
        <w:rPr>
          <w:color w:val="000000" w:themeColor="text1"/>
          <w:szCs w:val="22"/>
        </w:rPr>
      </w:pPr>
    </w:p>
    <w:p w14:paraId="7E0D743C" w14:textId="77777777" w:rsidR="00860E9B" w:rsidRPr="006B3791" w:rsidRDefault="00860E9B" w:rsidP="00860E9B">
      <w:pPr>
        <w:pStyle w:val="Pagrindinistekstas"/>
        <w:spacing w:after="0"/>
        <w:rPr>
          <w:color w:val="000000" w:themeColor="text1"/>
          <w:szCs w:val="22"/>
        </w:rPr>
      </w:pPr>
    </w:p>
    <w:p w14:paraId="65311CAD" w14:textId="77777777" w:rsidR="00860E9B" w:rsidRPr="006B3791" w:rsidRDefault="00860E9B" w:rsidP="00860E9B">
      <w:pPr>
        <w:pStyle w:val="Pagrindinistekstas"/>
        <w:spacing w:after="0"/>
        <w:rPr>
          <w:color w:val="000000" w:themeColor="text1"/>
          <w:szCs w:val="22"/>
        </w:rPr>
      </w:pPr>
    </w:p>
    <w:p w14:paraId="282614DB" w14:textId="77777777" w:rsidR="00860E9B" w:rsidRPr="006B3791" w:rsidRDefault="00860E9B" w:rsidP="00860E9B">
      <w:pPr>
        <w:pStyle w:val="Pagrindinistekstas"/>
        <w:spacing w:after="0"/>
        <w:rPr>
          <w:color w:val="000000" w:themeColor="text1"/>
          <w:szCs w:val="22"/>
        </w:rPr>
      </w:pPr>
    </w:p>
    <w:p w14:paraId="57FAE0A3" w14:textId="77777777" w:rsidR="00860E9B" w:rsidRPr="006B3791" w:rsidRDefault="00860E9B" w:rsidP="00860E9B">
      <w:pPr>
        <w:pStyle w:val="Pagrindinistekstas"/>
        <w:spacing w:after="0"/>
        <w:rPr>
          <w:color w:val="000000" w:themeColor="text1"/>
          <w:szCs w:val="22"/>
        </w:rPr>
      </w:pPr>
    </w:p>
    <w:p w14:paraId="4E88A734" w14:textId="77777777" w:rsidR="00860E9B" w:rsidRPr="006B3791" w:rsidRDefault="00860E9B" w:rsidP="00860E9B">
      <w:pPr>
        <w:pStyle w:val="Pagrindinistekstas"/>
        <w:spacing w:after="0"/>
        <w:rPr>
          <w:color w:val="000000" w:themeColor="text1"/>
          <w:szCs w:val="22"/>
        </w:rPr>
      </w:pPr>
    </w:p>
    <w:p w14:paraId="6B83557F" w14:textId="77777777" w:rsidR="00860E9B" w:rsidRPr="006B3791" w:rsidRDefault="00860E9B" w:rsidP="00860E9B">
      <w:pPr>
        <w:pStyle w:val="Pagrindinistekstas"/>
        <w:spacing w:after="0"/>
        <w:rPr>
          <w:color w:val="000000" w:themeColor="text1"/>
          <w:szCs w:val="22"/>
        </w:rPr>
      </w:pPr>
    </w:p>
    <w:p w14:paraId="2873E0A6" w14:textId="77777777" w:rsidR="00860E9B" w:rsidRPr="006B3791" w:rsidRDefault="00860E9B" w:rsidP="00860E9B">
      <w:pPr>
        <w:pStyle w:val="Pagrindinistekstas"/>
        <w:spacing w:after="0"/>
        <w:rPr>
          <w:color w:val="000000" w:themeColor="text1"/>
          <w:szCs w:val="22"/>
        </w:rPr>
      </w:pPr>
    </w:p>
    <w:p w14:paraId="007E0F5C" w14:textId="77777777" w:rsidR="00860E9B" w:rsidRPr="006B3791" w:rsidRDefault="00860E9B" w:rsidP="00860E9B">
      <w:pPr>
        <w:pStyle w:val="Pagrindinistekstas"/>
        <w:spacing w:after="0"/>
        <w:rPr>
          <w:color w:val="000000" w:themeColor="text1"/>
          <w:szCs w:val="22"/>
        </w:rPr>
      </w:pPr>
    </w:p>
    <w:p w14:paraId="7F1FE1BC" w14:textId="77777777" w:rsidR="00860E9B" w:rsidRPr="006B3791" w:rsidRDefault="00860E9B" w:rsidP="00860E9B">
      <w:pPr>
        <w:pStyle w:val="Pagrindinistekstas"/>
        <w:spacing w:after="0"/>
        <w:rPr>
          <w:color w:val="000000" w:themeColor="text1"/>
          <w:szCs w:val="22"/>
        </w:rPr>
      </w:pPr>
    </w:p>
    <w:p w14:paraId="0523D4AD" w14:textId="77777777" w:rsidR="00860E9B" w:rsidRPr="006B3791" w:rsidRDefault="00860E9B" w:rsidP="00860E9B">
      <w:pPr>
        <w:pStyle w:val="Pagrindinistekstas"/>
        <w:spacing w:after="0"/>
        <w:rPr>
          <w:color w:val="000000" w:themeColor="text1"/>
          <w:szCs w:val="22"/>
        </w:rPr>
      </w:pPr>
    </w:p>
    <w:p w14:paraId="4AA294BD" w14:textId="77777777" w:rsidR="00860E9B" w:rsidRPr="006B3791" w:rsidRDefault="00860E9B" w:rsidP="00860E9B">
      <w:pPr>
        <w:pStyle w:val="Pagrindinistekstas"/>
        <w:spacing w:after="0"/>
        <w:rPr>
          <w:color w:val="000000" w:themeColor="text1"/>
          <w:szCs w:val="22"/>
        </w:rPr>
      </w:pPr>
    </w:p>
    <w:p w14:paraId="5A30F0B9" w14:textId="77777777" w:rsidR="00860E9B" w:rsidRPr="006B3791" w:rsidRDefault="00860E9B" w:rsidP="00860E9B">
      <w:pPr>
        <w:pStyle w:val="Pagrindinistekstas"/>
        <w:spacing w:after="0"/>
        <w:rPr>
          <w:color w:val="000000" w:themeColor="text1"/>
          <w:szCs w:val="22"/>
        </w:rPr>
      </w:pPr>
    </w:p>
    <w:p w14:paraId="228FCFC9" w14:textId="77777777" w:rsidR="00054078" w:rsidRPr="006B3791" w:rsidRDefault="00054078" w:rsidP="00054078">
      <w:pPr>
        <w:widowControl/>
        <w:tabs>
          <w:tab w:val="left" w:pos="567"/>
        </w:tabs>
        <w:suppressAutoHyphens w:val="0"/>
        <w:spacing w:line="260" w:lineRule="exact"/>
        <w:jc w:val="center"/>
        <w:rPr>
          <w:rFonts w:eastAsia="Times New Roman"/>
          <w:b/>
          <w:snapToGrid w:val="0"/>
          <w:color w:val="000000" w:themeColor="text1"/>
          <w:sz w:val="22"/>
          <w:szCs w:val="22"/>
          <w:lang w:eastAsia="en-US"/>
        </w:rPr>
      </w:pPr>
    </w:p>
    <w:p w14:paraId="02231F0D" w14:textId="77777777" w:rsidR="00054078" w:rsidRPr="006B3791" w:rsidRDefault="00054078" w:rsidP="00054078">
      <w:pPr>
        <w:widowControl/>
        <w:tabs>
          <w:tab w:val="left" w:pos="567"/>
        </w:tabs>
        <w:suppressAutoHyphens w:val="0"/>
        <w:spacing w:line="260" w:lineRule="exact"/>
        <w:jc w:val="center"/>
        <w:rPr>
          <w:rFonts w:eastAsia="Times New Roman"/>
          <w:b/>
          <w:snapToGrid w:val="0"/>
          <w:color w:val="000000" w:themeColor="text1"/>
          <w:sz w:val="22"/>
          <w:szCs w:val="22"/>
          <w:lang w:eastAsia="en-US"/>
        </w:rPr>
      </w:pPr>
    </w:p>
    <w:p w14:paraId="186ADEB6" w14:textId="77777777" w:rsidR="00054078" w:rsidRPr="006B3791" w:rsidRDefault="00054078" w:rsidP="00054078">
      <w:pPr>
        <w:widowControl/>
        <w:tabs>
          <w:tab w:val="left" w:pos="567"/>
        </w:tabs>
        <w:suppressAutoHyphens w:val="0"/>
        <w:spacing w:line="260" w:lineRule="exact"/>
        <w:jc w:val="center"/>
        <w:rPr>
          <w:rFonts w:eastAsia="Times New Roman"/>
          <w:b/>
          <w:snapToGrid w:val="0"/>
          <w:color w:val="000000" w:themeColor="text1"/>
          <w:sz w:val="22"/>
          <w:szCs w:val="22"/>
          <w:lang w:eastAsia="en-US"/>
        </w:rPr>
      </w:pPr>
      <w:r w:rsidRPr="006B3791">
        <w:rPr>
          <w:rFonts w:eastAsia="Times New Roman"/>
          <w:b/>
          <w:snapToGrid w:val="0"/>
          <w:color w:val="000000" w:themeColor="text1"/>
          <w:sz w:val="22"/>
          <w:szCs w:val="22"/>
          <w:lang w:eastAsia="en-US"/>
        </w:rPr>
        <w:t>II PRIEDAS</w:t>
      </w:r>
    </w:p>
    <w:p w14:paraId="56EEAD4E" w14:textId="77777777" w:rsidR="00054078" w:rsidRPr="006B3791" w:rsidRDefault="00054078" w:rsidP="00054078">
      <w:pPr>
        <w:widowControl/>
        <w:tabs>
          <w:tab w:val="left" w:pos="567"/>
        </w:tabs>
        <w:suppressAutoHyphens w:val="0"/>
        <w:spacing w:line="260" w:lineRule="exact"/>
        <w:ind w:left="1701" w:right="1416" w:hanging="567"/>
        <w:rPr>
          <w:rFonts w:eastAsia="Times New Roman"/>
          <w:snapToGrid w:val="0"/>
          <w:color w:val="000000" w:themeColor="text1"/>
          <w:sz w:val="22"/>
          <w:szCs w:val="22"/>
          <w:lang w:eastAsia="en-US"/>
        </w:rPr>
      </w:pPr>
    </w:p>
    <w:p w14:paraId="1D7B7B3B" w14:textId="77777777" w:rsidR="00054078" w:rsidRPr="006B3791" w:rsidRDefault="00054078" w:rsidP="00054078">
      <w:pPr>
        <w:widowControl/>
        <w:tabs>
          <w:tab w:val="left" w:pos="567"/>
        </w:tabs>
        <w:suppressAutoHyphens w:val="0"/>
        <w:spacing w:line="260" w:lineRule="exact"/>
        <w:jc w:val="center"/>
        <w:rPr>
          <w:rFonts w:eastAsia="Times New Roman"/>
          <w:i/>
          <w:snapToGrid w:val="0"/>
          <w:color w:val="000000" w:themeColor="text1"/>
          <w:sz w:val="22"/>
          <w:szCs w:val="22"/>
          <w:lang w:eastAsia="en-US"/>
        </w:rPr>
      </w:pPr>
      <w:r w:rsidRPr="006B3791">
        <w:rPr>
          <w:rFonts w:eastAsia="Times New Roman"/>
          <w:b/>
          <w:snapToGrid w:val="0"/>
          <w:color w:val="000000" w:themeColor="text1"/>
          <w:sz w:val="22"/>
          <w:szCs w:val="22"/>
          <w:lang w:eastAsia="en-US"/>
        </w:rPr>
        <w:t>REGISTRACIJOS SĄLYGOS</w:t>
      </w:r>
    </w:p>
    <w:p w14:paraId="25333D82" w14:textId="77777777" w:rsidR="00054078" w:rsidRPr="006B3791" w:rsidRDefault="00054078" w:rsidP="00054078">
      <w:pPr>
        <w:widowControl/>
        <w:tabs>
          <w:tab w:val="left" w:pos="567"/>
        </w:tabs>
        <w:suppressAutoHyphens w:val="0"/>
        <w:spacing w:line="260" w:lineRule="exact"/>
        <w:rPr>
          <w:rFonts w:eastAsia="Times New Roman"/>
          <w:snapToGrid w:val="0"/>
          <w:color w:val="000000" w:themeColor="text1"/>
          <w:sz w:val="22"/>
          <w:szCs w:val="22"/>
          <w:lang w:eastAsia="en-US"/>
        </w:rPr>
      </w:pPr>
    </w:p>
    <w:p w14:paraId="39CB6B1C" w14:textId="77777777" w:rsidR="00054078" w:rsidRPr="006B3791" w:rsidRDefault="00054078" w:rsidP="00054078">
      <w:pPr>
        <w:widowControl/>
        <w:tabs>
          <w:tab w:val="left" w:pos="1701"/>
        </w:tabs>
        <w:suppressAutoHyphens w:val="0"/>
        <w:spacing w:line="260" w:lineRule="exact"/>
        <w:ind w:left="1701" w:right="567" w:hanging="567"/>
        <w:rPr>
          <w:rFonts w:eastAsia="Times New Roman"/>
          <w:b/>
          <w:noProof/>
          <w:snapToGrid w:val="0"/>
          <w:color w:val="000000" w:themeColor="text1"/>
          <w:sz w:val="22"/>
          <w:szCs w:val="22"/>
          <w:lang w:eastAsia="en-US"/>
        </w:rPr>
      </w:pPr>
      <w:r w:rsidRPr="006B3791">
        <w:rPr>
          <w:rFonts w:eastAsia="Times New Roman"/>
          <w:b/>
          <w:noProof/>
          <w:snapToGrid w:val="0"/>
          <w:color w:val="000000" w:themeColor="text1"/>
          <w:sz w:val="22"/>
          <w:szCs w:val="22"/>
          <w:lang w:eastAsia="en-US"/>
        </w:rPr>
        <w:t>A.</w:t>
      </w:r>
      <w:r w:rsidRPr="006B3791">
        <w:rPr>
          <w:rFonts w:eastAsia="Times New Roman"/>
          <w:b/>
          <w:noProof/>
          <w:snapToGrid w:val="0"/>
          <w:color w:val="000000" w:themeColor="text1"/>
          <w:sz w:val="22"/>
          <w:szCs w:val="22"/>
          <w:lang w:eastAsia="en-US"/>
        </w:rPr>
        <w:tab/>
        <w:t>GAMINTOJAS (-AI), ATSAKINGAS (-I) UŽ SERIJŲ IŠLEIDIMĄ</w:t>
      </w:r>
    </w:p>
    <w:p w14:paraId="4BD8E491" w14:textId="77777777" w:rsidR="00054078" w:rsidRPr="006B3791" w:rsidRDefault="00054078" w:rsidP="00054078">
      <w:pPr>
        <w:widowControl/>
        <w:tabs>
          <w:tab w:val="left" w:pos="1701"/>
        </w:tabs>
        <w:suppressAutoHyphens w:val="0"/>
        <w:spacing w:line="260" w:lineRule="exact"/>
        <w:ind w:left="567" w:right="567" w:hanging="567"/>
        <w:rPr>
          <w:rFonts w:eastAsia="Times New Roman"/>
          <w:noProof/>
          <w:snapToGrid w:val="0"/>
          <w:color w:val="000000" w:themeColor="text1"/>
          <w:sz w:val="22"/>
          <w:szCs w:val="22"/>
          <w:lang w:eastAsia="en-US"/>
        </w:rPr>
      </w:pPr>
    </w:p>
    <w:p w14:paraId="5AC56EE2" w14:textId="77777777" w:rsidR="00054078" w:rsidRPr="006B3791" w:rsidRDefault="00054078" w:rsidP="00054078">
      <w:pPr>
        <w:widowControl/>
        <w:tabs>
          <w:tab w:val="left" w:pos="1701"/>
        </w:tabs>
        <w:suppressAutoHyphens w:val="0"/>
        <w:spacing w:line="260" w:lineRule="exact"/>
        <w:ind w:left="1701" w:right="567" w:hanging="567"/>
        <w:rPr>
          <w:rFonts w:eastAsia="Times New Roman"/>
          <w:b/>
          <w:snapToGrid w:val="0"/>
          <w:color w:val="000000" w:themeColor="text1"/>
          <w:sz w:val="22"/>
          <w:szCs w:val="22"/>
          <w:lang w:eastAsia="en-US"/>
        </w:rPr>
      </w:pPr>
      <w:r w:rsidRPr="006B3791">
        <w:rPr>
          <w:rFonts w:eastAsia="Times New Roman"/>
          <w:b/>
          <w:snapToGrid w:val="0"/>
          <w:color w:val="000000" w:themeColor="text1"/>
          <w:sz w:val="22"/>
          <w:szCs w:val="22"/>
          <w:lang w:eastAsia="en-US"/>
        </w:rPr>
        <w:t>B.</w:t>
      </w:r>
      <w:r w:rsidRPr="006B3791">
        <w:rPr>
          <w:rFonts w:eastAsia="Times New Roman"/>
          <w:b/>
          <w:snapToGrid w:val="0"/>
          <w:color w:val="000000" w:themeColor="text1"/>
          <w:sz w:val="22"/>
          <w:szCs w:val="22"/>
          <w:lang w:eastAsia="en-US"/>
        </w:rPr>
        <w:tab/>
        <w:t>TIEKIMO IR VARTOJIMO SĄLYGOS AR APRIBOJIMAI</w:t>
      </w:r>
    </w:p>
    <w:p w14:paraId="633BB6A1" w14:textId="77777777" w:rsidR="00AA28AF" w:rsidRPr="006B3791" w:rsidRDefault="00AA28AF" w:rsidP="00AA28AF">
      <w:pPr>
        <w:pStyle w:val="Pagrindinistekstas"/>
        <w:rPr>
          <w:b/>
          <w:bCs/>
          <w:i/>
          <w:color w:val="000000" w:themeColor="text1"/>
          <w:szCs w:val="22"/>
          <w:highlight w:val="yellow"/>
        </w:rPr>
      </w:pPr>
    </w:p>
    <w:p w14:paraId="04DA393A" w14:textId="1E3404FA" w:rsidR="00860E9B" w:rsidRPr="006B3791" w:rsidRDefault="00860E9B" w:rsidP="00E75F37">
      <w:pPr>
        <w:pStyle w:val="Pagrindinistekstas"/>
        <w:tabs>
          <w:tab w:val="left" w:pos="0"/>
          <w:tab w:val="left" w:pos="567"/>
        </w:tabs>
        <w:spacing w:after="0"/>
        <w:ind w:left="1276" w:right="-145" w:hanging="1276"/>
        <w:rPr>
          <w:b/>
          <w:color w:val="000000" w:themeColor="text1"/>
          <w:szCs w:val="22"/>
        </w:rPr>
      </w:pPr>
      <w:r w:rsidRPr="006B3791">
        <w:rPr>
          <w:color w:val="000000" w:themeColor="text1"/>
          <w:szCs w:val="22"/>
        </w:rPr>
        <w:br w:type="page"/>
      </w:r>
      <w:r w:rsidRPr="006B3791">
        <w:rPr>
          <w:b/>
          <w:color w:val="000000" w:themeColor="text1"/>
          <w:szCs w:val="22"/>
        </w:rPr>
        <w:lastRenderedPageBreak/>
        <w:t>A.</w:t>
      </w:r>
      <w:r w:rsidR="00E75F37" w:rsidRPr="006B3791">
        <w:rPr>
          <w:b/>
          <w:color w:val="000000" w:themeColor="text1"/>
          <w:szCs w:val="22"/>
        </w:rPr>
        <w:tab/>
      </w:r>
      <w:r w:rsidRPr="006B3791">
        <w:rPr>
          <w:b/>
          <w:color w:val="000000" w:themeColor="text1"/>
          <w:szCs w:val="22"/>
        </w:rPr>
        <w:t>GAM</w:t>
      </w:r>
      <w:r w:rsidR="00AA28AF" w:rsidRPr="006B3791">
        <w:rPr>
          <w:b/>
          <w:color w:val="000000" w:themeColor="text1"/>
          <w:szCs w:val="22"/>
        </w:rPr>
        <w:t>INTOJAS</w:t>
      </w:r>
      <w:r w:rsidR="00991B90" w:rsidRPr="006B3791">
        <w:rPr>
          <w:b/>
          <w:color w:val="000000" w:themeColor="text1"/>
          <w:szCs w:val="22"/>
        </w:rPr>
        <w:t xml:space="preserve"> (-AI)</w:t>
      </w:r>
      <w:r w:rsidRPr="006B3791">
        <w:rPr>
          <w:b/>
          <w:color w:val="000000" w:themeColor="text1"/>
          <w:szCs w:val="22"/>
        </w:rPr>
        <w:t>, ATSAKINGAS</w:t>
      </w:r>
      <w:r w:rsidR="00991B90" w:rsidRPr="006B3791">
        <w:rPr>
          <w:b/>
          <w:color w:val="000000" w:themeColor="text1"/>
          <w:szCs w:val="22"/>
        </w:rPr>
        <w:t xml:space="preserve"> (-I)</w:t>
      </w:r>
      <w:r w:rsidRPr="006B3791">
        <w:rPr>
          <w:b/>
          <w:color w:val="000000" w:themeColor="text1"/>
          <w:szCs w:val="22"/>
        </w:rPr>
        <w:t xml:space="preserve"> UŽ SERIJŲ IŠLEIDIMĄ</w:t>
      </w:r>
    </w:p>
    <w:p w14:paraId="42D2076A" w14:textId="77777777" w:rsidR="00860E9B" w:rsidRPr="006B3791" w:rsidRDefault="00860E9B" w:rsidP="00E75F37">
      <w:pPr>
        <w:pStyle w:val="Pagrindinistekstas"/>
        <w:spacing w:after="0"/>
        <w:ind w:left="426" w:hanging="426"/>
        <w:rPr>
          <w:color w:val="000000" w:themeColor="text1"/>
          <w:szCs w:val="22"/>
        </w:rPr>
      </w:pPr>
    </w:p>
    <w:p w14:paraId="0E7340D5" w14:textId="46889C57" w:rsidR="00050B0E" w:rsidRPr="006B3791" w:rsidRDefault="00054078" w:rsidP="00050B0E">
      <w:pPr>
        <w:rPr>
          <w:color w:val="000000" w:themeColor="text1"/>
          <w:sz w:val="22"/>
          <w:szCs w:val="22"/>
          <w:u w:val="single"/>
        </w:rPr>
      </w:pPr>
      <w:r w:rsidRPr="006B3791">
        <w:rPr>
          <w:color w:val="000000" w:themeColor="text1"/>
          <w:sz w:val="22"/>
          <w:szCs w:val="22"/>
          <w:u w:val="single"/>
        </w:rPr>
        <w:t>Gamintojo (-ų), atsakingo (-ų)</w:t>
      </w:r>
      <w:r w:rsidR="00C84C18" w:rsidRPr="006B3791">
        <w:rPr>
          <w:color w:val="000000" w:themeColor="text1"/>
          <w:sz w:val="22"/>
          <w:szCs w:val="22"/>
          <w:u w:val="single"/>
        </w:rPr>
        <w:t xml:space="preserve"> </w:t>
      </w:r>
      <w:r w:rsidRPr="006B3791">
        <w:rPr>
          <w:color w:val="000000" w:themeColor="text1"/>
          <w:sz w:val="22"/>
          <w:szCs w:val="22"/>
          <w:u w:val="single"/>
        </w:rPr>
        <w:t>už serijų išleidimą, pavadinimas (-ai) ir adresas (-ai)</w:t>
      </w:r>
    </w:p>
    <w:p w14:paraId="768ADE41" w14:textId="77777777" w:rsidR="00054078" w:rsidRPr="006B3791" w:rsidRDefault="00054078" w:rsidP="00050B0E">
      <w:pPr>
        <w:rPr>
          <w:color w:val="000000" w:themeColor="text1"/>
          <w:sz w:val="22"/>
          <w:szCs w:val="22"/>
        </w:rPr>
      </w:pPr>
    </w:p>
    <w:p w14:paraId="487D4A44" w14:textId="77777777" w:rsidR="00C371DA" w:rsidRPr="006B3791" w:rsidRDefault="00C371DA" w:rsidP="00C371DA">
      <w:pPr>
        <w:rPr>
          <w:color w:val="000000" w:themeColor="text1"/>
          <w:sz w:val="22"/>
          <w:szCs w:val="22"/>
        </w:rPr>
      </w:pPr>
      <w:bookmarkStart w:id="7" w:name="_Hlk74058339"/>
      <w:r w:rsidRPr="006B3791">
        <w:rPr>
          <w:color w:val="000000" w:themeColor="text1"/>
          <w:sz w:val="22"/>
          <w:szCs w:val="22"/>
        </w:rPr>
        <w:t>MARIFARM</w:t>
      </w:r>
    </w:p>
    <w:p w14:paraId="0996E6DA" w14:textId="77777777" w:rsidR="00C371DA" w:rsidRPr="006B3791" w:rsidRDefault="00C371DA" w:rsidP="00C371DA">
      <w:pPr>
        <w:rPr>
          <w:color w:val="000000" w:themeColor="text1"/>
          <w:sz w:val="22"/>
          <w:szCs w:val="22"/>
        </w:rPr>
      </w:pPr>
      <w:r w:rsidRPr="006B3791">
        <w:rPr>
          <w:color w:val="000000" w:themeColor="text1"/>
          <w:sz w:val="22"/>
          <w:szCs w:val="22"/>
        </w:rPr>
        <w:t>Minarikova ulica 8</w:t>
      </w:r>
    </w:p>
    <w:p w14:paraId="7D22EBFE" w14:textId="77777777" w:rsidR="00C371DA" w:rsidRPr="006B3791" w:rsidRDefault="00C371DA" w:rsidP="00C371DA">
      <w:pPr>
        <w:rPr>
          <w:color w:val="000000" w:themeColor="text1"/>
          <w:sz w:val="22"/>
          <w:szCs w:val="22"/>
        </w:rPr>
      </w:pPr>
      <w:r w:rsidRPr="006B3791">
        <w:rPr>
          <w:color w:val="000000" w:themeColor="text1"/>
          <w:sz w:val="22"/>
          <w:szCs w:val="22"/>
        </w:rPr>
        <w:t>2000 Maribor</w:t>
      </w:r>
    </w:p>
    <w:p w14:paraId="3FC47552" w14:textId="77777777" w:rsidR="00C371DA" w:rsidRPr="006B3791" w:rsidRDefault="00C371DA" w:rsidP="00C371DA">
      <w:pPr>
        <w:rPr>
          <w:color w:val="000000" w:themeColor="text1"/>
          <w:sz w:val="22"/>
          <w:szCs w:val="22"/>
        </w:rPr>
      </w:pPr>
      <w:r w:rsidRPr="006B3791">
        <w:rPr>
          <w:color w:val="000000" w:themeColor="text1"/>
          <w:sz w:val="22"/>
          <w:szCs w:val="22"/>
        </w:rPr>
        <w:t>Slovėnija</w:t>
      </w:r>
    </w:p>
    <w:bookmarkEnd w:id="7"/>
    <w:p w14:paraId="19034DF1" w14:textId="77777777" w:rsidR="007E4392" w:rsidRPr="006B3791" w:rsidRDefault="007E4392" w:rsidP="00050B0E">
      <w:pPr>
        <w:rPr>
          <w:color w:val="000000" w:themeColor="text1"/>
          <w:sz w:val="22"/>
          <w:szCs w:val="22"/>
        </w:rPr>
      </w:pPr>
    </w:p>
    <w:p w14:paraId="2ED1DC03" w14:textId="77777777" w:rsidR="00C371DA" w:rsidRPr="006B3791" w:rsidRDefault="00C371DA" w:rsidP="00050B0E">
      <w:pPr>
        <w:rPr>
          <w:color w:val="000000" w:themeColor="text1"/>
          <w:sz w:val="22"/>
          <w:szCs w:val="22"/>
        </w:rPr>
      </w:pPr>
    </w:p>
    <w:p w14:paraId="43F2212D" w14:textId="6C8C66DE" w:rsidR="00860E9B" w:rsidRPr="006B3791" w:rsidRDefault="00E75F37" w:rsidP="00E75F37">
      <w:pPr>
        <w:pStyle w:val="Pagrindinistekstas"/>
        <w:tabs>
          <w:tab w:val="left" w:pos="567"/>
        </w:tabs>
        <w:spacing w:after="0"/>
        <w:rPr>
          <w:color w:val="000000" w:themeColor="text1"/>
          <w:szCs w:val="22"/>
        </w:rPr>
      </w:pPr>
      <w:r w:rsidRPr="006B3791">
        <w:rPr>
          <w:b/>
          <w:color w:val="000000" w:themeColor="text1"/>
          <w:szCs w:val="22"/>
        </w:rPr>
        <w:t>B.</w:t>
      </w:r>
      <w:r w:rsidRPr="006B3791">
        <w:rPr>
          <w:b/>
          <w:color w:val="000000" w:themeColor="text1"/>
          <w:szCs w:val="22"/>
        </w:rPr>
        <w:tab/>
        <w:t>TIEKIMO IR VARTOJIMO SĄLYGOS AR APRIBOJIMAI</w:t>
      </w:r>
    </w:p>
    <w:p w14:paraId="3AEF9D21" w14:textId="77777777" w:rsidR="00E75F37" w:rsidRPr="006B3791" w:rsidRDefault="00E75F37" w:rsidP="00860E9B">
      <w:pPr>
        <w:pStyle w:val="Pagrindinistekstas"/>
        <w:spacing w:after="0"/>
        <w:rPr>
          <w:color w:val="000000" w:themeColor="text1"/>
          <w:szCs w:val="22"/>
          <w:highlight w:val="yellow"/>
        </w:rPr>
      </w:pPr>
    </w:p>
    <w:p w14:paraId="156BD667" w14:textId="77777777" w:rsidR="00860E9B" w:rsidRPr="006B3791" w:rsidRDefault="005C4122" w:rsidP="00860E9B">
      <w:pPr>
        <w:pStyle w:val="Pagrindinistekstas"/>
        <w:spacing w:after="0"/>
        <w:rPr>
          <w:color w:val="000000" w:themeColor="text1"/>
          <w:szCs w:val="22"/>
        </w:rPr>
      </w:pPr>
      <w:r w:rsidRPr="006B3791">
        <w:rPr>
          <w:color w:val="000000" w:themeColor="text1"/>
          <w:szCs w:val="22"/>
        </w:rPr>
        <w:t>R</w:t>
      </w:r>
      <w:r w:rsidR="00860E9B" w:rsidRPr="006B3791">
        <w:rPr>
          <w:color w:val="000000" w:themeColor="text1"/>
          <w:szCs w:val="22"/>
        </w:rPr>
        <w:t>eceptinis vaistinis preparatas.</w:t>
      </w:r>
    </w:p>
    <w:p w14:paraId="650CF7F8" w14:textId="77777777" w:rsidR="00860E9B" w:rsidRPr="006B3791" w:rsidRDefault="00860E9B" w:rsidP="00860E9B">
      <w:pPr>
        <w:pStyle w:val="Pagrindinistekstas"/>
        <w:spacing w:after="0"/>
        <w:rPr>
          <w:color w:val="000000" w:themeColor="text1"/>
          <w:szCs w:val="22"/>
        </w:rPr>
      </w:pPr>
    </w:p>
    <w:p w14:paraId="120A10FF" w14:textId="77777777" w:rsidR="00F1757D" w:rsidRPr="006B3791" w:rsidRDefault="00F1757D" w:rsidP="00860E9B">
      <w:pPr>
        <w:pStyle w:val="Pagrindinistekstas"/>
        <w:spacing w:after="0"/>
        <w:rPr>
          <w:color w:val="000000" w:themeColor="text1"/>
          <w:szCs w:val="22"/>
        </w:rPr>
      </w:pPr>
    </w:p>
    <w:p w14:paraId="3D91DB08" w14:textId="77777777" w:rsidR="00860E9B" w:rsidRPr="006B3791" w:rsidRDefault="00860E9B" w:rsidP="00050B0E">
      <w:pPr>
        <w:rPr>
          <w:color w:val="000000" w:themeColor="text1"/>
          <w:sz w:val="22"/>
          <w:szCs w:val="22"/>
        </w:rPr>
      </w:pPr>
      <w:r w:rsidRPr="006B3791">
        <w:rPr>
          <w:color w:val="000000" w:themeColor="text1"/>
          <w:sz w:val="22"/>
          <w:szCs w:val="22"/>
        </w:rPr>
        <w:br w:type="page"/>
      </w:r>
    </w:p>
    <w:p w14:paraId="1F8C9800" w14:textId="77777777" w:rsidR="00050B0E" w:rsidRPr="006B3791" w:rsidRDefault="00050B0E" w:rsidP="00050B0E">
      <w:pPr>
        <w:pStyle w:val="BTEMEASMCA"/>
        <w:rPr>
          <w:color w:val="000000" w:themeColor="text1"/>
        </w:rPr>
      </w:pPr>
    </w:p>
    <w:p w14:paraId="6FB00686" w14:textId="77777777" w:rsidR="00050B0E" w:rsidRPr="006B3791" w:rsidRDefault="00050B0E" w:rsidP="00050B0E">
      <w:pPr>
        <w:pStyle w:val="BTEMEASMCA"/>
        <w:rPr>
          <w:color w:val="000000" w:themeColor="text1"/>
        </w:rPr>
      </w:pPr>
    </w:p>
    <w:p w14:paraId="4EF72A4E" w14:textId="77777777" w:rsidR="00050B0E" w:rsidRPr="006B3791" w:rsidRDefault="00050B0E" w:rsidP="00050B0E">
      <w:pPr>
        <w:pStyle w:val="BTEMEASMCA"/>
        <w:rPr>
          <w:color w:val="000000" w:themeColor="text1"/>
        </w:rPr>
      </w:pPr>
    </w:p>
    <w:p w14:paraId="7B1ED444" w14:textId="77777777" w:rsidR="00050B0E" w:rsidRPr="006B3791" w:rsidRDefault="00050B0E" w:rsidP="00050B0E">
      <w:pPr>
        <w:pStyle w:val="BTEMEASMCA"/>
        <w:rPr>
          <w:color w:val="000000" w:themeColor="text1"/>
        </w:rPr>
      </w:pPr>
    </w:p>
    <w:p w14:paraId="68C21E0D" w14:textId="77777777" w:rsidR="00050B0E" w:rsidRPr="006B3791" w:rsidRDefault="00050B0E" w:rsidP="00050B0E">
      <w:pPr>
        <w:pStyle w:val="BTEMEASMCA"/>
        <w:rPr>
          <w:color w:val="000000" w:themeColor="text1"/>
        </w:rPr>
      </w:pPr>
    </w:p>
    <w:p w14:paraId="7A07C18B" w14:textId="77777777" w:rsidR="00050B0E" w:rsidRPr="006B3791" w:rsidRDefault="00050B0E" w:rsidP="00050B0E">
      <w:pPr>
        <w:pStyle w:val="BTEMEASMCA"/>
        <w:rPr>
          <w:color w:val="000000" w:themeColor="text1"/>
        </w:rPr>
      </w:pPr>
    </w:p>
    <w:p w14:paraId="1698F61F" w14:textId="77777777" w:rsidR="00050B0E" w:rsidRPr="006B3791" w:rsidRDefault="00050B0E" w:rsidP="00050B0E">
      <w:pPr>
        <w:pStyle w:val="BTEMEASMCA"/>
        <w:rPr>
          <w:color w:val="000000" w:themeColor="text1"/>
        </w:rPr>
      </w:pPr>
    </w:p>
    <w:p w14:paraId="0526CA39" w14:textId="77777777" w:rsidR="00050B0E" w:rsidRPr="006B3791" w:rsidRDefault="00050B0E" w:rsidP="00050B0E">
      <w:pPr>
        <w:pStyle w:val="BTEMEASMCA"/>
        <w:rPr>
          <w:color w:val="000000" w:themeColor="text1"/>
        </w:rPr>
      </w:pPr>
    </w:p>
    <w:p w14:paraId="3C28A0B5" w14:textId="77777777" w:rsidR="00050B0E" w:rsidRPr="006B3791" w:rsidRDefault="00050B0E" w:rsidP="00050B0E">
      <w:pPr>
        <w:pStyle w:val="BTEMEASMCA"/>
        <w:rPr>
          <w:color w:val="000000" w:themeColor="text1"/>
        </w:rPr>
      </w:pPr>
    </w:p>
    <w:p w14:paraId="7DAA1BD6" w14:textId="77777777" w:rsidR="00050B0E" w:rsidRPr="006B3791" w:rsidRDefault="00050B0E" w:rsidP="00050B0E">
      <w:pPr>
        <w:pStyle w:val="BTEMEASMCA"/>
        <w:rPr>
          <w:color w:val="000000" w:themeColor="text1"/>
        </w:rPr>
      </w:pPr>
    </w:p>
    <w:p w14:paraId="01FAEA04" w14:textId="77777777" w:rsidR="00050B0E" w:rsidRPr="006B3791" w:rsidRDefault="00050B0E" w:rsidP="00050B0E">
      <w:pPr>
        <w:pStyle w:val="BTEMEASMCA"/>
        <w:rPr>
          <w:color w:val="000000" w:themeColor="text1"/>
        </w:rPr>
      </w:pPr>
    </w:p>
    <w:p w14:paraId="11F045F1" w14:textId="77777777" w:rsidR="00050B0E" w:rsidRPr="006B3791" w:rsidRDefault="00050B0E" w:rsidP="00050B0E">
      <w:pPr>
        <w:pStyle w:val="BTEMEASMCA"/>
        <w:rPr>
          <w:color w:val="000000" w:themeColor="text1"/>
        </w:rPr>
      </w:pPr>
    </w:p>
    <w:p w14:paraId="49B7E1A7" w14:textId="77777777" w:rsidR="00050B0E" w:rsidRPr="006B3791" w:rsidRDefault="00050B0E" w:rsidP="00050B0E">
      <w:pPr>
        <w:pStyle w:val="BTEMEASMCA"/>
        <w:rPr>
          <w:color w:val="000000" w:themeColor="text1"/>
        </w:rPr>
      </w:pPr>
    </w:p>
    <w:p w14:paraId="2E58AFDE" w14:textId="77777777" w:rsidR="00050B0E" w:rsidRPr="006B3791" w:rsidRDefault="00050B0E" w:rsidP="00050B0E">
      <w:pPr>
        <w:pStyle w:val="BTEMEASMCA"/>
        <w:rPr>
          <w:color w:val="000000" w:themeColor="text1"/>
        </w:rPr>
      </w:pPr>
    </w:p>
    <w:p w14:paraId="1B5F9637" w14:textId="77777777" w:rsidR="00050B0E" w:rsidRPr="006B3791" w:rsidRDefault="00050B0E" w:rsidP="00050B0E">
      <w:pPr>
        <w:pStyle w:val="BTEMEASMCA"/>
        <w:rPr>
          <w:color w:val="000000" w:themeColor="text1"/>
        </w:rPr>
      </w:pPr>
    </w:p>
    <w:p w14:paraId="3D128928" w14:textId="77777777" w:rsidR="00050B0E" w:rsidRPr="006B3791" w:rsidRDefault="00050B0E" w:rsidP="00050B0E">
      <w:pPr>
        <w:pStyle w:val="BTEMEASMCA"/>
        <w:rPr>
          <w:color w:val="000000" w:themeColor="text1"/>
        </w:rPr>
      </w:pPr>
    </w:p>
    <w:p w14:paraId="0B24A0D2" w14:textId="77777777" w:rsidR="00050B0E" w:rsidRPr="006B3791" w:rsidRDefault="00050B0E" w:rsidP="00050B0E">
      <w:pPr>
        <w:pStyle w:val="BTEMEASMCA"/>
        <w:rPr>
          <w:color w:val="000000" w:themeColor="text1"/>
        </w:rPr>
      </w:pPr>
    </w:p>
    <w:p w14:paraId="173A513D" w14:textId="77777777" w:rsidR="00050B0E" w:rsidRPr="006B3791" w:rsidRDefault="00050B0E" w:rsidP="00050B0E">
      <w:pPr>
        <w:pStyle w:val="BTEMEASMCA"/>
        <w:rPr>
          <w:color w:val="000000" w:themeColor="text1"/>
        </w:rPr>
      </w:pPr>
    </w:p>
    <w:p w14:paraId="334B466F" w14:textId="77777777" w:rsidR="00050B0E" w:rsidRPr="006B3791" w:rsidRDefault="00050B0E" w:rsidP="00050B0E">
      <w:pPr>
        <w:pStyle w:val="BTEMEASMCA"/>
        <w:rPr>
          <w:color w:val="000000" w:themeColor="text1"/>
        </w:rPr>
      </w:pPr>
    </w:p>
    <w:p w14:paraId="69D9EFC8" w14:textId="77777777" w:rsidR="00050B0E" w:rsidRPr="006B3791" w:rsidRDefault="00050B0E" w:rsidP="00050B0E">
      <w:pPr>
        <w:pStyle w:val="BTEMEASMCA"/>
        <w:rPr>
          <w:color w:val="000000" w:themeColor="text1"/>
        </w:rPr>
      </w:pPr>
    </w:p>
    <w:p w14:paraId="68D0B53A" w14:textId="77777777" w:rsidR="00050B0E" w:rsidRPr="006B3791" w:rsidRDefault="00050B0E" w:rsidP="00050B0E">
      <w:pPr>
        <w:pStyle w:val="BTEMEASMCA"/>
        <w:rPr>
          <w:color w:val="000000" w:themeColor="text1"/>
        </w:rPr>
      </w:pPr>
    </w:p>
    <w:p w14:paraId="29C56FA7" w14:textId="77777777" w:rsidR="00050B0E" w:rsidRPr="006B3791" w:rsidRDefault="00050B0E" w:rsidP="00050B0E">
      <w:pPr>
        <w:pStyle w:val="BTEMEASMCA"/>
        <w:rPr>
          <w:color w:val="000000" w:themeColor="text1"/>
        </w:rPr>
      </w:pPr>
    </w:p>
    <w:p w14:paraId="16591DA1" w14:textId="77777777" w:rsidR="00050B0E" w:rsidRPr="006B3791" w:rsidRDefault="00050B0E" w:rsidP="00050B0E">
      <w:pPr>
        <w:pStyle w:val="TTEMEASMCA"/>
        <w:rPr>
          <w:color w:val="000000" w:themeColor="text1"/>
          <w:lang w:val="lt-LT"/>
        </w:rPr>
      </w:pPr>
      <w:r w:rsidRPr="006B3791">
        <w:rPr>
          <w:color w:val="000000" w:themeColor="text1"/>
          <w:lang w:val="lt-LT"/>
        </w:rPr>
        <w:t>III PRIEDAS</w:t>
      </w:r>
    </w:p>
    <w:p w14:paraId="73D279A9" w14:textId="77777777" w:rsidR="00050B0E" w:rsidRPr="006B3791" w:rsidRDefault="00050B0E" w:rsidP="00050B0E">
      <w:pPr>
        <w:pStyle w:val="BTEMEASMCA"/>
        <w:rPr>
          <w:color w:val="000000" w:themeColor="text1"/>
        </w:rPr>
      </w:pPr>
    </w:p>
    <w:p w14:paraId="6C922FDE" w14:textId="77777777" w:rsidR="00F81C77" w:rsidRPr="006B3791" w:rsidRDefault="00050B0E" w:rsidP="00050B0E">
      <w:pPr>
        <w:pStyle w:val="TTEMEASMCA"/>
        <w:rPr>
          <w:color w:val="000000" w:themeColor="text1"/>
          <w:lang w:val="lt-LT"/>
        </w:rPr>
      </w:pPr>
      <w:r w:rsidRPr="006B3791">
        <w:rPr>
          <w:color w:val="000000" w:themeColor="text1"/>
          <w:lang w:val="lt-LT"/>
        </w:rPr>
        <w:t>ŽENKLINIMAS IR PAKUOTĖS LAPELIS</w:t>
      </w:r>
    </w:p>
    <w:p w14:paraId="3F435202" w14:textId="77777777" w:rsidR="00F81C77" w:rsidRPr="006B3791" w:rsidRDefault="00F81C77" w:rsidP="00F81C77">
      <w:pPr>
        <w:pStyle w:val="Pagrindinistekstas"/>
        <w:spacing w:after="0"/>
        <w:rPr>
          <w:color w:val="000000" w:themeColor="text1"/>
          <w:szCs w:val="22"/>
        </w:rPr>
      </w:pPr>
      <w:r w:rsidRPr="006B3791">
        <w:rPr>
          <w:color w:val="000000" w:themeColor="text1"/>
          <w:szCs w:val="22"/>
        </w:rPr>
        <w:br w:type="page"/>
      </w:r>
    </w:p>
    <w:p w14:paraId="14ADE208" w14:textId="77777777" w:rsidR="00F81C77" w:rsidRPr="006B3791" w:rsidRDefault="00F81C77" w:rsidP="00F81C77">
      <w:pPr>
        <w:pStyle w:val="Pagrindinistekstas"/>
        <w:spacing w:after="0"/>
        <w:rPr>
          <w:color w:val="000000" w:themeColor="text1"/>
          <w:szCs w:val="22"/>
        </w:rPr>
      </w:pPr>
    </w:p>
    <w:p w14:paraId="6DC5156F" w14:textId="77777777" w:rsidR="00F81C77" w:rsidRPr="006B3791" w:rsidRDefault="00F81C77" w:rsidP="00F81C77">
      <w:pPr>
        <w:pStyle w:val="Pagrindinistekstas"/>
        <w:spacing w:after="0"/>
        <w:rPr>
          <w:color w:val="000000" w:themeColor="text1"/>
          <w:szCs w:val="22"/>
        </w:rPr>
      </w:pPr>
    </w:p>
    <w:p w14:paraId="3CD43CEF" w14:textId="77777777" w:rsidR="00F81C77" w:rsidRPr="006B3791" w:rsidRDefault="00F81C77" w:rsidP="00F81C77">
      <w:pPr>
        <w:pStyle w:val="Pagrindinistekstas"/>
        <w:spacing w:after="0"/>
        <w:rPr>
          <w:color w:val="000000" w:themeColor="text1"/>
          <w:szCs w:val="22"/>
        </w:rPr>
      </w:pPr>
    </w:p>
    <w:p w14:paraId="35326F2C" w14:textId="77777777" w:rsidR="00F81C77" w:rsidRPr="006B3791" w:rsidRDefault="00F81C77" w:rsidP="00F81C77">
      <w:pPr>
        <w:pStyle w:val="Pagrindinistekstas"/>
        <w:spacing w:after="0"/>
        <w:rPr>
          <w:color w:val="000000" w:themeColor="text1"/>
          <w:szCs w:val="22"/>
        </w:rPr>
      </w:pPr>
    </w:p>
    <w:p w14:paraId="6ADFB65C" w14:textId="77777777" w:rsidR="00F81C77" w:rsidRPr="006B3791" w:rsidRDefault="00F81C77" w:rsidP="00F81C77">
      <w:pPr>
        <w:pStyle w:val="Pagrindinistekstas"/>
        <w:spacing w:after="0"/>
        <w:rPr>
          <w:color w:val="000000" w:themeColor="text1"/>
          <w:szCs w:val="22"/>
        </w:rPr>
      </w:pPr>
    </w:p>
    <w:p w14:paraId="2363DD49" w14:textId="77777777" w:rsidR="00F81C77" w:rsidRPr="006B3791" w:rsidRDefault="00F81C77" w:rsidP="00F81C77">
      <w:pPr>
        <w:pStyle w:val="Pagrindinistekstas"/>
        <w:spacing w:after="0"/>
        <w:rPr>
          <w:color w:val="000000" w:themeColor="text1"/>
          <w:szCs w:val="22"/>
        </w:rPr>
      </w:pPr>
    </w:p>
    <w:p w14:paraId="492D08B8" w14:textId="77777777" w:rsidR="00F81C77" w:rsidRPr="006B3791" w:rsidRDefault="00F81C77" w:rsidP="00F81C77">
      <w:pPr>
        <w:pStyle w:val="Pagrindinistekstas"/>
        <w:spacing w:after="0"/>
        <w:rPr>
          <w:color w:val="000000" w:themeColor="text1"/>
          <w:szCs w:val="22"/>
        </w:rPr>
      </w:pPr>
    </w:p>
    <w:p w14:paraId="5FB45475" w14:textId="77777777" w:rsidR="00F81C77" w:rsidRPr="006B3791" w:rsidRDefault="00F81C77" w:rsidP="00F81C77">
      <w:pPr>
        <w:pStyle w:val="Pagrindinistekstas"/>
        <w:spacing w:after="0"/>
        <w:rPr>
          <w:color w:val="000000" w:themeColor="text1"/>
          <w:szCs w:val="22"/>
        </w:rPr>
      </w:pPr>
    </w:p>
    <w:p w14:paraId="2418EFA3" w14:textId="77777777" w:rsidR="00F81C77" w:rsidRPr="006B3791" w:rsidRDefault="00F81C77" w:rsidP="00F81C77">
      <w:pPr>
        <w:pStyle w:val="Pagrindinistekstas"/>
        <w:spacing w:after="0"/>
        <w:rPr>
          <w:color w:val="000000" w:themeColor="text1"/>
          <w:szCs w:val="22"/>
        </w:rPr>
      </w:pPr>
    </w:p>
    <w:p w14:paraId="6BADFF9A" w14:textId="77777777" w:rsidR="00F81C77" w:rsidRPr="006B3791" w:rsidRDefault="00F81C77" w:rsidP="00F81C77">
      <w:pPr>
        <w:pStyle w:val="Pagrindinistekstas"/>
        <w:spacing w:after="0"/>
        <w:rPr>
          <w:color w:val="000000" w:themeColor="text1"/>
          <w:szCs w:val="22"/>
        </w:rPr>
      </w:pPr>
    </w:p>
    <w:p w14:paraId="0D33AA6A" w14:textId="77777777" w:rsidR="00F81C77" w:rsidRPr="006B3791" w:rsidRDefault="00F81C77" w:rsidP="00F81C77">
      <w:pPr>
        <w:pStyle w:val="Pagrindinistekstas"/>
        <w:spacing w:after="0"/>
        <w:rPr>
          <w:color w:val="000000" w:themeColor="text1"/>
          <w:szCs w:val="22"/>
        </w:rPr>
      </w:pPr>
    </w:p>
    <w:p w14:paraId="121D548A" w14:textId="77777777" w:rsidR="00F81C77" w:rsidRPr="006B3791" w:rsidRDefault="00F81C77" w:rsidP="00F81C77">
      <w:pPr>
        <w:pStyle w:val="Pagrindinistekstas"/>
        <w:spacing w:after="0"/>
        <w:rPr>
          <w:color w:val="000000" w:themeColor="text1"/>
          <w:szCs w:val="22"/>
        </w:rPr>
      </w:pPr>
    </w:p>
    <w:p w14:paraId="0A40F62C" w14:textId="77777777" w:rsidR="00F81C77" w:rsidRPr="006B3791" w:rsidRDefault="00F81C77" w:rsidP="00F81C77">
      <w:pPr>
        <w:pStyle w:val="Pagrindinistekstas"/>
        <w:spacing w:after="0"/>
        <w:rPr>
          <w:color w:val="000000" w:themeColor="text1"/>
          <w:szCs w:val="22"/>
        </w:rPr>
      </w:pPr>
    </w:p>
    <w:p w14:paraId="7930A6C2" w14:textId="77777777" w:rsidR="00F81C77" w:rsidRPr="006B3791" w:rsidRDefault="00F81C77" w:rsidP="00F81C77">
      <w:pPr>
        <w:pStyle w:val="Pagrindinistekstas"/>
        <w:spacing w:after="0"/>
        <w:rPr>
          <w:color w:val="000000" w:themeColor="text1"/>
          <w:szCs w:val="22"/>
        </w:rPr>
      </w:pPr>
    </w:p>
    <w:p w14:paraId="5A7A6A32" w14:textId="77777777" w:rsidR="00F81C77" w:rsidRPr="006B3791" w:rsidRDefault="00F81C77" w:rsidP="00F81C77">
      <w:pPr>
        <w:pStyle w:val="Pagrindinistekstas"/>
        <w:spacing w:after="0"/>
        <w:rPr>
          <w:color w:val="000000" w:themeColor="text1"/>
          <w:szCs w:val="22"/>
        </w:rPr>
      </w:pPr>
    </w:p>
    <w:p w14:paraId="2548D49C" w14:textId="77777777" w:rsidR="00F81C77" w:rsidRPr="006B3791" w:rsidRDefault="00F81C77" w:rsidP="00F81C77">
      <w:pPr>
        <w:pStyle w:val="Pagrindinistekstas"/>
        <w:spacing w:after="0"/>
        <w:rPr>
          <w:color w:val="000000" w:themeColor="text1"/>
          <w:szCs w:val="22"/>
        </w:rPr>
      </w:pPr>
    </w:p>
    <w:p w14:paraId="76113358" w14:textId="77777777" w:rsidR="00F81C77" w:rsidRPr="006B3791" w:rsidRDefault="00F81C77" w:rsidP="00F81C77">
      <w:pPr>
        <w:pStyle w:val="Pagrindinistekstas"/>
        <w:spacing w:after="0"/>
        <w:rPr>
          <w:color w:val="000000" w:themeColor="text1"/>
          <w:szCs w:val="22"/>
        </w:rPr>
      </w:pPr>
    </w:p>
    <w:p w14:paraId="0CEBAC89" w14:textId="77777777" w:rsidR="00F81C77" w:rsidRPr="006B3791" w:rsidRDefault="00F81C77" w:rsidP="00F81C77">
      <w:pPr>
        <w:pStyle w:val="Pagrindinistekstas"/>
        <w:spacing w:after="0"/>
        <w:rPr>
          <w:color w:val="000000" w:themeColor="text1"/>
          <w:szCs w:val="22"/>
        </w:rPr>
      </w:pPr>
    </w:p>
    <w:p w14:paraId="4846B718" w14:textId="77777777" w:rsidR="00F81C77" w:rsidRPr="006B3791" w:rsidRDefault="00F81C77" w:rsidP="00F81C77">
      <w:pPr>
        <w:pStyle w:val="Pagrindinistekstas"/>
        <w:spacing w:after="0"/>
        <w:rPr>
          <w:color w:val="000000" w:themeColor="text1"/>
          <w:szCs w:val="22"/>
        </w:rPr>
      </w:pPr>
    </w:p>
    <w:p w14:paraId="5BEAFDD1" w14:textId="77777777" w:rsidR="00F81C77" w:rsidRPr="006B3791" w:rsidRDefault="00F81C77" w:rsidP="00F81C77">
      <w:pPr>
        <w:pStyle w:val="Pagrindinistekstas"/>
        <w:spacing w:after="0"/>
        <w:rPr>
          <w:color w:val="000000" w:themeColor="text1"/>
          <w:szCs w:val="22"/>
        </w:rPr>
      </w:pPr>
    </w:p>
    <w:p w14:paraId="61181C8E" w14:textId="77777777" w:rsidR="00F81C77" w:rsidRPr="006B3791" w:rsidRDefault="00F81C77" w:rsidP="00F81C77">
      <w:pPr>
        <w:pStyle w:val="Pagrindinistekstas"/>
        <w:spacing w:after="0"/>
        <w:rPr>
          <w:color w:val="000000" w:themeColor="text1"/>
          <w:szCs w:val="22"/>
        </w:rPr>
      </w:pPr>
    </w:p>
    <w:p w14:paraId="750C676C" w14:textId="77777777" w:rsidR="00F81C77" w:rsidRPr="006B3791" w:rsidRDefault="00F81C77" w:rsidP="00F81C77">
      <w:pPr>
        <w:pStyle w:val="Pagrindinistekstas"/>
        <w:spacing w:after="0"/>
        <w:rPr>
          <w:color w:val="000000" w:themeColor="text1"/>
          <w:szCs w:val="22"/>
        </w:rPr>
      </w:pPr>
    </w:p>
    <w:p w14:paraId="77E89364" w14:textId="77777777" w:rsidR="00F81C77" w:rsidRPr="006B3791" w:rsidRDefault="00F81C77" w:rsidP="00F81C77">
      <w:pPr>
        <w:pStyle w:val="Pavadinimas"/>
        <w:rPr>
          <w:color w:val="000000" w:themeColor="text1"/>
          <w:szCs w:val="22"/>
        </w:rPr>
      </w:pPr>
      <w:r w:rsidRPr="006B3791">
        <w:rPr>
          <w:color w:val="000000" w:themeColor="text1"/>
          <w:szCs w:val="22"/>
        </w:rPr>
        <w:t>A. ŽENKLINIMAS</w:t>
      </w:r>
    </w:p>
    <w:p w14:paraId="306B5898" w14:textId="77777777" w:rsidR="00F81C77" w:rsidRPr="006B3791" w:rsidRDefault="00F81C77" w:rsidP="00F81C77">
      <w:pPr>
        <w:pStyle w:val="PI-1labEMEASMCA"/>
        <w:rPr>
          <w:color w:val="000000" w:themeColor="text1"/>
        </w:rPr>
      </w:pPr>
      <w:r w:rsidRPr="006B3791">
        <w:rPr>
          <w:color w:val="000000" w:themeColor="text1"/>
        </w:rPr>
        <w:br w:type="page"/>
      </w:r>
      <w:r w:rsidRPr="006B3791">
        <w:rPr>
          <w:color w:val="000000" w:themeColor="text1"/>
        </w:rPr>
        <w:lastRenderedPageBreak/>
        <w:t>INFORMACIJA ANT IŠORINĖS PAKUOTĖS</w:t>
      </w:r>
    </w:p>
    <w:p w14:paraId="21327D09" w14:textId="77777777" w:rsidR="00F81C77" w:rsidRPr="006B3791" w:rsidRDefault="00F81C77" w:rsidP="00F81C77">
      <w:pPr>
        <w:pStyle w:val="PI-1labEMEASMCA"/>
        <w:rPr>
          <w:color w:val="000000" w:themeColor="text1"/>
        </w:rPr>
      </w:pPr>
    </w:p>
    <w:p w14:paraId="28F3967E" w14:textId="77777777" w:rsidR="00F81C77" w:rsidRPr="006B3791" w:rsidRDefault="00F81C77" w:rsidP="00F81C77">
      <w:pPr>
        <w:pStyle w:val="PI-1labEMEASMCA"/>
        <w:rPr>
          <w:bCs/>
          <w:color w:val="000000" w:themeColor="text1"/>
        </w:rPr>
      </w:pPr>
      <w:r w:rsidRPr="006B3791">
        <w:rPr>
          <w:color w:val="000000" w:themeColor="text1"/>
        </w:rPr>
        <w:t>KARTONO DĖŽUTĖ</w:t>
      </w:r>
    </w:p>
    <w:p w14:paraId="23E1198C" w14:textId="77777777" w:rsidR="00F81C77" w:rsidRPr="006B3791" w:rsidRDefault="00F81C77" w:rsidP="00F81C77">
      <w:pPr>
        <w:pStyle w:val="BTEMEASMCA"/>
        <w:rPr>
          <w:color w:val="000000" w:themeColor="text1"/>
        </w:rPr>
      </w:pPr>
    </w:p>
    <w:p w14:paraId="0D9DC510" w14:textId="77777777" w:rsidR="007E4392" w:rsidRPr="006B3791" w:rsidRDefault="007E4392" w:rsidP="00F81C77">
      <w:pPr>
        <w:pStyle w:val="BTEMEASMCA"/>
        <w:rPr>
          <w:color w:val="000000" w:themeColor="text1"/>
        </w:rPr>
      </w:pPr>
    </w:p>
    <w:p w14:paraId="789DA8F0" w14:textId="77777777" w:rsidR="00F81C77" w:rsidRPr="006B3791" w:rsidRDefault="00F81C77" w:rsidP="00F81C77">
      <w:pPr>
        <w:pStyle w:val="PI-1labEMEASMCA"/>
        <w:rPr>
          <w:color w:val="000000" w:themeColor="text1"/>
        </w:rPr>
      </w:pPr>
      <w:r w:rsidRPr="006B3791">
        <w:rPr>
          <w:color w:val="000000" w:themeColor="text1"/>
        </w:rPr>
        <w:t>1.</w:t>
      </w:r>
      <w:r w:rsidRPr="006B3791">
        <w:rPr>
          <w:color w:val="000000" w:themeColor="text1"/>
        </w:rPr>
        <w:tab/>
        <w:t>VAISTINIO PREPARATO PAVADINIMAS</w:t>
      </w:r>
    </w:p>
    <w:p w14:paraId="5366ECE2" w14:textId="77777777" w:rsidR="00F81C77" w:rsidRPr="006B3791" w:rsidRDefault="00F81C77" w:rsidP="00F81C77">
      <w:pPr>
        <w:pStyle w:val="BTEMEASMCA"/>
        <w:rPr>
          <w:color w:val="000000" w:themeColor="text1"/>
        </w:rPr>
      </w:pPr>
    </w:p>
    <w:p w14:paraId="2E9A70F2" w14:textId="77777777" w:rsidR="00F81C77" w:rsidRPr="006B3791" w:rsidRDefault="009A559D" w:rsidP="001A7361">
      <w:pPr>
        <w:rPr>
          <w:color w:val="000000" w:themeColor="text1"/>
          <w:sz w:val="22"/>
          <w:szCs w:val="22"/>
        </w:rPr>
      </w:pPr>
      <w:r w:rsidRPr="006B3791">
        <w:rPr>
          <w:color w:val="000000" w:themeColor="text1"/>
          <w:sz w:val="22"/>
          <w:szCs w:val="22"/>
        </w:rPr>
        <w:t>CITRAMON FORTE STIROL tabletės</w:t>
      </w:r>
    </w:p>
    <w:p w14:paraId="75EBBB65" w14:textId="02A81D19" w:rsidR="00E07CAF" w:rsidRPr="006B3791" w:rsidRDefault="00B24D13" w:rsidP="00E07CAF">
      <w:pPr>
        <w:pStyle w:val="BTEMEASMCA"/>
        <w:rPr>
          <w:color w:val="000000" w:themeColor="text1"/>
        </w:rPr>
      </w:pPr>
      <w:r w:rsidRPr="006B3791">
        <w:rPr>
          <w:color w:val="000000" w:themeColor="text1"/>
        </w:rPr>
        <w:t>a</w:t>
      </w:r>
      <w:r w:rsidR="00E07CAF" w:rsidRPr="006B3791">
        <w:rPr>
          <w:color w:val="000000" w:themeColor="text1"/>
        </w:rPr>
        <w:t>cetilsalicilo rūgštis</w:t>
      </w:r>
      <w:r w:rsidR="00BB3672" w:rsidRPr="006B3791">
        <w:rPr>
          <w:color w:val="000000" w:themeColor="text1"/>
        </w:rPr>
        <w:t xml:space="preserve"> </w:t>
      </w:r>
      <w:r w:rsidR="00E07CAF" w:rsidRPr="006B3791">
        <w:rPr>
          <w:color w:val="000000" w:themeColor="text1"/>
        </w:rPr>
        <w:t>/</w:t>
      </w:r>
      <w:r w:rsidR="00BB3672" w:rsidRPr="006B3791">
        <w:rPr>
          <w:color w:val="000000" w:themeColor="text1"/>
        </w:rPr>
        <w:t xml:space="preserve"> </w:t>
      </w:r>
      <w:r w:rsidRPr="006B3791">
        <w:rPr>
          <w:color w:val="000000" w:themeColor="text1"/>
        </w:rPr>
        <w:t>p</w:t>
      </w:r>
      <w:r w:rsidR="00E07CAF" w:rsidRPr="006B3791">
        <w:rPr>
          <w:color w:val="000000" w:themeColor="text1"/>
        </w:rPr>
        <w:t>aracetamolis</w:t>
      </w:r>
      <w:r w:rsidR="00F0084C" w:rsidRPr="006B3791">
        <w:rPr>
          <w:color w:val="000000" w:themeColor="text1"/>
        </w:rPr>
        <w:t xml:space="preserve"> </w:t>
      </w:r>
      <w:r w:rsidR="00E07CAF" w:rsidRPr="006B3791">
        <w:rPr>
          <w:color w:val="000000" w:themeColor="text1"/>
        </w:rPr>
        <w:t>/</w:t>
      </w:r>
      <w:r w:rsidR="00F0084C" w:rsidRPr="006B3791">
        <w:rPr>
          <w:color w:val="000000" w:themeColor="text1"/>
        </w:rPr>
        <w:t xml:space="preserve"> </w:t>
      </w:r>
      <w:r w:rsidRPr="006B3791">
        <w:rPr>
          <w:color w:val="000000" w:themeColor="text1"/>
        </w:rPr>
        <w:t>k</w:t>
      </w:r>
      <w:r w:rsidR="00E07CAF" w:rsidRPr="006B3791">
        <w:rPr>
          <w:color w:val="000000" w:themeColor="text1"/>
        </w:rPr>
        <w:t>ofeinas</w:t>
      </w:r>
    </w:p>
    <w:p w14:paraId="6F80F678" w14:textId="77777777" w:rsidR="00F81C77" w:rsidRPr="006B3791" w:rsidRDefault="00F81C77" w:rsidP="00F81C77">
      <w:pPr>
        <w:pStyle w:val="BTEMEASMCA"/>
        <w:rPr>
          <w:color w:val="000000" w:themeColor="text1"/>
        </w:rPr>
      </w:pPr>
    </w:p>
    <w:p w14:paraId="417C3F46" w14:textId="77777777" w:rsidR="00F81C77" w:rsidRPr="006B3791" w:rsidRDefault="00F81C77" w:rsidP="00F81C77">
      <w:pPr>
        <w:pStyle w:val="BTEMEASMCA"/>
        <w:rPr>
          <w:color w:val="000000" w:themeColor="text1"/>
        </w:rPr>
      </w:pPr>
    </w:p>
    <w:p w14:paraId="569426A3" w14:textId="6AA60598" w:rsidR="00F81C77" w:rsidRPr="006B3791" w:rsidRDefault="00F81C77" w:rsidP="00F81C77">
      <w:pPr>
        <w:pStyle w:val="PI-1labEMEASMCA"/>
        <w:rPr>
          <w:color w:val="000000" w:themeColor="text1"/>
        </w:rPr>
      </w:pPr>
      <w:r w:rsidRPr="006B3791">
        <w:rPr>
          <w:color w:val="000000" w:themeColor="text1"/>
        </w:rPr>
        <w:t>2.</w:t>
      </w:r>
      <w:r w:rsidRPr="006B3791">
        <w:rPr>
          <w:color w:val="000000" w:themeColor="text1"/>
        </w:rPr>
        <w:tab/>
      </w:r>
      <w:bookmarkStart w:id="8" w:name="_Hlk159576941"/>
      <w:r w:rsidR="00DA2CEF" w:rsidRPr="006B3791">
        <w:rPr>
          <w:color w:val="000000" w:themeColor="text1"/>
        </w:rPr>
        <w:t>VEIKLIOJI (-IOS) MEDŽIAGA (-OS)</w:t>
      </w:r>
      <w:r w:rsidR="00C84C18" w:rsidRPr="006B3791">
        <w:rPr>
          <w:color w:val="000000" w:themeColor="text1"/>
        </w:rPr>
        <w:t xml:space="preserve"> </w:t>
      </w:r>
      <w:r w:rsidR="00DA2CEF" w:rsidRPr="006B3791">
        <w:rPr>
          <w:color w:val="000000" w:themeColor="text1"/>
        </w:rPr>
        <w:t>IR JOS (-Ų)</w:t>
      </w:r>
      <w:r w:rsidR="00C84C18" w:rsidRPr="006B3791">
        <w:rPr>
          <w:color w:val="000000" w:themeColor="text1"/>
        </w:rPr>
        <w:t xml:space="preserve"> </w:t>
      </w:r>
      <w:r w:rsidR="00DA2CEF" w:rsidRPr="006B3791">
        <w:rPr>
          <w:color w:val="000000" w:themeColor="text1"/>
        </w:rPr>
        <w:t>KIEKIS (-IAI)</w:t>
      </w:r>
      <w:bookmarkEnd w:id="8"/>
    </w:p>
    <w:p w14:paraId="0C9B1CA0" w14:textId="77777777" w:rsidR="00F81C77" w:rsidRPr="006B3791" w:rsidRDefault="00F81C77" w:rsidP="00F81C77">
      <w:pPr>
        <w:pStyle w:val="BTEMEASMCA"/>
        <w:rPr>
          <w:color w:val="000000" w:themeColor="text1"/>
        </w:rPr>
      </w:pPr>
    </w:p>
    <w:p w14:paraId="35A5DEB2" w14:textId="77777777" w:rsidR="00F81C77" w:rsidRPr="006B3791" w:rsidRDefault="001A7361" w:rsidP="00F81C77">
      <w:pPr>
        <w:pStyle w:val="BTEMEASMCA"/>
        <w:rPr>
          <w:color w:val="000000" w:themeColor="text1"/>
        </w:rPr>
      </w:pPr>
      <w:r w:rsidRPr="006B3791">
        <w:rPr>
          <w:color w:val="000000" w:themeColor="text1"/>
        </w:rPr>
        <w:t xml:space="preserve">Vienoje </w:t>
      </w:r>
      <w:r w:rsidR="00F81C77" w:rsidRPr="006B3791">
        <w:rPr>
          <w:color w:val="000000" w:themeColor="text1"/>
        </w:rPr>
        <w:t>tab</w:t>
      </w:r>
      <w:r w:rsidRPr="006B3791">
        <w:rPr>
          <w:color w:val="000000" w:themeColor="text1"/>
        </w:rPr>
        <w:t>letėje yra 320 mg acetilsalicilo rūgšties, 240 mg paracetamolio ir 40 mg kofeino</w:t>
      </w:r>
      <w:r w:rsidR="00DA2CEF" w:rsidRPr="006B3791">
        <w:rPr>
          <w:color w:val="000000" w:themeColor="text1"/>
        </w:rPr>
        <w:t>.</w:t>
      </w:r>
    </w:p>
    <w:p w14:paraId="375D31D3" w14:textId="77777777" w:rsidR="00F81C77" w:rsidRPr="006B3791" w:rsidRDefault="00F81C77" w:rsidP="00F81C77">
      <w:pPr>
        <w:pStyle w:val="BTEMEASMCA"/>
        <w:rPr>
          <w:color w:val="000000" w:themeColor="text1"/>
        </w:rPr>
      </w:pPr>
    </w:p>
    <w:p w14:paraId="0D4D395B" w14:textId="77777777" w:rsidR="00F81C77" w:rsidRPr="006B3791" w:rsidRDefault="00F81C77" w:rsidP="00F81C77">
      <w:pPr>
        <w:pStyle w:val="BTEMEASMCA"/>
        <w:rPr>
          <w:color w:val="000000" w:themeColor="text1"/>
        </w:rPr>
      </w:pPr>
    </w:p>
    <w:p w14:paraId="669E1965" w14:textId="77777777" w:rsidR="00F81C77" w:rsidRPr="006B3791" w:rsidRDefault="00F81C77" w:rsidP="00F81C77">
      <w:pPr>
        <w:pStyle w:val="PI-1labEMEASMCA"/>
        <w:rPr>
          <w:color w:val="000000" w:themeColor="text1"/>
          <w:highlight w:val="lightGray"/>
        </w:rPr>
      </w:pPr>
      <w:r w:rsidRPr="006B3791">
        <w:rPr>
          <w:color w:val="000000" w:themeColor="text1"/>
        </w:rPr>
        <w:t>3.</w:t>
      </w:r>
      <w:r w:rsidRPr="006B3791">
        <w:rPr>
          <w:color w:val="000000" w:themeColor="text1"/>
        </w:rPr>
        <w:tab/>
        <w:t>PAGALBINIŲ MEDŽIAGŲ SĄRAŠAS</w:t>
      </w:r>
    </w:p>
    <w:p w14:paraId="5A412084" w14:textId="77777777" w:rsidR="00F81C77" w:rsidRPr="006B3791" w:rsidRDefault="00F81C77" w:rsidP="00F81C77">
      <w:pPr>
        <w:pStyle w:val="BTEMEASMCA"/>
        <w:rPr>
          <w:color w:val="000000" w:themeColor="text1"/>
        </w:rPr>
      </w:pPr>
    </w:p>
    <w:p w14:paraId="0F894637" w14:textId="77777777" w:rsidR="00F81C77" w:rsidRPr="006B3791" w:rsidRDefault="00F81C77" w:rsidP="00F81C77">
      <w:pPr>
        <w:pStyle w:val="BTEMEASMCA"/>
        <w:rPr>
          <w:color w:val="000000" w:themeColor="text1"/>
        </w:rPr>
      </w:pPr>
    </w:p>
    <w:p w14:paraId="205772CA" w14:textId="77777777" w:rsidR="00F81C77" w:rsidRPr="006B3791" w:rsidRDefault="00F81C77" w:rsidP="00F81C77">
      <w:pPr>
        <w:pStyle w:val="PI-1labEMEASMCA"/>
        <w:rPr>
          <w:color w:val="000000" w:themeColor="text1"/>
        </w:rPr>
      </w:pPr>
      <w:r w:rsidRPr="006B3791">
        <w:rPr>
          <w:color w:val="000000" w:themeColor="text1"/>
        </w:rPr>
        <w:t>4.</w:t>
      </w:r>
      <w:r w:rsidRPr="006B3791">
        <w:rPr>
          <w:color w:val="000000" w:themeColor="text1"/>
        </w:rPr>
        <w:tab/>
        <w:t>FARMACINĖ FORMA IR KIEKIS PAKUOTĖJE</w:t>
      </w:r>
    </w:p>
    <w:p w14:paraId="55DB7BCF" w14:textId="77777777" w:rsidR="00F81C77" w:rsidRPr="006B3791" w:rsidRDefault="00F81C77" w:rsidP="00F81C77">
      <w:pPr>
        <w:pStyle w:val="Pagrindinistekstas"/>
        <w:spacing w:after="0"/>
        <w:rPr>
          <w:rFonts w:eastAsia="Lucida Sans Unicode"/>
          <w:color w:val="000000" w:themeColor="text1"/>
          <w:szCs w:val="22"/>
        </w:rPr>
      </w:pPr>
    </w:p>
    <w:p w14:paraId="60299887" w14:textId="77777777" w:rsidR="001A7361" w:rsidRPr="006B3791" w:rsidRDefault="001A7361" w:rsidP="00F81C77">
      <w:pPr>
        <w:pStyle w:val="Pagrindinistekstas"/>
        <w:spacing w:after="0"/>
        <w:rPr>
          <w:rFonts w:eastAsia="Lucida Sans Unicode"/>
          <w:color w:val="000000" w:themeColor="text1"/>
          <w:szCs w:val="22"/>
        </w:rPr>
      </w:pPr>
      <w:bookmarkStart w:id="9" w:name="_Hlk159574364"/>
      <w:r w:rsidRPr="006B3791">
        <w:rPr>
          <w:rFonts w:eastAsia="Lucida Sans Unicode"/>
          <w:color w:val="000000" w:themeColor="text1"/>
          <w:szCs w:val="22"/>
          <w:highlight w:val="lightGray"/>
        </w:rPr>
        <w:t>Tabletė</w:t>
      </w:r>
    </w:p>
    <w:bookmarkEnd w:id="9"/>
    <w:p w14:paraId="36CD5533" w14:textId="77777777" w:rsidR="001A7361" w:rsidRPr="006B3791" w:rsidRDefault="005631A8" w:rsidP="00F81C77">
      <w:pPr>
        <w:pStyle w:val="Pagrindinistekstas"/>
        <w:spacing w:after="0"/>
        <w:rPr>
          <w:rFonts w:eastAsia="Lucida Sans Unicode"/>
          <w:color w:val="000000" w:themeColor="text1"/>
          <w:szCs w:val="22"/>
        </w:rPr>
      </w:pPr>
      <w:r w:rsidRPr="006B3791">
        <w:rPr>
          <w:rFonts w:eastAsia="Lucida Sans Unicode"/>
          <w:color w:val="000000" w:themeColor="text1"/>
          <w:szCs w:val="22"/>
        </w:rPr>
        <w:t>12</w:t>
      </w:r>
      <w:r w:rsidR="004B1154" w:rsidRPr="006B3791">
        <w:rPr>
          <w:rFonts w:eastAsia="Lucida Sans Unicode"/>
          <w:color w:val="000000" w:themeColor="text1"/>
          <w:szCs w:val="22"/>
        </w:rPr>
        <w:t>0</w:t>
      </w:r>
      <w:r w:rsidRPr="006B3791">
        <w:rPr>
          <w:rFonts w:eastAsia="Lucida Sans Unicode"/>
          <w:color w:val="000000" w:themeColor="text1"/>
          <w:szCs w:val="22"/>
        </w:rPr>
        <w:t xml:space="preserve"> tablečių</w:t>
      </w:r>
    </w:p>
    <w:p w14:paraId="7E4A5D6A" w14:textId="77777777" w:rsidR="00F81C77" w:rsidRPr="006B3791" w:rsidRDefault="00F81C77" w:rsidP="00F81C77">
      <w:pPr>
        <w:pStyle w:val="Pagrindinistekstas"/>
        <w:spacing w:after="0"/>
        <w:rPr>
          <w:color w:val="000000" w:themeColor="text1"/>
          <w:szCs w:val="22"/>
        </w:rPr>
      </w:pPr>
    </w:p>
    <w:p w14:paraId="05EEAE30" w14:textId="77777777" w:rsidR="007E4392" w:rsidRPr="006B3791" w:rsidRDefault="007E4392" w:rsidP="00F81C77">
      <w:pPr>
        <w:pStyle w:val="Pagrindinistekstas"/>
        <w:spacing w:after="0"/>
        <w:rPr>
          <w:color w:val="000000" w:themeColor="text1"/>
          <w:szCs w:val="22"/>
        </w:rPr>
      </w:pPr>
    </w:p>
    <w:p w14:paraId="309D1286" w14:textId="77777777" w:rsidR="00F81C77" w:rsidRPr="006B3791" w:rsidRDefault="00F81C77" w:rsidP="00F81C77">
      <w:pPr>
        <w:pStyle w:val="PI-1labEMEASMCA"/>
        <w:rPr>
          <w:color w:val="000000" w:themeColor="text1"/>
          <w:highlight w:val="lightGray"/>
        </w:rPr>
      </w:pPr>
      <w:r w:rsidRPr="006B3791">
        <w:rPr>
          <w:color w:val="000000" w:themeColor="text1"/>
        </w:rPr>
        <w:t>5.</w:t>
      </w:r>
      <w:r w:rsidRPr="006B3791">
        <w:rPr>
          <w:color w:val="000000" w:themeColor="text1"/>
        </w:rPr>
        <w:tab/>
        <w:t>VARTOJIMO METODAS IR BŪDAS (-AI)</w:t>
      </w:r>
    </w:p>
    <w:p w14:paraId="14DC632B" w14:textId="77777777" w:rsidR="00F81C77" w:rsidRPr="006B3791" w:rsidRDefault="00F81C77" w:rsidP="00F81C77">
      <w:pPr>
        <w:pStyle w:val="BTEMEASMCA"/>
        <w:rPr>
          <w:color w:val="000000" w:themeColor="text1"/>
        </w:rPr>
      </w:pPr>
    </w:p>
    <w:p w14:paraId="65D51CD8" w14:textId="77777777" w:rsidR="00F81C77" w:rsidRPr="006B3791" w:rsidRDefault="00F81C77" w:rsidP="00F81C77">
      <w:pPr>
        <w:pStyle w:val="BTEMEASMCA"/>
        <w:rPr>
          <w:color w:val="000000" w:themeColor="text1"/>
        </w:rPr>
      </w:pPr>
      <w:r w:rsidRPr="006B3791">
        <w:rPr>
          <w:color w:val="000000" w:themeColor="text1"/>
        </w:rPr>
        <w:t>Vartoti per burną.</w:t>
      </w:r>
    </w:p>
    <w:p w14:paraId="3BC07B76" w14:textId="77777777" w:rsidR="00F81C77" w:rsidRPr="006B3791" w:rsidRDefault="00F81C77" w:rsidP="00F81C77">
      <w:pPr>
        <w:pStyle w:val="BTEMEASMCA"/>
        <w:rPr>
          <w:color w:val="000000" w:themeColor="text1"/>
        </w:rPr>
      </w:pPr>
      <w:r w:rsidRPr="006B3791">
        <w:rPr>
          <w:color w:val="000000" w:themeColor="text1"/>
        </w:rPr>
        <w:t>Prieš vartojimą perskaitykite pakuotės lapelį.</w:t>
      </w:r>
    </w:p>
    <w:p w14:paraId="624D3468" w14:textId="77777777" w:rsidR="00F81C77" w:rsidRPr="006B3791" w:rsidRDefault="00F81C77" w:rsidP="00F81C77">
      <w:pPr>
        <w:pStyle w:val="BTEMEASMCA"/>
        <w:rPr>
          <w:color w:val="000000" w:themeColor="text1"/>
        </w:rPr>
      </w:pPr>
    </w:p>
    <w:p w14:paraId="46E0721E" w14:textId="77777777" w:rsidR="00F81C77" w:rsidRPr="006B3791" w:rsidRDefault="00F81C77" w:rsidP="00F81C77">
      <w:pPr>
        <w:pStyle w:val="BTEMEASMCA"/>
        <w:rPr>
          <w:color w:val="000000" w:themeColor="text1"/>
        </w:rPr>
      </w:pPr>
    </w:p>
    <w:p w14:paraId="2B86B7CD" w14:textId="77777777" w:rsidR="00F81C77" w:rsidRPr="006B3791" w:rsidRDefault="00F81C77" w:rsidP="00F81C77">
      <w:pPr>
        <w:pStyle w:val="PI-1labEMEASMCA"/>
        <w:rPr>
          <w:color w:val="000000" w:themeColor="text1"/>
        </w:rPr>
      </w:pPr>
      <w:r w:rsidRPr="006B3791">
        <w:rPr>
          <w:color w:val="000000" w:themeColor="text1"/>
        </w:rPr>
        <w:t>6.</w:t>
      </w:r>
      <w:r w:rsidRPr="006B3791">
        <w:rPr>
          <w:color w:val="000000" w:themeColor="text1"/>
        </w:rPr>
        <w:tab/>
        <w:t xml:space="preserve">SPECIALUS ĮSPĖJIMAS, KAD VAISTINĮ PREPARATĄ BŪTINA LAIKYTI VAIKAMS </w:t>
      </w:r>
      <w:r w:rsidR="00E75F37" w:rsidRPr="006B3791">
        <w:rPr>
          <w:color w:val="000000" w:themeColor="text1"/>
        </w:rPr>
        <w:t xml:space="preserve">NEPASTEBIMOJE IR </w:t>
      </w:r>
      <w:r w:rsidRPr="006B3791">
        <w:rPr>
          <w:color w:val="000000" w:themeColor="text1"/>
        </w:rPr>
        <w:t>NEPASIEKIAMOJE VIETOJE</w:t>
      </w:r>
    </w:p>
    <w:p w14:paraId="6A45F136" w14:textId="77777777" w:rsidR="00F81C77" w:rsidRPr="006B3791" w:rsidRDefault="00F81C77" w:rsidP="00F81C77">
      <w:pPr>
        <w:pStyle w:val="BTEMEASMCA"/>
        <w:rPr>
          <w:color w:val="000000" w:themeColor="text1"/>
        </w:rPr>
      </w:pPr>
    </w:p>
    <w:p w14:paraId="1843983C" w14:textId="77777777" w:rsidR="00F81C77" w:rsidRPr="006B3791" w:rsidRDefault="00F81C77" w:rsidP="00F81C77">
      <w:pPr>
        <w:pStyle w:val="BTEMEASMCA"/>
        <w:rPr>
          <w:color w:val="000000" w:themeColor="text1"/>
        </w:rPr>
      </w:pPr>
      <w:r w:rsidRPr="006B3791">
        <w:rPr>
          <w:color w:val="000000" w:themeColor="text1"/>
        </w:rPr>
        <w:t xml:space="preserve">Laikyti vaikams </w:t>
      </w:r>
      <w:r w:rsidR="00E75F37" w:rsidRPr="006B3791">
        <w:rPr>
          <w:color w:val="000000" w:themeColor="text1"/>
        </w:rPr>
        <w:t xml:space="preserve">nepastebimoje ir </w:t>
      </w:r>
      <w:r w:rsidRPr="006B3791">
        <w:rPr>
          <w:color w:val="000000" w:themeColor="text1"/>
        </w:rPr>
        <w:t>nepasiekiamoje vietoje.</w:t>
      </w:r>
    </w:p>
    <w:p w14:paraId="7433F3AF" w14:textId="77777777" w:rsidR="00F81C77" w:rsidRPr="006B3791" w:rsidRDefault="00F81C77" w:rsidP="00F81C77">
      <w:pPr>
        <w:pStyle w:val="BTEMEASMCA"/>
        <w:rPr>
          <w:color w:val="000000" w:themeColor="text1"/>
        </w:rPr>
      </w:pPr>
    </w:p>
    <w:p w14:paraId="08188221" w14:textId="77777777" w:rsidR="00F81C77" w:rsidRPr="006B3791" w:rsidRDefault="00F81C77" w:rsidP="00F81C77">
      <w:pPr>
        <w:pStyle w:val="BTEMEASMCA"/>
        <w:rPr>
          <w:color w:val="000000" w:themeColor="text1"/>
        </w:rPr>
      </w:pPr>
    </w:p>
    <w:p w14:paraId="2F44E1B7" w14:textId="77777777" w:rsidR="00F81C77" w:rsidRPr="006B3791" w:rsidRDefault="00F81C77" w:rsidP="00F81C77">
      <w:pPr>
        <w:pStyle w:val="PI-1labEMEASMCA"/>
        <w:rPr>
          <w:color w:val="000000" w:themeColor="text1"/>
          <w:highlight w:val="lightGray"/>
        </w:rPr>
      </w:pPr>
      <w:r w:rsidRPr="006B3791">
        <w:rPr>
          <w:color w:val="000000" w:themeColor="text1"/>
        </w:rPr>
        <w:t>7.</w:t>
      </w:r>
      <w:r w:rsidRPr="006B3791">
        <w:rPr>
          <w:color w:val="000000" w:themeColor="text1"/>
        </w:rPr>
        <w:tab/>
        <w:t>KITAS (-I) SPECIALUS (-ŪS) ĮSPĖJIMAS (-AI) (JEI REIKIA)</w:t>
      </w:r>
    </w:p>
    <w:p w14:paraId="0093E607" w14:textId="77777777" w:rsidR="00F81C77" w:rsidRPr="006B3791" w:rsidRDefault="00F81C77" w:rsidP="00F81C77">
      <w:pPr>
        <w:pStyle w:val="BTEMEASMCA"/>
        <w:rPr>
          <w:color w:val="000000" w:themeColor="text1"/>
        </w:rPr>
      </w:pPr>
    </w:p>
    <w:p w14:paraId="44EC4507" w14:textId="77777777" w:rsidR="00F81C77" w:rsidRPr="006B3791" w:rsidRDefault="00F81C77" w:rsidP="00F81C77">
      <w:pPr>
        <w:pStyle w:val="BTEMEASMCA"/>
        <w:rPr>
          <w:color w:val="000000" w:themeColor="text1"/>
        </w:rPr>
      </w:pPr>
    </w:p>
    <w:p w14:paraId="3720F702" w14:textId="77777777" w:rsidR="00F81C77" w:rsidRPr="006B3791" w:rsidRDefault="00F81C77" w:rsidP="00F81C77">
      <w:pPr>
        <w:pStyle w:val="PI-1labEMEASMCA"/>
        <w:rPr>
          <w:color w:val="000000" w:themeColor="text1"/>
          <w:highlight w:val="lightGray"/>
        </w:rPr>
      </w:pPr>
      <w:r w:rsidRPr="006B3791">
        <w:rPr>
          <w:color w:val="000000" w:themeColor="text1"/>
        </w:rPr>
        <w:t>8.</w:t>
      </w:r>
      <w:r w:rsidRPr="006B3791">
        <w:rPr>
          <w:color w:val="000000" w:themeColor="text1"/>
        </w:rPr>
        <w:tab/>
        <w:t>TINKAMUMO LAIKAS</w:t>
      </w:r>
    </w:p>
    <w:p w14:paraId="06B0E863" w14:textId="77777777" w:rsidR="00F81C77" w:rsidRPr="006B3791" w:rsidRDefault="00F81C77" w:rsidP="00F81C77">
      <w:pPr>
        <w:pStyle w:val="BTEMEASMCA"/>
        <w:rPr>
          <w:color w:val="000000" w:themeColor="text1"/>
        </w:rPr>
      </w:pPr>
    </w:p>
    <w:p w14:paraId="4BCFDD94" w14:textId="5493DEA9" w:rsidR="00F81C77" w:rsidRPr="006B3791" w:rsidRDefault="0092392C" w:rsidP="00F81C77">
      <w:pPr>
        <w:pStyle w:val="BTEMEASMCA"/>
        <w:rPr>
          <w:color w:val="000000" w:themeColor="text1"/>
        </w:rPr>
      </w:pPr>
      <w:r w:rsidRPr="006B3791">
        <w:rPr>
          <w:color w:val="000000" w:themeColor="text1"/>
        </w:rPr>
        <w:t>EXP</w:t>
      </w:r>
      <w:r w:rsidR="00631C62" w:rsidRPr="006B3791">
        <w:rPr>
          <w:color w:val="000000" w:themeColor="text1"/>
        </w:rPr>
        <w:t xml:space="preserve"> </w:t>
      </w:r>
      <w:r w:rsidRPr="006B3791">
        <w:rPr>
          <w:color w:val="000000" w:themeColor="text1"/>
        </w:rPr>
        <w:t>{</w:t>
      </w:r>
      <w:r w:rsidR="00631C62" w:rsidRPr="006B3791">
        <w:rPr>
          <w:color w:val="000000" w:themeColor="text1"/>
        </w:rPr>
        <w:t>mm MMMM</w:t>
      </w:r>
      <w:r w:rsidRPr="006B3791">
        <w:rPr>
          <w:color w:val="000000" w:themeColor="text1"/>
        </w:rPr>
        <w:t>}</w:t>
      </w:r>
    </w:p>
    <w:p w14:paraId="007458C7" w14:textId="77777777" w:rsidR="00F81C77" w:rsidRPr="006B3791" w:rsidRDefault="00F81C77" w:rsidP="00F81C77">
      <w:pPr>
        <w:pStyle w:val="BTEMEASMCA"/>
        <w:rPr>
          <w:color w:val="000000" w:themeColor="text1"/>
        </w:rPr>
      </w:pPr>
    </w:p>
    <w:p w14:paraId="0A7E6DE3" w14:textId="77777777" w:rsidR="00F81C77" w:rsidRPr="006B3791" w:rsidRDefault="00F81C77" w:rsidP="00F81C77">
      <w:pPr>
        <w:pStyle w:val="BTEMEASMCA"/>
        <w:rPr>
          <w:color w:val="000000" w:themeColor="text1"/>
        </w:rPr>
      </w:pPr>
    </w:p>
    <w:p w14:paraId="2F4A5BA8" w14:textId="77777777" w:rsidR="00F81C77" w:rsidRPr="006B3791" w:rsidRDefault="00F81C77" w:rsidP="007D0CAD">
      <w:pPr>
        <w:pStyle w:val="PI-1labEMEASMCA"/>
        <w:pBdr>
          <w:bottom w:val="single" w:sz="4" w:space="0" w:color="auto"/>
        </w:pBdr>
        <w:rPr>
          <w:color w:val="000000" w:themeColor="text1"/>
        </w:rPr>
      </w:pPr>
      <w:r w:rsidRPr="006B3791">
        <w:rPr>
          <w:color w:val="000000" w:themeColor="text1"/>
        </w:rPr>
        <w:t>9.</w:t>
      </w:r>
      <w:r w:rsidRPr="006B3791">
        <w:rPr>
          <w:color w:val="000000" w:themeColor="text1"/>
        </w:rPr>
        <w:tab/>
        <w:t>SPECIALIOS LAIKYMO SĄLYGOS</w:t>
      </w:r>
    </w:p>
    <w:p w14:paraId="52AB183B" w14:textId="77777777" w:rsidR="00F81C77" w:rsidRPr="006B3791" w:rsidRDefault="00F81C77" w:rsidP="00F81C77">
      <w:pPr>
        <w:pStyle w:val="BTEMEASMCA"/>
        <w:rPr>
          <w:color w:val="000000" w:themeColor="text1"/>
        </w:rPr>
      </w:pPr>
    </w:p>
    <w:p w14:paraId="08919266" w14:textId="77777777" w:rsidR="0091748E" w:rsidRPr="006B3791" w:rsidRDefault="0091748E" w:rsidP="0091748E">
      <w:pPr>
        <w:pStyle w:val="BTEMEASMCA"/>
        <w:rPr>
          <w:color w:val="000000" w:themeColor="text1"/>
        </w:rPr>
      </w:pPr>
      <w:r w:rsidRPr="006B3791">
        <w:rPr>
          <w:color w:val="000000" w:themeColor="text1"/>
        </w:rPr>
        <w:t>Laikyti ne aukštesnėje kaip 25 °C temperatūroje.</w:t>
      </w:r>
    </w:p>
    <w:p w14:paraId="53AA00E9" w14:textId="77777777" w:rsidR="0091748E" w:rsidRPr="006B3791" w:rsidRDefault="0091748E" w:rsidP="0091748E">
      <w:pPr>
        <w:pStyle w:val="BTEMEASMCA"/>
        <w:rPr>
          <w:color w:val="000000" w:themeColor="text1"/>
        </w:rPr>
      </w:pPr>
      <w:r w:rsidRPr="006B3791">
        <w:rPr>
          <w:color w:val="000000" w:themeColor="text1"/>
        </w:rPr>
        <w:t>Laikyti gamintojo pakuotėje, kad vaistas būtų apsaugotas nuo drėgmės ir šviesos.</w:t>
      </w:r>
    </w:p>
    <w:p w14:paraId="08CD699D" w14:textId="18561D0D" w:rsidR="00F81C77" w:rsidRPr="006B3791" w:rsidRDefault="00F81C77" w:rsidP="00F81C77">
      <w:pPr>
        <w:pStyle w:val="BTEMEASMCA"/>
        <w:rPr>
          <w:color w:val="000000" w:themeColor="text1"/>
        </w:rPr>
      </w:pPr>
    </w:p>
    <w:p w14:paraId="3AA5430E" w14:textId="77777777" w:rsidR="0091748E" w:rsidRPr="006B3791" w:rsidRDefault="0091748E" w:rsidP="00F81C77">
      <w:pPr>
        <w:pStyle w:val="BTEMEASMCA"/>
        <w:rPr>
          <w:color w:val="000000" w:themeColor="text1"/>
        </w:rPr>
      </w:pPr>
    </w:p>
    <w:p w14:paraId="4B59637B" w14:textId="77777777" w:rsidR="00F81C77" w:rsidRPr="006B3791" w:rsidRDefault="00F81C77" w:rsidP="00F81C77">
      <w:pPr>
        <w:pStyle w:val="PI-1labEMEASMCA"/>
        <w:rPr>
          <w:color w:val="000000" w:themeColor="text1"/>
        </w:rPr>
      </w:pPr>
      <w:r w:rsidRPr="006B3791">
        <w:rPr>
          <w:color w:val="000000" w:themeColor="text1"/>
        </w:rPr>
        <w:t>10.</w:t>
      </w:r>
      <w:r w:rsidRPr="006B3791">
        <w:rPr>
          <w:color w:val="000000" w:themeColor="text1"/>
        </w:rPr>
        <w:tab/>
        <w:t xml:space="preserve">SPECIALIOS ATSARGUMO PRIEMONĖS DĖL NESUVARTOTO </w:t>
      </w:r>
      <w:r w:rsidRPr="006B3791">
        <w:rPr>
          <w:bCs/>
          <w:color w:val="000000" w:themeColor="text1"/>
        </w:rPr>
        <w:t xml:space="preserve">VAISTINIO PREPARATO AR JO ATLIEKŲ </w:t>
      </w:r>
      <w:r w:rsidRPr="006B3791">
        <w:rPr>
          <w:color w:val="000000" w:themeColor="text1"/>
        </w:rPr>
        <w:t>TVARKYMO (JEI REIKIA)</w:t>
      </w:r>
    </w:p>
    <w:p w14:paraId="3F4A4F68" w14:textId="77777777" w:rsidR="00F81C77" w:rsidRPr="006B3791" w:rsidRDefault="00F81C77" w:rsidP="00F81C77">
      <w:pPr>
        <w:pStyle w:val="BTEMEASMCA"/>
        <w:rPr>
          <w:color w:val="000000" w:themeColor="text1"/>
        </w:rPr>
      </w:pPr>
    </w:p>
    <w:p w14:paraId="20D52DF0" w14:textId="77777777" w:rsidR="00F81C77" w:rsidRPr="006B3791" w:rsidRDefault="00F81C77" w:rsidP="00F81C77">
      <w:pPr>
        <w:pStyle w:val="BTEMEASMCA"/>
        <w:rPr>
          <w:color w:val="000000" w:themeColor="text1"/>
        </w:rPr>
      </w:pPr>
    </w:p>
    <w:p w14:paraId="2D500BE8" w14:textId="77777777" w:rsidR="00F81C77" w:rsidRPr="006B3791" w:rsidRDefault="00F81C77" w:rsidP="00F81C77">
      <w:pPr>
        <w:pStyle w:val="PI-1labEMEASMCA"/>
        <w:rPr>
          <w:color w:val="000000" w:themeColor="text1"/>
        </w:rPr>
      </w:pPr>
      <w:r w:rsidRPr="006B3791">
        <w:rPr>
          <w:color w:val="000000" w:themeColor="text1"/>
        </w:rPr>
        <w:t>11.</w:t>
      </w:r>
      <w:r w:rsidRPr="006B3791">
        <w:rPr>
          <w:color w:val="000000" w:themeColor="text1"/>
        </w:rPr>
        <w:tab/>
      </w:r>
      <w:r w:rsidR="00DA2CEF" w:rsidRPr="006B3791">
        <w:rPr>
          <w:color w:val="000000" w:themeColor="text1"/>
        </w:rPr>
        <w:t>REGISTRUOTOJO</w:t>
      </w:r>
      <w:r w:rsidRPr="006B3791">
        <w:rPr>
          <w:color w:val="000000" w:themeColor="text1"/>
        </w:rPr>
        <w:t xml:space="preserve"> PAVADINIMAS IR ADRESAS</w:t>
      </w:r>
    </w:p>
    <w:p w14:paraId="72E59433" w14:textId="77777777" w:rsidR="00F81C77" w:rsidRPr="006B3791" w:rsidRDefault="00F81C77" w:rsidP="001A7361">
      <w:pPr>
        <w:rPr>
          <w:color w:val="000000" w:themeColor="text1"/>
          <w:sz w:val="22"/>
          <w:szCs w:val="22"/>
        </w:rPr>
      </w:pPr>
    </w:p>
    <w:p w14:paraId="6C736F52" w14:textId="77777777" w:rsidR="00C45582" w:rsidRPr="006B3791" w:rsidRDefault="00827772" w:rsidP="00C45582">
      <w:pPr>
        <w:pStyle w:val="BTEMEASMCA"/>
        <w:rPr>
          <w:color w:val="000000" w:themeColor="text1"/>
        </w:rPr>
      </w:pPr>
      <w:r w:rsidRPr="006B3791">
        <w:rPr>
          <w:color w:val="000000" w:themeColor="text1"/>
        </w:rPr>
        <w:t>STIROLBIOFARM BALTI</w:t>
      </w:r>
      <w:r w:rsidR="005631A8" w:rsidRPr="006B3791">
        <w:rPr>
          <w:color w:val="000000" w:themeColor="text1"/>
        </w:rPr>
        <w:t>K</w:t>
      </w:r>
      <w:r w:rsidR="00C45582" w:rsidRPr="006B3791">
        <w:rPr>
          <w:color w:val="000000" w:themeColor="text1"/>
        </w:rPr>
        <w:t xml:space="preserve">UM </w:t>
      </w:r>
      <w:r w:rsidR="00A174F3" w:rsidRPr="006B3791">
        <w:rPr>
          <w:color w:val="000000" w:themeColor="text1"/>
        </w:rPr>
        <w:t>SIA</w:t>
      </w:r>
    </w:p>
    <w:p w14:paraId="2382944D" w14:textId="47D1E84A" w:rsidR="001A7361" w:rsidRPr="006B3791" w:rsidRDefault="007F3192" w:rsidP="00C45582">
      <w:pPr>
        <w:rPr>
          <w:color w:val="000000" w:themeColor="text1"/>
          <w:sz w:val="22"/>
          <w:szCs w:val="22"/>
        </w:rPr>
      </w:pPr>
      <w:r w:rsidRPr="006B3791">
        <w:rPr>
          <w:color w:val="000000" w:themeColor="text1"/>
          <w:sz w:val="22"/>
          <w:szCs w:val="22"/>
        </w:rPr>
        <w:t>Meža prospekts 27 - 19, Jūrmala, LV-2010</w:t>
      </w:r>
      <w:r w:rsidR="00C45582" w:rsidRPr="006B3791">
        <w:rPr>
          <w:color w:val="000000" w:themeColor="text1"/>
          <w:sz w:val="22"/>
          <w:szCs w:val="22"/>
        </w:rPr>
        <w:t>, Latvija</w:t>
      </w:r>
    </w:p>
    <w:p w14:paraId="63801D05" w14:textId="77777777" w:rsidR="00F81C77" w:rsidRPr="006B3791" w:rsidRDefault="00F81C77" w:rsidP="00F81C77">
      <w:pPr>
        <w:pStyle w:val="BTEMEASMCA"/>
        <w:rPr>
          <w:color w:val="000000" w:themeColor="text1"/>
        </w:rPr>
      </w:pPr>
    </w:p>
    <w:p w14:paraId="44E63ADB" w14:textId="77777777" w:rsidR="007E4392" w:rsidRPr="006B3791" w:rsidRDefault="007E4392" w:rsidP="00F81C77">
      <w:pPr>
        <w:pStyle w:val="BTEMEASMCA"/>
        <w:rPr>
          <w:color w:val="000000" w:themeColor="text1"/>
        </w:rPr>
      </w:pPr>
    </w:p>
    <w:p w14:paraId="4F6CCEEE" w14:textId="77777777" w:rsidR="00F81C77" w:rsidRPr="006B3791" w:rsidRDefault="00F81C77" w:rsidP="00F81C77">
      <w:pPr>
        <w:pStyle w:val="PI-1labEMEASMCA"/>
        <w:rPr>
          <w:color w:val="000000" w:themeColor="text1"/>
        </w:rPr>
      </w:pPr>
      <w:r w:rsidRPr="006B3791">
        <w:rPr>
          <w:color w:val="000000" w:themeColor="text1"/>
        </w:rPr>
        <w:t>12.</w:t>
      </w:r>
      <w:r w:rsidRPr="006B3791">
        <w:rPr>
          <w:color w:val="000000" w:themeColor="text1"/>
        </w:rPr>
        <w:tab/>
      </w:r>
      <w:r w:rsidR="00DA2CEF" w:rsidRPr="006B3791">
        <w:rPr>
          <w:color w:val="000000" w:themeColor="text1"/>
        </w:rPr>
        <w:t>REGISTRACIJOS</w:t>
      </w:r>
      <w:r w:rsidRPr="006B3791">
        <w:rPr>
          <w:color w:val="000000" w:themeColor="text1"/>
        </w:rPr>
        <w:t xml:space="preserve"> </w:t>
      </w:r>
      <w:r w:rsidR="004F6CB7" w:rsidRPr="006B3791">
        <w:rPr>
          <w:color w:val="000000" w:themeColor="text1"/>
        </w:rPr>
        <w:t>PAŽYMĖJIMO</w:t>
      </w:r>
      <w:r w:rsidRPr="006B3791">
        <w:rPr>
          <w:color w:val="000000" w:themeColor="text1"/>
        </w:rPr>
        <w:t xml:space="preserve"> NUMERIS </w:t>
      </w:r>
      <w:r w:rsidR="00DA2CEF" w:rsidRPr="006B3791">
        <w:rPr>
          <w:color w:val="000000" w:themeColor="text1"/>
        </w:rPr>
        <w:t>(-IAI)</w:t>
      </w:r>
    </w:p>
    <w:p w14:paraId="1C4B6577" w14:textId="77777777" w:rsidR="00F81C77" w:rsidRPr="006B3791" w:rsidRDefault="00F81C77" w:rsidP="00F81C77">
      <w:pPr>
        <w:pStyle w:val="BTEMEASMCA"/>
        <w:rPr>
          <w:color w:val="000000" w:themeColor="text1"/>
        </w:rPr>
      </w:pPr>
    </w:p>
    <w:p w14:paraId="13805A61" w14:textId="77777777" w:rsidR="00DA2CEF" w:rsidRPr="006B3791" w:rsidRDefault="00DA2CEF" w:rsidP="00DA2CEF">
      <w:pPr>
        <w:spacing w:line="0" w:lineRule="atLeast"/>
        <w:ind w:left="4"/>
        <w:rPr>
          <w:rFonts w:eastAsia="Times New Roman"/>
          <w:color w:val="000000" w:themeColor="text1"/>
          <w:sz w:val="22"/>
          <w:szCs w:val="22"/>
          <w:highlight w:val="lightGray"/>
        </w:rPr>
      </w:pPr>
      <w:r w:rsidRPr="006B3791">
        <w:rPr>
          <w:rFonts w:eastAsia="Times New Roman"/>
          <w:color w:val="000000" w:themeColor="text1"/>
          <w:sz w:val="22"/>
          <w:szCs w:val="22"/>
          <w:highlight w:val="lightGray"/>
        </w:rPr>
        <w:t xml:space="preserve">N120 (6 tabletės lizdinėje plokštelėje) - </w:t>
      </w:r>
      <w:r w:rsidRPr="006B3791">
        <w:rPr>
          <w:rFonts w:eastAsia="Times New Roman"/>
          <w:color w:val="000000" w:themeColor="text1"/>
          <w:sz w:val="22"/>
          <w:szCs w:val="22"/>
        </w:rPr>
        <w:t>LT/1/03/3394/003</w:t>
      </w:r>
    </w:p>
    <w:p w14:paraId="3E17EE0A" w14:textId="77777777" w:rsidR="00DA2CEF" w:rsidRPr="006B3791" w:rsidRDefault="00DA2CEF" w:rsidP="00DA2CEF">
      <w:pPr>
        <w:spacing w:line="0" w:lineRule="atLeast"/>
        <w:ind w:left="4"/>
        <w:rPr>
          <w:rFonts w:eastAsia="Times New Roman"/>
          <w:color w:val="000000" w:themeColor="text1"/>
          <w:sz w:val="22"/>
          <w:szCs w:val="22"/>
          <w:highlight w:val="lightGray"/>
        </w:rPr>
      </w:pPr>
      <w:r w:rsidRPr="006B3791">
        <w:rPr>
          <w:rFonts w:eastAsia="Times New Roman"/>
          <w:color w:val="000000" w:themeColor="text1"/>
          <w:sz w:val="22"/>
          <w:szCs w:val="22"/>
          <w:highlight w:val="lightGray"/>
        </w:rPr>
        <w:t>N120 (10 tablečių lizdinėje plokštelėje) - LT/1/03/3394/006</w:t>
      </w:r>
    </w:p>
    <w:p w14:paraId="3713D551" w14:textId="77777777" w:rsidR="00DA2CEF" w:rsidRPr="006B3791" w:rsidRDefault="00DA2CEF" w:rsidP="00DA2CEF">
      <w:pPr>
        <w:spacing w:line="0" w:lineRule="atLeast"/>
        <w:ind w:left="4"/>
        <w:rPr>
          <w:rFonts w:eastAsia="Times New Roman"/>
          <w:color w:val="000000" w:themeColor="text1"/>
          <w:sz w:val="22"/>
          <w:szCs w:val="22"/>
          <w:highlight w:val="lightGray"/>
        </w:rPr>
      </w:pPr>
      <w:r w:rsidRPr="006B3791">
        <w:rPr>
          <w:rFonts w:eastAsia="Times New Roman"/>
          <w:color w:val="000000" w:themeColor="text1"/>
          <w:sz w:val="22"/>
          <w:szCs w:val="22"/>
          <w:highlight w:val="lightGray"/>
        </w:rPr>
        <w:t>N120 (12 tablečių lizdinėje plokštelėje) - LT/1/03/3394/007</w:t>
      </w:r>
    </w:p>
    <w:p w14:paraId="50CD5E28" w14:textId="77777777" w:rsidR="000C597D" w:rsidRDefault="000C597D" w:rsidP="000C597D">
      <w:pPr>
        <w:pStyle w:val="BTEMEASMCA"/>
        <w:rPr>
          <w:color w:val="000000" w:themeColor="text1"/>
        </w:rPr>
      </w:pPr>
    </w:p>
    <w:p w14:paraId="764A0B59" w14:textId="77777777" w:rsidR="00782477" w:rsidRPr="006B3791" w:rsidRDefault="00782477" w:rsidP="00F81C77">
      <w:pPr>
        <w:pStyle w:val="BTEMEASMCA"/>
        <w:rPr>
          <w:color w:val="000000" w:themeColor="text1"/>
        </w:rPr>
      </w:pPr>
    </w:p>
    <w:p w14:paraId="11A240C8" w14:textId="77777777" w:rsidR="00F81C77" w:rsidRPr="006B3791" w:rsidRDefault="00F81C77" w:rsidP="00F81C77">
      <w:pPr>
        <w:pStyle w:val="PI-1labEMEASMCA"/>
        <w:rPr>
          <w:color w:val="000000" w:themeColor="text1"/>
        </w:rPr>
      </w:pPr>
      <w:r w:rsidRPr="006B3791">
        <w:rPr>
          <w:color w:val="000000" w:themeColor="text1"/>
        </w:rPr>
        <w:t>13.</w:t>
      </w:r>
      <w:r w:rsidRPr="006B3791">
        <w:rPr>
          <w:color w:val="000000" w:themeColor="text1"/>
        </w:rPr>
        <w:tab/>
        <w:t>SERIJOS NUMERIS</w:t>
      </w:r>
    </w:p>
    <w:p w14:paraId="189BFE6B" w14:textId="77777777" w:rsidR="00F81C77" w:rsidRPr="006B3791" w:rsidRDefault="00F81C77" w:rsidP="00F81C77">
      <w:pPr>
        <w:pStyle w:val="BTEMEASMCA"/>
        <w:rPr>
          <w:color w:val="000000" w:themeColor="text1"/>
        </w:rPr>
      </w:pPr>
    </w:p>
    <w:p w14:paraId="337C0678" w14:textId="08ED6C11" w:rsidR="00F81C77" w:rsidRPr="006B3791" w:rsidRDefault="0092392C" w:rsidP="00782477">
      <w:pPr>
        <w:pStyle w:val="Pagrindinistekstas"/>
        <w:spacing w:after="0"/>
        <w:rPr>
          <w:color w:val="000000" w:themeColor="text1"/>
          <w:szCs w:val="22"/>
          <w:lang w:val="lv-LV"/>
        </w:rPr>
      </w:pPr>
      <w:r w:rsidRPr="006B3791">
        <w:rPr>
          <w:color w:val="000000" w:themeColor="text1"/>
          <w:szCs w:val="22"/>
          <w:lang w:val="lv-LV"/>
        </w:rPr>
        <w:t>Lot</w:t>
      </w:r>
    </w:p>
    <w:p w14:paraId="3810FAE4" w14:textId="77777777" w:rsidR="00F81C77" w:rsidRPr="006B3791" w:rsidRDefault="00F81C77" w:rsidP="00F81C77">
      <w:pPr>
        <w:pStyle w:val="BTEMEASMCA"/>
        <w:rPr>
          <w:color w:val="000000" w:themeColor="text1"/>
        </w:rPr>
      </w:pPr>
    </w:p>
    <w:p w14:paraId="7E75D9BC" w14:textId="77777777" w:rsidR="00782477" w:rsidRPr="006B3791" w:rsidRDefault="00782477" w:rsidP="00F81C77">
      <w:pPr>
        <w:pStyle w:val="BTEMEASMCA"/>
        <w:rPr>
          <w:color w:val="000000" w:themeColor="text1"/>
        </w:rPr>
      </w:pPr>
    </w:p>
    <w:p w14:paraId="0A2F0A7F" w14:textId="77777777" w:rsidR="00F81C77" w:rsidRPr="006B3791" w:rsidRDefault="00F81C77" w:rsidP="00F81C77">
      <w:pPr>
        <w:pStyle w:val="PI-1labEMEASMCA"/>
        <w:rPr>
          <w:color w:val="000000" w:themeColor="text1"/>
        </w:rPr>
      </w:pPr>
      <w:r w:rsidRPr="006B3791">
        <w:rPr>
          <w:color w:val="000000" w:themeColor="text1"/>
        </w:rPr>
        <w:t>14.</w:t>
      </w:r>
      <w:r w:rsidRPr="006B3791">
        <w:rPr>
          <w:color w:val="000000" w:themeColor="text1"/>
        </w:rPr>
        <w:tab/>
        <w:t>PARDAVIMO (IŠDAVIMO) TVARKA</w:t>
      </w:r>
    </w:p>
    <w:p w14:paraId="49B24DBA" w14:textId="77777777" w:rsidR="00F81C77" w:rsidRPr="006B3791" w:rsidRDefault="00F81C77" w:rsidP="00F81C77">
      <w:pPr>
        <w:pStyle w:val="BTEMEASMCA"/>
        <w:rPr>
          <w:color w:val="000000" w:themeColor="text1"/>
        </w:rPr>
      </w:pPr>
    </w:p>
    <w:p w14:paraId="585CBD1F" w14:textId="324FDFF2" w:rsidR="00F81C77" w:rsidRPr="006B3791" w:rsidRDefault="005C4122" w:rsidP="00F81C77">
      <w:pPr>
        <w:pStyle w:val="BTEMEASMCA"/>
        <w:rPr>
          <w:color w:val="000000" w:themeColor="text1"/>
        </w:rPr>
      </w:pPr>
      <w:r w:rsidRPr="006B3791">
        <w:rPr>
          <w:color w:val="000000" w:themeColor="text1"/>
        </w:rPr>
        <w:t>R</w:t>
      </w:r>
      <w:r w:rsidR="001A7361" w:rsidRPr="006B3791">
        <w:rPr>
          <w:color w:val="000000" w:themeColor="text1"/>
        </w:rPr>
        <w:t>e</w:t>
      </w:r>
      <w:r w:rsidR="00F81C77" w:rsidRPr="006B3791">
        <w:rPr>
          <w:color w:val="000000" w:themeColor="text1"/>
        </w:rPr>
        <w:t xml:space="preserve">ceptinis </w:t>
      </w:r>
      <w:r w:rsidR="00DA2CEF" w:rsidRPr="006B3791">
        <w:rPr>
          <w:color w:val="000000" w:themeColor="text1"/>
        </w:rPr>
        <w:t>vaistas</w:t>
      </w:r>
      <w:r w:rsidR="0091748E" w:rsidRPr="006B3791">
        <w:rPr>
          <w:color w:val="000000" w:themeColor="text1"/>
        </w:rPr>
        <w:t>.</w:t>
      </w:r>
    </w:p>
    <w:p w14:paraId="78D04552" w14:textId="77777777" w:rsidR="00F81C77" w:rsidRPr="006B3791" w:rsidRDefault="00F81C77" w:rsidP="00F81C77">
      <w:pPr>
        <w:pStyle w:val="BTEMEASMCA"/>
        <w:rPr>
          <w:color w:val="000000" w:themeColor="text1"/>
        </w:rPr>
      </w:pPr>
    </w:p>
    <w:p w14:paraId="69004CAE" w14:textId="77777777" w:rsidR="00F81C77" w:rsidRPr="006B3791" w:rsidRDefault="00F81C77" w:rsidP="00F81C77">
      <w:pPr>
        <w:pStyle w:val="BTEMEASMCA"/>
        <w:rPr>
          <w:color w:val="000000" w:themeColor="text1"/>
        </w:rPr>
      </w:pPr>
    </w:p>
    <w:p w14:paraId="4B8A8CA5" w14:textId="77777777" w:rsidR="00F81C77" w:rsidRPr="006B3791" w:rsidRDefault="00F81C77" w:rsidP="00F81C77">
      <w:pPr>
        <w:pStyle w:val="PI-1labEMEASMCA"/>
        <w:rPr>
          <w:color w:val="000000" w:themeColor="text1"/>
        </w:rPr>
      </w:pPr>
      <w:r w:rsidRPr="006B3791">
        <w:rPr>
          <w:color w:val="000000" w:themeColor="text1"/>
        </w:rPr>
        <w:t>15.</w:t>
      </w:r>
      <w:r w:rsidRPr="006B3791">
        <w:rPr>
          <w:color w:val="000000" w:themeColor="text1"/>
        </w:rPr>
        <w:tab/>
        <w:t>VARTOJIMO INSTRUKCIJA</w:t>
      </w:r>
    </w:p>
    <w:p w14:paraId="1D428330" w14:textId="77777777" w:rsidR="00F81C77" w:rsidRPr="006B3791" w:rsidRDefault="00F81C77" w:rsidP="00F81C77">
      <w:pPr>
        <w:pStyle w:val="BTEMEASMCA"/>
        <w:rPr>
          <w:color w:val="000000" w:themeColor="text1"/>
        </w:rPr>
      </w:pPr>
    </w:p>
    <w:p w14:paraId="1BAF9BD6" w14:textId="77777777" w:rsidR="00E264D8" w:rsidRPr="006B3791" w:rsidRDefault="00E264D8" w:rsidP="00F81C77">
      <w:pPr>
        <w:pStyle w:val="BTEMEASMCA"/>
        <w:rPr>
          <w:color w:val="000000" w:themeColor="text1"/>
        </w:rPr>
      </w:pPr>
    </w:p>
    <w:p w14:paraId="3AFA1A96" w14:textId="77777777" w:rsidR="00F81C77" w:rsidRPr="006B3791" w:rsidRDefault="00F81C77" w:rsidP="00F81C77">
      <w:pPr>
        <w:pStyle w:val="PI-1labEMEASMCA"/>
        <w:rPr>
          <w:color w:val="000000" w:themeColor="text1"/>
        </w:rPr>
      </w:pPr>
      <w:r w:rsidRPr="006B3791">
        <w:rPr>
          <w:color w:val="000000" w:themeColor="text1"/>
        </w:rPr>
        <w:t>16.</w:t>
      </w:r>
      <w:r w:rsidRPr="006B3791">
        <w:rPr>
          <w:color w:val="000000" w:themeColor="text1"/>
        </w:rPr>
        <w:tab/>
        <w:t>INFORMACIJA BRAILIO RAŠTU</w:t>
      </w:r>
    </w:p>
    <w:p w14:paraId="27DACF06" w14:textId="77777777" w:rsidR="00F81C77" w:rsidRPr="006B3791" w:rsidRDefault="00F81C77" w:rsidP="00F81C77">
      <w:pPr>
        <w:pStyle w:val="BTEMEASMCA"/>
        <w:rPr>
          <w:color w:val="000000" w:themeColor="text1"/>
        </w:rPr>
      </w:pPr>
    </w:p>
    <w:p w14:paraId="1044ED8D" w14:textId="77777777" w:rsidR="00F81C77" w:rsidRPr="006B3791" w:rsidRDefault="00EA3818" w:rsidP="00F81C77">
      <w:pPr>
        <w:pStyle w:val="BTEMEASMCA"/>
        <w:rPr>
          <w:color w:val="000000" w:themeColor="text1"/>
        </w:rPr>
      </w:pPr>
      <w:r w:rsidRPr="006B3791">
        <w:rPr>
          <w:color w:val="000000" w:themeColor="text1"/>
        </w:rPr>
        <w:t>c</w:t>
      </w:r>
      <w:r w:rsidR="001A7361" w:rsidRPr="006B3791">
        <w:rPr>
          <w:color w:val="000000" w:themeColor="text1"/>
        </w:rPr>
        <w:t>itramon forte stirol</w:t>
      </w:r>
    </w:p>
    <w:p w14:paraId="3F5A01EE" w14:textId="77777777" w:rsidR="00F81C77" w:rsidRPr="006B3791" w:rsidRDefault="00F81C77" w:rsidP="00F81C77">
      <w:pPr>
        <w:pStyle w:val="BTEMEASMCA"/>
        <w:rPr>
          <w:color w:val="000000" w:themeColor="text1"/>
        </w:rPr>
      </w:pPr>
    </w:p>
    <w:p w14:paraId="7B08DAC7" w14:textId="77777777" w:rsidR="00D650C5" w:rsidRPr="006B3791" w:rsidRDefault="00D650C5" w:rsidP="00F81C77">
      <w:pPr>
        <w:pStyle w:val="BTEMEASMCA"/>
        <w:rPr>
          <w:color w:val="000000" w:themeColor="text1"/>
        </w:rPr>
      </w:pPr>
    </w:p>
    <w:p w14:paraId="1DBE03E6" w14:textId="77777777" w:rsidR="00DA2CEF" w:rsidRPr="006B3791" w:rsidRDefault="00DA2CEF" w:rsidP="00DA2CEF">
      <w:pPr>
        <w:keepNext/>
        <w:widowControl/>
        <w:pBdr>
          <w:top w:val="single" w:sz="4" w:space="0"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rFonts w:eastAsia="Times New Roman"/>
          <w:i/>
          <w:noProof/>
          <w:snapToGrid w:val="0"/>
          <w:color w:val="000000" w:themeColor="text1"/>
          <w:sz w:val="22"/>
          <w:szCs w:val="22"/>
          <w:lang w:eastAsia="en-US"/>
        </w:rPr>
      </w:pPr>
      <w:r w:rsidRPr="006B3791">
        <w:rPr>
          <w:rFonts w:eastAsia="Times New Roman"/>
          <w:b/>
          <w:noProof/>
          <w:snapToGrid w:val="0"/>
          <w:color w:val="000000" w:themeColor="text1"/>
          <w:sz w:val="22"/>
          <w:szCs w:val="22"/>
          <w:lang w:eastAsia="en-US"/>
        </w:rPr>
        <w:t>17.</w:t>
      </w:r>
      <w:r w:rsidRPr="006B3791">
        <w:rPr>
          <w:rFonts w:eastAsia="Times New Roman"/>
          <w:b/>
          <w:noProof/>
          <w:snapToGrid w:val="0"/>
          <w:color w:val="000000" w:themeColor="text1"/>
          <w:sz w:val="22"/>
          <w:szCs w:val="22"/>
          <w:lang w:eastAsia="en-US"/>
        </w:rPr>
        <w:tab/>
        <w:t>UNIKALUS IDENTIFIKATORIUS – 2D BRŪKŠNINIS KODAS</w:t>
      </w:r>
    </w:p>
    <w:p w14:paraId="1DA84EEC" w14:textId="77777777" w:rsidR="00DA2CEF" w:rsidRPr="006B3791" w:rsidRDefault="00DA2CEF" w:rsidP="00DA2CEF">
      <w:pPr>
        <w:widowControl/>
        <w:tabs>
          <w:tab w:val="left" w:pos="567"/>
        </w:tabs>
        <w:suppressAutoHyphens w:val="0"/>
        <w:spacing w:line="260" w:lineRule="exact"/>
        <w:ind w:firstLine="1296"/>
        <w:rPr>
          <w:rFonts w:eastAsia="Times New Roman"/>
          <w:noProof/>
          <w:snapToGrid w:val="0"/>
          <w:color w:val="000000" w:themeColor="text1"/>
          <w:sz w:val="22"/>
          <w:szCs w:val="22"/>
          <w:lang w:eastAsia="en-US"/>
        </w:rPr>
      </w:pPr>
    </w:p>
    <w:p w14:paraId="5CE86855" w14:textId="77777777" w:rsidR="00DA2CEF" w:rsidRPr="006B3791" w:rsidRDefault="00DA2CEF" w:rsidP="00DA2CEF">
      <w:pPr>
        <w:widowControl/>
        <w:tabs>
          <w:tab w:val="left" w:pos="567"/>
        </w:tabs>
        <w:suppressAutoHyphens w:val="0"/>
        <w:spacing w:line="260" w:lineRule="exact"/>
        <w:rPr>
          <w:rFonts w:eastAsia="Times New Roman"/>
          <w:noProof/>
          <w:snapToGrid w:val="0"/>
          <w:color w:val="000000" w:themeColor="text1"/>
          <w:sz w:val="22"/>
          <w:szCs w:val="22"/>
          <w:shd w:val="clear" w:color="auto" w:fill="CCCCCC"/>
          <w:lang w:eastAsia="en-US"/>
        </w:rPr>
      </w:pPr>
      <w:r w:rsidRPr="006B3791">
        <w:rPr>
          <w:rFonts w:eastAsia="Times New Roman"/>
          <w:noProof/>
          <w:snapToGrid w:val="0"/>
          <w:color w:val="000000" w:themeColor="text1"/>
          <w:sz w:val="22"/>
          <w:szCs w:val="22"/>
          <w:highlight w:val="lightGray"/>
          <w:lang w:eastAsia="en-US"/>
        </w:rPr>
        <w:t>2D brūkšninis kodas su nurodytu unikaliu identifikatoriumi.</w:t>
      </w:r>
    </w:p>
    <w:p w14:paraId="5AF77259" w14:textId="77777777" w:rsidR="00DA2CEF" w:rsidRPr="006B3791" w:rsidRDefault="00DA2CEF" w:rsidP="00DA2CEF">
      <w:pPr>
        <w:widowControl/>
        <w:tabs>
          <w:tab w:val="left" w:pos="567"/>
        </w:tabs>
        <w:suppressAutoHyphens w:val="0"/>
        <w:spacing w:line="260" w:lineRule="exact"/>
        <w:rPr>
          <w:rFonts w:eastAsia="Times New Roman"/>
          <w:noProof/>
          <w:snapToGrid w:val="0"/>
          <w:color w:val="000000" w:themeColor="text1"/>
          <w:sz w:val="22"/>
          <w:szCs w:val="22"/>
          <w:shd w:val="clear" w:color="auto" w:fill="CCCCCC"/>
          <w:lang w:eastAsia="en-US"/>
        </w:rPr>
      </w:pPr>
    </w:p>
    <w:p w14:paraId="61EAA8A1" w14:textId="77777777" w:rsidR="00DA2CEF" w:rsidRPr="006B3791" w:rsidRDefault="00DA2CEF" w:rsidP="00DA2CEF">
      <w:pPr>
        <w:widowControl/>
        <w:tabs>
          <w:tab w:val="left" w:pos="567"/>
        </w:tabs>
        <w:suppressAutoHyphens w:val="0"/>
        <w:spacing w:line="260" w:lineRule="exact"/>
        <w:rPr>
          <w:rFonts w:eastAsia="Times New Roman"/>
          <w:noProof/>
          <w:snapToGrid w:val="0"/>
          <w:color w:val="000000" w:themeColor="text1"/>
          <w:sz w:val="22"/>
          <w:szCs w:val="22"/>
          <w:lang w:eastAsia="en-US"/>
        </w:rPr>
      </w:pPr>
    </w:p>
    <w:p w14:paraId="025422B3" w14:textId="77777777" w:rsidR="00DA2CEF" w:rsidRPr="006B3791" w:rsidRDefault="00DA2CEF" w:rsidP="00DA2CEF">
      <w:pPr>
        <w:keepNext/>
        <w:widowControl/>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rFonts w:eastAsia="Times New Roman"/>
          <w:i/>
          <w:noProof/>
          <w:snapToGrid w:val="0"/>
          <w:color w:val="000000" w:themeColor="text1"/>
          <w:sz w:val="22"/>
          <w:szCs w:val="22"/>
          <w:lang w:val="it-IT" w:eastAsia="en-US"/>
        </w:rPr>
      </w:pPr>
      <w:r w:rsidRPr="006B3791">
        <w:rPr>
          <w:rFonts w:eastAsia="Times New Roman"/>
          <w:b/>
          <w:noProof/>
          <w:snapToGrid w:val="0"/>
          <w:color w:val="000000" w:themeColor="text1"/>
          <w:sz w:val="22"/>
          <w:szCs w:val="22"/>
          <w:lang w:val="it-IT" w:eastAsia="en-US"/>
        </w:rPr>
        <w:t>18.</w:t>
      </w:r>
      <w:r w:rsidRPr="006B3791">
        <w:rPr>
          <w:rFonts w:eastAsia="Times New Roman"/>
          <w:b/>
          <w:noProof/>
          <w:snapToGrid w:val="0"/>
          <w:color w:val="000000" w:themeColor="text1"/>
          <w:sz w:val="22"/>
          <w:szCs w:val="22"/>
          <w:lang w:val="it-IT" w:eastAsia="en-US"/>
        </w:rPr>
        <w:tab/>
        <w:t>UNIKALUS IDENTIFIKATORIUS – ŽMONĖMS SUPRANTAMI DUOMENYS</w:t>
      </w:r>
    </w:p>
    <w:p w14:paraId="70C3EA51" w14:textId="77777777" w:rsidR="00DA2CEF" w:rsidRPr="006B3791" w:rsidRDefault="00DA2CEF" w:rsidP="00DA2CEF">
      <w:pPr>
        <w:widowControl/>
        <w:tabs>
          <w:tab w:val="left" w:pos="567"/>
        </w:tabs>
        <w:suppressAutoHyphens w:val="0"/>
        <w:spacing w:line="260" w:lineRule="exact"/>
        <w:rPr>
          <w:rFonts w:eastAsia="Times New Roman"/>
          <w:noProof/>
          <w:snapToGrid w:val="0"/>
          <w:color w:val="000000" w:themeColor="text1"/>
          <w:sz w:val="22"/>
          <w:szCs w:val="22"/>
          <w:lang w:val="it-IT" w:eastAsia="en-US"/>
        </w:rPr>
      </w:pPr>
    </w:p>
    <w:p w14:paraId="27011599" w14:textId="0F2F7B9F" w:rsidR="00DA2CEF" w:rsidRPr="006B3791" w:rsidRDefault="00DA2CEF" w:rsidP="00DA2CEF">
      <w:pPr>
        <w:widowControl/>
        <w:tabs>
          <w:tab w:val="left" w:pos="567"/>
        </w:tabs>
        <w:suppressAutoHyphens w:val="0"/>
        <w:spacing w:line="260" w:lineRule="exact"/>
        <w:rPr>
          <w:rFonts w:eastAsia="Times New Roman"/>
          <w:snapToGrid w:val="0"/>
          <w:color w:val="000000" w:themeColor="text1"/>
          <w:sz w:val="22"/>
          <w:szCs w:val="22"/>
          <w:lang w:val="it-IT" w:eastAsia="en-US"/>
        </w:rPr>
      </w:pPr>
      <w:r w:rsidRPr="006B3791">
        <w:rPr>
          <w:rFonts w:eastAsia="Times New Roman"/>
          <w:snapToGrid w:val="0"/>
          <w:color w:val="000000" w:themeColor="text1"/>
          <w:sz w:val="22"/>
          <w:szCs w:val="22"/>
          <w:lang w:val="it-IT" w:eastAsia="en-US"/>
        </w:rPr>
        <w:t xml:space="preserve">PC: </w:t>
      </w:r>
      <w:r w:rsidRPr="006B3791">
        <w:rPr>
          <w:color w:val="000000" w:themeColor="text1"/>
          <w:sz w:val="22"/>
          <w:highlight w:val="lightGray"/>
          <w:lang w:val="it-IT"/>
        </w:rPr>
        <w:t>{numeris}</w:t>
      </w:r>
    </w:p>
    <w:p w14:paraId="6FA655D6" w14:textId="258970A8" w:rsidR="00DA2CEF" w:rsidRPr="006B3791" w:rsidRDefault="00DA2CEF" w:rsidP="00DA2CEF">
      <w:pPr>
        <w:widowControl/>
        <w:tabs>
          <w:tab w:val="left" w:pos="567"/>
        </w:tabs>
        <w:suppressAutoHyphens w:val="0"/>
        <w:spacing w:line="260" w:lineRule="exact"/>
        <w:rPr>
          <w:rFonts w:eastAsia="Times New Roman"/>
          <w:snapToGrid w:val="0"/>
          <w:color w:val="000000" w:themeColor="text1"/>
          <w:sz w:val="22"/>
          <w:szCs w:val="22"/>
          <w:lang w:val="it-IT" w:eastAsia="en-US"/>
        </w:rPr>
      </w:pPr>
      <w:r w:rsidRPr="006B3791">
        <w:rPr>
          <w:rFonts w:eastAsia="Times New Roman"/>
          <w:snapToGrid w:val="0"/>
          <w:color w:val="000000" w:themeColor="text1"/>
          <w:sz w:val="22"/>
          <w:szCs w:val="22"/>
          <w:lang w:val="it-IT" w:eastAsia="en-US"/>
        </w:rPr>
        <w:t xml:space="preserve">SN: </w:t>
      </w:r>
      <w:r w:rsidRPr="006B3791">
        <w:rPr>
          <w:color w:val="000000" w:themeColor="text1"/>
          <w:sz w:val="22"/>
          <w:highlight w:val="lightGray"/>
          <w:lang w:val="it-IT"/>
        </w:rPr>
        <w:t>{numeris}</w:t>
      </w:r>
    </w:p>
    <w:p w14:paraId="5B37E8FA" w14:textId="41DCAC74" w:rsidR="00DA2CEF" w:rsidRPr="006B3791" w:rsidRDefault="00DA2CEF" w:rsidP="00DA2CEF">
      <w:pPr>
        <w:widowControl/>
        <w:tabs>
          <w:tab w:val="left" w:pos="567"/>
        </w:tabs>
        <w:suppressAutoHyphens w:val="0"/>
        <w:spacing w:line="260" w:lineRule="exact"/>
        <w:rPr>
          <w:rFonts w:eastAsia="Times New Roman"/>
          <w:snapToGrid w:val="0"/>
          <w:color w:val="000000" w:themeColor="text1"/>
          <w:sz w:val="22"/>
          <w:szCs w:val="22"/>
          <w:lang w:val="it-IT" w:eastAsia="en-US"/>
        </w:rPr>
      </w:pPr>
      <w:r w:rsidRPr="006B3791">
        <w:rPr>
          <w:rFonts w:eastAsia="Times New Roman"/>
          <w:snapToGrid w:val="0"/>
          <w:color w:val="000000" w:themeColor="text1"/>
          <w:sz w:val="22"/>
          <w:szCs w:val="22"/>
          <w:highlight w:val="lightGray"/>
          <w:lang w:val="it-IT" w:eastAsia="en-US"/>
        </w:rPr>
        <w:t>NN: {numeris}</w:t>
      </w:r>
    </w:p>
    <w:p w14:paraId="0AF1B0F1" w14:textId="77777777" w:rsidR="00DA2CEF" w:rsidRPr="006B3791" w:rsidRDefault="00DA2CEF" w:rsidP="00DA2CEF">
      <w:pPr>
        <w:widowControl/>
        <w:tabs>
          <w:tab w:val="left" w:pos="567"/>
        </w:tabs>
        <w:suppressAutoHyphens w:val="0"/>
        <w:spacing w:line="260" w:lineRule="exact"/>
        <w:rPr>
          <w:vanish/>
          <w:color w:val="000000" w:themeColor="text1"/>
          <w:sz w:val="22"/>
          <w:szCs w:val="22"/>
          <w:lang w:val="it-IT"/>
        </w:rPr>
      </w:pPr>
    </w:p>
    <w:p w14:paraId="751DB329" w14:textId="77777777" w:rsidR="00F81C77" w:rsidRPr="006B3791" w:rsidRDefault="00F81C77" w:rsidP="00F81C77">
      <w:pPr>
        <w:pStyle w:val="BTEMEASMCA"/>
        <w:rPr>
          <w:color w:val="000000" w:themeColor="text1"/>
          <w:highlight w:val="lightGray"/>
        </w:rPr>
      </w:pPr>
    </w:p>
    <w:p w14:paraId="0F6F3325" w14:textId="77777777" w:rsidR="00F81C77" w:rsidRPr="006B3791" w:rsidRDefault="00F81C77" w:rsidP="00F81C77">
      <w:pPr>
        <w:pStyle w:val="BTEMEASMCA"/>
        <w:rPr>
          <w:color w:val="000000" w:themeColor="text1"/>
        </w:rPr>
      </w:pPr>
      <w:r w:rsidRPr="006B3791">
        <w:rPr>
          <w:color w:val="000000" w:themeColor="text1"/>
          <w:highlight w:val="lightGray"/>
        </w:rPr>
        <w:br w:type="page"/>
      </w:r>
    </w:p>
    <w:p w14:paraId="3809C0AC" w14:textId="77777777" w:rsidR="00F81C77" w:rsidRPr="006B3791" w:rsidRDefault="00F81C77" w:rsidP="00F81C77">
      <w:pPr>
        <w:pStyle w:val="PI-1labEMEASMCA"/>
        <w:rPr>
          <w:color w:val="000000" w:themeColor="text1"/>
        </w:rPr>
      </w:pPr>
      <w:r w:rsidRPr="006B3791">
        <w:rPr>
          <w:color w:val="000000" w:themeColor="text1"/>
        </w:rPr>
        <w:lastRenderedPageBreak/>
        <w:t xml:space="preserve">MINIMALI </w:t>
      </w:r>
      <w:r w:rsidRPr="006B3791">
        <w:rPr>
          <w:caps/>
          <w:color w:val="000000" w:themeColor="text1"/>
        </w:rPr>
        <w:t xml:space="preserve">informacija ant </w:t>
      </w:r>
      <w:r w:rsidRPr="006B3791">
        <w:rPr>
          <w:color w:val="000000" w:themeColor="text1"/>
        </w:rPr>
        <w:t>LIZDINIŲ PLOKŠTELIŲ ARBA DVISLUOKSNIŲ JUOSTELIŲ</w:t>
      </w:r>
    </w:p>
    <w:p w14:paraId="69316318" w14:textId="77777777" w:rsidR="00F81C77" w:rsidRPr="006B3791" w:rsidRDefault="00F81C77" w:rsidP="00F81C77">
      <w:pPr>
        <w:pStyle w:val="PI-1labEMEASMCA"/>
        <w:rPr>
          <w:color w:val="000000" w:themeColor="text1"/>
        </w:rPr>
      </w:pPr>
    </w:p>
    <w:p w14:paraId="26B37D0A" w14:textId="77777777" w:rsidR="00F81C77" w:rsidRPr="006B3791" w:rsidRDefault="00F81C77" w:rsidP="00F81C77">
      <w:pPr>
        <w:pStyle w:val="PI-1labEMEASMCA"/>
        <w:rPr>
          <w:color w:val="000000" w:themeColor="text1"/>
        </w:rPr>
      </w:pPr>
      <w:r w:rsidRPr="006B3791">
        <w:rPr>
          <w:color w:val="000000" w:themeColor="text1"/>
        </w:rPr>
        <w:t>LIZDINĖ PLOKŠTELĖ</w:t>
      </w:r>
    </w:p>
    <w:p w14:paraId="4ED0C2FF" w14:textId="77777777" w:rsidR="00F81C77" w:rsidRPr="006B3791" w:rsidRDefault="00F81C77" w:rsidP="00F81C77">
      <w:pPr>
        <w:pStyle w:val="BTEMEASMCA"/>
        <w:rPr>
          <w:color w:val="000000" w:themeColor="text1"/>
        </w:rPr>
      </w:pPr>
    </w:p>
    <w:p w14:paraId="39D58CB9" w14:textId="77777777" w:rsidR="00F81C77" w:rsidRPr="006B3791" w:rsidRDefault="00F81C77" w:rsidP="00F81C77">
      <w:pPr>
        <w:pStyle w:val="BTEMEASMCA"/>
        <w:rPr>
          <w:color w:val="000000" w:themeColor="text1"/>
        </w:rPr>
      </w:pPr>
    </w:p>
    <w:p w14:paraId="5084781D" w14:textId="77777777" w:rsidR="00F81C77" w:rsidRPr="006B3791" w:rsidRDefault="00F81C77" w:rsidP="00F81C77">
      <w:pPr>
        <w:pStyle w:val="PI-1labEMEASMCA"/>
        <w:rPr>
          <w:color w:val="000000" w:themeColor="text1"/>
        </w:rPr>
      </w:pPr>
      <w:r w:rsidRPr="006B3791">
        <w:rPr>
          <w:color w:val="000000" w:themeColor="text1"/>
        </w:rPr>
        <w:t>1.</w:t>
      </w:r>
      <w:r w:rsidRPr="006B3791">
        <w:rPr>
          <w:color w:val="000000" w:themeColor="text1"/>
        </w:rPr>
        <w:tab/>
        <w:t>VAISTINIO PREPARATO PAVADINIMAS</w:t>
      </w:r>
    </w:p>
    <w:p w14:paraId="0500C163" w14:textId="77777777" w:rsidR="00F81C77" w:rsidRPr="006B3791" w:rsidRDefault="00F81C77" w:rsidP="00F81C77">
      <w:pPr>
        <w:pStyle w:val="BTEMEASMCA"/>
        <w:rPr>
          <w:color w:val="000000" w:themeColor="text1"/>
        </w:rPr>
      </w:pPr>
    </w:p>
    <w:p w14:paraId="0907A612" w14:textId="77777777" w:rsidR="00E07CAF" w:rsidRPr="006B3791" w:rsidRDefault="00E07CAF" w:rsidP="00E07CAF">
      <w:pPr>
        <w:rPr>
          <w:color w:val="000000" w:themeColor="text1"/>
          <w:sz w:val="22"/>
          <w:szCs w:val="22"/>
        </w:rPr>
      </w:pPr>
      <w:r w:rsidRPr="006B3791">
        <w:rPr>
          <w:color w:val="000000" w:themeColor="text1"/>
          <w:sz w:val="22"/>
          <w:szCs w:val="22"/>
        </w:rPr>
        <w:t>CITRAMON FORTE STIROL tabletės</w:t>
      </w:r>
    </w:p>
    <w:p w14:paraId="057AAF60" w14:textId="4C48DDB5" w:rsidR="00F81C77" w:rsidRPr="006B3791" w:rsidRDefault="00B24D13" w:rsidP="00F81C77">
      <w:pPr>
        <w:pStyle w:val="BTEMEASMCA"/>
        <w:rPr>
          <w:color w:val="000000" w:themeColor="text1"/>
        </w:rPr>
      </w:pPr>
      <w:r w:rsidRPr="006B3791">
        <w:rPr>
          <w:color w:val="000000" w:themeColor="text1"/>
        </w:rPr>
        <w:t>a</w:t>
      </w:r>
      <w:r w:rsidR="00E07CAF" w:rsidRPr="006B3791">
        <w:rPr>
          <w:color w:val="000000" w:themeColor="text1"/>
        </w:rPr>
        <w:t>cetilsalicilo rūgštis</w:t>
      </w:r>
      <w:r w:rsidR="00BB3672" w:rsidRPr="006B3791">
        <w:rPr>
          <w:color w:val="000000" w:themeColor="text1"/>
        </w:rPr>
        <w:t xml:space="preserve"> </w:t>
      </w:r>
      <w:r w:rsidR="00E07CAF" w:rsidRPr="006B3791">
        <w:rPr>
          <w:color w:val="000000" w:themeColor="text1"/>
        </w:rPr>
        <w:t>/</w:t>
      </w:r>
      <w:r w:rsidR="00BB3672" w:rsidRPr="006B3791">
        <w:rPr>
          <w:color w:val="000000" w:themeColor="text1"/>
        </w:rPr>
        <w:t xml:space="preserve"> </w:t>
      </w:r>
      <w:r w:rsidRPr="006B3791">
        <w:rPr>
          <w:color w:val="000000" w:themeColor="text1"/>
        </w:rPr>
        <w:t>p</w:t>
      </w:r>
      <w:r w:rsidR="00E07CAF" w:rsidRPr="006B3791">
        <w:rPr>
          <w:color w:val="000000" w:themeColor="text1"/>
        </w:rPr>
        <w:t>aracetamolis</w:t>
      </w:r>
      <w:r w:rsidR="00F0084C" w:rsidRPr="006B3791">
        <w:rPr>
          <w:color w:val="000000" w:themeColor="text1"/>
        </w:rPr>
        <w:t xml:space="preserve"> </w:t>
      </w:r>
      <w:r w:rsidR="00E07CAF" w:rsidRPr="006B3791">
        <w:rPr>
          <w:color w:val="000000" w:themeColor="text1"/>
        </w:rPr>
        <w:t>/</w:t>
      </w:r>
      <w:r w:rsidR="00F0084C" w:rsidRPr="006B3791">
        <w:rPr>
          <w:color w:val="000000" w:themeColor="text1"/>
        </w:rPr>
        <w:t xml:space="preserve"> </w:t>
      </w:r>
      <w:r w:rsidRPr="006B3791">
        <w:rPr>
          <w:color w:val="000000" w:themeColor="text1"/>
        </w:rPr>
        <w:t>k</w:t>
      </w:r>
      <w:r w:rsidR="00E07CAF" w:rsidRPr="006B3791">
        <w:rPr>
          <w:color w:val="000000" w:themeColor="text1"/>
        </w:rPr>
        <w:t>ofeinas</w:t>
      </w:r>
    </w:p>
    <w:p w14:paraId="4EA69725" w14:textId="77777777" w:rsidR="00827772" w:rsidRPr="006B3791" w:rsidRDefault="00827772" w:rsidP="00F81C77">
      <w:pPr>
        <w:pStyle w:val="BTEMEASMCA"/>
        <w:rPr>
          <w:color w:val="000000" w:themeColor="text1"/>
        </w:rPr>
      </w:pPr>
    </w:p>
    <w:p w14:paraId="680132CB" w14:textId="77777777" w:rsidR="00F81C77" w:rsidRPr="006B3791" w:rsidRDefault="00F81C77" w:rsidP="00F81C77">
      <w:pPr>
        <w:pStyle w:val="BTEMEASMCA"/>
        <w:rPr>
          <w:color w:val="000000" w:themeColor="text1"/>
        </w:rPr>
      </w:pPr>
    </w:p>
    <w:p w14:paraId="1106731C" w14:textId="77777777" w:rsidR="00F81C77" w:rsidRPr="006B3791" w:rsidRDefault="00F81C77" w:rsidP="00F81C77">
      <w:pPr>
        <w:pStyle w:val="PI-1labEMEASMCA"/>
        <w:rPr>
          <w:color w:val="000000" w:themeColor="text1"/>
        </w:rPr>
      </w:pPr>
      <w:r w:rsidRPr="006B3791">
        <w:rPr>
          <w:color w:val="000000" w:themeColor="text1"/>
        </w:rPr>
        <w:t>2.</w:t>
      </w:r>
      <w:r w:rsidRPr="006B3791">
        <w:rPr>
          <w:color w:val="000000" w:themeColor="text1"/>
        </w:rPr>
        <w:tab/>
      </w:r>
      <w:r w:rsidR="00DA2CEF" w:rsidRPr="006B3791">
        <w:rPr>
          <w:color w:val="000000" w:themeColor="text1"/>
        </w:rPr>
        <w:t>REGISTRUOTOJO</w:t>
      </w:r>
      <w:r w:rsidR="00DA2CEF" w:rsidRPr="006B3791" w:rsidDel="00DA2CEF">
        <w:rPr>
          <w:color w:val="000000" w:themeColor="text1"/>
        </w:rPr>
        <w:t xml:space="preserve"> </w:t>
      </w:r>
      <w:r w:rsidRPr="006B3791">
        <w:rPr>
          <w:color w:val="000000" w:themeColor="text1"/>
        </w:rPr>
        <w:t>PAVADINIMAS</w:t>
      </w:r>
    </w:p>
    <w:p w14:paraId="3F7AB916" w14:textId="77777777" w:rsidR="00F81C77" w:rsidRPr="006B3791" w:rsidRDefault="00F81C77" w:rsidP="00F81C77">
      <w:pPr>
        <w:pStyle w:val="BTEMEASMCA"/>
        <w:rPr>
          <w:color w:val="000000" w:themeColor="text1"/>
        </w:rPr>
      </w:pPr>
    </w:p>
    <w:p w14:paraId="621B5882" w14:textId="77777777" w:rsidR="00F81C77" w:rsidRPr="006B3791" w:rsidRDefault="00827772" w:rsidP="00F81C77">
      <w:pPr>
        <w:pStyle w:val="Pagrindinistekstas"/>
        <w:spacing w:after="0"/>
        <w:rPr>
          <w:color w:val="000000" w:themeColor="text1"/>
          <w:szCs w:val="22"/>
        </w:rPr>
      </w:pPr>
      <w:r w:rsidRPr="006B3791">
        <w:rPr>
          <w:color w:val="000000" w:themeColor="text1"/>
          <w:szCs w:val="22"/>
        </w:rPr>
        <w:t>STIROLBIOFARM BALTI</w:t>
      </w:r>
      <w:r w:rsidR="005631A8" w:rsidRPr="006B3791">
        <w:rPr>
          <w:color w:val="000000" w:themeColor="text1"/>
          <w:szCs w:val="22"/>
        </w:rPr>
        <w:t>K</w:t>
      </w:r>
      <w:r w:rsidR="00C45582" w:rsidRPr="006B3791">
        <w:rPr>
          <w:color w:val="000000" w:themeColor="text1"/>
          <w:szCs w:val="22"/>
        </w:rPr>
        <w:t xml:space="preserve">UM </w:t>
      </w:r>
      <w:r w:rsidR="003C0C3F" w:rsidRPr="006B3791">
        <w:rPr>
          <w:color w:val="000000" w:themeColor="text1"/>
          <w:szCs w:val="22"/>
        </w:rPr>
        <w:t>SIA</w:t>
      </w:r>
    </w:p>
    <w:p w14:paraId="4E1F530F" w14:textId="77777777" w:rsidR="00F81C77" w:rsidRPr="006B3791" w:rsidRDefault="00F81C77" w:rsidP="00F81C77">
      <w:pPr>
        <w:pStyle w:val="BTEMEASMCA"/>
        <w:rPr>
          <w:color w:val="000000" w:themeColor="text1"/>
        </w:rPr>
      </w:pPr>
    </w:p>
    <w:p w14:paraId="22C24C81" w14:textId="77777777" w:rsidR="00F81C77" w:rsidRPr="006B3791" w:rsidRDefault="00F81C77" w:rsidP="00F81C77">
      <w:pPr>
        <w:pStyle w:val="BTEMEASMCA"/>
        <w:rPr>
          <w:color w:val="000000" w:themeColor="text1"/>
        </w:rPr>
      </w:pPr>
    </w:p>
    <w:p w14:paraId="12FDB37A" w14:textId="77777777" w:rsidR="00F81C77" w:rsidRPr="006B3791" w:rsidRDefault="00F81C77" w:rsidP="00F81C77">
      <w:pPr>
        <w:pStyle w:val="PI-1labEMEASMCA"/>
        <w:rPr>
          <w:color w:val="000000" w:themeColor="text1"/>
        </w:rPr>
      </w:pPr>
      <w:r w:rsidRPr="006B3791">
        <w:rPr>
          <w:color w:val="000000" w:themeColor="text1"/>
        </w:rPr>
        <w:t>3.</w:t>
      </w:r>
      <w:r w:rsidRPr="006B3791">
        <w:rPr>
          <w:color w:val="000000" w:themeColor="text1"/>
        </w:rPr>
        <w:tab/>
        <w:t>TINKAMUMO LAIKAS</w:t>
      </w:r>
    </w:p>
    <w:p w14:paraId="29DB1528" w14:textId="77777777" w:rsidR="00F81C77" w:rsidRPr="006B3791" w:rsidRDefault="00F81C77" w:rsidP="00F81C77">
      <w:pPr>
        <w:pStyle w:val="BTEMEASMCA"/>
        <w:rPr>
          <w:color w:val="000000" w:themeColor="text1"/>
        </w:rPr>
      </w:pPr>
    </w:p>
    <w:p w14:paraId="54C75E18" w14:textId="5D772E7E" w:rsidR="00F81C77" w:rsidRPr="006B3791" w:rsidRDefault="0092392C" w:rsidP="00F81C77">
      <w:pPr>
        <w:pStyle w:val="Pagrindinistekstas"/>
        <w:spacing w:after="0"/>
        <w:rPr>
          <w:color w:val="000000" w:themeColor="text1"/>
        </w:rPr>
      </w:pPr>
      <w:r w:rsidRPr="006B3791">
        <w:rPr>
          <w:color w:val="000000" w:themeColor="text1"/>
          <w:szCs w:val="22"/>
          <w:highlight w:val="lightGray"/>
          <w:lang w:val="lv-LV"/>
        </w:rPr>
        <w:t>EXP</w:t>
      </w:r>
      <w:r w:rsidR="00165B35" w:rsidRPr="006B3791">
        <w:rPr>
          <w:color w:val="000000" w:themeColor="text1"/>
          <w:szCs w:val="22"/>
          <w:highlight w:val="lightGray"/>
          <w:lang w:val="lv-LV"/>
        </w:rPr>
        <w:t xml:space="preserve"> </w:t>
      </w:r>
      <w:r w:rsidRPr="006B3791">
        <w:rPr>
          <w:color w:val="000000" w:themeColor="text1"/>
          <w:lang w:val="lt-LT"/>
        </w:rPr>
        <w:t>{</w:t>
      </w:r>
      <w:r w:rsidR="00631C62" w:rsidRPr="006B3791">
        <w:rPr>
          <w:color w:val="000000" w:themeColor="text1"/>
        </w:rPr>
        <w:t>mm MMMM</w:t>
      </w:r>
      <w:r w:rsidRPr="006B3791">
        <w:rPr>
          <w:color w:val="000000" w:themeColor="text1"/>
          <w:lang w:val="lt-LT"/>
        </w:rPr>
        <w:t>}</w:t>
      </w:r>
    </w:p>
    <w:p w14:paraId="7F71B241" w14:textId="77777777" w:rsidR="00F81C77" w:rsidRPr="006B3791" w:rsidRDefault="00F81C77" w:rsidP="00F81C77">
      <w:pPr>
        <w:pStyle w:val="BTEMEASMCA"/>
        <w:rPr>
          <w:color w:val="000000" w:themeColor="text1"/>
        </w:rPr>
      </w:pPr>
    </w:p>
    <w:p w14:paraId="47D06B43" w14:textId="77777777" w:rsidR="00F81C77" w:rsidRPr="006B3791" w:rsidRDefault="00F81C77" w:rsidP="00F81C77">
      <w:pPr>
        <w:pStyle w:val="BTEMEASMCA"/>
        <w:rPr>
          <w:color w:val="000000" w:themeColor="text1"/>
        </w:rPr>
      </w:pPr>
    </w:p>
    <w:p w14:paraId="21AFC8BA" w14:textId="77777777" w:rsidR="00F81C77" w:rsidRPr="006B3791" w:rsidRDefault="00F81C77" w:rsidP="00F81C77">
      <w:pPr>
        <w:pStyle w:val="PI-1labEMEASMCA"/>
        <w:rPr>
          <w:color w:val="000000" w:themeColor="text1"/>
        </w:rPr>
      </w:pPr>
      <w:r w:rsidRPr="006B3791">
        <w:rPr>
          <w:color w:val="000000" w:themeColor="text1"/>
        </w:rPr>
        <w:t>4.</w:t>
      </w:r>
      <w:r w:rsidRPr="006B3791">
        <w:rPr>
          <w:color w:val="000000" w:themeColor="text1"/>
        </w:rPr>
        <w:tab/>
        <w:t>SERIJOS NUMERIS</w:t>
      </w:r>
    </w:p>
    <w:p w14:paraId="6FB443CF" w14:textId="77777777" w:rsidR="00F81C77" w:rsidRPr="006B3791" w:rsidRDefault="00F81C77" w:rsidP="00F81C77">
      <w:pPr>
        <w:pStyle w:val="BTEMEASMCA"/>
        <w:rPr>
          <w:color w:val="000000" w:themeColor="text1"/>
        </w:rPr>
      </w:pPr>
    </w:p>
    <w:p w14:paraId="719A5DE6" w14:textId="2E0A9011" w:rsidR="00F81C77" w:rsidRPr="006B3791" w:rsidRDefault="0092392C" w:rsidP="00F81C77">
      <w:pPr>
        <w:pStyle w:val="Pagrindinistekstas"/>
        <w:spacing w:after="0"/>
        <w:rPr>
          <w:color w:val="000000" w:themeColor="text1"/>
          <w:szCs w:val="22"/>
          <w:highlight w:val="lightGray"/>
        </w:rPr>
      </w:pPr>
      <w:r w:rsidRPr="006B3791">
        <w:rPr>
          <w:color w:val="000000" w:themeColor="text1"/>
          <w:szCs w:val="22"/>
          <w:highlight w:val="lightGray"/>
          <w:lang w:val="lv-LV"/>
        </w:rPr>
        <w:t>Lot</w:t>
      </w:r>
    </w:p>
    <w:p w14:paraId="4A112A94" w14:textId="77777777" w:rsidR="00F81C77" w:rsidRPr="006B3791" w:rsidRDefault="00F81C77" w:rsidP="00F81C77">
      <w:pPr>
        <w:pStyle w:val="BTEMEASMCA"/>
        <w:rPr>
          <w:color w:val="000000" w:themeColor="text1"/>
        </w:rPr>
      </w:pPr>
    </w:p>
    <w:p w14:paraId="0F9B4A82" w14:textId="77777777" w:rsidR="00F81C77" w:rsidRPr="006B3791" w:rsidRDefault="00F81C77" w:rsidP="00F81C77">
      <w:pPr>
        <w:pStyle w:val="BTEMEASMCA"/>
        <w:rPr>
          <w:color w:val="000000" w:themeColor="text1"/>
        </w:rPr>
      </w:pPr>
    </w:p>
    <w:p w14:paraId="53860F6D" w14:textId="77777777" w:rsidR="00F81C77" w:rsidRPr="006B3791" w:rsidRDefault="00F81C77" w:rsidP="00F81C77">
      <w:pPr>
        <w:pStyle w:val="PI-1labEMEASMCA"/>
        <w:rPr>
          <w:color w:val="000000" w:themeColor="text1"/>
        </w:rPr>
      </w:pPr>
      <w:r w:rsidRPr="006B3791">
        <w:rPr>
          <w:color w:val="000000" w:themeColor="text1"/>
        </w:rPr>
        <w:t>5.</w:t>
      </w:r>
      <w:r w:rsidRPr="006B3791">
        <w:rPr>
          <w:color w:val="000000" w:themeColor="text1"/>
        </w:rPr>
        <w:tab/>
        <w:t>KITA</w:t>
      </w:r>
    </w:p>
    <w:p w14:paraId="590ABD43" w14:textId="77777777" w:rsidR="00F81C77" w:rsidRPr="006B3791" w:rsidRDefault="00F81C77" w:rsidP="00F81C77">
      <w:pPr>
        <w:rPr>
          <w:color w:val="000000" w:themeColor="text1"/>
          <w:sz w:val="22"/>
          <w:szCs w:val="22"/>
        </w:rPr>
      </w:pPr>
    </w:p>
    <w:p w14:paraId="0733F42D" w14:textId="77777777" w:rsidR="0092392C" w:rsidRPr="006B3791" w:rsidRDefault="0092392C" w:rsidP="0092392C">
      <w:pPr>
        <w:rPr>
          <w:i/>
          <w:iCs/>
          <w:color w:val="000000" w:themeColor="text1"/>
          <w:sz w:val="22"/>
          <w:szCs w:val="22"/>
        </w:rPr>
      </w:pPr>
      <w:bookmarkStart w:id="10" w:name="_Hlk159574628"/>
      <w:r w:rsidRPr="006B3791">
        <w:rPr>
          <w:i/>
          <w:iCs/>
          <w:color w:val="000000" w:themeColor="text1"/>
          <w:sz w:val="22"/>
          <w:szCs w:val="22"/>
          <w:lang w:val="it-IT"/>
        </w:rPr>
        <w:t>Stirolbiofarm Baltikum</w:t>
      </w:r>
      <w:r w:rsidRPr="006B3791">
        <w:rPr>
          <w:color w:val="000000" w:themeColor="text1"/>
          <w:sz w:val="22"/>
          <w:szCs w:val="22"/>
          <w:lang w:val="it-IT"/>
        </w:rPr>
        <w:t xml:space="preserve"> </w:t>
      </w:r>
      <w:r w:rsidRPr="006B3791">
        <w:rPr>
          <w:i/>
          <w:iCs/>
          <w:color w:val="000000" w:themeColor="text1"/>
          <w:sz w:val="22"/>
          <w:szCs w:val="22"/>
        </w:rPr>
        <w:t>Logo</w:t>
      </w:r>
    </w:p>
    <w:bookmarkEnd w:id="10"/>
    <w:p w14:paraId="50E31693" w14:textId="77777777" w:rsidR="0092392C" w:rsidRPr="006B3791" w:rsidRDefault="0092392C" w:rsidP="00757368">
      <w:pPr>
        <w:rPr>
          <w:color w:val="000000" w:themeColor="text1"/>
        </w:rPr>
      </w:pPr>
    </w:p>
    <w:p w14:paraId="33D908CD" w14:textId="77777777" w:rsidR="0092392C" w:rsidRPr="006B3791" w:rsidRDefault="0092392C" w:rsidP="00F81C77">
      <w:pPr>
        <w:rPr>
          <w:color w:val="000000" w:themeColor="text1"/>
          <w:sz w:val="22"/>
          <w:szCs w:val="22"/>
        </w:rPr>
      </w:pPr>
    </w:p>
    <w:p w14:paraId="0C0B8610" w14:textId="77777777" w:rsidR="00050B0E" w:rsidRPr="006B3791" w:rsidRDefault="00050B0E" w:rsidP="00F81C77">
      <w:pPr>
        <w:pStyle w:val="TTEMEASMCA"/>
        <w:jc w:val="left"/>
        <w:rPr>
          <w:b w:val="0"/>
          <w:color w:val="000000" w:themeColor="text1"/>
          <w:lang w:val="lt-LT"/>
        </w:rPr>
      </w:pPr>
      <w:r w:rsidRPr="006B3791">
        <w:rPr>
          <w:color w:val="000000" w:themeColor="text1"/>
          <w:lang w:val="lt-LT"/>
        </w:rPr>
        <w:br w:type="page"/>
      </w:r>
    </w:p>
    <w:p w14:paraId="3122DBAC" w14:textId="77777777" w:rsidR="00050B0E" w:rsidRPr="006B3791" w:rsidRDefault="00050B0E" w:rsidP="00050B0E">
      <w:pPr>
        <w:pStyle w:val="BTEMEASMCA"/>
        <w:rPr>
          <w:color w:val="000000" w:themeColor="text1"/>
        </w:rPr>
      </w:pPr>
    </w:p>
    <w:p w14:paraId="21521061" w14:textId="77777777" w:rsidR="00050B0E" w:rsidRPr="006B3791" w:rsidRDefault="00050B0E" w:rsidP="00050B0E">
      <w:pPr>
        <w:pStyle w:val="BTEMEASMCA"/>
        <w:rPr>
          <w:color w:val="000000" w:themeColor="text1"/>
        </w:rPr>
      </w:pPr>
    </w:p>
    <w:p w14:paraId="644B2A3C" w14:textId="77777777" w:rsidR="00050B0E" w:rsidRPr="006B3791" w:rsidRDefault="00050B0E" w:rsidP="00050B0E">
      <w:pPr>
        <w:pStyle w:val="BTEMEASMCA"/>
        <w:rPr>
          <w:color w:val="000000" w:themeColor="text1"/>
        </w:rPr>
      </w:pPr>
    </w:p>
    <w:p w14:paraId="32A02733" w14:textId="77777777" w:rsidR="00050B0E" w:rsidRPr="006B3791" w:rsidRDefault="00050B0E" w:rsidP="00050B0E">
      <w:pPr>
        <w:pStyle w:val="BTEMEASMCA"/>
        <w:rPr>
          <w:color w:val="000000" w:themeColor="text1"/>
        </w:rPr>
      </w:pPr>
    </w:p>
    <w:p w14:paraId="450C9C7B" w14:textId="77777777" w:rsidR="00050B0E" w:rsidRPr="006B3791" w:rsidRDefault="00050B0E" w:rsidP="00050B0E">
      <w:pPr>
        <w:pStyle w:val="BTEMEASMCA"/>
        <w:rPr>
          <w:color w:val="000000" w:themeColor="text1"/>
        </w:rPr>
      </w:pPr>
    </w:p>
    <w:p w14:paraId="0FDBE311" w14:textId="77777777" w:rsidR="00050B0E" w:rsidRPr="006B3791" w:rsidRDefault="00050B0E" w:rsidP="00050B0E">
      <w:pPr>
        <w:pStyle w:val="BTEMEASMCA"/>
        <w:rPr>
          <w:color w:val="000000" w:themeColor="text1"/>
        </w:rPr>
      </w:pPr>
    </w:p>
    <w:p w14:paraId="01A2C87D" w14:textId="77777777" w:rsidR="00050B0E" w:rsidRPr="006B3791" w:rsidRDefault="00050B0E" w:rsidP="00050B0E">
      <w:pPr>
        <w:pStyle w:val="BTEMEASMCA"/>
        <w:rPr>
          <w:color w:val="000000" w:themeColor="text1"/>
        </w:rPr>
      </w:pPr>
    </w:p>
    <w:p w14:paraId="5CF2178F" w14:textId="77777777" w:rsidR="00050B0E" w:rsidRPr="006B3791" w:rsidRDefault="00050B0E" w:rsidP="00050B0E">
      <w:pPr>
        <w:pStyle w:val="BTEMEASMCA"/>
        <w:rPr>
          <w:color w:val="000000" w:themeColor="text1"/>
        </w:rPr>
      </w:pPr>
    </w:p>
    <w:p w14:paraId="4E7EB2F9" w14:textId="77777777" w:rsidR="00050B0E" w:rsidRPr="006B3791" w:rsidRDefault="00050B0E" w:rsidP="00050B0E">
      <w:pPr>
        <w:pStyle w:val="BTEMEASMCA"/>
        <w:rPr>
          <w:color w:val="000000" w:themeColor="text1"/>
        </w:rPr>
      </w:pPr>
    </w:p>
    <w:p w14:paraId="6DA4E095" w14:textId="77777777" w:rsidR="00050B0E" w:rsidRPr="006B3791" w:rsidRDefault="00050B0E" w:rsidP="00050B0E">
      <w:pPr>
        <w:pStyle w:val="BTEMEASMCA"/>
        <w:rPr>
          <w:color w:val="000000" w:themeColor="text1"/>
        </w:rPr>
      </w:pPr>
    </w:p>
    <w:p w14:paraId="6948A412" w14:textId="77777777" w:rsidR="00050B0E" w:rsidRPr="006B3791" w:rsidRDefault="00050B0E" w:rsidP="00050B0E">
      <w:pPr>
        <w:pStyle w:val="BTEMEASMCA"/>
        <w:rPr>
          <w:color w:val="000000" w:themeColor="text1"/>
        </w:rPr>
      </w:pPr>
    </w:p>
    <w:p w14:paraId="22CB2EC4" w14:textId="77777777" w:rsidR="00050B0E" w:rsidRPr="006B3791" w:rsidRDefault="00050B0E" w:rsidP="00050B0E">
      <w:pPr>
        <w:pStyle w:val="BTEMEASMCA"/>
        <w:rPr>
          <w:color w:val="000000" w:themeColor="text1"/>
        </w:rPr>
      </w:pPr>
    </w:p>
    <w:p w14:paraId="67CDE214" w14:textId="77777777" w:rsidR="00050B0E" w:rsidRPr="006B3791" w:rsidRDefault="00050B0E" w:rsidP="00050B0E">
      <w:pPr>
        <w:pStyle w:val="BTEMEASMCA"/>
        <w:rPr>
          <w:color w:val="000000" w:themeColor="text1"/>
        </w:rPr>
      </w:pPr>
    </w:p>
    <w:p w14:paraId="6067010A" w14:textId="77777777" w:rsidR="00050B0E" w:rsidRPr="006B3791" w:rsidRDefault="00050B0E" w:rsidP="00050B0E">
      <w:pPr>
        <w:pStyle w:val="BTEMEASMCA"/>
        <w:rPr>
          <w:color w:val="000000" w:themeColor="text1"/>
        </w:rPr>
      </w:pPr>
    </w:p>
    <w:p w14:paraId="6A9FCC6C" w14:textId="77777777" w:rsidR="00050B0E" w:rsidRPr="006B3791" w:rsidRDefault="00050B0E" w:rsidP="00050B0E">
      <w:pPr>
        <w:pStyle w:val="BTEMEASMCA"/>
        <w:rPr>
          <w:color w:val="000000" w:themeColor="text1"/>
        </w:rPr>
      </w:pPr>
    </w:p>
    <w:p w14:paraId="0F724BBD" w14:textId="77777777" w:rsidR="00050B0E" w:rsidRPr="006B3791" w:rsidRDefault="00050B0E" w:rsidP="00050B0E">
      <w:pPr>
        <w:pStyle w:val="BTEMEASMCA"/>
        <w:rPr>
          <w:color w:val="000000" w:themeColor="text1"/>
        </w:rPr>
      </w:pPr>
    </w:p>
    <w:p w14:paraId="2ED058D8" w14:textId="77777777" w:rsidR="00050B0E" w:rsidRPr="006B3791" w:rsidRDefault="00050B0E" w:rsidP="00050B0E">
      <w:pPr>
        <w:pStyle w:val="BTEMEASMCA"/>
        <w:rPr>
          <w:color w:val="000000" w:themeColor="text1"/>
        </w:rPr>
      </w:pPr>
    </w:p>
    <w:p w14:paraId="09ED1F61" w14:textId="77777777" w:rsidR="00050B0E" w:rsidRPr="006B3791" w:rsidRDefault="00050B0E" w:rsidP="00050B0E">
      <w:pPr>
        <w:pStyle w:val="BTEMEASMCA"/>
        <w:rPr>
          <w:color w:val="000000" w:themeColor="text1"/>
        </w:rPr>
      </w:pPr>
    </w:p>
    <w:p w14:paraId="68D97599" w14:textId="77777777" w:rsidR="00050B0E" w:rsidRPr="006B3791" w:rsidRDefault="00050B0E" w:rsidP="00050B0E">
      <w:pPr>
        <w:pStyle w:val="BTEMEASMCA"/>
        <w:rPr>
          <w:color w:val="000000" w:themeColor="text1"/>
        </w:rPr>
      </w:pPr>
    </w:p>
    <w:p w14:paraId="7981529C" w14:textId="77777777" w:rsidR="00050B0E" w:rsidRPr="006B3791" w:rsidRDefault="00050B0E" w:rsidP="00050B0E">
      <w:pPr>
        <w:pStyle w:val="BTEMEASMCA"/>
        <w:rPr>
          <w:color w:val="000000" w:themeColor="text1"/>
        </w:rPr>
      </w:pPr>
    </w:p>
    <w:p w14:paraId="714B1751" w14:textId="77777777" w:rsidR="00050B0E" w:rsidRPr="006B3791" w:rsidRDefault="00050B0E" w:rsidP="00050B0E">
      <w:pPr>
        <w:pStyle w:val="BTEMEASMCA"/>
        <w:rPr>
          <w:color w:val="000000" w:themeColor="text1"/>
        </w:rPr>
      </w:pPr>
    </w:p>
    <w:p w14:paraId="68CA66F3" w14:textId="77777777" w:rsidR="00050B0E" w:rsidRPr="006B3791" w:rsidRDefault="00050B0E" w:rsidP="00050B0E">
      <w:pPr>
        <w:pStyle w:val="BTEMEASMCA"/>
        <w:rPr>
          <w:color w:val="000000" w:themeColor="text1"/>
        </w:rPr>
      </w:pPr>
    </w:p>
    <w:p w14:paraId="37DC611A" w14:textId="7FE2FF28" w:rsidR="00050B0E" w:rsidRPr="006B3791" w:rsidRDefault="00050B0E" w:rsidP="00050B0E">
      <w:pPr>
        <w:pStyle w:val="TTEMEASMCA"/>
        <w:rPr>
          <w:color w:val="000000" w:themeColor="text1"/>
          <w:lang w:val="lt-LT"/>
        </w:rPr>
      </w:pPr>
      <w:r w:rsidRPr="006B3791">
        <w:rPr>
          <w:color w:val="000000" w:themeColor="text1"/>
          <w:lang w:val="lt-LT"/>
        </w:rPr>
        <w:t>B. PAKUOTĖS LAPELIS</w:t>
      </w:r>
      <w:r w:rsidRPr="006B3791">
        <w:rPr>
          <w:color w:val="000000" w:themeColor="text1"/>
          <w:lang w:val="lt-LT"/>
        </w:rPr>
        <w:br w:type="page"/>
      </w:r>
    </w:p>
    <w:p w14:paraId="3BBB4CF0" w14:textId="63054B55" w:rsidR="00F0084C" w:rsidRPr="006B3791" w:rsidRDefault="00F0084C" w:rsidP="00050B0E">
      <w:pPr>
        <w:pStyle w:val="TTEMEASMCA"/>
        <w:rPr>
          <w:caps w:val="0"/>
          <w:color w:val="000000" w:themeColor="text1"/>
          <w:kern w:val="22"/>
          <w:lang w:val="lt-LT"/>
        </w:rPr>
      </w:pPr>
      <w:r w:rsidRPr="006B3791">
        <w:rPr>
          <w:color w:val="000000" w:themeColor="text1"/>
          <w:lang w:val="lt-LT"/>
        </w:rPr>
        <w:lastRenderedPageBreak/>
        <w:t>P</w:t>
      </w:r>
      <w:r w:rsidRPr="006B3791">
        <w:rPr>
          <w:caps w:val="0"/>
          <w:color w:val="000000" w:themeColor="text1"/>
          <w:kern w:val="22"/>
          <w:lang w:val="lt-LT"/>
        </w:rPr>
        <w:t>akuotės lapelis: informacija vartotojui</w:t>
      </w:r>
    </w:p>
    <w:p w14:paraId="1C8600B5" w14:textId="77777777" w:rsidR="00050B0E" w:rsidRPr="006B3791" w:rsidRDefault="00050B0E" w:rsidP="00050B0E">
      <w:pPr>
        <w:pStyle w:val="BTEMEASMCA"/>
        <w:rPr>
          <w:color w:val="000000" w:themeColor="text1"/>
        </w:rPr>
      </w:pPr>
    </w:p>
    <w:p w14:paraId="5BD5E68F" w14:textId="77777777" w:rsidR="00050B0E" w:rsidRPr="006B3791" w:rsidRDefault="00050B0E" w:rsidP="00050B0E">
      <w:pPr>
        <w:pStyle w:val="BTEMEASMCA"/>
        <w:jc w:val="center"/>
        <w:rPr>
          <w:b/>
          <w:color w:val="000000" w:themeColor="text1"/>
        </w:rPr>
      </w:pPr>
      <w:r w:rsidRPr="006B3791">
        <w:rPr>
          <w:b/>
          <w:color w:val="000000" w:themeColor="text1"/>
        </w:rPr>
        <w:t>CITRAMON FORTE STIROL tabletės</w:t>
      </w:r>
    </w:p>
    <w:p w14:paraId="37FAEEBD" w14:textId="1E02B7AC" w:rsidR="00050B0E" w:rsidRPr="006B3791" w:rsidRDefault="00B24D13" w:rsidP="00050B0E">
      <w:pPr>
        <w:pStyle w:val="BTEMEASMCA"/>
        <w:jc w:val="center"/>
        <w:rPr>
          <w:color w:val="000000" w:themeColor="text1"/>
        </w:rPr>
      </w:pPr>
      <w:r w:rsidRPr="006B3791">
        <w:rPr>
          <w:color w:val="000000" w:themeColor="text1"/>
        </w:rPr>
        <w:t>a</w:t>
      </w:r>
      <w:r w:rsidR="00640FF2" w:rsidRPr="006B3791">
        <w:rPr>
          <w:color w:val="000000" w:themeColor="text1"/>
        </w:rPr>
        <w:t>cetilsalicilo rūgštis</w:t>
      </w:r>
      <w:r w:rsidR="00BB3672" w:rsidRPr="006B3791">
        <w:rPr>
          <w:color w:val="000000" w:themeColor="text1"/>
        </w:rPr>
        <w:t xml:space="preserve"> </w:t>
      </w:r>
      <w:r w:rsidR="00640FF2" w:rsidRPr="006B3791">
        <w:rPr>
          <w:color w:val="000000" w:themeColor="text1"/>
        </w:rPr>
        <w:t>/</w:t>
      </w:r>
      <w:r w:rsidR="00BB3672" w:rsidRPr="006B3791">
        <w:rPr>
          <w:color w:val="000000" w:themeColor="text1"/>
        </w:rPr>
        <w:t xml:space="preserve"> </w:t>
      </w:r>
      <w:r w:rsidRPr="006B3791">
        <w:rPr>
          <w:color w:val="000000" w:themeColor="text1"/>
        </w:rPr>
        <w:t>p</w:t>
      </w:r>
      <w:r w:rsidR="00F86ED6" w:rsidRPr="006B3791">
        <w:rPr>
          <w:color w:val="000000" w:themeColor="text1"/>
        </w:rPr>
        <w:t>aracetamolis</w:t>
      </w:r>
      <w:r w:rsidR="00BB3672" w:rsidRPr="006B3791">
        <w:rPr>
          <w:color w:val="000000" w:themeColor="text1"/>
        </w:rPr>
        <w:t xml:space="preserve"> </w:t>
      </w:r>
      <w:r w:rsidR="00F86ED6" w:rsidRPr="006B3791">
        <w:rPr>
          <w:color w:val="000000" w:themeColor="text1"/>
        </w:rPr>
        <w:t>/</w:t>
      </w:r>
      <w:r w:rsidR="00BB3672" w:rsidRPr="006B3791">
        <w:rPr>
          <w:color w:val="000000" w:themeColor="text1"/>
        </w:rPr>
        <w:t xml:space="preserve"> </w:t>
      </w:r>
      <w:r w:rsidRPr="006B3791">
        <w:rPr>
          <w:color w:val="000000" w:themeColor="text1"/>
        </w:rPr>
        <w:t>k</w:t>
      </w:r>
      <w:r w:rsidR="00F86ED6" w:rsidRPr="006B3791">
        <w:rPr>
          <w:color w:val="000000" w:themeColor="text1"/>
        </w:rPr>
        <w:t>ofeinas</w:t>
      </w:r>
    </w:p>
    <w:p w14:paraId="30A5ACFE" w14:textId="77777777" w:rsidR="00050B0E" w:rsidRPr="006B3791" w:rsidRDefault="00050B0E" w:rsidP="00050B0E">
      <w:pPr>
        <w:pStyle w:val="BTEMEASMCA"/>
        <w:rPr>
          <w:color w:val="000000" w:themeColor="text1"/>
        </w:rPr>
      </w:pPr>
    </w:p>
    <w:p w14:paraId="5EEA4811" w14:textId="77777777" w:rsidR="005C4122" w:rsidRPr="006B3791" w:rsidRDefault="005C4122" w:rsidP="005C4122">
      <w:pPr>
        <w:ind w:left="142" w:hanging="142"/>
        <w:rPr>
          <w:color w:val="000000" w:themeColor="text1"/>
          <w:sz w:val="22"/>
          <w:szCs w:val="22"/>
        </w:rPr>
      </w:pPr>
      <w:r w:rsidRPr="006B3791">
        <w:rPr>
          <w:b/>
          <w:color w:val="000000" w:themeColor="text1"/>
          <w:sz w:val="22"/>
          <w:szCs w:val="22"/>
        </w:rPr>
        <w:t xml:space="preserve">Atidžiai perskaitykite visą šį lapelį, </w:t>
      </w:r>
      <w:bookmarkStart w:id="11" w:name="_Hlk159578452"/>
      <w:r w:rsidRPr="006B3791">
        <w:rPr>
          <w:b/>
          <w:color w:val="000000" w:themeColor="text1"/>
          <w:sz w:val="22"/>
          <w:szCs w:val="22"/>
        </w:rPr>
        <w:t xml:space="preserve">prieš pradėdami vartoti vaistą, </w:t>
      </w:r>
      <w:bookmarkEnd w:id="11"/>
      <w:r w:rsidRPr="006B3791">
        <w:rPr>
          <w:b/>
          <w:color w:val="000000" w:themeColor="text1"/>
          <w:sz w:val="22"/>
          <w:szCs w:val="22"/>
        </w:rPr>
        <w:t>nes jame pateikiama Jums svarbi informacija.</w:t>
      </w:r>
    </w:p>
    <w:p w14:paraId="5CDB8C11" w14:textId="6C5CF1D6" w:rsidR="005C4122" w:rsidRPr="006B3791" w:rsidRDefault="005C4122" w:rsidP="005C4122">
      <w:pPr>
        <w:widowControl/>
        <w:numPr>
          <w:ilvl w:val="0"/>
          <w:numId w:val="12"/>
        </w:numPr>
        <w:suppressAutoHyphens w:val="0"/>
        <w:ind w:left="567" w:right="-2" w:hanging="567"/>
        <w:rPr>
          <w:color w:val="000000" w:themeColor="text1"/>
          <w:sz w:val="22"/>
          <w:szCs w:val="22"/>
        </w:rPr>
      </w:pPr>
      <w:r w:rsidRPr="006B3791">
        <w:rPr>
          <w:color w:val="000000" w:themeColor="text1"/>
          <w:sz w:val="22"/>
          <w:szCs w:val="22"/>
        </w:rPr>
        <w:t>Neišmeskite šio lapelio, nes vėl gali prireikti jį perskaityti.</w:t>
      </w:r>
    </w:p>
    <w:p w14:paraId="6D99447C" w14:textId="77777777" w:rsidR="005C4122" w:rsidRPr="006B3791" w:rsidRDefault="005C4122" w:rsidP="005C4122">
      <w:pPr>
        <w:widowControl/>
        <w:numPr>
          <w:ilvl w:val="0"/>
          <w:numId w:val="12"/>
        </w:numPr>
        <w:suppressAutoHyphens w:val="0"/>
        <w:ind w:left="567" w:right="-2" w:hanging="567"/>
        <w:rPr>
          <w:color w:val="000000" w:themeColor="text1"/>
          <w:sz w:val="22"/>
          <w:szCs w:val="22"/>
        </w:rPr>
      </w:pPr>
      <w:r w:rsidRPr="006B3791">
        <w:rPr>
          <w:color w:val="000000" w:themeColor="text1"/>
          <w:sz w:val="22"/>
          <w:szCs w:val="22"/>
        </w:rPr>
        <w:t>Jeigu kiltų daugiau klausimų, kreipkitės į gydytoją, arba vaistininką.</w:t>
      </w:r>
    </w:p>
    <w:p w14:paraId="2BE540DC" w14:textId="77777777" w:rsidR="005C4122" w:rsidRPr="006B3791" w:rsidRDefault="005C4122" w:rsidP="005C4122">
      <w:pPr>
        <w:widowControl/>
        <w:numPr>
          <w:ilvl w:val="0"/>
          <w:numId w:val="12"/>
        </w:numPr>
        <w:suppressAutoHyphens w:val="0"/>
        <w:ind w:left="567" w:right="-2" w:hanging="567"/>
        <w:rPr>
          <w:color w:val="000000" w:themeColor="text1"/>
          <w:sz w:val="22"/>
          <w:szCs w:val="22"/>
        </w:rPr>
      </w:pPr>
      <w:r w:rsidRPr="006B3791">
        <w:rPr>
          <w:color w:val="000000" w:themeColor="text1"/>
          <w:sz w:val="22"/>
          <w:szCs w:val="22"/>
        </w:rPr>
        <w:t>Šis vaistas skirtas tik Jums, todėl kitiems žmonėms jo duoti negalima. Vaistas gali jiems pakenkti (net tiems, kurių ligos požymiai yra tokie patys kaip Jūsų).</w:t>
      </w:r>
    </w:p>
    <w:p w14:paraId="14F5FC7C" w14:textId="77777777" w:rsidR="00E9065A" w:rsidRPr="006B3791" w:rsidRDefault="00E9065A" w:rsidP="005C4122">
      <w:pPr>
        <w:widowControl/>
        <w:numPr>
          <w:ilvl w:val="0"/>
          <w:numId w:val="12"/>
        </w:numPr>
        <w:suppressAutoHyphens w:val="0"/>
        <w:ind w:left="567" w:right="-2" w:hanging="567"/>
        <w:rPr>
          <w:color w:val="000000" w:themeColor="text1"/>
          <w:sz w:val="22"/>
          <w:szCs w:val="22"/>
        </w:rPr>
      </w:pPr>
      <w:r w:rsidRPr="006B3791">
        <w:rPr>
          <w:color w:val="000000" w:themeColor="text1"/>
          <w:sz w:val="22"/>
          <w:szCs w:val="22"/>
        </w:rPr>
        <w:t>Jeigu pasireiškė šalutinis poveikis (net jeigu jis šiame lapelyje nenurodytas), kreipkitės į gydytoją, arba vaistininką. Žr. 4 skyrių.</w:t>
      </w:r>
    </w:p>
    <w:p w14:paraId="3BE3DC3E" w14:textId="77777777" w:rsidR="00386036" w:rsidRPr="006B3791" w:rsidRDefault="00386036" w:rsidP="00386036">
      <w:pPr>
        <w:pStyle w:val="Antrat4"/>
        <w:rPr>
          <w:color w:val="000000" w:themeColor="text1"/>
          <w:sz w:val="22"/>
          <w:szCs w:val="22"/>
        </w:rPr>
      </w:pPr>
      <w:r w:rsidRPr="006B3791">
        <w:rPr>
          <w:color w:val="000000" w:themeColor="text1"/>
          <w:sz w:val="22"/>
          <w:szCs w:val="22"/>
        </w:rPr>
        <w:t>Apie ką rašoma šiame lapelyje?</w:t>
      </w:r>
    </w:p>
    <w:p w14:paraId="2F84FD08" w14:textId="77777777" w:rsidR="00386036" w:rsidRPr="006B3791" w:rsidRDefault="00386036" w:rsidP="00386036">
      <w:pPr>
        <w:rPr>
          <w:color w:val="000000" w:themeColor="text1"/>
          <w:sz w:val="22"/>
          <w:szCs w:val="22"/>
        </w:rPr>
      </w:pPr>
    </w:p>
    <w:p w14:paraId="1BEBF2D3" w14:textId="77777777" w:rsidR="00050B0E" w:rsidRPr="006B3791" w:rsidRDefault="00050B0E" w:rsidP="00050B0E">
      <w:pPr>
        <w:pStyle w:val="BTEMEASMCA"/>
        <w:tabs>
          <w:tab w:val="left" w:pos="720"/>
        </w:tabs>
        <w:rPr>
          <w:color w:val="000000" w:themeColor="text1"/>
        </w:rPr>
      </w:pPr>
      <w:r w:rsidRPr="006B3791">
        <w:rPr>
          <w:color w:val="000000" w:themeColor="text1"/>
        </w:rPr>
        <w:t>1.</w:t>
      </w:r>
      <w:r w:rsidRPr="006B3791">
        <w:rPr>
          <w:color w:val="000000" w:themeColor="text1"/>
        </w:rPr>
        <w:tab/>
        <w:t>Kas yra CITRAMON FORTE STIROL ir kam jis vartojamas</w:t>
      </w:r>
    </w:p>
    <w:p w14:paraId="45CF571A" w14:textId="77777777" w:rsidR="00050B0E" w:rsidRPr="006B3791" w:rsidRDefault="00050B0E" w:rsidP="00050B0E">
      <w:pPr>
        <w:pStyle w:val="BTEMEASMCA"/>
        <w:tabs>
          <w:tab w:val="left" w:pos="720"/>
        </w:tabs>
        <w:rPr>
          <w:color w:val="000000" w:themeColor="text1"/>
        </w:rPr>
      </w:pPr>
      <w:r w:rsidRPr="006B3791">
        <w:rPr>
          <w:color w:val="000000" w:themeColor="text1"/>
        </w:rPr>
        <w:t>2.</w:t>
      </w:r>
      <w:r w:rsidRPr="006B3791">
        <w:rPr>
          <w:color w:val="000000" w:themeColor="text1"/>
        </w:rPr>
        <w:tab/>
        <w:t>Kas žinotina prieš vartojant CITRAMON FORTE STIROL</w:t>
      </w:r>
    </w:p>
    <w:p w14:paraId="3E4D611A" w14:textId="77777777" w:rsidR="00050B0E" w:rsidRPr="006B3791" w:rsidRDefault="00050B0E" w:rsidP="00050B0E">
      <w:pPr>
        <w:pStyle w:val="BTEMEASMCA"/>
        <w:tabs>
          <w:tab w:val="left" w:pos="720"/>
        </w:tabs>
        <w:rPr>
          <w:color w:val="000000" w:themeColor="text1"/>
        </w:rPr>
      </w:pPr>
      <w:r w:rsidRPr="006B3791">
        <w:rPr>
          <w:color w:val="000000" w:themeColor="text1"/>
        </w:rPr>
        <w:t>3.</w:t>
      </w:r>
      <w:r w:rsidRPr="006B3791">
        <w:rPr>
          <w:color w:val="000000" w:themeColor="text1"/>
        </w:rPr>
        <w:tab/>
        <w:t>Kaip vartoti CITRAMON FORTE STIROL</w:t>
      </w:r>
    </w:p>
    <w:p w14:paraId="3993086C" w14:textId="77777777" w:rsidR="00050B0E" w:rsidRPr="006B3791" w:rsidRDefault="00050B0E" w:rsidP="00050B0E">
      <w:pPr>
        <w:pStyle w:val="BTEMEASMCA"/>
        <w:tabs>
          <w:tab w:val="left" w:pos="720"/>
        </w:tabs>
        <w:rPr>
          <w:color w:val="000000" w:themeColor="text1"/>
        </w:rPr>
      </w:pPr>
      <w:r w:rsidRPr="006B3791">
        <w:rPr>
          <w:color w:val="000000" w:themeColor="text1"/>
        </w:rPr>
        <w:t>4.</w:t>
      </w:r>
      <w:r w:rsidRPr="006B3791">
        <w:rPr>
          <w:color w:val="000000" w:themeColor="text1"/>
        </w:rPr>
        <w:tab/>
        <w:t>Galimas šalutinis poveikis</w:t>
      </w:r>
    </w:p>
    <w:p w14:paraId="58B6F93D" w14:textId="77777777" w:rsidR="00050B0E" w:rsidRPr="006B3791" w:rsidRDefault="00050B0E" w:rsidP="00050B0E">
      <w:pPr>
        <w:pStyle w:val="BTEMEASMCA"/>
        <w:tabs>
          <w:tab w:val="left" w:pos="720"/>
        </w:tabs>
        <w:rPr>
          <w:color w:val="000000" w:themeColor="text1"/>
        </w:rPr>
      </w:pPr>
      <w:r w:rsidRPr="006B3791">
        <w:rPr>
          <w:color w:val="000000" w:themeColor="text1"/>
        </w:rPr>
        <w:t>5.</w:t>
      </w:r>
      <w:r w:rsidRPr="006B3791">
        <w:rPr>
          <w:color w:val="000000" w:themeColor="text1"/>
        </w:rPr>
        <w:tab/>
        <w:t>Kaip laikyti CITRAMON FORTE STIROL</w:t>
      </w:r>
    </w:p>
    <w:p w14:paraId="7E848979" w14:textId="2E31F07A" w:rsidR="00386036" w:rsidRPr="006B3791" w:rsidRDefault="00050B0E" w:rsidP="00545AB7">
      <w:pPr>
        <w:numPr>
          <w:ilvl w:val="12"/>
          <w:numId w:val="0"/>
        </w:numPr>
        <w:tabs>
          <w:tab w:val="left" w:pos="709"/>
        </w:tabs>
        <w:ind w:right="-2"/>
        <w:rPr>
          <w:color w:val="000000" w:themeColor="text1"/>
          <w:sz w:val="22"/>
          <w:szCs w:val="22"/>
        </w:rPr>
      </w:pPr>
      <w:r w:rsidRPr="006B3791">
        <w:rPr>
          <w:color w:val="000000" w:themeColor="text1"/>
          <w:sz w:val="22"/>
          <w:szCs w:val="22"/>
        </w:rPr>
        <w:t>6.</w:t>
      </w:r>
      <w:r w:rsidR="00F92EFD" w:rsidRPr="006B3791">
        <w:rPr>
          <w:color w:val="000000" w:themeColor="text1"/>
          <w:sz w:val="22"/>
          <w:szCs w:val="22"/>
        </w:rPr>
        <w:tab/>
      </w:r>
      <w:r w:rsidR="00386036" w:rsidRPr="006B3791">
        <w:rPr>
          <w:color w:val="000000" w:themeColor="text1"/>
          <w:sz w:val="22"/>
          <w:szCs w:val="22"/>
        </w:rPr>
        <w:t>Pakuotės turinys ir kita informacija</w:t>
      </w:r>
    </w:p>
    <w:p w14:paraId="3D9AF1E0" w14:textId="77777777" w:rsidR="00050B0E" w:rsidRPr="006B3791" w:rsidRDefault="00050B0E" w:rsidP="00386036">
      <w:pPr>
        <w:pStyle w:val="BTEMEASMCA"/>
        <w:tabs>
          <w:tab w:val="left" w:pos="720"/>
        </w:tabs>
        <w:rPr>
          <w:color w:val="000000" w:themeColor="text1"/>
        </w:rPr>
      </w:pPr>
    </w:p>
    <w:p w14:paraId="7C3DEF38" w14:textId="77777777" w:rsidR="00050B0E" w:rsidRPr="006B3791" w:rsidRDefault="00050B0E" w:rsidP="00050B0E">
      <w:pPr>
        <w:pStyle w:val="BTEMEASMCA"/>
        <w:rPr>
          <w:color w:val="000000" w:themeColor="text1"/>
        </w:rPr>
      </w:pPr>
    </w:p>
    <w:p w14:paraId="6F0F372B" w14:textId="77777777" w:rsidR="00050B0E" w:rsidRPr="006B3791" w:rsidRDefault="00050B0E" w:rsidP="00050B0E">
      <w:pPr>
        <w:pStyle w:val="PI-1EMEASMCA"/>
        <w:rPr>
          <w:color w:val="000000" w:themeColor="text1"/>
        </w:rPr>
      </w:pPr>
      <w:r w:rsidRPr="006B3791">
        <w:rPr>
          <w:color w:val="000000" w:themeColor="text1"/>
        </w:rPr>
        <w:t>1.</w:t>
      </w:r>
      <w:r w:rsidRPr="006B3791">
        <w:rPr>
          <w:color w:val="000000" w:themeColor="text1"/>
        </w:rPr>
        <w:tab/>
      </w:r>
      <w:r w:rsidR="006B709D" w:rsidRPr="006B3791">
        <w:rPr>
          <w:color w:val="000000" w:themeColor="text1"/>
        </w:rPr>
        <w:t xml:space="preserve">Kas yra </w:t>
      </w:r>
      <w:r w:rsidR="00994734" w:rsidRPr="006B3791">
        <w:rPr>
          <w:rFonts w:eastAsia="Times New Roman"/>
          <w:color w:val="000000" w:themeColor="text1"/>
          <w:lang w:eastAsia="ar-SA"/>
        </w:rPr>
        <w:t xml:space="preserve">CITRAMON FORTE STIROL </w:t>
      </w:r>
      <w:r w:rsidR="006B709D" w:rsidRPr="006B3791">
        <w:rPr>
          <w:color w:val="000000" w:themeColor="text1"/>
        </w:rPr>
        <w:t>ir kam jis vartojamas</w:t>
      </w:r>
    </w:p>
    <w:p w14:paraId="35C46854" w14:textId="77777777" w:rsidR="00050B0E" w:rsidRPr="006B3791" w:rsidRDefault="00050B0E" w:rsidP="00050B0E">
      <w:pPr>
        <w:pStyle w:val="BTEMEASMCA"/>
        <w:rPr>
          <w:color w:val="000000" w:themeColor="text1"/>
        </w:rPr>
      </w:pPr>
    </w:p>
    <w:p w14:paraId="4AE33429" w14:textId="77777777" w:rsidR="000F4C6C" w:rsidRPr="006B3791" w:rsidRDefault="00050B0E" w:rsidP="00050B0E">
      <w:pPr>
        <w:pStyle w:val="BTEMEASMCA"/>
        <w:rPr>
          <w:rFonts w:eastAsia="Times New Roman"/>
          <w:color w:val="000000" w:themeColor="text1"/>
          <w:lang w:eastAsia="ar-SA"/>
        </w:rPr>
      </w:pPr>
      <w:r w:rsidRPr="006B3791">
        <w:rPr>
          <w:rFonts w:eastAsia="Times New Roman"/>
          <w:color w:val="000000" w:themeColor="text1"/>
          <w:lang w:eastAsia="ar-SA"/>
        </w:rPr>
        <w:t>CITRAMON FORTE STIROL yra</w:t>
      </w:r>
      <w:r w:rsidR="000F4C6C" w:rsidRPr="006B3791">
        <w:rPr>
          <w:rFonts w:eastAsia="Times New Roman"/>
          <w:color w:val="000000" w:themeColor="text1"/>
          <w:lang w:eastAsia="ar-SA"/>
        </w:rPr>
        <w:t xml:space="preserve"> sudėtinis</w:t>
      </w:r>
      <w:r w:rsidRPr="006B3791">
        <w:rPr>
          <w:rFonts w:eastAsia="Times New Roman"/>
          <w:color w:val="000000" w:themeColor="text1"/>
          <w:lang w:eastAsia="ar-SA"/>
        </w:rPr>
        <w:t xml:space="preserve"> </w:t>
      </w:r>
      <w:r w:rsidR="000F4C6C" w:rsidRPr="006B3791">
        <w:rPr>
          <w:rFonts w:eastAsia="Times New Roman"/>
          <w:color w:val="000000" w:themeColor="text1"/>
          <w:lang w:eastAsia="ar-SA"/>
        </w:rPr>
        <w:t>acetilsalicilo rūgšties, paracetamolio ir kofeino preparatas.</w:t>
      </w:r>
    </w:p>
    <w:p w14:paraId="0954D3FA" w14:textId="1B85E339" w:rsidR="000F4C6C" w:rsidRPr="006B3791" w:rsidRDefault="000F4C6C" w:rsidP="00050B0E">
      <w:pPr>
        <w:pStyle w:val="BTEMEASMCA"/>
        <w:rPr>
          <w:color w:val="000000" w:themeColor="text1"/>
        </w:rPr>
      </w:pPr>
    </w:p>
    <w:p w14:paraId="1654D173" w14:textId="77777777" w:rsidR="00050B0E" w:rsidRPr="006B3791" w:rsidRDefault="00050B0E" w:rsidP="00050B0E">
      <w:pPr>
        <w:pStyle w:val="BTEMEASMCA"/>
        <w:rPr>
          <w:color w:val="000000" w:themeColor="text1"/>
        </w:rPr>
      </w:pPr>
      <w:r w:rsidRPr="006B3791">
        <w:rPr>
          <w:color w:val="000000" w:themeColor="text1"/>
        </w:rPr>
        <w:t xml:space="preserve">Vaistas vartojamas nestipriam ar vidutinio stiprumo skausmui (sąnarių, dantų, </w:t>
      </w:r>
      <w:r w:rsidR="002276F4" w:rsidRPr="006B3791">
        <w:rPr>
          <w:color w:val="000000" w:themeColor="text1"/>
        </w:rPr>
        <w:t>menstruaciniam</w:t>
      </w:r>
      <w:r w:rsidRPr="006B3791">
        <w:rPr>
          <w:color w:val="000000" w:themeColor="text1"/>
        </w:rPr>
        <w:t>, galvos, raumenų) malšinti.</w:t>
      </w:r>
    </w:p>
    <w:p w14:paraId="4EF3E206" w14:textId="77777777" w:rsidR="00050B0E" w:rsidRPr="006B3791" w:rsidRDefault="00050B0E" w:rsidP="00050B0E">
      <w:pPr>
        <w:pStyle w:val="BTEMEASMCA"/>
        <w:rPr>
          <w:color w:val="000000" w:themeColor="text1"/>
        </w:rPr>
      </w:pPr>
    </w:p>
    <w:p w14:paraId="7D32D153" w14:textId="77777777" w:rsidR="00050B0E" w:rsidRPr="006B3791" w:rsidRDefault="00050B0E" w:rsidP="00050B0E">
      <w:pPr>
        <w:pStyle w:val="BTEMEASMCA"/>
        <w:rPr>
          <w:color w:val="000000" w:themeColor="text1"/>
        </w:rPr>
      </w:pPr>
    </w:p>
    <w:p w14:paraId="2195527E" w14:textId="77777777" w:rsidR="00050B0E" w:rsidRPr="006B3791" w:rsidRDefault="00050B0E" w:rsidP="00050B0E">
      <w:pPr>
        <w:pStyle w:val="PI-1EMEASMCA"/>
        <w:rPr>
          <w:color w:val="000000" w:themeColor="text1"/>
        </w:rPr>
      </w:pPr>
      <w:r w:rsidRPr="006B3791">
        <w:rPr>
          <w:color w:val="000000" w:themeColor="text1"/>
        </w:rPr>
        <w:t>2.</w:t>
      </w:r>
      <w:r w:rsidRPr="006B3791">
        <w:rPr>
          <w:color w:val="000000" w:themeColor="text1"/>
        </w:rPr>
        <w:tab/>
      </w:r>
      <w:r w:rsidR="006B709D" w:rsidRPr="006B3791">
        <w:rPr>
          <w:color w:val="000000" w:themeColor="text1"/>
        </w:rPr>
        <w:t xml:space="preserve">Kas žinotina prieš vartojant </w:t>
      </w:r>
      <w:r w:rsidRPr="006B3791">
        <w:rPr>
          <w:color w:val="000000" w:themeColor="text1"/>
        </w:rPr>
        <w:t>CITRAMON FORTE STIROL</w:t>
      </w:r>
    </w:p>
    <w:p w14:paraId="788A70A1" w14:textId="77777777" w:rsidR="00050B0E" w:rsidRPr="006B3791" w:rsidRDefault="00050B0E" w:rsidP="00050B0E">
      <w:pPr>
        <w:pStyle w:val="BTEMEASMCA"/>
        <w:rPr>
          <w:color w:val="000000" w:themeColor="text1"/>
        </w:rPr>
      </w:pPr>
    </w:p>
    <w:p w14:paraId="3BADB871" w14:textId="18DBD191" w:rsidR="0092392C" w:rsidRPr="006B3791" w:rsidRDefault="00050B0E" w:rsidP="00050B0E">
      <w:pPr>
        <w:pStyle w:val="PI-3EMEASMCA"/>
        <w:spacing w:line="240" w:lineRule="auto"/>
        <w:rPr>
          <w:color w:val="000000" w:themeColor="text1"/>
        </w:rPr>
      </w:pPr>
      <w:r w:rsidRPr="006B3791">
        <w:rPr>
          <w:color w:val="000000" w:themeColor="text1"/>
        </w:rPr>
        <w:t xml:space="preserve">CITRAMON FORTE STIROL vartoti </w:t>
      </w:r>
      <w:r w:rsidR="00B24D13" w:rsidRPr="006B3791">
        <w:rPr>
          <w:color w:val="000000" w:themeColor="text1"/>
        </w:rPr>
        <w:t>draudžiama</w:t>
      </w:r>
      <w:r w:rsidRPr="006B3791">
        <w:rPr>
          <w:color w:val="000000" w:themeColor="text1"/>
        </w:rPr>
        <w:t>:</w:t>
      </w:r>
    </w:p>
    <w:p w14:paraId="635B8CE8"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alergija veikli</w:t>
      </w:r>
      <w:r w:rsidR="00BE159E" w:rsidRPr="006B3791">
        <w:rPr>
          <w:color w:val="000000" w:themeColor="text1"/>
          <w:sz w:val="22"/>
          <w:szCs w:val="22"/>
        </w:rPr>
        <w:t>osioms medžiagoms</w:t>
      </w:r>
      <w:r w:rsidRPr="006B3791">
        <w:rPr>
          <w:color w:val="000000" w:themeColor="text1"/>
          <w:sz w:val="22"/>
          <w:szCs w:val="22"/>
        </w:rPr>
        <w:t xml:space="preserve"> arba bet kuriai pagalbinei </w:t>
      </w:r>
      <w:r w:rsidR="00BE159E" w:rsidRPr="006B3791">
        <w:rPr>
          <w:color w:val="000000" w:themeColor="text1"/>
          <w:sz w:val="22"/>
          <w:szCs w:val="22"/>
        </w:rPr>
        <w:t>šio vaisto</w:t>
      </w:r>
      <w:r w:rsidRPr="006B3791">
        <w:rPr>
          <w:color w:val="000000" w:themeColor="text1"/>
          <w:sz w:val="22"/>
          <w:szCs w:val="22"/>
        </w:rPr>
        <w:t xml:space="preserve"> medžiagai</w:t>
      </w:r>
      <w:r w:rsidR="00BE159E" w:rsidRPr="006B3791">
        <w:rPr>
          <w:color w:val="000000" w:themeColor="text1"/>
          <w:sz w:val="22"/>
          <w:szCs w:val="22"/>
        </w:rPr>
        <w:t xml:space="preserve"> (jos išvardintos 6 skyriuje)</w:t>
      </w:r>
      <w:r w:rsidRPr="006B3791">
        <w:rPr>
          <w:color w:val="000000" w:themeColor="text1"/>
          <w:sz w:val="22"/>
          <w:szCs w:val="22"/>
        </w:rPr>
        <w:t>;</w:t>
      </w:r>
    </w:p>
    <w:p w14:paraId="4A3986B5"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arba buvo virškinimo trakto opa ir (arba) kraujavimas iš virškinimo trakto;</w:t>
      </w:r>
    </w:p>
    <w:p w14:paraId="1BF1B336"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buvo astma, kurią sukėlė salicilatai ar kitokie nesteroidiniai vaistai nuo uždegimo (pvz., ibuprofenas, diklofenakas);</w:t>
      </w:r>
    </w:p>
    <w:p w14:paraId="2274CFD9"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 xml:space="preserve">jeigu pacientas jaunesnis negu </w:t>
      </w:r>
      <w:r w:rsidR="006B709D" w:rsidRPr="006B3791">
        <w:rPr>
          <w:color w:val="000000" w:themeColor="text1"/>
          <w:sz w:val="22"/>
          <w:szCs w:val="22"/>
        </w:rPr>
        <w:t>16</w:t>
      </w:r>
      <w:r w:rsidRPr="006B3791">
        <w:rPr>
          <w:color w:val="000000" w:themeColor="text1"/>
          <w:sz w:val="22"/>
          <w:szCs w:val="22"/>
        </w:rPr>
        <w:t xml:space="preserve"> metų;</w:t>
      </w:r>
    </w:p>
    <w:p w14:paraId="76567844"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trys paskutiniai nėštumo mėnesiai;</w:t>
      </w:r>
    </w:p>
    <w:p w14:paraId="6E50D0FF"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maitinama krūtimi;</w:t>
      </w:r>
    </w:p>
    <w:p w14:paraId="2D6EB010" w14:textId="7A6AB1E2"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sergama ligomis, kurių metu yra padidėjęs kraujavimo pavojus;</w:t>
      </w:r>
    </w:p>
    <w:p w14:paraId="0A651F2C"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vartojama 15 mg ar didesnė metotreksato savaitės dozė;</w:t>
      </w:r>
    </w:p>
    <w:p w14:paraId="646987CA" w14:textId="2CED73A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sunkus širdies nepakankamumas</w:t>
      </w:r>
      <w:r w:rsidR="00DD42B5" w:rsidRPr="006B3791">
        <w:rPr>
          <w:color w:val="000000" w:themeColor="text1"/>
          <w:sz w:val="22"/>
          <w:szCs w:val="22"/>
        </w:rPr>
        <w:t>;</w:t>
      </w:r>
    </w:p>
    <w:p w14:paraId="3F8B420D" w14:textId="2C7A97C6"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bookmarkStart w:id="12" w:name="OLE_LINK1"/>
      <w:bookmarkStart w:id="13" w:name="OLE_LINK2"/>
      <w:r w:rsidRPr="006B3791">
        <w:rPr>
          <w:color w:val="000000" w:themeColor="text1"/>
          <w:sz w:val="22"/>
          <w:szCs w:val="22"/>
        </w:rPr>
        <w:t xml:space="preserve">jeigu yra sunkus </w:t>
      </w:r>
      <w:bookmarkEnd w:id="12"/>
      <w:bookmarkEnd w:id="13"/>
      <w:r w:rsidRPr="006B3791">
        <w:rPr>
          <w:color w:val="000000" w:themeColor="text1"/>
          <w:sz w:val="22"/>
          <w:szCs w:val="22"/>
        </w:rPr>
        <w:t>kepenų nepakankamumas</w:t>
      </w:r>
      <w:r w:rsidR="00DD42B5" w:rsidRPr="006B3791">
        <w:rPr>
          <w:color w:val="000000" w:themeColor="text1"/>
          <w:sz w:val="22"/>
          <w:szCs w:val="22"/>
        </w:rPr>
        <w:t>;</w:t>
      </w:r>
    </w:p>
    <w:p w14:paraId="5C71B540"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sunkus inkstų nepakankamumas;</w:t>
      </w:r>
    </w:p>
    <w:p w14:paraId="114351DD" w14:textId="77777777" w:rsidR="002276F4" w:rsidRPr="006B3791" w:rsidRDefault="002276F4"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yra labai sunki didelio kraujo spaudimo liga;</w:t>
      </w:r>
    </w:p>
    <w:p w14:paraId="5EA83731" w14:textId="77777777" w:rsidR="00337859" w:rsidRPr="006B3791" w:rsidRDefault="00337859" w:rsidP="002276F4">
      <w:pPr>
        <w:widowControl/>
        <w:numPr>
          <w:ilvl w:val="0"/>
          <w:numId w:val="5"/>
        </w:numPr>
        <w:tabs>
          <w:tab w:val="clear" w:pos="720"/>
        </w:tabs>
        <w:suppressAutoHyphens w:val="0"/>
        <w:ind w:left="567" w:hanging="567"/>
        <w:rPr>
          <w:color w:val="000000" w:themeColor="text1"/>
          <w:sz w:val="22"/>
          <w:szCs w:val="22"/>
        </w:rPr>
      </w:pPr>
      <w:r w:rsidRPr="006B3791">
        <w:rPr>
          <w:color w:val="000000" w:themeColor="text1"/>
          <w:sz w:val="22"/>
          <w:szCs w:val="22"/>
        </w:rPr>
        <w:t>jeigu kamuoja nemiga, padidėjęs nervingumas, dirglumas, nerimas, baimė, sujaudinimas ar yra kitokių panašių simptomų.</w:t>
      </w:r>
    </w:p>
    <w:p w14:paraId="676573A2" w14:textId="619BC8BE" w:rsidR="0092392C" w:rsidRPr="006B3791" w:rsidRDefault="006B709D" w:rsidP="00165B35">
      <w:pPr>
        <w:pStyle w:val="Antrat4"/>
        <w:rPr>
          <w:b w:val="0"/>
          <w:color w:val="000000" w:themeColor="text1"/>
          <w:sz w:val="24"/>
        </w:rPr>
      </w:pPr>
      <w:r w:rsidRPr="006B3791">
        <w:rPr>
          <w:color w:val="000000" w:themeColor="text1"/>
          <w:sz w:val="22"/>
          <w:szCs w:val="22"/>
        </w:rPr>
        <w:t>Įspėjimai ir atsargumo priemonės</w:t>
      </w:r>
    </w:p>
    <w:p w14:paraId="7EF90405" w14:textId="4D043135" w:rsidR="00050B0E" w:rsidRPr="006B3791" w:rsidRDefault="001E2A1C" w:rsidP="00050B0E">
      <w:pPr>
        <w:pStyle w:val="PI-3EMEASMCA"/>
        <w:spacing w:line="240" w:lineRule="auto"/>
        <w:rPr>
          <w:b w:val="0"/>
          <w:color w:val="000000" w:themeColor="text1"/>
        </w:rPr>
      </w:pPr>
      <w:r w:rsidRPr="006B3791">
        <w:rPr>
          <w:b w:val="0"/>
          <w:color w:val="000000" w:themeColor="text1"/>
        </w:rPr>
        <w:t>Pasitarkite su gydytoju arba vaistininku, prieš pradėdami vartoti CITRAMON FORTE STIROL</w:t>
      </w:r>
      <w:r w:rsidR="0091748E" w:rsidRPr="006B3791">
        <w:rPr>
          <w:b w:val="0"/>
          <w:color w:val="000000" w:themeColor="text1"/>
        </w:rPr>
        <w:t>:</w:t>
      </w:r>
    </w:p>
    <w:p w14:paraId="321C28EE" w14:textId="77777777" w:rsidR="003906AC" w:rsidRPr="006B3791" w:rsidRDefault="00570C66" w:rsidP="003906AC">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lastRenderedPageBreak/>
        <w:t xml:space="preserve">jeigu </w:t>
      </w:r>
      <w:r w:rsidR="003906AC" w:rsidRPr="006B3791">
        <w:rPr>
          <w:bCs/>
          <w:color w:val="000000" w:themeColor="text1"/>
          <w:sz w:val="22"/>
          <w:szCs w:val="22"/>
        </w:rPr>
        <w:t xml:space="preserve">sergama podagra, bronchų astma, </w:t>
      </w:r>
      <w:r w:rsidR="003906AC" w:rsidRPr="006B3791">
        <w:rPr>
          <w:color w:val="000000" w:themeColor="text1"/>
          <w:sz w:val="22"/>
          <w:szCs w:val="22"/>
        </w:rPr>
        <w:t>kolagenozėmis (sąnarių ir jungiamojo audinio sutrikimais) ar kraujodaros sistemos ligomis (mažakraujyste);</w:t>
      </w:r>
    </w:p>
    <w:p w14:paraId="7D5B08B3" w14:textId="77777777" w:rsidR="003906AC" w:rsidRPr="006B3791" w:rsidRDefault="00570C66" w:rsidP="003906AC">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yra sustiprėjusi skydliaukės veikla ar sergama cukriniu diabetu;</w:t>
      </w:r>
    </w:p>
    <w:p w14:paraId="2869BDDB"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yra virškinimo trakto sutrikimų (jei atsiranda pilvo skausmas, išmatos tampa juodos ar vemiama krauju, būtina kreiptis į gydytoją);</w:t>
      </w:r>
    </w:p>
    <w:p w14:paraId="7BA533BA"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sutrikusi inkstų, kepenų ar širdies veikla;</w:t>
      </w:r>
    </w:p>
    <w:p w14:paraId="0BBE571E"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yra buvusi alergija kitiems nesteroidiniams vaistams nuo uždegimo;</w:t>
      </w:r>
    </w:p>
    <w:p w14:paraId="2020C6C8"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 xml:space="preserve">planuojama chirurginė operacija (pasakykite chirurgui ir anesteziologui, kad vartojate </w:t>
      </w:r>
      <w:r w:rsidR="003906AC" w:rsidRPr="006B3791">
        <w:rPr>
          <w:rFonts w:eastAsia="Times New Roman"/>
          <w:color w:val="000000" w:themeColor="text1"/>
          <w:sz w:val="22"/>
          <w:szCs w:val="22"/>
          <w:lang w:eastAsia="ar-SA"/>
        </w:rPr>
        <w:t>CITRAMON FORTE STIROL</w:t>
      </w:r>
      <w:r w:rsidR="003906AC" w:rsidRPr="006B3791">
        <w:rPr>
          <w:color w:val="000000" w:themeColor="text1"/>
          <w:sz w:val="22"/>
          <w:szCs w:val="22"/>
        </w:rPr>
        <w:t>). Jo vartojimą gali tekti nutraukti;</w:t>
      </w:r>
    </w:p>
    <w:p w14:paraId="2476B8EE"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pacientas yra jaunesnis kaip 16 metų ir serga virusinėmis ligomis (gali pasireikšti vadinamasis Reje sindromas). Jei karščiuojančiam vaikui prasideda nuolatinis vėmimas (tai gali būti Reje sindromo požymis), būtina nedelsiant kreiptis į gydytoją;</w:t>
      </w:r>
    </w:p>
    <w:p w14:paraId="79A146DE"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pacientas yra senyvas;</w:t>
      </w:r>
    </w:p>
    <w:p w14:paraId="3B28ACA2"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rFonts w:eastAsia="Times New Roman"/>
          <w:color w:val="000000" w:themeColor="text1"/>
          <w:sz w:val="22"/>
          <w:szCs w:val="22"/>
          <w:lang w:eastAsia="ar-SA"/>
        </w:rPr>
        <w:t xml:space="preserve">jeigu </w:t>
      </w:r>
      <w:r w:rsidR="003906AC" w:rsidRPr="006B3791">
        <w:rPr>
          <w:rFonts w:eastAsia="Times New Roman"/>
          <w:color w:val="000000" w:themeColor="text1"/>
          <w:sz w:val="22"/>
          <w:szCs w:val="22"/>
          <w:lang w:eastAsia="ar-SA"/>
        </w:rPr>
        <w:t>CITRAMON FORTE STIROL</w:t>
      </w:r>
      <w:r w:rsidR="003906AC" w:rsidRPr="006B3791">
        <w:rPr>
          <w:color w:val="000000" w:themeColor="text1"/>
          <w:sz w:val="22"/>
          <w:szCs w:val="22"/>
        </w:rPr>
        <w:t xml:space="preserve"> vartojanti moteris planuoja pastoti (būtina pasitarti su gydytoju);</w:t>
      </w:r>
    </w:p>
    <w:p w14:paraId="2273919A"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pakinta šlapimo kiekis, atsiranda patinimų ar skausmas juosmens srityje (tai gali būti inkstų sutrikimo požymiai, būtina kreiptis į gydytoją);</w:t>
      </w:r>
    </w:p>
    <w:p w14:paraId="46A5971D" w14:textId="77777777" w:rsidR="003906AC" w:rsidRPr="006B3791" w:rsidRDefault="000C7CEE" w:rsidP="003906AC">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pagelsta oda ar akys, patamsėja šlapimas, atsiranda bendras silpnumas (tai gali būti kepenų sutrikimo požymiai, būtina kreiptis į gydytoją);</w:t>
      </w:r>
    </w:p>
    <w:p w14:paraId="59A30907" w14:textId="659A2E78" w:rsidR="005C4122" w:rsidRPr="006B3791" w:rsidRDefault="000C7CEE" w:rsidP="00DD42B5">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w:t>
      </w:r>
      <w:r w:rsidR="003906AC" w:rsidRPr="006B3791">
        <w:rPr>
          <w:color w:val="000000" w:themeColor="text1"/>
          <w:sz w:val="22"/>
          <w:szCs w:val="22"/>
        </w:rPr>
        <w:t>yra nerimo sutrikimas, panikos sutrikimas ar nemiga (ši būklė gali pasunkėti)</w:t>
      </w:r>
      <w:r w:rsidR="0091748E" w:rsidRPr="006B3791">
        <w:rPr>
          <w:color w:val="000000" w:themeColor="text1"/>
          <w:sz w:val="22"/>
          <w:szCs w:val="22"/>
        </w:rPr>
        <w:t>;</w:t>
      </w:r>
    </w:p>
    <w:p w14:paraId="5E9E350C" w14:textId="6A37236F" w:rsidR="005C4122" w:rsidRPr="006B3791" w:rsidRDefault="00970E0E" w:rsidP="00DD42B5">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j</w:t>
      </w:r>
      <w:r w:rsidR="005C4122" w:rsidRPr="006B3791">
        <w:rPr>
          <w:color w:val="000000" w:themeColor="text1"/>
          <w:sz w:val="22"/>
          <w:szCs w:val="22"/>
        </w:rPr>
        <w:t>ei</w:t>
      </w:r>
      <w:r w:rsidRPr="006B3791">
        <w:rPr>
          <w:color w:val="000000" w:themeColor="text1"/>
          <w:sz w:val="22"/>
          <w:szCs w:val="22"/>
        </w:rPr>
        <w:t>gu</w:t>
      </w:r>
      <w:r w:rsidR="005C4122" w:rsidRPr="006B3791">
        <w:rPr>
          <w:color w:val="000000" w:themeColor="text1"/>
          <w:sz w:val="22"/>
          <w:szCs w:val="22"/>
        </w:rPr>
        <w:t xml:space="preserve"> sergate astma, šienlige, lėtinės kvėpavimo takų ligomis, nosies polipais ar esate jautresni</w:t>
      </w:r>
      <w:r w:rsidR="00C84C18" w:rsidRPr="006B3791">
        <w:rPr>
          <w:color w:val="000000" w:themeColor="text1"/>
          <w:sz w:val="22"/>
          <w:szCs w:val="22"/>
        </w:rPr>
        <w:t xml:space="preserve"> </w:t>
      </w:r>
      <w:r w:rsidR="005C4122" w:rsidRPr="006B3791">
        <w:rPr>
          <w:color w:val="000000" w:themeColor="text1"/>
          <w:sz w:val="22"/>
          <w:szCs w:val="22"/>
        </w:rPr>
        <w:t xml:space="preserve">kitiems </w:t>
      </w:r>
      <w:r w:rsidR="00C103A4" w:rsidRPr="006B3791">
        <w:rPr>
          <w:color w:val="000000" w:themeColor="text1"/>
          <w:sz w:val="22"/>
          <w:szCs w:val="22"/>
        </w:rPr>
        <w:t>a</w:t>
      </w:r>
      <w:r w:rsidR="005C4122" w:rsidRPr="006B3791">
        <w:rPr>
          <w:color w:val="000000" w:themeColor="text1"/>
          <w:sz w:val="22"/>
          <w:szCs w:val="22"/>
        </w:rPr>
        <w:t>cetilsalicilo rūgšties turintiems vaistams, kaip ir kiti vaistai nuo uždegimo, labai retai gali sukelti sunkias alergines (padidinto jautrumo) odos reakcijas. Įtarus alerginę reakciją, acetilsalicilo rūgšties vartojimą būtina nedelsiant nutraukti.</w:t>
      </w:r>
      <w:r w:rsidR="00C103A4" w:rsidRPr="006B3791">
        <w:rPr>
          <w:color w:val="000000" w:themeColor="text1"/>
          <w:sz w:val="22"/>
          <w:szCs w:val="22"/>
        </w:rPr>
        <w:t xml:space="preserve"> </w:t>
      </w:r>
      <w:r w:rsidR="005C4122" w:rsidRPr="006B3791">
        <w:rPr>
          <w:color w:val="000000" w:themeColor="text1"/>
          <w:sz w:val="22"/>
          <w:szCs w:val="22"/>
        </w:rPr>
        <w:t>Acetilsalicilo rūgštis gali sukelti bronchų spazmą (pasu</w:t>
      </w:r>
      <w:r w:rsidRPr="006B3791">
        <w:rPr>
          <w:color w:val="000000" w:themeColor="text1"/>
          <w:sz w:val="22"/>
          <w:szCs w:val="22"/>
        </w:rPr>
        <w:t>n</w:t>
      </w:r>
      <w:r w:rsidR="005C4122" w:rsidRPr="006B3791">
        <w:rPr>
          <w:color w:val="000000" w:themeColor="text1"/>
          <w:sz w:val="22"/>
          <w:szCs w:val="22"/>
        </w:rPr>
        <w:t>kėti kvėpavimas);</w:t>
      </w:r>
    </w:p>
    <w:p w14:paraId="7665EF96" w14:textId="77777777" w:rsidR="005C4122" w:rsidRPr="006B3791" w:rsidRDefault="005C4122" w:rsidP="00DD42B5">
      <w:pPr>
        <w:widowControl/>
        <w:numPr>
          <w:ilvl w:val="0"/>
          <w:numId w:val="4"/>
        </w:numPr>
        <w:tabs>
          <w:tab w:val="clear" w:pos="567"/>
        </w:tabs>
        <w:suppressAutoHyphens w:val="0"/>
        <w:rPr>
          <w:color w:val="000000" w:themeColor="text1"/>
          <w:sz w:val="22"/>
          <w:szCs w:val="22"/>
        </w:rPr>
      </w:pPr>
      <w:r w:rsidRPr="006B3791">
        <w:rPr>
          <w:color w:val="000000" w:themeColor="text1"/>
          <w:sz w:val="22"/>
          <w:szCs w:val="22"/>
        </w:rPr>
        <w:t xml:space="preserve">jeigu vargina nemigos </w:t>
      </w:r>
      <w:r w:rsidR="00970E0E" w:rsidRPr="006B3791">
        <w:rPr>
          <w:color w:val="000000" w:themeColor="text1"/>
          <w:sz w:val="22"/>
          <w:szCs w:val="22"/>
        </w:rPr>
        <w:t xml:space="preserve">ar nerimo </w:t>
      </w:r>
      <w:r w:rsidRPr="006B3791">
        <w:rPr>
          <w:color w:val="000000" w:themeColor="text1"/>
          <w:sz w:val="22"/>
          <w:szCs w:val="22"/>
        </w:rPr>
        <w:t xml:space="preserve">sutrikimai, </w:t>
      </w:r>
      <w:r w:rsidR="00970E0E" w:rsidRPr="006B3791">
        <w:rPr>
          <w:color w:val="000000" w:themeColor="text1"/>
          <w:sz w:val="22"/>
          <w:szCs w:val="22"/>
        </w:rPr>
        <w:t xml:space="preserve">neturėtų būti vartojama </w:t>
      </w:r>
      <w:bookmarkStart w:id="14" w:name="_Hlk187175518"/>
      <w:r w:rsidR="00970E0E" w:rsidRPr="006B3791">
        <w:rPr>
          <w:rFonts w:eastAsia="Times New Roman"/>
          <w:color w:val="000000" w:themeColor="text1"/>
          <w:sz w:val="22"/>
          <w:szCs w:val="22"/>
          <w:lang w:eastAsia="ar-SA"/>
        </w:rPr>
        <w:t>CITRAMON FORTE STIROL</w:t>
      </w:r>
      <w:bookmarkEnd w:id="14"/>
      <w:r w:rsidR="00970E0E" w:rsidRPr="006B3791">
        <w:rPr>
          <w:rFonts w:eastAsia="Times New Roman"/>
          <w:color w:val="000000" w:themeColor="text1"/>
          <w:sz w:val="22"/>
          <w:szCs w:val="22"/>
          <w:lang w:eastAsia="ar-SA"/>
        </w:rPr>
        <w:t>, nes kofeinas gali pabloginti situaciją.</w:t>
      </w:r>
    </w:p>
    <w:p w14:paraId="3FA552B7" w14:textId="77777777" w:rsidR="003906AC" w:rsidRPr="006B3791" w:rsidRDefault="003906AC" w:rsidP="003906AC">
      <w:pPr>
        <w:pStyle w:val="BTEMEASMCA"/>
        <w:rPr>
          <w:color w:val="000000" w:themeColor="text1"/>
        </w:rPr>
      </w:pPr>
    </w:p>
    <w:p w14:paraId="44630ED2" w14:textId="77777777" w:rsidR="00050B0E" w:rsidRPr="006B3791" w:rsidRDefault="003906AC" w:rsidP="00050B0E">
      <w:pPr>
        <w:pStyle w:val="BTEMEASMCA"/>
        <w:rPr>
          <w:color w:val="000000" w:themeColor="text1"/>
        </w:rPr>
      </w:pPr>
      <w:r w:rsidRPr="006B3791">
        <w:rPr>
          <w:color w:val="000000" w:themeColor="text1"/>
        </w:rPr>
        <w:t xml:space="preserve">Jei Jums yra ar buvo paminėta būklė, prieš </w:t>
      </w:r>
      <w:r w:rsidRPr="006B3791">
        <w:rPr>
          <w:rFonts w:eastAsia="Times New Roman"/>
          <w:color w:val="000000" w:themeColor="text1"/>
          <w:lang w:eastAsia="ar-SA"/>
        </w:rPr>
        <w:t>CITRAMON FORTE STIROL</w:t>
      </w:r>
      <w:r w:rsidRPr="006B3791">
        <w:rPr>
          <w:color w:val="000000" w:themeColor="text1"/>
        </w:rPr>
        <w:t xml:space="preserve"> vartojimą rekomenduojama pasitarti su gydytoju arba vaistininku.</w:t>
      </w:r>
    </w:p>
    <w:p w14:paraId="273C6E0D" w14:textId="77777777" w:rsidR="006B709D" w:rsidRDefault="006B709D" w:rsidP="00050B0E">
      <w:pPr>
        <w:pStyle w:val="PI-3EMEASMCA"/>
        <w:spacing w:line="240" w:lineRule="auto"/>
        <w:rPr>
          <w:color w:val="000000" w:themeColor="text1"/>
        </w:rPr>
      </w:pPr>
    </w:p>
    <w:p w14:paraId="401223EB" w14:textId="2581C080" w:rsidR="00456371" w:rsidRPr="003A61C3" w:rsidRDefault="00456371" w:rsidP="00050B0E">
      <w:pPr>
        <w:pStyle w:val="PI-3EMEASMCA"/>
        <w:spacing w:line="240" w:lineRule="auto"/>
        <w:rPr>
          <w:b w:val="0"/>
          <w:bCs w:val="0"/>
        </w:rPr>
      </w:pPr>
      <w:r w:rsidRPr="003A61C3">
        <w:rPr>
          <w:b w:val="0"/>
          <w:bCs w:val="0"/>
        </w:rPr>
        <w:t>Gydymo CITRAMON FORTE STIROL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9AAC202" w14:textId="77777777" w:rsidR="00456371" w:rsidRPr="00456371" w:rsidRDefault="00456371" w:rsidP="00050B0E">
      <w:pPr>
        <w:pStyle w:val="PI-3EMEASMCA"/>
        <w:spacing w:line="240" w:lineRule="auto"/>
        <w:rPr>
          <w:b w:val="0"/>
          <w:bCs w:val="0"/>
          <w:color w:val="000000" w:themeColor="text1"/>
        </w:rPr>
      </w:pPr>
    </w:p>
    <w:p w14:paraId="699183CA" w14:textId="078C4EDA" w:rsidR="0092392C" w:rsidRPr="006B3791" w:rsidRDefault="006B709D" w:rsidP="00050B0E">
      <w:pPr>
        <w:pStyle w:val="PI-3EMEASMCA"/>
        <w:spacing w:line="240" w:lineRule="auto"/>
        <w:rPr>
          <w:color w:val="000000" w:themeColor="text1"/>
        </w:rPr>
      </w:pPr>
      <w:r w:rsidRPr="006B3791">
        <w:rPr>
          <w:color w:val="000000" w:themeColor="text1"/>
        </w:rPr>
        <w:t>Vaikams ir paaugliams</w:t>
      </w:r>
    </w:p>
    <w:p w14:paraId="1A7C5926" w14:textId="60574EBC" w:rsidR="006B709D" w:rsidRPr="006B3791" w:rsidRDefault="006B709D" w:rsidP="006B709D">
      <w:pPr>
        <w:pStyle w:val="BTEMEASMCA"/>
        <w:rPr>
          <w:color w:val="000000" w:themeColor="text1"/>
        </w:rPr>
      </w:pPr>
      <w:r w:rsidRPr="006B3791">
        <w:rPr>
          <w:color w:val="000000" w:themeColor="text1"/>
        </w:rPr>
        <w:t xml:space="preserve">Jaunesniems nei 16 metų vaikams CITRAMON FORTE STIROL vartoti </w:t>
      </w:r>
      <w:r w:rsidR="00165B35" w:rsidRPr="006B3791">
        <w:rPr>
          <w:color w:val="000000" w:themeColor="text1"/>
        </w:rPr>
        <w:t>draudžiama</w:t>
      </w:r>
      <w:r w:rsidRPr="006B3791">
        <w:rPr>
          <w:color w:val="000000" w:themeColor="text1"/>
        </w:rPr>
        <w:t>.</w:t>
      </w:r>
    </w:p>
    <w:p w14:paraId="3D1357C8" w14:textId="77777777" w:rsidR="00E2104B" w:rsidRPr="006B3791" w:rsidRDefault="00E2104B" w:rsidP="006B709D">
      <w:pPr>
        <w:pStyle w:val="BTEMEASMCA"/>
        <w:rPr>
          <w:color w:val="000000" w:themeColor="text1"/>
        </w:rPr>
      </w:pPr>
    </w:p>
    <w:p w14:paraId="2F74CC44" w14:textId="77777777" w:rsidR="006B709D" w:rsidRPr="006B3791" w:rsidRDefault="006B709D" w:rsidP="006B709D">
      <w:pPr>
        <w:pStyle w:val="BTEMEASMCA"/>
        <w:rPr>
          <w:color w:val="000000" w:themeColor="text1"/>
          <w:u w:val="single"/>
        </w:rPr>
      </w:pPr>
      <w:r w:rsidRPr="006B3791">
        <w:rPr>
          <w:color w:val="000000" w:themeColor="text1"/>
          <w:u w:val="single"/>
        </w:rPr>
        <w:t>16-18 metų paaugliams</w:t>
      </w:r>
    </w:p>
    <w:p w14:paraId="799B9FCB" w14:textId="77777777" w:rsidR="0092392C" w:rsidRPr="006B3791" w:rsidRDefault="0092392C" w:rsidP="00757368">
      <w:pPr>
        <w:pStyle w:val="Komentarotekstas"/>
        <w:rPr>
          <w:color w:val="000000" w:themeColor="text1"/>
        </w:rPr>
      </w:pPr>
    </w:p>
    <w:p w14:paraId="2ECD0ECB" w14:textId="42BA2148" w:rsidR="006B709D" w:rsidRPr="006B3791" w:rsidRDefault="006B709D" w:rsidP="006B709D">
      <w:pPr>
        <w:pStyle w:val="Komentarotekstas"/>
        <w:rPr>
          <w:color w:val="000000" w:themeColor="text1"/>
          <w:sz w:val="22"/>
          <w:szCs w:val="22"/>
        </w:rPr>
      </w:pPr>
      <w:r w:rsidRPr="006B3791">
        <w:rPr>
          <w:color w:val="000000" w:themeColor="text1"/>
          <w:sz w:val="22"/>
          <w:szCs w:val="22"/>
        </w:rPr>
        <w:t>Vyresniems kaip 16 metų paaugliams vartoti nerekomenduojama, kadangi saugumas ir veiksmingumas yra neištirti.</w:t>
      </w:r>
    </w:p>
    <w:p w14:paraId="0BBD3D2B" w14:textId="77777777" w:rsidR="006B709D" w:rsidRPr="006B3791" w:rsidRDefault="006B709D" w:rsidP="00050B0E">
      <w:pPr>
        <w:pStyle w:val="PI-3EMEASMCA"/>
        <w:spacing w:line="240" w:lineRule="auto"/>
        <w:rPr>
          <w:color w:val="000000" w:themeColor="text1"/>
        </w:rPr>
      </w:pPr>
    </w:p>
    <w:p w14:paraId="057642A4" w14:textId="3A7FB32D" w:rsidR="0092392C" w:rsidRPr="006B3791" w:rsidRDefault="006B709D" w:rsidP="00050B0E">
      <w:pPr>
        <w:pStyle w:val="BTEMEASMCA"/>
        <w:rPr>
          <w:b/>
          <w:color w:val="000000" w:themeColor="text1"/>
        </w:rPr>
      </w:pPr>
      <w:r w:rsidRPr="006B3791">
        <w:rPr>
          <w:b/>
          <w:color w:val="000000" w:themeColor="text1"/>
        </w:rPr>
        <w:t>Kiti vaistai ir CITRAMON FORTE STIROL</w:t>
      </w:r>
    </w:p>
    <w:p w14:paraId="395D440A" w14:textId="77777777" w:rsidR="002276F4" w:rsidRPr="006B3791" w:rsidRDefault="002276F4" w:rsidP="002276F4">
      <w:pPr>
        <w:pStyle w:val="BTEMEASMCA"/>
        <w:rPr>
          <w:color w:val="000000" w:themeColor="text1"/>
        </w:rPr>
      </w:pPr>
      <w:r w:rsidRPr="006B3791">
        <w:rPr>
          <w:color w:val="000000" w:themeColor="text1"/>
        </w:rPr>
        <w:t>Jeigu vartojate arba neseniai vartojote kitų vaistų</w:t>
      </w:r>
      <w:r w:rsidR="00DE7CA7" w:rsidRPr="006B3791">
        <w:rPr>
          <w:color w:val="000000" w:themeColor="text1"/>
        </w:rPr>
        <w:t xml:space="preserve"> arba dėl to nesate tikri</w:t>
      </w:r>
      <w:r w:rsidRPr="006B3791">
        <w:rPr>
          <w:color w:val="000000" w:themeColor="text1"/>
        </w:rPr>
        <w:t>, pasakykite gydytojui arba vaistininkui.</w:t>
      </w:r>
    </w:p>
    <w:p w14:paraId="4A080348" w14:textId="77777777" w:rsidR="00DE7CA7" w:rsidRPr="006B3791" w:rsidRDefault="00DE7CA7" w:rsidP="00DE7CA7">
      <w:pPr>
        <w:pStyle w:val="BTEMEASMCA"/>
        <w:rPr>
          <w:color w:val="000000" w:themeColor="text1"/>
        </w:rPr>
      </w:pPr>
      <w:r w:rsidRPr="006B3791">
        <w:rPr>
          <w:color w:val="000000" w:themeColor="text1"/>
        </w:rPr>
        <w:t>Daugelio vaistų, parduodamų su receptais arba be jų sudėtyje yra paracetamolio. Venkite kartu vartoti keletą vaistų, kurių sudėtyje yra paracetamolio, nes suaugusiems žmonėms didžiausia paros dozė – 4 g.</w:t>
      </w:r>
    </w:p>
    <w:p w14:paraId="3072BE38" w14:textId="77777777" w:rsidR="002276F4" w:rsidRPr="006B3791" w:rsidRDefault="002276F4" w:rsidP="002276F4">
      <w:pPr>
        <w:pStyle w:val="BTEMEASMCA"/>
        <w:rPr>
          <w:color w:val="000000" w:themeColor="text1"/>
        </w:rPr>
      </w:pPr>
      <w:r w:rsidRPr="006B3791">
        <w:rPr>
          <w:color w:val="000000" w:themeColor="text1"/>
        </w:rPr>
        <w:t>Ypač svarbu pasakyti gydytojui arba vaistininkui, jei vartojama:</w:t>
      </w:r>
    </w:p>
    <w:p w14:paraId="3CF834C0"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metotreksato (vaisto nuo vėžio bei kitokių sutrikimų);</w:t>
      </w:r>
    </w:p>
    <w:p w14:paraId="190C6B64" w14:textId="77777777" w:rsidR="00904D19" w:rsidRPr="006B3791" w:rsidRDefault="00904D19" w:rsidP="002276F4">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cholestiraminas (vaistas cholesterolio kiekiui mažinti);</w:t>
      </w:r>
    </w:p>
    <w:p w14:paraId="0C80934E" w14:textId="10747457" w:rsidR="00904D19" w:rsidRPr="006B3791" w:rsidRDefault="00904D19"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lastRenderedPageBreak/>
        <w:t>lamotriginas (vai</w:t>
      </w:r>
      <w:r w:rsidR="00165B35" w:rsidRPr="006B3791">
        <w:rPr>
          <w:bCs/>
          <w:color w:val="000000" w:themeColor="text1"/>
          <w:sz w:val="22"/>
          <w:szCs w:val="22"/>
        </w:rPr>
        <w:t>s</w:t>
      </w:r>
      <w:r w:rsidRPr="006B3791">
        <w:rPr>
          <w:bCs/>
          <w:color w:val="000000" w:themeColor="text1"/>
          <w:sz w:val="22"/>
          <w:szCs w:val="22"/>
        </w:rPr>
        <w:t>tas nuo epilepsijos ir bipolinio sutrikimo);</w:t>
      </w:r>
    </w:p>
    <w:p w14:paraId="3B9FBEC0" w14:textId="77777777" w:rsidR="00B854DD" w:rsidRPr="006B3791" w:rsidRDefault="00B854DD" w:rsidP="002276F4">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metoklopramidas ir domperidonas (vaistai nuo pykinimo ir vėmimo);</w:t>
      </w:r>
    </w:p>
    <w:p w14:paraId="7A65940D" w14:textId="77777777" w:rsidR="00B854DD" w:rsidRPr="006B3791" w:rsidRDefault="00B854DD" w:rsidP="002276F4">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chloramfenikolis (antibiotikas);</w:t>
      </w:r>
    </w:p>
    <w:p w14:paraId="25EDC1CB" w14:textId="77777777" w:rsidR="00B854DD" w:rsidRPr="006B3791" w:rsidRDefault="00B854DD" w:rsidP="002276F4">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 xml:space="preserve">rifampicinis ar </w:t>
      </w:r>
      <w:r w:rsidRPr="006B3791">
        <w:rPr>
          <w:rStyle w:val="st"/>
          <w:color w:val="000000" w:themeColor="text1"/>
          <w:sz w:val="22"/>
          <w:szCs w:val="22"/>
        </w:rPr>
        <w:t>rifamizidas</w:t>
      </w:r>
      <w:r w:rsidRPr="006B3791">
        <w:rPr>
          <w:color w:val="000000" w:themeColor="text1"/>
          <w:sz w:val="22"/>
          <w:szCs w:val="22"/>
        </w:rPr>
        <w:t xml:space="preserve"> (vaistai nuo tuberkuliozės);</w:t>
      </w:r>
    </w:p>
    <w:p w14:paraId="2D304105" w14:textId="5E9FF29D" w:rsidR="00B854DD" w:rsidRPr="006B3791" w:rsidRDefault="00B854DD" w:rsidP="002276F4">
      <w:pPr>
        <w:widowControl/>
        <w:numPr>
          <w:ilvl w:val="0"/>
          <w:numId w:val="4"/>
        </w:numPr>
        <w:tabs>
          <w:tab w:val="clear" w:pos="567"/>
        </w:tabs>
        <w:suppressAutoHyphens w:val="0"/>
        <w:rPr>
          <w:bCs/>
          <w:color w:val="000000" w:themeColor="text1"/>
          <w:sz w:val="22"/>
          <w:szCs w:val="22"/>
        </w:rPr>
      </w:pPr>
      <w:r w:rsidRPr="006B3791">
        <w:rPr>
          <w:color w:val="000000" w:themeColor="text1"/>
          <w:sz w:val="22"/>
          <w:szCs w:val="22"/>
        </w:rPr>
        <w:t>ramina</w:t>
      </w:r>
      <w:r w:rsidR="00165B35" w:rsidRPr="006B3791">
        <w:rPr>
          <w:color w:val="000000" w:themeColor="text1"/>
          <w:sz w:val="22"/>
          <w:szCs w:val="22"/>
        </w:rPr>
        <w:t>n</w:t>
      </w:r>
      <w:r w:rsidRPr="006B3791">
        <w:rPr>
          <w:color w:val="000000" w:themeColor="text1"/>
          <w:sz w:val="22"/>
          <w:szCs w:val="22"/>
        </w:rPr>
        <w:t>čių vaistų (barbitūratų, karbamazepino, fenitoino ar paprastųjų jonažolių (</w:t>
      </w:r>
      <w:r w:rsidRPr="006B3791">
        <w:rPr>
          <w:i/>
          <w:color w:val="000000" w:themeColor="text1"/>
          <w:sz w:val="22"/>
          <w:szCs w:val="22"/>
        </w:rPr>
        <w:t>Hypericum perforatum)</w:t>
      </w:r>
      <w:r w:rsidRPr="006B3791">
        <w:rPr>
          <w:color w:val="000000" w:themeColor="text1"/>
          <w:sz w:val="22"/>
          <w:szCs w:val="22"/>
        </w:rPr>
        <w:t>;</w:t>
      </w:r>
    </w:p>
    <w:p w14:paraId="2F3B201A"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kraujo krešėjimą mažinančių vaistų (pvz., varfarino), trombocitų sulipimą slopinančių preparatų (pvz., tiklopidino) ar kraujo krešulius tirpdančių vaistų (pvz., urokinazės);</w:t>
      </w:r>
    </w:p>
    <w:p w14:paraId="0A4B63A2"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ginkmedžio preparatų;</w:t>
      </w:r>
    </w:p>
    <w:p w14:paraId="0939FDB2"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šlapimo išsiskyrimą skatinančių vaistų;</w:t>
      </w:r>
    </w:p>
    <w:p w14:paraId="10C63FDA"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vaistų nuo podagros (pvz., probenecido);</w:t>
      </w:r>
    </w:p>
    <w:p w14:paraId="208C4BCA"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digoksino (vaisto nuo širdies ligų);</w:t>
      </w:r>
    </w:p>
    <w:p w14:paraId="414443B3"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geriamųjų vaistinių preparatų nuo cukrinio diabeto ir insulino;</w:t>
      </w:r>
    </w:p>
    <w:p w14:paraId="72E5F028"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vadinamųjų antinksčių žievės hormonų (pvz., prednizolono) ir adrenokortikotropinio hormono (jo vartojama antinksčių veiklos tyrimo metu);</w:t>
      </w:r>
    </w:p>
    <w:p w14:paraId="7A3B2F54"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AKF inhibitorių (pvz., enalaprilio) ir angiotenzino II receptorių antagonistų (pvz., losartano). Šiais vaistais gydomos širdies ligos;</w:t>
      </w:r>
    </w:p>
    <w:p w14:paraId="4B93B302"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valproinės rūgšties (ja gydoma epilepsija);</w:t>
      </w:r>
    </w:p>
    <w:p w14:paraId="7C47398D"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kitokių nesteroidinių vaistų nuo uždegimo (NVNU);</w:t>
      </w:r>
    </w:p>
    <w:p w14:paraId="5377D0A8"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kraujo spaudimą mažinančių preparatų;</w:t>
      </w:r>
    </w:p>
    <w:p w14:paraId="368C8F61" w14:textId="77777777"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izoniazidas (vaistas nuo tuberkuliozės), fenobarbitalis (migdomasis bei nuo epilepsijos vartojamas vaistas) bei kiti vaistai, sužadinantys specifinius kepenų fermentus (CYP2E1 ir CYP1A2);</w:t>
      </w:r>
    </w:p>
    <w:p w14:paraId="4965479E" w14:textId="392B560A" w:rsidR="002276F4" w:rsidRPr="006B3791" w:rsidRDefault="002276F4" w:rsidP="002276F4">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 xml:space="preserve">centrinę nervų sistemą stimuliuojančios medžiagos (pvz., pseudoefedrinas </w:t>
      </w:r>
      <w:r w:rsidR="00B41A1E" w:rsidRPr="006B3791">
        <w:rPr>
          <w:bCs/>
          <w:color w:val="000000" w:themeColor="text1"/>
          <w:sz w:val="22"/>
          <w:szCs w:val="22"/>
        </w:rPr>
        <w:t xml:space="preserve">- </w:t>
      </w:r>
      <w:r w:rsidRPr="006B3791">
        <w:rPr>
          <w:bCs/>
          <w:color w:val="000000" w:themeColor="text1"/>
          <w:sz w:val="22"/>
          <w:szCs w:val="22"/>
        </w:rPr>
        <w:t>jo būna vaistuose nuo peršalimo), beta</w:t>
      </w:r>
      <w:r w:rsidRPr="006B3791">
        <w:rPr>
          <w:bCs/>
          <w:color w:val="000000" w:themeColor="text1"/>
          <w:sz w:val="22"/>
          <w:szCs w:val="22"/>
          <w:vertAlign w:val="subscript"/>
        </w:rPr>
        <w:t>2</w:t>
      </w:r>
      <w:r w:rsidRPr="006B3791">
        <w:rPr>
          <w:bCs/>
          <w:color w:val="000000" w:themeColor="text1"/>
          <w:sz w:val="22"/>
          <w:szCs w:val="22"/>
        </w:rPr>
        <w:t>agonistai (vaistai nuo astmos);</w:t>
      </w:r>
    </w:p>
    <w:p w14:paraId="4D7947E6" w14:textId="77777777" w:rsidR="005A2D0A" w:rsidRPr="006B3791" w:rsidRDefault="002276F4" w:rsidP="005A2D0A">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klozapino (vaisto nuo psichikos sutrikimų)</w:t>
      </w:r>
      <w:r w:rsidR="00852FBF" w:rsidRPr="006B3791">
        <w:rPr>
          <w:bCs/>
          <w:color w:val="000000" w:themeColor="text1"/>
          <w:sz w:val="22"/>
          <w:szCs w:val="22"/>
        </w:rPr>
        <w:t>;</w:t>
      </w:r>
    </w:p>
    <w:p w14:paraId="5065325E" w14:textId="4E9091C7" w:rsidR="00C2023F" w:rsidRPr="006B3791" w:rsidRDefault="00B02384" w:rsidP="00852FBF">
      <w:pPr>
        <w:widowControl/>
        <w:numPr>
          <w:ilvl w:val="0"/>
          <w:numId w:val="4"/>
        </w:numPr>
        <w:tabs>
          <w:tab w:val="clear" w:pos="567"/>
        </w:tabs>
        <w:suppressAutoHyphens w:val="0"/>
        <w:rPr>
          <w:bCs/>
          <w:color w:val="000000" w:themeColor="text1"/>
          <w:sz w:val="22"/>
          <w:szCs w:val="22"/>
        </w:rPr>
      </w:pPr>
      <w:r w:rsidRPr="006B3791">
        <w:rPr>
          <w:bCs/>
          <w:color w:val="000000" w:themeColor="text1"/>
          <w:sz w:val="22"/>
          <w:szCs w:val="22"/>
        </w:rPr>
        <w:t>v</w:t>
      </w:r>
      <w:r w:rsidR="005A2D0A" w:rsidRPr="006B3791">
        <w:rPr>
          <w:bCs/>
          <w:color w:val="000000" w:themeColor="text1"/>
          <w:sz w:val="22"/>
          <w:szCs w:val="22"/>
        </w:rPr>
        <w:t>aistai nuo depresijos</w:t>
      </w:r>
      <w:r w:rsidR="00970E0E" w:rsidRPr="006B3791">
        <w:rPr>
          <w:bCs/>
          <w:color w:val="000000" w:themeColor="text1"/>
          <w:sz w:val="22"/>
          <w:szCs w:val="22"/>
        </w:rPr>
        <w:t xml:space="preserve"> </w:t>
      </w:r>
      <w:r w:rsidR="005A2D0A" w:rsidRPr="006B3791">
        <w:rPr>
          <w:bCs/>
          <w:color w:val="000000" w:themeColor="text1"/>
          <w:sz w:val="22"/>
          <w:szCs w:val="22"/>
        </w:rPr>
        <w:t>(MAO inhibitoriai), stiprina kofeino poveiki, todėl gali pakilti kraujospūdis arba atsirasti</w:t>
      </w:r>
      <w:r w:rsidR="00970E0E" w:rsidRPr="006B3791">
        <w:rPr>
          <w:bCs/>
          <w:color w:val="000000" w:themeColor="text1"/>
          <w:sz w:val="22"/>
          <w:szCs w:val="22"/>
        </w:rPr>
        <w:t xml:space="preserve"> širdies permušimai</w:t>
      </w:r>
      <w:r w:rsidR="005A2D0A" w:rsidRPr="006B3791">
        <w:rPr>
          <w:bCs/>
          <w:color w:val="000000" w:themeColor="text1"/>
          <w:sz w:val="22"/>
          <w:szCs w:val="22"/>
        </w:rPr>
        <w:t>.</w:t>
      </w:r>
      <w:r w:rsidR="00852FBF" w:rsidRPr="006B3791">
        <w:rPr>
          <w:bCs/>
          <w:color w:val="000000" w:themeColor="text1"/>
          <w:sz w:val="22"/>
          <w:szCs w:val="22"/>
        </w:rPr>
        <w:t xml:space="preserve"> </w:t>
      </w:r>
      <w:r w:rsidR="00852FBF" w:rsidRPr="006B3791">
        <w:rPr>
          <w:color w:val="000000" w:themeColor="text1"/>
          <w:sz w:val="22"/>
          <w:szCs w:val="22"/>
        </w:rPr>
        <w:t>CITRAMON FORTE STIROL</w:t>
      </w:r>
      <w:r w:rsidR="00852FBF" w:rsidRPr="006B3791">
        <w:rPr>
          <w:bCs/>
          <w:color w:val="000000" w:themeColor="text1"/>
          <w:sz w:val="22"/>
          <w:szCs w:val="22"/>
        </w:rPr>
        <w:t>, kurio sudėtyje yra kofeino, dozė turėtų būti minimali arba jo visiškai nereiktų vartoti, vartojant bet kokį MAO inhibitorių ir vieną dvi savaites po gydymo MAO inhibitoriais pabaigos</w:t>
      </w:r>
      <w:r w:rsidR="00C2023F" w:rsidRPr="006B3791">
        <w:rPr>
          <w:bCs/>
          <w:color w:val="000000" w:themeColor="text1"/>
          <w:sz w:val="22"/>
          <w:szCs w:val="22"/>
        </w:rPr>
        <w:t>;</w:t>
      </w:r>
    </w:p>
    <w:p w14:paraId="40C811AE" w14:textId="6E78878D" w:rsidR="005A2D0A" w:rsidRPr="006B3791" w:rsidRDefault="00456371" w:rsidP="00852FBF">
      <w:pPr>
        <w:widowControl/>
        <w:numPr>
          <w:ilvl w:val="0"/>
          <w:numId w:val="4"/>
        </w:numPr>
        <w:tabs>
          <w:tab w:val="clear" w:pos="567"/>
        </w:tabs>
        <w:suppressAutoHyphens w:val="0"/>
        <w:rPr>
          <w:bCs/>
          <w:color w:val="000000" w:themeColor="text1"/>
          <w:sz w:val="22"/>
          <w:szCs w:val="22"/>
        </w:rPr>
      </w:pPr>
      <w:r w:rsidRPr="00456371">
        <w:rPr>
          <w:bCs/>
          <w:color w:val="000000" w:themeColor="text1"/>
          <w:sz w:val="22"/>
          <w:szCs w:val="22"/>
        </w:rPr>
        <w:t>flukloksaciliną (antibiotiką) dėl didelės kraujo ir skysčių tyrimų nenormalių rodiklių (vadinamos metabolinės acidozės) rizikos (žr. 2 skyrių), kurią reikia skubiai gydyti</w:t>
      </w:r>
      <w:r w:rsidR="00852FBF" w:rsidRPr="006B3791">
        <w:rPr>
          <w:bCs/>
          <w:color w:val="000000" w:themeColor="text1"/>
          <w:sz w:val="22"/>
          <w:szCs w:val="22"/>
        </w:rPr>
        <w:t>.</w:t>
      </w:r>
    </w:p>
    <w:p w14:paraId="565B12DB" w14:textId="77777777" w:rsidR="00050B0E" w:rsidRDefault="00050B0E" w:rsidP="002276F4">
      <w:pPr>
        <w:rPr>
          <w:color w:val="000000" w:themeColor="text1"/>
          <w:sz w:val="22"/>
          <w:szCs w:val="22"/>
        </w:rPr>
      </w:pPr>
    </w:p>
    <w:p w14:paraId="52F56869" w14:textId="77777777" w:rsidR="00D26EA4" w:rsidRDefault="00D26EA4" w:rsidP="00D26EA4">
      <w:pPr>
        <w:rPr>
          <w:color w:val="000000" w:themeColor="text1"/>
          <w:sz w:val="22"/>
        </w:rPr>
      </w:pPr>
      <w:r w:rsidRPr="00A3036C">
        <w:rPr>
          <w:color w:val="000000" w:themeColor="text1"/>
          <w:sz w:val="22"/>
        </w:rPr>
        <w:t xml:space="preserve">Kartu vartojamas </w:t>
      </w:r>
      <w:proofErr w:type="spellStart"/>
      <w:r w:rsidRPr="00A3036C">
        <w:rPr>
          <w:color w:val="000000" w:themeColor="text1"/>
          <w:sz w:val="22"/>
        </w:rPr>
        <w:t>metamizolas</w:t>
      </w:r>
      <w:proofErr w:type="spellEnd"/>
      <w:r w:rsidRPr="00A3036C">
        <w:rPr>
          <w:color w:val="000000" w:themeColor="text1"/>
          <w:sz w:val="22"/>
        </w:rPr>
        <w:t xml:space="preserve"> (skausmą ir karščiavimą mažinanti medžiaga) gali sumažinti </w:t>
      </w:r>
      <w:proofErr w:type="spellStart"/>
      <w:r w:rsidRPr="00A3036C">
        <w:rPr>
          <w:color w:val="000000" w:themeColor="text1"/>
          <w:sz w:val="22"/>
        </w:rPr>
        <w:t>acetilsalicilo</w:t>
      </w:r>
      <w:proofErr w:type="spellEnd"/>
      <w:r w:rsidRPr="00A3036C">
        <w:rPr>
          <w:color w:val="000000" w:themeColor="text1"/>
          <w:sz w:val="22"/>
        </w:rPr>
        <w:t xml:space="preserve"> rūgšties poveikį trombocitų </w:t>
      </w:r>
      <w:proofErr w:type="spellStart"/>
      <w:r w:rsidRPr="00A3036C">
        <w:rPr>
          <w:color w:val="000000" w:themeColor="text1"/>
          <w:sz w:val="22"/>
        </w:rPr>
        <w:t>agregacijai</w:t>
      </w:r>
      <w:proofErr w:type="spellEnd"/>
      <w:r w:rsidRPr="00A3036C">
        <w:rPr>
          <w:color w:val="000000" w:themeColor="text1"/>
          <w:sz w:val="22"/>
        </w:rPr>
        <w:t xml:space="preserve"> (kraujo ląstelių sulipimui ir kraujo krešulio susidarymui). Todėl šį derinį reikia atsargiai vartoti pacientams, vartojantiems mažas aspirino (</w:t>
      </w:r>
      <w:proofErr w:type="spellStart"/>
      <w:r w:rsidRPr="00A3036C">
        <w:rPr>
          <w:color w:val="000000" w:themeColor="text1"/>
          <w:sz w:val="22"/>
        </w:rPr>
        <w:t>acetilsalicilo</w:t>
      </w:r>
      <w:proofErr w:type="spellEnd"/>
      <w:r w:rsidRPr="00A3036C">
        <w:rPr>
          <w:color w:val="000000" w:themeColor="text1"/>
          <w:sz w:val="22"/>
        </w:rPr>
        <w:t xml:space="preserve"> rūgšties) dozes </w:t>
      </w:r>
      <w:proofErr w:type="spellStart"/>
      <w:r w:rsidRPr="00A3036C">
        <w:rPr>
          <w:color w:val="000000" w:themeColor="text1"/>
          <w:sz w:val="22"/>
        </w:rPr>
        <w:t>kardioprotekcijai</w:t>
      </w:r>
      <w:proofErr w:type="spellEnd"/>
      <w:r w:rsidRPr="00A3036C">
        <w:rPr>
          <w:color w:val="000000" w:themeColor="text1"/>
          <w:sz w:val="22"/>
        </w:rPr>
        <w:t xml:space="preserve"> (širdies apsaugai).</w:t>
      </w:r>
    </w:p>
    <w:p w14:paraId="0F972983" w14:textId="77777777" w:rsidR="00D26EA4" w:rsidRPr="006B3791" w:rsidRDefault="00D26EA4" w:rsidP="002276F4">
      <w:pPr>
        <w:rPr>
          <w:color w:val="000000" w:themeColor="text1"/>
          <w:sz w:val="22"/>
          <w:szCs w:val="22"/>
        </w:rPr>
      </w:pPr>
    </w:p>
    <w:p w14:paraId="2CC4046B" w14:textId="1B355876" w:rsidR="0092392C" w:rsidRPr="006B3791" w:rsidRDefault="00050B0E" w:rsidP="00050B0E">
      <w:pPr>
        <w:pStyle w:val="PI-3EMEASMCA"/>
        <w:spacing w:line="240" w:lineRule="auto"/>
        <w:rPr>
          <w:color w:val="000000" w:themeColor="text1"/>
        </w:rPr>
      </w:pPr>
      <w:r w:rsidRPr="006B3791">
        <w:rPr>
          <w:color w:val="000000" w:themeColor="text1"/>
        </w:rPr>
        <w:t>CITRAMON FORTE STIROL vartojimas su maistu</w:t>
      </w:r>
      <w:r w:rsidR="006B709D" w:rsidRPr="006B3791">
        <w:rPr>
          <w:color w:val="000000" w:themeColor="text1"/>
        </w:rPr>
        <w:t>,</w:t>
      </w:r>
      <w:r w:rsidRPr="006B3791">
        <w:rPr>
          <w:color w:val="000000" w:themeColor="text1"/>
        </w:rPr>
        <w:t xml:space="preserve"> gėrimais</w:t>
      </w:r>
      <w:r w:rsidR="006B709D" w:rsidRPr="006B3791">
        <w:rPr>
          <w:color w:val="000000" w:themeColor="text1"/>
        </w:rPr>
        <w:t xml:space="preserve"> ir alkoholiu</w:t>
      </w:r>
    </w:p>
    <w:p w14:paraId="3BE2E494" w14:textId="77777777" w:rsidR="00050B0E" w:rsidRPr="006B3791" w:rsidRDefault="00050B0E" w:rsidP="00050B0E">
      <w:pPr>
        <w:pStyle w:val="BTEMEASMCA"/>
        <w:rPr>
          <w:rFonts w:eastAsia="Times New Roman"/>
          <w:color w:val="000000" w:themeColor="text1"/>
          <w:lang w:eastAsia="ar-SA"/>
        </w:rPr>
      </w:pPr>
      <w:r w:rsidRPr="006B3791">
        <w:rPr>
          <w:rFonts w:eastAsia="Times New Roman"/>
          <w:color w:val="000000" w:themeColor="text1"/>
          <w:lang w:eastAsia="ar-SA"/>
        </w:rPr>
        <w:t xml:space="preserve">Vartojant CITRAMON FORTE STIROL, </w:t>
      </w:r>
      <w:r w:rsidR="008D6322" w:rsidRPr="006B3791">
        <w:rPr>
          <w:rFonts w:eastAsia="Times New Roman"/>
          <w:color w:val="000000" w:themeColor="text1"/>
          <w:lang w:eastAsia="ar-SA"/>
        </w:rPr>
        <w:t>draudžiama kartu vartoti alkoholio.</w:t>
      </w:r>
    </w:p>
    <w:p w14:paraId="0A67D278" w14:textId="77777777" w:rsidR="00050B0E" w:rsidRPr="006B3791" w:rsidRDefault="00050B0E" w:rsidP="00050B0E">
      <w:pPr>
        <w:pStyle w:val="BTEMEASMCA"/>
        <w:rPr>
          <w:rFonts w:eastAsia="Times New Roman"/>
          <w:color w:val="000000" w:themeColor="text1"/>
          <w:lang w:eastAsia="ar-SA"/>
        </w:rPr>
      </w:pPr>
    </w:p>
    <w:p w14:paraId="77A38E6E" w14:textId="658C3A44" w:rsidR="0092392C" w:rsidRPr="006B3791" w:rsidRDefault="00050B0E" w:rsidP="00050B0E">
      <w:pPr>
        <w:pStyle w:val="PI-3EMEASMCA"/>
        <w:spacing w:line="240" w:lineRule="auto"/>
        <w:rPr>
          <w:color w:val="000000" w:themeColor="text1"/>
        </w:rPr>
      </w:pPr>
      <w:r w:rsidRPr="006B3791">
        <w:rPr>
          <w:color w:val="000000" w:themeColor="text1"/>
        </w:rPr>
        <w:t>Nėštumas ir žindymo laikotarpis</w:t>
      </w:r>
    </w:p>
    <w:p w14:paraId="0097F1EB" w14:textId="2149907C" w:rsidR="0001385E" w:rsidRPr="006B3791" w:rsidRDefault="00852FBF" w:rsidP="0001385E">
      <w:pPr>
        <w:pStyle w:val="BTEMEASMCA"/>
        <w:rPr>
          <w:color w:val="000000" w:themeColor="text1"/>
        </w:rPr>
      </w:pPr>
      <w:r w:rsidRPr="006B3791">
        <w:rPr>
          <w:noProof/>
          <w:color w:val="000000" w:themeColor="text1"/>
        </w:rPr>
        <w:t>Jeigu esate nėščia, žindote kūdikį, manote, kad galbūt esate nėščia, arba planuojate pastoti, tai prieš vartodama šį vaistą, pasitarkite su gydytoju arba vaistininku</w:t>
      </w:r>
      <w:r w:rsidR="00977D21" w:rsidRPr="006B3791">
        <w:rPr>
          <w:noProof/>
          <w:color w:val="000000" w:themeColor="text1"/>
        </w:rPr>
        <w:t>.</w:t>
      </w:r>
    </w:p>
    <w:p w14:paraId="602864E3" w14:textId="77777777" w:rsidR="00AD6765" w:rsidRPr="006B3791" w:rsidRDefault="00AD6765" w:rsidP="00AD6765">
      <w:pPr>
        <w:pStyle w:val="BTEMEASMCA"/>
        <w:rPr>
          <w:color w:val="000000" w:themeColor="text1"/>
        </w:rPr>
      </w:pPr>
      <w:r w:rsidRPr="006B3791">
        <w:rPr>
          <w:color w:val="000000" w:themeColor="text1"/>
        </w:rPr>
        <w:t>Pirmųjų šešių nėštumo mėnesių laikotarpiu CITRAMON FORTE STIROL vartoti nerekomenduojama, išskyrus neabejotinai būtinus atvejus.</w:t>
      </w:r>
    </w:p>
    <w:p w14:paraId="08B3523A" w14:textId="77777777" w:rsidR="00AD6765" w:rsidRPr="006B3791" w:rsidRDefault="00AD6765" w:rsidP="0001385E">
      <w:pPr>
        <w:pStyle w:val="BTEMEASMCA"/>
        <w:rPr>
          <w:color w:val="000000" w:themeColor="text1"/>
        </w:rPr>
      </w:pPr>
    </w:p>
    <w:p w14:paraId="62664061" w14:textId="77777777" w:rsidR="00050B0E" w:rsidRPr="006B3791" w:rsidRDefault="0001385E" w:rsidP="0001385E">
      <w:pPr>
        <w:pStyle w:val="BTEMEASMCA"/>
        <w:rPr>
          <w:color w:val="000000" w:themeColor="text1"/>
        </w:rPr>
      </w:pPr>
      <w:r w:rsidRPr="006B3791">
        <w:rPr>
          <w:color w:val="000000" w:themeColor="text1"/>
        </w:rPr>
        <w:t xml:space="preserve">Paskutiniais trimis nėštumo mėnesiais ir žindymo laikotarpiu </w:t>
      </w:r>
      <w:r w:rsidRPr="006B3791">
        <w:rPr>
          <w:bCs/>
          <w:color w:val="000000" w:themeColor="text1"/>
        </w:rPr>
        <w:t>CITRAMON FORTE STIROL</w:t>
      </w:r>
      <w:r w:rsidRPr="006B3791">
        <w:rPr>
          <w:color w:val="000000" w:themeColor="text1"/>
        </w:rPr>
        <w:t xml:space="preserve"> vartoti draudžiama.</w:t>
      </w:r>
    </w:p>
    <w:p w14:paraId="07C0A3C1" w14:textId="77777777" w:rsidR="00050B0E" w:rsidRPr="006B3791" w:rsidRDefault="00050B0E" w:rsidP="00050B0E">
      <w:pPr>
        <w:pStyle w:val="BTEMEASMCA"/>
        <w:rPr>
          <w:color w:val="000000" w:themeColor="text1"/>
        </w:rPr>
      </w:pPr>
    </w:p>
    <w:p w14:paraId="0A812E99" w14:textId="509FF3A6" w:rsidR="0092392C" w:rsidRPr="006B3791" w:rsidRDefault="00050B0E" w:rsidP="00050B0E">
      <w:pPr>
        <w:pStyle w:val="PI-3EMEASMCA"/>
        <w:spacing w:line="240" w:lineRule="auto"/>
        <w:rPr>
          <w:color w:val="000000" w:themeColor="text1"/>
        </w:rPr>
      </w:pPr>
      <w:r w:rsidRPr="006B3791">
        <w:rPr>
          <w:color w:val="000000" w:themeColor="text1"/>
        </w:rPr>
        <w:t>Vairavimas ir mechanizmų valdymas</w:t>
      </w:r>
    </w:p>
    <w:p w14:paraId="14E01499" w14:textId="77777777" w:rsidR="00050B0E" w:rsidRPr="006B3791" w:rsidRDefault="008855C0" w:rsidP="00050B0E">
      <w:pPr>
        <w:pStyle w:val="BTEMEASMCA"/>
        <w:rPr>
          <w:rFonts w:eastAsia="Times New Roman"/>
          <w:color w:val="000000" w:themeColor="text1"/>
          <w:lang w:eastAsia="ar-SA"/>
        </w:rPr>
      </w:pPr>
      <w:r w:rsidRPr="006B3791">
        <w:rPr>
          <w:rFonts w:eastAsia="Times New Roman"/>
          <w:color w:val="000000" w:themeColor="text1"/>
          <w:lang w:eastAsia="ar-SA"/>
        </w:rPr>
        <w:t>CITRAMON FORTE STIROL neveikia gebėjimo vairuoti ir valdyti mechanizmus arba veikia nereikšmingai</w:t>
      </w:r>
      <w:r w:rsidR="00C81289" w:rsidRPr="006B3791">
        <w:rPr>
          <w:rFonts w:eastAsia="Times New Roman"/>
          <w:color w:val="000000" w:themeColor="text1"/>
          <w:lang w:eastAsia="ar-SA"/>
        </w:rPr>
        <w:t xml:space="preserve">, </w:t>
      </w:r>
      <w:r w:rsidR="00C81289" w:rsidRPr="006B3791">
        <w:rPr>
          <w:color w:val="000000" w:themeColor="text1"/>
        </w:rPr>
        <w:t>tačiau jei atsiranda matymo sutrikimų, mieguistumas, svaigulys ar kitų centrinės nervų sistemos sutrikimų, rekomenduojama nevairuoti ir nevaldyti mechanizmų.</w:t>
      </w:r>
    </w:p>
    <w:p w14:paraId="7382DCD0" w14:textId="77777777" w:rsidR="00050B0E" w:rsidRPr="006B3791" w:rsidRDefault="00050B0E" w:rsidP="00050B0E">
      <w:pPr>
        <w:pStyle w:val="BTEMEASMCA"/>
        <w:rPr>
          <w:rFonts w:eastAsia="Times New Roman"/>
          <w:color w:val="000000" w:themeColor="text1"/>
          <w:lang w:eastAsia="ar-SA"/>
        </w:rPr>
      </w:pPr>
    </w:p>
    <w:p w14:paraId="60B39081" w14:textId="1974F993" w:rsidR="007F3192" w:rsidRPr="006B3791" w:rsidRDefault="007F3192" w:rsidP="007F3192">
      <w:pPr>
        <w:numPr>
          <w:ilvl w:val="12"/>
          <w:numId w:val="0"/>
        </w:numPr>
        <w:ind w:right="-2"/>
        <w:outlineLvl w:val="0"/>
        <w:rPr>
          <w:rFonts w:eastAsia="Times New Roman"/>
          <w:b/>
          <w:bCs/>
          <w:color w:val="000000" w:themeColor="text1"/>
          <w:sz w:val="22"/>
          <w:szCs w:val="22"/>
          <w:lang w:eastAsia="sl-SI"/>
        </w:rPr>
      </w:pPr>
      <w:bookmarkStart w:id="15" w:name="_Hlk159576060"/>
      <w:r w:rsidRPr="006B3791">
        <w:rPr>
          <w:b/>
          <w:bCs/>
          <w:color w:val="000000" w:themeColor="text1"/>
          <w:sz w:val="22"/>
          <w:szCs w:val="22"/>
        </w:rPr>
        <w:t>CITRAMON FORTE STIROL</w:t>
      </w:r>
      <w:r w:rsidRPr="006B3791">
        <w:rPr>
          <w:b/>
          <w:bCs/>
          <w:color w:val="000000" w:themeColor="text1"/>
          <w:sz w:val="22"/>
          <w:szCs w:val="22"/>
          <w:lang w:eastAsia="sl-SI"/>
        </w:rPr>
        <w:t xml:space="preserve"> sudėtyje yra natrio</w:t>
      </w:r>
    </w:p>
    <w:p w14:paraId="70B7F7E5" w14:textId="64F28470" w:rsidR="00757368" w:rsidRPr="006B3791" w:rsidRDefault="00757368" w:rsidP="00757368">
      <w:pPr>
        <w:numPr>
          <w:ilvl w:val="12"/>
          <w:numId w:val="0"/>
        </w:numPr>
        <w:ind w:right="-2"/>
        <w:outlineLvl w:val="0"/>
        <w:rPr>
          <w:color w:val="000000" w:themeColor="text1"/>
          <w:sz w:val="22"/>
          <w:szCs w:val="22"/>
          <w:lang w:eastAsia="en-US"/>
        </w:rPr>
      </w:pPr>
      <w:r w:rsidRPr="006B3791">
        <w:rPr>
          <w:bCs/>
          <w:color w:val="000000" w:themeColor="text1"/>
          <w:sz w:val="22"/>
          <w:szCs w:val="22"/>
          <w:lang w:eastAsia="sl-SI"/>
        </w:rPr>
        <w:t xml:space="preserve">Vienoje šio </w:t>
      </w:r>
      <w:r w:rsidR="00A21BE5">
        <w:rPr>
          <w:color w:val="000000" w:themeColor="text1"/>
          <w:sz w:val="22"/>
          <w:szCs w:val="22"/>
        </w:rPr>
        <w:t>vaisto</w:t>
      </w:r>
      <w:r w:rsidRPr="006B3791">
        <w:rPr>
          <w:color w:val="000000" w:themeColor="text1"/>
          <w:sz w:val="22"/>
          <w:szCs w:val="22"/>
        </w:rPr>
        <w:t xml:space="preserve"> tabletėje yra mažiau kaip 1 mmol (23 mg) natrio, t. y. jis beveik neturi reikšmės.</w:t>
      </w:r>
    </w:p>
    <w:bookmarkEnd w:id="15"/>
    <w:p w14:paraId="7E5E1058" w14:textId="5F69E98D" w:rsidR="00050B0E" w:rsidRPr="006B3791" w:rsidRDefault="00050B0E" w:rsidP="00050B0E">
      <w:pPr>
        <w:pStyle w:val="BTEMEASMCA"/>
        <w:rPr>
          <w:color w:val="000000" w:themeColor="text1"/>
        </w:rPr>
      </w:pPr>
    </w:p>
    <w:p w14:paraId="18E69D63" w14:textId="77777777" w:rsidR="007F3192" w:rsidRPr="006B3791" w:rsidRDefault="007F3192" w:rsidP="00050B0E">
      <w:pPr>
        <w:pStyle w:val="BTEMEASMCA"/>
        <w:rPr>
          <w:color w:val="000000" w:themeColor="text1"/>
        </w:rPr>
      </w:pPr>
    </w:p>
    <w:p w14:paraId="79A5F8AD" w14:textId="77777777" w:rsidR="00050B0E" w:rsidRPr="006B3791" w:rsidRDefault="00050B0E" w:rsidP="00050B0E">
      <w:pPr>
        <w:pStyle w:val="PI-1EMEASMCA"/>
        <w:rPr>
          <w:color w:val="000000" w:themeColor="text1"/>
        </w:rPr>
      </w:pPr>
      <w:r w:rsidRPr="006B3791">
        <w:rPr>
          <w:color w:val="000000" w:themeColor="text1"/>
        </w:rPr>
        <w:t>3.</w:t>
      </w:r>
      <w:r w:rsidRPr="006B3791">
        <w:rPr>
          <w:color w:val="000000" w:themeColor="text1"/>
        </w:rPr>
        <w:tab/>
      </w:r>
      <w:r w:rsidR="002D2D7F" w:rsidRPr="006B3791">
        <w:rPr>
          <w:color w:val="000000" w:themeColor="text1"/>
        </w:rPr>
        <w:t xml:space="preserve">Kaip vartoti </w:t>
      </w:r>
      <w:r w:rsidRPr="006B3791">
        <w:rPr>
          <w:color w:val="000000" w:themeColor="text1"/>
        </w:rPr>
        <w:t>CITRAMON FORTE STIROL</w:t>
      </w:r>
    </w:p>
    <w:p w14:paraId="6F41F6A9" w14:textId="77777777" w:rsidR="00050B0E" w:rsidRPr="006B3791" w:rsidRDefault="00050B0E" w:rsidP="00050B0E">
      <w:pPr>
        <w:pStyle w:val="BTEMEASMCA"/>
        <w:rPr>
          <w:color w:val="000000" w:themeColor="text1"/>
        </w:rPr>
      </w:pPr>
    </w:p>
    <w:p w14:paraId="50A0AE4D" w14:textId="24F25E06" w:rsidR="00C104CC" w:rsidRPr="006B3791" w:rsidRDefault="00C104CC" w:rsidP="00050B0E">
      <w:pPr>
        <w:pStyle w:val="BTEMEASMCA"/>
        <w:rPr>
          <w:noProof/>
          <w:color w:val="000000" w:themeColor="text1"/>
        </w:rPr>
      </w:pPr>
      <w:r w:rsidRPr="006B3791">
        <w:rPr>
          <w:noProof/>
          <w:color w:val="000000" w:themeColor="text1"/>
        </w:rPr>
        <w:t>Visada vartokite šį vaistą tiksliai kaip nurodė gydytojas arba vaistininkas.</w:t>
      </w:r>
      <w:r w:rsidRPr="006B3791">
        <w:rPr>
          <w:color w:val="000000" w:themeColor="text1"/>
        </w:rPr>
        <w:t xml:space="preserve"> </w:t>
      </w:r>
      <w:r w:rsidR="0090102E" w:rsidRPr="006B3791">
        <w:rPr>
          <w:noProof/>
          <w:color w:val="000000" w:themeColor="text1"/>
        </w:rPr>
        <w:t xml:space="preserve">Jeigu abejojate, kreipkitės į </w:t>
      </w:r>
      <w:r w:rsidRPr="006B3791">
        <w:rPr>
          <w:noProof/>
          <w:color w:val="000000" w:themeColor="text1"/>
        </w:rPr>
        <w:t>gydytoją arba vaistininką.</w:t>
      </w:r>
    </w:p>
    <w:p w14:paraId="010DC787" w14:textId="77777777" w:rsidR="00E2104B" w:rsidRPr="006B3791" w:rsidRDefault="00E2104B" w:rsidP="00050B0E">
      <w:pPr>
        <w:pStyle w:val="BTEMEASMCA"/>
        <w:rPr>
          <w:color w:val="000000" w:themeColor="text1"/>
        </w:rPr>
      </w:pPr>
    </w:p>
    <w:p w14:paraId="3F4B9205" w14:textId="731CF6A7" w:rsidR="00BC303C" w:rsidRPr="006B3791" w:rsidRDefault="00BC303C" w:rsidP="00BC303C">
      <w:pPr>
        <w:pStyle w:val="BTEMEASMCA"/>
        <w:rPr>
          <w:color w:val="000000" w:themeColor="text1"/>
        </w:rPr>
      </w:pPr>
      <w:r w:rsidRPr="006B3791">
        <w:rPr>
          <w:color w:val="000000" w:themeColor="text1"/>
        </w:rPr>
        <w:t>Suaugusiems</w:t>
      </w:r>
      <w:r w:rsidR="0041701B" w:rsidRPr="006B3791">
        <w:rPr>
          <w:color w:val="000000" w:themeColor="text1"/>
        </w:rPr>
        <w:t xml:space="preserve"> pacientams</w:t>
      </w:r>
      <w:r w:rsidRPr="006B3791">
        <w:rPr>
          <w:color w:val="000000" w:themeColor="text1"/>
        </w:rPr>
        <w:t xml:space="preserve"> rekomenduojama </w:t>
      </w:r>
      <w:r w:rsidR="00C104CC" w:rsidRPr="006B3791">
        <w:rPr>
          <w:color w:val="000000" w:themeColor="text1"/>
        </w:rPr>
        <w:t xml:space="preserve">dozė yra </w:t>
      </w:r>
      <w:r w:rsidRPr="006B3791">
        <w:rPr>
          <w:color w:val="000000" w:themeColor="text1"/>
        </w:rPr>
        <w:t xml:space="preserve">vartoti po vieną - dvi tabletes 2-3 kartus per parą, </w:t>
      </w:r>
      <w:r w:rsidR="0041701B" w:rsidRPr="006B3791">
        <w:rPr>
          <w:color w:val="000000" w:themeColor="text1"/>
        </w:rPr>
        <w:t xml:space="preserve">bet ne dažniau kaip kas 6 valandas </w:t>
      </w:r>
      <w:r w:rsidRPr="006B3791">
        <w:rPr>
          <w:color w:val="000000" w:themeColor="text1"/>
        </w:rPr>
        <w:t>kol yra ligos simptomų. Vaistą reikia užgerti pilna stikline vandens.</w:t>
      </w:r>
    </w:p>
    <w:p w14:paraId="512D9FAF" w14:textId="77777777" w:rsidR="00BC303C" w:rsidRPr="006B3791" w:rsidRDefault="00BC303C" w:rsidP="00BC303C">
      <w:pPr>
        <w:pStyle w:val="BTEMEASMCA"/>
        <w:rPr>
          <w:color w:val="000000" w:themeColor="text1"/>
        </w:rPr>
      </w:pPr>
      <w:r w:rsidRPr="006B3791">
        <w:rPr>
          <w:color w:val="000000" w:themeColor="text1"/>
        </w:rPr>
        <w:t>Per parą negalima išgerti daugiau kaip 6 tablečių</w:t>
      </w:r>
      <w:r w:rsidR="00C104CC" w:rsidRPr="006B3791">
        <w:rPr>
          <w:color w:val="000000" w:themeColor="text1"/>
        </w:rPr>
        <w:t>.</w:t>
      </w:r>
      <w:r w:rsidRPr="006B3791">
        <w:rPr>
          <w:color w:val="000000" w:themeColor="text1"/>
        </w:rPr>
        <w:t xml:space="preserve"> Jeigu, vartojant vaisto, skausmas</w:t>
      </w:r>
      <w:r w:rsidR="002D2D7F" w:rsidRPr="006B3791">
        <w:rPr>
          <w:color w:val="000000" w:themeColor="text1"/>
        </w:rPr>
        <w:t xml:space="preserve"> </w:t>
      </w:r>
      <w:r w:rsidRPr="006B3791">
        <w:rPr>
          <w:color w:val="000000" w:themeColor="text1"/>
        </w:rPr>
        <w:t xml:space="preserve">nepraeina per </w:t>
      </w:r>
      <w:r w:rsidR="002D2D7F" w:rsidRPr="006B3791">
        <w:rPr>
          <w:color w:val="000000" w:themeColor="text1"/>
        </w:rPr>
        <w:t>3</w:t>
      </w:r>
      <w:r w:rsidRPr="006B3791">
        <w:rPr>
          <w:color w:val="000000" w:themeColor="text1"/>
        </w:rPr>
        <w:t xml:space="preserve"> dienas, arba vėl atsinaujina, pasikonsultuokite su savo gydytoju.</w:t>
      </w:r>
    </w:p>
    <w:p w14:paraId="5E53DC8E" w14:textId="77777777" w:rsidR="00501BD0" w:rsidRPr="006B3791" w:rsidRDefault="00501BD0" w:rsidP="00BC303C">
      <w:pPr>
        <w:pStyle w:val="BTEMEASMCA"/>
        <w:rPr>
          <w:color w:val="000000" w:themeColor="text1"/>
        </w:rPr>
      </w:pPr>
    </w:p>
    <w:p w14:paraId="52412793" w14:textId="77777777" w:rsidR="00501BD0" w:rsidRPr="006B3791" w:rsidRDefault="00501BD0" w:rsidP="00501BD0">
      <w:pPr>
        <w:pStyle w:val="BTEMEASMCA"/>
        <w:rPr>
          <w:i/>
          <w:color w:val="000000" w:themeColor="text1"/>
        </w:rPr>
      </w:pPr>
      <w:r w:rsidRPr="006B3791">
        <w:rPr>
          <w:i/>
          <w:color w:val="000000" w:themeColor="text1"/>
        </w:rPr>
        <w:t>Senyvi</w:t>
      </w:r>
      <w:r w:rsidR="00AE6BDF" w:rsidRPr="006B3791">
        <w:rPr>
          <w:i/>
          <w:color w:val="000000" w:themeColor="text1"/>
        </w:rPr>
        <w:t>ems</w:t>
      </w:r>
      <w:r w:rsidRPr="006B3791">
        <w:rPr>
          <w:i/>
          <w:color w:val="000000" w:themeColor="text1"/>
        </w:rPr>
        <w:t xml:space="preserve"> pacienta</w:t>
      </w:r>
      <w:r w:rsidR="00AE6BDF" w:rsidRPr="006B3791">
        <w:rPr>
          <w:i/>
          <w:color w:val="000000" w:themeColor="text1"/>
        </w:rPr>
        <w:t>ms</w:t>
      </w:r>
    </w:p>
    <w:p w14:paraId="28981323" w14:textId="77777777" w:rsidR="00501BD0" w:rsidRPr="006B3791" w:rsidRDefault="00501BD0" w:rsidP="00501BD0">
      <w:pPr>
        <w:pStyle w:val="BTEMEASMCA"/>
        <w:rPr>
          <w:color w:val="000000" w:themeColor="text1"/>
        </w:rPr>
      </w:pPr>
      <w:r w:rsidRPr="006B3791">
        <w:rPr>
          <w:color w:val="000000" w:themeColor="text1"/>
        </w:rPr>
        <w:t>Dozės koreguoti nereikia.</w:t>
      </w:r>
    </w:p>
    <w:p w14:paraId="6D22EC4B" w14:textId="77777777" w:rsidR="00501BD0" w:rsidRPr="006B3791" w:rsidRDefault="00501BD0" w:rsidP="00501BD0">
      <w:pPr>
        <w:pStyle w:val="BTEMEASMCA"/>
        <w:rPr>
          <w:color w:val="000000" w:themeColor="text1"/>
        </w:rPr>
      </w:pPr>
    </w:p>
    <w:p w14:paraId="6FCFFD7E" w14:textId="77777777" w:rsidR="00501BD0" w:rsidRPr="006B3791" w:rsidRDefault="00501BD0" w:rsidP="00501BD0">
      <w:pPr>
        <w:pStyle w:val="BTEMEASMCA"/>
        <w:rPr>
          <w:i/>
          <w:color w:val="000000" w:themeColor="text1"/>
        </w:rPr>
      </w:pPr>
      <w:r w:rsidRPr="006B3791">
        <w:rPr>
          <w:i/>
          <w:color w:val="000000" w:themeColor="text1"/>
        </w:rPr>
        <w:t>Pacienta</w:t>
      </w:r>
      <w:r w:rsidR="00AE6BDF" w:rsidRPr="006B3791">
        <w:rPr>
          <w:i/>
          <w:color w:val="000000" w:themeColor="text1"/>
        </w:rPr>
        <w:t>ms</w:t>
      </w:r>
      <w:r w:rsidRPr="006B3791">
        <w:rPr>
          <w:i/>
          <w:color w:val="000000" w:themeColor="text1"/>
        </w:rPr>
        <w:t xml:space="preserve">, kurių kepenų </w:t>
      </w:r>
      <w:r w:rsidR="00AE6BDF" w:rsidRPr="006B3791">
        <w:rPr>
          <w:i/>
          <w:color w:val="000000" w:themeColor="text1"/>
        </w:rPr>
        <w:t>funkcij</w:t>
      </w:r>
      <w:r w:rsidRPr="006B3791">
        <w:rPr>
          <w:i/>
          <w:color w:val="000000" w:themeColor="text1"/>
        </w:rPr>
        <w:t>a sutrikusi</w:t>
      </w:r>
    </w:p>
    <w:p w14:paraId="193CBB8B" w14:textId="392F5429" w:rsidR="00501BD0" w:rsidRPr="006B3791" w:rsidRDefault="00501BD0" w:rsidP="00501BD0">
      <w:pPr>
        <w:pStyle w:val="BTEMEASMCA"/>
        <w:rPr>
          <w:color w:val="000000" w:themeColor="text1"/>
        </w:rPr>
      </w:pPr>
      <w:r w:rsidRPr="006B3791">
        <w:rPr>
          <w:color w:val="000000" w:themeColor="text1"/>
        </w:rPr>
        <w:t xml:space="preserve">Pacientams, kurių kepenų </w:t>
      </w:r>
      <w:r w:rsidR="00AE6BDF" w:rsidRPr="006B3791">
        <w:rPr>
          <w:color w:val="000000" w:themeColor="text1"/>
        </w:rPr>
        <w:t>funkcij</w:t>
      </w:r>
      <w:r w:rsidRPr="006B3791">
        <w:rPr>
          <w:color w:val="000000" w:themeColor="text1"/>
        </w:rPr>
        <w:t xml:space="preserve">a sutrikusi, </w:t>
      </w:r>
      <w:r w:rsidR="00AE6BDF" w:rsidRPr="006B3791">
        <w:rPr>
          <w:color w:val="000000" w:themeColor="text1"/>
        </w:rPr>
        <w:t>vais</w:t>
      </w:r>
      <w:r w:rsidRPr="006B3791">
        <w:rPr>
          <w:color w:val="000000" w:themeColor="text1"/>
        </w:rPr>
        <w:t xml:space="preserve">to būtina vartoti atsargiai. Rekomenduojama vartoti minimalią veiksmingą dozę. Jei yra sunkus kepenų nepakankamumas, šio </w:t>
      </w:r>
      <w:r w:rsidR="00AE6BDF" w:rsidRPr="006B3791">
        <w:rPr>
          <w:color w:val="000000" w:themeColor="text1"/>
        </w:rPr>
        <w:t>vais</w:t>
      </w:r>
      <w:r w:rsidRPr="006B3791">
        <w:rPr>
          <w:color w:val="000000" w:themeColor="text1"/>
        </w:rPr>
        <w:t>to vartoti draudžiama.</w:t>
      </w:r>
    </w:p>
    <w:p w14:paraId="49F38535" w14:textId="77777777" w:rsidR="00501BD0" w:rsidRPr="006B3791" w:rsidRDefault="00501BD0" w:rsidP="00501BD0">
      <w:pPr>
        <w:pStyle w:val="BTEMEASMCA"/>
        <w:rPr>
          <w:color w:val="000000" w:themeColor="text1"/>
        </w:rPr>
      </w:pPr>
    </w:p>
    <w:p w14:paraId="1E4A278F" w14:textId="77777777" w:rsidR="00501BD0" w:rsidRPr="006B3791" w:rsidRDefault="00501BD0" w:rsidP="00501BD0">
      <w:pPr>
        <w:pStyle w:val="BTEMEASMCA"/>
        <w:rPr>
          <w:i/>
          <w:color w:val="000000" w:themeColor="text1"/>
        </w:rPr>
      </w:pPr>
      <w:r w:rsidRPr="006B3791">
        <w:rPr>
          <w:i/>
          <w:color w:val="000000" w:themeColor="text1"/>
        </w:rPr>
        <w:t>Pacienta</w:t>
      </w:r>
      <w:r w:rsidR="00AE6BDF" w:rsidRPr="006B3791">
        <w:rPr>
          <w:i/>
          <w:color w:val="000000" w:themeColor="text1"/>
        </w:rPr>
        <w:t>ms</w:t>
      </w:r>
      <w:r w:rsidRPr="006B3791">
        <w:rPr>
          <w:i/>
          <w:color w:val="000000" w:themeColor="text1"/>
        </w:rPr>
        <w:t xml:space="preserve">, kurių inkstų </w:t>
      </w:r>
      <w:r w:rsidR="00AE6BDF" w:rsidRPr="006B3791">
        <w:rPr>
          <w:i/>
          <w:color w:val="000000" w:themeColor="text1"/>
        </w:rPr>
        <w:t>funkcij</w:t>
      </w:r>
      <w:r w:rsidRPr="006B3791">
        <w:rPr>
          <w:i/>
          <w:color w:val="000000" w:themeColor="text1"/>
        </w:rPr>
        <w:t>a sutrikusi</w:t>
      </w:r>
    </w:p>
    <w:p w14:paraId="1DDC629B" w14:textId="77777777" w:rsidR="00BC303C" w:rsidRPr="006B3791" w:rsidRDefault="00501BD0" w:rsidP="00501BD0">
      <w:pPr>
        <w:pStyle w:val="BTEMEASMCA"/>
        <w:rPr>
          <w:color w:val="000000" w:themeColor="text1"/>
        </w:rPr>
      </w:pPr>
      <w:r w:rsidRPr="006B3791">
        <w:rPr>
          <w:color w:val="000000" w:themeColor="text1"/>
        </w:rPr>
        <w:t xml:space="preserve">Pacientams, kurių inkstų </w:t>
      </w:r>
      <w:r w:rsidR="00AE6BDF" w:rsidRPr="006B3791">
        <w:rPr>
          <w:color w:val="000000" w:themeColor="text1"/>
        </w:rPr>
        <w:t>funkcij</w:t>
      </w:r>
      <w:r w:rsidRPr="006B3791">
        <w:rPr>
          <w:color w:val="000000" w:themeColor="text1"/>
        </w:rPr>
        <w:t xml:space="preserve">a sutrikusi, </w:t>
      </w:r>
      <w:r w:rsidR="00AE6BDF" w:rsidRPr="006B3791">
        <w:rPr>
          <w:color w:val="000000" w:themeColor="text1"/>
        </w:rPr>
        <w:t>vais</w:t>
      </w:r>
      <w:r w:rsidRPr="006B3791">
        <w:rPr>
          <w:color w:val="000000" w:themeColor="text1"/>
        </w:rPr>
        <w:t>to būtina vartoti atsargiai. Rekomenduojama vartoti minimalią veiksmingą dozę. Jei yra sunkus inkstų nepakankamumas, šio</w:t>
      </w:r>
      <w:r w:rsidR="00AE6BDF" w:rsidRPr="006B3791">
        <w:rPr>
          <w:color w:val="000000" w:themeColor="text1"/>
        </w:rPr>
        <w:t xml:space="preserve"> vais</w:t>
      </w:r>
      <w:r w:rsidRPr="006B3791">
        <w:rPr>
          <w:color w:val="000000" w:themeColor="text1"/>
        </w:rPr>
        <w:t>to vartoti draudžiama.</w:t>
      </w:r>
    </w:p>
    <w:p w14:paraId="2ABF9CFE" w14:textId="77777777" w:rsidR="00501BD0" w:rsidRPr="006B3791" w:rsidRDefault="00501BD0" w:rsidP="00BC303C">
      <w:pPr>
        <w:pStyle w:val="BTEMEASMCA"/>
        <w:rPr>
          <w:b/>
          <w:color w:val="000000" w:themeColor="text1"/>
        </w:rPr>
      </w:pPr>
    </w:p>
    <w:p w14:paraId="6C66D89C" w14:textId="4CF3F2C6" w:rsidR="0092392C" w:rsidRPr="006B3791" w:rsidRDefault="00501BD0" w:rsidP="00BC303C">
      <w:pPr>
        <w:pStyle w:val="BTEMEASMCA"/>
        <w:rPr>
          <w:b/>
          <w:color w:val="000000" w:themeColor="text1"/>
        </w:rPr>
      </w:pPr>
      <w:r w:rsidRPr="006B3791">
        <w:rPr>
          <w:b/>
          <w:color w:val="000000" w:themeColor="text1"/>
        </w:rPr>
        <w:t>Vartojimas vaikams ir paaugliams</w:t>
      </w:r>
    </w:p>
    <w:p w14:paraId="71439DBF" w14:textId="3F695AFE" w:rsidR="00FD593A" w:rsidRPr="006B3791" w:rsidRDefault="00BC303C" w:rsidP="002D2D7F">
      <w:pPr>
        <w:pStyle w:val="Komentarotekstas"/>
        <w:rPr>
          <w:color w:val="000000" w:themeColor="text1"/>
          <w:sz w:val="22"/>
          <w:szCs w:val="22"/>
        </w:rPr>
      </w:pPr>
      <w:r w:rsidRPr="006B3791">
        <w:rPr>
          <w:color w:val="000000" w:themeColor="text1"/>
          <w:sz w:val="22"/>
          <w:szCs w:val="22"/>
        </w:rPr>
        <w:t>Jaunesniems nei 1</w:t>
      </w:r>
      <w:r w:rsidR="002D2D7F" w:rsidRPr="006B3791">
        <w:rPr>
          <w:color w:val="000000" w:themeColor="text1"/>
          <w:sz w:val="22"/>
          <w:szCs w:val="22"/>
        </w:rPr>
        <w:t>6</w:t>
      </w:r>
      <w:r w:rsidRPr="006B3791">
        <w:rPr>
          <w:color w:val="000000" w:themeColor="text1"/>
          <w:sz w:val="22"/>
          <w:szCs w:val="22"/>
        </w:rPr>
        <w:t xml:space="preserve"> metų vaikams CITRAMON FORTE STIROL vartoti </w:t>
      </w:r>
      <w:r w:rsidR="00C15D88" w:rsidRPr="006B3791">
        <w:rPr>
          <w:color w:val="000000" w:themeColor="text1"/>
          <w:sz w:val="22"/>
          <w:szCs w:val="22"/>
        </w:rPr>
        <w:t>draudžiama</w:t>
      </w:r>
      <w:r w:rsidRPr="006B3791">
        <w:rPr>
          <w:color w:val="000000" w:themeColor="text1"/>
          <w:sz w:val="22"/>
          <w:szCs w:val="22"/>
        </w:rPr>
        <w:t>.</w:t>
      </w:r>
    </w:p>
    <w:p w14:paraId="58DDA91D" w14:textId="77777777" w:rsidR="0092392C" w:rsidRPr="006B3791" w:rsidRDefault="0092392C" w:rsidP="002D2D7F">
      <w:pPr>
        <w:pStyle w:val="Komentarotekstas"/>
        <w:rPr>
          <w:color w:val="000000" w:themeColor="text1"/>
          <w:sz w:val="22"/>
          <w:szCs w:val="22"/>
        </w:rPr>
      </w:pPr>
    </w:p>
    <w:p w14:paraId="4A0793E9" w14:textId="0BEB31AE" w:rsidR="00FD593A" w:rsidRPr="006B3791" w:rsidRDefault="00FD593A" w:rsidP="002D2D7F">
      <w:pPr>
        <w:pStyle w:val="Komentarotekstas"/>
        <w:rPr>
          <w:color w:val="000000" w:themeColor="text1"/>
          <w:sz w:val="22"/>
          <w:szCs w:val="22"/>
          <w:u w:val="single"/>
        </w:rPr>
      </w:pPr>
      <w:r w:rsidRPr="006B3791">
        <w:rPr>
          <w:color w:val="000000" w:themeColor="text1"/>
          <w:sz w:val="22"/>
          <w:u w:val="single"/>
        </w:rPr>
        <w:t>16-18 metų paaugliams</w:t>
      </w:r>
    </w:p>
    <w:p w14:paraId="4DDC5BCE" w14:textId="77777777" w:rsidR="00B66DBB" w:rsidRPr="006B3791" w:rsidRDefault="00B66DBB" w:rsidP="002D2D7F">
      <w:pPr>
        <w:pStyle w:val="Komentarotekstas"/>
        <w:rPr>
          <w:color w:val="000000" w:themeColor="text1"/>
          <w:sz w:val="22"/>
          <w:u w:val="single"/>
        </w:rPr>
      </w:pPr>
    </w:p>
    <w:p w14:paraId="1FC21E4C" w14:textId="77777777" w:rsidR="00BC303C" w:rsidRPr="006B3791" w:rsidRDefault="002D2D7F" w:rsidP="0090102E">
      <w:pPr>
        <w:pStyle w:val="Komentarotekstas"/>
        <w:rPr>
          <w:color w:val="000000" w:themeColor="text1"/>
          <w:sz w:val="22"/>
          <w:szCs w:val="22"/>
        </w:rPr>
      </w:pPr>
      <w:r w:rsidRPr="006B3791">
        <w:rPr>
          <w:color w:val="000000" w:themeColor="text1"/>
          <w:sz w:val="22"/>
          <w:szCs w:val="22"/>
        </w:rPr>
        <w:t>Vyresniems kaip 16 metų paaugliams vartoti nerekomenduojama, kadangi saugumas ir veiksmingumas yra neištirti.</w:t>
      </w:r>
    </w:p>
    <w:p w14:paraId="75111C7A" w14:textId="77777777" w:rsidR="00050B0E" w:rsidRPr="006B3791" w:rsidRDefault="00050B0E" w:rsidP="00050B0E">
      <w:pPr>
        <w:pStyle w:val="BTEMEASMCA"/>
        <w:rPr>
          <w:color w:val="000000" w:themeColor="text1"/>
        </w:rPr>
      </w:pPr>
    </w:p>
    <w:p w14:paraId="3BF77508" w14:textId="68901ECC" w:rsidR="0092392C" w:rsidRPr="006B3791" w:rsidRDefault="002D2D7F" w:rsidP="00050B0E">
      <w:pPr>
        <w:pStyle w:val="PI-3EMEASMCA"/>
        <w:spacing w:line="240" w:lineRule="auto"/>
        <w:rPr>
          <w:color w:val="000000" w:themeColor="text1"/>
        </w:rPr>
      </w:pPr>
      <w:r w:rsidRPr="006B3791">
        <w:rPr>
          <w:color w:val="000000" w:themeColor="text1"/>
        </w:rPr>
        <w:t>Ką daryti pavartojus</w:t>
      </w:r>
      <w:r w:rsidR="00050B0E" w:rsidRPr="006B3791">
        <w:rPr>
          <w:color w:val="000000" w:themeColor="text1"/>
        </w:rPr>
        <w:t xml:space="preserve"> per didelę CITRAMON FORTE STIROL dozę</w:t>
      </w:r>
    </w:p>
    <w:p w14:paraId="09ADD16A" w14:textId="77777777" w:rsidR="001A48B2" w:rsidRPr="006B3791" w:rsidRDefault="001A48B2" w:rsidP="001A48B2">
      <w:pPr>
        <w:pStyle w:val="Pagrindinistekstas"/>
        <w:tabs>
          <w:tab w:val="left" w:pos="567"/>
        </w:tabs>
        <w:spacing w:after="0"/>
        <w:rPr>
          <w:color w:val="000000" w:themeColor="text1"/>
          <w:kern w:val="16"/>
          <w:szCs w:val="22"/>
        </w:rPr>
      </w:pPr>
      <w:r w:rsidRPr="006B3791">
        <w:rPr>
          <w:color w:val="000000" w:themeColor="text1"/>
          <w:kern w:val="16"/>
          <w:szCs w:val="22"/>
        </w:rPr>
        <w:t xml:space="preserve">Jeigu išgerta per didelė </w:t>
      </w:r>
      <w:r w:rsidRPr="006B3791">
        <w:rPr>
          <w:color w:val="000000" w:themeColor="text1"/>
          <w:szCs w:val="22"/>
        </w:rPr>
        <w:t xml:space="preserve">CITRAMON FORTE STIROL tablečių </w:t>
      </w:r>
      <w:r w:rsidRPr="006B3791">
        <w:rPr>
          <w:color w:val="000000" w:themeColor="text1"/>
          <w:kern w:val="16"/>
          <w:szCs w:val="22"/>
        </w:rPr>
        <w:t xml:space="preserve">dozė gali pasireikšti </w:t>
      </w:r>
      <w:r w:rsidRPr="006B3791">
        <w:rPr>
          <w:color w:val="000000" w:themeColor="text1"/>
          <w:szCs w:val="22"/>
        </w:rPr>
        <w:t>perdozavimo simptomai</w:t>
      </w:r>
      <w:r w:rsidRPr="006B3791">
        <w:rPr>
          <w:color w:val="000000" w:themeColor="text1"/>
          <w:kern w:val="16"/>
          <w:szCs w:val="22"/>
        </w:rPr>
        <w:t xml:space="preserve">, todėl reikia nedelsiant nutraukti vaisto vartojimą ir kreiptis į gydytoją arba vaistininką. Į gydytoją reikia kreiptis ir tokiu atveju, jeigu </w:t>
      </w:r>
      <w:r w:rsidRPr="006B3791">
        <w:rPr>
          <w:color w:val="000000" w:themeColor="text1"/>
          <w:szCs w:val="22"/>
        </w:rPr>
        <w:t xml:space="preserve">išgerta per didelė CITRAMON FORTE STIROL tablečių dozė, tačiau </w:t>
      </w:r>
      <w:r w:rsidRPr="006B3791">
        <w:rPr>
          <w:color w:val="000000" w:themeColor="text1"/>
          <w:kern w:val="16"/>
          <w:szCs w:val="22"/>
        </w:rPr>
        <w:t>Jūsų savijauta gera.</w:t>
      </w:r>
    </w:p>
    <w:p w14:paraId="6C4781DB" w14:textId="77777777" w:rsidR="00050B0E" w:rsidRPr="006B3791" w:rsidRDefault="001A48B2" w:rsidP="00050B0E">
      <w:pPr>
        <w:pStyle w:val="BTEMEASMCA"/>
        <w:rPr>
          <w:color w:val="000000" w:themeColor="text1"/>
        </w:rPr>
      </w:pPr>
      <w:r w:rsidRPr="006B3791">
        <w:rPr>
          <w:color w:val="000000" w:themeColor="text1"/>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0E4DB129" w14:textId="77777777" w:rsidR="00050B0E" w:rsidRPr="006B3791" w:rsidRDefault="00050B0E" w:rsidP="00050B0E">
      <w:pPr>
        <w:pStyle w:val="BTEMEASMCA"/>
        <w:rPr>
          <w:color w:val="000000" w:themeColor="text1"/>
        </w:rPr>
      </w:pPr>
    </w:p>
    <w:p w14:paraId="42189568" w14:textId="026C79A3" w:rsidR="0092392C" w:rsidRPr="006B3791" w:rsidRDefault="00050B0E" w:rsidP="00050B0E">
      <w:pPr>
        <w:pStyle w:val="PI-3EMEASMCA"/>
        <w:spacing w:line="240" w:lineRule="auto"/>
        <w:rPr>
          <w:color w:val="000000" w:themeColor="text1"/>
        </w:rPr>
      </w:pPr>
      <w:r w:rsidRPr="006B3791">
        <w:rPr>
          <w:color w:val="000000" w:themeColor="text1"/>
        </w:rPr>
        <w:t>Pamiršus pavartoti CITRAMON FORTE STIROL</w:t>
      </w:r>
    </w:p>
    <w:p w14:paraId="6625D759" w14:textId="77777777" w:rsidR="00050B0E" w:rsidRPr="006B3791" w:rsidRDefault="00050B0E" w:rsidP="00050B0E">
      <w:pPr>
        <w:pStyle w:val="BTEMEASMCA"/>
        <w:rPr>
          <w:color w:val="000000" w:themeColor="text1"/>
        </w:rPr>
      </w:pPr>
      <w:r w:rsidRPr="006B3791">
        <w:rPr>
          <w:color w:val="000000" w:themeColor="text1"/>
        </w:rPr>
        <w:t>Negalima vartoti dvigubos dozės norint kompensuoti praleistą tabletę</w:t>
      </w:r>
      <w:r w:rsidR="00AE6BDF" w:rsidRPr="006B3791">
        <w:rPr>
          <w:color w:val="000000" w:themeColor="text1"/>
        </w:rPr>
        <w:t>.</w:t>
      </w:r>
    </w:p>
    <w:p w14:paraId="54C36DC9" w14:textId="77777777" w:rsidR="00050B0E" w:rsidRPr="006B3791" w:rsidRDefault="00050B0E" w:rsidP="00050B0E">
      <w:pPr>
        <w:pStyle w:val="BTEMEASMCA"/>
        <w:rPr>
          <w:color w:val="000000" w:themeColor="text1"/>
        </w:rPr>
      </w:pPr>
    </w:p>
    <w:p w14:paraId="069127E9" w14:textId="7E23089F" w:rsidR="00050B0E" w:rsidRPr="006B3791" w:rsidRDefault="00050B0E" w:rsidP="00757368">
      <w:pPr>
        <w:pStyle w:val="PI-3EMEASMCA"/>
        <w:spacing w:line="240" w:lineRule="auto"/>
        <w:rPr>
          <w:color w:val="000000" w:themeColor="text1"/>
        </w:rPr>
      </w:pPr>
      <w:r w:rsidRPr="006B3791">
        <w:rPr>
          <w:b w:val="0"/>
          <w:color w:val="000000" w:themeColor="text1"/>
        </w:rPr>
        <w:t>Jeigu kiltų daugiau klausimų dėl šio vaisto vartojimo, kreipkitės į gydytoją arba vaistininką</w:t>
      </w:r>
      <w:r w:rsidR="00977D21" w:rsidRPr="006B3791">
        <w:rPr>
          <w:b w:val="0"/>
          <w:color w:val="000000" w:themeColor="text1"/>
        </w:rPr>
        <w:t>.</w:t>
      </w:r>
    </w:p>
    <w:p w14:paraId="09B4D124" w14:textId="77777777" w:rsidR="00050B0E" w:rsidRPr="006B3791" w:rsidRDefault="00050B0E" w:rsidP="00050B0E">
      <w:pPr>
        <w:pStyle w:val="BTEMEASMCA"/>
        <w:rPr>
          <w:color w:val="000000" w:themeColor="text1"/>
        </w:rPr>
      </w:pPr>
    </w:p>
    <w:p w14:paraId="78C80E18" w14:textId="77777777" w:rsidR="00050B0E" w:rsidRPr="006B3791" w:rsidRDefault="00050B0E" w:rsidP="00050B0E">
      <w:pPr>
        <w:pStyle w:val="BTEMEASMCA"/>
        <w:rPr>
          <w:color w:val="000000" w:themeColor="text1"/>
        </w:rPr>
      </w:pPr>
    </w:p>
    <w:p w14:paraId="2DD19B84" w14:textId="77777777" w:rsidR="00050B0E" w:rsidRPr="006B3791" w:rsidRDefault="00050B0E" w:rsidP="00050B0E">
      <w:pPr>
        <w:pStyle w:val="PI-1EMEASMCA"/>
        <w:rPr>
          <w:color w:val="000000" w:themeColor="text1"/>
        </w:rPr>
      </w:pPr>
      <w:r w:rsidRPr="006B3791">
        <w:rPr>
          <w:color w:val="000000" w:themeColor="text1"/>
        </w:rPr>
        <w:t>4.</w:t>
      </w:r>
      <w:r w:rsidRPr="006B3791">
        <w:rPr>
          <w:color w:val="000000" w:themeColor="text1"/>
        </w:rPr>
        <w:tab/>
      </w:r>
      <w:r w:rsidR="002D2D7F" w:rsidRPr="006B3791">
        <w:rPr>
          <w:color w:val="000000" w:themeColor="text1"/>
        </w:rPr>
        <w:t>Galimas šalutinis poveikis</w:t>
      </w:r>
    </w:p>
    <w:p w14:paraId="5D47E6E6" w14:textId="77777777" w:rsidR="00050B0E" w:rsidRPr="006B3791" w:rsidRDefault="00050B0E" w:rsidP="00050B0E">
      <w:pPr>
        <w:pStyle w:val="PI-1EMEASMCA"/>
        <w:rPr>
          <w:color w:val="000000" w:themeColor="text1"/>
        </w:rPr>
      </w:pPr>
    </w:p>
    <w:p w14:paraId="2A71FE7E" w14:textId="77777777" w:rsidR="001F306C" w:rsidRPr="006B3791" w:rsidRDefault="001F306C" w:rsidP="001F306C">
      <w:pPr>
        <w:pStyle w:val="BTEMEASMCA"/>
        <w:rPr>
          <w:color w:val="000000" w:themeColor="text1"/>
        </w:rPr>
      </w:pPr>
      <w:r w:rsidRPr="006B3791">
        <w:rPr>
          <w:bCs/>
          <w:color w:val="000000" w:themeColor="text1"/>
        </w:rPr>
        <w:t>CITRAMON FORTE STIROL</w:t>
      </w:r>
      <w:r w:rsidRPr="006B3791">
        <w:rPr>
          <w:color w:val="000000" w:themeColor="text1"/>
        </w:rPr>
        <w:t xml:space="preserve"> kaip ir visi kiti vaistai gali sukelti šalutinį poveikį, nors jis pasireiškia ne visiems žmonėms.</w:t>
      </w:r>
    </w:p>
    <w:p w14:paraId="723CE1B1" w14:textId="77777777" w:rsidR="001F306C" w:rsidRPr="006B3791" w:rsidRDefault="001F306C" w:rsidP="001F306C">
      <w:pPr>
        <w:rPr>
          <w:color w:val="000000" w:themeColor="text1"/>
          <w:sz w:val="22"/>
          <w:szCs w:val="22"/>
        </w:rPr>
      </w:pPr>
    </w:p>
    <w:p w14:paraId="24AB2CCD" w14:textId="6AB8E9D6" w:rsidR="001F306C" w:rsidRPr="006B3791" w:rsidRDefault="001F306C" w:rsidP="001F306C">
      <w:pPr>
        <w:autoSpaceDE w:val="0"/>
        <w:autoSpaceDN w:val="0"/>
        <w:adjustRightInd w:val="0"/>
        <w:rPr>
          <w:color w:val="000000" w:themeColor="text1"/>
          <w:sz w:val="22"/>
          <w:szCs w:val="22"/>
        </w:rPr>
      </w:pPr>
      <w:r w:rsidRPr="006B3791">
        <w:rPr>
          <w:color w:val="000000" w:themeColor="text1"/>
          <w:sz w:val="22"/>
          <w:szCs w:val="22"/>
        </w:rPr>
        <w:t>Šalutinis poveikis gali atsirasti tam tikru dažnumu, kuris apibūdintas žemiau</w:t>
      </w:r>
      <w:r w:rsidR="00E2104B" w:rsidRPr="006B3791">
        <w:rPr>
          <w:color w:val="000000" w:themeColor="text1"/>
          <w:sz w:val="22"/>
          <w:szCs w:val="22"/>
        </w:rPr>
        <w:t>:</w:t>
      </w:r>
    </w:p>
    <w:p w14:paraId="55E284B8" w14:textId="200AB7B8" w:rsidR="001F306C" w:rsidRPr="006B3791" w:rsidRDefault="00B24D13" w:rsidP="001F306C">
      <w:pPr>
        <w:pStyle w:val="Default"/>
        <w:numPr>
          <w:ilvl w:val="0"/>
          <w:numId w:val="6"/>
        </w:numPr>
        <w:rPr>
          <w:color w:val="000000" w:themeColor="text1"/>
          <w:sz w:val="22"/>
          <w:lang w:val="lt-LT"/>
        </w:rPr>
      </w:pPr>
      <w:r w:rsidRPr="006B3791">
        <w:rPr>
          <w:color w:val="000000" w:themeColor="text1"/>
          <w:sz w:val="22"/>
        </w:rPr>
        <w:t>Labai dažni šalutinio poveikio reiškiniai (gali pasireikšti ne rečiau kaip 1 iš 10 asmenų)</w:t>
      </w:r>
      <w:r w:rsidR="00E2104B" w:rsidRPr="006B3791">
        <w:rPr>
          <w:color w:val="000000" w:themeColor="text1"/>
          <w:sz w:val="22"/>
          <w:lang w:val="lt-LT"/>
        </w:rPr>
        <w:t>;</w:t>
      </w:r>
    </w:p>
    <w:p w14:paraId="1CE53DEF" w14:textId="7F5D0F02" w:rsidR="006B46B7" w:rsidRPr="006B3791" w:rsidRDefault="00B24D13" w:rsidP="001F306C">
      <w:pPr>
        <w:pStyle w:val="Default"/>
        <w:numPr>
          <w:ilvl w:val="0"/>
          <w:numId w:val="6"/>
        </w:numPr>
        <w:rPr>
          <w:color w:val="000000" w:themeColor="text1"/>
          <w:sz w:val="22"/>
          <w:lang w:val="lt-LT"/>
        </w:rPr>
      </w:pPr>
      <w:r w:rsidRPr="006B3791">
        <w:rPr>
          <w:color w:val="000000" w:themeColor="text1"/>
          <w:sz w:val="22"/>
        </w:rPr>
        <w:t>Dažni šalutinio poveikio reiškiniai (gali pasireikšti rečiau kaip 1 iš 10 asmenų);</w:t>
      </w:r>
    </w:p>
    <w:p w14:paraId="6CB8064B" w14:textId="751BAB60" w:rsidR="006B46B7" w:rsidRPr="006B3791" w:rsidRDefault="00B24D13" w:rsidP="001F306C">
      <w:pPr>
        <w:pStyle w:val="Default"/>
        <w:numPr>
          <w:ilvl w:val="0"/>
          <w:numId w:val="6"/>
        </w:numPr>
        <w:rPr>
          <w:color w:val="000000" w:themeColor="text1"/>
          <w:sz w:val="22"/>
          <w:lang w:val="lt-LT"/>
        </w:rPr>
      </w:pPr>
      <w:r w:rsidRPr="006B3791">
        <w:rPr>
          <w:color w:val="000000" w:themeColor="text1"/>
          <w:sz w:val="22"/>
        </w:rPr>
        <w:lastRenderedPageBreak/>
        <w:t>Nedažni šalutinio poveikio reiškiniai (gali pasireikšti rečiau kaip 1 iš 100 asmenų);</w:t>
      </w:r>
    </w:p>
    <w:p w14:paraId="6EF47E31" w14:textId="02DE1910" w:rsidR="006B46B7" w:rsidRPr="006B3791" w:rsidRDefault="00B24D13" w:rsidP="001F306C">
      <w:pPr>
        <w:pStyle w:val="Default"/>
        <w:numPr>
          <w:ilvl w:val="0"/>
          <w:numId w:val="6"/>
        </w:numPr>
        <w:rPr>
          <w:color w:val="000000" w:themeColor="text1"/>
          <w:sz w:val="22"/>
          <w:lang w:val="lt-LT"/>
        </w:rPr>
      </w:pPr>
      <w:r w:rsidRPr="006B3791">
        <w:rPr>
          <w:color w:val="000000" w:themeColor="text1"/>
          <w:sz w:val="22"/>
        </w:rPr>
        <w:t>Reti šalutinio poveikio reiškiniai (gali pasireikšti rečiau kaip 1 iš 1 000 asmenų);</w:t>
      </w:r>
    </w:p>
    <w:p w14:paraId="05909FE5" w14:textId="02B8C425" w:rsidR="00B24D13" w:rsidRPr="006B3791" w:rsidRDefault="00B24D13" w:rsidP="00B24D13">
      <w:pPr>
        <w:pStyle w:val="Default"/>
        <w:numPr>
          <w:ilvl w:val="0"/>
          <w:numId w:val="6"/>
        </w:numPr>
        <w:rPr>
          <w:color w:val="000000" w:themeColor="text1"/>
          <w:sz w:val="22"/>
          <w:lang w:val="lt-LT"/>
        </w:rPr>
      </w:pPr>
      <w:r w:rsidRPr="006B3791">
        <w:rPr>
          <w:color w:val="000000" w:themeColor="text1"/>
          <w:sz w:val="22"/>
        </w:rPr>
        <w:t>Labai reti šalutinio poveikio reiškiniai (gali pasireikšti rečiau kaip 1 iš 10 000 asmenų</w:t>
      </w:r>
      <w:r w:rsidR="004737E3" w:rsidRPr="006B3791">
        <w:rPr>
          <w:color w:val="000000" w:themeColor="text1"/>
          <w:sz w:val="22"/>
        </w:rPr>
        <w:t>)</w:t>
      </w:r>
      <w:r w:rsidRPr="006B3791">
        <w:rPr>
          <w:color w:val="000000" w:themeColor="text1"/>
          <w:sz w:val="22"/>
        </w:rPr>
        <w:t>;</w:t>
      </w:r>
    </w:p>
    <w:p w14:paraId="73FAD2CA" w14:textId="596893DE" w:rsidR="00B24D13" w:rsidRPr="006B3791" w:rsidRDefault="00B24D13" w:rsidP="00B24D13">
      <w:pPr>
        <w:pStyle w:val="Default"/>
        <w:numPr>
          <w:ilvl w:val="0"/>
          <w:numId w:val="6"/>
        </w:numPr>
        <w:rPr>
          <w:color w:val="000000" w:themeColor="text1"/>
          <w:sz w:val="22"/>
          <w:lang w:val="lt-LT"/>
        </w:rPr>
      </w:pPr>
      <w:r w:rsidRPr="006B3791">
        <w:rPr>
          <w:color w:val="000000" w:themeColor="text1"/>
          <w:sz w:val="22"/>
          <w:lang w:val="lt-LT"/>
        </w:rPr>
        <w:t>Šalutinio poveikio reiškiniai, kurių dažnis nežinomas (negali būti apskaičiuotas pagal turimus duomenis).</w:t>
      </w:r>
    </w:p>
    <w:p w14:paraId="06216AF0" w14:textId="77777777" w:rsidR="001F306C" w:rsidRPr="006B3791" w:rsidRDefault="001F306C" w:rsidP="001F306C">
      <w:pPr>
        <w:rPr>
          <w:i/>
          <w:color w:val="000000" w:themeColor="text1"/>
          <w:sz w:val="22"/>
          <w:szCs w:val="22"/>
        </w:rPr>
      </w:pPr>
    </w:p>
    <w:p w14:paraId="4B102A7D" w14:textId="77777777" w:rsidR="007D2D6A" w:rsidRPr="006B3791" w:rsidRDefault="007D2D6A" w:rsidP="007D2D6A">
      <w:pPr>
        <w:rPr>
          <w:i/>
          <w:color w:val="000000" w:themeColor="text1"/>
          <w:sz w:val="22"/>
          <w:szCs w:val="22"/>
        </w:rPr>
      </w:pPr>
      <w:r w:rsidRPr="006B3791">
        <w:rPr>
          <w:i/>
          <w:color w:val="000000" w:themeColor="text1"/>
          <w:sz w:val="22"/>
          <w:szCs w:val="22"/>
        </w:rPr>
        <w:t>Kraujo ir limfinės sistemos sutrikimai</w:t>
      </w:r>
    </w:p>
    <w:p w14:paraId="463AEB2E"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Labai reti: anemija, mielosupresija, trombocitopenija, agranuliocitozė, leukopenija, neutropenija.</w:t>
      </w:r>
    </w:p>
    <w:p w14:paraId="5D5D2185" w14:textId="77777777" w:rsidR="007D2D6A" w:rsidRPr="006B3791" w:rsidRDefault="007D2D6A" w:rsidP="007D2D6A">
      <w:pPr>
        <w:rPr>
          <w:color w:val="000000" w:themeColor="text1"/>
          <w:sz w:val="22"/>
          <w:szCs w:val="22"/>
        </w:rPr>
      </w:pPr>
      <w:r w:rsidRPr="006B3791">
        <w:rPr>
          <w:color w:val="000000" w:themeColor="text1"/>
          <w:sz w:val="22"/>
          <w:szCs w:val="22"/>
        </w:rPr>
        <w:t>Dažnis nežinomas: kraujavimas, kraujo ląstelių kiekio pokyčiai.</w:t>
      </w:r>
    </w:p>
    <w:p w14:paraId="6AEC9A66" w14:textId="77777777" w:rsidR="00456371" w:rsidRPr="006B3791" w:rsidRDefault="00456371" w:rsidP="001F306C">
      <w:pPr>
        <w:rPr>
          <w:i/>
          <w:color w:val="000000" w:themeColor="text1"/>
          <w:sz w:val="22"/>
          <w:szCs w:val="22"/>
        </w:rPr>
      </w:pPr>
    </w:p>
    <w:p w14:paraId="0488C5CA" w14:textId="77777777" w:rsidR="007D2D6A" w:rsidRPr="006B3791" w:rsidRDefault="007D2D6A" w:rsidP="007D2D6A">
      <w:pPr>
        <w:rPr>
          <w:i/>
          <w:color w:val="000000" w:themeColor="text1"/>
          <w:sz w:val="22"/>
          <w:szCs w:val="22"/>
        </w:rPr>
      </w:pPr>
      <w:r w:rsidRPr="006B3791">
        <w:rPr>
          <w:i/>
          <w:color w:val="000000" w:themeColor="text1"/>
          <w:sz w:val="22"/>
          <w:szCs w:val="22"/>
        </w:rPr>
        <w:t>Imuninės sistemos sutrikimai</w:t>
      </w:r>
    </w:p>
    <w:p w14:paraId="0E18921B"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Reti: padidėjusio jautrumo reakcijos, t.y. dilgėlinė, eritema, bėrimas (įskaitant generalizuotą).</w:t>
      </w:r>
    </w:p>
    <w:p w14:paraId="5FA9C05E"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Labai reti: edema, angioneurozinė edema, anafilaksinis šokas.</w:t>
      </w:r>
    </w:p>
    <w:p w14:paraId="0E45B696" w14:textId="77777777" w:rsidR="007D2D6A" w:rsidRPr="006B3791" w:rsidRDefault="007D2D6A" w:rsidP="007D2D6A">
      <w:pPr>
        <w:autoSpaceDE w:val="0"/>
        <w:autoSpaceDN w:val="0"/>
        <w:adjustRightInd w:val="0"/>
        <w:rPr>
          <w:color w:val="000000" w:themeColor="text1"/>
          <w:sz w:val="22"/>
          <w:szCs w:val="22"/>
        </w:rPr>
      </w:pPr>
    </w:p>
    <w:p w14:paraId="72457D2B" w14:textId="77777777" w:rsidR="009C04EB" w:rsidRDefault="009C04EB" w:rsidP="009C04EB">
      <w:pPr>
        <w:rPr>
          <w:i/>
          <w:color w:val="000000" w:themeColor="text1"/>
          <w:sz w:val="22"/>
          <w:szCs w:val="22"/>
        </w:rPr>
      </w:pPr>
      <w:bookmarkStart w:id="16" w:name="_Hlk187175712"/>
      <w:r w:rsidRPr="00C15EDE">
        <w:rPr>
          <w:i/>
          <w:color w:val="000000" w:themeColor="text1"/>
          <w:sz w:val="22"/>
          <w:szCs w:val="22"/>
        </w:rPr>
        <w:t>Metabolizmo ir mitybos sutrikimai</w:t>
      </w:r>
    </w:p>
    <w:p w14:paraId="6EDFE084" w14:textId="77777777" w:rsidR="009C04EB" w:rsidRDefault="009C04EB" w:rsidP="009C04EB">
      <w:pPr>
        <w:rPr>
          <w:color w:val="000000" w:themeColor="text1"/>
          <w:sz w:val="22"/>
          <w:szCs w:val="22"/>
        </w:rPr>
      </w:pPr>
      <w:r w:rsidRPr="006B3791">
        <w:rPr>
          <w:color w:val="000000" w:themeColor="text1"/>
          <w:sz w:val="22"/>
          <w:szCs w:val="22"/>
        </w:rPr>
        <w:t>Dažnis nežinomas:</w:t>
      </w:r>
      <w:r w:rsidRPr="00456371">
        <w:t xml:space="preserve"> </w:t>
      </w:r>
      <w:r>
        <w:rPr>
          <w:color w:val="000000" w:themeColor="text1"/>
          <w:sz w:val="22"/>
          <w:szCs w:val="22"/>
        </w:rPr>
        <w:t>s</w:t>
      </w:r>
      <w:r w:rsidRPr="00456371">
        <w:rPr>
          <w:color w:val="000000" w:themeColor="text1"/>
          <w:sz w:val="22"/>
          <w:szCs w:val="22"/>
        </w:rPr>
        <w:t>unkus sutrikimas, dėl kurio gali padidėti kraujo rūgštingumas (vadinamas metaboline acidoze) sunkia liga sergantiems pacientams, vartojantiems paracetamolį (žr. 2 skyrių).</w:t>
      </w:r>
    </w:p>
    <w:p w14:paraId="2008CDB7" w14:textId="77777777" w:rsidR="009C04EB" w:rsidRDefault="009C04EB" w:rsidP="009C04EB">
      <w:pPr>
        <w:rPr>
          <w:color w:val="000000" w:themeColor="text1"/>
          <w:sz w:val="22"/>
          <w:szCs w:val="22"/>
        </w:rPr>
      </w:pPr>
    </w:p>
    <w:bookmarkEnd w:id="16"/>
    <w:p w14:paraId="237A4334" w14:textId="77777777" w:rsidR="007D2D6A" w:rsidRPr="006B3791" w:rsidRDefault="007D2D6A" w:rsidP="007D2D6A">
      <w:pPr>
        <w:rPr>
          <w:i/>
          <w:color w:val="000000" w:themeColor="text1"/>
          <w:sz w:val="22"/>
          <w:szCs w:val="22"/>
        </w:rPr>
      </w:pPr>
      <w:r w:rsidRPr="006B3791">
        <w:rPr>
          <w:i/>
          <w:color w:val="000000" w:themeColor="text1"/>
          <w:sz w:val="22"/>
          <w:szCs w:val="22"/>
        </w:rPr>
        <w:t>Nervų sistemos sutrikimai</w:t>
      </w:r>
    </w:p>
    <w:p w14:paraId="2470E9E6" w14:textId="77777777" w:rsidR="007D2D6A" w:rsidRPr="006B3791" w:rsidRDefault="007D2D6A" w:rsidP="007D2D6A">
      <w:pPr>
        <w:rPr>
          <w:i/>
          <w:color w:val="000000" w:themeColor="text1"/>
          <w:sz w:val="22"/>
          <w:szCs w:val="22"/>
        </w:rPr>
      </w:pPr>
      <w:r w:rsidRPr="006B3791">
        <w:rPr>
          <w:color w:val="000000" w:themeColor="text1"/>
          <w:sz w:val="22"/>
          <w:szCs w:val="22"/>
        </w:rPr>
        <w:t>Labai reti: svaigulys.</w:t>
      </w:r>
    </w:p>
    <w:p w14:paraId="1AC9E563" w14:textId="77777777" w:rsidR="007D2D6A" w:rsidRPr="006B3791" w:rsidRDefault="007D2D6A" w:rsidP="007D2D6A">
      <w:pPr>
        <w:rPr>
          <w:color w:val="000000" w:themeColor="text1"/>
          <w:sz w:val="22"/>
          <w:szCs w:val="22"/>
        </w:rPr>
      </w:pPr>
      <w:r w:rsidRPr="006B3791">
        <w:rPr>
          <w:color w:val="000000" w:themeColor="text1"/>
          <w:sz w:val="22"/>
          <w:szCs w:val="22"/>
        </w:rPr>
        <w:t>Dažnis nežinomas: galvos svaigimas ir spengimas ausyse (paprastai toks poveikis atsiranda perdozavus).</w:t>
      </w:r>
    </w:p>
    <w:p w14:paraId="4E71CFB8" w14:textId="77777777" w:rsidR="007D2D6A" w:rsidRPr="006B3791" w:rsidRDefault="007D2D6A" w:rsidP="007D2D6A">
      <w:pPr>
        <w:autoSpaceDE w:val="0"/>
        <w:autoSpaceDN w:val="0"/>
        <w:adjustRightInd w:val="0"/>
        <w:rPr>
          <w:color w:val="000000" w:themeColor="text1"/>
          <w:sz w:val="22"/>
          <w:szCs w:val="22"/>
        </w:rPr>
      </w:pPr>
    </w:p>
    <w:p w14:paraId="7F3AADFE" w14:textId="77777777" w:rsidR="007D2D6A" w:rsidRPr="006B3791" w:rsidRDefault="007D2D6A" w:rsidP="007D2D6A">
      <w:pPr>
        <w:rPr>
          <w:i/>
          <w:color w:val="000000" w:themeColor="text1"/>
          <w:sz w:val="22"/>
          <w:szCs w:val="22"/>
        </w:rPr>
      </w:pPr>
      <w:r w:rsidRPr="006B3791">
        <w:rPr>
          <w:i/>
          <w:color w:val="000000" w:themeColor="text1"/>
          <w:sz w:val="22"/>
          <w:szCs w:val="22"/>
        </w:rPr>
        <w:t>Širdies sutrikimai</w:t>
      </w:r>
    </w:p>
    <w:p w14:paraId="0931D58C" w14:textId="77777777" w:rsidR="007D2D6A" w:rsidRPr="006B3791" w:rsidRDefault="007D2D6A" w:rsidP="007D2D6A">
      <w:pPr>
        <w:rPr>
          <w:color w:val="000000" w:themeColor="text1"/>
          <w:sz w:val="22"/>
          <w:szCs w:val="22"/>
        </w:rPr>
      </w:pPr>
      <w:r w:rsidRPr="006B3791">
        <w:rPr>
          <w:color w:val="000000" w:themeColor="text1"/>
          <w:sz w:val="22"/>
          <w:szCs w:val="22"/>
        </w:rPr>
        <w:t>Dažnis nežinomas: širdies nepakankamumo pasunkėjimas.</w:t>
      </w:r>
    </w:p>
    <w:p w14:paraId="57DA2177" w14:textId="77777777" w:rsidR="007D2D6A" w:rsidRPr="006B3791" w:rsidRDefault="007D2D6A" w:rsidP="007D2D6A">
      <w:pPr>
        <w:autoSpaceDE w:val="0"/>
        <w:autoSpaceDN w:val="0"/>
        <w:adjustRightInd w:val="0"/>
        <w:rPr>
          <w:color w:val="000000" w:themeColor="text1"/>
          <w:sz w:val="22"/>
          <w:szCs w:val="22"/>
        </w:rPr>
      </w:pPr>
    </w:p>
    <w:p w14:paraId="6642C89D" w14:textId="77777777" w:rsidR="007D2D6A" w:rsidRPr="006B3791" w:rsidRDefault="007D2D6A" w:rsidP="007D2D6A">
      <w:pPr>
        <w:rPr>
          <w:i/>
          <w:color w:val="000000" w:themeColor="text1"/>
          <w:sz w:val="22"/>
          <w:szCs w:val="22"/>
        </w:rPr>
      </w:pPr>
      <w:r w:rsidRPr="006B3791">
        <w:rPr>
          <w:i/>
          <w:color w:val="000000" w:themeColor="text1"/>
          <w:sz w:val="22"/>
          <w:szCs w:val="22"/>
        </w:rPr>
        <w:t>Kraujagyslių sutrikimai</w:t>
      </w:r>
    </w:p>
    <w:p w14:paraId="2B172EF0" w14:textId="77777777" w:rsidR="007D2D6A" w:rsidRPr="006B3791" w:rsidRDefault="007D2D6A" w:rsidP="007D2D6A">
      <w:pPr>
        <w:rPr>
          <w:color w:val="000000" w:themeColor="text1"/>
          <w:sz w:val="22"/>
          <w:szCs w:val="22"/>
        </w:rPr>
      </w:pPr>
      <w:r w:rsidRPr="006B3791">
        <w:rPr>
          <w:color w:val="000000" w:themeColor="text1"/>
          <w:sz w:val="22"/>
          <w:szCs w:val="22"/>
        </w:rPr>
        <w:t>Dažnis nežinomas: kraujo spaudimo padidėjimas.</w:t>
      </w:r>
    </w:p>
    <w:p w14:paraId="3370895A" w14:textId="77777777" w:rsidR="007D2D6A" w:rsidRPr="006B3791" w:rsidRDefault="007D2D6A" w:rsidP="007D2D6A">
      <w:pPr>
        <w:autoSpaceDE w:val="0"/>
        <w:autoSpaceDN w:val="0"/>
        <w:adjustRightInd w:val="0"/>
        <w:rPr>
          <w:color w:val="000000" w:themeColor="text1"/>
          <w:sz w:val="22"/>
          <w:szCs w:val="22"/>
        </w:rPr>
      </w:pPr>
    </w:p>
    <w:p w14:paraId="7F520534" w14:textId="77777777" w:rsidR="007D2D6A" w:rsidRPr="006B3791" w:rsidRDefault="007D2D6A" w:rsidP="007D2D6A">
      <w:pPr>
        <w:autoSpaceDE w:val="0"/>
        <w:autoSpaceDN w:val="0"/>
        <w:adjustRightInd w:val="0"/>
        <w:rPr>
          <w:i/>
          <w:color w:val="000000" w:themeColor="text1"/>
          <w:sz w:val="22"/>
          <w:szCs w:val="22"/>
        </w:rPr>
      </w:pPr>
      <w:r w:rsidRPr="006B3791">
        <w:rPr>
          <w:i/>
          <w:color w:val="000000" w:themeColor="text1"/>
          <w:sz w:val="22"/>
          <w:szCs w:val="22"/>
        </w:rPr>
        <w:t>Kvėpavimo sistemos, krūtinės ląstos ir tarpuplaučio sutrikimai</w:t>
      </w:r>
    </w:p>
    <w:p w14:paraId="089E8EFC"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Labai reti: bronchospazmas pacientams, kuriems yra padidėjęs jautrumas acetilsalicilo rūgščiai ar kitiems nesteroidiniams vaistams nuo uždegimo, kvėpavimo sutrikimai, astmos priepuolis.</w:t>
      </w:r>
    </w:p>
    <w:p w14:paraId="45E00D06" w14:textId="77777777" w:rsidR="007D2D6A" w:rsidRPr="006B3791" w:rsidRDefault="007D2D6A" w:rsidP="001F306C">
      <w:pPr>
        <w:rPr>
          <w:i/>
          <w:color w:val="000000" w:themeColor="text1"/>
          <w:sz w:val="22"/>
          <w:szCs w:val="22"/>
        </w:rPr>
      </w:pPr>
    </w:p>
    <w:p w14:paraId="3F6070DA" w14:textId="77777777" w:rsidR="001F306C" w:rsidRPr="006B3791" w:rsidRDefault="001F306C" w:rsidP="001F306C">
      <w:pPr>
        <w:rPr>
          <w:i/>
          <w:color w:val="000000" w:themeColor="text1"/>
          <w:sz w:val="22"/>
          <w:szCs w:val="22"/>
        </w:rPr>
      </w:pPr>
      <w:r w:rsidRPr="006B3791">
        <w:rPr>
          <w:i/>
          <w:color w:val="000000" w:themeColor="text1"/>
          <w:sz w:val="22"/>
          <w:szCs w:val="22"/>
        </w:rPr>
        <w:t>Virškinimo trakto sutrikimai</w:t>
      </w:r>
    </w:p>
    <w:p w14:paraId="71D63495" w14:textId="77777777" w:rsidR="001F306C" w:rsidRPr="006B3791" w:rsidRDefault="001F306C" w:rsidP="001F306C">
      <w:pPr>
        <w:rPr>
          <w:color w:val="000000" w:themeColor="text1"/>
          <w:sz w:val="22"/>
          <w:szCs w:val="22"/>
        </w:rPr>
      </w:pPr>
      <w:r w:rsidRPr="006B3791">
        <w:rPr>
          <w:color w:val="000000" w:themeColor="text1"/>
          <w:sz w:val="22"/>
          <w:szCs w:val="22"/>
        </w:rPr>
        <w:t>Dažni: virškinimo trakto sutrikimai (pvz.: pilvo skausmas, rėmuo, pykinimas, vėmimas).</w:t>
      </w:r>
    </w:p>
    <w:p w14:paraId="41AC2CB8" w14:textId="77777777" w:rsidR="001F306C" w:rsidRPr="006B3791" w:rsidRDefault="001F306C" w:rsidP="001F306C">
      <w:pPr>
        <w:rPr>
          <w:color w:val="000000" w:themeColor="text1"/>
          <w:sz w:val="22"/>
          <w:szCs w:val="22"/>
        </w:rPr>
      </w:pPr>
      <w:r w:rsidRPr="006B3791">
        <w:rPr>
          <w:color w:val="000000" w:themeColor="text1"/>
          <w:sz w:val="22"/>
          <w:szCs w:val="22"/>
        </w:rPr>
        <w:t>Reti: kraujavimas iš virškinimo trakto (vėmimas krauju, tamsios išmatos), įskaitant slaptąjį (gali pasireikšti mažakraujystė), skrandžio ir dvylikapirštės žarnos opa ir jos prakiurimas.</w:t>
      </w:r>
    </w:p>
    <w:p w14:paraId="053C5A9A" w14:textId="77777777" w:rsidR="001F306C" w:rsidRPr="006B3791" w:rsidRDefault="001F306C" w:rsidP="001F306C">
      <w:pPr>
        <w:rPr>
          <w:i/>
          <w:color w:val="000000" w:themeColor="text1"/>
          <w:sz w:val="22"/>
          <w:szCs w:val="22"/>
        </w:rPr>
      </w:pPr>
    </w:p>
    <w:p w14:paraId="776C6B8E" w14:textId="77777777" w:rsidR="001F306C" w:rsidRPr="006B3791" w:rsidRDefault="001F306C" w:rsidP="001F306C">
      <w:pPr>
        <w:rPr>
          <w:i/>
          <w:color w:val="000000" w:themeColor="text1"/>
          <w:sz w:val="22"/>
          <w:szCs w:val="22"/>
        </w:rPr>
      </w:pPr>
      <w:r w:rsidRPr="006B3791">
        <w:rPr>
          <w:i/>
          <w:color w:val="000000" w:themeColor="text1"/>
          <w:sz w:val="22"/>
          <w:szCs w:val="22"/>
        </w:rPr>
        <w:t>Kepenų</w:t>
      </w:r>
      <w:r w:rsidR="00AE6BDF" w:rsidRPr="006B3791">
        <w:rPr>
          <w:i/>
          <w:color w:val="000000" w:themeColor="text1"/>
          <w:sz w:val="22"/>
          <w:szCs w:val="22"/>
        </w:rPr>
        <w:t>, tulžies pūslės ir latakų</w:t>
      </w:r>
      <w:r w:rsidRPr="006B3791">
        <w:rPr>
          <w:i/>
          <w:color w:val="000000" w:themeColor="text1"/>
          <w:sz w:val="22"/>
          <w:szCs w:val="22"/>
        </w:rPr>
        <w:t xml:space="preserve"> sutrikimai</w:t>
      </w:r>
    </w:p>
    <w:p w14:paraId="15672DD6" w14:textId="3A6709B1" w:rsidR="001F306C" w:rsidRPr="006B3791" w:rsidRDefault="00925190" w:rsidP="001F306C">
      <w:pPr>
        <w:rPr>
          <w:color w:val="000000" w:themeColor="text1"/>
          <w:sz w:val="22"/>
          <w:szCs w:val="22"/>
        </w:rPr>
      </w:pPr>
      <w:r w:rsidRPr="006B3791">
        <w:rPr>
          <w:color w:val="000000" w:themeColor="text1"/>
          <w:sz w:val="22"/>
          <w:szCs w:val="22"/>
        </w:rPr>
        <w:t>Labai reti: kepenų veiklos</w:t>
      </w:r>
      <w:r w:rsidR="001F306C" w:rsidRPr="006B3791">
        <w:rPr>
          <w:color w:val="000000" w:themeColor="text1"/>
          <w:sz w:val="22"/>
          <w:szCs w:val="22"/>
        </w:rPr>
        <w:t xml:space="preserve"> sutrikimas, transaminazių aktyvumo padidėjimas (nustatoma kraujo tyrimu)</w:t>
      </w:r>
      <w:r w:rsidR="007D2D6A" w:rsidRPr="006B3791">
        <w:rPr>
          <w:color w:val="000000" w:themeColor="text1"/>
          <w:sz w:val="22"/>
          <w:szCs w:val="22"/>
        </w:rPr>
        <w:t>, stiprus kepenų pažeidimas perdozavimo atveju, kepenų funkcijos sutrikimas, kepenų nekrozė, gelta.</w:t>
      </w:r>
    </w:p>
    <w:p w14:paraId="325618F9" w14:textId="77777777" w:rsidR="007D2D6A" w:rsidRPr="006B3791" w:rsidRDefault="007D2D6A" w:rsidP="001F306C">
      <w:pPr>
        <w:rPr>
          <w:i/>
          <w:color w:val="000000" w:themeColor="text1"/>
          <w:sz w:val="22"/>
          <w:szCs w:val="22"/>
        </w:rPr>
      </w:pPr>
    </w:p>
    <w:p w14:paraId="2C08E512" w14:textId="1DEBA165" w:rsidR="007D2D6A" w:rsidRPr="006B3791" w:rsidRDefault="007D2D6A" w:rsidP="007D2D6A">
      <w:pPr>
        <w:autoSpaceDE w:val="0"/>
        <w:autoSpaceDN w:val="0"/>
        <w:adjustRightInd w:val="0"/>
        <w:rPr>
          <w:i/>
          <w:color w:val="000000" w:themeColor="text1"/>
          <w:sz w:val="22"/>
          <w:szCs w:val="22"/>
        </w:rPr>
      </w:pPr>
      <w:r w:rsidRPr="006B3791">
        <w:rPr>
          <w:i/>
          <w:color w:val="000000" w:themeColor="text1"/>
          <w:sz w:val="22"/>
          <w:szCs w:val="22"/>
        </w:rPr>
        <w:t>Odos ir poodinio audinio sutrikimai</w:t>
      </w:r>
    </w:p>
    <w:p w14:paraId="6C48AA7E"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Reti: niežulys, prakaitavimas.</w:t>
      </w:r>
    </w:p>
    <w:p w14:paraId="3AC1A480" w14:textId="77777777" w:rsidR="007D2D6A" w:rsidRPr="006B3791" w:rsidRDefault="007D2D6A" w:rsidP="007D2D6A">
      <w:pPr>
        <w:autoSpaceDE w:val="0"/>
        <w:autoSpaceDN w:val="0"/>
        <w:adjustRightInd w:val="0"/>
        <w:rPr>
          <w:color w:val="000000" w:themeColor="text1"/>
          <w:sz w:val="22"/>
          <w:szCs w:val="22"/>
        </w:rPr>
      </w:pPr>
      <w:r w:rsidRPr="006B3791">
        <w:rPr>
          <w:color w:val="000000" w:themeColor="text1"/>
          <w:sz w:val="22"/>
          <w:szCs w:val="22"/>
        </w:rPr>
        <w:t xml:space="preserve">Labai reti: pigmentinė purpura, </w:t>
      </w:r>
      <w:r w:rsidRPr="006B3791">
        <w:rPr>
          <w:i/>
          <w:color w:val="000000" w:themeColor="text1"/>
          <w:sz w:val="22"/>
          <w:szCs w:val="22"/>
        </w:rPr>
        <w:t>Stevens - Johnson</w:t>
      </w:r>
      <w:r w:rsidRPr="006B3791">
        <w:rPr>
          <w:color w:val="000000" w:themeColor="text1"/>
          <w:sz w:val="22"/>
          <w:szCs w:val="22"/>
        </w:rPr>
        <w:t xml:space="preserve"> sindromas (pūslinė daugiaformė eritema), toksinė epidermio nekrolizė.</w:t>
      </w:r>
    </w:p>
    <w:p w14:paraId="31D09EBD" w14:textId="77777777" w:rsidR="001F306C" w:rsidRPr="006B3791" w:rsidRDefault="001F306C" w:rsidP="001F306C">
      <w:pPr>
        <w:rPr>
          <w:color w:val="000000" w:themeColor="text1"/>
          <w:sz w:val="22"/>
          <w:szCs w:val="22"/>
        </w:rPr>
      </w:pPr>
    </w:p>
    <w:p w14:paraId="2B668324" w14:textId="77777777" w:rsidR="001F306C" w:rsidRPr="006B3791" w:rsidRDefault="001F306C" w:rsidP="001F306C">
      <w:pPr>
        <w:rPr>
          <w:i/>
          <w:color w:val="000000" w:themeColor="text1"/>
          <w:sz w:val="22"/>
          <w:szCs w:val="22"/>
        </w:rPr>
      </w:pPr>
      <w:r w:rsidRPr="006B3791">
        <w:rPr>
          <w:i/>
          <w:color w:val="000000" w:themeColor="text1"/>
          <w:sz w:val="22"/>
          <w:szCs w:val="22"/>
        </w:rPr>
        <w:t>Inkstų ir šlapimo takų sutrikimai</w:t>
      </w:r>
    </w:p>
    <w:p w14:paraId="16C1C4B0" w14:textId="77777777" w:rsidR="001F306C" w:rsidRPr="006B3791" w:rsidRDefault="001F306C" w:rsidP="001F306C">
      <w:pPr>
        <w:rPr>
          <w:color w:val="000000" w:themeColor="text1"/>
          <w:sz w:val="22"/>
          <w:szCs w:val="22"/>
        </w:rPr>
      </w:pPr>
      <w:r w:rsidRPr="006B3791">
        <w:rPr>
          <w:color w:val="000000" w:themeColor="text1"/>
          <w:sz w:val="22"/>
          <w:szCs w:val="22"/>
        </w:rPr>
        <w:t>Dažnis nežinomas: inkstų uždegimas, nefrozinis sindromas (jam būdinga patinimai ir laboratorinių šlapimo tyrimų rodmenų pokyčiai) ir ūminis inkstų nepakankamumas.</w:t>
      </w:r>
    </w:p>
    <w:p w14:paraId="22A347CA" w14:textId="77777777" w:rsidR="001F306C" w:rsidRPr="006B3791" w:rsidRDefault="001F306C" w:rsidP="001F306C">
      <w:pPr>
        <w:tabs>
          <w:tab w:val="left" w:pos="567"/>
        </w:tabs>
        <w:rPr>
          <w:color w:val="000000" w:themeColor="text1"/>
          <w:sz w:val="22"/>
          <w:szCs w:val="22"/>
        </w:rPr>
      </w:pPr>
    </w:p>
    <w:p w14:paraId="6D05DE88" w14:textId="77777777" w:rsidR="001F306C" w:rsidRPr="006B3791" w:rsidRDefault="001F306C" w:rsidP="001F306C">
      <w:pPr>
        <w:rPr>
          <w:i/>
          <w:color w:val="000000" w:themeColor="text1"/>
          <w:sz w:val="22"/>
          <w:szCs w:val="22"/>
        </w:rPr>
      </w:pPr>
      <w:r w:rsidRPr="006B3791">
        <w:rPr>
          <w:i/>
          <w:color w:val="000000" w:themeColor="text1"/>
          <w:sz w:val="22"/>
          <w:szCs w:val="22"/>
        </w:rPr>
        <w:t>Bendrieji sutrikimai ir vartojimo vietos pažeidimai</w:t>
      </w:r>
    </w:p>
    <w:p w14:paraId="1536F28F" w14:textId="77777777" w:rsidR="001F306C" w:rsidRPr="006B3791" w:rsidRDefault="001F306C" w:rsidP="001F306C">
      <w:pPr>
        <w:tabs>
          <w:tab w:val="left" w:pos="1980"/>
        </w:tabs>
        <w:rPr>
          <w:color w:val="000000" w:themeColor="text1"/>
          <w:sz w:val="22"/>
          <w:szCs w:val="22"/>
        </w:rPr>
      </w:pPr>
      <w:r w:rsidRPr="006B3791">
        <w:rPr>
          <w:color w:val="000000" w:themeColor="text1"/>
          <w:sz w:val="22"/>
          <w:szCs w:val="22"/>
        </w:rPr>
        <w:t>Dažni: pabrinkimas, įskaitant apatinių galūnių pabrinkimą.</w:t>
      </w:r>
    </w:p>
    <w:p w14:paraId="780401D5" w14:textId="77777777" w:rsidR="001F306C" w:rsidRPr="006B3791" w:rsidRDefault="001F306C" w:rsidP="001F306C">
      <w:pPr>
        <w:tabs>
          <w:tab w:val="left" w:pos="1980"/>
        </w:tabs>
        <w:rPr>
          <w:color w:val="000000" w:themeColor="text1"/>
          <w:sz w:val="22"/>
          <w:szCs w:val="22"/>
        </w:rPr>
      </w:pPr>
    </w:p>
    <w:p w14:paraId="4CC736D3" w14:textId="77777777" w:rsidR="001F306C" w:rsidRPr="006B3791" w:rsidRDefault="001F306C" w:rsidP="001F306C">
      <w:pPr>
        <w:pStyle w:val="Antrat5"/>
        <w:tabs>
          <w:tab w:val="left" w:pos="1980"/>
        </w:tabs>
        <w:spacing w:before="0" w:after="0"/>
        <w:rPr>
          <w:b w:val="0"/>
          <w:bCs w:val="0"/>
          <w:color w:val="000000" w:themeColor="text1"/>
          <w:sz w:val="22"/>
          <w:szCs w:val="22"/>
        </w:rPr>
      </w:pPr>
      <w:r w:rsidRPr="006B3791">
        <w:rPr>
          <w:b w:val="0"/>
          <w:bCs w:val="0"/>
          <w:color w:val="000000" w:themeColor="text1"/>
          <w:sz w:val="22"/>
          <w:szCs w:val="22"/>
        </w:rPr>
        <w:t>Tyrimai</w:t>
      </w:r>
    </w:p>
    <w:p w14:paraId="118F0C9B" w14:textId="585B0111" w:rsidR="001F306C" w:rsidRPr="006B3791" w:rsidRDefault="001F306C" w:rsidP="001F306C">
      <w:pPr>
        <w:pStyle w:val="Porat"/>
        <w:tabs>
          <w:tab w:val="left" w:pos="1980"/>
        </w:tabs>
        <w:rPr>
          <w:color w:val="000000" w:themeColor="text1"/>
          <w:sz w:val="22"/>
          <w:szCs w:val="22"/>
        </w:rPr>
      </w:pPr>
      <w:r w:rsidRPr="006B3791">
        <w:rPr>
          <w:color w:val="000000" w:themeColor="text1"/>
          <w:sz w:val="22"/>
          <w:szCs w:val="22"/>
        </w:rPr>
        <w:lastRenderedPageBreak/>
        <w:t>N</w:t>
      </w:r>
      <w:r w:rsidR="00925190" w:rsidRPr="006B3791">
        <w:rPr>
          <w:color w:val="000000" w:themeColor="text1"/>
          <w:sz w:val="22"/>
          <w:szCs w:val="22"/>
        </w:rPr>
        <w:t>edažni: laikini kepenų veiklos</w:t>
      </w:r>
      <w:r w:rsidRPr="006B3791">
        <w:rPr>
          <w:color w:val="000000" w:themeColor="text1"/>
          <w:sz w:val="22"/>
          <w:szCs w:val="22"/>
        </w:rPr>
        <w:t xml:space="preserve"> rodmenų pokyčiai (pvz., transaminazių aktyvumo ar bilirubino kiekio padidėjimas)</w:t>
      </w:r>
      <w:r w:rsidR="00977D21" w:rsidRPr="006B3791">
        <w:rPr>
          <w:color w:val="000000" w:themeColor="text1"/>
          <w:sz w:val="22"/>
          <w:szCs w:val="22"/>
        </w:rPr>
        <w:t>.</w:t>
      </w:r>
    </w:p>
    <w:p w14:paraId="37E34284" w14:textId="77777777" w:rsidR="001F306C" w:rsidRPr="006B3791" w:rsidRDefault="001F306C" w:rsidP="001F306C">
      <w:pPr>
        <w:pStyle w:val="Porat"/>
        <w:tabs>
          <w:tab w:val="left" w:pos="1980"/>
        </w:tabs>
        <w:rPr>
          <w:bCs/>
          <w:color w:val="000000" w:themeColor="text1"/>
          <w:sz w:val="22"/>
          <w:szCs w:val="22"/>
        </w:rPr>
      </w:pPr>
      <w:r w:rsidRPr="006B3791">
        <w:rPr>
          <w:bCs/>
          <w:color w:val="000000" w:themeColor="text1"/>
          <w:sz w:val="22"/>
          <w:szCs w:val="22"/>
        </w:rPr>
        <w:t>Nedažni: laboratorinių tyrimų r</w:t>
      </w:r>
      <w:r w:rsidR="00925190" w:rsidRPr="006B3791">
        <w:rPr>
          <w:bCs/>
          <w:color w:val="000000" w:themeColor="text1"/>
          <w:sz w:val="22"/>
          <w:szCs w:val="22"/>
        </w:rPr>
        <w:t>odmenų, rodančių inkstų veiklą</w:t>
      </w:r>
      <w:r w:rsidRPr="006B3791">
        <w:rPr>
          <w:bCs/>
          <w:color w:val="000000" w:themeColor="text1"/>
          <w:sz w:val="22"/>
          <w:szCs w:val="22"/>
        </w:rPr>
        <w:t>, pokyčiai (pvz., padidėjusi kreatinino ar šlapalo koncentracija).</w:t>
      </w:r>
    </w:p>
    <w:p w14:paraId="247BA23D" w14:textId="77777777" w:rsidR="001F306C" w:rsidRPr="006B3791" w:rsidRDefault="001F306C" w:rsidP="001F306C">
      <w:pPr>
        <w:pStyle w:val="BTEMEASMCA"/>
        <w:rPr>
          <w:color w:val="000000" w:themeColor="text1"/>
        </w:rPr>
      </w:pPr>
      <w:r w:rsidRPr="006B3791">
        <w:rPr>
          <w:color w:val="000000" w:themeColor="text1"/>
        </w:rPr>
        <w:t>Gali padidėti šlapimo rūgšties koncentracija ir todėl pasunkėti podagra.</w:t>
      </w:r>
    </w:p>
    <w:p w14:paraId="360BC14C" w14:textId="77777777" w:rsidR="001F306C" w:rsidRPr="006B3791" w:rsidRDefault="001F306C" w:rsidP="001F306C">
      <w:pPr>
        <w:pStyle w:val="BTEMEASMCA"/>
        <w:rPr>
          <w:color w:val="000000" w:themeColor="text1"/>
        </w:rPr>
      </w:pPr>
      <w:r w:rsidRPr="006B3791">
        <w:rPr>
          <w:color w:val="000000" w:themeColor="text1"/>
        </w:rPr>
        <w:t>CITRAMON FORTE STIROL sudėtyje esantis kofeinas gali sukelti drebulį, dažną širdies plakimą, viduriavimą, jaudinimąsi, stiprų širdies plakimą, nemigą, galvos skausmą, raumenų trūkčiojimą ir šlapimo išsiskyrimo padidėjimą.</w:t>
      </w:r>
    </w:p>
    <w:p w14:paraId="7C0350DB" w14:textId="77777777" w:rsidR="001F306C" w:rsidRPr="006B3791" w:rsidRDefault="001F306C" w:rsidP="001F306C">
      <w:pPr>
        <w:pStyle w:val="BTEMEASMCA"/>
        <w:rPr>
          <w:color w:val="000000" w:themeColor="text1"/>
        </w:rPr>
      </w:pPr>
    </w:p>
    <w:p w14:paraId="11596A42" w14:textId="7706A221" w:rsidR="00B66DBB" w:rsidRPr="006B3791" w:rsidRDefault="00DA2CEF" w:rsidP="00DA2CEF">
      <w:pPr>
        <w:widowControl/>
        <w:tabs>
          <w:tab w:val="left" w:pos="567"/>
        </w:tabs>
        <w:suppressAutoHyphens w:val="0"/>
        <w:rPr>
          <w:rFonts w:eastAsia="Times New Roman"/>
          <w:b/>
          <w:snapToGrid w:val="0"/>
          <w:color w:val="000000" w:themeColor="text1"/>
          <w:sz w:val="22"/>
          <w:szCs w:val="22"/>
          <w:lang w:eastAsia="en-US"/>
        </w:rPr>
      </w:pPr>
      <w:r w:rsidRPr="006B3791">
        <w:rPr>
          <w:rFonts w:eastAsia="Times New Roman"/>
          <w:b/>
          <w:noProof/>
          <w:snapToGrid w:val="0"/>
          <w:color w:val="000000" w:themeColor="text1"/>
          <w:sz w:val="22"/>
          <w:szCs w:val="22"/>
          <w:lang w:eastAsia="en-US"/>
        </w:rPr>
        <w:t>Pranešimas apie šalutinį poveikį</w:t>
      </w:r>
    </w:p>
    <w:p w14:paraId="1F226C67" w14:textId="627011B5" w:rsidR="00F72EC9" w:rsidRPr="006B3791" w:rsidRDefault="00B24D13" w:rsidP="00F72EC9">
      <w:pPr>
        <w:widowControl/>
        <w:tabs>
          <w:tab w:val="left" w:pos="567"/>
        </w:tabs>
        <w:suppressAutoHyphens w:val="0"/>
        <w:spacing w:line="260" w:lineRule="exact"/>
        <w:ind w:right="-1"/>
        <w:rPr>
          <w:rFonts w:eastAsia="Times New Roman"/>
          <w:snapToGrid w:val="0"/>
          <w:color w:val="000000" w:themeColor="text1"/>
          <w:sz w:val="22"/>
          <w:szCs w:val="20"/>
          <w:lang w:eastAsia="en-US"/>
        </w:rPr>
      </w:pPr>
      <w:bookmarkStart w:id="17" w:name="_Hlk159575727"/>
      <w:r w:rsidRPr="006B3791">
        <w:rPr>
          <w:rFonts w:eastAsia="Times New Roman"/>
          <w:snapToGrid w:val="0"/>
          <w:color w:val="000000" w:themeColor="text1"/>
          <w:sz w:val="22"/>
          <w:szCs w:val="20"/>
          <w:lang w:eastAsia="en-US"/>
        </w:rPr>
        <w:t>Jeigu pasireiškė šalutinis poveikis, įskaitant šiame lapelyje nenurodytą, pasakykite gydytojui arba vaistininkui. Pranešimą apie šalutinį poveikį galite</w:t>
      </w:r>
      <w:r w:rsidR="00F72EC9" w:rsidRPr="006B3791">
        <w:rPr>
          <w:rFonts w:eastAsia="Times New Roman"/>
          <w:snapToGrid w:val="0"/>
          <w:color w:val="000000" w:themeColor="text1"/>
          <w:sz w:val="22"/>
          <w:szCs w:val="20"/>
          <w:lang w:eastAsia="en-US"/>
        </w:rPr>
        <w:t xml:space="preserve"> užpildyti ir</w:t>
      </w:r>
      <w:r w:rsidRPr="006B3791">
        <w:rPr>
          <w:rFonts w:eastAsia="Times New Roman"/>
          <w:snapToGrid w:val="0"/>
          <w:color w:val="000000" w:themeColor="text1"/>
          <w:sz w:val="22"/>
          <w:szCs w:val="20"/>
          <w:lang w:eastAsia="en-US"/>
        </w:rPr>
        <w:t xml:space="preserve"> pateikti </w:t>
      </w:r>
      <w:r w:rsidR="00F72EC9" w:rsidRPr="006B3791">
        <w:rPr>
          <w:rFonts w:eastAsia="Times New Roman"/>
          <w:snapToGrid w:val="0"/>
          <w:color w:val="000000" w:themeColor="text1"/>
          <w:sz w:val="22"/>
          <w:szCs w:val="20"/>
          <w:lang w:eastAsia="en-US"/>
        </w:rPr>
        <w:t xml:space="preserve">Valstybinės vaistų kontrolės tarnybos prie Lietuvos Respublikos sveikatos apsaugos ministerijos tinklalapyje https://vvkt.lrv.lt/lt/ nurodytais būdais arba paskambinti nemokamu telefonu </w:t>
      </w:r>
      <w:r w:rsidR="00216BD2" w:rsidRPr="007447CB">
        <w:rPr>
          <w:rFonts w:eastAsia="Times New Roman"/>
          <w:snapToGrid w:val="0"/>
          <w:color w:val="000000" w:themeColor="text1"/>
          <w:sz w:val="22"/>
          <w:szCs w:val="20"/>
          <w:lang w:eastAsia="en-US"/>
        </w:rPr>
        <w:t>+370</w:t>
      </w:r>
      <w:r w:rsidR="00F72EC9" w:rsidRPr="006B3791">
        <w:rPr>
          <w:rFonts w:eastAsia="Times New Roman"/>
          <w:snapToGrid w:val="0"/>
          <w:color w:val="000000" w:themeColor="text1"/>
          <w:sz w:val="22"/>
          <w:szCs w:val="20"/>
          <w:lang w:eastAsia="en-US"/>
        </w:rPr>
        <w:t xml:space="preserve"> 800 73 568. Pranešdami apie šalutinį poveikį galite mums padėti gauti daugiau informacijos apie šio vaisto saugumą.</w:t>
      </w:r>
    </w:p>
    <w:bookmarkEnd w:id="17"/>
    <w:p w14:paraId="14769023" w14:textId="77777777" w:rsidR="00FA5F75" w:rsidRPr="006B3791" w:rsidRDefault="00FA5F75" w:rsidP="00050B0E">
      <w:pPr>
        <w:pStyle w:val="BTEMEASMCA"/>
        <w:rPr>
          <w:color w:val="000000" w:themeColor="text1"/>
        </w:rPr>
      </w:pPr>
    </w:p>
    <w:p w14:paraId="238451DA" w14:textId="77777777" w:rsidR="00050B0E" w:rsidRPr="006B3791" w:rsidRDefault="00050B0E" w:rsidP="00050B0E">
      <w:pPr>
        <w:pStyle w:val="PI-1EMEASMCA"/>
        <w:rPr>
          <w:color w:val="000000" w:themeColor="text1"/>
        </w:rPr>
      </w:pPr>
      <w:r w:rsidRPr="006B3791">
        <w:rPr>
          <w:color w:val="000000" w:themeColor="text1"/>
        </w:rPr>
        <w:t>5.</w:t>
      </w:r>
      <w:r w:rsidRPr="006B3791">
        <w:rPr>
          <w:color w:val="000000" w:themeColor="text1"/>
        </w:rPr>
        <w:tab/>
      </w:r>
      <w:r w:rsidR="002D2D7F" w:rsidRPr="006B3791">
        <w:rPr>
          <w:color w:val="000000" w:themeColor="text1"/>
        </w:rPr>
        <w:t>Kaip laikyti</w:t>
      </w:r>
      <w:r w:rsidRPr="006B3791">
        <w:rPr>
          <w:color w:val="000000" w:themeColor="text1"/>
        </w:rPr>
        <w:t xml:space="preserve"> CITRAMON FORTE STIROL</w:t>
      </w:r>
    </w:p>
    <w:p w14:paraId="2644E872" w14:textId="77777777" w:rsidR="00050B0E" w:rsidRPr="006B3791" w:rsidRDefault="00050B0E" w:rsidP="00050B0E">
      <w:pPr>
        <w:pStyle w:val="BTEMEASMCA"/>
        <w:rPr>
          <w:color w:val="000000" w:themeColor="text1"/>
        </w:rPr>
      </w:pPr>
    </w:p>
    <w:p w14:paraId="3C96257F" w14:textId="77777777" w:rsidR="00857FC6" w:rsidRPr="006B3791" w:rsidRDefault="00857FC6" w:rsidP="00857FC6">
      <w:pPr>
        <w:numPr>
          <w:ilvl w:val="12"/>
          <w:numId w:val="0"/>
        </w:numPr>
        <w:ind w:right="-2"/>
        <w:rPr>
          <w:color w:val="000000" w:themeColor="text1"/>
          <w:sz w:val="22"/>
          <w:szCs w:val="22"/>
        </w:rPr>
      </w:pPr>
      <w:r w:rsidRPr="006B3791">
        <w:rPr>
          <w:noProof/>
          <w:color w:val="000000" w:themeColor="text1"/>
          <w:sz w:val="22"/>
          <w:szCs w:val="22"/>
        </w:rPr>
        <w:t>Šį vaistą laikykite vaikams nepastebimoje ir nepasiekiamoje vietoje.</w:t>
      </w:r>
    </w:p>
    <w:p w14:paraId="672948EF" w14:textId="77777777" w:rsidR="00050B0E" w:rsidRPr="006B3791" w:rsidRDefault="00050B0E" w:rsidP="00050B0E">
      <w:pPr>
        <w:pStyle w:val="BTEMEASMCA"/>
        <w:rPr>
          <w:color w:val="000000" w:themeColor="text1"/>
        </w:rPr>
      </w:pPr>
    </w:p>
    <w:p w14:paraId="35DFE3D3" w14:textId="77777777" w:rsidR="00050B0E" w:rsidRPr="006B3791" w:rsidRDefault="00050B0E" w:rsidP="00050B0E">
      <w:pPr>
        <w:pStyle w:val="BTEMEASMCA"/>
        <w:rPr>
          <w:color w:val="000000" w:themeColor="text1"/>
        </w:rPr>
      </w:pPr>
      <w:r w:rsidRPr="006B3791">
        <w:rPr>
          <w:color w:val="000000" w:themeColor="text1"/>
        </w:rPr>
        <w:t>Laikyti ne aukštesnėje kaip 25 °C temperatūroje.</w:t>
      </w:r>
    </w:p>
    <w:p w14:paraId="6933D7D0" w14:textId="77777777" w:rsidR="00050B0E" w:rsidRPr="006B3791" w:rsidRDefault="00050B0E" w:rsidP="00050B0E">
      <w:pPr>
        <w:pStyle w:val="BTEMEASMCA"/>
        <w:rPr>
          <w:color w:val="000000" w:themeColor="text1"/>
        </w:rPr>
      </w:pPr>
      <w:r w:rsidRPr="006B3791">
        <w:rPr>
          <w:color w:val="000000" w:themeColor="text1"/>
        </w:rPr>
        <w:t xml:space="preserve">Laikyti </w:t>
      </w:r>
      <w:r w:rsidR="008219D5" w:rsidRPr="006B3791">
        <w:rPr>
          <w:color w:val="000000" w:themeColor="text1"/>
        </w:rPr>
        <w:t>gamintojo</w:t>
      </w:r>
      <w:r w:rsidRPr="006B3791">
        <w:rPr>
          <w:color w:val="000000" w:themeColor="text1"/>
        </w:rPr>
        <w:t xml:space="preserve"> pakuotėje, kad </w:t>
      </w:r>
      <w:r w:rsidR="00617FE0" w:rsidRPr="006B3791">
        <w:rPr>
          <w:color w:val="000000" w:themeColor="text1"/>
        </w:rPr>
        <w:t xml:space="preserve">vaistas </w:t>
      </w:r>
      <w:r w:rsidRPr="006B3791">
        <w:rPr>
          <w:color w:val="000000" w:themeColor="text1"/>
        </w:rPr>
        <w:t>būtų apsaugotas nuo drėgmės ir šviesos.</w:t>
      </w:r>
    </w:p>
    <w:p w14:paraId="04EB2F51" w14:textId="77777777" w:rsidR="00050B0E" w:rsidRPr="006B3791" w:rsidRDefault="00050B0E" w:rsidP="00050B0E">
      <w:pPr>
        <w:pStyle w:val="BTEMEASMCA"/>
        <w:rPr>
          <w:color w:val="000000" w:themeColor="text1"/>
        </w:rPr>
      </w:pPr>
    </w:p>
    <w:p w14:paraId="4D82E75A" w14:textId="7FE695A3" w:rsidR="00C16342" w:rsidRPr="006B3791" w:rsidRDefault="00C16342" w:rsidP="00C16342">
      <w:pPr>
        <w:pStyle w:val="BTEMEASMCA"/>
        <w:rPr>
          <w:color w:val="000000" w:themeColor="text1"/>
        </w:rPr>
      </w:pPr>
      <w:r w:rsidRPr="006B3791">
        <w:rPr>
          <w:color w:val="000000" w:themeColor="text1"/>
        </w:rPr>
        <w:t>Ant dėžutės po „</w:t>
      </w:r>
      <w:r w:rsidR="00B66DBB" w:rsidRPr="006B3791">
        <w:rPr>
          <w:color w:val="000000" w:themeColor="text1"/>
        </w:rPr>
        <w:t>EXP</w:t>
      </w:r>
      <w:r w:rsidRPr="006B3791">
        <w:rPr>
          <w:color w:val="000000" w:themeColor="text1"/>
        </w:rPr>
        <w:t xml:space="preserve">“ nurodytam tinkamumo laikui pasibaigus, </w:t>
      </w:r>
      <w:r w:rsidR="00857FC6" w:rsidRPr="006B3791">
        <w:rPr>
          <w:bCs/>
          <w:color w:val="000000" w:themeColor="text1"/>
        </w:rPr>
        <w:t>šio vaisto</w:t>
      </w:r>
      <w:r w:rsidRPr="006B3791">
        <w:rPr>
          <w:color w:val="000000" w:themeColor="text1"/>
        </w:rPr>
        <w:t xml:space="preserve"> vartoti negalima.</w:t>
      </w:r>
      <w:r w:rsidR="005B2A1D" w:rsidRPr="006B3791">
        <w:rPr>
          <w:color w:val="000000" w:themeColor="text1"/>
        </w:rPr>
        <w:t xml:space="preserve"> Vaistą galima vartoti iki paskutinės nurodyto mėnesio dienos.</w:t>
      </w:r>
    </w:p>
    <w:p w14:paraId="31F258FD" w14:textId="77777777" w:rsidR="00C16342" w:rsidRPr="006B3791" w:rsidRDefault="00C16342" w:rsidP="00C16342">
      <w:pPr>
        <w:pStyle w:val="BTEMEASMCA"/>
        <w:rPr>
          <w:color w:val="000000" w:themeColor="text1"/>
        </w:rPr>
      </w:pPr>
    </w:p>
    <w:p w14:paraId="394CADF7" w14:textId="77777777" w:rsidR="00C16342" w:rsidRPr="006B3791" w:rsidRDefault="00C16342" w:rsidP="00C16342">
      <w:pPr>
        <w:pStyle w:val="BTEMEASMCA"/>
        <w:rPr>
          <w:color w:val="000000" w:themeColor="text1"/>
        </w:rPr>
      </w:pPr>
      <w:r w:rsidRPr="006B3791">
        <w:rPr>
          <w:color w:val="000000" w:themeColor="text1"/>
        </w:rPr>
        <w:t>Vaistų negalima iš</w:t>
      </w:r>
      <w:r w:rsidR="004F6CB7" w:rsidRPr="006B3791">
        <w:rPr>
          <w:color w:val="000000" w:themeColor="text1"/>
        </w:rPr>
        <w:t>mesti</w:t>
      </w:r>
      <w:r w:rsidRPr="006B3791">
        <w:rPr>
          <w:color w:val="000000" w:themeColor="text1"/>
        </w:rPr>
        <w:t xml:space="preserve"> į kanalizaciją arba su buitinėmis atliekomis. Kaip </w:t>
      </w:r>
      <w:r w:rsidR="004F6CB7" w:rsidRPr="006B3791">
        <w:rPr>
          <w:color w:val="000000" w:themeColor="text1"/>
        </w:rPr>
        <w:t>išmesti</w:t>
      </w:r>
      <w:r w:rsidRPr="006B3791">
        <w:rPr>
          <w:color w:val="000000" w:themeColor="text1"/>
        </w:rPr>
        <w:t xml:space="preserve"> nereikalingus vaistus, klauskite vaistininko. Šios priemonės padės apsaugoti aplinką.</w:t>
      </w:r>
    </w:p>
    <w:p w14:paraId="4DBA9E38" w14:textId="77777777" w:rsidR="00C16342" w:rsidRPr="006B3791" w:rsidRDefault="00C16342" w:rsidP="00C16342">
      <w:pPr>
        <w:pStyle w:val="BTEMEASMCA"/>
        <w:rPr>
          <w:color w:val="000000" w:themeColor="text1"/>
        </w:rPr>
      </w:pPr>
    </w:p>
    <w:p w14:paraId="0B549ABF" w14:textId="77777777" w:rsidR="00C16342" w:rsidRPr="006B3791" w:rsidRDefault="00C16342" w:rsidP="00C16342">
      <w:pPr>
        <w:pStyle w:val="BTEMEASMCA"/>
        <w:rPr>
          <w:color w:val="000000" w:themeColor="text1"/>
        </w:rPr>
      </w:pPr>
    </w:p>
    <w:p w14:paraId="47C1410A" w14:textId="77777777" w:rsidR="00050B0E" w:rsidRPr="006B3791" w:rsidRDefault="00050B0E" w:rsidP="00050B0E">
      <w:pPr>
        <w:pStyle w:val="PI-1EMEASMCA"/>
        <w:rPr>
          <w:color w:val="000000" w:themeColor="text1"/>
        </w:rPr>
      </w:pPr>
      <w:r w:rsidRPr="006B3791">
        <w:rPr>
          <w:color w:val="000000" w:themeColor="text1"/>
        </w:rPr>
        <w:t>6.</w:t>
      </w:r>
      <w:r w:rsidRPr="006B3791">
        <w:rPr>
          <w:color w:val="000000" w:themeColor="text1"/>
        </w:rPr>
        <w:tab/>
      </w:r>
      <w:r w:rsidR="002D2D7F" w:rsidRPr="006B3791">
        <w:rPr>
          <w:color w:val="000000" w:themeColor="text1"/>
        </w:rPr>
        <w:t>Pakuotės turinys ir kita informacija</w:t>
      </w:r>
    </w:p>
    <w:p w14:paraId="5BE90A8D" w14:textId="77777777" w:rsidR="00050B0E" w:rsidRPr="006B3791" w:rsidRDefault="00050B0E" w:rsidP="00050B0E">
      <w:pPr>
        <w:pStyle w:val="BTEMEASMCA"/>
        <w:rPr>
          <w:color w:val="000000" w:themeColor="text1"/>
        </w:rPr>
      </w:pPr>
    </w:p>
    <w:p w14:paraId="30B34194" w14:textId="19C93016" w:rsidR="00050B0E" w:rsidRPr="006B3791" w:rsidRDefault="00050B0E" w:rsidP="00050B0E">
      <w:pPr>
        <w:pStyle w:val="PI-3EMEASMCA"/>
        <w:spacing w:line="240" w:lineRule="auto"/>
        <w:rPr>
          <w:color w:val="000000" w:themeColor="text1"/>
        </w:rPr>
      </w:pPr>
      <w:r w:rsidRPr="006B3791">
        <w:rPr>
          <w:color w:val="000000" w:themeColor="text1"/>
        </w:rPr>
        <w:t>CITRAMON FORTE STIROL sudėtis</w:t>
      </w:r>
    </w:p>
    <w:p w14:paraId="67E78A4D" w14:textId="77777777" w:rsidR="00050B0E" w:rsidRPr="006B3791" w:rsidRDefault="00050B0E" w:rsidP="00F2502D">
      <w:pPr>
        <w:pStyle w:val="BTEMEASMCA"/>
        <w:numPr>
          <w:ilvl w:val="0"/>
          <w:numId w:val="2"/>
        </w:numPr>
        <w:rPr>
          <w:color w:val="000000" w:themeColor="text1"/>
        </w:rPr>
      </w:pPr>
      <w:r w:rsidRPr="006B3791">
        <w:rPr>
          <w:color w:val="000000" w:themeColor="text1"/>
        </w:rPr>
        <w:t>Veikliosios medžiagos</w:t>
      </w:r>
      <w:r w:rsidR="00F2502D" w:rsidRPr="006B3791">
        <w:rPr>
          <w:color w:val="000000" w:themeColor="text1"/>
        </w:rPr>
        <w:t xml:space="preserve"> yra acetilsalicilo rūgštis, paracetamolis ir kofeinas.</w:t>
      </w:r>
      <w:r w:rsidRPr="006B3791">
        <w:rPr>
          <w:color w:val="000000" w:themeColor="text1"/>
        </w:rPr>
        <w:t xml:space="preserve"> Vienoje tabletėje yra 320 mg acetilsalicilo rūgšties, 240 mg paracetamolio ir 40 mg kofeino.</w:t>
      </w:r>
    </w:p>
    <w:p w14:paraId="38B1AD60" w14:textId="77777777" w:rsidR="00050B0E" w:rsidRPr="006B3791" w:rsidRDefault="00050B0E" w:rsidP="00F2502D">
      <w:pPr>
        <w:pStyle w:val="BTEMEASMCA"/>
        <w:numPr>
          <w:ilvl w:val="0"/>
          <w:numId w:val="2"/>
        </w:numPr>
        <w:rPr>
          <w:color w:val="000000" w:themeColor="text1"/>
        </w:rPr>
      </w:pPr>
      <w:r w:rsidRPr="006B3791">
        <w:rPr>
          <w:color w:val="000000" w:themeColor="text1"/>
        </w:rPr>
        <w:t>Pagalbinės medžiagos</w:t>
      </w:r>
      <w:r w:rsidR="00F2502D" w:rsidRPr="006B3791">
        <w:rPr>
          <w:color w:val="000000" w:themeColor="text1"/>
        </w:rPr>
        <w:t xml:space="preserve"> yra</w:t>
      </w:r>
      <w:r w:rsidRPr="006B3791">
        <w:rPr>
          <w:color w:val="000000" w:themeColor="text1"/>
        </w:rPr>
        <w:t xml:space="preserve"> citrinų rūgštis</w:t>
      </w:r>
      <w:r w:rsidR="004F6CB7" w:rsidRPr="006B3791">
        <w:rPr>
          <w:color w:val="000000" w:themeColor="text1"/>
        </w:rPr>
        <w:t xml:space="preserve"> monohidratas</w:t>
      </w:r>
      <w:r w:rsidRPr="006B3791">
        <w:rPr>
          <w:color w:val="000000" w:themeColor="text1"/>
        </w:rPr>
        <w:t>, bulvių krakmolas, povidonas, kroskarmeliozės natrio druska, magnio stearatas</w:t>
      </w:r>
      <w:r w:rsidR="00F2502D" w:rsidRPr="006B3791">
        <w:rPr>
          <w:color w:val="000000" w:themeColor="text1"/>
        </w:rPr>
        <w:t xml:space="preserve"> ir</w:t>
      </w:r>
      <w:r w:rsidRPr="006B3791">
        <w:rPr>
          <w:color w:val="000000" w:themeColor="text1"/>
        </w:rPr>
        <w:t xml:space="preserve"> kakava.</w:t>
      </w:r>
    </w:p>
    <w:p w14:paraId="135509F4" w14:textId="77777777" w:rsidR="00050B0E" w:rsidRPr="006B3791" w:rsidRDefault="00050B0E" w:rsidP="00050B0E">
      <w:pPr>
        <w:pStyle w:val="BTEMEASMCA"/>
        <w:rPr>
          <w:color w:val="000000" w:themeColor="text1"/>
        </w:rPr>
      </w:pPr>
    </w:p>
    <w:p w14:paraId="7A04C3B8" w14:textId="7B55F769" w:rsidR="00050B0E" w:rsidRPr="006B3791" w:rsidRDefault="00050B0E" w:rsidP="006B3791">
      <w:pPr>
        <w:pStyle w:val="PI-3EMEASMCA"/>
        <w:spacing w:line="240" w:lineRule="auto"/>
        <w:rPr>
          <w:color w:val="000000" w:themeColor="text1"/>
          <w:u w:val="single"/>
        </w:rPr>
      </w:pPr>
      <w:r w:rsidRPr="006B3791">
        <w:rPr>
          <w:color w:val="000000" w:themeColor="text1"/>
        </w:rPr>
        <w:t>CITRAMON FORTE STIROL išvaizda ir kiekis pakuotėje</w:t>
      </w:r>
    </w:p>
    <w:p w14:paraId="23D57058" w14:textId="77777777" w:rsidR="00F131A3" w:rsidRPr="006B3791" w:rsidRDefault="00F131A3" w:rsidP="00F131A3">
      <w:pPr>
        <w:pStyle w:val="BTEMEASMCA"/>
        <w:rPr>
          <w:i/>
          <w:color w:val="000000" w:themeColor="text1"/>
        </w:rPr>
      </w:pPr>
      <w:r w:rsidRPr="006B3791">
        <w:rPr>
          <w:color w:val="000000" w:themeColor="text1"/>
        </w:rPr>
        <w:t>CITRAMON FORTE STIROL yra šviesiai ruda, apvali tabletė, kakavos kvapo, su laužimo linija. Tabletę galima padalyti į dvi lygias d</w:t>
      </w:r>
      <w:r w:rsidR="004F6CB7" w:rsidRPr="006B3791">
        <w:rPr>
          <w:color w:val="000000" w:themeColor="text1"/>
        </w:rPr>
        <w:t>ozes</w:t>
      </w:r>
      <w:r w:rsidRPr="006B3791">
        <w:rPr>
          <w:color w:val="000000" w:themeColor="text1"/>
        </w:rPr>
        <w:t>.</w:t>
      </w:r>
    </w:p>
    <w:p w14:paraId="4E43953E" w14:textId="77777777" w:rsidR="00F131A3" w:rsidRPr="006B3791" w:rsidRDefault="00F131A3" w:rsidP="00F131A3">
      <w:pPr>
        <w:pStyle w:val="BTEMEASMCA"/>
        <w:rPr>
          <w:i/>
          <w:color w:val="000000" w:themeColor="text1"/>
        </w:rPr>
      </w:pPr>
    </w:p>
    <w:p w14:paraId="11C14AFC" w14:textId="560116BA" w:rsidR="00597468" w:rsidRPr="006B3791" w:rsidRDefault="00597468" w:rsidP="00597468">
      <w:pPr>
        <w:pStyle w:val="BTEMEASMCA"/>
        <w:rPr>
          <w:color w:val="000000" w:themeColor="text1"/>
        </w:rPr>
      </w:pPr>
      <w:r w:rsidRPr="006B3791">
        <w:rPr>
          <w:i/>
          <w:color w:val="000000" w:themeColor="text1"/>
        </w:rPr>
        <w:t>Vidinė pakuotė</w:t>
      </w:r>
      <w:r w:rsidRPr="006B3791">
        <w:rPr>
          <w:color w:val="000000" w:themeColor="text1"/>
        </w:rPr>
        <w:t xml:space="preserve">. </w:t>
      </w:r>
      <w:r w:rsidR="00C1434D" w:rsidRPr="006B3791">
        <w:rPr>
          <w:color w:val="000000" w:themeColor="text1"/>
        </w:rPr>
        <w:t>PVC</w:t>
      </w:r>
      <w:r w:rsidR="006B3791">
        <w:rPr>
          <w:color w:val="000000" w:themeColor="text1"/>
        </w:rPr>
        <w:t xml:space="preserve"> </w:t>
      </w:r>
      <w:r w:rsidR="00C1434D" w:rsidRPr="006B3791">
        <w:rPr>
          <w:color w:val="000000" w:themeColor="text1"/>
        </w:rPr>
        <w:t>/</w:t>
      </w:r>
      <w:r w:rsidR="006B3791">
        <w:rPr>
          <w:color w:val="000000" w:themeColor="text1"/>
        </w:rPr>
        <w:t xml:space="preserve"> </w:t>
      </w:r>
      <w:r w:rsidR="00C1434D" w:rsidRPr="006B3791">
        <w:rPr>
          <w:color w:val="000000" w:themeColor="text1"/>
        </w:rPr>
        <w:t>PE</w:t>
      </w:r>
      <w:r w:rsidR="006B3791">
        <w:rPr>
          <w:color w:val="000000" w:themeColor="text1"/>
        </w:rPr>
        <w:t xml:space="preserve"> </w:t>
      </w:r>
      <w:r w:rsidR="00C1434D" w:rsidRPr="006B3791">
        <w:rPr>
          <w:color w:val="000000" w:themeColor="text1"/>
        </w:rPr>
        <w:t>/</w:t>
      </w:r>
      <w:r w:rsidR="006B3791">
        <w:rPr>
          <w:color w:val="000000" w:themeColor="text1"/>
        </w:rPr>
        <w:t xml:space="preserve"> </w:t>
      </w:r>
      <w:r w:rsidR="00C1434D" w:rsidRPr="006B3791">
        <w:rPr>
          <w:color w:val="000000" w:themeColor="text1"/>
        </w:rPr>
        <w:t>PVDC</w:t>
      </w:r>
      <w:r w:rsidR="006B3791">
        <w:rPr>
          <w:color w:val="000000" w:themeColor="text1"/>
        </w:rPr>
        <w:t xml:space="preserve"> </w:t>
      </w:r>
      <w:r w:rsidR="000C597D">
        <w:rPr>
          <w:color w:val="000000" w:themeColor="text1"/>
        </w:rPr>
        <w:t>-</w:t>
      </w:r>
      <w:r w:rsidR="00251EB3" w:rsidRPr="006B3791">
        <w:rPr>
          <w:color w:val="000000" w:themeColor="text1"/>
        </w:rPr>
        <w:t xml:space="preserve"> </w:t>
      </w:r>
      <w:r w:rsidRPr="006B3791">
        <w:rPr>
          <w:color w:val="000000" w:themeColor="text1"/>
        </w:rPr>
        <w:t>aliuminio folijos lizdinė plokštelė</w:t>
      </w:r>
      <w:r w:rsidR="000C597D">
        <w:rPr>
          <w:color w:val="000000" w:themeColor="text1"/>
        </w:rPr>
        <w:t xml:space="preserve"> </w:t>
      </w:r>
      <w:bookmarkStart w:id="18" w:name="_Hlk198711944"/>
      <w:r w:rsidR="000C597D">
        <w:rPr>
          <w:color w:val="000000" w:themeColor="text1"/>
        </w:rPr>
        <w:t xml:space="preserve">arba </w:t>
      </w:r>
      <w:r w:rsidR="000C597D" w:rsidRPr="006B3791">
        <w:rPr>
          <w:color w:val="000000" w:themeColor="text1"/>
        </w:rPr>
        <w:t>PVC</w:t>
      </w:r>
      <w:r w:rsidR="000C597D">
        <w:rPr>
          <w:color w:val="000000" w:themeColor="text1"/>
        </w:rPr>
        <w:t xml:space="preserve"> </w:t>
      </w:r>
      <w:r w:rsidR="000C597D" w:rsidRPr="006B3791">
        <w:rPr>
          <w:color w:val="000000" w:themeColor="text1"/>
        </w:rPr>
        <w:t>/</w:t>
      </w:r>
      <w:r w:rsidR="000C597D">
        <w:rPr>
          <w:color w:val="000000" w:themeColor="text1"/>
        </w:rPr>
        <w:t xml:space="preserve"> </w:t>
      </w:r>
      <w:r w:rsidR="000C597D" w:rsidRPr="006B3791">
        <w:rPr>
          <w:color w:val="000000" w:themeColor="text1"/>
        </w:rPr>
        <w:t>PVDC</w:t>
      </w:r>
      <w:r w:rsidR="000C597D">
        <w:rPr>
          <w:color w:val="000000" w:themeColor="text1"/>
        </w:rPr>
        <w:t xml:space="preserve"> </w:t>
      </w:r>
      <w:r w:rsidR="000C597D" w:rsidRPr="006B3791">
        <w:rPr>
          <w:color w:val="000000" w:themeColor="text1"/>
        </w:rPr>
        <w:t xml:space="preserve">/ </w:t>
      </w:r>
      <w:r w:rsidR="000C597D">
        <w:rPr>
          <w:color w:val="000000" w:themeColor="text1"/>
        </w:rPr>
        <w:t xml:space="preserve">PVC - </w:t>
      </w:r>
      <w:r w:rsidR="000C597D" w:rsidRPr="006B3791">
        <w:rPr>
          <w:color w:val="000000" w:themeColor="text1"/>
        </w:rPr>
        <w:t>aliuminio folijos lizdinė plokštelė</w:t>
      </w:r>
      <w:bookmarkEnd w:id="18"/>
      <w:r w:rsidRPr="006B3791">
        <w:rPr>
          <w:color w:val="000000" w:themeColor="text1"/>
        </w:rPr>
        <w:t xml:space="preserve">, kurioje </w:t>
      </w:r>
      <w:r w:rsidR="007D2D6A" w:rsidRPr="006B3791">
        <w:rPr>
          <w:color w:val="000000" w:themeColor="text1"/>
        </w:rPr>
        <w:t>yra</w:t>
      </w:r>
      <w:r w:rsidRPr="006B3791">
        <w:rPr>
          <w:color w:val="000000" w:themeColor="text1"/>
        </w:rPr>
        <w:t xml:space="preserve"> </w:t>
      </w:r>
      <w:r w:rsidR="00970E0E" w:rsidRPr="006B3791">
        <w:rPr>
          <w:color w:val="000000" w:themeColor="text1"/>
        </w:rPr>
        <w:t>6</w:t>
      </w:r>
      <w:r w:rsidR="00617FE0" w:rsidRPr="006B3791">
        <w:rPr>
          <w:color w:val="000000" w:themeColor="text1"/>
        </w:rPr>
        <w:t>, 10 arba 12 tablečių</w:t>
      </w:r>
      <w:r w:rsidRPr="006B3791">
        <w:rPr>
          <w:color w:val="000000" w:themeColor="text1"/>
        </w:rPr>
        <w:t>.</w:t>
      </w:r>
    </w:p>
    <w:p w14:paraId="3F6668C2" w14:textId="77777777" w:rsidR="00597468" w:rsidRPr="006B3791" w:rsidRDefault="00597468" w:rsidP="00597468">
      <w:pPr>
        <w:pStyle w:val="BTEMEASMCA"/>
        <w:rPr>
          <w:color w:val="000000" w:themeColor="text1"/>
        </w:rPr>
      </w:pPr>
      <w:r w:rsidRPr="006B3791">
        <w:rPr>
          <w:i/>
          <w:color w:val="000000" w:themeColor="text1"/>
        </w:rPr>
        <w:t>Išorinė pakuotė</w:t>
      </w:r>
      <w:r w:rsidRPr="006B3791">
        <w:rPr>
          <w:color w:val="000000" w:themeColor="text1"/>
        </w:rPr>
        <w:t xml:space="preserve">. Kartono dėžutė, kurioje yra </w:t>
      </w:r>
      <w:r w:rsidR="00970E0E" w:rsidRPr="006B3791">
        <w:rPr>
          <w:color w:val="000000" w:themeColor="text1"/>
        </w:rPr>
        <w:t>20</w:t>
      </w:r>
      <w:r w:rsidRPr="006B3791">
        <w:rPr>
          <w:color w:val="000000" w:themeColor="text1"/>
        </w:rPr>
        <w:t xml:space="preserve"> liz</w:t>
      </w:r>
      <w:r w:rsidR="00970E0E" w:rsidRPr="006B3791">
        <w:rPr>
          <w:color w:val="000000" w:themeColor="text1"/>
        </w:rPr>
        <w:t>dinių plokštelių po 6</w:t>
      </w:r>
      <w:r w:rsidR="00782477" w:rsidRPr="006B3791">
        <w:rPr>
          <w:color w:val="000000" w:themeColor="text1"/>
        </w:rPr>
        <w:t xml:space="preserve"> table</w:t>
      </w:r>
      <w:r w:rsidR="00970E0E" w:rsidRPr="006B3791">
        <w:rPr>
          <w:color w:val="000000" w:themeColor="text1"/>
        </w:rPr>
        <w:t>tes</w:t>
      </w:r>
      <w:r w:rsidR="00617FE0" w:rsidRPr="006B3791">
        <w:rPr>
          <w:color w:val="000000" w:themeColor="text1"/>
        </w:rPr>
        <w:t>, 10 lizdinių plokštelių po 12 tablečių, arba 12 lizdinių plokštelių po 10 tablečių.</w:t>
      </w:r>
    </w:p>
    <w:p w14:paraId="2C26BDA0" w14:textId="77777777" w:rsidR="00050B0E" w:rsidRPr="006B3791" w:rsidRDefault="00050B0E" w:rsidP="00050B0E">
      <w:pPr>
        <w:pStyle w:val="BTEMEASMCA"/>
        <w:rPr>
          <w:color w:val="000000" w:themeColor="text1"/>
        </w:rPr>
      </w:pPr>
    </w:p>
    <w:p w14:paraId="57B9FE12" w14:textId="77777777" w:rsidR="00B66DBB" w:rsidRPr="006B3791" w:rsidRDefault="00B66DBB" w:rsidP="00B66DBB">
      <w:pPr>
        <w:pStyle w:val="BTEMEASMCA"/>
        <w:rPr>
          <w:noProof/>
          <w:color w:val="000000" w:themeColor="text1"/>
        </w:rPr>
      </w:pPr>
      <w:r w:rsidRPr="006B3791">
        <w:rPr>
          <w:noProof/>
          <w:color w:val="000000" w:themeColor="text1"/>
        </w:rPr>
        <w:t>Gali būti tiekiamos ne visų dydžių pakuotės.</w:t>
      </w:r>
    </w:p>
    <w:p w14:paraId="0FB1FBA4" w14:textId="77777777" w:rsidR="00B66DBB" w:rsidRPr="006B3791" w:rsidRDefault="00B66DBB" w:rsidP="00050B0E">
      <w:pPr>
        <w:pStyle w:val="BTEMEASMCA"/>
        <w:rPr>
          <w:color w:val="000000" w:themeColor="text1"/>
        </w:rPr>
      </w:pPr>
    </w:p>
    <w:p w14:paraId="34651216" w14:textId="2520E355" w:rsidR="00857FC6" w:rsidRPr="006B3791" w:rsidRDefault="00617FE0" w:rsidP="003E20DE">
      <w:pPr>
        <w:pStyle w:val="PI-3EMEASMCA"/>
        <w:spacing w:line="240" w:lineRule="auto"/>
        <w:rPr>
          <w:color w:val="000000" w:themeColor="text1"/>
        </w:rPr>
      </w:pPr>
      <w:r w:rsidRPr="006B3791">
        <w:rPr>
          <w:color w:val="000000" w:themeColor="text1"/>
        </w:rPr>
        <w:t xml:space="preserve">Registruotojas </w:t>
      </w:r>
      <w:r w:rsidR="00050B0E" w:rsidRPr="006B3791">
        <w:rPr>
          <w:color w:val="000000" w:themeColor="text1"/>
        </w:rPr>
        <w:t>ir gamintojas</w:t>
      </w:r>
    </w:p>
    <w:p w14:paraId="2473A9EA" w14:textId="24214D61" w:rsidR="00617FE0" w:rsidRPr="006B3791" w:rsidRDefault="00617FE0" w:rsidP="00050B0E">
      <w:pPr>
        <w:pStyle w:val="BTEMEASMCA"/>
        <w:rPr>
          <w:rFonts w:eastAsia="Times New Roman"/>
          <w:i/>
          <w:color w:val="000000" w:themeColor="text1"/>
        </w:rPr>
      </w:pPr>
      <w:r w:rsidRPr="006B3791">
        <w:rPr>
          <w:rFonts w:eastAsia="Times New Roman"/>
          <w:i/>
          <w:color w:val="000000" w:themeColor="text1"/>
        </w:rPr>
        <w:t>Registruotojas</w:t>
      </w:r>
    </w:p>
    <w:p w14:paraId="044A3A45" w14:textId="77777777" w:rsidR="00050B0E" w:rsidRPr="006B3791" w:rsidRDefault="00050B0E" w:rsidP="00050B0E">
      <w:pPr>
        <w:pStyle w:val="BTEMEASMCA"/>
        <w:rPr>
          <w:color w:val="000000" w:themeColor="text1"/>
        </w:rPr>
      </w:pPr>
      <w:r w:rsidRPr="006B3791">
        <w:rPr>
          <w:color w:val="000000" w:themeColor="text1"/>
        </w:rPr>
        <w:t xml:space="preserve">STIROLBIOFARM BALTIKUM </w:t>
      </w:r>
      <w:r w:rsidR="003C0C3F" w:rsidRPr="006B3791">
        <w:rPr>
          <w:color w:val="000000" w:themeColor="text1"/>
        </w:rPr>
        <w:t>SIA</w:t>
      </w:r>
    </w:p>
    <w:p w14:paraId="0A437752" w14:textId="7165DA37" w:rsidR="00F0084C" w:rsidRPr="006B3791" w:rsidRDefault="007F3192" w:rsidP="00050B0E">
      <w:pPr>
        <w:pStyle w:val="BTEMEASMCA"/>
        <w:rPr>
          <w:color w:val="000000" w:themeColor="text1"/>
        </w:rPr>
      </w:pPr>
      <w:r w:rsidRPr="006B3791">
        <w:rPr>
          <w:color w:val="000000" w:themeColor="text1"/>
        </w:rPr>
        <w:t>Meža prospekts 27 - 19, Jūrmala, LV-2010</w:t>
      </w:r>
    </w:p>
    <w:p w14:paraId="2EAA2EC0" w14:textId="59E6E747" w:rsidR="00050B0E" w:rsidRPr="006B3791" w:rsidRDefault="00050B0E" w:rsidP="00050B0E">
      <w:pPr>
        <w:pStyle w:val="BTEMEASMCA"/>
        <w:rPr>
          <w:color w:val="000000" w:themeColor="text1"/>
        </w:rPr>
      </w:pPr>
      <w:r w:rsidRPr="006B3791">
        <w:rPr>
          <w:color w:val="000000" w:themeColor="text1"/>
        </w:rPr>
        <w:t>Latvija</w:t>
      </w:r>
    </w:p>
    <w:p w14:paraId="51D052BE" w14:textId="77777777" w:rsidR="00050B0E" w:rsidRPr="006B3791" w:rsidRDefault="00050B0E" w:rsidP="00050B0E">
      <w:pPr>
        <w:pStyle w:val="BTEMEASMCA"/>
        <w:rPr>
          <w:color w:val="000000" w:themeColor="text1"/>
        </w:rPr>
      </w:pPr>
    </w:p>
    <w:p w14:paraId="40031871" w14:textId="77777777" w:rsidR="00617FE0" w:rsidRPr="006B3791" w:rsidRDefault="00617FE0" w:rsidP="00617FE0">
      <w:pPr>
        <w:pStyle w:val="BTEMEASMCA"/>
        <w:rPr>
          <w:rFonts w:eastAsia="Times New Roman"/>
          <w:i/>
          <w:color w:val="000000" w:themeColor="text1"/>
          <w:lang w:val="it-IT"/>
        </w:rPr>
      </w:pPr>
      <w:r w:rsidRPr="006B3791">
        <w:rPr>
          <w:rFonts w:eastAsia="Times New Roman"/>
          <w:i/>
          <w:color w:val="000000" w:themeColor="text1"/>
          <w:lang w:val="it-IT"/>
        </w:rPr>
        <w:t>Gamintojas</w:t>
      </w:r>
    </w:p>
    <w:p w14:paraId="51CD8396" w14:textId="77777777" w:rsidR="00C371DA" w:rsidRPr="006B3791" w:rsidRDefault="00C371DA" w:rsidP="00C371DA">
      <w:pPr>
        <w:rPr>
          <w:color w:val="000000" w:themeColor="text1"/>
          <w:sz w:val="22"/>
          <w:szCs w:val="22"/>
        </w:rPr>
      </w:pPr>
      <w:r w:rsidRPr="006B3791">
        <w:rPr>
          <w:color w:val="000000" w:themeColor="text1"/>
          <w:sz w:val="22"/>
          <w:szCs w:val="22"/>
        </w:rPr>
        <w:lastRenderedPageBreak/>
        <w:t>MARIFARM</w:t>
      </w:r>
    </w:p>
    <w:p w14:paraId="09F1E656" w14:textId="07FEF4F1" w:rsidR="00700068" w:rsidRDefault="00C371DA" w:rsidP="00C371DA">
      <w:pPr>
        <w:rPr>
          <w:color w:val="000000" w:themeColor="text1"/>
          <w:sz w:val="22"/>
          <w:szCs w:val="22"/>
        </w:rPr>
      </w:pPr>
      <w:proofErr w:type="spellStart"/>
      <w:r w:rsidRPr="006B3791">
        <w:rPr>
          <w:color w:val="000000" w:themeColor="text1"/>
          <w:sz w:val="22"/>
          <w:szCs w:val="22"/>
        </w:rPr>
        <w:t>Minarikova</w:t>
      </w:r>
      <w:proofErr w:type="spellEnd"/>
      <w:r w:rsidRPr="006B3791">
        <w:rPr>
          <w:color w:val="000000" w:themeColor="text1"/>
          <w:sz w:val="22"/>
          <w:szCs w:val="22"/>
        </w:rPr>
        <w:t xml:space="preserve"> </w:t>
      </w:r>
      <w:proofErr w:type="spellStart"/>
      <w:r w:rsidRPr="006B3791">
        <w:rPr>
          <w:color w:val="000000" w:themeColor="text1"/>
          <w:sz w:val="22"/>
          <w:szCs w:val="22"/>
        </w:rPr>
        <w:t>ulica</w:t>
      </w:r>
      <w:proofErr w:type="spellEnd"/>
      <w:r w:rsidRPr="006B3791">
        <w:rPr>
          <w:color w:val="000000" w:themeColor="text1"/>
          <w:sz w:val="22"/>
          <w:szCs w:val="22"/>
        </w:rPr>
        <w:t xml:space="preserve"> 8</w:t>
      </w:r>
      <w:r w:rsidR="00B66DBB" w:rsidRPr="006B3791">
        <w:rPr>
          <w:color w:val="000000" w:themeColor="text1"/>
          <w:sz w:val="22"/>
          <w:szCs w:val="22"/>
        </w:rPr>
        <w:t xml:space="preserve">, </w:t>
      </w:r>
      <w:r w:rsidRPr="006B3791">
        <w:rPr>
          <w:color w:val="000000" w:themeColor="text1"/>
          <w:sz w:val="22"/>
          <w:szCs w:val="22"/>
        </w:rPr>
        <w:t xml:space="preserve">2000 </w:t>
      </w:r>
      <w:proofErr w:type="spellStart"/>
      <w:r w:rsidRPr="006B3791">
        <w:rPr>
          <w:color w:val="000000" w:themeColor="text1"/>
          <w:sz w:val="22"/>
          <w:szCs w:val="22"/>
        </w:rPr>
        <w:t>Maribor</w:t>
      </w:r>
      <w:proofErr w:type="spellEnd"/>
      <w:r w:rsidR="00B66DBB" w:rsidRPr="006B3791">
        <w:rPr>
          <w:color w:val="000000" w:themeColor="text1"/>
          <w:sz w:val="22"/>
          <w:szCs w:val="22"/>
        </w:rPr>
        <w:t>,</w:t>
      </w:r>
    </w:p>
    <w:p w14:paraId="5E8A275A" w14:textId="62FFC9E9" w:rsidR="00C371DA" w:rsidRPr="006B3791" w:rsidRDefault="00C371DA" w:rsidP="00C371DA">
      <w:pPr>
        <w:rPr>
          <w:color w:val="000000" w:themeColor="text1"/>
          <w:sz w:val="22"/>
          <w:szCs w:val="22"/>
        </w:rPr>
      </w:pPr>
      <w:r w:rsidRPr="006B3791">
        <w:rPr>
          <w:color w:val="000000" w:themeColor="text1"/>
          <w:sz w:val="22"/>
          <w:szCs w:val="22"/>
        </w:rPr>
        <w:t>Slovėnija</w:t>
      </w:r>
    </w:p>
    <w:p w14:paraId="275E556B" w14:textId="77777777" w:rsidR="007E4392" w:rsidRPr="006B3791" w:rsidRDefault="007E4392" w:rsidP="00050B0E">
      <w:pPr>
        <w:pStyle w:val="BTEMEASMCA"/>
        <w:rPr>
          <w:color w:val="000000" w:themeColor="text1"/>
        </w:rPr>
      </w:pPr>
    </w:p>
    <w:p w14:paraId="68FFA18A" w14:textId="3100BB36" w:rsidR="00050B0E" w:rsidRPr="006B3791" w:rsidRDefault="00050B0E" w:rsidP="00050B0E">
      <w:pPr>
        <w:pStyle w:val="BTEMEASMCA"/>
        <w:rPr>
          <w:color w:val="000000" w:themeColor="text1"/>
        </w:rPr>
      </w:pPr>
      <w:r w:rsidRPr="006B3791">
        <w:rPr>
          <w:b/>
          <w:bCs/>
          <w:color w:val="000000" w:themeColor="text1"/>
        </w:rPr>
        <w:t>Šis pakuotės lapelis</w:t>
      </w:r>
      <w:r w:rsidRPr="006B3791">
        <w:rPr>
          <w:b/>
          <w:color w:val="000000" w:themeColor="text1"/>
        </w:rPr>
        <w:t xml:space="preserve"> paskutinį kartą </w:t>
      </w:r>
      <w:r w:rsidR="00700068">
        <w:rPr>
          <w:b/>
          <w:color w:val="000000" w:themeColor="text1"/>
        </w:rPr>
        <w:t>peržiūrėtas</w:t>
      </w:r>
      <w:r w:rsidR="002913A8">
        <w:rPr>
          <w:b/>
          <w:color w:val="000000" w:themeColor="text1"/>
        </w:rPr>
        <w:t xml:space="preserve"> 2025-0</w:t>
      </w:r>
      <w:r w:rsidR="00D26EA4">
        <w:rPr>
          <w:b/>
          <w:color w:val="000000" w:themeColor="text1"/>
        </w:rPr>
        <w:t>9</w:t>
      </w:r>
      <w:r w:rsidR="002913A8">
        <w:rPr>
          <w:b/>
          <w:color w:val="000000" w:themeColor="text1"/>
        </w:rPr>
        <w:t>-</w:t>
      </w:r>
      <w:r w:rsidR="00D26EA4">
        <w:rPr>
          <w:b/>
          <w:color w:val="000000" w:themeColor="text1"/>
        </w:rPr>
        <w:t>18</w:t>
      </w:r>
      <w:r w:rsidR="002913A8">
        <w:rPr>
          <w:b/>
          <w:color w:val="000000" w:themeColor="text1"/>
        </w:rPr>
        <w:t>.</w:t>
      </w:r>
    </w:p>
    <w:p w14:paraId="3F7FF6A1" w14:textId="77777777" w:rsidR="00050B0E" w:rsidRPr="006B3791" w:rsidRDefault="00050B0E" w:rsidP="00050B0E">
      <w:pPr>
        <w:pStyle w:val="BTEMEASMCA"/>
        <w:rPr>
          <w:color w:val="000000" w:themeColor="text1"/>
        </w:rPr>
      </w:pPr>
    </w:p>
    <w:p w14:paraId="2FEF8D5A" w14:textId="3CD5746F" w:rsidR="00B66DBB" w:rsidRPr="006B3791" w:rsidRDefault="001C3B23" w:rsidP="00836402">
      <w:pPr>
        <w:pStyle w:val="BTEMEASMCA"/>
        <w:rPr>
          <w:rStyle w:val="Hipersaitas"/>
          <w:color w:val="000000" w:themeColor="text1"/>
        </w:rPr>
      </w:pPr>
      <w:r w:rsidRPr="006B3791">
        <w:rPr>
          <w:color w:val="000000" w:themeColor="text1"/>
        </w:rPr>
        <w:t xml:space="preserve">Išsami informacija aie šį vaistą </w:t>
      </w:r>
      <w:r w:rsidR="00050B0E" w:rsidRPr="006B3791">
        <w:rPr>
          <w:color w:val="000000" w:themeColor="text1"/>
        </w:rPr>
        <w:t xml:space="preserve">pateikiama Valstybinės vaistų kontrolės tarnybos prie Lietuvos Respublikos sveikatos apsaugos ministerijos </w:t>
      </w:r>
      <w:r w:rsidRPr="006B3791">
        <w:rPr>
          <w:color w:val="000000" w:themeColor="text1"/>
        </w:rPr>
        <w:t>tinklalapyje</w:t>
      </w:r>
      <w:r w:rsidR="00050B0E" w:rsidRPr="006B3791">
        <w:rPr>
          <w:color w:val="000000" w:themeColor="text1"/>
        </w:rPr>
        <w:t xml:space="preserve"> </w:t>
      </w:r>
      <w:r w:rsidR="00466765">
        <w:rPr>
          <w:color w:val="0000EE"/>
          <w:u w:val="single"/>
        </w:rPr>
        <w:t>https://vvkt.lrv.lt/lt/.</w:t>
      </w:r>
    </w:p>
    <w:p w14:paraId="2384E5B8" w14:textId="77777777" w:rsidR="00B66DBB" w:rsidRPr="006B3791" w:rsidRDefault="00B66DBB" w:rsidP="00836402">
      <w:pPr>
        <w:pStyle w:val="BTEMEASMCA"/>
        <w:rPr>
          <w:color w:val="000000" w:themeColor="text1"/>
        </w:rPr>
      </w:pPr>
    </w:p>
    <w:sectPr w:rsidR="00B66DBB" w:rsidRPr="006B3791" w:rsidSect="00F35409">
      <w:headerReference w:type="default" r:id="rId11"/>
      <w:footerReference w:type="default" r:id="rId12"/>
      <w:footnotePr>
        <w:pos w:val="beneathText"/>
      </w:footnotePr>
      <w:pgSz w:w="11905" w:h="16837"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058D" w14:textId="77777777" w:rsidR="00216BD2" w:rsidRDefault="00216BD2" w:rsidP="007E4392">
      <w:r>
        <w:separator/>
      </w:r>
    </w:p>
  </w:endnote>
  <w:endnote w:type="continuationSeparator" w:id="0">
    <w:p w14:paraId="18D2260A" w14:textId="77777777" w:rsidR="00216BD2" w:rsidRDefault="00216BD2" w:rsidP="007E4392">
      <w:r>
        <w:continuationSeparator/>
      </w:r>
    </w:p>
  </w:endnote>
  <w:endnote w:type="continuationNotice" w:id="1">
    <w:p w14:paraId="09EA490D" w14:textId="77777777" w:rsidR="00216BD2" w:rsidRDefault="00216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8752" w14:textId="4F11C853" w:rsidR="007E4392" w:rsidRPr="007E4392" w:rsidRDefault="007E4392">
    <w:pPr>
      <w:pStyle w:val="Porat"/>
      <w:jc w:val="right"/>
      <w:rPr>
        <w:sz w:val="22"/>
        <w:szCs w:val="22"/>
      </w:rPr>
    </w:pPr>
    <w:r w:rsidRPr="007E4392">
      <w:rPr>
        <w:sz w:val="22"/>
        <w:szCs w:val="22"/>
      </w:rPr>
      <w:fldChar w:fldCharType="begin"/>
    </w:r>
    <w:r w:rsidRPr="007E4392">
      <w:rPr>
        <w:sz w:val="22"/>
        <w:szCs w:val="22"/>
      </w:rPr>
      <w:instrText>PAGE   \* MERGEFORMAT</w:instrText>
    </w:r>
    <w:r w:rsidRPr="007E4392">
      <w:rPr>
        <w:sz w:val="22"/>
        <w:szCs w:val="22"/>
      </w:rPr>
      <w:fldChar w:fldCharType="separate"/>
    </w:r>
    <w:r w:rsidR="00E009D3">
      <w:rPr>
        <w:noProof/>
        <w:sz w:val="22"/>
        <w:szCs w:val="22"/>
      </w:rPr>
      <w:t>2</w:t>
    </w:r>
    <w:r w:rsidRPr="007E4392">
      <w:rPr>
        <w:sz w:val="22"/>
        <w:szCs w:val="22"/>
      </w:rPr>
      <w:fldChar w:fldCharType="end"/>
    </w:r>
  </w:p>
  <w:p w14:paraId="3EDD1B26" w14:textId="77777777" w:rsidR="007E4392" w:rsidRDefault="007E43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CB4A" w14:textId="77777777" w:rsidR="00216BD2" w:rsidRDefault="00216BD2" w:rsidP="007E4392">
      <w:r>
        <w:separator/>
      </w:r>
    </w:p>
  </w:footnote>
  <w:footnote w:type="continuationSeparator" w:id="0">
    <w:p w14:paraId="4556F462" w14:textId="77777777" w:rsidR="00216BD2" w:rsidRDefault="00216BD2" w:rsidP="007E4392">
      <w:r>
        <w:continuationSeparator/>
      </w:r>
    </w:p>
  </w:footnote>
  <w:footnote w:type="continuationNotice" w:id="1">
    <w:p w14:paraId="3806AEEF" w14:textId="77777777" w:rsidR="00216BD2" w:rsidRDefault="00216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0889" w14:textId="77777777" w:rsidR="001168C9" w:rsidRDefault="001168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18D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9"/>
    <w:lvl w:ilvl="0">
      <w:start w:val="1"/>
      <w:numFmt w:val="bullet"/>
      <w:pStyle w:val="EMEABodyTextIndent"/>
      <w:lvlText w:val="–"/>
      <w:lvlJc w:val="left"/>
      <w:pPr>
        <w:tabs>
          <w:tab w:val="num" w:pos="357"/>
        </w:tabs>
        <w:ind w:left="357" w:hanging="357"/>
      </w:pPr>
      <w:rPr>
        <w:rFonts w:ascii="Times New Roman" w:hAnsi="Times New Roman" w:cs="Times New Roman"/>
      </w:rPr>
    </w:lvl>
  </w:abstractNum>
  <w:abstractNum w:abstractNumId="5" w15:restartNumberingAfterBreak="0">
    <w:nsid w:val="00000007"/>
    <w:multiLevelType w:val="singleLevel"/>
    <w:tmpl w:val="00000007"/>
    <w:name w:val="WW8Num15"/>
    <w:lvl w:ilvl="0">
      <w:start w:val="1"/>
      <w:numFmt w:val="bullet"/>
      <w:lvlText w:val=""/>
      <w:lvlJc w:val="left"/>
      <w:pPr>
        <w:tabs>
          <w:tab w:val="num" w:pos="357"/>
        </w:tabs>
        <w:ind w:left="357" w:hanging="357"/>
      </w:pPr>
      <w:rPr>
        <w:rFonts w:ascii="Symbol" w:hAnsi="Symbol" w:cs="Symbol"/>
      </w:rPr>
    </w:lvl>
  </w:abstractNum>
  <w:abstractNum w:abstractNumId="6" w15:restartNumberingAfterBreak="0">
    <w:nsid w:val="20DE1B79"/>
    <w:multiLevelType w:val="hybridMultilevel"/>
    <w:tmpl w:val="FEF8176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8AB6CCC"/>
    <w:multiLevelType w:val="multilevel"/>
    <w:tmpl w:val="3042DA2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F4874"/>
    <w:multiLevelType w:val="hybridMultilevel"/>
    <w:tmpl w:val="BD4A48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8199522">
    <w:abstractNumId w:val="2"/>
  </w:num>
  <w:num w:numId="2" w16cid:durableId="1152984243">
    <w:abstractNumId w:val="3"/>
  </w:num>
  <w:num w:numId="3" w16cid:durableId="9651153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1492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94066">
    <w:abstractNumId w:val="10"/>
  </w:num>
  <w:num w:numId="6" w16cid:durableId="288442922">
    <w:abstractNumId w:val="13"/>
  </w:num>
  <w:num w:numId="7" w16cid:durableId="1522209004">
    <w:abstractNumId w:val="0"/>
  </w:num>
  <w:num w:numId="8" w16cid:durableId="344793667">
    <w:abstractNumId w:val="11"/>
  </w:num>
  <w:num w:numId="9" w16cid:durableId="1609461214">
    <w:abstractNumId w:val="4"/>
  </w:num>
  <w:num w:numId="10" w16cid:durableId="93981447">
    <w:abstractNumId w:val="5"/>
  </w:num>
  <w:num w:numId="11" w16cid:durableId="61300516">
    <w:abstractNumId w:val="7"/>
  </w:num>
  <w:num w:numId="12" w16cid:durableId="257445021">
    <w:abstractNumId w:val="1"/>
    <w:lvlOverride w:ilvl="0">
      <w:lvl w:ilvl="0">
        <w:start w:val="1"/>
        <w:numFmt w:val="bullet"/>
        <w:lvlText w:val="-"/>
        <w:lvlJc w:val="left"/>
        <w:pPr>
          <w:ind w:left="360" w:hanging="360"/>
        </w:pPr>
      </w:lvl>
    </w:lvlOverride>
  </w:num>
  <w:num w:numId="13" w16cid:durableId="336736935">
    <w:abstractNumId w:val="9"/>
  </w:num>
  <w:num w:numId="14" w16cid:durableId="446706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AE"/>
    <w:rsid w:val="00013362"/>
    <w:rsid w:val="0001385E"/>
    <w:rsid w:val="00032F6B"/>
    <w:rsid w:val="00045314"/>
    <w:rsid w:val="000470C5"/>
    <w:rsid w:val="00050B0E"/>
    <w:rsid w:val="0005365E"/>
    <w:rsid w:val="00054078"/>
    <w:rsid w:val="00060764"/>
    <w:rsid w:val="00081B5E"/>
    <w:rsid w:val="00094A67"/>
    <w:rsid w:val="000966A7"/>
    <w:rsid w:val="000B3D4C"/>
    <w:rsid w:val="000C2870"/>
    <w:rsid w:val="000C4019"/>
    <w:rsid w:val="000C41CE"/>
    <w:rsid w:val="000C597D"/>
    <w:rsid w:val="000C7CEE"/>
    <w:rsid w:val="000D1F9C"/>
    <w:rsid w:val="000D2A85"/>
    <w:rsid w:val="000D56EE"/>
    <w:rsid w:val="000F4C6C"/>
    <w:rsid w:val="00112EFC"/>
    <w:rsid w:val="001168C9"/>
    <w:rsid w:val="001226A8"/>
    <w:rsid w:val="00124E14"/>
    <w:rsid w:val="00125BF0"/>
    <w:rsid w:val="00134FB5"/>
    <w:rsid w:val="00136713"/>
    <w:rsid w:val="001369B0"/>
    <w:rsid w:val="0014364C"/>
    <w:rsid w:val="001456FA"/>
    <w:rsid w:val="00146B7E"/>
    <w:rsid w:val="00157722"/>
    <w:rsid w:val="00165B35"/>
    <w:rsid w:val="0017046A"/>
    <w:rsid w:val="001727C3"/>
    <w:rsid w:val="00184938"/>
    <w:rsid w:val="00197C6B"/>
    <w:rsid w:val="001A201E"/>
    <w:rsid w:val="001A2F2C"/>
    <w:rsid w:val="001A48B2"/>
    <w:rsid w:val="001A5285"/>
    <w:rsid w:val="001A7361"/>
    <w:rsid w:val="001C1DC1"/>
    <w:rsid w:val="001C3B23"/>
    <w:rsid w:val="001E2A1C"/>
    <w:rsid w:val="001E411C"/>
    <w:rsid w:val="001E7173"/>
    <w:rsid w:val="001F0702"/>
    <w:rsid w:val="001F306C"/>
    <w:rsid w:val="0020675C"/>
    <w:rsid w:val="00206AF4"/>
    <w:rsid w:val="00207325"/>
    <w:rsid w:val="00216BD2"/>
    <w:rsid w:val="002276F4"/>
    <w:rsid w:val="002401B6"/>
    <w:rsid w:val="00240AB4"/>
    <w:rsid w:val="002429A6"/>
    <w:rsid w:val="002445A2"/>
    <w:rsid w:val="00251EB3"/>
    <w:rsid w:val="0027662D"/>
    <w:rsid w:val="002839E0"/>
    <w:rsid w:val="0028672F"/>
    <w:rsid w:val="002913A8"/>
    <w:rsid w:val="00294652"/>
    <w:rsid w:val="00294C1D"/>
    <w:rsid w:val="00296EC0"/>
    <w:rsid w:val="002C027E"/>
    <w:rsid w:val="002C0F7B"/>
    <w:rsid w:val="002C29DF"/>
    <w:rsid w:val="002D2D7F"/>
    <w:rsid w:val="002D3818"/>
    <w:rsid w:val="002D6237"/>
    <w:rsid w:val="002E14C9"/>
    <w:rsid w:val="002F16F2"/>
    <w:rsid w:val="002F6ABF"/>
    <w:rsid w:val="00316755"/>
    <w:rsid w:val="003224B9"/>
    <w:rsid w:val="0032608C"/>
    <w:rsid w:val="00337859"/>
    <w:rsid w:val="00345BFC"/>
    <w:rsid w:val="00352748"/>
    <w:rsid w:val="00362206"/>
    <w:rsid w:val="003624B6"/>
    <w:rsid w:val="003668E1"/>
    <w:rsid w:val="00377581"/>
    <w:rsid w:val="003804B5"/>
    <w:rsid w:val="0038594D"/>
    <w:rsid w:val="00386036"/>
    <w:rsid w:val="003906AC"/>
    <w:rsid w:val="00395271"/>
    <w:rsid w:val="003A49DD"/>
    <w:rsid w:val="003A61C3"/>
    <w:rsid w:val="003B0964"/>
    <w:rsid w:val="003B2B32"/>
    <w:rsid w:val="003C0C3F"/>
    <w:rsid w:val="003C2870"/>
    <w:rsid w:val="003E20DE"/>
    <w:rsid w:val="003E2E13"/>
    <w:rsid w:val="003F3714"/>
    <w:rsid w:val="00400F07"/>
    <w:rsid w:val="004060BF"/>
    <w:rsid w:val="0041701B"/>
    <w:rsid w:val="004200C8"/>
    <w:rsid w:val="00420228"/>
    <w:rsid w:val="00425913"/>
    <w:rsid w:val="00431642"/>
    <w:rsid w:val="00435C2B"/>
    <w:rsid w:val="004463D9"/>
    <w:rsid w:val="00451511"/>
    <w:rsid w:val="00456371"/>
    <w:rsid w:val="00461FE1"/>
    <w:rsid w:val="00464242"/>
    <w:rsid w:val="00464C45"/>
    <w:rsid w:val="0046520E"/>
    <w:rsid w:val="00466765"/>
    <w:rsid w:val="004704C7"/>
    <w:rsid w:val="004717DB"/>
    <w:rsid w:val="004737E3"/>
    <w:rsid w:val="00473DF9"/>
    <w:rsid w:val="00483D3E"/>
    <w:rsid w:val="004A2945"/>
    <w:rsid w:val="004A46DF"/>
    <w:rsid w:val="004B1154"/>
    <w:rsid w:val="004B4C99"/>
    <w:rsid w:val="004B4FD1"/>
    <w:rsid w:val="004E6FA8"/>
    <w:rsid w:val="004F4706"/>
    <w:rsid w:val="004F6CB7"/>
    <w:rsid w:val="00501BD0"/>
    <w:rsid w:val="00502FB8"/>
    <w:rsid w:val="005109B4"/>
    <w:rsid w:val="0052666A"/>
    <w:rsid w:val="0053787C"/>
    <w:rsid w:val="00545AB7"/>
    <w:rsid w:val="0054735A"/>
    <w:rsid w:val="005521EC"/>
    <w:rsid w:val="00555BB7"/>
    <w:rsid w:val="00556AAC"/>
    <w:rsid w:val="005631A8"/>
    <w:rsid w:val="00570C66"/>
    <w:rsid w:val="005808C7"/>
    <w:rsid w:val="00597468"/>
    <w:rsid w:val="005A1014"/>
    <w:rsid w:val="005A2D0A"/>
    <w:rsid w:val="005A472D"/>
    <w:rsid w:val="005A5069"/>
    <w:rsid w:val="005A5A6A"/>
    <w:rsid w:val="005B2A1D"/>
    <w:rsid w:val="005B3375"/>
    <w:rsid w:val="005C4122"/>
    <w:rsid w:val="005C76D7"/>
    <w:rsid w:val="005E6940"/>
    <w:rsid w:val="00602020"/>
    <w:rsid w:val="00615653"/>
    <w:rsid w:val="00617FE0"/>
    <w:rsid w:val="0062221F"/>
    <w:rsid w:val="00631C62"/>
    <w:rsid w:val="006343AF"/>
    <w:rsid w:val="006349C6"/>
    <w:rsid w:val="00640B59"/>
    <w:rsid w:val="00640FF2"/>
    <w:rsid w:val="00650836"/>
    <w:rsid w:val="00654882"/>
    <w:rsid w:val="0066232A"/>
    <w:rsid w:val="0068326F"/>
    <w:rsid w:val="0068520F"/>
    <w:rsid w:val="00685F86"/>
    <w:rsid w:val="006932C8"/>
    <w:rsid w:val="006A1B26"/>
    <w:rsid w:val="006B2F57"/>
    <w:rsid w:val="006B33B4"/>
    <w:rsid w:val="006B3791"/>
    <w:rsid w:val="006B46B7"/>
    <w:rsid w:val="006B709D"/>
    <w:rsid w:val="006C352B"/>
    <w:rsid w:val="006C4B6E"/>
    <w:rsid w:val="006E06B7"/>
    <w:rsid w:val="006F0D88"/>
    <w:rsid w:val="00700068"/>
    <w:rsid w:val="00714587"/>
    <w:rsid w:val="007370B8"/>
    <w:rsid w:val="007447CB"/>
    <w:rsid w:val="00747DA2"/>
    <w:rsid w:val="00757368"/>
    <w:rsid w:val="00771659"/>
    <w:rsid w:val="0077448E"/>
    <w:rsid w:val="007774D6"/>
    <w:rsid w:val="0078122B"/>
    <w:rsid w:val="00782477"/>
    <w:rsid w:val="00783C59"/>
    <w:rsid w:val="0079082B"/>
    <w:rsid w:val="007A0655"/>
    <w:rsid w:val="007A1283"/>
    <w:rsid w:val="007A3AA7"/>
    <w:rsid w:val="007D0CAD"/>
    <w:rsid w:val="007D0CFF"/>
    <w:rsid w:val="007D1C6D"/>
    <w:rsid w:val="007D2D6A"/>
    <w:rsid w:val="007E4194"/>
    <w:rsid w:val="007E4392"/>
    <w:rsid w:val="007E44D0"/>
    <w:rsid w:val="007E4A8E"/>
    <w:rsid w:val="007E7D4C"/>
    <w:rsid w:val="007F3192"/>
    <w:rsid w:val="008219D5"/>
    <w:rsid w:val="00821C7B"/>
    <w:rsid w:val="00827772"/>
    <w:rsid w:val="00836402"/>
    <w:rsid w:val="0084203A"/>
    <w:rsid w:val="00844567"/>
    <w:rsid w:val="00852FBF"/>
    <w:rsid w:val="0085342A"/>
    <w:rsid w:val="00857FC6"/>
    <w:rsid w:val="00860635"/>
    <w:rsid w:val="00860E9B"/>
    <w:rsid w:val="00873858"/>
    <w:rsid w:val="008855C0"/>
    <w:rsid w:val="00895690"/>
    <w:rsid w:val="008A0867"/>
    <w:rsid w:val="008A3D38"/>
    <w:rsid w:val="008A4C43"/>
    <w:rsid w:val="008A679F"/>
    <w:rsid w:val="008B5BF1"/>
    <w:rsid w:val="008C430B"/>
    <w:rsid w:val="008D04A5"/>
    <w:rsid w:val="008D27E9"/>
    <w:rsid w:val="008D6322"/>
    <w:rsid w:val="008E2A6C"/>
    <w:rsid w:val="008F06B0"/>
    <w:rsid w:val="008F26F1"/>
    <w:rsid w:val="0090102E"/>
    <w:rsid w:val="00904D19"/>
    <w:rsid w:val="00904ED6"/>
    <w:rsid w:val="00906DEC"/>
    <w:rsid w:val="009113BC"/>
    <w:rsid w:val="00913F44"/>
    <w:rsid w:val="0091748E"/>
    <w:rsid w:val="0092147A"/>
    <w:rsid w:val="0092392C"/>
    <w:rsid w:val="00925190"/>
    <w:rsid w:val="0093294C"/>
    <w:rsid w:val="00936273"/>
    <w:rsid w:val="00936B91"/>
    <w:rsid w:val="00942C54"/>
    <w:rsid w:val="00945127"/>
    <w:rsid w:val="0096018D"/>
    <w:rsid w:val="00970E0E"/>
    <w:rsid w:val="00971797"/>
    <w:rsid w:val="00971D62"/>
    <w:rsid w:val="00974A85"/>
    <w:rsid w:val="009767A6"/>
    <w:rsid w:val="00977D21"/>
    <w:rsid w:val="00977F43"/>
    <w:rsid w:val="009811C7"/>
    <w:rsid w:val="00991B90"/>
    <w:rsid w:val="009923A2"/>
    <w:rsid w:val="009937FA"/>
    <w:rsid w:val="00994734"/>
    <w:rsid w:val="0099764B"/>
    <w:rsid w:val="009A0E0A"/>
    <w:rsid w:val="009A559D"/>
    <w:rsid w:val="009A5CEC"/>
    <w:rsid w:val="009A65E2"/>
    <w:rsid w:val="009B1ED5"/>
    <w:rsid w:val="009C04EB"/>
    <w:rsid w:val="009C123A"/>
    <w:rsid w:val="009C3691"/>
    <w:rsid w:val="009D1D70"/>
    <w:rsid w:val="009D64C7"/>
    <w:rsid w:val="009E0F50"/>
    <w:rsid w:val="009E15E6"/>
    <w:rsid w:val="009E543F"/>
    <w:rsid w:val="00A143B9"/>
    <w:rsid w:val="00A174F3"/>
    <w:rsid w:val="00A17EA6"/>
    <w:rsid w:val="00A2102E"/>
    <w:rsid w:val="00A21BE5"/>
    <w:rsid w:val="00A237EB"/>
    <w:rsid w:val="00A3333A"/>
    <w:rsid w:val="00A616FB"/>
    <w:rsid w:val="00A70FC8"/>
    <w:rsid w:val="00A713A3"/>
    <w:rsid w:val="00A9297A"/>
    <w:rsid w:val="00AA28AF"/>
    <w:rsid w:val="00AA318A"/>
    <w:rsid w:val="00AB0CF0"/>
    <w:rsid w:val="00AC3F90"/>
    <w:rsid w:val="00AD6765"/>
    <w:rsid w:val="00AE230E"/>
    <w:rsid w:val="00AE2B7F"/>
    <w:rsid w:val="00AE4A11"/>
    <w:rsid w:val="00AE6BDF"/>
    <w:rsid w:val="00AE7954"/>
    <w:rsid w:val="00AF7871"/>
    <w:rsid w:val="00B02384"/>
    <w:rsid w:val="00B05CA0"/>
    <w:rsid w:val="00B06D6A"/>
    <w:rsid w:val="00B24D13"/>
    <w:rsid w:val="00B332D2"/>
    <w:rsid w:val="00B41A1E"/>
    <w:rsid w:val="00B539E4"/>
    <w:rsid w:val="00B54C36"/>
    <w:rsid w:val="00B65720"/>
    <w:rsid w:val="00B66DBB"/>
    <w:rsid w:val="00B732C2"/>
    <w:rsid w:val="00B77719"/>
    <w:rsid w:val="00B854DD"/>
    <w:rsid w:val="00B91F5F"/>
    <w:rsid w:val="00B93D4B"/>
    <w:rsid w:val="00BA04CC"/>
    <w:rsid w:val="00BA5FCF"/>
    <w:rsid w:val="00BB2143"/>
    <w:rsid w:val="00BB3672"/>
    <w:rsid w:val="00BC303C"/>
    <w:rsid w:val="00BC4E39"/>
    <w:rsid w:val="00BD2819"/>
    <w:rsid w:val="00BD4765"/>
    <w:rsid w:val="00BD4E03"/>
    <w:rsid w:val="00BD6DF9"/>
    <w:rsid w:val="00BE159E"/>
    <w:rsid w:val="00BE59E5"/>
    <w:rsid w:val="00BF1721"/>
    <w:rsid w:val="00C103A4"/>
    <w:rsid w:val="00C104CC"/>
    <w:rsid w:val="00C1434D"/>
    <w:rsid w:val="00C15D88"/>
    <w:rsid w:val="00C15EDE"/>
    <w:rsid w:val="00C16342"/>
    <w:rsid w:val="00C2023F"/>
    <w:rsid w:val="00C25327"/>
    <w:rsid w:val="00C343CE"/>
    <w:rsid w:val="00C34C9B"/>
    <w:rsid w:val="00C371DA"/>
    <w:rsid w:val="00C45582"/>
    <w:rsid w:val="00C466F4"/>
    <w:rsid w:val="00C5186D"/>
    <w:rsid w:val="00C5266E"/>
    <w:rsid w:val="00C53AE2"/>
    <w:rsid w:val="00C54EF3"/>
    <w:rsid w:val="00C61324"/>
    <w:rsid w:val="00C63C1B"/>
    <w:rsid w:val="00C81289"/>
    <w:rsid w:val="00C84C18"/>
    <w:rsid w:val="00C948FF"/>
    <w:rsid w:val="00C97344"/>
    <w:rsid w:val="00CA2893"/>
    <w:rsid w:val="00CB28E8"/>
    <w:rsid w:val="00CC00EE"/>
    <w:rsid w:val="00CC2747"/>
    <w:rsid w:val="00CF21B2"/>
    <w:rsid w:val="00CF5426"/>
    <w:rsid w:val="00D15914"/>
    <w:rsid w:val="00D167A4"/>
    <w:rsid w:val="00D242E8"/>
    <w:rsid w:val="00D26EA4"/>
    <w:rsid w:val="00D650C5"/>
    <w:rsid w:val="00D67267"/>
    <w:rsid w:val="00D81243"/>
    <w:rsid w:val="00D904F4"/>
    <w:rsid w:val="00D90D4B"/>
    <w:rsid w:val="00DA0D5D"/>
    <w:rsid w:val="00DA15F8"/>
    <w:rsid w:val="00DA259B"/>
    <w:rsid w:val="00DA2CEF"/>
    <w:rsid w:val="00DB1E36"/>
    <w:rsid w:val="00DC24AE"/>
    <w:rsid w:val="00DD01F6"/>
    <w:rsid w:val="00DD42B5"/>
    <w:rsid w:val="00DD480F"/>
    <w:rsid w:val="00DE4C79"/>
    <w:rsid w:val="00DE7CA7"/>
    <w:rsid w:val="00DF5299"/>
    <w:rsid w:val="00DF6508"/>
    <w:rsid w:val="00DF76A8"/>
    <w:rsid w:val="00E009D3"/>
    <w:rsid w:val="00E07CAF"/>
    <w:rsid w:val="00E13CE2"/>
    <w:rsid w:val="00E1404C"/>
    <w:rsid w:val="00E15534"/>
    <w:rsid w:val="00E2104B"/>
    <w:rsid w:val="00E248B3"/>
    <w:rsid w:val="00E25410"/>
    <w:rsid w:val="00E264D8"/>
    <w:rsid w:val="00E268DC"/>
    <w:rsid w:val="00E41331"/>
    <w:rsid w:val="00E51DDF"/>
    <w:rsid w:val="00E52239"/>
    <w:rsid w:val="00E56EDF"/>
    <w:rsid w:val="00E615F4"/>
    <w:rsid w:val="00E75F37"/>
    <w:rsid w:val="00E84404"/>
    <w:rsid w:val="00E9065A"/>
    <w:rsid w:val="00E94858"/>
    <w:rsid w:val="00E953EB"/>
    <w:rsid w:val="00EA1C1D"/>
    <w:rsid w:val="00EA1E12"/>
    <w:rsid w:val="00EA2D2B"/>
    <w:rsid w:val="00EA3818"/>
    <w:rsid w:val="00EA4FA2"/>
    <w:rsid w:val="00EC398E"/>
    <w:rsid w:val="00EC49BE"/>
    <w:rsid w:val="00EC517F"/>
    <w:rsid w:val="00ED2DFA"/>
    <w:rsid w:val="00EE1C95"/>
    <w:rsid w:val="00EE730A"/>
    <w:rsid w:val="00EF7322"/>
    <w:rsid w:val="00F0084C"/>
    <w:rsid w:val="00F1184B"/>
    <w:rsid w:val="00F131A3"/>
    <w:rsid w:val="00F1757D"/>
    <w:rsid w:val="00F229C5"/>
    <w:rsid w:val="00F2502D"/>
    <w:rsid w:val="00F31081"/>
    <w:rsid w:val="00F3170F"/>
    <w:rsid w:val="00F3381A"/>
    <w:rsid w:val="00F35409"/>
    <w:rsid w:val="00F61E99"/>
    <w:rsid w:val="00F62B8F"/>
    <w:rsid w:val="00F72EC9"/>
    <w:rsid w:val="00F75441"/>
    <w:rsid w:val="00F81C77"/>
    <w:rsid w:val="00F86ED6"/>
    <w:rsid w:val="00F9001B"/>
    <w:rsid w:val="00F90A26"/>
    <w:rsid w:val="00F92EFD"/>
    <w:rsid w:val="00FA5F75"/>
    <w:rsid w:val="00FB0F3A"/>
    <w:rsid w:val="00FC1D9E"/>
    <w:rsid w:val="00FC2D80"/>
    <w:rsid w:val="00FC30CF"/>
    <w:rsid w:val="00FD3A77"/>
    <w:rsid w:val="00FD593A"/>
    <w:rsid w:val="00FD600D"/>
    <w:rsid w:val="00FE14BE"/>
    <w:rsid w:val="00FE5328"/>
    <w:rsid w:val="00FE6ECE"/>
    <w:rsid w:val="00FF4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F6B33"/>
  <w15:chartTrackingRefBased/>
  <w15:docId w15:val="{302E9C95-5533-4104-ACC2-809A3FEB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B0E"/>
    <w:pPr>
      <w:widowControl w:val="0"/>
      <w:suppressAutoHyphens/>
    </w:pPr>
    <w:rPr>
      <w:rFonts w:eastAsia="Lucida Sans Unicode"/>
      <w:sz w:val="24"/>
      <w:szCs w:val="24"/>
    </w:rPr>
  </w:style>
  <w:style w:type="paragraph" w:styleId="Antrat1">
    <w:name w:val="heading 1"/>
    <w:basedOn w:val="prastasis"/>
    <w:next w:val="prastasis"/>
    <w:qFormat/>
    <w:rsid w:val="00050B0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050B0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050B0E"/>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86036"/>
    <w:pPr>
      <w:keepNext/>
      <w:spacing w:before="240" w:after="60"/>
      <w:outlineLvl w:val="3"/>
    </w:pPr>
    <w:rPr>
      <w:b/>
      <w:bCs/>
      <w:sz w:val="28"/>
      <w:szCs w:val="28"/>
    </w:rPr>
  </w:style>
  <w:style w:type="paragraph" w:styleId="Antrat5">
    <w:name w:val="heading 5"/>
    <w:basedOn w:val="prastasis"/>
    <w:next w:val="prastasis"/>
    <w:qFormat/>
    <w:rsid w:val="00F81C77"/>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rsid w:val="00050B0E"/>
    <w:rPr>
      <w:sz w:val="22"/>
      <w:szCs w:val="22"/>
    </w:rPr>
  </w:style>
  <w:style w:type="paragraph" w:customStyle="1" w:styleId="BTbEMEASMCA">
    <w:name w:val="BT(b) EMEA_SMCA"/>
    <w:basedOn w:val="BTEMEASMCA"/>
    <w:rsid w:val="00050B0E"/>
    <w:rPr>
      <w:b/>
    </w:rPr>
  </w:style>
  <w:style w:type="paragraph" w:customStyle="1" w:styleId="TTEMEASMCA">
    <w:name w:val="TT EMEA_SMCA"/>
    <w:basedOn w:val="Antrat1"/>
    <w:rsid w:val="00050B0E"/>
    <w:pPr>
      <w:keepNext w:val="0"/>
      <w:tabs>
        <w:tab w:val="left" w:pos="567"/>
      </w:tabs>
      <w:spacing w:before="0" w:after="0"/>
      <w:ind w:left="567" w:hanging="567"/>
      <w:jc w:val="center"/>
    </w:pPr>
    <w:rPr>
      <w:rFonts w:ascii="Times New Roman" w:hAnsi="Times New Roman" w:cs="Times New Roman"/>
      <w:bCs w:val="0"/>
      <w:caps/>
      <w:kern w:val="1"/>
      <w:sz w:val="22"/>
      <w:szCs w:val="22"/>
      <w:lang w:val="en-US"/>
    </w:rPr>
  </w:style>
  <w:style w:type="paragraph" w:customStyle="1" w:styleId="PI-1EMEASMCA">
    <w:name w:val="PI-1 EMEA_SMCA"/>
    <w:basedOn w:val="Antrat2"/>
    <w:rsid w:val="00050B0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rsid w:val="00050B0E"/>
    <w:pPr>
      <w:keepLines/>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BTEMEASMCA"/>
    <w:rsid w:val="00050B0E"/>
    <w:pPr>
      <w:numPr>
        <w:numId w:val="2"/>
      </w:numPr>
      <w:tabs>
        <w:tab w:val="left" w:pos="360"/>
      </w:tabs>
      <w:ind w:left="-1785" w:firstLine="0"/>
    </w:pPr>
  </w:style>
  <w:style w:type="paragraph" w:customStyle="1" w:styleId="PI-3EMEASMCA">
    <w:name w:val="PI-3 EMEA_SMCA"/>
    <w:basedOn w:val="prastasis"/>
    <w:rsid w:val="00050B0E"/>
    <w:pPr>
      <w:spacing w:line="220" w:lineRule="exact"/>
    </w:pPr>
    <w:rPr>
      <w:b/>
      <w:bCs/>
      <w:sz w:val="22"/>
      <w:szCs w:val="22"/>
    </w:rPr>
  </w:style>
  <w:style w:type="character" w:customStyle="1" w:styleId="BTEMEASMCAChar">
    <w:name w:val="BT EMEA_SMCA Char"/>
    <w:link w:val="BTEMEASMCA"/>
    <w:rsid w:val="00050B0E"/>
    <w:rPr>
      <w:rFonts w:eastAsia="Lucida Sans Unicode"/>
      <w:sz w:val="22"/>
      <w:szCs w:val="22"/>
      <w:lang w:bidi="ar-SA"/>
    </w:rPr>
  </w:style>
  <w:style w:type="character" w:styleId="Hipersaitas">
    <w:name w:val="Hyperlink"/>
    <w:uiPriority w:val="99"/>
    <w:rsid w:val="00050B0E"/>
    <w:rPr>
      <w:color w:val="0000FF"/>
      <w:u w:val="single"/>
    </w:rPr>
  </w:style>
  <w:style w:type="character" w:styleId="Komentaronuoroda">
    <w:name w:val="annotation reference"/>
    <w:semiHidden/>
    <w:rsid w:val="009C3691"/>
    <w:rPr>
      <w:sz w:val="16"/>
      <w:szCs w:val="16"/>
    </w:rPr>
  </w:style>
  <w:style w:type="paragraph" w:styleId="Komentarotekstas">
    <w:name w:val="annotation text"/>
    <w:basedOn w:val="prastasis"/>
    <w:semiHidden/>
    <w:rsid w:val="009C3691"/>
    <w:rPr>
      <w:sz w:val="20"/>
      <w:szCs w:val="20"/>
    </w:rPr>
  </w:style>
  <w:style w:type="paragraph" w:styleId="Komentarotema">
    <w:name w:val="annotation subject"/>
    <w:basedOn w:val="Komentarotekstas"/>
    <w:next w:val="Komentarotekstas"/>
    <w:semiHidden/>
    <w:rsid w:val="009C3691"/>
    <w:rPr>
      <w:b/>
      <w:bCs/>
    </w:rPr>
  </w:style>
  <w:style w:type="paragraph" w:styleId="Debesliotekstas">
    <w:name w:val="Balloon Text"/>
    <w:basedOn w:val="prastasis"/>
    <w:semiHidden/>
    <w:rsid w:val="009C3691"/>
    <w:rPr>
      <w:rFonts w:ascii="Tahoma" w:hAnsi="Tahoma" w:cs="Tahoma"/>
      <w:sz w:val="16"/>
      <w:szCs w:val="16"/>
    </w:rPr>
  </w:style>
  <w:style w:type="paragraph" w:styleId="Pagrindinistekstas">
    <w:name w:val="Body Text"/>
    <w:basedOn w:val="prastasis"/>
    <w:link w:val="PagrindinistekstasDiagrama"/>
    <w:rsid w:val="00860E9B"/>
    <w:pPr>
      <w:widowControl/>
      <w:suppressAutoHyphens w:val="0"/>
      <w:spacing w:after="120"/>
    </w:pPr>
    <w:rPr>
      <w:rFonts w:eastAsia="Times New Roman"/>
      <w:sz w:val="22"/>
      <w:szCs w:val="20"/>
      <w:lang w:val="x-none" w:eastAsia="x-none"/>
    </w:rPr>
  </w:style>
  <w:style w:type="paragraph" w:styleId="Pavadinimas">
    <w:name w:val="Title"/>
    <w:basedOn w:val="prastasis"/>
    <w:autoRedefine/>
    <w:qFormat/>
    <w:rsid w:val="00860E9B"/>
    <w:pPr>
      <w:widowControl/>
      <w:suppressAutoHyphens w:val="0"/>
      <w:jc w:val="center"/>
      <w:outlineLvl w:val="0"/>
    </w:pPr>
    <w:rPr>
      <w:rFonts w:eastAsia="Times New Roman"/>
      <w:b/>
      <w:kern w:val="28"/>
      <w:sz w:val="22"/>
      <w:szCs w:val="20"/>
    </w:rPr>
  </w:style>
  <w:style w:type="paragraph" w:customStyle="1" w:styleId="BTuEMEASMCA">
    <w:name w:val="BT(u) EMEA_SMCA"/>
    <w:basedOn w:val="BTEMEASMCA"/>
    <w:autoRedefine/>
    <w:rsid w:val="00860E9B"/>
    <w:pPr>
      <w:widowControl/>
      <w:tabs>
        <w:tab w:val="left" w:pos="1620"/>
      </w:tabs>
      <w:suppressAutoHyphens w:val="0"/>
    </w:pPr>
    <w:rPr>
      <w:rFonts w:eastAsia="Times New Roman"/>
      <w:color w:val="000000"/>
      <w:u w:val="single"/>
      <w:lang w:eastAsia="en-US"/>
    </w:rPr>
  </w:style>
  <w:style w:type="character" w:styleId="Puslapionumeris">
    <w:name w:val="page number"/>
    <w:basedOn w:val="Numatytasispastraiposriftas"/>
    <w:rsid w:val="00F81C77"/>
  </w:style>
  <w:style w:type="paragraph" w:customStyle="1" w:styleId="PI-1labEMEASMCA">
    <w:name w:val="PI-1_lab EMEA_SMCA"/>
    <w:basedOn w:val="prastasis"/>
    <w:link w:val="PI-1labEMEASMCAChar"/>
    <w:autoRedefine/>
    <w:rsid w:val="00F81C77"/>
    <w:pPr>
      <w:widowControl/>
      <w:pBdr>
        <w:top w:val="single" w:sz="4" w:space="1" w:color="auto"/>
        <w:left w:val="single" w:sz="4" w:space="4" w:color="auto"/>
        <w:bottom w:val="single" w:sz="4" w:space="1" w:color="auto"/>
        <w:right w:val="single" w:sz="4" w:space="4" w:color="auto"/>
      </w:pBdr>
      <w:tabs>
        <w:tab w:val="left" w:pos="540"/>
      </w:tabs>
      <w:suppressAutoHyphens w:val="0"/>
    </w:pPr>
    <w:rPr>
      <w:rFonts w:eastAsia="Times New Roman"/>
      <w:b/>
      <w:noProof/>
      <w:sz w:val="22"/>
      <w:szCs w:val="22"/>
      <w:lang w:eastAsia="en-US"/>
    </w:rPr>
  </w:style>
  <w:style w:type="character" w:customStyle="1" w:styleId="PI-1labEMEASMCAChar">
    <w:name w:val="PI-1_lab EMEA_SMCA Char"/>
    <w:link w:val="PI-1labEMEASMCA"/>
    <w:rsid w:val="00F81C77"/>
    <w:rPr>
      <w:b/>
      <w:noProof/>
      <w:sz w:val="22"/>
      <w:szCs w:val="22"/>
      <w:lang w:val="lt-LT" w:eastAsia="en-US" w:bidi="ar-SA"/>
    </w:rPr>
  </w:style>
  <w:style w:type="paragraph" w:styleId="Porat">
    <w:name w:val="footer"/>
    <w:basedOn w:val="prastasis"/>
    <w:link w:val="PoratDiagrama"/>
    <w:uiPriority w:val="99"/>
    <w:rsid w:val="002D6237"/>
    <w:pPr>
      <w:widowControl/>
      <w:tabs>
        <w:tab w:val="center" w:pos="4819"/>
        <w:tab w:val="right" w:pos="9638"/>
      </w:tabs>
      <w:suppressAutoHyphens w:val="0"/>
    </w:pPr>
    <w:rPr>
      <w:rFonts w:eastAsia="Times New Roman"/>
      <w:lang w:eastAsia="x-none"/>
    </w:rPr>
  </w:style>
  <w:style w:type="paragraph" w:customStyle="1" w:styleId="Default">
    <w:name w:val="Default"/>
    <w:rsid w:val="001F306C"/>
    <w:pPr>
      <w:autoSpaceDE w:val="0"/>
      <w:autoSpaceDN w:val="0"/>
      <w:adjustRightInd w:val="0"/>
    </w:pPr>
    <w:rPr>
      <w:color w:val="000000"/>
      <w:sz w:val="24"/>
      <w:szCs w:val="24"/>
      <w:lang w:val="sl-SI" w:eastAsia="sl-SI"/>
    </w:rPr>
  </w:style>
  <w:style w:type="paragraph" w:styleId="Antrats">
    <w:name w:val="header"/>
    <w:basedOn w:val="prastasis"/>
    <w:link w:val="AntratsDiagrama"/>
    <w:rsid w:val="00431642"/>
    <w:pPr>
      <w:widowControl/>
      <w:tabs>
        <w:tab w:val="left" w:pos="567"/>
        <w:tab w:val="center" w:pos="4153"/>
        <w:tab w:val="right" w:pos="8306"/>
      </w:tabs>
      <w:suppressAutoHyphens w:val="0"/>
    </w:pPr>
    <w:rPr>
      <w:rFonts w:ascii="Helvetica" w:eastAsia="Times New Roman" w:hAnsi="Helvetica"/>
      <w:sz w:val="20"/>
      <w:szCs w:val="20"/>
      <w:lang w:val="en-GB" w:eastAsia="x-none"/>
    </w:rPr>
  </w:style>
  <w:style w:type="character" w:customStyle="1" w:styleId="AntratsDiagrama">
    <w:name w:val="Antraštės Diagrama"/>
    <w:link w:val="Antrats"/>
    <w:rsid w:val="00431642"/>
    <w:rPr>
      <w:rFonts w:ascii="Helvetica" w:hAnsi="Helvetica"/>
      <w:lang w:val="en-GB"/>
    </w:rPr>
  </w:style>
  <w:style w:type="paragraph" w:customStyle="1" w:styleId="Spalvotasspalvinimas1parykinimas1">
    <w:name w:val="Spalvotas spalvinimas – 1 paryškinimas1"/>
    <w:hidden/>
    <w:uiPriority w:val="71"/>
    <w:rsid w:val="009D1D70"/>
    <w:rPr>
      <w:rFonts w:eastAsia="Lucida Sans Unicode"/>
      <w:sz w:val="24"/>
      <w:szCs w:val="24"/>
    </w:rPr>
  </w:style>
  <w:style w:type="paragraph" w:customStyle="1" w:styleId="EMEAEnBodyText">
    <w:name w:val="EMEA En Body Text"/>
    <w:basedOn w:val="prastasis"/>
    <w:rsid w:val="00B05CA0"/>
    <w:pPr>
      <w:widowControl/>
      <w:suppressAutoHyphens w:val="0"/>
      <w:spacing w:before="120" w:after="120"/>
      <w:jc w:val="both"/>
    </w:pPr>
    <w:rPr>
      <w:rFonts w:eastAsia="Times New Roman"/>
      <w:sz w:val="22"/>
      <w:szCs w:val="20"/>
      <w:lang w:val="en-US" w:eastAsia="en-US"/>
    </w:rPr>
  </w:style>
  <w:style w:type="paragraph" w:customStyle="1" w:styleId="EMEABodyTextIndent">
    <w:name w:val="EMEA Body Text Indent"/>
    <w:basedOn w:val="prastasis"/>
    <w:next w:val="prastasis"/>
    <w:rsid w:val="00D167A4"/>
    <w:pPr>
      <w:widowControl/>
      <w:numPr>
        <w:numId w:val="9"/>
      </w:numPr>
      <w:tabs>
        <w:tab w:val="clear" w:pos="357"/>
        <w:tab w:val="num" w:pos="360"/>
      </w:tabs>
      <w:ind w:left="360" w:hanging="360"/>
    </w:pPr>
    <w:rPr>
      <w:rFonts w:eastAsia="Times New Roman"/>
      <w:sz w:val="22"/>
      <w:szCs w:val="20"/>
      <w:lang w:val="en-GB" w:eastAsia="zh-CN"/>
    </w:rPr>
  </w:style>
  <w:style w:type="character" w:customStyle="1" w:styleId="hps">
    <w:name w:val="hps"/>
    <w:rsid w:val="00E52239"/>
  </w:style>
  <w:style w:type="character" w:customStyle="1" w:styleId="PoratDiagrama">
    <w:name w:val="Poraštė Diagrama"/>
    <w:link w:val="Porat"/>
    <w:uiPriority w:val="99"/>
    <w:locked/>
    <w:rsid w:val="00E953EB"/>
    <w:rPr>
      <w:sz w:val="24"/>
      <w:szCs w:val="24"/>
      <w:lang w:val="lt-LT"/>
    </w:rPr>
  </w:style>
  <w:style w:type="paragraph" w:customStyle="1" w:styleId="Normal1">
    <w:name w:val="Normal1"/>
    <w:rsid w:val="00E75F37"/>
    <w:pPr>
      <w:widowControl w:val="0"/>
    </w:pPr>
    <w:rPr>
      <w:noProof/>
      <w:sz w:val="24"/>
      <w:lang w:val="en-GB" w:eastAsia="en-US"/>
    </w:rPr>
  </w:style>
  <w:style w:type="character" w:customStyle="1" w:styleId="st">
    <w:name w:val="st"/>
    <w:basedOn w:val="Numatytasispastraiposriftas"/>
    <w:rsid w:val="00B854DD"/>
  </w:style>
  <w:style w:type="character" w:customStyle="1" w:styleId="PagrindinistekstasDiagrama">
    <w:name w:val="Pagrindinis tekstas Diagrama"/>
    <w:link w:val="Pagrindinistekstas"/>
    <w:rsid w:val="007E4392"/>
    <w:rPr>
      <w:sz w:val="22"/>
    </w:rPr>
  </w:style>
  <w:style w:type="character" w:styleId="Eilutsnumeris">
    <w:name w:val="line number"/>
    <w:rsid w:val="00054078"/>
  </w:style>
  <w:style w:type="paragraph" w:styleId="Pataisymai">
    <w:name w:val="Revision"/>
    <w:hidden/>
    <w:uiPriority w:val="71"/>
    <w:semiHidden/>
    <w:rsid w:val="0066232A"/>
    <w:rPr>
      <w:rFonts w:eastAsia="Lucida Sans Unicode"/>
      <w:sz w:val="24"/>
      <w:szCs w:val="24"/>
    </w:rPr>
  </w:style>
  <w:style w:type="character" w:customStyle="1" w:styleId="UnresolvedMention1">
    <w:name w:val="Unresolved Mention1"/>
    <w:basedOn w:val="Numatytasispastraiposriftas"/>
    <w:uiPriority w:val="99"/>
    <w:semiHidden/>
    <w:unhideWhenUsed/>
    <w:rsid w:val="00BB3672"/>
    <w:rPr>
      <w:color w:val="605E5C"/>
      <w:shd w:val="clear" w:color="auto" w:fill="E1DFDD"/>
    </w:rPr>
  </w:style>
  <w:style w:type="character" w:customStyle="1" w:styleId="Neapdorotaspaminjimas1">
    <w:name w:val="Neapdorotas paminėjimas1"/>
    <w:basedOn w:val="Numatytasispastraiposriftas"/>
    <w:uiPriority w:val="99"/>
    <w:semiHidden/>
    <w:unhideWhenUsed/>
    <w:rsid w:val="00D8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83110">
      <w:bodyDiv w:val="1"/>
      <w:marLeft w:val="0"/>
      <w:marRight w:val="0"/>
      <w:marTop w:val="0"/>
      <w:marBottom w:val="0"/>
      <w:divBdr>
        <w:top w:val="none" w:sz="0" w:space="0" w:color="auto"/>
        <w:left w:val="none" w:sz="0" w:space="0" w:color="auto"/>
        <w:bottom w:val="none" w:sz="0" w:space="0" w:color="auto"/>
        <w:right w:val="none" w:sz="0" w:space="0" w:color="auto"/>
      </w:divBdr>
    </w:div>
    <w:div w:id="13960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F995E-009A-4D5E-977C-3693D3FFC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8CA237-8FB6-46AC-9BC9-494D1D586E55}">
  <ds:schemaRefs>
    <ds:schemaRef ds:uri="http://schemas.openxmlformats.org/officeDocument/2006/bibliography"/>
  </ds:schemaRefs>
</ds:datastoreItem>
</file>

<file path=customXml/itemProps3.xml><?xml version="1.0" encoding="utf-8"?>
<ds:datastoreItem xmlns:ds="http://schemas.openxmlformats.org/officeDocument/2006/customXml" ds:itemID="{02C31CE8-502E-4159-A1C0-0ED19420E9F5}">
  <ds:schemaRefs>
    <ds:schemaRef ds:uri="http://schemas.microsoft.com/sharepoint/v3/contenttype/forms"/>
  </ds:schemaRefs>
</ds:datastoreItem>
</file>

<file path=customXml/itemProps4.xml><?xml version="1.0" encoding="utf-8"?>
<ds:datastoreItem xmlns:ds="http://schemas.openxmlformats.org/officeDocument/2006/customXml" ds:itemID="{B25538A8-43EE-45FE-9C4A-6791A33CCF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32266</Words>
  <Characters>18393</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"Corpus Medica"</Company>
  <LinksUpToDate>false</LinksUpToDate>
  <CharactersWithSpaces>50558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2818064</vt:i4>
      </vt:variant>
      <vt:variant>
        <vt:i4>18</vt:i4>
      </vt:variant>
      <vt:variant>
        <vt:i4>0</vt:i4>
      </vt:variant>
      <vt:variant>
        <vt:i4>5</vt:i4>
      </vt:variant>
      <vt:variant>
        <vt:lpwstr>mailto:info@stirol.lv</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Corpus Medica - Inga</dc:creator>
  <cp:keywords/>
  <cp:lastModifiedBy>Albina Burkauskaitė</cp:lastModifiedBy>
  <cp:revision>2</cp:revision>
  <cp:lastPrinted>2025-09-17T10:45:00Z</cp:lastPrinted>
  <dcterms:created xsi:type="dcterms:W3CDTF">2025-11-05T08:45:00Z</dcterms:created>
  <dcterms:modified xsi:type="dcterms:W3CDTF">2025-11-05T08:45:00Z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6d6811a118420577b9744ad04be921fcfa1e7033d467e6460c7808e9e36e0f39</vt:lpwstr>
  </property>
</Properties>
</file>