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91A9" w14:textId="77777777" w:rsidR="00E8472A" w:rsidRPr="005B15D5" w:rsidRDefault="00E8472A" w:rsidP="00E8472A">
      <w:pPr>
        <w:spacing w:after="0" w:line="240" w:lineRule="auto"/>
        <w:rPr>
          <w:rFonts w:ascii="Times New Roman" w:eastAsia="Calibri" w:hAnsi="Times New Roman" w:cs="Times New Roman"/>
          <w:noProof/>
        </w:rPr>
      </w:pPr>
    </w:p>
    <w:p w14:paraId="6B9BD835" w14:textId="77777777" w:rsidR="00E8472A" w:rsidRPr="005B15D5" w:rsidRDefault="00E8472A" w:rsidP="00E8472A">
      <w:pPr>
        <w:spacing w:after="0" w:line="240" w:lineRule="auto"/>
        <w:rPr>
          <w:rFonts w:ascii="Times New Roman" w:eastAsia="Calibri" w:hAnsi="Times New Roman" w:cs="Times New Roman"/>
          <w:noProof/>
        </w:rPr>
      </w:pPr>
    </w:p>
    <w:p w14:paraId="54C264F6" w14:textId="77777777" w:rsidR="00E8472A" w:rsidRPr="005B15D5" w:rsidRDefault="00E8472A" w:rsidP="00E8472A">
      <w:pPr>
        <w:spacing w:after="0" w:line="240" w:lineRule="auto"/>
        <w:rPr>
          <w:rFonts w:ascii="Times New Roman" w:eastAsia="Calibri" w:hAnsi="Times New Roman" w:cs="Times New Roman"/>
          <w:noProof/>
        </w:rPr>
      </w:pPr>
    </w:p>
    <w:p w14:paraId="40A80703" w14:textId="77777777" w:rsidR="00E8472A" w:rsidRPr="005B15D5" w:rsidRDefault="00E8472A" w:rsidP="00E8472A">
      <w:pPr>
        <w:spacing w:after="0" w:line="240" w:lineRule="auto"/>
        <w:rPr>
          <w:rFonts w:ascii="Times New Roman" w:eastAsia="Calibri" w:hAnsi="Times New Roman" w:cs="Times New Roman"/>
          <w:noProof/>
        </w:rPr>
      </w:pPr>
    </w:p>
    <w:p w14:paraId="0921C92C" w14:textId="77777777" w:rsidR="00E8472A" w:rsidRPr="005B15D5" w:rsidRDefault="00E8472A" w:rsidP="00E8472A">
      <w:pPr>
        <w:spacing w:after="0" w:line="240" w:lineRule="auto"/>
        <w:rPr>
          <w:rFonts w:ascii="Times New Roman" w:eastAsia="Calibri" w:hAnsi="Times New Roman" w:cs="Times New Roman"/>
          <w:noProof/>
        </w:rPr>
      </w:pPr>
    </w:p>
    <w:p w14:paraId="702F509B" w14:textId="77777777" w:rsidR="00E8472A" w:rsidRPr="005B15D5" w:rsidRDefault="00E8472A" w:rsidP="00E8472A">
      <w:pPr>
        <w:spacing w:after="0" w:line="240" w:lineRule="auto"/>
        <w:rPr>
          <w:rFonts w:ascii="Times New Roman" w:eastAsia="Calibri" w:hAnsi="Times New Roman" w:cs="Times New Roman"/>
          <w:noProof/>
        </w:rPr>
      </w:pPr>
    </w:p>
    <w:p w14:paraId="62345047" w14:textId="77777777" w:rsidR="00E8472A" w:rsidRPr="005B15D5" w:rsidRDefault="00E8472A" w:rsidP="00E8472A">
      <w:pPr>
        <w:spacing w:after="0" w:line="240" w:lineRule="auto"/>
        <w:rPr>
          <w:rFonts w:ascii="Times New Roman" w:eastAsia="Calibri" w:hAnsi="Times New Roman" w:cs="Times New Roman"/>
          <w:noProof/>
        </w:rPr>
      </w:pPr>
    </w:p>
    <w:p w14:paraId="0BF8AB4F" w14:textId="77777777" w:rsidR="00E8472A" w:rsidRPr="005B15D5" w:rsidRDefault="00E8472A" w:rsidP="00E8472A">
      <w:pPr>
        <w:spacing w:after="0" w:line="240" w:lineRule="auto"/>
        <w:rPr>
          <w:rFonts w:ascii="Times New Roman" w:eastAsia="Calibri" w:hAnsi="Times New Roman" w:cs="Times New Roman"/>
          <w:noProof/>
        </w:rPr>
      </w:pPr>
    </w:p>
    <w:p w14:paraId="5DD09E4F" w14:textId="77777777" w:rsidR="00E8472A" w:rsidRPr="005B15D5" w:rsidRDefault="00E8472A" w:rsidP="00E8472A">
      <w:pPr>
        <w:spacing w:after="0" w:line="240" w:lineRule="auto"/>
        <w:rPr>
          <w:rFonts w:ascii="Times New Roman" w:eastAsia="Calibri" w:hAnsi="Times New Roman" w:cs="Times New Roman"/>
          <w:noProof/>
        </w:rPr>
      </w:pPr>
    </w:p>
    <w:p w14:paraId="275627C6" w14:textId="77777777" w:rsidR="00E8472A" w:rsidRPr="005B15D5" w:rsidRDefault="00E8472A" w:rsidP="00E8472A">
      <w:pPr>
        <w:spacing w:after="0" w:line="240" w:lineRule="auto"/>
        <w:rPr>
          <w:rFonts w:ascii="Times New Roman" w:eastAsia="Calibri" w:hAnsi="Times New Roman" w:cs="Times New Roman"/>
          <w:noProof/>
        </w:rPr>
      </w:pPr>
    </w:p>
    <w:p w14:paraId="2F40A010" w14:textId="77777777" w:rsidR="00E8472A" w:rsidRPr="005B15D5" w:rsidRDefault="00E8472A" w:rsidP="00E8472A">
      <w:pPr>
        <w:spacing w:after="0" w:line="240" w:lineRule="auto"/>
        <w:rPr>
          <w:rFonts w:ascii="Times New Roman" w:eastAsia="Calibri" w:hAnsi="Times New Roman" w:cs="Times New Roman"/>
          <w:noProof/>
        </w:rPr>
      </w:pPr>
    </w:p>
    <w:p w14:paraId="5D494414" w14:textId="77777777" w:rsidR="00E8472A" w:rsidRPr="005B15D5" w:rsidRDefault="00E8472A" w:rsidP="00E8472A">
      <w:pPr>
        <w:spacing w:after="0" w:line="240" w:lineRule="auto"/>
        <w:rPr>
          <w:rFonts w:ascii="Times New Roman" w:eastAsia="Calibri" w:hAnsi="Times New Roman" w:cs="Times New Roman"/>
          <w:noProof/>
        </w:rPr>
      </w:pPr>
    </w:p>
    <w:p w14:paraId="5EC58AEE" w14:textId="77777777" w:rsidR="00E8472A" w:rsidRPr="005B15D5" w:rsidRDefault="00E8472A" w:rsidP="00E8472A">
      <w:pPr>
        <w:spacing w:after="0" w:line="240" w:lineRule="auto"/>
        <w:rPr>
          <w:rFonts w:ascii="Times New Roman" w:eastAsia="Calibri" w:hAnsi="Times New Roman" w:cs="Times New Roman"/>
          <w:noProof/>
        </w:rPr>
      </w:pPr>
    </w:p>
    <w:p w14:paraId="5B6FBA3B" w14:textId="77777777" w:rsidR="00E8472A" w:rsidRPr="005B15D5" w:rsidRDefault="00E8472A" w:rsidP="00E8472A">
      <w:pPr>
        <w:spacing w:after="0" w:line="240" w:lineRule="auto"/>
        <w:rPr>
          <w:rFonts w:ascii="Times New Roman" w:eastAsia="Calibri" w:hAnsi="Times New Roman" w:cs="Times New Roman"/>
          <w:noProof/>
        </w:rPr>
      </w:pPr>
    </w:p>
    <w:p w14:paraId="6848473E" w14:textId="77777777" w:rsidR="00E8472A" w:rsidRPr="005B15D5" w:rsidRDefault="00E8472A" w:rsidP="00E8472A">
      <w:pPr>
        <w:spacing w:after="0" w:line="240" w:lineRule="auto"/>
        <w:rPr>
          <w:rFonts w:ascii="Times New Roman" w:eastAsia="Calibri" w:hAnsi="Times New Roman" w:cs="Times New Roman"/>
          <w:noProof/>
        </w:rPr>
      </w:pPr>
    </w:p>
    <w:p w14:paraId="37E1FF40" w14:textId="77777777" w:rsidR="00E8472A" w:rsidRPr="005B15D5" w:rsidRDefault="00E8472A" w:rsidP="00E8472A">
      <w:pPr>
        <w:spacing w:after="0" w:line="240" w:lineRule="auto"/>
        <w:rPr>
          <w:rFonts w:ascii="Times New Roman" w:eastAsia="Calibri" w:hAnsi="Times New Roman" w:cs="Times New Roman"/>
          <w:noProof/>
        </w:rPr>
      </w:pPr>
    </w:p>
    <w:p w14:paraId="7409F909" w14:textId="77777777" w:rsidR="00E8472A" w:rsidRPr="005B15D5" w:rsidRDefault="00E8472A" w:rsidP="00E8472A">
      <w:pPr>
        <w:spacing w:after="0" w:line="240" w:lineRule="auto"/>
        <w:rPr>
          <w:rFonts w:ascii="Times New Roman" w:eastAsia="Calibri" w:hAnsi="Times New Roman" w:cs="Times New Roman"/>
          <w:noProof/>
        </w:rPr>
      </w:pPr>
    </w:p>
    <w:p w14:paraId="3DA3D6B7" w14:textId="77777777" w:rsidR="00E8472A" w:rsidRPr="005B15D5" w:rsidRDefault="00E8472A" w:rsidP="00E8472A">
      <w:pPr>
        <w:spacing w:after="0" w:line="240" w:lineRule="auto"/>
        <w:rPr>
          <w:rFonts w:ascii="Times New Roman" w:eastAsia="Calibri" w:hAnsi="Times New Roman" w:cs="Times New Roman"/>
          <w:noProof/>
        </w:rPr>
      </w:pPr>
    </w:p>
    <w:p w14:paraId="5170FB7A" w14:textId="77777777" w:rsidR="00E8472A" w:rsidRPr="005B15D5" w:rsidRDefault="00E8472A" w:rsidP="00E8472A">
      <w:pPr>
        <w:spacing w:after="0" w:line="240" w:lineRule="auto"/>
        <w:rPr>
          <w:rFonts w:ascii="Times New Roman" w:eastAsia="Calibri" w:hAnsi="Times New Roman" w:cs="Times New Roman"/>
          <w:noProof/>
        </w:rPr>
      </w:pPr>
    </w:p>
    <w:p w14:paraId="766C5EB8" w14:textId="77777777" w:rsidR="00E8472A" w:rsidRPr="005B15D5" w:rsidRDefault="00E8472A" w:rsidP="00E8472A">
      <w:pPr>
        <w:spacing w:after="0" w:line="240" w:lineRule="auto"/>
        <w:rPr>
          <w:rFonts w:ascii="Times New Roman" w:eastAsia="Calibri" w:hAnsi="Times New Roman" w:cs="Times New Roman"/>
          <w:noProof/>
        </w:rPr>
      </w:pPr>
    </w:p>
    <w:p w14:paraId="367AAC29" w14:textId="77777777" w:rsidR="00E8472A" w:rsidRPr="005B15D5" w:rsidRDefault="00E8472A" w:rsidP="00E8472A">
      <w:pPr>
        <w:spacing w:after="0" w:line="240" w:lineRule="auto"/>
        <w:rPr>
          <w:rFonts w:ascii="Times New Roman" w:eastAsia="Calibri" w:hAnsi="Times New Roman" w:cs="Times New Roman"/>
          <w:noProof/>
        </w:rPr>
      </w:pPr>
    </w:p>
    <w:p w14:paraId="1B2B695A" w14:textId="77777777" w:rsidR="00E8472A" w:rsidRPr="005B15D5" w:rsidRDefault="00E8472A" w:rsidP="00E8472A">
      <w:pPr>
        <w:spacing w:after="0" w:line="240" w:lineRule="auto"/>
        <w:rPr>
          <w:rFonts w:ascii="Times New Roman" w:eastAsia="Calibri" w:hAnsi="Times New Roman" w:cs="Times New Roman"/>
          <w:noProof/>
        </w:rPr>
      </w:pPr>
    </w:p>
    <w:p w14:paraId="6B756DF8" w14:textId="77777777" w:rsidR="00E8472A" w:rsidRPr="005B15D5" w:rsidRDefault="00E8472A" w:rsidP="00E8472A">
      <w:pPr>
        <w:spacing w:after="0" w:line="240" w:lineRule="auto"/>
        <w:rPr>
          <w:rFonts w:ascii="Times New Roman" w:eastAsia="Calibri" w:hAnsi="Times New Roman" w:cs="Times New Roman"/>
          <w:noProof/>
        </w:rPr>
      </w:pPr>
    </w:p>
    <w:p w14:paraId="1308BFDA"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bookmarkStart w:id="0" w:name="_Toc129243096"/>
      <w:bookmarkStart w:id="1" w:name="_Toc129243221"/>
      <w:r w:rsidRPr="005B15D5">
        <w:rPr>
          <w:rFonts w:ascii="Times New Roman" w:eastAsia="Calibri" w:hAnsi="Times New Roman" w:cs="Times New Roman"/>
          <w:b/>
          <w:iCs/>
          <w:noProof/>
        </w:rPr>
        <w:t>I PRIEDAS</w:t>
      </w:r>
      <w:bookmarkEnd w:id="0"/>
      <w:bookmarkEnd w:id="1"/>
    </w:p>
    <w:p w14:paraId="51B4D24E" w14:textId="77777777" w:rsidR="00E8472A" w:rsidRPr="005B15D5" w:rsidRDefault="00E8472A" w:rsidP="00E8472A">
      <w:pPr>
        <w:spacing w:after="0" w:line="240" w:lineRule="auto"/>
        <w:rPr>
          <w:rFonts w:ascii="Times New Roman" w:eastAsia="Calibri" w:hAnsi="Times New Roman" w:cs="Times New Roman"/>
          <w:noProof/>
        </w:rPr>
      </w:pPr>
    </w:p>
    <w:p w14:paraId="20F4D873"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bookmarkStart w:id="2" w:name="_Toc129243097"/>
      <w:bookmarkStart w:id="3" w:name="_Toc129243222"/>
      <w:r w:rsidRPr="005B15D5">
        <w:rPr>
          <w:rFonts w:ascii="Times New Roman" w:eastAsia="Calibri" w:hAnsi="Times New Roman" w:cs="Times New Roman"/>
          <w:b/>
          <w:iCs/>
          <w:noProof/>
        </w:rPr>
        <w:t>PREPARATO CHARAKTERISTIKŲ SANTRAUKA</w:t>
      </w:r>
      <w:bookmarkEnd w:id="2"/>
      <w:bookmarkEnd w:id="3"/>
    </w:p>
    <w:p w14:paraId="6C206CA5"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noProof/>
        </w:rPr>
      </w:pPr>
      <w:r w:rsidRPr="005B15D5">
        <w:rPr>
          <w:rFonts w:ascii="Times New Roman" w:eastAsia="Calibri" w:hAnsi="Times New Roman" w:cs="Times New Roman"/>
          <w:b/>
          <w:bCs/>
          <w:iCs/>
          <w:noProof/>
        </w:rPr>
        <w:br w:type="page"/>
      </w:r>
      <w:bookmarkStart w:id="4" w:name="_Toc129243098"/>
      <w:bookmarkStart w:id="5" w:name="_Toc129243223"/>
      <w:r w:rsidRPr="005B15D5">
        <w:rPr>
          <w:rFonts w:ascii="Times New Roman" w:eastAsia="Calibri" w:hAnsi="Times New Roman" w:cs="Times New Roman"/>
          <w:b/>
          <w:noProof/>
        </w:rPr>
        <w:lastRenderedPageBreak/>
        <w:t>1.</w:t>
      </w:r>
      <w:r w:rsidRPr="005B15D5">
        <w:rPr>
          <w:rFonts w:ascii="Times New Roman" w:eastAsia="Calibri" w:hAnsi="Times New Roman" w:cs="Times New Roman"/>
          <w:b/>
          <w:noProof/>
        </w:rPr>
        <w:tab/>
        <w:t>VAISTINIO PREPARATO PAVADINIMAS</w:t>
      </w:r>
      <w:bookmarkEnd w:id="4"/>
      <w:bookmarkEnd w:id="5"/>
    </w:p>
    <w:p w14:paraId="32F4F0FA" w14:textId="77777777" w:rsidR="00E8472A" w:rsidRPr="005B15D5" w:rsidRDefault="00E8472A" w:rsidP="00E8472A">
      <w:pPr>
        <w:spacing w:after="0" w:line="240" w:lineRule="auto"/>
        <w:rPr>
          <w:rFonts w:ascii="Times New Roman" w:eastAsia="Calibri" w:hAnsi="Times New Roman" w:cs="Times New Roman"/>
          <w:noProof/>
        </w:rPr>
      </w:pPr>
    </w:p>
    <w:p w14:paraId="79CD642F"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microlax 625 mg/90 mg/9 mg/ml tiesiosios žarnos tirpalas</w:t>
      </w:r>
    </w:p>
    <w:p w14:paraId="57895636" w14:textId="77777777" w:rsidR="00E8472A" w:rsidRPr="005B15D5" w:rsidRDefault="00E8472A" w:rsidP="00E8472A">
      <w:pPr>
        <w:spacing w:after="0" w:line="240" w:lineRule="auto"/>
        <w:rPr>
          <w:rFonts w:ascii="Times New Roman" w:eastAsia="Calibri" w:hAnsi="Times New Roman" w:cs="Times New Roman"/>
          <w:noProof/>
        </w:rPr>
      </w:pPr>
    </w:p>
    <w:p w14:paraId="4ABD2843" w14:textId="77777777" w:rsidR="00E8472A" w:rsidRPr="005B15D5" w:rsidRDefault="00E8472A" w:rsidP="00E8472A">
      <w:pPr>
        <w:spacing w:after="0" w:line="240" w:lineRule="auto"/>
        <w:rPr>
          <w:rFonts w:ascii="Times New Roman" w:eastAsia="Calibri" w:hAnsi="Times New Roman" w:cs="Times New Roman"/>
          <w:noProof/>
        </w:rPr>
      </w:pPr>
    </w:p>
    <w:p w14:paraId="55BE7997"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noProof/>
        </w:rPr>
      </w:pPr>
      <w:bookmarkStart w:id="6" w:name="_Toc129243099"/>
      <w:bookmarkStart w:id="7" w:name="_Toc129243224"/>
      <w:r w:rsidRPr="005B15D5">
        <w:rPr>
          <w:rFonts w:ascii="Times New Roman" w:eastAsia="Calibri" w:hAnsi="Times New Roman" w:cs="Times New Roman"/>
          <w:b/>
          <w:noProof/>
        </w:rPr>
        <w:t>2.</w:t>
      </w:r>
      <w:r w:rsidRPr="005B15D5">
        <w:rPr>
          <w:rFonts w:ascii="Times New Roman" w:eastAsia="Calibri" w:hAnsi="Times New Roman" w:cs="Times New Roman"/>
          <w:b/>
          <w:noProof/>
        </w:rPr>
        <w:tab/>
        <w:t>KOKYBINĖ IR KIEKYBINĖ SUDĖTIS</w:t>
      </w:r>
      <w:bookmarkEnd w:id="6"/>
      <w:bookmarkEnd w:id="7"/>
    </w:p>
    <w:p w14:paraId="074B7B3D" w14:textId="77777777" w:rsidR="00E8472A" w:rsidRPr="005B15D5" w:rsidRDefault="00E8472A" w:rsidP="00E8472A">
      <w:pPr>
        <w:spacing w:after="0" w:line="240" w:lineRule="auto"/>
        <w:rPr>
          <w:rFonts w:ascii="Times New Roman" w:eastAsia="Calibri" w:hAnsi="Times New Roman" w:cs="Times New Roman"/>
          <w:noProof/>
        </w:rPr>
      </w:pPr>
    </w:p>
    <w:p w14:paraId="75C37D6B" w14:textId="77777777" w:rsidR="00E8472A"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 xml:space="preserve">1 ml </w:t>
      </w:r>
      <w:r>
        <w:rPr>
          <w:rFonts w:ascii="Times New Roman" w:eastAsia="Calibri" w:hAnsi="Times New Roman" w:cs="Times New Roman"/>
          <w:noProof/>
        </w:rPr>
        <w:t xml:space="preserve">tiesiosios žarnos </w:t>
      </w:r>
      <w:r w:rsidRPr="005B15D5">
        <w:rPr>
          <w:rFonts w:ascii="Times New Roman" w:eastAsia="Calibri" w:hAnsi="Times New Roman" w:cs="Times New Roman"/>
          <w:noProof/>
        </w:rPr>
        <w:t>tirpalo yra 625 mg sorbitolio, 90 mg natrio citrato ir 9 mg natrio laurilsulfoacetato.</w:t>
      </w:r>
    </w:p>
    <w:p w14:paraId="67AF5CCB" w14:textId="77777777" w:rsidR="00E8472A" w:rsidRPr="005B15D5" w:rsidRDefault="00E8472A" w:rsidP="00E8472A">
      <w:pPr>
        <w:spacing w:after="0" w:line="240" w:lineRule="auto"/>
        <w:jc w:val="both"/>
        <w:rPr>
          <w:rFonts w:ascii="Times New Roman" w:eastAsia="Calibri" w:hAnsi="Times New Roman" w:cs="Times New Roman"/>
          <w:noProof/>
        </w:rPr>
      </w:pPr>
    </w:p>
    <w:p w14:paraId="4D87B961" w14:textId="77777777" w:rsidR="00E8472A" w:rsidRPr="005B15D5" w:rsidRDefault="00E8472A" w:rsidP="00E8472A">
      <w:pPr>
        <w:spacing w:after="0" w:line="240" w:lineRule="auto"/>
        <w:rPr>
          <w:rFonts w:ascii="Times New Roman" w:eastAsia="Calibri" w:hAnsi="Times New Roman" w:cs="Times New Roman"/>
          <w:noProof/>
        </w:rPr>
      </w:pPr>
      <w:r w:rsidRPr="00485867">
        <w:rPr>
          <w:rFonts w:ascii="Times New Roman" w:eastAsia="Calibri" w:hAnsi="Times New Roman" w:cs="Times New Roman"/>
          <w:noProof/>
          <w:u w:val="single"/>
        </w:rPr>
        <w:t>Pagalbinė medžiaga, kurios poveikis žinomas:</w:t>
      </w:r>
      <w:r w:rsidRPr="005B15D5">
        <w:rPr>
          <w:rFonts w:ascii="Times New Roman" w:eastAsia="Calibri" w:hAnsi="Times New Roman" w:cs="Times New Roman"/>
          <w:noProof/>
        </w:rPr>
        <w:t xml:space="preserve"> sorbo rūgštis (E200).</w:t>
      </w:r>
    </w:p>
    <w:p w14:paraId="6ADF8BB6" w14:textId="77777777" w:rsidR="00E8472A" w:rsidRPr="005B15D5" w:rsidRDefault="00E8472A" w:rsidP="00E8472A">
      <w:pPr>
        <w:spacing w:after="0" w:line="240" w:lineRule="auto"/>
        <w:rPr>
          <w:rFonts w:ascii="Times New Roman" w:eastAsia="Calibri" w:hAnsi="Times New Roman" w:cs="Times New Roman"/>
          <w:noProof/>
        </w:rPr>
      </w:pPr>
    </w:p>
    <w:p w14:paraId="1CFFBE47"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Visos pagalbinės medžiagos išvardytos 6.1 skyriuje.</w:t>
      </w:r>
    </w:p>
    <w:p w14:paraId="1A3378B2" w14:textId="77777777" w:rsidR="00E8472A" w:rsidRPr="005B15D5" w:rsidRDefault="00E8472A" w:rsidP="00E8472A">
      <w:pPr>
        <w:spacing w:after="0" w:line="240" w:lineRule="auto"/>
        <w:rPr>
          <w:rFonts w:ascii="Times New Roman" w:eastAsia="Calibri" w:hAnsi="Times New Roman" w:cs="Times New Roman"/>
          <w:noProof/>
        </w:rPr>
      </w:pPr>
    </w:p>
    <w:p w14:paraId="43AA0268" w14:textId="77777777" w:rsidR="00E8472A" w:rsidRPr="005B15D5" w:rsidRDefault="00E8472A" w:rsidP="00E8472A">
      <w:pPr>
        <w:spacing w:after="0" w:line="240" w:lineRule="auto"/>
        <w:rPr>
          <w:rFonts w:ascii="Times New Roman" w:eastAsia="Calibri" w:hAnsi="Times New Roman" w:cs="Times New Roman"/>
          <w:noProof/>
        </w:rPr>
      </w:pPr>
    </w:p>
    <w:p w14:paraId="6C2B1D08"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noProof/>
        </w:rPr>
      </w:pPr>
      <w:bookmarkStart w:id="8" w:name="_Toc129243100"/>
      <w:bookmarkStart w:id="9" w:name="_Toc129243225"/>
      <w:r w:rsidRPr="005B15D5">
        <w:rPr>
          <w:rFonts w:ascii="Times New Roman" w:eastAsia="Calibri" w:hAnsi="Times New Roman" w:cs="Times New Roman"/>
          <w:b/>
          <w:noProof/>
        </w:rPr>
        <w:t>3.</w:t>
      </w:r>
      <w:r w:rsidRPr="005B15D5">
        <w:rPr>
          <w:rFonts w:ascii="Times New Roman" w:eastAsia="Calibri" w:hAnsi="Times New Roman" w:cs="Times New Roman"/>
          <w:b/>
          <w:noProof/>
        </w:rPr>
        <w:tab/>
        <w:t>FARMACINĖ FORMA</w:t>
      </w:r>
      <w:bookmarkEnd w:id="8"/>
      <w:bookmarkEnd w:id="9"/>
    </w:p>
    <w:p w14:paraId="4D05A029" w14:textId="77777777" w:rsidR="00E8472A" w:rsidRPr="005B15D5" w:rsidRDefault="00E8472A" w:rsidP="00E8472A">
      <w:pPr>
        <w:spacing w:after="0" w:line="240" w:lineRule="auto"/>
        <w:rPr>
          <w:rFonts w:ascii="Times New Roman" w:eastAsia="Calibri" w:hAnsi="Times New Roman" w:cs="Times New Roman"/>
          <w:noProof/>
        </w:rPr>
      </w:pPr>
    </w:p>
    <w:p w14:paraId="6BDE203B"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Tiesiosios žarnos tirpalas.</w:t>
      </w:r>
    </w:p>
    <w:p w14:paraId="43876162"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Bespalvis, opalescuojantis tirštas tirpalas.</w:t>
      </w:r>
    </w:p>
    <w:p w14:paraId="3BAFC072" w14:textId="77777777" w:rsidR="00E8472A" w:rsidRPr="005B15D5" w:rsidRDefault="00E8472A" w:rsidP="00E8472A">
      <w:pPr>
        <w:spacing w:after="0" w:line="240" w:lineRule="auto"/>
        <w:rPr>
          <w:rFonts w:ascii="Times New Roman" w:eastAsia="Calibri" w:hAnsi="Times New Roman" w:cs="Times New Roman"/>
          <w:noProof/>
        </w:rPr>
      </w:pPr>
    </w:p>
    <w:p w14:paraId="6076B911" w14:textId="77777777" w:rsidR="00E8472A" w:rsidRPr="005B15D5" w:rsidRDefault="00E8472A" w:rsidP="00E8472A">
      <w:pPr>
        <w:spacing w:after="0" w:line="240" w:lineRule="auto"/>
        <w:rPr>
          <w:rFonts w:ascii="Times New Roman" w:eastAsia="Calibri" w:hAnsi="Times New Roman" w:cs="Times New Roman"/>
          <w:noProof/>
        </w:rPr>
      </w:pPr>
    </w:p>
    <w:p w14:paraId="45A6B158"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noProof/>
        </w:rPr>
      </w:pPr>
      <w:bookmarkStart w:id="10" w:name="_Toc129243101"/>
      <w:bookmarkStart w:id="11" w:name="_Toc129243226"/>
      <w:r w:rsidRPr="005B15D5">
        <w:rPr>
          <w:rFonts w:ascii="Times New Roman" w:eastAsia="Calibri" w:hAnsi="Times New Roman" w:cs="Times New Roman"/>
          <w:b/>
          <w:noProof/>
        </w:rPr>
        <w:t>4.</w:t>
      </w:r>
      <w:r w:rsidRPr="005B15D5">
        <w:rPr>
          <w:rFonts w:ascii="Times New Roman" w:eastAsia="Calibri" w:hAnsi="Times New Roman" w:cs="Times New Roman"/>
          <w:b/>
          <w:noProof/>
        </w:rPr>
        <w:tab/>
        <w:t>KLINIKINĖ INFORMACIJA</w:t>
      </w:r>
      <w:bookmarkEnd w:id="10"/>
      <w:bookmarkEnd w:id="11"/>
    </w:p>
    <w:p w14:paraId="26EE5396" w14:textId="77777777" w:rsidR="00E8472A" w:rsidRPr="005B15D5" w:rsidRDefault="00E8472A" w:rsidP="00E8472A">
      <w:pPr>
        <w:spacing w:after="0" w:line="240" w:lineRule="auto"/>
        <w:rPr>
          <w:rFonts w:ascii="Times New Roman" w:eastAsia="Calibri" w:hAnsi="Times New Roman" w:cs="Times New Roman"/>
          <w:noProof/>
        </w:rPr>
      </w:pPr>
    </w:p>
    <w:p w14:paraId="20097A6F"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12" w:name="_Toc129243102"/>
      <w:bookmarkStart w:id="13" w:name="_Toc129243227"/>
      <w:r w:rsidRPr="005B15D5">
        <w:rPr>
          <w:rFonts w:ascii="Times New Roman" w:eastAsia="Calibri" w:hAnsi="Times New Roman" w:cs="Times New Roman"/>
          <w:b/>
          <w:noProof/>
          <w:kern w:val="28"/>
        </w:rPr>
        <w:t>4.1</w:t>
      </w:r>
      <w:r w:rsidRPr="005B15D5">
        <w:rPr>
          <w:rFonts w:ascii="Times New Roman" w:eastAsia="Calibri" w:hAnsi="Times New Roman" w:cs="Times New Roman"/>
          <w:b/>
          <w:noProof/>
          <w:kern w:val="28"/>
        </w:rPr>
        <w:tab/>
        <w:t>Terapinės indikacijos</w:t>
      </w:r>
      <w:bookmarkEnd w:id="12"/>
      <w:bookmarkEnd w:id="13"/>
    </w:p>
    <w:p w14:paraId="26AABF1B" w14:textId="77777777" w:rsidR="00E8472A" w:rsidRPr="005B15D5" w:rsidRDefault="00E8472A" w:rsidP="00E8472A">
      <w:pPr>
        <w:spacing w:after="0" w:line="240" w:lineRule="auto"/>
        <w:rPr>
          <w:rFonts w:ascii="Times New Roman" w:eastAsia="Calibri" w:hAnsi="Times New Roman" w:cs="Times New Roman"/>
          <w:noProof/>
        </w:rPr>
      </w:pPr>
    </w:p>
    <w:p w14:paraId="7F722CEC"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Trumpalaikis vidurių užkietėjimo ar būklių, reikalaujančių palengvinto išsituštinimo, gydymas. </w:t>
      </w:r>
    </w:p>
    <w:p w14:paraId="5A3249D3"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Žarnų ištuštinimas prieš diagnostines ar gydomąsias procedūras galinėje žarnyno dalyje.</w:t>
      </w:r>
    </w:p>
    <w:p w14:paraId="564719AA" w14:textId="77777777" w:rsidR="00E8472A" w:rsidRPr="005B15D5" w:rsidRDefault="00E8472A" w:rsidP="00E8472A">
      <w:pPr>
        <w:spacing w:after="0" w:line="240" w:lineRule="auto"/>
        <w:rPr>
          <w:rFonts w:ascii="Times New Roman" w:eastAsia="Calibri" w:hAnsi="Times New Roman" w:cs="Times New Roman"/>
          <w:noProof/>
        </w:rPr>
      </w:pPr>
    </w:p>
    <w:p w14:paraId="00B06BD3"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14" w:name="_Toc129243103"/>
      <w:bookmarkStart w:id="15" w:name="_Toc129243228"/>
      <w:r w:rsidRPr="005B15D5">
        <w:rPr>
          <w:rFonts w:ascii="Times New Roman" w:eastAsia="Calibri" w:hAnsi="Times New Roman" w:cs="Times New Roman"/>
          <w:b/>
          <w:noProof/>
          <w:kern w:val="28"/>
        </w:rPr>
        <w:t>4.2</w:t>
      </w:r>
      <w:r w:rsidRPr="005B15D5">
        <w:rPr>
          <w:rFonts w:ascii="Times New Roman" w:eastAsia="Calibri" w:hAnsi="Times New Roman" w:cs="Times New Roman"/>
          <w:b/>
          <w:noProof/>
          <w:kern w:val="28"/>
        </w:rPr>
        <w:tab/>
        <w:t>Dozavimas ir vartojimo metodas</w:t>
      </w:r>
      <w:bookmarkEnd w:id="14"/>
      <w:bookmarkEnd w:id="15"/>
    </w:p>
    <w:p w14:paraId="0B2521B2" w14:textId="77777777" w:rsidR="00E8472A" w:rsidRDefault="00E8472A" w:rsidP="00E8472A">
      <w:pPr>
        <w:spacing w:after="0" w:line="240" w:lineRule="auto"/>
        <w:rPr>
          <w:rFonts w:ascii="Times New Roman" w:eastAsia="Calibri" w:hAnsi="Times New Roman" w:cs="Times New Roman"/>
          <w:noProof/>
        </w:rPr>
      </w:pPr>
    </w:p>
    <w:p w14:paraId="2A8A6B4E" w14:textId="77777777" w:rsidR="00E8472A" w:rsidRPr="00A0704B" w:rsidRDefault="00E8472A" w:rsidP="00E8472A">
      <w:pPr>
        <w:tabs>
          <w:tab w:val="left" w:pos="567"/>
        </w:tabs>
        <w:spacing w:after="0" w:line="260" w:lineRule="exact"/>
        <w:rPr>
          <w:rFonts w:ascii="Times New Roman" w:eastAsia="Times New Roman" w:hAnsi="Times New Roman" w:cs="Times New Roman"/>
          <w:snapToGrid w:val="0"/>
          <w:szCs w:val="24"/>
          <w:u w:val="single"/>
        </w:rPr>
      </w:pPr>
      <w:r w:rsidRPr="00A0704B">
        <w:rPr>
          <w:rFonts w:ascii="Times New Roman" w:eastAsia="Times New Roman" w:hAnsi="Times New Roman" w:cs="Times New Roman"/>
          <w:noProof/>
          <w:snapToGrid w:val="0"/>
          <w:szCs w:val="24"/>
          <w:u w:val="single"/>
        </w:rPr>
        <w:t>Dozavimas</w:t>
      </w:r>
    </w:p>
    <w:p w14:paraId="1B4352D0" w14:textId="77777777" w:rsidR="00E8472A" w:rsidRPr="005B15D5" w:rsidRDefault="00E8472A" w:rsidP="00E8472A">
      <w:pPr>
        <w:spacing w:after="0" w:line="240" w:lineRule="auto"/>
        <w:rPr>
          <w:rFonts w:ascii="Times New Roman" w:eastAsia="Calibri" w:hAnsi="Times New Roman" w:cs="Times New Roman"/>
          <w:noProof/>
        </w:rPr>
      </w:pPr>
    </w:p>
    <w:p w14:paraId="00CCABA1" w14:textId="77777777" w:rsidR="00E8472A" w:rsidRPr="005B15D5" w:rsidRDefault="00E8472A" w:rsidP="00E8472A">
      <w:pPr>
        <w:keepNext/>
        <w:spacing w:after="0" w:line="240" w:lineRule="auto"/>
        <w:outlineLvl w:val="3"/>
        <w:rPr>
          <w:rFonts w:ascii="Times New Roman" w:eastAsia="Calibri" w:hAnsi="Times New Roman" w:cs="Times New Roman"/>
          <w:i/>
          <w:iCs/>
          <w:noProof/>
        </w:rPr>
      </w:pPr>
      <w:r w:rsidRPr="005B15D5">
        <w:rPr>
          <w:rFonts w:ascii="Times New Roman" w:eastAsia="Calibri" w:hAnsi="Times New Roman" w:cs="Times New Roman"/>
          <w:i/>
          <w:iCs/>
          <w:noProof/>
        </w:rPr>
        <w:t>Suaugusieji ir vyresni kaip 3 metų vaikai</w:t>
      </w:r>
    </w:p>
    <w:p w14:paraId="46E0E1D8"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microlax </w:t>
      </w:r>
      <w:r>
        <w:rPr>
          <w:rFonts w:ascii="Times New Roman" w:eastAsia="Calibri" w:hAnsi="Times New Roman" w:cs="Times New Roman"/>
          <w:noProof/>
        </w:rPr>
        <w:t xml:space="preserve">vienos tūbelės </w:t>
      </w:r>
      <w:r w:rsidRPr="005B15D5">
        <w:rPr>
          <w:rFonts w:ascii="Times New Roman" w:eastAsia="Calibri" w:hAnsi="Times New Roman" w:cs="Times New Roman"/>
          <w:noProof/>
        </w:rPr>
        <w:t>turinys suleidžiamas į tiesiąją žarną</w:t>
      </w:r>
      <w:r>
        <w:rPr>
          <w:rFonts w:ascii="Times New Roman" w:eastAsia="Calibri" w:hAnsi="Times New Roman" w:cs="Times New Roman"/>
          <w:noProof/>
        </w:rPr>
        <w:t>.</w:t>
      </w:r>
    </w:p>
    <w:p w14:paraId="3C44ECF4" w14:textId="77777777" w:rsidR="00E8472A" w:rsidRDefault="00E8472A" w:rsidP="00E8472A">
      <w:pPr>
        <w:spacing w:after="0" w:line="240" w:lineRule="auto"/>
        <w:rPr>
          <w:rFonts w:ascii="Times New Roman" w:eastAsia="Calibri" w:hAnsi="Times New Roman" w:cs="Times New Roman"/>
          <w:noProof/>
        </w:rPr>
      </w:pPr>
    </w:p>
    <w:p w14:paraId="3B43334B" w14:textId="77777777" w:rsidR="00E8472A" w:rsidRDefault="00E8472A" w:rsidP="00E8472A">
      <w:pPr>
        <w:spacing w:after="0" w:line="240" w:lineRule="auto"/>
        <w:rPr>
          <w:rFonts w:ascii="Times New Roman" w:eastAsia="Times New Roman" w:hAnsi="Times New Roman" w:cs="Times New Roman"/>
          <w:i/>
          <w:noProof/>
          <w:snapToGrid w:val="0"/>
          <w:szCs w:val="24"/>
          <w:u w:val="single"/>
        </w:rPr>
      </w:pPr>
      <w:r w:rsidRPr="00485867">
        <w:rPr>
          <w:rFonts w:ascii="Times New Roman" w:eastAsia="Times New Roman" w:hAnsi="Times New Roman" w:cs="Times New Roman"/>
          <w:i/>
          <w:noProof/>
          <w:snapToGrid w:val="0"/>
          <w:szCs w:val="24"/>
          <w:u w:val="single"/>
        </w:rPr>
        <w:t>Vaikų populiacija</w:t>
      </w:r>
    </w:p>
    <w:p w14:paraId="1C13983E" w14:textId="77777777" w:rsidR="00E8472A" w:rsidRPr="00485867" w:rsidRDefault="00E8472A" w:rsidP="00E8472A">
      <w:pPr>
        <w:spacing w:after="0" w:line="240" w:lineRule="auto"/>
        <w:rPr>
          <w:rFonts w:ascii="Times New Roman" w:eastAsia="Times New Roman" w:hAnsi="Times New Roman" w:cs="Times New Roman"/>
          <w:i/>
          <w:noProof/>
          <w:snapToGrid w:val="0"/>
          <w:szCs w:val="24"/>
          <w:u w:val="single"/>
        </w:rPr>
      </w:pPr>
    </w:p>
    <w:p w14:paraId="36C44DC1" w14:textId="77777777" w:rsidR="00E8472A" w:rsidRDefault="00E8472A" w:rsidP="00E8472A">
      <w:pPr>
        <w:keepNext/>
        <w:spacing w:after="0" w:line="240" w:lineRule="auto"/>
        <w:outlineLvl w:val="3"/>
        <w:rPr>
          <w:rFonts w:ascii="Times New Roman" w:eastAsia="Calibri" w:hAnsi="Times New Roman" w:cs="Times New Roman"/>
          <w:i/>
          <w:iCs/>
          <w:noProof/>
        </w:rPr>
      </w:pPr>
      <w:r w:rsidRPr="005B15D5">
        <w:rPr>
          <w:rFonts w:ascii="Times New Roman" w:eastAsia="Calibri" w:hAnsi="Times New Roman" w:cs="Times New Roman"/>
          <w:i/>
          <w:iCs/>
          <w:noProof/>
        </w:rPr>
        <w:t>Jaunesni kaip 3 metų vaikai</w:t>
      </w:r>
    </w:p>
    <w:p w14:paraId="23E7A6AD" w14:textId="77777777" w:rsidR="00E8472A" w:rsidRPr="005B15D5" w:rsidRDefault="00E8472A" w:rsidP="00E8472A">
      <w:pPr>
        <w:spacing w:after="0" w:line="240" w:lineRule="auto"/>
        <w:rPr>
          <w:rFonts w:ascii="Times New Roman" w:eastAsia="Calibri" w:hAnsi="Times New Roman" w:cs="Times New Roman"/>
          <w:noProof/>
        </w:rPr>
      </w:pPr>
      <w:r w:rsidRPr="00DC2EF2">
        <w:rPr>
          <w:rFonts w:ascii="Times New Roman" w:eastAsia="Calibri" w:hAnsi="Times New Roman" w:cs="Times New Roman"/>
          <w:iCs/>
          <w:noProof/>
        </w:rPr>
        <w:t>microlax vienos tūbelės turinys suleidžiamas į tiesiąją žarną įkišus į ją pusę antgalio.</w:t>
      </w:r>
    </w:p>
    <w:p w14:paraId="08F21238" w14:textId="77777777" w:rsidR="00E8472A" w:rsidRDefault="00E8472A" w:rsidP="00E8472A">
      <w:pPr>
        <w:spacing w:after="0" w:line="240" w:lineRule="auto"/>
        <w:rPr>
          <w:rFonts w:ascii="Times New Roman" w:eastAsia="Calibri" w:hAnsi="Times New Roman" w:cs="Times New Roman"/>
          <w:noProof/>
        </w:rPr>
      </w:pPr>
    </w:p>
    <w:p w14:paraId="49B199E0" w14:textId="77777777" w:rsidR="00E8472A" w:rsidRPr="00A0704B" w:rsidRDefault="00E8472A" w:rsidP="00E8472A">
      <w:pPr>
        <w:tabs>
          <w:tab w:val="left" w:pos="567"/>
        </w:tabs>
        <w:spacing w:after="0" w:line="260" w:lineRule="exact"/>
        <w:rPr>
          <w:rFonts w:ascii="Times New Roman" w:eastAsia="Times New Roman" w:hAnsi="Times New Roman" w:cs="Times New Roman"/>
          <w:snapToGrid w:val="0"/>
          <w:szCs w:val="24"/>
          <w:u w:val="single"/>
        </w:rPr>
      </w:pPr>
      <w:r w:rsidRPr="00A0704B">
        <w:rPr>
          <w:rFonts w:ascii="Times New Roman" w:eastAsia="Times New Roman" w:hAnsi="Times New Roman" w:cs="Times New Roman"/>
          <w:noProof/>
          <w:snapToGrid w:val="0"/>
          <w:szCs w:val="24"/>
          <w:u w:val="single"/>
        </w:rPr>
        <w:t>Vartojimo metodas</w:t>
      </w:r>
      <w:r w:rsidRPr="00A0704B">
        <w:rPr>
          <w:rFonts w:ascii="Times New Roman" w:eastAsia="Times New Roman" w:hAnsi="Times New Roman" w:cs="Times New Roman"/>
          <w:snapToGrid w:val="0"/>
          <w:szCs w:val="24"/>
          <w:u w:val="single"/>
        </w:rPr>
        <w:t xml:space="preserve"> </w:t>
      </w:r>
    </w:p>
    <w:p w14:paraId="3D6914AC" w14:textId="77777777" w:rsidR="00E8472A"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Vartoti į tiesiąją žarną.</w:t>
      </w:r>
    </w:p>
    <w:p w14:paraId="034ACC5A" w14:textId="77777777" w:rsidR="00E8472A" w:rsidRDefault="00E8472A" w:rsidP="00E8472A">
      <w:pPr>
        <w:spacing w:after="0" w:line="240" w:lineRule="auto"/>
        <w:rPr>
          <w:rFonts w:ascii="Times New Roman" w:eastAsia="Calibri" w:hAnsi="Times New Roman" w:cs="Times New Roman"/>
          <w:noProof/>
        </w:rPr>
      </w:pPr>
    </w:p>
    <w:p w14:paraId="678E3F35" w14:textId="77777777" w:rsidR="00E8472A" w:rsidRPr="00485867" w:rsidRDefault="00E8472A" w:rsidP="00E8472A">
      <w:pPr>
        <w:spacing w:after="0" w:line="240" w:lineRule="auto"/>
        <w:rPr>
          <w:rFonts w:ascii="Times New Roman" w:eastAsia="Calibri" w:hAnsi="Times New Roman" w:cs="Times New Roman"/>
          <w:i/>
          <w:noProof/>
        </w:rPr>
      </w:pPr>
      <w:r w:rsidRPr="005B15D5">
        <w:rPr>
          <w:rFonts w:ascii="Times New Roman" w:eastAsia="Calibri" w:hAnsi="Times New Roman" w:cs="Times New Roman"/>
          <w:i/>
          <w:noProof/>
        </w:rPr>
        <w:t>Kaip naudoti microlax</w:t>
      </w:r>
    </w:p>
    <w:p w14:paraId="571BBC08" w14:textId="77777777" w:rsidR="00E8472A" w:rsidRPr="005B15D5" w:rsidRDefault="00E8472A" w:rsidP="00E8472A">
      <w:pPr>
        <w:numPr>
          <w:ilvl w:val="0"/>
          <w:numId w:val="4"/>
        </w:numPr>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noProof/>
          <w:color w:val="000000"/>
        </w:rPr>
        <w:t>Nusukti antgalio dangtelį.</w:t>
      </w:r>
    </w:p>
    <w:p w14:paraId="5E095F56" w14:textId="77777777" w:rsidR="00E8472A" w:rsidRPr="005B15D5" w:rsidRDefault="00E8472A" w:rsidP="00E8472A">
      <w:pPr>
        <w:numPr>
          <w:ilvl w:val="0"/>
          <w:numId w:val="4"/>
        </w:numPr>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noProof/>
          <w:color w:val="000000"/>
        </w:rPr>
        <w:t>Lengvai paspausti tūbelę, kad antgalio galiukas sudrėktų į tiesiąją žarną suleidžiamo tirpalo lašu.</w:t>
      </w:r>
    </w:p>
    <w:p w14:paraId="289B5DAE" w14:textId="77777777" w:rsidR="00E8472A" w:rsidRPr="005B15D5" w:rsidRDefault="00E8472A" w:rsidP="00E8472A">
      <w:pPr>
        <w:numPr>
          <w:ilvl w:val="0"/>
          <w:numId w:val="4"/>
        </w:numPr>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noProof/>
          <w:color w:val="000000"/>
        </w:rPr>
        <w:t xml:space="preserve">Įkišti į tiesiąją žarną visą antgalį. Jaunesniems kaip 3 metų vaikams įkišti tik pusę antgalio. </w:t>
      </w:r>
    </w:p>
    <w:p w14:paraId="6B65A437" w14:textId="77777777" w:rsidR="00E8472A"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color w:val="000000"/>
        </w:rPr>
        <w:t>Spaudžiant tūbelę, visą jos turinį suleisti į tiesiąją žarną.</w:t>
      </w:r>
      <w:r w:rsidRPr="005B15D5">
        <w:rPr>
          <w:rFonts w:ascii="Times New Roman" w:eastAsia="Calibri" w:hAnsi="Times New Roman" w:cs="Times New Roman"/>
          <w:noProof/>
        </w:rPr>
        <w:t xml:space="preserve"> Atsargiai ištraukti suspaustą tūbelę, kad neištekėtų į tiesiąją žarną suleistas turinys.</w:t>
      </w:r>
    </w:p>
    <w:p w14:paraId="3559C12D" w14:textId="77777777" w:rsidR="00E8472A" w:rsidRPr="005B15D5" w:rsidRDefault="00E8472A" w:rsidP="00E8472A">
      <w:pPr>
        <w:spacing w:after="0" w:line="240" w:lineRule="auto"/>
        <w:rPr>
          <w:rFonts w:ascii="Times New Roman" w:eastAsia="Calibri" w:hAnsi="Times New Roman" w:cs="Times New Roman"/>
          <w:noProof/>
        </w:rPr>
      </w:pPr>
    </w:p>
    <w:p w14:paraId="4F54A41A" w14:textId="77777777" w:rsidR="00E8472A" w:rsidRPr="005B15D5" w:rsidRDefault="00E8472A" w:rsidP="00E8472A">
      <w:pPr>
        <w:spacing w:after="0" w:line="240" w:lineRule="auto"/>
        <w:rPr>
          <w:rFonts w:ascii="Times New Roman" w:eastAsia="Calibri" w:hAnsi="Times New Roman" w:cs="Times New Roman"/>
          <w:noProof/>
        </w:rPr>
      </w:pPr>
    </w:p>
    <w:p w14:paraId="7D286198"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16" w:name="_Toc129243104"/>
      <w:bookmarkStart w:id="17" w:name="_Toc129243229"/>
      <w:r w:rsidRPr="005B15D5">
        <w:rPr>
          <w:rFonts w:ascii="Times New Roman" w:eastAsia="Calibri" w:hAnsi="Times New Roman" w:cs="Times New Roman"/>
          <w:b/>
          <w:noProof/>
          <w:kern w:val="28"/>
        </w:rPr>
        <w:t>4.3</w:t>
      </w:r>
      <w:r w:rsidRPr="005B15D5">
        <w:rPr>
          <w:rFonts w:ascii="Times New Roman" w:eastAsia="Calibri" w:hAnsi="Times New Roman" w:cs="Times New Roman"/>
          <w:b/>
          <w:noProof/>
          <w:kern w:val="28"/>
        </w:rPr>
        <w:tab/>
        <w:t>Kontraindikacijos</w:t>
      </w:r>
      <w:bookmarkEnd w:id="16"/>
      <w:bookmarkEnd w:id="17"/>
    </w:p>
    <w:p w14:paraId="1134F07E" w14:textId="77777777" w:rsidR="00E8472A" w:rsidRPr="005B15D5" w:rsidRDefault="00E8472A" w:rsidP="00E8472A">
      <w:pPr>
        <w:spacing w:after="0" w:line="240" w:lineRule="auto"/>
        <w:rPr>
          <w:rFonts w:ascii="Times New Roman" w:eastAsia="Calibri" w:hAnsi="Times New Roman" w:cs="Times New Roman"/>
          <w:noProof/>
        </w:rPr>
      </w:pPr>
    </w:p>
    <w:p w14:paraId="36FAD762"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Padidėjęs jautrumas veikli</w:t>
      </w:r>
      <w:r>
        <w:rPr>
          <w:rFonts w:ascii="Times New Roman" w:eastAsia="Calibri" w:hAnsi="Times New Roman" w:cs="Times New Roman"/>
          <w:noProof/>
        </w:rPr>
        <w:t>ajai</w:t>
      </w:r>
      <w:r w:rsidRPr="005B15D5">
        <w:rPr>
          <w:rFonts w:ascii="Times New Roman" w:eastAsia="Calibri" w:hAnsi="Times New Roman" w:cs="Times New Roman"/>
          <w:noProof/>
        </w:rPr>
        <w:t xml:space="preserve"> arba bet kuriai</w:t>
      </w:r>
      <w:r>
        <w:rPr>
          <w:rFonts w:ascii="Times New Roman" w:eastAsia="Calibri" w:hAnsi="Times New Roman" w:cs="Times New Roman"/>
          <w:noProof/>
        </w:rPr>
        <w:t xml:space="preserve"> 6.1 skyriuje nurodytai</w:t>
      </w:r>
      <w:r w:rsidRPr="005B15D5">
        <w:rPr>
          <w:rFonts w:ascii="Times New Roman" w:eastAsia="Calibri" w:hAnsi="Times New Roman" w:cs="Times New Roman"/>
          <w:noProof/>
        </w:rPr>
        <w:t xml:space="preserve"> pagalbinei medžiagai.</w:t>
      </w:r>
    </w:p>
    <w:p w14:paraId="50259AA0" w14:textId="77777777" w:rsidR="00E8472A" w:rsidRPr="005B15D5" w:rsidRDefault="00E8472A" w:rsidP="00E8472A">
      <w:pPr>
        <w:spacing w:after="0" w:line="240" w:lineRule="auto"/>
        <w:rPr>
          <w:rFonts w:ascii="Times New Roman" w:eastAsia="Calibri" w:hAnsi="Times New Roman" w:cs="Times New Roman"/>
          <w:noProof/>
        </w:rPr>
      </w:pPr>
    </w:p>
    <w:p w14:paraId="4DA9C5AA"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18" w:name="_Toc129243105"/>
      <w:bookmarkStart w:id="19" w:name="_Toc129243230"/>
      <w:r w:rsidRPr="005B15D5">
        <w:rPr>
          <w:rFonts w:ascii="Times New Roman" w:eastAsia="Calibri" w:hAnsi="Times New Roman" w:cs="Times New Roman"/>
          <w:b/>
          <w:noProof/>
          <w:kern w:val="28"/>
        </w:rPr>
        <w:t>4.4</w:t>
      </w:r>
      <w:r w:rsidRPr="005B15D5">
        <w:rPr>
          <w:rFonts w:ascii="Times New Roman" w:eastAsia="Calibri" w:hAnsi="Times New Roman" w:cs="Times New Roman"/>
          <w:b/>
          <w:noProof/>
          <w:kern w:val="28"/>
        </w:rPr>
        <w:tab/>
        <w:t>Specialūs įspėjimai ir atsargumo priemonės</w:t>
      </w:r>
      <w:bookmarkEnd w:id="18"/>
      <w:bookmarkEnd w:id="19"/>
    </w:p>
    <w:p w14:paraId="0510E6EC" w14:textId="77777777" w:rsidR="00E8472A" w:rsidRPr="005B15D5" w:rsidRDefault="00E8472A" w:rsidP="00E8472A">
      <w:pPr>
        <w:spacing w:after="0" w:line="240" w:lineRule="auto"/>
        <w:rPr>
          <w:rFonts w:ascii="Times New Roman" w:eastAsia="Calibri" w:hAnsi="Times New Roman" w:cs="Times New Roman"/>
          <w:noProof/>
        </w:rPr>
      </w:pPr>
    </w:p>
    <w:p w14:paraId="7477AF3E" w14:textId="77777777" w:rsidR="00E8472A" w:rsidRPr="005B15D5" w:rsidRDefault="00E8472A" w:rsidP="00E8472A">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lastRenderedPageBreak/>
        <w:t>Pacientams, sergantiems hemorojumi, n</w:t>
      </w:r>
      <w:r w:rsidRPr="005B15D5">
        <w:rPr>
          <w:rFonts w:ascii="Times New Roman" w:eastAsia="Calibri" w:hAnsi="Times New Roman" w:cs="Times New Roman"/>
          <w:noProof/>
        </w:rPr>
        <w:t>orint išvengti sužeidimo, microlax reikia vartoti atsargiai.</w:t>
      </w:r>
    </w:p>
    <w:p w14:paraId="2E8AD09D" w14:textId="77777777" w:rsidR="00E8472A" w:rsidRPr="005B15D5" w:rsidRDefault="00E8472A" w:rsidP="00E8472A">
      <w:pPr>
        <w:spacing w:after="0" w:line="240" w:lineRule="auto"/>
        <w:rPr>
          <w:rFonts w:ascii="Times New Roman" w:eastAsia="Calibri" w:hAnsi="Times New Roman" w:cs="Times New Roman"/>
          <w:noProof/>
        </w:rPr>
      </w:pPr>
    </w:p>
    <w:p w14:paraId="1E71F0E0"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Vengti ilgalaikio vartojimo. Jeigu simptomai nepraeina, reikia pacientą ištirti papildomai.</w:t>
      </w:r>
    </w:p>
    <w:p w14:paraId="1432930D" w14:textId="77777777" w:rsidR="00E8472A" w:rsidRPr="005B15D5" w:rsidRDefault="00E8472A" w:rsidP="00E8472A">
      <w:pPr>
        <w:spacing w:after="0" w:line="240" w:lineRule="auto"/>
        <w:rPr>
          <w:rFonts w:ascii="Times New Roman" w:eastAsia="Calibri" w:hAnsi="Times New Roman" w:cs="Times New Roman"/>
          <w:noProof/>
        </w:rPr>
      </w:pPr>
    </w:p>
    <w:p w14:paraId="73400CBF"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Vaistinio preparato sudėtyje yra sorbo rūgšties. Gali sukelti lokalių odos reakcijų (pvz., kontaktinį dermatitą).</w:t>
      </w:r>
    </w:p>
    <w:p w14:paraId="7B35EFF9" w14:textId="77777777" w:rsidR="00E8472A" w:rsidRPr="005B15D5" w:rsidRDefault="00E8472A" w:rsidP="00E8472A">
      <w:pPr>
        <w:spacing w:after="0" w:line="240" w:lineRule="auto"/>
        <w:rPr>
          <w:rFonts w:ascii="Times New Roman" w:eastAsia="Calibri" w:hAnsi="Times New Roman" w:cs="Times New Roman"/>
          <w:noProof/>
        </w:rPr>
      </w:pPr>
    </w:p>
    <w:p w14:paraId="5F441592"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20" w:name="_Toc129243106"/>
      <w:bookmarkStart w:id="21" w:name="_Toc129243231"/>
      <w:r w:rsidRPr="005B15D5">
        <w:rPr>
          <w:rFonts w:ascii="Times New Roman" w:eastAsia="Calibri" w:hAnsi="Times New Roman" w:cs="Times New Roman"/>
          <w:b/>
          <w:noProof/>
          <w:kern w:val="28"/>
        </w:rPr>
        <w:t>4.5</w:t>
      </w:r>
      <w:r w:rsidRPr="005B15D5">
        <w:rPr>
          <w:rFonts w:ascii="Times New Roman" w:eastAsia="Calibri" w:hAnsi="Times New Roman" w:cs="Times New Roman"/>
          <w:b/>
          <w:noProof/>
          <w:kern w:val="28"/>
        </w:rPr>
        <w:tab/>
        <w:t>Sąveika su kitais vaistiniais preparatais ir kitokia sąveika</w:t>
      </w:r>
      <w:bookmarkEnd w:id="20"/>
      <w:bookmarkEnd w:id="21"/>
    </w:p>
    <w:p w14:paraId="51FC7474" w14:textId="77777777" w:rsidR="00E8472A" w:rsidRPr="005B15D5" w:rsidRDefault="00E8472A" w:rsidP="00E8472A">
      <w:pPr>
        <w:spacing w:after="0" w:line="240" w:lineRule="auto"/>
        <w:rPr>
          <w:rFonts w:ascii="Times New Roman" w:eastAsia="Calibri" w:hAnsi="Times New Roman" w:cs="Times New Roman"/>
          <w:noProof/>
        </w:rPr>
      </w:pPr>
    </w:p>
    <w:p w14:paraId="5D0C6DFD"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Sorbitolis vartojamas kartu su natrio polistireno sulfonatu (geriamuoju ar vartojamu į tiesiąją žarną) gali padidinti žarnyno nekrozės riziką.</w:t>
      </w:r>
    </w:p>
    <w:p w14:paraId="40E479AC" w14:textId="77777777" w:rsidR="00E8472A" w:rsidRPr="005B15D5" w:rsidRDefault="00E8472A" w:rsidP="00E8472A">
      <w:pPr>
        <w:spacing w:after="0" w:line="240" w:lineRule="auto"/>
        <w:rPr>
          <w:rFonts w:ascii="Times New Roman" w:eastAsia="Calibri" w:hAnsi="Times New Roman" w:cs="Times New Roman"/>
          <w:noProof/>
        </w:rPr>
      </w:pPr>
    </w:p>
    <w:p w14:paraId="181C9181"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22" w:name="_Toc129243107"/>
      <w:bookmarkStart w:id="23" w:name="_Toc129243232"/>
      <w:r w:rsidRPr="005B15D5">
        <w:rPr>
          <w:rFonts w:ascii="Times New Roman" w:eastAsia="Calibri" w:hAnsi="Times New Roman" w:cs="Times New Roman"/>
          <w:b/>
          <w:noProof/>
          <w:kern w:val="28"/>
        </w:rPr>
        <w:t>4.6</w:t>
      </w:r>
      <w:r w:rsidRPr="005B15D5">
        <w:rPr>
          <w:rFonts w:ascii="Times New Roman" w:eastAsia="Calibri" w:hAnsi="Times New Roman" w:cs="Times New Roman"/>
          <w:b/>
          <w:noProof/>
          <w:kern w:val="28"/>
        </w:rPr>
        <w:tab/>
        <w:t xml:space="preserve">Vaisingumas, </w:t>
      </w:r>
      <w:r w:rsidRPr="005B15D5">
        <w:rPr>
          <w:rFonts w:ascii="Times New Roman" w:eastAsia="Calibri" w:hAnsi="Times New Roman" w:cs="Times New Roman"/>
          <w:b/>
          <w:bCs/>
          <w:noProof/>
          <w:kern w:val="28"/>
        </w:rPr>
        <w:t>nėštumo ir žindymo laikotarpis</w:t>
      </w:r>
      <w:r w:rsidRPr="005B15D5">
        <w:rPr>
          <w:rFonts w:ascii="Times New Roman" w:eastAsia="Calibri" w:hAnsi="Times New Roman" w:cs="Times New Roman"/>
          <w:b/>
          <w:noProof/>
          <w:kern w:val="28"/>
        </w:rPr>
        <w:t xml:space="preserve"> </w:t>
      </w:r>
      <w:bookmarkEnd w:id="22"/>
      <w:bookmarkEnd w:id="23"/>
    </w:p>
    <w:p w14:paraId="1B06C96C" w14:textId="77777777" w:rsidR="00E8472A" w:rsidRPr="005B15D5" w:rsidRDefault="00E8472A" w:rsidP="00E8472A">
      <w:pPr>
        <w:spacing w:after="0" w:line="240" w:lineRule="auto"/>
        <w:jc w:val="both"/>
        <w:rPr>
          <w:rFonts w:ascii="Times New Roman" w:eastAsia="Calibri" w:hAnsi="Times New Roman" w:cs="Times New Roman"/>
          <w:noProof/>
        </w:rPr>
      </w:pPr>
    </w:p>
    <w:p w14:paraId="6E69F99E" w14:textId="77777777" w:rsidR="00E8472A" w:rsidRPr="00485867" w:rsidRDefault="00E8472A" w:rsidP="00E8472A">
      <w:pPr>
        <w:spacing w:after="0" w:line="240" w:lineRule="auto"/>
        <w:rPr>
          <w:rFonts w:ascii="Times New Roman" w:eastAsia="Calibri" w:hAnsi="Times New Roman" w:cs="Times New Roman"/>
          <w:noProof/>
          <w:u w:val="single"/>
        </w:rPr>
      </w:pPr>
      <w:r w:rsidRPr="00485867">
        <w:rPr>
          <w:rFonts w:ascii="Times New Roman" w:eastAsia="Calibri" w:hAnsi="Times New Roman" w:cs="Times New Roman"/>
          <w:noProof/>
          <w:u w:val="single"/>
        </w:rPr>
        <w:t>Nėštumas</w:t>
      </w:r>
    </w:p>
    <w:p w14:paraId="729A03E1"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Adekvačių ir gerai kontroliuojamų tyrimų su nėščiosiomis moterimis atlikta nėra. Vartojant kaip rekomenduojama, šis vaistinis preparatas gali turėti tik ribotą sisteminę absorbciją, todėl nepageidaujamo poveikio nėštumo ar žindymo metu besivystančiam vais</w:t>
      </w:r>
      <w:r>
        <w:rPr>
          <w:rFonts w:ascii="Times New Roman" w:eastAsia="Calibri" w:hAnsi="Times New Roman" w:cs="Times New Roman"/>
          <w:noProof/>
        </w:rPr>
        <w:t>i</w:t>
      </w:r>
      <w:r w:rsidRPr="005B15D5">
        <w:rPr>
          <w:rFonts w:ascii="Times New Roman" w:eastAsia="Calibri" w:hAnsi="Times New Roman" w:cs="Times New Roman"/>
          <w:noProof/>
        </w:rPr>
        <w:t>ui ar naujagimiui nesitikima.</w:t>
      </w:r>
    </w:p>
    <w:p w14:paraId="1993B4B8" w14:textId="77777777" w:rsidR="00E8472A" w:rsidRDefault="00E8472A" w:rsidP="00E8472A">
      <w:pPr>
        <w:spacing w:after="0" w:line="240" w:lineRule="auto"/>
        <w:rPr>
          <w:rFonts w:ascii="Times New Roman" w:eastAsia="Calibri" w:hAnsi="Times New Roman" w:cs="Times New Roman"/>
          <w:noProof/>
        </w:rPr>
      </w:pPr>
    </w:p>
    <w:p w14:paraId="5288B290" w14:textId="77777777" w:rsidR="00E8472A" w:rsidRPr="00485867" w:rsidRDefault="00E8472A" w:rsidP="00E8472A">
      <w:pPr>
        <w:spacing w:after="0" w:line="240" w:lineRule="auto"/>
        <w:rPr>
          <w:rFonts w:ascii="Times New Roman" w:eastAsia="Calibri" w:hAnsi="Times New Roman" w:cs="Times New Roman"/>
          <w:noProof/>
          <w:u w:val="single"/>
        </w:rPr>
      </w:pPr>
      <w:r w:rsidRPr="00485867">
        <w:rPr>
          <w:rFonts w:ascii="Times New Roman" w:eastAsia="Calibri" w:hAnsi="Times New Roman" w:cs="Times New Roman"/>
          <w:noProof/>
          <w:u w:val="single"/>
        </w:rPr>
        <w:t>Žindymas</w:t>
      </w:r>
    </w:p>
    <w:p w14:paraId="61370F3C" w14:textId="77777777" w:rsidR="00E8472A" w:rsidRPr="005B15D5" w:rsidRDefault="00E8472A" w:rsidP="00E8472A">
      <w:pPr>
        <w:spacing w:after="0" w:line="240" w:lineRule="auto"/>
        <w:rPr>
          <w:rFonts w:ascii="Times New Roman" w:eastAsia="Calibri" w:hAnsi="Times New Roman" w:cs="Times New Roman"/>
          <w:noProof/>
        </w:rPr>
      </w:pPr>
      <w:r>
        <w:rPr>
          <w:rFonts w:ascii="Times New Roman" w:eastAsia="Calibri" w:hAnsi="Times New Roman" w:cs="Times New Roman"/>
          <w:noProof/>
        </w:rPr>
        <w:t>Ne</w:t>
      </w:r>
      <w:r w:rsidRPr="005B15D5">
        <w:rPr>
          <w:rFonts w:ascii="Times New Roman" w:eastAsia="Calibri" w:hAnsi="Times New Roman" w:cs="Times New Roman"/>
          <w:noProof/>
        </w:rPr>
        <w:t>žinoma ar natrio citratas, natrio laurilsulfoacetatas ir sorbitolis išsiskiria į motinos pieną.</w:t>
      </w:r>
    </w:p>
    <w:p w14:paraId="1850513B" w14:textId="77777777" w:rsidR="00E8472A" w:rsidRPr="005B15D5" w:rsidRDefault="00E8472A" w:rsidP="00E8472A">
      <w:pPr>
        <w:spacing w:after="0" w:line="240" w:lineRule="auto"/>
        <w:rPr>
          <w:rFonts w:ascii="Times New Roman" w:eastAsia="Calibri" w:hAnsi="Times New Roman" w:cs="Times New Roman"/>
          <w:noProof/>
        </w:rPr>
      </w:pPr>
    </w:p>
    <w:p w14:paraId="5C491581"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24" w:name="_Toc129243108"/>
      <w:bookmarkStart w:id="25" w:name="_Toc129243233"/>
      <w:r w:rsidRPr="005B15D5">
        <w:rPr>
          <w:rFonts w:ascii="Times New Roman" w:eastAsia="Calibri" w:hAnsi="Times New Roman" w:cs="Times New Roman"/>
          <w:b/>
          <w:noProof/>
          <w:kern w:val="28"/>
        </w:rPr>
        <w:t>4.7</w:t>
      </w:r>
      <w:r w:rsidRPr="005B15D5">
        <w:rPr>
          <w:rFonts w:ascii="Times New Roman" w:eastAsia="Calibri" w:hAnsi="Times New Roman" w:cs="Times New Roman"/>
          <w:b/>
          <w:noProof/>
          <w:kern w:val="28"/>
        </w:rPr>
        <w:tab/>
        <w:t>Poveikis gebėjimui vairuoti ir valdyti mechanizmus</w:t>
      </w:r>
      <w:bookmarkEnd w:id="24"/>
      <w:bookmarkEnd w:id="25"/>
    </w:p>
    <w:p w14:paraId="7ACAE43B" w14:textId="77777777" w:rsidR="00E8472A" w:rsidRPr="005B15D5" w:rsidRDefault="00E8472A" w:rsidP="00E8472A">
      <w:pPr>
        <w:spacing w:after="0" w:line="240" w:lineRule="auto"/>
        <w:rPr>
          <w:rFonts w:ascii="Times New Roman" w:eastAsia="Calibri" w:hAnsi="Times New Roman" w:cs="Times New Roman"/>
          <w:noProof/>
        </w:rPr>
      </w:pPr>
    </w:p>
    <w:p w14:paraId="54A29AA0"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Duomenys neaktualūs.</w:t>
      </w:r>
    </w:p>
    <w:p w14:paraId="7D12DB3E" w14:textId="77777777" w:rsidR="00E8472A" w:rsidRPr="005B15D5" w:rsidRDefault="00E8472A" w:rsidP="00E8472A">
      <w:pPr>
        <w:spacing w:after="0" w:line="240" w:lineRule="auto"/>
        <w:rPr>
          <w:rFonts w:ascii="Times New Roman" w:eastAsia="Calibri" w:hAnsi="Times New Roman" w:cs="Times New Roman"/>
          <w:noProof/>
        </w:rPr>
      </w:pPr>
    </w:p>
    <w:p w14:paraId="5771C1AC"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26" w:name="_Toc129243109"/>
      <w:bookmarkStart w:id="27" w:name="_Toc129243234"/>
      <w:r w:rsidRPr="005B15D5">
        <w:rPr>
          <w:rFonts w:ascii="Times New Roman" w:eastAsia="Calibri" w:hAnsi="Times New Roman" w:cs="Times New Roman"/>
          <w:b/>
          <w:noProof/>
          <w:kern w:val="28"/>
        </w:rPr>
        <w:t>4.8</w:t>
      </w:r>
      <w:r w:rsidRPr="005B15D5">
        <w:rPr>
          <w:rFonts w:ascii="Times New Roman" w:eastAsia="Calibri" w:hAnsi="Times New Roman" w:cs="Times New Roman"/>
          <w:b/>
          <w:noProof/>
          <w:kern w:val="28"/>
        </w:rPr>
        <w:tab/>
        <w:t>Nepageidaujamas poveikis</w:t>
      </w:r>
      <w:bookmarkEnd w:id="26"/>
      <w:bookmarkEnd w:id="27"/>
    </w:p>
    <w:p w14:paraId="421FCFE8" w14:textId="77777777" w:rsidR="00E8472A" w:rsidRPr="005B15D5" w:rsidRDefault="00E8472A" w:rsidP="00E8472A">
      <w:pPr>
        <w:spacing w:after="0" w:line="240" w:lineRule="auto"/>
        <w:rPr>
          <w:rFonts w:ascii="Times New Roman" w:eastAsia="Calibri" w:hAnsi="Times New Roman" w:cs="Times New Roman"/>
          <w:noProof/>
        </w:rPr>
      </w:pPr>
    </w:p>
    <w:p w14:paraId="5977CAC0" w14:textId="77777777" w:rsidR="00E8472A" w:rsidRPr="005B15D5" w:rsidRDefault="00E8472A" w:rsidP="00E8472A">
      <w:pPr>
        <w:spacing w:after="0" w:line="240" w:lineRule="auto"/>
        <w:rPr>
          <w:rFonts w:ascii="Times New Roman" w:eastAsia="Calibri" w:hAnsi="Times New Roman" w:cs="Times New Roman"/>
          <w:noProof/>
        </w:rPr>
      </w:pPr>
      <w:r w:rsidRPr="00A0704B">
        <w:rPr>
          <w:rFonts w:ascii="Times New Roman" w:eastAsia="Times New Roman" w:hAnsi="Times New Roman" w:cs="Times New Roman"/>
          <w:snapToGrid w:val="0"/>
        </w:rPr>
        <w:t xml:space="preserve">Nepageidaujamo poveikio </w:t>
      </w:r>
      <w:r w:rsidRPr="00A0704B">
        <w:rPr>
          <w:rFonts w:ascii="Times New Roman" w:eastAsia="Times New Roman" w:hAnsi="Times New Roman" w:cs="Times New Roman"/>
          <w:snapToGrid w:val="0"/>
          <w:szCs w:val="20"/>
        </w:rPr>
        <w:t>dažnis apibūdinamas taip: labai dažnas (≥ 1/10), dažnas (nuo ≥ 1/100 iki &lt; 1/10), nedažnas (nuo ≥ 1/1000 iki &lt; 1/100), retas (nuo ≥ 1/10000 iki &lt; 1/1000), labai retas (&lt; 1/10000) ir nežinomas (negali būti apskaičiuotas pagal turimus duomenis).</w:t>
      </w:r>
    </w:p>
    <w:p w14:paraId="63AA0EED" w14:textId="77777777" w:rsidR="00E8472A" w:rsidRPr="005B15D5" w:rsidRDefault="00E8472A" w:rsidP="00E8472A">
      <w:pPr>
        <w:spacing w:after="0" w:line="240" w:lineRule="auto"/>
        <w:rPr>
          <w:rFonts w:ascii="Times New Roman" w:eastAsia="Calibri" w:hAnsi="Times New Roman" w:cs="Times New Roman"/>
          <w:noProof/>
        </w:rPr>
      </w:pPr>
    </w:p>
    <w:p w14:paraId="0E0B7883" w14:textId="77777777" w:rsidR="00E8472A" w:rsidRPr="005B15D5" w:rsidRDefault="00E8472A" w:rsidP="00E8472A">
      <w:pPr>
        <w:spacing w:after="0" w:line="240" w:lineRule="auto"/>
        <w:rPr>
          <w:rFonts w:ascii="Times New Roman" w:eastAsia="Calibri" w:hAnsi="Times New Roman" w:cs="Times New Roman"/>
          <w:i/>
          <w:iCs/>
          <w:noProof/>
        </w:rPr>
      </w:pPr>
      <w:r w:rsidRPr="005B15D5">
        <w:rPr>
          <w:rFonts w:ascii="Times New Roman" w:eastAsia="Calibri" w:hAnsi="Times New Roman" w:cs="Times New Roman"/>
          <w:i/>
          <w:iCs/>
          <w:noProof/>
        </w:rPr>
        <w:t xml:space="preserve">Nepageidaujamas poveikis, nustatytas klinikiniais ar epidemiologiniais tyrimais, pasireiškęs po </w:t>
      </w:r>
      <w:r>
        <w:rPr>
          <w:rFonts w:ascii="Times New Roman" w:eastAsia="Calibri" w:hAnsi="Times New Roman" w:cs="Times New Roman"/>
          <w:i/>
          <w:iCs/>
          <w:noProof/>
        </w:rPr>
        <w:t>vaistinio preparato</w:t>
      </w:r>
      <w:r w:rsidRPr="005B15D5">
        <w:rPr>
          <w:rFonts w:ascii="Times New Roman" w:eastAsia="Calibri" w:hAnsi="Times New Roman" w:cs="Times New Roman"/>
          <w:i/>
          <w:iCs/>
          <w:noProof/>
        </w:rPr>
        <w:t xml:space="preserve"> pateikimo į rinką</w:t>
      </w:r>
    </w:p>
    <w:p w14:paraId="691AE7F8" w14:textId="77777777" w:rsidR="00E8472A" w:rsidRPr="005B15D5" w:rsidRDefault="00E8472A" w:rsidP="00E8472A">
      <w:pPr>
        <w:autoSpaceDE w:val="0"/>
        <w:autoSpaceDN w:val="0"/>
        <w:adjustRightInd w:val="0"/>
        <w:spacing w:after="0" w:line="240" w:lineRule="auto"/>
        <w:rPr>
          <w:rFonts w:ascii="Times New Roman" w:eastAsia="Calibri" w:hAnsi="Times New Roman" w:cs="Times New Roman"/>
          <w:b/>
          <w:bCs/>
          <w:noProof/>
          <w:color w:val="000000"/>
        </w:rPr>
      </w:pPr>
    </w:p>
    <w:tbl>
      <w:tblPr>
        <w:tblW w:w="0" w:type="auto"/>
        <w:tblLook w:val="00A0" w:firstRow="1" w:lastRow="0" w:firstColumn="1" w:lastColumn="0" w:noHBand="0" w:noVBand="0"/>
      </w:tblPr>
      <w:tblGrid>
        <w:gridCol w:w="2952"/>
        <w:gridCol w:w="2259"/>
        <w:gridCol w:w="3645"/>
      </w:tblGrid>
      <w:tr w:rsidR="00E8472A" w:rsidRPr="005B15D5" w14:paraId="44987B7C" w14:textId="77777777" w:rsidTr="006A39E8">
        <w:tc>
          <w:tcPr>
            <w:tcW w:w="2952" w:type="dxa"/>
          </w:tcPr>
          <w:p w14:paraId="4841FFA4" w14:textId="77777777" w:rsidR="00E8472A" w:rsidRPr="005B15D5" w:rsidRDefault="00E8472A" w:rsidP="006A39E8">
            <w:pPr>
              <w:autoSpaceDE w:val="0"/>
              <w:autoSpaceDN w:val="0"/>
              <w:adjustRightInd w:val="0"/>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bCs/>
                <w:noProof/>
                <w:color w:val="000000"/>
              </w:rPr>
              <w:t>Organų klasė</w:t>
            </w:r>
          </w:p>
        </w:tc>
        <w:tc>
          <w:tcPr>
            <w:tcW w:w="2259" w:type="dxa"/>
          </w:tcPr>
          <w:p w14:paraId="26F91BA9" w14:textId="77777777" w:rsidR="00E8472A" w:rsidRPr="005B15D5" w:rsidRDefault="00E8472A" w:rsidP="006A39E8">
            <w:pPr>
              <w:autoSpaceDE w:val="0"/>
              <w:autoSpaceDN w:val="0"/>
              <w:adjustRightInd w:val="0"/>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iCs/>
                <w:noProof/>
                <w:color w:val="000000"/>
              </w:rPr>
              <w:t>Pasireiškimo dažnis</w:t>
            </w:r>
          </w:p>
        </w:tc>
        <w:tc>
          <w:tcPr>
            <w:tcW w:w="3645" w:type="dxa"/>
          </w:tcPr>
          <w:p w14:paraId="3DA6D725" w14:textId="77777777" w:rsidR="00E8472A" w:rsidRPr="005B15D5" w:rsidRDefault="00E8472A" w:rsidP="006A39E8">
            <w:pPr>
              <w:autoSpaceDE w:val="0"/>
              <w:autoSpaceDN w:val="0"/>
              <w:adjustRightInd w:val="0"/>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noProof/>
                <w:color w:val="000000"/>
              </w:rPr>
              <w:t>Nepageidaujamas poveikis</w:t>
            </w:r>
          </w:p>
        </w:tc>
      </w:tr>
      <w:tr w:rsidR="00E8472A" w:rsidRPr="005B15D5" w14:paraId="072A0565" w14:textId="77777777" w:rsidTr="006A39E8">
        <w:tc>
          <w:tcPr>
            <w:tcW w:w="2952" w:type="dxa"/>
          </w:tcPr>
          <w:p w14:paraId="28C6241B" w14:textId="77777777" w:rsidR="00E8472A" w:rsidRPr="005B15D5" w:rsidRDefault="00E8472A" w:rsidP="006A39E8">
            <w:pPr>
              <w:autoSpaceDE w:val="0"/>
              <w:autoSpaceDN w:val="0"/>
              <w:adjustRightInd w:val="0"/>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bCs/>
                <w:noProof/>
                <w:color w:val="000000"/>
              </w:rPr>
              <w:t>Virškinimo trakto sutrikimai</w:t>
            </w:r>
          </w:p>
        </w:tc>
        <w:tc>
          <w:tcPr>
            <w:tcW w:w="2259" w:type="dxa"/>
          </w:tcPr>
          <w:p w14:paraId="5463F467" w14:textId="77777777" w:rsidR="00E8472A" w:rsidRPr="005B15D5" w:rsidRDefault="00E8472A" w:rsidP="006A39E8">
            <w:pPr>
              <w:autoSpaceDE w:val="0"/>
              <w:autoSpaceDN w:val="0"/>
              <w:adjustRightInd w:val="0"/>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iCs/>
                <w:noProof/>
                <w:color w:val="000000"/>
              </w:rPr>
              <w:t>Nežinomas</w:t>
            </w:r>
          </w:p>
        </w:tc>
        <w:tc>
          <w:tcPr>
            <w:tcW w:w="3645" w:type="dxa"/>
          </w:tcPr>
          <w:p w14:paraId="19A3F008" w14:textId="77777777" w:rsidR="00E8472A" w:rsidRPr="005B15D5" w:rsidRDefault="00E8472A" w:rsidP="006A39E8">
            <w:pPr>
              <w:autoSpaceDE w:val="0"/>
              <w:autoSpaceDN w:val="0"/>
              <w:adjustRightInd w:val="0"/>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noProof/>
                <w:color w:val="000000"/>
              </w:rPr>
              <w:t>Pilvo skausmas</w:t>
            </w:r>
            <w:r w:rsidRPr="005B15D5">
              <w:rPr>
                <w:rFonts w:ascii="Times New Roman" w:eastAsia="Calibri" w:hAnsi="Times New Roman" w:cs="Times New Roman"/>
                <w:noProof/>
                <w:color w:val="000000"/>
                <w:vertAlign w:val="superscript"/>
              </w:rPr>
              <w:t>a</w:t>
            </w:r>
            <w:r w:rsidRPr="005B15D5">
              <w:rPr>
                <w:rFonts w:ascii="Times New Roman" w:eastAsia="Calibri" w:hAnsi="Times New Roman" w:cs="Times New Roman"/>
                <w:noProof/>
                <w:color w:val="000000"/>
              </w:rPr>
              <w:t xml:space="preserve"> </w:t>
            </w:r>
          </w:p>
          <w:p w14:paraId="413C29DD" w14:textId="77777777" w:rsidR="00E8472A" w:rsidRPr="005B15D5" w:rsidRDefault="00E8472A" w:rsidP="006A39E8">
            <w:pPr>
              <w:autoSpaceDE w:val="0"/>
              <w:autoSpaceDN w:val="0"/>
              <w:adjustRightInd w:val="0"/>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noProof/>
                <w:color w:val="000000"/>
              </w:rPr>
              <w:t>Išeinamosios angos diskomfortas</w:t>
            </w:r>
          </w:p>
          <w:p w14:paraId="3C1EDDA6" w14:textId="77777777" w:rsidR="00E8472A" w:rsidRPr="005B15D5" w:rsidRDefault="00E8472A" w:rsidP="006A39E8">
            <w:pPr>
              <w:autoSpaceDE w:val="0"/>
              <w:autoSpaceDN w:val="0"/>
              <w:adjustRightInd w:val="0"/>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noProof/>
                <w:color w:val="000000"/>
              </w:rPr>
              <w:t>Išmatų nelaikymas</w:t>
            </w:r>
          </w:p>
        </w:tc>
      </w:tr>
      <w:tr w:rsidR="00E8472A" w:rsidRPr="005B15D5" w14:paraId="16E0DFEC" w14:textId="77777777" w:rsidTr="006A39E8">
        <w:tc>
          <w:tcPr>
            <w:tcW w:w="2952" w:type="dxa"/>
          </w:tcPr>
          <w:p w14:paraId="721DB03B" w14:textId="77777777" w:rsidR="00E8472A" w:rsidRPr="005B15D5" w:rsidRDefault="00E8472A" w:rsidP="006A39E8">
            <w:pPr>
              <w:autoSpaceDE w:val="0"/>
              <w:autoSpaceDN w:val="0"/>
              <w:adjustRightInd w:val="0"/>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bCs/>
                <w:noProof/>
                <w:color w:val="000000"/>
              </w:rPr>
              <w:t>Imuninės sistemos sutrikimai</w:t>
            </w:r>
          </w:p>
        </w:tc>
        <w:tc>
          <w:tcPr>
            <w:tcW w:w="2259" w:type="dxa"/>
          </w:tcPr>
          <w:p w14:paraId="77FEBEA4" w14:textId="77777777" w:rsidR="00E8472A" w:rsidRPr="005B15D5" w:rsidRDefault="00E8472A" w:rsidP="006A39E8">
            <w:pPr>
              <w:autoSpaceDE w:val="0"/>
              <w:autoSpaceDN w:val="0"/>
              <w:adjustRightInd w:val="0"/>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iCs/>
                <w:noProof/>
                <w:color w:val="000000"/>
              </w:rPr>
              <w:t>Nežinomas</w:t>
            </w:r>
          </w:p>
        </w:tc>
        <w:tc>
          <w:tcPr>
            <w:tcW w:w="3645" w:type="dxa"/>
          </w:tcPr>
          <w:p w14:paraId="660BC527" w14:textId="330ED8E4" w:rsidR="00A61BDE" w:rsidRDefault="00A61BDE" w:rsidP="006A39E8">
            <w:pPr>
              <w:autoSpaceDE w:val="0"/>
              <w:autoSpaceDN w:val="0"/>
              <w:adjustRightInd w:val="0"/>
              <w:spacing w:after="0" w:line="240" w:lineRule="auto"/>
              <w:rPr>
                <w:rFonts w:ascii="Times New Roman" w:eastAsia="Calibri" w:hAnsi="Times New Roman" w:cs="Times New Roman"/>
                <w:noProof/>
                <w:color w:val="000000"/>
              </w:rPr>
            </w:pPr>
            <w:r>
              <w:rPr>
                <w:rFonts w:ascii="Times New Roman" w:eastAsia="Calibri" w:hAnsi="Times New Roman" w:cs="Times New Roman"/>
                <w:noProof/>
                <w:color w:val="000000"/>
              </w:rPr>
              <w:t>Anafilaksinė reakcija</w:t>
            </w:r>
          </w:p>
          <w:p w14:paraId="02E4997C" w14:textId="070F03A7" w:rsidR="00E8472A" w:rsidRPr="005B15D5" w:rsidRDefault="00E8472A" w:rsidP="006A39E8">
            <w:pPr>
              <w:autoSpaceDE w:val="0"/>
              <w:autoSpaceDN w:val="0"/>
              <w:adjustRightInd w:val="0"/>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noProof/>
                <w:color w:val="000000"/>
              </w:rPr>
              <w:t>Padidėjusio jautrumo reakcijos (pvz., dilgėlinė)</w:t>
            </w:r>
          </w:p>
        </w:tc>
      </w:tr>
    </w:tbl>
    <w:p w14:paraId="4BFB2B37" w14:textId="77777777" w:rsidR="00E8472A" w:rsidRDefault="00E8472A" w:rsidP="00E8472A">
      <w:pPr>
        <w:autoSpaceDE w:val="0"/>
        <w:autoSpaceDN w:val="0"/>
        <w:adjustRightInd w:val="0"/>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noProof/>
          <w:color w:val="000000"/>
          <w:vertAlign w:val="superscript"/>
        </w:rPr>
        <w:t>a</w:t>
      </w:r>
      <w:r w:rsidRPr="005B15D5">
        <w:rPr>
          <w:rFonts w:ascii="Times New Roman" w:eastAsia="Calibri" w:hAnsi="Times New Roman" w:cs="Times New Roman"/>
          <w:noProof/>
          <w:color w:val="000000"/>
        </w:rPr>
        <w:t>: įskaitant pilvo diskomfortą, pilvo skausmą, viršutinės pilvo dalies skausmą.</w:t>
      </w:r>
    </w:p>
    <w:p w14:paraId="7DB5BC96" w14:textId="77777777" w:rsidR="00E8472A" w:rsidRDefault="00E8472A" w:rsidP="00E8472A">
      <w:pPr>
        <w:autoSpaceDE w:val="0"/>
        <w:autoSpaceDN w:val="0"/>
        <w:adjustRightInd w:val="0"/>
        <w:spacing w:after="0" w:line="240" w:lineRule="auto"/>
        <w:rPr>
          <w:rFonts w:ascii="Times New Roman" w:eastAsia="Calibri" w:hAnsi="Times New Roman" w:cs="Times New Roman"/>
          <w:noProof/>
          <w:color w:val="000000"/>
        </w:rPr>
      </w:pPr>
    </w:p>
    <w:p w14:paraId="4010BE01" w14:textId="77777777" w:rsidR="00E8472A" w:rsidRPr="00A0704B" w:rsidRDefault="00E8472A" w:rsidP="00E8472A">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A0704B">
        <w:rPr>
          <w:rFonts w:ascii="Times New Roman" w:eastAsia="Times New Roman" w:hAnsi="Times New Roman" w:cs="Times New Roman"/>
          <w:noProof/>
          <w:snapToGrid w:val="0"/>
          <w:szCs w:val="24"/>
          <w:u w:val="single"/>
        </w:rPr>
        <w:t>Pranešimas apie įtariamas nepageidaujamas reakcijas</w:t>
      </w:r>
    </w:p>
    <w:p w14:paraId="5D55FB69" w14:textId="32B03566" w:rsidR="00E8472A" w:rsidRPr="005B15D5" w:rsidRDefault="00631EA2" w:rsidP="00E8472A">
      <w:pPr>
        <w:autoSpaceDE w:val="0"/>
        <w:autoSpaceDN w:val="0"/>
        <w:adjustRightInd w:val="0"/>
        <w:spacing w:after="0" w:line="240" w:lineRule="auto"/>
        <w:rPr>
          <w:rFonts w:ascii="Times New Roman" w:eastAsia="Calibri" w:hAnsi="Times New Roman" w:cs="Times New Roman"/>
          <w:noProof/>
          <w:color w:val="000000"/>
        </w:rPr>
      </w:pPr>
      <w:r w:rsidRPr="00631EA2">
        <w:rPr>
          <w:rFonts w:ascii="Times New Roman" w:eastAsia="Times New Roman" w:hAnsi="Times New Roman" w:cs="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0063640D" w:rsidRPr="009A54FA">
          <w:rPr>
            <w:rStyle w:val="Hipersaitas"/>
            <w:rFonts w:ascii="Times New Roman" w:eastAsia="Times New Roman" w:hAnsi="Times New Roman"/>
            <w:noProof/>
            <w:snapToGrid w:val="0"/>
            <w:szCs w:val="24"/>
          </w:rPr>
          <w:t>https://vvkt.lrv.lt/lt/</w:t>
        </w:r>
      </w:hyperlink>
      <w:r w:rsidR="0063640D">
        <w:rPr>
          <w:rFonts w:ascii="Times New Roman" w:eastAsia="Times New Roman" w:hAnsi="Times New Roman" w:cs="Times New Roman"/>
          <w:noProof/>
          <w:snapToGrid w:val="0"/>
          <w:szCs w:val="24"/>
        </w:rPr>
        <w:t xml:space="preserve"> </w:t>
      </w:r>
      <w:r w:rsidRPr="00631EA2">
        <w:rPr>
          <w:rFonts w:ascii="Times New Roman" w:eastAsia="Times New Roman" w:hAnsi="Times New Roman" w:cs="Times New Roman"/>
          <w:noProof/>
          <w:snapToGrid w:val="0"/>
          <w:szCs w:val="24"/>
        </w:rPr>
        <w:t>nurodytais būdais.</w:t>
      </w:r>
    </w:p>
    <w:p w14:paraId="469ADD2F" w14:textId="77777777" w:rsidR="00E8472A" w:rsidRPr="005B15D5" w:rsidRDefault="00E8472A" w:rsidP="00E8472A">
      <w:pPr>
        <w:autoSpaceDE w:val="0"/>
        <w:autoSpaceDN w:val="0"/>
        <w:adjustRightInd w:val="0"/>
        <w:spacing w:after="0" w:line="240" w:lineRule="auto"/>
        <w:rPr>
          <w:rFonts w:ascii="Times New Roman" w:eastAsia="Calibri" w:hAnsi="Times New Roman" w:cs="Times New Roman"/>
          <w:noProof/>
          <w:color w:val="000000"/>
        </w:rPr>
      </w:pPr>
    </w:p>
    <w:p w14:paraId="3E243F72"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r w:rsidRPr="005B15D5">
        <w:rPr>
          <w:rFonts w:ascii="Times New Roman" w:eastAsia="Calibri" w:hAnsi="Times New Roman" w:cs="Times New Roman"/>
          <w:b/>
          <w:noProof/>
          <w:kern w:val="28"/>
        </w:rPr>
        <w:t>4.9</w:t>
      </w:r>
      <w:bookmarkStart w:id="28" w:name="_Toc129243110"/>
      <w:bookmarkStart w:id="29" w:name="_Toc129243235"/>
      <w:r w:rsidRPr="005B15D5">
        <w:rPr>
          <w:rFonts w:ascii="Times New Roman" w:eastAsia="Calibri" w:hAnsi="Times New Roman" w:cs="Times New Roman"/>
          <w:b/>
          <w:noProof/>
          <w:kern w:val="28"/>
        </w:rPr>
        <w:tab/>
        <w:t>Perdozavimas</w:t>
      </w:r>
      <w:bookmarkEnd w:id="28"/>
      <w:bookmarkEnd w:id="29"/>
    </w:p>
    <w:p w14:paraId="0FA2DD6C" w14:textId="77777777" w:rsidR="00E8472A" w:rsidRPr="005B15D5" w:rsidRDefault="00E8472A" w:rsidP="00E8472A">
      <w:pPr>
        <w:spacing w:after="0" w:line="240" w:lineRule="auto"/>
        <w:rPr>
          <w:rFonts w:ascii="Times New Roman" w:eastAsia="Calibri" w:hAnsi="Times New Roman" w:cs="Times New Roman"/>
          <w:noProof/>
        </w:rPr>
      </w:pPr>
    </w:p>
    <w:p w14:paraId="76152603"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Nepastebėta.</w:t>
      </w:r>
    </w:p>
    <w:p w14:paraId="2460409F" w14:textId="77777777" w:rsidR="00E8472A" w:rsidRPr="005B15D5" w:rsidRDefault="00E8472A" w:rsidP="00E8472A">
      <w:pPr>
        <w:spacing w:after="0" w:line="240" w:lineRule="auto"/>
        <w:rPr>
          <w:rFonts w:ascii="Times New Roman" w:eastAsia="Calibri" w:hAnsi="Times New Roman" w:cs="Times New Roman"/>
          <w:noProof/>
        </w:rPr>
      </w:pPr>
    </w:p>
    <w:p w14:paraId="1B9BCD3C" w14:textId="77777777" w:rsidR="00E8472A" w:rsidRPr="005B15D5" w:rsidRDefault="00E8472A" w:rsidP="00E8472A">
      <w:pPr>
        <w:spacing w:after="0" w:line="240" w:lineRule="auto"/>
        <w:rPr>
          <w:rFonts w:ascii="Times New Roman" w:eastAsia="Calibri" w:hAnsi="Times New Roman" w:cs="Times New Roman"/>
          <w:noProof/>
        </w:rPr>
      </w:pPr>
    </w:p>
    <w:p w14:paraId="431D367C"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noProof/>
        </w:rPr>
      </w:pPr>
      <w:bookmarkStart w:id="30" w:name="_Toc129243111"/>
      <w:bookmarkStart w:id="31" w:name="_Toc129243236"/>
      <w:r w:rsidRPr="005B15D5">
        <w:rPr>
          <w:rFonts w:ascii="Times New Roman" w:eastAsia="Calibri" w:hAnsi="Times New Roman" w:cs="Times New Roman"/>
          <w:b/>
          <w:noProof/>
        </w:rPr>
        <w:lastRenderedPageBreak/>
        <w:t>5.</w:t>
      </w:r>
      <w:r w:rsidRPr="005B15D5">
        <w:rPr>
          <w:rFonts w:ascii="Times New Roman" w:eastAsia="Calibri" w:hAnsi="Times New Roman" w:cs="Times New Roman"/>
          <w:b/>
          <w:noProof/>
        </w:rPr>
        <w:tab/>
        <w:t>FARMAKOLOGINĖS SAVYBĖS</w:t>
      </w:r>
      <w:bookmarkEnd w:id="30"/>
      <w:bookmarkEnd w:id="31"/>
    </w:p>
    <w:p w14:paraId="52C01C05" w14:textId="77777777" w:rsidR="00E8472A" w:rsidRPr="005B15D5" w:rsidRDefault="00E8472A" w:rsidP="00E8472A">
      <w:pPr>
        <w:spacing w:after="0" w:line="240" w:lineRule="auto"/>
        <w:rPr>
          <w:rFonts w:ascii="Times New Roman" w:eastAsia="Calibri" w:hAnsi="Times New Roman" w:cs="Times New Roman"/>
          <w:noProof/>
        </w:rPr>
      </w:pPr>
    </w:p>
    <w:p w14:paraId="2EFFD804"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32" w:name="_Toc129243112"/>
      <w:bookmarkStart w:id="33" w:name="_Toc129243237"/>
      <w:r w:rsidRPr="005B15D5">
        <w:rPr>
          <w:rFonts w:ascii="Times New Roman" w:eastAsia="Calibri" w:hAnsi="Times New Roman" w:cs="Times New Roman"/>
          <w:b/>
          <w:noProof/>
          <w:kern w:val="28"/>
        </w:rPr>
        <w:t>5.1</w:t>
      </w:r>
      <w:r w:rsidRPr="005B15D5">
        <w:rPr>
          <w:rFonts w:ascii="Times New Roman" w:eastAsia="Calibri" w:hAnsi="Times New Roman" w:cs="Times New Roman"/>
          <w:b/>
          <w:noProof/>
          <w:kern w:val="28"/>
        </w:rPr>
        <w:tab/>
        <w:t>Farmakodinaminės savybės</w:t>
      </w:r>
      <w:bookmarkEnd w:id="32"/>
      <w:bookmarkEnd w:id="33"/>
    </w:p>
    <w:p w14:paraId="280ED005" w14:textId="77777777" w:rsidR="00E8472A" w:rsidRPr="005B15D5" w:rsidRDefault="00E8472A" w:rsidP="00E8472A">
      <w:pPr>
        <w:spacing w:after="0" w:line="240" w:lineRule="auto"/>
        <w:rPr>
          <w:rFonts w:ascii="Times New Roman" w:eastAsia="Calibri" w:hAnsi="Times New Roman" w:cs="Times New Roman"/>
          <w:noProof/>
        </w:rPr>
      </w:pPr>
    </w:p>
    <w:p w14:paraId="5B4F1CFE"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Farmakoterapinė grupė – vidurius laisvinantys preparatai, ATC kodas – A06AG11.</w:t>
      </w:r>
    </w:p>
    <w:p w14:paraId="05181990"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Microlax būdingos natrio citrato (medžiagos, skatinančios virškinimą), kuri kietose išmatose padidina vandens prijungimą, sorbitolio, kuris daro laisvinamąjį poveikį, skatindamas patekti į žarnyną vandenį, ir natrio laurilsulfoacetato, kuris daro drėkinamąjį poveikį, savybės.</w:t>
      </w:r>
    </w:p>
    <w:p w14:paraId="08996243"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Dėl osmosinių </w:t>
      </w:r>
      <w:r>
        <w:rPr>
          <w:rFonts w:ascii="Times New Roman" w:eastAsia="Calibri" w:hAnsi="Times New Roman" w:cs="Times New Roman"/>
          <w:noProof/>
        </w:rPr>
        <w:t xml:space="preserve">vaistinio </w:t>
      </w:r>
      <w:r w:rsidRPr="005B15D5">
        <w:rPr>
          <w:rFonts w:ascii="Times New Roman" w:eastAsia="Calibri" w:hAnsi="Times New Roman" w:cs="Times New Roman"/>
          <w:noProof/>
        </w:rPr>
        <w:t xml:space="preserve">preparato savybių padidėja išmatų tūris tiesiojoje žarnoje, todėl skatinamas tuštinimosi refleksas. </w:t>
      </w:r>
      <w:r>
        <w:rPr>
          <w:rFonts w:ascii="Times New Roman" w:eastAsia="Calibri" w:hAnsi="Times New Roman" w:cs="Times New Roman"/>
          <w:noProof/>
        </w:rPr>
        <w:t>Vaistinis p</w:t>
      </w:r>
      <w:r w:rsidRPr="005B15D5">
        <w:rPr>
          <w:rFonts w:ascii="Times New Roman" w:eastAsia="Calibri" w:hAnsi="Times New Roman" w:cs="Times New Roman"/>
          <w:noProof/>
        </w:rPr>
        <w:t>reparatas didina vandens kiekį, gerina virškinimą ir drėkina, todėl išmatos tampa minkštesnės, palengvėja tuštinimasis.</w:t>
      </w:r>
    </w:p>
    <w:p w14:paraId="7F5B599C" w14:textId="77777777" w:rsidR="00E8472A" w:rsidRPr="005B15D5" w:rsidRDefault="00E8472A" w:rsidP="00E8472A">
      <w:pPr>
        <w:spacing w:after="0" w:line="240" w:lineRule="auto"/>
        <w:rPr>
          <w:rFonts w:ascii="Times New Roman" w:eastAsia="Calibri" w:hAnsi="Times New Roman" w:cs="Times New Roman"/>
          <w:noProof/>
        </w:rPr>
      </w:pPr>
    </w:p>
    <w:p w14:paraId="6E89BB7E"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34" w:name="_Toc129243113"/>
      <w:bookmarkStart w:id="35" w:name="_Toc129243238"/>
      <w:r w:rsidRPr="005B15D5">
        <w:rPr>
          <w:rFonts w:ascii="Times New Roman" w:eastAsia="Calibri" w:hAnsi="Times New Roman" w:cs="Times New Roman"/>
          <w:b/>
          <w:noProof/>
          <w:kern w:val="28"/>
        </w:rPr>
        <w:t>5.2</w:t>
      </w:r>
      <w:r w:rsidRPr="005B15D5">
        <w:rPr>
          <w:rFonts w:ascii="Times New Roman" w:eastAsia="Calibri" w:hAnsi="Times New Roman" w:cs="Times New Roman"/>
          <w:b/>
          <w:noProof/>
          <w:kern w:val="28"/>
        </w:rPr>
        <w:tab/>
        <w:t>Farmakokinetinės savybės</w:t>
      </w:r>
      <w:bookmarkEnd w:id="34"/>
      <w:bookmarkEnd w:id="35"/>
    </w:p>
    <w:p w14:paraId="34EABA80" w14:textId="77777777" w:rsidR="00E8472A" w:rsidRPr="005B15D5" w:rsidRDefault="00E8472A" w:rsidP="00E8472A">
      <w:pPr>
        <w:spacing w:after="0" w:line="240" w:lineRule="auto"/>
        <w:rPr>
          <w:rFonts w:ascii="Times New Roman" w:eastAsia="Calibri" w:hAnsi="Times New Roman" w:cs="Times New Roman"/>
          <w:noProof/>
        </w:rPr>
      </w:pPr>
    </w:p>
    <w:p w14:paraId="2C017F5E"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Mažai tikėtina, kad </w:t>
      </w:r>
      <w:r>
        <w:rPr>
          <w:rFonts w:ascii="Times New Roman" w:eastAsia="Calibri" w:hAnsi="Times New Roman" w:cs="Times New Roman"/>
          <w:noProof/>
        </w:rPr>
        <w:t xml:space="preserve">vaistinio </w:t>
      </w:r>
      <w:r w:rsidRPr="005B15D5">
        <w:rPr>
          <w:rFonts w:ascii="Times New Roman" w:eastAsia="Calibri" w:hAnsi="Times New Roman" w:cs="Times New Roman"/>
          <w:noProof/>
        </w:rPr>
        <w:t>preparato sudėtyje esančios medžiagos gali būti absorbuojamos, pasiskirstyti organizme ar metabolizuotis. Jos išskiriamos su išmatomis.</w:t>
      </w:r>
    </w:p>
    <w:p w14:paraId="507FFBD5" w14:textId="77777777" w:rsidR="00E8472A" w:rsidRPr="005B15D5" w:rsidRDefault="00E8472A" w:rsidP="00E8472A">
      <w:pPr>
        <w:spacing w:after="0" w:line="240" w:lineRule="auto"/>
        <w:rPr>
          <w:rFonts w:ascii="Times New Roman" w:eastAsia="Calibri" w:hAnsi="Times New Roman" w:cs="Times New Roman"/>
          <w:noProof/>
        </w:rPr>
      </w:pPr>
      <w:r>
        <w:rPr>
          <w:rFonts w:ascii="Times New Roman" w:eastAsia="Calibri" w:hAnsi="Times New Roman" w:cs="Times New Roman"/>
          <w:noProof/>
        </w:rPr>
        <w:t>L</w:t>
      </w:r>
      <w:r w:rsidRPr="005B15D5">
        <w:rPr>
          <w:rFonts w:ascii="Times New Roman" w:eastAsia="Calibri" w:hAnsi="Times New Roman" w:cs="Times New Roman"/>
          <w:noProof/>
        </w:rPr>
        <w:t>aisvinamasis microlax poveikis pasireiškia per 5-15 minučių.</w:t>
      </w:r>
    </w:p>
    <w:p w14:paraId="58ED0D8B" w14:textId="77777777" w:rsidR="00E8472A" w:rsidRPr="005B15D5" w:rsidRDefault="00E8472A" w:rsidP="00E8472A">
      <w:pPr>
        <w:spacing w:after="0" w:line="240" w:lineRule="auto"/>
        <w:rPr>
          <w:rFonts w:ascii="Times New Roman" w:eastAsia="Calibri" w:hAnsi="Times New Roman" w:cs="Times New Roman"/>
          <w:noProof/>
        </w:rPr>
      </w:pPr>
    </w:p>
    <w:p w14:paraId="192D6E4E"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36" w:name="_Toc129243114"/>
      <w:bookmarkStart w:id="37" w:name="_Toc129243239"/>
      <w:r w:rsidRPr="005B15D5">
        <w:rPr>
          <w:rFonts w:ascii="Times New Roman" w:eastAsia="Calibri" w:hAnsi="Times New Roman" w:cs="Times New Roman"/>
          <w:b/>
          <w:noProof/>
          <w:kern w:val="28"/>
        </w:rPr>
        <w:t>5.3</w:t>
      </w:r>
      <w:r w:rsidRPr="005B15D5">
        <w:rPr>
          <w:rFonts w:ascii="Times New Roman" w:eastAsia="Calibri" w:hAnsi="Times New Roman" w:cs="Times New Roman"/>
          <w:b/>
          <w:noProof/>
          <w:kern w:val="28"/>
        </w:rPr>
        <w:tab/>
        <w:t>Ikiklinikinių saugumo tyrimų duomenys</w:t>
      </w:r>
      <w:bookmarkEnd w:id="36"/>
      <w:bookmarkEnd w:id="37"/>
    </w:p>
    <w:p w14:paraId="7EED73E2" w14:textId="77777777" w:rsidR="00E8472A" w:rsidRPr="005B15D5" w:rsidRDefault="00E8472A" w:rsidP="00E8472A">
      <w:pPr>
        <w:spacing w:after="0" w:line="240" w:lineRule="auto"/>
        <w:rPr>
          <w:rFonts w:ascii="Times New Roman" w:eastAsia="Calibri" w:hAnsi="Times New Roman" w:cs="Times New Roman"/>
          <w:noProof/>
        </w:rPr>
      </w:pPr>
    </w:p>
    <w:p w14:paraId="7683A53A"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Įprastų farmakologinio saugumo, kartotinių dozių toksiškumo, genotoksiškumo, galimo kance</w:t>
      </w:r>
      <w:r>
        <w:rPr>
          <w:rFonts w:ascii="Times New Roman" w:eastAsia="Calibri" w:hAnsi="Times New Roman" w:cs="Times New Roman"/>
          <w:noProof/>
        </w:rPr>
        <w:t>r</w:t>
      </w:r>
      <w:r w:rsidRPr="005B15D5">
        <w:rPr>
          <w:rFonts w:ascii="Times New Roman" w:eastAsia="Calibri" w:hAnsi="Times New Roman" w:cs="Times New Roman"/>
          <w:noProof/>
        </w:rPr>
        <w:t>o</w:t>
      </w:r>
      <w:r>
        <w:rPr>
          <w:rFonts w:ascii="Times New Roman" w:eastAsia="Calibri" w:hAnsi="Times New Roman" w:cs="Times New Roman"/>
          <w:noProof/>
        </w:rPr>
        <w:t>gen</w:t>
      </w:r>
      <w:r w:rsidRPr="005B15D5">
        <w:rPr>
          <w:rFonts w:ascii="Times New Roman" w:eastAsia="Calibri" w:hAnsi="Times New Roman" w:cs="Times New Roman"/>
          <w:noProof/>
        </w:rPr>
        <w:t>iškumo</w:t>
      </w:r>
      <w:r>
        <w:rPr>
          <w:rFonts w:ascii="Times New Roman" w:eastAsia="Calibri" w:hAnsi="Times New Roman" w:cs="Times New Roman"/>
          <w:noProof/>
        </w:rPr>
        <w:t>,</w:t>
      </w:r>
      <w:r w:rsidRPr="005B15D5">
        <w:rPr>
          <w:rFonts w:ascii="Times New Roman" w:eastAsia="Calibri" w:hAnsi="Times New Roman" w:cs="Times New Roman"/>
          <w:noProof/>
        </w:rPr>
        <w:t xml:space="preserve"> toksinio poveikio reprodukcijai ir vystymuisi ikiklinikinių tyrimų duomenys specifinio pavojaus žmogui nerodo.</w:t>
      </w:r>
    </w:p>
    <w:p w14:paraId="3366934A" w14:textId="77777777" w:rsidR="00E8472A" w:rsidRPr="005B15D5" w:rsidRDefault="00E8472A" w:rsidP="00E8472A">
      <w:pPr>
        <w:spacing w:after="0" w:line="240" w:lineRule="auto"/>
        <w:rPr>
          <w:rFonts w:ascii="Times New Roman" w:eastAsia="Calibri" w:hAnsi="Times New Roman" w:cs="Times New Roman"/>
          <w:noProof/>
        </w:rPr>
      </w:pPr>
    </w:p>
    <w:p w14:paraId="012D430C" w14:textId="77777777" w:rsidR="00E8472A" w:rsidRPr="005B15D5" w:rsidRDefault="00E8472A" w:rsidP="00E8472A">
      <w:pPr>
        <w:spacing w:after="0" w:line="240" w:lineRule="auto"/>
        <w:rPr>
          <w:rFonts w:ascii="Times New Roman" w:eastAsia="Calibri" w:hAnsi="Times New Roman" w:cs="Times New Roman"/>
          <w:noProof/>
        </w:rPr>
      </w:pPr>
    </w:p>
    <w:p w14:paraId="4071C993"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noProof/>
        </w:rPr>
      </w:pPr>
      <w:bookmarkStart w:id="38" w:name="_Toc129243115"/>
      <w:bookmarkStart w:id="39" w:name="_Toc129243240"/>
      <w:r w:rsidRPr="005B15D5">
        <w:rPr>
          <w:rFonts w:ascii="Times New Roman" w:eastAsia="Calibri" w:hAnsi="Times New Roman" w:cs="Times New Roman"/>
          <w:b/>
          <w:noProof/>
        </w:rPr>
        <w:t>6.</w:t>
      </w:r>
      <w:r w:rsidRPr="005B15D5">
        <w:rPr>
          <w:rFonts w:ascii="Times New Roman" w:eastAsia="Calibri" w:hAnsi="Times New Roman" w:cs="Times New Roman"/>
          <w:b/>
          <w:noProof/>
        </w:rPr>
        <w:tab/>
        <w:t>FARMACINĖ INFORMACIJA</w:t>
      </w:r>
      <w:bookmarkEnd w:id="38"/>
      <w:bookmarkEnd w:id="39"/>
    </w:p>
    <w:p w14:paraId="684ED84E" w14:textId="77777777" w:rsidR="00E8472A" w:rsidRPr="005B15D5" w:rsidRDefault="00E8472A" w:rsidP="00E8472A">
      <w:pPr>
        <w:spacing w:after="0" w:line="240" w:lineRule="auto"/>
        <w:rPr>
          <w:rFonts w:ascii="Times New Roman" w:eastAsia="Calibri" w:hAnsi="Times New Roman" w:cs="Times New Roman"/>
          <w:noProof/>
        </w:rPr>
      </w:pPr>
    </w:p>
    <w:p w14:paraId="33CD0DB7"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40" w:name="_Toc129243116"/>
      <w:bookmarkStart w:id="41" w:name="_Toc129243241"/>
      <w:r w:rsidRPr="005B15D5">
        <w:rPr>
          <w:rFonts w:ascii="Times New Roman" w:eastAsia="Calibri" w:hAnsi="Times New Roman" w:cs="Times New Roman"/>
          <w:b/>
          <w:noProof/>
          <w:kern w:val="28"/>
        </w:rPr>
        <w:t>6.1</w:t>
      </w:r>
      <w:r w:rsidRPr="005B15D5">
        <w:rPr>
          <w:rFonts w:ascii="Times New Roman" w:eastAsia="Calibri" w:hAnsi="Times New Roman" w:cs="Times New Roman"/>
          <w:b/>
          <w:noProof/>
          <w:kern w:val="28"/>
        </w:rPr>
        <w:tab/>
        <w:t>Pagalbinių medžiagų sąrašas</w:t>
      </w:r>
      <w:bookmarkEnd w:id="40"/>
      <w:bookmarkEnd w:id="41"/>
    </w:p>
    <w:p w14:paraId="5C93F61A" w14:textId="77777777" w:rsidR="00E8472A" w:rsidRPr="005B15D5" w:rsidRDefault="00E8472A" w:rsidP="00E8472A">
      <w:pPr>
        <w:spacing w:after="0" w:line="240" w:lineRule="auto"/>
        <w:rPr>
          <w:rFonts w:ascii="Times New Roman" w:eastAsia="Calibri" w:hAnsi="Times New Roman" w:cs="Times New Roman"/>
          <w:noProof/>
        </w:rPr>
      </w:pPr>
    </w:p>
    <w:p w14:paraId="33552E5E"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Glicerolis</w:t>
      </w:r>
    </w:p>
    <w:p w14:paraId="65E0ADB4"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Sorbo rūgštis (E200)</w:t>
      </w:r>
    </w:p>
    <w:p w14:paraId="7774BF42"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Išgrynintas vanduo</w:t>
      </w:r>
    </w:p>
    <w:p w14:paraId="54DA4441" w14:textId="77777777" w:rsidR="00E8472A" w:rsidRPr="005B15D5" w:rsidRDefault="00E8472A" w:rsidP="00E8472A">
      <w:pPr>
        <w:spacing w:after="0" w:line="240" w:lineRule="auto"/>
        <w:rPr>
          <w:rFonts w:ascii="Times New Roman" w:eastAsia="Calibri" w:hAnsi="Times New Roman" w:cs="Times New Roman"/>
          <w:noProof/>
        </w:rPr>
      </w:pPr>
    </w:p>
    <w:p w14:paraId="5479666D"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42" w:name="_Toc129243117"/>
      <w:bookmarkStart w:id="43" w:name="_Toc129243242"/>
      <w:r w:rsidRPr="005B15D5">
        <w:rPr>
          <w:rFonts w:ascii="Times New Roman" w:eastAsia="Calibri" w:hAnsi="Times New Roman" w:cs="Times New Roman"/>
          <w:b/>
          <w:noProof/>
          <w:kern w:val="28"/>
        </w:rPr>
        <w:t>6.2</w:t>
      </w:r>
      <w:r w:rsidRPr="005B15D5">
        <w:rPr>
          <w:rFonts w:ascii="Times New Roman" w:eastAsia="Calibri" w:hAnsi="Times New Roman" w:cs="Times New Roman"/>
          <w:b/>
          <w:noProof/>
          <w:kern w:val="28"/>
        </w:rPr>
        <w:tab/>
        <w:t>Nesuderinamumas</w:t>
      </w:r>
      <w:bookmarkEnd w:id="42"/>
      <w:bookmarkEnd w:id="43"/>
    </w:p>
    <w:p w14:paraId="505B4441" w14:textId="77777777" w:rsidR="00E8472A" w:rsidRPr="005B15D5" w:rsidRDefault="00E8472A" w:rsidP="00E8472A">
      <w:pPr>
        <w:spacing w:after="0" w:line="240" w:lineRule="auto"/>
        <w:rPr>
          <w:rFonts w:ascii="Times New Roman" w:eastAsia="Calibri" w:hAnsi="Times New Roman" w:cs="Times New Roman"/>
          <w:noProof/>
        </w:rPr>
      </w:pPr>
    </w:p>
    <w:p w14:paraId="58565797"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Duomenys nebūtini.</w:t>
      </w:r>
    </w:p>
    <w:p w14:paraId="036B1DDE" w14:textId="77777777" w:rsidR="00E8472A" w:rsidRPr="005B15D5" w:rsidRDefault="00E8472A" w:rsidP="00E8472A">
      <w:pPr>
        <w:spacing w:after="0" w:line="240" w:lineRule="auto"/>
        <w:rPr>
          <w:rFonts w:ascii="Times New Roman" w:eastAsia="Calibri" w:hAnsi="Times New Roman" w:cs="Times New Roman"/>
          <w:noProof/>
        </w:rPr>
      </w:pPr>
    </w:p>
    <w:p w14:paraId="3F65713D"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44" w:name="_Toc129243118"/>
      <w:bookmarkStart w:id="45" w:name="_Toc129243243"/>
      <w:r w:rsidRPr="005B15D5">
        <w:rPr>
          <w:rFonts w:ascii="Times New Roman" w:eastAsia="Calibri" w:hAnsi="Times New Roman" w:cs="Times New Roman"/>
          <w:b/>
          <w:noProof/>
          <w:kern w:val="28"/>
        </w:rPr>
        <w:t>6.3</w:t>
      </w:r>
      <w:r w:rsidRPr="005B15D5">
        <w:rPr>
          <w:rFonts w:ascii="Times New Roman" w:eastAsia="Calibri" w:hAnsi="Times New Roman" w:cs="Times New Roman"/>
          <w:b/>
          <w:noProof/>
          <w:kern w:val="28"/>
        </w:rPr>
        <w:tab/>
        <w:t>Tinkamumo laikas</w:t>
      </w:r>
      <w:bookmarkEnd w:id="44"/>
      <w:bookmarkEnd w:id="45"/>
    </w:p>
    <w:p w14:paraId="31B615B7" w14:textId="77777777" w:rsidR="00E8472A" w:rsidRPr="005B15D5" w:rsidRDefault="00E8472A" w:rsidP="00E8472A">
      <w:pPr>
        <w:spacing w:after="0" w:line="240" w:lineRule="auto"/>
        <w:rPr>
          <w:rFonts w:ascii="Times New Roman" w:eastAsia="Calibri" w:hAnsi="Times New Roman" w:cs="Times New Roman"/>
          <w:noProof/>
        </w:rPr>
      </w:pPr>
    </w:p>
    <w:p w14:paraId="316BDE2E"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5 metai</w:t>
      </w:r>
    </w:p>
    <w:p w14:paraId="1237563E" w14:textId="77777777" w:rsidR="00E8472A" w:rsidRPr="005B15D5" w:rsidRDefault="00E8472A" w:rsidP="00E8472A">
      <w:pPr>
        <w:spacing w:after="0" w:line="240" w:lineRule="auto"/>
        <w:rPr>
          <w:rFonts w:ascii="Times New Roman" w:eastAsia="Calibri" w:hAnsi="Times New Roman" w:cs="Times New Roman"/>
          <w:noProof/>
        </w:rPr>
      </w:pPr>
    </w:p>
    <w:p w14:paraId="6FF43F98" w14:textId="77777777" w:rsidR="00E8472A" w:rsidRPr="005B15D5" w:rsidRDefault="00E8472A" w:rsidP="00E8472A">
      <w:pPr>
        <w:spacing w:after="0" w:line="240" w:lineRule="auto"/>
        <w:rPr>
          <w:rFonts w:ascii="Times New Roman" w:eastAsia="Calibri" w:hAnsi="Times New Roman" w:cs="Times New Roman"/>
          <w:noProof/>
        </w:rPr>
      </w:pPr>
    </w:p>
    <w:p w14:paraId="08389778"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46" w:name="_Toc129243119"/>
      <w:bookmarkStart w:id="47" w:name="_Toc129243244"/>
      <w:r w:rsidRPr="005B15D5">
        <w:rPr>
          <w:rFonts w:ascii="Times New Roman" w:eastAsia="Calibri" w:hAnsi="Times New Roman" w:cs="Times New Roman"/>
          <w:b/>
          <w:noProof/>
          <w:kern w:val="28"/>
        </w:rPr>
        <w:t>6.4</w:t>
      </w:r>
      <w:r w:rsidRPr="005B15D5">
        <w:rPr>
          <w:rFonts w:ascii="Times New Roman" w:eastAsia="Calibri" w:hAnsi="Times New Roman" w:cs="Times New Roman"/>
          <w:b/>
          <w:noProof/>
          <w:kern w:val="28"/>
        </w:rPr>
        <w:tab/>
        <w:t>Specialios laikymo sąlygos</w:t>
      </w:r>
      <w:bookmarkEnd w:id="46"/>
      <w:bookmarkEnd w:id="47"/>
    </w:p>
    <w:p w14:paraId="7E1783C6" w14:textId="77777777" w:rsidR="00E8472A" w:rsidRPr="005B15D5" w:rsidRDefault="00E8472A" w:rsidP="00E8472A">
      <w:pPr>
        <w:spacing w:after="0" w:line="240" w:lineRule="auto"/>
        <w:rPr>
          <w:rFonts w:ascii="Times New Roman" w:eastAsia="Calibri" w:hAnsi="Times New Roman" w:cs="Times New Roman"/>
          <w:noProof/>
        </w:rPr>
      </w:pPr>
    </w:p>
    <w:p w14:paraId="67273112"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Laikyti ne aukštesnėje kaip 25 ºC temperatūroje. </w:t>
      </w:r>
    </w:p>
    <w:p w14:paraId="65928057"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Negalima užšaldyti.</w:t>
      </w:r>
    </w:p>
    <w:p w14:paraId="40526CA9" w14:textId="77777777" w:rsidR="00E8472A" w:rsidRPr="005B15D5" w:rsidRDefault="00E8472A" w:rsidP="00E8472A">
      <w:pPr>
        <w:spacing w:after="0" w:line="240" w:lineRule="auto"/>
        <w:rPr>
          <w:rFonts w:ascii="Times New Roman" w:eastAsia="Calibri" w:hAnsi="Times New Roman" w:cs="Times New Roman"/>
          <w:noProof/>
        </w:rPr>
      </w:pPr>
    </w:p>
    <w:p w14:paraId="351F6E2E"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48" w:name="_Toc129243120"/>
      <w:bookmarkStart w:id="49" w:name="_Toc129243245"/>
      <w:r w:rsidRPr="005B15D5">
        <w:rPr>
          <w:rFonts w:ascii="Times New Roman" w:eastAsia="Calibri" w:hAnsi="Times New Roman" w:cs="Times New Roman"/>
          <w:b/>
          <w:noProof/>
          <w:kern w:val="28"/>
        </w:rPr>
        <w:t>6.5</w:t>
      </w:r>
      <w:r w:rsidRPr="005B15D5">
        <w:rPr>
          <w:rFonts w:ascii="Times New Roman" w:eastAsia="Calibri" w:hAnsi="Times New Roman" w:cs="Times New Roman"/>
          <w:b/>
          <w:noProof/>
          <w:kern w:val="28"/>
        </w:rPr>
        <w:tab/>
      </w:r>
      <w:r w:rsidRPr="005B15D5">
        <w:rPr>
          <w:rFonts w:ascii="Times New Roman" w:eastAsia="Calibri" w:hAnsi="Times New Roman" w:cs="Times New Roman"/>
          <w:b/>
          <w:bCs/>
          <w:noProof/>
          <w:kern w:val="28"/>
        </w:rPr>
        <w:t>Talpyklės pobūdis ir jos turinys</w:t>
      </w:r>
      <w:bookmarkEnd w:id="48"/>
      <w:bookmarkEnd w:id="49"/>
    </w:p>
    <w:p w14:paraId="11D2ABF0" w14:textId="77777777" w:rsidR="00E8472A" w:rsidRPr="005B15D5" w:rsidRDefault="00E8472A" w:rsidP="00E8472A">
      <w:pPr>
        <w:spacing w:after="0" w:line="240" w:lineRule="auto"/>
        <w:rPr>
          <w:rFonts w:ascii="Times New Roman" w:eastAsia="Calibri" w:hAnsi="Times New Roman" w:cs="Times New Roman"/>
          <w:noProof/>
        </w:rPr>
      </w:pPr>
    </w:p>
    <w:p w14:paraId="5A1AC5C4"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5 ml </w:t>
      </w:r>
      <w:r>
        <w:rPr>
          <w:rFonts w:ascii="Times New Roman" w:eastAsia="Calibri" w:hAnsi="Times New Roman" w:cs="Times New Roman"/>
          <w:noProof/>
        </w:rPr>
        <w:t xml:space="preserve">tiesiosios žarnos </w:t>
      </w:r>
      <w:r w:rsidRPr="005B15D5">
        <w:rPr>
          <w:rFonts w:ascii="Times New Roman" w:eastAsia="Calibri" w:hAnsi="Times New Roman" w:cs="Times New Roman"/>
          <w:noProof/>
        </w:rPr>
        <w:t>tirpalo yra baltoje mažo tankio polietileno tūbelėje su antgaliu ir mažo tankio polietileno nuplėšiama apsaugine membrana.</w:t>
      </w:r>
    </w:p>
    <w:p w14:paraId="5021D727"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Dėžutėje yra 4 arba 12 tūbelių.</w:t>
      </w:r>
    </w:p>
    <w:p w14:paraId="3D47E309"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Gali būti tiekiamos ne visų dydžių pakuotės</w:t>
      </w:r>
      <w:r>
        <w:rPr>
          <w:rFonts w:ascii="Times New Roman" w:eastAsia="Calibri" w:hAnsi="Times New Roman" w:cs="Times New Roman"/>
          <w:noProof/>
        </w:rPr>
        <w:t>.</w:t>
      </w:r>
    </w:p>
    <w:p w14:paraId="09DDB161" w14:textId="77777777" w:rsidR="00E8472A" w:rsidRPr="005B15D5" w:rsidRDefault="00E8472A" w:rsidP="00E8472A">
      <w:pPr>
        <w:spacing w:after="0" w:line="240" w:lineRule="auto"/>
        <w:rPr>
          <w:rFonts w:ascii="Times New Roman" w:eastAsia="Calibri" w:hAnsi="Times New Roman" w:cs="Times New Roman"/>
          <w:noProof/>
        </w:rPr>
      </w:pPr>
    </w:p>
    <w:p w14:paraId="18EA994D" w14:textId="77777777" w:rsidR="00E8472A" w:rsidRPr="005B15D5" w:rsidRDefault="00E8472A" w:rsidP="00E8472A">
      <w:pPr>
        <w:keepNext/>
        <w:keepLines/>
        <w:tabs>
          <w:tab w:val="left" w:pos="567"/>
        </w:tabs>
        <w:spacing w:after="0" w:line="240" w:lineRule="auto"/>
        <w:ind w:left="567" w:hanging="567"/>
        <w:outlineLvl w:val="2"/>
        <w:rPr>
          <w:rFonts w:ascii="Times New Roman" w:eastAsia="Calibri" w:hAnsi="Times New Roman" w:cs="Times New Roman"/>
          <w:b/>
          <w:noProof/>
          <w:kern w:val="28"/>
        </w:rPr>
      </w:pPr>
      <w:bookmarkStart w:id="50" w:name="_Toc129243121"/>
      <w:bookmarkStart w:id="51" w:name="_Toc129243246"/>
      <w:r w:rsidRPr="005B15D5">
        <w:rPr>
          <w:rFonts w:ascii="Times New Roman" w:eastAsia="Calibri" w:hAnsi="Times New Roman" w:cs="Times New Roman"/>
          <w:b/>
          <w:noProof/>
          <w:kern w:val="28"/>
        </w:rPr>
        <w:t>6.6</w:t>
      </w:r>
      <w:r w:rsidRPr="005B15D5">
        <w:rPr>
          <w:rFonts w:ascii="Times New Roman" w:eastAsia="Calibri" w:hAnsi="Times New Roman" w:cs="Times New Roman"/>
          <w:b/>
          <w:noProof/>
          <w:kern w:val="28"/>
        </w:rPr>
        <w:tab/>
        <w:t xml:space="preserve">Specialūs reikalavimai atliekoms tvarkyti </w:t>
      </w:r>
      <w:bookmarkEnd w:id="50"/>
      <w:bookmarkEnd w:id="51"/>
    </w:p>
    <w:p w14:paraId="7B07E840" w14:textId="77777777" w:rsidR="00E8472A" w:rsidRPr="005B15D5" w:rsidRDefault="00E8472A" w:rsidP="00E8472A">
      <w:pPr>
        <w:spacing w:after="0" w:line="240" w:lineRule="auto"/>
        <w:rPr>
          <w:rFonts w:ascii="Times New Roman" w:eastAsia="Calibri" w:hAnsi="Times New Roman" w:cs="Times New Roman"/>
          <w:noProof/>
        </w:rPr>
      </w:pPr>
    </w:p>
    <w:p w14:paraId="7965D1D0"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Specialių reikalavimų nėra</w:t>
      </w:r>
      <w:r>
        <w:rPr>
          <w:rFonts w:ascii="Times New Roman" w:eastAsia="Calibri" w:hAnsi="Times New Roman" w:cs="Times New Roman"/>
          <w:noProof/>
        </w:rPr>
        <w:t>.</w:t>
      </w:r>
    </w:p>
    <w:p w14:paraId="522F0E6D" w14:textId="77777777" w:rsidR="00E8472A" w:rsidRPr="005B15D5" w:rsidRDefault="00E8472A" w:rsidP="00E8472A">
      <w:pPr>
        <w:spacing w:after="0" w:line="240" w:lineRule="auto"/>
        <w:rPr>
          <w:rFonts w:ascii="Times New Roman" w:eastAsia="Calibri" w:hAnsi="Times New Roman" w:cs="Times New Roman"/>
          <w:noProof/>
        </w:rPr>
      </w:pPr>
    </w:p>
    <w:p w14:paraId="72493ACB" w14:textId="77777777" w:rsidR="00E8472A" w:rsidRPr="005B15D5" w:rsidRDefault="00E8472A" w:rsidP="00E8472A">
      <w:pPr>
        <w:spacing w:after="0" w:line="240" w:lineRule="auto"/>
        <w:rPr>
          <w:rFonts w:ascii="Times New Roman" w:eastAsia="Calibri" w:hAnsi="Times New Roman" w:cs="Times New Roman"/>
          <w:noProof/>
        </w:rPr>
      </w:pPr>
    </w:p>
    <w:p w14:paraId="7E617DB8"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noProof/>
        </w:rPr>
      </w:pPr>
      <w:bookmarkStart w:id="52" w:name="_Toc129243122"/>
      <w:bookmarkStart w:id="53" w:name="_Toc129243247"/>
      <w:r w:rsidRPr="005B15D5">
        <w:rPr>
          <w:rFonts w:ascii="Times New Roman" w:eastAsia="Calibri" w:hAnsi="Times New Roman" w:cs="Times New Roman"/>
          <w:b/>
          <w:noProof/>
        </w:rPr>
        <w:t>7.</w:t>
      </w:r>
      <w:r w:rsidRPr="005B15D5">
        <w:rPr>
          <w:rFonts w:ascii="Times New Roman" w:eastAsia="Calibri" w:hAnsi="Times New Roman" w:cs="Times New Roman"/>
          <w:b/>
          <w:noProof/>
        </w:rPr>
        <w:tab/>
        <w:t>R</w:t>
      </w:r>
      <w:r>
        <w:rPr>
          <w:rFonts w:ascii="Times New Roman" w:eastAsia="Calibri" w:hAnsi="Times New Roman" w:cs="Times New Roman"/>
          <w:b/>
          <w:noProof/>
        </w:rPr>
        <w:t>EGISTRUO</w:t>
      </w:r>
      <w:r w:rsidRPr="005B15D5">
        <w:rPr>
          <w:rFonts w:ascii="Times New Roman" w:eastAsia="Calibri" w:hAnsi="Times New Roman" w:cs="Times New Roman"/>
          <w:b/>
          <w:noProof/>
        </w:rPr>
        <w:t>TOJAS</w:t>
      </w:r>
      <w:bookmarkEnd w:id="52"/>
      <w:bookmarkEnd w:id="53"/>
    </w:p>
    <w:p w14:paraId="7D210555" w14:textId="77777777" w:rsidR="00E8472A" w:rsidRPr="005B15D5" w:rsidRDefault="00E8472A" w:rsidP="00E8472A">
      <w:pPr>
        <w:spacing w:after="0" w:line="240" w:lineRule="auto"/>
        <w:rPr>
          <w:rFonts w:ascii="Times New Roman" w:eastAsia="Calibri" w:hAnsi="Times New Roman" w:cs="Times New Roman"/>
          <w:noProof/>
        </w:rPr>
      </w:pPr>
    </w:p>
    <w:p w14:paraId="76D69A11"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McNeil AB</w:t>
      </w:r>
    </w:p>
    <w:p w14:paraId="21E178B0"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Norrbroplatsen 2</w:t>
      </w:r>
    </w:p>
    <w:p w14:paraId="61DFAAD0"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SE-251 09 Helsingborg</w:t>
      </w:r>
    </w:p>
    <w:p w14:paraId="5CA8D436"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Švedija</w:t>
      </w:r>
    </w:p>
    <w:p w14:paraId="53E215F9" w14:textId="77777777" w:rsidR="00E8472A" w:rsidRPr="005B15D5" w:rsidRDefault="00E8472A" w:rsidP="00E8472A">
      <w:pPr>
        <w:spacing w:after="0" w:line="240" w:lineRule="auto"/>
        <w:rPr>
          <w:rFonts w:ascii="Times New Roman" w:eastAsia="Calibri" w:hAnsi="Times New Roman" w:cs="Times New Roman"/>
          <w:noProof/>
        </w:rPr>
      </w:pPr>
    </w:p>
    <w:p w14:paraId="2371E30D" w14:textId="77777777" w:rsidR="00E8472A" w:rsidRPr="005B15D5" w:rsidRDefault="00E8472A" w:rsidP="00E8472A">
      <w:pPr>
        <w:spacing w:after="0" w:line="240" w:lineRule="auto"/>
        <w:rPr>
          <w:rFonts w:ascii="Times New Roman" w:eastAsia="Calibri" w:hAnsi="Times New Roman" w:cs="Times New Roman"/>
          <w:noProof/>
        </w:rPr>
      </w:pPr>
    </w:p>
    <w:p w14:paraId="63202B48"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noProof/>
        </w:rPr>
      </w:pPr>
      <w:bookmarkStart w:id="54" w:name="_Toc129243123"/>
      <w:bookmarkStart w:id="55" w:name="_Toc129243248"/>
      <w:r w:rsidRPr="005B15D5">
        <w:rPr>
          <w:rFonts w:ascii="Times New Roman" w:eastAsia="Calibri" w:hAnsi="Times New Roman" w:cs="Times New Roman"/>
          <w:b/>
          <w:noProof/>
        </w:rPr>
        <w:t>8.</w:t>
      </w:r>
      <w:r w:rsidRPr="005B15D5">
        <w:rPr>
          <w:rFonts w:ascii="Times New Roman" w:eastAsia="Calibri" w:hAnsi="Times New Roman" w:cs="Times New Roman"/>
          <w:b/>
          <w:noProof/>
        </w:rPr>
        <w:tab/>
        <w:t>R</w:t>
      </w:r>
      <w:r>
        <w:rPr>
          <w:rFonts w:ascii="Times New Roman" w:eastAsia="Calibri" w:hAnsi="Times New Roman" w:cs="Times New Roman"/>
          <w:b/>
          <w:noProof/>
        </w:rPr>
        <w:t>EGISTRACIJ</w:t>
      </w:r>
      <w:r w:rsidRPr="005B15D5">
        <w:rPr>
          <w:rFonts w:ascii="Times New Roman" w:eastAsia="Calibri" w:hAnsi="Times New Roman" w:cs="Times New Roman"/>
          <w:b/>
          <w:noProof/>
        </w:rPr>
        <w:t>OS PAŽYMĖJIMO NUMERIS</w:t>
      </w:r>
      <w:bookmarkEnd w:id="54"/>
      <w:bookmarkEnd w:id="55"/>
      <w:r w:rsidRPr="005B15D5">
        <w:rPr>
          <w:rFonts w:ascii="Times New Roman" w:eastAsia="Calibri" w:hAnsi="Times New Roman" w:cs="Times New Roman"/>
          <w:b/>
          <w:noProof/>
        </w:rPr>
        <w:t xml:space="preserve"> (-IAI)</w:t>
      </w:r>
    </w:p>
    <w:p w14:paraId="642966E2" w14:textId="77777777" w:rsidR="00E8472A" w:rsidRPr="005B15D5" w:rsidRDefault="00E8472A" w:rsidP="00E8472A">
      <w:pPr>
        <w:spacing w:after="0" w:line="240" w:lineRule="auto"/>
        <w:rPr>
          <w:rFonts w:ascii="Times New Roman" w:eastAsia="Calibri" w:hAnsi="Times New Roman" w:cs="Times New Roman"/>
          <w:noProof/>
        </w:rPr>
      </w:pPr>
    </w:p>
    <w:p w14:paraId="235CE45D"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 xml:space="preserve">N4 - LT/1/97/0013/001 </w:t>
      </w:r>
    </w:p>
    <w:p w14:paraId="3DB18BB7"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 xml:space="preserve">N12 - LT/1/97/0013/002  </w:t>
      </w:r>
    </w:p>
    <w:p w14:paraId="5F49D3B4" w14:textId="77777777" w:rsidR="00E8472A" w:rsidRPr="005B15D5" w:rsidRDefault="00E8472A" w:rsidP="00E8472A">
      <w:pPr>
        <w:spacing w:after="0" w:line="240" w:lineRule="auto"/>
        <w:rPr>
          <w:rFonts w:ascii="Times New Roman" w:eastAsia="Calibri" w:hAnsi="Times New Roman" w:cs="Times New Roman"/>
          <w:noProof/>
        </w:rPr>
      </w:pPr>
    </w:p>
    <w:p w14:paraId="2E4B93A2" w14:textId="77777777" w:rsidR="00E8472A" w:rsidRPr="005B15D5" w:rsidRDefault="00E8472A" w:rsidP="00E8472A">
      <w:pPr>
        <w:spacing w:after="0" w:line="240" w:lineRule="auto"/>
        <w:rPr>
          <w:rFonts w:ascii="Times New Roman" w:eastAsia="Calibri" w:hAnsi="Times New Roman" w:cs="Times New Roman"/>
          <w:noProof/>
        </w:rPr>
      </w:pPr>
    </w:p>
    <w:p w14:paraId="246B6F44"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noProof/>
        </w:rPr>
      </w:pPr>
      <w:bookmarkStart w:id="56" w:name="_Toc129243124"/>
      <w:bookmarkStart w:id="57" w:name="_Toc129243249"/>
      <w:r w:rsidRPr="005B15D5">
        <w:rPr>
          <w:rFonts w:ascii="Times New Roman" w:eastAsia="Calibri" w:hAnsi="Times New Roman" w:cs="Times New Roman"/>
          <w:b/>
          <w:noProof/>
        </w:rPr>
        <w:t>9.</w:t>
      </w:r>
      <w:r w:rsidRPr="005B15D5">
        <w:rPr>
          <w:rFonts w:ascii="Times New Roman" w:eastAsia="Calibri" w:hAnsi="Times New Roman" w:cs="Times New Roman"/>
          <w:b/>
          <w:noProof/>
        </w:rPr>
        <w:tab/>
        <w:t>R</w:t>
      </w:r>
      <w:r>
        <w:rPr>
          <w:rFonts w:ascii="Times New Roman" w:eastAsia="Calibri" w:hAnsi="Times New Roman" w:cs="Times New Roman"/>
          <w:b/>
          <w:noProof/>
        </w:rPr>
        <w:t>EGISTRAV</w:t>
      </w:r>
      <w:r w:rsidRPr="005B15D5">
        <w:rPr>
          <w:rFonts w:ascii="Times New Roman" w:eastAsia="Calibri" w:hAnsi="Times New Roman" w:cs="Times New Roman"/>
          <w:b/>
          <w:noProof/>
        </w:rPr>
        <w:t xml:space="preserve">IMO / </w:t>
      </w:r>
      <w:r>
        <w:rPr>
          <w:rFonts w:ascii="Times New Roman" w:eastAsia="Calibri" w:hAnsi="Times New Roman" w:cs="Times New Roman"/>
          <w:b/>
          <w:noProof/>
        </w:rPr>
        <w:t>PERREGISTRAV</w:t>
      </w:r>
      <w:r w:rsidRPr="005B15D5">
        <w:rPr>
          <w:rFonts w:ascii="Times New Roman" w:eastAsia="Calibri" w:hAnsi="Times New Roman" w:cs="Times New Roman"/>
          <w:b/>
          <w:noProof/>
        </w:rPr>
        <w:t>IMO DATA</w:t>
      </w:r>
      <w:bookmarkEnd w:id="56"/>
      <w:bookmarkEnd w:id="57"/>
    </w:p>
    <w:p w14:paraId="48984D22" w14:textId="77777777" w:rsidR="00E8472A" w:rsidRPr="005B15D5" w:rsidRDefault="00E8472A" w:rsidP="00E8472A">
      <w:pPr>
        <w:spacing w:after="0" w:line="240" w:lineRule="auto"/>
        <w:rPr>
          <w:rFonts w:ascii="Times New Roman" w:eastAsia="Calibri" w:hAnsi="Times New Roman" w:cs="Times New Roman"/>
          <w:noProof/>
        </w:rPr>
      </w:pPr>
    </w:p>
    <w:p w14:paraId="15D3EB7E"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R</w:t>
      </w:r>
      <w:r>
        <w:rPr>
          <w:rFonts w:ascii="Times New Roman" w:eastAsia="Calibri" w:hAnsi="Times New Roman" w:cs="Times New Roman"/>
          <w:noProof/>
        </w:rPr>
        <w:t>egistravimo da</w:t>
      </w:r>
      <w:r w:rsidRPr="005B15D5">
        <w:rPr>
          <w:rFonts w:ascii="Times New Roman" w:eastAsia="Calibri" w:hAnsi="Times New Roman" w:cs="Times New Roman"/>
          <w:noProof/>
        </w:rPr>
        <w:t>ta 1997 m. rugsėjo mėn. 03 d.</w:t>
      </w:r>
    </w:p>
    <w:p w14:paraId="7DFE07F4" w14:textId="77777777" w:rsidR="00E8472A" w:rsidRPr="005B15D5" w:rsidRDefault="00E8472A" w:rsidP="00E8472A">
      <w:pPr>
        <w:spacing w:after="0" w:line="240" w:lineRule="auto"/>
        <w:jc w:val="both"/>
        <w:rPr>
          <w:rFonts w:ascii="Times New Roman" w:eastAsia="Calibri" w:hAnsi="Times New Roman" w:cs="Times New Roman"/>
          <w:noProof/>
        </w:rPr>
      </w:pPr>
      <w:r>
        <w:rPr>
          <w:rFonts w:ascii="Times New Roman" w:eastAsia="Calibri" w:hAnsi="Times New Roman" w:cs="Times New Roman"/>
          <w:noProof/>
        </w:rPr>
        <w:t>Paskutinio perregistravimo da</w:t>
      </w:r>
      <w:r w:rsidRPr="005B15D5">
        <w:rPr>
          <w:rFonts w:ascii="Times New Roman" w:eastAsia="Calibri" w:hAnsi="Times New Roman" w:cs="Times New Roman"/>
          <w:noProof/>
        </w:rPr>
        <w:t>ta 2011 m. birželio mėn. 15 d.</w:t>
      </w:r>
    </w:p>
    <w:p w14:paraId="15840AE9" w14:textId="77777777" w:rsidR="00E8472A" w:rsidRPr="005B15D5" w:rsidRDefault="00E8472A" w:rsidP="00E8472A">
      <w:pPr>
        <w:spacing w:after="0" w:line="240" w:lineRule="auto"/>
        <w:rPr>
          <w:rFonts w:ascii="Times New Roman" w:eastAsia="Calibri" w:hAnsi="Times New Roman" w:cs="Times New Roman"/>
          <w:noProof/>
        </w:rPr>
      </w:pPr>
    </w:p>
    <w:p w14:paraId="05A35C72" w14:textId="77777777" w:rsidR="00E8472A" w:rsidRPr="005B15D5" w:rsidRDefault="00E8472A" w:rsidP="00E8472A">
      <w:pPr>
        <w:spacing w:after="0" w:line="240" w:lineRule="auto"/>
        <w:rPr>
          <w:rFonts w:ascii="Times New Roman" w:eastAsia="Calibri" w:hAnsi="Times New Roman" w:cs="Times New Roman"/>
          <w:noProof/>
        </w:rPr>
      </w:pPr>
    </w:p>
    <w:p w14:paraId="671E460C"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noProof/>
        </w:rPr>
      </w:pPr>
      <w:bookmarkStart w:id="58" w:name="_Toc129243125"/>
      <w:bookmarkStart w:id="59" w:name="_Toc129243250"/>
      <w:r w:rsidRPr="005B15D5">
        <w:rPr>
          <w:rFonts w:ascii="Times New Roman" w:eastAsia="Calibri" w:hAnsi="Times New Roman" w:cs="Times New Roman"/>
          <w:b/>
          <w:noProof/>
        </w:rPr>
        <w:t>10.</w:t>
      </w:r>
      <w:r w:rsidRPr="005B15D5">
        <w:rPr>
          <w:rFonts w:ascii="Times New Roman" w:eastAsia="Calibri" w:hAnsi="Times New Roman" w:cs="Times New Roman"/>
          <w:b/>
          <w:noProof/>
        </w:rPr>
        <w:tab/>
        <w:t>TEKSTO PERŽIŪROS DATA</w:t>
      </w:r>
      <w:bookmarkEnd w:id="58"/>
      <w:bookmarkEnd w:id="59"/>
    </w:p>
    <w:p w14:paraId="0F7222E3" w14:textId="77777777" w:rsidR="00E8472A" w:rsidRPr="005B15D5" w:rsidRDefault="00E8472A" w:rsidP="00E8472A">
      <w:pPr>
        <w:spacing w:after="0" w:line="240" w:lineRule="auto"/>
        <w:rPr>
          <w:rFonts w:ascii="Times New Roman" w:eastAsia="Calibri" w:hAnsi="Times New Roman" w:cs="Times New Roman"/>
          <w:noProof/>
        </w:rPr>
      </w:pPr>
    </w:p>
    <w:p w14:paraId="28B120DA" w14:textId="18B4AEBF" w:rsidR="00E8472A" w:rsidRPr="005B15D5" w:rsidRDefault="004C64E4" w:rsidP="00E8472A">
      <w:pPr>
        <w:spacing w:after="0" w:line="240" w:lineRule="auto"/>
        <w:rPr>
          <w:rFonts w:ascii="Times New Roman" w:eastAsia="Calibri" w:hAnsi="Times New Roman" w:cs="Times New Roman"/>
          <w:noProof/>
        </w:rPr>
      </w:pPr>
      <w:r>
        <w:rPr>
          <w:rFonts w:ascii="Times New Roman" w:eastAsia="Calibri" w:hAnsi="Times New Roman" w:cs="Times New Roman"/>
          <w:noProof/>
        </w:rPr>
        <w:t>202</w:t>
      </w:r>
      <w:r w:rsidR="008065DE">
        <w:rPr>
          <w:rFonts w:ascii="Times New Roman" w:eastAsia="Calibri" w:hAnsi="Times New Roman" w:cs="Times New Roman"/>
          <w:noProof/>
        </w:rPr>
        <w:t>5</w:t>
      </w:r>
      <w:r w:rsidR="006E2394">
        <w:rPr>
          <w:rFonts w:ascii="Times New Roman" w:eastAsia="Calibri" w:hAnsi="Times New Roman" w:cs="Times New Roman"/>
          <w:noProof/>
        </w:rPr>
        <w:t xml:space="preserve"> gruodžio </w:t>
      </w:r>
      <w:r w:rsidR="0062253E">
        <w:rPr>
          <w:rFonts w:ascii="Times New Roman" w:eastAsia="Calibri" w:hAnsi="Times New Roman" w:cs="Times New Roman"/>
          <w:noProof/>
        </w:rPr>
        <w:t>12 d.</w:t>
      </w:r>
    </w:p>
    <w:p w14:paraId="2E46227D" w14:textId="77777777" w:rsidR="00E8472A" w:rsidRPr="005B15D5" w:rsidRDefault="00E8472A" w:rsidP="00E8472A">
      <w:pPr>
        <w:spacing w:after="0" w:line="240" w:lineRule="auto"/>
        <w:rPr>
          <w:rFonts w:ascii="Times New Roman" w:eastAsia="Calibri" w:hAnsi="Times New Roman" w:cs="Times New Roman"/>
          <w:noProof/>
        </w:rPr>
      </w:pPr>
    </w:p>
    <w:p w14:paraId="53A5E056" w14:textId="30A6BF0A" w:rsidR="00E8472A" w:rsidRPr="00C30D9A" w:rsidRDefault="00E8472A" w:rsidP="00E8472A">
      <w:pPr>
        <w:spacing w:after="0" w:line="240" w:lineRule="auto"/>
        <w:rPr>
          <w:rFonts w:ascii="Times New Roman" w:eastAsia="Calibri" w:hAnsi="Times New Roman" w:cs="Times New Roman"/>
          <w:noProof/>
        </w:rPr>
      </w:pPr>
      <w:r w:rsidRPr="00C30D9A">
        <w:rPr>
          <w:rFonts w:ascii="Times New Roman" w:eastAsia="Times New Roman" w:hAnsi="Times New Roman" w:cs="Times New Roman"/>
          <w:noProof/>
          <w:snapToGrid w:val="0"/>
        </w:rPr>
        <w:t>Išsami informacija apie šį vaistinį preparatą pateikiama Valstybinės vaistų kontrolės tarnybos prie Lietuvos Respublikos sveikatos apsaugos ministerijos tinklalapyje</w:t>
      </w:r>
      <w:r w:rsidRPr="00C30D9A">
        <w:rPr>
          <w:rFonts w:ascii="Times New Roman" w:eastAsia="Times New Roman" w:hAnsi="Times New Roman" w:cs="Times New Roman"/>
          <w:i/>
          <w:noProof/>
          <w:snapToGrid w:val="0"/>
        </w:rPr>
        <w:t xml:space="preserve"> </w:t>
      </w:r>
      <w:hyperlink r:id="rId13" w:history="1">
        <w:r w:rsidR="00DE665B" w:rsidRPr="00DE665B">
          <w:rPr>
            <w:rFonts w:ascii="Times New Roman" w:eastAsia="Times New Roman" w:hAnsi="Times New Roman" w:cs="Times New Roman"/>
            <w:color w:val="0000FF"/>
            <w:u w:val="single"/>
            <w:lang w:eastAsia="lt-LT"/>
          </w:rPr>
          <w:t>https://vvkt.lrv.lt/lt/</w:t>
        </w:r>
      </w:hyperlink>
      <w:r w:rsidR="00DE665B" w:rsidRPr="00DE665B">
        <w:rPr>
          <w:rFonts w:ascii="Times New Roman" w:eastAsia="Times New Roman" w:hAnsi="Times New Roman" w:cs="Times New Roman"/>
          <w:lang w:eastAsia="lt-LT"/>
        </w:rPr>
        <w:t>.</w:t>
      </w:r>
      <w:r w:rsidRPr="00C30D9A">
        <w:rPr>
          <w:rFonts w:ascii="Times New Roman" w:eastAsia="Calibri" w:hAnsi="Times New Roman" w:cs="Times New Roman"/>
          <w:noProof/>
        </w:rPr>
        <w:br w:type="page"/>
      </w:r>
    </w:p>
    <w:p w14:paraId="1D9C35A9" w14:textId="77777777" w:rsidR="00E8472A" w:rsidRPr="005B15D5" w:rsidRDefault="00E8472A" w:rsidP="00E8472A">
      <w:pPr>
        <w:spacing w:after="0" w:line="240" w:lineRule="auto"/>
        <w:rPr>
          <w:rFonts w:ascii="Times New Roman" w:eastAsia="Calibri" w:hAnsi="Times New Roman" w:cs="Times New Roman"/>
          <w:noProof/>
        </w:rPr>
      </w:pPr>
    </w:p>
    <w:p w14:paraId="0CC355E3" w14:textId="77777777" w:rsidR="00E8472A" w:rsidRPr="005B15D5" w:rsidRDefault="00E8472A" w:rsidP="00E8472A">
      <w:pPr>
        <w:spacing w:after="0" w:line="240" w:lineRule="auto"/>
        <w:rPr>
          <w:rFonts w:ascii="Times New Roman" w:eastAsia="Calibri" w:hAnsi="Times New Roman" w:cs="Times New Roman"/>
          <w:noProof/>
        </w:rPr>
      </w:pPr>
    </w:p>
    <w:p w14:paraId="3CC28F80" w14:textId="77777777" w:rsidR="00E8472A" w:rsidRPr="005B15D5" w:rsidRDefault="00E8472A" w:rsidP="00E8472A">
      <w:pPr>
        <w:spacing w:after="0" w:line="240" w:lineRule="auto"/>
        <w:rPr>
          <w:rFonts w:ascii="Times New Roman" w:eastAsia="Calibri" w:hAnsi="Times New Roman" w:cs="Times New Roman"/>
          <w:noProof/>
        </w:rPr>
      </w:pPr>
    </w:p>
    <w:p w14:paraId="0F07F785" w14:textId="77777777" w:rsidR="00E8472A" w:rsidRPr="005B15D5" w:rsidRDefault="00E8472A" w:rsidP="00E8472A">
      <w:pPr>
        <w:spacing w:after="0" w:line="240" w:lineRule="auto"/>
        <w:rPr>
          <w:rFonts w:ascii="Times New Roman" w:eastAsia="Calibri" w:hAnsi="Times New Roman" w:cs="Times New Roman"/>
          <w:noProof/>
        </w:rPr>
      </w:pPr>
    </w:p>
    <w:p w14:paraId="3FAF70E0" w14:textId="77777777" w:rsidR="00E8472A" w:rsidRPr="005B15D5" w:rsidRDefault="00E8472A" w:rsidP="00E8472A">
      <w:pPr>
        <w:spacing w:after="0" w:line="240" w:lineRule="auto"/>
        <w:rPr>
          <w:rFonts w:ascii="Times New Roman" w:eastAsia="Calibri" w:hAnsi="Times New Roman" w:cs="Times New Roman"/>
          <w:noProof/>
        </w:rPr>
      </w:pPr>
    </w:p>
    <w:p w14:paraId="488A06C2" w14:textId="77777777" w:rsidR="00E8472A" w:rsidRPr="005B15D5" w:rsidRDefault="00E8472A" w:rsidP="00E8472A">
      <w:pPr>
        <w:spacing w:after="0" w:line="240" w:lineRule="auto"/>
        <w:rPr>
          <w:rFonts w:ascii="Times New Roman" w:eastAsia="Calibri" w:hAnsi="Times New Roman" w:cs="Times New Roman"/>
          <w:noProof/>
        </w:rPr>
      </w:pPr>
    </w:p>
    <w:p w14:paraId="723221F5" w14:textId="77777777" w:rsidR="00E8472A" w:rsidRPr="005B15D5" w:rsidRDefault="00E8472A" w:rsidP="00E8472A">
      <w:pPr>
        <w:spacing w:after="0" w:line="240" w:lineRule="auto"/>
        <w:rPr>
          <w:rFonts w:ascii="Times New Roman" w:eastAsia="Calibri" w:hAnsi="Times New Roman" w:cs="Times New Roman"/>
          <w:noProof/>
        </w:rPr>
      </w:pPr>
    </w:p>
    <w:p w14:paraId="084D99E9" w14:textId="77777777" w:rsidR="00E8472A" w:rsidRPr="005B15D5" w:rsidRDefault="00E8472A" w:rsidP="00E8472A">
      <w:pPr>
        <w:spacing w:after="0" w:line="240" w:lineRule="auto"/>
        <w:rPr>
          <w:rFonts w:ascii="Times New Roman" w:eastAsia="Calibri" w:hAnsi="Times New Roman" w:cs="Times New Roman"/>
          <w:noProof/>
        </w:rPr>
      </w:pPr>
    </w:p>
    <w:p w14:paraId="24163452" w14:textId="77777777" w:rsidR="00E8472A" w:rsidRPr="005B15D5" w:rsidRDefault="00E8472A" w:rsidP="00E8472A">
      <w:pPr>
        <w:spacing w:after="0" w:line="240" w:lineRule="auto"/>
        <w:rPr>
          <w:rFonts w:ascii="Times New Roman" w:eastAsia="Calibri" w:hAnsi="Times New Roman" w:cs="Times New Roman"/>
          <w:noProof/>
        </w:rPr>
      </w:pPr>
    </w:p>
    <w:p w14:paraId="02E1FBDE" w14:textId="77777777" w:rsidR="00E8472A" w:rsidRPr="005B15D5" w:rsidRDefault="00E8472A" w:rsidP="00E8472A">
      <w:pPr>
        <w:spacing w:after="0" w:line="240" w:lineRule="auto"/>
        <w:rPr>
          <w:rFonts w:ascii="Times New Roman" w:eastAsia="Calibri" w:hAnsi="Times New Roman" w:cs="Times New Roman"/>
          <w:noProof/>
        </w:rPr>
      </w:pPr>
    </w:p>
    <w:p w14:paraId="32883177" w14:textId="77777777" w:rsidR="00E8472A" w:rsidRPr="005B15D5" w:rsidRDefault="00E8472A" w:rsidP="00E8472A">
      <w:pPr>
        <w:spacing w:after="0" w:line="240" w:lineRule="auto"/>
        <w:rPr>
          <w:rFonts w:ascii="Times New Roman" w:eastAsia="Calibri" w:hAnsi="Times New Roman" w:cs="Times New Roman"/>
          <w:noProof/>
        </w:rPr>
      </w:pPr>
    </w:p>
    <w:p w14:paraId="2DDE7674" w14:textId="77777777" w:rsidR="00E8472A" w:rsidRPr="005B15D5" w:rsidRDefault="00E8472A" w:rsidP="00E8472A">
      <w:pPr>
        <w:spacing w:after="0" w:line="240" w:lineRule="auto"/>
        <w:rPr>
          <w:rFonts w:ascii="Times New Roman" w:eastAsia="Calibri" w:hAnsi="Times New Roman" w:cs="Times New Roman"/>
          <w:noProof/>
        </w:rPr>
      </w:pPr>
    </w:p>
    <w:p w14:paraId="4A7310EA" w14:textId="77777777" w:rsidR="00E8472A" w:rsidRPr="005B15D5" w:rsidRDefault="00E8472A" w:rsidP="00E8472A">
      <w:pPr>
        <w:spacing w:after="0" w:line="240" w:lineRule="auto"/>
        <w:rPr>
          <w:rFonts w:ascii="Times New Roman" w:eastAsia="Calibri" w:hAnsi="Times New Roman" w:cs="Times New Roman"/>
          <w:noProof/>
        </w:rPr>
      </w:pPr>
    </w:p>
    <w:p w14:paraId="3B5CB381" w14:textId="77777777" w:rsidR="00E8472A" w:rsidRPr="005B15D5" w:rsidRDefault="00E8472A" w:rsidP="00E8472A">
      <w:pPr>
        <w:spacing w:after="0" w:line="240" w:lineRule="auto"/>
        <w:rPr>
          <w:rFonts w:ascii="Times New Roman" w:eastAsia="Calibri" w:hAnsi="Times New Roman" w:cs="Times New Roman"/>
          <w:noProof/>
        </w:rPr>
      </w:pPr>
    </w:p>
    <w:p w14:paraId="6E5F352D" w14:textId="77777777" w:rsidR="00E8472A" w:rsidRPr="005B15D5" w:rsidRDefault="00E8472A" w:rsidP="00E8472A">
      <w:pPr>
        <w:spacing w:after="0" w:line="240" w:lineRule="auto"/>
        <w:rPr>
          <w:rFonts w:ascii="Times New Roman" w:eastAsia="Calibri" w:hAnsi="Times New Roman" w:cs="Times New Roman"/>
          <w:noProof/>
        </w:rPr>
      </w:pPr>
    </w:p>
    <w:p w14:paraId="5587ECF7" w14:textId="77777777" w:rsidR="00E8472A" w:rsidRPr="005B15D5" w:rsidRDefault="00E8472A" w:rsidP="00E8472A">
      <w:pPr>
        <w:spacing w:after="0" w:line="240" w:lineRule="auto"/>
        <w:rPr>
          <w:rFonts w:ascii="Times New Roman" w:eastAsia="Calibri" w:hAnsi="Times New Roman" w:cs="Times New Roman"/>
          <w:noProof/>
        </w:rPr>
      </w:pPr>
    </w:p>
    <w:p w14:paraId="5A9AB60A" w14:textId="77777777" w:rsidR="00E8472A" w:rsidRPr="005B15D5" w:rsidRDefault="00E8472A" w:rsidP="00E8472A">
      <w:pPr>
        <w:spacing w:after="0" w:line="240" w:lineRule="auto"/>
        <w:rPr>
          <w:rFonts w:ascii="Times New Roman" w:eastAsia="Calibri" w:hAnsi="Times New Roman" w:cs="Times New Roman"/>
          <w:noProof/>
        </w:rPr>
      </w:pPr>
    </w:p>
    <w:p w14:paraId="7C469690" w14:textId="77777777" w:rsidR="00E8472A" w:rsidRPr="005B15D5" w:rsidRDefault="00E8472A" w:rsidP="00E8472A">
      <w:pPr>
        <w:spacing w:after="0" w:line="240" w:lineRule="auto"/>
        <w:rPr>
          <w:rFonts w:ascii="Times New Roman" w:eastAsia="Calibri" w:hAnsi="Times New Roman" w:cs="Times New Roman"/>
          <w:noProof/>
        </w:rPr>
      </w:pPr>
    </w:p>
    <w:p w14:paraId="3B0B18F6" w14:textId="77777777" w:rsidR="00E8472A" w:rsidRPr="005B15D5" w:rsidRDefault="00E8472A" w:rsidP="00E8472A">
      <w:pPr>
        <w:spacing w:after="0" w:line="240" w:lineRule="auto"/>
        <w:rPr>
          <w:rFonts w:ascii="Times New Roman" w:eastAsia="Calibri" w:hAnsi="Times New Roman" w:cs="Times New Roman"/>
          <w:noProof/>
        </w:rPr>
      </w:pPr>
    </w:p>
    <w:p w14:paraId="33C95894" w14:textId="77777777" w:rsidR="00E8472A" w:rsidRPr="005B15D5" w:rsidRDefault="00E8472A" w:rsidP="00E8472A">
      <w:pPr>
        <w:spacing w:after="0" w:line="240" w:lineRule="auto"/>
        <w:rPr>
          <w:rFonts w:ascii="Times New Roman" w:eastAsia="Calibri" w:hAnsi="Times New Roman" w:cs="Times New Roman"/>
          <w:noProof/>
        </w:rPr>
      </w:pPr>
    </w:p>
    <w:p w14:paraId="4E57FCFB" w14:textId="77777777" w:rsidR="00E8472A" w:rsidRPr="005B15D5" w:rsidRDefault="00E8472A" w:rsidP="00E8472A">
      <w:pPr>
        <w:spacing w:after="0" w:line="240" w:lineRule="auto"/>
        <w:rPr>
          <w:rFonts w:ascii="Times New Roman" w:eastAsia="Calibri" w:hAnsi="Times New Roman" w:cs="Times New Roman"/>
          <w:noProof/>
        </w:rPr>
      </w:pPr>
    </w:p>
    <w:p w14:paraId="20911382" w14:textId="77777777" w:rsidR="00E8472A" w:rsidRPr="005B15D5" w:rsidRDefault="00E8472A" w:rsidP="00E8472A">
      <w:pPr>
        <w:spacing w:after="0" w:line="240" w:lineRule="auto"/>
        <w:rPr>
          <w:rFonts w:ascii="Times New Roman" w:eastAsia="Calibri" w:hAnsi="Times New Roman" w:cs="Times New Roman"/>
          <w:noProof/>
        </w:rPr>
      </w:pPr>
    </w:p>
    <w:p w14:paraId="78A63266"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bookmarkStart w:id="60" w:name="_Toc129243128"/>
      <w:bookmarkStart w:id="61" w:name="_Toc129243253"/>
      <w:r w:rsidRPr="005B15D5">
        <w:rPr>
          <w:rFonts w:ascii="Times New Roman" w:eastAsia="Calibri" w:hAnsi="Times New Roman" w:cs="Times New Roman"/>
          <w:b/>
          <w:iCs/>
          <w:noProof/>
        </w:rPr>
        <w:t>II PRIEDAS</w:t>
      </w:r>
      <w:bookmarkEnd w:id="60"/>
      <w:bookmarkEnd w:id="61"/>
    </w:p>
    <w:p w14:paraId="1AE85A89"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p>
    <w:p w14:paraId="5EE5E766" w14:textId="77777777" w:rsidR="00E8472A"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r w:rsidRPr="005B15D5">
        <w:rPr>
          <w:rFonts w:ascii="Times New Roman" w:eastAsia="Calibri" w:hAnsi="Times New Roman" w:cs="Times New Roman"/>
          <w:b/>
          <w:iCs/>
          <w:noProof/>
        </w:rPr>
        <w:t>R</w:t>
      </w:r>
      <w:r>
        <w:rPr>
          <w:rFonts w:ascii="Times New Roman" w:eastAsia="Calibri" w:hAnsi="Times New Roman" w:cs="Times New Roman"/>
          <w:b/>
          <w:iCs/>
          <w:noProof/>
        </w:rPr>
        <w:t>EGISTRACIJ</w:t>
      </w:r>
      <w:r w:rsidRPr="005B15D5">
        <w:rPr>
          <w:rFonts w:ascii="Times New Roman" w:eastAsia="Calibri" w:hAnsi="Times New Roman" w:cs="Times New Roman"/>
          <w:b/>
          <w:iCs/>
          <w:noProof/>
        </w:rPr>
        <w:t>OS SĄLYGOS</w:t>
      </w:r>
    </w:p>
    <w:p w14:paraId="34EB25A6"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p>
    <w:p w14:paraId="3C1012DE" w14:textId="77777777" w:rsidR="00E8472A" w:rsidRPr="00485867" w:rsidRDefault="00E8472A" w:rsidP="00E8472A">
      <w:pPr>
        <w:pStyle w:val="Sraopastraipa"/>
        <w:numPr>
          <w:ilvl w:val="0"/>
          <w:numId w:val="5"/>
        </w:numPr>
        <w:spacing w:after="0" w:line="240" w:lineRule="auto"/>
        <w:rPr>
          <w:rFonts w:ascii="Times New Roman" w:eastAsia="Calibri" w:hAnsi="Times New Roman" w:cs="Times New Roman"/>
          <w:b/>
          <w:bCs/>
          <w:noProof/>
        </w:rPr>
      </w:pPr>
      <w:r w:rsidRPr="00485867">
        <w:rPr>
          <w:rFonts w:ascii="Times New Roman" w:eastAsia="Calibri" w:hAnsi="Times New Roman" w:cs="Times New Roman"/>
          <w:b/>
          <w:bCs/>
          <w:noProof/>
        </w:rPr>
        <w:t>GAMINTOJAI, ATSAKINGI UŽ SERIJŲ IŠLEIDIMĄ</w:t>
      </w:r>
    </w:p>
    <w:p w14:paraId="4FB0A604" w14:textId="77777777" w:rsidR="00E8472A" w:rsidRPr="00485867" w:rsidRDefault="00E8472A" w:rsidP="00E8472A">
      <w:pPr>
        <w:pStyle w:val="Sraopastraipa"/>
        <w:spacing w:after="0" w:line="240" w:lineRule="auto"/>
        <w:ind w:left="1440"/>
        <w:rPr>
          <w:rFonts w:ascii="Times New Roman" w:eastAsia="Calibri" w:hAnsi="Times New Roman" w:cs="Times New Roman"/>
          <w:b/>
          <w:bCs/>
          <w:noProof/>
        </w:rPr>
      </w:pPr>
    </w:p>
    <w:p w14:paraId="46DDB95A" w14:textId="77777777" w:rsidR="00E8472A" w:rsidRPr="005B15D5" w:rsidRDefault="00E8472A" w:rsidP="00E8472A">
      <w:pPr>
        <w:spacing w:after="0" w:line="240" w:lineRule="auto"/>
        <w:ind w:left="1440" w:hanging="540"/>
        <w:rPr>
          <w:rFonts w:ascii="Times New Roman" w:eastAsia="Calibri" w:hAnsi="Times New Roman" w:cs="Times New Roman"/>
          <w:bCs/>
          <w:noProof/>
        </w:rPr>
      </w:pPr>
      <w:r w:rsidRPr="005B15D5">
        <w:rPr>
          <w:rFonts w:ascii="Times New Roman" w:eastAsia="Calibri" w:hAnsi="Times New Roman" w:cs="Times New Roman"/>
          <w:b/>
          <w:bCs/>
          <w:noProof/>
        </w:rPr>
        <w:t>B.</w:t>
      </w:r>
      <w:r w:rsidRPr="005B15D5">
        <w:rPr>
          <w:rFonts w:ascii="Times New Roman" w:eastAsia="Calibri" w:hAnsi="Times New Roman" w:cs="Times New Roman"/>
          <w:b/>
          <w:bCs/>
          <w:noProof/>
        </w:rPr>
        <w:tab/>
        <w:t>TIEKIMO IR VARTOJIMO SĄLYGOS AR APRIBOJIMAI</w:t>
      </w:r>
    </w:p>
    <w:p w14:paraId="431C79A0"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p>
    <w:p w14:paraId="3672D75A" w14:textId="77777777" w:rsidR="00E8472A" w:rsidRPr="005B15D5" w:rsidRDefault="00E8472A" w:rsidP="00E8472A">
      <w:pPr>
        <w:keepNext/>
        <w:numPr>
          <w:ilvl w:val="0"/>
          <w:numId w:val="2"/>
        </w:numPr>
        <w:tabs>
          <w:tab w:val="left" w:pos="567"/>
        </w:tabs>
        <w:spacing w:after="0" w:line="240" w:lineRule="auto"/>
        <w:ind w:hanging="720"/>
        <w:outlineLvl w:val="1"/>
        <w:rPr>
          <w:rFonts w:ascii="Times New Roman" w:eastAsia="Calibri" w:hAnsi="Times New Roman" w:cs="Times New Roman"/>
          <w:b/>
          <w:noProof/>
        </w:rPr>
      </w:pPr>
      <w:r w:rsidRPr="005B15D5">
        <w:rPr>
          <w:rFonts w:ascii="Times New Roman" w:eastAsia="Calibri" w:hAnsi="Times New Roman" w:cs="Times New Roman"/>
          <w:b/>
          <w:noProof/>
        </w:rPr>
        <w:br w:type="page"/>
      </w:r>
      <w:r w:rsidRPr="005B15D5">
        <w:rPr>
          <w:rFonts w:ascii="Times New Roman" w:eastAsia="Calibri" w:hAnsi="Times New Roman" w:cs="Times New Roman"/>
          <w:b/>
          <w:noProof/>
        </w:rPr>
        <w:lastRenderedPageBreak/>
        <w:t xml:space="preserve">GAMINTOJAI, ATSAKINGI UŽ SERIJŲ IŠLEIDIMĄ </w:t>
      </w:r>
    </w:p>
    <w:p w14:paraId="6EBC6492"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noProof/>
          <w:highlight w:val="yellow"/>
        </w:rPr>
      </w:pPr>
    </w:p>
    <w:p w14:paraId="4C6B1CD0" w14:textId="77777777" w:rsidR="00E8472A" w:rsidRPr="005B15D5" w:rsidRDefault="00E8472A" w:rsidP="00E8472A">
      <w:pPr>
        <w:spacing w:after="0" w:line="240" w:lineRule="auto"/>
        <w:rPr>
          <w:rFonts w:ascii="Times New Roman" w:eastAsia="Calibri" w:hAnsi="Times New Roman" w:cs="Times New Roman"/>
          <w:noProof/>
          <w:u w:val="single"/>
        </w:rPr>
      </w:pPr>
      <w:r w:rsidRPr="005B15D5">
        <w:rPr>
          <w:rFonts w:ascii="Times New Roman" w:eastAsia="Calibri" w:hAnsi="Times New Roman" w:cs="Times New Roman"/>
          <w:noProof/>
          <w:u w:val="single"/>
        </w:rPr>
        <w:t>Gamintojo (-ų), atsakingo (-ų) už serijų išleidimą, pavadinimas (-ai) ir adresas (-ai)</w:t>
      </w:r>
    </w:p>
    <w:p w14:paraId="443D476E" w14:textId="77777777" w:rsidR="00E8472A" w:rsidRPr="005B15D5" w:rsidRDefault="00E8472A" w:rsidP="00E8472A">
      <w:pPr>
        <w:spacing w:after="0" w:line="240" w:lineRule="auto"/>
        <w:rPr>
          <w:rFonts w:ascii="Times New Roman" w:eastAsia="Calibri" w:hAnsi="Times New Roman" w:cs="Times New Roman"/>
          <w:noProof/>
        </w:rPr>
      </w:pPr>
    </w:p>
    <w:p w14:paraId="631AE9AB" w14:textId="32F299DA" w:rsidR="00E8472A" w:rsidRPr="005B15D5" w:rsidRDefault="00E8472A" w:rsidP="00E8472A">
      <w:pPr>
        <w:spacing w:after="0" w:line="240" w:lineRule="auto"/>
        <w:rPr>
          <w:rFonts w:ascii="Times New Roman" w:eastAsia="Calibri" w:hAnsi="Times New Roman" w:cs="Times New Roman"/>
          <w:noProof/>
        </w:rPr>
      </w:pPr>
      <w:r>
        <w:rPr>
          <w:rFonts w:ascii="Times New Roman" w:eastAsia="Calibri" w:hAnsi="Times New Roman" w:cs="Times New Roman"/>
          <w:noProof/>
        </w:rPr>
        <w:t>Delpharm</w:t>
      </w:r>
      <w:r w:rsidRPr="005B15D5">
        <w:rPr>
          <w:rFonts w:ascii="Times New Roman" w:eastAsia="Calibri" w:hAnsi="Times New Roman" w:cs="Times New Roman"/>
          <w:noProof/>
        </w:rPr>
        <w:t xml:space="preserve"> Orleans</w:t>
      </w:r>
    </w:p>
    <w:p w14:paraId="1A832FE6"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5, avenue de Concyr</w:t>
      </w:r>
    </w:p>
    <w:p w14:paraId="35D137D0"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45 071 ORLEANS cedex 2,</w:t>
      </w:r>
    </w:p>
    <w:p w14:paraId="3656F550"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Prancūzija</w:t>
      </w:r>
    </w:p>
    <w:p w14:paraId="1EF7579B" w14:textId="77777777" w:rsidR="00E8472A" w:rsidRPr="005B15D5" w:rsidRDefault="00E8472A" w:rsidP="00E8472A">
      <w:pPr>
        <w:spacing w:after="0" w:line="240" w:lineRule="auto"/>
        <w:rPr>
          <w:rFonts w:ascii="Times New Roman" w:eastAsia="Calibri" w:hAnsi="Times New Roman" w:cs="Times New Roman"/>
          <w:noProof/>
          <w:highlight w:val="yellow"/>
        </w:rPr>
      </w:pPr>
    </w:p>
    <w:p w14:paraId="4C99D513" w14:textId="5BD9E977" w:rsidR="00CB6F61" w:rsidRPr="00CB6F61" w:rsidRDefault="0081653E" w:rsidP="00CB6F61">
      <w:pPr>
        <w:spacing w:after="0" w:line="240" w:lineRule="auto"/>
        <w:rPr>
          <w:rFonts w:ascii="Times New Roman" w:eastAsia="Calibri" w:hAnsi="Times New Roman" w:cs="Times New Roman"/>
          <w:noProof/>
        </w:rPr>
      </w:pPr>
      <w:r w:rsidRPr="0081653E">
        <w:rPr>
          <w:rFonts w:ascii="Times New Roman" w:eastAsia="Calibri" w:hAnsi="Times New Roman" w:cs="Times New Roman"/>
          <w:noProof/>
        </w:rPr>
        <w:t>JNTL Consumer Health (France) SAS</w:t>
      </w:r>
    </w:p>
    <w:p w14:paraId="449011CB" w14:textId="77777777" w:rsidR="00CB6F61" w:rsidRPr="00CB6F61" w:rsidRDefault="00CB6F61" w:rsidP="00CB6F61">
      <w:pPr>
        <w:spacing w:after="0" w:line="240" w:lineRule="auto"/>
        <w:rPr>
          <w:rFonts w:ascii="Times New Roman" w:eastAsia="Calibri" w:hAnsi="Times New Roman" w:cs="Times New Roman"/>
          <w:noProof/>
        </w:rPr>
      </w:pPr>
      <w:r w:rsidRPr="00CB6F61">
        <w:rPr>
          <w:rFonts w:ascii="Times New Roman" w:eastAsia="Calibri" w:hAnsi="Times New Roman" w:cs="Times New Roman"/>
          <w:noProof/>
        </w:rPr>
        <w:t>Domaine de Maigremont</w:t>
      </w:r>
    </w:p>
    <w:p w14:paraId="4B431283" w14:textId="77777777" w:rsidR="00CB6F61" w:rsidRDefault="00CB6F61" w:rsidP="00CB6F61">
      <w:pPr>
        <w:spacing w:after="0" w:line="240" w:lineRule="auto"/>
        <w:rPr>
          <w:rFonts w:ascii="Times New Roman" w:eastAsia="Calibri" w:hAnsi="Times New Roman" w:cs="Times New Roman"/>
          <w:noProof/>
        </w:rPr>
      </w:pPr>
      <w:r w:rsidRPr="00CB6F61">
        <w:rPr>
          <w:rFonts w:ascii="Times New Roman" w:eastAsia="Calibri" w:hAnsi="Times New Roman" w:cs="Times New Roman"/>
          <w:noProof/>
        </w:rPr>
        <w:t>F27100 Val de Reuil</w:t>
      </w:r>
    </w:p>
    <w:p w14:paraId="6607750E" w14:textId="7692A55A" w:rsidR="00CB6F61" w:rsidRDefault="00CB6F61" w:rsidP="00CB6F61">
      <w:pPr>
        <w:spacing w:after="0" w:line="240" w:lineRule="auto"/>
        <w:rPr>
          <w:rFonts w:ascii="Times New Roman" w:eastAsia="Calibri" w:hAnsi="Times New Roman" w:cs="Times New Roman"/>
          <w:noProof/>
        </w:rPr>
      </w:pPr>
      <w:r w:rsidRPr="00CB6F61">
        <w:rPr>
          <w:rFonts w:ascii="Times New Roman" w:eastAsia="Calibri" w:hAnsi="Times New Roman" w:cs="Times New Roman"/>
          <w:noProof/>
        </w:rPr>
        <w:t>Prancūzija</w:t>
      </w:r>
    </w:p>
    <w:p w14:paraId="324154AE" w14:textId="77777777" w:rsidR="00CB6F61" w:rsidRPr="00CB6F61" w:rsidRDefault="00CB6F61" w:rsidP="00CB6F61">
      <w:pPr>
        <w:spacing w:after="0" w:line="240" w:lineRule="auto"/>
        <w:rPr>
          <w:rFonts w:ascii="Times New Roman" w:eastAsia="Calibri" w:hAnsi="Times New Roman" w:cs="Times New Roman"/>
          <w:noProof/>
        </w:rPr>
      </w:pPr>
    </w:p>
    <w:p w14:paraId="472291E5" w14:textId="77777777" w:rsidR="00CB6F61" w:rsidRPr="00CB6F61" w:rsidRDefault="00CB6F61" w:rsidP="00CB6F61">
      <w:pPr>
        <w:spacing w:after="0" w:line="240" w:lineRule="auto"/>
        <w:rPr>
          <w:rFonts w:ascii="Times New Roman" w:eastAsia="Calibri" w:hAnsi="Times New Roman" w:cs="Times New Roman"/>
          <w:noProof/>
        </w:rPr>
      </w:pPr>
      <w:r w:rsidRPr="00CB6F61">
        <w:rPr>
          <w:rFonts w:ascii="Times New Roman" w:eastAsia="Calibri" w:hAnsi="Times New Roman" w:cs="Times New Roman"/>
          <w:noProof/>
        </w:rPr>
        <w:t>Su pakuote pateikiamame lapelyje nurodomas gamintojo, atsakingo už konkrečios serijos išleidimą,</w:t>
      </w:r>
    </w:p>
    <w:p w14:paraId="11E8912E" w14:textId="27928E0B" w:rsidR="00E8472A" w:rsidRDefault="00CB6F61" w:rsidP="00CB6F61">
      <w:pPr>
        <w:spacing w:after="0" w:line="240" w:lineRule="auto"/>
        <w:rPr>
          <w:rFonts w:ascii="Times New Roman" w:eastAsia="Calibri" w:hAnsi="Times New Roman" w:cs="Times New Roman"/>
          <w:noProof/>
        </w:rPr>
      </w:pPr>
      <w:r w:rsidRPr="00CB6F61">
        <w:rPr>
          <w:rFonts w:ascii="Times New Roman" w:eastAsia="Calibri" w:hAnsi="Times New Roman" w:cs="Times New Roman"/>
          <w:noProof/>
        </w:rPr>
        <w:t>pavadinimas ir adresas.</w:t>
      </w:r>
    </w:p>
    <w:p w14:paraId="3C60038E" w14:textId="409E6B7A" w:rsidR="00CB6F61" w:rsidRDefault="00CB6F61" w:rsidP="00CB6F61">
      <w:pPr>
        <w:spacing w:after="0" w:line="240" w:lineRule="auto"/>
        <w:rPr>
          <w:rFonts w:ascii="Times New Roman" w:eastAsia="Calibri" w:hAnsi="Times New Roman" w:cs="Times New Roman"/>
          <w:noProof/>
        </w:rPr>
      </w:pPr>
    </w:p>
    <w:p w14:paraId="188DEB48" w14:textId="77777777" w:rsidR="00CB6F61" w:rsidRPr="005B15D5" w:rsidRDefault="00CB6F61" w:rsidP="00CB6F61">
      <w:pPr>
        <w:spacing w:after="0" w:line="240" w:lineRule="auto"/>
        <w:rPr>
          <w:rFonts w:ascii="Times New Roman" w:eastAsia="Calibri" w:hAnsi="Times New Roman" w:cs="Times New Roman"/>
          <w:noProof/>
          <w:highlight w:val="yellow"/>
        </w:rPr>
      </w:pPr>
    </w:p>
    <w:p w14:paraId="22164A36" w14:textId="77777777" w:rsidR="00E8472A" w:rsidRPr="005B15D5" w:rsidRDefault="00E8472A" w:rsidP="00E8472A">
      <w:pPr>
        <w:keepNext/>
        <w:numPr>
          <w:ilvl w:val="0"/>
          <w:numId w:val="2"/>
        </w:numPr>
        <w:tabs>
          <w:tab w:val="left" w:pos="567"/>
        </w:tabs>
        <w:spacing w:after="0" w:line="240" w:lineRule="auto"/>
        <w:ind w:hanging="720"/>
        <w:outlineLvl w:val="1"/>
        <w:rPr>
          <w:rFonts w:ascii="Times New Roman" w:eastAsia="Calibri" w:hAnsi="Times New Roman" w:cs="Times New Roman"/>
          <w:b/>
          <w:bCs/>
          <w:noProof/>
        </w:rPr>
      </w:pPr>
      <w:bookmarkStart w:id="62" w:name="_Toc129243129"/>
      <w:bookmarkStart w:id="63" w:name="_Toc129243254"/>
      <w:r w:rsidRPr="005B15D5">
        <w:rPr>
          <w:rFonts w:ascii="Times New Roman" w:eastAsia="Calibri" w:hAnsi="Times New Roman" w:cs="Times New Roman"/>
          <w:b/>
          <w:bCs/>
          <w:noProof/>
        </w:rPr>
        <w:t>TIEKIMO IR VARTOJIMO SĄLYGOS AR APRIBOJIMAI</w:t>
      </w:r>
      <w:bookmarkEnd w:id="62"/>
      <w:bookmarkEnd w:id="63"/>
    </w:p>
    <w:p w14:paraId="4C29AB72" w14:textId="77777777" w:rsidR="00E8472A" w:rsidRPr="005B15D5" w:rsidRDefault="00E8472A" w:rsidP="00E8472A">
      <w:pPr>
        <w:spacing w:after="0" w:line="240" w:lineRule="auto"/>
        <w:rPr>
          <w:rFonts w:ascii="Times New Roman" w:eastAsia="Calibri" w:hAnsi="Times New Roman" w:cs="Times New Roman"/>
          <w:b/>
          <w:bCs/>
          <w:noProof/>
        </w:rPr>
      </w:pPr>
    </w:p>
    <w:p w14:paraId="75A3063C"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Nereceptinis vaistinis preparatas</w:t>
      </w:r>
      <w:r>
        <w:rPr>
          <w:rFonts w:ascii="Times New Roman" w:eastAsia="Calibri" w:hAnsi="Times New Roman" w:cs="Times New Roman"/>
          <w:noProof/>
        </w:rPr>
        <w:t>.</w:t>
      </w:r>
    </w:p>
    <w:p w14:paraId="0A331320" w14:textId="77777777" w:rsidR="00E8472A" w:rsidRPr="005B15D5" w:rsidRDefault="00E8472A" w:rsidP="00E8472A">
      <w:pPr>
        <w:spacing w:after="0" w:line="240" w:lineRule="auto"/>
        <w:rPr>
          <w:rFonts w:ascii="Times New Roman" w:eastAsia="Calibri" w:hAnsi="Times New Roman" w:cs="Times New Roman"/>
          <w:noProof/>
          <w:highlight w:val="yellow"/>
        </w:rPr>
      </w:pPr>
    </w:p>
    <w:p w14:paraId="647178AE" w14:textId="77777777" w:rsidR="00E8472A" w:rsidRPr="005B15D5" w:rsidRDefault="00E8472A" w:rsidP="00E8472A">
      <w:pPr>
        <w:spacing w:after="0" w:line="240" w:lineRule="auto"/>
        <w:rPr>
          <w:rFonts w:ascii="Times New Roman" w:eastAsia="Calibri" w:hAnsi="Times New Roman" w:cs="Times New Roman"/>
          <w:noProof/>
        </w:rPr>
      </w:pPr>
    </w:p>
    <w:p w14:paraId="702FA50B" w14:textId="77777777" w:rsidR="00E8472A" w:rsidRPr="005B15D5" w:rsidRDefault="00E8472A" w:rsidP="00E8472A">
      <w:pPr>
        <w:spacing w:after="0" w:line="240" w:lineRule="auto"/>
        <w:rPr>
          <w:rFonts w:ascii="Times New Roman" w:eastAsia="Calibri" w:hAnsi="Times New Roman" w:cs="Times New Roman"/>
          <w:noProof/>
        </w:rPr>
      </w:pPr>
    </w:p>
    <w:p w14:paraId="6EDB7E2B" w14:textId="77777777" w:rsidR="00E8472A" w:rsidRPr="005B15D5" w:rsidRDefault="00E8472A" w:rsidP="00E8472A">
      <w:pPr>
        <w:spacing w:after="0" w:line="240" w:lineRule="auto"/>
        <w:rPr>
          <w:rFonts w:ascii="Times New Roman" w:eastAsia="Calibri" w:hAnsi="Times New Roman" w:cs="Times New Roman"/>
          <w:noProof/>
        </w:rPr>
      </w:pPr>
    </w:p>
    <w:p w14:paraId="75843C77" w14:textId="77777777" w:rsidR="00E8472A" w:rsidRPr="005B15D5" w:rsidRDefault="00E8472A" w:rsidP="00E8472A">
      <w:pPr>
        <w:spacing w:after="0" w:line="240" w:lineRule="auto"/>
        <w:rPr>
          <w:rFonts w:ascii="Times New Roman" w:eastAsia="Calibri" w:hAnsi="Times New Roman" w:cs="Times New Roman"/>
          <w:noProof/>
        </w:rPr>
      </w:pPr>
    </w:p>
    <w:p w14:paraId="6D10A361" w14:textId="77777777" w:rsidR="00E8472A" w:rsidRPr="005B15D5" w:rsidRDefault="00E8472A" w:rsidP="00E8472A">
      <w:pPr>
        <w:spacing w:after="0" w:line="240" w:lineRule="auto"/>
        <w:rPr>
          <w:rFonts w:ascii="Times New Roman" w:eastAsia="Calibri" w:hAnsi="Times New Roman" w:cs="Times New Roman"/>
          <w:noProof/>
        </w:rPr>
      </w:pPr>
    </w:p>
    <w:p w14:paraId="3258ADB6" w14:textId="77777777" w:rsidR="00E8472A" w:rsidRPr="005B15D5" w:rsidRDefault="00E8472A" w:rsidP="00E8472A">
      <w:pPr>
        <w:spacing w:after="0" w:line="240" w:lineRule="auto"/>
        <w:rPr>
          <w:rFonts w:ascii="Times New Roman" w:eastAsia="Calibri" w:hAnsi="Times New Roman" w:cs="Times New Roman"/>
          <w:noProof/>
        </w:rPr>
      </w:pPr>
    </w:p>
    <w:p w14:paraId="0F0CE122" w14:textId="77777777" w:rsidR="00E8472A" w:rsidRPr="005B15D5" w:rsidRDefault="00E8472A" w:rsidP="00E8472A">
      <w:pPr>
        <w:spacing w:after="0" w:line="240" w:lineRule="auto"/>
        <w:rPr>
          <w:rFonts w:ascii="Times New Roman" w:eastAsia="Calibri" w:hAnsi="Times New Roman" w:cs="Times New Roman"/>
          <w:noProof/>
        </w:rPr>
      </w:pPr>
    </w:p>
    <w:p w14:paraId="7C2589CC" w14:textId="77777777" w:rsidR="00E8472A" w:rsidRPr="005B15D5" w:rsidRDefault="00E8472A" w:rsidP="00E8472A">
      <w:pPr>
        <w:spacing w:after="0" w:line="240" w:lineRule="auto"/>
        <w:rPr>
          <w:rFonts w:ascii="Times New Roman" w:eastAsia="Calibri" w:hAnsi="Times New Roman" w:cs="Times New Roman"/>
          <w:noProof/>
        </w:rPr>
      </w:pPr>
    </w:p>
    <w:p w14:paraId="47245D02" w14:textId="77777777" w:rsidR="00E8472A" w:rsidRPr="005B15D5" w:rsidRDefault="00E8472A" w:rsidP="00E8472A">
      <w:pPr>
        <w:spacing w:after="0" w:line="240" w:lineRule="auto"/>
        <w:rPr>
          <w:rFonts w:ascii="Times New Roman" w:eastAsia="Calibri" w:hAnsi="Times New Roman" w:cs="Times New Roman"/>
          <w:noProof/>
        </w:rPr>
      </w:pPr>
    </w:p>
    <w:p w14:paraId="5910DFFB" w14:textId="77777777" w:rsidR="00E8472A" w:rsidRPr="005B15D5" w:rsidRDefault="00E8472A" w:rsidP="00E8472A">
      <w:pPr>
        <w:spacing w:after="0" w:line="240" w:lineRule="auto"/>
        <w:rPr>
          <w:rFonts w:ascii="Times New Roman" w:eastAsia="Calibri" w:hAnsi="Times New Roman" w:cs="Times New Roman"/>
          <w:noProof/>
        </w:rPr>
      </w:pPr>
    </w:p>
    <w:p w14:paraId="776D7A3F" w14:textId="77777777" w:rsidR="00E8472A" w:rsidRPr="005B15D5" w:rsidRDefault="00E8472A" w:rsidP="00E8472A">
      <w:pPr>
        <w:spacing w:after="0" w:line="240" w:lineRule="auto"/>
        <w:rPr>
          <w:rFonts w:ascii="Times New Roman" w:eastAsia="Calibri" w:hAnsi="Times New Roman" w:cs="Times New Roman"/>
          <w:noProof/>
        </w:rPr>
      </w:pPr>
    </w:p>
    <w:p w14:paraId="3DF7A977" w14:textId="77777777" w:rsidR="00E8472A" w:rsidRPr="005B15D5" w:rsidRDefault="00E8472A" w:rsidP="00E8472A">
      <w:pPr>
        <w:spacing w:after="0" w:line="240" w:lineRule="auto"/>
        <w:rPr>
          <w:rFonts w:ascii="Times New Roman" w:eastAsia="Calibri" w:hAnsi="Times New Roman" w:cs="Times New Roman"/>
          <w:noProof/>
        </w:rPr>
      </w:pPr>
    </w:p>
    <w:p w14:paraId="612D0754" w14:textId="77777777" w:rsidR="00E8472A" w:rsidRPr="005B15D5" w:rsidRDefault="00E8472A" w:rsidP="00E8472A">
      <w:pPr>
        <w:spacing w:after="0" w:line="240" w:lineRule="auto"/>
        <w:rPr>
          <w:rFonts w:ascii="Times New Roman" w:eastAsia="Calibri" w:hAnsi="Times New Roman" w:cs="Times New Roman"/>
          <w:noProof/>
        </w:rPr>
      </w:pPr>
    </w:p>
    <w:p w14:paraId="177F1E33" w14:textId="77777777" w:rsidR="00E8472A" w:rsidRPr="005B15D5" w:rsidRDefault="00E8472A" w:rsidP="00E8472A">
      <w:pPr>
        <w:spacing w:after="0" w:line="240" w:lineRule="auto"/>
        <w:rPr>
          <w:rFonts w:ascii="Times New Roman" w:eastAsia="Calibri" w:hAnsi="Times New Roman" w:cs="Times New Roman"/>
          <w:noProof/>
        </w:rPr>
      </w:pPr>
    </w:p>
    <w:p w14:paraId="02B64799" w14:textId="77777777" w:rsidR="00E8472A" w:rsidRPr="005B15D5" w:rsidRDefault="00E8472A" w:rsidP="00E8472A">
      <w:pPr>
        <w:spacing w:after="0" w:line="240" w:lineRule="auto"/>
        <w:rPr>
          <w:rFonts w:ascii="Times New Roman" w:eastAsia="Calibri" w:hAnsi="Times New Roman" w:cs="Times New Roman"/>
          <w:noProof/>
        </w:rPr>
      </w:pPr>
    </w:p>
    <w:p w14:paraId="25E56D7C" w14:textId="77777777" w:rsidR="00E8472A" w:rsidRPr="005B15D5" w:rsidRDefault="00E8472A" w:rsidP="00E8472A">
      <w:pPr>
        <w:spacing w:after="0" w:line="240" w:lineRule="auto"/>
        <w:rPr>
          <w:rFonts w:ascii="Times New Roman" w:eastAsia="Calibri" w:hAnsi="Times New Roman" w:cs="Times New Roman"/>
          <w:noProof/>
        </w:rPr>
      </w:pPr>
    </w:p>
    <w:p w14:paraId="6DA5EAAA" w14:textId="77777777" w:rsidR="00E8472A" w:rsidRPr="005B15D5" w:rsidRDefault="00E8472A" w:rsidP="00E8472A">
      <w:pPr>
        <w:spacing w:after="0" w:line="240" w:lineRule="auto"/>
        <w:rPr>
          <w:rFonts w:ascii="Times New Roman" w:eastAsia="Calibri" w:hAnsi="Times New Roman" w:cs="Times New Roman"/>
          <w:noProof/>
        </w:rPr>
      </w:pPr>
    </w:p>
    <w:p w14:paraId="11286A94" w14:textId="77777777" w:rsidR="00E8472A" w:rsidRPr="005B15D5" w:rsidRDefault="00E8472A" w:rsidP="00E8472A">
      <w:pPr>
        <w:spacing w:after="0" w:line="240" w:lineRule="auto"/>
        <w:rPr>
          <w:rFonts w:ascii="Times New Roman" w:eastAsia="Calibri" w:hAnsi="Times New Roman" w:cs="Times New Roman"/>
          <w:noProof/>
        </w:rPr>
      </w:pPr>
    </w:p>
    <w:p w14:paraId="568D7C1E" w14:textId="77777777" w:rsidR="00E8472A" w:rsidRPr="005B15D5" w:rsidRDefault="00E8472A" w:rsidP="00E8472A">
      <w:pPr>
        <w:spacing w:after="0" w:line="240" w:lineRule="auto"/>
        <w:rPr>
          <w:rFonts w:ascii="Times New Roman" w:eastAsia="Calibri" w:hAnsi="Times New Roman" w:cs="Times New Roman"/>
          <w:noProof/>
        </w:rPr>
      </w:pPr>
    </w:p>
    <w:p w14:paraId="0CDF6843" w14:textId="77777777" w:rsidR="00E8472A" w:rsidRPr="005B15D5" w:rsidRDefault="00E8472A" w:rsidP="00E8472A">
      <w:pPr>
        <w:spacing w:after="0" w:line="240" w:lineRule="auto"/>
        <w:rPr>
          <w:rFonts w:ascii="Times New Roman" w:eastAsia="Calibri" w:hAnsi="Times New Roman" w:cs="Times New Roman"/>
          <w:noProof/>
        </w:rPr>
      </w:pPr>
    </w:p>
    <w:p w14:paraId="71AF9240" w14:textId="77777777" w:rsidR="00E8472A" w:rsidRPr="005B15D5" w:rsidRDefault="00E8472A" w:rsidP="00E8472A">
      <w:pPr>
        <w:spacing w:after="0" w:line="240" w:lineRule="auto"/>
        <w:rPr>
          <w:rFonts w:ascii="Times New Roman" w:eastAsia="Calibri" w:hAnsi="Times New Roman" w:cs="Times New Roman"/>
          <w:noProof/>
        </w:rPr>
      </w:pPr>
    </w:p>
    <w:p w14:paraId="778A9F20" w14:textId="77777777" w:rsidR="00E8472A" w:rsidRPr="005B15D5" w:rsidRDefault="00E8472A" w:rsidP="00E8472A">
      <w:pPr>
        <w:spacing w:after="0" w:line="240" w:lineRule="auto"/>
        <w:rPr>
          <w:rFonts w:ascii="Times New Roman" w:eastAsia="Calibri" w:hAnsi="Times New Roman" w:cs="Times New Roman"/>
          <w:noProof/>
        </w:rPr>
      </w:pPr>
    </w:p>
    <w:p w14:paraId="1C0794D3" w14:textId="77777777" w:rsidR="00E8472A" w:rsidRPr="005B15D5" w:rsidRDefault="00E8472A" w:rsidP="00E8472A">
      <w:pPr>
        <w:spacing w:after="0" w:line="240" w:lineRule="auto"/>
        <w:rPr>
          <w:rFonts w:ascii="Times New Roman" w:eastAsia="Calibri" w:hAnsi="Times New Roman" w:cs="Times New Roman"/>
          <w:noProof/>
        </w:rPr>
      </w:pPr>
    </w:p>
    <w:p w14:paraId="69E5226A" w14:textId="77777777" w:rsidR="00E8472A" w:rsidRPr="005B15D5" w:rsidRDefault="00E8472A" w:rsidP="00E8472A">
      <w:pPr>
        <w:spacing w:after="0" w:line="240" w:lineRule="auto"/>
        <w:rPr>
          <w:rFonts w:ascii="Times New Roman" w:eastAsia="Calibri" w:hAnsi="Times New Roman" w:cs="Times New Roman"/>
          <w:noProof/>
        </w:rPr>
      </w:pPr>
    </w:p>
    <w:p w14:paraId="16662C74" w14:textId="77777777" w:rsidR="00E8472A" w:rsidRPr="005B15D5" w:rsidRDefault="00E8472A" w:rsidP="00E8472A">
      <w:pPr>
        <w:spacing w:after="0" w:line="240" w:lineRule="auto"/>
        <w:rPr>
          <w:rFonts w:ascii="Times New Roman" w:eastAsia="Calibri" w:hAnsi="Times New Roman" w:cs="Times New Roman"/>
          <w:noProof/>
        </w:rPr>
      </w:pPr>
    </w:p>
    <w:p w14:paraId="68C41FDA" w14:textId="77777777" w:rsidR="00E8472A" w:rsidRPr="005B15D5" w:rsidRDefault="00E8472A" w:rsidP="00E8472A">
      <w:pPr>
        <w:spacing w:after="0" w:line="240" w:lineRule="auto"/>
        <w:rPr>
          <w:rFonts w:ascii="Times New Roman" w:eastAsia="Calibri" w:hAnsi="Times New Roman" w:cs="Times New Roman"/>
          <w:noProof/>
        </w:rPr>
      </w:pPr>
    </w:p>
    <w:p w14:paraId="4706D380" w14:textId="77777777" w:rsidR="00E8472A" w:rsidRPr="005B15D5" w:rsidRDefault="00E8472A" w:rsidP="00E8472A">
      <w:pPr>
        <w:spacing w:after="0" w:line="240" w:lineRule="auto"/>
        <w:rPr>
          <w:rFonts w:ascii="Times New Roman" w:eastAsia="Calibri" w:hAnsi="Times New Roman" w:cs="Times New Roman"/>
          <w:noProof/>
        </w:rPr>
      </w:pPr>
    </w:p>
    <w:p w14:paraId="6BEC9F27" w14:textId="77777777" w:rsidR="00E8472A" w:rsidRPr="005B15D5" w:rsidRDefault="00E8472A" w:rsidP="00E8472A">
      <w:pPr>
        <w:spacing w:after="0" w:line="240" w:lineRule="auto"/>
        <w:rPr>
          <w:rFonts w:ascii="Times New Roman" w:eastAsia="Calibri" w:hAnsi="Times New Roman" w:cs="Times New Roman"/>
          <w:noProof/>
        </w:rPr>
      </w:pPr>
    </w:p>
    <w:p w14:paraId="6FA28A36" w14:textId="77777777" w:rsidR="00E8472A" w:rsidRPr="005B15D5" w:rsidRDefault="00E8472A" w:rsidP="00E8472A">
      <w:pPr>
        <w:spacing w:after="0" w:line="240" w:lineRule="auto"/>
        <w:rPr>
          <w:rFonts w:ascii="Times New Roman" w:eastAsia="Calibri" w:hAnsi="Times New Roman" w:cs="Times New Roman"/>
          <w:noProof/>
        </w:rPr>
      </w:pPr>
    </w:p>
    <w:p w14:paraId="499D1AF3" w14:textId="77777777" w:rsidR="00E8472A" w:rsidRPr="005B15D5" w:rsidRDefault="00E8472A" w:rsidP="00E8472A">
      <w:pPr>
        <w:spacing w:after="0" w:line="240" w:lineRule="auto"/>
        <w:rPr>
          <w:rFonts w:ascii="Times New Roman" w:eastAsia="Calibri" w:hAnsi="Times New Roman" w:cs="Times New Roman"/>
          <w:noProof/>
        </w:rPr>
      </w:pPr>
    </w:p>
    <w:p w14:paraId="2B1FB452" w14:textId="77777777" w:rsidR="00E8472A" w:rsidRPr="005B15D5" w:rsidRDefault="00E8472A" w:rsidP="00E8472A">
      <w:pPr>
        <w:spacing w:after="0" w:line="240" w:lineRule="auto"/>
        <w:rPr>
          <w:rFonts w:ascii="Times New Roman" w:eastAsia="Calibri" w:hAnsi="Times New Roman" w:cs="Times New Roman"/>
          <w:noProof/>
        </w:rPr>
      </w:pPr>
    </w:p>
    <w:p w14:paraId="7A5571AC" w14:textId="77777777" w:rsidR="00E8472A" w:rsidRPr="005B15D5" w:rsidRDefault="00E8472A" w:rsidP="00E8472A">
      <w:pPr>
        <w:spacing w:after="0" w:line="240" w:lineRule="auto"/>
        <w:rPr>
          <w:rFonts w:ascii="Times New Roman" w:eastAsia="Calibri" w:hAnsi="Times New Roman" w:cs="Times New Roman"/>
          <w:noProof/>
        </w:rPr>
      </w:pPr>
    </w:p>
    <w:p w14:paraId="3AF6C30E" w14:textId="77777777" w:rsidR="00E8472A" w:rsidRPr="005B15D5" w:rsidRDefault="00E8472A" w:rsidP="00E8472A">
      <w:pPr>
        <w:spacing w:after="0" w:line="240" w:lineRule="auto"/>
        <w:rPr>
          <w:rFonts w:ascii="Times New Roman" w:eastAsia="Calibri" w:hAnsi="Times New Roman" w:cs="Times New Roman"/>
          <w:noProof/>
        </w:rPr>
      </w:pPr>
    </w:p>
    <w:p w14:paraId="27A5B565" w14:textId="77777777" w:rsidR="00E8472A" w:rsidRPr="005B15D5" w:rsidRDefault="00E8472A" w:rsidP="00E8472A">
      <w:pPr>
        <w:spacing w:after="0" w:line="240" w:lineRule="auto"/>
        <w:rPr>
          <w:rFonts w:ascii="Times New Roman" w:eastAsia="Calibri" w:hAnsi="Times New Roman" w:cs="Times New Roman"/>
          <w:noProof/>
        </w:rPr>
      </w:pPr>
    </w:p>
    <w:p w14:paraId="1B2CBE35" w14:textId="77777777" w:rsidR="00E8472A" w:rsidRPr="005B15D5" w:rsidRDefault="00E8472A" w:rsidP="00E8472A">
      <w:pPr>
        <w:spacing w:after="0" w:line="240" w:lineRule="auto"/>
        <w:rPr>
          <w:rFonts w:ascii="Times New Roman" w:eastAsia="Calibri" w:hAnsi="Times New Roman" w:cs="Times New Roman"/>
          <w:noProof/>
        </w:rPr>
      </w:pPr>
    </w:p>
    <w:p w14:paraId="1E89BAEB" w14:textId="77777777" w:rsidR="00E8472A" w:rsidRPr="005B15D5" w:rsidRDefault="00E8472A" w:rsidP="00E8472A">
      <w:pPr>
        <w:spacing w:after="0" w:line="240" w:lineRule="auto"/>
        <w:rPr>
          <w:rFonts w:ascii="Times New Roman" w:eastAsia="Calibri" w:hAnsi="Times New Roman" w:cs="Times New Roman"/>
          <w:noProof/>
        </w:rPr>
      </w:pPr>
    </w:p>
    <w:p w14:paraId="24D47DAC" w14:textId="77777777" w:rsidR="00E8472A" w:rsidRPr="005B15D5" w:rsidRDefault="00E8472A" w:rsidP="00E8472A">
      <w:pPr>
        <w:spacing w:after="0" w:line="240" w:lineRule="auto"/>
        <w:rPr>
          <w:rFonts w:ascii="Times New Roman" w:eastAsia="Calibri" w:hAnsi="Times New Roman" w:cs="Times New Roman"/>
          <w:noProof/>
        </w:rPr>
      </w:pPr>
    </w:p>
    <w:p w14:paraId="06E60116" w14:textId="77777777" w:rsidR="00E8472A" w:rsidRPr="005B15D5" w:rsidRDefault="00E8472A" w:rsidP="00E8472A">
      <w:pPr>
        <w:spacing w:after="0" w:line="240" w:lineRule="auto"/>
        <w:rPr>
          <w:rFonts w:ascii="Times New Roman" w:eastAsia="Calibri" w:hAnsi="Times New Roman" w:cs="Times New Roman"/>
          <w:noProof/>
        </w:rPr>
      </w:pPr>
    </w:p>
    <w:p w14:paraId="40C4550D" w14:textId="77777777" w:rsidR="00E8472A" w:rsidRPr="005B15D5" w:rsidRDefault="00E8472A" w:rsidP="00E8472A">
      <w:pPr>
        <w:spacing w:after="0" w:line="240" w:lineRule="auto"/>
        <w:rPr>
          <w:rFonts w:ascii="Times New Roman" w:eastAsia="Calibri" w:hAnsi="Times New Roman" w:cs="Times New Roman"/>
          <w:noProof/>
        </w:rPr>
      </w:pPr>
    </w:p>
    <w:p w14:paraId="46FFA612" w14:textId="77777777" w:rsidR="00E8472A" w:rsidRPr="005B15D5" w:rsidRDefault="00E8472A" w:rsidP="00E8472A">
      <w:pPr>
        <w:spacing w:after="0" w:line="240" w:lineRule="auto"/>
        <w:rPr>
          <w:rFonts w:ascii="Times New Roman" w:eastAsia="Calibri" w:hAnsi="Times New Roman" w:cs="Times New Roman"/>
          <w:noProof/>
        </w:rPr>
      </w:pPr>
    </w:p>
    <w:p w14:paraId="5892CBEA" w14:textId="77777777" w:rsidR="00E8472A" w:rsidRPr="005B15D5" w:rsidRDefault="00E8472A" w:rsidP="00E8472A">
      <w:pPr>
        <w:spacing w:after="0" w:line="240" w:lineRule="auto"/>
        <w:rPr>
          <w:rFonts w:ascii="Times New Roman" w:eastAsia="Calibri" w:hAnsi="Times New Roman" w:cs="Times New Roman"/>
          <w:noProof/>
        </w:rPr>
      </w:pPr>
    </w:p>
    <w:p w14:paraId="12A5C5E0" w14:textId="77777777" w:rsidR="00E8472A" w:rsidRPr="005B15D5" w:rsidRDefault="00E8472A" w:rsidP="00E8472A">
      <w:pPr>
        <w:spacing w:after="0" w:line="240" w:lineRule="auto"/>
        <w:rPr>
          <w:rFonts w:ascii="Times New Roman" w:eastAsia="Calibri" w:hAnsi="Times New Roman" w:cs="Times New Roman"/>
          <w:noProof/>
        </w:rPr>
      </w:pPr>
    </w:p>
    <w:p w14:paraId="7CA4CB22" w14:textId="77777777" w:rsidR="00E8472A" w:rsidRPr="005B15D5" w:rsidRDefault="00E8472A" w:rsidP="00E8472A">
      <w:pPr>
        <w:spacing w:after="0" w:line="240" w:lineRule="auto"/>
        <w:rPr>
          <w:rFonts w:ascii="Times New Roman" w:eastAsia="Calibri" w:hAnsi="Times New Roman" w:cs="Times New Roman"/>
          <w:noProof/>
        </w:rPr>
      </w:pPr>
    </w:p>
    <w:p w14:paraId="5911D05C" w14:textId="77777777" w:rsidR="00E8472A" w:rsidRPr="005B15D5" w:rsidRDefault="00E8472A" w:rsidP="00E8472A">
      <w:pPr>
        <w:spacing w:after="0" w:line="240" w:lineRule="auto"/>
        <w:rPr>
          <w:rFonts w:ascii="Times New Roman" w:eastAsia="Calibri" w:hAnsi="Times New Roman" w:cs="Times New Roman"/>
          <w:noProof/>
        </w:rPr>
      </w:pPr>
    </w:p>
    <w:p w14:paraId="1B7340C0" w14:textId="77777777" w:rsidR="00E8472A" w:rsidRPr="005B15D5" w:rsidRDefault="00E8472A" w:rsidP="00E8472A">
      <w:pPr>
        <w:spacing w:after="0" w:line="240" w:lineRule="auto"/>
        <w:rPr>
          <w:rFonts w:ascii="Times New Roman" w:eastAsia="Calibri" w:hAnsi="Times New Roman" w:cs="Times New Roman"/>
          <w:noProof/>
        </w:rPr>
      </w:pPr>
    </w:p>
    <w:p w14:paraId="2F87CBBC" w14:textId="77777777" w:rsidR="00E8472A" w:rsidRPr="005B15D5" w:rsidRDefault="00E8472A" w:rsidP="00E8472A">
      <w:pPr>
        <w:spacing w:after="0" w:line="240" w:lineRule="auto"/>
        <w:rPr>
          <w:rFonts w:ascii="Times New Roman" w:eastAsia="Calibri" w:hAnsi="Times New Roman" w:cs="Times New Roman"/>
          <w:noProof/>
        </w:rPr>
      </w:pPr>
    </w:p>
    <w:p w14:paraId="079FB7CD"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bookmarkStart w:id="64" w:name="_Toc129243134"/>
      <w:bookmarkStart w:id="65" w:name="_Toc129243259"/>
    </w:p>
    <w:p w14:paraId="155AF869"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p>
    <w:p w14:paraId="5DF88BD1"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p>
    <w:p w14:paraId="2318A932"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p>
    <w:p w14:paraId="041F9598"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p>
    <w:p w14:paraId="4ABAA50F"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p>
    <w:p w14:paraId="755B1D2B"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p>
    <w:p w14:paraId="437AE9F7"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p>
    <w:p w14:paraId="5D6E7F92"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p>
    <w:p w14:paraId="7320F1E2"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p>
    <w:p w14:paraId="51EC4FE1"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r w:rsidRPr="005B15D5">
        <w:rPr>
          <w:rFonts w:ascii="Times New Roman" w:eastAsia="Calibri" w:hAnsi="Times New Roman" w:cs="Times New Roman"/>
          <w:b/>
          <w:iCs/>
          <w:noProof/>
        </w:rPr>
        <w:t>III PRIEDAS</w:t>
      </w:r>
      <w:bookmarkEnd w:id="64"/>
      <w:bookmarkEnd w:id="65"/>
    </w:p>
    <w:p w14:paraId="71C1506A" w14:textId="77777777" w:rsidR="00E8472A" w:rsidRPr="005B15D5" w:rsidRDefault="00E8472A" w:rsidP="00E8472A">
      <w:pPr>
        <w:spacing w:after="0" w:line="240" w:lineRule="auto"/>
        <w:rPr>
          <w:rFonts w:ascii="Times New Roman" w:eastAsia="Calibri" w:hAnsi="Times New Roman" w:cs="Times New Roman"/>
          <w:noProof/>
        </w:rPr>
      </w:pPr>
    </w:p>
    <w:p w14:paraId="2036DF02"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bookmarkStart w:id="66" w:name="_Toc129243135"/>
      <w:bookmarkStart w:id="67" w:name="_Toc129243260"/>
      <w:r w:rsidRPr="005B15D5">
        <w:rPr>
          <w:rFonts w:ascii="Times New Roman" w:eastAsia="Calibri" w:hAnsi="Times New Roman" w:cs="Times New Roman"/>
          <w:b/>
          <w:iCs/>
          <w:noProof/>
        </w:rPr>
        <w:t>ŽENKLINIMAS IR PAKUOTĖS LAPELIS</w:t>
      </w:r>
      <w:bookmarkEnd w:id="66"/>
      <w:bookmarkEnd w:id="67"/>
    </w:p>
    <w:p w14:paraId="741603CD"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br w:type="page"/>
      </w:r>
    </w:p>
    <w:p w14:paraId="0B9CB288" w14:textId="77777777" w:rsidR="00E8472A" w:rsidRPr="005B15D5" w:rsidRDefault="00E8472A" w:rsidP="00E8472A">
      <w:pPr>
        <w:spacing w:after="0" w:line="240" w:lineRule="auto"/>
        <w:rPr>
          <w:rFonts w:ascii="Times New Roman" w:eastAsia="Calibri" w:hAnsi="Times New Roman" w:cs="Times New Roman"/>
          <w:noProof/>
        </w:rPr>
      </w:pPr>
    </w:p>
    <w:p w14:paraId="1579C3FB" w14:textId="77777777" w:rsidR="00E8472A" w:rsidRPr="005B15D5" w:rsidRDefault="00E8472A" w:rsidP="00E8472A">
      <w:pPr>
        <w:spacing w:after="0" w:line="240" w:lineRule="auto"/>
        <w:rPr>
          <w:rFonts w:ascii="Times New Roman" w:eastAsia="Calibri" w:hAnsi="Times New Roman" w:cs="Times New Roman"/>
          <w:noProof/>
        </w:rPr>
      </w:pPr>
    </w:p>
    <w:p w14:paraId="7B602CFA" w14:textId="77777777" w:rsidR="00E8472A" w:rsidRPr="005B15D5" w:rsidRDefault="00E8472A" w:rsidP="00E8472A">
      <w:pPr>
        <w:spacing w:after="0" w:line="240" w:lineRule="auto"/>
        <w:rPr>
          <w:rFonts w:ascii="Times New Roman" w:eastAsia="Calibri" w:hAnsi="Times New Roman" w:cs="Times New Roman"/>
          <w:noProof/>
        </w:rPr>
      </w:pPr>
    </w:p>
    <w:p w14:paraId="33AA66E3" w14:textId="77777777" w:rsidR="00E8472A" w:rsidRPr="005B15D5" w:rsidRDefault="00E8472A" w:rsidP="00E8472A">
      <w:pPr>
        <w:spacing w:after="0" w:line="240" w:lineRule="auto"/>
        <w:rPr>
          <w:rFonts w:ascii="Times New Roman" w:eastAsia="Calibri" w:hAnsi="Times New Roman" w:cs="Times New Roman"/>
          <w:noProof/>
        </w:rPr>
      </w:pPr>
    </w:p>
    <w:p w14:paraId="2B39D3E1" w14:textId="77777777" w:rsidR="00E8472A" w:rsidRPr="005B15D5" w:rsidRDefault="00E8472A" w:rsidP="00E8472A">
      <w:pPr>
        <w:spacing w:after="0" w:line="240" w:lineRule="auto"/>
        <w:rPr>
          <w:rFonts w:ascii="Times New Roman" w:eastAsia="Calibri" w:hAnsi="Times New Roman" w:cs="Times New Roman"/>
          <w:noProof/>
        </w:rPr>
      </w:pPr>
    </w:p>
    <w:p w14:paraId="6482282B" w14:textId="77777777" w:rsidR="00E8472A" w:rsidRPr="005B15D5" w:rsidRDefault="00E8472A" w:rsidP="00E8472A">
      <w:pPr>
        <w:spacing w:after="0" w:line="240" w:lineRule="auto"/>
        <w:rPr>
          <w:rFonts w:ascii="Times New Roman" w:eastAsia="Calibri" w:hAnsi="Times New Roman" w:cs="Times New Roman"/>
          <w:noProof/>
        </w:rPr>
      </w:pPr>
    </w:p>
    <w:p w14:paraId="704BD3C2" w14:textId="77777777" w:rsidR="00E8472A" w:rsidRPr="005B15D5" w:rsidRDefault="00E8472A" w:rsidP="00E8472A">
      <w:pPr>
        <w:spacing w:after="0" w:line="240" w:lineRule="auto"/>
        <w:rPr>
          <w:rFonts w:ascii="Times New Roman" w:eastAsia="Calibri" w:hAnsi="Times New Roman" w:cs="Times New Roman"/>
          <w:noProof/>
        </w:rPr>
      </w:pPr>
    </w:p>
    <w:p w14:paraId="2807A706" w14:textId="77777777" w:rsidR="00E8472A" w:rsidRPr="005B15D5" w:rsidRDefault="00E8472A" w:rsidP="00E8472A">
      <w:pPr>
        <w:spacing w:after="0" w:line="240" w:lineRule="auto"/>
        <w:rPr>
          <w:rFonts w:ascii="Times New Roman" w:eastAsia="Calibri" w:hAnsi="Times New Roman" w:cs="Times New Roman"/>
          <w:noProof/>
        </w:rPr>
      </w:pPr>
    </w:p>
    <w:p w14:paraId="489F5A3C" w14:textId="77777777" w:rsidR="00E8472A" w:rsidRPr="005B15D5" w:rsidRDefault="00E8472A" w:rsidP="00E8472A">
      <w:pPr>
        <w:spacing w:after="0" w:line="240" w:lineRule="auto"/>
        <w:rPr>
          <w:rFonts w:ascii="Times New Roman" w:eastAsia="Calibri" w:hAnsi="Times New Roman" w:cs="Times New Roman"/>
          <w:noProof/>
        </w:rPr>
      </w:pPr>
    </w:p>
    <w:p w14:paraId="24558D76" w14:textId="77777777" w:rsidR="00E8472A" w:rsidRPr="005B15D5" w:rsidRDefault="00E8472A" w:rsidP="00E8472A">
      <w:pPr>
        <w:spacing w:after="0" w:line="240" w:lineRule="auto"/>
        <w:rPr>
          <w:rFonts w:ascii="Times New Roman" w:eastAsia="Calibri" w:hAnsi="Times New Roman" w:cs="Times New Roman"/>
          <w:noProof/>
        </w:rPr>
      </w:pPr>
    </w:p>
    <w:p w14:paraId="01209D4C" w14:textId="77777777" w:rsidR="00E8472A" w:rsidRPr="005B15D5" w:rsidRDefault="00E8472A" w:rsidP="00E8472A">
      <w:pPr>
        <w:spacing w:after="0" w:line="240" w:lineRule="auto"/>
        <w:rPr>
          <w:rFonts w:ascii="Times New Roman" w:eastAsia="Calibri" w:hAnsi="Times New Roman" w:cs="Times New Roman"/>
          <w:noProof/>
        </w:rPr>
      </w:pPr>
    </w:p>
    <w:p w14:paraId="5B3F0D47" w14:textId="77777777" w:rsidR="00E8472A" w:rsidRPr="005B15D5" w:rsidRDefault="00E8472A" w:rsidP="00E8472A">
      <w:pPr>
        <w:spacing w:after="0" w:line="240" w:lineRule="auto"/>
        <w:rPr>
          <w:rFonts w:ascii="Times New Roman" w:eastAsia="Calibri" w:hAnsi="Times New Roman" w:cs="Times New Roman"/>
          <w:noProof/>
        </w:rPr>
      </w:pPr>
    </w:p>
    <w:p w14:paraId="1CED3E21" w14:textId="77777777" w:rsidR="00E8472A" w:rsidRPr="005B15D5" w:rsidRDefault="00E8472A" w:rsidP="00E8472A">
      <w:pPr>
        <w:spacing w:after="0" w:line="240" w:lineRule="auto"/>
        <w:rPr>
          <w:rFonts w:ascii="Times New Roman" w:eastAsia="Calibri" w:hAnsi="Times New Roman" w:cs="Times New Roman"/>
          <w:noProof/>
        </w:rPr>
      </w:pPr>
    </w:p>
    <w:p w14:paraId="5475350E" w14:textId="77777777" w:rsidR="00E8472A" w:rsidRPr="005B15D5" w:rsidRDefault="00E8472A" w:rsidP="00E8472A">
      <w:pPr>
        <w:spacing w:after="0" w:line="240" w:lineRule="auto"/>
        <w:rPr>
          <w:rFonts w:ascii="Times New Roman" w:eastAsia="Calibri" w:hAnsi="Times New Roman" w:cs="Times New Roman"/>
          <w:noProof/>
        </w:rPr>
      </w:pPr>
    </w:p>
    <w:p w14:paraId="2F81355A" w14:textId="77777777" w:rsidR="00E8472A" w:rsidRPr="005B15D5" w:rsidRDefault="00E8472A" w:rsidP="00E8472A">
      <w:pPr>
        <w:spacing w:after="0" w:line="240" w:lineRule="auto"/>
        <w:rPr>
          <w:rFonts w:ascii="Times New Roman" w:eastAsia="Calibri" w:hAnsi="Times New Roman" w:cs="Times New Roman"/>
          <w:noProof/>
        </w:rPr>
      </w:pPr>
    </w:p>
    <w:p w14:paraId="0AE87A51" w14:textId="77777777" w:rsidR="00E8472A" w:rsidRPr="005B15D5" w:rsidRDefault="00E8472A" w:rsidP="00E8472A">
      <w:pPr>
        <w:spacing w:after="0" w:line="240" w:lineRule="auto"/>
        <w:rPr>
          <w:rFonts w:ascii="Times New Roman" w:eastAsia="Calibri" w:hAnsi="Times New Roman" w:cs="Times New Roman"/>
          <w:noProof/>
        </w:rPr>
      </w:pPr>
    </w:p>
    <w:p w14:paraId="13A926E2" w14:textId="77777777" w:rsidR="00E8472A" w:rsidRPr="005B15D5" w:rsidRDefault="00E8472A" w:rsidP="00E8472A">
      <w:pPr>
        <w:spacing w:after="0" w:line="240" w:lineRule="auto"/>
        <w:rPr>
          <w:rFonts w:ascii="Times New Roman" w:eastAsia="Calibri" w:hAnsi="Times New Roman" w:cs="Times New Roman"/>
          <w:noProof/>
        </w:rPr>
      </w:pPr>
    </w:p>
    <w:p w14:paraId="5B455B15" w14:textId="77777777" w:rsidR="00E8472A" w:rsidRPr="005B15D5" w:rsidRDefault="00E8472A" w:rsidP="00E8472A">
      <w:pPr>
        <w:spacing w:after="0" w:line="240" w:lineRule="auto"/>
        <w:rPr>
          <w:rFonts w:ascii="Times New Roman" w:eastAsia="Calibri" w:hAnsi="Times New Roman" w:cs="Times New Roman"/>
          <w:noProof/>
        </w:rPr>
      </w:pPr>
    </w:p>
    <w:p w14:paraId="0EC40A33" w14:textId="77777777" w:rsidR="00E8472A" w:rsidRPr="005B15D5" w:rsidRDefault="00E8472A" w:rsidP="00E8472A">
      <w:pPr>
        <w:spacing w:after="0" w:line="240" w:lineRule="auto"/>
        <w:rPr>
          <w:rFonts w:ascii="Times New Roman" w:eastAsia="Calibri" w:hAnsi="Times New Roman" w:cs="Times New Roman"/>
          <w:noProof/>
        </w:rPr>
      </w:pPr>
    </w:p>
    <w:p w14:paraId="11C80AA4" w14:textId="77777777" w:rsidR="00E8472A" w:rsidRPr="005B15D5" w:rsidRDefault="00E8472A" w:rsidP="00E8472A">
      <w:pPr>
        <w:spacing w:after="0" w:line="240" w:lineRule="auto"/>
        <w:rPr>
          <w:rFonts w:ascii="Times New Roman" w:eastAsia="Calibri" w:hAnsi="Times New Roman" w:cs="Times New Roman"/>
          <w:noProof/>
        </w:rPr>
      </w:pPr>
    </w:p>
    <w:p w14:paraId="424CED53" w14:textId="77777777" w:rsidR="00E8472A" w:rsidRPr="005B15D5" w:rsidRDefault="00E8472A" w:rsidP="00E8472A">
      <w:pPr>
        <w:spacing w:after="0" w:line="240" w:lineRule="auto"/>
        <w:rPr>
          <w:rFonts w:ascii="Times New Roman" w:eastAsia="Calibri" w:hAnsi="Times New Roman" w:cs="Times New Roman"/>
          <w:noProof/>
        </w:rPr>
      </w:pPr>
    </w:p>
    <w:p w14:paraId="1C396864" w14:textId="77777777" w:rsidR="00E8472A" w:rsidRPr="005B15D5" w:rsidRDefault="00E8472A" w:rsidP="00E8472A">
      <w:pPr>
        <w:spacing w:after="0" w:line="240" w:lineRule="auto"/>
        <w:rPr>
          <w:rFonts w:ascii="Times New Roman" w:eastAsia="Calibri" w:hAnsi="Times New Roman" w:cs="Times New Roman"/>
          <w:noProof/>
        </w:rPr>
      </w:pPr>
    </w:p>
    <w:p w14:paraId="616672A2"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bookmarkStart w:id="68" w:name="_Toc129243136"/>
      <w:bookmarkStart w:id="69" w:name="_Toc129243261"/>
      <w:r w:rsidRPr="005B15D5">
        <w:rPr>
          <w:rFonts w:ascii="Times New Roman" w:eastAsia="Calibri" w:hAnsi="Times New Roman" w:cs="Times New Roman"/>
          <w:b/>
          <w:iCs/>
          <w:noProof/>
        </w:rPr>
        <w:t>A. ŽENKLINIMAS</w:t>
      </w:r>
      <w:bookmarkEnd w:id="68"/>
      <w:bookmarkEnd w:id="69"/>
    </w:p>
    <w:p w14:paraId="3248946F"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br w:type="page"/>
      </w:r>
    </w:p>
    <w:p w14:paraId="2573292A"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lastRenderedPageBreak/>
        <w:t>INFORMACIJA ANT IŠORINĖS PAKUOTĖS</w:t>
      </w:r>
    </w:p>
    <w:p w14:paraId="4DFEE4A2"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4695F36B"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5B15D5">
        <w:rPr>
          <w:rFonts w:ascii="Times New Roman" w:eastAsia="Calibri" w:hAnsi="Times New Roman" w:cs="Times New Roman"/>
          <w:b/>
          <w:noProof/>
        </w:rPr>
        <w:t>KARTONINĖ DĖŽUTĖ</w:t>
      </w:r>
    </w:p>
    <w:p w14:paraId="01A81E2D" w14:textId="77777777" w:rsidR="00E8472A" w:rsidRPr="005B15D5" w:rsidRDefault="00E8472A" w:rsidP="00E8472A">
      <w:pPr>
        <w:spacing w:after="0" w:line="240" w:lineRule="auto"/>
        <w:rPr>
          <w:rFonts w:ascii="Times New Roman" w:eastAsia="Calibri" w:hAnsi="Times New Roman" w:cs="Times New Roman"/>
          <w:noProof/>
        </w:rPr>
      </w:pPr>
    </w:p>
    <w:p w14:paraId="299A50B5" w14:textId="77777777" w:rsidR="00E8472A" w:rsidRPr="005B15D5" w:rsidRDefault="00E8472A" w:rsidP="00E8472A">
      <w:pPr>
        <w:spacing w:after="0" w:line="240" w:lineRule="auto"/>
        <w:rPr>
          <w:rFonts w:ascii="Times New Roman" w:eastAsia="Calibri" w:hAnsi="Times New Roman" w:cs="Times New Roman"/>
          <w:noProof/>
        </w:rPr>
      </w:pPr>
    </w:p>
    <w:p w14:paraId="2016F79D"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1.</w:t>
      </w:r>
      <w:r w:rsidRPr="005B15D5">
        <w:rPr>
          <w:rFonts w:ascii="Times New Roman" w:eastAsia="Calibri" w:hAnsi="Times New Roman" w:cs="Times New Roman"/>
          <w:b/>
          <w:noProof/>
        </w:rPr>
        <w:tab/>
        <w:t>VAISTINIO PREPARATO PAVADINIMAS</w:t>
      </w:r>
    </w:p>
    <w:p w14:paraId="2C26086F" w14:textId="77777777" w:rsidR="00E8472A" w:rsidRPr="005B15D5" w:rsidRDefault="00E8472A" w:rsidP="00E8472A">
      <w:pPr>
        <w:spacing w:after="0" w:line="240" w:lineRule="auto"/>
        <w:rPr>
          <w:rFonts w:ascii="Times New Roman" w:eastAsia="Calibri" w:hAnsi="Times New Roman" w:cs="Times New Roman"/>
          <w:noProof/>
        </w:rPr>
      </w:pPr>
    </w:p>
    <w:p w14:paraId="4A1E439B"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microlax 625 mg/90 mg/9 mg/ml tiesiosios žarnos tirpalas</w:t>
      </w:r>
    </w:p>
    <w:p w14:paraId="06147920"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Sorbitolum/Natrii citras/Natrii laurilsulfoacetas</w:t>
      </w:r>
    </w:p>
    <w:p w14:paraId="5A777A52" w14:textId="77777777" w:rsidR="00E8472A" w:rsidRPr="005B15D5" w:rsidRDefault="00E8472A" w:rsidP="00E8472A">
      <w:pPr>
        <w:spacing w:after="0" w:line="240" w:lineRule="auto"/>
        <w:rPr>
          <w:rFonts w:ascii="Times New Roman" w:eastAsia="Calibri" w:hAnsi="Times New Roman" w:cs="Times New Roman"/>
          <w:noProof/>
        </w:rPr>
      </w:pPr>
    </w:p>
    <w:p w14:paraId="349C7062" w14:textId="77777777" w:rsidR="00E8472A" w:rsidRPr="005B15D5" w:rsidRDefault="00E8472A" w:rsidP="00E8472A">
      <w:pPr>
        <w:spacing w:after="0" w:line="240" w:lineRule="auto"/>
        <w:rPr>
          <w:rFonts w:ascii="Times New Roman" w:eastAsia="Calibri" w:hAnsi="Times New Roman" w:cs="Times New Roman"/>
          <w:noProof/>
        </w:rPr>
      </w:pPr>
    </w:p>
    <w:p w14:paraId="70903C36" w14:textId="77777777" w:rsidR="00E8472A" w:rsidRPr="005B15D5" w:rsidRDefault="00E8472A" w:rsidP="00E8472A">
      <w:pPr>
        <w:pBdr>
          <w:top w:val="single" w:sz="4" w:space="1" w:color="auto"/>
          <w:left w:val="single" w:sz="4" w:space="4" w:color="auto"/>
          <w:bottom w:val="single" w:sz="4" w:space="6"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2.</w:t>
      </w:r>
      <w:r w:rsidRPr="005B15D5">
        <w:rPr>
          <w:rFonts w:ascii="Times New Roman" w:eastAsia="Calibri" w:hAnsi="Times New Roman" w:cs="Times New Roman"/>
          <w:b/>
          <w:noProof/>
        </w:rPr>
        <w:tab/>
        <w:t>VEIKLIOJI MEDŽIAGA IR JOS KIEKIS</w:t>
      </w:r>
    </w:p>
    <w:p w14:paraId="6862D0EF" w14:textId="77777777" w:rsidR="00E8472A" w:rsidRPr="005B15D5" w:rsidRDefault="00E8472A" w:rsidP="00E8472A">
      <w:pPr>
        <w:spacing w:after="0" w:line="240" w:lineRule="auto"/>
        <w:rPr>
          <w:rFonts w:ascii="Times New Roman" w:eastAsia="Calibri" w:hAnsi="Times New Roman" w:cs="Times New Roman"/>
          <w:noProof/>
        </w:rPr>
      </w:pPr>
    </w:p>
    <w:p w14:paraId="31F661A1"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1 ml tirpalo yra 625 mg sorbitolio, 90 mg natrio citrato ir 9 mg natrio laurilsulfoacetato.</w:t>
      </w:r>
    </w:p>
    <w:p w14:paraId="540C1A2E" w14:textId="77777777" w:rsidR="00E8472A" w:rsidRPr="005B15D5" w:rsidRDefault="00E8472A" w:rsidP="00E8472A">
      <w:pPr>
        <w:spacing w:after="0" w:line="240" w:lineRule="auto"/>
        <w:rPr>
          <w:rFonts w:ascii="Times New Roman" w:eastAsia="Calibri" w:hAnsi="Times New Roman" w:cs="Times New Roman"/>
          <w:noProof/>
        </w:rPr>
      </w:pPr>
    </w:p>
    <w:p w14:paraId="6F55357E" w14:textId="77777777" w:rsidR="00E8472A" w:rsidRPr="005B15D5" w:rsidRDefault="00E8472A" w:rsidP="00E8472A">
      <w:pPr>
        <w:spacing w:after="0" w:line="240" w:lineRule="auto"/>
        <w:rPr>
          <w:rFonts w:ascii="Times New Roman" w:eastAsia="Calibri" w:hAnsi="Times New Roman" w:cs="Times New Roman"/>
          <w:noProof/>
        </w:rPr>
      </w:pPr>
    </w:p>
    <w:p w14:paraId="32F21A5C"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5B15D5">
        <w:rPr>
          <w:rFonts w:ascii="Times New Roman" w:eastAsia="Calibri" w:hAnsi="Times New Roman" w:cs="Times New Roman"/>
          <w:b/>
          <w:noProof/>
        </w:rPr>
        <w:t>3.</w:t>
      </w:r>
      <w:r w:rsidRPr="005B15D5">
        <w:rPr>
          <w:rFonts w:ascii="Times New Roman" w:eastAsia="Calibri" w:hAnsi="Times New Roman" w:cs="Times New Roman"/>
          <w:b/>
          <w:noProof/>
        </w:rPr>
        <w:tab/>
        <w:t>PAGALBINIŲ MEDŽIAGŲ SĄRAŠAS</w:t>
      </w:r>
    </w:p>
    <w:p w14:paraId="0CEA115E" w14:textId="77777777" w:rsidR="00E8472A" w:rsidRPr="005B15D5" w:rsidRDefault="00E8472A" w:rsidP="00E8472A">
      <w:pPr>
        <w:spacing w:after="0" w:line="240" w:lineRule="auto"/>
        <w:rPr>
          <w:rFonts w:ascii="Times New Roman" w:eastAsia="Calibri" w:hAnsi="Times New Roman" w:cs="Times New Roman"/>
          <w:noProof/>
        </w:rPr>
      </w:pPr>
    </w:p>
    <w:p w14:paraId="0AA903BD"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Pagalbinės medžiagos: glicerolis, sorbo rūgštis (E200), išgrynintas vanduo. </w:t>
      </w:r>
    </w:p>
    <w:p w14:paraId="1101332B" w14:textId="77777777" w:rsidR="00E8472A" w:rsidRPr="005B15D5" w:rsidRDefault="00E8472A" w:rsidP="00E8472A">
      <w:pPr>
        <w:spacing w:after="0" w:line="240" w:lineRule="auto"/>
        <w:rPr>
          <w:rFonts w:ascii="Times New Roman" w:eastAsia="Calibri" w:hAnsi="Times New Roman" w:cs="Times New Roman"/>
          <w:noProof/>
        </w:rPr>
      </w:pPr>
    </w:p>
    <w:p w14:paraId="7614B35D" w14:textId="77777777" w:rsidR="00E8472A" w:rsidRPr="005B15D5" w:rsidRDefault="00E8472A" w:rsidP="00E8472A">
      <w:pPr>
        <w:spacing w:after="0" w:line="240" w:lineRule="auto"/>
        <w:rPr>
          <w:rFonts w:ascii="Times New Roman" w:eastAsia="Calibri" w:hAnsi="Times New Roman" w:cs="Times New Roman"/>
          <w:noProof/>
        </w:rPr>
      </w:pPr>
    </w:p>
    <w:p w14:paraId="1331E036"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4.</w:t>
      </w:r>
      <w:r w:rsidRPr="005B15D5">
        <w:rPr>
          <w:rFonts w:ascii="Times New Roman" w:eastAsia="Calibri" w:hAnsi="Times New Roman" w:cs="Times New Roman"/>
          <w:b/>
          <w:noProof/>
        </w:rPr>
        <w:tab/>
        <w:t>FARMACINĖ FORMA IR KIEKIS PAKUOTĖJE</w:t>
      </w:r>
    </w:p>
    <w:p w14:paraId="7B7340F8" w14:textId="77777777" w:rsidR="00E8472A" w:rsidRPr="005B15D5" w:rsidRDefault="00E8472A" w:rsidP="00E8472A">
      <w:pPr>
        <w:spacing w:after="0" w:line="240" w:lineRule="auto"/>
        <w:rPr>
          <w:rFonts w:ascii="Times New Roman" w:eastAsia="Calibri" w:hAnsi="Times New Roman" w:cs="Times New Roman"/>
          <w:noProof/>
        </w:rPr>
      </w:pPr>
    </w:p>
    <w:p w14:paraId="0F9063A1"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highlight w:val="lightGray"/>
        </w:rPr>
        <w:t>Tiesiosios žarnos tirpalas</w:t>
      </w:r>
    </w:p>
    <w:p w14:paraId="314AE2F1"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4 x 5 ml tūbelės</w:t>
      </w:r>
    </w:p>
    <w:p w14:paraId="20F10E05"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highlight w:val="lightGray"/>
        </w:rPr>
        <w:t>12 x 5 ml tūbelių</w:t>
      </w:r>
    </w:p>
    <w:p w14:paraId="5AB3A0D1" w14:textId="77777777" w:rsidR="00E8472A" w:rsidRPr="005B15D5" w:rsidRDefault="00E8472A" w:rsidP="00E8472A">
      <w:pPr>
        <w:spacing w:after="0" w:line="240" w:lineRule="auto"/>
        <w:rPr>
          <w:rFonts w:ascii="Times New Roman" w:eastAsia="Calibri" w:hAnsi="Times New Roman" w:cs="Times New Roman"/>
          <w:noProof/>
        </w:rPr>
      </w:pPr>
    </w:p>
    <w:p w14:paraId="382D6B4F" w14:textId="77777777" w:rsidR="00E8472A" w:rsidRPr="005B15D5" w:rsidRDefault="00E8472A" w:rsidP="00E8472A">
      <w:pPr>
        <w:spacing w:after="0" w:line="240" w:lineRule="auto"/>
        <w:rPr>
          <w:rFonts w:ascii="Times New Roman" w:eastAsia="Calibri" w:hAnsi="Times New Roman" w:cs="Times New Roman"/>
          <w:noProof/>
        </w:rPr>
      </w:pPr>
    </w:p>
    <w:p w14:paraId="417A996E"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5B15D5">
        <w:rPr>
          <w:rFonts w:ascii="Times New Roman" w:eastAsia="Calibri" w:hAnsi="Times New Roman" w:cs="Times New Roman"/>
          <w:b/>
          <w:noProof/>
        </w:rPr>
        <w:t>5.</w:t>
      </w:r>
      <w:r w:rsidRPr="005B15D5">
        <w:rPr>
          <w:rFonts w:ascii="Times New Roman" w:eastAsia="Calibri" w:hAnsi="Times New Roman" w:cs="Times New Roman"/>
          <w:b/>
          <w:noProof/>
        </w:rPr>
        <w:tab/>
        <w:t>VARTOJIMO METODAS IR BŪDAS (-AI)</w:t>
      </w:r>
    </w:p>
    <w:p w14:paraId="175CE1BD" w14:textId="77777777" w:rsidR="00E8472A" w:rsidRPr="005B15D5" w:rsidRDefault="00E8472A" w:rsidP="00E8472A">
      <w:pPr>
        <w:spacing w:after="0" w:line="240" w:lineRule="auto"/>
        <w:rPr>
          <w:rFonts w:ascii="Times New Roman" w:eastAsia="Calibri" w:hAnsi="Times New Roman" w:cs="Times New Roman"/>
          <w:noProof/>
        </w:rPr>
      </w:pPr>
    </w:p>
    <w:p w14:paraId="614CBBCB"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Vartoti į tiesiąją žarną.</w:t>
      </w:r>
    </w:p>
    <w:p w14:paraId="57CD340F"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Prieš vartojimą perskaitykite pakuotės lapelį.</w:t>
      </w:r>
    </w:p>
    <w:p w14:paraId="76531111" w14:textId="77777777" w:rsidR="00E8472A" w:rsidRPr="005B15D5" w:rsidRDefault="00E8472A" w:rsidP="00E8472A">
      <w:pPr>
        <w:spacing w:after="0" w:line="240" w:lineRule="auto"/>
        <w:rPr>
          <w:rFonts w:ascii="Times New Roman" w:eastAsia="Calibri" w:hAnsi="Times New Roman" w:cs="Times New Roman"/>
          <w:noProof/>
        </w:rPr>
      </w:pPr>
    </w:p>
    <w:p w14:paraId="6BC2AF69" w14:textId="77777777" w:rsidR="00E8472A" w:rsidRPr="005B15D5" w:rsidRDefault="00E8472A" w:rsidP="00E8472A">
      <w:pPr>
        <w:spacing w:after="0" w:line="240" w:lineRule="auto"/>
        <w:rPr>
          <w:rFonts w:ascii="Times New Roman" w:eastAsia="Calibri" w:hAnsi="Times New Roman" w:cs="Times New Roman"/>
          <w:noProof/>
        </w:rPr>
      </w:pPr>
    </w:p>
    <w:p w14:paraId="26D04143"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6.</w:t>
      </w:r>
      <w:r w:rsidRPr="005B15D5">
        <w:rPr>
          <w:rFonts w:ascii="Times New Roman" w:eastAsia="Calibri" w:hAnsi="Times New Roman" w:cs="Times New Roman"/>
          <w:b/>
          <w:noProof/>
        </w:rPr>
        <w:tab/>
        <w:t>SPECIALUS ĮSPĖJIMAS, KAD VAISTINĮ PREPARATĄ BŪTINA LAIKYTI VAIKAMS NEPASTEBIMOJE IR NEPASIEKIAMOJE VIETOJE</w:t>
      </w:r>
    </w:p>
    <w:p w14:paraId="1E647365" w14:textId="77777777" w:rsidR="00E8472A" w:rsidRPr="005B15D5" w:rsidRDefault="00E8472A" w:rsidP="00E8472A">
      <w:pPr>
        <w:spacing w:after="0" w:line="240" w:lineRule="auto"/>
        <w:rPr>
          <w:rFonts w:ascii="Times New Roman" w:eastAsia="Calibri" w:hAnsi="Times New Roman" w:cs="Times New Roman"/>
          <w:noProof/>
        </w:rPr>
      </w:pPr>
    </w:p>
    <w:p w14:paraId="0EABAB2F"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Laikyti vaikams nepastebimoje ir nepasiekiamoje vietoje.</w:t>
      </w:r>
    </w:p>
    <w:p w14:paraId="6AD2D41B" w14:textId="77777777" w:rsidR="00E8472A" w:rsidRPr="005B15D5" w:rsidRDefault="00E8472A" w:rsidP="00E8472A">
      <w:pPr>
        <w:spacing w:after="0" w:line="240" w:lineRule="auto"/>
        <w:rPr>
          <w:rFonts w:ascii="Times New Roman" w:eastAsia="Calibri" w:hAnsi="Times New Roman" w:cs="Times New Roman"/>
          <w:noProof/>
        </w:rPr>
      </w:pPr>
    </w:p>
    <w:p w14:paraId="35200C31" w14:textId="77777777" w:rsidR="00E8472A" w:rsidRPr="005B15D5" w:rsidRDefault="00E8472A" w:rsidP="00E8472A">
      <w:pPr>
        <w:spacing w:after="0" w:line="240" w:lineRule="auto"/>
        <w:rPr>
          <w:rFonts w:ascii="Times New Roman" w:eastAsia="Calibri" w:hAnsi="Times New Roman" w:cs="Times New Roman"/>
          <w:noProof/>
        </w:rPr>
      </w:pPr>
    </w:p>
    <w:p w14:paraId="29807B5C"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5B15D5">
        <w:rPr>
          <w:rFonts w:ascii="Times New Roman" w:eastAsia="Calibri" w:hAnsi="Times New Roman" w:cs="Times New Roman"/>
          <w:b/>
          <w:noProof/>
        </w:rPr>
        <w:t>7.</w:t>
      </w:r>
      <w:r w:rsidRPr="005B15D5">
        <w:rPr>
          <w:rFonts w:ascii="Times New Roman" w:eastAsia="Calibri" w:hAnsi="Times New Roman" w:cs="Times New Roman"/>
          <w:b/>
          <w:noProof/>
        </w:rPr>
        <w:tab/>
        <w:t>KITAS (-I) SPECIALUS (-ŪS) ĮSPĖJIMAS (-AI) (JEI REIKIA)</w:t>
      </w:r>
    </w:p>
    <w:p w14:paraId="41093DCE" w14:textId="77777777" w:rsidR="00E8472A" w:rsidRPr="005B15D5" w:rsidRDefault="00E8472A" w:rsidP="00E8472A">
      <w:pPr>
        <w:spacing w:after="0" w:line="240" w:lineRule="auto"/>
        <w:rPr>
          <w:rFonts w:ascii="Times New Roman" w:eastAsia="Calibri" w:hAnsi="Times New Roman" w:cs="Times New Roman"/>
          <w:noProof/>
        </w:rPr>
      </w:pPr>
    </w:p>
    <w:p w14:paraId="1A94E952" w14:textId="77777777" w:rsidR="00E8472A" w:rsidRPr="005B15D5" w:rsidRDefault="00E8472A" w:rsidP="00E8472A">
      <w:pPr>
        <w:spacing w:after="0" w:line="240" w:lineRule="auto"/>
        <w:rPr>
          <w:rFonts w:ascii="Times New Roman" w:eastAsia="Calibri" w:hAnsi="Times New Roman" w:cs="Times New Roman"/>
          <w:noProof/>
        </w:rPr>
      </w:pPr>
    </w:p>
    <w:p w14:paraId="5DC7AE54"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5B15D5">
        <w:rPr>
          <w:rFonts w:ascii="Times New Roman" w:eastAsia="Calibri" w:hAnsi="Times New Roman" w:cs="Times New Roman"/>
          <w:b/>
          <w:noProof/>
        </w:rPr>
        <w:t>8.</w:t>
      </w:r>
      <w:r w:rsidRPr="005B15D5">
        <w:rPr>
          <w:rFonts w:ascii="Times New Roman" w:eastAsia="Calibri" w:hAnsi="Times New Roman" w:cs="Times New Roman"/>
          <w:b/>
          <w:noProof/>
        </w:rPr>
        <w:tab/>
        <w:t>TINKAMUMO LAIKAS</w:t>
      </w:r>
    </w:p>
    <w:p w14:paraId="5077A78E" w14:textId="77777777" w:rsidR="00E8472A" w:rsidRPr="005B15D5" w:rsidRDefault="00E8472A" w:rsidP="00E8472A">
      <w:pPr>
        <w:spacing w:after="0" w:line="240" w:lineRule="auto"/>
        <w:rPr>
          <w:rFonts w:ascii="Times New Roman" w:eastAsia="Calibri" w:hAnsi="Times New Roman" w:cs="Times New Roman"/>
          <w:noProof/>
        </w:rPr>
      </w:pPr>
    </w:p>
    <w:p w14:paraId="1963C0AA"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Tinka iki {mm/MMMM}{mėnuo, metai}</w:t>
      </w:r>
    </w:p>
    <w:p w14:paraId="22E2F793" w14:textId="77777777" w:rsidR="00E8472A" w:rsidRPr="005B15D5" w:rsidRDefault="00E8472A" w:rsidP="00E8472A">
      <w:pPr>
        <w:spacing w:after="0" w:line="240" w:lineRule="auto"/>
        <w:rPr>
          <w:rFonts w:ascii="Times New Roman" w:eastAsia="Calibri" w:hAnsi="Times New Roman" w:cs="Times New Roman"/>
          <w:noProof/>
        </w:rPr>
      </w:pPr>
    </w:p>
    <w:p w14:paraId="7840969E" w14:textId="77777777" w:rsidR="00E8472A" w:rsidRPr="005B15D5" w:rsidRDefault="00E8472A" w:rsidP="00E8472A">
      <w:pPr>
        <w:spacing w:after="0" w:line="240" w:lineRule="auto"/>
        <w:rPr>
          <w:rFonts w:ascii="Times New Roman" w:eastAsia="Calibri" w:hAnsi="Times New Roman" w:cs="Times New Roman"/>
          <w:noProof/>
        </w:rPr>
      </w:pPr>
    </w:p>
    <w:p w14:paraId="60DF31E5"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9.</w:t>
      </w:r>
      <w:r w:rsidRPr="005B15D5">
        <w:rPr>
          <w:rFonts w:ascii="Times New Roman" w:eastAsia="Calibri" w:hAnsi="Times New Roman" w:cs="Times New Roman"/>
          <w:b/>
          <w:noProof/>
        </w:rPr>
        <w:tab/>
        <w:t>SPECIALIOS LAIKYMO SĄLYGOS</w:t>
      </w:r>
    </w:p>
    <w:p w14:paraId="6D89F9D4" w14:textId="77777777" w:rsidR="00E8472A" w:rsidRPr="005B15D5" w:rsidRDefault="00E8472A" w:rsidP="00E8472A">
      <w:pPr>
        <w:spacing w:after="0" w:line="240" w:lineRule="auto"/>
        <w:rPr>
          <w:rFonts w:ascii="Times New Roman" w:eastAsia="Calibri" w:hAnsi="Times New Roman" w:cs="Times New Roman"/>
          <w:noProof/>
        </w:rPr>
      </w:pPr>
    </w:p>
    <w:p w14:paraId="61421979"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Laikyti ne aukštesnėje kaip 25 </w:t>
      </w:r>
      <w:r w:rsidRPr="005B15D5">
        <w:rPr>
          <w:rFonts w:ascii="Times New Roman" w:eastAsia="Calibri" w:hAnsi="Times New Roman" w:cs="Times New Roman"/>
          <w:noProof/>
          <w:vertAlign w:val="superscript"/>
        </w:rPr>
        <w:t>0</w:t>
      </w:r>
      <w:r w:rsidRPr="005B15D5">
        <w:rPr>
          <w:rFonts w:ascii="Times New Roman" w:eastAsia="Calibri" w:hAnsi="Times New Roman" w:cs="Times New Roman"/>
          <w:noProof/>
        </w:rPr>
        <w:t>C temperatūroje.</w:t>
      </w:r>
    </w:p>
    <w:p w14:paraId="3FD820AE"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Negalima užšaldyti.</w:t>
      </w:r>
    </w:p>
    <w:p w14:paraId="616A985D" w14:textId="77777777" w:rsidR="00E8472A" w:rsidRPr="005B15D5" w:rsidRDefault="00E8472A" w:rsidP="00E8472A">
      <w:pPr>
        <w:spacing w:after="0" w:line="240" w:lineRule="auto"/>
        <w:rPr>
          <w:rFonts w:ascii="Times New Roman" w:eastAsia="Calibri" w:hAnsi="Times New Roman" w:cs="Times New Roman"/>
          <w:noProof/>
        </w:rPr>
      </w:pPr>
    </w:p>
    <w:p w14:paraId="516409DE" w14:textId="77777777" w:rsidR="00E8472A" w:rsidRPr="005B15D5" w:rsidRDefault="00E8472A" w:rsidP="00E8472A">
      <w:pPr>
        <w:spacing w:after="0" w:line="240" w:lineRule="auto"/>
        <w:rPr>
          <w:rFonts w:ascii="Times New Roman" w:eastAsia="Calibri" w:hAnsi="Times New Roman" w:cs="Times New Roman"/>
          <w:noProof/>
        </w:rPr>
      </w:pPr>
    </w:p>
    <w:p w14:paraId="05DB5A93"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lastRenderedPageBreak/>
        <w:t>10.</w:t>
      </w:r>
      <w:r w:rsidRPr="005B15D5">
        <w:rPr>
          <w:rFonts w:ascii="Times New Roman" w:eastAsia="Calibri" w:hAnsi="Times New Roman" w:cs="Times New Roman"/>
          <w:b/>
          <w:noProof/>
        </w:rPr>
        <w:tab/>
        <w:t xml:space="preserve">SPECIALIOS ATSARGUMO PRIEMONĖS DĖL NESUVARTOTO </w:t>
      </w:r>
      <w:r w:rsidRPr="005B15D5">
        <w:rPr>
          <w:rFonts w:ascii="Times New Roman" w:eastAsia="Calibri" w:hAnsi="Times New Roman" w:cs="Times New Roman"/>
          <w:b/>
          <w:bCs/>
          <w:noProof/>
        </w:rPr>
        <w:t xml:space="preserve">VAISTINIO PREPARATO AR JO ATLIEKŲ </w:t>
      </w:r>
      <w:r w:rsidRPr="005B15D5">
        <w:rPr>
          <w:rFonts w:ascii="Times New Roman" w:eastAsia="Calibri" w:hAnsi="Times New Roman" w:cs="Times New Roman"/>
          <w:b/>
          <w:noProof/>
        </w:rPr>
        <w:t>TVARKYMO (JEI REIKIA)</w:t>
      </w:r>
    </w:p>
    <w:p w14:paraId="4B2E7379" w14:textId="77777777" w:rsidR="00E8472A" w:rsidRPr="005B15D5" w:rsidRDefault="00E8472A" w:rsidP="00E8472A">
      <w:pPr>
        <w:spacing w:after="0" w:line="240" w:lineRule="auto"/>
        <w:rPr>
          <w:rFonts w:ascii="Times New Roman" w:eastAsia="Calibri" w:hAnsi="Times New Roman" w:cs="Times New Roman"/>
          <w:noProof/>
        </w:rPr>
      </w:pPr>
    </w:p>
    <w:p w14:paraId="5010BA07" w14:textId="77777777" w:rsidR="00E8472A" w:rsidRPr="005B15D5" w:rsidRDefault="00E8472A" w:rsidP="00E8472A">
      <w:pPr>
        <w:spacing w:after="0" w:line="240" w:lineRule="auto"/>
        <w:rPr>
          <w:rFonts w:ascii="Times New Roman" w:eastAsia="Calibri" w:hAnsi="Times New Roman" w:cs="Times New Roman"/>
          <w:noProof/>
        </w:rPr>
      </w:pPr>
    </w:p>
    <w:p w14:paraId="2CBD8CEA"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11.</w:t>
      </w:r>
      <w:r w:rsidRPr="005B15D5">
        <w:rPr>
          <w:rFonts w:ascii="Times New Roman" w:eastAsia="Calibri" w:hAnsi="Times New Roman" w:cs="Times New Roman"/>
          <w:b/>
          <w:noProof/>
        </w:rPr>
        <w:tab/>
        <w:t>R</w:t>
      </w:r>
      <w:r>
        <w:rPr>
          <w:rFonts w:ascii="Times New Roman" w:eastAsia="Calibri" w:hAnsi="Times New Roman" w:cs="Times New Roman"/>
          <w:b/>
          <w:noProof/>
        </w:rPr>
        <w:t>EGISTRUO</w:t>
      </w:r>
      <w:r w:rsidRPr="005B15D5">
        <w:rPr>
          <w:rFonts w:ascii="Times New Roman" w:eastAsia="Calibri" w:hAnsi="Times New Roman" w:cs="Times New Roman"/>
          <w:b/>
          <w:noProof/>
        </w:rPr>
        <w:t>TOJO PAVADINIMAS IR ADRESAS</w:t>
      </w:r>
    </w:p>
    <w:p w14:paraId="7ED3B5D6" w14:textId="77777777" w:rsidR="00E8472A" w:rsidRPr="005B15D5" w:rsidRDefault="00E8472A" w:rsidP="00E8472A">
      <w:pPr>
        <w:spacing w:after="0" w:line="240" w:lineRule="auto"/>
        <w:rPr>
          <w:rFonts w:ascii="Times New Roman" w:eastAsia="Calibri" w:hAnsi="Times New Roman" w:cs="Times New Roman"/>
          <w:noProof/>
        </w:rPr>
      </w:pPr>
    </w:p>
    <w:p w14:paraId="1AF3C1DD"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McNeil AB</w:t>
      </w:r>
    </w:p>
    <w:p w14:paraId="1460FD26"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Norrbroplatsen 2, SE-251 09 Helsingborg, Švedija</w:t>
      </w:r>
    </w:p>
    <w:p w14:paraId="67DC67AE" w14:textId="77777777" w:rsidR="00E8472A" w:rsidRPr="005B15D5" w:rsidRDefault="00E8472A" w:rsidP="00E8472A">
      <w:pPr>
        <w:spacing w:after="0" w:line="240" w:lineRule="auto"/>
        <w:rPr>
          <w:rFonts w:ascii="Times New Roman" w:eastAsia="Calibri" w:hAnsi="Times New Roman" w:cs="Times New Roman"/>
          <w:noProof/>
        </w:rPr>
      </w:pPr>
    </w:p>
    <w:p w14:paraId="0D8265FD" w14:textId="77777777" w:rsidR="00E8472A" w:rsidRPr="005B15D5" w:rsidRDefault="00E8472A" w:rsidP="00E8472A">
      <w:pPr>
        <w:spacing w:after="0" w:line="240" w:lineRule="auto"/>
        <w:rPr>
          <w:rFonts w:ascii="Times New Roman" w:eastAsia="Calibri" w:hAnsi="Times New Roman" w:cs="Times New Roman"/>
          <w:noProof/>
        </w:rPr>
      </w:pPr>
    </w:p>
    <w:p w14:paraId="5E8F6457"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12.</w:t>
      </w:r>
      <w:r w:rsidRPr="005B15D5">
        <w:rPr>
          <w:rFonts w:ascii="Times New Roman" w:eastAsia="Calibri" w:hAnsi="Times New Roman" w:cs="Times New Roman"/>
          <w:b/>
          <w:noProof/>
        </w:rPr>
        <w:tab/>
        <w:t>R</w:t>
      </w:r>
      <w:r>
        <w:rPr>
          <w:rFonts w:ascii="Times New Roman" w:eastAsia="Calibri" w:hAnsi="Times New Roman" w:cs="Times New Roman"/>
          <w:b/>
          <w:noProof/>
        </w:rPr>
        <w:t>EGISTRACIJ</w:t>
      </w:r>
      <w:r w:rsidRPr="005B15D5">
        <w:rPr>
          <w:rFonts w:ascii="Times New Roman" w:eastAsia="Calibri" w:hAnsi="Times New Roman" w:cs="Times New Roman"/>
          <w:b/>
          <w:noProof/>
        </w:rPr>
        <w:t xml:space="preserve">OS </w:t>
      </w:r>
      <w:r>
        <w:rPr>
          <w:rFonts w:ascii="Times New Roman" w:eastAsia="Calibri" w:hAnsi="Times New Roman" w:cs="Times New Roman"/>
          <w:b/>
          <w:noProof/>
        </w:rPr>
        <w:t>PAŽYMĖJIMO</w:t>
      </w:r>
      <w:r w:rsidRPr="005B15D5">
        <w:rPr>
          <w:rFonts w:ascii="Times New Roman" w:eastAsia="Calibri" w:hAnsi="Times New Roman" w:cs="Times New Roman"/>
          <w:b/>
          <w:noProof/>
        </w:rPr>
        <w:t xml:space="preserve"> NUMERIS </w:t>
      </w:r>
      <w:r>
        <w:rPr>
          <w:rFonts w:ascii="Times New Roman" w:eastAsia="Calibri" w:hAnsi="Times New Roman" w:cs="Times New Roman"/>
          <w:b/>
          <w:noProof/>
        </w:rPr>
        <w:t>(-IAI)</w:t>
      </w:r>
    </w:p>
    <w:p w14:paraId="3E0937BF" w14:textId="77777777" w:rsidR="00E8472A" w:rsidRPr="005B15D5" w:rsidRDefault="00E8472A" w:rsidP="00E8472A">
      <w:pPr>
        <w:spacing w:after="0" w:line="240" w:lineRule="auto"/>
        <w:rPr>
          <w:rFonts w:ascii="Times New Roman" w:eastAsia="Calibri" w:hAnsi="Times New Roman" w:cs="Times New Roman"/>
          <w:noProof/>
        </w:rPr>
      </w:pPr>
    </w:p>
    <w:p w14:paraId="02AC6193"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LT/1/97/0013/001</w:t>
      </w:r>
    </w:p>
    <w:p w14:paraId="2A27E6F2"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highlight w:val="lightGray"/>
        </w:rPr>
        <w:t>LT/1/97/0013/002</w:t>
      </w:r>
    </w:p>
    <w:p w14:paraId="57D3A1A4" w14:textId="77777777" w:rsidR="00E8472A" w:rsidRPr="005B15D5" w:rsidRDefault="00E8472A" w:rsidP="00E8472A">
      <w:pPr>
        <w:spacing w:after="0" w:line="240" w:lineRule="auto"/>
        <w:rPr>
          <w:rFonts w:ascii="Times New Roman" w:eastAsia="Calibri" w:hAnsi="Times New Roman" w:cs="Times New Roman"/>
          <w:noProof/>
        </w:rPr>
      </w:pPr>
    </w:p>
    <w:p w14:paraId="6CECE53F" w14:textId="77777777" w:rsidR="00E8472A" w:rsidRPr="005B15D5" w:rsidRDefault="00E8472A" w:rsidP="00E8472A">
      <w:pPr>
        <w:spacing w:after="0" w:line="240" w:lineRule="auto"/>
        <w:rPr>
          <w:rFonts w:ascii="Times New Roman" w:eastAsia="Calibri" w:hAnsi="Times New Roman" w:cs="Times New Roman"/>
          <w:noProof/>
        </w:rPr>
      </w:pPr>
    </w:p>
    <w:p w14:paraId="57238577"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13.</w:t>
      </w:r>
      <w:r w:rsidRPr="005B15D5">
        <w:rPr>
          <w:rFonts w:ascii="Times New Roman" w:eastAsia="Calibri" w:hAnsi="Times New Roman" w:cs="Times New Roman"/>
          <w:b/>
          <w:noProof/>
        </w:rPr>
        <w:tab/>
        <w:t>SERIJOS NUMERIS</w:t>
      </w:r>
    </w:p>
    <w:p w14:paraId="08C40F82" w14:textId="77777777" w:rsidR="00E8472A" w:rsidRPr="005B15D5" w:rsidRDefault="00E8472A" w:rsidP="00E8472A">
      <w:pPr>
        <w:spacing w:after="0" w:line="240" w:lineRule="auto"/>
        <w:rPr>
          <w:rFonts w:ascii="Times New Roman" w:eastAsia="Calibri" w:hAnsi="Times New Roman" w:cs="Times New Roman"/>
          <w:noProof/>
        </w:rPr>
      </w:pPr>
    </w:p>
    <w:p w14:paraId="6493A991"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Serija</w:t>
      </w:r>
    </w:p>
    <w:p w14:paraId="0FDD1A7D" w14:textId="77777777" w:rsidR="00E8472A" w:rsidRPr="005B15D5" w:rsidRDefault="00E8472A" w:rsidP="00E8472A">
      <w:pPr>
        <w:spacing w:after="0" w:line="240" w:lineRule="auto"/>
        <w:rPr>
          <w:rFonts w:ascii="Times New Roman" w:eastAsia="Calibri" w:hAnsi="Times New Roman" w:cs="Times New Roman"/>
          <w:noProof/>
        </w:rPr>
      </w:pPr>
    </w:p>
    <w:p w14:paraId="304DD5B9" w14:textId="77777777" w:rsidR="00E8472A" w:rsidRPr="005B15D5" w:rsidRDefault="00E8472A" w:rsidP="00E8472A">
      <w:pPr>
        <w:spacing w:after="0" w:line="240" w:lineRule="auto"/>
        <w:rPr>
          <w:rFonts w:ascii="Times New Roman" w:eastAsia="Calibri" w:hAnsi="Times New Roman" w:cs="Times New Roman"/>
          <w:noProof/>
        </w:rPr>
      </w:pPr>
    </w:p>
    <w:p w14:paraId="350CE968"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14.</w:t>
      </w:r>
      <w:r w:rsidRPr="005B15D5">
        <w:rPr>
          <w:rFonts w:ascii="Times New Roman" w:eastAsia="Calibri" w:hAnsi="Times New Roman" w:cs="Times New Roman"/>
          <w:b/>
          <w:noProof/>
        </w:rPr>
        <w:tab/>
        <w:t>PARDAVIMO (IŠDAVIMO) TVARKA</w:t>
      </w:r>
    </w:p>
    <w:p w14:paraId="4B631465" w14:textId="77777777" w:rsidR="00E8472A" w:rsidRPr="005B15D5" w:rsidRDefault="00E8472A" w:rsidP="00E8472A">
      <w:pPr>
        <w:spacing w:after="0" w:line="240" w:lineRule="auto"/>
        <w:rPr>
          <w:rFonts w:ascii="Times New Roman" w:eastAsia="Calibri" w:hAnsi="Times New Roman" w:cs="Times New Roman"/>
          <w:noProof/>
        </w:rPr>
      </w:pPr>
    </w:p>
    <w:p w14:paraId="331249D3"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Nereceptinis vaistinis preparatas.</w:t>
      </w:r>
    </w:p>
    <w:p w14:paraId="5FA6E30A" w14:textId="77777777" w:rsidR="00E8472A" w:rsidRPr="005B15D5" w:rsidRDefault="00E8472A" w:rsidP="00E8472A">
      <w:pPr>
        <w:spacing w:after="0" w:line="240" w:lineRule="auto"/>
        <w:rPr>
          <w:rFonts w:ascii="Times New Roman" w:eastAsia="Calibri" w:hAnsi="Times New Roman" w:cs="Times New Roman"/>
          <w:noProof/>
        </w:rPr>
      </w:pPr>
    </w:p>
    <w:p w14:paraId="2060EA19" w14:textId="77777777" w:rsidR="00E8472A" w:rsidRPr="005B15D5" w:rsidRDefault="00E8472A" w:rsidP="00E8472A">
      <w:pPr>
        <w:spacing w:after="0" w:line="240" w:lineRule="auto"/>
        <w:rPr>
          <w:rFonts w:ascii="Times New Roman" w:eastAsia="Calibri" w:hAnsi="Times New Roman" w:cs="Times New Roman"/>
          <w:noProof/>
        </w:rPr>
      </w:pPr>
    </w:p>
    <w:p w14:paraId="41019766"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15.</w:t>
      </w:r>
      <w:r w:rsidRPr="005B15D5">
        <w:rPr>
          <w:rFonts w:ascii="Times New Roman" w:eastAsia="Calibri" w:hAnsi="Times New Roman" w:cs="Times New Roman"/>
          <w:b/>
          <w:noProof/>
        </w:rPr>
        <w:tab/>
        <w:t>VARTOJIMO INSTRUKCIJA</w:t>
      </w:r>
    </w:p>
    <w:p w14:paraId="751A077B" w14:textId="77777777" w:rsidR="00E8472A" w:rsidRPr="005B15D5" w:rsidRDefault="00E8472A" w:rsidP="00E8472A">
      <w:pPr>
        <w:spacing w:after="0" w:line="240" w:lineRule="auto"/>
        <w:rPr>
          <w:rFonts w:ascii="Times New Roman" w:eastAsia="Calibri" w:hAnsi="Times New Roman" w:cs="Times New Roman"/>
          <w:noProof/>
        </w:rPr>
      </w:pPr>
    </w:p>
    <w:p w14:paraId="029DFB50"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Trumpalaikis vidurių užkietėjimo ar būklių, reikalaujančių palengvinto išsituštinimo, gydymas. </w:t>
      </w:r>
    </w:p>
    <w:p w14:paraId="01BEE8D5"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Žarnų ištuštinimas prieš diagnostines ar gydomąsias procedūras galinėje žarnyno dalyje.</w:t>
      </w:r>
    </w:p>
    <w:p w14:paraId="13F6F2C6" w14:textId="77777777" w:rsidR="00E8472A" w:rsidRPr="005B15D5" w:rsidRDefault="00E8472A" w:rsidP="00E8472A">
      <w:pPr>
        <w:spacing w:after="0" w:line="240" w:lineRule="auto"/>
        <w:rPr>
          <w:rFonts w:ascii="Times New Roman" w:eastAsia="Calibri" w:hAnsi="Times New Roman" w:cs="Times New Roman"/>
          <w:noProof/>
        </w:rPr>
      </w:pPr>
    </w:p>
    <w:p w14:paraId="03CC53AB" w14:textId="77777777" w:rsidR="00E8472A" w:rsidRPr="005B15D5" w:rsidRDefault="00E8472A" w:rsidP="00E8472A">
      <w:pPr>
        <w:keepNext/>
        <w:spacing w:after="0" w:line="240" w:lineRule="auto"/>
        <w:outlineLvl w:val="3"/>
        <w:rPr>
          <w:rFonts w:ascii="Times New Roman" w:eastAsia="Calibri" w:hAnsi="Times New Roman" w:cs="Times New Roman"/>
          <w:i/>
          <w:iCs/>
          <w:noProof/>
        </w:rPr>
      </w:pPr>
      <w:r w:rsidRPr="005B15D5">
        <w:rPr>
          <w:rFonts w:ascii="Times New Roman" w:eastAsia="Calibri" w:hAnsi="Times New Roman" w:cs="Times New Roman"/>
          <w:i/>
          <w:iCs/>
          <w:noProof/>
        </w:rPr>
        <w:t>Suaugusieji ir vyresni kaip 3 metų vaikai</w:t>
      </w:r>
    </w:p>
    <w:p w14:paraId="50B28CBF"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microlax turinys suleidžiamas į tiesiąją žarną įkišus į ją visą antgalį. Lubrikanto nereikia, pakanka užlašinti lašą į tiesiąją žarną suleidžiamo tirpalo.</w:t>
      </w:r>
    </w:p>
    <w:p w14:paraId="6CCE69EC" w14:textId="77777777" w:rsidR="00E8472A" w:rsidRPr="005B15D5" w:rsidRDefault="00E8472A" w:rsidP="00E8472A">
      <w:pPr>
        <w:spacing w:after="0" w:line="240" w:lineRule="auto"/>
        <w:rPr>
          <w:rFonts w:ascii="Times New Roman" w:eastAsia="Calibri" w:hAnsi="Times New Roman" w:cs="Times New Roman"/>
          <w:noProof/>
        </w:rPr>
      </w:pPr>
    </w:p>
    <w:p w14:paraId="45C277FF" w14:textId="77777777" w:rsidR="00E8472A" w:rsidRPr="005B15D5" w:rsidRDefault="00E8472A" w:rsidP="00E8472A">
      <w:pPr>
        <w:keepNext/>
        <w:spacing w:after="0" w:line="240" w:lineRule="auto"/>
        <w:outlineLvl w:val="3"/>
        <w:rPr>
          <w:rFonts w:ascii="Times New Roman" w:eastAsia="Calibri" w:hAnsi="Times New Roman" w:cs="Times New Roman"/>
          <w:i/>
          <w:iCs/>
          <w:noProof/>
        </w:rPr>
      </w:pPr>
      <w:r w:rsidRPr="005B15D5">
        <w:rPr>
          <w:rFonts w:ascii="Times New Roman" w:eastAsia="Calibri" w:hAnsi="Times New Roman" w:cs="Times New Roman"/>
          <w:i/>
          <w:iCs/>
          <w:noProof/>
        </w:rPr>
        <w:t>Jaunesni kaip 3 metų vaikai</w:t>
      </w:r>
    </w:p>
    <w:p w14:paraId="508255D1"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Į tiesiąją žarną įkišama pusė antgalio.</w:t>
      </w:r>
    </w:p>
    <w:p w14:paraId="33230725" w14:textId="77777777" w:rsidR="00E8472A" w:rsidRPr="005B15D5" w:rsidRDefault="00E8472A" w:rsidP="00E8472A">
      <w:pPr>
        <w:spacing w:after="0" w:line="240" w:lineRule="auto"/>
        <w:rPr>
          <w:rFonts w:ascii="Times New Roman" w:eastAsia="Calibri" w:hAnsi="Times New Roman" w:cs="Times New Roman"/>
          <w:noProof/>
        </w:rPr>
      </w:pPr>
    </w:p>
    <w:p w14:paraId="61D5F693" w14:textId="77777777" w:rsidR="00E8472A" w:rsidRPr="005B15D5" w:rsidRDefault="00E8472A" w:rsidP="00E8472A">
      <w:pPr>
        <w:spacing w:after="0" w:line="240" w:lineRule="auto"/>
        <w:rPr>
          <w:rFonts w:ascii="Times New Roman" w:eastAsia="Calibri" w:hAnsi="Times New Roman" w:cs="Times New Roman"/>
          <w:noProof/>
        </w:rPr>
      </w:pPr>
    </w:p>
    <w:p w14:paraId="686140F6"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16.</w:t>
      </w:r>
      <w:r w:rsidRPr="005B15D5">
        <w:rPr>
          <w:rFonts w:ascii="Times New Roman" w:eastAsia="Calibri" w:hAnsi="Times New Roman" w:cs="Times New Roman"/>
          <w:b/>
          <w:noProof/>
        </w:rPr>
        <w:tab/>
        <w:t>INFORMACIJA BRAILIO RAŠTU</w:t>
      </w:r>
    </w:p>
    <w:p w14:paraId="76061C38" w14:textId="77777777" w:rsidR="00E8472A" w:rsidRPr="005B15D5" w:rsidRDefault="00E8472A" w:rsidP="00E8472A">
      <w:pPr>
        <w:spacing w:after="0" w:line="240" w:lineRule="auto"/>
        <w:rPr>
          <w:rFonts w:ascii="Times New Roman" w:eastAsia="Calibri" w:hAnsi="Times New Roman" w:cs="Times New Roman"/>
          <w:noProof/>
        </w:rPr>
      </w:pPr>
    </w:p>
    <w:p w14:paraId="63757E09"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microlax </w:t>
      </w:r>
    </w:p>
    <w:p w14:paraId="2D711C7A" w14:textId="77777777" w:rsidR="00E8472A" w:rsidRPr="005B15D5" w:rsidRDefault="00E8472A" w:rsidP="00E8472A">
      <w:pPr>
        <w:spacing w:after="0" w:line="240" w:lineRule="auto"/>
        <w:rPr>
          <w:rFonts w:ascii="Times New Roman" w:eastAsia="Calibri" w:hAnsi="Times New Roman" w:cs="Times New Roman"/>
          <w:noProof/>
        </w:rPr>
      </w:pPr>
    </w:p>
    <w:p w14:paraId="675E3BCD" w14:textId="77777777" w:rsidR="00E8472A" w:rsidRPr="005B15D5" w:rsidRDefault="00E8472A" w:rsidP="00E8472A">
      <w:pPr>
        <w:spacing w:after="0" w:line="240" w:lineRule="auto"/>
        <w:rPr>
          <w:rFonts w:ascii="Times New Roman" w:eastAsia="Calibri" w:hAnsi="Times New Roman" w:cs="Times New Roman"/>
          <w:noProof/>
        </w:rPr>
      </w:pPr>
    </w:p>
    <w:p w14:paraId="25290C41" w14:textId="77777777" w:rsidR="00E8472A" w:rsidRPr="005B15D5" w:rsidRDefault="00E8472A" w:rsidP="00E8472A">
      <w:pPr>
        <w:spacing w:after="0" w:line="240" w:lineRule="auto"/>
        <w:rPr>
          <w:rFonts w:ascii="Times New Roman" w:eastAsia="Calibri" w:hAnsi="Times New Roman" w:cs="Times New Roman"/>
          <w:noProof/>
        </w:rPr>
      </w:pPr>
    </w:p>
    <w:p w14:paraId="32C7D8DB" w14:textId="77777777" w:rsidR="00E8472A" w:rsidRPr="005B15D5" w:rsidRDefault="00E8472A" w:rsidP="00E8472A">
      <w:pPr>
        <w:spacing w:after="0" w:line="240" w:lineRule="auto"/>
        <w:rPr>
          <w:rFonts w:ascii="Times New Roman" w:eastAsia="Calibri" w:hAnsi="Times New Roman" w:cs="Times New Roman"/>
          <w:noProof/>
        </w:rPr>
      </w:pPr>
    </w:p>
    <w:p w14:paraId="37D708B9" w14:textId="77777777" w:rsidR="00E8472A" w:rsidRPr="005B15D5" w:rsidRDefault="00E8472A" w:rsidP="00E8472A">
      <w:pPr>
        <w:spacing w:after="0" w:line="240" w:lineRule="auto"/>
        <w:rPr>
          <w:rFonts w:ascii="Times New Roman" w:eastAsia="Calibri" w:hAnsi="Times New Roman" w:cs="Times New Roman"/>
          <w:noProof/>
        </w:rPr>
      </w:pPr>
    </w:p>
    <w:p w14:paraId="4F767FC4" w14:textId="77777777" w:rsidR="00E8472A" w:rsidRPr="005B15D5" w:rsidRDefault="00E8472A" w:rsidP="00E8472A">
      <w:pPr>
        <w:spacing w:after="0" w:line="240" w:lineRule="auto"/>
        <w:rPr>
          <w:rFonts w:ascii="Times New Roman" w:eastAsia="Calibri" w:hAnsi="Times New Roman" w:cs="Times New Roman"/>
          <w:noProof/>
        </w:rPr>
      </w:pPr>
    </w:p>
    <w:p w14:paraId="101064E3" w14:textId="77777777" w:rsidR="00E8472A" w:rsidRPr="005B15D5" w:rsidRDefault="00E8472A" w:rsidP="00E8472A">
      <w:pPr>
        <w:spacing w:after="0" w:line="240" w:lineRule="auto"/>
        <w:rPr>
          <w:rFonts w:ascii="Times New Roman" w:eastAsia="Calibri" w:hAnsi="Times New Roman" w:cs="Times New Roman"/>
          <w:noProof/>
        </w:rPr>
      </w:pPr>
    </w:p>
    <w:p w14:paraId="5FFB1468" w14:textId="77777777" w:rsidR="00E8472A" w:rsidRPr="005B15D5" w:rsidRDefault="00E8472A" w:rsidP="00E8472A">
      <w:pPr>
        <w:spacing w:after="0" w:line="240" w:lineRule="auto"/>
        <w:rPr>
          <w:rFonts w:ascii="Times New Roman" w:eastAsia="Calibri" w:hAnsi="Times New Roman" w:cs="Times New Roman"/>
          <w:noProof/>
        </w:rPr>
      </w:pPr>
    </w:p>
    <w:p w14:paraId="3E4ABF9C" w14:textId="77777777" w:rsidR="00E8472A" w:rsidRPr="005B15D5" w:rsidRDefault="00E8472A" w:rsidP="00E8472A">
      <w:pPr>
        <w:spacing w:after="0" w:line="240" w:lineRule="auto"/>
        <w:rPr>
          <w:rFonts w:ascii="Times New Roman" w:eastAsia="Calibri" w:hAnsi="Times New Roman" w:cs="Times New Roman"/>
          <w:noProof/>
        </w:rPr>
      </w:pPr>
    </w:p>
    <w:p w14:paraId="54A597BE" w14:textId="77777777" w:rsidR="00E8472A" w:rsidRPr="005B15D5" w:rsidRDefault="00E8472A" w:rsidP="00E8472A">
      <w:pPr>
        <w:spacing w:after="0" w:line="240" w:lineRule="auto"/>
        <w:rPr>
          <w:rFonts w:ascii="Times New Roman" w:eastAsia="Calibri" w:hAnsi="Times New Roman" w:cs="Times New Roman"/>
          <w:noProof/>
        </w:rPr>
      </w:pPr>
    </w:p>
    <w:p w14:paraId="6FBB2638" w14:textId="77777777" w:rsidR="00E8472A" w:rsidRPr="005B15D5" w:rsidRDefault="00E8472A" w:rsidP="00E8472A">
      <w:pPr>
        <w:spacing w:after="0" w:line="240" w:lineRule="auto"/>
        <w:rPr>
          <w:rFonts w:ascii="Times New Roman" w:eastAsia="Calibri" w:hAnsi="Times New Roman" w:cs="Times New Roman"/>
          <w:noProof/>
        </w:rPr>
      </w:pPr>
    </w:p>
    <w:p w14:paraId="79B61625" w14:textId="77777777" w:rsidR="00E8472A" w:rsidRPr="005B15D5" w:rsidRDefault="00E8472A" w:rsidP="00E8472A">
      <w:pPr>
        <w:spacing w:after="0" w:line="240" w:lineRule="auto"/>
        <w:rPr>
          <w:rFonts w:ascii="Times New Roman" w:eastAsia="Calibri" w:hAnsi="Times New Roman" w:cs="Times New Roman"/>
          <w:noProof/>
        </w:rPr>
      </w:pPr>
    </w:p>
    <w:p w14:paraId="597C878B" w14:textId="77777777" w:rsidR="00E8472A" w:rsidRPr="005B15D5" w:rsidRDefault="00E8472A" w:rsidP="00E8472A">
      <w:pPr>
        <w:spacing w:after="0" w:line="240" w:lineRule="auto"/>
        <w:rPr>
          <w:rFonts w:ascii="Times New Roman" w:eastAsia="Calibri" w:hAnsi="Times New Roman" w:cs="Times New Roman"/>
          <w:noProof/>
        </w:rPr>
      </w:pPr>
    </w:p>
    <w:p w14:paraId="1968D450"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lastRenderedPageBreak/>
        <w:t>MINIMALI INFORMACIJA ANT MAŽŲ VIDINIŲ</w:t>
      </w:r>
      <w:r w:rsidRPr="005B15D5">
        <w:rPr>
          <w:rFonts w:ascii="Times New Roman" w:eastAsia="Calibri" w:hAnsi="Times New Roman" w:cs="Times New Roman"/>
          <w:b/>
          <w:bCs/>
          <w:noProof/>
        </w:rPr>
        <w:t xml:space="preserve"> </w:t>
      </w:r>
      <w:r w:rsidRPr="005B15D5">
        <w:rPr>
          <w:rFonts w:ascii="Times New Roman" w:eastAsia="Calibri" w:hAnsi="Times New Roman" w:cs="Times New Roman"/>
          <w:b/>
          <w:noProof/>
        </w:rPr>
        <w:t>PAKUOČIŲ</w:t>
      </w:r>
    </w:p>
    <w:p w14:paraId="65A5BB5B"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2211780A"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TŪBELĖ</w:t>
      </w:r>
    </w:p>
    <w:p w14:paraId="1336D347" w14:textId="77777777" w:rsidR="00E8472A" w:rsidRPr="005B15D5" w:rsidRDefault="00E8472A" w:rsidP="00E8472A">
      <w:pPr>
        <w:spacing w:after="0" w:line="240" w:lineRule="auto"/>
        <w:rPr>
          <w:rFonts w:ascii="Times New Roman" w:eastAsia="Calibri" w:hAnsi="Times New Roman" w:cs="Times New Roman"/>
          <w:noProof/>
        </w:rPr>
      </w:pPr>
    </w:p>
    <w:p w14:paraId="395414BF" w14:textId="77777777" w:rsidR="00E8472A" w:rsidRPr="005B15D5" w:rsidRDefault="00E8472A" w:rsidP="00E8472A">
      <w:pPr>
        <w:spacing w:after="0" w:line="240" w:lineRule="auto"/>
        <w:rPr>
          <w:rFonts w:ascii="Times New Roman" w:eastAsia="Calibri" w:hAnsi="Times New Roman" w:cs="Times New Roman"/>
          <w:noProof/>
        </w:rPr>
      </w:pPr>
    </w:p>
    <w:p w14:paraId="69ACC7F0"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1.</w:t>
      </w:r>
      <w:r w:rsidRPr="005B15D5">
        <w:rPr>
          <w:rFonts w:ascii="Times New Roman" w:eastAsia="Calibri" w:hAnsi="Times New Roman" w:cs="Times New Roman"/>
          <w:b/>
          <w:noProof/>
        </w:rPr>
        <w:tab/>
        <w:t>VAISTINIO PREPARATO PAVADINIMAS IR VARTOJIMO BŪDAS (-AI)</w:t>
      </w:r>
    </w:p>
    <w:p w14:paraId="247F3940" w14:textId="77777777" w:rsidR="00E8472A" w:rsidRPr="005B15D5" w:rsidRDefault="00E8472A" w:rsidP="00E8472A">
      <w:pPr>
        <w:spacing w:after="0" w:line="240" w:lineRule="auto"/>
        <w:rPr>
          <w:rFonts w:ascii="Times New Roman" w:eastAsia="Calibri" w:hAnsi="Times New Roman" w:cs="Times New Roman"/>
          <w:noProof/>
        </w:rPr>
      </w:pPr>
    </w:p>
    <w:p w14:paraId="3FC417C7"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microlax 625 mg/90 mg/9 mg/ml tiesiosios žarnos tirpalas </w:t>
      </w:r>
    </w:p>
    <w:p w14:paraId="60D10ABA"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Sorbitolum/Natrii citras/Natrii laurilsulfoacetas</w:t>
      </w:r>
    </w:p>
    <w:p w14:paraId="4E956ED1" w14:textId="77777777" w:rsidR="00E8472A" w:rsidRPr="005B15D5" w:rsidRDefault="00E8472A" w:rsidP="00E8472A">
      <w:pPr>
        <w:spacing w:after="0" w:line="240" w:lineRule="auto"/>
        <w:rPr>
          <w:rFonts w:ascii="Times New Roman" w:eastAsia="Calibri" w:hAnsi="Times New Roman" w:cs="Times New Roman"/>
          <w:noProof/>
        </w:rPr>
      </w:pPr>
    </w:p>
    <w:p w14:paraId="55C91B52"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Vartoti į tiesiąją žarną.</w:t>
      </w:r>
    </w:p>
    <w:p w14:paraId="1F29F900" w14:textId="77777777" w:rsidR="00E8472A" w:rsidRPr="005B15D5" w:rsidRDefault="00E8472A" w:rsidP="00E8472A">
      <w:pPr>
        <w:spacing w:after="0" w:line="240" w:lineRule="auto"/>
        <w:rPr>
          <w:rFonts w:ascii="Times New Roman" w:eastAsia="Calibri" w:hAnsi="Times New Roman" w:cs="Times New Roman"/>
          <w:noProof/>
        </w:rPr>
      </w:pPr>
    </w:p>
    <w:p w14:paraId="2842312B" w14:textId="77777777" w:rsidR="00E8472A" w:rsidRPr="005B15D5" w:rsidRDefault="00E8472A" w:rsidP="00E8472A">
      <w:pPr>
        <w:spacing w:after="0" w:line="240" w:lineRule="auto"/>
        <w:rPr>
          <w:rFonts w:ascii="Times New Roman" w:eastAsia="Calibri" w:hAnsi="Times New Roman" w:cs="Times New Roman"/>
          <w:noProof/>
        </w:rPr>
      </w:pPr>
    </w:p>
    <w:p w14:paraId="0E6512FE"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2.</w:t>
      </w:r>
      <w:r w:rsidRPr="005B15D5">
        <w:rPr>
          <w:rFonts w:ascii="Times New Roman" w:eastAsia="Calibri" w:hAnsi="Times New Roman" w:cs="Times New Roman"/>
          <w:b/>
          <w:noProof/>
        </w:rPr>
        <w:tab/>
        <w:t>VARTOJIMO METODAS</w:t>
      </w:r>
    </w:p>
    <w:p w14:paraId="569661FB" w14:textId="77777777" w:rsidR="00E8472A" w:rsidRPr="005B15D5" w:rsidRDefault="00E8472A" w:rsidP="00E8472A">
      <w:pPr>
        <w:spacing w:after="0" w:line="240" w:lineRule="auto"/>
        <w:rPr>
          <w:rFonts w:ascii="Times New Roman" w:eastAsia="Calibri" w:hAnsi="Times New Roman" w:cs="Times New Roman"/>
          <w:noProof/>
        </w:rPr>
      </w:pPr>
    </w:p>
    <w:p w14:paraId="6239AD81" w14:textId="77777777" w:rsidR="00E8472A" w:rsidRPr="005B15D5" w:rsidRDefault="00E8472A" w:rsidP="00E8472A">
      <w:pPr>
        <w:spacing w:after="0" w:line="240" w:lineRule="auto"/>
        <w:rPr>
          <w:rFonts w:ascii="Times New Roman" w:eastAsia="Calibri" w:hAnsi="Times New Roman" w:cs="Times New Roman"/>
          <w:noProof/>
        </w:rPr>
      </w:pPr>
    </w:p>
    <w:p w14:paraId="59C2071A"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3.</w:t>
      </w:r>
      <w:r w:rsidRPr="005B15D5">
        <w:rPr>
          <w:rFonts w:ascii="Times New Roman" w:eastAsia="Calibri" w:hAnsi="Times New Roman" w:cs="Times New Roman"/>
          <w:b/>
          <w:noProof/>
        </w:rPr>
        <w:tab/>
        <w:t>TINKAMUMO LAIKAS</w:t>
      </w:r>
    </w:p>
    <w:p w14:paraId="0397571A" w14:textId="77777777" w:rsidR="00E8472A" w:rsidRPr="005B15D5" w:rsidRDefault="00E8472A" w:rsidP="00E8472A">
      <w:pPr>
        <w:spacing w:after="0" w:line="240" w:lineRule="auto"/>
        <w:rPr>
          <w:rFonts w:ascii="Times New Roman" w:eastAsia="Calibri" w:hAnsi="Times New Roman" w:cs="Times New Roman"/>
          <w:noProof/>
        </w:rPr>
      </w:pPr>
    </w:p>
    <w:p w14:paraId="5FF52E13" w14:textId="5AB6995B" w:rsidR="00E8472A" w:rsidRPr="005B15D5" w:rsidRDefault="007761AF" w:rsidP="00E8472A">
      <w:pPr>
        <w:spacing w:after="0" w:line="240" w:lineRule="auto"/>
        <w:rPr>
          <w:rFonts w:ascii="Times New Roman" w:eastAsia="Calibri" w:hAnsi="Times New Roman" w:cs="Times New Roman"/>
          <w:noProof/>
        </w:rPr>
      </w:pPr>
      <w:r>
        <w:rPr>
          <w:rFonts w:ascii="Times New Roman" w:eastAsia="Calibri" w:hAnsi="Times New Roman" w:cs="Times New Roman"/>
          <w:noProof/>
        </w:rPr>
        <w:t>EXP</w:t>
      </w:r>
      <w:r w:rsidR="00E8472A" w:rsidRPr="005B15D5">
        <w:rPr>
          <w:rFonts w:ascii="Times New Roman" w:eastAsia="Calibri" w:hAnsi="Times New Roman" w:cs="Times New Roman"/>
          <w:noProof/>
        </w:rPr>
        <w:t xml:space="preserve"> {mm/MMMM}{mėnuo, metai}</w:t>
      </w:r>
    </w:p>
    <w:p w14:paraId="5BF5807E" w14:textId="77777777" w:rsidR="00E8472A" w:rsidRPr="005B15D5" w:rsidRDefault="00E8472A" w:rsidP="00E8472A">
      <w:pPr>
        <w:spacing w:after="0" w:line="240" w:lineRule="auto"/>
        <w:rPr>
          <w:rFonts w:ascii="Times New Roman" w:eastAsia="Calibri" w:hAnsi="Times New Roman" w:cs="Times New Roman"/>
          <w:noProof/>
        </w:rPr>
      </w:pPr>
    </w:p>
    <w:p w14:paraId="744F49B2" w14:textId="77777777" w:rsidR="00E8472A" w:rsidRPr="005B15D5" w:rsidRDefault="00E8472A" w:rsidP="00E8472A">
      <w:pPr>
        <w:spacing w:after="0" w:line="240" w:lineRule="auto"/>
        <w:rPr>
          <w:rFonts w:ascii="Times New Roman" w:eastAsia="Calibri" w:hAnsi="Times New Roman" w:cs="Times New Roman"/>
          <w:noProof/>
        </w:rPr>
      </w:pPr>
    </w:p>
    <w:p w14:paraId="20CB2F65"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5B15D5">
        <w:rPr>
          <w:rFonts w:ascii="Times New Roman" w:eastAsia="Calibri" w:hAnsi="Times New Roman" w:cs="Times New Roman"/>
          <w:b/>
          <w:noProof/>
        </w:rPr>
        <w:t>4.</w:t>
      </w:r>
      <w:r w:rsidRPr="005B15D5">
        <w:rPr>
          <w:rFonts w:ascii="Times New Roman" w:eastAsia="Calibri" w:hAnsi="Times New Roman" w:cs="Times New Roman"/>
          <w:b/>
          <w:noProof/>
        </w:rPr>
        <w:tab/>
        <w:t>SERIJOS NUMERIS</w:t>
      </w:r>
    </w:p>
    <w:p w14:paraId="2DE607BD" w14:textId="77777777" w:rsidR="00E8472A" w:rsidRPr="005B15D5" w:rsidRDefault="00E8472A" w:rsidP="00E8472A">
      <w:pPr>
        <w:spacing w:after="0" w:line="240" w:lineRule="auto"/>
        <w:rPr>
          <w:rFonts w:ascii="Times New Roman" w:eastAsia="Calibri" w:hAnsi="Times New Roman" w:cs="Times New Roman"/>
          <w:noProof/>
        </w:rPr>
      </w:pPr>
    </w:p>
    <w:p w14:paraId="6CC3B387" w14:textId="1AA34D9B" w:rsidR="00E8472A" w:rsidRPr="005B15D5" w:rsidRDefault="007761AF" w:rsidP="00E8472A">
      <w:pPr>
        <w:spacing w:after="0" w:line="240" w:lineRule="auto"/>
        <w:rPr>
          <w:rFonts w:ascii="Times New Roman" w:eastAsia="Calibri" w:hAnsi="Times New Roman" w:cs="Times New Roman"/>
          <w:noProof/>
        </w:rPr>
      </w:pPr>
      <w:r>
        <w:rPr>
          <w:rFonts w:ascii="Times New Roman" w:eastAsia="Calibri" w:hAnsi="Times New Roman" w:cs="Times New Roman"/>
          <w:noProof/>
        </w:rPr>
        <w:t>Lot</w:t>
      </w:r>
      <w:r w:rsidR="00E8472A" w:rsidRPr="005B15D5">
        <w:rPr>
          <w:rFonts w:ascii="Times New Roman" w:eastAsia="Calibri" w:hAnsi="Times New Roman" w:cs="Times New Roman"/>
          <w:noProof/>
        </w:rPr>
        <w:t xml:space="preserve"> {numeris}</w:t>
      </w:r>
    </w:p>
    <w:p w14:paraId="2ACB2207" w14:textId="77777777" w:rsidR="00E8472A" w:rsidRPr="005B15D5" w:rsidRDefault="00E8472A" w:rsidP="00E8472A">
      <w:pPr>
        <w:spacing w:after="0" w:line="240" w:lineRule="auto"/>
        <w:rPr>
          <w:rFonts w:ascii="Times New Roman" w:eastAsia="Calibri" w:hAnsi="Times New Roman" w:cs="Times New Roman"/>
          <w:noProof/>
        </w:rPr>
      </w:pPr>
    </w:p>
    <w:p w14:paraId="4DE5343E" w14:textId="77777777" w:rsidR="00E8472A" w:rsidRPr="005B15D5" w:rsidRDefault="00E8472A" w:rsidP="00E8472A">
      <w:pPr>
        <w:spacing w:after="0" w:line="240" w:lineRule="auto"/>
        <w:rPr>
          <w:rFonts w:ascii="Times New Roman" w:eastAsia="Calibri" w:hAnsi="Times New Roman" w:cs="Times New Roman"/>
          <w:noProof/>
        </w:rPr>
      </w:pPr>
    </w:p>
    <w:p w14:paraId="6D121639"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5B15D5">
        <w:rPr>
          <w:rFonts w:ascii="Times New Roman" w:eastAsia="Calibri" w:hAnsi="Times New Roman" w:cs="Times New Roman"/>
          <w:b/>
          <w:noProof/>
        </w:rPr>
        <w:t>5.</w:t>
      </w:r>
      <w:r w:rsidRPr="005B15D5">
        <w:rPr>
          <w:rFonts w:ascii="Times New Roman" w:eastAsia="Calibri" w:hAnsi="Times New Roman" w:cs="Times New Roman"/>
          <w:b/>
          <w:noProof/>
        </w:rPr>
        <w:tab/>
        <w:t>KIEKIS (MASĖ, TŪRIS ARBA VIENETAI)</w:t>
      </w:r>
    </w:p>
    <w:p w14:paraId="69EB7188" w14:textId="77777777" w:rsidR="00E8472A" w:rsidRPr="005B15D5" w:rsidRDefault="00E8472A" w:rsidP="00E8472A">
      <w:pPr>
        <w:spacing w:after="0" w:line="240" w:lineRule="auto"/>
        <w:rPr>
          <w:rFonts w:ascii="Times New Roman" w:eastAsia="Calibri" w:hAnsi="Times New Roman" w:cs="Times New Roman"/>
          <w:noProof/>
        </w:rPr>
      </w:pPr>
    </w:p>
    <w:p w14:paraId="086F4CBF"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5 ml</w:t>
      </w:r>
    </w:p>
    <w:p w14:paraId="30DFE2CD" w14:textId="77777777" w:rsidR="00E8472A" w:rsidRPr="005B15D5" w:rsidRDefault="00E8472A" w:rsidP="00E8472A">
      <w:pPr>
        <w:spacing w:after="0" w:line="240" w:lineRule="auto"/>
        <w:rPr>
          <w:rFonts w:ascii="Times New Roman" w:eastAsia="Calibri" w:hAnsi="Times New Roman" w:cs="Times New Roman"/>
          <w:noProof/>
        </w:rPr>
      </w:pPr>
    </w:p>
    <w:p w14:paraId="180C9AC8" w14:textId="77777777" w:rsidR="00E8472A" w:rsidRPr="005B15D5" w:rsidRDefault="00E8472A" w:rsidP="00E8472A">
      <w:pPr>
        <w:spacing w:after="0" w:line="240" w:lineRule="auto"/>
        <w:rPr>
          <w:rFonts w:ascii="Times New Roman" w:eastAsia="Calibri" w:hAnsi="Times New Roman" w:cs="Times New Roman"/>
          <w:noProof/>
        </w:rPr>
      </w:pPr>
    </w:p>
    <w:p w14:paraId="369AA8FF" w14:textId="77777777" w:rsidR="00E8472A" w:rsidRPr="005B15D5" w:rsidRDefault="00E8472A" w:rsidP="00E8472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5B15D5">
        <w:rPr>
          <w:rFonts w:ascii="Times New Roman" w:eastAsia="Calibri" w:hAnsi="Times New Roman" w:cs="Times New Roman"/>
          <w:b/>
          <w:noProof/>
        </w:rPr>
        <w:t>6.</w:t>
      </w:r>
      <w:r w:rsidRPr="005B15D5">
        <w:rPr>
          <w:rFonts w:ascii="Times New Roman" w:eastAsia="Calibri" w:hAnsi="Times New Roman" w:cs="Times New Roman"/>
          <w:b/>
          <w:noProof/>
        </w:rPr>
        <w:tab/>
        <w:t>KITA</w:t>
      </w:r>
    </w:p>
    <w:p w14:paraId="66521D45" w14:textId="77777777" w:rsidR="00E8472A" w:rsidRPr="005B15D5" w:rsidRDefault="00E8472A" w:rsidP="00E8472A">
      <w:pPr>
        <w:spacing w:after="0" w:line="240" w:lineRule="auto"/>
        <w:rPr>
          <w:rFonts w:ascii="Times New Roman" w:eastAsia="Calibri" w:hAnsi="Times New Roman" w:cs="Times New Roman"/>
          <w:noProof/>
        </w:rPr>
      </w:pPr>
    </w:p>
    <w:p w14:paraId="7739C9B6" w14:textId="77777777" w:rsidR="00E8472A" w:rsidRPr="005B15D5" w:rsidRDefault="00E8472A" w:rsidP="00E8472A">
      <w:pPr>
        <w:spacing w:after="0" w:line="240" w:lineRule="auto"/>
        <w:rPr>
          <w:rFonts w:ascii="Times New Roman" w:eastAsia="Calibri" w:hAnsi="Times New Roman" w:cs="Times New Roman"/>
          <w:noProof/>
        </w:rPr>
      </w:pPr>
    </w:p>
    <w:p w14:paraId="7EFC4FA9"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McNeil AB logo</w:t>
      </w:r>
      <w:r w:rsidRPr="005B15D5">
        <w:rPr>
          <w:rFonts w:ascii="Times New Roman" w:eastAsia="Calibri" w:hAnsi="Times New Roman" w:cs="Times New Roman"/>
          <w:noProof/>
        </w:rPr>
        <w:br w:type="page"/>
      </w:r>
    </w:p>
    <w:p w14:paraId="30891309" w14:textId="77777777" w:rsidR="00E8472A" w:rsidRPr="005B15D5" w:rsidRDefault="00E8472A" w:rsidP="00E8472A">
      <w:pPr>
        <w:spacing w:after="0" w:line="240" w:lineRule="auto"/>
        <w:rPr>
          <w:rFonts w:ascii="Times New Roman" w:eastAsia="Calibri" w:hAnsi="Times New Roman" w:cs="Times New Roman"/>
          <w:noProof/>
        </w:rPr>
      </w:pPr>
    </w:p>
    <w:p w14:paraId="15AC17DD" w14:textId="77777777" w:rsidR="00E8472A" w:rsidRPr="005B15D5" w:rsidRDefault="00E8472A" w:rsidP="00E8472A">
      <w:pPr>
        <w:spacing w:after="0" w:line="240" w:lineRule="auto"/>
        <w:rPr>
          <w:rFonts w:ascii="Times New Roman" w:eastAsia="Calibri" w:hAnsi="Times New Roman" w:cs="Times New Roman"/>
          <w:noProof/>
        </w:rPr>
      </w:pPr>
    </w:p>
    <w:p w14:paraId="061C39BA" w14:textId="77777777" w:rsidR="00E8472A" w:rsidRPr="005B15D5" w:rsidRDefault="00E8472A" w:rsidP="00E8472A">
      <w:pPr>
        <w:spacing w:after="0" w:line="240" w:lineRule="auto"/>
        <w:rPr>
          <w:rFonts w:ascii="Times New Roman" w:eastAsia="Calibri" w:hAnsi="Times New Roman" w:cs="Times New Roman"/>
          <w:noProof/>
        </w:rPr>
      </w:pPr>
    </w:p>
    <w:p w14:paraId="03DF5024" w14:textId="77777777" w:rsidR="00E8472A" w:rsidRPr="005B15D5" w:rsidRDefault="00E8472A" w:rsidP="00E8472A">
      <w:pPr>
        <w:spacing w:after="0" w:line="240" w:lineRule="auto"/>
        <w:rPr>
          <w:rFonts w:ascii="Times New Roman" w:eastAsia="Calibri" w:hAnsi="Times New Roman" w:cs="Times New Roman"/>
          <w:noProof/>
        </w:rPr>
      </w:pPr>
    </w:p>
    <w:p w14:paraId="29123811" w14:textId="77777777" w:rsidR="00E8472A" w:rsidRPr="005B15D5" w:rsidRDefault="00E8472A" w:rsidP="00E8472A">
      <w:pPr>
        <w:spacing w:after="0" w:line="240" w:lineRule="auto"/>
        <w:rPr>
          <w:rFonts w:ascii="Times New Roman" w:eastAsia="Calibri" w:hAnsi="Times New Roman" w:cs="Times New Roman"/>
          <w:noProof/>
        </w:rPr>
      </w:pPr>
    </w:p>
    <w:p w14:paraId="3AFDA67D" w14:textId="77777777" w:rsidR="00E8472A" w:rsidRPr="005B15D5" w:rsidRDefault="00E8472A" w:rsidP="00E8472A">
      <w:pPr>
        <w:spacing w:after="0" w:line="240" w:lineRule="auto"/>
        <w:rPr>
          <w:rFonts w:ascii="Times New Roman" w:eastAsia="Calibri" w:hAnsi="Times New Roman" w:cs="Times New Roman"/>
          <w:noProof/>
        </w:rPr>
      </w:pPr>
    </w:p>
    <w:p w14:paraId="2FE8D9BC" w14:textId="77777777" w:rsidR="00E8472A" w:rsidRPr="005B15D5" w:rsidRDefault="00E8472A" w:rsidP="00E8472A">
      <w:pPr>
        <w:spacing w:after="0" w:line="240" w:lineRule="auto"/>
        <w:rPr>
          <w:rFonts w:ascii="Times New Roman" w:eastAsia="Calibri" w:hAnsi="Times New Roman" w:cs="Times New Roman"/>
          <w:noProof/>
        </w:rPr>
      </w:pPr>
    </w:p>
    <w:p w14:paraId="12F5D059" w14:textId="77777777" w:rsidR="00E8472A" w:rsidRPr="005B15D5" w:rsidRDefault="00E8472A" w:rsidP="00E8472A">
      <w:pPr>
        <w:spacing w:after="0" w:line="240" w:lineRule="auto"/>
        <w:rPr>
          <w:rFonts w:ascii="Times New Roman" w:eastAsia="Calibri" w:hAnsi="Times New Roman" w:cs="Times New Roman"/>
          <w:noProof/>
        </w:rPr>
      </w:pPr>
    </w:p>
    <w:p w14:paraId="7B46B202" w14:textId="77777777" w:rsidR="00E8472A" w:rsidRPr="005B15D5" w:rsidRDefault="00E8472A" w:rsidP="00E8472A">
      <w:pPr>
        <w:spacing w:after="0" w:line="240" w:lineRule="auto"/>
        <w:rPr>
          <w:rFonts w:ascii="Times New Roman" w:eastAsia="Calibri" w:hAnsi="Times New Roman" w:cs="Times New Roman"/>
          <w:noProof/>
        </w:rPr>
      </w:pPr>
    </w:p>
    <w:p w14:paraId="6227E219" w14:textId="77777777" w:rsidR="00E8472A" w:rsidRPr="005B15D5" w:rsidRDefault="00E8472A" w:rsidP="00E8472A">
      <w:pPr>
        <w:spacing w:after="0" w:line="240" w:lineRule="auto"/>
        <w:rPr>
          <w:rFonts w:ascii="Times New Roman" w:eastAsia="Calibri" w:hAnsi="Times New Roman" w:cs="Times New Roman"/>
          <w:noProof/>
        </w:rPr>
      </w:pPr>
    </w:p>
    <w:p w14:paraId="2F19BE29" w14:textId="77777777" w:rsidR="00E8472A" w:rsidRPr="005B15D5" w:rsidRDefault="00E8472A" w:rsidP="00E8472A">
      <w:pPr>
        <w:spacing w:after="0" w:line="240" w:lineRule="auto"/>
        <w:rPr>
          <w:rFonts w:ascii="Times New Roman" w:eastAsia="Calibri" w:hAnsi="Times New Roman" w:cs="Times New Roman"/>
          <w:noProof/>
        </w:rPr>
      </w:pPr>
    </w:p>
    <w:p w14:paraId="09A10603" w14:textId="77777777" w:rsidR="00E8472A" w:rsidRPr="005B15D5" w:rsidRDefault="00E8472A" w:rsidP="00E8472A">
      <w:pPr>
        <w:spacing w:after="0" w:line="240" w:lineRule="auto"/>
        <w:rPr>
          <w:rFonts w:ascii="Times New Roman" w:eastAsia="Calibri" w:hAnsi="Times New Roman" w:cs="Times New Roman"/>
          <w:noProof/>
        </w:rPr>
      </w:pPr>
    </w:p>
    <w:p w14:paraId="01704FC6" w14:textId="77777777" w:rsidR="00E8472A" w:rsidRPr="005B15D5" w:rsidRDefault="00E8472A" w:rsidP="00E8472A">
      <w:pPr>
        <w:spacing w:after="0" w:line="240" w:lineRule="auto"/>
        <w:rPr>
          <w:rFonts w:ascii="Times New Roman" w:eastAsia="Calibri" w:hAnsi="Times New Roman" w:cs="Times New Roman"/>
          <w:noProof/>
        </w:rPr>
      </w:pPr>
    </w:p>
    <w:p w14:paraId="4CB118A0" w14:textId="77777777" w:rsidR="00E8472A" w:rsidRPr="005B15D5" w:rsidRDefault="00E8472A" w:rsidP="00E8472A">
      <w:pPr>
        <w:spacing w:after="0" w:line="240" w:lineRule="auto"/>
        <w:rPr>
          <w:rFonts w:ascii="Times New Roman" w:eastAsia="Calibri" w:hAnsi="Times New Roman" w:cs="Times New Roman"/>
          <w:noProof/>
        </w:rPr>
      </w:pPr>
    </w:p>
    <w:p w14:paraId="410A86B8" w14:textId="77777777" w:rsidR="00E8472A" w:rsidRPr="005B15D5" w:rsidRDefault="00E8472A" w:rsidP="00E8472A">
      <w:pPr>
        <w:spacing w:after="0" w:line="240" w:lineRule="auto"/>
        <w:rPr>
          <w:rFonts w:ascii="Times New Roman" w:eastAsia="Calibri" w:hAnsi="Times New Roman" w:cs="Times New Roman"/>
          <w:noProof/>
        </w:rPr>
      </w:pPr>
    </w:p>
    <w:p w14:paraId="4BDF28EB" w14:textId="77777777" w:rsidR="00E8472A" w:rsidRPr="005B15D5" w:rsidRDefault="00E8472A" w:rsidP="00E8472A">
      <w:pPr>
        <w:spacing w:after="0" w:line="240" w:lineRule="auto"/>
        <w:rPr>
          <w:rFonts w:ascii="Times New Roman" w:eastAsia="Calibri" w:hAnsi="Times New Roman" w:cs="Times New Roman"/>
          <w:noProof/>
        </w:rPr>
      </w:pPr>
    </w:p>
    <w:p w14:paraId="4B31A4AC" w14:textId="77777777" w:rsidR="00E8472A" w:rsidRPr="005B15D5" w:rsidRDefault="00E8472A" w:rsidP="00E8472A">
      <w:pPr>
        <w:spacing w:after="0" w:line="240" w:lineRule="auto"/>
        <w:rPr>
          <w:rFonts w:ascii="Times New Roman" w:eastAsia="Calibri" w:hAnsi="Times New Roman" w:cs="Times New Roman"/>
          <w:noProof/>
        </w:rPr>
      </w:pPr>
    </w:p>
    <w:p w14:paraId="4A874A80" w14:textId="77777777" w:rsidR="00E8472A" w:rsidRPr="005B15D5" w:rsidRDefault="00E8472A" w:rsidP="00E8472A">
      <w:pPr>
        <w:spacing w:after="0" w:line="240" w:lineRule="auto"/>
        <w:rPr>
          <w:rFonts w:ascii="Times New Roman" w:eastAsia="Calibri" w:hAnsi="Times New Roman" w:cs="Times New Roman"/>
          <w:noProof/>
        </w:rPr>
      </w:pPr>
    </w:p>
    <w:p w14:paraId="4341FF8B" w14:textId="77777777" w:rsidR="00E8472A" w:rsidRPr="005B15D5" w:rsidRDefault="00E8472A" w:rsidP="00E8472A">
      <w:pPr>
        <w:spacing w:after="0" w:line="240" w:lineRule="auto"/>
        <w:rPr>
          <w:rFonts w:ascii="Times New Roman" w:eastAsia="Calibri" w:hAnsi="Times New Roman" w:cs="Times New Roman"/>
          <w:noProof/>
        </w:rPr>
      </w:pPr>
    </w:p>
    <w:p w14:paraId="55F558AD" w14:textId="77777777" w:rsidR="00E8472A" w:rsidRPr="005B15D5" w:rsidRDefault="00E8472A" w:rsidP="00E8472A">
      <w:pPr>
        <w:spacing w:after="0" w:line="240" w:lineRule="auto"/>
        <w:rPr>
          <w:rFonts w:ascii="Times New Roman" w:eastAsia="Calibri" w:hAnsi="Times New Roman" w:cs="Times New Roman"/>
          <w:noProof/>
        </w:rPr>
      </w:pPr>
    </w:p>
    <w:p w14:paraId="4057D53E" w14:textId="77777777" w:rsidR="00E8472A" w:rsidRPr="005B15D5" w:rsidRDefault="00E8472A" w:rsidP="00E8472A">
      <w:pPr>
        <w:spacing w:after="0" w:line="240" w:lineRule="auto"/>
        <w:rPr>
          <w:rFonts w:ascii="Times New Roman" w:eastAsia="Calibri" w:hAnsi="Times New Roman" w:cs="Times New Roman"/>
          <w:noProof/>
        </w:rPr>
      </w:pPr>
    </w:p>
    <w:p w14:paraId="049C70B0" w14:textId="77777777" w:rsidR="00E8472A" w:rsidRPr="005B15D5" w:rsidRDefault="00E8472A" w:rsidP="00E8472A">
      <w:pPr>
        <w:spacing w:after="0" w:line="240" w:lineRule="auto"/>
        <w:rPr>
          <w:rFonts w:ascii="Times New Roman" w:eastAsia="Calibri" w:hAnsi="Times New Roman" w:cs="Times New Roman"/>
          <w:noProof/>
        </w:rPr>
      </w:pPr>
    </w:p>
    <w:p w14:paraId="009BB628"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bookmarkStart w:id="70" w:name="_Toc129243137"/>
      <w:bookmarkStart w:id="71" w:name="_Toc129243262"/>
      <w:r w:rsidRPr="005B15D5">
        <w:rPr>
          <w:rFonts w:ascii="Times New Roman" w:eastAsia="Calibri" w:hAnsi="Times New Roman" w:cs="Times New Roman"/>
          <w:b/>
          <w:iCs/>
          <w:noProof/>
        </w:rPr>
        <w:t>B. PAKUOTĖS LAPELIS</w:t>
      </w:r>
      <w:bookmarkEnd w:id="70"/>
      <w:bookmarkEnd w:id="71"/>
    </w:p>
    <w:p w14:paraId="70A7C211" w14:textId="77777777" w:rsidR="00E8472A" w:rsidRPr="005B15D5" w:rsidRDefault="00E8472A" w:rsidP="00E8472A">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r w:rsidRPr="005B15D5">
        <w:rPr>
          <w:rFonts w:ascii="Times New Roman" w:eastAsia="Calibri" w:hAnsi="Times New Roman" w:cs="Times New Roman"/>
          <w:b/>
          <w:iCs/>
          <w:noProof/>
        </w:rPr>
        <w:br w:type="page"/>
      </w:r>
      <w:bookmarkStart w:id="72" w:name="_Toc129243138"/>
      <w:bookmarkStart w:id="73" w:name="_Toc129243263"/>
      <w:r w:rsidRPr="005B15D5">
        <w:rPr>
          <w:rFonts w:ascii="Times New Roman" w:eastAsia="Calibri" w:hAnsi="Times New Roman" w:cs="Times New Roman"/>
          <w:b/>
          <w:iCs/>
          <w:noProof/>
        </w:rPr>
        <w:lastRenderedPageBreak/>
        <w:t>Pakuotės lapelis: informacija pacientui</w:t>
      </w:r>
      <w:bookmarkEnd w:id="72"/>
      <w:bookmarkEnd w:id="73"/>
    </w:p>
    <w:p w14:paraId="6ECD0674" w14:textId="77777777" w:rsidR="00E8472A" w:rsidRPr="005B15D5" w:rsidRDefault="00E8472A" w:rsidP="00E8472A">
      <w:pPr>
        <w:spacing w:after="0" w:line="240" w:lineRule="auto"/>
        <w:rPr>
          <w:rFonts w:ascii="Times New Roman" w:eastAsia="Calibri" w:hAnsi="Times New Roman" w:cs="Times New Roman"/>
          <w:noProof/>
        </w:rPr>
      </w:pPr>
    </w:p>
    <w:p w14:paraId="4A7D7452" w14:textId="77777777" w:rsidR="00E8472A" w:rsidRPr="005B15D5" w:rsidRDefault="00E8472A" w:rsidP="00E8472A">
      <w:pPr>
        <w:spacing w:after="0" w:line="240" w:lineRule="auto"/>
        <w:jc w:val="center"/>
        <w:rPr>
          <w:rFonts w:ascii="Times New Roman" w:eastAsia="Calibri" w:hAnsi="Times New Roman" w:cs="Times New Roman"/>
          <w:b/>
          <w:noProof/>
        </w:rPr>
      </w:pPr>
      <w:r w:rsidRPr="005B15D5">
        <w:rPr>
          <w:rFonts w:ascii="Times New Roman" w:eastAsia="Calibri" w:hAnsi="Times New Roman" w:cs="Times New Roman"/>
          <w:b/>
          <w:noProof/>
        </w:rPr>
        <w:t>microlax 625 mg/90 mg/9 mg/ml tiesiosios žarnos tirpalas</w:t>
      </w:r>
    </w:p>
    <w:p w14:paraId="49E44215" w14:textId="77777777" w:rsidR="00E8472A" w:rsidRPr="005B15D5" w:rsidRDefault="00E8472A" w:rsidP="00E8472A">
      <w:pPr>
        <w:spacing w:after="0" w:line="240" w:lineRule="auto"/>
        <w:jc w:val="center"/>
        <w:rPr>
          <w:rFonts w:ascii="Times New Roman" w:eastAsia="Calibri" w:hAnsi="Times New Roman" w:cs="Times New Roman"/>
          <w:noProof/>
        </w:rPr>
      </w:pPr>
      <w:r w:rsidRPr="005B15D5">
        <w:rPr>
          <w:rFonts w:ascii="Times New Roman" w:eastAsia="Calibri" w:hAnsi="Times New Roman" w:cs="Times New Roman"/>
          <w:noProof/>
        </w:rPr>
        <w:t>Sorbitolis, natrio citratas, natrio laurilsulfoacetatas</w:t>
      </w:r>
    </w:p>
    <w:p w14:paraId="54C806BB" w14:textId="77777777" w:rsidR="00E8472A" w:rsidRPr="005B15D5" w:rsidRDefault="00E8472A" w:rsidP="00E8472A">
      <w:pPr>
        <w:spacing w:after="0" w:line="240" w:lineRule="auto"/>
        <w:rPr>
          <w:rFonts w:ascii="Times New Roman" w:eastAsia="Calibri" w:hAnsi="Times New Roman" w:cs="Times New Roman"/>
          <w:noProof/>
        </w:rPr>
      </w:pPr>
    </w:p>
    <w:p w14:paraId="18B70B61" w14:textId="77777777" w:rsidR="00E8472A" w:rsidRPr="005B15D5" w:rsidRDefault="00E8472A" w:rsidP="00E8472A">
      <w:pPr>
        <w:numPr>
          <w:ilvl w:val="12"/>
          <w:numId w:val="0"/>
        </w:numPr>
        <w:spacing w:after="0" w:line="240" w:lineRule="auto"/>
        <w:ind w:right="-2"/>
        <w:rPr>
          <w:rFonts w:ascii="Times New Roman" w:eastAsia="Calibri" w:hAnsi="Times New Roman" w:cs="Times New Roman"/>
          <w:b/>
          <w:noProof/>
        </w:rPr>
      </w:pPr>
      <w:r w:rsidRPr="005B15D5">
        <w:rPr>
          <w:rFonts w:ascii="Times New Roman" w:eastAsia="Calibri" w:hAnsi="Times New Roman" w:cs="Times New Roman"/>
          <w:b/>
          <w:noProof/>
        </w:rPr>
        <w:t>Atidžiai perskaitykite visą šį lapelį, prieš pradėdami vartoti šį vaistą, nes jame pateikiama Jums svarbi informacija.</w:t>
      </w:r>
    </w:p>
    <w:p w14:paraId="413C3ABD" w14:textId="77777777" w:rsidR="00E8472A" w:rsidRPr="005B15D5" w:rsidRDefault="00E8472A" w:rsidP="00E8472A">
      <w:pPr>
        <w:numPr>
          <w:ilvl w:val="12"/>
          <w:numId w:val="0"/>
        </w:num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Visada vartokite šį vaistą tiksliai kaip aprašyta šiame lapelyje arba kaip nurodė gydytojas arba vaistininkas.</w:t>
      </w:r>
    </w:p>
    <w:p w14:paraId="3EA64ED5" w14:textId="77777777" w:rsidR="00E8472A" w:rsidRPr="005B15D5" w:rsidRDefault="00E8472A" w:rsidP="00E8472A">
      <w:pPr>
        <w:numPr>
          <w:ilvl w:val="0"/>
          <w:numId w:val="3"/>
        </w:numPr>
        <w:tabs>
          <w:tab w:val="left" w:pos="567"/>
        </w:tabs>
        <w:spacing w:after="0" w:line="240" w:lineRule="auto"/>
        <w:ind w:left="567" w:hanging="567"/>
        <w:rPr>
          <w:rFonts w:ascii="Times New Roman" w:eastAsia="Calibri" w:hAnsi="Times New Roman" w:cs="Times New Roman"/>
          <w:noProof/>
        </w:rPr>
      </w:pPr>
      <w:r w:rsidRPr="005B15D5">
        <w:rPr>
          <w:rFonts w:ascii="Times New Roman" w:eastAsia="Calibri" w:hAnsi="Times New Roman" w:cs="Times New Roman"/>
          <w:noProof/>
        </w:rPr>
        <w:t xml:space="preserve">Neišmeskite šio lapelio, nes vėl gali prireikti jį perskaityti. </w:t>
      </w:r>
    </w:p>
    <w:p w14:paraId="0D2B29FB" w14:textId="77777777" w:rsidR="00E8472A" w:rsidRPr="005B15D5" w:rsidRDefault="00E8472A" w:rsidP="00E8472A">
      <w:pPr>
        <w:numPr>
          <w:ilvl w:val="0"/>
          <w:numId w:val="3"/>
        </w:numPr>
        <w:tabs>
          <w:tab w:val="left" w:pos="567"/>
        </w:tabs>
        <w:spacing w:after="0" w:line="240" w:lineRule="auto"/>
        <w:ind w:left="567" w:hanging="567"/>
        <w:rPr>
          <w:rFonts w:ascii="Times New Roman" w:eastAsia="Calibri" w:hAnsi="Times New Roman" w:cs="Times New Roman"/>
          <w:noProof/>
        </w:rPr>
      </w:pPr>
      <w:r w:rsidRPr="005B15D5">
        <w:rPr>
          <w:rFonts w:ascii="Times New Roman" w:eastAsia="Calibri" w:hAnsi="Times New Roman" w:cs="Times New Roman"/>
          <w:noProof/>
        </w:rPr>
        <w:t>Jeigu norite sužinoti daugiau arba pasitarti, kreipkitės į vaistininką.</w:t>
      </w:r>
    </w:p>
    <w:p w14:paraId="4BF64B8A" w14:textId="77777777" w:rsidR="00E8472A" w:rsidRDefault="00E8472A" w:rsidP="00E8472A">
      <w:pPr>
        <w:numPr>
          <w:ilvl w:val="0"/>
          <w:numId w:val="3"/>
        </w:numPr>
        <w:tabs>
          <w:tab w:val="left" w:pos="567"/>
        </w:tabs>
        <w:spacing w:after="0" w:line="240" w:lineRule="auto"/>
        <w:ind w:left="567" w:hanging="567"/>
        <w:rPr>
          <w:rFonts w:ascii="Times New Roman" w:eastAsia="Calibri" w:hAnsi="Times New Roman" w:cs="Times New Roman"/>
          <w:noProof/>
        </w:rPr>
      </w:pPr>
      <w:r w:rsidRPr="005B15D5">
        <w:rPr>
          <w:rFonts w:ascii="Times New Roman" w:eastAsia="Calibri" w:hAnsi="Times New Roman" w:cs="Times New Roman"/>
          <w:noProof/>
        </w:rPr>
        <w:t xml:space="preserve">Jeigu pasireiškė šalutinis poveikis (net jeigu jis šiame lapelyje nenurodytas), kreipkitės į gydytoją arba vaistininką. </w:t>
      </w:r>
      <w:r w:rsidRPr="00A0704B">
        <w:rPr>
          <w:rFonts w:ascii="Times New Roman" w:eastAsia="Times New Roman" w:hAnsi="Times New Roman" w:cs="Times New Roman"/>
          <w:noProof/>
          <w:snapToGrid w:val="0"/>
          <w:szCs w:val="24"/>
        </w:rPr>
        <w:t>Žr. 4 skyrių.</w:t>
      </w:r>
    </w:p>
    <w:p w14:paraId="42BCC04E" w14:textId="77777777" w:rsidR="00E8472A" w:rsidRPr="00D4747F" w:rsidRDefault="00E8472A" w:rsidP="00E8472A">
      <w:pPr>
        <w:numPr>
          <w:ilvl w:val="0"/>
          <w:numId w:val="3"/>
        </w:numPr>
        <w:tabs>
          <w:tab w:val="left" w:pos="567"/>
        </w:tabs>
        <w:spacing w:after="0" w:line="240" w:lineRule="auto"/>
        <w:ind w:left="567" w:hanging="567"/>
        <w:rPr>
          <w:rFonts w:ascii="Times New Roman" w:eastAsia="Calibri" w:hAnsi="Times New Roman" w:cs="Times New Roman"/>
          <w:noProof/>
        </w:rPr>
      </w:pPr>
      <w:r w:rsidRPr="00D4747F">
        <w:rPr>
          <w:rFonts w:ascii="Times New Roman" w:eastAsia="Times New Roman" w:hAnsi="Times New Roman" w:cs="Times New Roman"/>
          <w:noProof/>
          <w:snapToGrid w:val="0"/>
          <w:szCs w:val="24"/>
        </w:rPr>
        <w:t>Jeigu Jūsų savijauta nepagerėjo arba net pablogėjo, kreipkitės į gydytoją.</w:t>
      </w:r>
    </w:p>
    <w:p w14:paraId="5E2A3BA3" w14:textId="77777777" w:rsidR="00E8472A" w:rsidRPr="005B15D5" w:rsidRDefault="00E8472A" w:rsidP="00E8472A">
      <w:pPr>
        <w:spacing w:after="0" w:line="240" w:lineRule="auto"/>
        <w:rPr>
          <w:rFonts w:ascii="Times New Roman" w:eastAsia="Calibri" w:hAnsi="Times New Roman" w:cs="Times New Roman"/>
          <w:noProof/>
        </w:rPr>
      </w:pPr>
    </w:p>
    <w:p w14:paraId="153ECB1D" w14:textId="77777777" w:rsidR="00E8472A" w:rsidRPr="005B15D5" w:rsidRDefault="00E8472A" w:rsidP="00E8472A">
      <w:pPr>
        <w:keepNext/>
        <w:spacing w:after="0" w:line="240" w:lineRule="auto"/>
        <w:outlineLvl w:val="3"/>
        <w:rPr>
          <w:rFonts w:ascii="Times New Roman" w:eastAsia="Calibri" w:hAnsi="Times New Roman" w:cs="Times New Roman"/>
          <w:b/>
          <w:iCs/>
          <w:noProof/>
        </w:rPr>
      </w:pPr>
      <w:r w:rsidRPr="005B15D5">
        <w:rPr>
          <w:rFonts w:ascii="Times New Roman" w:eastAsia="Calibri" w:hAnsi="Times New Roman" w:cs="Times New Roman"/>
          <w:b/>
          <w:iCs/>
          <w:noProof/>
        </w:rPr>
        <w:t>Apie ką rašoma šiame lapelyje?</w:t>
      </w:r>
    </w:p>
    <w:p w14:paraId="2502C46B" w14:textId="77777777" w:rsidR="00E8472A" w:rsidRPr="005B15D5" w:rsidRDefault="00E8472A" w:rsidP="00E8472A">
      <w:pPr>
        <w:spacing w:after="0" w:line="240" w:lineRule="auto"/>
        <w:ind w:left="567" w:hanging="567"/>
        <w:rPr>
          <w:rFonts w:ascii="Times New Roman" w:eastAsia="Calibri" w:hAnsi="Times New Roman" w:cs="Times New Roman"/>
          <w:i/>
          <w:iCs/>
          <w:noProof/>
        </w:rPr>
      </w:pPr>
    </w:p>
    <w:p w14:paraId="76360F24" w14:textId="77777777" w:rsidR="00E8472A" w:rsidRPr="005B15D5" w:rsidRDefault="00E8472A" w:rsidP="00E8472A">
      <w:pPr>
        <w:spacing w:after="0" w:line="240" w:lineRule="auto"/>
        <w:ind w:left="567" w:hanging="567"/>
        <w:rPr>
          <w:rFonts w:ascii="Times New Roman" w:eastAsia="Calibri" w:hAnsi="Times New Roman" w:cs="Times New Roman"/>
          <w:noProof/>
        </w:rPr>
      </w:pPr>
      <w:r w:rsidRPr="005B15D5">
        <w:rPr>
          <w:rFonts w:ascii="Times New Roman" w:eastAsia="Calibri" w:hAnsi="Times New Roman" w:cs="Times New Roman"/>
          <w:noProof/>
        </w:rPr>
        <w:t>1.</w:t>
      </w:r>
      <w:r w:rsidRPr="005B15D5">
        <w:rPr>
          <w:rFonts w:ascii="Times New Roman" w:eastAsia="Calibri" w:hAnsi="Times New Roman" w:cs="Times New Roman"/>
          <w:noProof/>
        </w:rPr>
        <w:tab/>
        <w:t>Kas yra microlax ir kam jis vartojamas</w:t>
      </w:r>
    </w:p>
    <w:p w14:paraId="12EFC2DB" w14:textId="77777777" w:rsidR="00E8472A" w:rsidRPr="005B15D5" w:rsidRDefault="00E8472A" w:rsidP="00E8472A">
      <w:pPr>
        <w:spacing w:after="0" w:line="240" w:lineRule="auto"/>
        <w:ind w:left="567" w:hanging="567"/>
        <w:rPr>
          <w:rFonts w:ascii="Times New Roman" w:eastAsia="Calibri" w:hAnsi="Times New Roman" w:cs="Times New Roman"/>
          <w:noProof/>
        </w:rPr>
      </w:pPr>
      <w:r w:rsidRPr="005B15D5">
        <w:rPr>
          <w:rFonts w:ascii="Times New Roman" w:eastAsia="Calibri" w:hAnsi="Times New Roman" w:cs="Times New Roman"/>
          <w:noProof/>
        </w:rPr>
        <w:t>2.</w:t>
      </w:r>
      <w:r w:rsidRPr="005B15D5">
        <w:rPr>
          <w:rFonts w:ascii="Times New Roman" w:eastAsia="Calibri" w:hAnsi="Times New Roman" w:cs="Times New Roman"/>
          <w:noProof/>
        </w:rPr>
        <w:tab/>
        <w:t>Kas žinotina prieš vartojant microlax</w:t>
      </w:r>
    </w:p>
    <w:p w14:paraId="1312F8E5" w14:textId="77777777" w:rsidR="00E8472A" w:rsidRPr="005B15D5" w:rsidRDefault="00E8472A" w:rsidP="00E8472A">
      <w:pPr>
        <w:spacing w:after="0" w:line="240" w:lineRule="auto"/>
        <w:ind w:left="567" w:hanging="567"/>
        <w:rPr>
          <w:rFonts w:ascii="Times New Roman" w:eastAsia="Calibri" w:hAnsi="Times New Roman" w:cs="Times New Roman"/>
          <w:noProof/>
        </w:rPr>
      </w:pPr>
      <w:r w:rsidRPr="005B15D5">
        <w:rPr>
          <w:rFonts w:ascii="Times New Roman" w:eastAsia="Calibri" w:hAnsi="Times New Roman" w:cs="Times New Roman"/>
          <w:noProof/>
        </w:rPr>
        <w:t>3.</w:t>
      </w:r>
      <w:r w:rsidRPr="005B15D5">
        <w:rPr>
          <w:rFonts w:ascii="Times New Roman" w:eastAsia="Calibri" w:hAnsi="Times New Roman" w:cs="Times New Roman"/>
          <w:noProof/>
        </w:rPr>
        <w:tab/>
        <w:t>Kaip vartoti microlax</w:t>
      </w:r>
    </w:p>
    <w:p w14:paraId="59E3188B" w14:textId="77777777" w:rsidR="00E8472A" w:rsidRPr="005B15D5" w:rsidRDefault="00E8472A" w:rsidP="00E8472A">
      <w:pPr>
        <w:spacing w:after="0" w:line="240" w:lineRule="auto"/>
        <w:ind w:left="567" w:hanging="567"/>
        <w:rPr>
          <w:rFonts w:ascii="Times New Roman" w:eastAsia="Calibri" w:hAnsi="Times New Roman" w:cs="Times New Roman"/>
          <w:noProof/>
        </w:rPr>
      </w:pPr>
      <w:r w:rsidRPr="005B15D5">
        <w:rPr>
          <w:rFonts w:ascii="Times New Roman" w:eastAsia="Calibri" w:hAnsi="Times New Roman" w:cs="Times New Roman"/>
          <w:noProof/>
        </w:rPr>
        <w:t>4.</w:t>
      </w:r>
      <w:r w:rsidRPr="005B15D5">
        <w:rPr>
          <w:rFonts w:ascii="Times New Roman" w:eastAsia="Calibri" w:hAnsi="Times New Roman" w:cs="Times New Roman"/>
          <w:noProof/>
        </w:rPr>
        <w:tab/>
        <w:t>Galimas šalutinis poveikis</w:t>
      </w:r>
    </w:p>
    <w:p w14:paraId="783184E7" w14:textId="77777777" w:rsidR="00E8472A" w:rsidRPr="005B15D5" w:rsidRDefault="00E8472A" w:rsidP="00E8472A">
      <w:pPr>
        <w:spacing w:after="0" w:line="240" w:lineRule="auto"/>
        <w:ind w:left="567" w:hanging="567"/>
        <w:rPr>
          <w:rFonts w:ascii="Times New Roman" w:eastAsia="Calibri" w:hAnsi="Times New Roman" w:cs="Times New Roman"/>
          <w:noProof/>
        </w:rPr>
      </w:pPr>
      <w:r w:rsidRPr="005B15D5">
        <w:rPr>
          <w:rFonts w:ascii="Times New Roman" w:eastAsia="Calibri" w:hAnsi="Times New Roman" w:cs="Times New Roman"/>
          <w:noProof/>
        </w:rPr>
        <w:t>5.</w:t>
      </w:r>
      <w:r w:rsidRPr="005B15D5">
        <w:rPr>
          <w:rFonts w:ascii="Times New Roman" w:eastAsia="Calibri" w:hAnsi="Times New Roman" w:cs="Times New Roman"/>
          <w:noProof/>
        </w:rPr>
        <w:tab/>
        <w:t>Kaip laikyti microlax</w:t>
      </w:r>
    </w:p>
    <w:p w14:paraId="1EC48E27" w14:textId="77777777" w:rsidR="00E8472A" w:rsidRPr="005B15D5" w:rsidRDefault="00E8472A" w:rsidP="00E8472A">
      <w:pPr>
        <w:spacing w:after="0" w:line="240" w:lineRule="auto"/>
        <w:ind w:left="567" w:hanging="567"/>
        <w:rPr>
          <w:rFonts w:ascii="Times New Roman" w:eastAsia="Calibri" w:hAnsi="Times New Roman" w:cs="Times New Roman"/>
          <w:noProof/>
        </w:rPr>
      </w:pPr>
      <w:r w:rsidRPr="005B15D5">
        <w:rPr>
          <w:rFonts w:ascii="Times New Roman" w:eastAsia="Calibri" w:hAnsi="Times New Roman" w:cs="Times New Roman"/>
          <w:noProof/>
        </w:rPr>
        <w:t>6.</w:t>
      </w:r>
      <w:r w:rsidRPr="005B15D5">
        <w:rPr>
          <w:rFonts w:ascii="Times New Roman" w:eastAsia="Calibri" w:hAnsi="Times New Roman" w:cs="Times New Roman"/>
          <w:noProof/>
        </w:rPr>
        <w:tab/>
        <w:t>Pakuotės turinys ir kita informacija</w:t>
      </w:r>
    </w:p>
    <w:p w14:paraId="758E27EF" w14:textId="77777777" w:rsidR="00E8472A" w:rsidRPr="005B15D5" w:rsidRDefault="00E8472A" w:rsidP="00E8472A">
      <w:pPr>
        <w:spacing w:after="0" w:line="240" w:lineRule="auto"/>
        <w:rPr>
          <w:rFonts w:ascii="Times New Roman" w:eastAsia="Calibri" w:hAnsi="Times New Roman" w:cs="Times New Roman"/>
          <w:noProof/>
        </w:rPr>
      </w:pPr>
    </w:p>
    <w:p w14:paraId="699EFDBF" w14:textId="77777777" w:rsidR="00E8472A" w:rsidRPr="005B15D5" w:rsidRDefault="00E8472A" w:rsidP="00E8472A">
      <w:pPr>
        <w:spacing w:after="0" w:line="240" w:lineRule="auto"/>
        <w:rPr>
          <w:rFonts w:ascii="Times New Roman" w:eastAsia="Calibri" w:hAnsi="Times New Roman" w:cs="Times New Roman"/>
          <w:noProof/>
        </w:rPr>
      </w:pPr>
    </w:p>
    <w:p w14:paraId="13798765"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noProof/>
        </w:rPr>
      </w:pPr>
      <w:bookmarkStart w:id="74" w:name="_Toc129243139"/>
      <w:bookmarkStart w:id="75" w:name="_Toc129243264"/>
      <w:r w:rsidRPr="005B15D5">
        <w:rPr>
          <w:rFonts w:ascii="Times New Roman" w:eastAsia="Calibri" w:hAnsi="Times New Roman" w:cs="Times New Roman"/>
          <w:b/>
          <w:noProof/>
        </w:rPr>
        <w:t>1.</w:t>
      </w:r>
      <w:r w:rsidRPr="005B15D5">
        <w:rPr>
          <w:rFonts w:ascii="Times New Roman" w:eastAsia="Calibri" w:hAnsi="Times New Roman" w:cs="Times New Roman"/>
          <w:b/>
          <w:noProof/>
        </w:rPr>
        <w:tab/>
        <w:t>Kas yra microlax ir kam jis vartojamas</w:t>
      </w:r>
      <w:bookmarkEnd w:id="74"/>
      <w:bookmarkEnd w:id="75"/>
    </w:p>
    <w:p w14:paraId="384BDC99" w14:textId="77777777" w:rsidR="00E8472A" w:rsidRPr="005B15D5" w:rsidRDefault="00E8472A" w:rsidP="00E8472A">
      <w:pPr>
        <w:spacing w:after="0" w:line="240" w:lineRule="auto"/>
        <w:rPr>
          <w:rFonts w:ascii="Times New Roman" w:eastAsia="Calibri" w:hAnsi="Times New Roman" w:cs="Times New Roman"/>
          <w:noProof/>
        </w:rPr>
      </w:pPr>
    </w:p>
    <w:p w14:paraId="515AA82E"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Trumpalaikis vidurių užkietėjimo ar būklių, reikalaujančių palengvinto išsituštinimo, gydymas. </w:t>
      </w:r>
    </w:p>
    <w:p w14:paraId="1DF2DB4F"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Žarnų ištuštinimas prieš diagnostines ar gydomąsias procedūras galinėje žarnyno dalyje.</w:t>
      </w:r>
    </w:p>
    <w:p w14:paraId="08D41D13" w14:textId="77777777" w:rsidR="00E8472A" w:rsidRPr="005B15D5" w:rsidRDefault="00E8472A" w:rsidP="00E8472A">
      <w:pPr>
        <w:spacing w:after="0" w:line="240" w:lineRule="auto"/>
        <w:rPr>
          <w:rFonts w:ascii="Times New Roman" w:eastAsia="Calibri" w:hAnsi="Times New Roman" w:cs="Times New Roman"/>
          <w:noProof/>
        </w:rPr>
      </w:pPr>
    </w:p>
    <w:p w14:paraId="4C6C1E4B" w14:textId="77777777" w:rsidR="00E8472A" w:rsidRPr="005B15D5" w:rsidRDefault="00E8472A" w:rsidP="00E8472A">
      <w:pPr>
        <w:spacing w:after="0" w:line="240" w:lineRule="auto"/>
        <w:rPr>
          <w:rFonts w:ascii="Times New Roman" w:eastAsia="Calibri" w:hAnsi="Times New Roman" w:cs="Times New Roman"/>
          <w:noProof/>
        </w:rPr>
      </w:pPr>
    </w:p>
    <w:p w14:paraId="6AD30C85"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caps/>
          <w:noProof/>
        </w:rPr>
      </w:pPr>
      <w:bookmarkStart w:id="76" w:name="_Toc129243140"/>
      <w:bookmarkStart w:id="77" w:name="_Toc129243265"/>
      <w:r w:rsidRPr="005B15D5">
        <w:rPr>
          <w:rFonts w:ascii="Times New Roman" w:eastAsia="Calibri" w:hAnsi="Times New Roman" w:cs="Times New Roman"/>
          <w:b/>
          <w:noProof/>
        </w:rPr>
        <w:t>2.</w:t>
      </w:r>
      <w:r w:rsidRPr="005B15D5">
        <w:rPr>
          <w:rFonts w:ascii="Times New Roman" w:eastAsia="Calibri" w:hAnsi="Times New Roman" w:cs="Times New Roman"/>
          <w:b/>
          <w:noProof/>
        </w:rPr>
        <w:tab/>
        <w:t>Kas žinotina prieš vartojant microlax</w:t>
      </w:r>
      <w:bookmarkEnd w:id="76"/>
      <w:bookmarkEnd w:id="77"/>
    </w:p>
    <w:p w14:paraId="3D942C06" w14:textId="77777777" w:rsidR="00E8472A" w:rsidRPr="005B15D5" w:rsidRDefault="00E8472A" w:rsidP="00E8472A">
      <w:pPr>
        <w:spacing w:after="0" w:line="240" w:lineRule="auto"/>
        <w:rPr>
          <w:rFonts w:ascii="Times New Roman" w:eastAsia="Calibri" w:hAnsi="Times New Roman" w:cs="Times New Roman"/>
          <w:noProof/>
        </w:rPr>
      </w:pPr>
    </w:p>
    <w:p w14:paraId="7869B69F" w14:textId="77777777" w:rsidR="00E8472A" w:rsidRPr="005B15D5" w:rsidRDefault="00E8472A" w:rsidP="00E8472A">
      <w:pPr>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 xml:space="preserve">microlax vartoti negalima: </w:t>
      </w:r>
    </w:p>
    <w:p w14:paraId="0A8FE6CE" w14:textId="77777777" w:rsidR="00E8472A" w:rsidRPr="005B15D5" w:rsidRDefault="00E8472A" w:rsidP="00E8472A">
      <w:pPr>
        <w:spacing w:after="0" w:line="240" w:lineRule="auto"/>
        <w:ind w:left="567" w:hanging="567"/>
        <w:rPr>
          <w:rFonts w:ascii="Times New Roman" w:eastAsia="Calibri" w:hAnsi="Times New Roman" w:cs="Times New Roman"/>
          <w:noProof/>
        </w:rPr>
      </w:pPr>
      <w:r w:rsidRPr="005B15D5">
        <w:rPr>
          <w:rFonts w:ascii="Times New Roman" w:eastAsia="Calibri" w:hAnsi="Times New Roman" w:cs="Times New Roman"/>
          <w:noProof/>
        </w:rPr>
        <w:t>-</w:t>
      </w:r>
      <w:r w:rsidRPr="005B15D5">
        <w:rPr>
          <w:rFonts w:ascii="Times New Roman" w:eastAsia="Calibri" w:hAnsi="Times New Roman" w:cs="Times New Roman"/>
          <w:noProof/>
        </w:rPr>
        <w:tab/>
        <w:t>jeigu yra alergija veikliosioms medžiagoms arba bet kuriai pagalbinei šio vaisto medžiagai (jos išvardytos 6 skyriuje).</w:t>
      </w:r>
    </w:p>
    <w:p w14:paraId="4D9615D2" w14:textId="77777777" w:rsidR="00E8472A" w:rsidRPr="005B15D5" w:rsidRDefault="00E8472A" w:rsidP="00E8472A">
      <w:pPr>
        <w:spacing w:after="0" w:line="240" w:lineRule="auto"/>
        <w:rPr>
          <w:rFonts w:ascii="Times New Roman" w:eastAsia="Calibri" w:hAnsi="Times New Roman" w:cs="Times New Roman"/>
          <w:noProof/>
        </w:rPr>
      </w:pPr>
    </w:p>
    <w:p w14:paraId="11D000D8" w14:textId="77777777" w:rsidR="00E8472A" w:rsidRPr="005B15D5" w:rsidRDefault="00E8472A" w:rsidP="00E8472A">
      <w:pPr>
        <w:spacing w:after="0" w:line="240" w:lineRule="auto"/>
        <w:rPr>
          <w:rFonts w:ascii="Times New Roman" w:eastAsia="Calibri" w:hAnsi="Times New Roman" w:cs="Times New Roman"/>
          <w:b/>
          <w:noProof/>
        </w:rPr>
      </w:pPr>
      <w:r w:rsidRPr="005B15D5">
        <w:rPr>
          <w:rFonts w:ascii="Times New Roman" w:eastAsia="Calibri" w:hAnsi="Times New Roman" w:cs="Times New Roman"/>
          <w:b/>
          <w:noProof/>
        </w:rPr>
        <w:t xml:space="preserve">Įspėjimai ir atsargumo priemonės </w:t>
      </w:r>
    </w:p>
    <w:p w14:paraId="73BD12FE" w14:textId="77777777" w:rsidR="00E8472A" w:rsidRPr="005B15D5" w:rsidRDefault="00E8472A" w:rsidP="00E8472A">
      <w:pPr>
        <w:numPr>
          <w:ilvl w:val="12"/>
          <w:numId w:val="0"/>
        </w:numPr>
        <w:spacing w:after="0" w:line="240" w:lineRule="auto"/>
        <w:ind w:right="-2"/>
        <w:rPr>
          <w:rFonts w:ascii="Times New Roman" w:eastAsia="Calibri" w:hAnsi="Times New Roman" w:cs="Times New Roman"/>
          <w:noProof/>
        </w:rPr>
      </w:pPr>
      <w:r w:rsidRPr="005B15D5">
        <w:rPr>
          <w:rFonts w:ascii="Times New Roman" w:eastAsia="Calibri" w:hAnsi="Times New Roman" w:cs="Times New Roman"/>
          <w:noProof/>
        </w:rPr>
        <w:t>Pasitarkite su gydytoju arba vaistininku, prieš pradėdami vartoti microlax.</w:t>
      </w:r>
    </w:p>
    <w:p w14:paraId="378E80C7" w14:textId="77777777" w:rsidR="00E8472A" w:rsidRPr="005B15D5" w:rsidRDefault="00E8472A" w:rsidP="00E8472A">
      <w:pPr>
        <w:spacing w:after="0" w:line="240" w:lineRule="auto"/>
        <w:rPr>
          <w:rFonts w:ascii="Times New Roman" w:eastAsia="Calibri" w:hAnsi="Times New Roman" w:cs="Times New Roman"/>
          <w:b/>
          <w:noProof/>
        </w:rPr>
      </w:pPr>
    </w:p>
    <w:p w14:paraId="70EF1859"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Kad išvengtumėte sužeidimo, microlax vartokite atsargiai, jeigu sergate hemorojumi.</w:t>
      </w:r>
    </w:p>
    <w:p w14:paraId="1F86082B" w14:textId="77777777" w:rsidR="00E8472A" w:rsidRPr="005B15D5" w:rsidRDefault="00E8472A" w:rsidP="00E8472A">
      <w:pPr>
        <w:spacing w:after="0" w:line="240" w:lineRule="auto"/>
        <w:rPr>
          <w:rFonts w:ascii="Times New Roman" w:eastAsia="Calibri" w:hAnsi="Times New Roman" w:cs="Times New Roman"/>
          <w:noProof/>
        </w:rPr>
      </w:pPr>
    </w:p>
    <w:p w14:paraId="73F41A95"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Vengti ilgalaikio vartojimo. </w:t>
      </w:r>
    </w:p>
    <w:p w14:paraId="76ACB279" w14:textId="77777777" w:rsidR="00E8472A" w:rsidRPr="005B15D5" w:rsidRDefault="00E8472A" w:rsidP="00E8472A">
      <w:pPr>
        <w:spacing w:after="0" w:line="240" w:lineRule="auto"/>
        <w:rPr>
          <w:rFonts w:ascii="Times New Roman" w:eastAsia="Calibri" w:hAnsi="Times New Roman" w:cs="Times New Roman"/>
          <w:noProof/>
        </w:rPr>
      </w:pPr>
    </w:p>
    <w:p w14:paraId="5A47BEF8"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Jeigu būklė negerėja, kreipkitės į gydytoją.</w:t>
      </w:r>
    </w:p>
    <w:p w14:paraId="0D762968" w14:textId="77777777" w:rsidR="00E8472A" w:rsidRPr="005B15D5" w:rsidRDefault="00E8472A" w:rsidP="00E8472A">
      <w:pPr>
        <w:spacing w:after="0" w:line="240" w:lineRule="auto"/>
        <w:rPr>
          <w:rFonts w:ascii="Times New Roman" w:eastAsia="Calibri" w:hAnsi="Times New Roman" w:cs="Times New Roman"/>
          <w:noProof/>
        </w:rPr>
      </w:pPr>
    </w:p>
    <w:p w14:paraId="091F312F" w14:textId="77777777" w:rsidR="00E8472A" w:rsidRDefault="00E8472A" w:rsidP="00E8472A">
      <w:pPr>
        <w:spacing w:after="0" w:line="240" w:lineRule="auto"/>
        <w:ind w:left="567" w:hanging="567"/>
        <w:rPr>
          <w:rFonts w:ascii="Times New Roman" w:eastAsia="Calibri" w:hAnsi="Times New Roman" w:cs="Times New Roman"/>
          <w:b/>
          <w:noProof/>
        </w:rPr>
      </w:pPr>
      <w:r w:rsidRPr="005B15D5">
        <w:rPr>
          <w:rFonts w:ascii="Times New Roman" w:eastAsia="Calibri" w:hAnsi="Times New Roman" w:cs="Times New Roman"/>
          <w:b/>
          <w:noProof/>
        </w:rPr>
        <w:t>Nėštumas ir žindymo laikotarpis</w:t>
      </w:r>
    </w:p>
    <w:p w14:paraId="0CAE869C" w14:textId="77777777" w:rsidR="00E8472A" w:rsidRPr="005B15D5" w:rsidRDefault="00E8472A" w:rsidP="00E8472A">
      <w:pPr>
        <w:spacing w:after="0" w:line="240" w:lineRule="auto"/>
        <w:rPr>
          <w:rFonts w:ascii="Times New Roman" w:eastAsia="Calibri" w:hAnsi="Times New Roman" w:cs="Times New Roman"/>
          <w:b/>
          <w:noProof/>
        </w:rPr>
      </w:pPr>
      <w:r w:rsidRPr="00A0704B">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w:t>
      </w:r>
      <w:r>
        <w:rPr>
          <w:rFonts w:ascii="Times New Roman" w:eastAsia="Times New Roman" w:hAnsi="Times New Roman" w:cs="Times New Roman"/>
          <w:noProof/>
          <w:snapToGrid w:val="0"/>
          <w:szCs w:val="24"/>
        </w:rPr>
        <w:t xml:space="preserve"> pasitarkite su gydytoju arba vaistininku</w:t>
      </w:r>
      <w:r w:rsidRPr="00A0704B">
        <w:rPr>
          <w:rFonts w:ascii="Times New Roman" w:eastAsia="Times New Roman" w:hAnsi="Times New Roman" w:cs="Times New Roman"/>
          <w:noProof/>
          <w:snapToGrid w:val="0"/>
          <w:szCs w:val="24"/>
        </w:rPr>
        <w:t>.</w:t>
      </w:r>
    </w:p>
    <w:p w14:paraId="1E6EBA6F"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Adekvačių ir gerai kontroliuojamų tyrimų su nėščiosiomis moterimis atlikta nėra. Vartojant kaip rekomenduojama, šis </w:t>
      </w:r>
      <w:r>
        <w:rPr>
          <w:rFonts w:ascii="Times New Roman" w:eastAsia="Calibri" w:hAnsi="Times New Roman" w:cs="Times New Roman"/>
          <w:noProof/>
        </w:rPr>
        <w:t>vaistas</w:t>
      </w:r>
      <w:r w:rsidRPr="005B15D5">
        <w:rPr>
          <w:rFonts w:ascii="Times New Roman" w:eastAsia="Calibri" w:hAnsi="Times New Roman" w:cs="Times New Roman"/>
          <w:noProof/>
        </w:rPr>
        <w:t xml:space="preserve"> gali turėti tik ribotą sisteminę absorbciją, todėl nepageidaujamo poveikio nėštumo ar žindymo metu besivystančiam vais</w:t>
      </w:r>
      <w:r>
        <w:rPr>
          <w:rFonts w:ascii="Times New Roman" w:eastAsia="Calibri" w:hAnsi="Times New Roman" w:cs="Times New Roman"/>
          <w:noProof/>
        </w:rPr>
        <w:t>i</w:t>
      </w:r>
      <w:r w:rsidRPr="005B15D5">
        <w:rPr>
          <w:rFonts w:ascii="Times New Roman" w:eastAsia="Calibri" w:hAnsi="Times New Roman" w:cs="Times New Roman"/>
          <w:noProof/>
        </w:rPr>
        <w:t>ui ar naujagimiui nesitikima.</w:t>
      </w:r>
    </w:p>
    <w:p w14:paraId="18F2EACD"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N</w:t>
      </w:r>
      <w:r>
        <w:rPr>
          <w:rFonts w:ascii="Times New Roman" w:eastAsia="Calibri" w:hAnsi="Times New Roman" w:cs="Times New Roman"/>
          <w:noProof/>
        </w:rPr>
        <w:t>e</w:t>
      </w:r>
      <w:r w:rsidRPr="005B15D5">
        <w:rPr>
          <w:rFonts w:ascii="Times New Roman" w:eastAsia="Calibri" w:hAnsi="Times New Roman" w:cs="Times New Roman"/>
          <w:noProof/>
        </w:rPr>
        <w:t>žinoma ar natrio citratas, natrio laurilsulfoacetatas ir sorbitolis išsiskiria į motinos pieną.</w:t>
      </w:r>
    </w:p>
    <w:p w14:paraId="3A266FF9" w14:textId="77777777" w:rsidR="00E8472A" w:rsidRPr="005B15D5" w:rsidRDefault="00E8472A" w:rsidP="00E8472A">
      <w:pPr>
        <w:spacing w:after="0" w:line="240" w:lineRule="auto"/>
        <w:rPr>
          <w:rFonts w:ascii="Times New Roman" w:eastAsia="Calibri" w:hAnsi="Times New Roman" w:cs="Times New Roman"/>
          <w:noProof/>
        </w:rPr>
      </w:pPr>
    </w:p>
    <w:p w14:paraId="6FA27174" w14:textId="77777777" w:rsidR="00E8472A" w:rsidRPr="005B15D5" w:rsidRDefault="00E8472A" w:rsidP="00E8472A">
      <w:pPr>
        <w:keepNext/>
        <w:spacing w:after="0" w:line="240" w:lineRule="auto"/>
        <w:outlineLvl w:val="3"/>
        <w:rPr>
          <w:rFonts w:ascii="Times New Roman" w:eastAsia="Calibri" w:hAnsi="Times New Roman" w:cs="Times New Roman"/>
          <w:b/>
          <w:iCs/>
          <w:noProof/>
        </w:rPr>
      </w:pPr>
      <w:r w:rsidRPr="005B15D5">
        <w:rPr>
          <w:rFonts w:ascii="Times New Roman" w:eastAsia="Calibri" w:hAnsi="Times New Roman" w:cs="Times New Roman"/>
          <w:b/>
          <w:iCs/>
          <w:noProof/>
        </w:rPr>
        <w:t>Kiti vaistai ir microlax</w:t>
      </w:r>
    </w:p>
    <w:p w14:paraId="45E772B7" w14:textId="77777777" w:rsidR="00E8472A" w:rsidRPr="005B15D5" w:rsidRDefault="00E8472A" w:rsidP="00E8472A">
      <w:pPr>
        <w:numPr>
          <w:ilvl w:val="12"/>
          <w:numId w:val="0"/>
        </w:numPr>
        <w:spacing w:after="0" w:line="240" w:lineRule="auto"/>
        <w:ind w:right="-2"/>
        <w:rPr>
          <w:rFonts w:ascii="Times New Roman" w:eastAsia="Calibri" w:hAnsi="Times New Roman" w:cs="Times New Roman"/>
          <w:noProof/>
        </w:rPr>
      </w:pPr>
      <w:r w:rsidRPr="005B15D5">
        <w:rPr>
          <w:rFonts w:ascii="Times New Roman" w:eastAsia="Calibri" w:hAnsi="Times New Roman" w:cs="Times New Roman"/>
          <w:noProof/>
        </w:rPr>
        <w:t>Jeigu vartojate ar neseniai vartojote kitų vaistų arba dėl to nesate tikri, apie tai pasakykite gydytojui arba vaistininkui.</w:t>
      </w:r>
    </w:p>
    <w:p w14:paraId="5B28AED2" w14:textId="77777777" w:rsidR="00E8472A" w:rsidRPr="005B15D5" w:rsidRDefault="00E8472A" w:rsidP="00E8472A">
      <w:pPr>
        <w:spacing w:after="0" w:line="240" w:lineRule="auto"/>
        <w:rPr>
          <w:rFonts w:ascii="Times New Roman" w:eastAsia="Calibri" w:hAnsi="Times New Roman" w:cs="Times New Roman"/>
          <w:noProof/>
        </w:rPr>
      </w:pPr>
    </w:p>
    <w:p w14:paraId="42C78E0C"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Sorbitolis vartojamas kartu su natrio polistireno sulfonatu (geriamuoju ar vartojamu į tiesiąją žarną) gali padidinti žarnyno nekrozės riziką.</w:t>
      </w:r>
    </w:p>
    <w:p w14:paraId="7CA14171" w14:textId="77777777" w:rsidR="00E8472A" w:rsidRPr="00485867" w:rsidRDefault="00E8472A" w:rsidP="00E8472A">
      <w:pPr>
        <w:spacing w:after="0" w:line="240" w:lineRule="auto"/>
        <w:rPr>
          <w:rFonts w:ascii="Times New Roman" w:eastAsia="Calibri" w:hAnsi="Times New Roman" w:cs="Times New Roman"/>
          <w:b/>
          <w:noProof/>
        </w:rPr>
      </w:pPr>
    </w:p>
    <w:p w14:paraId="51587925" w14:textId="77777777" w:rsidR="00E8472A" w:rsidRDefault="00E8472A" w:rsidP="00E8472A">
      <w:pPr>
        <w:spacing w:after="0" w:line="240" w:lineRule="auto"/>
        <w:rPr>
          <w:rFonts w:ascii="Times New Roman" w:eastAsia="Calibri" w:hAnsi="Times New Roman" w:cs="Times New Roman"/>
          <w:noProof/>
        </w:rPr>
      </w:pPr>
      <w:r w:rsidRPr="00485867">
        <w:rPr>
          <w:rFonts w:ascii="Times New Roman" w:eastAsia="Calibri" w:hAnsi="Times New Roman" w:cs="Times New Roman"/>
          <w:b/>
          <w:noProof/>
        </w:rPr>
        <w:t>microlax sudėtyje yra sorbo rūgšties.</w:t>
      </w:r>
      <w:r w:rsidRPr="005B15D5">
        <w:rPr>
          <w:rFonts w:ascii="Times New Roman" w:eastAsia="Calibri" w:hAnsi="Times New Roman" w:cs="Times New Roman"/>
          <w:noProof/>
        </w:rPr>
        <w:t xml:space="preserve"> </w:t>
      </w:r>
    </w:p>
    <w:p w14:paraId="4A2C6C43"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Gali sukelti lokalių odos reakcijų (pvz., kontaktinį dermatitą).</w:t>
      </w:r>
    </w:p>
    <w:p w14:paraId="25422ECB" w14:textId="77777777" w:rsidR="00E8472A" w:rsidRPr="005B15D5" w:rsidRDefault="00E8472A" w:rsidP="00E8472A">
      <w:pPr>
        <w:spacing w:after="0" w:line="240" w:lineRule="auto"/>
        <w:rPr>
          <w:rFonts w:ascii="Times New Roman" w:eastAsia="Calibri" w:hAnsi="Times New Roman" w:cs="Times New Roman"/>
          <w:noProof/>
        </w:rPr>
      </w:pPr>
    </w:p>
    <w:p w14:paraId="7709DD29" w14:textId="77777777" w:rsidR="00E8472A" w:rsidRPr="005B15D5" w:rsidRDefault="00E8472A" w:rsidP="00E8472A">
      <w:pPr>
        <w:spacing w:after="0" w:line="240" w:lineRule="auto"/>
        <w:rPr>
          <w:rFonts w:ascii="Times New Roman" w:eastAsia="Calibri" w:hAnsi="Times New Roman" w:cs="Times New Roman"/>
          <w:noProof/>
        </w:rPr>
      </w:pPr>
    </w:p>
    <w:p w14:paraId="50766FAB"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caps/>
          <w:noProof/>
        </w:rPr>
      </w:pPr>
      <w:bookmarkStart w:id="78" w:name="_Toc129243141"/>
      <w:bookmarkStart w:id="79" w:name="_Toc129243266"/>
      <w:r w:rsidRPr="005B15D5">
        <w:rPr>
          <w:rFonts w:ascii="Times New Roman" w:eastAsia="Calibri" w:hAnsi="Times New Roman" w:cs="Times New Roman"/>
          <w:b/>
          <w:noProof/>
        </w:rPr>
        <w:t>3.</w:t>
      </w:r>
      <w:r w:rsidRPr="005B15D5">
        <w:rPr>
          <w:rFonts w:ascii="Times New Roman" w:eastAsia="Calibri" w:hAnsi="Times New Roman" w:cs="Times New Roman"/>
          <w:b/>
          <w:noProof/>
        </w:rPr>
        <w:tab/>
        <w:t>Kaip vartoti microlax</w:t>
      </w:r>
      <w:bookmarkEnd w:id="78"/>
      <w:bookmarkEnd w:id="79"/>
    </w:p>
    <w:p w14:paraId="6AA6E409" w14:textId="77777777" w:rsidR="00E8472A" w:rsidRPr="005B15D5" w:rsidRDefault="00E8472A" w:rsidP="00E8472A">
      <w:pPr>
        <w:numPr>
          <w:ilvl w:val="12"/>
          <w:numId w:val="0"/>
        </w:numPr>
        <w:spacing w:after="0" w:line="240" w:lineRule="auto"/>
        <w:ind w:right="-2"/>
        <w:rPr>
          <w:rFonts w:ascii="Times New Roman" w:eastAsia="Calibri" w:hAnsi="Times New Roman" w:cs="Times New Roman"/>
          <w:noProof/>
        </w:rPr>
      </w:pPr>
    </w:p>
    <w:p w14:paraId="1F872335" w14:textId="77777777" w:rsidR="00E8472A" w:rsidRPr="005B15D5" w:rsidRDefault="00E8472A" w:rsidP="00E8472A">
      <w:pPr>
        <w:numPr>
          <w:ilvl w:val="12"/>
          <w:numId w:val="0"/>
        </w:numPr>
        <w:spacing w:after="0" w:line="240" w:lineRule="auto"/>
        <w:ind w:right="-2"/>
        <w:rPr>
          <w:rFonts w:ascii="Times New Roman" w:eastAsia="Calibri" w:hAnsi="Times New Roman" w:cs="Times New Roman"/>
          <w:noProof/>
        </w:rPr>
      </w:pPr>
      <w:r w:rsidRPr="005B15D5">
        <w:rPr>
          <w:rFonts w:ascii="Times New Roman" w:eastAsia="Calibri" w:hAnsi="Times New Roman" w:cs="Times New Roman"/>
          <w:noProof/>
        </w:rPr>
        <w:t>Visada vartokite šį vaistą tiksliai kaip</w:t>
      </w:r>
      <w:r>
        <w:rPr>
          <w:rFonts w:ascii="Times New Roman" w:eastAsia="Calibri" w:hAnsi="Times New Roman" w:cs="Times New Roman"/>
          <w:noProof/>
        </w:rPr>
        <w:t xml:space="preserve"> aprašyta šiame lapelyje arba kaip</w:t>
      </w:r>
      <w:r w:rsidRPr="005B15D5">
        <w:rPr>
          <w:rFonts w:ascii="Times New Roman" w:eastAsia="Calibri" w:hAnsi="Times New Roman" w:cs="Times New Roman"/>
          <w:noProof/>
        </w:rPr>
        <w:t xml:space="preserve"> nurodė gydytojas arba vaistininkas. Jeigu abejojate, kreipkitės į gydytoją arba vaistininką. </w:t>
      </w:r>
    </w:p>
    <w:p w14:paraId="1E5E7E59" w14:textId="77777777" w:rsidR="00E8472A" w:rsidRPr="005B15D5" w:rsidRDefault="00E8472A" w:rsidP="00E8472A">
      <w:pPr>
        <w:spacing w:after="0" w:line="240" w:lineRule="auto"/>
        <w:rPr>
          <w:rFonts w:ascii="Times New Roman" w:eastAsia="Calibri" w:hAnsi="Times New Roman" w:cs="Times New Roman"/>
          <w:noProof/>
        </w:rPr>
      </w:pPr>
    </w:p>
    <w:p w14:paraId="2A21EADC" w14:textId="77777777" w:rsidR="00E8472A" w:rsidRPr="005B15D5" w:rsidRDefault="00E8472A" w:rsidP="00E8472A">
      <w:pPr>
        <w:keepNext/>
        <w:spacing w:after="0" w:line="240" w:lineRule="auto"/>
        <w:outlineLvl w:val="3"/>
        <w:rPr>
          <w:rFonts w:ascii="Times New Roman" w:eastAsia="Calibri" w:hAnsi="Times New Roman" w:cs="Times New Roman"/>
          <w:i/>
          <w:iCs/>
          <w:noProof/>
        </w:rPr>
      </w:pPr>
      <w:r w:rsidRPr="005B15D5">
        <w:rPr>
          <w:rFonts w:ascii="Times New Roman" w:eastAsia="Calibri" w:hAnsi="Times New Roman" w:cs="Times New Roman"/>
          <w:i/>
          <w:iCs/>
          <w:noProof/>
        </w:rPr>
        <w:t>Suaugusieji ir vyresni kaip 3 metų vaikai</w:t>
      </w:r>
    </w:p>
    <w:p w14:paraId="723BBB2F"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microlax </w:t>
      </w:r>
      <w:r>
        <w:rPr>
          <w:rFonts w:ascii="Times New Roman" w:eastAsia="Calibri" w:hAnsi="Times New Roman" w:cs="Times New Roman"/>
          <w:noProof/>
        </w:rPr>
        <w:t xml:space="preserve">vienos tūbelės </w:t>
      </w:r>
      <w:r w:rsidRPr="005B15D5">
        <w:rPr>
          <w:rFonts w:ascii="Times New Roman" w:eastAsia="Calibri" w:hAnsi="Times New Roman" w:cs="Times New Roman"/>
          <w:noProof/>
        </w:rPr>
        <w:t>turinys suleidžiamas į tiesiąją žarną įkišus į ją visą antgalį. Lubrikanto nereikia, pakanka užlašinti lašą į tiesiąją žarną suleidžiamo tirpalo.</w:t>
      </w:r>
    </w:p>
    <w:p w14:paraId="7888DBED" w14:textId="77777777" w:rsidR="00E8472A" w:rsidRDefault="00E8472A" w:rsidP="00E8472A">
      <w:pPr>
        <w:spacing w:after="0" w:line="240" w:lineRule="auto"/>
        <w:rPr>
          <w:rFonts w:ascii="Times New Roman" w:eastAsia="Calibri" w:hAnsi="Times New Roman" w:cs="Times New Roman"/>
          <w:noProof/>
        </w:rPr>
      </w:pPr>
    </w:p>
    <w:p w14:paraId="356A1BFE" w14:textId="77777777" w:rsidR="00E8472A" w:rsidRPr="00485867" w:rsidRDefault="00E8472A" w:rsidP="00E8472A">
      <w:pPr>
        <w:spacing w:after="0" w:line="240" w:lineRule="auto"/>
        <w:rPr>
          <w:rFonts w:ascii="Times New Roman" w:eastAsia="Calibri" w:hAnsi="Times New Roman" w:cs="Times New Roman"/>
          <w:b/>
          <w:noProof/>
        </w:rPr>
      </w:pPr>
      <w:r w:rsidRPr="00485867">
        <w:rPr>
          <w:rFonts w:ascii="Times New Roman" w:eastAsia="Times New Roman" w:hAnsi="Times New Roman" w:cs="Times New Roman"/>
          <w:b/>
          <w:snapToGrid w:val="0"/>
          <w:szCs w:val="20"/>
        </w:rPr>
        <w:t>Vartojimas vaikams</w:t>
      </w:r>
    </w:p>
    <w:p w14:paraId="42C0B3B8" w14:textId="77777777" w:rsidR="00E8472A" w:rsidRPr="005B15D5" w:rsidRDefault="00E8472A" w:rsidP="00E8472A">
      <w:pPr>
        <w:keepNext/>
        <w:spacing w:after="0" w:line="240" w:lineRule="auto"/>
        <w:outlineLvl w:val="3"/>
        <w:rPr>
          <w:rFonts w:ascii="Times New Roman" w:eastAsia="Calibri" w:hAnsi="Times New Roman" w:cs="Times New Roman"/>
          <w:i/>
          <w:iCs/>
          <w:noProof/>
        </w:rPr>
      </w:pPr>
      <w:r w:rsidRPr="005B15D5">
        <w:rPr>
          <w:rFonts w:ascii="Times New Roman" w:eastAsia="Calibri" w:hAnsi="Times New Roman" w:cs="Times New Roman"/>
          <w:i/>
          <w:iCs/>
          <w:noProof/>
        </w:rPr>
        <w:t>Jaunesni kaip 3 metų vaikai</w:t>
      </w:r>
    </w:p>
    <w:p w14:paraId="75BB6884" w14:textId="77777777" w:rsidR="00E8472A" w:rsidRPr="005B15D5" w:rsidRDefault="00E8472A" w:rsidP="00E8472A">
      <w:pPr>
        <w:spacing w:after="0" w:line="240" w:lineRule="auto"/>
        <w:rPr>
          <w:rFonts w:ascii="Times New Roman" w:eastAsia="Calibri" w:hAnsi="Times New Roman" w:cs="Times New Roman"/>
          <w:noProof/>
        </w:rPr>
      </w:pPr>
      <w:r w:rsidRPr="00DC2EF2">
        <w:rPr>
          <w:rFonts w:ascii="Times New Roman" w:eastAsia="Calibri" w:hAnsi="Times New Roman" w:cs="Times New Roman"/>
          <w:noProof/>
        </w:rPr>
        <w:t>microlax vienos tūbelės turinys suleidžiamas į</w:t>
      </w:r>
      <w:r>
        <w:rPr>
          <w:rFonts w:ascii="Times New Roman" w:eastAsia="Calibri" w:hAnsi="Times New Roman" w:cs="Times New Roman"/>
          <w:noProof/>
        </w:rPr>
        <w:t xml:space="preserve"> tiesiąją žarną įkišus į ją pusę antgalio</w:t>
      </w:r>
      <w:r w:rsidRPr="00DC2EF2">
        <w:rPr>
          <w:rFonts w:ascii="Times New Roman" w:eastAsia="Calibri" w:hAnsi="Times New Roman" w:cs="Times New Roman"/>
          <w:noProof/>
        </w:rPr>
        <w:t>.</w:t>
      </w:r>
    </w:p>
    <w:p w14:paraId="31A58584" w14:textId="77777777" w:rsidR="00E8472A" w:rsidRPr="005B15D5" w:rsidRDefault="00E8472A" w:rsidP="00E8472A">
      <w:pPr>
        <w:spacing w:after="0" w:line="240" w:lineRule="auto"/>
        <w:rPr>
          <w:rFonts w:ascii="Times New Roman" w:eastAsia="Calibri" w:hAnsi="Times New Roman" w:cs="Times New Roman"/>
          <w:noProof/>
        </w:rPr>
      </w:pPr>
    </w:p>
    <w:p w14:paraId="35FFF2A5" w14:textId="77777777" w:rsidR="00E8472A" w:rsidRPr="005B15D5" w:rsidRDefault="00E8472A" w:rsidP="00E8472A">
      <w:pPr>
        <w:spacing w:after="0" w:line="240" w:lineRule="auto"/>
        <w:rPr>
          <w:rFonts w:ascii="Times New Roman" w:eastAsia="Calibri" w:hAnsi="Times New Roman" w:cs="Times New Roman"/>
          <w:i/>
          <w:noProof/>
        </w:rPr>
      </w:pPr>
      <w:r w:rsidRPr="005B15D5">
        <w:rPr>
          <w:rFonts w:ascii="Times New Roman" w:eastAsia="Calibri" w:hAnsi="Times New Roman" w:cs="Times New Roman"/>
          <w:i/>
          <w:noProof/>
        </w:rPr>
        <w:t>Kaip naudoti microlax</w:t>
      </w:r>
    </w:p>
    <w:p w14:paraId="370C67AD" w14:textId="77777777" w:rsidR="00E8472A" w:rsidRPr="005B15D5" w:rsidRDefault="00E8472A" w:rsidP="00E8472A">
      <w:pPr>
        <w:spacing w:after="0" w:line="240" w:lineRule="auto"/>
        <w:rPr>
          <w:rFonts w:ascii="Times New Roman" w:eastAsia="Calibri" w:hAnsi="Times New Roman" w:cs="Times New Roman"/>
          <w:i/>
          <w:noProof/>
        </w:rPr>
      </w:pPr>
    </w:p>
    <w:p w14:paraId="71F2397A" w14:textId="77777777" w:rsidR="00E8472A" w:rsidRPr="005B15D5" w:rsidRDefault="00E8472A" w:rsidP="00E8472A">
      <w:pPr>
        <w:spacing w:after="0" w:line="240" w:lineRule="auto"/>
        <w:rPr>
          <w:rFonts w:ascii="Times New Roman" w:eastAsia="Calibri" w:hAnsi="Times New Roman" w:cs="Times New Roman"/>
          <w:i/>
          <w:noProof/>
          <w:u w:val="single"/>
        </w:rPr>
      </w:pPr>
      <w:r w:rsidRPr="005B15D5">
        <w:rPr>
          <w:rFonts w:ascii="Times New Roman" w:eastAsia="Calibri" w:hAnsi="Times New Roman" w:cs="Times New Roman"/>
          <w:i/>
          <w:noProof/>
          <w:u w:val="single"/>
        </w:rPr>
        <w:t>Paveikslėlis 1</w:t>
      </w:r>
    </w:p>
    <w:p w14:paraId="7493F128" w14:textId="77777777" w:rsidR="00E8472A" w:rsidRPr="005B15D5" w:rsidRDefault="00E8472A" w:rsidP="00E8472A">
      <w:pPr>
        <w:numPr>
          <w:ilvl w:val="0"/>
          <w:numId w:val="1"/>
        </w:numPr>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noProof/>
          <w:color w:val="000000"/>
        </w:rPr>
        <w:t>Nusukti antgalio dangtelį.</w:t>
      </w:r>
    </w:p>
    <w:p w14:paraId="6A9784D6" w14:textId="77777777" w:rsidR="00E8472A" w:rsidRPr="005B15D5" w:rsidRDefault="00E8472A" w:rsidP="00E8472A">
      <w:pPr>
        <w:numPr>
          <w:ilvl w:val="0"/>
          <w:numId w:val="1"/>
        </w:numPr>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noProof/>
          <w:color w:val="000000"/>
        </w:rPr>
        <w:t>Lengvai paspausti tūbelę, kad antgalio galiukas sudrėktų į tiesiąją žarną suleidžiamo tirpalo lašu.</w:t>
      </w:r>
    </w:p>
    <w:p w14:paraId="51D008F1" w14:textId="77777777" w:rsidR="00E8472A" w:rsidRPr="005B15D5" w:rsidRDefault="00E8472A" w:rsidP="00E8472A">
      <w:pPr>
        <w:numPr>
          <w:ilvl w:val="0"/>
          <w:numId w:val="1"/>
        </w:numPr>
        <w:spacing w:after="0" w:line="240" w:lineRule="auto"/>
        <w:rPr>
          <w:rFonts w:ascii="Times New Roman" w:eastAsia="Calibri" w:hAnsi="Times New Roman" w:cs="Times New Roman"/>
          <w:noProof/>
          <w:color w:val="000000"/>
        </w:rPr>
      </w:pPr>
      <w:r w:rsidRPr="005B15D5">
        <w:rPr>
          <w:rFonts w:ascii="Times New Roman" w:eastAsia="Calibri" w:hAnsi="Times New Roman" w:cs="Times New Roman"/>
          <w:noProof/>
          <w:color w:val="000000"/>
        </w:rPr>
        <w:t xml:space="preserve">Įkišti į tiesiąją žarną visą antgalį. Jaunesniems kaip 3 metų vaikams įkišti tik pusę antgalio. </w:t>
      </w:r>
    </w:p>
    <w:p w14:paraId="34F3E16A" w14:textId="77777777" w:rsidR="00E8472A" w:rsidRPr="005B15D5" w:rsidRDefault="00E8472A" w:rsidP="00E8472A">
      <w:pPr>
        <w:spacing w:after="0" w:line="240" w:lineRule="auto"/>
        <w:rPr>
          <w:rFonts w:ascii="Times New Roman" w:eastAsia="Calibri" w:hAnsi="Times New Roman" w:cs="Times New Roman"/>
          <w:noProof/>
          <w:color w:val="000000"/>
        </w:rPr>
      </w:pPr>
    </w:p>
    <w:p w14:paraId="0B1B6D83" w14:textId="77777777" w:rsidR="00E8472A" w:rsidRPr="005B15D5" w:rsidRDefault="00E8472A" w:rsidP="00E8472A">
      <w:pPr>
        <w:spacing w:after="0" w:line="240" w:lineRule="auto"/>
        <w:rPr>
          <w:rFonts w:ascii="Times New Roman" w:eastAsia="Calibri" w:hAnsi="Times New Roman" w:cs="Times New Roman"/>
          <w:i/>
          <w:noProof/>
          <w:u w:val="single"/>
        </w:rPr>
      </w:pPr>
      <w:r w:rsidRPr="005B15D5">
        <w:rPr>
          <w:rFonts w:ascii="Times New Roman" w:eastAsia="Calibri" w:hAnsi="Times New Roman" w:cs="Times New Roman"/>
          <w:i/>
          <w:noProof/>
          <w:u w:val="single"/>
        </w:rPr>
        <w:t>Paveikslėlis 2</w:t>
      </w:r>
    </w:p>
    <w:p w14:paraId="3644F170"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Spaudžiant tūbelę, visą jos turinį suleisti į tiesiąją žarną. </w:t>
      </w:r>
    </w:p>
    <w:p w14:paraId="0DEF2E08"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Atsargiai ištraukti suspaustą tūbelę, kad neištekėtų į tiesiąją žarną suleistas turinys.</w:t>
      </w:r>
    </w:p>
    <w:p w14:paraId="2BC5A24E" w14:textId="77777777" w:rsidR="00E8472A" w:rsidRPr="005B15D5" w:rsidRDefault="00E8472A" w:rsidP="00E8472A">
      <w:pPr>
        <w:spacing w:after="0" w:line="240" w:lineRule="auto"/>
        <w:rPr>
          <w:rFonts w:ascii="Times New Roman" w:eastAsia="Calibri" w:hAnsi="Times New Roman" w:cs="Times New Roman"/>
          <w:noProof/>
        </w:rPr>
      </w:pPr>
    </w:p>
    <w:p w14:paraId="57F0430E" w14:textId="77777777" w:rsidR="00E8472A" w:rsidRPr="005B15D5" w:rsidRDefault="00E8472A" w:rsidP="00E8472A">
      <w:pPr>
        <w:spacing w:after="0" w:line="240" w:lineRule="auto"/>
        <w:rPr>
          <w:rFonts w:ascii="Times New Roman" w:eastAsia="Calibri" w:hAnsi="Times New Roman" w:cs="Times New Roman"/>
          <w:noProof/>
        </w:rPr>
      </w:pPr>
    </w:p>
    <w:p w14:paraId="37495D2F" w14:textId="77777777" w:rsidR="00E8472A" w:rsidRPr="005B15D5" w:rsidRDefault="00E8472A" w:rsidP="00E8472A">
      <w:pPr>
        <w:spacing w:after="0" w:line="240" w:lineRule="auto"/>
        <w:rPr>
          <w:rFonts w:ascii="Times New Roman" w:eastAsia="Calibri" w:hAnsi="Times New Roman" w:cs="Times New Roman"/>
          <w:noProof/>
        </w:rPr>
      </w:pPr>
      <w:r w:rsidRPr="00A0704B">
        <w:rPr>
          <w:rFonts w:ascii="Times New Roman" w:eastAsia="Calibri" w:hAnsi="Times New Roman" w:cs="Times New Roman"/>
          <w:noProof/>
          <w:lang w:eastAsia="lt-LT"/>
        </w:rPr>
        <w:drawing>
          <wp:inline distT="0" distB="0" distL="0" distR="0" wp14:anchorId="7C624B0E" wp14:editId="61E6537E">
            <wp:extent cx="2628900" cy="1057275"/>
            <wp:effectExtent l="0" t="0" r="0" b="9525"/>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titl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1057275"/>
                    </a:xfrm>
                    <a:prstGeom prst="rect">
                      <a:avLst/>
                    </a:prstGeom>
                    <a:noFill/>
                    <a:ln>
                      <a:noFill/>
                    </a:ln>
                  </pic:spPr>
                </pic:pic>
              </a:graphicData>
            </a:graphic>
          </wp:inline>
        </w:drawing>
      </w:r>
    </w:p>
    <w:p w14:paraId="14889989" w14:textId="77777777" w:rsidR="00E8472A" w:rsidRPr="005B15D5" w:rsidRDefault="00E8472A" w:rsidP="00E8472A">
      <w:pPr>
        <w:spacing w:after="0" w:line="240" w:lineRule="auto"/>
        <w:rPr>
          <w:rFonts w:ascii="Times New Roman" w:eastAsia="Calibri" w:hAnsi="Times New Roman" w:cs="Times New Roman"/>
          <w:noProof/>
        </w:rPr>
      </w:pPr>
      <w:r>
        <w:rPr>
          <w:rFonts w:ascii="Times New Roman" w:eastAsia="Calibri" w:hAnsi="Times New Roman" w:cs="Times New Roman"/>
          <w:noProof/>
        </w:rPr>
        <w:t>P</w:t>
      </w:r>
      <w:r w:rsidRPr="005B15D5">
        <w:rPr>
          <w:rFonts w:ascii="Times New Roman" w:eastAsia="Calibri" w:hAnsi="Times New Roman" w:cs="Times New Roman"/>
          <w:noProof/>
        </w:rPr>
        <w:t>oveikis pasireiškia po 5—15 minučių.</w:t>
      </w:r>
    </w:p>
    <w:p w14:paraId="5776DEDB" w14:textId="77777777" w:rsidR="00E8472A" w:rsidRPr="005B15D5" w:rsidRDefault="00E8472A" w:rsidP="00E8472A">
      <w:pPr>
        <w:spacing w:after="0" w:line="240" w:lineRule="auto"/>
        <w:rPr>
          <w:rFonts w:ascii="Times New Roman" w:eastAsia="Calibri" w:hAnsi="Times New Roman" w:cs="Times New Roman"/>
          <w:noProof/>
        </w:rPr>
      </w:pPr>
    </w:p>
    <w:p w14:paraId="06505958"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Jeigu kiltų daugiau klausimų dėl šio vaisto vartojimo, kreipkitės į gydytoją arba vaistininką.</w:t>
      </w:r>
    </w:p>
    <w:p w14:paraId="53803A04" w14:textId="77777777" w:rsidR="00E8472A" w:rsidRPr="005B15D5" w:rsidRDefault="00E8472A" w:rsidP="00E8472A">
      <w:pPr>
        <w:spacing w:after="0" w:line="240" w:lineRule="auto"/>
        <w:rPr>
          <w:rFonts w:ascii="Times New Roman" w:eastAsia="Calibri" w:hAnsi="Times New Roman" w:cs="Times New Roman"/>
          <w:noProof/>
        </w:rPr>
      </w:pPr>
    </w:p>
    <w:p w14:paraId="793E9C5E" w14:textId="77777777" w:rsidR="00E8472A" w:rsidRPr="005B15D5" w:rsidRDefault="00E8472A" w:rsidP="00E8472A">
      <w:pPr>
        <w:spacing w:after="0" w:line="240" w:lineRule="auto"/>
        <w:rPr>
          <w:rFonts w:ascii="Times New Roman" w:eastAsia="Calibri" w:hAnsi="Times New Roman" w:cs="Times New Roman"/>
          <w:noProof/>
        </w:rPr>
      </w:pPr>
    </w:p>
    <w:p w14:paraId="7201B815"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noProof/>
        </w:rPr>
      </w:pPr>
      <w:bookmarkStart w:id="80" w:name="_Toc129243142"/>
      <w:bookmarkStart w:id="81" w:name="_Toc129243267"/>
      <w:r w:rsidRPr="005B15D5">
        <w:rPr>
          <w:rFonts w:ascii="Times New Roman" w:eastAsia="Calibri" w:hAnsi="Times New Roman" w:cs="Times New Roman"/>
          <w:b/>
          <w:noProof/>
        </w:rPr>
        <w:t>4.</w:t>
      </w:r>
      <w:r w:rsidRPr="005B15D5">
        <w:rPr>
          <w:rFonts w:ascii="Times New Roman" w:eastAsia="Calibri" w:hAnsi="Times New Roman" w:cs="Times New Roman"/>
          <w:b/>
          <w:noProof/>
        </w:rPr>
        <w:tab/>
        <w:t>Galimas šalutinis poveikis</w:t>
      </w:r>
      <w:bookmarkEnd w:id="80"/>
      <w:bookmarkEnd w:id="81"/>
    </w:p>
    <w:p w14:paraId="46FFFA3C" w14:textId="77777777" w:rsidR="00E8472A" w:rsidRPr="005B15D5" w:rsidRDefault="00E8472A" w:rsidP="00E8472A">
      <w:pPr>
        <w:spacing w:after="0" w:line="240" w:lineRule="auto"/>
        <w:rPr>
          <w:rFonts w:ascii="Times New Roman" w:eastAsia="Calibri" w:hAnsi="Times New Roman" w:cs="Times New Roman"/>
          <w:noProof/>
        </w:rPr>
      </w:pPr>
    </w:p>
    <w:p w14:paraId="652FAC55"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Šis vaistas, kaip ir visi kiti, gali sukelti šalutinį poveikį, nors jis pasireiškia ne visiems žmonėms.</w:t>
      </w:r>
    </w:p>
    <w:p w14:paraId="70F31F3A" w14:textId="77777777" w:rsidR="00E8472A" w:rsidRPr="005B15D5" w:rsidRDefault="00E8472A" w:rsidP="00E8472A">
      <w:pPr>
        <w:spacing w:after="0" w:line="240" w:lineRule="auto"/>
        <w:rPr>
          <w:rFonts w:ascii="Times New Roman" w:eastAsia="Calibri" w:hAnsi="Times New Roman" w:cs="Times New Roman"/>
          <w:noProof/>
        </w:rPr>
      </w:pPr>
    </w:p>
    <w:p w14:paraId="3A01F8EB"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Toliau išvardintų šalutinių reiškinių pasireiškimo dažnis nežinomas</w:t>
      </w:r>
      <w:r w:rsidRPr="00EF2257">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0"/>
        </w:rPr>
        <w:t>(</w:t>
      </w:r>
      <w:r w:rsidRPr="00A0704B">
        <w:rPr>
          <w:rFonts w:ascii="Times New Roman" w:eastAsia="Times New Roman" w:hAnsi="Times New Roman" w:cs="Times New Roman"/>
          <w:snapToGrid w:val="0"/>
          <w:szCs w:val="20"/>
        </w:rPr>
        <w:t>negali būti apskaičiuotas pagal turimus duomenis</w:t>
      </w:r>
      <w:r>
        <w:rPr>
          <w:rFonts w:ascii="Times New Roman" w:eastAsia="Times New Roman" w:hAnsi="Times New Roman" w:cs="Times New Roman"/>
          <w:snapToGrid w:val="0"/>
          <w:szCs w:val="20"/>
        </w:rPr>
        <w:t>)</w:t>
      </w:r>
      <w:r w:rsidRPr="005B15D5">
        <w:rPr>
          <w:rFonts w:ascii="Times New Roman" w:eastAsia="Calibri" w:hAnsi="Times New Roman" w:cs="Times New Roman"/>
          <w:noProof/>
        </w:rPr>
        <w:t>:</w:t>
      </w:r>
    </w:p>
    <w:p w14:paraId="78B72B28" w14:textId="77777777" w:rsidR="00E8472A" w:rsidRDefault="00E8472A" w:rsidP="00E8472A">
      <w:pPr>
        <w:spacing w:after="0" w:line="240" w:lineRule="auto"/>
        <w:rPr>
          <w:rFonts w:ascii="Times New Roman" w:eastAsia="Calibri" w:hAnsi="Times New Roman" w:cs="Times New Roman"/>
          <w:noProof/>
        </w:rPr>
      </w:pPr>
    </w:p>
    <w:p w14:paraId="43A8A326" w14:textId="593ACF34" w:rsidR="00D43AE8" w:rsidRDefault="00D43AE8"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bCs/>
          <w:i/>
          <w:noProof/>
        </w:rPr>
        <w:t>Imuninės sistemos sutrikimai</w:t>
      </w:r>
      <w:r>
        <w:rPr>
          <w:rFonts w:ascii="Times New Roman" w:eastAsia="Calibri" w:hAnsi="Times New Roman" w:cs="Times New Roman"/>
          <w:bCs/>
          <w:i/>
          <w:noProof/>
        </w:rPr>
        <w:t>:</w:t>
      </w:r>
      <w:r w:rsidRPr="005B15D5">
        <w:rPr>
          <w:rFonts w:ascii="Times New Roman" w:eastAsia="Calibri" w:hAnsi="Times New Roman" w:cs="Times New Roman"/>
          <w:bCs/>
          <w:i/>
          <w:noProof/>
        </w:rPr>
        <w:t xml:space="preserve"> </w:t>
      </w:r>
      <w:r w:rsidRPr="00273422">
        <w:rPr>
          <w:rFonts w:ascii="Times New Roman" w:eastAsia="Calibri" w:hAnsi="Times New Roman" w:cs="Times New Roman"/>
          <w:bCs/>
          <w:iCs/>
          <w:noProof/>
        </w:rPr>
        <w:t>staigi, sunki alerginė reakcija, pasireiškianti pasunkėjusiu kvėpavimu, patinimu, pagreitėjusiu širdies plakimu, prakaitavimu, galvos svaigimu, sąmonės praradimu (anafilaksinė reakcija, įskaitant anafilaksinį šoką)</w:t>
      </w:r>
      <w:r>
        <w:rPr>
          <w:rFonts w:ascii="Times New Roman" w:eastAsia="Calibri" w:hAnsi="Times New Roman" w:cs="Times New Roman"/>
          <w:bCs/>
          <w:iCs/>
          <w:noProof/>
        </w:rPr>
        <w:t xml:space="preserve">, </w:t>
      </w:r>
      <w:r w:rsidRPr="005B15D5">
        <w:rPr>
          <w:rFonts w:ascii="Times New Roman" w:eastAsia="Calibri" w:hAnsi="Times New Roman" w:cs="Times New Roman"/>
          <w:noProof/>
        </w:rPr>
        <w:t>padidėjusio jautrumo reakcijos (pvz., dilgėlinė)</w:t>
      </w:r>
      <w:r>
        <w:rPr>
          <w:rFonts w:ascii="Times New Roman" w:eastAsia="Calibri" w:hAnsi="Times New Roman" w:cs="Times New Roman"/>
          <w:noProof/>
        </w:rPr>
        <w:t>.</w:t>
      </w:r>
    </w:p>
    <w:p w14:paraId="70E1AEC7" w14:textId="77777777" w:rsidR="00D558D6" w:rsidRPr="005B15D5" w:rsidRDefault="00D558D6" w:rsidP="00E8472A">
      <w:pPr>
        <w:spacing w:after="0" w:line="240" w:lineRule="auto"/>
        <w:rPr>
          <w:rFonts w:ascii="Times New Roman" w:eastAsia="Calibri" w:hAnsi="Times New Roman" w:cs="Times New Roman"/>
          <w:noProof/>
        </w:rPr>
      </w:pPr>
    </w:p>
    <w:p w14:paraId="25FF8AEE"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i/>
          <w:noProof/>
        </w:rPr>
        <w:lastRenderedPageBreak/>
        <w:t>Virškinimo trakto sutrikimai</w:t>
      </w:r>
      <w:r w:rsidRPr="005B15D5">
        <w:rPr>
          <w:rFonts w:ascii="Times New Roman" w:eastAsia="Calibri" w:hAnsi="Times New Roman" w:cs="Times New Roman"/>
          <w:noProof/>
        </w:rPr>
        <w:t>: pilvo skausmas (įskaitant pilvo diskomfortą, pilvo skausmą, viršutinės pilvo dalies skausmą), išeinamosios angos diskomfortas, išmatų nelaikymas</w:t>
      </w:r>
      <w:r>
        <w:rPr>
          <w:rFonts w:ascii="Times New Roman" w:eastAsia="Calibri" w:hAnsi="Times New Roman" w:cs="Times New Roman"/>
          <w:noProof/>
        </w:rPr>
        <w:t>.</w:t>
      </w:r>
    </w:p>
    <w:p w14:paraId="5781876E" w14:textId="77777777" w:rsidR="00E8472A" w:rsidRPr="005B15D5" w:rsidRDefault="00E8472A" w:rsidP="00E8472A">
      <w:pPr>
        <w:spacing w:after="0" w:line="240" w:lineRule="auto"/>
        <w:rPr>
          <w:rFonts w:ascii="Times New Roman" w:eastAsia="Calibri" w:hAnsi="Times New Roman" w:cs="Times New Roman"/>
          <w:noProof/>
        </w:rPr>
      </w:pPr>
    </w:p>
    <w:p w14:paraId="34478F91" w14:textId="77777777" w:rsidR="00E8472A" w:rsidRPr="00A0704B" w:rsidRDefault="00E8472A" w:rsidP="00E8472A">
      <w:pPr>
        <w:tabs>
          <w:tab w:val="left" w:pos="567"/>
        </w:tabs>
        <w:spacing w:after="0" w:line="240" w:lineRule="auto"/>
        <w:rPr>
          <w:rFonts w:ascii="Times New Roman" w:eastAsia="Times New Roman" w:hAnsi="Times New Roman" w:cs="Times New Roman"/>
          <w:b/>
          <w:snapToGrid w:val="0"/>
          <w:szCs w:val="24"/>
        </w:rPr>
      </w:pPr>
      <w:r w:rsidRPr="00A0704B">
        <w:rPr>
          <w:rFonts w:ascii="Times New Roman" w:eastAsia="Times New Roman" w:hAnsi="Times New Roman" w:cs="Times New Roman"/>
          <w:b/>
          <w:noProof/>
          <w:snapToGrid w:val="0"/>
          <w:szCs w:val="24"/>
        </w:rPr>
        <w:t>Pranešimas apie šalutinį poveikį</w:t>
      </w:r>
    </w:p>
    <w:p w14:paraId="385B7289" w14:textId="4DF0DA9F" w:rsidR="00E8472A" w:rsidRPr="005B15D5" w:rsidRDefault="00E8472A" w:rsidP="00E8472A">
      <w:pPr>
        <w:spacing w:after="0" w:line="240" w:lineRule="auto"/>
        <w:rPr>
          <w:rFonts w:ascii="Times New Roman" w:eastAsia="Calibri" w:hAnsi="Times New Roman" w:cs="Times New Roman"/>
          <w:noProof/>
        </w:rPr>
      </w:pPr>
      <w:r w:rsidRPr="00485867">
        <w:rPr>
          <w:rFonts w:ascii="Times New Roman" w:eastAsia="Times New Roman" w:hAnsi="Times New Roman" w:cs="Times New Roman"/>
          <w:snapToGrid w:val="0"/>
          <w:szCs w:val="20"/>
        </w:rPr>
        <w:t>Jeigu pasireiškė šalutinis poveikis, įskaitant šiame l</w:t>
      </w:r>
      <w:r w:rsidRPr="00A0704B">
        <w:rPr>
          <w:rFonts w:ascii="Times New Roman" w:eastAsia="Times New Roman" w:hAnsi="Times New Roman" w:cs="Times New Roman"/>
          <w:snapToGrid w:val="0"/>
          <w:szCs w:val="20"/>
        </w:rPr>
        <w:t xml:space="preserve">apelyje nenurodytą, pasakykite gydytojui arba </w:t>
      </w:r>
      <w:r w:rsidRPr="00485867">
        <w:rPr>
          <w:rFonts w:ascii="Times New Roman" w:eastAsia="Times New Roman" w:hAnsi="Times New Roman" w:cs="Times New Roman"/>
          <w:snapToGrid w:val="0"/>
          <w:szCs w:val="20"/>
        </w:rPr>
        <w:t xml:space="preserve">vaistininkui. </w:t>
      </w:r>
      <w:r w:rsidR="00BB57A2" w:rsidRPr="00BB57A2">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BB57A2" w:rsidRPr="00BB57A2">
        <w:rPr>
          <w:rFonts w:ascii="Times New Roman" w:eastAsia="Times New Roman" w:hAnsi="Times New Roman" w:cs="Times New Roman"/>
          <w:color w:val="0000EE"/>
          <w:u w:val="single"/>
          <w:lang w:eastAsia="lt-LT"/>
        </w:rPr>
        <w:t>https://vvkt.lrv.lt/lt/</w:t>
      </w:r>
      <w:r w:rsidR="00BB57A2" w:rsidRPr="00BB57A2">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p>
    <w:p w14:paraId="2745C8D7" w14:textId="77777777" w:rsidR="00E8472A" w:rsidRPr="005B15D5" w:rsidRDefault="00E8472A" w:rsidP="00E8472A">
      <w:pPr>
        <w:spacing w:after="0" w:line="240" w:lineRule="auto"/>
        <w:rPr>
          <w:rFonts w:ascii="Times New Roman" w:eastAsia="Calibri" w:hAnsi="Times New Roman" w:cs="Times New Roman"/>
          <w:noProof/>
        </w:rPr>
      </w:pPr>
    </w:p>
    <w:p w14:paraId="3B369621" w14:textId="77777777" w:rsidR="00E8472A" w:rsidRPr="005B15D5" w:rsidRDefault="00E8472A" w:rsidP="00E8472A">
      <w:pPr>
        <w:spacing w:after="0" w:line="240" w:lineRule="auto"/>
        <w:rPr>
          <w:rFonts w:ascii="Times New Roman" w:eastAsia="Calibri" w:hAnsi="Times New Roman" w:cs="Times New Roman"/>
          <w:noProof/>
        </w:rPr>
      </w:pPr>
    </w:p>
    <w:p w14:paraId="382A4868"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caps/>
          <w:noProof/>
        </w:rPr>
      </w:pPr>
      <w:bookmarkStart w:id="82" w:name="_Toc129243143"/>
      <w:bookmarkStart w:id="83" w:name="_Toc129243268"/>
      <w:r w:rsidRPr="005B15D5">
        <w:rPr>
          <w:rFonts w:ascii="Times New Roman" w:eastAsia="Calibri" w:hAnsi="Times New Roman" w:cs="Times New Roman"/>
          <w:b/>
          <w:noProof/>
        </w:rPr>
        <w:t>5.</w:t>
      </w:r>
      <w:r w:rsidRPr="005B15D5">
        <w:rPr>
          <w:rFonts w:ascii="Times New Roman" w:eastAsia="Calibri" w:hAnsi="Times New Roman" w:cs="Times New Roman"/>
          <w:b/>
          <w:noProof/>
        </w:rPr>
        <w:tab/>
        <w:t>Kaip laikyti microlax</w:t>
      </w:r>
      <w:bookmarkEnd w:id="82"/>
      <w:bookmarkEnd w:id="83"/>
    </w:p>
    <w:p w14:paraId="49287E25" w14:textId="77777777" w:rsidR="00E8472A" w:rsidRPr="005B15D5" w:rsidRDefault="00E8472A" w:rsidP="00E8472A">
      <w:pPr>
        <w:spacing w:after="0" w:line="240" w:lineRule="auto"/>
        <w:rPr>
          <w:rFonts w:ascii="Times New Roman" w:eastAsia="Calibri" w:hAnsi="Times New Roman" w:cs="Times New Roman"/>
          <w:noProof/>
        </w:rPr>
      </w:pPr>
    </w:p>
    <w:p w14:paraId="317C2C68"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Šį vaistą laikykite</w:t>
      </w:r>
      <w:r>
        <w:rPr>
          <w:rFonts w:ascii="Times New Roman" w:eastAsia="Calibri" w:hAnsi="Times New Roman" w:cs="Times New Roman"/>
          <w:noProof/>
        </w:rPr>
        <w:t xml:space="preserve"> vaikams</w:t>
      </w:r>
      <w:r w:rsidRPr="005B15D5">
        <w:rPr>
          <w:rFonts w:ascii="Times New Roman" w:eastAsia="Calibri" w:hAnsi="Times New Roman" w:cs="Times New Roman"/>
          <w:noProof/>
        </w:rPr>
        <w:t xml:space="preserve"> nepastebimoje ir nepasiekiamoje vietoje.</w:t>
      </w:r>
    </w:p>
    <w:p w14:paraId="03C058E4" w14:textId="77777777" w:rsidR="00E8472A" w:rsidRPr="005B15D5" w:rsidRDefault="00E8472A" w:rsidP="00E8472A">
      <w:pPr>
        <w:spacing w:after="0" w:line="240" w:lineRule="auto"/>
        <w:rPr>
          <w:rFonts w:ascii="Times New Roman" w:eastAsia="Calibri" w:hAnsi="Times New Roman" w:cs="Times New Roman"/>
          <w:noProof/>
        </w:rPr>
      </w:pPr>
    </w:p>
    <w:p w14:paraId="051EE4C5"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Laikyti ne aukštesnėje kaip 25 </w:t>
      </w:r>
      <w:r w:rsidRPr="005B15D5">
        <w:rPr>
          <w:rFonts w:ascii="Times New Roman" w:eastAsia="Calibri" w:hAnsi="Times New Roman" w:cs="Times New Roman"/>
          <w:noProof/>
        </w:rPr>
        <w:sym w:font="Symbol" w:char="F0B0"/>
      </w:r>
      <w:r w:rsidRPr="005B15D5">
        <w:rPr>
          <w:rFonts w:ascii="Times New Roman" w:eastAsia="Calibri" w:hAnsi="Times New Roman" w:cs="Times New Roman"/>
          <w:noProof/>
        </w:rPr>
        <w:t>C temperatūroje. Negalima užšaldyti.</w:t>
      </w:r>
    </w:p>
    <w:p w14:paraId="0D3B070D" w14:textId="77777777" w:rsidR="00E8472A" w:rsidRPr="005B15D5" w:rsidRDefault="00E8472A" w:rsidP="00E8472A">
      <w:pPr>
        <w:spacing w:after="0" w:line="240" w:lineRule="auto"/>
        <w:rPr>
          <w:rFonts w:ascii="Times New Roman" w:eastAsia="Calibri" w:hAnsi="Times New Roman" w:cs="Times New Roman"/>
          <w:noProof/>
        </w:rPr>
      </w:pPr>
    </w:p>
    <w:p w14:paraId="2C8A3B04" w14:textId="2B41B40C"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Ant dėžutės po „Tinka iki“ </w:t>
      </w:r>
      <w:r w:rsidR="008B0ADA" w:rsidRPr="005B15D5">
        <w:rPr>
          <w:rFonts w:ascii="Times New Roman" w:eastAsia="Calibri" w:hAnsi="Times New Roman" w:cs="Times New Roman"/>
          <w:noProof/>
        </w:rPr>
        <w:t>ar tūbelės po „</w:t>
      </w:r>
      <w:r w:rsidR="008B0ADA">
        <w:rPr>
          <w:rFonts w:ascii="Times New Roman" w:eastAsia="Calibri" w:hAnsi="Times New Roman" w:cs="Times New Roman"/>
          <w:noProof/>
        </w:rPr>
        <w:t>EXP</w:t>
      </w:r>
      <w:r w:rsidR="008B0ADA" w:rsidRPr="005B15D5">
        <w:rPr>
          <w:rFonts w:ascii="Times New Roman" w:eastAsia="Calibri" w:hAnsi="Times New Roman" w:cs="Times New Roman"/>
          <w:noProof/>
        </w:rPr>
        <w:t xml:space="preserve">“ </w:t>
      </w:r>
      <w:r w:rsidRPr="005B15D5">
        <w:rPr>
          <w:rFonts w:ascii="Times New Roman" w:eastAsia="Calibri" w:hAnsi="Times New Roman" w:cs="Times New Roman"/>
          <w:noProof/>
        </w:rPr>
        <w:t>nurodytam tinkamumo laikui pasibaigus, šio vaisto vartoti negalima. Vaistas tinka</w:t>
      </w:r>
      <w:r>
        <w:rPr>
          <w:rFonts w:ascii="Times New Roman" w:eastAsia="Calibri" w:hAnsi="Times New Roman" w:cs="Times New Roman"/>
          <w:noProof/>
        </w:rPr>
        <w:t>mas</w:t>
      </w:r>
      <w:r w:rsidRPr="005B15D5">
        <w:rPr>
          <w:rFonts w:ascii="Times New Roman" w:eastAsia="Calibri" w:hAnsi="Times New Roman" w:cs="Times New Roman"/>
          <w:noProof/>
        </w:rPr>
        <w:t xml:space="preserve"> vartoti iki paskutinės nurodyto mėnesio dienos.</w:t>
      </w:r>
    </w:p>
    <w:p w14:paraId="4E06D242" w14:textId="77777777" w:rsidR="00E8472A" w:rsidRPr="005B15D5" w:rsidRDefault="00E8472A" w:rsidP="00E8472A">
      <w:pPr>
        <w:spacing w:after="0" w:line="240" w:lineRule="auto"/>
        <w:rPr>
          <w:rFonts w:ascii="Times New Roman" w:eastAsia="Calibri" w:hAnsi="Times New Roman" w:cs="Times New Roman"/>
          <w:noProof/>
        </w:rPr>
      </w:pPr>
    </w:p>
    <w:p w14:paraId="76BD0497"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Vaistų negalima išmesti į kanalizaciją arba su buitinėmis atliekomis. Kaip išmesti nereikalingus vaistus, klauskite vaistininko. Šios priemonės padės apsaugoti aplinką.</w:t>
      </w:r>
    </w:p>
    <w:p w14:paraId="4C661429" w14:textId="77777777" w:rsidR="00E8472A" w:rsidRPr="005B15D5" w:rsidRDefault="00E8472A" w:rsidP="00E8472A">
      <w:pPr>
        <w:spacing w:after="0" w:line="240" w:lineRule="auto"/>
        <w:rPr>
          <w:rFonts w:ascii="Times New Roman" w:eastAsia="Calibri" w:hAnsi="Times New Roman" w:cs="Times New Roman"/>
          <w:noProof/>
        </w:rPr>
      </w:pPr>
    </w:p>
    <w:p w14:paraId="032033C0" w14:textId="77777777" w:rsidR="00E8472A" w:rsidRPr="005B15D5" w:rsidRDefault="00E8472A" w:rsidP="00E8472A">
      <w:pPr>
        <w:spacing w:after="0" w:line="240" w:lineRule="auto"/>
        <w:rPr>
          <w:rFonts w:ascii="Times New Roman" w:eastAsia="Calibri" w:hAnsi="Times New Roman" w:cs="Times New Roman"/>
          <w:noProof/>
        </w:rPr>
      </w:pPr>
    </w:p>
    <w:p w14:paraId="056E11D6" w14:textId="77777777" w:rsidR="00E8472A" w:rsidRPr="005B15D5" w:rsidRDefault="00E8472A" w:rsidP="00E8472A">
      <w:pPr>
        <w:keepNext/>
        <w:tabs>
          <w:tab w:val="left" w:pos="567"/>
        </w:tabs>
        <w:spacing w:after="0" w:line="240" w:lineRule="auto"/>
        <w:outlineLvl w:val="1"/>
        <w:rPr>
          <w:rFonts w:ascii="Times New Roman" w:eastAsia="Calibri" w:hAnsi="Times New Roman" w:cs="Times New Roman"/>
          <w:b/>
          <w:noProof/>
        </w:rPr>
      </w:pPr>
      <w:bookmarkStart w:id="84" w:name="_Toc129243144"/>
      <w:bookmarkStart w:id="85" w:name="_Toc129243269"/>
      <w:r w:rsidRPr="005B15D5">
        <w:rPr>
          <w:rFonts w:ascii="Times New Roman" w:eastAsia="Calibri" w:hAnsi="Times New Roman" w:cs="Times New Roman"/>
          <w:b/>
          <w:noProof/>
        </w:rPr>
        <w:t>6.</w:t>
      </w:r>
      <w:r w:rsidRPr="005B15D5">
        <w:rPr>
          <w:rFonts w:ascii="Times New Roman" w:eastAsia="Calibri" w:hAnsi="Times New Roman" w:cs="Times New Roman"/>
          <w:b/>
          <w:noProof/>
        </w:rPr>
        <w:tab/>
      </w:r>
      <w:r>
        <w:rPr>
          <w:rFonts w:ascii="Times New Roman" w:eastAsia="Calibri" w:hAnsi="Times New Roman" w:cs="Times New Roman"/>
          <w:b/>
          <w:noProof/>
        </w:rPr>
        <w:t>Pakuotės turinys ir kita informacija</w:t>
      </w:r>
      <w:bookmarkEnd w:id="84"/>
      <w:bookmarkEnd w:id="85"/>
    </w:p>
    <w:p w14:paraId="6AAF045A" w14:textId="77777777" w:rsidR="00E8472A" w:rsidRPr="005B15D5" w:rsidRDefault="00E8472A" w:rsidP="00E8472A">
      <w:pPr>
        <w:spacing w:after="0" w:line="240" w:lineRule="auto"/>
        <w:rPr>
          <w:rFonts w:ascii="Times New Roman" w:eastAsia="Calibri" w:hAnsi="Times New Roman" w:cs="Times New Roman"/>
          <w:noProof/>
        </w:rPr>
      </w:pPr>
    </w:p>
    <w:p w14:paraId="5746D7B6" w14:textId="77777777" w:rsidR="00E8472A" w:rsidRPr="005B15D5" w:rsidRDefault="00E8472A" w:rsidP="00E8472A">
      <w:pPr>
        <w:spacing w:after="0" w:line="220" w:lineRule="exact"/>
        <w:rPr>
          <w:rFonts w:ascii="Times New Roman" w:eastAsia="Calibri" w:hAnsi="Times New Roman" w:cs="Times New Roman"/>
          <w:noProof/>
        </w:rPr>
      </w:pPr>
      <w:r w:rsidRPr="005B15D5">
        <w:rPr>
          <w:rFonts w:ascii="Times New Roman" w:eastAsia="Calibri" w:hAnsi="Times New Roman" w:cs="Times New Roman"/>
          <w:b/>
          <w:bCs/>
          <w:noProof/>
        </w:rPr>
        <w:t>microlax sudėtis</w:t>
      </w:r>
    </w:p>
    <w:p w14:paraId="53CE48AB" w14:textId="77777777" w:rsidR="00E8472A" w:rsidRPr="005B15D5" w:rsidRDefault="00E8472A" w:rsidP="00E8472A">
      <w:pPr>
        <w:spacing w:after="0" w:line="240" w:lineRule="auto"/>
        <w:ind w:left="567" w:hanging="567"/>
        <w:rPr>
          <w:rFonts w:ascii="Times New Roman" w:eastAsia="Calibri" w:hAnsi="Times New Roman" w:cs="Times New Roman"/>
          <w:noProof/>
        </w:rPr>
      </w:pPr>
      <w:r w:rsidRPr="005B15D5">
        <w:rPr>
          <w:rFonts w:ascii="Times New Roman" w:eastAsia="Calibri" w:hAnsi="Times New Roman" w:cs="Times New Roman"/>
          <w:noProof/>
        </w:rPr>
        <w:t>-</w:t>
      </w:r>
      <w:r>
        <w:rPr>
          <w:rFonts w:ascii="Times New Roman" w:eastAsia="Calibri" w:hAnsi="Times New Roman" w:cs="Times New Roman"/>
          <w:noProof/>
        </w:rPr>
        <w:tab/>
      </w:r>
      <w:r w:rsidRPr="005B15D5">
        <w:rPr>
          <w:rFonts w:ascii="Times New Roman" w:eastAsia="Calibri" w:hAnsi="Times New Roman" w:cs="Times New Roman"/>
          <w:noProof/>
        </w:rPr>
        <w:t xml:space="preserve">Veikliosios medžiagos yra natrio citratas, natrio laurilsulfoacetatas, sorbitolis. 1 ml </w:t>
      </w:r>
      <w:r>
        <w:rPr>
          <w:rFonts w:ascii="Times New Roman" w:eastAsia="Calibri" w:hAnsi="Times New Roman" w:cs="Times New Roman"/>
          <w:noProof/>
        </w:rPr>
        <w:t xml:space="preserve">tiesiosios žarnos </w:t>
      </w:r>
      <w:r w:rsidRPr="005B15D5">
        <w:rPr>
          <w:rFonts w:ascii="Times New Roman" w:eastAsia="Calibri" w:hAnsi="Times New Roman" w:cs="Times New Roman"/>
          <w:noProof/>
        </w:rPr>
        <w:t xml:space="preserve">tirpalo yra: 625 mg sorbitolio, 90 mg natrio citrato, 9 mg natrio laurilsulfoacetato. </w:t>
      </w:r>
    </w:p>
    <w:p w14:paraId="2BC6A303" w14:textId="77777777" w:rsidR="00E8472A" w:rsidRPr="005B15D5" w:rsidRDefault="00E8472A" w:rsidP="00E8472A">
      <w:pPr>
        <w:spacing w:after="0" w:line="240" w:lineRule="auto"/>
        <w:ind w:left="567" w:hanging="567"/>
        <w:rPr>
          <w:rFonts w:ascii="Times New Roman" w:eastAsia="Calibri" w:hAnsi="Times New Roman" w:cs="Times New Roman"/>
          <w:noProof/>
        </w:rPr>
      </w:pPr>
      <w:r w:rsidRPr="005B15D5">
        <w:rPr>
          <w:rFonts w:ascii="Times New Roman" w:eastAsia="Calibri" w:hAnsi="Times New Roman" w:cs="Times New Roman"/>
          <w:noProof/>
        </w:rPr>
        <w:t>-</w:t>
      </w:r>
      <w:r>
        <w:rPr>
          <w:rFonts w:ascii="Times New Roman" w:eastAsia="Calibri" w:hAnsi="Times New Roman" w:cs="Times New Roman"/>
          <w:noProof/>
        </w:rPr>
        <w:tab/>
      </w:r>
      <w:r w:rsidRPr="005B15D5">
        <w:rPr>
          <w:rFonts w:ascii="Times New Roman" w:eastAsia="Calibri" w:hAnsi="Times New Roman" w:cs="Times New Roman"/>
          <w:noProof/>
        </w:rPr>
        <w:t>Pagalbinės medžiagos yra sorbo rūgštis (E200), glicerolis, išgrynintas vanduo</w:t>
      </w:r>
      <w:r>
        <w:rPr>
          <w:rFonts w:ascii="Times New Roman" w:eastAsia="Calibri" w:hAnsi="Times New Roman" w:cs="Times New Roman"/>
          <w:noProof/>
        </w:rPr>
        <w:t>.</w:t>
      </w:r>
    </w:p>
    <w:p w14:paraId="7E686A3A" w14:textId="77777777" w:rsidR="00E8472A" w:rsidRPr="005B15D5" w:rsidRDefault="00E8472A" w:rsidP="00E8472A">
      <w:pPr>
        <w:spacing w:after="0" w:line="240" w:lineRule="auto"/>
        <w:rPr>
          <w:rFonts w:ascii="Times New Roman" w:eastAsia="Calibri" w:hAnsi="Times New Roman" w:cs="Times New Roman"/>
          <w:noProof/>
        </w:rPr>
      </w:pPr>
    </w:p>
    <w:p w14:paraId="06C01F7F" w14:textId="77777777" w:rsidR="00E8472A" w:rsidRPr="005B15D5" w:rsidRDefault="00E8472A" w:rsidP="00E8472A">
      <w:pPr>
        <w:spacing w:after="0" w:line="220" w:lineRule="exact"/>
        <w:rPr>
          <w:rFonts w:ascii="Times New Roman" w:eastAsia="Calibri" w:hAnsi="Times New Roman" w:cs="Times New Roman"/>
          <w:noProof/>
        </w:rPr>
      </w:pPr>
      <w:r w:rsidRPr="005B15D5">
        <w:rPr>
          <w:rFonts w:ascii="Times New Roman" w:eastAsia="Calibri" w:hAnsi="Times New Roman" w:cs="Times New Roman"/>
          <w:b/>
          <w:bCs/>
          <w:noProof/>
        </w:rPr>
        <w:t>microlax išvaizda ir kiekis pakuotėje</w:t>
      </w:r>
    </w:p>
    <w:p w14:paraId="1384F852"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 xml:space="preserve">Bespalvis, opalescuojantis tirštas </w:t>
      </w:r>
      <w:r>
        <w:rPr>
          <w:rFonts w:ascii="Times New Roman" w:eastAsia="Calibri" w:hAnsi="Times New Roman" w:cs="Times New Roman"/>
          <w:noProof/>
        </w:rPr>
        <w:t xml:space="preserve">tiesiosios žarnos </w:t>
      </w:r>
      <w:r w:rsidRPr="005B15D5">
        <w:rPr>
          <w:rFonts w:ascii="Times New Roman" w:eastAsia="Calibri" w:hAnsi="Times New Roman" w:cs="Times New Roman"/>
          <w:noProof/>
        </w:rPr>
        <w:t xml:space="preserve">tirpalas. Baltoje mažo tankio polietileno tūbelėje su antgaliu ir mažo tankio polietileno nuplėšiama apsaugine membrana yra 5 ml </w:t>
      </w:r>
      <w:r>
        <w:rPr>
          <w:rFonts w:ascii="Times New Roman" w:eastAsia="Calibri" w:hAnsi="Times New Roman" w:cs="Times New Roman"/>
          <w:noProof/>
        </w:rPr>
        <w:t xml:space="preserve">tiesiosios žarnos </w:t>
      </w:r>
      <w:r w:rsidRPr="005B15D5">
        <w:rPr>
          <w:rFonts w:ascii="Times New Roman" w:eastAsia="Calibri" w:hAnsi="Times New Roman" w:cs="Times New Roman"/>
          <w:noProof/>
        </w:rPr>
        <w:t>tirpalo.</w:t>
      </w:r>
    </w:p>
    <w:p w14:paraId="6F372991"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Pakuotėje yra 4 ar 12 tūbelių.</w:t>
      </w:r>
    </w:p>
    <w:p w14:paraId="3242A054"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Gali būti tiekiamos ne visų dydžių pakuotės.</w:t>
      </w:r>
    </w:p>
    <w:p w14:paraId="410D8BB6" w14:textId="77777777" w:rsidR="00E8472A" w:rsidRPr="005B15D5" w:rsidRDefault="00E8472A" w:rsidP="00E8472A">
      <w:pPr>
        <w:spacing w:after="0" w:line="240" w:lineRule="auto"/>
        <w:rPr>
          <w:rFonts w:ascii="Times New Roman" w:eastAsia="Calibri" w:hAnsi="Times New Roman" w:cs="Times New Roman"/>
          <w:noProof/>
        </w:rPr>
      </w:pPr>
    </w:p>
    <w:p w14:paraId="3FB58CC0" w14:textId="77777777" w:rsidR="00E8472A" w:rsidRPr="005B15D5" w:rsidRDefault="00E8472A" w:rsidP="00E8472A">
      <w:pPr>
        <w:spacing w:after="0" w:line="220" w:lineRule="exact"/>
        <w:rPr>
          <w:rFonts w:ascii="Times New Roman" w:eastAsia="Calibri" w:hAnsi="Times New Roman" w:cs="Times New Roman"/>
          <w:noProof/>
        </w:rPr>
      </w:pPr>
      <w:r w:rsidRPr="005B15D5">
        <w:rPr>
          <w:rFonts w:ascii="Times New Roman" w:eastAsia="Calibri" w:hAnsi="Times New Roman" w:cs="Times New Roman"/>
          <w:b/>
          <w:bCs/>
          <w:noProof/>
        </w:rPr>
        <w:t>R</w:t>
      </w:r>
      <w:r>
        <w:rPr>
          <w:rFonts w:ascii="Times New Roman" w:eastAsia="Calibri" w:hAnsi="Times New Roman" w:cs="Times New Roman"/>
          <w:b/>
          <w:bCs/>
          <w:noProof/>
        </w:rPr>
        <w:t>egistruo</w:t>
      </w:r>
      <w:r w:rsidRPr="005B15D5">
        <w:rPr>
          <w:rFonts w:ascii="Times New Roman" w:eastAsia="Calibri" w:hAnsi="Times New Roman" w:cs="Times New Roman"/>
          <w:b/>
          <w:bCs/>
          <w:noProof/>
        </w:rPr>
        <w:t xml:space="preserve">tojas </w:t>
      </w:r>
    </w:p>
    <w:p w14:paraId="32E56E1A"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McNeil AB</w:t>
      </w:r>
    </w:p>
    <w:p w14:paraId="26BDB8CF" w14:textId="77777777" w:rsidR="00E8472A" w:rsidRPr="005B15D5" w:rsidRDefault="00E8472A" w:rsidP="00E8472A">
      <w:pPr>
        <w:spacing w:after="0" w:line="240" w:lineRule="auto"/>
        <w:jc w:val="both"/>
        <w:rPr>
          <w:rFonts w:ascii="Times New Roman" w:eastAsia="Calibri" w:hAnsi="Times New Roman" w:cs="Times New Roman"/>
          <w:noProof/>
        </w:rPr>
      </w:pPr>
      <w:r w:rsidRPr="005B15D5">
        <w:rPr>
          <w:rFonts w:ascii="Times New Roman" w:eastAsia="Calibri" w:hAnsi="Times New Roman" w:cs="Times New Roman"/>
          <w:noProof/>
        </w:rPr>
        <w:t>Norrbroplatsen 2, SE-251 09 Helsingborg, Švedija</w:t>
      </w:r>
    </w:p>
    <w:p w14:paraId="57679D1D" w14:textId="77777777" w:rsidR="00E8472A" w:rsidRPr="005B15D5" w:rsidRDefault="00E8472A" w:rsidP="00E8472A">
      <w:pPr>
        <w:spacing w:after="0" w:line="240" w:lineRule="auto"/>
        <w:rPr>
          <w:rFonts w:ascii="Times New Roman" w:eastAsia="Calibri" w:hAnsi="Times New Roman" w:cs="Times New Roman"/>
          <w:noProof/>
        </w:rPr>
      </w:pPr>
    </w:p>
    <w:p w14:paraId="3D03390D"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b/>
          <w:noProof/>
        </w:rPr>
        <w:t>Gamintojas</w:t>
      </w:r>
    </w:p>
    <w:p w14:paraId="2104F9BA" w14:textId="60BEDCEB" w:rsidR="00E8472A" w:rsidRPr="005B15D5" w:rsidRDefault="00E8472A" w:rsidP="00E8472A">
      <w:pPr>
        <w:spacing w:after="0" w:line="240" w:lineRule="auto"/>
        <w:rPr>
          <w:rFonts w:ascii="Times New Roman" w:eastAsia="Calibri" w:hAnsi="Times New Roman" w:cs="Times New Roman"/>
          <w:noProof/>
        </w:rPr>
      </w:pPr>
      <w:r>
        <w:rPr>
          <w:rFonts w:ascii="Times New Roman" w:eastAsia="Calibri" w:hAnsi="Times New Roman" w:cs="Times New Roman"/>
          <w:noProof/>
        </w:rPr>
        <w:t>Delpharm</w:t>
      </w:r>
      <w:r w:rsidRPr="005B15D5">
        <w:rPr>
          <w:rFonts w:ascii="Times New Roman" w:eastAsia="Calibri" w:hAnsi="Times New Roman" w:cs="Times New Roman"/>
          <w:noProof/>
        </w:rPr>
        <w:t xml:space="preserve"> Orleans</w:t>
      </w:r>
    </w:p>
    <w:p w14:paraId="56ED0BDE" w14:textId="77777777" w:rsidR="00E8472A" w:rsidRPr="005B15D5" w:rsidRDefault="00E8472A" w:rsidP="00E8472A">
      <w:pPr>
        <w:spacing w:after="0" w:line="240" w:lineRule="auto"/>
        <w:rPr>
          <w:rFonts w:ascii="Times New Roman" w:eastAsia="Calibri" w:hAnsi="Times New Roman" w:cs="Times New Roman"/>
          <w:noProof/>
        </w:rPr>
      </w:pPr>
      <w:r w:rsidRPr="005B15D5">
        <w:rPr>
          <w:rFonts w:ascii="Times New Roman" w:eastAsia="Calibri" w:hAnsi="Times New Roman" w:cs="Times New Roman"/>
          <w:noProof/>
        </w:rPr>
        <w:t>5, avenue de Concyr, 45 071 Orleans cedex 2, Prancūzija</w:t>
      </w:r>
    </w:p>
    <w:p w14:paraId="5EED1F6F" w14:textId="40986AB9" w:rsidR="00E8472A" w:rsidRDefault="00E8472A" w:rsidP="00E8472A">
      <w:pPr>
        <w:spacing w:after="0" w:line="240" w:lineRule="auto"/>
        <w:rPr>
          <w:rFonts w:ascii="Times New Roman" w:eastAsia="Calibri" w:hAnsi="Times New Roman" w:cs="Times New Roman"/>
          <w:noProof/>
        </w:rPr>
      </w:pPr>
    </w:p>
    <w:p w14:paraId="2E08CAB0" w14:textId="5ABED787" w:rsidR="00CB6F61" w:rsidRPr="0054352F" w:rsidRDefault="0081653E" w:rsidP="00CB6F61">
      <w:pPr>
        <w:spacing w:after="0" w:line="240" w:lineRule="auto"/>
        <w:rPr>
          <w:rFonts w:ascii="Times New Roman" w:eastAsia="Calibri" w:hAnsi="Times New Roman" w:cs="Times New Roman"/>
          <w:noProof/>
          <w:highlight w:val="lightGray"/>
        </w:rPr>
      </w:pPr>
      <w:r w:rsidRPr="00222B2A">
        <w:rPr>
          <w:rFonts w:ascii="Times New Roman" w:eastAsia="Calibri" w:hAnsi="Times New Roman" w:cs="Times New Roman"/>
          <w:noProof/>
          <w:highlight w:val="lightGray"/>
        </w:rPr>
        <w:t>JNTL Consumer Health (France) SAS</w:t>
      </w:r>
    </w:p>
    <w:p w14:paraId="22548CDE" w14:textId="77777777" w:rsidR="00CB6F61" w:rsidRPr="0054352F" w:rsidRDefault="00CB6F61" w:rsidP="00CB6F61">
      <w:pPr>
        <w:spacing w:after="0" w:line="240" w:lineRule="auto"/>
        <w:rPr>
          <w:rFonts w:ascii="Times New Roman" w:eastAsia="Calibri" w:hAnsi="Times New Roman" w:cs="Times New Roman"/>
          <w:noProof/>
          <w:highlight w:val="lightGray"/>
        </w:rPr>
      </w:pPr>
      <w:r w:rsidRPr="0054352F">
        <w:rPr>
          <w:rFonts w:ascii="Times New Roman" w:eastAsia="Calibri" w:hAnsi="Times New Roman" w:cs="Times New Roman"/>
          <w:noProof/>
          <w:highlight w:val="lightGray"/>
        </w:rPr>
        <w:t>Domaine de Maigremont</w:t>
      </w:r>
    </w:p>
    <w:p w14:paraId="1363D612" w14:textId="6D7D5A1B" w:rsidR="00B42030" w:rsidRDefault="00CB6F61" w:rsidP="00CB6F61">
      <w:pPr>
        <w:spacing w:after="0" w:line="240" w:lineRule="auto"/>
        <w:rPr>
          <w:rFonts w:ascii="Times New Roman" w:eastAsia="Calibri" w:hAnsi="Times New Roman" w:cs="Times New Roman"/>
          <w:noProof/>
          <w:highlight w:val="lightGray"/>
        </w:rPr>
      </w:pPr>
      <w:r w:rsidRPr="0054352F">
        <w:rPr>
          <w:rFonts w:ascii="Times New Roman" w:eastAsia="Calibri" w:hAnsi="Times New Roman" w:cs="Times New Roman"/>
          <w:noProof/>
          <w:highlight w:val="lightGray"/>
        </w:rPr>
        <w:t>F27100 Val de Reuil</w:t>
      </w:r>
    </w:p>
    <w:p w14:paraId="32430B88" w14:textId="6C9E63B4" w:rsidR="00CB6F61" w:rsidRDefault="00CB6F61" w:rsidP="00CB6F61">
      <w:pPr>
        <w:spacing w:after="0" w:line="240" w:lineRule="auto"/>
        <w:rPr>
          <w:rFonts w:ascii="Times New Roman" w:eastAsia="Calibri" w:hAnsi="Times New Roman" w:cs="Times New Roman"/>
          <w:noProof/>
        </w:rPr>
      </w:pPr>
      <w:r w:rsidRPr="0054352F">
        <w:rPr>
          <w:rFonts w:ascii="Times New Roman" w:eastAsia="Calibri" w:hAnsi="Times New Roman" w:cs="Times New Roman"/>
          <w:noProof/>
          <w:highlight w:val="lightGray"/>
        </w:rPr>
        <w:t>Prancūzija</w:t>
      </w:r>
    </w:p>
    <w:p w14:paraId="3AC210F5" w14:textId="77777777" w:rsidR="00CB6F61" w:rsidRPr="005B15D5" w:rsidRDefault="00CB6F61" w:rsidP="00CB6F61">
      <w:pPr>
        <w:spacing w:after="0" w:line="240" w:lineRule="auto"/>
        <w:rPr>
          <w:rFonts w:ascii="Times New Roman" w:eastAsia="Calibri" w:hAnsi="Times New Roman" w:cs="Times New Roman"/>
          <w:noProof/>
        </w:rPr>
      </w:pPr>
    </w:p>
    <w:p w14:paraId="36ECAAC4" w14:textId="2C9765C3" w:rsidR="00E8472A" w:rsidRPr="005B15D5" w:rsidRDefault="00E8472A" w:rsidP="00E8472A">
      <w:pPr>
        <w:spacing w:after="0" w:line="240" w:lineRule="auto"/>
        <w:rPr>
          <w:rFonts w:ascii="Times New Roman" w:eastAsia="Calibri" w:hAnsi="Times New Roman" w:cs="Times New Roman"/>
          <w:b/>
          <w:noProof/>
        </w:rPr>
      </w:pPr>
      <w:r w:rsidRPr="005B15D5">
        <w:rPr>
          <w:rFonts w:ascii="Times New Roman" w:eastAsia="Calibri" w:hAnsi="Times New Roman" w:cs="Times New Roman"/>
          <w:b/>
          <w:bCs/>
          <w:noProof/>
        </w:rPr>
        <w:t xml:space="preserve">Šis pakuotės </w:t>
      </w:r>
      <w:r w:rsidRPr="005B15D5">
        <w:rPr>
          <w:rFonts w:ascii="Times New Roman" w:eastAsia="Calibri" w:hAnsi="Times New Roman" w:cs="Times New Roman"/>
          <w:b/>
          <w:noProof/>
        </w:rPr>
        <w:t>lapelis paskutinį kartą peržiūrėtas</w:t>
      </w:r>
      <w:r w:rsidR="00525E12">
        <w:rPr>
          <w:rFonts w:ascii="Times New Roman" w:eastAsia="Calibri" w:hAnsi="Times New Roman" w:cs="Times New Roman"/>
          <w:b/>
          <w:noProof/>
        </w:rPr>
        <w:t xml:space="preserve"> </w:t>
      </w:r>
      <w:r w:rsidR="00CE13C1">
        <w:rPr>
          <w:rFonts w:ascii="Times New Roman" w:eastAsia="Calibri" w:hAnsi="Times New Roman" w:cs="Times New Roman"/>
          <w:b/>
          <w:noProof/>
        </w:rPr>
        <w:t>202</w:t>
      </w:r>
      <w:r w:rsidR="00F35099">
        <w:rPr>
          <w:rFonts w:ascii="Times New Roman" w:eastAsia="Calibri" w:hAnsi="Times New Roman" w:cs="Times New Roman"/>
          <w:b/>
          <w:noProof/>
        </w:rPr>
        <w:t>5</w:t>
      </w:r>
      <w:r w:rsidR="00CE13C1">
        <w:rPr>
          <w:rFonts w:ascii="Times New Roman" w:eastAsia="Calibri" w:hAnsi="Times New Roman" w:cs="Times New Roman"/>
          <w:b/>
          <w:noProof/>
        </w:rPr>
        <w:t>-1</w:t>
      </w:r>
      <w:r w:rsidR="00F35099">
        <w:rPr>
          <w:rFonts w:ascii="Times New Roman" w:eastAsia="Calibri" w:hAnsi="Times New Roman" w:cs="Times New Roman"/>
          <w:b/>
          <w:noProof/>
        </w:rPr>
        <w:t>2</w:t>
      </w:r>
      <w:r w:rsidR="00CE13C1">
        <w:rPr>
          <w:rFonts w:ascii="Times New Roman" w:eastAsia="Calibri" w:hAnsi="Times New Roman" w:cs="Times New Roman"/>
          <w:b/>
          <w:noProof/>
        </w:rPr>
        <w:t>-</w:t>
      </w:r>
      <w:r w:rsidR="00F35099">
        <w:rPr>
          <w:rFonts w:ascii="Times New Roman" w:eastAsia="Calibri" w:hAnsi="Times New Roman" w:cs="Times New Roman"/>
          <w:b/>
          <w:noProof/>
        </w:rPr>
        <w:t>12</w:t>
      </w:r>
      <w:r w:rsidR="00CE13C1">
        <w:rPr>
          <w:rFonts w:ascii="Times New Roman" w:eastAsia="Calibri" w:hAnsi="Times New Roman" w:cs="Times New Roman"/>
          <w:b/>
          <w:noProof/>
        </w:rPr>
        <w:t>.</w:t>
      </w:r>
    </w:p>
    <w:p w14:paraId="305FE25B" w14:textId="77777777" w:rsidR="00E8472A" w:rsidRPr="005B15D5" w:rsidRDefault="00E8472A" w:rsidP="00E8472A">
      <w:pPr>
        <w:spacing w:after="0" w:line="240" w:lineRule="auto"/>
        <w:rPr>
          <w:rFonts w:ascii="Times New Roman" w:eastAsia="Calibri" w:hAnsi="Times New Roman" w:cs="Times New Roman"/>
          <w:noProof/>
        </w:rPr>
      </w:pPr>
    </w:p>
    <w:p w14:paraId="4CF26D68" w14:textId="76B341FF" w:rsidR="005B2929" w:rsidRDefault="00E8472A" w:rsidP="003034EC">
      <w:pPr>
        <w:numPr>
          <w:ilvl w:val="12"/>
          <w:numId w:val="0"/>
        </w:numPr>
        <w:tabs>
          <w:tab w:val="left" w:pos="567"/>
        </w:tabs>
        <w:spacing w:after="0" w:line="240" w:lineRule="auto"/>
        <w:ind w:right="-2"/>
        <w:rPr>
          <w:rFonts w:ascii="Times New Roman" w:eastAsia="Times New Roman" w:hAnsi="Times New Roman" w:cs="Times New Roman"/>
          <w:lang w:eastAsia="lt-LT"/>
        </w:rPr>
      </w:pPr>
      <w:r w:rsidRPr="00A0704B">
        <w:rPr>
          <w:rFonts w:ascii="Times New Roman" w:eastAsia="Times New Roman" w:hAnsi="Times New Roman" w:cs="Times New Roman"/>
          <w:snapToGrid w:val="0"/>
          <w:szCs w:val="20"/>
        </w:rPr>
        <w:t xml:space="preserve">Išsami informacija apie šį </w:t>
      </w:r>
      <w:r w:rsidRPr="00A0704B">
        <w:rPr>
          <w:rFonts w:ascii="Times New Roman" w:eastAsia="Times New Roman" w:hAnsi="Times New Roman" w:cs="Times New Roman"/>
          <w:snapToGrid w:val="0"/>
          <w:szCs w:val="24"/>
        </w:rPr>
        <w:t>vaistą</w:t>
      </w:r>
      <w:r w:rsidRPr="00A0704B">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A0704B">
        <w:rPr>
          <w:rFonts w:ascii="Times New Roman" w:eastAsia="Times New Roman" w:hAnsi="Times New Roman" w:cs="Times New Roman"/>
          <w:i/>
          <w:snapToGrid w:val="0"/>
          <w:szCs w:val="24"/>
        </w:rPr>
        <w:t xml:space="preserve"> </w:t>
      </w:r>
      <w:hyperlink r:id="rId15" w:history="1">
        <w:r w:rsidR="0052180F" w:rsidRPr="0052180F">
          <w:rPr>
            <w:rFonts w:ascii="Times New Roman" w:eastAsia="Times New Roman" w:hAnsi="Times New Roman" w:cs="Times New Roman"/>
            <w:color w:val="0000FF"/>
            <w:u w:val="single"/>
            <w:lang w:eastAsia="lt-LT"/>
          </w:rPr>
          <w:t>https://vvkt.lrv.lt/lt/</w:t>
        </w:r>
      </w:hyperlink>
      <w:r w:rsidR="0052180F" w:rsidRPr="0052180F">
        <w:rPr>
          <w:rFonts w:ascii="Times New Roman" w:eastAsia="Times New Roman" w:hAnsi="Times New Roman" w:cs="Times New Roman"/>
          <w:lang w:eastAsia="lt-LT"/>
        </w:rPr>
        <w:t>.</w:t>
      </w:r>
    </w:p>
    <w:p w14:paraId="10EB3C90" w14:textId="77777777" w:rsidR="00C05B19" w:rsidRDefault="00C05B19" w:rsidP="003034EC">
      <w:pPr>
        <w:numPr>
          <w:ilvl w:val="12"/>
          <w:numId w:val="0"/>
        </w:numPr>
        <w:tabs>
          <w:tab w:val="left" w:pos="567"/>
        </w:tabs>
        <w:spacing w:after="0" w:line="240" w:lineRule="auto"/>
        <w:ind w:right="-2"/>
      </w:pPr>
    </w:p>
    <w:sectPr w:rsidR="00C05B19" w:rsidSect="00D118BF">
      <w:headerReference w:type="default" r:id="rId16"/>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5D2E" w14:textId="77777777" w:rsidR="006A149B" w:rsidRDefault="006A149B">
      <w:pPr>
        <w:spacing w:after="0" w:line="240" w:lineRule="auto"/>
      </w:pPr>
      <w:r>
        <w:separator/>
      </w:r>
    </w:p>
  </w:endnote>
  <w:endnote w:type="continuationSeparator" w:id="0">
    <w:p w14:paraId="103B097C" w14:textId="77777777" w:rsidR="006A149B" w:rsidRDefault="006A1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E8E8" w14:textId="77777777" w:rsidR="00B658D4" w:rsidRDefault="00E8472A" w:rsidP="00B1319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7CE7D9" w14:textId="77777777" w:rsidR="00B658D4" w:rsidRDefault="00B658D4" w:rsidP="00B1319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A1B4" w14:textId="410F97A4" w:rsidR="00B658D4" w:rsidRPr="005B67B0" w:rsidRDefault="00E8472A" w:rsidP="00B1319C">
    <w:pPr>
      <w:pStyle w:val="Porat"/>
      <w:framePr w:wrap="around" w:vAnchor="text" w:hAnchor="margin" w:xAlign="right" w:y="1"/>
      <w:rPr>
        <w:rStyle w:val="Puslapionumeris"/>
        <w:sz w:val="22"/>
        <w:szCs w:val="22"/>
      </w:rPr>
    </w:pPr>
    <w:r w:rsidRPr="005B67B0">
      <w:rPr>
        <w:rStyle w:val="Puslapionumeris"/>
        <w:sz w:val="22"/>
        <w:szCs w:val="22"/>
      </w:rPr>
      <w:fldChar w:fldCharType="begin"/>
    </w:r>
    <w:r w:rsidRPr="005B67B0">
      <w:rPr>
        <w:rStyle w:val="Puslapionumeris"/>
        <w:sz w:val="22"/>
        <w:szCs w:val="22"/>
      </w:rPr>
      <w:instrText xml:space="preserve">PAGE  </w:instrText>
    </w:r>
    <w:r w:rsidRPr="005B67B0">
      <w:rPr>
        <w:rStyle w:val="Puslapionumeris"/>
        <w:sz w:val="22"/>
        <w:szCs w:val="22"/>
      </w:rPr>
      <w:fldChar w:fldCharType="separate"/>
    </w:r>
    <w:r w:rsidR="00CF1D00">
      <w:rPr>
        <w:rStyle w:val="Puslapionumeris"/>
        <w:noProof/>
        <w:sz w:val="22"/>
        <w:szCs w:val="22"/>
      </w:rPr>
      <w:t>1</w:t>
    </w:r>
    <w:r w:rsidR="00CF1D00">
      <w:rPr>
        <w:rStyle w:val="Puslapionumeris"/>
        <w:noProof/>
        <w:sz w:val="22"/>
        <w:szCs w:val="22"/>
      </w:rPr>
      <w:t>6</w:t>
    </w:r>
    <w:r w:rsidRPr="005B67B0">
      <w:rPr>
        <w:rStyle w:val="Puslapionumeris"/>
        <w:sz w:val="22"/>
        <w:szCs w:val="22"/>
      </w:rPr>
      <w:fldChar w:fldCharType="end"/>
    </w:r>
  </w:p>
  <w:p w14:paraId="61CE3DDC" w14:textId="77777777" w:rsidR="00B658D4" w:rsidRDefault="00B658D4" w:rsidP="00B1319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4A953" w14:textId="77777777" w:rsidR="006A149B" w:rsidRDefault="006A149B">
      <w:pPr>
        <w:spacing w:after="0" w:line="240" w:lineRule="auto"/>
      </w:pPr>
      <w:r>
        <w:separator/>
      </w:r>
    </w:p>
  </w:footnote>
  <w:footnote w:type="continuationSeparator" w:id="0">
    <w:p w14:paraId="750EFE05" w14:textId="77777777" w:rsidR="006A149B" w:rsidRDefault="006A1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12A9" w14:textId="77777777" w:rsidR="007156F2" w:rsidRDefault="007156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A62A6"/>
    <w:multiLevelType w:val="hybridMultilevel"/>
    <w:tmpl w:val="795E7F0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89977A1"/>
    <w:multiLevelType w:val="hybridMultilevel"/>
    <w:tmpl w:val="27C2C7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A8247D4"/>
    <w:multiLevelType w:val="hybridMultilevel"/>
    <w:tmpl w:val="27C2C7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C182CC4"/>
    <w:multiLevelType w:val="hybridMultilevel"/>
    <w:tmpl w:val="3BA6A320"/>
    <w:lvl w:ilvl="0" w:tplc="EEE8BE46">
      <w:start w:val="1"/>
      <w:numFmt w:val="upperLetter"/>
      <w:lvlText w:val="%1."/>
      <w:lvlJc w:val="left"/>
      <w:pPr>
        <w:ind w:left="1440" w:hanging="54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1896620391">
    <w:abstractNumId w:val="2"/>
  </w:num>
  <w:num w:numId="2" w16cid:durableId="1355379915">
    <w:abstractNumId w:val="1"/>
  </w:num>
  <w:num w:numId="3" w16cid:durableId="822357361">
    <w:abstractNumId w:val="0"/>
    <w:lvlOverride w:ilvl="0">
      <w:lvl w:ilvl="0">
        <w:start w:val="1"/>
        <w:numFmt w:val="bullet"/>
        <w:lvlText w:val="-"/>
        <w:lvlJc w:val="left"/>
        <w:pPr>
          <w:ind w:left="360" w:hanging="360"/>
        </w:pPr>
      </w:lvl>
    </w:lvlOverride>
  </w:num>
  <w:num w:numId="4" w16cid:durableId="1374498086">
    <w:abstractNumId w:val="3"/>
  </w:num>
  <w:num w:numId="5" w16cid:durableId="633222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72A"/>
    <w:rsid w:val="000E0DAA"/>
    <w:rsid w:val="001363BD"/>
    <w:rsid w:val="001E2E11"/>
    <w:rsid w:val="00222B2A"/>
    <w:rsid w:val="002515C7"/>
    <w:rsid w:val="00265427"/>
    <w:rsid w:val="00273422"/>
    <w:rsid w:val="00277D00"/>
    <w:rsid w:val="002C6691"/>
    <w:rsid w:val="002E75F6"/>
    <w:rsid w:val="002F3C45"/>
    <w:rsid w:val="003034EC"/>
    <w:rsid w:val="00365311"/>
    <w:rsid w:val="003B2CF4"/>
    <w:rsid w:val="003C20E5"/>
    <w:rsid w:val="00433FC6"/>
    <w:rsid w:val="00457617"/>
    <w:rsid w:val="004A298D"/>
    <w:rsid w:val="004C64E4"/>
    <w:rsid w:val="004E03CB"/>
    <w:rsid w:val="00502BC7"/>
    <w:rsid w:val="0052180F"/>
    <w:rsid w:val="00525E12"/>
    <w:rsid w:val="0054352F"/>
    <w:rsid w:val="00564ED5"/>
    <w:rsid w:val="00596D8A"/>
    <w:rsid w:val="005B2929"/>
    <w:rsid w:val="005F6006"/>
    <w:rsid w:val="0062253E"/>
    <w:rsid w:val="00631EA2"/>
    <w:rsid w:val="0063640D"/>
    <w:rsid w:val="006A149B"/>
    <w:rsid w:val="006E2394"/>
    <w:rsid w:val="007122E6"/>
    <w:rsid w:val="007156F2"/>
    <w:rsid w:val="007761AF"/>
    <w:rsid w:val="007E44D7"/>
    <w:rsid w:val="00801ECB"/>
    <w:rsid w:val="008065DE"/>
    <w:rsid w:val="0081653E"/>
    <w:rsid w:val="008246CE"/>
    <w:rsid w:val="00842ED6"/>
    <w:rsid w:val="0085260D"/>
    <w:rsid w:val="00890A14"/>
    <w:rsid w:val="00894983"/>
    <w:rsid w:val="008B0ADA"/>
    <w:rsid w:val="008D5B7A"/>
    <w:rsid w:val="009640D6"/>
    <w:rsid w:val="00972183"/>
    <w:rsid w:val="00980112"/>
    <w:rsid w:val="00992F85"/>
    <w:rsid w:val="009D5A33"/>
    <w:rsid w:val="00A52A59"/>
    <w:rsid w:val="00A61BDE"/>
    <w:rsid w:val="00AA05D9"/>
    <w:rsid w:val="00AF4BAD"/>
    <w:rsid w:val="00B26939"/>
    <w:rsid w:val="00B42030"/>
    <w:rsid w:val="00B602E3"/>
    <w:rsid w:val="00B658D4"/>
    <w:rsid w:val="00B87859"/>
    <w:rsid w:val="00BB57A2"/>
    <w:rsid w:val="00C05B19"/>
    <w:rsid w:val="00C14281"/>
    <w:rsid w:val="00C92A9B"/>
    <w:rsid w:val="00CB6F61"/>
    <w:rsid w:val="00CE13C1"/>
    <w:rsid w:val="00CF1D00"/>
    <w:rsid w:val="00D118BF"/>
    <w:rsid w:val="00D416B6"/>
    <w:rsid w:val="00D43AE8"/>
    <w:rsid w:val="00D54157"/>
    <w:rsid w:val="00D558D6"/>
    <w:rsid w:val="00D579FD"/>
    <w:rsid w:val="00DE665B"/>
    <w:rsid w:val="00E35990"/>
    <w:rsid w:val="00E8472A"/>
    <w:rsid w:val="00E8545D"/>
    <w:rsid w:val="00ED4271"/>
    <w:rsid w:val="00EE126B"/>
    <w:rsid w:val="00F35099"/>
    <w:rsid w:val="00FD5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AB7E"/>
  <w15:chartTrackingRefBased/>
  <w15:docId w15:val="{BE72E2AD-A2D0-4499-BC5E-3767EA245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72A"/>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8472A"/>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rsid w:val="00E8472A"/>
    <w:rPr>
      <w:rFonts w:ascii="Times New Roman" w:eastAsia="Calibri" w:hAnsi="Times New Roman" w:cs="Times New Roman"/>
      <w:sz w:val="24"/>
      <w:szCs w:val="24"/>
      <w:lang w:val="lt-LT"/>
    </w:rPr>
  </w:style>
  <w:style w:type="character" w:styleId="Puslapionumeris">
    <w:name w:val="page number"/>
    <w:basedOn w:val="Numatytasispastraiposriftas"/>
    <w:rsid w:val="00E8472A"/>
    <w:rPr>
      <w:rFonts w:cs="Times New Roman"/>
    </w:rPr>
  </w:style>
  <w:style w:type="character" w:styleId="Hipersaitas">
    <w:name w:val="Hyperlink"/>
    <w:rsid w:val="00E8472A"/>
    <w:rPr>
      <w:rFonts w:cs="Times New Roman"/>
      <w:color w:val="0000FF"/>
      <w:u w:val="single"/>
    </w:rPr>
  </w:style>
  <w:style w:type="paragraph" w:styleId="Sraopastraipa">
    <w:name w:val="List Paragraph"/>
    <w:basedOn w:val="prastasis"/>
    <w:uiPriority w:val="34"/>
    <w:qFormat/>
    <w:rsid w:val="00E8472A"/>
    <w:pPr>
      <w:ind w:left="720"/>
      <w:contextualSpacing/>
    </w:pPr>
  </w:style>
  <w:style w:type="paragraph" w:styleId="Debesliotekstas">
    <w:name w:val="Balloon Text"/>
    <w:basedOn w:val="prastasis"/>
    <w:link w:val="DebesliotekstasDiagrama"/>
    <w:uiPriority w:val="99"/>
    <w:semiHidden/>
    <w:unhideWhenUsed/>
    <w:rsid w:val="00ED427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4271"/>
    <w:rPr>
      <w:rFonts w:ascii="Segoe UI" w:hAnsi="Segoe UI" w:cs="Segoe UI"/>
      <w:sz w:val="18"/>
      <w:szCs w:val="18"/>
      <w:lang w:val="lt-LT"/>
    </w:rPr>
  </w:style>
  <w:style w:type="paragraph" w:styleId="Pataisymai">
    <w:name w:val="Revision"/>
    <w:hidden/>
    <w:uiPriority w:val="99"/>
    <w:semiHidden/>
    <w:rsid w:val="008D5B7A"/>
    <w:pPr>
      <w:spacing w:after="0" w:line="240" w:lineRule="auto"/>
    </w:pPr>
    <w:rPr>
      <w:lang w:val="lt-LT"/>
    </w:rPr>
  </w:style>
  <w:style w:type="paragraph" w:styleId="Antrats">
    <w:name w:val="header"/>
    <w:basedOn w:val="prastasis"/>
    <w:link w:val="AntratsDiagrama"/>
    <w:uiPriority w:val="99"/>
    <w:unhideWhenUsed/>
    <w:rsid w:val="00596D8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96D8A"/>
    <w:rPr>
      <w:lang w:val="lt-LT"/>
    </w:rPr>
  </w:style>
  <w:style w:type="character" w:styleId="Neapdorotaspaminjimas">
    <w:name w:val="Unresolved Mention"/>
    <w:basedOn w:val="Numatytasispastraiposriftas"/>
    <w:uiPriority w:val="99"/>
    <w:semiHidden/>
    <w:unhideWhenUsed/>
    <w:rsid w:val="0063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vkt.lrv.lt/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907417-988d-4602-bba1-f97f2e69df67">
      <Terms xmlns="http://schemas.microsoft.com/office/infopath/2007/PartnerControls"/>
    </lcf76f155ced4ddcb4097134ff3c332f>
    <TaxCatchAll xmlns="1116a84c-dc2b-4ff8-b44e-0dd958a258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7" ma:contentTypeDescription="Create a new document." ma:contentTypeScope="" ma:versionID="8b861b48e840a189efc2f7de80cebb25">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ea9f7c74d6bb2b8f1908d216c245da8b"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7" ma:contentTypeDescription="Create a new document." ma:contentTypeScope="" ma:versionID="84d02ff8f19765dd706e6fad591a47be">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186dc6ce9fe14e0aa143c13f95bd0f32"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5866E-ABD6-4E8E-9384-AE10E5180C15}">
  <ds:schemaRefs>
    <ds:schemaRef ds:uri="http://schemas.microsoft.com/sharepoint/v3/contenttype/forms"/>
  </ds:schemaRefs>
</ds:datastoreItem>
</file>

<file path=customXml/itemProps2.xml><?xml version="1.0" encoding="utf-8"?>
<ds:datastoreItem xmlns:ds="http://schemas.openxmlformats.org/officeDocument/2006/customXml" ds:itemID="{C05C4B28-368B-4BA1-BEC0-AC2A1BE08276}">
  <ds:schemaRefs>
    <ds:schemaRef ds:uri="http://schemas.openxmlformats.org/officeDocument/2006/bibliography"/>
  </ds:schemaRefs>
</ds:datastoreItem>
</file>

<file path=customXml/itemProps3.xml><?xml version="1.0" encoding="utf-8"?>
<ds:datastoreItem xmlns:ds="http://schemas.openxmlformats.org/officeDocument/2006/customXml" ds:itemID="{ACF2D32A-3433-429F-9773-9146A29C8DAF}">
  <ds:schemaRefs>
    <ds:schemaRef ds:uri="http://schemas.microsoft.com/office/2006/metadata/properties"/>
    <ds:schemaRef ds:uri="http://schemas.microsoft.com/office/infopath/2007/PartnerControls"/>
    <ds:schemaRef ds:uri="bb907417-988d-4602-bba1-f97f2e69df67"/>
    <ds:schemaRef ds:uri="1116a84c-dc2b-4ff8-b44e-0dd958a258f0"/>
  </ds:schemaRefs>
</ds:datastoreItem>
</file>

<file path=customXml/itemProps4.xml><?xml version="1.0" encoding="utf-8"?>
<ds:datastoreItem xmlns:ds="http://schemas.openxmlformats.org/officeDocument/2006/customXml" ds:itemID="{6D369E13-30D7-4DCC-8ABF-72C4068C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0FDC87-463B-4F5C-9B31-F5D6979A8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10495</Words>
  <Characters>5983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Vengalyte Oleskeviciene</dc:creator>
  <cp:keywords/>
  <dc:description/>
  <cp:lastModifiedBy>Albina Burkauskaitė</cp:lastModifiedBy>
  <cp:revision>3</cp:revision>
  <dcterms:created xsi:type="dcterms:W3CDTF">2026-01-14T12:39:00Z</dcterms:created>
  <dcterms:modified xsi:type="dcterms:W3CDTF">2026-01-14T12:40:00Z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0x010100EDCC86A711EAF841AA0EB76CCEB12792</vt:lpwstr>
  </property>
  <property fmtid="{D5CDD505-2E9C-101B-9397-08002B2CF9AE}" pid="3" name="MediaServiceImageTags">
    <vt:lpwstr/>
  </property>
</Properties>
</file>