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2FEF1" w14:textId="77777777" w:rsidR="000D3185" w:rsidRPr="00197E55" w:rsidRDefault="000D3185" w:rsidP="000D3185">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197E55">
        <w:rPr>
          <w:rFonts w:ascii="Times New Roman" w:eastAsia="Times New Roman" w:hAnsi="Times New Roman" w:cs="Times New Roman"/>
          <w:b/>
          <w:lang w:eastAsia="lt-LT"/>
        </w:rPr>
        <w:t>Pakuotės lapelis:</w:t>
      </w:r>
      <w:r w:rsidRPr="00197E55">
        <w:rPr>
          <w:rFonts w:ascii="Times New Roman" w:eastAsia="Times New Roman" w:hAnsi="Times New Roman" w:cs="Times New Roman"/>
          <w:b/>
          <w:bCs/>
          <w:iCs/>
          <w:lang w:eastAsia="lt-LT"/>
        </w:rPr>
        <w:t xml:space="preserve"> </w:t>
      </w:r>
      <w:r w:rsidRPr="00197E55">
        <w:rPr>
          <w:rFonts w:ascii="Times New Roman" w:eastAsia="Times New Roman" w:hAnsi="Times New Roman" w:cs="Times New Roman"/>
          <w:b/>
          <w:lang w:eastAsia="lt-LT"/>
        </w:rPr>
        <w:t>informacija vartotojui</w:t>
      </w:r>
      <w:r w:rsidRPr="00197E55">
        <w:rPr>
          <w:rFonts w:ascii="Times New Roman" w:eastAsia="Times New Roman" w:hAnsi="Times New Roman" w:cs="Times New Roman"/>
          <w:b/>
        </w:rPr>
        <w:t xml:space="preserve"> </w:t>
      </w:r>
    </w:p>
    <w:p w14:paraId="174B5D16" w14:textId="77777777" w:rsidR="000D3185" w:rsidRPr="00197E55" w:rsidRDefault="000D3185" w:rsidP="000D3185">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413EE072" w14:textId="77777777" w:rsidR="000D3185" w:rsidRPr="00197E55" w:rsidRDefault="000D3185" w:rsidP="000D3185">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b/>
        </w:rPr>
        <w:t xml:space="preserve"> 10 mg plėvele dengtos tabletės</w:t>
      </w:r>
    </w:p>
    <w:p w14:paraId="24354BE2"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center"/>
        <w:textAlignment w:val="baseline"/>
        <w:rPr>
          <w:rFonts w:ascii="Times New Roman" w:eastAsia="Times New Roman" w:hAnsi="Times New Roman" w:cs="Times New Roman"/>
        </w:rPr>
      </w:pPr>
      <w:proofErr w:type="spellStart"/>
      <w:r>
        <w:rPr>
          <w:rFonts w:ascii="Times New Roman" w:eastAsia="Times New Roman" w:hAnsi="Times New Roman" w:cs="Times New Roman"/>
        </w:rPr>
        <w:t>c</w:t>
      </w:r>
      <w:r w:rsidRPr="00197E55">
        <w:rPr>
          <w:rFonts w:ascii="Times New Roman" w:eastAsia="Times New Roman" w:hAnsi="Times New Roman" w:cs="Times New Roman"/>
        </w:rPr>
        <w:t>etirizino</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dihidrochloridas</w:t>
      </w:r>
      <w:proofErr w:type="spellEnd"/>
    </w:p>
    <w:p w14:paraId="2BACE81B"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35126D5" w14:textId="77777777" w:rsidR="000D3185" w:rsidRPr="00197E55" w:rsidRDefault="000D3185" w:rsidP="000D3185">
      <w:pPr>
        <w:numPr>
          <w:ilvl w:val="12"/>
          <w:numId w:val="0"/>
        </w:numPr>
        <w:spacing w:after="0" w:line="240" w:lineRule="auto"/>
        <w:ind w:right="-2"/>
        <w:rPr>
          <w:rFonts w:ascii="Times New Roman" w:eastAsia="Times New Roman" w:hAnsi="Times New Roman" w:cs="Times New Roman"/>
          <w:b/>
          <w:snapToGrid w:val="0"/>
        </w:rPr>
      </w:pPr>
      <w:r w:rsidRPr="00197E55">
        <w:rPr>
          <w:rFonts w:ascii="Times New Roman" w:eastAsia="Times New Roman" w:hAnsi="Times New Roman" w:cs="Times New Roman"/>
          <w:b/>
          <w:snapToGrid w:val="0"/>
        </w:rPr>
        <w:t>Atidžiai perskaitykite visą šį lapelį, prieš pradėdami vartoti šį vaistą, nes jame pateikiama Jums svarbi informacija.</w:t>
      </w:r>
    </w:p>
    <w:p w14:paraId="7B4B76BE"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w:t>
      </w:r>
      <w:r w:rsidRPr="00197E55">
        <w:rPr>
          <w:rFonts w:ascii="Times New Roman" w:eastAsia="Times New Roman" w:hAnsi="Times New Roman" w:cs="Times New Roman"/>
        </w:rPr>
        <w:tab/>
        <w:t>Neišmeskite šio lapelio, nes vėl gali prireikti jį perskaityti.</w:t>
      </w:r>
    </w:p>
    <w:p w14:paraId="19174E2A"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lang w:eastAsia="lt-LT"/>
        </w:rPr>
      </w:pPr>
      <w:r w:rsidRPr="00197E55">
        <w:rPr>
          <w:rFonts w:ascii="Times New Roman" w:eastAsia="Times New Roman" w:hAnsi="Times New Roman" w:cs="Times New Roman"/>
        </w:rPr>
        <w:t>-</w:t>
      </w:r>
      <w:r w:rsidRPr="00197E55">
        <w:rPr>
          <w:rFonts w:ascii="Times New Roman" w:eastAsia="Times New Roman" w:hAnsi="Times New Roman" w:cs="Times New Roman"/>
        </w:rPr>
        <w:tab/>
      </w:r>
      <w:r w:rsidRPr="00197E55">
        <w:rPr>
          <w:rFonts w:ascii="Times New Roman" w:eastAsia="Times New Roman" w:hAnsi="Times New Roman" w:cs="Times New Roman"/>
          <w:lang w:eastAsia="lt-LT"/>
        </w:rPr>
        <w:t>Jeigu kiltų daugiau klausimų,</w:t>
      </w:r>
      <w:r w:rsidRPr="00197E55">
        <w:rPr>
          <w:rFonts w:ascii="Times New Roman" w:eastAsia="Times New Roman" w:hAnsi="Times New Roman" w:cs="Times New Roman"/>
        </w:rPr>
        <w:t xml:space="preserve"> kreipkitės į gydytoją arba vaistininką.</w:t>
      </w:r>
      <w:r w:rsidRPr="00197E55">
        <w:rPr>
          <w:rFonts w:ascii="Times New Roman" w:eastAsia="Times New Roman" w:hAnsi="Times New Roman" w:cs="Times New Roman"/>
          <w:lang w:eastAsia="lt-LT"/>
        </w:rPr>
        <w:t xml:space="preserve"> </w:t>
      </w:r>
    </w:p>
    <w:p w14:paraId="2E1E4D8B" w14:textId="77777777" w:rsidR="000D3185" w:rsidRPr="00197E55" w:rsidRDefault="000D3185" w:rsidP="000D3185">
      <w:pPr>
        <w:numPr>
          <w:ilvl w:val="0"/>
          <w:numId w:val="1"/>
        </w:numPr>
        <w:tabs>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rPr>
      </w:pPr>
      <w:r w:rsidRPr="00197E55">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14:paraId="5B918E62" w14:textId="77777777" w:rsidR="000D3185" w:rsidRPr="00197E55" w:rsidRDefault="000D3185" w:rsidP="000D3185">
      <w:pPr>
        <w:numPr>
          <w:ilvl w:val="0"/>
          <w:numId w:val="2"/>
        </w:numPr>
        <w:tabs>
          <w:tab w:val="left" w:pos="567"/>
        </w:tabs>
        <w:spacing w:after="0" w:line="240" w:lineRule="auto"/>
        <w:ind w:left="567" w:hanging="567"/>
        <w:rPr>
          <w:rFonts w:ascii="Times New Roman" w:eastAsia="Times New Roman" w:hAnsi="Times New Roman" w:cs="Times New Roman"/>
          <w:snapToGrid w:val="0"/>
        </w:rPr>
      </w:pPr>
      <w:r w:rsidRPr="00197E55">
        <w:rPr>
          <w:rFonts w:ascii="Times New Roman" w:eastAsia="Times New Roman" w:hAnsi="Times New Roman" w:cs="Times New Roman"/>
        </w:rPr>
        <w:t xml:space="preserve">Jeigu pasireiškė šalutinis poveikis </w:t>
      </w:r>
      <w:r w:rsidRPr="00197E55">
        <w:rPr>
          <w:rFonts w:ascii="Times New Roman" w:eastAsia="Times New Roman" w:hAnsi="Times New Roman" w:cs="Times New Roman"/>
          <w:snapToGrid w:val="0"/>
        </w:rPr>
        <w:t>(net jeigu jis šiame lapelyje nenurodytas), kreipkitės į gydytoją arba vaistininką. Žr. 4 skyrių.</w:t>
      </w:r>
    </w:p>
    <w:p w14:paraId="7A102AFA"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94DAFCE" w14:textId="77777777" w:rsidR="000D3185" w:rsidRPr="00197E55" w:rsidRDefault="000D3185" w:rsidP="000D3185">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197E55">
        <w:rPr>
          <w:rFonts w:ascii="Times New Roman" w:eastAsia="Times New Roman" w:hAnsi="Times New Roman" w:cs="Times New Roman"/>
          <w:b/>
          <w:bCs/>
          <w:snapToGrid w:val="0"/>
          <w:lang w:eastAsia="x-none"/>
        </w:rPr>
        <w:t>Apie ką rašoma šiame lapelyje?</w:t>
      </w:r>
    </w:p>
    <w:p w14:paraId="145E5CC3"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319600A"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1.</w:t>
      </w:r>
      <w:r w:rsidRPr="00197E55">
        <w:rPr>
          <w:rFonts w:ascii="Times New Roman" w:eastAsia="Times New Roman" w:hAnsi="Times New Roman" w:cs="Times New Roman"/>
        </w:rPr>
        <w:tab/>
        <w:t xml:space="preserve">Kas yra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ir kam jis vartojamas</w:t>
      </w:r>
    </w:p>
    <w:p w14:paraId="7F85FFC6"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2.</w:t>
      </w:r>
      <w:r w:rsidRPr="00197E55">
        <w:rPr>
          <w:rFonts w:ascii="Times New Roman" w:eastAsia="Times New Roman" w:hAnsi="Times New Roman" w:cs="Times New Roman"/>
        </w:rPr>
        <w:tab/>
        <w:t xml:space="preserve">Kas žinotina prieš vartojant </w:t>
      </w:r>
      <w:proofErr w:type="spellStart"/>
      <w:r w:rsidRPr="00197E55">
        <w:rPr>
          <w:rFonts w:ascii="Times New Roman" w:eastAsia="Times New Roman" w:hAnsi="Times New Roman" w:cs="Times New Roman"/>
        </w:rPr>
        <w:t>Aceterin</w:t>
      </w:r>
      <w:proofErr w:type="spellEnd"/>
    </w:p>
    <w:p w14:paraId="52B24C36"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3.</w:t>
      </w:r>
      <w:r w:rsidRPr="00197E55">
        <w:rPr>
          <w:rFonts w:ascii="Times New Roman" w:eastAsia="Times New Roman" w:hAnsi="Times New Roman" w:cs="Times New Roman"/>
        </w:rPr>
        <w:tab/>
        <w:t xml:space="preserve">Kaip vartoti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w:t>
      </w:r>
    </w:p>
    <w:p w14:paraId="1D229926"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4.</w:t>
      </w:r>
      <w:r w:rsidRPr="00197E55">
        <w:rPr>
          <w:rFonts w:ascii="Times New Roman" w:eastAsia="Times New Roman" w:hAnsi="Times New Roman" w:cs="Times New Roman"/>
        </w:rPr>
        <w:tab/>
        <w:t>Galimas šalutinis poveikis</w:t>
      </w:r>
    </w:p>
    <w:p w14:paraId="5359FF00"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5.</w:t>
      </w:r>
      <w:r w:rsidRPr="00197E55">
        <w:rPr>
          <w:rFonts w:ascii="Times New Roman" w:eastAsia="Times New Roman" w:hAnsi="Times New Roman" w:cs="Times New Roman"/>
        </w:rPr>
        <w:tab/>
        <w:t xml:space="preserve">Kaip laikyti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w:t>
      </w:r>
    </w:p>
    <w:p w14:paraId="3E9885AE"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6.</w:t>
      </w:r>
      <w:r w:rsidRPr="00197E55">
        <w:rPr>
          <w:rFonts w:ascii="Times New Roman" w:eastAsia="Times New Roman" w:hAnsi="Times New Roman" w:cs="Times New Roman"/>
        </w:rPr>
        <w:tab/>
        <w:t>Pakuotės turinys ir kita informacija</w:t>
      </w:r>
    </w:p>
    <w:p w14:paraId="7C4D4683"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3B971BC8"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2F119BCD"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1.</w:t>
      </w:r>
      <w:r w:rsidRPr="00197E55">
        <w:rPr>
          <w:rFonts w:ascii="Times New Roman" w:eastAsia="Times New Roman" w:hAnsi="Times New Roman" w:cs="Times New Roman"/>
          <w:b/>
        </w:rPr>
        <w:tab/>
        <w:t xml:space="preserve">Kas yra </w:t>
      </w: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b/>
        </w:rPr>
        <w:t xml:space="preserve"> ir kam jis vartojamas</w:t>
      </w:r>
    </w:p>
    <w:p w14:paraId="5192E0A3"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0AC0ACE7"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yra vaistas nuo alergijos. Jis malšina alerginę reakciją ir jos simptomus.</w:t>
      </w:r>
    </w:p>
    <w:p w14:paraId="1CB5CBAC"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5535057"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197E55">
        <w:rPr>
          <w:rFonts w:ascii="Times New Roman" w:eastAsia="Times New Roman" w:hAnsi="Times New Roman" w:cs="Times New Roman"/>
          <w:u w:val="single"/>
        </w:rPr>
        <w:t xml:space="preserve">Suaugusiems žmonėms ir 6 metų bei vyresniems vaikams </w:t>
      </w:r>
    </w:p>
    <w:p w14:paraId="683DDEB0"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vartojamas palengvinti:</w:t>
      </w:r>
    </w:p>
    <w:p w14:paraId="2894F1E9" w14:textId="77777777" w:rsidR="000D3185" w:rsidRPr="00197E55" w:rsidRDefault="000D3185" w:rsidP="000D3185">
      <w:pPr>
        <w:numPr>
          <w:ilvl w:val="0"/>
          <w:numId w:val="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sezoninio ar nuolatinio alerginio rinito simptomams (nosies ir akių); </w:t>
      </w:r>
    </w:p>
    <w:p w14:paraId="751147AA" w14:textId="77777777" w:rsidR="000D3185" w:rsidRPr="00197E55" w:rsidRDefault="000D3185" w:rsidP="000D3185">
      <w:pPr>
        <w:numPr>
          <w:ilvl w:val="0"/>
          <w:numId w:val="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197E55">
        <w:rPr>
          <w:rFonts w:ascii="Times New Roman" w:eastAsia="Times New Roman" w:hAnsi="Times New Roman" w:cs="Times New Roman"/>
        </w:rPr>
        <w:t>lėtiniam nežinomos kilmės dilgėliniam išbėrimui (lėtinei idiopatinei dilgėlinei).</w:t>
      </w:r>
    </w:p>
    <w:p w14:paraId="32F744A9" w14:textId="77777777" w:rsidR="000D3185" w:rsidRPr="00197E55" w:rsidRDefault="000D3185" w:rsidP="000D3185">
      <w:pPr>
        <w:tabs>
          <w:tab w:val="left" w:pos="567"/>
        </w:tabs>
        <w:spacing w:after="0" w:line="260" w:lineRule="exact"/>
        <w:ind w:left="567"/>
        <w:rPr>
          <w:rFonts w:ascii="Times New Roman" w:eastAsia="Times New Roman" w:hAnsi="Times New Roman" w:cs="Times New Roman"/>
          <w:snapToGrid w:val="0"/>
        </w:rPr>
      </w:pPr>
    </w:p>
    <w:p w14:paraId="5311E3A1" w14:textId="77777777" w:rsidR="000D3185" w:rsidRPr="00197E55" w:rsidRDefault="000D3185" w:rsidP="000D3185">
      <w:pPr>
        <w:tabs>
          <w:tab w:val="left" w:pos="567"/>
        </w:tabs>
        <w:spacing w:after="0" w:line="260" w:lineRule="exact"/>
        <w:rPr>
          <w:rFonts w:ascii="Times New Roman" w:eastAsia="Times New Roman" w:hAnsi="Times New Roman" w:cs="Times New Roman"/>
          <w:snapToGrid w:val="0"/>
        </w:rPr>
      </w:pPr>
      <w:r w:rsidRPr="00197E55">
        <w:rPr>
          <w:rFonts w:ascii="Times New Roman" w:eastAsia="Times New Roman" w:hAnsi="Times New Roman" w:cs="Times New Roman"/>
          <w:snapToGrid w:val="0"/>
        </w:rPr>
        <w:t>Jeigu per 5 dienas Jūsų savijauta nepagerėjo arba net pablogėjo, kreipkitės į gydytoją.</w:t>
      </w:r>
    </w:p>
    <w:p w14:paraId="70568854"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42B8ED7C"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4B7B8856"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197E55">
        <w:rPr>
          <w:rFonts w:ascii="Times New Roman" w:eastAsia="Times New Roman" w:hAnsi="Times New Roman" w:cs="Times New Roman"/>
          <w:b/>
          <w:caps/>
        </w:rPr>
        <w:t>2.</w:t>
      </w:r>
      <w:r w:rsidRPr="00197E55">
        <w:rPr>
          <w:rFonts w:ascii="Times New Roman" w:eastAsia="Times New Roman" w:hAnsi="Times New Roman" w:cs="Times New Roman"/>
          <w:b/>
          <w:caps/>
        </w:rPr>
        <w:tab/>
      </w:r>
      <w:r w:rsidRPr="00197E55">
        <w:rPr>
          <w:rFonts w:ascii="Times New Roman" w:eastAsia="Times New Roman" w:hAnsi="Times New Roman" w:cs="Times New Roman"/>
          <w:b/>
        </w:rPr>
        <w:t xml:space="preserve">Kas žinotina prieš vartojant </w:t>
      </w: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b/>
        </w:rPr>
        <w:t xml:space="preserve"> </w:t>
      </w:r>
    </w:p>
    <w:p w14:paraId="5D2A205C"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34285073"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b/>
        </w:rPr>
        <w:t xml:space="preserve"> vartoti </w:t>
      </w:r>
      <w:r>
        <w:rPr>
          <w:rFonts w:ascii="Times New Roman" w:eastAsia="Times New Roman" w:hAnsi="Times New Roman" w:cs="Times New Roman"/>
          <w:b/>
        </w:rPr>
        <w:t>draudžiama</w:t>
      </w:r>
      <w:r w:rsidRPr="00197E55">
        <w:rPr>
          <w:rFonts w:ascii="Times New Roman" w:eastAsia="Times New Roman" w:hAnsi="Times New Roman" w:cs="Times New Roman"/>
          <w:b/>
        </w:rPr>
        <w:t>:</w:t>
      </w:r>
    </w:p>
    <w:p w14:paraId="09A31C41" w14:textId="77777777" w:rsidR="000D3185" w:rsidRPr="00197E55" w:rsidRDefault="000D3185" w:rsidP="000D3185">
      <w:pPr>
        <w:pStyle w:val="Sraopastraipa"/>
        <w:numPr>
          <w:ilvl w:val="0"/>
          <w:numId w:val="6"/>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lang w:eastAsia="fr-BE"/>
        </w:rPr>
        <w:t xml:space="preserve">jeigu yra alergija </w:t>
      </w:r>
      <w:proofErr w:type="spellStart"/>
      <w:r w:rsidRPr="00197E55">
        <w:rPr>
          <w:rFonts w:ascii="Times New Roman" w:eastAsia="Times New Roman" w:hAnsi="Times New Roman" w:cs="Times New Roman"/>
          <w:lang w:eastAsia="lt-LT"/>
        </w:rPr>
        <w:t>cetirizino</w:t>
      </w:r>
      <w:proofErr w:type="spellEnd"/>
      <w:r w:rsidRPr="00197E55">
        <w:rPr>
          <w:rFonts w:ascii="Times New Roman" w:eastAsia="Times New Roman" w:hAnsi="Times New Roman" w:cs="Times New Roman"/>
          <w:lang w:eastAsia="lt-LT"/>
        </w:rPr>
        <w:t xml:space="preserve"> </w:t>
      </w:r>
      <w:proofErr w:type="spellStart"/>
      <w:r w:rsidRPr="00197E55">
        <w:rPr>
          <w:rFonts w:ascii="Times New Roman" w:eastAsia="Times New Roman" w:hAnsi="Times New Roman" w:cs="Times New Roman"/>
          <w:lang w:eastAsia="lt-LT"/>
        </w:rPr>
        <w:t>dihidrochloridui</w:t>
      </w:r>
      <w:proofErr w:type="spellEnd"/>
      <w:r w:rsidRPr="00197E55">
        <w:rPr>
          <w:rFonts w:ascii="Times New Roman" w:eastAsia="Times New Roman" w:hAnsi="Times New Roman" w:cs="Times New Roman"/>
          <w:lang w:eastAsia="lt-LT"/>
        </w:rPr>
        <w:t xml:space="preserve">, bet kuriai pagalbinei šio vaisto medžiagai (jos išvardytos 6 skyriuje), </w:t>
      </w:r>
      <w:proofErr w:type="spellStart"/>
      <w:r w:rsidRPr="00197E55">
        <w:rPr>
          <w:rFonts w:ascii="Times New Roman" w:eastAsia="Times New Roman" w:hAnsi="Times New Roman" w:cs="Times New Roman"/>
          <w:lang w:eastAsia="fr-BE"/>
        </w:rPr>
        <w:t>hidroksizinui</w:t>
      </w:r>
      <w:proofErr w:type="spellEnd"/>
      <w:r w:rsidRPr="00197E55">
        <w:rPr>
          <w:rFonts w:ascii="Times New Roman" w:eastAsia="Times New Roman" w:hAnsi="Times New Roman" w:cs="Times New Roman"/>
          <w:lang w:eastAsia="fr-BE"/>
        </w:rPr>
        <w:t xml:space="preserve"> ar </w:t>
      </w:r>
      <w:proofErr w:type="spellStart"/>
      <w:r w:rsidRPr="00197E55">
        <w:rPr>
          <w:rFonts w:ascii="Times New Roman" w:eastAsia="Times New Roman" w:hAnsi="Times New Roman" w:cs="Times New Roman"/>
          <w:lang w:eastAsia="fr-BE"/>
        </w:rPr>
        <w:t>piperazino</w:t>
      </w:r>
      <w:proofErr w:type="spellEnd"/>
      <w:r w:rsidRPr="00197E55">
        <w:rPr>
          <w:rFonts w:ascii="Times New Roman" w:eastAsia="Times New Roman" w:hAnsi="Times New Roman" w:cs="Times New Roman"/>
          <w:lang w:eastAsia="fr-BE"/>
        </w:rPr>
        <w:t xml:space="preserve"> dariniui (</w:t>
      </w:r>
      <w:bookmarkStart w:id="0" w:name="_Hlk190793412"/>
      <w:r w:rsidRPr="00197E55">
        <w:rPr>
          <w:rFonts w:ascii="Times New Roman" w:eastAsia="Times New Roman" w:hAnsi="Times New Roman" w:cs="Times New Roman"/>
          <w:lang w:eastAsia="fr-BE"/>
        </w:rPr>
        <w:t>glaudžiai susijusi</w:t>
      </w:r>
      <w:r>
        <w:rPr>
          <w:rFonts w:ascii="Times New Roman" w:eastAsia="Times New Roman" w:hAnsi="Times New Roman" w:cs="Times New Roman"/>
          <w:lang w:eastAsia="fr-BE"/>
        </w:rPr>
        <w:t>os</w:t>
      </w:r>
      <w:r w:rsidRPr="00197E55">
        <w:rPr>
          <w:rFonts w:ascii="Times New Roman" w:eastAsia="Times New Roman" w:hAnsi="Times New Roman" w:cs="Times New Roman"/>
          <w:lang w:eastAsia="fr-BE"/>
        </w:rPr>
        <w:t xml:space="preserve"> kitų vaistų aktyv</w:t>
      </w:r>
      <w:r>
        <w:rPr>
          <w:rFonts w:ascii="Times New Roman" w:eastAsia="Times New Roman" w:hAnsi="Times New Roman" w:cs="Times New Roman"/>
          <w:lang w:eastAsia="fr-BE"/>
        </w:rPr>
        <w:t>iosios</w:t>
      </w:r>
      <w:r w:rsidRPr="00197E55">
        <w:rPr>
          <w:rFonts w:ascii="Times New Roman" w:eastAsia="Times New Roman" w:hAnsi="Times New Roman" w:cs="Times New Roman"/>
          <w:lang w:eastAsia="fr-BE"/>
        </w:rPr>
        <w:t xml:space="preserve"> medžiag</w:t>
      </w:r>
      <w:r>
        <w:rPr>
          <w:rFonts w:ascii="Times New Roman" w:eastAsia="Times New Roman" w:hAnsi="Times New Roman" w:cs="Times New Roman"/>
          <w:lang w:eastAsia="fr-BE"/>
        </w:rPr>
        <w:t>os</w:t>
      </w:r>
      <w:bookmarkEnd w:id="0"/>
      <w:r w:rsidRPr="00197E55">
        <w:rPr>
          <w:rFonts w:ascii="Times New Roman" w:eastAsia="Times New Roman" w:hAnsi="Times New Roman" w:cs="Times New Roman"/>
          <w:lang w:eastAsia="fr-BE"/>
        </w:rPr>
        <w:t>)</w:t>
      </w:r>
      <w:r w:rsidRPr="00197E55">
        <w:rPr>
          <w:rFonts w:ascii="Times New Roman" w:eastAsia="Times New Roman" w:hAnsi="Times New Roman" w:cs="Times New Roman"/>
          <w:lang w:eastAsia="lt-LT"/>
        </w:rPr>
        <w:t>;</w:t>
      </w:r>
    </w:p>
    <w:p w14:paraId="517FA03C" w14:textId="77777777" w:rsidR="000D3185" w:rsidRPr="00197E55" w:rsidRDefault="000D3185" w:rsidP="000D3185">
      <w:pPr>
        <w:pStyle w:val="Sraopastraipa"/>
        <w:numPr>
          <w:ilvl w:val="0"/>
          <w:numId w:val="6"/>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jeigu sergate sunkia inkstų liga</w:t>
      </w:r>
      <w:r w:rsidRPr="00BB6B14">
        <w:rPr>
          <w:rFonts w:ascii="Times New Roman" w:eastAsia="Times New Roman" w:hAnsi="Times New Roman"/>
          <w:lang w:eastAsia="fr-BE"/>
        </w:rPr>
        <w:t>.</w:t>
      </w:r>
    </w:p>
    <w:p w14:paraId="28330799"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48B73E57" w14:textId="77777777" w:rsidR="000D3185" w:rsidRPr="00197E55" w:rsidRDefault="000D3185" w:rsidP="000D3185">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197E55">
        <w:rPr>
          <w:rFonts w:ascii="Times New Roman" w:eastAsia="Times New Roman" w:hAnsi="Times New Roman" w:cs="Times New Roman"/>
          <w:b/>
          <w:bCs/>
          <w:snapToGrid w:val="0"/>
          <w:lang w:eastAsia="x-none"/>
        </w:rPr>
        <w:t xml:space="preserve">Įspėjimai ir atsargumo priemonės </w:t>
      </w:r>
    </w:p>
    <w:p w14:paraId="38DF6D91" w14:textId="77777777" w:rsidR="000D3185" w:rsidRPr="00197E55" w:rsidRDefault="000D3185" w:rsidP="000D3185">
      <w:pPr>
        <w:numPr>
          <w:ilvl w:val="12"/>
          <w:numId w:val="0"/>
        </w:numPr>
        <w:spacing w:after="0" w:line="240" w:lineRule="auto"/>
        <w:ind w:right="-2"/>
        <w:rPr>
          <w:rFonts w:ascii="Times New Roman" w:eastAsia="Times New Roman" w:hAnsi="Times New Roman" w:cs="Times New Roman"/>
          <w:snapToGrid w:val="0"/>
        </w:rPr>
      </w:pPr>
      <w:r w:rsidRPr="00197E55">
        <w:rPr>
          <w:rFonts w:ascii="Times New Roman" w:eastAsia="Times New Roman" w:hAnsi="Times New Roman" w:cs="Times New Roman"/>
          <w:snapToGrid w:val="0"/>
        </w:rPr>
        <w:t xml:space="preserve">Pasitarkite su gydytoju arba vaistininku, prieš pradėdami vartoti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ypač jeigu:</w:t>
      </w:r>
    </w:p>
    <w:p w14:paraId="6E7B24F8" w14:textId="77777777" w:rsidR="000D3185" w:rsidRPr="00197E55" w:rsidRDefault="000D3185" w:rsidP="000D3185">
      <w:pPr>
        <w:pStyle w:val="Sraopastraipa"/>
        <w:numPr>
          <w:ilvl w:val="0"/>
          <w:numId w:val="7"/>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hAnsi="Times New Roman" w:cs="Times New Roman"/>
        </w:rPr>
        <w:t>sergate inkstų liga. Jums gali prireikti parinkti kitokią dozę</w:t>
      </w:r>
      <w:r w:rsidRPr="00197E55">
        <w:rPr>
          <w:rFonts w:ascii="Times New Roman" w:eastAsia="Times New Roman" w:hAnsi="Times New Roman" w:cs="Times New Roman"/>
        </w:rPr>
        <w:t>;</w:t>
      </w:r>
    </w:p>
    <w:p w14:paraId="0546415F" w14:textId="77777777" w:rsidR="000D3185" w:rsidRPr="00197E55" w:rsidRDefault="000D3185" w:rsidP="000D3185">
      <w:pPr>
        <w:pStyle w:val="Sraopastraipa"/>
        <w:numPr>
          <w:ilvl w:val="0"/>
          <w:numId w:val="7"/>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sergate epilepsija ar Jums gali būti traukulių;</w:t>
      </w:r>
    </w:p>
    <w:p w14:paraId="734695FA" w14:textId="77777777" w:rsidR="000D3185" w:rsidRPr="00197E55" w:rsidRDefault="000D3185" w:rsidP="000D3185">
      <w:pPr>
        <w:pStyle w:val="Sraopastraipa"/>
        <w:numPr>
          <w:ilvl w:val="0"/>
          <w:numId w:val="7"/>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yra polinkis šlapimo susilaikymui (pvz., pažeisti stuburo smegenys, padidėjusi priešinė liauka), kadangi šis vaistas didina šlapimo susilaikymo riziką. </w:t>
      </w:r>
    </w:p>
    <w:p w14:paraId="75F4880F"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114AB8C"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Vartodami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venkite alkoholio.</w:t>
      </w:r>
    </w:p>
    <w:p w14:paraId="5105FCB0"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6DBBDC2D"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Jeigu Jums planuojama atlikti odos alerginius mėginius, 3 paras iki tyrimo nevartokite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w:t>
      </w:r>
    </w:p>
    <w:p w14:paraId="5AFAAE4C"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DFD6E80" w14:textId="77777777" w:rsidR="000D3185" w:rsidRPr="00197E55" w:rsidRDefault="000D3185" w:rsidP="000D3185">
      <w:pPr>
        <w:spacing w:after="0" w:line="240" w:lineRule="auto"/>
        <w:rPr>
          <w:rFonts w:ascii="Times New Roman" w:eastAsia="Times New Roman" w:hAnsi="Times New Roman" w:cs="Times New Roman"/>
        </w:rPr>
      </w:pPr>
      <w:r w:rsidRPr="00197E55">
        <w:rPr>
          <w:rFonts w:ascii="Times New Roman" w:eastAsia="Times New Roman" w:hAnsi="Times New Roman" w:cs="Times New Roman"/>
        </w:rPr>
        <w:t xml:space="preserve">Vartojant rekomenduojamas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dozes nepastebėta jokios kliniškai reikšmingos sąveikos su alkoholiu (kai alkoholio kiekis kraujyje 0,5 promilės (g/l), tai atitinka vieną taurę vyno). Tačiau nėra </w:t>
      </w:r>
      <w:r w:rsidRPr="00197E55">
        <w:rPr>
          <w:rFonts w:ascii="Times New Roman" w:eastAsia="Times New Roman" w:hAnsi="Times New Roman" w:cs="Times New Roman"/>
        </w:rPr>
        <w:lastRenderedPageBreak/>
        <w:t xml:space="preserve">duomenų apie saugumą, kai didesnės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dozės yra vartojamos kartu su alkoholiu. Todėl kartu su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vartoti alkoholio nerekomenduojama, kaip ir su kitais </w:t>
      </w:r>
      <w:proofErr w:type="spellStart"/>
      <w:r w:rsidRPr="00197E55">
        <w:rPr>
          <w:rFonts w:ascii="Times New Roman" w:eastAsia="Times New Roman" w:hAnsi="Times New Roman" w:cs="Times New Roman"/>
        </w:rPr>
        <w:t>antihistamininiais</w:t>
      </w:r>
      <w:proofErr w:type="spellEnd"/>
      <w:r w:rsidRPr="00197E55">
        <w:rPr>
          <w:rFonts w:ascii="Times New Roman" w:eastAsia="Times New Roman" w:hAnsi="Times New Roman" w:cs="Times New Roman"/>
        </w:rPr>
        <w:t xml:space="preserve"> vaistais.</w:t>
      </w:r>
    </w:p>
    <w:p w14:paraId="5E851CFC" w14:textId="77777777" w:rsidR="000D3185" w:rsidRPr="00197E55" w:rsidRDefault="000D3185" w:rsidP="000D3185">
      <w:pPr>
        <w:spacing w:after="0" w:line="240" w:lineRule="auto"/>
        <w:rPr>
          <w:rFonts w:ascii="Times New Roman" w:eastAsia="Times New Roman" w:hAnsi="Times New Roman" w:cs="Times New Roman"/>
        </w:rPr>
      </w:pPr>
    </w:p>
    <w:p w14:paraId="33B5CC62" w14:textId="77777777" w:rsidR="000D3185" w:rsidRPr="00197E55" w:rsidRDefault="000D3185" w:rsidP="000D3185">
      <w:pPr>
        <w:numPr>
          <w:ilvl w:val="12"/>
          <w:numId w:val="0"/>
        </w:numPr>
        <w:spacing w:after="0" w:line="240" w:lineRule="auto"/>
        <w:rPr>
          <w:rFonts w:ascii="Times New Roman" w:eastAsia="Times New Roman" w:hAnsi="Times New Roman" w:cs="Times New Roman"/>
        </w:rPr>
      </w:pPr>
      <w:r w:rsidRPr="00197E55">
        <w:rPr>
          <w:rFonts w:ascii="Times New Roman" w:eastAsia="Times New Roman" w:hAnsi="Times New Roman" w:cs="Times New Roman"/>
        </w:rPr>
        <w:t xml:space="preserve">Jei Jums planuojama atlikti alergijos  mėginį , paklauskite gydytojo ar Jums reikia nutraukti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vartojimą keletui dienų prieš mėginio  atlikimą. Šis vaistas gali turėti įtakos Jūsų alergijos mėginio rezultatams.</w:t>
      </w:r>
    </w:p>
    <w:p w14:paraId="606EA776"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01B4E3C"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197E55">
        <w:rPr>
          <w:rFonts w:ascii="Times New Roman" w:eastAsia="Times New Roman" w:hAnsi="Times New Roman" w:cs="Times New Roman"/>
          <w:b/>
        </w:rPr>
        <w:t xml:space="preserve">Kiti vaistai ir </w:t>
      </w: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b/>
        </w:rPr>
        <w:t xml:space="preserve"> </w:t>
      </w:r>
    </w:p>
    <w:p w14:paraId="02950AA6"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Jeigu vartojate arba neseniai vartojote kitų vaistų arba dėl to nesate tikri, apie tai pasakykite gydytojui arba vaistininkui.</w:t>
      </w:r>
    </w:p>
    <w:p w14:paraId="2AC63449"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neturėtų sąveikauti su kitais vaistais.</w:t>
      </w:r>
    </w:p>
    <w:p w14:paraId="10D08DEC"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2BE14019"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b/>
        </w:rPr>
        <w:t xml:space="preserve"> vartojimas su alkoholiu</w:t>
      </w:r>
    </w:p>
    <w:p w14:paraId="7B64BCBF"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Vartodami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venkite alkoholio. </w:t>
      </w:r>
    </w:p>
    <w:p w14:paraId="62A9D808"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p>
    <w:p w14:paraId="28D1936F"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197E55">
        <w:rPr>
          <w:rFonts w:ascii="Times New Roman" w:eastAsia="Times New Roman" w:hAnsi="Times New Roman" w:cs="Times New Roman"/>
          <w:b/>
        </w:rPr>
        <w:t>Nėštumas ir žindymo laikotarpis</w:t>
      </w:r>
    </w:p>
    <w:p w14:paraId="0B11CBB7" w14:textId="77777777" w:rsidR="000D3185" w:rsidRPr="00197E55" w:rsidRDefault="000D3185" w:rsidP="000D3185">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197E55">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r w:rsidRPr="00197E55">
        <w:rPr>
          <w:rFonts w:ascii="Times New Roman" w:eastAsia="Times New Roman" w:hAnsi="Times New Roman" w:cs="Times New Roman"/>
        </w:rPr>
        <w:t>.</w:t>
      </w:r>
    </w:p>
    <w:p w14:paraId="44C0DC69"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5D47313"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bookmarkStart w:id="1" w:name="_Hlk190793440"/>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reikia vengti vartoti nėštumo metu. Atsitiktinai pavartojus vaisto nėštumo metu, kokio nors žalingo poveikio vaisiui jis nesukels. Tačiau vaistą galima vartoti tik jeigu būtina ir gydytojui leidus.</w:t>
      </w:r>
    </w:p>
    <w:p w14:paraId="324F6BF5"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BED577E"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Cetirizinas</w:t>
      </w:r>
      <w:proofErr w:type="spellEnd"/>
      <w:r w:rsidRPr="00197E55">
        <w:rPr>
          <w:rFonts w:ascii="Times New Roman" w:eastAsia="Times New Roman" w:hAnsi="Times New Roman" w:cs="Times New Roman"/>
        </w:rPr>
        <w:t xml:space="preserve"> patenka į motinos pieną. Šalutinio poveikio pavojaus žindomiems kūdikiams negalima atmesti. Todėl žindymo metu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vartoti negalima, nebent Jūs pasitarėte su gydytoju.</w:t>
      </w:r>
    </w:p>
    <w:bookmarkEnd w:id="1"/>
    <w:p w14:paraId="4B424D2C"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49976700"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197E55">
        <w:rPr>
          <w:rFonts w:ascii="Times New Roman" w:eastAsia="Times New Roman" w:hAnsi="Times New Roman" w:cs="Times New Roman"/>
          <w:b/>
        </w:rPr>
        <w:t>Vairavimas ir mechanizmų valdymas</w:t>
      </w:r>
    </w:p>
    <w:p w14:paraId="505758EB"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vartojant rekomenduojamomis dozėmis, neturėtų pablogėti dėmesys, budrumas ir gebėjimas vairuoti. </w:t>
      </w:r>
    </w:p>
    <w:p w14:paraId="41FB1B1E"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Pacientams, kuriems pasireiškia mieguistumas, negalima vairuoti, atlikti potencialiai pavojingų darbų ar valdyti mechanizmų. Jie turi neviršyti rekomenduojamos dozės ir atsižvelgti į vaistinio preparato sukeliamą poveikį. </w:t>
      </w:r>
    </w:p>
    <w:p w14:paraId="594C2F61"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p>
    <w:p w14:paraId="5AC28224"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rPr>
        <w:t xml:space="preserve"> </w:t>
      </w:r>
      <w:r w:rsidRPr="00197E55">
        <w:rPr>
          <w:rFonts w:ascii="Times New Roman" w:eastAsia="Times New Roman" w:hAnsi="Times New Roman" w:cs="Times New Roman"/>
          <w:b/>
        </w:rPr>
        <w:t xml:space="preserve">sudėtyje yra laktozės </w:t>
      </w:r>
      <w:proofErr w:type="spellStart"/>
      <w:r w:rsidRPr="00197E55">
        <w:rPr>
          <w:rFonts w:ascii="Times New Roman" w:eastAsia="Times New Roman" w:hAnsi="Times New Roman" w:cs="Times New Roman"/>
          <w:b/>
        </w:rPr>
        <w:t>monohidrato</w:t>
      </w:r>
      <w:proofErr w:type="spellEnd"/>
      <w:r w:rsidRPr="00197E55">
        <w:rPr>
          <w:rFonts w:ascii="Times New Roman" w:eastAsia="Times New Roman" w:hAnsi="Times New Roman" w:cs="Times New Roman"/>
          <w:b/>
        </w:rPr>
        <w:t>.</w:t>
      </w:r>
    </w:p>
    <w:p w14:paraId="73077A1D"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Jeigu gydytojas Jums yra sakęs, kad netoleruojate kokių nors angliavandenių, kreipkitės į jį prieš pradėdami vartoti šį vaistą.</w:t>
      </w:r>
    </w:p>
    <w:p w14:paraId="00E49EFA"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5DB39AC9"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4E45F32D"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3.</w:t>
      </w:r>
      <w:r w:rsidRPr="00197E55">
        <w:rPr>
          <w:rFonts w:ascii="Times New Roman" w:eastAsia="Times New Roman" w:hAnsi="Times New Roman" w:cs="Times New Roman"/>
          <w:b/>
        </w:rPr>
        <w:tab/>
        <w:t xml:space="preserve">Kaip vartoti </w:t>
      </w: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b/>
        </w:rPr>
        <w:t xml:space="preserve"> </w:t>
      </w:r>
    </w:p>
    <w:p w14:paraId="6C8EE8B3"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418215AF" w14:textId="77777777" w:rsidR="000D3185" w:rsidRPr="00197E55" w:rsidRDefault="000D3185" w:rsidP="000D3185">
      <w:pPr>
        <w:tabs>
          <w:tab w:val="left" w:pos="0"/>
        </w:tabs>
        <w:overflowPunct w:val="0"/>
        <w:autoSpaceDE w:val="0"/>
        <w:autoSpaceDN w:val="0"/>
        <w:adjustRightInd w:val="0"/>
        <w:spacing w:after="0" w:line="240" w:lineRule="auto"/>
        <w:ind w:firstLine="27"/>
        <w:textAlignment w:val="baseline"/>
        <w:rPr>
          <w:rFonts w:ascii="Times New Roman" w:eastAsia="Times New Roman" w:hAnsi="Times New Roman" w:cs="Times New Roman"/>
        </w:rPr>
      </w:pPr>
      <w:r w:rsidRPr="00197E55">
        <w:rPr>
          <w:rFonts w:ascii="Times New Roman" w:eastAsia="Times New Roman" w:hAnsi="Times New Roman" w:cs="Times New Roman"/>
          <w:lang w:eastAsia="lt-LT"/>
        </w:rPr>
        <w:t>Visada vartokite šį vaistą tiksliai</w:t>
      </w:r>
      <w:r>
        <w:rPr>
          <w:rFonts w:ascii="Times New Roman" w:eastAsia="Times New Roman" w:hAnsi="Times New Roman" w:cs="Times New Roman"/>
          <w:lang w:eastAsia="lt-LT"/>
        </w:rPr>
        <w:t>,</w:t>
      </w:r>
      <w:r w:rsidRPr="00197E55">
        <w:rPr>
          <w:rFonts w:ascii="Times New Roman" w:eastAsia="Times New Roman" w:hAnsi="Times New Roman" w:cs="Times New Roman"/>
          <w:lang w:eastAsia="lt-LT"/>
        </w:rPr>
        <w:t xml:space="preserve"> kaip nurodė gydytojas arba vaistininkas. Jeigu abejojate, kreipkitės į gydytoją arba vaistininką.</w:t>
      </w:r>
    </w:p>
    <w:p w14:paraId="3686C1C0"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6AC3C128"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Tabletes nurykite</w:t>
      </w:r>
      <w:r w:rsidRPr="00197E55">
        <w:rPr>
          <w:rFonts w:ascii="Times New Roman" w:eastAsia="Times New Roman" w:hAnsi="Times New Roman" w:cs="Times New Roman"/>
          <w:i/>
          <w:iCs/>
        </w:rPr>
        <w:t xml:space="preserve">, </w:t>
      </w:r>
      <w:r w:rsidRPr="00197E55">
        <w:rPr>
          <w:rFonts w:ascii="Times New Roman" w:eastAsia="Times New Roman" w:hAnsi="Times New Roman" w:cs="Times New Roman"/>
        </w:rPr>
        <w:t>užsigerdami stikline skysčio.</w:t>
      </w:r>
    </w:p>
    <w:p w14:paraId="72D616A3"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1A2F55C4"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rPr>
      </w:pPr>
      <w:r w:rsidRPr="00197E55">
        <w:rPr>
          <w:rFonts w:ascii="Times New Roman" w:eastAsia="Times New Roman" w:hAnsi="Times New Roman" w:cs="Times New Roman"/>
          <w:bCs/>
          <w:i/>
        </w:rPr>
        <w:t>Suaugusieji ir vyresni kaip 12 metų paaugliai</w:t>
      </w:r>
    </w:p>
    <w:p w14:paraId="24F9FF12"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Išgerkite 1 tabletę (10 mg) vieną kartą per parą.</w:t>
      </w:r>
    </w:p>
    <w:p w14:paraId="25BB183A"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159D35E0"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197E55">
        <w:rPr>
          <w:rFonts w:ascii="Times New Roman" w:eastAsia="Times New Roman" w:hAnsi="Times New Roman" w:cs="Times New Roman"/>
          <w:bCs/>
          <w:i/>
        </w:rPr>
        <w:t>Pacientai, sergantys inkstų liga</w:t>
      </w:r>
    </w:p>
    <w:p w14:paraId="4B288CD2"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Jeigu Jūsų inkstų veikla vidutiniškai ar  labai sutrikusi, gerkite pusę tabletės (5 mg) vieną kartą per parą.</w:t>
      </w:r>
    </w:p>
    <w:p w14:paraId="6DAF21D6"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Jeigu sergate galutinės stadijos inkstų liga, Jums negalima vartoti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w:t>
      </w:r>
    </w:p>
    <w:p w14:paraId="72B20EDE"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3F14BDE"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r w:rsidRPr="00197E55">
        <w:rPr>
          <w:rFonts w:ascii="Times New Roman" w:eastAsia="Times New Roman" w:hAnsi="Times New Roman" w:cs="Times New Roman"/>
          <w:i/>
        </w:rPr>
        <w:t>Senyvi žmonės</w:t>
      </w:r>
    </w:p>
    <w:p w14:paraId="4AF848CF"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Senyvo amžiaus žmonėms, kurių inkstų veikla normali, dozės mažinti nereikia.</w:t>
      </w:r>
    </w:p>
    <w:p w14:paraId="320DF9C7"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5D341332"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197E55">
        <w:rPr>
          <w:rFonts w:ascii="Times New Roman" w:eastAsia="Times New Roman" w:hAnsi="Times New Roman" w:cs="Times New Roman"/>
          <w:b/>
          <w:bCs/>
        </w:rPr>
        <w:t>Vartojimas vaikams ir paaugliams</w:t>
      </w:r>
    </w:p>
    <w:p w14:paraId="31D13F14"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436DBAE8"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197E55">
        <w:rPr>
          <w:rFonts w:ascii="Times New Roman" w:eastAsia="Times New Roman" w:hAnsi="Times New Roman" w:cs="Times New Roman"/>
          <w:bCs/>
          <w:i/>
        </w:rPr>
        <w:lastRenderedPageBreak/>
        <w:t>Vaikai ir paaugliai nuo 6 iki 12 metų</w:t>
      </w:r>
      <w:r w:rsidRPr="00197E55">
        <w:rPr>
          <w:rFonts w:ascii="Times New Roman" w:eastAsia="Times New Roman" w:hAnsi="Times New Roman" w:cs="Times New Roman"/>
          <w:bCs/>
        </w:rPr>
        <w:t xml:space="preserve"> </w:t>
      </w:r>
    </w:p>
    <w:p w14:paraId="63A82B8C"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Reikia išgerti po pusę tabletės (5 mg) du kartus per parą (ryte ir vakare).</w:t>
      </w:r>
    </w:p>
    <w:p w14:paraId="459B8ED3"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rPr>
      </w:pPr>
      <w:r w:rsidRPr="00197E55">
        <w:rPr>
          <w:rFonts w:ascii="Times New Roman" w:eastAsia="Times New Roman" w:hAnsi="Times New Roman" w:cs="Times New Roman"/>
          <w:bCs/>
          <w:i/>
        </w:rPr>
        <w:t>Gydymo trukmė</w:t>
      </w:r>
    </w:p>
    <w:p w14:paraId="7BC2FCE1"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Gydymo trukmė priklauso nuo ligos simptomų. Jeigu per 5</w:t>
      </w:r>
      <w:r>
        <w:rPr>
          <w:rFonts w:ascii="Times New Roman" w:eastAsia="Times New Roman" w:hAnsi="Times New Roman" w:cs="Times New Roman"/>
        </w:rPr>
        <w:t> </w:t>
      </w:r>
      <w:r w:rsidRPr="00197E55">
        <w:rPr>
          <w:rFonts w:ascii="Times New Roman" w:eastAsia="Times New Roman" w:hAnsi="Times New Roman" w:cs="Times New Roman"/>
        </w:rPr>
        <w:t>dienas Jūsų savijauta nepagerėjo ar pablogėjo, kreipkitės į gydytoją.</w:t>
      </w:r>
    </w:p>
    <w:p w14:paraId="026C47D7"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0F0CBF93"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197E55">
        <w:rPr>
          <w:rFonts w:ascii="Times New Roman" w:eastAsia="Times New Roman" w:hAnsi="Times New Roman" w:cs="Times New Roman"/>
          <w:b/>
          <w:bCs/>
        </w:rPr>
        <w:t xml:space="preserve">Ką daryti pavartojus per didelę </w:t>
      </w:r>
      <w:proofErr w:type="spellStart"/>
      <w:r w:rsidRPr="00197E55">
        <w:rPr>
          <w:rFonts w:ascii="Times New Roman" w:eastAsia="Times New Roman" w:hAnsi="Times New Roman" w:cs="Times New Roman"/>
          <w:b/>
          <w:bCs/>
        </w:rPr>
        <w:t>Aceterin</w:t>
      </w:r>
      <w:proofErr w:type="spellEnd"/>
      <w:r w:rsidRPr="00197E55">
        <w:rPr>
          <w:rFonts w:ascii="Times New Roman" w:eastAsia="Times New Roman" w:hAnsi="Times New Roman" w:cs="Times New Roman"/>
          <w:b/>
          <w:bCs/>
        </w:rPr>
        <w:t xml:space="preserve"> dozę</w:t>
      </w:r>
    </w:p>
    <w:p w14:paraId="771E3448"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Jeigu pavartojote per didelę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dozę, kreipkitės į gydytoją. Įvertinęs Jūsų būklę, gydytojas nuspręs, ar reikia imtis kokių nors priemonių.</w:t>
      </w:r>
    </w:p>
    <w:p w14:paraId="5CC8A2BE"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8184524"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Perdozavus vaisto, gali pasireikšti</w:t>
      </w:r>
      <w:r w:rsidRPr="00197E55">
        <w:t xml:space="preserve"> </w:t>
      </w:r>
      <w:bookmarkStart w:id="2" w:name="_Hlk190793481"/>
      <w:r w:rsidRPr="00197E55">
        <w:rPr>
          <w:rFonts w:ascii="Times New Roman" w:eastAsia="Times New Roman" w:hAnsi="Times New Roman" w:cs="Times New Roman"/>
        </w:rPr>
        <w:t>toliau aprašytas nepageidaujamas poveikis, kuris gali stiprėti.</w:t>
      </w:r>
      <w:r w:rsidRPr="00197E55">
        <w:t xml:space="preserve"> </w:t>
      </w:r>
      <w:r w:rsidRPr="00197E55">
        <w:rPr>
          <w:rFonts w:ascii="Times New Roman" w:eastAsia="Times New Roman" w:hAnsi="Times New Roman" w:cs="Times New Roman"/>
        </w:rPr>
        <w:t>Gauta pranešimų apie nepageidaujamą poveikį, tokį kaip</w:t>
      </w:r>
      <w:bookmarkEnd w:id="2"/>
      <w:r w:rsidRPr="00197E55">
        <w:rPr>
          <w:rFonts w:ascii="Times New Roman" w:eastAsia="Times New Roman" w:hAnsi="Times New Roman" w:cs="Times New Roman"/>
        </w:rPr>
        <w:t xml:space="preserve"> minčių susipainiojimas, viduriavimas, svaigulys, nuovargis, galvos skausmas, </w:t>
      </w:r>
      <w:bookmarkStart w:id="3" w:name="_Hlk190793504"/>
      <w:r w:rsidRPr="00197E55">
        <w:rPr>
          <w:rFonts w:ascii="Times New Roman" w:eastAsia="Times New Roman" w:hAnsi="Times New Roman"/>
          <w:lang w:eastAsia="fr-BE"/>
        </w:rPr>
        <w:t>bendras negalavimas (prasta savijauta)</w:t>
      </w:r>
      <w:bookmarkEnd w:id="3"/>
      <w:r w:rsidRPr="00197E55">
        <w:rPr>
          <w:rFonts w:ascii="Times New Roman" w:eastAsia="Times New Roman" w:hAnsi="Times New Roman" w:cs="Times New Roman"/>
        </w:rPr>
        <w:t xml:space="preserve">, vyzdžių išsiplėtimas, niežulys, neramumas, slopinimas, mieguistumas, sąmonės pritemimas, nenormalus širdies plakimas, drebulys ir šlapimo susilaikymas </w:t>
      </w:r>
      <w:bookmarkStart w:id="4" w:name="_Hlk190793514"/>
      <w:r w:rsidRPr="00197E55">
        <w:rPr>
          <w:rFonts w:ascii="Times New Roman" w:eastAsia="Times New Roman" w:hAnsi="Times New Roman" w:cs="Times New Roman"/>
        </w:rPr>
        <w:t>(sunku visiškai ištuštinti šlapimo pūslę).</w:t>
      </w:r>
      <w:bookmarkEnd w:id="4"/>
    </w:p>
    <w:p w14:paraId="7621420D"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74EFF3F7"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197E55">
        <w:rPr>
          <w:rFonts w:ascii="Times New Roman" w:eastAsia="Times New Roman" w:hAnsi="Times New Roman" w:cs="Times New Roman"/>
          <w:b/>
          <w:bCs/>
        </w:rPr>
        <w:t xml:space="preserve">Pamiršus pavartoti </w:t>
      </w:r>
      <w:proofErr w:type="spellStart"/>
      <w:r w:rsidRPr="00197E55">
        <w:rPr>
          <w:rFonts w:ascii="Times New Roman" w:eastAsia="Times New Roman" w:hAnsi="Times New Roman" w:cs="Times New Roman"/>
          <w:b/>
          <w:bCs/>
        </w:rPr>
        <w:t>Aceterin</w:t>
      </w:r>
      <w:proofErr w:type="spellEnd"/>
    </w:p>
    <w:p w14:paraId="346F45B0"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Negalima vartoti dvigubos dozės norint kompensuoti praleistą dozę. Toliau vartokite kaip įprastai.</w:t>
      </w:r>
    </w:p>
    <w:p w14:paraId="2BD14DA0"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179BC10E" w14:textId="77777777" w:rsidR="000D3185" w:rsidRPr="000B7A9B" w:rsidRDefault="000D3185" w:rsidP="000D3185">
      <w:pPr>
        <w:widowControl w:val="0"/>
        <w:tabs>
          <w:tab w:val="left" w:pos="567"/>
        </w:tabs>
        <w:spacing w:after="0" w:line="240" w:lineRule="auto"/>
        <w:contextualSpacing/>
        <w:rPr>
          <w:rFonts w:ascii="Times New Roman" w:eastAsia="Times New Roman" w:hAnsi="Times New Roman" w:cs="Times New Roman"/>
          <w:b/>
          <w:bCs/>
          <w:lang w:eastAsia="ar-SA"/>
        </w:rPr>
      </w:pPr>
      <w:bookmarkStart w:id="5" w:name="_Hlk190793524"/>
      <w:r w:rsidRPr="000B7A9B">
        <w:rPr>
          <w:rFonts w:ascii="Times New Roman" w:eastAsia="Times New Roman" w:hAnsi="Times New Roman" w:cs="Times New Roman"/>
          <w:b/>
          <w:bCs/>
          <w:lang w:eastAsia="ar-SA"/>
        </w:rPr>
        <w:t xml:space="preserve">Nustojus vartoti </w:t>
      </w:r>
      <w:proofErr w:type="spellStart"/>
      <w:r w:rsidRPr="00197E55">
        <w:rPr>
          <w:rFonts w:ascii="Times New Roman" w:eastAsia="Times New Roman" w:hAnsi="Times New Roman" w:cs="Times New Roman"/>
          <w:b/>
          <w:bCs/>
        </w:rPr>
        <w:t>Aceterin</w:t>
      </w:r>
      <w:proofErr w:type="spellEnd"/>
    </w:p>
    <w:p w14:paraId="4D49E5F7" w14:textId="77777777" w:rsidR="000D3185" w:rsidRPr="00197E55" w:rsidRDefault="000D3185" w:rsidP="000D3185">
      <w:pPr>
        <w:widowControl w:val="0"/>
        <w:tabs>
          <w:tab w:val="left" w:pos="567"/>
        </w:tabs>
        <w:spacing w:after="0" w:line="240" w:lineRule="auto"/>
        <w:contextualSpacing/>
        <w:rPr>
          <w:rFonts w:ascii="Times New Roman" w:eastAsia="Times New Roman" w:hAnsi="Times New Roman" w:cs="Times New Roman"/>
          <w:lang w:eastAsia="ar-SA"/>
        </w:rPr>
      </w:pPr>
      <w:r w:rsidRPr="00197E55">
        <w:rPr>
          <w:rFonts w:ascii="Times New Roman" w:eastAsia="Times New Roman" w:hAnsi="Times New Roman" w:cs="Times New Roman"/>
          <w:lang w:eastAsia="ar-SA"/>
        </w:rPr>
        <w:t xml:space="preserve">Jei nustosite vartoti </w:t>
      </w:r>
      <w:proofErr w:type="spellStart"/>
      <w:r w:rsidRPr="00197E55">
        <w:rPr>
          <w:rFonts w:ascii="Times New Roman" w:eastAsia="Times New Roman" w:hAnsi="Times New Roman" w:cs="Times New Roman"/>
          <w:lang w:eastAsia="ar-SA"/>
        </w:rPr>
        <w:t>Aceterin</w:t>
      </w:r>
      <w:proofErr w:type="spellEnd"/>
      <w:r w:rsidRPr="00197E55">
        <w:rPr>
          <w:rFonts w:ascii="Times New Roman" w:eastAsia="Times New Roman" w:hAnsi="Times New Roman" w:cs="Times New Roman"/>
          <w:lang w:eastAsia="ar-SA"/>
        </w:rPr>
        <w:t>, retai, niežulys (stiprus niežulys) ir (arba) dilgėlinė gali atsinaujinti.</w:t>
      </w:r>
    </w:p>
    <w:p w14:paraId="27081132" w14:textId="77777777" w:rsidR="000D3185" w:rsidRPr="00197E55" w:rsidRDefault="000D3185" w:rsidP="000D3185">
      <w:pPr>
        <w:widowControl w:val="0"/>
        <w:tabs>
          <w:tab w:val="left" w:pos="567"/>
        </w:tabs>
        <w:spacing w:after="0" w:line="240" w:lineRule="auto"/>
        <w:contextualSpacing/>
        <w:rPr>
          <w:rFonts w:ascii="Times New Roman" w:eastAsia="Times New Roman" w:hAnsi="Times New Roman" w:cs="Times New Roman"/>
          <w:lang w:eastAsia="ar-SA"/>
        </w:rPr>
      </w:pPr>
    </w:p>
    <w:bookmarkEnd w:id="5"/>
    <w:p w14:paraId="7B88642E" w14:textId="77777777" w:rsidR="000D3185" w:rsidRPr="00197E55" w:rsidRDefault="000D3185" w:rsidP="000D3185">
      <w:pPr>
        <w:widowControl w:val="0"/>
        <w:tabs>
          <w:tab w:val="left" w:pos="567"/>
        </w:tabs>
        <w:spacing w:after="0" w:line="240" w:lineRule="auto"/>
        <w:contextualSpacing/>
        <w:rPr>
          <w:rFonts w:ascii="Times New Roman" w:eastAsia="Times New Roman" w:hAnsi="Times New Roman" w:cs="Times New Roman"/>
          <w:lang w:eastAsia="ar-SA"/>
        </w:rPr>
      </w:pPr>
      <w:r w:rsidRPr="00197E55">
        <w:rPr>
          <w:rFonts w:ascii="Times New Roman" w:eastAsia="Times New Roman" w:hAnsi="Times New Roman" w:cs="Times New Roman"/>
          <w:lang w:eastAsia="ar-SA"/>
        </w:rPr>
        <w:t>Jeigu kiltų daugiau klausimų dėl šio vaisto vartojimo, kreipkitės į gydytoją arba vaistininką.</w:t>
      </w:r>
    </w:p>
    <w:p w14:paraId="3A7841AE"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327C8B8D"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6F0263CE"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197E55">
        <w:rPr>
          <w:rFonts w:ascii="Times New Roman" w:eastAsia="Times New Roman" w:hAnsi="Times New Roman" w:cs="Times New Roman"/>
          <w:b/>
        </w:rPr>
        <w:t>4.</w:t>
      </w:r>
      <w:r w:rsidRPr="00197E55">
        <w:rPr>
          <w:rFonts w:ascii="Times New Roman" w:eastAsia="Times New Roman" w:hAnsi="Times New Roman" w:cs="Times New Roman"/>
          <w:b/>
        </w:rPr>
        <w:tab/>
        <w:t>Galimas šalutinis poveikis</w:t>
      </w:r>
    </w:p>
    <w:p w14:paraId="49BBCFE5"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452359FC"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Šis vaistas, kaip ir visi kiti, gali sukelti šalutinį poveikį, nors jis pasireiškia ne visiems žmonėms.</w:t>
      </w:r>
    </w:p>
    <w:p w14:paraId="783FF18F"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4822F30F" w14:textId="77777777" w:rsidR="000D3185" w:rsidRPr="000B7A9B" w:rsidRDefault="000D3185" w:rsidP="000D3185">
      <w:pPr>
        <w:spacing w:after="0" w:line="240" w:lineRule="auto"/>
        <w:rPr>
          <w:rFonts w:ascii="Times New Roman" w:eastAsia="Times New Roman" w:hAnsi="Times New Roman" w:cs="Times New Roman"/>
          <w:b/>
          <w:bCs/>
        </w:rPr>
      </w:pPr>
      <w:bookmarkStart w:id="6" w:name="_Hlk190793535"/>
      <w:r w:rsidRPr="000B7A9B">
        <w:rPr>
          <w:rFonts w:ascii="Times New Roman" w:eastAsia="Times New Roman" w:hAnsi="Times New Roman" w:cs="Times New Roman"/>
          <w:b/>
          <w:bCs/>
        </w:rPr>
        <w:t>Šie šalutiniai poveikiai yra reti arba labai reti, tačiau juos pastebėjus, nustokite vartoti vaistą ir nedelsdami praneškite apie tai savo gydytojui</w:t>
      </w:r>
      <w:bookmarkEnd w:id="6"/>
      <w:r w:rsidRPr="000B7A9B">
        <w:rPr>
          <w:rFonts w:ascii="Times New Roman" w:eastAsia="Times New Roman" w:hAnsi="Times New Roman" w:cs="Times New Roman"/>
          <w:b/>
          <w:bCs/>
        </w:rPr>
        <w:t>:</w:t>
      </w:r>
    </w:p>
    <w:p w14:paraId="7FD366E1" w14:textId="77777777" w:rsidR="000D3185" w:rsidRPr="00197E55" w:rsidRDefault="000D3185" w:rsidP="000D3185">
      <w:pPr>
        <w:pStyle w:val="Sraopastraipa"/>
        <w:numPr>
          <w:ilvl w:val="0"/>
          <w:numId w:val="8"/>
        </w:numPr>
        <w:spacing w:after="0" w:line="240" w:lineRule="auto"/>
        <w:rPr>
          <w:rFonts w:ascii="Times New Roman" w:eastAsia="Times New Roman" w:hAnsi="Times New Roman" w:cs="Times New Roman"/>
        </w:rPr>
      </w:pPr>
      <w:r w:rsidRPr="00197E55">
        <w:rPr>
          <w:rFonts w:ascii="Times New Roman" w:eastAsia="Times New Roman" w:hAnsi="Times New Roman" w:cs="Times New Roman"/>
        </w:rPr>
        <w:t xml:space="preserve">alerginės reakcijos, įskaitant sunkias reakcijas ir </w:t>
      </w:r>
      <w:proofErr w:type="spellStart"/>
      <w:r w:rsidRPr="00197E55">
        <w:rPr>
          <w:rFonts w:ascii="Times New Roman" w:eastAsia="Times New Roman" w:hAnsi="Times New Roman" w:cs="Times New Roman"/>
        </w:rPr>
        <w:t>angio</w:t>
      </w:r>
      <w:r>
        <w:rPr>
          <w:rFonts w:ascii="Times New Roman" w:eastAsia="Times New Roman" w:hAnsi="Times New Roman" w:cs="Times New Roman"/>
        </w:rPr>
        <w:t>neurozinę</w:t>
      </w:r>
      <w:proofErr w:type="spellEnd"/>
      <w:r>
        <w:rPr>
          <w:rFonts w:ascii="Times New Roman" w:eastAsia="Times New Roman" w:hAnsi="Times New Roman" w:cs="Times New Roman"/>
        </w:rPr>
        <w:t xml:space="preserve"> </w:t>
      </w:r>
      <w:r w:rsidRPr="00197E55">
        <w:rPr>
          <w:rFonts w:ascii="Times New Roman" w:eastAsia="Times New Roman" w:hAnsi="Times New Roman" w:cs="Times New Roman"/>
        </w:rPr>
        <w:t>edemą. Alerginių reakcijų požymiai gali būti</w:t>
      </w:r>
      <w:r w:rsidRPr="00197E55">
        <w:rPr>
          <w:rFonts w:ascii="Times New Roman" w:hAnsi="Times New Roman" w:cs="Times New Roman"/>
        </w:rPr>
        <w:t xml:space="preserve"> niežulys, bėrimas, lūpų, burnos, liežuvio, gerklės ištinimas, pasunkėjęs kvėpavimas.</w:t>
      </w:r>
      <w:r w:rsidRPr="00197E55">
        <w:rPr>
          <w:rFonts w:ascii="Times New Roman" w:eastAsia="Times New Roman" w:hAnsi="Times New Roman" w:cs="Times New Roman"/>
        </w:rPr>
        <w:t xml:space="preserve"> Šios reakcijos gali pasireikšti iš karto pirmą kartą pavartojus vaisto arba gali pasireikšti vėliau.</w:t>
      </w:r>
    </w:p>
    <w:p w14:paraId="6C1EBD2C" w14:textId="77777777" w:rsidR="000D3185" w:rsidRPr="00197E55" w:rsidRDefault="000D3185" w:rsidP="000D3185">
      <w:pPr>
        <w:spacing w:after="0" w:line="240" w:lineRule="auto"/>
        <w:rPr>
          <w:rFonts w:ascii="Times New Roman" w:eastAsia="Times New Roman" w:hAnsi="Times New Roman" w:cs="Times New Roman"/>
        </w:rPr>
      </w:pPr>
    </w:p>
    <w:p w14:paraId="724C2F80" w14:textId="77777777" w:rsidR="000D3185" w:rsidRPr="004F67C4" w:rsidRDefault="000D3185" w:rsidP="000D3185">
      <w:pPr>
        <w:tabs>
          <w:tab w:val="left" w:pos="567"/>
        </w:tabs>
        <w:spacing w:after="0" w:line="240" w:lineRule="auto"/>
        <w:rPr>
          <w:rFonts w:ascii="Times New Roman" w:eastAsia="Times New Roman" w:hAnsi="Times New Roman" w:cs="Times New Roman"/>
          <w:b/>
          <w:bCs/>
          <w:iCs/>
        </w:rPr>
      </w:pPr>
      <w:r w:rsidRPr="000B7A9B">
        <w:rPr>
          <w:rFonts w:ascii="Times New Roman" w:eastAsia="Times New Roman" w:hAnsi="Times New Roman" w:cs="Times New Roman"/>
          <w:b/>
          <w:bCs/>
          <w:iCs/>
        </w:rPr>
        <w:t>Dažni šalutinio poveikio reiškiniai</w:t>
      </w:r>
      <w:r w:rsidRPr="004F67C4">
        <w:rPr>
          <w:rFonts w:ascii="Times New Roman" w:eastAsia="Times New Roman" w:hAnsi="Times New Roman" w:cs="Times New Roman"/>
          <w:b/>
          <w:bCs/>
          <w:iCs/>
        </w:rPr>
        <w:t xml:space="preserve"> </w:t>
      </w:r>
      <w:r w:rsidRPr="000B7A9B">
        <w:rPr>
          <w:rFonts w:ascii="Times New Roman" w:eastAsia="Times New Roman" w:hAnsi="Times New Roman" w:cs="Times New Roman"/>
          <w:b/>
          <w:bCs/>
          <w:iCs/>
        </w:rPr>
        <w:t>(gali pasireikšti rečiau kaip 1 iš 10 asmenų):</w:t>
      </w:r>
    </w:p>
    <w:p w14:paraId="6FC73EB4" w14:textId="77777777" w:rsidR="000D3185" w:rsidRPr="00197E55" w:rsidRDefault="000D3185" w:rsidP="000D3185">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Mieguistumas,</w:t>
      </w:r>
    </w:p>
    <w:p w14:paraId="49BD6D4F" w14:textId="77777777" w:rsidR="000D3185" w:rsidRPr="00197E55" w:rsidRDefault="000D3185" w:rsidP="000D3185">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svaigulys, galvos skausmas,</w:t>
      </w:r>
    </w:p>
    <w:p w14:paraId="03175B86" w14:textId="77777777" w:rsidR="000D3185" w:rsidRPr="00197E55" w:rsidRDefault="000D3185" w:rsidP="000D3185">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proofErr w:type="spellStart"/>
      <w:r w:rsidRPr="00197E55">
        <w:rPr>
          <w:rFonts w:ascii="Times New Roman" w:eastAsia="Times New Roman" w:hAnsi="Times New Roman" w:cs="Times New Roman"/>
        </w:rPr>
        <w:t>faringitas</w:t>
      </w:r>
      <w:proofErr w:type="spellEnd"/>
      <w:r w:rsidRPr="00197E55">
        <w:rPr>
          <w:rFonts w:ascii="Times New Roman" w:eastAsia="Times New Roman" w:hAnsi="Times New Roman" w:cs="Times New Roman"/>
        </w:rPr>
        <w:t xml:space="preserve"> (gerklės skausmas), </w:t>
      </w:r>
      <w:bookmarkStart w:id="7" w:name="_Hlk190793671"/>
      <w:r w:rsidRPr="00197E55">
        <w:rPr>
          <w:rFonts w:ascii="Times New Roman" w:eastAsia="Times New Roman" w:hAnsi="Times New Roman" w:cs="Times New Roman"/>
        </w:rPr>
        <w:t>rinitas (</w:t>
      </w:r>
      <w:r w:rsidRPr="00197E55">
        <w:rPr>
          <w:rFonts w:ascii="Times New Roman" w:eastAsia="Times New Roman" w:hAnsi="Times New Roman"/>
        </w:rPr>
        <w:t>varvanti, užsikimšusi nosis)</w:t>
      </w:r>
      <w:r w:rsidRPr="00197E55">
        <w:rPr>
          <w:rFonts w:ascii="Times New Roman" w:eastAsia="Times New Roman" w:hAnsi="Times New Roman" w:cs="Times New Roman"/>
        </w:rPr>
        <w:t xml:space="preserve"> </w:t>
      </w:r>
      <w:bookmarkEnd w:id="7"/>
      <w:r w:rsidRPr="00197E55">
        <w:rPr>
          <w:rFonts w:ascii="Times New Roman" w:eastAsia="Times New Roman" w:hAnsi="Times New Roman" w:cs="Times New Roman"/>
        </w:rPr>
        <w:t>(vaikams),</w:t>
      </w:r>
    </w:p>
    <w:p w14:paraId="321EE5C5" w14:textId="77777777" w:rsidR="000D3185" w:rsidRPr="00197E55" w:rsidRDefault="000D3185" w:rsidP="000D3185">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viduriavimas, pykinimas, burnos džiūvimas,</w:t>
      </w:r>
    </w:p>
    <w:p w14:paraId="666171FC" w14:textId="77777777" w:rsidR="000D3185" w:rsidRPr="00197E55" w:rsidRDefault="000D3185" w:rsidP="000D3185">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nuovargis.</w:t>
      </w:r>
    </w:p>
    <w:p w14:paraId="435EC2F6" w14:textId="77777777" w:rsidR="000D3185" w:rsidRPr="00197E55" w:rsidRDefault="000D3185" w:rsidP="000D3185">
      <w:pPr>
        <w:tabs>
          <w:tab w:val="left" w:pos="567"/>
        </w:tabs>
        <w:spacing w:after="0" w:line="240" w:lineRule="auto"/>
        <w:ind w:left="567" w:hanging="567"/>
        <w:rPr>
          <w:rFonts w:ascii="Times New Roman" w:eastAsia="Times New Roman" w:hAnsi="Times New Roman" w:cs="Times New Roman"/>
        </w:rPr>
      </w:pPr>
    </w:p>
    <w:p w14:paraId="256A3F38" w14:textId="77777777" w:rsidR="000D3185" w:rsidRPr="000B7A9B" w:rsidRDefault="000D3185" w:rsidP="000D3185">
      <w:pPr>
        <w:tabs>
          <w:tab w:val="left" w:pos="0"/>
        </w:tabs>
        <w:spacing w:after="0" w:line="240" w:lineRule="auto"/>
        <w:rPr>
          <w:rFonts w:ascii="Times New Roman" w:eastAsia="Times New Roman" w:hAnsi="Times New Roman" w:cs="Times New Roman"/>
          <w:b/>
          <w:bCs/>
          <w:iCs/>
        </w:rPr>
      </w:pPr>
      <w:r w:rsidRPr="000B7A9B">
        <w:rPr>
          <w:rFonts w:ascii="Times New Roman" w:eastAsia="Times New Roman" w:hAnsi="Times New Roman" w:cs="Times New Roman"/>
          <w:b/>
          <w:bCs/>
          <w:iCs/>
        </w:rPr>
        <w:t>Nedažni šalutinio poveikio</w:t>
      </w:r>
      <w:r w:rsidRPr="004F67C4">
        <w:rPr>
          <w:rFonts w:ascii="Times New Roman" w:eastAsia="Times New Roman" w:hAnsi="Times New Roman" w:cs="Times New Roman"/>
          <w:b/>
          <w:bCs/>
          <w:iCs/>
        </w:rPr>
        <w:t xml:space="preserve"> </w:t>
      </w:r>
      <w:r w:rsidRPr="000B7A9B">
        <w:rPr>
          <w:rFonts w:ascii="Times New Roman" w:eastAsia="Times New Roman" w:hAnsi="Times New Roman" w:cs="Times New Roman"/>
          <w:b/>
          <w:bCs/>
          <w:iCs/>
        </w:rPr>
        <w:t>reiškiniai</w:t>
      </w:r>
      <w:r w:rsidRPr="004F67C4">
        <w:rPr>
          <w:rFonts w:ascii="Times New Roman" w:eastAsia="Times New Roman" w:hAnsi="Times New Roman" w:cs="Times New Roman"/>
          <w:b/>
          <w:bCs/>
          <w:iCs/>
        </w:rPr>
        <w:t xml:space="preserve"> </w:t>
      </w:r>
      <w:r w:rsidRPr="000B7A9B">
        <w:rPr>
          <w:rFonts w:ascii="Times New Roman" w:eastAsia="Times New Roman" w:hAnsi="Times New Roman" w:cs="Times New Roman"/>
          <w:b/>
          <w:bCs/>
          <w:iCs/>
        </w:rPr>
        <w:t>(gali pasireikšti rečiau kaip 1 iš 100 asmenų):</w:t>
      </w:r>
    </w:p>
    <w:p w14:paraId="780817BD" w14:textId="77777777" w:rsidR="000D3185" w:rsidRPr="00197E55" w:rsidRDefault="000D3185" w:rsidP="000D3185">
      <w:pPr>
        <w:numPr>
          <w:ilvl w:val="0"/>
          <w:numId w:val="4"/>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Susijaudinimas,</w:t>
      </w:r>
    </w:p>
    <w:p w14:paraId="6983AA0A" w14:textId="77777777" w:rsidR="000D3185" w:rsidRPr="00197E55" w:rsidRDefault="000D3185" w:rsidP="000D3185">
      <w:pPr>
        <w:numPr>
          <w:ilvl w:val="0"/>
          <w:numId w:val="4"/>
        </w:numPr>
        <w:tabs>
          <w:tab w:val="left" w:pos="567"/>
        </w:tabs>
        <w:spacing w:after="0" w:line="240" w:lineRule="auto"/>
        <w:ind w:hanging="720"/>
        <w:rPr>
          <w:rFonts w:ascii="Times New Roman" w:eastAsia="Times New Roman" w:hAnsi="Times New Roman" w:cs="Times New Roman"/>
        </w:rPr>
      </w:pPr>
      <w:r w:rsidRPr="00197E55">
        <w:rPr>
          <w:rFonts w:ascii="Times New Roman" w:eastAsia="Times New Roman" w:hAnsi="Times New Roman" w:cs="Times New Roman"/>
        </w:rPr>
        <w:t>deginimo, dūrimo, niežėjimo arba dilgčiojimo pojūčiai odoje (</w:t>
      </w:r>
      <w:proofErr w:type="spellStart"/>
      <w:r w:rsidRPr="00197E55">
        <w:rPr>
          <w:rFonts w:ascii="Times New Roman" w:eastAsia="Times New Roman" w:hAnsi="Times New Roman" w:cs="Times New Roman"/>
        </w:rPr>
        <w:t>parestezija</w:t>
      </w:r>
      <w:proofErr w:type="spellEnd"/>
      <w:r w:rsidRPr="00197E55">
        <w:rPr>
          <w:rFonts w:ascii="Times New Roman" w:eastAsia="Times New Roman" w:hAnsi="Times New Roman" w:cs="Times New Roman"/>
        </w:rPr>
        <w:t>),</w:t>
      </w:r>
    </w:p>
    <w:p w14:paraId="7B1F2F8D" w14:textId="77777777" w:rsidR="000D3185" w:rsidRPr="00197E55" w:rsidRDefault="000D3185" w:rsidP="000D3185">
      <w:pPr>
        <w:numPr>
          <w:ilvl w:val="0"/>
          <w:numId w:val="4"/>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pilvo skausmas,</w:t>
      </w:r>
    </w:p>
    <w:p w14:paraId="76701FF7" w14:textId="77777777" w:rsidR="000D3185" w:rsidRPr="00197E55" w:rsidRDefault="000D3185" w:rsidP="000D3185">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niežulys (</w:t>
      </w:r>
      <w:r w:rsidRPr="00197E55">
        <w:rPr>
          <w:rFonts w:ascii="Times New Roman" w:eastAsia="Times New Roman" w:hAnsi="Times New Roman" w:cs="Times New Roman"/>
        </w:rPr>
        <w:t>odos niežėjimas</w:t>
      </w:r>
      <w:r>
        <w:rPr>
          <w:rFonts w:ascii="Times New Roman" w:eastAsia="Times New Roman" w:hAnsi="Times New Roman" w:cs="Times New Roman"/>
        </w:rPr>
        <w:t>)</w:t>
      </w:r>
      <w:r w:rsidRPr="00197E55">
        <w:rPr>
          <w:rFonts w:ascii="Times New Roman" w:eastAsia="Times New Roman" w:hAnsi="Times New Roman" w:cs="Times New Roman"/>
        </w:rPr>
        <w:t>, bėrimas,</w:t>
      </w:r>
    </w:p>
    <w:p w14:paraId="46874EBA" w14:textId="77777777" w:rsidR="000D3185" w:rsidRPr="00197E55" w:rsidRDefault="000D3185" w:rsidP="000D3185">
      <w:pPr>
        <w:numPr>
          <w:ilvl w:val="0"/>
          <w:numId w:val="4"/>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didelis nuovargis, negalavimas.</w:t>
      </w:r>
    </w:p>
    <w:p w14:paraId="4FE4031F" w14:textId="77777777" w:rsidR="000D3185" w:rsidRPr="00197E55" w:rsidRDefault="000D3185" w:rsidP="000D3185">
      <w:pPr>
        <w:tabs>
          <w:tab w:val="left" w:pos="567"/>
        </w:tabs>
        <w:spacing w:after="0" w:line="240" w:lineRule="auto"/>
        <w:ind w:left="567" w:hanging="567"/>
        <w:rPr>
          <w:rFonts w:ascii="Times New Roman" w:eastAsia="Times New Roman" w:hAnsi="Times New Roman" w:cs="Times New Roman"/>
        </w:rPr>
      </w:pPr>
    </w:p>
    <w:p w14:paraId="79589606" w14:textId="77777777" w:rsidR="000D3185" w:rsidRPr="000B7A9B" w:rsidRDefault="000D3185" w:rsidP="000D3185">
      <w:pPr>
        <w:tabs>
          <w:tab w:val="left" w:pos="567"/>
        </w:tabs>
        <w:spacing w:after="0" w:line="240" w:lineRule="auto"/>
        <w:rPr>
          <w:rFonts w:ascii="Times New Roman" w:eastAsia="Times New Roman" w:hAnsi="Times New Roman" w:cs="Times New Roman"/>
          <w:b/>
          <w:bCs/>
          <w:iCs/>
        </w:rPr>
      </w:pPr>
      <w:r w:rsidRPr="000B7A9B">
        <w:rPr>
          <w:rFonts w:ascii="Times New Roman" w:eastAsia="Times New Roman" w:hAnsi="Times New Roman" w:cs="Times New Roman"/>
          <w:b/>
          <w:bCs/>
          <w:iCs/>
        </w:rPr>
        <w:t>Reti šalutinio poveikio</w:t>
      </w:r>
      <w:r w:rsidRPr="004F67C4">
        <w:rPr>
          <w:rFonts w:ascii="Times New Roman" w:eastAsia="Times New Roman" w:hAnsi="Times New Roman" w:cs="Times New Roman"/>
          <w:b/>
          <w:bCs/>
          <w:iCs/>
        </w:rPr>
        <w:t xml:space="preserve"> </w:t>
      </w:r>
      <w:r w:rsidRPr="000B7A9B">
        <w:rPr>
          <w:rFonts w:ascii="Times New Roman" w:eastAsia="Times New Roman" w:hAnsi="Times New Roman" w:cs="Times New Roman"/>
          <w:b/>
          <w:bCs/>
          <w:iCs/>
        </w:rPr>
        <w:t>reiškiniai</w:t>
      </w:r>
      <w:r w:rsidRPr="004F67C4">
        <w:rPr>
          <w:rFonts w:ascii="Times New Roman" w:eastAsia="Times New Roman" w:hAnsi="Times New Roman" w:cs="Times New Roman"/>
          <w:b/>
          <w:bCs/>
          <w:iCs/>
        </w:rPr>
        <w:t xml:space="preserve"> </w:t>
      </w:r>
      <w:r w:rsidRPr="000B7A9B">
        <w:rPr>
          <w:rFonts w:ascii="Times New Roman" w:eastAsia="Times New Roman" w:hAnsi="Times New Roman" w:cs="Times New Roman"/>
          <w:b/>
          <w:bCs/>
          <w:iCs/>
        </w:rPr>
        <w:t>(gali pasireikšti rečiau kaip 1 iš 1 000 asmenų):</w:t>
      </w:r>
    </w:p>
    <w:p w14:paraId="5680553F" w14:textId="77777777" w:rsidR="000D3185" w:rsidRPr="00197E55" w:rsidRDefault="000D3185" w:rsidP="000D3185">
      <w:pPr>
        <w:numPr>
          <w:ilvl w:val="0"/>
          <w:numId w:val="4"/>
        </w:numPr>
        <w:tabs>
          <w:tab w:val="left" w:pos="567"/>
        </w:tabs>
        <w:spacing w:after="0" w:line="240" w:lineRule="auto"/>
        <w:ind w:left="567" w:hanging="567"/>
        <w:rPr>
          <w:rFonts w:ascii="Times New Roman" w:eastAsia="Times New Roman" w:hAnsi="Times New Roman" w:cs="Times New Roman"/>
        </w:rPr>
      </w:pPr>
      <w:bookmarkStart w:id="8" w:name="_Hlk190793689"/>
      <w:r w:rsidRPr="00197E55">
        <w:rPr>
          <w:rFonts w:ascii="Times New Roman" w:eastAsia="Times New Roman" w:hAnsi="Times New Roman" w:cs="Times New Roman"/>
        </w:rPr>
        <w:t>Alerginės reakcijos,</w:t>
      </w:r>
      <w:bookmarkEnd w:id="8"/>
    </w:p>
    <w:p w14:paraId="14532F7A" w14:textId="77777777" w:rsidR="000D3185" w:rsidRPr="00197E55" w:rsidRDefault="000D3185" w:rsidP="000D3185">
      <w:pPr>
        <w:numPr>
          <w:ilvl w:val="0"/>
          <w:numId w:val="4"/>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depresija, haliucinacijos, agresija, minčių susipainiojimas, nemiga,</w:t>
      </w:r>
    </w:p>
    <w:p w14:paraId="565109C6" w14:textId="77777777" w:rsidR="000D3185" w:rsidRPr="00197E55" w:rsidRDefault="000D3185" w:rsidP="000D3185">
      <w:pPr>
        <w:numPr>
          <w:ilvl w:val="0"/>
          <w:numId w:val="4"/>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traukuliai,</w:t>
      </w:r>
    </w:p>
    <w:p w14:paraId="7DF0E271" w14:textId="77777777" w:rsidR="000D3185" w:rsidRPr="00197E55" w:rsidRDefault="000D3185" w:rsidP="000D3185">
      <w:pPr>
        <w:numPr>
          <w:ilvl w:val="0"/>
          <w:numId w:val="4"/>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per greitas širdies plakimas (tachikardija),</w:t>
      </w:r>
    </w:p>
    <w:p w14:paraId="1D2C1060" w14:textId="77777777" w:rsidR="000D3185" w:rsidRPr="00197E55" w:rsidRDefault="000D3185" w:rsidP="000D3185">
      <w:pPr>
        <w:numPr>
          <w:ilvl w:val="0"/>
          <w:numId w:val="4"/>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sutrikusi kepenų veikla,</w:t>
      </w:r>
    </w:p>
    <w:p w14:paraId="3E7CE826" w14:textId="77777777" w:rsidR="000D3185" w:rsidRPr="00197E55" w:rsidRDefault="000D3185" w:rsidP="000D3185">
      <w:pPr>
        <w:numPr>
          <w:ilvl w:val="0"/>
          <w:numId w:val="4"/>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dilgėlinė,</w:t>
      </w:r>
    </w:p>
    <w:p w14:paraId="58E2D943" w14:textId="77777777" w:rsidR="000D3185" w:rsidRPr="00197E55" w:rsidRDefault="000D3185" w:rsidP="000D3185">
      <w:pPr>
        <w:numPr>
          <w:ilvl w:val="0"/>
          <w:numId w:val="4"/>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lastRenderedPageBreak/>
        <w:t>patinimas,</w:t>
      </w:r>
    </w:p>
    <w:p w14:paraId="11B5C8EB" w14:textId="77777777" w:rsidR="000D3185" w:rsidRPr="00197E55" w:rsidRDefault="000D3185" w:rsidP="000D3185">
      <w:pPr>
        <w:numPr>
          <w:ilvl w:val="0"/>
          <w:numId w:val="4"/>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svorio padidėjimas.</w:t>
      </w:r>
    </w:p>
    <w:p w14:paraId="05E9903A" w14:textId="77777777" w:rsidR="000D3185" w:rsidRPr="00197E55" w:rsidRDefault="000D3185" w:rsidP="000D3185">
      <w:pPr>
        <w:tabs>
          <w:tab w:val="left" w:pos="567"/>
        </w:tabs>
        <w:spacing w:after="0" w:line="240" w:lineRule="auto"/>
        <w:ind w:left="567" w:hanging="567"/>
        <w:rPr>
          <w:rFonts w:ascii="Times New Roman" w:eastAsia="Times New Roman" w:hAnsi="Times New Roman" w:cs="Times New Roman"/>
        </w:rPr>
      </w:pPr>
    </w:p>
    <w:p w14:paraId="6C4EC507" w14:textId="77777777" w:rsidR="000D3185" w:rsidRPr="004F67C4" w:rsidRDefault="000D3185" w:rsidP="000D3185">
      <w:pPr>
        <w:tabs>
          <w:tab w:val="left" w:pos="567"/>
        </w:tabs>
        <w:spacing w:after="0" w:line="240" w:lineRule="auto"/>
        <w:rPr>
          <w:rFonts w:ascii="Times New Roman" w:eastAsia="Times New Roman" w:hAnsi="Times New Roman" w:cs="Times New Roman"/>
          <w:b/>
          <w:bCs/>
          <w:iCs/>
        </w:rPr>
      </w:pPr>
      <w:r w:rsidRPr="000B7A9B">
        <w:rPr>
          <w:rFonts w:ascii="Times New Roman" w:eastAsia="Times New Roman" w:hAnsi="Times New Roman" w:cs="Times New Roman"/>
          <w:b/>
          <w:bCs/>
          <w:iCs/>
        </w:rPr>
        <w:t>Labai reti šalutinio poveikio</w:t>
      </w:r>
      <w:r w:rsidRPr="004F67C4">
        <w:rPr>
          <w:rFonts w:ascii="Times New Roman" w:eastAsia="Times New Roman" w:hAnsi="Times New Roman" w:cs="Times New Roman"/>
          <w:b/>
          <w:bCs/>
          <w:iCs/>
        </w:rPr>
        <w:t xml:space="preserve"> </w:t>
      </w:r>
      <w:r w:rsidRPr="000B7A9B">
        <w:rPr>
          <w:rFonts w:ascii="Times New Roman" w:eastAsia="Times New Roman" w:hAnsi="Times New Roman" w:cs="Times New Roman"/>
          <w:b/>
          <w:bCs/>
          <w:iCs/>
        </w:rPr>
        <w:t>reiškiniai</w:t>
      </w:r>
      <w:r w:rsidRPr="004F67C4">
        <w:rPr>
          <w:rFonts w:ascii="Times New Roman" w:eastAsia="Times New Roman" w:hAnsi="Times New Roman" w:cs="Times New Roman"/>
          <w:b/>
          <w:bCs/>
          <w:iCs/>
        </w:rPr>
        <w:t xml:space="preserve"> (</w:t>
      </w:r>
      <w:r w:rsidRPr="000B7A9B">
        <w:rPr>
          <w:rFonts w:ascii="Times New Roman" w:eastAsia="Times New Roman" w:hAnsi="Times New Roman" w:cs="Times New Roman"/>
          <w:b/>
          <w:bCs/>
          <w:iCs/>
        </w:rPr>
        <w:t>gali pasireikšti rečiau kaip 1 iš 10 000 asmenų):</w:t>
      </w:r>
    </w:p>
    <w:p w14:paraId="24E99415" w14:textId="77777777" w:rsidR="000D3185" w:rsidRPr="00197E55" w:rsidRDefault="000D3185" w:rsidP="000D3185">
      <w:pPr>
        <w:numPr>
          <w:ilvl w:val="0"/>
          <w:numId w:val="4"/>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Kraujo plokštelių kiekio sumažėjimas (</w:t>
      </w:r>
      <w:proofErr w:type="spellStart"/>
      <w:r w:rsidRPr="00197E55">
        <w:rPr>
          <w:rFonts w:ascii="Times New Roman" w:eastAsia="Times New Roman" w:hAnsi="Times New Roman" w:cs="Times New Roman"/>
        </w:rPr>
        <w:t>trombocitopenija</w:t>
      </w:r>
      <w:proofErr w:type="spellEnd"/>
      <w:r w:rsidRPr="00197E55">
        <w:rPr>
          <w:rFonts w:ascii="Times New Roman" w:eastAsia="Times New Roman" w:hAnsi="Times New Roman" w:cs="Times New Roman"/>
        </w:rPr>
        <w:t>),</w:t>
      </w:r>
    </w:p>
    <w:p w14:paraId="2FE2AAE5" w14:textId="77777777" w:rsidR="000D3185" w:rsidRPr="00197E55" w:rsidRDefault="000D3185" w:rsidP="000D3185">
      <w:pPr>
        <w:numPr>
          <w:ilvl w:val="0"/>
          <w:numId w:val="4"/>
        </w:numPr>
        <w:tabs>
          <w:tab w:val="left" w:pos="567"/>
        </w:tabs>
        <w:spacing w:after="0" w:line="240" w:lineRule="auto"/>
        <w:ind w:hanging="720"/>
        <w:rPr>
          <w:rFonts w:ascii="Times New Roman" w:eastAsia="Times New Roman" w:hAnsi="Times New Roman" w:cs="Times New Roman"/>
        </w:rPr>
      </w:pPr>
      <w:r w:rsidRPr="00197E55">
        <w:rPr>
          <w:rFonts w:ascii="Times New Roman" w:eastAsia="Times New Roman" w:hAnsi="Times New Roman" w:cs="Times New Roman"/>
        </w:rPr>
        <w:t>pasikartojantys kurios nors kūno dalies trūkčiojimai (tikai),</w:t>
      </w:r>
    </w:p>
    <w:p w14:paraId="25C2CEB0" w14:textId="77777777" w:rsidR="000D3185" w:rsidRPr="00197E55" w:rsidRDefault="000D3185" w:rsidP="000D3185">
      <w:pPr>
        <w:numPr>
          <w:ilvl w:val="0"/>
          <w:numId w:val="4"/>
        </w:numPr>
        <w:tabs>
          <w:tab w:val="left" w:pos="567"/>
          <w:tab w:val="left" w:pos="1296"/>
        </w:tabs>
        <w:spacing w:after="0" w:line="260" w:lineRule="exact"/>
        <w:ind w:left="567" w:hanging="567"/>
        <w:rPr>
          <w:rFonts w:ascii="Times New Roman" w:eastAsia="Times New Roman" w:hAnsi="Times New Roman" w:cs="Times New Roman"/>
        </w:rPr>
      </w:pPr>
      <w:r w:rsidRPr="00197E55">
        <w:rPr>
          <w:rFonts w:ascii="Times New Roman" w:eastAsia="Times New Roman" w:hAnsi="Times New Roman" w:cs="Times New Roman"/>
        </w:rPr>
        <w:t>apalpimas, nevalingi judesiai</w:t>
      </w:r>
      <w:r>
        <w:rPr>
          <w:rFonts w:ascii="Times New Roman" w:eastAsia="Times New Roman" w:hAnsi="Times New Roman" w:cs="Times New Roman"/>
        </w:rPr>
        <w:t xml:space="preserve"> (</w:t>
      </w:r>
      <w:proofErr w:type="spellStart"/>
      <w:r>
        <w:rPr>
          <w:rFonts w:ascii="Times New Roman" w:eastAsia="Times New Roman" w:hAnsi="Times New Roman" w:cs="Times New Roman"/>
        </w:rPr>
        <w:t>diskinezija</w:t>
      </w:r>
      <w:proofErr w:type="spellEnd"/>
      <w:r>
        <w:rPr>
          <w:rFonts w:ascii="Times New Roman" w:eastAsia="Times New Roman" w:hAnsi="Times New Roman" w:cs="Times New Roman"/>
        </w:rPr>
        <w:t>)</w:t>
      </w:r>
      <w:r w:rsidRPr="00197E55">
        <w:rPr>
          <w:rFonts w:ascii="Times New Roman" w:eastAsia="Times New Roman" w:hAnsi="Times New Roman" w:cs="Times New Roman"/>
        </w:rPr>
        <w:t>, nenormaliai užsitęsęs raumenų susitraukimas, drebulys, skonio pokyčiai,</w:t>
      </w:r>
    </w:p>
    <w:p w14:paraId="3D7FF1F5" w14:textId="77777777" w:rsidR="000D3185" w:rsidRPr="00197E55" w:rsidRDefault="000D3185" w:rsidP="000D3185">
      <w:pPr>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miglotas matymas, akies prisitaikymo matyti toli ir arti esančius daiktus (</w:t>
      </w:r>
      <w:proofErr w:type="spellStart"/>
      <w:r w:rsidRPr="00197E55">
        <w:rPr>
          <w:rFonts w:ascii="Times New Roman" w:eastAsia="Times New Roman" w:hAnsi="Times New Roman" w:cs="Times New Roman"/>
        </w:rPr>
        <w:t>akomodacijos</w:t>
      </w:r>
      <w:proofErr w:type="spellEnd"/>
      <w:r w:rsidRPr="00197E55">
        <w:rPr>
          <w:rFonts w:ascii="Times New Roman" w:eastAsia="Times New Roman" w:hAnsi="Times New Roman" w:cs="Times New Roman"/>
        </w:rPr>
        <w:t xml:space="preserve">) sutrikimas, </w:t>
      </w:r>
      <w:bookmarkStart w:id="9" w:name="_Hlk190793704"/>
      <w:proofErr w:type="spellStart"/>
      <w:r w:rsidRPr="00197E55">
        <w:rPr>
          <w:rFonts w:ascii="Times New Roman" w:eastAsia="Times New Roman" w:hAnsi="Times New Roman"/>
        </w:rPr>
        <w:t>okulogirinė</w:t>
      </w:r>
      <w:proofErr w:type="spellEnd"/>
      <w:r w:rsidRPr="00197E55">
        <w:rPr>
          <w:rFonts w:ascii="Times New Roman" w:eastAsia="Times New Roman" w:hAnsi="Times New Roman"/>
        </w:rPr>
        <w:t xml:space="preserve"> krizė </w:t>
      </w:r>
      <w:bookmarkEnd w:id="9"/>
      <w:r w:rsidRPr="00197E55">
        <w:rPr>
          <w:rFonts w:ascii="Times New Roman" w:eastAsia="Times New Roman" w:hAnsi="Times New Roman"/>
        </w:rPr>
        <w:t>(</w:t>
      </w:r>
      <w:r w:rsidRPr="00197E55">
        <w:rPr>
          <w:rFonts w:ascii="Times New Roman" w:eastAsia="Times New Roman" w:hAnsi="Times New Roman" w:cs="Times New Roman"/>
        </w:rPr>
        <w:t>nevalingi akių judesiai),</w:t>
      </w:r>
    </w:p>
    <w:p w14:paraId="70720A6F" w14:textId="77777777" w:rsidR="000D3185" w:rsidRPr="00197E55" w:rsidRDefault="000D3185" w:rsidP="000D3185">
      <w:pPr>
        <w:numPr>
          <w:ilvl w:val="0"/>
          <w:numId w:val="4"/>
        </w:numPr>
        <w:tabs>
          <w:tab w:val="left" w:pos="0"/>
          <w:tab w:val="left" w:pos="567"/>
        </w:tabs>
        <w:spacing w:after="0" w:line="240" w:lineRule="auto"/>
        <w:ind w:left="567" w:hanging="567"/>
        <w:rPr>
          <w:rFonts w:ascii="Times New Roman" w:eastAsia="Times New Roman" w:hAnsi="Times New Roman" w:cs="Times New Roman"/>
        </w:rPr>
      </w:pPr>
      <w:bookmarkStart w:id="10" w:name="_Hlk190793716"/>
      <w:proofErr w:type="spellStart"/>
      <w:r w:rsidRPr="00197E55">
        <w:rPr>
          <w:rFonts w:ascii="Times New Roman" w:eastAsia="Times New Roman" w:hAnsi="Times New Roman" w:cs="Times New Roman"/>
        </w:rPr>
        <w:t>angioneurozinė</w:t>
      </w:r>
      <w:proofErr w:type="spellEnd"/>
      <w:r w:rsidRPr="00197E55">
        <w:rPr>
          <w:rFonts w:ascii="Times New Roman" w:eastAsia="Times New Roman" w:hAnsi="Times New Roman" w:cs="Times New Roman"/>
        </w:rPr>
        <w:t xml:space="preserve"> edema (sunki alerginė reakcija, kuri sukelia veido ar gerklės tinimą), </w:t>
      </w:r>
      <w:r>
        <w:rPr>
          <w:rFonts w:ascii="Times New Roman" w:eastAsia="Times New Roman" w:hAnsi="Times New Roman" w:cs="Times New Roman"/>
        </w:rPr>
        <w:t>vaistų sukeltas lokalus odos</w:t>
      </w:r>
      <w:r w:rsidRPr="00197E55">
        <w:rPr>
          <w:rFonts w:ascii="Times New Roman" w:eastAsia="Times New Roman" w:hAnsi="Times New Roman" w:cs="Times New Roman"/>
        </w:rPr>
        <w:t xml:space="preserve"> bėrimas (alergija vaistams)</w:t>
      </w:r>
      <w:bookmarkEnd w:id="10"/>
      <w:r w:rsidRPr="00197E55">
        <w:rPr>
          <w:rFonts w:ascii="Times New Roman" w:eastAsia="Times New Roman" w:hAnsi="Times New Roman" w:cs="Times New Roman"/>
        </w:rPr>
        <w:t>,</w:t>
      </w:r>
    </w:p>
    <w:p w14:paraId="62073AA2" w14:textId="77777777" w:rsidR="000D3185" w:rsidRPr="00197E55" w:rsidRDefault="000D3185" w:rsidP="000D3185">
      <w:pPr>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šlapinimosi sutrikimai (šlapinimasis į lovą, skausmas ir (arba) sunkumas šlapinantis).</w:t>
      </w:r>
    </w:p>
    <w:p w14:paraId="4A6151DC" w14:textId="77777777" w:rsidR="000D3185" w:rsidRPr="00197E55" w:rsidRDefault="000D3185" w:rsidP="000D3185">
      <w:pPr>
        <w:tabs>
          <w:tab w:val="left" w:pos="0"/>
          <w:tab w:val="left" w:pos="567"/>
        </w:tabs>
        <w:spacing w:after="0" w:line="240" w:lineRule="auto"/>
        <w:ind w:left="567" w:hanging="567"/>
        <w:rPr>
          <w:rFonts w:ascii="Times New Roman" w:eastAsia="Times New Roman" w:hAnsi="Times New Roman" w:cs="Times New Roman"/>
          <w:i/>
        </w:rPr>
      </w:pPr>
    </w:p>
    <w:p w14:paraId="128E4C2D" w14:textId="77777777" w:rsidR="000D3185" w:rsidRPr="004F67C4" w:rsidRDefault="000D3185" w:rsidP="000D3185">
      <w:pPr>
        <w:tabs>
          <w:tab w:val="left" w:pos="0"/>
          <w:tab w:val="left" w:pos="567"/>
        </w:tabs>
        <w:spacing w:after="0" w:line="240" w:lineRule="auto"/>
        <w:rPr>
          <w:rFonts w:ascii="Times New Roman" w:eastAsia="Times New Roman" w:hAnsi="Times New Roman" w:cs="Times New Roman"/>
          <w:b/>
          <w:bCs/>
          <w:iCs/>
        </w:rPr>
      </w:pPr>
      <w:r w:rsidRPr="000B7A9B">
        <w:rPr>
          <w:rFonts w:ascii="Times New Roman" w:eastAsia="Times New Roman" w:hAnsi="Times New Roman" w:cs="Times New Roman"/>
          <w:b/>
          <w:bCs/>
          <w:iCs/>
        </w:rPr>
        <w:t>Šalutini</w:t>
      </w:r>
      <w:r>
        <w:rPr>
          <w:rFonts w:ascii="Times New Roman" w:eastAsia="Times New Roman" w:hAnsi="Times New Roman" w:cs="Times New Roman"/>
          <w:b/>
          <w:bCs/>
          <w:iCs/>
        </w:rPr>
        <w:t>o</w:t>
      </w:r>
      <w:r w:rsidRPr="000B7A9B">
        <w:rPr>
          <w:rFonts w:ascii="Times New Roman" w:eastAsia="Times New Roman" w:hAnsi="Times New Roman" w:cs="Times New Roman"/>
          <w:b/>
          <w:bCs/>
          <w:iCs/>
        </w:rPr>
        <w:t xml:space="preserve"> poveikio reiškiniai, kurių dažnis nežinomas</w:t>
      </w:r>
      <w:r w:rsidRPr="004F67C4">
        <w:rPr>
          <w:rFonts w:ascii="Times New Roman" w:eastAsia="Times New Roman" w:hAnsi="Times New Roman" w:cs="Times New Roman"/>
          <w:b/>
          <w:bCs/>
          <w:iCs/>
        </w:rPr>
        <w:t xml:space="preserve"> </w:t>
      </w:r>
      <w:r w:rsidRPr="000B7A9B">
        <w:rPr>
          <w:rFonts w:ascii="Times New Roman" w:eastAsia="Times New Roman" w:hAnsi="Times New Roman" w:cs="Times New Roman"/>
          <w:b/>
          <w:bCs/>
          <w:iCs/>
        </w:rPr>
        <w:t>(negali būti apskaičiuotas pagal turimus duomenis):</w:t>
      </w:r>
    </w:p>
    <w:p w14:paraId="780D195C" w14:textId="77777777" w:rsidR="000D3185" w:rsidRPr="00197E55" w:rsidRDefault="000D3185" w:rsidP="000D3185">
      <w:pPr>
        <w:numPr>
          <w:ilvl w:val="0"/>
          <w:numId w:val="4"/>
        </w:numPr>
        <w:tabs>
          <w:tab w:val="left" w:pos="0"/>
          <w:tab w:val="left" w:pos="567"/>
        </w:tabs>
        <w:spacing w:after="0" w:line="260" w:lineRule="exact"/>
        <w:ind w:left="567" w:hanging="567"/>
        <w:rPr>
          <w:rFonts w:ascii="Times New Roman" w:eastAsia="Times New Roman" w:hAnsi="Times New Roman" w:cs="Times New Roman"/>
        </w:rPr>
      </w:pPr>
      <w:r w:rsidRPr="00197E55">
        <w:rPr>
          <w:rFonts w:ascii="Times New Roman" w:eastAsia="Times New Roman" w:hAnsi="Times New Roman" w:cs="Times New Roman"/>
        </w:rPr>
        <w:t>Padidėjęs apetitas,</w:t>
      </w:r>
    </w:p>
    <w:p w14:paraId="2992D569" w14:textId="77777777" w:rsidR="000D3185" w:rsidRPr="00197E55" w:rsidRDefault="000D3185" w:rsidP="000D3185">
      <w:pPr>
        <w:numPr>
          <w:ilvl w:val="0"/>
          <w:numId w:val="4"/>
        </w:numPr>
        <w:tabs>
          <w:tab w:val="left" w:pos="0"/>
          <w:tab w:val="left" w:pos="567"/>
        </w:tabs>
        <w:spacing w:after="0" w:line="260" w:lineRule="exact"/>
        <w:ind w:left="567" w:hanging="567"/>
        <w:rPr>
          <w:rFonts w:ascii="Times New Roman" w:eastAsia="Times New Roman" w:hAnsi="Times New Roman" w:cs="Times New Roman"/>
        </w:rPr>
      </w:pPr>
      <w:r w:rsidRPr="00197E55">
        <w:rPr>
          <w:rFonts w:ascii="Times New Roman" w:eastAsia="Times New Roman" w:hAnsi="Times New Roman" w:cs="Times New Roman"/>
        </w:rPr>
        <w:t>įkyrios mintys arba mąstymas apie savižudybę, košmarai,</w:t>
      </w:r>
    </w:p>
    <w:p w14:paraId="0111E1B5" w14:textId="77777777" w:rsidR="000D3185" w:rsidRPr="00197E55" w:rsidRDefault="000D3185" w:rsidP="000D3185">
      <w:pPr>
        <w:numPr>
          <w:ilvl w:val="0"/>
          <w:numId w:val="4"/>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amnezija (atminties netekimas), atminties pablogėjimas,</w:t>
      </w:r>
    </w:p>
    <w:p w14:paraId="260C97F3" w14:textId="77777777" w:rsidR="000D3185" w:rsidRPr="00197E55" w:rsidRDefault="000D3185" w:rsidP="000D3185">
      <w:pPr>
        <w:numPr>
          <w:ilvl w:val="0"/>
          <w:numId w:val="4"/>
        </w:numPr>
        <w:tabs>
          <w:tab w:val="left" w:pos="567"/>
        </w:tabs>
        <w:spacing w:after="0" w:line="260" w:lineRule="exact"/>
        <w:ind w:left="567" w:hanging="567"/>
        <w:rPr>
          <w:rFonts w:ascii="Times New Roman" w:eastAsia="Times New Roman" w:hAnsi="Times New Roman" w:cs="Times New Roman"/>
        </w:rPr>
      </w:pPr>
      <w:r w:rsidRPr="00197E55">
        <w:rPr>
          <w:rFonts w:ascii="Times New Roman" w:eastAsia="Times New Roman" w:hAnsi="Times New Roman" w:cs="Times New Roman"/>
        </w:rPr>
        <w:t>galvos sukimosi jausmas (</w:t>
      </w:r>
      <w:proofErr w:type="spellStart"/>
      <w:r w:rsidRPr="000B7A9B">
        <w:rPr>
          <w:rFonts w:ascii="Times New Roman" w:eastAsia="Times New Roman" w:hAnsi="Times New Roman" w:cs="Times New Roman"/>
          <w:i/>
          <w:iCs/>
        </w:rPr>
        <w:t>vertigo</w:t>
      </w:r>
      <w:proofErr w:type="spellEnd"/>
      <w:r w:rsidRPr="00197E55">
        <w:rPr>
          <w:rFonts w:ascii="Times New Roman" w:eastAsia="Times New Roman" w:hAnsi="Times New Roman" w:cs="Times New Roman"/>
        </w:rPr>
        <w:t>),</w:t>
      </w:r>
    </w:p>
    <w:p w14:paraId="4C2E0BC9" w14:textId="77777777" w:rsidR="000D3185" w:rsidRPr="00197E55" w:rsidRDefault="000D3185" w:rsidP="000D3185">
      <w:pPr>
        <w:numPr>
          <w:ilvl w:val="0"/>
          <w:numId w:val="4"/>
        </w:numPr>
        <w:tabs>
          <w:tab w:val="left" w:pos="567"/>
        </w:tabs>
        <w:spacing w:after="0" w:line="260" w:lineRule="exact"/>
        <w:ind w:left="567" w:hanging="567"/>
        <w:rPr>
          <w:rFonts w:ascii="Times New Roman" w:eastAsia="Times New Roman" w:hAnsi="Times New Roman" w:cs="Times New Roman"/>
        </w:rPr>
      </w:pPr>
      <w:r w:rsidRPr="00197E55">
        <w:rPr>
          <w:rFonts w:ascii="Times New Roman" w:eastAsia="Times New Roman" w:hAnsi="Times New Roman" w:cs="Times New Roman"/>
        </w:rPr>
        <w:t>šlapimo susilaikymas (negalėjimas visiškai ištuštinti šlapimo pūslės),</w:t>
      </w:r>
    </w:p>
    <w:p w14:paraId="1D870071" w14:textId="77777777" w:rsidR="000D3185" w:rsidRPr="00197E55" w:rsidRDefault="000D3185" w:rsidP="000D3185">
      <w:pPr>
        <w:numPr>
          <w:ilvl w:val="0"/>
          <w:numId w:val="4"/>
        </w:numPr>
        <w:tabs>
          <w:tab w:val="left" w:pos="567"/>
        </w:tabs>
        <w:spacing w:after="0" w:line="260" w:lineRule="exact"/>
        <w:ind w:left="567" w:hanging="567"/>
        <w:rPr>
          <w:rFonts w:ascii="Times New Roman" w:eastAsia="Times New Roman" w:hAnsi="Times New Roman" w:cs="Times New Roman"/>
        </w:rPr>
      </w:pPr>
      <w:r w:rsidRPr="00197E55">
        <w:rPr>
          <w:rFonts w:ascii="Times New Roman" w:eastAsia="Times New Roman" w:hAnsi="Times New Roman" w:cs="Times New Roman"/>
        </w:rPr>
        <w:t>niežulys (stiprus niežulys) ir(arba) dilgėlinė, nutraukus vaisto vartojimą,</w:t>
      </w:r>
    </w:p>
    <w:p w14:paraId="5F28A5BF" w14:textId="77777777" w:rsidR="000D3185" w:rsidRPr="00197E55" w:rsidRDefault="000D3185" w:rsidP="000D3185">
      <w:pPr>
        <w:numPr>
          <w:ilvl w:val="0"/>
          <w:numId w:val="4"/>
        </w:numPr>
        <w:tabs>
          <w:tab w:val="left" w:pos="567"/>
        </w:tabs>
        <w:spacing w:after="0" w:line="260" w:lineRule="exact"/>
        <w:ind w:left="567" w:hanging="567"/>
        <w:rPr>
          <w:rFonts w:ascii="Times New Roman" w:eastAsia="Times New Roman" w:hAnsi="Times New Roman" w:cs="Times New Roman"/>
        </w:rPr>
      </w:pPr>
      <w:proofErr w:type="spellStart"/>
      <w:r w:rsidRPr="00197E55">
        <w:rPr>
          <w:rFonts w:ascii="Times New Roman" w:eastAsia="Times New Roman" w:hAnsi="Times New Roman" w:cs="Times New Roman"/>
        </w:rPr>
        <w:t>artralgija</w:t>
      </w:r>
      <w:proofErr w:type="spellEnd"/>
      <w:r w:rsidRPr="00197E55">
        <w:rPr>
          <w:rFonts w:ascii="Times New Roman" w:eastAsia="Times New Roman" w:hAnsi="Times New Roman" w:cs="Times New Roman"/>
        </w:rPr>
        <w:t xml:space="preserve"> (sąnarių skausmas), </w:t>
      </w:r>
      <w:bookmarkStart w:id="11" w:name="_Hlk190793822"/>
      <w:proofErr w:type="spellStart"/>
      <w:r w:rsidRPr="00197E55">
        <w:rPr>
          <w:rFonts w:ascii="Times New Roman" w:eastAsia="Times New Roman" w:hAnsi="Times New Roman" w:cs="Times New Roman"/>
        </w:rPr>
        <w:t>mialgija</w:t>
      </w:r>
      <w:proofErr w:type="spellEnd"/>
      <w:r w:rsidRPr="00197E55">
        <w:rPr>
          <w:rFonts w:ascii="Times New Roman" w:eastAsia="Times New Roman" w:hAnsi="Times New Roman" w:cs="Times New Roman"/>
        </w:rPr>
        <w:t xml:space="preserve"> (raumenų skausmas),</w:t>
      </w:r>
      <w:bookmarkEnd w:id="11"/>
    </w:p>
    <w:p w14:paraId="356B8128" w14:textId="77777777" w:rsidR="000D3185" w:rsidRPr="00197E55" w:rsidRDefault="000D3185" w:rsidP="000D3185">
      <w:pPr>
        <w:numPr>
          <w:ilvl w:val="0"/>
          <w:numId w:val="4"/>
        </w:numPr>
        <w:tabs>
          <w:tab w:val="left" w:pos="567"/>
        </w:tabs>
        <w:spacing w:after="0" w:line="260" w:lineRule="exact"/>
        <w:ind w:left="567" w:hanging="567"/>
        <w:rPr>
          <w:rFonts w:ascii="Times New Roman" w:eastAsia="Times New Roman" w:hAnsi="Times New Roman" w:cs="Times New Roman"/>
        </w:rPr>
      </w:pPr>
      <w:bookmarkStart w:id="12" w:name="_Hlk190793828"/>
      <w:r w:rsidRPr="00197E55">
        <w:rPr>
          <w:rFonts w:ascii="Times New Roman" w:eastAsia="TimesNewRoman" w:hAnsi="Times New Roman" w:cs="Times New Roman"/>
        </w:rPr>
        <w:t xml:space="preserve">ūminė </w:t>
      </w:r>
      <w:proofErr w:type="spellStart"/>
      <w:r w:rsidRPr="00197E55">
        <w:rPr>
          <w:rFonts w:ascii="Times New Roman" w:eastAsia="TimesNewRoman" w:hAnsi="Times New Roman" w:cs="Times New Roman"/>
        </w:rPr>
        <w:t>generalizuota</w:t>
      </w:r>
      <w:proofErr w:type="spellEnd"/>
      <w:r w:rsidRPr="00197E55">
        <w:rPr>
          <w:rFonts w:ascii="Times New Roman" w:eastAsia="TimesNewRoman" w:hAnsi="Times New Roman" w:cs="Times New Roman"/>
        </w:rPr>
        <w:t xml:space="preserve"> </w:t>
      </w:r>
      <w:proofErr w:type="spellStart"/>
      <w:r w:rsidRPr="00197E55">
        <w:rPr>
          <w:rFonts w:ascii="Times New Roman" w:eastAsia="TimesNewRoman" w:hAnsi="Times New Roman" w:cs="Times New Roman"/>
        </w:rPr>
        <w:t>egzanteminė</w:t>
      </w:r>
      <w:proofErr w:type="spellEnd"/>
      <w:r w:rsidRPr="00197E55">
        <w:rPr>
          <w:rFonts w:ascii="Times New Roman" w:eastAsia="TimesNewRoman" w:hAnsi="Times New Roman" w:cs="Times New Roman"/>
        </w:rPr>
        <w:t xml:space="preserve"> </w:t>
      </w:r>
      <w:proofErr w:type="spellStart"/>
      <w:r w:rsidRPr="00197E55">
        <w:rPr>
          <w:rFonts w:ascii="Times New Roman" w:eastAsia="TimesNewRoman" w:hAnsi="Times New Roman" w:cs="Times New Roman"/>
        </w:rPr>
        <w:t>pustuliozė</w:t>
      </w:r>
      <w:proofErr w:type="spellEnd"/>
      <w:r w:rsidRPr="00197E55">
        <w:rPr>
          <w:rFonts w:ascii="Times New Roman" w:eastAsia="TimesNewRoman" w:hAnsi="Times New Roman" w:cs="Times New Roman"/>
        </w:rPr>
        <w:t xml:space="preserve"> </w:t>
      </w:r>
      <w:bookmarkEnd w:id="12"/>
      <w:r w:rsidRPr="00197E55">
        <w:rPr>
          <w:rFonts w:ascii="Times New Roman" w:eastAsia="TimesNewRoman" w:hAnsi="Times New Roman" w:cs="Times New Roman"/>
        </w:rPr>
        <w:t>(išbėrimas pūlingomis pūslelėmis),</w:t>
      </w:r>
    </w:p>
    <w:p w14:paraId="78469D2A" w14:textId="77777777" w:rsidR="000D3185" w:rsidRPr="00197E55" w:rsidRDefault="000D3185" w:rsidP="000D3185">
      <w:pPr>
        <w:numPr>
          <w:ilvl w:val="0"/>
          <w:numId w:val="4"/>
        </w:numPr>
        <w:tabs>
          <w:tab w:val="left" w:pos="567"/>
        </w:tabs>
        <w:spacing w:after="0" w:line="260" w:lineRule="exact"/>
        <w:ind w:left="567" w:hanging="567"/>
        <w:rPr>
          <w:rFonts w:ascii="Times New Roman" w:eastAsia="Times New Roman" w:hAnsi="Times New Roman" w:cs="Times New Roman"/>
        </w:rPr>
      </w:pPr>
      <w:r w:rsidRPr="00197E55">
        <w:rPr>
          <w:rFonts w:ascii="Times New Roman" w:eastAsia="Times New Roman" w:hAnsi="Times New Roman" w:cs="Times New Roman"/>
        </w:rPr>
        <w:t>hepatitas (kepenų uždegimas).</w:t>
      </w:r>
    </w:p>
    <w:p w14:paraId="480858F5"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3497CDC" w14:textId="77777777" w:rsidR="000D3185" w:rsidRPr="00197E55" w:rsidRDefault="000D3185" w:rsidP="000D3185">
      <w:pPr>
        <w:tabs>
          <w:tab w:val="left" w:pos="567"/>
        </w:tabs>
        <w:spacing w:after="0" w:line="240" w:lineRule="auto"/>
        <w:rPr>
          <w:rFonts w:ascii="Times New Roman" w:eastAsia="Times New Roman" w:hAnsi="Times New Roman" w:cs="Times New Roman"/>
          <w:b/>
          <w:snapToGrid w:val="0"/>
        </w:rPr>
      </w:pPr>
      <w:r w:rsidRPr="00197E55">
        <w:rPr>
          <w:rFonts w:ascii="Times New Roman" w:eastAsia="Times New Roman" w:hAnsi="Times New Roman" w:cs="Times New Roman"/>
          <w:b/>
          <w:snapToGrid w:val="0"/>
        </w:rPr>
        <w:t>Pranešimas apie šalutinį poveikį</w:t>
      </w:r>
    </w:p>
    <w:p w14:paraId="3547ACD5"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hAnsi="Times New Roman" w:cs="Times New Roman"/>
          <w:szCs w:val="24"/>
        </w:rPr>
      </w:pPr>
      <w:bookmarkStart w:id="13" w:name="_Hlk190793840"/>
      <w:r w:rsidRPr="004F67C4">
        <w:rPr>
          <w:rFonts w:ascii="Times New Roman" w:eastAsia="Times New Roman" w:hAnsi="Times New Roman" w:cs="Times New Roman"/>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2E1D53">
          <w:rPr>
            <w:rStyle w:val="Hipersaitas"/>
            <w:rFonts w:ascii="Times New Roman" w:eastAsia="SimSun" w:hAnsi="Times New Roman" w:cs="Times New Roman"/>
          </w:rPr>
          <w:t>https://vvkt.lrv.lt/lt/</w:t>
        </w:r>
      </w:hyperlink>
      <w:r>
        <w:rPr>
          <w:rFonts w:ascii="Times New Roman" w:eastAsia="SimSun" w:hAnsi="Times New Roman" w:cs="Times New Roman"/>
        </w:rPr>
        <w:t xml:space="preserve"> </w:t>
      </w:r>
      <w:r w:rsidRPr="004F67C4">
        <w:rPr>
          <w:rFonts w:ascii="Times New Roman" w:eastAsia="Times New Roman" w:hAnsi="Times New Roman" w:cs="Times New Roman"/>
          <w:snapToGrid w:val="0"/>
        </w:rPr>
        <w:t xml:space="preserve">nurodytais būdais arba paskambinti nemokamu telefonu </w:t>
      </w:r>
      <w:r>
        <w:rPr>
          <w:rFonts w:ascii="Times New Roman" w:eastAsia="Times New Roman" w:hAnsi="Times New Roman" w:cs="Times New Roman"/>
          <w:snapToGrid w:val="0"/>
        </w:rPr>
        <w:t>+370</w:t>
      </w:r>
      <w:r w:rsidRPr="004F67C4">
        <w:rPr>
          <w:rFonts w:ascii="Times New Roman" w:eastAsia="Times New Roman" w:hAnsi="Times New Roman" w:cs="Times New Roman"/>
          <w:snapToGrid w:val="0"/>
        </w:rPr>
        <w:t xml:space="preserve"> 800 73 568. Pranešdami apie šalutinį poveikį galite mums padėti gauti daugiau informacijos apie šio vaisto saugumą. </w:t>
      </w:r>
      <w:bookmarkEnd w:id="13"/>
    </w:p>
    <w:p w14:paraId="19BE47F7"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3DB9E61" w14:textId="77777777" w:rsidR="000D3185" w:rsidRPr="00197E55" w:rsidRDefault="000D3185" w:rsidP="000D318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0B57CC4E"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5.</w:t>
      </w:r>
      <w:r w:rsidRPr="00197E55">
        <w:rPr>
          <w:rFonts w:ascii="Times New Roman" w:eastAsia="Times New Roman" w:hAnsi="Times New Roman" w:cs="Times New Roman"/>
          <w:b/>
        </w:rPr>
        <w:tab/>
        <w:t xml:space="preserve">Kaip laikyti </w:t>
      </w:r>
      <w:proofErr w:type="spellStart"/>
      <w:r w:rsidRPr="00197E55">
        <w:rPr>
          <w:rFonts w:ascii="Times New Roman" w:eastAsia="Times New Roman" w:hAnsi="Times New Roman" w:cs="Times New Roman"/>
          <w:b/>
        </w:rPr>
        <w:t>Aceterin</w:t>
      </w:r>
      <w:proofErr w:type="spellEnd"/>
    </w:p>
    <w:p w14:paraId="42457060"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CF4FADF"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lang w:eastAsia="lt-LT"/>
        </w:rPr>
        <w:t>Šį vaistą laikykite vaikams nepastebimoje ir nepasiekiamoje vietoje</w:t>
      </w:r>
      <w:r w:rsidRPr="00197E55">
        <w:rPr>
          <w:rFonts w:ascii="Times New Roman" w:eastAsia="Times New Roman" w:hAnsi="Times New Roman" w:cs="Times New Roman"/>
        </w:rPr>
        <w:t>.</w:t>
      </w:r>
    </w:p>
    <w:p w14:paraId="5D4941B5"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Šiam vaistui specialių laikymo sąlygų nereikia.</w:t>
      </w:r>
    </w:p>
    <w:p w14:paraId="5E6AB0F7"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E13E95E"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Ant dėžutės po ,,EXP“ ir lizdinės plokštelės nurodytam tinkamumo laikui pasibaigus, šio vaisto vartoti negalima. Vaistas tinkamas vartoti iki paskutinės nurodyto mėnesio dienos.</w:t>
      </w:r>
    </w:p>
    <w:p w14:paraId="1CEC9BBC"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C1F33F1"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4188AAE"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0C8CFECB"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18177376"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6.</w:t>
      </w:r>
      <w:r w:rsidRPr="00197E55">
        <w:rPr>
          <w:rFonts w:ascii="Times New Roman" w:eastAsia="Times New Roman" w:hAnsi="Times New Roman" w:cs="Times New Roman"/>
          <w:b/>
        </w:rPr>
        <w:tab/>
        <w:t>Pakuotės turinys ir kita informacija</w:t>
      </w:r>
    </w:p>
    <w:p w14:paraId="56B534CE"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p>
    <w:p w14:paraId="00B7B2DC"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b/>
        </w:rPr>
        <w:t xml:space="preserve"> sudėtis</w:t>
      </w:r>
    </w:p>
    <w:p w14:paraId="2255443E" w14:textId="77777777" w:rsidR="000D3185" w:rsidRPr="00197E55" w:rsidRDefault="000D3185" w:rsidP="000D3185">
      <w:pPr>
        <w:numPr>
          <w:ilvl w:val="0"/>
          <w:numId w:val="5"/>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Veiklioji medžiaga: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dihidrochloridas</w:t>
      </w:r>
      <w:proofErr w:type="spellEnd"/>
      <w:r w:rsidRPr="00197E55">
        <w:rPr>
          <w:rFonts w:ascii="Times New Roman" w:eastAsia="Times New Roman" w:hAnsi="Times New Roman" w:cs="Times New Roman"/>
        </w:rPr>
        <w:t xml:space="preserve">. Vienoje tabletėje yra 10 mg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dihidrochlorido</w:t>
      </w:r>
      <w:proofErr w:type="spellEnd"/>
      <w:r w:rsidRPr="00197E55">
        <w:rPr>
          <w:rFonts w:ascii="Times New Roman" w:eastAsia="Times New Roman" w:hAnsi="Times New Roman" w:cs="Times New Roman"/>
        </w:rPr>
        <w:t>.</w:t>
      </w:r>
    </w:p>
    <w:p w14:paraId="3C27B958" w14:textId="77777777" w:rsidR="000D3185" w:rsidRPr="00197E55" w:rsidRDefault="000D3185" w:rsidP="000D3185">
      <w:pPr>
        <w:numPr>
          <w:ilvl w:val="0"/>
          <w:numId w:val="5"/>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Pagalbinės medžiagos: </w:t>
      </w:r>
      <w:proofErr w:type="spellStart"/>
      <w:r w:rsidRPr="00197E55">
        <w:rPr>
          <w:rFonts w:ascii="Times New Roman" w:eastAsia="Times New Roman" w:hAnsi="Times New Roman" w:cs="Times New Roman"/>
        </w:rPr>
        <w:t>mikrokristalinė</w:t>
      </w:r>
      <w:proofErr w:type="spellEnd"/>
      <w:r w:rsidRPr="00197E55">
        <w:rPr>
          <w:rFonts w:ascii="Times New Roman" w:eastAsia="Times New Roman" w:hAnsi="Times New Roman" w:cs="Times New Roman"/>
        </w:rPr>
        <w:t xml:space="preserve"> celiuliozė, </w:t>
      </w:r>
      <w:proofErr w:type="spellStart"/>
      <w:r w:rsidRPr="00197E55">
        <w:rPr>
          <w:rFonts w:ascii="Times New Roman" w:eastAsia="Times New Roman" w:hAnsi="Times New Roman" w:cs="Times New Roman"/>
        </w:rPr>
        <w:t>hipromeliozė</w:t>
      </w:r>
      <w:proofErr w:type="spellEnd"/>
      <w:r w:rsidRPr="00197E55">
        <w:rPr>
          <w:rFonts w:ascii="Times New Roman" w:eastAsia="Times New Roman" w:hAnsi="Times New Roman" w:cs="Times New Roman"/>
        </w:rPr>
        <w:t xml:space="preserve">, laktozė </w:t>
      </w:r>
      <w:proofErr w:type="spellStart"/>
      <w:r w:rsidRPr="00197E55">
        <w:rPr>
          <w:rFonts w:ascii="Times New Roman" w:eastAsia="Times New Roman" w:hAnsi="Times New Roman" w:cs="Times New Roman"/>
        </w:rPr>
        <w:t>monohidratas</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makrogolis</w:t>
      </w:r>
      <w:proofErr w:type="spellEnd"/>
      <w:r w:rsidRPr="00197E55">
        <w:rPr>
          <w:rFonts w:ascii="Times New Roman" w:eastAsia="Times New Roman" w:hAnsi="Times New Roman" w:cs="Times New Roman"/>
        </w:rPr>
        <w:t xml:space="preserve"> 4000, magnio </w:t>
      </w:r>
      <w:proofErr w:type="spellStart"/>
      <w:r w:rsidRPr="00197E55">
        <w:rPr>
          <w:rFonts w:ascii="Times New Roman" w:eastAsia="Times New Roman" w:hAnsi="Times New Roman" w:cs="Times New Roman"/>
        </w:rPr>
        <w:t>stearatas</w:t>
      </w:r>
      <w:proofErr w:type="spellEnd"/>
      <w:r w:rsidRPr="00197E55">
        <w:rPr>
          <w:rFonts w:ascii="Times New Roman" w:eastAsia="Times New Roman" w:hAnsi="Times New Roman" w:cs="Times New Roman"/>
        </w:rPr>
        <w:t>, koloidinis bevandenis silicio dioksidas, titano dioksidas (E</w:t>
      </w:r>
      <w:r>
        <w:rPr>
          <w:rFonts w:ascii="Times New Roman" w:eastAsia="Times New Roman" w:hAnsi="Times New Roman" w:cs="Times New Roman"/>
        </w:rPr>
        <w:t> </w:t>
      </w:r>
      <w:r w:rsidRPr="00197E55">
        <w:rPr>
          <w:rFonts w:ascii="Times New Roman" w:eastAsia="Times New Roman" w:hAnsi="Times New Roman" w:cs="Times New Roman"/>
        </w:rPr>
        <w:t>171).</w:t>
      </w:r>
    </w:p>
    <w:p w14:paraId="5AFE3A80" w14:textId="77777777" w:rsidR="000D3185" w:rsidRPr="00197E55" w:rsidRDefault="000D3185" w:rsidP="000D3185">
      <w:pPr>
        <w:tabs>
          <w:tab w:val="left" w:pos="567"/>
        </w:tabs>
        <w:overflowPunct w:val="0"/>
        <w:autoSpaceDE w:val="0"/>
        <w:autoSpaceDN w:val="0"/>
        <w:adjustRightInd w:val="0"/>
        <w:spacing w:after="0" w:line="240" w:lineRule="auto"/>
        <w:ind w:left="539" w:hanging="539"/>
        <w:jc w:val="both"/>
        <w:textAlignment w:val="baseline"/>
        <w:rPr>
          <w:rFonts w:ascii="Times New Roman" w:eastAsia="Times New Roman" w:hAnsi="Times New Roman" w:cs="Times New Roman"/>
        </w:rPr>
      </w:pPr>
    </w:p>
    <w:p w14:paraId="66171445"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b/>
        </w:rPr>
        <w:t xml:space="preserve"> išvaizda ir kiekis pakuotėje</w:t>
      </w:r>
    </w:p>
    <w:p w14:paraId="1E7177C1"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Balta, pailga, plėvele dengta tabletė su vagele vienoje pusėje.</w:t>
      </w:r>
    </w:p>
    <w:p w14:paraId="020BF50B" w14:textId="77777777" w:rsidR="000D3185" w:rsidRPr="00197E55" w:rsidRDefault="000D3185" w:rsidP="000D3185">
      <w:pPr>
        <w:tabs>
          <w:tab w:val="left" w:pos="567"/>
        </w:tabs>
        <w:spacing w:after="0" w:line="240" w:lineRule="auto"/>
        <w:outlineLvl w:val="0"/>
        <w:rPr>
          <w:rFonts w:ascii="Times New Roman" w:eastAsia="Times New Roman" w:hAnsi="Times New Roman" w:cs="Times New Roman"/>
          <w:b/>
          <w:bCs/>
          <w:i/>
          <w:iCs/>
        </w:rPr>
      </w:pPr>
      <w:r w:rsidRPr="00197E55">
        <w:rPr>
          <w:rFonts w:ascii="Times New Roman" w:eastAsia="Times New Roman" w:hAnsi="Times New Roman" w:cs="Times New Roman"/>
          <w:lang w:eastAsia="lt-LT"/>
        </w:rPr>
        <w:lastRenderedPageBreak/>
        <w:t>Tabletę galima padalyti į dvi lygias dozes.</w:t>
      </w:r>
    </w:p>
    <w:p w14:paraId="1FC456E1"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Pakuotėje yra 28 arba 30 plėvele dengtų tablečių.</w:t>
      </w:r>
    </w:p>
    <w:p w14:paraId="4A45ABD7"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DDE2720"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Registruotojas</w:t>
      </w:r>
    </w:p>
    <w:p w14:paraId="7E8FF686"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Sandoz</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d.d</w:t>
      </w:r>
      <w:proofErr w:type="spellEnd"/>
      <w:r w:rsidRPr="00197E55">
        <w:rPr>
          <w:rFonts w:ascii="Times New Roman" w:eastAsia="Times New Roman" w:hAnsi="Times New Roman" w:cs="Times New Roman"/>
        </w:rPr>
        <w:t>.</w:t>
      </w:r>
    </w:p>
    <w:p w14:paraId="73F17547"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Verovškova</w:t>
      </w:r>
      <w:proofErr w:type="spellEnd"/>
      <w:r w:rsidRPr="00197E55">
        <w:rPr>
          <w:rFonts w:ascii="Times New Roman" w:eastAsia="Times New Roman" w:hAnsi="Times New Roman" w:cs="Times New Roman"/>
        </w:rPr>
        <w:t xml:space="preserve"> 57</w:t>
      </w:r>
      <w:r w:rsidRPr="00197E55">
        <w:rPr>
          <w:rFonts w:ascii="Times New Roman" w:eastAsia="Times New Roman" w:hAnsi="Times New Roman" w:cs="Times New Roman"/>
        </w:rPr>
        <w:br/>
        <w:t xml:space="preserve">1000 </w:t>
      </w:r>
      <w:proofErr w:type="spellStart"/>
      <w:r w:rsidRPr="00197E55">
        <w:rPr>
          <w:rFonts w:ascii="Times New Roman" w:eastAsia="Times New Roman" w:hAnsi="Times New Roman" w:cs="Times New Roman"/>
        </w:rPr>
        <w:t>Ljubljana</w:t>
      </w:r>
      <w:proofErr w:type="spellEnd"/>
      <w:r w:rsidRPr="00197E55">
        <w:rPr>
          <w:rFonts w:ascii="Times New Roman" w:eastAsia="Times New Roman" w:hAnsi="Times New Roman" w:cs="Times New Roman"/>
        </w:rPr>
        <w:t xml:space="preserve"> </w:t>
      </w:r>
      <w:r w:rsidRPr="00197E55">
        <w:rPr>
          <w:rFonts w:ascii="Times New Roman" w:eastAsia="Times New Roman" w:hAnsi="Times New Roman" w:cs="Times New Roman"/>
        </w:rPr>
        <w:br/>
        <w:t>Slovėnija</w:t>
      </w:r>
    </w:p>
    <w:p w14:paraId="112D15B7"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9A6B6C5"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Gamintojai</w:t>
      </w:r>
    </w:p>
    <w:p w14:paraId="5BBE5A43"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Salutas</w:t>
      </w:r>
      <w:proofErr w:type="spellEnd"/>
      <w:r w:rsidRPr="00197E55">
        <w:rPr>
          <w:rFonts w:ascii="Times New Roman" w:eastAsia="Times New Roman" w:hAnsi="Times New Roman" w:cs="Times New Roman"/>
        </w:rPr>
        <w:t xml:space="preserve"> Pharma </w:t>
      </w:r>
      <w:proofErr w:type="spellStart"/>
      <w:r w:rsidRPr="00197E55">
        <w:rPr>
          <w:rFonts w:ascii="Times New Roman" w:eastAsia="Times New Roman" w:hAnsi="Times New Roman" w:cs="Times New Roman"/>
        </w:rPr>
        <w:t>GmbH</w:t>
      </w:r>
      <w:proofErr w:type="spellEnd"/>
      <w:r w:rsidRPr="00197E55">
        <w:rPr>
          <w:rFonts w:ascii="Times New Roman" w:eastAsia="Times New Roman" w:hAnsi="Times New Roman" w:cs="Times New Roman"/>
        </w:rPr>
        <w:t xml:space="preserve">, </w:t>
      </w:r>
    </w:p>
    <w:p w14:paraId="3099AD1C"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Otto-von-Guericke-Allee</w:t>
      </w:r>
      <w:proofErr w:type="spellEnd"/>
      <w:r w:rsidRPr="00197E55">
        <w:rPr>
          <w:rFonts w:ascii="Times New Roman" w:eastAsia="Times New Roman" w:hAnsi="Times New Roman" w:cs="Times New Roman"/>
        </w:rPr>
        <w:t xml:space="preserve"> 1, D-39179 </w:t>
      </w:r>
      <w:proofErr w:type="spellStart"/>
      <w:r w:rsidRPr="00197E55">
        <w:rPr>
          <w:rFonts w:ascii="Times New Roman" w:eastAsia="Times New Roman" w:hAnsi="Times New Roman" w:cs="Times New Roman"/>
        </w:rPr>
        <w:t>Barleben</w:t>
      </w:r>
      <w:proofErr w:type="spellEnd"/>
      <w:r w:rsidRPr="00197E55">
        <w:rPr>
          <w:rFonts w:ascii="Times New Roman" w:eastAsia="Times New Roman" w:hAnsi="Times New Roman" w:cs="Times New Roman"/>
        </w:rPr>
        <w:t xml:space="preserve">, </w:t>
      </w:r>
    </w:p>
    <w:p w14:paraId="1292CCD0"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Vokietija</w:t>
      </w:r>
    </w:p>
    <w:p w14:paraId="24C7FF89"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27A2F88C"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Lek</w:t>
      </w:r>
      <w:proofErr w:type="spellEnd"/>
      <w:r w:rsidRPr="00197E55">
        <w:rPr>
          <w:rFonts w:ascii="Times New Roman" w:eastAsia="Times New Roman" w:hAnsi="Times New Roman" w:cs="Times New Roman"/>
        </w:rPr>
        <w:t xml:space="preserve"> S.A. </w:t>
      </w:r>
    </w:p>
    <w:p w14:paraId="3225DB2B"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16, </w:t>
      </w:r>
      <w:proofErr w:type="spellStart"/>
      <w:r w:rsidRPr="00197E55">
        <w:rPr>
          <w:rFonts w:ascii="Times New Roman" w:eastAsia="Times New Roman" w:hAnsi="Times New Roman" w:cs="Times New Roman"/>
        </w:rPr>
        <w:t>Podlipie</w:t>
      </w:r>
      <w:proofErr w:type="spellEnd"/>
      <w:r w:rsidRPr="00197E55">
        <w:rPr>
          <w:rFonts w:ascii="Times New Roman" w:eastAsia="Times New Roman" w:hAnsi="Times New Roman" w:cs="Times New Roman"/>
        </w:rPr>
        <w:t xml:space="preserve"> Str. </w:t>
      </w:r>
    </w:p>
    <w:p w14:paraId="7155BEF5"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95-010 </w:t>
      </w:r>
      <w:proofErr w:type="spellStart"/>
      <w:r w:rsidRPr="00197E55">
        <w:rPr>
          <w:rFonts w:ascii="Times New Roman" w:eastAsia="Times New Roman" w:hAnsi="Times New Roman" w:cs="Times New Roman"/>
        </w:rPr>
        <w:t>Stryków</w:t>
      </w:r>
      <w:proofErr w:type="spellEnd"/>
      <w:r w:rsidRPr="00197E55">
        <w:rPr>
          <w:rFonts w:ascii="Times New Roman" w:eastAsia="Times New Roman" w:hAnsi="Times New Roman" w:cs="Times New Roman"/>
        </w:rPr>
        <w:t xml:space="preserve"> </w:t>
      </w:r>
    </w:p>
    <w:p w14:paraId="018BC201"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Lenkija </w:t>
      </w:r>
    </w:p>
    <w:p w14:paraId="699E63B9"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C64955C"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su gamybos vieta: </w:t>
      </w:r>
    </w:p>
    <w:p w14:paraId="39C2D7F8"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Lek</w:t>
      </w:r>
      <w:proofErr w:type="spellEnd"/>
      <w:r w:rsidRPr="00197E55">
        <w:rPr>
          <w:rFonts w:ascii="Times New Roman" w:eastAsia="Times New Roman" w:hAnsi="Times New Roman" w:cs="Times New Roman"/>
        </w:rPr>
        <w:t xml:space="preserve"> S.A. </w:t>
      </w:r>
    </w:p>
    <w:p w14:paraId="02E40E27"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50C, </w:t>
      </w:r>
      <w:proofErr w:type="spellStart"/>
      <w:r w:rsidRPr="00197E55">
        <w:rPr>
          <w:rFonts w:ascii="Times New Roman" w:eastAsia="Times New Roman" w:hAnsi="Times New Roman" w:cs="Times New Roman"/>
        </w:rPr>
        <w:t>Domaniewska</w:t>
      </w:r>
      <w:proofErr w:type="spellEnd"/>
      <w:r w:rsidRPr="00197E55">
        <w:rPr>
          <w:rFonts w:ascii="Times New Roman" w:eastAsia="Times New Roman" w:hAnsi="Times New Roman" w:cs="Times New Roman"/>
        </w:rPr>
        <w:t xml:space="preserve"> Str. </w:t>
      </w:r>
    </w:p>
    <w:p w14:paraId="01FFA578"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02-672 </w:t>
      </w:r>
      <w:proofErr w:type="spellStart"/>
      <w:r w:rsidRPr="00197E55">
        <w:rPr>
          <w:rFonts w:ascii="Times New Roman" w:eastAsia="Times New Roman" w:hAnsi="Times New Roman" w:cs="Times New Roman"/>
        </w:rPr>
        <w:t>Warsaw</w:t>
      </w:r>
      <w:proofErr w:type="spellEnd"/>
      <w:r w:rsidRPr="00197E55">
        <w:rPr>
          <w:rFonts w:ascii="Times New Roman" w:eastAsia="Times New Roman" w:hAnsi="Times New Roman" w:cs="Times New Roman"/>
        </w:rPr>
        <w:t xml:space="preserve"> </w:t>
      </w:r>
    </w:p>
    <w:p w14:paraId="477BA205" w14:textId="77777777" w:rsidR="000D3185" w:rsidRPr="00197E55" w:rsidRDefault="000D3185" w:rsidP="000D31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Lenkija</w:t>
      </w:r>
    </w:p>
    <w:p w14:paraId="6D0377D8" w14:textId="77777777" w:rsidR="000D3185" w:rsidRPr="00197E55" w:rsidRDefault="000D3185" w:rsidP="000D318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39199075" w14:textId="77777777" w:rsidR="000D3185" w:rsidRPr="00197E55" w:rsidRDefault="000D3185" w:rsidP="000D3185">
      <w:pPr>
        <w:widowControl w:val="0"/>
        <w:tabs>
          <w:tab w:val="left" w:pos="567"/>
        </w:tabs>
        <w:suppressAutoHyphens/>
        <w:spacing w:after="0" w:line="240" w:lineRule="auto"/>
        <w:jc w:val="both"/>
        <w:rPr>
          <w:rFonts w:ascii="Times New Roman" w:eastAsia="Lucida Sans Unicode" w:hAnsi="Times New Roman" w:cs="Times New Roman"/>
          <w:lang w:eastAsia="lt-LT"/>
        </w:rPr>
      </w:pPr>
      <w:r w:rsidRPr="00197E55">
        <w:rPr>
          <w:rFonts w:ascii="Times New Roman" w:eastAsia="Lucida Sans Unicode" w:hAnsi="Times New Roman" w:cs="Times New Roman"/>
          <w:lang w:eastAsia="lt-LT"/>
        </w:rPr>
        <w:t>Jeigu apie šį vaistą norite sužinoti daugiau, kreipkitės į vietinį registruotojo atstovą:</w:t>
      </w:r>
    </w:p>
    <w:p w14:paraId="24C79D11" w14:textId="77777777" w:rsidR="000D3185" w:rsidRPr="00197E55" w:rsidRDefault="000D3185" w:rsidP="000D3185">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18E1505F"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Sandoz</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Pharmaceuticals</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d.d</w:t>
      </w:r>
      <w:proofErr w:type="spellEnd"/>
      <w:r w:rsidRPr="00197E55">
        <w:rPr>
          <w:rFonts w:ascii="Times New Roman" w:eastAsia="Times New Roman" w:hAnsi="Times New Roman" w:cs="Times New Roman"/>
        </w:rPr>
        <w:t>. filialas</w:t>
      </w:r>
    </w:p>
    <w:p w14:paraId="16D51306"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Tel. +370 5 2636 037</w:t>
      </w:r>
    </w:p>
    <w:p w14:paraId="07477DBD"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CAF63BF"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b/>
          <w:bCs/>
        </w:rPr>
        <w:t>Šis pakuotės lapelis</w:t>
      </w:r>
      <w:r w:rsidRPr="00197E55">
        <w:rPr>
          <w:rFonts w:ascii="Times New Roman" w:eastAsia="Times New Roman" w:hAnsi="Times New Roman" w:cs="Times New Roman"/>
          <w:b/>
        </w:rPr>
        <w:t xml:space="preserve"> paskutinį kartą peržiūrėtas </w:t>
      </w:r>
      <w:bookmarkStart w:id="14" w:name="_Hlk190793872"/>
      <w:r>
        <w:rPr>
          <w:rFonts w:ascii="Times New Roman" w:eastAsia="Times New Roman" w:hAnsi="Times New Roman" w:cs="Times New Roman"/>
          <w:b/>
        </w:rPr>
        <w:t xml:space="preserve">2026-03-30. </w:t>
      </w:r>
      <w:bookmarkEnd w:id="14"/>
    </w:p>
    <w:p w14:paraId="4F92770B" w14:textId="77777777" w:rsidR="000D3185" w:rsidRPr="00197E55" w:rsidRDefault="000D3185" w:rsidP="000D318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40EDC6F9" w14:textId="77777777" w:rsidR="000D3185" w:rsidRPr="00197E55" w:rsidRDefault="000D3185" w:rsidP="000D3185">
      <w:pPr>
        <w:numPr>
          <w:ilvl w:val="12"/>
          <w:numId w:val="0"/>
        </w:numPr>
        <w:tabs>
          <w:tab w:val="left" w:pos="567"/>
        </w:tabs>
        <w:spacing w:after="0" w:line="240" w:lineRule="auto"/>
        <w:ind w:right="-2"/>
        <w:rPr>
          <w:rFonts w:ascii="Times New Roman" w:eastAsia="Times New Roman" w:hAnsi="Times New Roman" w:cs="Times New Roman"/>
          <w:snapToGrid w:val="0"/>
        </w:rPr>
      </w:pPr>
      <w:r w:rsidRPr="00197E55">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snapToGrid w:val="0"/>
        </w:rPr>
        <w:t xml:space="preserve"> </w:t>
      </w:r>
      <w:hyperlink r:id="rId6" w:history="1">
        <w:r w:rsidRPr="002E1D53">
          <w:rPr>
            <w:rStyle w:val="Hipersaitas"/>
            <w:rFonts w:ascii="Times New Roman" w:eastAsia="SimSun" w:hAnsi="Times New Roman" w:cs="Times New Roman"/>
          </w:rPr>
          <w:t>https://vvkt.lrv.lt/lt/</w:t>
        </w:r>
      </w:hyperlink>
      <w:r>
        <w:rPr>
          <w:rFonts w:ascii="Times New Roman" w:eastAsia="SimSun" w:hAnsi="Times New Roman" w:cs="Times New Roman"/>
        </w:rPr>
        <w:t>.</w:t>
      </w:r>
    </w:p>
    <w:p w14:paraId="7CF72076" w14:textId="77777777" w:rsidR="000D3185" w:rsidRPr="00197E55" w:rsidRDefault="000D3185" w:rsidP="000D3185">
      <w:pPr>
        <w:numPr>
          <w:ilvl w:val="12"/>
          <w:numId w:val="0"/>
        </w:numPr>
        <w:tabs>
          <w:tab w:val="left" w:pos="567"/>
        </w:tabs>
        <w:spacing w:after="0" w:line="240" w:lineRule="auto"/>
        <w:ind w:right="-2"/>
        <w:rPr>
          <w:rFonts w:ascii="Times New Roman" w:eastAsia="Times New Roman" w:hAnsi="Times New Roman" w:cs="Times New Roman"/>
          <w:snapToGrid w:val="0"/>
        </w:rPr>
      </w:pPr>
    </w:p>
    <w:p w14:paraId="2FA53F30" w14:textId="77777777" w:rsidR="000D3185" w:rsidRPr="00197E55" w:rsidRDefault="000D3185" w:rsidP="000D3185">
      <w:pPr>
        <w:numPr>
          <w:ilvl w:val="12"/>
          <w:numId w:val="0"/>
        </w:numPr>
        <w:tabs>
          <w:tab w:val="left" w:pos="567"/>
        </w:tabs>
        <w:spacing w:after="0" w:line="240" w:lineRule="auto"/>
        <w:ind w:right="-2"/>
        <w:rPr>
          <w:rFonts w:ascii="Times New Roman" w:eastAsia="Times New Roman" w:hAnsi="Times New Roman" w:cs="Times New Roman"/>
          <w:snapToGrid w:val="0"/>
        </w:rPr>
      </w:pPr>
    </w:p>
    <w:p w14:paraId="0F22F551"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panose1 w:val="00000000000000000000"/>
    <w:charset w:val="00"/>
    <w:family w:val="roman"/>
    <w:notTrueType/>
    <w:pitch w:val="default"/>
    <w:sig w:usb0="00000007" w:usb1="08070000" w:usb2="00000010" w:usb3="00000000" w:csb0="0002008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EB12305"/>
    <w:multiLevelType w:val="hybridMultilevel"/>
    <w:tmpl w:val="73AA9A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02F6340"/>
    <w:multiLevelType w:val="hybridMultilevel"/>
    <w:tmpl w:val="ADE4932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2605291"/>
    <w:multiLevelType w:val="hybridMultilevel"/>
    <w:tmpl w:val="BD9207F0"/>
    <w:lvl w:ilvl="0" w:tplc="FFFFFFFF">
      <w:start w:val="1"/>
      <w:numFmt w:val="bullet"/>
      <w:lvlText w:val="-"/>
      <w:lvlJc w:val="left"/>
      <w:pPr>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D0944F5"/>
    <w:multiLevelType w:val="hybridMultilevel"/>
    <w:tmpl w:val="6F4633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6352497"/>
    <w:multiLevelType w:val="hybridMultilevel"/>
    <w:tmpl w:val="7652B2A2"/>
    <w:lvl w:ilvl="0" w:tplc="FFFFFFFF">
      <w:start w:val="1"/>
      <w:numFmt w:val="bullet"/>
      <w:lvlText w:val="-"/>
      <w:lvlJc w:val="left"/>
      <w:pPr>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BD57B1E"/>
    <w:multiLevelType w:val="hybridMultilevel"/>
    <w:tmpl w:val="1DA22D72"/>
    <w:lvl w:ilvl="0" w:tplc="94AE6FEA">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5BC56E6"/>
    <w:multiLevelType w:val="hybridMultilevel"/>
    <w:tmpl w:val="1B1C6BC8"/>
    <w:lvl w:ilvl="0" w:tplc="94AE6FEA">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6242280">
    <w:abstractNumId w:val="3"/>
  </w:num>
  <w:num w:numId="2" w16cid:durableId="230316840">
    <w:abstractNumId w:val="0"/>
    <w:lvlOverride w:ilvl="0">
      <w:lvl w:ilvl="0">
        <w:numFmt w:val="bullet"/>
        <w:lvlText w:val="-"/>
        <w:lvlJc w:val="left"/>
        <w:pPr>
          <w:ind w:left="360" w:hanging="360"/>
        </w:pPr>
        <w:rPr>
          <w:rFonts w:cs="Times New Roman"/>
        </w:rPr>
      </w:lvl>
    </w:lvlOverride>
  </w:num>
  <w:num w:numId="3" w16cid:durableId="1878470842">
    <w:abstractNumId w:val="7"/>
  </w:num>
  <w:num w:numId="4" w16cid:durableId="131410916">
    <w:abstractNumId w:val="6"/>
  </w:num>
  <w:num w:numId="5" w16cid:durableId="367030362">
    <w:abstractNumId w:val="5"/>
  </w:num>
  <w:num w:numId="6" w16cid:durableId="964196860">
    <w:abstractNumId w:val="2"/>
  </w:num>
  <w:num w:numId="7" w16cid:durableId="681396898">
    <w:abstractNumId w:val="4"/>
  </w:num>
  <w:num w:numId="8" w16cid:durableId="922690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85"/>
    <w:rsid w:val="000D3185"/>
    <w:rsid w:val="00222FED"/>
    <w:rsid w:val="005E3E70"/>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AE7DF"/>
  <w15:chartTrackingRefBased/>
  <w15:docId w15:val="{6C7A159E-8219-4346-8A5D-A0325A80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3185"/>
    <w:pPr>
      <w:spacing w:after="200" w:line="276"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0D3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3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318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318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318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D318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318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318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318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318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318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318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318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318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D318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318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D318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318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D3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31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318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318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31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3185"/>
    <w:rPr>
      <w:i/>
      <w:iCs/>
      <w:color w:val="404040" w:themeColor="text1" w:themeTint="BF"/>
    </w:rPr>
  </w:style>
  <w:style w:type="paragraph" w:styleId="Sraopastraipa">
    <w:name w:val="List Paragraph"/>
    <w:basedOn w:val="prastasis"/>
    <w:uiPriority w:val="34"/>
    <w:qFormat/>
    <w:rsid w:val="000D3185"/>
    <w:pPr>
      <w:ind w:left="720"/>
      <w:contextualSpacing/>
    </w:pPr>
  </w:style>
  <w:style w:type="character" w:styleId="Rykuspabraukimas">
    <w:name w:val="Intense Emphasis"/>
    <w:basedOn w:val="Numatytasispastraiposriftas"/>
    <w:uiPriority w:val="21"/>
    <w:qFormat/>
    <w:rsid w:val="000D3185"/>
    <w:rPr>
      <w:i/>
      <w:iCs/>
      <w:color w:val="0F4761" w:themeColor="accent1" w:themeShade="BF"/>
    </w:rPr>
  </w:style>
  <w:style w:type="paragraph" w:styleId="Iskirtacitata">
    <w:name w:val="Intense Quote"/>
    <w:basedOn w:val="prastasis"/>
    <w:next w:val="prastasis"/>
    <w:link w:val="IskirtacitataDiagrama"/>
    <w:uiPriority w:val="30"/>
    <w:qFormat/>
    <w:rsid w:val="000D3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3185"/>
    <w:rPr>
      <w:i/>
      <w:iCs/>
      <w:color w:val="0F4761" w:themeColor="accent1" w:themeShade="BF"/>
    </w:rPr>
  </w:style>
  <w:style w:type="character" w:styleId="Rykinuoroda">
    <w:name w:val="Intense Reference"/>
    <w:basedOn w:val="Numatytasispastraiposriftas"/>
    <w:uiPriority w:val="32"/>
    <w:qFormat/>
    <w:rsid w:val="000D3185"/>
    <w:rPr>
      <w:b/>
      <w:bCs/>
      <w:smallCaps/>
      <w:color w:val="0F4761" w:themeColor="accent1" w:themeShade="BF"/>
      <w:spacing w:val="5"/>
    </w:rPr>
  </w:style>
  <w:style w:type="character" w:styleId="Hipersaitas">
    <w:name w:val="Hyperlink"/>
    <w:basedOn w:val="Numatytasispastraiposriftas"/>
    <w:uiPriority w:val="99"/>
    <w:unhideWhenUsed/>
    <w:rsid w:val="000D318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7130</Words>
  <Characters>4065</Characters>
  <Application>Microsoft Office Word</Application>
  <DocSecurity>0</DocSecurity>
  <Lines>33</Lines>
  <Paragraphs>22</Paragraphs>
  <ScaleCrop>false</ScaleCrop>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2026-03-30T06:15:00Z</dcterms:created>
  <dcterms:modified xsi:type="dcterms:W3CDTF">2026-03-30T06:15:00Z</dcterms:modified>
</cp:coreProperties>
</file>