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88E" w:rsidRPr="003613EB" w:rsidRDefault="0005288E" w:rsidP="0005288E">
      <w:pPr>
        <w:pStyle w:val="Pagrindinistekstas"/>
        <w:spacing w:after="0"/>
        <w:jc w:val="center"/>
        <w:rPr>
          <w:b/>
          <w:szCs w:val="22"/>
        </w:rPr>
      </w:pPr>
      <w:bookmarkStart w:id="0" w:name="_Toc129243138"/>
      <w:bookmarkStart w:id="1" w:name="_Toc129243263"/>
      <w:r>
        <w:rPr>
          <w:b/>
        </w:rPr>
        <w:t>P</w:t>
      </w:r>
      <w:r w:rsidRPr="00CA0D70">
        <w:rPr>
          <w:b/>
        </w:rPr>
        <w:t>akuotės lapelis: informacija vartotojui</w:t>
      </w:r>
      <w:bookmarkEnd w:id="0"/>
      <w:bookmarkEnd w:id="1"/>
    </w:p>
    <w:p w:rsidR="0005288E" w:rsidRPr="003613EB" w:rsidRDefault="0005288E" w:rsidP="0005288E">
      <w:pPr>
        <w:pStyle w:val="Pagrindinistekstas"/>
        <w:spacing w:after="0"/>
        <w:jc w:val="center"/>
        <w:rPr>
          <w:b/>
          <w:szCs w:val="22"/>
        </w:rPr>
      </w:pPr>
    </w:p>
    <w:p w:rsidR="0005288E" w:rsidRPr="003613EB" w:rsidRDefault="0005288E" w:rsidP="0005288E">
      <w:pPr>
        <w:pStyle w:val="Pagrindinistekstas"/>
        <w:spacing w:after="0"/>
        <w:jc w:val="center"/>
        <w:rPr>
          <w:b/>
          <w:bCs/>
          <w:szCs w:val="22"/>
        </w:rPr>
      </w:pPr>
      <w:r w:rsidRPr="003613EB">
        <w:rPr>
          <w:b/>
          <w:color w:val="000000"/>
        </w:rPr>
        <w:t>Strepsils Menthol &amp; Eucalyptus 1,2</w:t>
      </w:r>
      <w:r>
        <w:rPr>
          <w:b/>
          <w:color w:val="000000"/>
        </w:rPr>
        <w:t> mg</w:t>
      </w:r>
      <w:r w:rsidRPr="003613EB">
        <w:rPr>
          <w:b/>
          <w:color w:val="000000"/>
        </w:rPr>
        <w:t>/0,6</w:t>
      </w:r>
      <w:r>
        <w:rPr>
          <w:b/>
          <w:color w:val="000000"/>
        </w:rPr>
        <w:t> mg</w:t>
      </w:r>
      <w:r w:rsidRPr="003613EB">
        <w:rPr>
          <w:b/>
          <w:color w:val="000000"/>
        </w:rPr>
        <w:t>/8</w:t>
      </w:r>
      <w:r>
        <w:rPr>
          <w:b/>
          <w:color w:val="000000"/>
        </w:rPr>
        <w:t> </w:t>
      </w:r>
      <w:r w:rsidRPr="003613EB">
        <w:rPr>
          <w:b/>
          <w:color w:val="000000"/>
        </w:rPr>
        <w:t>mg kietosios pastilės</w:t>
      </w:r>
    </w:p>
    <w:p w:rsidR="0005288E" w:rsidRPr="003613EB" w:rsidRDefault="0005288E" w:rsidP="0005288E">
      <w:pPr>
        <w:pStyle w:val="Pagrindinistekstas"/>
        <w:spacing w:after="0"/>
        <w:jc w:val="center"/>
        <w:rPr>
          <w:szCs w:val="22"/>
        </w:rPr>
      </w:pPr>
      <w:r w:rsidRPr="003613EB">
        <w:rPr>
          <w:szCs w:val="22"/>
        </w:rPr>
        <w:t>2,4-dichlorbenzilo alkoholis</w:t>
      </w:r>
      <w:r>
        <w:rPr>
          <w:szCs w:val="22"/>
        </w:rPr>
        <w:t>,</w:t>
      </w:r>
      <w:r w:rsidRPr="003613EB">
        <w:rPr>
          <w:szCs w:val="22"/>
        </w:rPr>
        <w:t xml:space="preserve"> amilmetakrezolis</w:t>
      </w:r>
      <w:r>
        <w:rPr>
          <w:szCs w:val="22"/>
        </w:rPr>
        <w:t>,</w:t>
      </w:r>
      <w:r w:rsidRPr="003613EB">
        <w:rPr>
          <w:szCs w:val="22"/>
        </w:rPr>
        <w:t xml:space="preserve"> levomentolis</w:t>
      </w:r>
    </w:p>
    <w:p w:rsidR="0005288E" w:rsidRPr="003613EB" w:rsidRDefault="0005288E" w:rsidP="0005288E">
      <w:pPr>
        <w:pStyle w:val="Pagrindinistekstas"/>
        <w:spacing w:after="0"/>
        <w:rPr>
          <w:szCs w:val="22"/>
        </w:rPr>
      </w:pPr>
    </w:p>
    <w:p w:rsidR="0005288E" w:rsidRPr="003613EB" w:rsidRDefault="0005288E" w:rsidP="0005288E">
      <w:pPr>
        <w:pStyle w:val="BTbEMEASMCA"/>
        <w:rPr>
          <w:noProof w:val="0"/>
        </w:rPr>
      </w:pPr>
      <w:r w:rsidRPr="003613EB">
        <w:rPr>
          <w:noProof w:val="0"/>
        </w:rPr>
        <w:t xml:space="preserve">Atidžiai perskaitykite visą šį lapelį, </w:t>
      </w:r>
      <w:r w:rsidRPr="00364862">
        <w:t xml:space="preserve">prieš pradėdami vartoti </w:t>
      </w:r>
      <w:r>
        <w:t xml:space="preserve">šį </w:t>
      </w:r>
      <w:r w:rsidRPr="00364862">
        <w:t>vaistą</w:t>
      </w:r>
      <w:r>
        <w:rPr>
          <w:noProof w:val="0"/>
        </w:rPr>
        <w:t xml:space="preserve">, </w:t>
      </w:r>
      <w:r w:rsidRPr="003613EB">
        <w:rPr>
          <w:noProof w:val="0"/>
        </w:rPr>
        <w:t>nes jame pateikiama Jums svarbi informacija.</w:t>
      </w:r>
    </w:p>
    <w:p w:rsidR="0005288E" w:rsidRPr="003613EB" w:rsidRDefault="0005288E" w:rsidP="0005288E">
      <w:pPr>
        <w:pStyle w:val="BTEMEASMCA"/>
        <w:rPr>
          <w:noProof w:val="0"/>
        </w:rPr>
      </w:pPr>
      <w:r w:rsidRPr="004D4B4F">
        <w:rPr>
          <w:noProof w:val="0"/>
        </w:rPr>
        <w:t>Visada vartokite šį vaistą tiksliai kaip aprašyta šiame lapelyje arba kaip nurodė gydytojas arba vaistininkas</w:t>
      </w:r>
      <w:r>
        <w:rPr>
          <w:noProof w:val="0"/>
        </w:rPr>
        <w:t>.</w:t>
      </w:r>
    </w:p>
    <w:p w:rsidR="0005288E" w:rsidRPr="003613EB" w:rsidRDefault="0005288E" w:rsidP="0005288E">
      <w:pPr>
        <w:pStyle w:val="BT-EMEASMCA"/>
        <w:tabs>
          <w:tab w:val="clear" w:pos="360"/>
          <w:tab w:val="clear" w:pos="720"/>
        </w:tabs>
        <w:ind w:left="567" w:hanging="567"/>
      </w:pPr>
      <w:r w:rsidRPr="003613EB">
        <w:t>Neišmeskite šio lapelio, nes vėl gali prireikti jį perskaityti.</w:t>
      </w:r>
    </w:p>
    <w:p w:rsidR="0005288E" w:rsidRPr="003613EB" w:rsidRDefault="0005288E" w:rsidP="0005288E">
      <w:pPr>
        <w:pStyle w:val="BT-EMEASMCA"/>
        <w:tabs>
          <w:tab w:val="clear" w:pos="360"/>
          <w:tab w:val="clear" w:pos="720"/>
        </w:tabs>
        <w:ind w:left="567" w:hanging="567"/>
      </w:pPr>
      <w:r w:rsidRPr="003613EB">
        <w:t>Jeigu norite sužinoti daugiau arba pasitarti, kreipkitės į vaistininką.</w:t>
      </w:r>
    </w:p>
    <w:p w:rsidR="0005288E" w:rsidRDefault="0005288E" w:rsidP="0005288E">
      <w:pPr>
        <w:pStyle w:val="BT-EMEASMCA"/>
        <w:tabs>
          <w:tab w:val="clear" w:pos="360"/>
          <w:tab w:val="clear" w:pos="720"/>
        </w:tabs>
        <w:ind w:left="567" w:hanging="567"/>
      </w:pPr>
      <w:r w:rsidRPr="00FE7955">
        <w:t>Jeigu pasireiškė šalutinis poveikis (net jeigu jis šiame lapelyje nenurodytas), kreipkitės į gydytoją arba vaistininką. Žr. 4 skyrių</w:t>
      </w:r>
      <w:r>
        <w:t>.</w:t>
      </w:r>
    </w:p>
    <w:p w:rsidR="0005288E" w:rsidRDefault="0005288E" w:rsidP="0005288E">
      <w:pPr>
        <w:pStyle w:val="BT-EMEASMCA"/>
        <w:tabs>
          <w:tab w:val="clear" w:pos="360"/>
          <w:tab w:val="clear" w:pos="720"/>
        </w:tabs>
        <w:ind w:left="567" w:hanging="567"/>
      </w:pPr>
      <w:r w:rsidRPr="00FE7955">
        <w:t xml:space="preserve">Jeigu per 3 dienas Jūsų savijauta nepagerėjo arba net pablogėjo, kreipkitės į gydytoją </w:t>
      </w:r>
      <w:r>
        <w:t>.</w:t>
      </w:r>
    </w:p>
    <w:p w:rsidR="0005288E" w:rsidRPr="003613EB" w:rsidRDefault="0005288E" w:rsidP="0005288E">
      <w:pPr>
        <w:pStyle w:val="Pagrindinistekstas"/>
        <w:spacing w:after="0"/>
        <w:rPr>
          <w:szCs w:val="22"/>
        </w:rPr>
      </w:pPr>
    </w:p>
    <w:p w:rsidR="0005288E" w:rsidRDefault="0005288E" w:rsidP="0005288E">
      <w:pPr>
        <w:pStyle w:val="Pagrindinistekstas"/>
        <w:spacing w:after="0"/>
        <w:rPr>
          <w:b/>
          <w:szCs w:val="22"/>
        </w:rPr>
      </w:pPr>
      <w:r w:rsidRPr="00FE7955">
        <w:rPr>
          <w:b/>
          <w:szCs w:val="22"/>
        </w:rPr>
        <w:t>Apie ką rašoma šiame lapelyje?</w:t>
      </w:r>
    </w:p>
    <w:p w:rsidR="0005288E" w:rsidRPr="003613EB" w:rsidRDefault="0005288E" w:rsidP="0005288E">
      <w:pPr>
        <w:pStyle w:val="Pagrindinistekstas"/>
        <w:spacing w:after="0"/>
        <w:rPr>
          <w:b/>
          <w:szCs w:val="22"/>
        </w:rPr>
      </w:pPr>
    </w:p>
    <w:p w:rsidR="0005288E" w:rsidRPr="00587375" w:rsidRDefault="0005288E" w:rsidP="0005288E">
      <w:pPr>
        <w:ind w:left="567" w:hanging="567"/>
        <w:rPr>
          <w:szCs w:val="22"/>
        </w:rPr>
      </w:pPr>
      <w:r w:rsidRPr="00587375">
        <w:rPr>
          <w:szCs w:val="22"/>
        </w:rPr>
        <w:t>1.</w:t>
      </w:r>
      <w:r w:rsidRPr="00587375">
        <w:rPr>
          <w:szCs w:val="22"/>
        </w:rPr>
        <w:tab/>
        <w:t xml:space="preserve">Kas yra Strepsils </w:t>
      </w:r>
      <w:r w:rsidRPr="00587375">
        <w:rPr>
          <w:color w:val="000000"/>
        </w:rPr>
        <w:t>Menthol &amp; Eucalyptus</w:t>
      </w:r>
      <w:r w:rsidRPr="00587375">
        <w:rPr>
          <w:szCs w:val="22"/>
        </w:rPr>
        <w:t xml:space="preserve"> ir kam jis vartojamas</w:t>
      </w:r>
    </w:p>
    <w:p w:rsidR="0005288E" w:rsidRPr="003613EB" w:rsidRDefault="0005288E" w:rsidP="0005288E">
      <w:pPr>
        <w:pStyle w:val="Pagrindinistekstas"/>
        <w:spacing w:after="0"/>
        <w:ind w:left="567" w:hanging="567"/>
        <w:rPr>
          <w:szCs w:val="22"/>
        </w:rPr>
      </w:pPr>
      <w:r w:rsidRPr="003613EB">
        <w:rPr>
          <w:szCs w:val="22"/>
        </w:rPr>
        <w:t>2.</w:t>
      </w:r>
      <w:r w:rsidRPr="003613EB">
        <w:rPr>
          <w:szCs w:val="22"/>
        </w:rPr>
        <w:tab/>
        <w:t>Kas žinotina prieš vartojant Strepsils</w:t>
      </w:r>
      <w:r w:rsidRPr="00587375">
        <w:rPr>
          <w:color w:val="000000"/>
        </w:rPr>
        <w:t xml:space="preserve"> Menthol &amp; Eucalyptus</w:t>
      </w:r>
    </w:p>
    <w:p w:rsidR="0005288E" w:rsidRPr="003613EB" w:rsidRDefault="0005288E" w:rsidP="0005288E">
      <w:pPr>
        <w:pStyle w:val="Pagrindinistekstas"/>
        <w:spacing w:after="0"/>
        <w:ind w:left="567" w:hanging="567"/>
        <w:rPr>
          <w:szCs w:val="22"/>
        </w:rPr>
      </w:pPr>
      <w:r w:rsidRPr="003613EB">
        <w:rPr>
          <w:szCs w:val="22"/>
        </w:rPr>
        <w:t>3.</w:t>
      </w:r>
      <w:r w:rsidRPr="003613EB">
        <w:rPr>
          <w:szCs w:val="22"/>
        </w:rPr>
        <w:tab/>
        <w:t xml:space="preserve">Kaip vartoti Strepsils </w:t>
      </w:r>
      <w:r w:rsidRPr="00587375">
        <w:rPr>
          <w:color w:val="000000"/>
        </w:rPr>
        <w:t>Menthol &amp; Eucalyptus</w:t>
      </w:r>
    </w:p>
    <w:p w:rsidR="0005288E" w:rsidRPr="003613EB" w:rsidRDefault="0005288E" w:rsidP="0005288E">
      <w:pPr>
        <w:pStyle w:val="Pagrindinistekstas"/>
        <w:spacing w:after="0"/>
        <w:ind w:left="567" w:hanging="567"/>
        <w:rPr>
          <w:szCs w:val="22"/>
        </w:rPr>
      </w:pPr>
      <w:r w:rsidRPr="003613EB">
        <w:rPr>
          <w:szCs w:val="22"/>
        </w:rPr>
        <w:t>4.</w:t>
      </w:r>
      <w:r w:rsidRPr="003613EB">
        <w:rPr>
          <w:szCs w:val="22"/>
        </w:rPr>
        <w:tab/>
        <w:t>Galimas šalutinis poveikis</w:t>
      </w:r>
    </w:p>
    <w:p w:rsidR="0005288E" w:rsidRPr="003613EB" w:rsidRDefault="0005288E" w:rsidP="0005288E">
      <w:pPr>
        <w:pStyle w:val="Pagrindinistekstas"/>
        <w:spacing w:after="0"/>
        <w:ind w:left="567" w:hanging="567"/>
        <w:rPr>
          <w:szCs w:val="22"/>
        </w:rPr>
      </w:pPr>
      <w:r w:rsidRPr="003613EB">
        <w:rPr>
          <w:szCs w:val="22"/>
        </w:rPr>
        <w:t>5.</w:t>
      </w:r>
      <w:r w:rsidRPr="003613EB">
        <w:rPr>
          <w:szCs w:val="22"/>
        </w:rPr>
        <w:tab/>
        <w:t xml:space="preserve">Kaip laikyti Strepsils </w:t>
      </w:r>
      <w:r w:rsidRPr="00587375">
        <w:rPr>
          <w:color w:val="000000"/>
        </w:rPr>
        <w:t>Menthol &amp; Eucalyptus</w:t>
      </w:r>
    </w:p>
    <w:p w:rsidR="0005288E" w:rsidRPr="003613EB" w:rsidRDefault="0005288E" w:rsidP="0005288E">
      <w:pPr>
        <w:pStyle w:val="Pagrindinistekstas"/>
        <w:spacing w:after="0"/>
        <w:ind w:left="567" w:hanging="567"/>
        <w:rPr>
          <w:szCs w:val="22"/>
        </w:rPr>
      </w:pPr>
      <w:r w:rsidRPr="003613EB">
        <w:rPr>
          <w:szCs w:val="22"/>
        </w:rPr>
        <w:t>6.</w:t>
      </w:r>
      <w:r w:rsidRPr="003613EB">
        <w:rPr>
          <w:szCs w:val="22"/>
        </w:rPr>
        <w:tab/>
      </w:r>
      <w:r>
        <w:rPr>
          <w:szCs w:val="22"/>
        </w:rPr>
        <w:t>Pakuotės turinys ir kita</w:t>
      </w:r>
      <w:r w:rsidRPr="003613EB">
        <w:rPr>
          <w:szCs w:val="22"/>
        </w:rPr>
        <w:t xml:space="preserve"> informacija</w:t>
      </w:r>
    </w:p>
    <w:p w:rsidR="0005288E" w:rsidRPr="003613EB" w:rsidRDefault="0005288E" w:rsidP="0005288E">
      <w:pPr>
        <w:pStyle w:val="Pagrindinistekstas"/>
        <w:spacing w:after="0"/>
        <w:rPr>
          <w:szCs w:val="22"/>
        </w:rPr>
      </w:pPr>
    </w:p>
    <w:p w:rsidR="0005288E" w:rsidRPr="003613EB" w:rsidRDefault="0005288E" w:rsidP="0005288E">
      <w:pPr>
        <w:pStyle w:val="Pagrindinistekstas"/>
        <w:spacing w:after="0"/>
        <w:rPr>
          <w:szCs w:val="22"/>
        </w:rPr>
      </w:pPr>
    </w:p>
    <w:p w:rsidR="0005288E" w:rsidRPr="00B226B8" w:rsidRDefault="0005288E" w:rsidP="0005288E">
      <w:pPr>
        <w:pStyle w:val="Antrat2"/>
      </w:pPr>
      <w:r w:rsidRPr="00B226B8">
        <w:t>1.</w:t>
      </w:r>
      <w:r>
        <w:t xml:space="preserve">        </w:t>
      </w:r>
      <w:r w:rsidRPr="00707CCE">
        <w:rPr>
          <w:caps w:val="0"/>
        </w:rPr>
        <w:t xml:space="preserve">Kas yra </w:t>
      </w:r>
      <w:r>
        <w:rPr>
          <w:caps w:val="0"/>
        </w:rPr>
        <w:t>S</w:t>
      </w:r>
      <w:r w:rsidRPr="00707CCE">
        <w:rPr>
          <w:caps w:val="0"/>
        </w:rPr>
        <w:t xml:space="preserve">trepsils </w:t>
      </w:r>
      <w:r>
        <w:rPr>
          <w:caps w:val="0"/>
        </w:rPr>
        <w:t>M</w:t>
      </w:r>
      <w:r w:rsidRPr="00707CCE">
        <w:rPr>
          <w:caps w:val="0"/>
        </w:rPr>
        <w:t xml:space="preserve">enthol &amp; </w:t>
      </w:r>
      <w:r>
        <w:rPr>
          <w:caps w:val="0"/>
        </w:rPr>
        <w:t>E</w:t>
      </w:r>
      <w:r w:rsidRPr="00707CCE">
        <w:rPr>
          <w:caps w:val="0"/>
        </w:rPr>
        <w:t>ucalyptus ir kam jis vartojamas</w:t>
      </w:r>
    </w:p>
    <w:p w:rsidR="0005288E" w:rsidRPr="003613EB" w:rsidRDefault="0005288E" w:rsidP="0005288E">
      <w:pPr>
        <w:pStyle w:val="Pagrindinistekstas"/>
        <w:spacing w:after="0"/>
        <w:rPr>
          <w:szCs w:val="22"/>
        </w:rPr>
      </w:pPr>
    </w:p>
    <w:p w:rsidR="0005288E" w:rsidRPr="003613EB" w:rsidRDefault="0005288E" w:rsidP="0005288E">
      <w:pPr>
        <w:pStyle w:val="Pagrindinistekstas"/>
        <w:tabs>
          <w:tab w:val="left" w:pos="0"/>
        </w:tabs>
        <w:spacing w:after="0"/>
        <w:rPr>
          <w:szCs w:val="22"/>
        </w:rPr>
      </w:pPr>
      <w:r w:rsidRPr="00B153E7">
        <w:rPr>
          <w:szCs w:val="22"/>
        </w:rPr>
        <w:t xml:space="preserve">2,4-dichlorbenzilo alkoholis ir amilmetakrezolis </w:t>
      </w:r>
      <w:r>
        <w:rPr>
          <w:szCs w:val="22"/>
        </w:rPr>
        <w:t xml:space="preserve">yra </w:t>
      </w:r>
      <w:r w:rsidRPr="00D45445">
        <w:rPr>
          <w:szCs w:val="22"/>
        </w:rPr>
        <w:t xml:space="preserve">antiseptinės medžiagos pasižyminčios antibakteriniu, priešgrybeliniu ir antivirusiniu </w:t>
      </w:r>
      <w:r>
        <w:rPr>
          <w:szCs w:val="22"/>
        </w:rPr>
        <w:t>poveikiu. Levom</w:t>
      </w:r>
      <w:r w:rsidRPr="003613EB">
        <w:rPr>
          <w:szCs w:val="22"/>
        </w:rPr>
        <w:t xml:space="preserve">entolis nestipriai </w:t>
      </w:r>
      <w:r>
        <w:rPr>
          <w:szCs w:val="22"/>
        </w:rPr>
        <w:t>malšina ryklės</w:t>
      </w:r>
      <w:r w:rsidRPr="003613EB">
        <w:rPr>
          <w:szCs w:val="22"/>
        </w:rPr>
        <w:t xml:space="preserve"> gleivin</w:t>
      </w:r>
      <w:r>
        <w:rPr>
          <w:szCs w:val="22"/>
        </w:rPr>
        <w:t>ės skausmą</w:t>
      </w:r>
      <w:r w:rsidRPr="003613EB">
        <w:rPr>
          <w:szCs w:val="22"/>
        </w:rPr>
        <w:t>, mažina nosies užgulimą.</w:t>
      </w:r>
    </w:p>
    <w:p w:rsidR="0005288E" w:rsidRDefault="0005288E" w:rsidP="0005288E">
      <w:pPr>
        <w:pStyle w:val="Pagrindinistekstas"/>
        <w:spacing w:after="0"/>
        <w:rPr>
          <w:szCs w:val="22"/>
        </w:rPr>
      </w:pPr>
    </w:p>
    <w:p w:rsidR="0005288E" w:rsidRPr="00B153E7" w:rsidRDefault="0005288E" w:rsidP="0005288E">
      <w:pPr>
        <w:pStyle w:val="Pagrindinistekstas"/>
        <w:spacing w:after="0"/>
        <w:ind w:left="720" w:hanging="720"/>
        <w:rPr>
          <w:szCs w:val="22"/>
        </w:rPr>
      </w:pPr>
      <w:r w:rsidRPr="00B153E7">
        <w:rPr>
          <w:szCs w:val="22"/>
        </w:rPr>
        <w:t>Strepsils</w:t>
      </w:r>
      <w:r>
        <w:rPr>
          <w:szCs w:val="22"/>
        </w:rPr>
        <w:t xml:space="preserve"> </w:t>
      </w:r>
      <w:r w:rsidRPr="00587375">
        <w:rPr>
          <w:color w:val="000000"/>
        </w:rPr>
        <w:t>Menthol &amp; Eucalyptus</w:t>
      </w:r>
      <w:r>
        <w:rPr>
          <w:szCs w:val="22"/>
        </w:rPr>
        <w:t xml:space="preserve"> </w:t>
      </w:r>
      <w:r w:rsidRPr="00B153E7">
        <w:rPr>
          <w:szCs w:val="22"/>
        </w:rPr>
        <w:t>vartojamas simptomini</w:t>
      </w:r>
      <w:r>
        <w:rPr>
          <w:szCs w:val="22"/>
        </w:rPr>
        <w:t>am</w:t>
      </w:r>
      <w:r w:rsidRPr="00B153E7">
        <w:rPr>
          <w:szCs w:val="22"/>
        </w:rPr>
        <w:t xml:space="preserve"> </w:t>
      </w:r>
      <w:r>
        <w:rPr>
          <w:szCs w:val="22"/>
        </w:rPr>
        <w:t>ryklės uždegimo</w:t>
      </w:r>
      <w:r w:rsidRPr="00B153E7">
        <w:rPr>
          <w:szCs w:val="22"/>
        </w:rPr>
        <w:t xml:space="preserve"> gydymui.</w:t>
      </w:r>
    </w:p>
    <w:p w:rsidR="0005288E" w:rsidRDefault="0005288E" w:rsidP="0005288E">
      <w:pPr>
        <w:pStyle w:val="Pagrindinistekstas"/>
        <w:spacing w:after="0"/>
        <w:rPr>
          <w:noProof/>
          <w:snapToGrid w:val="0"/>
        </w:rPr>
      </w:pPr>
    </w:p>
    <w:p w:rsidR="0005288E" w:rsidRDefault="0005288E" w:rsidP="0005288E">
      <w:pPr>
        <w:pStyle w:val="Pagrindinistekstas"/>
        <w:spacing w:after="0"/>
        <w:rPr>
          <w:noProof/>
          <w:snapToGrid w:val="0"/>
        </w:rPr>
      </w:pPr>
      <w:r>
        <w:rPr>
          <w:noProof/>
          <w:snapToGrid w:val="0"/>
        </w:rPr>
        <w:t>Jeigu per 3 dienas Jūsų savijauta nepagerėjo arba net pablogėjo, kreipkitės į gydytoją.</w:t>
      </w:r>
    </w:p>
    <w:p w:rsidR="0005288E" w:rsidRDefault="0005288E" w:rsidP="0005288E">
      <w:pPr>
        <w:pStyle w:val="Pagrindinistekstas"/>
        <w:spacing w:after="0"/>
        <w:rPr>
          <w:szCs w:val="22"/>
        </w:rPr>
      </w:pPr>
    </w:p>
    <w:p w:rsidR="0005288E" w:rsidRPr="003613EB" w:rsidRDefault="0005288E" w:rsidP="0005288E">
      <w:pPr>
        <w:pStyle w:val="Pagrindinistekstas"/>
        <w:tabs>
          <w:tab w:val="left" w:pos="5595"/>
        </w:tabs>
        <w:spacing w:after="0"/>
        <w:rPr>
          <w:szCs w:val="22"/>
        </w:rPr>
      </w:pPr>
      <w:r>
        <w:rPr>
          <w:szCs w:val="22"/>
        </w:rPr>
        <w:tab/>
      </w:r>
    </w:p>
    <w:p w:rsidR="0005288E" w:rsidRPr="00A07A4D" w:rsidRDefault="0005288E" w:rsidP="0005288E">
      <w:pPr>
        <w:pStyle w:val="Antrat2"/>
      </w:pPr>
      <w:r w:rsidRPr="00A07A4D">
        <w:t xml:space="preserve">2.      </w:t>
      </w:r>
      <w:r w:rsidRPr="00707CCE">
        <w:rPr>
          <w:caps w:val="0"/>
        </w:rPr>
        <w:t xml:space="preserve">Kas žinotina prieš vartojant </w:t>
      </w:r>
      <w:r>
        <w:rPr>
          <w:caps w:val="0"/>
        </w:rPr>
        <w:t>S</w:t>
      </w:r>
      <w:r w:rsidRPr="00707CCE">
        <w:rPr>
          <w:caps w:val="0"/>
        </w:rPr>
        <w:t xml:space="preserve">trepsils </w:t>
      </w:r>
      <w:r>
        <w:rPr>
          <w:caps w:val="0"/>
        </w:rPr>
        <w:t>M</w:t>
      </w:r>
      <w:r w:rsidRPr="00707CCE">
        <w:rPr>
          <w:caps w:val="0"/>
        </w:rPr>
        <w:t xml:space="preserve">enthol &amp; </w:t>
      </w:r>
      <w:r>
        <w:rPr>
          <w:caps w:val="0"/>
        </w:rPr>
        <w:t>E</w:t>
      </w:r>
      <w:r w:rsidRPr="00707CCE">
        <w:rPr>
          <w:caps w:val="0"/>
        </w:rPr>
        <w:t>ucalyptus</w:t>
      </w:r>
    </w:p>
    <w:p w:rsidR="0005288E" w:rsidRPr="003613EB" w:rsidRDefault="0005288E" w:rsidP="0005288E">
      <w:pPr>
        <w:pStyle w:val="Pagrindinistekstas"/>
        <w:spacing w:after="0"/>
        <w:rPr>
          <w:szCs w:val="22"/>
        </w:rPr>
      </w:pPr>
    </w:p>
    <w:p w:rsidR="0005288E" w:rsidRPr="003613EB" w:rsidRDefault="0005288E" w:rsidP="0005288E">
      <w:pPr>
        <w:pStyle w:val="Antrat3"/>
      </w:pPr>
      <w:r w:rsidRPr="003613EB">
        <w:t xml:space="preserve">Strepsils </w:t>
      </w:r>
      <w:r w:rsidRPr="00587375">
        <w:rPr>
          <w:color w:val="000000"/>
        </w:rPr>
        <w:t>Menthol &amp; Eucalyptus</w:t>
      </w:r>
      <w:r w:rsidRPr="003613EB">
        <w:t xml:space="preserve"> vartoti negalima:</w:t>
      </w:r>
    </w:p>
    <w:p w:rsidR="0005288E" w:rsidRDefault="0005288E" w:rsidP="0005288E">
      <w:pPr>
        <w:pStyle w:val="BT-EMEASMCA"/>
        <w:tabs>
          <w:tab w:val="clear" w:pos="360"/>
          <w:tab w:val="num" w:pos="1443"/>
        </w:tabs>
      </w:pPr>
      <w:r w:rsidRPr="003613EB">
        <w:t xml:space="preserve">jeigu yra </w:t>
      </w:r>
      <w:r>
        <w:t xml:space="preserve">alergija </w:t>
      </w:r>
      <w:r w:rsidRPr="003613EB">
        <w:t xml:space="preserve">veikliajai </w:t>
      </w:r>
      <w:r>
        <w:t xml:space="preserve">medžiagai </w:t>
      </w:r>
      <w:r w:rsidRPr="003613EB">
        <w:t xml:space="preserve">arba bet kuriai pagalbinei </w:t>
      </w:r>
      <w:r>
        <w:t>šio vaisto</w:t>
      </w:r>
      <w:r w:rsidRPr="003613EB" w:rsidDel="00587375">
        <w:t xml:space="preserve"> </w:t>
      </w:r>
      <w:r w:rsidRPr="003613EB">
        <w:t>medžiagai</w:t>
      </w:r>
      <w:r>
        <w:t xml:space="preserve"> (jos išvardytos 6 skyriuje);</w:t>
      </w:r>
    </w:p>
    <w:p w:rsidR="0005288E" w:rsidRPr="003613EB" w:rsidRDefault="0005288E" w:rsidP="0005288E">
      <w:pPr>
        <w:pStyle w:val="BT-EMEASMCA"/>
        <w:tabs>
          <w:tab w:val="clear" w:pos="360"/>
          <w:tab w:val="num" w:pos="1443"/>
        </w:tabs>
      </w:pPr>
      <w:r w:rsidRPr="00D616C2">
        <w:t xml:space="preserve">jaunesniems </w:t>
      </w:r>
      <w:r>
        <w:t>nei</w:t>
      </w:r>
      <w:r w:rsidRPr="00D616C2">
        <w:t xml:space="preserve"> </w:t>
      </w:r>
      <w:r>
        <w:t>12</w:t>
      </w:r>
      <w:r w:rsidRPr="00D616C2">
        <w:t xml:space="preserve"> metų vaikams</w:t>
      </w:r>
      <w:r>
        <w:t>.</w:t>
      </w:r>
    </w:p>
    <w:p w:rsidR="0005288E" w:rsidRPr="003613EB" w:rsidRDefault="0005288E" w:rsidP="0005288E">
      <w:pPr>
        <w:pStyle w:val="Pagrindinistekstas"/>
        <w:spacing w:after="0"/>
        <w:rPr>
          <w:szCs w:val="22"/>
        </w:rPr>
      </w:pPr>
    </w:p>
    <w:p w:rsidR="0005288E" w:rsidRDefault="0005288E" w:rsidP="0005288E">
      <w:pPr>
        <w:pStyle w:val="Antrat3"/>
      </w:pPr>
      <w:r>
        <w:t>Įspėjimai ir atsargumo priemonės</w:t>
      </w:r>
    </w:p>
    <w:p w:rsidR="0005288E" w:rsidRPr="00707CCE" w:rsidRDefault="0005288E" w:rsidP="0005288E">
      <w:r>
        <w:t>Pasitarkite su gydytoju arba vaistininku, prieš pradėdami vartoti</w:t>
      </w:r>
      <w:r w:rsidRPr="00707CCE">
        <w:t xml:space="preserve"> Strepsils Menthol &amp; Eucalyptus</w:t>
      </w:r>
      <w:r>
        <w:t>:</w:t>
      </w:r>
    </w:p>
    <w:p w:rsidR="0005288E" w:rsidRPr="003613EB" w:rsidRDefault="0005288E" w:rsidP="0005288E">
      <w:pPr>
        <w:pStyle w:val="BT-EMEASMCA"/>
        <w:tabs>
          <w:tab w:val="clear" w:pos="360"/>
          <w:tab w:val="num" w:pos="1443"/>
        </w:tabs>
      </w:pPr>
      <w:r w:rsidRPr="003613EB">
        <w:t xml:space="preserve">jeigu Jūs sergate </w:t>
      </w:r>
      <w:r>
        <w:t xml:space="preserve">cukriniu </w:t>
      </w:r>
      <w:r w:rsidRPr="003613EB">
        <w:t xml:space="preserve">diabetu, nes vienoje pastilėje yra </w:t>
      </w:r>
      <w:smartTag w:uri="urn:schemas-microsoft-com:office:smarttags" w:element="metricconverter">
        <w:smartTagPr>
          <w:attr w:name="ProductID" w:val="2,5 g"/>
        </w:smartTagPr>
        <w:r w:rsidRPr="003613EB">
          <w:t>2,5 g</w:t>
        </w:r>
      </w:smartTag>
      <w:r w:rsidRPr="003613EB">
        <w:t xml:space="preserve"> cukraus.</w:t>
      </w:r>
    </w:p>
    <w:p w:rsidR="0005288E" w:rsidRPr="003613EB" w:rsidRDefault="0005288E" w:rsidP="0005288E">
      <w:pPr>
        <w:pStyle w:val="BT-EMEASMCA"/>
        <w:numPr>
          <w:ilvl w:val="0"/>
          <w:numId w:val="0"/>
        </w:numPr>
      </w:pPr>
    </w:p>
    <w:p w:rsidR="0005288E" w:rsidRPr="00F15201" w:rsidRDefault="0005288E" w:rsidP="0005288E">
      <w:pPr>
        <w:tabs>
          <w:tab w:val="num" w:pos="1650"/>
        </w:tabs>
        <w:rPr>
          <w:b/>
          <w:noProof/>
        </w:rPr>
      </w:pPr>
      <w:r w:rsidRPr="00F15201">
        <w:rPr>
          <w:b/>
          <w:noProof/>
        </w:rPr>
        <w:t>Vaikams</w:t>
      </w:r>
    </w:p>
    <w:p w:rsidR="0005288E" w:rsidRPr="00D55521" w:rsidRDefault="0005288E" w:rsidP="0005288E">
      <w:pPr>
        <w:pStyle w:val="Antrat3"/>
        <w:rPr>
          <w:b w:val="0"/>
        </w:rPr>
      </w:pPr>
      <w:r w:rsidRPr="00D55521">
        <w:rPr>
          <w:b w:val="0"/>
        </w:rPr>
        <w:t xml:space="preserve">Jaunesniems </w:t>
      </w:r>
      <w:r>
        <w:rPr>
          <w:b w:val="0"/>
        </w:rPr>
        <w:t>nei</w:t>
      </w:r>
      <w:r w:rsidRPr="00D55521">
        <w:rPr>
          <w:b w:val="0"/>
        </w:rPr>
        <w:t xml:space="preserve"> </w:t>
      </w:r>
      <w:r>
        <w:rPr>
          <w:b w:val="0"/>
        </w:rPr>
        <w:t>12</w:t>
      </w:r>
      <w:r w:rsidRPr="00D55521">
        <w:rPr>
          <w:b w:val="0"/>
        </w:rPr>
        <w:t xml:space="preserve"> metų </w:t>
      </w:r>
      <w:r>
        <w:rPr>
          <w:b w:val="0"/>
        </w:rPr>
        <w:t xml:space="preserve">amžiaus </w:t>
      </w:r>
      <w:r w:rsidRPr="00D55521">
        <w:rPr>
          <w:b w:val="0"/>
        </w:rPr>
        <w:t>vaikams vaisto vartoti negalima.</w:t>
      </w:r>
    </w:p>
    <w:p w:rsidR="0005288E" w:rsidRDefault="0005288E" w:rsidP="0005288E">
      <w:pPr>
        <w:pStyle w:val="Antrat3"/>
      </w:pPr>
    </w:p>
    <w:p w:rsidR="0005288E" w:rsidRPr="003613EB" w:rsidRDefault="0005288E" w:rsidP="0005288E">
      <w:pPr>
        <w:pStyle w:val="Antrat3"/>
      </w:pPr>
      <w:r w:rsidRPr="003613EB">
        <w:t>Kit</w:t>
      </w:r>
      <w:r>
        <w:t xml:space="preserve">i vaistai ir </w:t>
      </w:r>
      <w:r w:rsidRPr="003613EB">
        <w:t>Strepsils</w:t>
      </w:r>
      <w:r w:rsidRPr="00587375">
        <w:rPr>
          <w:color w:val="000000"/>
        </w:rPr>
        <w:t xml:space="preserve"> Menthol &amp; Eucalyptus</w:t>
      </w:r>
      <w:r w:rsidRPr="003613EB">
        <w:t xml:space="preserve"> </w:t>
      </w:r>
    </w:p>
    <w:p w:rsidR="0005288E" w:rsidRPr="003613EB" w:rsidRDefault="0005288E" w:rsidP="0005288E">
      <w:pPr>
        <w:pStyle w:val="Pagrindinistekstas"/>
        <w:spacing w:after="0"/>
        <w:rPr>
          <w:szCs w:val="22"/>
        </w:rPr>
      </w:pPr>
      <w:r w:rsidRPr="003613EB">
        <w:rPr>
          <w:szCs w:val="22"/>
        </w:rPr>
        <w:t>Jeigu vartojate ar neseniai vartojote kitų vaistų</w:t>
      </w:r>
      <w:r w:rsidRPr="00707CCE">
        <w:t xml:space="preserve"> </w:t>
      </w:r>
      <w:r w:rsidRPr="00364862">
        <w:t>arba dėl to nesate tikri, apie tai</w:t>
      </w:r>
      <w:r w:rsidRPr="003613EB">
        <w:rPr>
          <w:szCs w:val="22"/>
        </w:rPr>
        <w:t xml:space="preserve"> pasakykite gydytojui arba vaistininkui.</w:t>
      </w:r>
    </w:p>
    <w:p w:rsidR="0005288E" w:rsidRPr="00DF7AFD" w:rsidRDefault="0005288E" w:rsidP="0005288E">
      <w:pPr>
        <w:pStyle w:val="BTEMEASMCA"/>
        <w:rPr>
          <w:noProof w:val="0"/>
        </w:rPr>
      </w:pPr>
      <w:r w:rsidRPr="00DF7AFD">
        <w:lastRenderedPageBreak/>
        <w:t xml:space="preserve">Sąveikos su kitais </w:t>
      </w:r>
      <w:smartTag w:uri="urn:schemas-microsoft-com:office:smarttags" w:element="PersonName">
        <w:r w:rsidRPr="00DF7AFD">
          <w:t>v</w:t>
        </w:r>
      </w:smartTag>
      <w:r w:rsidRPr="00DF7AFD">
        <w:t>aistais at</w:t>
      </w:r>
      <w:smartTag w:uri="urn:schemas-microsoft-com:office:smarttags" w:element="PersonName">
        <w:r w:rsidRPr="00DF7AFD">
          <w:t>v</w:t>
        </w:r>
      </w:smartTag>
      <w:r w:rsidRPr="00DF7AFD">
        <w:t>ejų ne</w:t>
      </w:r>
      <w:r>
        <w:t>pastebėta</w:t>
      </w:r>
      <w:r w:rsidRPr="00DF7AFD">
        <w:t>.</w:t>
      </w:r>
    </w:p>
    <w:p w:rsidR="0005288E" w:rsidRPr="003613EB" w:rsidRDefault="0005288E" w:rsidP="0005288E">
      <w:pPr>
        <w:pStyle w:val="Pagrindinistekstas"/>
        <w:spacing w:after="0"/>
        <w:rPr>
          <w:szCs w:val="22"/>
        </w:rPr>
      </w:pPr>
    </w:p>
    <w:p w:rsidR="0005288E" w:rsidRPr="003613EB" w:rsidRDefault="0005288E" w:rsidP="0005288E">
      <w:pPr>
        <w:pStyle w:val="Antrat3"/>
      </w:pPr>
      <w:r w:rsidRPr="003613EB">
        <w:t>Nėštumas</w:t>
      </w:r>
      <w:r>
        <w:t>,</w:t>
      </w:r>
      <w:r w:rsidRPr="00DF4173">
        <w:t xml:space="preserve"> žindymo laikotarpis</w:t>
      </w:r>
      <w:r>
        <w:t xml:space="preserve"> ir vaisingumas</w:t>
      </w:r>
    </w:p>
    <w:p w:rsidR="0005288E" w:rsidRPr="003613EB" w:rsidRDefault="0005288E" w:rsidP="0005288E">
      <w:pPr>
        <w:pStyle w:val="Pagrindinistekstas"/>
        <w:spacing w:after="0"/>
        <w:rPr>
          <w:szCs w:val="22"/>
        </w:rPr>
      </w:pPr>
      <w:r w:rsidRPr="00707CCE">
        <w:rPr>
          <w:szCs w:val="22"/>
        </w:rPr>
        <w:t>Jeigu esate nėščia, žindote kūdikį, manote, kad galbūt esate nėščia, arba planuojate pastoti, tai prieš vartodama šį vaistą, pasitarkite su gydytoju arba vaistininku</w:t>
      </w:r>
      <w:r>
        <w:rPr>
          <w:szCs w:val="22"/>
        </w:rPr>
        <w:t>.</w:t>
      </w:r>
    </w:p>
    <w:p w:rsidR="0005288E" w:rsidRPr="00DF4173" w:rsidRDefault="0005288E" w:rsidP="0005288E">
      <w:pPr>
        <w:pStyle w:val="BTEMEASMCA"/>
        <w:rPr>
          <w:noProof w:val="0"/>
        </w:rPr>
      </w:pPr>
      <w:r w:rsidRPr="00D131A8">
        <w:t>Nežinoma, ar</w:t>
      </w:r>
      <w:r>
        <w:t xml:space="preserve"> saugu vartoti šį vaistą</w:t>
      </w:r>
      <w:r w:rsidRPr="00D131A8">
        <w:t xml:space="preserve"> nėštumo ir žindymo laikotarpiu</w:t>
      </w:r>
      <w:r>
        <w:t xml:space="preserve">, kadangi tokių </w:t>
      </w:r>
      <w:r w:rsidRPr="00D131A8">
        <w:t xml:space="preserve">tyrimų neatlikta. </w:t>
      </w:r>
      <w:r>
        <w:t xml:space="preserve">Todėl </w:t>
      </w:r>
      <w:r w:rsidRPr="00D131A8">
        <w:t>nėšči</w:t>
      </w:r>
      <w:r>
        <w:t xml:space="preserve">oms ar </w:t>
      </w:r>
      <w:r w:rsidRPr="00D131A8">
        <w:t>kūdikį</w:t>
      </w:r>
      <w:r w:rsidRPr="00D131A8" w:rsidDel="00661A0B">
        <w:t xml:space="preserve"> </w:t>
      </w:r>
      <w:r w:rsidRPr="00D131A8">
        <w:t>krūtimi maitina</w:t>
      </w:r>
      <w:r>
        <w:t>nčioms</w:t>
      </w:r>
      <w:r w:rsidRPr="00D131A8">
        <w:t xml:space="preserve"> </w:t>
      </w:r>
      <w:r>
        <w:t>moterims jo vartoti nerekomenduojama.</w:t>
      </w:r>
      <w:r w:rsidRPr="00717E92">
        <w:t xml:space="preserve"> Duomenų apie poveikį vaisingumui nėra</w:t>
      </w:r>
      <w:r>
        <w:t>.</w:t>
      </w:r>
    </w:p>
    <w:p w:rsidR="0005288E" w:rsidRPr="003613EB" w:rsidRDefault="0005288E" w:rsidP="0005288E">
      <w:pPr>
        <w:pStyle w:val="Pagrindinistekstas"/>
        <w:spacing w:after="0"/>
        <w:rPr>
          <w:szCs w:val="22"/>
        </w:rPr>
      </w:pPr>
    </w:p>
    <w:p w:rsidR="0005288E" w:rsidRPr="003613EB" w:rsidRDefault="0005288E" w:rsidP="0005288E">
      <w:pPr>
        <w:pStyle w:val="Antrat3"/>
      </w:pPr>
      <w:r w:rsidRPr="003613EB">
        <w:t>Vairavimas ir mechanizmų valdymas</w:t>
      </w:r>
    </w:p>
    <w:p w:rsidR="0005288E" w:rsidRPr="003613EB" w:rsidRDefault="0005288E" w:rsidP="0005288E">
      <w:pPr>
        <w:rPr>
          <w:szCs w:val="22"/>
        </w:rPr>
      </w:pPr>
      <w:r w:rsidRPr="00707CCE">
        <w:rPr>
          <w:szCs w:val="22"/>
        </w:rPr>
        <w:t xml:space="preserve">Strepsils Menthol &amp; Eucalyptus </w:t>
      </w:r>
      <w:r w:rsidRPr="003613EB">
        <w:rPr>
          <w:szCs w:val="22"/>
        </w:rPr>
        <w:t>gebėjimo vairuoti ir valdyti mechanizmus neveikia</w:t>
      </w:r>
      <w:r>
        <w:rPr>
          <w:szCs w:val="22"/>
        </w:rPr>
        <w:t xml:space="preserve">  arba veikia nereikšmingai</w:t>
      </w:r>
    </w:p>
    <w:p w:rsidR="0005288E" w:rsidRPr="003613EB" w:rsidRDefault="0005288E" w:rsidP="0005288E">
      <w:pPr>
        <w:pStyle w:val="Pagrindinistekstas"/>
        <w:spacing w:after="0"/>
        <w:rPr>
          <w:szCs w:val="22"/>
        </w:rPr>
      </w:pPr>
    </w:p>
    <w:p w:rsidR="0005288E" w:rsidRPr="003613EB" w:rsidRDefault="0005288E" w:rsidP="0005288E">
      <w:pPr>
        <w:pStyle w:val="PI-3EMEASMCA"/>
      </w:pPr>
      <w:r w:rsidRPr="003613EB">
        <w:t>Strepsils</w:t>
      </w:r>
      <w:r w:rsidRPr="00587375">
        <w:rPr>
          <w:color w:val="000000"/>
        </w:rPr>
        <w:t xml:space="preserve"> Menthol &amp; Eucalyptus</w:t>
      </w:r>
      <w:r w:rsidRPr="003613EB">
        <w:t xml:space="preserve"> </w:t>
      </w:r>
      <w:r>
        <w:t xml:space="preserve">sudėtyje yra sacharozės, gliukozės, </w:t>
      </w:r>
      <w:r w:rsidRPr="003F749C">
        <w:t>kviečių krakmolo (esančio</w:t>
      </w:r>
      <w:r>
        <w:t xml:space="preserve"> skystojoje gliukozėje), natrio, kvapiųjų medžiagų ir sieros dioksido (E220)</w:t>
      </w:r>
    </w:p>
    <w:p w:rsidR="0005288E" w:rsidRPr="00CE7D2D" w:rsidRDefault="0005288E" w:rsidP="0005288E">
      <w:pPr>
        <w:pStyle w:val="Default"/>
        <w:rPr>
          <w:rFonts w:ascii="Times New Roman" w:hAnsi="Times New Roman" w:cs="Times New Roman"/>
          <w:sz w:val="22"/>
          <w:szCs w:val="22"/>
          <w:lang w:val="lt-LT"/>
        </w:rPr>
      </w:pPr>
      <w:r>
        <w:rPr>
          <w:rFonts w:ascii="Times New Roman" w:hAnsi="Times New Roman" w:cs="Times New Roman"/>
          <w:sz w:val="22"/>
          <w:szCs w:val="22"/>
          <w:lang w:val="lt-LT"/>
        </w:rPr>
        <w:t>Kiekvienoje</w:t>
      </w:r>
      <w:r w:rsidRPr="00CE7D2D">
        <w:rPr>
          <w:rFonts w:ascii="Times New Roman" w:hAnsi="Times New Roman" w:cs="Times New Roman"/>
          <w:sz w:val="22"/>
          <w:szCs w:val="22"/>
          <w:lang w:val="lt-LT"/>
        </w:rPr>
        <w:t xml:space="preserve"> kietojoje pastilėje yra </w:t>
      </w:r>
      <w:r>
        <w:rPr>
          <w:rFonts w:ascii="Times New Roman" w:hAnsi="Times New Roman" w:cs="Times New Roman"/>
          <w:sz w:val="22"/>
          <w:szCs w:val="22"/>
          <w:lang w:val="lt-LT"/>
        </w:rPr>
        <w:t>1,013</w:t>
      </w:r>
      <w:r w:rsidRPr="00CE7D2D">
        <w:rPr>
          <w:rFonts w:ascii="Times New Roman" w:hAnsi="Times New Roman" w:cs="Times New Roman"/>
          <w:sz w:val="22"/>
          <w:szCs w:val="22"/>
          <w:lang w:val="lt-LT"/>
        </w:rPr>
        <w:t xml:space="preserve"> mg gliukozės ir 1,4</w:t>
      </w:r>
      <w:r>
        <w:rPr>
          <w:rFonts w:ascii="Times New Roman" w:hAnsi="Times New Roman" w:cs="Times New Roman"/>
          <w:sz w:val="22"/>
          <w:szCs w:val="22"/>
          <w:lang w:val="lt-LT"/>
        </w:rPr>
        <w:t>96</w:t>
      </w:r>
      <w:r w:rsidRPr="00CE7D2D">
        <w:rPr>
          <w:rFonts w:ascii="Times New Roman" w:hAnsi="Times New Roman" w:cs="Times New Roman"/>
          <w:sz w:val="22"/>
          <w:szCs w:val="22"/>
          <w:lang w:val="lt-LT"/>
        </w:rPr>
        <w:t xml:space="preserve"> g sacharozės. </w:t>
      </w:r>
      <w:r w:rsidRPr="00C93551">
        <w:rPr>
          <w:sz w:val="16"/>
          <w:szCs w:val="16"/>
        </w:rPr>
        <w:t xml:space="preserve"> </w:t>
      </w:r>
    </w:p>
    <w:p w:rsidR="0005288E" w:rsidRPr="003613EB" w:rsidRDefault="0005288E" w:rsidP="0005288E">
      <w:pPr>
        <w:rPr>
          <w:szCs w:val="22"/>
        </w:rPr>
      </w:pPr>
      <w:r w:rsidRPr="003613EB">
        <w:rPr>
          <w:szCs w:val="22"/>
        </w:rPr>
        <w:t>Jeigu gydytojas Jums yra sakęs, kad netoleruojate kokių nors angliavandenių, kreipkitės į jį prieš pradėdami vartoti šį vaistą.</w:t>
      </w:r>
      <w:r w:rsidRPr="00C93551">
        <w:rPr>
          <w:szCs w:val="22"/>
        </w:rPr>
        <w:t xml:space="preserve"> </w:t>
      </w:r>
      <w:r w:rsidRPr="0055449A">
        <w:rPr>
          <w:szCs w:val="22"/>
        </w:rPr>
        <w:t>Gliukozė g</w:t>
      </w:r>
      <w:r w:rsidRPr="0055449A">
        <w:rPr>
          <w:rFonts w:eastAsiaTheme="minorHAnsi"/>
          <w:szCs w:val="22"/>
          <w:lang w:eastAsia="en-US"/>
        </w:rPr>
        <w:t>ali kenkti dantims.</w:t>
      </w:r>
    </w:p>
    <w:p w:rsidR="0005288E" w:rsidRDefault="0005288E" w:rsidP="0005288E">
      <w:pPr>
        <w:pStyle w:val="Default"/>
        <w:rPr>
          <w:rFonts w:ascii="Times New Roman" w:hAnsi="Times New Roman" w:cs="Times New Roman"/>
          <w:sz w:val="22"/>
          <w:szCs w:val="22"/>
          <w:lang w:val="lt-LT"/>
        </w:rPr>
      </w:pPr>
      <w:r w:rsidRPr="00986195">
        <w:rPr>
          <w:rFonts w:ascii="Times New Roman" w:hAnsi="Times New Roman" w:cs="Times New Roman"/>
          <w:sz w:val="22"/>
          <w:szCs w:val="22"/>
          <w:lang w:val="lt-LT"/>
        </w:rPr>
        <w:t>Šio vaist</w:t>
      </w:r>
      <w:r>
        <w:rPr>
          <w:rFonts w:ascii="Times New Roman" w:hAnsi="Times New Roman" w:cs="Times New Roman"/>
          <w:sz w:val="22"/>
          <w:szCs w:val="22"/>
          <w:lang w:val="lt-LT"/>
        </w:rPr>
        <w:t>o</w:t>
      </w:r>
      <w:r w:rsidRPr="00986195">
        <w:rPr>
          <w:rFonts w:ascii="Times New Roman" w:hAnsi="Times New Roman" w:cs="Times New Roman"/>
          <w:sz w:val="22"/>
          <w:szCs w:val="22"/>
          <w:lang w:val="lt-LT"/>
        </w:rPr>
        <w:t xml:space="preserve"> sudėtyje yra labai mažas glitimo (esančio kviečių krakmole) kiekis. Šis </w:t>
      </w:r>
      <w:r>
        <w:rPr>
          <w:rFonts w:ascii="Times New Roman" w:hAnsi="Times New Roman" w:cs="Times New Roman"/>
          <w:sz w:val="22"/>
          <w:szCs w:val="22"/>
          <w:lang w:val="lt-LT"/>
        </w:rPr>
        <w:t>vaistas</w:t>
      </w:r>
      <w:r w:rsidRPr="00986195">
        <w:rPr>
          <w:rFonts w:ascii="Times New Roman" w:hAnsi="Times New Roman" w:cs="Times New Roman"/>
          <w:sz w:val="22"/>
          <w:szCs w:val="22"/>
          <w:lang w:val="lt-LT"/>
        </w:rPr>
        <w:t xml:space="preserve"> laikytinas neturinčiu glitimo, todėl jei sergate celiakija, mažai tikėtina, kad Jums pakenks. Vienoje</w:t>
      </w:r>
      <w:r>
        <w:rPr>
          <w:rFonts w:ascii="Times New Roman" w:hAnsi="Times New Roman" w:cs="Times New Roman"/>
          <w:sz w:val="22"/>
          <w:szCs w:val="22"/>
          <w:lang w:val="lt-LT"/>
        </w:rPr>
        <w:t xml:space="preserve"> kietojoje pastilėje</w:t>
      </w:r>
      <w:r w:rsidRPr="00986195">
        <w:rPr>
          <w:rFonts w:ascii="Times New Roman" w:hAnsi="Times New Roman" w:cs="Times New Roman"/>
          <w:sz w:val="22"/>
          <w:szCs w:val="22"/>
          <w:lang w:val="lt-LT"/>
        </w:rPr>
        <w:t xml:space="preserve"> yra ne daugiau kaip </w:t>
      </w:r>
      <w:r>
        <w:rPr>
          <w:rFonts w:ascii="Times New Roman" w:hAnsi="Times New Roman" w:cs="Times New Roman"/>
          <w:sz w:val="22"/>
          <w:szCs w:val="22"/>
          <w:lang w:val="lt-LT"/>
        </w:rPr>
        <w:t>20,26</w:t>
      </w:r>
      <w:r w:rsidRPr="00986195">
        <w:rPr>
          <w:rFonts w:ascii="Times New Roman" w:hAnsi="Times New Roman" w:cs="Times New Roman"/>
          <w:sz w:val="22"/>
          <w:szCs w:val="22"/>
          <w:lang w:val="lt-LT"/>
        </w:rPr>
        <w:t xml:space="preserve"> mikrogramų glitimo.</w:t>
      </w:r>
      <w:r>
        <w:rPr>
          <w:rFonts w:ascii="Times New Roman" w:hAnsi="Times New Roman" w:cs="Times New Roman"/>
          <w:sz w:val="22"/>
          <w:szCs w:val="22"/>
          <w:lang w:val="lt-LT"/>
        </w:rPr>
        <w:t xml:space="preserve"> </w:t>
      </w:r>
      <w:r w:rsidRPr="00986195">
        <w:rPr>
          <w:rFonts w:ascii="Times New Roman" w:hAnsi="Times New Roman" w:cs="Times New Roman"/>
          <w:sz w:val="22"/>
          <w:szCs w:val="22"/>
          <w:lang w:val="lt-LT"/>
        </w:rPr>
        <w:t>Jeigu esate alergiškas (alergiška) kviečiams (ši liga skiriasi nuo celiakijos), Jums šio vaist</w:t>
      </w:r>
      <w:r>
        <w:rPr>
          <w:rFonts w:ascii="Times New Roman" w:hAnsi="Times New Roman" w:cs="Times New Roman"/>
          <w:sz w:val="22"/>
          <w:szCs w:val="22"/>
          <w:lang w:val="lt-LT"/>
        </w:rPr>
        <w:t>o</w:t>
      </w:r>
      <w:r w:rsidRPr="00986195">
        <w:rPr>
          <w:rFonts w:ascii="Times New Roman" w:hAnsi="Times New Roman" w:cs="Times New Roman"/>
          <w:sz w:val="22"/>
          <w:szCs w:val="22"/>
          <w:lang w:val="lt-LT"/>
        </w:rPr>
        <w:t xml:space="preserve"> vartoti negalima. </w:t>
      </w:r>
    </w:p>
    <w:p w:rsidR="0005288E" w:rsidRDefault="0005288E" w:rsidP="0005288E">
      <w:pPr>
        <w:pStyle w:val="Default"/>
        <w:rPr>
          <w:rFonts w:ascii="Times New Roman" w:hAnsi="Times New Roman" w:cs="Times New Roman"/>
          <w:sz w:val="22"/>
          <w:szCs w:val="22"/>
          <w:lang w:val="lt-LT"/>
        </w:rPr>
      </w:pPr>
    </w:p>
    <w:p w:rsidR="0005288E" w:rsidRPr="00986195" w:rsidRDefault="0005288E" w:rsidP="0005288E">
      <w:pPr>
        <w:pStyle w:val="Default"/>
        <w:rPr>
          <w:rFonts w:ascii="Times New Roman" w:hAnsi="Times New Roman" w:cs="Times New Roman"/>
          <w:sz w:val="22"/>
          <w:szCs w:val="22"/>
          <w:lang w:val="lt-LT"/>
        </w:rPr>
      </w:pPr>
      <w:r w:rsidRPr="00986195">
        <w:rPr>
          <w:rFonts w:ascii="Times New Roman" w:hAnsi="Times New Roman" w:cs="Times New Roman"/>
          <w:sz w:val="22"/>
          <w:szCs w:val="22"/>
          <w:lang w:val="lt-LT"/>
        </w:rPr>
        <w:t>Šio vaist</w:t>
      </w:r>
      <w:r>
        <w:rPr>
          <w:rFonts w:ascii="Times New Roman" w:hAnsi="Times New Roman" w:cs="Times New Roman"/>
          <w:sz w:val="22"/>
          <w:szCs w:val="22"/>
          <w:lang w:val="lt-LT"/>
        </w:rPr>
        <w:t>o</w:t>
      </w:r>
      <w:r w:rsidRPr="00986195">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kiekvienoje kietojoje pastilėje </w:t>
      </w:r>
      <w:r w:rsidRPr="00986195">
        <w:rPr>
          <w:rFonts w:ascii="Times New Roman" w:hAnsi="Times New Roman" w:cs="Times New Roman"/>
          <w:sz w:val="22"/>
          <w:szCs w:val="22"/>
          <w:lang w:val="lt-LT"/>
        </w:rPr>
        <w:t>yra mažiau kaip 1 mmol (23 mg) natrio, t.y. jis beveik neturi reikšmės.</w:t>
      </w:r>
    </w:p>
    <w:p w:rsidR="0005288E" w:rsidRDefault="0005288E" w:rsidP="0005288E">
      <w:pPr>
        <w:pStyle w:val="Default"/>
        <w:rPr>
          <w:rFonts w:ascii="Times New Roman" w:hAnsi="Times New Roman" w:cs="Times New Roman"/>
          <w:sz w:val="22"/>
          <w:szCs w:val="22"/>
          <w:lang w:val="lt-LT"/>
        </w:rPr>
      </w:pPr>
    </w:p>
    <w:p w:rsidR="0005288E" w:rsidRPr="000218CD" w:rsidRDefault="0005288E" w:rsidP="0005288E">
      <w:pPr>
        <w:pStyle w:val="Default"/>
        <w:rPr>
          <w:rFonts w:ascii="Times New Roman" w:hAnsi="Times New Roman" w:cs="Times New Roman"/>
          <w:sz w:val="22"/>
          <w:szCs w:val="22"/>
          <w:lang w:val="lt-LT"/>
        </w:rPr>
      </w:pPr>
      <w:r w:rsidRPr="007A6EFE">
        <w:rPr>
          <w:rFonts w:ascii="Times New Roman" w:eastAsia="Times New Roman" w:hAnsi="Times New Roman" w:cs="Times New Roman"/>
          <w:sz w:val="22"/>
          <w:szCs w:val="22"/>
          <w:lang w:val="lt-LT" w:eastAsia="lt-LT"/>
        </w:rPr>
        <w:t xml:space="preserve">Strepsils Menthol </w:t>
      </w:r>
      <w:r w:rsidRPr="007A6EFE">
        <w:rPr>
          <w:rFonts w:ascii="Times New Roman" w:eastAsia="Times New Roman" w:hAnsi="Times New Roman" w:cs="Times New Roman"/>
          <w:sz w:val="22"/>
          <w:szCs w:val="22"/>
          <w:lang w:eastAsia="lt-LT"/>
        </w:rPr>
        <w:t>&amp; Eucalyptus</w:t>
      </w:r>
      <w:r w:rsidRPr="00922459">
        <w:rPr>
          <w:rFonts w:ascii="Times New Roman" w:hAnsi="Times New Roman" w:cs="Times New Roman"/>
          <w:sz w:val="22"/>
          <w:szCs w:val="22"/>
          <w:lang w:val="lt-LT"/>
        </w:rPr>
        <w:t xml:space="preserve"> kvapiosios medžiagos sudėtyje yra d-limoneno. D</w:t>
      </w:r>
      <w:r w:rsidRPr="000218CD">
        <w:rPr>
          <w:rFonts w:ascii="Times New Roman" w:hAnsi="Times New Roman" w:cs="Times New Roman"/>
          <w:sz w:val="22"/>
          <w:szCs w:val="22"/>
          <w:lang w:val="lt-LT"/>
        </w:rPr>
        <w:t>-limonenas gali sukelti alerginių reakcijų.</w:t>
      </w:r>
    </w:p>
    <w:p w:rsidR="0005288E" w:rsidRPr="00AB15B2" w:rsidRDefault="0005288E" w:rsidP="0005288E">
      <w:pPr>
        <w:rPr>
          <w:b/>
          <w:szCs w:val="22"/>
        </w:rPr>
      </w:pPr>
    </w:p>
    <w:p w:rsidR="0005288E" w:rsidRPr="00670062" w:rsidRDefault="0005288E" w:rsidP="0005288E">
      <w:pPr>
        <w:pStyle w:val="Default"/>
        <w:rPr>
          <w:rFonts w:ascii="Times New Roman" w:hAnsi="Times New Roman" w:cs="Times New Roman"/>
          <w:sz w:val="22"/>
          <w:szCs w:val="22"/>
          <w:lang w:val="lt-LT"/>
        </w:rPr>
      </w:pPr>
      <w:r w:rsidRPr="00670062">
        <w:rPr>
          <w:rFonts w:ascii="Times New Roman" w:hAnsi="Times New Roman" w:cs="Times New Roman"/>
          <w:sz w:val="22"/>
          <w:szCs w:val="22"/>
          <w:lang w:val="lt-LT"/>
        </w:rPr>
        <w:t>Šio vaist</w:t>
      </w:r>
      <w:r>
        <w:rPr>
          <w:rFonts w:ascii="Times New Roman" w:hAnsi="Times New Roman" w:cs="Times New Roman"/>
          <w:sz w:val="22"/>
          <w:szCs w:val="22"/>
          <w:lang w:val="lt-LT"/>
        </w:rPr>
        <w:t>o</w:t>
      </w:r>
      <w:r w:rsidRPr="00670062">
        <w:rPr>
          <w:rFonts w:ascii="Times New Roman" w:hAnsi="Times New Roman" w:cs="Times New Roman"/>
          <w:sz w:val="22"/>
          <w:szCs w:val="22"/>
          <w:lang w:val="lt-LT"/>
        </w:rPr>
        <w:t xml:space="preserve"> sudėtyje yra sieros dioksido (E220). Retais atvejais gali sukelti sunkių padidėjusio jautrumo reakcijų ir bronchų spazmą.</w:t>
      </w:r>
    </w:p>
    <w:p w:rsidR="0005288E" w:rsidRPr="003613EB" w:rsidRDefault="0005288E" w:rsidP="0005288E">
      <w:pPr>
        <w:pStyle w:val="Pagrindinistekstas"/>
        <w:spacing w:after="0"/>
        <w:rPr>
          <w:szCs w:val="22"/>
        </w:rPr>
      </w:pPr>
    </w:p>
    <w:p w:rsidR="0005288E" w:rsidRPr="003613EB" w:rsidRDefault="0005288E" w:rsidP="0005288E">
      <w:pPr>
        <w:pStyle w:val="Pagrindinistekstas"/>
        <w:spacing w:after="0"/>
        <w:rPr>
          <w:szCs w:val="22"/>
        </w:rPr>
      </w:pPr>
    </w:p>
    <w:p w:rsidR="0005288E" w:rsidRPr="00A07A4D" w:rsidRDefault="0005288E" w:rsidP="0005288E">
      <w:pPr>
        <w:pStyle w:val="Antrat2"/>
      </w:pPr>
      <w:r w:rsidRPr="00A07A4D">
        <w:t xml:space="preserve">3.       </w:t>
      </w:r>
      <w:r w:rsidRPr="00707CCE">
        <w:rPr>
          <w:caps w:val="0"/>
        </w:rPr>
        <w:t xml:space="preserve">Kaip vartoti </w:t>
      </w:r>
      <w:r>
        <w:rPr>
          <w:caps w:val="0"/>
        </w:rPr>
        <w:t>S</w:t>
      </w:r>
      <w:r w:rsidRPr="00707CCE">
        <w:rPr>
          <w:caps w:val="0"/>
        </w:rPr>
        <w:t xml:space="preserve">trepsils </w:t>
      </w:r>
      <w:r>
        <w:rPr>
          <w:caps w:val="0"/>
        </w:rPr>
        <w:t>M</w:t>
      </w:r>
      <w:r w:rsidRPr="00707CCE">
        <w:rPr>
          <w:caps w:val="0"/>
        </w:rPr>
        <w:t xml:space="preserve">enthol &amp; </w:t>
      </w:r>
      <w:r>
        <w:rPr>
          <w:caps w:val="0"/>
        </w:rPr>
        <w:t>E</w:t>
      </w:r>
      <w:r w:rsidRPr="00707CCE">
        <w:rPr>
          <w:caps w:val="0"/>
        </w:rPr>
        <w:t>ucalyptus</w:t>
      </w:r>
    </w:p>
    <w:p w:rsidR="0005288E" w:rsidRPr="00A07A4D" w:rsidRDefault="0005288E" w:rsidP="0005288E">
      <w:pPr>
        <w:pStyle w:val="Pagrindinistekstas"/>
        <w:spacing w:after="0"/>
        <w:rPr>
          <w:b/>
          <w:szCs w:val="22"/>
        </w:rPr>
      </w:pPr>
    </w:p>
    <w:p w:rsidR="0005288E" w:rsidRDefault="0005288E" w:rsidP="0005288E">
      <w:pPr>
        <w:pStyle w:val="Pagrindinistekstas"/>
        <w:spacing w:after="0"/>
        <w:rPr>
          <w:szCs w:val="22"/>
        </w:rPr>
      </w:pPr>
      <w:r>
        <w:rPr>
          <w:szCs w:val="22"/>
        </w:rPr>
        <w:t>V</w:t>
      </w:r>
      <w:r w:rsidRPr="003613EB">
        <w:rPr>
          <w:szCs w:val="22"/>
        </w:rPr>
        <w:t xml:space="preserve">isada vartokite </w:t>
      </w:r>
      <w:r>
        <w:rPr>
          <w:szCs w:val="22"/>
        </w:rPr>
        <w:t xml:space="preserve">šį vaistą </w:t>
      </w:r>
      <w:r w:rsidRPr="003613EB">
        <w:rPr>
          <w:szCs w:val="22"/>
        </w:rPr>
        <w:t xml:space="preserve">tiksliai </w:t>
      </w:r>
      <w:r w:rsidRPr="00707CCE">
        <w:rPr>
          <w:szCs w:val="22"/>
        </w:rPr>
        <w:t>kaip aprašyta šiame lapelyje arba</w:t>
      </w:r>
      <w:r w:rsidRPr="003613EB">
        <w:rPr>
          <w:szCs w:val="22"/>
        </w:rPr>
        <w:t xml:space="preserve"> kaip nurodė gydytojas</w:t>
      </w:r>
      <w:r>
        <w:rPr>
          <w:szCs w:val="22"/>
        </w:rPr>
        <w:t xml:space="preserve"> arba vaistininkas</w:t>
      </w:r>
      <w:r w:rsidRPr="003613EB">
        <w:rPr>
          <w:szCs w:val="22"/>
        </w:rPr>
        <w:t>. Jeigu abejojate, kreipkitės į gydytoją arba vaistininką.</w:t>
      </w:r>
    </w:p>
    <w:p w:rsidR="0005288E" w:rsidRDefault="0005288E" w:rsidP="0005288E">
      <w:pPr>
        <w:pStyle w:val="Pagrindinistekstas"/>
        <w:spacing w:after="0"/>
        <w:rPr>
          <w:i/>
          <w:szCs w:val="22"/>
          <w:u w:val="single"/>
        </w:rPr>
      </w:pPr>
    </w:p>
    <w:p w:rsidR="0005288E" w:rsidRDefault="0005288E" w:rsidP="0005288E">
      <w:pPr>
        <w:pStyle w:val="Pagrindinistekstas"/>
        <w:spacing w:after="0"/>
        <w:rPr>
          <w:szCs w:val="22"/>
        </w:rPr>
      </w:pPr>
      <w:r w:rsidRPr="00F04D32">
        <w:rPr>
          <w:i/>
          <w:szCs w:val="22"/>
        </w:rPr>
        <w:t>Suaugusie</w:t>
      </w:r>
      <w:r>
        <w:rPr>
          <w:i/>
          <w:szCs w:val="22"/>
        </w:rPr>
        <w:t>sie</w:t>
      </w:r>
      <w:r w:rsidRPr="00F04D32">
        <w:rPr>
          <w:i/>
          <w:szCs w:val="22"/>
        </w:rPr>
        <w:t>ms</w:t>
      </w:r>
    </w:p>
    <w:p w:rsidR="0005288E" w:rsidRDefault="0005288E" w:rsidP="0005288E">
      <w:pPr>
        <w:pStyle w:val="Pagrindinistekstas"/>
        <w:spacing w:after="0"/>
        <w:rPr>
          <w:szCs w:val="22"/>
        </w:rPr>
      </w:pPr>
      <w:r w:rsidRPr="007E144A">
        <w:rPr>
          <w:szCs w:val="22"/>
        </w:rPr>
        <w:t xml:space="preserve">1 </w:t>
      </w:r>
      <w:r>
        <w:rPr>
          <w:szCs w:val="22"/>
        </w:rPr>
        <w:t xml:space="preserve">kietoji </w:t>
      </w:r>
      <w:r w:rsidRPr="007E144A">
        <w:rPr>
          <w:szCs w:val="22"/>
        </w:rPr>
        <w:t>pastil</w:t>
      </w:r>
      <w:r>
        <w:rPr>
          <w:szCs w:val="22"/>
        </w:rPr>
        <w:t>ė</w:t>
      </w:r>
      <w:r w:rsidRPr="007E144A">
        <w:rPr>
          <w:szCs w:val="22"/>
        </w:rPr>
        <w:t xml:space="preserve"> kas 2-3 valandas, bet ne daugiau kaip </w:t>
      </w:r>
      <w:r>
        <w:rPr>
          <w:szCs w:val="22"/>
        </w:rPr>
        <w:t>8</w:t>
      </w:r>
      <w:r w:rsidRPr="007E144A">
        <w:rPr>
          <w:szCs w:val="22"/>
        </w:rPr>
        <w:t xml:space="preserve"> </w:t>
      </w:r>
      <w:r>
        <w:rPr>
          <w:szCs w:val="22"/>
        </w:rPr>
        <w:t xml:space="preserve">kietosios </w:t>
      </w:r>
      <w:r w:rsidRPr="007E144A">
        <w:rPr>
          <w:szCs w:val="22"/>
        </w:rPr>
        <w:t>pastil</w:t>
      </w:r>
      <w:r>
        <w:rPr>
          <w:szCs w:val="22"/>
        </w:rPr>
        <w:t>ės</w:t>
      </w:r>
      <w:r w:rsidRPr="007E144A">
        <w:rPr>
          <w:szCs w:val="22"/>
        </w:rPr>
        <w:t xml:space="preserve"> per 24 val.</w:t>
      </w:r>
    </w:p>
    <w:p w:rsidR="0005288E" w:rsidRDefault="0005288E" w:rsidP="0005288E">
      <w:pPr>
        <w:pStyle w:val="Pagrindinistekstas"/>
        <w:spacing w:after="0"/>
        <w:rPr>
          <w:i/>
          <w:szCs w:val="22"/>
        </w:rPr>
      </w:pPr>
    </w:p>
    <w:p w:rsidR="0005288E" w:rsidRPr="0017445E" w:rsidRDefault="0005288E" w:rsidP="0005288E">
      <w:pPr>
        <w:pStyle w:val="Pagrindinistekstas"/>
        <w:spacing w:after="0"/>
        <w:rPr>
          <w:b/>
          <w:szCs w:val="22"/>
        </w:rPr>
      </w:pPr>
      <w:r w:rsidRPr="0017445E">
        <w:rPr>
          <w:b/>
          <w:szCs w:val="22"/>
        </w:rPr>
        <w:t>Vartojimas vaikams</w:t>
      </w:r>
      <w:r>
        <w:rPr>
          <w:b/>
          <w:szCs w:val="22"/>
        </w:rPr>
        <w:t xml:space="preserve"> ir paaugliams</w:t>
      </w:r>
    </w:p>
    <w:p w:rsidR="0005288E" w:rsidRDefault="0005288E" w:rsidP="0005288E">
      <w:pPr>
        <w:pStyle w:val="Pagrindinistekstas"/>
        <w:spacing w:after="0"/>
        <w:rPr>
          <w:szCs w:val="22"/>
        </w:rPr>
      </w:pPr>
      <w:r w:rsidRPr="00F04D32">
        <w:rPr>
          <w:i/>
          <w:szCs w:val="22"/>
        </w:rPr>
        <w:t xml:space="preserve">Vyresniems </w:t>
      </w:r>
      <w:r>
        <w:rPr>
          <w:i/>
          <w:szCs w:val="22"/>
        </w:rPr>
        <w:t>nei</w:t>
      </w:r>
      <w:r w:rsidRPr="00F04D32">
        <w:rPr>
          <w:i/>
          <w:szCs w:val="22"/>
        </w:rPr>
        <w:t xml:space="preserve"> 12 metų </w:t>
      </w:r>
      <w:r>
        <w:rPr>
          <w:i/>
          <w:szCs w:val="22"/>
        </w:rPr>
        <w:t xml:space="preserve">amžiaus </w:t>
      </w:r>
      <w:r w:rsidRPr="00F04D32">
        <w:rPr>
          <w:i/>
          <w:szCs w:val="22"/>
        </w:rPr>
        <w:t>vaikams</w:t>
      </w:r>
      <w:r>
        <w:rPr>
          <w:szCs w:val="22"/>
        </w:rPr>
        <w:t xml:space="preserve"> </w:t>
      </w:r>
      <w:r w:rsidRPr="007A6EFE">
        <w:rPr>
          <w:i/>
          <w:szCs w:val="22"/>
        </w:rPr>
        <w:t>ir paaugliams</w:t>
      </w:r>
    </w:p>
    <w:p w:rsidR="0005288E" w:rsidRDefault="0005288E" w:rsidP="0005288E">
      <w:r>
        <w:t>Dozavimas toks pats, kaip suaugusiesiems, aprašytas aukščiau.</w:t>
      </w:r>
    </w:p>
    <w:p w:rsidR="0005288E" w:rsidRPr="007E144A" w:rsidRDefault="0005288E" w:rsidP="0005288E">
      <w:pPr>
        <w:pStyle w:val="Pagrindinistekstas"/>
        <w:spacing w:after="0"/>
        <w:rPr>
          <w:i/>
          <w:szCs w:val="22"/>
        </w:rPr>
      </w:pPr>
    </w:p>
    <w:p w:rsidR="0005288E" w:rsidRDefault="0005288E" w:rsidP="0005288E">
      <w:pPr>
        <w:pStyle w:val="Pagrindinistekstas"/>
        <w:tabs>
          <w:tab w:val="left" w:pos="0"/>
        </w:tabs>
        <w:spacing w:after="0"/>
        <w:jc w:val="both"/>
        <w:rPr>
          <w:szCs w:val="22"/>
        </w:rPr>
      </w:pPr>
      <w:r w:rsidRPr="001B78AB">
        <w:rPr>
          <w:i/>
          <w:szCs w:val="22"/>
        </w:rPr>
        <w:t xml:space="preserve">Senyviems </w:t>
      </w:r>
      <w:r>
        <w:rPr>
          <w:i/>
          <w:szCs w:val="22"/>
        </w:rPr>
        <w:t>pacientams</w:t>
      </w:r>
      <w:r>
        <w:rPr>
          <w:szCs w:val="22"/>
        </w:rPr>
        <w:t xml:space="preserve"> </w:t>
      </w:r>
    </w:p>
    <w:p w:rsidR="0005288E" w:rsidRPr="000562E8" w:rsidRDefault="0005288E" w:rsidP="0005288E">
      <w:pPr>
        <w:pStyle w:val="Pagrindinistekstas"/>
        <w:tabs>
          <w:tab w:val="left" w:pos="0"/>
        </w:tabs>
        <w:spacing w:after="0"/>
        <w:jc w:val="both"/>
        <w:rPr>
          <w:i/>
          <w:szCs w:val="22"/>
        </w:rPr>
      </w:pPr>
      <w:r>
        <w:rPr>
          <w:szCs w:val="22"/>
        </w:rPr>
        <w:t>D</w:t>
      </w:r>
      <w:r w:rsidRPr="007E144A">
        <w:rPr>
          <w:szCs w:val="22"/>
        </w:rPr>
        <w:t>oz</w:t>
      </w:r>
      <w:r>
        <w:rPr>
          <w:szCs w:val="22"/>
        </w:rPr>
        <w:t xml:space="preserve">ės </w:t>
      </w:r>
      <w:r w:rsidRPr="007E144A">
        <w:rPr>
          <w:szCs w:val="22"/>
        </w:rPr>
        <w:t>mažinti nereikia.</w:t>
      </w:r>
    </w:p>
    <w:p w:rsidR="0005288E" w:rsidRDefault="0005288E" w:rsidP="0005288E">
      <w:pPr>
        <w:pStyle w:val="Pagrindinistekstas"/>
        <w:tabs>
          <w:tab w:val="left" w:pos="0"/>
        </w:tabs>
        <w:spacing w:after="0"/>
        <w:jc w:val="both"/>
      </w:pPr>
    </w:p>
    <w:p w:rsidR="0005288E" w:rsidRPr="002712AB" w:rsidRDefault="0005288E" w:rsidP="0005288E">
      <w:pPr>
        <w:pStyle w:val="Pagrindinistekstas"/>
        <w:tabs>
          <w:tab w:val="left" w:pos="0"/>
        </w:tabs>
        <w:spacing w:after="0"/>
        <w:jc w:val="both"/>
        <w:rPr>
          <w:i/>
        </w:rPr>
      </w:pPr>
      <w:r w:rsidRPr="002712AB">
        <w:rPr>
          <w:i/>
        </w:rPr>
        <w:t>Vartojimo metodas</w:t>
      </w:r>
    </w:p>
    <w:p w:rsidR="0005288E" w:rsidRDefault="0005288E" w:rsidP="0005288E">
      <w:pPr>
        <w:pStyle w:val="Pagrindinistekstas"/>
        <w:tabs>
          <w:tab w:val="left" w:pos="0"/>
        </w:tabs>
        <w:spacing w:after="0"/>
        <w:jc w:val="both"/>
        <w:rPr>
          <w:szCs w:val="22"/>
        </w:rPr>
      </w:pPr>
      <w:r w:rsidRPr="00E25A86">
        <w:t xml:space="preserve">Leisti </w:t>
      </w:r>
      <w:r>
        <w:t xml:space="preserve">kietajai pastilei </w:t>
      </w:r>
      <w:r w:rsidRPr="00E25A86">
        <w:t>lėtai ištirpti burnoje</w:t>
      </w:r>
      <w:r>
        <w:t>.</w:t>
      </w:r>
    </w:p>
    <w:p w:rsidR="0005288E" w:rsidRDefault="0005288E" w:rsidP="0005288E">
      <w:pPr>
        <w:pStyle w:val="BTEMEASMCA"/>
      </w:pPr>
    </w:p>
    <w:p w:rsidR="0005288E" w:rsidRPr="00F745D0" w:rsidRDefault="0005288E" w:rsidP="0005288E">
      <w:pPr>
        <w:rPr>
          <w:szCs w:val="22"/>
        </w:rPr>
      </w:pPr>
      <w:r w:rsidRPr="00F745D0">
        <w:rPr>
          <w:szCs w:val="22"/>
        </w:rPr>
        <w:t>Jei simptomai nepraeina, kreipkitės į gydytoją. Neviršykite nustatytų dozių.</w:t>
      </w:r>
    </w:p>
    <w:p w:rsidR="0005288E" w:rsidRPr="003613EB" w:rsidRDefault="0005288E" w:rsidP="0005288E">
      <w:pPr>
        <w:pStyle w:val="Pagrindinistekstas"/>
        <w:spacing w:after="0"/>
        <w:rPr>
          <w:szCs w:val="22"/>
        </w:rPr>
      </w:pPr>
    </w:p>
    <w:p w:rsidR="0005288E" w:rsidRPr="00587375" w:rsidRDefault="0005288E" w:rsidP="0005288E">
      <w:pPr>
        <w:pStyle w:val="Antrat3"/>
      </w:pPr>
      <w:r>
        <w:lastRenderedPageBreak/>
        <w:t>Ką daryti p</w:t>
      </w:r>
      <w:r w:rsidRPr="00587375">
        <w:t>avartojus per didelę Strepsils</w:t>
      </w:r>
      <w:r w:rsidRPr="00587375">
        <w:rPr>
          <w:color w:val="000000"/>
        </w:rPr>
        <w:t xml:space="preserve"> Menthol &amp; Eucalyptus</w:t>
      </w:r>
      <w:r w:rsidRPr="00587375">
        <w:t xml:space="preserve"> dozę</w:t>
      </w:r>
      <w:r>
        <w:t>?</w:t>
      </w:r>
    </w:p>
    <w:p w:rsidR="0005288E" w:rsidRPr="003613EB" w:rsidRDefault="0005288E" w:rsidP="0005288E">
      <w:pPr>
        <w:rPr>
          <w:szCs w:val="22"/>
        </w:rPr>
      </w:pPr>
      <w:r w:rsidRPr="003613EB">
        <w:rPr>
          <w:szCs w:val="22"/>
        </w:rPr>
        <w:t>Perdozavus šalutinio poveikio nepastebėta, nebent atsiranda virškinimo trakto diskomfortas. Tokiu atveju gydymas yra simptominis.</w:t>
      </w:r>
    </w:p>
    <w:p w:rsidR="0005288E" w:rsidRPr="003613EB" w:rsidRDefault="0005288E" w:rsidP="0005288E">
      <w:pPr>
        <w:pStyle w:val="Pagrindinistekstas"/>
        <w:spacing w:after="0"/>
        <w:rPr>
          <w:szCs w:val="22"/>
        </w:rPr>
      </w:pPr>
    </w:p>
    <w:p w:rsidR="0005288E" w:rsidRPr="00DF4173" w:rsidRDefault="0005288E" w:rsidP="0005288E">
      <w:pPr>
        <w:pStyle w:val="BTEMEASMCA"/>
      </w:pPr>
      <w:r w:rsidRPr="00DF4173">
        <w:t xml:space="preserve">Jeigu kiltų </w:t>
      </w:r>
      <w:r>
        <w:t xml:space="preserve">daugiau </w:t>
      </w:r>
      <w:r w:rsidRPr="00DF4173">
        <w:t>klausimų dėl šio vaisto vartojimo, kreipkitės į gydytoją</w:t>
      </w:r>
      <w:r>
        <w:t xml:space="preserve"> </w:t>
      </w:r>
      <w:r w:rsidRPr="00DF4173">
        <w:t>arba</w:t>
      </w:r>
      <w:r>
        <w:t xml:space="preserve"> </w:t>
      </w:r>
      <w:r w:rsidRPr="00DF4173">
        <w:t>vaistininką</w:t>
      </w:r>
      <w:r>
        <w:t>.</w:t>
      </w:r>
    </w:p>
    <w:p w:rsidR="0005288E" w:rsidRDefault="0005288E" w:rsidP="0005288E">
      <w:pPr>
        <w:pStyle w:val="Pagrindinistekstas"/>
        <w:spacing w:after="0"/>
        <w:rPr>
          <w:szCs w:val="22"/>
        </w:rPr>
      </w:pPr>
    </w:p>
    <w:p w:rsidR="0005288E" w:rsidRPr="003613EB" w:rsidRDefault="0005288E" w:rsidP="0005288E">
      <w:pPr>
        <w:pStyle w:val="Pagrindinistekstas"/>
        <w:spacing w:after="0"/>
        <w:rPr>
          <w:szCs w:val="22"/>
        </w:rPr>
      </w:pPr>
    </w:p>
    <w:p w:rsidR="0005288E" w:rsidRPr="00A07A4D" w:rsidRDefault="0005288E" w:rsidP="0005288E">
      <w:pPr>
        <w:pStyle w:val="Antrat2"/>
      </w:pPr>
      <w:r w:rsidRPr="00A07A4D">
        <w:t>4.</w:t>
      </w:r>
      <w:r w:rsidRPr="00A07A4D">
        <w:tab/>
      </w:r>
      <w:r w:rsidRPr="00707CCE">
        <w:rPr>
          <w:caps w:val="0"/>
        </w:rPr>
        <w:t>Galimas šalutinis poveikis</w:t>
      </w:r>
    </w:p>
    <w:p w:rsidR="0005288E" w:rsidRPr="003613EB" w:rsidRDefault="0005288E" w:rsidP="0005288E">
      <w:pPr>
        <w:pStyle w:val="Pagrindinistekstas"/>
        <w:spacing w:after="0"/>
        <w:rPr>
          <w:szCs w:val="22"/>
        </w:rPr>
      </w:pPr>
    </w:p>
    <w:p w:rsidR="0005288E" w:rsidRPr="00DF4173" w:rsidRDefault="0005288E" w:rsidP="0005288E">
      <w:pPr>
        <w:pStyle w:val="BTEMEASMCA"/>
        <w:rPr>
          <w:noProof w:val="0"/>
        </w:rPr>
      </w:pPr>
      <w:r>
        <w:t>Šis vaistas</w:t>
      </w:r>
      <w:r w:rsidRPr="003613EB">
        <w:t xml:space="preserve">, kaip ir </w:t>
      </w:r>
      <w:r>
        <w:t xml:space="preserve">visi </w:t>
      </w:r>
      <w:r w:rsidRPr="003613EB">
        <w:t>kiti, gali sukelti šalutinį poveikį</w:t>
      </w:r>
      <w:r>
        <w:t xml:space="preserve">, </w:t>
      </w:r>
      <w:r w:rsidRPr="00DF4173">
        <w:rPr>
          <w:noProof w:val="0"/>
        </w:rPr>
        <w:t>nors jis pasireiškia ne visiems žmonėms.</w:t>
      </w:r>
    </w:p>
    <w:p w:rsidR="0005288E" w:rsidRPr="003613EB" w:rsidRDefault="0005288E" w:rsidP="0005288E">
      <w:pPr>
        <w:pStyle w:val="Pagrindinistekstas"/>
        <w:spacing w:after="0"/>
        <w:rPr>
          <w:szCs w:val="22"/>
        </w:rPr>
      </w:pPr>
    </w:p>
    <w:p w:rsidR="0005288E" w:rsidRPr="002712AB" w:rsidRDefault="0005288E" w:rsidP="0005288E">
      <w:pPr>
        <w:rPr>
          <w:i/>
          <w:szCs w:val="22"/>
        </w:rPr>
      </w:pPr>
      <w:r w:rsidRPr="00B03103">
        <w:rPr>
          <w:i/>
          <w:szCs w:val="22"/>
        </w:rPr>
        <w:t xml:space="preserve">Retas </w:t>
      </w:r>
      <w:r w:rsidRPr="002712AB">
        <w:rPr>
          <w:i/>
          <w:szCs w:val="22"/>
        </w:rPr>
        <w:t xml:space="preserve">(pasireiškia </w:t>
      </w:r>
      <w:r>
        <w:rPr>
          <w:i/>
          <w:szCs w:val="22"/>
        </w:rPr>
        <w:t>rečiau kaip</w:t>
      </w:r>
      <w:r w:rsidRPr="002712AB">
        <w:rPr>
          <w:i/>
          <w:szCs w:val="22"/>
        </w:rPr>
        <w:t xml:space="preserve"> 1 </w:t>
      </w:r>
      <w:r>
        <w:rPr>
          <w:i/>
          <w:szCs w:val="22"/>
        </w:rPr>
        <w:t xml:space="preserve">žmogui </w:t>
      </w:r>
      <w:r w:rsidRPr="002712AB">
        <w:rPr>
          <w:i/>
          <w:szCs w:val="22"/>
        </w:rPr>
        <w:t xml:space="preserve">iš 1000) </w:t>
      </w:r>
    </w:p>
    <w:p w:rsidR="0005288E" w:rsidRPr="004F61E7" w:rsidRDefault="0005288E" w:rsidP="0005288E">
      <w:pPr>
        <w:pStyle w:val="Pagrindinistekstas"/>
        <w:spacing w:after="0"/>
        <w:rPr>
          <w:szCs w:val="22"/>
        </w:rPr>
      </w:pPr>
      <w:r>
        <w:t>Padidėjęs jautrumas ir iš</w:t>
      </w:r>
      <w:r>
        <w:rPr>
          <w:szCs w:val="22"/>
        </w:rPr>
        <w:t>bėrimas</w:t>
      </w:r>
      <w:r w:rsidRPr="004F61E7">
        <w:rPr>
          <w:szCs w:val="22"/>
        </w:rPr>
        <w:t xml:space="preserve">. </w:t>
      </w:r>
      <w:r w:rsidRPr="00FE0565">
        <w:rPr>
          <w:rFonts w:eastAsiaTheme="minorHAnsi"/>
          <w:szCs w:val="22"/>
          <w:lang w:eastAsia="en-US"/>
        </w:rPr>
        <w:t xml:space="preserve">Padidėjusio jautrumo reakcijos gali pasireikšti kaip išbėrimas, angioneurozinė edema, dilgėlinė, bronchų spazmai ir </w:t>
      </w:r>
      <w:r w:rsidRPr="00FE0565">
        <w:t>žemas kraujo spaudimas su apalpimu (</w:t>
      </w:r>
      <w:r w:rsidRPr="00FE0565">
        <w:rPr>
          <w:rFonts w:eastAsiaTheme="minorHAnsi"/>
          <w:szCs w:val="22"/>
          <w:lang w:eastAsia="en-US"/>
        </w:rPr>
        <w:t>hipotenzija su sinkope</w:t>
      </w:r>
      <w:r w:rsidRPr="00FE0565">
        <w:t>)</w:t>
      </w:r>
      <w:r w:rsidRPr="00FE0565">
        <w:rPr>
          <w:rFonts w:eastAsiaTheme="minorHAnsi"/>
          <w:szCs w:val="22"/>
          <w:lang w:eastAsia="en-US"/>
        </w:rPr>
        <w:t>.</w:t>
      </w:r>
    </w:p>
    <w:p w:rsidR="0005288E" w:rsidRDefault="0005288E" w:rsidP="0005288E">
      <w:pPr>
        <w:rPr>
          <w:szCs w:val="22"/>
        </w:rPr>
      </w:pPr>
    </w:p>
    <w:p w:rsidR="0005288E" w:rsidRPr="002712AB" w:rsidRDefault="0005288E" w:rsidP="0005288E">
      <w:pPr>
        <w:rPr>
          <w:i/>
          <w:szCs w:val="22"/>
        </w:rPr>
      </w:pPr>
      <w:r w:rsidRPr="00B03103">
        <w:rPr>
          <w:i/>
          <w:szCs w:val="22"/>
        </w:rPr>
        <w:t>Labai retas</w:t>
      </w:r>
      <w:r w:rsidRPr="002712AB">
        <w:rPr>
          <w:i/>
          <w:szCs w:val="22"/>
        </w:rPr>
        <w:t xml:space="preserve"> (pasireiškia </w:t>
      </w:r>
      <w:r>
        <w:rPr>
          <w:i/>
          <w:szCs w:val="22"/>
        </w:rPr>
        <w:t>rečiau kaip</w:t>
      </w:r>
      <w:r w:rsidRPr="002712AB">
        <w:rPr>
          <w:i/>
          <w:szCs w:val="22"/>
        </w:rPr>
        <w:t xml:space="preserve"> 1</w:t>
      </w:r>
      <w:r>
        <w:rPr>
          <w:i/>
          <w:szCs w:val="22"/>
        </w:rPr>
        <w:t xml:space="preserve"> žmogui </w:t>
      </w:r>
      <w:r w:rsidRPr="002712AB">
        <w:rPr>
          <w:i/>
          <w:szCs w:val="22"/>
        </w:rPr>
        <w:t xml:space="preserve">iš 10000) </w:t>
      </w:r>
    </w:p>
    <w:p w:rsidR="0005288E" w:rsidRPr="00E235BC" w:rsidRDefault="0005288E" w:rsidP="0005288E">
      <w:pPr>
        <w:pStyle w:val="Pagrindinistekstas"/>
        <w:spacing w:after="0"/>
      </w:pPr>
      <w:r>
        <w:t>Virškinimo sutrikimas (d</w:t>
      </w:r>
      <w:r w:rsidRPr="00E235BC">
        <w:t>ispepsija</w:t>
      </w:r>
      <w:r>
        <w:t>)</w:t>
      </w:r>
      <w:r w:rsidRPr="00E235BC">
        <w:t xml:space="preserve"> ir pykinimas.</w:t>
      </w:r>
    </w:p>
    <w:p w:rsidR="0005288E" w:rsidRDefault="0005288E" w:rsidP="0005288E"/>
    <w:p w:rsidR="0005288E" w:rsidRPr="002712AB" w:rsidRDefault="0005288E" w:rsidP="0005288E">
      <w:pPr>
        <w:rPr>
          <w:i/>
        </w:rPr>
      </w:pPr>
      <w:r w:rsidRPr="00B03103">
        <w:rPr>
          <w:i/>
        </w:rPr>
        <w:t>Dažnis nežinomas</w:t>
      </w:r>
      <w:r w:rsidRPr="002712AB">
        <w:rPr>
          <w:i/>
        </w:rPr>
        <w:t xml:space="preserve"> (negali būti apskaičiuotas pagal turimus duomenis)</w:t>
      </w:r>
    </w:p>
    <w:p w:rsidR="0005288E" w:rsidRPr="009B70ED" w:rsidRDefault="0005288E" w:rsidP="0005288E">
      <w:r w:rsidRPr="00E25A86">
        <w:t>Pilvo skausmas, diskomfortas burnoje</w:t>
      </w:r>
      <w:r>
        <w:t xml:space="preserve"> (įskaitant </w:t>
      </w:r>
      <w:r w:rsidRPr="009B70ED">
        <w:t>deginimo ar perštėjimo pojūt</w:t>
      </w:r>
      <w:r>
        <w:t>į</w:t>
      </w:r>
      <w:r w:rsidRPr="009B70ED">
        <w:t xml:space="preserve"> burnoje ar ryklėje, patinim</w:t>
      </w:r>
      <w:r>
        <w:t>ą</w:t>
      </w:r>
      <w:r w:rsidRPr="009B70ED">
        <w:t xml:space="preserve"> burnoje ar ryklėje, skausming</w:t>
      </w:r>
      <w:r>
        <w:t>ą</w:t>
      </w:r>
      <w:r w:rsidRPr="009B70ED">
        <w:t xml:space="preserve"> liežuv</w:t>
      </w:r>
      <w:r>
        <w:t>į).</w:t>
      </w:r>
    </w:p>
    <w:p w:rsidR="0005288E" w:rsidRPr="009B70ED" w:rsidRDefault="0005288E" w:rsidP="0005288E"/>
    <w:p w:rsidR="0005288E" w:rsidRPr="00F15201" w:rsidRDefault="0005288E" w:rsidP="0005288E">
      <w:pPr>
        <w:rPr>
          <w:b/>
        </w:rPr>
      </w:pPr>
      <w:r w:rsidRPr="00F15201">
        <w:rPr>
          <w:b/>
        </w:rPr>
        <w:t>Pranešimas apie šalutinį poveikį</w:t>
      </w:r>
    </w:p>
    <w:p w:rsidR="0005288E" w:rsidRPr="00DF4173" w:rsidRDefault="0005288E" w:rsidP="0005288E">
      <w:pPr>
        <w:pStyle w:val="BTEMEASMCA"/>
      </w:pPr>
      <w:r w:rsidRPr="00CF772C">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F81EAF">
          <w:rPr>
            <w:rStyle w:val="Hipersaitas"/>
          </w:rPr>
          <w:t>www.vvkt.lt</w:t>
        </w:r>
      </w:hyperlink>
      <w:r w:rsidRPr="00CF772C">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81EAF">
          <w:rPr>
            <w:rStyle w:val="Hipersaitas"/>
          </w:rPr>
          <w:t>NepageidaujamaR@vvkt.lt</w:t>
        </w:r>
      </w:hyperlink>
      <w:r w:rsidRPr="00CF772C">
        <w:t xml:space="preserve">, taip pat per Valstybinės vaistų kontrolės tarnybos prie Lietuvos Respublikos sveikatos apsaugos ministerijos interneto svetainę (adresu </w:t>
      </w:r>
      <w:hyperlink r:id="rId7" w:history="1">
        <w:r w:rsidRPr="00F81EAF">
          <w:rPr>
            <w:rStyle w:val="Hipersaitas"/>
          </w:rPr>
          <w:t>http://www.vvkt.lt</w:t>
        </w:r>
      </w:hyperlink>
      <w:r w:rsidRPr="00CF772C">
        <w:t>). Pranešdami apie šalutinį poveikį galite mums padėti gauti daugiau informacijos apie šio vaisto saugumą.</w:t>
      </w:r>
    </w:p>
    <w:p w:rsidR="0005288E" w:rsidRPr="003613EB" w:rsidRDefault="0005288E" w:rsidP="0005288E">
      <w:pPr>
        <w:pStyle w:val="Pagrindinistekstas"/>
        <w:spacing w:after="0"/>
        <w:rPr>
          <w:szCs w:val="22"/>
        </w:rPr>
      </w:pPr>
    </w:p>
    <w:p w:rsidR="0005288E" w:rsidRPr="003613EB" w:rsidRDefault="0005288E" w:rsidP="0005288E">
      <w:pPr>
        <w:pStyle w:val="Pagrindinistekstas"/>
        <w:spacing w:after="0"/>
        <w:rPr>
          <w:szCs w:val="22"/>
        </w:rPr>
      </w:pPr>
    </w:p>
    <w:p w:rsidR="0005288E" w:rsidRPr="003613EB" w:rsidRDefault="0005288E" w:rsidP="0005288E">
      <w:pPr>
        <w:pStyle w:val="Antrat2"/>
      </w:pPr>
      <w:r w:rsidRPr="003613EB">
        <w:t>5.</w:t>
      </w:r>
      <w:r>
        <w:t xml:space="preserve">        </w:t>
      </w:r>
      <w:r w:rsidRPr="00707CCE">
        <w:rPr>
          <w:caps w:val="0"/>
        </w:rPr>
        <w:t xml:space="preserve">Kaip laikyti </w:t>
      </w:r>
      <w:r>
        <w:rPr>
          <w:caps w:val="0"/>
        </w:rPr>
        <w:t>S</w:t>
      </w:r>
      <w:r w:rsidRPr="00707CCE">
        <w:rPr>
          <w:caps w:val="0"/>
        </w:rPr>
        <w:t xml:space="preserve">trepsils </w:t>
      </w:r>
      <w:r>
        <w:rPr>
          <w:caps w:val="0"/>
        </w:rPr>
        <w:t>M</w:t>
      </w:r>
      <w:r w:rsidRPr="00707CCE">
        <w:rPr>
          <w:caps w:val="0"/>
        </w:rPr>
        <w:t xml:space="preserve">enthol &amp; </w:t>
      </w:r>
      <w:r>
        <w:rPr>
          <w:caps w:val="0"/>
        </w:rPr>
        <w:t>E</w:t>
      </w:r>
      <w:r w:rsidRPr="00707CCE">
        <w:rPr>
          <w:caps w:val="0"/>
        </w:rPr>
        <w:t>ucalyptus</w:t>
      </w:r>
    </w:p>
    <w:p w:rsidR="0005288E" w:rsidRPr="003613EB" w:rsidRDefault="0005288E" w:rsidP="0005288E">
      <w:pPr>
        <w:pStyle w:val="Pagrindinistekstas"/>
        <w:spacing w:after="0"/>
        <w:rPr>
          <w:szCs w:val="22"/>
        </w:rPr>
      </w:pPr>
    </w:p>
    <w:p w:rsidR="0005288E" w:rsidRPr="003613EB" w:rsidRDefault="0005288E" w:rsidP="0005288E">
      <w:pPr>
        <w:pStyle w:val="Pagrindinistekstas"/>
        <w:spacing w:after="0"/>
        <w:rPr>
          <w:szCs w:val="22"/>
        </w:rPr>
      </w:pPr>
      <w:r w:rsidRPr="00B72973">
        <w:rPr>
          <w:szCs w:val="22"/>
        </w:rPr>
        <w:t>Šį vaistą laikykite vaikams nepastebimoje ir nepasiekiamoje vietoje.</w:t>
      </w:r>
    </w:p>
    <w:p w:rsidR="0005288E" w:rsidRPr="003613EB" w:rsidRDefault="0005288E" w:rsidP="0005288E">
      <w:pPr>
        <w:pStyle w:val="Pagrindinistekstas"/>
        <w:spacing w:after="0"/>
        <w:rPr>
          <w:szCs w:val="22"/>
        </w:rPr>
      </w:pPr>
    </w:p>
    <w:p w:rsidR="0005288E" w:rsidRDefault="0005288E" w:rsidP="0005288E">
      <w:pPr>
        <w:pStyle w:val="Pagrindinistekstas"/>
        <w:spacing w:after="0"/>
        <w:rPr>
          <w:szCs w:val="22"/>
        </w:rPr>
      </w:pPr>
      <w:r w:rsidRPr="003613EB">
        <w:rPr>
          <w:szCs w:val="22"/>
        </w:rPr>
        <w:t xml:space="preserve">Laikyti ne aukštesnėje kaip 25 </w:t>
      </w:r>
      <w:r w:rsidRPr="003613EB">
        <w:rPr>
          <w:szCs w:val="22"/>
        </w:rPr>
        <w:sym w:font="Symbol" w:char="F0B0"/>
      </w:r>
      <w:r w:rsidRPr="003613EB">
        <w:rPr>
          <w:szCs w:val="22"/>
        </w:rPr>
        <w:t>C temperatūroje</w:t>
      </w:r>
      <w:r>
        <w:rPr>
          <w:szCs w:val="22"/>
        </w:rPr>
        <w:t>.</w:t>
      </w:r>
      <w:r w:rsidRPr="003613EB">
        <w:rPr>
          <w:szCs w:val="22"/>
        </w:rPr>
        <w:t xml:space="preserve"> </w:t>
      </w:r>
    </w:p>
    <w:p w:rsidR="0005288E" w:rsidRPr="003613EB" w:rsidRDefault="0005288E" w:rsidP="0005288E">
      <w:pPr>
        <w:pStyle w:val="Pagrindinistekstas"/>
        <w:spacing w:after="0"/>
        <w:rPr>
          <w:szCs w:val="22"/>
        </w:rPr>
      </w:pPr>
      <w:r>
        <w:rPr>
          <w:szCs w:val="22"/>
        </w:rPr>
        <w:t xml:space="preserve">Laikyti </w:t>
      </w:r>
      <w:r w:rsidRPr="003613EB">
        <w:rPr>
          <w:szCs w:val="22"/>
        </w:rPr>
        <w:t xml:space="preserve">gamintojo pakuotėje, kad </w:t>
      </w:r>
      <w:r>
        <w:rPr>
          <w:szCs w:val="22"/>
        </w:rPr>
        <w:t>vaistas</w:t>
      </w:r>
      <w:r w:rsidRPr="003613EB">
        <w:rPr>
          <w:szCs w:val="22"/>
        </w:rPr>
        <w:t xml:space="preserve"> būtų apsaugotas nuo šviesos ir drėgmės.</w:t>
      </w:r>
    </w:p>
    <w:p w:rsidR="0005288E" w:rsidRPr="003613EB" w:rsidRDefault="0005288E" w:rsidP="0005288E">
      <w:pPr>
        <w:pStyle w:val="Pagrindinistekstas"/>
        <w:spacing w:after="0"/>
        <w:rPr>
          <w:szCs w:val="22"/>
        </w:rPr>
      </w:pPr>
    </w:p>
    <w:p w:rsidR="0005288E" w:rsidRPr="000C3221" w:rsidRDefault="0005288E" w:rsidP="0005288E">
      <w:pPr>
        <w:pStyle w:val="BTEMEASMCA"/>
      </w:pPr>
      <w:r w:rsidRPr="000C3221">
        <w:t xml:space="preserve">Ant dėžutės </w:t>
      </w:r>
      <w:r>
        <w:t xml:space="preserve">po „Tinka iki“ ir </w:t>
      </w:r>
      <w:r w:rsidRPr="000C3221">
        <w:t>lizdinės plokštelės</w:t>
      </w:r>
      <w:r>
        <w:t xml:space="preserve"> po „EXP“ </w:t>
      </w:r>
      <w:r w:rsidRPr="000C3221">
        <w:t xml:space="preserve">nurodytam tinkamumo laikui pasibaigus, </w:t>
      </w:r>
      <w:r>
        <w:t>šio vaisto</w:t>
      </w:r>
      <w:r w:rsidRPr="000C3221">
        <w:t xml:space="preserve"> vartoti negalima. Vaistas tinka</w:t>
      </w:r>
      <w:r>
        <w:t>mas</w:t>
      </w:r>
      <w:r w:rsidRPr="000C3221">
        <w:t xml:space="preserve"> vartoti iki paskutinės nurodyto mėnesio dienos. </w:t>
      </w:r>
    </w:p>
    <w:p w:rsidR="0005288E" w:rsidRPr="000C3221" w:rsidRDefault="0005288E" w:rsidP="0005288E">
      <w:pPr>
        <w:pStyle w:val="BTEMEASMCA"/>
      </w:pPr>
    </w:p>
    <w:p w:rsidR="0005288E" w:rsidRPr="000C3221" w:rsidRDefault="0005288E" w:rsidP="0005288E">
      <w:pPr>
        <w:rPr>
          <w:szCs w:val="22"/>
        </w:rPr>
      </w:pPr>
      <w:r w:rsidRPr="000C3221">
        <w:rPr>
          <w:szCs w:val="22"/>
        </w:rPr>
        <w:t xml:space="preserve">Vaistų negalima </w:t>
      </w:r>
      <w:r>
        <w:rPr>
          <w:szCs w:val="22"/>
        </w:rPr>
        <w:t>išmesti</w:t>
      </w:r>
      <w:r w:rsidRPr="000C3221">
        <w:rPr>
          <w:szCs w:val="22"/>
        </w:rPr>
        <w:t xml:space="preserve"> į kanalizaciją arba su buitinėmis atliekomis. Kaip </w:t>
      </w:r>
      <w:r>
        <w:rPr>
          <w:szCs w:val="22"/>
        </w:rPr>
        <w:t>išmesti</w:t>
      </w:r>
      <w:r w:rsidRPr="000C3221">
        <w:rPr>
          <w:szCs w:val="22"/>
        </w:rPr>
        <w:t xml:space="preserve"> nereikalingus vaistus, klauskite vaistininko. Šios priemonės padės apsaugoti aplinką.</w:t>
      </w:r>
    </w:p>
    <w:p w:rsidR="0005288E" w:rsidRPr="003613EB" w:rsidRDefault="0005288E" w:rsidP="0005288E">
      <w:pPr>
        <w:pStyle w:val="Pagrindinistekstas"/>
        <w:spacing w:after="0"/>
        <w:rPr>
          <w:szCs w:val="22"/>
        </w:rPr>
      </w:pPr>
    </w:p>
    <w:p w:rsidR="0005288E" w:rsidRPr="003613EB" w:rsidRDefault="0005288E" w:rsidP="0005288E">
      <w:pPr>
        <w:pStyle w:val="Pagrindinistekstas"/>
        <w:spacing w:after="0"/>
        <w:rPr>
          <w:szCs w:val="22"/>
        </w:rPr>
      </w:pPr>
    </w:p>
    <w:p w:rsidR="0005288E" w:rsidRPr="003613EB" w:rsidRDefault="0005288E" w:rsidP="0005288E">
      <w:pPr>
        <w:pStyle w:val="Antrat2"/>
      </w:pPr>
      <w:r w:rsidRPr="003613EB">
        <w:t>6.</w:t>
      </w:r>
      <w:r>
        <w:t xml:space="preserve">      </w:t>
      </w:r>
      <w:r>
        <w:rPr>
          <w:caps w:val="0"/>
        </w:rPr>
        <w:t>Pakuotės turinys ir kita informacija</w:t>
      </w:r>
    </w:p>
    <w:p w:rsidR="0005288E" w:rsidRPr="003613EB" w:rsidRDefault="0005288E" w:rsidP="0005288E">
      <w:pPr>
        <w:pStyle w:val="Pagrindinistekstas"/>
        <w:spacing w:after="0"/>
        <w:rPr>
          <w:szCs w:val="22"/>
        </w:rPr>
      </w:pPr>
    </w:p>
    <w:p w:rsidR="0005288E" w:rsidRPr="00587375" w:rsidRDefault="0005288E" w:rsidP="0005288E">
      <w:pPr>
        <w:pStyle w:val="Pagrindinistekstas"/>
        <w:spacing w:after="0"/>
        <w:rPr>
          <w:b/>
          <w:szCs w:val="22"/>
        </w:rPr>
      </w:pPr>
      <w:r w:rsidRPr="00587375">
        <w:rPr>
          <w:b/>
          <w:szCs w:val="22"/>
        </w:rPr>
        <w:t xml:space="preserve">Strepsils </w:t>
      </w:r>
      <w:r w:rsidRPr="00587375">
        <w:rPr>
          <w:b/>
          <w:color w:val="000000"/>
        </w:rPr>
        <w:t>Menthol &amp; Eucalyptus</w:t>
      </w:r>
      <w:r w:rsidRPr="00587375">
        <w:rPr>
          <w:b/>
          <w:szCs w:val="22"/>
        </w:rPr>
        <w:t xml:space="preserve"> sudėtis</w:t>
      </w:r>
    </w:p>
    <w:p w:rsidR="0005288E" w:rsidRPr="003613EB" w:rsidRDefault="0005288E" w:rsidP="0005288E">
      <w:pPr>
        <w:ind w:left="720" w:hanging="360"/>
        <w:rPr>
          <w:szCs w:val="22"/>
        </w:rPr>
      </w:pPr>
      <w:r w:rsidRPr="003613EB">
        <w:rPr>
          <w:szCs w:val="22"/>
        </w:rPr>
        <w:lastRenderedPageBreak/>
        <w:t>-</w:t>
      </w:r>
      <w:r w:rsidRPr="003613EB">
        <w:rPr>
          <w:szCs w:val="22"/>
        </w:rPr>
        <w:tab/>
        <w:t>Veikliosios medžiagos yra 2,4-dichlorbenzilo alkoholis, amilmetakrezolis</w:t>
      </w:r>
      <w:r>
        <w:rPr>
          <w:szCs w:val="22"/>
        </w:rPr>
        <w:t xml:space="preserve"> ir</w:t>
      </w:r>
      <w:r w:rsidRPr="003613EB">
        <w:rPr>
          <w:szCs w:val="22"/>
        </w:rPr>
        <w:t xml:space="preserve"> levomentolis. </w:t>
      </w:r>
      <w:r>
        <w:rPr>
          <w:szCs w:val="22"/>
        </w:rPr>
        <w:t>Kiekv</w:t>
      </w:r>
      <w:r w:rsidRPr="003613EB">
        <w:rPr>
          <w:szCs w:val="22"/>
        </w:rPr>
        <w:t xml:space="preserve">ienoje </w:t>
      </w:r>
      <w:r>
        <w:rPr>
          <w:szCs w:val="22"/>
        </w:rPr>
        <w:t xml:space="preserve">kietojoje </w:t>
      </w:r>
      <w:r w:rsidRPr="003613EB">
        <w:rPr>
          <w:szCs w:val="22"/>
        </w:rPr>
        <w:t>pastilėje yra 1,2</w:t>
      </w:r>
      <w:r>
        <w:rPr>
          <w:szCs w:val="22"/>
        </w:rPr>
        <w:t> </w:t>
      </w:r>
      <w:r w:rsidRPr="003613EB">
        <w:rPr>
          <w:szCs w:val="22"/>
        </w:rPr>
        <w:t>mg 2,4-dichlorbenzilo alkoholio, 0,6</w:t>
      </w:r>
      <w:r>
        <w:rPr>
          <w:szCs w:val="22"/>
        </w:rPr>
        <w:t> </w:t>
      </w:r>
      <w:r w:rsidRPr="003613EB">
        <w:rPr>
          <w:szCs w:val="22"/>
        </w:rPr>
        <w:t>mg amilmetakrezolio</w:t>
      </w:r>
      <w:r>
        <w:rPr>
          <w:szCs w:val="22"/>
        </w:rPr>
        <w:t xml:space="preserve"> ir</w:t>
      </w:r>
      <w:r w:rsidRPr="003613EB">
        <w:rPr>
          <w:szCs w:val="22"/>
        </w:rPr>
        <w:t xml:space="preserve"> 8,0</w:t>
      </w:r>
      <w:r>
        <w:rPr>
          <w:szCs w:val="22"/>
        </w:rPr>
        <w:t> </w:t>
      </w:r>
      <w:r w:rsidRPr="003613EB">
        <w:rPr>
          <w:szCs w:val="22"/>
        </w:rPr>
        <w:t>mg levomentolio.</w:t>
      </w:r>
    </w:p>
    <w:p w:rsidR="0005288E" w:rsidRPr="003613EB" w:rsidRDefault="0005288E" w:rsidP="0005288E">
      <w:pPr>
        <w:pStyle w:val="Pagrindinistekstas"/>
        <w:tabs>
          <w:tab w:val="left" w:pos="0"/>
        </w:tabs>
        <w:spacing w:after="0"/>
        <w:ind w:left="720" w:hanging="360"/>
        <w:rPr>
          <w:szCs w:val="22"/>
        </w:rPr>
      </w:pPr>
      <w:r w:rsidRPr="003613EB">
        <w:rPr>
          <w:szCs w:val="22"/>
        </w:rPr>
        <w:t>-</w:t>
      </w:r>
      <w:r w:rsidRPr="003613EB">
        <w:rPr>
          <w:szCs w:val="22"/>
        </w:rPr>
        <w:tab/>
        <w:t xml:space="preserve">Pagalbinės medžiagos yra </w:t>
      </w:r>
      <w:r>
        <w:rPr>
          <w:szCs w:val="22"/>
        </w:rPr>
        <w:t xml:space="preserve">skystoji </w:t>
      </w:r>
      <w:r w:rsidRPr="003613EB">
        <w:rPr>
          <w:szCs w:val="22"/>
        </w:rPr>
        <w:t xml:space="preserve">sacharozė, </w:t>
      </w:r>
      <w:r>
        <w:rPr>
          <w:szCs w:val="22"/>
        </w:rPr>
        <w:t xml:space="preserve">skystoji </w:t>
      </w:r>
      <w:r w:rsidRPr="003613EB">
        <w:rPr>
          <w:szCs w:val="22"/>
        </w:rPr>
        <w:t>gliukozė, vyno rūgštis, eukaliptų eterinis aliejus, dažiklis indigokarminas (E132).</w:t>
      </w:r>
    </w:p>
    <w:p w:rsidR="0005288E" w:rsidRPr="003613EB" w:rsidRDefault="0005288E" w:rsidP="0005288E">
      <w:pPr>
        <w:pStyle w:val="Pagrindinistekstas"/>
        <w:spacing w:after="0"/>
        <w:rPr>
          <w:szCs w:val="22"/>
        </w:rPr>
      </w:pPr>
    </w:p>
    <w:p w:rsidR="0005288E" w:rsidRPr="00587375" w:rsidRDefault="0005288E" w:rsidP="0005288E">
      <w:pPr>
        <w:pStyle w:val="PI-3EMEASMCA"/>
      </w:pPr>
      <w:r w:rsidRPr="00587375">
        <w:t xml:space="preserve">Strepsils </w:t>
      </w:r>
      <w:r w:rsidRPr="00587375">
        <w:rPr>
          <w:color w:val="000000"/>
        </w:rPr>
        <w:t>Menthol &amp; Eucalyptus</w:t>
      </w:r>
      <w:r w:rsidRPr="00587375">
        <w:t xml:space="preserve"> išvaizda ir kiekis pakuotėje</w:t>
      </w:r>
    </w:p>
    <w:p w:rsidR="0005288E" w:rsidRPr="003613EB" w:rsidRDefault="0005288E" w:rsidP="0005288E">
      <w:pPr>
        <w:rPr>
          <w:szCs w:val="22"/>
        </w:rPr>
      </w:pPr>
      <w:r>
        <w:rPr>
          <w:szCs w:val="22"/>
        </w:rPr>
        <w:t>Kietosios p</w:t>
      </w:r>
      <w:r w:rsidRPr="003613EB">
        <w:rPr>
          <w:szCs w:val="22"/>
        </w:rPr>
        <w:t>astilės yra apvalios, mėlynos spalvos, būdingo skonio</w:t>
      </w:r>
      <w:r>
        <w:rPr>
          <w:szCs w:val="22"/>
        </w:rPr>
        <w:t>,</w:t>
      </w:r>
      <w:r w:rsidRPr="00164CA4">
        <w:rPr>
          <w:szCs w:val="22"/>
        </w:rPr>
        <w:t xml:space="preserve"> </w:t>
      </w:r>
      <w:r>
        <w:rPr>
          <w:szCs w:val="22"/>
        </w:rPr>
        <w:t>su Strepsils prekės ženklu, įspaustu abiejose kietosios pastilės pusėse</w:t>
      </w:r>
      <w:r w:rsidRPr="003613EB">
        <w:rPr>
          <w:szCs w:val="22"/>
        </w:rPr>
        <w:t>.</w:t>
      </w:r>
    </w:p>
    <w:p w:rsidR="0005288E" w:rsidRPr="003613EB" w:rsidRDefault="0005288E" w:rsidP="0005288E">
      <w:pPr>
        <w:pStyle w:val="Pagrindinistekstas"/>
        <w:spacing w:after="0"/>
        <w:rPr>
          <w:szCs w:val="22"/>
        </w:rPr>
      </w:pPr>
      <w:r w:rsidRPr="003613EB">
        <w:rPr>
          <w:szCs w:val="22"/>
        </w:rPr>
        <w:t xml:space="preserve">Strepsils </w:t>
      </w:r>
      <w:r w:rsidRPr="00587375">
        <w:rPr>
          <w:color w:val="000000"/>
        </w:rPr>
        <w:t>Menthol &amp; Eucalyptus</w:t>
      </w:r>
      <w:r w:rsidRPr="003613EB" w:rsidDel="00587375">
        <w:rPr>
          <w:szCs w:val="22"/>
        </w:rPr>
        <w:t xml:space="preserve"> </w:t>
      </w:r>
      <w:r>
        <w:rPr>
          <w:szCs w:val="22"/>
        </w:rPr>
        <w:t xml:space="preserve">kietosios </w:t>
      </w:r>
      <w:r w:rsidRPr="003613EB">
        <w:rPr>
          <w:szCs w:val="22"/>
        </w:rPr>
        <w:t xml:space="preserve">pastilės tiekiamos lizdinėse plokštelėse. Kartono dėžutėje yra 24 </w:t>
      </w:r>
      <w:r>
        <w:rPr>
          <w:szCs w:val="22"/>
        </w:rPr>
        <w:t xml:space="preserve">kietosios </w:t>
      </w:r>
      <w:r w:rsidRPr="003613EB">
        <w:rPr>
          <w:szCs w:val="22"/>
        </w:rPr>
        <w:t>pastilės.</w:t>
      </w:r>
    </w:p>
    <w:p w:rsidR="0005288E" w:rsidRPr="003613EB" w:rsidRDefault="0005288E" w:rsidP="0005288E">
      <w:pPr>
        <w:pStyle w:val="Pagrindinistekstas"/>
        <w:spacing w:after="0"/>
        <w:rPr>
          <w:szCs w:val="22"/>
        </w:rPr>
      </w:pPr>
      <w:r>
        <w:rPr>
          <w:szCs w:val="22"/>
        </w:rPr>
        <w:t xml:space="preserve"> </w:t>
      </w:r>
    </w:p>
    <w:p w:rsidR="0005288E" w:rsidRDefault="0005288E" w:rsidP="0005288E">
      <w:pPr>
        <w:rPr>
          <w:b/>
          <w:szCs w:val="22"/>
        </w:rPr>
      </w:pPr>
      <w:r>
        <w:rPr>
          <w:b/>
          <w:szCs w:val="22"/>
        </w:rPr>
        <w:t>Registruotojas ir gamintojas</w:t>
      </w:r>
    </w:p>
    <w:p w:rsidR="0005288E" w:rsidRPr="002712AB" w:rsidRDefault="0005288E" w:rsidP="0005288E">
      <w:pPr>
        <w:rPr>
          <w:szCs w:val="22"/>
        </w:rPr>
      </w:pPr>
      <w:r w:rsidRPr="002712AB">
        <w:rPr>
          <w:szCs w:val="22"/>
        </w:rPr>
        <w:t>Registruotojas</w:t>
      </w:r>
    </w:p>
    <w:p w:rsidR="0005288E" w:rsidRPr="00096A6C" w:rsidRDefault="0005288E" w:rsidP="0005288E">
      <w:pPr>
        <w:rPr>
          <w:rFonts w:eastAsia="Arial Unicode MS"/>
          <w:noProof/>
          <w:szCs w:val="22"/>
        </w:rPr>
      </w:pPr>
      <w:r w:rsidRPr="00096A6C">
        <w:rPr>
          <w:rFonts w:eastAsia="Arial Unicode MS"/>
          <w:noProof/>
          <w:szCs w:val="22"/>
        </w:rPr>
        <w:t xml:space="preserve">Reckitt Benckiser (Poland) S.A. </w:t>
      </w:r>
    </w:p>
    <w:p w:rsidR="0005288E" w:rsidRDefault="0005288E" w:rsidP="0005288E">
      <w:pPr>
        <w:rPr>
          <w:rFonts w:eastAsia="Arial Unicode MS"/>
          <w:noProof/>
          <w:szCs w:val="22"/>
        </w:rPr>
      </w:pPr>
      <w:r w:rsidRPr="00096A6C">
        <w:rPr>
          <w:rFonts w:eastAsia="Arial Unicode MS"/>
          <w:noProof/>
          <w:szCs w:val="22"/>
        </w:rPr>
        <w:t>Ul. Okunin 1</w:t>
      </w:r>
      <w:r>
        <w:rPr>
          <w:rFonts w:eastAsia="Arial Unicode MS"/>
          <w:noProof/>
          <w:szCs w:val="22"/>
        </w:rPr>
        <w:t xml:space="preserve">, </w:t>
      </w:r>
      <w:r w:rsidRPr="00096A6C">
        <w:rPr>
          <w:rFonts w:eastAsia="Arial Unicode MS"/>
          <w:noProof/>
          <w:szCs w:val="22"/>
        </w:rPr>
        <w:t>05-100 Nowy Dwor Mazowiecki</w:t>
      </w:r>
    </w:p>
    <w:p w:rsidR="0005288E" w:rsidRPr="00096A6C" w:rsidRDefault="0005288E" w:rsidP="0005288E">
      <w:pPr>
        <w:rPr>
          <w:rFonts w:eastAsia="Arial Unicode MS"/>
          <w:noProof/>
          <w:szCs w:val="22"/>
        </w:rPr>
      </w:pPr>
      <w:r w:rsidRPr="00096A6C">
        <w:rPr>
          <w:rFonts w:eastAsia="Arial Unicode MS"/>
          <w:noProof/>
          <w:szCs w:val="22"/>
        </w:rPr>
        <w:t>Lenkija</w:t>
      </w:r>
    </w:p>
    <w:p w:rsidR="0005288E" w:rsidRPr="003613EB" w:rsidRDefault="0005288E" w:rsidP="0005288E">
      <w:pPr>
        <w:rPr>
          <w:szCs w:val="22"/>
        </w:rPr>
      </w:pPr>
    </w:p>
    <w:p w:rsidR="0005288E" w:rsidRPr="002712AB" w:rsidRDefault="0005288E" w:rsidP="0005288E">
      <w:pPr>
        <w:rPr>
          <w:szCs w:val="22"/>
        </w:rPr>
      </w:pPr>
      <w:r w:rsidRPr="002712AB">
        <w:rPr>
          <w:szCs w:val="22"/>
        </w:rPr>
        <w:t>Gamintoja</w:t>
      </w:r>
      <w:r>
        <w:rPr>
          <w:szCs w:val="22"/>
        </w:rPr>
        <w:t>s</w:t>
      </w:r>
    </w:p>
    <w:p w:rsidR="0005288E" w:rsidRPr="00440A15" w:rsidRDefault="0005288E" w:rsidP="0005288E">
      <w:pPr>
        <w:tabs>
          <w:tab w:val="left" w:pos="567"/>
        </w:tabs>
        <w:ind w:left="567" w:hanging="567"/>
        <w:rPr>
          <w:rFonts w:eastAsiaTheme="minorHAnsi"/>
          <w:szCs w:val="22"/>
          <w:lang w:eastAsia="en-US"/>
        </w:rPr>
      </w:pPr>
      <w:r w:rsidRPr="00440A15">
        <w:rPr>
          <w:rFonts w:eastAsiaTheme="minorHAnsi"/>
          <w:szCs w:val="22"/>
          <w:lang w:eastAsia="en-US"/>
        </w:rPr>
        <w:t>RB NL Brands B.V.</w:t>
      </w:r>
    </w:p>
    <w:p w:rsidR="0005288E" w:rsidRPr="00440A15" w:rsidRDefault="0005288E" w:rsidP="0005288E">
      <w:pPr>
        <w:tabs>
          <w:tab w:val="left" w:pos="567"/>
        </w:tabs>
        <w:ind w:left="567" w:hanging="567"/>
        <w:rPr>
          <w:rFonts w:eastAsiaTheme="minorHAnsi"/>
          <w:szCs w:val="22"/>
          <w:lang w:eastAsia="en-US"/>
        </w:rPr>
      </w:pPr>
      <w:r w:rsidRPr="00440A15">
        <w:rPr>
          <w:rFonts w:eastAsiaTheme="minorHAnsi"/>
          <w:szCs w:val="22"/>
          <w:lang w:eastAsia="en-US"/>
        </w:rPr>
        <w:t>WTC Shiphol Airport</w:t>
      </w:r>
    </w:p>
    <w:p w:rsidR="0005288E" w:rsidRPr="00440A15" w:rsidRDefault="0005288E" w:rsidP="0005288E">
      <w:pPr>
        <w:tabs>
          <w:tab w:val="left" w:pos="567"/>
        </w:tabs>
        <w:ind w:left="567" w:hanging="567"/>
        <w:rPr>
          <w:rFonts w:eastAsiaTheme="minorHAnsi"/>
          <w:szCs w:val="22"/>
          <w:lang w:eastAsia="en-US"/>
        </w:rPr>
      </w:pPr>
      <w:r w:rsidRPr="00440A15">
        <w:rPr>
          <w:rFonts w:eastAsiaTheme="minorHAnsi"/>
          <w:szCs w:val="22"/>
          <w:lang w:eastAsia="en-US"/>
        </w:rPr>
        <w:t>Schiphol Boulevard 207</w:t>
      </w:r>
    </w:p>
    <w:p w:rsidR="0005288E" w:rsidRPr="00440A15" w:rsidRDefault="0005288E" w:rsidP="0005288E">
      <w:pPr>
        <w:tabs>
          <w:tab w:val="left" w:pos="567"/>
        </w:tabs>
        <w:ind w:left="567" w:hanging="567"/>
        <w:rPr>
          <w:rFonts w:eastAsiaTheme="minorHAnsi"/>
          <w:szCs w:val="22"/>
          <w:lang w:eastAsia="en-US"/>
        </w:rPr>
      </w:pPr>
      <w:r w:rsidRPr="00440A15">
        <w:rPr>
          <w:rFonts w:eastAsiaTheme="minorHAnsi"/>
          <w:szCs w:val="22"/>
          <w:lang w:eastAsia="en-US"/>
        </w:rPr>
        <w:t>1118 BH Schiphol</w:t>
      </w:r>
    </w:p>
    <w:p w:rsidR="0005288E" w:rsidRPr="00440A15" w:rsidRDefault="0005288E" w:rsidP="0005288E">
      <w:pPr>
        <w:tabs>
          <w:tab w:val="left" w:pos="567"/>
        </w:tabs>
        <w:ind w:left="567" w:hanging="567"/>
        <w:rPr>
          <w:rFonts w:eastAsiaTheme="minorHAnsi"/>
          <w:szCs w:val="22"/>
          <w:lang w:eastAsia="en-US"/>
        </w:rPr>
      </w:pPr>
      <w:r w:rsidRPr="00440A15">
        <w:rPr>
          <w:rFonts w:eastAsiaTheme="minorHAnsi"/>
          <w:szCs w:val="22"/>
          <w:lang w:eastAsia="en-US"/>
        </w:rPr>
        <w:t>Nyderlandai</w:t>
      </w:r>
    </w:p>
    <w:p w:rsidR="0005288E" w:rsidRPr="003613EB" w:rsidRDefault="0005288E" w:rsidP="0005288E">
      <w:pPr>
        <w:pStyle w:val="Pagrindinistekstas"/>
        <w:spacing w:after="0"/>
        <w:rPr>
          <w:szCs w:val="22"/>
        </w:rPr>
      </w:pPr>
    </w:p>
    <w:p w:rsidR="0005288E" w:rsidRPr="003613EB" w:rsidRDefault="0005288E" w:rsidP="0005288E">
      <w:pPr>
        <w:pStyle w:val="BTEMEASMCA"/>
        <w:rPr>
          <w:noProof w:val="0"/>
        </w:rPr>
      </w:pPr>
      <w:r w:rsidRPr="003613EB">
        <w:rPr>
          <w:noProof w:val="0"/>
        </w:rPr>
        <w:t xml:space="preserve">Jeigu apie šį vaistą norite sužinoti daugiau, kreipkitės į vietinį </w:t>
      </w:r>
      <w:r>
        <w:rPr>
          <w:noProof w:val="0"/>
        </w:rPr>
        <w:t>registruotojo</w:t>
      </w:r>
      <w:r w:rsidRPr="003613EB">
        <w:rPr>
          <w:noProof w:val="0"/>
        </w:rPr>
        <w:t xml:space="preserve"> atstovą.</w:t>
      </w:r>
    </w:p>
    <w:p w:rsidR="0005288E" w:rsidRPr="00DF4173" w:rsidRDefault="0005288E" w:rsidP="0005288E"/>
    <w:tbl>
      <w:tblPr>
        <w:tblW w:w="4678" w:type="dxa"/>
        <w:tblInd w:w="-34" w:type="dxa"/>
        <w:tblLayout w:type="fixed"/>
        <w:tblLook w:val="0000" w:firstRow="0" w:lastRow="0" w:firstColumn="0" w:lastColumn="0" w:noHBand="0" w:noVBand="0"/>
      </w:tblPr>
      <w:tblGrid>
        <w:gridCol w:w="4678"/>
      </w:tblGrid>
      <w:tr w:rsidR="0005288E" w:rsidRPr="00DF4173" w:rsidTr="00D0490B">
        <w:tc>
          <w:tcPr>
            <w:tcW w:w="4678" w:type="dxa"/>
          </w:tcPr>
          <w:p w:rsidR="0005288E" w:rsidRPr="003613EB" w:rsidRDefault="0005288E" w:rsidP="00D0490B">
            <w:pPr>
              <w:tabs>
                <w:tab w:val="left" w:pos="567"/>
              </w:tabs>
              <w:rPr>
                <w:szCs w:val="22"/>
              </w:rPr>
            </w:pPr>
            <w:r w:rsidRPr="003613EB">
              <w:rPr>
                <w:szCs w:val="22"/>
              </w:rPr>
              <w:t>UAB “Baltijos Bitė”</w:t>
            </w:r>
          </w:p>
          <w:p w:rsidR="0005288E" w:rsidRPr="003613EB" w:rsidRDefault="0005288E" w:rsidP="00D0490B">
            <w:pPr>
              <w:tabs>
                <w:tab w:val="left" w:pos="567"/>
              </w:tabs>
              <w:rPr>
                <w:szCs w:val="22"/>
              </w:rPr>
            </w:pPr>
            <w:r>
              <w:rPr>
                <w:szCs w:val="22"/>
              </w:rPr>
              <w:t>Vytauto pr. 29-106</w:t>
            </w:r>
          </w:p>
          <w:p w:rsidR="0005288E" w:rsidRPr="003613EB" w:rsidRDefault="0005288E" w:rsidP="00D0490B">
            <w:pPr>
              <w:tabs>
                <w:tab w:val="left" w:pos="567"/>
              </w:tabs>
              <w:rPr>
                <w:szCs w:val="22"/>
              </w:rPr>
            </w:pPr>
            <w:r w:rsidRPr="003613EB">
              <w:rPr>
                <w:szCs w:val="22"/>
              </w:rPr>
              <w:t>LT-443</w:t>
            </w:r>
            <w:r>
              <w:rPr>
                <w:szCs w:val="22"/>
              </w:rPr>
              <w:t>5</w:t>
            </w:r>
            <w:r w:rsidRPr="003613EB">
              <w:rPr>
                <w:szCs w:val="22"/>
              </w:rPr>
              <w:t xml:space="preserve">2 Kaunas </w:t>
            </w:r>
          </w:p>
          <w:p w:rsidR="0005288E" w:rsidRPr="006A4384" w:rsidRDefault="0005288E" w:rsidP="00D0490B">
            <w:pPr>
              <w:rPr>
                <w:szCs w:val="22"/>
              </w:rPr>
            </w:pPr>
            <w:r w:rsidRPr="003613EB">
              <w:t>Tel</w:t>
            </w:r>
            <w:r>
              <w:t>.</w:t>
            </w:r>
            <w:r w:rsidRPr="003613EB">
              <w:t>/Faksas +370 37 204896</w:t>
            </w:r>
          </w:p>
        </w:tc>
      </w:tr>
    </w:tbl>
    <w:p w:rsidR="0005288E" w:rsidRDefault="0005288E" w:rsidP="0005288E">
      <w:pPr>
        <w:pStyle w:val="BTbEMEASMCA"/>
        <w:rPr>
          <w:bCs/>
          <w:noProof w:val="0"/>
        </w:rPr>
      </w:pPr>
    </w:p>
    <w:p w:rsidR="0005288E" w:rsidRPr="003613EB" w:rsidRDefault="0005288E" w:rsidP="0005288E">
      <w:pPr>
        <w:pStyle w:val="BTbEMEASMCA"/>
        <w:rPr>
          <w:bCs/>
          <w:noProof w:val="0"/>
        </w:rPr>
      </w:pPr>
    </w:p>
    <w:p w:rsidR="0005288E" w:rsidRPr="006A4384" w:rsidRDefault="0005288E" w:rsidP="0005288E">
      <w:pPr>
        <w:pStyle w:val="BTbEMEASMCA"/>
        <w:rPr>
          <w:noProof w:val="0"/>
        </w:rPr>
      </w:pPr>
      <w:r w:rsidRPr="003613EB">
        <w:rPr>
          <w:bCs/>
          <w:noProof w:val="0"/>
        </w:rPr>
        <w:t>Šis pakuotės</w:t>
      </w:r>
      <w:r w:rsidRPr="003613EB">
        <w:rPr>
          <w:noProof w:val="0"/>
        </w:rPr>
        <w:t xml:space="preserve"> lapelis paskutinį kartą</w:t>
      </w:r>
      <w:r w:rsidRPr="00B72973">
        <w:t xml:space="preserve"> </w:t>
      </w:r>
      <w:r w:rsidRPr="00B72973">
        <w:rPr>
          <w:noProof w:val="0"/>
        </w:rPr>
        <w:t xml:space="preserve">peržiūrėtas </w:t>
      </w:r>
      <w:r>
        <w:rPr>
          <w:noProof w:val="0"/>
        </w:rPr>
        <w:t>2022-01-10.</w:t>
      </w:r>
    </w:p>
    <w:p w:rsidR="0005288E" w:rsidRDefault="0005288E" w:rsidP="0005288E">
      <w:pPr>
        <w:rPr>
          <w:szCs w:val="22"/>
        </w:rPr>
      </w:pPr>
    </w:p>
    <w:p w:rsidR="0005288E" w:rsidRDefault="0005288E" w:rsidP="0005288E">
      <w:r w:rsidRPr="00CF772C">
        <w:t xml:space="preserve">Išsami informacija apie šį vaistą pateikiama Valstybinės vaistų kontrolės tarnybos prie Lietuvos Respublikos sveikatos apsaugos ministerijos tinklalapyje </w:t>
      </w:r>
      <w:hyperlink r:id="rId8" w:history="1">
        <w:r w:rsidRPr="00981CE8">
          <w:rPr>
            <w:rStyle w:val="Hipersaitas"/>
          </w:rPr>
          <w:t>http://www.vvkt.lt/</w:t>
        </w:r>
      </w:hyperlink>
      <w:r w:rsidRPr="00CF772C">
        <w:t>.</w:t>
      </w:r>
    </w:p>
    <w:p w:rsidR="0005288E" w:rsidRDefault="0005288E" w:rsidP="0005288E"/>
    <w:p w:rsidR="009041DB" w:rsidRDefault="009041DB">
      <w:bookmarkStart w:id="2" w:name="_GoBack"/>
      <w:bookmarkEnd w:id="2"/>
    </w:p>
    <w:sectPr w:rsidR="009041DB" w:rsidSect="004D4B4F">
      <w:headerReference w:type="default" r:id="rId9"/>
      <w:footerReference w:type="even" r:id="rId10"/>
      <w:footerReference w:type="default" r:id="rId11"/>
      <w:pgSz w:w="12240" w:h="15840" w:code="1"/>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1BE" w:rsidRDefault="0005288E" w:rsidP="004D4B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E11BE" w:rsidRDefault="0005288E" w:rsidP="004D4B4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1BE" w:rsidRDefault="0005288E" w:rsidP="004D4B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8E11BE" w:rsidRDefault="0005288E" w:rsidP="004D4B4F">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18A" w:rsidRDefault="000528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90CDD"/>
    <w:multiLevelType w:val="hybridMultilevel"/>
    <w:tmpl w:val="86A8563C"/>
    <w:lvl w:ilvl="0" w:tplc="A40E3742">
      <w:start w:val="1"/>
      <w:numFmt w:val="bullet"/>
      <w:lvlRestart w:val="0"/>
      <w:lvlText w:val="-"/>
      <w:lvlJc w:val="left"/>
      <w:pPr>
        <w:tabs>
          <w:tab w:val="num" w:pos="720"/>
        </w:tabs>
        <w:ind w:left="720" w:hanging="363"/>
      </w:pPr>
      <w:rPr>
        <w:rFonts w:ascii="Times New Roman" w:hAnsi="Times New Roman" w:hint="default"/>
      </w:rPr>
    </w:lvl>
    <w:lvl w:ilvl="1" w:tplc="AA46A8A0">
      <w:start w:val="1"/>
      <w:numFmt w:val="bullet"/>
      <w:lvlRestart w:val="0"/>
      <w:pStyle w:val="BT-EMEASMCA"/>
      <w:lvlText w:val="-"/>
      <w:lvlJc w:val="left"/>
      <w:pPr>
        <w:tabs>
          <w:tab w:val="num" w:pos="1443"/>
        </w:tabs>
        <w:ind w:left="1443" w:hanging="363"/>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88E"/>
    <w:rsid w:val="0005288E"/>
    <w:rsid w:val="00234094"/>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46358A1-4152-451A-A6AD-14FA379E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288E"/>
    <w:pPr>
      <w:spacing w:after="0" w:line="240" w:lineRule="auto"/>
    </w:pPr>
    <w:rPr>
      <w:rFonts w:ascii="Times New Roman" w:hAnsi="Times New Roman" w:cs="Times New Roman"/>
      <w:szCs w:val="20"/>
      <w:lang w:eastAsia="lt-LT"/>
    </w:rPr>
  </w:style>
  <w:style w:type="paragraph" w:styleId="Antrat2">
    <w:name w:val="heading 2"/>
    <w:basedOn w:val="prastasis"/>
    <w:next w:val="prastasis"/>
    <w:link w:val="Antrat2Diagrama"/>
    <w:autoRedefine/>
    <w:qFormat/>
    <w:rsid w:val="0005288E"/>
    <w:pPr>
      <w:keepNext/>
      <w:tabs>
        <w:tab w:val="left" w:pos="540"/>
      </w:tabs>
      <w:outlineLvl w:val="1"/>
    </w:pPr>
    <w:rPr>
      <w:b/>
      <w:caps/>
      <w:szCs w:val="22"/>
    </w:rPr>
  </w:style>
  <w:style w:type="paragraph" w:styleId="Antrat3">
    <w:name w:val="heading 3"/>
    <w:basedOn w:val="prastasis"/>
    <w:next w:val="prastasis"/>
    <w:link w:val="Antrat3Diagrama"/>
    <w:autoRedefine/>
    <w:qFormat/>
    <w:rsid w:val="0005288E"/>
    <w:pPr>
      <w:keepNext/>
      <w:outlineLvl w:val="2"/>
    </w:pPr>
    <w:rPr>
      <w:b/>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5288E"/>
    <w:rPr>
      <w:rFonts w:ascii="Times New Roman" w:hAnsi="Times New Roman" w:cs="Times New Roman"/>
      <w:b/>
      <w:caps/>
      <w:lang w:eastAsia="lt-LT"/>
    </w:rPr>
  </w:style>
  <w:style w:type="character" w:customStyle="1" w:styleId="Antrat3Diagrama">
    <w:name w:val="Antraštė 3 Diagrama"/>
    <w:basedOn w:val="Numatytasispastraiposriftas"/>
    <w:link w:val="Antrat3"/>
    <w:rsid w:val="0005288E"/>
    <w:rPr>
      <w:rFonts w:ascii="Times New Roman" w:hAnsi="Times New Roman" w:cs="Times New Roman"/>
      <w:b/>
      <w:lang w:eastAsia="lt-LT"/>
    </w:rPr>
  </w:style>
  <w:style w:type="paragraph" w:styleId="Pagrindinistekstas">
    <w:name w:val="Body Text"/>
    <w:basedOn w:val="prastasis"/>
    <w:link w:val="PagrindinistekstasDiagrama"/>
    <w:rsid w:val="0005288E"/>
    <w:pPr>
      <w:spacing w:after="120"/>
    </w:pPr>
  </w:style>
  <w:style w:type="character" w:customStyle="1" w:styleId="PagrindinistekstasDiagrama">
    <w:name w:val="Pagrindinis tekstas Diagrama"/>
    <w:basedOn w:val="Numatytasispastraiposriftas"/>
    <w:link w:val="Pagrindinistekstas"/>
    <w:rsid w:val="0005288E"/>
    <w:rPr>
      <w:rFonts w:ascii="Times New Roman" w:hAnsi="Times New Roman" w:cs="Times New Roman"/>
      <w:szCs w:val="20"/>
      <w:lang w:eastAsia="lt-LT"/>
    </w:rPr>
  </w:style>
  <w:style w:type="character" w:styleId="Hipersaitas">
    <w:name w:val="Hyperlink"/>
    <w:basedOn w:val="Numatytasispastraiposriftas"/>
    <w:rsid w:val="0005288E"/>
    <w:rPr>
      <w:rFonts w:cs="Times New Roman"/>
      <w:color w:val="0000FF"/>
      <w:u w:val="single"/>
    </w:rPr>
  </w:style>
  <w:style w:type="paragraph" w:customStyle="1" w:styleId="BTEMEASMCA">
    <w:name w:val="BT EMEA_SMCA"/>
    <w:basedOn w:val="prastasis"/>
    <w:link w:val="BTEMEASMCAChar"/>
    <w:autoRedefine/>
    <w:rsid w:val="0005288E"/>
    <w:rPr>
      <w:noProof/>
      <w:szCs w:val="22"/>
      <w:lang w:eastAsia="en-US"/>
    </w:rPr>
  </w:style>
  <w:style w:type="paragraph" w:customStyle="1" w:styleId="BT-EMEASMCA">
    <w:name w:val="BT- EMEA_SMCA"/>
    <w:basedOn w:val="BTEMEASMCA"/>
    <w:autoRedefine/>
    <w:rsid w:val="0005288E"/>
    <w:pPr>
      <w:numPr>
        <w:ilvl w:val="1"/>
        <w:numId w:val="1"/>
      </w:numPr>
      <w:tabs>
        <w:tab w:val="clear" w:pos="1443"/>
        <w:tab w:val="num" w:pos="360"/>
        <w:tab w:val="num" w:pos="720"/>
      </w:tabs>
      <w:ind w:left="720" w:hanging="720"/>
    </w:pPr>
  </w:style>
  <w:style w:type="paragraph" w:customStyle="1" w:styleId="BTbEMEASMCA">
    <w:name w:val="BT(b) EMEA_SMCA"/>
    <w:basedOn w:val="BTEMEASMCA"/>
    <w:autoRedefine/>
    <w:rsid w:val="0005288E"/>
    <w:rPr>
      <w:b/>
    </w:rPr>
  </w:style>
  <w:style w:type="character" w:customStyle="1" w:styleId="BTEMEASMCAChar">
    <w:name w:val="BT EMEA_SMCA Char"/>
    <w:basedOn w:val="Numatytasispastraiposriftas"/>
    <w:link w:val="BTEMEASMCA"/>
    <w:locked/>
    <w:rsid w:val="0005288E"/>
    <w:rPr>
      <w:rFonts w:ascii="Times New Roman" w:hAnsi="Times New Roman" w:cs="Times New Roman"/>
      <w:noProof/>
    </w:rPr>
  </w:style>
  <w:style w:type="paragraph" w:customStyle="1" w:styleId="PI-3EMEASMCA">
    <w:name w:val="PI-3 EMEA_SMCA"/>
    <w:basedOn w:val="prastasis"/>
    <w:autoRedefine/>
    <w:rsid w:val="0005288E"/>
    <w:rPr>
      <w:b/>
      <w:bCs/>
      <w:szCs w:val="22"/>
      <w:lang w:eastAsia="en-US"/>
    </w:rPr>
  </w:style>
  <w:style w:type="paragraph" w:styleId="Porat">
    <w:name w:val="footer"/>
    <w:basedOn w:val="prastasis"/>
    <w:link w:val="PoratDiagrama"/>
    <w:rsid w:val="0005288E"/>
    <w:pPr>
      <w:tabs>
        <w:tab w:val="center" w:pos="4320"/>
        <w:tab w:val="right" w:pos="8640"/>
      </w:tabs>
    </w:pPr>
  </w:style>
  <w:style w:type="character" w:customStyle="1" w:styleId="PoratDiagrama">
    <w:name w:val="Poraštė Diagrama"/>
    <w:basedOn w:val="Numatytasispastraiposriftas"/>
    <w:link w:val="Porat"/>
    <w:rsid w:val="0005288E"/>
    <w:rPr>
      <w:rFonts w:ascii="Times New Roman" w:hAnsi="Times New Roman" w:cs="Times New Roman"/>
      <w:szCs w:val="20"/>
      <w:lang w:eastAsia="lt-LT"/>
    </w:rPr>
  </w:style>
  <w:style w:type="character" w:styleId="Puslapionumeris">
    <w:name w:val="page number"/>
    <w:basedOn w:val="Numatytasispastraiposriftas"/>
    <w:rsid w:val="0005288E"/>
    <w:rPr>
      <w:rFonts w:cs="Times New Roman"/>
    </w:rPr>
  </w:style>
  <w:style w:type="paragraph" w:customStyle="1" w:styleId="Default">
    <w:name w:val="Default"/>
    <w:rsid w:val="0005288E"/>
    <w:pPr>
      <w:autoSpaceDE w:val="0"/>
      <w:autoSpaceDN w:val="0"/>
      <w:adjustRightInd w:val="0"/>
      <w:spacing w:after="0" w:line="240" w:lineRule="auto"/>
    </w:pPr>
    <w:rPr>
      <w:rFonts w:ascii="Verdana" w:eastAsiaTheme="minorHAnsi" w:hAnsi="Verdana" w:cs="Verdana"/>
      <w:color w:val="000000"/>
      <w:sz w:val="24"/>
      <w:szCs w:val="24"/>
      <w:lang w:val="en-US"/>
    </w:rPr>
  </w:style>
  <w:style w:type="paragraph" w:styleId="Antrats">
    <w:name w:val="header"/>
    <w:basedOn w:val="prastasis"/>
    <w:link w:val="AntratsDiagrama"/>
    <w:uiPriority w:val="99"/>
    <w:unhideWhenUsed/>
    <w:rsid w:val="0005288E"/>
    <w:pPr>
      <w:tabs>
        <w:tab w:val="center" w:pos="4819"/>
        <w:tab w:val="right" w:pos="9638"/>
      </w:tabs>
    </w:pPr>
  </w:style>
  <w:style w:type="character" w:customStyle="1" w:styleId="AntratsDiagrama">
    <w:name w:val="Antraštės Diagrama"/>
    <w:basedOn w:val="Numatytasispastraiposriftas"/>
    <w:link w:val="Antrats"/>
    <w:uiPriority w:val="99"/>
    <w:rsid w:val="0005288E"/>
    <w:rPr>
      <w:rFonts w:ascii="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5635</Words>
  <Characters>3213</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2022-01-10T14:33:00Z</dcterms:created>
  <dcterms:modified xsi:type="dcterms:W3CDTF">2022-01-10T14:35:00Z</dcterms:modified>
</cp:coreProperties>
</file>