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5484" w:rsidRPr="009A04D5" w:rsidRDefault="00DA5484" w:rsidP="00DA5484">
      <w:pPr>
        <w:spacing w:after="0" w:line="240" w:lineRule="auto"/>
        <w:ind w:left="567" w:hanging="567"/>
        <w:jc w:val="center"/>
        <w:rPr>
          <w:rFonts w:ascii="Times New Roman" w:eastAsia="Times New Roman" w:hAnsi="Times New Roman"/>
          <w:b/>
          <w:lang w:val="lt-LT"/>
        </w:rPr>
      </w:pPr>
      <w:r w:rsidRPr="009A04D5">
        <w:rPr>
          <w:rFonts w:ascii="Times New Roman" w:eastAsia="Times New Roman" w:hAnsi="Times New Roman"/>
          <w:b/>
          <w:lang w:val="lt-LT"/>
        </w:rPr>
        <w:t>Pakuotės lapelis: informacija vartotojui</w:t>
      </w:r>
    </w:p>
    <w:p w:rsidR="00DA5484" w:rsidRPr="009A04D5" w:rsidRDefault="00DA5484" w:rsidP="00DA5484">
      <w:pPr>
        <w:spacing w:after="0" w:line="240" w:lineRule="auto"/>
        <w:ind w:left="567" w:hanging="567"/>
        <w:jc w:val="center"/>
        <w:rPr>
          <w:rFonts w:ascii="Times New Roman" w:eastAsia="Times New Roman" w:hAnsi="Times New Roman"/>
          <w:b/>
          <w:caps/>
          <w:lang w:val="lt-LT"/>
        </w:rPr>
      </w:pPr>
    </w:p>
    <w:p w:rsidR="00DA5484" w:rsidRPr="009A04D5" w:rsidRDefault="00DA5484" w:rsidP="00DA5484">
      <w:pPr>
        <w:spacing w:after="0" w:line="240" w:lineRule="auto"/>
        <w:ind w:left="567" w:hanging="567"/>
        <w:jc w:val="center"/>
        <w:rPr>
          <w:rFonts w:ascii="Times New Roman" w:eastAsia="Times New Roman" w:hAnsi="Times New Roman"/>
          <w:b/>
          <w:lang w:val="lt-LT"/>
        </w:rPr>
      </w:pPr>
      <w:proofErr w:type="spellStart"/>
      <w:r w:rsidRPr="009A04D5">
        <w:rPr>
          <w:rFonts w:ascii="Times New Roman" w:eastAsia="Times New Roman" w:hAnsi="Times New Roman"/>
          <w:b/>
          <w:caps/>
          <w:lang w:val="lt-LT"/>
        </w:rPr>
        <w:t>t</w:t>
      </w:r>
      <w:r w:rsidRPr="009A04D5">
        <w:rPr>
          <w:rFonts w:ascii="Times New Roman" w:eastAsia="Times New Roman" w:hAnsi="Times New Roman"/>
          <w:b/>
          <w:lang w:val="lt-LT"/>
        </w:rPr>
        <w:t>hioctacid</w:t>
      </w:r>
      <w:proofErr w:type="spellEnd"/>
      <w:r w:rsidRPr="009A04D5">
        <w:rPr>
          <w:rFonts w:ascii="Times New Roman" w:eastAsia="Times New Roman" w:hAnsi="Times New Roman"/>
          <w:b/>
          <w:lang w:val="lt-LT"/>
        </w:rPr>
        <w:t xml:space="preserve"> T 600 mg injekcinis tirpalas</w:t>
      </w:r>
    </w:p>
    <w:p w:rsidR="00DA5484" w:rsidRPr="009A04D5" w:rsidRDefault="00DA5484" w:rsidP="00DA5484">
      <w:pPr>
        <w:spacing w:after="0" w:line="240" w:lineRule="auto"/>
        <w:ind w:left="567" w:hanging="567"/>
        <w:jc w:val="center"/>
        <w:rPr>
          <w:rFonts w:ascii="Times New Roman" w:eastAsia="Times New Roman" w:hAnsi="Times New Roman"/>
          <w:b/>
          <w:caps/>
          <w:lang w:val="lt-LT"/>
        </w:rPr>
      </w:pPr>
      <w:proofErr w:type="spellStart"/>
      <w:r w:rsidRPr="009A04D5">
        <w:rPr>
          <w:rFonts w:ascii="Times New Roman" w:eastAsia="Times New Roman" w:hAnsi="Times New Roman"/>
          <w:lang w:val="lt-LT"/>
        </w:rPr>
        <w:t>Tiokto</w:t>
      </w:r>
      <w:proofErr w:type="spellEnd"/>
      <w:r w:rsidRPr="009A04D5">
        <w:rPr>
          <w:rFonts w:ascii="Times New Roman" w:eastAsia="Times New Roman" w:hAnsi="Times New Roman"/>
          <w:lang w:val="lt-LT"/>
        </w:rPr>
        <w:t xml:space="preserve"> rūgštis</w:t>
      </w:r>
    </w:p>
    <w:p w:rsidR="00DA5484" w:rsidRPr="009A04D5" w:rsidRDefault="00DA5484" w:rsidP="00DA5484">
      <w:pPr>
        <w:spacing w:after="0" w:line="240" w:lineRule="auto"/>
        <w:ind w:left="567" w:hanging="567"/>
        <w:rPr>
          <w:rFonts w:ascii="Times New Roman" w:eastAsia="Times New Roman" w:hAnsi="Times New Roman"/>
          <w:lang w:val="lt-LT"/>
        </w:rPr>
      </w:pPr>
    </w:p>
    <w:p w:rsidR="00DA5484" w:rsidRPr="009A04D5" w:rsidRDefault="00DA5484" w:rsidP="00DA5484">
      <w:pPr>
        <w:spacing w:after="0" w:line="240" w:lineRule="auto"/>
        <w:rPr>
          <w:rFonts w:ascii="Times New Roman" w:eastAsia="Times New Roman" w:hAnsi="Times New Roman"/>
          <w:b/>
          <w:lang w:val="lt-LT"/>
        </w:rPr>
      </w:pPr>
      <w:r w:rsidRPr="009A04D5">
        <w:rPr>
          <w:rFonts w:ascii="Times New Roman" w:eastAsia="Times New Roman" w:hAnsi="Times New Roman"/>
          <w:b/>
          <w:lang w:val="lt-LT"/>
        </w:rPr>
        <w:t>Atidžiai perskaitykite visą šį lapelį prieš pradėdami vartoti  vaistą, nes jame pateikiama Jums svarbi informacija.</w:t>
      </w:r>
    </w:p>
    <w:p w:rsidR="00DA5484" w:rsidRPr="009A04D5" w:rsidRDefault="00DA5484" w:rsidP="00DA5484">
      <w:pPr>
        <w:spacing w:after="0" w:line="240" w:lineRule="auto"/>
        <w:ind w:left="567" w:hanging="567"/>
        <w:rPr>
          <w:rFonts w:ascii="Times New Roman" w:eastAsia="Times New Roman" w:hAnsi="Times New Roman"/>
          <w:lang w:val="lt-LT"/>
        </w:rPr>
      </w:pPr>
      <w:r w:rsidRPr="009A04D5">
        <w:rPr>
          <w:rFonts w:ascii="Times New Roman" w:eastAsia="Times New Roman" w:hAnsi="Times New Roman"/>
          <w:lang w:val="lt-LT"/>
        </w:rPr>
        <w:t>-</w:t>
      </w:r>
      <w:r w:rsidRPr="009A04D5">
        <w:rPr>
          <w:rFonts w:ascii="Times New Roman" w:eastAsia="Times New Roman" w:hAnsi="Times New Roman"/>
          <w:lang w:val="lt-LT"/>
        </w:rPr>
        <w:tab/>
        <w:t>Neišmeskite šio lapelio, nes vėl gali prireikti jį perskaityti.</w:t>
      </w:r>
    </w:p>
    <w:p w:rsidR="00DA5484" w:rsidRPr="009A04D5" w:rsidRDefault="00DA5484" w:rsidP="00DA5484">
      <w:pPr>
        <w:spacing w:after="0" w:line="240" w:lineRule="auto"/>
        <w:ind w:left="567" w:hanging="567"/>
        <w:rPr>
          <w:rFonts w:ascii="Times New Roman" w:eastAsia="Times New Roman" w:hAnsi="Times New Roman"/>
          <w:lang w:val="lt-LT"/>
        </w:rPr>
      </w:pPr>
      <w:r w:rsidRPr="009A04D5">
        <w:rPr>
          <w:rFonts w:ascii="Times New Roman" w:eastAsia="Times New Roman" w:hAnsi="Times New Roman"/>
          <w:lang w:val="lt-LT"/>
        </w:rPr>
        <w:t>-</w:t>
      </w:r>
      <w:r w:rsidRPr="009A04D5">
        <w:rPr>
          <w:rFonts w:ascii="Times New Roman" w:eastAsia="Times New Roman" w:hAnsi="Times New Roman"/>
          <w:lang w:val="lt-LT"/>
        </w:rPr>
        <w:tab/>
        <w:t>Jeigu kiltų daugiau klausimų, kreipkitės į gydytoją arba vaistininką.</w:t>
      </w:r>
    </w:p>
    <w:p w:rsidR="00DA5484" w:rsidRPr="009A04D5" w:rsidRDefault="00DA5484" w:rsidP="00DA5484">
      <w:pPr>
        <w:spacing w:after="0" w:line="240" w:lineRule="auto"/>
        <w:ind w:left="567" w:hanging="567"/>
        <w:rPr>
          <w:rFonts w:ascii="Times New Roman" w:eastAsia="Times New Roman" w:hAnsi="Times New Roman"/>
          <w:lang w:val="lt-LT"/>
        </w:rPr>
      </w:pPr>
      <w:r w:rsidRPr="009A04D5">
        <w:rPr>
          <w:rFonts w:ascii="Times New Roman" w:eastAsia="Times New Roman" w:hAnsi="Times New Roman"/>
          <w:lang w:val="lt-LT"/>
        </w:rPr>
        <w:t>-</w:t>
      </w:r>
      <w:r w:rsidRPr="009A04D5">
        <w:rPr>
          <w:rFonts w:ascii="Times New Roman" w:eastAsia="Times New Roman" w:hAnsi="Times New Roman"/>
          <w:lang w:val="lt-LT"/>
        </w:rPr>
        <w:tab/>
        <w:t>Šis vaistas skirtas tik Jums, todėl kitiems žmonėms jo duoti negalima. Vaistas gali jiems pakenkti (net tiems, kurių ligos požymiai yra tokie patys kaip Jūsų).</w:t>
      </w:r>
    </w:p>
    <w:p w:rsidR="00DA5484" w:rsidRPr="009A04D5" w:rsidRDefault="00DA5484" w:rsidP="00DA5484">
      <w:pPr>
        <w:spacing w:after="0" w:line="240" w:lineRule="auto"/>
        <w:ind w:left="567" w:hanging="567"/>
        <w:rPr>
          <w:rFonts w:ascii="Times New Roman" w:eastAsia="Times New Roman" w:hAnsi="Times New Roman"/>
          <w:lang w:val="lt-LT"/>
        </w:rPr>
      </w:pPr>
      <w:r w:rsidRPr="009A04D5">
        <w:rPr>
          <w:rFonts w:ascii="Times New Roman" w:eastAsia="Times New Roman" w:hAnsi="Times New Roman"/>
          <w:lang w:val="lt-LT"/>
        </w:rPr>
        <w:t>-</w:t>
      </w:r>
      <w:r w:rsidRPr="009A04D5">
        <w:rPr>
          <w:rFonts w:ascii="Times New Roman" w:eastAsia="Times New Roman" w:hAnsi="Times New Roman"/>
          <w:lang w:val="lt-LT"/>
        </w:rPr>
        <w:tab/>
        <w:t>Jeigu pasireiškė šalutinis poveikis (net jeigu jis šiame lapelyje nenurodytas), kreipkitės į gydytoją arba vaistininką. Žr. 4 skyrių.</w:t>
      </w:r>
    </w:p>
    <w:p w:rsidR="00DA5484" w:rsidRPr="009A04D5" w:rsidRDefault="00DA5484" w:rsidP="00DA5484">
      <w:pPr>
        <w:spacing w:after="0" w:line="240" w:lineRule="auto"/>
        <w:ind w:left="567" w:hanging="567"/>
        <w:rPr>
          <w:rFonts w:ascii="Times New Roman" w:eastAsia="Times New Roman" w:hAnsi="Times New Roman"/>
          <w:lang w:val="lt-LT"/>
        </w:rPr>
      </w:pPr>
    </w:p>
    <w:p w:rsidR="00DA5484" w:rsidRPr="009A04D5" w:rsidRDefault="00DA5484" w:rsidP="00DA5484">
      <w:pPr>
        <w:spacing w:after="0" w:line="240" w:lineRule="auto"/>
        <w:ind w:left="567" w:hanging="567"/>
        <w:rPr>
          <w:rFonts w:ascii="Times New Roman" w:eastAsia="Times New Roman" w:hAnsi="Times New Roman"/>
          <w:b/>
          <w:lang w:val="lt-LT"/>
        </w:rPr>
      </w:pPr>
      <w:r w:rsidRPr="009A04D5">
        <w:rPr>
          <w:rFonts w:ascii="Times New Roman" w:eastAsia="Times New Roman" w:hAnsi="Times New Roman"/>
          <w:b/>
          <w:lang w:val="lt-LT"/>
        </w:rPr>
        <w:t>Apie ką rašoma šiame lapelyje ?</w:t>
      </w:r>
    </w:p>
    <w:p w:rsidR="00DA5484" w:rsidRPr="009A04D5" w:rsidRDefault="00DA5484" w:rsidP="00DA5484">
      <w:pPr>
        <w:spacing w:after="0" w:line="240" w:lineRule="auto"/>
        <w:ind w:left="567" w:hanging="567"/>
        <w:rPr>
          <w:rFonts w:ascii="Times New Roman" w:eastAsia="Times New Roman" w:hAnsi="Times New Roman"/>
          <w:b/>
          <w:u w:val="single"/>
          <w:lang w:val="lt-LT"/>
        </w:rPr>
      </w:pPr>
    </w:p>
    <w:p w:rsidR="00DA5484" w:rsidRPr="009A04D5" w:rsidRDefault="00DA5484" w:rsidP="00DA5484">
      <w:pPr>
        <w:spacing w:after="0" w:line="240" w:lineRule="auto"/>
        <w:ind w:left="567" w:hanging="567"/>
        <w:rPr>
          <w:rFonts w:ascii="Times New Roman" w:eastAsia="Times New Roman" w:hAnsi="Times New Roman"/>
          <w:lang w:val="lt-LT"/>
        </w:rPr>
      </w:pPr>
      <w:r w:rsidRPr="009A04D5">
        <w:rPr>
          <w:rFonts w:ascii="Times New Roman" w:eastAsia="Times New Roman" w:hAnsi="Times New Roman"/>
          <w:lang w:val="lt-LT"/>
        </w:rPr>
        <w:t>1.</w:t>
      </w:r>
      <w:r w:rsidRPr="009A04D5">
        <w:rPr>
          <w:rFonts w:ascii="Times New Roman" w:eastAsia="Times New Roman" w:hAnsi="Times New Roman"/>
          <w:lang w:val="lt-LT"/>
        </w:rPr>
        <w:tab/>
        <w:t xml:space="preserve">Kas yra </w:t>
      </w:r>
      <w:proofErr w:type="spellStart"/>
      <w:r w:rsidRPr="009A04D5">
        <w:rPr>
          <w:rFonts w:ascii="Times New Roman" w:eastAsia="Times New Roman" w:hAnsi="Times New Roman"/>
          <w:lang w:val="lt-LT"/>
        </w:rPr>
        <w:t>Thioctacid</w:t>
      </w:r>
      <w:proofErr w:type="spellEnd"/>
      <w:r w:rsidRPr="009A04D5">
        <w:rPr>
          <w:rFonts w:ascii="Times New Roman" w:eastAsia="Times New Roman" w:hAnsi="Times New Roman"/>
          <w:lang w:val="lt-LT"/>
        </w:rPr>
        <w:t xml:space="preserve"> T ir kam jis vartojamas</w:t>
      </w:r>
    </w:p>
    <w:p w:rsidR="00DA5484" w:rsidRPr="009A04D5" w:rsidRDefault="00DA5484" w:rsidP="00DA5484">
      <w:pPr>
        <w:spacing w:after="0" w:line="240" w:lineRule="auto"/>
        <w:ind w:left="567" w:hanging="567"/>
        <w:rPr>
          <w:rFonts w:ascii="Times New Roman" w:eastAsia="Times New Roman" w:hAnsi="Times New Roman"/>
          <w:lang w:val="lt-LT"/>
        </w:rPr>
      </w:pPr>
      <w:r w:rsidRPr="009A04D5">
        <w:rPr>
          <w:rFonts w:ascii="Times New Roman" w:eastAsia="Times New Roman" w:hAnsi="Times New Roman"/>
          <w:lang w:val="lt-LT"/>
        </w:rPr>
        <w:t>2.</w:t>
      </w:r>
      <w:r w:rsidRPr="009A04D5">
        <w:rPr>
          <w:rFonts w:ascii="Times New Roman" w:eastAsia="Times New Roman" w:hAnsi="Times New Roman"/>
          <w:lang w:val="lt-LT"/>
        </w:rPr>
        <w:tab/>
        <w:t xml:space="preserve">Kas žinotina prieš vartojant </w:t>
      </w:r>
      <w:proofErr w:type="spellStart"/>
      <w:r w:rsidRPr="009A04D5">
        <w:rPr>
          <w:rFonts w:ascii="Times New Roman" w:eastAsia="Times New Roman" w:hAnsi="Times New Roman"/>
          <w:lang w:val="lt-LT"/>
        </w:rPr>
        <w:t>Thioctacid</w:t>
      </w:r>
      <w:proofErr w:type="spellEnd"/>
      <w:r w:rsidRPr="009A04D5">
        <w:rPr>
          <w:rFonts w:ascii="Times New Roman" w:eastAsia="Times New Roman" w:hAnsi="Times New Roman"/>
          <w:lang w:val="lt-LT"/>
        </w:rPr>
        <w:t xml:space="preserve"> T </w:t>
      </w:r>
    </w:p>
    <w:p w:rsidR="00DA5484" w:rsidRPr="009A04D5" w:rsidRDefault="00DA5484" w:rsidP="00DA5484">
      <w:pPr>
        <w:spacing w:after="0" w:line="240" w:lineRule="auto"/>
        <w:ind w:left="567" w:hanging="567"/>
        <w:rPr>
          <w:rFonts w:ascii="Times New Roman" w:eastAsia="Times New Roman" w:hAnsi="Times New Roman"/>
          <w:lang w:val="lt-LT"/>
        </w:rPr>
      </w:pPr>
      <w:r w:rsidRPr="009A04D5">
        <w:rPr>
          <w:rFonts w:ascii="Times New Roman" w:eastAsia="Times New Roman" w:hAnsi="Times New Roman"/>
          <w:lang w:val="lt-LT"/>
        </w:rPr>
        <w:t>3.</w:t>
      </w:r>
      <w:r w:rsidRPr="009A04D5">
        <w:rPr>
          <w:rFonts w:ascii="Times New Roman" w:eastAsia="Times New Roman" w:hAnsi="Times New Roman"/>
          <w:lang w:val="lt-LT"/>
        </w:rPr>
        <w:tab/>
        <w:t xml:space="preserve">Kaip vartoti </w:t>
      </w:r>
      <w:proofErr w:type="spellStart"/>
      <w:r w:rsidRPr="009A04D5">
        <w:rPr>
          <w:rFonts w:ascii="Times New Roman" w:eastAsia="Times New Roman" w:hAnsi="Times New Roman"/>
          <w:lang w:val="lt-LT"/>
        </w:rPr>
        <w:t>Thioctacid</w:t>
      </w:r>
      <w:proofErr w:type="spellEnd"/>
      <w:r w:rsidRPr="009A04D5">
        <w:rPr>
          <w:rFonts w:ascii="Times New Roman" w:eastAsia="Times New Roman" w:hAnsi="Times New Roman"/>
          <w:lang w:val="lt-LT"/>
        </w:rPr>
        <w:t xml:space="preserve"> T </w:t>
      </w:r>
    </w:p>
    <w:p w:rsidR="00DA5484" w:rsidRPr="009A04D5" w:rsidRDefault="00DA5484" w:rsidP="00DA5484">
      <w:pPr>
        <w:spacing w:after="0" w:line="240" w:lineRule="auto"/>
        <w:ind w:left="567" w:hanging="567"/>
        <w:rPr>
          <w:rFonts w:ascii="Times New Roman" w:eastAsia="Times New Roman" w:hAnsi="Times New Roman"/>
          <w:lang w:val="lt-LT"/>
        </w:rPr>
      </w:pPr>
      <w:r w:rsidRPr="009A04D5">
        <w:rPr>
          <w:rFonts w:ascii="Times New Roman" w:eastAsia="Times New Roman" w:hAnsi="Times New Roman"/>
          <w:lang w:val="lt-LT"/>
        </w:rPr>
        <w:t>4.</w:t>
      </w:r>
      <w:r w:rsidRPr="009A04D5">
        <w:rPr>
          <w:rFonts w:ascii="Times New Roman" w:eastAsia="Times New Roman" w:hAnsi="Times New Roman"/>
          <w:lang w:val="lt-LT"/>
        </w:rPr>
        <w:tab/>
        <w:t>Galimas šalutinis poveikis</w:t>
      </w:r>
    </w:p>
    <w:p w:rsidR="00DA5484" w:rsidRPr="009A04D5" w:rsidRDefault="00DA5484" w:rsidP="00DA5484">
      <w:pPr>
        <w:spacing w:after="0" w:line="240" w:lineRule="auto"/>
        <w:ind w:left="567" w:hanging="567"/>
        <w:rPr>
          <w:rFonts w:ascii="Times New Roman" w:eastAsia="Times New Roman" w:hAnsi="Times New Roman"/>
          <w:lang w:val="lt-LT"/>
        </w:rPr>
      </w:pPr>
      <w:r w:rsidRPr="009A04D5">
        <w:rPr>
          <w:rFonts w:ascii="Times New Roman" w:eastAsia="Times New Roman" w:hAnsi="Times New Roman"/>
          <w:lang w:val="lt-LT"/>
        </w:rPr>
        <w:t>5.</w:t>
      </w:r>
      <w:r w:rsidRPr="009A04D5">
        <w:rPr>
          <w:rFonts w:ascii="Times New Roman" w:eastAsia="Times New Roman" w:hAnsi="Times New Roman"/>
          <w:lang w:val="lt-LT"/>
        </w:rPr>
        <w:tab/>
        <w:t xml:space="preserve">Kaip laikyti </w:t>
      </w:r>
      <w:proofErr w:type="spellStart"/>
      <w:r w:rsidRPr="009A04D5">
        <w:rPr>
          <w:rFonts w:ascii="Times New Roman" w:eastAsia="Times New Roman" w:hAnsi="Times New Roman"/>
          <w:lang w:val="lt-LT"/>
        </w:rPr>
        <w:t>Thioctacid</w:t>
      </w:r>
      <w:proofErr w:type="spellEnd"/>
      <w:r w:rsidRPr="009A04D5">
        <w:rPr>
          <w:rFonts w:ascii="Times New Roman" w:eastAsia="Times New Roman" w:hAnsi="Times New Roman"/>
          <w:lang w:val="lt-LT"/>
        </w:rPr>
        <w:t xml:space="preserve"> T </w:t>
      </w:r>
    </w:p>
    <w:p w:rsidR="00DA5484" w:rsidRPr="009A04D5" w:rsidRDefault="00DA5484" w:rsidP="00DA5484">
      <w:pPr>
        <w:spacing w:after="0" w:line="240" w:lineRule="auto"/>
        <w:ind w:left="567" w:hanging="567"/>
        <w:rPr>
          <w:rFonts w:ascii="Times New Roman" w:eastAsia="Times New Roman" w:hAnsi="Times New Roman"/>
          <w:lang w:val="lt-LT"/>
        </w:rPr>
      </w:pPr>
      <w:r w:rsidRPr="009A04D5">
        <w:rPr>
          <w:rFonts w:ascii="Times New Roman" w:eastAsia="Times New Roman" w:hAnsi="Times New Roman"/>
          <w:lang w:val="lt-LT"/>
        </w:rPr>
        <w:t>6.</w:t>
      </w:r>
      <w:r w:rsidRPr="009A04D5">
        <w:rPr>
          <w:rFonts w:ascii="Times New Roman" w:eastAsia="Times New Roman" w:hAnsi="Times New Roman"/>
          <w:lang w:val="lt-LT"/>
        </w:rPr>
        <w:tab/>
        <w:t>Pakuotės turinys ir kita informacija</w:t>
      </w:r>
    </w:p>
    <w:p w:rsidR="00DA5484" w:rsidRPr="009A04D5" w:rsidRDefault="00DA5484" w:rsidP="00DA5484">
      <w:pPr>
        <w:spacing w:after="0" w:line="240" w:lineRule="auto"/>
        <w:ind w:left="567" w:hanging="567"/>
        <w:rPr>
          <w:rFonts w:ascii="Times New Roman" w:eastAsia="Times New Roman" w:hAnsi="Times New Roman"/>
          <w:lang w:val="lt-LT"/>
        </w:rPr>
      </w:pPr>
    </w:p>
    <w:p w:rsidR="00DA5484" w:rsidRPr="009A04D5" w:rsidRDefault="00DA5484" w:rsidP="00DA5484">
      <w:pPr>
        <w:spacing w:after="0" w:line="240" w:lineRule="auto"/>
        <w:ind w:left="567" w:hanging="567"/>
        <w:rPr>
          <w:rFonts w:ascii="Times New Roman" w:eastAsia="Times New Roman" w:hAnsi="Times New Roman"/>
          <w:lang w:val="lt-LT"/>
        </w:rPr>
      </w:pPr>
    </w:p>
    <w:p w:rsidR="00DA5484" w:rsidRPr="009A04D5" w:rsidRDefault="00DA5484" w:rsidP="00DA5484">
      <w:pPr>
        <w:numPr>
          <w:ilvl w:val="12"/>
          <w:numId w:val="0"/>
        </w:numPr>
        <w:spacing w:after="0" w:line="240" w:lineRule="auto"/>
        <w:ind w:left="567" w:hanging="567"/>
        <w:outlineLvl w:val="0"/>
        <w:rPr>
          <w:rFonts w:ascii="Times New Roman" w:eastAsia="Times New Roman" w:hAnsi="Times New Roman"/>
          <w:b/>
          <w:caps/>
          <w:lang w:val="lt-LT"/>
        </w:rPr>
      </w:pPr>
      <w:r w:rsidRPr="009A04D5">
        <w:rPr>
          <w:rFonts w:ascii="Times New Roman" w:eastAsia="Times New Roman" w:hAnsi="Times New Roman"/>
          <w:b/>
          <w:lang w:val="lt-LT"/>
        </w:rPr>
        <w:t>1.</w:t>
      </w:r>
      <w:r w:rsidRPr="009A04D5">
        <w:rPr>
          <w:rFonts w:ascii="Times New Roman" w:eastAsia="Times New Roman" w:hAnsi="Times New Roman"/>
          <w:b/>
          <w:lang w:val="lt-LT"/>
        </w:rPr>
        <w:tab/>
        <w:t xml:space="preserve">Kas yra </w:t>
      </w:r>
      <w:proofErr w:type="spellStart"/>
      <w:r w:rsidRPr="009A04D5">
        <w:rPr>
          <w:rFonts w:ascii="Times New Roman" w:eastAsia="Times New Roman" w:hAnsi="Times New Roman"/>
          <w:b/>
          <w:lang w:val="lt-LT"/>
        </w:rPr>
        <w:t>Thioctacid</w:t>
      </w:r>
      <w:proofErr w:type="spellEnd"/>
      <w:r w:rsidRPr="009A04D5">
        <w:rPr>
          <w:rFonts w:ascii="Times New Roman" w:eastAsia="Times New Roman" w:hAnsi="Times New Roman"/>
          <w:b/>
          <w:lang w:val="lt-LT"/>
        </w:rPr>
        <w:t xml:space="preserve"> T ir kam jis vartojamas</w:t>
      </w:r>
    </w:p>
    <w:p w:rsidR="00DA5484" w:rsidRPr="009A04D5" w:rsidRDefault="00DA5484" w:rsidP="00DA5484">
      <w:pPr>
        <w:spacing w:after="0" w:line="240" w:lineRule="auto"/>
        <w:ind w:left="567" w:hanging="567"/>
        <w:rPr>
          <w:rFonts w:ascii="Times New Roman" w:eastAsia="Times New Roman" w:hAnsi="Times New Roman"/>
          <w:lang w:val="lt-LT"/>
        </w:rPr>
      </w:pPr>
    </w:p>
    <w:p w:rsidR="00DA5484" w:rsidRPr="009A04D5" w:rsidRDefault="00DA5484" w:rsidP="00DA5484">
      <w:pPr>
        <w:spacing w:after="0" w:line="240" w:lineRule="auto"/>
        <w:rPr>
          <w:rFonts w:ascii="Times New Roman" w:eastAsia="Times New Roman" w:hAnsi="Times New Roman"/>
          <w:lang w:val="lt-LT"/>
        </w:rPr>
      </w:pPr>
      <w:proofErr w:type="spellStart"/>
      <w:r w:rsidRPr="009A04D5">
        <w:rPr>
          <w:rFonts w:ascii="Times New Roman" w:eastAsia="Times New Roman" w:hAnsi="Times New Roman"/>
          <w:lang w:val="lt-LT"/>
        </w:rPr>
        <w:t>Thioctacid</w:t>
      </w:r>
      <w:proofErr w:type="spellEnd"/>
      <w:r w:rsidRPr="009A04D5">
        <w:rPr>
          <w:rFonts w:ascii="Times New Roman" w:eastAsia="Times New Roman" w:hAnsi="Times New Roman"/>
          <w:lang w:val="lt-LT"/>
        </w:rPr>
        <w:t xml:space="preserve"> T veiklioji medžiaga – </w:t>
      </w:r>
      <w:proofErr w:type="spellStart"/>
      <w:r w:rsidRPr="009A04D5">
        <w:rPr>
          <w:rFonts w:ascii="Times New Roman" w:eastAsia="Times New Roman" w:hAnsi="Times New Roman"/>
          <w:lang w:val="lt-LT"/>
        </w:rPr>
        <w:t>tiokto</w:t>
      </w:r>
      <w:proofErr w:type="spellEnd"/>
      <w:r w:rsidRPr="009A04D5">
        <w:rPr>
          <w:rFonts w:ascii="Times New Roman" w:eastAsia="Times New Roman" w:hAnsi="Times New Roman"/>
          <w:lang w:val="lt-LT"/>
        </w:rPr>
        <w:t xml:space="preserve"> rūgštis. Ji susidaro žmogaus organizme ir veikia medžiagų apykaitą. </w:t>
      </w:r>
      <w:proofErr w:type="spellStart"/>
      <w:r w:rsidRPr="009A04D5">
        <w:rPr>
          <w:rFonts w:ascii="Times New Roman" w:eastAsia="Times New Roman" w:hAnsi="Times New Roman"/>
          <w:lang w:val="lt-LT"/>
        </w:rPr>
        <w:t>Tiokto</w:t>
      </w:r>
      <w:proofErr w:type="spellEnd"/>
      <w:r w:rsidRPr="009A04D5">
        <w:rPr>
          <w:rFonts w:ascii="Times New Roman" w:eastAsia="Times New Roman" w:hAnsi="Times New Roman"/>
          <w:lang w:val="lt-LT"/>
        </w:rPr>
        <w:t xml:space="preserve"> rūgštis apsaugo nervinį audinį nuo degeneraciją skatinančių medžiagų (yra </w:t>
      </w:r>
      <w:proofErr w:type="spellStart"/>
      <w:r w:rsidRPr="009A04D5">
        <w:rPr>
          <w:rFonts w:ascii="Times New Roman" w:eastAsia="Times New Roman" w:hAnsi="Times New Roman"/>
          <w:lang w:val="lt-LT"/>
        </w:rPr>
        <w:t>antikosidantas</w:t>
      </w:r>
      <w:proofErr w:type="spellEnd"/>
      <w:r w:rsidRPr="009A04D5">
        <w:rPr>
          <w:rFonts w:ascii="Times New Roman" w:eastAsia="Times New Roman" w:hAnsi="Times New Roman"/>
          <w:lang w:val="lt-LT"/>
        </w:rPr>
        <w:t>).</w:t>
      </w:r>
    </w:p>
    <w:p w:rsidR="00DA5484" w:rsidRPr="009A04D5" w:rsidRDefault="00DA5484" w:rsidP="00DA5484">
      <w:pPr>
        <w:spacing w:after="0" w:line="240" w:lineRule="auto"/>
        <w:rPr>
          <w:rFonts w:ascii="Times New Roman" w:eastAsia="Times New Roman" w:hAnsi="Times New Roman"/>
          <w:lang w:val="lt-LT"/>
        </w:rPr>
      </w:pPr>
    </w:p>
    <w:p w:rsidR="00DA5484" w:rsidRPr="009A04D5" w:rsidRDefault="00DA5484" w:rsidP="00DA5484">
      <w:pPr>
        <w:autoSpaceDE w:val="0"/>
        <w:autoSpaceDN w:val="0"/>
        <w:adjustRightInd w:val="0"/>
        <w:spacing w:after="0" w:line="240" w:lineRule="auto"/>
        <w:rPr>
          <w:rFonts w:ascii="Times New Roman" w:eastAsia="Times New Roman" w:hAnsi="Times New Roman"/>
          <w:lang w:val="lt-LT"/>
        </w:rPr>
      </w:pPr>
      <w:proofErr w:type="spellStart"/>
      <w:r w:rsidRPr="009A04D5">
        <w:rPr>
          <w:rFonts w:ascii="Times New Roman" w:eastAsia="Times New Roman" w:hAnsi="Times New Roman"/>
          <w:lang w:val="lt-LT"/>
        </w:rPr>
        <w:t>Thioctacid</w:t>
      </w:r>
      <w:proofErr w:type="spellEnd"/>
      <w:r w:rsidRPr="009A04D5">
        <w:rPr>
          <w:rFonts w:ascii="Times New Roman" w:eastAsia="Times New Roman" w:hAnsi="Times New Roman"/>
          <w:lang w:val="lt-LT"/>
        </w:rPr>
        <w:t xml:space="preserve"> T gydomi diabetinės polineuropatijos simptomai: sustingimas ar sumažėjęs pojūtis skausmui ar temperatūros pokyčiams, ypač pėdose, dilgčiojimo ir badymo pojūtis, prasidedantis kojų pirštuose ar pėdos pagalvėlėse, pusiausvyros ir koordinacijos praradimas. </w:t>
      </w:r>
    </w:p>
    <w:p w:rsidR="00DA5484" w:rsidRPr="009A04D5" w:rsidRDefault="00DA5484" w:rsidP="00DA5484">
      <w:pPr>
        <w:spacing w:after="0" w:line="240" w:lineRule="auto"/>
        <w:ind w:left="567" w:hanging="567"/>
        <w:rPr>
          <w:rFonts w:ascii="Times New Roman" w:eastAsia="Times New Roman" w:hAnsi="Times New Roman"/>
          <w:lang w:val="lt-LT"/>
        </w:rPr>
      </w:pPr>
    </w:p>
    <w:p w:rsidR="00DA5484" w:rsidRPr="009A04D5" w:rsidRDefault="00DA5484" w:rsidP="00DA5484">
      <w:pPr>
        <w:spacing w:after="0" w:line="240" w:lineRule="auto"/>
        <w:ind w:left="567" w:hanging="567"/>
        <w:rPr>
          <w:rFonts w:ascii="Times New Roman" w:eastAsia="Times New Roman" w:hAnsi="Times New Roman"/>
          <w:lang w:val="lt-LT"/>
        </w:rPr>
      </w:pPr>
    </w:p>
    <w:p w:rsidR="00DA5484" w:rsidRPr="009A04D5" w:rsidRDefault="00DA5484" w:rsidP="00DA5484">
      <w:pPr>
        <w:numPr>
          <w:ilvl w:val="12"/>
          <w:numId w:val="0"/>
        </w:numPr>
        <w:spacing w:after="0" w:line="240" w:lineRule="auto"/>
        <w:ind w:left="567" w:hanging="567"/>
        <w:outlineLvl w:val="0"/>
        <w:rPr>
          <w:rFonts w:ascii="Times New Roman" w:eastAsia="Times New Roman" w:hAnsi="Times New Roman"/>
          <w:b/>
          <w:caps/>
          <w:lang w:val="lt-LT"/>
        </w:rPr>
      </w:pPr>
      <w:r w:rsidRPr="009A04D5">
        <w:rPr>
          <w:rFonts w:ascii="Times New Roman" w:eastAsia="Times New Roman" w:hAnsi="Times New Roman"/>
          <w:b/>
          <w:lang w:val="lt-LT"/>
        </w:rPr>
        <w:t>2.</w:t>
      </w:r>
      <w:r w:rsidRPr="009A04D5">
        <w:rPr>
          <w:rFonts w:ascii="Times New Roman" w:eastAsia="Times New Roman" w:hAnsi="Times New Roman"/>
          <w:b/>
          <w:lang w:val="lt-LT"/>
        </w:rPr>
        <w:tab/>
        <w:t xml:space="preserve">Kas žinotina prieš vartojant </w:t>
      </w:r>
      <w:proofErr w:type="spellStart"/>
      <w:r w:rsidRPr="009A04D5">
        <w:rPr>
          <w:rFonts w:ascii="Times New Roman" w:eastAsia="Times New Roman" w:hAnsi="Times New Roman"/>
          <w:b/>
          <w:lang w:val="lt-LT"/>
        </w:rPr>
        <w:t>Thioctacid</w:t>
      </w:r>
      <w:proofErr w:type="spellEnd"/>
      <w:r w:rsidRPr="009A04D5">
        <w:rPr>
          <w:rFonts w:ascii="Times New Roman" w:eastAsia="Times New Roman" w:hAnsi="Times New Roman"/>
          <w:b/>
          <w:lang w:val="lt-LT"/>
        </w:rPr>
        <w:t xml:space="preserve"> T </w:t>
      </w:r>
    </w:p>
    <w:p w:rsidR="00DA5484" w:rsidRPr="009A04D5" w:rsidRDefault="00DA5484" w:rsidP="00DA5484">
      <w:pPr>
        <w:spacing w:after="0" w:line="240" w:lineRule="auto"/>
        <w:ind w:left="567" w:hanging="567"/>
        <w:rPr>
          <w:rFonts w:ascii="Times New Roman" w:eastAsia="Times New Roman" w:hAnsi="Times New Roman"/>
          <w:lang w:val="lt-LT"/>
        </w:rPr>
      </w:pPr>
    </w:p>
    <w:p w:rsidR="00DA5484" w:rsidRPr="009A04D5" w:rsidRDefault="00DA5484" w:rsidP="00DA5484">
      <w:pPr>
        <w:spacing w:after="0" w:line="240" w:lineRule="auto"/>
        <w:rPr>
          <w:rFonts w:ascii="Times New Roman" w:eastAsia="Times New Roman" w:hAnsi="Times New Roman"/>
          <w:b/>
          <w:lang w:val="lt-LT"/>
        </w:rPr>
      </w:pPr>
      <w:proofErr w:type="spellStart"/>
      <w:r w:rsidRPr="009A04D5">
        <w:rPr>
          <w:rFonts w:ascii="Times New Roman" w:eastAsia="Times New Roman" w:hAnsi="Times New Roman"/>
          <w:b/>
          <w:lang w:val="lt-LT"/>
        </w:rPr>
        <w:t>Thioctacid</w:t>
      </w:r>
      <w:proofErr w:type="spellEnd"/>
      <w:r w:rsidRPr="009A04D5">
        <w:rPr>
          <w:rFonts w:ascii="Times New Roman" w:eastAsia="Times New Roman" w:hAnsi="Times New Roman"/>
          <w:b/>
          <w:lang w:val="lt-LT"/>
        </w:rPr>
        <w:t xml:space="preserve"> T </w:t>
      </w:r>
      <w:r w:rsidRPr="009A04D5">
        <w:rPr>
          <w:rFonts w:ascii="Times New Roman" w:eastAsia="Times New Roman" w:hAnsi="Times New Roman"/>
          <w:b/>
          <w:bCs/>
          <w:lang w:val="lt-LT"/>
        </w:rPr>
        <w:t>vartoti negalima:</w:t>
      </w:r>
    </w:p>
    <w:p w:rsidR="00DA5484" w:rsidRPr="009A04D5" w:rsidRDefault="00DA5484" w:rsidP="00DA5484">
      <w:pPr>
        <w:numPr>
          <w:ilvl w:val="12"/>
          <w:numId w:val="0"/>
        </w:numPr>
        <w:tabs>
          <w:tab w:val="left" w:pos="360"/>
        </w:tabs>
        <w:spacing w:after="0" w:line="240" w:lineRule="auto"/>
        <w:ind w:left="360" w:hanging="360"/>
        <w:rPr>
          <w:rFonts w:ascii="Times New Roman" w:eastAsia="Times New Roman" w:hAnsi="Times New Roman"/>
          <w:lang w:val="lt-LT"/>
        </w:rPr>
      </w:pPr>
      <w:r w:rsidRPr="009A04D5">
        <w:rPr>
          <w:rFonts w:ascii="Times New Roman" w:eastAsia="Times New Roman" w:hAnsi="Times New Roman"/>
          <w:lang w:val="lt-LT"/>
        </w:rPr>
        <w:t>-</w:t>
      </w:r>
      <w:r w:rsidRPr="009A04D5">
        <w:rPr>
          <w:rFonts w:ascii="Times New Roman" w:eastAsia="Times New Roman" w:hAnsi="Times New Roman"/>
          <w:lang w:val="lt-LT"/>
        </w:rPr>
        <w:tab/>
        <w:t xml:space="preserve">jeigu yra alergija </w:t>
      </w:r>
      <w:proofErr w:type="spellStart"/>
      <w:r w:rsidRPr="009A04D5">
        <w:rPr>
          <w:rFonts w:ascii="Times New Roman" w:eastAsia="Times New Roman" w:hAnsi="Times New Roman"/>
          <w:lang w:val="lt-LT"/>
        </w:rPr>
        <w:t>tiokto</w:t>
      </w:r>
      <w:proofErr w:type="spellEnd"/>
      <w:r w:rsidRPr="009A04D5">
        <w:rPr>
          <w:rFonts w:ascii="Times New Roman" w:eastAsia="Times New Roman" w:hAnsi="Times New Roman"/>
          <w:lang w:val="lt-LT"/>
        </w:rPr>
        <w:t xml:space="preserve"> rūgščiai arba bet kuriai pagalbinei šio vaisto medžiagai (jos išvardytos 6 skyriuje);</w:t>
      </w:r>
    </w:p>
    <w:p w:rsidR="00DA5484" w:rsidRPr="009A04D5" w:rsidRDefault="00DA5484" w:rsidP="00DA5484">
      <w:pPr>
        <w:numPr>
          <w:ilvl w:val="12"/>
          <w:numId w:val="0"/>
        </w:numPr>
        <w:tabs>
          <w:tab w:val="left" w:pos="360"/>
        </w:tabs>
        <w:spacing w:after="0" w:line="240" w:lineRule="auto"/>
        <w:ind w:left="360" w:hanging="360"/>
        <w:rPr>
          <w:rFonts w:ascii="Times New Roman" w:eastAsia="Times New Roman" w:hAnsi="Times New Roman"/>
          <w:lang w:val="lt-LT"/>
        </w:rPr>
      </w:pPr>
      <w:r w:rsidRPr="009A04D5">
        <w:rPr>
          <w:rFonts w:ascii="Times New Roman" w:eastAsia="Times New Roman" w:hAnsi="Times New Roman"/>
          <w:lang w:val="lt-LT"/>
        </w:rPr>
        <w:t>-</w:t>
      </w:r>
      <w:r w:rsidRPr="009A04D5">
        <w:rPr>
          <w:rFonts w:ascii="Times New Roman" w:eastAsia="Times New Roman" w:hAnsi="Times New Roman"/>
          <w:lang w:val="lt-LT"/>
        </w:rPr>
        <w:tab/>
        <w:t>vaikams ir paaugliams iki 18 metų.</w:t>
      </w:r>
    </w:p>
    <w:p w:rsidR="00DA5484" w:rsidRPr="009A04D5" w:rsidRDefault="00DA5484" w:rsidP="00DA5484">
      <w:pPr>
        <w:numPr>
          <w:ilvl w:val="12"/>
          <w:numId w:val="0"/>
        </w:numPr>
        <w:tabs>
          <w:tab w:val="left" w:pos="360"/>
        </w:tabs>
        <w:spacing w:after="0" w:line="240" w:lineRule="auto"/>
        <w:ind w:left="360" w:hanging="360"/>
        <w:rPr>
          <w:rFonts w:ascii="Times New Roman" w:eastAsia="Times New Roman" w:hAnsi="Times New Roman"/>
          <w:lang w:val="lt-LT"/>
        </w:rPr>
      </w:pPr>
    </w:p>
    <w:p w:rsidR="00DA5484" w:rsidRPr="009A04D5" w:rsidRDefault="00DA5484" w:rsidP="00DA5484">
      <w:pPr>
        <w:numPr>
          <w:ilvl w:val="12"/>
          <w:numId w:val="0"/>
        </w:numPr>
        <w:tabs>
          <w:tab w:val="left" w:pos="360"/>
        </w:tabs>
        <w:spacing w:after="0" w:line="240" w:lineRule="auto"/>
        <w:ind w:left="360" w:hanging="360"/>
        <w:rPr>
          <w:rFonts w:ascii="Times New Roman" w:eastAsia="Times New Roman" w:hAnsi="Times New Roman"/>
          <w:b/>
          <w:lang w:val="lt-LT"/>
        </w:rPr>
      </w:pPr>
      <w:r w:rsidRPr="009A04D5">
        <w:rPr>
          <w:rFonts w:ascii="Times New Roman" w:eastAsia="Times New Roman" w:hAnsi="Times New Roman"/>
          <w:b/>
          <w:lang w:val="lt-LT"/>
        </w:rPr>
        <w:t>Įspėjimai ir atsargumo priemonės</w:t>
      </w:r>
    </w:p>
    <w:p w:rsidR="00DA5484" w:rsidRPr="009A04D5" w:rsidRDefault="00DA5484" w:rsidP="00DA5484">
      <w:pPr>
        <w:spacing w:after="0" w:line="240" w:lineRule="auto"/>
        <w:ind w:left="567" w:hanging="567"/>
        <w:rPr>
          <w:rFonts w:ascii="Times New Roman" w:eastAsia="Times New Roman" w:hAnsi="Times New Roman"/>
          <w:lang w:val="lt-LT"/>
        </w:rPr>
      </w:pPr>
      <w:r w:rsidRPr="009A04D5">
        <w:rPr>
          <w:rFonts w:ascii="Times New Roman" w:eastAsia="Times New Roman" w:hAnsi="Times New Roman"/>
          <w:lang w:val="lt-LT"/>
        </w:rPr>
        <w:t xml:space="preserve">Pasitarkite su gydytoju ar vaistininku, prieš pradėdami vartoti </w:t>
      </w:r>
      <w:proofErr w:type="spellStart"/>
      <w:r w:rsidRPr="009A04D5">
        <w:rPr>
          <w:rFonts w:ascii="Times New Roman" w:eastAsia="Times New Roman" w:hAnsi="Times New Roman"/>
          <w:lang w:val="lt-LT"/>
        </w:rPr>
        <w:t>Thioctacid</w:t>
      </w:r>
      <w:proofErr w:type="spellEnd"/>
      <w:r w:rsidRPr="009A04D5">
        <w:rPr>
          <w:rFonts w:ascii="Times New Roman" w:eastAsia="Times New Roman" w:hAnsi="Times New Roman"/>
          <w:lang w:val="lt-LT"/>
        </w:rPr>
        <w:t xml:space="preserve"> T.</w:t>
      </w:r>
    </w:p>
    <w:p w:rsidR="00DA5484" w:rsidRPr="009A04D5" w:rsidRDefault="00DA5484" w:rsidP="00DA5484">
      <w:pPr>
        <w:spacing w:after="0" w:line="240" w:lineRule="auto"/>
        <w:ind w:left="567" w:hanging="567"/>
        <w:rPr>
          <w:rFonts w:ascii="Times New Roman" w:eastAsia="Times New Roman" w:hAnsi="Times New Roman"/>
          <w:lang w:val="lt-LT"/>
        </w:rPr>
      </w:pPr>
    </w:p>
    <w:p w:rsidR="00DA5484" w:rsidRPr="009A04D5" w:rsidRDefault="00DA5484" w:rsidP="00DA5484">
      <w:pPr>
        <w:spacing w:after="0" w:line="240" w:lineRule="auto"/>
        <w:rPr>
          <w:rFonts w:ascii="Times New Roman" w:eastAsia="Times New Roman" w:hAnsi="Times New Roman"/>
          <w:lang w:val="lt-LT"/>
        </w:rPr>
      </w:pPr>
      <w:r w:rsidRPr="009A04D5">
        <w:rPr>
          <w:rFonts w:ascii="Times New Roman" w:eastAsia="Times New Roman" w:hAnsi="Times New Roman"/>
          <w:lang w:val="lt-LT"/>
        </w:rPr>
        <w:t xml:space="preserve">Specialių atsargumo priemonių reikia, esant ankstyviems alerginių reakcijų simptomams: niežuliui, šleikštuliui ir pykinimui. Jeigu jaučiate bent vieną iš šių simptomų ar kitokius simptomus, turite apie tai tuojau pat pasakyti gydytojui. </w:t>
      </w:r>
    </w:p>
    <w:p w:rsidR="00DA5484" w:rsidRPr="009A04D5" w:rsidRDefault="00DA5484" w:rsidP="00DA5484">
      <w:pPr>
        <w:spacing w:after="0" w:line="240" w:lineRule="auto"/>
        <w:rPr>
          <w:rFonts w:ascii="Times New Roman" w:eastAsia="Times New Roman" w:hAnsi="Times New Roman"/>
          <w:lang w:val="lt-LT"/>
        </w:rPr>
      </w:pPr>
    </w:p>
    <w:p w:rsidR="00DA5484" w:rsidRPr="009A04D5" w:rsidRDefault="00DA5484" w:rsidP="00DA5484">
      <w:pPr>
        <w:spacing w:after="0" w:line="240" w:lineRule="auto"/>
        <w:rPr>
          <w:rFonts w:ascii="Times New Roman" w:eastAsia="Times New Roman" w:hAnsi="Times New Roman"/>
          <w:lang w:val="lt-LT"/>
        </w:rPr>
      </w:pPr>
      <w:r w:rsidRPr="009A04D5">
        <w:rPr>
          <w:rFonts w:ascii="Times New Roman" w:eastAsia="Times New Roman" w:hAnsi="Times New Roman"/>
          <w:lang w:val="lt-LT"/>
        </w:rPr>
        <w:t xml:space="preserve">Alerginės reakcijos ir net šokas (staigus apalpimas) buvo stebėti vartojant </w:t>
      </w:r>
      <w:proofErr w:type="spellStart"/>
      <w:r w:rsidRPr="009A04D5">
        <w:rPr>
          <w:rFonts w:ascii="Times New Roman" w:eastAsia="Times New Roman" w:hAnsi="Times New Roman"/>
          <w:lang w:val="lt-LT"/>
        </w:rPr>
        <w:t>Thioctacid</w:t>
      </w:r>
      <w:proofErr w:type="spellEnd"/>
      <w:r w:rsidRPr="009A04D5">
        <w:rPr>
          <w:rFonts w:ascii="Times New Roman" w:eastAsia="Times New Roman" w:hAnsi="Times New Roman"/>
          <w:lang w:val="lt-LT"/>
        </w:rPr>
        <w:t xml:space="preserve"> T tirpalą (žr. 4 skyrių „Galimas šalutinis poveikis“). Todėl gydytojas kontroliuos alergijos simptomus, kol bus </w:t>
      </w:r>
      <w:proofErr w:type="spellStart"/>
      <w:r w:rsidRPr="009A04D5">
        <w:rPr>
          <w:rFonts w:ascii="Times New Roman" w:eastAsia="Times New Roman" w:hAnsi="Times New Roman"/>
          <w:lang w:val="lt-LT"/>
        </w:rPr>
        <w:t>gydyma</w:t>
      </w:r>
      <w:proofErr w:type="spellEnd"/>
      <w:r w:rsidRPr="009A04D5">
        <w:rPr>
          <w:rFonts w:ascii="Times New Roman" w:eastAsia="Times New Roman" w:hAnsi="Times New Roman"/>
          <w:lang w:val="lt-LT"/>
        </w:rPr>
        <w:t xml:space="preserve"> šiuo vaistu. Atsiradus alergijos simptomams, gydytojas iš karto nutrauks gydymą ir pasiūlys tolesnį gydymą. </w:t>
      </w:r>
    </w:p>
    <w:p w:rsidR="00DA5484" w:rsidRPr="009A04D5" w:rsidRDefault="00DA5484" w:rsidP="00DA5484">
      <w:pPr>
        <w:spacing w:after="0" w:line="240" w:lineRule="auto"/>
        <w:ind w:left="567" w:hanging="567"/>
        <w:rPr>
          <w:rFonts w:ascii="Times New Roman" w:eastAsia="Times New Roman" w:hAnsi="Times New Roman"/>
          <w:lang w:val="lt-LT"/>
        </w:rPr>
      </w:pPr>
    </w:p>
    <w:p w:rsidR="00DA5484" w:rsidRPr="009A04D5" w:rsidRDefault="00DA5484" w:rsidP="00DA5484">
      <w:pPr>
        <w:spacing w:after="0" w:line="240" w:lineRule="auto"/>
        <w:rPr>
          <w:rFonts w:ascii="Times New Roman" w:eastAsia="Times New Roman" w:hAnsi="Times New Roman"/>
          <w:lang w:val="lt-LT"/>
        </w:rPr>
      </w:pPr>
      <w:r w:rsidRPr="009A04D5">
        <w:rPr>
          <w:rFonts w:ascii="Times New Roman" w:eastAsia="Times New Roman" w:hAnsi="Times New Roman"/>
          <w:lang w:val="lt-LT"/>
        </w:rPr>
        <w:t xml:space="preserve">Vartojant </w:t>
      </w:r>
      <w:proofErr w:type="spellStart"/>
      <w:r w:rsidRPr="009A04D5">
        <w:rPr>
          <w:rFonts w:ascii="Times New Roman" w:eastAsia="Times New Roman" w:hAnsi="Times New Roman"/>
          <w:lang w:val="lt-LT"/>
        </w:rPr>
        <w:t>Thioctacid</w:t>
      </w:r>
      <w:proofErr w:type="spellEnd"/>
      <w:r w:rsidRPr="009A04D5">
        <w:rPr>
          <w:rFonts w:ascii="Times New Roman" w:eastAsia="Times New Roman" w:hAnsi="Times New Roman"/>
          <w:lang w:val="lt-LT"/>
        </w:rPr>
        <w:t xml:space="preserve"> T, Jūsų šlapimo kvapas gali pasikeisti, tačiau tai yra normalu ir nereikalauja jokio gydymo.</w:t>
      </w:r>
    </w:p>
    <w:p w:rsidR="00DA5484" w:rsidRPr="009A04D5" w:rsidRDefault="00DA5484" w:rsidP="00DA5484">
      <w:pPr>
        <w:autoSpaceDE w:val="0"/>
        <w:autoSpaceDN w:val="0"/>
        <w:adjustRightInd w:val="0"/>
        <w:spacing w:after="140" w:line="240" w:lineRule="auto"/>
        <w:rPr>
          <w:rFonts w:ascii="Verdana" w:hAnsi="Verdana" w:cs="Verdana"/>
          <w:color w:val="000000"/>
          <w:lang w:val="lt-LT"/>
        </w:rPr>
      </w:pPr>
      <w:r w:rsidRPr="009A04D5">
        <w:rPr>
          <w:rFonts w:ascii="Times New Roman" w:hAnsi="Times New Roman" w:cs="Verdana"/>
          <w:color w:val="000000"/>
          <w:lang w:val="lt-LT"/>
        </w:rPr>
        <w:t xml:space="preserve">Gydant </w:t>
      </w:r>
      <w:proofErr w:type="spellStart"/>
      <w:r w:rsidRPr="009A04D5">
        <w:rPr>
          <w:rFonts w:ascii="Times New Roman" w:hAnsi="Times New Roman" w:cs="Verdana"/>
          <w:color w:val="000000"/>
          <w:lang w:val="lt-LT"/>
        </w:rPr>
        <w:t>tiokto</w:t>
      </w:r>
      <w:proofErr w:type="spellEnd"/>
      <w:r w:rsidRPr="009A04D5">
        <w:rPr>
          <w:rFonts w:ascii="Times New Roman" w:hAnsi="Times New Roman" w:cs="Verdana"/>
          <w:color w:val="000000"/>
          <w:lang w:val="lt-LT"/>
        </w:rPr>
        <w:t xml:space="preserve"> rūgštimi, tam tikro žmogaus leukocitų antigeno genotipo (genų rinkinio) pacientai (toks genotipas dažniau pasitaiko tarp japonų ir korėjiečių, bet taip pat gali būti nustatytas europidų rasės pacientams) labiau linkę susirgti autoimuniniu insulino sindromu (gliukozės kiekį kraujyje reguliuojančių hormonų sutrikimu, dėl kurio labai sumažėja cukraus kiekis kraujyje). </w:t>
      </w:r>
    </w:p>
    <w:p w:rsidR="00DA5484" w:rsidRPr="009A04D5" w:rsidRDefault="00DA5484" w:rsidP="00DA5484">
      <w:pPr>
        <w:spacing w:after="0" w:line="240" w:lineRule="auto"/>
        <w:ind w:left="567" w:hanging="567"/>
        <w:rPr>
          <w:rFonts w:ascii="Times New Roman" w:eastAsia="Times New Roman" w:hAnsi="Times New Roman"/>
          <w:b/>
          <w:lang w:val="lt-LT"/>
        </w:rPr>
      </w:pPr>
      <w:r w:rsidRPr="009A04D5">
        <w:rPr>
          <w:rFonts w:ascii="Times New Roman" w:eastAsia="Times New Roman" w:hAnsi="Times New Roman"/>
          <w:b/>
          <w:lang w:val="lt-LT"/>
        </w:rPr>
        <w:t xml:space="preserve">Kiti vaistai ir </w:t>
      </w:r>
      <w:proofErr w:type="spellStart"/>
      <w:r w:rsidRPr="009A04D5">
        <w:rPr>
          <w:rFonts w:ascii="Times New Roman" w:eastAsia="Times New Roman" w:hAnsi="Times New Roman"/>
          <w:b/>
          <w:lang w:val="lt-LT"/>
        </w:rPr>
        <w:t>Thioctacid</w:t>
      </w:r>
      <w:proofErr w:type="spellEnd"/>
      <w:r w:rsidRPr="009A04D5">
        <w:rPr>
          <w:rFonts w:ascii="Times New Roman" w:eastAsia="Times New Roman" w:hAnsi="Times New Roman"/>
          <w:b/>
          <w:lang w:val="lt-LT"/>
        </w:rPr>
        <w:t xml:space="preserve"> T</w:t>
      </w:r>
    </w:p>
    <w:p w:rsidR="00DA5484" w:rsidRPr="009A04D5" w:rsidRDefault="00DA5484" w:rsidP="00DA5484">
      <w:pPr>
        <w:spacing w:after="0" w:line="240" w:lineRule="auto"/>
        <w:rPr>
          <w:rFonts w:ascii="Times New Roman" w:eastAsia="Times New Roman" w:hAnsi="Times New Roman"/>
          <w:lang w:val="lt-LT"/>
        </w:rPr>
      </w:pPr>
      <w:r w:rsidRPr="009A04D5">
        <w:rPr>
          <w:rFonts w:ascii="Times New Roman" w:eastAsia="Times New Roman" w:hAnsi="Times New Roman"/>
          <w:lang w:val="lt-LT"/>
        </w:rPr>
        <w:t>Jeigu vartojate ar neseniai vartojote kitų vaistų arba dėl to nesate tikri, apie tai pasakykite gydytojui ar vaistininkui</w:t>
      </w:r>
    </w:p>
    <w:p w:rsidR="00DA5484" w:rsidRPr="009A04D5" w:rsidRDefault="00DA5484" w:rsidP="00DA5484">
      <w:pPr>
        <w:spacing w:after="0" w:line="240" w:lineRule="auto"/>
        <w:ind w:left="567" w:hanging="567"/>
        <w:rPr>
          <w:rFonts w:ascii="Times New Roman" w:eastAsia="Times New Roman" w:hAnsi="Times New Roman"/>
          <w:lang w:val="lt-LT"/>
        </w:rPr>
      </w:pPr>
    </w:p>
    <w:p w:rsidR="00DA5484" w:rsidRPr="009A04D5" w:rsidRDefault="00DA5484" w:rsidP="00DA5484">
      <w:pPr>
        <w:spacing w:after="0" w:line="240" w:lineRule="auto"/>
        <w:rPr>
          <w:rFonts w:ascii="Times New Roman" w:eastAsia="Times New Roman" w:hAnsi="Times New Roman"/>
          <w:i/>
          <w:lang w:val="lt-LT"/>
        </w:rPr>
      </w:pPr>
      <w:proofErr w:type="spellStart"/>
      <w:r w:rsidRPr="009A04D5">
        <w:rPr>
          <w:rFonts w:ascii="Times New Roman" w:eastAsia="Times New Roman" w:hAnsi="Times New Roman"/>
          <w:i/>
          <w:lang w:val="lt-LT"/>
        </w:rPr>
        <w:t>Cisplatina</w:t>
      </w:r>
      <w:proofErr w:type="spellEnd"/>
      <w:r w:rsidRPr="009A04D5">
        <w:rPr>
          <w:rFonts w:ascii="Times New Roman" w:eastAsia="Times New Roman" w:hAnsi="Times New Roman"/>
          <w:i/>
          <w:lang w:val="lt-LT"/>
        </w:rPr>
        <w:t xml:space="preserve"> (vaistas vėžiui gydyti) </w:t>
      </w:r>
    </w:p>
    <w:p w:rsidR="00DA5484" w:rsidRPr="009A04D5" w:rsidRDefault="00DA5484" w:rsidP="00DA5484">
      <w:pPr>
        <w:spacing w:after="0" w:line="240" w:lineRule="auto"/>
        <w:rPr>
          <w:rFonts w:ascii="Times New Roman" w:eastAsia="Times New Roman" w:hAnsi="Times New Roman"/>
          <w:lang w:val="lt-LT"/>
        </w:rPr>
      </w:pPr>
      <w:proofErr w:type="spellStart"/>
      <w:r w:rsidRPr="009A04D5">
        <w:rPr>
          <w:rFonts w:ascii="Times New Roman" w:eastAsia="Times New Roman" w:hAnsi="Times New Roman"/>
          <w:lang w:val="lt-LT"/>
        </w:rPr>
        <w:t>Thioctacid</w:t>
      </w:r>
      <w:proofErr w:type="spellEnd"/>
      <w:r w:rsidRPr="009A04D5">
        <w:rPr>
          <w:rFonts w:ascii="Times New Roman" w:eastAsia="Times New Roman" w:hAnsi="Times New Roman"/>
          <w:lang w:val="lt-LT"/>
        </w:rPr>
        <w:t xml:space="preserve"> T gali neutralizuoti kartu vartojamos </w:t>
      </w:r>
      <w:proofErr w:type="spellStart"/>
      <w:r w:rsidRPr="009A04D5">
        <w:rPr>
          <w:rFonts w:ascii="Times New Roman" w:eastAsia="Times New Roman" w:hAnsi="Times New Roman"/>
          <w:lang w:val="lt-LT"/>
        </w:rPr>
        <w:t>cisplatinos</w:t>
      </w:r>
      <w:proofErr w:type="spellEnd"/>
      <w:r w:rsidRPr="009A04D5">
        <w:rPr>
          <w:rFonts w:ascii="Times New Roman" w:eastAsia="Times New Roman" w:hAnsi="Times New Roman"/>
          <w:lang w:val="lt-LT"/>
        </w:rPr>
        <w:t xml:space="preserve"> poveikį.</w:t>
      </w:r>
    </w:p>
    <w:p w:rsidR="00DA5484" w:rsidRPr="009A04D5" w:rsidRDefault="00DA5484" w:rsidP="00DA5484">
      <w:pPr>
        <w:spacing w:after="0" w:line="240" w:lineRule="auto"/>
        <w:rPr>
          <w:rFonts w:ascii="Times New Roman" w:eastAsia="Times New Roman" w:hAnsi="Times New Roman"/>
          <w:lang w:val="lt-LT"/>
        </w:rPr>
      </w:pPr>
    </w:p>
    <w:p w:rsidR="00DA5484" w:rsidRPr="009A04D5" w:rsidRDefault="00DA5484" w:rsidP="00DA5484">
      <w:pPr>
        <w:spacing w:after="0" w:line="240" w:lineRule="auto"/>
        <w:rPr>
          <w:rFonts w:ascii="Times New Roman" w:eastAsia="Times New Roman" w:hAnsi="Times New Roman"/>
          <w:i/>
          <w:lang w:val="lt-LT"/>
        </w:rPr>
      </w:pPr>
      <w:r w:rsidRPr="009A04D5">
        <w:rPr>
          <w:rFonts w:ascii="Times New Roman" w:eastAsia="Times New Roman" w:hAnsi="Times New Roman"/>
          <w:i/>
          <w:lang w:val="lt-LT"/>
        </w:rPr>
        <w:t>Vaistai cukriniam diabetui gydyti</w:t>
      </w:r>
    </w:p>
    <w:p w:rsidR="00DA5484" w:rsidRPr="009A04D5" w:rsidRDefault="00DA5484" w:rsidP="00DA5484">
      <w:pPr>
        <w:spacing w:after="0" w:line="240" w:lineRule="auto"/>
        <w:rPr>
          <w:rFonts w:ascii="Times New Roman" w:eastAsia="Times New Roman" w:hAnsi="Times New Roman"/>
          <w:lang w:val="lt-LT"/>
        </w:rPr>
      </w:pPr>
      <w:proofErr w:type="spellStart"/>
      <w:r w:rsidRPr="009A04D5">
        <w:rPr>
          <w:rFonts w:ascii="Times New Roman" w:eastAsia="Times New Roman" w:hAnsi="Times New Roman"/>
          <w:lang w:val="lt-LT"/>
        </w:rPr>
        <w:t>Thioctacid</w:t>
      </w:r>
      <w:proofErr w:type="spellEnd"/>
      <w:r w:rsidRPr="009A04D5">
        <w:rPr>
          <w:rFonts w:ascii="Times New Roman" w:eastAsia="Times New Roman" w:hAnsi="Times New Roman"/>
          <w:lang w:val="lt-LT"/>
        </w:rPr>
        <w:t xml:space="preserve"> T gali sustiprinti kartu vartojamų insulino ir geriamųjų vaistų nuo diabeto gliukozės koncentraciją kraujyje mažinantį poveikį, todėl rekomenduojama reguliariai tikrinti gliukozės koncentraciją kraujyje, ypač gydymo </w:t>
      </w:r>
      <w:proofErr w:type="spellStart"/>
      <w:r w:rsidRPr="009A04D5">
        <w:rPr>
          <w:rFonts w:ascii="Times New Roman" w:eastAsia="Times New Roman" w:hAnsi="Times New Roman"/>
          <w:lang w:val="lt-LT"/>
        </w:rPr>
        <w:t>Thioctacid</w:t>
      </w:r>
      <w:proofErr w:type="spellEnd"/>
      <w:r w:rsidRPr="009A04D5">
        <w:rPr>
          <w:rFonts w:ascii="Times New Roman" w:eastAsia="Times New Roman" w:hAnsi="Times New Roman"/>
          <w:lang w:val="lt-LT"/>
        </w:rPr>
        <w:t xml:space="preserve"> T pradžioje. Kad būtų išvengta gliukozės stokos simptomų (hipoglikemijos), pavieniais atvejais būtina mažinti insulino arba geriamųjų vaistų nuo diabeto dozę, tai padarys Jūsų gydytojas.</w:t>
      </w:r>
    </w:p>
    <w:p w:rsidR="00DA5484" w:rsidRPr="009A04D5" w:rsidRDefault="00DA5484" w:rsidP="00DA5484">
      <w:pPr>
        <w:autoSpaceDE w:val="0"/>
        <w:autoSpaceDN w:val="0"/>
        <w:adjustRightInd w:val="0"/>
        <w:spacing w:after="0" w:line="240" w:lineRule="auto"/>
        <w:rPr>
          <w:rFonts w:ascii="Times New Roman" w:eastAsia="Times New Roman" w:hAnsi="Times New Roman" w:cs="Verdana"/>
          <w:color w:val="000000"/>
          <w:u w:val="single"/>
          <w:lang w:val="lt-LT"/>
        </w:rPr>
      </w:pPr>
    </w:p>
    <w:p w:rsidR="00DA5484" w:rsidRPr="009A04D5" w:rsidRDefault="00DA5484" w:rsidP="00DA5484">
      <w:pPr>
        <w:keepNext/>
        <w:tabs>
          <w:tab w:val="left" w:pos="567"/>
        </w:tabs>
        <w:spacing w:after="0" w:line="260" w:lineRule="exact"/>
        <w:jc w:val="both"/>
        <w:outlineLvl w:val="3"/>
        <w:rPr>
          <w:rFonts w:ascii="Times New Roman" w:eastAsia="Times New Roman" w:hAnsi="Times New Roman"/>
          <w:b/>
          <w:bCs/>
          <w:lang w:val="lt-LT" w:eastAsia="x-none"/>
        </w:rPr>
      </w:pPr>
      <w:r w:rsidRPr="009A04D5">
        <w:rPr>
          <w:rFonts w:ascii="Times New Roman" w:eastAsia="Times New Roman" w:hAnsi="Times New Roman"/>
          <w:b/>
          <w:bCs/>
          <w:noProof/>
          <w:lang w:val="lt-LT" w:eastAsia="x-none"/>
        </w:rPr>
        <w:t xml:space="preserve">Thioctacid T vartojimas su maistu, gėrimais </w:t>
      </w:r>
      <w:r w:rsidRPr="009A04D5">
        <w:rPr>
          <w:rFonts w:ascii="Times New Roman" w:eastAsia="Times New Roman" w:hAnsi="Times New Roman"/>
          <w:b/>
          <w:bCs/>
          <w:lang w:val="lt-LT" w:eastAsia="x-none"/>
        </w:rPr>
        <w:t>ir alkoholiu</w:t>
      </w:r>
    </w:p>
    <w:p w:rsidR="00DA5484" w:rsidRPr="009A04D5" w:rsidRDefault="00DA5484" w:rsidP="00DA5484">
      <w:pPr>
        <w:spacing w:after="0" w:line="240" w:lineRule="auto"/>
        <w:ind w:left="567" w:hanging="567"/>
        <w:rPr>
          <w:rFonts w:ascii="Times New Roman" w:eastAsia="Times New Roman" w:hAnsi="Times New Roman"/>
          <w:b/>
          <w:lang w:val="lt-LT"/>
        </w:rPr>
      </w:pPr>
    </w:p>
    <w:p w:rsidR="00DA5484" w:rsidRPr="009A04D5" w:rsidRDefault="00DA5484" w:rsidP="00DA5484">
      <w:pPr>
        <w:autoSpaceDE w:val="0"/>
        <w:autoSpaceDN w:val="0"/>
        <w:adjustRightInd w:val="0"/>
        <w:spacing w:after="0" w:line="240" w:lineRule="auto"/>
        <w:rPr>
          <w:rFonts w:ascii="Times New Roman" w:eastAsia="Times New Roman" w:hAnsi="Times New Roman"/>
          <w:lang w:val="lt-LT"/>
        </w:rPr>
      </w:pPr>
      <w:r w:rsidRPr="009A04D5">
        <w:rPr>
          <w:rFonts w:ascii="Times New Roman" w:eastAsia="Times New Roman" w:hAnsi="Times New Roman"/>
          <w:lang w:val="lt-LT"/>
        </w:rPr>
        <w:t xml:space="preserve">Reguliarus alkoholio vartojimas gali sumažinti </w:t>
      </w:r>
      <w:proofErr w:type="spellStart"/>
      <w:r w:rsidRPr="009A04D5">
        <w:rPr>
          <w:rFonts w:ascii="Times New Roman" w:eastAsia="Times New Roman" w:hAnsi="Times New Roman"/>
          <w:spacing w:val="-2"/>
          <w:lang w:val="lt-LT"/>
        </w:rPr>
        <w:t>Thioctacid</w:t>
      </w:r>
      <w:proofErr w:type="spellEnd"/>
      <w:r w:rsidRPr="009A04D5">
        <w:rPr>
          <w:rFonts w:ascii="Times New Roman" w:eastAsia="Times New Roman" w:hAnsi="Times New Roman"/>
          <w:spacing w:val="-2"/>
          <w:lang w:val="lt-LT"/>
        </w:rPr>
        <w:t xml:space="preserve"> T </w:t>
      </w:r>
      <w:r w:rsidRPr="009A04D5">
        <w:rPr>
          <w:rFonts w:ascii="Times New Roman" w:eastAsia="Times New Roman" w:hAnsi="Times New Roman"/>
          <w:lang w:val="lt-LT"/>
        </w:rPr>
        <w:t xml:space="preserve">veiksmingumą, todėl rekomenduojama nevartoti alkoholio. Toks nurodymas tinka ir laikotarpiais, kurių metu gydymas </w:t>
      </w:r>
      <w:proofErr w:type="spellStart"/>
      <w:r w:rsidRPr="009A04D5">
        <w:rPr>
          <w:rFonts w:ascii="Times New Roman" w:eastAsia="Times New Roman" w:hAnsi="Times New Roman"/>
          <w:spacing w:val="-2"/>
          <w:lang w:val="lt-LT"/>
        </w:rPr>
        <w:t>Thioctacid</w:t>
      </w:r>
      <w:proofErr w:type="spellEnd"/>
      <w:r w:rsidRPr="009A04D5">
        <w:rPr>
          <w:rFonts w:ascii="Times New Roman" w:eastAsia="Times New Roman" w:hAnsi="Times New Roman"/>
          <w:spacing w:val="-2"/>
          <w:lang w:val="lt-LT"/>
        </w:rPr>
        <w:t xml:space="preserve"> T netaikomas</w:t>
      </w:r>
      <w:r w:rsidRPr="009A04D5">
        <w:rPr>
          <w:rFonts w:ascii="Times New Roman" w:eastAsia="Times New Roman" w:hAnsi="Times New Roman"/>
          <w:lang w:val="lt-LT"/>
        </w:rPr>
        <w:t>.</w:t>
      </w:r>
    </w:p>
    <w:p w:rsidR="00DA5484" w:rsidRPr="009A04D5" w:rsidRDefault="00DA5484" w:rsidP="00DA5484">
      <w:pPr>
        <w:spacing w:after="0" w:line="240" w:lineRule="auto"/>
        <w:ind w:left="567" w:hanging="567"/>
        <w:rPr>
          <w:rFonts w:ascii="Times New Roman" w:eastAsia="Times New Roman" w:hAnsi="Times New Roman"/>
          <w:lang w:val="lt-LT"/>
        </w:rPr>
      </w:pPr>
    </w:p>
    <w:p w:rsidR="00DA5484" w:rsidRPr="009A04D5" w:rsidRDefault="00DA5484" w:rsidP="00DA5484">
      <w:pPr>
        <w:spacing w:after="0" w:line="240" w:lineRule="auto"/>
        <w:ind w:left="567" w:hanging="567"/>
        <w:rPr>
          <w:rFonts w:ascii="Times New Roman" w:eastAsia="Times New Roman" w:hAnsi="Times New Roman"/>
          <w:b/>
          <w:lang w:val="lt-LT"/>
        </w:rPr>
      </w:pPr>
      <w:r w:rsidRPr="009A04D5">
        <w:rPr>
          <w:rFonts w:ascii="Times New Roman" w:eastAsia="Times New Roman" w:hAnsi="Times New Roman"/>
          <w:b/>
          <w:lang w:val="lt-LT"/>
        </w:rPr>
        <w:t>Nėštumas ir žindymo laikotarpis</w:t>
      </w:r>
    </w:p>
    <w:p w:rsidR="00DA5484" w:rsidRPr="009A04D5" w:rsidRDefault="00DA5484" w:rsidP="00DA5484">
      <w:pPr>
        <w:spacing w:after="0" w:line="240" w:lineRule="auto"/>
        <w:rPr>
          <w:rFonts w:ascii="Times New Roman" w:eastAsia="Times New Roman" w:hAnsi="Times New Roman"/>
          <w:lang w:val="lt-LT"/>
        </w:rPr>
      </w:pPr>
      <w:r w:rsidRPr="009A04D5">
        <w:rPr>
          <w:rFonts w:ascii="Times New Roman" w:eastAsia="Times New Roman" w:hAnsi="Times New Roman"/>
          <w:noProof/>
          <w:snapToGrid w:val="0"/>
          <w:lang w:val="lt-LT"/>
        </w:rPr>
        <w:t xml:space="preserve">Jeigu esate nėščia, žindote kūdikį, manote, kad galbūt esate nėščia, arba planuojate pastoti, tai prieš vartodama šį vaistą, pasitarkite su </w:t>
      </w:r>
      <w:r w:rsidRPr="009A04D5">
        <w:rPr>
          <w:rFonts w:ascii="Times New Roman" w:eastAsia="Times New Roman" w:hAnsi="Times New Roman"/>
          <w:lang w:val="lt-LT"/>
        </w:rPr>
        <w:t>gydytoju arba vaistininku.</w:t>
      </w:r>
    </w:p>
    <w:p w:rsidR="00DA5484" w:rsidRPr="009A04D5" w:rsidRDefault="00DA5484" w:rsidP="00DA5484">
      <w:pPr>
        <w:autoSpaceDE w:val="0"/>
        <w:autoSpaceDN w:val="0"/>
        <w:adjustRightInd w:val="0"/>
        <w:spacing w:after="0" w:line="240" w:lineRule="auto"/>
        <w:rPr>
          <w:rFonts w:ascii="Times New Roman" w:eastAsia="Times New Roman" w:hAnsi="Times New Roman"/>
          <w:lang w:val="lt-LT"/>
        </w:rPr>
      </w:pPr>
    </w:p>
    <w:p w:rsidR="00DA5484" w:rsidRPr="009A04D5" w:rsidRDefault="00DA5484" w:rsidP="00DA5484">
      <w:pPr>
        <w:autoSpaceDE w:val="0"/>
        <w:autoSpaceDN w:val="0"/>
        <w:adjustRightInd w:val="0"/>
        <w:spacing w:after="0" w:line="240" w:lineRule="auto"/>
        <w:rPr>
          <w:rFonts w:ascii="Times New Roman" w:eastAsia="Times New Roman" w:hAnsi="Times New Roman"/>
          <w:spacing w:val="-2"/>
          <w:lang w:val="lt-LT"/>
        </w:rPr>
      </w:pPr>
      <w:r w:rsidRPr="009A04D5">
        <w:rPr>
          <w:rFonts w:ascii="Times New Roman" w:eastAsia="Times New Roman" w:hAnsi="Times New Roman"/>
          <w:lang w:val="lt-LT"/>
        </w:rPr>
        <w:t xml:space="preserve">Duomenų apie </w:t>
      </w:r>
      <w:proofErr w:type="spellStart"/>
      <w:r w:rsidRPr="009A04D5">
        <w:rPr>
          <w:rFonts w:ascii="Times New Roman" w:eastAsia="Times New Roman" w:hAnsi="Times New Roman"/>
          <w:lang w:val="lt-LT"/>
        </w:rPr>
        <w:t>tiokto</w:t>
      </w:r>
      <w:proofErr w:type="spellEnd"/>
      <w:r w:rsidRPr="009A04D5">
        <w:rPr>
          <w:rFonts w:ascii="Times New Roman" w:eastAsia="Times New Roman" w:hAnsi="Times New Roman"/>
          <w:lang w:val="lt-LT"/>
        </w:rPr>
        <w:t xml:space="preserve"> rūgšties vartojimą nėštumo metu nėra, todėl </w:t>
      </w:r>
      <w:r w:rsidRPr="009A04D5">
        <w:rPr>
          <w:rFonts w:ascii="Times New Roman" w:eastAsia="Times New Roman" w:hAnsi="Times New Roman"/>
          <w:spacing w:val="-2"/>
          <w:lang w:val="lt-LT"/>
        </w:rPr>
        <w:t>nėščiosioms šio vaisto vartoti galima tik paskyrus ir prižiūrint gydytojui.</w:t>
      </w:r>
    </w:p>
    <w:p w:rsidR="00DA5484" w:rsidRPr="009A04D5" w:rsidRDefault="00DA5484" w:rsidP="00DA5484">
      <w:pPr>
        <w:spacing w:after="0" w:line="240" w:lineRule="auto"/>
        <w:ind w:left="567" w:hanging="567"/>
        <w:rPr>
          <w:rFonts w:ascii="Times New Roman" w:eastAsia="Times New Roman" w:hAnsi="Times New Roman"/>
          <w:lang w:val="lt-LT"/>
        </w:rPr>
      </w:pPr>
    </w:p>
    <w:p w:rsidR="00DA5484" w:rsidRPr="009A04D5" w:rsidRDefault="00DA5484" w:rsidP="00DA5484">
      <w:pPr>
        <w:autoSpaceDE w:val="0"/>
        <w:autoSpaceDN w:val="0"/>
        <w:adjustRightInd w:val="0"/>
        <w:spacing w:after="0" w:line="240" w:lineRule="auto"/>
        <w:rPr>
          <w:rFonts w:ascii="Times New Roman" w:eastAsia="Times New Roman" w:hAnsi="Times New Roman"/>
          <w:spacing w:val="-2"/>
          <w:lang w:val="lt-LT"/>
        </w:rPr>
      </w:pPr>
      <w:r w:rsidRPr="009A04D5">
        <w:rPr>
          <w:rFonts w:ascii="Times New Roman" w:eastAsia="Times New Roman" w:hAnsi="Times New Roman"/>
          <w:lang w:val="lt-LT"/>
        </w:rPr>
        <w:t xml:space="preserve">Duomenų apie </w:t>
      </w:r>
      <w:proofErr w:type="spellStart"/>
      <w:r w:rsidRPr="009A04D5">
        <w:rPr>
          <w:rFonts w:ascii="Times New Roman" w:eastAsia="Times New Roman" w:hAnsi="Times New Roman"/>
          <w:lang w:val="lt-LT"/>
        </w:rPr>
        <w:t>tiokto</w:t>
      </w:r>
      <w:proofErr w:type="spellEnd"/>
      <w:r w:rsidRPr="009A04D5">
        <w:rPr>
          <w:rFonts w:ascii="Times New Roman" w:eastAsia="Times New Roman" w:hAnsi="Times New Roman"/>
          <w:lang w:val="lt-LT"/>
        </w:rPr>
        <w:t xml:space="preserve"> rūgšties vartojimą žindymo laikotarpiu nėra, todėl </w:t>
      </w:r>
      <w:r w:rsidRPr="009A04D5">
        <w:rPr>
          <w:rFonts w:ascii="Times New Roman" w:eastAsia="Times New Roman" w:hAnsi="Times New Roman"/>
          <w:spacing w:val="-2"/>
          <w:lang w:val="lt-LT"/>
        </w:rPr>
        <w:t>žindyvėms šio vaisto vartoti galima tik paskyrus ir prižiūrint gydytojui.</w:t>
      </w:r>
    </w:p>
    <w:p w:rsidR="00DA5484" w:rsidRPr="009A04D5" w:rsidRDefault="00DA5484" w:rsidP="00DA5484">
      <w:pPr>
        <w:autoSpaceDE w:val="0"/>
        <w:autoSpaceDN w:val="0"/>
        <w:adjustRightInd w:val="0"/>
        <w:spacing w:after="0" w:line="240" w:lineRule="auto"/>
        <w:rPr>
          <w:rFonts w:ascii="Times New Roman" w:eastAsia="Times New Roman" w:hAnsi="Times New Roman"/>
          <w:lang w:val="lt-LT"/>
        </w:rPr>
      </w:pPr>
    </w:p>
    <w:p w:rsidR="00DA5484" w:rsidRPr="009A04D5" w:rsidRDefault="00DA5484" w:rsidP="00DA5484">
      <w:pPr>
        <w:autoSpaceDE w:val="0"/>
        <w:autoSpaceDN w:val="0"/>
        <w:adjustRightInd w:val="0"/>
        <w:spacing w:after="0" w:line="240" w:lineRule="auto"/>
        <w:rPr>
          <w:rFonts w:ascii="Times New Roman" w:eastAsia="Times New Roman" w:hAnsi="Times New Roman"/>
          <w:lang w:val="lt-LT"/>
        </w:rPr>
      </w:pPr>
      <w:r w:rsidRPr="009A04D5">
        <w:rPr>
          <w:rFonts w:ascii="Times New Roman" w:eastAsia="Times New Roman" w:hAnsi="Times New Roman"/>
          <w:lang w:val="lt-LT"/>
        </w:rPr>
        <w:t xml:space="preserve">Ar </w:t>
      </w:r>
      <w:proofErr w:type="spellStart"/>
      <w:r w:rsidRPr="009A04D5">
        <w:rPr>
          <w:rFonts w:ascii="Times New Roman" w:eastAsia="Times New Roman" w:hAnsi="Times New Roman"/>
          <w:lang w:val="lt-LT"/>
        </w:rPr>
        <w:t>tiokto</w:t>
      </w:r>
      <w:proofErr w:type="spellEnd"/>
      <w:r w:rsidRPr="009A04D5">
        <w:rPr>
          <w:rFonts w:ascii="Times New Roman" w:eastAsia="Times New Roman" w:hAnsi="Times New Roman"/>
          <w:lang w:val="lt-LT"/>
        </w:rPr>
        <w:t xml:space="preserve"> rūgšties patenka į motinos pieną, nežinoma.</w:t>
      </w:r>
    </w:p>
    <w:p w:rsidR="00DA5484" w:rsidRPr="009A04D5" w:rsidRDefault="00DA5484" w:rsidP="00DA5484">
      <w:pPr>
        <w:spacing w:after="0" w:line="240" w:lineRule="auto"/>
        <w:ind w:left="567" w:hanging="567"/>
        <w:rPr>
          <w:rFonts w:ascii="Times New Roman" w:eastAsia="Times New Roman" w:hAnsi="Times New Roman"/>
          <w:lang w:val="lt-LT"/>
        </w:rPr>
      </w:pPr>
    </w:p>
    <w:p w:rsidR="00DA5484" w:rsidRPr="009A04D5" w:rsidRDefault="00DA5484" w:rsidP="00DA5484">
      <w:pPr>
        <w:spacing w:after="0" w:line="240" w:lineRule="auto"/>
        <w:ind w:left="567" w:hanging="567"/>
        <w:rPr>
          <w:rFonts w:ascii="Times New Roman" w:eastAsia="Times New Roman" w:hAnsi="Times New Roman"/>
          <w:b/>
          <w:lang w:val="lt-LT"/>
        </w:rPr>
      </w:pPr>
      <w:r w:rsidRPr="009A04D5">
        <w:rPr>
          <w:rFonts w:ascii="Times New Roman" w:eastAsia="Times New Roman" w:hAnsi="Times New Roman"/>
          <w:b/>
          <w:lang w:val="lt-LT"/>
        </w:rPr>
        <w:t>Vairavimas ir mechanizmų valdymas</w:t>
      </w:r>
    </w:p>
    <w:p w:rsidR="00DA5484" w:rsidRPr="009A04D5" w:rsidRDefault="00DA5484" w:rsidP="00DA5484">
      <w:pPr>
        <w:spacing w:after="0" w:line="240" w:lineRule="auto"/>
        <w:ind w:left="567" w:hanging="567"/>
        <w:rPr>
          <w:rFonts w:ascii="Times New Roman" w:hAnsi="Times New Roman"/>
          <w:lang w:val="lt-LT"/>
        </w:rPr>
      </w:pPr>
      <w:r w:rsidRPr="009A04D5">
        <w:rPr>
          <w:rFonts w:ascii="Times New Roman" w:hAnsi="Times New Roman"/>
          <w:lang w:val="lt-LT"/>
        </w:rPr>
        <w:t xml:space="preserve">Atsiradęs svaigulys gali paveikti gebėjimą vairuoti, valdyti mechanizmus ir/ar atlikti darbus nestabilioje aplinkoje. </w:t>
      </w:r>
    </w:p>
    <w:p w:rsidR="00DA5484" w:rsidRPr="009A04D5" w:rsidRDefault="00DA5484" w:rsidP="00DA5484">
      <w:pPr>
        <w:spacing w:after="0" w:line="240" w:lineRule="auto"/>
        <w:ind w:left="567" w:hanging="567"/>
        <w:rPr>
          <w:rFonts w:ascii="Times New Roman" w:eastAsia="Times New Roman" w:hAnsi="Times New Roman"/>
          <w:lang w:val="lt-LT"/>
        </w:rPr>
      </w:pPr>
    </w:p>
    <w:p w:rsidR="00DA5484" w:rsidRPr="009A04D5" w:rsidRDefault="00DA5484" w:rsidP="00DA5484">
      <w:pPr>
        <w:numPr>
          <w:ilvl w:val="12"/>
          <w:numId w:val="0"/>
        </w:numPr>
        <w:spacing w:after="0" w:line="240" w:lineRule="auto"/>
        <w:ind w:left="567" w:hanging="567"/>
        <w:outlineLvl w:val="0"/>
        <w:rPr>
          <w:rFonts w:ascii="Times New Roman" w:eastAsia="Times New Roman" w:hAnsi="Times New Roman"/>
          <w:b/>
          <w:caps/>
          <w:lang w:val="lt-LT"/>
        </w:rPr>
      </w:pPr>
      <w:r w:rsidRPr="009A04D5">
        <w:rPr>
          <w:rFonts w:ascii="Times New Roman" w:eastAsia="Times New Roman" w:hAnsi="Times New Roman"/>
          <w:b/>
          <w:lang w:val="lt-LT"/>
        </w:rPr>
        <w:t>3.</w:t>
      </w:r>
      <w:r w:rsidRPr="009A04D5">
        <w:rPr>
          <w:rFonts w:ascii="Times New Roman" w:eastAsia="Times New Roman" w:hAnsi="Times New Roman"/>
          <w:b/>
          <w:lang w:val="lt-LT"/>
        </w:rPr>
        <w:tab/>
        <w:t xml:space="preserve">Kaip vartoti </w:t>
      </w:r>
      <w:proofErr w:type="spellStart"/>
      <w:r w:rsidRPr="009A04D5">
        <w:rPr>
          <w:rFonts w:ascii="Times New Roman" w:eastAsia="Times New Roman" w:hAnsi="Times New Roman"/>
          <w:b/>
          <w:lang w:val="lt-LT"/>
        </w:rPr>
        <w:t>Thioctacid</w:t>
      </w:r>
      <w:proofErr w:type="spellEnd"/>
      <w:r w:rsidRPr="009A04D5">
        <w:rPr>
          <w:rFonts w:ascii="Times New Roman" w:eastAsia="Times New Roman" w:hAnsi="Times New Roman"/>
          <w:b/>
          <w:lang w:val="lt-LT"/>
        </w:rPr>
        <w:t xml:space="preserve"> T </w:t>
      </w:r>
    </w:p>
    <w:p w:rsidR="00DA5484" w:rsidRPr="009A04D5" w:rsidRDefault="00DA5484" w:rsidP="00DA5484">
      <w:pPr>
        <w:spacing w:after="0" w:line="240" w:lineRule="auto"/>
        <w:ind w:left="567" w:hanging="567"/>
        <w:rPr>
          <w:rFonts w:ascii="Times New Roman" w:eastAsia="Times New Roman" w:hAnsi="Times New Roman"/>
          <w:lang w:val="lt-LT"/>
        </w:rPr>
      </w:pPr>
    </w:p>
    <w:p w:rsidR="00DA5484" w:rsidRPr="009A04D5" w:rsidRDefault="00DA5484" w:rsidP="00DA5484">
      <w:pPr>
        <w:autoSpaceDE w:val="0"/>
        <w:autoSpaceDN w:val="0"/>
        <w:adjustRightInd w:val="0"/>
        <w:spacing w:after="0" w:line="240" w:lineRule="auto"/>
        <w:rPr>
          <w:rFonts w:ascii="Times New Roman" w:eastAsia="Times New Roman" w:hAnsi="Times New Roman"/>
          <w:lang w:val="lt-LT"/>
        </w:rPr>
      </w:pPr>
      <w:proofErr w:type="spellStart"/>
      <w:r w:rsidRPr="009A04D5">
        <w:rPr>
          <w:rFonts w:ascii="Times New Roman" w:eastAsia="Times New Roman" w:hAnsi="Times New Roman"/>
          <w:lang w:val="lt-LT"/>
        </w:rPr>
        <w:t>Thioctacid</w:t>
      </w:r>
      <w:proofErr w:type="spellEnd"/>
      <w:r w:rsidRPr="009A04D5">
        <w:rPr>
          <w:rFonts w:ascii="Times New Roman" w:eastAsia="Times New Roman" w:hAnsi="Times New Roman"/>
          <w:lang w:val="lt-LT"/>
        </w:rPr>
        <w:t xml:space="preserve"> T skiriama tik prižiūrint medicinos personalui.</w:t>
      </w:r>
    </w:p>
    <w:p w:rsidR="00DA5484" w:rsidRPr="009A04D5" w:rsidRDefault="00DA5484" w:rsidP="00DA5484">
      <w:pPr>
        <w:autoSpaceDE w:val="0"/>
        <w:autoSpaceDN w:val="0"/>
        <w:adjustRightInd w:val="0"/>
        <w:spacing w:after="0" w:line="240" w:lineRule="auto"/>
        <w:rPr>
          <w:rFonts w:ascii="Times New Roman" w:eastAsia="Times New Roman" w:hAnsi="Times New Roman"/>
          <w:lang w:val="lt-LT"/>
        </w:rPr>
      </w:pPr>
    </w:p>
    <w:p w:rsidR="00DA5484" w:rsidRPr="009A04D5" w:rsidRDefault="00DA5484" w:rsidP="00DA5484">
      <w:pPr>
        <w:autoSpaceDE w:val="0"/>
        <w:autoSpaceDN w:val="0"/>
        <w:adjustRightInd w:val="0"/>
        <w:spacing w:after="0" w:line="240" w:lineRule="auto"/>
        <w:rPr>
          <w:rFonts w:ascii="Times New Roman" w:eastAsia="Times New Roman" w:hAnsi="Times New Roman"/>
          <w:lang w:val="lt-LT"/>
        </w:rPr>
      </w:pPr>
      <w:r w:rsidRPr="009A04D5">
        <w:rPr>
          <w:rFonts w:ascii="Times New Roman" w:eastAsia="Times New Roman" w:hAnsi="Times New Roman"/>
          <w:lang w:val="lt-LT"/>
        </w:rPr>
        <w:t xml:space="preserve">Rekomenduojama dozė yra 1 ampulė per dieną (atitinka 600 mg </w:t>
      </w:r>
      <w:proofErr w:type="spellStart"/>
      <w:r w:rsidRPr="009A04D5">
        <w:rPr>
          <w:rFonts w:ascii="Times New Roman" w:eastAsia="Times New Roman" w:hAnsi="Times New Roman"/>
          <w:lang w:val="lt-LT"/>
        </w:rPr>
        <w:t>tiokto</w:t>
      </w:r>
      <w:proofErr w:type="spellEnd"/>
      <w:r w:rsidRPr="009A04D5">
        <w:rPr>
          <w:rFonts w:ascii="Times New Roman" w:eastAsia="Times New Roman" w:hAnsi="Times New Roman"/>
          <w:lang w:val="lt-LT"/>
        </w:rPr>
        <w:t xml:space="preserve"> rūgšties). </w:t>
      </w:r>
    </w:p>
    <w:p w:rsidR="00DA5484" w:rsidRPr="009A04D5" w:rsidRDefault="00DA5484" w:rsidP="00DA5484">
      <w:pPr>
        <w:autoSpaceDE w:val="0"/>
        <w:autoSpaceDN w:val="0"/>
        <w:adjustRightInd w:val="0"/>
        <w:spacing w:after="0" w:line="240" w:lineRule="auto"/>
        <w:rPr>
          <w:rFonts w:ascii="Times New Roman" w:eastAsia="Times New Roman" w:hAnsi="Times New Roman"/>
          <w:lang w:val="lt-LT"/>
        </w:rPr>
      </w:pPr>
    </w:p>
    <w:p w:rsidR="00DA5484" w:rsidRPr="009A04D5" w:rsidRDefault="00DA5484" w:rsidP="00DA5484">
      <w:pPr>
        <w:autoSpaceDE w:val="0"/>
        <w:autoSpaceDN w:val="0"/>
        <w:adjustRightInd w:val="0"/>
        <w:spacing w:after="0" w:line="240" w:lineRule="auto"/>
        <w:rPr>
          <w:rFonts w:ascii="Times New Roman" w:eastAsia="Times New Roman" w:hAnsi="Times New Roman"/>
          <w:lang w:val="lt-LT"/>
        </w:rPr>
      </w:pPr>
      <w:proofErr w:type="spellStart"/>
      <w:r w:rsidRPr="009A04D5">
        <w:rPr>
          <w:rFonts w:ascii="Times New Roman" w:eastAsia="Times New Roman" w:hAnsi="Times New Roman"/>
          <w:lang w:val="lt-LT"/>
        </w:rPr>
        <w:t>Thioctacid</w:t>
      </w:r>
      <w:proofErr w:type="spellEnd"/>
      <w:r w:rsidRPr="009A04D5">
        <w:rPr>
          <w:rFonts w:ascii="Times New Roman" w:eastAsia="Times New Roman" w:hAnsi="Times New Roman"/>
          <w:lang w:val="lt-LT"/>
        </w:rPr>
        <w:t xml:space="preserve"> T gali būti leidžiamas nepraskiestas tiesiai į veną injekciniu švirkštu arba praskiedus fiziologiniu natrio chlorido tirpalu  per trumpą laiką suleidžiant į veną. Abiem atvejais ne greičiau, kaip per 12 minučių.</w:t>
      </w:r>
    </w:p>
    <w:p w:rsidR="00DA5484" w:rsidRPr="009A04D5" w:rsidRDefault="00DA5484" w:rsidP="00DA5484">
      <w:pPr>
        <w:autoSpaceDE w:val="0"/>
        <w:autoSpaceDN w:val="0"/>
        <w:adjustRightInd w:val="0"/>
        <w:spacing w:after="0" w:line="240" w:lineRule="auto"/>
        <w:rPr>
          <w:rFonts w:ascii="Times New Roman" w:eastAsia="Times New Roman" w:hAnsi="Times New Roman"/>
          <w:lang w:val="lt-LT"/>
        </w:rPr>
      </w:pPr>
      <w:r w:rsidRPr="009A04D5">
        <w:rPr>
          <w:rFonts w:ascii="Times New Roman" w:eastAsia="Times New Roman" w:hAnsi="Times New Roman"/>
          <w:lang w:val="lt-LT"/>
        </w:rPr>
        <w:t xml:space="preserve">Veiklioji </w:t>
      </w:r>
      <w:proofErr w:type="spellStart"/>
      <w:r w:rsidRPr="009A04D5">
        <w:rPr>
          <w:rFonts w:ascii="Times New Roman" w:eastAsia="Times New Roman" w:hAnsi="Times New Roman"/>
          <w:lang w:val="lt-LT"/>
        </w:rPr>
        <w:t>Thioctacid</w:t>
      </w:r>
      <w:proofErr w:type="spellEnd"/>
      <w:r w:rsidRPr="009A04D5">
        <w:rPr>
          <w:rFonts w:ascii="Times New Roman" w:eastAsia="Times New Roman" w:hAnsi="Times New Roman"/>
          <w:lang w:val="lt-LT"/>
        </w:rPr>
        <w:t xml:space="preserve"> T medžiaga jautri šviesai, todėl išėmus iš dėžutės ampulę, vaistą reikia vartoti nedelsiant.</w:t>
      </w:r>
    </w:p>
    <w:p w:rsidR="00DA5484" w:rsidRPr="009A04D5" w:rsidRDefault="00DA5484" w:rsidP="00DA5484">
      <w:pPr>
        <w:autoSpaceDE w:val="0"/>
        <w:autoSpaceDN w:val="0"/>
        <w:adjustRightInd w:val="0"/>
        <w:spacing w:after="0" w:line="240" w:lineRule="auto"/>
        <w:rPr>
          <w:rFonts w:ascii="Times New Roman" w:eastAsia="Times New Roman" w:hAnsi="Times New Roman"/>
          <w:lang w:val="lt-LT"/>
        </w:rPr>
      </w:pPr>
    </w:p>
    <w:p w:rsidR="00DA5484" w:rsidRPr="009A04D5" w:rsidRDefault="00DA5484" w:rsidP="00DA5484">
      <w:pPr>
        <w:autoSpaceDE w:val="0"/>
        <w:autoSpaceDN w:val="0"/>
        <w:adjustRightInd w:val="0"/>
        <w:spacing w:after="0" w:line="240" w:lineRule="auto"/>
        <w:rPr>
          <w:rFonts w:ascii="Times New Roman" w:eastAsia="Times New Roman" w:hAnsi="Times New Roman"/>
          <w:lang w:val="lt-LT"/>
        </w:rPr>
      </w:pPr>
      <w:r w:rsidRPr="009A04D5">
        <w:rPr>
          <w:rFonts w:ascii="Times New Roman" w:eastAsia="Times New Roman" w:hAnsi="Times New Roman"/>
          <w:lang w:val="lt-LT"/>
        </w:rPr>
        <w:t>Paruoštą infuzinį tirpalą nedelsiant reikia apsaugoti nuo šviesos (pvz., apgaubiant  maišelį aliuminio folija). Nuo šviesos apsaugotas tirpalas tinkamas vartoti maždaug 6 valandas.</w:t>
      </w:r>
    </w:p>
    <w:p w:rsidR="00DA5484" w:rsidRPr="009A04D5" w:rsidRDefault="00DA5484" w:rsidP="00DA5484">
      <w:pPr>
        <w:spacing w:after="0" w:line="240" w:lineRule="auto"/>
        <w:rPr>
          <w:rFonts w:ascii="Times New Roman" w:eastAsia="Times New Roman" w:hAnsi="Times New Roman"/>
          <w:lang w:val="lt-LT"/>
        </w:rPr>
      </w:pPr>
    </w:p>
    <w:p w:rsidR="00DA5484" w:rsidRPr="009A04D5" w:rsidRDefault="00DA5484" w:rsidP="00DA5484">
      <w:pPr>
        <w:spacing w:after="0" w:line="240" w:lineRule="auto"/>
        <w:ind w:left="567" w:hanging="567"/>
        <w:rPr>
          <w:rFonts w:ascii="Times New Roman" w:eastAsia="Times New Roman" w:hAnsi="Times New Roman"/>
          <w:i/>
          <w:iCs/>
          <w:lang w:val="lt-LT"/>
        </w:rPr>
      </w:pPr>
      <w:r w:rsidRPr="009A04D5">
        <w:rPr>
          <w:rFonts w:ascii="Times New Roman" w:eastAsia="Times New Roman" w:hAnsi="Times New Roman"/>
          <w:i/>
          <w:iCs/>
          <w:lang w:val="lt-LT"/>
        </w:rPr>
        <w:t>Gydymo trukmė</w:t>
      </w:r>
    </w:p>
    <w:p w:rsidR="00DA5484" w:rsidRPr="009A04D5" w:rsidRDefault="00DA5484" w:rsidP="00DA5484">
      <w:pPr>
        <w:autoSpaceDE w:val="0"/>
        <w:autoSpaceDN w:val="0"/>
        <w:adjustRightInd w:val="0"/>
        <w:spacing w:after="0" w:line="240" w:lineRule="auto"/>
        <w:rPr>
          <w:rFonts w:ascii="Times New Roman" w:eastAsia="Times New Roman" w:hAnsi="Times New Roman"/>
          <w:lang w:val="lt-LT"/>
        </w:rPr>
      </w:pPr>
      <w:r w:rsidRPr="009A04D5">
        <w:rPr>
          <w:rFonts w:ascii="Times New Roman" w:eastAsia="Times New Roman" w:hAnsi="Times New Roman"/>
          <w:lang w:val="lt-LT"/>
        </w:rPr>
        <w:t>Injekcinis tirpalas vartojamas pradiniu gydymo laikotarpiu ( 2–4 savaites).</w:t>
      </w:r>
    </w:p>
    <w:p w:rsidR="00DA5484" w:rsidRPr="009A04D5" w:rsidRDefault="00DA5484" w:rsidP="00DA5484">
      <w:pPr>
        <w:autoSpaceDE w:val="0"/>
        <w:autoSpaceDN w:val="0"/>
        <w:adjustRightInd w:val="0"/>
        <w:spacing w:after="0" w:line="240" w:lineRule="auto"/>
        <w:rPr>
          <w:rFonts w:ascii="Times New Roman" w:eastAsia="Times New Roman" w:hAnsi="Times New Roman"/>
          <w:lang w:val="lt-LT"/>
        </w:rPr>
      </w:pPr>
    </w:p>
    <w:p w:rsidR="00DA5484" w:rsidRPr="009A04D5" w:rsidRDefault="00DA5484" w:rsidP="00DA5484">
      <w:pPr>
        <w:autoSpaceDE w:val="0"/>
        <w:autoSpaceDN w:val="0"/>
        <w:adjustRightInd w:val="0"/>
        <w:spacing w:after="0" w:line="240" w:lineRule="auto"/>
        <w:rPr>
          <w:rFonts w:ascii="Times New Roman" w:eastAsia="Times New Roman" w:hAnsi="Times New Roman"/>
          <w:lang w:val="lt-LT"/>
        </w:rPr>
      </w:pPr>
      <w:r w:rsidRPr="009A04D5">
        <w:rPr>
          <w:rFonts w:ascii="Times New Roman" w:eastAsia="Times New Roman" w:hAnsi="Times New Roman"/>
          <w:lang w:val="lt-LT"/>
        </w:rPr>
        <w:t xml:space="preserve">Vėliau, tęsiant gydymą, rekomenduojama vartoti geriamąją (600 mg plėvele dengtos tabletės) </w:t>
      </w:r>
      <w:proofErr w:type="spellStart"/>
      <w:r w:rsidRPr="009A04D5">
        <w:rPr>
          <w:rFonts w:ascii="Times New Roman" w:eastAsia="Times New Roman" w:hAnsi="Times New Roman"/>
          <w:lang w:val="lt-LT"/>
        </w:rPr>
        <w:t>tiokto</w:t>
      </w:r>
      <w:proofErr w:type="spellEnd"/>
      <w:r w:rsidRPr="009A04D5">
        <w:rPr>
          <w:rFonts w:ascii="Times New Roman" w:eastAsia="Times New Roman" w:hAnsi="Times New Roman"/>
          <w:lang w:val="lt-LT"/>
        </w:rPr>
        <w:t xml:space="preserve"> rūgštį.</w:t>
      </w:r>
    </w:p>
    <w:p w:rsidR="00DA5484" w:rsidRPr="009A04D5" w:rsidRDefault="00DA5484" w:rsidP="00DA5484">
      <w:pPr>
        <w:autoSpaceDE w:val="0"/>
        <w:autoSpaceDN w:val="0"/>
        <w:adjustRightInd w:val="0"/>
        <w:spacing w:after="0" w:line="240" w:lineRule="auto"/>
        <w:rPr>
          <w:rFonts w:ascii="Times New Roman" w:eastAsia="Times New Roman" w:hAnsi="Times New Roman"/>
          <w:lang w:val="lt-LT"/>
        </w:rPr>
      </w:pPr>
    </w:p>
    <w:p w:rsidR="00DA5484" w:rsidRPr="009A04D5" w:rsidRDefault="00DA5484" w:rsidP="00DA5484">
      <w:pPr>
        <w:spacing w:after="0" w:line="240" w:lineRule="auto"/>
        <w:rPr>
          <w:rFonts w:ascii="Times New Roman" w:eastAsia="Times New Roman" w:hAnsi="Times New Roman"/>
          <w:lang w:val="lt-LT"/>
        </w:rPr>
      </w:pPr>
      <w:r w:rsidRPr="009A04D5">
        <w:rPr>
          <w:rFonts w:ascii="Times New Roman" w:eastAsia="Times New Roman" w:hAnsi="Times New Roman"/>
          <w:lang w:val="lt-LT"/>
        </w:rPr>
        <w:t xml:space="preserve">Jeigu manote, kad </w:t>
      </w:r>
      <w:proofErr w:type="spellStart"/>
      <w:r w:rsidRPr="009A04D5">
        <w:rPr>
          <w:rFonts w:ascii="Times New Roman" w:eastAsia="Times New Roman" w:hAnsi="Times New Roman"/>
          <w:lang w:val="lt-LT"/>
        </w:rPr>
        <w:t>Thioctacid</w:t>
      </w:r>
      <w:proofErr w:type="spellEnd"/>
      <w:r w:rsidRPr="009A04D5">
        <w:rPr>
          <w:rFonts w:ascii="Times New Roman" w:eastAsia="Times New Roman" w:hAnsi="Times New Roman"/>
          <w:lang w:val="lt-LT"/>
        </w:rPr>
        <w:t xml:space="preserve"> T veikia per stipriai arba per silpnai, kreipkitės į gydytoją arba vaistininką.</w:t>
      </w:r>
    </w:p>
    <w:p w:rsidR="00DA5484" w:rsidRPr="009A04D5" w:rsidRDefault="00DA5484" w:rsidP="00DA5484">
      <w:pPr>
        <w:spacing w:after="0" w:line="240" w:lineRule="auto"/>
        <w:ind w:left="567" w:hanging="567"/>
        <w:rPr>
          <w:rFonts w:ascii="Times New Roman" w:eastAsia="Times New Roman" w:hAnsi="Times New Roman"/>
          <w:b/>
          <w:lang w:val="lt-LT"/>
        </w:rPr>
      </w:pPr>
    </w:p>
    <w:p w:rsidR="00DA5484" w:rsidRPr="009A04D5" w:rsidRDefault="00DA5484" w:rsidP="00DA5484">
      <w:pPr>
        <w:spacing w:after="0" w:line="240" w:lineRule="auto"/>
        <w:ind w:left="567" w:hanging="567"/>
        <w:rPr>
          <w:rFonts w:ascii="Times New Roman" w:eastAsia="Times New Roman" w:hAnsi="Times New Roman"/>
          <w:b/>
          <w:lang w:val="lt-LT"/>
        </w:rPr>
      </w:pPr>
      <w:r w:rsidRPr="009A04D5">
        <w:rPr>
          <w:rFonts w:ascii="Times New Roman" w:eastAsia="Times New Roman" w:hAnsi="Times New Roman"/>
          <w:b/>
          <w:lang w:val="lt-LT"/>
        </w:rPr>
        <w:t xml:space="preserve">Ką daryti pavartojus per didelę </w:t>
      </w:r>
      <w:proofErr w:type="spellStart"/>
      <w:r w:rsidRPr="009A04D5">
        <w:rPr>
          <w:rFonts w:ascii="Times New Roman" w:eastAsia="Times New Roman" w:hAnsi="Times New Roman"/>
          <w:b/>
          <w:lang w:val="lt-LT"/>
        </w:rPr>
        <w:t>Thioctacid</w:t>
      </w:r>
      <w:proofErr w:type="spellEnd"/>
      <w:r w:rsidRPr="009A04D5">
        <w:rPr>
          <w:rFonts w:ascii="Times New Roman" w:eastAsia="Times New Roman" w:hAnsi="Times New Roman"/>
          <w:b/>
          <w:lang w:val="lt-LT"/>
        </w:rPr>
        <w:t xml:space="preserve"> T dozę?</w:t>
      </w:r>
    </w:p>
    <w:p w:rsidR="00DA5484" w:rsidRPr="009A04D5" w:rsidRDefault="00DA5484" w:rsidP="00DA5484">
      <w:pPr>
        <w:spacing w:after="0" w:line="240" w:lineRule="auto"/>
        <w:rPr>
          <w:rFonts w:ascii="Times New Roman" w:eastAsia="Times New Roman" w:hAnsi="Times New Roman"/>
          <w:lang w:val="lt-LT"/>
        </w:rPr>
      </w:pPr>
      <w:r w:rsidRPr="009A04D5">
        <w:rPr>
          <w:rFonts w:ascii="Times New Roman" w:eastAsia="Times New Roman" w:hAnsi="Times New Roman"/>
          <w:lang w:val="lt-LT"/>
        </w:rPr>
        <w:t>Perdozavus vaisto gali atsirasti pykinimas, vėmimas ar galvos skausmas.</w:t>
      </w:r>
    </w:p>
    <w:p w:rsidR="00DA5484" w:rsidRPr="009A04D5" w:rsidRDefault="00DA5484" w:rsidP="00DA5484">
      <w:pPr>
        <w:spacing w:after="0" w:line="240" w:lineRule="auto"/>
        <w:rPr>
          <w:rFonts w:ascii="Times New Roman" w:eastAsia="Times New Roman" w:hAnsi="Times New Roman"/>
          <w:lang w:val="lt-LT"/>
        </w:rPr>
      </w:pPr>
    </w:p>
    <w:p w:rsidR="00DA5484" w:rsidRPr="009A04D5" w:rsidRDefault="00DA5484" w:rsidP="00DA5484">
      <w:pPr>
        <w:spacing w:after="0" w:line="240" w:lineRule="auto"/>
        <w:rPr>
          <w:rFonts w:ascii="Times New Roman" w:eastAsia="Times New Roman" w:hAnsi="Times New Roman"/>
          <w:lang w:val="lt-LT"/>
        </w:rPr>
      </w:pPr>
      <w:r w:rsidRPr="009A04D5">
        <w:rPr>
          <w:rFonts w:ascii="Times New Roman" w:eastAsia="Times New Roman" w:hAnsi="Times New Roman"/>
          <w:lang w:val="lt-LT"/>
        </w:rPr>
        <w:t xml:space="preserve">Pavieniais atvejais, išgėrus didesnę kaip 10 g </w:t>
      </w:r>
      <w:proofErr w:type="spellStart"/>
      <w:r w:rsidRPr="009A04D5">
        <w:rPr>
          <w:rFonts w:ascii="Times New Roman" w:eastAsia="Times New Roman" w:hAnsi="Times New Roman"/>
          <w:lang w:val="lt-LT"/>
        </w:rPr>
        <w:t>tiokto</w:t>
      </w:r>
      <w:proofErr w:type="spellEnd"/>
      <w:r w:rsidRPr="009A04D5">
        <w:rPr>
          <w:rFonts w:ascii="Times New Roman" w:eastAsia="Times New Roman" w:hAnsi="Times New Roman"/>
          <w:lang w:val="lt-LT"/>
        </w:rPr>
        <w:t xml:space="preserve"> rūgšties dozę, ypač kartu su alkoholiu, nustatyta sunkių, kartais net gyvybei pavojingų, apsinuodijimo simptomų: </w:t>
      </w:r>
      <w:proofErr w:type="spellStart"/>
      <w:r w:rsidRPr="009A04D5">
        <w:rPr>
          <w:rFonts w:ascii="Times New Roman" w:eastAsia="Times New Roman" w:hAnsi="Times New Roman"/>
          <w:lang w:val="lt-LT"/>
        </w:rPr>
        <w:t>generalizuotų</w:t>
      </w:r>
      <w:proofErr w:type="spellEnd"/>
      <w:r w:rsidRPr="009A04D5">
        <w:rPr>
          <w:rFonts w:ascii="Times New Roman" w:eastAsia="Times New Roman" w:hAnsi="Times New Roman"/>
          <w:lang w:val="lt-LT"/>
        </w:rPr>
        <w:t xml:space="preserve"> traukulių, sunkių rūgščių ir šarmų pusiausvyros sutrikimų, sukeliančių kraujo parūgštėjimą, sunkių kraujo krešėjimo sutrikimų.</w:t>
      </w:r>
    </w:p>
    <w:p w:rsidR="00DA5484" w:rsidRPr="009A04D5" w:rsidRDefault="00DA5484" w:rsidP="00DA5484">
      <w:pPr>
        <w:spacing w:after="0" w:line="240" w:lineRule="auto"/>
        <w:rPr>
          <w:rFonts w:ascii="Times New Roman" w:eastAsia="Times New Roman" w:hAnsi="Times New Roman"/>
          <w:lang w:val="lt-LT"/>
        </w:rPr>
      </w:pPr>
    </w:p>
    <w:p w:rsidR="00DA5484" w:rsidRPr="009A04D5" w:rsidRDefault="00DA5484" w:rsidP="00DA5484">
      <w:pPr>
        <w:spacing w:after="0" w:line="240" w:lineRule="auto"/>
        <w:rPr>
          <w:rFonts w:ascii="Times New Roman" w:eastAsia="Times New Roman" w:hAnsi="Times New Roman"/>
          <w:lang w:val="lt-LT"/>
        </w:rPr>
      </w:pPr>
      <w:r w:rsidRPr="009A04D5">
        <w:rPr>
          <w:rFonts w:ascii="Times New Roman" w:eastAsia="Times New Roman" w:hAnsi="Times New Roman"/>
          <w:lang w:val="lt-LT"/>
        </w:rPr>
        <w:t xml:space="preserve">Jei atsiranda nors menkiausias įtarimas, kad galimas apsinuodijimas </w:t>
      </w:r>
      <w:proofErr w:type="spellStart"/>
      <w:r w:rsidRPr="009A04D5">
        <w:rPr>
          <w:rFonts w:ascii="Times New Roman" w:eastAsia="Times New Roman" w:hAnsi="Times New Roman"/>
          <w:lang w:val="lt-LT"/>
        </w:rPr>
        <w:t>Thioctacid</w:t>
      </w:r>
      <w:proofErr w:type="spellEnd"/>
      <w:r w:rsidRPr="009A04D5">
        <w:rPr>
          <w:rFonts w:ascii="Times New Roman" w:eastAsia="Times New Roman" w:hAnsi="Times New Roman"/>
          <w:lang w:val="lt-LT"/>
        </w:rPr>
        <w:t>, reikia nedelsiant kreiptis į gydytoją.</w:t>
      </w:r>
    </w:p>
    <w:p w:rsidR="00DA5484" w:rsidRPr="009A04D5" w:rsidRDefault="00DA5484" w:rsidP="00DA5484">
      <w:pPr>
        <w:spacing w:after="0" w:line="240" w:lineRule="auto"/>
        <w:rPr>
          <w:rFonts w:ascii="Times New Roman" w:eastAsia="Times New Roman" w:hAnsi="Times New Roman"/>
          <w:lang w:val="lt-LT"/>
        </w:rPr>
      </w:pPr>
    </w:p>
    <w:p w:rsidR="00DA5484" w:rsidRPr="009A04D5" w:rsidRDefault="00DA5484" w:rsidP="00DA5484">
      <w:pPr>
        <w:spacing w:after="0" w:line="240" w:lineRule="auto"/>
        <w:ind w:left="567" w:hanging="567"/>
        <w:rPr>
          <w:rFonts w:ascii="Times New Roman" w:eastAsia="Times New Roman" w:hAnsi="Times New Roman"/>
          <w:b/>
          <w:lang w:val="lt-LT"/>
        </w:rPr>
      </w:pPr>
      <w:r w:rsidRPr="009A04D5">
        <w:rPr>
          <w:rFonts w:ascii="Times New Roman" w:eastAsia="Times New Roman" w:hAnsi="Times New Roman"/>
          <w:b/>
          <w:lang w:val="lt-LT"/>
        </w:rPr>
        <w:t xml:space="preserve">Pamiršus pavartoti </w:t>
      </w:r>
      <w:proofErr w:type="spellStart"/>
      <w:r w:rsidRPr="009A04D5">
        <w:rPr>
          <w:rFonts w:ascii="Times New Roman" w:eastAsia="Times New Roman" w:hAnsi="Times New Roman"/>
          <w:b/>
          <w:lang w:val="lt-LT"/>
        </w:rPr>
        <w:t>Thioctacid</w:t>
      </w:r>
      <w:proofErr w:type="spellEnd"/>
      <w:r w:rsidRPr="009A04D5">
        <w:rPr>
          <w:rFonts w:ascii="Times New Roman" w:eastAsia="Times New Roman" w:hAnsi="Times New Roman"/>
          <w:b/>
          <w:lang w:val="lt-LT"/>
        </w:rPr>
        <w:t xml:space="preserve"> T </w:t>
      </w:r>
    </w:p>
    <w:p w:rsidR="00DA5484" w:rsidRPr="009A04D5" w:rsidRDefault="00DA5484" w:rsidP="00DA5484">
      <w:pPr>
        <w:spacing w:after="0" w:line="240" w:lineRule="auto"/>
        <w:ind w:left="567" w:hanging="567"/>
        <w:rPr>
          <w:rFonts w:ascii="Times New Roman" w:eastAsia="Times New Roman" w:hAnsi="Times New Roman"/>
          <w:lang w:val="lt-LT"/>
        </w:rPr>
      </w:pPr>
      <w:r w:rsidRPr="009A04D5">
        <w:rPr>
          <w:rFonts w:ascii="Times New Roman" w:eastAsia="Times New Roman" w:hAnsi="Times New Roman"/>
          <w:lang w:val="lt-LT"/>
        </w:rPr>
        <w:t xml:space="preserve">Jeigu manote, kad </w:t>
      </w:r>
      <w:proofErr w:type="spellStart"/>
      <w:r w:rsidRPr="009A04D5">
        <w:rPr>
          <w:rFonts w:ascii="Times New Roman" w:eastAsia="Times New Roman" w:hAnsi="Times New Roman"/>
          <w:lang w:val="lt-LT"/>
        </w:rPr>
        <w:t>Thioctacid</w:t>
      </w:r>
      <w:proofErr w:type="spellEnd"/>
      <w:r w:rsidRPr="009A04D5">
        <w:rPr>
          <w:rFonts w:ascii="Times New Roman" w:eastAsia="Times New Roman" w:hAnsi="Times New Roman"/>
          <w:lang w:val="lt-LT"/>
        </w:rPr>
        <w:t xml:space="preserve"> T dozė buvo praleista, pasakykite apie tai gydytojui.</w:t>
      </w:r>
    </w:p>
    <w:p w:rsidR="00DA5484" w:rsidRPr="009A04D5" w:rsidRDefault="00DA5484" w:rsidP="00DA5484">
      <w:pPr>
        <w:spacing w:after="0" w:line="240" w:lineRule="auto"/>
        <w:ind w:left="567" w:hanging="567"/>
        <w:rPr>
          <w:rFonts w:ascii="Times New Roman" w:eastAsia="Times New Roman" w:hAnsi="Times New Roman"/>
          <w:lang w:val="lt-LT"/>
        </w:rPr>
      </w:pPr>
      <w:r w:rsidRPr="009A04D5">
        <w:rPr>
          <w:rFonts w:ascii="Times New Roman" w:eastAsia="Times New Roman" w:hAnsi="Times New Roman"/>
          <w:lang w:val="lt-LT"/>
        </w:rPr>
        <w:t>Negalima vartoti dvigubos dozės norint kompensuoti praleistą  dozę.</w:t>
      </w:r>
    </w:p>
    <w:p w:rsidR="00DA5484" w:rsidRPr="009A04D5" w:rsidRDefault="00DA5484" w:rsidP="00DA5484">
      <w:pPr>
        <w:spacing w:after="0" w:line="240" w:lineRule="auto"/>
        <w:ind w:left="567" w:hanging="567"/>
        <w:rPr>
          <w:rFonts w:ascii="Times New Roman" w:eastAsia="Times New Roman" w:hAnsi="Times New Roman"/>
          <w:lang w:val="lt-LT"/>
        </w:rPr>
      </w:pPr>
    </w:p>
    <w:p w:rsidR="00DA5484" w:rsidRPr="009A04D5" w:rsidRDefault="00DA5484" w:rsidP="00DA5484">
      <w:pPr>
        <w:spacing w:after="0" w:line="240" w:lineRule="auto"/>
        <w:ind w:left="567" w:hanging="567"/>
        <w:rPr>
          <w:rFonts w:ascii="Times New Roman" w:eastAsia="Times New Roman" w:hAnsi="Times New Roman"/>
          <w:b/>
          <w:lang w:val="lt-LT"/>
        </w:rPr>
      </w:pPr>
      <w:r w:rsidRPr="009A04D5">
        <w:rPr>
          <w:rFonts w:ascii="Times New Roman" w:eastAsia="Times New Roman" w:hAnsi="Times New Roman"/>
          <w:b/>
          <w:lang w:val="lt-LT"/>
        </w:rPr>
        <w:t xml:space="preserve">Nustojus vartoti </w:t>
      </w:r>
      <w:proofErr w:type="spellStart"/>
      <w:r w:rsidRPr="009A04D5">
        <w:rPr>
          <w:rFonts w:ascii="Times New Roman" w:eastAsia="Times New Roman" w:hAnsi="Times New Roman"/>
          <w:b/>
          <w:lang w:val="lt-LT"/>
        </w:rPr>
        <w:t>Thioctacid</w:t>
      </w:r>
      <w:proofErr w:type="spellEnd"/>
      <w:r w:rsidRPr="009A04D5">
        <w:rPr>
          <w:rFonts w:ascii="Times New Roman" w:eastAsia="Times New Roman" w:hAnsi="Times New Roman"/>
          <w:b/>
          <w:lang w:val="lt-LT"/>
        </w:rPr>
        <w:t xml:space="preserve"> T</w:t>
      </w:r>
    </w:p>
    <w:p w:rsidR="00DA5484" w:rsidRPr="009A04D5" w:rsidRDefault="00DA5484" w:rsidP="00DA5484">
      <w:pPr>
        <w:spacing w:after="0" w:line="240" w:lineRule="auto"/>
        <w:rPr>
          <w:rFonts w:ascii="Times New Roman" w:eastAsia="Times New Roman" w:hAnsi="Times New Roman"/>
          <w:lang w:val="lt-LT"/>
        </w:rPr>
      </w:pPr>
      <w:r w:rsidRPr="009A04D5">
        <w:rPr>
          <w:rFonts w:ascii="Times New Roman" w:eastAsia="Times New Roman" w:hAnsi="Times New Roman"/>
          <w:lang w:val="lt-LT"/>
        </w:rPr>
        <w:t xml:space="preserve">Nenustokite vartoti </w:t>
      </w:r>
      <w:proofErr w:type="spellStart"/>
      <w:r w:rsidRPr="009A04D5">
        <w:rPr>
          <w:rFonts w:ascii="Times New Roman" w:eastAsia="Times New Roman" w:hAnsi="Times New Roman"/>
          <w:lang w:val="lt-LT"/>
        </w:rPr>
        <w:t>Thioctacid</w:t>
      </w:r>
      <w:proofErr w:type="spellEnd"/>
      <w:r w:rsidRPr="009A04D5">
        <w:rPr>
          <w:rFonts w:ascii="Times New Roman" w:eastAsia="Times New Roman" w:hAnsi="Times New Roman"/>
          <w:lang w:val="lt-LT"/>
        </w:rPr>
        <w:t xml:space="preserve"> T, prieš tai nepasitarę su gydytoju, kitaip Jūsų ligos simptomai gali pablogėti. </w:t>
      </w:r>
    </w:p>
    <w:p w:rsidR="00DA5484" w:rsidRPr="009A04D5" w:rsidRDefault="00DA5484" w:rsidP="00DA5484">
      <w:pPr>
        <w:spacing w:after="0" w:line="240" w:lineRule="auto"/>
        <w:ind w:left="567" w:hanging="567"/>
        <w:rPr>
          <w:rFonts w:ascii="Times New Roman" w:eastAsia="Times New Roman" w:hAnsi="Times New Roman"/>
          <w:lang w:val="lt-LT"/>
        </w:rPr>
      </w:pPr>
      <w:r w:rsidRPr="009A04D5">
        <w:rPr>
          <w:rFonts w:ascii="Times New Roman" w:eastAsia="Times New Roman" w:hAnsi="Times New Roman"/>
          <w:lang w:val="lt-LT"/>
        </w:rPr>
        <w:t>Jeigu kiltų daugiau klausimų dėl šio vaisto vartojimo, kreipkitės į gydytoją arba vaistininką.</w:t>
      </w:r>
    </w:p>
    <w:p w:rsidR="00DA5484" w:rsidRPr="009A04D5" w:rsidRDefault="00DA5484" w:rsidP="00DA5484">
      <w:pPr>
        <w:spacing w:after="0" w:line="240" w:lineRule="auto"/>
        <w:ind w:left="567" w:hanging="567"/>
        <w:rPr>
          <w:rFonts w:ascii="Times New Roman" w:eastAsia="Times New Roman" w:hAnsi="Times New Roman"/>
          <w:lang w:val="lt-LT"/>
        </w:rPr>
      </w:pPr>
    </w:p>
    <w:p w:rsidR="00DA5484" w:rsidRPr="009A04D5" w:rsidRDefault="00DA5484" w:rsidP="00DA5484">
      <w:pPr>
        <w:spacing w:after="0" w:line="240" w:lineRule="auto"/>
        <w:ind w:left="567" w:hanging="567"/>
        <w:rPr>
          <w:rFonts w:ascii="Times New Roman" w:eastAsia="Times New Roman" w:hAnsi="Times New Roman"/>
          <w:lang w:val="lt-LT"/>
        </w:rPr>
      </w:pPr>
    </w:p>
    <w:p w:rsidR="00DA5484" w:rsidRPr="009A04D5" w:rsidRDefault="00DA5484" w:rsidP="00DA5484">
      <w:pPr>
        <w:numPr>
          <w:ilvl w:val="12"/>
          <w:numId w:val="0"/>
        </w:numPr>
        <w:spacing w:after="0" w:line="240" w:lineRule="auto"/>
        <w:ind w:left="567" w:hanging="567"/>
        <w:outlineLvl w:val="0"/>
        <w:rPr>
          <w:rFonts w:ascii="Times New Roman" w:eastAsia="Times New Roman" w:hAnsi="Times New Roman"/>
          <w:b/>
          <w:caps/>
          <w:lang w:val="lt-LT"/>
        </w:rPr>
      </w:pPr>
      <w:r w:rsidRPr="009A04D5">
        <w:rPr>
          <w:rFonts w:ascii="Times New Roman" w:eastAsia="Times New Roman" w:hAnsi="Times New Roman"/>
          <w:b/>
          <w:lang w:val="lt-LT"/>
        </w:rPr>
        <w:t>4.</w:t>
      </w:r>
      <w:r w:rsidRPr="009A04D5">
        <w:rPr>
          <w:rFonts w:ascii="Times New Roman" w:eastAsia="Times New Roman" w:hAnsi="Times New Roman"/>
          <w:b/>
          <w:lang w:val="lt-LT"/>
        </w:rPr>
        <w:tab/>
        <w:t>Galimas šalutinis poveikis</w:t>
      </w:r>
    </w:p>
    <w:p w:rsidR="00DA5484" w:rsidRPr="009A04D5" w:rsidRDefault="00DA5484" w:rsidP="00DA5484">
      <w:pPr>
        <w:spacing w:after="0" w:line="240" w:lineRule="auto"/>
        <w:ind w:left="567" w:hanging="567"/>
        <w:rPr>
          <w:rFonts w:ascii="Times New Roman" w:eastAsia="Times New Roman" w:hAnsi="Times New Roman"/>
          <w:lang w:val="lt-LT"/>
        </w:rPr>
      </w:pPr>
    </w:p>
    <w:p w:rsidR="00DA5484" w:rsidRPr="009A04D5" w:rsidRDefault="00DA5484" w:rsidP="00DA5484">
      <w:pPr>
        <w:spacing w:after="0" w:line="240" w:lineRule="auto"/>
        <w:ind w:left="567" w:hanging="567"/>
        <w:rPr>
          <w:rFonts w:ascii="Times New Roman" w:eastAsia="Times New Roman" w:hAnsi="Times New Roman"/>
          <w:lang w:val="lt-LT"/>
        </w:rPr>
      </w:pPr>
      <w:r w:rsidRPr="009A04D5">
        <w:rPr>
          <w:rFonts w:ascii="Times New Roman" w:eastAsia="Times New Roman" w:hAnsi="Times New Roman"/>
          <w:lang w:val="lt-LT"/>
        </w:rPr>
        <w:t>Šis vaistas, kaip ir visi kiti, gali sukelti šalutinį poveikį, nors jis pasireiškia ne visiems žmonėms.</w:t>
      </w:r>
    </w:p>
    <w:p w:rsidR="00DA5484" w:rsidRPr="009A04D5" w:rsidRDefault="00DA5484" w:rsidP="00DA5484">
      <w:pPr>
        <w:spacing w:after="0" w:line="240" w:lineRule="auto"/>
        <w:ind w:left="567" w:hanging="567"/>
        <w:rPr>
          <w:rFonts w:ascii="Times New Roman" w:eastAsia="Times New Roman" w:hAnsi="Times New Roman"/>
          <w:lang w:val="lt-LT"/>
        </w:rPr>
      </w:pPr>
    </w:p>
    <w:p w:rsidR="00DA5484" w:rsidRPr="009A04D5" w:rsidRDefault="00DA5484" w:rsidP="00DA5484">
      <w:pPr>
        <w:spacing w:after="0" w:line="240" w:lineRule="auto"/>
        <w:rPr>
          <w:rFonts w:ascii="Times New Roman" w:eastAsia="Times New Roman" w:hAnsi="Times New Roman"/>
          <w:bCs/>
          <w:i/>
          <w:iCs/>
          <w:noProof/>
          <w:lang w:val="lt-LT"/>
        </w:rPr>
      </w:pPr>
      <w:r w:rsidRPr="009A04D5">
        <w:rPr>
          <w:rFonts w:ascii="Times New Roman" w:eastAsia="Times New Roman" w:hAnsi="Times New Roman"/>
          <w:bCs/>
          <w:i/>
          <w:iCs/>
          <w:noProof/>
          <w:lang w:val="lt-LT"/>
        </w:rPr>
        <w:t>Dėmesio!</w:t>
      </w:r>
    </w:p>
    <w:p w:rsidR="00DA5484" w:rsidRPr="009A04D5" w:rsidRDefault="00DA5484" w:rsidP="00DA5484">
      <w:pPr>
        <w:spacing w:after="0" w:line="240" w:lineRule="auto"/>
        <w:rPr>
          <w:rFonts w:ascii="Times New Roman" w:eastAsia="Times New Roman" w:hAnsi="Times New Roman"/>
          <w:noProof/>
          <w:lang w:val="lt-LT"/>
        </w:rPr>
      </w:pPr>
      <w:r w:rsidRPr="009A04D5">
        <w:rPr>
          <w:rFonts w:ascii="Times New Roman" w:eastAsia="Times New Roman" w:hAnsi="Times New Roman"/>
          <w:noProof/>
          <w:lang w:val="lt-LT"/>
        </w:rPr>
        <w:t xml:space="preserve">Jeigu pasireiškė bent vienas iš žemiau išvardytų šalutinių poveikių, nedelsiant </w:t>
      </w:r>
      <w:r w:rsidRPr="009A04D5">
        <w:rPr>
          <w:rFonts w:ascii="Times New Roman" w:eastAsia="Times New Roman" w:hAnsi="Times New Roman"/>
          <w:noProof/>
          <w:u w:val="single"/>
          <w:lang w:val="lt-LT"/>
        </w:rPr>
        <w:t xml:space="preserve">nustokite </w:t>
      </w:r>
      <w:r w:rsidRPr="009A04D5">
        <w:rPr>
          <w:rFonts w:ascii="Times New Roman" w:eastAsia="Times New Roman" w:hAnsi="Times New Roman"/>
          <w:noProof/>
          <w:lang w:val="lt-LT"/>
        </w:rPr>
        <w:t>vartoti Thioctacid T ir</w:t>
      </w:r>
      <w:r w:rsidRPr="009A04D5">
        <w:rPr>
          <w:rFonts w:ascii="Times New Roman" w:eastAsia="Times New Roman" w:hAnsi="Times New Roman"/>
          <w:lang w:val="lt-LT"/>
        </w:rPr>
        <w:t xml:space="preserve"> kreipkitės į gydytoją, kuris nustatys, ar nepageidaujamas poveikis sunkus ir nuspręs, kokių priemonių reikia imtis.</w:t>
      </w:r>
    </w:p>
    <w:p w:rsidR="00DA5484" w:rsidRPr="009A04D5" w:rsidRDefault="00DA5484" w:rsidP="00DA5484">
      <w:pPr>
        <w:spacing w:after="0" w:line="240" w:lineRule="auto"/>
        <w:rPr>
          <w:rFonts w:ascii="Times New Roman" w:eastAsia="Times New Roman" w:hAnsi="Times New Roman"/>
          <w:noProof/>
          <w:lang w:val="lt-LT"/>
        </w:rPr>
      </w:pPr>
    </w:p>
    <w:p w:rsidR="00DA5484" w:rsidRPr="009A04D5" w:rsidRDefault="00DA5484" w:rsidP="00DA5484">
      <w:pPr>
        <w:spacing w:after="0" w:line="240" w:lineRule="auto"/>
        <w:rPr>
          <w:rFonts w:ascii="Times New Roman" w:hAnsi="Times New Roman"/>
          <w:i/>
          <w:lang w:val="lt-LT"/>
        </w:rPr>
      </w:pPr>
      <w:r w:rsidRPr="009A04D5">
        <w:rPr>
          <w:rFonts w:ascii="Times New Roman" w:hAnsi="Times New Roman"/>
          <w:i/>
          <w:lang w:val="lt-LT"/>
        </w:rPr>
        <w:t>Dažni šalutiniai poveikiai</w:t>
      </w:r>
      <w:r w:rsidRPr="009A04D5">
        <w:rPr>
          <w:rFonts w:ascii="Times New Roman" w:hAnsi="Times New Roman"/>
          <w:lang w:val="lt-LT"/>
        </w:rPr>
        <w:t xml:space="preserve"> </w:t>
      </w:r>
      <w:r w:rsidRPr="009A04D5">
        <w:rPr>
          <w:rFonts w:ascii="Times New Roman" w:hAnsi="Times New Roman"/>
          <w:i/>
          <w:lang w:val="lt-LT"/>
        </w:rPr>
        <w:t>(gali pasireikšti dažniau kaip 1 iš 10 vartojusiųjų)</w:t>
      </w:r>
    </w:p>
    <w:p w:rsidR="00DA5484" w:rsidRPr="009A04D5" w:rsidRDefault="00DA5484" w:rsidP="00DA5484">
      <w:pPr>
        <w:spacing w:after="0" w:line="240" w:lineRule="auto"/>
        <w:rPr>
          <w:rFonts w:ascii="Times New Roman" w:eastAsia="Times New Roman" w:hAnsi="Times New Roman"/>
          <w:lang w:val="lt-LT"/>
        </w:rPr>
      </w:pPr>
      <w:r w:rsidRPr="009A04D5">
        <w:rPr>
          <w:rFonts w:ascii="Times New Roman" w:eastAsia="Times New Roman" w:hAnsi="Times New Roman"/>
          <w:spacing w:val="-2"/>
          <w:lang w:val="lt-LT"/>
        </w:rPr>
        <w:t>S</w:t>
      </w:r>
      <w:r w:rsidRPr="009A04D5">
        <w:rPr>
          <w:rFonts w:ascii="Times New Roman" w:eastAsia="Times New Roman" w:hAnsi="Times New Roman"/>
          <w:lang w:val="lt-LT"/>
        </w:rPr>
        <w:t xml:space="preserve">paudimas galvoje ir kvėpavimo sutrikimas, jeigu infuzija per greita. Šie sutrikimai išnyksta savaime. </w:t>
      </w:r>
    </w:p>
    <w:p w:rsidR="00DA5484" w:rsidRPr="009A04D5" w:rsidRDefault="00DA5484" w:rsidP="00DA5484">
      <w:pPr>
        <w:spacing w:after="0" w:line="240" w:lineRule="auto"/>
        <w:rPr>
          <w:rFonts w:ascii="Times New Roman" w:eastAsia="Times New Roman" w:hAnsi="Times New Roman"/>
          <w:lang w:val="lt-LT"/>
        </w:rPr>
      </w:pPr>
    </w:p>
    <w:p w:rsidR="00DA5484" w:rsidRPr="009A04D5" w:rsidRDefault="00DA5484" w:rsidP="00DA5484">
      <w:pPr>
        <w:spacing w:after="0" w:line="240" w:lineRule="auto"/>
        <w:rPr>
          <w:rFonts w:ascii="Times New Roman" w:eastAsia="Times New Roman" w:hAnsi="Times New Roman"/>
          <w:i/>
          <w:lang w:val="lt-LT"/>
        </w:rPr>
      </w:pPr>
      <w:r w:rsidRPr="009A04D5">
        <w:rPr>
          <w:rFonts w:ascii="Times New Roman" w:eastAsia="Times New Roman" w:hAnsi="Times New Roman"/>
          <w:i/>
          <w:lang w:val="lt-LT"/>
        </w:rPr>
        <w:t>Nedažni šalutiniai poveikiai (gali pasireikšti rečiau kaip 1 iš 100, bet dažniau kaip 1 iš 1000 vartojusiųjų)</w:t>
      </w:r>
    </w:p>
    <w:p w:rsidR="00DA5484" w:rsidRPr="009A04D5" w:rsidRDefault="00DA5484" w:rsidP="00DA5484">
      <w:pPr>
        <w:spacing w:after="0" w:line="240" w:lineRule="auto"/>
        <w:rPr>
          <w:rFonts w:ascii="Times New Roman" w:eastAsia="Times New Roman" w:hAnsi="Times New Roman"/>
          <w:lang w:val="lt-LT"/>
        </w:rPr>
      </w:pPr>
      <w:r w:rsidRPr="009A04D5">
        <w:rPr>
          <w:rFonts w:ascii="Times New Roman" w:eastAsia="Times New Roman" w:hAnsi="Times New Roman"/>
          <w:lang w:val="lt-LT"/>
        </w:rPr>
        <w:t>Pykinimas, vėmimas.</w:t>
      </w:r>
    </w:p>
    <w:p w:rsidR="00DA5484" w:rsidRPr="009A04D5" w:rsidRDefault="00DA5484" w:rsidP="00DA5484">
      <w:pPr>
        <w:spacing w:after="0" w:line="240" w:lineRule="auto"/>
        <w:rPr>
          <w:rFonts w:ascii="Times New Roman" w:eastAsia="Times New Roman" w:hAnsi="Times New Roman"/>
          <w:lang w:val="lt-LT"/>
        </w:rPr>
      </w:pPr>
      <w:r w:rsidRPr="009A04D5">
        <w:rPr>
          <w:rFonts w:ascii="Times New Roman" w:eastAsia="Times New Roman" w:hAnsi="Times New Roman"/>
          <w:lang w:val="lt-LT"/>
        </w:rPr>
        <w:t>Skonio jutimo sutrikimas.</w:t>
      </w:r>
    </w:p>
    <w:p w:rsidR="00DA5484" w:rsidRPr="009A04D5" w:rsidRDefault="00DA5484" w:rsidP="00DA5484">
      <w:pPr>
        <w:spacing w:after="0" w:line="240" w:lineRule="auto"/>
        <w:rPr>
          <w:rFonts w:ascii="Times New Roman" w:eastAsia="Times New Roman" w:hAnsi="Times New Roman"/>
          <w:lang w:val="lt-LT"/>
        </w:rPr>
      </w:pPr>
    </w:p>
    <w:p w:rsidR="00DA5484" w:rsidRPr="009A04D5" w:rsidRDefault="00DA5484" w:rsidP="00DA5484">
      <w:pPr>
        <w:spacing w:after="0" w:line="240" w:lineRule="auto"/>
        <w:rPr>
          <w:rFonts w:ascii="Times New Roman" w:hAnsi="Times New Roman"/>
          <w:i/>
          <w:lang w:val="lt-LT"/>
        </w:rPr>
      </w:pPr>
      <w:r w:rsidRPr="009A04D5">
        <w:rPr>
          <w:rFonts w:ascii="Times New Roman" w:hAnsi="Times New Roman"/>
          <w:i/>
          <w:lang w:val="lt-LT"/>
        </w:rPr>
        <w:t>Labai reti šalutiniai poveikiai (gali pasireikšti r</w:t>
      </w:r>
      <w:r w:rsidRPr="009A04D5">
        <w:rPr>
          <w:rFonts w:ascii="Times New Roman" w:hAnsi="Times New Roman"/>
          <w:i/>
          <w:snapToGrid w:val="0"/>
          <w:lang w:val="lt-LT"/>
        </w:rPr>
        <w:t xml:space="preserve">ečiau kaip </w:t>
      </w:r>
      <w:r w:rsidRPr="009A04D5">
        <w:rPr>
          <w:rFonts w:ascii="Times New Roman" w:hAnsi="Times New Roman"/>
          <w:i/>
          <w:lang w:val="lt-LT"/>
        </w:rPr>
        <w:t>1 iš 10000 vartojusiųjų)</w:t>
      </w:r>
    </w:p>
    <w:p w:rsidR="00DA5484" w:rsidRPr="009A04D5" w:rsidRDefault="00DA5484" w:rsidP="00DA5484">
      <w:pPr>
        <w:spacing w:after="0" w:line="240" w:lineRule="auto"/>
        <w:rPr>
          <w:rFonts w:ascii="Times New Roman" w:eastAsia="Times New Roman" w:hAnsi="Times New Roman"/>
          <w:lang w:val="lt-LT"/>
        </w:rPr>
      </w:pPr>
      <w:r w:rsidRPr="009A04D5">
        <w:rPr>
          <w:rFonts w:ascii="Times New Roman" w:eastAsia="Times New Roman" w:hAnsi="Times New Roman"/>
          <w:lang w:val="lt-LT"/>
        </w:rPr>
        <w:t>Reakcija vartojimo vietoje (skausmas, patinimas, paraudimas ir niežulys).</w:t>
      </w:r>
    </w:p>
    <w:p w:rsidR="00DA5484" w:rsidRPr="009A04D5" w:rsidRDefault="00DA5484" w:rsidP="00DA5484">
      <w:pPr>
        <w:spacing w:after="0" w:line="240" w:lineRule="auto"/>
        <w:rPr>
          <w:rFonts w:ascii="Times New Roman" w:eastAsia="Times New Roman" w:hAnsi="Times New Roman"/>
          <w:lang w:val="lt-LT"/>
        </w:rPr>
      </w:pPr>
      <w:r w:rsidRPr="009A04D5">
        <w:rPr>
          <w:rFonts w:ascii="Times New Roman" w:eastAsia="Times New Roman" w:hAnsi="Times New Roman"/>
          <w:lang w:val="lt-LT"/>
        </w:rPr>
        <w:t>Traukuliai.</w:t>
      </w:r>
    </w:p>
    <w:p w:rsidR="00DA5484" w:rsidRPr="009A04D5" w:rsidRDefault="00DA5484" w:rsidP="00DA5484">
      <w:pPr>
        <w:spacing w:after="0" w:line="240" w:lineRule="auto"/>
        <w:rPr>
          <w:rFonts w:ascii="Times New Roman" w:eastAsia="Times New Roman" w:hAnsi="Times New Roman"/>
          <w:lang w:val="lt-LT"/>
        </w:rPr>
      </w:pPr>
      <w:r w:rsidRPr="009A04D5">
        <w:rPr>
          <w:rFonts w:ascii="Times New Roman" w:eastAsia="Times New Roman" w:hAnsi="Times New Roman"/>
          <w:lang w:val="lt-LT"/>
        </w:rPr>
        <w:t>Dvejinimasis akyse.</w:t>
      </w:r>
    </w:p>
    <w:p w:rsidR="00DA5484" w:rsidRPr="009A04D5" w:rsidRDefault="00DA5484" w:rsidP="00DA5484">
      <w:pPr>
        <w:spacing w:after="0" w:line="240" w:lineRule="auto"/>
        <w:rPr>
          <w:rFonts w:ascii="Times New Roman" w:eastAsia="Times New Roman" w:hAnsi="Times New Roman"/>
          <w:lang w:val="lt-LT"/>
        </w:rPr>
      </w:pPr>
      <w:r w:rsidRPr="009A04D5">
        <w:rPr>
          <w:rFonts w:ascii="Times New Roman" w:eastAsia="Times New Roman" w:hAnsi="Times New Roman"/>
          <w:lang w:val="lt-LT"/>
        </w:rPr>
        <w:t>Taškinės kraujosruvos, trombozė.</w:t>
      </w:r>
    </w:p>
    <w:p w:rsidR="00DA5484" w:rsidRPr="009A04D5" w:rsidRDefault="00DA5484" w:rsidP="00DA5484">
      <w:pPr>
        <w:spacing w:after="0" w:line="240" w:lineRule="auto"/>
        <w:rPr>
          <w:rFonts w:ascii="Times New Roman" w:eastAsia="Times New Roman" w:hAnsi="Times New Roman"/>
          <w:lang w:val="lt-LT"/>
        </w:rPr>
      </w:pPr>
      <w:r w:rsidRPr="009A04D5">
        <w:rPr>
          <w:rFonts w:ascii="Times New Roman" w:eastAsia="Times New Roman" w:hAnsi="Times New Roman"/>
          <w:lang w:val="lt-LT"/>
        </w:rPr>
        <w:t>Gliukozės koncentracijos sumažėjimas kraujyje, nes pagerėja gliukozės pasisavinimas. Tokiais atvejais nustatyta į hipoglikemiją panašių simptomų, pavyzdžiui, galvos svaigimas, smarkesnis prakaitavimas, galvos skausmas ir regos sutrikimų.</w:t>
      </w:r>
    </w:p>
    <w:p w:rsidR="00DA5484" w:rsidRPr="009A04D5" w:rsidRDefault="00DA5484" w:rsidP="00DA5484">
      <w:pPr>
        <w:spacing w:after="0" w:line="240" w:lineRule="auto"/>
        <w:rPr>
          <w:rFonts w:ascii="Times New Roman" w:eastAsia="Times New Roman" w:hAnsi="Times New Roman"/>
          <w:lang w:val="lt-LT"/>
        </w:rPr>
      </w:pPr>
    </w:p>
    <w:p w:rsidR="00DA5484" w:rsidRPr="009A04D5" w:rsidRDefault="00DA5484" w:rsidP="00DA5484">
      <w:pPr>
        <w:autoSpaceDE w:val="0"/>
        <w:spacing w:line="240" w:lineRule="auto"/>
        <w:rPr>
          <w:rFonts w:ascii="Times New Roman" w:hAnsi="Times New Roman"/>
          <w:i/>
          <w:lang w:val="lt-LT"/>
        </w:rPr>
      </w:pPr>
      <w:r w:rsidRPr="009A04D5">
        <w:rPr>
          <w:rFonts w:ascii="Times New Roman" w:hAnsi="Times New Roman"/>
          <w:i/>
          <w:color w:val="000000"/>
          <w:u w:val="single"/>
          <w:lang w:val="lt-LT"/>
        </w:rPr>
        <w:t xml:space="preserve">Šalutinis poveikis, kurio dažnis nežinomas </w:t>
      </w:r>
      <w:r w:rsidRPr="009A04D5">
        <w:rPr>
          <w:rFonts w:ascii="Times New Roman" w:hAnsi="Times New Roman"/>
          <w:i/>
          <w:lang w:val="lt-LT"/>
        </w:rPr>
        <w:t>(negali būti apskaičiuotas pagal turimus duomenis)</w:t>
      </w:r>
    </w:p>
    <w:p w:rsidR="00DA5484" w:rsidRPr="009A04D5" w:rsidRDefault="00DA5484" w:rsidP="00DA5484">
      <w:pPr>
        <w:autoSpaceDE w:val="0"/>
        <w:spacing w:line="240" w:lineRule="auto"/>
        <w:rPr>
          <w:rFonts w:ascii="Times New Roman" w:eastAsia="Times New Roman" w:hAnsi="Times New Roman"/>
          <w:lang w:val="lt-LT"/>
        </w:rPr>
      </w:pPr>
      <w:r w:rsidRPr="009A04D5">
        <w:rPr>
          <w:rFonts w:ascii="Times New Roman" w:eastAsia="Times New Roman" w:hAnsi="Times New Roman"/>
          <w:lang w:val="lt-LT"/>
        </w:rPr>
        <w:t>Alerginės reakcijos, pavyzdžiui, odos išbėrimas, dilgėlinė, išbėrimas ir niežulys, sisteminės padidėjusio jautrumo reakcijos ir net šokas. Pasireiškus pirmiesiems  alerginių reakcijų simptomams, nutraukite vaisto vartojimą ir nedelsiant kreipkitės į gydytoją.</w:t>
      </w:r>
    </w:p>
    <w:p w:rsidR="00DA5484" w:rsidRPr="009A04D5" w:rsidRDefault="00DA5484" w:rsidP="00DA5484">
      <w:pPr>
        <w:spacing w:after="0" w:line="240" w:lineRule="auto"/>
        <w:rPr>
          <w:rFonts w:ascii="Times New Roman" w:hAnsi="Times New Roman"/>
          <w:u w:val="single"/>
        </w:rPr>
      </w:pPr>
    </w:p>
    <w:p w:rsidR="00DA5484" w:rsidRPr="009A04D5" w:rsidRDefault="00DA5484" w:rsidP="00DA5484">
      <w:pPr>
        <w:spacing w:after="0" w:line="240" w:lineRule="auto"/>
        <w:rPr>
          <w:rFonts w:ascii="Times New Roman" w:hAnsi="Times New Roman"/>
        </w:rPr>
      </w:pPr>
      <w:r w:rsidRPr="009A04D5">
        <w:rPr>
          <w:rFonts w:ascii="Times New Roman" w:hAnsi="Times New Roman"/>
        </w:rPr>
        <w:t>Gliukozės kiekį kraujyje reguliuojančių hormonų sutrikimas, dėl kurio labai sumažėja cukraus kiekis kraujyje (autoimuninis insulino sindromas).</w:t>
      </w:r>
    </w:p>
    <w:p w:rsidR="00DA5484" w:rsidRPr="009A04D5" w:rsidRDefault="00DA5484" w:rsidP="00DA5484">
      <w:pPr>
        <w:spacing w:after="0" w:line="240" w:lineRule="auto"/>
        <w:rPr>
          <w:rFonts w:ascii="Times New Roman" w:eastAsia="Times New Roman" w:hAnsi="Times New Roman"/>
          <w:lang w:val="lt-LT"/>
        </w:rPr>
      </w:pPr>
    </w:p>
    <w:p w:rsidR="00DA5484" w:rsidRPr="009A04D5" w:rsidRDefault="00DA5484" w:rsidP="00DA5484">
      <w:pPr>
        <w:spacing w:after="0" w:line="240" w:lineRule="auto"/>
        <w:rPr>
          <w:rFonts w:ascii="Times New Roman" w:eastAsia="Times New Roman" w:hAnsi="Times New Roman"/>
          <w:b/>
          <w:lang w:val="lt-LT"/>
        </w:rPr>
      </w:pPr>
      <w:r w:rsidRPr="009A04D5">
        <w:rPr>
          <w:rFonts w:ascii="Times New Roman" w:eastAsia="Times New Roman" w:hAnsi="Times New Roman"/>
          <w:b/>
          <w:lang w:val="lt-LT"/>
        </w:rPr>
        <w:t>Pranešimas apie šalutinį poveikį</w:t>
      </w:r>
    </w:p>
    <w:p w:rsidR="00DA5484" w:rsidRPr="009A04D5" w:rsidRDefault="00DA5484" w:rsidP="00DA5484">
      <w:pPr>
        <w:spacing w:after="0" w:line="240" w:lineRule="auto"/>
        <w:ind w:right="-449"/>
        <w:rPr>
          <w:rFonts w:ascii="Times New Roman" w:hAnsi="Times New Roman"/>
          <w:noProof/>
          <w:lang w:val="lt-LT"/>
        </w:rPr>
      </w:pPr>
      <w:r w:rsidRPr="009A04D5">
        <w:rPr>
          <w:rFonts w:ascii="Times New Roman" w:hAnsi="Times New Roman"/>
          <w:noProof/>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9A04D5">
          <w:rPr>
            <w:rFonts w:ascii="Times New Roman" w:eastAsia="SimSun" w:hAnsi="Times New Roman"/>
            <w:color w:val="0000FF"/>
            <w:u w:val="single"/>
            <w:lang w:val="lt-LT"/>
          </w:rPr>
          <w:t>www.vvkt.lt</w:t>
        </w:r>
      </w:hyperlink>
      <w:r w:rsidRPr="009A04D5">
        <w:rPr>
          <w:rFonts w:ascii="Times New Roman" w:hAnsi="Times New Roman"/>
          <w:noProof/>
          <w:lang w:val="lt-LT"/>
        </w:rPr>
        <w:t xml:space="preserve"> esančią formą ir pateikti ją Valstybinei vaistų kontrolės tarnybai prie Lietuvos Respublikos sveikatos apsaugos ministerijos vienu iš šių būdų: raštu (adresu  Žirmūnų g. 139A, LT- 09120 Vilnius), nemokamu fakso numeriu 8 800 20 131, el. paštu </w:t>
      </w:r>
      <w:hyperlink r:id="rId6" w:history="1">
        <w:r w:rsidRPr="009A04D5">
          <w:rPr>
            <w:rFonts w:ascii="Times New Roman" w:eastAsia="SimSun" w:hAnsi="Times New Roman"/>
            <w:color w:val="0000FF"/>
            <w:u w:val="single"/>
            <w:lang w:val="lt-LT"/>
          </w:rPr>
          <w:t>NepageidaujamaR@vvkt.lt</w:t>
        </w:r>
      </w:hyperlink>
      <w:r w:rsidRPr="009A04D5">
        <w:rPr>
          <w:rFonts w:ascii="Times New Roman" w:hAnsi="Times New Roman"/>
          <w:noProof/>
          <w:lang w:val="lt-LT"/>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DA5484" w:rsidRPr="009A04D5" w:rsidRDefault="00DA5484" w:rsidP="00DA5484">
      <w:pPr>
        <w:spacing w:after="0" w:line="240" w:lineRule="auto"/>
        <w:ind w:left="567" w:hanging="567"/>
        <w:rPr>
          <w:rFonts w:ascii="Times New Roman" w:eastAsia="Times New Roman" w:hAnsi="Times New Roman"/>
          <w:lang w:val="lt-LT"/>
        </w:rPr>
      </w:pPr>
    </w:p>
    <w:p w:rsidR="00DA5484" w:rsidRPr="009A04D5" w:rsidRDefault="00DA5484" w:rsidP="00DA5484">
      <w:pPr>
        <w:spacing w:after="0" w:line="240" w:lineRule="auto"/>
        <w:ind w:left="567" w:hanging="567"/>
        <w:rPr>
          <w:rFonts w:ascii="Times New Roman" w:eastAsia="Times New Roman" w:hAnsi="Times New Roman"/>
          <w:lang w:val="lt-LT"/>
        </w:rPr>
      </w:pPr>
    </w:p>
    <w:p w:rsidR="00DA5484" w:rsidRPr="009A04D5" w:rsidRDefault="00DA5484" w:rsidP="00DA5484">
      <w:pPr>
        <w:numPr>
          <w:ilvl w:val="12"/>
          <w:numId w:val="0"/>
        </w:numPr>
        <w:spacing w:after="0" w:line="240" w:lineRule="auto"/>
        <w:ind w:left="567" w:hanging="567"/>
        <w:outlineLvl w:val="0"/>
        <w:rPr>
          <w:rFonts w:ascii="Times New Roman" w:eastAsia="Times New Roman" w:hAnsi="Times New Roman"/>
          <w:b/>
          <w:caps/>
          <w:lang w:val="lt-LT"/>
        </w:rPr>
      </w:pPr>
      <w:r w:rsidRPr="009A04D5">
        <w:rPr>
          <w:rFonts w:ascii="Times New Roman" w:eastAsia="Times New Roman" w:hAnsi="Times New Roman"/>
          <w:b/>
          <w:caps/>
          <w:lang w:val="lt-LT"/>
        </w:rPr>
        <w:t>5.</w:t>
      </w:r>
      <w:r w:rsidRPr="009A04D5">
        <w:rPr>
          <w:rFonts w:ascii="Times New Roman" w:eastAsia="Times New Roman" w:hAnsi="Times New Roman"/>
          <w:b/>
          <w:caps/>
          <w:lang w:val="lt-LT"/>
        </w:rPr>
        <w:tab/>
      </w:r>
      <w:r w:rsidRPr="009A04D5">
        <w:rPr>
          <w:rFonts w:ascii="Times New Roman" w:eastAsia="Times New Roman" w:hAnsi="Times New Roman"/>
          <w:b/>
          <w:lang w:val="lt-LT"/>
        </w:rPr>
        <w:t xml:space="preserve">Kaip laikyti </w:t>
      </w:r>
      <w:proofErr w:type="spellStart"/>
      <w:r w:rsidRPr="009A04D5">
        <w:rPr>
          <w:rFonts w:ascii="Times New Roman" w:eastAsia="Times New Roman" w:hAnsi="Times New Roman"/>
          <w:b/>
          <w:lang w:val="lt-LT"/>
        </w:rPr>
        <w:t>Thioctacid</w:t>
      </w:r>
      <w:proofErr w:type="spellEnd"/>
      <w:r w:rsidRPr="009A04D5">
        <w:rPr>
          <w:rFonts w:ascii="Times New Roman" w:eastAsia="Times New Roman" w:hAnsi="Times New Roman"/>
          <w:b/>
          <w:lang w:val="lt-LT"/>
        </w:rPr>
        <w:t xml:space="preserve"> T </w:t>
      </w:r>
    </w:p>
    <w:p w:rsidR="00DA5484" w:rsidRPr="009A04D5" w:rsidRDefault="00DA5484" w:rsidP="00DA5484">
      <w:pPr>
        <w:spacing w:after="0" w:line="240" w:lineRule="auto"/>
        <w:rPr>
          <w:rFonts w:ascii="Times New Roman" w:eastAsia="Times New Roman" w:hAnsi="Times New Roman"/>
          <w:lang w:val="lt-LT"/>
        </w:rPr>
      </w:pPr>
    </w:p>
    <w:p w:rsidR="00DA5484" w:rsidRPr="009A04D5" w:rsidRDefault="00DA5484" w:rsidP="00DA5484">
      <w:pPr>
        <w:spacing w:after="0" w:line="240" w:lineRule="auto"/>
        <w:ind w:left="567" w:hanging="567"/>
        <w:rPr>
          <w:rFonts w:ascii="Times New Roman" w:eastAsia="Times New Roman" w:hAnsi="Times New Roman"/>
          <w:lang w:val="lt-LT"/>
        </w:rPr>
      </w:pPr>
      <w:r w:rsidRPr="009A04D5">
        <w:rPr>
          <w:rFonts w:ascii="Times New Roman" w:eastAsia="Times New Roman" w:hAnsi="Times New Roman"/>
          <w:lang w:val="lt-LT"/>
        </w:rPr>
        <w:t>Šį vaistą laikykite vaikams nepastebimoje ir nepasiekiamoje vietoje.</w:t>
      </w:r>
    </w:p>
    <w:p w:rsidR="00DA5484" w:rsidRPr="009A04D5" w:rsidRDefault="00DA5484" w:rsidP="00DA5484">
      <w:pPr>
        <w:spacing w:after="0" w:line="240" w:lineRule="auto"/>
        <w:ind w:left="567" w:hanging="567"/>
        <w:rPr>
          <w:rFonts w:ascii="Times New Roman" w:eastAsia="Times New Roman" w:hAnsi="Times New Roman"/>
          <w:lang w:val="lt-LT"/>
        </w:rPr>
      </w:pPr>
    </w:p>
    <w:p w:rsidR="00DA5484" w:rsidRPr="009A04D5" w:rsidRDefault="00DA5484" w:rsidP="00DA5484">
      <w:pPr>
        <w:autoSpaceDE w:val="0"/>
        <w:autoSpaceDN w:val="0"/>
        <w:adjustRightInd w:val="0"/>
        <w:spacing w:after="0" w:line="240" w:lineRule="auto"/>
        <w:rPr>
          <w:rFonts w:ascii="Times New Roman" w:eastAsia="Times New Roman" w:hAnsi="Times New Roman"/>
          <w:lang w:val="lt-LT"/>
        </w:rPr>
      </w:pPr>
      <w:r w:rsidRPr="009A04D5">
        <w:rPr>
          <w:rFonts w:ascii="Times New Roman" w:eastAsia="Times New Roman" w:hAnsi="Times New Roman"/>
          <w:lang w:val="lt-LT"/>
        </w:rPr>
        <w:t>Ant dėžutės ir ampulės po „EXP“ nurodytam tinkamumo laikui pasibaigus, šio vaisto vartoti negalima. Vaistas tinkamas vartoti iki paskutinės nurodyto mėnesio dienos.</w:t>
      </w:r>
    </w:p>
    <w:p w:rsidR="00DA5484" w:rsidRPr="009A04D5" w:rsidRDefault="00DA5484" w:rsidP="00DA5484">
      <w:pPr>
        <w:autoSpaceDE w:val="0"/>
        <w:autoSpaceDN w:val="0"/>
        <w:adjustRightInd w:val="0"/>
        <w:spacing w:after="0" w:line="240" w:lineRule="auto"/>
        <w:rPr>
          <w:rFonts w:ascii="Times New Roman" w:eastAsia="Times New Roman" w:hAnsi="Times New Roman"/>
          <w:lang w:val="lt-LT"/>
        </w:rPr>
      </w:pPr>
    </w:p>
    <w:p w:rsidR="00DA5484" w:rsidRPr="009A04D5" w:rsidRDefault="00DA5484" w:rsidP="00DA5484">
      <w:pPr>
        <w:spacing w:after="0" w:line="240" w:lineRule="auto"/>
        <w:rPr>
          <w:rFonts w:ascii="Times New Roman" w:eastAsia="Times New Roman" w:hAnsi="Times New Roman"/>
          <w:lang w:val="lt-LT" w:eastAsia="lt-LT"/>
        </w:rPr>
      </w:pPr>
      <w:r w:rsidRPr="009A04D5">
        <w:rPr>
          <w:rFonts w:ascii="Times New Roman" w:eastAsia="Times New Roman" w:hAnsi="Times New Roman"/>
          <w:lang w:val="lt-LT" w:eastAsia="lt-LT"/>
        </w:rPr>
        <w:t>Šio vaisto laikymui specialių temperatūros sąlygų nereikalaujama.</w:t>
      </w:r>
    </w:p>
    <w:p w:rsidR="00DA5484" w:rsidRPr="009A04D5" w:rsidRDefault="00DA5484" w:rsidP="00DA5484">
      <w:pPr>
        <w:autoSpaceDE w:val="0"/>
        <w:autoSpaceDN w:val="0"/>
        <w:adjustRightInd w:val="0"/>
        <w:spacing w:after="0" w:line="240" w:lineRule="auto"/>
        <w:rPr>
          <w:rFonts w:ascii="Times New Roman" w:eastAsia="Times New Roman" w:hAnsi="Times New Roman"/>
          <w:noProof/>
          <w:lang w:val="lt-LT"/>
        </w:rPr>
      </w:pPr>
      <w:r w:rsidRPr="009A04D5">
        <w:rPr>
          <w:rFonts w:ascii="Times New Roman" w:hAnsi="Times New Roman"/>
          <w:lang w:val="lt-LT"/>
        </w:rPr>
        <w:t xml:space="preserve">Ampules laikyti </w:t>
      </w:r>
      <w:r w:rsidRPr="009A04D5">
        <w:rPr>
          <w:rFonts w:ascii="Times New Roman" w:hAnsi="Times New Roman"/>
          <w:noProof/>
          <w:lang w:val="lt-LT"/>
        </w:rPr>
        <w:t>išorinėje dėžutėje</w:t>
      </w:r>
      <w:r w:rsidRPr="009A04D5">
        <w:rPr>
          <w:rFonts w:ascii="Times New Roman" w:eastAsia="Times New Roman" w:hAnsi="Times New Roman"/>
          <w:lang w:val="lt-LT"/>
        </w:rPr>
        <w:t xml:space="preserve">, kad vaistas būtų apsaugotas nuo šviesos. </w:t>
      </w:r>
    </w:p>
    <w:p w:rsidR="00DA5484" w:rsidRPr="009A04D5" w:rsidRDefault="00DA5484" w:rsidP="00DA5484">
      <w:pPr>
        <w:autoSpaceDE w:val="0"/>
        <w:autoSpaceDN w:val="0"/>
        <w:adjustRightInd w:val="0"/>
        <w:spacing w:after="0" w:line="240" w:lineRule="auto"/>
        <w:rPr>
          <w:rFonts w:ascii="Times New Roman" w:eastAsia="Times New Roman" w:hAnsi="Times New Roman"/>
          <w:noProof/>
          <w:lang w:val="lt-LT"/>
        </w:rPr>
      </w:pPr>
    </w:p>
    <w:p w:rsidR="00DA5484" w:rsidRPr="009A04D5" w:rsidRDefault="00DA5484" w:rsidP="00DA5484">
      <w:pPr>
        <w:autoSpaceDE w:val="0"/>
        <w:autoSpaceDN w:val="0"/>
        <w:adjustRightInd w:val="0"/>
        <w:spacing w:after="0" w:line="240" w:lineRule="auto"/>
        <w:rPr>
          <w:rFonts w:ascii="Times New Roman" w:eastAsia="Times New Roman" w:hAnsi="Times New Roman"/>
          <w:lang w:val="lt-LT"/>
        </w:rPr>
      </w:pPr>
      <w:r w:rsidRPr="009A04D5">
        <w:rPr>
          <w:rFonts w:ascii="Times New Roman" w:eastAsia="Times New Roman" w:hAnsi="Times New Roman"/>
          <w:lang w:val="lt-LT"/>
        </w:rPr>
        <w:t>Praskiedus infuzinį tirpalą reikia nedelsiant apsaugoti nuo šviesos (pvz., aliuminio folija).</w:t>
      </w:r>
    </w:p>
    <w:p w:rsidR="00DA5484" w:rsidRPr="009A04D5" w:rsidRDefault="00DA5484" w:rsidP="00DA5484">
      <w:pPr>
        <w:autoSpaceDE w:val="0"/>
        <w:autoSpaceDN w:val="0"/>
        <w:adjustRightInd w:val="0"/>
        <w:spacing w:after="0" w:line="240" w:lineRule="auto"/>
        <w:rPr>
          <w:rFonts w:ascii="Times New Roman" w:eastAsia="Times New Roman" w:hAnsi="Times New Roman"/>
          <w:lang w:val="lt-LT"/>
        </w:rPr>
      </w:pPr>
      <w:r w:rsidRPr="009A04D5">
        <w:rPr>
          <w:rFonts w:ascii="Times New Roman" w:eastAsia="Times New Roman" w:hAnsi="Times New Roman"/>
          <w:lang w:val="lt-LT"/>
        </w:rPr>
        <w:t>Paruoštas infuzinis tirpalas cheminiu ir fiziniu atžvilgiu lieka stabilus 6 valandas.</w:t>
      </w:r>
    </w:p>
    <w:p w:rsidR="00DA5484" w:rsidRPr="009A04D5" w:rsidRDefault="00DA5484" w:rsidP="00DA5484">
      <w:pPr>
        <w:autoSpaceDE w:val="0"/>
        <w:autoSpaceDN w:val="0"/>
        <w:adjustRightInd w:val="0"/>
        <w:spacing w:after="0" w:line="240" w:lineRule="auto"/>
        <w:rPr>
          <w:rFonts w:ascii="Times New Roman" w:eastAsia="Times New Roman" w:hAnsi="Times New Roman"/>
          <w:lang w:val="lt-LT"/>
        </w:rPr>
      </w:pPr>
      <w:r w:rsidRPr="009A04D5">
        <w:rPr>
          <w:rFonts w:ascii="Times New Roman" w:eastAsia="Times New Roman" w:hAnsi="Times New Roman"/>
          <w:lang w:val="lt-LT"/>
        </w:rPr>
        <w:t xml:space="preserve">Mikrobiologiniu požiūriu </w:t>
      </w:r>
      <w:r w:rsidRPr="009A04D5">
        <w:rPr>
          <w:rFonts w:ascii="Times New Roman" w:hAnsi="Times New Roman"/>
          <w:lang w:val="lt-LT"/>
        </w:rPr>
        <w:t xml:space="preserve">vaistą reikia vartoti nedelsiant, nebent praskiedimo metodas užkerta kelią mikrobiologinio užteršimo rizikai. </w:t>
      </w:r>
    </w:p>
    <w:p w:rsidR="00DA5484" w:rsidRPr="009A04D5" w:rsidRDefault="00DA5484" w:rsidP="00DA5484">
      <w:pPr>
        <w:spacing w:after="0" w:line="240" w:lineRule="auto"/>
        <w:ind w:left="567" w:hanging="567"/>
        <w:rPr>
          <w:rFonts w:ascii="Times New Roman" w:eastAsia="Times New Roman" w:hAnsi="Times New Roman"/>
          <w:lang w:val="lt-LT"/>
        </w:rPr>
      </w:pPr>
    </w:p>
    <w:p w:rsidR="00DA5484" w:rsidRPr="009A04D5" w:rsidRDefault="00DA5484" w:rsidP="00DA5484">
      <w:pPr>
        <w:spacing w:after="0" w:line="240" w:lineRule="auto"/>
        <w:rPr>
          <w:rFonts w:ascii="Times New Roman" w:hAnsi="Times New Roman"/>
          <w:lang w:val="lt-LT"/>
        </w:rPr>
      </w:pPr>
      <w:r w:rsidRPr="009A04D5">
        <w:rPr>
          <w:rFonts w:ascii="Times New Roman" w:hAnsi="Times New Roman"/>
          <w:lang w:val="lt-LT"/>
        </w:rPr>
        <w:t>Vaistų negalima išmesti į kanalizaciją arba su buitinėmis atliekomis. Kaip išmesti nereikalingus vaistus, klauskite vaistininko. Šios priemonės padės apsaugoti aplinką.</w:t>
      </w:r>
    </w:p>
    <w:p w:rsidR="00DA5484" w:rsidRPr="009A04D5" w:rsidRDefault="00DA5484" w:rsidP="00DA5484">
      <w:pPr>
        <w:spacing w:after="0" w:line="240" w:lineRule="auto"/>
        <w:rPr>
          <w:rFonts w:ascii="Times New Roman" w:hAnsi="Times New Roman"/>
          <w:lang w:val="lt-LT"/>
        </w:rPr>
      </w:pPr>
    </w:p>
    <w:p w:rsidR="00DA5484" w:rsidRPr="009A04D5" w:rsidRDefault="00DA5484" w:rsidP="00DA5484">
      <w:pPr>
        <w:spacing w:after="0" w:line="240" w:lineRule="auto"/>
        <w:rPr>
          <w:rFonts w:ascii="Times New Roman" w:eastAsia="Times New Roman" w:hAnsi="Times New Roman"/>
          <w:lang w:val="lt-LT"/>
        </w:rPr>
      </w:pPr>
    </w:p>
    <w:p w:rsidR="00DA5484" w:rsidRPr="009A04D5" w:rsidRDefault="00DA5484" w:rsidP="00DA5484">
      <w:pPr>
        <w:numPr>
          <w:ilvl w:val="12"/>
          <w:numId w:val="0"/>
        </w:numPr>
        <w:spacing w:after="0" w:line="240" w:lineRule="auto"/>
        <w:ind w:left="567" w:hanging="567"/>
        <w:outlineLvl w:val="0"/>
        <w:rPr>
          <w:rFonts w:ascii="Times New Roman" w:eastAsia="Times New Roman" w:hAnsi="Times New Roman"/>
          <w:b/>
          <w:lang w:val="lt-LT"/>
        </w:rPr>
      </w:pPr>
      <w:r w:rsidRPr="009A04D5">
        <w:rPr>
          <w:rFonts w:ascii="Times New Roman" w:eastAsia="Times New Roman" w:hAnsi="Times New Roman"/>
          <w:b/>
          <w:lang w:val="lt-LT"/>
        </w:rPr>
        <w:t>6.</w:t>
      </w:r>
      <w:r w:rsidRPr="009A04D5">
        <w:rPr>
          <w:rFonts w:ascii="Times New Roman" w:eastAsia="Times New Roman" w:hAnsi="Times New Roman"/>
          <w:lang w:val="lt-LT"/>
        </w:rPr>
        <w:tab/>
      </w:r>
      <w:r w:rsidRPr="009A04D5">
        <w:rPr>
          <w:rFonts w:ascii="Times New Roman" w:eastAsia="Times New Roman" w:hAnsi="Times New Roman"/>
          <w:b/>
          <w:lang w:val="lt-LT"/>
        </w:rPr>
        <w:t>Pakuotės turinys ir</w:t>
      </w:r>
      <w:r w:rsidRPr="009A04D5">
        <w:rPr>
          <w:rFonts w:ascii="Times New Roman" w:eastAsia="Times New Roman" w:hAnsi="Times New Roman"/>
          <w:lang w:val="lt-LT"/>
        </w:rPr>
        <w:t xml:space="preserve"> </w:t>
      </w:r>
      <w:r w:rsidRPr="009A04D5">
        <w:rPr>
          <w:rFonts w:ascii="Times New Roman" w:eastAsia="Times New Roman" w:hAnsi="Times New Roman"/>
          <w:b/>
          <w:lang w:val="lt-LT"/>
        </w:rPr>
        <w:t>kita informacija</w:t>
      </w:r>
    </w:p>
    <w:p w:rsidR="00DA5484" w:rsidRPr="009A04D5" w:rsidRDefault="00DA5484" w:rsidP="00DA5484">
      <w:pPr>
        <w:spacing w:after="0" w:line="240" w:lineRule="auto"/>
        <w:ind w:left="567" w:hanging="567"/>
        <w:rPr>
          <w:rFonts w:ascii="Times New Roman" w:eastAsia="Times New Roman" w:hAnsi="Times New Roman"/>
          <w:lang w:val="lt-LT"/>
        </w:rPr>
      </w:pPr>
    </w:p>
    <w:p w:rsidR="00DA5484" w:rsidRPr="009A04D5" w:rsidRDefault="00DA5484" w:rsidP="00DA5484">
      <w:pPr>
        <w:spacing w:after="0" w:line="240" w:lineRule="auto"/>
        <w:ind w:left="567" w:hanging="567"/>
        <w:rPr>
          <w:rFonts w:ascii="Times New Roman" w:eastAsia="Times New Roman" w:hAnsi="Times New Roman"/>
          <w:b/>
          <w:lang w:val="lt-LT"/>
        </w:rPr>
      </w:pPr>
      <w:proofErr w:type="spellStart"/>
      <w:r w:rsidRPr="009A04D5">
        <w:rPr>
          <w:rFonts w:ascii="Times New Roman" w:eastAsia="Times New Roman" w:hAnsi="Times New Roman"/>
          <w:b/>
          <w:lang w:val="lt-LT"/>
        </w:rPr>
        <w:t>Thioctacid</w:t>
      </w:r>
      <w:proofErr w:type="spellEnd"/>
      <w:r w:rsidRPr="009A04D5">
        <w:rPr>
          <w:rFonts w:ascii="Times New Roman" w:eastAsia="Times New Roman" w:hAnsi="Times New Roman"/>
          <w:b/>
          <w:lang w:val="lt-LT"/>
        </w:rPr>
        <w:t xml:space="preserve"> T sudėtis</w:t>
      </w:r>
    </w:p>
    <w:p w:rsidR="00DA5484" w:rsidRPr="009A04D5" w:rsidRDefault="00DA5484" w:rsidP="00DA5484">
      <w:pPr>
        <w:numPr>
          <w:ilvl w:val="0"/>
          <w:numId w:val="1"/>
        </w:numPr>
        <w:autoSpaceDE w:val="0"/>
        <w:autoSpaceDN w:val="0"/>
        <w:adjustRightInd w:val="0"/>
        <w:spacing w:after="0" w:line="240" w:lineRule="auto"/>
        <w:ind w:left="567" w:hanging="567"/>
        <w:contextualSpacing/>
        <w:rPr>
          <w:rFonts w:ascii="Times New Roman" w:eastAsia="Times New Roman" w:hAnsi="Times New Roman"/>
          <w:lang w:val="lt-LT"/>
        </w:rPr>
      </w:pPr>
      <w:r w:rsidRPr="009A04D5">
        <w:rPr>
          <w:rFonts w:ascii="Times New Roman" w:eastAsia="Times New Roman" w:hAnsi="Times New Roman"/>
          <w:lang w:val="lt-LT"/>
        </w:rPr>
        <w:t xml:space="preserve">Veiklioji medžiaga yra </w:t>
      </w:r>
      <w:proofErr w:type="spellStart"/>
      <w:r w:rsidRPr="009A04D5">
        <w:rPr>
          <w:rFonts w:ascii="Times New Roman" w:eastAsia="Times New Roman" w:hAnsi="Times New Roman"/>
          <w:lang w:val="lt-LT"/>
        </w:rPr>
        <w:t>tiokto</w:t>
      </w:r>
      <w:proofErr w:type="spellEnd"/>
      <w:r w:rsidRPr="009A04D5">
        <w:rPr>
          <w:rFonts w:ascii="Times New Roman" w:eastAsia="Times New Roman" w:hAnsi="Times New Roman"/>
          <w:lang w:val="lt-LT"/>
        </w:rPr>
        <w:t xml:space="preserve"> rūgštis. Vienoje 24 ml injekcinio tirpalo ampulėje yra 952,3 mg </w:t>
      </w:r>
      <w:proofErr w:type="spellStart"/>
      <w:r w:rsidRPr="009A04D5">
        <w:rPr>
          <w:rFonts w:ascii="Times New Roman" w:eastAsia="Times New Roman" w:hAnsi="Times New Roman"/>
          <w:lang w:val="lt-LT"/>
        </w:rPr>
        <w:t>tiokto</w:t>
      </w:r>
      <w:proofErr w:type="spellEnd"/>
      <w:r w:rsidRPr="009A04D5">
        <w:rPr>
          <w:rFonts w:ascii="Times New Roman" w:eastAsia="Times New Roman" w:hAnsi="Times New Roman"/>
          <w:lang w:val="lt-LT"/>
        </w:rPr>
        <w:t xml:space="preserve"> rūgšties </w:t>
      </w:r>
      <w:proofErr w:type="spellStart"/>
      <w:r w:rsidRPr="009A04D5">
        <w:rPr>
          <w:rFonts w:ascii="Times New Roman" w:eastAsia="Times New Roman" w:hAnsi="Times New Roman"/>
          <w:lang w:val="lt-LT"/>
        </w:rPr>
        <w:t>trometamolio</w:t>
      </w:r>
      <w:proofErr w:type="spellEnd"/>
      <w:r w:rsidRPr="009A04D5">
        <w:rPr>
          <w:rFonts w:ascii="Times New Roman" w:eastAsia="Times New Roman" w:hAnsi="Times New Roman"/>
          <w:lang w:val="lt-LT"/>
        </w:rPr>
        <w:t xml:space="preserve"> druskos (atitinka 600 mg </w:t>
      </w:r>
      <w:proofErr w:type="spellStart"/>
      <w:r w:rsidRPr="009A04D5">
        <w:rPr>
          <w:rFonts w:ascii="Times New Roman" w:eastAsia="Times New Roman" w:hAnsi="Times New Roman"/>
          <w:lang w:val="lt-LT"/>
        </w:rPr>
        <w:t>tiokto</w:t>
      </w:r>
      <w:proofErr w:type="spellEnd"/>
      <w:r w:rsidRPr="009A04D5">
        <w:rPr>
          <w:rFonts w:ascii="Times New Roman" w:eastAsia="Times New Roman" w:hAnsi="Times New Roman"/>
          <w:lang w:val="lt-LT"/>
        </w:rPr>
        <w:t xml:space="preserve"> rūgšties). </w:t>
      </w:r>
    </w:p>
    <w:p w:rsidR="00DA5484" w:rsidRPr="009A04D5" w:rsidRDefault="00DA5484" w:rsidP="00DA5484">
      <w:pPr>
        <w:spacing w:after="0" w:line="240" w:lineRule="auto"/>
        <w:ind w:left="567" w:hanging="567"/>
        <w:rPr>
          <w:rFonts w:ascii="Times New Roman" w:eastAsia="Times New Roman" w:hAnsi="Times New Roman"/>
          <w:lang w:val="lt-LT"/>
        </w:rPr>
      </w:pPr>
      <w:r w:rsidRPr="009A04D5">
        <w:rPr>
          <w:rFonts w:ascii="Times New Roman" w:eastAsia="Times New Roman" w:hAnsi="Times New Roman"/>
          <w:lang w:val="lt-LT"/>
        </w:rPr>
        <w:t>-</w:t>
      </w:r>
      <w:r w:rsidRPr="009A04D5">
        <w:rPr>
          <w:rFonts w:ascii="Times New Roman" w:eastAsia="Times New Roman" w:hAnsi="Times New Roman"/>
          <w:lang w:val="lt-LT"/>
        </w:rPr>
        <w:tab/>
        <w:t xml:space="preserve">Pagalbinės medžiagos: </w:t>
      </w:r>
      <w:proofErr w:type="spellStart"/>
      <w:r w:rsidRPr="009A04D5">
        <w:rPr>
          <w:rFonts w:ascii="Times New Roman" w:eastAsia="Times New Roman" w:hAnsi="Times New Roman"/>
          <w:lang w:val="lt-LT"/>
        </w:rPr>
        <w:t>trometamolis</w:t>
      </w:r>
      <w:proofErr w:type="spellEnd"/>
      <w:r w:rsidRPr="009A04D5">
        <w:rPr>
          <w:rFonts w:ascii="Times New Roman" w:eastAsia="Times New Roman" w:hAnsi="Times New Roman"/>
          <w:lang w:val="lt-LT"/>
        </w:rPr>
        <w:t xml:space="preserve"> </w:t>
      </w:r>
      <w:r w:rsidRPr="009A04D5">
        <w:rPr>
          <w:rFonts w:ascii="Times New Roman" w:hAnsi="Times New Roman"/>
          <w:lang w:val="lt-LT"/>
        </w:rPr>
        <w:t>(pH koreguoti)</w:t>
      </w:r>
      <w:r w:rsidRPr="009A04D5">
        <w:rPr>
          <w:rFonts w:ascii="Times New Roman" w:eastAsia="Times New Roman" w:hAnsi="Times New Roman"/>
          <w:lang w:val="lt-LT"/>
        </w:rPr>
        <w:t>, injekcinis vanduo.</w:t>
      </w:r>
    </w:p>
    <w:p w:rsidR="00DA5484" w:rsidRPr="009A04D5" w:rsidRDefault="00DA5484" w:rsidP="00DA5484">
      <w:pPr>
        <w:spacing w:after="0" w:line="240" w:lineRule="auto"/>
        <w:ind w:left="567" w:hanging="567"/>
        <w:rPr>
          <w:rFonts w:ascii="Times New Roman" w:eastAsia="Times New Roman" w:hAnsi="Times New Roman"/>
          <w:lang w:val="lt-LT"/>
        </w:rPr>
      </w:pPr>
    </w:p>
    <w:p w:rsidR="00DA5484" w:rsidRPr="009A04D5" w:rsidRDefault="00DA5484" w:rsidP="00DA5484">
      <w:pPr>
        <w:spacing w:after="0" w:line="240" w:lineRule="auto"/>
        <w:ind w:left="567" w:hanging="567"/>
        <w:rPr>
          <w:rFonts w:ascii="Times New Roman" w:eastAsia="Times New Roman" w:hAnsi="Times New Roman"/>
          <w:b/>
          <w:lang w:val="lt-LT"/>
        </w:rPr>
      </w:pPr>
      <w:proofErr w:type="spellStart"/>
      <w:r w:rsidRPr="009A04D5">
        <w:rPr>
          <w:rFonts w:ascii="Times New Roman" w:eastAsia="Times New Roman" w:hAnsi="Times New Roman"/>
          <w:b/>
          <w:lang w:val="lt-LT"/>
        </w:rPr>
        <w:t>Thioctacid</w:t>
      </w:r>
      <w:proofErr w:type="spellEnd"/>
      <w:r w:rsidRPr="009A04D5">
        <w:rPr>
          <w:rFonts w:ascii="Times New Roman" w:eastAsia="Times New Roman" w:hAnsi="Times New Roman"/>
          <w:b/>
          <w:lang w:val="lt-LT"/>
        </w:rPr>
        <w:t xml:space="preserve">  T išvaizda ir kiekis pakuotėje</w:t>
      </w:r>
    </w:p>
    <w:p w:rsidR="00DA5484" w:rsidRPr="009A04D5" w:rsidRDefault="00DA5484" w:rsidP="00DA5484">
      <w:pPr>
        <w:spacing w:after="0" w:line="240" w:lineRule="auto"/>
        <w:ind w:left="567" w:hanging="567"/>
        <w:rPr>
          <w:rFonts w:ascii="Times New Roman" w:eastAsia="Times New Roman" w:hAnsi="Times New Roman"/>
          <w:lang w:val="lt-LT"/>
        </w:rPr>
      </w:pPr>
      <w:r w:rsidRPr="009A04D5">
        <w:rPr>
          <w:rFonts w:ascii="Times New Roman" w:eastAsia="Times New Roman" w:hAnsi="Times New Roman"/>
          <w:lang w:val="lt-LT"/>
        </w:rPr>
        <w:t>Tirpalas yra skaidrus, gelsvos spalvos.</w:t>
      </w:r>
    </w:p>
    <w:p w:rsidR="00DA5484" w:rsidRPr="009A04D5" w:rsidRDefault="00DA5484" w:rsidP="00DA5484">
      <w:pPr>
        <w:spacing w:after="0" w:line="240" w:lineRule="auto"/>
        <w:ind w:left="567" w:hanging="567"/>
        <w:rPr>
          <w:rFonts w:ascii="Times New Roman" w:eastAsia="Times New Roman" w:hAnsi="Times New Roman"/>
          <w:lang w:val="lt-LT"/>
        </w:rPr>
      </w:pPr>
    </w:p>
    <w:p w:rsidR="00DA5484" w:rsidRPr="009A04D5" w:rsidRDefault="00DA5484" w:rsidP="00DA5484">
      <w:pPr>
        <w:spacing w:after="0" w:line="240" w:lineRule="auto"/>
        <w:rPr>
          <w:rFonts w:ascii="Times New Roman" w:eastAsia="Times New Roman" w:hAnsi="Times New Roman"/>
          <w:lang w:val="lt-LT"/>
        </w:rPr>
      </w:pPr>
      <w:r w:rsidRPr="009A04D5">
        <w:rPr>
          <w:rFonts w:ascii="Times New Roman" w:eastAsia="Times New Roman" w:hAnsi="Times New Roman"/>
          <w:lang w:val="lt-LT"/>
        </w:rPr>
        <w:t xml:space="preserve">Gintaro spalvos stiklo ampulės, supakuotos po 5 ampules lizdinėse plokštelėse, kurios sudėtos į kartono dėžutę. </w:t>
      </w:r>
    </w:p>
    <w:p w:rsidR="00DA5484" w:rsidRPr="009A04D5" w:rsidRDefault="00DA5484" w:rsidP="00DA5484">
      <w:pPr>
        <w:spacing w:after="0" w:line="240" w:lineRule="auto"/>
        <w:ind w:left="567" w:hanging="567"/>
        <w:rPr>
          <w:rFonts w:ascii="Times New Roman" w:eastAsia="Times New Roman" w:hAnsi="Times New Roman"/>
          <w:lang w:val="lt-LT"/>
        </w:rPr>
      </w:pPr>
      <w:r w:rsidRPr="009A04D5">
        <w:rPr>
          <w:rFonts w:ascii="Times New Roman" w:eastAsia="Times New Roman" w:hAnsi="Times New Roman"/>
          <w:lang w:val="lt-LT"/>
        </w:rPr>
        <w:t>Kartono dėžutėje yra 5, 10 arba 20 ampulių (24 ml tirpalo kiekvienoje).</w:t>
      </w:r>
    </w:p>
    <w:p w:rsidR="00DA5484" w:rsidRPr="009A04D5" w:rsidRDefault="00DA5484" w:rsidP="00DA5484">
      <w:pPr>
        <w:spacing w:after="0" w:line="240" w:lineRule="auto"/>
        <w:ind w:left="567" w:hanging="567"/>
        <w:rPr>
          <w:rFonts w:ascii="Times New Roman" w:eastAsia="Times New Roman" w:hAnsi="Times New Roman"/>
          <w:lang w:val="lt-LT"/>
        </w:rPr>
      </w:pPr>
    </w:p>
    <w:p w:rsidR="00DA5484" w:rsidRPr="009A04D5" w:rsidRDefault="00DA5484" w:rsidP="00DA5484">
      <w:pPr>
        <w:tabs>
          <w:tab w:val="left" w:pos="567"/>
        </w:tabs>
        <w:spacing w:after="0" w:line="260" w:lineRule="exact"/>
        <w:rPr>
          <w:rFonts w:ascii="Times New Roman" w:eastAsia="Times New Roman" w:hAnsi="Times New Roman"/>
          <w:snapToGrid w:val="0"/>
          <w:lang w:val="lt-LT" w:eastAsia="x-none"/>
        </w:rPr>
      </w:pPr>
      <w:r w:rsidRPr="009A04D5">
        <w:rPr>
          <w:rFonts w:ascii="Times New Roman" w:eastAsia="Times New Roman" w:hAnsi="Times New Roman"/>
          <w:lang w:val="lt-LT" w:eastAsia="x-none"/>
        </w:rPr>
        <w:t>Gali būti tiekiamos ne visų dydžių pakuotės</w:t>
      </w:r>
      <w:r w:rsidRPr="009A04D5">
        <w:rPr>
          <w:rFonts w:ascii="Times New Roman" w:eastAsia="Times New Roman" w:hAnsi="Times New Roman"/>
          <w:snapToGrid w:val="0"/>
          <w:lang w:val="lt-LT" w:eastAsia="x-none"/>
        </w:rPr>
        <w:t>.</w:t>
      </w:r>
    </w:p>
    <w:p w:rsidR="00DA5484" w:rsidRPr="009A04D5" w:rsidRDefault="00DA5484" w:rsidP="00DA5484">
      <w:pPr>
        <w:spacing w:after="0" w:line="240" w:lineRule="auto"/>
        <w:ind w:left="567" w:hanging="567"/>
        <w:rPr>
          <w:rFonts w:ascii="Times New Roman" w:eastAsia="Times New Roman" w:hAnsi="Times New Roman"/>
          <w:lang w:val="lt-LT"/>
        </w:rPr>
      </w:pPr>
    </w:p>
    <w:p w:rsidR="00DA5484" w:rsidRDefault="00DA5484" w:rsidP="00DA5484">
      <w:pPr>
        <w:spacing w:after="0" w:line="240" w:lineRule="auto"/>
        <w:ind w:left="567" w:hanging="567"/>
        <w:rPr>
          <w:rFonts w:ascii="Times New Roman" w:eastAsia="Times New Roman" w:hAnsi="Times New Roman"/>
          <w:b/>
          <w:lang w:val="lt-LT"/>
        </w:rPr>
      </w:pPr>
      <w:r w:rsidRPr="009A04D5">
        <w:rPr>
          <w:rFonts w:ascii="Times New Roman" w:eastAsia="Times New Roman" w:hAnsi="Times New Roman"/>
          <w:b/>
          <w:lang w:val="lt-LT"/>
        </w:rPr>
        <w:t xml:space="preserve">Registruotojas </w:t>
      </w:r>
    </w:p>
    <w:p w:rsidR="00DA5484" w:rsidRPr="00A20713" w:rsidRDefault="00DA5484" w:rsidP="00DA5484">
      <w:pPr>
        <w:spacing w:after="0" w:line="240" w:lineRule="auto"/>
        <w:rPr>
          <w:rFonts w:ascii="Times New Roman" w:hAnsi="Times New Roman"/>
        </w:rPr>
      </w:pPr>
      <w:r w:rsidRPr="00A20713">
        <w:rPr>
          <w:rFonts w:ascii="Times New Roman" w:hAnsi="Times New Roman"/>
        </w:rPr>
        <w:t>Viatris SIA</w:t>
      </w:r>
    </w:p>
    <w:p w:rsidR="00DA5484" w:rsidRPr="00A20713" w:rsidRDefault="00DA5484" w:rsidP="00DA5484">
      <w:pPr>
        <w:spacing w:after="0" w:line="240" w:lineRule="auto"/>
        <w:rPr>
          <w:rFonts w:ascii="Times New Roman" w:hAnsi="Times New Roman"/>
        </w:rPr>
      </w:pPr>
      <w:r w:rsidRPr="00A20713">
        <w:rPr>
          <w:rFonts w:ascii="Times New Roman" w:hAnsi="Times New Roman"/>
        </w:rPr>
        <w:t>Mūkusalas iela 101</w:t>
      </w:r>
    </w:p>
    <w:p w:rsidR="00DA5484" w:rsidRPr="00A20713" w:rsidRDefault="00DA5484" w:rsidP="00DA5484">
      <w:pPr>
        <w:spacing w:after="0" w:line="240" w:lineRule="auto"/>
        <w:rPr>
          <w:rFonts w:ascii="Times New Roman" w:hAnsi="Times New Roman"/>
        </w:rPr>
      </w:pPr>
      <w:r w:rsidRPr="00A20713">
        <w:rPr>
          <w:rFonts w:ascii="Times New Roman" w:hAnsi="Times New Roman"/>
        </w:rPr>
        <w:t>Rīga, LV-1004</w:t>
      </w:r>
    </w:p>
    <w:p w:rsidR="00DA5484" w:rsidRPr="00A20713" w:rsidRDefault="00DA5484" w:rsidP="00DA5484">
      <w:pPr>
        <w:spacing w:after="0" w:line="240" w:lineRule="auto"/>
        <w:rPr>
          <w:rFonts w:ascii="Times New Roman" w:hAnsi="Times New Roman"/>
        </w:rPr>
      </w:pPr>
      <w:r w:rsidRPr="00A20713">
        <w:rPr>
          <w:rFonts w:ascii="Times New Roman" w:hAnsi="Times New Roman"/>
        </w:rPr>
        <w:t>Latvija</w:t>
      </w:r>
    </w:p>
    <w:p w:rsidR="00DA5484" w:rsidRDefault="00DA5484" w:rsidP="00DA5484">
      <w:pPr>
        <w:spacing w:after="0" w:line="240" w:lineRule="auto"/>
        <w:ind w:left="567" w:hanging="567"/>
        <w:rPr>
          <w:rFonts w:ascii="Times New Roman" w:eastAsia="Times New Roman" w:hAnsi="Times New Roman"/>
          <w:b/>
          <w:lang w:val="lt-LT"/>
        </w:rPr>
      </w:pPr>
    </w:p>
    <w:p w:rsidR="00DA5484" w:rsidRPr="009A04D5" w:rsidRDefault="00DA5484" w:rsidP="00DA5484">
      <w:pPr>
        <w:spacing w:after="0" w:line="240" w:lineRule="auto"/>
        <w:ind w:left="567" w:hanging="567"/>
        <w:rPr>
          <w:rFonts w:ascii="Times New Roman" w:eastAsia="Times New Roman" w:hAnsi="Times New Roman"/>
          <w:b/>
          <w:lang w:val="lt-LT"/>
        </w:rPr>
      </w:pPr>
      <w:r>
        <w:rPr>
          <w:rFonts w:ascii="Times New Roman" w:eastAsia="Times New Roman" w:hAnsi="Times New Roman"/>
          <w:b/>
          <w:lang w:val="lt-LT"/>
        </w:rPr>
        <w:t>G</w:t>
      </w:r>
      <w:r w:rsidRPr="009A04D5">
        <w:rPr>
          <w:rFonts w:ascii="Times New Roman" w:eastAsia="Times New Roman" w:hAnsi="Times New Roman"/>
          <w:b/>
          <w:lang w:val="lt-LT"/>
        </w:rPr>
        <w:t>amintojas</w:t>
      </w:r>
    </w:p>
    <w:p w:rsidR="00DA5484" w:rsidRPr="009A04D5" w:rsidRDefault="00DA5484" w:rsidP="00DA5484">
      <w:pPr>
        <w:spacing w:after="0" w:line="240" w:lineRule="auto"/>
        <w:ind w:left="567" w:hanging="567"/>
        <w:rPr>
          <w:rFonts w:ascii="Times New Roman" w:eastAsia="Times New Roman" w:hAnsi="Times New Roman"/>
          <w:lang w:val="lt-LT"/>
        </w:rPr>
      </w:pPr>
      <w:r w:rsidRPr="009A04D5">
        <w:rPr>
          <w:rFonts w:ascii="Times New Roman" w:eastAsia="Times New Roman" w:hAnsi="Times New Roman"/>
          <w:lang w:val="lt-LT"/>
        </w:rPr>
        <w:t xml:space="preserve">MEDA </w:t>
      </w:r>
      <w:proofErr w:type="spellStart"/>
      <w:r w:rsidRPr="009A04D5">
        <w:rPr>
          <w:rFonts w:ascii="Times New Roman" w:eastAsia="Times New Roman" w:hAnsi="Times New Roman"/>
          <w:lang w:val="lt-LT"/>
        </w:rPr>
        <w:t>Pharma</w:t>
      </w:r>
      <w:proofErr w:type="spellEnd"/>
      <w:r w:rsidRPr="009A04D5">
        <w:rPr>
          <w:rFonts w:ascii="Times New Roman" w:eastAsia="Times New Roman" w:hAnsi="Times New Roman"/>
          <w:lang w:val="lt-LT"/>
        </w:rPr>
        <w:t xml:space="preserve"> </w:t>
      </w:r>
      <w:proofErr w:type="spellStart"/>
      <w:r w:rsidRPr="009A04D5">
        <w:rPr>
          <w:rFonts w:ascii="Times New Roman" w:eastAsia="Times New Roman" w:hAnsi="Times New Roman"/>
          <w:lang w:val="lt-LT"/>
        </w:rPr>
        <w:t>GmbH</w:t>
      </w:r>
      <w:proofErr w:type="spellEnd"/>
      <w:r w:rsidRPr="009A04D5">
        <w:rPr>
          <w:rFonts w:ascii="Times New Roman" w:eastAsia="Times New Roman" w:hAnsi="Times New Roman"/>
          <w:lang w:val="lt-LT"/>
        </w:rPr>
        <w:t xml:space="preserve"> &amp; </w:t>
      </w:r>
      <w:proofErr w:type="spellStart"/>
      <w:r w:rsidRPr="009A04D5">
        <w:rPr>
          <w:rFonts w:ascii="Times New Roman" w:eastAsia="Times New Roman" w:hAnsi="Times New Roman"/>
          <w:lang w:val="lt-LT"/>
        </w:rPr>
        <w:t>Co</w:t>
      </w:r>
      <w:proofErr w:type="spellEnd"/>
      <w:r w:rsidRPr="009A04D5">
        <w:rPr>
          <w:rFonts w:ascii="Times New Roman" w:eastAsia="Times New Roman" w:hAnsi="Times New Roman"/>
          <w:lang w:val="lt-LT"/>
        </w:rPr>
        <w:t>. KG</w:t>
      </w:r>
    </w:p>
    <w:p w:rsidR="00DA5484" w:rsidRPr="009A04D5" w:rsidRDefault="00DA5484" w:rsidP="00DA5484">
      <w:pPr>
        <w:spacing w:after="0" w:line="240" w:lineRule="auto"/>
        <w:ind w:left="567" w:hanging="567"/>
        <w:rPr>
          <w:rFonts w:ascii="Times New Roman" w:eastAsia="Times New Roman" w:hAnsi="Times New Roman"/>
          <w:lang w:val="lt-LT"/>
        </w:rPr>
      </w:pPr>
      <w:proofErr w:type="spellStart"/>
      <w:r w:rsidRPr="009A04D5">
        <w:rPr>
          <w:rFonts w:ascii="Times New Roman" w:eastAsia="Times New Roman" w:hAnsi="Times New Roman"/>
          <w:lang w:val="lt-LT"/>
        </w:rPr>
        <w:t>Benzstrasse</w:t>
      </w:r>
      <w:proofErr w:type="spellEnd"/>
      <w:r w:rsidRPr="009A04D5">
        <w:rPr>
          <w:rFonts w:ascii="Times New Roman" w:eastAsia="Times New Roman" w:hAnsi="Times New Roman"/>
          <w:lang w:val="lt-LT"/>
        </w:rPr>
        <w:t xml:space="preserve"> 1</w:t>
      </w:r>
    </w:p>
    <w:p w:rsidR="00DA5484" w:rsidRPr="009A04D5" w:rsidRDefault="00DA5484" w:rsidP="00DA5484">
      <w:pPr>
        <w:spacing w:after="0" w:line="240" w:lineRule="auto"/>
        <w:ind w:left="567" w:hanging="567"/>
        <w:rPr>
          <w:rFonts w:ascii="Times New Roman" w:eastAsia="Times New Roman" w:hAnsi="Times New Roman"/>
          <w:lang w:val="lt-LT"/>
        </w:rPr>
      </w:pPr>
      <w:r w:rsidRPr="009A04D5">
        <w:rPr>
          <w:rFonts w:ascii="Times New Roman" w:eastAsia="Times New Roman" w:hAnsi="Times New Roman"/>
          <w:lang w:val="lt-LT"/>
        </w:rPr>
        <w:t xml:space="preserve">61352 </w:t>
      </w:r>
      <w:proofErr w:type="spellStart"/>
      <w:r w:rsidRPr="009A04D5">
        <w:rPr>
          <w:rFonts w:ascii="Times New Roman" w:eastAsia="Times New Roman" w:hAnsi="Times New Roman"/>
          <w:lang w:val="lt-LT"/>
        </w:rPr>
        <w:t>Bad</w:t>
      </w:r>
      <w:proofErr w:type="spellEnd"/>
      <w:r w:rsidRPr="009A04D5">
        <w:rPr>
          <w:rFonts w:ascii="Times New Roman" w:eastAsia="Times New Roman" w:hAnsi="Times New Roman"/>
          <w:lang w:val="lt-LT"/>
        </w:rPr>
        <w:t xml:space="preserve"> </w:t>
      </w:r>
      <w:proofErr w:type="spellStart"/>
      <w:r w:rsidRPr="009A04D5">
        <w:rPr>
          <w:rFonts w:ascii="Times New Roman" w:eastAsia="Times New Roman" w:hAnsi="Times New Roman"/>
          <w:lang w:val="lt-LT"/>
        </w:rPr>
        <w:t>Homburg</w:t>
      </w:r>
      <w:proofErr w:type="spellEnd"/>
    </w:p>
    <w:p w:rsidR="00DA5484" w:rsidRPr="009A04D5" w:rsidRDefault="00DA5484" w:rsidP="00DA5484">
      <w:pPr>
        <w:spacing w:after="0" w:line="240" w:lineRule="auto"/>
        <w:ind w:left="567" w:hanging="567"/>
        <w:rPr>
          <w:rFonts w:ascii="Times New Roman" w:eastAsia="Times New Roman" w:hAnsi="Times New Roman"/>
          <w:lang w:val="lt-LT"/>
        </w:rPr>
      </w:pPr>
      <w:r w:rsidRPr="009A04D5">
        <w:rPr>
          <w:rFonts w:ascii="Times New Roman" w:eastAsia="Times New Roman" w:hAnsi="Times New Roman"/>
          <w:lang w:val="lt-LT"/>
        </w:rPr>
        <w:t>Vokietija</w:t>
      </w:r>
    </w:p>
    <w:p w:rsidR="00DA5484" w:rsidRPr="009A04D5" w:rsidRDefault="00DA5484" w:rsidP="00DA5484">
      <w:pPr>
        <w:spacing w:after="0" w:line="240" w:lineRule="auto"/>
        <w:ind w:left="567" w:hanging="567"/>
        <w:rPr>
          <w:rFonts w:ascii="Times New Roman" w:eastAsia="Times New Roman" w:hAnsi="Times New Roman"/>
          <w:lang w:val="lt-LT"/>
        </w:rPr>
      </w:pPr>
      <w:r w:rsidRPr="009A04D5">
        <w:rPr>
          <w:rFonts w:ascii="Times New Roman" w:eastAsia="Times New Roman" w:hAnsi="Times New Roman"/>
          <w:lang w:val="lt-LT"/>
        </w:rPr>
        <w:t>Tel.:+49 (06172) 888-01</w:t>
      </w:r>
    </w:p>
    <w:p w:rsidR="00DA5484" w:rsidRPr="009A04D5" w:rsidRDefault="00DA5484" w:rsidP="00DA5484">
      <w:pPr>
        <w:spacing w:after="0" w:line="240" w:lineRule="auto"/>
        <w:ind w:left="567" w:hanging="567"/>
        <w:rPr>
          <w:rFonts w:ascii="Times New Roman" w:eastAsia="Times New Roman" w:hAnsi="Times New Roman"/>
          <w:lang w:val="lt-LT"/>
        </w:rPr>
      </w:pPr>
      <w:r w:rsidRPr="009A04D5">
        <w:rPr>
          <w:rFonts w:ascii="Times New Roman" w:eastAsia="Times New Roman" w:hAnsi="Times New Roman"/>
          <w:lang w:val="lt-LT"/>
        </w:rPr>
        <w:t>Faksas: +49 (06172) 888-2740</w:t>
      </w:r>
    </w:p>
    <w:p w:rsidR="00DA5484" w:rsidRPr="009A04D5" w:rsidRDefault="00DA5484" w:rsidP="00DA5484">
      <w:pPr>
        <w:spacing w:after="0" w:line="240" w:lineRule="auto"/>
        <w:ind w:left="567" w:hanging="567"/>
        <w:rPr>
          <w:rFonts w:ascii="Times New Roman" w:eastAsia="Times New Roman" w:hAnsi="Times New Roman"/>
          <w:lang w:val="lt-LT"/>
        </w:rPr>
      </w:pPr>
      <w:proofErr w:type="spellStart"/>
      <w:r w:rsidRPr="009A04D5">
        <w:rPr>
          <w:rFonts w:ascii="Times New Roman" w:eastAsia="Times New Roman" w:hAnsi="Times New Roman"/>
          <w:lang w:val="lt-LT"/>
        </w:rPr>
        <w:t>El.paštas</w:t>
      </w:r>
      <w:proofErr w:type="spellEnd"/>
      <w:r w:rsidRPr="009A04D5">
        <w:rPr>
          <w:rFonts w:ascii="Times New Roman" w:eastAsia="Times New Roman" w:hAnsi="Times New Roman"/>
          <w:lang w:val="lt-LT"/>
        </w:rPr>
        <w:t>: medinfo@medapharma.de</w:t>
      </w:r>
    </w:p>
    <w:p w:rsidR="00DA5484" w:rsidRPr="009A04D5" w:rsidRDefault="00DA5484" w:rsidP="00DA5484">
      <w:pPr>
        <w:spacing w:after="0" w:line="240" w:lineRule="auto"/>
        <w:ind w:left="567" w:hanging="567"/>
        <w:rPr>
          <w:rFonts w:ascii="Times New Roman" w:eastAsia="Times New Roman" w:hAnsi="Times New Roman"/>
          <w:b/>
          <w:lang w:val="lt-LT"/>
        </w:rPr>
      </w:pPr>
    </w:p>
    <w:p w:rsidR="00DA5484" w:rsidRPr="009A04D5" w:rsidRDefault="00DA5484" w:rsidP="00DA5484">
      <w:pPr>
        <w:spacing w:after="0" w:line="240" w:lineRule="auto"/>
        <w:rPr>
          <w:rFonts w:ascii="Times New Roman" w:eastAsia="Times New Roman" w:hAnsi="Times New Roman"/>
          <w:lang w:val="lt-LT"/>
        </w:rPr>
      </w:pPr>
      <w:r w:rsidRPr="009A04D5">
        <w:rPr>
          <w:rFonts w:ascii="Times New Roman" w:eastAsia="Times New Roman" w:hAnsi="Times New Roman"/>
          <w:lang w:val="lt-LT"/>
        </w:rPr>
        <w:t>Jeigu apie šį vaistą norite sužinoti daugiau, kreipkitės į vietinį registruotojo atstovą.</w:t>
      </w:r>
    </w:p>
    <w:p w:rsidR="00DA5484" w:rsidRPr="009A04D5" w:rsidRDefault="00DA5484" w:rsidP="00DA5484">
      <w:pPr>
        <w:spacing w:after="0" w:line="240" w:lineRule="auto"/>
        <w:rPr>
          <w:rFonts w:ascii="Times New Roman" w:eastAsia="Times New Roman" w:hAnsi="Times New Roman"/>
          <w:lang w:val="lt-LT"/>
        </w:rPr>
      </w:pPr>
    </w:p>
    <w:p w:rsidR="00DA5484" w:rsidRPr="00D421B1" w:rsidRDefault="00DA5484" w:rsidP="00DA5484">
      <w:pPr>
        <w:spacing w:after="0" w:line="240" w:lineRule="auto"/>
        <w:rPr>
          <w:rFonts w:ascii="Times New Roman" w:hAnsi="Times New Roman"/>
          <w:lang w:val="lt-LT"/>
        </w:rPr>
      </w:pPr>
      <w:r w:rsidRPr="00D421B1">
        <w:rPr>
          <w:rFonts w:ascii="Times New Roman" w:hAnsi="Times New Roman"/>
        </w:rPr>
        <w:t>Viatris UAB</w:t>
      </w:r>
    </w:p>
    <w:p w:rsidR="00DA5484" w:rsidRPr="00D421B1" w:rsidRDefault="00DA5484" w:rsidP="00DA5484">
      <w:pPr>
        <w:spacing w:after="0" w:line="240" w:lineRule="auto"/>
        <w:rPr>
          <w:rFonts w:ascii="Times New Roman" w:hAnsi="Times New Roman"/>
          <w:lang w:val="pt-BR"/>
        </w:rPr>
      </w:pPr>
      <w:r w:rsidRPr="00D421B1">
        <w:rPr>
          <w:rFonts w:ascii="Times New Roman" w:hAnsi="Times New Roman"/>
        </w:rPr>
        <w:t xml:space="preserve">Tel. </w:t>
      </w:r>
      <w:r w:rsidRPr="00D421B1">
        <w:rPr>
          <w:rFonts w:ascii="Times New Roman" w:hAnsi="Times New Roman"/>
          <w:lang w:val="pt-BR"/>
        </w:rPr>
        <w:t>+ 370 5 205 12 88</w:t>
      </w:r>
    </w:p>
    <w:p w:rsidR="00DA5484" w:rsidRPr="009A04D5" w:rsidRDefault="00DA5484" w:rsidP="00DA5484">
      <w:pPr>
        <w:spacing w:after="0" w:line="240" w:lineRule="auto"/>
        <w:rPr>
          <w:rFonts w:ascii="Times New Roman" w:eastAsia="Times New Roman" w:hAnsi="Times New Roman"/>
        </w:rPr>
      </w:pPr>
    </w:p>
    <w:p w:rsidR="00DA5484" w:rsidRPr="009A04D5" w:rsidRDefault="00DA5484" w:rsidP="00DA5484">
      <w:pPr>
        <w:spacing w:after="0" w:line="240" w:lineRule="auto"/>
        <w:ind w:left="567" w:hanging="567"/>
        <w:rPr>
          <w:rFonts w:ascii="Times New Roman" w:eastAsia="Times New Roman" w:hAnsi="Times New Roman"/>
          <w:lang w:val="lt-LT"/>
        </w:rPr>
      </w:pPr>
      <w:r w:rsidRPr="009A04D5">
        <w:rPr>
          <w:rFonts w:ascii="Times New Roman" w:eastAsia="Times New Roman" w:hAnsi="Times New Roman"/>
          <w:b/>
          <w:bCs/>
          <w:lang w:val="lt-LT"/>
        </w:rPr>
        <w:t xml:space="preserve">Šis pakuotės </w:t>
      </w:r>
      <w:r w:rsidRPr="009A04D5">
        <w:rPr>
          <w:rFonts w:ascii="Times New Roman" w:eastAsia="Times New Roman" w:hAnsi="Times New Roman"/>
          <w:b/>
          <w:lang w:val="lt-LT"/>
        </w:rPr>
        <w:t>lapelis paskutinį kartą peržiūrėtas 20</w:t>
      </w:r>
      <w:r>
        <w:rPr>
          <w:rFonts w:ascii="Times New Roman" w:eastAsia="Times New Roman" w:hAnsi="Times New Roman"/>
          <w:b/>
          <w:lang w:val="lt-LT"/>
        </w:rPr>
        <w:t>24-07-01.</w:t>
      </w:r>
    </w:p>
    <w:p w:rsidR="00DA5484" w:rsidRPr="009A04D5" w:rsidRDefault="00DA5484" w:rsidP="00DA5484">
      <w:pPr>
        <w:spacing w:after="0" w:line="240" w:lineRule="auto"/>
        <w:ind w:left="567" w:hanging="567"/>
        <w:rPr>
          <w:rFonts w:ascii="Times New Roman" w:eastAsia="Times New Roman" w:hAnsi="Times New Roman"/>
          <w:lang w:val="lt-LT"/>
        </w:rPr>
      </w:pPr>
    </w:p>
    <w:p w:rsidR="00DA5484" w:rsidRPr="009A04D5" w:rsidRDefault="00DA5484" w:rsidP="00DA5484">
      <w:pPr>
        <w:spacing w:after="0" w:line="240" w:lineRule="auto"/>
        <w:rPr>
          <w:rFonts w:ascii="Times New Roman" w:eastAsia="Times New Roman" w:hAnsi="Times New Roman"/>
          <w:lang w:val="lt-LT"/>
        </w:rPr>
      </w:pPr>
      <w:r w:rsidRPr="009A04D5">
        <w:rPr>
          <w:rFonts w:ascii="Times New Roman" w:eastAsia="Times New Roman" w:hAnsi="Times New Roman"/>
          <w:snapToGrid w:val="0"/>
          <w:lang w:val="lt-LT"/>
        </w:rPr>
        <w:t xml:space="preserve">Išsami informacija apie šį vaistą pateikiama Valstybinės vaistų kontrolės tarnybos prie Lietuvos Respublikos sveikatos apsaugos ministerijos </w:t>
      </w:r>
      <w:proofErr w:type="spellStart"/>
      <w:r w:rsidRPr="009A04D5">
        <w:rPr>
          <w:rFonts w:ascii="Times New Roman" w:eastAsia="Times New Roman" w:hAnsi="Times New Roman"/>
          <w:snapToGrid w:val="0"/>
          <w:lang w:val="lt-LT"/>
        </w:rPr>
        <w:t>tinklalapyje</w:t>
      </w:r>
      <w:r w:rsidRPr="009A04D5">
        <w:rPr>
          <w:rFonts w:ascii="Times New Roman" w:eastAsia="Times New Roman" w:hAnsi="Times New Roman"/>
          <w:lang w:val="lt-LT"/>
        </w:rPr>
        <w:t>:http</w:t>
      </w:r>
      <w:proofErr w:type="spellEnd"/>
      <w:r w:rsidRPr="009A04D5">
        <w:rPr>
          <w:rFonts w:ascii="Times New Roman" w:eastAsia="Times New Roman" w:hAnsi="Times New Roman"/>
          <w:lang w:val="lt-LT"/>
        </w:rPr>
        <w:t>://www.vvkt.lt/</w:t>
      </w:r>
    </w:p>
    <w:p w:rsidR="00DA5484" w:rsidRPr="009A04D5" w:rsidRDefault="00DA5484" w:rsidP="00DA5484"/>
    <w:p w:rsidR="00DA5484" w:rsidRPr="009A04D5" w:rsidRDefault="00DA5484" w:rsidP="00DA5484"/>
    <w:p w:rsidR="00BA6577" w:rsidRDefault="00BA6577">
      <w:bookmarkStart w:id="0" w:name="_GoBack"/>
      <w:bookmarkEnd w:id="0"/>
    </w:p>
    <w:sectPr w:rsidR="00BA6577" w:rsidSect="00FA6371">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55FAC"/>
    <w:multiLevelType w:val="hybridMultilevel"/>
    <w:tmpl w:val="59F2F262"/>
    <w:lvl w:ilvl="0" w:tplc="D2D821C8">
      <w:start w:val="6"/>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484"/>
    <w:rsid w:val="00072F85"/>
    <w:rsid w:val="00181364"/>
    <w:rsid w:val="002945D9"/>
    <w:rsid w:val="00305C48"/>
    <w:rsid w:val="003362C6"/>
    <w:rsid w:val="00742EBF"/>
    <w:rsid w:val="00B4219F"/>
    <w:rsid w:val="00BA6577"/>
    <w:rsid w:val="00C30905"/>
    <w:rsid w:val="00D358F2"/>
    <w:rsid w:val="00DA5484"/>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826373-99F6-4403-BF93-572CE243F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A5484"/>
    <w:pPr>
      <w:spacing w:after="200" w:line="276" w:lineRule="auto"/>
    </w:pPr>
    <w:rPr>
      <w:rFonts w:ascii="Calibri" w:eastAsia="Calibri" w:hAnsi="Calibri" w:cs="Times New Roman"/>
      <w:lang w:val="lv-LV"/>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7172</Words>
  <Characters>4089</Characters>
  <Application>Microsoft Office Word</Application>
  <DocSecurity>0</DocSecurity>
  <Lines>34</Lines>
  <Paragraphs>22</Paragraphs>
  <ScaleCrop>false</ScaleCrop>
  <HeadingPairs>
    <vt:vector size="4" baseType="variant">
      <vt:variant>
        <vt:lpstr>Pavadinimas</vt:lpstr>
      </vt:variant>
      <vt:variant>
        <vt:i4>1</vt:i4>
      </vt:variant>
      <vt:variant>
        <vt:lpstr>Antraštės</vt:lpstr>
      </vt:variant>
      <vt:variant>
        <vt:i4>6</vt:i4>
      </vt:variant>
    </vt:vector>
  </HeadingPairs>
  <TitlesOfParts>
    <vt:vector size="7" baseType="lpstr">
      <vt:lpstr/>
      <vt:lpstr>1.	Kas yra Thioctacid T ir kam jis vartojamas</vt:lpstr>
      <vt:lpstr>2.	Kas žinotina prieš vartojant Thioctacid T </vt:lpstr>
      <vt:lpstr>3.	Kaip vartoti Thioctacid T </vt:lpstr>
      <vt:lpstr>4.	Galimas šalutinis poveikis</vt:lpstr>
      <vt:lpstr>5.	Kaip laikyti Thioctacid T </vt:lpstr>
      <vt:lpstr>6.	Pakuotės turinys ir kita informacija</vt:lpstr>
    </vt:vector>
  </TitlesOfParts>
  <Company/>
  <LinksUpToDate>false</LinksUpToDate>
  <CharactersWithSpaces>11239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2024-06-28T05:33:00Z</dcterms:created>
  <dcterms:modified xsi:type="dcterms:W3CDTF">2024-06-28T05:34:00Z</dcterms:modified>
</cp:coreProperties>
</file>