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86239" w14:textId="77777777" w:rsidR="00F35307" w:rsidRPr="00493A75" w:rsidRDefault="00F35307" w:rsidP="00F35307">
      <w:pPr>
        <w:numPr>
          <w:ilvl w:val="12"/>
          <w:numId w:val="0"/>
        </w:numPr>
        <w:spacing w:after="0" w:line="240" w:lineRule="auto"/>
        <w:rPr>
          <w:rFonts w:ascii="Times New Roman" w:hAnsi="Times New Roman" w:cs="Times New Roman"/>
          <w:lang w:val="lt-LT"/>
        </w:rPr>
      </w:pPr>
    </w:p>
    <w:p w14:paraId="11FCEB5E" w14:textId="77777777" w:rsidR="00F35307" w:rsidRDefault="00F35307" w:rsidP="00F35307">
      <w:pPr>
        <w:numPr>
          <w:ilvl w:val="12"/>
          <w:numId w:val="0"/>
        </w:numPr>
        <w:spacing w:after="0" w:line="240" w:lineRule="auto"/>
        <w:rPr>
          <w:rFonts w:ascii="Times New Roman" w:hAnsi="Times New Roman" w:cs="Times New Roman"/>
          <w:lang w:val="en-GB"/>
        </w:rPr>
      </w:pPr>
    </w:p>
    <w:p w14:paraId="2EDE33A4" w14:textId="77777777" w:rsidR="00F35307" w:rsidRDefault="00F35307" w:rsidP="00F35307">
      <w:pPr>
        <w:numPr>
          <w:ilvl w:val="12"/>
          <w:numId w:val="0"/>
        </w:numPr>
        <w:spacing w:after="0" w:line="240" w:lineRule="auto"/>
        <w:rPr>
          <w:rFonts w:ascii="Times New Roman" w:hAnsi="Times New Roman" w:cs="Times New Roman"/>
          <w:lang w:val="en-GB"/>
        </w:rPr>
      </w:pPr>
    </w:p>
    <w:p w14:paraId="1D6FE0CA" w14:textId="77777777" w:rsidR="00F35307" w:rsidRDefault="00F35307" w:rsidP="00F35307">
      <w:pPr>
        <w:numPr>
          <w:ilvl w:val="12"/>
          <w:numId w:val="0"/>
        </w:numPr>
        <w:spacing w:after="0" w:line="240" w:lineRule="auto"/>
        <w:rPr>
          <w:rFonts w:ascii="Times New Roman" w:hAnsi="Times New Roman" w:cs="Times New Roman"/>
          <w:lang w:val="en-GB"/>
        </w:rPr>
      </w:pPr>
    </w:p>
    <w:p w14:paraId="680F606D" w14:textId="77777777" w:rsidR="00F35307" w:rsidRDefault="00F35307" w:rsidP="00F35307">
      <w:pPr>
        <w:numPr>
          <w:ilvl w:val="12"/>
          <w:numId w:val="0"/>
        </w:numPr>
        <w:spacing w:after="0" w:line="240" w:lineRule="auto"/>
        <w:rPr>
          <w:rFonts w:ascii="Times New Roman" w:hAnsi="Times New Roman" w:cs="Times New Roman"/>
          <w:lang w:val="en-GB"/>
        </w:rPr>
      </w:pPr>
    </w:p>
    <w:p w14:paraId="30F31488" w14:textId="77777777" w:rsidR="00F35307" w:rsidRDefault="00F35307" w:rsidP="00F35307">
      <w:pPr>
        <w:numPr>
          <w:ilvl w:val="12"/>
          <w:numId w:val="0"/>
        </w:numPr>
        <w:spacing w:after="0" w:line="240" w:lineRule="auto"/>
        <w:rPr>
          <w:rFonts w:ascii="Times New Roman" w:hAnsi="Times New Roman" w:cs="Times New Roman"/>
          <w:lang w:val="en-GB"/>
        </w:rPr>
      </w:pPr>
    </w:p>
    <w:p w14:paraId="78678490" w14:textId="77777777" w:rsidR="00F35307" w:rsidRDefault="00F35307" w:rsidP="00F35307">
      <w:pPr>
        <w:numPr>
          <w:ilvl w:val="12"/>
          <w:numId w:val="0"/>
        </w:numPr>
        <w:spacing w:after="0" w:line="240" w:lineRule="auto"/>
        <w:rPr>
          <w:rFonts w:ascii="Times New Roman" w:hAnsi="Times New Roman" w:cs="Times New Roman"/>
          <w:lang w:val="en-GB"/>
        </w:rPr>
      </w:pPr>
    </w:p>
    <w:p w14:paraId="36557C61" w14:textId="77777777" w:rsidR="00F35307" w:rsidRDefault="00F35307" w:rsidP="00F35307">
      <w:pPr>
        <w:numPr>
          <w:ilvl w:val="12"/>
          <w:numId w:val="0"/>
        </w:numPr>
        <w:spacing w:after="0" w:line="240" w:lineRule="auto"/>
        <w:rPr>
          <w:rFonts w:ascii="Times New Roman" w:hAnsi="Times New Roman" w:cs="Times New Roman"/>
          <w:lang w:val="en-GB"/>
        </w:rPr>
      </w:pPr>
    </w:p>
    <w:p w14:paraId="089156A8" w14:textId="77777777" w:rsidR="00F35307" w:rsidRDefault="00F35307" w:rsidP="00F35307">
      <w:pPr>
        <w:numPr>
          <w:ilvl w:val="12"/>
          <w:numId w:val="0"/>
        </w:numPr>
        <w:spacing w:after="0" w:line="240" w:lineRule="auto"/>
        <w:rPr>
          <w:rFonts w:ascii="Times New Roman" w:hAnsi="Times New Roman" w:cs="Times New Roman"/>
          <w:lang w:val="en-GB"/>
        </w:rPr>
      </w:pPr>
    </w:p>
    <w:p w14:paraId="4AB60E19" w14:textId="77777777" w:rsidR="00F35307" w:rsidRDefault="00F35307" w:rsidP="00F35307">
      <w:pPr>
        <w:numPr>
          <w:ilvl w:val="12"/>
          <w:numId w:val="0"/>
        </w:numPr>
        <w:spacing w:after="0" w:line="240" w:lineRule="auto"/>
        <w:rPr>
          <w:rFonts w:ascii="Times New Roman" w:hAnsi="Times New Roman" w:cs="Times New Roman"/>
          <w:lang w:val="en-GB"/>
        </w:rPr>
      </w:pPr>
    </w:p>
    <w:p w14:paraId="4547AF39" w14:textId="77777777" w:rsidR="00F35307" w:rsidRDefault="00F35307" w:rsidP="00F35307">
      <w:pPr>
        <w:numPr>
          <w:ilvl w:val="12"/>
          <w:numId w:val="0"/>
        </w:numPr>
        <w:spacing w:after="0" w:line="240" w:lineRule="auto"/>
        <w:rPr>
          <w:rFonts w:ascii="Times New Roman" w:hAnsi="Times New Roman" w:cs="Times New Roman"/>
          <w:lang w:val="en-GB"/>
        </w:rPr>
      </w:pPr>
    </w:p>
    <w:p w14:paraId="6A19E4E3" w14:textId="77777777" w:rsidR="00F35307" w:rsidRDefault="00F35307" w:rsidP="00F35307">
      <w:pPr>
        <w:numPr>
          <w:ilvl w:val="12"/>
          <w:numId w:val="0"/>
        </w:numPr>
        <w:spacing w:after="0" w:line="240" w:lineRule="auto"/>
        <w:rPr>
          <w:rFonts w:ascii="Times New Roman" w:hAnsi="Times New Roman" w:cs="Times New Roman"/>
          <w:lang w:val="en-GB"/>
        </w:rPr>
      </w:pPr>
    </w:p>
    <w:p w14:paraId="7E6EC7BB" w14:textId="77777777" w:rsidR="00F35307" w:rsidRDefault="00F35307" w:rsidP="00F35307">
      <w:pPr>
        <w:numPr>
          <w:ilvl w:val="12"/>
          <w:numId w:val="0"/>
        </w:numPr>
        <w:spacing w:after="0" w:line="240" w:lineRule="auto"/>
        <w:rPr>
          <w:rFonts w:ascii="Times New Roman" w:hAnsi="Times New Roman" w:cs="Times New Roman"/>
          <w:lang w:val="en-GB"/>
        </w:rPr>
      </w:pPr>
    </w:p>
    <w:p w14:paraId="7AF14704" w14:textId="77777777" w:rsidR="00F35307" w:rsidRDefault="00F35307" w:rsidP="00F35307">
      <w:pPr>
        <w:numPr>
          <w:ilvl w:val="12"/>
          <w:numId w:val="0"/>
        </w:numPr>
        <w:spacing w:after="0" w:line="240" w:lineRule="auto"/>
        <w:rPr>
          <w:rFonts w:ascii="Times New Roman" w:hAnsi="Times New Roman" w:cs="Times New Roman"/>
          <w:lang w:val="en-GB"/>
        </w:rPr>
      </w:pPr>
    </w:p>
    <w:p w14:paraId="153E6ED9" w14:textId="77777777" w:rsidR="00F35307" w:rsidRDefault="00F35307" w:rsidP="00F35307">
      <w:pPr>
        <w:numPr>
          <w:ilvl w:val="12"/>
          <w:numId w:val="0"/>
        </w:numPr>
        <w:spacing w:after="0" w:line="240" w:lineRule="auto"/>
        <w:rPr>
          <w:rFonts w:ascii="Times New Roman" w:hAnsi="Times New Roman" w:cs="Times New Roman"/>
          <w:lang w:val="en-GB"/>
        </w:rPr>
      </w:pPr>
    </w:p>
    <w:p w14:paraId="172F4131" w14:textId="77777777" w:rsidR="00F35307" w:rsidRDefault="00F35307" w:rsidP="00F35307">
      <w:pPr>
        <w:numPr>
          <w:ilvl w:val="12"/>
          <w:numId w:val="0"/>
        </w:numPr>
        <w:spacing w:after="0" w:line="240" w:lineRule="auto"/>
        <w:rPr>
          <w:rFonts w:ascii="Times New Roman" w:hAnsi="Times New Roman" w:cs="Times New Roman"/>
          <w:lang w:val="en-GB"/>
        </w:rPr>
      </w:pPr>
    </w:p>
    <w:p w14:paraId="0AE4BDC9" w14:textId="77777777" w:rsidR="00F35307" w:rsidRDefault="00F35307" w:rsidP="00F35307">
      <w:pPr>
        <w:numPr>
          <w:ilvl w:val="12"/>
          <w:numId w:val="0"/>
        </w:numPr>
        <w:spacing w:after="0" w:line="240" w:lineRule="auto"/>
        <w:rPr>
          <w:rFonts w:ascii="Times New Roman" w:hAnsi="Times New Roman" w:cs="Times New Roman"/>
          <w:lang w:val="en-GB"/>
        </w:rPr>
      </w:pPr>
    </w:p>
    <w:p w14:paraId="0451785A" w14:textId="77777777" w:rsidR="00F35307" w:rsidRDefault="00F35307" w:rsidP="00F35307">
      <w:pPr>
        <w:numPr>
          <w:ilvl w:val="12"/>
          <w:numId w:val="0"/>
        </w:numPr>
        <w:spacing w:after="0" w:line="240" w:lineRule="auto"/>
        <w:rPr>
          <w:rFonts w:ascii="Times New Roman" w:hAnsi="Times New Roman" w:cs="Times New Roman"/>
          <w:lang w:val="en-GB"/>
        </w:rPr>
      </w:pPr>
    </w:p>
    <w:p w14:paraId="4482CE3E" w14:textId="77777777" w:rsidR="00F35307" w:rsidRPr="00AF5FDD" w:rsidRDefault="00F35307" w:rsidP="00F35307">
      <w:pPr>
        <w:numPr>
          <w:ilvl w:val="12"/>
          <w:numId w:val="0"/>
        </w:numPr>
        <w:spacing w:after="0" w:line="240" w:lineRule="auto"/>
        <w:rPr>
          <w:rFonts w:ascii="Times New Roman" w:hAnsi="Times New Roman" w:cs="Times New Roman"/>
          <w:bCs/>
          <w:lang w:val="en-GB"/>
        </w:rPr>
      </w:pPr>
    </w:p>
    <w:p w14:paraId="692EE72E" w14:textId="77777777" w:rsidR="00F35307" w:rsidRPr="00AF5FDD" w:rsidRDefault="00F35307" w:rsidP="00F35307">
      <w:pPr>
        <w:numPr>
          <w:ilvl w:val="12"/>
          <w:numId w:val="0"/>
        </w:numPr>
        <w:spacing w:after="0" w:line="240" w:lineRule="auto"/>
        <w:rPr>
          <w:rFonts w:ascii="Times New Roman" w:hAnsi="Times New Roman" w:cs="Times New Roman"/>
          <w:bCs/>
          <w:lang w:val="en-GB"/>
        </w:rPr>
      </w:pPr>
    </w:p>
    <w:p w14:paraId="4767B490" w14:textId="77777777" w:rsidR="00F35307" w:rsidRPr="00AF5FDD" w:rsidRDefault="00F35307" w:rsidP="00F35307">
      <w:pPr>
        <w:numPr>
          <w:ilvl w:val="12"/>
          <w:numId w:val="0"/>
        </w:numPr>
        <w:spacing w:after="0" w:line="240" w:lineRule="auto"/>
        <w:rPr>
          <w:rFonts w:ascii="Times New Roman" w:hAnsi="Times New Roman" w:cs="Times New Roman"/>
          <w:bCs/>
          <w:lang w:val="en-GB"/>
        </w:rPr>
      </w:pPr>
    </w:p>
    <w:p w14:paraId="7086E4E2" w14:textId="77777777" w:rsidR="00F35307" w:rsidRPr="00AF5FDD" w:rsidRDefault="00F35307" w:rsidP="00F35307">
      <w:pPr>
        <w:numPr>
          <w:ilvl w:val="12"/>
          <w:numId w:val="0"/>
        </w:numPr>
        <w:spacing w:after="0" w:line="240" w:lineRule="auto"/>
        <w:rPr>
          <w:rFonts w:ascii="Times New Roman" w:hAnsi="Times New Roman" w:cs="Times New Roman"/>
          <w:bCs/>
          <w:lang w:val="en-GB"/>
        </w:rPr>
      </w:pPr>
    </w:p>
    <w:p w14:paraId="02079383" w14:textId="77777777" w:rsidR="00F35307" w:rsidRPr="00AF5FDD" w:rsidRDefault="00F35307" w:rsidP="00F35307">
      <w:pPr>
        <w:numPr>
          <w:ilvl w:val="12"/>
          <w:numId w:val="0"/>
        </w:numPr>
        <w:spacing w:after="0" w:line="240" w:lineRule="auto"/>
        <w:rPr>
          <w:rFonts w:ascii="Times New Roman" w:hAnsi="Times New Roman" w:cs="Times New Roman"/>
          <w:bCs/>
          <w:lang w:val="en-GB"/>
        </w:rPr>
      </w:pPr>
    </w:p>
    <w:p w14:paraId="77B2C128" w14:textId="77777777" w:rsidR="00F35307" w:rsidRPr="00AF5FDD" w:rsidRDefault="00757AC4" w:rsidP="00F35307">
      <w:pPr>
        <w:spacing w:after="0" w:line="240" w:lineRule="auto"/>
        <w:jc w:val="center"/>
        <w:rPr>
          <w:rFonts w:ascii="Times New Roman Bold" w:hAnsi="Times New Roman Bold" w:cs="Times New Roman"/>
          <w:b/>
          <w:bCs/>
          <w:lang w:val="lt-LT"/>
        </w:rPr>
      </w:pPr>
      <w:bookmarkStart w:id="0" w:name="_Toc129243096"/>
      <w:bookmarkStart w:id="1" w:name="_Toc129243221"/>
      <w:r w:rsidRPr="00AF5FDD">
        <w:rPr>
          <w:rFonts w:ascii="Times New Roman Bold" w:hAnsi="Times New Roman Bold" w:cs="Times New Roman"/>
          <w:b/>
          <w:bCs/>
          <w:lang w:val="lt-LT"/>
        </w:rPr>
        <w:t>I PRIEDAS</w:t>
      </w:r>
      <w:bookmarkEnd w:id="0"/>
      <w:bookmarkEnd w:id="1"/>
    </w:p>
    <w:p w14:paraId="1FA9210F" w14:textId="77777777" w:rsidR="00F35307" w:rsidRPr="00AF5FDD" w:rsidRDefault="00F35307" w:rsidP="00F35307">
      <w:pPr>
        <w:spacing w:after="0" w:line="240" w:lineRule="auto"/>
        <w:rPr>
          <w:rFonts w:ascii="Times New Roman" w:hAnsi="Times New Roman" w:cs="Times New Roman"/>
          <w:bCs/>
          <w:lang w:val="lt-LT"/>
        </w:rPr>
      </w:pPr>
    </w:p>
    <w:p w14:paraId="3665FADE" w14:textId="77777777" w:rsidR="00F35307" w:rsidRPr="00366756" w:rsidRDefault="00757AC4" w:rsidP="00366756">
      <w:pPr>
        <w:spacing w:after="0" w:line="240" w:lineRule="auto"/>
        <w:jc w:val="center"/>
        <w:rPr>
          <w:rFonts w:ascii="Times New Roman" w:hAnsi="Times New Roman" w:cs="Times New Roman"/>
          <w:lang w:val="lt-LT"/>
        </w:rPr>
      </w:pPr>
      <w:r w:rsidRPr="00366756">
        <w:rPr>
          <w:rFonts w:ascii="Times New Roman" w:hAnsi="Times New Roman" w:cs="Times New Roman"/>
          <w:b/>
          <w:bCs/>
          <w:lang w:val="lt-LT"/>
        </w:rPr>
        <w:t>PREPARATO CHARAKTERISTIKŲ SANTRAUKA</w:t>
      </w:r>
    </w:p>
    <w:p w14:paraId="0155D5E4" w14:textId="77777777" w:rsidR="00F35307" w:rsidRPr="00AF5FDD" w:rsidRDefault="00757AC4" w:rsidP="00F35307">
      <w:pPr>
        <w:keepNext/>
        <w:tabs>
          <w:tab w:val="left" w:pos="567"/>
        </w:tabs>
        <w:spacing w:after="0" w:line="240" w:lineRule="auto"/>
        <w:ind w:left="567" w:hanging="567"/>
        <w:rPr>
          <w:rFonts w:ascii="Times New Roman Bold" w:hAnsi="Times New Roman Bold" w:cs="Times New Roman"/>
          <w:b/>
          <w:lang w:val="lt-LT"/>
        </w:rPr>
      </w:pPr>
      <w:r w:rsidRPr="00141DAD">
        <w:rPr>
          <w:rFonts w:ascii="Times New Roman Bold" w:hAnsi="Times New Roman Bold" w:cs="Times New Roman"/>
          <w:b/>
          <w:bCs/>
          <w:lang w:val="pt-PT"/>
        </w:rPr>
        <w:br w:type="page"/>
      </w:r>
      <w:r w:rsidRPr="00AF5FDD">
        <w:rPr>
          <w:rFonts w:ascii="Times New Roman Bold" w:hAnsi="Times New Roman Bold" w:cs="Times New Roman"/>
          <w:b/>
          <w:bCs/>
          <w:lang w:val="lt-LT"/>
        </w:rPr>
        <w:lastRenderedPageBreak/>
        <w:t>1.</w:t>
      </w:r>
      <w:r w:rsidRPr="00AF5FDD">
        <w:rPr>
          <w:rFonts w:ascii="Times New Roman Bold" w:hAnsi="Times New Roman Bold" w:cs="Times New Roman"/>
          <w:b/>
          <w:bCs/>
          <w:lang w:val="lt-LT"/>
        </w:rPr>
        <w:tab/>
        <w:t>VAISTINIO PREPARATO PAVADINIMAS</w:t>
      </w:r>
    </w:p>
    <w:p w14:paraId="54FB4AFE" w14:textId="77777777" w:rsidR="00F35307" w:rsidRPr="00632B28" w:rsidRDefault="00F35307" w:rsidP="00F35307">
      <w:pPr>
        <w:spacing w:after="0" w:line="240" w:lineRule="auto"/>
        <w:rPr>
          <w:rFonts w:ascii="Times New Roman" w:hAnsi="Times New Roman" w:cs="Times New Roman"/>
          <w:lang w:val="lt-LT"/>
        </w:rPr>
      </w:pPr>
    </w:p>
    <w:p w14:paraId="4778D0D5" w14:textId="77777777" w:rsidR="00F35307" w:rsidRDefault="00757AC4" w:rsidP="00F35307">
      <w:pPr>
        <w:spacing w:after="0" w:line="240" w:lineRule="auto"/>
        <w:rPr>
          <w:rFonts w:ascii="Times New Roman" w:hAnsi="Times New Roman" w:cs="Times New Roman"/>
          <w:lang w:val="lt-LT"/>
        </w:rPr>
      </w:pPr>
      <w:r w:rsidRPr="00AF5FDD">
        <w:rPr>
          <w:rFonts w:ascii="Times New Roman" w:hAnsi="Times New Roman" w:cs="Times New Roman"/>
          <w:lang w:val="lt-LT"/>
        </w:rPr>
        <w:t>RISPOLEPT C</w:t>
      </w:r>
      <w:r>
        <w:rPr>
          <w:rFonts w:ascii="Times New Roman" w:hAnsi="Times New Roman" w:cs="Times New Roman"/>
          <w:lang w:val="lt-LT"/>
        </w:rPr>
        <w:t>ONSTA</w:t>
      </w:r>
      <w:r w:rsidRPr="00AF5FDD">
        <w:rPr>
          <w:rFonts w:ascii="Times New Roman" w:hAnsi="Times New Roman" w:cs="Times New Roman"/>
          <w:lang w:val="lt-LT"/>
        </w:rPr>
        <w:t xml:space="preserve"> </w:t>
      </w:r>
      <w:r w:rsidRPr="008A2712">
        <w:rPr>
          <w:rFonts w:ascii="Times New Roman" w:hAnsi="Times New Roman" w:cs="Times New Roman"/>
          <w:lang w:val="lt-LT"/>
        </w:rPr>
        <w:t>25 mg milteliai ir tirpiklis pailginto atpalaidavimo injekcinei suspensijai</w:t>
      </w:r>
    </w:p>
    <w:p w14:paraId="00F06987" w14:textId="77777777" w:rsidR="00F35307" w:rsidRPr="00757AC4" w:rsidRDefault="00757AC4" w:rsidP="00F35307">
      <w:pPr>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RISPOLEPT CONSTA 37,5 mg milteliai ir tirpiklis pailginto atpalaidavimo injekcinei suspensijai</w:t>
      </w:r>
    </w:p>
    <w:p w14:paraId="220D13F8"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RISPOLEPT CONSTA 50 mg milteliai ir tirpiklis pailginto atpalaidavimo injekcinei suspensijai</w:t>
      </w:r>
    </w:p>
    <w:p w14:paraId="6AC3E636" w14:textId="77777777" w:rsidR="00F35307" w:rsidRDefault="00F35307" w:rsidP="00F35307">
      <w:pPr>
        <w:spacing w:after="0" w:line="240" w:lineRule="auto"/>
        <w:rPr>
          <w:rFonts w:ascii="Times New Roman" w:hAnsi="Times New Roman" w:cs="Times New Roman"/>
          <w:lang w:val="lt-LT"/>
        </w:rPr>
      </w:pPr>
    </w:p>
    <w:p w14:paraId="78639824" w14:textId="77777777" w:rsidR="00F35307" w:rsidRPr="00632B28" w:rsidRDefault="00F35307" w:rsidP="00F35307">
      <w:pPr>
        <w:widowControl w:val="0"/>
        <w:spacing w:after="0" w:line="240" w:lineRule="auto"/>
        <w:rPr>
          <w:rFonts w:ascii="Times New Roman" w:hAnsi="Times New Roman" w:cs="Times New Roman"/>
          <w:lang w:val="lt-LT"/>
        </w:rPr>
      </w:pPr>
    </w:p>
    <w:p w14:paraId="1FD0A29A" w14:textId="77777777" w:rsidR="00F35307" w:rsidRPr="00AF5FDD" w:rsidRDefault="00757AC4" w:rsidP="00F35307">
      <w:pPr>
        <w:keepNext/>
        <w:tabs>
          <w:tab w:val="left" w:pos="567"/>
        </w:tabs>
        <w:spacing w:after="0" w:line="240" w:lineRule="auto"/>
        <w:ind w:left="567" w:hanging="567"/>
        <w:rPr>
          <w:rFonts w:ascii="Times New Roman Bold" w:hAnsi="Times New Roman Bold" w:cs="Times New Roman"/>
          <w:b/>
          <w:lang w:val="lt-LT"/>
        </w:rPr>
      </w:pPr>
      <w:r w:rsidRPr="00AF5FDD">
        <w:rPr>
          <w:rFonts w:ascii="Times New Roman Bold" w:hAnsi="Times New Roman Bold" w:cs="Times New Roman"/>
          <w:b/>
          <w:bCs/>
          <w:lang w:val="lt-LT"/>
        </w:rPr>
        <w:t>2.</w:t>
      </w:r>
      <w:r w:rsidRPr="00AF5FDD">
        <w:rPr>
          <w:rFonts w:ascii="Times New Roman Bold" w:hAnsi="Times New Roman Bold" w:cs="Times New Roman"/>
          <w:b/>
          <w:bCs/>
          <w:lang w:val="lt-LT"/>
        </w:rPr>
        <w:tab/>
      </w:r>
      <w:r w:rsidRPr="00274724">
        <w:rPr>
          <w:rFonts w:ascii="Times New Roman Bold" w:hAnsi="Times New Roman Bold" w:cs="Times New Roman"/>
          <w:b/>
          <w:bCs/>
          <w:lang w:val="lt-LT"/>
        </w:rPr>
        <w:t>KOKYBINĖ IR KIEKYBINĖ SUDĖTIS</w:t>
      </w:r>
    </w:p>
    <w:p w14:paraId="21FABBCC" w14:textId="77777777" w:rsidR="00F35307" w:rsidRDefault="00F35307" w:rsidP="00F35307">
      <w:pPr>
        <w:keepNext/>
        <w:widowControl w:val="0"/>
        <w:spacing w:after="0" w:line="240" w:lineRule="auto"/>
        <w:rPr>
          <w:rFonts w:ascii="Times New Roman" w:hAnsi="Times New Roman" w:cs="Times New Roman"/>
          <w:lang w:val="lt-LT"/>
        </w:rPr>
      </w:pPr>
    </w:p>
    <w:p w14:paraId="2B03506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1 flakone yra 25 mg risperidono.</w:t>
      </w:r>
    </w:p>
    <w:p w14:paraId="392FA02F" w14:textId="77777777" w:rsidR="00F35307" w:rsidRPr="00757AC4" w:rsidRDefault="00757AC4" w:rsidP="00F35307">
      <w:pPr>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1 flakone yra 37,5 mg risperidono.</w:t>
      </w:r>
    </w:p>
    <w:p w14:paraId="73210A15"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1 flakone yra 50 mg risperidono.</w:t>
      </w:r>
    </w:p>
    <w:p w14:paraId="558CADC1" w14:textId="77777777" w:rsidR="00F35307" w:rsidRDefault="00F35307" w:rsidP="00F35307">
      <w:pPr>
        <w:spacing w:after="0" w:line="240" w:lineRule="auto"/>
        <w:rPr>
          <w:rFonts w:ascii="Times New Roman" w:hAnsi="Times New Roman" w:cs="Times New Roman"/>
          <w:lang w:val="lt-LT"/>
        </w:rPr>
      </w:pPr>
    </w:p>
    <w:p w14:paraId="10F2B522" w14:textId="77777777" w:rsidR="00F35307" w:rsidRDefault="00757AC4" w:rsidP="00F35307">
      <w:pPr>
        <w:spacing w:after="0" w:line="240" w:lineRule="auto"/>
        <w:rPr>
          <w:rFonts w:ascii="Times New Roman" w:hAnsi="Times New Roman" w:cs="Times New Roman"/>
          <w:lang w:val="lt-LT"/>
        </w:rPr>
      </w:pPr>
      <w:r w:rsidRPr="00A1088F">
        <w:rPr>
          <w:rFonts w:ascii="Times New Roman" w:hAnsi="Times New Roman" w:cs="Times New Roman"/>
          <w:lang w:val="lt-LT"/>
        </w:rPr>
        <w:t>1 ml paruoštos suspensijos yra 12,5 mg risperidono.</w:t>
      </w:r>
    </w:p>
    <w:p w14:paraId="4A1BA208" w14:textId="77777777" w:rsidR="00F35307" w:rsidRPr="00757AC4" w:rsidRDefault="00757AC4" w:rsidP="00F35307">
      <w:pPr>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1 ml paruoštos suspensijos yra 18,75 mg risperidono.</w:t>
      </w:r>
    </w:p>
    <w:p w14:paraId="2123EE17"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1 ml paruoštos suspensijos yra 25 mg risperidono.</w:t>
      </w:r>
    </w:p>
    <w:p w14:paraId="7A71B262" w14:textId="77777777" w:rsidR="00F35307" w:rsidRDefault="00F35307" w:rsidP="00F35307">
      <w:pPr>
        <w:spacing w:after="0" w:line="240" w:lineRule="auto"/>
        <w:rPr>
          <w:rFonts w:ascii="Times New Roman" w:hAnsi="Times New Roman" w:cs="Times New Roman"/>
          <w:lang w:val="lt-LT"/>
        </w:rPr>
      </w:pPr>
    </w:p>
    <w:p w14:paraId="76D5451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u w:val="single"/>
          <w:lang w:val="lt-LT"/>
        </w:rPr>
        <w:t>Pagalbinės medžiagos, kurių poveikis žinomas</w:t>
      </w:r>
      <w:r>
        <w:rPr>
          <w:rFonts w:ascii="Times New Roman" w:hAnsi="Times New Roman" w:cs="Times New Roman"/>
          <w:u w:val="single"/>
          <w:lang w:val="lt-LT"/>
        </w:rPr>
        <w:t>:</w:t>
      </w:r>
    </w:p>
    <w:p w14:paraId="6EC9A946" w14:textId="77777777" w:rsidR="00F35307" w:rsidRDefault="00757AC4" w:rsidP="00F35307">
      <w:pPr>
        <w:spacing w:after="0" w:line="240" w:lineRule="auto"/>
        <w:rPr>
          <w:rFonts w:ascii="Times New Roman" w:hAnsi="Times New Roman" w:cs="Times New Roman"/>
          <w:lang w:val="lt-LT"/>
        </w:rPr>
      </w:pPr>
      <w:r w:rsidRPr="003828CB">
        <w:rPr>
          <w:rFonts w:ascii="Times New Roman" w:hAnsi="Times New Roman" w:cs="Times New Roman"/>
          <w:lang w:val="lt-LT"/>
        </w:rPr>
        <w:t>1 ml paruoštos suspensijos yra 3 mg natrio.</w:t>
      </w:r>
    </w:p>
    <w:p w14:paraId="496FDBBD" w14:textId="77777777" w:rsidR="00F35307" w:rsidRDefault="00F35307" w:rsidP="00F35307">
      <w:pPr>
        <w:spacing w:after="0" w:line="240" w:lineRule="auto"/>
        <w:rPr>
          <w:rFonts w:ascii="Times New Roman" w:hAnsi="Times New Roman" w:cs="Times New Roman"/>
          <w:lang w:val="lt-LT"/>
        </w:rPr>
      </w:pPr>
    </w:p>
    <w:p w14:paraId="634DBE7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Visos pagalbinės medžiagos išvardytos 6.1 skyriuje.</w:t>
      </w:r>
    </w:p>
    <w:p w14:paraId="3891EA00" w14:textId="77777777" w:rsidR="00F35307" w:rsidRPr="00632B28" w:rsidRDefault="00F35307" w:rsidP="00F35307">
      <w:pPr>
        <w:spacing w:after="0" w:line="240" w:lineRule="auto"/>
        <w:rPr>
          <w:rFonts w:ascii="Times New Roman" w:hAnsi="Times New Roman" w:cs="Times New Roman"/>
          <w:lang w:val="lt-LT"/>
        </w:rPr>
      </w:pPr>
    </w:p>
    <w:p w14:paraId="50CAD000" w14:textId="77777777" w:rsidR="00F35307" w:rsidRPr="00632B28" w:rsidRDefault="00F35307" w:rsidP="00F35307">
      <w:pPr>
        <w:spacing w:after="0" w:line="240" w:lineRule="auto"/>
        <w:rPr>
          <w:rFonts w:ascii="Times New Roman" w:hAnsi="Times New Roman" w:cs="Times New Roman"/>
          <w:lang w:val="lt-LT"/>
        </w:rPr>
      </w:pPr>
    </w:p>
    <w:p w14:paraId="0F9A6D37" w14:textId="77777777" w:rsidR="00F35307" w:rsidRPr="00AF5FDD" w:rsidRDefault="00757AC4" w:rsidP="00F35307">
      <w:pPr>
        <w:keepNext/>
        <w:tabs>
          <w:tab w:val="left" w:pos="567"/>
        </w:tabs>
        <w:spacing w:after="0" w:line="240" w:lineRule="auto"/>
        <w:ind w:left="567" w:hanging="567"/>
        <w:rPr>
          <w:rFonts w:ascii="Times New Roman" w:hAnsi="Times New Roman" w:cs="Times New Roman"/>
          <w:b/>
          <w:lang w:val="lt-LT"/>
        </w:rPr>
      </w:pPr>
      <w:r w:rsidRPr="00274724">
        <w:rPr>
          <w:rFonts w:ascii="Times New Roman" w:hAnsi="Times New Roman" w:cs="Times New Roman"/>
          <w:b/>
          <w:bCs/>
          <w:lang w:val="lt-LT"/>
        </w:rPr>
        <w:t>3.</w:t>
      </w:r>
      <w:r w:rsidRPr="00274724">
        <w:rPr>
          <w:rFonts w:ascii="Times New Roman" w:hAnsi="Times New Roman" w:cs="Times New Roman"/>
          <w:b/>
          <w:bCs/>
          <w:lang w:val="lt-LT"/>
        </w:rPr>
        <w:tab/>
      </w:r>
      <w:r w:rsidRPr="00AF5FDD">
        <w:rPr>
          <w:rFonts w:ascii="Times New Roman" w:hAnsi="Times New Roman" w:cs="Times New Roman"/>
          <w:b/>
          <w:bCs/>
          <w:lang w:val="lt-LT"/>
        </w:rPr>
        <w:t>FARMACIN</w:t>
      </w:r>
      <w:r w:rsidRPr="00AF5FDD">
        <w:rPr>
          <w:rFonts w:ascii="Times New Roman Bold" w:hAnsi="Times New Roman Bold" w:cs="Times New Roman"/>
          <w:b/>
          <w:bCs/>
          <w:lang w:val="lt-LT"/>
        </w:rPr>
        <w:t>Ė</w:t>
      </w:r>
      <w:r w:rsidRPr="00AF5FDD">
        <w:rPr>
          <w:rFonts w:ascii="Times New Roman" w:hAnsi="Times New Roman" w:cs="Times New Roman"/>
          <w:b/>
          <w:bCs/>
          <w:lang w:val="lt-LT"/>
        </w:rPr>
        <w:t xml:space="preserve"> </w:t>
      </w:r>
      <w:r w:rsidRPr="00274724">
        <w:rPr>
          <w:rFonts w:ascii="Times New Roman" w:hAnsi="Times New Roman" w:cs="Times New Roman"/>
          <w:b/>
          <w:bCs/>
          <w:lang w:val="lt-LT"/>
        </w:rPr>
        <w:t>FORMA</w:t>
      </w:r>
    </w:p>
    <w:p w14:paraId="325C88F5" w14:textId="77777777" w:rsidR="00F35307" w:rsidRDefault="00F35307" w:rsidP="00F35307">
      <w:pPr>
        <w:keepNext/>
        <w:spacing w:after="0" w:line="240" w:lineRule="auto"/>
        <w:rPr>
          <w:rFonts w:ascii="Times New Roman" w:hAnsi="Times New Roman" w:cs="Times New Roman"/>
          <w:lang w:val="lt-LT"/>
        </w:rPr>
      </w:pPr>
    </w:p>
    <w:p w14:paraId="22FEFEC4"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Milteliai ir tirpiklis pailginto atpalaidavimo injekcinei suspensijai.</w:t>
      </w:r>
    </w:p>
    <w:p w14:paraId="2B805DED" w14:textId="77777777" w:rsidR="00F35307" w:rsidRPr="00AF5FDD" w:rsidRDefault="00F35307" w:rsidP="00F35307">
      <w:pPr>
        <w:spacing w:after="0" w:line="240" w:lineRule="auto"/>
        <w:rPr>
          <w:rFonts w:ascii="Times New Roman" w:hAnsi="Times New Roman" w:cs="Times New Roman"/>
          <w:lang w:val="lt-LT"/>
        </w:rPr>
      </w:pPr>
    </w:p>
    <w:p w14:paraId="76A013D4" w14:textId="77777777" w:rsidR="00F35307" w:rsidRDefault="00757AC4" w:rsidP="00F35307">
      <w:pPr>
        <w:spacing w:after="0" w:line="240" w:lineRule="auto"/>
        <w:rPr>
          <w:rFonts w:ascii="Times New Roman" w:hAnsi="Times New Roman" w:cs="Times New Roman"/>
          <w:i/>
          <w:iCs/>
          <w:lang w:val="lt-LT"/>
        </w:rPr>
      </w:pPr>
      <w:r w:rsidRPr="00632B28">
        <w:rPr>
          <w:rFonts w:ascii="Times New Roman" w:hAnsi="Times New Roman" w:cs="Times New Roman"/>
          <w:i/>
          <w:iCs/>
          <w:lang w:val="lt-LT"/>
        </w:rPr>
        <w:t>Flakonas su milteliais</w:t>
      </w:r>
    </w:p>
    <w:p w14:paraId="762597D6"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Balti arba balkšvi birūs milteliai.</w:t>
      </w:r>
    </w:p>
    <w:p w14:paraId="1B3ED545" w14:textId="77777777" w:rsidR="00F35307" w:rsidRPr="00AF5FDD" w:rsidRDefault="00F35307" w:rsidP="00F35307">
      <w:pPr>
        <w:spacing w:after="0" w:line="240" w:lineRule="auto"/>
        <w:rPr>
          <w:rFonts w:ascii="Times New Roman" w:hAnsi="Times New Roman" w:cs="Times New Roman"/>
          <w:iCs/>
          <w:lang w:val="lt-LT"/>
        </w:rPr>
      </w:pPr>
    </w:p>
    <w:p w14:paraId="54887A87" w14:textId="77777777" w:rsidR="00F35307" w:rsidRDefault="00757AC4" w:rsidP="00F35307">
      <w:pPr>
        <w:spacing w:after="0" w:line="240" w:lineRule="auto"/>
        <w:rPr>
          <w:rFonts w:ascii="Times New Roman" w:hAnsi="Times New Roman" w:cs="Times New Roman"/>
          <w:i/>
          <w:iCs/>
          <w:lang w:val="lt-LT"/>
        </w:rPr>
      </w:pPr>
      <w:r w:rsidRPr="00632B28">
        <w:rPr>
          <w:rFonts w:ascii="Times New Roman" w:hAnsi="Times New Roman" w:cs="Times New Roman"/>
          <w:i/>
          <w:iCs/>
          <w:lang w:val="lt-LT"/>
        </w:rPr>
        <w:t>Užpildytas tirpiklio švirkštas suspensijos paruošimui</w:t>
      </w:r>
    </w:p>
    <w:p w14:paraId="12D16B4E"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Skaidrus, bespalvis vandeninis tirpalas.</w:t>
      </w:r>
    </w:p>
    <w:p w14:paraId="070E5626" w14:textId="77777777" w:rsidR="00F35307" w:rsidRDefault="00F35307" w:rsidP="00F35307">
      <w:pPr>
        <w:spacing w:after="0" w:line="240" w:lineRule="auto"/>
        <w:rPr>
          <w:rFonts w:ascii="Times New Roman" w:hAnsi="Times New Roman" w:cs="Times New Roman"/>
          <w:lang w:val="lt-LT"/>
        </w:rPr>
      </w:pPr>
    </w:p>
    <w:p w14:paraId="4C0B95DE" w14:textId="77777777" w:rsidR="00F35307" w:rsidRDefault="00F35307" w:rsidP="00F35307">
      <w:pPr>
        <w:spacing w:after="0" w:line="240" w:lineRule="auto"/>
        <w:rPr>
          <w:rFonts w:ascii="Times New Roman" w:hAnsi="Times New Roman" w:cs="Times New Roman"/>
          <w:lang w:val="lt-LT"/>
        </w:rPr>
      </w:pPr>
    </w:p>
    <w:p w14:paraId="738149F9" w14:textId="77777777" w:rsidR="00F35307" w:rsidRPr="00AF5FDD" w:rsidRDefault="00757AC4" w:rsidP="00F35307">
      <w:pPr>
        <w:keepNext/>
        <w:tabs>
          <w:tab w:val="left" w:pos="567"/>
        </w:tabs>
        <w:spacing w:after="0" w:line="240" w:lineRule="auto"/>
        <w:ind w:left="567" w:hanging="567"/>
        <w:rPr>
          <w:rFonts w:ascii="Times New Roman Bold" w:hAnsi="Times New Roman Bold" w:cs="Times New Roman"/>
          <w:b/>
          <w:lang w:val="lt-LT"/>
        </w:rPr>
      </w:pPr>
      <w:r w:rsidRPr="00AF5FDD">
        <w:rPr>
          <w:rFonts w:ascii="Times New Roman Bold" w:hAnsi="Times New Roman Bold" w:cs="Times New Roman"/>
          <w:b/>
          <w:bCs/>
          <w:lang w:val="lt-LT"/>
        </w:rPr>
        <w:t>4.</w:t>
      </w:r>
      <w:r w:rsidRPr="00AF5FDD">
        <w:rPr>
          <w:rFonts w:ascii="Times New Roman Bold" w:hAnsi="Times New Roman Bold" w:cs="Times New Roman"/>
          <w:b/>
          <w:bCs/>
          <w:lang w:val="lt-LT"/>
        </w:rPr>
        <w:tab/>
      </w:r>
      <w:r w:rsidRPr="00274724">
        <w:rPr>
          <w:rFonts w:ascii="Times New Roman Bold" w:hAnsi="Times New Roman Bold" w:cs="Times New Roman"/>
          <w:b/>
          <w:bCs/>
          <w:lang w:val="lt-LT"/>
        </w:rPr>
        <w:t>KLINIKIN</w:t>
      </w:r>
      <w:r w:rsidRPr="00AF5FDD">
        <w:rPr>
          <w:rFonts w:ascii="Times New Roman Bold" w:hAnsi="Times New Roman Bold" w:cs="Times New Roman"/>
          <w:b/>
          <w:bCs/>
          <w:lang w:val="lt-LT"/>
        </w:rPr>
        <w:t xml:space="preserve">Ė </w:t>
      </w:r>
      <w:r w:rsidRPr="00274724">
        <w:rPr>
          <w:rFonts w:ascii="Times New Roman Bold" w:hAnsi="Times New Roman Bold" w:cs="Times New Roman"/>
          <w:b/>
          <w:bCs/>
          <w:lang w:val="lt-LT"/>
        </w:rPr>
        <w:t>INFORMACIJA</w:t>
      </w:r>
    </w:p>
    <w:p w14:paraId="41FFDDFA" w14:textId="77777777" w:rsidR="00F35307" w:rsidRDefault="00F35307" w:rsidP="00F35307">
      <w:pPr>
        <w:keepNext/>
        <w:spacing w:after="0" w:line="240" w:lineRule="auto"/>
        <w:rPr>
          <w:rFonts w:ascii="Times New Roman" w:hAnsi="Times New Roman" w:cs="Times New Roman"/>
          <w:lang w:val="lt-LT"/>
        </w:rPr>
      </w:pPr>
    </w:p>
    <w:p w14:paraId="0FF397DD" w14:textId="77777777" w:rsidR="00F35307" w:rsidRPr="00AF5FDD" w:rsidRDefault="00757AC4" w:rsidP="00F35307">
      <w:pPr>
        <w:keepNext/>
        <w:tabs>
          <w:tab w:val="left" w:pos="567"/>
        </w:tabs>
        <w:spacing w:after="0" w:line="240" w:lineRule="auto"/>
        <w:ind w:left="567" w:hanging="567"/>
        <w:rPr>
          <w:rFonts w:ascii="Times New Roman" w:hAnsi="Times New Roman" w:cs="Times New Roman"/>
          <w:b/>
          <w:lang w:val="lt-LT"/>
        </w:rPr>
      </w:pPr>
      <w:r w:rsidRPr="00274724">
        <w:rPr>
          <w:rFonts w:ascii="Times New Roman" w:hAnsi="Times New Roman" w:cs="Times New Roman"/>
          <w:b/>
          <w:bCs/>
          <w:lang w:val="lt-LT"/>
        </w:rPr>
        <w:t>4.1</w:t>
      </w:r>
      <w:r w:rsidRPr="00274724">
        <w:rPr>
          <w:rFonts w:ascii="Times New Roman" w:hAnsi="Times New Roman" w:cs="Times New Roman"/>
          <w:b/>
          <w:bCs/>
          <w:lang w:val="lt-LT"/>
        </w:rPr>
        <w:tab/>
        <w:t>Terapinės indikacijos</w:t>
      </w:r>
    </w:p>
    <w:p w14:paraId="0F15BD2C" w14:textId="77777777" w:rsidR="00F35307" w:rsidRDefault="00F35307" w:rsidP="00F35307">
      <w:pPr>
        <w:keepNext/>
        <w:spacing w:after="0" w:line="240" w:lineRule="auto"/>
        <w:rPr>
          <w:rFonts w:ascii="Times New Roman" w:hAnsi="Times New Roman" w:cs="Times New Roman"/>
          <w:lang w:val="lt-LT"/>
        </w:rPr>
      </w:pPr>
    </w:p>
    <w:p w14:paraId="50070A30"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Palaikomasis šizofrenijos gydymas pacientams, kurių būklę stabilizavo geriamieji antipsichoziniai </w:t>
      </w:r>
      <w:r w:rsidRPr="003828CB">
        <w:rPr>
          <w:rFonts w:ascii="Times New Roman" w:hAnsi="Times New Roman" w:cs="Times New Roman"/>
          <w:lang w:val="lt-LT"/>
        </w:rPr>
        <w:t>vaistiniai preparatai.</w:t>
      </w:r>
    </w:p>
    <w:p w14:paraId="391EBF09" w14:textId="77777777" w:rsidR="00F35307" w:rsidRPr="00632B28" w:rsidRDefault="00F35307" w:rsidP="00F35307">
      <w:pPr>
        <w:spacing w:after="0" w:line="240" w:lineRule="auto"/>
        <w:rPr>
          <w:rFonts w:ascii="Times New Roman" w:hAnsi="Times New Roman" w:cs="Times New Roman"/>
          <w:lang w:val="lt-LT"/>
        </w:rPr>
      </w:pPr>
    </w:p>
    <w:p w14:paraId="6B938FD0" w14:textId="77777777" w:rsidR="00F35307" w:rsidRDefault="00757AC4" w:rsidP="00F35307">
      <w:pPr>
        <w:keepNext/>
        <w:tabs>
          <w:tab w:val="left" w:pos="567"/>
        </w:tabs>
        <w:spacing w:after="0" w:line="240" w:lineRule="auto"/>
        <w:ind w:left="567" w:hanging="567"/>
        <w:rPr>
          <w:rFonts w:ascii="Times New Roman" w:hAnsi="Times New Roman" w:cs="Times New Roman"/>
          <w:b/>
          <w:bCs/>
          <w:lang w:val="lt-LT"/>
        </w:rPr>
      </w:pPr>
      <w:r w:rsidRPr="00274724">
        <w:rPr>
          <w:rFonts w:ascii="Times New Roman" w:hAnsi="Times New Roman" w:cs="Times New Roman"/>
          <w:b/>
          <w:bCs/>
          <w:lang w:val="lt-LT"/>
        </w:rPr>
        <w:t>4.2</w:t>
      </w:r>
      <w:r w:rsidRPr="00274724">
        <w:rPr>
          <w:rFonts w:ascii="Times New Roman" w:hAnsi="Times New Roman" w:cs="Times New Roman"/>
          <w:b/>
          <w:bCs/>
          <w:lang w:val="lt-LT"/>
        </w:rPr>
        <w:tab/>
      </w:r>
      <w:r w:rsidRPr="004804B7">
        <w:rPr>
          <w:rFonts w:ascii="Times New Roman" w:hAnsi="Times New Roman" w:cs="Times New Roman"/>
          <w:b/>
          <w:bCs/>
          <w:lang w:val="lt-LT"/>
        </w:rPr>
        <w:t>Dozavimas ir vartojimo metodas</w:t>
      </w:r>
    </w:p>
    <w:p w14:paraId="17010CB6" w14:textId="77777777" w:rsidR="00F35307" w:rsidRPr="00AF5FDD" w:rsidRDefault="00F35307" w:rsidP="00F35307">
      <w:pPr>
        <w:keepNext/>
        <w:spacing w:after="0" w:line="240" w:lineRule="auto"/>
        <w:rPr>
          <w:rFonts w:ascii="Times New Roman" w:hAnsi="Times New Roman" w:cs="Times New Roman"/>
          <w:bCs/>
          <w:lang w:val="lt-LT"/>
        </w:rPr>
      </w:pPr>
    </w:p>
    <w:p w14:paraId="1E515632" w14:textId="77777777" w:rsidR="00F35307" w:rsidRPr="00632B28"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Dozavimas</w:t>
      </w:r>
    </w:p>
    <w:p w14:paraId="316478DB" w14:textId="77777777" w:rsidR="00F35307" w:rsidRPr="00AF5FDD" w:rsidRDefault="00F35307" w:rsidP="00F35307">
      <w:pPr>
        <w:spacing w:after="0" w:line="240" w:lineRule="auto"/>
        <w:rPr>
          <w:rFonts w:ascii="Times New Roman" w:hAnsi="Times New Roman" w:cs="Times New Roman"/>
          <w:bCs/>
          <w:lang w:val="lt-LT"/>
        </w:rPr>
      </w:pPr>
    </w:p>
    <w:p w14:paraId="767D4857" w14:textId="77777777" w:rsidR="00F35307" w:rsidRDefault="00757AC4" w:rsidP="00F35307">
      <w:pPr>
        <w:spacing w:after="0" w:line="240" w:lineRule="auto"/>
        <w:rPr>
          <w:rFonts w:ascii="Times New Roman" w:hAnsi="Times New Roman" w:cs="Times New Roman"/>
          <w:i/>
          <w:iCs/>
          <w:lang w:val="lt-LT"/>
        </w:rPr>
      </w:pPr>
      <w:r w:rsidRPr="00632B28">
        <w:rPr>
          <w:rFonts w:ascii="Times New Roman" w:hAnsi="Times New Roman" w:cs="Times New Roman"/>
          <w:i/>
          <w:iCs/>
          <w:lang w:val="lt-LT"/>
        </w:rPr>
        <w:t>Suaugusieji</w:t>
      </w:r>
    </w:p>
    <w:p w14:paraId="3F4D2931" w14:textId="77777777" w:rsidR="00F35307" w:rsidRDefault="00F35307" w:rsidP="00F35307">
      <w:pPr>
        <w:spacing w:after="0" w:line="240" w:lineRule="auto"/>
        <w:rPr>
          <w:rFonts w:ascii="Times New Roman" w:hAnsi="Times New Roman" w:cs="Times New Roman"/>
          <w:i/>
          <w:iCs/>
          <w:lang w:val="lt-LT"/>
        </w:rPr>
      </w:pPr>
    </w:p>
    <w:p w14:paraId="0E3212B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Pradinė dozė</w:t>
      </w:r>
    </w:p>
    <w:p w14:paraId="3205E9FA" w14:textId="77777777" w:rsidR="00F35307" w:rsidRDefault="00F35307" w:rsidP="00F35307">
      <w:pPr>
        <w:spacing w:after="0" w:line="240" w:lineRule="auto"/>
        <w:rPr>
          <w:rFonts w:ascii="Times New Roman" w:hAnsi="Times New Roman" w:cs="Times New Roman"/>
          <w:lang w:val="lt-LT"/>
        </w:rPr>
      </w:pPr>
    </w:p>
    <w:p w14:paraId="27EDE554"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Daugumai pacientų rekomenduojama vartoti 25 mg dozę į raumenis kas dvi savaites. Jeigu pacientas šiuo metu negeria risperidono, rekomenduojama dozė yra 25 mg RISPOLEPT CONSTA kas dvi savaites. Pacientams, kurie dvi savaites ar ilgiau geria pastovią risperidono dozę, reikia taikyti tokią keitimo schemą. Pacientams, kurie gėrė 4 mg ar mažesnę risperidono dozę, reikia švirkšti 25 mg RISPOLEPT CONSTA, o pacientams, kurie gėrė didesnę risperidono dozę, reikia vartoti didesnę 37,5 mg RISPOLEPT CONSTA dozę.</w:t>
      </w:r>
    </w:p>
    <w:p w14:paraId="6C838242" w14:textId="77777777" w:rsidR="00F35307" w:rsidRDefault="00F35307" w:rsidP="00F35307">
      <w:pPr>
        <w:spacing w:after="0" w:line="240" w:lineRule="auto"/>
        <w:rPr>
          <w:rFonts w:ascii="Times New Roman" w:hAnsi="Times New Roman" w:cs="Times New Roman"/>
          <w:lang w:val="lt-LT"/>
        </w:rPr>
      </w:pPr>
    </w:p>
    <w:p w14:paraId="0C290767"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lastRenderedPageBreak/>
        <w:t>Jei pacientai šiuo metu nevartoja geriamojo risperidono, renkantis pradinę dozę, leidžiamą į raumenis, iki gydymo reikia apsvarstyti geriamojo vaisto dozavimą. Rekomenduojama pradinė dozė yra 25 mg RISPOLEPT CONSTA kas dvi savaites. Reikia apsvarstyti galimybę skirti didesnę 37,5 mg RISPOLEPT CONSTA dozę pacientams, vartojusiems dideles geriamųjų antipsichozinių vaistų dozes.</w:t>
      </w:r>
    </w:p>
    <w:p w14:paraId="1D0DC3C6" w14:textId="77777777" w:rsidR="00F35307" w:rsidRDefault="00F35307" w:rsidP="00F35307">
      <w:pPr>
        <w:spacing w:after="0" w:line="240" w:lineRule="auto"/>
        <w:rPr>
          <w:rFonts w:ascii="Times New Roman" w:hAnsi="Times New Roman" w:cs="Times New Roman"/>
          <w:lang w:val="lt-LT"/>
        </w:rPr>
      </w:pPr>
    </w:p>
    <w:p w14:paraId="341C561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Sušvirkštus pirmąją </w:t>
      </w:r>
      <w:r w:rsidRPr="00632B28">
        <w:rPr>
          <w:rFonts w:ascii="Times New Roman" w:hAnsi="Times New Roman" w:cs="Times New Roman"/>
          <w:kern w:val="1"/>
          <w:lang w:val="lt-LT"/>
        </w:rPr>
        <w:t>RISPOLEPT CONSTA</w:t>
      </w:r>
      <w:r w:rsidRPr="00632B28">
        <w:rPr>
          <w:rFonts w:ascii="Times New Roman" w:hAnsi="Times New Roman" w:cs="Times New Roman"/>
          <w:lang w:val="lt-LT"/>
        </w:rPr>
        <w:t xml:space="preserve"> dozę, tris savaites, kol pasireikš vaistinio preparato poveikis, būtinas tinkamas antipsichozinis gydymas geriamuoju risperidonu ar anksčiau vartotu vaistiniu preparatu nuo psichozės (žr. 5.2 skyrių).</w:t>
      </w:r>
    </w:p>
    <w:p w14:paraId="3E1FEEC0" w14:textId="77777777" w:rsidR="00F35307" w:rsidRPr="00AF5FDD" w:rsidRDefault="00F35307" w:rsidP="00F35307">
      <w:pPr>
        <w:spacing w:after="0" w:line="240" w:lineRule="auto"/>
        <w:rPr>
          <w:rFonts w:ascii="Times New Roman" w:hAnsi="Times New Roman" w:cs="Times New Roman"/>
          <w:iCs/>
          <w:lang w:val="lt-LT"/>
        </w:rPr>
      </w:pPr>
    </w:p>
    <w:p w14:paraId="6A170447" w14:textId="77777777" w:rsidR="00F35307" w:rsidRPr="008A2712" w:rsidRDefault="00757AC4" w:rsidP="00F35307">
      <w:pPr>
        <w:spacing w:after="0" w:line="240" w:lineRule="auto"/>
        <w:rPr>
          <w:rFonts w:ascii="Times New Roman" w:hAnsi="Times New Roman" w:cs="Times New Roman"/>
          <w:lang w:val="lt-LT"/>
        </w:rPr>
      </w:pPr>
      <w:r w:rsidRPr="00AF5FDD">
        <w:rPr>
          <w:rFonts w:ascii="Times New Roman" w:hAnsi="Times New Roman" w:cs="Times New Roman"/>
          <w:lang w:val="lt-LT"/>
        </w:rPr>
        <w:t>RISPOLEPT C</w:t>
      </w:r>
      <w:r>
        <w:rPr>
          <w:rFonts w:ascii="Times New Roman" w:hAnsi="Times New Roman" w:cs="Times New Roman"/>
          <w:lang w:val="lt-LT"/>
        </w:rPr>
        <w:t>ONSTA</w:t>
      </w:r>
      <w:r w:rsidRPr="00AF5FDD">
        <w:rPr>
          <w:rFonts w:ascii="Times New Roman" w:hAnsi="Times New Roman" w:cs="Times New Roman"/>
          <w:lang w:val="lt-LT"/>
        </w:rPr>
        <w:t xml:space="preserve"> </w:t>
      </w:r>
      <w:r w:rsidRPr="008A2712">
        <w:rPr>
          <w:rFonts w:ascii="Times New Roman" w:hAnsi="Times New Roman" w:cs="Times New Roman"/>
          <w:lang w:val="lt-LT"/>
        </w:rPr>
        <w:t xml:space="preserve">negalima gydyti šizofrenijos paūmėjimo, netaikant pakankamo antipsichozinio gydymo geriamuoju risperidonu ar anksčiau vartotais vaistiniais preparatais, kol po trijų savaičių po pirmosios </w:t>
      </w:r>
      <w:r w:rsidRPr="00AF5FDD">
        <w:rPr>
          <w:rFonts w:ascii="Times New Roman" w:hAnsi="Times New Roman" w:cs="Times New Roman"/>
          <w:lang w:val="lt-LT"/>
        </w:rPr>
        <w:t>RISPOLEPT C</w:t>
      </w:r>
      <w:r>
        <w:rPr>
          <w:rFonts w:ascii="Times New Roman" w:hAnsi="Times New Roman" w:cs="Times New Roman"/>
          <w:lang w:val="lt-LT"/>
        </w:rPr>
        <w:t>ONSTA</w:t>
      </w:r>
      <w:r w:rsidRPr="008A2712">
        <w:rPr>
          <w:rFonts w:ascii="Times New Roman" w:hAnsi="Times New Roman" w:cs="Times New Roman"/>
          <w:lang w:val="lt-LT"/>
        </w:rPr>
        <w:t xml:space="preserve"> dozės sušvirkštimo pasireikš poveikis</w:t>
      </w:r>
      <w:r w:rsidRPr="00AF5FDD">
        <w:rPr>
          <w:rFonts w:ascii="Times New Roman" w:hAnsi="Times New Roman" w:cs="Times New Roman"/>
          <w:lang w:val="lt-LT"/>
        </w:rPr>
        <w:t>.</w:t>
      </w:r>
    </w:p>
    <w:p w14:paraId="100C1168" w14:textId="77777777" w:rsidR="00F35307" w:rsidRDefault="00F35307" w:rsidP="00F35307">
      <w:pPr>
        <w:spacing w:after="0" w:line="240" w:lineRule="auto"/>
        <w:rPr>
          <w:rFonts w:ascii="Times New Roman" w:hAnsi="Times New Roman" w:cs="Times New Roman"/>
          <w:lang w:val="lt-LT"/>
        </w:rPr>
      </w:pPr>
    </w:p>
    <w:p w14:paraId="3A046EB1"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Palaikomoji dozė</w:t>
      </w:r>
    </w:p>
    <w:p w14:paraId="571740B6" w14:textId="77777777" w:rsidR="00F35307" w:rsidRDefault="00F35307" w:rsidP="00F35307">
      <w:pPr>
        <w:spacing w:after="0" w:line="240" w:lineRule="auto"/>
        <w:rPr>
          <w:rFonts w:ascii="Times New Roman" w:hAnsi="Times New Roman" w:cs="Times New Roman"/>
          <w:lang w:val="lt-LT"/>
        </w:rPr>
      </w:pPr>
    </w:p>
    <w:p w14:paraId="321A59BD" w14:textId="77777777" w:rsidR="00F35307" w:rsidRPr="00825A9A" w:rsidRDefault="00757AC4" w:rsidP="00F35307">
      <w:pPr>
        <w:spacing w:after="0" w:line="240" w:lineRule="auto"/>
        <w:rPr>
          <w:rFonts w:ascii="Times New Roman" w:hAnsi="Times New Roman" w:cs="Times New Roman"/>
          <w:lang w:val="lt-LT"/>
        </w:rPr>
      </w:pPr>
      <w:r w:rsidRPr="00825A9A">
        <w:rPr>
          <w:rFonts w:ascii="Times New Roman" w:hAnsi="Times New Roman" w:cs="Times New Roman"/>
          <w:lang w:val="lt-LT"/>
        </w:rPr>
        <w:t xml:space="preserve">Daugumai pacientų rekomenduojama dozė yra 25 mg į raumenis kas dvi savaites. Kai kuriems pacientams gali prireikti didesnės 37,5 mg ar 50 mg dozės. </w:t>
      </w:r>
      <w:r w:rsidRPr="00AF5FDD">
        <w:rPr>
          <w:rFonts w:ascii="Times New Roman" w:hAnsi="Times New Roman" w:cs="Times New Roman"/>
          <w:lang w:val="lt-LT"/>
        </w:rPr>
        <w:t>D</w:t>
      </w:r>
      <w:r w:rsidRPr="00825A9A">
        <w:rPr>
          <w:rFonts w:ascii="Times New Roman" w:hAnsi="Times New Roman" w:cs="Times New Roman"/>
          <w:lang w:val="lt-LT"/>
        </w:rPr>
        <w:t>ozę galima didinti ne dažniau kaip kas 4 savaites. Padidintos dozės poveikis pasireiškia ne anksčiau, kaip praėjus 3 savaitėms po pirmos didesnės dozės s</w:t>
      </w:r>
      <w:r w:rsidRPr="00F01C99">
        <w:rPr>
          <w:rFonts w:ascii="Times New Roman" w:hAnsi="Times New Roman" w:cs="Times New Roman"/>
          <w:lang w:val="lt-LT"/>
        </w:rPr>
        <w:t>ušvirkštimo. Klinikinių tyrimų su 75 mg metu papildomos naudos nepastebėta. Nerekomenduojama vart</w:t>
      </w:r>
      <w:r w:rsidRPr="00DD7119">
        <w:rPr>
          <w:rFonts w:ascii="Times New Roman" w:hAnsi="Times New Roman" w:cs="Times New Roman"/>
          <w:lang w:val="lt-LT"/>
        </w:rPr>
        <w:t>oti didesnės nei 50 mg dozės kas dvi savai</w:t>
      </w:r>
      <w:r w:rsidRPr="00825A9A">
        <w:rPr>
          <w:rFonts w:ascii="Times New Roman" w:hAnsi="Times New Roman" w:cs="Times New Roman"/>
          <w:lang w:val="lt-LT"/>
        </w:rPr>
        <w:t>tes.</w:t>
      </w:r>
    </w:p>
    <w:p w14:paraId="37F17669" w14:textId="77777777" w:rsidR="00F35307" w:rsidRDefault="00F35307" w:rsidP="00F35307">
      <w:pPr>
        <w:spacing w:after="0" w:line="240" w:lineRule="auto"/>
        <w:rPr>
          <w:rFonts w:ascii="Times New Roman" w:hAnsi="Times New Roman" w:cs="Times New Roman"/>
          <w:lang w:val="lt-LT"/>
        </w:rPr>
      </w:pPr>
    </w:p>
    <w:p w14:paraId="45587050" w14:textId="77777777" w:rsidR="00F35307" w:rsidRDefault="00757AC4" w:rsidP="00F35307">
      <w:pPr>
        <w:spacing w:after="0" w:line="240" w:lineRule="auto"/>
        <w:rPr>
          <w:rFonts w:ascii="Times New Roman" w:hAnsi="Times New Roman" w:cs="Times New Roman"/>
          <w:i/>
          <w:iCs/>
          <w:lang w:val="lt-LT"/>
        </w:rPr>
      </w:pPr>
      <w:r w:rsidRPr="003828CB">
        <w:rPr>
          <w:rFonts w:ascii="Times New Roman" w:hAnsi="Times New Roman" w:cs="Times New Roman"/>
          <w:i/>
          <w:iCs/>
          <w:lang w:val="lt-LT"/>
        </w:rPr>
        <w:t>Senyviems pacientams</w:t>
      </w:r>
    </w:p>
    <w:p w14:paraId="6CD9828E" w14:textId="77777777" w:rsidR="00F35307" w:rsidRDefault="00F35307" w:rsidP="00F35307">
      <w:pPr>
        <w:spacing w:after="0" w:line="240" w:lineRule="auto"/>
        <w:rPr>
          <w:rFonts w:ascii="Times New Roman" w:hAnsi="Times New Roman" w:cs="Times New Roman"/>
          <w:i/>
          <w:iCs/>
          <w:lang w:val="lt-LT"/>
        </w:rPr>
      </w:pPr>
    </w:p>
    <w:p w14:paraId="6F726517" w14:textId="77777777" w:rsidR="00F35307" w:rsidRDefault="00757AC4" w:rsidP="00F35307">
      <w:pPr>
        <w:spacing w:after="0" w:line="240" w:lineRule="auto"/>
        <w:rPr>
          <w:rFonts w:ascii="Times New Roman" w:hAnsi="Times New Roman" w:cs="Times New Roman"/>
          <w:lang w:val="lt-LT"/>
        </w:rPr>
      </w:pPr>
      <w:r w:rsidRPr="00825A9A">
        <w:rPr>
          <w:rFonts w:ascii="Times New Roman" w:hAnsi="Times New Roman" w:cs="Times New Roman"/>
          <w:lang w:val="lt-LT"/>
        </w:rPr>
        <w:t xml:space="preserve">Dozės keisti nereikia. Rekomenduojama dozė yra 25 mg į raumenis kas dvi savaites. Jeigu pacientas šiuo metu negeria risperidono, rekomenduojama </w:t>
      </w:r>
      <w:r w:rsidRPr="00AF5FDD">
        <w:rPr>
          <w:rFonts w:ascii="Times New Roman" w:hAnsi="Times New Roman" w:cs="Times New Roman"/>
          <w:lang w:val="lt-LT"/>
        </w:rPr>
        <w:t>RISPOLEPT C</w:t>
      </w:r>
      <w:r>
        <w:rPr>
          <w:rFonts w:ascii="Times New Roman" w:hAnsi="Times New Roman" w:cs="Times New Roman"/>
          <w:lang w:val="lt-LT"/>
        </w:rPr>
        <w:t>ONSTA</w:t>
      </w:r>
      <w:r w:rsidRPr="00825A9A">
        <w:rPr>
          <w:rFonts w:ascii="Times New Roman" w:hAnsi="Times New Roman" w:cs="Times New Roman"/>
          <w:lang w:val="lt-LT"/>
        </w:rPr>
        <w:t xml:space="preserve"> dozė yra 25 mg kas dvi savaites. Jeigu pacientas dvi savaites ar ilgiau geria pastovią risperidono dozę, reikia taikyti tokią keitimo schemą. Pacientams, kurie gėrė 4 mg ar mažesnę risperidono dozę, reikia švirkšti 25 mg RISPOLEPT CONSTA, o pacientams, kurie gėrė didesnę risperidono dozę, reikia vartoti didesnę 37,5 mg RISPOLEPT CONSTA dozę.</w:t>
      </w:r>
    </w:p>
    <w:p w14:paraId="129D0597" w14:textId="77777777" w:rsidR="00F35307" w:rsidRDefault="00F35307" w:rsidP="00F35307">
      <w:pPr>
        <w:spacing w:after="0" w:line="240" w:lineRule="auto"/>
        <w:rPr>
          <w:rFonts w:ascii="Times New Roman" w:hAnsi="Times New Roman" w:cs="Times New Roman"/>
          <w:lang w:val="lt-LT"/>
        </w:rPr>
      </w:pPr>
    </w:p>
    <w:p w14:paraId="2CEC2A6E"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Sušvirkštus pirmąją </w:t>
      </w:r>
      <w:r w:rsidRPr="00632B28">
        <w:rPr>
          <w:rFonts w:ascii="Times New Roman" w:hAnsi="Times New Roman" w:cs="Times New Roman"/>
          <w:kern w:val="1"/>
          <w:lang w:val="lt-LT"/>
        </w:rPr>
        <w:t>RISPOLEPT CONSTA</w:t>
      </w:r>
      <w:r w:rsidRPr="00632B28">
        <w:rPr>
          <w:rFonts w:ascii="Times New Roman" w:hAnsi="Times New Roman" w:cs="Times New Roman"/>
          <w:lang w:val="lt-LT"/>
        </w:rPr>
        <w:t xml:space="preserve"> dozę, tris savaites, kol pasireikš vaistinio preparato poveikis, būtinas tinkamas antipsichozinis gydymas (žr. 5.2 skyrių).</w:t>
      </w:r>
      <w:r w:rsidRPr="00632B28">
        <w:rPr>
          <w:rFonts w:ascii="Times New Roman" w:hAnsi="Times New Roman" w:cs="Times New Roman"/>
          <w:kern w:val="1"/>
          <w:lang w:val="lt-LT"/>
        </w:rPr>
        <w:t xml:space="preserve"> Klinikinių RISPOLEPT CONSTA tyrimų duomenys apie senyvus pacientus yra riboti. Senyviems pacientams vartoti RISPOLEPT CONSTA reikia atsargiai.</w:t>
      </w:r>
    </w:p>
    <w:p w14:paraId="7B2476C1" w14:textId="77777777" w:rsidR="00F35307" w:rsidRDefault="00F35307" w:rsidP="00F35307">
      <w:pPr>
        <w:spacing w:after="0" w:line="240" w:lineRule="auto"/>
        <w:rPr>
          <w:rFonts w:ascii="Times New Roman" w:hAnsi="Times New Roman" w:cs="Times New Roman"/>
          <w:lang w:val="lt-LT"/>
        </w:rPr>
      </w:pPr>
    </w:p>
    <w:p w14:paraId="40ECBE2D" w14:textId="77777777" w:rsidR="00F35307" w:rsidRDefault="00757AC4" w:rsidP="00F35307">
      <w:pPr>
        <w:spacing w:after="0" w:line="240" w:lineRule="auto"/>
        <w:rPr>
          <w:rFonts w:ascii="Times New Roman" w:hAnsi="Times New Roman" w:cs="Times New Roman"/>
          <w:i/>
          <w:iCs/>
          <w:lang w:val="lt-LT"/>
        </w:rPr>
      </w:pPr>
      <w:r w:rsidRPr="003828CB">
        <w:rPr>
          <w:rFonts w:ascii="Times New Roman" w:hAnsi="Times New Roman" w:cs="Times New Roman"/>
          <w:i/>
          <w:iCs/>
          <w:lang w:val="lt-LT"/>
        </w:rPr>
        <w:t>Pacientams, kurių inkstų ir kepenų funkcija sutrikusi</w:t>
      </w:r>
    </w:p>
    <w:p w14:paraId="5548AC1F" w14:textId="77777777" w:rsidR="00F35307" w:rsidRDefault="00F35307" w:rsidP="00F35307">
      <w:pPr>
        <w:spacing w:after="0" w:line="240" w:lineRule="auto"/>
        <w:rPr>
          <w:rFonts w:ascii="Times New Roman" w:hAnsi="Times New Roman" w:cs="Times New Roman"/>
          <w:i/>
          <w:iCs/>
          <w:lang w:val="lt-LT"/>
        </w:rPr>
      </w:pPr>
    </w:p>
    <w:p w14:paraId="6000110E" w14:textId="77777777" w:rsidR="00F35307" w:rsidRDefault="00757AC4" w:rsidP="00F35307">
      <w:pPr>
        <w:spacing w:after="0" w:line="240" w:lineRule="auto"/>
        <w:rPr>
          <w:rFonts w:ascii="Times New Roman" w:hAnsi="Times New Roman" w:cs="Times New Roman"/>
          <w:lang w:val="lt-LT"/>
        </w:rPr>
      </w:pPr>
      <w:r w:rsidRPr="00AF5FDD">
        <w:rPr>
          <w:rFonts w:ascii="Times New Roman" w:hAnsi="Times New Roman" w:cs="Times New Roman"/>
          <w:lang w:val="lt-LT"/>
        </w:rPr>
        <w:t>RISPOLEPT C</w:t>
      </w:r>
      <w:r>
        <w:rPr>
          <w:rFonts w:ascii="Times New Roman" w:hAnsi="Times New Roman" w:cs="Times New Roman"/>
          <w:lang w:val="lt-LT"/>
        </w:rPr>
        <w:t>ONSTA</w:t>
      </w:r>
      <w:r w:rsidRPr="00DD7119">
        <w:rPr>
          <w:rFonts w:ascii="Times New Roman" w:hAnsi="Times New Roman" w:cs="Times New Roman"/>
          <w:lang w:val="lt-LT"/>
        </w:rPr>
        <w:t xml:space="preserve"> tyrimų su ligoniais, kurie serga kepenų ar inkstų funkcijos sutrikimais, neatlikta.</w:t>
      </w:r>
    </w:p>
    <w:p w14:paraId="7D9B2039" w14:textId="77777777" w:rsidR="00F35307" w:rsidRDefault="00F35307" w:rsidP="00F35307">
      <w:pPr>
        <w:spacing w:after="0" w:line="240" w:lineRule="auto"/>
        <w:rPr>
          <w:rFonts w:ascii="Times New Roman" w:hAnsi="Times New Roman" w:cs="Times New Roman"/>
          <w:lang w:val="lt-LT"/>
        </w:rPr>
      </w:pPr>
    </w:p>
    <w:p w14:paraId="43301841" w14:textId="77777777" w:rsidR="00F35307" w:rsidRDefault="00757AC4" w:rsidP="00F35307">
      <w:pPr>
        <w:spacing w:after="0" w:line="240" w:lineRule="auto"/>
        <w:rPr>
          <w:rFonts w:ascii="Times New Roman" w:hAnsi="Times New Roman" w:cs="Times New Roman"/>
          <w:lang w:val="lt-LT"/>
        </w:rPr>
      </w:pPr>
      <w:r w:rsidRPr="00DD7119">
        <w:rPr>
          <w:rFonts w:ascii="Times New Roman" w:hAnsi="Times New Roman" w:cs="Times New Roman"/>
          <w:lang w:val="lt-LT"/>
        </w:rPr>
        <w:t xml:space="preserve">Jeigu kepenų ar inkstų funkcijos sutrikimais sergančius ligonius būtina gydyti </w:t>
      </w:r>
      <w:r w:rsidRPr="00AF5FDD">
        <w:rPr>
          <w:rFonts w:ascii="Times New Roman" w:hAnsi="Times New Roman" w:cs="Times New Roman"/>
          <w:lang w:val="lt-LT"/>
        </w:rPr>
        <w:t>RISPOLEPT C</w:t>
      </w:r>
      <w:r>
        <w:rPr>
          <w:rFonts w:ascii="Times New Roman" w:hAnsi="Times New Roman" w:cs="Times New Roman"/>
          <w:lang w:val="lt-LT"/>
        </w:rPr>
        <w:t>ONSTA</w:t>
      </w:r>
      <w:r w:rsidRPr="00DD7119">
        <w:rPr>
          <w:rFonts w:ascii="Times New Roman" w:hAnsi="Times New Roman" w:cs="Times New Roman"/>
          <w:lang w:val="lt-LT"/>
        </w:rPr>
        <w:t xml:space="preserve">, pirmą savaitę rekomenduojama vartoti 0,5 mg pradinę geriamojo risperidono dozę du kartus per parą. Antrą savaitę galima gerti po 1 mg du kartus per parą ar po 2 mg vieną kartą per parą. Jeigu ne mažesnę kaip 2 mg paros dozę ligonis toleruoja gerai, jam galima pradėti švirkšti po 25 mg </w:t>
      </w:r>
      <w:r w:rsidRPr="00AF5FDD">
        <w:rPr>
          <w:rFonts w:ascii="Times New Roman" w:hAnsi="Times New Roman" w:cs="Times New Roman"/>
          <w:lang w:val="lt-LT"/>
        </w:rPr>
        <w:t>RISPOLEPT C</w:t>
      </w:r>
      <w:r>
        <w:rPr>
          <w:rFonts w:ascii="Times New Roman" w:hAnsi="Times New Roman" w:cs="Times New Roman"/>
          <w:lang w:val="lt-LT"/>
        </w:rPr>
        <w:t>ONSTA</w:t>
      </w:r>
      <w:r w:rsidRPr="00DD7119">
        <w:rPr>
          <w:rFonts w:ascii="Times New Roman" w:hAnsi="Times New Roman" w:cs="Times New Roman"/>
          <w:lang w:val="lt-LT"/>
        </w:rPr>
        <w:t xml:space="preserve"> kas 2 savaites.</w:t>
      </w:r>
    </w:p>
    <w:p w14:paraId="271F3EAC" w14:textId="77777777" w:rsidR="00F35307" w:rsidRDefault="00F35307" w:rsidP="00F35307">
      <w:pPr>
        <w:spacing w:after="0" w:line="240" w:lineRule="auto"/>
        <w:rPr>
          <w:rFonts w:ascii="Times New Roman" w:hAnsi="Times New Roman" w:cs="Times New Roman"/>
          <w:lang w:val="lt-LT"/>
        </w:rPr>
      </w:pPr>
    </w:p>
    <w:p w14:paraId="74B403C7"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 xml:space="preserve">Sušvirkštus pirmąją </w:t>
      </w:r>
      <w:r>
        <w:rPr>
          <w:rFonts w:ascii="Times New Roman" w:hAnsi="Times New Roman" w:cs="Times New Roman"/>
          <w:kern w:val="1"/>
          <w:lang w:val="lt-LT"/>
        </w:rPr>
        <w:t>RISPOLEPT CONSTA</w:t>
      </w:r>
      <w:r>
        <w:rPr>
          <w:rFonts w:ascii="Times New Roman" w:hAnsi="Times New Roman" w:cs="Times New Roman"/>
          <w:lang w:val="lt-LT"/>
        </w:rPr>
        <w:t xml:space="preserve"> dozę, tris savaites, ko</w:t>
      </w:r>
      <w:r w:rsidRPr="00DD7119">
        <w:rPr>
          <w:rFonts w:ascii="Times New Roman" w:hAnsi="Times New Roman" w:cs="Times New Roman"/>
          <w:lang w:val="lt-LT"/>
        </w:rPr>
        <w:t>l pasireikš vaistinio preparato poveikis, būtinas tinkamas antipsichozinis gydymas (žr. 5.2 skyrių).</w:t>
      </w:r>
    </w:p>
    <w:p w14:paraId="3901EB72" w14:textId="77777777" w:rsidR="00F35307" w:rsidRDefault="00F35307" w:rsidP="00F35307">
      <w:pPr>
        <w:spacing w:after="0" w:line="240" w:lineRule="auto"/>
        <w:rPr>
          <w:rFonts w:ascii="Times New Roman" w:hAnsi="Times New Roman" w:cs="Times New Roman"/>
          <w:lang w:val="lt-LT"/>
        </w:rPr>
      </w:pPr>
    </w:p>
    <w:p w14:paraId="19B23B86" w14:textId="77777777" w:rsidR="00F35307" w:rsidRDefault="00757AC4" w:rsidP="00F35307">
      <w:pPr>
        <w:spacing w:after="0" w:line="240" w:lineRule="auto"/>
        <w:rPr>
          <w:rFonts w:ascii="Times New Roman" w:hAnsi="Times New Roman" w:cs="Times New Roman"/>
          <w:i/>
          <w:iCs/>
          <w:lang w:val="lt-LT"/>
        </w:rPr>
      </w:pPr>
      <w:r>
        <w:rPr>
          <w:rFonts w:ascii="Times New Roman" w:hAnsi="Times New Roman" w:cs="Times New Roman"/>
          <w:i/>
          <w:iCs/>
          <w:lang w:val="lt-LT"/>
        </w:rPr>
        <w:t>Vaikų populiacija</w:t>
      </w:r>
    </w:p>
    <w:p w14:paraId="65A2459D" w14:textId="77777777" w:rsidR="00F35307" w:rsidRDefault="00F35307" w:rsidP="00F35307">
      <w:pPr>
        <w:spacing w:after="0" w:line="240" w:lineRule="auto"/>
        <w:rPr>
          <w:rFonts w:ascii="Times New Roman" w:hAnsi="Times New Roman" w:cs="Times New Roman"/>
          <w:i/>
          <w:iCs/>
          <w:lang w:val="lt-LT"/>
        </w:rPr>
      </w:pPr>
    </w:p>
    <w:p w14:paraId="1D55923F"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kern w:val="1"/>
          <w:lang w:val="lt-LT"/>
        </w:rPr>
        <w:t>RISPOLEPT CONSTA</w:t>
      </w:r>
      <w:r>
        <w:rPr>
          <w:rFonts w:ascii="Times New Roman" w:hAnsi="Times New Roman" w:cs="Times New Roman"/>
          <w:lang w:val="lt-LT"/>
        </w:rPr>
        <w:t xml:space="preserve"> saugumas ir veiksmingumas jaunesniems kaip 18 metų vaikams</w:t>
      </w:r>
      <w:r>
        <w:rPr>
          <w:rFonts w:ascii="Times New Roman" w:hAnsi="Times New Roman" w:cs="Times New Roman"/>
          <w:noProof/>
          <w:lang w:val="lt-LT"/>
        </w:rPr>
        <w:t xml:space="preserve"> neištirti</w:t>
      </w:r>
      <w:r>
        <w:rPr>
          <w:rFonts w:ascii="Times New Roman" w:hAnsi="Times New Roman" w:cs="Times New Roman"/>
          <w:lang w:val="lt-LT"/>
        </w:rPr>
        <w:t>. Duomenų nėra.</w:t>
      </w:r>
    </w:p>
    <w:p w14:paraId="76D8382D" w14:textId="77777777" w:rsidR="00F35307" w:rsidRPr="00AF5FDD" w:rsidRDefault="00F35307" w:rsidP="00F35307">
      <w:pPr>
        <w:spacing w:after="0" w:line="240" w:lineRule="auto"/>
        <w:rPr>
          <w:rFonts w:ascii="Times New Roman" w:hAnsi="Times New Roman" w:cs="Times New Roman"/>
          <w:bCs/>
          <w:lang w:val="lt-LT"/>
        </w:rPr>
      </w:pPr>
    </w:p>
    <w:p w14:paraId="5FF00684" w14:textId="77777777" w:rsidR="00F35307" w:rsidRDefault="00757AC4" w:rsidP="00F35307">
      <w:pPr>
        <w:keepNext/>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t>Vartojimo metodas</w:t>
      </w:r>
    </w:p>
    <w:p w14:paraId="1636CCA6" w14:textId="77777777" w:rsidR="00F35307" w:rsidRPr="00AF5FDD" w:rsidRDefault="00F35307" w:rsidP="00F35307">
      <w:pPr>
        <w:keepNext/>
        <w:spacing w:after="0" w:line="240" w:lineRule="auto"/>
        <w:rPr>
          <w:rFonts w:ascii="Times New Roman" w:hAnsi="Times New Roman" w:cs="Times New Roman"/>
          <w:kern w:val="1"/>
          <w:lang w:val="lt-LT"/>
        </w:rPr>
      </w:pPr>
    </w:p>
    <w:p w14:paraId="4F55B5D9" w14:textId="77777777" w:rsidR="00F35307" w:rsidRDefault="00757AC4" w:rsidP="00F35307">
      <w:pPr>
        <w:keepNext/>
        <w:spacing w:after="0" w:line="240" w:lineRule="auto"/>
        <w:rPr>
          <w:rFonts w:ascii="Times New Roman" w:hAnsi="Times New Roman" w:cs="Times New Roman"/>
          <w:lang w:val="lt-LT"/>
        </w:rPr>
      </w:pPr>
      <w:r w:rsidRPr="00632B28">
        <w:rPr>
          <w:rFonts w:ascii="Times New Roman" w:hAnsi="Times New Roman" w:cs="Times New Roman"/>
          <w:kern w:val="1"/>
          <w:lang w:val="lt-LT"/>
        </w:rPr>
        <w:t xml:space="preserve">RISPOLEPT CONSTA reikia </w:t>
      </w:r>
      <w:r w:rsidRPr="00632B28">
        <w:rPr>
          <w:rFonts w:ascii="Times New Roman" w:hAnsi="Times New Roman" w:cs="Times New Roman"/>
          <w:lang w:val="lt-LT"/>
        </w:rPr>
        <w:t>kas dvi savaites</w:t>
      </w:r>
      <w:r w:rsidRPr="00632B28">
        <w:rPr>
          <w:rFonts w:ascii="Times New Roman" w:hAnsi="Times New Roman" w:cs="Times New Roman"/>
          <w:kern w:val="1"/>
          <w:lang w:val="lt-LT"/>
        </w:rPr>
        <w:t xml:space="preserve"> švirkšti giliai į žasto deltinį arba sėdmens raumenį, naudojant </w:t>
      </w:r>
      <w:r w:rsidRPr="00632B28">
        <w:rPr>
          <w:rFonts w:ascii="Times New Roman" w:hAnsi="Times New Roman" w:cs="Times New Roman"/>
          <w:lang w:val="lt-LT"/>
        </w:rPr>
        <w:t xml:space="preserve">atitinkamą saugią adatą. Švirkšdami į žasto deltinį raumenį, naudokite 2,5 cm (1 colio) adatą, </w:t>
      </w:r>
      <w:r w:rsidRPr="00632B28">
        <w:rPr>
          <w:rFonts w:ascii="Times New Roman" w:hAnsi="Times New Roman" w:cs="Times New Roman"/>
          <w:lang w:val="lt-LT"/>
        </w:rPr>
        <w:lastRenderedPageBreak/>
        <w:t>kiekvieną injekciją švirkšdami į kitą ranką. Švirkšdami į sėdmens raumenį, naudokite 5 cm (2 colių) adatą, kiekvieną injekciją švirkšdami į kitą sėdmenį. Švirkšti į veną negalima (žr. 4.4 ir 6.6 skyrius).</w:t>
      </w:r>
    </w:p>
    <w:p w14:paraId="262E32DB" w14:textId="77777777" w:rsidR="00F35307" w:rsidRDefault="00F35307" w:rsidP="00F35307">
      <w:pPr>
        <w:spacing w:after="0" w:line="240" w:lineRule="auto"/>
        <w:rPr>
          <w:rFonts w:ascii="Times New Roman" w:hAnsi="Times New Roman" w:cs="Times New Roman"/>
          <w:lang w:val="lt-LT"/>
        </w:rPr>
      </w:pPr>
    </w:p>
    <w:p w14:paraId="5561BA0C" w14:textId="77777777" w:rsidR="00F35307" w:rsidRPr="00AF5FDD" w:rsidRDefault="00757AC4" w:rsidP="00F35307">
      <w:pPr>
        <w:spacing w:after="0" w:line="240" w:lineRule="auto"/>
        <w:rPr>
          <w:rFonts w:ascii="Times New Roman" w:hAnsi="Times New Roman" w:cs="Times New Roman"/>
          <w:iCs/>
          <w:lang w:val="lt-LT"/>
        </w:rPr>
      </w:pPr>
      <w:r w:rsidRPr="00632B28">
        <w:rPr>
          <w:rFonts w:ascii="Times New Roman" w:hAnsi="Times New Roman" w:cs="Times New Roman"/>
          <w:lang w:val="lt-LT"/>
        </w:rPr>
        <w:t xml:space="preserve">Nurodymus, kaip paruošti </w:t>
      </w:r>
      <w:r w:rsidRPr="00632B28">
        <w:rPr>
          <w:rFonts w:ascii="Times New Roman" w:hAnsi="Times New Roman" w:cs="Times New Roman"/>
          <w:kern w:val="1"/>
          <w:lang w:val="lt-LT"/>
        </w:rPr>
        <w:t>vaistinį preparatą prieš jį skiriant, žr. 6.6 skyriuje.</w:t>
      </w:r>
    </w:p>
    <w:p w14:paraId="212B4AEF" w14:textId="77777777" w:rsidR="00F35307" w:rsidRPr="00AF5FDD" w:rsidRDefault="00F35307" w:rsidP="00F35307">
      <w:pPr>
        <w:spacing w:after="0" w:line="240" w:lineRule="auto"/>
        <w:rPr>
          <w:rFonts w:ascii="Times New Roman" w:hAnsi="Times New Roman" w:cs="Times New Roman"/>
          <w:bCs/>
          <w:lang w:val="lt-LT"/>
        </w:rPr>
      </w:pPr>
    </w:p>
    <w:p w14:paraId="14E66DDF" w14:textId="77777777" w:rsidR="00F35307" w:rsidRPr="00AF5FDD" w:rsidRDefault="00757AC4" w:rsidP="00F35307">
      <w:pPr>
        <w:keepNext/>
        <w:tabs>
          <w:tab w:val="left" w:pos="567"/>
        </w:tabs>
        <w:spacing w:after="0" w:line="240" w:lineRule="auto"/>
        <w:ind w:left="567" w:hanging="567"/>
        <w:rPr>
          <w:rFonts w:ascii="Times New Roman" w:hAnsi="Times New Roman" w:cs="Times New Roman"/>
          <w:b/>
          <w:lang w:val="lt-LT"/>
        </w:rPr>
      </w:pPr>
      <w:r w:rsidRPr="00274724">
        <w:rPr>
          <w:rFonts w:ascii="Times New Roman" w:hAnsi="Times New Roman" w:cs="Times New Roman"/>
          <w:b/>
          <w:bCs/>
          <w:lang w:val="lt-LT"/>
        </w:rPr>
        <w:t>4.3</w:t>
      </w:r>
      <w:r w:rsidRPr="00274724">
        <w:rPr>
          <w:rFonts w:ascii="Times New Roman" w:hAnsi="Times New Roman" w:cs="Times New Roman"/>
          <w:b/>
          <w:bCs/>
          <w:lang w:val="lt-LT"/>
        </w:rPr>
        <w:tab/>
        <w:t>Kontraindikacijos</w:t>
      </w:r>
    </w:p>
    <w:p w14:paraId="6711BC95" w14:textId="77777777" w:rsidR="00F35307" w:rsidRDefault="00F35307" w:rsidP="00F35307">
      <w:pPr>
        <w:keepNext/>
        <w:spacing w:after="0" w:line="240" w:lineRule="auto"/>
        <w:rPr>
          <w:rFonts w:ascii="Times New Roman" w:hAnsi="Times New Roman" w:cs="Times New Roman"/>
          <w:lang w:val="lt-LT"/>
        </w:rPr>
      </w:pPr>
    </w:p>
    <w:p w14:paraId="2E7C7F4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Padidėjęs jautrumas veikliajai arba bet kuriai 6.1 skyriuje nurodytai pagalbinei medžiagai.</w:t>
      </w:r>
    </w:p>
    <w:p w14:paraId="792C0795" w14:textId="77777777" w:rsidR="00F35307" w:rsidRPr="00632B28" w:rsidRDefault="00F35307" w:rsidP="00F35307">
      <w:pPr>
        <w:spacing w:after="0" w:line="240" w:lineRule="auto"/>
        <w:rPr>
          <w:rFonts w:ascii="Times New Roman" w:hAnsi="Times New Roman" w:cs="Times New Roman"/>
          <w:lang w:val="lt-LT"/>
        </w:rPr>
      </w:pPr>
    </w:p>
    <w:p w14:paraId="292BC6D5" w14:textId="77777777" w:rsidR="00F35307" w:rsidRPr="00AF5FDD" w:rsidRDefault="00757AC4" w:rsidP="00F35307">
      <w:pPr>
        <w:keepNext/>
        <w:tabs>
          <w:tab w:val="left" w:pos="567"/>
        </w:tabs>
        <w:spacing w:after="0" w:line="240" w:lineRule="auto"/>
        <w:ind w:left="567" w:hanging="567"/>
        <w:rPr>
          <w:rFonts w:ascii="Times New Roman" w:hAnsi="Times New Roman" w:cs="Times New Roman"/>
          <w:b/>
          <w:lang w:val="lt-LT"/>
        </w:rPr>
      </w:pPr>
      <w:r w:rsidRPr="00274724">
        <w:rPr>
          <w:rFonts w:ascii="Times New Roman" w:hAnsi="Times New Roman" w:cs="Times New Roman"/>
          <w:b/>
          <w:bCs/>
          <w:lang w:val="lt-LT"/>
        </w:rPr>
        <w:t>4.4</w:t>
      </w:r>
      <w:r w:rsidRPr="00274724">
        <w:rPr>
          <w:rFonts w:ascii="Times New Roman" w:hAnsi="Times New Roman" w:cs="Times New Roman"/>
          <w:b/>
          <w:bCs/>
          <w:lang w:val="lt-LT"/>
        </w:rPr>
        <w:tab/>
        <w:t>Specialūs įspėjimai ir atsargumo priemonės</w:t>
      </w:r>
    </w:p>
    <w:p w14:paraId="0F779BD8" w14:textId="77777777" w:rsidR="00F35307" w:rsidRDefault="00F35307" w:rsidP="00F35307">
      <w:pPr>
        <w:keepNext/>
        <w:spacing w:after="0" w:line="240" w:lineRule="auto"/>
        <w:rPr>
          <w:rFonts w:ascii="Times New Roman" w:hAnsi="Times New Roman" w:cs="Times New Roman"/>
          <w:lang w:val="lt-LT"/>
        </w:rPr>
      </w:pPr>
    </w:p>
    <w:p w14:paraId="7AA2655D" w14:textId="77777777" w:rsidR="00F35307" w:rsidRDefault="00757AC4" w:rsidP="00F35307">
      <w:pPr>
        <w:spacing w:after="0" w:line="240" w:lineRule="auto"/>
        <w:rPr>
          <w:rFonts w:ascii="Times New Roman" w:hAnsi="Times New Roman" w:cs="Times New Roman"/>
          <w:lang w:val="lt-LT"/>
        </w:rPr>
      </w:pPr>
      <w:r w:rsidRPr="00DD7119">
        <w:rPr>
          <w:rFonts w:ascii="Times New Roman" w:hAnsi="Times New Roman" w:cs="Times New Roman"/>
          <w:lang w:val="lt-LT"/>
        </w:rPr>
        <w:t xml:space="preserve">Jeigu pacientas niekada nėra vartojęs risperidono, prieš pradedant gydymą </w:t>
      </w:r>
      <w:r w:rsidRPr="00AF5FDD">
        <w:rPr>
          <w:rFonts w:ascii="Times New Roman" w:hAnsi="Times New Roman" w:cs="Times New Roman"/>
          <w:lang w:val="lt-LT"/>
        </w:rPr>
        <w:t>RISPOLEPT C</w:t>
      </w:r>
      <w:r>
        <w:rPr>
          <w:rFonts w:ascii="Times New Roman" w:hAnsi="Times New Roman" w:cs="Times New Roman"/>
          <w:lang w:val="lt-LT"/>
        </w:rPr>
        <w:t>ONSTA</w:t>
      </w:r>
      <w:r w:rsidRPr="00AF5FDD">
        <w:rPr>
          <w:rFonts w:ascii="Times New Roman" w:hAnsi="Times New Roman" w:cs="Times New Roman"/>
          <w:lang w:val="lt-LT"/>
        </w:rPr>
        <w:t>,</w:t>
      </w:r>
      <w:r w:rsidRPr="00DD7119">
        <w:rPr>
          <w:rFonts w:ascii="Times New Roman" w:hAnsi="Times New Roman" w:cs="Times New Roman"/>
          <w:lang w:val="lt-LT"/>
        </w:rPr>
        <w:t xml:space="preserve"> rekomenduojama nustatyti, kaip jis toleruoja geriamuosius risperidono preparatus </w:t>
      </w:r>
      <w:r w:rsidRPr="00F01C99">
        <w:rPr>
          <w:rFonts w:ascii="Times New Roman" w:hAnsi="Times New Roman" w:cs="Times New Roman"/>
          <w:kern w:val="1"/>
          <w:lang w:val="lt-LT"/>
        </w:rPr>
        <w:t>(žr. 4.2 skyrių)</w:t>
      </w:r>
      <w:r w:rsidRPr="006B716B">
        <w:rPr>
          <w:rFonts w:ascii="Times New Roman" w:hAnsi="Times New Roman" w:cs="Times New Roman"/>
          <w:lang w:val="lt-LT"/>
        </w:rPr>
        <w:t>.</w:t>
      </w:r>
    </w:p>
    <w:p w14:paraId="43178DF5" w14:textId="77777777" w:rsidR="00F35307" w:rsidRDefault="00F35307" w:rsidP="00F35307">
      <w:pPr>
        <w:spacing w:after="0" w:line="240" w:lineRule="auto"/>
        <w:rPr>
          <w:rFonts w:ascii="Times New Roman" w:hAnsi="Times New Roman" w:cs="Times New Roman"/>
          <w:lang w:val="lt-LT"/>
        </w:rPr>
      </w:pPr>
    </w:p>
    <w:p w14:paraId="79ADBC81" w14:textId="77777777" w:rsidR="00F35307" w:rsidRDefault="00757AC4" w:rsidP="00F35307">
      <w:pPr>
        <w:spacing w:after="0" w:line="240" w:lineRule="auto"/>
        <w:rPr>
          <w:rFonts w:ascii="Times New Roman" w:hAnsi="Times New Roman" w:cs="Times New Roman"/>
          <w:u w:val="single"/>
          <w:lang w:val="lt-LT"/>
        </w:rPr>
      </w:pPr>
      <w:r w:rsidRPr="00AF5FDD">
        <w:rPr>
          <w:rFonts w:ascii="Times New Roman" w:hAnsi="Times New Roman" w:cs="Times New Roman"/>
          <w:u w:val="single"/>
          <w:lang w:val="lt-LT"/>
        </w:rPr>
        <w:t>Senyvi demencija sergantys pacientai</w:t>
      </w:r>
    </w:p>
    <w:p w14:paraId="19258C2A" w14:textId="77777777" w:rsidR="00F35307" w:rsidRDefault="00F35307" w:rsidP="00F35307">
      <w:pPr>
        <w:spacing w:after="0" w:line="240" w:lineRule="auto"/>
        <w:rPr>
          <w:rFonts w:ascii="Times New Roman" w:hAnsi="Times New Roman" w:cs="Times New Roman"/>
          <w:lang w:val="lt-LT"/>
        </w:rPr>
      </w:pPr>
    </w:p>
    <w:p w14:paraId="507EDEEE" w14:textId="77777777" w:rsidR="00F35307" w:rsidRDefault="00757AC4" w:rsidP="00F35307">
      <w:pPr>
        <w:spacing w:after="0" w:line="240" w:lineRule="auto"/>
        <w:rPr>
          <w:rFonts w:ascii="Times New Roman" w:hAnsi="Times New Roman" w:cs="Times New Roman"/>
          <w:lang w:val="lt-LT"/>
        </w:rPr>
      </w:pPr>
      <w:r w:rsidRPr="00AF5FDD">
        <w:rPr>
          <w:rFonts w:ascii="Times New Roman" w:hAnsi="Times New Roman" w:cs="Times New Roman"/>
          <w:lang w:val="lt-LT"/>
        </w:rPr>
        <w:t>RISPOLEPT CONSTA tyrimų su senyvais ligoniais, kurie serga demencija, neatlikta, todėl šios grupės pacientams indikacijų vartoti šį vaistinį preparatą nėra. Su demencija susijusių elgesio sutrikimų gydymo RISPOLEPT CONSTA indikacija nepatvirtinta.</w:t>
      </w:r>
    </w:p>
    <w:p w14:paraId="2E3B28BA" w14:textId="77777777" w:rsidR="00F35307" w:rsidRPr="00632B28" w:rsidRDefault="00F35307" w:rsidP="00F35307">
      <w:pPr>
        <w:spacing w:after="0" w:line="240" w:lineRule="auto"/>
        <w:rPr>
          <w:rFonts w:ascii="Times New Roman" w:hAnsi="Times New Roman" w:cs="Times New Roman"/>
          <w:lang w:val="lt-LT"/>
        </w:rPr>
      </w:pPr>
    </w:p>
    <w:p w14:paraId="2E96405D" w14:textId="77777777" w:rsidR="00F35307" w:rsidRDefault="00757AC4" w:rsidP="00F35307">
      <w:pPr>
        <w:spacing w:after="0" w:line="240" w:lineRule="auto"/>
        <w:rPr>
          <w:rFonts w:ascii="Times New Roman" w:hAnsi="Times New Roman" w:cs="Times New Roman"/>
          <w:i/>
          <w:iCs/>
          <w:lang w:val="lt-LT"/>
        </w:rPr>
      </w:pPr>
      <w:r w:rsidRPr="00632B28">
        <w:rPr>
          <w:rFonts w:ascii="Times New Roman" w:hAnsi="Times New Roman" w:cs="Times New Roman"/>
          <w:i/>
          <w:iCs/>
          <w:lang w:val="lt-LT"/>
        </w:rPr>
        <w:t>Senyvų žmonių, sergančių demencija, padidėjęs mirtingumas</w:t>
      </w:r>
    </w:p>
    <w:p w14:paraId="552FECA0" w14:textId="77777777" w:rsidR="00F35307" w:rsidRDefault="00F35307" w:rsidP="00F35307">
      <w:pPr>
        <w:spacing w:after="0" w:line="240" w:lineRule="auto"/>
        <w:rPr>
          <w:rFonts w:ascii="Times New Roman" w:hAnsi="Times New Roman" w:cs="Times New Roman"/>
          <w:i/>
          <w:iCs/>
          <w:lang w:val="lt-LT"/>
        </w:rPr>
      </w:pPr>
    </w:p>
    <w:p w14:paraId="2A95A2D9"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17 klinikinių kontroliuojamųjų atipinių antipsichozinių vaistinių preparatų, įskaitant Rispolept, tyrimų metaanalizės duomenimis, demencija sergančių senyvų pacientų mirtingumas, gydant juos atipiniais antipsichoziniais preparatais, palyginti su placebu, padidėjo. Placebu kontroliuojamųjų geriamojo Rispolept tyrimų šioje populiacijoje duomenimis, mirtingumas Rispolept vartojusių pacientų grupėje buvo 4,0</w:t>
      </w:r>
      <w:r>
        <w:rPr>
          <w:rFonts w:ascii="Times New Roman" w:hAnsi="Times New Roman" w:cs="Times New Roman"/>
          <w:lang w:val="lt-LT"/>
        </w:rPr>
        <w:t> </w:t>
      </w:r>
      <w:r w:rsidRPr="00632B28">
        <w:rPr>
          <w:rFonts w:ascii="Times New Roman" w:hAnsi="Times New Roman" w:cs="Times New Roman"/>
          <w:lang w:val="lt-LT"/>
        </w:rPr>
        <w:t>%, palyginti su 3,1</w:t>
      </w:r>
      <w:r>
        <w:rPr>
          <w:rFonts w:ascii="Times New Roman" w:hAnsi="Times New Roman" w:cs="Times New Roman"/>
          <w:lang w:val="lt-LT"/>
        </w:rPr>
        <w:t> </w:t>
      </w:r>
      <w:r w:rsidRPr="00632B28">
        <w:rPr>
          <w:rFonts w:ascii="Times New Roman" w:hAnsi="Times New Roman" w:cs="Times New Roman"/>
          <w:lang w:val="lt-LT"/>
        </w:rPr>
        <w:t>% placebą vartojusių pacientų grupėje. Šansų santykis (tikslus pasikliautinasis intervalas 95</w:t>
      </w:r>
      <w:r>
        <w:rPr>
          <w:rFonts w:ascii="Times New Roman" w:hAnsi="Times New Roman" w:cs="Times New Roman"/>
          <w:lang w:val="lt-LT"/>
        </w:rPr>
        <w:t> </w:t>
      </w:r>
      <w:r w:rsidRPr="00632B28">
        <w:rPr>
          <w:rFonts w:ascii="Times New Roman" w:hAnsi="Times New Roman" w:cs="Times New Roman"/>
          <w:lang w:val="lt-LT"/>
        </w:rPr>
        <w:t>%) buvo 1,21 (0,7</w:t>
      </w:r>
      <w:r>
        <w:rPr>
          <w:rFonts w:ascii="Times New Roman" w:hAnsi="Times New Roman" w:cs="Times New Roman"/>
          <w:lang w:val="lt-LT"/>
        </w:rPr>
        <w:t>;</w:t>
      </w:r>
      <w:r w:rsidRPr="00632B28">
        <w:rPr>
          <w:rFonts w:ascii="Times New Roman" w:hAnsi="Times New Roman" w:cs="Times New Roman"/>
          <w:lang w:val="lt-LT"/>
        </w:rPr>
        <w:t xml:space="preserve"> 2,1). Vidutinis mirusiųjų pacientų amžius (amžiaus ribos) buvo 86 metai (amžiaus ribos 67</w:t>
      </w:r>
      <w:r w:rsidRPr="00632B28">
        <w:rPr>
          <w:rFonts w:ascii="Times New Roman" w:hAnsi="Times New Roman" w:cs="Times New Roman"/>
          <w:lang w:val="lt-LT"/>
        </w:rPr>
        <w:noBreakHyphen/>
        <w:t>100). Dviejų didelių stebėjimo tyrimų duomenys rodo, kad demencija sergančių senyvų pacientų, kurie gydomi įprastais antipsichoziniais preparatais, mirtingumo rizika taip pat nedaug padidėja, palyginti su negydytais. Duomenų nepakanka, kad būtų galima tiksliai įvertinti rizikos dydį, o rizikos padidėjimo priežastis nėra žinoma. Kiek stebėjimo tyrimais nustatytas rizikos padidėjimas gali būti susijęs su antipsichoziniais preparatais, o ne tam tikromis paciento savybėmis, neaišku.</w:t>
      </w:r>
    </w:p>
    <w:p w14:paraId="499527D0" w14:textId="77777777" w:rsidR="00F35307" w:rsidRDefault="00F35307" w:rsidP="00F35307">
      <w:pPr>
        <w:spacing w:after="0" w:line="240" w:lineRule="auto"/>
        <w:rPr>
          <w:rFonts w:ascii="Times New Roman" w:hAnsi="Times New Roman" w:cs="Times New Roman"/>
          <w:lang w:val="lt-LT"/>
        </w:rPr>
      </w:pPr>
    </w:p>
    <w:p w14:paraId="7A252D40" w14:textId="77777777" w:rsidR="00F35307" w:rsidRDefault="00757AC4" w:rsidP="00F35307">
      <w:pPr>
        <w:spacing w:after="0" w:line="240" w:lineRule="auto"/>
        <w:rPr>
          <w:rFonts w:ascii="Times New Roman" w:hAnsi="Times New Roman" w:cs="Times New Roman"/>
          <w:i/>
          <w:iCs/>
          <w:lang w:val="lt-LT"/>
        </w:rPr>
      </w:pPr>
      <w:bookmarkStart w:id="2" w:name="OLE_LINK2"/>
      <w:r w:rsidRPr="00632B28">
        <w:rPr>
          <w:rFonts w:ascii="Times New Roman" w:hAnsi="Times New Roman" w:cs="Times New Roman"/>
          <w:i/>
          <w:iCs/>
          <w:lang w:val="lt-LT"/>
        </w:rPr>
        <w:t>Gretutinis furozemido vartojimas</w:t>
      </w:r>
    </w:p>
    <w:p w14:paraId="7F45F685" w14:textId="77777777" w:rsidR="00F35307" w:rsidRDefault="00F35307" w:rsidP="00F35307">
      <w:pPr>
        <w:spacing w:after="0" w:line="240" w:lineRule="auto"/>
        <w:rPr>
          <w:rFonts w:ascii="Times New Roman" w:hAnsi="Times New Roman" w:cs="Times New Roman"/>
          <w:i/>
          <w:iCs/>
          <w:lang w:val="lt-LT"/>
        </w:rPr>
      </w:pPr>
    </w:p>
    <w:p w14:paraId="3A0F3956"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Placebu kontroliuojamųjų geriamojo Rispolept tyrimų, kuriuose dalyvavo senyvi demencija sergantys pacientai, duomenimis, didesnis mirtingumas nustatytas pacientams, kurie vartojo furozemidą kartu su risperidonu (7,3 %, vidutinis amžius 89 metai, amžiaus ribos 75</w:t>
      </w:r>
      <w:r w:rsidRPr="00632B28">
        <w:rPr>
          <w:rFonts w:ascii="Times New Roman" w:hAnsi="Times New Roman" w:cs="Times New Roman"/>
          <w:lang w:val="lt-LT"/>
        </w:rPr>
        <w:noBreakHyphen/>
        <w:t>97), palyginti su pacientais, kurie vartojo vieną risperidoną (3,1 %, vidutinis amžius 84 metai, amžiaus ribos 70</w:t>
      </w:r>
      <w:r w:rsidRPr="00632B28">
        <w:rPr>
          <w:rFonts w:ascii="Times New Roman" w:hAnsi="Times New Roman" w:cs="Times New Roman"/>
          <w:lang w:val="lt-LT"/>
        </w:rPr>
        <w:noBreakHyphen/>
        <w:t>96) arba vieną furozemidą (4,1 %, vidutinis amžius 80 metų, amžiaus ribos 67</w:t>
      </w:r>
      <w:r w:rsidRPr="00632B28">
        <w:rPr>
          <w:rFonts w:ascii="Times New Roman" w:hAnsi="Times New Roman" w:cs="Times New Roman"/>
          <w:lang w:val="lt-LT"/>
        </w:rPr>
        <w:noBreakHyphen/>
        <w:t>90). Dviejų iš keturių tyrimų metu nustatytas pacientų, kurie vartojo furozemidą kartu su risperidonu, mirtingumo padidėjimas. Risperidono vartojimas kartu su kitais diuretikais (daugiausiai maža tiazidų grupės diuretikų doze) nebuvo susijęs su panašiais reiškiniais.</w:t>
      </w:r>
    </w:p>
    <w:p w14:paraId="75177D2B" w14:textId="77777777" w:rsidR="00F35307" w:rsidRDefault="00F35307" w:rsidP="00F35307">
      <w:pPr>
        <w:spacing w:after="0" w:line="240" w:lineRule="auto"/>
        <w:rPr>
          <w:rFonts w:ascii="Times New Roman" w:hAnsi="Times New Roman" w:cs="Times New Roman"/>
          <w:lang w:val="lt-LT"/>
        </w:rPr>
      </w:pPr>
    </w:p>
    <w:p w14:paraId="2129CE2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Šį reiškinį paaiškinantis patofiziologinis veikimo būdas nenustatytas, mirties priežastys buvo skirtingos. Vis dėlto prieš skiriant vartoti kartu su kitokiais stipriai veikiančiais diuretikais, reikia nustatyti gydymo šiuo vaistinių preparatų deriniu naudą ir riziką ir taip gydyti atsargiai. Pacientų, kurie risperidoną vartojo kartu su kitokiais diuretikais, mirtingumas nepadidėjo. Neatsižvelgiant į gydymą, dehidracija yra bendrasis mirtingumą didinantis rizikos veiksnys, todėl reikia imtis atsargumo priemonių, kad demencija sergantys senyvi pacientai nepatirtų dehidracijos.</w:t>
      </w:r>
      <w:bookmarkEnd w:id="2"/>
    </w:p>
    <w:p w14:paraId="5BD6D854" w14:textId="77777777" w:rsidR="00F35307" w:rsidRDefault="00F35307" w:rsidP="00F35307">
      <w:pPr>
        <w:spacing w:after="0" w:line="240" w:lineRule="auto"/>
        <w:rPr>
          <w:rFonts w:ascii="Times New Roman" w:hAnsi="Times New Roman" w:cs="Times New Roman"/>
          <w:lang w:val="lt-LT"/>
        </w:rPr>
      </w:pPr>
    </w:p>
    <w:p w14:paraId="5C35FBC2" w14:textId="77777777" w:rsidR="00F35307" w:rsidRDefault="00757AC4" w:rsidP="00F35307">
      <w:pPr>
        <w:keepNext/>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Nepageidaujami cerebrovaskuliniai reiškiniai (NCVR)</w:t>
      </w:r>
    </w:p>
    <w:p w14:paraId="1E083B3D" w14:textId="77777777" w:rsidR="00F35307" w:rsidRDefault="00F35307" w:rsidP="00F35307">
      <w:pPr>
        <w:keepNext/>
        <w:spacing w:after="0" w:line="240" w:lineRule="auto"/>
        <w:rPr>
          <w:rFonts w:ascii="Times New Roman" w:hAnsi="Times New Roman" w:cs="Times New Roman"/>
          <w:lang w:val="lt-LT"/>
        </w:rPr>
      </w:pPr>
    </w:p>
    <w:p w14:paraId="3CD54D01"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noProof/>
          <w:lang w:val="lt-LT"/>
        </w:rPr>
        <w:t xml:space="preserve">Atsitiktinių imčių placebu kontroliuojamųjų klinikinių demencija sergančių pacientų populiacijos tyrimų duomenimis, vartojant kai kuriuos antipsichozinius preparatus, nepageidaujamų cerebrovaskulinių </w:t>
      </w:r>
      <w:r w:rsidRPr="00632B28">
        <w:rPr>
          <w:rFonts w:ascii="Times New Roman" w:hAnsi="Times New Roman" w:cs="Times New Roman"/>
          <w:noProof/>
          <w:lang w:val="lt-LT"/>
        </w:rPr>
        <w:lastRenderedPageBreak/>
        <w:t xml:space="preserve">reiškinių rizika padidėjo maždaug 3 kartais. </w:t>
      </w:r>
      <w:r w:rsidRPr="00632B28">
        <w:rPr>
          <w:rFonts w:ascii="Times New Roman" w:hAnsi="Times New Roman" w:cs="Times New Roman"/>
          <w:lang w:val="lt-LT"/>
        </w:rPr>
        <w:t>Šešių placebu kontroliuojamųjų Rispolept tyrimų, kuriuose daugiausiai dalyvavo senyvi demencija sergantys pacientai (&gt; 65 metų), jungtiniais duomenimis, NCVR (sunkių ar nesunkių, mišrių) patyrė 3,3</w:t>
      </w:r>
      <w:r>
        <w:rPr>
          <w:rFonts w:ascii="Times New Roman" w:hAnsi="Times New Roman" w:cs="Times New Roman"/>
          <w:lang w:val="lt-LT"/>
        </w:rPr>
        <w:t> </w:t>
      </w:r>
      <w:r w:rsidRPr="00632B28">
        <w:rPr>
          <w:rFonts w:ascii="Times New Roman" w:hAnsi="Times New Roman" w:cs="Times New Roman"/>
          <w:lang w:val="lt-LT"/>
        </w:rPr>
        <w:t>% (33 iš 1009) pacientų, kurie vartojo risperidoną, ir 1,2</w:t>
      </w:r>
      <w:r>
        <w:rPr>
          <w:rFonts w:ascii="Times New Roman" w:hAnsi="Times New Roman" w:cs="Times New Roman"/>
          <w:lang w:val="lt-LT"/>
        </w:rPr>
        <w:t> </w:t>
      </w:r>
      <w:r w:rsidRPr="00632B28">
        <w:rPr>
          <w:rFonts w:ascii="Times New Roman" w:hAnsi="Times New Roman" w:cs="Times New Roman"/>
          <w:lang w:val="lt-LT"/>
        </w:rPr>
        <w:t>% (8 iš 712) pacientų, vartojusių placebą. Šansų santykis (tikslus pasikliautinasis intervalas 95</w:t>
      </w:r>
      <w:r>
        <w:rPr>
          <w:rFonts w:ascii="Times New Roman" w:hAnsi="Times New Roman" w:cs="Times New Roman"/>
          <w:lang w:val="lt-LT"/>
        </w:rPr>
        <w:t> </w:t>
      </w:r>
      <w:r w:rsidRPr="00632B28">
        <w:rPr>
          <w:rFonts w:ascii="Times New Roman" w:hAnsi="Times New Roman" w:cs="Times New Roman"/>
          <w:lang w:val="lt-LT"/>
        </w:rPr>
        <w:t>%) buvo 2,96 (1,34</w:t>
      </w:r>
      <w:r>
        <w:rPr>
          <w:rFonts w:ascii="Times New Roman" w:hAnsi="Times New Roman" w:cs="Times New Roman"/>
          <w:lang w:val="lt-LT"/>
        </w:rPr>
        <w:t>;</w:t>
      </w:r>
      <w:r w:rsidRPr="00632B28">
        <w:rPr>
          <w:rFonts w:ascii="Times New Roman" w:hAnsi="Times New Roman" w:cs="Times New Roman"/>
          <w:lang w:val="lt-LT"/>
        </w:rPr>
        <w:t xml:space="preserve"> 7,50). Tokio rizikos padidėjimo būdas nežinomas. Paneigti, kad rizika padidėja ir vartojant kitokius antipsichozinius preparatus arba kitų grupių pacientams, negalima. Rispolept reikia vartoti atsargiai pacientams, kuriems yra insulto rizikos veiksnių.</w:t>
      </w:r>
    </w:p>
    <w:p w14:paraId="5DF801E4" w14:textId="77777777" w:rsidR="00F35307" w:rsidRDefault="00F35307" w:rsidP="00F35307">
      <w:pPr>
        <w:spacing w:after="0" w:line="240" w:lineRule="auto"/>
        <w:rPr>
          <w:rFonts w:ascii="Times New Roman" w:hAnsi="Times New Roman" w:cs="Times New Roman"/>
          <w:lang w:val="lt-LT"/>
        </w:rPr>
      </w:pPr>
    </w:p>
    <w:p w14:paraId="0E6D8290" w14:textId="77777777" w:rsidR="00F35307" w:rsidRDefault="00757AC4" w:rsidP="00F35307">
      <w:pPr>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t>Ortostatinė hipotenzija</w:t>
      </w:r>
    </w:p>
    <w:p w14:paraId="1A369606" w14:textId="77777777" w:rsidR="00F35307" w:rsidRDefault="00F35307" w:rsidP="00F35307">
      <w:pPr>
        <w:spacing w:after="0" w:line="240" w:lineRule="auto"/>
        <w:rPr>
          <w:rFonts w:ascii="Times New Roman" w:hAnsi="Times New Roman" w:cs="Times New Roman"/>
          <w:lang w:val="lt-LT"/>
        </w:rPr>
      </w:pPr>
    </w:p>
    <w:p w14:paraId="3B26112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Risperidonas blokuoja alfa adrenoreceptorius, taigi gali pasireikšti (ortostatinė) hipotenzija, ypač pradiniu dozės didinimo laikotarpiu. Po vaistinio preparato patekimo į rinką, risperidoną vartojant kartu su kitais antihipertenziniais vaistiniais preparatais, nustatyta kliniškai reikšminga hipotenzija. Pacientams, kuriems diagnozuota širdies ir kraujagyslių liga (pvz.: širdies nepakankamumas, miokardo infarktas, širdies laidumo sutrikimų, dehidracija, hipovolemija, smegenų kraujagyslių liga) risperidoną vartoti reikia atsargiai. Jeigu kliniškai reikšminga hipotenzija išlieka, reikia įvertinti tolimesnio gydymo RISPOLEPT CONSTA gydymo naudos / rizikos santykį..</w:t>
      </w:r>
    </w:p>
    <w:p w14:paraId="3E6C44F4" w14:textId="77777777" w:rsidR="00F35307" w:rsidRDefault="00F35307" w:rsidP="00F35307">
      <w:pPr>
        <w:spacing w:after="0" w:line="240" w:lineRule="auto"/>
        <w:rPr>
          <w:rFonts w:ascii="Times New Roman" w:hAnsi="Times New Roman" w:cs="Times New Roman"/>
          <w:lang w:val="lt-LT"/>
        </w:rPr>
      </w:pPr>
    </w:p>
    <w:p w14:paraId="5A9E2B4B" w14:textId="77777777" w:rsidR="00F35307" w:rsidRPr="00632B28"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Leukopenija, neutropenija ir agranulocitozė</w:t>
      </w:r>
    </w:p>
    <w:p w14:paraId="00EFB03F" w14:textId="77777777" w:rsidR="00F35307" w:rsidRDefault="00F35307" w:rsidP="00F35307">
      <w:pPr>
        <w:spacing w:after="0" w:line="240" w:lineRule="auto"/>
        <w:rPr>
          <w:rFonts w:ascii="Times New Roman" w:hAnsi="Times New Roman" w:cs="Times New Roman"/>
          <w:lang w:val="lt-LT"/>
        </w:rPr>
      </w:pPr>
    </w:p>
    <w:p w14:paraId="064905C1" w14:textId="77777777" w:rsidR="00F35307" w:rsidRDefault="00757AC4" w:rsidP="00F35307">
      <w:pPr>
        <w:spacing w:after="0" w:line="240" w:lineRule="auto"/>
        <w:rPr>
          <w:rFonts w:ascii="Times New Roman" w:hAnsi="Times New Roman" w:cs="Times New Roman"/>
          <w:lang w:val="lt-LT"/>
        </w:rPr>
      </w:pPr>
      <w:r w:rsidRPr="00DD7119">
        <w:rPr>
          <w:rFonts w:ascii="Times New Roman" w:hAnsi="Times New Roman" w:cs="Times New Roman"/>
          <w:lang w:val="lt-LT"/>
        </w:rPr>
        <w:t xml:space="preserve">Buvo gauta pranešimų apie leukopeniją, neutropeniją ir agranulocitozę, vartojant antipsichozinius </w:t>
      </w:r>
      <w:r w:rsidRPr="003828CB">
        <w:rPr>
          <w:rFonts w:ascii="Times New Roman" w:hAnsi="Times New Roman" w:cs="Times New Roman"/>
          <w:lang w:val="lt-LT"/>
        </w:rPr>
        <w:t xml:space="preserve">vaistus, įskaitant ir </w:t>
      </w:r>
      <w:r w:rsidRPr="00AF5FDD">
        <w:rPr>
          <w:rFonts w:ascii="Times New Roman" w:hAnsi="Times New Roman" w:cs="Times New Roman"/>
          <w:lang w:val="lt-LT"/>
        </w:rPr>
        <w:t>RISPOLEPT C</w:t>
      </w:r>
      <w:r w:rsidRPr="003828CB">
        <w:rPr>
          <w:rFonts w:ascii="Times New Roman" w:hAnsi="Times New Roman" w:cs="Times New Roman"/>
          <w:lang w:val="lt-LT"/>
        </w:rPr>
        <w:t>ONSTA. Poregistracinio stebėjimo metu labai retai (&lt; 1/10000</w:t>
      </w:r>
      <w:r w:rsidRPr="00DD7119">
        <w:rPr>
          <w:rFonts w:ascii="Times New Roman" w:hAnsi="Times New Roman" w:cs="Times New Roman"/>
          <w:lang w:val="lt-LT"/>
        </w:rPr>
        <w:t xml:space="preserve"> pacientų) buvo gauta pranešimų apie agranulocitozę.</w:t>
      </w:r>
    </w:p>
    <w:p w14:paraId="3A6E7EAD" w14:textId="77777777" w:rsidR="00F35307" w:rsidRDefault="00757AC4" w:rsidP="00F35307">
      <w:pPr>
        <w:spacing w:after="0" w:line="240" w:lineRule="auto"/>
        <w:rPr>
          <w:rFonts w:ascii="Times New Roman" w:hAnsi="Times New Roman" w:cs="Times New Roman"/>
          <w:lang w:val="lt-LT"/>
        </w:rPr>
      </w:pPr>
      <w:r w:rsidRPr="00F01C99">
        <w:rPr>
          <w:rFonts w:ascii="Times New Roman" w:hAnsi="Times New Roman" w:cs="Times New Roman"/>
          <w:lang w:val="lt-LT"/>
        </w:rPr>
        <w:t>Pacientus, kuriems anksčiau buvo kliniškai reikšmingas sumažėjęs baltųjų kraujo ląstelių skaičius arba vaisto sukelta leukopenija ar neutropenija, reikia stebėti pirmuosius keli</w:t>
      </w:r>
      <w:r w:rsidRPr="00AF5FDD">
        <w:rPr>
          <w:rFonts w:ascii="Times New Roman" w:hAnsi="Times New Roman" w:cs="Times New Roman"/>
          <w:lang w:val="lt-LT"/>
        </w:rPr>
        <w:t>s gydymo mėnesius ir, atsiradus pirmiesiems kliniškai reikšmingo baltųjų kraujo ląstelių skaičiaus sumažėjimo požymiams, kurių atsiradimui nėra kitų priežasčių, reikia apsvarstyti gydymo RISPOLEPT C</w:t>
      </w:r>
      <w:r>
        <w:rPr>
          <w:rFonts w:ascii="Times New Roman" w:hAnsi="Times New Roman" w:cs="Times New Roman"/>
          <w:lang w:val="lt-LT"/>
        </w:rPr>
        <w:t>ONSTA</w:t>
      </w:r>
      <w:r w:rsidRPr="00DD7119">
        <w:rPr>
          <w:rFonts w:ascii="Times New Roman" w:hAnsi="Times New Roman" w:cs="Times New Roman"/>
          <w:lang w:val="lt-LT"/>
        </w:rPr>
        <w:t xml:space="preserve"> nutraukimą.</w:t>
      </w:r>
    </w:p>
    <w:p w14:paraId="3BFE95B6" w14:textId="77777777" w:rsidR="00F35307" w:rsidRDefault="00757AC4" w:rsidP="00F35307">
      <w:pPr>
        <w:spacing w:after="0" w:line="240" w:lineRule="auto"/>
        <w:rPr>
          <w:rFonts w:ascii="Times New Roman" w:hAnsi="Times New Roman" w:cs="Times New Roman"/>
          <w:lang w:val="lt-LT"/>
        </w:rPr>
      </w:pPr>
      <w:r w:rsidRPr="00F01C99">
        <w:rPr>
          <w:rFonts w:ascii="Times New Roman" w:hAnsi="Times New Roman" w:cs="Times New Roman"/>
          <w:lang w:val="lt-LT"/>
        </w:rPr>
        <w:t>Pacientus, kuriems yra kliniškai re</w:t>
      </w:r>
      <w:r w:rsidRPr="006B716B">
        <w:rPr>
          <w:rFonts w:ascii="Times New Roman" w:hAnsi="Times New Roman" w:cs="Times New Roman"/>
          <w:lang w:val="lt-LT"/>
        </w:rPr>
        <w:t>ikšminga neutropenija, reikia atidžiai stebėti dėl karščiavimo ar kitų infekcijos simptomų ir požymių, ir, at</w:t>
      </w:r>
      <w:r w:rsidRPr="00DD7119">
        <w:rPr>
          <w:rFonts w:ascii="Times New Roman" w:hAnsi="Times New Roman" w:cs="Times New Roman"/>
          <w:lang w:val="lt-LT"/>
        </w:rPr>
        <w:t xml:space="preserve">siradus </w:t>
      </w:r>
      <w:r w:rsidRPr="00F01C99">
        <w:rPr>
          <w:rFonts w:ascii="Times New Roman" w:hAnsi="Times New Roman" w:cs="Times New Roman"/>
          <w:lang w:val="lt-LT"/>
        </w:rPr>
        <w:t>tokiems simptomams ar požymiams, nedelsiant gydyti. Pacientams, kuriems yra sunki neutropenija (bendras neutrofilų skaičius &lt; 1 x 10</w:t>
      </w:r>
      <w:r w:rsidRPr="006B716B">
        <w:rPr>
          <w:rFonts w:ascii="Times New Roman" w:hAnsi="Times New Roman" w:cs="Times New Roman"/>
          <w:vertAlign w:val="superscript"/>
          <w:lang w:val="lt-LT"/>
        </w:rPr>
        <w:t>9</w:t>
      </w:r>
      <w:r w:rsidRPr="00AF5FDD">
        <w:rPr>
          <w:rFonts w:ascii="Times New Roman" w:hAnsi="Times New Roman" w:cs="Times New Roman"/>
          <w:lang w:val="lt-LT"/>
        </w:rPr>
        <w:t>/l), reikia nutraukti gydymą RISPOLEPT C</w:t>
      </w:r>
      <w:r>
        <w:rPr>
          <w:rFonts w:ascii="Times New Roman" w:hAnsi="Times New Roman" w:cs="Times New Roman"/>
          <w:lang w:val="lt-LT"/>
        </w:rPr>
        <w:t>ONSTA</w:t>
      </w:r>
      <w:r w:rsidRPr="00DD7119">
        <w:rPr>
          <w:rFonts w:ascii="Times New Roman" w:hAnsi="Times New Roman" w:cs="Times New Roman"/>
          <w:lang w:val="lt-LT"/>
        </w:rPr>
        <w:t xml:space="preserve"> ir stebėti baltųjų kraujo ląstelių skaičių tol, kol jis taps normalus.</w:t>
      </w:r>
    </w:p>
    <w:p w14:paraId="30C2400F" w14:textId="77777777" w:rsidR="00F35307" w:rsidRDefault="00F35307" w:rsidP="00F35307">
      <w:pPr>
        <w:spacing w:after="0" w:line="240" w:lineRule="auto"/>
        <w:rPr>
          <w:rFonts w:ascii="Times New Roman" w:hAnsi="Times New Roman" w:cs="Times New Roman"/>
          <w:lang w:val="lt-LT"/>
        </w:rPr>
      </w:pPr>
    </w:p>
    <w:p w14:paraId="27204A3B" w14:textId="77777777" w:rsidR="00F35307" w:rsidRDefault="00757AC4" w:rsidP="00F35307">
      <w:pPr>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t>Vėlyvoji diskinezija/ekstrapiramidiniai simptomai (VD/EPS)</w:t>
      </w:r>
    </w:p>
    <w:p w14:paraId="1CCC778D" w14:textId="77777777" w:rsidR="00F35307" w:rsidRDefault="00F35307" w:rsidP="00F35307">
      <w:pPr>
        <w:spacing w:after="0" w:line="240" w:lineRule="auto"/>
        <w:rPr>
          <w:rFonts w:ascii="Times New Roman" w:hAnsi="Times New Roman" w:cs="Times New Roman"/>
          <w:lang w:val="lt-LT"/>
        </w:rPr>
      </w:pPr>
    </w:p>
    <w:p w14:paraId="6B1325F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Dopamino receptorių antagonistinių savybių turintys vaistiniai preparatai siejami su gebėjimu skatinti vėlyvąją diskineziją, kuriai būdingi ritmiški nevalingi judesiai, daugiausia liežuvio ir (arba) veido. Ekstrapiramidinių simptomų atsiradimas yra vėlyvosios diskinezijos rizikos veiksnys. Jeigu atsiranda vėlyvosios diskinezijos požymių ar simptomų, reikia apgalvotai nutraukti visų antipsichozinių vaistinių preparatų vartojimą.</w:t>
      </w:r>
    </w:p>
    <w:p w14:paraId="58A3D14A" w14:textId="77777777" w:rsidR="00F35307" w:rsidRDefault="00F35307" w:rsidP="00F35307">
      <w:pPr>
        <w:spacing w:after="0" w:line="240" w:lineRule="auto"/>
        <w:rPr>
          <w:rFonts w:ascii="Times New Roman" w:hAnsi="Times New Roman" w:cs="Times New Roman"/>
          <w:lang w:val="lt-LT"/>
        </w:rPr>
      </w:pPr>
    </w:p>
    <w:p w14:paraId="1FA0E105" w14:textId="77777777" w:rsidR="00F35307" w:rsidRDefault="00757AC4" w:rsidP="00F35307">
      <w:pPr>
        <w:spacing w:after="0" w:line="240" w:lineRule="auto"/>
        <w:rPr>
          <w:rFonts w:ascii="Times New Roman" w:hAnsi="Times New Roman" w:cs="Times New Roman"/>
          <w:bCs/>
          <w:iCs/>
          <w:szCs w:val="20"/>
          <w:lang w:val="lt-LT" w:eastAsia="en-GB"/>
        </w:rPr>
      </w:pPr>
      <w:r w:rsidRPr="0033720E">
        <w:rPr>
          <w:rFonts w:ascii="Times New Roman" w:hAnsi="Times New Roman" w:cs="Times New Roman"/>
          <w:bCs/>
          <w:iCs/>
          <w:szCs w:val="20"/>
          <w:lang w:val="lt-LT" w:eastAsia="en-GB"/>
        </w:rPr>
        <w:t>Reikia imtis atsargumo priemonių pacientams, kartu vartojantiems psichostimuliatorius (pvz., metilfenidatą) ir risperidoną, nes koreguojant vien</w:t>
      </w:r>
      <w:r>
        <w:rPr>
          <w:rFonts w:ascii="Times New Roman" w:hAnsi="Times New Roman" w:cs="Times New Roman"/>
          <w:bCs/>
          <w:iCs/>
          <w:szCs w:val="20"/>
          <w:lang w:val="lt-LT" w:eastAsia="en-GB"/>
        </w:rPr>
        <w:t>o</w:t>
      </w:r>
      <w:r w:rsidRPr="0033720E">
        <w:rPr>
          <w:rFonts w:ascii="Times New Roman" w:hAnsi="Times New Roman" w:cs="Times New Roman"/>
          <w:bCs/>
          <w:iCs/>
          <w:szCs w:val="20"/>
          <w:lang w:val="lt-LT" w:eastAsia="en-GB"/>
        </w:rPr>
        <w:t xml:space="preserve"> arba ab</w:t>
      </w:r>
      <w:r>
        <w:rPr>
          <w:rFonts w:ascii="Times New Roman" w:hAnsi="Times New Roman" w:cs="Times New Roman"/>
          <w:bCs/>
          <w:iCs/>
          <w:szCs w:val="20"/>
          <w:lang w:val="lt-LT" w:eastAsia="en-GB"/>
        </w:rPr>
        <w:t>iejų</w:t>
      </w:r>
      <w:r w:rsidRPr="0033720E">
        <w:rPr>
          <w:rFonts w:ascii="Times New Roman" w:hAnsi="Times New Roman" w:cs="Times New Roman"/>
          <w:bCs/>
          <w:iCs/>
          <w:szCs w:val="20"/>
          <w:lang w:val="lt-LT" w:eastAsia="en-GB"/>
        </w:rPr>
        <w:t xml:space="preserve"> vaistini</w:t>
      </w:r>
      <w:r>
        <w:rPr>
          <w:rFonts w:ascii="Times New Roman" w:hAnsi="Times New Roman" w:cs="Times New Roman"/>
          <w:bCs/>
          <w:iCs/>
          <w:szCs w:val="20"/>
          <w:lang w:val="lt-LT" w:eastAsia="en-GB"/>
        </w:rPr>
        <w:t>ų</w:t>
      </w:r>
      <w:r w:rsidRPr="0033720E">
        <w:rPr>
          <w:rFonts w:ascii="Times New Roman" w:hAnsi="Times New Roman" w:cs="Times New Roman"/>
          <w:bCs/>
          <w:iCs/>
          <w:szCs w:val="20"/>
          <w:lang w:val="lt-LT" w:eastAsia="en-GB"/>
        </w:rPr>
        <w:t xml:space="preserve"> preparat</w:t>
      </w:r>
      <w:r>
        <w:rPr>
          <w:rFonts w:ascii="Times New Roman" w:hAnsi="Times New Roman" w:cs="Times New Roman"/>
          <w:bCs/>
          <w:iCs/>
          <w:szCs w:val="20"/>
          <w:lang w:val="lt-LT" w:eastAsia="en-GB"/>
        </w:rPr>
        <w:t>ų dozes</w:t>
      </w:r>
      <w:r w:rsidRPr="0033720E">
        <w:rPr>
          <w:rFonts w:ascii="Times New Roman" w:hAnsi="Times New Roman" w:cs="Times New Roman"/>
          <w:bCs/>
          <w:iCs/>
          <w:szCs w:val="20"/>
          <w:lang w:val="lt-LT" w:eastAsia="en-GB"/>
        </w:rPr>
        <w:t xml:space="preserve">, gali atsirasti ekstrapiramidinių simptomų. </w:t>
      </w:r>
      <w:r>
        <w:rPr>
          <w:rFonts w:ascii="Times New Roman" w:hAnsi="Times New Roman" w:cs="Times New Roman"/>
          <w:bCs/>
          <w:iCs/>
          <w:szCs w:val="20"/>
          <w:lang w:val="lt-LT" w:eastAsia="en-GB"/>
        </w:rPr>
        <w:t>S</w:t>
      </w:r>
      <w:r w:rsidRPr="005C0909">
        <w:rPr>
          <w:rFonts w:ascii="Times New Roman" w:hAnsi="Times New Roman" w:cs="Times New Roman"/>
          <w:bCs/>
          <w:iCs/>
          <w:szCs w:val="20"/>
          <w:lang w:val="lt-LT" w:eastAsia="en-GB"/>
        </w:rPr>
        <w:t xml:space="preserve">timuliuojantį gydymą </w:t>
      </w:r>
      <w:r>
        <w:rPr>
          <w:rFonts w:ascii="Times New Roman" w:hAnsi="Times New Roman" w:cs="Times New Roman"/>
          <w:bCs/>
          <w:iCs/>
          <w:szCs w:val="20"/>
          <w:lang w:val="lt-LT" w:eastAsia="en-GB"/>
        </w:rPr>
        <w:t>r</w:t>
      </w:r>
      <w:r w:rsidRPr="0033720E">
        <w:rPr>
          <w:rFonts w:ascii="Times New Roman" w:hAnsi="Times New Roman" w:cs="Times New Roman"/>
          <w:bCs/>
          <w:iCs/>
          <w:szCs w:val="20"/>
          <w:lang w:val="lt-LT" w:eastAsia="en-GB"/>
        </w:rPr>
        <w:t xml:space="preserve">ekomenduojama </w:t>
      </w:r>
      <w:r w:rsidRPr="00E97AF8">
        <w:rPr>
          <w:rFonts w:ascii="Times New Roman" w:hAnsi="Times New Roman" w:cs="Times New Roman"/>
          <w:bCs/>
          <w:iCs/>
          <w:szCs w:val="20"/>
          <w:lang w:val="lt-LT" w:eastAsia="en-GB"/>
        </w:rPr>
        <w:t xml:space="preserve">nutraukti </w:t>
      </w:r>
      <w:r w:rsidRPr="0033720E">
        <w:rPr>
          <w:rFonts w:ascii="Times New Roman" w:hAnsi="Times New Roman" w:cs="Times New Roman"/>
          <w:bCs/>
          <w:iCs/>
          <w:szCs w:val="20"/>
          <w:lang w:val="lt-LT" w:eastAsia="en-GB"/>
        </w:rPr>
        <w:t>palaipsniui (žr. 4.5 skyrių)</w:t>
      </w:r>
      <w:r>
        <w:rPr>
          <w:rFonts w:ascii="Times New Roman" w:hAnsi="Times New Roman" w:cs="Times New Roman"/>
          <w:bCs/>
          <w:iCs/>
          <w:szCs w:val="20"/>
          <w:lang w:val="lt-LT" w:eastAsia="en-GB"/>
        </w:rPr>
        <w:t>.</w:t>
      </w:r>
    </w:p>
    <w:p w14:paraId="79E54E2F" w14:textId="77777777" w:rsidR="00F35307" w:rsidRDefault="00F35307" w:rsidP="00F35307">
      <w:pPr>
        <w:spacing w:after="0" w:line="240" w:lineRule="auto"/>
        <w:rPr>
          <w:rFonts w:ascii="Times New Roman" w:hAnsi="Times New Roman" w:cs="Times New Roman"/>
          <w:lang w:val="lt-LT"/>
        </w:rPr>
      </w:pPr>
    </w:p>
    <w:p w14:paraId="6CF56B51" w14:textId="77777777" w:rsidR="00F35307" w:rsidRDefault="00757AC4" w:rsidP="00F35307">
      <w:pPr>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t>Piktybinis neurolepsinis sindromas (PNS)</w:t>
      </w:r>
    </w:p>
    <w:p w14:paraId="1E22E136" w14:textId="77777777" w:rsidR="00F35307" w:rsidRDefault="00F35307" w:rsidP="00F35307">
      <w:pPr>
        <w:spacing w:after="0" w:line="240" w:lineRule="auto"/>
        <w:rPr>
          <w:rFonts w:ascii="Times New Roman" w:hAnsi="Times New Roman" w:cs="Times New Roman"/>
          <w:lang w:val="lt-LT"/>
        </w:rPr>
      </w:pPr>
    </w:p>
    <w:p w14:paraId="3B26A5E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Vartojant antipsichozinių vaistinių preparatų, pasireiškė piktybinis neurolepsinis sindromas, kuriam būdinga hipertermija, raumenų rigidiškumas, autonominis nestabilumas, sąmonės pokyčiai ir </w:t>
      </w:r>
      <w:r w:rsidRPr="003828CB">
        <w:rPr>
          <w:rFonts w:ascii="Times New Roman" w:hAnsi="Times New Roman" w:cs="Times New Roman"/>
          <w:lang w:val="lt-LT"/>
        </w:rPr>
        <w:t>kreatinfosfokinazės aktyvumo serume padidėjimas. Gali atsirasti šių papildomų požymių: mioglobinurija</w:t>
      </w:r>
      <w:r w:rsidRPr="00632B28">
        <w:rPr>
          <w:rFonts w:ascii="Times New Roman" w:hAnsi="Times New Roman" w:cs="Times New Roman"/>
          <w:lang w:val="lt-LT"/>
        </w:rPr>
        <w:t xml:space="preserve"> (rabdomiolizė) ir ūminis inkstų nepakankamumas. Tokiu atveju reikia nutraukti visų antipsichozinių vaistinių preparatų, įskaitant RISPOLEPT CONSTA, vartojimą.</w:t>
      </w:r>
    </w:p>
    <w:p w14:paraId="54B7DEEB" w14:textId="77777777" w:rsidR="00F35307" w:rsidRDefault="00F35307" w:rsidP="00F35307">
      <w:pPr>
        <w:spacing w:after="0" w:line="240" w:lineRule="auto"/>
        <w:rPr>
          <w:rFonts w:ascii="Times New Roman" w:hAnsi="Times New Roman" w:cs="Times New Roman"/>
          <w:lang w:val="lt-LT"/>
        </w:rPr>
      </w:pPr>
    </w:p>
    <w:p w14:paraId="2CEFC034" w14:textId="77777777" w:rsidR="00F35307" w:rsidRDefault="00757AC4" w:rsidP="00F35307">
      <w:pPr>
        <w:keepNext/>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t>Parkinsono liga ir demencija, kuria sergant atsiranda</w:t>
      </w:r>
      <w:r w:rsidRPr="00632B28">
        <w:rPr>
          <w:rFonts w:ascii="Times New Roman" w:hAnsi="Times New Roman" w:cs="Times New Roman"/>
          <w:i/>
          <w:iCs/>
          <w:kern w:val="1"/>
          <w:u w:val="single"/>
          <w:lang w:val="lt-LT"/>
        </w:rPr>
        <w:t xml:space="preserve"> Lewy</w:t>
      </w:r>
      <w:r w:rsidRPr="00632B28">
        <w:rPr>
          <w:rFonts w:ascii="Times New Roman" w:hAnsi="Times New Roman" w:cs="Times New Roman"/>
          <w:kern w:val="1"/>
          <w:u w:val="single"/>
          <w:lang w:val="lt-LT"/>
        </w:rPr>
        <w:t xml:space="preserve"> kūnelių</w:t>
      </w:r>
    </w:p>
    <w:p w14:paraId="04AD54C6" w14:textId="77777777" w:rsidR="00F35307" w:rsidRPr="00AF5FDD" w:rsidRDefault="00F35307" w:rsidP="00F35307">
      <w:pPr>
        <w:keepNext/>
        <w:spacing w:after="0" w:line="240" w:lineRule="auto"/>
        <w:rPr>
          <w:rFonts w:ascii="Times New Roman" w:hAnsi="Times New Roman" w:cs="Times New Roman"/>
          <w:lang w:val="lt-LT"/>
        </w:rPr>
      </w:pPr>
    </w:p>
    <w:p w14:paraId="0899E728"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Skirdami vartoti antipsichozinių vaistinių preparatų, įskaitant RISPOLEPT CONSTA, Parkinsono liga arba </w:t>
      </w:r>
      <w:r w:rsidRPr="00632B28">
        <w:rPr>
          <w:rFonts w:ascii="Times New Roman" w:hAnsi="Times New Roman" w:cs="Times New Roman"/>
          <w:kern w:val="1"/>
          <w:lang w:val="lt-LT"/>
        </w:rPr>
        <w:t xml:space="preserve">demencija, kuria sergant atsiranda </w:t>
      </w:r>
      <w:r w:rsidRPr="00632B28">
        <w:rPr>
          <w:rFonts w:ascii="Times New Roman" w:hAnsi="Times New Roman" w:cs="Times New Roman"/>
          <w:i/>
          <w:iCs/>
          <w:kern w:val="1"/>
          <w:lang w:val="lt-LT"/>
        </w:rPr>
        <w:t>Lewy</w:t>
      </w:r>
      <w:r w:rsidRPr="00632B28">
        <w:rPr>
          <w:rFonts w:ascii="Times New Roman" w:hAnsi="Times New Roman" w:cs="Times New Roman"/>
          <w:kern w:val="1"/>
          <w:lang w:val="lt-LT"/>
        </w:rPr>
        <w:t xml:space="preserve"> kūnelių</w:t>
      </w:r>
      <w:r w:rsidRPr="00632B28">
        <w:rPr>
          <w:rFonts w:ascii="Times New Roman" w:hAnsi="Times New Roman" w:cs="Times New Roman"/>
          <w:lang w:val="lt-LT"/>
        </w:rPr>
        <w:t xml:space="preserve">, sergantiems pacientams, gydytojai turi nustatyti </w:t>
      </w:r>
      <w:r w:rsidRPr="00632B28">
        <w:rPr>
          <w:rFonts w:ascii="Times New Roman" w:hAnsi="Times New Roman" w:cs="Times New Roman"/>
          <w:lang w:val="lt-LT"/>
        </w:rPr>
        <w:lastRenderedPageBreak/>
        <w:t>rizikos ir naudos santykį. Vartojant risperidoną, Parkinsono liga gali pasunkėti. Abiejų šių grupių pacientams gali būti padidėjusi piktybinio neurolepsinio sindromo rizika arba būti padidėjęs jautrumas antipsichoziniams vaistiniams preparatams. Tokie pacientai buvo pašalinti iš klinikinių tyrimų. Toks jautrumo padidėjimas gali pasireikšti sumišimu, atbukimu, laikysenos nestabilumu, pasireikiančiu dažnais pargriuvimais kartu su ekstrapiramidiniais simptomais.</w:t>
      </w:r>
    </w:p>
    <w:p w14:paraId="134597FD" w14:textId="77777777" w:rsidR="00F35307" w:rsidRDefault="00F35307" w:rsidP="00F35307">
      <w:pPr>
        <w:spacing w:after="0" w:line="240" w:lineRule="auto"/>
        <w:rPr>
          <w:rFonts w:ascii="Times New Roman" w:hAnsi="Times New Roman" w:cs="Times New Roman"/>
          <w:lang w:val="lt-LT"/>
        </w:rPr>
      </w:pPr>
    </w:p>
    <w:p w14:paraId="6FE49010" w14:textId="77777777" w:rsidR="00F35307" w:rsidRPr="00806706" w:rsidRDefault="00757AC4" w:rsidP="00F35307">
      <w:pPr>
        <w:keepNext/>
        <w:spacing w:after="0" w:line="240" w:lineRule="auto"/>
        <w:rPr>
          <w:rFonts w:ascii="Times New Roman" w:hAnsi="Times New Roman" w:cs="Times New Roman"/>
          <w:u w:val="single"/>
          <w:lang w:val="lt-LT"/>
        </w:rPr>
      </w:pPr>
      <w:r w:rsidRPr="00806706">
        <w:rPr>
          <w:rFonts w:ascii="Times New Roman" w:hAnsi="Times New Roman" w:cs="Times New Roman"/>
          <w:u w:val="single"/>
          <w:lang w:val="lt-LT"/>
        </w:rPr>
        <w:t>Padidėjusio jautrumo reakcijos</w:t>
      </w:r>
    </w:p>
    <w:p w14:paraId="2E7796C5" w14:textId="77777777" w:rsidR="00F35307" w:rsidRPr="00AF5FDD" w:rsidRDefault="00F35307" w:rsidP="00F35307">
      <w:pPr>
        <w:keepNext/>
        <w:spacing w:after="0" w:line="240" w:lineRule="auto"/>
        <w:rPr>
          <w:rFonts w:ascii="Times New Roman" w:hAnsi="Times New Roman" w:cs="Times New Roman"/>
          <w:lang w:val="lt-LT"/>
        </w:rPr>
      </w:pPr>
    </w:p>
    <w:p w14:paraId="3CDFDF34" w14:textId="77777777" w:rsidR="00F35307" w:rsidRPr="00806706" w:rsidRDefault="00757AC4" w:rsidP="00F35307">
      <w:pPr>
        <w:spacing w:after="0" w:line="240" w:lineRule="auto"/>
        <w:rPr>
          <w:rFonts w:ascii="Times New Roman" w:hAnsi="Times New Roman" w:cs="Times New Roman"/>
          <w:lang w:val="lt-LT"/>
        </w:rPr>
      </w:pPr>
      <w:r w:rsidRPr="00FB3E6E">
        <w:rPr>
          <w:rFonts w:ascii="Times New Roman" w:hAnsi="Times New Roman" w:cs="Times New Roman"/>
          <w:lang w:val="lt-LT"/>
        </w:rPr>
        <w:t xml:space="preserve">Nors </w:t>
      </w:r>
      <w:r>
        <w:rPr>
          <w:rFonts w:ascii="Times New Roman" w:hAnsi="Times New Roman" w:cs="Times New Roman"/>
          <w:lang w:val="lt-LT"/>
        </w:rPr>
        <w:t>geriamojo risperidono toleravimas turi</w:t>
      </w:r>
      <w:r w:rsidRPr="00FB3E6E">
        <w:rPr>
          <w:rFonts w:ascii="Times New Roman" w:hAnsi="Times New Roman" w:cs="Times New Roman"/>
          <w:lang w:val="lt-LT"/>
        </w:rPr>
        <w:t xml:space="preserve"> būti nustatyta</w:t>
      </w:r>
      <w:r>
        <w:rPr>
          <w:rFonts w:ascii="Times New Roman" w:hAnsi="Times New Roman" w:cs="Times New Roman"/>
          <w:lang w:val="lt-LT"/>
        </w:rPr>
        <w:t>s</w:t>
      </w:r>
      <w:r w:rsidRPr="00FB3E6E">
        <w:rPr>
          <w:rFonts w:ascii="Times New Roman" w:hAnsi="Times New Roman" w:cs="Times New Roman"/>
          <w:lang w:val="lt-LT"/>
        </w:rPr>
        <w:t xml:space="preserve"> prieš pradedant gydymą</w:t>
      </w:r>
      <w:r>
        <w:rPr>
          <w:rFonts w:ascii="Times New Roman" w:hAnsi="Times New Roman" w:cs="Times New Roman"/>
          <w:lang w:val="lt-LT"/>
        </w:rPr>
        <w:t xml:space="preserve"> RISPOLEPT CONSTA</w:t>
      </w:r>
      <w:r w:rsidRPr="00FB3E6E">
        <w:rPr>
          <w:rFonts w:ascii="Times New Roman" w:hAnsi="Times New Roman" w:cs="Times New Roman"/>
          <w:lang w:val="lt-LT"/>
        </w:rPr>
        <w:t>, poregistracinio stebėjimo metu retais atvejais nustatytos anafilaksinės reakcijos</w:t>
      </w:r>
      <w:r>
        <w:rPr>
          <w:rFonts w:ascii="Times New Roman" w:hAnsi="Times New Roman" w:cs="Times New Roman"/>
          <w:lang w:val="lt-LT"/>
        </w:rPr>
        <w:t xml:space="preserve"> pacientams</w:t>
      </w:r>
      <w:r w:rsidRPr="00FB3E6E">
        <w:rPr>
          <w:rFonts w:ascii="Times New Roman" w:hAnsi="Times New Roman" w:cs="Times New Roman"/>
          <w:lang w:val="lt-LT"/>
        </w:rPr>
        <w:t>, k</w:t>
      </w:r>
      <w:r>
        <w:rPr>
          <w:rFonts w:ascii="Times New Roman" w:hAnsi="Times New Roman" w:cs="Times New Roman"/>
          <w:lang w:val="lt-LT"/>
        </w:rPr>
        <w:t>urie anksčiau toleravo geriamąjį risperidoną</w:t>
      </w:r>
      <w:r w:rsidRPr="00FB3E6E">
        <w:rPr>
          <w:rFonts w:ascii="Times New Roman" w:hAnsi="Times New Roman" w:cs="Times New Roman"/>
          <w:lang w:val="lt-LT"/>
        </w:rPr>
        <w:t xml:space="preserve"> </w:t>
      </w:r>
      <w:r w:rsidRPr="00806706">
        <w:rPr>
          <w:rFonts w:ascii="Times New Roman" w:hAnsi="Times New Roman" w:cs="Times New Roman"/>
          <w:lang w:val="lt-LT"/>
        </w:rPr>
        <w:t>(žr. 4.2 ir 4.8 skyrius).</w:t>
      </w:r>
    </w:p>
    <w:p w14:paraId="7382AD59" w14:textId="77777777" w:rsidR="00F35307" w:rsidRPr="00806706" w:rsidRDefault="00757AC4" w:rsidP="00F35307">
      <w:pPr>
        <w:spacing w:after="0" w:line="240" w:lineRule="auto"/>
        <w:rPr>
          <w:rFonts w:ascii="Times New Roman" w:hAnsi="Times New Roman" w:cs="Times New Roman"/>
          <w:lang w:val="lt-LT"/>
        </w:rPr>
      </w:pPr>
      <w:r w:rsidRPr="00FB3E6E">
        <w:rPr>
          <w:rFonts w:ascii="Times New Roman" w:hAnsi="Times New Roman" w:cs="Times New Roman"/>
          <w:lang w:val="lt-LT"/>
        </w:rPr>
        <w:t xml:space="preserve">Jeigu pasireiškia padidėjusio jautrumo reakcijos, reikia nutraukti gydymą </w:t>
      </w:r>
      <w:r>
        <w:rPr>
          <w:rFonts w:ascii="Times New Roman" w:hAnsi="Times New Roman" w:cs="Times New Roman"/>
          <w:lang w:val="lt-LT"/>
        </w:rPr>
        <w:t xml:space="preserve">RISPOLEPT </w:t>
      </w:r>
      <w:r w:rsidRPr="00FB3E6E">
        <w:rPr>
          <w:rFonts w:ascii="Times New Roman" w:hAnsi="Times New Roman" w:cs="Times New Roman"/>
          <w:lang w:val="lt-LT"/>
        </w:rPr>
        <w:t xml:space="preserve">CONSTA, skirti kliniškai tinkamas palaikomąsias priemones ir pacientą stebėti tol, kol požymiai ir simptomai išnyks </w:t>
      </w:r>
      <w:r w:rsidRPr="00806706">
        <w:rPr>
          <w:rFonts w:ascii="Times New Roman" w:hAnsi="Times New Roman" w:cs="Times New Roman"/>
          <w:lang w:val="lt-LT"/>
        </w:rPr>
        <w:t>(žr. 4.3 ir 4.8 skyrius).</w:t>
      </w:r>
    </w:p>
    <w:p w14:paraId="774118E7" w14:textId="77777777" w:rsidR="00F35307" w:rsidRDefault="00F35307" w:rsidP="00F35307">
      <w:pPr>
        <w:spacing w:after="0" w:line="240" w:lineRule="auto"/>
        <w:rPr>
          <w:rFonts w:ascii="Times New Roman" w:hAnsi="Times New Roman" w:cs="Times New Roman"/>
          <w:lang w:val="lt-LT"/>
        </w:rPr>
      </w:pPr>
    </w:p>
    <w:p w14:paraId="17655393" w14:textId="77777777" w:rsidR="00F35307" w:rsidRDefault="00757AC4" w:rsidP="00F35307">
      <w:pPr>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t>Hiperglikemija ir cukrinis diabetas</w:t>
      </w:r>
    </w:p>
    <w:p w14:paraId="2543F968" w14:textId="77777777" w:rsidR="00F35307" w:rsidRDefault="00F35307" w:rsidP="00F35307">
      <w:pPr>
        <w:spacing w:after="0" w:line="240" w:lineRule="auto"/>
        <w:rPr>
          <w:rFonts w:ascii="Times New Roman" w:hAnsi="Times New Roman" w:cs="Times New Roman"/>
          <w:lang w:val="lt-LT"/>
        </w:rPr>
      </w:pPr>
    </w:p>
    <w:p w14:paraId="3BC3DDCD" w14:textId="77777777" w:rsidR="00F35307" w:rsidRDefault="00757AC4" w:rsidP="00F35307">
      <w:pPr>
        <w:spacing w:after="0" w:line="240" w:lineRule="auto"/>
        <w:rPr>
          <w:rFonts w:ascii="Times New Roman" w:hAnsi="Times New Roman" w:cs="Times New Roman"/>
          <w:kern w:val="24"/>
          <w:lang w:val="lt-LT"/>
        </w:rPr>
      </w:pPr>
      <w:r w:rsidRPr="00632B28">
        <w:rPr>
          <w:rFonts w:ascii="Times New Roman" w:hAnsi="Times New Roman" w:cs="Times New Roman"/>
          <w:lang w:val="lt-LT"/>
        </w:rPr>
        <w:t xml:space="preserve">Gydymo RISPOLEPT CONSTA metu buvo pranešta apie hiperglikemiją, cukrinį diabetą ir prieš pradedant gydymą buvusio diabeto pasunkėjimą. </w:t>
      </w:r>
      <w:r w:rsidRPr="00632B28">
        <w:rPr>
          <w:rFonts w:ascii="Times New Roman" w:hAnsi="Times New Roman" w:cs="Times New Roman"/>
          <w:kern w:val="1"/>
          <w:lang w:val="lt-LT"/>
        </w:rPr>
        <w:t>Kai kuriais atvejais buvo pranešta apie ankstesnį kūno svorio padidėjimą, kas gali būti predisponuojančiu faktoriumi. Labai retai buvo pranešta apie ryšį su ketoacidoze ir retai - su diabetine koma. Rekomenduojama tinkamai stebėti paciento klinikinę būklę pagal naudojamas psichozės gydymo gaires. Atipiniais antipsichoziniais vaistiniais preparatais, įskaitant RISPOLEPT CONSTA, gydomi pacientai turi būti stebimi dėl hiperglikemijos simptomų (pvz., polidipsija, poliurija, polifagija ir silpnumas), ir cukriniu diabetu sergantys pacientai turi būti reguliariai stebimi, ar neblogėja gliukozės koncentracijos kraujyje reguliavimas.</w:t>
      </w:r>
    </w:p>
    <w:p w14:paraId="6420E533" w14:textId="77777777" w:rsidR="00F35307" w:rsidRPr="00AF5FDD" w:rsidRDefault="00F35307" w:rsidP="00F35307">
      <w:pPr>
        <w:spacing w:after="0" w:line="240" w:lineRule="auto"/>
        <w:rPr>
          <w:rFonts w:ascii="Times New Roman" w:hAnsi="Times New Roman" w:cs="Times New Roman"/>
          <w:kern w:val="1"/>
          <w:lang w:val="lt-LT"/>
        </w:rPr>
      </w:pPr>
    </w:p>
    <w:p w14:paraId="5D05CCA9" w14:textId="77777777" w:rsidR="00F35307" w:rsidRDefault="00757AC4" w:rsidP="00F35307">
      <w:pPr>
        <w:keepNext/>
        <w:keepLines/>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t>Kūno svorio padidėjimas</w:t>
      </w:r>
    </w:p>
    <w:p w14:paraId="42896841" w14:textId="77777777" w:rsidR="00F35307" w:rsidRPr="00AF5FDD" w:rsidRDefault="00F35307" w:rsidP="00F35307">
      <w:pPr>
        <w:keepNext/>
        <w:keepLines/>
        <w:spacing w:after="0" w:line="240" w:lineRule="auto"/>
        <w:rPr>
          <w:rFonts w:ascii="Times New Roman" w:hAnsi="Times New Roman" w:cs="Times New Roman"/>
          <w:kern w:val="1"/>
          <w:lang w:val="lt-LT"/>
        </w:rPr>
      </w:pPr>
    </w:p>
    <w:p w14:paraId="2C715EEE" w14:textId="77777777" w:rsidR="00F35307" w:rsidRDefault="00757AC4" w:rsidP="00F35307">
      <w:pPr>
        <w:keepNext/>
        <w:keepLines/>
        <w:spacing w:after="0" w:line="240" w:lineRule="auto"/>
        <w:rPr>
          <w:rFonts w:ascii="Times New Roman" w:hAnsi="Times New Roman" w:cs="Times New Roman"/>
          <w:lang w:val="lt-LT"/>
        </w:rPr>
      </w:pPr>
      <w:r w:rsidRPr="00632B28">
        <w:rPr>
          <w:rFonts w:ascii="Times New Roman" w:hAnsi="Times New Roman" w:cs="Times New Roman"/>
          <w:kern w:val="1"/>
          <w:lang w:val="lt-LT"/>
        </w:rPr>
        <w:t>Gauta pranešimų apie reikšmingą kūno svorio padidėjimą, vartojant RISPOLEPT CONSTA. Kūno svorį reikia reguliariai tikrinti.</w:t>
      </w:r>
    </w:p>
    <w:p w14:paraId="145397B9" w14:textId="77777777" w:rsidR="00F35307" w:rsidRDefault="00F35307" w:rsidP="00F35307">
      <w:pPr>
        <w:spacing w:after="0" w:line="240" w:lineRule="auto"/>
        <w:rPr>
          <w:rFonts w:ascii="Times New Roman" w:hAnsi="Times New Roman" w:cs="Times New Roman"/>
          <w:lang w:val="lt-LT"/>
        </w:rPr>
      </w:pPr>
    </w:p>
    <w:p w14:paraId="65F03DB7" w14:textId="77777777" w:rsidR="00F35307"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Hiperprolaktinemija</w:t>
      </w:r>
    </w:p>
    <w:p w14:paraId="4C7C8772" w14:textId="77777777" w:rsidR="00F35307" w:rsidRDefault="00F35307" w:rsidP="00F35307">
      <w:pPr>
        <w:spacing w:after="0" w:line="240" w:lineRule="auto"/>
        <w:rPr>
          <w:rFonts w:ascii="Times New Roman" w:hAnsi="Times New Roman" w:cs="Times New Roman"/>
          <w:lang w:val="lt-LT"/>
        </w:rPr>
      </w:pPr>
    </w:p>
    <w:p w14:paraId="606504D1" w14:textId="77777777" w:rsidR="00F35307" w:rsidRDefault="00757AC4" w:rsidP="00F35307">
      <w:pPr>
        <w:spacing w:after="0" w:line="240" w:lineRule="auto"/>
        <w:rPr>
          <w:rFonts w:ascii="Times New Roman" w:hAnsi="Times New Roman" w:cs="Times New Roman"/>
          <w:lang w:val="lt-LT"/>
        </w:rPr>
      </w:pPr>
      <w:r w:rsidRPr="00553842">
        <w:rPr>
          <w:rFonts w:ascii="Times New Roman" w:hAnsi="Times New Roman" w:cs="Times New Roman"/>
          <w:lang w:val="lt-LT"/>
        </w:rPr>
        <w:t xml:space="preserve">Hiperprolaktinemija yra dažnas gydymo RISPOLEPT </w:t>
      </w:r>
      <w:r>
        <w:rPr>
          <w:rFonts w:ascii="Times New Roman" w:hAnsi="Times New Roman" w:cs="Times New Roman"/>
          <w:lang w:val="lt-LT"/>
        </w:rPr>
        <w:t>CONSTA sukeltas nepageidaujamas</w:t>
      </w:r>
      <w:r w:rsidRPr="00553842">
        <w:rPr>
          <w:rFonts w:ascii="Times New Roman" w:hAnsi="Times New Roman" w:cs="Times New Roman"/>
          <w:lang w:val="lt-LT"/>
        </w:rPr>
        <w:t xml:space="preserve"> poveikis. Prolaktino koncentracijos plazmoje vertinimas yra rekomenduojamas pacientams</w:t>
      </w:r>
      <w:r>
        <w:rPr>
          <w:rFonts w:ascii="Times New Roman" w:hAnsi="Times New Roman" w:cs="Times New Roman"/>
          <w:lang w:val="lt-LT"/>
        </w:rPr>
        <w:t xml:space="preserve"> su galimo</w:t>
      </w:r>
      <w:r w:rsidRPr="00553842">
        <w:rPr>
          <w:rFonts w:ascii="Times New Roman" w:hAnsi="Times New Roman" w:cs="Times New Roman"/>
          <w:lang w:val="lt-LT"/>
        </w:rPr>
        <w:t xml:space="preserve"> su prolaktinu susij</w:t>
      </w:r>
      <w:r>
        <w:rPr>
          <w:rFonts w:ascii="Times New Roman" w:hAnsi="Times New Roman" w:cs="Times New Roman"/>
          <w:lang w:val="lt-LT"/>
        </w:rPr>
        <w:t>usio</w:t>
      </w:r>
      <w:r w:rsidRPr="00553842">
        <w:rPr>
          <w:rFonts w:ascii="Times New Roman" w:hAnsi="Times New Roman" w:cs="Times New Roman"/>
          <w:lang w:val="lt-LT"/>
        </w:rPr>
        <w:t xml:space="preserve"> nepageidaujam</w:t>
      </w:r>
      <w:r>
        <w:rPr>
          <w:rFonts w:ascii="Times New Roman" w:hAnsi="Times New Roman" w:cs="Times New Roman"/>
          <w:lang w:val="lt-LT"/>
        </w:rPr>
        <w:t>o</w:t>
      </w:r>
      <w:r w:rsidRPr="00553842">
        <w:rPr>
          <w:rFonts w:ascii="Times New Roman" w:hAnsi="Times New Roman" w:cs="Times New Roman"/>
          <w:lang w:val="lt-LT"/>
        </w:rPr>
        <w:t xml:space="preserve"> poveiki</w:t>
      </w:r>
      <w:r>
        <w:rPr>
          <w:rFonts w:ascii="Times New Roman" w:hAnsi="Times New Roman" w:cs="Times New Roman"/>
          <w:lang w:val="lt-LT"/>
        </w:rPr>
        <w:t>o požymiais</w:t>
      </w:r>
      <w:r w:rsidRPr="00553842">
        <w:rPr>
          <w:rFonts w:ascii="Times New Roman" w:hAnsi="Times New Roman" w:cs="Times New Roman"/>
          <w:lang w:val="lt-LT"/>
        </w:rPr>
        <w:t xml:space="preserve"> (pvz., ginekomastija, menstruacijų sutrikimai, anovuliacija, vaisingumo sutrikima</w:t>
      </w:r>
      <w:r>
        <w:rPr>
          <w:rFonts w:ascii="Times New Roman" w:hAnsi="Times New Roman" w:cs="Times New Roman"/>
          <w:lang w:val="lt-LT"/>
        </w:rPr>
        <w:t>s</w:t>
      </w:r>
      <w:r w:rsidRPr="00553842">
        <w:rPr>
          <w:rFonts w:ascii="Times New Roman" w:hAnsi="Times New Roman" w:cs="Times New Roman"/>
          <w:lang w:val="lt-LT"/>
        </w:rPr>
        <w:t>, sumažėjęs lytinis potraukis, erekcijos disfunkcija</w:t>
      </w:r>
      <w:r>
        <w:rPr>
          <w:rFonts w:ascii="Times New Roman" w:hAnsi="Times New Roman" w:cs="Times New Roman"/>
          <w:lang w:val="lt-LT"/>
        </w:rPr>
        <w:t>,</w:t>
      </w:r>
      <w:r w:rsidRPr="00553842">
        <w:rPr>
          <w:rFonts w:ascii="Times New Roman" w:hAnsi="Times New Roman" w:cs="Times New Roman"/>
          <w:lang w:val="lt-LT"/>
        </w:rPr>
        <w:t xml:space="preserve"> galaktorėja).</w:t>
      </w:r>
    </w:p>
    <w:p w14:paraId="1E76AF0D"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Tyrimai su audinių kultūromis rodo, kad žmogaus krūties ląstelių vešėjimą skatina prolaktinas. Klinikiniai ir epidemiologiniai tyrimai aiškaus ryšio su antipsichozinių vaistinių preparatų vartojimu iki šiol neparodė, pacientus, kurie turi atitinkamą medicininę istoriją, rekomenduojama gydyti atsargiai. Rispolept reikia atsargiai vartoti pacientams, kuriems prieš pradedant gydymą, pasireiškia hiperprolaktinemija, ir pacientams, kurie gali turėti nuo prolaktino priklausomų auglių.</w:t>
      </w:r>
    </w:p>
    <w:p w14:paraId="4A26597E" w14:textId="77777777" w:rsidR="00F35307" w:rsidRPr="00AF5FDD" w:rsidRDefault="00F35307" w:rsidP="00F35307">
      <w:pPr>
        <w:spacing w:after="0" w:line="240" w:lineRule="auto"/>
        <w:rPr>
          <w:rFonts w:ascii="Times New Roman" w:hAnsi="Times New Roman" w:cs="Times New Roman"/>
          <w:iCs/>
          <w:kern w:val="1"/>
          <w:lang w:val="lt-LT"/>
        </w:rPr>
      </w:pPr>
    </w:p>
    <w:p w14:paraId="3C441376" w14:textId="77777777" w:rsidR="00F35307" w:rsidRDefault="00757AC4" w:rsidP="00F35307">
      <w:pPr>
        <w:keepNext/>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t>QT intervalo pailgėjimas</w:t>
      </w:r>
    </w:p>
    <w:p w14:paraId="1AAB63CC" w14:textId="77777777" w:rsidR="00F35307" w:rsidRDefault="00F35307" w:rsidP="00F35307">
      <w:pPr>
        <w:keepNext/>
        <w:spacing w:after="0" w:line="240" w:lineRule="auto"/>
        <w:rPr>
          <w:rFonts w:ascii="Times New Roman" w:hAnsi="Times New Roman" w:cs="Times New Roman"/>
          <w:lang w:val="lt-LT"/>
        </w:rPr>
      </w:pPr>
    </w:p>
    <w:p w14:paraId="3C2038FD"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Po vaistinio preparato patekimo į rinką QT pailgėjimas nustatytas labai retai. Risperidoną, kaip ir kitokių antipsichozinių vaistinių preparatų, reikia atsargiai skirti vartoti pacientams, kuriems diagnozuota širdies ir kraujagyslių liga, giminaičiams nustatytas QT intervalo pailgėjimas, bradikardija ar elektrolitų pusiausvyros sutrikimų (hipokalemija, hipomagnezemija), nes tai gali didinti aritmogeninio poveikio riziką, ir pacientams, kurie kartu vartoja vaistinių preparatų, kurie gali ilginti QT intervalą.</w:t>
      </w:r>
    </w:p>
    <w:p w14:paraId="3B371E5F" w14:textId="77777777" w:rsidR="00F35307" w:rsidRPr="00AF5FDD" w:rsidRDefault="00F35307" w:rsidP="00F35307">
      <w:pPr>
        <w:spacing w:after="0" w:line="240" w:lineRule="auto"/>
        <w:rPr>
          <w:rFonts w:ascii="Times New Roman" w:hAnsi="Times New Roman" w:cs="Times New Roman"/>
          <w:bCs/>
          <w:iCs/>
          <w:kern w:val="1"/>
          <w:lang w:val="lt-LT"/>
        </w:rPr>
      </w:pPr>
    </w:p>
    <w:p w14:paraId="4C9501E5" w14:textId="77777777" w:rsidR="00F35307" w:rsidRDefault="00757AC4" w:rsidP="00F35307">
      <w:pPr>
        <w:keepNext/>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t>Priepuoliai</w:t>
      </w:r>
    </w:p>
    <w:p w14:paraId="0B7690CD" w14:textId="77777777" w:rsidR="00F35307" w:rsidRDefault="00F35307" w:rsidP="00F35307">
      <w:pPr>
        <w:keepNext/>
        <w:spacing w:after="0" w:line="240" w:lineRule="auto"/>
        <w:rPr>
          <w:rFonts w:ascii="Times New Roman" w:hAnsi="Times New Roman" w:cs="Times New Roman"/>
          <w:lang w:val="lt-LT"/>
        </w:rPr>
      </w:pPr>
    </w:p>
    <w:p w14:paraId="5E9DBD72"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reikia vartoti atsargiai pacientams, kuriems anksčiau buvo priepuolių arba kitokių būklių, kurios gali mažinti priepuolių slenkstį.</w:t>
      </w:r>
    </w:p>
    <w:p w14:paraId="6479A85C" w14:textId="77777777" w:rsidR="00F35307" w:rsidRDefault="00F35307" w:rsidP="00F35307">
      <w:pPr>
        <w:spacing w:after="0" w:line="240" w:lineRule="auto"/>
        <w:rPr>
          <w:rFonts w:ascii="Times New Roman" w:hAnsi="Times New Roman" w:cs="Times New Roman"/>
          <w:lang w:val="lt-LT"/>
        </w:rPr>
      </w:pPr>
    </w:p>
    <w:p w14:paraId="2A3CCB7B" w14:textId="77777777" w:rsidR="00F35307" w:rsidRDefault="00757AC4" w:rsidP="00141DAD">
      <w:pPr>
        <w:keepNext/>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lastRenderedPageBreak/>
        <w:t>Priapizmas</w:t>
      </w:r>
    </w:p>
    <w:p w14:paraId="79570366" w14:textId="77777777" w:rsidR="00F35307" w:rsidRDefault="00F35307" w:rsidP="00F35307">
      <w:pPr>
        <w:spacing w:after="0" w:line="240" w:lineRule="auto"/>
        <w:rPr>
          <w:rFonts w:ascii="Times New Roman" w:hAnsi="Times New Roman" w:cs="Times New Roman"/>
          <w:lang w:val="lt-LT"/>
        </w:rPr>
      </w:pPr>
    </w:p>
    <w:p w14:paraId="1A2A5878"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Gydymo RISPOLEPT CONSTA metu dėl alfa adrenoreceptorių blokados gali pasireikšti priapizmas.</w:t>
      </w:r>
    </w:p>
    <w:p w14:paraId="6590A32C" w14:textId="77777777" w:rsidR="00F35307" w:rsidRDefault="00F35307" w:rsidP="00F35307">
      <w:pPr>
        <w:spacing w:after="0" w:line="240" w:lineRule="auto"/>
        <w:rPr>
          <w:rFonts w:ascii="Times New Roman" w:hAnsi="Times New Roman" w:cs="Times New Roman"/>
          <w:lang w:val="lt-LT"/>
        </w:rPr>
      </w:pPr>
    </w:p>
    <w:p w14:paraId="78D0B5EF" w14:textId="77777777" w:rsidR="00F35307" w:rsidRDefault="00757AC4" w:rsidP="00F35307">
      <w:pPr>
        <w:keepNext/>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t>Kūno temperatūros reguliavimas</w:t>
      </w:r>
    </w:p>
    <w:p w14:paraId="79E081B0" w14:textId="77777777" w:rsidR="00F35307" w:rsidRDefault="00F35307" w:rsidP="00F35307">
      <w:pPr>
        <w:keepNext/>
        <w:spacing w:after="0" w:line="240" w:lineRule="auto"/>
        <w:rPr>
          <w:rFonts w:ascii="Times New Roman" w:hAnsi="Times New Roman" w:cs="Times New Roman"/>
          <w:lang w:val="lt-LT"/>
        </w:rPr>
      </w:pPr>
    </w:p>
    <w:p w14:paraId="34DC447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Antipsichoziniai preparatai gali sutrikdyti organizmo gebėjimą sumažinti pagrindinę kūno temperatūrą. Skiriant vartoti RISPOLEPT CONSTA, rekomenduojama tinkamai prižiūrėti pacientus, kurie gali atsidurti aplinkoje, kuri skatintų kūno temperatūros padidėjimą, pavyzdžiui, intensyviai sportuojančius, būnančius karštoje aplinkoje, kartu vartojančius anticholinerginį poveikį darančių vaistinių preparatų, arba asmenis, kurių organizme trūksta skysčių.</w:t>
      </w:r>
    </w:p>
    <w:p w14:paraId="013C1328" w14:textId="77777777" w:rsidR="00F35307" w:rsidRDefault="00F35307" w:rsidP="00F35307">
      <w:pPr>
        <w:spacing w:after="0" w:line="240" w:lineRule="auto"/>
        <w:rPr>
          <w:rFonts w:ascii="Times New Roman" w:hAnsi="Times New Roman" w:cs="Times New Roman"/>
          <w:lang w:val="lt-LT"/>
        </w:rPr>
      </w:pPr>
    </w:p>
    <w:p w14:paraId="78B78B4B" w14:textId="77777777" w:rsidR="00F35307" w:rsidRDefault="00757AC4" w:rsidP="00F35307">
      <w:pPr>
        <w:keepNext/>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Venų tromboembolija</w:t>
      </w:r>
    </w:p>
    <w:p w14:paraId="3467AB11" w14:textId="77777777" w:rsidR="00F35307" w:rsidRDefault="00F35307" w:rsidP="00F35307">
      <w:pPr>
        <w:spacing w:after="0" w:line="240" w:lineRule="auto"/>
        <w:rPr>
          <w:rFonts w:ascii="Times New Roman" w:hAnsi="Times New Roman" w:cs="Times New Roman"/>
          <w:lang w:val="lt-LT"/>
        </w:rPr>
      </w:pPr>
    </w:p>
    <w:p w14:paraId="081A8312"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Vartojant antipsichozinius vaistinius preparatus buvo pranešta apie venų tromboembolijos (VTE) atvejus. Antipsichoziniais vaistiniais preparatais gydomi pacientai dažnai turi įgytų VTE rizikos veiksnių, todėl prieš pradedant gydymą RISPOLEPT CONSTA ir gydymo metu reikia įvertinti visus galimus VTE rizikos veiksnius ir imtis atsargumo priemonių.</w:t>
      </w:r>
    </w:p>
    <w:p w14:paraId="7C22FF7C" w14:textId="77777777" w:rsidR="00F35307" w:rsidRDefault="00F35307" w:rsidP="00F35307">
      <w:pPr>
        <w:spacing w:after="0" w:line="240" w:lineRule="auto"/>
        <w:rPr>
          <w:rFonts w:ascii="Times New Roman" w:hAnsi="Times New Roman" w:cs="Times New Roman"/>
          <w:lang w:val="lt-LT"/>
        </w:rPr>
      </w:pPr>
    </w:p>
    <w:p w14:paraId="65B02FDB" w14:textId="77777777" w:rsidR="00F35307" w:rsidRDefault="00757AC4" w:rsidP="00F35307">
      <w:pPr>
        <w:spacing w:after="0" w:line="240" w:lineRule="auto"/>
        <w:rPr>
          <w:rFonts w:ascii="Times New Roman" w:hAnsi="Times New Roman" w:cs="Times New Roman"/>
          <w:u w:val="single"/>
          <w:lang w:val="lt-LT" w:eastAsia="sv-SE"/>
        </w:rPr>
      </w:pPr>
      <w:r w:rsidRPr="00632B28">
        <w:rPr>
          <w:rFonts w:ascii="Times New Roman" w:hAnsi="Times New Roman" w:cs="Times New Roman"/>
          <w:u w:val="single"/>
          <w:lang w:val="lt-LT" w:eastAsia="sv-SE"/>
        </w:rPr>
        <w:t>Operacinis suglebusios rainelės sindromas</w:t>
      </w:r>
    </w:p>
    <w:p w14:paraId="3328CF7B" w14:textId="77777777" w:rsidR="00F35307" w:rsidRPr="00AF5FDD" w:rsidRDefault="00F35307" w:rsidP="00F35307">
      <w:pPr>
        <w:spacing w:after="0" w:line="240" w:lineRule="auto"/>
        <w:rPr>
          <w:rFonts w:ascii="Times New Roman" w:hAnsi="Times New Roman" w:cs="Times New Roman"/>
          <w:lang w:val="lt-LT" w:eastAsia="sv-SE"/>
        </w:rPr>
      </w:pPr>
    </w:p>
    <w:p w14:paraId="3FAC833E" w14:textId="77777777" w:rsidR="00F35307" w:rsidRDefault="00757AC4" w:rsidP="00F35307">
      <w:pPr>
        <w:spacing w:after="0" w:line="240" w:lineRule="auto"/>
        <w:rPr>
          <w:rFonts w:ascii="Times New Roman" w:hAnsi="Times New Roman" w:cs="Times New Roman"/>
          <w:lang w:val="lt-LT" w:eastAsia="sv-SE"/>
        </w:rPr>
      </w:pPr>
      <w:r w:rsidRPr="00632B28">
        <w:rPr>
          <w:rFonts w:ascii="Times New Roman" w:hAnsi="Times New Roman" w:cs="Times New Roman"/>
          <w:lang w:val="lt-LT" w:eastAsia="sv-SE"/>
        </w:rPr>
        <w:t>Operacinis suglebusios rainelės sindromas (OSRS) kataraktos operacijos metu buvo stebėtas pacientams, gydomiems alfa1a adrenerginį antagonistinį poveikį turinčiais vaistais, įskaitant RISPOLEPT CONSTA (žr. 4.8 skyrių).</w:t>
      </w:r>
    </w:p>
    <w:p w14:paraId="5833A808" w14:textId="77777777" w:rsidR="00F35307" w:rsidRDefault="00F35307" w:rsidP="00F35307">
      <w:pPr>
        <w:spacing w:after="0" w:line="240" w:lineRule="auto"/>
        <w:rPr>
          <w:rFonts w:ascii="Times New Roman" w:hAnsi="Times New Roman" w:cs="Times New Roman"/>
          <w:lang w:val="lt-LT"/>
        </w:rPr>
      </w:pPr>
    </w:p>
    <w:p w14:paraId="50C211D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OSRS gali padidinti akių komplikacijų riziką operacijos metu ir po operacijos. Akių chirugas turi žinoti prieš operaciją, kad pacientas vartoja arba anksčiau vartojo alfa1a </w:t>
      </w:r>
      <w:r w:rsidRPr="00632B28">
        <w:rPr>
          <w:rFonts w:ascii="Times New Roman" w:hAnsi="Times New Roman" w:cs="Times New Roman"/>
          <w:lang w:val="lt-LT" w:eastAsia="sv-SE"/>
        </w:rPr>
        <w:t>adrenerginį antagonistinį</w:t>
      </w:r>
      <w:r w:rsidRPr="00632B28">
        <w:rPr>
          <w:rFonts w:ascii="Times New Roman" w:hAnsi="Times New Roman" w:cs="Times New Roman"/>
          <w:lang w:val="lt-LT"/>
        </w:rPr>
        <w:t xml:space="preserve"> poveikį turinčių vaistų. Alfa1a adrenerginį antagonistinį poveikį turinčių vaistų vartojimo nutraukimo prieš kataraktos operaciją galima nauda nebuvo ištirta ir privalo būti palyginta su antipsichozinio gydymo nutraukimo rizika.</w:t>
      </w:r>
    </w:p>
    <w:p w14:paraId="40329A1A" w14:textId="77777777" w:rsidR="00F35307" w:rsidRDefault="00F35307" w:rsidP="00F35307">
      <w:pPr>
        <w:spacing w:after="0" w:line="240" w:lineRule="auto"/>
        <w:rPr>
          <w:rFonts w:ascii="Times New Roman" w:hAnsi="Times New Roman" w:cs="Times New Roman"/>
          <w:lang w:val="lt-LT"/>
        </w:rPr>
      </w:pPr>
    </w:p>
    <w:p w14:paraId="704EB81A" w14:textId="77777777" w:rsidR="00F35307" w:rsidRPr="00632B28"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Vėmimą slopinantis poveikis</w:t>
      </w:r>
    </w:p>
    <w:p w14:paraId="16F9A36D" w14:textId="77777777" w:rsidR="00F35307" w:rsidRDefault="00F35307" w:rsidP="00F35307">
      <w:pPr>
        <w:spacing w:after="0" w:line="240" w:lineRule="auto"/>
        <w:rPr>
          <w:rFonts w:ascii="Times New Roman" w:hAnsi="Times New Roman" w:cs="Times New Roman"/>
          <w:lang w:val="lt-LT"/>
        </w:rPr>
      </w:pPr>
    </w:p>
    <w:p w14:paraId="01FF4852"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Ikiklinikiniais risperidono tyrimais nustatytas vėmimą slopinantis poveikis. </w:t>
      </w:r>
      <w:bookmarkStart w:id="3" w:name="OLE_LINK50"/>
      <w:bookmarkStart w:id="4" w:name="OLE_LINK51"/>
      <w:r w:rsidRPr="00632B28">
        <w:rPr>
          <w:rFonts w:ascii="Times New Roman" w:hAnsi="Times New Roman" w:cs="Times New Roman"/>
          <w:lang w:val="lt-LT"/>
        </w:rPr>
        <w:t xml:space="preserve">Šis poveikis, pasireiškęs žmogui, gali paslėpti kai kurių vaistinių preparatų perdozavimo arba kai kurių būklių, pavyzdžiui, žarnų nepraeinamumo, </w:t>
      </w:r>
      <w:r w:rsidRPr="00632B28">
        <w:rPr>
          <w:rFonts w:ascii="Times New Roman" w:hAnsi="Times New Roman" w:cs="Times New Roman"/>
          <w:i/>
          <w:iCs/>
          <w:lang w:val="lt-LT"/>
        </w:rPr>
        <w:t>Reye</w:t>
      </w:r>
      <w:r w:rsidRPr="00632B28">
        <w:rPr>
          <w:rFonts w:ascii="Times New Roman" w:hAnsi="Times New Roman" w:cs="Times New Roman"/>
          <w:lang w:val="lt-LT"/>
        </w:rPr>
        <w:t xml:space="preserve"> sindromo ir smegenų auglio, požymius ir simptomus.</w:t>
      </w:r>
      <w:bookmarkEnd w:id="3"/>
      <w:bookmarkEnd w:id="4"/>
    </w:p>
    <w:p w14:paraId="39861C59" w14:textId="77777777" w:rsidR="00F35307" w:rsidRDefault="00F35307" w:rsidP="00F35307">
      <w:pPr>
        <w:spacing w:after="0" w:line="240" w:lineRule="auto"/>
        <w:rPr>
          <w:rFonts w:ascii="Times New Roman" w:hAnsi="Times New Roman" w:cs="Times New Roman"/>
          <w:lang w:val="lt-LT"/>
        </w:rPr>
      </w:pPr>
    </w:p>
    <w:p w14:paraId="68FA62C4" w14:textId="77777777" w:rsidR="00F35307" w:rsidRDefault="00757AC4" w:rsidP="00F35307">
      <w:pPr>
        <w:keepNext/>
        <w:spacing w:after="0" w:line="240" w:lineRule="auto"/>
        <w:rPr>
          <w:rFonts w:ascii="Times New Roman" w:hAnsi="Times New Roman" w:cs="Times New Roman"/>
          <w:kern w:val="1"/>
          <w:u w:val="single"/>
          <w:lang w:val="lt-LT"/>
        </w:rPr>
      </w:pPr>
      <w:r w:rsidRPr="00632B28">
        <w:rPr>
          <w:rFonts w:ascii="Times New Roman" w:hAnsi="Times New Roman" w:cs="Times New Roman"/>
          <w:kern w:val="1"/>
          <w:u w:val="single"/>
          <w:lang w:val="lt-LT"/>
        </w:rPr>
        <w:t>Inkstų ar kepenų funkcijos sutrikimas</w:t>
      </w:r>
    </w:p>
    <w:p w14:paraId="68ABE147" w14:textId="77777777" w:rsidR="00F35307" w:rsidRDefault="00F35307" w:rsidP="00F35307">
      <w:pPr>
        <w:keepNext/>
        <w:spacing w:after="0" w:line="240" w:lineRule="auto"/>
        <w:rPr>
          <w:rFonts w:ascii="Times New Roman" w:hAnsi="Times New Roman" w:cs="Times New Roman"/>
          <w:lang w:val="lt-LT"/>
        </w:rPr>
      </w:pPr>
    </w:p>
    <w:p w14:paraId="24EE4619"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Atlikti geriamojo risperidono tyrimai, o RISPOLEPT CONSTA tyrimai su </w:t>
      </w:r>
      <w:r w:rsidRPr="00632B28">
        <w:rPr>
          <w:rFonts w:ascii="Times New Roman" w:hAnsi="Times New Roman" w:cs="Times New Roman"/>
          <w:kern w:val="1"/>
          <w:lang w:val="lt-LT"/>
        </w:rPr>
        <w:t>inkstų ar kepenų nepakankamumu sergančiais ligoniais neatlikti, taigi šioms grupės pacientams skirti šį vaistinį preparatą reikia atsargiai</w:t>
      </w:r>
      <w:r w:rsidRPr="00632B28">
        <w:rPr>
          <w:rFonts w:ascii="Times New Roman" w:hAnsi="Times New Roman" w:cs="Times New Roman"/>
          <w:lang w:val="lt-LT"/>
        </w:rPr>
        <w:t xml:space="preserve"> (žr. 4.2 skyrių).</w:t>
      </w:r>
    </w:p>
    <w:p w14:paraId="6403F6BC" w14:textId="77777777" w:rsidR="00F35307" w:rsidRDefault="00F35307" w:rsidP="00F35307">
      <w:pPr>
        <w:spacing w:after="0" w:line="240" w:lineRule="auto"/>
        <w:rPr>
          <w:rFonts w:ascii="Times New Roman" w:hAnsi="Times New Roman" w:cs="Times New Roman"/>
          <w:lang w:val="lt-LT"/>
        </w:rPr>
      </w:pPr>
    </w:p>
    <w:p w14:paraId="071D7958" w14:textId="77777777" w:rsidR="00F35307" w:rsidRDefault="00757AC4" w:rsidP="00F35307">
      <w:pPr>
        <w:keepNext/>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Vartojimas</w:t>
      </w:r>
    </w:p>
    <w:p w14:paraId="10C4DFCA" w14:textId="77777777" w:rsidR="00F35307" w:rsidRDefault="00F35307" w:rsidP="00F35307">
      <w:pPr>
        <w:keepNext/>
        <w:spacing w:after="0" w:line="240" w:lineRule="auto"/>
        <w:rPr>
          <w:rFonts w:ascii="Times New Roman" w:hAnsi="Times New Roman" w:cs="Times New Roman"/>
          <w:lang w:val="lt-LT"/>
        </w:rPr>
      </w:pPr>
    </w:p>
    <w:p w14:paraId="6BCA1269"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Reikia laikytis atsargumo priemonių, kad RISPOLEPT CONSTA atsitiktinai nebūtų sušvirkšta į kraujagyslę.</w:t>
      </w:r>
    </w:p>
    <w:p w14:paraId="423131AB" w14:textId="77777777" w:rsidR="00F35307" w:rsidRDefault="00F35307" w:rsidP="00F35307">
      <w:pPr>
        <w:spacing w:after="0" w:line="240" w:lineRule="auto"/>
        <w:rPr>
          <w:rFonts w:ascii="Times New Roman" w:hAnsi="Times New Roman" w:cs="Times New Roman"/>
          <w:lang w:val="lt-LT"/>
        </w:rPr>
      </w:pPr>
    </w:p>
    <w:p w14:paraId="744B39C5" w14:textId="77777777" w:rsidR="00F35307"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Pagalbinės medžiagos</w:t>
      </w:r>
    </w:p>
    <w:p w14:paraId="04F433CE" w14:textId="77777777" w:rsidR="00F35307" w:rsidRDefault="00F35307" w:rsidP="00F35307">
      <w:pPr>
        <w:spacing w:after="0" w:line="240" w:lineRule="auto"/>
        <w:rPr>
          <w:rFonts w:ascii="Times New Roman" w:hAnsi="Times New Roman" w:cs="Times New Roman"/>
          <w:lang w:val="lt-LT"/>
        </w:rPr>
      </w:pPr>
    </w:p>
    <w:p w14:paraId="2774156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Šio vaistinio preparato sudėtyje yra mažiau kaip 1 mmol (23 mg) natrio, t.y.iš esmės natrio nėra.</w:t>
      </w:r>
    </w:p>
    <w:p w14:paraId="2B666A76" w14:textId="77777777" w:rsidR="00F35307" w:rsidRDefault="00F35307" w:rsidP="00F35307">
      <w:pPr>
        <w:spacing w:after="0" w:line="240" w:lineRule="auto"/>
        <w:rPr>
          <w:rFonts w:ascii="Times New Roman" w:hAnsi="Times New Roman" w:cs="Times New Roman"/>
          <w:lang w:val="lt-LT"/>
        </w:rPr>
      </w:pPr>
    </w:p>
    <w:p w14:paraId="130EFA60" w14:textId="77777777" w:rsidR="00F35307" w:rsidRPr="00AF5FDD" w:rsidRDefault="00757AC4" w:rsidP="00F35307">
      <w:pPr>
        <w:keepNext/>
        <w:tabs>
          <w:tab w:val="left" w:pos="567"/>
        </w:tabs>
        <w:spacing w:after="0" w:line="240" w:lineRule="auto"/>
        <w:ind w:left="567" w:hanging="567"/>
        <w:rPr>
          <w:rFonts w:ascii="Times New Roman" w:hAnsi="Times New Roman" w:cs="Times New Roman"/>
          <w:b/>
          <w:lang w:val="lt-LT"/>
        </w:rPr>
      </w:pPr>
      <w:r w:rsidRPr="00274724">
        <w:rPr>
          <w:rFonts w:ascii="Times New Roman" w:hAnsi="Times New Roman" w:cs="Times New Roman"/>
          <w:b/>
          <w:bCs/>
          <w:lang w:val="lt-LT"/>
        </w:rPr>
        <w:t>4.5</w:t>
      </w:r>
      <w:r w:rsidRPr="00274724">
        <w:rPr>
          <w:rFonts w:ascii="Times New Roman" w:hAnsi="Times New Roman" w:cs="Times New Roman"/>
          <w:b/>
          <w:bCs/>
          <w:lang w:val="lt-LT"/>
        </w:rPr>
        <w:tab/>
        <w:t>Sąveika su kitais vaistiniais preparatais ir kitokia sąveika</w:t>
      </w:r>
    </w:p>
    <w:p w14:paraId="40A7EF9E" w14:textId="77777777" w:rsidR="00F35307" w:rsidRDefault="00F35307" w:rsidP="00F35307">
      <w:pPr>
        <w:keepNext/>
        <w:spacing w:after="0" w:line="240" w:lineRule="auto"/>
        <w:rPr>
          <w:rFonts w:ascii="Times New Roman" w:hAnsi="Times New Roman" w:cs="Times New Roman"/>
          <w:lang w:val="lt-LT"/>
        </w:rPr>
      </w:pPr>
    </w:p>
    <w:p w14:paraId="05A069D4" w14:textId="77777777" w:rsidR="00F35307" w:rsidRDefault="00757AC4" w:rsidP="00F35307">
      <w:pPr>
        <w:spacing w:after="0" w:line="240" w:lineRule="auto"/>
        <w:rPr>
          <w:lang w:val="lt-LT"/>
        </w:rPr>
      </w:pPr>
      <w:r w:rsidRPr="00AF5FDD">
        <w:rPr>
          <w:rFonts w:ascii="Times New Roman" w:hAnsi="Times New Roman" w:cs="Times New Roman"/>
          <w:lang w:val="lt-LT"/>
        </w:rPr>
        <w:t>RISPOLEPT CONSTA s</w:t>
      </w:r>
      <w:r w:rsidRPr="00AF5FDD">
        <w:rPr>
          <w:rFonts w:ascii="Times New Roman" w:hAnsi="Times New Roman" w:cs="Times New Roman" w:hint="eastAsia"/>
          <w:lang w:val="lt-LT"/>
        </w:rPr>
        <w:t>ą</w:t>
      </w:r>
      <w:r w:rsidRPr="00AF5FDD">
        <w:rPr>
          <w:rFonts w:ascii="Times New Roman" w:hAnsi="Times New Roman" w:cs="Times New Roman"/>
          <w:lang w:val="lt-LT"/>
        </w:rPr>
        <w:t>veika su kartu vartojamais kitais vaistiniais preparatais nebuvo sistemiškai vertinama. Šiame skyriuje pateikti vaistini</w:t>
      </w:r>
      <w:r w:rsidRPr="00AF5FDD">
        <w:rPr>
          <w:rFonts w:ascii="Times New Roman" w:hAnsi="Times New Roman" w:cs="Times New Roman" w:hint="eastAsia"/>
          <w:lang w:val="lt-LT"/>
        </w:rPr>
        <w:t>ų</w:t>
      </w:r>
      <w:r w:rsidRPr="00AF5FDD">
        <w:rPr>
          <w:rFonts w:ascii="Times New Roman" w:hAnsi="Times New Roman" w:cs="Times New Roman"/>
          <w:lang w:val="lt-LT"/>
        </w:rPr>
        <w:t xml:space="preserve"> preparat</w:t>
      </w:r>
      <w:r w:rsidRPr="00AF5FDD">
        <w:rPr>
          <w:rFonts w:ascii="Times New Roman" w:hAnsi="Times New Roman" w:cs="Times New Roman" w:hint="eastAsia"/>
          <w:lang w:val="lt-LT"/>
        </w:rPr>
        <w:t>ų</w:t>
      </w:r>
      <w:r w:rsidRPr="00AF5FDD">
        <w:rPr>
          <w:rFonts w:ascii="Times New Roman" w:hAnsi="Times New Roman" w:cs="Times New Roman"/>
          <w:lang w:val="lt-LT"/>
        </w:rPr>
        <w:t xml:space="preserve"> s</w:t>
      </w:r>
      <w:r w:rsidRPr="00AF5FDD">
        <w:rPr>
          <w:rFonts w:ascii="Times New Roman" w:hAnsi="Times New Roman" w:cs="Times New Roman" w:hint="eastAsia"/>
          <w:lang w:val="lt-LT"/>
        </w:rPr>
        <w:t>ą</w:t>
      </w:r>
      <w:r w:rsidRPr="00AF5FDD">
        <w:rPr>
          <w:rFonts w:ascii="Times New Roman" w:hAnsi="Times New Roman" w:cs="Times New Roman"/>
          <w:lang w:val="lt-LT"/>
        </w:rPr>
        <w:t>veikos duomenys yra pagr</w:t>
      </w:r>
      <w:r w:rsidRPr="00AF5FDD">
        <w:rPr>
          <w:rFonts w:ascii="Times New Roman" w:hAnsi="Times New Roman" w:cs="Times New Roman" w:hint="eastAsia"/>
          <w:lang w:val="lt-LT"/>
        </w:rPr>
        <w:t>į</w:t>
      </w:r>
      <w:r w:rsidRPr="00AF5FDD">
        <w:rPr>
          <w:rFonts w:ascii="Times New Roman" w:hAnsi="Times New Roman" w:cs="Times New Roman"/>
          <w:lang w:val="lt-LT"/>
        </w:rPr>
        <w:t>sti geriamojo Rispolept tyrim</w:t>
      </w:r>
      <w:r w:rsidRPr="00AF5FDD">
        <w:rPr>
          <w:rFonts w:ascii="Times New Roman" w:hAnsi="Times New Roman" w:cs="Times New Roman" w:hint="eastAsia"/>
          <w:lang w:val="lt-LT"/>
        </w:rPr>
        <w:t>ų</w:t>
      </w:r>
      <w:r w:rsidRPr="00AF5FDD">
        <w:rPr>
          <w:rFonts w:ascii="Times New Roman" w:hAnsi="Times New Roman" w:cs="Times New Roman"/>
          <w:lang w:val="lt-LT"/>
        </w:rPr>
        <w:t xml:space="preserve"> duomenimis.</w:t>
      </w:r>
    </w:p>
    <w:p w14:paraId="76088CEE" w14:textId="77777777" w:rsidR="00F35307" w:rsidRDefault="00F35307" w:rsidP="00F35307">
      <w:pPr>
        <w:spacing w:after="0" w:line="240" w:lineRule="auto"/>
        <w:rPr>
          <w:lang w:val="lt-LT"/>
        </w:rPr>
      </w:pPr>
    </w:p>
    <w:p w14:paraId="41137907" w14:textId="77777777" w:rsidR="00F35307" w:rsidRPr="00632B28" w:rsidRDefault="00757AC4" w:rsidP="00F35307">
      <w:pPr>
        <w:keepNext/>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Su farmakodinamika susijusios sąveikos</w:t>
      </w:r>
    </w:p>
    <w:p w14:paraId="2316D10B" w14:textId="77777777" w:rsidR="00F35307" w:rsidRDefault="00F35307" w:rsidP="00F35307">
      <w:pPr>
        <w:keepNext/>
        <w:spacing w:after="0" w:line="240" w:lineRule="auto"/>
        <w:rPr>
          <w:rFonts w:ascii="Times New Roman" w:hAnsi="Times New Roman" w:cs="Times New Roman"/>
          <w:lang w:val="lt-LT"/>
        </w:rPr>
      </w:pPr>
    </w:p>
    <w:p w14:paraId="3D5E621F" w14:textId="77777777" w:rsidR="00F35307" w:rsidRDefault="00757AC4" w:rsidP="00F35307">
      <w:pPr>
        <w:keepNext/>
        <w:spacing w:after="0" w:line="240" w:lineRule="auto"/>
        <w:rPr>
          <w:rFonts w:ascii="Times New Roman" w:hAnsi="Times New Roman" w:cs="Times New Roman"/>
          <w:i/>
          <w:iCs/>
          <w:lang w:val="lt-LT"/>
        </w:rPr>
      </w:pPr>
      <w:r w:rsidRPr="00632B28">
        <w:rPr>
          <w:rFonts w:ascii="Times New Roman" w:hAnsi="Times New Roman" w:cs="Times New Roman"/>
          <w:i/>
          <w:iCs/>
          <w:lang w:val="lt-LT"/>
        </w:rPr>
        <w:t>QT intervalą pailginantys vaistiniai preparatai</w:t>
      </w:r>
    </w:p>
    <w:p w14:paraId="68E711E8" w14:textId="77777777" w:rsidR="00F35307" w:rsidRPr="00632B28" w:rsidRDefault="00F35307" w:rsidP="00F35307">
      <w:pPr>
        <w:spacing w:after="0" w:line="240" w:lineRule="auto"/>
        <w:rPr>
          <w:rFonts w:ascii="Times New Roman" w:hAnsi="Times New Roman" w:cs="Times New Roman"/>
          <w:i/>
          <w:iCs/>
          <w:lang w:val="lt-LT"/>
        </w:rPr>
      </w:pPr>
    </w:p>
    <w:p w14:paraId="03A6D889"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Kaip ir vartojant kitus antipsichozinius vaistinius preparatus, risperidoną rekomenduojama atsargiai skirti kartu su QT intervalą pailginančiais vaistiniais preparatais, tokiais kaip antiaritminiai preparatai (pvz., chinidinas, dizopiramidas, prokainamidas, propafenonas, amjodaronas, sotalolis), tricikliai antidepresantai (pvz., amitriptilinas), tetracikliai antidepresantai (pvz., maprotilinas), kai kurie antihistamininiai preparatai, kiti antipsichoziniai preparatai, kai kurie vaistai nuo maliarijos (pvz., chininas ir meflokvinas) ir vaistai, kurie sukelia elektrolitų pusiausvyros sutrikimų (hipokalemiją, hipomagnezemiją), bradikardiją, arba tie, kurie slopina risperidono metabolizmą kepenyse. Šis sąrašas yra rekomendacinio pobūdžio ir negalutinis.</w:t>
      </w:r>
    </w:p>
    <w:p w14:paraId="32CDBEC9" w14:textId="77777777" w:rsidR="00F35307" w:rsidRDefault="00F35307" w:rsidP="00F35307">
      <w:pPr>
        <w:spacing w:after="0" w:line="240" w:lineRule="auto"/>
        <w:rPr>
          <w:rFonts w:ascii="Times New Roman" w:hAnsi="Times New Roman" w:cs="Times New Roman"/>
          <w:lang w:val="lt-LT"/>
        </w:rPr>
      </w:pPr>
    </w:p>
    <w:p w14:paraId="1A1CF5A5" w14:textId="77777777" w:rsidR="00F35307" w:rsidRDefault="00757AC4" w:rsidP="00F35307">
      <w:pPr>
        <w:spacing w:after="0" w:line="240" w:lineRule="auto"/>
        <w:rPr>
          <w:rFonts w:ascii="Times New Roman" w:hAnsi="Times New Roman" w:cs="Times New Roman"/>
          <w:i/>
          <w:iCs/>
          <w:lang w:val="lt-LT"/>
        </w:rPr>
      </w:pPr>
      <w:r w:rsidRPr="00632B28">
        <w:rPr>
          <w:rFonts w:ascii="Times New Roman" w:hAnsi="Times New Roman" w:cs="Times New Roman"/>
          <w:i/>
          <w:iCs/>
          <w:lang w:val="lt-LT"/>
        </w:rPr>
        <w:t>Centrinę nervų sistemą veikiantys vaistiniai preparatai ir alkoholis</w:t>
      </w:r>
    </w:p>
    <w:p w14:paraId="64087F80" w14:textId="77777777" w:rsidR="00F35307" w:rsidRDefault="00F35307" w:rsidP="00F35307">
      <w:pPr>
        <w:spacing w:after="0" w:line="240" w:lineRule="auto"/>
        <w:rPr>
          <w:rFonts w:ascii="Times New Roman" w:hAnsi="Times New Roman" w:cs="Times New Roman"/>
          <w:i/>
          <w:iCs/>
          <w:lang w:val="lt-LT"/>
        </w:rPr>
      </w:pPr>
    </w:p>
    <w:p w14:paraId="3510330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Risperidoną vartoti kartu su kitomis centrinę nervų sistemą veikiančiomis medžiagomis, ypač alkoholiu, opijaus ar antihistamininiais preparatais bei benzodiazepinais reikia atsargiai, nes padidėja sedacijos rizika.</w:t>
      </w:r>
    </w:p>
    <w:p w14:paraId="49838CF5" w14:textId="77777777" w:rsidR="00F35307" w:rsidRDefault="00F35307" w:rsidP="00F35307">
      <w:pPr>
        <w:spacing w:after="0" w:line="240" w:lineRule="auto"/>
        <w:rPr>
          <w:rFonts w:ascii="Times New Roman" w:hAnsi="Times New Roman" w:cs="Times New Roman"/>
          <w:lang w:val="lt-LT"/>
        </w:rPr>
      </w:pPr>
    </w:p>
    <w:p w14:paraId="56C369EB" w14:textId="77777777" w:rsidR="00F35307" w:rsidRDefault="00757AC4" w:rsidP="00F35307">
      <w:pPr>
        <w:spacing w:after="0" w:line="240" w:lineRule="auto"/>
        <w:rPr>
          <w:rFonts w:ascii="Times New Roman" w:hAnsi="Times New Roman" w:cs="Times New Roman"/>
          <w:i/>
          <w:iCs/>
          <w:lang w:val="lt-LT"/>
        </w:rPr>
      </w:pPr>
      <w:r w:rsidRPr="00632B28">
        <w:rPr>
          <w:rFonts w:ascii="Times New Roman" w:hAnsi="Times New Roman" w:cs="Times New Roman"/>
          <w:i/>
          <w:iCs/>
          <w:lang w:val="lt-LT"/>
        </w:rPr>
        <w:t>Levodopa ir dopamino agonistai</w:t>
      </w:r>
    </w:p>
    <w:p w14:paraId="21C35130" w14:textId="77777777" w:rsidR="00F35307" w:rsidRDefault="00F35307" w:rsidP="00F35307">
      <w:pPr>
        <w:spacing w:after="0" w:line="240" w:lineRule="auto"/>
        <w:rPr>
          <w:rFonts w:ascii="Times New Roman" w:hAnsi="Times New Roman" w:cs="Times New Roman"/>
          <w:i/>
          <w:iCs/>
          <w:lang w:val="lt-LT"/>
        </w:rPr>
      </w:pPr>
    </w:p>
    <w:p w14:paraId="5D0E58B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gali sukelti priešingą poveikį nei levodopa ir kitokie dopamino agonistai. Jeigu nusprendžiama, kad šiuos vaistinius preparatus vartoti kartu būtina, ypač pacientams, kurie serga galutine Parkinsono ligos stadija, reikia skirti vartoti mažiausią veiksmingą vaistinio preparato dozę.</w:t>
      </w:r>
    </w:p>
    <w:p w14:paraId="0A6EE3EA" w14:textId="77777777" w:rsidR="00F35307" w:rsidRDefault="00F35307" w:rsidP="00F35307">
      <w:pPr>
        <w:spacing w:after="0" w:line="240" w:lineRule="auto"/>
        <w:rPr>
          <w:rFonts w:ascii="Times New Roman" w:hAnsi="Times New Roman" w:cs="Times New Roman"/>
          <w:lang w:val="lt-LT"/>
        </w:rPr>
      </w:pPr>
    </w:p>
    <w:p w14:paraId="5B2A43A6" w14:textId="77777777" w:rsidR="00F35307" w:rsidRDefault="00757AC4" w:rsidP="00F35307">
      <w:pPr>
        <w:spacing w:after="0" w:line="240" w:lineRule="auto"/>
        <w:rPr>
          <w:rFonts w:ascii="Times New Roman" w:hAnsi="Times New Roman" w:cs="Times New Roman"/>
          <w:i/>
          <w:iCs/>
          <w:lang w:val="lt-LT"/>
        </w:rPr>
      </w:pPr>
      <w:r w:rsidRPr="00632B28">
        <w:rPr>
          <w:rFonts w:ascii="Times New Roman" w:hAnsi="Times New Roman" w:cs="Times New Roman"/>
          <w:i/>
          <w:iCs/>
          <w:lang w:val="lt-LT"/>
        </w:rPr>
        <w:t>Vaistiniai preparatai su hipotenziniu poveikiu</w:t>
      </w:r>
    </w:p>
    <w:p w14:paraId="7F72279E" w14:textId="77777777" w:rsidR="00F35307" w:rsidRDefault="00F35307" w:rsidP="00F35307">
      <w:pPr>
        <w:spacing w:after="0" w:line="240" w:lineRule="auto"/>
        <w:rPr>
          <w:rFonts w:ascii="Times New Roman" w:hAnsi="Times New Roman" w:cs="Times New Roman"/>
          <w:i/>
          <w:iCs/>
          <w:lang w:val="lt-LT"/>
        </w:rPr>
      </w:pPr>
    </w:p>
    <w:p w14:paraId="5966E350"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Po vaistinio preparato patekimo į rinką, risperidoną vartojant kartu su antihipertenziniais vaistiniais preparatais, nustatyta kliniškai reikšminga hipotenzija.</w:t>
      </w:r>
    </w:p>
    <w:p w14:paraId="5B2B6B46" w14:textId="77777777" w:rsidR="00F35307" w:rsidRDefault="00F35307" w:rsidP="00F35307">
      <w:pPr>
        <w:spacing w:after="0" w:line="240" w:lineRule="auto"/>
        <w:rPr>
          <w:rFonts w:ascii="Times New Roman" w:hAnsi="Times New Roman" w:cs="Times New Roman"/>
          <w:lang w:val="lt-LT"/>
        </w:rPr>
      </w:pPr>
    </w:p>
    <w:p w14:paraId="2BBF35E5" w14:textId="77777777" w:rsidR="00F35307" w:rsidRPr="0033720E" w:rsidRDefault="00757AC4" w:rsidP="00F35307">
      <w:pPr>
        <w:spacing w:after="0" w:line="240" w:lineRule="auto"/>
        <w:rPr>
          <w:rFonts w:ascii="Times New Roman" w:hAnsi="Times New Roman" w:cs="Times New Roman"/>
          <w:i/>
          <w:szCs w:val="20"/>
          <w:lang w:val="lt-LT"/>
        </w:rPr>
      </w:pPr>
      <w:r w:rsidRPr="0033720E">
        <w:rPr>
          <w:rFonts w:ascii="Times New Roman" w:hAnsi="Times New Roman" w:cs="Times New Roman"/>
          <w:i/>
          <w:szCs w:val="20"/>
          <w:lang w:val="lt-LT"/>
        </w:rPr>
        <w:t>Psichostimuliatoriai</w:t>
      </w:r>
    </w:p>
    <w:p w14:paraId="61836762" w14:textId="77777777" w:rsidR="00F35307" w:rsidRPr="0033720E" w:rsidRDefault="00F35307" w:rsidP="00F35307">
      <w:pPr>
        <w:spacing w:after="0" w:line="240" w:lineRule="auto"/>
        <w:rPr>
          <w:rFonts w:ascii="Times New Roman" w:hAnsi="Times New Roman" w:cs="Times New Roman"/>
          <w:szCs w:val="20"/>
          <w:lang w:val="lt-LT"/>
        </w:rPr>
      </w:pPr>
    </w:p>
    <w:p w14:paraId="0922089A" w14:textId="77777777" w:rsidR="00F35307" w:rsidRDefault="00757AC4" w:rsidP="00F35307">
      <w:pPr>
        <w:spacing w:after="0" w:line="240" w:lineRule="auto"/>
        <w:rPr>
          <w:rFonts w:ascii="Times New Roman" w:hAnsi="Times New Roman" w:cs="Times New Roman"/>
          <w:szCs w:val="20"/>
          <w:lang w:val="lt-LT"/>
        </w:rPr>
      </w:pPr>
      <w:r w:rsidRPr="0033720E">
        <w:rPr>
          <w:rFonts w:ascii="Times New Roman" w:hAnsi="Times New Roman" w:cs="Times New Roman"/>
          <w:szCs w:val="20"/>
          <w:lang w:val="lt-LT"/>
        </w:rPr>
        <w:t xml:space="preserve">Su risperidonu kartu vartojamas psichostimuliatorius (pvz., metilfenidatas) gali sukelti ekstrapiramidinius simptomus </w:t>
      </w:r>
      <w:r>
        <w:rPr>
          <w:rFonts w:ascii="Times New Roman" w:hAnsi="Times New Roman" w:cs="Times New Roman"/>
          <w:szCs w:val="20"/>
          <w:lang w:val="lt-LT"/>
        </w:rPr>
        <w:t>k</w:t>
      </w:r>
      <w:r w:rsidRPr="0002720C">
        <w:rPr>
          <w:rFonts w:ascii="Times New Roman" w:hAnsi="Times New Roman" w:cs="Times New Roman"/>
          <w:szCs w:val="20"/>
          <w:lang w:val="lt-LT"/>
        </w:rPr>
        <w:t>e</w:t>
      </w:r>
      <w:r>
        <w:rPr>
          <w:rFonts w:ascii="Times New Roman" w:hAnsi="Times New Roman" w:cs="Times New Roman"/>
          <w:szCs w:val="20"/>
          <w:lang w:val="lt-LT"/>
        </w:rPr>
        <w:t>ičiant gydymą vienu ar abiem vaistiniais preparatais</w:t>
      </w:r>
      <w:r w:rsidRPr="0033720E">
        <w:rPr>
          <w:rFonts w:ascii="Times New Roman" w:hAnsi="Times New Roman" w:cs="Times New Roman"/>
          <w:szCs w:val="20"/>
          <w:lang w:val="lt-LT"/>
        </w:rPr>
        <w:t xml:space="preserve"> (žr. 4.4 skyrių).</w:t>
      </w:r>
    </w:p>
    <w:p w14:paraId="79B0A1EE" w14:textId="77777777" w:rsidR="00F35307" w:rsidRDefault="00F35307" w:rsidP="00F35307">
      <w:pPr>
        <w:spacing w:after="0" w:line="240" w:lineRule="auto"/>
        <w:rPr>
          <w:rFonts w:ascii="Times New Roman" w:hAnsi="Times New Roman" w:cs="Times New Roman"/>
          <w:lang w:val="lt-LT"/>
        </w:rPr>
      </w:pPr>
    </w:p>
    <w:p w14:paraId="08412B30" w14:textId="77777777" w:rsidR="00F35307"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Su farmakokinetika susijusios sąveikos</w:t>
      </w:r>
    </w:p>
    <w:p w14:paraId="47229080" w14:textId="77777777" w:rsidR="00F35307" w:rsidRDefault="00F35307" w:rsidP="00F35307">
      <w:pPr>
        <w:spacing w:after="0" w:line="240" w:lineRule="auto"/>
        <w:rPr>
          <w:rFonts w:ascii="Times New Roman" w:hAnsi="Times New Roman" w:cs="Times New Roman"/>
          <w:lang w:val="lt-LT"/>
        </w:rPr>
      </w:pPr>
    </w:p>
    <w:p w14:paraId="140E63F5"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Risperidonas daugiausia metabolizuojamas veikiant CYP2D6, ir mažiau – veikiant CYP3A4. Ir risperidonas, ir jo veiklusis metabolitas 9-hidroksirisperidonas yra P-glikoproteino (P-gp) substratai. Medžiagos, kurios modifikuoja CYP2D6 aktyvumą, arba medžiagos, kurios stipriai slopina arba sužadina CYP3A4 ir (arba) P-gp aktyvumą, gali turėti poveikį risperidono veikliosios antipsichozinės frakcijos farmakokinetinėms savybėms.</w:t>
      </w:r>
    </w:p>
    <w:p w14:paraId="071D5F3C" w14:textId="77777777" w:rsidR="00F35307" w:rsidRDefault="00F35307" w:rsidP="00F35307">
      <w:pPr>
        <w:spacing w:after="0" w:line="240" w:lineRule="auto"/>
        <w:rPr>
          <w:rFonts w:ascii="Times New Roman" w:hAnsi="Times New Roman" w:cs="Times New Roman"/>
          <w:lang w:val="lt-LT"/>
        </w:rPr>
      </w:pPr>
    </w:p>
    <w:p w14:paraId="0CDB413D" w14:textId="77777777" w:rsidR="00F35307" w:rsidRDefault="00757AC4" w:rsidP="00F35307">
      <w:pPr>
        <w:spacing w:after="0" w:line="240" w:lineRule="auto"/>
        <w:rPr>
          <w:rFonts w:ascii="Times New Roman" w:hAnsi="Times New Roman" w:cs="Times New Roman"/>
          <w:i/>
          <w:iCs/>
          <w:lang w:val="lt-LT"/>
        </w:rPr>
      </w:pPr>
      <w:r w:rsidRPr="00632B28">
        <w:rPr>
          <w:rFonts w:ascii="Times New Roman" w:hAnsi="Times New Roman" w:cs="Times New Roman"/>
          <w:i/>
          <w:iCs/>
          <w:lang w:val="lt-LT"/>
        </w:rPr>
        <w:t>Stiprūs CYP2D6 inhibitoriai</w:t>
      </w:r>
    </w:p>
    <w:p w14:paraId="52627CBA" w14:textId="77777777" w:rsidR="00F35307" w:rsidRDefault="00F35307" w:rsidP="00F35307">
      <w:pPr>
        <w:spacing w:after="0" w:line="240" w:lineRule="auto"/>
        <w:rPr>
          <w:rFonts w:ascii="Times New Roman" w:hAnsi="Times New Roman" w:cs="Times New Roman"/>
          <w:i/>
          <w:iCs/>
          <w:lang w:val="lt-LT"/>
        </w:rPr>
      </w:pPr>
    </w:p>
    <w:p w14:paraId="2757D4E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vartojimas kartu su stipraus poveikio CYP2D6 inhibitoriumi gali padidinti risperidono koncentracijas plazmoje, bet mažiau nei veikliosios antipsichozinės frakcijos. Didesnės stipraus poveikio CYP2D6 inhibitoriaus (pvz., paroksetino, žr. toliau) dozės gali didinti risperidono veikliosios antipsichozinės frakcijos koncentracijas plazmoje. Tikėtina, kad kiti CYP2D6 inhibitoriai, tokie kaip chinidinas, gali panašiu būdu veikti risperidono koncentracijas plazmoje. Pradedant gretutinį paroksetino, chinidino ar kito stipraus poveikio CYP2D6 inhibitoriaus (ypač vartojant didesnes dozes) vartojimą arba jį nutraukiant, gydytojas turi iš naujo įvertinti RISPOLEPT CONSTA dozavimą.</w:t>
      </w:r>
    </w:p>
    <w:p w14:paraId="6F90240B" w14:textId="77777777" w:rsidR="00F35307" w:rsidRDefault="00F35307" w:rsidP="00F35307">
      <w:pPr>
        <w:spacing w:after="0" w:line="240" w:lineRule="auto"/>
        <w:rPr>
          <w:rFonts w:ascii="Times New Roman" w:hAnsi="Times New Roman" w:cs="Times New Roman"/>
          <w:lang w:val="lt-LT"/>
        </w:rPr>
      </w:pPr>
    </w:p>
    <w:p w14:paraId="07C3B0B0" w14:textId="77777777" w:rsidR="00F35307" w:rsidRDefault="00757AC4" w:rsidP="00141DAD">
      <w:pPr>
        <w:keepNext/>
        <w:spacing w:after="0" w:line="240" w:lineRule="auto"/>
        <w:rPr>
          <w:rFonts w:ascii="Times New Roman" w:hAnsi="Times New Roman" w:cs="Times New Roman"/>
          <w:i/>
          <w:iCs/>
          <w:lang w:val="lt-LT"/>
        </w:rPr>
      </w:pPr>
      <w:r w:rsidRPr="00632B28">
        <w:rPr>
          <w:rFonts w:ascii="Times New Roman" w:hAnsi="Times New Roman" w:cs="Times New Roman"/>
          <w:i/>
          <w:iCs/>
          <w:lang w:val="lt-LT"/>
        </w:rPr>
        <w:lastRenderedPageBreak/>
        <w:t>CYP3A4 ir (arba) P-gp inhibitoriai</w:t>
      </w:r>
    </w:p>
    <w:p w14:paraId="795DF89F" w14:textId="77777777" w:rsidR="00F35307" w:rsidRDefault="00F35307" w:rsidP="00141DAD">
      <w:pPr>
        <w:keepNext/>
        <w:spacing w:after="0" w:line="240" w:lineRule="auto"/>
        <w:rPr>
          <w:rFonts w:ascii="Times New Roman" w:hAnsi="Times New Roman" w:cs="Times New Roman"/>
          <w:i/>
          <w:iCs/>
          <w:lang w:val="lt-LT"/>
        </w:rPr>
      </w:pPr>
    </w:p>
    <w:p w14:paraId="2517DDCE"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vartojimas kartu su stipraus poveikio CYP3A4 ir (arba) P-gp inhibitoriumi gali gerokai didinti risperidono veikliosios antipsichozinės frakcijos koncentracijas plazmoje. Pradedant gretutinį itrakonazolo ar kito stipraus poveikio CYP3A4 ir (arba) P-gp inhibitoriaus vartojimą arba jį nutraukiant, gydytojas turi iš naujo įvertinti RISPOLEPT CONSTA dozavimą.</w:t>
      </w:r>
    </w:p>
    <w:p w14:paraId="1FA4ECFF" w14:textId="77777777" w:rsidR="00F35307" w:rsidRDefault="00F35307" w:rsidP="00F35307">
      <w:pPr>
        <w:spacing w:after="0" w:line="240" w:lineRule="auto"/>
        <w:rPr>
          <w:rFonts w:ascii="Times New Roman" w:hAnsi="Times New Roman" w:cs="Times New Roman"/>
          <w:lang w:val="lt-LT"/>
        </w:rPr>
      </w:pPr>
    </w:p>
    <w:p w14:paraId="1524BF37" w14:textId="77777777" w:rsidR="00F35307" w:rsidRDefault="00757AC4" w:rsidP="00F35307">
      <w:pPr>
        <w:keepNext/>
        <w:spacing w:after="0" w:line="240" w:lineRule="auto"/>
        <w:rPr>
          <w:rFonts w:ascii="Times New Roman" w:hAnsi="Times New Roman" w:cs="Times New Roman"/>
          <w:i/>
          <w:iCs/>
          <w:lang w:val="lt-LT"/>
        </w:rPr>
      </w:pPr>
      <w:r w:rsidRPr="00632B28">
        <w:rPr>
          <w:rFonts w:ascii="Times New Roman" w:hAnsi="Times New Roman" w:cs="Times New Roman"/>
          <w:i/>
          <w:iCs/>
          <w:lang w:val="lt-LT"/>
        </w:rPr>
        <w:t>CYP3A4 ir (arba) P-gp induktoriai</w:t>
      </w:r>
    </w:p>
    <w:p w14:paraId="3DC86CE2" w14:textId="77777777" w:rsidR="00F35307" w:rsidRDefault="00F35307" w:rsidP="00F35307">
      <w:pPr>
        <w:keepNext/>
        <w:spacing w:after="0" w:line="240" w:lineRule="auto"/>
        <w:rPr>
          <w:rFonts w:ascii="Times New Roman" w:hAnsi="Times New Roman" w:cs="Times New Roman"/>
          <w:i/>
          <w:iCs/>
          <w:lang w:val="lt-LT"/>
        </w:rPr>
      </w:pPr>
    </w:p>
    <w:p w14:paraId="4D05F404"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vartojimas kartu su stipraus poveikio CYP3A4 ir (arba) P-gp induktoriumi gali sumažinti risperidono veikliosios antipsichozinės frakcijos koncentracijas plazmoje. Pradedant gretutinį karbamazepino ar kito stipraus poveikio CYP3A4 ir (arba) P-gp induktoriaus vartojimą arba jį nutraukiant, gydytojas turi iš naujo įvertinti RISPOLEPT CONSTA dozavimą. CYP3A4 induktorių poveikis priklauso nuo laiko ir gali praeiti ne mažiau kaip 2 savaitės nuo vaistinio preparato vartojimo pradžios, kol bus pasiektas stipriausias poveikis. Atvirkščiai, nutraukiant vartojimą, gali praeiti ne mažiau kaip 2 savaitės, kol CYP3A4 sužadinimas sumažėja.</w:t>
      </w:r>
    </w:p>
    <w:p w14:paraId="786F1617" w14:textId="77777777" w:rsidR="00F35307" w:rsidRDefault="00F35307" w:rsidP="00F35307">
      <w:pPr>
        <w:spacing w:after="0" w:line="240" w:lineRule="auto"/>
        <w:rPr>
          <w:rFonts w:ascii="Times New Roman" w:hAnsi="Times New Roman" w:cs="Times New Roman"/>
          <w:lang w:val="lt-LT"/>
        </w:rPr>
      </w:pPr>
    </w:p>
    <w:p w14:paraId="58AF6BFC" w14:textId="77777777" w:rsidR="00F35307" w:rsidRDefault="00757AC4" w:rsidP="00F35307">
      <w:pPr>
        <w:keepNext/>
        <w:spacing w:after="0" w:line="240" w:lineRule="auto"/>
        <w:rPr>
          <w:rFonts w:ascii="Times New Roman" w:hAnsi="Times New Roman" w:cs="Times New Roman"/>
          <w:i/>
          <w:iCs/>
          <w:lang w:val="lt-LT"/>
        </w:rPr>
      </w:pPr>
      <w:r w:rsidRPr="00632B28">
        <w:rPr>
          <w:rFonts w:ascii="Times New Roman" w:hAnsi="Times New Roman" w:cs="Times New Roman"/>
          <w:i/>
          <w:iCs/>
          <w:lang w:val="lt-LT"/>
        </w:rPr>
        <w:t>Vaistiniai preparatai, kurių didelė dalis prisijungia prie baltymų</w:t>
      </w:r>
    </w:p>
    <w:p w14:paraId="5CCE97A9" w14:textId="77777777" w:rsidR="00F35307" w:rsidRDefault="00F35307" w:rsidP="00F35307">
      <w:pPr>
        <w:keepNext/>
        <w:spacing w:after="0" w:line="240" w:lineRule="auto"/>
        <w:rPr>
          <w:rFonts w:ascii="Times New Roman" w:hAnsi="Times New Roman" w:cs="Times New Roman"/>
          <w:i/>
          <w:iCs/>
          <w:lang w:val="lt-LT"/>
        </w:rPr>
      </w:pPr>
    </w:p>
    <w:p w14:paraId="7C9D048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vartojant kartu su vaistiniais preparatais, kurių didelė dalis prisijungia prie baltymų, abiems vaistiniams preparatams nėra kliniškai reikšmingo išstūmimo iš jungties su plazmos baltymais.</w:t>
      </w:r>
    </w:p>
    <w:p w14:paraId="2EC4DDC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Vartojant kartu kitus vaistinius preparatus, atitinkamoje vaistų skyrimo informacijoje reikia ieškoti informacijos apie metabolizmo būdą ir galimą poreikį keisti dozę.</w:t>
      </w:r>
    </w:p>
    <w:p w14:paraId="517E0B6A" w14:textId="77777777" w:rsidR="00F35307" w:rsidRDefault="00F35307" w:rsidP="00F35307">
      <w:pPr>
        <w:spacing w:after="0" w:line="240" w:lineRule="auto"/>
        <w:rPr>
          <w:rFonts w:ascii="Times New Roman" w:hAnsi="Times New Roman" w:cs="Times New Roman"/>
          <w:lang w:val="lt-LT"/>
        </w:rPr>
      </w:pPr>
    </w:p>
    <w:p w14:paraId="6B88CAB4" w14:textId="77777777" w:rsidR="00F35307"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Vaikų populiacija</w:t>
      </w:r>
    </w:p>
    <w:p w14:paraId="79D55C7D" w14:textId="77777777" w:rsidR="00F35307" w:rsidRDefault="00F35307" w:rsidP="00F35307">
      <w:pPr>
        <w:spacing w:after="0" w:line="240" w:lineRule="auto"/>
        <w:rPr>
          <w:rFonts w:ascii="Times New Roman" w:hAnsi="Times New Roman" w:cs="Times New Roman"/>
          <w:lang w:val="lt-LT"/>
        </w:rPr>
      </w:pPr>
    </w:p>
    <w:p w14:paraId="094A266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Sąveikos tyrimai atlikti tik suaugusiesiems. Šių tyrimų rezultatų reikšmė vaikų populiacijai yra nežinoma.</w:t>
      </w:r>
    </w:p>
    <w:p w14:paraId="7CB085D9" w14:textId="77777777" w:rsidR="00F35307" w:rsidRDefault="00F35307" w:rsidP="00F35307">
      <w:pPr>
        <w:spacing w:after="0" w:line="240" w:lineRule="auto"/>
        <w:rPr>
          <w:rFonts w:ascii="Times New Roman" w:hAnsi="Times New Roman" w:cs="Times New Roman"/>
          <w:lang w:val="lt-LT"/>
        </w:rPr>
      </w:pPr>
    </w:p>
    <w:p w14:paraId="1B0BD1C4" w14:textId="77777777" w:rsidR="00F35307"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Pavyzdžiai</w:t>
      </w:r>
    </w:p>
    <w:p w14:paraId="2F7B1077" w14:textId="77777777" w:rsidR="00F35307" w:rsidRDefault="00F35307" w:rsidP="00F35307">
      <w:pPr>
        <w:spacing w:after="0" w:line="240" w:lineRule="auto"/>
        <w:rPr>
          <w:rFonts w:ascii="Times New Roman" w:hAnsi="Times New Roman" w:cs="Times New Roman"/>
          <w:lang w:val="lt-LT"/>
        </w:rPr>
      </w:pPr>
    </w:p>
    <w:p w14:paraId="1F336AE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Toliau pateikti vaistinių preparatų, kurie potencialiai gali sąveikauti su risperidonu arba su kuriais sąveikos nepastebėta, pavyzdžiai.</w:t>
      </w:r>
    </w:p>
    <w:p w14:paraId="12996A01" w14:textId="77777777" w:rsidR="00F35307" w:rsidRDefault="00F35307" w:rsidP="00F35307">
      <w:pPr>
        <w:spacing w:after="0" w:line="240" w:lineRule="auto"/>
        <w:rPr>
          <w:rFonts w:ascii="Times New Roman" w:hAnsi="Times New Roman" w:cs="Times New Roman"/>
          <w:lang w:val="lt-LT"/>
        </w:rPr>
      </w:pPr>
    </w:p>
    <w:p w14:paraId="2284576C" w14:textId="77777777" w:rsidR="00F35307"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Kitų vaistinių preparatų poveikis risperidono farmakokinetikai</w:t>
      </w:r>
    </w:p>
    <w:p w14:paraId="4A1A8068" w14:textId="77777777" w:rsidR="00F35307" w:rsidRDefault="00F35307" w:rsidP="00F35307">
      <w:pPr>
        <w:spacing w:after="0" w:line="240" w:lineRule="auto"/>
        <w:rPr>
          <w:rFonts w:ascii="Times New Roman" w:hAnsi="Times New Roman" w:cs="Times New Roman"/>
          <w:lang w:val="lt-LT"/>
        </w:rPr>
      </w:pPr>
    </w:p>
    <w:p w14:paraId="75BCFC21"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Antibakteriniai vaistiniai preparatai:</w:t>
      </w:r>
    </w:p>
    <w:p w14:paraId="6E2182D5"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Vidutinio stiprumo CYP3A4 ir P-gp inhibitorius eritromicinas nekeičia risperidono ir veikliosios antipsichozinės frakcijos farmakokinetikos.</w:t>
      </w:r>
    </w:p>
    <w:p w14:paraId="16A52788"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Stiprus CYP3A4 ir P-gp induktorius rifampicinas sumažino veikliosios antipsichozinės frakcijos koncentracijas plazmoje.</w:t>
      </w:r>
    </w:p>
    <w:p w14:paraId="58EA538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Anticholinesterazės:</w:t>
      </w:r>
    </w:p>
    <w:p w14:paraId="3092B0E4"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CYP2D6 ir CYP3A4 substratai donepezilas ir galantaminas kliniškai reikšmingo poveikio risperidono ir veikliosios antipsichozinės frakcijos farmakokinetikai neparodė.</w:t>
      </w:r>
    </w:p>
    <w:p w14:paraId="0698EEAD"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Vaistiniai preparatai nuo epilepsijos:</w:t>
      </w:r>
    </w:p>
    <w:p w14:paraId="34092024"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Stiprus CYP3A4 ir P-gp induktorius karbamazepinas mažina risperidono veikliosios antipsichozinės frakcijos koncentracijas plazmoje. Panašus poveikis gali pasireikšti ir vartojant, pavyzdžiui, fenitoiną ir fenobarbitalį, kurie irgi sužadina kepenų CYP3A4 izofermentus, taip pat P-glikoproteiną.</w:t>
      </w:r>
    </w:p>
    <w:p w14:paraId="5D22CEE2"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Topiramatas nežymiai sumažino risperidono, bet ne veikliosios antipsichozinės frakcijos, biologinį prieinamumą. Todėl mažai tikėtina, kad ši sąveika būtų kliniškai reikšminga.</w:t>
      </w:r>
    </w:p>
    <w:p w14:paraId="1B678AB9"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Priešgrybeliniai vaistiniai preparatai:</w:t>
      </w:r>
    </w:p>
    <w:p w14:paraId="6E418DC8"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Stiprus CYP3A4 ir P-gp inhibitorius itrakonazolas, vartojant po 200 mg per parą doze, veikliosios antipsichozinės frakcijos koncentracijas plazmoje padidino 70 %, kai risperidono dozės buvo 2 – 8 mg per parą.</w:t>
      </w:r>
    </w:p>
    <w:p w14:paraId="63E922CC"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lastRenderedPageBreak/>
        <w:t>Stiprus CYP3A4 ir P-gp inhibitorius ketokonazolas, esant 200 mg per parą dozei, padidino risperidono koncentracijas plazmoje ir sumažino 9-hidroksirisperidono koncentracijas plazmoje.</w:t>
      </w:r>
    </w:p>
    <w:p w14:paraId="01E8D0BE"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Antipsichotikai:</w:t>
      </w:r>
    </w:p>
    <w:p w14:paraId="5B9CBA53"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Fenotiazinai gali padidinti risperidono, bet ne veikliosios antipsichozinės frakcijos, koncentracijas plazmoje.</w:t>
      </w:r>
    </w:p>
    <w:p w14:paraId="26A4EFED" w14:textId="77777777" w:rsidR="00F35307" w:rsidRDefault="00757AC4" w:rsidP="00F35307">
      <w:pPr>
        <w:keepNext/>
        <w:spacing w:after="0" w:line="240" w:lineRule="auto"/>
        <w:rPr>
          <w:rFonts w:ascii="Times New Roman" w:hAnsi="Times New Roman" w:cs="Times New Roman"/>
          <w:lang w:val="lt-LT"/>
        </w:rPr>
      </w:pPr>
      <w:r w:rsidRPr="00632B28">
        <w:rPr>
          <w:rFonts w:ascii="Times New Roman" w:hAnsi="Times New Roman" w:cs="Times New Roman"/>
          <w:lang w:val="lt-LT"/>
        </w:rPr>
        <w:t>Priešvirusiniai vaistiniai preparatai:</w:t>
      </w:r>
    </w:p>
    <w:p w14:paraId="2095258D"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Proteazės inhibitoriai: oficialių tyrimų duomenų nėra; tačiau, kadangi ritonaviras yra stiprus CYP3A4 ir silpnas CYP2D6 inhibitorius, ritonaviras ir ritonaviru sustiprinti proteazės inhibitoriai gali didinti risperidono veikliosios antipsichozinės frakcijos koncentracijas plazmoje.</w:t>
      </w:r>
    </w:p>
    <w:p w14:paraId="14CE4C85"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Beta blokatoriai:</w:t>
      </w:r>
    </w:p>
    <w:p w14:paraId="495A49EE"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Kai kurie beta blokatoriai gali padidinti risperidono, bet ne veikliosios antipsichozinės frakcijos, koncentracijas plazmoje.</w:t>
      </w:r>
    </w:p>
    <w:p w14:paraId="27D31178" w14:textId="77777777" w:rsidR="00F35307" w:rsidRDefault="00757AC4" w:rsidP="00F35307">
      <w:pPr>
        <w:keepNext/>
        <w:spacing w:after="0" w:line="240" w:lineRule="auto"/>
        <w:rPr>
          <w:rFonts w:ascii="Times New Roman" w:hAnsi="Times New Roman" w:cs="Times New Roman"/>
          <w:lang w:val="lt-LT"/>
        </w:rPr>
      </w:pPr>
      <w:r w:rsidRPr="00632B28">
        <w:rPr>
          <w:rFonts w:ascii="Times New Roman" w:hAnsi="Times New Roman" w:cs="Times New Roman"/>
          <w:lang w:val="lt-LT"/>
        </w:rPr>
        <w:t>Kalcio kanalų blokatoriai:</w:t>
      </w:r>
    </w:p>
    <w:p w14:paraId="6751F28C"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Vidutinio stiprumo CYP3A4 inhibitorius ir P-gp inhibitorius verapamilis didina risperidono ir veikliosios antipsichozinės frakcijos koncentraciją plazmoje.</w:t>
      </w:r>
    </w:p>
    <w:p w14:paraId="4DD2C96A" w14:textId="77777777" w:rsidR="00F35307" w:rsidRDefault="00757AC4" w:rsidP="00F35307">
      <w:pPr>
        <w:keepNext/>
        <w:spacing w:after="0" w:line="240" w:lineRule="auto"/>
        <w:rPr>
          <w:rFonts w:ascii="Times New Roman" w:hAnsi="Times New Roman" w:cs="Times New Roman"/>
          <w:lang w:val="lt-LT"/>
        </w:rPr>
      </w:pPr>
      <w:r w:rsidRPr="00632B28">
        <w:rPr>
          <w:rFonts w:ascii="Times New Roman" w:hAnsi="Times New Roman" w:cs="Times New Roman"/>
          <w:lang w:val="lt-LT"/>
        </w:rPr>
        <w:t>Vaistiniai preparatai virškinimo trakto sutrikimams gydyti:</w:t>
      </w:r>
    </w:p>
    <w:p w14:paraId="2A85B835"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H</w:t>
      </w:r>
      <w:r w:rsidRPr="00632B28">
        <w:rPr>
          <w:rFonts w:ascii="Times New Roman" w:hAnsi="Times New Roman" w:cs="Times New Roman"/>
          <w:vertAlign w:val="subscript"/>
          <w:lang w:val="lt-LT"/>
        </w:rPr>
        <w:t>2</w:t>
      </w:r>
      <w:r w:rsidRPr="00632B28">
        <w:rPr>
          <w:rFonts w:ascii="Times New Roman" w:hAnsi="Times New Roman" w:cs="Times New Roman"/>
          <w:lang w:val="lt-LT"/>
        </w:rPr>
        <w:t xml:space="preserve"> receptorių antagonistai: silpni CYP2D6 ir CYP3A4 inhibitoriai cimetidinas ir ranitidinas padidino risperidono biologinį prieinamumą, bet tik nežymiai veikliosios antipsichozinės frakcijos biologinį prieinamumą.</w:t>
      </w:r>
    </w:p>
    <w:p w14:paraId="66F894C8"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SSRI ir tricikliai antidepresantai:</w:t>
      </w:r>
    </w:p>
    <w:p w14:paraId="69709A17"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Stiprus CYP2D6 inhibitorius fluoksetinas didina risperidono ir mažiau veikliosios antipsichozinės frakcijos koncentraciją plazmoje.</w:t>
      </w:r>
    </w:p>
    <w:p w14:paraId="1FD4519A"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Stiprus CYP2D6 inhibitorius paroksetinas didina risperidono, bet, esant iki 20 mg per parą dozei, veikliosios antipsichozinės frakcijos koncentraciją plazmoje didina mažiau. Tačiau didesnės paroksetino dozės gali didinti risperidono veikliosios antipsichozinės frakcijos koncentracijas plazmoje.</w:t>
      </w:r>
    </w:p>
    <w:p w14:paraId="2F4B5458"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Tricikliai antidepresantai gali didinti risperidono, bet ne veikliosios antipsichozinės frakcijos koncentracijas plazmoje. Amitriptilinas risperidono ar veikliosios antipsichozinės frakcijos farmakokinetikos neveikia.</w:t>
      </w:r>
    </w:p>
    <w:p w14:paraId="77EF6DCF"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Silpnas CYP2D6 inhibitorius sertralinas ir silpnas CYP3A4 inhibitorius fluvoksaminas, esant iki 100 mg per parą dozėms, nėra susiję su kliniškai reikšmingais risperidono veikliosios antipsichozinės frakcijos koncentracijų plazmoje pokyčiais. Tačiau didesnės nei 100 mg per parą sertralino ar fluvoksamino dozės gali didinti risperidono veikliosios antipsichozinės frakcijos koncentracijas plazmoje.</w:t>
      </w:r>
    </w:p>
    <w:p w14:paraId="3754A718" w14:textId="77777777" w:rsidR="00F35307" w:rsidRDefault="00F35307" w:rsidP="00F35307">
      <w:pPr>
        <w:spacing w:after="0" w:line="240" w:lineRule="auto"/>
        <w:rPr>
          <w:rFonts w:ascii="Times New Roman" w:hAnsi="Times New Roman" w:cs="Times New Roman"/>
          <w:lang w:val="lt-LT"/>
        </w:rPr>
      </w:pPr>
    </w:p>
    <w:p w14:paraId="459B182A" w14:textId="77777777" w:rsidR="00F35307"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Risperidono poveikis kitų vaistinių preparatų farmakokinetikai</w:t>
      </w:r>
    </w:p>
    <w:p w14:paraId="69FAD1EE" w14:textId="77777777" w:rsidR="00F35307" w:rsidRDefault="00F35307" w:rsidP="00F35307">
      <w:pPr>
        <w:spacing w:after="0" w:line="240" w:lineRule="auto"/>
        <w:rPr>
          <w:rFonts w:ascii="Times New Roman" w:hAnsi="Times New Roman" w:cs="Times New Roman"/>
          <w:lang w:val="lt-LT"/>
        </w:rPr>
      </w:pPr>
    </w:p>
    <w:p w14:paraId="56548D06"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Vaistiniai preparatai nuo epilepsijos:</w:t>
      </w:r>
    </w:p>
    <w:p w14:paraId="04B2F8CC"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Risperidonas neparodė kliniškai reikšmingo poveikio valproato ar topiramato farmakokinetikai.</w:t>
      </w:r>
    </w:p>
    <w:p w14:paraId="60FF66E0"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Antipsichotikai:</w:t>
      </w:r>
    </w:p>
    <w:p w14:paraId="411A8521"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CYP2D6 ir CYP3A4 substratas aripiprazolas: risperidono tabletės ar injekcijos neveikia visų aripiprazolo ir jo veikliojo metabolito dehidroaripiprazolo farmakokinetinių savybių.</w:t>
      </w:r>
    </w:p>
    <w:p w14:paraId="31721017"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Rusmenės glikozidai:</w:t>
      </w:r>
    </w:p>
    <w:p w14:paraId="7FE018AB"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Risperidonas neparodė kliniškai reikšmingo poveikio digoksino farmakokinetikai.</w:t>
      </w:r>
    </w:p>
    <w:p w14:paraId="531F61E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Litis:</w:t>
      </w:r>
    </w:p>
    <w:p w14:paraId="75FC2958" w14:textId="77777777" w:rsidR="00F35307" w:rsidRDefault="00757AC4" w:rsidP="00F35307">
      <w:pPr>
        <w:numPr>
          <w:ilvl w:val="0"/>
          <w:numId w:val="34"/>
        </w:numPr>
        <w:tabs>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Risperidonas neparodė kliniškai reikšmingo poveikio ličio farmakokinetikai.</w:t>
      </w:r>
    </w:p>
    <w:p w14:paraId="65CAFEEA" w14:textId="77777777" w:rsidR="00F35307" w:rsidRDefault="00F35307" w:rsidP="00F35307">
      <w:pPr>
        <w:spacing w:after="0" w:line="240" w:lineRule="auto"/>
        <w:rPr>
          <w:rFonts w:ascii="Times New Roman" w:hAnsi="Times New Roman" w:cs="Times New Roman"/>
          <w:lang w:val="lt-LT"/>
        </w:rPr>
      </w:pPr>
    </w:p>
    <w:p w14:paraId="37A25137" w14:textId="77777777" w:rsidR="00F35307"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Risperidono vartojimas kartu su furozemidu</w:t>
      </w:r>
    </w:p>
    <w:p w14:paraId="69128EA2" w14:textId="77777777" w:rsidR="00F35307" w:rsidRDefault="00F35307" w:rsidP="00F35307">
      <w:pPr>
        <w:spacing w:after="0" w:line="240" w:lineRule="auto"/>
        <w:rPr>
          <w:rFonts w:ascii="Times New Roman" w:hAnsi="Times New Roman" w:cs="Times New Roman"/>
          <w:u w:val="single"/>
          <w:lang w:val="lt-LT"/>
        </w:rPr>
      </w:pPr>
    </w:p>
    <w:p w14:paraId="07F6CD06" w14:textId="77777777" w:rsidR="00F35307" w:rsidRPr="000057E6" w:rsidRDefault="00757AC4" w:rsidP="00F35307">
      <w:pPr>
        <w:pStyle w:val="Sraopastraipa"/>
        <w:numPr>
          <w:ilvl w:val="0"/>
          <w:numId w:val="35"/>
        </w:numPr>
        <w:ind w:left="567" w:hanging="567"/>
        <w:rPr>
          <w:rFonts w:ascii="Times New Roman" w:hAnsi="Times New Roman" w:cs="Times New Roman"/>
        </w:rPr>
      </w:pPr>
      <w:r w:rsidRPr="000057E6">
        <w:rPr>
          <w:rFonts w:ascii="Times New Roman" w:hAnsi="Times New Roman" w:cs="Times New Roman"/>
        </w:rPr>
        <w:t>Apie senyvų, demencija sergančių pacientų, vartojančių kartu furozemidą, padidėjusį mirtingumą žr. 4.4 skyriuje.</w:t>
      </w:r>
    </w:p>
    <w:p w14:paraId="22240F70" w14:textId="77777777" w:rsidR="00F35307" w:rsidRDefault="00F35307" w:rsidP="00F35307">
      <w:pPr>
        <w:spacing w:after="0" w:line="240" w:lineRule="auto"/>
        <w:rPr>
          <w:rFonts w:ascii="Times New Roman" w:hAnsi="Times New Roman" w:cs="Times New Roman"/>
          <w:lang w:val="lt-LT"/>
        </w:rPr>
      </w:pPr>
    </w:p>
    <w:p w14:paraId="5C70EE43" w14:textId="77777777" w:rsidR="00F35307" w:rsidRPr="000057E6" w:rsidRDefault="00757AC4" w:rsidP="00F35307">
      <w:pPr>
        <w:keepNext/>
        <w:tabs>
          <w:tab w:val="left" w:pos="567"/>
        </w:tabs>
        <w:spacing w:after="0" w:line="240" w:lineRule="auto"/>
        <w:ind w:left="567" w:hanging="567"/>
        <w:rPr>
          <w:rFonts w:ascii="Times New Roman" w:hAnsi="Times New Roman" w:cs="Times New Roman"/>
          <w:b/>
          <w:lang w:val="lt-LT"/>
        </w:rPr>
      </w:pPr>
      <w:r w:rsidRPr="00274724">
        <w:rPr>
          <w:rFonts w:ascii="Times New Roman" w:hAnsi="Times New Roman" w:cs="Times New Roman"/>
          <w:b/>
          <w:bCs/>
          <w:lang w:val="lt-LT"/>
        </w:rPr>
        <w:lastRenderedPageBreak/>
        <w:t>4.6</w:t>
      </w:r>
      <w:r w:rsidRPr="00274724">
        <w:rPr>
          <w:rFonts w:ascii="Times New Roman" w:hAnsi="Times New Roman" w:cs="Times New Roman"/>
          <w:b/>
          <w:bCs/>
          <w:lang w:val="lt-LT"/>
        </w:rPr>
        <w:tab/>
        <w:t>Vaisingumas, nėštumo ir žindymo laikotarpis</w:t>
      </w:r>
    </w:p>
    <w:p w14:paraId="7371717B" w14:textId="77777777" w:rsidR="00F35307" w:rsidRPr="000057E6" w:rsidRDefault="00F35307" w:rsidP="00F35307">
      <w:pPr>
        <w:keepNext/>
        <w:spacing w:after="0" w:line="240" w:lineRule="auto"/>
        <w:rPr>
          <w:rFonts w:ascii="Times New Roman" w:hAnsi="Times New Roman" w:cs="Times New Roman"/>
          <w:iCs/>
          <w:lang w:val="lt-LT"/>
        </w:rPr>
      </w:pPr>
    </w:p>
    <w:p w14:paraId="621B6029" w14:textId="77777777" w:rsidR="00F35307" w:rsidRPr="000057E6" w:rsidRDefault="00757AC4" w:rsidP="00F35307">
      <w:pPr>
        <w:keepNext/>
        <w:spacing w:after="0" w:line="240" w:lineRule="auto"/>
        <w:rPr>
          <w:rFonts w:ascii="Times New Roman" w:hAnsi="Times New Roman" w:cs="Times New Roman"/>
          <w:iCs/>
          <w:lang w:val="lt-LT"/>
        </w:rPr>
      </w:pPr>
      <w:r w:rsidRPr="00632B28">
        <w:rPr>
          <w:rFonts w:ascii="Times New Roman" w:hAnsi="Times New Roman" w:cs="Times New Roman"/>
          <w:u w:val="single"/>
          <w:lang w:val="lt-LT"/>
        </w:rPr>
        <w:t>Nėštumas</w:t>
      </w:r>
    </w:p>
    <w:p w14:paraId="4F44F510" w14:textId="77777777" w:rsidR="00F35307" w:rsidRDefault="00F35307" w:rsidP="00F35307">
      <w:pPr>
        <w:keepNext/>
        <w:widowControl w:val="0"/>
        <w:spacing w:after="0" w:line="240" w:lineRule="auto"/>
        <w:rPr>
          <w:rFonts w:ascii="Times New Roman" w:hAnsi="Times New Roman" w:cs="Times New Roman"/>
          <w:lang w:val="lt-LT"/>
        </w:rPr>
      </w:pPr>
    </w:p>
    <w:p w14:paraId="237A3D6F" w14:textId="77777777" w:rsidR="00F35307" w:rsidRDefault="00757AC4" w:rsidP="00F35307">
      <w:pPr>
        <w:widowControl w:val="0"/>
        <w:spacing w:after="0" w:line="240" w:lineRule="auto"/>
        <w:rPr>
          <w:rFonts w:ascii="Times New Roman" w:hAnsi="Times New Roman" w:cs="Times New Roman"/>
          <w:lang w:val="lt-LT"/>
        </w:rPr>
      </w:pPr>
      <w:r w:rsidRPr="00632B28">
        <w:rPr>
          <w:rFonts w:ascii="Times New Roman" w:hAnsi="Times New Roman" w:cs="Times New Roman"/>
          <w:lang w:val="lt-LT"/>
        </w:rPr>
        <w:t>Reikiamų duomenų apie risperidono vartojimą nėštumo metu nėra.</w:t>
      </w:r>
    </w:p>
    <w:p w14:paraId="23937DE7" w14:textId="77777777" w:rsidR="00F35307" w:rsidRDefault="00757AC4" w:rsidP="00F35307">
      <w:pPr>
        <w:widowControl w:val="0"/>
        <w:spacing w:after="0" w:line="240" w:lineRule="auto"/>
        <w:rPr>
          <w:rFonts w:ascii="Times New Roman" w:hAnsi="Times New Roman" w:cs="Times New Roman"/>
          <w:lang w:val="lt-LT"/>
        </w:rPr>
      </w:pPr>
      <w:r w:rsidRPr="00632B28">
        <w:rPr>
          <w:rFonts w:ascii="Times New Roman" w:hAnsi="Times New Roman" w:cs="Times New Roman"/>
          <w:lang w:val="lt-LT"/>
        </w:rPr>
        <w:t>Su gyvūnais atlikti risperidono tyrimai teratogeninio risperidono poveikio neparodė, bet sukėlė kitokio tipo toksinį poveikį reprodukcijai (žr. 5.3 skyrių). Galimas pavojus žmogui nežinomas.</w:t>
      </w:r>
    </w:p>
    <w:p w14:paraId="6C51D1B2" w14:textId="77777777" w:rsidR="00F35307" w:rsidRDefault="00757AC4" w:rsidP="00F35307">
      <w:pPr>
        <w:widowControl w:val="0"/>
        <w:spacing w:after="0" w:line="240" w:lineRule="auto"/>
        <w:rPr>
          <w:rFonts w:ascii="Times New Roman" w:hAnsi="Times New Roman" w:cs="Times New Roman"/>
          <w:lang w:val="lt-LT"/>
        </w:rPr>
      </w:pPr>
      <w:r w:rsidRPr="00632B28">
        <w:rPr>
          <w:rFonts w:ascii="Times New Roman" w:hAnsi="Times New Roman" w:cs="Times New Roman"/>
          <w:lang w:val="lt-LT"/>
        </w:rPr>
        <w:t>Naujagimiams, kurie trečiojo nėštumo trimestro metu buvo veikiami antipsichozinių vaistinių preparatų (įskaitant RISPOLEPT CONSTA), yra rizika nepageidaujamoms reakcijoms, įskaitant ekstrapiramidinius ir (arba) nutraukimo simptomus, kurie gali skirtis pagal sunkumą ir trukmę po gimdymo. Gauta pranešimų apie susijaudinimą, hipertoniją, hipotoniją, tremorą, somnolenciją, kvėpavimo išsekimą ar žindymo sutrikimą. Dėl tos priežasties naujagimius reikia atidžiai stebėti.</w:t>
      </w:r>
    </w:p>
    <w:p w14:paraId="19E67E25" w14:textId="77777777" w:rsidR="00F35307" w:rsidRDefault="00757AC4" w:rsidP="00F35307">
      <w:pPr>
        <w:widowControl w:val="0"/>
        <w:spacing w:after="0" w:line="240" w:lineRule="auto"/>
        <w:rPr>
          <w:rFonts w:ascii="Times New Roman" w:hAnsi="Times New Roman" w:cs="Times New Roman"/>
          <w:lang w:val="lt-LT"/>
        </w:rPr>
      </w:pPr>
      <w:r w:rsidRPr="00632B28">
        <w:rPr>
          <w:rFonts w:ascii="Times New Roman" w:hAnsi="Times New Roman" w:cs="Times New Roman"/>
          <w:lang w:val="lt-LT"/>
        </w:rPr>
        <w:t>RISPOLEPT CONSTA nėštumo metu vartoti negalima, išskyrus neabejotinai būtinus atvejus.</w:t>
      </w:r>
    </w:p>
    <w:p w14:paraId="3A821B3F" w14:textId="77777777" w:rsidR="00F35307" w:rsidRDefault="00F35307" w:rsidP="00F35307">
      <w:pPr>
        <w:widowControl w:val="0"/>
        <w:spacing w:after="0" w:line="240" w:lineRule="auto"/>
        <w:rPr>
          <w:rFonts w:ascii="Times New Roman" w:hAnsi="Times New Roman" w:cs="Times New Roman"/>
          <w:lang w:val="lt-LT"/>
        </w:rPr>
      </w:pPr>
    </w:p>
    <w:p w14:paraId="2C5C1681" w14:textId="77777777" w:rsidR="00F35307" w:rsidRPr="000057E6" w:rsidRDefault="00757AC4" w:rsidP="00F35307">
      <w:pPr>
        <w:keepNext/>
        <w:spacing w:after="0" w:line="240" w:lineRule="auto"/>
        <w:rPr>
          <w:rFonts w:ascii="Times New Roman" w:hAnsi="Times New Roman" w:cs="Times New Roman"/>
          <w:iCs/>
          <w:lang w:val="lt-LT"/>
        </w:rPr>
      </w:pPr>
      <w:r w:rsidRPr="00632B28">
        <w:rPr>
          <w:rFonts w:ascii="Times New Roman" w:hAnsi="Times New Roman" w:cs="Times New Roman"/>
          <w:u w:val="single"/>
          <w:lang w:val="lt-LT"/>
        </w:rPr>
        <w:t>Žindymo laikotarpis</w:t>
      </w:r>
    </w:p>
    <w:p w14:paraId="63D82BCD" w14:textId="77777777" w:rsidR="00F35307" w:rsidRDefault="00F35307" w:rsidP="00F35307">
      <w:pPr>
        <w:widowControl w:val="0"/>
        <w:spacing w:after="0" w:line="240" w:lineRule="auto"/>
        <w:rPr>
          <w:rFonts w:ascii="Times New Roman" w:hAnsi="Times New Roman" w:cs="Times New Roman"/>
          <w:lang w:val="lt-LT"/>
        </w:rPr>
      </w:pPr>
    </w:p>
    <w:p w14:paraId="7715489D" w14:textId="77777777" w:rsidR="00F35307" w:rsidRDefault="00757AC4" w:rsidP="00F35307">
      <w:pPr>
        <w:widowControl w:val="0"/>
        <w:spacing w:after="0" w:line="240" w:lineRule="auto"/>
        <w:rPr>
          <w:rFonts w:ascii="Times New Roman" w:hAnsi="Times New Roman" w:cs="Times New Roman"/>
          <w:lang w:val="lt-LT"/>
        </w:rPr>
      </w:pPr>
      <w:r w:rsidRPr="00632B28">
        <w:rPr>
          <w:rFonts w:ascii="Times New Roman" w:hAnsi="Times New Roman" w:cs="Times New Roman"/>
          <w:lang w:val="lt-LT"/>
        </w:rPr>
        <w:t>Tyrimų su gyvūnais duomenimis, risperidono ir 9-hidroksirisperidono prasiskverbia į pieną. Nustatyta, kad mažas risperidono ir 9-hidroksirisperidono kiekis prasiskverbia ir į motinos pieną. Duomenų apie nepageidaujamą poveikį žindomam kūdikiui nėra. Taigi reikia įvertinti žindymo naudos ir galimos rizikos kūdikiui santykį.</w:t>
      </w:r>
    </w:p>
    <w:p w14:paraId="068F9385" w14:textId="77777777" w:rsidR="00F35307" w:rsidRPr="00632B28" w:rsidRDefault="00F35307" w:rsidP="00F35307">
      <w:pPr>
        <w:spacing w:after="0" w:line="240" w:lineRule="auto"/>
        <w:rPr>
          <w:rFonts w:ascii="Times New Roman" w:hAnsi="Times New Roman" w:cs="Times New Roman"/>
          <w:lang w:val="lt-LT"/>
        </w:rPr>
      </w:pPr>
    </w:p>
    <w:p w14:paraId="4D1AF8C2" w14:textId="77777777" w:rsidR="00F35307" w:rsidRPr="00632B28"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Vaisingumas</w:t>
      </w:r>
    </w:p>
    <w:p w14:paraId="1EC60119" w14:textId="77777777" w:rsidR="00F35307" w:rsidRPr="00632B28" w:rsidRDefault="00F35307" w:rsidP="00F35307">
      <w:pPr>
        <w:spacing w:after="0" w:line="240" w:lineRule="auto"/>
        <w:rPr>
          <w:rFonts w:ascii="Times New Roman" w:hAnsi="Times New Roman" w:cs="Times New Roman"/>
          <w:lang w:val="lt-LT"/>
        </w:rPr>
      </w:pPr>
    </w:p>
    <w:p w14:paraId="2D24CEA9"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Kaip ir kiti vaistiniai preparatai, kurie blokuoja dopamino D2 receptorius, RISPOLEPT CONSTA didina prolaktino koncentraciją. Hiperprolaktinemija gali slopinti pagumburio GnRH, taip sumažindama hipofizio gonadotropino išsiskyrimą. Tai, savo ruožtu, dėl sutrikdytos steroidų gamybos vyrų ir moterų pacientų lytinėse liaukose, gali slopinti reprodukcinę funkciją.</w:t>
      </w:r>
    </w:p>
    <w:p w14:paraId="7818F42B" w14:textId="77777777" w:rsidR="00F35307" w:rsidRDefault="00F35307" w:rsidP="00F35307">
      <w:pPr>
        <w:spacing w:after="0" w:line="240" w:lineRule="auto"/>
        <w:rPr>
          <w:rFonts w:ascii="Times New Roman" w:hAnsi="Times New Roman" w:cs="Times New Roman"/>
          <w:lang w:val="lt-LT"/>
        </w:rPr>
      </w:pPr>
    </w:p>
    <w:p w14:paraId="705C2076"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Ikiklinikiniuose tyrimuose tiesiogiai susijusio poveikio nepastebėta.</w:t>
      </w:r>
    </w:p>
    <w:p w14:paraId="19563F0A" w14:textId="77777777" w:rsidR="00F35307" w:rsidRDefault="00F35307" w:rsidP="00F35307">
      <w:pPr>
        <w:spacing w:after="0" w:line="240" w:lineRule="auto"/>
        <w:rPr>
          <w:rFonts w:ascii="Times New Roman" w:hAnsi="Times New Roman" w:cs="Times New Roman"/>
          <w:lang w:val="lt-LT"/>
        </w:rPr>
      </w:pPr>
    </w:p>
    <w:p w14:paraId="1CBD12F7" w14:textId="77777777" w:rsidR="00F35307" w:rsidRPr="000057E6" w:rsidRDefault="00757AC4" w:rsidP="00F35307">
      <w:pPr>
        <w:keepNext/>
        <w:tabs>
          <w:tab w:val="left" w:pos="567"/>
        </w:tabs>
        <w:spacing w:after="0" w:line="240" w:lineRule="auto"/>
        <w:ind w:left="567" w:hanging="567"/>
        <w:rPr>
          <w:rFonts w:ascii="Times New Roman" w:hAnsi="Times New Roman" w:cs="Times New Roman"/>
          <w:b/>
          <w:lang w:val="lt-LT"/>
        </w:rPr>
      </w:pPr>
      <w:r w:rsidRPr="00274724">
        <w:rPr>
          <w:rFonts w:ascii="Times New Roman" w:hAnsi="Times New Roman" w:cs="Times New Roman"/>
          <w:b/>
          <w:bCs/>
          <w:lang w:val="lt-LT"/>
        </w:rPr>
        <w:t>4.7</w:t>
      </w:r>
      <w:r w:rsidRPr="00274724">
        <w:rPr>
          <w:rFonts w:ascii="Times New Roman" w:hAnsi="Times New Roman" w:cs="Times New Roman"/>
          <w:b/>
          <w:bCs/>
          <w:lang w:val="lt-LT"/>
        </w:rPr>
        <w:tab/>
        <w:t>Poveikis gebėjimui vairuoti ir valdyti mechanizmus</w:t>
      </w:r>
    </w:p>
    <w:p w14:paraId="1C8D4747" w14:textId="77777777" w:rsidR="00F35307" w:rsidRDefault="00F35307" w:rsidP="00F35307">
      <w:pPr>
        <w:keepNext/>
        <w:spacing w:after="0" w:line="240" w:lineRule="auto"/>
        <w:rPr>
          <w:rFonts w:ascii="Times New Roman" w:hAnsi="Times New Roman" w:cs="Times New Roman"/>
          <w:lang w:val="lt-LT"/>
        </w:rPr>
      </w:pPr>
    </w:p>
    <w:p w14:paraId="72F43573" w14:textId="77777777" w:rsidR="00F35307" w:rsidRDefault="00757AC4" w:rsidP="00F35307">
      <w:pPr>
        <w:widowControl w:val="0"/>
        <w:spacing w:after="0" w:line="240" w:lineRule="auto"/>
        <w:rPr>
          <w:rFonts w:ascii="Times New Roman" w:hAnsi="Times New Roman" w:cs="Times New Roman"/>
          <w:lang w:val="lt-LT"/>
        </w:rPr>
      </w:pPr>
      <w:r w:rsidRPr="00632B28">
        <w:rPr>
          <w:rFonts w:ascii="Times New Roman" w:hAnsi="Times New Roman" w:cs="Times New Roman"/>
          <w:lang w:val="lt-LT"/>
        </w:rPr>
        <w:t>RISPOLEPT CONSTA gebėjimą vairuoti ir valdyti mechanizmus veikia silpnai arba vidutiniškai, nes gali veikti nervų sistemą ir sutrikdyti regėjimą (žr. 4.8 skyrių). Todėl reikia rekomenduoti pacientams, kad nevairuotų ir nevaldytų mechanizmų, kol nežino, koks individualus jų organizmo jautrumas šiam vaistiniam preparatui.</w:t>
      </w:r>
    </w:p>
    <w:p w14:paraId="1DB361A2" w14:textId="77777777" w:rsidR="00F35307" w:rsidRPr="00632B28" w:rsidRDefault="00F35307" w:rsidP="00F35307">
      <w:pPr>
        <w:spacing w:after="0" w:line="240" w:lineRule="auto"/>
        <w:rPr>
          <w:rFonts w:ascii="Times New Roman" w:hAnsi="Times New Roman" w:cs="Times New Roman"/>
          <w:lang w:val="lt-LT"/>
        </w:rPr>
      </w:pPr>
    </w:p>
    <w:p w14:paraId="05B54A37" w14:textId="77777777" w:rsidR="00F35307" w:rsidRDefault="00757AC4" w:rsidP="00F35307">
      <w:pPr>
        <w:keepNext/>
        <w:tabs>
          <w:tab w:val="left" w:pos="567"/>
        </w:tabs>
        <w:spacing w:after="0" w:line="240" w:lineRule="auto"/>
        <w:ind w:left="567" w:hanging="567"/>
        <w:rPr>
          <w:rFonts w:ascii="Times New Roman" w:hAnsi="Times New Roman" w:cs="Times New Roman"/>
          <w:b/>
          <w:bCs/>
          <w:lang w:val="lt-LT"/>
        </w:rPr>
      </w:pPr>
      <w:r w:rsidRPr="00274724">
        <w:rPr>
          <w:rFonts w:ascii="Times New Roman" w:hAnsi="Times New Roman" w:cs="Times New Roman"/>
          <w:b/>
          <w:bCs/>
          <w:lang w:val="lt-LT"/>
        </w:rPr>
        <w:t>4.8</w:t>
      </w:r>
      <w:r w:rsidRPr="00274724">
        <w:rPr>
          <w:rFonts w:ascii="Times New Roman" w:hAnsi="Times New Roman" w:cs="Times New Roman"/>
          <w:b/>
          <w:bCs/>
          <w:lang w:val="lt-LT"/>
        </w:rPr>
        <w:tab/>
        <w:t>Nepageidaujamas poveikis</w:t>
      </w:r>
    </w:p>
    <w:p w14:paraId="16ECC29A" w14:textId="77777777" w:rsidR="00F35307" w:rsidRDefault="00F35307" w:rsidP="00F35307">
      <w:pPr>
        <w:keepNext/>
        <w:spacing w:after="0" w:line="240" w:lineRule="auto"/>
        <w:rPr>
          <w:rFonts w:ascii="Times New Roman" w:hAnsi="Times New Roman" w:cs="Times New Roman"/>
          <w:lang w:val="lt-LT"/>
        </w:rPr>
      </w:pPr>
    </w:p>
    <w:p w14:paraId="13F23E47" w14:textId="77777777" w:rsidR="00F35307" w:rsidRDefault="00757AC4" w:rsidP="00F35307">
      <w:pPr>
        <w:widowControl w:val="0"/>
        <w:spacing w:after="0" w:line="240" w:lineRule="auto"/>
        <w:rPr>
          <w:rFonts w:ascii="Times New Roman" w:hAnsi="Times New Roman" w:cs="Times New Roman"/>
          <w:lang w:val="lt-LT"/>
        </w:rPr>
      </w:pPr>
      <w:r w:rsidRPr="00632B28">
        <w:rPr>
          <w:rFonts w:ascii="Times New Roman" w:hAnsi="Times New Roman" w:cs="Times New Roman"/>
          <w:lang w:val="lt-LT"/>
        </w:rPr>
        <w:t>Dažniausiai nustatytos nepageidaujamos reakcijos į vaistą (NRV) (dažnis ≥ 1/10) yra nemiga, nerimas, galvos skausmas, viršutinių kvėpavimo takų infekcija, parkinsonizmas ir depresija.</w:t>
      </w:r>
    </w:p>
    <w:p w14:paraId="4F4BE356" w14:textId="77777777" w:rsidR="00F35307" w:rsidRDefault="00757AC4" w:rsidP="00F35307">
      <w:pPr>
        <w:widowControl w:val="0"/>
        <w:spacing w:after="0" w:line="240" w:lineRule="auto"/>
        <w:rPr>
          <w:rFonts w:ascii="Times New Roman" w:hAnsi="Times New Roman" w:cs="Times New Roman"/>
          <w:kern w:val="1"/>
          <w:lang w:val="lt-LT"/>
        </w:rPr>
      </w:pPr>
      <w:r w:rsidRPr="00632B28">
        <w:rPr>
          <w:rFonts w:ascii="Times New Roman" w:hAnsi="Times New Roman" w:cs="Times New Roman"/>
          <w:kern w:val="1"/>
          <w:lang w:val="lt-LT"/>
        </w:rPr>
        <w:t>Tarp NRV, kurios atrodo buvo priklausomos nuo dozės, buvo parkinsonizmas ir akatizija.</w:t>
      </w:r>
    </w:p>
    <w:p w14:paraId="2D5D4744" w14:textId="77777777" w:rsidR="00F35307" w:rsidRDefault="00F35307" w:rsidP="00F35307">
      <w:pPr>
        <w:widowControl w:val="0"/>
        <w:spacing w:after="0" w:line="240" w:lineRule="auto"/>
        <w:rPr>
          <w:rFonts w:ascii="Times New Roman" w:hAnsi="Times New Roman" w:cs="Times New Roman"/>
          <w:lang w:val="lt-LT"/>
        </w:rPr>
      </w:pPr>
    </w:p>
    <w:p w14:paraId="6E83BA31" w14:textId="77777777" w:rsidR="00F35307" w:rsidRDefault="00757AC4" w:rsidP="00F35307">
      <w:pPr>
        <w:widowControl w:val="0"/>
        <w:spacing w:after="0" w:line="240" w:lineRule="auto"/>
        <w:rPr>
          <w:rFonts w:ascii="Times New Roman" w:hAnsi="Times New Roman" w:cs="Times New Roman"/>
          <w:lang w:val="lt-LT"/>
        </w:rPr>
      </w:pPr>
      <w:r w:rsidRPr="00632B28">
        <w:rPr>
          <w:rFonts w:ascii="Times New Roman" w:hAnsi="Times New Roman" w:cs="Times New Roman"/>
          <w:lang w:val="lt-LT"/>
        </w:rPr>
        <w:t>Po vaistinio preparato patekimo į rinką buvo pranešimų apie sunkias vartojimo vietos reakcijas, įskaitant injekcijos vietos nekrozę, abscesą, celiulitą, opą, hematomą, cistą ir mazgelį. Šių reakcijų dažnis įvardijamas kaip nežinomas (negali būti įvertinta remiantis turimais duomenimis). Atskirais atvejais prireikė chirurginio gydymo.</w:t>
      </w:r>
    </w:p>
    <w:p w14:paraId="4E8AD65F" w14:textId="77777777" w:rsidR="00F35307" w:rsidRDefault="00F35307" w:rsidP="00F35307">
      <w:pPr>
        <w:widowControl w:val="0"/>
        <w:spacing w:after="0" w:line="240" w:lineRule="auto"/>
        <w:rPr>
          <w:rFonts w:ascii="Times New Roman" w:hAnsi="Times New Roman" w:cs="Times New Roman"/>
          <w:lang w:val="lt-LT"/>
        </w:rPr>
      </w:pPr>
    </w:p>
    <w:p w14:paraId="3F4EDBFE" w14:textId="0F684EE0" w:rsidR="00F35307" w:rsidRDefault="00757AC4" w:rsidP="00F35307">
      <w:pPr>
        <w:widowControl w:val="0"/>
        <w:spacing w:after="0" w:line="240" w:lineRule="auto"/>
        <w:rPr>
          <w:rFonts w:ascii="Times New Roman" w:hAnsi="Times New Roman" w:cs="Times New Roman"/>
          <w:lang w:val="lt-LT"/>
        </w:rPr>
      </w:pPr>
      <w:r w:rsidRPr="00632B28">
        <w:rPr>
          <w:rFonts w:ascii="Times New Roman" w:hAnsi="Times New Roman" w:cs="Times New Roman"/>
          <w:lang w:val="lt-LT"/>
        </w:rPr>
        <w:t>Toliau išvardytos NRV, kurios praneštos risperidono klinikinių tyrimų ir stebėjimo po vaistinio preparato patekimo į rinką metu</w:t>
      </w:r>
      <w:r w:rsidRPr="00632B28">
        <w:rPr>
          <w:rFonts w:ascii="Times New Roman" w:hAnsi="Times New Roman" w:cs="Times New Roman"/>
          <w:lang w:val="lt-LT" w:eastAsia="sv-SE"/>
        </w:rPr>
        <w:t xml:space="preserve"> </w:t>
      </w:r>
      <w:r w:rsidRPr="00632B28">
        <w:rPr>
          <w:rFonts w:ascii="Times New Roman" w:hAnsi="Times New Roman" w:cs="Times New Roman"/>
          <w:lang w:val="lt-LT"/>
        </w:rPr>
        <w:t xml:space="preserve">pagal dažnumo kategorijas nustatytas </w:t>
      </w:r>
      <w:r w:rsidRPr="00632B28">
        <w:rPr>
          <w:rFonts w:ascii="Times New Roman" w:hAnsi="Times New Roman" w:cs="Times New Roman"/>
          <w:lang w:val="lt-LT" w:eastAsia="sv-SE"/>
        </w:rPr>
        <w:t xml:space="preserve">RISPOLEPT CONSTA klinikiniuose tyrimuose. </w:t>
      </w:r>
      <w:r w:rsidRPr="009F4C66">
        <w:rPr>
          <w:rFonts w:ascii="Times New Roman" w:hAnsi="Times New Roman" w:cs="Times New Roman"/>
          <w:lang w:val="lt-LT"/>
        </w:rPr>
        <w:t>Nepageidaujamo poveikio dažnis apibūdinamas taip</w:t>
      </w:r>
      <w:r w:rsidRPr="00632B28">
        <w:rPr>
          <w:rFonts w:ascii="Times New Roman" w:hAnsi="Times New Roman" w:cs="Times New Roman"/>
          <w:lang w:val="lt-LT"/>
        </w:rPr>
        <w:t>: labai dažn</w:t>
      </w:r>
      <w:r>
        <w:rPr>
          <w:rFonts w:ascii="Times New Roman" w:hAnsi="Times New Roman" w:cs="Times New Roman"/>
          <w:lang w:val="lt-LT"/>
        </w:rPr>
        <w:t>as</w:t>
      </w:r>
      <w:r w:rsidRPr="00632B28">
        <w:rPr>
          <w:rFonts w:ascii="Times New Roman" w:hAnsi="Times New Roman" w:cs="Times New Roman"/>
          <w:lang w:val="lt-LT"/>
        </w:rPr>
        <w:t xml:space="preserve"> (≥ 1/10), dažn</w:t>
      </w:r>
      <w:r>
        <w:rPr>
          <w:rFonts w:ascii="Times New Roman" w:hAnsi="Times New Roman" w:cs="Times New Roman"/>
          <w:lang w:val="lt-LT"/>
        </w:rPr>
        <w:t>as</w:t>
      </w:r>
      <w:r w:rsidRPr="00632B28">
        <w:rPr>
          <w:rFonts w:ascii="Times New Roman" w:hAnsi="Times New Roman" w:cs="Times New Roman"/>
          <w:lang w:val="lt-LT"/>
        </w:rPr>
        <w:t xml:space="preserve"> (nuo ≥ 1/100 iki &lt; 1/10), nedažn</w:t>
      </w:r>
      <w:r>
        <w:rPr>
          <w:rFonts w:ascii="Times New Roman" w:hAnsi="Times New Roman" w:cs="Times New Roman"/>
          <w:lang w:val="lt-LT"/>
        </w:rPr>
        <w:t>as</w:t>
      </w:r>
      <w:r w:rsidRPr="00632B28">
        <w:rPr>
          <w:rFonts w:ascii="Times New Roman" w:hAnsi="Times New Roman" w:cs="Times New Roman"/>
          <w:lang w:val="lt-LT"/>
        </w:rPr>
        <w:t xml:space="preserve"> (nuo ≥ 1/1000 iki &lt; 1/100), ret</w:t>
      </w:r>
      <w:r>
        <w:rPr>
          <w:rFonts w:ascii="Times New Roman" w:hAnsi="Times New Roman" w:cs="Times New Roman"/>
          <w:lang w:val="lt-LT"/>
        </w:rPr>
        <w:t>as</w:t>
      </w:r>
      <w:r w:rsidRPr="00632B28">
        <w:rPr>
          <w:rFonts w:ascii="Times New Roman" w:hAnsi="Times New Roman" w:cs="Times New Roman"/>
          <w:lang w:val="lt-LT"/>
        </w:rPr>
        <w:t xml:space="preserve"> (nuo ≥ 1/10000 iki &lt; 1/1000)</w:t>
      </w:r>
      <w:r w:rsidR="00F35307">
        <w:rPr>
          <w:rFonts w:ascii="Times New Roman" w:hAnsi="Times New Roman" w:cs="Times New Roman"/>
          <w:lang w:val="lt-LT"/>
        </w:rPr>
        <w:t>,</w:t>
      </w:r>
      <w:r w:rsidRPr="00632B28">
        <w:rPr>
          <w:rFonts w:ascii="Times New Roman" w:hAnsi="Times New Roman" w:cs="Times New Roman"/>
          <w:lang w:val="lt-LT"/>
        </w:rPr>
        <w:t xml:space="preserve"> labai ret</w:t>
      </w:r>
      <w:r>
        <w:rPr>
          <w:rFonts w:ascii="Times New Roman" w:hAnsi="Times New Roman" w:cs="Times New Roman"/>
          <w:lang w:val="lt-LT"/>
        </w:rPr>
        <w:t>as</w:t>
      </w:r>
      <w:r w:rsidRPr="00632B28">
        <w:rPr>
          <w:rFonts w:ascii="Times New Roman" w:hAnsi="Times New Roman" w:cs="Times New Roman"/>
          <w:lang w:val="lt-LT"/>
        </w:rPr>
        <w:t xml:space="preserve"> (&lt; 1/10000)</w:t>
      </w:r>
      <w:r w:rsidR="00F35307" w:rsidRPr="00F35307">
        <w:rPr>
          <w:rFonts w:ascii="Times New Roman" w:hAnsi="Times New Roman" w:cs="Times New Roman"/>
          <w:lang w:val="lt-LT"/>
        </w:rPr>
        <w:t xml:space="preserve"> ir nežinomas (negali būti apskaičiuotas pagal turimus duomenis</w:t>
      </w:r>
      <w:r w:rsidR="00366756">
        <w:rPr>
          <w:rFonts w:ascii="Times New Roman" w:hAnsi="Times New Roman" w:cs="Times New Roman"/>
          <w:lang w:val="lt-LT"/>
        </w:rPr>
        <w:t>)</w:t>
      </w:r>
      <w:r w:rsidRPr="00632B28">
        <w:rPr>
          <w:rFonts w:ascii="Times New Roman" w:hAnsi="Times New Roman" w:cs="Times New Roman"/>
          <w:lang w:val="lt-LT"/>
        </w:rPr>
        <w:t>.</w:t>
      </w:r>
    </w:p>
    <w:p w14:paraId="4F5A852D" w14:textId="77777777" w:rsidR="00F35307" w:rsidRDefault="00F35307" w:rsidP="00F35307">
      <w:pPr>
        <w:widowControl w:val="0"/>
        <w:spacing w:after="0" w:line="240" w:lineRule="auto"/>
        <w:rPr>
          <w:rFonts w:ascii="Times New Roman" w:hAnsi="Times New Roman" w:cs="Times New Roman"/>
          <w:lang w:val="lt-LT"/>
        </w:rPr>
      </w:pPr>
    </w:p>
    <w:p w14:paraId="5EB3EA62" w14:textId="77777777" w:rsidR="00F35307" w:rsidRDefault="00757AC4" w:rsidP="00F35307">
      <w:pPr>
        <w:widowControl w:val="0"/>
        <w:spacing w:after="0" w:line="240" w:lineRule="auto"/>
        <w:rPr>
          <w:rFonts w:ascii="Times New Roman" w:hAnsi="Times New Roman" w:cs="Times New Roman"/>
          <w:lang w:val="lt-LT"/>
        </w:rPr>
      </w:pPr>
      <w:r w:rsidRPr="00632B28">
        <w:rPr>
          <w:rFonts w:ascii="Times New Roman" w:hAnsi="Times New Roman" w:cs="Times New Roman"/>
          <w:lang w:val="lt-LT"/>
        </w:rPr>
        <w:t>Kiekvienoje dažnio grupėje nepageidaujamas poveikis pateikiamas mažėjančio sunkumo tvarka.</w:t>
      </w:r>
    </w:p>
    <w:p w14:paraId="3733A60A" w14:textId="77777777" w:rsidR="00F35307" w:rsidRDefault="00F35307" w:rsidP="00F35307">
      <w:pPr>
        <w:spacing w:after="0" w:line="240" w:lineRule="auto"/>
        <w:rPr>
          <w:rFonts w:ascii="Times New Roman" w:hAnsi="Times New Roman" w:cs="Times New Roman"/>
          <w:lang w:val="lt-LT" w:eastAsia="sv-SE"/>
        </w:rPr>
      </w:pPr>
    </w:p>
    <w:tbl>
      <w:tblPr>
        <w:tblW w:w="102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1365"/>
        <w:gridCol w:w="1975"/>
        <w:gridCol w:w="1974"/>
        <w:gridCol w:w="1269"/>
        <w:gridCol w:w="992"/>
        <w:gridCol w:w="42"/>
        <w:gridCol w:w="992"/>
        <w:gridCol w:w="42"/>
      </w:tblGrid>
      <w:tr w:rsidR="00366756" w:rsidRPr="005E5C36" w14:paraId="7C1574C9" w14:textId="77777777" w:rsidTr="007E3FFC">
        <w:tc>
          <w:tcPr>
            <w:tcW w:w="1560" w:type="dxa"/>
            <w:vMerge w:val="restart"/>
            <w:tcBorders>
              <w:top w:val="single" w:sz="4" w:space="0" w:color="auto"/>
              <w:left w:val="single" w:sz="4" w:space="0" w:color="auto"/>
              <w:bottom w:val="single" w:sz="4" w:space="0" w:color="auto"/>
              <w:right w:val="single" w:sz="4" w:space="0" w:color="auto"/>
            </w:tcBorders>
          </w:tcPr>
          <w:p w14:paraId="5375B1D0" w14:textId="77777777" w:rsidR="00366756" w:rsidRPr="005E5C36" w:rsidRDefault="00366756" w:rsidP="00F35307">
            <w:pPr>
              <w:keepNext/>
              <w:autoSpaceDE w:val="0"/>
              <w:autoSpaceDN w:val="0"/>
              <w:spacing w:after="0" w:line="240" w:lineRule="auto"/>
              <w:rPr>
                <w:rFonts w:ascii="Times New Roman" w:hAnsi="Times New Roman" w:cs="Times New Roman"/>
                <w:b/>
                <w:sz w:val="18"/>
                <w:szCs w:val="18"/>
                <w:lang w:val="lt-LT"/>
              </w:rPr>
            </w:pPr>
            <w:r w:rsidRPr="005E5C36">
              <w:rPr>
                <w:rFonts w:ascii="Times New Roman" w:hAnsi="Times New Roman" w:cs="Times New Roman"/>
                <w:b/>
                <w:sz w:val="18"/>
                <w:szCs w:val="18"/>
                <w:lang w:val="lt-LT"/>
              </w:rPr>
              <w:lastRenderedPageBreak/>
              <w:t>Organų sistemos klasės</w:t>
            </w:r>
          </w:p>
        </w:tc>
        <w:tc>
          <w:tcPr>
            <w:tcW w:w="8651" w:type="dxa"/>
            <w:gridSpan w:val="8"/>
            <w:tcBorders>
              <w:top w:val="single" w:sz="4" w:space="0" w:color="auto"/>
              <w:left w:val="single" w:sz="4" w:space="0" w:color="auto"/>
              <w:bottom w:val="single" w:sz="4" w:space="0" w:color="auto"/>
              <w:right w:val="single" w:sz="4" w:space="0" w:color="auto"/>
            </w:tcBorders>
            <w:vAlign w:val="bottom"/>
          </w:tcPr>
          <w:p w14:paraId="65334CC8" w14:textId="77777777" w:rsidR="00366756" w:rsidRPr="005E5C36" w:rsidRDefault="00366756" w:rsidP="00F35307">
            <w:pPr>
              <w:keepNext/>
              <w:widowControl w:val="0"/>
              <w:autoSpaceDE w:val="0"/>
              <w:autoSpaceDN w:val="0"/>
              <w:adjustRightInd w:val="0"/>
              <w:spacing w:after="0" w:line="240" w:lineRule="auto"/>
              <w:jc w:val="center"/>
              <w:rPr>
                <w:rFonts w:ascii="Times New Roman" w:hAnsi="Times New Roman" w:cs="Times New Roman"/>
                <w:b/>
                <w:sz w:val="18"/>
                <w:szCs w:val="18"/>
                <w:lang w:val="lt-LT"/>
              </w:rPr>
            </w:pPr>
            <w:r w:rsidRPr="005E5C36">
              <w:rPr>
                <w:rFonts w:ascii="Times New Roman" w:hAnsi="Times New Roman" w:cs="Times New Roman"/>
                <w:b/>
                <w:sz w:val="18"/>
                <w:szCs w:val="18"/>
                <w:lang w:val="lt-LT"/>
              </w:rPr>
              <w:t xml:space="preserve">Nepageidaujama reakcija </w:t>
            </w:r>
          </w:p>
        </w:tc>
      </w:tr>
      <w:tr w:rsidR="00366756" w:rsidRPr="005E5C36" w14:paraId="1CA8ACDB" w14:textId="77777777" w:rsidTr="007E3FFC">
        <w:tc>
          <w:tcPr>
            <w:tcW w:w="1560" w:type="dxa"/>
            <w:vMerge/>
            <w:tcBorders>
              <w:top w:val="single" w:sz="4" w:space="0" w:color="auto"/>
              <w:left w:val="single" w:sz="4" w:space="0" w:color="auto"/>
              <w:bottom w:val="single" w:sz="4" w:space="0" w:color="auto"/>
              <w:right w:val="single" w:sz="4" w:space="0" w:color="auto"/>
            </w:tcBorders>
          </w:tcPr>
          <w:p w14:paraId="5E2E44F2" w14:textId="77777777" w:rsidR="00366756" w:rsidRPr="005E5C36" w:rsidRDefault="00366756" w:rsidP="00F35307">
            <w:pPr>
              <w:autoSpaceDE w:val="0"/>
              <w:autoSpaceDN w:val="0"/>
              <w:spacing w:after="0" w:line="240" w:lineRule="auto"/>
              <w:rPr>
                <w:rFonts w:ascii="Times New Roman" w:hAnsi="Times New Roman" w:cs="Times New Roman"/>
                <w:b/>
                <w:sz w:val="18"/>
                <w:szCs w:val="18"/>
                <w:lang w:val="lt-LT"/>
              </w:rPr>
            </w:pPr>
          </w:p>
        </w:tc>
        <w:tc>
          <w:tcPr>
            <w:tcW w:w="8651" w:type="dxa"/>
            <w:gridSpan w:val="8"/>
            <w:tcBorders>
              <w:top w:val="single" w:sz="4" w:space="0" w:color="auto"/>
              <w:left w:val="single" w:sz="4" w:space="0" w:color="auto"/>
              <w:bottom w:val="single" w:sz="4" w:space="0" w:color="auto"/>
              <w:right w:val="single" w:sz="4" w:space="0" w:color="auto"/>
            </w:tcBorders>
            <w:vAlign w:val="bottom"/>
          </w:tcPr>
          <w:p w14:paraId="3017D08E" w14:textId="77777777" w:rsidR="00366756" w:rsidRPr="005E5C36" w:rsidRDefault="00366756" w:rsidP="00F35307">
            <w:pPr>
              <w:widowControl w:val="0"/>
              <w:autoSpaceDE w:val="0"/>
              <w:autoSpaceDN w:val="0"/>
              <w:adjustRightInd w:val="0"/>
              <w:spacing w:after="0" w:line="240" w:lineRule="auto"/>
              <w:jc w:val="center"/>
              <w:rPr>
                <w:rFonts w:ascii="Times New Roman" w:hAnsi="Times New Roman" w:cs="Times New Roman"/>
                <w:b/>
                <w:sz w:val="18"/>
                <w:szCs w:val="18"/>
                <w:lang w:val="lt-LT"/>
              </w:rPr>
            </w:pPr>
            <w:r w:rsidRPr="005E5C36">
              <w:rPr>
                <w:rFonts w:ascii="Times New Roman" w:hAnsi="Times New Roman" w:cs="Times New Roman"/>
                <w:b/>
                <w:sz w:val="18"/>
                <w:szCs w:val="18"/>
                <w:lang w:val="lt-LT"/>
              </w:rPr>
              <w:t>Dažnis</w:t>
            </w:r>
          </w:p>
        </w:tc>
      </w:tr>
      <w:tr w:rsidR="00F35307" w:rsidRPr="005E5C36" w14:paraId="4BDEFA33" w14:textId="77777777" w:rsidTr="00366756">
        <w:tc>
          <w:tcPr>
            <w:tcW w:w="1560" w:type="dxa"/>
            <w:tcBorders>
              <w:top w:val="single" w:sz="4" w:space="0" w:color="auto"/>
              <w:left w:val="single" w:sz="4" w:space="0" w:color="auto"/>
              <w:bottom w:val="single" w:sz="4" w:space="0" w:color="auto"/>
              <w:right w:val="single" w:sz="4" w:space="0" w:color="auto"/>
            </w:tcBorders>
          </w:tcPr>
          <w:p w14:paraId="0DFC1C29" w14:textId="77777777" w:rsidR="00F35307" w:rsidRPr="005E5C36" w:rsidRDefault="00F35307" w:rsidP="00F35307">
            <w:pPr>
              <w:autoSpaceDE w:val="0"/>
              <w:autoSpaceDN w:val="0"/>
              <w:spacing w:after="0" w:line="240" w:lineRule="auto"/>
              <w:rPr>
                <w:rFonts w:ascii="Times New Roman" w:hAnsi="Times New Roman" w:cs="Times New Roman"/>
                <w:b/>
                <w:sz w:val="18"/>
                <w:szCs w:val="18"/>
                <w:lang w:val="lt-LT"/>
              </w:rPr>
            </w:pPr>
          </w:p>
        </w:tc>
        <w:tc>
          <w:tcPr>
            <w:tcW w:w="1365" w:type="dxa"/>
            <w:tcBorders>
              <w:top w:val="single" w:sz="4" w:space="0" w:color="auto"/>
              <w:left w:val="single" w:sz="4" w:space="0" w:color="auto"/>
              <w:bottom w:val="single" w:sz="4" w:space="0" w:color="auto"/>
              <w:right w:val="single" w:sz="4" w:space="0" w:color="auto"/>
            </w:tcBorders>
            <w:vAlign w:val="bottom"/>
          </w:tcPr>
          <w:p w14:paraId="1BD11921" w14:textId="77777777" w:rsidR="00F35307" w:rsidRPr="005E5C36" w:rsidRDefault="00F35307" w:rsidP="00F35307">
            <w:pPr>
              <w:autoSpaceDE w:val="0"/>
              <w:autoSpaceDN w:val="0"/>
              <w:spacing w:after="0" w:line="240" w:lineRule="auto"/>
              <w:jc w:val="center"/>
              <w:rPr>
                <w:rFonts w:ascii="Times New Roman" w:hAnsi="Times New Roman" w:cs="Times New Roman"/>
                <w:b/>
                <w:sz w:val="18"/>
                <w:szCs w:val="18"/>
                <w:lang w:val="lt-LT"/>
              </w:rPr>
            </w:pPr>
            <w:r w:rsidRPr="005E5C36">
              <w:rPr>
                <w:rFonts w:ascii="Times New Roman" w:hAnsi="Times New Roman" w:cs="Times New Roman"/>
                <w:b/>
                <w:sz w:val="18"/>
                <w:szCs w:val="18"/>
                <w:lang w:val="lt-LT"/>
              </w:rPr>
              <w:t>Labai dažnas</w:t>
            </w:r>
          </w:p>
        </w:tc>
        <w:tc>
          <w:tcPr>
            <w:tcW w:w="1975" w:type="dxa"/>
            <w:tcBorders>
              <w:top w:val="single" w:sz="4" w:space="0" w:color="auto"/>
              <w:left w:val="single" w:sz="4" w:space="0" w:color="auto"/>
              <w:bottom w:val="single" w:sz="4" w:space="0" w:color="auto"/>
              <w:right w:val="single" w:sz="4" w:space="0" w:color="auto"/>
            </w:tcBorders>
            <w:vAlign w:val="bottom"/>
          </w:tcPr>
          <w:p w14:paraId="3FBDBE5C" w14:textId="77777777" w:rsidR="00F35307" w:rsidRPr="005E5C36" w:rsidRDefault="00F35307" w:rsidP="00F35307">
            <w:pPr>
              <w:widowControl w:val="0"/>
              <w:autoSpaceDE w:val="0"/>
              <w:autoSpaceDN w:val="0"/>
              <w:adjustRightInd w:val="0"/>
              <w:spacing w:after="0" w:line="240" w:lineRule="auto"/>
              <w:jc w:val="center"/>
              <w:rPr>
                <w:rFonts w:ascii="Times New Roman" w:hAnsi="Times New Roman" w:cs="Times New Roman"/>
                <w:b/>
                <w:sz w:val="18"/>
                <w:szCs w:val="18"/>
                <w:lang w:val="lt-LT"/>
              </w:rPr>
            </w:pPr>
            <w:r w:rsidRPr="005E5C36">
              <w:rPr>
                <w:rFonts w:ascii="Times New Roman" w:hAnsi="Times New Roman" w:cs="Times New Roman"/>
                <w:b/>
                <w:sz w:val="18"/>
                <w:szCs w:val="18"/>
                <w:lang w:val="lt-LT"/>
              </w:rPr>
              <w:t>Dažnas</w:t>
            </w:r>
          </w:p>
        </w:tc>
        <w:tc>
          <w:tcPr>
            <w:tcW w:w="1974" w:type="dxa"/>
            <w:tcBorders>
              <w:top w:val="single" w:sz="4" w:space="0" w:color="auto"/>
              <w:left w:val="single" w:sz="4" w:space="0" w:color="auto"/>
              <w:bottom w:val="single" w:sz="4" w:space="0" w:color="auto"/>
              <w:right w:val="single" w:sz="4" w:space="0" w:color="auto"/>
            </w:tcBorders>
            <w:vAlign w:val="bottom"/>
          </w:tcPr>
          <w:p w14:paraId="6D3CB22D" w14:textId="77777777" w:rsidR="00F35307" w:rsidRPr="005E5C36" w:rsidRDefault="00F35307" w:rsidP="00F35307">
            <w:pPr>
              <w:widowControl w:val="0"/>
              <w:autoSpaceDE w:val="0"/>
              <w:autoSpaceDN w:val="0"/>
              <w:adjustRightInd w:val="0"/>
              <w:spacing w:after="0" w:line="240" w:lineRule="auto"/>
              <w:jc w:val="center"/>
              <w:rPr>
                <w:rFonts w:ascii="Times New Roman" w:hAnsi="Times New Roman" w:cs="Times New Roman"/>
                <w:b/>
                <w:sz w:val="18"/>
                <w:szCs w:val="18"/>
                <w:lang w:val="lt-LT"/>
              </w:rPr>
            </w:pPr>
            <w:r w:rsidRPr="005E5C36">
              <w:rPr>
                <w:rFonts w:ascii="Times New Roman" w:hAnsi="Times New Roman" w:cs="Times New Roman"/>
                <w:b/>
                <w:sz w:val="18"/>
                <w:szCs w:val="18"/>
                <w:lang w:val="lt-LT"/>
              </w:rPr>
              <w:t>Nedažnas</w:t>
            </w:r>
          </w:p>
        </w:tc>
        <w:tc>
          <w:tcPr>
            <w:tcW w:w="1269" w:type="dxa"/>
            <w:tcBorders>
              <w:top w:val="single" w:sz="4" w:space="0" w:color="auto"/>
              <w:left w:val="single" w:sz="4" w:space="0" w:color="auto"/>
              <w:bottom w:val="single" w:sz="4" w:space="0" w:color="auto"/>
              <w:right w:val="single" w:sz="4" w:space="0" w:color="auto"/>
            </w:tcBorders>
            <w:vAlign w:val="bottom"/>
          </w:tcPr>
          <w:p w14:paraId="4C8C519F" w14:textId="77777777" w:rsidR="00F35307" w:rsidRPr="005E5C36" w:rsidRDefault="00F35307" w:rsidP="00F35307">
            <w:pPr>
              <w:widowControl w:val="0"/>
              <w:autoSpaceDE w:val="0"/>
              <w:autoSpaceDN w:val="0"/>
              <w:adjustRightInd w:val="0"/>
              <w:spacing w:after="0" w:line="240" w:lineRule="auto"/>
              <w:jc w:val="center"/>
              <w:rPr>
                <w:rFonts w:ascii="Times New Roman" w:hAnsi="Times New Roman" w:cs="Times New Roman"/>
                <w:b/>
                <w:sz w:val="18"/>
                <w:szCs w:val="18"/>
                <w:lang w:val="lt-LT"/>
              </w:rPr>
            </w:pPr>
            <w:r w:rsidRPr="005E5C36">
              <w:rPr>
                <w:rFonts w:ascii="Times New Roman" w:hAnsi="Times New Roman" w:cs="Times New Roman"/>
                <w:b/>
                <w:sz w:val="18"/>
                <w:szCs w:val="18"/>
                <w:lang w:val="lt-LT"/>
              </w:rPr>
              <w:t>Retas</w:t>
            </w:r>
          </w:p>
        </w:tc>
        <w:tc>
          <w:tcPr>
            <w:tcW w:w="1034" w:type="dxa"/>
            <w:gridSpan w:val="2"/>
            <w:tcBorders>
              <w:top w:val="single" w:sz="4" w:space="0" w:color="auto"/>
              <w:left w:val="single" w:sz="4" w:space="0" w:color="auto"/>
              <w:bottom w:val="single" w:sz="4" w:space="0" w:color="auto"/>
              <w:right w:val="single" w:sz="4" w:space="0" w:color="auto"/>
            </w:tcBorders>
            <w:vAlign w:val="bottom"/>
          </w:tcPr>
          <w:p w14:paraId="3E24228B" w14:textId="77777777" w:rsidR="00F35307" w:rsidRPr="005E5C36" w:rsidRDefault="00F35307" w:rsidP="00F35307">
            <w:pPr>
              <w:widowControl w:val="0"/>
              <w:autoSpaceDE w:val="0"/>
              <w:autoSpaceDN w:val="0"/>
              <w:adjustRightInd w:val="0"/>
              <w:spacing w:after="0" w:line="240" w:lineRule="auto"/>
              <w:jc w:val="center"/>
              <w:rPr>
                <w:rFonts w:ascii="Times New Roman" w:hAnsi="Times New Roman" w:cs="Times New Roman"/>
                <w:b/>
                <w:sz w:val="18"/>
                <w:szCs w:val="18"/>
                <w:lang w:val="lt-LT"/>
              </w:rPr>
            </w:pPr>
            <w:r w:rsidRPr="005E5C36">
              <w:rPr>
                <w:rFonts w:ascii="Times New Roman" w:hAnsi="Times New Roman" w:cs="Times New Roman"/>
                <w:b/>
                <w:sz w:val="18"/>
                <w:szCs w:val="18"/>
                <w:lang w:val="lt-LT"/>
              </w:rPr>
              <w:t>Labai retas</w:t>
            </w:r>
          </w:p>
        </w:tc>
        <w:tc>
          <w:tcPr>
            <w:tcW w:w="1034" w:type="dxa"/>
            <w:gridSpan w:val="2"/>
            <w:tcBorders>
              <w:top w:val="single" w:sz="4" w:space="0" w:color="auto"/>
              <w:left w:val="single" w:sz="4" w:space="0" w:color="auto"/>
              <w:bottom w:val="single" w:sz="4" w:space="0" w:color="auto"/>
              <w:right w:val="single" w:sz="4" w:space="0" w:color="auto"/>
            </w:tcBorders>
          </w:tcPr>
          <w:p w14:paraId="0B4E09EA" w14:textId="77777777" w:rsidR="00F35307" w:rsidRPr="005E5C36" w:rsidRDefault="00F35307" w:rsidP="00F35307">
            <w:pPr>
              <w:widowControl w:val="0"/>
              <w:autoSpaceDE w:val="0"/>
              <w:autoSpaceDN w:val="0"/>
              <w:adjustRightInd w:val="0"/>
              <w:spacing w:after="0" w:line="240" w:lineRule="auto"/>
              <w:jc w:val="center"/>
              <w:rPr>
                <w:rFonts w:ascii="Times New Roman" w:hAnsi="Times New Roman" w:cs="Times New Roman"/>
                <w:b/>
                <w:sz w:val="18"/>
                <w:szCs w:val="18"/>
                <w:lang w:val="lt-LT"/>
              </w:rPr>
            </w:pPr>
            <w:r>
              <w:rPr>
                <w:rFonts w:ascii="Times New Roman" w:hAnsi="Times New Roman" w:cs="Times New Roman"/>
                <w:b/>
                <w:sz w:val="18"/>
                <w:szCs w:val="18"/>
                <w:lang w:val="lt-LT"/>
              </w:rPr>
              <w:t>Nežinomas</w:t>
            </w:r>
          </w:p>
        </w:tc>
      </w:tr>
      <w:tr w:rsidR="00F35307" w:rsidRPr="00031D12" w14:paraId="3B653CA7" w14:textId="77777777" w:rsidTr="00366756">
        <w:trPr>
          <w:trHeight w:val="1008"/>
        </w:trPr>
        <w:tc>
          <w:tcPr>
            <w:tcW w:w="1560" w:type="dxa"/>
            <w:tcBorders>
              <w:top w:val="single" w:sz="4" w:space="0" w:color="auto"/>
              <w:left w:val="single" w:sz="4" w:space="0" w:color="auto"/>
              <w:bottom w:val="single" w:sz="4" w:space="0" w:color="auto"/>
              <w:right w:val="single" w:sz="4" w:space="0" w:color="auto"/>
            </w:tcBorders>
          </w:tcPr>
          <w:p w14:paraId="4431461A"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Infekcijos ir infestacijos </w:t>
            </w:r>
          </w:p>
        </w:tc>
        <w:tc>
          <w:tcPr>
            <w:tcW w:w="1365" w:type="dxa"/>
            <w:tcBorders>
              <w:top w:val="single" w:sz="4" w:space="0" w:color="auto"/>
              <w:left w:val="single" w:sz="4" w:space="0" w:color="auto"/>
              <w:bottom w:val="single" w:sz="4" w:space="0" w:color="auto"/>
              <w:right w:val="single" w:sz="4" w:space="0" w:color="auto"/>
            </w:tcBorders>
          </w:tcPr>
          <w:p w14:paraId="315B298A"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Viršutinių kvėpavimo takų infekcija</w:t>
            </w:r>
          </w:p>
        </w:tc>
        <w:tc>
          <w:tcPr>
            <w:tcW w:w="1975" w:type="dxa"/>
            <w:tcBorders>
              <w:top w:val="single" w:sz="4" w:space="0" w:color="auto"/>
              <w:left w:val="single" w:sz="4" w:space="0" w:color="auto"/>
              <w:bottom w:val="single" w:sz="4" w:space="0" w:color="auto"/>
              <w:right w:val="single" w:sz="4" w:space="0" w:color="auto"/>
            </w:tcBorders>
          </w:tcPr>
          <w:p w14:paraId="115561A9"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Pneumonija, bronchitas, sinusitas, šlapimo takų infekcija, gripas</w:t>
            </w:r>
          </w:p>
        </w:tc>
        <w:tc>
          <w:tcPr>
            <w:tcW w:w="1974" w:type="dxa"/>
            <w:tcBorders>
              <w:top w:val="single" w:sz="4" w:space="0" w:color="auto"/>
              <w:left w:val="single" w:sz="4" w:space="0" w:color="auto"/>
              <w:bottom w:val="single" w:sz="4" w:space="0" w:color="auto"/>
              <w:right w:val="single" w:sz="4" w:space="0" w:color="auto"/>
            </w:tcBorders>
          </w:tcPr>
          <w:p w14:paraId="139051A9"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Kvėpavimo takų infekcija, cistitas, ausies infekcija, akies infekcija, tonzilitas, onichomikozė, celiulitas, infekcija, lokalizuota infekcija, virusinė infekcija, akarodermatitas, poodinis pūlinys</w:t>
            </w:r>
          </w:p>
        </w:tc>
        <w:tc>
          <w:tcPr>
            <w:tcW w:w="1269" w:type="dxa"/>
            <w:tcBorders>
              <w:top w:val="single" w:sz="4" w:space="0" w:color="auto"/>
              <w:left w:val="single" w:sz="4" w:space="0" w:color="auto"/>
              <w:bottom w:val="single" w:sz="4" w:space="0" w:color="auto"/>
              <w:right w:val="single" w:sz="4" w:space="0" w:color="auto"/>
            </w:tcBorders>
          </w:tcPr>
          <w:p w14:paraId="22997BE4"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753295D8"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30AB6C44"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07ADEC88" w14:textId="77777777" w:rsidTr="00366756">
        <w:trPr>
          <w:trHeight w:val="927"/>
        </w:trPr>
        <w:tc>
          <w:tcPr>
            <w:tcW w:w="1560" w:type="dxa"/>
            <w:tcBorders>
              <w:top w:val="single" w:sz="4" w:space="0" w:color="auto"/>
              <w:left w:val="single" w:sz="4" w:space="0" w:color="auto"/>
              <w:bottom w:val="single" w:sz="4" w:space="0" w:color="auto"/>
              <w:right w:val="single" w:sz="4" w:space="0" w:color="auto"/>
            </w:tcBorders>
          </w:tcPr>
          <w:p w14:paraId="35D4A53D"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Kraujo ir limfinės sistemos sutrikimai </w:t>
            </w:r>
          </w:p>
        </w:tc>
        <w:tc>
          <w:tcPr>
            <w:tcW w:w="1365" w:type="dxa"/>
            <w:tcBorders>
              <w:top w:val="single" w:sz="4" w:space="0" w:color="auto"/>
              <w:left w:val="single" w:sz="4" w:space="0" w:color="auto"/>
              <w:bottom w:val="single" w:sz="4" w:space="0" w:color="auto"/>
              <w:right w:val="single" w:sz="4" w:space="0" w:color="auto"/>
            </w:tcBorders>
          </w:tcPr>
          <w:p w14:paraId="39D3F572"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137BD98E"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Anemija</w:t>
            </w:r>
          </w:p>
        </w:tc>
        <w:tc>
          <w:tcPr>
            <w:tcW w:w="1974" w:type="dxa"/>
            <w:tcBorders>
              <w:top w:val="single" w:sz="4" w:space="0" w:color="auto"/>
              <w:left w:val="single" w:sz="4" w:space="0" w:color="auto"/>
              <w:bottom w:val="single" w:sz="4" w:space="0" w:color="auto"/>
              <w:right w:val="single" w:sz="4" w:space="0" w:color="auto"/>
            </w:tcBorders>
          </w:tcPr>
          <w:p w14:paraId="1155C679"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Sumažėjęs leukocitų kiekis, trombocitopenija, sumažėjęs hematokritas</w:t>
            </w:r>
          </w:p>
        </w:tc>
        <w:tc>
          <w:tcPr>
            <w:tcW w:w="1269" w:type="dxa"/>
            <w:tcBorders>
              <w:top w:val="single" w:sz="4" w:space="0" w:color="auto"/>
              <w:left w:val="single" w:sz="4" w:space="0" w:color="auto"/>
              <w:bottom w:val="single" w:sz="4" w:space="0" w:color="auto"/>
              <w:right w:val="single" w:sz="4" w:space="0" w:color="auto"/>
            </w:tcBorders>
          </w:tcPr>
          <w:p w14:paraId="22ABD80A"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Agranulocitozė </w:t>
            </w:r>
            <w:r w:rsidRPr="005E5C36">
              <w:rPr>
                <w:rFonts w:ascii="Times New Roman" w:hAnsi="Times New Roman" w:cs="Times New Roman"/>
                <w:sz w:val="18"/>
                <w:szCs w:val="18"/>
                <w:vertAlign w:val="superscript"/>
                <w:lang w:val="lt-LT"/>
              </w:rPr>
              <w:t>c</w:t>
            </w:r>
            <w:r w:rsidRPr="005E5C36">
              <w:rPr>
                <w:rFonts w:ascii="Times New Roman" w:hAnsi="Times New Roman" w:cs="Times New Roman"/>
                <w:sz w:val="18"/>
                <w:szCs w:val="18"/>
                <w:lang w:val="lt-LT"/>
              </w:rPr>
              <w:t>, neutropenija, padidėjęs eozinofilų kiekis</w:t>
            </w:r>
          </w:p>
        </w:tc>
        <w:tc>
          <w:tcPr>
            <w:tcW w:w="1034" w:type="dxa"/>
            <w:gridSpan w:val="2"/>
            <w:tcBorders>
              <w:top w:val="single" w:sz="4" w:space="0" w:color="auto"/>
              <w:left w:val="single" w:sz="4" w:space="0" w:color="auto"/>
              <w:bottom w:val="single" w:sz="4" w:space="0" w:color="auto"/>
              <w:right w:val="single" w:sz="4" w:space="0" w:color="auto"/>
            </w:tcBorders>
          </w:tcPr>
          <w:p w14:paraId="358BC76F"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4E6EB1F5"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5E5C36" w14:paraId="64C979A4" w14:textId="77777777" w:rsidTr="00366756">
        <w:trPr>
          <w:trHeight w:val="135"/>
        </w:trPr>
        <w:tc>
          <w:tcPr>
            <w:tcW w:w="1560" w:type="dxa"/>
            <w:tcBorders>
              <w:top w:val="single" w:sz="4" w:space="0" w:color="auto"/>
              <w:left w:val="single" w:sz="4" w:space="0" w:color="auto"/>
              <w:bottom w:val="single" w:sz="4" w:space="0" w:color="auto"/>
              <w:right w:val="single" w:sz="4" w:space="0" w:color="auto"/>
            </w:tcBorders>
          </w:tcPr>
          <w:p w14:paraId="3657DFCB"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Imuninės sistemos sutrikimai</w:t>
            </w:r>
          </w:p>
        </w:tc>
        <w:tc>
          <w:tcPr>
            <w:tcW w:w="1365" w:type="dxa"/>
            <w:tcBorders>
              <w:top w:val="single" w:sz="4" w:space="0" w:color="auto"/>
              <w:left w:val="single" w:sz="4" w:space="0" w:color="auto"/>
              <w:bottom w:val="single" w:sz="4" w:space="0" w:color="auto"/>
              <w:right w:val="single" w:sz="4" w:space="0" w:color="auto"/>
            </w:tcBorders>
          </w:tcPr>
          <w:p w14:paraId="64314609"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5158B88F"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974" w:type="dxa"/>
            <w:tcBorders>
              <w:top w:val="single" w:sz="4" w:space="0" w:color="auto"/>
              <w:left w:val="single" w:sz="4" w:space="0" w:color="auto"/>
              <w:bottom w:val="single" w:sz="4" w:space="0" w:color="auto"/>
              <w:right w:val="single" w:sz="4" w:space="0" w:color="auto"/>
            </w:tcBorders>
          </w:tcPr>
          <w:p w14:paraId="53AD385D"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Padidėjęs jautrumas</w:t>
            </w:r>
          </w:p>
        </w:tc>
        <w:tc>
          <w:tcPr>
            <w:tcW w:w="1269" w:type="dxa"/>
            <w:tcBorders>
              <w:top w:val="single" w:sz="4" w:space="0" w:color="auto"/>
              <w:left w:val="single" w:sz="4" w:space="0" w:color="auto"/>
              <w:bottom w:val="single" w:sz="4" w:space="0" w:color="auto"/>
              <w:right w:val="single" w:sz="4" w:space="0" w:color="auto"/>
            </w:tcBorders>
          </w:tcPr>
          <w:p w14:paraId="37582FA3"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Anafilaksinė reakcija </w:t>
            </w:r>
            <w:r w:rsidRPr="005E5C36">
              <w:rPr>
                <w:rFonts w:ascii="Times New Roman" w:hAnsi="Times New Roman" w:cs="Times New Roman"/>
                <w:sz w:val="18"/>
                <w:szCs w:val="18"/>
                <w:vertAlign w:val="superscript"/>
                <w:lang w:val="lt-LT"/>
              </w:rPr>
              <w:t>c</w:t>
            </w:r>
          </w:p>
        </w:tc>
        <w:tc>
          <w:tcPr>
            <w:tcW w:w="1034" w:type="dxa"/>
            <w:gridSpan w:val="2"/>
            <w:tcBorders>
              <w:top w:val="single" w:sz="4" w:space="0" w:color="auto"/>
              <w:left w:val="single" w:sz="4" w:space="0" w:color="auto"/>
              <w:bottom w:val="single" w:sz="4" w:space="0" w:color="auto"/>
              <w:right w:val="single" w:sz="4" w:space="0" w:color="auto"/>
            </w:tcBorders>
          </w:tcPr>
          <w:p w14:paraId="4D28509D"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1EA96D0E"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7EB895AC" w14:textId="77777777" w:rsidTr="00366756">
        <w:tc>
          <w:tcPr>
            <w:tcW w:w="1560" w:type="dxa"/>
            <w:tcBorders>
              <w:top w:val="single" w:sz="4" w:space="0" w:color="auto"/>
              <w:left w:val="single" w:sz="4" w:space="0" w:color="auto"/>
              <w:bottom w:val="single" w:sz="4" w:space="0" w:color="auto"/>
              <w:right w:val="single" w:sz="4" w:space="0" w:color="auto"/>
            </w:tcBorders>
          </w:tcPr>
          <w:p w14:paraId="204C7454"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Endokrininiai sutrikimai </w:t>
            </w:r>
          </w:p>
        </w:tc>
        <w:tc>
          <w:tcPr>
            <w:tcW w:w="1365" w:type="dxa"/>
            <w:tcBorders>
              <w:top w:val="single" w:sz="4" w:space="0" w:color="auto"/>
              <w:left w:val="single" w:sz="4" w:space="0" w:color="auto"/>
              <w:bottom w:val="single" w:sz="4" w:space="0" w:color="auto"/>
              <w:right w:val="single" w:sz="4" w:space="0" w:color="auto"/>
            </w:tcBorders>
          </w:tcPr>
          <w:p w14:paraId="301775A3"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0F08ADC2"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Hiperprolaktinemija </w:t>
            </w:r>
            <w:r w:rsidRPr="005E5C36">
              <w:rPr>
                <w:rFonts w:ascii="Times New Roman" w:hAnsi="Times New Roman" w:cs="Times New Roman"/>
                <w:sz w:val="18"/>
                <w:szCs w:val="18"/>
                <w:vertAlign w:val="superscript"/>
                <w:lang w:val="lt-LT"/>
              </w:rPr>
              <w:t>a</w:t>
            </w:r>
          </w:p>
        </w:tc>
        <w:tc>
          <w:tcPr>
            <w:tcW w:w="1974" w:type="dxa"/>
            <w:tcBorders>
              <w:top w:val="single" w:sz="4" w:space="0" w:color="auto"/>
              <w:left w:val="single" w:sz="4" w:space="0" w:color="auto"/>
              <w:bottom w:val="single" w:sz="4" w:space="0" w:color="auto"/>
              <w:right w:val="single" w:sz="4" w:space="0" w:color="auto"/>
            </w:tcBorders>
          </w:tcPr>
          <w:p w14:paraId="5AFEA026"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Gliukozė šlapime</w:t>
            </w:r>
          </w:p>
        </w:tc>
        <w:tc>
          <w:tcPr>
            <w:tcW w:w="1269" w:type="dxa"/>
            <w:tcBorders>
              <w:top w:val="single" w:sz="4" w:space="0" w:color="auto"/>
              <w:left w:val="single" w:sz="4" w:space="0" w:color="auto"/>
              <w:bottom w:val="single" w:sz="4" w:space="0" w:color="auto"/>
              <w:right w:val="single" w:sz="4" w:space="0" w:color="auto"/>
            </w:tcBorders>
          </w:tcPr>
          <w:p w14:paraId="7552C63E"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Sutrikusios antidiurezi-nio hormono sekrecijos sindromas</w:t>
            </w:r>
          </w:p>
        </w:tc>
        <w:tc>
          <w:tcPr>
            <w:tcW w:w="1034" w:type="dxa"/>
            <w:gridSpan w:val="2"/>
            <w:tcBorders>
              <w:top w:val="single" w:sz="4" w:space="0" w:color="auto"/>
              <w:left w:val="single" w:sz="4" w:space="0" w:color="auto"/>
              <w:bottom w:val="single" w:sz="4" w:space="0" w:color="auto"/>
              <w:right w:val="single" w:sz="4" w:space="0" w:color="auto"/>
            </w:tcBorders>
          </w:tcPr>
          <w:p w14:paraId="038C1CB5"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3135F9B0"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5E5C36" w14:paraId="695BA19B" w14:textId="77777777" w:rsidTr="00366756">
        <w:trPr>
          <w:trHeight w:val="1107"/>
        </w:trPr>
        <w:tc>
          <w:tcPr>
            <w:tcW w:w="1560" w:type="dxa"/>
            <w:tcBorders>
              <w:top w:val="single" w:sz="4" w:space="0" w:color="auto"/>
              <w:left w:val="single" w:sz="4" w:space="0" w:color="auto"/>
              <w:bottom w:val="single" w:sz="4" w:space="0" w:color="auto"/>
              <w:right w:val="single" w:sz="4" w:space="0" w:color="auto"/>
            </w:tcBorders>
          </w:tcPr>
          <w:p w14:paraId="0A52E54B"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Metabolizmo ir mitybos sutrikimai </w:t>
            </w:r>
          </w:p>
        </w:tc>
        <w:tc>
          <w:tcPr>
            <w:tcW w:w="1365" w:type="dxa"/>
            <w:tcBorders>
              <w:top w:val="single" w:sz="4" w:space="0" w:color="auto"/>
              <w:left w:val="single" w:sz="4" w:space="0" w:color="auto"/>
              <w:bottom w:val="single" w:sz="4" w:space="0" w:color="auto"/>
              <w:right w:val="single" w:sz="4" w:space="0" w:color="auto"/>
            </w:tcBorders>
          </w:tcPr>
          <w:p w14:paraId="293320D3"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297F096F"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Hiperglikemija, padidėjęs svoris, padidėjęs apetitas, sumažėjęs svoris, sumažėjęs apetitas</w:t>
            </w:r>
          </w:p>
        </w:tc>
        <w:tc>
          <w:tcPr>
            <w:tcW w:w="1974" w:type="dxa"/>
            <w:tcBorders>
              <w:top w:val="single" w:sz="4" w:space="0" w:color="auto"/>
              <w:left w:val="single" w:sz="4" w:space="0" w:color="auto"/>
              <w:bottom w:val="single" w:sz="4" w:space="0" w:color="auto"/>
              <w:right w:val="single" w:sz="4" w:space="0" w:color="auto"/>
            </w:tcBorders>
          </w:tcPr>
          <w:p w14:paraId="0999A572"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Cukrinis diabetas </w:t>
            </w:r>
            <w:r w:rsidRPr="005E5C36">
              <w:rPr>
                <w:rFonts w:ascii="Times New Roman" w:hAnsi="Times New Roman" w:cs="Times New Roman"/>
                <w:sz w:val="18"/>
                <w:szCs w:val="18"/>
                <w:vertAlign w:val="superscript"/>
                <w:lang w:val="lt-LT"/>
              </w:rPr>
              <w:t>b</w:t>
            </w:r>
            <w:r w:rsidRPr="005E5C36">
              <w:rPr>
                <w:rFonts w:ascii="Times New Roman" w:hAnsi="Times New Roman" w:cs="Times New Roman"/>
                <w:sz w:val="18"/>
                <w:szCs w:val="18"/>
                <w:lang w:val="lt-LT"/>
              </w:rPr>
              <w:t>, anoreksija, padidėjusi trigliceridų koncentracija kraujyje, padidėjusi cholesterolio koncentracija kraujyje</w:t>
            </w:r>
          </w:p>
        </w:tc>
        <w:tc>
          <w:tcPr>
            <w:tcW w:w="1269" w:type="dxa"/>
            <w:tcBorders>
              <w:top w:val="single" w:sz="4" w:space="0" w:color="auto"/>
              <w:left w:val="single" w:sz="4" w:space="0" w:color="auto"/>
              <w:bottom w:val="single" w:sz="4" w:space="0" w:color="auto"/>
              <w:right w:val="single" w:sz="4" w:space="0" w:color="auto"/>
            </w:tcBorders>
          </w:tcPr>
          <w:p w14:paraId="666CA9C7"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Intoksikacija vandeniu</w:t>
            </w:r>
            <w:r w:rsidRPr="005E5C36">
              <w:rPr>
                <w:rFonts w:ascii="Times New Roman" w:hAnsi="Times New Roman" w:cs="Times New Roman"/>
                <w:sz w:val="18"/>
                <w:szCs w:val="18"/>
                <w:vertAlign w:val="superscript"/>
                <w:lang w:val="lt-LT"/>
              </w:rPr>
              <w:t>c</w:t>
            </w:r>
            <w:r w:rsidRPr="005E5C36">
              <w:rPr>
                <w:rFonts w:ascii="Times New Roman" w:hAnsi="Times New Roman" w:cs="Times New Roman"/>
                <w:sz w:val="18"/>
                <w:szCs w:val="18"/>
                <w:lang w:val="lt-LT"/>
              </w:rPr>
              <w:t xml:space="preserve">, hipoglikemija, hiperinsuli-nemija </w:t>
            </w:r>
            <w:r w:rsidRPr="005E5C36">
              <w:rPr>
                <w:rFonts w:ascii="Times New Roman" w:hAnsi="Times New Roman" w:cs="Times New Roman"/>
                <w:sz w:val="18"/>
                <w:szCs w:val="18"/>
                <w:vertAlign w:val="superscript"/>
                <w:lang w:val="lt-LT"/>
              </w:rPr>
              <w:t>c</w:t>
            </w:r>
            <w:r w:rsidRPr="005E5C36">
              <w:rPr>
                <w:rFonts w:ascii="Times New Roman" w:hAnsi="Times New Roman" w:cs="Times New Roman"/>
                <w:sz w:val="18"/>
                <w:szCs w:val="18"/>
                <w:lang w:val="lt-LT"/>
              </w:rPr>
              <w:t>, polidipsija</w:t>
            </w:r>
          </w:p>
        </w:tc>
        <w:tc>
          <w:tcPr>
            <w:tcW w:w="1034" w:type="dxa"/>
            <w:gridSpan w:val="2"/>
            <w:tcBorders>
              <w:top w:val="single" w:sz="4" w:space="0" w:color="auto"/>
              <w:left w:val="single" w:sz="4" w:space="0" w:color="auto"/>
              <w:bottom w:val="single" w:sz="4" w:space="0" w:color="auto"/>
              <w:right w:val="single" w:sz="4" w:space="0" w:color="auto"/>
            </w:tcBorders>
          </w:tcPr>
          <w:p w14:paraId="71BA2D4D"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Diabetinė ketoacidozė</w:t>
            </w:r>
          </w:p>
        </w:tc>
        <w:tc>
          <w:tcPr>
            <w:tcW w:w="1034" w:type="dxa"/>
            <w:gridSpan w:val="2"/>
            <w:tcBorders>
              <w:top w:val="single" w:sz="4" w:space="0" w:color="auto"/>
              <w:left w:val="single" w:sz="4" w:space="0" w:color="auto"/>
              <w:bottom w:val="single" w:sz="4" w:space="0" w:color="auto"/>
              <w:right w:val="single" w:sz="4" w:space="0" w:color="auto"/>
            </w:tcBorders>
          </w:tcPr>
          <w:p w14:paraId="0E68E666"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26F26098" w14:textId="77777777" w:rsidTr="00366756">
        <w:trPr>
          <w:trHeight w:val="711"/>
        </w:trPr>
        <w:tc>
          <w:tcPr>
            <w:tcW w:w="1560" w:type="dxa"/>
            <w:tcBorders>
              <w:top w:val="single" w:sz="4" w:space="0" w:color="auto"/>
              <w:left w:val="single" w:sz="4" w:space="0" w:color="auto"/>
              <w:bottom w:val="single" w:sz="4" w:space="0" w:color="auto"/>
              <w:right w:val="single" w:sz="4" w:space="0" w:color="auto"/>
            </w:tcBorders>
          </w:tcPr>
          <w:p w14:paraId="7B53AD3E" w14:textId="77777777" w:rsidR="00F35307" w:rsidRPr="005E5C36" w:rsidRDefault="00F35307" w:rsidP="00F35307">
            <w:pPr>
              <w:autoSpaceDE w:val="0"/>
              <w:autoSpaceDN w:val="0"/>
              <w:spacing w:after="0" w:line="240" w:lineRule="auto"/>
              <w:rPr>
                <w:rFonts w:ascii="Times New Roman" w:hAnsi="Times New Roman" w:cs="Times New Roman"/>
                <w:b/>
                <w:sz w:val="18"/>
                <w:szCs w:val="18"/>
                <w:lang w:val="lt-LT"/>
              </w:rPr>
            </w:pPr>
            <w:r w:rsidRPr="005E5C36">
              <w:rPr>
                <w:rFonts w:ascii="Times New Roman" w:hAnsi="Times New Roman" w:cs="Times New Roman"/>
                <w:b/>
                <w:sz w:val="18"/>
                <w:szCs w:val="18"/>
                <w:lang w:val="lt-LT"/>
              </w:rPr>
              <w:t xml:space="preserve">Psichikos sutrikimai </w:t>
            </w:r>
          </w:p>
        </w:tc>
        <w:tc>
          <w:tcPr>
            <w:tcW w:w="1365" w:type="dxa"/>
            <w:tcBorders>
              <w:top w:val="single" w:sz="4" w:space="0" w:color="auto"/>
              <w:left w:val="single" w:sz="4" w:space="0" w:color="auto"/>
              <w:bottom w:val="single" w:sz="4" w:space="0" w:color="auto"/>
              <w:right w:val="single" w:sz="4" w:space="0" w:color="auto"/>
            </w:tcBorders>
          </w:tcPr>
          <w:p w14:paraId="542A1FFA"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Nemiga </w:t>
            </w:r>
            <w:r w:rsidRPr="005E5C36">
              <w:rPr>
                <w:rFonts w:ascii="Times New Roman" w:hAnsi="Times New Roman" w:cs="Times New Roman"/>
                <w:sz w:val="18"/>
                <w:szCs w:val="18"/>
                <w:vertAlign w:val="superscript"/>
                <w:lang w:val="lt-LT"/>
              </w:rPr>
              <w:t>d</w:t>
            </w:r>
            <w:r w:rsidRPr="005E5C36">
              <w:rPr>
                <w:rFonts w:ascii="Times New Roman" w:hAnsi="Times New Roman" w:cs="Times New Roman"/>
                <w:sz w:val="18"/>
                <w:szCs w:val="18"/>
                <w:lang w:val="lt-LT"/>
              </w:rPr>
              <w:t>, depresija, nerimas</w:t>
            </w:r>
          </w:p>
        </w:tc>
        <w:tc>
          <w:tcPr>
            <w:tcW w:w="1975" w:type="dxa"/>
            <w:tcBorders>
              <w:top w:val="single" w:sz="4" w:space="0" w:color="auto"/>
              <w:left w:val="single" w:sz="4" w:space="0" w:color="auto"/>
              <w:bottom w:val="single" w:sz="4" w:space="0" w:color="auto"/>
              <w:right w:val="single" w:sz="4" w:space="0" w:color="auto"/>
            </w:tcBorders>
          </w:tcPr>
          <w:p w14:paraId="6F19AEC8"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Miego sutrikimas, susijaudinimas, susilpnėjęs lytinis potraukis </w:t>
            </w:r>
          </w:p>
        </w:tc>
        <w:tc>
          <w:tcPr>
            <w:tcW w:w="1974" w:type="dxa"/>
            <w:tcBorders>
              <w:top w:val="single" w:sz="4" w:space="0" w:color="auto"/>
              <w:left w:val="single" w:sz="4" w:space="0" w:color="auto"/>
              <w:bottom w:val="single" w:sz="4" w:space="0" w:color="auto"/>
              <w:right w:val="single" w:sz="4" w:space="0" w:color="auto"/>
            </w:tcBorders>
          </w:tcPr>
          <w:p w14:paraId="47531D40"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Manija, sumišimo būklė, orgazmo nebuvimas, nervingumas, košmaras</w:t>
            </w:r>
          </w:p>
        </w:tc>
        <w:tc>
          <w:tcPr>
            <w:tcW w:w="1269" w:type="dxa"/>
            <w:tcBorders>
              <w:top w:val="single" w:sz="4" w:space="0" w:color="auto"/>
              <w:left w:val="single" w:sz="4" w:space="0" w:color="auto"/>
              <w:bottom w:val="single" w:sz="4" w:space="0" w:color="auto"/>
              <w:right w:val="single" w:sz="4" w:space="0" w:color="auto"/>
            </w:tcBorders>
          </w:tcPr>
          <w:p w14:paraId="5A95FDFC"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Pr>
                <w:rFonts w:ascii="Times New Roman" w:hAnsi="Times New Roman" w:cs="Times New Roman"/>
                <w:sz w:val="18"/>
                <w:szCs w:val="18"/>
                <w:lang w:val="lt-LT"/>
              </w:rPr>
              <w:t>Somnambulizmas, su miegu susijęs valgymo sutrikimas,</w:t>
            </w:r>
            <w:r w:rsidRPr="005E5C36">
              <w:rPr>
                <w:rFonts w:ascii="Times New Roman" w:hAnsi="Times New Roman" w:cs="Times New Roman"/>
                <w:sz w:val="18"/>
                <w:szCs w:val="18"/>
                <w:lang w:val="lt-LT"/>
              </w:rPr>
              <w:t xml:space="preserve"> </w:t>
            </w:r>
            <w:r>
              <w:rPr>
                <w:rFonts w:ascii="Times New Roman" w:hAnsi="Times New Roman" w:cs="Times New Roman"/>
                <w:sz w:val="18"/>
                <w:szCs w:val="18"/>
                <w:lang w:val="lt-LT"/>
              </w:rPr>
              <w:t>katatonija, e</w:t>
            </w:r>
            <w:r w:rsidRPr="005E5C36">
              <w:rPr>
                <w:rFonts w:ascii="Times New Roman" w:hAnsi="Times New Roman" w:cs="Times New Roman"/>
                <w:sz w:val="18"/>
                <w:szCs w:val="18"/>
                <w:lang w:val="lt-LT"/>
              </w:rPr>
              <w:t>mocijų stoka</w:t>
            </w:r>
          </w:p>
        </w:tc>
        <w:tc>
          <w:tcPr>
            <w:tcW w:w="1034" w:type="dxa"/>
            <w:gridSpan w:val="2"/>
            <w:tcBorders>
              <w:top w:val="single" w:sz="4" w:space="0" w:color="auto"/>
              <w:left w:val="single" w:sz="4" w:space="0" w:color="auto"/>
              <w:bottom w:val="single" w:sz="4" w:space="0" w:color="auto"/>
              <w:right w:val="single" w:sz="4" w:space="0" w:color="auto"/>
            </w:tcBorders>
          </w:tcPr>
          <w:p w14:paraId="473D8F4D"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highlight w:val="yellow"/>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1FAF6640"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highlight w:val="yellow"/>
                <w:lang w:val="lt-LT"/>
              </w:rPr>
            </w:pPr>
          </w:p>
        </w:tc>
      </w:tr>
      <w:tr w:rsidR="00F35307" w:rsidRPr="00031D12" w14:paraId="4415C22C" w14:textId="77777777" w:rsidTr="00366756">
        <w:trPr>
          <w:trHeight w:val="2340"/>
        </w:trPr>
        <w:tc>
          <w:tcPr>
            <w:tcW w:w="1560" w:type="dxa"/>
            <w:tcBorders>
              <w:top w:val="single" w:sz="4" w:space="0" w:color="auto"/>
              <w:left w:val="single" w:sz="4" w:space="0" w:color="auto"/>
              <w:bottom w:val="single" w:sz="4" w:space="0" w:color="auto"/>
              <w:right w:val="single" w:sz="4" w:space="0" w:color="auto"/>
            </w:tcBorders>
          </w:tcPr>
          <w:p w14:paraId="3B707BAA" w14:textId="77777777" w:rsidR="00F35307" w:rsidRPr="005E5C36" w:rsidRDefault="00F35307" w:rsidP="00F35307">
            <w:pPr>
              <w:autoSpaceDE w:val="0"/>
              <w:autoSpaceDN w:val="0"/>
              <w:spacing w:after="0" w:line="240" w:lineRule="auto"/>
              <w:rPr>
                <w:rFonts w:ascii="Times New Roman" w:hAnsi="Times New Roman" w:cs="Times New Roman"/>
                <w:b/>
                <w:sz w:val="18"/>
                <w:szCs w:val="18"/>
                <w:lang w:val="lt-LT"/>
              </w:rPr>
            </w:pPr>
            <w:r w:rsidRPr="005E5C36">
              <w:rPr>
                <w:rFonts w:ascii="Times New Roman" w:hAnsi="Times New Roman" w:cs="Times New Roman"/>
                <w:b/>
                <w:sz w:val="18"/>
                <w:szCs w:val="18"/>
                <w:lang w:val="lt-LT"/>
              </w:rPr>
              <w:t>Nervų sistemos sutrikimai</w:t>
            </w:r>
          </w:p>
        </w:tc>
        <w:tc>
          <w:tcPr>
            <w:tcW w:w="1365" w:type="dxa"/>
            <w:tcBorders>
              <w:top w:val="single" w:sz="4" w:space="0" w:color="auto"/>
              <w:left w:val="single" w:sz="4" w:space="0" w:color="auto"/>
              <w:bottom w:val="single" w:sz="4" w:space="0" w:color="auto"/>
              <w:right w:val="single" w:sz="4" w:space="0" w:color="auto"/>
            </w:tcBorders>
          </w:tcPr>
          <w:p w14:paraId="6544F76E"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Parkinsonizmas </w:t>
            </w:r>
            <w:r w:rsidRPr="005E5C36">
              <w:rPr>
                <w:rFonts w:ascii="Times New Roman" w:hAnsi="Times New Roman" w:cs="Times New Roman"/>
                <w:sz w:val="18"/>
                <w:szCs w:val="18"/>
                <w:vertAlign w:val="superscript"/>
                <w:lang w:val="lt-LT"/>
              </w:rPr>
              <w:t>d</w:t>
            </w:r>
            <w:r w:rsidRPr="005E5C36">
              <w:rPr>
                <w:rFonts w:ascii="Times New Roman" w:hAnsi="Times New Roman" w:cs="Times New Roman"/>
                <w:sz w:val="18"/>
                <w:szCs w:val="18"/>
                <w:lang w:val="lt-LT"/>
              </w:rPr>
              <w:t>, galvos skausmas</w:t>
            </w:r>
          </w:p>
        </w:tc>
        <w:tc>
          <w:tcPr>
            <w:tcW w:w="1975" w:type="dxa"/>
            <w:tcBorders>
              <w:top w:val="single" w:sz="4" w:space="0" w:color="auto"/>
              <w:left w:val="single" w:sz="4" w:space="0" w:color="auto"/>
              <w:bottom w:val="single" w:sz="4" w:space="0" w:color="auto"/>
              <w:right w:val="single" w:sz="4" w:space="0" w:color="auto"/>
            </w:tcBorders>
          </w:tcPr>
          <w:p w14:paraId="21D52C87"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Sedacija / somnolencija, akatizija </w:t>
            </w:r>
            <w:r w:rsidRPr="005E5C36">
              <w:rPr>
                <w:rFonts w:ascii="Times New Roman" w:hAnsi="Times New Roman" w:cs="Times New Roman"/>
                <w:sz w:val="18"/>
                <w:szCs w:val="18"/>
                <w:vertAlign w:val="superscript"/>
                <w:lang w:val="lt-LT"/>
              </w:rPr>
              <w:t>d</w:t>
            </w:r>
            <w:r w:rsidRPr="005E5C36">
              <w:rPr>
                <w:rFonts w:ascii="Times New Roman" w:hAnsi="Times New Roman" w:cs="Times New Roman"/>
                <w:sz w:val="18"/>
                <w:szCs w:val="18"/>
                <w:lang w:val="lt-LT"/>
              </w:rPr>
              <w:t xml:space="preserve">, distonija </w:t>
            </w:r>
            <w:r w:rsidRPr="005E5C36">
              <w:rPr>
                <w:rFonts w:ascii="Times New Roman" w:hAnsi="Times New Roman" w:cs="Times New Roman"/>
                <w:sz w:val="18"/>
                <w:szCs w:val="18"/>
                <w:vertAlign w:val="superscript"/>
                <w:lang w:val="lt-LT"/>
              </w:rPr>
              <w:t>d</w:t>
            </w:r>
            <w:r w:rsidRPr="005E5C36">
              <w:rPr>
                <w:rFonts w:ascii="Times New Roman" w:hAnsi="Times New Roman" w:cs="Times New Roman"/>
                <w:sz w:val="18"/>
                <w:szCs w:val="18"/>
                <w:lang w:val="lt-LT"/>
              </w:rPr>
              <w:t>, svaigulys, diskinezija </w:t>
            </w:r>
            <w:r w:rsidRPr="005E5C36">
              <w:rPr>
                <w:rFonts w:ascii="Times New Roman" w:hAnsi="Times New Roman" w:cs="Times New Roman"/>
                <w:sz w:val="18"/>
                <w:szCs w:val="18"/>
                <w:vertAlign w:val="superscript"/>
                <w:lang w:val="lt-LT"/>
              </w:rPr>
              <w:t>d</w:t>
            </w:r>
            <w:r w:rsidRPr="005E5C36">
              <w:rPr>
                <w:rFonts w:ascii="Times New Roman" w:hAnsi="Times New Roman" w:cs="Times New Roman"/>
                <w:sz w:val="18"/>
                <w:szCs w:val="18"/>
                <w:lang w:val="lt-LT"/>
              </w:rPr>
              <w:t>, tremoras</w:t>
            </w:r>
          </w:p>
        </w:tc>
        <w:tc>
          <w:tcPr>
            <w:tcW w:w="1974" w:type="dxa"/>
            <w:tcBorders>
              <w:top w:val="single" w:sz="4" w:space="0" w:color="auto"/>
              <w:left w:val="single" w:sz="4" w:space="0" w:color="auto"/>
              <w:bottom w:val="single" w:sz="4" w:space="0" w:color="auto"/>
              <w:right w:val="single" w:sz="4" w:space="0" w:color="auto"/>
            </w:tcBorders>
          </w:tcPr>
          <w:p w14:paraId="0A19EA4C"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Vėlyvoji diskinezija, smegenų išemija, sąmonės netekimas, konvulsija </w:t>
            </w:r>
            <w:r w:rsidRPr="005E5C36">
              <w:rPr>
                <w:rFonts w:ascii="Times New Roman" w:hAnsi="Times New Roman" w:cs="Times New Roman"/>
                <w:sz w:val="18"/>
                <w:szCs w:val="18"/>
                <w:vertAlign w:val="superscript"/>
                <w:lang w:val="lt-LT"/>
              </w:rPr>
              <w:t>d</w:t>
            </w:r>
            <w:r w:rsidRPr="005E5C36">
              <w:rPr>
                <w:rFonts w:ascii="Times New Roman" w:hAnsi="Times New Roman" w:cs="Times New Roman"/>
                <w:sz w:val="18"/>
                <w:szCs w:val="18"/>
                <w:lang w:val="lt-LT"/>
              </w:rPr>
              <w:t>, apalpimas, psichomotorinis hiperaktyvumas, pusiausvyros sutrikimas, nenormali koordinacija, ortostatinis svaigulys, dėmesio sutrikimas, dizartrija, sutrikęs skonio pojūtis, hipestezija, parestezija</w:t>
            </w:r>
          </w:p>
        </w:tc>
        <w:tc>
          <w:tcPr>
            <w:tcW w:w="1269" w:type="dxa"/>
            <w:tcBorders>
              <w:top w:val="single" w:sz="4" w:space="0" w:color="auto"/>
              <w:left w:val="single" w:sz="4" w:space="0" w:color="auto"/>
              <w:bottom w:val="single" w:sz="4" w:space="0" w:color="auto"/>
              <w:right w:val="single" w:sz="4" w:space="0" w:color="auto"/>
            </w:tcBorders>
          </w:tcPr>
          <w:p w14:paraId="1F3E2261"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Piktybinis neurolepsinis sindromas, smegenų kraujotakos sutrikimas, nereagavimas į dirgiklius, pritemusi sąmonė, diabetinė koma, galvos svyravimas </w:t>
            </w:r>
          </w:p>
        </w:tc>
        <w:tc>
          <w:tcPr>
            <w:tcW w:w="1034" w:type="dxa"/>
            <w:gridSpan w:val="2"/>
            <w:tcBorders>
              <w:top w:val="single" w:sz="4" w:space="0" w:color="auto"/>
              <w:left w:val="single" w:sz="4" w:space="0" w:color="auto"/>
              <w:bottom w:val="single" w:sz="4" w:space="0" w:color="auto"/>
              <w:right w:val="single" w:sz="4" w:space="0" w:color="auto"/>
            </w:tcBorders>
          </w:tcPr>
          <w:p w14:paraId="2DB9A2A1"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45A0C797"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7086001D" w14:textId="77777777" w:rsidTr="00366756">
        <w:trPr>
          <w:trHeight w:val="1266"/>
        </w:trPr>
        <w:tc>
          <w:tcPr>
            <w:tcW w:w="1560" w:type="dxa"/>
            <w:tcBorders>
              <w:top w:val="single" w:sz="4" w:space="0" w:color="auto"/>
              <w:left w:val="single" w:sz="4" w:space="0" w:color="auto"/>
              <w:bottom w:val="single" w:sz="4" w:space="0" w:color="auto"/>
              <w:right w:val="single" w:sz="4" w:space="0" w:color="auto"/>
            </w:tcBorders>
          </w:tcPr>
          <w:p w14:paraId="11C6F56B"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Akių sutrikimai </w:t>
            </w:r>
          </w:p>
        </w:tc>
        <w:tc>
          <w:tcPr>
            <w:tcW w:w="1365" w:type="dxa"/>
            <w:tcBorders>
              <w:top w:val="single" w:sz="4" w:space="0" w:color="auto"/>
              <w:left w:val="single" w:sz="4" w:space="0" w:color="auto"/>
              <w:bottom w:val="single" w:sz="4" w:space="0" w:color="auto"/>
              <w:right w:val="single" w:sz="4" w:space="0" w:color="auto"/>
            </w:tcBorders>
          </w:tcPr>
          <w:p w14:paraId="18C1BEC6"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5BC06E8C"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Miglotas matymas</w:t>
            </w:r>
          </w:p>
        </w:tc>
        <w:tc>
          <w:tcPr>
            <w:tcW w:w="1974" w:type="dxa"/>
            <w:tcBorders>
              <w:top w:val="single" w:sz="4" w:space="0" w:color="auto"/>
              <w:left w:val="single" w:sz="4" w:space="0" w:color="auto"/>
              <w:bottom w:val="single" w:sz="4" w:space="0" w:color="auto"/>
              <w:right w:val="single" w:sz="4" w:space="0" w:color="auto"/>
            </w:tcBorders>
          </w:tcPr>
          <w:p w14:paraId="005DC8AE"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Konjuktyvitas, sausa akis, padidėjęs ašarojimas, akių hiperemija</w:t>
            </w:r>
          </w:p>
        </w:tc>
        <w:tc>
          <w:tcPr>
            <w:tcW w:w="1269" w:type="dxa"/>
            <w:tcBorders>
              <w:top w:val="single" w:sz="4" w:space="0" w:color="auto"/>
              <w:left w:val="single" w:sz="4" w:space="0" w:color="auto"/>
              <w:bottom w:val="single" w:sz="4" w:space="0" w:color="auto"/>
              <w:right w:val="single" w:sz="4" w:space="0" w:color="auto"/>
            </w:tcBorders>
          </w:tcPr>
          <w:p w14:paraId="28E86A31"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Tinklainės arterijos okliuzija, glaukoma, akies judesių sutrikimas, sukamieji akies judesiai, fotofobija, akies voko pakraščio luobas, suglebusios rainelės sindromas (operacinis) </w:t>
            </w:r>
            <w:r w:rsidRPr="005E5C36">
              <w:rPr>
                <w:rFonts w:ascii="Times New Roman" w:hAnsi="Times New Roman" w:cs="Times New Roman"/>
                <w:sz w:val="18"/>
                <w:szCs w:val="18"/>
                <w:vertAlign w:val="superscript"/>
                <w:lang w:val="lt-LT"/>
              </w:rPr>
              <w:t>c</w:t>
            </w:r>
          </w:p>
        </w:tc>
        <w:tc>
          <w:tcPr>
            <w:tcW w:w="1034" w:type="dxa"/>
            <w:gridSpan w:val="2"/>
            <w:tcBorders>
              <w:top w:val="single" w:sz="4" w:space="0" w:color="auto"/>
              <w:left w:val="single" w:sz="4" w:space="0" w:color="auto"/>
              <w:bottom w:val="single" w:sz="4" w:space="0" w:color="auto"/>
              <w:right w:val="single" w:sz="4" w:space="0" w:color="auto"/>
            </w:tcBorders>
          </w:tcPr>
          <w:p w14:paraId="773EAF5E"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3ADAA202"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5E5C36" w14:paraId="7209F4C6" w14:textId="77777777" w:rsidTr="00366756">
        <w:trPr>
          <w:trHeight w:val="288"/>
        </w:trPr>
        <w:tc>
          <w:tcPr>
            <w:tcW w:w="1560" w:type="dxa"/>
            <w:tcBorders>
              <w:top w:val="single" w:sz="4" w:space="0" w:color="auto"/>
              <w:left w:val="single" w:sz="4" w:space="0" w:color="auto"/>
              <w:bottom w:val="single" w:sz="4" w:space="0" w:color="auto"/>
              <w:right w:val="single" w:sz="4" w:space="0" w:color="auto"/>
            </w:tcBorders>
          </w:tcPr>
          <w:p w14:paraId="5FBF4D1F"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Ausų ir labirintų sutrikimai </w:t>
            </w:r>
          </w:p>
        </w:tc>
        <w:tc>
          <w:tcPr>
            <w:tcW w:w="1365" w:type="dxa"/>
            <w:tcBorders>
              <w:top w:val="single" w:sz="4" w:space="0" w:color="auto"/>
              <w:left w:val="single" w:sz="4" w:space="0" w:color="auto"/>
              <w:bottom w:val="single" w:sz="4" w:space="0" w:color="auto"/>
              <w:right w:val="single" w:sz="4" w:space="0" w:color="auto"/>
            </w:tcBorders>
          </w:tcPr>
          <w:p w14:paraId="48FE9061"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68F5A537"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974" w:type="dxa"/>
            <w:tcBorders>
              <w:top w:val="single" w:sz="4" w:space="0" w:color="auto"/>
              <w:left w:val="single" w:sz="4" w:space="0" w:color="auto"/>
              <w:bottom w:val="single" w:sz="4" w:space="0" w:color="auto"/>
              <w:right w:val="single" w:sz="4" w:space="0" w:color="auto"/>
            </w:tcBorders>
          </w:tcPr>
          <w:p w14:paraId="32D00FDD"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Svaigimas (</w:t>
            </w:r>
            <w:r w:rsidRPr="005E5C36">
              <w:rPr>
                <w:rFonts w:ascii="Times New Roman" w:hAnsi="Times New Roman" w:cs="Times New Roman"/>
                <w:i/>
                <w:sz w:val="18"/>
                <w:szCs w:val="18"/>
                <w:lang w:val="lt-LT"/>
              </w:rPr>
              <w:t>vertigo</w:t>
            </w:r>
            <w:r w:rsidRPr="005E5C36">
              <w:rPr>
                <w:rFonts w:ascii="Times New Roman" w:hAnsi="Times New Roman" w:cs="Times New Roman"/>
                <w:sz w:val="18"/>
                <w:szCs w:val="18"/>
                <w:lang w:val="lt-LT"/>
              </w:rPr>
              <w:t>), ūžesys (</w:t>
            </w:r>
            <w:r w:rsidRPr="005E5C36">
              <w:rPr>
                <w:rFonts w:ascii="Times New Roman" w:hAnsi="Times New Roman" w:cs="Times New Roman"/>
                <w:i/>
                <w:sz w:val="18"/>
                <w:szCs w:val="18"/>
                <w:lang w:val="lt-LT"/>
              </w:rPr>
              <w:t>tinnitus</w:t>
            </w:r>
            <w:r w:rsidRPr="005E5C36">
              <w:rPr>
                <w:rFonts w:ascii="Times New Roman" w:hAnsi="Times New Roman" w:cs="Times New Roman"/>
                <w:sz w:val="18"/>
                <w:szCs w:val="18"/>
                <w:lang w:val="lt-LT"/>
              </w:rPr>
              <w:t>), ausies skausmas</w:t>
            </w:r>
          </w:p>
        </w:tc>
        <w:tc>
          <w:tcPr>
            <w:tcW w:w="1269" w:type="dxa"/>
            <w:tcBorders>
              <w:top w:val="single" w:sz="4" w:space="0" w:color="auto"/>
              <w:left w:val="single" w:sz="4" w:space="0" w:color="auto"/>
              <w:bottom w:val="single" w:sz="4" w:space="0" w:color="auto"/>
              <w:right w:val="single" w:sz="4" w:space="0" w:color="auto"/>
            </w:tcBorders>
          </w:tcPr>
          <w:p w14:paraId="72FD65CD"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7E37657A"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2E3CEAD7"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5E5C36" w14:paraId="366DDA64" w14:textId="77777777" w:rsidTr="00366756">
        <w:trPr>
          <w:trHeight w:val="1372"/>
        </w:trPr>
        <w:tc>
          <w:tcPr>
            <w:tcW w:w="1560" w:type="dxa"/>
            <w:tcBorders>
              <w:top w:val="single" w:sz="4" w:space="0" w:color="auto"/>
              <w:left w:val="single" w:sz="4" w:space="0" w:color="auto"/>
              <w:bottom w:val="single" w:sz="4" w:space="0" w:color="auto"/>
              <w:right w:val="single" w:sz="4" w:space="0" w:color="auto"/>
            </w:tcBorders>
          </w:tcPr>
          <w:p w14:paraId="03003264"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lastRenderedPageBreak/>
              <w:t xml:space="preserve">Širdies sutrikimai </w:t>
            </w:r>
          </w:p>
        </w:tc>
        <w:tc>
          <w:tcPr>
            <w:tcW w:w="1365" w:type="dxa"/>
            <w:tcBorders>
              <w:top w:val="single" w:sz="4" w:space="0" w:color="auto"/>
              <w:left w:val="single" w:sz="4" w:space="0" w:color="auto"/>
              <w:bottom w:val="single" w:sz="4" w:space="0" w:color="auto"/>
              <w:right w:val="single" w:sz="4" w:space="0" w:color="auto"/>
            </w:tcBorders>
          </w:tcPr>
          <w:p w14:paraId="3999CD84"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5C6E1AB8"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Tachikardija</w:t>
            </w:r>
          </w:p>
        </w:tc>
        <w:tc>
          <w:tcPr>
            <w:tcW w:w="1974" w:type="dxa"/>
            <w:tcBorders>
              <w:top w:val="single" w:sz="4" w:space="0" w:color="auto"/>
              <w:left w:val="single" w:sz="4" w:space="0" w:color="auto"/>
              <w:bottom w:val="single" w:sz="4" w:space="0" w:color="auto"/>
              <w:right w:val="single" w:sz="4" w:space="0" w:color="auto"/>
            </w:tcBorders>
          </w:tcPr>
          <w:p w14:paraId="0703E68E"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Prieširdžių virpėjimas, atrioventrikulinė blokada, laidumo sutrikimas, pailgėjęs QT intervalas elektrokardiogramoje, bradikardija, nenormali elektrokardiograma, palpitacija</w:t>
            </w:r>
          </w:p>
        </w:tc>
        <w:tc>
          <w:tcPr>
            <w:tcW w:w="1269" w:type="dxa"/>
            <w:tcBorders>
              <w:top w:val="single" w:sz="4" w:space="0" w:color="auto"/>
              <w:left w:val="single" w:sz="4" w:space="0" w:color="auto"/>
              <w:bottom w:val="single" w:sz="4" w:space="0" w:color="auto"/>
              <w:right w:val="single" w:sz="4" w:space="0" w:color="auto"/>
            </w:tcBorders>
          </w:tcPr>
          <w:p w14:paraId="3BB083AB"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Sinusinė aritmija</w:t>
            </w:r>
          </w:p>
        </w:tc>
        <w:tc>
          <w:tcPr>
            <w:tcW w:w="1034" w:type="dxa"/>
            <w:gridSpan w:val="2"/>
            <w:tcBorders>
              <w:top w:val="single" w:sz="4" w:space="0" w:color="auto"/>
              <w:left w:val="single" w:sz="4" w:space="0" w:color="auto"/>
              <w:bottom w:val="single" w:sz="4" w:space="0" w:color="auto"/>
              <w:right w:val="single" w:sz="4" w:space="0" w:color="auto"/>
            </w:tcBorders>
          </w:tcPr>
          <w:p w14:paraId="7DB805CB"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17C33250"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58C8B97D" w14:textId="77777777" w:rsidTr="00366756">
        <w:trPr>
          <w:trHeight w:val="80"/>
        </w:trPr>
        <w:tc>
          <w:tcPr>
            <w:tcW w:w="1560" w:type="dxa"/>
            <w:tcBorders>
              <w:top w:val="single" w:sz="4" w:space="0" w:color="auto"/>
              <w:left w:val="single" w:sz="4" w:space="0" w:color="auto"/>
              <w:bottom w:val="single" w:sz="4" w:space="0" w:color="auto"/>
              <w:right w:val="single" w:sz="4" w:space="0" w:color="auto"/>
            </w:tcBorders>
          </w:tcPr>
          <w:p w14:paraId="2F5FF211"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Kraujagyslių sutrikimai </w:t>
            </w:r>
          </w:p>
        </w:tc>
        <w:tc>
          <w:tcPr>
            <w:tcW w:w="1365" w:type="dxa"/>
            <w:tcBorders>
              <w:top w:val="single" w:sz="4" w:space="0" w:color="auto"/>
              <w:left w:val="single" w:sz="4" w:space="0" w:color="auto"/>
              <w:bottom w:val="single" w:sz="4" w:space="0" w:color="auto"/>
              <w:right w:val="single" w:sz="4" w:space="0" w:color="auto"/>
            </w:tcBorders>
          </w:tcPr>
          <w:p w14:paraId="0ED63173"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4A33AFE4"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Hipotenzija, hipertenzija</w:t>
            </w:r>
          </w:p>
        </w:tc>
        <w:tc>
          <w:tcPr>
            <w:tcW w:w="1974" w:type="dxa"/>
            <w:tcBorders>
              <w:top w:val="single" w:sz="4" w:space="0" w:color="auto"/>
              <w:left w:val="single" w:sz="4" w:space="0" w:color="auto"/>
              <w:bottom w:val="single" w:sz="4" w:space="0" w:color="auto"/>
              <w:right w:val="single" w:sz="4" w:space="0" w:color="auto"/>
            </w:tcBorders>
          </w:tcPr>
          <w:p w14:paraId="3BEF90A0"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Ortostatinė hipotenzija</w:t>
            </w:r>
          </w:p>
        </w:tc>
        <w:tc>
          <w:tcPr>
            <w:tcW w:w="1269" w:type="dxa"/>
            <w:tcBorders>
              <w:top w:val="single" w:sz="4" w:space="0" w:color="auto"/>
              <w:left w:val="single" w:sz="4" w:space="0" w:color="auto"/>
              <w:bottom w:val="single" w:sz="4" w:space="0" w:color="auto"/>
              <w:right w:val="single" w:sz="4" w:space="0" w:color="auto"/>
            </w:tcBorders>
          </w:tcPr>
          <w:p w14:paraId="708C18F2"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Plaučių embolija, venų trombozė, veido ir kaklo paraudimas</w:t>
            </w:r>
          </w:p>
        </w:tc>
        <w:tc>
          <w:tcPr>
            <w:tcW w:w="1034" w:type="dxa"/>
            <w:gridSpan w:val="2"/>
            <w:tcBorders>
              <w:top w:val="single" w:sz="4" w:space="0" w:color="auto"/>
              <w:left w:val="single" w:sz="4" w:space="0" w:color="auto"/>
              <w:bottom w:val="single" w:sz="4" w:space="0" w:color="auto"/>
              <w:right w:val="single" w:sz="4" w:space="0" w:color="auto"/>
            </w:tcBorders>
          </w:tcPr>
          <w:p w14:paraId="49A5FF6A"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004456F6"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7417638A" w14:textId="77777777" w:rsidTr="00366756">
        <w:trPr>
          <w:trHeight w:val="792"/>
        </w:trPr>
        <w:tc>
          <w:tcPr>
            <w:tcW w:w="1560" w:type="dxa"/>
            <w:tcBorders>
              <w:top w:val="single" w:sz="4" w:space="0" w:color="auto"/>
              <w:left w:val="single" w:sz="4" w:space="0" w:color="auto"/>
              <w:bottom w:val="single" w:sz="4" w:space="0" w:color="auto"/>
              <w:right w:val="single" w:sz="4" w:space="0" w:color="auto"/>
            </w:tcBorders>
          </w:tcPr>
          <w:p w14:paraId="2780CB00"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Kvėpavimo sistemos, krūtinės ląstos ir tarpuplaučio sutrikimai </w:t>
            </w:r>
          </w:p>
        </w:tc>
        <w:tc>
          <w:tcPr>
            <w:tcW w:w="1365" w:type="dxa"/>
            <w:tcBorders>
              <w:top w:val="single" w:sz="4" w:space="0" w:color="auto"/>
              <w:left w:val="single" w:sz="4" w:space="0" w:color="auto"/>
              <w:bottom w:val="single" w:sz="4" w:space="0" w:color="auto"/>
              <w:right w:val="single" w:sz="4" w:space="0" w:color="auto"/>
            </w:tcBorders>
          </w:tcPr>
          <w:p w14:paraId="12F89805"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65ECA333"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Dusulys, gerklės ir gerklų skausmas, kosulys, nosies užsikimšimas</w:t>
            </w:r>
          </w:p>
        </w:tc>
        <w:tc>
          <w:tcPr>
            <w:tcW w:w="1974" w:type="dxa"/>
            <w:tcBorders>
              <w:top w:val="single" w:sz="4" w:space="0" w:color="auto"/>
              <w:left w:val="single" w:sz="4" w:space="0" w:color="auto"/>
              <w:bottom w:val="single" w:sz="4" w:space="0" w:color="auto"/>
              <w:right w:val="single" w:sz="4" w:space="0" w:color="auto"/>
            </w:tcBorders>
          </w:tcPr>
          <w:p w14:paraId="423DBBE3"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Hiperventiliacija, kvėpavimo takų kongestija, švokštimas, kraujavimas iš nosies</w:t>
            </w:r>
          </w:p>
        </w:tc>
        <w:tc>
          <w:tcPr>
            <w:tcW w:w="1269" w:type="dxa"/>
            <w:tcBorders>
              <w:top w:val="single" w:sz="4" w:space="0" w:color="auto"/>
              <w:left w:val="single" w:sz="4" w:space="0" w:color="auto"/>
              <w:bottom w:val="single" w:sz="4" w:space="0" w:color="auto"/>
              <w:right w:val="single" w:sz="4" w:space="0" w:color="auto"/>
            </w:tcBorders>
          </w:tcPr>
          <w:p w14:paraId="555DBD91"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Miego apnėjos sindromas, aspiracinė pneumonija, plaučių kongestija, karkalai, disfonija, kvėpavimo sutrikimas</w:t>
            </w:r>
          </w:p>
        </w:tc>
        <w:tc>
          <w:tcPr>
            <w:tcW w:w="1034" w:type="dxa"/>
            <w:gridSpan w:val="2"/>
            <w:tcBorders>
              <w:top w:val="single" w:sz="4" w:space="0" w:color="auto"/>
              <w:left w:val="single" w:sz="4" w:space="0" w:color="auto"/>
              <w:bottom w:val="single" w:sz="4" w:space="0" w:color="auto"/>
              <w:right w:val="single" w:sz="4" w:space="0" w:color="auto"/>
            </w:tcBorders>
          </w:tcPr>
          <w:p w14:paraId="083E562C"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5A7C7813"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5E5C36" w14:paraId="1100F528" w14:textId="77777777" w:rsidTr="00366756">
        <w:trPr>
          <w:trHeight w:val="720"/>
        </w:trPr>
        <w:tc>
          <w:tcPr>
            <w:tcW w:w="1560" w:type="dxa"/>
            <w:tcBorders>
              <w:top w:val="single" w:sz="4" w:space="0" w:color="auto"/>
              <w:left w:val="single" w:sz="4" w:space="0" w:color="auto"/>
              <w:bottom w:val="single" w:sz="4" w:space="0" w:color="auto"/>
              <w:right w:val="single" w:sz="4" w:space="0" w:color="auto"/>
            </w:tcBorders>
          </w:tcPr>
          <w:p w14:paraId="4052A1E4" w14:textId="77777777" w:rsidR="00F35307" w:rsidRPr="005E5C36" w:rsidRDefault="00F35307" w:rsidP="00F35307">
            <w:pPr>
              <w:keepNext/>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Virškinimo trakto sutrikimai </w:t>
            </w:r>
          </w:p>
        </w:tc>
        <w:tc>
          <w:tcPr>
            <w:tcW w:w="1365" w:type="dxa"/>
            <w:tcBorders>
              <w:top w:val="single" w:sz="4" w:space="0" w:color="auto"/>
              <w:left w:val="single" w:sz="4" w:space="0" w:color="auto"/>
              <w:bottom w:val="single" w:sz="4" w:space="0" w:color="auto"/>
              <w:right w:val="single" w:sz="4" w:space="0" w:color="auto"/>
            </w:tcBorders>
          </w:tcPr>
          <w:p w14:paraId="3D196BF0" w14:textId="77777777" w:rsidR="00F35307" w:rsidRPr="005E5C36" w:rsidRDefault="00F35307" w:rsidP="00F35307">
            <w:pPr>
              <w:keepNext/>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134EB44D" w14:textId="77777777" w:rsidR="00F35307" w:rsidRPr="005E5C36" w:rsidRDefault="00F35307" w:rsidP="00F35307">
            <w:pPr>
              <w:keepNext/>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Pilvo skausmas, pilvo diskomfortas, vėmimas, pykinimas, vidurių užkietėjimas, gastroenteritas, viduriavimas, dispepsija, sausa burna, danties skausmas</w:t>
            </w:r>
          </w:p>
        </w:tc>
        <w:tc>
          <w:tcPr>
            <w:tcW w:w="1974" w:type="dxa"/>
            <w:tcBorders>
              <w:top w:val="single" w:sz="4" w:space="0" w:color="auto"/>
              <w:left w:val="single" w:sz="4" w:space="0" w:color="auto"/>
              <w:bottom w:val="single" w:sz="4" w:space="0" w:color="auto"/>
              <w:right w:val="single" w:sz="4" w:space="0" w:color="auto"/>
            </w:tcBorders>
          </w:tcPr>
          <w:p w14:paraId="4D67A6D8" w14:textId="77777777" w:rsidR="00F35307" w:rsidRPr="005E5C36" w:rsidRDefault="00F35307" w:rsidP="00F35307">
            <w:pPr>
              <w:keepNext/>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Išmatų nelaikymas, disfagija, dujų susikaupimas virškinimo trakte</w:t>
            </w:r>
          </w:p>
        </w:tc>
        <w:tc>
          <w:tcPr>
            <w:tcW w:w="1269" w:type="dxa"/>
            <w:tcBorders>
              <w:top w:val="single" w:sz="4" w:space="0" w:color="auto"/>
              <w:left w:val="single" w:sz="4" w:space="0" w:color="auto"/>
              <w:bottom w:val="single" w:sz="4" w:space="0" w:color="auto"/>
              <w:right w:val="single" w:sz="4" w:space="0" w:color="auto"/>
            </w:tcBorders>
          </w:tcPr>
          <w:p w14:paraId="1C788124" w14:textId="77777777" w:rsidR="00F35307" w:rsidRPr="005E5C36" w:rsidRDefault="00F35307" w:rsidP="00F35307">
            <w:pPr>
              <w:keepNext/>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Pankreatitas, žarnų obstrukcija, patinęs liežuvis, išmatų gumbas, lūpos uždegimas </w:t>
            </w:r>
          </w:p>
        </w:tc>
        <w:tc>
          <w:tcPr>
            <w:tcW w:w="1034" w:type="dxa"/>
            <w:gridSpan w:val="2"/>
            <w:tcBorders>
              <w:top w:val="single" w:sz="4" w:space="0" w:color="auto"/>
              <w:left w:val="single" w:sz="4" w:space="0" w:color="auto"/>
              <w:bottom w:val="single" w:sz="4" w:space="0" w:color="auto"/>
              <w:right w:val="single" w:sz="4" w:space="0" w:color="auto"/>
            </w:tcBorders>
          </w:tcPr>
          <w:p w14:paraId="55FEFF4B" w14:textId="77777777" w:rsidR="00F35307" w:rsidRPr="005E5C36" w:rsidRDefault="00F35307" w:rsidP="00F35307">
            <w:pPr>
              <w:keepNext/>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Žarnų nepraeina-mumas</w:t>
            </w:r>
          </w:p>
        </w:tc>
        <w:tc>
          <w:tcPr>
            <w:tcW w:w="1034" w:type="dxa"/>
            <w:gridSpan w:val="2"/>
            <w:tcBorders>
              <w:top w:val="single" w:sz="4" w:space="0" w:color="auto"/>
              <w:left w:val="single" w:sz="4" w:space="0" w:color="auto"/>
              <w:bottom w:val="single" w:sz="4" w:space="0" w:color="auto"/>
              <w:right w:val="single" w:sz="4" w:space="0" w:color="auto"/>
            </w:tcBorders>
          </w:tcPr>
          <w:p w14:paraId="3294C972" w14:textId="77777777" w:rsidR="00F35307" w:rsidRPr="005E5C36" w:rsidRDefault="00F35307" w:rsidP="00F35307">
            <w:pPr>
              <w:keepNext/>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125BABAD" w14:textId="77777777" w:rsidTr="00366756">
        <w:trPr>
          <w:trHeight w:val="918"/>
        </w:trPr>
        <w:tc>
          <w:tcPr>
            <w:tcW w:w="1560" w:type="dxa"/>
            <w:tcBorders>
              <w:top w:val="single" w:sz="4" w:space="0" w:color="auto"/>
              <w:left w:val="single" w:sz="4" w:space="0" w:color="auto"/>
              <w:bottom w:val="single" w:sz="4" w:space="0" w:color="auto"/>
              <w:right w:val="single" w:sz="4" w:space="0" w:color="auto"/>
            </w:tcBorders>
          </w:tcPr>
          <w:p w14:paraId="6CC9B1BB"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Odos ir poodinio audinio sutrikimai </w:t>
            </w:r>
          </w:p>
        </w:tc>
        <w:tc>
          <w:tcPr>
            <w:tcW w:w="1365" w:type="dxa"/>
            <w:tcBorders>
              <w:top w:val="single" w:sz="4" w:space="0" w:color="auto"/>
              <w:left w:val="single" w:sz="4" w:space="0" w:color="auto"/>
              <w:bottom w:val="single" w:sz="4" w:space="0" w:color="auto"/>
              <w:right w:val="single" w:sz="4" w:space="0" w:color="auto"/>
            </w:tcBorders>
          </w:tcPr>
          <w:p w14:paraId="10B4479A"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6F2B8B60"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Išbėrimas</w:t>
            </w:r>
          </w:p>
        </w:tc>
        <w:tc>
          <w:tcPr>
            <w:tcW w:w="1974" w:type="dxa"/>
            <w:tcBorders>
              <w:top w:val="single" w:sz="4" w:space="0" w:color="auto"/>
              <w:left w:val="single" w:sz="4" w:space="0" w:color="auto"/>
              <w:bottom w:val="single" w:sz="4" w:space="0" w:color="auto"/>
              <w:right w:val="single" w:sz="4" w:space="0" w:color="auto"/>
            </w:tcBorders>
          </w:tcPr>
          <w:p w14:paraId="748ED70F"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Niežėjimas, alopecija, egzema, sausa oda, eritema, odos spalvos pokytis, spuogai, seborėjinis dermatitas</w:t>
            </w:r>
          </w:p>
        </w:tc>
        <w:tc>
          <w:tcPr>
            <w:tcW w:w="1269" w:type="dxa"/>
            <w:tcBorders>
              <w:top w:val="single" w:sz="4" w:space="0" w:color="auto"/>
              <w:left w:val="single" w:sz="4" w:space="0" w:color="auto"/>
              <w:bottom w:val="single" w:sz="4" w:space="0" w:color="auto"/>
              <w:right w:val="single" w:sz="4" w:space="0" w:color="auto"/>
            </w:tcBorders>
          </w:tcPr>
          <w:p w14:paraId="26DD5DF3"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Vaistinio preparato sukeltas išbėrimas, dilgėlinė, hiperkeratozė, pleiskanos, odos sutrikimas, odos pažaida</w:t>
            </w:r>
          </w:p>
        </w:tc>
        <w:tc>
          <w:tcPr>
            <w:tcW w:w="1034" w:type="dxa"/>
            <w:gridSpan w:val="2"/>
            <w:tcBorders>
              <w:top w:val="single" w:sz="4" w:space="0" w:color="auto"/>
              <w:left w:val="single" w:sz="4" w:space="0" w:color="auto"/>
              <w:bottom w:val="single" w:sz="4" w:space="0" w:color="auto"/>
              <w:right w:val="single" w:sz="4" w:space="0" w:color="auto"/>
            </w:tcBorders>
          </w:tcPr>
          <w:p w14:paraId="156A04BA" w14:textId="77777777" w:rsidR="00F35307" w:rsidRPr="005E5C36" w:rsidRDefault="00F35307" w:rsidP="00F35307">
            <w:pPr>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Angioneu-rozinė edema</w:t>
            </w:r>
          </w:p>
        </w:tc>
        <w:tc>
          <w:tcPr>
            <w:tcW w:w="1034" w:type="dxa"/>
            <w:gridSpan w:val="2"/>
            <w:tcBorders>
              <w:top w:val="single" w:sz="4" w:space="0" w:color="auto"/>
              <w:left w:val="single" w:sz="4" w:space="0" w:color="auto"/>
              <w:bottom w:val="single" w:sz="4" w:space="0" w:color="auto"/>
              <w:right w:val="single" w:sz="4" w:space="0" w:color="auto"/>
            </w:tcBorders>
          </w:tcPr>
          <w:p w14:paraId="1F44180F" w14:textId="77777777" w:rsidR="00F35307" w:rsidRPr="005E5C36" w:rsidRDefault="00F35307" w:rsidP="00F35307">
            <w:pPr>
              <w:spacing w:after="0" w:line="240" w:lineRule="auto"/>
              <w:rPr>
                <w:rFonts w:ascii="Times New Roman" w:hAnsi="Times New Roman" w:cs="Times New Roman"/>
                <w:sz w:val="18"/>
                <w:szCs w:val="18"/>
                <w:lang w:val="lt-LT"/>
              </w:rPr>
            </w:pPr>
            <w:r w:rsidRPr="009375AE">
              <w:rPr>
                <w:rFonts w:ascii="Times New Roman" w:hAnsi="Times New Roman" w:cs="Times New Roman"/>
                <w:sz w:val="18"/>
                <w:szCs w:val="18"/>
                <w:lang w:val="lt-LT"/>
              </w:rPr>
              <w:t>Stivenso-Džonsono (</w:t>
            </w:r>
            <w:r w:rsidRPr="009375AE">
              <w:rPr>
                <w:rFonts w:ascii="Times New Roman" w:hAnsi="Times New Roman" w:cs="Times New Roman"/>
                <w:i/>
                <w:sz w:val="18"/>
                <w:szCs w:val="18"/>
                <w:lang w:val="lt-LT"/>
              </w:rPr>
              <w:t>Stevens-Johnson</w:t>
            </w:r>
            <w:r w:rsidRPr="009375AE">
              <w:rPr>
                <w:rFonts w:ascii="Times New Roman" w:hAnsi="Times New Roman" w:cs="Times New Roman"/>
                <w:sz w:val="18"/>
                <w:szCs w:val="18"/>
                <w:lang w:val="lt-LT"/>
              </w:rPr>
              <w:t>) sindromas / toksinė epidermio nekrolizė</w:t>
            </w:r>
            <w:r w:rsidRPr="005E5C36">
              <w:rPr>
                <w:rFonts w:ascii="Times New Roman" w:hAnsi="Times New Roman" w:cs="Times New Roman"/>
                <w:sz w:val="18"/>
                <w:szCs w:val="18"/>
                <w:vertAlign w:val="superscript"/>
                <w:lang w:val="lt-LT"/>
              </w:rPr>
              <w:t xml:space="preserve"> c</w:t>
            </w:r>
          </w:p>
        </w:tc>
      </w:tr>
      <w:tr w:rsidR="00F35307" w:rsidRPr="005E5C36" w14:paraId="683B85A7" w14:textId="77777777" w:rsidTr="00366756">
        <w:trPr>
          <w:trHeight w:val="567"/>
        </w:trPr>
        <w:tc>
          <w:tcPr>
            <w:tcW w:w="1560" w:type="dxa"/>
            <w:tcBorders>
              <w:top w:val="single" w:sz="4" w:space="0" w:color="auto"/>
              <w:left w:val="single" w:sz="4" w:space="0" w:color="auto"/>
              <w:bottom w:val="single" w:sz="4" w:space="0" w:color="auto"/>
              <w:right w:val="single" w:sz="4" w:space="0" w:color="auto"/>
            </w:tcBorders>
          </w:tcPr>
          <w:p w14:paraId="61D5D679"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Skeleto, raumenų ir jungiamojo audinio sutrikimai </w:t>
            </w:r>
          </w:p>
        </w:tc>
        <w:tc>
          <w:tcPr>
            <w:tcW w:w="1365" w:type="dxa"/>
            <w:tcBorders>
              <w:top w:val="single" w:sz="4" w:space="0" w:color="auto"/>
              <w:left w:val="single" w:sz="4" w:space="0" w:color="auto"/>
              <w:bottom w:val="single" w:sz="4" w:space="0" w:color="auto"/>
              <w:right w:val="single" w:sz="4" w:space="0" w:color="auto"/>
            </w:tcBorders>
          </w:tcPr>
          <w:p w14:paraId="6391DCDC"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6DD2DC41"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Raumenų spazmai, skeleto ir raumenų skausmas, nugaros skausmas, artralgija</w:t>
            </w:r>
          </w:p>
        </w:tc>
        <w:tc>
          <w:tcPr>
            <w:tcW w:w="1974" w:type="dxa"/>
            <w:tcBorders>
              <w:top w:val="single" w:sz="4" w:space="0" w:color="auto"/>
              <w:left w:val="single" w:sz="4" w:space="0" w:color="auto"/>
              <w:bottom w:val="single" w:sz="4" w:space="0" w:color="auto"/>
              <w:right w:val="single" w:sz="4" w:space="0" w:color="auto"/>
            </w:tcBorders>
          </w:tcPr>
          <w:p w14:paraId="4D589EE0"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Padidėjęs kreatinfosfokinazės aktyvumas kraujyje, sąnarių sąstingis, sąnarių patinimas, raumenų silpnumas, kaklo skausmas</w:t>
            </w:r>
          </w:p>
        </w:tc>
        <w:tc>
          <w:tcPr>
            <w:tcW w:w="1269" w:type="dxa"/>
            <w:tcBorders>
              <w:top w:val="single" w:sz="4" w:space="0" w:color="auto"/>
              <w:left w:val="single" w:sz="4" w:space="0" w:color="auto"/>
              <w:bottom w:val="single" w:sz="4" w:space="0" w:color="auto"/>
              <w:right w:val="single" w:sz="4" w:space="0" w:color="auto"/>
            </w:tcBorders>
          </w:tcPr>
          <w:p w14:paraId="5BD3DB8E"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Rabdomiolizė, nenormali padėtis</w:t>
            </w:r>
          </w:p>
        </w:tc>
        <w:tc>
          <w:tcPr>
            <w:tcW w:w="1034" w:type="dxa"/>
            <w:gridSpan w:val="2"/>
            <w:tcBorders>
              <w:top w:val="single" w:sz="4" w:space="0" w:color="auto"/>
              <w:left w:val="single" w:sz="4" w:space="0" w:color="auto"/>
              <w:bottom w:val="single" w:sz="4" w:space="0" w:color="auto"/>
              <w:right w:val="single" w:sz="4" w:space="0" w:color="auto"/>
            </w:tcBorders>
          </w:tcPr>
          <w:p w14:paraId="699AAACE"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6D9780F7"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485F24AC" w14:textId="77777777" w:rsidTr="00366756">
        <w:trPr>
          <w:trHeight w:val="567"/>
        </w:trPr>
        <w:tc>
          <w:tcPr>
            <w:tcW w:w="1560" w:type="dxa"/>
            <w:tcBorders>
              <w:top w:val="single" w:sz="4" w:space="0" w:color="auto"/>
              <w:left w:val="single" w:sz="4" w:space="0" w:color="auto"/>
              <w:bottom w:val="single" w:sz="4" w:space="0" w:color="auto"/>
              <w:right w:val="single" w:sz="4" w:space="0" w:color="auto"/>
            </w:tcBorders>
          </w:tcPr>
          <w:p w14:paraId="4E8356AC" w14:textId="77777777" w:rsidR="00F35307" w:rsidRPr="005E5C36" w:rsidRDefault="00F35307" w:rsidP="00F35307">
            <w:pPr>
              <w:autoSpaceDE w:val="0"/>
              <w:autoSpaceDN w:val="0"/>
              <w:spacing w:after="0" w:line="240" w:lineRule="auto"/>
              <w:rPr>
                <w:rFonts w:ascii="Times New Roman" w:hAnsi="Times New Roman" w:cs="Times New Roman"/>
                <w:b/>
                <w:sz w:val="18"/>
                <w:szCs w:val="18"/>
                <w:lang w:val="lt-LT"/>
              </w:rPr>
            </w:pPr>
            <w:r w:rsidRPr="005E5C36">
              <w:rPr>
                <w:rFonts w:ascii="Times New Roman" w:hAnsi="Times New Roman" w:cs="Times New Roman"/>
                <w:b/>
                <w:sz w:val="18"/>
                <w:szCs w:val="18"/>
                <w:lang w:val="lt-LT"/>
              </w:rPr>
              <w:t>Inkstų ir šlapimo takų sutrikimai</w:t>
            </w:r>
          </w:p>
        </w:tc>
        <w:tc>
          <w:tcPr>
            <w:tcW w:w="1365" w:type="dxa"/>
            <w:tcBorders>
              <w:top w:val="single" w:sz="4" w:space="0" w:color="auto"/>
              <w:left w:val="single" w:sz="4" w:space="0" w:color="auto"/>
              <w:bottom w:val="single" w:sz="4" w:space="0" w:color="auto"/>
              <w:right w:val="single" w:sz="4" w:space="0" w:color="auto"/>
            </w:tcBorders>
          </w:tcPr>
          <w:p w14:paraId="1FA0D9C1"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78CE8FB6"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Šlapimo nelaikymas</w:t>
            </w:r>
          </w:p>
        </w:tc>
        <w:tc>
          <w:tcPr>
            <w:tcW w:w="1974" w:type="dxa"/>
            <w:tcBorders>
              <w:top w:val="single" w:sz="4" w:space="0" w:color="auto"/>
              <w:left w:val="single" w:sz="4" w:space="0" w:color="auto"/>
              <w:bottom w:val="single" w:sz="4" w:space="0" w:color="auto"/>
              <w:right w:val="single" w:sz="4" w:space="0" w:color="auto"/>
            </w:tcBorders>
          </w:tcPr>
          <w:p w14:paraId="276C27B7"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Dažnas šlapinimasis, šlapimo susilaikymas, dizurija</w:t>
            </w:r>
          </w:p>
        </w:tc>
        <w:tc>
          <w:tcPr>
            <w:tcW w:w="1269" w:type="dxa"/>
            <w:tcBorders>
              <w:top w:val="single" w:sz="4" w:space="0" w:color="auto"/>
              <w:left w:val="single" w:sz="4" w:space="0" w:color="auto"/>
              <w:bottom w:val="single" w:sz="4" w:space="0" w:color="auto"/>
              <w:right w:val="single" w:sz="4" w:space="0" w:color="auto"/>
            </w:tcBorders>
          </w:tcPr>
          <w:p w14:paraId="7B3C4ED9"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53A9E3F3"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379ACAB4"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6BC4055B" w14:textId="77777777" w:rsidTr="00366756">
        <w:trPr>
          <w:trHeight w:val="252"/>
        </w:trPr>
        <w:tc>
          <w:tcPr>
            <w:tcW w:w="1560" w:type="dxa"/>
            <w:tcBorders>
              <w:top w:val="single" w:sz="4" w:space="0" w:color="auto"/>
              <w:left w:val="single" w:sz="4" w:space="0" w:color="auto"/>
              <w:bottom w:val="single" w:sz="4" w:space="0" w:color="auto"/>
              <w:right w:val="single" w:sz="4" w:space="0" w:color="auto"/>
            </w:tcBorders>
          </w:tcPr>
          <w:p w14:paraId="050EA6B1"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Būklės nėštumo, pogimdyminiu ir perinataliniu laikotarpiu </w:t>
            </w:r>
          </w:p>
        </w:tc>
        <w:tc>
          <w:tcPr>
            <w:tcW w:w="1365" w:type="dxa"/>
            <w:tcBorders>
              <w:top w:val="single" w:sz="4" w:space="0" w:color="auto"/>
              <w:left w:val="single" w:sz="4" w:space="0" w:color="auto"/>
              <w:bottom w:val="single" w:sz="4" w:space="0" w:color="auto"/>
              <w:right w:val="single" w:sz="4" w:space="0" w:color="auto"/>
            </w:tcBorders>
          </w:tcPr>
          <w:p w14:paraId="1E1D7D5D"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6C5F20F0"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974" w:type="dxa"/>
            <w:tcBorders>
              <w:top w:val="single" w:sz="4" w:space="0" w:color="auto"/>
              <w:left w:val="single" w:sz="4" w:space="0" w:color="auto"/>
              <w:bottom w:val="single" w:sz="4" w:space="0" w:color="auto"/>
              <w:right w:val="single" w:sz="4" w:space="0" w:color="auto"/>
            </w:tcBorders>
          </w:tcPr>
          <w:p w14:paraId="187F9452"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269" w:type="dxa"/>
            <w:tcBorders>
              <w:top w:val="single" w:sz="4" w:space="0" w:color="auto"/>
              <w:left w:val="single" w:sz="4" w:space="0" w:color="auto"/>
              <w:bottom w:val="single" w:sz="4" w:space="0" w:color="auto"/>
              <w:right w:val="single" w:sz="4" w:space="0" w:color="auto"/>
            </w:tcBorders>
          </w:tcPr>
          <w:p w14:paraId="7169CE73"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Vaistinio preparato nutraukimo sindromas naujagimiams </w:t>
            </w:r>
            <w:r w:rsidRPr="005E5C36">
              <w:rPr>
                <w:rFonts w:ascii="Times New Roman" w:hAnsi="Times New Roman" w:cs="Times New Roman"/>
                <w:sz w:val="18"/>
                <w:szCs w:val="18"/>
                <w:vertAlign w:val="superscript"/>
                <w:lang w:val="lt-LT"/>
              </w:rPr>
              <w:t>c</w:t>
            </w:r>
          </w:p>
        </w:tc>
        <w:tc>
          <w:tcPr>
            <w:tcW w:w="1034" w:type="dxa"/>
            <w:gridSpan w:val="2"/>
            <w:tcBorders>
              <w:top w:val="single" w:sz="4" w:space="0" w:color="auto"/>
              <w:left w:val="single" w:sz="4" w:space="0" w:color="auto"/>
              <w:bottom w:val="single" w:sz="4" w:space="0" w:color="auto"/>
              <w:right w:val="single" w:sz="4" w:space="0" w:color="auto"/>
            </w:tcBorders>
          </w:tcPr>
          <w:p w14:paraId="0322089E"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4BB14C2C"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27F5F0E2" w14:textId="77777777" w:rsidTr="00366756">
        <w:trPr>
          <w:trHeight w:val="1440"/>
        </w:trPr>
        <w:tc>
          <w:tcPr>
            <w:tcW w:w="1560" w:type="dxa"/>
            <w:tcBorders>
              <w:top w:val="single" w:sz="4" w:space="0" w:color="auto"/>
              <w:left w:val="single" w:sz="4" w:space="0" w:color="auto"/>
              <w:bottom w:val="single" w:sz="4" w:space="0" w:color="auto"/>
              <w:right w:val="single" w:sz="4" w:space="0" w:color="auto"/>
            </w:tcBorders>
          </w:tcPr>
          <w:p w14:paraId="5A0E6EF1"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Lytinės sistemos ir krūties sutrikimai </w:t>
            </w:r>
          </w:p>
        </w:tc>
        <w:tc>
          <w:tcPr>
            <w:tcW w:w="1365" w:type="dxa"/>
            <w:tcBorders>
              <w:top w:val="single" w:sz="4" w:space="0" w:color="auto"/>
              <w:left w:val="single" w:sz="4" w:space="0" w:color="auto"/>
              <w:bottom w:val="single" w:sz="4" w:space="0" w:color="auto"/>
              <w:right w:val="single" w:sz="4" w:space="0" w:color="auto"/>
            </w:tcBorders>
          </w:tcPr>
          <w:p w14:paraId="76C2E931"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2E78EE3E"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Erekcijos sutrikimas, amenorėja, galaktorėja</w:t>
            </w:r>
          </w:p>
        </w:tc>
        <w:tc>
          <w:tcPr>
            <w:tcW w:w="1974" w:type="dxa"/>
            <w:tcBorders>
              <w:top w:val="single" w:sz="4" w:space="0" w:color="auto"/>
              <w:left w:val="single" w:sz="4" w:space="0" w:color="auto"/>
              <w:bottom w:val="single" w:sz="4" w:space="0" w:color="auto"/>
              <w:right w:val="single" w:sz="4" w:space="0" w:color="auto"/>
            </w:tcBorders>
          </w:tcPr>
          <w:p w14:paraId="70589AA9"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Ejakuliacijos sutrikimas, vėluojančios menstruacijos, menstruacijų sutrikimas </w:t>
            </w:r>
            <w:r w:rsidRPr="005E5C36">
              <w:rPr>
                <w:rFonts w:ascii="Times New Roman" w:hAnsi="Times New Roman" w:cs="Times New Roman"/>
                <w:sz w:val="18"/>
                <w:szCs w:val="18"/>
                <w:vertAlign w:val="superscript"/>
                <w:lang w:val="lt-LT"/>
              </w:rPr>
              <w:t>d</w:t>
            </w:r>
            <w:r w:rsidRPr="005E5C36">
              <w:rPr>
                <w:rFonts w:ascii="Times New Roman" w:hAnsi="Times New Roman" w:cs="Times New Roman"/>
                <w:sz w:val="18"/>
                <w:szCs w:val="18"/>
                <w:lang w:val="lt-LT"/>
              </w:rPr>
              <w:t>, ginekomastija, lytinės funkcijos sutrikimas, krūties skausmas, krūties diskomfortas, išskyros iš makšties</w:t>
            </w:r>
          </w:p>
        </w:tc>
        <w:tc>
          <w:tcPr>
            <w:tcW w:w="1269" w:type="dxa"/>
            <w:tcBorders>
              <w:top w:val="single" w:sz="4" w:space="0" w:color="auto"/>
              <w:left w:val="single" w:sz="4" w:space="0" w:color="auto"/>
              <w:bottom w:val="single" w:sz="4" w:space="0" w:color="auto"/>
              <w:right w:val="single" w:sz="4" w:space="0" w:color="auto"/>
            </w:tcBorders>
          </w:tcPr>
          <w:p w14:paraId="123232F1"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Priapizmas </w:t>
            </w:r>
            <w:r w:rsidRPr="005E5C36">
              <w:rPr>
                <w:rFonts w:ascii="Times New Roman" w:hAnsi="Times New Roman" w:cs="Times New Roman"/>
                <w:sz w:val="18"/>
                <w:szCs w:val="18"/>
                <w:vertAlign w:val="superscript"/>
                <w:lang w:val="lt-LT"/>
              </w:rPr>
              <w:t>c</w:t>
            </w:r>
            <w:r w:rsidRPr="005E5C36">
              <w:rPr>
                <w:rFonts w:ascii="Times New Roman" w:hAnsi="Times New Roman" w:cs="Times New Roman"/>
                <w:sz w:val="18"/>
                <w:szCs w:val="18"/>
                <w:lang w:val="lt-LT"/>
              </w:rPr>
              <w:t>, krūties paburkimas, krūties padidėjimas, išskyros iš krūties</w:t>
            </w:r>
          </w:p>
        </w:tc>
        <w:tc>
          <w:tcPr>
            <w:tcW w:w="1034" w:type="dxa"/>
            <w:gridSpan w:val="2"/>
            <w:tcBorders>
              <w:top w:val="single" w:sz="4" w:space="0" w:color="auto"/>
              <w:left w:val="single" w:sz="4" w:space="0" w:color="auto"/>
              <w:bottom w:val="single" w:sz="4" w:space="0" w:color="auto"/>
              <w:right w:val="single" w:sz="4" w:space="0" w:color="auto"/>
            </w:tcBorders>
          </w:tcPr>
          <w:p w14:paraId="2AD9109C"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645EE7F8"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0CD607A1" w14:textId="77777777" w:rsidTr="00366756">
        <w:trPr>
          <w:trHeight w:val="945"/>
        </w:trPr>
        <w:tc>
          <w:tcPr>
            <w:tcW w:w="1560" w:type="dxa"/>
            <w:tcBorders>
              <w:top w:val="single" w:sz="4" w:space="0" w:color="auto"/>
              <w:left w:val="single" w:sz="4" w:space="0" w:color="auto"/>
              <w:bottom w:val="single" w:sz="4" w:space="0" w:color="auto"/>
              <w:right w:val="single" w:sz="4" w:space="0" w:color="auto"/>
            </w:tcBorders>
          </w:tcPr>
          <w:p w14:paraId="2126D523"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Bendrieji sutrikimai ir vartojimo vietos pažeidimai </w:t>
            </w:r>
          </w:p>
        </w:tc>
        <w:tc>
          <w:tcPr>
            <w:tcW w:w="1365" w:type="dxa"/>
            <w:tcBorders>
              <w:top w:val="single" w:sz="4" w:space="0" w:color="auto"/>
              <w:left w:val="single" w:sz="4" w:space="0" w:color="auto"/>
              <w:bottom w:val="single" w:sz="4" w:space="0" w:color="auto"/>
              <w:right w:val="single" w:sz="4" w:space="0" w:color="auto"/>
            </w:tcBorders>
          </w:tcPr>
          <w:p w14:paraId="69CB5AAE"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3962C38A"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Edema </w:t>
            </w:r>
            <w:r w:rsidRPr="005E5C36">
              <w:rPr>
                <w:rFonts w:ascii="Times New Roman" w:hAnsi="Times New Roman" w:cs="Times New Roman"/>
                <w:sz w:val="18"/>
                <w:szCs w:val="18"/>
                <w:vertAlign w:val="superscript"/>
                <w:lang w:val="lt-LT"/>
              </w:rPr>
              <w:t>d</w:t>
            </w:r>
            <w:r w:rsidRPr="005E5C36">
              <w:rPr>
                <w:rFonts w:ascii="Times New Roman" w:hAnsi="Times New Roman" w:cs="Times New Roman"/>
                <w:sz w:val="18"/>
                <w:szCs w:val="18"/>
                <w:lang w:val="lt-LT"/>
              </w:rPr>
              <w:t>, pireksija, krūtinės skausmas, astenija, nuovargis, skausmas, injekcijos vietos reakcija</w:t>
            </w:r>
          </w:p>
        </w:tc>
        <w:tc>
          <w:tcPr>
            <w:tcW w:w="1974" w:type="dxa"/>
            <w:tcBorders>
              <w:top w:val="single" w:sz="4" w:space="0" w:color="auto"/>
              <w:left w:val="single" w:sz="4" w:space="0" w:color="auto"/>
              <w:bottom w:val="single" w:sz="4" w:space="0" w:color="auto"/>
              <w:right w:val="single" w:sz="4" w:space="0" w:color="auto"/>
            </w:tcBorders>
          </w:tcPr>
          <w:p w14:paraId="1CF4686A"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 xml:space="preserve">Veido edema, šaltkrėtis, padidėjusi kūno temperatūra, nenormali eisena, troškulys, krūtinės diskomfortas, negalavimas, nenormali </w:t>
            </w:r>
            <w:r w:rsidRPr="005E5C36">
              <w:rPr>
                <w:rFonts w:ascii="Times New Roman" w:hAnsi="Times New Roman" w:cs="Times New Roman"/>
                <w:sz w:val="18"/>
                <w:szCs w:val="18"/>
                <w:lang w:val="lt-LT"/>
              </w:rPr>
              <w:lastRenderedPageBreak/>
              <w:t xml:space="preserve">savijauta, sukietėjimas </w:t>
            </w:r>
            <w:r w:rsidRPr="005E5C36">
              <w:rPr>
                <w:rFonts w:ascii="Times New Roman" w:hAnsi="Times New Roman" w:cs="Times New Roman"/>
                <w:sz w:val="18"/>
                <w:szCs w:val="18"/>
                <w:vertAlign w:val="superscript"/>
                <w:lang w:val="lt-LT"/>
              </w:rPr>
              <w:t>c</w:t>
            </w:r>
            <w:r w:rsidRPr="005E5C36">
              <w:rPr>
                <w:rFonts w:ascii="Times New Roman" w:hAnsi="Times New Roman" w:cs="Times New Roman"/>
                <w:sz w:val="18"/>
                <w:szCs w:val="18"/>
                <w:lang w:val="lt-LT"/>
              </w:rPr>
              <w:t xml:space="preserve"> </w:t>
            </w:r>
          </w:p>
        </w:tc>
        <w:tc>
          <w:tcPr>
            <w:tcW w:w="1269" w:type="dxa"/>
            <w:tcBorders>
              <w:top w:val="single" w:sz="4" w:space="0" w:color="auto"/>
              <w:left w:val="single" w:sz="4" w:space="0" w:color="auto"/>
              <w:bottom w:val="single" w:sz="4" w:space="0" w:color="auto"/>
              <w:right w:val="single" w:sz="4" w:space="0" w:color="auto"/>
            </w:tcBorders>
          </w:tcPr>
          <w:p w14:paraId="675677D5"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lastRenderedPageBreak/>
              <w:t xml:space="preserve">Hipotermija, sumažėjusi kūno temperatūra, galūnių šaltumas, vaistinio </w:t>
            </w:r>
            <w:r w:rsidRPr="005E5C36">
              <w:rPr>
                <w:rFonts w:ascii="Times New Roman" w:hAnsi="Times New Roman" w:cs="Times New Roman"/>
                <w:sz w:val="18"/>
                <w:szCs w:val="18"/>
                <w:lang w:val="lt-LT"/>
              </w:rPr>
              <w:lastRenderedPageBreak/>
              <w:t xml:space="preserve">preparato vartojimo nutraukimo sindromas, diskomfortas </w:t>
            </w:r>
          </w:p>
        </w:tc>
        <w:tc>
          <w:tcPr>
            <w:tcW w:w="1034" w:type="dxa"/>
            <w:gridSpan w:val="2"/>
            <w:tcBorders>
              <w:top w:val="single" w:sz="4" w:space="0" w:color="auto"/>
              <w:left w:val="single" w:sz="4" w:space="0" w:color="auto"/>
              <w:bottom w:val="single" w:sz="4" w:space="0" w:color="auto"/>
              <w:right w:val="single" w:sz="4" w:space="0" w:color="auto"/>
            </w:tcBorders>
          </w:tcPr>
          <w:p w14:paraId="7B401199"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63F01803"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5E5C36" w14:paraId="0DE74F08" w14:textId="77777777" w:rsidTr="00366756">
        <w:trPr>
          <w:trHeight w:val="693"/>
        </w:trPr>
        <w:tc>
          <w:tcPr>
            <w:tcW w:w="1560" w:type="dxa"/>
            <w:tcBorders>
              <w:top w:val="single" w:sz="4" w:space="0" w:color="auto"/>
              <w:left w:val="single" w:sz="4" w:space="0" w:color="auto"/>
              <w:bottom w:val="single" w:sz="4" w:space="0" w:color="auto"/>
              <w:right w:val="single" w:sz="4" w:space="0" w:color="auto"/>
            </w:tcBorders>
          </w:tcPr>
          <w:p w14:paraId="09EF6B7B"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Kepenų, tulžies pūslės ir latakų sutrikimai </w:t>
            </w:r>
          </w:p>
        </w:tc>
        <w:tc>
          <w:tcPr>
            <w:tcW w:w="1365" w:type="dxa"/>
            <w:tcBorders>
              <w:top w:val="single" w:sz="4" w:space="0" w:color="auto"/>
              <w:left w:val="single" w:sz="4" w:space="0" w:color="auto"/>
              <w:bottom w:val="single" w:sz="4" w:space="0" w:color="auto"/>
              <w:right w:val="single" w:sz="4" w:space="0" w:color="auto"/>
            </w:tcBorders>
          </w:tcPr>
          <w:p w14:paraId="40FB05CE"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791A8B8C"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Padidėjęs transaminazių aktyvumas, padidėjęs gama gliutamiltransferazės aktyvumas</w:t>
            </w:r>
          </w:p>
        </w:tc>
        <w:tc>
          <w:tcPr>
            <w:tcW w:w="1974" w:type="dxa"/>
            <w:tcBorders>
              <w:top w:val="single" w:sz="4" w:space="0" w:color="auto"/>
              <w:left w:val="single" w:sz="4" w:space="0" w:color="auto"/>
              <w:bottom w:val="single" w:sz="4" w:space="0" w:color="auto"/>
              <w:right w:val="single" w:sz="4" w:space="0" w:color="auto"/>
            </w:tcBorders>
          </w:tcPr>
          <w:p w14:paraId="0A68604A"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Padidėjęs kepenų fermentų aktyvumas</w:t>
            </w:r>
          </w:p>
        </w:tc>
        <w:tc>
          <w:tcPr>
            <w:tcW w:w="1269" w:type="dxa"/>
            <w:tcBorders>
              <w:top w:val="single" w:sz="4" w:space="0" w:color="auto"/>
              <w:left w:val="single" w:sz="4" w:space="0" w:color="auto"/>
              <w:bottom w:val="single" w:sz="4" w:space="0" w:color="auto"/>
              <w:right w:val="single" w:sz="4" w:space="0" w:color="auto"/>
            </w:tcBorders>
          </w:tcPr>
          <w:p w14:paraId="6142B60C"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r w:rsidRPr="005E5C36">
              <w:rPr>
                <w:rFonts w:ascii="Times New Roman" w:hAnsi="Times New Roman" w:cs="Times New Roman"/>
                <w:sz w:val="18"/>
                <w:szCs w:val="18"/>
                <w:lang w:val="lt-LT"/>
              </w:rPr>
              <w:t>Gelta</w:t>
            </w:r>
          </w:p>
        </w:tc>
        <w:tc>
          <w:tcPr>
            <w:tcW w:w="1034" w:type="dxa"/>
            <w:gridSpan w:val="2"/>
            <w:tcBorders>
              <w:top w:val="single" w:sz="4" w:space="0" w:color="auto"/>
              <w:left w:val="single" w:sz="4" w:space="0" w:color="auto"/>
              <w:bottom w:val="single" w:sz="4" w:space="0" w:color="auto"/>
              <w:right w:val="single" w:sz="4" w:space="0" w:color="auto"/>
            </w:tcBorders>
          </w:tcPr>
          <w:p w14:paraId="574EC8EB"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047EC20E"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5E5C36" w14:paraId="19E599F5" w14:textId="77777777" w:rsidTr="00366756">
        <w:trPr>
          <w:trHeight w:val="558"/>
        </w:trPr>
        <w:tc>
          <w:tcPr>
            <w:tcW w:w="1560" w:type="dxa"/>
            <w:tcBorders>
              <w:top w:val="single" w:sz="4" w:space="0" w:color="auto"/>
              <w:left w:val="single" w:sz="4" w:space="0" w:color="auto"/>
              <w:bottom w:val="single" w:sz="4" w:space="0" w:color="auto"/>
              <w:right w:val="single" w:sz="4" w:space="0" w:color="auto"/>
            </w:tcBorders>
          </w:tcPr>
          <w:p w14:paraId="7DCFA55E"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r w:rsidRPr="005E5C36">
              <w:rPr>
                <w:rFonts w:ascii="Times New Roman" w:hAnsi="Times New Roman" w:cs="Times New Roman"/>
                <w:b/>
                <w:sz w:val="18"/>
                <w:szCs w:val="18"/>
                <w:lang w:val="lt-LT"/>
              </w:rPr>
              <w:t xml:space="preserve">Sužalojimai, apsinuodijimai ir procedūrų komplikacijos </w:t>
            </w:r>
          </w:p>
        </w:tc>
        <w:tc>
          <w:tcPr>
            <w:tcW w:w="1365" w:type="dxa"/>
            <w:tcBorders>
              <w:top w:val="single" w:sz="4" w:space="0" w:color="auto"/>
              <w:left w:val="single" w:sz="4" w:space="0" w:color="auto"/>
              <w:bottom w:val="single" w:sz="4" w:space="0" w:color="auto"/>
              <w:right w:val="single" w:sz="4" w:space="0" w:color="auto"/>
            </w:tcBorders>
          </w:tcPr>
          <w:p w14:paraId="22080195" w14:textId="77777777" w:rsidR="00F35307" w:rsidRPr="005E5C36" w:rsidRDefault="00F35307" w:rsidP="00F35307">
            <w:pPr>
              <w:autoSpaceDE w:val="0"/>
              <w:autoSpaceDN w:val="0"/>
              <w:spacing w:after="0" w:line="240" w:lineRule="auto"/>
              <w:rPr>
                <w:rFonts w:ascii="Times New Roman" w:hAnsi="Times New Roman" w:cs="Times New Roman"/>
                <w:sz w:val="18"/>
                <w:szCs w:val="18"/>
                <w:lang w:val="lt-LT"/>
              </w:rPr>
            </w:pPr>
          </w:p>
        </w:tc>
        <w:tc>
          <w:tcPr>
            <w:tcW w:w="1975" w:type="dxa"/>
            <w:tcBorders>
              <w:top w:val="single" w:sz="4" w:space="0" w:color="auto"/>
              <w:left w:val="single" w:sz="4" w:space="0" w:color="auto"/>
              <w:bottom w:val="single" w:sz="4" w:space="0" w:color="auto"/>
              <w:right w:val="single" w:sz="4" w:space="0" w:color="auto"/>
            </w:tcBorders>
          </w:tcPr>
          <w:p w14:paraId="2831837A"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highlight w:val="yellow"/>
                <w:lang w:val="lt-LT"/>
              </w:rPr>
            </w:pPr>
            <w:r w:rsidRPr="005E5C36">
              <w:rPr>
                <w:rFonts w:ascii="Times New Roman" w:hAnsi="Times New Roman" w:cs="Times New Roman"/>
                <w:sz w:val="18"/>
                <w:szCs w:val="18"/>
                <w:lang w:val="lt-LT"/>
              </w:rPr>
              <w:t>Pargriuvimas</w:t>
            </w:r>
          </w:p>
        </w:tc>
        <w:tc>
          <w:tcPr>
            <w:tcW w:w="1974" w:type="dxa"/>
            <w:tcBorders>
              <w:top w:val="single" w:sz="4" w:space="0" w:color="auto"/>
              <w:left w:val="single" w:sz="4" w:space="0" w:color="auto"/>
              <w:bottom w:val="single" w:sz="4" w:space="0" w:color="auto"/>
              <w:right w:val="single" w:sz="4" w:space="0" w:color="auto"/>
            </w:tcBorders>
          </w:tcPr>
          <w:p w14:paraId="0E8DAAB4"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highlight w:val="yellow"/>
                <w:lang w:val="lt-LT"/>
              </w:rPr>
            </w:pPr>
            <w:r w:rsidRPr="005E5C36">
              <w:rPr>
                <w:rFonts w:ascii="Times New Roman" w:hAnsi="Times New Roman" w:cs="Times New Roman"/>
                <w:sz w:val="18"/>
                <w:szCs w:val="18"/>
                <w:lang w:val="lt-LT"/>
              </w:rPr>
              <w:t>Skausmas dėl procedūros</w:t>
            </w:r>
          </w:p>
        </w:tc>
        <w:tc>
          <w:tcPr>
            <w:tcW w:w="1269" w:type="dxa"/>
            <w:tcBorders>
              <w:top w:val="single" w:sz="4" w:space="0" w:color="auto"/>
              <w:left w:val="single" w:sz="4" w:space="0" w:color="auto"/>
              <w:bottom w:val="single" w:sz="4" w:space="0" w:color="auto"/>
              <w:right w:val="single" w:sz="4" w:space="0" w:color="auto"/>
            </w:tcBorders>
          </w:tcPr>
          <w:p w14:paraId="6BDA6486"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344F5E2B"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c>
          <w:tcPr>
            <w:tcW w:w="1034" w:type="dxa"/>
            <w:gridSpan w:val="2"/>
            <w:tcBorders>
              <w:top w:val="single" w:sz="4" w:space="0" w:color="auto"/>
              <w:left w:val="single" w:sz="4" w:space="0" w:color="auto"/>
              <w:bottom w:val="single" w:sz="4" w:space="0" w:color="auto"/>
              <w:right w:val="single" w:sz="4" w:space="0" w:color="auto"/>
            </w:tcBorders>
          </w:tcPr>
          <w:p w14:paraId="63DC6A44" w14:textId="77777777" w:rsidR="00F35307" w:rsidRPr="005E5C36" w:rsidRDefault="00F35307" w:rsidP="00F35307">
            <w:pPr>
              <w:widowControl w:val="0"/>
              <w:autoSpaceDE w:val="0"/>
              <w:autoSpaceDN w:val="0"/>
              <w:adjustRightInd w:val="0"/>
              <w:spacing w:after="0" w:line="240" w:lineRule="auto"/>
              <w:rPr>
                <w:rFonts w:ascii="Times New Roman" w:hAnsi="Times New Roman" w:cs="Times New Roman"/>
                <w:sz w:val="18"/>
                <w:szCs w:val="18"/>
                <w:lang w:val="lt-LT"/>
              </w:rPr>
            </w:pPr>
          </w:p>
        </w:tc>
      </w:tr>
      <w:tr w:rsidR="00F35307" w:rsidRPr="00031D12" w14:paraId="0D280D79" w14:textId="77777777" w:rsidTr="00366756">
        <w:tblPrEx>
          <w:tblCellMar>
            <w:left w:w="42" w:type="dxa"/>
            <w:right w:w="42" w:type="dxa"/>
          </w:tblCellMar>
        </w:tblPrEx>
        <w:trPr>
          <w:gridAfter w:val="1"/>
          <w:wAfter w:w="42" w:type="dxa"/>
          <w:cantSplit/>
        </w:trPr>
        <w:tc>
          <w:tcPr>
            <w:tcW w:w="9135" w:type="dxa"/>
            <w:gridSpan w:val="6"/>
            <w:tcBorders>
              <w:top w:val="single" w:sz="4" w:space="0" w:color="auto"/>
              <w:left w:val="nil"/>
              <w:bottom w:val="nil"/>
              <w:right w:val="nil"/>
            </w:tcBorders>
          </w:tcPr>
          <w:p w14:paraId="18500B05" w14:textId="77777777" w:rsidR="00F35307" w:rsidRPr="005E5C36" w:rsidRDefault="00F35307" w:rsidP="00141DAD">
            <w:pPr>
              <w:spacing w:after="0" w:line="240" w:lineRule="auto"/>
              <w:ind w:left="284" w:hanging="284"/>
              <w:rPr>
                <w:rFonts w:ascii="Times New Roman" w:hAnsi="Times New Roman" w:cs="Times New Roman"/>
                <w:sz w:val="18"/>
                <w:szCs w:val="18"/>
                <w:lang w:val="lt-LT"/>
              </w:rPr>
            </w:pPr>
            <w:r w:rsidRPr="00141DAD">
              <w:rPr>
                <w:rFonts w:ascii="Times New Roman" w:hAnsi="Times New Roman" w:cs="Times New Roman"/>
                <w:vertAlign w:val="superscript"/>
                <w:lang w:val="lt-LT"/>
              </w:rPr>
              <w:t>a</w:t>
            </w:r>
            <w:r w:rsidRPr="005E5C36">
              <w:rPr>
                <w:rFonts w:ascii="Times New Roman" w:hAnsi="Times New Roman" w:cs="Times New Roman"/>
                <w:sz w:val="18"/>
                <w:szCs w:val="18"/>
                <w:lang w:val="lt-LT"/>
              </w:rPr>
              <w:tab/>
              <w:t>Dėl hiperprolaktinemijos kartais gali pasireikšti ginekomastija, menstruacijų sutrikimai, amenorėja, anovuliacija, galaktorėja, vaisingumo sutrikimas, sumažėjęs lytinis potraukis, erekcijos disfunkcija.</w:t>
            </w:r>
          </w:p>
          <w:p w14:paraId="51C38F70" w14:textId="77777777" w:rsidR="00F35307" w:rsidRPr="005E5C36" w:rsidRDefault="00F35307" w:rsidP="00141DAD">
            <w:pPr>
              <w:spacing w:after="0" w:line="260" w:lineRule="exact"/>
              <w:ind w:left="284" w:hanging="284"/>
              <w:rPr>
                <w:rFonts w:ascii="Times New Roman" w:hAnsi="Times New Roman" w:cs="Times New Roman"/>
                <w:sz w:val="18"/>
                <w:szCs w:val="18"/>
                <w:lang w:val="lt-LT"/>
              </w:rPr>
            </w:pPr>
            <w:r w:rsidRPr="00141DAD">
              <w:rPr>
                <w:rFonts w:ascii="Times New Roman" w:hAnsi="Times New Roman" w:cs="Times New Roman"/>
                <w:vertAlign w:val="superscript"/>
                <w:lang w:val="lt-LT"/>
              </w:rPr>
              <w:t>b</w:t>
            </w:r>
            <w:r w:rsidRPr="005E5C36">
              <w:rPr>
                <w:rFonts w:ascii="Times New Roman" w:hAnsi="Times New Roman" w:cs="Times New Roman"/>
                <w:sz w:val="18"/>
                <w:szCs w:val="18"/>
                <w:lang w:val="lt-LT"/>
              </w:rPr>
              <w:tab/>
            </w:r>
            <w:r w:rsidRPr="005E5C36">
              <w:rPr>
                <w:rFonts w:ascii="Times New Roman" w:hAnsi="Times New Roman" w:cs="Times New Roman"/>
                <w:color w:val="000000"/>
                <w:sz w:val="18"/>
                <w:szCs w:val="18"/>
                <w:lang w:val="lt-LT"/>
              </w:rPr>
              <w:t xml:space="preserve">Placebu kontroliuojamuose tyrimuose apie cukrinį diabetą buvo pranešta 0,18 % risperidonu </w:t>
            </w:r>
            <w:r w:rsidRPr="005E5C36">
              <w:rPr>
                <w:rFonts w:ascii="Times New Roman" w:hAnsi="Times New Roman" w:cs="Times New Roman"/>
                <w:sz w:val="18"/>
                <w:szCs w:val="18"/>
                <w:lang w:val="lt-LT"/>
              </w:rPr>
              <w:t>gydytų tiriamųjų, palyginti su 0,11 % placebo grupėje. Bendras dažnis iš visų klinikinių tyrimų buvo 0,43 % iš visų risperidonu gydytų tiriamųjų.</w:t>
            </w:r>
          </w:p>
          <w:p w14:paraId="5662A69C" w14:textId="77777777" w:rsidR="00F35307" w:rsidRPr="005E5C36" w:rsidRDefault="00F35307" w:rsidP="00141DAD">
            <w:pPr>
              <w:spacing w:after="0" w:line="240" w:lineRule="auto"/>
              <w:ind w:left="284" w:hanging="284"/>
              <w:rPr>
                <w:rFonts w:ascii="Times New Roman" w:hAnsi="Times New Roman" w:cs="Times New Roman"/>
                <w:sz w:val="18"/>
                <w:szCs w:val="18"/>
                <w:lang w:val="lt-LT"/>
              </w:rPr>
            </w:pPr>
            <w:r w:rsidRPr="00141DAD">
              <w:rPr>
                <w:rFonts w:ascii="Times New Roman" w:hAnsi="Times New Roman" w:cs="Times New Roman"/>
                <w:vertAlign w:val="superscript"/>
                <w:lang w:val="lt-LT"/>
              </w:rPr>
              <w:t>c</w:t>
            </w:r>
            <w:r w:rsidRPr="005E5C36">
              <w:rPr>
                <w:rFonts w:ascii="Times New Roman" w:hAnsi="Times New Roman" w:cs="Times New Roman"/>
                <w:sz w:val="18"/>
                <w:szCs w:val="18"/>
                <w:lang w:val="lt-LT"/>
              </w:rPr>
              <w:tab/>
              <w:t>Nenustatyta RISPOLEPT CONSTA klinikinių tyrimų metu, bet pastebėta risperidono poregistracinio stebėjimo metu.</w:t>
            </w:r>
          </w:p>
          <w:p w14:paraId="219E903B" w14:textId="77777777" w:rsidR="00F35307" w:rsidRPr="005E5C36" w:rsidRDefault="00F35307" w:rsidP="00141DAD">
            <w:pPr>
              <w:spacing w:after="0" w:line="240" w:lineRule="auto"/>
              <w:ind w:left="284" w:hanging="284"/>
              <w:rPr>
                <w:rFonts w:ascii="Times New Roman" w:hAnsi="Times New Roman" w:cs="Times New Roman"/>
                <w:b/>
                <w:sz w:val="18"/>
                <w:szCs w:val="18"/>
                <w:lang w:val="lt-LT"/>
              </w:rPr>
            </w:pPr>
            <w:r w:rsidRPr="00141DAD">
              <w:rPr>
                <w:rFonts w:ascii="Times New Roman" w:hAnsi="Times New Roman" w:cs="Times New Roman"/>
                <w:vertAlign w:val="superscript"/>
                <w:lang w:val="lt-LT"/>
              </w:rPr>
              <w:t>d</w:t>
            </w:r>
            <w:r w:rsidRPr="005E5C36">
              <w:rPr>
                <w:rFonts w:ascii="Times New Roman" w:hAnsi="Times New Roman" w:cs="Times New Roman"/>
                <w:sz w:val="18"/>
                <w:szCs w:val="18"/>
                <w:lang w:val="lt-LT"/>
              </w:rPr>
              <w:tab/>
              <w:t xml:space="preserve">Gali pasireikšti ekstrapiramidinis sutrikimas: </w:t>
            </w:r>
            <w:r w:rsidRPr="005E5C36">
              <w:rPr>
                <w:rFonts w:ascii="Times New Roman" w:hAnsi="Times New Roman" w:cs="Times New Roman"/>
                <w:b/>
                <w:sz w:val="18"/>
                <w:szCs w:val="18"/>
                <w:lang w:val="lt-LT"/>
              </w:rPr>
              <w:t>parkinsonizmas</w:t>
            </w:r>
            <w:r w:rsidRPr="005E5C36">
              <w:rPr>
                <w:rFonts w:ascii="Times New Roman" w:hAnsi="Times New Roman" w:cs="Times New Roman"/>
                <w:sz w:val="18"/>
                <w:szCs w:val="18"/>
                <w:lang w:val="lt-LT"/>
              </w:rPr>
              <w:t xml:space="preserve"> (pernelyg sustiprėjusi seilių sekrecija, skeleto raumenų sąstingis, parkinsonizmas, seilėtekis, sąnarių rigidiškumas, bradikinezija, hipokinezija, kaukės veidas, raumenų įtempimas, akinezija, sprando rigidiškumas, raumenų rigidiškumas, parkinsoninė eisena ir nenormalus tarpantakio refleksas, parkinsoninis tremoras ramybėje), </w:t>
            </w:r>
            <w:r w:rsidRPr="005E5C36">
              <w:rPr>
                <w:rFonts w:ascii="Times New Roman" w:hAnsi="Times New Roman" w:cs="Times New Roman"/>
                <w:b/>
                <w:sz w:val="18"/>
                <w:szCs w:val="18"/>
                <w:lang w:val="lt-LT"/>
              </w:rPr>
              <w:t>akatizija</w:t>
            </w:r>
            <w:r w:rsidRPr="005E5C36">
              <w:rPr>
                <w:rFonts w:ascii="Times New Roman" w:hAnsi="Times New Roman" w:cs="Times New Roman"/>
                <w:sz w:val="18"/>
                <w:szCs w:val="18"/>
                <w:lang w:val="lt-LT"/>
              </w:rPr>
              <w:t xml:space="preserve"> (akatizija, nerimastingumas, hiperkinezija ir neramių kojų sindromas), tremoras, </w:t>
            </w:r>
            <w:r w:rsidRPr="005E5C36">
              <w:rPr>
                <w:rFonts w:ascii="Times New Roman" w:hAnsi="Times New Roman" w:cs="Times New Roman"/>
                <w:b/>
                <w:sz w:val="18"/>
                <w:szCs w:val="18"/>
                <w:lang w:val="lt-LT"/>
              </w:rPr>
              <w:t>diskinezija</w:t>
            </w:r>
            <w:r w:rsidRPr="005E5C36">
              <w:rPr>
                <w:rFonts w:ascii="Times New Roman" w:hAnsi="Times New Roman" w:cs="Times New Roman"/>
                <w:sz w:val="18"/>
                <w:szCs w:val="18"/>
                <w:lang w:val="lt-LT"/>
              </w:rPr>
              <w:t xml:space="preserve"> (diskinezija, raumenų trūkčiojimas, choreoatetozė, atetozė ir mioklonusas), distonija. </w:t>
            </w:r>
            <w:r w:rsidRPr="005E5C36">
              <w:rPr>
                <w:rFonts w:ascii="Times New Roman" w:hAnsi="Times New Roman" w:cs="Times New Roman"/>
                <w:b/>
                <w:sz w:val="18"/>
                <w:szCs w:val="18"/>
                <w:lang w:val="lt-LT"/>
              </w:rPr>
              <w:t>Distonija</w:t>
            </w:r>
            <w:r w:rsidRPr="005E5C36">
              <w:rPr>
                <w:rFonts w:ascii="Times New Roman" w:hAnsi="Times New Roman" w:cs="Times New Roman"/>
                <w:sz w:val="18"/>
                <w:szCs w:val="18"/>
                <w:lang w:val="lt-LT"/>
              </w:rPr>
              <w:t xml:space="preserve"> apima distoniją, hipertoniją, kreivakaklystę, nevalingus raumenų susitraukimus, raumenų kontraktūrą, vokų mėšlungį, okulogiraciją, liežuvio paralyžių, veido mėšlungį, gerklų spazmą, miotoniją, nugaros raumenų mėšlungį, burnos ir ryklės spazmą, pleurototoniją, liežuvio spazmą ir griežimą dantimis. Reikia pažymėti, kad paminėti yra ir simptomai, kurie nebūtinai yra ekstrapiramidinės kilmės. </w:t>
            </w:r>
            <w:r w:rsidRPr="005E5C36">
              <w:rPr>
                <w:rFonts w:ascii="Times New Roman" w:hAnsi="Times New Roman" w:cs="Times New Roman"/>
                <w:b/>
                <w:sz w:val="18"/>
                <w:szCs w:val="18"/>
                <w:lang w:val="lt-LT"/>
              </w:rPr>
              <w:t xml:space="preserve">Nemiga </w:t>
            </w:r>
            <w:r w:rsidRPr="005E5C36">
              <w:rPr>
                <w:rFonts w:ascii="Times New Roman" w:hAnsi="Times New Roman" w:cs="Times New Roman"/>
                <w:sz w:val="18"/>
                <w:szCs w:val="18"/>
                <w:lang w:val="lt-LT"/>
              </w:rPr>
              <w:t>apima</w:t>
            </w:r>
            <w:r w:rsidRPr="005E5C36">
              <w:rPr>
                <w:rFonts w:ascii="Times New Roman" w:hAnsi="Times New Roman" w:cs="Times New Roman"/>
                <w:b/>
                <w:sz w:val="18"/>
                <w:szCs w:val="18"/>
                <w:lang w:val="lt-LT"/>
              </w:rPr>
              <w:t xml:space="preserve"> </w:t>
            </w:r>
            <w:r w:rsidRPr="005E5C36">
              <w:rPr>
                <w:rFonts w:ascii="Times New Roman" w:hAnsi="Times New Roman" w:cs="Times New Roman"/>
                <w:sz w:val="18"/>
                <w:szCs w:val="18"/>
                <w:lang w:val="lt-LT"/>
              </w:rPr>
              <w:t xml:space="preserve">pradinę nemigą, vidurinę nemigą. </w:t>
            </w:r>
            <w:r w:rsidRPr="005E5C36">
              <w:rPr>
                <w:rFonts w:ascii="Times New Roman" w:hAnsi="Times New Roman" w:cs="Times New Roman"/>
                <w:b/>
                <w:sz w:val="18"/>
                <w:szCs w:val="18"/>
                <w:lang w:val="lt-LT"/>
              </w:rPr>
              <w:t xml:space="preserve">Konvulsija </w:t>
            </w:r>
            <w:r w:rsidRPr="005E5C36">
              <w:rPr>
                <w:rFonts w:ascii="Times New Roman" w:hAnsi="Times New Roman" w:cs="Times New Roman"/>
                <w:sz w:val="18"/>
                <w:szCs w:val="18"/>
                <w:lang w:val="lt-LT"/>
              </w:rPr>
              <w:t>apima</w:t>
            </w:r>
            <w:r w:rsidRPr="005E5C36">
              <w:rPr>
                <w:rFonts w:ascii="Times New Roman" w:hAnsi="Times New Roman" w:cs="Times New Roman"/>
                <w:b/>
                <w:sz w:val="18"/>
                <w:szCs w:val="18"/>
                <w:lang w:val="lt-LT"/>
              </w:rPr>
              <w:t xml:space="preserve"> </w:t>
            </w:r>
            <w:r w:rsidRPr="005E5C36">
              <w:rPr>
                <w:rFonts w:ascii="Times New Roman" w:hAnsi="Times New Roman" w:cs="Times New Roman"/>
                <w:sz w:val="18"/>
                <w:szCs w:val="18"/>
                <w:lang w:val="lt-LT"/>
              </w:rPr>
              <w:t xml:space="preserve">grand mal tipo traukulius. </w:t>
            </w:r>
            <w:r w:rsidRPr="005E5C36">
              <w:rPr>
                <w:rFonts w:ascii="Times New Roman" w:hAnsi="Times New Roman" w:cs="Times New Roman"/>
                <w:b/>
                <w:sz w:val="18"/>
                <w:szCs w:val="18"/>
                <w:lang w:val="lt-LT"/>
              </w:rPr>
              <w:t xml:space="preserve">Mėnesinių ciklo sutrikimai </w:t>
            </w:r>
            <w:r w:rsidRPr="005E5C36">
              <w:rPr>
                <w:rFonts w:ascii="Times New Roman" w:hAnsi="Times New Roman" w:cs="Times New Roman"/>
                <w:sz w:val="18"/>
                <w:szCs w:val="18"/>
                <w:lang w:val="lt-LT"/>
              </w:rPr>
              <w:t xml:space="preserve">apima nereguliarias mėnesines, oligomenorėją. </w:t>
            </w:r>
            <w:r w:rsidRPr="005E5C36">
              <w:rPr>
                <w:rFonts w:ascii="Times New Roman" w:hAnsi="Times New Roman" w:cs="Times New Roman"/>
                <w:b/>
                <w:sz w:val="18"/>
                <w:szCs w:val="18"/>
                <w:lang w:val="lt-LT"/>
              </w:rPr>
              <w:t xml:space="preserve">Edema </w:t>
            </w:r>
            <w:r w:rsidRPr="005E5C36">
              <w:rPr>
                <w:rFonts w:ascii="Times New Roman" w:hAnsi="Times New Roman" w:cs="Times New Roman"/>
                <w:sz w:val="18"/>
                <w:szCs w:val="18"/>
                <w:lang w:val="lt-LT"/>
              </w:rPr>
              <w:t xml:space="preserve">apima: generalizuotą edemą, periferinę edemą, edemą su įdubimais. </w:t>
            </w:r>
          </w:p>
        </w:tc>
        <w:tc>
          <w:tcPr>
            <w:tcW w:w="1034" w:type="dxa"/>
            <w:gridSpan w:val="2"/>
            <w:tcBorders>
              <w:top w:val="single" w:sz="4" w:space="0" w:color="auto"/>
              <w:left w:val="nil"/>
              <w:bottom w:val="nil"/>
              <w:right w:val="nil"/>
            </w:tcBorders>
          </w:tcPr>
          <w:p w14:paraId="5B0FEDF1" w14:textId="77777777" w:rsidR="00F35307" w:rsidRPr="005E5C36" w:rsidRDefault="00F35307" w:rsidP="00F35307">
            <w:pPr>
              <w:tabs>
                <w:tab w:val="left" w:pos="567"/>
              </w:tabs>
              <w:spacing w:after="0" w:line="240" w:lineRule="auto"/>
              <w:ind w:left="567" w:hanging="567"/>
              <w:rPr>
                <w:rFonts w:ascii="Times New Roman" w:hAnsi="Times New Roman" w:cs="Times New Roman"/>
                <w:sz w:val="18"/>
                <w:szCs w:val="18"/>
                <w:vertAlign w:val="superscript"/>
                <w:lang w:val="lt-LT"/>
              </w:rPr>
            </w:pPr>
          </w:p>
        </w:tc>
      </w:tr>
    </w:tbl>
    <w:p w14:paraId="5499830B" w14:textId="77777777" w:rsidR="00F35307" w:rsidRPr="00CE1C93" w:rsidRDefault="00F35307" w:rsidP="00F35307">
      <w:pPr>
        <w:autoSpaceDE w:val="0"/>
        <w:autoSpaceDN w:val="0"/>
        <w:adjustRightInd w:val="0"/>
        <w:spacing w:after="0" w:line="240" w:lineRule="auto"/>
        <w:rPr>
          <w:rFonts w:ascii="Times New Roman" w:hAnsi="Times New Roman" w:cs="Times New Roman"/>
          <w:lang w:val="lt-LT" w:eastAsia="sv-SE"/>
        </w:rPr>
      </w:pPr>
    </w:p>
    <w:p w14:paraId="20451DA8" w14:textId="77777777" w:rsidR="00F35307" w:rsidRDefault="00757AC4" w:rsidP="00F35307">
      <w:pPr>
        <w:autoSpaceDE w:val="0"/>
        <w:autoSpaceDN w:val="0"/>
        <w:adjustRightInd w:val="0"/>
        <w:spacing w:after="0" w:line="240" w:lineRule="auto"/>
        <w:rPr>
          <w:rFonts w:ascii="Times New Roman" w:hAnsi="Times New Roman" w:cs="Times New Roman"/>
          <w:u w:val="single"/>
          <w:lang w:val="lt-LT" w:eastAsia="sv-SE"/>
        </w:rPr>
      </w:pPr>
      <w:r w:rsidRPr="00632B28">
        <w:rPr>
          <w:rFonts w:ascii="Times New Roman" w:hAnsi="Times New Roman" w:cs="Times New Roman"/>
          <w:u w:val="single"/>
          <w:lang w:val="lt-LT" w:eastAsia="sv-SE"/>
        </w:rPr>
        <w:t>Nepageidaujamos reakcijos, pastebėtos vartojant paliperidono preparatus</w:t>
      </w:r>
    </w:p>
    <w:p w14:paraId="168F75A6" w14:textId="77777777" w:rsidR="00F35307" w:rsidRDefault="00F35307" w:rsidP="00F35307">
      <w:pPr>
        <w:spacing w:after="0" w:line="240" w:lineRule="auto"/>
        <w:rPr>
          <w:rFonts w:ascii="Times New Roman" w:hAnsi="Times New Roman" w:cs="Times New Roman"/>
          <w:lang w:val="lt-LT"/>
        </w:rPr>
      </w:pPr>
    </w:p>
    <w:p w14:paraId="18A11CF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Paliperidonas yra aktyvus risperidono metabolitas</w:t>
      </w:r>
      <w:r w:rsidRPr="00632B28">
        <w:rPr>
          <w:rFonts w:ascii="Times New Roman" w:hAnsi="Times New Roman" w:cs="Times New Roman"/>
          <w:lang w:val="lt-LT" w:eastAsia="sv-SE"/>
        </w:rPr>
        <w:t xml:space="preserve">, todėl šių junginių (įskaitant ir geriamą, ir leidžiamą formas) nepageidaujamų reakcijų pobūdžiai tarpusavyje susiję. </w:t>
      </w:r>
      <w:r w:rsidRPr="00632B28">
        <w:rPr>
          <w:rFonts w:ascii="Times New Roman" w:hAnsi="Times New Roman" w:cs="Times New Roman"/>
          <w:lang w:val="lt-LT"/>
        </w:rPr>
        <w:t>Be anksčiau minėtų nepageidaujamų reakcijų, toliau išvardytos nepageidaujamos reakcijos buvo pastebėtos vartojant paliperidono preparatus ir gali pasireikšti vartojant RISPOLEPT CONSTA.</w:t>
      </w:r>
    </w:p>
    <w:p w14:paraId="77E0603A" w14:textId="77777777" w:rsidR="00F35307" w:rsidRDefault="00F35307" w:rsidP="00F35307">
      <w:pPr>
        <w:spacing w:after="0" w:line="240" w:lineRule="auto"/>
        <w:ind w:right="729"/>
        <w:rPr>
          <w:rFonts w:ascii="Times New Roman" w:hAnsi="Times New Roman" w:cs="Times New Roman"/>
          <w:lang w:val="lt-LT"/>
        </w:rPr>
      </w:pPr>
    </w:p>
    <w:p w14:paraId="75D89BF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b/>
          <w:bCs/>
          <w:lang w:val="lt-LT"/>
        </w:rPr>
        <w:t>Širdies sutrikimai</w:t>
      </w:r>
    </w:p>
    <w:p w14:paraId="11E509C3"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P</w:t>
      </w:r>
      <w:r w:rsidRPr="00632B28">
        <w:rPr>
          <w:rFonts w:ascii="Times New Roman" w:hAnsi="Times New Roman" w:cs="Times New Roman"/>
          <w:lang w:val="lt-LT"/>
        </w:rPr>
        <w:t>adėties (ortostatinės) tachikardijos sindromas.</w:t>
      </w:r>
    </w:p>
    <w:p w14:paraId="1AB43105" w14:textId="77777777" w:rsidR="00F35307" w:rsidRPr="00777AB8" w:rsidRDefault="00F35307" w:rsidP="00F35307">
      <w:pPr>
        <w:spacing w:after="0" w:line="240" w:lineRule="auto"/>
        <w:rPr>
          <w:rFonts w:ascii="Times New Roman" w:hAnsi="Times New Roman" w:cs="Times New Roman"/>
          <w:lang w:val="lt-LT"/>
        </w:rPr>
      </w:pPr>
    </w:p>
    <w:p w14:paraId="0DC9429E" w14:textId="77777777" w:rsidR="00F35307"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Anafilaksinė reakcija</w:t>
      </w:r>
    </w:p>
    <w:p w14:paraId="7D0D6AE8" w14:textId="77777777" w:rsidR="00F35307" w:rsidRDefault="00F35307" w:rsidP="00F35307">
      <w:pPr>
        <w:spacing w:after="0" w:line="240" w:lineRule="auto"/>
        <w:rPr>
          <w:rFonts w:ascii="Times New Roman" w:hAnsi="Times New Roman" w:cs="Times New Roman"/>
          <w:lang w:val="lt-LT"/>
        </w:rPr>
      </w:pPr>
    </w:p>
    <w:p w14:paraId="06CB3960"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Vaistiniam preparatui patekus į rinką retai buvo pranešta apie anafilaksinės reakcijos suleidus RISPOLEPT CONSTA atvejus pacientams, kurie anksčiau toleravo geriamąjį risperidoną</w:t>
      </w:r>
      <w:r>
        <w:rPr>
          <w:rFonts w:ascii="Times New Roman" w:hAnsi="Times New Roman" w:cs="Times New Roman"/>
          <w:lang w:val="lt-LT"/>
        </w:rPr>
        <w:t xml:space="preserve"> </w:t>
      </w:r>
      <w:r w:rsidRPr="00F2200C">
        <w:rPr>
          <w:rFonts w:ascii="Times New Roman" w:hAnsi="Times New Roman" w:cs="Times New Roman"/>
          <w:lang w:val="lt-LT"/>
        </w:rPr>
        <w:t>(žr. 4.4 skyrių)</w:t>
      </w:r>
      <w:r w:rsidRPr="00632B28">
        <w:rPr>
          <w:rFonts w:ascii="Times New Roman" w:hAnsi="Times New Roman" w:cs="Times New Roman"/>
          <w:lang w:val="lt-LT"/>
        </w:rPr>
        <w:t>.</w:t>
      </w:r>
    </w:p>
    <w:p w14:paraId="3D64CB5A" w14:textId="77777777" w:rsidR="00F35307" w:rsidRPr="00CE1C93" w:rsidRDefault="00F35307" w:rsidP="00F35307">
      <w:pPr>
        <w:spacing w:after="0" w:line="240" w:lineRule="auto"/>
        <w:rPr>
          <w:rFonts w:ascii="Times New Roman" w:hAnsi="Times New Roman" w:cs="Times New Roman"/>
          <w:iCs/>
          <w:lang w:val="lt-LT"/>
        </w:rPr>
      </w:pPr>
    </w:p>
    <w:p w14:paraId="5EDA0D5E" w14:textId="77777777" w:rsidR="00F35307" w:rsidRDefault="00757AC4" w:rsidP="00F35307">
      <w:pPr>
        <w:keepNext/>
        <w:spacing w:after="0" w:line="240" w:lineRule="auto"/>
        <w:rPr>
          <w:rFonts w:ascii="Times New Roman" w:hAnsi="Times New Roman" w:cs="Times New Roman"/>
          <w:i/>
          <w:iCs/>
          <w:lang w:val="lt-LT"/>
        </w:rPr>
      </w:pPr>
      <w:r w:rsidRPr="00632B28">
        <w:rPr>
          <w:rFonts w:ascii="Times New Roman" w:hAnsi="Times New Roman" w:cs="Times New Roman"/>
          <w:i/>
          <w:iCs/>
          <w:lang w:val="lt-LT"/>
        </w:rPr>
        <w:t>Farmakoterapinei grupei būdingas poveikis</w:t>
      </w:r>
    </w:p>
    <w:p w14:paraId="6E3FA889" w14:textId="77777777" w:rsidR="00F35307" w:rsidRPr="00777AB8" w:rsidRDefault="00F35307" w:rsidP="00F35307">
      <w:pPr>
        <w:keepNext/>
        <w:spacing w:after="0" w:line="240" w:lineRule="auto"/>
        <w:rPr>
          <w:rFonts w:ascii="Times New Roman" w:hAnsi="Times New Roman" w:cs="Times New Roman"/>
          <w:i/>
          <w:iCs/>
          <w:lang w:val="lt-LT"/>
        </w:rPr>
      </w:pPr>
    </w:p>
    <w:p w14:paraId="1B31845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Po vaistinio preparato patekimo į rinką nustatyta, kad risperidonas, kaip ir kiti antipsichoziniai preparatai, labai retais atvejais ilgina QT intervalą. Vartojant antipsichozinių preparatų, kurie ilgina QT intervalą, nustatytas kitas šios grupės vaistiniams preparatams būdingas poveikis širdžiai: skilvelinė aritmija, skilvelių virpėjimas, skilvelinė tachikardija, staigi mirtis, širdies sustojimas ir </w:t>
      </w:r>
      <w:r w:rsidRPr="00632B28">
        <w:rPr>
          <w:rFonts w:ascii="Times New Roman" w:hAnsi="Times New Roman" w:cs="Times New Roman"/>
          <w:i/>
          <w:iCs/>
          <w:lang w:val="lt-LT"/>
        </w:rPr>
        <w:t>Torsades de Pointes</w:t>
      </w:r>
      <w:r w:rsidRPr="00632B28">
        <w:rPr>
          <w:rFonts w:ascii="Times New Roman" w:hAnsi="Times New Roman" w:cs="Times New Roman"/>
          <w:lang w:val="lt-LT"/>
        </w:rPr>
        <w:t>.</w:t>
      </w:r>
    </w:p>
    <w:p w14:paraId="55AF892C" w14:textId="77777777" w:rsidR="00F35307" w:rsidRDefault="00F35307" w:rsidP="00F35307">
      <w:pPr>
        <w:spacing w:after="0" w:line="240" w:lineRule="auto"/>
        <w:rPr>
          <w:rFonts w:ascii="Times New Roman" w:hAnsi="Times New Roman" w:cs="Times New Roman"/>
          <w:lang w:val="lt-LT"/>
        </w:rPr>
      </w:pPr>
    </w:p>
    <w:p w14:paraId="4A2E4F53" w14:textId="77777777" w:rsidR="00F35307" w:rsidRDefault="00757AC4" w:rsidP="00F35307">
      <w:pPr>
        <w:spacing w:after="0" w:line="240" w:lineRule="auto"/>
        <w:rPr>
          <w:rFonts w:ascii="Times New Roman" w:hAnsi="Times New Roman" w:cs="Times New Roman"/>
          <w:b/>
          <w:iCs/>
          <w:lang w:val="lt-LT"/>
        </w:rPr>
      </w:pPr>
      <w:r w:rsidRPr="00B03D05">
        <w:rPr>
          <w:rFonts w:ascii="Times New Roman" w:hAnsi="Times New Roman" w:cs="Times New Roman"/>
          <w:b/>
          <w:iCs/>
          <w:lang w:val="lt-LT"/>
        </w:rPr>
        <w:t>Venų tromboembolija</w:t>
      </w:r>
    </w:p>
    <w:p w14:paraId="6DA60408" w14:textId="77777777" w:rsidR="00F35307" w:rsidRDefault="00F35307" w:rsidP="00F35307">
      <w:pPr>
        <w:spacing w:after="0" w:line="240" w:lineRule="auto"/>
        <w:rPr>
          <w:rFonts w:ascii="Times New Roman" w:hAnsi="Times New Roman" w:cs="Times New Roman"/>
          <w:lang w:val="lt-LT"/>
        </w:rPr>
      </w:pPr>
    </w:p>
    <w:p w14:paraId="14F5A1C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Vartojant antipsichozinius vaistinius preparatus buvo pranešta apie venų tromboembolijos (VTE), įskaitant plaučių embolijos ir giliųjų venų trombozės, atvejus (dažnis nežinomas).</w:t>
      </w:r>
    </w:p>
    <w:p w14:paraId="2E4C9807" w14:textId="77777777" w:rsidR="00F35307" w:rsidRDefault="00F35307" w:rsidP="00F35307">
      <w:pPr>
        <w:spacing w:after="0" w:line="240" w:lineRule="auto"/>
        <w:rPr>
          <w:rFonts w:ascii="Times New Roman" w:hAnsi="Times New Roman" w:cs="Times New Roman"/>
          <w:lang w:val="lt-LT"/>
        </w:rPr>
      </w:pPr>
    </w:p>
    <w:p w14:paraId="4B710F9F" w14:textId="77777777" w:rsidR="00F35307" w:rsidRDefault="00757AC4" w:rsidP="00F35307">
      <w:pPr>
        <w:keepNext/>
        <w:spacing w:after="0" w:line="240" w:lineRule="auto"/>
        <w:rPr>
          <w:rFonts w:ascii="Times New Roman" w:hAnsi="Times New Roman" w:cs="Times New Roman"/>
          <w:b/>
          <w:iCs/>
          <w:lang w:val="lt-LT"/>
        </w:rPr>
      </w:pPr>
      <w:r w:rsidRPr="00B03D05">
        <w:rPr>
          <w:rFonts w:ascii="Times New Roman" w:hAnsi="Times New Roman" w:cs="Times New Roman"/>
          <w:b/>
          <w:iCs/>
          <w:lang w:val="lt-LT"/>
        </w:rPr>
        <w:lastRenderedPageBreak/>
        <w:t>Svorio padidėjimas</w:t>
      </w:r>
    </w:p>
    <w:p w14:paraId="4B7120C0" w14:textId="77777777" w:rsidR="00F35307" w:rsidRDefault="00F35307" w:rsidP="00F35307">
      <w:pPr>
        <w:keepNext/>
        <w:spacing w:after="0" w:line="240" w:lineRule="auto"/>
        <w:rPr>
          <w:rFonts w:ascii="Times New Roman" w:hAnsi="Times New Roman" w:cs="Times New Roman"/>
          <w:b/>
          <w:lang w:val="lt-LT"/>
        </w:rPr>
      </w:pPr>
    </w:p>
    <w:p w14:paraId="4E02455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12 savaičių klinikinių dvigubai aklu būdu atliktų placebu kontroliuojamųjų tyrimų duomenimis, 9 % pacientų, vartojusių RISPOLEPT CONSTA, palyginti su 6</w:t>
      </w:r>
      <w:r>
        <w:rPr>
          <w:rFonts w:ascii="Times New Roman" w:hAnsi="Times New Roman" w:cs="Times New Roman"/>
          <w:lang w:val="lt-LT"/>
        </w:rPr>
        <w:t> </w:t>
      </w:r>
      <w:r w:rsidRPr="00632B28">
        <w:rPr>
          <w:rFonts w:ascii="Times New Roman" w:hAnsi="Times New Roman" w:cs="Times New Roman"/>
          <w:lang w:val="lt-LT"/>
        </w:rPr>
        <w:t xml:space="preserve">% pacientų, vartojusių placebą, kūno svorio padidėjimas vertinamosios baigties metu buvo </w:t>
      </w:r>
      <w:r>
        <w:rPr>
          <w:rFonts w:ascii="Times New Roman" w:hAnsi="Times New Roman" w:cs="Times New Roman"/>
          <w:lang w:val="lt-LT"/>
        </w:rPr>
        <w:t>≥</w:t>
      </w:r>
      <w:r w:rsidRPr="00632B28">
        <w:rPr>
          <w:rFonts w:ascii="Times New Roman" w:hAnsi="Times New Roman" w:cs="Times New Roman"/>
          <w:lang w:val="lt-LT"/>
        </w:rPr>
        <w:t> 7 %. Per vienerius atviru būdu atlikto RISPOLEPT CONSTA tyrimo metus kai kurių pacientų svorio pokytis paprastai buvo ± 7 %, palyginti su buvusiu prieš tyrimą. 25</w:t>
      </w:r>
      <w:r>
        <w:rPr>
          <w:rFonts w:ascii="Times New Roman" w:hAnsi="Times New Roman" w:cs="Times New Roman"/>
          <w:lang w:val="lt-LT"/>
        </w:rPr>
        <w:t> </w:t>
      </w:r>
      <w:r w:rsidRPr="00632B28">
        <w:rPr>
          <w:rFonts w:ascii="Times New Roman" w:hAnsi="Times New Roman" w:cs="Times New Roman"/>
          <w:lang w:val="lt-LT"/>
        </w:rPr>
        <w:t xml:space="preserve">% pacientų kūno svorio padidėjimas buvo </w:t>
      </w:r>
      <w:r>
        <w:rPr>
          <w:rFonts w:ascii="Times New Roman" w:hAnsi="Times New Roman" w:cs="Times New Roman"/>
          <w:lang w:val="lt-LT"/>
        </w:rPr>
        <w:t>≥</w:t>
      </w:r>
      <w:r w:rsidRPr="00632B28">
        <w:rPr>
          <w:rFonts w:ascii="Times New Roman" w:hAnsi="Times New Roman" w:cs="Times New Roman"/>
          <w:lang w:val="lt-LT"/>
        </w:rPr>
        <w:t> 7 %.</w:t>
      </w:r>
    </w:p>
    <w:p w14:paraId="482BAB92" w14:textId="77777777" w:rsidR="00F35307" w:rsidRDefault="00F35307" w:rsidP="00F35307">
      <w:pPr>
        <w:spacing w:after="0" w:line="240" w:lineRule="auto"/>
        <w:rPr>
          <w:rFonts w:ascii="Times New Roman" w:hAnsi="Times New Roman" w:cs="Times New Roman"/>
          <w:lang w:val="lt-LT"/>
        </w:rPr>
      </w:pPr>
    </w:p>
    <w:p w14:paraId="4E61CF03" w14:textId="77777777" w:rsidR="00F35307" w:rsidRDefault="00757AC4" w:rsidP="00F35307">
      <w:pPr>
        <w:spacing w:after="0" w:line="240" w:lineRule="auto"/>
        <w:rPr>
          <w:rFonts w:ascii="Times New Roman" w:hAnsi="Times New Roman" w:cs="Times New Roman"/>
          <w:u w:val="single"/>
          <w:lang w:val="lt-LT"/>
        </w:rPr>
      </w:pPr>
      <w:r w:rsidRPr="00632B28">
        <w:rPr>
          <w:rFonts w:ascii="Times New Roman" w:hAnsi="Times New Roman" w:cs="Times New Roman"/>
          <w:u w:val="single"/>
          <w:lang w:val="lt-LT"/>
        </w:rPr>
        <w:t>Pranešimas apie įtariamas nepageidaujamas reakcijas</w:t>
      </w:r>
    </w:p>
    <w:p w14:paraId="194F912A" w14:textId="77777777" w:rsidR="00F35307" w:rsidRDefault="00F35307" w:rsidP="00F35307">
      <w:pPr>
        <w:spacing w:after="0" w:line="240" w:lineRule="auto"/>
        <w:rPr>
          <w:rFonts w:ascii="Times New Roman" w:hAnsi="Times New Roman" w:cs="Times New Roman"/>
          <w:u w:val="single"/>
          <w:lang w:val="lt-LT"/>
        </w:rPr>
      </w:pPr>
    </w:p>
    <w:p w14:paraId="1C80C164"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Svarbu pranešti apie įtariamas nepageidaujamas reakcijas, pastebėtas po vaistinio </w:t>
      </w:r>
      <w:r>
        <w:rPr>
          <w:rFonts w:ascii="Times New Roman" w:hAnsi="Times New Roman" w:cs="Times New Roman"/>
          <w:lang w:val="lt-LT"/>
        </w:rPr>
        <w:t>preparato registracijos</w:t>
      </w:r>
      <w:r w:rsidRPr="00632B28">
        <w:rPr>
          <w:rFonts w:ascii="Times New Roman" w:hAnsi="Times New Roman" w:cs="Times New Roman"/>
          <w:lang w:val="lt-LT"/>
        </w:rPr>
        <w:t xml:space="preserve">, nes tai leidžia nuolat stebėti vaistinio preparato naudos ir rizikos santykį. </w:t>
      </w:r>
      <w:r w:rsidRPr="00956F58">
        <w:rPr>
          <w:rFonts w:ascii="Times New Roman" w:hAnsi="Times New Roman" w:cs="Times New Roman"/>
          <w:lang w:val="lt-LT"/>
        </w:rPr>
        <w:t xml:space="preserve">Sveikatos priežiūros specialistai turi pranešti apie bet kokias įtariamas nepageidaujamas reakcijas, užpildę interneto svetainėje </w:t>
      </w:r>
      <w:hyperlink r:id="rId11" w:history="1">
        <w:r w:rsidRPr="00C62242">
          <w:rPr>
            <w:rStyle w:val="Hipersaitas"/>
            <w:rFonts w:ascii="Times New Roman" w:hAnsi="Times New Roman" w:cs="Times New Roman"/>
            <w:lang w:val="lt-LT"/>
          </w:rPr>
          <w:t>http://www.vvkt.lt/</w:t>
        </w:r>
      </w:hyperlink>
      <w:r w:rsidRPr="00956F58">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w:t>
      </w:r>
      <w:r>
        <w:rPr>
          <w:rFonts w:ascii="Times New Roman" w:hAnsi="Times New Roman" w:cs="Times New Roman"/>
          <w:lang w:val="lt-LT"/>
        </w:rPr>
        <w:noBreakHyphen/>
      </w:r>
      <w:r w:rsidRPr="00956F58">
        <w:rPr>
          <w:rFonts w:ascii="Times New Roman" w:hAnsi="Times New Roman" w:cs="Times New Roman"/>
          <w:lang w:val="lt-LT"/>
        </w:rPr>
        <w:t xml:space="preserve">09120 Vilnius), faksu (nemokamu fakso numeriu (8 800) 20 131), elektroniniu paštu (adresu </w:t>
      </w:r>
      <w:hyperlink r:id="rId12" w:history="1">
        <w:r w:rsidRPr="00C62242">
          <w:rPr>
            <w:rStyle w:val="Hipersaitas"/>
            <w:rFonts w:ascii="Times New Roman" w:hAnsi="Times New Roman" w:cs="Times New Roman"/>
            <w:lang w:val="lt-LT"/>
          </w:rPr>
          <w:t>NepageidaujamaR@vvkt.lt</w:t>
        </w:r>
      </w:hyperlink>
      <w:r w:rsidRPr="00956F58">
        <w:rPr>
          <w:rFonts w:ascii="Times New Roman" w:hAnsi="Times New Roman" w:cs="Times New Roman"/>
          <w:lang w:val="lt-LT"/>
        </w:rPr>
        <w:t xml:space="preserve">), per interneto svetainę (adresu </w:t>
      </w:r>
      <w:hyperlink r:id="rId13" w:history="1">
        <w:r w:rsidRPr="00D31D29">
          <w:rPr>
            <w:rStyle w:val="Hipersaitas"/>
            <w:rFonts w:ascii="Times New Roman" w:hAnsi="Times New Roman" w:cs="Times New Roman"/>
            <w:lang w:val="lt-LT"/>
          </w:rPr>
          <w:t>http://www.vvkt.lt</w:t>
        </w:r>
      </w:hyperlink>
      <w:r w:rsidRPr="00956F58">
        <w:rPr>
          <w:rFonts w:ascii="Times New Roman" w:hAnsi="Times New Roman" w:cs="Times New Roman"/>
          <w:lang w:val="lt-LT"/>
        </w:rPr>
        <w:t>).</w:t>
      </w:r>
    </w:p>
    <w:p w14:paraId="1287D799" w14:textId="77777777" w:rsidR="00F35307" w:rsidRDefault="00F35307" w:rsidP="00F35307">
      <w:pPr>
        <w:spacing w:after="0" w:line="240" w:lineRule="auto"/>
        <w:rPr>
          <w:rFonts w:ascii="Times New Roman" w:hAnsi="Times New Roman" w:cs="Times New Roman"/>
          <w:lang w:val="lt-LT"/>
        </w:rPr>
      </w:pPr>
    </w:p>
    <w:p w14:paraId="0066B9E4" w14:textId="77777777" w:rsidR="00F35307" w:rsidRPr="00777AB8" w:rsidRDefault="00757AC4" w:rsidP="00F35307">
      <w:pPr>
        <w:keepNext/>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4.9</w:t>
      </w:r>
      <w:r w:rsidRPr="004804B7">
        <w:rPr>
          <w:rFonts w:ascii="Times New Roman" w:hAnsi="Times New Roman" w:cs="Times New Roman"/>
          <w:b/>
          <w:bCs/>
          <w:lang w:val="lt-LT"/>
        </w:rPr>
        <w:tab/>
        <w:t>Perdozavimas</w:t>
      </w:r>
    </w:p>
    <w:p w14:paraId="7FF600DE" w14:textId="77777777" w:rsidR="00F35307" w:rsidRDefault="00F35307" w:rsidP="00F35307">
      <w:pPr>
        <w:keepNext/>
        <w:spacing w:after="0" w:line="240" w:lineRule="auto"/>
        <w:rPr>
          <w:rFonts w:ascii="Times New Roman" w:hAnsi="Times New Roman" w:cs="Times New Roman"/>
          <w:lang w:val="lt-LT"/>
        </w:rPr>
      </w:pPr>
    </w:p>
    <w:p w14:paraId="1B8C48D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Parenteraliai vartojamo risperidono perdozavimo tikimybė yra mažesnė nei geriamojo vaistinio preparato, toliau pateikta informacija susijusi su geriamaisiais preparatais.</w:t>
      </w:r>
    </w:p>
    <w:p w14:paraId="6FD29866" w14:textId="77777777" w:rsidR="00F35307" w:rsidRDefault="00F35307" w:rsidP="00F35307">
      <w:pPr>
        <w:spacing w:after="0" w:line="240" w:lineRule="auto"/>
        <w:rPr>
          <w:rFonts w:ascii="Times New Roman" w:hAnsi="Times New Roman" w:cs="Times New Roman"/>
          <w:lang w:val="lt-LT"/>
        </w:rPr>
      </w:pPr>
    </w:p>
    <w:p w14:paraId="7D2D6169" w14:textId="77777777" w:rsidR="00F35307" w:rsidRDefault="00757AC4" w:rsidP="00F35307">
      <w:pPr>
        <w:spacing w:after="0" w:line="240" w:lineRule="auto"/>
        <w:rPr>
          <w:rFonts w:ascii="Times New Roman" w:hAnsi="Times New Roman" w:cs="Times New Roman"/>
          <w:i/>
          <w:iCs/>
          <w:lang w:val="lt-LT"/>
        </w:rPr>
      </w:pPr>
      <w:r w:rsidRPr="00632B28">
        <w:rPr>
          <w:rFonts w:ascii="Times New Roman" w:hAnsi="Times New Roman" w:cs="Times New Roman"/>
          <w:i/>
          <w:iCs/>
          <w:lang w:val="lt-LT"/>
        </w:rPr>
        <w:t>Simptomai</w:t>
      </w:r>
    </w:p>
    <w:p w14:paraId="50FEE9C3" w14:textId="77777777" w:rsidR="00F35307" w:rsidRDefault="00F35307" w:rsidP="00F35307">
      <w:pPr>
        <w:spacing w:after="0" w:line="240" w:lineRule="auto"/>
        <w:rPr>
          <w:rFonts w:ascii="Times New Roman" w:hAnsi="Times New Roman" w:cs="Times New Roman"/>
          <w:i/>
          <w:iCs/>
          <w:lang w:val="lt-LT"/>
        </w:rPr>
      </w:pPr>
    </w:p>
    <w:p w14:paraId="5E5AB7F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Nustatyti požymiai ir simptomai dažniausiai buvo pernelyg didelis žinomo risperidono farmakologinio poveikio sustiprėjimas. Tai mieguistumas ir sedacija, tachikardija ir hipotenzija, ekstrapiramidiniai simptomai. Perdozavus vaistinio preparato, pasireiškė QT intervalo pailgėjimas ir traukuliai. Perdozavus geriamojo Rispolept kartu su paroksetinu, nustatyta</w:t>
      </w:r>
      <w:r w:rsidRPr="00632B28">
        <w:rPr>
          <w:rFonts w:ascii="Times New Roman" w:hAnsi="Times New Roman" w:cs="Times New Roman"/>
          <w:i/>
          <w:iCs/>
          <w:lang w:val="lt-LT"/>
        </w:rPr>
        <w:t xml:space="preserve"> Torsades de Pointes</w:t>
      </w:r>
      <w:r w:rsidRPr="00632B28">
        <w:rPr>
          <w:rFonts w:ascii="Times New Roman" w:hAnsi="Times New Roman" w:cs="Times New Roman"/>
          <w:lang w:val="lt-LT"/>
        </w:rPr>
        <w:t>.</w:t>
      </w:r>
    </w:p>
    <w:p w14:paraId="5950DF5D" w14:textId="77777777" w:rsidR="00F35307" w:rsidRDefault="00F35307" w:rsidP="00F35307">
      <w:pPr>
        <w:spacing w:after="0" w:line="240" w:lineRule="auto"/>
        <w:rPr>
          <w:rFonts w:ascii="Times New Roman" w:hAnsi="Times New Roman" w:cs="Times New Roman"/>
          <w:lang w:val="lt-LT"/>
        </w:rPr>
      </w:pPr>
    </w:p>
    <w:p w14:paraId="0E95E20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Ūminio apsinuodijimo atveju reikia numatyti, kad pacientas galėjo pavartoti keletą vaistinių preparatų.</w:t>
      </w:r>
    </w:p>
    <w:p w14:paraId="270E02D0" w14:textId="77777777" w:rsidR="00F35307" w:rsidRDefault="00F35307" w:rsidP="00F35307">
      <w:pPr>
        <w:spacing w:after="0" w:line="240" w:lineRule="auto"/>
        <w:rPr>
          <w:rFonts w:ascii="Times New Roman" w:hAnsi="Times New Roman" w:cs="Times New Roman"/>
          <w:lang w:val="lt-LT"/>
        </w:rPr>
      </w:pPr>
    </w:p>
    <w:p w14:paraId="5F8EA33A" w14:textId="77777777" w:rsidR="00F35307" w:rsidRDefault="00757AC4" w:rsidP="00F35307">
      <w:pPr>
        <w:spacing w:after="0" w:line="240" w:lineRule="auto"/>
        <w:rPr>
          <w:rFonts w:ascii="Times New Roman" w:hAnsi="Times New Roman" w:cs="Times New Roman"/>
          <w:i/>
          <w:iCs/>
          <w:lang w:val="lt-LT"/>
        </w:rPr>
      </w:pPr>
      <w:r w:rsidRPr="00632B28">
        <w:rPr>
          <w:rFonts w:ascii="Times New Roman" w:hAnsi="Times New Roman" w:cs="Times New Roman"/>
          <w:i/>
          <w:iCs/>
          <w:lang w:val="lt-LT"/>
        </w:rPr>
        <w:t>Gydymas</w:t>
      </w:r>
    </w:p>
    <w:p w14:paraId="7E18D4B6" w14:textId="77777777" w:rsidR="00F35307" w:rsidRDefault="00F35307" w:rsidP="00F35307">
      <w:pPr>
        <w:spacing w:after="0" w:line="240" w:lineRule="auto"/>
        <w:rPr>
          <w:rFonts w:ascii="Times New Roman" w:hAnsi="Times New Roman" w:cs="Times New Roman"/>
          <w:i/>
          <w:iCs/>
          <w:lang w:val="lt-LT"/>
        </w:rPr>
      </w:pPr>
    </w:p>
    <w:p w14:paraId="19A558D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Reikia atstatyti ir palaikyti kvėpavimo takų praeinamumą bei užtikrinti reikiamą deguonies patekimą ir ventiliaciją. Reikia nedelsiant pradėti stebėti širdies ir kraujagyslių funkcijas bei be pertraukų rašyti elektrokardiogramą, kad būtų galima nustatyti aritmijas.</w:t>
      </w:r>
    </w:p>
    <w:p w14:paraId="774EA472" w14:textId="77777777" w:rsidR="00F35307" w:rsidRDefault="00F35307" w:rsidP="00F35307">
      <w:pPr>
        <w:spacing w:after="0" w:line="240" w:lineRule="auto"/>
        <w:rPr>
          <w:rFonts w:ascii="Times New Roman" w:hAnsi="Times New Roman" w:cs="Times New Roman"/>
          <w:lang w:val="lt-LT"/>
        </w:rPr>
      </w:pPr>
    </w:p>
    <w:p w14:paraId="1F078FE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Specifinio priešnuodžio Rispolept nėra. Todėl reikia taikyti atitinkamas palaikomąsias priemones. Reikia tinkamai gydyti hipotenziją ir ūminį kraujagyslių funkcijos nepakankamumą, pavyzdžiui, vartoti į veną skysčių ir (arba) simpatomimetinių vaistinių preparatų. Jeigu atsiranda sunkių ekstrapiramidinių simptomų, skirti anticholinerginių vaistinių preparatų. Pacientus turi atidžiai prižiūrėti gydytojas ir stebėjimą tęsti tol, kol pacientas pasveiksta.</w:t>
      </w:r>
    </w:p>
    <w:p w14:paraId="0028F06F" w14:textId="77777777" w:rsidR="00F35307" w:rsidRDefault="00F35307" w:rsidP="00F35307">
      <w:pPr>
        <w:spacing w:after="0" w:line="240" w:lineRule="auto"/>
        <w:rPr>
          <w:rFonts w:ascii="Times New Roman" w:hAnsi="Times New Roman" w:cs="Times New Roman"/>
          <w:lang w:val="lt-LT"/>
        </w:rPr>
      </w:pPr>
    </w:p>
    <w:p w14:paraId="3D9C7F6E" w14:textId="77777777" w:rsidR="00F35307" w:rsidRDefault="00F35307" w:rsidP="00F35307">
      <w:pPr>
        <w:spacing w:after="0" w:line="240" w:lineRule="auto"/>
        <w:rPr>
          <w:rFonts w:ascii="Times New Roman" w:hAnsi="Times New Roman" w:cs="Times New Roman"/>
          <w:lang w:val="lt-LT"/>
        </w:rPr>
      </w:pPr>
    </w:p>
    <w:p w14:paraId="37D18624" w14:textId="77777777" w:rsidR="00F35307" w:rsidRPr="00777AB8" w:rsidRDefault="00757AC4" w:rsidP="00F35307">
      <w:pPr>
        <w:keepNext/>
        <w:tabs>
          <w:tab w:val="left" w:pos="567"/>
        </w:tabs>
        <w:spacing w:after="0" w:line="240" w:lineRule="auto"/>
        <w:ind w:left="567" w:hanging="567"/>
        <w:rPr>
          <w:rFonts w:ascii="Times New Roman Bold" w:hAnsi="Times New Roman Bold" w:cs="Times New Roman"/>
          <w:b/>
          <w:lang w:val="lt-LT"/>
        </w:rPr>
      </w:pPr>
      <w:r w:rsidRPr="00777AB8">
        <w:rPr>
          <w:rFonts w:ascii="Times New Roman Bold" w:hAnsi="Times New Roman Bold" w:cs="Times New Roman"/>
          <w:b/>
          <w:bCs/>
          <w:lang w:val="lt-LT"/>
        </w:rPr>
        <w:t>5.</w:t>
      </w:r>
      <w:r w:rsidRPr="00777AB8">
        <w:rPr>
          <w:rFonts w:ascii="Times New Roman Bold" w:hAnsi="Times New Roman Bold" w:cs="Times New Roman"/>
          <w:b/>
          <w:bCs/>
          <w:lang w:val="lt-LT"/>
        </w:rPr>
        <w:tab/>
        <w:t xml:space="preserve">FARMAKOLOGINĖS </w:t>
      </w:r>
      <w:r w:rsidRPr="004804B7">
        <w:rPr>
          <w:rFonts w:ascii="Times New Roman Bold" w:hAnsi="Times New Roman Bold" w:cs="Times New Roman"/>
          <w:b/>
          <w:bCs/>
          <w:lang w:val="lt-LT"/>
        </w:rPr>
        <w:t>SAVYBĖS</w:t>
      </w:r>
    </w:p>
    <w:p w14:paraId="7C13D982" w14:textId="77777777" w:rsidR="00F35307" w:rsidRPr="00632B28" w:rsidRDefault="00F35307" w:rsidP="00F35307">
      <w:pPr>
        <w:keepNext/>
        <w:spacing w:after="0" w:line="240" w:lineRule="auto"/>
        <w:rPr>
          <w:rFonts w:ascii="Times New Roman" w:hAnsi="Times New Roman" w:cs="Times New Roman"/>
          <w:lang w:val="lt-LT"/>
        </w:rPr>
      </w:pPr>
    </w:p>
    <w:p w14:paraId="208C468A" w14:textId="77777777" w:rsidR="00F35307" w:rsidRPr="00777AB8" w:rsidRDefault="00757AC4" w:rsidP="00F35307">
      <w:pPr>
        <w:keepNext/>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5.1</w:t>
      </w:r>
      <w:r w:rsidRPr="004804B7">
        <w:rPr>
          <w:rFonts w:ascii="Times New Roman" w:hAnsi="Times New Roman" w:cs="Times New Roman"/>
          <w:b/>
          <w:bCs/>
          <w:lang w:val="lt-LT"/>
        </w:rPr>
        <w:tab/>
        <w:t>Farmakodinaminės savybės</w:t>
      </w:r>
    </w:p>
    <w:p w14:paraId="407AEEC7" w14:textId="77777777" w:rsidR="00F35307" w:rsidRPr="00632B28" w:rsidRDefault="00F35307" w:rsidP="00F35307">
      <w:pPr>
        <w:keepNext/>
        <w:spacing w:after="0" w:line="240" w:lineRule="auto"/>
        <w:rPr>
          <w:rFonts w:ascii="Times New Roman" w:hAnsi="Times New Roman" w:cs="Times New Roman"/>
          <w:lang w:val="lt-LT"/>
        </w:rPr>
      </w:pPr>
    </w:p>
    <w:p w14:paraId="47272F8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Farmakoterapinė grupė – kiti antipsichoziniai vaistiniai preparatai, ATC kodas – N05AX08.</w:t>
      </w:r>
    </w:p>
    <w:p w14:paraId="4557CCE0" w14:textId="77777777" w:rsidR="00F35307" w:rsidRDefault="00F35307" w:rsidP="00F35307">
      <w:pPr>
        <w:spacing w:after="0" w:line="240" w:lineRule="auto"/>
        <w:rPr>
          <w:rFonts w:ascii="Times New Roman" w:hAnsi="Times New Roman" w:cs="Times New Roman"/>
          <w:lang w:val="lt-LT"/>
        </w:rPr>
      </w:pPr>
    </w:p>
    <w:p w14:paraId="545B7DFF" w14:textId="77777777" w:rsidR="00F35307" w:rsidRDefault="00757AC4" w:rsidP="00F35307">
      <w:pPr>
        <w:spacing w:after="0" w:line="240" w:lineRule="auto"/>
        <w:rPr>
          <w:rFonts w:ascii="Times New Roman" w:hAnsi="Times New Roman" w:cs="Times New Roman"/>
          <w:iCs/>
          <w:u w:val="single"/>
          <w:lang w:val="lt-LT"/>
        </w:rPr>
      </w:pPr>
      <w:r w:rsidRPr="00B03D05">
        <w:rPr>
          <w:rFonts w:ascii="Times New Roman" w:hAnsi="Times New Roman" w:cs="Times New Roman"/>
          <w:iCs/>
          <w:u w:val="single"/>
          <w:lang w:val="lt-LT"/>
        </w:rPr>
        <w:t>Veikimo mechanizmas</w:t>
      </w:r>
    </w:p>
    <w:p w14:paraId="54FD8A8F" w14:textId="77777777" w:rsidR="00F35307" w:rsidRDefault="00F35307" w:rsidP="00F35307">
      <w:pPr>
        <w:spacing w:after="0" w:line="240" w:lineRule="auto"/>
        <w:rPr>
          <w:rFonts w:ascii="Times New Roman" w:hAnsi="Times New Roman" w:cs="Times New Roman"/>
          <w:lang w:val="lt-LT"/>
        </w:rPr>
      </w:pPr>
    </w:p>
    <w:p w14:paraId="1DB97182"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Risperidonas yra selektyvus monoaminerginės pernašos antagonistas, turintis išskirtinių savybių. Jis pasižymi dideliu afinitetu serotoninerginiams 5-HT</w:t>
      </w:r>
      <w:r w:rsidRPr="00632B28">
        <w:rPr>
          <w:rFonts w:ascii="Times New Roman" w:hAnsi="Times New Roman" w:cs="Times New Roman"/>
          <w:vertAlign w:val="subscript"/>
          <w:lang w:val="lt-LT"/>
        </w:rPr>
        <w:t>2</w:t>
      </w:r>
      <w:r w:rsidRPr="00632B28">
        <w:rPr>
          <w:rFonts w:ascii="Times New Roman" w:hAnsi="Times New Roman" w:cs="Times New Roman"/>
          <w:lang w:val="lt-LT"/>
        </w:rPr>
        <w:t xml:space="preserve"> ir dopaminerginiams D</w:t>
      </w:r>
      <w:r w:rsidRPr="00632B28">
        <w:rPr>
          <w:rFonts w:ascii="Times New Roman" w:hAnsi="Times New Roman" w:cs="Times New Roman"/>
          <w:vertAlign w:val="subscript"/>
          <w:lang w:val="lt-LT"/>
        </w:rPr>
        <w:t>2</w:t>
      </w:r>
      <w:r w:rsidRPr="00777AB8">
        <w:rPr>
          <w:rFonts w:ascii="Times New Roman" w:hAnsi="Times New Roman" w:cs="Times New Roman"/>
          <w:lang w:val="lt-LT"/>
        </w:rPr>
        <w:t xml:space="preserve"> </w:t>
      </w:r>
      <w:r w:rsidRPr="00632B28">
        <w:rPr>
          <w:rFonts w:ascii="Times New Roman" w:hAnsi="Times New Roman" w:cs="Times New Roman"/>
          <w:lang w:val="lt-LT"/>
        </w:rPr>
        <w:t>receptoriams. Risperidonas prisijungia ir prie alfa</w:t>
      </w:r>
      <w:r w:rsidRPr="00632B28">
        <w:rPr>
          <w:rFonts w:ascii="Times New Roman" w:hAnsi="Times New Roman" w:cs="Times New Roman"/>
          <w:vertAlign w:val="subscript"/>
          <w:lang w:val="lt-LT"/>
        </w:rPr>
        <w:t>1</w:t>
      </w:r>
      <w:r w:rsidRPr="00632B28">
        <w:rPr>
          <w:rFonts w:ascii="Times New Roman" w:hAnsi="Times New Roman" w:cs="Times New Roman"/>
          <w:lang w:val="lt-LT"/>
        </w:rPr>
        <w:t xml:space="preserve"> adrenerginių receptorių, ir šiek tiek silpniau prie histaminerginių H</w:t>
      </w:r>
      <w:r w:rsidRPr="00632B28">
        <w:rPr>
          <w:rFonts w:ascii="Times New Roman" w:hAnsi="Times New Roman" w:cs="Times New Roman"/>
          <w:vertAlign w:val="subscript"/>
          <w:lang w:val="lt-LT"/>
        </w:rPr>
        <w:t>1</w:t>
      </w:r>
      <w:r w:rsidRPr="00632B28">
        <w:rPr>
          <w:rFonts w:ascii="Times New Roman" w:hAnsi="Times New Roman" w:cs="Times New Roman"/>
          <w:lang w:val="lt-LT"/>
        </w:rPr>
        <w:t xml:space="preserve"> ir alfa</w:t>
      </w:r>
      <w:r w:rsidRPr="00632B28">
        <w:rPr>
          <w:rFonts w:ascii="Times New Roman" w:hAnsi="Times New Roman" w:cs="Times New Roman"/>
          <w:vertAlign w:val="subscript"/>
          <w:lang w:val="lt-LT"/>
        </w:rPr>
        <w:t>2</w:t>
      </w:r>
      <w:r w:rsidRPr="00632B28">
        <w:rPr>
          <w:rFonts w:ascii="Times New Roman" w:hAnsi="Times New Roman" w:cs="Times New Roman"/>
          <w:lang w:val="lt-LT"/>
        </w:rPr>
        <w:t xml:space="preserve"> adrenerginių receptorių. Risperidonas neturi afiniteto cholinerginiams receptoriams. Būdamas stiprus D</w:t>
      </w:r>
      <w:r w:rsidRPr="00632B28">
        <w:rPr>
          <w:rFonts w:ascii="Times New Roman" w:hAnsi="Times New Roman" w:cs="Times New Roman"/>
          <w:vertAlign w:val="subscript"/>
          <w:lang w:val="lt-LT"/>
        </w:rPr>
        <w:t>2</w:t>
      </w:r>
      <w:r w:rsidRPr="00632B28">
        <w:rPr>
          <w:rFonts w:ascii="Times New Roman" w:hAnsi="Times New Roman" w:cs="Times New Roman"/>
          <w:lang w:val="lt-LT"/>
        </w:rPr>
        <w:t xml:space="preserve"> </w:t>
      </w:r>
      <w:r w:rsidRPr="00632B28">
        <w:rPr>
          <w:rFonts w:ascii="Times New Roman" w:hAnsi="Times New Roman" w:cs="Times New Roman"/>
          <w:lang w:val="lt-LT"/>
        </w:rPr>
        <w:lastRenderedPageBreak/>
        <w:t>antagonistas, risperidonas šalina pozityviuosius šizofrenijos simptomus, bet sukelia mažesnį motorinio aktyvumo slopinimą bei silpnesnę katalepsiją nei tipiniai antipsichoziniai preparatai. Dėl serotoninerginio ir dopaminerginio antagonizmo pusiausvyros sumažėja ekstrapiramidinio nepageidaujamo poveikio tikimybė ir sustiprėja gydomasis poveikis negatyviesiems ir pozityviesiems šizofrenijos simptomams.</w:t>
      </w:r>
    </w:p>
    <w:p w14:paraId="6E444EBB" w14:textId="77777777" w:rsidR="00F35307" w:rsidRPr="00777AB8" w:rsidRDefault="00F35307" w:rsidP="00F35307">
      <w:pPr>
        <w:spacing w:after="0" w:line="240" w:lineRule="auto"/>
        <w:rPr>
          <w:rFonts w:ascii="Times New Roman" w:hAnsi="Times New Roman" w:cs="Times New Roman"/>
          <w:iCs/>
          <w:lang w:val="lt-LT"/>
        </w:rPr>
      </w:pPr>
    </w:p>
    <w:p w14:paraId="4D8D5937" w14:textId="77777777" w:rsidR="00F35307" w:rsidRDefault="00757AC4" w:rsidP="00F35307">
      <w:pPr>
        <w:keepNext/>
        <w:spacing w:after="0" w:line="240" w:lineRule="auto"/>
        <w:rPr>
          <w:rFonts w:ascii="Times New Roman" w:hAnsi="Times New Roman" w:cs="Times New Roman"/>
          <w:iCs/>
          <w:u w:val="single"/>
          <w:lang w:val="lt-LT"/>
        </w:rPr>
      </w:pPr>
      <w:r w:rsidRPr="00B03D05">
        <w:rPr>
          <w:rFonts w:ascii="Times New Roman" w:hAnsi="Times New Roman" w:cs="Times New Roman"/>
          <w:iCs/>
          <w:u w:val="single"/>
          <w:lang w:val="lt-LT"/>
        </w:rPr>
        <w:t>Klinikinis veiksmingumas</w:t>
      </w:r>
    </w:p>
    <w:p w14:paraId="42A4616E" w14:textId="77777777" w:rsidR="00F35307" w:rsidRDefault="00F35307" w:rsidP="00F35307">
      <w:pPr>
        <w:keepNext/>
        <w:spacing w:after="0" w:line="240" w:lineRule="auto"/>
        <w:rPr>
          <w:rFonts w:ascii="Times New Roman" w:hAnsi="Times New Roman" w:cs="Times New Roman"/>
          <w:lang w:val="lt-LT"/>
        </w:rPr>
      </w:pPr>
    </w:p>
    <w:p w14:paraId="373A999F" w14:textId="77777777" w:rsidR="00F35307" w:rsidRDefault="00757AC4" w:rsidP="00F35307">
      <w:pPr>
        <w:spacing w:after="0" w:line="240" w:lineRule="auto"/>
        <w:rPr>
          <w:rFonts w:ascii="Times New Roman" w:hAnsi="Times New Roman" w:cs="Times New Roman"/>
          <w:lang w:val="lt-LT"/>
        </w:rPr>
      </w:pPr>
      <w:r w:rsidRPr="00DD7119">
        <w:rPr>
          <w:rFonts w:ascii="Times New Roman" w:hAnsi="Times New Roman" w:cs="Times New Roman"/>
          <w:lang w:val="lt-LT"/>
        </w:rPr>
        <w:t xml:space="preserve">25 mg ir 50 mg </w:t>
      </w:r>
      <w:r w:rsidRPr="00777AB8">
        <w:rPr>
          <w:rFonts w:ascii="Times New Roman" w:hAnsi="Times New Roman" w:cs="Times New Roman"/>
          <w:lang w:val="lt-LT"/>
        </w:rPr>
        <w:t>RISPOLEPT C</w:t>
      </w:r>
      <w:r>
        <w:rPr>
          <w:rFonts w:ascii="Times New Roman" w:hAnsi="Times New Roman" w:cs="Times New Roman"/>
          <w:lang w:val="lt-LT"/>
        </w:rPr>
        <w:t>ONSTA</w:t>
      </w:r>
      <w:r w:rsidRPr="00DD7119">
        <w:rPr>
          <w:rFonts w:ascii="Times New Roman" w:hAnsi="Times New Roman" w:cs="Times New Roman"/>
          <w:lang w:val="lt-LT"/>
        </w:rPr>
        <w:t xml:space="preserve"> dozių veiksmingumas, gydant psichikos sutrikimus (šizofreniją ar šizoafektinį sutrikimą), nustatytas 12 savaičių trukmės klinikinio placebu kontroliuojamojo tyrimo metu, kuriame dalyvavo ligoninėje gulintys psichoze sergantys suaugę pacientai ir ambulatoriškai gydomi pacientai, kuriems remiantis DSM</w:t>
      </w:r>
      <w:r w:rsidRPr="00DD7119">
        <w:rPr>
          <w:rFonts w:ascii="Times New Roman" w:hAnsi="Times New Roman" w:cs="Times New Roman"/>
          <w:lang w:val="lt-LT"/>
        </w:rPr>
        <w:noBreakHyphen/>
        <w:t>IV, diagnozuota šizofrenija.</w:t>
      </w:r>
    </w:p>
    <w:p w14:paraId="5E242860" w14:textId="77777777" w:rsidR="00F35307" w:rsidRDefault="00F35307" w:rsidP="00F35307">
      <w:pPr>
        <w:spacing w:after="0" w:line="240" w:lineRule="auto"/>
        <w:rPr>
          <w:rFonts w:ascii="Times New Roman" w:hAnsi="Times New Roman" w:cs="Times New Roman"/>
          <w:lang w:val="lt-LT"/>
        </w:rPr>
      </w:pPr>
    </w:p>
    <w:p w14:paraId="2C2DCCE2" w14:textId="77777777" w:rsidR="00F35307" w:rsidRDefault="00757AC4" w:rsidP="00F35307">
      <w:pPr>
        <w:spacing w:after="0" w:line="240" w:lineRule="auto"/>
        <w:rPr>
          <w:rFonts w:ascii="Times New Roman" w:hAnsi="Times New Roman" w:cs="Times New Roman"/>
          <w:lang w:val="lt-LT"/>
        </w:rPr>
      </w:pPr>
      <w:r w:rsidRPr="00777AB8">
        <w:rPr>
          <w:rFonts w:ascii="Times New Roman" w:hAnsi="Times New Roman" w:cs="Times New Roman"/>
          <w:kern w:val="1"/>
          <w:lang w:val="lt-LT"/>
        </w:rPr>
        <w:t xml:space="preserve">12 </w:t>
      </w:r>
      <w:r w:rsidRPr="00777AB8">
        <w:rPr>
          <w:rFonts w:ascii="Times New Roman" w:hAnsi="Times New Roman" w:cs="Times New Roman"/>
          <w:lang w:val="lt-LT"/>
        </w:rPr>
        <w:t>savaičių trukmės klinikinio palyginamojo tyrimo, kuriame dalyvavo stabilios būklės šizofrenija sergantys ligoniai</w:t>
      </w:r>
      <w:r w:rsidRPr="00777AB8">
        <w:rPr>
          <w:rFonts w:ascii="Times New Roman" w:hAnsi="Times New Roman" w:cs="Times New Roman"/>
          <w:kern w:val="1"/>
          <w:lang w:val="lt-LT"/>
        </w:rPr>
        <w:t xml:space="preserve">, duomenimis, RISPOLEPT CONSTA buvo veiksmingesnis už geriamąsias tabletes. Ilgalaikio (50 savaičių) gydymo RISPOLEPT </w:t>
      </w:r>
      <w:r w:rsidRPr="006B716B">
        <w:rPr>
          <w:rFonts w:ascii="Times New Roman" w:hAnsi="Times New Roman" w:cs="Times New Roman"/>
          <w:kern w:val="1"/>
          <w:lang w:val="lt-LT"/>
        </w:rPr>
        <w:t xml:space="preserve">CONSTA saugumas ir veiksmingumas įvertintas atviru būdu atlikto tyrimo, kuriame dalyvavo ligoninėje ir </w:t>
      </w:r>
      <w:r w:rsidRPr="00777AB8">
        <w:rPr>
          <w:rFonts w:ascii="Times New Roman" w:hAnsi="Times New Roman" w:cs="Times New Roman"/>
          <w:lang w:val="lt-LT"/>
        </w:rPr>
        <w:t>ambulatoriškai</w:t>
      </w:r>
      <w:r w:rsidRPr="00777AB8">
        <w:rPr>
          <w:rFonts w:ascii="Times New Roman" w:hAnsi="Times New Roman" w:cs="Times New Roman"/>
          <w:kern w:val="1"/>
          <w:lang w:val="lt-LT"/>
        </w:rPr>
        <w:t xml:space="preserve"> gydomi </w:t>
      </w:r>
      <w:r w:rsidRPr="00777AB8">
        <w:rPr>
          <w:rFonts w:ascii="Times New Roman" w:hAnsi="Times New Roman" w:cs="Times New Roman"/>
          <w:lang w:val="lt-LT"/>
        </w:rPr>
        <w:t>stabilios būklės psichoze sergantys ligoniai</w:t>
      </w:r>
      <w:r w:rsidRPr="00777AB8">
        <w:rPr>
          <w:rFonts w:ascii="Times New Roman" w:hAnsi="Times New Roman" w:cs="Times New Roman"/>
          <w:kern w:val="1"/>
          <w:lang w:val="lt-LT"/>
        </w:rPr>
        <w:t xml:space="preserve">, kuriems </w:t>
      </w:r>
      <w:r w:rsidRPr="00777AB8">
        <w:rPr>
          <w:rFonts w:ascii="Times New Roman" w:hAnsi="Times New Roman" w:cs="Times New Roman"/>
          <w:lang w:val="lt-LT"/>
        </w:rPr>
        <w:t>remiantis DSM</w:t>
      </w:r>
      <w:r w:rsidRPr="00777AB8">
        <w:rPr>
          <w:rFonts w:ascii="Times New Roman" w:hAnsi="Times New Roman" w:cs="Times New Roman"/>
          <w:lang w:val="lt-LT"/>
        </w:rPr>
        <w:noBreakHyphen/>
        <w:t>IV, diagnozuota šizofrenija</w:t>
      </w:r>
      <w:r w:rsidRPr="00777AB8">
        <w:rPr>
          <w:rFonts w:ascii="Times New Roman" w:hAnsi="Times New Roman" w:cs="Times New Roman"/>
          <w:kern w:val="1"/>
          <w:lang w:val="lt-LT"/>
        </w:rPr>
        <w:t xml:space="preserve"> ar šizoafektinis sutrikimas. </w:t>
      </w:r>
      <w:r w:rsidRPr="00777AB8">
        <w:rPr>
          <w:rFonts w:ascii="Times New Roman" w:hAnsi="Times New Roman" w:cs="Times New Roman"/>
          <w:lang w:val="lt-LT"/>
        </w:rPr>
        <w:t xml:space="preserve">Tyrimo metu </w:t>
      </w:r>
      <w:r w:rsidRPr="00E20D89">
        <w:rPr>
          <w:rFonts w:ascii="Times New Roman" w:hAnsi="Times New Roman" w:cs="Times New Roman"/>
          <w:kern w:val="1"/>
          <w:lang w:val="lt-LT"/>
        </w:rPr>
        <w:t xml:space="preserve">RISPOLEPT </w:t>
      </w:r>
      <w:r w:rsidRPr="00777AB8">
        <w:rPr>
          <w:rFonts w:ascii="Times New Roman" w:hAnsi="Times New Roman" w:cs="Times New Roman"/>
          <w:lang w:val="lt-LT"/>
        </w:rPr>
        <w:t>C</w:t>
      </w:r>
      <w:r w:rsidRPr="004E415B">
        <w:rPr>
          <w:rFonts w:ascii="Times New Roman" w:hAnsi="Times New Roman" w:cs="Times New Roman"/>
          <w:lang w:val="lt-LT"/>
        </w:rPr>
        <w:t>ONSTA veiksmingumas nekito (žr. 1 paveikslą).</w:t>
      </w:r>
    </w:p>
    <w:p w14:paraId="7419C40E" w14:textId="77777777" w:rsidR="00F35307" w:rsidRDefault="00F35307" w:rsidP="00F35307">
      <w:pPr>
        <w:spacing w:after="0" w:line="240" w:lineRule="auto"/>
        <w:rPr>
          <w:rFonts w:ascii="Times New Roman" w:hAnsi="Times New Roman" w:cs="Times New Roman"/>
          <w:lang w:val="lt-LT"/>
        </w:rPr>
      </w:pPr>
    </w:p>
    <w:p w14:paraId="1B8331A4"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1 paveikslas.</w:t>
      </w:r>
      <w:r w:rsidRPr="00632B28">
        <w:rPr>
          <w:rFonts w:ascii="Times New Roman" w:hAnsi="Times New Roman" w:cs="Times New Roman"/>
          <w:lang w:val="lt-LT"/>
        </w:rPr>
        <w:tab/>
        <w:t>Šizofrenija sergančių ligonių vidutinio bendrojo PANSS rodmens priklausomybė nuo laiko (paskutinis stebėjimas perkeltas [ekstrapoliuotas] į ateitį)</w:t>
      </w:r>
    </w:p>
    <w:p w14:paraId="1314316E" w14:textId="77777777" w:rsidR="00F35307" w:rsidRDefault="00F35307" w:rsidP="00F35307">
      <w:pPr>
        <w:spacing w:after="0" w:line="240" w:lineRule="auto"/>
        <w:rPr>
          <w:rFonts w:ascii="Times New Roman" w:hAnsi="Times New Roman" w:cs="Times New Roman"/>
          <w:lang w:val="lt-LT"/>
        </w:rPr>
      </w:pPr>
    </w:p>
    <w:p w14:paraId="08B8FC11" w14:textId="77777777" w:rsidR="00F35307" w:rsidRDefault="00757AC4" w:rsidP="00F35307">
      <w:pPr>
        <w:numPr>
          <w:ilvl w:val="12"/>
          <w:numId w:val="0"/>
        </w:numPr>
        <w:spacing w:after="0" w:line="240" w:lineRule="auto"/>
        <w:ind w:right="-2"/>
        <w:rPr>
          <w:rFonts w:ascii="Times New Roman" w:hAnsi="Times New Roman" w:cs="Times New Roman"/>
          <w:lang w:val="lt-LT"/>
        </w:rPr>
      </w:pPr>
      <w:r>
        <w:rPr>
          <w:noProof/>
          <w:lang w:val="lt-LT" w:eastAsia="lt-LT"/>
        </w:rPr>
        <w:drawing>
          <wp:anchor distT="0" distB="0" distL="114300" distR="114300" simplePos="0" relativeHeight="251722752" behindDoc="1" locked="0" layoutInCell="1" allowOverlap="1" wp14:anchorId="7C08FCA9" wp14:editId="7FD1D1E2">
            <wp:simplePos x="0" y="0"/>
            <wp:positionH relativeFrom="column">
              <wp:posOffset>387985</wp:posOffset>
            </wp:positionH>
            <wp:positionV relativeFrom="paragraph">
              <wp:posOffset>31750</wp:posOffset>
            </wp:positionV>
            <wp:extent cx="4952365" cy="3557905"/>
            <wp:effectExtent l="0" t="0" r="635" b="4445"/>
            <wp:wrapTight wrapText="bothSides">
              <wp:wrapPolygon edited="0">
                <wp:start x="0" y="0"/>
                <wp:lineTo x="0" y="21511"/>
                <wp:lineTo x="21520" y="21511"/>
                <wp:lineTo x="21520" y="0"/>
                <wp:lineTo x="0" y="0"/>
              </wp:wrapPolygon>
            </wp:wrapTight>
            <wp:docPr id="11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2365" cy="3557905"/>
                    </a:xfrm>
                    <a:prstGeom prst="rect">
                      <a:avLst/>
                    </a:prstGeom>
                    <a:noFill/>
                    <a:ln>
                      <a:noFill/>
                    </a:ln>
                  </pic:spPr>
                </pic:pic>
              </a:graphicData>
            </a:graphic>
          </wp:anchor>
        </w:drawing>
      </w:r>
    </w:p>
    <w:p w14:paraId="3BAAC702"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21A15F5C"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46D418C6"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51C7414A" w14:textId="77777777" w:rsidR="00F35307" w:rsidRDefault="00F35307" w:rsidP="00F35307">
      <w:pPr>
        <w:spacing w:after="0" w:line="240" w:lineRule="auto"/>
        <w:rPr>
          <w:rFonts w:ascii="Times New Roman" w:hAnsi="Times New Roman" w:cs="Times New Roman"/>
          <w:lang w:val="lt-LT"/>
        </w:rPr>
      </w:pPr>
    </w:p>
    <w:p w14:paraId="64209A28" w14:textId="77777777" w:rsidR="00F35307" w:rsidRDefault="00F35307" w:rsidP="00F35307">
      <w:pPr>
        <w:spacing w:after="0" w:line="240" w:lineRule="auto"/>
        <w:rPr>
          <w:rFonts w:ascii="Times New Roman" w:hAnsi="Times New Roman" w:cs="Times New Roman"/>
          <w:lang w:val="lt-LT"/>
        </w:rPr>
      </w:pPr>
    </w:p>
    <w:p w14:paraId="51C6EE69" w14:textId="77777777" w:rsidR="00F35307" w:rsidRDefault="00F35307" w:rsidP="00F35307">
      <w:pPr>
        <w:spacing w:after="0" w:line="240" w:lineRule="auto"/>
        <w:rPr>
          <w:rFonts w:ascii="Times New Roman" w:hAnsi="Times New Roman" w:cs="Times New Roman"/>
          <w:lang w:val="lt-LT"/>
        </w:rPr>
      </w:pPr>
    </w:p>
    <w:p w14:paraId="57B511FA" w14:textId="77777777" w:rsidR="00F35307" w:rsidRDefault="00F35307" w:rsidP="00F35307">
      <w:pPr>
        <w:spacing w:after="0" w:line="240" w:lineRule="auto"/>
        <w:rPr>
          <w:rFonts w:ascii="Times New Roman" w:hAnsi="Times New Roman" w:cs="Times New Roman"/>
          <w:lang w:val="lt-LT"/>
        </w:rPr>
      </w:pPr>
    </w:p>
    <w:p w14:paraId="587F89DF" w14:textId="77777777" w:rsidR="00F35307" w:rsidRDefault="00F35307" w:rsidP="00F35307">
      <w:pPr>
        <w:spacing w:after="0" w:line="240" w:lineRule="auto"/>
        <w:rPr>
          <w:rFonts w:ascii="Times New Roman" w:hAnsi="Times New Roman" w:cs="Times New Roman"/>
          <w:lang w:val="lt-LT"/>
        </w:rPr>
      </w:pPr>
    </w:p>
    <w:p w14:paraId="2FD918FD" w14:textId="77777777" w:rsidR="00F35307" w:rsidRDefault="00F35307" w:rsidP="00F35307">
      <w:pPr>
        <w:spacing w:after="0" w:line="240" w:lineRule="auto"/>
        <w:rPr>
          <w:rFonts w:ascii="Times New Roman" w:hAnsi="Times New Roman" w:cs="Times New Roman"/>
          <w:lang w:val="lt-LT"/>
        </w:rPr>
      </w:pPr>
    </w:p>
    <w:p w14:paraId="36A067BF" w14:textId="77777777" w:rsidR="00F35307" w:rsidRDefault="00F35307" w:rsidP="00F35307">
      <w:pPr>
        <w:spacing w:after="0" w:line="240" w:lineRule="auto"/>
        <w:rPr>
          <w:rFonts w:ascii="Times New Roman" w:hAnsi="Times New Roman" w:cs="Times New Roman"/>
          <w:lang w:val="lt-LT"/>
        </w:rPr>
      </w:pPr>
    </w:p>
    <w:p w14:paraId="42B8C8F4" w14:textId="77777777" w:rsidR="00F35307" w:rsidRDefault="00F35307" w:rsidP="00F35307">
      <w:pPr>
        <w:spacing w:after="0" w:line="240" w:lineRule="auto"/>
        <w:rPr>
          <w:rFonts w:ascii="Times New Roman" w:hAnsi="Times New Roman" w:cs="Times New Roman"/>
          <w:lang w:val="lt-LT"/>
        </w:rPr>
      </w:pPr>
    </w:p>
    <w:p w14:paraId="460205D1" w14:textId="77777777" w:rsidR="00F35307" w:rsidRDefault="00F35307" w:rsidP="00F35307">
      <w:pPr>
        <w:spacing w:after="0" w:line="240" w:lineRule="auto"/>
        <w:rPr>
          <w:rFonts w:ascii="Times New Roman" w:hAnsi="Times New Roman" w:cs="Times New Roman"/>
          <w:lang w:val="lt-LT"/>
        </w:rPr>
      </w:pPr>
    </w:p>
    <w:p w14:paraId="56A60036" w14:textId="77777777" w:rsidR="00F35307" w:rsidRDefault="00F35307" w:rsidP="00F35307">
      <w:pPr>
        <w:spacing w:after="0" w:line="240" w:lineRule="auto"/>
        <w:rPr>
          <w:rFonts w:ascii="Times New Roman" w:hAnsi="Times New Roman" w:cs="Times New Roman"/>
          <w:lang w:val="lt-LT"/>
        </w:rPr>
      </w:pPr>
    </w:p>
    <w:p w14:paraId="3962F6ED" w14:textId="77777777" w:rsidR="00F35307" w:rsidRDefault="00F35307" w:rsidP="00F35307">
      <w:pPr>
        <w:spacing w:after="0" w:line="240" w:lineRule="auto"/>
        <w:rPr>
          <w:rFonts w:ascii="Times New Roman" w:hAnsi="Times New Roman" w:cs="Times New Roman"/>
          <w:lang w:val="lt-LT"/>
        </w:rPr>
      </w:pPr>
    </w:p>
    <w:p w14:paraId="24A7BDBD" w14:textId="77777777" w:rsidR="00F35307" w:rsidRDefault="00F35307" w:rsidP="00F35307">
      <w:pPr>
        <w:spacing w:after="0" w:line="240" w:lineRule="auto"/>
        <w:rPr>
          <w:rFonts w:ascii="Times New Roman" w:hAnsi="Times New Roman" w:cs="Times New Roman"/>
          <w:lang w:val="lt-LT"/>
        </w:rPr>
      </w:pPr>
    </w:p>
    <w:p w14:paraId="5226B4C1" w14:textId="77777777" w:rsidR="00F35307" w:rsidRDefault="00F35307" w:rsidP="00F35307">
      <w:pPr>
        <w:spacing w:after="0" w:line="240" w:lineRule="auto"/>
        <w:rPr>
          <w:rFonts w:ascii="Times New Roman" w:hAnsi="Times New Roman" w:cs="Times New Roman"/>
          <w:lang w:val="lt-LT"/>
        </w:rPr>
      </w:pPr>
    </w:p>
    <w:p w14:paraId="31F139B0" w14:textId="77777777" w:rsidR="00F35307" w:rsidRDefault="00F35307" w:rsidP="00F35307">
      <w:pPr>
        <w:spacing w:after="0" w:line="240" w:lineRule="auto"/>
        <w:rPr>
          <w:rFonts w:ascii="Times New Roman" w:hAnsi="Times New Roman" w:cs="Times New Roman"/>
          <w:lang w:val="lt-LT"/>
        </w:rPr>
      </w:pPr>
    </w:p>
    <w:p w14:paraId="0E3EEC28" w14:textId="77777777" w:rsidR="00F35307" w:rsidRDefault="00F35307" w:rsidP="00F35307">
      <w:pPr>
        <w:spacing w:after="0" w:line="240" w:lineRule="auto"/>
        <w:rPr>
          <w:rFonts w:ascii="Times New Roman" w:hAnsi="Times New Roman" w:cs="Times New Roman"/>
          <w:lang w:val="lt-LT"/>
        </w:rPr>
      </w:pPr>
    </w:p>
    <w:p w14:paraId="1EF67E7E" w14:textId="77777777" w:rsidR="00F35307" w:rsidRDefault="00F35307" w:rsidP="00F35307">
      <w:pPr>
        <w:spacing w:after="0" w:line="240" w:lineRule="auto"/>
        <w:rPr>
          <w:rFonts w:ascii="Times New Roman" w:hAnsi="Times New Roman" w:cs="Times New Roman"/>
          <w:lang w:val="lt-LT"/>
        </w:rPr>
      </w:pPr>
    </w:p>
    <w:p w14:paraId="715F77F2" w14:textId="77777777" w:rsidR="00F35307" w:rsidRPr="00777AB8" w:rsidRDefault="00F35307" w:rsidP="00F35307">
      <w:pPr>
        <w:spacing w:after="0" w:line="240" w:lineRule="auto"/>
        <w:rPr>
          <w:rFonts w:ascii="Times New Roman" w:hAnsi="Times New Roman" w:cs="Times New Roman"/>
          <w:bCs/>
          <w:lang w:val="lt-LT"/>
        </w:rPr>
      </w:pPr>
    </w:p>
    <w:p w14:paraId="76896663" w14:textId="77777777" w:rsidR="00F35307" w:rsidRPr="00777AB8" w:rsidRDefault="00F35307" w:rsidP="00F35307">
      <w:pPr>
        <w:spacing w:after="0" w:line="240" w:lineRule="auto"/>
        <w:rPr>
          <w:rFonts w:ascii="Times New Roman" w:hAnsi="Times New Roman" w:cs="Times New Roman"/>
          <w:bCs/>
          <w:lang w:val="lt-LT"/>
        </w:rPr>
      </w:pPr>
    </w:p>
    <w:p w14:paraId="1029DE53" w14:textId="77777777" w:rsidR="00F35307" w:rsidRDefault="00F35307" w:rsidP="00F35307">
      <w:pPr>
        <w:keepNext/>
        <w:tabs>
          <w:tab w:val="left" w:pos="567"/>
        </w:tabs>
        <w:spacing w:after="0" w:line="240" w:lineRule="auto"/>
        <w:ind w:left="567" w:hanging="567"/>
        <w:rPr>
          <w:rFonts w:ascii="Times New Roman" w:hAnsi="Times New Roman" w:cs="Times New Roman"/>
          <w:b/>
          <w:bCs/>
          <w:lang w:val="lt-LT"/>
        </w:rPr>
      </w:pPr>
    </w:p>
    <w:p w14:paraId="3142E175" w14:textId="77777777" w:rsidR="00F35307" w:rsidRPr="00777AB8" w:rsidRDefault="00757AC4" w:rsidP="00F35307">
      <w:pPr>
        <w:keepNext/>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5.2</w:t>
      </w:r>
      <w:r w:rsidRPr="004804B7">
        <w:rPr>
          <w:rFonts w:ascii="Times New Roman" w:hAnsi="Times New Roman" w:cs="Times New Roman"/>
          <w:b/>
          <w:bCs/>
          <w:lang w:val="lt-LT"/>
        </w:rPr>
        <w:tab/>
        <w:t>Farmakokinetinės savybės</w:t>
      </w:r>
    </w:p>
    <w:p w14:paraId="6DD00E08" w14:textId="77777777" w:rsidR="00F35307" w:rsidRPr="00777AB8" w:rsidRDefault="00F35307" w:rsidP="00F35307">
      <w:pPr>
        <w:keepNext/>
        <w:spacing w:after="0" w:line="240" w:lineRule="auto"/>
        <w:rPr>
          <w:rFonts w:ascii="Times New Roman" w:hAnsi="Times New Roman" w:cs="Times New Roman"/>
          <w:bCs/>
          <w:lang w:val="lt-LT"/>
        </w:rPr>
      </w:pPr>
    </w:p>
    <w:p w14:paraId="61B74283" w14:textId="77777777" w:rsidR="00F35307" w:rsidRDefault="00757AC4" w:rsidP="00F35307">
      <w:pPr>
        <w:spacing w:after="0" w:line="240" w:lineRule="auto"/>
        <w:rPr>
          <w:rFonts w:ascii="Times New Roman" w:hAnsi="Times New Roman" w:cs="Times New Roman"/>
          <w:iCs/>
          <w:u w:val="single"/>
          <w:lang w:val="lt-LT"/>
        </w:rPr>
      </w:pPr>
      <w:r w:rsidRPr="00B03D05">
        <w:rPr>
          <w:rFonts w:ascii="Times New Roman" w:hAnsi="Times New Roman" w:cs="Times New Roman"/>
          <w:iCs/>
          <w:u w:val="single"/>
          <w:lang w:val="lt-LT"/>
        </w:rPr>
        <w:t>Absorbcija</w:t>
      </w:r>
    </w:p>
    <w:p w14:paraId="4E7F944C" w14:textId="77777777" w:rsidR="00F35307" w:rsidRDefault="00F35307" w:rsidP="00F35307">
      <w:pPr>
        <w:spacing w:after="0" w:line="240" w:lineRule="auto"/>
        <w:rPr>
          <w:rFonts w:ascii="Times New Roman" w:hAnsi="Times New Roman" w:cs="Times New Roman"/>
          <w:lang w:val="lt-LT"/>
        </w:rPr>
      </w:pPr>
    </w:p>
    <w:p w14:paraId="0F69195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Visas </w:t>
      </w:r>
      <w:r w:rsidRPr="00632B28">
        <w:rPr>
          <w:rFonts w:ascii="Times New Roman" w:hAnsi="Times New Roman" w:cs="Times New Roman"/>
          <w:kern w:val="1"/>
          <w:lang w:val="lt-LT"/>
        </w:rPr>
        <w:t xml:space="preserve">RISPOLEPT CONSTA </w:t>
      </w:r>
      <w:r w:rsidRPr="00632B28">
        <w:rPr>
          <w:rFonts w:ascii="Times New Roman" w:hAnsi="Times New Roman" w:cs="Times New Roman"/>
          <w:lang w:val="lt-LT"/>
        </w:rPr>
        <w:t>risperidonas absorbuojamas.</w:t>
      </w:r>
    </w:p>
    <w:p w14:paraId="4DFE6132" w14:textId="77777777" w:rsidR="00F35307" w:rsidRDefault="00F35307" w:rsidP="00F35307">
      <w:pPr>
        <w:spacing w:after="0" w:line="240" w:lineRule="auto"/>
        <w:rPr>
          <w:rFonts w:ascii="Times New Roman" w:hAnsi="Times New Roman" w:cs="Times New Roman"/>
          <w:lang w:val="lt-LT"/>
        </w:rPr>
      </w:pPr>
    </w:p>
    <w:p w14:paraId="32E38A4A" w14:textId="77777777" w:rsidR="00F35307" w:rsidRDefault="00757AC4" w:rsidP="00F35307">
      <w:pPr>
        <w:spacing w:after="0" w:line="240" w:lineRule="auto"/>
        <w:rPr>
          <w:rFonts w:ascii="Times New Roman" w:hAnsi="Times New Roman" w:cs="Times New Roman"/>
          <w:lang w:val="lt-LT"/>
        </w:rPr>
      </w:pPr>
      <w:r w:rsidRPr="00DD7119">
        <w:rPr>
          <w:rFonts w:ascii="Times New Roman" w:hAnsi="Times New Roman" w:cs="Times New Roman"/>
          <w:lang w:val="lt-LT"/>
        </w:rPr>
        <w:t xml:space="preserve">Sušvirkštus į raumenis vieną </w:t>
      </w:r>
      <w:r w:rsidRPr="00777AB8">
        <w:rPr>
          <w:rFonts w:ascii="Times New Roman" w:hAnsi="Times New Roman" w:cs="Times New Roman"/>
          <w:lang w:val="lt-LT"/>
        </w:rPr>
        <w:t>RISPOLEPT C</w:t>
      </w:r>
      <w:r>
        <w:rPr>
          <w:rFonts w:ascii="Times New Roman" w:hAnsi="Times New Roman" w:cs="Times New Roman"/>
          <w:lang w:val="lt-LT"/>
        </w:rPr>
        <w:t>ONSTA</w:t>
      </w:r>
      <w:r w:rsidRPr="00DD7119">
        <w:rPr>
          <w:rFonts w:ascii="Times New Roman" w:hAnsi="Times New Roman" w:cs="Times New Roman"/>
          <w:lang w:val="lt-LT"/>
        </w:rPr>
        <w:t xml:space="preserve"> dozę, iš pradžių atpalaiduojama maža risperidono dalis (&lt; 1 % dozės), po to 3 savaites vaistinio preparato neatpalaiduojama. Pagrindinė risperidono dalis atpalaiduojama po 3 savaičių ir vaistinio preparato atpalaidavimas vyksta ketvirtą – šeštą savaitėmis, o septintą savaitę sustoja. Taigi pirmas tris savaites po pirmos </w:t>
      </w:r>
      <w:r w:rsidRPr="00777AB8">
        <w:rPr>
          <w:rFonts w:ascii="Times New Roman" w:hAnsi="Times New Roman" w:cs="Times New Roman"/>
          <w:lang w:val="lt-LT"/>
        </w:rPr>
        <w:t>RISPOLEPT C</w:t>
      </w:r>
      <w:r>
        <w:rPr>
          <w:rFonts w:ascii="Times New Roman" w:hAnsi="Times New Roman" w:cs="Times New Roman"/>
          <w:lang w:val="lt-LT"/>
        </w:rPr>
        <w:t>ONSTA</w:t>
      </w:r>
      <w:r w:rsidRPr="00DD7119">
        <w:rPr>
          <w:rFonts w:ascii="Times New Roman" w:hAnsi="Times New Roman" w:cs="Times New Roman"/>
          <w:lang w:val="lt-LT"/>
        </w:rPr>
        <w:t xml:space="preserve"> dozės</w:t>
      </w:r>
      <w:r w:rsidRPr="00DD7119">
        <w:rPr>
          <w:rFonts w:ascii="Times New Roman" w:hAnsi="Times New Roman" w:cs="Times New Roman"/>
          <w:i/>
          <w:iCs/>
          <w:lang w:val="lt-LT"/>
        </w:rPr>
        <w:t xml:space="preserve"> </w:t>
      </w:r>
      <w:r w:rsidRPr="00DD7119">
        <w:rPr>
          <w:rFonts w:ascii="Times New Roman" w:hAnsi="Times New Roman" w:cs="Times New Roman"/>
          <w:lang w:val="lt-LT"/>
        </w:rPr>
        <w:t>sušvirkštimo būtinas tinkamas antipsichozinis gydymas geriamaisiais preparatais (žr. 4.2 skyrių).</w:t>
      </w:r>
    </w:p>
    <w:p w14:paraId="5E3D0B87" w14:textId="77777777" w:rsidR="00F35307" w:rsidRDefault="00F35307" w:rsidP="00F35307">
      <w:pPr>
        <w:spacing w:after="0" w:line="240" w:lineRule="auto"/>
        <w:rPr>
          <w:rFonts w:ascii="Times New Roman" w:hAnsi="Times New Roman" w:cs="Times New Roman"/>
          <w:lang w:val="lt-LT"/>
        </w:rPr>
      </w:pPr>
    </w:p>
    <w:p w14:paraId="66F0214B" w14:textId="77777777" w:rsidR="00F35307" w:rsidRDefault="00757AC4" w:rsidP="00F35307">
      <w:pPr>
        <w:spacing w:after="0" w:line="240" w:lineRule="auto"/>
        <w:rPr>
          <w:rFonts w:ascii="Times New Roman" w:hAnsi="Times New Roman" w:cs="Times New Roman"/>
          <w:lang w:val="lt-LT"/>
        </w:rPr>
      </w:pPr>
      <w:r w:rsidRPr="00777AB8">
        <w:rPr>
          <w:rFonts w:ascii="Times New Roman" w:hAnsi="Times New Roman" w:cs="Times New Roman"/>
          <w:lang w:val="lt-LT"/>
        </w:rPr>
        <w:t>Derinant atpalaidavimo savybes ir dozavimo schemą (vaistinio preparato sušvirkštimas į raumenis kas dvi savaites), plazmoje pastoviai palaikoma gydomoji v</w:t>
      </w:r>
      <w:r w:rsidRPr="00DD7119">
        <w:rPr>
          <w:rFonts w:ascii="Times New Roman" w:hAnsi="Times New Roman" w:cs="Times New Roman"/>
          <w:lang w:val="lt-LT"/>
        </w:rPr>
        <w:t>aistinio preparato koncentracija. Pa</w:t>
      </w:r>
      <w:r w:rsidRPr="00F01C99">
        <w:rPr>
          <w:rFonts w:ascii="Times New Roman" w:hAnsi="Times New Roman" w:cs="Times New Roman"/>
          <w:lang w:val="lt-LT"/>
        </w:rPr>
        <w:t>skutinį kartą sušvirkštus RISPOLEPT CONSTA, gydomoji koncentracija plazmoje išlieka iki 4</w:t>
      </w:r>
      <w:r w:rsidRPr="00F01C99">
        <w:rPr>
          <w:rFonts w:ascii="Times New Roman" w:hAnsi="Times New Roman" w:cs="Times New Roman"/>
          <w:lang w:val="lt-LT"/>
        </w:rPr>
        <w:noBreakHyphen/>
        <w:t>6 savaičių.</w:t>
      </w:r>
    </w:p>
    <w:p w14:paraId="253A1FA0" w14:textId="77777777" w:rsidR="00F35307" w:rsidRDefault="00F35307" w:rsidP="00F35307">
      <w:pPr>
        <w:spacing w:after="0" w:line="240" w:lineRule="auto"/>
        <w:rPr>
          <w:rFonts w:ascii="Times New Roman" w:hAnsi="Times New Roman" w:cs="Times New Roman"/>
          <w:lang w:val="lt-LT"/>
        </w:rPr>
      </w:pPr>
    </w:p>
    <w:p w14:paraId="41DC0DC0" w14:textId="77777777" w:rsidR="00F35307" w:rsidRDefault="00757AC4" w:rsidP="00F35307">
      <w:pPr>
        <w:spacing w:after="0" w:line="240" w:lineRule="auto"/>
        <w:rPr>
          <w:rFonts w:ascii="Times New Roman" w:hAnsi="Times New Roman" w:cs="Times New Roman"/>
          <w:kern w:val="1"/>
          <w:lang w:val="lt-LT"/>
        </w:rPr>
      </w:pPr>
      <w:r w:rsidRPr="00777AB8">
        <w:rPr>
          <w:rFonts w:ascii="Times New Roman" w:hAnsi="Times New Roman" w:cs="Times New Roman"/>
          <w:lang w:val="lt-LT"/>
        </w:rPr>
        <w:t xml:space="preserve">Kas dvi savaites švirkščiant kartotines RISPOLEPT CONSTA 25 mg ar 50 mg dozes, vidutinė mažiausia ir didžiausia antipsichozinį poveikį darančios frakcijos koncentracijos plazmoje svyruoja atitinkamai </w:t>
      </w:r>
      <w:r w:rsidRPr="00777AB8">
        <w:rPr>
          <w:rFonts w:ascii="Times New Roman" w:hAnsi="Times New Roman" w:cs="Times New Roman"/>
          <w:kern w:val="1"/>
          <w:lang w:val="lt-LT"/>
        </w:rPr>
        <w:t>9,9</w:t>
      </w:r>
      <w:r w:rsidRPr="00777AB8">
        <w:rPr>
          <w:rFonts w:ascii="Times New Roman" w:hAnsi="Times New Roman" w:cs="Times New Roman"/>
          <w:kern w:val="1"/>
          <w:lang w:val="lt-LT"/>
        </w:rPr>
        <w:noBreakHyphen/>
        <w:t>19,2 ng/ml ir 17,9</w:t>
      </w:r>
      <w:r w:rsidRPr="00777AB8">
        <w:rPr>
          <w:rFonts w:ascii="Times New Roman" w:hAnsi="Times New Roman" w:cs="Times New Roman"/>
          <w:kern w:val="1"/>
          <w:lang w:val="lt-LT"/>
        </w:rPr>
        <w:noBreakHyphen/>
        <w:t>45,5 ng/ml ribose. Ilgalaikio (12 mėnesių) gydymo metu pacientų, kuriems kas dvi savaites buvo švirkščiama 25–50 mg dozė, organizme risperidono nesikaupė.</w:t>
      </w:r>
    </w:p>
    <w:p w14:paraId="32084350" w14:textId="77777777" w:rsidR="00F35307" w:rsidRDefault="00F35307" w:rsidP="00F35307">
      <w:pPr>
        <w:spacing w:after="0" w:line="240" w:lineRule="auto"/>
        <w:rPr>
          <w:rFonts w:ascii="Times New Roman" w:hAnsi="Times New Roman" w:cs="Times New Roman"/>
          <w:kern w:val="1"/>
          <w:lang w:val="lt-LT"/>
        </w:rPr>
      </w:pPr>
    </w:p>
    <w:p w14:paraId="020B0F43" w14:textId="77777777" w:rsidR="00F35307" w:rsidRDefault="00757AC4" w:rsidP="00F35307">
      <w:pPr>
        <w:spacing w:after="0" w:line="240" w:lineRule="auto"/>
        <w:rPr>
          <w:rFonts w:ascii="Times New Roman" w:hAnsi="Times New Roman" w:cs="Times New Roman"/>
          <w:kern w:val="1"/>
          <w:lang w:val="lt-LT"/>
        </w:rPr>
      </w:pPr>
      <w:r w:rsidRPr="00777AB8">
        <w:rPr>
          <w:rFonts w:ascii="Times New Roman" w:hAnsi="Times New Roman" w:cs="Times New Roman"/>
          <w:kern w:val="1"/>
          <w:lang w:val="lt-LT"/>
        </w:rPr>
        <w:t xml:space="preserve">Anksčiau minėti tyrimai buvo atlikti švirkščiant vaisto į sėdmens raumenį. Tomis pačiomis dozėmis švirkščiant vaisto į žasto deltinį ir sėdmens raumenis, injekcijos yra bioekvivalentiškos, ir dėl to gali būti keičiamos viena </w:t>
      </w:r>
      <w:r w:rsidRPr="00777AB8">
        <w:rPr>
          <w:rFonts w:ascii="Times New Roman" w:hAnsi="Times New Roman" w:cs="Times New Roman"/>
          <w:kern w:val="1"/>
          <w:lang w:val="et-EE"/>
        </w:rPr>
        <w:t xml:space="preserve">į </w:t>
      </w:r>
      <w:r w:rsidRPr="00777AB8">
        <w:rPr>
          <w:rFonts w:ascii="Times New Roman" w:hAnsi="Times New Roman" w:cs="Times New Roman"/>
          <w:kern w:val="1"/>
          <w:lang w:val="lt-LT"/>
        </w:rPr>
        <w:t>kitą.</w:t>
      </w:r>
    </w:p>
    <w:p w14:paraId="7D551D7B" w14:textId="77777777" w:rsidR="00F35307" w:rsidRDefault="00F35307" w:rsidP="00F35307">
      <w:pPr>
        <w:spacing w:after="0" w:line="240" w:lineRule="auto"/>
        <w:rPr>
          <w:rFonts w:ascii="Times New Roman" w:hAnsi="Times New Roman" w:cs="Times New Roman"/>
          <w:kern w:val="1"/>
          <w:lang w:val="lt-LT"/>
        </w:rPr>
      </w:pPr>
    </w:p>
    <w:p w14:paraId="4558F4F7" w14:textId="77777777" w:rsidR="00F35307" w:rsidRDefault="00757AC4" w:rsidP="00F35307">
      <w:pPr>
        <w:keepNext/>
        <w:spacing w:after="0" w:line="240" w:lineRule="auto"/>
        <w:rPr>
          <w:rFonts w:ascii="Times New Roman" w:hAnsi="Times New Roman" w:cs="Times New Roman"/>
          <w:u w:val="single"/>
          <w:lang w:val="lt-LT"/>
        </w:rPr>
      </w:pPr>
      <w:r w:rsidRPr="003F5DED">
        <w:rPr>
          <w:rFonts w:ascii="Times New Roman" w:hAnsi="Times New Roman" w:cs="Times New Roman"/>
          <w:iCs/>
          <w:u w:val="single"/>
          <w:lang w:val="lt-LT"/>
        </w:rPr>
        <w:t>Pasiskirstymas</w:t>
      </w:r>
    </w:p>
    <w:p w14:paraId="00BA8D43" w14:textId="77777777" w:rsidR="00F35307" w:rsidRDefault="00F35307" w:rsidP="00F35307">
      <w:pPr>
        <w:keepNext/>
        <w:spacing w:after="0" w:line="240" w:lineRule="auto"/>
        <w:rPr>
          <w:rFonts w:ascii="Times New Roman" w:hAnsi="Times New Roman" w:cs="Times New Roman"/>
          <w:lang w:val="lt-LT"/>
        </w:rPr>
      </w:pPr>
    </w:p>
    <w:p w14:paraId="0FC9FB8A" w14:textId="77777777" w:rsidR="00F35307" w:rsidRDefault="00757AC4" w:rsidP="00F35307">
      <w:pPr>
        <w:spacing w:after="0" w:line="240" w:lineRule="auto"/>
        <w:rPr>
          <w:rFonts w:ascii="Times New Roman" w:hAnsi="Times New Roman" w:cs="Times New Roman"/>
          <w:lang w:val="lt-LT"/>
        </w:rPr>
      </w:pPr>
      <w:r w:rsidRPr="00F01C99">
        <w:rPr>
          <w:rFonts w:ascii="Times New Roman" w:hAnsi="Times New Roman" w:cs="Times New Roman"/>
          <w:lang w:val="lt-LT"/>
        </w:rPr>
        <w:t>Risperidonas greitai pasiskirsto organizme. Pasiskirstymo tūris </w:t>
      </w:r>
      <w:r w:rsidRPr="00F01C99">
        <w:rPr>
          <w:rFonts w:ascii="Times New Roman" w:hAnsi="Times New Roman" w:cs="Times New Roman"/>
          <w:lang w:val="lt-LT"/>
        </w:rPr>
        <w:noBreakHyphen/>
        <w:t> 1</w:t>
      </w:r>
      <w:r w:rsidRPr="00F01C99">
        <w:rPr>
          <w:rFonts w:ascii="Times New Roman" w:hAnsi="Times New Roman" w:cs="Times New Roman"/>
          <w:lang w:val="lt-LT"/>
        </w:rPr>
        <w:noBreakHyphen/>
        <w:t>2 l/kg. Risperidonas plazmoje prisijungia prie albuminų ir alfa 1 rūgšt</w:t>
      </w:r>
      <w:r w:rsidRPr="00777AB8">
        <w:rPr>
          <w:rFonts w:ascii="Times New Roman" w:hAnsi="Times New Roman" w:cs="Times New Roman"/>
          <w:lang w:val="lt-LT"/>
        </w:rPr>
        <w:t xml:space="preserve">ies glikoproteinų. Prie plazmos baltymų prisijungia 90 % risperidono ir 77 % </w:t>
      </w:r>
      <w:r w:rsidRPr="00777AB8">
        <w:rPr>
          <w:rFonts w:ascii="Times New Roman" w:hAnsi="Times New Roman" w:cs="Times New Roman"/>
          <w:kern w:val="1"/>
          <w:lang w:val="lt-LT"/>
        </w:rPr>
        <w:t>9-hidroksirisperidono.</w:t>
      </w:r>
    </w:p>
    <w:p w14:paraId="52C39973" w14:textId="77777777" w:rsidR="00F35307" w:rsidRDefault="00F35307" w:rsidP="00F35307">
      <w:pPr>
        <w:spacing w:after="0" w:line="240" w:lineRule="auto"/>
        <w:rPr>
          <w:rFonts w:ascii="Times New Roman" w:hAnsi="Times New Roman" w:cs="Times New Roman"/>
          <w:lang w:val="lt-LT"/>
        </w:rPr>
      </w:pPr>
    </w:p>
    <w:p w14:paraId="34E2BE96" w14:textId="77777777" w:rsidR="00F35307" w:rsidRDefault="00757AC4" w:rsidP="00F35307">
      <w:pPr>
        <w:spacing w:after="0" w:line="240" w:lineRule="auto"/>
        <w:rPr>
          <w:rFonts w:ascii="Times New Roman" w:hAnsi="Times New Roman" w:cs="Times New Roman"/>
          <w:kern w:val="1"/>
          <w:u w:val="single"/>
          <w:lang w:val="lt-LT"/>
        </w:rPr>
      </w:pPr>
      <w:r w:rsidRPr="00B03D05">
        <w:rPr>
          <w:rFonts w:ascii="Times New Roman" w:hAnsi="Times New Roman" w:cs="Times New Roman"/>
          <w:iCs/>
          <w:kern w:val="1"/>
          <w:u w:val="single"/>
          <w:lang w:val="lt-LT"/>
        </w:rPr>
        <w:t>Biotransformacija ir eliminacija</w:t>
      </w:r>
    </w:p>
    <w:p w14:paraId="79B64E90" w14:textId="77777777" w:rsidR="00F35307" w:rsidRDefault="00F35307" w:rsidP="00F35307">
      <w:pPr>
        <w:spacing w:after="0" w:line="240" w:lineRule="auto"/>
        <w:rPr>
          <w:rFonts w:ascii="Times New Roman" w:hAnsi="Times New Roman" w:cs="Times New Roman"/>
          <w:kern w:val="1"/>
          <w:lang w:val="lt-LT"/>
        </w:rPr>
      </w:pPr>
    </w:p>
    <w:p w14:paraId="61F0F4DA" w14:textId="77777777" w:rsidR="00F35307" w:rsidRDefault="00757AC4" w:rsidP="00F35307">
      <w:pPr>
        <w:spacing w:after="0" w:line="240" w:lineRule="auto"/>
        <w:rPr>
          <w:rFonts w:ascii="Times New Roman" w:hAnsi="Times New Roman" w:cs="Times New Roman"/>
          <w:kern w:val="1"/>
          <w:lang w:val="lt-LT"/>
        </w:rPr>
      </w:pPr>
      <w:r w:rsidRPr="00632B28">
        <w:rPr>
          <w:rFonts w:ascii="Times New Roman" w:hAnsi="Times New Roman" w:cs="Times New Roman"/>
          <w:kern w:val="1"/>
          <w:lang w:val="lt-LT"/>
        </w:rPr>
        <w:t xml:space="preserve">Risperidonas metabolizuojamas, veikiant CYP 2D6, </w:t>
      </w:r>
      <w:r w:rsidRPr="00632B28">
        <w:rPr>
          <w:rFonts w:ascii="Times New Roman" w:hAnsi="Times New Roman" w:cs="Times New Roman"/>
          <w:lang w:val="lt-LT"/>
        </w:rPr>
        <w:t xml:space="preserve">ir susidaro </w:t>
      </w:r>
      <w:r w:rsidRPr="00632B28">
        <w:rPr>
          <w:rFonts w:ascii="Times New Roman" w:hAnsi="Times New Roman" w:cs="Times New Roman"/>
          <w:kern w:val="1"/>
          <w:lang w:val="lt-LT"/>
        </w:rPr>
        <w:t>9-hidroksirisperidonas, kurio farmakologinis poveikis panašus į risperidono. Risperidonas ir 9-hidroksirisperidonas yra veiklioji antipsichozinį poveikį daranti frakcija. Yra genetinis CYP 2D6 polimorfizmas. Asmenų, kurių CYP 2D6 metabolizuoja stipriai, organizme risperidonas greitai verčiamas 9-hidroksirisperidonu, o kurių CYP 2D6 metabolizuoja silpnai, daug lėčiau. Asmenų, kurių CYP 2D6 metabolizuoja stipriai, organizme risperidono koncentracijos būna mažesnės, o 9-hidroksirisperidono didesnės, nei asmenų, kurių CYP 2D6 metabolizuoja silpnai, vis dėlto vartojant vienkartinę ar kartotines dozes, risperidono ir 9-hidroksirisperidono farmakokinetika sumuojasi (t. y. veikliosios antipsichozinį poveikį darančios frakcijos) ir būna panaši į asmenų, kurių organizme CYP 2D6 metabolizuoja silpnai.</w:t>
      </w:r>
    </w:p>
    <w:p w14:paraId="73EE49DA" w14:textId="77777777" w:rsidR="00F35307" w:rsidRDefault="00F35307" w:rsidP="00F35307">
      <w:pPr>
        <w:spacing w:after="0" w:line="240" w:lineRule="auto"/>
        <w:rPr>
          <w:rFonts w:ascii="Times New Roman" w:hAnsi="Times New Roman" w:cs="Times New Roman"/>
          <w:kern w:val="1"/>
          <w:lang w:val="lt-LT"/>
        </w:rPr>
      </w:pPr>
    </w:p>
    <w:p w14:paraId="1794174D" w14:textId="77777777" w:rsidR="00F35307" w:rsidRDefault="00757AC4" w:rsidP="00F35307">
      <w:pPr>
        <w:spacing w:after="0" w:line="240" w:lineRule="auto"/>
        <w:rPr>
          <w:rFonts w:ascii="Times New Roman" w:hAnsi="Times New Roman" w:cs="Times New Roman"/>
          <w:kern w:val="1"/>
          <w:lang w:val="lt-LT"/>
        </w:rPr>
      </w:pPr>
      <w:r w:rsidRPr="00632B28">
        <w:rPr>
          <w:rFonts w:ascii="Times New Roman" w:hAnsi="Times New Roman" w:cs="Times New Roman"/>
          <w:kern w:val="1"/>
          <w:lang w:val="lt-LT"/>
        </w:rPr>
        <w:t xml:space="preserve">Kitas risperidono metabolizmo būdas yra N-dealkilinimas. Tyrimai </w:t>
      </w:r>
      <w:r w:rsidRPr="00632B28">
        <w:rPr>
          <w:rFonts w:ascii="Times New Roman" w:hAnsi="Times New Roman" w:cs="Times New Roman"/>
          <w:i/>
          <w:iCs/>
          <w:lang w:val="lt-LT"/>
        </w:rPr>
        <w:t>in vitro</w:t>
      </w:r>
      <w:r w:rsidRPr="00632B28">
        <w:rPr>
          <w:rFonts w:ascii="Times New Roman" w:hAnsi="Times New Roman" w:cs="Times New Roman"/>
          <w:lang w:val="lt-LT"/>
        </w:rPr>
        <w:t xml:space="preserve"> su žmogaus kepenų mikrosomomis parodė, kad kliniškai reikšmingos risperidono koncentracijos reikšmingai neslopina vaistinių preparatų, kurie metabolizuojami veikiant citochromo P450 izofermentams, įskaitant CYP 1A2, CYP 2A6, CYP 2C8/9/10, CYP 2D6, CYP 2E1, CYP 3A4, ir CYP 3A5, metabolizmo. Praėjus vienai savaitei po risperidono išgėrimo</w:t>
      </w:r>
      <w:r w:rsidRPr="00632B28">
        <w:rPr>
          <w:rFonts w:ascii="Times New Roman" w:hAnsi="Times New Roman" w:cs="Times New Roman"/>
          <w:kern w:val="1"/>
          <w:lang w:val="lt-LT"/>
        </w:rPr>
        <w:t>, 70</w:t>
      </w:r>
      <w:r>
        <w:rPr>
          <w:rFonts w:ascii="Times New Roman" w:hAnsi="Times New Roman" w:cs="Times New Roman"/>
          <w:kern w:val="1"/>
          <w:lang w:val="lt-LT"/>
        </w:rPr>
        <w:t> </w:t>
      </w:r>
      <w:r w:rsidRPr="00632B28">
        <w:rPr>
          <w:rFonts w:ascii="Times New Roman" w:hAnsi="Times New Roman" w:cs="Times New Roman"/>
          <w:kern w:val="1"/>
          <w:lang w:val="lt-LT"/>
        </w:rPr>
        <w:t>% dozės pašalinama su šlapimu ir 14 % su išmatomis. Su šlapimu 35</w:t>
      </w:r>
      <w:r w:rsidRPr="00632B28">
        <w:rPr>
          <w:rFonts w:ascii="Times New Roman" w:hAnsi="Times New Roman" w:cs="Times New Roman"/>
          <w:kern w:val="1"/>
          <w:lang w:val="lt-LT"/>
        </w:rPr>
        <w:noBreakHyphen/>
        <w:t>45</w:t>
      </w:r>
      <w:r>
        <w:rPr>
          <w:rFonts w:ascii="Times New Roman" w:hAnsi="Times New Roman" w:cs="Times New Roman"/>
          <w:kern w:val="1"/>
          <w:lang w:val="lt-LT"/>
        </w:rPr>
        <w:t> </w:t>
      </w:r>
      <w:r w:rsidRPr="00632B28">
        <w:rPr>
          <w:rFonts w:ascii="Times New Roman" w:hAnsi="Times New Roman" w:cs="Times New Roman"/>
          <w:kern w:val="1"/>
          <w:lang w:val="lt-LT"/>
        </w:rPr>
        <w:t>% dozės šalinama risperidono ir 9-hidroksirisperidono pavidalu. Kitą dalį sudaro neveiklūs metabolitai. Visas vaistinis preparatas eliminuojamas maždaug po 7</w:t>
      </w:r>
      <w:r w:rsidRPr="00632B28">
        <w:rPr>
          <w:rFonts w:ascii="Times New Roman" w:hAnsi="Times New Roman" w:cs="Times New Roman"/>
          <w:kern w:val="1"/>
          <w:lang w:val="lt-LT"/>
        </w:rPr>
        <w:noBreakHyphen/>
        <w:t>8 savaičių po paskutinės RISPOLEPT CONSTA dozės sušvirkštimo.</w:t>
      </w:r>
    </w:p>
    <w:p w14:paraId="274E960D" w14:textId="77777777" w:rsidR="00F35307" w:rsidRDefault="00F35307" w:rsidP="00F35307">
      <w:pPr>
        <w:tabs>
          <w:tab w:val="left" w:pos="720"/>
        </w:tabs>
        <w:autoSpaceDE w:val="0"/>
        <w:autoSpaceDN w:val="0"/>
        <w:adjustRightInd w:val="0"/>
        <w:spacing w:after="0" w:line="240" w:lineRule="auto"/>
        <w:rPr>
          <w:rFonts w:ascii="Times New Roman" w:hAnsi="Times New Roman" w:cs="Times New Roman"/>
          <w:kern w:val="1"/>
          <w:lang w:val="lt-LT"/>
        </w:rPr>
      </w:pPr>
    </w:p>
    <w:p w14:paraId="0CDF4997" w14:textId="77777777" w:rsidR="00F35307" w:rsidRDefault="00757AC4" w:rsidP="00F35307">
      <w:pPr>
        <w:keepNext/>
        <w:spacing w:after="0" w:line="240" w:lineRule="auto"/>
        <w:rPr>
          <w:rFonts w:ascii="Times New Roman" w:hAnsi="Times New Roman" w:cs="Times New Roman"/>
          <w:iCs/>
          <w:kern w:val="1"/>
          <w:u w:val="single"/>
          <w:lang w:val="lt-LT"/>
        </w:rPr>
      </w:pPr>
      <w:r w:rsidRPr="00777AB8">
        <w:rPr>
          <w:rFonts w:ascii="Times New Roman" w:hAnsi="Times New Roman" w:cs="Times New Roman"/>
          <w:iCs/>
          <w:kern w:val="1"/>
          <w:u w:val="single"/>
          <w:lang w:val="lt-LT"/>
        </w:rPr>
        <w:t>Tiesinis</w:t>
      </w:r>
      <w:r>
        <w:rPr>
          <w:rFonts w:ascii="Times New Roman" w:hAnsi="Times New Roman" w:cs="Times New Roman"/>
          <w:iCs/>
          <w:kern w:val="1"/>
          <w:u w:val="single"/>
          <w:lang w:val="lt-LT"/>
        </w:rPr>
        <w:t>/netiesinis</w:t>
      </w:r>
      <w:r w:rsidRPr="00777AB8">
        <w:rPr>
          <w:rFonts w:ascii="Times New Roman" w:hAnsi="Times New Roman" w:cs="Times New Roman"/>
          <w:iCs/>
          <w:kern w:val="1"/>
          <w:u w:val="single"/>
          <w:lang w:val="lt-LT"/>
        </w:rPr>
        <w:t xml:space="preserve"> pobūdis</w:t>
      </w:r>
    </w:p>
    <w:p w14:paraId="6D16E9AA" w14:textId="77777777" w:rsidR="00F35307" w:rsidRDefault="00F35307" w:rsidP="00F35307">
      <w:pPr>
        <w:spacing w:after="0" w:line="240" w:lineRule="auto"/>
        <w:rPr>
          <w:rFonts w:ascii="Times New Roman" w:hAnsi="Times New Roman" w:cs="Times New Roman"/>
          <w:kern w:val="1"/>
          <w:lang w:val="lt-LT"/>
        </w:rPr>
      </w:pPr>
    </w:p>
    <w:p w14:paraId="230F075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kern w:val="1"/>
          <w:lang w:val="lt-LT"/>
        </w:rPr>
        <w:t>Kas dvi savaites švirkščiant 25</w:t>
      </w:r>
      <w:r w:rsidRPr="00632B28">
        <w:rPr>
          <w:rFonts w:ascii="Times New Roman" w:hAnsi="Times New Roman" w:cs="Times New Roman"/>
          <w:kern w:val="1"/>
          <w:lang w:val="lt-LT"/>
        </w:rPr>
        <w:noBreakHyphen/>
        <w:t xml:space="preserve">50 mg dozes, risperidono farmakokinetika būna </w:t>
      </w:r>
      <w:r>
        <w:rPr>
          <w:rFonts w:ascii="Times New Roman" w:hAnsi="Times New Roman" w:cs="Times New Roman"/>
          <w:kern w:val="1"/>
          <w:lang w:val="lt-LT"/>
        </w:rPr>
        <w:t>tiesinė</w:t>
      </w:r>
      <w:r w:rsidRPr="00632B28">
        <w:rPr>
          <w:rFonts w:ascii="Times New Roman" w:hAnsi="Times New Roman" w:cs="Times New Roman"/>
          <w:kern w:val="1"/>
          <w:lang w:val="lt-LT"/>
        </w:rPr>
        <w:t>.</w:t>
      </w:r>
    </w:p>
    <w:p w14:paraId="129A1DC8" w14:textId="77777777" w:rsidR="00F35307" w:rsidRDefault="00F35307" w:rsidP="00F35307">
      <w:pPr>
        <w:spacing w:after="0" w:line="240" w:lineRule="auto"/>
        <w:rPr>
          <w:rFonts w:ascii="Times New Roman" w:hAnsi="Times New Roman" w:cs="Times New Roman"/>
          <w:kern w:val="1"/>
          <w:lang w:val="lt-LT"/>
        </w:rPr>
      </w:pPr>
    </w:p>
    <w:p w14:paraId="3D752E77" w14:textId="77777777" w:rsidR="00F35307" w:rsidRDefault="00757AC4" w:rsidP="00F35307">
      <w:pPr>
        <w:keepNext/>
        <w:spacing w:after="0" w:line="240" w:lineRule="auto"/>
        <w:rPr>
          <w:rFonts w:ascii="Times New Roman" w:hAnsi="Times New Roman" w:cs="Times New Roman"/>
          <w:kern w:val="1"/>
          <w:u w:val="single"/>
          <w:lang w:val="lt-LT"/>
        </w:rPr>
      </w:pPr>
      <w:r w:rsidRPr="00B03D05">
        <w:rPr>
          <w:rFonts w:ascii="Times New Roman" w:hAnsi="Times New Roman" w:cs="Times New Roman"/>
          <w:iCs/>
          <w:kern w:val="1"/>
          <w:u w:val="single"/>
          <w:lang w:val="lt-LT"/>
        </w:rPr>
        <w:t>Senyvi pacientai ir pacientai, sergantys kepenų ir inkstų funkcijos sutrikimu</w:t>
      </w:r>
    </w:p>
    <w:p w14:paraId="53845688" w14:textId="77777777" w:rsidR="00F35307" w:rsidRDefault="00F35307" w:rsidP="00F35307">
      <w:pPr>
        <w:spacing w:after="0" w:line="240" w:lineRule="auto"/>
        <w:rPr>
          <w:rFonts w:ascii="Times New Roman" w:hAnsi="Times New Roman" w:cs="Times New Roman"/>
          <w:lang w:val="lt-LT"/>
        </w:rPr>
      </w:pPr>
    </w:p>
    <w:p w14:paraId="16F88E4E" w14:textId="77777777" w:rsidR="00F35307" w:rsidRDefault="00757AC4" w:rsidP="00F35307">
      <w:pPr>
        <w:spacing w:after="0" w:line="240" w:lineRule="auto"/>
        <w:rPr>
          <w:rFonts w:ascii="Times New Roman" w:hAnsi="Times New Roman" w:cs="Times New Roman"/>
          <w:kern w:val="1"/>
          <w:lang w:val="lt-LT"/>
        </w:rPr>
      </w:pPr>
      <w:r w:rsidRPr="00632B28">
        <w:rPr>
          <w:rFonts w:ascii="Times New Roman" w:hAnsi="Times New Roman" w:cs="Times New Roman"/>
          <w:lang w:val="lt-LT"/>
        </w:rPr>
        <w:t>Vienkartinės geriamojo risperidono dozės farmakokinetikos tyrimai parodė vidutiniškai 43</w:t>
      </w:r>
      <w:r>
        <w:rPr>
          <w:rFonts w:ascii="Times New Roman" w:hAnsi="Times New Roman" w:cs="Times New Roman"/>
          <w:lang w:val="lt-LT"/>
        </w:rPr>
        <w:t> </w:t>
      </w:r>
      <w:r w:rsidRPr="00632B28">
        <w:rPr>
          <w:rFonts w:ascii="Times New Roman" w:hAnsi="Times New Roman" w:cs="Times New Roman"/>
          <w:lang w:val="lt-LT"/>
        </w:rPr>
        <w:t>% didesnę veikliosios antipsichozinį poveikį darančios frakcijos koncentraciją plazmoje, 38</w:t>
      </w:r>
      <w:r>
        <w:rPr>
          <w:rFonts w:ascii="Times New Roman" w:hAnsi="Times New Roman" w:cs="Times New Roman"/>
          <w:lang w:val="lt-LT"/>
        </w:rPr>
        <w:t> </w:t>
      </w:r>
      <w:r w:rsidRPr="00632B28">
        <w:rPr>
          <w:rFonts w:ascii="Times New Roman" w:hAnsi="Times New Roman" w:cs="Times New Roman"/>
          <w:lang w:val="lt-LT"/>
        </w:rPr>
        <w:t xml:space="preserve">% ilgesnį pusinį periodą ir </w:t>
      </w:r>
      <w:r w:rsidRPr="00632B28">
        <w:rPr>
          <w:rFonts w:ascii="Times New Roman" w:hAnsi="Times New Roman" w:cs="Times New Roman"/>
          <w:kern w:val="1"/>
          <w:lang w:val="lt-LT"/>
        </w:rPr>
        <w:t>30</w:t>
      </w:r>
      <w:r>
        <w:rPr>
          <w:rFonts w:ascii="Times New Roman" w:hAnsi="Times New Roman" w:cs="Times New Roman"/>
          <w:kern w:val="1"/>
          <w:lang w:val="lt-LT"/>
        </w:rPr>
        <w:t> </w:t>
      </w:r>
      <w:r w:rsidRPr="00632B28">
        <w:rPr>
          <w:rFonts w:ascii="Times New Roman" w:hAnsi="Times New Roman" w:cs="Times New Roman"/>
          <w:kern w:val="1"/>
          <w:lang w:val="lt-LT"/>
        </w:rPr>
        <w:t xml:space="preserve">% </w:t>
      </w:r>
      <w:r w:rsidRPr="00632B28">
        <w:rPr>
          <w:rFonts w:ascii="Times New Roman" w:hAnsi="Times New Roman" w:cs="Times New Roman"/>
          <w:lang w:val="lt-LT"/>
        </w:rPr>
        <w:t xml:space="preserve">mažesnį </w:t>
      </w:r>
      <w:r w:rsidRPr="00632B28">
        <w:rPr>
          <w:rFonts w:ascii="Times New Roman" w:hAnsi="Times New Roman" w:cs="Times New Roman"/>
          <w:kern w:val="1"/>
          <w:lang w:val="lt-LT"/>
        </w:rPr>
        <w:t xml:space="preserve">antipsichozinį poveikį darančios frakcijos </w:t>
      </w:r>
      <w:r w:rsidRPr="00632B28">
        <w:rPr>
          <w:rFonts w:ascii="Times New Roman" w:hAnsi="Times New Roman" w:cs="Times New Roman"/>
          <w:lang w:val="lt-LT"/>
        </w:rPr>
        <w:t>klirensą iš senyvų žmonių organizmo.</w:t>
      </w:r>
      <w:r w:rsidRPr="00632B28">
        <w:rPr>
          <w:rFonts w:ascii="Times New Roman" w:hAnsi="Times New Roman" w:cs="Times New Roman"/>
          <w:kern w:val="1"/>
          <w:lang w:val="lt-LT"/>
        </w:rPr>
        <w:t xml:space="preserve"> </w:t>
      </w:r>
      <w:r w:rsidRPr="00553842">
        <w:rPr>
          <w:rFonts w:ascii="Times New Roman" w:hAnsi="Times New Roman" w:cs="Times New Roman"/>
          <w:kern w:val="1"/>
          <w:lang w:val="lt-LT"/>
        </w:rPr>
        <w:t>Veikliosios frakcijos klirensas suaugusiųjų, sergančių vidutinio sunkumo inkstų liga, organizme sudarė ~ 48</w:t>
      </w:r>
      <w:r>
        <w:rPr>
          <w:rFonts w:ascii="Times New Roman" w:hAnsi="Times New Roman" w:cs="Times New Roman"/>
          <w:kern w:val="1"/>
          <w:lang w:val="lt-LT"/>
        </w:rPr>
        <w:t> </w:t>
      </w:r>
      <w:r w:rsidRPr="00553842">
        <w:rPr>
          <w:rFonts w:ascii="Times New Roman" w:hAnsi="Times New Roman" w:cs="Times New Roman"/>
          <w:kern w:val="1"/>
          <w:lang w:val="lt-LT"/>
        </w:rPr>
        <w:t>% klirenso sveikų jaunų suaugusiųjų organizme</w:t>
      </w:r>
      <w:r w:rsidRPr="00F2200C">
        <w:rPr>
          <w:rFonts w:ascii="Times New Roman" w:hAnsi="Times New Roman" w:cs="Times New Roman"/>
          <w:kern w:val="1"/>
          <w:lang w:val="lt-LT"/>
        </w:rPr>
        <w:t xml:space="preserve"> (amžiaus diapazonas 25-35 metai)</w:t>
      </w:r>
      <w:r w:rsidRPr="00553842">
        <w:rPr>
          <w:rFonts w:ascii="Times New Roman" w:hAnsi="Times New Roman" w:cs="Times New Roman"/>
          <w:kern w:val="1"/>
          <w:lang w:val="lt-LT"/>
        </w:rPr>
        <w:t>. Veikliosios frakcijos klirensas suaugusiųjų, sergančių sunkia inkstų liga, organizme sudarė ~ 31</w:t>
      </w:r>
      <w:r>
        <w:rPr>
          <w:rFonts w:ascii="Times New Roman" w:hAnsi="Times New Roman" w:cs="Times New Roman"/>
          <w:kern w:val="1"/>
          <w:lang w:val="lt-LT"/>
        </w:rPr>
        <w:t> </w:t>
      </w:r>
      <w:r w:rsidRPr="00553842">
        <w:rPr>
          <w:rFonts w:ascii="Times New Roman" w:hAnsi="Times New Roman" w:cs="Times New Roman"/>
          <w:kern w:val="1"/>
          <w:lang w:val="lt-LT"/>
        </w:rPr>
        <w:t>% klirenso sveikų jaunų suaugusiųjų organizme. Veikliosios frakcijos pusinis periodas jaunų suaugusiųjų organizme truko 16,7 val., suaugusiųjų, sergančių vidutinio sunkumo inkstų liga, organizme – 24,9</w:t>
      </w:r>
      <w:r>
        <w:rPr>
          <w:rFonts w:ascii="Times New Roman" w:hAnsi="Times New Roman" w:cs="Times New Roman"/>
          <w:kern w:val="1"/>
          <w:lang w:val="lt-LT"/>
        </w:rPr>
        <w:t> </w:t>
      </w:r>
      <w:r w:rsidRPr="00553842">
        <w:rPr>
          <w:rFonts w:ascii="Times New Roman" w:hAnsi="Times New Roman" w:cs="Times New Roman"/>
          <w:kern w:val="1"/>
          <w:lang w:val="lt-LT"/>
        </w:rPr>
        <w:t>val. (arba ~ 1,5 karto ilgiau nei jaunų suaugusiųjų organizme), o suaugusiųjų, sergančių sunkia inkstų liga, organizme – 28,8</w:t>
      </w:r>
      <w:r>
        <w:rPr>
          <w:rFonts w:ascii="Times New Roman" w:hAnsi="Times New Roman" w:cs="Times New Roman"/>
          <w:kern w:val="1"/>
          <w:lang w:val="lt-LT"/>
        </w:rPr>
        <w:t> </w:t>
      </w:r>
      <w:r w:rsidRPr="00553842">
        <w:rPr>
          <w:rFonts w:ascii="Times New Roman" w:hAnsi="Times New Roman" w:cs="Times New Roman"/>
          <w:kern w:val="1"/>
          <w:lang w:val="lt-LT"/>
        </w:rPr>
        <w:t>val. (arba ~ 1,7 karto ilgiau nei jaunų suaugusiųjų organizme).</w:t>
      </w:r>
    </w:p>
    <w:p w14:paraId="5877F338" w14:textId="77777777" w:rsidR="00F35307" w:rsidRDefault="00757AC4" w:rsidP="00F35307">
      <w:pPr>
        <w:spacing w:after="0" w:line="240" w:lineRule="auto"/>
        <w:rPr>
          <w:rFonts w:ascii="Times New Roman" w:hAnsi="Times New Roman" w:cs="Times New Roman"/>
          <w:kern w:val="1"/>
          <w:lang w:val="lt-LT"/>
        </w:rPr>
      </w:pPr>
      <w:r w:rsidRPr="004021FB">
        <w:rPr>
          <w:rFonts w:ascii="Times New Roman" w:hAnsi="Times New Roman" w:cs="Times New Roman"/>
          <w:lang w:val="lt-LT"/>
        </w:rPr>
        <w:lastRenderedPageBreak/>
        <w:t>Ligonių, sergančių kepenų nepakankamumu, kraujo</w:t>
      </w:r>
      <w:r w:rsidRPr="00632B28">
        <w:rPr>
          <w:rFonts w:ascii="Times New Roman" w:hAnsi="Times New Roman" w:cs="Times New Roman"/>
          <w:lang w:val="lt-LT"/>
        </w:rPr>
        <w:t xml:space="preserve"> plazmoje risperidono koncentracija buvo normali</w:t>
      </w:r>
      <w:r w:rsidRPr="00632B28">
        <w:rPr>
          <w:rFonts w:ascii="Times New Roman" w:hAnsi="Times New Roman" w:cs="Times New Roman"/>
          <w:kern w:val="1"/>
          <w:lang w:val="lt-LT"/>
        </w:rPr>
        <w:t xml:space="preserve">, bet vidutinė laisvos risperidono frakcijos koncentracija plazmoje padidėjo </w:t>
      </w:r>
      <w:r w:rsidRPr="00553842">
        <w:rPr>
          <w:rFonts w:ascii="Times New Roman" w:hAnsi="Times New Roman" w:cs="Times New Roman"/>
          <w:kern w:val="1"/>
          <w:lang w:val="lt-LT"/>
        </w:rPr>
        <w:t>37,1</w:t>
      </w:r>
      <w:r>
        <w:rPr>
          <w:rFonts w:ascii="Times New Roman" w:hAnsi="Times New Roman" w:cs="Times New Roman"/>
          <w:kern w:val="1"/>
          <w:lang w:val="lt-LT"/>
        </w:rPr>
        <w:t> </w:t>
      </w:r>
      <w:r w:rsidRPr="00632B28">
        <w:rPr>
          <w:rFonts w:ascii="Times New Roman" w:hAnsi="Times New Roman" w:cs="Times New Roman"/>
          <w:kern w:val="1"/>
          <w:lang w:val="lt-LT"/>
        </w:rPr>
        <w:t>%.</w:t>
      </w:r>
    </w:p>
    <w:p w14:paraId="0CBA7D9E" w14:textId="77777777" w:rsidR="00F35307" w:rsidRDefault="00757AC4" w:rsidP="00F35307">
      <w:pPr>
        <w:spacing w:after="0" w:line="240" w:lineRule="auto"/>
        <w:rPr>
          <w:rFonts w:ascii="Times New Roman" w:hAnsi="Times New Roman" w:cs="Times New Roman"/>
          <w:kern w:val="1"/>
          <w:lang w:val="lt-LT"/>
        </w:rPr>
      </w:pPr>
      <w:r w:rsidRPr="004021FB">
        <w:rPr>
          <w:rFonts w:ascii="Times New Roman" w:hAnsi="Times New Roman" w:cs="Times New Roman"/>
          <w:kern w:val="1"/>
          <w:lang w:val="lt-LT"/>
        </w:rPr>
        <w:t xml:space="preserve">Išgerto risperidono ir veikliosios frakcijos klirensas ir pusinės eliminacijos periodas suaugusiųjų, kuriems yra vidutinio sunkumo ir sunkus kepenų funkcijos sutrikimas, organizme reikšmingai nesiskyrė nuo </w:t>
      </w:r>
      <w:r>
        <w:rPr>
          <w:rFonts w:ascii="Times New Roman" w:hAnsi="Times New Roman" w:cs="Times New Roman"/>
          <w:kern w:val="1"/>
          <w:lang w:val="lt-LT"/>
        </w:rPr>
        <w:t xml:space="preserve">šių parametrų </w:t>
      </w:r>
      <w:r w:rsidRPr="004021FB">
        <w:rPr>
          <w:rFonts w:ascii="Times New Roman" w:hAnsi="Times New Roman" w:cs="Times New Roman"/>
          <w:kern w:val="1"/>
          <w:lang w:val="lt-LT"/>
        </w:rPr>
        <w:t xml:space="preserve">sveikų jaunų suaugusiųjų </w:t>
      </w:r>
      <w:r>
        <w:rPr>
          <w:rFonts w:ascii="Times New Roman" w:hAnsi="Times New Roman" w:cs="Times New Roman"/>
          <w:kern w:val="1"/>
          <w:lang w:val="lt-LT"/>
        </w:rPr>
        <w:t>organizme</w:t>
      </w:r>
      <w:r w:rsidRPr="004021FB">
        <w:rPr>
          <w:rFonts w:ascii="Times New Roman" w:hAnsi="Times New Roman" w:cs="Times New Roman"/>
          <w:kern w:val="1"/>
          <w:lang w:val="lt-LT"/>
        </w:rPr>
        <w:t>.</w:t>
      </w:r>
    </w:p>
    <w:p w14:paraId="6971DACE" w14:textId="77777777" w:rsidR="00F35307" w:rsidRPr="004021FB" w:rsidRDefault="00F35307" w:rsidP="00F35307">
      <w:pPr>
        <w:spacing w:after="0" w:line="240" w:lineRule="auto"/>
        <w:rPr>
          <w:rFonts w:ascii="Times New Roman" w:hAnsi="Times New Roman" w:cs="Times New Roman"/>
          <w:kern w:val="1"/>
          <w:lang w:val="lt-LT"/>
        </w:rPr>
      </w:pPr>
    </w:p>
    <w:p w14:paraId="4FE40AD2" w14:textId="77777777" w:rsidR="00F35307" w:rsidRDefault="00757AC4" w:rsidP="00F35307">
      <w:pPr>
        <w:keepNext/>
        <w:spacing w:after="0" w:line="240" w:lineRule="auto"/>
        <w:rPr>
          <w:rFonts w:ascii="Times New Roman" w:hAnsi="Times New Roman" w:cs="Times New Roman"/>
          <w:kern w:val="1"/>
          <w:u w:val="single"/>
          <w:lang w:val="lt-LT"/>
        </w:rPr>
      </w:pPr>
      <w:r w:rsidRPr="00777AB8">
        <w:rPr>
          <w:rFonts w:ascii="Times New Roman" w:hAnsi="Times New Roman" w:cs="Times New Roman"/>
          <w:iCs/>
          <w:kern w:val="1"/>
          <w:u w:val="single"/>
          <w:lang w:val="lt-LT"/>
        </w:rPr>
        <w:t>Santykis tarp farmakokinetikos ir farmakodinamikos</w:t>
      </w:r>
    </w:p>
    <w:p w14:paraId="7A7FE909" w14:textId="77777777" w:rsidR="00F35307" w:rsidRDefault="00F35307" w:rsidP="00F35307">
      <w:pPr>
        <w:keepNext/>
        <w:spacing w:after="0" w:line="240" w:lineRule="auto"/>
        <w:rPr>
          <w:rFonts w:ascii="Times New Roman" w:hAnsi="Times New Roman" w:cs="Times New Roman"/>
          <w:kern w:val="1"/>
          <w:lang w:val="lt-LT"/>
        </w:rPr>
      </w:pPr>
    </w:p>
    <w:p w14:paraId="181BFACE"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kern w:val="1"/>
          <w:lang w:val="lt-LT"/>
        </w:rPr>
        <w:t xml:space="preserve">Bet kurio III fazės veiksmingumo ir saugumo tyrimų vertinamojo apsilankymo metu antipsichozinį poveikį darančios frakcijos koncentracija plazmoje nebuvo susijusi su bendrojo PANSS (angl. </w:t>
      </w:r>
      <w:r w:rsidRPr="00632B28">
        <w:rPr>
          <w:rFonts w:ascii="Times New Roman" w:hAnsi="Times New Roman" w:cs="Times New Roman"/>
          <w:i/>
          <w:iCs/>
          <w:kern w:val="1"/>
          <w:lang w:val="lt-LT"/>
        </w:rPr>
        <w:t>Positive And Negative Syndrome Scale</w:t>
      </w:r>
      <w:r w:rsidRPr="00632B28">
        <w:rPr>
          <w:rFonts w:ascii="Times New Roman" w:hAnsi="Times New Roman" w:cs="Times New Roman"/>
          <w:kern w:val="1"/>
          <w:lang w:val="lt-LT"/>
        </w:rPr>
        <w:t xml:space="preserve"> - pozityviojo ir negatyviojo sindromo vertinimo skalė) ir bendrojo ESRS (angl. </w:t>
      </w:r>
      <w:r w:rsidRPr="00632B28">
        <w:rPr>
          <w:rFonts w:ascii="Times New Roman" w:hAnsi="Times New Roman" w:cs="Times New Roman"/>
          <w:i/>
          <w:iCs/>
          <w:kern w:val="1"/>
          <w:lang w:val="lt-LT"/>
        </w:rPr>
        <w:t>Extrapyramidal Symptom Rating Scale</w:t>
      </w:r>
      <w:r w:rsidRPr="00632B28">
        <w:rPr>
          <w:rFonts w:ascii="Times New Roman" w:hAnsi="Times New Roman" w:cs="Times New Roman"/>
          <w:kern w:val="1"/>
          <w:lang w:val="lt-LT"/>
        </w:rPr>
        <w:t xml:space="preserve"> </w:t>
      </w:r>
      <w:r w:rsidRPr="00632B28">
        <w:rPr>
          <w:rFonts w:ascii="Times New Roman" w:hAnsi="Times New Roman" w:cs="Times New Roman"/>
          <w:lang w:val="lt-LT"/>
        </w:rPr>
        <w:t xml:space="preserve">- </w:t>
      </w:r>
      <w:r w:rsidRPr="00632B28">
        <w:rPr>
          <w:rFonts w:ascii="Times New Roman" w:hAnsi="Times New Roman" w:cs="Times New Roman"/>
          <w:kern w:val="1"/>
          <w:lang w:val="lt-LT"/>
        </w:rPr>
        <w:t>ekstrapiramidinių simptomų vertinimo skalė) balo pokyčiu.</w:t>
      </w:r>
    </w:p>
    <w:p w14:paraId="0471601F" w14:textId="77777777" w:rsidR="00F35307" w:rsidRPr="00777AB8" w:rsidRDefault="00F35307" w:rsidP="00F35307">
      <w:pPr>
        <w:spacing w:after="0" w:line="240" w:lineRule="auto"/>
        <w:rPr>
          <w:rFonts w:ascii="Times New Roman" w:hAnsi="Times New Roman" w:cs="Times New Roman"/>
          <w:bCs/>
          <w:lang w:val="lt-LT"/>
        </w:rPr>
      </w:pPr>
    </w:p>
    <w:p w14:paraId="0C8129FB" w14:textId="77777777" w:rsidR="00F35307" w:rsidRDefault="00757AC4" w:rsidP="00F35307">
      <w:pPr>
        <w:keepNext/>
        <w:spacing w:after="0" w:line="240" w:lineRule="auto"/>
        <w:rPr>
          <w:rFonts w:ascii="Times New Roman" w:hAnsi="Times New Roman" w:cs="Times New Roman"/>
          <w:kern w:val="1"/>
          <w:u w:val="single"/>
          <w:lang w:val="lt-LT"/>
        </w:rPr>
      </w:pPr>
      <w:r w:rsidRPr="00B03D05">
        <w:rPr>
          <w:rFonts w:ascii="Times New Roman" w:hAnsi="Times New Roman" w:cs="Times New Roman"/>
          <w:iCs/>
          <w:kern w:val="1"/>
          <w:u w:val="single"/>
          <w:lang w:val="lt-LT"/>
        </w:rPr>
        <w:t>Lytis, rasė ir rūkymas</w:t>
      </w:r>
    </w:p>
    <w:p w14:paraId="523435CF" w14:textId="77777777" w:rsidR="00F35307" w:rsidRDefault="00F35307" w:rsidP="00F35307">
      <w:pPr>
        <w:spacing w:after="0" w:line="240" w:lineRule="auto"/>
        <w:rPr>
          <w:rFonts w:ascii="Times New Roman" w:hAnsi="Times New Roman" w:cs="Times New Roman"/>
          <w:kern w:val="1"/>
          <w:lang w:val="lt-LT"/>
        </w:rPr>
      </w:pPr>
    </w:p>
    <w:p w14:paraId="380125C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kern w:val="1"/>
          <w:lang w:val="lt-LT"/>
        </w:rPr>
        <w:t>Populiacijos farmakokinetikos analizė lyties, rasės ir rūkymo įtakos risperidono ir antipsichozinį poveikį darančios frakcijos farmakokinetikai neparodė.</w:t>
      </w:r>
    </w:p>
    <w:p w14:paraId="1F144759" w14:textId="77777777" w:rsidR="00F35307" w:rsidRPr="00777AB8" w:rsidRDefault="00F35307" w:rsidP="00F35307">
      <w:pPr>
        <w:spacing w:after="0" w:line="240" w:lineRule="auto"/>
        <w:rPr>
          <w:rFonts w:ascii="Times New Roman" w:hAnsi="Times New Roman" w:cs="Times New Roman"/>
          <w:bCs/>
          <w:lang w:val="lt-LT"/>
        </w:rPr>
      </w:pPr>
    </w:p>
    <w:p w14:paraId="6801F04E" w14:textId="77777777" w:rsidR="00F35307" w:rsidRPr="00777AB8" w:rsidRDefault="00757AC4" w:rsidP="00F35307">
      <w:pPr>
        <w:keepNext/>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5.3</w:t>
      </w:r>
      <w:r w:rsidRPr="004804B7">
        <w:rPr>
          <w:rFonts w:ascii="Times New Roman" w:hAnsi="Times New Roman" w:cs="Times New Roman"/>
          <w:b/>
          <w:bCs/>
          <w:lang w:val="lt-LT"/>
        </w:rPr>
        <w:tab/>
        <w:t>Ikiklinikinių saugumo tyrimų duomenys</w:t>
      </w:r>
    </w:p>
    <w:p w14:paraId="2D6CCB69" w14:textId="77777777" w:rsidR="00F35307" w:rsidRDefault="00F35307" w:rsidP="00F35307">
      <w:pPr>
        <w:keepNext/>
        <w:spacing w:after="0" w:line="240" w:lineRule="auto"/>
        <w:rPr>
          <w:rFonts w:ascii="Times New Roman" w:hAnsi="Times New Roman" w:cs="Times New Roman"/>
          <w:lang w:val="lt-LT"/>
        </w:rPr>
      </w:pPr>
    </w:p>
    <w:p w14:paraId="41C44446"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Gydant RISPOLEPT CONSTA (ne ilgiau kaip 12 mėnesių švirkščiant į raumenis), kaip ir geriamojo risperidono lėtinio ir poūmio toksinio poveikio tyrimų su žiurkėms ir šunims metu, svarbiausias atsiradęs poveikis buvo prolaktino sukeltas pieno liaukų stimuliavimas, patinų ir patelių lytinių organų pokyčiai bei nuo risperidono farmakologinių savybių priklausomas poveikis centrinei nervų sistemai (CNS). Toksinio poveikio tyrimo su jaunomis žiurkėmis, kurioms buvo skiriama geriamojo risperidono, metu buvo stebimas padidėjęs žiurkiukų mirtingumas ir fizinio vystymosi sulėtėjimas. 40 savaičių tyrimo su jaunais šunimis, kuriems buvo skiriama geriamojo risperidono, metu vėlavo lytinis brendimas. Atsižvelgiant į AUC, poveikio šunų ilgųjų kaulų augimui nebuvo vaistinio preparato ekspozicijai esant 3,6 karto didesnei už didžiausią geriamo vaistinio preparato ekspoziciją paauglių (1,5 mg per parą) organizme, o poveikis ilgųjų kaulų ir lytiniam brendimui buvo </w:t>
      </w:r>
      <w:r w:rsidRPr="00632B28">
        <w:rPr>
          <w:rFonts w:ascii="Times New Roman" w:hAnsi="Times New Roman" w:cs="Times New Roman"/>
          <w:noProof/>
          <w:lang w:val="lt-LT"/>
        </w:rPr>
        <w:t xml:space="preserve">pastebėtas, kai ekspozicija 15 kartų viršijo </w:t>
      </w:r>
      <w:r w:rsidRPr="00632B28">
        <w:rPr>
          <w:rFonts w:ascii="Times New Roman" w:hAnsi="Times New Roman" w:cs="Times New Roman"/>
          <w:lang w:val="lt-LT"/>
        </w:rPr>
        <w:t>didžiausią geriamo vaistinio preparato ekspoziciją paauglių organizme.</w:t>
      </w:r>
    </w:p>
    <w:p w14:paraId="217C1610" w14:textId="77777777" w:rsidR="00F35307" w:rsidRDefault="00F35307" w:rsidP="00F35307">
      <w:pPr>
        <w:spacing w:after="0" w:line="240" w:lineRule="auto"/>
        <w:rPr>
          <w:rFonts w:ascii="Times New Roman" w:hAnsi="Times New Roman" w:cs="Times New Roman"/>
          <w:lang w:val="lt-LT"/>
        </w:rPr>
      </w:pPr>
    </w:p>
    <w:p w14:paraId="3067151E"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Risperidonas teratogeninio poveikio žiurkėms ir triušiams nesukėlė. Risperidono poveikio reprodukcijai tyrimai su žiurkėmis parodė nepageidaujamą poveikį poravimosi elgsenai, atsivestų jauniklių svoriui ir palikuonių išgyvenamumui. Risperidono injekavimas žiurkėms į gimdą susijęs su pažinimo sutrikimais suaugus. Kiti dopamino antagonistai, vartojami gyvūnams veisimosi laikotarpiu, darė nepalankų poveikį palikuonių mokymuisi ir motoriniam vystymuisi.</w:t>
      </w:r>
    </w:p>
    <w:p w14:paraId="7DA1E74D" w14:textId="77777777" w:rsidR="00F35307" w:rsidRDefault="00F35307" w:rsidP="00F35307">
      <w:pPr>
        <w:spacing w:after="0" w:line="240" w:lineRule="auto"/>
        <w:rPr>
          <w:rFonts w:ascii="Times New Roman" w:hAnsi="Times New Roman" w:cs="Times New Roman"/>
          <w:lang w:val="lt-LT"/>
        </w:rPr>
      </w:pPr>
    </w:p>
    <w:p w14:paraId="47337925"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12 ir 24 mėnesių RISPOLEPT CONSTA vartojusiems žiurkių patinams ir patelėms, kuriems buvo švirkščiama </w:t>
      </w:r>
      <w:r w:rsidRPr="00632B28">
        <w:rPr>
          <w:rFonts w:ascii="Times New Roman" w:hAnsi="Times New Roman" w:cs="Times New Roman"/>
          <w:snapToGrid w:val="0"/>
          <w:lang w:val="lt-LT"/>
        </w:rPr>
        <w:t>40 mg/kg dozė</w:t>
      </w:r>
      <w:r w:rsidRPr="00632B28">
        <w:rPr>
          <w:rFonts w:ascii="Times New Roman" w:hAnsi="Times New Roman" w:cs="Times New Roman"/>
          <w:lang w:val="lt-LT"/>
        </w:rPr>
        <w:t xml:space="preserve"> </w:t>
      </w:r>
      <w:r w:rsidRPr="00632B28">
        <w:rPr>
          <w:rFonts w:ascii="Times New Roman" w:hAnsi="Times New Roman" w:cs="Times New Roman"/>
          <w:snapToGrid w:val="0"/>
          <w:lang w:val="lt-LT"/>
        </w:rPr>
        <w:t xml:space="preserve">kas 2 savaitės, </w:t>
      </w:r>
      <w:r w:rsidRPr="00632B28">
        <w:rPr>
          <w:rFonts w:ascii="Times New Roman" w:hAnsi="Times New Roman" w:cs="Times New Roman"/>
          <w:lang w:val="lt-LT"/>
        </w:rPr>
        <w:t>pasireiškė</w:t>
      </w:r>
      <w:r w:rsidRPr="00777AB8">
        <w:rPr>
          <w:rFonts w:ascii="Times New Roman" w:hAnsi="Times New Roman" w:cs="Times New Roman"/>
          <w:lang w:val="lt-LT"/>
        </w:rPr>
        <w:t xml:space="preserve"> </w:t>
      </w:r>
      <w:r w:rsidRPr="00632B28">
        <w:rPr>
          <w:rFonts w:ascii="Times New Roman" w:hAnsi="Times New Roman" w:cs="Times New Roman"/>
          <w:lang w:val="lt-LT"/>
        </w:rPr>
        <w:t>osteodistrofija</w:t>
      </w:r>
      <w:r w:rsidRPr="00632B28">
        <w:rPr>
          <w:rFonts w:ascii="Times New Roman" w:hAnsi="Times New Roman" w:cs="Times New Roman"/>
          <w:snapToGrid w:val="0"/>
          <w:lang w:val="lt-LT"/>
        </w:rPr>
        <w:t>. Perskaičiavus šią vaistinio preparato dozę mg/m</w:t>
      </w:r>
      <w:r w:rsidRPr="00632B28">
        <w:rPr>
          <w:rFonts w:ascii="Times New Roman" w:hAnsi="Times New Roman" w:cs="Times New Roman"/>
          <w:snapToGrid w:val="0"/>
          <w:vertAlign w:val="superscript"/>
          <w:lang w:val="lt-LT"/>
        </w:rPr>
        <w:t>2</w:t>
      </w:r>
      <w:r w:rsidRPr="00632B28">
        <w:rPr>
          <w:rFonts w:ascii="Times New Roman" w:hAnsi="Times New Roman" w:cs="Times New Roman"/>
          <w:snapToGrid w:val="0"/>
          <w:lang w:val="lt-LT"/>
        </w:rPr>
        <w:t xml:space="preserve"> kūno paviršiaus ploto, osteodistrofiją žiurkėms sukėlusi dozė buvo 8 kartus didesnė už rekomenduojamą žmogui, o vaistinio preparato ekspozicija plazmoje – 2 kartus didesnė už tą, kuri būna didžiausią rekomenduojamą dozę vartojančio žmogaus organizme. 12 mėnesių kas 2 savaitės šunims švirkščiant ne didesnes kaip 20 mg/kg RISPOLEPT</w:t>
      </w:r>
      <w:r w:rsidRPr="00632B28">
        <w:rPr>
          <w:rFonts w:ascii="Times New Roman" w:hAnsi="Times New Roman" w:cs="Times New Roman"/>
          <w:lang w:val="lt-LT"/>
        </w:rPr>
        <w:t xml:space="preserve"> CONSTA dozes</w:t>
      </w:r>
      <w:r w:rsidRPr="00632B28">
        <w:rPr>
          <w:rFonts w:ascii="Times New Roman" w:hAnsi="Times New Roman" w:cs="Times New Roman"/>
          <w:snapToGrid w:val="0"/>
          <w:lang w:val="lt-LT"/>
        </w:rPr>
        <w:t>, osteodistrofijos nenustatyta. Vartojant šią dozę, vaistinio preparato ekspozicija plazmoje buvo 14 kartų didesnė už tą, kuri būna didžiausią rekomenduojamą dozę vartojančio žmogaus organizme.</w:t>
      </w:r>
    </w:p>
    <w:p w14:paraId="1CBB6A2B" w14:textId="77777777" w:rsidR="00F35307" w:rsidRDefault="00F35307" w:rsidP="00F35307">
      <w:pPr>
        <w:spacing w:after="0" w:line="240" w:lineRule="auto"/>
        <w:rPr>
          <w:rFonts w:ascii="Times New Roman" w:hAnsi="Times New Roman" w:cs="Times New Roman"/>
          <w:lang w:val="lt-LT"/>
        </w:rPr>
      </w:pPr>
    </w:p>
    <w:p w14:paraId="5CE4B269"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Genotoksinio poveikio nenustatyta.</w:t>
      </w:r>
    </w:p>
    <w:p w14:paraId="4C9D483A" w14:textId="77777777" w:rsidR="00F35307" w:rsidRDefault="00F35307" w:rsidP="00F35307">
      <w:pPr>
        <w:spacing w:after="0" w:line="240" w:lineRule="auto"/>
        <w:rPr>
          <w:rFonts w:ascii="Times New Roman" w:hAnsi="Times New Roman" w:cs="Times New Roman"/>
          <w:lang w:val="lt-LT"/>
        </w:rPr>
      </w:pPr>
    </w:p>
    <w:p w14:paraId="48E8A9FE"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Kaip ir numatoma vartojant stiprių dopamino D</w:t>
      </w:r>
      <w:r w:rsidRPr="00B03D05">
        <w:rPr>
          <w:rFonts w:ascii="Times New Roman" w:hAnsi="Times New Roman" w:cs="Times New Roman"/>
          <w:lang w:val="lt-LT"/>
        </w:rPr>
        <w:t>2</w:t>
      </w:r>
      <w:r w:rsidRPr="00632B28">
        <w:rPr>
          <w:rFonts w:ascii="Times New Roman" w:hAnsi="Times New Roman" w:cs="Times New Roman"/>
          <w:lang w:val="lt-LT"/>
        </w:rPr>
        <w:t xml:space="preserve"> antagonistų, geriamojo risperidono kancerogeninio poveikio tyrimų su žiurkėmis ir pelėmis duomenimis, padaugėjo posmegeninės liaukos adenomų (pelėms), endokrininių kasos adenomų (žiurkėms) bei pieno liaukos adenomų (abiejų rūšių gyvūnams).</w:t>
      </w:r>
    </w:p>
    <w:p w14:paraId="20CE55B5" w14:textId="77777777" w:rsidR="00F35307" w:rsidRDefault="00F35307" w:rsidP="00F35307">
      <w:pPr>
        <w:spacing w:after="0" w:line="240" w:lineRule="auto"/>
        <w:rPr>
          <w:rFonts w:ascii="Times New Roman" w:hAnsi="Times New Roman" w:cs="Times New Roman"/>
          <w:lang w:val="lt-LT"/>
        </w:rPr>
      </w:pPr>
    </w:p>
    <w:p w14:paraId="26BAD1D4"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Į raumenis švirkščiamo RISPOLEPT CONSTA kancerogeninio poveikio tyrimų su </w:t>
      </w:r>
      <w:r w:rsidRPr="00632B28">
        <w:rPr>
          <w:rFonts w:ascii="Times New Roman" w:hAnsi="Times New Roman" w:cs="Times New Roman"/>
          <w:i/>
          <w:iCs/>
          <w:lang w:val="lt-LT"/>
        </w:rPr>
        <w:t xml:space="preserve">Wistar </w:t>
      </w:r>
      <w:r w:rsidRPr="00632B28">
        <w:rPr>
          <w:rFonts w:ascii="Times New Roman" w:hAnsi="Times New Roman" w:cs="Times New Roman"/>
          <w:lang w:val="lt-LT"/>
        </w:rPr>
        <w:t xml:space="preserve">(Hanoverio) žiurkėmis (5 mg/kg ir 40 mg/kg kūno svorio dozė kas dvi savaites) duomenimis, vartojant 40 mg/kg kūno svorio dozę padažnėjo endokrininių kasos, posmegeninės liaukos ir antinksčių šerdinės dalies </w:t>
      </w:r>
      <w:r w:rsidRPr="00632B28">
        <w:rPr>
          <w:rFonts w:ascii="Times New Roman" w:hAnsi="Times New Roman" w:cs="Times New Roman"/>
          <w:lang w:val="lt-LT"/>
        </w:rPr>
        <w:lastRenderedPageBreak/>
        <w:t>navikų, o pieno liaukų navikų atsiradimą dažnino tiek 5 mg/kg kūno svorio, tiek 40 mg/kg kūno svorio dozė. Šių navikų atsiradimas, girdant ir švirkščiant į raumenis vaistinį preparatą, gali būti susijęs su ilgalaikiu dopamino D</w:t>
      </w:r>
      <w:r w:rsidRPr="00B03D05">
        <w:rPr>
          <w:rFonts w:ascii="Times New Roman" w:hAnsi="Times New Roman" w:cs="Times New Roman"/>
          <w:lang w:val="lt-LT"/>
        </w:rPr>
        <w:t>2</w:t>
      </w:r>
      <w:r w:rsidRPr="00632B28">
        <w:rPr>
          <w:rFonts w:ascii="Times New Roman" w:hAnsi="Times New Roman" w:cs="Times New Roman"/>
          <w:lang w:val="lt-LT"/>
        </w:rPr>
        <w:t xml:space="preserve"> receptorių antagonizmu ir hiperprolaktinemija. Audinių kultūrų tyrimai parodė, kad prolaktinas gali skatinti žmogaus krūties audinio ląstelių augimą. Abiejose grupėse buvo stebima hiperkalcemija, kuri, kaip manoma, buvo susijusi su dažnesniu antinksčių šerdinės dalies navikų atsiradimu RISPOLEPT CONSTA gydytoms žiurkėms. Kad hiperkalcemija gali skatinti feochromocitomų atsiradimą žmonėms, neįrodyta.</w:t>
      </w:r>
    </w:p>
    <w:p w14:paraId="68107A05" w14:textId="77777777" w:rsidR="00F35307" w:rsidRDefault="00F35307" w:rsidP="00F35307">
      <w:pPr>
        <w:spacing w:after="0" w:line="240" w:lineRule="auto"/>
        <w:rPr>
          <w:rFonts w:ascii="Times New Roman" w:hAnsi="Times New Roman" w:cs="Times New Roman"/>
          <w:lang w:val="lt-LT"/>
        </w:rPr>
      </w:pPr>
    </w:p>
    <w:p w14:paraId="5B260102" w14:textId="77777777" w:rsidR="00F35307" w:rsidRDefault="00757AC4" w:rsidP="00F35307">
      <w:pPr>
        <w:spacing w:after="0" w:line="240" w:lineRule="auto"/>
        <w:rPr>
          <w:rFonts w:ascii="Times New Roman" w:hAnsi="Times New Roman" w:cs="Times New Roman"/>
          <w:lang w:val="lt-LT"/>
        </w:rPr>
      </w:pPr>
      <w:r w:rsidRPr="00DD7119">
        <w:rPr>
          <w:rFonts w:ascii="Times New Roman" w:hAnsi="Times New Roman" w:cs="Times New Roman"/>
          <w:lang w:val="lt-LT"/>
        </w:rPr>
        <w:t>RISPOLEPT CONSTA gydytiems žiurkių patinams kas 2 savaites švirkščiant 40 mg/kg kūno svorio dozę, atsirado inkstų kanalėlių navikų. Gyvūnėliams, kuriems buvo švirkščiamos mažos vaistinio preparato dozė</w:t>
      </w:r>
      <w:r w:rsidRPr="00F01C99">
        <w:rPr>
          <w:rFonts w:ascii="Times New Roman" w:hAnsi="Times New Roman" w:cs="Times New Roman"/>
          <w:lang w:val="lt-LT"/>
        </w:rPr>
        <w:t xml:space="preserve">s, arba kontrolinės grupės gyvūnėliams, kuriems buvo švirkščiamas natrio chlorido </w:t>
      </w:r>
      <w:r w:rsidRPr="006B716B">
        <w:rPr>
          <w:rFonts w:ascii="Times New Roman" w:hAnsi="Times New Roman" w:cs="Times New Roman"/>
          <w:kern w:val="1"/>
          <w:lang w:val="lt-LT"/>
        </w:rPr>
        <w:t xml:space="preserve">0,9 % </w:t>
      </w:r>
      <w:r w:rsidRPr="00A61595">
        <w:rPr>
          <w:rFonts w:ascii="Times New Roman" w:hAnsi="Times New Roman" w:cs="Times New Roman"/>
          <w:lang w:val="lt-LT"/>
        </w:rPr>
        <w:t xml:space="preserve">tirpalas ar mikrosferų pagrindas, inkstų auglių nenustatyta. Kodėl švirkščiant </w:t>
      </w:r>
      <w:r w:rsidRPr="00777AB8">
        <w:rPr>
          <w:rFonts w:ascii="Times New Roman" w:hAnsi="Times New Roman" w:cs="Times New Roman"/>
          <w:lang w:val="lt-LT"/>
        </w:rPr>
        <w:t>RISPOLEPT C</w:t>
      </w:r>
      <w:r>
        <w:rPr>
          <w:rFonts w:ascii="Times New Roman" w:hAnsi="Times New Roman" w:cs="Times New Roman"/>
          <w:lang w:val="lt-LT"/>
        </w:rPr>
        <w:t>ONSTA</w:t>
      </w:r>
      <w:r w:rsidRPr="00DD7119">
        <w:rPr>
          <w:rFonts w:ascii="Times New Roman" w:hAnsi="Times New Roman" w:cs="Times New Roman"/>
          <w:lang w:val="lt-LT"/>
        </w:rPr>
        <w:t xml:space="preserve"> </w:t>
      </w:r>
      <w:r w:rsidRPr="00DD7119">
        <w:rPr>
          <w:rFonts w:ascii="Times New Roman" w:hAnsi="Times New Roman" w:cs="Times New Roman"/>
          <w:i/>
          <w:iCs/>
          <w:lang w:val="lt-LT"/>
        </w:rPr>
        <w:t>Wistar</w:t>
      </w:r>
      <w:r w:rsidRPr="00DD7119">
        <w:rPr>
          <w:rFonts w:ascii="Times New Roman" w:hAnsi="Times New Roman" w:cs="Times New Roman"/>
          <w:lang w:val="lt-LT"/>
        </w:rPr>
        <w:t xml:space="preserve"> (Hanoverio) žiurkių patinėliams atsiranda inkstų navikų, nežinoma. Geriamojo risperidono kancerogeninio poveikio tyrimų su </w:t>
      </w:r>
      <w:r w:rsidRPr="00DD7119">
        <w:rPr>
          <w:rFonts w:ascii="Times New Roman" w:hAnsi="Times New Roman" w:cs="Times New Roman"/>
          <w:i/>
          <w:iCs/>
          <w:lang w:val="lt-LT"/>
        </w:rPr>
        <w:t>Wistar</w:t>
      </w:r>
      <w:r w:rsidRPr="00DD7119">
        <w:rPr>
          <w:rFonts w:ascii="Times New Roman" w:hAnsi="Times New Roman" w:cs="Times New Roman"/>
          <w:lang w:val="lt-LT"/>
        </w:rPr>
        <w:t xml:space="preserve"> (</w:t>
      </w:r>
      <w:r w:rsidRPr="00DD7119">
        <w:rPr>
          <w:rFonts w:ascii="Times New Roman" w:hAnsi="Times New Roman" w:cs="Times New Roman"/>
          <w:i/>
          <w:iCs/>
          <w:lang w:val="lt-LT"/>
        </w:rPr>
        <w:t>Wiga</w:t>
      </w:r>
      <w:r w:rsidRPr="00DD7119">
        <w:rPr>
          <w:rFonts w:ascii="Times New Roman" w:hAnsi="Times New Roman" w:cs="Times New Roman"/>
          <w:lang w:val="lt-LT"/>
        </w:rPr>
        <w:t>) žiurkėms ir Šveicarijos pelėms su gydymu susijusio inkstų auglių padažnėjimo nenustatyta. Klinikinių tyrimų, kurių metu buvo tiriami gyvūnėlių veislių skirtumai pagal navikų atsiradimo</w:t>
      </w:r>
      <w:r w:rsidRPr="00F01C99">
        <w:rPr>
          <w:rFonts w:ascii="Times New Roman" w:hAnsi="Times New Roman" w:cs="Times New Roman"/>
          <w:lang w:val="lt-LT"/>
        </w:rPr>
        <w:t xml:space="preserve"> vietas, duomenys rodo, kad pagal savaiminius</w:t>
      </w:r>
      <w:r w:rsidRPr="00DD7119">
        <w:rPr>
          <w:rFonts w:ascii="Times New Roman" w:hAnsi="Times New Roman" w:cs="Times New Roman"/>
          <w:lang w:val="lt-LT"/>
        </w:rPr>
        <w:t xml:space="preserve"> su amžiumi susijusius inkstų pokyčius, prolaktino padidėjimą kraujo serume ir gydymo risperidonu sukeltus inkstų pokyčius kancerogeninio poveikio tyrimuose naudota </w:t>
      </w:r>
      <w:r w:rsidRPr="00DD7119">
        <w:rPr>
          <w:rFonts w:ascii="Times New Roman" w:hAnsi="Times New Roman" w:cs="Times New Roman"/>
          <w:i/>
          <w:iCs/>
          <w:lang w:val="lt-LT"/>
        </w:rPr>
        <w:t>Wistar</w:t>
      </w:r>
      <w:r w:rsidRPr="00DD7119">
        <w:rPr>
          <w:rFonts w:ascii="Times New Roman" w:hAnsi="Times New Roman" w:cs="Times New Roman"/>
          <w:lang w:val="lt-LT"/>
        </w:rPr>
        <w:t xml:space="preserve"> (Hanoverio) žiurkių veislė ryškiai skiriasi nuo geriamųjų preparatų kancerogeninio poveikio tyrimuose naudotos </w:t>
      </w:r>
      <w:r w:rsidRPr="00F01C99">
        <w:rPr>
          <w:rFonts w:ascii="Times New Roman" w:hAnsi="Times New Roman" w:cs="Times New Roman"/>
          <w:i/>
          <w:iCs/>
          <w:lang w:val="lt-LT"/>
        </w:rPr>
        <w:t>Wistar</w:t>
      </w:r>
      <w:r w:rsidRPr="006B716B">
        <w:rPr>
          <w:rFonts w:ascii="Times New Roman" w:hAnsi="Times New Roman" w:cs="Times New Roman"/>
          <w:lang w:val="lt-LT"/>
        </w:rPr>
        <w:t xml:space="preserve"> (</w:t>
      </w:r>
      <w:r w:rsidRPr="00A61595">
        <w:rPr>
          <w:rFonts w:ascii="Times New Roman" w:hAnsi="Times New Roman" w:cs="Times New Roman"/>
          <w:i/>
          <w:iCs/>
          <w:lang w:val="lt-LT"/>
        </w:rPr>
        <w:t>Wiga</w:t>
      </w:r>
      <w:r w:rsidRPr="00A61595">
        <w:rPr>
          <w:rFonts w:ascii="Times New Roman" w:hAnsi="Times New Roman" w:cs="Times New Roman"/>
          <w:lang w:val="lt-LT"/>
        </w:rPr>
        <w:t>) žiurkių veislės. Duomenų apie su inkstais susijusių pokyčių atsiradimą kartotinėmis</w:t>
      </w:r>
      <w:r w:rsidRPr="00A61595">
        <w:rPr>
          <w:rFonts w:ascii="Times New Roman" w:hAnsi="Times New Roman" w:cs="Times New Roman"/>
          <w:i/>
          <w:iCs/>
          <w:lang w:val="lt-LT"/>
        </w:rPr>
        <w:t xml:space="preserve"> </w:t>
      </w:r>
      <w:r w:rsidRPr="00777AB8">
        <w:rPr>
          <w:rFonts w:ascii="Times New Roman" w:hAnsi="Times New Roman" w:cs="Times New Roman"/>
          <w:lang w:val="lt-LT"/>
        </w:rPr>
        <w:t>RISPOLEPT C</w:t>
      </w:r>
      <w:r>
        <w:rPr>
          <w:rFonts w:ascii="Times New Roman" w:hAnsi="Times New Roman" w:cs="Times New Roman"/>
          <w:lang w:val="lt-LT"/>
        </w:rPr>
        <w:t>ONSTA</w:t>
      </w:r>
      <w:r w:rsidRPr="00DD7119">
        <w:rPr>
          <w:rFonts w:ascii="Times New Roman" w:hAnsi="Times New Roman" w:cs="Times New Roman"/>
          <w:lang w:val="lt-LT"/>
        </w:rPr>
        <w:t xml:space="preserve"> dozėmis gydytiems šunims, negauta.</w:t>
      </w:r>
    </w:p>
    <w:p w14:paraId="5C0198D8" w14:textId="77777777" w:rsidR="00F35307" w:rsidRDefault="00F35307" w:rsidP="00F35307">
      <w:pPr>
        <w:spacing w:after="0" w:line="240" w:lineRule="auto"/>
        <w:rPr>
          <w:rFonts w:ascii="Times New Roman" w:hAnsi="Times New Roman" w:cs="Times New Roman"/>
          <w:lang w:val="lt-LT"/>
        </w:rPr>
      </w:pPr>
    </w:p>
    <w:p w14:paraId="44517E9E" w14:textId="77777777" w:rsidR="00F35307" w:rsidRDefault="00757AC4" w:rsidP="00F35307">
      <w:pPr>
        <w:spacing w:after="0" w:line="240" w:lineRule="auto"/>
        <w:rPr>
          <w:rFonts w:ascii="Times New Roman" w:hAnsi="Times New Roman" w:cs="Times New Roman"/>
          <w:lang w:val="lt-LT"/>
        </w:rPr>
      </w:pPr>
      <w:r w:rsidRPr="00777AB8">
        <w:rPr>
          <w:rFonts w:ascii="Times New Roman" w:hAnsi="Times New Roman" w:cs="Times New Roman"/>
          <w:lang w:val="lt-LT"/>
        </w:rPr>
        <w:t>Osteodistrofijos, prolaktino sukeltų navikų bei numanomų specifinių žiurkių veislei inkstų navikų atsiradimo reikšmė žmogui nežinoma.</w:t>
      </w:r>
    </w:p>
    <w:p w14:paraId="05735FAC" w14:textId="77777777" w:rsidR="00F35307" w:rsidRDefault="00F35307" w:rsidP="00F35307">
      <w:pPr>
        <w:spacing w:after="0" w:line="240" w:lineRule="auto"/>
        <w:rPr>
          <w:rFonts w:ascii="Times New Roman" w:hAnsi="Times New Roman" w:cs="Times New Roman"/>
          <w:lang w:val="lt-LT"/>
        </w:rPr>
      </w:pPr>
    </w:p>
    <w:p w14:paraId="362A0F05" w14:textId="77777777" w:rsidR="00F35307" w:rsidRDefault="00757AC4" w:rsidP="00F35307">
      <w:pPr>
        <w:spacing w:after="0" w:line="240" w:lineRule="auto"/>
        <w:rPr>
          <w:rFonts w:ascii="Times New Roman" w:hAnsi="Times New Roman" w:cs="Times New Roman"/>
          <w:lang w:val="lt-LT"/>
        </w:rPr>
      </w:pPr>
      <w:r w:rsidRPr="00777AB8">
        <w:rPr>
          <w:rFonts w:ascii="Times New Roman" w:hAnsi="Times New Roman" w:cs="Times New Roman"/>
          <w:lang w:val="lt-LT"/>
        </w:rPr>
        <w:t>Šunims ir žiurkėms sušvirkštus didelę RISPOLEPT C</w:t>
      </w:r>
      <w:r>
        <w:rPr>
          <w:rFonts w:ascii="Times New Roman" w:hAnsi="Times New Roman" w:cs="Times New Roman"/>
          <w:lang w:val="lt-LT"/>
        </w:rPr>
        <w:t>ONSTA</w:t>
      </w:r>
      <w:r w:rsidRPr="00DD7119">
        <w:rPr>
          <w:rFonts w:ascii="Times New Roman" w:hAnsi="Times New Roman" w:cs="Times New Roman"/>
          <w:lang w:val="lt-LT"/>
        </w:rPr>
        <w:t xml:space="preserve"> dozę, pasireiškė lokalus dirginimas injekcijos vietoje. 24 mėnesių trukmės kancerogeninio poveikio tyrimo su žiurkėmis duomenimis, nei mikrosferų pagrindo, nei veikliosios medžiagos vartojimo grupėje navikų injekcijos vietoje nepadažnėjo.</w:t>
      </w:r>
    </w:p>
    <w:p w14:paraId="068EFBE0" w14:textId="77777777" w:rsidR="00F35307" w:rsidRDefault="00F35307" w:rsidP="00F35307">
      <w:pPr>
        <w:spacing w:after="0" w:line="240" w:lineRule="auto"/>
        <w:rPr>
          <w:rFonts w:ascii="Times New Roman" w:hAnsi="Times New Roman" w:cs="Times New Roman"/>
          <w:lang w:val="lt-LT"/>
        </w:rPr>
      </w:pPr>
    </w:p>
    <w:p w14:paraId="366177AC" w14:textId="77777777" w:rsidR="00F35307" w:rsidRDefault="00757AC4" w:rsidP="00F35307">
      <w:pPr>
        <w:spacing w:after="0" w:line="240" w:lineRule="auto"/>
        <w:rPr>
          <w:rFonts w:ascii="Times New Roman" w:hAnsi="Times New Roman" w:cs="Times New Roman"/>
          <w:lang w:val="lt-LT"/>
        </w:rPr>
      </w:pPr>
      <w:r w:rsidRPr="006B716B">
        <w:rPr>
          <w:rFonts w:ascii="Times New Roman" w:hAnsi="Times New Roman" w:cs="Times New Roman"/>
          <w:lang w:val="lt-LT"/>
        </w:rPr>
        <w:t>Tyrima</w:t>
      </w:r>
      <w:r w:rsidRPr="00A61595">
        <w:rPr>
          <w:rFonts w:ascii="Times New Roman" w:hAnsi="Times New Roman" w:cs="Times New Roman"/>
          <w:lang w:val="lt-LT"/>
        </w:rPr>
        <w:t xml:space="preserve">i </w:t>
      </w:r>
      <w:r w:rsidRPr="00A61595">
        <w:rPr>
          <w:rFonts w:ascii="Times New Roman" w:hAnsi="Times New Roman" w:cs="Times New Roman"/>
          <w:i/>
          <w:iCs/>
          <w:lang w:val="lt-LT"/>
        </w:rPr>
        <w:t>i</w:t>
      </w:r>
      <w:r w:rsidRPr="00542433">
        <w:rPr>
          <w:rFonts w:ascii="Times New Roman" w:hAnsi="Times New Roman" w:cs="Times New Roman"/>
          <w:i/>
          <w:iCs/>
          <w:lang w:val="lt-LT"/>
        </w:rPr>
        <w:t>n vitro</w:t>
      </w:r>
      <w:r w:rsidRPr="00F01C99">
        <w:rPr>
          <w:rFonts w:ascii="Times New Roman" w:hAnsi="Times New Roman" w:cs="Times New Roman"/>
          <w:lang w:val="lt-LT"/>
        </w:rPr>
        <w:t xml:space="preserve"> ir </w:t>
      </w:r>
      <w:r w:rsidRPr="006B716B">
        <w:rPr>
          <w:rFonts w:ascii="Times New Roman" w:hAnsi="Times New Roman" w:cs="Times New Roman"/>
          <w:i/>
          <w:iCs/>
          <w:lang w:val="lt-LT"/>
        </w:rPr>
        <w:t>in vivo</w:t>
      </w:r>
      <w:r w:rsidRPr="00A61595">
        <w:rPr>
          <w:rFonts w:ascii="Times New Roman" w:hAnsi="Times New Roman" w:cs="Times New Roman"/>
          <w:lang w:val="lt-LT"/>
        </w:rPr>
        <w:t xml:space="preserve"> su </w:t>
      </w:r>
      <w:r w:rsidRPr="00542433">
        <w:rPr>
          <w:rFonts w:ascii="Times New Roman" w:hAnsi="Times New Roman" w:cs="Times New Roman"/>
          <w:lang w:val="lt-LT"/>
        </w:rPr>
        <w:t xml:space="preserve">gyvūnų modeliais parodė, kad didelės risperidono dozės gali ilginti QT intervalą, o </w:t>
      </w:r>
      <w:r w:rsidRPr="00F01C99">
        <w:rPr>
          <w:rFonts w:ascii="Times New Roman" w:hAnsi="Times New Roman" w:cs="Times New Roman"/>
          <w:lang w:val="lt-LT"/>
        </w:rPr>
        <w:t xml:space="preserve">tai susiję su teorine </w:t>
      </w:r>
      <w:r w:rsidRPr="006B716B">
        <w:rPr>
          <w:rFonts w:ascii="Times New Roman" w:hAnsi="Times New Roman" w:cs="Times New Roman"/>
          <w:i/>
          <w:iCs/>
          <w:lang w:val="lt-LT"/>
        </w:rPr>
        <w:t>Torsades de pointes</w:t>
      </w:r>
      <w:r w:rsidRPr="00A61595">
        <w:rPr>
          <w:rFonts w:ascii="Times New Roman" w:hAnsi="Times New Roman" w:cs="Times New Roman"/>
          <w:lang w:val="lt-LT"/>
        </w:rPr>
        <w:t xml:space="preserve"> pasireiškimo rizika pacientui.</w:t>
      </w:r>
    </w:p>
    <w:p w14:paraId="5438DD45" w14:textId="77777777" w:rsidR="00F35307" w:rsidRDefault="00F35307" w:rsidP="00F35307">
      <w:pPr>
        <w:spacing w:after="0" w:line="240" w:lineRule="auto"/>
        <w:rPr>
          <w:rFonts w:ascii="Times New Roman" w:hAnsi="Times New Roman" w:cs="Times New Roman"/>
          <w:kern w:val="1"/>
          <w:lang w:val="lt-LT"/>
        </w:rPr>
      </w:pPr>
    </w:p>
    <w:p w14:paraId="248D8D77" w14:textId="77777777" w:rsidR="00F35307" w:rsidRDefault="00F35307" w:rsidP="00F35307">
      <w:pPr>
        <w:spacing w:after="0" w:line="240" w:lineRule="auto"/>
        <w:rPr>
          <w:rFonts w:ascii="Times New Roman" w:hAnsi="Times New Roman" w:cs="Times New Roman"/>
          <w:lang w:val="lt-LT"/>
        </w:rPr>
      </w:pPr>
    </w:p>
    <w:p w14:paraId="6578C932" w14:textId="77777777" w:rsidR="00F35307" w:rsidRPr="00777AB8" w:rsidRDefault="00757AC4" w:rsidP="00F35307">
      <w:pPr>
        <w:keepNext/>
        <w:tabs>
          <w:tab w:val="left" w:pos="567"/>
        </w:tabs>
        <w:spacing w:after="0" w:line="240" w:lineRule="auto"/>
        <w:ind w:left="567" w:hanging="567"/>
        <w:rPr>
          <w:rFonts w:ascii="Times New Roman Bold" w:hAnsi="Times New Roman Bold" w:cs="Times New Roman"/>
          <w:b/>
          <w:bCs/>
          <w:lang w:val="lt-LT"/>
        </w:rPr>
      </w:pPr>
      <w:r w:rsidRPr="00777AB8">
        <w:rPr>
          <w:rFonts w:ascii="Times New Roman Bold" w:hAnsi="Times New Roman Bold" w:cs="Times New Roman"/>
          <w:b/>
          <w:bCs/>
          <w:lang w:val="lt-LT"/>
        </w:rPr>
        <w:t>6.</w:t>
      </w:r>
      <w:r w:rsidRPr="00777AB8">
        <w:rPr>
          <w:rFonts w:ascii="Times New Roman Bold" w:hAnsi="Times New Roman Bold" w:cs="Times New Roman"/>
          <w:b/>
          <w:bCs/>
          <w:lang w:val="lt-LT"/>
        </w:rPr>
        <w:tab/>
      </w:r>
      <w:r w:rsidRPr="004804B7">
        <w:rPr>
          <w:rFonts w:ascii="Times New Roman Bold" w:hAnsi="Times New Roman Bold" w:cs="Times New Roman"/>
          <w:b/>
          <w:bCs/>
          <w:lang w:val="lt-LT"/>
        </w:rPr>
        <w:t>FARMACINĖ INFORMACIJA</w:t>
      </w:r>
    </w:p>
    <w:p w14:paraId="65CB817E" w14:textId="77777777" w:rsidR="00F35307" w:rsidRDefault="00F35307" w:rsidP="00F35307">
      <w:pPr>
        <w:keepNext/>
        <w:spacing w:after="0" w:line="240" w:lineRule="auto"/>
        <w:rPr>
          <w:rFonts w:ascii="Times New Roman" w:hAnsi="Times New Roman" w:cs="Times New Roman"/>
          <w:lang w:val="lt-LT"/>
        </w:rPr>
      </w:pPr>
    </w:p>
    <w:p w14:paraId="4B33A20E" w14:textId="77777777" w:rsidR="00F35307" w:rsidRPr="00777AB8" w:rsidRDefault="00757AC4" w:rsidP="00F35307">
      <w:pPr>
        <w:keepNext/>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6.1</w:t>
      </w:r>
      <w:r w:rsidRPr="004804B7">
        <w:rPr>
          <w:rFonts w:ascii="Times New Roman" w:hAnsi="Times New Roman" w:cs="Times New Roman"/>
          <w:b/>
          <w:bCs/>
          <w:lang w:val="lt-LT"/>
        </w:rPr>
        <w:tab/>
        <w:t>Pagalbinių medžiagų sąrašas</w:t>
      </w:r>
    </w:p>
    <w:p w14:paraId="16DCC06A" w14:textId="77777777" w:rsidR="00F35307" w:rsidRDefault="00F35307" w:rsidP="00F35307">
      <w:pPr>
        <w:keepNext/>
        <w:spacing w:after="0" w:line="240" w:lineRule="auto"/>
        <w:rPr>
          <w:rFonts w:ascii="Times New Roman" w:hAnsi="Times New Roman" w:cs="Times New Roman"/>
          <w:lang w:val="lt-LT"/>
        </w:rPr>
      </w:pPr>
    </w:p>
    <w:p w14:paraId="2DCE675E" w14:textId="77777777" w:rsidR="00F35307" w:rsidRPr="00777AB8" w:rsidRDefault="00757AC4" w:rsidP="00F35307">
      <w:pPr>
        <w:autoSpaceDE w:val="0"/>
        <w:autoSpaceDN w:val="0"/>
        <w:adjustRightInd w:val="0"/>
        <w:spacing w:after="0" w:line="240" w:lineRule="auto"/>
        <w:rPr>
          <w:rFonts w:ascii="Times New Roman" w:hAnsi="Times New Roman" w:cs="Times New Roman"/>
          <w:lang w:val="lt-LT" w:eastAsia="lt-LT"/>
        </w:rPr>
      </w:pPr>
      <w:r w:rsidRPr="00777AB8">
        <w:rPr>
          <w:rFonts w:ascii="Times New Roman" w:hAnsi="Times New Roman" w:cs="Times New Roman"/>
          <w:i/>
          <w:iCs/>
          <w:lang w:val="lt-LT" w:eastAsia="lt-LT"/>
        </w:rPr>
        <w:t xml:space="preserve">Milteliai </w:t>
      </w:r>
    </w:p>
    <w:p w14:paraId="62605837" w14:textId="77777777" w:rsidR="00F35307" w:rsidRPr="00777AB8" w:rsidRDefault="00757AC4" w:rsidP="00F35307">
      <w:pPr>
        <w:spacing w:after="0" w:line="240" w:lineRule="auto"/>
        <w:rPr>
          <w:rFonts w:ascii="Times New Roman" w:hAnsi="Times New Roman" w:cs="Times New Roman"/>
          <w:lang w:val="lt-LT" w:eastAsia="lt-LT"/>
        </w:rPr>
      </w:pPr>
      <w:r w:rsidRPr="00777AB8">
        <w:rPr>
          <w:rFonts w:ascii="Times New Roman" w:hAnsi="Times New Roman" w:cs="Times New Roman"/>
          <w:lang w:val="lt-LT" w:eastAsia="lt-LT"/>
        </w:rPr>
        <w:t>Poli-(d, l-laktido koglikolidas)</w:t>
      </w:r>
    </w:p>
    <w:p w14:paraId="2525125E" w14:textId="77777777" w:rsidR="00F35307" w:rsidRPr="00777AB8" w:rsidRDefault="00F35307" w:rsidP="00F35307">
      <w:pPr>
        <w:spacing w:after="0" w:line="240" w:lineRule="auto"/>
        <w:rPr>
          <w:rFonts w:ascii="Times New Roman" w:hAnsi="Times New Roman" w:cs="Times New Roman"/>
          <w:lang w:val="lt-LT" w:eastAsia="lt-LT"/>
        </w:rPr>
      </w:pPr>
    </w:p>
    <w:p w14:paraId="1A3E7891" w14:textId="77777777" w:rsidR="00F35307" w:rsidRDefault="00757AC4" w:rsidP="00F35307">
      <w:pPr>
        <w:keepNext/>
        <w:spacing w:after="0" w:line="240" w:lineRule="auto"/>
        <w:rPr>
          <w:rFonts w:ascii="Times New Roman" w:hAnsi="Times New Roman" w:cs="Times New Roman"/>
          <w:i/>
          <w:iCs/>
          <w:lang w:val="lt-LT"/>
        </w:rPr>
      </w:pPr>
      <w:r w:rsidRPr="00875A18">
        <w:rPr>
          <w:rFonts w:ascii="Times New Roman" w:hAnsi="Times New Roman" w:cs="Times New Roman"/>
          <w:i/>
          <w:iCs/>
          <w:lang w:val="lt-LT"/>
        </w:rPr>
        <w:t>Tirpiklis</w:t>
      </w:r>
    </w:p>
    <w:p w14:paraId="69A41309" w14:textId="77777777" w:rsidR="00F35307" w:rsidRDefault="00757AC4" w:rsidP="00F35307">
      <w:pPr>
        <w:spacing w:after="0" w:line="240" w:lineRule="auto"/>
        <w:rPr>
          <w:rFonts w:ascii="Times New Roman" w:hAnsi="Times New Roman" w:cs="Times New Roman"/>
          <w:lang w:val="lt-LT"/>
        </w:rPr>
      </w:pPr>
      <w:r w:rsidRPr="00F01C99">
        <w:rPr>
          <w:rFonts w:ascii="Times New Roman" w:hAnsi="Times New Roman" w:cs="Times New Roman"/>
          <w:lang w:val="lt-LT"/>
        </w:rPr>
        <w:t>Polisorbatas 20</w:t>
      </w:r>
    </w:p>
    <w:p w14:paraId="567B4198" w14:textId="77777777" w:rsidR="00F35307" w:rsidRDefault="00757AC4" w:rsidP="00F35307">
      <w:pPr>
        <w:spacing w:after="0" w:line="240" w:lineRule="auto"/>
        <w:rPr>
          <w:rFonts w:ascii="Times New Roman" w:hAnsi="Times New Roman" w:cs="Times New Roman"/>
          <w:lang w:val="lt-LT"/>
        </w:rPr>
      </w:pPr>
      <w:r w:rsidRPr="00777AB8">
        <w:rPr>
          <w:rFonts w:ascii="Times New Roman" w:hAnsi="Times New Roman" w:cs="Times New Roman"/>
          <w:lang w:val="lt-LT"/>
        </w:rPr>
        <w:t>Karmeliozės natrio druska</w:t>
      </w:r>
    </w:p>
    <w:p w14:paraId="519051B0" w14:textId="77777777" w:rsidR="00F35307" w:rsidRDefault="00757AC4" w:rsidP="00F35307">
      <w:pPr>
        <w:spacing w:after="0" w:line="240" w:lineRule="auto"/>
        <w:rPr>
          <w:rFonts w:ascii="Times New Roman" w:hAnsi="Times New Roman" w:cs="Times New Roman"/>
          <w:lang w:val="lt-LT"/>
        </w:rPr>
      </w:pPr>
      <w:r w:rsidRPr="00777AB8">
        <w:rPr>
          <w:rFonts w:ascii="Times New Roman" w:hAnsi="Times New Roman" w:cs="Times New Roman"/>
          <w:lang w:val="lt-LT"/>
        </w:rPr>
        <w:t>Dinatrio-vandenilio fosfatas dihidratas</w:t>
      </w:r>
    </w:p>
    <w:p w14:paraId="289AB53D" w14:textId="77777777" w:rsidR="00F35307" w:rsidRDefault="00757AC4" w:rsidP="00F35307">
      <w:pPr>
        <w:spacing w:after="0" w:line="240" w:lineRule="auto"/>
        <w:rPr>
          <w:rFonts w:ascii="Times New Roman" w:hAnsi="Times New Roman" w:cs="Times New Roman"/>
          <w:lang w:val="lt-LT"/>
        </w:rPr>
      </w:pPr>
      <w:r w:rsidRPr="00777AB8">
        <w:rPr>
          <w:rFonts w:ascii="Times New Roman" w:hAnsi="Times New Roman" w:cs="Times New Roman"/>
          <w:lang w:val="lt-LT"/>
        </w:rPr>
        <w:t>Bevandenė citrinų rūgštis</w:t>
      </w:r>
    </w:p>
    <w:p w14:paraId="5227B901" w14:textId="77777777" w:rsidR="00F35307" w:rsidRDefault="00757AC4" w:rsidP="00F35307">
      <w:pPr>
        <w:spacing w:after="0" w:line="240" w:lineRule="auto"/>
        <w:rPr>
          <w:rFonts w:ascii="Times New Roman" w:hAnsi="Times New Roman" w:cs="Times New Roman"/>
          <w:lang w:val="lt-LT"/>
        </w:rPr>
      </w:pPr>
      <w:r w:rsidRPr="00777AB8">
        <w:rPr>
          <w:rFonts w:ascii="Times New Roman" w:hAnsi="Times New Roman" w:cs="Times New Roman"/>
          <w:lang w:val="lt-LT"/>
        </w:rPr>
        <w:t>Natrio chloridas</w:t>
      </w:r>
    </w:p>
    <w:p w14:paraId="58F13F04" w14:textId="77777777" w:rsidR="00F35307" w:rsidRDefault="00757AC4" w:rsidP="00F35307">
      <w:pPr>
        <w:spacing w:after="0" w:line="240" w:lineRule="auto"/>
        <w:rPr>
          <w:rFonts w:ascii="Times New Roman" w:hAnsi="Times New Roman" w:cs="Times New Roman"/>
          <w:lang w:val="lt-LT"/>
        </w:rPr>
      </w:pPr>
      <w:r w:rsidRPr="00777AB8">
        <w:rPr>
          <w:rFonts w:ascii="Times New Roman" w:hAnsi="Times New Roman" w:cs="Times New Roman"/>
          <w:lang w:val="lt-LT"/>
        </w:rPr>
        <w:t>Natrio hidroksidas</w:t>
      </w:r>
    </w:p>
    <w:p w14:paraId="3A0B6C9F" w14:textId="77777777" w:rsidR="00F35307" w:rsidRDefault="00757AC4" w:rsidP="00F35307">
      <w:pPr>
        <w:spacing w:after="0" w:line="240" w:lineRule="auto"/>
        <w:rPr>
          <w:rFonts w:ascii="Times New Roman" w:hAnsi="Times New Roman" w:cs="Times New Roman"/>
          <w:lang w:val="lt-LT"/>
        </w:rPr>
      </w:pPr>
      <w:r w:rsidRPr="00777AB8">
        <w:rPr>
          <w:rFonts w:ascii="Times New Roman" w:hAnsi="Times New Roman" w:cs="Times New Roman"/>
          <w:lang w:val="lt-LT"/>
        </w:rPr>
        <w:t>Injekcinis vanduo</w:t>
      </w:r>
    </w:p>
    <w:p w14:paraId="6352E661" w14:textId="77777777" w:rsidR="00F35307" w:rsidRPr="00875A18" w:rsidRDefault="00F35307" w:rsidP="00F35307">
      <w:pPr>
        <w:spacing w:after="0" w:line="240" w:lineRule="auto"/>
        <w:rPr>
          <w:rFonts w:ascii="Times New Roman" w:hAnsi="Times New Roman" w:cs="Times New Roman"/>
          <w:lang w:val="lt-LT"/>
        </w:rPr>
      </w:pPr>
    </w:p>
    <w:p w14:paraId="7E5CF02D" w14:textId="77777777" w:rsidR="00F35307" w:rsidRPr="00777AB8" w:rsidRDefault="00757AC4" w:rsidP="00F35307">
      <w:pPr>
        <w:keepNext/>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6.2</w:t>
      </w:r>
      <w:r w:rsidRPr="004804B7">
        <w:rPr>
          <w:rFonts w:ascii="Times New Roman" w:hAnsi="Times New Roman" w:cs="Times New Roman"/>
          <w:b/>
          <w:bCs/>
          <w:lang w:val="lt-LT"/>
        </w:rPr>
        <w:tab/>
        <w:t>Nesuderinamumas</w:t>
      </w:r>
    </w:p>
    <w:p w14:paraId="4E76DF7D" w14:textId="77777777" w:rsidR="00F35307" w:rsidRDefault="00F35307" w:rsidP="00F35307">
      <w:pPr>
        <w:keepNext/>
        <w:spacing w:after="0" w:line="240" w:lineRule="auto"/>
        <w:rPr>
          <w:rFonts w:ascii="Times New Roman" w:hAnsi="Times New Roman" w:cs="Times New Roman"/>
          <w:lang w:val="lt-LT"/>
        </w:rPr>
      </w:pPr>
    </w:p>
    <w:p w14:paraId="4168A30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Šio vaistinio preparato negalima maišyti su kitais, išskyrus nurodytus 6.6 skyriuje.</w:t>
      </w:r>
    </w:p>
    <w:p w14:paraId="66438E4C" w14:textId="77777777" w:rsidR="00F35307" w:rsidRPr="00632B28" w:rsidRDefault="00F35307" w:rsidP="00F35307">
      <w:pPr>
        <w:spacing w:after="0" w:line="240" w:lineRule="auto"/>
        <w:rPr>
          <w:rFonts w:ascii="Times New Roman" w:hAnsi="Times New Roman" w:cs="Times New Roman"/>
          <w:lang w:val="lt-LT"/>
        </w:rPr>
      </w:pPr>
    </w:p>
    <w:p w14:paraId="48B6E761" w14:textId="77777777" w:rsidR="00F35307" w:rsidRDefault="00757AC4" w:rsidP="00F35307">
      <w:pPr>
        <w:keepNext/>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6.3</w:t>
      </w:r>
      <w:r w:rsidRPr="004804B7">
        <w:rPr>
          <w:rFonts w:ascii="Times New Roman" w:hAnsi="Times New Roman" w:cs="Times New Roman"/>
          <w:b/>
          <w:bCs/>
          <w:lang w:val="lt-LT"/>
        </w:rPr>
        <w:tab/>
        <w:t>Tinkamumo laikas</w:t>
      </w:r>
    </w:p>
    <w:p w14:paraId="2BD7520D" w14:textId="77777777" w:rsidR="00F35307" w:rsidRDefault="00F35307" w:rsidP="00F35307">
      <w:pPr>
        <w:keepNext/>
        <w:spacing w:after="0" w:line="240" w:lineRule="auto"/>
        <w:rPr>
          <w:rFonts w:ascii="Times New Roman" w:hAnsi="Times New Roman" w:cs="Times New Roman"/>
          <w:lang w:val="lt-LT"/>
        </w:rPr>
      </w:pPr>
    </w:p>
    <w:p w14:paraId="7E738014"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3 metai (2</w:t>
      </w:r>
      <w:r>
        <w:rPr>
          <w:rFonts w:ascii="Times New Roman" w:hAnsi="Times New Roman" w:cs="Times New Roman"/>
          <w:lang w:val="lt-LT"/>
        </w:rPr>
        <w:t> </w:t>
      </w:r>
      <w:r w:rsidRPr="00632B28">
        <w:rPr>
          <w:rFonts w:ascii="Times New Roman" w:hAnsi="Times New Roman" w:cs="Times New Roman"/>
          <w:lang w:val="lt-LT"/>
        </w:rPr>
        <w:t>°C </w:t>
      </w:r>
      <w:r>
        <w:rPr>
          <w:rFonts w:ascii="Times New Roman" w:hAnsi="Times New Roman" w:cs="Times New Roman"/>
          <w:lang w:val="lt-LT"/>
        </w:rPr>
        <w:t>–</w:t>
      </w:r>
      <w:r w:rsidRPr="00632B28">
        <w:rPr>
          <w:rFonts w:ascii="Times New Roman" w:hAnsi="Times New Roman" w:cs="Times New Roman"/>
          <w:lang w:val="lt-LT"/>
        </w:rPr>
        <w:t> 8</w:t>
      </w:r>
      <w:r>
        <w:rPr>
          <w:rFonts w:ascii="Times New Roman" w:hAnsi="Times New Roman" w:cs="Times New Roman"/>
          <w:lang w:val="lt-LT"/>
        </w:rPr>
        <w:t> </w:t>
      </w:r>
      <w:r w:rsidRPr="00632B28">
        <w:rPr>
          <w:rFonts w:ascii="Times New Roman" w:hAnsi="Times New Roman" w:cs="Times New Roman"/>
          <w:lang w:val="lt-LT"/>
        </w:rPr>
        <w:t>°C temperatūroje).</w:t>
      </w:r>
    </w:p>
    <w:p w14:paraId="30058AC9" w14:textId="77777777" w:rsidR="00F35307" w:rsidRDefault="00F35307" w:rsidP="00F35307">
      <w:pPr>
        <w:spacing w:after="0" w:line="240" w:lineRule="auto"/>
        <w:rPr>
          <w:rFonts w:ascii="Times New Roman" w:hAnsi="Times New Roman" w:cs="Times New Roman"/>
          <w:lang w:val="lt-LT"/>
        </w:rPr>
      </w:pPr>
    </w:p>
    <w:p w14:paraId="5FA9FCE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lastRenderedPageBreak/>
        <w:t>Paruošta suspensija. Paruoštos suspensijos fizinės ir cheminės savybės 25</w:t>
      </w:r>
      <w:r>
        <w:rPr>
          <w:rFonts w:ascii="Times New Roman" w:hAnsi="Times New Roman" w:cs="Times New Roman"/>
          <w:lang w:val="lt-LT"/>
        </w:rPr>
        <w:t> </w:t>
      </w:r>
      <w:r w:rsidRPr="00632B28">
        <w:rPr>
          <w:rFonts w:ascii="Times New Roman" w:hAnsi="Times New Roman" w:cs="Times New Roman"/>
          <w:lang w:val="lt-LT"/>
        </w:rPr>
        <w:t>ºC temperatūroje nekinta 24 valandas.</w:t>
      </w:r>
    </w:p>
    <w:p w14:paraId="17576F54" w14:textId="77777777" w:rsidR="00F35307" w:rsidRDefault="00F35307" w:rsidP="00F35307">
      <w:pPr>
        <w:spacing w:after="0" w:line="240" w:lineRule="auto"/>
        <w:rPr>
          <w:rFonts w:ascii="Times New Roman" w:hAnsi="Times New Roman" w:cs="Times New Roman"/>
          <w:lang w:val="lt-LT"/>
        </w:rPr>
      </w:pPr>
    </w:p>
    <w:p w14:paraId="10569B59"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Mikrobiologiniu požiūriu, paruoštą suspensiją reikia suvartoti nedelsiant. Jeigu vaistinis preparatas tuoj pat nesuvartojamas, už paruoštos suspensijos laikymo laiką ir sąlygas prieš vartojimą atsako vartotojas, ir paprastai laikymo laikas negali būti ilgesnis kaip 6 valandos 25</w:t>
      </w:r>
      <w:r>
        <w:rPr>
          <w:rFonts w:ascii="Times New Roman" w:hAnsi="Times New Roman" w:cs="Times New Roman"/>
          <w:lang w:val="lt-LT"/>
        </w:rPr>
        <w:t> </w:t>
      </w:r>
      <w:r w:rsidRPr="00632B28">
        <w:rPr>
          <w:rFonts w:ascii="Times New Roman" w:hAnsi="Times New Roman" w:cs="Times New Roman"/>
          <w:lang w:val="lt-LT"/>
        </w:rPr>
        <w:t>ºC temperatūroje, nebent suspensija buvo ruošiama kontroliuojamomis ir patvirtintomis aseptinėmis sąlygomis.</w:t>
      </w:r>
    </w:p>
    <w:p w14:paraId="659250CA" w14:textId="77777777" w:rsidR="00F35307" w:rsidRPr="00632B28" w:rsidRDefault="00F35307" w:rsidP="00F35307">
      <w:pPr>
        <w:spacing w:after="0" w:line="240" w:lineRule="auto"/>
        <w:rPr>
          <w:rFonts w:ascii="Times New Roman" w:hAnsi="Times New Roman" w:cs="Times New Roman"/>
          <w:lang w:val="lt-LT"/>
        </w:rPr>
      </w:pPr>
    </w:p>
    <w:p w14:paraId="39323CB6" w14:textId="77777777" w:rsidR="00F35307" w:rsidRDefault="00757AC4" w:rsidP="00F35307">
      <w:pPr>
        <w:keepNext/>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6.4</w:t>
      </w:r>
      <w:r w:rsidRPr="004804B7">
        <w:rPr>
          <w:rFonts w:ascii="Times New Roman" w:hAnsi="Times New Roman" w:cs="Times New Roman"/>
          <w:b/>
          <w:bCs/>
          <w:lang w:val="lt-LT"/>
        </w:rPr>
        <w:tab/>
        <w:t>Specialios laikymo sąlygos</w:t>
      </w:r>
    </w:p>
    <w:p w14:paraId="574FD819" w14:textId="77777777" w:rsidR="00F35307" w:rsidRDefault="00F35307" w:rsidP="00F35307">
      <w:pPr>
        <w:keepNext/>
        <w:spacing w:after="0" w:line="240" w:lineRule="auto"/>
        <w:rPr>
          <w:rFonts w:ascii="Times New Roman" w:hAnsi="Times New Roman" w:cs="Times New Roman"/>
          <w:lang w:val="lt-LT"/>
        </w:rPr>
      </w:pPr>
    </w:p>
    <w:p w14:paraId="2D2229F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Visą pakuotę reikia laikyti šaldytuve (2</w:t>
      </w:r>
      <w:r>
        <w:rPr>
          <w:rFonts w:ascii="Times New Roman" w:hAnsi="Times New Roman" w:cs="Times New Roman"/>
          <w:lang w:val="lt-LT"/>
        </w:rPr>
        <w:t> </w:t>
      </w:r>
      <w:r w:rsidRPr="00632B28">
        <w:rPr>
          <w:rFonts w:ascii="Times New Roman" w:hAnsi="Times New Roman" w:cs="Times New Roman"/>
          <w:lang w:val="lt-LT"/>
        </w:rPr>
        <w:t>°C </w:t>
      </w:r>
      <w:r>
        <w:rPr>
          <w:rFonts w:ascii="Times New Roman" w:hAnsi="Times New Roman" w:cs="Times New Roman"/>
          <w:lang w:val="lt-LT"/>
        </w:rPr>
        <w:t>–</w:t>
      </w:r>
      <w:r w:rsidRPr="00632B28">
        <w:rPr>
          <w:rFonts w:ascii="Times New Roman" w:hAnsi="Times New Roman" w:cs="Times New Roman"/>
          <w:lang w:val="lt-LT"/>
        </w:rPr>
        <w:t> 8</w:t>
      </w:r>
      <w:r>
        <w:rPr>
          <w:rFonts w:ascii="Times New Roman" w:hAnsi="Times New Roman" w:cs="Times New Roman"/>
          <w:lang w:val="lt-LT"/>
        </w:rPr>
        <w:t> </w:t>
      </w:r>
      <w:r w:rsidRPr="00632B28">
        <w:rPr>
          <w:rFonts w:ascii="Times New Roman" w:hAnsi="Times New Roman" w:cs="Times New Roman"/>
          <w:lang w:val="lt-LT"/>
        </w:rPr>
        <w:t>°C).</w:t>
      </w:r>
    </w:p>
    <w:p w14:paraId="12B01437" w14:textId="77777777" w:rsidR="00F35307" w:rsidRDefault="00F35307" w:rsidP="00F35307">
      <w:pPr>
        <w:spacing w:after="0" w:line="240" w:lineRule="auto"/>
        <w:rPr>
          <w:rFonts w:ascii="Times New Roman" w:hAnsi="Times New Roman" w:cs="Times New Roman"/>
          <w:lang w:val="lt-LT"/>
        </w:rPr>
      </w:pPr>
    </w:p>
    <w:p w14:paraId="080439A8"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Jeigu šaldytuvo nėra, RISPOLEPT CONSTA ne ilgiau kaip 7 paras iki vartojimo galima laikyti ne aukštesnėje kaip 25</w:t>
      </w:r>
      <w:r>
        <w:rPr>
          <w:rFonts w:ascii="Times New Roman" w:hAnsi="Times New Roman" w:cs="Times New Roman"/>
          <w:lang w:val="lt-LT"/>
        </w:rPr>
        <w:t> </w:t>
      </w:r>
      <w:r w:rsidRPr="00632B28">
        <w:rPr>
          <w:rFonts w:ascii="Times New Roman" w:hAnsi="Times New Roman" w:cs="Times New Roman"/>
          <w:lang w:val="lt-LT"/>
        </w:rPr>
        <w:t>ºC temperat</w:t>
      </w:r>
      <w:r>
        <w:rPr>
          <w:rFonts w:ascii="Times New Roman" w:hAnsi="Times New Roman" w:cs="Times New Roman"/>
          <w:lang w:val="lt-LT"/>
        </w:rPr>
        <w:t>ū</w:t>
      </w:r>
      <w:r w:rsidRPr="00632B28">
        <w:rPr>
          <w:rFonts w:ascii="Times New Roman" w:hAnsi="Times New Roman" w:cs="Times New Roman"/>
          <w:lang w:val="lt-LT"/>
        </w:rPr>
        <w:t>roje.</w:t>
      </w:r>
    </w:p>
    <w:p w14:paraId="252493E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Laikyti gamintojo pakuot</w:t>
      </w:r>
      <w:r>
        <w:rPr>
          <w:rFonts w:ascii="Times New Roman" w:hAnsi="Times New Roman" w:cs="Times New Roman"/>
          <w:lang w:val="lt-LT"/>
        </w:rPr>
        <w:t>ė</w:t>
      </w:r>
      <w:r w:rsidRPr="00632B28">
        <w:rPr>
          <w:rFonts w:ascii="Times New Roman" w:hAnsi="Times New Roman" w:cs="Times New Roman"/>
          <w:lang w:val="lt-LT"/>
        </w:rPr>
        <w:t>je</w:t>
      </w:r>
      <w:r>
        <w:rPr>
          <w:rFonts w:ascii="Times New Roman" w:hAnsi="Times New Roman" w:cs="Times New Roman"/>
          <w:lang w:val="lt-LT"/>
        </w:rPr>
        <w:t>, kad vaistinis preparatas būtų apsaugotas nuo šviesos</w:t>
      </w:r>
      <w:r w:rsidRPr="00632B28">
        <w:rPr>
          <w:rFonts w:ascii="Times New Roman" w:hAnsi="Times New Roman" w:cs="Times New Roman"/>
          <w:lang w:val="lt-LT"/>
        </w:rPr>
        <w:t>.</w:t>
      </w:r>
    </w:p>
    <w:p w14:paraId="074C109E" w14:textId="77777777" w:rsidR="00F35307" w:rsidRDefault="00F35307" w:rsidP="00F35307">
      <w:pPr>
        <w:spacing w:after="0" w:line="240" w:lineRule="auto"/>
        <w:rPr>
          <w:rFonts w:ascii="Times New Roman" w:hAnsi="Times New Roman" w:cs="Times New Roman"/>
          <w:lang w:val="lt-LT"/>
        </w:rPr>
      </w:pPr>
    </w:p>
    <w:p w14:paraId="0C263A3E" w14:textId="77777777" w:rsidR="00F35307" w:rsidRDefault="00757AC4" w:rsidP="00F35307">
      <w:pPr>
        <w:spacing w:after="0" w:line="240" w:lineRule="auto"/>
        <w:rPr>
          <w:rFonts w:ascii="Times New Roman" w:hAnsi="Times New Roman" w:cs="Times New Roman"/>
          <w:noProof/>
          <w:lang w:val="lt-LT"/>
        </w:rPr>
      </w:pPr>
      <w:r w:rsidRPr="00632B28">
        <w:rPr>
          <w:rFonts w:ascii="Times New Roman" w:hAnsi="Times New Roman" w:cs="Times New Roman"/>
          <w:noProof/>
          <w:lang w:val="lt-LT"/>
        </w:rPr>
        <w:t>Paruošto vaistinio preparato laikymo sąlygos pateikiamos 6.3 skyriuje.</w:t>
      </w:r>
    </w:p>
    <w:p w14:paraId="319522E2" w14:textId="77777777" w:rsidR="00F35307" w:rsidRDefault="00F35307" w:rsidP="00F35307">
      <w:pPr>
        <w:spacing w:after="0" w:line="240" w:lineRule="auto"/>
        <w:rPr>
          <w:rFonts w:ascii="Times New Roman" w:hAnsi="Times New Roman" w:cs="Times New Roman"/>
          <w:lang w:val="lt-LT"/>
        </w:rPr>
      </w:pPr>
    </w:p>
    <w:p w14:paraId="41680115" w14:textId="77777777" w:rsidR="00F35307" w:rsidRDefault="00757AC4" w:rsidP="00F35307">
      <w:pPr>
        <w:keepNext/>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6.5</w:t>
      </w:r>
      <w:r w:rsidRPr="004804B7">
        <w:rPr>
          <w:rFonts w:ascii="Times New Roman" w:hAnsi="Times New Roman" w:cs="Times New Roman"/>
          <w:b/>
          <w:bCs/>
          <w:lang w:val="lt-LT"/>
        </w:rPr>
        <w:tab/>
        <w:t>Talpyklės pobūdis ir jos</w:t>
      </w:r>
      <w:r w:rsidRPr="00777AB8">
        <w:rPr>
          <w:rFonts w:ascii="Times New Roman" w:hAnsi="Times New Roman" w:cs="Times New Roman"/>
          <w:b/>
          <w:lang w:val="lt-LT"/>
        </w:rPr>
        <w:t xml:space="preserve"> </w:t>
      </w:r>
      <w:r w:rsidRPr="004804B7">
        <w:rPr>
          <w:rFonts w:ascii="Times New Roman" w:hAnsi="Times New Roman" w:cs="Times New Roman"/>
          <w:b/>
          <w:bCs/>
          <w:lang w:val="lt-LT"/>
        </w:rPr>
        <w:t>turinys</w:t>
      </w:r>
    </w:p>
    <w:p w14:paraId="4DFE5952" w14:textId="77777777" w:rsidR="00F35307" w:rsidRPr="00141DAD" w:rsidRDefault="00F35307" w:rsidP="00F35307">
      <w:pPr>
        <w:keepNext/>
        <w:spacing w:after="0" w:line="240" w:lineRule="auto"/>
        <w:rPr>
          <w:rFonts w:ascii="Times New Roman" w:hAnsi="Times New Roman" w:cs="Times New Roman"/>
          <w:lang w:val="pt-PT"/>
        </w:rPr>
      </w:pPr>
    </w:p>
    <w:p w14:paraId="31B57EB3" w14:textId="77777777" w:rsidR="00F35307" w:rsidRDefault="00757AC4" w:rsidP="00F35307">
      <w:pPr>
        <w:spacing w:after="0" w:line="240" w:lineRule="auto"/>
        <w:ind w:right="-360"/>
        <w:rPr>
          <w:rFonts w:ascii="Times New Roman" w:hAnsi="Times New Roman" w:cs="Times New Roman"/>
          <w:i/>
          <w:iCs/>
          <w:lang w:val="lt-LT"/>
        </w:rPr>
      </w:pPr>
      <w:r w:rsidRPr="00632B28">
        <w:rPr>
          <w:rFonts w:ascii="Times New Roman" w:hAnsi="Times New Roman" w:cs="Times New Roman"/>
          <w:i/>
          <w:iCs/>
          <w:lang w:val="lt-LT"/>
        </w:rPr>
        <w:t>Vaistinio preparato praskiedimo be adatos įtaisas</w:t>
      </w:r>
    </w:p>
    <w:p w14:paraId="1ACA5FB0" w14:textId="77777777" w:rsidR="00F35307" w:rsidRDefault="00757AC4" w:rsidP="00F35307">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Vienas flakonas, kuriame yra milteliai.</w:t>
      </w:r>
    </w:p>
    <w:p w14:paraId="60C5A16D" w14:textId="77777777" w:rsidR="00F35307" w:rsidRDefault="00757AC4" w:rsidP="00F35307">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Vienas </w:t>
      </w:r>
      <w:r w:rsidRPr="0050641F">
        <w:rPr>
          <w:rFonts w:ascii="Times New Roman" w:hAnsi="Times New Roman" w:cs="Times New Roman"/>
          <w:iCs/>
          <w:lang w:val="lt-LT"/>
        </w:rPr>
        <w:t>flakono adapteris</w:t>
      </w:r>
      <w:r w:rsidRPr="00632B28">
        <w:rPr>
          <w:rFonts w:ascii="Times New Roman" w:hAnsi="Times New Roman" w:cs="Times New Roman"/>
          <w:i/>
          <w:iCs/>
          <w:lang w:val="lt-LT"/>
        </w:rPr>
        <w:t xml:space="preserve"> </w:t>
      </w:r>
      <w:r w:rsidRPr="00632B28">
        <w:rPr>
          <w:rFonts w:ascii="Times New Roman" w:hAnsi="Times New Roman" w:cs="Times New Roman"/>
          <w:lang w:val="lt-LT"/>
        </w:rPr>
        <w:t>vaistini</w:t>
      </w:r>
      <w:r>
        <w:rPr>
          <w:rFonts w:ascii="Times New Roman" w:hAnsi="Times New Roman" w:cs="Times New Roman"/>
          <w:lang w:val="lt-LT"/>
        </w:rPr>
        <w:t>o</w:t>
      </w:r>
      <w:r w:rsidRPr="00632B28">
        <w:rPr>
          <w:rFonts w:ascii="Times New Roman" w:hAnsi="Times New Roman" w:cs="Times New Roman"/>
          <w:lang w:val="lt-LT"/>
        </w:rPr>
        <w:t xml:space="preserve"> preparat</w:t>
      </w:r>
      <w:r>
        <w:rPr>
          <w:rFonts w:ascii="Times New Roman" w:hAnsi="Times New Roman" w:cs="Times New Roman"/>
          <w:lang w:val="lt-LT"/>
        </w:rPr>
        <w:t>o</w:t>
      </w:r>
      <w:r w:rsidRPr="00632B28">
        <w:rPr>
          <w:rFonts w:ascii="Times New Roman" w:hAnsi="Times New Roman" w:cs="Times New Roman"/>
          <w:lang w:val="lt-LT"/>
        </w:rPr>
        <w:t xml:space="preserve"> praskie</w:t>
      </w:r>
      <w:r>
        <w:rPr>
          <w:rFonts w:ascii="Times New Roman" w:hAnsi="Times New Roman" w:cs="Times New Roman"/>
          <w:lang w:val="lt-LT"/>
        </w:rPr>
        <w:t>dimui</w:t>
      </w:r>
      <w:r w:rsidRPr="00632B28">
        <w:rPr>
          <w:rFonts w:ascii="Times New Roman" w:hAnsi="Times New Roman" w:cs="Times New Roman"/>
          <w:lang w:val="lt-LT"/>
        </w:rPr>
        <w:t>.</w:t>
      </w:r>
    </w:p>
    <w:p w14:paraId="18CEBF2C" w14:textId="77777777" w:rsidR="00F35307" w:rsidRDefault="00757AC4" w:rsidP="00F35307">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542433">
        <w:rPr>
          <w:rFonts w:ascii="Times New Roman" w:hAnsi="Times New Roman" w:cs="Times New Roman"/>
          <w:lang w:val="lt-LT"/>
        </w:rPr>
        <w:t xml:space="preserve">Vienas užpildytas švirkštas, kuriame yra tirpiklio RISPOLEPT </w:t>
      </w:r>
      <w:r w:rsidRPr="00777AB8">
        <w:rPr>
          <w:rFonts w:ascii="Times New Roman" w:hAnsi="Times New Roman" w:cs="Times New Roman"/>
          <w:lang w:val="lt-LT"/>
        </w:rPr>
        <w:t>C</w:t>
      </w:r>
      <w:r>
        <w:rPr>
          <w:rFonts w:ascii="Times New Roman" w:hAnsi="Times New Roman" w:cs="Times New Roman"/>
          <w:lang w:val="lt-LT"/>
        </w:rPr>
        <w:t>ONSTA</w:t>
      </w:r>
      <w:r w:rsidRPr="00542433">
        <w:rPr>
          <w:rFonts w:ascii="Times New Roman" w:hAnsi="Times New Roman" w:cs="Times New Roman"/>
          <w:lang w:val="lt-LT"/>
        </w:rPr>
        <w:t>.</w:t>
      </w:r>
    </w:p>
    <w:p w14:paraId="4E88B607" w14:textId="77777777" w:rsidR="00F35307" w:rsidRDefault="00757AC4" w:rsidP="00F35307">
      <w:pPr>
        <w:numPr>
          <w:ilvl w:val="0"/>
          <w:numId w:val="5"/>
        </w:numPr>
        <w:tabs>
          <w:tab w:val="num" w:pos="567"/>
        </w:tabs>
        <w:spacing w:after="0" w:line="240" w:lineRule="auto"/>
        <w:ind w:hanging="540"/>
        <w:rPr>
          <w:rFonts w:ascii="Times New Roman" w:hAnsi="Times New Roman" w:cs="Times New Roman"/>
          <w:lang w:val="lt-LT"/>
        </w:rPr>
      </w:pPr>
      <w:r w:rsidRPr="002C17D4">
        <w:rPr>
          <w:rFonts w:ascii="Times New Roman" w:hAnsi="Times New Roman" w:cs="Times New Roman"/>
          <w:lang w:val="lt-LT"/>
        </w:rPr>
        <w:t xml:space="preserve">Dvi </w:t>
      </w:r>
      <w:r w:rsidRPr="002C17D4">
        <w:rPr>
          <w:rFonts w:ascii="Times New Roman" w:hAnsi="Times New Roman" w:cs="Times New Roman"/>
          <w:i/>
          <w:iCs/>
          <w:lang w:val="lt-LT"/>
        </w:rPr>
        <w:t>Terumo SurGuard</w:t>
      </w:r>
      <w:r w:rsidRPr="002C17D4">
        <w:rPr>
          <w:rFonts w:ascii="Times New Roman" w:hAnsi="Times New Roman" w:cs="Times New Roman"/>
          <w:i/>
          <w:iCs/>
          <w:vertAlign w:val="superscript"/>
          <w:lang w:val="lt-LT"/>
        </w:rPr>
        <w:t>®</w:t>
      </w:r>
      <w:r w:rsidRPr="002C17D4">
        <w:rPr>
          <w:rFonts w:ascii="Times New Roman" w:hAnsi="Times New Roman" w:cs="Times New Roman"/>
          <w:i/>
          <w:iCs/>
          <w:lang w:val="lt-LT"/>
        </w:rPr>
        <w:t>3</w:t>
      </w:r>
      <w:r w:rsidRPr="002C17D4">
        <w:rPr>
          <w:rFonts w:ascii="Times New Roman" w:hAnsi="Times New Roman" w:cs="Times New Roman"/>
          <w:lang w:val="lt-LT"/>
        </w:rPr>
        <w:t xml:space="preserve"> adatos vaistiniam preparatui </w:t>
      </w:r>
      <w:r w:rsidRPr="00777AB8">
        <w:rPr>
          <w:rFonts w:ascii="Times New Roman" w:hAnsi="Times New Roman" w:cs="Times New Roman"/>
          <w:lang w:val="lt-LT"/>
        </w:rPr>
        <w:t>leisti į raumenis</w:t>
      </w:r>
      <w:r w:rsidRPr="002C17D4">
        <w:rPr>
          <w:rFonts w:ascii="Times New Roman" w:hAnsi="Times New Roman" w:cs="Times New Roman"/>
          <w:lang w:val="lt-LT"/>
        </w:rPr>
        <w:t>: (21G UTW 1 colio</w:t>
      </w:r>
      <w:r w:rsidRPr="00632B28">
        <w:rPr>
          <w:rFonts w:ascii="Times New Roman" w:hAnsi="Times New Roman" w:cs="Times New Roman"/>
          <w:lang w:val="lt-LT"/>
        </w:rPr>
        <w:t xml:space="preserve"> [0,8 mm x 25 mm] saugi adata su apsauginiu adatos įtaisu, skirta injekcijai į deltinį raumenį, ir 20G TW 2 colių [0,9 mm x 51 mm]</w:t>
      </w:r>
      <w:r w:rsidRPr="00632B28">
        <w:rPr>
          <w:rFonts w:ascii="Times New Roman" w:hAnsi="Times New Roman" w:cs="Times New Roman"/>
          <w:i/>
          <w:iCs/>
          <w:lang w:val="lt-LT"/>
        </w:rPr>
        <w:t xml:space="preserve"> </w:t>
      </w:r>
      <w:r w:rsidRPr="00632B28">
        <w:rPr>
          <w:rFonts w:ascii="Times New Roman" w:hAnsi="Times New Roman" w:cs="Times New Roman"/>
          <w:lang w:val="lt-LT"/>
        </w:rPr>
        <w:t>saugi adata su apsauginiu adatos įtaisu, skirta injekcijai į sėdmens raumenį).</w:t>
      </w:r>
    </w:p>
    <w:p w14:paraId="6DBC097A" w14:textId="77777777" w:rsidR="00F35307" w:rsidRDefault="00F35307" w:rsidP="00F35307">
      <w:pPr>
        <w:spacing w:after="0" w:line="240" w:lineRule="auto"/>
        <w:rPr>
          <w:rFonts w:ascii="Times New Roman" w:hAnsi="Times New Roman" w:cs="Times New Roman"/>
          <w:lang w:val="lt-LT"/>
        </w:rPr>
      </w:pPr>
    </w:p>
    <w:p w14:paraId="61C46C7A"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 xml:space="preserve">RISPOLEPT CONSTA tiekiamas pakuotėmis, kuriose yra </w:t>
      </w:r>
      <w:r w:rsidRPr="00D65B8A">
        <w:rPr>
          <w:rFonts w:ascii="Times New Roman" w:hAnsi="Times New Roman" w:cs="Times New Roman"/>
          <w:lang w:val="lt-LT"/>
        </w:rPr>
        <w:t xml:space="preserve">1 arba 5 </w:t>
      </w:r>
      <w:r>
        <w:rPr>
          <w:rFonts w:ascii="Times New Roman" w:hAnsi="Times New Roman" w:cs="Times New Roman"/>
          <w:lang w:val="lt-LT"/>
        </w:rPr>
        <w:t>(</w:t>
      </w:r>
      <w:r w:rsidRPr="00D65B8A">
        <w:rPr>
          <w:rFonts w:ascii="Times New Roman" w:hAnsi="Times New Roman" w:cs="Times New Roman"/>
          <w:lang w:val="lt-LT"/>
        </w:rPr>
        <w:t>sudėtinės</w:t>
      </w:r>
      <w:r>
        <w:rPr>
          <w:rFonts w:ascii="Times New Roman" w:hAnsi="Times New Roman" w:cs="Times New Roman"/>
          <w:lang w:val="lt-LT"/>
        </w:rPr>
        <w:t>) pakuotės.</w:t>
      </w:r>
    </w:p>
    <w:p w14:paraId="47827889" w14:textId="77777777" w:rsidR="00F35307" w:rsidRDefault="00F35307" w:rsidP="00F35307">
      <w:pPr>
        <w:spacing w:after="0" w:line="240" w:lineRule="auto"/>
        <w:rPr>
          <w:rFonts w:ascii="Times New Roman" w:hAnsi="Times New Roman" w:cs="Times New Roman"/>
          <w:lang w:val="lt-LT"/>
        </w:rPr>
      </w:pPr>
    </w:p>
    <w:p w14:paraId="7356EF0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Gali būti tiekiamos ne visų dydžių pakuotės.</w:t>
      </w:r>
    </w:p>
    <w:p w14:paraId="691D5994" w14:textId="77777777" w:rsidR="00F35307" w:rsidRDefault="00F35307" w:rsidP="00F35307">
      <w:pPr>
        <w:spacing w:after="0" w:line="240" w:lineRule="auto"/>
        <w:rPr>
          <w:rFonts w:ascii="Times New Roman" w:hAnsi="Times New Roman" w:cs="Times New Roman"/>
          <w:lang w:val="lt-LT"/>
        </w:rPr>
      </w:pPr>
    </w:p>
    <w:p w14:paraId="260261DA" w14:textId="77777777" w:rsidR="00F35307" w:rsidRPr="00777AB8" w:rsidRDefault="00757AC4" w:rsidP="00F35307">
      <w:pPr>
        <w:keepNext/>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6.6</w:t>
      </w:r>
      <w:r w:rsidRPr="004804B7">
        <w:rPr>
          <w:rFonts w:ascii="Times New Roman" w:hAnsi="Times New Roman" w:cs="Times New Roman"/>
          <w:b/>
          <w:bCs/>
          <w:lang w:val="lt-LT"/>
        </w:rPr>
        <w:tab/>
        <w:t>Specialūs reikalavimai atliekoms tvarkyti ir vaistiniam preparatui ruošti</w:t>
      </w:r>
    </w:p>
    <w:p w14:paraId="4470AEED" w14:textId="77777777" w:rsidR="00F35307" w:rsidRDefault="00F35307" w:rsidP="00F35307">
      <w:pPr>
        <w:keepNext/>
        <w:spacing w:after="0" w:line="240" w:lineRule="auto"/>
        <w:rPr>
          <w:rFonts w:ascii="Times New Roman" w:hAnsi="Times New Roman" w:cs="Times New Roman"/>
          <w:lang w:val="lt-LT"/>
        </w:rPr>
      </w:pPr>
    </w:p>
    <w:p w14:paraId="31F3A5E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b/>
          <w:bCs/>
          <w:lang w:val="lt-LT"/>
        </w:rPr>
        <w:t>Svarbi informacija</w:t>
      </w:r>
    </w:p>
    <w:p w14:paraId="6B3110D2"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Norint užtikrinti sėkmingą RISPOLEPT CONSTA vartojimą, reikia atidžiai pažingsniui vykdyti šias </w:t>
      </w:r>
      <w:r w:rsidRPr="00632B28">
        <w:rPr>
          <w:rFonts w:ascii="Times New Roman" w:hAnsi="Times New Roman" w:cs="Times New Roman"/>
          <w:i/>
          <w:iCs/>
          <w:lang w:val="lt-LT"/>
        </w:rPr>
        <w:t>Vartojimo instrukcijas</w:t>
      </w:r>
      <w:r w:rsidRPr="00632B28">
        <w:rPr>
          <w:rFonts w:ascii="Times New Roman" w:hAnsi="Times New Roman" w:cs="Times New Roman"/>
          <w:lang w:val="lt-LT"/>
        </w:rPr>
        <w:t>.</w:t>
      </w:r>
    </w:p>
    <w:p w14:paraId="545F2A12" w14:textId="77777777" w:rsidR="00F35307" w:rsidRDefault="00F35307" w:rsidP="00F35307">
      <w:pPr>
        <w:spacing w:after="0" w:line="240" w:lineRule="auto"/>
        <w:rPr>
          <w:rFonts w:ascii="Times New Roman" w:hAnsi="Times New Roman" w:cs="Times New Roman"/>
          <w:lang w:val="lt-LT"/>
        </w:rPr>
      </w:pPr>
    </w:p>
    <w:p w14:paraId="61DDD006"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Naudokite pateiktus komponentus</w:t>
      </w:r>
    </w:p>
    <w:p w14:paraId="15826E11"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Šios pakuotės komponentai yra specialiai sukurti naudoti su RISPOLEPT CONSTA. RISPOLEPT CONSTA turi būti tirpinamas tik dozės pakuotėje esančiame tirpiklyje.</w:t>
      </w:r>
    </w:p>
    <w:p w14:paraId="47C54DA1" w14:textId="77777777" w:rsidR="00F35307" w:rsidRDefault="00F35307" w:rsidP="00F35307">
      <w:pPr>
        <w:spacing w:after="0" w:line="240" w:lineRule="auto"/>
        <w:rPr>
          <w:rFonts w:ascii="Times New Roman" w:hAnsi="Times New Roman" w:cs="Times New Roman"/>
          <w:lang w:val="lt-LT"/>
        </w:rPr>
      </w:pPr>
    </w:p>
    <w:p w14:paraId="773FEFF4"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JOKIŲ dozės pakuotės komponentų</w:t>
      </w:r>
      <w:r w:rsidRPr="00632B28">
        <w:rPr>
          <w:rFonts w:ascii="Times New Roman" w:hAnsi="Times New Roman" w:cs="Times New Roman"/>
          <w:b/>
          <w:bCs/>
          <w:lang w:val="lt-LT"/>
        </w:rPr>
        <w:t xml:space="preserve"> negalima</w:t>
      </w:r>
      <w:r w:rsidRPr="00632B28">
        <w:rPr>
          <w:rFonts w:ascii="Times New Roman" w:hAnsi="Times New Roman" w:cs="Times New Roman"/>
          <w:lang w:val="lt-LT"/>
        </w:rPr>
        <w:t xml:space="preserve"> pakeisti kitais.</w:t>
      </w:r>
    </w:p>
    <w:p w14:paraId="6AE55501" w14:textId="77777777" w:rsidR="00F35307" w:rsidRPr="00E20D89" w:rsidRDefault="00F35307" w:rsidP="00F35307">
      <w:pPr>
        <w:spacing w:after="0" w:line="240" w:lineRule="auto"/>
        <w:rPr>
          <w:rFonts w:ascii="Times New Roman" w:hAnsi="Times New Roman" w:cs="Times New Roman"/>
          <w:bCs/>
          <w:lang w:val="lt-LT"/>
        </w:rPr>
      </w:pPr>
    </w:p>
    <w:p w14:paraId="7AFB00D2" w14:textId="77777777" w:rsidR="00F35307" w:rsidRPr="00E20D89" w:rsidRDefault="00757AC4" w:rsidP="00F35307">
      <w:pPr>
        <w:spacing w:after="0" w:line="240" w:lineRule="auto"/>
        <w:rPr>
          <w:rFonts w:ascii="Times New Roman" w:hAnsi="Times New Roman" w:cs="Times New Roman"/>
          <w:b/>
          <w:bCs/>
          <w:lang w:val="lt-LT"/>
        </w:rPr>
      </w:pPr>
      <w:r w:rsidRPr="00E20D89">
        <w:rPr>
          <w:rFonts w:ascii="Times New Roman" w:hAnsi="Times New Roman" w:cs="Times New Roman"/>
          <w:b/>
          <w:bCs/>
          <w:lang w:val="lt-LT"/>
        </w:rPr>
        <w:t>Nelaikykite paruoštos suspensijos</w:t>
      </w:r>
    </w:p>
    <w:p w14:paraId="0A5B6311" w14:textId="77777777" w:rsidR="00F35307" w:rsidRDefault="00757AC4" w:rsidP="00F35307">
      <w:pPr>
        <w:spacing w:after="0" w:line="240" w:lineRule="auto"/>
        <w:rPr>
          <w:rFonts w:ascii="Times New Roman" w:hAnsi="Times New Roman" w:cs="Times New Roman"/>
          <w:lang w:val="lt-LT"/>
        </w:rPr>
      </w:pPr>
      <w:r w:rsidRPr="00E20D89">
        <w:rPr>
          <w:rFonts w:ascii="Times New Roman" w:hAnsi="Times New Roman" w:cs="Times New Roman"/>
          <w:lang w:val="lt-LT"/>
        </w:rPr>
        <w:t>Paruošus, dozę reikia suvartoti kuo greičiau, kad nesusidarytų nuosėdų.</w:t>
      </w:r>
    </w:p>
    <w:p w14:paraId="6EF43081" w14:textId="77777777" w:rsidR="00F35307" w:rsidRPr="00E20D89" w:rsidRDefault="00F35307" w:rsidP="00F35307">
      <w:pPr>
        <w:spacing w:after="0" w:line="240" w:lineRule="auto"/>
        <w:rPr>
          <w:rFonts w:ascii="Times New Roman" w:hAnsi="Times New Roman" w:cs="Times New Roman"/>
          <w:bCs/>
          <w:lang w:val="lt-LT"/>
        </w:rPr>
      </w:pPr>
    </w:p>
    <w:p w14:paraId="28F5C0F2"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Tinkamas dozavimas</w:t>
      </w:r>
    </w:p>
    <w:p w14:paraId="76F7D5F5" w14:textId="77777777" w:rsidR="00F35307" w:rsidRDefault="00757AC4" w:rsidP="00F35307">
      <w:pPr>
        <w:spacing w:after="0" w:line="240" w:lineRule="auto"/>
        <w:rPr>
          <w:rFonts w:ascii="Times New Roman" w:hAnsi="Times New Roman" w:cs="Times New Roman"/>
          <w:lang w:val="lt-LT"/>
        </w:rPr>
      </w:pPr>
      <w:r w:rsidRPr="00E20D89">
        <w:rPr>
          <w:rFonts w:ascii="Times New Roman" w:hAnsi="Times New Roman" w:cs="Times New Roman"/>
          <w:lang w:val="lt-LT"/>
        </w:rPr>
        <w:t>Siekiant užtikrinti, kad bus gauta norima RISPOLEPT CONSTA dozė, turi būti suleistas visas flakono</w:t>
      </w:r>
      <w:r w:rsidRPr="00632B28">
        <w:rPr>
          <w:rFonts w:ascii="Times New Roman" w:hAnsi="Times New Roman" w:cs="Times New Roman"/>
          <w:lang w:val="lt-LT"/>
        </w:rPr>
        <w:t xml:space="preserve"> turinys.</w:t>
      </w:r>
    </w:p>
    <w:p w14:paraId="1CD8143D" w14:textId="77777777" w:rsidR="00F35307" w:rsidRDefault="00F35307" w:rsidP="00F35307">
      <w:pPr>
        <w:spacing w:after="0" w:line="240" w:lineRule="auto"/>
        <w:rPr>
          <w:rFonts w:ascii="Times New Roman" w:hAnsi="Times New Roman" w:cs="Times New Roman"/>
          <w:lang w:val="lt-LT"/>
        </w:rPr>
      </w:pPr>
    </w:p>
    <w:p w14:paraId="288D21EE" w14:textId="75D202AA" w:rsidR="00F35307" w:rsidRDefault="00141DAD" w:rsidP="00F35307">
      <w:pPr>
        <w:spacing w:after="0" w:line="240" w:lineRule="auto"/>
        <w:rPr>
          <w:rFonts w:ascii="Times New Roman" w:hAnsi="Times New Roman" w:cs="Times New Roman"/>
          <w:lang w:val="lt-LT"/>
        </w:rPr>
      </w:pPr>
      <w:r>
        <w:rPr>
          <w:noProof/>
          <w:lang w:val="lt-LT" w:eastAsia="lt-LT"/>
        </w:rPr>
        <mc:AlternateContent>
          <mc:Choice Requires="wps">
            <w:drawing>
              <wp:inline distT="0" distB="0" distL="0" distR="0" wp14:anchorId="1F825F17" wp14:editId="7FFF078F">
                <wp:extent cx="2836545" cy="342900"/>
                <wp:effectExtent l="19685" t="19685" r="20320" b="18415"/>
                <wp:docPr id="15" name="Rounded 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6545" cy="342900"/>
                        </a:xfrm>
                        <a:prstGeom prst="roundRect">
                          <a:avLst>
                            <a:gd name="adj" fmla="val 16667"/>
                          </a:avLst>
                        </a:prstGeom>
                        <a:solidFill>
                          <a:srgbClr val="000000"/>
                        </a:solidFill>
                        <a:ln w="25400">
                          <a:solidFill>
                            <a:srgbClr val="000000"/>
                          </a:solidFill>
                          <a:round/>
                          <a:headEnd/>
                          <a:tailEnd/>
                        </a:ln>
                      </wps:spPr>
                      <wps:txbx>
                        <w:txbxContent>
                          <w:p w14:paraId="562D7D26" w14:textId="77777777" w:rsidR="007E3FFC" w:rsidRPr="00A9285F" w:rsidRDefault="007E3FFC" w:rsidP="00F35307">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14:paraId="2A26F565" w14:textId="77777777" w:rsidR="007E3FFC" w:rsidRPr="00BB59D1" w:rsidRDefault="007E3FFC" w:rsidP="00F35307">
                            <w:pPr>
                              <w:jc w:val="center"/>
                              <w:rPr>
                                <w:b/>
                                <w:bCs/>
                              </w:rPr>
                            </w:pPr>
                          </w:p>
                        </w:txbxContent>
                      </wps:txbx>
                      <wps:bodyPr rot="0" vert="horz" wrap="square" lIns="91440" tIns="45720" rIns="91440" bIns="45720" anchor="ctr" anchorCtr="0" upright="1">
                        <a:noAutofit/>
                      </wps:bodyPr>
                    </wps:wsp>
                  </a:graphicData>
                </a:graphic>
              </wp:inline>
            </w:drawing>
          </mc:Choice>
          <mc:Fallback>
            <w:pict>
              <v:roundrect w14:anchorId="1F825F17" id="Rounded Rectangle 165" o:spid="_x0000_s1026" style="width:223.35pt;height:2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" fillcolor="black" strokeweight="2pt">
                <v:path arrowok="t"/>
                <v:textbox>
                  <w:txbxContent>
                    <w:p w14:paraId="562D7D26" w14:textId="77777777" w:rsidR="007E3FFC" w:rsidRPr="00A9285F" w:rsidRDefault="007E3FFC" w:rsidP="00F35307">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14:paraId="2A26F565" w14:textId="77777777" w:rsidR="007E3FFC" w:rsidRPr="00BB59D1" w:rsidRDefault="007E3FFC" w:rsidP="00F35307">
                      <w:pPr>
                        <w:jc w:val="center"/>
                        <w:rPr>
                          <w:b/>
                          <w:bCs/>
                        </w:rPr>
                      </w:pPr>
                    </w:p>
                  </w:txbxContent>
                </v:textbox>
                <w10:anchorlock/>
              </v:roundrect>
            </w:pict>
          </mc:Fallback>
        </mc:AlternateContent>
      </w:r>
    </w:p>
    <w:p w14:paraId="495B8306"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Negalima naudoti dar kartą</w:t>
      </w:r>
    </w:p>
    <w:p w14:paraId="56BE55A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lastRenderedPageBreak/>
        <w:t>Kad veiktų kaip numatyta, medicinos prietaisui yra reikalingos tam tikros medžiagos charakteristikos. Šios charakteristikos buvo patikrintos tik vienkartinio naudojimo sąlygomis. Bet koks mėginimas panaudoti prietaisą dar kartą gali neigiamai paveikti jo vientisumą ar pabloginti veikimą.</w:t>
      </w:r>
    </w:p>
    <w:p w14:paraId="5EE96ED1" w14:textId="77777777" w:rsidR="00F35307" w:rsidRDefault="00F35307" w:rsidP="00F35307">
      <w:pPr>
        <w:spacing w:after="0" w:line="240" w:lineRule="auto"/>
        <w:rPr>
          <w:rFonts w:ascii="Times New Roman" w:hAnsi="Times New Roman" w:cs="Times New Roman"/>
          <w:lang w:val="lt-LT"/>
        </w:rPr>
      </w:pPr>
    </w:p>
    <w:p w14:paraId="3C4D1EC5"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Dozės pakuotės sudėtis</w:t>
      </w:r>
    </w:p>
    <w:p w14:paraId="75A2330C" w14:textId="753663D7" w:rsidR="00F35307" w:rsidRPr="004502C9" w:rsidRDefault="00141DAD" w:rsidP="00F35307">
      <w:pPr>
        <w:keepNext/>
        <w:tabs>
          <w:tab w:val="left" w:pos="567"/>
        </w:tabs>
        <w:spacing w:after="0" w:line="240" w:lineRule="auto"/>
        <w:rPr>
          <w:rFonts w:ascii="Times New Roman" w:hAnsi="Times New Roman" w:cs="Times New Roman"/>
          <w:bCs/>
        </w:rPr>
      </w:pPr>
      <w:r>
        <w:rPr>
          <w:noProof/>
          <w:lang w:val="lt-LT" w:eastAsia="lt-LT"/>
        </w:rPr>
        <mc:AlternateContent>
          <mc:Choice Requires="wps">
            <w:drawing>
              <wp:anchor distT="0" distB="0" distL="114300" distR="114300" simplePos="0" relativeHeight="251669504" behindDoc="0" locked="1" layoutInCell="1" allowOverlap="1" wp14:anchorId="6786AC5A" wp14:editId="62C68703">
                <wp:simplePos x="0" y="0"/>
                <wp:positionH relativeFrom="column">
                  <wp:posOffset>5304790</wp:posOffset>
                </wp:positionH>
                <wp:positionV relativeFrom="paragraph">
                  <wp:posOffset>1722755</wp:posOffset>
                </wp:positionV>
                <wp:extent cx="737870" cy="401955"/>
                <wp:effectExtent l="0" t="0" r="0" b="0"/>
                <wp:wrapNone/>
                <wp:docPr id="11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7870" cy="40195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E39655" w14:textId="77777777" w:rsidR="007E3FFC" w:rsidRPr="00D3299D" w:rsidRDefault="007E3FFC" w:rsidP="00F35307">
                            <w:pPr>
                              <w:spacing w:line="240" w:lineRule="auto"/>
                              <w:rPr>
                                <w:b/>
                                <w:bCs/>
                                <w:sz w:val="18"/>
                                <w:szCs w:val="18"/>
                              </w:rPr>
                            </w:pPr>
                            <w:r w:rsidRPr="00D3299D">
                              <w:rPr>
                                <w:b/>
                                <w:bCs/>
                                <w:sz w:val="18"/>
                                <w:szCs w:val="18"/>
                                <w:lang w:val="lt-LT"/>
                              </w:rPr>
                              <w:t>Baltas 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6AC5A" id="_x0000_t202" coordsize="21600,21600" o:spt="202" path="m,l,21600r21600,l21600,xe">
                <v:stroke joinstyle="miter"/>
                <v:path gradientshapeok="t" o:connecttype="rect"/>
              </v:shapetype>
              <v:shape id="Text Box 154" o:spid="_x0000_s1027" type="#_x0000_t202" style="position:absolute;margin-left:417.7pt;margin-top:135.65pt;width:58.1pt;height:3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" fillcolor="#f2f2f2" stroked="f" strokeweight=".5pt">
                <v:path arrowok="t"/>
                <v:textbox>
                  <w:txbxContent>
                    <w:p w14:paraId="3FE39655" w14:textId="77777777" w:rsidR="007E3FFC" w:rsidRPr="00D3299D" w:rsidRDefault="007E3FFC" w:rsidP="00F35307">
                      <w:pPr>
                        <w:spacing w:line="240" w:lineRule="auto"/>
                        <w:rPr>
                          <w:b/>
                          <w:bCs/>
                          <w:sz w:val="18"/>
                          <w:szCs w:val="18"/>
                        </w:rPr>
                      </w:pPr>
                      <w:r w:rsidRPr="00D3299D">
                        <w:rPr>
                          <w:b/>
                          <w:bCs/>
                          <w:sz w:val="18"/>
                          <w:szCs w:val="18"/>
                          <w:lang w:val="lt-LT"/>
                        </w:rPr>
                        <w:t>Baltas dangtelis</w:t>
                      </w:r>
                    </w:p>
                  </w:txbxContent>
                </v:textbox>
                <w10:anchorlock/>
              </v:shape>
            </w:pict>
          </mc:Fallback>
        </mc:AlternateContent>
      </w:r>
      <w:r>
        <w:rPr>
          <w:noProof/>
          <w:lang w:val="lt-LT" w:eastAsia="lt-LT"/>
        </w:rPr>
        <mc:AlternateContent>
          <mc:Choice Requires="wps">
            <w:drawing>
              <wp:anchor distT="0" distB="0" distL="114300" distR="114300" simplePos="0" relativeHeight="251667456" behindDoc="0" locked="1" layoutInCell="1" allowOverlap="1" wp14:anchorId="348EDEF9" wp14:editId="5D126315">
                <wp:simplePos x="0" y="0"/>
                <wp:positionH relativeFrom="column">
                  <wp:posOffset>5123815</wp:posOffset>
                </wp:positionH>
                <wp:positionV relativeFrom="paragraph">
                  <wp:posOffset>499110</wp:posOffset>
                </wp:positionV>
                <wp:extent cx="676275" cy="343535"/>
                <wp:effectExtent l="0" t="0" r="0" b="0"/>
                <wp:wrapNone/>
                <wp:docPr id="11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6275" cy="34353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F8D618" w14:textId="77777777" w:rsidR="007E3FFC" w:rsidRPr="00D3299D" w:rsidRDefault="007E3FFC" w:rsidP="00F35307">
                            <w:pPr>
                              <w:spacing w:line="240" w:lineRule="auto"/>
                              <w:rPr>
                                <w:b/>
                                <w:bCs/>
                                <w:sz w:val="18"/>
                                <w:szCs w:val="18"/>
                                <w:lang w:val="lt-LT"/>
                              </w:rPr>
                            </w:pPr>
                            <w:r w:rsidRPr="00D3299D">
                              <w:rPr>
                                <w:b/>
                                <w:bCs/>
                                <w:sz w:val="18"/>
                                <w:szCs w:val="18"/>
                                <w:lang w:val="lt-LT"/>
                              </w:rPr>
                              <w:t>Baltas kaklelis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EDEF9" id="Text Box 152" o:spid="_x0000_s1028" type="#_x0000_t202" style="position:absolute;margin-left:403.45pt;margin-top:39.3pt;width:53.25pt;height:2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" fillcolor="#f2f2f2" stroked="f" strokeweight=".5pt">
                <v:path arrowok="t"/>
                <v:textbox>
                  <w:txbxContent>
                    <w:p w14:paraId="57F8D618" w14:textId="77777777" w:rsidR="007E3FFC" w:rsidRPr="00D3299D" w:rsidRDefault="007E3FFC" w:rsidP="00F35307">
                      <w:pPr>
                        <w:spacing w:line="240" w:lineRule="auto"/>
                        <w:rPr>
                          <w:b/>
                          <w:bCs/>
                          <w:sz w:val="18"/>
                          <w:szCs w:val="18"/>
                          <w:lang w:val="lt-LT"/>
                        </w:rPr>
                      </w:pPr>
                      <w:r w:rsidRPr="00D3299D">
                        <w:rPr>
                          <w:b/>
                          <w:bCs/>
                          <w:sz w:val="18"/>
                          <w:szCs w:val="18"/>
                          <w:lang w:val="lt-LT"/>
                        </w:rPr>
                        <w:t>Baltas kaklelis</w:t>
                      </w:r>
                    </w:p>
                  </w:txbxContent>
                </v:textbox>
                <w10:anchorlock/>
              </v:shape>
            </w:pict>
          </mc:Fallback>
        </mc:AlternateContent>
      </w:r>
      <w:r>
        <w:rPr>
          <w:noProof/>
          <w:lang w:val="lt-LT" w:eastAsia="lt-LT"/>
        </w:rPr>
        <mc:AlternateContent>
          <mc:Choice Requires="wps">
            <w:drawing>
              <wp:anchor distT="0" distB="0" distL="114300" distR="114300" simplePos="0" relativeHeight="251680768" behindDoc="0" locked="1" layoutInCell="1" allowOverlap="1" wp14:anchorId="680CCDF9" wp14:editId="1BA2F82A">
                <wp:simplePos x="0" y="0"/>
                <wp:positionH relativeFrom="column">
                  <wp:posOffset>4806315</wp:posOffset>
                </wp:positionH>
                <wp:positionV relativeFrom="paragraph">
                  <wp:posOffset>2612390</wp:posOffset>
                </wp:positionV>
                <wp:extent cx="848360" cy="702945"/>
                <wp:effectExtent l="0" t="0" r="0" b="0"/>
                <wp:wrapNone/>
                <wp:docPr id="111"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8360" cy="70294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EF7DE7" w14:textId="77777777" w:rsidR="007E3FFC" w:rsidRPr="00DC0F91" w:rsidRDefault="007E3FFC" w:rsidP="00F35307">
                            <w:pPr>
                              <w:spacing w:line="240" w:lineRule="auto"/>
                              <w:rPr>
                                <w:b/>
                                <w:bCs/>
                                <w:sz w:val="18"/>
                                <w:szCs w:val="18"/>
                                <w:lang w:val="lt-LT"/>
                              </w:rPr>
                            </w:pPr>
                            <w:r w:rsidRPr="00DC0F91">
                              <w:rPr>
                                <w:b/>
                                <w:bCs/>
                                <w:sz w:val="18"/>
                                <w:szCs w:val="18"/>
                                <w:lang w:val="lt-LT"/>
                              </w:rPr>
                              <w:t>Permatomas adatos</w:t>
                            </w:r>
                            <w:r>
                              <w:rPr>
                                <w:b/>
                                <w:bCs/>
                                <w:sz w:val="18"/>
                                <w:szCs w:val="18"/>
                                <w:lang w:val="lt-LT"/>
                              </w:rPr>
                              <w:t xml:space="preserve"> apsauginis</w:t>
                            </w:r>
                            <w:r w:rsidRPr="00DC0F91">
                              <w:rPr>
                                <w:b/>
                                <w:bCs/>
                                <w:sz w:val="18"/>
                                <w:szCs w:val="18"/>
                                <w:lang w:val="lt-LT"/>
                              </w:rPr>
                              <w:t xml:space="preserve"> 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CCDF9" id="Text Box 159" o:spid="_x0000_s1029" type="#_x0000_t202" style="position:absolute;margin-left:378.45pt;margin-top:205.7pt;width:66.8pt;height:55.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" fillcolor="#f2f2f2" stroked="f" strokeweight=".5pt">
                <v:path arrowok="t"/>
                <v:textbox>
                  <w:txbxContent>
                    <w:p w14:paraId="54EF7DE7" w14:textId="77777777" w:rsidR="007E3FFC" w:rsidRPr="00DC0F91" w:rsidRDefault="007E3FFC" w:rsidP="00F35307">
                      <w:pPr>
                        <w:spacing w:line="240" w:lineRule="auto"/>
                        <w:rPr>
                          <w:b/>
                          <w:bCs/>
                          <w:sz w:val="18"/>
                          <w:szCs w:val="18"/>
                          <w:lang w:val="lt-LT"/>
                        </w:rPr>
                      </w:pPr>
                      <w:r w:rsidRPr="00DC0F91">
                        <w:rPr>
                          <w:b/>
                          <w:bCs/>
                          <w:sz w:val="18"/>
                          <w:szCs w:val="18"/>
                          <w:lang w:val="lt-LT"/>
                        </w:rPr>
                        <w:t>Permatomas adatos</w:t>
                      </w:r>
                      <w:r>
                        <w:rPr>
                          <w:b/>
                          <w:bCs/>
                          <w:sz w:val="18"/>
                          <w:szCs w:val="18"/>
                          <w:lang w:val="lt-LT"/>
                        </w:rPr>
                        <w:t xml:space="preserve"> apsauginis</w:t>
                      </w:r>
                      <w:r w:rsidRPr="00DC0F91">
                        <w:rPr>
                          <w:b/>
                          <w:bCs/>
                          <w:sz w:val="18"/>
                          <w:szCs w:val="18"/>
                          <w:lang w:val="lt-LT"/>
                        </w:rPr>
                        <w:t xml:space="preserve"> dangtelis</w:t>
                      </w:r>
                    </w:p>
                  </w:txbxContent>
                </v:textbox>
                <w10:anchorlock/>
              </v:shape>
            </w:pict>
          </mc:Fallback>
        </mc:AlternateContent>
      </w:r>
      <w:r>
        <w:rPr>
          <w:noProof/>
          <w:lang w:val="lt-LT" w:eastAsia="lt-LT"/>
        </w:rPr>
        <mc:AlternateContent>
          <mc:Choice Requires="wps">
            <w:drawing>
              <wp:anchor distT="0" distB="0" distL="114300" distR="114300" simplePos="0" relativeHeight="251674624" behindDoc="0" locked="1" layoutInCell="1" allowOverlap="1" wp14:anchorId="4E46A94A" wp14:editId="0F1CD4B7">
                <wp:simplePos x="0" y="0"/>
                <wp:positionH relativeFrom="column">
                  <wp:posOffset>2190115</wp:posOffset>
                </wp:positionH>
                <wp:positionV relativeFrom="paragraph">
                  <wp:posOffset>2522220</wp:posOffset>
                </wp:positionV>
                <wp:extent cx="1682750" cy="431800"/>
                <wp:effectExtent l="0" t="0" r="0" b="0"/>
                <wp:wrapNone/>
                <wp:docPr id="11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82750" cy="4318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AF3E08F" w14:textId="77777777" w:rsidR="007E3FFC" w:rsidRPr="00DC0F91" w:rsidRDefault="007E3FFC" w:rsidP="00F35307">
                            <w:pPr>
                              <w:spacing w:line="240" w:lineRule="auto"/>
                              <w:rPr>
                                <w:b/>
                                <w:bCs/>
                                <w:lang w:val="lt-LT"/>
                              </w:rPr>
                            </w:pPr>
                            <w:r w:rsidRPr="00A86950">
                              <w:rPr>
                                <w:b/>
                                <w:bCs/>
                                <w:i/>
                                <w:iCs/>
                                <w:lang w:val="lt-LT"/>
                              </w:rPr>
                              <w:t>Terumo SurGuard® 3</w:t>
                            </w:r>
                            <w:r w:rsidRPr="00A86950">
                              <w:rPr>
                                <w:b/>
                                <w:bCs/>
                                <w:lang w:val="lt-LT"/>
                              </w:rPr>
                              <w:t xml:space="preserve"> </w:t>
                            </w:r>
                            <w:r w:rsidRPr="00DC0F91">
                              <w:rPr>
                                <w:b/>
                                <w:bCs/>
                                <w:lang w:val="lt-LT"/>
                              </w:rPr>
                              <w:t>adatos injekcijoms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A94A" id="Text Box 157" o:spid="_x0000_s1030" type="#_x0000_t202" style="position:absolute;margin-left:172.45pt;margin-top:198.6pt;width:132.5pt;height: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" fillcolor="#f2f2f2" stroked="f" strokeweight=".5pt">
                <v:path arrowok="t"/>
                <v:textbox>
                  <w:txbxContent>
                    <w:p w14:paraId="4AF3E08F" w14:textId="77777777" w:rsidR="007E3FFC" w:rsidRPr="00DC0F91" w:rsidRDefault="007E3FFC" w:rsidP="00F35307">
                      <w:pPr>
                        <w:spacing w:line="240" w:lineRule="auto"/>
                        <w:rPr>
                          <w:b/>
                          <w:bCs/>
                          <w:lang w:val="lt-LT"/>
                        </w:rPr>
                      </w:pPr>
                      <w:r w:rsidRPr="00A86950">
                        <w:rPr>
                          <w:b/>
                          <w:bCs/>
                          <w:i/>
                          <w:iCs/>
                          <w:lang w:val="lt-LT"/>
                        </w:rPr>
                        <w:t>Terumo SurGuard® 3</w:t>
                      </w:r>
                      <w:r w:rsidRPr="00A86950">
                        <w:rPr>
                          <w:b/>
                          <w:bCs/>
                          <w:lang w:val="lt-LT"/>
                        </w:rPr>
                        <w:t xml:space="preserve"> </w:t>
                      </w:r>
                      <w:r w:rsidRPr="00DC0F91">
                        <w:rPr>
                          <w:b/>
                          <w:bCs/>
                          <w:lang w:val="lt-LT"/>
                        </w:rPr>
                        <w:t>adatos injekcijoms</w:t>
                      </w:r>
                    </w:p>
                  </w:txbxContent>
                </v:textbox>
                <w10:anchorlock/>
              </v:shape>
            </w:pict>
          </mc:Fallback>
        </mc:AlternateContent>
      </w:r>
      <w:r>
        <w:rPr>
          <w:noProof/>
          <w:lang w:val="lt-LT" w:eastAsia="lt-LT"/>
        </w:rPr>
        <mc:AlternateContent>
          <mc:Choice Requires="wps">
            <w:drawing>
              <wp:anchor distT="0" distB="0" distL="114300" distR="114300" simplePos="0" relativeHeight="251661312" behindDoc="0" locked="1" layoutInCell="1" allowOverlap="1" wp14:anchorId="07D961F0" wp14:editId="02D51C31">
                <wp:simplePos x="0" y="0"/>
                <wp:positionH relativeFrom="column">
                  <wp:posOffset>140970</wp:posOffset>
                </wp:positionH>
                <wp:positionV relativeFrom="paragraph">
                  <wp:posOffset>108585</wp:posOffset>
                </wp:positionV>
                <wp:extent cx="1749425" cy="556895"/>
                <wp:effectExtent l="0" t="0" r="0" b="0"/>
                <wp:wrapNone/>
                <wp:docPr id="109"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49425" cy="55689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9F3D96" w14:textId="77777777" w:rsidR="007E3FFC" w:rsidRPr="00294E60" w:rsidRDefault="007E3FFC" w:rsidP="00F35307">
                            <w:pPr>
                              <w:spacing w:after="0" w:line="240" w:lineRule="auto"/>
                              <w:rPr>
                                <w:b/>
                                <w:bCs/>
                                <w:sz w:val="28"/>
                                <w:lang w:val="lt-LT"/>
                              </w:rPr>
                            </w:pPr>
                            <w:r w:rsidRPr="00294E60">
                              <w:rPr>
                                <w:b/>
                                <w:bCs/>
                                <w:szCs w:val="18"/>
                                <w:lang w:val="lt-LT"/>
                              </w:rPr>
                              <w:t>Flakono adapteris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961F0" id="Text Box 164" o:spid="_x0000_s1031" type="#_x0000_t202" style="position:absolute;margin-left:11.1pt;margin-top:8.55pt;width:137.75pt;height:4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" fillcolor="#f2f2f2" stroked="f" strokeweight=".5pt">
                <v:path arrowok="t"/>
                <v:textbox inset=".1mm,.1mm,.1mm,.1mm">
                  <w:txbxContent>
                    <w:p w14:paraId="129F3D96" w14:textId="77777777" w:rsidR="007E3FFC" w:rsidRPr="00294E60" w:rsidRDefault="007E3FFC" w:rsidP="00F35307">
                      <w:pPr>
                        <w:spacing w:after="0" w:line="240" w:lineRule="auto"/>
                        <w:rPr>
                          <w:b/>
                          <w:bCs/>
                          <w:sz w:val="28"/>
                          <w:lang w:val="lt-LT"/>
                        </w:rPr>
                      </w:pPr>
                      <w:r w:rsidRPr="00294E60">
                        <w:rPr>
                          <w:b/>
                          <w:bCs/>
                          <w:szCs w:val="18"/>
                          <w:lang w:val="lt-LT"/>
                        </w:rPr>
                        <w:t>Flakono adapteris</w:t>
                      </w:r>
                    </w:p>
                  </w:txbxContent>
                </v:textbox>
                <w10:anchorlock/>
              </v:shape>
            </w:pict>
          </mc:Fallback>
        </mc:AlternateContent>
      </w:r>
      <w:r>
        <w:rPr>
          <w:noProof/>
          <w:lang w:val="lt-LT" w:eastAsia="lt-LT"/>
        </w:rPr>
        <mc:AlternateContent>
          <mc:Choice Requires="wps">
            <w:drawing>
              <wp:anchor distT="0" distB="0" distL="114300" distR="114300" simplePos="0" relativeHeight="251678720" behindDoc="0" locked="1" layoutInCell="1" allowOverlap="1" wp14:anchorId="398EF6CD" wp14:editId="7FB26917">
                <wp:simplePos x="0" y="0"/>
                <wp:positionH relativeFrom="column">
                  <wp:posOffset>3729990</wp:posOffset>
                </wp:positionH>
                <wp:positionV relativeFrom="paragraph">
                  <wp:posOffset>3253740</wp:posOffset>
                </wp:positionV>
                <wp:extent cx="1076325" cy="421640"/>
                <wp:effectExtent l="0" t="0" r="0" b="0"/>
                <wp:wrapNone/>
                <wp:docPr id="10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2164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A857E1" w14:textId="77777777" w:rsidR="007E3FFC" w:rsidRPr="00DC0F91" w:rsidRDefault="007E3FFC" w:rsidP="00F35307">
                            <w:pPr>
                              <w:spacing w:after="0" w:line="240" w:lineRule="auto"/>
                              <w:rPr>
                                <w:b/>
                                <w:bCs/>
                                <w:sz w:val="18"/>
                                <w:szCs w:val="18"/>
                                <w:lang w:val="lt-LT"/>
                              </w:rPr>
                            </w:pPr>
                            <w:r>
                              <w:rPr>
                                <w:b/>
                                <w:bCs/>
                                <w:sz w:val="18"/>
                                <w:szCs w:val="18"/>
                                <w:lang w:val="lt-LT"/>
                              </w:rPr>
                              <w:t>Sėdmens raumens</w:t>
                            </w:r>
                          </w:p>
                          <w:p w14:paraId="29404CF3" w14:textId="77777777" w:rsidR="007E3FFC" w:rsidRPr="00DC0F91" w:rsidRDefault="007E3FFC" w:rsidP="00F35307">
                            <w:pPr>
                              <w:spacing w:after="0" w:line="240" w:lineRule="auto"/>
                              <w:rPr>
                                <w:b/>
                                <w:bCs/>
                                <w:sz w:val="18"/>
                                <w:szCs w:val="18"/>
                              </w:rPr>
                            </w:pPr>
                            <w:r w:rsidRPr="00DC0F91">
                              <w:rPr>
                                <w:b/>
                                <w:bCs/>
                                <w:sz w:val="18"/>
                                <w:szCs w:val="18"/>
                              </w:rPr>
                              <w:t>5</w:t>
                            </w:r>
                            <w:r>
                              <w:rPr>
                                <w:b/>
                                <w:bCs/>
                                <w:sz w:val="18"/>
                                <w:szCs w:val="18"/>
                              </w:rPr>
                              <w:t>1</w:t>
                            </w:r>
                            <w:r w:rsidRPr="00DC0F91">
                              <w:rPr>
                                <w:b/>
                                <w:bCs/>
                                <w:sz w:val="18"/>
                                <w:szCs w:val="18"/>
                              </w:rPr>
                              <w:t xml:space="preserve">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EF6CD" id="Text Box 158" o:spid="_x0000_s1032" type="#_x0000_t202" style="position:absolute;margin-left:293.7pt;margin-top:256.2pt;width:84.75pt;height:3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" fillcolor="#ffc000" stroked="f">
                <v:textbox>
                  <w:txbxContent>
                    <w:p w14:paraId="64A857E1" w14:textId="77777777" w:rsidR="007E3FFC" w:rsidRPr="00DC0F91" w:rsidRDefault="007E3FFC" w:rsidP="00F35307">
                      <w:pPr>
                        <w:spacing w:after="0" w:line="240" w:lineRule="auto"/>
                        <w:rPr>
                          <w:b/>
                          <w:bCs/>
                          <w:sz w:val="18"/>
                          <w:szCs w:val="18"/>
                          <w:lang w:val="lt-LT"/>
                        </w:rPr>
                      </w:pPr>
                      <w:r>
                        <w:rPr>
                          <w:b/>
                          <w:bCs/>
                          <w:sz w:val="18"/>
                          <w:szCs w:val="18"/>
                          <w:lang w:val="lt-LT"/>
                        </w:rPr>
                        <w:t>Sėdmens raumens</w:t>
                      </w:r>
                    </w:p>
                    <w:p w14:paraId="29404CF3" w14:textId="77777777" w:rsidR="007E3FFC" w:rsidRPr="00DC0F91" w:rsidRDefault="007E3FFC" w:rsidP="00F35307">
                      <w:pPr>
                        <w:spacing w:after="0" w:line="240" w:lineRule="auto"/>
                        <w:rPr>
                          <w:b/>
                          <w:bCs/>
                          <w:sz w:val="18"/>
                          <w:szCs w:val="18"/>
                        </w:rPr>
                      </w:pPr>
                      <w:r w:rsidRPr="00DC0F91">
                        <w:rPr>
                          <w:b/>
                          <w:bCs/>
                          <w:sz w:val="18"/>
                          <w:szCs w:val="18"/>
                        </w:rPr>
                        <w:t>5</w:t>
                      </w:r>
                      <w:r>
                        <w:rPr>
                          <w:b/>
                          <w:bCs/>
                          <w:sz w:val="18"/>
                          <w:szCs w:val="18"/>
                        </w:rPr>
                        <w:t>1</w:t>
                      </w:r>
                      <w:r w:rsidRPr="00DC0F91">
                        <w:rPr>
                          <w:b/>
                          <w:bCs/>
                          <w:sz w:val="18"/>
                          <w:szCs w:val="18"/>
                        </w:rPr>
                        <w:t xml:space="preserve"> mm</w:t>
                      </w:r>
                    </w:p>
                  </w:txbxContent>
                </v:textbox>
                <w10:anchorlock/>
              </v:shape>
            </w:pict>
          </mc:Fallback>
        </mc:AlternateContent>
      </w:r>
      <w:r>
        <w:rPr>
          <w:noProof/>
          <w:lang w:val="lt-LT" w:eastAsia="lt-LT"/>
        </w:rPr>
        <mc:AlternateContent>
          <mc:Choice Requires="wps">
            <w:drawing>
              <wp:anchor distT="0" distB="0" distL="114300" distR="114300" simplePos="0" relativeHeight="251676672" behindDoc="0" locked="1" layoutInCell="1" allowOverlap="1" wp14:anchorId="3C9EDC4E" wp14:editId="263DA9FD">
                <wp:simplePos x="0" y="0"/>
                <wp:positionH relativeFrom="column">
                  <wp:posOffset>2252980</wp:posOffset>
                </wp:positionH>
                <wp:positionV relativeFrom="paragraph">
                  <wp:posOffset>3253740</wp:posOffset>
                </wp:positionV>
                <wp:extent cx="1031240" cy="421640"/>
                <wp:effectExtent l="0" t="0" r="0" b="0"/>
                <wp:wrapNone/>
                <wp:docPr id="107"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42164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1FA24" w14:textId="77777777" w:rsidR="007E3FFC" w:rsidRPr="00DC0F91" w:rsidRDefault="007E3FFC" w:rsidP="00F35307">
                            <w:pPr>
                              <w:spacing w:after="0" w:line="240" w:lineRule="auto"/>
                              <w:rPr>
                                <w:b/>
                                <w:bCs/>
                                <w:sz w:val="18"/>
                                <w:szCs w:val="18"/>
                                <w:lang w:val="lt-LT"/>
                              </w:rPr>
                            </w:pPr>
                            <w:r>
                              <w:rPr>
                                <w:b/>
                                <w:bCs/>
                                <w:sz w:val="18"/>
                                <w:szCs w:val="18"/>
                                <w:lang w:val="lt-LT"/>
                              </w:rPr>
                              <w:t>Deltinio raumens</w:t>
                            </w:r>
                          </w:p>
                          <w:p w14:paraId="44760E85" w14:textId="77777777" w:rsidR="007E3FFC" w:rsidRPr="00DC0F91" w:rsidRDefault="007E3FFC" w:rsidP="00F35307">
                            <w:pPr>
                              <w:spacing w:after="0" w:line="240" w:lineRule="auto"/>
                              <w:rPr>
                                <w:b/>
                                <w:bCs/>
                                <w:sz w:val="18"/>
                                <w:szCs w:val="18"/>
                              </w:rPr>
                            </w:pPr>
                            <w:r w:rsidRPr="00DC0F91">
                              <w:rPr>
                                <w:b/>
                                <w:bCs/>
                                <w:sz w:val="18"/>
                                <w:szCs w:val="18"/>
                              </w:rPr>
                              <w:t>25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EDC4E" id="Text Box 161" o:spid="_x0000_s1033" type="#_x0000_t202" style="position:absolute;margin-left:177.4pt;margin-top:256.2pt;width:81.2pt;height:3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" fillcolor="#00b050" stroked="f">
                <v:textbox>
                  <w:txbxContent>
                    <w:p w14:paraId="5AD1FA24" w14:textId="77777777" w:rsidR="007E3FFC" w:rsidRPr="00DC0F91" w:rsidRDefault="007E3FFC" w:rsidP="00F35307">
                      <w:pPr>
                        <w:spacing w:after="0" w:line="240" w:lineRule="auto"/>
                        <w:rPr>
                          <w:b/>
                          <w:bCs/>
                          <w:sz w:val="18"/>
                          <w:szCs w:val="18"/>
                          <w:lang w:val="lt-LT"/>
                        </w:rPr>
                      </w:pPr>
                      <w:r>
                        <w:rPr>
                          <w:b/>
                          <w:bCs/>
                          <w:sz w:val="18"/>
                          <w:szCs w:val="18"/>
                          <w:lang w:val="lt-LT"/>
                        </w:rPr>
                        <w:t>Deltinio raumens</w:t>
                      </w:r>
                    </w:p>
                    <w:p w14:paraId="44760E85" w14:textId="77777777" w:rsidR="007E3FFC" w:rsidRPr="00DC0F91" w:rsidRDefault="007E3FFC" w:rsidP="00F35307">
                      <w:pPr>
                        <w:spacing w:after="0" w:line="240" w:lineRule="auto"/>
                        <w:rPr>
                          <w:b/>
                          <w:bCs/>
                          <w:sz w:val="18"/>
                          <w:szCs w:val="18"/>
                        </w:rPr>
                      </w:pPr>
                      <w:r w:rsidRPr="00DC0F91">
                        <w:rPr>
                          <w:b/>
                          <w:bCs/>
                          <w:sz w:val="18"/>
                          <w:szCs w:val="18"/>
                        </w:rPr>
                        <w:t>25 mm</w:t>
                      </w:r>
                    </w:p>
                  </w:txbxContent>
                </v:textbox>
                <w10:anchorlock/>
              </v:shape>
            </w:pict>
          </mc:Fallback>
        </mc:AlternateContent>
      </w:r>
      <w:r>
        <w:rPr>
          <w:noProof/>
          <w:lang w:val="lt-LT" w:eastAsia="lt-LT"/>
        </w:rPr>
        <mc:AlternateContent>
          <mc:Choice Requires="wps">
            <w:drawing>
              <wp:anchor distT="0" distB="0" distL="114300" distR="114300" simplePos="0" relativeHeight="251672576" behindDoc="0" locked="1" layoutInCell="1" allowOverlap="1" wp14:anchorId="35768144" wp14:editId="63704068">
                <wp:simplePos x="0" y="0"/>
                <wp:positionH relativeFrom="column">
                  <wp:posOffset>756920</wp:posOffset>
                </wp:positionH>
                <wp:positionV relativeFrom="paragraph">
                  <wp:posOffset>4481830</wp:posOffset>
                </wp:positionV>
                <wp:extent cx="857250" cy="226695"/>
                <wp:effectExtent l="0" t="0" r="0" b="0"/>
                <wp:wrapNone/>
                <wp:docPr id="106"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7250" cy="22669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8D17E3" w14:textId="77777777" w:rsidR="007E3FFC" w:rsidRPr="00DC0F91" w:rsidRDefault="007E3FFC" w:rsidP="00F35307">
                            <w:pPr>
                              <w:spacing w:line="240" w:lineRule="auto"/>
                              <w:rPr>
                                <w:b/>
                                <w:bCs/>
                                <w:sz w:val="18"/>
                                <w:szCs w:val="18"/>
                                <w:lang w:val="lt-LT"/>
                              </w:rPr>
                            </w:pPr>
                            <w:r w:rsidRPr="00DC0F91">
                              <w:rPr>
                                <w:b/>
                                <w:bCs/>
                                <w:sz w:val="18"/>
                                <w:szCs w:val="18"/>
                                <w:lang w:val="lt-LT"/>
                              </w:rPr>
                              <w:t>Mikrosferos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68144" id="Text Box 163" o:spid="_x0000_s1034" type="#_x0000_t202" style="position:absolute;margin-left:59.6pt;margin-top:352.9pt;width:67.5pt;height:1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" fillcolor="#f2f2f2" stroked="f" strokeweight=".5pt">
                <v:path arrowok="t"/>
                <v:textbox>
                  <w:txbxContent>
                    <w:p w14:paraId="2E8D17E3" w14:textId="77777777" w:rsidR="007E3FFC" w:rsidRPr="00DC0F91" w:rsidRDefault="007E3FFC" w:rsidP="00F35307">
                      <w:pPr>
                        <w:spacing w:line="240" w:lineRule="auto"/>
                        <w:rPr>
                          <w:b/>
                          <w:bCs/>
                          <w:sz w:val="18"/>
                          <w:szCs w:val="18"/>
                          <w:lang w:val="lt-LT"/>
                        </w:rPr>
                      </w:pPr>
                      <w:r w:rsidRPr="00DC0F91">
                        <w:rPr>
                          <w:b/>
                          <w:bCs/>
                          <w:sz w:val="18"/>
                          <w:szCs w:val="18"/>
                          <w:lang w:val="lt-LT"/>
                        </w:rPr>
                        <w:t>Mikrosferos</w:t>
                      </w:r>
                    </w:p>
                  </w:txbxContent>
                </v:textbox>
                <w10:anchorlock/>
              </v:shape>
            </w:pict>
          </mc:Fallback>
        </mc:AlternateContent>
      </w:r>
      <w:r>
        <w:rPr>
          <w:noProof/>
          <w:lang w:val="lt-LT" w:eastAsia="lt-LT"/>
        </w:rPr>
        <mc:AlternateContent>
          <mc:Choice Requires="wps">
            <w:drawing>
              <wp:anchor distT="0" distB="0" distL="114300" distR="114300" simplePos="0" relativeHeight="251662336" behindDoc="0" locked="1" layoutInCell="1" allowOverlap="1" wp14:anchorId="1E49DAE2" wp14:editId="40B378BF">
                <wp:simplePos x="0" y="0"/>
                <wp:positionH relativeFrom="column">
                  <wp:posOffset>818515</wp:posOffset>
                </wp:positionH>
                <wp:positionV relativeFrom="paragraph">
                  <wp:posOffset>665480</wp:posOffset>
                </wp:positionV>
                <wp:extent cx="504825" cy="347345"/>
                <wp:effectExtent l="0" t="0" r="0" b="0"/>
                <wp:wrapNone/>
                <wp:docPr id="105"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4825" cy="34734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C4BCD62" w14:textId="77777777" w:rsidR="007E3FFC" w:rsidRPr="0095258E" w:rsidRDefault="007E3FFC" w:rsidP="00F35307">
                            <w:pPr>
                              <w:spacing w:after="0" w:line="240" w:lineRule="auto"/>
                              <w:rPr>
                                <w:b/>
                                <w:bCs/>
                                <w:i/>
                                <w:iCs/>
                                <w:sz w:val="18"/>
                                <w:szCs w:val="18"/>
                                <w:lang w:val="lt-LT"/>
                              </w:rPr>
                            </w:pPr>
                            <w:r w:rsidRPr="0095258E">
                              <w:rPr>
                                <w:b/>
                                <w:bCs/>
                                <w:i/>
                                <w:iCs/>
                                <w:sz w:val="18"/>
                                <w:szCs w:val="18"/>
                                <w:lang w:val="lt-LT"/>
                              </w:rPr>
                              <w:t>Luer</w:t>
                            </w:r>
                          </w:p>
                          <w:p w14:paraId="1312FE19" w14:textId="77777777" w:rsidR="007E3FFC" w:rsidRPr="00D3299D" w:rsidRDefault="007E3FFC" w:rsidP="00F35307">
                            <w:pPr>
                              <w:spacing w:after="0" w:line="240" w:lineRule="auto"/>
                              <w:rPr>
                                <w:b/>
                                <w:bCs/>
                                <w:sz w:val="18"/>
                                <w:szCs w:val="18"/>
                                <w:lang w:val="lt-LT"/>
                              </w:rPr>
                            </w:pPr>
                            <w:r>
                              <w:rPr>
                                <w:b/>
                                <w:bCs/>
                                <w:sz w:val="18"/>
                                <w:szCs w:val="18"/>
                                <w:lang w:val="lt-LT"/>
                              </w:rPr>
                              <w:t>j</w:t>
                            </w:r>
                            <w:r w:rsidRPr="00D3299D">
                              <w:rPr>
                                <w:b/>
                                <w:bCs/>
                                <w:sz w:val="18"/>
                                <w:szCs w:val="18"/>
                                <w:lang w:val="lt-LT"/>
                              </w:rPr>
                              <w:t>ungtis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DAE2" id="Text Box 162" o:spid="_x0000_s1035" type="#_x0000_t202" style="position:absolute;margin-left:64.45pt;margin-top:52.4pt;width:39.75pt;height:2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" fillcolor="#f2f2f2" stroked="f" strokeweight=".5pt">
                <v:path arrowok="t"/>
                <v:textbox inset=".1mm,.1mm,.1mm,.1mm">
                  <w:txbxContent>
                    <w:p w14:paraId="4C4BCD62" w14:textId="77777777" w:rsidR="007E3FFC" w:rsidRPr="0095258E" w:rsidRDefault="007E3FFC" w:rsidP="00F35307">
                      <w:pPr>
                        <w:spacing w:after="0" w:line="240" w:lineRule="auto"/>
                        <w:rPr>
                          <w:b/>
                          <w:bCs/>
                          <w:i/>
                          <w:iCs/>
                          <w:sz w:val="18"/>
                          <w:szCs w:val="18"/>
                          <w:lang w:val="lt-LT"/>
                        </w:rPr>
                      </w:pPr>
                      <w:r w:rsidRPr="0095258E">
                        <w:rPr>
                          <w:b/>
                          <w:bCs/>
                          <w:i/>
                          <w:iCs/>
                          <w:sz w:val="18"/>
                          <w:szCs w:val="18"/>
                          <w:lang w:val="lt-LT"/>
                        </w:rPr>
                        <w:t>Luer</w:t>
                      </w:r>
                    </w:p>
                    <w:p w14:paraId="1312FE19" w14:textId="77777777" w:rsidR="007E3FFC" w:rsidRPr="00D3299D" w:rsidRDefault="007E3FFC" w:rsidP="00F35307">
                      <w:pPr>
                        <w:spacing w:after="0" w:line="240" w:lineRule="auto"/>
                        <w:rPr>
                          <w:b/>
                          <w:bCs/>
                          <w:sz w:val="18"/>
                          <w:szCs w:val="18"/>
                          <w:lang w:val="lt-LT"/>
                        </w:rPr>
                      </w:pPr>
                      <w:r>
                        <w:rPr>
                          <w:b/>
                          <w:bCs/>
                          <w:sz w:val="18"/>
                          <w:szCs w:val="18"/>
                          <w:lang w:val="lt-LT"/>
                        </w:rPr>
                        <w:t>j</w:t>
                      </w:r>
                      <w:r w:rsidRPr="00D3299D">
                        <w:rPr>
                          <w:b/>
                          <w:bCs/>
                          <w:sz w:val="18"/>
                          <w:szCs w:val="18"/>
                          <w:lang w:val="lt-LT"/>
                        </w:rPr>
                        <w:t>ungtis</w:t>
                      </w:r>
                    </w:p>
                  </w:txbxContent>
                </v:textbox>
                <w10:anchorlock/>
              </v:shape>
            </w:pict>
          </mc:Fallback>
        </mc:AlternateContent>
      </w:r>
      <w:r>
        <w:rPr>
          <w:noProof/>
          <w:lang w:val="lt-LT" w:eastAsia="lt-LT"/>
        </w:rPr>
        <mc:AlternateContent>
          <mc:Choice Requires="wps">
            <w:drawing>
              <wp:anchor distT="0" distB="0" distL="114300" distR="114300" simplePos="0" relativeHeight="251681792" behindDoc="0" locked="1" layoutInCell="1" allowOverlap="1" wp14:anchorId="125EC707" wp14:editId="6ED02A3A">
                <wp:simplePos x="0" y="0"/>
                <wp:positionH relativeFrom="column">
                  <wp:posOffset>4806315</wp:posOffset>
                </wp:positionH>
                <wp:positionV relativeFrom="paragraph">
                  <wp:posOffset>4248785</wp:posOffset>
                </wp:positionV>
                <wp:extent cx="775335" cy="526415"/>
                <wp:effectExtent l="0" t="0" r="0" b="0"/>
                <wp:wrapNone/>
                <wp:docPr id="104"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75335" cy="52641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3E9E6F0" w14:textId="77777777" w:rsidR="007E3FFC" w:rsidRPr="00DC0F91" w:rsidRDefault="007E3FFC" w:rsidP="00F35307">
                            <w:pPr>
                              <w:spacing w:line="240" w:lineRule="auto"/>
                              <w:rPr>
                                <w:b/>
                                <w:bCs/>
                                <w:sz w:val="18"/>
                                <w:szCs w:val="18"/>
                                <w:lang w:val="lt-LT"/>
                              </w:rPr>
                            </w:pPr>
                            <w:r w:rsidRPr="00DC0F91">
                              <w:rPr>
                                <w:b/>
                                <w:bCs/>
                                <w:sz w:val="18"/>
                                <w:szCs w:val="18"/>
                                <w:lang w:val="lt-LT"/>
                              </w:rPr>
                              <w:t>Apsauginis adatos įtaisas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EC707" id="Text Box 160" o:spid="_x0000_s1036" type="#_x0000_t202" style="position:absolute;margin-left:378.45pt;margin-top:334.55pt;width:61.05pt;height:4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" fillcolor="#f2f2f2" stroked="f" strokeweight=".5pt">
                <v:path arrowok="t"/>
                <v:textbox>
                  <w:txbxContent>
                    <w:p w14:paraId="63E9E6F0" w14:textId="77777777" w:rsidR="007E3FFC" w:rsidRPr="00DC0F91" w:rsidRDefault="007E3FFC" w:rsidP="00F35307">
                      <w:pPr>
                        <w:spacing w:line="240" w:lineRule="auto"/>
                        <w:rPr>
                          <w:b/>
                          <w:bCs/>
                          <w:sz w:val="18"/>
                          <w:szCs w:val="18"/>
                          <w:lang w:val="lt-LT"/>
                        </w:rPr>
                      </w:pPr>
                      <w:r w:rsidRPr="00DC0F91">
                        <w:rPr>
                          <w:b/>
                          <w:bCs/>
                          <w:sz w:val="18"/>
                          <w:szCs w:val="18"/>
                          <w:lang w:val="lt-LT"/>
                        </w:rPr>
                        <w:t>Apsauginis adatos įtaisas</w:t>
                      </w:r>
                    </w:p>
                  </w:txbxContent>
                </v:textbox>
                <w10:anchorlock/>
              </v:shape>
            </w:pict>
          </mc:Fallback>
        </mc:AlternateContent>
      </w:r>
      <w:r>
        <w:rPr>
          <w:noProof/>
          <w:lang w:val="lt-LT" w:eastAsia="lt-LT"/>
        </w:rPr>
        <mc:AlternateContent>
          <mc:Choice Requires="wps">
            <w:drawing>
              <wp:anchor distT="0" distB="0" distL="114300" distR="114300" simplePos="0" relativeHeight="251671552" behindDoc="0" locked="1" layoutInCell="1" allowOverlap="1" wp14:anchorId="5906107D" wp14:editId="24291A49">
                <wp:simplePos x="0" y="0"/>
                <wp:positionH relativeFrom="column">
                  <wp:posOffset>818515</wp:posOffset>
                </wp:positionH>
                <wp:positionV relativeFrom="paragraph">
                  <wp:posOffset>2785745</wp:posOffset>
                </wp:positionV>
                <wp:extent cx="694690" cy="380365"/>
                <wp:effectExtent l="0" t="0" r="0" b="0"/>
                <wp:wrapNone/>
                <wp:docPr id="10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4690" cy="38036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03F88C" w14:textId="77777777" w:rsidR="007E3FFC" w:rsidRPr="00DC0F91" w:rsidRDefault="007E3FFC" w:rsidP="00F35307">
                            <w:pPr>
                              <w:spacing w:line="240" w:lineRule="auto"/>
                              <w:rPr>
                                <w:b/>
                                <w:bCs/>
                                <w:sz w:val="18"/>
                                <w:szCs w:val="18"/>
                                <w:lang w:val="lt-LT"/>
                              </w:rPr>
                            </w:pPr>
                            <w:r w:rsidRPr="00DC0F91">
                              <w:rPr>
                                <w:b/>
                                <w:bCs/>
                                <w:sz w:val="18"/>
                                <w:szCs w:val="18"/>
                                <w:lang w:val="lt-LT"/>
                              </w:rPr>
                              <w:t>Spalvotas 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6107D" id="Text Box 156" o:spid="_x0000_s1037" type="#_x0000_t202" style="position:absolute;margin-left:64.45pt;margin-top:219.35pt;width:54.7pt;height:29.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" fillcolor="#f2f2f2" stroked="f" strokeweight=".5pt">
                <v:path arrowok="t"/>
                <v:textbox>
                  <w:txbxContent>
                    <w:p w14:paraId="7703F88C" w14:textId="77777777" w:rsidR="007E3FFC" w:rsidRPr="00DC0F91" w:rsidRDefault="007E3FFC" w:rsidP="00F35307">
                      <w:pPr>
                        <w:spacing w:line="240" w:lineRule="auto"/>
                        <w:rPr>
                          <w:b/>
                          <w:bCs/>
                          <w:sz w:val="18"/>
                          <w:szCs w:val="18"/>
                          <w:lang w:val="lt-LT"/>
                        </w:rPr>
                      </w:pPr>
                      <w:r w:rsidRPr="00DC0F91">
                        <w:rPr>
                          <w:b/>
                          <w:bCs/>
                          <w:sz w:val="18"/>
                          <w:szCs w:val="18"/>
                          <w:lang w:val="lt-LT"/>
                        </w:rPr>
                        <w:t>Spalvotas dangtelis</w:t>
                      </w:r>
                    </w:p>
                  </w:txbxContent>
                </v:textbox>
                <w10:anchorlock/>
              </v:shape>
            </w:pict>
          </mc:Fallback>
        </mc:AlternateContent>
      </w:r>
      <w:r>
        <w:rPr>
          <w:noProof/>
          <w:lang w:val="lt-LT" w:eastAsia="lt-LT"/>
        </w:rPr>
        <mc:AlternateContent>
          <mc:Choice Requires="wps">
            <w:drawing>
              <wp:anchor distT="0" distB="0" distL="114300" distR="114300" simplePos="0" relativeHeight="251670528" behindDoc="0" locked="1" layoutInCell="1" allowOverlap="1" wp14:anchorId="58B3670C" wp14:editId="74060E37">
                <wp:simplePos x="0" y="0"/>
                <wp:positionH relativeFrom="column">
                  <wp:posOffset>109220</wp:posOffset>
                </wp:positionH>
                <wp:positionV relativeFrom="paragraph">
                  <wp:posOffset>2522220</wp:posOffset>
                </wp:positionV>
                <wp:extent cx="709295" cy="263525"/>
                <wp:effectExtent l="0" t="0" r="0" b="0"/>
                <wp:wrapNone/>
                <wp:docPr id="10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9295" cy="2635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8AB8C52" w14:textId="77777777" w:rsidR="007E3FFC" w:rsidRPr="00DC0F91" w:rsidRDefault="007E3FFC" w:rsidP="00F35307">
                            <w:pPr>
                              <w:spacing w:line="240" w:lineRule="auto"/>
                              <w:rPr>
                                <w:b/>
                                <w:bCs/>
                                <w:lang w:val="lt-LT"/>
                              </w:rPr>
                            </w:pPr>
                            <w:r w:rsidRPr="00DC0F91">
                              <w:rPr>
                                <w:b/>
                                <w:bCs/>
                                <w:lang w:val="lt-LT"/>
                              </w:rPr>
                              <w:t>Flakonas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3670C" id="Text Box 155" o:spid="_x0000_s1038" type="#_x0000_t202" style="position:absolute;margin-left:8.6pt;margin-top:198.6pt;width:55.85pt;height:2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" fillcolor="#f2f2f2" stroked="f" strokeweight=".5pt">
                <v:path arrowok="t"/>
                <v:textbox>
                  <w:txbxContent>
                    <w:p w14:paraId="68AB8C52" w14:textId="77777777" w:rsidR="007E3FFC" w:rsidRPr="00DC0F91" w:rsidRDefault="007E3FFC" w:rsidP="00F35307">
                      <w:pPr>
                        <w:spacing w:line="240" w:lineRule="auto"/>
                        <w:rPr>
                          <w:b/>
                          <w:bCs/>
                          <w:lang w:val="lt-LT"/>
                        </w:rPr>
                      </w:pPr>
                      <w:r w:rsidRPr="00DC0F91">
                        <w:rPr>
                          <w:b/>
                          <w:bCs/>
                          <w:lang w:val="lt-LT"/>
                        </w:rPr>
                        <w:t>Flakonas</w:t>
                      </w:r>
                    </w:p>
                  </w:txbxContent>
                </v:textbox>
                <w10:anchorlock/>
              </v:shape>
            </w:pict>
          </mc:Fallback>
        </mc:AlternateContent>
      </w:r>
      <w:r>
        <w:rPr>
          <w:noProof/>
          <w:lang w:val="lt-LT" w:eastAsia="lt-LT"/>
        </w:rPr>
        <mc:AlternateContent>
          <mc:Choice Requires="wps">
            <w:drawing>
              <wp:anchor distT="0" distB="0" distL="114300" distR="114300" simplePos="0" relativeHeight="251668480" behindDoc="0" locked="1" layoutInCell="1" allowOverlap="1" wp14:anchorId="758516D1" wp14:editId="4224DD50">
                <wp:simplePos x="0" y="0"/>
                <wp:positionH relativeFrom="column">
                  <wp:posOffset>4205605</wp:posOffset>
                </wp:positionH>
                <wp:positionV relativeFrom="paragraph">
                  <wp:posOffset>1781175</wp:posOffset>
                </wp:positionV>
                <wp:extent cx="680085" cy="343535"/>
                <wp:effectExtent l="0" t="0" r="0" b="0"/>
                <wp:wrapNone/>
                <wp:docPr id="10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085" cy="34353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4E7516" w14:textId="77777777" w:rsidR="007E3FFC" w:rsidRPr="00D3299D" w:rsidRDefault="007E3FFC" w:rsidP="00F35307">
                            <w:pPr>
                              <w:spacing w:line="240" w:lineRule="auto"/>
                              <w:rPr>
                                <w:b/>
                                <w:bCs/>
                                <w:sz w:val="18"/>
                                <w:szCs w:val="18"/>
                                <w:lang w:val="lt-LT"/>
                              </w:rPr>
                            </w:pPr>
                            <w:r w:rsidRPr="00D3299D">
                              <w:rPr>
                                <w:b/>
                                <w:bCs/>
                                <w:sz w:val="18"/>
                                <w:szCs w:val="18"/>
                                <w:lang w:val="lt-LT"/>
                              </w:rPr>
                              <w:t>Tirpiklis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516D1" id="Text Box 153" o:spid="_x0000_s1039" type="#_x0000_t202" style="position:absolute;margin-left:331.15pt;margin-top:140.25pt;width:53.55pt;height:2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" fillcolor="#f2f2f2" stroked="f" strokeweight=".5pt">
                <v:path arrowok="t"/>
                <v:textbox>
                  <w:txbxContent>
                    <w:p w14:paraId="7A4E7516" w14:textId="77777777" w:rsidR="007E3FFC" w:rsidRPr="00D3299D" w:rsidRDefault="007E3FFC" w:rsidP="00F35307">
                      <w:pPr>
                        <w:spacing w:line="240" w:lineRule="auto"/>
                        <w:rPr>
                          <w:b/>
                          <w:bCs/>
                          <w:sz w:val="18"/>
                          <w:szCs w:val="18"/>
                          <w:lang w:val="lt-LT"/>
                        </w:rPr>
                      </w:pPr>
                      <w:r w:rsidRPr="00D3299D">
                        <w:rPr>
                          <w:b/>
                          <w:bCs/>
                          <w:sz w:val="18"/>
                          <w:szCs w:val="18"/>
                          <w:lang w:val="lt-LT"/>
                        </w:rPr>
                        <w:t>Tirpiklis</w:t>
                      </w:r>
                    </w:p>
                  </w:txbxContent>
                </v:textbox>
                <w10:anchorlock/>
              </v:shape>
            </w:pict>
          </mc:Fallback>
        </mc:AlternateContent>
      </w:r>
      <w:r>
        <w:rPr>
          <w:noProof/>
          <w:lang w:val="lt-LT" w:eastAsia="lt-LT"/>
        </w:rPr>
        <mc:AlternateContent>
          <mc:Choice Requires="wps">
            <w:drawing>
              <wp:anchor distT="0" distB="0" distL="114300" distR="114300" simplePos="0" relativeHeight="251666432" behindDoc="0" locked="1" layoutInCell="1" allowOverlap="1" wp14:anchorId="0DC93981" wp14:editId="740005BF">
                <wp:simplePos x="0" y="0"/>
                <wp:positionH relativeFrom="column">
                  <wp:posOffset>2885440</wp:posOffset>
                </wp:positionH>
                <wp:positionV relativeFrom="paragraph">
                  <wp:posOffset>544195</wp:posOffset>
                </wp:positionV>
                <wp:extent cx="665480" cy="298450"/>
                <wp:effectExtent l="0" t="0" r="0" b="0"/>
                <wp:wrapNone/>
                <wp:docPr id="10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480" cy="298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82B41C" w14:textId="77777777" w:rsidR="007E3FFC" w:rsidRPr="00D3299D" w:rsidRDefault="007E3FFC" w:rsidP="00F35307">
                            <w:pPr>
                              <w:spacing w:line="240" w:lineRule="auto"/>
                              <w:rPr>
                                <w:b/>
                                <w:bCs/>
                                <w:sz w:val="18"/>
                                <w:szCs w:val="18"/>
                                <w:lang w:val="lt-LT"/>
                              </w:rPr>
                            </w:pPr>
                            <w:r w:rsidRPr="00D3299D">
                              <w:rPr>
                                <w:b/>
                                <w:bCs/>
                                <w:sz w:val="18"/>
                                <w:szCs w:val="18"/>
                                <w:lang w:val="lt-LT"/>
                              </w:rPr>
                              <w:t>Stūmoklis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93981" id="Text Box 151" o:spid="_x0000_s1040" type="#_x0000_t202" style="position:absolute;margin-left:227.2pt;margin-top:42.85pt;width:52.4pt;height: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" fillcolor="#f2f2f2" stroked="f" strokeweight=".5pt">
                <v:path arrowok="t"/>
                <v:textbox>
                  <w:txbxContent>
                    <w:p w14:paraId="1682B41C" w14:textId="77777777" w:rsidR="007E3FFC" w:rsidRPr="00D3299D" w:rsidRDefault="007E3FFC" w:rsidP="00F35307">
                      <w:pPr>
                        <w:spacing w:line="240" w:lineRule="auto"/>
                        <w:rPr>
                          <w:b/>
                          <w:bCs/>
                          <w:sz w:val="18"/>
                          <w:szCs w:val="18"/>
                          <w:lang w:val="lt-LT"/>
                        </w:rPr>
                      </w:pPr>
                      <w:r w:rsidRPr="00D3299D">
                        <w:rPr>
                          <w:b/>
                          <w:bCs/>
                          <w:sz w:val="18"/>
                          <w:szCs w:val="18"/>
                          <w:lang w:val="lt-LT"/>
                        </w:rPr>
                        <w:t>Stūmoklis</w:t>
                      </w:r>
                    </w:p>
                  </w:txbxContent>
                </v:textbox>
                <w10:anchorlock/>
              </v:shape>
            </w:pict>
          </mc:Fallback>
        </mc:AlternateContent>
      </w:r>
      <w:r>
        <w:rPr>
          <w:noProof/>
          <w:lang w:val="lt-LT" w:eastAsia="lt-LT"/>
        </w:rPr>
        <mc:AlternateContent>
          <mc:Choice Requires="wps">
            <w:drawing>
              <wp:anchor distT="0" distB="0" distL="114300" distR="114300" simplePos="0" relativeHeight="251665408" behindDoc="0" locked="1" layoutInCell="1" allowOverlap="1" wp14:anchorId="7BAFBACA" wp14:editId="7C3BDB48">
                <wp:simplePos x="0" y="0"/>
                <wp:positionH relativeFrom="column">
                  <wp:posOffset>2190115</wp:posOffset>
                </wp:positionH>
                <wp:positionV relativeFrom="paragraph">
                  <wp:posOffset>124460</wp:posOffset>
                </wp:positionV>
                <wp:extent cx="1411605" cy="262890"/>
                <wp:effectExtent l="0" t="0" r="0" b="0"/>
                <wp:wrapNone/>
                <wp:docPr id="9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11605" cy="26289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1213BE" w14:textId="77777777" w:rsidR="007E3FFC" w:rsidRPr="00D3299D" w:rsidRDefault="007E3FFC" w:rsidP="00F35307">
                            <w:pPr>
                              <w:spacing w:line="240" w:lineRule="auto"/>
                              <w:rPr>
                                <w:b/>
                                <w:bCs/>
                                <w:lang w:val="lt-LT"/>
                              </w:rPr>
                            </w:pPr>
                            <w:r w:rsidRPr="00D3299D">
                              <w:rPr>
                                <w:b/>
                                <w:bCs/>
                                <w:lang w:val="lt-LT"/>
                              </w:rPr>
                              <w:t>Užpildytas švirkštas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FBACA" id="Text Box 150" o:spid="_x0000_s1041" type="#_x0000_t202" style="position:absolute;margin-left:172.45pt;margin-top:9.8pt;width:111.15pt;height:2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" fillcolor="#f2f2f2" stroked="f" strokeweight=".5pt">
                <v:path arrowok="t"/>
                <v:textbox>
                  <w:txbxContent>
                    <w:p w14:paraId="6A1213BE" w14:textId="77777777" w:rsidR="007E3FFC" w:rsidRPr="00D3299D" w:rsidRDefault="007E3FFC" w:rsidP="00F35307">
                      <w:pPr>
                        <w:spacing w:line="240" w:lineRule="auto"/>
                        <w:rPr>
                          <w:b/>
                          <w:bCs/>
                          <w:lang w:val="lt-LT"/>
                        </w:rPr>
                      </w:pPr>
                      <w:r w:rsidRPr="00D3299D">
                        <w:rPr>
                          <w:b/>
                          <w:bCs/>
                          <w:lang w:val="lt-LT"/>
                        </w:rPr>
                        <w:t>Užpildytas švirkštas</w:t>
                      </w:r>
                    </w:p>
                  </w:txbxContent>
                </v:textbox>
                <w10:anchorlock/>
              </v:shape>
            </w:pict>
          </mc:Fallback>
        </mc:AlternateContent>
      </w:r>
      <w:r>
        <w:rPr>
          <w:noProof/>
          <w:lang w:val="lt-LT" w:eastAsia="lt-LT"/>
        </w:rPr>
        <mc:AlternateContent>
          <mc:Choice Requires="wps">
            <w:drawing>
              <wp:anchor distT="0" distB="0" distL="114300" distR="114300" simplePos="0" relativeHeight="251664384" behindDoc="0" locked="1" layoutInCell="1" allowOverlap="1" wp14:anchorId="1F9DC8AD" wp14:editId="23858FB9">
                <wp:simplePos x="0" y="0"/>
                <wp:positionH relativeFrom="column">
                  <wp:posOffset>756920</wp:posOffset>
                </wp:positionH>
                <wp:positionV relativeFrom="paragraph">
                  <wp:posOffset>2018665</wp:posOffset>
                </wp:positionV>
                <wp:extent cx="504825" cy="285115"/>
                <wp:effectExtent l="0" t="0" r="0" b="0"/>
                <wp:wrapNone/>
                <wp:docPr id="9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4825" cy="28511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5230E9" w14:textId="77777777" w:rsidR="007E3FFC" w:rsidRPr="00D3299D" w:rsidRDefault="007E3FFC" w:rsidP="00F35307">
                            <w:pPr>
                              <w:spacing w:line="240" w:lineRule="auto"/>
                              <w:rPr>
                                <w:b/>
                                <w:bCs/>
                                <w:sz w:val="18"/>
                                <w:szCs w:val="18"/>
                                <w:lang w:val="lt-LT"/>
                              </w:rPr>
                            </w:pPr>
                            <w:r w:rsidRPr="00D3299D">
                              <w:rPr>
                                <w:b/>
                                <w:bCs/>
                                <w:sz w:val="18"/>
                                <w:szCs w:val="18"/>
                                <w:lang w:val="lt-LT"/>
                              </w:rPr>
                              <w:t>Gaubtas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DC8AD" id="Text Box 149" o:spid="_x0000_s1042" type="#_x0000_t202" style="position:absolute;margin-left:59.6pt;margin-top:158.95pt;width:39.75pt;height:22.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" fillcolor="#f2f2f2" stroked="f" strokeweight=".5pt">
                <v:path arrowok="t"/>
                <v:textbox inset=".1mm,.1mm,.1mm,.1mm">
                  <w:txbxContent>
                    <w:p w14:paraId="6A5230E9" w14:textId="77777777" w:rsidR="007E3FFC" w:rsidRPr="00D3299D" w:rsidRDefault="007E3FFC" w:rsidP="00F35307">
                      <w:pPr>
                        <w:spacing w:line="240" w:lineRule="auto"/>
                        <w:rPr>
                          <w:b/>
                          <w:bCs/>
                          <w:sz w:val="18"/>
                          <w:szCs w:val="18"/>
                          <w:lang w:val="lt-LT"/>
                        </w:rPr>
                      </w:pPr>
                      <w:r w:rsidRPr="00D3299D">
                        <w:rPr>
                          <w:b/>
                          <w:bCs/>
                          <w:sz w:val="18"/>
                          <w:szCs w:val="18"/>
                          <w:lang w:val="lt-LT"/>
                        </w:rPr>
                        <w:t>Gaubtas</w:t>
                      </w:r>
                    </w:p>
                  </w:txbxContent>
                </v:textbox>
                <w10:anchorlock/>
              </v:shape>
            </w:pict>
          </mc:Fallback>
        </mc:AlternateContent>
      </w:r>
      <w:r>
        <w:rPr>
          <w:noProof/>
          <w:lang w:val="lt-LT" w:eastAsia="lt-LT"/>
        </w:rPr>
        <mc:AlternateContent>
          <mc:Choice Requires="wps">
            <w:drawing>
              <wp:anchor distT="0" distB="0" distL="114300" distR="114300" simplePos="0" relativeHeight="251663360" behindDoc="0" locked="1" layoutInCell="1" allowOverlap="1" wp14:anchorId="032860E7" wp14:editId="5F00DA45">
                <wp:simplePos x="0" y="0"/>
                <wp:positionH relativeFrom="column">
                  <wp:posOffset>1323340</wp:posOffset>
                </wp:positionH>
                <wp:positionV relativeFrom="paragraph">
                  <wp:posOffset>1496060</wp:posOffset>
                </wp:positionV>
                <wp:extent cx="504825" cy="285115"/>
                <wp:effectExtent l="0" t="0" r="0" b="0"/>
                <wp:wrapNone/>
                <wp:docPr id="9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4825" cy="28511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7A9459" w14:textId="77777777" w:rsidR="007E3FFC" w:rsidRPr="00D3299D" w:rsidRDefault="007E3FFC" w:rsidP="00F35307">
                            <w:pPr>
                              <w:spacing w:line="240" w:lineRule="auto"/>
                              <w:rPr>
                                <w:b/>
                                <w:bCs/>
                                <w:sz w:val="18"/>
                                <w:szCs w:val="18"/>
                                <w:lang w:val="lt-LT"/>
                              </w:rPr>
                            </w:pPr>
                            <w:r w:rsidRPr="00D3299D">
                              <w:rPr>
                                <w:b/>
                                <w:bCs/>
                                <w:sz w:val="18"/>
                                <w:szCs w:val="18"/>
                                <w:lang w:val="lt-LT"/>
                              </w:rPr>
                              <w:t>Smaigalys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860E7" id="Text Box 148" o:spid="_x0000_s1043" type="#_x0000_t202" style="position:absolute;margin-left:104.2pt;margin-top:117.8pt;width:39.75pt;height:2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" fillcolor="#f2f2f2" stroked="f" strokeweight=".5pt">
                <v:path arrowok="t"/>
                <v:textbox inset=".1mm,.1mm,.1mm,.1mm">
                  <w:txbxContent>
                    <w:p w14:paraId="0C7A9459" w14:textId="77777777" w:rsidR="007E3FFC" w:rsidRPr="00D3299D" w:rsidRDefault="007E3FFC" w:rsidP="00F35307">
                      <w:pPr>
                        <w:spacing w:line="240" w:lineRule="auto"/>
                        <w:rPr>
                          <w:b/>
                          <w:bCs/>
                          <w:sz w:val="18"/>
                          <w:szCs w:val="18"/>
                          <w:lang w:val="lt-LT"/>
                        </w:rPr>
                      </w:pPr>
                      <w:r w:rsidRPr="00D3299D">
                        <w:rPr>
                          <w:b/>
                          <w:bCs/>
                          <w:sz w:val="18"/>
                          <w:szCs w:val="18"/>
                          <w:lang w:val="lt-LT"/>
                        </w:rPr>
                        <w:t>Smaigalys</w:t>
                      </w:r>
                    </w:p>
                  </w:txbxContent>
                </v:textbox>
                <w10:anchorlock/>
              </v:shape>
            </w:pict>
          </mc:Fallback>
        </mc:AlternateContent>
      </w:r>
      <w:r w:rsidR="00757AC4">
        <w:rPr>
          <w:rFonts w:ascii="Times New Roman" w:hAnsi="Times New Roman" w:cs="Times New Roman"/>
          <w:noProof/>
          <w:lang w:val="lt-LT" w:eastAsia="lt-LT"/>
        </w:rPr>
        <w:drawing>
          <wp:inline distT="0" distB="0" distL="0" distR="0" wp14:anchorId="3F1A3F68" wp14:editId="6CFF492E">
            <wp:extent cx="5895975" cy="4867275"/>
            <wp:effectExtent l="0" t="0" r="9525" b="9525"/>
            <wp:docPr id="2"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5975" cy="4867275"/>
                    </a:xfrm>
                    <a:prstGeom prst="rect">
                      <a:avLst/>
                    </a:prstGeom>
                    <a:noFill/>
                    <a:ln>
                      <a:noFill/>
                    </a:ln>
                  </pic:spPr>
                </pic:pic>
              </a:graphicData>
            </a:graphic>
          </wp:inline>
        </w:drawing>
      </w:r>
    </w:p>
    <w:p w14:paraId="6A8D3823" w14:textId="77777777" w:rsidR="00F35307" w:rsidRPr="00632B28" w:rsidRDefault="00F35307" w:rsidP="00F35307">
      <w:pPr>
        <w:keepNext/>
        <w:tabs>
          <w:tab w:val="left" w:pos="567"/>
        </w:tabs>
        <w:spacing w:after="0" w:line="240" w:lineRule="auto"/>
        <w:rPr>
          <w:rFonts w:ascii="Times New Roman" w:hAnsi="Times New Roman" w:cs="Times New Roman"/>
          <w:b/>
          <w:bCs/>
        </w:rPr>
        <w:sectPr w:rsidR="00F35307" w:rsidRPr="00632B28" w:rsidSect="00F35307">
          <w:footerReference w:type="default" r:id="rId16"/>
          <w:footerReference w:type="first" r:id="rId17"/>
          <w:endnotePr>
            <w:numFmt w:val="decimal"/>
          </w:endnotePr>
          <w:pgSz w:w="11907" w:h="16840" w:code="9"/>
          <w:pgMar w:top="1138" w:right="1197" w:bottom="1138" w:left="1411" w:header="734" w:footer="734" w:gutter="0"/>
          <w:cols w:space="1296"/>
          <w:titlePg/>
        </w:sectPr>
      </w:pPr>
    </w:p>
    <w:tbl>
      <w:tblPr>
        <w:tblW w:w="9558" w:type="dxa"/>
        <w:tblInd w:w="108" w:type="dxa"/>
        <w:tblBorders>
          <w:top w:val="single" w:sz="4" w:space="0" w:color="FFFFFF"/>
          <w:left w:val="single" w:sz="18" w:space="0" w:color="auto"/>
          <w:bottom w:val="single" w:sz="4" w:space="0" w:color="FFFFFF"/>
          <w:right w:val="single" w:sz="4" w:space="0" w:color="FFFFFF"/>
          <w:insideH w:val="single" w:sz="4" w:space="0" w:color="auto"/>
          <w:insideV w:val="single" w:sz="4" w:space="0" w:color="auto"/>
        </w:tblBorders>
        <w:tblLook w:val="00A0" w:firstRow="1" w:lastRow="0" w:firstColumn="1" w:lastColumn="0" w:noHBand="0" w:noVBand="0"/>
      </w:tblPr>
      <w:tblGrid>
        <w:gridCol w:w="1548"/>
        <w:gridCol w:w="8010"/>
      </w:tblGrid>
      <w:tr w:rsidR="00F35307" w:rsidRPr="00632B28" w14:paraId="6210BBAE" w14:textId="77777777" w:rsidTr="00F35307">
        <w:trPr>
          <w:trHeight w:val="620"/>
        </w:trPr>
        <w:tc>
          <w:tcPr>
            <w:tcW w:w="1548" w:type="dxa"/>
            <w:tcBorders>
              <w:top w:val="single" w:sz="4" w:space="0" w:color="FFFFFF"/>
              <w:left w:val="single" w:sz="18" w:space="0" w:color="auto"/>
              <w:bottom w:val="single" w:sz="4" w:space="0" w:color="FFFFFF"/>
              <w:right w:val="single" w:sz="4" w:space="0" w:color="auto"/>
            </w:tcBorders>
            <w:shd w:val="clear" w:color="auto" w:fill="000000"/>
          </w:tcPr>
          <w:p w14:paraId="46AF7C64" w14:textId="77777777" w:rsidR="00F35307" w:rsidRPr="00832EEB" w:rsidRDefault="00F35307" w:rsidP="00F35307">
            <w:pPr>
              <w:keepNext/>
              <w:tabs>
                <w:tab w:val="left" w:pos="567"/>
              </w:tabs>
              <w:spacing w:after="0" w:line="240" w:lineRule="auto"/>
              <w:rPr>
                <w:rFonts w:ascii="Times New Roman" w:hAnsi="Times New Roman" w:cs="Times New Roman"/>
                <w:bCs/>
              </w:rPr>
            </w:pPr>
          </w:p>
          <w:p w14:paraId="5543F4D3" w14:textId="77777777" w:rsidR="00F35307" w:rsidRPr="00632B28" w:rsidRDefault="00757AC4" w:rsidP="00F35307">
            <w:pPr>
              <w:keepNext/>
              <w:tabs>
                <w:tab w:val="left" w:pos="567"/>
              </w:tabs>
              <w:spacing w:after="0" w:line="240" w:lineRule="auto"/>
              <w:rPr>
                <w:rFonts w:ascii="Times New Roman" w:hAnsi="Times New Roman" w:cs="Times New Roman"/>
                <w:b/>
                <w:bCs/>
                <w:lang w:val="en-GB"/>
              </w:rPr>
            </w:pPr>
            <w:r w:rsidRPr="00632B28">
              <w:rPr>
                <w:rFonts w:ascii="Times New Roman" w:hAnsi="Times New Roman" w:cs="Times New Roman"/>
                <w:b/>
                <w:bCs/>
                <w:lang w:val="lt-LT"/>
              </w:rPr>
              <w:t>1 žingsnis</w:t>
            </w:r>
          </w:p>
        </w:tc>
        <w:tc>
          <w:tcPr>
            <w:tcW w:w="8010" w:type="dxa"/>
            <w:tcBorders>
              <w:top w:val="single" w:sz="4" w:space="0" w:color="FFFFFF"/>
              <w:left w:val="single" w:sz="4" w:space="0" w:color="auto"/>
              <w:bottom w:val="single" w:sz="4" w:space="0" w:color="FFFFFF"/>
              <w:right w:val="single" w:sz="4" w:space="0" w:color="FFFFFF"/>
            </w:tcBorders>
            <w:shd w:val="clear" w:color="auto" w:fill="A6A6A6"/>
          </w:tcPr>
          <w:p w14:paraId="2B141D18" w14:textId="77777777" w:rsidR="00F35307" w:rsidRPr="00A12DE4" w:rsidRDefault="00F35307" w:rsidP="00F35307">
            <w:pPr>
              <w:keepNext/>
              <w:tabs>
                <w:tab w:val="left" w:pos="567"/>
              </w:tabs>
              <w:spacing w:after="0" w:line="240" w:lineRule="auto"/>
              <w:rPr>
                <w:rFonts w:ascii="Times New Roman" w:hAnsi="Times New Roman" w:cs="Times New Roman"/>
                <w:bCs/>
              </w:rPr>
            </w:pPr>
          </w:p>
          <w:p w14:paraId="3DACDE69" w14:textId="77777777" w:rsidR="00F35307"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Surinkite komponentus</w:t>
            </w:r>
          </w:p>
          <w:p w14:paraId="2BDD40EE" w14:textId="77777777" w:rsidR="00F35307" w:rsidRPr="00632B28" w:rsidRDefault="00F35307" w:rsidP="00F35307">
            <w:pPr>
              <w:keepNext/>
              <w:tabs>
                <w:tab w:val="left" w:pos="567"/>
              </w:tabs>
              <w:spacing w:after="0" w:line="240" w:lineRule="auto"/>
              <w:rPr>
                <w:rFonts w:ascii="Times New Roman" w:hAnsi="Times New Roman" w:cs="Times New Roman"/>
                <w:b/>
                <w:bCs/>
                <w:color w:val="FFFFFF"/>
                <w:lang w:val="en-GB"/>
              </w:rPr>
            </w:pPr>
          </w:p>
        </w:tc>
      </w:tr>
    </w:tbl>
    <w:p w14:paraId="36FCFE85" w14:textId="77777777" w:rsidR="00F35307" w:rsidRPr="008607DF" w:rsidRDefault="00F35307" w:rsidP="00F35307">
      <w:pPr>
        <w:keepNext/>
        <w:tabs>
          <w:tab w:val="left" w:pos="567"/>
        </w:tabs>
        <w:spacing w:after="0" w:line="240" w:lineRule="auto"/>
        <w:rPr>
          <w:rFonts w:ascii="Times New Roman" w:hAnsi="Times New Roman" w:cs="Times New Roman"/>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0"/>
        <w:gridCol w:w="6721"/>
      </w:tblGrid>
      <w:tr w:rsidR="00F35307" w:rsidRPr="00031D12" w14:paraId="6CA37200" w14:textId="77777777" w:rsidTr="00F35307">
        <w:tc>
          <w:tcPr>
            <w:tcW w:w="2538" w:type="dxa"/>
            <w:tcBorders>
              <w:top w:val="single" w:sz="4" w:space="0" w:color="auto"/>
              <w:left w:val="nil"/>
              <w:bottom w:val="nil"/>
              <w:right w:val="nil"/>
            </w:tcBorders>
          </w:tcPr>
          <w:p w14:paraId="22BCF4E8" w14:textId="77777777" w:rsidR="00F35307" w:rsidRPr="004854E7" w:rsidRDefault="00F35307" w:rsidP="00F35307">
            <w:pPr>
              <w:keepNext/>
              <w:tabs>
                <w:tab w:val="left" w:pos="567"/>
              </w:tabs>
              <w:spacing w:after="0" w:line="240" w:lineRule="auto"/>
              <w:rPr>
                <w:rFonts w:ascii="Times New Roman" w:hAnsi="Times New Roman" w:cs="Times New Roman"/>
                <w:bCs/>
                <w:iCs/>
                <w:lang w:val="lt-LT"/>
              </w:rPr>
            </w:pPr>
          </w:p>
          <w:p w14:paraId="460C31C9"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Išimkite dozės pakuotę</w:t>
            </w:r>
          </w:p>
        </w:tc>
        <w:tc>
          <w:tcPr>
            <w:tcW w:w="6977" w:type="dxa"/>
            <w:tcBorders>
              <w:top w:val="single" w:sz="4" w:space="0" w:color="auto"/>
              <w:left w:val="nil"/>
              <w:bottom w:val="nil"/>
              <w:right w:val="nil"/>
            </w:tcBorders>
          </w:tcPr>
          <w:p w14:paraId="5CDECD20" w14:textId="77777777" w:rsidR="00F35307" w:rsidRPr="00893FA0" w:rsidRDefault="00F35307" w:rsidP="00F35307">
            <w:pPr>
              <w:keepNext/>
              <w:tabs>
                <w:tab w:val="left" w:pos="567"/>
              </w:tabs>
              <w:spacing w:after="0" w:line="240" w:lineRule="auto"/>
              <w:rPr>
                <w:rFonts w:ascii="Times New Roman" w:hAnsi="Times New Roman" w:cs="Times New Roman"/>
                <w:bCs/>
                <w:iCs/>
                <w:lang w:val="lt-LT"/>
              </w:rPr>
            </w:pPr>
          </w:p>
          <w:p w14:paraId="6A702E0C" w14:textId="77777777" w:rsidR="00F35307"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Prijunkite flakono adapterį prie flakono</w:t>
            </w:r>
          </w:p>
        </w:tc>
      </w:tr>
    </w:tbl>
    <w:p w14:paraId="55595C90" w14:textId="77BC8961" w:rsidR="00F35307" w:rsidRPr="00314E5F" w:rsidRDefault="00141DAD" w:rsidP="00F35307">
      <w:pPr>
        <w:keepNext/>
        <w:tabs>
          <w:tab w:val="left" w:pos="567"/>
        </w:tabs>
        <w:spacing w:after="0" w:line="240" w:lineRule="auto"/>
        <w:rPr>
          <w:rFonts w:ascii="Times New Roman" w:hAnsi="Times New Roman" w:cs="Times New Roman"/>
          <w:bCs/>
          <w:iCs/>
          <w:lang w:val="lt-LT"/>
        </w:rPr>
      </w:pPr>
      <w:r>
        <w:rPr>
          <w:noProof/>
          <w:lang w:val="lt-LT" w:eastAsia="lt-LT"/>
        </w:rPr>
        <mc:AlternateContent>
          <mc:Choice Requires="wps">
            <w:drawing>
              <wp:anchor distT="4294967293" distB="4294967293" distL="114300" distR="114300" simplePos="0" relativeHeight="251659264" behindDoc="0" locked="1" layoutInCell="1" allowOverlap="1" wp14:anchorId="18A756BC" wp14:editId="036C95D4">
                <wp:simplePos x="0" y="0"/>
                <wp:positionH relativeFrom="column">
                  <wp:posOffset>-114300</wp:posOffset>
                </wp:positionH>
                <wp:positionV relativeFrom="paragraph">
                  <wp:posOffset>136524</wp:posOffset>
                </wp:positionV>
                <wp:extent cx="5829300" cy="0"/>
                <wp:effectExtent l="0" t="0" r="0" b="0"/>
                <wp:wrapNone/>
                <wp:docPr id="96"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3F5D6" id="Straight Connector 147"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0.75pt" to="45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">
                <o:lock v:ext="edit" shapetype="f"/>
                <w10:anchorlock/>
              </v:line>
            </w:pict>
          </mc:Fallback>
        </mc:AlternateContent>
      </w:r>
    </w:p>
    <w:tbl>
      <w:tblPr>
        <w:tblW w:w="0" w:type="auto"/>
        <w:tblInd w:w="108" w:type="dxa"/>
        <w:tblLayout w:type="fixed"/>
        <w:tblLook w:val="00A0" w:firstRow="1" w:lastRow="0" w:firstColumn="1" w:lastColumn="0" w:noHBand="0" w:noVBand="0"/>
      </w:tblPr>
      <w:tblGrid>
        <w:gridCol w:w="2378"/>
        <w:gridCol w:w="2379"/>
        <w:gridCol w:w="2379"/>
        <w:gridCol w:w="2379"/>
      </w:tblGrid>
      <w:tr w:rsidR="00F35307" w:rsidRPr="00632B28" w14:paraId="186A574C" w14:textId="77777777" w:rsidTr="00F35307">
        <w:trPr>
          <w:trHeight w:val="7407"/>
        </w:trPr>
        <w:tc>
          <w:tcPr>
            <w:tcW w:w="2378" w:type="dxa"/>
          </w:tcPr>
          <w:p w14:paraId="6040F62C" w14:textId="77777777" w:rsidR="00F35307" w:rsidRPr="00314E5F" w:rsidRDefault="00757AC4" w:rsidP="00F35307">
            <w:pPr>
              <w:keepNext/>
              <w:tabs>
                <w:tab w:val="left" w:pos="567"/>
              </w:tabs>
              <w:spacing w:after="0" w:line="240" w:lineRule="auto"/>
              <w:rPr>
                <w:rFonts w:ascii="Times New Roman" w:hAnsi="Times New Roman" w:cs="Times New Roman"/>
                <w:bCs/>
                <w:noProof/>
                <w:lang w:val="lt-LT"/>
              </w:rPr>
            </w:pPr>
            <w:r>
              <w:rPr>
                <w:rFonts w:ascii="Times New Roman" w:hAnsi="Times New Roman" w:cs="Times New Roman"/>
                <w:b/>
                <w:noProof/>
                <w:lang w:val="lt-LT" w:eastAsia="lt-LT"/>
              </w:rPr>
              <w:drawing>
                <wp:inline distT="0" distB="0" distL="0" distR="0" wp14:anchorId="66B728DC" wp14:editId="1BA77377">
                  <wp:extent cx="1485900" cy="1466850"/>
                  <wp:effectExtent l="0" t="0" r="0" b="0"/>
                  <wp:docPr id="3" name="Picture 132" descr="RisperdalConsta_IFU_Illustrations_142705g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RisperdalConsta_IFU_Illustrations_142705gr-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900" cy="1466850"/>
                          </a:xfrm>
                          <a:prstGeom prst="rect">
                            <a:avLst/>
                          </a:prstGeom>
                          <a:noFill/>
                          <a:ln>
                            <a:noFill/>
                          </a:ln>
                        </pic:spPr>
                      </pic:pic>
                    </a:graphicData>
                  </a:graphic>
                </wp:inline>
              </w:drawing>
            </w:r>
          </w:p>
          <w:p w14:paraId="3730EB79" w14:textId="77777777" w:rsidR="00F35307" w:rsidRDefault="00757AC4" w:rsidP="00F35307">
            <w:pPr>
              <w:keepNext/>
              <w:keepLines/>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Palaukite 30 minučių</w:t>
            </w:r>
          </w:p>
          <w:p w14:paraId="6AC6539A" w14:textId="77777777" w:rsidR="00F35307" w:rsidRPr="00632B28"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Išimkite dozės pakuotę iš šaldytuvo ir prieš tirpindami palikite kambario temperatūroje bent </w:t>
            </w:r>
            <w:r w:rsidRPr="00632B28">
              <w:rPr>
                <w:rFonts w:ascii="Times New Roman" w:hAnsi="Times New Roman" w:cs="Times New Roman"/>
                <w:b/>
                <w:bCs/>
                <w:lang w:val="lt-LT"/>
              </w:rPr>
              <w:t>30 minučių</w:t>
            </w:r>
            <w:r w:rsidRPr="00632B28">
              <w:rPr>
                <w:rFonts w:ascii="Times New Roman" w:hAnsi="Times New Roman" w:cs="Times New Roman"/>
                <w:lang w:val="lt-LT"/>
              </w:rPr>
              <w:t>.</w:t>
            </w:r>
          </w:p>
          <w:p w14:paraId="55822232" w14:textId="77777777" w:rsidR="00F35307" w:rsidRPr="00FC1F80" w:rsidRDefault="00F35307" w:rsidP="00F35307">
            <w:pPr>
              <w:keepNext/>
              <w:keepLines/>
              <w:tabs>
                <w:tab w:val="left" w:pos="567"/>
              </w:tabs>
              <w:spacing w:after="0" w:line="240" w:lineRule="auto"/>
              <w:rPr>
                <w:rFonts w:ascii="Times New Roman" w:hAnsi="Times New Roman" w:cs="Times New Roman"/>
                <w:bCs/>
                <w:lang w:val="lt-LT"/>
              </w:rPr>
            </w:pPr>
          </w:p>
          <w:p w14:paraId="7C66BDB0"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lang w:val="lt-LT"/>
              </w:rPr>
              <w:t>Jokiais kitais būdais šildyti</w:t>
            </w:r>
            <w:r w:rsidRPr="00632B28">
              <w:rPr>
                <w:rFonts w:ascii="Times New Roman" w:hAnsi="Times New Roman" w:cs="Times New Roman"/>
                <w:b/>
                <w:bCs/>
                <w:lang w:val="lt-LT"/>
              </w:rPr>
              <w:t xml:space="preserve"> negalima.</w:t>
            </w:r>
          </w:p>
          <w:p w14:paraId="0C880DDD" w14:textId="77777777" w:rsidR="00F35307" w:rsidRPr="00632B28" w:rsidRDefault="00F35307" w:rsidP="00F35307">
            <w:pPr>
              <w:keepNext/>
              <w:tabs>
                <w:tab w:val="left" w:pos="567"/>
              </w:tabs>
              <w:spacing w:after="0" w:line="240" w:lineRule="auto"/>
              <w:rPr>
                <w:rFonts w:ascii="Times New Roman" w:hAnsi="Times New Roman" w:cs="Times New Roman"/>
                <w:lang w:val="lt-LT"/>
              </w:rPr>
            </w:pPr>
          </w:p>
        </w:tc>
        <w:tc>
          <w:tcPr>
            <w:tcW w:w="2379" w:type="dxa"/>
          </w:tcPr>
          <w:p w14:paraId="5A8893C0"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Pr>
                <w:rFonts w:ascii="Times New Roman" w:hAnsi="Times New Roman" w:cs="Times New Roman"/>
                <w:noProof/>
                <w:lang w:val="lt-LT" w:eastAsia="lt-LT"/>
              </w:rPr>
              <w:drawing>
                <wp:inline distT="0" distB="0" distL="0" distR="0" wp14:anchorId="02055328" wp14:editId="2153DE7B">
                  <wp:extent cx="1495425" cy="1495425"/>
                  <wp:effectExtent l="0" t="0" r="9525" b="9525"/>
                  <wp:docPr id="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p>
          <w:p w14:paraId="44991CFE" w14:textId="77777777" w:rsidR="00F35307" w:rsidRDefault="00757AC4" w:rsidP="00F35307">
            <w:pPr>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Nuimkite flakono dangtelį</w:t>
            </w:r>
          </w:p>
          <w:p w14:paraId="40FA19DC"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Nuplėškite spalvotą dangtelį nuo flakono.</w:t>
            </w:r>
          </w:p>
          <w:p w14:paraId="55BEE1BD" w14:textId="77777777" w:rsidR="00F35307" w:rsidRDefault="00F35307" w:rsidP="00F35307">
            <w:pPr>
              <w:tabs>
                <w:tab w:val="left" w:pos="567"/>
              </w:tabs>
              <w:spacing w:after="0" w:line="240" w:lineRule="auto"/>
              <w:rPr>
                <w:rFonts w:ascii="Times New Roman" w:hAnsi="Times New Roman" w:cs="Times New Roman"/>
                <w:lang w:val="lt-LT"/>
              </w:rPr>
            </w:pPr>
          </w:p>
          <w:p w14:paraId="16E7012E" w14:textId="77777777" w:rsidR="00F35307" w:rsidRPr="00FE64CF" w:rsidRDefault="00757AC4" w:rsidP="00F35307">
            <w:pPr>
              <w:tabs>
                <w:tab w:val="left" w:pos="567"/>
              </w:tabs>
              <w:spacing w:after="0" w:line="240" w:lineRule="auto"/>
              <w:rPr>
                <w:rFonts w:ascii="Times New Roman" w:hAnsi="Times New Roman" w:cs="Times New Roman"/>
                <w:lang w:val="lt-LT"/>
              </w:rPr>
            </w:pPr>
            <w:r w:rsidRPr="00FE64CF">
              <w:rPr>
                <w:rFonts w:ascii="Times New Roman" w:hAnsi="Times New Roman" w:cs="Times New Roman"/>
                <w:lang w:val="lt-LT"/>
              </w:rPr>
              <w:t xml:space="preserve">Nuvalykite pilko </w:t>
            </w:r>
            <w:r w:rsidRPr="00FC1F80">
              <w:rPr>
                <w:rFonts w:ascii="Times New Roman" w:hAnsi="Times New Roman" w:cs="Times New Roman"/>
                <w:lang w:val="lt-LT"/>
              </w:rPr>
              <w:t>kamščio</w:t>
            </w:r>
            <w:r w:rsidRPr="00FE64CF">
              <w:rPr>
                <w:rFonts w:ascii="Times New Roman" w:hAnsi="Times New Roman" w:cs="Times New Roman"/>
                <w:lang w:val="lt-LT"/>
              </w:rPr>
              <w:t xml:space="preserve"> viršų </w:t>
            </w:r>
            <w:r w:rsidRPr="00FE64CF">
              <w:rPr>
                <w:rFonts w:ascii="Times New Roman" w:hAnsi="Times New Roman" w:cs="Times New Roman"/>
                <w:u w:val="single"/>
                <w:lang w:val="lt-LT"/>
              </w:rPr>
              <w:t>alkoholyje išmirkytu tamponėliu</w:t>
            </w:r>
            <w:r w:rsidRPr="00FE64CF">
              <w:rPr>
                <w:rFonts w:ascii="Times New Roman" w:hAnsi="Times New Roman" w:cs="Times New Roman"/>
                <w:lang w:val="lt-LT"/>
              </w:rPr>
              <w:t>.</w:t>
            </w:r>
          </w:p>
          <w:p w14:paraId="3724FC4E" w14:textId="77777777" w:rsidR="00F35307" w:rsidRPr="00FE64CF" w:rsidRDefault="00757AC4" w:rsidP="00F35307">
            <w:pPr>
              <w:tabs>
                <w:tab w:val="left" w:pos="567"/>
              </w:tabs>
              <w:spacing w:after="0" w:line="240" w:lineRule="auto"/>
              <w:rPr>
                <w:rFonts w:ascii="Times New Roman" w:hAnsi="Times New Roman" w:cs="Times New Roman"/>
                <w:lang w:val="lt-LT"/>
              </w:rPr>
            </w:pPr>
            <w:r w:rsidRPr="00FE64CF">
              <w:rPr>
                <w:rFonts w:ascii="Times New Roman" w:hAnsi="Times New Roman" w:cs="Times New Roman"/>
                <w:lang w:val="lt-LT"/>
              </w:rPr>
              <w:t>Leiskite nudžiūti.</w:t>
            </w:r>
          </w:p>
          <w:p w14:paraId="20F017D3" w14:textId="77777777" w:rsidR="00F35307" w:rsidRPr="00FE64CF" w:rsidRDefault="00F35307" w:rsidP="00F35307">
            <w:pPr>
              <w:tabs>
                <w:tab w:val="left" w:pos="567"/>
              </w:tabs>
              <w:spacing w:after="0" w:line="240" w:lineRule="auto"/>
              <w:rPr>
                <w:rFonts w:ascii="Times New Roman" w:hAnsi="Times New Roman" w:cs="Times New Roman"/>
                <w:lang w:val="lt-LT"/>
              </w:rPr>
            </w:pPr>
          </w:p>
          <w:p w14:paraId="35CECB2D" w14:textId="77777777" w:rsidR="00F35307" w:rsidRDefault="00757AC4" w:rsidP="00F35307">
            <w:pPr>
              <w:tabs>
                <w:tab w:val="left" w:pos="567"/>
              </w:tabs>
              <w:spacing w:after="0" w:line="240" w:lineRule="auto"/>
              <w:rPr>
                <w:rFonts w:ascii="Times New Roman" w:hAnsi="Times New Roman" w:cs="Times New Roman"/>
                <w:lang w:val="lt-LT"/>
              </w:rPr>
            </w:pPr>
            <w:r w:rsidRPr="00FE64CF">
              <w:rPr>
                <w:rFonts w:ascii="Times New Roman" w:hAnsi="Times New Roman" w:cs="Times New Roman"/>
                <w:b/>
                <w:bCs/>
                <w:lang w:val="lt-LT"/>
              </w:rPr>
              <w:t>Nenuimkite</w:t>
            </w:r>
            <w:r w:rsidRPr="00FE64CF">
              <w:rPr>
                <w:rFonts w:ascii="Times New Roman" w:hAnsi="Times New Roman" w:cs="Times New Roman"/>
                <w:lang w:val="lt-LT"/>
              </w:rPr>
              <w:t xml:space="preserve"> pilko guminio </w:t>
            </w:r>
            <w:r w:rsidRPr="00FC1F80">
              <w:rPr>
                <w:rFonts w:ascii="Times New Roman" w:hAnsi="Times New Roman" w:cs="Times New Roman"/>
                <w:lang w:val="lt-LT"/>
              </w:rPr>
              <w:t>kamščio</w:t>
            </w:r>
            <w:r w:rsidRPr="00FE64CF">
              <w:rPr>
                <w:rFonts w:ascii="Times New Roman" w:hAnsi="Times New Roman" w:cs="Times New Roman"/>
                <w:lang w:val="lt-LT"/>
              </w:rPr>
              <w:t>.</w:t>
            </w:r>
          </w:p>
        </w:tc>
        <w:tc>
          <w:tcPr>
            <w:tcW w:w="2379" w:type="dxa"/>
          </w:tcPr>
          <w:p w14:paraId="595548CD"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Pr>
                <w:rFonts w:ascii="Times New Roman" w:hAnsi="Times New Roman" w:cs="Times New Roman"/>
                <w:noProof/>
                <w:lang w:val="lt-LT" w:eastAsia="lt-LT"/>
              </w:rPr>
              <w:drawing>
                <wp:inline distT="0" distB="0" distL="0" distR="0" wp14:anchorId="298AC9F6" wp14:editId="4C72B277">
                  <wp:extent cx="1495425" cy="1495425"/>
                  <wp:effectExtent l="0" t="0" r="9525" b="9525"/>
                  <wp:docPr id="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r w:rsidRPr="00632B28">
              <w:rPr>
                <w:rFonts w:ascii="Times New Roman" w:hAnsi="Times New Roman" w:cs="Times New Roman"/>
                <w:b/>
                <w:bCs/>
                <w:lang w:val="lt-LT"/>
              </w:rPr>
              <w:t>Paruoškite flakono adapterį</w:t>
            </w:r>
          </w:p>
          <w:p w14:paraId="37D6B6F1"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Sterilią lizdinę plokštelę laikykite, kaip parodyta.</w:t>
            </w:r>
          </w:p>
          <w:p w14:paraId="4335068E"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Atlupkite ir nuimkite popierinę dalį.</w:t>
            </w:r>
          </w:p>
          <w:p w14:paraId="6449489B" w14:textId="77777777" w:rsidR="00F35307" w:rsidRDefault="00F35307" w:rsidP="00F35307">
            <w:pPr>
              <w:keepNext/>
              <w:tabs>
                <w:tab w:val="left" w:pos="567"/>
              </w:tabs>
              <w:spacing w:after="0" w:line="240" w:lineRule="auto"/>
              <w:rPr>
                <w:rFonts w:ascii="Times New Roman" w:hAnsi="Times New Roman" w:cs="Times New Roman"/>
                <w:lang w:val="lt-LT"/>
              </w:rPr>
            </w:pPr>
          </w:p>
          <w:p w14:paraId="6A734609"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Flakono adapterio iš lizdinės plokštelės </w:t>
            </w:r>
            <w:r w:rsidRPr="00632B28">
              <w:rPr>
                <w:rFonts w:ascii="Times New Roman" w:hAnsi="Times New Roman" w:cs="Times New Roman"/>
                <w:b/>
                <w:bCs/>
                <w:lang w:val="lt-LT"/>
              </w:rPr>
              <w:t>neišimkite</w:t>
            </w:r>
            <w:r w:rsidRPr="00632B28">
              <w:rPr>
                <w:rFonts w:ascii="Times New Roman" w:hAnsi="Times New Roman" w:cs="Times New Roman"/>
                <w:lang w:val="lt-LT"/>
              </w:rPr>
              <w:t>.</w:t>
            </w:r>
          </w:p>
          <w:p w14:paraId="6352BE67" w14:textId="77777777" w:rsidR="00F35307" w:rsidRDefault="00F35307" w:rsidP="00F35307">
            <w:pPr>
              <w:keepNext/>
              <w:tabs>
                <w:tab w:val="left" w:pos="567"/>
              </w:tabs>
              <w:spacing w:after="0" w:line="240" w:lineRule="auto"/>
              <w:rPr>
                <w:rFonts w:ascii="Times New Roman" w:hAnsi="Times New Roman" w:cs="Times New Roman"/>
                <w:lang w:val="lt-LT"/>
              </w:rPr>
            </w:pPr>
          </w:p>
          <w:p w14:paraId="785F6E46"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Jokiu būdu </w:t>
            </w:r>
            <w:r w:rsidRPr="00632B28">
              <w:rPr>
                <w:rFonts w:ascii="Times New Roman" w:hAnsi="Times New Roman" w:cs="Times New Roman"/>
                <w:b/>
                <w:bCs/>
                <w:lang w:val="lt-LT"/>
              </w:rPr>
              <w:t>nelieskite</w:t>
            </w:r>
            <w:r w:rsidRPr="00632B28">
              <w:rPr>
                <w:rFonts w:ascii="Times New Roman" w:hAnsi="Times New Roman" w:cs="Times New Roman"/>
                <w:lang w:val="lt-LT"/>
              </w:rPr>
              <w:t xml:space="preserve"> smaigalio. Taip jį užteršite.</w:t>
            </w:r>
          </w:p>
        </w:tc>
        <w:tc>
          <w:tcPr>
            <w:tcW w:w="2379" w:type="dxa"/>
          </w:tcPr>
          <w:p w14:paraId="0016731D"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Pr>
                <w:rFonts w:ascii="Times New Roman" w:hAnsi="Times New Roman" w:cs="Times New Roman"/>
                <w:noProof/>
                <w:lang w:val="lt-LT" w:eastAsia="lt-LT"/>
              </w:rPr>
              <w:drawing>
                <wp:inline distT="0" distB="0" distL="0" distR="0" wp14:anchorId="67355FBC" wp14:editId="05A6ADB4">
                  <wp:extent cx="1514475" cy="1514475"/>
                  <wp:effectExtent l="0" t="0" r="9525" b="9525"/>
                  <wp:docPr id="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inline>
              </w:drawing>
            </w:r>
            <w:r w:rsidRPr="00632B28">
              <w:rPr>
                <w:rFonts w:ascii="Times New Roman" w:hAnsi="Times New Roman" w:cs="Times New Roman"/>
                <w:b/>
                <w:bCs/>
                <w:lang w:val="lt-LT"/>
              </w:rPr>
              <w:t>Prijunkite flakono adapterį prie flakono</w:t>
            </w:r>
          </w:p>
          <w:p w14:paraId="784AC06D" w14:textId="77777777" w:rsidR="00F35307" w:rsidRDefault="00757AC4" w:rsidP="00F35307">
            <w:pPr>
              <w:keepNext/>
              <w:spacing w:after="0" w:line="240" w:lineRule="auto"/>
              <w:rPr>
                <w:rFonts w:ascii="Times New Roman" w:hAnsi="Times New Roman" w:cs="Times New Roman"/>
                <w:lang w:val="lt-LT"/>
              </w:rPr>
            </w:pPr>
            <w:r w:rsidRPr="00632B28">
              <w:rPr>
                <w:rFonts w:ascii="Times New Roman" w:hAnsi="Times New Roman" w:cs="Times New Roman"/>
                <w:lang w:val="lt-LT"/>
              </w:rPr>
              <w:t xml:space="preserve">Pastatykite flakoną ant kieto paviršiaus ir laikykite už apačios. </w:t>
            </w:r>
            <w:r w:rsidRPr="00FE64CF">
              <w:rPr>
                <w:rFonts w:ascii="Times New Roman" w:hAnsi="Times New Roman" w:cs="Times New Roman"/>
                <w:lang w:val="lt-LT"/>
              </w:rPr>
              <w:t xml:space="preserve">Flakono adapterį taikykite į pilko guminio </w:t>
            </w:r>
            <w:r w:rsidRPr="00FC1F80">
              <w:rPr>
                <w:rFonts w:ascii="Times New Roman" w:hAnsi="Times New Roman" w:cs="Times New Roman"/>
                <w:lang w:val="lt-LT"/>
              </w:rPr>
              <w:t>kamščio</w:t>
            </w:r>
            <w:r w:rsidRPr="00FE64CF">
              <w:rPr>
                <w:rFonts w:ascii="Times New Roman" w:hAnsi="Times New Roman" w:cs="Times New Roman"/>
                <w:lang w:val="lt-LT"/>
              </w:rPr>
              <w:t xml:space="preserve"> centrą. Spauskite flakono adapterį tiesiai</w:t>
            </w:r>
            <w:r w:rsidRPr="00632B28">
              <w:rPr>
                <w:rFonts w:ascii="Times New Roman" w:hAnsi="Times New Roman" w:cs="Times New Roman"/>
                <w:lang w:val="lt-LT"/>
              </w:rPr>
              <w:t xml:space="preserve"> žemyn į flakono viršų, kol jis saugiai pateks į vietą.</w:t>
            </w:r>
          </w:p>
          <w:p w14:paraId="66C50BD5" w14:textId="77777777" w:rsidR="00F35307" w:rsidRPr="00632B28" w:rsidRDefault="00F35307" w:rsidP="00F35307">
            <w:pPr>
              <w:keepNext/>
              <w:tabs>
                <w:tab w:val="left" w:pos="567"/>
              </w:tabs>
              <w:spacing w:after="0" w:line="240" w:lineRule="auto"/>
              <w:rPr>
                <w:rFonts w:ascii="Times New Roman" w:hAnsi="Times New Roman" w:cs="Times New Roman"/>
                <w:lang w:val="lt-LT"/>
              </w:rPr>
            </w:pPr>
          </w:p>
          <w:p w14:paraId="3063EA22"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Negalima</w:t>
            </w:r>
            <w:r w:rsidRPr="00632B28">
              <w:rPr>
                <w:rFonts w:ascii="Times New Roman" w:hAnsi="Times New Roman" w:cs="Times New Roman"/>
                <w:lang w:val="lt-LT"/>
              </w:rPr>
              <w:t xml:space="preserve"> dėti flakono adapterio kampu, nes, leidžiant tirpiklį į flakoną, jis gali pratekėti.</w:t>
            </w:r>
          </w:p>
          <w:p w14:paraId="0419E895" w14:textId="77777777" w:rsidR="00F35307" w:rsidRDefault="00F35307" w:rsidP="00F35307">
            <w:pPr>
              <w:keepNext/>
              <w:tabs>
                <w:tab w:val="left" w:pos="567"/>
              </w:tabs>
              <w:spacing w:after="0" w:line="240" w:lineRule="auto"/>
              <w:rPr>
                <w:rFonts w:ascii="Times New Roman" w:hAnsi="Times New Roman" w:cs="Times New Roman"/>
                <w:lang w:val="lt-LT"/>
              </w:rPr>
            </w:pPr>
          </w:p>
          <w:p w14:paraId="70FC4184" w14:textId="64778B5D" w:rsidR="00F35307" w:rsidRDefault="00141DAD" w:rsidP="00F35307">
            <w:pPr>
              <w:keepNext/>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0" distB="0" distL="114300" distR="114300" simplePos="0" relativeHeight="251675648" behindDoc="0" locked="1" layoutInCell="1" allowOverlap="1" wp14:anchorId="66629646" wp14:editId="3BD48ED0">
                      <wp:simplePos x="0" y="0"/>
                      <wp:positionH relativeFrom="column">
                        <wp:posOffset>375920</wp:posOffset>
                      </wp:positionH>
                      <wp:positionV relativeFrom="paragraph">
                        <wp:posOffset>120015</wp:posOffset>
                      </wp:positionV>
                      <wp:extent cx="807720" cy="181610"/>
                      <wp:effectExtent l="0" t="0" r="0" b="0"/>
                      <wp:wrapNone/>
                      <wp:docPr id="9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8161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CF34FA" w14:textId="77777777" w:rsidR="007E3FFC" w:rsidRPr="00DE2F78" w:rsidRDefault="007E3FFC" w:rsidP="00F35307">
                                  <w:pPr>
                                    <w:jc w:val="center"/>
                                    <w:rPr>
                                      <w:b/>
                                      <w:bCs/>
                                      <w:color w:val="FFFFFF"/>
                                      <w:sz w:val="20"/>
                                      <w:szCs w:val="20"/>
                                      <w:lang w:val="lt-LT"/>
                                    </w:rPr>
                                  </w:pPr>
                                  <w:r w:rsidRPr="00DE2F78">
                                    <w:rPr>
                                      <w:b/>
                                      <w:bCs/>
                                      <w:color w:val="FFFFFF"/>
                                      <w:sz w:val="20"/>
                                      <w:szCs w:val="20"/>
                                      <w:lang w:val="lt-LT"/>
                                    </w:rPr>
                                    <w:t>Net</w:t>
                                  </w:r>
                                  <w:r>
                                    <w:rPr>
                                      <w:b/>
                                      <w:bCs/>
                                      <w:color w:val="FFFFFF"/>
                                      <w:sz w:val="20"/>
                                      <w:szCs w:val="20"/>
                                      <w:lang w:val="lt-LT"/>
                                    </w:rPr>
                                    <w:t>e</w:t>
                                  </w:r>
                                  <w:r w:rsidRPr="00DE2F78">
                                    <w:rPr>
                                      <w:b/>
                                      <w:bCs/>
                                      <w:color w:val="FFFFFF"/>
                                      <w:sz w:val="20"/>
                                      <w:szCs w:val="20"/>
                                      <w:lang w:val="lt-LT"/>
                                    </w:rPr>
                                    <w:t>isingai</w:t>
                                  </w:r>
                                </w:p>
                              </w:txbxContent>
                            </wps:txbx>
                            <wps:bodyPr rot="0" vert="horz" wrap="square" lIns="7200" tIns="36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29646" id="Text Box 146" o:spid="_x0000_s1044" type="#_x0000_t202" style="position:absolute;margin-left:29.6pt;margin-top:9.45pt;width:63.6pt;height:1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" fillcolor="#7f7f7f" stroked="f">
                      <v:textbox inset=".2mm,.1mm,.2mm,.2mm">
                        <w:txbxContent>
                          <w:p w14:paraId="0ACF34FA" w14:textId="77777777" w:rsidR="007E3FFC" w:rsidRPr="00DE2F78" w:rsidRDefault="007E3FFC" w:rsidP="00F35307">
                            <w:pPr>
                              <w:jc w:val="center"/>
                              <w:rPr>
                                <w:b/>
                                <w:bCs/>
                                <w:color w:val="FFFFFF"/>
                                <w:sz w:val="20"/>
                                <w:szCs w:val="20"/>
                                <w:lang w:val="lt-LT"/>
                              </w:rPr>
                            </w:pPr>
                            <w:r w:rsidRPr="00DE2F78">
                              <w:rPr>
                                <w:b/>
                                <w:bCs/>
                                <w:color w:val="FFFFFF"/>
                                <w:sz w:val="20"/>
                                <w:szCs w:val="20"/>
                                <w:lang w:val="lt-LT"/>
                              </w:rPr>
                              <w:t>Net</w:t>
                            </w:r>
                            <w:r>
                              <w:rPr>
                                <w:b/>
                                <w:bCs/>
                                <w:color w:val="FFFFFF"/>
                                <w:sz w:val="20"/>
                                <w:szCs w:val="20"/>
                                <w:lang w:val="lt-LT"/>
                              </w:rPr>
                              <w:t>e</w:t>
                            </w:r>
                            <w:r w:rsidRPr="00DE2F78">
                              <w:rPr>
                                <w:b/>
                                <w:bCs/>
                                <w:color w:val="FFFFFF"/>
                                <w:sz w:val="20"/>
                                <w:szCs w:val="20"/>
                                <w:lang w:val="lt-LT"/>
                              </w:rPr>
                              <w:t>isingai</w:t>
                            </w:r>
                          </w:p>
                        </w:txbxContent>
                      </v:textbox>
                      <w10:anchorlock/>
                    </v:shape>
                  </w:pict>
                </mc:Fallback>
              </mc:AlternateContent>
            </w:r>
            <w:r w:rsidR="00757AC4">
              <w:rPr>
                <w:rFonts w:ascii="Times New Roman" w:hAnsi="Times New Roman" w:cs="Times New Roman"/>
                <w:noProof/>
                <w:lang w:val="lt-LT" w:eastAsia="lt-LT"/>
              </w:rPr>
              <w:drawing>
                <wp:inline distT="0" distB="0" distL="0" distR="0" wp14:anchorId="6F2BEAFF" wp14:editId="02E3243D">
                  <wp:extent cx="1619250" cy="1619250"/>
                  <wp:effectExtent l="0" t="0" r="0" b="0"/>
                  <wp:docPr id="7"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r>
    </w:tbl>
    <w:p w14:paraId="42A3B947" w14:textId="77777777" w:rsidR="00F35307" w:rsidRPr="00632B28" w:rsidRDefault="00F35307" w:rsidP="00F35307">
      <w:pPr>
        <w:tabs>
          <w:tab w:val="left" w:pos="567"/>
        </w:tabs>
        <w:spacing w:after="0" w:line="240" w:lineRule="auto"/>
        <w:rPr>
          <w:rFonts w:ascii="Times New Roman" w:hAnsi="Times New Roman" w:cs="Times New Roman"/>
        </w:rPr>
      </w:pPr>
    </w:p>
    <w:p w14:paraId="1E07BB40"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lastRenderedPageBreak/>
        <w:t>Prijunkite užpildytą švirkštą prie flakono adapterio</w:t>
      </w:r>
    </w:p>
    <w:p w14:paraId="29A753A7" w14:textId="6A9DC273" w:rsidR="00F35307" w:rsidRPr="0007696A" w:rsidRDefault="00141DAD" w:rsidP="00F35307">
      <w:pPr>
        <w:keepNext/>
        <w:tabs>
          <w:tab w:val="left" w:pos="567"/>
        </w:tabs>
        <w:spacing w:after="0" w:line="240" w:lineRule="auto"/>
        <w:rPr>
          <w:rFonts w:ascii="Times New Roman" w:hAnsi="Times New Roman" w:cs="Times New Roman"/>
          <w:bCs/>
          <w:iCs/>
        </w:rPr>
      </w:pPr>
      <w:r>
        <w:rPr>
          <w:noProof/>
          <w:lang w:val="lt-LT" w:eastAsia="lt-LT"/>
        </w:rPr>
        <mc:AlternateContent>
          <mc:Choice Requires="wps">
            <w:drawing>
              <wp:anchor distT="4294967293" distB="4294967293" distL="114300" distR="114300" simplePos="0" relativeHeight="251660288" behindDoc="0" locked="1" layoutInCell="1" allowOverlap="1" wp14:anchorId="5EF1E557" wp14:editId="396173A1">
                <wp:simplePos x="0" y="0"/>
                <wp:positionH relativeFrom="column">
                  <wp:posOffset>38100</wp:posOffset>
                </wp:positionH>
                <wp:positionV relativeFrom="paragraph">
                  <wp:posOffset>145414</wp:posOffset>
                </wp:positionV>
                <wp:extent cx="5829300" cy="0"/>
                <wp:effectExtent l="0" t="0" r="0" b="0"/>
                <wp:wrapNone/>
                <wp:docPr id="94"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BC62B" id="Straight Connector 145"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pt,11.45pt" to="46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hTEgIAACM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">
                <o:lock v:ext="edit" shapetype="f"/>
                <w10:anchorlock/>
              </v:line>
            </w:pict>
          </mc:Fallback>
        </mc:AlternateContent>
      </w:r>
    </w:p>
    <w:tbl>
      <w:tblPr>
        <w:tblW w:w="0" w:type="auto"/>
        <w:tblInd w:w="108" w:type="dxa"/>
        <w:tblLook w:val="00A0" w:firstRow="1" w:lastRow="0" w:firstColumn="1" w:lastColumn="0" w:noHBand="0" w:noVBand="0"/>
      </w:tblPr>
      <w:tblGrid>
        <w:gridCol w:w="2222"/>
        <w:gridCol w:w="2313"/>
        <w:gridCol w:w="2403"/>
        <w:gridCol w:w="2253"/>
      </w:tblGrid>
      <w:tr w:rsidR="00F35307" w:rsidRPr="00031D12" w14:paraId="07D1D7D1" w14:textId="77777777" w:rsidTr="00F35307">
        <w:tc>
          <w:tcPr>
            <w:tcW w:w="2223" w:type="dxa"/>
          </w:tcPr>
          <w:p w14:paraId="1340F980" w14:textId="77777777" w:rsidR="00F35307" w:rsidRPr="0007696A"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00F828C2" wp14:editId="4B403F0B">
                  <wp:extent cx="1276350" cy="1276350"/>
                  <wp:effectExtent l="0" t="0" r="0" b="0"/>
                  <wp:docPr id="8"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3EB05015"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Nuimkite sterilią lizdinę plokštelę</w:t>
            </w:r>
          </w:p>
          <w:p w14:paraId="0CFD1265" w14:textId="7238BA55" w:rsidR="00F35307" w:rsidRPr="0007696A" w:rsidRDefault="00141DAD" w:rsidP="00F35307">
            <w:pPr>
              <w:keepNext/>
              <w:tabs>
                <w:tab w:val="left" w:pos="567"/>
              </w:tabs>
              <w:spacing w:after="0" w:line="240" w:lineRule="auto"/>
              <w:rPr>
                <w:rFonts w:ascii="Times New Roman" w:hAnsi="Times New Roman" w:cs="Times New Roman"/>
                <w:bCs/>
              </w:rPr>
            </w:pPr>
            <w:r>
              <w:rPr>
                <w:noProof/>
                <w:lang w:val="lt-LT" w:eastAsia="lt-LT"/>
              </w:rPr>
              <mc:AlternateContent>
                <mc:Choice Requires="wps">
                  <w:drawing>
                    <wp:anchor distT="0" distB="0" distL="114300" distR="114300" simplePos="0" relativeHeight="251677696" behindDoc="0" locked="1" layoutInCell="1" allowOverlap="1" wp14:anchorId="7ABF550C" wp14:editId="31039A07">
                      <wp:simplePos x="0" y="0"/>
                      <wp:positionH relativeFrom="column">
                        <wp:posOffset>93345</wp:posOffset>
                      </wp:positionH>
                      <wp:positionV relativeFrom="paragraph">
                        <wp:posOffset>181610</wp:posOffset>
                      </wp:positionV>
                      <wp:extent cx="1221740" cy="765175"/>
                      <wp:effectExtent l="0" t="0" r="0" b="0"/>
                      <wp:wrapNone/>
                      <wp:docPr id="9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765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622D2" w14:textId="77777777" w:rsidR="007E3FFC" w:rsidRPr="00653F4A" w:rsidRDefault="007E3FFC" w:rsidP="00F35307">
                                  <w:pPr>
                                    <w:spacing w:line="240" w:lineRule="auto"/>
                                    <w:rPr>
                                      <w:sz w:val="15"/>
                                      <w:szCs w:val="15"/>
                                      <w:lang w:val="lt-LT"/>
                                    </w:rPr>
                                  </w:pPr>
                                  <w:r w:rsidRPr="00653F4A">
                                    <w:rPr>
                                      <w:sz w:val="15"/>
                                      <w:szCs w:val="15"/>
                                      <w:lang w:val="lt-LT"/>
                                    </w:rPr>
                                    <w:t>Flakono adapterį iš sterilios lizdinės plokštelės išimkite tik tada, kai esate pasiruošę nuo užpildyto švirkšto nuimti baltą dangtelį.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F550C" id="Text Box 144" o:spid="_x0000_s1045" type="#_x0000_t202" style="position:absolute;margin-left:7.35pt;margin-top:14.3pt;width:96.2pt;height:6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OMhgIAABo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" stroked="f">
                      <v:textbox>
                        <w:txbxContent>
                          <w:p w14:paraId="2E9622D2" w14:textId="77777777" w:rsidR="007E3FFC" w:rsidRPr="00653F4A" w:rsidRDefault="007E3FFC" w:rsidP="00F35307">
                            <w:pPr>
                              <w:spacing w:line="240" w:lineRule="auto"/>
                              <w:rPr>
                                <w:sz w:val="15"/>
                                <w:szCs w:val="15"/>
                                <w:lang w:val="lt-LT"/>
                              </w:rPr>
                            </w:pPr>
                            <w:r w:rsidRPr="00653F4A">
                              <w:rPr>
                                <w:sz w:val="15"/>
                                <w:szCs w:val="15"/>
                                <w:lang w:val="lt-LT"/>
                              </w:rPr>
                              <w:t>Flakono adapterį iš sterilios lizdinės plokštelės išimkite tik tada, kai esate pasiruošę nuo užpildyto švirkšto nuimti baltą dangtelį.</w:t>
                            </w:r>
                          </w:p>
                        </w:txbxContent>
                      </v:textbox>
                      <w10:anchorlock/>
                    </v:shape>
                  </w:pict>
                </mc:Fallback>
              </mc:AlternateContent>
            </w:r>
            <w:r w:rsidR="00757AC4">
              <w:rPr>
                <w:rFonts w:ascii="Times New Roman" w:hAnsi="Times New Roman" w:cs="Times New Roman"/>
                <w:b/>
                <w:noProof/>
                <w:lang w:val="lt-LT" w:eastAsia="lt-LT"/>
              </w:rPr>
              <w:drawing>
                <wp:inline distT="0" distB="0" distL="0" distR="0" wp14:anchorId="192EA0AD" wp14:editId="2CD6D54E">
                  <wp:extent cx="1276350" cy="1019175"/>
                  <wp:effectExtent l="0" t="0" r="0" b="9525"/>
                  <wp:docPr id="9"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76350" cy="1019175"/>
                          </a:xfrm>
                          <a:prstGeom prst="rect">
                            <a:avLst/>
                          </a:prstGeom>
                          <a:noFill/>
                          <a:ln>
                            <a:noFill/>
                          </a:ln>
                        </pic:spPr>
                      </pic:pic>
                    </a:graphicData>
                  </a:graphic>
                </wp:inline>
              </w:drawing>
            </w:r>
          </w:p>
          <w:p w14:paraId="63B75B38" w14:textId="77777777" w:rsidR="00F35307" w:rsidRDefault="00757AC4" w:rsidP="00F35307">
            <w:pPr>
              <w:keepNext/>
              <w:tabs>
                <w:tab w:val="left" w:pos="567"/>
              </w:tabs>
              <w:spacing w:after="0" w:line="240" w:lineRule="auto"/>
              <w:rPr>
                <w:rFonts w:ascii="Times New Roman" w:hAnsi="Times New Roman" w:cs="Times New Roman"/>
              </w:rPr>
            </w:pPr>
            <w:r w:rsidRPr="00632B28">
              <w:rPr>
                <w:rFonts w:ascii="Times New Roman" w:hAnsi="Times New Roman" w:cs="Times New Roman"/>
                <w:lang w:val="lt-LT"/>
              </w:rPr>
              <w:t>Flakoną laikykite vertikaliai, kad išvengtumėte pratekėjimo.</w:t>
            </w:r>
            <w:r w:rsidRPr="00632B28">
              <w:rPr>
                <w:rFonts w:ascii="Times New Roman" w:hAnsi="Times New Roman" w:cs="Times New Roman"/>
              </w:rPr>
              <w:br/>
            </w:r>
            <w:r w:rsidRPr="00632B28">
              <w:rPr>
                <w:rFonts w:ascii="Times New Roman" w:hAnsi="Times New Roman" w:cs="Times New Roman"/>
                <w:lang w:val="lt-LT"/>
              </w:rPr>
              <w:t>Laikykite flakoną už apačios ir traukdami aukštyn nuimkite sterilią lizdinę plokštelę.</w:t>
            </w:r>
          </w:p>
          <w:p w14:paraId="0C336BD5" w14:textId="77777777" w:rsidR="00F35307" w:rsidRPr="0007696A" w:rsidRDefault="00F35307" w:rsidP="00F35307">
            <w:pPr>
              <w:keepNext/>
              <w:tabs>
                <w:tab w:val="left" w:pos="567"/>
              </w:tabs>
              <w:spacing w:after="0" w:line="240" w:lineRule="auto"/>
              <w:rPr>
                <w:rFonts w:ascii="Times New Roman" w:hAnsi="Times New Roman" w:cs="Times New Roman"/>
                <w:bCs/>
              </w:rPr>
            </w:pPr>
          </w:p>
          <w:p w14:paraId="2BBC80DA"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Nekratykite</w:t>
            </w:r>
            <w:r w:rsidRPr="00632B28">
              <w:rPr>
                <w:rFonts w:ascii="Times New Roman" w:hAnsi="Times New Roman" w:cs="Times New Roman"/>
                <w:lang w:val="lt-LT"/>
              </w:rPr>
              <w:t>.</w:t>
            </w:r>
          </w:p>
          <w:p w14:paraId="79A8070E" w14:textId="77777777" w:rsidR="00F35307" w:rsidRPr="00141DAD" w:rsidRDefault="00F35307" w:rsidP="00F35307">
            <w:pPr>
              <w:keepNext/>
              <w:tabs>
                <w:tab w:val="left" w:pos="567"/>
              </w:tabs>
              <w:spacing w:after="0" w:line="240" w:lineRule="auto"/>
              <w:rPr>
                <w:rFonts w:ascii="Times New Roman" w:hAnsi="Times New Roman" w:cs="Times New Roman"/>
                <w:bCs/>
                <w:lang w:val="pt-PT"/>
              </w:rPr>
            </w:pPr>
          </w:p>
          <w:p w14:paraId="3E239873"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 xml:space="preserve">Nelieskite </w:t>
            </w:r>
            <w:r w:rsidRPr="00632B28">
              <w:rPr>
                <w:rFonts w:ascii="Times New Roman" w:hAnsi="Times New Roman" w:cs="Times New Roman"/>
                <w:lang w:val="lt-LT"/>
              </w:rPr>
              <w:t xml:space="preserve">atidengtos flakono adapterio </w:t>
            </w:r>
            <w:r w:rsidRPr="00632B28">
              <w:rPr>
                <w:rFonts w:ascii="Times New Roman" w:hAnsi="Times New Roman" w:cs="Times New Roman"/>
                <w:i/>
                <w:iCs/>
                <w:lang w:val="lt-LT"/>
              </w:rPr>
              <w:t>luer</w:t>
            </w:r>
            <w:r w:rsidRPr="00632B28">
              <w:rPr>
                <w:rFonts w:ascii="Times New Roman" w:hAnsi="Times New Roman" w:cs="Times New Roman"/>
                <w:lang w:val="lt-LT"/>
              </w:rPr>
              <w:t xml:space="preserve"> jungties.</w:t>
            </w:r>
          </w:p>
          <w:p w14:paraId="769C510F"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Taip ją užteršite.</w:t>
            </w:r>
          </w:p>
          <w:p w14:paraId="65DEB21F" w14:textId="77777777" w:rsidR="00F35307" w:rsidRDefault="00F35307" w:rsidP="00F35307">
            <w:pPr>
              <w:keepNext/>
              <w:tabs>
                <w:tab w:val="left" w:pos="567"/>
              </w:tabs>
              <w:spacing w:after="0" w:line="240" w:lineRule="auto"/>
              <w:rPr>
                <w:rFonts w:ascii="Times New Roman" w:hAnsi="Times New Roman" w:cs="Times New Roman"/>
                <w:b/>
                <w:bCs/>
              </w:rPr>
            </w:pPr>
          </w:p>
        </w:tc>
        <w:tc>
          <w:tcPr>
            <w:tcW w:w="2313" w:type="dxa"/>
          </w:tcPr>
          <w:p w14:paraId="2B642AE7" w14:textId="77777777" w:rsidR="00F35307" w:rsidRDefault="00757AC4" w:rsidP="00F35307">
            <w:pPr>
              <w:keepNext/>
              <w:spacing w:after="0" w:line="240" w:lineRule="auto"/>
              <w:rPr>
                <w:rFonts w:ascii="Times New Roman" w:hAnsi="Times New Roman" w:cs="Times New Roman"/>
                <w:b/>
                <w:bCs/>
                <w:lang w:val="lt-LT"/>
              </w:rPr>
            </w:pPr>
            <w:r>
              <w:rPr>
                <w:rFonts w:ascii="Times New Roman" w:hAnsi="Times New Roman" w:cs="Times New Roman"/>
                <w:noProof/>
                <w:lang w:val="lt-LT" w:eastAsia="lt-LT"/>
              </w:rPr>
              <w:drawing>
                <wp:inline distT="0" distB="0" distL="0" distR="0" wp14:anchorId="48C1DD9D" wp14:editId="505FA66D">
                  <wp:extent cx="1276350" cy="1276350"/>
                  <wp:effectExtent l="0" t="0" r="0" b="0"/>
                  <wp:docPr id="1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r w:rsidRPr="00632B28">
              <w:rPr>
                <w:rFonts w:ascii="Times New Roman" w:hAnsi="Times New Roman" w:cs="Times New Roman"/>
                <w:b/>
                <w:bCs/>
              </w:rPr>
              <w:t xml:space="preserve"> </w:t>
            </w:r>
            <w:r w:rsidRPr="00632B28">
              <w:rPr>
                <w:rFonts w:ascii="Times New Roman" w:hAnsi="Times New Roman" w:cs="Times New Roman"/>
                <w:b/>
                <w:bCs/>
                <w:lang w:val="lt-LT"/>
              </w:rPr>
              <w:t>Tinkamai laikykite</w:t>
            </w:r>
          </w:p>
          <w:p w14:paraId="3CCE9904" w14:textId="77777777" w:rsidR="00F35307" w:rsidRPr="0007696A" w:rsidRDefault="00757AC4" w:rsidP="00F35307">
            <w:pPr>
              <w:keepNext/>
              <w:tabs>
                <w:tab w:val="left" w:pos="567"/>
              </w:tabs>
              <w:spacing w:after="0" w:line="240" w:lineRule="auto"/>
              <w:rPr>
                <w:rFonts w:ascii="Times New Roman" w:hAnsi="Times New Roman" w:cs="Times New Roman"/>
                <w:bCs/>
              </w:rPr>
            </w:pPr>
            <w:r w:rsidRPr="00632B28">
              <w:rPr>
                <w:rFonts w:ascii="Times New Roman" w:hAnsi="Times New Roman" w:cs="Times New Roman"/>
                <w:lang w:val="lt-LT"/>
              </w:rPr>
              <w:t>Laikykite už balto kaklelio švirkšto viršūnėje.</w:t>
            </w:r>
            <w:r w:rsidRPr="00632B28">
              <w:rPr>
                <w:rFonts w:ascii="Times New Roman" w:hAnsi="Times New Roman" w:cs="Times New Roman"/>
              </w:rPr>
              <w:br/>
            </w:r>
          </w:p>
          <w:p w14:paraId="5CD0F1AA"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Pasiruošimo metu</w:t>
            </w:r>
            <w:r w:rsidRPr="00632B28">
              <w:rPr>
                <w:rFonts w:ascii="Times New Roman" w:hAnsi="Times New Roman" w:cs="Times New Roman"/>
                <w:b/>
                <w:bCs/>
                <w:lang w:val="lt-LT"/>
              </w:rPr>
              <w:t xml:space="preserve"> nelaikykite </w:t>
            </w:r>
            <w:r w:rsidRPr="00632B28">
              <w:rPr>
                <w:rFonts w:ascii="Times New Roman" w:hAnsi="Times New Roman" w:cs="Times New Roman"/>
                <w:lang w:val="lt-LT"/>
              </w:rPr>
              <w:t>švirkšto už stiklinio korpuso.</w:t>
            </w:r>
          </w:p>
          <w:p w14:paraId="56D3DDF9" w14:textId="77777777" w:rsidR="00F35307" w:rsidRPr="00632B28" w:rsidRDefault="00F35307" w:rsidP="00F35307">
            <w:pPr>
              <w:keepNext/>
              <w:tabs>
                <w:tab w:val="left" w:pos="567"/>
              </w:tabs>
              <w:spacing w:after="0" w:line="240" w:lineRule="auto"/>
              <w:rPr>
                <w:rFonts w:ascii="Times New Roman" w:hAnsi="Times New Roman" w:cs="Times New Roman"/>
              </w:rPr>
            </w:pPr>
          </w:p>
          <w:p w14:paraId="18F783C8" w14:textId="51F198D3" w:rsidR="00F35307" w:rsidRPr="0007696A" w:rsidRDefault="00141DAD" w:rsidP="00F35307">
            <w:pPr>
              <w:keepNext/>
              <w:tabs>
                <w:tab w:val="left" w:pos="567"/>
              </w:tabs>
              <w:spacing w:after="0" w:line="240" w:lineRule="auto"/>
              <w:rPr>
                <w:rFonts w:ascii="Times New Roman" w:hAnsi="Times New Roman" w:cs="Times New Roman"/>
                <w:bCs/>
              </w:rPr>
            </w:pPr>
            <w:r>
              <w:rPr>
                <w:noProof/>
                <w:lang w:val="lt-LT" w:eastAsia="lt-LT"/>
              </w:rPr>
              <mc:AlternateContent>
                <mc:Choice Requires="wps">
                  <w:drawing>
                    <wp:anchor distT="0" distB="0" distL="114300" distR="114300" simplePos="0" relativeHeight="251686912" behindDoc="0" locked="1" layoutInCell="1" allowOverlap="1" wp14:anchorId="00808E00" wp14:editId="24CC7001">
                      <wp:simplePos x="0" y="0"/>
                      <wp:positionH relativeFrom="column">
                        <wp:posOffset>309245</wp:posOffset>
                      </wp:positionH>
                      <wp:positionV relativeFrom="paragraph">
                        <wp:posOffset>77470</wp:posOffset>
                      </wp:positionV>
                      <wp:extent cx="612140" cy="181610"/>
                      <wp:effectExtent l="0" t="0" r="0" b="0"/>
                      <wp:wrapNone/>
                      <wp:docPr id="9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8161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BDE2E" w14:textId="77777777" w:rsidR="007E3FFC" w:rsidRPr="00DE2F78" w:rsidRDefault="007E3FFC" w:rsidP="00F35307">
                                  <w:pPr>
                                    <w:jc w:val="center"/>
                                    <w:rPr>
                                      <w:b/>
                                      <w:bCs/>
                                      <w:color w:val="FFFFFF"/>
                                      <w:sz w:val="18"/>
                                      <w:szCs w:val="18"/>
                                      <w:lang w:val="lt-LT"/>
                                    </w:rPr>
                                  </w:pPr>
                                  <w:r w:rsidRPr="00DE2F78">
                                    <w:rPr>
                                      <w:b/>
                                      <w:bCs/>
                                      <w:color w:val="FFFFFF"/>
                                      <w:sz w:val="18"/>
                                      <w:szCs w:val="18"/>
                                      <w:lang w:val="lt-LT"/>
                                    </w:rPr>
                                    <w:t>Neteisingai</w:t>
                                  </w:r>
                                </w:p>
                              </w:txbxContent>
                            </wps:txbx>
                            <wps:bodyPr rot="0" vert="horz" wrap="square" lIns="7200" tIns="36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08E00" id="Text Box 143" o:spid="_x0000_s1046" type="#_x0000_t202" style="position:absolute;margin-left:24.35pt;margin-top:6.1pt;width:48.2pt;height:14.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" fillcolor="#7f7f7f" stroked="f">
                      <v:textbox inset=".2mm,.1mm,.2mm,.2mm">
                        <w:txbxContent>
                          <w:p w14:paraId="54ABDE2E" w14:textId="77777777" w:rsidR="007E3FFC" w:rsidRPr="00DE2F78" w:rsidRDefault="007E3FFC" w:rsidP="00F35307">
                            <w:pPr>
                              <w:jc w:val="center"/>
                              <w:rPr>
                                <w:b/>
                                <w:bCs/>
                                <w:color w:val="FFFFFF"/>
                                <w:sz w:val="18"/>
                                <w:szCs w:val="18"/>
                                <w:lang w:val="lt-LT"/>
                              </w:rPr>
                            </w:pPr>
                            <w:r w:rsidRPr="00DE2F78">
                              <w:rPr>
                                <w:b/>
                                <w:bCs/>
                                <w:color w:val="FFFFFF"/>
                                <w:sz w:val="18"/>
                                <w:szCs w:val="18"/>
                                <w:lang w:val="lt-LT"/>
                              </w:rPr>
                              <w:t>Neteisingai</w:t>
                            </w:r>
                          </w:p>
                        </w:txbxContent>
                      </v:textbox>
                      <w10:anchorlock/>
                    </v:shape>
                  </w:pict>
                </mc:Fallback>
              </mc:AlternateContent>
            </w:r>
            <w:r w:rsidR="00757AC4">
              <w:rPr>
                <w:rFonts w:ascii="Times New Roman" w:hAnsi="Times New Roman" w:cs="Times New Roman"/>
                <w:b/>
                <w:noProof/>
                <w:lang w:val="lt-LT" w:eastAsia="lt-LT"/>
              </w:rPr>
              <w:drawing>
                <wp:inline distT="0" distB="0" distL="0" distR="0" wp14:anchorId="5ED446C7" wp14:editId="10AC23A7">
                  <wp:extent cx="1333500" cy="1333500"/>
                  <wp:effectExtent l="0" t="0" r="0" b="0"/>
                  <wp:docPr id="11"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6A875FD4" w14:textId="77777777" w:rsidR="00F35307" w:rsidRDefault="00F35307" w:rsidP="00F35307">
            <w:pPr>
              <w:tabs>
                <w:tab w:val="left" w:pos="567"/>
              </w:tabs>
              <w:spacing w:after="0" w:line="240" w:lineRule="auto"/>
              <w:rPr>
                <w:rFonts w:ascii="Times New Roman" w:hAnsi="Times New Roman" w:cs="Times New Roman"/>
              </w:rPr>
            </w:pPr>
          </w:p>
          <w:p w14:paraId="66742F7D" w14:textId="77777777" w:rsidR="00F35307" w:rsidRDefault="00F35307" w:rsidP="00F35307">
            <w:pPr>
              <w:tabs>
                <w:tab w:val="left" w:pos="567"/>
              </w:tabs>
              <w:spacing w:after="0" w:line="240" w:lineRule="auto"/>
              <w:rPr>
                <w:rFonts w:ascii="Times New Roman" w:hAnsi="Times New Roman" w:cs="Times New Roman"/>
              </w:rPr>
            </w:pPr>
          </w:p>
          <w:p w14:paraId="124EC8B2" w14:textId="77777777" w:rsidR="00F35307" w:rsidRDefault="00F35307" w:rsidP="00F35307">
            <w:pPr>
              <w:tabs>
                <w:tab w:val="left" w:pos="567"/>
              </w:tabs>
              <w:spacing w:after="0" w:line="240" w:lineRule="auto"/>
              <w:rPr>
                <w:rFonts w:ascii="Times New Roman" w:hAnsi="Times New Roman" w:cs="Times New Roman"/>
              </w:rPr>
            </w:pPr>
          </w:p>
          <w:p w14:paraId="737618EC" w14:textId="77777777" w:rsidR="00F35307" w:rsidRDefault="00F35307" w:rsidP="00F35307">
            <w:pPr>
              <w:tabs>
                <w:tab w:val="left" w:pos="567"/>
              </w:tabs>
              <w:spacing w:after="0" w:line="240" w:lineRule="auto"/>
              <w:jc w:val="right"/>
              <w:rPr>
                <w:rFonts w:ascii="Times New Roman" w:hAnsi="Times New Roman" w:cs="Times New Roman"/>
              </w:rPr>
            </w:pPr>
          </w:p>
        </w:tc>
        <w:tc>
          <w:tcPr>
            <w:tcW w:w="2402" w:type="dxa"/>
          </w:tcPr>
          <w:p w14:paraId="14A701C9" w14:textId="3BB1BB4A" w:rsidR="00F35307" w:rsidRPr="00632B28" w:rsidRDefault="00141DAD" w:rsidP="00F35307">
            <w:pPr>
              <w:keepNext/>
              <w:tabs>
                <w:tab w:val="left" w:pos="567"/>
              </w:tabs>
              <w:spacing w:after="0" w:line="240" w:lineRule="auto"/>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684864" behindDoc="0" locked="1" layoutInCell="1" allowOverlap="1" wp14:anchorId="36E07710" wp14:editId="537E9F4A">
                      <wp:simplePos x="0" y="0"/>
                      <wp:positionH relativeFrom="column">
                        <wp:posOffset>316230</wp:posOffset>
                      </wp:positionH>
                      <wp:positionV relativeFrom="paragraph">
                        <wp:posOffset>75565</wp:posOffset>
                      </wp:positionV>
                      <wp:extent cx="711835" cy="233045"/>
                      <wp:effectExtent l="0" t="0" r="0" b="0"/>
                      <wp:wrapNone/>
                      <wp:docPr id="9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3304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4D7064" w14:textId="77777777" w:rsidR="007E3FFC" w:rsidRPr="005E69ED" w:rsidRDefault="007E3FFC" w:rsidP="00F35307">
                                  <w:pPr>
                                    <w:rPr>
                                      <w:sz w:val="18"/>
                                      <w:szCs w:val="18"/>
                                    </w:rPr>
                                  </w:pPr>
                                  <w:r>
                                    <w:rPr>
                                      <w:b/>
                                      <w:bCs/>
                                      <w:sz w:val="18"/>
                                      <w:szCs w:val="18"/>
                                    </w:rPr>
                                    <w:t>SPRAGT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07710" id="Text Box 141" o:spid="_x0000_s1047" type="#_x0000_t202" style="position:absolute;margin-left:24.9pt;margin-top:5.95pt;width:56.05pt;height:18.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" fillcolor="#f2f2f2" stroked="f">
                      <v:textbox>
                        <w:txbxContent>
                          <w:p w14:paraId="614D7064" w14:textId="77777777" w:rsidR="007E3FFC" w:rsidRPr="005E69ED" w:rsidRDefault="007E3FFC" w:rsidP="00F35307">
                            <w:pPr>
                              <w:rPr>
                                <w:sz w:val="18"/>
                                <w:szCs w:val="18"/>
                              </w:rPr>
                            </w:pPr>
                            <w:r>
                              <w:rPr>
                                <w:b/>
                                <w:bCs/>
                                <w:sz w:val="18"/>
                                <w:szCs w:val="18"/>
                              </w:rPr>
                              <w:t>SPRAGT</w:t>
                            </w:r>
                          </w:p>
                        </w:txbxContent>
                      </v:textbox>
                      <w10:anchorlock/>
                    </v:shape>
                  </w:pict>
                </mc:Fallback>
              </mc:AlternateContent>
            </w:r>
            <w:r w:rsidR="00757AC4">
              <w:rPr>
                <w:rFonts w:ascii="Times New Roman" w:hAnsi="Times New Roman" w:cs="Times New Roman"/>
                <w:b/>
                <w:noProof/>
                <w:lang w:val="lt-LT" w:eastAsia="lt-LT"/>
              </w:rPr>
              <w:drawing>
                <wp:inline distT="0" distB="0" distL="0" distR="0" wp14:anchorId="5C447FE5" wp14:editId="4AEB6149">
                  <wp:extent cx="1276350" cy="1276350"/>
                  <wp:effectExtent l="0" t="0" r="0" b="0"/>
                  <wp:docPr id="12"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r w:rsidR="00757AC4" w:rsidRPr="00553842">
              <w:rPr>
                <w:rFonts w:ascii="Times New Roman" w:hAnsi="Times New Roman" w:cs="Times New Roman"/>
                <w:b/>
                <w:bCs/>
                <w:lang w:val="lt-LT"/>
              </w:rPr>
              <w:t xml:space="preserve"> </w:t>
            </w:r>
            <w:r w:rsidR="00757AC4" w:rsidRPr="00632B28">
              <w:rPr>
                <w:rFonts w:ascii="Times New Roman" w:hAnsi="Times New Roman" w:cs="Times New Roman"/>
                <w:b/>
                <w:bCs/>
                <w:lang w:val="lt-LT"/>
              </w:rPr>
              <w:t>Nuimkite dangtelį</w:t>
            </w:r>
          </w:p>
          <w:p w14:paraId="65FC2CCC"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Laikydami už balto kaklelio nulaužkite baltą dangtelį.</w:t>
            </w:r>
          </w:p>
          <w:p w14:paraId="164F7178"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lang w:val="lt-LT"/>
              </w:rPr>
              <w:t>Balto dangtelio</w:t>
            </w:r>
            <w:r w:rsidRPr="00632B28">
              <w:rPr>
                <w:rFonts w:ascii="Times New Roman" w:hAnsi="Times New Roman" w:cs="Times New Roman"/>
                <w:b/>
                <w:bCs/>
                <w:lang w:val="lt-LT"/>
              </w:rPr>
              <w:t xml:space="preserve"> negalima sukti </w:t>
            </w:r>
            <w:r w:rsidRPr="00632B28">
              <w:rPr>
                <w:rFonts w:ascii="Times New Roman" w:hAnsi="Times New Roman" w:cs="Times New Roman"/>
                <w:lang w:val="lt-LT"/>
              </w:rPr>
              <w:t>ar</w:t>
            </w:r>
            <w:r w:rsidRPr="00632B28">
              <w:rPr>
                <w:rFonts w:ascii="Times New Roman" w:hAnsi="Times New Roman" w:cs="Times New Roman"/>
                <w:b/>
                <w:bCs/>
                <w:lang w:val="lt-LT"/>
              </w:rPr>
              <w:t xml:space="preserve"> nupjauti.</w:t>
            </w:r>
          </w:p>
          <w:p w14:paraId="00C0B687"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Nelieskite</w:t>
            </w:r>
            <w:r w:rsidRPr="00632B28">
              <w:rPr>
                <w:rFonts w:ascii="Times New Roman" w:hAnsi="Times New Roman" w:cs="Times New Roman"/>
                <w:lang w:val="lt-LT"/>
              </w:rPr>
              <w:t xml:space="preserve"> švirkšto galiuko. Taip jis bus užterštas.</w:t>
            </w:r>
          </w:p>
          <w:p w14:paraId="7C2719C7" w14:textId="6EEF0E41" w:rsidR="00F35307" w:rsidRDefault="00141DAD" w:rsidP="00F35307">
            <w:pPr>
              <w:keepNext/>
              <w:tabs>
                <w:tab w:val="left" w:pos="567"/>
              </w:tabs>
              <w:spacing w:after="0" w:line="240" w:lineRule="auto"/>
              <w:rPr>
                <w:rFonts w:ascii="Times New Roman" w:hAnsi="Times New Roman" w:cs="Times New Roman"/>
              </w:rPr>
            </w:pPr>
            <w:r>
              <w:rPr>
                <w:noProof/>
                <w:lang w:val="lt-LT" w:eastAsia="lt-LT"/>
              </w:rPr>
              <mc:AlternateContent>
                <mc:Choice Requires="wps">
                  <w:drawing>
                    <wp:anchor distT="0" distB="0" distL="114300" distR="114300" simplePos="0" relativeHeight="251679744" behindDoc="0" locked="1" layoutInCell="1" allowOverlap="1" wp14:anchorId="43001957" wp14:editId="17067CD1">
                      <wp:simplePos x="0" y="0"/>
                      <wp:positionH relativeFrom="column">
                        <wp:posOffset>69850</wp:posOffset>
                      </wp:positionH>
                      <wp:positionV relativeFrom="paragraph">
                        <wp:posOffset>507365</wp:posOffset>
                      </wp:positionV>
                      <wp:extent cx="1221740" cy="350520"/>
                      <wp:effectExtent l="0" t="0" r="0" b="0"/>
                      <wp:wrapNone/>
                      <wp:docPr id="9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5DDA3" w14:textId="77777777" w:rsidR="007E3FFC" w:rsidRPr="00807A05" w:rsidRDefault="007E3FFC" w:rsidP="00F35307">
                                  <w:pPr>
                                    <w:spacing w:line="240" w:lineRule="auto"/>
                                    <w:rPr>
                                      <w:sz w:val="16"/>
                                      <w:szCs w:val="16"/>
                                      <w:lang w:val="lt-LT"/>
                                    </w:rPr>
                                  </w:pPr>
                                  <w:r w:rsidRPr="00807A05">
                                    <w:rPr>
                                      <w:sz w:val="16"/>
                                      <w:szCs w:val="16"/>
                                      <w:lang w:val="lt-LT"/>
                                    </w:rPr>
                                    <w:t>Kai dangtelis nuimtas, švirkštas atrod</w:t>
                                  </w:r>
                                  <w:r>
                                    <w:rPr>
                                      <w:sz w:val="16"/>
                                      <w:szCs w:val="16"/>
                                      <w:lang w:val="lt-LT"/>
                                    </w:rPr>
                                    <w:t>ys</w:t>
                                  </w:r>
                                  <w:r w:rsidRPr="00807A05">
                                    <w:rPr>
                                      <w:sz w:val="16"/>
                                      <w:szCs w:val="16"/>
                                      <w:lang w:val="lt-LT"/>
                                    </w:rPr>
                                    <w:t xml:space="preserve"> taip.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01957" id="Text Box 140" o:spid="_x0000_s1048" type="#_x0000_t202" style="position:absolute;margin-left:5.5pt;margin-top:39.95pt;width:96.2pt;height:27.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" stroked="f">
                      <v:textbox>
                        <w:txbxContent>
                          <w:p w14:paraId="3925DDA3" w14:textId="77777777" w:rsidR="007E3FFC" w:rsidRPr="00807A05" w:rsidRDefault="007E3FFC" w:rsidP="00F35307">
                            <w:pPr>
                              <w:spacing w:line="240" w:lineRule="auto"/>
                              <w:rPr>
                                <w:sz w:val="16"/>
                                <w:szCs w:val="16"/>
                                <w:lang w:val="lt-LT"/>
                              </w:rPr>
                            </w:pPr>
                            <w:r w:rsidRPr="00807A05">
                              <w:rPr>
                                <w:sz w:val="16"/>
                                <w:szCs w:val="16"/>
                                <w:lang w:val="lt-LT"/>
                              </w:rPr>
                              <w:t>Kai dangtelis nuimtas, švirkštas atrod</w:t>
                            </w:r>
                            <w:r>
                              <w:rPr>
                                <w:sz w:val="16"/>
                                <w:szCs w:val="16"/>
                                <w:lang w:val="lt-LT"/>
                              </w:rPr>
                              <w:t>ys</w:t>
                            </w:r>
                            <w:r w:rsidRPr="00807A05">
                              <w:rPr>
                                <w:sz w:val="16"/>
                                <w:szCs w:val="16"/>
                                <w:lang w:val="lt-LT"/>
                              </w:rPr>
                              <w:t xml:space="preserve"> taip.</w:t>
                            </w:r>
                          </w:p>
                        </w:txbxContent>
                      </v:textbox>
                      <w10:anchorlock/>
                    </v:shape>
                  </w:pict>
                </mc:Fallback>
              </mc:AlternateContent>
            </w:r>
            <w:r w:rsidR="00757AC4">
              <w:rPr>
                <w:rFonts w:ascii="Times New Roman" w:hAnsi="Times New Roman" w:cs="Times New Roman"/>
                <w:b/>
                <w:noProof/>
                <w:lang w:val="lt-LT" w:eastAsia="lt-LT"/>
              </w:rPr>
              <w:drawing>
                <wp:inline distT="0" distB="0" distL="0" distR="0" wp14:anchorId="75D9070D" wp14:editId="21F085DF">
                  <wp:extent cx="1381125" cy="933450"/>
                  <wp:effectExtent l="0" t="0" r="9525" b="0"/>
                  <wp:docPr id="1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81125" cy="933450"/>
                          </a:xfrm>
                          <a:prstGeom prst="rect">
                            <a:avLst/>
                          </a:prstGeom>
                          <a:noFill/>
                          <a:ln>
                            <a:noFill/>
                          </a:ln>
                        </pic:spPr>
                      </pic:pic>
                    </a:graphicData>
                  </a:graphic>
                </wp:inline>
              </w:drawing>
            </w:r>
          </w:p>
          <w:p w14:paraId="0314E51A"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Nulaužtą dangtelį galima išmesti.</w:t>
            </w:r>
          </w:p>
          <w:p w14:paraId="53A5D48F" w14:textId="77777777" w:rsidR="00F35307" w:rsidRDefault="00F35307" w:rsidP="00F35307">
            <w:pPr>
              <w:keepNext/>
              <w:tabs>
                <w:tab w:val="left" w:pos="567"/>
              </w:tabs>
              <w:spacing w:after="0" w:line="240" w:lineRule="auto"/>
              <w:rPr>
                <w:rFonts w:ascii="Times New Roman" w:hAnsi="Times New Roman" w:cs="Times New Roman"/>
                <w:b/>
                <w:bCs/>
              </w:rPr>
            </w:pPr>
          </w:p>
        </w:tc>
        <w:tc>
          <w:tcPr>
            <w:tcW w:w="2253" w:type="dxa"/>
          </w:tcPr>
          <w:p w14:paraId="1BD8620C" w14:textId="77777777" w:rsidR="00F35307" w:rsidRPr="0007696A"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234C7123" wp14:editId="469D1D3D">
                  <wp:extent cx="1295400" cy="1295400"/>
                  <wp:effectExtent l="0" t="0" r="0" b="0"/>
                  <wp:docPr id="14"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p w14:paraId="573626A6"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Prijunkite švirkštą prie flakono adapterio</w:t>
            </w:r>
          </w:p>
          <w:p w14:paraId="5375824C"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Flakono adapterį laikykite už gaubto, kad nejudėtų.</w:t>
            </w:r>
          </w:p>
          <w:p w14:paraId="5E148F33"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 xml:space="preserve">Laikykite švirkštą už balto kaklelio </w:t>
            </w:r>
            <w:r w:rsidRPr="00632B28">
              <w:rPr>
                <w:rFonts w:ascii="Times New Roman" w:hAnsi="Times New Roman" w:cs="Times New Roman"/>
                <w:lang w:val="lt-LT"/>
              </w:rPr>
              <w:t xml:space="preserve">ir įkiškite švirkšto viršūnę į flakono adapterio </w:t>
            </w:r>
            <w:r w:rsidRPr="00632B28">
              <w:rPr>
                <w:rFonts w:ascii="Times New Roman" w:hAnsi="Times New Roman" w:cs="Times New Roman"/>
                <w:i/>
                <w:iCs/>
                <w:lang w:val="lt-LT"/>
              </w:rPr>
              <w:t>luer</w:t>
            </w:r>
            <w:r w:rsidRPr="00632B28">
              <w:rPr>
                <w:rFonts w:ascii="Times New Roman" w:hAnsi="Times New Roman" w:cs="Times New Roman"/>
                <w:lang w:val="lt-LT"/>
              </w:rPr>
              <w:t xml:space="preserve"> jungties angą.</w:t>
            </w:r>
          </w:p>
          <w:p w14:paraId="55C67F74"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Nelaikykite</w:t>
            </w:r>
            <w:r w:rsidRPr="00632B28">
              <w:rPr>
                <w:rFonts w:ascii="Times New Roman" w:hAnsi="Times New Roman" w:cs="Times New Roman"/>
                <w:lang w:val="lt-LT"/>
              </w:rPr>
              <w:t xml:space="preserve"> už stiklinio švirkšto korpuso, </w:t>
            </w:r>
            <w:r w:rsidRPr="00632B28">
              <w:rPr>
                <w:rFonts w:ascii="Times New Roman" w:hAnsi="Times New Roman" w:cs="Times New Roman"/>
                <w:lang w:val="lt-LT"/>
              </w:rPr>
              <w:br/>
              <w:t>nes dėl to baltas kaklelis gali atsipalaiduoti ar atsijungti.</w:t>
            </w:r>
          </w:p>
          <w:p w14:paraId="3B145C82"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Prijunkite švirkštą prie flakono adapterio tvirtai sukdami </w:t>
            </w:r>
            <w:r w:rsidRPr="00632B28">
              <w:rPr>
                <w:rFonts w:ascii="Times New Roman" w:hAnsi="Times New Roman" w:cs="Times New Roman"/>
                <w:b/>
                <w:bCs/>
                <w:u w:val="single"/>
                <w:lang w:val="lt-LT"/>
              </w:rPr>
              <w:t>pagal laikrodžio rodyklę</w:t>
            </w:r>
            <w:r w:rsidRPr="00632B28">
              <w:rPr>
                <w:rFonts w:ascii="Times New Roman" w:hAnsi="Times New Roman" w:cs="Times New Roman"/>
                <w:lang w:val="lt-LT"/>
              </w:rPr>
              <w:t>, kol pajusite, kad jis gerai prigludo.</w:t>
            </w:r>
          </w:p>
          <w:p w14:paraId="172DB920"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Nepersukite</w:t>
            </w:r>
            <w:r w:rsidRPr="00632B28">
              <w:rPr>
                <w:rFonts w:ascii="Times New Roman" w:hAnsi="Times New Roman" w:cs="Times New Roman"/>
                <w:lang w:val="lt-LT"/>
              </w:rPr>
              <w:t>. Persukus gali nulūžti švirkšto viršūnė.</w:t>
            </w:r>
          </w:p>
          <w:p w14:paraId="5023C88E" w14:textId="77777777" w:rsidR="00F35307" w:rsidRDefault="00F35307" w:rsidP="00F35307">
            <w:pPr>
              <w:keepNext/>
              <w:tabs>
                <w:tab w:val="left" w:pos="567"/>
              </w:tabs>
              <w:spacing w:after="0" w:line="240" w:lineRule="auto"/>
              <w:rPr>
                <w:rFonts w:ascii="Times New Roman" w:hAnsi="Times New Roman" w:cs="Times New Roman"/>
                <w:lang w:val="lt-LT"/>
              </w:rPr>
            </w:pPr>
          </w:p>
        </w:tc>
      </w:tr>
    </w:tbl>
    <w:p w14:paraId="18511371" w14:textId="77777777" w:rsidR="00F35307" w:rsidRPr="00141DAD" w:rsidRDefault="00F35307" w:rsidP="00F35307">
      <w:pPr>
        <w:keepNext/>
        <w:tabs>
          <w:tab w:val="left" w:pos="567"/>
        </w:tabs>
        <w:spacing w:after="0" w:line="240" w:lineRule="auto"/>
        <w:rPr>
          <w:rFonts w:ascii="Times New Roman" w:hAnsi="Times New Roman" w:cs="Times New Roman"/>
          <w:lang w:val="lt-LT"/>
        </w:rPr>
      </w:pPr>
    </w:p>
    <w:tbl>
      <w:tblPr>
        <w:tblW w:w="0" w:type="auto"/>
        <w:tblInd w:w="108" w:type="dxa"/>
        <w:tblLook w:val="00A0" w:firstRow="1" w:lastRow="0" w:firstColumn="1" w:lastColumn="0" w:noHBand="0" w:noVBand="0"/>
      </w:tblPr>
      <w:tblGrid>
        <w:gridCol w:w="1691"/>
        <w:gridCol w:w="216"/>
        <w:gridCol w:w="216"/>
        <w:gridCol w:w="280"/>
        <w:gridCol w:w="782"/>
        <w:gridCol w:w="1560"/>
        <w:gridCol w:w="1411"/>
        <w:gridCol w:w="820"/>
        <w:gridCol w:w="2069"/>
        <w:gridCol w:w="146"/>
      </w:tblGrid>
      <w:tr w:rsidR="00F35307" w:rsidRPr="00632B28" w14:paraId="20D95159" w14:textId="77777777" w:rsidTr="00F35307">
        <w:trPr>
          <w:trHeight w:val="449"/>
        </w:trPr>
        <w:tc>
          <w:tcPr>
            <w:tcW w:w="1948" w:type="dxa"/>
            <w:gridSpan w:val="3"/>
            <w:shd w:val="clear" w:color="auto" w:fill="000000"/>
          </w:tcPr>
          <w:p w14:paraId="79639776" w14:textId="77777777" w:rsidR="00F35307" w:rsidRPr="00FF66C8" w:rsidRDefault="00F35307" w:rsidP="00F35307">
            <w:pPr>
              <w:keepNext/>
              <w:tabs>
                <w:tab w:val="left" w:pos="567"/>
              </w:tabs>
              <w:spacing w:after="0" w:line="240" w:lineRule="auto"/>
              <w:rPr>
                <w:rFonts w:ascii="Times New Roman" w:hAnsi="Times New Roman" w:cs="Times New Roman"/>
                <w:bCs/>
                <w:lang w:val="lt-LT"/>
              </w:rPr>
            </w:pPr>
            <w:bookmarkStart w:id="5" w:name="_Hlk497070006"/>
          </w:p>
          <w:p w14:paraId="7CB679A8" w14:textId="77777777" w:rsidR="00F35307"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2 žingsnis</w:t>
            </w:r>
          </w:p>
          <w:p w14:paraId="7F662288" w14:textId="77777777" w:rsidR="00F35307" w:rsidRPr="00632B28" w:rsidRDefault="00F35307" w:rsidP="00F35307">
            <w:pPr>
              <w:keepNext/>
              <w:tabs>
                <w:tab w:val="left" w:pos="567"/>
              </w:tabs>
              <w:spacing w:after="0" w:line="240" w:lineRule="auto"/>
              <w:rPr>
                <w:rFonts w:ascii="Times New Roman" w:hAnsi="Times New Roman" w:cs="Times New Roman"/>
                <w:b/>
                <w:bCs/>
              </w:rPr>
            </w:pPr>
          </w:p>
        </w:tc>
        <w:tc>
          <w:tcPr>
            <w:tcW w:w="7243" w:type="dxa"/>
            <w:gridSpan w:val="7"/>
            <w:shd w:val="clear" w:color="auto" w:fill="A6A6A6"/>
          </w:tcPr>
          <w:p w14:paraId="0C47A908" w14:textId="77777777" w:rsidR="00F35307" w:rsidRPr="00FF66C8" w:rsidRDefault="00F35307" w:rsidP="00F35307">
            <w:pPr>
              <w:keepNext/>
              <w:tabs>
                <w:tab w:val="left" w:pos="567"/>
              </w:tabs>
              <w:spacing w:after="0" w:line="240" w:lineRule="auto"/>
              <w:rPr>
                <w:rFonts w:ascii="Times New Roman" w:hAnsi="Times New Roman" w:cs="Times New Roman"/>
                <w:bCs/>
              </w:rPr>
            </w:pPr>
          </w:p>
          <w:p w14:paraId="342C417E" w14:textId="77777777" w:rsidR="00F35307" w:rsidRDefault="00757AC4" w:rsidP="00F35307">
            <w:pPr>
              <w:keepNext/>
              <w:tabs>
                <w:tab w:val="left" w:pos="567"/>
              </w:tabs>
              <w:spacing w:after="0" w:line="240" w:lineRule="auto"/>
              <w:rPr>
                <w:rFonts w:ascii="Times New Roman" w:hAnsi="Times New Roman" w:cs="Times New Roman"/>
                <w:b/>
                <w:bCs/>
              </w:rPr>
            </w:pPr>
            <w:r w:rsidRPr="00632B28">
              <w:rPr>
                <w:rFonts w:ascii="Times New Roman" w:hAnsi="Times New Roman" w:cs="Times New Roman"/>
                <w:b/>
                <w:bCs/>
                <w:lang w:val="lt-LT"/>
              </w:rPr>
              <w:t>Ištirpinkite mikrosferas</w:t>
            </w:r>
          </w:p>
        </w:tc>
      </w:tr>
      <w:tr w:rsidR="00F35307" w:rsidRPr="00031D12" w14:paraId="6C364889" w14:textId="77777777" w:rsidTr="00F35307">
        <w:tc>
          <w:tcPr>
            <w:tcW w:w="2386" w:type="dxa"/>
            <w:gridSpan w:val="4"/>
          </w:tcPr>
          <w:p w14:paraId="4C127D40" w14:textId="77777777" w:rsidR="00F35307" w:rsidRPr="00FC7EB5"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1477789E" wp14:editId="465AF581">
                  <wp:extent cx="1371600" cy="1371600"/>
                  <wp:effectExtent l="0" t="0" r="0" b="0"/>
                  <wp:docPr id="89"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7C5BE9BF" w14:textId="77777777" w:rsidR="00F35307" w:rsidRPr="00FC7EB5" w:rsidRDefault="00757AC4" w:rsidP="00F35307">
            <w:pPr>
              <w:keepNext/>
              <w:tabs>
                <w:tab w:val="left" w:pos="567"/>
              </w:tabs>
              <w:spacing w:after="0" w:line="240" w:lineRule="auto"/>
              <w:rPr>
                <w:rFonts w:ascii="Times New Roman" w:hAnsi="Times New Roman" w:cs="Times New Roman"/>
                <w:b/>
                <w:bCs/>
                <w:lang w:val="lt-LT"/>
              </w:rPr>
            </w:pPr>
            <w:r w:rsidRPr="00FC7EB5">
              <w:rPr>
                <w:rFonts w:ascii="Times New Roman" w:hAnsi="Times New Roman" w:cs="Times New Roman"/>
                <w:b/>
                <w:bCs/>
                <w:lang w:val="lt-LT"/>
              </w:rPr>
              <w:t>Suleiskite tirpiklį</w:t>
            </w:r>
          </w:p>
          <w:p w14:paraId="6D233AFF"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FC7EB5">
              <w:rPr>
                <w:rFonts w:ascii="Times New Roman" w:hAnsi="Times New Roman" w:cs="Times New Roman"/>
                <w:lang w:val="lt-LT"/>
              </w:rPr>
              <w:t>Suleiskite</w:t>
            </w:r>
            <w:r w:rsidRPr="00942CA1">
              <w:rPr>
                <w:rFonts w:ascii="Times New Roman" w:hAnsi="Times New Roman" w:cs="Times New Roman"/>
                <w:lang w:val="lt-LT"/>
              </w:rPr>
              <w:t xml:space="preserve"> visą švirkšte esantį tirpiklį į flakoną</w:t>
            </w:r>
            <w:r w:rsidRPr="00632B28">
              <w:rPr>
                <w:rFonts w:ascii="Times New Roman" w:hAnsi="Times New Roman" w:cs="Times New Roman"/>
                <w:lang w:val="lt-LT"/>
              </w:rPr>
              <w:t>.</w:t>
            </w:r>
            <w:r w:rsidRPr="00632B28">
              <w:rPr>
                <w:rFonts w:ascii="Times New Roman" w:hAnsi="Times New Roman" w:cs="Times New Roman"/>
                <w:lang w:val="lt-LT"/>
              </w:rPr>
              <w:br/>
            </w:r>
            <w:r>
              <w:rPr>
                <w:rFonts w:ascii="Times New Roman" w:hAnsi="Times New Roman" w:cs="Times New Roman"/>
                <w:noProof/>
                <w:lang w:val="lt-LT" w:eastAsia="lt-LT"/>
              </w:rPr>
              <w:drawing>
                <wp:inline distT="0" distB="0" distL="0" distR="0" wp14:anchorId="2A8920DE" wp14:editId="69BEB7AB">
                  <wp:extent cx="1457325" cy="771525"/>
                  <wp:effectExtent l="0" t="0" r="9525" b="9525"/>
                  <wp:docPr id="116"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57325" cy="771525"/>
                          </a:xfrm>
                          <a:prstGeom prst="rect">
                            <a:avLst/>
                          </a:prstGeom>
                          <a:noFill/>
                          <a:ln>
                            <a:noFill/>
                          </a:ln>
                        </pic:spPr>
                      </pic:pic>
                    </a:graphicData>
                  </a:graphic>
                </wp:inline>
              </w:drawing>
            </w:r>
          </w:p>
          <w:p w14:paraId="7B9B3727" w14:textId="5BD16DBA" w:rsidR="00F35307" w:rsidRPr="00632B28" w:rsidRDefault="00141DAD" w:rsidP="00F35307">
            <w:pPr>
              <w:keepNext/>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0" distB="0" distL="114300" distR="114300" simplePos="0" relativeHeight="251711488" behindDoc="0" locked="1" layoutInCell="1" allowOverlap="1" wp14:anchorId="5498FEDA" wp14:editId="4FDFE7EE">
                      <wp:simplePos x="0" y="0"/>
                      <wp:positionH relativeFrom="column">
                        <wp:posOffset>83185</wp:posOffset>
                      </wp:positionH>
                      <wp:positionV relativeFrom="paragraph">
                        <wp:posOffset>-610870</wp:posOffset>
                      </wp:positionV>
                      <wp:extent cx="1238250" cy="504825"/>
                      <wp:effectExtent l="0" t="0" r="0" b="0"/>
                      <wp:wrapNone/>
                      <wp:docPr id="16"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18D101" w14:textId="77777777" w:rsidR="007E3FFC" w:rsidRDefault="007E3FFC" w:rsidP="00F35307">
                                  <w:pPr>
                                    <w:spacing w:after="0" w:line="240" w:lineRule="auto"/>
                                    <w:rPr>
                                      <w:sz w:val="16"/>
                                      <w:szCs w:val="16"/>
                                      <w:lang w:val="lt-LT"/>
                                    </w:rPr>
                                  </w:pPr>
                                  <w:r>
                                    <w:rPr>
                                      <w:sz w:val="16"/>
                                      <w:szCs w:val="16"/>
                                      <w:lang w:val="lt-LT"/>
                                    </w:rPr>
                                    <w:t>Flakone atsiras slėgis.</w:t>
                                  </w:r>
                                </w:p>
                                <w:p w14:paraId="3716D8D3" w14:textId="77777777" w:rsidR="007E3FFC" w:rsidRPr="00F97E3F" w:rsidRDefault="007E3FFC" w:rsidP="00F35307">
                                  <w:pPr>
                                    <w:spacing w:after="0" w:line="240" w:lineRule="auto"/>
                                    <w:rPr>
                                      <w:b/>
                                      <w:bCs/>
                                      <w:sz w:val="16"/>
                                      <w:szCs w:val="16"/>
                                      <w:lang w:val="lt-LT"/>
                                    </w:rPr>
                                  </w:pPr>
                                  <w:r w:rsidRPr="00F97E3F">
                                    <w:rPr>
                                      <w:b/>
                                      <w:bCs/>
                                      <w:sz w:val="16"/>
                                      <w:szCs w:val="16"/>
                                      <w:lang w:val="lt-LT"/>
                                    </w:rPr>
                                    <w:t>Stūmoklį laikykite prispaudę nykščiu.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8FEDA" id="Text Box 193" o:spid="_x0000_s1049" type="#_x0000_t202" style="position:absolute;margin-left:6.55pt;margin-top:-48.1pt;width:97.5pt;height:39.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" stroked="f">
                      <v:textbox>
                        <w:txbxContent>
                          <w:p w14:paraId="3418D101" w14:textId="77777777" w:rsidR="007E3FFC" w:rsidRDefault="007E3FFC" w:rsidP="00F35307">
                            <w:pPr>
                              <w:spacing w:after="0" w:line="240" w:lineRule="auto"/>
                              <w:rPr>
                                <w:sz w:val="16"/>
                                <w:szCs w:val="16"/>
                                <w:lang w:val="lt-LT"/>
                              </w:rPr>
                            </w:pPr>
                            <w:r>
                              <w:rPr>
                                <w:sz w:val="16"/>
                                <w:szCs w:val="16"/>
                                <w:lang w:val="lt-LT"/>
                              </w:rPr>
                              <w:t>Flakone atsiras slėgis.</w:t>
                            </w:r>
                          </w:p>
                          <w:p w14:paraId="3716D8D3" w14:textId="77777777" w:rsidR="007E3FFC" w:rsidRPr="00F97E3F" w:rsidRDefault="007E3FFC" w:rsidP="00F35307">
                            <w:pPr>
                              <w:spacing w:after="0" w:line="240" w:lineRule="auto"/>
                              <w:rPr>
                                <w:b/>
                                <w:bCs/>
                                <w:sz w:val="16"/>
                                <w:szCs w:val="16"/>
                                <w:lang w:val="lt-LT"/>
                              </w:rPr>
                            </w:pPr>
                            <w:r w:rsidRPr="00F97E3F">
                              <w:rPr>
                                <w:b/>
                                <w:bCs/>
                                <w:sz w:val="16"/>
                                <w:szCs w:val="16"/>
                                <w:lang w:val="lt-LT"/>
                              </w:rPr>
                              <w:t>Stūmoklį laikykite prispaudę nykščiu.</w:t>
                            </w:r>
                          </w:p>
                        </w:txbxContent>
                      </v:textbox>
                      <w10:anchorlock/>
                    </v:shape>
                  </w:pict>
                </mc:Fallback>
              </mc:AlternateContent>
            </w:r>
          </w:p>
        </w:tc>
        <w:tc>
          <w:tcPr>
            <w:tcW w:w="2343" w:type="dxa"/>
            <w:gridSpan w:val="2"/>
          </w:tcPr>
          <w:p w14:paraId="0C9FD060" w14:textId="77777777" w:rsidR="00F35307" w:rsidRDefault="00757AC4" w:rsidP="00F35307">
            <w:pPr>
              <w:keepNext/>
              <w:tabs>
                <w:tab w:val="left" w:pos="567"/>
                <w:tab w:val="left" w:pos="1701"/>
              </w:tabs>
              <w:spacing w:after="0" w:line="240" w:lineRule="auto"/>
              <w:outlineLvl w:val="0"/>
              <w:rPr>
                <w:rFonts w:ascii="Times New Roman" w:hAnsi="Times New Roman" w:cs="Times New Roman"/>
                <w:bCs/>
              </w:rPr>
            </w:pPr>
            <w:r>
              <w:rPr>
                <w:rFonts w:ascii="Times New Roman" w:hAnsi="Times New Roman" w:cs="Times New Roman"/>
                <w:b/>
                <w:noProof/>
                <w:lang w:val="lt-LT" w:eastAsia="lt-LT"/>
              </w:rPr>
              <w:drawing>
                <wp:inline distT="0" distB="0" distL="0" distR="0" wp14:anchorId="0C75C1F9" wp14:editId="1C9F1998">
                  <wp:extent cx="1438275" cy="1400175"/>
                  <wp:effectExtent l="0" t="0" r="9525" b="9525"/>
                  <wp:docPr id="117" name="Picture 119" descr="RisperdalConsta_IFU_Illustrations_142705g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RisperdalConsta_IFU_Illustrations_142705gr-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38275" cy="1400175"/>
                          </a:xfrm>
                          <a:prstGeom prst="rect">
                            <a:avLst/>
                          </a:prstGeom>
                          <a:noFill/>
                          <a:ln>
                            <a:noFill/>
                          </a:ln>
                        </pic:spPr>
                      </pic:pic>
                    </a:graphicData>
                  </a:graphic>
                </wp:inline>
              </w:drawing>
            </w:r>
          </w:p>
          <w:p w14:paraId="6A09BA6E" w14:textId="4E380F4C" w:rsidR="00F35307" w:rsidRPr="00632B28" w:rsidRDefault="00141DAD" w:rsidP="00F35307">
            <w:pPr>
              <w:keepNext/>
              <w:tabs>
                <w:tab w:val="left" w:pos="567"/>
                <w:tab w:val="left" w:pos="1701"/>
              </w:tabs>
              <w:spacing w:after="0" w:line="240" w:lineRule="auto"/>
              <w:outlineLvl w:val="0"/>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715584" behindDoc="0" locked="1" layoutInCell="1" allowOverlap="1" wp14:anchorId="1EA58F2C" wp14:editId="16A8364E">
                      <wp:simplePos x="0" y="0"/>
                      <wp:positionH relativeFrom="column">
                        <wp:posOffset>988060</wp:posOffset>
                      </wp:positionH>
                      <wp:positionV relativeFrom="paragraph">
                        <wp:posOffset>-1116330</wp:posOffset>
                      </wp:positionV>
                      <wp:extent cx="466725" cy="280670"/>
                      <wp:effectExtent l="0" t="0" r="0" b="0"/>
                      <wp:wrapNone/>
                      <wp:docPr id="42"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FAC71" w14:textId="77777777" w:rsidR="007E3FFC" w:rsidRPr="0095717C" w:rsidRDefault="007E3FFC" w:rsidP="00F35307">
                                  <w:pPr>
                                    <w:shd w:val="clear" w:color="auto" w:fill="FFFFFF" w:themeFill="background1"/>
                                    <w:rPr>
                                      <w:b/>
                                      <w:sz w:val="15"/>
                                      <w:szCs w:val="15"/>
                                    </w:rPr>
                                  </w:pPr>
                                  <w:r w:rsidRPr="0095717C">
                                    <w:rPr>
                                      <w:b/>
                                      <w:sz w:val="15"/>
                                      <w:szCs w:val="15"/>
                                    </w:rPr>
                                    <w:t>sek.</w:t>
                                  </w:r>
                                </w:p>
                                <w:p w14:paraId="43B74677" w14:textId="77777777" w:rsidR="007E3FFC" w:rsidRPr="00294E60" w:rsidRDefault="007E3FFC" w:rsidP="00F35307">
                                  <w:pPr>
                                    <w:rPr>
                                      <w:sz w:val="15"/>
                                      <w:szCs w:val="15"/>
                                      <w:lang w:val="lt-L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58F2C" id="Text Box 194" o:spid="_x0000_s1050" type="#_x0000_t202" style="position:absolute;margin-left:77.8pt;margin-top:-87.9pt;width:36.75pt;height:2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" filled="f" stroked="f">
                      <v:textbox>
                        <w:txbxContent>
                          <w:p w14:paraId="56EFAC71" w14:textId="77777777" w:rsidR="007E3FFC" w:rsidRPr="0095717C" w:rsidRDefault="007E3FFC" w:rsidP="00F35307">
                            <w:pPr>
                              <w:shd w:val="clear" w:color="auto" w:fill="FFFFFF" w:themeFill="background1"/>
                              <w:rPr>
                                <w:b/>
                                <w:sz w:val="15"/>
                                <w:szCs w:val="15"/>
                              </w:rPr>
                            </w:pPr>
                            <w:r w:rsidRPr="0095717C">
                              <w:rPr>
                                <w:b/>
                                <w:sz w:val="15"/>
                                <w:szCs w:val="15"/>
                              </w:rPr>
                              <w:t>sek.</w:t>
                            </w:r>
                          </w:p>
                          <w:p w14:paraId="43B74677" w14:textId="77777777" w:rsidR="007E3FFC" w:rsidRPr="00294E60" w:rsidRDefault="007E3FFC" w:rsidP="00F35307">
                            <w:pPr>
                              <w:rPr>
                                <w:sz w:val="15"/>
                                <w:szCs w:val="15"/>
                                <w:lang w:val="lt-LT"/>
                              </w:rPr>
                            </w:pPr>
                          </w:p>
                        </w:txbxContent>
                      </v:textbox>
                      <w10:anchorlock/>
                    </v:shape>
                  </w:pict>
                </mc:Fallback>
              </mc:AlternateContent>
            </w:r>
            <w:r w:rsidR="00757AC4" w:rsidRPr="00FC7EB5">
              <w:rPr>
                <w:rFonts w:ascii="Times New Roman" w:hAnsi="Times New Roman" w:cs="Times New Roman"/>
                <w:b/>
                <w:bCs/>
                <w:lang w:val="lt-LT"/>
              </w:rPr>
              <w:t>Paskirstykite</w:t>
            </w:r>
            <w:r w:rsidR="00757AC4" w:rsidRPr="00942CA1">
              <w:rPr>
                <w:rFonts w:ascii="Times New Roman" w:hAnsi="Times New Roman" w:cs="Times New Roman"/>
                <w:b/>
                <w:bCs/>
                <w:lang w:val="lt-LT"/>
              </w:rPr>
              <w:t xml:space="preserve"> mikrosferas</w:t>
            </w:r>
            <w:r w:rsidR="00757AC4" w:rsidRPr="00632B28">
              <w:rPr>
                <w:rFonts w:ascii="Times New Roman" w:hAnsi="Times New Roman" w:cs="Times New Roman"/>
                <w:b/>
                <w:bCs/>
                <w:lang w:val="lt-LT"/>
              </w:rPr>
              <w:t xml:space="preserve"> tirpiklyje</w:t>
            </w:r>
          </w:p>
          <w:p w14:paraId="1241F9B6"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Laikydami prispaustą stūmoklį, </w:t>
            </w:r>
            <w:r w:rsidRPr="00632B28">
              <w:rPr>
                <w:rFonts w:ascii="Times New Roman" w:hAnsi="Times New Roman" w:cs="Times New Roman"/>
                <w:b/>
                <w:bCs/>
                <w:u w:val="single"/>
                <w:lang w:val="lt-LT"/>
              </w:rPr>
              <w:t>energingai</w:t>
            </w:r>
            <w:r w:rsidRPr="00632B28">
              <w:rPr>
                <w:rFonts w:ascii="Times New Roman" w:hAnsi="Times New Roman" w:cs="Times New Roman"/>
                <w:b/>
                <w:bCs/>
                <w:lang w:val="lt-LT"/>
              </w:rPr>
              <w:t xml:space="preserve"> pakratykite flakoną bent 10 sekundžių</w:t>
            </w:r>
            <w:r w:rsidRPr="00632B28">
              <w:rPr>
                <w:rFonts w:ascii="Times New Roman" w:hAnsi="Times New Roman" w:cs="Times New Roman"/>
                <w:lang w:val="lt-LT"/>
              </w:rPr>
              <w:t>, kaip parodyta.</w:t>
            </w:r>
          </w:p>
          <w:p w14:paraId="0815763D"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u w:val="single"/>
                <w:lang w:val="lt-LT"/>
              </w:rPr>
              <w:t>Patikrinkite suspensiją.</w:t>
            </w:r>
            <w:r w:rsidRPr="00632B28">
              <w:rPr>
                <w:rFonts w:ascii="Times New Roman" w:hAnsi="Times New Roman" w:cs="Times New Roman"/>
                <w:lang w:val="lt-LT"/>
              </w:rPr>
              <w:t xml:space="preserve"> Tinkam</w:t>
            </w:r>
            <w:r>
              <w:rPr>
                <w:rFonts w:ascii="Times New Roman" w:hAnsi="Times New Roman" w:cs="Times New Roman"/>
                <w:lang w:val="lt-LT"/>
              </w:rPr>
              <w:t>a</w:t>
            </w:r>
            <w:r w:rsidRPr="00632B28">
              <w:rPr>
                <w:rFonts w:ascii="Times New Roman" w:hAnsi="Times New Roman" w:cs="Times New Roman"/>
                <w:lang w:val="lt-LT"/>
              </w:rPr>
              <w:t>i sumaišyta suspensija atrodo vienalytė, tiršta ir balkšvos spalvos. Skystyje bus matomos mikrosferos.</w:t>
            </w:r>
          </w:p>
          <w:p w14:paraId="3A65C1B3"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Nedelsiant pereikite prie kito žingsnio, kad suspensija nenusėstų.</w:t>
            </w:r>
          </w:p>
        </w:tc>
        <w:tc>
          <w:tcPr>
            <w:tcW w:w="2231" w:type="dxa"/>
            <w:gridSpan w:val="2"/>
          </w:tcPr>
          <w:p w14:paraId="6CC4CB10" w14:textId="77777777" w:rsidR="00F35307" w:rsidRPr="00FC7EB5"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5072523E" wp14:editId="4CC9E466">
                  <wp:extent cx="1371600" cy="1371600"/>
                  <wp:effectExtent l="0" t="0" r="0" b="0"/>
                  <wp:docPr id="118"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54AF1940"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Sutraukite suspensiją į švirkštą</w:t>
            </w:r>
          </w:p>
          <w:p w14:paraId="5C689094"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Pilnai apverskite flakoną. Lėtai traukite stūmoklį žemyn, kad </w:t>
            </w:r>
            <w:r w:rsidRPr="00FC7EB5">
              <w:rPr>
                <w:rFonts w:ascii="Times New Roman" w:hAnsi="Times New Roman" w:cs="Times New Roman"/>
                <w:lang w:val="lt-LT"/>
              </w:rPr>
              <w:t>ištrauktumėte</w:t>
            </w:r>
            <w:r w:rsidRPr="00942CA1">
              <w:rPr>
                <w:rFonts w:ascii="Times New Roman" w:hAnsi="Times New Roman" w:cs="Times New Roman"/>
                <w:lang w:val="lt-LT"/>
              </w:rPr>
              <w:t xml:space="preserve"> visą</w:t>
            </w:r>
            <w:r w:rsidRPr="00632B28">
              <w:rPr>
                <w:rFonts w:ascii="Times New Roman" w:hAnsi="Times New Roman" w:cs="Times New Roman"/>
                <w:lang w:val="lt-LT"/>
              </w:rPr>
              <w:t xml:space="preserve"> turinį iš flakono į švirkštą.</w:t>
            </w:r>
          </w:p>
          <w:p w14:paraId="327F5FEC" w14:textId="77777777" w:rsidR="00F35307" w:rsidRDefault="00F35307" w:rsidP="00F35307">
            <w:pPr>
              <w:keepNext/>
              <w:tabs>
                <w:tab w:val="left" w:pos="567"/>
              </w:tabs>
              <w:spacing w:after="0" w:line="240" w:lineRule="auto"/>
              <w:rPr>
                <w:rFonts w:ascii="Times New Roman" w:hAnsi="Times New Roman" w:cs="Times New Roman"/>
                <w:lang w:val="lt-LT"/>
              </w:rPr>
            </w:pPr>
          </w:p>
        </w:tc>
        <w:tc>
          <w:tcPr>
            <w:tcW w:w="2231" w:type="dxa"/>
            <w:gridSpan w:val="2"/>
          </w:tcPr>
          <w:p w14:paraId="5B8FB8A0" w14:textId="77777777" w:rsidR="00F35307" w:rsidRPr="00FC7EB5"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784BE8A7" wp14:editId="13295970">
                  <wp:extent cx="1371600" cy="1419225"/>
                  <wp:effectExtent l="0" t="0" r="0" b="9525"/>
                  <wp:docPr id="119"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1600" cy="1419225"/>
                          </a:xfrm>
                          <a:prstGeom prst="rect">
                            <a:avLst/>
                          </a:prstGeom>
                          <a:noFill/>
                          <a:ln>
                            <a:noFill/>
                          </a:ln>
                        </pic:spPr>
                      </pic:pic>
                    </a:graphicData>
                  </a:graphic>
                </wp:inline>
              </w:drawing>
            </w:r>
          </w:p>
          <w:p w14:paraId="33AAAE70"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Nuimkite flakono adapterį</w:t>
            </w:r>
          </w:p>
          <w:p w14:paraId="35F2D023"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Laikykite švirkštą už balto kaklelio ir sukdami nuimkite švirkštą nuo flakono adapterio.</w:t>
            </w:r>
          </w:p>
          <w:p w14:paraId="3F279333"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Nuplėškite flakono etiketės nuplėšiamąją dalį. Užklijuokite nuimtą etiketę ant švirkšto identifikacijos tikslais.</w:t>
            </w:r>
          </w:p>
          <w:p w14:paraId="6C46E61D" w14:textId="77777777" w:rsidR="00F35307" w:rsidRDefault="00F35307" w:rsidP="00F35307">
            <w:pPr>
              <w:keepNext/>
              <w:tabs>
                <w:tab w:val="left" w:pos="567"/>
              </w:tabs>
              <w:spacing w:after="0" w:line="240" w:lineRule="auto"/>
              <w:rPr>
                <w:rFonts w:ascii="Times New Roman" w:hAnsi="Times New Roman" w:cs="Times New Roman"/>
                <w:lang w:val="lt-LT"/>
              </w:rPr>
            </w:pPr>
          </w:p>
          <w:p w14:paraId="76F6D786"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Flakoną ir flakono adapterį tinkamai išmeskite.</w:t>
            </w:r>
          </w:p>
          <w:p w14:paraId="76B72C95" w14:textId="77777777" w:rsidR="00F35307" w:rsidRDefault="00F35307" w:rsidP="00F35307">
            <w:pPr>
              <w:keepNext/>
              <w:tabs>
                <w:tab w:val="left" w:pos="567"/>
              </w:tabs>
              <w:spacing w:after="0" w:line="240" w:lineRule="auto"/>
              <w:rPr>
                <w:rFonts w:ascii="Times New Roman" w:hAnsi="Times New Roman" w:cs="Times New Roman"/>
                <w:lang w:val="lt-LT"/>
              </w:rPr>
            </w:pPr>
          </w:p>
        </w:tc>
      </w:tr>
      <w:bookmarkEnd w:id="5"/>
      <w:tr w:rsidR="00F35307" w:rsidRPr="00632B28" w14:paraId="28744AF6" w14:textId="77777777" w:rsidTr="00F353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0"/>
        </w:trPr>
        <w:tc>
          <w:tcPr>
            <w:tcW w:w="1542" w:type="dxa"/>
            <w:gridSpan w:val="2"/>
            <w:tcBorders>
              <w:top w:val="single" w:sz="4" w:space="0" w:color="FFFFFF"/>
              <w:left w:val="single" w:sz="4" w:space="0" w:color="FFFFFF"/>
              <w:bottom w:val="single" w:sz="4" w:space="0" w:color="FFFFFF"/>
              <w:right w:val="single" w:sz="4" w:space="0" w:color="auto"/>
            </w:tcBorders>
            <w:shd w:val="clear" w:color="auto" w:fill="000000"/>
          </w:tcPr>
          <w:p w14:paraId="7989AC13" w14:textId="77777777" w:rsidR="00F35307" w:rsidRPr="00D43A7B" w:rsidRDefault="00F35307" w:rsidP="00F35307">
            <w:pPr>
              <w:tabs>
                <w:tab w:val="left" w:pos="567"/>
              </w:tabs>
              <w:spacing w:after="0" w:line="240" w:lineRule="auto"/>
              <w:rPr>
                <w:rFonts w:ascii="Times New Roman" w:hAnsi="Times New Roman" w:cs="Times New Roman"/>
                <w:bCs/>
                <w:lang w:val="lt-LT"/>
              </w:rPr>
            </w:pPr>
          </w:p>
          <w:p w14:paraId="319B3BEE" w14:textId="77777777" w:rsidR="00F35307" w:rsidRDefault="00757AC4" w:rsidP="00F35307">
            <w:pPr>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3 žingsnis</w:t>
            </w:r>
          </w:p>
          <w:p w14:paraId="2B56EA03" w14:textId="77777777" w:rsidR="00F35307" w:rsidRPr="00632B28" w:rsidRDefault="00F35307" w:rsidP="00F35307">
            <w:pPr>
              <w:tabs>
                <w:tab w:val="left" w:pos="567"/>
              </w:tabs>
              <w:spacing w:after="0" w:line="240" w:lineRule="auto"/>
              <w:rPr>
                <w:rFonts w:ascii="Times New Roman" w:hAnsi="Times New Roman" w:cs="Times New Roman"/>
                <w:b/>
                <w:bCs/>
              </w:rPr>
            </w:pPr>
          </w:p>
        </w:tc>
        <w:tc>
          <w:tcPr>
            <w:tcW w:w="7639" w:type="dxa"/>
            <w:gridSpan w:val="8"/>
            <w:tcBorders>
              <w:top w:val="single" w:sz="4" w:space="0" w:color="FFFFFF"/>
              <w:left w:val="single" w:sz="4" w:space="0" w:color="auto"/>
              <w:bottom w:val="single" w:sz="4" w:space="0" w:color="FFFFFF"/>
              <w:right w:val="single" w:sz="4" w:space="0" w:color="FFFFFF"/>
            </w:tcBorders>
            <w:shd w:val="clear" w:color="auto" w:fill="A6A6A6"/>
          </w:tcPr>
          <w:p w14:paraId="405C32AE" w14:textId="77777777" w:rsidR="00F35307" w:rsidRPr="008E5714" w:rsidRDefault="00F35307" w:rsidP="00F35307">
            <w:pPr>
              <w:tabs>
                <w:tab w:val="left" w:pos="567"/>
              </w:tabs>
              <w:spacing w:after="0" w:line="240" w:lineRule="auto"/>
              <w:rPr>
                <w:rFonts w:ascii="Times New Roman" w:hAnsi="Times New Roman" w:cs="Times New Roman"/>
                <w:bCs/>
              </w:rPr>
            </w:pPr>
          </w:p>
          <w:p w14:paraId="2C1122E4" w14:textId="77777777" w:rsidR="00F35307" w:rsidRPr="00632B28" w:rsidRDefault="00757AC4" w:rsidP="00F35307">
            <w:pPr>
              <w:tabs>
                <w:tab w:val="left" w:pos="567"/>
              </w:tabs>
              <w:spacing w:after="0" w:line="240" w:lineRule="auto"/>
              <w:rPr>
                <w:rFonts w:ascii="Times New Roman" w:hAnsi="Times New Roman" w:cs="Times New Roman"/>
                <w:b/>
                <w:bCs/>
              </w:rPr>
            </w:pPr>
            <w:r w:rsidRPr="00632B28">
              <w:rPr>
                <w:rFonts w:ascii="Times New Roman" w:hAnsi="Times New Roman" w:cs="Times New Roman"/>
                <w:b/>
                <w:bCs/>
                <w:lang w:val="lt-LT"/>
              </w:rPr>
              <w:t>Uždėkite adatą</w:t>
            </w:r>
          </w:p>
        </w:tc>
      </w:tr>
      <w:tr w:rsidR="00F35307" w:rsidRPr="00031D12" w14:paraId="2F76E661" w14:textId="77777777" w:rsidTr="00F35307">
        <w:trPr>
          <w:gridAfter w:val="1"/>
          <w:wAfter w:w="226" w:type="dxa"/>
        </w:trPr>
        <w:tc>
          <w:tcPr>
            <w:tcW w:w="3137" w:type="dxa"/>
            <w:gridSpan w:val="5"/>
          </w:tcPr>
          <w:p w14:paraId="106C99CF" w14:textId="49DD6A33" w:rsidR="00F35307" w:rsidRPr="00632B28" w:rsidRDefault="00141DAD" w:rsidP="00F35307">
            <w:pPr>
              <w:tabs>
                <w:tab w:val="left" w:pos="567"/>
              </w:tabs>
              <w:spacing w:after="0" w:line="240" w:lineRule="auto"/>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683840" behindDoc="0" locked="1" layoutInCell="1" allowOverlap="1" wp14:anchorId="3458E073" wp14:editId="055285A3">
                      <wp:simplePos x="0" y="0"/>
                      <wp:positionH relativeFrom="column">
                        <wp:posOffset>1013460</wp:posOffset>
                      </wp:positionH>
                      <wp:positionV relativeFrom="paragraph">
                        <wp:posOffset>861060</wp:posOffset>
                      </wp:positionV>
                      <wp:extent cx="730885" cy="516890"/>
                      <wp:effectExtent l="0" t="0" r="0" b="0"/>
                      <wp:wrapNone/>
                      <wp:docPr id="8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51689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EB1FE4" w14:textId="77777777" w:rsidR="007E3FFC" w:rsidRPr="004E742B" w:rsidRDefault="007E3FFC" w:rsidP="00F35307">
                                  <w:pPr>
                                    <w:spacing w:after="0" w:line="240" w:lineRule="auto"/>
                                    <w:rPr>
                                      <w:b/>
                                      <w:bCs/>
                                      <w:sz w:val="18"/>
                                      <w:szCs w:val="18"/>
                                      <w:lang w:val="lt-LT"/>
                                    </w:rPr>
                                  </w:pPr>
                                  <w:r w:rsidRPr="004E742B">
                                    <w:rPr>
                                      <w:b/>
                                      <w:bCs/>
                                      <w:sz w:val="18"/>
                                      <w:szCs w:val="18"/>
                                      <w:lang w:val="lt-LT"/>
                                    </w:rPr>
                                    <w:t>Sėdmens raum</w:t>
                                  </w:r>
                                  <w:r>
                                    <w:rPr>
                                      <w:b/>
                                      <w:bCs/>
                                      <w:sz w:val="18"/>
                                      <w:szCs w:val="18"/>
                                      <w:lang w:val="lt-LT"/>
                                    </w:rPr>
                                    <w:t>ens</w:t>
                                  </w:r>
                                </w:p>
                                <w:p w14:paraId="523344BF" w14:textId="77777777" w:rsidR="007E3FFC" w:rsidRPr="00DC0F91" w:rsidRDefault="007E3FFC" w:rsidP="00F35307">
                                  <w:pPr>
                                    <w:spacing w:after="0" w:line="240" w:lineRule="auto"/>
                                    <w:rPr>
                                      <w:b/>
                                      <w:bCs/>
                                      <w:sz w:val="18"/>
                                      <w:szCs w:val="18"/>
                                    </w:rPr>
                                  </w:pPr>
                                  <w:r w:rsidRPr="004E742B">
                                    <w:rPr>
                                      <w:b/>
                                      <w:bCs/>
                                      <w:sz w:val="18"/>
                                      <w:szCs w:val="18"/>
                                    </w:rPr>
                                    <w:t>51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8E073" id="Text Box 136" o:spid="_x0000_s1051" type="#_x0000_t202" style="position:absolute;margin-left:79.8pt;margin-top:67.8pt;width:57.55pt;height:40.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" fillcolor="#ffc000" stroked="f">
                      <v:textbox>
                        <w:txbxContent>
                          <w:p w14:paraId="37EB1FE4" w14:textId="77777777" w:rsidR="007E3FFC" w:rsidRPr="004E742B" w:rsidRDefault="007E3FFC" w:rsidP="00F35307">
                            <w:pPr>
                              <w:spacing w:after="0" w:line="240" w:lineRule="auto"/>
                              <w:rPr>
                                <w:b/>
                                <w:bCs/>
                                <w:sz w:val="18"/>
                                <w:szCs w:val="18"/>
                                <w:lang w:val="lt-LT"/>
                              </w:rPr>
                            </w:pPr>
                            <w:r w:rsidRPr="004E742B">
                              <w:rPr>
                                <w:b/>
                                <w:bCs/>
                                <w:sz w:val="18"/>
                                <w:szCs w:val="18"/>
                                <w:lang w:val="lt-LT"/>
                              </w:rPr>
                              <w:t>Sėdmens raum</w:t>
                            </w:r>
                            <w:r>
                              <w:rPr>
                                <w:b/>
                                <w:bCs/>
                                <w:sz w:val="18"/>
                                <w:szCs w:val="18"/>
                                <w:lang w:val="lt-LT"/>
                              </w:rPr>
                              <w:t>ens</w:t>
                            </w:r>
                          </w:p>
                          <w:p w14:paraId="523344BF" w14:textId="77777777" w:rsidR="007E3FFC" w:rsidRPr="00DC0F91" w:rsidRDefault="007E3FFC" w:rsidP="00F35307">
                            <w:pPr>
                              <w:spacing w:after="0" w:line="240" w:lineRule="auto"/>
                              <w:rPr>
                                <w:b/>
                                <w:bCs/>
                                <w:sz w:val="18"/>
                                <w:szCs w:val="18"/>
                              </w:rPr>
                            </w:pPr>
                            <w:r w:rsidRPr="004E742B">
                              <w:rPr>
                                <w:b/>
                                <w:bCs/>
                                <w:sz w:val="18"/>
                                <w:szCs w:val="18"/>
                              </w:rPr>
                              <w:t>51 mm</w:t>
                            </w:r>
                          </w:p>
                        </w:txbxContent>
                      </v:textbox>
                      <w10:anchorlock/>
                    </v:shape>
                  </w:pict>
                </mc:Fallback>
              </mc:AlternateContent>
            </w:r>
            <w:r>
              <w:rPr>
                <w:noProof/>
                <w:lang w:val="lt-LT" w:eastAsia="lt-LT"/>
              </w:rPr>
              <mc:AlternateContent>
                <mc:Choice Requires="wps">
                  <w:drawing>
                    <wp:anchor distT="0" distB="0" distL="114300" distR="114300" simplePos="0" relativeHeight="251682816" behindDoc="0" locked="1" layoutInCell="1" allowOverlap="1" wp14:anchorId="50A76F8C" wp14:editId="79FC48CF">
                      <wp:simplePos x="0" y="0"/>
                      <wp:positionH relativeFrom="column">
                        <wp:posOffset>91440</wp:posOffset>
                      </wp:positionH>
                      <wp:positionV relativeFrom="paragraph">
                        <wp:posOffset>861060</wp:posOffset>
                      </wp:positionV>
                      <wp:extent cx="775970" cy="516890"/>
                      <wp:effectExtent l="0" t="0" r="0" b="0"/>
                      <wp:wrapNone/>
                      <wp:docPr id="8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51689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BEF66" w14:textId="77777777" w:rsidR="007E3FFC" w:rsidRPr="00DC0F91" w:rsidRDefault="007E3FFC" w:rsidP="00F35307">
                                  <w:pPr>
                                    <w:spacing w:after="0" w:line="240" w:lineRule="auto"/>
                                    <w:rPr>
                                      <w:b/>
                                      <w:bCs/>
                                      <w:sz w:val="18"/>
                                      <w:szCs w:val="18"/>
                                      <w:lang w:val="lt-LT"/>
                                    </w:rPr>
                                  </w:pPr>
                                  <w:r w:rsidRPr="00DC0F91">
                                    <w:rPr>
                                      <w:b/>
                                      <w:bCs/>
                                      <w:sz w:val="18"/>
                                      <w:szCs w:val="18"/>
                                      <w:lang w:val="lt-LT"/>
                                    </w:rPr>
                                    <w:t>Deltini</w:t>
                                  </w:r>
                                  <w:r>
                                    <w:rPr>
                                      <w:b/>
                                      <w:bCs/>
                                      <w:sz w:val="18"/>
                                      <w:szCs w:val="18"/>
                                      <w:lang w:val="lt-LT"/>
                                    </w:rPr>
                                    <w:t>o</w:t>
                                  </w:r>
                                  <w:r w:rsidRPr="00DC0F91">
                                    <w:rPr>
                                      <w:b/>
                                      <w:bCs/>
                                      <w:sz w:val="18"/>
                                      <w:szCs w:val="18"/>
                                      <w:lang w:val="lt-LT"/>
                                    </w:rPr>
                                    <w:t xml:space="preserve"> raum</w:t>
                                  </w:r>
                                  <w:r>
                                    <w:rPr>
                                      <w:b/>
                                      <w:bCs/>
                                      <w:sz w:val="18"/>
                                      <w:szCs w:val="18"/>
                                      <w:lang w:val="lt-LT"/>
                                    </w:rPr>
                                    <w:t>ens</w:t>
                                  </w:r>
                                </w:p>
                                <w:p w14:paraId="167C0209" w14:textId="77777777" w:rsidR="007E3FFC" w:rsidRPr="00DC0F91" w:rsidRDefault="007E3FFC" w:rsidP="00F35307">
                                  <w:pPr>
                                    <w:spacing w:after="0" w:line="240" w:lineRule="auto"/>
                                    <w:rPr>
                                      <w:b/>
                                      <w:bCs/>
                                      <w:sz w:val="18"/>
                                      <w:szCs w:val="18"/>
                                    </w:rPr>
                                  </w:pPr>
                                  <w:r w:rsidRPr="00DC0F91">
                                    <w:rPr>
                                      <w:b/>
                                      <w:bCs/>
                                      <w:sz w:val="18"/>
                                      <w:szCs w:val="18"/>
                                    </w:rPr>
                                    <w:t>25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76F8C" id="Text Box 137" o:spid="_x0000_s1052" type="#_x0000_t202" style="position:absolute;margin-left:7.2pt;margin-top:67.8pt;width:61.1pt;height:40.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" fillcolor="#00b050" stroked="f">
                      <v:textbox>
                        <w:txbxContent>
                          <w:p w14:paraId="3EDBEF66" w14:textId="77777777" w:rsidR="007E3FFC" w:rsidRPr="00DC0F91" w:rsidRDefault="007E3FFC" w:rsidP="00F35307">
                            <w:pPr>
                              <w:spacing w:after="0" w:line="240" w:lineRule="auto"/>
                              <w:rPr>
                                <w:b/>
                                <w:bCs/>
                                <w:sz w:val="18"/>
                                <w:szCs w:val="18"/>
                                <w:lang w:val="lt-LT"/>
                              </w:rPr>
                            </w:pPr>
                            <w:r w:rsidRPr="00DC0F91">
                              <w:rPr>
                                <w:b/>
                                <w:bCs/>
                                <w:sz w:val="18"/>
                                <w:szCs w:val="18"/>
                                <w:lang w:val="lt-LT"/>
                              </w:rPr>
                              <w:t>Deltini</w:t>
                            </w:r>
                            <w:r>
                              <w:rPr>
                                <w:b/>
                                <w:bCs/>
                                <w:sz w:val="18"/>
                                <w:szCs w:val="18"/>
                                <w:lang w:val="lt-LT"/>
                              </w:rPr>
                              <w:t>o</w:t>
                            </w:r>
                            <w:r w:rsidRPr="00DC0F91">
                              <w:rPr>
                                <w:b/>
                                <w:bCs/>
                                <w:sz w:val="18"/>
                                <w:szCs w:val="18"/>
                                <w:lang w:val="lt-LT"/>
                              </w:rPr>
                              <w:t xml:space="preserve"> raum</w:t>
                            </w:r>
                            <w:r>
                              <w:rPr>
                                <w:b/>
                                <w:bCs/>
                                <w:sz w:val="18"/>
                                <w:szCs w:val="18"/>
                                <w:lang w:val="lt-LT"/>
                              </w:rPr>
                              <w:t>ens</w:t>
                            </w:r>
                          </w:p>
                          <w:p w14:paraId="167C0209" w14:textId="77777777" w:rsidR="007E3FFC" w:rsidRPr="00DC0F91" w:rsidRDefault="007E3FFC" w:rsidP="00F35307">
                            <w:pPr>
                              <w:spacing w:after="0" w:line="240" w:lineRule="auto"/>
                              <w:rPr>
                                <w:b/>
                                <w:bCs/>
                                <w:sz w:val="18"/>
                                <w:szCs w:val="18"/>
                              </w:rPr>
                            </w:pPr>
                            <w:r w:rsidRPr="00DC0F91">
                              <w:rPr>
                                <w:b/>
                                <w:bCs/>
                                <w:sz w:val="18"/>
                                <w:szCs w:val="18"/>
                              </w:rPr>
                              <w:t>25 mm</w:t>
                            </w:r>
                          </w:p>
                        </w:txbxContent>
                      </v:textbox>
                      <w10:anchorlock/>
                    </v:shape>
                  </w:pict>
                </mc:Fallback>
              </mc:AlternateContent>
            </w:r>
            <w:r w:rsidR="00757AC4">
              <w:rPr>
                <w:noProof/>
                <w:lang w:val="lt-LT" w:eastAsia="lt-LT"/>
              </w:rPr>
              <w:drawing>
                <wp:anchor distT="0" distB="0" distL="114300" distR="114300" simplePos="0" relativeHeight="251673600" behindDoc="0" locked="1" layoutInCell="1" allowOverlap="1" wp14:anchorId="426F2A8C" wp14:editId="3DC00AC9">
                  <wp:simplePos x="0" y="0"/>
                  <wp:positionH relativeFrom="column">
                    <wp:posOffset>-13970</wp:posOffset>
                  </wp:positionH>
                  <wp:positionV relativeFrom="paragraph">
                    <wp:posOffset>13970</wp:posOffset>
                  </wp:positionV>
                  <wp:extent cx="1831975" cy="1831975"/>
                  <wp:effectExtent l="0" t="0" r="0" b="0"/>
                  <wp:wrapSquare wrapText="right"/>
                  <wp:docPr id="84"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31975" cy="1831975"/>
                          </a:xfrm>
                          <a:prstGeom prst="rect">
                            <a:avLst/>
                          </a:prstGeom>
                          <a:noFill/>
                          <a:ln>
                            <a:noFill/>
                          </a:ln>
                        </pic:spPr>
                      </pic:pic>
                    </a:graphicData>
                  </a:graphic>
                </wp:anchor>
              </w:drawing>
            </w:r>
            <w:r w:rsidR="00757AC4" w:rsidRPr="00632B28">
              <w:rPr>
                <w:rFonts w:ascii="Times New Roman" w:hAnsi="Times New Roman" w:cs="Times New Roman"/>
                <w:b/>
                <w:bCs/>
                <w:lang w:val="lt-LT"/>
              </w:rPr>
              <w:t>Pasirinkite tinkamą adatą</w:t>
            </w:r>
          </w:p>
          <w:p w14:paraId="315556E4" w14:textId="77777777" w:rsidR="00F35307" w:rsidRPr="00632B28"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Pasirinkite adatą priklausomai nuo injekcijos vietos </w:t>
            </w:r>
            <w:r w:rsidRPr="00632B28">
              <w:rPr>
                <w:rFonts w:ascii="Times New Roman" w:hAnsi="Times New Roman" w:cs="Times New Roman"/>
                <w:lang w:val="lt-LT"/>
              </w:rPr>
              <w:br/>
              <w:t>(sėdmens ar deltinis raumuo).</w:t>
            </w:r>
          </w:p>
          <w:p w14:paraId="31F3479D" w14:textId="77777777" w:rsidR="00F35307" w:rsidRDefault="00F35307" w:rsidP="00F35307">
            <w:pPr>
              <w:tabs>
                <w:tab w:val="left" w:pos="567"/>
              </w:tabs>
              <w:spacing w:after="0" w:line="240" w:lineRule="auto"/>
              <w:rPr>
                <w:rFonts w:ascii="Times New Roman" w:hAnsi="Times New Roman" w:cs="Times New Roman"/>
                <w:lang w:val="lt-LT"/>
              </w:rPr>
            </w:pPr>
          </w:p>
        </w:tc>
        <w:tc>
          <w:tcPr>
            <w:tcW w:w="3013" w:type="dxa"/>
            <w:gridSpan w:val="2"/>
          </w:tcPr>
          <w:p w14:paraId="5D0F2342" w14:textId="77777777" w:rsidR="00F35307" w:rsidRDefault="00757AC4" w:rsidP="00F35307">
            <w:pPr>
              <w:tabs>
                <w:tab w:val="left" w:pos="567"/>
              </w:tabs>
              <w:spacing w:after="0" w:line="240" w:lineRule="auto"/>
              <w:rPr>
                <w:rFonts w:ascii="Times New Roman" w:hAnsi="Times New Roman" w:cs="Times New Roman"/>
              </w:rPr>
            </w:pPr>
            <w:r>
              <w:rPr>
                <w:rFonts w:ascii="Times New Roman" w:hAnsi="Times New Roman" w:cs="Times New Roman"/>
                <w:noProof/>
                <w:lang w:val="lt-LT" w:eastAsia="lt-LT"/>
              </w:rPr>
              <w:drawing>
                <wp:inline distT="0" distB="0" distL="0" distR="0" wp14:anchorId="0B6A9744" wp14:editId="1339C1CE">
                  <wp:extent cx="1695450" cy="1819275"/>
                  <wp:effectExtent l="0" t="0" r="0" b="9525"/>
                  <wp:docPr id="20"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95450" cy="1819275"/>
                          </a:xfrm>
                          <a:prstGeom prst="rect">
                            <a:avLst/>
                          </a:prstGeom>
                          <a:noFill/>
                          <a:ln>
                            <a:noFill/>
                          </a:ln>
                        </pic:spPr>
                      </pic:pic>
                    </a:graphicData>
                  </a:graphic>
                </wp:inline>
              </w:drawing>
            </w:r>
          </w:p>
          <w:p w14:paraId="28C870EC"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Uždėkite adatą</w:t>
            </w:r>
            <w:r w:rsidRPr="00632B28">
              <w:rPr>
                <w:rFonts w:ascii="Times New Roman" w:hAnsi="Times New Roman" w:cs="Times New Roman"/>
                <w:b/>
                <w:bCs/>
                <w:lang w:val="lt-LT"/>
              </w:rPr>
              <w:br/>
            </w:r>
            <w:r w:rsidRPr="00FE64CF">
              <w:rPr>
                <w:rFonts w:ascii="Times New Roman" w:hAnsi="Times New Roman" w:cs="Times New Roman"/>
                <w:lang w:val="lt-LT"/>
              </w:rPr>
              <w:t xml:space="preserve">Atlupkite lizdinės plokštelės maišelio dalį, kad jį </w:t>
            </w:r>
            <w:r w:rsidRPr="008E5714">
              <w:rPr>
                <w:rFonts w:ascii="Times New Roman" w:hAnsi="Times New Roman" w:cs="Times New Roman"/>
                <w:lang w:val="lt-LT"/>
              </w:rPr>
              <w:t>atidarytumėte</w:t>
            </w:r>
            <w:r w:rsidRPr="00942CA1">
              <w:rPr>
                <w:rFonts w:ascii="Times New Roman" w:hAnsi="Times New Roman" w:cs="Times New Roman"/>
                <w:lang w:val="lt-LT"/>
              </w:rPr>
              <w:t>, ir</w:t>
            </w:r>
            <w:r w:rsidRPr="00632B28">
              <w:rPr>
                <w:rFonts w:ascii="Times New Roman" w:hAnsi="Times New Roman" w:cs="Times New Roman"/>
                <w:lang w:val="lt-LT"/>
              </w:rPr>
              <w:t xml:space="preserve"> naudokite ją prispausti adatos pagrindą, kaip parodyta.</w:t>
            </w:r>
          </w:p>
          <w:p w14:paraId="2CA0CE53"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Laikydami švirkštą už balto kaklelio</w:t>
            </w:r>
            <w:r w:rsidRPr="00632B28">
              <w:rPr>
                <w:rFonts w:ascii="Times New Roman" w:hAnsi="Times New Roman" w:cs="Times New Roman"/>
                <w:lang w:val="lt-LT"/>
              </w:rPr>
              <w:t xml:space="preserve">, prijunkite švirkštą prie adatos </w:t>
            </w:r>
            <w:r w:rsidRPr="00632B28">
              <w:rPr>
                <w:rFonts w:ascii="Times New Roman" w:hAnsi="Times New Roman" w:cs="Times New Roman"/>
                <w:i/>
                <w:iCs/>
                <w:lang w:val="lt-LT"/>
              </w:rPr>
              <w:t>luer</w:t>
            </w:r>
            <w:r w:rsidRPr="00632B28">
              <w:rPr>
                <w:rFonts w:ascii="Times New Roman" w:hAnsi="Times New Roman" w:cs="Times New Roman"/>
                <w:lang w:val="lt-LT"/>
              </w:rPr>
              <w:t xml:space="preserve"> jungties tvirtai </w:t>
            </w:r>
            <w:r w:rsidRPr="00632B28">
              <w:rPr>
                <w:rFonts w:ascii="Times New Roman" w:hAnsi="Times New Roman" w:cs="Times New Roman"/>
                <w:b/>
                <w:bCs/>
                <w:u w:val="single"/>
                <w:lang w:val="lt-LT"/>
              </w:rPr>
              <w:t>sukdami pagal laikrodžio rodyklę</w:t>
            </w:r>
            <w:r w:rsidRPr="00632B28">
              <w:rPr>
                <w:rFonts w:ascii="Times New Roman" w:hAnsi="Times New Roman" w:cs="Times New Roman"/>
                <w:u w:val="single"/>
                <w:lang w:val="lt-LT"/>
              </w:rPr>
              <w:t xml:space="preserve">, </w:t>
            </w:r>
            <w:r w:rsidRPr="00632B28">
              <w:rPr>
                <w:rFonts w:ascii="Times New Roman" w:hAnsi="Times New Roman" w:cs="Times New Roman"/>
                <w:lang w:val="lt-LT"/>
              </w:rPr>
              <w:t>kol priglus.</w:t>
            </w:r>
          </w:p>
          <w:p w14:paraId="30180FA9"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Nelieskite</w:t>
            </w:r>
            <w:r w:rsidRPr="00632B28">
              <w:rPr>
                <w:rFonts w:ascii="Times New Roman" w:hAnsi="Times New Roman" w:cs="Times New Roman"/>
                <w:lang w:val="lt-LT"/>
              </w:rPr>
              <w:t xml:space="preserve"> adatos </w:t>
            </w:r>
            <w:r w:rsidRPr="00632B28">
              <w:rPr>
                <w:rFonts w:ascii="Times New Roman" w:hAnsi="Times New Roman" w:cs="Times New Roman"/>
                <w:i/>
                <w:iCs/>
                <w:lang w:val="lt-LT"/>
              </w:rPr>
              <w:t>luer</w:t>
            </w:r>
            <w:r w:rsidRPr="00632B28">
              <w:rPr>
                <w:rFonts w:ascii="Times New Roman" w:hAnsi="Times New Roman" w:cs="Times New Roman"/>
                <w:lang w:val="lt-LT"/>
              </w:rPr>
              <w:t xml:space="preserve"> jungties.</w:t>
            </w:r>
            <w:r w:rsidRPr="00632B28">
              <w:rPr>
                <w:rFonts w:ascii="Times New Roman" w:hAnsi="Times New Roman" w:cs="Times New Roman"/>
                <w:b/>
                <w:bCs/>
                <w:lang w:val="lt-LT"/>
              </w:rPr>
              <w:t xml:space="preserve"> </w:t>
            </w:r>
            <w:r w:rsidRPr="00632B28">
              <w:rPr>
                <w:rFonts w:ascii="Times New Roman" w:hAnsi="Times New Roman" w:cs="Times New Roman"/>
                <w:lang w:val="lt-LT"/>
              </w:rPr>
              <w:t>Taip ją užteršite.</w:t>
            </w:r>
          </w:p>
          <w:p w14:paraId="261D8124" w14:textId="77777777" w:rsidR="00F35307" w:rsidRDefault="00F35307" w:rsidP="00F35307">
            <w:pPr>
              <w:tabs>
                <w:tab w:val="left" w:pos="567"/>
              </w:tabs>
              <w:spacing w:after="0" w:line="240" w:lineRule="auto"/>
              <w:rPr>
                <w:rFonts w:ascii="Times New Roman" w:hAnsi="Times New Roman" w:cs="Times New Roman"/>
                <w:b/>
                <w:bCs/>
                <w:lang w:val="lt-LT"/>
              </w:rPr>
            </w:pPr>
          </w:p>
        </w:tc>
        <w:tc>
          <w:tcPr>
            <w:tcW w:w="3031" w:type="dxa"/>
            <w:gridSpan w:val="2"/>
          </w:tcPr>
          <w:p w14:paraId="54F00523" w14:textId="77777777" w:rsidR="00F35307" w:rsidRDefault="00757AC4" w:rsidP="00F35307">
            <w:pPr>
              <w:tabs>
                <w:tab w:val="left" w:pos="567"/>
              </w:tabs>
              <w:spacing w:after="0" w:line="240" w:lineRule="auto"/>
              <w:rPr>
                <w:rFonts w:ascii="Times New Roman" w:hAnsi="Times New Roman" w:cs="Times New Roman"/>
              </w:rPr>
            </w:pPr>
            <w:r>
              <w:rPr>
                <w:rFonts w:ascii="Times New Roman" w:hAnsi="Times New Roman" w:cs="Times New Roman"/>
                <w:noProof/>
                <w:lang w:val="lt-LT" w:eastAsia="lt-LT"/>
              </w:rPr>
              <w:lastRenderedPageBreak/>
              <w:drawing>
                <wp:inline distT="0" distB="0" distL="0" distR="0" wp14:anchorId="29CCB4DC" wp14:editId="2D43182A">
                  <wp:extent cx="1714500" cy="1714500"/>
                  <wp:effectExtent l="0" t="0" r="0" b="0"/>
                  <wp:docPr id="21"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1701FF5C" w14:textId="77777777" w:rsidR="00F35307" w:rsidRPr="008E5714" w:rsidRDefault="00757AC4" w:rsidP="00F35307">
            <w:pPr>
              <w:tabs>
                <w:tab w:val="left" w:pos="567"/>
              </w:tabs>
              <w:spacing w:after="0" w:line="240" w:lineRule="auto"/>
              <w:rPr>
                <w:rFonts w:ascii="Times New Roman" w:hAnsi="Times New Roman" w:cs="Times New Roman"/>
                <w:bCs/>
                <w:lang w:val="lt-LT"/>
              </w:rPr>
            </w:pPr>
            <w:r w:rsidRPr="00FE64CF">
              <w:rPr>
                <w:rFonts w:ascii="Times New Roman" w:hAnsi="Times New Roman" w:cs="Times New Roman"/>
                <w:b/>
                <w:bCs/>
                <w:lang w:val="lt-LT"/>
              </w:rPr>
              <w:t xml:space="preserve">Dar kartą </w:t>
            </w:r>
            <w:r w:rsidRPr="008E5714">
              <w:rPr>
                <w:rFonts w:ascii="Times New Roman" w:hAnsi="Times New Roman" w:cs="Times New Roman"/>
                <w:b/>
                <w:bCs/>
                <w:lang w:val="lt-LT"/>
              </w:rPr>
              <w:t>paskirstykite</w:t>
            </w:r>
            <w:r w:rsidRPr="00FE64CF">
              <w:rPr>
                <w:rFonts w:ascii="Times New Roman" w:hAnsi="Times New Roman" w:cs="Times New Roman"/>
                <w:b/>
                <w:bCs/>
                <w:lang w:val="lt-LT"/>
              </w:rPr>
              <w:t xml:space="preserve"> mikrosferas</w:t>
            </w:r>
            <w:r w:rsidRPr="00FE64CF" w:rsidDel="004552AA">
              <w:rPr>
                <w:rFonts w:ascii="Times New Roman" w:hAnsi="Times New Roman" w:cs="Times New Roman"/>
                <w:b/>
                <w:bCs/>
                <w:lang w:val="lt-LT"/>
              </w:rPr>
              <w:t xml:space="preserve"> </w:t>
            </w:r>
            <w:r w:rsidRPr="00FE64CF">
              <w:rPr>
                <w:rFonts w:ascii="Times New Roman" w:hAnsi="Times New Roman" w:cs="Times New Roman"/>
                <w:b/>
                <w:bCs/>
                <w:lang w:val="lt-LT"/>
              </w:rPr>
              <w:br/>
            </w:r>
            <w:r w:rsidRPr="00FE64CF">
              <w:rPr>
                <w:rFonts w:ascii="Times New Roman" w:hAnsi="Times New Roman" w:cs="Times New Roman"/>
                <w:lang w:val="lt-LT"/>
              </w:rPr>
              <w:t>Visiškai nuimkite</w:t>
            </w:r>
            <w:r w:rsidRPr="00632B28">
              <w:rPr>
                <w:rFonts w:ascii="Times New Roman" w:hAnsi="Times New Roman" w:cs="Times New Roman"/>
                <w:lang w:val="lt-LT"/>
              </w:rPr>
              <w:t xml:space="preserve"> lizdinės plokštelės maišelį.</w:t>
            </w:r>
          </w:p>
          <w:p w14:paraId="42AE38A0"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Prieš pat injekciją vėl energingai pakratykite švirkštą, nes gali būti atsiradusių nuosėdų.</w:t>
            </w:r>
          </w:p>
          <w:p w14:paraId="30BF218D" w14:textId="77777777" w:rsidR="00F35307" w:rsidRDefault="00F35307" w:rsidP="00F35307">
            <w:pPr>
              <w:tabs>
                <w:tab w:val="left" w:pos="567"/>
              </w:tabs>
              <w:spacing w:after="0" w:line="240" w:lineRule="auto"/>
              <w:rPr>
                <w:rFonts w:ascii="Times New Roman" w:hAnsi="Times New Roman" w:cs="Times New Roman"/>
                <w:b/>
                <w:bCs/>
                <w:lang w:val="lt-LT"/>
              </w:rPr>
            </w:pPr>
          </w:p>
        </w:tc>
      </w:tr>
      <w:tr w:rsidR="00F35307" w:rsidRPr="00632B28" w14:paraId="24796D90" w14:textId="77777777" w:rsidTr="00F353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6" w:type="dxa"/>
          <w:trHeight w:val="620"/>
        </w:trPr>
        <w:tc>
          <w:tcPr>
            <w:tcW w:w="1542" w:type="dxa"/>
            <w:tcBorders>
              <w:top w:val="single" w:sz="4" w:space="0" w:color="FFFFFF"/>
              <w:left w:val="single" w:sz="4" w:space="0" w:color="FFFFFF"/>
              <w:bottom w:val="single" w:sz="4" w:space="0" w:color="FFFFFF"/>
              <w:right w:val="single" w:sz="4" w:space="0" w:color="auto"/>
            </w:tcBorders>
            <w:shd w:val="clear" w:color="auto" w:fill="000000"/>
          </w:tcPr>
          <w:p w14:paraId="7F70EE00" w14:textId="77777777" w:rsidR="00F35307" w:rsidRPr="00632B28" w:rsidRDefault="00F35307" w:rsidP="00F35307">
            <w:pPr>
              <w:keepNext/>
              <w:tabs>
                <w:tab w:val="left" w:pos="567"/>
              </w:tabs>
              <w:spacing w:after="0" w:line="240" w:lineRule="auto"/>
              <w:rPr>
                <w:rFonts w:ascii="Times New Roman" w:hAnsi="Times New Roman" w:cs="Times New Roman"/>
                <w:lang w:val="lt-LT"/>
              </w:rPr>
            </w:pPr>
          </w:p>
          <w:p w14:paraId="2A67833E" w14:textId="77777777" w:rsidR="00F35307"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4 žingsnis</w:t>
            </w:r>
          </w:p>
          <w:p w14:paraId="6022A422" w14:textId="77777777" w:rsidR="00F35307" w:rsidRPr="00632B28" w:rsidRDefault="00F35307" w:rsidP="00F35307">
            <w:pPr>
              <w:keepNext/>
              <w:tabs>
                <w:tab w:val="left" w:pos="567"/>
              </w:tabs>
              <w:spacing w:after="0" w:line="240" w:lineRule="auto"/>
              <w:rPr>
                <w:rFonts w:ascii="Times New Roman" w:hAnsi="Times New Roman" w:cs="Times New Roman"/>
                <w:lang w:val="lt-LT"/>
              </w:rPr>
            </w:pPr>
          </w:p>
        </w:tc>
        <w:tc>
          <w:tcPr>
            <w:tcW w:w="7639" w:type="dxa"/>
            <w:gridSpan w:val="8"/>
            <w:tcBorders>
              <w:top w:val="single" w:sz="4" w:space="0" w:color="FFFFFF"/>
              <w:left w:val="single" w:sz="4" w:space="0" w:color="auto"/>
              <w:bottom w:val="single" w:sz="4" w:space="0" w:color="FFFFFF"/>
              <w:right w:val="single" w:sz="4" w:space="0" w:color="FFFFFF"/>
            </w:tcBorders>
            <w:shd w:val="clear" w:color="auto" w:fill="A6A6A6"/>
          </w:tcPr>
          <w:p w14:paraId="2BFF988D" w14:textId="77777777" w:rsidR="00F35307" w:rsidRPr="00E53C8F" w:rsidRDefault="00F35307" w:rsidP="00F35307">
            <w:pPr>
              <w:keepNext/>
              <w:tabs>
                <w:tab w:val="left" w:pos="567"/>
              </w:tabs>
              <w:spacing w:after="0" w:line="240" w:lineRule="auto"/>
              <w:rPr>
                <w:rFonts w:ascii="Times New Roman" w:hAnsi="Times New Roman" w:cs="Times New Roman"/>
                <w:bCs/>
                <w:lang w:val="lt-LT"/>
              </w:rPr>
            </w:pPr>
          </w:p>
          <w:p w14:paraId="078C17CB" w14:textId="77777777" w:rsidR="00F35307" w:rsidRDefault="00757AC4" w:rsidP="00F35307">
            <w:pPr>
              <w:keepNext/>
              <w:tabs>
                <w:tab w:val="left" w:pos="567"/>
              </w:tabs>
              <w:spacing w:after="0" w:line="240" w:lineRule="auto"/>
              <w:rPr>
                <w:rFonts w:ascii="Times New Roman" w:hAnsi="Times New Roman" w:cs="Times New Roman"/>
                <w:b/>
                <w:bCs/>
              </w:rPr>
            </w:pPr>
            <w:r w:rsidRPr="00E53C8F">
              <w:rPr>
                <w:rFonts w:ascii="Times New Roman" w:hAnsi="Times New Roman" w:cs="Times New Roman"/>
                <w:b/>
                <w:bCs/>
                <w:lang w:val="lt-LT"/>
              </w:rPr>
              <w:t>Suleiskite</w:t>
            </w:r>
            <w:r w:rsidRPr="00632B28">
              <w:rPr>
                <w:rFonts w:ascii="Times New Roman" w:hAnsi="Times New Roman" w:cs="Times New Roman"/>
                <w:b/>
                <w:bCs/>
                <w:lang w:val="lt-LT"/>
              </w:rPr>
              <w:t xml:space="preserve"> dozę</w:t>
            </w:r>
          </w:p>
        </w:tc>
      </w:tr>
    </w:tbl>
    <w:p w14:paraId="616CE43C" w14:textId="77777777" w:rsidR="00F35307" w:rsidRPr="00E53C8F" w:rsidRDefault="00F35307" w:rsidP="00F35307">
      <w:pPr>
        <w:keepNext/>
        <w:tabs>
          <w:tab w:val="left" w:pos="567"/>
        </w:tabs>
        <w:spacing w:after="0" w:line="240" w:lineRule="auto"/>
        <w:rPr>
          <w:rFonts w:ascii="Times New Roman" w:hAnsi="Times New Roman" w:cs="Times New Roman"/>
        </w:rPr>
      </w:pPr>
    </w:p>
    <w:tbl>
      <w:tblPr>
        <w:tblW w:w="9573" w:type="dxa"/>
        <w:tblInd w:w="108" w:type="dxa"/>
        <w:tblLook w:val="00A0" w:firstRow="1" w:lastRow="0" w:firstColumn="1" w:lastColumn="0" w:noHBand="0" w:noVBand="0"/>
      </w:tblPr>
      <w:tblGrid>
        <w:gridCol w:w="1896"/>
        <w:gridCol w:w="1896"/>
        <w:gridCol w:w="1896"/>
        <w:gridCol w:w="2016"/>
        <w:gridCol w:w="1896"/>
      </w:tblGrid>
      <w:tr w:rsidR="00F35307" w:rsidRPr="00031D12" w14:paraId="4F190F1B" w14:textId="77777777" w:rsidTr="00F35307">
        <w:tc>
          <w:tcPr>
            <w:tcW w:w="2089" w:type="dxa"/>
          </w:tcPr>
          <w:p w14:paraId="297CB11B" w14:textId="77777777" w:rsidR="00F35307" w:rsidRPr="00632B28" w:rsidRDefault="00757AC4" w:rsidP="00F35307">
            <w:pPr>
              <w:keepNext/>
              <w:tabs>
                <w:tab w:val="left" w:pos="567"/>
              </w:tabs>
              <w:spacing w:after="0" w:line="240" w:lineRule="auto"/>
              <w:rPr>
                <w:rFonts w:ascii="Times New Roman" w:hAnsi="Times New Roman" w:cs="Times New Roman"/>
              </w:rPr>
            </w:pPr>
            <w:r>
              <w:rPr>
                <w:rFonts w:ascii="Times New Roman" w:hAnsi="Times New Roman" w:cs="Times New Roman"/>
                <w:noProof/>
                <w:lang w:val="lt-LT" w:eastAsia="lt-LT"/>
              </w:rPr>
              <w:drawing>
                <wp:inline distT="0" distB="0" distL="0" distR="0" wp14:anchorId="0202DE99" wp14:editId="4322572B">
                  <wp:extent cx="1066800" cy="1066800"/>
                  <wp:effectExtent l="0" t="0" r="0" b="0"/>
                  <wp:docPr id="22"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2FA33472"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Nuimkite permatomą adatos apsauginį dangtelį</w:t>
            </w:r>
            <w:r w:rsidRPr="00632B28" w:rsidDel="004552AA">
              <w:rPr>
                <w:rFonts w:ascii="Times New Roman" w:hAnsi="Times New Roman" w:cs="Times New Roman"/>
                <w:b/>
                <w:bCs/>
                <w:lang w:val="lt-LT"/>
              </w:rPr>
              <w:t xml:space="preserve"> </w:t>
            </w:r>
            <w:r w:rsidRPr="00632B28">
              <w:rPr>
                <w:rFonts w:ascii="Times New Roman" w:hAnsi="Times New Roman" w:cs="Times New Roman"/>
                <w:b/>
                <w:bCs/>
                <w:lang w:val="lt-LT"/>
              </w:rPr>
              <w:br/>
            </w:r>
            <w:r w:rsidRPr="00632B28">
              <w:rPr>
                <w:rFonts w:ascii="Times New Roman" w:hAnsi="Times New Roman" w:cs="Times New Roman"/>
                <w:lang w:val="lt-LT"/>
              </w:rPr>
              <w:t>Patraukite adatos apsauginį įtaisą link švirkšto, kaip parodyta. Tada laikykite švirkštą už balto kaklelio ir iš karto atsargiai nuimkite permatomą apsauginį adatos dangtelį.</w:t>
            </w:r>
          </w:p>
          <w:p w14:paraId="231FD8E0"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lang w:val="lt-LT"/>
              </w:rPr>
              <w:t xml:space="preserve">Peršviečiamo adatos apsauginio dangtelio </w:t>
            </w:r>
            <w:r w:rsidRPr="00632B28">
              <w:rPr>
                <w:rFonts w:ascii="Times New Roman" w:hAnsi="Times New Roman" w:cs="Times New Roman"/>
                <w:b/>
                <w:bCs/>
                <w:lang w:val="lt-LT"/>
              </w:rPr>
              <w:t xml:space="preserve">nesukite, </w:t>
            </w:r>
            <w:r w:rsidRPr="00632B28">
              <w:rPr>
                <w:rFonts w:ascii="Times New Roman" w:hAnsi="Times New Roman" w:cs="Times New Roman"/>
                <w:lang w:val="lt-LT"/>
              </w:rPr>
              <w:t xml:space="preserve">nes gali atsipalaiduoti </w:t>
            </w:r>
            <w:r w:rsidRPr="00632B28">
              <w:rPr>
                <w:rFonts w:ascii="Times New Roman" w:hAnsi="Times New Roman" w:cs="Times New Roman"/>
                <w:i/>
                <w:iCs/>
                <w:lang w:val="lt-LT"/>
              </w:rPr>
              <w:t>luer</w:t>
            </w:r>
            <w:r w:rsidRPr="00632B28">
              <w:rPr>
                <w:rFonts w:ascii="Times New Roman" w:hAnsi="Times New Roman" w:cs="Times New Roman"/>
                <w:lang w:val="lt-LT"/>
              </w:rPr>
              <w:t xml:space="preserve"> jungtis.</w:t>
            </w:r>
          </w:p>
        </w:tc>
        <w:tc>
          <w:tcPr>
            <w:tcW w:w="2078" w:type="dxa"/>
          </w:tcPr>
          <w:p w14:paraId="17CFCC97" w14:textId="77777777" w:rsidR="00F35307" w:rsidRPr="00E53C8F"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1776E052" wp14:editId="46887026">
                  <wp:extent cx="1066800" cy="1066800"/>
                  <wp:effectExtent l="0" t="0" r="0" b="0"/>
                  <wp:docPr id="2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19E86DB6" w14:textId="77777777" w:rsidR="00F35307" w:rsidRPr="00632B28" w:rsidRDefault="00757AC4" w:rsidP="00F35307">
            <w:pPr>
              <w:keepNext/>
              <w:tabs>
                <w:tab w:val="left" w:pos="567"/>
              </w:tabs>
              <w:spacing w:after="0" w:line="240" w:lineRule="auto"/>
              <w:rPr>
                <w:rFonts w:ascii="Times New Roman" w:hAnsi="Times New Roman" w:cs="Times New Roman"/>
              </w:rPr>
            </w:pPr>
            <w:r w:rsidRPr="00632B28">
              <w:rPr>
                <w:rFonts w:ascii="Times New Roman" w:hAnsi="Times New Roman" w:cs="Times New Roman"/>
                <w:b/>
                <w:bCs/>
                <w:lang w:val="lt-LT"/>
              </w:rPr>
              <w:t>Pašalinkite oro burbuliukus</w:t>
            </w:r>
            <w:r w:rsidRPr="00632B28">
              <w:rPr>
                <w:rFonts w:ascii="Times New Roman" w:hAnsi="Times New Roman" w:cs="Times New Roman"/>
                <w:lang w:val="lt-LT"/>
              </w:rPr>
              <w:br/>
              <w:t xml:space="preserve">Laikykite švirkštą nukreiptą aukštyn ir švelniai patapšnokite, kad oro burbuliukai pakiltų aukštyn. </w:t>
            </w:r>
            <w:r w:rsidRPr="00632B28">
              <w:rPr>
                <w:rFonts w:ascii="Times New Roman" w:hAnsi="Times New Roman" w:cs="Times New Roman"/>
                <w:lang w:val="lt-LT"/>
              </w:rPr>
              <w:br/>
              <w:t>Lėtai ir atsargiai spauskite stūmoklį, kad pašalintumėte orą.</w:t>
            </w:r>
          </w:p>
        </w:tc>
        <w:tc>
          <w:tcPr>
            <w:tcW w:w="2089" w:type="dxa"/>
          </w:tcPr>
          <w:p w14:paraId="04C5A315" w14:textId="77777777" w:rsidR="00F35307" w:rsidRPr="00E53C8F"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7B432AC8" wp14:editId="5ACD37B6">
                  <wp:extent cx="1066800" cy="1066800"/>
                  <wp:effectExtent l="0" t="0" r="0" b="0"/>
                  <wp:docPr id="2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2D0E0671" w14:textId="77777777" w:rsidR="00F35307" w:rsidRPr="00FE64CF" w:rsidRDefault="00757AC4" w:rsidP="00F35307">
            <w:pPr>
              <w:keepNext/>
              <w:tabs>
                <w:tab w:val="left" w:pos="567"/>
              </w:tabs>
              <w:spacing w:after="0" w:line="240" w:lineRule="auto"/>
              <w:rPr>
                <w:rFonts w:ascii="Times New Roman" w:hAnsi="Times New Roman" w:cs="Times New Roman"/>
                <w:lang w:val="lt-LT"/>
              </w:rPr>
            </w:pPr>
            <w:r w:rsidRPr="00F248CD">
              <w:rPr>
                <w:rFonts w:ascii="Times New Roman" w:hAnsi="Times New Roman" w:cs="Times New Roman"/>
                <w:b/>
                <w:bCs/>
                <w:lang w:val="lt-LT"/>
              </w:rPr>
              <w:t>Suleiskite</w:t>
            </w:r>
            <w:r w:rsidRPr="00FE64CF">
              <w:rPr>
                <w:rFonts w:ascii="Times New Roman" w:hAnsi="Times New Roman" w:cs="Times New Roman"/>
                <w:b/>
                <w:bCs/>
                <w:lang w:val="lt-LT"/>
              </w:rPr>
              <w:br/>
            </w:r>
            <w:r w:rsidRPr="00FE64CF">
              <w:rPr>
                <w:rFonts w:ascii="Times New Roman" w:hAnsi="Times New Roman" w:cs="Times New Roman"/>
                <w:lang w:val="lt-LT"/>
              </w:rPr>
              <w:t xml:space="preserve">Visą švirkšto turinį nedelsiant </w:t>
            </w:r>
            <w:r w:rsidRPr="00E53C8F">
              <w:rPr>
                <w:rFonts w:ascii="Times New Roman" w:hAnsi="Times New Roman" w:cs="Times New Roman"/>
                <w:lang w:val="lt-LT"/>
              </w:rPr>
              <w:t>suleiskite</w:t>
            </w:r>
            <w:r w:rsidRPr="00FE64CF">
              <w:rPr>
                <w:rFonts w:ascii="Times New Roman" w:hAnsi="Times New Roman" w:cs="Times New Roman"/>
                <w:lang w:val="lt-LT"/>
              </w:rPr>
              <w:t xml:space="preserve"> (i.m.) pacientui į sėdmens arba deltinį raumenį.</w:t>
            </w:r>
          </w:p>
          <w:p w14:paraId="0E19DE2B" w14:textId="77777777" w:rsidR="00F35307" w:rsidRPr="00FE64CF" w:rsidRDefault="00757AC4" w:rsidP="00F35307">
            <w:pPr>
              <w:keepNext/>
              <w:tabs>
                <w:tab w:val="left" w:pos="567"/>
              </w:tabs>
              <w:spacing w:after="0" w:line="240" w:lineRule="auto"/>
              <w:rPr>
                <w:rFonts w:ascii="Times New Roman" w:hAnsi="Times New Roman" w:cs="Times New Roman"/>
                <w:lang w:val="lt-LT"/>
              </w:rPr>
            </w:pPr>
            <w:r w:rsidRPr="00FE64CF">
              <w:rPr>
                <w:rFonts w:ascii="Times New Roman" w:hAnsi="Times New Roman" w:cs="Times New Roman"/>
                <w:lang w:val="lt-LT"/>
              </w:rPr>
              <w:t>Injekcija į sėdmenis turi būti atlikta į viršutinį išorinį sėdmens kvadrantą.</w:t>
            </w:r>
          </w:p>
          <w:p w14:paraId="116CC52E"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FE64CF">
              <w:rPr>
                <w:rFonts w:ascii="Times New Roman" w:hAnsi="Times New Roman" w:cs="Times New Roman"/>
                <w:b/>
                <w:bCs/>
                <w:lang w:val="lt-LT"/>
              </w:rPr>
              <w:t xml:space="preserve">Negalima </w:t>
            </w:r>
            <w:r w:rsidRPr="00E53C8F">
              <w:rPr>
                <w:rFonts w:ascii="Times New Roman" w:hAnsi="Times New Roman" w:cs="Times New Roman"/>
                <w:b/>
                <w:bCs/>
                <w:lang w:val="lt-LT"/>
              </w:rPr>
              <w:t>leisti</w:t>
            </w:r>
            <w:r w:rsidRPr="00FE64CF">
              <w:rPr>
                <w:rFonts w:ascii="Times New Roman" w:hAnsi="Times New Roman" w:cs="Times New Roman"/>
                <w:b/>
                <w:bCs/>
                <w:lang w:val="lt-LT"/>
              </w:rPr>
              <w:t xml:space="preserve"> į veną</w:t>
            </w:r>
            <w:r w:rsidRPr="00632B28">
              <w:rPr>
                <w:rFonts w:ascii="Times New Roman" w:hAnsi="Times New Roman" w:cs="Times New Roman"/>
                <w:b/>
                <w:bCs/>
                <w:lang w:val="lt-LT"/>
              </w:rPr>
              <w:t>.</w:t>
            </w:r>
          </w:p>
          <w:p w14:paraId="14D539F9" w14:textId="77777777" w:rsidR="00F35307" w:rsidRDefault="00F35307" w:rsidP="00F35307">
            <w:pPr>
              <w:keepNext/>
              <w:tabs>
                <w:tab w:val="left" w:pos="567"/>
              </w:tabs>
              <w:spacing w:after="0" w:line="240" w:lineRule="auto"/>
              <w:rPr>
                <w:rFonts w:ascii="Times New Roman" w:hAnsi="Times New Roman" w:cs="Times New Roman"/>
              </w:rPr>
            </w:pPr>
          </w:p>
        </w:tc>
        <w:tc>
          <w:tcPr>
            <w:tcW w:w="2090" w:type="dxa"/>
          </w:tcPr>
          <w:p w14:paraId="531DCB24" w14:textId="692051EB" w:rsidR="00F35307" w:rsidRDefault="00141DAD" w:rsidP="00F35307">
            <w:pPr>
              <w:keepNext/>
              <w:tabs>
                <w:tab w:val="left" w:pos="567"/>
              </w:tabs>
              <w:spacing w:after="0" w:line="240" w:lineRule="auto"/>
              <w:rPr>
                <w:rFonts w:ascii="Times New Roman" w:hAnsi="Times New Roman" w:cs="Times New Roman"/>
              </w:rPr>
            </w:pPr>
            <w:r>
              <w:rPr>
                <w:noProof/>
                <w:lang w:val="lt-LT" w:eastAsia="lt-LT"/>
              </w:rPr>
              <mc:AlternateContent>
                <mc:Choice Requires="wps">
                  <w:drawing>
                    <wp:anchor distT="0" distB="0" distL="114300" distR="114300" simplePos="0" relativeHeight="251685888" behindDoc="0" locked="1" layoutInCell="1" allowOverlap="1" wp14:anchorId="0DDF211B" wp14:editId="24A500E7">
                      <wp:simplePos x="0" y="0"/>
                      <wp:positionH relativeFrom="column">
                        <wp:posOffset>817245</wp:posOffset>
                      </wp:positionH>
                      <wp:positionV relativeFrom="paragraph">
                        <wp:posOffset>71120</wp:posOffset>
                      </wp:positionV>
                      <wp:extent cx="376555" cy="301625"/>
                      <wp:effectExtent l="0" t="0" r="0" b="0"/>
                      <wp:wrapNone/>
                      <wp:docPr id="8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 cy="30162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CB0F6" w14:textId="77777777" w:rsidR="007E3FFC" w:rsidRPr="00294E60" w:rsidRDefault="007E3FFC" w:rsidP="00F35307">
                                  <w:pPr>
                                    <w:rPr>
                                      <w:b/>
                                      <w:sz w:val="15"/>
                                      <w:szCs w:val="15"/>
                                    </w:rPr>
                                  </w:pPr>
                                  <w:r w:rsidRPr="00294E60">
                                    <w:rPr>
                                      <w:b/>
                                      <w:sz w:val="15"/>
                                      <w:szCs w:val="15"/>
                                    </w:rPr>
                                    <w:t>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F211B" id="Text Box 134" o:spid="_x0000_s1053" type="#_x0000_t202" style="position:absolute;margin-left:64.35pt;margin-top:5.6pt;width:29.65pt;height:2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" fillcolor="#f8f8f8" stroked="f">
                      <v:textbox>
                        <w:txbxContent>
                          <w:p w14:paraId="391CB0F6" w14:textId="77777777" w:rsidR="007E3FFC" w:rsidRPr="00294E60" w:rsidRDefault="007E3FFC" w:rsidP="00F35307">
                            <w:pPr>
                              <w:rPr>
                                <w:b/>
                                <w:sz w:val="15"/>
                                <w:szCs w:val="15"/>
                              </w:rPr>
                            </w:pPr>
                            <w:r w:rsidRPr="00294E60">
                              <w:rPr>
                                <w:b/>
                                <w:sz w:val="15"/>
                                <w:szCs w:val="15"/>
                              </w:rPr>
                              <w:t>PO</w:t>
                            </w:r>
                          </w:p>
                        </w:txbxContent>
                      </v:textbox>
                      <w10:anchorlock/>
                    </v:shape>
                  </w:pict>
                </mc:Fallback>
              </mc:AlternateContent>
            </w:r>
            <w:r w:rsidR="00757AC4">
              <w:rPr>
                <w:rFonts w:ascii="Times New Roman" w:hAnsi="Times New Roman" w:cs="Times New Roman"/>
                <w:noProof/>
                <w:lang w:val="lt-LT" w:eastAsia="lt-LT"/>
              </w:rPr>
              <w:drawing>
                <wp:inline distT="0" distB="0" distL="0" distR="0" wp14:anchorId="4405B012" wp14:editId="29408346">
                  <wp:extent cx="1143000" cy="1133475"/>
                  <wp:effectExtent l="0" t="0" r="0" b="9525"/>
                  <wp:docPr id="25"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43000" cy="1133475"/>
                          </a:xfrm>
                          <a:prstGeom prst="rect">
                            <a:avLst/>
                          </a:prstGeom>
                          <a:noFill/>
                          <a:ln>
                            <a:noFill/>
                          </a:ln>
                        </pic:spPr>
                      </pic:pic>
                    </a:graphicData>
                  </a:graphic>
                </wp:inline>
              </w:drawing>
            </w:r>
          </w:p>
          <w:p w14:paraId="3906FB12"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Uždarykite adatą apsauginiame įtaise</w:t>
            </w:r>
          </w:p>
          <w:p w14:paraId="5BDAB6F5"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Laikydami v</w:t>
            </w:r>
            <w:r w:rsidRPr="00632B28">
              <w:rPr>
                <w:rFonts w:ascii="Times New Roman" w:hAnsi="Times New Roman" w:cs="Times New Roman"/>
                <w:u w:val="single"/>
                <w:lang w:val="lt-LT"/>
              </w:rPr>
              <w:t>iena ranka</w:t>
            </w:r>
            <w:r w:rsidRPr="00632B28">
              <w:rPr>
                <w:rFonts w:ascii="Times New Roman" w:hAnsi="Times New Roman" w:cs="Times New Roman"/>
                <w:lang w:val="lt-LT"/>
              </w:rPr>
              <w:t xml:space="preserve"> padėkite adatos apsauginį įtaisą 45 laipsnių kampu ant kieto lygaus paviršiaus. Greitu tvirtu judesiu spustelkite žemyn, kol adata visai pateks į apsauginį įtaisą.</w:t>
            </w:r>
          </w:p>
          <w:p w14:paraId="70A9B18A" w14:textId="77777777" w:rsidR="00F35307" w:rsidRPr="00E53C8F" w:rsidRDefault="00F35307" w:rsidP="00F35307">
            <w:pPr>
              <w:keepNext/>
              <w:tabs>
                <w:tab w:val="left" w:pos="567"/>
              </w:tabs>
              <w:spacing w:after="0" w:line="240" w:lineRule="auto"/>
              <w:rPr>
                <w:rFonts w:ascii="Times New Roman" w:hAnsi="Times New Roman" w:cs="Times New Roman"/>
                <w:bCs/>
                <w:lang w:val="lt-LT"/>
              </w:rPr>
            </w:pPr>
          </w:p>
          <w:p w14:paraId="390CE17C" w14:textId="77777777" w:rsidR="00F35307" w:rsidRPr="00FE64CF"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Venkite įsidurti adata</w:t>
            </w:r>
            <w:r w:rsidRPr="00FE64CF">
              <w:rPr>
                <w:rFonts w:ascii="Times New Roman" w:hAnsi="Times New Roman" w:cs="Times New Roman"/>
                <w:b/>
                <w:bCs/>
                <w:lang w:val="lt-LT"/>
              </w:rPr>
              <w:t>:</w:t>
            </w:r>
          </w:p>
          <w:p w14:paraId="3E3330AF" w14:textId="77777777" w:rsidR="00F35307" w:rsidRDefault="00757AC4" w:rsidP="00F35307">
            <w:pPr>
              <w:keepNext/>
              <w:tabs>
                <w:tab w:val="left" w:pos="567"/>
              </w:tabs>
              <w:spacing w:after="0" w:line="240" w:lineRule="auto"/>
              <w:rPr>
                <w:rFonts w:ascii="Times New Roman" w:hAnsi="Times New Roman" w:cs="Times New Roman"/>
                <w:lang w:val="lt-LT"/>
              </w:rPr>
            </w:pPr>
            <w:r w:rsidRPr="00FE64CF">
              <w:rPr>
                <w:rFonts w:ascii="Times New Roman" w:hAnsi="Times New Roman" w:cs="Times New Roman"/>
                <w:b/>
                <w:bCs/>
                <w:lang w:val="lt-LT"/>
              </w:rPr>
              <w:t xml:space="preserve">Neimkite </w:t>
            </w:r>
            <w:r w:rsidRPr="00E53C8F">
              <w:rPr>
                <w:rFonts w:ascii="Times New Roman" w:hAnsi="Times New Roman" w:cs="Times New Roman"/>
                <w:lang w:val="lt-LT"/>
              </w:rPr>
              <w:t>abejomis</w:t>
            </w:r>
            <w:r w:rsidRPr="00FE64CF">
              <w:rPr>
                <w:rFonts w:ascii="Times New Roman" w:hAnsi="Times New Roman" w:cs="Times New Roman"/>
                <w:lang w:val="lt-LT"/>
              </w:rPr>
              <w:t xml:space="preserve"> rankomis.</w:t>
            </w:r>
          </w:p>
          <w:p w14:paraId="4CDF6CDC"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Negalima tyčia </w:t>
            </w:r>
            <w:r w:rsidRPr="00632B28">
              <w:rPr>
                <w:rFonts w:ascii="Times New Roman" w:hAnsi="Times New Roman" w:cs="Times New Roman"/>
                <w:b/>
                <w:bCs/>
                <w:lang w:val="lt-LT"/>
              </w:rPr>
              <w:t xml:space="preserve">nuimti ar neteisingai naudoti </w:t>
            </w:r>
            <w:r w:rsidRPr="00632B28">
              <w:rPr>
                <w:rFonts w:ascii="Times New Roman" w:hAnsi="Times New Roman" w:cs="Times New Roman"/>
                <w:lang w:val="lt-LT"/>
              </w:rPr>
              <w:t>apsauginį adatos įtaisą.</w:t>
            </w:r>
          </w:p>
          <w:p w14:paraId="3260121C"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Jei adata sulinko ar sulūžo, </w:t>
            </w:r>
            <w:r w:rsidRPr="00632B28">
              <w:rPr>
                <w:rFonts w:ascii="Times New Roman" w:hAnsi="Times New Roman" w:cs="Times New Roman"/>
                <w:b/>
                <w:bCs/>
                <w:lang w:val="lt-LT"/>
              </w:rPr>
              <w:t xml:space="preserve">nemėginkite </w:t>
            </w:r>
            <w:r w:rsidRPr="00632B28">
              <w:rPr>
                <w:rFonts w:ascii="Times New Roman" w:hAnsi="Times New Roman" w:cs="Times New Roman"/>
                <w:lang w:val="lt-LT"/>
              </w:rPr>
              <w:t>jos tiesinti ar įkišti į apsauginį įtaisą</w:t>
            </w:r>
            <w:r w:rsidRPr="00632B28">
              <w:rPr>
                <w:rFonts w:ascii="Times New Roman" w:hAnsi="Times New Roman" w:cs="Times New Roman"/>
                <w:b/>
                <w:bCs/>
                <w:lang w:val="lt-LT"/>
              </w:rPr>
              <w:t>.</w:t>
            </w:r>
          </w:p>
        </w:tc>
        <w:tc>
          <w:tcPr>
            <w:tcW w:w="1227" w:type="dxa"/>
          </w:tcPr>
          <w:p w14:paraId="2AA37C03" w14:textId="77777777" w:rsidR="00F35307" w:rsidRPr="004122C4"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2AF8DB04" wp14:editId="27F6DFFA">
                  <wp:extent cx="1057275" cy="1057275"/>
                  <wp:effectExtent l="0" t="0" r="9525" b="9525"/>
                  <wp:docPr id="26"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14:paraId="5CD94FA3"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Tinkamai išmeskite adatas</w:t>
            </w:r>
          </w:p>
          <w:p w14:paraId="17D1042C"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Patikrinkite įsitikinti, kad adata yra visiškai patekusi į apsauginį adatos įtaisą. Išmeskite į talpyklę, skirtą aštriems daiktams. Taip pat išmeskite nepanaudotą adatą iš dozės pakuotės.</w:t>
            </w:r>
          </w:p>
          <w:p w14:paraId="4899CB4C" w14:textId="77777777" w:rsidR="00F35307" w:rsidRDefault="00F35307" w:rsidP="00F35307">
            <w:pPr>
              <w:keepNext/>
              <w:tabs>
                <w:tab w:val="left" w:pos="567"/>
              </w:tabs>
              <w:spacing w:after="0" w:line="240" w:lineRule="auto"/>
              <w:rPr>
                <w:rFonts w:ascii="Times New Roman" w:hAnsi="Times New Roman" w:cs="Times New Roman"/>
                <w:lang w:val="lt-LT"/>
              </w:rPr>
            </w:pPr>
          </w:p>
        </w:tc>
      </w:tr>
    </w:tbl>
    <w:p w14:paraId="0F655940" w14:textId="77777777" w:rsidR="00F35307" w:rsidRDefault="00F35307" w:rsidP="00F35307">
      <w:pPr>
        <w:spacing w:after="0" w:line="240" w:lineRule="auto"/>
        <w:rPr>
          <w:rFonts w:ascii="Times New Roman" w:hAnsi="Times New Roman" w:cs="Times New Roman"/>
          <w:lang w:val="lt-LT"/>
        </w:rPr>
      </w:pPr>
    </w:p>
    <w:p w14:paraId="3E1DA8F1" w14:textId="77777777" w:rsidR="00F35307" w:rsidRDefault="00F35307" w:rsidP="00F35307">
      <w:pPr>
        <w:spacing w:after="0" w:line="240" w:lineRule="auto"/>
        <w:rPr>
          <w:rFonts w:ascii="Times New Roman" w:hAnsi="Times New Roman" w:cs="Times New Roman"/>
          <w:lang w:val="lt-LT"/>
        </w:rPr>
      </w:pPr>
    </w:p>
    <w:p w14:paraId="12E70457" w14:textId="77777777" w:rsidR="00F35307" w:rsidRDefault="00757AC4" w:rsidP="00F35307">
      <w:pPr>
        <w:keepNext/>
        <w:tabs>
          <w:tab w:val="left" w:pos="567"/>
        </w:tabs>
        <w:spacing w:after="0" w:line="240" w:lineRule="auto"/>
        <w:ind w:left="567" w:hanging="567"/>
        <w:rPr>
          <w:rFonts w:ascii="Times New Roman" w:hAnsi="Times New Roman" w:cs="Times New Roman"/>
          <w:b/>
          <w:bCs/>
          <w:lang w:val="lt-LT"/>
        </w:rPr>
      </w:pPr>
      <w:bookmarkStart w:id="6" w:name="_Toc129243122"/>
      <w:bookmarkStart w:id="7" w:name="_Toc129243247"/>
      <w:r w:rsidRPr="004804B7">
        <w:rPr>
          <w:rFonts w:ascii="Times New Roman" w:hAnsi="Times New Roman" w:cs="Times New Roman"/>
          <w:b/>
          <w:bCs/>
          <w:lang w:val="lt-LT"/>
        </w:rPr>
        <w:t>7.</w:t>
      </w:r>
      <w:r w:rsidRPr="004804B7">
        <w:rPr>
          <w:rFonts w:ascii="Times New Roman" w:hAnsi="Times New Roman" w:cs="Times New Roman"/>
          <w:b/>
          <w:bCs/>
          <w:lang w:val="lt-LT"/>
        </w:rPr>
        <w:tab/>
        <w:t>REGISTRUOTOJAS</w:t>
      </w:r>
      <w:bookmarkEnd w:id="6"/>
      <w:bookmarkEnd w:id="7"/>
    </w:p>
    <w:p w14:paraId="439E2877" w14:textId="77777777" w:rsidR="00F35307" w:rsidRDefault="00F35307" w:rsidP="00F35307">
      <w:pPr>
        <w:keepNext/>
        <w:spacing w:after="0" w:line="240" w:lineRule="auto"/>
        <w:rPr>
          <w:rFonts w:ascii="Times New Roman" w:hAnsi="Times New Roman" w:cs="Times New Roman"/>
          <w:lang w:val="lt-LT"/>
        </w:rPr>
      </w:pPr>
    </w:p>
    <w:p w14:paraId="2583332D"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UAB "JOHNSON &amp; JOHNSON"</w:t>
      </w:r>
    </w:p>
    <w:p w14:paraId="354F05F0"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Konstitucijos pr. 21C</w:t>
      </w:r>
    </w:p>
    <w:p w14:paraId="33A391B1"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LT-08130 Vilnius</w:t>
      </w:r>
    </w:p>
    <w:p w14:paraId="25191469" w14:textId="77777777" w:rsidR="00F35307" w:rsidRDefault="00757AC4" w:rsidP="00F35307">
      <w:pPr>
        <w:spacing w:after="0" w:line="240" w:lineRule="auto"/>
        <w:rPr>
          <w:rFonts w:ascii="Times New Roman" w:hAnsi="Times New Roman" w:cs="Times New Roman"/>
          <w:lang w:val="lt-LT"/>
        </w:rPr>
      </w:pPr>
      <w:r w:rsidRPr="00DF0D14">
        <w:rPr>
          <w:rFonts w:ascii="Times New Roman" w:hAnsi="Times New Roman" w:cs="Times New Roman"/>
          <w:lang w:val="lt-LT"/>
        </w:rPr>
        <w:t>Lietuva</w:t>
      </w:r>
    </w:p>
    <w:p w14:paraId="4E30C334" w14:textId="77777777" w:rsidR="00F35307" w:rsidRDefault="00F35307" w:rsidP="00F35307">
      <w:pPr>
        <w:spacing w:after="0" w:line="240" w:lineRule="auto"/>
        <w:rPr>
          <w:rFonts w:ascii="Times New Roman" w:hAnsi="Times New Roman" w:cs="Times New Roman"/>
          <w:lang w:val="lt-LT"/>
        </w:rPr>
      </w:pPr>
    </w:p>
    <w:p w14:paraId="3FBD9189" w14:textId="77777777" w:rsidR="00F35307" w:rsidRDefault="00F35307" w:rsidP="00F35307">
      <w:pPr>
        <w:spacing w:after="0" w:line="240" w:lineRule="auto"/>
        <w:rPr>
          <w:rFonts w:ascii="Times New Roman" w:hAnsi="Times New Roman" w:cs="Times New Roman"/>
          <w:lang w:val="lt-LT"/>
        </w:rPr>
      </w:pPr>
    </w:p>
    <w:p w14:paraId="668500F8" w14:textId="77777777" w:rsidR="00F35307" w:rsidRDefault="00757AC4" w:rsidP="00F35307">
      <w:pPr>
        <w:keepNext/>
        <w:tabs>
          <w:tab w:val="left" w:pos="567"/>
        </w:tabs>
        <w:spacing w:after="0" w:line="240" w:lineRule="auto"/>
        <w:ind w:left="567" w:hanging="567"/>
        <w:rPr>
          <w:rFonts w:ascii="Times New Roman" w:hAnsi="Times New Roman" w:cs="Times New Roman"/>
          <w:b/>
          <w:bCs/>
          <w:lang w:val="lt-LT"/>
        </w:rPr>
      </w:pPr>
      <w:bookmarkStart w:id="8" w:name="_Toc129243123"/>
      <w:bookmarkStart w:id="9" w:name="_Toc129243248"/>
      <w:r w:rsidRPr="004804B7">
        <w:rPr>
          <w:rFonts w:ascii="Times New Roman" w:hAnsi="Times New Roman" w:cs="Times New Roman"/>
          <w:b/>
          <w:bCs/>
          <w:lang w:val="lt-LT"/>
        </w:rPr>
        <w:t>8.</w:t>
      </w:r>
      <w:r w:rsidRPr="004804B7">
        <w:rPr>
          <w:rFonts w:ascii="Times New Roman" w:hAnsi="Times New Roman" w:cs="Times New Roman"/>
          <w:b/>
          <w:bCs/>
          <w:lang w:val="lt-LT"/>
        </w:rPr>
        <w:tab/>
        <w:t>REGISTRACIJOS</w:t>
      </w:r>
      <w:r w:rsidRPr="004804B7" w:rsidDel="00956F58">
        <w:rPr>
          <w:rFonts w:ascii="Times New Roman" w:hAnsi="Times New Roman" w:cs="Times New Roman"/>
          <w:b/>
          <w:bCs/>
          <w:lang w:val="lt-LT"/>
        </w:rPr>
        <w:t xml:space="preserve"> </w:t>
      </w:r>
      <w:r w:rsidRPr="004804B7">
        <w:rPr>
          <w:rFonts w:ascii="Times New Roman" w:hAnsi="Times New Roman" w:cs="Times New Roman"/>
          <w:b/>
          <w:bCs/>
          <w:lang w:val="lt-LT"/>
        </w:rPr>
        <w:t>PAŽYMĖJIMO NUMERIS</w:t>
      </w:r>
      <w:bookmarkEnd w:id="8"/>
      <w:bookmarkEnd w:id="9"/>
      <w:r w:rsidRPr="004804B7">
        <w:rPr>
          <w:rFonts w:ascii="Times New Roman" w:hAnsi="Times New Roman" w:cs="Times New Roman"/>
          <w:b/>
          <w:bCs/>
          <w:lang w:val="lt-LT"/>
        </w:rPr>
        <w:t xml:space="preserve"> (-IAI)</w:t>
      </w:r>
    </w:p>
    <w:p w14:paraId="17831FE2" w14:textId="77777777" w:rsidR="00F35307" w:rsidRDefault="00F35307" w:rsidP="00F35307">
      <w:pPr>
        <w:keepNext/>
        <w:spacing w:after="0" w:line="240" w:lineRule="auto"/>
        <w:rPr>
          <w:rFonts w:ascii="Times New Roman" w:hAnsi="Times New Roman" w:cs="Times New Roman"/>
          <w:lang w:val="lt-LT"/>
        </w:rPr>
      </w:pPr>
    </w:p>
    <w:p w14:paraId="1C6AE94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25</w:t>
      </w:r>
      <w:r>
        <w:rPr>
          <w:rFonts w:ascii="Times New Roman" w:hAnsi="Times New Roman" w:cs="Times New Roman"/>
          <w:lang w:val="lt-LT"/>
        </w:rPr>
        <w:t> </w:t>
      </w:r>
      <w:r w:rsidRPr="00632B28">
        <w:rPr>
          <w:rFonts w:ascii="Times New Roman" w:hAnsi="Times New Roman" w:cs="Times New Roman"/>
          <w:lang w:val="lt-LT"/>
        </w:rPr>
        <w:t>mg – LT/1/03/3651/001</w:t>
      </w:r>
    </w:p>
    <w:p w14:paraId="4C835FBE"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37,5</w:t>
      </w:r>
      <w:r>
        <w:rPr>
          <w:rFonts w:ascii="Times New Roman" w:hAnsi="Times New Roman" w:cs="Times New Roman"/>
          <w:lang w:val="lt-LT"/>
        </w:rPr>
        <w:t> </w:t>
      </w:r>
      <w:r w:rsidRPr="00632B28">
        <w:rPr>
          <w:rFonts w:ascii="Times New Roman" w:hAnsi="Times New Roman" w:cs="Times New Roman"/>
          <w:lang w:val="lt-LT"/>
        </w:rPr>
        <w:t>mg – LT/1/03/3651/002</w:t>
      </w:r>
    </w:p>
    <w:p w14:paraId="66FCE2E6"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50</w:t>
      </w:r>
      <w:r>
        <w:rPr>
          <w:rFonts w:ascii="Times New Roman" w:hAnsi="Times New Roman" w:cs="Times New Roman"/>
          <w:lang w:val="lt-LT"/>
        </w:rPr>
        <w:t> </w:t>
      </w:r>
      <w:r w:rsidRPr="00632B28">
        <w:rPr>
          <w:rFonts w:ascii="Times New Roman" w:hAnsi="Times New Roman" w:cs="Times New Roman"/>
          <w:lang w:val="lt-LT"/>
        </w:rPr>
        <w:t>mg – LT/1/03/3651/003</w:t>
      </w:r>
    </w:p>
    <w:p w14:paraId="0E997A75" w14:textId="77777777" w:rsidR="00F35307" w:rsidRDefault="00F35307" w:rsidP="00F35307">
      <w:pPr>
        <w:spacing w:after="0" w:line="240" w:lineRule="auto"/>
        <w:rPr>
          <w:rFonts w:ascii="Times New Roman" w:hAnsi="Times New Roman" w:cs="Times New Roman"/>
          <w:lang w:val="lt-LT"/>
        </w:rPr>
      </w:pPr>
    </w:p>
    <w:p w14:paraId="30FB995F" w14:textId="77777777" w:rsidR="00F35307" w:rsidRDefault="00F35307" w:rsidP="00F35307">
      <w:pPr>
        <w:spacing w:after="0" w:line="240" w:lineRule="auto"/>
        <w:rPr>
          <w:rFonts w:ascii="Times New Roman" w:hAnsi="Times New Roman" w:cs="Times New Roman"/>
          <w:lang w:val="lt-LT"/>
        </w:rPr>
      </w:pPr>
    </w:p>
    <w:p w14:paraId="3F379433" w14:textId="77777777" w:rsidR="00F35307" w:rsidRDefault="00757AC4" w:rsidP="00F35307">
      <w:pPr>
        <w:keepNext/>
        <w:spacing w:after="0" w:line="240" w:lineRule="auto"/>
        <w:ind w:left="540" w:hanging="540"/>
        <w:rPr>
          <w:rFonts w:ascii="Times New Roman" w:hAnsi="Times New Roman" w:cs="Times New Roman"/>
          <w:b/>
          <w:bCs/>
          <w:lang w:val="lt-LT"/>
        </w:rPr>
      </w:pPr>
      <w:bookmarkStart w:id="10" w:name="_Toc129243124"/>
      <w:bookmarkStart w:id="11" w:name="_Toc129243249"/>
      <w:r w:rsidRPr="00632B28">
        <w:rPr>
          <w:rFonts w:ascii="Times New Roman" w:hAnsi="Times New Roman" w:cs="Times New Roman"/>
          <w:b/>
          <w:bCs/>
          <w:lang w:val="lt-LT"/>
        </w:rPr>
        <w:t>9.</w:t>
      </w:r>
      <w:r w:rsidRPr="00632B28">
        <w:rPr>
          <w:rFonts w:ascii="Times New Roman" w:hAnsi="Times New Roman" w:cs="Times New Roman"/>
          <w:b/>
          <w:bCs/>
          <w:lang w:val="lt-LT"/>
        </w:rPr>
        <w:tab/>
      </w:r>
      <w:r w:rsidRPr="00956F58">
        <w:rPr>
          <w:rFonts w:ascii="Times New Roman" w:hAnsi="Times New Roman" w:cs="Times New Roman"/>
          <w:b/>
          <w:bCs/>
          <w:lang w:val="lt-LT"/>
        </w:rPr>
        <w:t xml:space="preserve">REGISTRAVIMO / PERREGISTRAVIMO </w:t>
      </w:r>
      <w:r w:rsidRPr="00632B28">
        <w:rPr>
          <w:rFonts w:ascii="Times New Roman" w:hAnsi="Times New Roman" w:cs="Times New Roman"/>
          <w:b/>
          <w:bCs/>
          <w:lang w:val="lt-LT"/>
        </w:rPr>
        <w:t>DATA</w:t>
      </w:r>
      <w:bookmarkEnd w:id="10"/>
      <w:bookmarkEnd w:id="11"/>
    </w:p>
    <w:p w14:paraId="523D3554" w14:textId="77777777" w:rsidR="00F35307" w:rsidRDefault="00F35307" w:rsidP="00F35307">
      <w:pPr>
        <w:keepNext/>
        <w:spacing w:after="0" w:line="240" w:lineRule="auto"/>
        <w:rPr>
          <w:rFonts w:ascii="Times New Roman" w:hAnsi="Times New Roman" w:cs="Times New Roman"/>
          <w:lang w:val="lt-LT"/>
        </w:rPr>
      </w:pPr>
    </w:p>
    <w:p w14:paraId="1133B853" w14:textId="77777777" w:rsidR="00F35307" w:rsidRDefault="00757AC4" w:rsidP="00F35307">
      <w:pPr>
        <w:spacing w:after="0" w:line="240" w:lineRule="auto"/>
        <w:rPr>
          <w:rFonts w:ascii="Times New Roman" w:hAnsi="Times New Roman" w:cs="Times New Roman"/>
          <w:lang w:val="lt-LT"/>
        </w:rPr>
      </w:pPr>
      <w:r w:rsidRPr="00956F58">
        <w:rPr>
          <w:rFonts w:ascii="Times New Roman" w:hAnsi="Times New Roman" w:cs="Times New Roman"/>
          <w:lang w:val="lt-LT"/>
        </w:rPr>
        <w:t>Registravimo data</w:t>
      </w:r>
      <w:r>
        <w:rPr>
          <w:rFonts w:ascii="Times New Roman" w:hAnsi="Times New Roman" w:cs="Times New Roman"/>
          <w:lang w:val="lt-LT"/>
        </w:rPr>
        <w:t>:</w:t>
      </w:r>
      <w:r w:rsidRPr="00956F58">
        <w:rPr>
          <w:rFonts w:ascii="Times New Roman" w:hAnsi="Times New Roman" w:cs="Times New Roman"/>
          <w:lang w:val="lt-LT"/>
        </w:rPr>
        <w:t xml:space="preserve"> </w:t>
      </w:r>
      <w:r w:rsidRPr="00632B28">
        <w:rPr>
          <w:rFonts w:ascii="Times New Roman" w:hAnsi="Times New Roman" w:cs="Times New Roman"/>
          <w:lang w:val="lt-LT"/>
        </w:rPr>
        <w:t>2003 m. sausio 29 d.</w:t>
      </w:r>
    </w:p>
    <w:p w14:paraId="083315B5" w14:textId="77777777" w:rsidR="00F35307" w:rsidRPr="00632B28" w:rsidRDefault="00757AC4" w:rsidP="00F35307">
      <w:pPr>
        <w:spacing w:after="0" w:line="240" w:lineRule="auto"/>
        <w:rPr>
          <w:rFonts w:ascii="Times New Roman" w:hAnsi="Times New Roman" w:cs="Times New Roman"/>
          <w:snapToGrid w:val="0"/>
          <w:lang w:val="lt-LT"/>
        </w:rPr>
      </w:pPr>
      <w:r w:rsidRPr="00956F58">
        <w:rPr>
          <w:rFonts w:ascii="Times New Roman" w:hAnsi="Times New Roman" w:cs="Times New Roman"/>
          <w:noProof/>
          <w:snapToGrid w:val="0"/>
          <w:lang w:val="lt-LT"/>
        </w:rPr>
        <w:t>Paskutinio perregistravimo data</w:t>
      </w:r>
      <w:r>
        <w:rPr>
          <w:rFonts w:ascii="Times New Roman" w:hAnsi="Times New Roman" w:cs="Times New Roman"/>
          <w:noProof/>
          <w:snapToGrid w:val="0"/>
          <w:lang w:val="lt-LT"/>
        </w:rPr>
        <w:t>:</w:t>
      </w:r>
      <w:r w:rsidRPr="00956F58">
        <w:rPr>
          <w:rFonts w:ascii="Times New Roman" w:hAnsi="Times New Roman" w:cs="Times New Roman"/>
          <w:noProof/>
          <w:snapToGrid w:val="0"/>
          <w:lang w:val="lt-LT"/>
        </w:rPr>
        <w:t xml:space="preserve"> </w:t>
      </w:r>
      <w:r w:rsidRPr="00904F28">
        <w:rPr>
          <w:rFonts w:ascii="Times New Roman" w:hAnsi="Times New Roman" w:cs="Times New Roman"/>
          <w:noProof/>
          <w:snapToGrid w:val="0"/>
          <w:lang w:val="lt-LT"/>
        </w:rPr>
        <w:t>2017 m. lapkričio 13 d.</w:t>
      </w:r>
    </w:p>
    <w:p w14:paraId="2AD47428" w14:textId="77777777" w:rsidR="00F35307" w:rsidRDefault="00F35307" w:rsidP="00F35307">
      <w:pPr>
        <w:spacing w:after="0" w:line="240" w:lineRule="auto"/>
        <w:rPr>
          <w:rFonts w:ascii="Times New Roman" w:hAnsi="Times New Roman" w:cs="Times New Roman"/>
          <w:lang w:val="lt-LT"/>
        </w:rPr>
      </w:pPr>
    </w:p>
    <w:p w14:paraId="3378ED3C" w14:textId="77777777" w:rsidR="00F35307" w:rsidRDefault="00F35307" w:rsidP="00F35307">
      <w:pPr>
        <w:spacing w:after="0" w:line="240" w:lineRule="auto"/>
        <w:rPr>
          <w:rFonts w:ascii="Times New Roman" w:hAnsi="Times New Roman" w:cs="Times New Roman"/>
          <w:lang w:val="lt-LT"/>
        </w:rPr>
      </w:pPr>
    </w:p>
    <w:p w14:paraId="4131F44F" w14:textId="77777777" w:rsidR="00F35307" w:rsidRDefault="00757AC4" w:rsidP="00F35307">
      <w:pPr>
        <w:keepNext/>
        <w:tabs>
          <w:tab w:val="left" w:pos="567"/>
        </w:tabs>
        <w:spacing w:after="0" w:line="240" w:lineRule="auto"/>
        <w:ind w:left="567" w:hanging="567"/>
        <w:rPr>
          <w:rFonts w:ascii="Times New Roman" w:hAnsi="Times New Roman" w:cs="Times New Roman"/>
          <w:b/>
          <w:bCs/>
          <w:lang w:val="lt-LT"/>
        </w:rPr>
      </w:pPr>
      <w:bookmarkStart w:id="12" w:name="_Toc129243125"/>
      <w:bookmarkStart w:id="13" w:name="_Toc129243250"/>
      <w:r w:rsidRPr="004804B7">
        <w:rPr>
          <w:rFonts w:ascii="Times New Roman" w:hAnsi="Times New Roman" w:cs="Times New Roman"/>
          <w:b/>
          <w:bCs/>
          <w:lang w:val="lt-LT"/>
        </w:rPr>
        <w:t>10.</w:t>
      </w:r>
      <w:r w:rsidRPr="004804B7">
        <w:rPr>
          <w:rFonts w:ascii="Times New Roman" w:hAnsi="Times New Roman" w:cs="Times New Roman"/>
          <w:b/>
          <w:bCs/>
          <w:lang w:val="lt-LT"/>
        </w:rPr>
        <w:tab/>
        <w:t>TEKSTO PERŽIŪROS DATA</w:t>
      </w:r>
      <w:bookmarkEnd w:id="12"/>
      <w:bookmarkEnd w:id="13"/>
    </w:p>
    <w:p w14:paraId="3476488D" w14:textId="77777777" w:rsidR="00F35307" w:rsidRDefault="00F35307" w:rsidP="00F35307">
      <w:pPr>
        <w:spacing w:after="0" w:line="240" w:lineRule="auto"/>
        <w:rPr>
          <w:rFonts w:ascii="Times New Roman" w:hAnsi="Times New Roman" w:cs="Times New Roman"/>
          <w:lang w:val="lt-LT"/>
        </w:rPr>
      </w:pPr>
    </w:p>
    <w:p w14:paraId="3C1AA0B8" w14:textId="3286825C" w:rsidR="00F35307" w:rsidRDefault="00141DAD" w:rsidP="00F35307">
      <w:pPr>
        <w:spacing w:after="0" w:line="240" w:lineRule="auto"/>
        <w:rPr>
          <w:rFonts w:ascii="Times New Roman" w:hAnsi="Times New Roman" w:cs="Times New Roman"/>
          <w:lang w:val="lt-LT"/>
        </w:rPr>
      </w:pPr>
      <w:r>
        <w:rPr>
          <w:rFonts w:ascii="Times New Roman" w:hAnsi="Times New Roman" w:cs="Times New Roman"/>
          <w:lang w:val="lt-LT"/>
        </w:rPr>
        <w:t xml:space="preserve">2021 m. </w:t>
      </w:r>
      <w:r w:rsidR="0077227C">
        <w:rPr>
          <w:rFonts w:ascii="Times New Roman" w:hAnsi="Times New Roman" w:cs="Times New Roman"/>
          <w:lang w:val="lt-LT"/>
        </w:rPr>
        <w:t>balandžio</w:t>
      </w:r>
      <w:bookmarkStart w:id="14" w:name="_GoBack"/>
      <w:bookmarkEnd w:id="14"/>
      <w:r>
        <w:rPr>
          <w:rFonts w:ascii="Times New Roman" w:hAnsi="Times New Roman" w:cs="Times New Roman"/>
          <w:lang w:val="lt-LT"/>
        </w:rPr>
        <w:t xml:space="preserve"> 14 d.</w:t>
      </w:r>
    </w:p>
    <w:p w14:paraId="649491DA" w14:textId="77777777" w:rsidR="00F35307" w:rsidRPr="00632B28" w:rsidRDefault="00F35307" w:rsidP="00F35307">
      <w:pPr>
        <w:spacing w:after="0" w:line="240" w:lineRule="auto"/>
        <w:rPr>
          <w:rFonts w:ascii="Times New Roman" w:hAnsi="Times New Roman" w:cs="Times New Roman"/>
          <w:lang w:val="lt-LT"/>
        </w:rPr>
      </w:pPr>
    </w:p>
    <w:p w14:paraId="32AC3E53" w14:textId="77777777" w:rsidR="00F35307" w:rsidRPr="004122C4"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noProof/>
          <w:lang w:val="lt-LT"/>
        </w:rPr>
        <w:t>Išsami informacija apie šį vaistinį preparatą pateikiama Valstybinės vaistų kontrolės tarnybos prie Lietuvos Respublikos sveikatos apsaugos ministerijos tinklalapyje</w:t>
      </w:r>
      <w:r w:rsidRPr="00632B28">
        <w:rPr>
          <w:rFonts w:ascii="Times New Roman" w:hAnsi="Times New Roman" w:cs="Times New Roman"/>
          <w:i/>
          <w:iCs/>
          <w:noProof/>
          <w:lang w:val="lt-LT"/>
        </w:rPr>
        <w:t xml:space="preserve"> </w:t>
      </w:r>
      <w:hyperlink r:id="rId43" w:history="1">
        <w:r w:rsidRPr="00632B28">
          <w:rPr>
            <w:rStyle w:val="Hipersaitas"/>
            <w:rFonts w:ascii="Times New Roman" w:hAnsi="Times New Roman" w:cs="Times New Roman"/>
            <w:noProof/>
            <w:lang w:val="lt-LT"/>
          </w:rPr>
          <w:t>http://www.</w:t>
        </w:r>
        <w:r w:rsidRPr="00632B28">
          <w:rPr>
            <w:rStyle w:val="Hipersaitas"/>
            <w:rFonts w:ascii="Times New Roman" w:hAnsi="Times New Roman" w:cs="Times New Roman"/>
            <w:lang w:val="lt-LT"/>
          </w:rPr>
          <w:t>vvkt.lt</w:t>
        </w:r>
      </w:hyperlink>
      <w:r w:rsidRPr="00632B28">
        <w:rPr>
          <w:rFonts w:ascii="Times New Roman" w:hAnsi="Times New Roman" w:cs="Times New Roman"/>
          <w:noProof/>
          <w:lang w:val="lt-LT"/>
        </w:rPr>
        <w:t>.</w:t>
      </w:r>
    </w:p>
    <w:p w14:paraId="14DFBFBC"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br w:type="page"/>
      </w:r>
    </w:p>
    <w:p w14:paraId="66CB5102" w14:textId="77777777" w:rsidR="00F35307" w:rsidRPr="00632B28" w:rsidRDefault="00F35307" w:rsidP="00F35307">
      <w:pPr>
        <w:spacing w:after="0" w:line="240" w:lineRule="auto"/>
        <w:rPr>
          <w:rFonts w:ascii="Times New Roman" w:hAnsi="Times New Roman" w:cs="Times New Roman"/>
          <w:lang w:val="lt-LT"/>
        </w:rPr>
      </w:pPr>
    </w:p>
    <w:p w14:paraId="20EF9F08" w14:textId="77777777" w:rsidR="00F35307" w:rsidRDefault="00F35307" w:rsidP="00F35307">
      <w:pPr>
        <w:spacing w:after="0" w:line="240" w:lineRule="auto"/>
        <w:rPr>
          <w:rFonts w:ascii="Times New Roman" w:hAnsi="Times New Roman" w:cs="Times New Roman"/>
          <w:lang w:val="lt-LT"/>
        </w:rPr>
      </w:pPr>
    </w:p>
    <w:p w14:paraId="23B4BF90" w14:textId="77777777" w:rsidR="00F35307" w:rsidRDefault="00F35307" w:rsidP="00F35307">
      <w:pPr>
        <w:spacing w:after="0" w:line="240" w:lineRule="auto"/>
        <w:rPr>
          <w:rFonts w:ascii="Times New Roman" w:hAnsi="Times New Roman" w:cs="Times New Roman"/>
          <w:lang w:val="lt-LT"/>
        </w:rPr>
      </w:pPr>
    </w:p>
    <w:p w14:paraId="6825BFFE" w14:textId="77777777" w:rsidR="00F35307" w:rsidRDefault="00F35307" w:rsidP="00F35307">
      <w:pPr>
        <w:spacing w:after="0" w:line="240" w:lineRule="auto"/>
        <w:rPr>
          <w:rFonts w:ascii="Times New Roman" w:hAnsi="Times New Roman" w:cs="Times New Roman"/>
          <w:lang w:val="lt-LT"/>
        </w:rPr>
      </w:pPr>
    </w:p>
    <w:p w14:paraId="0B435475" w14:textId="77777777" w:rsidR="00F35307" w:rsidRDefault="00F35307" w:rsidP="00F35307">
      <w:pPr>
        <w:spacing w:after="0" w:line="240" w:lineRule="auto"/>
        <w:rPr>
          <w:rFonts w:ascii="Times New Roman" w:hAnsi="Times New Roman" w:cs="Times New Roman"/>
          <w:lang w:val="lt-LT"/>
        </w:rPr>
      </w:pPr>
    </w:p>
    <w:p w14:paraId="310BD689" w14:textId="77777777" w:rsidR="00F35307" w:rsidRDefault="00F35307" w:rsidP="00F35307">
      <w:pPr>
        <w:spacing w:after="0" w:line="240" w:lineRule="auto"/>
        <w:rPr>
          <w:rFonts w:ascii="Times New Roman" w:hAnsi="Times New Roman" w:cs="Times New Roman"/>
          <w:lang w:val="lt-LT"/>
        </w:rPr>
      </w:pPr>
    </w:p>
    <w:p w14:paraId="2E320AEE" w14:textId="77777777" w:rsidR="00F35307" w:rsidRDefault="00F35307" w:rsidP="00F35307">
      <w:pPr>
        <w:spacing w:after="0" w:line="240" w:lineRule="auto"/>
        <w:rPr>
          <w:rFonts w:ascii="Times New Roman" w:hAnsi="Times New Roman" w:cs="Times New Roman"/>
          <w:lang w:val="lt-LT"/>
        </w:rPr>
      </w:pPr>
    </w:p>
    <w:p w14:paraId="50DA1909" w14:textId="77777777" w:rsidR="00F35307" w:rsidRDefault="00F35307" w:rsidP="00F35307">
      <w:pPr>
        <w:spacing w:after="0" w:line="240" w:lineRule="auto"/>
        <w:rPr>
          <w:rFonts w:ascii="Times New Roman" w:hAnsi="Times New Roman" w:cs="Times New Roman"/>
          <w:lang w:val="lt-LT"/>
        </w:rPr>
      </w:pPr>
    </w:p>
    <w:p w14:paraId="59FF6089" w14:textId="77777777" w:rsidR="00F35307" w:rsidRDefault="00F35307" w:rsidP="00F35307">
      <w:pPr>
        <w:spacing w:after="0" w:line="240" w:lineRule="auto"/>
        <w:rPr>
          <w:rFonts w:ascii="Times New Roman" w:hAnsi="Times New Roman" w:cs="Times New Roman"/>
          <w:lang w:val="lt-LT"/>
        </w:rPr>
      </w:pPr>
    </w:p>
    <w:p w14:paraId="352741AF" w14:textId="77777777" w:rsidR="00F35307" w:rsidRDefault="00F35307" w:rsidP="00F35307">
      <w:pPr>
        <w:spacing w:after="0" w:line="240" w:lineRule="auto"/>
        <w:rPr>
          <w:rFonts w:ascii="Times New Roman" w:hAnsi="Times New Roman" w:cs="Times New Roman"/>
          <w:lang w:val="lt-LT"/>
        </w:rPr>
      </w:pPr>
    </w:p>
    <w:p w14:paraId="3E0FAF37" w14:textId="77777777" w:rsidR="00F35307" w:rsidRDefault="00F35307" w:rsidP="00F35307">
      <w:pPr>
        <w:spacing w:after="0" w:line="240" w:lineRule="auto"/>
        <w:rPr>
          <w:rFonts w:ascii="Times New Roman" w:hAnsi="Times New Roman" w:cs="Times New Roman"/>
          <w:lang w:val="lt-LT"/>
        </w:rPr>
      </w:pPr>
    </w:p>
    <w:p w14:paraId="7AC1A63F" w14:textId="77777777" w:rsidR="00F35307" w:rsidRDefault="00F35307" w:rsidP="00F35307">
      <w:pPr>
        <w:spacing w:after="0" w:line="240" w:lineRule="auto"/>
        <w:rPr>
          <w:rFonts w:ascii="Times New Roman" w:hAnsi="Times New Roman" w:cs="Times New Roman"/>
          <w:lang w:val="lt-LT"/>
        </w:rPr>
      </w:pPr>
    </w:p>
    <w:p w14:paraId="7213B3D9" w14:textId="77777777" w:rsidR="00F35307" w:rsidRDefault="00F35307" w:rsidP="00F35307">
      <w:pPr>
        <w:spacing w:after="0" w:line="240" w:lineRule="auto"/>
        <w:rPr>
          <w:rFonts w:ascii="Times New Roman" w:hAnsi="Times New Roman" w:cs="Times New Roman"/>
          <w:lang w:val="lt-LT"/>
        </w:rPr>
      </w:pPr>
    </w:p>
    <w:p w14:paraId="78E77A7F" w14:textId="77777777" w:rsidR="00F35307" w:rsidRDefault="00F35307" w:rsidP="00F35307">
      <w:pPr>
        <w:spacing w:after="0" w:line="240" w:lineRule="auto"/>
        <w:rPr>
          <w:rFonts w:ascii="Times New Roman" w:hAnsi="Times New Roman" w:cs="Times New Roman"/>
          <w:lang w:val="lt-LT"/>
        </w:rPr>
      </w:pPr>
    </w:p>
    <w:p w14:paraId="63536547" w14:textId="77777777" w:rsidR="00F35307" w:rsidRDefault="00F35307" w:rsidP="00F35307">
      <w:pPr>
        <w:spacing w:after="0" w:line="240" w:lineRule="auto"/>
        <w:rPr>
          <w:rFonts w:ascii="Times New Roman" w:hAnsi="Times New Roman" w:cs="Times New Roman"/>
          <w:lang w:val="lt-LT"/>
        </w:rPr>
      </w:pPr>
    </w:p>
    <w:p w14:paraId="11613A79" w14:textId="77777777" w:rsidR="00F35307" w:rsidRDefault="00F35307" w:rsidP="00F35307">
      <w:pPr>
        <w:spacing w:after="0" w:line="240" w:lineRule="auto"/>
        <w:rPr>
          <w:rFonts w:ascii="Times New Roman" w:hAnsi="Times New Roman" w:cs="Times New Roman"/>
          <w:lang w:val="lt-LT"/>
        </w:rPr>
      </w:pPr>
    </w:p>
    <w:p w14:paraId="5A0CFA17" w14:textId="77777777" w:rsidR="00F35307" w:rsidRDefault="00F35307" w:rsidP="00F35307">
      <w:pPr>
        <w:spacing w:after="0" w:line="240" w:lineRule="auto"/>
        <w:rPr>
          <w:rFonts w:ascii="Times New Roman" w:hAnsi="Times New Roman" w:cs="Times New Roman"/>
          <w:lang w:val="lt-LT"/>
        </w:rPr>
      </w:pPr>
    </w:p>
    <w:p w14:paraId="3EE31ECB" w14:textId="77777777" w:rsidR="00F35307" w:rsidRDefault="00F35307" w:rsidP="00F35307">
      <w:pPr>
        <w:spacing w:after="0" w:line="240" w:lineRule="auto"/>
        <w:rPr>
          <w:rFonts w:ascii="Times New Roman" w:hAnsi="Times New Roman" w:cs="Times New Roman"/>
          <w:lang w:val="lt-LT"/>
        </w:rPr>
      </w:pPr>
    </w:p>
    <w:p w14:paraId="2A2134CE" w14:textId="77777777" w:rsidR="00F35307" w:rsidRDefault="00F35307" w:rsidP="00F35307">
      <w:pPr>
        <w:spacing w:after="0" w:line="240" w:lineRule="auto"/>
        <w:rPr>
          <w:rFonts w:ascii="Times New Roman" w:hAnsi="Times New Roman" w:cs="Times New Roman"/>
          <w:lang w:val="lt-LT"/>
        </w:rPr>
      </w:pPr>
    </w:p>
    <w:p w14:paraId="56F37B42" w14:textId="77777777" w:rsidR="00F35307" w:rsidRDefault="00F35307" w:rsidP="00F35307">
      <w:pPr>
        <w:spacing w:after="0" w:line="240" w:lineRule="auto"/>
        <w:rPr>
          <w:rFonts w:ascii="Times New Roman" w:hAnsi="Times New Roman" w:cs="Times New Roman"/>
          <w:lang w:val="lt-LT"/>
        </w:rPr>
      </w:pPr>
    </w:p>
    <w:p w14:paraId="55CC6433" w14:textId="77777777" w:rsidR="00F35307" w:rsidRDefault="00F35307" w:rsidP="00F35307">
      <w:pPr>
        <w:spacing w:after="0" w:line="240" w:lineRule="auto"/>
        <w:rPr>
          <w:rFonts w:ascii="Times New Roman" w:hAnsi="Times New Roman" w:cs="Times New Roman"/>
          <w:lang w:val="lt-LT"/>
        </w:rPr>
      </w:pPr>
    </w:p>
    <w:p w14:paraId="1D2CCE79" w14:textId="77777777" w:rsidR="00F35307" w:rsidRDefault="00F35307" w:rsidP="00F35307">
      <w:pPr>
        <w:spacing w:after="0" w:line="240" w:lineRule="auto"/>
        <w:rPr>
          <w:rFonts w:ascii="Times New Roman" w:hAnsi="Times New Roman" w:cs="Times New Roman"/>
          <w:lang w:val="lt-LT"/>
        </w:rPr>
      </w:pPr>
    </w:p>
    <w:p w14:paraId="5AF9B88B" w14:textId="77777777" w:rsidR="00F35307" w:rsidRPr="004122C4" w:rsidRDefault="00F35307" w:rsidP="00F35307">
      <w:pPr>
        <w:spacing w:after="0" w:line="240" w:lineRule="auto"/>
        <w:rPr>
          <w:rFonts w:ascii="Times New Roman" w:hAnsi="Times New Roman" w:cs="Times New Roman"/>
          <w:bCs/>
          <w:noProof/>
          <w:lang w:val="lt-LT"/>
        </w:rPr>
      </w:pPr>
    </w:p>
    <w:p w14:paraId="39299C5D" w14:textId="77777777" w:rsidR="00F35307" w:rsidRDefault="00757AC4" w:rsidP="00F35307">
      <w:pPr>
        <w:spacing w:after="0" w:line="240" w:lineRule="auto"/>
        <w:jc w:val="center"/>
        <w:rPr>
          <w:rFonts w:ascii="Times New Roman" w:hAnsi="Times New Roman" w:cs="Times New Roman"/>
          <w:noProof/>
          <w:lang w:val="lt-LT"/>
        </w:rPr>
      </w:pPr>
      <w:r w:rsidRPr="00632B28">
        <w:rPr>
          <w:rFonts w:ascii="Times New Roman" w:hAnsi="Times New Roman" w:cs="Times New Roman"/>
          <w:b/>
          <w:bCs/>
          <w:noProof/>
          <w:lang w:val="lt-LT"/>
        </w:rPr>
        <w:t>II PRIEDAS</w:t>
      </w:r>
    </w:p>
    <w:p w14:paraId="0C607CE5" w14:textId="77777777" w:rsidR="00F35307" w:rsidRPr="004122C4" w:rsidRDefault="00F35307" w:rsidP="00F35307">
      <w:pPr>
        <w:spacing w:after="0" w:line="240" w:lineRule="auto"/>
        <w:rPr>
          <w:rFonts w:ascii="Times New Roman" w:hAnsi="Times New Roman" w:cs="Times New Roman"/>
          <w:bCs/>
          <w:lang w:val="lt-LT"/>
        </w:rPr>
      </w:pPr>
    </w:p>
    <w:p w14:paraId="6CA42040" w14:textId="77777777" w:rsidR="00F35307" w:rsidRPr="004122C4" w:rsidRDefault="00757AC4" w:rsidP="00F35307">
      <w:pPr>
        <w:spacing w:after="0" w:line="240" w:lineRule="auto"/>
        <w:jc w:val="center"/>
        <w:rPr>
          <w:rFonts w:ascii="Times New Roman Bold" w:hAnsi="Times New Roman Bold" w:cs="Times New Roman"/>
          <w:b/>
          <w:bCs/>
          <w:lang w:val="lt-LT"/>
        </w:rPr>
      </w:pPr>
      <w:r w:rsidRPr="004122C4">
        <w:rPr>
          <w:rFonts w:ascii="Times New Roman Bold" w:hAnsi="Times New Roman Bold" w:cs="Times New Roman"/>
          <w:b/>
          <w:bCs/>
          <w:lang w:val="lt-LT"/>
        </w:rPr>
        <w:t>REGISTRACIJOS SĄLYGOS</w:t>
      </w:r>
    </w:p>
    <w:p w14:paraId="6F7626E4" w14:textId="77777777" w:rsidR="00F35307" w:rsidRPr="00632B28" w:rsidRDefault="00F35307" w:rsidP="00F35307">
      <w:pPr>
        <w:spacing w:after="0" w:line="240" w:lineRule="auto"/>
        <w:rPr>
          <w:rFonts w:ascii="Times New Roman" w:hAnsi="Times New Roman" w:cs="Times New Roman"/>
          <w:lang w:val="lt-LT"/>
        </w:rPr>
      </w:pPr>
    </w:p>
    <w:p w14:paraId="22BEEB8C" w14:textId="77777777" w:rsidR="00F35307" w:rsidRPr="004122C4" w:rsidRDefault="00757AC4" w:rsidP="00F35307">
      <w:pPr>
        <w:tabs>
          <w:tab w:val="left" w:pos="1701"/>
        </w:tabs>
        <w:spacing w:after="0" w:line="240" w:lineRule="auto"/>
        <w:ind w:left="1701" w:hanging="567"/>
        <w:rPr>
          <w:rFonts w:ascii="Times New Roman" w:hAnsi="Times New Roman" w:cs="Times New Roman"/>
          <w:b/>
          <w:bCs/>
          <w:lang w:val="lt-LT"/>
        </w:rPr>
      </w:pPr>
      <w:r w:rsidRPr="00632B28">
        <w:rPr>
          <w:rFonts w:ascii="Times New Roman" w:hAnsi="Times New Roman" w:cs="Times New Roman"/>
          <w:b/>
          <w:bCs/>
          <w:lang w:val="lt-LT"/>
        </w:rPr>
        <w:t>A.</w:t>
      </w:r>
      <w:r w:rsidRPr="00632B28">
        <w:rPr>
          <w:rFonts w:ascii="Times New Roman" w:hAnsi="Times New Roman" w:cs="Times New Roman"/>
          <w:b/>
          <w:bCs/>
          <w:lang w:val="lt-LT"/>
        </w:rPr>
        <w:tab/>
        <w:t>GAMINTOJAS (-AI), ATSAKINGAS (-I) UŽ SERIJŲ IŠLEIDIMĄ</w:t>
      </w:r>
    </w:p>
    <w:p w14:paraId="115F10EF" w14:textId="77777777" w:rsidR="00F35307" w:rsidRPr="004122C4" w:rsidRDefault="00F35307" w:rsidP="00F35307">
      <w:pPr>
        <w:spacing w:after="0" w:line="240" w:lineRule="auto"/>
        <w:rPr>
          <w:rFonts w:ascii="Times New Roman" w:hAnsi="Times New Roman" w:cs="Times New Roman"/>
          <w:noProof/>
          <w:lang w:val="lt-LT"/>
        </w:rPr>
      </w:pPr>
    </w:p>
    <w:p w14:paraId="071967B6" w14:textId="77777777" w:rsidR="00F35307" w:rsidRPr="00632B28" w:rsidRDefault="00757AC4" w:rsidP="00F35307">
      <w:pPr>
        <w:tabs>
          <w:tab w:val="left" w:pos="1701"/>
        </w:tabs>
        <w:spacing w:after="0" w:line="240" w:lineRule="auto"/>
        <w:ind w:left="1701" w:hanging="567"/>
        <w:rPr>
          <w:rFonts w:ascii="Times New Roman" w:hAnsi="Times New Roman" w:cs="Times New Roman"/>
          <w:b/>
          <w:bCs/>
          <w:lang w:val="lt-LT"/>
        </w:rPr>
      </w:pPr>
      <w:r w:rsidRPr="00632B28">
        <w:rPr>
          <w:rFonts w:ascii="Times New Roman" w:hAnsi="Times New Roman" w:cs="Times New Roman"/>
          <w:b/>
          <w:bCs/>
          <w:lang w:val="lt-LT"/>
        </w:rPr>
        <w:t>B.</w:t>
      </w:r>
      <w:r w:rsidRPr="00632B28">
        <w:rPr>
          <w:rFonts w:ascii="Times New Roman" w:hAnsi="Times New Roman" w:cs="Times New Roman"/>
          <w:b/>
          <w:bCs/>
          <w:lang w:val="lt-LT"/>
        </w:rPr>
        <w:tab/>
        <w:t>TIEKIMO IR VARTOJIMO SĄLYGOS AR APRIBOJIMAI</w:t>
      </w:r>
    </w:p>
    <w:p w14:paraId="74AC5E25" w14:textId="77777777" w:rsidR="00F35307" w:rsidRPr="004122C4" w:rsidRDefault="00F35307" w:rsidP="00F35307">
      <w:pPr>
        <w:spacing w:after="0" w:line="240" w:lineRule="auto"/>
        <w:rPr>
          <w:rFonts w:ascii="Times New Roman" w:hAnsi="Times New Roman" w:cs="Times New Roman"/>
          <w:noProof/>
          <w:lang w:val="lt-LT"/>
        </w:rPr>
      </w:pPr>
    </w:p>
    <w:p w14:paraId="13A4B804" w14:textId="77777777" w:rsidR="00F35307" w:rsidRPr="004122C4" w:rsidRDefault="00F35307" w:rsidP="00F35307">
      <w:pPr>
        <w:spacing w:after="0" w:line="240" w:lineRule="auto"/>
        <w:rPr>
          <w:rFonts w:ascii="Times New Roman" w:hAnsi="Times New Roman" w:cs="Times New Roman"/>
          <w:bCs/>
          <w:noProof/>
          <w:lang w:val="lt-LT"/>
        </w:rPr>
      </w:pPr>
    </w:p>
    <w:p w14:paraId="31342D9F" w14:textId="77777777" w:rsidR="00F35307" w:rsidRPr="004122C4" w:rsidRDefault="00757AC4" w:rsidP="00F35307">
      <w:pPr>
        <w:keepNext/>
        <w:tabs>
          <w:tab w:val="left" w:pos="567"/>
        </w:tabs>
        <w:spacing w:after="0" w:line="240" w:lineRule="auto"/>
        <w:ind w:left="567" w:hanging="567"/>
        <w:rPr>
          <w:rFonts w:ascii="Times New Roman" w:hAnsi="Times New Roman" w:cs="Times New Roman"/>
          <w:b/>
          <w:noProof/>
          <w:lang w:val="lt-LT"/>
        </w:rPr>
      </w:pPr>
      <w:r w:rsidRPr="00632B28">
        <w:rPr>
          <w:rFonts w:ascii="Times New Roman" w:hAnsi="Times New Roman" w:cs="Times New Roman"/>
          <w:noProof/>
          <w:lang w:val="lt-LT"/>
        </w:rPr>
        <w:br w:type="page"/>
      </w:r>
      <w:r w:rsidRPr="00FE64CF">
        <w:rPr>
          <w:rFonts w:ascii="Times New Roman" w:hAnsi="Times New Roman" w:cs="Times New Roman"/>
          <w:b/>
          <w:bCs/>
          <w:noProof/>
          <w:lang w:val="lt-LT"/>
        </w:rPr>
        <w:lastRenderedPageBreak/>
        <w:t>A.</w:t>
      </w:r>
      <w:r w:rsidRPr="00FE64CF">
        <w:rPr>
          <w:rFonts w:ascii="Times New Roman" w:hAnsi="Times New Roman" w:cs="Times New Roman"/>
          <w:b/>
          <w:bCs/>
          <w:noProof/>
          <w:lang w:val="lt-LT"/>
        </w:rPr>
        <w:tab/>
      </w:r>
      <w:r w:rsidRPr="004122C4">
        <w:rPr>
          <w:rFonts w:ascii="Times New Roman" w:hAnsi="Times New Roman" w:cs="Times New Roman"/>
          <w:b/>
          <w:bCs/>
          <w:noProof/>
          <w:lang w:val="lt-LT"/>
        </w:rPr>
        <w:t>GAMINTOJAS (-AI), ATSAKINGAS (-I) UŽ SERIJŲ IŠLEIDIMĄ</w:t>
      </w:r>
    </w:p>
    <w:p w14:paraId="39C70122" w14:textId="77777777" w:rsidR="00F35307" w:rsidRPr="004122C4" w:rsidRDefault="00F35307" w:rsidP="00F35307">
      <w:pPr>
        <w:keepNext/>
        <w:spacing w:after="0" w:line="240" w:lineRule="auto"/>
        <w:rPr>
          <w:rFonts w:ascii="Times New Roman" w:hAnsi="Times New Roman" w:cs="Times New Roman"/>
          <w:noProof/>
          <w:lang w:val="lt-LT"/>
        </w:rPr>
      </w:pPr>
    </w:p>
    <w:p w14:paraId="22833D0F" w14:textId="77777777" w:rsidR="00F35307" w:rsidRPr="004122C4" w:rsidRDefault="00757AC4" w:rsidP="00F35307">
      <w:pPr>
        <w:keepNext/>
        <w:spacing w:after="0" w:line="240" w:lineRule="auto"/>
        <w:rPr>
          <w:rFonts w:ascii="Times New Roman" w:hAnsi="Times New Roman" w:cs="Times New Roman"/>
          <w:noProof/>
          <w:u w:val="single"/>
          <w:lang w:val="lt-LT"/>
        </w:rPr>
      </w:pPr>
      <w:r w:rsidRPr="004122C4">
        <w:rPr>
          <w:rFonts w:ascii="Times New Roman" w:hAnsi="Times New Roman" w:cs="Times New Roman"/>
          <w:noProof/>
          <w:u w:val="single"/>
          <w:lang w:val="lt-LT"/>
        </w:rPr>
        <w:t>Gamintojo (-ų), atsakingo (-ų) už serijų išleidimą, pavadinimas (-ai) ir adresas (-ai)</w:t>
      </w:r>
    </w:p>
    <w:p w14:paraId="1FCA3BC6" w14:textId="77777777" w:rsidR="00F35307" w:rsidRPr="004122C4" w:rsidRDefault="00F35307" w:rsidP="00F35307">
      <w:pPr>
        <w:spacing w:after="0" w:line="240" w:lineRule="auto"/>
        <w:rPr>
          <w:rFonts w:ascii="Times New Roman" w:hAnsi="Times New Roman" w:cs="Times New Roman"/>
          <w:noProof/>
          <w:lang w:val="lt-LT"/>
        </w:rPr>
      </w:pPr>
    </w:p>
    <w:p w14:paraId="2C63CDCF" w14:textId="77777777" w:rsidR="00F35307" w:rsidRPr="00FE64CF" w:rsidRDefault="00757AC4" w:rsidP="00F35307">
      <w:pPr>
        <w:spacing w:after="0" w:line="240" w:lineRule="auto"/>
        <w:rPr>
          <w:rFonts w:ascii="Times New Roman" w:hAnsi="Times New Roman" w:cs="Times New Roman"/>
          <w:noProof/>
          <w:lang w:val="lt-LT"/>
        </w:rPr>
      </w:pPr>
      <w:r w:rsidRPr="00FE64CF">
        <w:rPr>
          <w:rFonts w:ascii="Times New Roman" w:hAnsi="Times New Roman" w:cs="Times New Roman"/>
          <w:noProof/>
          <w:lang w:val="lt-LT"/>
        </w:rPr>
        <w:t>Janssen Pharmaceutica NV</w:t>
      </w:r>
    </w:p>
    <w:p w14:paraId="0BDB3E7E" w14:textId="77777777" w:rsidR="00F35307" w:rsidRDefault="00757AC4" w:rsidP="00F35307">
      <w:pPr>
        <w:spacing w:after="0" w:line="240" w:lineRule="auto"/>
        <w:rPr>
          <w:rFonts w:ascii="Times New Roman" w:hAnsi="Times New Roman" w:cs="Times New Roman"/>
          <w:noProof/>
          <w:lang w:val="lt-LT"/>
        </w:rPr>
      </w:pPr>
      <w:r w:rsidRPr="00FE64CF">
        <w:rPr>
          <w:rFonts w:ascii="Times New Roman" w:hAnsi="Times New Roman" w:cs="Times New Roman"/>
          <w:noProof/>
          <w:lang w:val="lt-LT"/>
        </w:rPr>
        <w:t>Turnhoutseweg 30</w:t>
      </w:r>
    </w:p>
    <w:p w14:paraId="74F91567" w14:textId="77777777" w:rsidR="00F35307" w:rsidRDefault="00757AC4" w:rsidP="00F35307">
      <w:pPr>
        <w:spacing w:after="0" w:line="240" w:lineRule="auto"/>
        <w:rPr>
          <w:rFonts w:ascii="Times New Roman" w:hAnsi="Times New Roman" w:cs="Times New Roman"/>
          <w:noProof/>
          <w:lang w:val="lt-LT"/>
        </w:rPr>
      </w:pPr>
      <w:r w:rsidRPr="00632B28">
        <w:rPr>
          <w:rFonts w:ascii="Times New Roman" w:hAnsi="Times New Roman" w:cs="Times New Roman"/>
          <w:noProof/>
          <w:lang w:val="lt-LT"/>
        </w:rPr>
        <w:t>B-2340 Beerse</w:t>
      </w:r>
    </w:p>
    <w:p w14:paraId="12B70203" w14:textId="77777777" w:rsidR="00F35307" w:rsidRDefault="00757AC4" w:rsidP="00F35307">
      <w:pPr>
        <w:spacing w:after="0" w:line="240" w:lineRule="auto"/>
        <w:rPr>
          <w:rFonts w:ascii="Times New Roman" w:hAnsi="Times New Roman" w:cs="Times New Roman"/>
          <w:noProof/>
          <w:lang w:val="lt-LT"/>
        </w:rPr>
      </w:pPr>
      <w:r w:rsidRPr="00632B28">
        <w:rPr>
          <w:rFonts w:ascii="Times New Roman" w:hAnsi="Times New Roman" w:cs="Times New Roman"/>
          <w:noProof/>
          <w:lang w:val="lt-LT"/>
        </w:rPr>
        <w:t>Belgija</w:t>
      </w:r>
    </w:p>
    <w:p w14:paraId="11D4EEA8" w14:textId="77777777" w:rsidR="00F35307" w:rsidRPr="004122C4" w:rsidRDefault="00F35307" w:rsidP="00F35307">
      <w:pPr>
        <w:spacing w:after="0" w:line="240" w:lineRule="auto"/>
        <w:rPr>
          <w:rFonts w:ascii="Times New Roman" w:hAnsi="Times New Roman" w:cs="Times New Roman"/>
          <w:noProof/>
          <w:lang w:val="lt-LT"/>
        </w:rPr>
      </w:pPr>
    </w:p>
    <w:p w14:paraId="30D45409" w14:textId="77777777" w:rsidR="00F35307" w:rsidRPr="004122C4" w:rsidRDefault="00F35307" w:rsidP="00F35307">
      <w:pPr>
        <w:spacing w:after="0" w:line="240" w:lineRule="auto"/>
        <w:rPr>
          <w:rFonts w:ascii="Times New Roman" w:hAnsi="Times New Roman" w:cs="Times New Roman"/>
          <w:noProof/>
          <w:lang w:val="lt-LT"/>
        </w:rPr>
      </w:pPr>
    </w:p>
    <w:p w14:paraId="5CA8AF2A" w14:textId="77777777" w:rsidR="00F35307" w:rsidRDefault="00757AC4" w:rsidP="00F35307">
      <w:pPr>
        <w:keepNext/>
        <w:tabs>
          <w:tab w:val="left" w:pos="567"/>
        </w:tabs>
        <w:spacing w:after="0" w:line="240" w:lineRule="auto"/>
        <w:ind w:left="567" w:hanging="567"/>
        <w:rPr>
          <w:rFonts w:ascii="Times New Roman" w:hAnsi="Times New Roman" w:cs="Times New Roman"/>
          <w:b/>
          <w:bCs/>
          <w:noProof/>
          <w:lang w:val="lt-LT"/>
        </w:rPr>
      </w:pPr>
      <w:r w:rsidRPr="004804B7">
        <w:rPr>
          <w:rFonts w:ascii="Times New Roman" w:hAnsi="Times New Roman" w:cs="Times New Roman"/>
          <w:b/>
          <w:bCs/>
          <w:noProof/>
          <w:lang w:val="lt-LT"/>
        </w:rPr>
        <w:t>B.</w:t>
      </w:r>
      <w:r w:rsidRPr="004804B7">
        <w:rPr>
          <w:rFonts w:ascii="Times New Roman" w:hAnsi="Times New Roman" w:cs="Times New Roman"/>
          <w:b/>
          <w:bCs/>
          <w:noProof/>
          <w:lang w:val="lt-LT"/>
        </w:rPr>
        <w:tab/>
        <w:t>TIEKIMO IR VARTOJIMO SĄLYGOS AR APRIBOJIMAI</w:t>
      </w:r>
    </w:p>
    <w:p w14:paraId="4E54CC8D" w14:textId="77777777" w:rsidR="00F35307" w:rsidRDefault="00F35307" w:rsidP="00F35307">
      <w:pPr>
        <w:keepNext/>
        <w:spacing w:after="0" w:line="240" w:lineRule="auto"/>
        <w:rPr>
          <w:rFonts w:ascii="Times New Roman" w:hAnsi="Times New Roman" w:cs="Times New Roman"/>
          <w:noProof/>
          <w:lang w:val="lt-LT"/>
        </w:rPr>
      </w:pPr>
    </w:p>
    <w:p w14:paraId="26382573" w14:textId="77777777" w:rsidR="00F35307" w:rsidRDefault="00757AC4" w:rsidP="00F35307">
      <w:pPr>
        <w:numPr>
          <w:ilvl w:val="12"/>
          <w:numId w:val="0"/>
        </w:numPr>
        <w:spacing w:after="0" w:line="240" w:lineRule="auto"/>
        <w:rPr>
          <w:rFonts w:ascii="Times New Roman" w:hAnsi="Times New Roman" w:cs="Times New Roman"/>
          <w:noProof/>
          <w:lang w:val="lt-LT"/>
        </w:rPr>
      </w:pPr>
      <w:r w:rsidRPr="00632B28">
        <w:rPr>
          <w:rFonts w:ascii="Times New Roman" w:hAnsi="Times New Roman" w:cs="Times New Roman"/>
          <w:noProof/>
          <w:lang w:val="lt-LT"/>
        </w:rPr>
        <w:t>Receptinis vaistinis preparatas.</w:t>
      </w:r>
    </w:p>
    <w:p w14:paraId="530179A7" w14:textId="77777777" w:rsidR="00F35307" w:rsidRDefault="00F35307" w:rsidP="00F35307">
      <w:pPr>
        <w:spacing w:after="0" w:line="240" w:lineRule="auto"/>
        <w:ind w:right="567"/>
        <w:rPr>
          <w:rFonts w:ascii="Times New Roman" w:hAnsi="Times New Roman" w:cs="Times New Roman"/>
          <w:noProof/>
          <w:lang w:val="lt-LT"/>
        </w:rPr>
      </w:pPr>
    </w:p>
    <w:p w14:paraId="7AA4E371"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br w:type="page"/>
      </w:r>
    </w:p>
    <w:p w14:paraId="22B655D9" w14:textId="77777777" w:rsidR="00F35307" w:rsidRDefault="00F35307" w:rsidP="00F35307">
      <w:pPr>
        <w:spacing w:after="0" w:line="240" w:lineRule="auto"/>
        <w:rPr>
          <w:rFonts w:ascii="Times New Roman" w:hAnsi="Times New Roman" w:cs="Times New Roman"/>
          <w:lang w:val="lt-LT"/>
        </w:rPr>
      </w:pPr>
    </w:p>
    <w:p w14:paraId="4808199B" w14:textId="77777777" w:rsidR="00F35307" w:rsidRDefault="00F35307" w:rsidP="00F35307">
      <w:pPr>
        <w:spacing w:after="0" w:line="240" w:lineRule="auto"/>
        <w:rPr>
          <w:rFonts w:ascii="Times New Roman" w:hAnsi="Times New Roman" w:cs="Times New Roman"/>
          <w:lang w:val="lt-LT"/>
        </w:rPr>
      </w:pPr>
    </w:p>
    <w:p w14:paraId="79CB3CDA" w14:textId="77777777" w:rsidR="00F35307" w:rsidRDefault="00F35307" w:rsidP="00F35307">
      <w:pPr>
        <w:spacing w:after="0" w:line="240" w:lineRule="auto"/>
        <w:rPr>
          <w:rFonts w:ascii="Times New Roman" w:hAnsi="Times New Roman" w:cs="Times New Roman"/>
          <w:lang w:val="lt-LT"/>
        </w:rPr>
      </w:pPr>
    </w:p>
    <w:p w14:paraId="04EA6678" w14:textId="77777777" w:rsidR="00F35307" w:rsidRDefault="00F35307" w:rsidP="00F35307">
      <w:pPr>
        <w:spacing w:after="0" w:line="240" w:lineRule="auto"/>
        <w:rPr>
          <w:rFonts w:ascii="Times New Roman" w:hAnsi="Times New Roman" w:cs="Times New Roman"/>
          <w:lang w:val="lt-LT"/>
        </w:rPr>
      </w:pPr>
    </w:p>
    <w:p w14:paraId="2F69B308" w14:textId="77777777" w:rsidR="00F35307" w:rsidRDefault="00F35307" w:rsidP="00F35307">
      <w:pPr>
        <w:spacing w:after="0" w:line="240" w:lineRule="auto"/>
        <w:rPr>
          <w:rFonts w:ascii="Times New Roman" w:hAnsi="Times New Roman" w:cs="Times New Roman"/>
          <w:lang w:val="lt-LT"/>
        </w:rPr>
      </w:pPr>
    </w:p>
    <w:p w14:paraId="0505FE8B" w14:textId="77777777" w:rsidR="00F35307" w:rsidRDefault="00F35307" w:rsidP="00F35307">
      <w:pPr>
        <w:spacing w:after="0" w:line="240" w:lineRule="auto"/>
        <w:rPr>
          <w:rFonts w:ascii="Times New Roman" w:hAnsi="Times New Roman" w:cs="Times New Roman"/>
          <w:lang w:val="lt-LT"/>
        </w:rPr>
      </w:pPr>
    </w:p>
    <w:p w14:paraId="5202DCA8" w14:textId="77777777" w:rsidR="00F35307" w:rsidRDefault="00F35307" w:rsidP="00F35307">
      <w:pPr>
        <w:spacing w:after="0" w:line="240" w:lineRule="auto"/>
        <w:rPr>
          <w:rFonts w:ascii="Times New Roman" w:hAnsi="Times New Roman" w:cs="Times New Roman"/>
          <w:lang w:val="lt-LT"/>
        </w:rPr>
      </w:pPr>
    </w:p>
    <w:p w14:paraId="52D801C8" w14:textId="77777777" w:rsidR="00F35307" w:rsidRDefault="00F35307" w:rsidP="00F35307">
      <w:pPr>
        <w:spacing w:after="0" w:line="240" w:lineRule="auto"/>
        <w:rPr>
          <w:rFonts w:ascii="Times New Roman" w:hAnsi="Times New Roman" w:cs="Times New Roman"/>
          <w:lang w:val="lt-LT"/>
        </w:rPr>
      </w:pPr>
    </w:p>
    <w:p w14:paraId="43C92CF3" w14:textId="77777777" w:rsidR="00F35307" w:rsidRDefault="00F35307" w:rsidP="00F35307">
      <w:pPr>
        <w:spacing w:after="0" w:line="240" w:lineRule="auto"/>
        <w:rPr>
          <w:rFonts w:ascii="Times New Roman" w:hAnsi="Times New Roman" w:cs="Times New Roman"/>
          <w:lang w:val="lt-LT"/>
        </w:rPr>
      </w:pPr>
    </w:p>
    <w:p w14:paraId="17CE3135" w14:textId="77777777" w:rsidR="00F35307" w:rsidRDefault="00F35307" w:rsidP="00F35307">
      <w:pPr>
        <w:spacing w:after="0" w:line="240" w:lineRule="auto"/>
        <w:rPr>
          <w:rFonts w:ascii="Times New Roman" w:hAnsi="Times New Roman" w:cs="Times New Roman"/>
          <w:lang w:val="lt-LT"/>
        </w:rPr>
      </w:pPr>
    </w:p>
    <w:p w14:paraId="5C428A4E" w14:textId="77777777" w:rsidR="00F35307" w:rsidRDefault="00F35307" w:rsidP="00F35307">
      <w:pPr>
        <w:spacing w:after="0" w:line="240" w:lineRule="auto"/>
        <w:rPr>
          <w:rFonts w:ascii="Times New Roman" w:hAnsi="Times New Roman" w:cs="Times New Roman"/>
          <w:lang w:val="lt-LT"/>
        </w:rPr>
      </w:pPr>
    </w:p>
    <w:p w14:paraId="7FC0BA2F" w14:textId="77777777" w:rsidR="00F35307" w:rsidRDefault="00F35307" w:rsidP="00F35307">
      <w:pPr>
        <w:spacing w:after="0" w:line="240" w:lineRule="auto"/>
        <w:rPr>
          <w:rFonts w:ascii="Times New Roman" w:hAnsi="Times New Roman" w:cs="Times New Roman"/>
          <w:lang w:val="lt-LT"/>
        </w:rPr>
      </w:pPr>
    </w:p>
    <w:p w14:paraId="1FB393D6" w14:textId="77777777" w:rsidR="00F35307" w:rsidRDefault="00F35307" w:rsidP="00F35307">
      <w:pPr>
        <w:spacing w:after="0" w:line="240" w:lineRule="auto"/>
        <w:rPr>
          <w:rFonts w:ascii="Times New Roman" w:hAnsi="Times New Roman" w:cs="Times New Roman"/>
          <w:lang w:val="lt-LT"/>
        </w:rPr>
      </w:pPr>
    </w:p>
    <w:p w14:paraId="473B4ED6" w14:textId="77777777" w:rsidR="00F35307" w:rsidRDefault="00F35307" w:rsidP="00F35307">
      <w:pPr>
        <w:spacing w:after="0" w:line="240" w:lineRule="auto"/>
        <w:rPr>
          <w:rFonts w:ascii="Times New Roman" w:hAnsi="Times New Roman" w:cs="Times New Roman"/>
          <w:lang w:val="lt-LT"/>
        </w:rPr>
      </w:pPr>
    </w:p>
    <w:p w14:paraId="494C3644" w14:textId="77777777" w:rsidR="00F35307" w:rsidRDefault="00F35307" w:rsidP="00F35307">
      <w:pPr>
        <w:spacing w:after="0" w:line="240" w:lineRule="auto"/>
        <w:rPr>
          <w:rFonts w:ascii="Times New Roman" w:hAnsi="Times New Roman" w:cs="Times New Roman"/>
          <w:lang w:val="lt-LT"/>
        </w:rPr>
      </w:pPr>
    </w:p>
    <w:p w14:paraId="0BCAB655" w14:textId="77777777" w:rsidR="00F35307" w:rsidRDefault="00F35307" w:rsidP="00F35307">
      <w:pPr>
        <w:spacing w:after="0" w:line="240" w:lineRule="auto"/>
        <w:rPr>
          <w:rFonts w:ascii="Times New Roman" w:hAnsi="Times New Roman" w:cs="Times New Roman"/>
          <w:lang w:val="lt-LT"/>
        </w:rPr>
      </w:pPr>
    </w:p>
    <w:p w14:paraId="7AC1965E" w14:textId="77777777" w:rsidR="00F35307" w:rsidRDefault="00F35307" w:rsidP="00F35307">
      <w:pPr>
        <w:spacing w:after="0" w:line="240" w:lineRule="auto"/>
        <w:rPr>
          <w:rFonts w:ascii="Times New Roman" w:hAnsi="Times New Roman" w:cs="Times New Roman"/>
          <w:lang w:val="lt-LT"/>
        </w:rPr>
      </w:pPr>
    </w:p>
    <w:p w14:paraId="6FB29CE4" w14:textId="77777777" w:rsidR="00F35307" w:rsidRDefault="00F35307" w:rsidP="00F35307">
      <w:pPr>
        <w:spacing w:after="0" w:line="240" w:lineRule="auto"/>
        <w:rPr>
          <w:rFonts w:ascii="Times New Roman" w:hAnsi="Times New Roman" w:cs="Times New Roman"/>
          <w:lang w:val="lt-LT"/>
        </w:rPr>
      </w:pPr>
    </w:p>
    <w:p w14:paraId="3239C3B3" w14:textId="77777777" w:rsidR="00F35307" w:rsidRDefault="00F35307" w:rsidP="00F35307">
      <w:pPr>
        <w:spacing w:after="0" w:line="240" w:lineRule="auto"/>
        <w:rPr>
          <w:rFonts w:ascii="Times New Roman" w:hAnsi="Times New Roman" w:cs="Times New Roman"/>
          <w:lang w:val="lt-LT"/>
        </w:rPr>
      </w:pPr>
    </w:p>
    <w:p w14:paraId="6D158104" w14:textId="77777777" w:rsidR="00F35307" w:rsidRDefault="00F35307" w:rsidP="00F35307">
      <w:pPr>
        <w:spacing w:after="0" w:line="240" w:lineRule="auto"/>
        <w:rPr>
          <w:rFonts w:ascii="Times New Roman" w:hAnsi="Times New Roman" w:cs="Times New Roman"/>
          <w:lang w:val="lt-LT"/>
        </w:rPr>
      </w:pPr>
    </w:p>
    <w:p w14:paraId="6D03723B" w14:textId="77777777" w:rsidR="00F35307" w:rsidRDefault="00F35307" w:rsidP="00F35307">
      <w:pPr>
        <w:spacing w:after="0" w:line="240" w:lineRule="auto"/>
        <w:rPr>
          <w:rFonts w:ascii="Times New Roman" w:hAnsi="Times New Roman" w:cs="Times New Roman"/>
          <w:lang w:val="lt-LT"/>
        </w:rPr>
      </w:pPr>
    </w:p>
    <w:p w14:paraId="38424456" w14:textId="77777777" w:rsidR="00F35307" w:rsidRDefault="00F35307" w:rsidP="00F35307">
      <w:pPr>
        <w:spacing w:after="0" w:line="240" w:lineRule="auto"/>
        <w:rPr>
          <w:rFonts w:ascii="Times New Roman" w:hAnsi="Times New Roman" w:cs="Times New Roman"/>
          <w:lang w:val="lt-LT"/>
        </w:rPr>
      </w:pPr>
    </w:p>
    <w:p w14:paraId="6144574E" w14:textId="77777777" w:rsidR="00F35307" w:rsidRPr="006913B3" w:rsidRDefault="00F35307" w:rsidP="00F35307">
      <w:pPr>
        <w:spacing w:after="0" w:line="240" w:lineRule="auto"/>
        <w:rPr>
          <w:rFonts w:ascii="Times New Roman" w:hAnsi="Times New Roman" w:cs="Times New Roman"/>
          <w:bCs/>
          <w:lang w:val="lt-LT"/>
        </w:rPr>
      </w:pPr>
      <w:bookmarkStart w:id="15" w:name="_Toc129243134"/>
      <w:bookmarkStart w:id="16" w:name="_Toc129243259"/>
    </w:p>
    <w:p w14:paraId="15D630CB" w14:textId="77777777" w:rsidR="00F35307" w:rsidRPr="006913B3" w:rsidRDefault="00757AC4" w:rsidP="00F35307">
      <w:pPr>
        <w:spacing w:after="0" w:line="240" w:lineRule="auto"/>
        <w:jc w:val="center"/>
        <w:rPr>
          <w:rFonts w:ascii="Times New Roman Bold" w:hAnsi="Times New Roman Bold" w:cs="Times New Roman"/>
          <w:b/>
          <w:bCs/>
          <w:lang w:val="lt-LT"/>
        </w:rPr>
      </w:pPr>
      <w:r w:rsidRPr="006913B3">
        <w:rPr>
          <w:rFonts w:ascii="Times New Roman Bold" w:hAnsi="Times New Roman Bold" w:cs="Times New Roman"/>
          <w:b/>
          <w:bCs/>
          <w:lang w:val="lt-LT"/>
        </w:rPr>
        <w:t>III PRIEDAS</w:t>
      </w:r>
      <w:bookmarkEnd w:id="15"/>
      <w:bookmarkEnd w:id="16"/>
    </w:p>
    <w:p w14:paraId="551A8CF9" w14:textId="77777777" w:rsidR="00F35307" w:rsidRDefault="00F35307" w:rsidP="00F35307">
      <w:pPr>
        <w:spacing w:after="0" w:line="240" w:lineRule="auto"/>
        <w:rPr>
          <w:rFonts w:ascii="Times New Roman" w:hAnsi="Times New Roman" w:cs="Times New Roman"/>
          <w:lang w:val="lt-LT"/>
        </w:rPr>
      </w:pPr>
    </w:p>
    <w:p w14:paraId="769F1341" w14:textId="77777777" w:rsidR="00F35307" w:rsidRPr="006913B3" w:rsidRDefault="00757AC4" w:rsidP="00F35307">
      <w:pPr>
        <w:spacing w:after="0" w:line="240" w:lineRule="auto"/>
        <w:jc w:val="center"/>
        <w:rPr>
          <w:rFonts w:ascii="Times New Roman Bold" w:hAnsi="Times New Roman Bold" w:cs="Times New Roman"/>
          <w:b/>
          <w:bCs/>
          <w:lang w:val="lt-LT"/>
        </w:rPr>
      </w:pPr>
      <w:r w:rsidRPr="006913B3">
        <w:rPr>
          <w:rFonts w:ascii="Times New Roman Bold" w:hAnsi="Times New Roman Bold" w:cs="Times New Roman"/>
          <w:b/>
          <w:bCs/>
          <w:lang w:val="lt-LT"/>
        </w:rPr>
        <w:t>ŽENKLINIMAS IR PAKUOTĖS LAPELIS</w:t>
      </w:r>
    </w:p>
    <w:p w14:paraId="4FB2ACE8"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br w:type="page"/>
      </w:r>
    </w:p>
    <w:p w14:paraId="14A029B5" w14:textId="77777777" w:rsidR="00F35307" w:rsidRDefault="00F35307" w:rsidP="00F35307">
      <w:pPr>
        <w:spacing w:after="0" w:line="240" w:lineRule="auto"/>
        <w:rPr>
          <w:rFonts w:ascii="Times New Roman" w:hAnsi="Times New Roman" w:cs="Times New Roman"/>
          <w:lang w:val="lt-LT"/>
        </w:rPr>
      </w:pPr>
    </w:p>
    <w:p w14:paraId="5F6CCE08" w14:textId="77777777" w:rsidR="00F35307" w:rsidRPr="006913B3" w:rsidRDefault="00F35307" w:rsidP="00F35307">
      <w:pPr>
        <w:spacing w:after="0" w:line="240" w:lineRule="auto"/>
        <w:rPr>
          <w:rFonts w:ascii="Times New Roman" w:hAnsi="Times New Roman" w:cs="Times New Roman"/>
          <w:bCs/>
          <w:lang w:val="lt-LT"/>
        </w:rPr>
      </w:pPr>
      <w:bookmarkStart w:id="17" w:name="_Toc129243135"/>
      <w:bookmarkStart w:id="18" w:name="_Toc129243260"/>
    </w:p>
    <w:p w14:paraId="6C28FB78" w14:textId="77777777" w:rsidR="00F35307" w:rsidRPr="006913B3" w:rsidRDefault="00F35307" w:rsidP="00F35307">
      <w:pPr>
        <w:spacing w:after="0" w:line="240" w:lineRule="auto"/>
        <w:rPr>
          <w:rFonts w:ascii="Times New Roman" w:hAnsi="Times New Roman" w:cs="Times New Roman"/>
          <w:bCs/>
          <w:lang w:val="lt-LT"/>
        </w:rPr>
      </w:pPr>
    </w:p>
    <w:p w14:paraId="7B442061" w14:textId="77777777" w:rsidR="00F35307" w:rsidRPr="006913B3" w:rsidRDefault="00F35307" w:rsidP="00F35307">
      <w:pPr>
        <w:spacing w:after="0" w:line="240" w:lineRule="auto"/>
        <w:rPr>
          <w:rFonts w:ascii="Times New Roman" w:hAnsi="Times New Roman" w:cs="Times New Roman"/>
          <w:bCs/>
          <w:lang w:val="lt-LT"/>
        </w:rPr>
      </w:pPr>
    </w:p>
    <w:p w14:paraId="7F9B17C1" w14:textId="77777777" w:rsidR="00F35307" w:rsidRPr="006913B3" w:rsidRDefault="00F35307" w:rsidP="00F35307">
      <w:pPr>
        <w:spacing w:after="0" w:line="240" w:lineRule="auto"/>
        <w:rPr>
          <w:rFonts w:ascii="Times New Roman" w:hAnsi="Times New Roman" w:cs="Times New Roman"/>
          <w:bCs/>
          <w:lang w:val="lt-LT"/>
        </w:rPr>
      </w:pPr>
    </w:p>
    <w:p w14:paraId="7BEB4451" w14:textId="77777777" w:rsidR="00F35307" w:rsidRPr="006913B3" w:rsidRDefault="00F35307" w:rsidP="00F35307">
      <w:pPr>
        <w:spacing w:after="0" w:line="240" w:lineRule="auto"/>
        <w:rPr>
          <w:rFonts w:ascii="Times New Roman" w:hAnsi="Times New Roman" w:cs="Times New Roman"/>
          <w:bCs/>
          <w:lang w:val="lt-LT"/>
        </w:rPr>
      </w:pPr>
    </w:p>
    <w:p w14:paraId="0BA8C559" w14:textId="77777777" w:rsidR="00F35307" w:rsidRPr="006913B3" w:rsidRDefault="00F35307" w:rsidP="00F35307">
      <w:pPr>
        <w:spacing w:after="0" w:line="240" w:lineRule="auto"/>
        <w:rPr>
          <w:rFonts w:ascii="Times New Roman" w:hAnsi="Times New Roman" w:cs="Times New Roman"/>
          <w:bCs/>
          <w:lang w:val="lt-LT"/>
        </w:rPr>
      </w:pPr>
    </w:p>
    <w:p w14:paraId="64A7ACCA" w14:textId="77777777" w:rsidR="00F35307" w:rsidRPr="006913B3" w:rsidRDefault="00F35307" w:rsidP="00F35307">
      <w:pPr>
        <w:spacing w:after="0" w:line="240" w:lineRule="auto"/>
        <w:rPr>
          <w:rFonts w:ascii="Times New Roman" w:hAnsi="Times New Roman" w:cs="Times New Roman"/>
          <w:bCs/>
          <w:lang w:val="lt-LT"/>
        </w:rPr>
      </w:pPr>
    </w:p>
    <w:p w14:paraId="0F9CA9D6" w14:textId="77777777" w:rsidR="00F35307" w:rsidRPr="006913B3" w:rsidRDefault="00F35307" w:rsidP="00F35307">
      <w:pPr>
        <w:spacing w:after="0" w:line="240" w:lineRule="auto"/>
        <w:rPr>
          <w:rFonts w:ascii="Times New Roman" w:hAnsi="Times New Roman" w:cs="Times New Roman"/>
          <w:bCs/>
          <w:lang w:val="lt-LT"/>
        </w:rPr>
      </w:pPr>
    </w:p>
    <w:p w14:paraId="082C322A" w14:textId="77777777" w:rsidR="00F35307" w:rsidRPr="006913B3" w:rsidRDefault="00F35307" w:rsidP="00F35307">
      <w:pPr>
        <w:spacing w:after="0" w:line="240" w:lineRule="auto"/>
        <w:rPr>
          <w:rFonts w:ascii="Times New Roman" w:hAnsi="Times New Roman" w:cs="Times New Roman"/>
          <w:bCs/>
          <w:lang w:val="lt-LT"/>
        </w:rPr>
      </w:pPr>
    </w:p>
    <w:p w14:paraId="228D2A4F" w14:textId="77777777" w:rsidR="00F35307" w:rsidRPr="006913B3" w:rsidRDefault="00F35307" w:rsidP="00F35307">
      <w:pPr>
        <w:spacing w:after="0" w:line="240" w:lineRule="auto"/>
        <w:rPr>
          <w:rFonts w:ascii="Times New Roman" w:hAnsi="Times New Roman" w:cs="Times New Roman"/>
          <w:bCs/>
          <w:lang w:val="lt-LT"/>
        </w:rPr>
      </w:pPr>
    </w:p>
    <w:p w14:paraId="1C9CE341" w14:textId="77777777" w:rsidR="00F35307" w:rsidRPr="006913B3" w:rsidRDefault="00F35307" w:rsidP="00F35307">
      <w:pPr>
        <w:spacing w:after="0" w:line="240" w:lineRule="auto"/>
        <w:rPr>
          <w:rFonts w:ascii="Times New Roman" w:hAnsi="Times New Roman" w:cs="Times New Roman"/>
          <w:bCs/>
          <w:lang w:val="lt-LT"/>
        </w:rPr>
      </w:pPr>
    </w:p>
    <w:p w14:paraId="49C70430" w14:textId="77777777" w:rsidR="00F35307" w:rsidRPr="006913B3" w:rsidRDefault="00F35307" w:rsidP="00F35307">
      <w:pPr>
        <w:spacing w:after="0" w:line="240" w:lineRule="auto"/>
        <w:rPr>
          <w:rFonts w:ascii="Times New Roman" w:hAnsi="Times New Roman" w:cs="Times New Roman"/>
          <w:bCs/>
          <w:lang w:val="lt-LT"/>
        </w:rPr>
      </w:pPr>
    </w:p>
    <w:p w14:paraId="72F87B87" w14:textId="77777777" w:rsidR="00F35307" w:rsidRPr="006913B3" w:rsidRDefault="00F35307" w:rsidP="00F35307">
      <w:pPr>
        <w:spacing w:after="0" w:line="240" w:lineRule="auto"/>
        <w:rPr>
          <w:rFonts w:ascii="Times New Roman" w:hAnsi="Times New Roman" w:cs="Times New Roman"/>
          <w:bCs/>
          <w:lang w:val="lt-LT"/>
        </w:rPr>
      </w:pPr>
    </w:p>
    <w:p w14:paraId="41A7DEEE" w14:textId="77777777" w:rsidR="00F35307" w:rsidRPr="006913B3" w:rsidRDefault="00F35307" w:rsidP="00F35307">
      <w:pPr>
        <w:spacing w:after="0" w:line="240" w:lineRule="auto"/>
        <w:rPr>
          <w:rFonts w:ascii="Times New Roman" w:hAnsi="Times New Roman" w:cs="Times New Roman"/>
          <w:bCs/>
          <w:lang w:val="lt-LT"/>
        </w:rPr>
      </w:pPr>
    </w:p>
    <w:p w14:paraId="60203816" w14:textId="77777777" w:rsidR="00F35307" w:rsidRPr="006913B3" w:rsidRDefault="00F35307" w:rsidP="00F35307">
      <w:pPr>
        <w:spacing w:after="0" w:line="240" w:lineRule="auto"/>
        <w:rPr>
          <w:rFonts w:ascii="Times New Roman" w:hAnsi="Times New Roman" w:cs="Times New Roman"/>
          <w:bCs/>
          <w:lang w:val="lt-LT"/>
        </w:rPr>
      </w:pPr>
    </w:p>
    <w:p w14:paraId="4F1485D9" w14:textId="77777777" w:rsidR="00F35307" w:rsidRPr="006913B3" w:rsidRDefault="00F35307" w:rsidP="00F35307">
      <w:pPr>
        <w:spacing w:after="0" w:line="240" w:lineRule="auto"/>
        <w:rPr>
          <w:rFonts w:ascii="Times New Roman" w:hAnsi="Times New Roman" w:cs="Times New Roman"/>
          <w:bCs/>
          <w:lang w:val="lt-LT"/>
        </w:rPr>
      </w:pPr>
    </w:p>
    <w:p w14:paraId="615FB836" w14:textId="77777777" w:rsidR="00F35307" w:rsidRPr="006913B3" w:rsidRDefault="00F35307" w:rsidP="00F35307">
      <w:pPr>
        <w:spacing w:after="0" w:line="240" w:lineRule="auto"/>
        <w:rPr>
          <w:rFonts w:ascii="Times New Roman" w:hAnsi="Times New Roman" w:cs="Times New Roman"/>
          <w:bCs/>
          <w:lang w:val="lt-LT"/>
        </w:rPr>
      </w:pPr>
    </w:p>
    <w:p w14:paraId="302ADC6A" w14:textId="77777777" w:rsidR="00F35307" w:rsidRPr="006913B3" w:rsidRDefault="00F35307" w:rsidP="00F35307">
      <w:pPr>
        <w:spacing w:after="0" w:line="240" w:lineRule="auto"/>
        <w:rPr>
          <w:rFonts w:ascii="Times New Roman" w:hAnsi="Times New Roman" w:cs="Times New Roman"/>
          <w:bCs/>
          <w:lang w:val="lt-LT"/>
        </w:rPr>
      </w:pPr>
    </w:p>
    <w:p w14:paraId="77569E74" w14:textId="77777777" w:rsidR="00F35307" w:rsidRPr="006913B3" w:rsidRDefault="00F35307" w:rsidP="00F35307">
      <w:pPr>
        <w:spacing w:after="0" w:line="240" w:lineRule="auto"/>
        <w:rPr>
          <w:rFonts w:ascii="Times New Roman" w:hAnsi="Times New Roman" w:cs="Times New Roman"/>
          <w:bCs/>
          <w:lang w:val="lt-LT"/>
        </w:rPr>
      </w:pPr>
    </w:p>
    <w:p w14:paraId="5109C113" w14:textId="77777777" w:rsidR="00F35307" w:rsidRPr="006913B3" w:rsidRDefault="00F35307" w:rsidP="00F35307">
      <w:pPr>
        <w:spacing w:after="0" w:line="240" w:lineRule="auto"/>
        <w:rPr>
          <w:rFonts w:ascii="Times New Roman" w:hAnsi="Times New Roman" w:cs="Times New Roman"/>
          <w:bCs/>
          <w:lang w:val="lt-LT"/>
        </w:rPr>
      </w:pPr>
    </w:p>
    <w:p w14:paraId="7E40D655" w14:textId="77777777" w:rsidR="00F35307" w:rsidRPr="006913B3" w:rsidRDefault="00F35307" w:rsidP="00F35307">
      <w:pPr>
        <w:spacing w:after="0" w:line="240" w:lineRule="auto"/>
        <w:rPr>
          <w:rFonts w:ascii="Times New Roman" w:hAnsi="Times New Roman" w:cs="Times New Roman"/>
          <w:bCs/>
          <w:lang w:val="lt-LT"/>
        </w:rPr>
      </w:pPr>
    </w:p>
    <w:p w14:paraId="186B7251" w14:textId="77777777" w:rsidR="00F35307" w:rsidRPr="006913B3" w:rsidRDefault="00F35307" w:rsidP="00F35307">
      <w:pPr>
        <w:spacing w:after="0" w:line="240" w:lineRule="auto"/>
        <w:rPr>
          <w:rFonts w:ascii="Times New Roman" w:hAnsi="Times New Roman" w:cs="Times New Roman"/>
          <w:bCs/>
          <w:lang w:val="lt-LT"/>
        </w:rPr>
      </w:pPr>
    </w:p>
    <w:p w14:paraId="6D0D5594" w14:textId="77777777" w:rsidR="00F35307" w:rsidRDefault="00757AC4" w:rsidP="00F35307">
      <w:pPr>
        <w:spacing w:after="0" w:line="240" w:lineRule="auto"/>
        <w:jc w:val="center"/>
        <w:rPr>
          <w:rFonts w:ascii="Times New Roman" w:hAnsi="Times New Roman" w:cs="Times New Roman"/>
          <w:b/>
          <w:bCs/>
          <w:lang w:val="lt-LT"/>
        </w:rPr>
      </w:pPr>
      <w:r w:rsidRPr="00632B28">
        <w:rPr>
          <w:rFonts w:ascii="Times New Roman" w:hAnsi="Times New Roman" w:cs="Times New Roman"/>
          <w:b/>
          <w:bCs/>
          <w:lang w:val="lt-LT"/>
        </w:rPr>
        <w:t>A. ŽENKLINIMAS</w:t>
      </w:r>
      <w:bookmarkEnd w:id="17"/>
      <w:bookmarkEnd w:id="18"/>
    </w:p>
    <w:p w14:paraId="33990BE6" w14:textId="77777777" w:rsidR="00F35307" w:rsidRPr="006913B3" w:rsidRDefault="00757AC4" w:rsidP="00F35307">
      <w:pPr>
        <w:spacing w:after="0" w:line="240" w:lineRule="auto"/>
        <w:rPr>
          <w:rFonts w:ascii="Times New Roman" w:hAnsi="Times New Roman" w:cs="Times New Roman"/>
          <w:bCs/>
          <w:lang w:val="lt-LT"/>
        </w:rPr>
      </w:pPr>
      <w:r w:rsidRPr="00632B28">
        <w:rPr>
          <w:rFonts w:ascii="Times New Roman" w:hAnsi="Times New Roman" w:cs="Times New Roman"/>
          <w:b/>
          <w:bCs/>
          <w:lang w:val="lt-LT"/>
        </w:rPr>
        <w:br w:type="page"/>
      </w:r>
    </w:p>
    <w:p w14:paraId="116A3739" w14:textId="77777777" w:rsidR="00F35307" w:rsidRDefault="00757AC4"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632B28">
        <w:rPr>
          <w:rFonts w:ascii="Times New Roman" w:hAnsi="Times New Roman" w:cs="Times New Roman"/>
          <w:b/>
          <w:bCs/>
          <w:lang w:val="lt-LT"/>
        </w:rPr>
        <w:lastRenderedPageBreak/>
        <w:t>INFORMACIJA ANT IŠORINĖS PAKUOTĖS</w:t>
      </w:r>
    </w:p>
    <w:p w14:paraId="32D52FD1" w14:textId="77777777" w:rsidR="00F35307" w:rsidRDefault="00F35307"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379841EA" w14:textId="77777777" w:rsidR="00F35307" w:rsidRDefault="00757AC4"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632B28">
        <w:rPr>
          <w:rFonts w:ascii="Times New Roman" w:hAnsi="Times New Roman" w:cs="Times New Roman"/>
          <w:b/>
          <w:bCs/>
          <w:lang w:val="lt-LT"/>
        </w:rPr>
        <w:t>Kartono dėžutė</w:t>
      </w:r>
      <w:r>
        <w:rPr>
          <w:rFonts w:ascii="Times New Roman" w:hAnsi="Times New Roman" w:cs="Times New Roman"/>
          <w:b/>
          <w:bCs/>
          <w:lang w:val="lt-LT"/>
        </w:rPr>
        <w:t xml:space="preserve"> (viena pakuotė)</w:t>
      </w:r>
    </w:p>
    <w:p w14:paraId="67257171" w14:textId="77777777" w:rsidR="00F35307" w:rsidRDefault="00F35307" w:rsidP="00F35307">
      <w:pPr>
        <w:keepNext/>
        <w:spacing w:after="0" w:line="240" w:lineRule="auto"/>
        <w:rPr>
          <w:rFonts w:ascii="Times New Roman" w:hAnsi="Times New Roman" w:cs="Times New Roman"/>
          <w:lang w:val="lt-LT"/>
        </w:rPr>
      </w:pPr>
    </w:p>
    <w:p w14:paraId="227DE82D" w14:textId="77777777" w:rsidR="00F35307" w:rsidRDefault="00F35307" w:rsidP="00F35307">
      <w:pPr>
        <w:keepNext/>
        <w:spacing w:after="0" w:line="240" w:lineRule="auto"/>
        <w:rPr>
          <w:rFonts w:ascii="Times New Roman" w:hAnsi="Times New Roman" w:cs="Times New Roman"/>
          <w:lang w:val="lt-LT"/>
        </w:rPr>
      </w:pPr>
    </w:p>
    <w:p w14:paraId="5340BDF2"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w:t>
      </w:r>
      <w:r w:rsidRPr="004804B7">
        <w:rPr>
          <w:rFonts w:ascii="Times New Roman" w:hAnsi="Times New Roman" w:cs="Times New Roman"/>
          <w:b/>
          <w:bCs/>
          <w:lang w:val="lt-LT"/>
        </w:rPr>
        <w:tab/>
        <w:t>VAISTINIO PREPARATO PAVADINIMAS</w:t>
      </w:r>
    </w:p>
    <w:p w14:paraId="75C3BE35" w14:textId="77777777" w:rsidR="00F35307" w:rsidRDefault="00F35307" w:rsidP="00F35307">
      <w:pPr>
        <w:keepNext/>
        <w:spacing w:after="0" w:line="240" w:lineRule="auto"/>
        <w:rPr>
          <w:rFonts w:ascii="Times New Roman" w:hAnsi="Times New Roman" w:cs="Times New Roman"/>
          <w:lang w:val="lt-LT"/>
        </w:rPr>
      </w:pPr>
    </w:p>
    <w:p w14:paraId="7164FA87" w14:textId="77777777" w:rsidR="00F35307" w:rsidRDefault="00757AC4" w:rsidP="00F35307">
      <w:pPr>
        <w:spacing w:after="0" w:line="240" w:lineRule="auto"/>
        <w:rPr>
          <w:rFonts w:ascii="Times New Roman" w:hAnsi="Times New Roman" w:cs="Times New Roman"/>
          <w:lang w:val="lt-LT"/>
        </w:rPr>
      </w:pPr>
      <w:r w:rsidRPr="006913B3">
        <w:rPr>
          <w:rFonts w:ascii="Times New Roman" w:hAnsi="Times New Roman" w:cs="Times New Roman"/>
          <w:lang w:val="lt-LT"/>
        </w:rPr>
        <w:t>RISPOLEPT C</w:t>
      </w:r>
      <w:r>
        <w:rPr>
          <w:rFonts w:ascii="Times New Roman" w:hAnsi="Times New Roman" w:cs="Times New Roman"/>
          <w:lang w:val="lt-LT"/>
        </w:rPr>
        <w:t>ONSTA</w:t>
      </w:r>
      <w:r w:rsidRPr="00FB3E10">
        <w:rPr>
          <w:rFonts w:ascii="Times New Roman" w:hAnsi="Times New Roman" w:cs="Times New Roman"/>
          <w:lang w:val="lt-LT"/>
        </w:rPr>
        <w:t xml:space="preserve"> 25 mg milteliai ir tirpiklis pailginto atpalaidavimo injekcinei suspensijai</w:t>
      </w:r>
    </w:p>
    <w:p w14:paraId="49EBEFE0" w14:textId="77777777" w:rsidR="00F35307" w:rsidRDefault="00F35307" w:rsidP="00F35307">
      <w:pPr>
        <w:spacing w:after="0" w:line="240" w:lineRule="auto"/>
        <w:rPr>
          <w:rFonts w:ascii="Times New Roman" w:hAnsi="Times New Roman" w:cs="Times New Roman"/>
          <w:lang w:val="lt-LT"/>
        </w:rPr>
      </w:pPr>
    </w:p>
    <w:p w14:paraId="7B5E2E53" w14:textId="77777777" w:rsidR="00F35307" w:rsidRPr="00757AC4" w:rsidRDefault="00757AC4" w:rsidP="00F35307">
      <w:pPr>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RISPOLEPT CONSTA 37,5 mg milteliai ir tirpiklis pailginto atpalaidavimo injekcinei suspensijai</w:t>
      </w:r>
    </w:p>
    <w:p w14:paraId="67243111" w14:textId="77777777" w:rsidR="00F35307" w:rsidRPr="00757AC4" w:rsidRDefault="00F35307" w:rsidP="00F35307">
      <w:pPr>
        <w:spacing w:after="0" w:line="240" w:lineRule="auto"/>
        <w:rPr>
          <w:rFonts w:ascii="Times New Roman" w:hAnsi="Times New Roman" w:cs="Times New Roman"/>
          <w:highlight w:val="lightGray"/>
          <w:lang w:val="lt-LT"/>
        </w:rPr>
      </w:pPr>
    </w:p>
    <w:p w14:paraId="727B5062"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RISPOLEPT CONSTA 50 mg milteliai ir tirpiklis pailginto atpalaidavimo injekcinei suspensijai</w:t>
      </w:r>
    </w:p>
    <w:p w14:paraId="7FC7BF6D" w14:textId="77777777" w:rsidR="00F35307" w:rsidRDefault="00F35307" w:rsidP="00F35307">
      <w:pPr>
        <w:spacing w:after="0" w:line="240" w:lineRule="auto"/>
        <w:rPr>
          <w:rFonts w:ascii="Times New Roman" w:hAnsi="Times New Roman" w:cs="Times New Roman"/>
          <w:lang w:val="lt-LT"/>
        </w:rPr>
      </w:pPr>
    </w:p>
    <w:p w14:paraId="2D07B44E"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r</w:t>
      </w:r>
      <w:r w:rsidRPr="00632B28">
        <w:rPr>
          <w:rFonts w:ascii="Times New Roman" w:hAnsi="Times New Roman" w:cs="Times New Roman"/>
          <w:lang w:val="lt-LT"/>
        </w:rPr>
        <w:t>isperidonum</w:t>
      </w:r>
    </w:p>
    <w:p w14:paraId="1B9CE9FB" w14:textId="77777777" w:rsidR="00F35307" w:rsidRDefault="00F35307" w:rsidP="00F35307">
      <w:pPr>
        <w:spacing w:after="0" w:line="240" w:lineRule="auto"/>
        <w:rPr>
          <w:rFonts w:ascii="Times New Roman" w:hAnsi="Times New Roman" w:cs="Times New Roman"/>
          <w:lang w:val="lt-LT"/>
        </w:rPr>
      </w:pPr>
    </w:p>
    <w:p w14:paraId="6DC90D42" w14:textId="77777777" w:rsidR="00F35307" w:rsidRDefault="00F35307" w:rsidP="00F35307">
      <w:pPr>
        <w:spacing w:after="0" w:line="240" w:lineRule="auto"/>
        <w:rPr>
          <w:rFonts w:ascii="Times New Roman" w:hAnsi="Times New Roman" w:cs="Times New Roman"/>
          <w:lang w:val="lt-LT"/>
        </w:rPr>
      </w:pPr>
    </w:p>
    <w:p w14:paraId="550E9D54"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FE64CF">
        <w:rPr>
          <w:rFonts w:ascii="Times New Roman" w:hAnsi="Times New Roman" w:cs="Times New Roman"/>
          <w:b/>
          <w:bCs/>
          <w:lang w:val="lt-LT"/>
        </w:rPr>
        <w:t>2.</w:t>
      </w:r>
      <w:r w:rsidRPr="00FE64CF">
        <w:rPr>
          <w:rFonts w:ascii="Times New Roman" w:hAnsi="Times New Roman" w:cs="Times New Roman"/>
          <w:b/>
          <w:bCs/>
          <w:lang w:val="lt-LT"/>
        </w:rPr>
        <w:tab/>
      </w:r>
      <w:r w:rsidRPr="006913B3">
        <w:rPr>
          <w:rFonts w:ascii="Times New Roman" w:hAnsi="Times New Roman" w:cs="Times New Roman"/>
          <w:b/>
          <w:bCs/>
          <w:lang w:val="lt-LT"/>
        </w:rPr>
        <w:t>VEIKLIOJI (-IOS) MEDŽIAGA (-OS) IR JOS (-Ų) KIEKIS (-IAI)</w:t>
      </w:r>
    </w:p>
    <w:p w14:paraId="2CB67F33" w14:textId="77777777" w:rsidR="00F35307" w:rsidRDefault="00F35307" w:rsidP="00F35307">
      <w:pPr>
        <w:keepNext/>
        <w:spacing w:after="0" w:line="240" w:lineRule="auto"/>
        <w:rPr>
          <w:rFonts w:ascii="Times New Roman" w:hAnsi="Times New Roman" w:cs="Times New Roman"/>
          <w:lang w:val="lt-LT"/>
        </w:rPr>
      </w:pPr>
    </w:p>
    <w:p w14:paraId="703A9FA4"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1 flakone yra 25 mg risperidono.</w:t>
      </w:r>
    </w:p>
    <w:p w14:paraId="140B47CC" w14:textId="77777777" w:rsidR="00F35307" w:rsidRPr="00757AC4" w:rsidRDefault="00757AC4" w:rsidP="00F35307">
      <w:pPr>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1 flakone yra 37,5 mg risperidono.</w:t>
      </w:r>
    </w:p>
    <w:p w14:paraId="0FCE2245" w14:textId="77777777" w:rsidR="00F35307" w:rsidRPr="00632B28"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1 flakone yra 50 mg risperidono.</w:t>
      </w:r>
    </w:p>
    <w:p w14:paraId="72057DA4" w14:textId="77777777" w:rsidR="00F35307" w:rsidRPr="00632B28" w:rsidRDefault="00F35307" w:rsidP="00F35307">
      <w:pPr>
        <w:spacing w:after="0" w:line="240" w:lineRule="auto"/>
        <w:rPr>
          <w:rFonts w:ascii="Times New Roman" w:hAnsi="Times New Roman" w:cs="Times New Roman"/>
          <w:lang w:val="lt-LT"/>
        </w:rPr>
      </w:pPr>
    </w:p>
    <w:p w14:paraId="57B1EED8" w14:textId="77777777" w:rsidR="00F35307" w:rsidRDefault="00F35307" w:rsidP="00F35307">
      <w:pPr>
        <w:spacing w:after="0" w:line="240" w:lineRule="auto"/>
        <w:rPr>
          <w:rFonts w:ascii="Times New Roman" w:hAnsi="Times New Roman" w:cs="Times New Roman"/>
          <w:lang w:val="lt-LT"/>
        </w:rPr>
      </w:pPr>
    </w:p>
    <w:p w14:paraId="6024AE75"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3.</w:t>
      </w:r>
      <w:r w:rsidRPr="004804B7">
        <w:rPr>
          <w:rFonts w:ascii="Times New Roman" w:hAnsi="Times New Roman" w:cs="Times New Roman"/>
          <w:b/>
          <w:bCs/>
          <w:lang w:val="lt-LT"/>
        </w:rPr>
        <w:tab/>
        <w:t>PAGALBINIŲ MEDŽIAGŲ SĄRAŠAS</w:t>
      </w:r>
    </w:p>
    <w:p w14:paraId="7A459E1C" w14:textId="77777777" w:rsidR="00F35307" w:rsidRDefault="00F35307" w:rsidP="00F35307">
      <w:pPr>
        <w:keepNext/>
        <w:spacing w:after="0" w:line="240" w:lineRule="auto"/>
        <w:rPr>
          <w:rFonts w:ascii="Times New Roman" w:hAnsi="Times New Roman" w:cs="Times New Roman"/>
          <w:lang w:val="lt-LT"/>
        </w:rPr>
      </w:pPr>
    </w:p>
    <w:p w14:paraId="5BCF8FAE" w14:textId="77777777" w:rsidR="00F35307" w:rsidRDefault="00757AC4" w:rsidP="00F35307">
      <w:pPr>
        <w:spacing w:after="0" w:line="240" w:lineRule="auto"/>
        <w:rPr>
          <w:rFonts w:ascii="Times New Roman" w:hAnsi="Times New Roman" w:cs="Times New Roman"/>
          <w:lang w:val="lt-LT"/>
        </w:rPr>
      </w:pPr>
      <w:r w:rsidRPr="00875A18">
        <w:rPr>
          <w:rFonts w:ascii="Times New Roman" w:hAnsi="Times New Roman" w:cs="Times New Roman"/>
          <w:lang w:val="lt-LT"/>
        </w:rPr>
        <w:t>Milteliai</w:t>
      </w:r>
      <w:r w:rsidRPr="00FB3E10">
        <w:rPr>
          <w:rFonts w:ascii="Times New Roman" w:hAnsi="Times New Roman" w:cs="Times New Roman"/>
          <w:lang w:val="lt-LT"/>
        </w:rPr>
        <w:t xml:space="preserve">: </w:t>
      </w:r>
      <w:r w:rsidRPr="006913B3">
        <w:rPr>
          <w:rFonts w:ascii="Times New Roman" w:hAnsi="Times New Roman" w:cs="Times New Roman"/>
          <w:lang w:val="lt-LT" w:eastAsia="lt-LT"/>
        </w:rPr>
        <w:t>poli-(d, l-laktido koglikolidas)</w:t>
      </w:r>
      <w:r w:rsidRPr="00875A18">
        <w:rPr>
          <w:rFonts w:ascii="Times New Roman" w:hAnsi="Times New Roman" w:cs="Times New Roman"/>
          <w:lang w:val="lt-LT"/>
        </w:rPr>
        <w:t>.</w:t>
      </w:r>
    </w:p>
    <w:p w14:paraId="44C7FBA0" w14:textId="77777777" w:rsidR="00F35307" w:rsidRDefault="00F35307" w:rsidP="00F35307">
      <w:pPr>
        <w:spacing w:after="0" w:line="240" w:lineRule="auto"/>
        <w:rPr>
          <w:rFonts w:ascii="Times New Roman" w:hAnsi="Times New Roman" w:cs="Times New Roman"/>
          <w:lang w:val="lt-LT"/>
        </w:rPr>
      </w:pPr>
    </w:p>
    <w:p w14:paraId="470CF4CD" w14:textId="77777777" w:rsidR="00F35307" w:rsidRPr="00875A18" w:rsidRDefault="00757AC4" w:rsidP="00F35307">
      <w:pPr>
        <w:spacing w:after="0" w:line="240" w:lineRule="auto"/>
        <w:rPr>
          <w:rFonts w:ascii="Times New Roman" w:hAnsi="Times New Roman" w:cs="Times New Roman"/>
          <w:lang w:val="lt-LT"/>
        </w:rPr>
      </w:pPr>
      <w:r w:rsidRPr="006913B3">
        <w:rPr>
          <w:rFonts w:ascii="Times New Roman" w:hAnsi="Times New Roman" w:cs="Times New Roman"/>
          <w:lang w:val="lt-LT"/>
        </w:rPr>
        <w:t>Tirpiklis: polisorbatas 20, karmeliozės natrio druska, dinatrio-vandenilio fosfatas dihidratas, bevandenė citrinų rūgštis, natrio chloridas, natrio hidroksidas</w:t>
      </w:r>
      <w:r>
        <w:rPr>
          <w:rFonts w:ascii="Times New Roman" w:hAnsi="Times New Roman" w:cs="Times New Roman"/>
          <w:lang w:val="lt-LT"/>
        </w:rPr>
        <w:t>,</w:t>
      </w:r>
      <w:r w:rsidRPr="006913B3">
        <w:rPr>
          <w:rFonts w:ascii="Times New Roman" w:hAnsi="Times New Roman" w:cs="Times New Roman"/>
          <w:lang w:val="lt-LT"/>
        </w:rPr>
        <w:t xml:space="preserve"> injekcinis vanduo.</w:t>
      </w:r>
    </w:p>
    <w:p w14:paraId="571847D8" w14:textId="77777777" w:rsidR="00F35307" w:rsidRDefault="00F35307" w:rsidP="00F35307">
      <w:pPr>
        <w:spacing w:after="0" w:line="240" w:lineRule="auto"/>
        <w:rPr>
          <w:rFonts w:ascii="Times New Roman" w:hAnsi="Times New Roman" w:cs="Times New Roman"/>
          <w:noProof/>
          <w:lang w:val="lt-LT"/>
        </w:rPr>
      </w:pPr>
    </w:p>
    <w:p w14:paraId="59890E79" w14:textId="77777777" w:rsidR="00F35307" w:rsidRPr="00875A18" w:rsidRDefault="00757AC4" w:rsidP="00F35307">
      <w:pPr>
        <w:spacing w:after="0" w:line="240" w:lineRule="auto"/>
        <w:rPr>
          <w:rFonts w:ascii="Times New Roman" w:hAnsi="Times New Roman" w:cs="Times New Roman"/>
          <w:lang w:val="lt-LT"/>
        </w:rPr>
      </w:pPr>
      <w:r>
        <w:rPr>
          <w:rFonts w:ascii="Times New Roman" w:hAnsi="Times New Roman" w:cs="Times New Roman"/>
          <w:noProof/>
          <w:lang w:val="lt-LT"/>
        </w:rPr>
        <w:t>Daugiau informacijos žr. pakuotės lapelyje.</w:t>
      </w:r>
    </w:p>
    <w:p w14:paraId="79FD0C19" w14:textId="77777777" w:rsidR="00F35307" w:rsidRDefault="00F35307" w:rsidP="00F35307">
      <w:pPr>
        <w:spacing w:after="0" w:line="240" w:lineRule="auto"/>
        <w:rPr>
          <w:rFonts w:ascii="Times New Roman" w:hAnsi="Times New Roman" w:cs="Times New Roman"/>
          <w:noProof/>
          <w:lang w:val="lt-LT"/>
        </w:rPr>
      </w:pPr>
    </w:p>
    <w:p w14:paraId="7BC61A9B" w14:textId="77777777" w:rsidR="00F35307" w:rsidRPr="00632B28" w:rsidRDefault="00F35307" w:rsidP="00F35307">
      <w:pPr>
        <w:spacing w:after="0" w:line="240" w:lineRule="auto"/>
        <w:rPr>
          <w:rFonts w:ascii="Times New Roman" w:hAnsi="Times New Roman" w:cs="Times New Roman"/>
          <w:noProof/>
          <w:lang w:val="lt-LT"/>
        </w:rPr>
      </w:pPr>
    </w:p>
    <w:p w14:paraId="79F7B281"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4.</w:t>
      </w:r>
      <w:r w:rsidRPr="004804B7">
        <w:rPr>
          <w:rFonts w:ascii="Times New Roman" w:hAnsi="Times New Roman" w:cs="Times New Roman"/>
          <w:b/>
          <w:bCs/>
          <w:lang w:val="lt-LT"/>
        </w:rPr>
        <w:tab/>
        <w:t>FARMACINĖ FORMA IR KIEKIS PAKUOTĖJE</w:t>
      </w:r>
    </w:p>
    <w:p w14:paraId="2E87E4FE" w14:textId="77777777" w:rsidR="00F35307" w:rsidRDefault="00F35307" w:rsidP="00F35307">
      <w:pPr>
        <w:keepNext/>
        <w:spacing w:after="0" w:line="240" w:lineRule="auto"/>
        <w:rPr>
          <w:rFonts w:ascii="Times New Roman" w:hAnsi="Times New Roman" w:cs="Times New Roman"/>
          <w:lang w:val="lt-LT"/>
        </w:rPr>
      </w:pPr>
    </w:p>
    <w:p w14:paraId="2E68ADEE"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Milteliai ir tirpiklis pailginto atpalaidavimo injekcinei suspensijai</w:t>
      </w:r>
    </w:p>
    <w:p w14:paraId="00E54C25" w14:textId="77777777" w:rsidR="00F35307" w:rsidRDefault="00F35307" w:rsidP="00F35307">
      <w:pPr>
        <w:spacing w:after="0" w:line="240" w:lineRule="auto"/>
        <w:rPr>
          <w:rFonts w:ascii="Times New Roman" w:hAnsi="Times New Roman" w:cs="Times New Roman"/>
          <w:kern w:val="1"/>
          <w:lang w:val="lt-LT"/>
        </w:rPr>
      </w:pPr>
    </w:p>
    <w:p w14:paraId="77A6E242" w14:textId="77777777" w:rsidR="00F35307" w:rsidRDefault="00757AC4" w:rsidP="00F35307">
      <w:pPr>
        <w:spacing w:after="0" w:line="240" w:lineRule="auto"/>
        <w:rPr>
          <w:rFonts w:ascii="Times New Roman" w:hAnsi="Times New Roman" w:cs="Times New Roman"/>
          <w:kern w:val="1"/>
          <w:lang w:val="lt-LT"/>
        </w:rPr>
      </w:pPr>
      <w:r>
        <w:rPr>
          <w:rFonts w:ascii="Times New Roman" w:hAnsi="Times New Roman" w:cs="Times New Roman"/>
          <w:lang w:val="lt-LT"/>
        </w:rPr>
        <w:t>1</w:t>
      </w:r>
      <w:r w:rsidRPr="00632B28">
        <w:rPr>
          <w:rFonts w:ascii="Times New Roman" w:hAnsi="Times New Roman" w:cs="Times New Roman"/>
          <w:kern w:val="1"/>
          <w:lang w:val="lt-LT"/>
        </w:rPr>
        <w:t xml:space="preserve"> flakonas</w:t>
      </w:r>
      <w:r w:rsidRPr="00632B28">
        <w:rPr>
          <w:rFonts w:ascii="Times New Roman" w:hAnsi="Times New Roman" w:cs="Times New Roman"/>
          <w:lang w:val="lt-LT"/>
        </w:rPr>
        <w:t xml:space="preserve"> </w:t>
      </w:r>
      <w:r>
        <w:rPr>
          <w:rFonts w:ascii="Times New Roman" w:hAnsi="Times New Roman" w:cs="Times New Roman"/>
          <w:lang w:val="lt-LT"/>
        </w:rPr>
        <w:t>(</w:t>
      </w:r>
      <w:r w:rsidRPr="00632B28">
        <w:rPr>
          <w:rFonts w:ascii="Times New Roman" w:hAnsi="Times New Roman" w:cs="Times New Roman"/>
          <w:kern w:val="1"/>
          <w:lang w:val="lt-LT"/>
        </w:rPr>
        <w:t>milteli</w:t>
      </w:r>
      <w:r>
        <w:rPr>
          <w:rFonts w:ascii="Times New Roman" w:hAnsi="Times New Roman" w:cs="Times New Roman"/>
          <w:kern w:val="1"/>
          <w:lang w:val="lt-LT"/>
        </w:rPr>
        <w:t>ų)</w:t>
      </w:r>
    </w:p>
    <w:p w14:paraId="5842EE5E" w14:textId="77777777" w:rsidR="00F35307" w:rsidRDefault="00F35307" w:rsidP="00F35307">
      <w:pPr>
        <w:spacing w:after="0" w:line="240" w:lineRule="auto"/>
        <w:rPr>
          <w:rFonts w:ascii="Times New Roman" w:hAnsi="Times New Roman" w:cs="Times New Roman"/>
          <w:lang w:val="lt-LT"/>
        </w:rPr>
      </w:pPr>
    </w:p>
    <w:p w14:paraId="1ABF8336"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1</w:t>
      </w:r>
      <w:r w:rsidRPr="00FB3E10">
        <w:rPr>
          <w:rFonts w:ascii="Times New Roman" w:hAnsi="Times New Roman" w:cs="Times New Roman"/>
          <w:lang w:val="lt-LT"/>
        </w:rPr>
        <w:t xml:space="preserve"> užpildytas švirkštas </w:t>
      </w:r>
      <w:r>
        <w:rPr>
          <w:rFonts w:ascii="Times New Roman" w:hAnsi="Times New Roman" w:cs="Times New Roman"/>
          <w:lang w:val="lt-LT"/>
        </w:rPr>
        <w:t>(jame</w:t>
      </w:r>
      <w:r w:rsidRPr="00FB3E10">
        <w:rPr>
          <w:rFonts w:ascii="Times New Roman" w:hAnsi="Times New Roman" w:cs="Times New Roman"/>
          <w:lang w:val="lt-LT"/>
        </w:rPr>
        <w:t xml:space="preserve"> yra 2 ml tirpiklio </w:t>
      </w:r>
      <w:r w:rsidRPr="006913B3">
        <w:rPr>
          <w:rFonts w:ascii="Times New Roman" w:hAnsi="Times New Roman" w:cs="Times New Roman"/>
          <w:lang w:val="lt-LT"/>
        </w:rPr>
        <w:t>RISPOLEPT C</w:t>
      </w:r>
      <w:r>
        <w:rPr>
          <w:rFonts w:ascii="Times New Roman" w:hAnsi="Times New Roman" w:cs="Times New Roman"/>
          <w:lang w:val="lt-LT"/>
        </w:rPr>
        <w:t>ONSTA)</w:t>
      </w:r>
      <w:r w:rsidRPr="006913B3">
        <w:rPr>
          <w:rFonts w:ascii="Times New Roman" w:hAnsi="Times New Roman" w:cs="Times New Roman"/>
          <w:lang w:val="lt-LT"/>
        </w:rPr>
        <w:t>.</w:t>
      </w:r>
    </w:p>
    <w:p w14:paraId="40197A25" w14:textId="77777777" w:rsidR="00F35307" w:rsidRPr="00FE64CF" w:rsidRDefault="00757AC4" w:rsidP="00F35307">
      <w:pPr>
        <w:spacing w:after="0" w:line="240" w:lineRule="auto"/>
        <w:rPr>
          <w:rFonts w:ascii="Times New Roman" w:hAnsi="Times New Roman" w:cs="Times New Roman"/>
          <w:lang w:val="lt-LT"/>
        </w:rPr>
      </w:pPr>
      <w:r w:rsidRPr="00FE64CF">
        <w:rPr>
          <w:rFonts w:ascii="Times New Roman" w:hAnsi="Times New Roman" w:cs="Times New Roman"/>
          <w:lang w:val="lt-LT"/>
        </w:rPr>
        <w:t xml:space="preserve">Vienas </w:t>
      </w:r>
      <w:r>
        <w:rPr>
          <w:rFonts w:ascii="Times New Roman" w:hAnsi="Times New Roman" w:cs="Times New Roman"/>
          <w:iCs/>
          <w:lang w:val="lt-LT"/>
        </w:rPr>
        <w:t>flakono</w:t>
      </w:r>
      <w:r w:rsidRPr="00FE64CF">
        <w:rPr>
          <w:rFonts w:ascii="Times New Roman" w:hAnsi="Times New Roman" w:cs="Times New Roman"/>
          <w:i/>
          <w:iCs/>
          <w:lang w:val="lt-LT"/>
        </w:rPr>
        <w:t xml:space="preserve"> </w:t>
      </w:r>
      <w:r w:rsidRPr="0044045D">
        <w:rPr>
          <w:rFonts w:ascii="Times New Roman" w:hAnsi="Times New Roman" w:cs="Times New Roman"/>
          <w:iCs/>
          <w:lang w:val="lt-LT"/>
        </w:rPr>
        <w:t>adapteris</w:t>
      </w:r>
      <w:r w:rsidRPr="00102B0C">
        <w:rPr>
          <w:rFonts w:ascii="Times New Roman" w:hAnsi="Times New Roman"/>
          <w:lang w:val="lt-LT"/>
        </w:rPr>
        <w:t xml:space="preserve"> </w:t>
      </w:r>
      <w:r w:rsidRPr="006913B3">
        <w:rPr>
          <w:rFonts w:ascii="Times New Roman" w:hAnsi="Times New Roman" w:cs="Times New Roman"/>
          <w:lang w:val="lt-LT"/>
        </w:rPr>
        <w:t>vaisto</w:t>
      </w:r>
      <w:r w:rsidRPr="00FE64CF">
        <w:rPr>
          <w:rFonts w:ascii="Times New Roman" w:hAnsi="Times New Roman" w:cs="Times New Roman"/>
          <w:lang w:val="lt-LT"/>
        </w:rPr>
        <w:t xml:space="preserve"> praskiedim</w:t>
      </w:r>
      <w:r>
        <w:rPr>
          <w:rFonts w:ascii="Times New Roman" w:hAnsi="Times New Roman" w:cs="Times New Roman"/>
          <w:lang w:val="lt-LT"/>
        </w:rPr>
        <w:t>ui</w:t>
      </w:r>
      <w:r w:rsidRPr="00FE64CF">
        <w:rPr>
          <w:rFonts w:ascii="Times New Roman" w:hAnsi="Times New Roman" w:cs="Times New Roman"/>
          <w:lang w:val="lt-LT"/>
        </w:rPr>
        <w:t>.</w:t>
      </w:r>
    </w:p>
    <w:p w14:paraId="2C6FBAE1" w14:textId="77777777" w:rsidR="00F35307" w:rsidRDefault="00757AC4" w:rsidP="00F35307">
      <w:pPr>
        <w:spacing w:after="0" w:line="240" w:lineRule="auto"/>
        <w:rPr>
          <w:rFonts w:ascii="Times New Roman" w:hAnsi="Times New Roman" w:cs="Times New Roman"/>
          <w:lang w:val="lt-LT"/>
        </w:rPr>
      </w:pPr>
      <w:r w:rsidRPr="00FE64CF">
        <w:rPr>
          <w:rFonts w:ascii="Times New Roman" w:hAnsi="Times New Roman" w:cs="Times New Roman"/>
          <w:lang w:val="lt-LT"/>
        </w:rPr>
        <w:t xml:space="preserve">Dvi </w:t>
      </w:r>
      <w:r w:rsidRPr="00FE64CF">
        <w:rPr>
          <w:rFonts w:ascii="Times New Roman" w:hAnsi="Times New Roman" w:cs="Times New Roman"/>
          <w:i/>
          <w:iCs/>
          <w:lang w:val="lt-LT"/>
        </w:rPr>
        <w:t>Terumo SurGuard</w:t>
      </w:r>
      <w:r w:rsidRPr="00FE64CF">
        <w:rPr>
          <w:rFonts w:ascii="Times New Roman" w:hAnsi="Times New Roman" w:cs="Times New Roman"/>
          <w:i/>
          <w:iCs/>
          <w:vertAlign w:val="superscript"/>
          <w:lang w:val="lt-LT"/>
        </w:rPr>
        <w:t>®</w:t>
      </w:r>
      <w:r w:rsidRPr="00FE64CF">
        <w:rPr>
          <w:rFonts w:ascii="Times New Roman" w:hAnsi="Times New Roman" w:cs="Times New Roman"/>
          <w:i/>
          <w:iCs/>
          <w:lang w:val="lt-LT"/>
        </w:rPr>
        <w:t>3</w:t>
      </w:r>
      <w:r w:rsidRPr="00FE64CF">
        <w:rPr>
          <w:rFonts w:ascii="Times New Roman" w:hAnsi="Times New Roman" w:cs="Times New Roman"/>
          <w:lang w:val="lt-LT"/>
        </w:rPr>
        <w:t xml:space="preserve"> adatos </w:t>
      </w:r>
      <w:r w:rsidRPr="006913B3">
        <w:rPr>
          <w:rFonts w:ascii="Times New Roman" w:hAnsi="Times New Roman" w:cs="Times New Roman"/>
          <w:lang w:val="lt-LT"/>
        </w:rPr>
        <w:t>vaistui leisti į raumenis</w:t>
      </w:r>
      <w:r w:rsidRPr="00FE64CF">
        <w:rPr>
          <w:rFonts w:ascii="Times New Roman" w:hAnsi="Times New Roman" w:cs="Times New Roman"/>
          <w:lang w:val="lt-LT"/>
        </w:rPr>
        <w:t>: viena 1 colio [0,8 mm x 25 mm] adata, skirta injekcijai į deltinį raumenį, ir</w:t>
      </w:r>
      <w:r w:rsidRPr="006913B3">
        <w:rPr>
          <w:rFonts w:ascii="Times New Roman" w:hAnsi="Times New Roman" w:cs="Times New Roman"/>
          <w:i/>
          <w:iCs/>
          <w:lang w:val="lt-LT"/>
        </w:rPr>
        <w:t xml:space="preserve"> </w:t>
      </w:r>
      <w:r w:rsidRPr="00FE64CF">
        <w:rPr>
          <w:rFonts w:ascii="Times New Roman" w:hAnsi="Times New Roman" w:cs="Times New Roman"/>
          <w:lang w:val="lt-LT"/>
        </w:rPr>
        <w:t>viena 2 colių [0,9 mm x 51 mm] adata,</w:t>
      </w:r>
      <w:r w:rsidRPr="006913B3">
        <w:rPr>
          <w:rFonts w:ascii="Times New Roman" w:hAnsi="Times New Roman" w:cs="Times New Roman"/>
          <w:lang w:val="lt-LT"/>
        </w:rPr>
        <w:t xml:space="preserve"> skirta injekcijai į sėdmens raumenį.</w:t>
      </w:r>
    </w:p>
    <w:p w14:paraId="5561109F" w14:textId="77777777" w:rsidR="00F35307" w:rsidRPr="00632B28" w:rsidRDefault="00F35307" w:rsidP="00F35307">
      <w:pPr>
        <w:spacing w:after="0" w:line="240" w:lineRule="auto"/>
        <w:rPr>
          <w:rFonts w:ascii="Times New Roman" w:hAnsi="Times New Roman" w:cs="Times New Roman"/>
          <w:lang w:val="lt-LT"/>
        </w:rPr>
      </w:pPr>
    </w:p>
    <w:p w14:paraId="07C77729" w14:textId="77777777" w:rsidR="00F35307" w:rsidRPr="00632B28" w:rsidRDefault="00F35307" w:rsidP="00F35307">
      <w:pPr>
        <w:spacing w:after="0" w:line="240" w:lineRule="auto"/>
        <w:rPr>
          <w:rFonts w:ascii="Times New Roman" w:hAnsi="Times New Roman" w:cs="Times New Roman"/>
          <w:lang w:val="lt-LT"/>
        </w:rPr>
      </w:pPr>
    </w:p>
    <w:p w14:paraId="0A3319BE"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5.</w:t>
      </w:r>
      <w:r w:rsidRPr="004804B7">
        <w:rPr>
          <w:rFonts w:ascii="Times New Roman" w:hAnsi="Times New Roman" w:cs="Times New Roman"/>
          <w:b/>
          <w:bCs/>
          <w:lang w:val="lt-LT"/>
        </w:rPr>
        <w:tab/>
        <w:t>VARTOJIMO METODAS IR BŪDAS (-AI)</w:t>
      </w:r>
    </w:p>
    <w:p w14:paraId="656F4A30" w14:textId="77777777" w:rsidR="00F35307" w:rsidRPr="006913B3" w:rsidRDefault="00F35307" w:rsidP="00F35307">
      <w:pPr>
        <w:keepNext/>
        <w:spacing w:after="0" w:line="240" w:lineRule="auto"/>
        <w:rPr>
          <w:rFonts w:ascii="Times New Roman" w:hAnsi="Times New Roman" w:cs="Times New Roman"/>
          <w:iCs/>
          <w:lang w:val="lt-LT"/>
        </w:rPr>
      </w:pPr>
    </w:p>
    <w:p w14:paraId="797E0E2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Prieš vartojimą perskaitykite pakuotės lapelį.</w:t>
      </w:r>
    </w:p>
    <w:p w14:paraId="73F275B0"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Leisti į raumenis.</w:t>
      </w:r>
    </w:p>
    <w:p w14:paraId="3799DAB2"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Turi būti skiriama kaip vienkartinė dozė.</w:t>
      </w:r>
    </w:p>
    <w:p w14:paraId="2467BEF3" w14:textId="77777777" w:rsidR="00F35307" w:rsidRPr="00632B28" w:rsidRDefault="00F35307" w:rsidP="00F35307">
      <w:pPr>
        <w:spacing w:after="0" w:line="240" w:lineRule="auto"/>
        <w:rPr>
          <w:rFonts w:ascii="Times New Roman" w:hAnsi="Times New Roman" w:cs="Times New Roman"/>
          <w:lang w:val="lt-LT"/>
        </w:rPr>
      </w:pPr>
    </w:p>
    <w:p w14:paraId="3B15336A" w14:textId="77777777" w:rsidR="00F35307" w:rsidRPr="00632B28" w:rsidRDefault="00F35307" w:rsidP="00F35307">
      <w:pPr>
        <w:spacing w:after="0" w:line="240" w:lineRule="auto"/>
        <w:rPr>
          <w:rFonts w:ascii="Times New Roman" w:hAnsi="Times New Roman" w:cs="Times New Roman"/>
          <w:lang w:val="lt-LT"/>
        </w:rPr>
      </w:pPr>
    </w:p>
    <w:p w14:paraId="376239C2" w14:textId="77777777" w:rsidR="00F35307" w:rsidRDefault="00757AC4" w:rsidP="00F35307">
      <w:pPr>
        <w:keepNext/>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lt-LT"/>
        </w:rPr>
      </w:pPr>
      <w:r w:rsidRPr="004804B7">
        <w:rPr>
          <w:rFonts w:ascii="Times New Roman" w:hAnsi="Times New Roman" w:cs="Times New Roman"/>
          <w:b/>
          <w:bCs/>
          <w:lang w:val="lt-LT"/>
        </w:rPr>
        <w:lastRenderedPageBreak/>
        <w:t>6.</w:t>
      </w:r>
      <w:r w:rsidRPr="004804B7">
        <w:rPr>
          <w:rFonts w:ascii="Times New Roman" w:hAnsi="Times New Roman" w:cs="Times New Roman"/>
          <w:b/>
          <w:bCs/>
          <w:lang w:val="lt-LT"/>
        </w:rPr>
        <w:tab/>
        <w:t xml:space="preserve">SPECIALUS ĮSPĖJIMAS, KAD VAISTINĮ PREPARATĄ BŪTINA LAIKYTI VAIKAMS </w:t>
      </w:r>
      <w:r w:rsidRPr="00632B28">
        <w:rPr>
          <w:rFonts w:ascii="Times New Roman" w:hAnsi="Times New Roman" w:cs="Times New Roman"/>
          <w:b/>
          <w:bCs/>
          <w:lang w:val="lt-LT"/>
        </w:rPr>
        <w:t>NEPASTEBIMOJE IR NEPASIEKIAMOJE VIETOJE</w:t>
      </w:r>
    </w:p>
    <w:p w14:paraId="4E4E8F8F" w14:textId="77777777" w:rsidR="00F35307" w:rsidRDefault="00F35307" w:rsidP="00F35307">
      <w:pPr>
        <w:keepNext/>
        <w:spacing w:after="0" w:line="240" w:lineRule="auto"/>
        <w:rPr>
          <w:rFonts w:ascii="Times New Roman" w:hAnsi="Times New Roman" w:cs="Times New Roman"/>
          <w:lang w:val="lt-LT"/>
        </w:rPr>
      </w:pPr>
    </w:p>
    <w:p w14:paraId="36E630C0"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Laikyti vaikams nepastebimoje ir nepasiekiamoje vietoje.</w:t>
      </w:r>
    </w:p>
    <w:p w14:paraId="37E8FA63" w14:textId="77777777" w:rsidR="00F35307" w:rsidRPr="00632B28" w:rsidRDefault="00F35307" w:rsidP="00F35307">
      <w:pPr>
        <w:spacing w:after="0" w:line="240" w:lineRule="auto"/>
        <w:rPr>
          <w:rFonts w:ascii="Times New Roman" w:hAnsi="Times New Roman" w:cs="Times New Roman"/>
          <w:lang w:val="lt-LT"/>
        </w:rPr>
      </w:pPr>
    </w:p>
    <w:p w14:paraId="7FDA6A1F" w14:textId="77777777" w:rsidR="00F35307" w:rsidRDefault="00F35307" w:rsidP="00F35307">
      <w:pPr>
        <w:spacing w:after="0" w:line="240" w:lineRule="auto"/>
        <w:rPr>
          <w:rFonts w:ascii="Times New Roman" w:hAnsi="Times New Roman" w:cs="Times New Roman"/>
          <w:lang w:val="lt-LT"/>
        </w:rPr>
      </w:pPr>
    </w:p>
    <w:p w14:paraId="7926365F"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7.</w:t>
      </w:r>
      <w:r w:rsidRPr="004804B7">
        <w:rPr>
          <w:rFonts w:ascii="Times New Roman" w:hAnsi="Times New Roman" w:cs="Times New Roman"/>
          <w:b/>
          <w:bCs/>
          <w:lang w:val="lt-LT"/>
        </w:rPr>
        <w:tab/>
        <w:t>KITAS (-I) SPECIALUS (-ŪS) ĮSPĖJIMAS (-AI) (JEI REIKIA)</w:t>
      </w:r>
    </w:p>
    <w:p w14:paraId="4A00D851" w14:textId="77777777" w:rsidR="00F35307" w:rsidRDefault="00F35307" w:rsidP="00F35307">
      <w:pPr>
        <w:keepNext/>
        <w:spacing w:after="0" w:line="240" w:lineRule="auto"/>
        <w:rPr>
          <w:rFonts w:ascii="Times New Roman" w:hAnsi="Times New Roman" w:cs="Times New Roman"/>
          <w:lang w:val="lt-LT"/>
        </w:rPr>
      </w:pPr>
    </w:p>
    <w:p w14:paraId="1D77745E" w14:textId="77777777" w:rsidR="00F35307" w:rsidRPr="00632B28" w:rsidRDefault="00F35307" w:rsidP="00F35307">
      <w:pPr>
        <w:spacing w:after="0" w:line="240" w:lineRule="auto"/>
        <w:rPr>
          <w:rFonts w:ascii="Times New Roman" w:hAnsi="Times New Roman" w:cs="Times New Roman"/>
          <w:lang w:val="lt-LT"/>
        </w:rPr>
      </w:pPr>
    </w:p>
    <w:p w14:paraId="0AB804EE"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8.</w:t>
      </w:r>
      <w:r w:rsidRPr="004804B7">
        <w:rPr>
          <w:rFonts w:ascii="Times New Roman" w:hAnsi="Times New Roman" w:cs="Times New Roman"/>
          <w:b/>
          <w:bCs/>
          <w:lang w:val="lt-LT"/>
        </w:rPr>
        <w:tab/>
        <w:t>TINKAMUMO LAIKAS</w:t>
      </w:r>
    </w:p>
    <w:p w14:paraId="50A1DC93" w14:textId="77777777" w:rsidR="00F35307" w:rsidRPr="00632B28" w:rsidRDefault="00F35307" w:rsidP="00F35307">
      <w:pPr>
        <w:keepNext/>
        <w:spacing w:after="0" w:line="240" w:lineRule="auto"/>
        <w:rPr>
          <w:rFonts w:ascii="Times New Roman" w:hAnsi="Times New Roman" w:cs="Times New Roman"/>
          <w:lang w:val="lt-LT"/>
        </w:rPr>
      </w:pPr>
    </w:p>
    <w:p w14:paraId="6C97E37E"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Tinka iki: {mm MMMM}</w:t>
      </w:r>
    </w:p>
    <w:p w14:paraId="19FF4ECA" w14:textId="77777777" w:rsidR="00F35307" w:rsidRDefault="00F35307" w:rsidP="00F35307">
      <w:pPr>
        <w:spacing w:after="0" w:line="240" w:lineRule="auto"/>
        <w:rPr>
          <w:rFonts w:ascii="Times New Roman" w:hAnsi="Times New Roman" w:cs="Times New Roman"/>
          <w:lang w:val="lt-LT"/>
        </w:rPr>
      </w:pPr>
    </w:p>
    <w:p w14:paraId="727E5227" w14:textId="77777777" w:rsidR="00F35307" w:rsidRDefault="00F35307" w:rsidP="00F35307">
      <w:pPr>
        <w:spacing w:after="0" w:line="240" w:lineRule="auto"/>
        <w:rPr>
          <w:rFonts w:ascii="Times New Roman" w:hAnsi="Times New Roman" w:cs="Times New Roman"/>
          <w:lang w:val="lt-LT"/>
        </w:rPr>
      </w:pPr>
    </w:p>
    <w:p w14:paraId="732299E7"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6913B3">
        <w:rPr>
          <w:rFonts w:ascii="Times New Roman Bold" w:hAnsi="Times New Roman Bold" w:cs="Times New Roman"/>
          <w:b/>
          <w:bCs/>
          <w:lang w:val="lt-LT"/>
        </w:rPr>
        <w:t>9.</w:t>
      </w:r>
      <w:r w:rsidRPr="006913B3">
        <w:rPr>
          <w:rFonts w:ascii="Times New Roman Bold" w:hAnsi="Times New Roman Bold" w:cs="Times New Roman"/>
          <w:b/>
          <w:bCs/>
          <w:lang w:val="lt-LT"/>
        </w:rPr>
        <w:tab/>
        <w:t xml:space="preserve">SPECIALIOS </w:t>
      </w:r>
      <w:r w:rsidRPr="004804B7">
        <w:rPr>
          <w:rFonts w:ascii="Times New Roman Bold" w:hAnsi="Times New Roman Bold" w:cs="Times New Roman"/>
          <w:b/>
          <w:bCs/>
          <w:lang w:val="lt-LT"/>
        </w:rPr>
        <w:t>LAIKYMO S</w:t>
      </w:r>
      <w:r w:rsidRPr="004804B7">
        <w:rPr>
          <w:rFonts w:ascii="Times New Roman" w:hAnsi="Times New Roman" w:cs="Times New Roman"/>
          <w:b/>
          <w:bCs/>
          <w:lang w:val="lt-LT"/>
        </w:rPr>
        <w:t>Ą</w:t>
      </w:r>
      <w:r w:rsidRPr="004804B7">
        <w:rPr>
          <w:rFonts w:ascii="Times New Roman Bold" w:hAnsi="Times New Roman Bold" w:cs="Times New Roman"/>
          <w:b/>
          <w:bCs/>
          <w:lang w:val="lt-LT"/>
        </w:rPr>
        <w:t>LYGOS</w:t>
      </w:r>
    </w:p>
    <w:p w14:paraId="117716F3" w14:textId="77777777" w:rsidR="00F35307" w:rsidRDefault="00F35307" w:rsidP="00F35307">
      <w:pPr>
        <w:keepNext/>
        <w:spacing w:after="0" w:line="240" w:lineRule="auto"/>
        <w:rPr>
          <w:rFonts w:ascii="Times New Roman" w:hAnsi="Times New Roman" w:cs="Times New Roman"/>
          <w:lang w:val="lt-LT"/>
        </w:rPr>
      </w:pPr>
    </w:p>
    <w:p w14:paraId="20B82EA3" w14:textId="77777777" w:rsidR="00F35307" w:rsidRDefault="00757AC4" w:rsidP="00F35307">
      <w:pPr>
        <w:spacing w:after="0" w:line="240" w:lineRule="auto"/>
        <w:rPr>
          <w:rFonts w:ascii="Times New Roman" w:hAnsi="Times New Roman" w:cs="Times New Roman"/>
          <w:lang w:val="lt-LT"/>
        </w:rPr>
      </w:pPr>
      <w:r w:rsidRPr="00FE64CF">
        <w:rPr>
          <w:rFonts w:ascii="Times New Roman" w:hAnsi="Times New Roman" w:cs="Times New Roman"/>
          <w:lang w:val="lt-LT"/>
        </w:rPr>
        <w:t xml:space="preserve">Visą dozės pakuotę laikyti šaldytuve (2 °C – 8 °C). Jeigu šaldytuvo nėra, pakuotę ne ilgiau kaip 7 paras prieš vartojimą galima laikyti </w:t>
      </w:r>
      <w:r w:rsidRPr="00F248CD">
        <w:rPr>
          <w:rFonts w:ascii="Times New Roman" w:hAnsi="Times New Roman" w:cs="Times New Roman"/>
          <w:lang w:val="lt-LT"/>
        </w:rPr>
        <w:t>žemesnėje</w:t>
      </w:r>
      <w:r w:rsidRPr="00FE64CF">
        <w:rPr>
          <w:rFonts w:ascii="Times New Roman" w:hAnsi="Times New Roman" w:cs="Times New Roman"/>
          <w:lang w:val="lt-LT"/>
        </w:rPr>
        <w:t xml:space="preserve"> kaip 25 °C temperatūroje. Suvartoti per 6 valandas po paruošimo (jeigu laikoma </w:t>
      </w:r>
      <w:r w:rsidRPr="006913B3">
        <w:rPr>
          <w:rFonts w:ascii="Times New Roman" w:hAnsi="Times New Roman" w:cs="Times New Roman"/>
          <w:lang w:val="lt-LT"/>
        </w:rPr>
        <w:t>25 °C ar žemesnėje</w:t>
      </w:r>
      <w:r w:rsidRPr="00FE64CF">
        <w:rPr>
          <w:rFonts w:ascii="Times New Roman" w:hAnsi="Times New Roman" w:cs="Times New Roman"/>
          <w:lang w:val="lt-LT"/>
        </w:rPr>
        <w:t xml:space="preserve"> temperatūroje).</w:t>
      </w:r>
    </w:p>
    <w:p w14:paraId="54E1EC32" w14:textId="77777777" w:rsidR="00F35307" w:rsidRDefault="00F35307" w:rsidP="00F35307">
      <w:pPr>
        <w:spacing w:after="0" w:line="240" w:lineRule="auto"/>
        <w:rPr>
          <w:rFonts w:ascii="Times New Roman" w:hAnsi="Times New Roman" w:cs="Times New Roman"/>
          <w:lang w:val="lt-LT"/>
        </w:rPr>
      </w:pPr>
    </w:p>
    <w:p w14:paraId="7A2F10D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Laikyti gamintojo pakuotėje</w:t>
      </w:r>
      <w:r>
        <w:rPr>
          <w:rFonts w:ascii="Times New Roman" w:hAnsi="Times New Roman" w:cs="Times New Roman"/>
          <w:lang w:val="lt-LT"/>
        </w:rPr>
        <w:t>, kad vaistas būtų apsaugotas nuo šviesos</w:t>
      </w:r>
      <w:r w:rsidRPr="00632B28">
        <w:rPr>
          <w:rFonts w:ascii="Times New Roman" w:hAnsi="Times New Roman" w:cs="Times New Roman"/>
          <w:lang w:val="lt-LT"/>
        </w:rPr>
        <w:t>.</w:t>
      </w:r>
    </w:p>
    <w:p w14:paraId="7AA68177" w14:textId="77777777" w:rsidR="00F35307" w:rsidRDefault="00F35307" w:rsidP="00F35307">
      <w:pPr>
        <w:spacing w:after="0" w:line="240" w:lineRule="auto"/>
        <w:rPr>
          <w:rFonts w:ascii="Times New Roman" w:hAnsi="Times New Roman" w:cs="Times New Roman"/>
          <w:lang w:val="lt-LT"/>
        </w:rPr>
      </w:pPr>
    </w:p>
    <w:p w14:paraId="60C19F40" w14:textId="77777777" w:rsidR="00F35307" w:rsidRDefault="00F35307" w:rsidP="00F35307">
      <w:pPr>
        <w:spacing w:after="0" w:line="240" w:lineRule="auto"/>
        <w:rPr>
          <w:rFonts w:ascii="Times New Roman" w:hAnsi="Times New Roman" w:cs="Times New Roman"/>
          <w:lang w:val="lt-LT"/>
        </w:rPr>
      </w:pPr>
    </w:p>
    <w:p w14:paraId="7F073F2D"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10.</w:t>
      </w:r>
      <w:r w:rsidRPr="004804B7">
        <w:rPr>
          <w:rFonts w:ascii="Times New Roman" w:hAnsi="Times New Roman" w:cs="Times New Roman"/>
          <w:b/>
          <w:bCs/>
          <w:lang w:val="lt-LT"/>
        </w:rPr>
        <w:tab/>
        <w:t xml:space="preserve">SPECIALIOS ATSARGUMO PRIEMONĖS DĖL NESUVARTOTO VAISTINIO </w:t>
      </w:r>
      <w:r w:rsidRPr="00632B28">
        <w:rPr>
          <w:rFonts w:ascii="Times New Roman" w:hAnsi="Times New Roman" w:cs="Times New Roman"/>
          <w:b/>
          <w:bCs/>
          <w:lang w:val="lt-LT"/>
        </w:rPr>
        <w:t>PREPARATO AR JO ATLIEKŲ TVARKYMO (JEI REIKIA)</w:t>
      </w:r>
    </w:p>
    <w:p w14:paraId="540F94E3" w14:textId="77777777" w:rsidR="00F35307" w:rsidRDefault="00F35307" w:rsidP="00F35307">
      <w:pPr>
        <w:keepNext/>
        <w:spacing w:after="0" w:line="240" w:lineRule="auto"/>
        <w:rPr>
          <w:rFonts w:ascii="Times New Roman" w:hAnsi="Times New Roman" w:cs="Times New Roman"/>
          <w:lang w:val="lt-LT"/>
        </w:rPr>
      </w:pPr>
    </w:p>
    <w:p w14:paraId="74CFA5E6" w14:textId="77777777" w:rsidR="00F35307" w:rsidRPr="00632B28" w:rsidRDefault="00F35307" w:rsidP="00F35307">
      <w:pPr>
        <w:spacing w:after="0" w:line="240" w:lineRule="auto"/>
        <w:rPr>
          <w:rFonts w:ascii="Times New Roman" w:hAnsi="Times New Roman" w:cs="Times New Roman"/>
          <w:lang w:val="lt-LT"/>
        </w:rPr>
      </w:pPr>
    </w:p>
    <w:p w14:paraId="5D1C55CC"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11.</w:t>
      </w:r>
      <w:r w:rsidRPr="004804B7">
        <w:rPr>
          <w:rFonts w:ascii="Times New Roman" w:hAnsi="Times New Roman" w:cs="Times New Roman"/>
          <w:b/>
          <w:bCs/>
          <w:lang w:val="lt-LT"/>
        </w:rPr>
        <w:tab/>
        <w:t>REGISTRUOTOJO</w:t>
      </w:r>
      <w:r w:rsidRPr="004804B7" w:rsidDel="00956F58">
        <w:rPr>
          <w:rFonts w:ascii="Times New Roman" w:hAnsi="Times New Roman" w:cs="Times New Roman"/>
          <w:b/>
          <w:bCs/>
          <w:lang w:val="lt-LT"/>
        </w:rPr>
        <w:t xml:space="preserve"> </w:t>
      </w:r>
      <w:r w:rsidRPr="004804B7">
        <w:rPr>
          <w:rFonts w:ascii="Times New Roman" w:hAnsi="Times New Roman" w:cs="Times New Roman"/>
          <w:b/>
          <w:bCs/>
          <w:lang w:val="lt-LT"/>
        </w:rPr>
        <w:t>PAVADINIMAS IR ADRESAS</w:t>
      </w:r>
    </w:p>
    <w:p w14:paraId="23146D05" w14:textId="77777777" w:rsidR="00F35307" w:rsidRDefault="00F35307" w:rsidP="00F35307">
      <w:pPr>
        <w:keepNext/>
        <w:spacing w:after="0" w:line="240" w:lineRule="auto"/>
        <w:rPr>
          <w:rFonts w:ascii="Times New Roman" w:hAnsi="Times New Roman" w:cs="Times New Roman"/>
          <w:lang w:val="lt-LT"/>
        </w:rPr>
      </w:pPr>
    </w:p>
    <w:p w14:paraId="61A72099"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UAB "JOHNSON &amp; JOHNSON"</w:t>
      </w:r>
    </w:p>
    <w:p w14:paraId="639A67DE"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Konstitucijos pr. 21C</w:t>
      </w:r>
    </w:p>
    <w:p w14:paraId="358FAB22"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LT-08130 Vilnius</w:t>
      </w:r>
    </w:p>
    <w:p w14:paraId="63A4F803" w14:textId="77777777" w:rsidR="00F35307" w:rsidRDefault="00757AC4" w:rsidP="00F35307">
      <w:pPr>
        <w:spacing w:after="0" w:line="240" w:lineRule="auto"/>
        <w:rPr>
          <w:rFonts w:ascii="Times New Roman" w:hAnsi="Times New Roman" w:cs="Times New Roman"/>
          <w:lang w:val="lt-LT"/>
        </w:rPr>
      </w:pPr>
      <w:r w:rsidRPr="00DF0D14">
        <w:rPr>
          <w:rFonts w:ascii="Times New Roman" w:hAnsi="Times New Roman" w:cs="Times New Roman"/>
          <w:lang w:val="lt-LT"/>
        </w:rPr>
        <w:t>Lietuva</w:t>
      </w:r>
    </w:p>
    <w:p w14:paraId="4ACB81ED" w14:textId="77777777" w:rsidR="00F35307" w:rsidRPr="00632B28" w:rsidRDefault="00F35307" w:rsidP="00F35307">
      <w:pPr>
        <w:spacing w:after="0" w:line="240" w:lineRule="auto"/>
        <w:rPr>
          <w:rFonts w:ascii="Times New Roman" w:hAnsi="Times New Roman" w:cs="Times New Roman"/>
          <w:lang w:val="lt-LT"/>
        </w:rPr>
      </w:pPr>
    </w:p>
    <w:p w14:paraId="7C443E15" w14:textId="77777777" w:rsidR="00F35307" w:rsidRPr="00632B28" w:rsidRDefault="00F35307" w:rsidP="00F35307">
      <w:pPr>
        <w:spacing w:after="0" w:line="240" w:lineRule="auto"/>
        <w:rPr>
          <w:rFonts w:ascii="Times New Roman" w:hAnsi="Times New Roman" w:cs="Times New Roman"/>
          <w:lang w:val="lt-LT"/>
        </w:rPr>
      </w:pPr>
    </w:p>
    <w:p w14:paraId="610E956D"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12.</w:t>
      </w:r>
      <w:r w:rsidRPr="004804B7">
        <w:rPr>
          <w:rFonts w:ascii="Times New Roman" w:hAnsi="Times New Roman" w:cs="Times New Roman"/>
          <w:b/>
          <w:bCs/>
          <w:lang w:val="lt-LT"/>
        </w:rPr>
        <w:tab/>
        <w:t>REGISTRACIJOS</w:t>
      </w:r>
      <w:r w:rsidRPr="004804B7" w:rsidDel="00956F58">
        <w:rPr>
          <w:rFonts w:ascii="Times New Roman" w:hAnsi="Times New Roman" w:cs="Times New Roman"/>
          <w:b/>
          <w:bCs/>
          <w:lang w:val="lt-LT"/>
        </w:rPr>
        <w:t xml:space="preserve"> </w:t>
      </w:r>
      <w:r w:rsidRPr="004804B7">
        <w:rPr>
          <w:rFonts w:ascii="Times New Roman" w:hAnsi="Times New Roman" w:cs="Times New Roman"/>
          <w:b/>
          <w:bCs/>
          <w:lang w:val="lt-LT"/>
        </w:rPr>
        <w:t>PAŽYMĖJIMO NUMERIS (-IAI)</w:t>
      </w:r>
    </w:p>
    <w:p w14:paraId="078762B9" w14:textId="77777777" w:rsidR="00F35307" w:rsidRDefault="00F35307" w:rsidP="00F35307">
      <w:pPr>
        <w:keepNext/>
        <w:spacing w:after="0" w:line="240" w:lineRule="auto"/>
        <w:rPr>
          <w:rFonts w:ascii="Times New Roman" w:hAnsi="Times New Roman" w:cs="Times New Roman"/>
          <w:lang w:val="lt-LT"/>
        </w:rPr>
      </w:pPr>
    </w:p>
    <w:p w14:paraId="6FE30ACD"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highlight w:val="lightGray"/>
          <w:lang w:val="lt-LT"/>
        </w:rPr>
        <w:t>RISPOLEPT CONSTA 25 mg –</w:t>
      </w:r>
      <w:r w:rsidRPr="00632B28">
        <w:rPr>
          <w:rFonts w:ascii="Times New Roman" w:hAnsi="Times New Roman" w:cs="Times New Roman"/>
          <w:lang w:val="lt-LT"/>
        </w:rPr>
        <w:t xml:space="preserve"> LT/1/03/3651/001</w:t>
      </w:r>
    </w:p>
    <w:p w14:paraId="74225221" w14:textId="77777777" w:rsidR="00F35307" w:rsidRPr="00757AC4" w:rsidRDefault="00757AC4" w:rsidP="00F35307">
      <w:pPr>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RISPOLEPT CONSTA 37,5 mg – LT/1/03/3651/002</w:t>
      </w:r>
    </w:p>
    <w:p w14:paraId="63B5BF56"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RISPOLEPT CONSTA 50 mg – LT/1/03/3651/003</w:t>
      </w:r>
    </w:p>
    <w:p w14:paraId="4E7A301E" w14:textId="77777777" w:rsidR="00F35307" w:rsidRDefault="00F35307" w:rsidP="00F35307">
      <w:pPr>
        <w:spacing w:after="0" w:line="240" w:lineRule="auto"/>
        <w:rPr>
          <w:rFonts w:ascii="Times New Roman" w:hAnsi="Times New Roman" w:cs="Times New Roman"/>
          <w:lang w:val="lt-LT"/>
        </w:rPr>
      </w:pPr>
    </w:p>
    <w:p w14:paraId="4094BBA0" w14:textId="77777777" w:rsidR="00F35307" w:rsidRPr="00632B28" w:rsidRDefault="00F35307" w:rsidP="00F35307">
      <w:pPr>
        <w:spacing w:after="0" w:line="240" w:lineRule="auto"/>
        <w:rPr>
          <w:rFonts w:ascii="Times New Roman" w:hAnsi="Times New Roman" w:cs="Times New Roman"/>
          <w:lang w:val="lt-LT"/>
        </w:rPr>
      </w:pPr>
    </w:p>
    <w:p w14:paraId="24EEC2F7"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13.</w:t>
      </w:r>
      <w:r w:rsidRPr="004804B7">
        <w:rPr>
          <w:rFonts w:ascii="Times New Roman" w:hAnsi="Times New Roman" w:cs="Times New Roman"/>
          <w:b/>
          <w:bCs/>
          <w:lang w:val="lt-LT"/>
        </w:rPr>
        <w:tab/>
        <w:t>SERIJOS NUMERIS</w:t>
      </w:r>
    </w:p>
    <w:p w14:paraId="76BA4F66" w14:textId="77777777" w:rsidR="00F35307" w:rsidRPr="006913B3" w:rsidRDefault="00F35307" w:rsidP="00F35307">
      <w:pPr>
        <w:keepNext/>
        <w:spacing w:after="0" w:line="240" w:lineRule="auto"/>
        <w:rPr>
          <w:rFonts w:ascii="Times New Roman" w:hAnsi="Times New Roman" w:cs="Times New Roman"/>
          <w:iCs/>
          <w:lang w:val="lt-LT"/>
        </w:rPr>
      </w:pPr>
    </w:p>
    <w:p w14:paraId="6484FBCE"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Serija</w:t>
      </w:r>
    </w:p>
    <w:p w14:paraId="5CBD027F" w14:textId="77777777" w:rsidR="00F35307" w:rsidRPr="00632B28" w:rsidRDefault="00F35307" w:rsidP="00F35307">
      <w:pPr>
        <w:spacing w:after="0" w:line="240" w:lineRule="auto"/>
        <w:rPr>
          <w:rFonts w:ascii="Times New Roman" w:hAnsi="Times New Roman" w:cs="Times New Roman"/>
          <w:lang w:val="lt-LT"/>
        </w:rPr>
      </w:pPr>
    </w:p>
    <w:p w14:paraId="5A15BB38" w14:textId="77777777" w:rsidR="00F35307" w:rsidRDefault="00F35307" w:rsidP="00F35307">
      <w:pPr>
        <w:spacing w:after="0" w:line="240" w:lineRule="auto"/>
        <w:rPr>
          <w:rFonts w:ascii="Times New Roman" w:hAnsi="Times New Roman" w:cs="Times New Roman"/>
          <w:lang w:val="lt-LT"/>
        </w:rPr>
      </w:pPr>
    </w:p>
    <w:p w14:paraId="0EBC4191"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14.</w:t>
      </w:r>
      <w:r w:rsidRPr="004804B7">
        <w:rPr>
          <w:rFonts w:ascii="Times New Roman" w:hAnsi="Times New Roman" w:cs="Times New Roman"/>
          <w:b/>
          <w:bCs/>
          <w:lang w:val="lt-LT"/>
        </w:rPr>
        <w:tab/>
        <w:t>PARDAVIMO (IŠDAVIMO) TVARKA</w:t>
      </w:r>
    </w:p>
    <w:p w14:paraId="672C1291" w14:textId="77777777" w:rsidR="00F35307" w:rsidRDefault="00F35307" w:rsidP="00F35307">
      <w:pPr>
        <w:keepNext/>
        <w:spacing w:after="0" w:line="240" w:lineRule="auto"/>
        <w:rPr>
          <w:rFonts w:ascii="Times New Roman" w:hAnsi="Times New Roman" w:cs="Times New Roman"/>
          <w:lang w:val="lt-LT"/>
        </w:rPr>
      </w:pPr>
    </w:p>
    <w:p w14:paraId="20D13C0A" w14:textId="77777777" w:rsidR="00F35307" w:rsidRDefault="00757AC4" w:rsidP="00F35307">
      <w:pPr>
        <w:spacing w:after="0" w:line="240" w:lineRule="auto"/>
        <w:rPr>
          <w:rFonts w:ascii="Times New Roman" w:hAnsi="Times New Roman" w:cs="Times New Roman"/>
          <w:lang w:val="lt-LT"/>
        </w:rPr>
      </w:pPr>
      <w:r w:rsidRPr="006913B3">
        <w:rPr>
          <w:rFonts w:ascii="Times New Roman" w:hAnsi="Times New Roman" w:cs="Times New Roman"/>
          <w:lang w:val="lt-LT"/>
        </w:rPr>
        <w:t>Receptinis vaistas</w:t>
      </w:r>
      <w:r w:rsidRPr="00FE64CF">
        <w:rPr>
          <w:rFonts w:ascii="Times New Roman" w:hAnsi="Times New Roman" w:cs="Times New Roman"/>
          <w:lang w:val="lt-LT"/>
        </w:rPr>
        <w:t>.</w:t>
      </w:r>
    </w:p>
    <w:p w14:paraId="15F90CAC" w14:textId="77777777" w:rsidR="00F35307" w:rsidRPr="00632B28" w:rsidRDefault="00F35307" w:rsidP="00F35307">
      <w:pPr>
        <w:spacing w:after="0" w:line="240" w:lineRule="auto"/>
        <w:rPr>
          <w:rFonts w:ascii="Times New Roman" w:hAnsi="Times New Roman" w:cs="Times New Roman"/>
          <w:lang w:val="lt-LT"/>
        </w:rPr>
      </w:pPr>
    </w:p>
    <w:p w14:paraId="0E67EF70" w14:textId="77777777" w:rsidR="00F35307" w:rsidRPr="00632B28" w:rsidRDefault="00F35307" w:rsidP="00F35307">
      <w:pPr>
        <w:spacing w:after="0" w:line="240" w:lineRule="auto"/>
        <w:rPr>
          <w:rFonts w:ascii="Times New Roman" w:hAnsi="Times New Roman" w:cs="Times New Roman"/>
          <w:lang w:val="lt-LT"/>
        </w:rPr>
      </w:pPr>
    </w:p>
    <w:p w14:paraId="44596411"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6913B3">
        <w:rPr>
          <w:rFonts w:ascii="Times New Roman Bold" w:hAnsi="Times New Roman Bold" w:cs="Times New Roman"/>
          <w:b/>
          <w:bCs/>
          <w:lang w:val="lt-LT"/>
        </w:rPr>
        <w:t>15.</w:t>
      </w:r>
      <w:r w:rsidRPr="006913B3">
        <w:rPr>
          <w:rFonts w:ascii="Times New Roman Bold" w:hAnsi="Times New Roman Bold" w:cs="Times New Roman"/>
          <w:b/>
          <w:bCs/>
          <w:lang w:val="lt-LT"/>
        </w:rPr>
        <w:tab/>
      </w:r>
      <w:r w:rsidRPr="004804B7">
        <w:rPr>
          <w:rFonts w:ascii="Times New Roman Bold" w:hAnsi="Times New Roman Bold" w:cs="Times New Roman"/>
          <w:b/>
          <w:bCs/>
          <w:lang w:val="lt-LT"/>
        </w:rPr>
        <w:t>VARTOJIMO INSTRUKCIJ</w:t>
      </w:r>
      <w:r w:rsidRPr="006913B3">
        <w:rPr>
          <w:rFonts w:ascii="Times New Roman Bold" w:hAnsi="Times New Roman Bold" w:cs="Times New Roman"/>
          <w:b/>
          <w:bCs/>
          <w:lang w:val="lt-LT"/>
        </w:rPr>
        <w:t>A</w:t>
      </w:r>
    </w:p>
    <w:p w14:paraId="3460CBD9" w14:textId="77777777" w:rsidR="00F35307" w:rsidRDefault="00F35307" w:rsidP="00F35307">
      <w:pPr>
        <w:keepNext/>
        <w:spacing w:after="0" w:line="240" w:lineRule="auto"/>
        <w:rPr>
          <w:rFonts w:ascii="Times New Roman" w:hAnsi="Times New Roman" w:cs="Times New Roman"/>
          <w:lang w:val="lt-LT"/>
        </w:rPr>
      </w:pPr>
    </w:p>
    <w:p w14:paraId="00791E5A" w14:textId="77777777" w:rsidR="00F35307" w:rsidRPr="00632B28" w:rsidRDefault="00F35307" w:rsidP="00F35307">
      <w:pPr>
        <w:spacing w:after="0" w:line="240" w:lineRule="auto"/>
        <w:rPr>
          <w:rFonts w:ascii="Times New Roman" w:hAnsi="Times New Roman" w:cs="Times New Roman"/>
          <w:lang w:val="lt-LT"/>
        </w:rPr>
      </w:pPr>
    </w:p>
    <w:p w14:paraId="418DFFFE"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lastRenderedPageBreak/>
        <w:t>16.</w:t>
      </w:r>
      <w:r w:rsidRPr="004804B7">
        <w:rPr>
          <w:rFonts w:ascii="Times New Roman" w:hAnsi="Times New Roman" w:cs="Times New Roman"/>
          <w:b/>
          <w:bCs/>
          <w:lang w:val="lt-LT"/>
        </w:rPr>
        <w:tab/>
        <w:t>INFORMACIJA BRAILIO RAŠTU</w:t>
      </w:r>
    </w:p>
    <w:p w14:paraId="7FA28DEF" w14:textId="77777777" w:rsidR="00F35307" w:rsidRPr="00632B28" w:rsidRDefault="00F35307" w:rsidP="00F35307">
      <w:pPr>
        <w:keepNext/>
        <w:spacing w:after="0" w:line="240" w:lineRule="auto"/>
        <w:rPr>
          <w:rFonts w:ascii="Times New Roman" w:hAnsi="Times New Roman" w:cs="Times New Roman"/>
          <w:lang w:val="lt-LT"/>
        </w:rPr>
      </w:pPr>
    </w:p>
    <w:p w14:paraId="1A2C0D40" w14:textId="77777777" w:rsidR="00F35307" w:rsidRPr="00632B28" w:rsidRDefault="00757AC4" w:rsidP="00F35307">
      <w:pPr>
        <w:keepNext/>
        <w:spacing w:after="0" w:line="240" w:lineRule="auto"/>
        <w:rPr>
          <w:rFonts w:ascii="Times New Roman" w:hAnsi="Times New Roman" w:cs="Times New Roman"/>
          <w:kern w:val="1"/>
          <w:lang w:val="lt-LT"/>
        </w:rPr>
      </w:pPr>
      <w:r w:rsidRPr="00632B28">
        <w:rPr>
          <w:rFonts w:ascii="Times New Roman" w:hAnsi="Times New Roman" w:cs="Times New Roman"/>
          <w:kern w:val="1"/>
          <w:lang w:val="lt-LT"/>
        </w:rPr>
        <w:t>Rispolept Consta</w:t>
      </w:r>
      <w:r w:rsidRPr="00632B28">
        <w:rPr>
          <w:rFonts w:ascii="Times New Roman" w:hAnsi="Times New Roman" w:cs="Times New Roman"/>
          <w:lang w:val="lt-LT"/>
        </w:rPr>
        <w:t xml:space="preserve"> </w:t>
      </w:r>
      <w:r w:rsidRPr="00632B28">
        <w:rPr>
          <w:rFonts w:ascii="Times New Roman" w:hAnsi="Times New Roman" w:cs="Times New Roman"/>
          <w:kern w:val="1"/>
          <w:lang w:val="lt-LT"/>
        </w:rPr>
        <w:t>25 mg</w:t>
      </w:r>
    </w:p>
    <w:p w14:paraId="27051ACE" w14:textId="77777777" w:rsidR="00F35307" w:rsidRPr="00757AC4" w:rsidRDefault="00757AC4" w:rsidP="00F35307">
      <w:pPr>
        <w:keepNext/>
        <w:spacing w:after="0" w:line="240" w:lineRule="auto"/>
        <w:rPr>
          <w:rFonts w:ascii="Times New Roman" w:hAnsi="Times New Roman" w:cs="Times New Roman"/>
          <w:kern w:val="1"/>
          <w:highlight w:val="lightGray"/>
          <w:lang w:val="lt-LT"/>
        </w:rPr>
      </w:pPr>
      <w:r w:rsidRPr="00757AC4">
        <w:rPr>
          <w:rFonts w:ascii="Times New Roman" w:hAnsi="Times New Roman" w:cs="Times New Roman"/>
          <w:kern w:val="1"/>
          <w:highlight w:val="lightGray"/>
          <w:lang w:val="lt-LT"/>
        </w:rPr>
        <w:t>Rispolept Consta</w:t>
      </w:r>
      <w:r w:rsidRPr="00757AC4">
        <w:rPr>
          <w:rFonts w:ascii="Times New Roman" w:hAnsi="Times New Roman" w:cs="Times New Roman"/>
          <w:highlight w:val="lightGray"/>
          <w:lang w:val="lt-LT"/>
        </w:rPr>
        <w:t xml:space="preserve"> </w:t>
      </w:r>
      <w:r w:rsidRPr="00757AC4">
        <w:rPr>
          <w:rFonts w:ascii="Times New Roman" w:hAnsi="Times New Roman" w:cs="Times New Roman"/>
          <w:kern w:val="1"/>
          <w:highlight w:val="lightGray"/>
          <w:lang w:val="lt-LT"/>
        </w:rPr>
        <w:t>37,5 mg</w:t>
      </w:r>
    </w:p>
    <w:p w14:paraId="09E2206A" w14:textId="77777777" w:rsidR="00F35307" w:rsidRDefault="00757AC4" w:rsidP="00F35307">
      <w:pPr>
        <w:spacing w:after="0" w:line="240" w:lineRule="auto"/>
        <w:rPr>
          <w:rFonts w:ascii="Times New Roman" w:hAnsi="Times New Roman" w:cs="Times New Roman"/>
          <w:kern w:val="1"/>
          <w:lang w:val="lt-LT"/>
        </w:rPr>
      </w:pPr>
      <w:r w:rsidRPr="00757AC4">
        <w:rPr>
          <w:rFonts w:ascii="Times New Roman" w:hAnsi="Times New Roman" w:cs="Times New Roman"/>
          <w:kern w:val="1"/>
          <w:highlight w:val="lightGray"/>
          <w:lang w:val="lt-LT"/>
        </w:rPr>
        <w:t>Rispolept Consta</w:t>
      </w:r>
      <w:r w:rsidRPr="00757AC4">
        <w:rPr>
          <w:rFonts w:ascii="Times New Roman" w:hAnsi="Times New Roman" w:cs="Times New Roman"/>
          <w:highlight w:val="lightGray"/>
          <w:lang w:val="lt-LT"/>
        </w:rPr>
        <w:t xml:space="preserve"> </w:t>
      </w:r>
      <w:r w:rsidRPr="00757AC4">
        <w:rPr>
          <w:rFonts w:ascii="Times New Roman" w:hAnsi="Times New Roman" w:cs="Times New Roman"/>
          <w:kern w:val="1"/>
          <w:highlight w:val="lightGray"/>
          <w:lang w:val="lt-LT"/>
        </w:rPr>
        <w:t>50 mg</w:t>
      </w:r>
    </w:p>
    <w:p w14:paraId="4302323D" w14:textId="77777777" w:rsidR="00F35307" w:rsidRPr="00E0135B" w:rsidRDefault="00F35307" w:rsidP="00F35307">
      <w:pPr>
        <w:spacing w:after="0" w:line="240" w:lineRule="auto"/>
        <w:rPr>
          <w:rFonts w:ascii="Times New Roman" w:hAnsi="Times New Roman" w:cs="Times New Roman"/>
          <w:kern w:val="1"/>
          <w:lang w:val="lt-LT"/>
        </w:rPr>
      </w:pPr>
    </w:p>
    <w:p w14:paraId="464E1CAF" w14:textId="77777777" w:rsidR="00F35307" w:rsidRPr="00E0135B" w:rsidRDefault="00F35307" w:rsidP="00F35307">
      <w:pPr>
        <w:spacing w:after="0" w:line="240" w:lineRule="auto"/>
        <w:rPr>
          <w:rFonts w:ascii="Times New Roman" w:hAnsi="Times New Roman" w:cs="Times New Roman"/>
          <w:lang w:val="lt-LT"/>
        </w:rPr>
      </w:pPr>
    </w:p>
    <w:p w14:paraId="3DAF4D33" w14:textId="77777777" w:rsidR="00F35307" w:rsidRPr="00141DAD" w:rsidRDefault="00757AC4" w:rsidP="00F35307">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141DAD">
        <w:rPr>
          <w:rFonts w:ascii="Times New Roman" w:hAnsi="Times New Roman" w:cs="Times New Roman"/>
          <w:b/>
          <w:lang w:val="lt-LT"/>
        </w:rPr>
        <w:t>17.</w:t>
      </w:r>
      <w:r w:rsidRPr="00141DAD">
        <w:rPr>
          <w:rFonts w:ascii="Times New Roman" w:hAnsi="Times New Roman" w:cs="Times New Roman"/>
          <w:b/>
          <w:lang w:val="lt-LT"/>
        </w:rPr>
        <w:tab/>
        <w:t>UNIKALUS IDENTIFIKATORIUS – 2D BRŪKŠNINIS KODAS</w:t>
      </w:r>
    </w:p>
    <w:p w14:paraId="09317F63" w14:textId="77777777" w:rsidR="00F35307" w:rsidRPr="00141DAD" w:rsidRDefault="00F35307" w:rsidP="00F35307">
      <w:pPr>
        <w:spacing w:after="0" w:line="240" w:lineRule="auto"/>
        <w:rPr>
          <w:rFonts w:ascii="Times New Roman" w:hAnsi="Times New Roman" w:cs="Times New Roman"/>
          <w:lang w:val="lt-LT"/>
        </w:rPr>
      </w:pPr>
    </w:p>
    <w:p w14:paraId="4AF0B4FB" w14:textId="77777777" w:rsidR="00F35307" w:rsidRPr="00E85575" w:rsidRDefault="00757AC4" w:rsidP="00F35307">
      <w:pPr>
        <w:spacing w:after="0" w:line="240" w:lineRule="auto"/>
        <w:rPr>
          <w:rFonts w:ascii="Times New Roman" w:hAnsi="Times New Roman"/>
          <w:lang w:val="lt-LT"/>
        </w:rPr>
      </w:pPr>
      <w:r w:rsidRPr="00757AC4">
        <w:rPr>
          <w:rFonts w:ascii="Times New Roman" w:hAnsi="Times New Roman"/>
          <w:highlight w:val="lightGray"/>
          <w:lang w:val="lt-LT"/>
        </w:rPr>
        <w:t>2D brūkšninis kodas su nurodytu unikaliu identifikatoriumi.</w:t>
      </w:r>
    </w:p>
    <w:p w14:paraId="0F5BEDFC" w14:textId="77777777" w:rsidR="00F35307" w:rsidRPr="00141DAD" w:rsidRDefault="00F35307" w:rsidP="00F35307">
      <w:pPr>
        <w:spacing w:after="0" w:line="240" w:lineRule="auto"/>
        <w:rPr>
          <w:rFonts w:ascii="Times New Roman" w:hAnsi="Times New Roman" w:cs="Times New Roman"/>
          <w:lang w:val="lt-LT"/>
        </w:rPr>
      </w:pPr>
    </w:p>
    <w:p w14:paraId="54C58622" w14:textId="77777777" w:rsidR="00F35307" w:rsidRPr="00141DAD" w:rsidRDefault="00F35307" w:rsidP="00F35307">
      <w:pPr>
        <w:spacing w:after="0" w:line="240" w:lineRule="auto"/>
        <w:rPr>
          <w:rFonts w:ascii="Times New Roman" w:hAnsi="Times New Roman" w:cs="Times New Roman"/>
          <w:lang w:val="lt-LT"/>
        </w:rPr>
      </w:pPr>
    </w:p>
    <w:p w14:paraId="38B798EC" w14:textId="77777777" w:rsidR="00F35307" w:rsidRPr="00141DAD" w:rsidRDefault="00757AC4" w:rsidP="00F35307">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pl-PL"/>
        </w:rPr>
      </w:pPr>
      <w:r w:rsidRPr="00141DAD">
        <w:rPr>
          <w:rFonts w:ascii="Times New Roman" w:hAnsi="Times New Roman" w:cs="Times New Roman"/>
          <w:b/>
          <w:lang w:val="pl-PL"/>
        </w:rPr>
        <w:t>18.</w:t>
      </w:r>
      <w:r w:rsidRPr="00141DAD">
        <w:rPr>
          <w:rFonts w:ascii="Times New Roman" w:hAnsi="Times New Roman" w:cs="Times New Roman"/>
          <w:b/>
          <w:lang w:val="pl-PL"/>
        </w:rPr>
        <w:tab/>
        <w:t>UNIKALUS IDENTIFIKATORIUS – ŽMONĖMS SUPRANTAMI DUOMENYS</w:t>
      </w:r>
    </w:p>
    <w:p w14:paraId="76727604" w14:textId="77777777" w:rsidR="00F35307" w:rsidRPr="00141DAD" w:rsidRDefault="00F35307" w:rsidP="00F35307">
      <w:pPr>
        <w:spacing w:after="0" w:line="240" w:lineRule="auto"/>
        <w:rPr>
          <w:rFonts w:ascii="Times New Roman" w:hAnsi="Times New Roman" w:cs="Times New Roman"/>
          <w:lang w:val="pl-PL"/>
        </w:rPr>
      </w:pPr>
    </w:p>
    <w:p w14:paraId="202660F4" w14:textId="77777777" w:rsidR="00F35307" w:rsidRPr="00141DAD" w:rsidRDefault="00757AC4" w:rsidP="00F35307">
      <w:pPr>
        <w:spacing w:after="0" w:line="240" w:lineRule="auto"/>
        <w:rPr>
          <w:rFonts w:ascii="Times New Roman" w:hAnsi="Times New Roman" w:cs="Times New Roman"/>
          <w:color w:val="008000"/>
          <w:lang w:val="pl-PL"/>
        </w:rPr>
      </w:pPr>
      <w:r w:rsidRPr="00141DAD">
        <w:rPr>
          <w:rFonts w:ascii="Times New Roman" w:hAnsi="Times New Roman" w:cs="Times New Roman"/>
          <w:lang w:val="pl-PL"/>
        </w:rPr>
        <w:t xml:space="preserve">PC: </w:t>
      </w:r>
    </w:p>
    <w:p w14:paraId="7B6240E3" w14:textId="77777777" w:rsidR="00F35307" w:rsidRPr="00141DAD" w:rsidRDefault="00757AC4" w:rsidP="00F35307">
      <w:pPr>
        <w:spacing w:after="0" w:line="240" w:lineRule="auto"/>
        <w:rPr>
          <w:rFonts w:ascii="Times New Roman" w:hAnsi="Times New Roman" w:cs="Times New Roman"/>
          <w:lang w:val="pl-PL"/>
        </w:rPr>
      </w:pPr>
      <w:r w:rsidRPr="00141DAD">
        <w:rPr>
          <w:rFonts w:ascii="Times New Roman" w:hAnsi="Times New Roman" w:cs="Times New Roman"/>
          <w:lang w:val="pl-PL"/>
        </w:rPr>
        <w:t xml:space="preserve">SN: </w:t>
      </w:r>
    </w:p>
    <w:p w14:paraId="036032EA" w14:textId="77777777" w:rsidR="00F35307" w:rsidRPr="00E0135B" w:rsidRDefault="00757AC4" w:rsidP="00F35307">
      <w:pPr>
        <w:spacing w:after="0" w:line="240" w:lineRule="auto"/>
        <w:rPr>
          <w:rFonts w:ascii="Times New Roman" w:hAnsi="Times New Roman" w:cs="Times New Roman"/>
          <w:kern w:val="1"/>
          <w:lang w:val="lt-LT"/>
        </w:rPr>
      </w:pPr>
      <w:r w:rsidRPr="00141DAD">
        <w:rPr>
          <w:rFonts w:ascii="Times New Roman" w:hAnsi="Times New Roman" w:cs="Times New Roman"/>
          <w:highlight w:val="lightGray"/>
          <w:lang w:val="pl-PL"/>
        </w:rPr>
        <w:t>NN:</w:t>
      </w:r>
    </w:p>
    <w:p w14:paraId="1C8DE498" w14:textId="77777777" w:rsidR="00F35307" w:rsidRPr="00102B0C" w:rsidRDefault="00757AC4"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Pr>
          <w:rFonts w:ascii="Times New Roman" w:hAnsi="Times New Roman" w:cs="Times New Roman"/>
          <w:kern w:val="1"/>
          <w:lang w:val="lt-LT"/>
        </w:rPr>
        <w:br w:type="page"/>
      </w:r>
      <w:r w:rsidRPr="00632B28">
        <w:rPr>
          <w:rFonts w:ascii="Times New Roman" w:hAnsi="Times New Roman" w:cs="Times New Roman"/>
          <w:b/>
          <w:bCs/>
          <w:lang w:val="lt-LT"/>
        </w:rPr>
        <w:lastRenderedPageBreak/>
        <w:t>INFORMACIJA ANT IŠORINĖS PAKUOTĖS</w:t>
      </w:r>
    </w:p>
    <w:p w14:paraId="0A876DCB" w14:textId="77777777" w:rsidR="00F35307" w:rsidRDefault="00F35307"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088BBEAB" w14:textId="77777777" w:rsidR="00F35307" w:rsidRDefault="00757AC4"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Pr>
          <w:rFonts w:ascii="Times New Roman" w:hAnsi="Times New Roman" w:cs="Times New Roman"/>
          <w:b/>
          <w:bCs/>
          <w:lang w:val="lt-LT"/>
        </w:rPr>
        <w:t>Išorinė k</w:t>
      </w:r>
      <w:r w:rsidRPr="00632B28">
        <w:rPr>
          <w:rFonts w:ascii="Times New Roman" w:hAnsi="Times New Roman" w:cs="Times New Roman"/>
          <w:b/>
          <w:bCs/>
          <w:lang w:val="lt-LT"/>
        </w:rPr>
        <w:t>artono dėžutė</w:t>
      </w:r>
      <w:r>
        <w:rPr>
          <w:rFonts w:ascii="Times New Roman" w:hAnsi="Times New Roman" w:cs="Times New Roman"/>
          <w:b/>
          <w:bCs/>
          <w:lang w:val="lt-LT"/>
        </w:rPr>
        <w:t xml:space="preserve"> 1 flakonui kaip tarpinė pakuotė / sudėtinės pakuotės dalis</w:t>
      </w:r>
    </w:p>
    <w:p w14:paraId="741E6941" w14:textId="77777777" w:rsidR="00F35307" w:rsidRDefault="00F35307" w:rsidP="00F35307">
      <w:pPr>
        <w:keepNext/>
        <w:spacing w:after="0" w:line="240" w:lineRule="auto"/>
        <w:rPr>
          <w:rFonts w:ascii="Times New Roman" w:hAnsi="Times New Roman" w:cs="Times New Roman"/>
          <w:lang w:val="lt-LT"/>
        </w:rPr>
      </w:pPr>
    </w:p>
    <w:p w14:paraId="4DB8D939" w14:textId="77777777" w:rsidR="00F35307" w:rsidRDefault="00F35307" w:rsidP="00F35307">
      <w:pPr>
        <w:keepNext/>
        <w:spacing w:after="0" w:line="240" w:lineRule="auto"/>
        <w:rPr>
          <w:rFonts w:ascii="Times New Roman" w:hAnsi="Times New Roman" w:cs="Times New Roman"/>
          <w:lang w:val="lt-LT"/>
        </w:rPr>
      </w:pPr>
    </w:p>
    <w:p w14:paraId="47724E3A"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w:t>
      </w:r>
      <w:r w:rsidRPr="004804B7">
        <w:rPr>
          <w:rFonts w:ascii="Times New Roman" w:hAnsi="Times New Roman" w:cs="Times New Roman"/>
          <w:b/>
          <w:bCs/>
          <w:lang w:val="lt-LT"/>
        </w:rPr>
        <w:tab/>
        <w:t>VAISTINIO PREPARATO PAVADINIMAS</w:t>
      </w:r>
    </w:p>
    <w:p w14:paraId="072FDDD7" w14:textId="77777777" w:rsidR="00F35307" w:rsidRDefault="00F35307" w:rsidP="00F35307">
      <w:pPr>
        <w:keepNext/>
        <w:spacing w:after="0" w:line="240" w:lineRule="auto"/>
        <w:rPr>
          <w:rFonts w:ascii="Times New Roman" w:hAnsi="Times New Roman" w:cs="Times New Roman"/>
          <w:lang w:val="lt-LT"/>
        </w:rPr>
      </w:pPr>
    </w:p>
    <w:p w14:paraId="525E419E" w14:textId="77777777" w:rsidR="00F35307" w:rsidRDefault="00757AC4" w:rsidP="00F35307">
      <w:pPr>
        <w:spacing w:after="0" w:line="240" w:lineRule="auto"/>
        <w:rPr>
          <w:rFonts w:ascii="Times New Roman" w:hAnsi="Times New Roman" w:cs="Times New Roman"/>
          <w:lang w:val="lt-LT"/>
        </w:rPr>
      </w:pPr>
      <w:r w:rsidRPr="006913B3">
        <w:rPr>
          <w:rFonts w:ascii="Times New Roman" w:hAnsi="Times New Roman" w:cs="Times New Roman"/>
          <w:lang w:val="lt-LT"/>
        </w:rPr>
        <w:t>RISPOLEPT C</w:t>
      </w:r>
      <w:r>
        <w:rPr>
          <w:rFonts w:ascii="Times New Roman" w:hAnsi="Times New Roman" w:cs="Times New Roman"/>
          <w:lang w:val="lt-LT"/>
        </w:rPr>
        <w:t>ONSTA</w:t>
      </w:r>
      <w:r w:rsidRPr="00FB3E10">
        <w:rPr>
          <w:rFonts w:ascii="Times New Roman" w:hAnsi="Times New Roman" w:cs="Times New Roman"/>
          <w:lang w:val="lt-LT"/>
        </w:rPr>
        <w:t xml:space="preserve"> 25 mg milteliai ir tirpiklis pailginto atpalaidavimo injekcinei suspensijai</w:t>
      </w:r>
    </w:p>
    <w:p w14:paraId="0508334D" w14:textId="77777777" w:rsidR="00F35307" w:rsidRDefault="00F35307" w:rsidP="00F35307">
      <w:pPr>
        <w:spacing w:after="0" w:line="240" w:lineRule="auto"/>
        <w:rPr>
          <w:rFonts w:ascii="Times New Roman" w:hAnsi="Times New Roman" w:cs="Times New Roman"/>
          <w:lang w:val="lt-LT"/>
        </w:rPr>
      </w:pPr>
    </w:p>
    <w:p w14:paraId="26A4CFD7" w14:textId="77777777" w:rsidR="00F35307" w:rsidRPr="00757AC4" w:rsidRDefault="00757AC4" w:rsidP="00F35307">
      <w:pPr>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RISPOLEPT CONSTA 37,5 mg milteliai ir tirpiklis pailginto atpalaidavimo injekcinei suspensijai</w:t>
      </w:r>
    </w:p>
    <w:p w14:paraId="1BC62DCB" w14:textId="77777777" w:rsidR="00F35307" w:rsidRPr="00757AC4" w:rsidRDefault="00F35307" w:rsidP="00F35307">
      <w:pPr>
        <w:spacing w:after="0" w:line="240" w:lineRule="auto"/>
        <w:rPr>
          <w:rFonts w:ascii="Times New Roman" w:hAnsi="Times New Roman" w:cs="Times New Roman"/>
          <w:highlight w:val="lightGray"/>
          <w:lang w:val="lt-LT"/>
        </w:rPr>
      </w:pPr>
    </w:p>
    <w:p w14:paraId="1CD7918D"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RISPOLEPT CONSTA 50 mg milteliai ir tirpiklis pailginto atpalaidavimo injekcinei suspensijai</w:t>
      </w:r>
    </w:p>
    <w:p w14:paraId="14F788AB" w14:textId="77777777" w:rsidR="00F35307" w:rsidRDefault="00F35307" w:rsidP="00F35307">
      <w:pPr>
        <w:spacing w:after="0" w:line="240" w:lineRule="auto"/>
        <w:rPr>
          <w:rFonts w:ascii="Times New Roman" w:hAnsi="Times New Roman" w:cs="Times New Roman"/>
          <w:lang w:val="lt-LT"/>
        </w:rPr>
      </w:pPr>
    </w:p>
    <w:p w14:paraId="7742D5AB"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r</w:t>
      </w:r>
      <w:r w:rsidRPr="00632B28">
        <w:rPr>
          <w:rFonts w:ascii="Times New Roman" w:hAnsi="Times New Roman" w:cs="Times New Roman"/>
          <w:lang w:val="lt-LT"/>
        </w:rPr>
        <w:t>isperidonum</w:t>
      </w:r>
    </w:p>
    <w:p w14:paraId="5A0C013F" w14:textId="77777777" w:rsidR="00F35307" w:rsidRDefault="00F35307" w:rsidP="00F35307">
      <w:pPr>
        <w:spacing w:after="0" w:line="240" w:lineRule="auto"/>
        <w:rPr>
          <w:rFonts w:ascii="Times New Roman" w:hAnsi="Times New Roman" w:cs="Times New Roman"/>
          <w:lang w:val="lt-LT"/>
        </w:rPr>
      </w:pPr>
    </w:p>
    <w:p w14:paraId="1998BF1B" w14:textId="77777777" w:rsidR="00F35307" w:rsidRDefault="00F35307" w:rsidP="00F35307">
      <w:pPr>
        <w:spacing w:after="0" w:line="240" w:lineRule="auto"/>
        <w:rPr>
          <w:rFonts w:ascii="Times New Roman" w:hAnsi="Times New Roman" w:cs="Times New Roman"/>
          <w:lang w:val="lt-LT"/>
        </w:rPr>
      </w:pPr>
    </w:p>
    <w:p w14:paraId="13E833E5"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FE64CF">
        <w:rPr>
          <w:rFonts w:ascii="Times New Roman" w:hAnsi="Times New Roman" w:cs="Times New Roman"/>
          <w:b/>
          <w:bCs/>
          <w:lang w:val="lt-LT"/>
        </w:rPr>
        <w:t>2.</w:t>
      </w:r>
      <w:r w:rsidRPr="00FE64CF">
        <w:rPr>
          <w:rFonts w:ascii="Times New Roman" w:hAnsi="Times New Roman" w:cs="Times New Roman"/>
          <w:b/>
          <w:bCs/>
          <w:lang w:val="lt-LT"/>
        </w:rPr>
        <w:tab/>
      </w:r>
      <w:r w:rsidRPr="006913B3">
        <w:rPr>
          <w:rFonts w:ascii="Times New Roman" w:hAnsi="Times New Roman" w:cs="Times New Roman"/>
          <w:b/>
          <w:bCs/>
          <w:lang w:val="lt-LT"/>
        </w:rPr>
        <w:t>VEIKLIOJI (-IOS) MEDŽIAGA (-OS) IR JOS (-Ų) KIEKIS (-IAI)</w:t>
      </w:r>
    </w:p>
    <w:p w14:paraId="4E1B9DCD" w14:textId="77777777" w:rsidR="00F35307" w:rsidRDefault="00F35307" w:rsidP="00F35307">
      <w:pPr>
        <w:keepNext/>
        <w:spacing w:after="0" w:line="240" w:lineRule="auto"/>
        <w:rPr>
          <w:rFonts w:ascii="Times New Roman" w:hAnsi="Times New Roman" w:cs="Times New Roman"/>
          <w:lang w:val="lt-LT"/>
        </w:rPr>
      </w:pPr>
    </w:p>
    <w:p w14:paraId="14819180"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1</w:t>
      </w:r>
      <w:r>
        <w:rPr>
          <w:rFonts w:ascii="Times New Roman" w:hAnsi="Times New Roman" w:cs="Times New Roman"/>
          <w:lang w:val="lt-LT"/>
        </w:rPr>
        <w:t> </w:t>
      </w:r>
      <w:r w:rsidRPr="00632B28">
        <w:rPr>
          <w:rFonts w:ascii="Times New Roman" w:hAnsi="Times New Roman" w:cs="Times New Roman"/>
          <w:lang w:val="lt-LT"/>
        </w:rPr>
        <w:t>flakone yra 25 mg risperidono.</w:t>
      </w:r>
    </w:p>
    <w:p w14:paraId="49B78EAD" w14:textId="77777777" w:rsidR="00F35307" w:rsidRPr="00757AC4" w:rsidRDefault="00757AC4" w:rsidP="00F35307">
      <w:pPr>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1 flakone yra 37,5 mg risperidono.</w:t>
      </w:r>
    </w:p>
    <w:p w14:paraId="21E95F03" w14:textId="77777777" w:rsidR="00F35307" w:rsidRPr="00632B28"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1 flakone yra 50 mg risperidono.</w:t>
      </w:r>
    </w:p>
    <w:p w14:paraId="10EEB99A" w14:textId="77777777" w:rsidR="00F35307" w:rsidRPr="00632B28" w:rsidRDefault="00F35307" w:rsidP="00F35307">
      <w:pPr>
        <w:spacing w:after="0" w:line="240" w:lineRule="auto"/>
        <w:rPr>
          <w:rFonts w:ascii="Times New Roman" w:hAnsi="Times New Roman" w:cs="Times New Roman"/>
          <w:lang w:val="lt-LT"/>
        </w:rPr>
      </w:pPr>
    </w:p>
    <w:p w14:paraId="315315AC" w14:textId="77777777" w:rsidR="00F35307" w:rsidRDefault="00F35307" w:rsidP="00F35307">
      <w:pPr>
        <w:spacing w:after="0" w:line="240" w:lineRule="auto"/>
        <w:rPr>
          <w:rFonts w:ascii="Times New Roman" w:hAnsi="Times New Roman" w:cs="Times New Roman"/>
          <w:lang w:val="lt-LT"/>
        </w:rPr>
      </w:pPr>
    </w:p>
    <w:p w14:paraId="5B734152"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3.</w:t>
      </w:r>
      <w:r w:rsidRPr="004804B7">
        <w:rPr>
          <w:rFonts w:ascii="Times New Roman" w:hAnsi="Times New Roman" w:cs="Times New Roman"/>
          <w:b/>
          <w:bCs/>
          <w:lang w:val="lt-LT"/>
        </w:rPr>
        <w:tab/>
        <w:t>PAGALBINIŲ MEDŽIAGŲ SĄRAŠAS</w:t>
      </w:r>
    </w:p>
    <w:p w14:paraId="6F9DDED2" w14:textId="77777777" w:rsidR="00F35307" w:rsidRDefault="00F35307" w:rsidP="00F35307">
      <w:pPr>
        <w:keepNext/>
        <w:spacing w:after="0" w:line="240" w:lineRule="auto"/>
        <w:rPr>
          <w:rFonts w:ascii="Times New Roman" w:hAnsi="Times New Roman" w:cs="Times New Roman"/>
          <w:lang w:val="lt-LT"/>
        </w:rPr>
      </w:pPr>
    </w:p>
    <w:p w14:paraId="167A1E0B" w14:textId="77777777" w:rsidR="00F35307" w:rsidRDefault="00757AC4" w:rsidP="00F35307">
      <w:pPr>
        <w:spacing w:after="0" w:line="240" w:lineRule="auto"/>
        <w:rPr>
          <w:rFonts w:ascii="Times New Roman" w:hAnsi="Times New Roman" w:cs="Times New Roman"/>
          <w:lang w:val="lt-LT"/>
        </w:rPr>
      </w:pPr>
      <w:r w:rsidRPr="00875A18">
        <w:rPr>
          <w:rFonts w:ascii="Times New Roman" w:hAnsi="Times New Roman" w:cs="Times New Roman"/>
          <w:lang w:val="lt-LT"/>
        </w:rPr>
        <w:t>Milteliai</w:t>
      </w:r>
      <w:r w:rsidRPr="00FB3E10">
        <w:rPr>
          <w:rFonts w:ascii="Times New Roman" w:hAnsi="Times New Roman" w:cs="Times New Roman"/>
          <w:lang w:val="lt-LT"/>
        </w:rPr>
        <w:t xml:space="preserve">: </w:t>
      </w:r>
      <w:r w:rsidRPr="006913B3">
        <w:rPr>
          <w:rFonts w:ascii="Times New Roman" w:hAnsi="Times New Roman" w:cs="Times New Roman"/>
          <w:lang w:val="lt-LT" w:eastAsia="lt-LT"/>
        </w:rPr>
        <w:t>poli-(d, l-laktido koglikolidas)</w:t>
      </w:r>
      <w:r w:rsidRPr="00875A18">
        <w:rPr>
          <w:rFonts w:ascii="Times New Roman" w:hAnsi="Times New Roman" w:cs="Times New Roman"/>
          <w:lang w:val="lt-LT"/>
        </w:rPr>
        <w:t>.</w:t>
      </w:r>
    </w:p>
    <w:p w14:paraId="65DF5A4B" w14:textId="77777777" w:rsidR="00F35307" w:rsidRDefault="00F35307" w:rsidP="00F35307">
      <w:pPr>
        <w:spacing w:after="0" w:line="240" w:lineRule="auto"/>
        <w:rPr>
          <w:rFonts w:ascii="Times New Roman" w:hAnsi="Times New Roman" w:cs="Times New Roman"/>
          <w:lang w:val="lt-LT"/>
        </w:rPr>
      </w:pPr>
    </w:p>
    <w:p w14:paraId="4497E855" w14:textId="77777777" w:rsidR="00F35307" w:rsidRPr="00875A18" w:rsidRDefault="00757AC4" w:rsidP="00F35307">
      <w:pPr>
        <w:spacing w:after="0" w:line="240" w:lineRule="auto"/>
        <w:rPr>
          <w:rFonts w:ascii="Times New Roman" w:hAnsi="Times New Roman" w:cs="Times New Roman"/>
          <w:lang w:val="lt-LT"/>
        </w:rPr>
      </w:pPr>
      <w:r w:rsidRPr="006913B3">
        <w:rPr>
          <w:rFonts w:ascii="Times New Roman" w:hAnsi="Times New Roman" w:cs="Times New Roman"/>
          <w:lang w:val="lt-LT"/>
        </w:rPr>
        <w:t>Tirpiklis: polisorbatas 20, karmeliozės natrio druska, dinatrio-vandenilio fosfatas dihidratas, bevandenė citrinų rūgštis, natrio chloridas, natrio hidroksidas</w:t>
      </w:r>
      <w:r>
        <w:rPr>
          <w:rFonts w:ascii="Times New Roman" w:hAnsi="Times New Roman" w:cs="Times New Roman"/>
          <w:lang w:val="lt-LT"/>
        </w:rPr>
        <w:t>,</w:t>
      </w:r>
      <w:r w:rsidRPr="006913B3">
        <w:rPr>
          <w:rFonts w:ascii="Times New Roman" w:hAnsi="Times New Roman" w:cs="Times New Roman"/>
          <w:lang w:val="lt-LT"/>
        </w:rPr>
        <w:t xml:space="preserve"> injekcinis vanduo.</w:t>
      </w:r>
    </w:p>
    <w:p w14:paraId="12B8CCBD" w14:textId="77777777" w:rsidR="00F35307" w:rsidRDefault="00F35307" w:rsidP="00F35307">
      <w:pPr>
        <w:spacing w:after="0" w:line="240" w:lineRule="auto"/>
        <w:rPr>
          <w:rFonts w:ascii="Times New Roman" w:hAnsi="Times New Roman" w:cs="Times New Roman"/>
          <w:noProof/>
          <w:lang w:val="lt-LT"/>
        </w:rPr>
      </w:pPr>
    </w:p>
    <w:p w14:paraId="5693298E" w14:textId="77777777" w:rsidR="00F35307" w:rsidRDefault="00757AC4" w:rsidP="00F35307">
      <w:pPr>
        <w:spacing w:after="0" w:line="240" w:lineRule="auto"/>
        <w:rPr>
          <w:rFonts w:ascii="Times New Roman" w:hAnsi="Times New Roman" w:cs="Times New Roman"/>
          <w:noProof/>
          <w:lang w:val="lt-LT"/>
        </w:rPr>
      </w:pPr>
      <w:r>
        <w:rPr>
          <w:rFonts w:ascii="Times New Roman" w:hAnsi="Times New Roman" w:cs="Times New Roman"/>
          <w:noProof/>
          <w:lang w:val="lt-LT"/>
        </w:rPr>
        <w:t xml:space="preserve">Daugiau informacijos </w:t>
      </w:r>
      <w:r w:rsidRPr="00825035">
        <w:rPr>
          <w:rFonts w:ascii="Times New Roman" w:hAnsi="Times New Roman" w:cs="Times New Roman"/>
          <w:noProof/>
          <w:lang w:val="lt-LT"/>
        </w:rPr>
        <w:t xml:space="preserve">žr. </w:t>
      </w:r>
      <w:r>
        <w:rPr>
          <w:rFonts w:ascii="Times New Roman" w:hAnsi="Times New Roman" w:cs="Times New Roman"/>
          <w:noProof/>
          <w:lang w:val="lt-LT"/>
        </w:rPr>
        <w:t>pakuotės lapelyje.</w:t>
      </w:r>
    </w:p>
    <w:p w14:paraId="66ADFD95" w14:textId="77777777" w:rsidR="00F35307" w:rsidRDefault="00F35307" w:rsidP="00F35307">
      <w:pPr>
        <w:spacing w:after="0" w:line="240" w:lineRule="auto"/>
        <w:rPr>
          <w:rFonts w:ascii="Times New Roman" w:hAnsi="Times New Roman" w:cs="Times New Roman"/>
          <w:noProof/>
          <w:lang w:val="lt-LT"/>
        </w:rPr>
      </w:pPr>
    </w:p>
    <w:p w14:paraId="3BE62488" w14:textId="77777777" w:rsidR="00F35307" w:rsidRPr="00632B28" w:rsidRDefault="00F35307" w:rsidP="00F35307">
      <w:pPr>
        <w:spacing w:after="0" w:line="240" w:lineRule="auto"/>
        <w:rPr>
          <w:rFonts w:ascii="Times New Roman" w:hAnsi="Times New Roman" w:cs="Times New Roman"/>
          <w:noProof/>
          <w:lang w:val="lt-LT"/>
        </w:rPr>
      </w:pPr>
    </w:p>
    <w:p w14:paraId="0714425D"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4.</w:t>
      </w:r>
      <w:r w:rsidRPr="004804B7">
        <w:rPr>
          <w:rFonts w:ascii="Times New Roman" w:hAnsi="Times New Roman" w:cs="Times New Roman"/>
          <w:b/>
          <w:bCs/>
          <w:lang w:val="lt-LT"/>
        </w:rPr>
        <w:tab/>
        <w:t>FARMACINĖ FORMA IR KIEKIS PAKUOTĖJE</w:t>
      </w:r>
    </w:p>
    <w:p w14:paraId="2F428BCE" w14:textId="77777777" w:rsidR="00F35307" w:rsidRDefault="00F35307" w:rsidP="00F35307">
      <w:pPr>
        <w:keepNext/>
        <w:spacing w:after="0" w:line="240" w:lineRule="auto"/>
        <w:rPr>
          <w:rFonts w:ascii="Times New Roman" w:hAnsi="Times New Roman" w:cs="Times New Roman"/>
          <w:lang w:val="lt-LT"/>
        </w:rPr>
      </w:pPr>
    </w:p>
    <w:p w14:paraId="26FA2325"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Milteliai ir tirpiklis pailginto atpalaidavimo injekcinei suspensijai</w:t>
      </w:r>
    </w:p>
    <w:p w14:paraId="65231CF4" w14:textId="77777777" w:rsidR="00F35307" w:rsidRDefault="00F35307" w:rsidP="00F35307">
      <w:pPr>
        <w:spacing w:after="0" w:line="240" w:lineRule="auto"/>
        <w:rPr>
          <w:rFonts w:ascii="Times New Roman" w:hAnsi="Times New Roman" w:cs="Times New Roman"/>
          <w:kern w:val="1"/>
          <w:lang w:val="lt-LT"/>
        </w:rPr>
      </w:pPr>
    </w:p>
    <w:p w14:paraId="0F1AA6AB" w14:textId="77777777" w:rsidR="00F35307" w:rsidRDefault="00757AC4" w:rsidP="00F35307">
      <w:pPr>
        <w:spacing w:after="0" w:line="240" w:lineRule="auto"/>
        <w:rPr>
          <w:rFonts w:ascii="Times New Roman" w:hAnsi="Times New Roman" w:cs="Times New Roman"/>
          <w:kern w:val="1"/>
          <w:lang w:val="lt-LT"/>
        </w:rPr>
      </w:pPr>
      <w:r>
        <w:rPr>
          <w:rFonts w:ascii="Times New Roman" w:hAnsi="Times New Roman" w:cs="Times New Roman"/>
          <w:lang w:val="lt-LT"/>
        </w:rPr>
        <w:t>1</w:t>
      </w:r>
      <w:r>
        <w:rPr>
          <w:rFonts w:ascii="Times New Roman" w:hAnsi="Times New Roman" w:cs="Times New Roman"/>
          <w:kern w:val="1"/>
          <w:lang w:val="lt-LT"/>
        </w:rPr>
        <w:t> </w:t>
      </w:r>
      <w:r w:rsidRPr="00632B28">
        <w:rPr>
          <w:rFonts w:ascii="Times New Roman" w:hAnsi="Times New Roman" w:cs="Times New Roman"/>
          <w:kern w:val="1"/>
          <w:lang w:val="lt-LT"/>
        </w:rPr>
        <w:t>flakonas</w:t>
      </w:r>
      <w:r w:rsidRPr="00632B28">
        <w:rPr>
          <w:rFonts w:ascii="Times New Roman" w:hAnsi="Times New Roman" w:cs="Times New Roman"/>
          <w:lang w:val="lt-LT"/>
        </w:rPr>
        <w:t xml:space="preserve"> </w:t>
      </w:r>
      <w:r>
        <w:rPr>
          <w:rFonts w:ascii="Times New Roman" w:hAnsi="Times New Roman" w:cs="Times New Roman"/>
          <w:lang w:val="lt-LT"/>
        </w:rPr>
        <w:t>(</w:t>
      </w:r>
      <w:r w:rsidRPr="00632B28">
        <w:rPr>
          <w:rFonts w:ascii="Times New Roman" w:hAnsi="Times New Roman" w:cs="Times New Roman"/>
          <w:kern w:val="1"/>
          <w:lang w:val="lt-LT"/>
        </w:rPr>
        <w:t>milteli</w:t>
      </w:r>
      <w:r>
        <w:rPr>
          <w:rFonts w:ascii="Times New Roman" w:hAnsi="Times New Roman" w:cs="Times New Roman"/>
          <w:kern w:val="1"/>
          <w:lang w:val="lt-LT"/>
        </w:rPr>
        <w:t>ų)</w:t>
      </w:r>
    </w:p>
    <w:p w14:paraId="0C78A26D" w14:textId="77777777" w:rsidR="00F35307" w:rsidRDefault="00F35307" w:rsidP="00F35307">
      <w:pPr>
        <w:spacing w:after="0" w:line="240" w:lineRule="auto"/>
        <w:rPr>
          <w:rFonts w:ascii="Times New Roman" w:hAnsi="Times New Roman" w:cs="Times New Roman"/>
          <w:lang w:val="lt-LT"/>
        </w:rPr>
      </w:pPr>
    </w:p>
    <w:p w14:paraId="0AFBDAD6"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1 </w:t>
      </w:r>
      <w:r w:rsidRPr="00FB3E10">
        <w:rPr>
          <w:rFonts w:ascii="Times New Roman" w:hAnsi="Times New Roman" w:cs="Times New Roman"/>
          <w:lang w:val="lt-LT"/>
        </w:rPr>
        <w:t xml:space="preserve">užpildytas švirkštas </w:t>
      </w:r>
      <w:r>
        <w:rPr>
          <w:rFonts w:ascii="Times New Roman" w:hAnsi="Times New Roman" w:cs="Times New Roman"/>
          <w:lang w:val="lt-LT"/>
        </w:rPr>
        <w:t>(jame</w:t>
      </w:r>
      <w:r w:rsidRPr="00FB3E10">
        <w:rPr>
          <w:rFonts w:ascii="Times New Roman" w:hAnsi="Times New Roman" w:cs="Times New Roman"/>
          <w:lang w:val="lt-LT"/>
        </w:rPr>
        <w:t xml:space="preserve"> yra 2 ml tirpiklio </w:t>
      </w:r>
      <w:r w:rsidRPr="006913B3">
        <w:rPr>
          <w:rFonts w:ascii="Times New Roman" w:hAnsi="Times New Roman" w:cs="Times New Roman"/>
          <w:lang w:val="lt-LT"/>
        </w:rPr>
        <w:t>RISPOLEPT C</w:t>
      </w:r>
      <w:r>
        <w:rPr>
          <w:rFonts w:ascii="Times New Roman" w:hAnsi="Times New Roman" w:cs="Times New Roman"/>
          <w:lang w:val="lt-LT"/>
        </w:rPr>
        <w:t>ONSTA)</w:t>
      </w:r>
      <w:r w:rsidRPr="006913B3">
        <w:rPr>
          <w:rFonts w:ascii="Times New Roman" w:hAnsi="Times New Roman" w:cs="Times New Roman"/>
          <w:lang w:val="lt-LT"/>
        </w:rPr>
        <w:t>.</w:t>
      </w:r>
    </w:p>
    <w:p w14:paraId="7B06EFCC" w14:textId="77777777" w:rsidR="00F35307" w:rsidRPr="00FE64CF" w:rsidRDefault="00757AC4" w:rsidP="00F35307">
      <w:pPr>
        <w:spacing w:after="0" w:line="240" w:lineRule="auto"/>
        <w:rPr>
          <w:rFonts w:ascii="Times New Roman" w:hAnsi="Times New Roman" w:cs="Times New Roman"/>
          <w:lang w:val="lt-LT"/>
        </w:rPr>
      </w:pPr>
      <w:r w:rsidRPr="00825035">
        <w:rPr>
          <w:rFonts w:ascii="Times New Roman" w:hAnsi="Times New Roman" w:cs="Times New Roman"/>
          <w:lang w:val="lt-LT"/>
        </w:rPr>
        <w:t xml:space="preserve">Vienas </w:t>
      </w:r>
      <w:r w:rsidRPr="00825035">
        <w:rPr>
          <w:rFonts w:ascii="Times New Roman" w:hAnsi="Times New Roman" w:cs="Times New Roman"/>
          <w:iCs/>
          <w:lang w:val="lt-LT"/>
        </w:rPr>
        <w:t>flakono</w:t>
      </w:r>
      <w:r w:rsidRPr="00825035">
        <w:rPr>
          <w:rFonts w:ascii="Times New Roman" w:hAnsi="Times New Roman" w:cs="Times New Roman"/>
          <w:i/>
          <w:iCs/>
          <w:lang w:val="lt-LT"/>
        </w:rPr>
        <w:t xml:space="preserve"> </w:t>
      </w:r>
      <w:r w:rsidRPr="00825035">
        <w:rPr>
          <w:rFonts w:ascii="Times New Roman" w:hAnsi="Times New Roman" w:cs="Times New Roman"/>
          <w:iCs/>
          <w:lang w:val="lt-LT"/>
        </w:rPr>
        <w:t>adapteris</w:t>
      </w:r>
      <w:r w:rsidRPr="00825035">
        <w:rPr>
          <w:rFonts w:ascii="Times New Roman" w:hAnsi="Times New Roman" w:cs="Times New Roman"/>
          <w:lang w:val="lt-LT"/>
        </w:rPr>
        <w:t xml:space="preserve"> vaisto praskiedimui</w:t>
      </w:r>
      <w:r w:rsidRPr="00FE64CF">
        <w:rPr>
          <w:rFonts w:ascii="Times New Roman" w:hAnsi="Times New Roman" w:cs="Times New Roman"/>
          <w:lang w:val="lt-LT"/>
        </w:rPr>
        <w:t>.</w:t>
      </w:r>
    </w:p>
    <w:p w14:paraId="542A5DD1" w14:textId="77777777" w:rsidR="00F35307" w:rsidRDefault="00757AC4" w:rsidP="00F35307">
      <w:pPr>
        <w:spacing w:after="0" w:line="240" w:lineRule="auto"/>
        <w:rPr>
          <w:rFonts w:ascii="Times New Roman" w:hAnsi="Times New Roman" w:cs="Times New Roman"/>
          <w:lang w:val="lt-LT"/>
        </w:rPr>
      </w:pPr>
      <w:r w:rsidRPr="00FE64CF">
        <w:rPr>
          <w:rFonts w:ascii="Times New Roman" w:hAnsi="Times New Roman" w:cs="Times New Roman"/>
          <w:lang w:val="lt-LT"/>
        </w:rPr>
        <w:t xml:space="preserve">Dvi </w:t>
      </w:r>
      <w:r w:rsidRPr="00FE64CF">
        <w:rPr>
          <w:rFonts w:ascii="Times New Roman" w:hAnsi="Times New Roman" w:cs="Times New Roman"/>
          <w:i/>
          <w:iCs/>
          <w:lang w:val="lt-LT"/>
        </w:rPr>
        <w:t>Terumo SurGuard</w:t>
      </w:r>
      <w:r w:rsidRPr="00FE64CF">
        <w:rPr>
          <w:rFonts w:ascii="Times New Roman" w:hAnsi="Times New Roman" w:cs="Times New Roman"/>
          <w:i/>
          <w:iCs/>
          <w:vertAlign w:val="superscript"/>
          <w:lang w:val="lt-LT"/>
        </w:rPr>
        <w:t>®</w:t>
      </w:r>
      <w:r w:rsidRPr="00FE64CF">
        <w:rPr>
          <w:rFonts w:ascii="Times New Roman" w:hAnsi="Times New Roman" w:cs="Times New Roman"/>
          <w:i/>
          <w:iCs/>
          <w:lang w:val="lt-LT"/>
        </w:rPr>
        <w:t>3</w:t>
      </w:r>
      <w:r>
        <w:rPr>
          <w:rFonts w:ascii="Times New Roman" w:hAnsi="Times New Roman" w:cs="Times New Roman"/>
          <w:lang w:val="lt-LT"/>
        </w:rPr>
        <w:t> </w:t>
      </w:r>
      <w:r w:rsidRPr="00FE64CF">
        <w:rPr>
          <w:rFonts w:ascii="Times New Roman" w:hAnsi="Times New Roman" w:cs="Times New Roman"/>
          <w:lang w:val="lt-LT"/>
        </w:rPr>
        <w:t xml:space="preserve">adatos </w:t>
      </w:r>
      <w:r w:rsidRPr="006913B3">
        <w:rPr>
          <w:rFonts w:ascii="Times New Roman" w:hAnsi="Times New Roman" w:cs="Times New Roman"/>
          <w:lang w:val="lt-LT"/>
        </w:rPr>
        <w:t>vaistui leisti į raumenis</w:t>
      </w:r>
      <w:r w:rsidRPr="00FE64CF">
        <w:rPr>
          <w:rFonts w:ascii="Times New Roman" w:hAnsi="Times New Roman" w:cs="Times New Roman"/>
          <w:lang w:val="lt-LT"/>
        </w:rPr>
        <w:t>: viena 1 colio [0,8 mm x 25 mm] adata, skirta injekcijai į deltinį raumenį, ir</w:t>
      </w:r>
      <w:r w:rsidRPr="006913B3">
        <w:rPr>
          <w:rFonts w:ascii="Times New Roman" w:hAnsi="Times New Roman" w:cs="Times New Roman"/>
          <w:i/>
          <w:iCs/>
          <w:lang w:val="lt-LT"/>
        </w:rPr>
        <w:t xml:space="preserve"> </w:t>
      </w:r>
      <w:r w:rsidRPr="00FE64CF">
        <w:rPr>
          <w:rFonts w:ascii="Times New Roman" w:hAnsi="Times New Roman" w:cs="Times New Roman"/>
          <w:lang w:val="lt-LT"/>
        </w:rPr>
        <w:t>viena 2 colių [0,9 mm x 51 mm] adata,</w:t>
      </w:r>
      <w:r w:rsidRPr="006913B3">
        <w:rPr>
          <w:rFonts w:ascii="Times New Roman" w:hAnsi="Times New Roman" w:cs="Times New Roman"/>
          <w:lang w:val="lt-LT"/>
        </w:rPr>
        <w:t xml:space="preserve"> skirta injekcijai į sėdmens raumenį.</w:t>
      </w:r>
    </w:p>
    <w:p w14:paraId="785E0CBD" w14:textId="77777777" w:rsidR="00F35307" w:rsidRDefault="00F35307" w:rsidP="00F35307">
      <w:pPr>
        <w:spacing w:after="0" w:line="240" w:lineRule="auto"/>
        <w:rPr>
          <w:rFonts w:ascii="Times New Roman" w:hAnsi="Times New Roman" w:cs="Times New Roman"/>
          <w:lang w:val="lt-LT"/>
        </w:rPr>
      </w:pPr>
    </w:p>
    <w:p w14:paraId="4B1BAB7E"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Sudėtinės pakuotės dalis, atskirai pardavinėti negalima</w:t>
      </w:r>
    </w:p>
    <w:p w14:paraId="7F8ECBEC" w14:textId="77777777" w:rsidR="00F35307" w:rsidRPr="00102B0C" w:rsidRDefault="00F35307" w:rsidP="00F35307">
      <w:pPr>
        <w:spacing w:after="0" w:line="240" w:lineRule="auto"/>
        <w:rPr>
          <w:rFonts w:ascii="Times New Roman" w:hAnsi="Times New Roman"/>
          <w:lang w:val="lt-LT"/>
        </w:rPr>
      </w:pPr>
    </w:p>
    <w:p w14:paraId="2432240F" w14:textId="77777777" w:rsidR="00F35307" w:rsidRPr="00632B28" w:rsidRDefault="00F35307" w:rsidP="00F35307">
      <w:pPr>
        <w:spacing w:after="0" w:line="240" w:lineRule="auto"/>
        <w:rPr>
          <w:rFonts w:ascii="Times New Roman" w:hAnsi="Times New Roman" w:cs="Times New Roman"/>
          <w:lang w:val="lt-LT"/>
        </w:rPr>
      </w:pPr>
    </w:p>
    <w:p w14:paraId="329E08B9"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5.</w:t>
      </w:r>
      <w:r w:rsidRPr="004804B7">
        <w:rPr>
          <w:rFonts w:ascii="Times New Roman" w:hAnsi="Times New Roman" w:cs="Times New Roman"/>
          <w:b/>
          <w:bCs/>
          <w:lang w:val="lt-LT"/>
        </w:rPr>
        <w:tab/>
        <w:t>VARTOJIMO METODAS IR BŪDAS (-AI)</w:t>
      </w:r>
    </w:p>
    <w:p w14:paraId="73C180AA" w14:textId="77777777" w:rsidR="00F35307" w:rsidRPr="006913B3" w:rsidRDefault="00F35307" w:rsidP="00F35307">
      <w:pPr>
        <w:keepNext/>
        <w:spacing w:after="0" w:line="240" w:lineRule="auto"/>
        <w:rPr>
          <w:rFonts w:ascii="Times New Roman" w:hAnsi="Times New Roman" w:cs="Times New Roman"/>
          <w:iCs/>
          <w:lang w:val="lt-LT"/>
        </w:rPr>
      </w:pPr>
    </w:p>
    <w:p w14:paraId="6171E354"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Prieš vartojimą perskaitykite pakuotės lapelį.</w:t>
      </w:r>
    </w:p>
    <w:p w14:paraId="692B0B2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Leisti į raumenis.</w:t>
      </w:r>
    </w:p>
    <w:p w14:paraId="335861E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Turi būti skiriama kaip vienkartinė dozė.</w:t>
      </w:r>
    </w:p>
    <w:p w14:paraId="60B11A0F" w14:textId="77777777" w:rsidR="00F35307" w:rsidRPr="00632B28" w:rsidRDefault="00F35307" w:rsidP="00F35307">
      <w:pPr>
        <w:spacing w:after="0" w:line="240" w:lineRule="auto"/>
        <w:rPr>
          <w:rFonts w:ascii="Times New Roman" w:hAnsi="Times New Roman" w:cs="Times New Roman"/>
          <w:lang w:val="lt-LT"/>
        </w:rPr>
      </w:pPr>
    </w:p>
    <w:p w14:paraId="0541994E" w14:textId="77777777" w:rsidR="00F35307" w:rsidRPr="00632B28" w:rsidRDefault="00F35307" w:rsidP="00F35307">
      <w:pPr>
        <w:spacing w:after="0" w:line="240" w:lineRule="auto"/>
        <w:rPr>
          <w:rFonts w:ascii="Times New Roman" w:hAnsi="Times New Roman" w:cs="Times New Roman"/>
          <w:lang w:val="lt-LT"/>
        </w:rPr>
      </w:pPr>
    </w:p>
    <w:p w14:paraId="40A2EF5F" w14:textId="77777777" w:rsidR="00F35307" w:rsidRDefault="00757AC4" w:rsidP="00F35307">
      <w:pPr>
        <w:keepNext/>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lt-LT"/>
        </w:rPr>
      </w:pPr>
      <w:r w:rsidRPr="004804B7">
        <w:rPr>
          <w:rFonts w:ascii="Times New Roman" w:hAnsi="Times New Roman" w:cs="Times New Roman"/>
          <w:b/>
          <w:bCs/>
          <w:lang w:val="lt-LT"/>
        </w:rPr>
        <w:lastRenderedPageBreak/>
        <w:t>6.</w:t>
      </w:r>
      <w:r w:rsidRPr="004804B7">
        <w:rPr>
          <w:rFonts w:ascii="Times New Roman" w:hAnsi="Times New Roman" w:cs="Times New Roman"/>
          <w:b/>
          <w:bCs/>
          <w:lang w:val="lt-LT"/>
        </w:rPr>
        <w:tab/>
        <w:t xml:space="preserve">SPECIALUS ĮSPĖJIMAS, KAD VAISTINĮ PREPARATĄ BŪTINA LAIKYTI VAIKAMS </w:t>
      </w:r>
      <w:r w:rsidRPr="00632B28">
        <w:rPr>
          <w:rFonts w:ascii="Times New Roman" w:hAnsi="Times New Roman" w:cs="Times New Roman"/>
          <w:b/>
          <w:bCs/>
          <w:lang w:val="lt-LT"/>
        </w:rPr>
        <w:t>NEPASTEBIMOJE IR NEPASIEKIAMOJE VIETOJE</w:t>
      </w:r>
    </w:p>
    <w:p w14:paraId="45C5E588" w14:textId="77777777" w:rsidR="00F35307" w:rsidRDefault="00F35307" w:rsidP="00F35307">
      <w:pPr>
        <w:keepNext/>
        <w:spacing w:after="0" w:line="240" w:lineRule="auto"/>
        <w:rPr>
          <w:rFonts w:ascii="Times New Roman" w:hAnsi="Times New Roman" w:cs="Times New Roman"/>
          <w:lang w:val="lt-LT"/>
        </w:rPr>
      </w:pPr>
    </w:p>
    <w:p w14:paraId="540359F6"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Laikyti vaikams nepastebimoje ir nepasiekiamoje vietoje.</w:t>
      </w:r>
    </w:p>
    <w:p w14:paraId="1F9F1E1E" w14:textId="77777777" w:rsidR="00F35307" w:rsidRPr="00632B28" w:rsidRDefault="00F35307" w:rsidP="00F35307">
      <w:pPr>
        <w:spacing w:after="0" w:line="240" w:lineRule="auto"/>
        <w:rPr>
          <w:rFonts w:ascii="Times New Roman" w:hAnsi="Times New Roman" w:cs="Times New Roman"/>
          <w:lang w:val="lt-LT"/>
        </w:rPr>
      </w:pPr>
    </w:p>
    <w:p w14:paraId="36532005" w14:textId="77777777" w:rsidR="00F35307" w:rsidRDefault="00F35307" w:rsidP="00F35307">
      <w:pPr>
        <w:spacing w:after="0" w:line="240" w:lineRule="auto"/>
        <w:rPr>
          <w:rFonts w:ascii="Times New Roman" w:hAnsi="Times New Roman" w:cs="Times New Roman"/>
          <w:lang w:val="lt-LT"/>
        </w:rPr>
      </w:pPr>
    </w:p>
    <w:p w14:paraId="2E001F5B"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7.</w:t>
      </w:r>
      <w:r w:rsidRPr="004804B7">
        <w:rPr>
          <w:rFonts w:ascii="Times New Roman" w:hAnsi="Times New Roman" w:cs="Times New Roman"/>
          <w:b/>
          <w:bCs/>
          <w:lang w:val="lt-LT"/>
        </w:rPr>
        <w:tab/>
        <w:t>KITAS (-I) SPECIALUS (-ŪS) ĮSPĖJIMAS (-AI) (JEI REIKIA)</w:t>
      </w:r>
    </w:p>
    <w:p w14:paraId="55BFC118" w14:textId="77777777" w:rsidR="00F35307" w:rsidRDefault="00F35307" w:rsidP="00F35307">
      <w:pPr>
        <w:keepNext/>
        <w:spacing w:after="0" w:line="240" w:lineRule="auto"/>
        <w:rPr>
          <w:rFonts w:ascii="Times New Roman" w:hAnsi="Times New Roman" w:cs="Times New Roman"/>
          <w:lang w:val="lt-LT"/>
        </w:rPr>
      </w:pPr>
    </w:p>
    <w:p w14:paraId="385FAA28" w14:textId="77777777" w:rsidR="00F35307" w:rsidRPr="00632B28" w:rsidRDefault="00F35307" w:rsidP="00F35307">
      <w:pPr>
        <w:spacing w:after="0" w:line="240" w:lineRule="auto"/>
        <w:rPr>
          <w:rFonts w:ascii="Times New Roman" w:hAnsi="Times New Roman" w:cs="Times New Roman"/>
          <w:lang w:val="lt-LT"/>
        </w:rPr>
      </w:pPr>
    </w:p>
    <w:p w14:paraId="490FA4B6"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8.</w:t>
      </w:r>
      <w:r w:rsidRPr="004804B7">
        <w:rPr>
          <w:rFonts w:ascii="Times New Roman" w:hAnsi="Times New Roman" w:cs="Times New Roman"/>
          <w:b/>
          <w:bCs/>
          <w:lang w:val="lt-LT"/>
        </w:rPr>
        <w:tab/>
        <w:t>TINKAMUMO LAIKAS</w:t>
      </w:r>
    </w:p>
    <w:p w14:paraId="782EAE55" w14:textId="77777777" w:rsidR="00F35307" w:rsidRPr="00632B28" w:rsidRDefault="00F35307" w:rsidP="00F35307">
      <w:pPr>
        <w:keepNext/>
        <w:spacing w:after="0" w:line="240" w:lineRule="auto"/>
        <w:rPr>
          <w:rFonts w:ascii="Times New Roman" w:hAnsi="Times New Roman" w:cs="Times New Roman"/>
          <w:lang w:val="lt-LT"/>
        </w:rPr>
      </w:pPr>
    </w:p>
    <w:p w14:paraId="31E2F960"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Tinka iki: {mm MMMM}</w:t>
      </w:r>
    </w:p>
    <w:p w14:paraId="6B85B383" w14:textId="77777777" w:rsidR="00F35307" w:rsidRDefault="00F35307" w:rsidP="00F35307">
      <w:pPr>
        <w:spacing w:after="0" w:line="240" w:lineRule="auto"/>
        <w:rPr>
          <w:rFonts w:ascii="Times New Roman" w:hAnsi="Times New Roman" w:cs="Times New Roman"/>
          <w:lang w:val="lt-LT"/>
        </w:rPr>
      </w:pPr>
    </w:p>
    <w:p w14:paraId="0344880D" w14:textId="77777777" w:rsidR="00F35307" w:rsidRDefault="00F35307" w:rsidP="00F35307">
      <w:pPr>
        <w:spacing w:after="0" w:line="240" w:lineRule="auto"/>
        <w:rPr>
          <w:rFonts w:ascii="Times New Roman" w:hAnsi="Times New Roman" w:cs="Times New Roman"/>
          <w:lang w:val="lt-LT"/>
        </w:rPr>
      </w:pPr>
    </w:p>
    <w:p w14:paraId="77241E15"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6913B3">
        <w:rPr>
          <w:rFonts w:ascii="Times New Roman Bold" w:hAnsi="Times New Roman Bold" w:cs="Times New Roman"/>
          <w:b/>
          <w:bCs/>
          <w:lang w:val="lt-LT"/>
        </w:rPr>
        <w:t>9.</w:t>
      </w:r>
      <w:r w:rsidRPr="006913B3">
        <w:rPr>
          <w:rFonts w:ascii="Times New Roman Bold" w:hAnsi="Times New Roman Bold" w:cs="Times New Roman"/>
          <w:b/>
          <w:bCs/>
          <w:lang w:val="lt-LT"/>
        </w:rPr>
        <w:tab/>
        <w:t xml:space="preserve">SPECIALIOS </w:t>
      </w:r>
      <w:r w:rsidRPr="004804B7">
        <w:rPr>
          <w:rFonts w:ascii="Times New Roman Bold" w:hAnsi="Times New Roman Bold" w:cs="Times New Roman"/>
          <w:b/>
          <w:bCs/>
          <w:lang w:val="lt-LT"/>
        </w:rPr>
        <w:t>LAIKYMO S</w:t>
      </w:r>
      <w:r w:rsidRPr="004804B7">
        <w:rPr>
          <w:rFonts w:ascii="Times New Roman" w:hAnsi="Times New Roman" w:cs="Times New Roman"/>
          <w:b/>
          <w:bCs/>
          <w:lang w:val="lt-LT"/>
        </w:rPr>
        <w:t>Ą</w:t>
      </w:r>
      <w:r w:rsidRPr="004804B7">
        <w:rPr>
          <w:rFonts w:ascii="Times New Roman Bold" w:hAnsi="Times New Roman Bold" w:cs="Times New Roman"/>
          <w:b/>
          <w:bCs/>
          <w:lang w:val="lt-LT"/>
        </w:rPr>
        <w:t>LYGOS</w:t>
      </w:r>
    </w:p>
    <w:p w14:paraId="3FA2F0C9" w14:textId="77777777" w:rsidR="00F35307" w:rsidRDefault="00F35307" w:rsidP="00F35307">
      <w:pPr>
        <w:keepNext/>
        <w:spacing w:after="0" w:line="240" w:lineRule="auto"/>
        <w:rPr>
          <w:rFonts w:ascii="Times New Roman" w:hAnsi="Times New Roman" w:cs="Times New Roman"/>
          <w:lang w:val="lt-LT"/>
        </w:rPr>
      </w:pPr>
    </w:p>
    <w:p w14:paraId="68FC21D0" w14:textId="77777777" w:rsidR="00F35307" w:rsidRDefault="00757AC4" w:rsidP="00F35307">
      <w:pPr>
        <w:spacing w:after="0" w:line="240" w:lineRule="auto"/>
        <w:rPr>
          <w:rFonts w:ascii="Times New Roman" w:hAnsi="Times New Roman" w:cs="Times New Roman"/>
          <w:lang w:val="lt-LT"/>
        </w:rPr>
      </w:pPr>
      <w:r w:rsidRPr="00FE64CF">
        <w:rPr>
          <w:rFonts w:ascii="Times New Roman" w:hAnsi="Times New Roman" w:cs="Times New Roman"/>
          <w:lang w:val="lt-LT"/>
        </w:rPr>
        <w:t>Visą dozės pakuotę laikyti šaldytuve (2 °C – 8</w:t>
      </w:r>
      <w:r>
        <w:rPr>
          <w:rFonts w:ascii="Times New Roman" w:hAnsi="Times New Roman" w:cs="Times New Roman"/>
          <w:lang w:val="lt-LT"/>
        </w:rPr>
        <w:t> </w:t>
      </w:r>
      <w:r w:rsidRPr="00FE64CF">
        <w:rPr>
          <w:rFonts w:ascii="Times New Roman" w:hAnsi="Times New Roman" w:cs="Times New Roman"/>
          <w:lang w:val="lt-LT"/>
        </w:rPr>
        <w:t>°C). Jeigu šaldytuvo nėra, pakuotę ne ilgiau kaip 7</w:t>
      </w:r>
      <w:r>
        <w:rPr>
          <w:rFonts w:ascii="Times New Roman" w:hAnsi="Times New Roman" w:cs="Times New Roman"/>
          <w:lang w:val="lt-LT"/>
        </w:rPr>
        <w:t> </w:t>
      </w:r>
      <w:r w:rsidRPr="00FE64CF">
        <w:rPr>
          <w:rFonts w:ascii="Times New Roman" w:hAnsi="Times New Roman" w:cs="Times New Roman"/>
          <w:lang w:val="lt-LT"/>
        </w:rPr>
        <w:t xml:space="preserve">paras prieš vartojimą galima laikyti </w:t>
      </w:r>
      <w:r w:rsidRPr="00F248CD">
        <w:rPr>
          <w:rFonts w:ascii="Times New Roman" w:hAnsi="Times New Roman" w:cs="Times New Roman"/>
          <w:lang w:val="lt-LT"/>
        </w:rPr>
        <w:t>žemesnėje</w:t>
      </w:r>
      <w:r w:rsidRPr="00FE64CF">
        <w:rPr>
          <w:rFonts w:ascii="Times New Roman" w:hAnsi="Times New Roman" w:cs="Times New Roman"/>
          <w:lang w:val="lt-LT"/>
        </w:rPr>
        <w:t xml:space="preserve"> kaip 25 °C temperatūroje. Suvartoti per 6 valandas po paruošimo (jeigu laikoma </w:t>
      </w:r>
      <w:r w:rsidRPr="006913B3">
        <w:rPr>
          <w:rFonts w:ascii="Times New Roman" w:hAnsi="Times New Roman" w:cs="Times New Roman"/>
          <w:lang w:val="lt-LT"/>
        </w:rPr>
        <w:t>25 °C ar žemesnėje</w:t>
      </w:r>
      <w:r w:rsidRPr="00FE64CF">
        <w:rPr>
          <w:rFonts w:ascii="Times New Roman" w:hAnsi="Times New Roman" w:cs="Times New Roman"/>
          <w:lang w:val="lt-LT"/>
        </w:rPr>
        <w:t xml:space="preserve"> temperatūroje).</w:t>
      </w:r>
    </w:p>
    <w:p w14:paraId="2BAA1DC0" w14:textId="77777777" w:rsidR="00F35307" w:rsidRDefault="00F35307" w:rsidP="00F35307">
      <w:pPr>
        <w:spacing w:after="0" w:line="240" w:lineRule="auto"/>
        <w:rPr>
          <w:rFonts w:ascii="Times New Roman" w:hAnsi="Times New Roman" w:cs="Times New Roman"/>
          <w:lang w:val="lt-LT"/>
        </w:rPr>
      </w:pPr>
    </w:p>
    <w:p w14:paraId="38442BE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Laikyti gamintojo pakuotėje</w:t>
      </w:r>
      <w:r>
        <w:rPr>
          <w:rFonts w:ascii="Times New Roman" w:hAnsi="Times New Roman" w:cs="Times New Roman"/>
          <w:lang w:val="lt-LT"/>
        </w:rPr>
        <w:t>, kad vaistas būtų apsaugotas nuo šviesos</w:t>
      </w:r>
      <w:r w:rsidRPr="00632B28">
        <w:rPr>
          <w:rFonts w:ascii="Times New Roman" w:hAnsi="Times New Roman" w:cs="Times New Roman"/>
          <w:lang w:val="lt-LT"/>
        </w:rPr>
        <w:t>.</w:t>
      </w:r>
    </w:p>
    <w:p w14:paraId="2A5474D7" w14:textId="77777777" w:rsidR="00F35307" w:rsidRDefault="00F35307" w:rsidP="00F35307">
      <w:pPr>
        <w:spacing w:after="0" w:line="240" w:lineRule="auto"/>
        <w:rPr>
          <w:rFonts w:ascii="Times New Roman" w:hAnsi="Times New Roman" w:cs="Times New Roman"/>
          <w:lang w:val="lt-LT"/>
        </w:rPr>
      </w:pPr>
    </w:p>
    <w:p w14:paraId="051319A0" w14:textId="77777777" w:rsidR="00F35307" w:rsidRDefault="00F35307" w:rsidP="00F35307">
      <w:pPr>
        <w:spacing w:after="0" w:line="240" w:lineRule="auto"/>
        <w:rPr>
          <w:rFonts w:ascii="Times New Roman" w:hAnsi="Times New Roman" w:cs="Times New Roman"/>
          <w:lang w:val="lt-LT"/>
        </w:rPr>
      </w:pPr>
    </w:p>
    <w:p w14:paraId="48CAC779"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10.</w:t>
      </w:r>
      <w:r w:rsidRPr="004804B7">
        <w:rPr>
          <w:rFonts w:ascii="Times New Roman" w:hAnsi="Times New Roman" w:cs="Times New Roman"/>
          <w:b/>
          <w:bCs/>
          <w:lang w:val="lt-LT"/>
        </w:rPr>
        <w:tab/>
        <w:t xml:space="preserve">SPECIALIOS ATSARGUMO PRIEMONĖS DĖL NESUVARTOTO VAISTINIO </w:t>
      </w:r>
      <w:r w:rsidRPr="00632B28">
        <w:rPr>
          <w:rFonts w:ascii="Times New Roman" w:hAnsi="Times New Roman" w:cs="Times New Roman"/>
          <w:b/>
          <w:bCs/>
          <w:lang w:val="lt-LT"/>
        </w:rPr>
        <w:t>PREPARATO AR JO ATLIEKŲ TVARKYMO (JEI REIKIA)</w:t>
      </w:r>
    </w:p>
    <w:p w14:paraId="26533736" w14:textId="77777777" w:rsidR="00F35307" w:rsidRDefault="00F35307" w:rsidP="00F35307">
      <w:pPr>
        <w:keepNext/>
        <w:spacing w:after="0" w:line="240" w:lineRule="auto"/>
        <w:rPr>
          <w:rFonts w:ascii="Times New Roman" w:hAnsi="Times New Roman" w:cs="Times New Roman"/>
          <w:lang w:val="lt-LT"/>
        </w:rPr>
      </w:pPr>
    </w:p>
    <w:p w14:paraId="6179ECAE" w14:textId="77777777" w:rsidR="00F35307" w:rsidRPr="00632B28" w:rsidRDefault="00F35307" w:rsidP="00F35307">
      <w:pPr>
        <w:spacing w:after="0" w:line="240" w:lineRule="auto"/>
        <w:rPr>
          <w:rFonts w:ascii="Times New Roman" w:hAnsi="Times New Roman" w:cs="Times New Roman"/>
          <w:lang w:val="lt-LT"/>
        </w:rPr>
      </w:pPr>
    </w:p>
    <w:p w14:paraId="1D79B5CA"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11.</w:t>
      </w:r>
      <w:r w:rsidRPr="004804B7">
        <w:rPr>
          <w:rFonts w:ascii="Times New Roman" w:hAnsi="Times New Roman" w:cs="Times New Roman"/>
          <w:b/>
          <w:bCs/>
          <w:lang w:val="lt-LT"/>
        </w:rPr>
        <w:tab/>
        <w:t>REGISTRUOTOJO</w:t>
      </w:r>
      <w:r w:rsidRPr="004804B7" w:rsidDel="00956F58">
        <w:rPr>
          <w:rFonts w:ascii="Times New Roman" w:hAnsi="Times New Roman" w:cs="Times New Roman"/>
          <w:b/>
          <w:bCs/>
          <w:lang w:val="lt-LT"/>
        </w:rPr>
        <w:t xml:space="preserve"> </w:t>
      </w:r>
      <w:r w:rsidRPr="004804B7">
        <w:rPr>
          <w:rFonts w:ascii="Times New Roman" w:hAnsi="Times New Roman" w:cs="Times New Roman"/>
          <w:b/>
          <w:bCs/>
          <w:lang w:val="lt-LT"/>
        </w:rPr>
        <w:t>PAVADINIMAS IR ADRESAS</w:t>
      </w:r>
    </w:p>
    <w:p w14:paraId="613FD368" w14:textId="77777777" w:rsidR="00F35307" w:rsidRDefault="00F35307" w:rsidP="00F35307">
      <w:pPr>
        <w:keepNext/>
        <w:spacing w:after="0" w:line="240" w:lineRule="auto"/>
        <w:rPr>
          <w:rFonts w:ascii="Times New Roman" w:hAnsi="Times New Roman" w:cs="Times New Roman"/>
          <w:lang w:val="lt-LT"/>
        </w:rPr>
      </w:pPr>
    </w:p>
    <w:p w14:paraId="689E327E"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UAB "JOHNSON &amp; JOHNSON"</w:t>
      </w:r>
    </w:p>
    <w:p w14:paraId="1803F354"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Konstitucijos pr. 21C</w:t>
      </w:r>
    </w:p>
    <w:p w14:paraId="6A9A920A"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LT-08130</w:t>
      </w:r>
      <w:r>
        <w:rPr>
          <w:rFonts w:ascii="Times New Roman" w:hAnsi="Times New Roman" w:cs="Times New Roman"/>
          <w:lang w:val="lt-LT"/>
        </w:rPr>
        <w:t> </w:t>
      </w:r>
      <w:r w:rsidRPr="00DF0D14">
        <w:rPr>
          <w:rFonts w:ascii="Times New Roman" w:hAnsi="Times New Roman" w:cs="Times New Roman"/>
          <w:lang w:val="lt-LT"/>
        </w:rPr>
        <w:t>Vilnius</w:t>
      </w:r>
    </w:p>
    <w:p w14:paraId="46E17022" w14:textId="77777777" w:rsidR="00F35307" w:rsidRDefault="00757AC4" w:rsidP="00F35307">
      <w:pPr>
        <w:spacing w:after="0" w:line="240" w:lineRule="auto"/>
        <w:rPr>
          <w:rFonts w:ascii="Times New Roman" w:hAnsi="Times New Roman" w:cs="Times New Roman"/>
          <w:lang w:val="lt-LT"/>
        </w:rPr>
      </w:pPr>
      <w:r w:rsidRPr="00DF0D14">
        <w:rPr>
          <w:rFonts w:ascii="Times New Roman" w:hAnsi="Times New Roman" w:cs="Times New Roman"/>
          <w:lang w:val="lt-LT"/>
        </w:rPr>
        <w:t>Lietuva</w:t>
      </w:r>
    </w:p>
    <w:p w14:paraId="5197B4C6" w14:textId="77777777" w:rsidR="00F35307" w:rsidRPr="00632B28" w:rsidRDefault="00F35307" w:rsidP="00F35307">
      <w:pPr>
        <w:spacing w:after="0" w:line="240" w:lineRule="auto"/>
        <w:rPr>
          <w:rFonts w:ascii="Times New Roman" w:hAnsi="Times New Roman" w:cs="Times New Roman"/>
          <w:lang w:val="lt-LT"/>
        </w:rPr>
      </w:pPr>
    </w:p>
    <w:p w14:paraId="43FEE366" w14:textId="77777777" w:rsidR="00F35307" w:rsidRPr="00632B28" w:rsidRDefault="00F35307" w:rsidP="00F35307">
      <w:pPr>
        <w:spacing w:after="0" w:line="240" w:lineRule="auto"/>
        <w:rPr>
          <w:rFonts w:ascii="Times New Roman" w:hAnsi="Times New Roman" w:cs="Times New Roman"/>
          <w:lang w:val="lt-LT"/>
        </w:rPr>
      </w:pPr>
    </w:p>
    <w:p w14:paraId="2466A73C"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12.</w:t>
      </w:r>
      <w:r w:rsidRPr="004804B7">
        <w:rPr>
          <w:rFonts w:ascii="Times New Roman" w:hAnsi="Times New Roman" w:cs="Times New Roman"/>
          <w:b/>
          <w:bCs/>
          <w:lang w:val="lt-LT"/>
        </w:rPr>
        <w:tab/>
        <w:t>REGISTRACIJOS</w:t>
      </w:r>
      <w:r w:rsidRPr="004804B7" w:rsidDel="00956F58">
        <w:rPr>
          <w:rFonts w:ascii="Times New Roman" w:hAnsi="Times New Roman" w:cs="Times New Roman"/>
          <w:b/>
          <w:bCs/>
          <w:lang w:val="lt-LT"/>
        </w:rPr>
        <w:t xml:space="preserve"> </w:t>
      </w:r>
      <w:r w:rsidRPr="004804B7">
        <w:rPr>
          <w:rFonts w:ascii="Times New Roman" w:hAnsi="Times New Roman" w:cs="Times New Roman"/>
          <w:b/>
          <w:bCs/>
          <w:lang w:val="lt-LT"/>
        </w:rPr>
        <w:t>PAŽYMĖJIMO NUMERIS (-IAI)</w:t>
      </w:r>
    </w:p>
    <w:p w14:paraId="112A60D9" w14:textId="77777777" w:rsidR="00F35307" w:rsidRDefault="00F35307" w:rsidP="00F35307">
      <w:pPr>
        <w:keepNext/>
        <w:spacing w:after="0" w:line="240" w:lineRule="auto"/>
        <w:rPr>
          <w:rFonts w:ascii="Times New Roman" w:hAnsi="Times New Roman" w:cs="Times New Roman"/>
          <w:lang w:val="lt-LT"/>
        </w:rPr>
      </w:pPr>
    </w:p>
    <w:p w14:paraId="21D21337"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highlight w:val="lightGray"/>
          <w:lang w:val="lt-LT"/>
        </w:rPr>
        <w:t>RISPOLEPT CONSTA 25 mg –</w:t>
      </w:r>
      <w:r w:rsidRPr="00632B28">
        <w:rPr>
          <w:rFonts w:ascii="Times New Roman" w:hAnsi="Times New Roman" w:cs="Times New Roman"/>
          <w:lang w:val="lt-LT"/>
        </w:rPr>
        <w:t xml:space="preserve"> LT/1/03/3651/001</w:t>
      </w:r>
    </w:p>
    <w:p w14:paraId="1337E92B" w14:textId="77777777" w:rsidR="00F35307" w:rsidRPr="00757AC4" w:rsidRDefault="00757AC4" w:rsidP="00F35307">
      <w:pPr>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RISPOLEPT CONSTA 37,5 mg – LT/1/03/3651/002</w:t>
      </w:r>
    </w:p>
    <w:p w14:paraId="62F8D556"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RISPOLEPT CONSTA 50 mg – LT/1/03/3651/003</w:t>
      </w:r>
    </w:p>
    <w:p w14:paraId="7F1D1F5A" w14:textId="77777777" w:rsidR="00F35307" w:rsidRDefault="00F35307" w:rsidP="00F35307">
      <w:pPr>
        <w:spacing w:after="0" w:line="240" w:lineRule="auto"/>
        <w:rPr>
          <w:rFonts w:ascii="Times New Roman" w:hAnsi="Times New Roman" w:cs="Times New Roman"/>
          <w:lang w:val="lt-LT"/>
        </w:rPr>
      </w:pPr>
    </w:p>
    <w:p w14:paraId="1B48BB1B" w14:textId="77777777" w:rsidR="00F35307" w:rsidRPr="00632B28" w:rsidRDefault="00F35307" w:rsidP="00F35307">
      <w:pPr>
        <w:spacing w:after="0" w:line="240" w:lineRule="auto"/>
        <w:rPr>
          <w:rFonts w:ascii="Times New Roman" w:hAnsi="Times New Roman" w:cs="Times New Roman"/>
          <w:lang w:val="lt-LT"/>
        </w:rPr>
      </w:pPr>
    </w:p>
    <w:p w14:paraId="503EB494"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13.</w:t>
      </w:r>
      <w:r w:rsidRPr="004804B7">
        <w:rPr>
          <w:rFonts w:ascii="Times New Roman" w:hAnsi="Times New Roman" w:cs="Times New Roman"/>
          <w:b/>
          <w:bCs/>
          <w:lang w:val="lt-LT"/>
        </w:rPr>
        <w:tab/>
        <w:t>SERIJOS NUMERIS</w:t>
      </w:r>
    </w:p>
    <w:p w14:paraId="10A26D55" w14:textId="77777777" w:rsidR="00F35307" w:rsidRPr="006913B3" w:rsidRDefault="00F35307" w:rsidP="00F35307">
      <w:pPr>
        <w:keepNext/>
        <w:spacing w:after="0" w:line="240" w:lineRule="auto"/>
        <w:rPr>
          <w:rFonts w:ascii="Times New Roman" w:hAnsi="Times New Roman" w:cs="Times New Roman"/>
          <w:iCs/>
          <w:lang w:val="lt-LT"/>
        </w:rPr>
      </w:pPr>
    </w:p>
    <w:p w14:paraId="42490802"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Serija</w:t>
      </w:r>
    </w:p>
    <w:p w14:paraId="06C4FC10" w14:textId="77777777" w:rsidR="00F35307" w:rsidRPr="00632B28" w:rsidRDefault="00F35307" w:rsidP="00F35307">
      <w:pPr>
        <w:spacing w:after="0" w:line="240" w:lineRule="auto"/>
        <w:rPr>
          <w:rFonts w:ascii="Times New Roman" w:hAnsi="Times New Roman" w:cs="Times New Roman"/>
          <w:lang w:val="lt-LT"/>
        </w:rPr>
      </w:pPr>
    </w:p>
    <w:p w14:paraId="4E06A24A" w14:textId="77777777" w:rsidR="00F35307" w:rsidRDefault="00F35307" w:rsidP="00F35307">
      <w:pPr>
        <w:spacing w:after="0" w:line="240" w:lineRule="auto"/>
        <w:rPr>
          <w:rFonts w:ascii="Times New Roman" w:hAnsi="Times New Roman" w:cs="Times New Roman"/>
          <w:lang w:val="lt-LT"/>
        </w:rPr>
      </w:pPr>
    </w:p>
    <w:p w14:paraId="6F8CDEBA" w14:textId="77777777" w:rsidR="00F35307" w:rsidRPr="00222C7A"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14.</w:t>
      </w:r>
      <w:r w:rsidRPr="004804B7">
        <w:rPr>
          <w:rFonts w:ascii="Times New Roman" w:hAnsi="Times New Roman" w:cs="Times New Roman"/>
          <w:b/>
          <w:bCs/>
          <w:lang w:val="lt-LT"/>
        </w:rPr>
        <w:tab/>
        <w:t>PARDAVIMO (IŠDAVIMO) TVARKA</w:t>
      </w:r>
    </w:p>
    <w:p w14:paraId="0A496A5A" w14:textId="77777777" w:rsidR="00F35307" w:rsidRDefault="00F35307" w:rsidP="00F35307">
      <w:pPr>
        <w:spacing w:after="0" w:line="240" w:lineRule="auto"/>
        <w:rPr>
          <w:rFonts w:ascii="Times New Roman" w:hAnsi="Times New Roman" w:cs="Times New Roman"/>
          <w:lang w:val="lt-LT"/>
        </w:rPr>
      </w:pPr>
    </w:p>
    <w:p w14:paraId="3D81BE03"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Receptinis vaistas.</w:t>
      </w:r>
    </w:p>
    <w:p w14:paraId="35633F39" w14:textId="77777777" w:rsidR="00F35307" w:rsidRPr="00632B28" w:rsidRDefault="00F35307" w:rsidP="00F35307">
      <w:pPr>
        <w:spacing w:after="0" w:line="240" w:lineRule="auto"/>
        <w:rPr>
          <w:rFonts w:ascii="Times New Roman" w:hAnsi="Times New Roman" w:cs="Times New Roman"/>
          <w:lang w:val="lt-LT"/>
        </w:rPr>
      </w:pPr>
    </w:p>
    <w:p w14:paraId="3B7D4825" w14:textId="77777777" w:rsidR="00F35307" w:rsidRPr="00632B28" w:rsidRDefault="00F35307" w:rsidP="00F35307">
      <w:pPr>
        <w:spacing w:after="0" w:line="240" w:lineRule="auto"/>
        <w:rPr>
          <w:rFonts w:ascii="Times New Roman" w:hAnsi="Times New Roman" w:cs="Times New Roman"/>
          <w:lang w:val="lt-LT"/>
        </w:rPr>
      </w:pPr>
    </w:p>
    <w:p w14:paraId="5045967F"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6913B3">
        <w:rPr>
          <w:rFonts w:ascii="Times New Roman Bold" w:hAnsi="Times New Roman Bold" w:cs="Times New Roman"/>
          <w:b/>
          <w:bCs/>
          <w:lang w:val="lt-LT"/>
        </w:rPr>
        <w:t>15.</w:t>
      </w:r>
      <w:r w:rsidRPr="006913B3">
        <w:rPr>
          <w:rFonts w:ascii="Times New Roman Bold" w:hAnsi="Times New Roman Bold" w:cs="Times New Roman"/>
          <w:b/>
          <w:bCs/>
          <w:lang w:val="lt-LT"/>
        </w:rPr>
        <w:tab/>
      </w:r>
      <w:r w:rsidRPr="004804B7">
        <w:rPr>
          <w:rFonts w:ascii="Times New Roman Bold" w:hAnsi="Times New Roman Bold" w:cs="Times New Roman"/>
          <w:b/>
          <w:bCs/>
          <w:lang w:val="lt-LT"/>
        </w:rPr>
        <w:t>VARTOJIMO INSTRUKCIJ</w:t>
      </w:r>
      <w:r w:rsidRPr="006913B3">
        <w:rPr>
          <w:rFonts w:ascii="Times New Roman Bold" w:hAnsi="Times New Roman Bold" w:cs="Times New Roman"/>
          <w:b/>
          <w:bCs/>
          <w:lang w:val="lt-LT"/>
        </w:rPr>
        <w:t>A</w:t>
      </w:r>
    </w:p>
    <w:p w14:paraId="18AB64EC" w14:textId="77777777" w:rsidR="00F35307" w:rsidRDefault="00F35307" w:rsidP="00F35307">
      <w:pPr>
        <w:keepNext/>
        <w:spacing w:after="0" w:line="240" w:lineRule="auto"/>
        <w:rPr>
          <w:rFonts w:ascii="Times New Roman" w:hAnsi="Times New Roman" w:cs="Times New Roman"/>
          <w:lang w:val="lt-LT"/>
        </w:rPr>
      </w:pPr>
    </w:p>
    <w:p w14:paraId="024B82F6" w14:textId="77777777" w:rsidR="00F35307" w:rsidRPr="00632B28" w:rsidRDefault="00F35307" w:rsidP="00F35307">
      <w:pPr>
        <w:spacing w:after="0" w:line="240" w:lineRule="auto"/>
        <w:rPr>
          <w:rFonts w:ascii="Times New Roman" w:hAnsi="Times New Roman" w:cs="Times New Roman"/>
          <w:lang w:val="lt-LT"/>
        </w:rPr>
      </w:pPr>
    </w:p>
    <w:p w14:paraId="25EBC6F3" w14:textId="77777777" w:rsidR="00F35307" w:rsidRPr="00102B0C"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4804B7">
        <w:rPr>
          <w:rFonts w:ascii="Times New Roman" w:hAnsi="Times New Roman" w:cs="Times New Roman"/>
          <w:b/>
          <w:bCs/>
          <w:lang w:val="lt-LT"/>
        </w:rPr>
        <w:lastRenderedPageBreak/>
        <w:t>16.</w:t>
      </w:r>
      <w:r w:rsidRPr="004804B7">
        <w:rPr>
          <w:rFonts w:ascii="Times New Roman" w:hAnsi="Times New Roman" w:cs="Times New Roman"/>
          <w:b/>
          <w:bCs/>
          <w:lang w:val="lt-LT"/>
        </w:rPr>
        <w:tab/>
        <w:t>INFORMACIJA BRAILIO RAŠTU</w:t>
      </w:r>
    </w:p>
    <w:p w14:paraId="613C18DE" w14:textId="77777777" w:rsidR="00F35307" w:rsidRPr="00632B28" w:rsidRDefault="00F35307" w:rsidP="00F35307">
      <w:pPr>
        <w:keepNext/>
        <w:spacing w:after="0" w:line="240" w:lineRule="auto"/>
        <w:rPr>
          <w:rFonts w:ascii="Times New Roman" w:hAnsi="Times New Roman" w:cs="Times New Roman"/>
          <w:lang w:val="lt-LT"/>
        </w:rPr>
      </w:pPr>
    </w:p>
    <w:p w14:paraId="5992DD28" w14:textId="77777777" w:rsidR="00F35307" w:rsidRPr="00632B28" w:rsidRDefault="00757AC4" w:rsidP="00F35307">
      <w:pPr>
        <w:keepNext/>
        <w:spacing w:after="0" w:line="240" w:lineRule="auto"/>
        <w:rPr>
          <w:rFonts w:ascii="Times New Roman" w:hAnsi="Times New Roman" w:cs="Times New Roman"/>
          <w:kern w:val="1"/>
          <w:lang w:val="lt-LT"/>
        </w:rPr>
      </w:pPr>
      <w:r w:rsidRPr="00632B28">
        <w:rPr>
          <w:rFonts w:ascii="Times New Roman" w:hAnsi="Times New Roman" w:cs="Times New Roman"/>
          <w:kern w:val="1"/>
          <w:lang w:val="lt-LT"/>
        </w:rPr>
        <w:t>Rispolept Consta</w:t>
      </w:r>
      <w:r w:rsidRPr="00632B28">
        <w:rPr>
          <w:rFonts w:ascii="Times New Roman" w:hAnsi="Times New Roman" w:cs="Times New Roman"/>
          <w:lang w:val="lt-LT"/>
        </w:rPr>
        <w:t xml:space="preserve"> </w:t>
      </w:r>
      <w:r w:rsidRPr="00632B28">
        <w:rPr>
          <w:rFonts w:ascii="Times New Roman" w:hAnsi="Times New Roman" w:cs="Times New Roman"/>
          <w:kern w:val="1"/>
          <w:lang w:val="lt-LT"/>
        </w:rPr>
        <w:t>25 mg</w:t>
      </w:r>
    </w:p>
    <w:p w14:paraId="723B1F92" w14:textId="77777777" w:rsidR="00F35307" w:rsidRPr="00757AC4" w:rsidRDefault="00757AC4" w:rsidP="00F35307">
      <w:pPr>
        <w:keepNext/>
        <w:spacing w:after="0" w:line="240" w:lineRule="auto"/>
        <w:rPr>
          <w:rFonts w:ascii="Times New Roman" w:hAnsi="Times New Roman" w:cs="Times New Roman"/>
          <w:kern w:val="1"/>
          <w:highlight w:val="lightGray"/>
          <w:lang w:val="lt-LT"/>
        </w:rPr>
      </w:pPr>
      <w:r w:rsidRPr="00757AC4">
        <w:rPr>
          <w:rFonts w:ascii="Times New Roman" w:hAnsi="Times New Roman" w:cs="Times New Roman"/>
          <w:kern w:val="1"/>
          <w:highlight w:val="lightGray"/>
          <w:lang w:val="lt-LT"/>
        </w:rPr>
        <w:t>Rispolept Consta</w:t>
      </w:r>
      <w:r w:rsidRPr="00757AC4">
        <w:rPr>
          <w:rFonts w:ascii="Times New Roman" w:hAnsi="Times New Roman" w:cs="Times New Roman"/>
          <w:highlight w:val="lightGray"/>
          <w:lang w:val="lt-LT"/>
        </w:rPr>
        <w:t xml:space="preserve"> </w:t>
      </w:r>
      <w:r w:rsidRPr="00757AC4">
        <w:rPr>
          <w:rFonts w:ascii="Times New Roman" w:hAnsi="Times New Roman" w:cs="Times New Roman"/>
          <w:kern w:val="1"/>
          <w:highlight w:val="lightGray"/>
          <w:lang w:val="lt-LT"/>
        </w:rPr>
        <w:t>37,5 mg</w:t>
      </w:r>
    </w:p>
    <w:p w14:paraId="61370E49" w14:textId="77777777" w:rsidR="00F35307" w:rsidRDefault="00757AC4" w:rsidP="00F35307">
      <w:pPr>
        <w:spacing w:after="0" w:line="240" w:lineRule="auto"/>
        <w:rPr>
          <w:rFonts w:ascii="Times New Roman" w:hAnsi="Times New Roman" w:cs="Times New Roman"/>
          <w:kern w:val="1"/>
          <w:lang w:val="lt-LT"/>
        </w:rPr>
      </w:pPr>
      <w:r w:rsidRPr="00757AC4">
        <w:rPr>
          <w:rFonts w:ascii="Times New Roman" w:hAnsi="Times New Roman" w:cs="Times New Roman"/>
          <w:kern w:val="1"/>
          <w:highlight w:val="lightGray"/>
          <w:lang w:val="lt-LT"/>
        </w:rPr>
        <w:t>Rispolept Consta</w:t>
      </w:r>
      <w:r w:rsidRPr="00757AC4">
        <w:rPr>
          <w:rFonts w:ascii="Times New Roman" w:hAnsi="Times New Roman" w:cs="Times New Roman"/>
          <w:highlight w:val="lightGray"/>
          <w:lang w:val="lt-LT"/>
        </w:rPr>
        <w:t xml:space="preserve"> </w:t>
      </w:r>
      <w:r w:rsidRPr="00757AC4">
        <w:rPr>
          <w:rFonts w:ascii="Times New Roman" w:hAnsi="Times New Roman" w:cs="Times New Roman"/>
          <w:kern w:val="1"/>
          <w:highlight w:val="lightGray"/>
          <w:lang w:val="lt-LT"/>
        </w:rPr>
        <w:t>50 mg</w:t>
      </w:r>
    </w:p>
    <w:p w14:paraId="182BF63E" w14:textId="77777777" w:rsidR="00F35307" w:rsidRPr="00E0135B" w:rsidRDefault="00F35307" w:rsidP="00F35307">
      <w:pPr>
        <w:spacing w:after="0" w:line="240" w:lineRule="auto"/>
        <w:rPr>
          <w:rFonts w:ascii="Times New Roman" w:hAnsi="Times New Roman" w:cs="Times New Roman"/>
          <w:kern w:val="1"/>
          <w:lang w:val="lt-LT"/>
        </w:rPr>
      </w:pPr>
    </w:p>
    <w:p w14:paraId="69925554" w14:textId="77777777" w:rsidR="00F35307" w:rsidRPr="00E0135B" w:rsidRDefault="00F35307" w:rsidP="00F35307">
      <w:pPr>
        <w:spacing w:after="0" w:line="240" w:lineRule="auto"/>
        <w:rPr>
          <w:rFonts w:ascii="Times New Roman" w:hAnsi="Times New Roman" w:cs="Times New Roman"/>
          <w:lang w:val="lt-LT"/>
        </w:rPr>
      </w:pPr>
    </w:p>
    <w:p w14:paraId="2DE0692F" w14:textId="77777777" w:rsidR="00F35307" w:rsidRPr="00141DAD" w:rsidRDefault="00757AC4" w:rsidP="00F35307">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141DAD">
        <w:rPr>
          <w:rFonts w:ascii="Times New Roman" w:hAnsi="Times New Roman" w:cs="Times New Roman"/>
          <w:b/>
          <w:lang w:val="lt-LT"/>
        </w:rPr>
        <w:t>17.</w:t>
      </w:r>
      <w:r w:rsidRPr="00141DAD">
        <w:rPr>
          <w:rFonts w:ascii="Times New Roman" w:hAnsi="Times New Roman" w:cs="Times New Roman"/>
          <w:b/>
          <w:lang w:val="lt-LT"/>
        </w:rPr>
        <w:tab/>
        <w:t>UNIKALUS IDENTIFIKATORIUS – 2D BRŪKŠNINIS KODAS</w:t>
      </w:r>
    </w:p>
    <w:p w14:paraId="152FF89C" w14:textId="77777777" w:rsidR="00F35307" w:rsidRPr="00141DAD" w:rsidRDefault="00F35307" w:rsidP="00F35307">
      <w:pPr>
        <w:spacing w:after="0" w:line="240" w:lineRule="auto"/>
        <w:rPr>
          <w:rFonts w:ascii="Times New Roman" w:hAnsi="Times New Roman" w:cs="Times New Roman"/>
          <w:lang w:val="lt-LT"/>
        </w:rPr>
      </w:pPr>
    </w:p>
    <w:p w14:paraId="6C61258D" w14:textId="77777777" w:rsidR="00F35307" w:rsidRPr="00141DAD" w:rsidRDefault="00F35307" w:rsidP="00F35307">
      <w:pPr>
        <w:spacing w:after="0" w:line="240" w:lineRule="auto"/>
        <w:rPr>
          <w:rFonts w:ascii="Times New Roman" w:hAnsi="Times New Roman" w:cs="Times New Roman"/>
          <w:lang w:val="lt-LT"/>
        </w:rPr>
      </w:pPr>
    </w:p>
    <w:p w14:paraId="65EA8ADB" w14:textId="77777777" w:rsidR="00F35307" w:rsidRPr="00141DAD" w:rsidRDefault="00757AC4" w:rsidP="00F35307">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141DAD">
        <w:rPr>
          <w:rFonts w:ascii="Times New Roman" w:hAnsi="Times New Roman" w:cs="Times New Roman"/>
          <w:b/>
          <w:lang w:val="lt-LT"/>
        </w:rPr>
        <w:t>18.</w:t>
      </w:r>
      <w:r w:rsidRPr="00141DAD">
        <w:rPr>
          <w:rFonts w:ascii="Times New Roman" w:hAnsi="Times New Roman" w:cs="Times New Roman"/>
          <w:b/>
          <w:lang w:val="lt-LT"/>
        </w:rPr>
        <w:tab/>
        <w:t>UNIKALUS IDENTIFIKATORIUS – ŽMONĖMS SUPRANTAMI DUOMENYS</w:t>
      </w:r>
    </w:p>
    <w:p w14:paraId="71DDDE7B" w14:textId="77777777" w:rsidR="00F35307" w:rsidRPr="00141DAD" w:rsidRDefault="00F35307" w:rsidP="00F35307">
      <w:pPr>
        <w:spacing w:after="0" w:line="240" w:lineRule="auto"/>
        <w:rPr>
          <w:rFonts w:ascii="Times New Roman" w:hAnsi="Times New Roman" w:cs="Times New Roman"/>
          <w:lang w:val="lt-LT"/>
        </w:rPr>
      </w:pPr>
    </w:p>
    <w:p w14:paraId="67ACF63D" w14:textId="77777777" w:rsidR="00F35307" w:rsidRDefault="00757AC4">
      <w:pPr>
        <w:spacing w:after="160" w:line="259" w:lineRule="auto"/>
        <w:rPr>
          <w:rFonts w:ascii="Times New Roman" w:hAnsi="Times New Roman" w:cs="Times New Roman"/>
          <w:bCs/>
          <w:lang w:val="lt-LT"/>
        </w:rPr>
      </w:pPr>
      <w:r>
        <w:rPr>
          <w:rFonts w:ascii="Times New Roman" w:hAnsi="Times New Roman" w:cs="Times New Roman"/>
          <w:bCs/>
          <w:lang w:val="lt-LT"/>
        </w:rPr>
        <w:br w:type="page"/>
      </w:r>
    </w:p>
    <w:p w14:paraId="716F6F2E" w14:textId="77777777" w:rsidR="00F35307" w:rsidRPr="00767E6D" w:rsidRDefault="00F35307" w:rsidP="00F35307">
      <w:pPr>
        <w:spacing w:after="0" w:line="240" w:lineRule="auto"/>
        <w:rPr>
          <w:rFonts w:ascii="Times New Roman" w:hAnsi="Times New Roman" w:cs="Times New Roman"/>
          <w:bCs/>
          <w:lang w:val="lt-LT"/>
        </w:rPr>
      </w:pPr>
    </w:p>
    <w:p w14:paraId="5B091C90" w14:textId="77777777" w:rsidR="00F35307" w:rsidRDefault="00757AC4"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632B28">
        <w:rPr>
          <w:rFonts w:ascii="Times New Roman" w:hAnsi="Times New Roman" w:cs="Times New Roman"/>
          <w:b/>
          <w:bCs/>
          <w:lang w:val="lt-LT"/>
        </w:rPr>
        <w:t>INFORMACIJA ANT IŠORINĖS PAKUOTĖS</w:t>
      </w:r>
    </w:p>
    <w:p w14:paraId="0799AD0A" w14:textId="77777777" w:rsidR="00F35307" w:rsidRDefault="00F35307"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2D8FFB40" w14:textId="77777777" w:rsidR="00F35307" w:rsidRDefault="00757AC4"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E129EA">
        <w:rPr>
          <w:rFonts w:ascii="Times New Roman" w:hAnsi="Times New Roman" w:cs="Times New Roman"/>
          <w:b/>
          <w:bCs/>
          <w:lang w:val="lt-LT"/>
        </w:rPr>
        <w:t>Išorin</w:t>
      </w:r>
      <w:r>
        <w:rPr>
          <w:rFonts w:ascii="Times New Roman" w:hAnsi="Times New Roman" w:cs="Times New Roman"/>
          <w:b/>
          <w:bCs/>
          <w:lang w:val="lt-LT"/>
        </w:rPr>
        <w:t xml:space="preserve">ė </w:t>
      </w:r>
      <w:r w:rsidRPr="00896FD4">
        <w:rPr>
          <w:rFonts w:ascii="Times New Roman" w:hAnsi="Times New Roman" w:cs="Times New Roman"/>
          <w:b/>
          <w:bCs/>
          <w:lang w:val="lt-LT"/>
        </w:rPr>
        <w:t>sudėtinė</w:t>
      </w:r>
      <w:r>
        <w:rPr>
          <w:rFonts w:ascii="Times New Roman" w:hAnsi="Times New Roman" w:cs="Times New Roman"/>
          <w:b/>
          <w:bCs/>
          <w:lang w:val="lt-LT"/>
        </w:rPr>
        <w:t>s</w:t>
      </w:r>
      <w:r w:rsidRPr="00896FD4">
        <w:rPr>
          <w:rFonts w:ascii="Times New Roman" w:hAnsi="Times New Roman" w:cs="Times New Roman"/>
          <w:b/>
          <w:bCs/>
          <w:lang w:val="lt-LT"/>
        </w:rPr>
        <w:t xml:space="preserve"> pakuotė</w:t>
      </w:r>
      <w:r>
        <w:rPr>
          <w:rFonts w:ascii="Times New Roman" w:hAnsi="Times New Roman" w:cs="Times New Roman"/>
          <w:b/>
          <w:bCs/>
          <w:lang w:val="lt-LT"/>
        </w:rPr>
        <w:t>s dėžutė, kurioje yra 5 rinkiniai injekcijai</w:t>
      </w:r>
    </w:p>
    <w:p w14:paraId="07A69CF2" w14:textId="77777777" w:rsidR="00F35307" w:rsidRDefault="00F35307" w:rsidP="00F35307">
      <w:pPr>
        <w:keepNext/>
        <w:spacing w:after="0" w:line="240" w:lineRule="auto"/>
        <w:rPr>
          <w:rFonts w:ascii="Times New Roman" w:hAnsi="Times New Roman" w:cs="Times New Roman"/>
          <w:lang w:val="lt-LT"/>
        </w:rPr>
      </w:pPr>
    </w:p>
    <w:p w14:paraId="1DDFA976" w14:textId="77777777" w:rsidR="00F35307" w:rsidRDefault="00F35307" w:rsidP="00F35307">
      <w:pPr>
        <w:keepNext/>
        <w:spacing w:after="0" w:line="240" w:lineRule="auto"/>
        <w:rPr>
          <w:rFonts w:ascii="Times New Roman" w:hAnsi="Times New Roman" w:cs="Times New Roman"/>
          <w:lang w:val="lt-LT"/>
        </w:rPr>
      </w:pPr>
    </w:p>
    <w:p w14:paraId="2874DA87"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w:t>
      </w:r>
      <w:r w:rsidRPr="004804B7">
        <w:rPr>
          <w:rFonts w:ascii="Times New Roman" w:hAnsi="Times New Roman" w:cs="Times New Roman"/>
          <w:b/>
          <w:bCs/>
          <w:lang w:val="lt-LT"/>
        </w:rPr>
        <w:tab/>
        <w:t>VAISTINIO PREPARATO PAVADINIMAS</w:t>
      </w:r>
    </w:p>
    <w:p w14:paraId="25F02B89" w14:textId="77777777" w:rsidR="00F35307" w:rsidRDefault="00F35307" w:rsidP="00F35307">
      <w:pPr>
        <w:keepNext/>
        <w:spacing w:after="0" w:line="240" w:lineRule="auto"/>
        <w:rPr>
          <w:rFonts w:ascii="Times New Roman" w:hAnsi="Times New Roman" w:cs="Times New Roman"/>
          <w:lang w:val="lt-LT"/>
        </w:rPr>
      </w:pPr>
    </w:p>
    <w:p w14:paraId="09C2ECFB" w14:textId="77777777" w:rsidR="00F35307" w:rsidRDefault="00757AC4" w:rsidP="00F35307">
      <w:pPr>
        <w:spacing w:after="0" w:line="240" w:lineRule="auto"/>
        <w:rPr>
          <w:rFonts w:ascii="Times New Roman" w:hAnsi="Times New Roman" w:cs="Times New Roman"/>
          <w:lang w:val="lt-LT"/>
        </w:rPr>
      </w:pPr>
      <w:r w:rsidRPr="00E85575">
        <w:rPr>
          <w:rFonts w:ascii="Times New Roman" w:hAnsi="Times New Roman"/>
          <w:lang w:val="lt-LT"/>
        </w:rPr>
        <w:t>RISPOLEPT CONSTA 25 mg</w:t>
      </w:r>
      <w:r>
        <w:rPr>
          <w:rFonts w:ascii="Times New Roman" w:hAnsi="Times New Roman"/>
          <w:lang w:val="lt-LT"/>
        </w:rPr>
        <w:t xml:space="preserve"> </w:t>
      </w:r>
      <w:r w:rsidRPr="00FB3E10">
        <w:rPr>
          <w:rFonts w:ascii="Times New Roman" w:hAnsi="Times New Roman" w:cs="Times New Roman"/>
          <w:lang w:val="lt-LT"/>
        </w:rPr>
        <w:t>milteliai ir tirpiklis pailginto atpalaidavimo injekcinei suspensijai</w:t>
      </w:r>
    </w:p>
    <w:p w14:paraId="160A143B" w14:textId="77777777" w:rsidR="00F35307" w:rsidRDefault="00F35307" w:rsidP="00F35307">
      <w:pPr>
        <w:spacing w:after="0" w:line="240" w:lineRule="auto"/>
        <w:rPr>
          <w:rFonts w:ascii="Times New Roman" w:hAnsi="Times New Roman" w:cs="Times New Roman"/>
          <w:lang w:val="lt-LT"/>
        </w:rPr>
      </w:pPr>
    </w:p>
    <w:p w14:paraId="1BB6D402"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RISPOLEPT CONSTA 37,5 mg</w:t>
      </w:r>
      <w:r w:rsidRPr="00141DAD">
        <w:rPr>
          <w:highlight w:val="lightGray"/>
          <w:lang w:val="pt-PT"/>
        </w:rPr>
        <w:t xml:space="preserve"> </w:t>
      </w:r>
      <w:r w:rsidRPr="00757AC4">
        <w:rPr>
          <w:rFonts w:ascii="Times New Roman" w:hAnsi="Times New Roman" w:cs="Times New Roman"/>
          <w:highlight w:val="lightGray"/>
          <w:lang w:val="lt-LT"/>
        </w:rPr>
        <w:t>milteliai ir tirpiklis pailginto atpalaidavimo injekcinei suspensijai</w:t>
      </w:r>
    </w:p>
    <w:p w14:paraId="4FF00986" w14:textId="77777777" w:rsidR="00F35307" w:rsidRPr="00757AC4" w:rsidRDefault="00F35307" w:rsidP="00F35307">
      <w:pPr>
        <w:spacing w:after="0" w:line="240" w:lineRule="auto"/>
        <w:rPr>
          <w:rFonts w:ascii="Times New Roman" w:hAnsi="Times New Roman" w:cs="Times New Roman"/>
          <w:highlight w:val="lightGray"/>
          <w:lang w:val="lt-LT"/>
        </w:rPr>
      </w:pPr>
    </w:p>
    <w:p w14:paraId="46AA2761"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RISPOLEPT CONSTA 50 mg</w:t>
      </w:r>
      <w:r w:rsidRPr="00141DAD">
        <w:rPr>
          <w:highlight w:val="lightGray"/>
          <w:lang w:val="pt-PT"/>
        </w:rPr>
        <w:t xml:space="preserve"> </w:t>
      </w:r>
      <w:r w:rsidRPr="00757AC4">
        <w:rPr>
          <w:rFonts w:ascii="Times New Roman" w:hAnsi="Times New Roman" w:cs="Times New Roman"/>
          <w:highlight w:val="lightGray"/>
          <w:lang w:val="lt-LT"/>
        </w:rPr>
        <w:t>milteliai ir tirpiklis pailginto atpalaidavimo injekcinei suspensijai</w:t>
      </w:r>
    </w:p>
    <w:p w14:paraId="08B59BF1" w14:textId="77777777" w:rsidR="00F35307" w:rsidRDefault="00F35307" w:rsidP="00F35307">
      <w:pPr>
        <w:spacing w:after="0" w:line="240" w:lineRule="auto"/>
        <w:rPr>
          <w:rFonts w:ascii="Times New Roman" w:hAnsi="Times New Roman" w:cs="Times New Roman"/>
          <w:lang w:val="lt-LT"/>
        </w:rPr>
      </w:pPr>
    </w:p>
    <w:p w14:paraId="3A2C2F03"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r</w:t>
      </w:r>
      <w:r w:rsidRPr="00632B28">
        <w:rPr>
          <w:rFonts w:ascii="Times New Roman" w:hAnsi="Times New Roman" w:cs="Times New Roman"/>
          <w:lang w:val="lt-LT"/>
        </w:rPr>
        <w:t>isperidonum</w:t>
      </w:r>
    </w:p>
    <w:p w14:paraId="4C146459" w14:textId="77777777" w:rsidR="00F35307" w:rsidRDefault="00F35307" w:rsidP="00F35307">
      <w:pPr>
        <w:spacing w:after="0" w:line="240" w:lineRule="auto"/>
        <w:rPr>
          <w:rFonts w:ascii="Times New Roman" w:hAnsi="Times New Roman" w:cs="Times New Roman"/>
          <w:lang w:val="lt-LT"/>
        </w:rPr>
      </w:pPr>
    </w:p>
    <w:p w14:paraId="455A9781" w14:textId="77777777" w:rsidR="00F35307" w:rsidRDefault="00F35307" w:rsidP="00F35307">
      <w:pPr>
        <w:spacing w:after="0" w:line="240" w:lineRule="auto"/>
        <w:rPr>
          <w:rFonts w:ascii="Times New Roman" w:hAnsi="Times New Roman" w:cs="Times New Roman"/>
          <w:lang w:val="lt-LT"/>
        </w:rPr>
      </w:pPr>
    </w:p>
    <w:p w14:paraId="3F72FC4A"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8727CD">
        <w:rPr>
          <w:rFonts w:ascii="Times New Roman" w:hAnsi="Times New Roman" w:cs="Times New Roman"/>
          <w:b/>
          <w:bCs/>
          <w:lang w:val="lt-LT"/>
        </w:rPr>
        <w:t>2.</w:t>
      </w:r>
      <w:r w:rsidRPr="008727CD">
        <w:rPr>
          <w:rFonts w:ascii="Times New Roman" w:hAnsi="Times New Roman" w:cs="Times New Roman"/>
          <w:b/>
          <w:bCs/>
          <w:lang w:val="lt-LT"/>
        </w:rPr>
        <w:tab/>
      </w:r>
      <w:r w:rsidRPr="006913B3">
        <w:rPr>
          <w:rFonts w:ascii="Times New Roman" w:hAnsi="Times New Roman" w:cs="Times New Roman"/>
          <w:b/>
          <w:bCs/>
          <w:lang w:val="lt-LT"/>
        </w:rPr>
        <w:t>VEIKLIOJI (-IOS) MEDŽIAGA (-OS) IR JOS (-Ų) KIEKIS (-IAI)</w:t>
      </w:r>
    </w:p>
    <w:p w14:paraId="39458736" w14:textId="77777777" w:rsidR="00F35307" w:rsidRDefault="00F35307" w:rsidP="00F35307">
      <w:pPr>
        <w:keepNext/>
        <w:spacing w:after="0" w:line="240" w:lineRule="auto"/>
        <w:rPr>
          <w:rFonts w:ascii="Times New Roman" w:hAnsi="Times New Roman" w:cs="Times New Roman"/>
          <w:lang w:val="lt-LT"/>
        </w:rPr>
      </w:pPr>
    </w:p>
    <w:p w14:paraId="3B6104C6"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1</w:t>
      </w:r>
      <w:r>
        <w:rPr>
          <w:rFonts w:ascii="Times New Roman" w:hAnsi="Times New Roman" w:cs="Times New Roman"/>
          <w:lang w:val="lt-LT"/>
        </w:rPr>
        <w:t> </w:t>
      </w:r>
      <w:r w:rsidRPr="00632B28">
        <w:rPr>
          <w:rFonts w:ascii="Times New Roman" w:hAnsi="Times New Roman" w:cs="Times New Roman"/>
          <w:lang w:val="lt-LT"/>
        </w:rPr>
        <w:t>flakone yra 25 mg risperidono.</w:t>
      </w:r>
    </w:p>
    <w:p w14:paraId="1400F7D3" w14:textId="77777777" w:rsidR="00F35307" w:rsidRPr="00757AC4" w:rsidRDefault="00757AC4" w:rsidP="00F35307">
      <w:pPr>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1 flakone yra 37,5 mg risperidono.</w:t>
      </w:r>
    </w:p>
    <w:p w14:paraId="04300F9B" w14:textId="77777777" w:rsidR="00F35307" w:rsidRPr="00632B28"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1 flakone yra 50 mg risperidono.</w:t>
      </w:r>
    </w:p>
    <w:p w14:paraId="42D35864" w14:textId="77777777" w:rsidR="00F35307" w:rsidRDefault="00F35307" w:rsidP="00F35307">
      <w:pPr>
        <w:spacing w:after="0" w:line="240" w:lineRule="auto"/>
        <w:rPr>
          <w:rFonts w:ascii="Times New Roman" w:hAnsi="Times New Roman" w:cs="Times New Roman"/>
          <w:lang w:val="lt-LT"/>
        </w:rPr>
      </w:pPr>
    </w:p>
    <w:p w14:paraId="40F2DF2D" w14:textId="77777777" w:rsidR="00F35307" w:rsidRPr="00632B28" w:rsidRDefault="00F35307" w:rsidP="00F35307">
      <w:pPr>
        <w:spacing w:after="0" w:line="240" w:lineRule="auto"/>
        <w:rPr>
          <w:rFonts w:ascii="Times New Roman" w:hAnsi="Times New Roman" w:cs="Times New Roman"/>
          <w:lang w:val="lt-LT"/>
        </w:rPr>
      </w:pPr>
    </w:p>
    <w:p w14:paraId="40689BF0"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3.</w:t>
      </w:r>
      <w:r w:rsidRPr="004804B7">
        <w:rPr>
          <w:rFonts w:ascii="Times New Roman" w:hAnsi="Times New Roman" w:cs="Times New Roman"/>
          <w:b/>
          <w:bCs/>
          <w:lang w:val="lt-LT"/>
        </w:rPr>
        <w:tab/>
        <w:t>PAGALBINIŲ MEDŽIAGŲ SĄRAŠAS</w:t>
      </w:r>
    </w:p>
    <w:p w14:paraId="083310D2" w14:textId="77777777" w:rsidR="00F35307" w:rsidRDefault="00F35307" w:rsidP="00F35307">
      <w:pPr>
        <w:keepNext/>
        <w:spacing w:after="0" w:line="240" w:lineRule="auto"/>
        <w:rPr>
          <w:rFonts w:ascii="Times New Roman" w:hAnsi="Times New Roman" w:cs="Times New Roman"/>
          <w:noProof/>
          <w:lang w:val="lt-LT"/>
        </w:rPr>
      </w:pPr>
    </w:p>
    <w:p w14:paraId="2A18F878" w14:textId="77777777" w:rsidR="00F35307" w:rsidRDefault="00757AC4" w:rsidP="00F35307">
      <w:pPr>
        <w:spacing w:after="0" w:line="240" w:lineRule="auto"/>
        <w:rPr>
          <w:rFonts w:ascii="Times New Roman" w:hAnsi="Times New Roman" w:cs="Times New Roman"/>
          <w:lang w:val="lt-LT"/>
        </w:rPr>
      </w:pPr>
      <w:r w:rsidRPr="00875A18">
        <w:rPr>
          <w:rFonts w:ascii="Times New Roman" w:hAnsi="Times New Roman" w:cs="Times New Roman"/>
          <w:lang w:val="lt-LT"/>
        </w:rPr>
        <w:t>Milteliai</w:t>
      </w:r>
      <w:r w:rsidRPr="00FB3E10">
        <w:rPr>
          <w:rFonts w:ascii="Times New Roman" w:hAnsi="Times New Roman" w:cs="Times New Roman"/>
          <w:lang w:val="lt-LT"/>
        </w:rPr>
        <w:t xml:space="preserve">: </w:t>
      </w:r>
      <w:r w:rsidRPr="006913B3">
        <w:rPr>
          <w:rFonts w:ascii="Times New Roman" w:hAnsi="Times New Roman" w:cs="Times New Roman"/>
          <w:lang w:val="lt-LT" w:eastAsia="lt-LT"/>
        </w:rPr>
        <w:t>poli-(d, l-laktido koglikolidas)</w:t>
      </w:r>
      <w:r w:rsidRPr="00875A18">
        <w:rPr>
          <w:rFonts w:ascii="Times New Roman" w:hAnsi="Times New Roman" w:cs="Times New Roman"/>
          <w:lang w:val="lt-LT"/>
        </w:rPr>
        <w:t>.</w:t>
      </w:r>
    </w:p>
    <w:p w14:paraId="1B00E591" w14:textId="77777777" w:rsidR="00F35307" w:rsidRDefault="00F35307" w:rsidP="00F35307">
      <w:pPr>
        <w:spacing w:after="0" w:line="240" w:lineRule="auto"/>
        <w:rPr>
          <w:rFonts w:ascii="Times New Roman" w:hAnsi="Times New Roman" w:cs="Times New Roman"/>
          <w:lang w:val="lt-LT"/>
        </w:rPr>
      </w:pPr>
    </w:p>
    <w:p w14:paraId="0C73BA94" w14:textId="77777777" w:rsidR="00F35307" w:rsidRDefault="00757AC4" w:rsidP="00F35307">
      <w:pPr>
        <w:spacing w:after="0" w:line="240" w:lineRule="auto"/>
        <w:rPr>
          <w:rFonts w:ascii="Times New Roman" w:hAnsi="Times New Roman" w:cs="Times New Roman"/>
          <w:lang w:val="lt-LT"/>
        </w:rPr>
      </w:pPr>
      <w:r w:rsidRPr="006913B3">
        <w:rPr>
          <w:rFonts w:ascii="Times New Roman" w:hAnsi="Times New Roman" w:cs="Times New Roman"/>
          <w:lang w:val="lt-LT"/>
        </w:rPr>
        <w:t>Tirpiklis: polisorbatas 20, karmeliozės natrio druska, dinatrio-vandenilio fosfatas dihidratas, bevandenė citrinų rūgštis, natrio chloridas, natrio hidroksidas</w:t>
      </w:r>
      <w:r>
        <w:rPr>
          <w:rFonts w:ascii="Times New Roman" w:hAnsi="Times New Roman" w:cs="Times New Roman"/>
          <w:lang w:val="lt-LT"/>
        </w:rPr>
        <w:t>,</w:t>
      </w:r>
      <w:r w:rsidRPr="006913B3">
        <w:rPr>
          <w:rFonts w:ascii="Times New Roman" w:hAnsi="Times New Roman" w:cs="Times New Roman"/>
          <w:lang w:val="lt-LT"/>
        </w:rPr>
        <w:t xml:space="preserve"> injekcinis vanduo.</w:t>
      </w:r>
    </w:p>
    <w:p w14:paraId="4EC97D82" w14:textId="77777777" w:rsidR="00F35307" w:rsidRDefault="00F35307" w:rsidP="00F35307">
      <w:pPr>
        <w:spacing w:after="0" w:line="240" w:lineRule="auto"/>
        <w:rPr>
          <w:rFonts w:ascii="Times New Roman" w:hAnsi="Times New Roman" w:cs="Times New Roman"/>
          <w:lang w:val="lt-LT"/>
        </w:rPr>
      </w:pPr>
    </w:p>
    <w:p w14:paraId="22E0B17B"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 xml:space="preserve">Daugiau informacijos </w:t>
      </w:r>
      <w:r w:rsidRPr="00825035">
        <w:rPr>
          <w:rFonts w:ascii="Times New Roman" w:hAnsi="Times New Roman" w:cs="Times New Roman"/>
          <w:lang w:val="lt-LT"/>
        </w:rPr>
        <w:t xml:space="preserve">žr. </w:t>
      </w:r>
      <w:r>
        <w:rPr>
          <w:rFonts w:ascii="Times New Roman" w:hAnsi="Times New Roman" w:cs="Times New Roman"/>
          <w:lang w:val="lt-LT"/>
        </w:rPr>
        <w:t>pakuotės lapelyje.</w:t>
      </w:r>
    </w:p>
    <w:p w14:paraId="21057994" w14:textId="77777777" w:rsidR="00F35307" w:rsidRDefault="00F35307" w:rsidP="00F35307">
      <w:pPr>
        <w:spacing w:after="0" w:line="240" w:lineRule="auto"/>
        <w:rPr>
          <w:rFonts w:ascii="Times New Roman" w:hAnsi="Times New Roman" w:cs="Times New Roman"/>
          <w:noProof/>
          <w:lang w:val="lt-LT"/>
        </w:rPr>
      </w:pPr>
    </w:p>
    <w:p w14:paraId="6A15D796" w14:textId="77777777" w:rsidR="00F35307" w:rsidRPr="00632B28" w:rsidRDefault="00F35307" w:rsidP="00F35307">
      <w:pPr>
        <w:spacing w:after="0" w:line="240" w:lineRule="auto"/>
        <w:rPr>
          <w:rFonts w:ascii="Times New Roman" w:hAnsi="Times New Roman" w:cs="Times New Roman"/>
          <w:noProof/>
          <w:lang w:val="lt-LT"/>
        </w:rPr>
      </w:pPr>
    </w:p>
    <w:p w14:paraId="62FC97DE"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4.</w:t>
      </w:r>
      <w:r w:rsidRPr="004804B7">
        <w:rPr>
          <w:rFonts w:ascii="Times New Roman" w:hAnsi="Times New Roman" w:cs="Times New Roman"/>
          <w:b/>
          <w:bCs/>
          <w:lang w:val="lt-LT"/>
        </w:rPr>
        <w:tab/>
        <w:t>FARMACINĖ FORMA IR KIEKIS PAKUOTĖJE</w:t>
      </w:r>
    </w:p>
    <w:p w14:paraId="0F5AFB97" w14:textId="77777777" w:rsidR="00F35307" w:rsidRDefault="00F35307" w:rsidP="00F35307">
      <w:pPr>
        <w:keepNext/>
        <w:spacing w:after="0" w:line="240" w:lineRule="auto"/>
        <w:rPr>
          <w:rFonts w:ascii="Times New Roman" w:hAnsi="Times New Roman" w:cs="Times New Roman"/>
          <w:lang w:val="lt-LT"/>
        </w:rPr>
      </w:pPr>
    </w:p>
    <w:p w14:paraId="30727E76"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Milteliai ir tirpiklis pailginto atpalaidavimo injekcinei suspensijai</w:t>
      </w:r>
    </w:p>
    <w:p w14:paraId="336A4DF5" w14:textId="77777777" w:rsidR="00F35307" w:rsidRDefault="00F35307" w:rsidP="00F35307">
      <w:pPr>
        <w:spacing w:after="0" w:line="240" w:lineRule="auto"/>
        <w:rPr>
          <w:rFonts w:ascii="Times New Roman" w:hAnsi="Times New Roman" w:cs="Times New Roman"/>
          <w:kern w:val="1"/>
          <w:lang w:val="lt-LT"/>
        </w:rPr>
      </w:pPr>
    </w:p>
    <w:p w14:paraId="103D88B9" w14:textId="77777777" w:rsidR="00F35307" w:rsidRDefault="00757AC4" w:rsidP="00F35307">
      <w:pPr>
        <w:spacing w:after="0" w:line="240" w:lineRule="auto"/>
        <w:rPr>
          <w:rFonts w:ascii="Times New Roman" w:hAnsi="Times New Roman" w:cs="Times New Roman"/>
          <w:lang w:val="lt-LT"/>
        </w:rPr>
      </w:pPr>
      <w:r w:rsidRPr="00141DAD">
        <w:rPr>
          <w:rFonts w:ascii="Times New Roman" w:hAnsi="Times New Roman" w:cs="Times New Roman"/>
          <w:lang w:val="lt-LT"/>
        </w:rPr>
        <w:t>Sudėtinė pakuotė: 5 </w:t>
      </w:r>
      <w:r w:rsidRPr="00896FD4">
        <w:rPr>
          <w:rFonts w:ascii="Times New Roman" w:hAnsi="Times New Roman" w:cs="Times New Roman"/>
          <w:lang w:val="lt-LT"/>
        </w:rPr>
        <w:t>rinkiniai injekcijoms</w:t>
      </w:r>
      <w:r>
        <w:rPr>
          <w:rFonts w:ascii="Times New Roman" w:hAnsi="Times New Roman" w:cs="Times New Roman"/>
          <w:lang w:val="lt-LT"/>
        </w:rPr>
        <w:t xml:space="preserve"> (5 pakuotės po 1), kiekviename yra:</w:t>
      </w:r>
    </w:p>
    <w:p w14:paraId="23B2D715" w14:textId="77777777" w:rsidR="00F35307" w:rsidRDefault="00F35307" w:rsidP="00F35307">
      <w:pPr>
        <w:spacing w:after="0" w:line="240" w:lineRule="auto"/>
        <w:rPr>
          <w:rFonts w:ascii="Times New Roman" w:hAnsi="Times New Roman" w:cs="Times New Roman"/>
          <w:kern w:val="1"/>
          <w:lang w:val="lt-LT"/>
        </w:rPr>
      </w:pPr>
    </w:p>
    <w:p w14:paraId="1EF20B1C" w14:textId="77777777" w:rsidR="00F35307" w:rsidRDefault="00757AC4" w:rsidP="00F35307">
      <w:pPr>
        <w:spacing w:after="0" w:line="240" w:lineRule="auto"/>
        <w:rPr>
          <w:rFonts w:ascii="Times New Roman" w:hAnsi="Times New Roman" w:cs="Times New Roman"/>
          <w:kern w:val="1"/>
          <w:lang w:val="lt-LT"/>
        </w:rPr>
      </w:pPr>
      <w:r>
        <w:rPr>
          <w:rFonts w:ascii="Times New Roman" w:hAnsi="Times New Roman" w:cs="Times New Roman"/>
          <w:lang w:val="lt-LT"/>
        </w:rPr>
        <w:t>1</w:t>
      </w:r>
      <w:r>
        <w:rPr>
          <w:rFonts w:ascii="Times New Roman" w:hAnsi="Times New Roman" w:cs="Times New Roman"/>
          <w:kern w:val="1"/>
          <w:lang w:val="lt-LT"/>
        </w:rPr>
        <w:t> </w:t>
      </w:r>
      <w:r w:rsidRPr="00632B28">
        <w:rPr>
          <w:rFonts w:ascii="Times New Roman" w:hAnsi="Times New Roman" w:cs="Times New Roman"/>
          <w:kern w:val="1"/>
          <w:lang w:val="lt-LT"/>
        </w:rPr>
        <w:t>flakonas</w:t>
      </w:r>
      <w:r w:rsidRPr="00632B28">
        <w:rPr>
          <w:rFonts w:ascii="Times New Roman" w:hAnsi="Times New Roman" w:cs="Times New Roman"/>
          <w:lang w:val="lt-LT"/>
        </w:rPr>
        <w:t xml:space="preserve"> </w:t>
      </w:r>
      <w:r>
        <w:rPr>
          <w:rFonts w:ascii="Times New Roman" w:hAnsi="Times New Roman" w:cs="Times New Roman"/>
          <w:lang w:val="lt-LT"/>
        </w:rPr>
        <w:t>(</w:t>
      </w:r>
      <w:r w:rsidRPr="00632B28">
        <w:rPr>
          <w:rFonts w:ascii="Times New Roman" w:hAnsi="Times New Roman" w:cs="Times New Roman"/>
          <w:kern w:val="1"/>
          <w:lang w:val="lt-LT"/>
        </w:rPr>
        <w:t>milteli</w:t>
      </w:r>
      <w:r>
        <w:rPr>
          <w:rFonts w:ascii="Times New Roman" w:hAnsi="Times New Roman" w:cs="Times New Roman"/>
          <w:kern w:val="1"/>
          <w:lang w:val="lt-LT"/>
        </w:rPr>
        <w:t>ų)</w:t>
      </w:r>
    </w:p>
    <w:p w14:paraId="46A0F9C7"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1 </w:t>
      </w:r>
      <w:r w:rsidRPr="00FB3E10">
        <w:rPr>
          <w:rFonts w:ascii="Times New Roman" w:hAnsi="Times New Roman" w:cs="Times New Roman"/>
          <w:lang w:val="lt-LT"/>
        </w:rPr>
        <w:t xml:space="preserve">užpildytas švirkštas </w:t>
      </w:r>
      <w:r>
        <w:rPr>
          <w:rFonts w:ascii="Times New Roman" w:hAnsi="Times New Roman" w:cs="Times New Roman"/>
          <w:lang w:val="lt-LT"/>
        </w:rPr>
        <w:t>(jame</w:t>
      </w:r>
      <w:r w:rsidRPr="00FB3E10">
        <w:rPr>
          <w:rFonts w:ascii="Times New Roman" w:hAnsi="Times New Roman" w:cs="Times New Roman"/>
          <w:lang w:val="lt-LT"/>
        </w:rPr>
        <w:t xml:space="preserve"> yra 2 ml tirpiklio </w:t>
      </w:r>
      <w:r w:rsidRPr="006913B3">
        <w:rPr>
          <w:rFonts w:ascii="Times New Roman" w:hAnsi="Times New Roman" w:cs="Times New Roman"/>
          <w:lang w:val="lt-LT"/>
        </w:rPr>
        <w:t>RISPOLEPT C</w:t>
      </w:r>
      <w:r>
        <w:rPr>
          <w:rFonts w:ascii="Times New Roman" w:hAnsi="Times New Roman" w:cs="Times New Roman"/>
          <w:lang w:val="lt-LT"/>
        </w:rPr>
        <w:t>ONSTA)</w:t>
      </w:r>
      <w:r w:rsidRPr="006913B3">
        <w:rPr>
          <w:rFonts w:ascii="Times New Roman" w:hAnsi="Times New Roman" w:cs="Times New Roman"/>
          <w:lang w:val="lt-LT"/>
        </w:rPr>
        <w:t>.</w:t>
      </w:r>
    </w:p>
    <w:p w14:paraId="289B2182" w14:textId="77777777" w:rsidR="00F35307" w:rsidRPr="00FE64CF" w:rsidRDefault="00757AC4" w:rsidP="00F35307">
      <w:pPr>
        <w:spacing w:after="0" w:line="240" w:lineRule="auto"/>
        <w:rPr>
          <w:rFonts w:ascii="Times New Roman" w:hAnsi="Times New Roman" w:cs="Times New Roman"/>
          <w:lang w:val="lt-LT"/>
        </w:rPr>
      </w:pPr>
      <w:r w:rsidRPr="00825035">
        <w:rPr>
          <w:rFonts w:ascii="Times New Roman" w:hAnsi="Times New Roman" w:cs="Times New Roman"/>
          <w:lang w:val="lt-LT"/>
        </w:rPr>
        <w:t xml:space="preserve">Vienas </w:t>
      </w:r>
      <w:r w:rsidRPr="00825035">
        <w:rPr>
          <w:rFonts w:ascii="Times New Roman" w:hAnsi="Times New Roman" w:cs="Times New Roman"/>
          <w:iCs/>
          <w:lang w:val="lt-LT"/>
        </w:rPr>
        <w:t>flakono</w:t>
      </w:r>
      <w:r w:rsidRPr="00825035">
        <w:rPr>
          <w:rFonts w:ascii="Times New Roman" w:hAnsi="Times New Roman" w:cs="Times New Roman"/>
          <w:i/>
          <w:iCs/>
          <w:lang w:val="lt-LT"/>
        </w:rPr>
        <w:t xml:space="preserve"> </w:t>
      </w:r>
      <w:r w:rsidRPr="00825035">
        <w:rPr>
          <w:rFonts w:ascii="Times New Roman" w:hAnsi="Times New Roman" w:cs="Times New Roman"/>
          <w:iCs/>
          <w:lang w:val="lt-LT"/>
        </w:rPr>
        <w:t>adapteris</w:t>
      </w:r>
      <w:r w:rsidRPr="00825035">
        <w:rPr>
          <w:rFonts w:ascii="Times New Roman" w:hAnsi="Times New Roman" w:cs="Times New Roman"/>
          <w:lang w:val="lt-LT"/>
        </w:rPr>
        <w:t xml:space="preserve"> vaisto praskiedimui</w:t>
      </w:r>
      <w:r w:rsidRPr="00FE64CF">
        <w:rPr>
          <w:rFonts w:ascii="Times New Roman" w:hAnsi="Times New Roman" w:cs="Times New Roman"/>
          <w:lang w:val="lt-LT"/>
        </w:rPr>
        <w:t>.</w:t>
      </w:r>
    </w:p>
    <w:p w14:paraId="62614660" w14:textId="77777777" w:rsidR="00F35307" w:rsidRDefault="00757AC4" w:rsidP="00F35307">
      <w:pPr>
        <w:spacing w:after="0" w:line="240" w:lineRule="auto"/>
        <w:rPr>
          <w:rFonts w:ascii="Times New Roman" w:hAnsi="Times New Roman" w:cs="Times New Roman"/>
          <w:lang w:val="lt-LT"/>
        </w:rPr>
      </w:pPr>
      <w:r w:rsidRPr="00FE64CF">
        <w:rPr>
          <w:rFonts w:ascii="Times New Roman" w:hAnsi="Times New Roman" w:cs="Times New Roman"/>
          <w:lang w:val="lt-LT"/>
        </w:rPr>
        <w:t xml:space="preserve">Dvi </w:t>
      </w:r>
      <w:r w:rsidRPr="00FE64CF">
        <w:rPr>
          <w:rFonts w:ascii="Times New Roman" w:hAnsi="Times New Roman" w:cs="Times New Roman"/>
          <w:i/>
          <w:iCs/>
          <w:lang w:val="lt-LT"/>
        </w:rPr>
        <w:t>Terumo SurGuard</w:t>
      </w:r>
      <w:r w:rsidRPr="00FE64CF">
        <w:rPr>
          <w:rFonts w:ascii="Times New Roman" w:hAnsi="Times New Roman" w:cs="Times New Roman"/>
          <w:i/>
          <w:iCs/>
          <w:vertAlign w:val="superscript"/>
          <w:lang w:val="lt-LT"/>
        </w:rPr>
        <w:t>®</w:t>
      </w:r>
      <w:r w:rsidRPr="00FE64CF">
        <w:rPr>
          <w:rFonts w:ascii="Times New Roman" w:hAnsi="Times New Roman" w:cs="Times New Roman"/>
          <w:i/>
          <w:iCs/>
          <w:lang w:val="lt-LT"/>
        </w:rPr>
        <w:t>3</w:t>
      </w:r>
      <w:r>
        <w:rPr>
          <w:rFonts w:ascii="Times New Roman" w:hAnsi="Times New Roman" w:cs="Times New Roman"/>
          <w:lang w:val="lt-LT"/>
        </w:rPr>
        <w:t> </w:t>
      </w:r>
      <w:r w:rsidRPr="00FE64CF">
        <w:rPr>
          <w:rFonts w:ascii="Times New Roman" w:hAnsi="Times New Roman" w:cs="Times New Roman"/>
          <w:lang w:val="lt-LT"/>
        </w:rPr>
        <w:t xml:space="preserve">adatos </w:t>
      </w:r>
      <w:r w:rsidRPr="006913B3">
        <w:rPr>
          <w:rFonts w:ascii="Times New Roman" w:hAnsi="Times New Roman" w:cs="Times New Roman"/>
          <w:lang w:val="lt-LT"/>
        </w:rPr>
        <w:t>vaistui leisti į raumenis</w:t>
      </w:r>
      <w:r w:rsidRPr="00FE64CF">
        <w:rPr>
          <w:rFonts w:ascii="Times New Roman" w:hAnsi="Times New Roman" w:cs="Times New Roman"/>
          <w:lang w:val="lt-LT"/>
        </w:rPr>
        <w:t>: viena 1 colio [0,8 mm x 25 mm] adata, skirta injekcijai į deltinį raumenį, ir</w:t>
      </w:r>
      <w:r w:rsidRPr="006913B3">
        <w:rPr>
          <w:rFonts w:ascii="Times New Roman" w:hAnsi="Times New Roman" w:cs="Times New Roman"/>
          <w:i/>
          <w:iCs/>
          <w:lang w:val="lt-LT"/>
        </w:rPr>
        <w:t xml:space="preserve"> </w:t>
      </w:r>
      <w:r w:rsidRPr="00FE64CF">
        <w:rPr>
          <w:rFonts w:ascii="Times New Roman" w:hAnsi="Times New Roman" w:cs="Times New Roman"/>
          <w:lang w:val="lt-LT"/>
        </w:rPr>
        <w:t>viena 2 colių [0,9 mm x 51 mm] adata,</w:t>
      </w:r>
      <w:r w:rsidRPr="006913B3">
        <w:rPr>
          <w:rFonts w:ascii="Times New Roman" w:hAnsi="Times New Roman" w:cs="Times New Roman"/>
          <w:lang w:val="lt-LT"/>
        </w:rPr>
        <w:t xml:space="preserve"> skirta injekcijai į sėdmens raumenį.</w:t>
      </w:r>
    </w:p>
    <w:p w14:paraId="48D5BC06" w14:textId="77777777" w:rsidR="00F35307" w:rsidRPr="00141DAD" w:rsidRDefault="00F35307" w:rsidP="00F35307">
      <w:pPr>
        <w:spacing w:after="0" w:line="240" w:lineRule="auto"/>
        <w:rPr>
          <w:rFonts w:ascii="Times New Roman" w:hAnsi="Times New Roman" w:cs="Times New Roman"/>
          <w:lang w:val="lt-LT"/>
        </w:rPr>
      </w:pPr>
    </w:p>
    <w:p w14:paraId="4A9B0247" w14:textId="77777777" w:rsidR="00F35307" w:rsidRPr="00632B28" w:rsidRDefault="00F35307">
      <w:pPr>
        <w:spacing w:after="0" w:line="240" w:lineRule="auto"/>
        <w:rPr>
          <w:rFonts w:ascii="Times New Roman" w:hAnsi="Times New Roman" w:cs="Times New Roman"/>
          <w:lang w:val="lt-LT"/>
        </w:rPr>
      </w:pPr>
    </w:p>
    <w:p w14:paraId="37B33E4D"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5.</w:t>
      </w:r>
      <w:r w:rsidRPr="004804B7">
        <w:rPr>
          <w:rFonts w:ascii="Times New Roman" w:hAnsi="Times New Roman" w:cs="Times New Roman"/>
          <w:b/>
          <w:bCs/>
          <w:lang w:val="lt-LT"/>
        </w:rPr>
        <w:tab/>
        <w:t>VARTOJIMO METODAS IR BŪDAS (-AI)</w:t>
      </w:r>
    </w:p>
    <w:p w14:paraId="7269E803" w14:textId="77777777" w:rsidR="00F35307" w:rsidRDefault="00F35307" w:rsidP="00F35307">
      <w:pPr>
        <w:keepNext/>
        <w:spacing w:after="0" w:line="240" w:lineRule="auto"/>
        <w:rPr>
          <w:rFonts w:ascii="Times New Roman" w:hAnsi="Times New Roman" w:cs="Times New Roman"/>
          <w:iCs/>
          <w:lang w:val="lt-LT"/>
        </w:rPr>
      </w:pPr>
    </w:p>
    <w:p w14:paraId="63F6A556"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Prieš vartojimą perskaitykite pakuotės lapelį.</w:t>
      </w:r>
    </w:p>
    <w:p w14:paraId="0831C3F7"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L</w:t>
      </w:r>
      <w:r w:rsidRPr="00632B28">
        <w:rPr>
          <w:rFonts w:ascii="Times New Roman" w:hAnsi="Times New Roman" w:cs="Times New Roman"/>
          <w:lang w:val="lt-LT"/>
        </w:rPr>
        <w:t>eisti į raumenis</w:t>
      </w:r>
      <w:r>
        <w:rPr>
          <w:rFonts w:ascii="Times New Roman" w:hAnsi="Times New Roman" w:cs="Times New Roman"/>
          <w:lang w:val="lt-LT"/>
        </w:rPr>
        <w:t>.</w:t>
      </w:r>
    </w:p>
    <w:p w14:paraId="78378789" w14:textId="77777777" w:rsidR="00F35307" w:rsidRPr="006913B3" w:rsidRDefault="00757AC4" w:rsidP="00F35307">
      <w:pPr>
        <w:keepNext/>
        <w:spacing w:after="0" w:line="240" w:lineRule="auto"/>
        <w:rPr>
          <w:rFonts w:ascii="Times New Roman" w:hAnsi="Times New Roman" w:cs="Times New Roman"/>
          <w:iCs/>
          <w:lang w:val="lt-LT"/>
        </w:rPr>
      </w:pPr>
      <w:r w:rsidRPr="00632B28">
        <w:rPr>
          <w:rFonts w:ascii="Times New Roman" w:hAnsi="Times New Roman" w:cs="Times New Roman"/>
          <w:lang w:val="lt-LT"/>
        </w:rPr>
        <w:t>Turi būti skiriama kaip vienkartinė dozė.</w:t>
      </w:r>
    </w:p>
    <w:p w14:paraId="05578471" w14:textId="77777777" w:rsidR="00F35307" w:rsidRPr="00632B28" w:rsidRDefault="00F35307" w:rsidP="00F35307">
      <w:pPr>
        <w:spacing w:after="0" w:line="240" w:lineRule="auto"/>
        <w:rPr>
          <w:rFonts w:ascii="Times New Roman" w:hAnsi="Times New Roman" w:cs="Times New Roman"/>
          <w:lang w:val="lt-LT"/>
        </w:rPr>
      </w:pPr>
    </w:p>
    <w:p w14:paraId="0980854C" w14:textId="77777777" w:rsidR="00F35307" w:rsidRPr="00632B28" w:rsidRDefault="00F35307" w:rsidP="00F35307">
      <w:pPr>
        <w:spacing w:after="0" w:line="240" w:lineRule="auto"/>
        <w:rPr>
          <w:rFonts w:ascii="Times New Roman" w:hAnsi="Times New Roman" w:cs="Times New Roman"/>
          <w:lang w:val="lt-LT"/>
        </w:rPr>
      </w:pPr>
    </w:p>
    <w:p w14:paraId="22866876" w14:textId="77777777" w:rsidR="00F35307" w:rsidRDefault="00757AC4" w:rsidP="00F35307">
      <w:pPr>
        <w:keepNext/>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lt-LT"/>
        </w:rPr>
      </w:pPr>
      <w:r w:rsidRPr="004804B7">
        <w:rPr>
          <w:rFonts w:ascii="Times New Roman" w:hAnsi="Times New Roman" w:cs="Times New Roman"/>
          <w:b/>
          <w:bCs/>
          <w:lang w:val="lt-LT"/>
        </w:rPr>
        <w:lastRenderedPageBreak/>
        <w:t>6.</w:t>
      </w:r>
      <w:r w:rsidRPr="004804B7">
        <w:rPr>
          <w:rFonts w:ascii="Times New Roman" w:hAnsi="Times New Roman" w:cs="Times New Roman"/>
          <w:b/>
          <w:bCs/>
          <w:lang w:val="lt-LT"/>
        </w:rPr>
        <w:tab/>
        <w:t xml:space="preserve">SPECIALUS ĮSPĖJIMAS, KAD VAISTINĮ PREPARATĄ BŪTINA LAIKYTI VAIKAMS </w:t>
      </w:r>
      <w:r w:rsidRPr="00632B28">
        <w:rPr>
          <w:rFonts w:ascii="Times New Roman" w:hAnsi="Times New Roman" w:cs="Times New Roman"/>
          <w:b/>
          <w:bCs/>
          <w:lang w:val="lt-LT"/>
        </w:rPr>
        <w:t>NEPASTEBIMOJE IR NEPASIEKIAMOJE VIETOJE</w:t>
      </w:r>
    </w:p>
    <w:p w14:paraId="19624505" w14:textId="77777777" w:rsidR="00F35307" w:rsidRDefault="00F35307" w:rsidP="00F35307">
      <w:pPr>
        <w:keepNext/>
        <w:spacing w:after="0" w:line="240" w:lineRule="auto"/>
        <w:rPr>
          <w:rFonts w:ascii="Times New Roman" w:hAnsi="Times New Roman" w:cs="Times New Roman"/>
          <w:lang w:val="lt-LT"/>
        </w:rPr>
      </w:pPr>
    </w:p>
    <w:p w14:paraId="69FE9599"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Laikyti vaikams nepastebimoje ir nepasiekiamoje vietoje.</w:t>
      </w:r>
    </w:p>
    <w:p w14:paraId="66BE050B" w14:textId="77777777" w:rsidR="00F35307" w:rsidRDefault="00F35307" w:rsidP="00F35307">
      <w:pPr>
        <w:spacing w:after="0" w:line="240" w:lineRule="auto"/>
        <w:rPr>
          <w:rFonts w:ascii="Times New Roman" w:hAnsi="Times New Roman" w:cs="Times New Roman"/>
          <w:lang w:val="lt-LT"/>
        </w:rPr>
      </w:pPr>
    </w:p>
    <w:p w14:paraId="22D45781" w14:textId="77777777" w:rsidR="00F35307" w:rsidRPr="00632B28" w:rsidRDefault="00F35307" w:rsidP="00F35307">
      <w:pPr>
        <w:spacing w:after="0" w:line="240" w:lineRule="auto"/>
        <w:rPr>
          <w:rFonts w:ascii="Times New Roman" w:hAnsi="Times New Roman" w:cs="Times New Roman"/>
          <w:lang w:val="lt-LT"/>
        </w:rPr>
      </w:pPr>
    </w:p>
    <w:p w14:paraId="472DC7E7"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7.</w:t>
      </w:r>
      <w:r w:rsidRPr="004804B7">
        <w:rPr>
          <w:rFonts w:ascii="Times New Roman" w:hAnsi="Times New Roman" w:cs="Times New Roman"/>
          <w:b/>
          <w:bCs/>
          <w:lang w:val="lt-LT"/>
        </w:rPr>
        <w:tab/>
        <w:t>KITAS (-I) SPECIALUS (-ŪS) ĮSPĖJIMAS (-AI) (JEI REIKIA)</w:t>
      </w:r>
    </w:p>
    <w:p w14:paraId="425AD32B" w14:textId="77777777" w:rsidR="00F35307" w:rsidRDefault="00F35307" w:rsidP="00F35307">
      <w:pPr>
        <w:keepNext/>
        <w:spacing w:after="0" w:line="240" w:lineRule="auto"/>
        <w:rPr>
          <w:rFonts w:ascii="Times New Roman" w:hAnsi="Times New Roman" w:cs="Times New Roman"/>
          <w:lang w:val="lt-LT"/>
        </w:rPr>
      </w:pPr>
    </w:p>
    <w:p w14:paraId="3163E1D4" w14:textId="77777777" w:rsidR="00F35307" w:rsidRPr="00632B28" w:rsidRDefault="00F35307" w:rsidP="00F35307">
      <w:pPr>
        <w:spacing w:after="0" w:line="240" w:lineRule="auto"/>
        <w:rPr>
          <w:rFonts w:ascii="Times New Roman" w:hAnsi="Times New Roman" w:cs="Times New Roman"/>
          <w:lang w:val="lt-LT"/>
        </w:rPr>
      </w:pPr>
    </w:p>
    <w:p w14:paraId="5FDB473F"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8.</w:t>
      </w:r>
      <w:r w:rsidRPr="004804B7">
        <w:rPr>
          <w:rFonts w:ascii="Times New Roman" w:hAnsi="Times New Roman" w:cs="Times New Roman"/>
          <w:b/>
          <w:bCs/>
          <w:lang w:val="lt-LT"/>
        </w:rPr>
        <w:tab/>
        <w:t>TINKAMUMO LAIKAS</w:t>
      </w:r>
    </w:p>
    <w:p w14:paraId="7A4935CB" w14:textId="77777777" w:rsidR="00F35307" w:rsidRDefault="00F35307" w:rsidP="00F35307">
      <w:pPr>
        <w:keepNext/>
        <w:spacing w:after="0" w:line="240" w:lineRule="auto"/>
        <w:rPr>
          <w:rFonts w:ascii="Times New Roman" w:hAnsi="Times New Roman" w:cs="Times New Roman"/>
          <w:lang w:val="lt-LT"/>
        </w:rPr>
      </w:pPr>
    </w:p>
    <w:p w14:paraId="65A19AE4" w14:textId="77777777" w:rsidR="00F35307" w:rsidRDefault="00757AC4" w:rsidP="00F35307">
      <w:pPr>
        <w:keepNext/>
        <w:spacing w:after="0" w:line="240" w:lineRule="auto"/>
        <w:rPr>
          <w:rFonts w:ascii="Times New Roman" w:hAnsi="Times New Roman" w:cs="Times New Roman"/>
          <w:lang w:val="lt-LT"/>
        </w:rPr>
      </w:pPr>
      <w:r w:rsidRPr="00632B28">
        <w:rPr>
          <w:rFonts w:ascii="Times New Roman" w:hAnsi="Times New Roman" w:cs="Times New Roman"/>
          <w:lang w:val="lt-LT"/>
        </w:rPr>
        <w:t>Tinka iki: {mm MMMM}</w:t>
      </w:r>
    </w:p>
    <w:p w14:paraId="03BFF745" w14:textId="77777777" w:rsidR="00F35307" w:rsidRDefault="00F35307" w:rsidP="00F35307">
      <w:pPr>
        <w:keepNext/>
        <w:spacing w:after="0" w:line="240" w:lineRule="auto"/>
        <w:rPr>
          <w:rFonts w:ascii="Times New Roman" w:hAnsi="Times New Roman" w:cs="Times New Roman"/>
          <w:lang w:val="lt-LT"/>
        </w:rPr>
      </w:pPr>
    </w:p>
    <w:p w14:paraId="767DCEC1" w14:textId="77777777" w:rsidR="00F35307" w:rsidRPr="00632B28" w:rsidRDefault="00F35307" w:rsidP="00F35307">
      <w:pPr>
        <w:spacing w:after="0" w:line="240" w:lineRule="auto"/>
        <w:rPr>
          <w:rFonts w:ascii="Times New Roman" w:hAnsi="Times New Roman" w:cs="Times New Roman"/>
          <w:lang w:val="lt-LT"/>
        </w:rPr>
      </w:pPr>
    </w:p>
    <w:p w14:paraId="5371C743"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6913B3">
        <w:rPr>
          <w:rFonts w:ascii="Times New Roman Bold" w:hAnsi="Times New Roman Bold" w:cs="Times New Roman"/>
          <w:b/>
          <w:bCs/>
          <w:lang w:val="lt-LT"/>
        </w:rPr>
        <w:t>9.</w:t>
      </w:r>
      <w:r w:rsidRPr="006913B3">
        <w:rPr>
          <w:rFonts w:ascii="Times New Roman Bold" w:hAnsi="Times New Roman Bold" w:cs="Times New Roman"/>
          <w:b/>
          <w:bCs/>
          <w:lang w:val="lt-LT"/>
        </w:rPr>
        <w:tab/>
        <w:t xml:space="preserve">SPECIALIOS </w:t>
      </w:r>
      <w:r w:rsidRPr="004804B7">
        <w:rPr>
          <w:rFonts w:ascii="Times New Roman Bold" w:hAnsi="Times New Roman Bold" w:cs="Times New Roman"/>
          <w:b/>
          <w:bCs/>
          <w:lang w:val="lt-LT"/>
        </w:rPr>
        <w:t>LAIKYMO S</w:t>
      </w:r>
      <w:r w:rsidRPr="004804B7">
        <w:rPr>
          <w:rFonts w:ascii="Times New Roman" w:hAnsi="Times New Roman" w:cs="Times New Roman"/>
          <w:b/>
          <w:bCs/>
          <w:lang w:val="lt-LT"/>
        </w:rPr>
        <w:t>Ą</w:t>
      </w:r>
      <w:r w:rsidRPr="004804B7">
        <w:rPr>
          <w:rFonts w:ascii="Times New Roman Bold" w:hAnsi="Times New Roman Bold" w:cs="Times New Roman"/>
          <w:b/>
          <w:bCs/>
          <w:lang w:val="lt-LT"/>
        </w:rPr>
        <w:t>LYGOS</w:t>
      </w:r>
    </w:p>
    <w:p w14:paraId="4EF626A3" w14:textId="77777777" w:rsidR="00F35307" w:rsidRDefault="00F35307" w:rsidP="00F35307">
      <w:pPr>
        <w:keepNext/>
        <w:spacing w:after="0" w:line="240" w:lineRule="auto"/>
        <w:rPr>
          <w:rFonts w:ascii="Times New Roman" w:hAnsi="Times New Roman" w:cs="Times New Roman"/>
          <w:lang w:val="lt-LT"/>
        </w:rPr>
      </w:pPr>
    </w:p>
    <w:p w14:paraId="54351820" w14:textId="77777777" w:rsidR="00F35307" w:rsidRDefault="00757AC4" w:rsidP="00F35307">
      <w:pPr>
        <w:spacing w:after="0" w:line="240" w:lineRule="auto"/>
        <w:rPr>
          <w:rFonts w:ascii="Times New Roman" w:hAnsi="Times New Roman" w:cs="Times New Roman"/>
          <w:lang w:val="lt-LT"/>
        </w:rPr>
      </w:pPr>
      <w:r w:rsidRPr="00FE64CF">
        <w:rPr>
          <w:rFonts w:ascii="Times New Roman" w:hAnsi="Times New Roman" w:cs="Times New Roman"/>
          <w:lang w:val="lt-LT"/>
        </w:rPr>
        <w:t>Visą dozės pakuotę laikyti šaldytuve (2 °C – 8 °C). Jeigu šaldytuvo nėra, pakuotę ne ilgiau kaip 7</w:t>
      </w:r>
      <w:r>
        <w:rPr>
          <w:rFonts w:ascii="Times New Roman" w:hAnsi="Times New Roman" w:cs="Times New Roman"/>
          <w:lang w:val="lt-LT"/>
        </w:rPr>
        <w:t> </w:t>
      </w:r>
      <w:r w:rsidRPr="00FE64CF">
        <w:rPr>
          <w:rFonts w:ascii="Times New Roman" w:hAnsi="Times New Roman" w:cs="Times New Roman"/>
          <w:lang w:val="lt-LT"/>
        </w:rPr>
        <w:t xml:space="preserve">paras prieš vartojimą galima laikyti </w:t>
      </w:r>
      <w:r w:rsidRPr="00F248CD">
        <w:rPr>
          <w:rFonts w:ascii="Times New Roman" w:hAnsi="Times New Roman" w:cs="Times New Roman"/>
          <w:lang w:val="lt-LT"/>
        </w:rPr>
        <w:t>žemesnėje</w:t>
      </w:r>
      <w:r w:rsidRPr="00FE64CF">
        <w:rPr>
          <w:rFonts w:ascii="Times New Roman" w:hAnsi="Times New Roman" w:cs="Times New Roman"/>
          <w:lang w:val="lt-LT"/>
        </w:rPr>
        <w:t xml:space="preserve"> kaip 25 °C temperatūroje. Suvartoti per 6 valandas po paruošimo (jeigu laikoma </w:t>
      </w:r>
      <w:r w:rsidRPr="006913B3">
        <w:rPr>
          <w:rFonts w:ascii="Times New Roman" w:hAnsi="Times New Roman" w:cs="Times New Roman"/>
          <w:lang w:val="lt-LT"/>
        </w:rPr>
        <w:t>25 °C ar žemesnėje</w:t>
      </w:r>
      <w:r w:rsidRPr="00FE64CF">
        <w:rPr>
          <w:rFonts w:ascii="Times New Roman" w:hAnsi="Times New Roman" w:cs="Times New Roman"/>
          <w:lang w:val="lt-LT"/>
        </w:rPr>
        <w:t xml:space="preserve"> temperatūroje).</w:t>
      </w:r>
    </w:p>
    <w:p w14:paraId="13EB6675" w14:textId="77777777" w:rsidR="00F35307" w:rsidRDefault="00F35307" w:rsidP="00F35307">
      <w:pPr>
        <w:spacing w:after="0" w:line="240" w:lineRule="auto"/>
        <w:rPr>
          <w:rFonts w:ascii="Times New Roman" w:hAnsi="Times New Roman" w:cs="Times New Roman"/>
          <w:lang w:val="lt-LT"/>
        </w:rPr>
      </w:pPr>
    </w:p>
    <w:p w14:paraId="48C66062"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Laikyti gamintojo pakuotėje</w:t>
      </w:r>
      <w:r>
        <w:rPr>
          <w:rFonts w:ascii="Times New Roman" w:hAnsi="Times New Roman" w:cs="Times New Roman"/>
          <w:lang w:val="lt-LT"/>
        </w:rPr>
        <w:t>, kad vaistas būtų apsaugotas nuo šviesos</w:t>
      </w:r>
      <w:r w:rsidRPr="00632B28">
        <w:rPr>
          <w:rFonts w:ascii="Times New Roman" w:hAnsi="Times New Roman" w:cs="Times New Roman"/>
          <w:lang w:val="lt-LT"/>
        </w:rPr>
        <w:t>.</w:t>
      </w:r>
    </w:p>
    <w:p w14:paraId="7D6C6D2F" w14:textId="77777777" w:rsidR="00F35307" w:rsidRDefault="00F35307" w:rsidP="00F35307">
      <w:pPr>
        <w:keepNext/>
        <w:spacing w:after="0" w:line="240" w:lineRule="auto"/>
        <w:rPr>
          <w:rFonts w:ascii="Times New Roman" w:hAnsi="Times New Roman" w:cs="Times New Roman"/>
          <w:lang w:val="lt-LT"/>
        </w:rPr>
      </w:pPr>
    </w:p>
    <w:p w14:paraId="43A59F42" w14:textId="77777777" w:rsidR="00F35307" w:rsidRDefault="00F35307" w:rsidP="00F35307">
      <w:pPr>
        <w:spacing w:after="0" w:line="240" w:lineRule="auto"/>
        <w:rPr>
          <w:rFonts w:ascii="Times New Roman" w:hAnsi="Times New Roman" w:cs="Times New Roman"/>
          <w:lang w:val="lt-LT"/>
        </w:rPr>
      </w:pPr>
    </w:p>
    <w:p w14:paraId="43DB7221"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10.</w:t>
      </w:r>
      <w:r w:rsidRPr="004804B7">
        <w:rPr>
          <w:rFonts w:ascii="Times New Roman" w:hAnsi="Times New Roman" w:cs="Times New Roman"/>
          <w:b/>
          <w:bCs/>
          <w:lang w:val="lt-LT"/>
        </w:rPr>
        <w:tab/>
        <w:t xml:space="preserve">SPECIALIOS ATSARGUMO PRIEMONĖS DĖL NESUVARTOTO VAISTINIO </w:t>
      </w:r>
      <w:r w:rsidRPr="00632B28">
        <w:rPr>
          <w:rFonts w:ascii="Times New Roman" w:hAnsi="Times New Roman" w:cs="Times New Roman"/>
          <w:b/>
          <w:bCs/>
          <w:lang w:val="lt-LT"/>
        </w:rPr>
        <w:t>PREPARATO AR JO ATLIEKŲ TVARKYMO (JEI REIKIA)</w:t>
      </w:r>
    </w:p>
    <w:p w14:paraId="54B63CF2" w14:textId="77777777" w:rsidR="00F35307" w:rsidRDefault="00F35307" w:rsidP="00F35307">
      <w:pPr>
        <w:keepNext/>
        <w:spacing w:after="0" w:line="240" w:lineRule="auto"/>
        <w:rPr>
          <w:rFonts w:ascii="Times New Roman" w:hAnsi="Times New Roman" w:cs="Times New Roman"/>
          <w:lang w:val="lt-LT"/>
        </w:rPr>
      </w:pPr>
    </w:p>
    <w:p w14:paraId="6E4CEB66" w14:textId="77777777" w:rsidR="00F35307" w:rsidRPr="00632B28" w:rsidRDefault="00F35307" w:rsidP="00F35307">
      <w:pPr>
        <w:spacing w:after="0" w:line="240" w:lineRule="auto"/>
        <w:rPr>
          <w:rFonts w:ascii="Times New Roman" w:hAnsi="Times New Roman" w:cs="Times New Roman"/>
          <w:lang w:val="lt-LT"/>
        </w:rPr>
      </w:pPr>
    </w:p>
    <w:p w14:paraId="17EF9FF1"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11.</w:t>
      </w:r>
      <w:r w:rsidRPr="004804B7">
        <w:rPr>
          <w:rFonts w:ascii="Times New Roman" w:hAnsi="Times New Roman" w:cs="Times New Roman"/>
          <w:b/>
          <w:bCs/>
          <w:lang w:val="lt-LT"/>
        </w:rPr>
        <w:tab/>
        <w:t>REGISTRUOTOJO PAVADINIMAS IR ADRESAS</w:t>
      </w:r>
    </w:p>
    <w:p w14:paraId="5ED7AC01" w14:textId="77777777" w:rsidR="00F35307" w:rsidRDefault="00F35307" w:rsidP="00F35307">
      <w:pPr>
        <w:keepNext/>
        <w:spacing w:after="0" w:line="240" w:lineRule="auto"/>
        <w:rPr>
          <w:rFonts w:ascii="Times New Roman" w:hAnsi="Times New Roman" w:cs="Times New Roman"/>
          <w:lang w:val="lt-LT"/>
        </w:rPr>
      </w:pPr>
    </w:p>
    <w:p w14:paraId="12EE78D5"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UAB "JOHNSON &amp; JOHNSON"</w:t>
      </w:r>
    </w:p>
    <w:p w14:paraId="619E4E61"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Konstitucijos pr. 21C</w:t>
      </w:r>
    </w:p>
    <w:p w14:paraId="1131D8A0" w14:textId="77777777" w:rsidR="00F35307" w:rsidRPr="00DF0D14" w:rsidRDefault="00757AC4" w:rsidP="00F35307">
      <w:pPr>
        <w:keepNext/>
        <w:spacing w:after="0" w:line="240" w:lineRule="auto"/>
        <w:rPr>
          <w:rFonts w:ascii="Times New Roman" w:hAnsi="Times New Roman" w:cs="Times New Roman"/>
          <w:lang w:val="lt-LT"/>
        </w:rPr>
      </w:pPr>
      <w:r w:rsidRPr="00DF0D14">
        <w:rPr>
          <w:rFonts w:ascii="Times New Roman" w:hAnsi="Times New Roman" w:cs="Times New Roman"/>
          <w:lang w:val="lt-LT"/>
        </w:rPr>
        <w:t>LT-08130</w:t>
      </w:r>
      <w:r>
        <w:rPr>
          <w:rFonts w:ascii="Times New Roman" w:hAnsi="Times New Roman" w:cs="Times New Roman"/>
          <w:lang w:val="lt-LT"/>
        </w:rPr>
        <w:t> </w:t>
      </w:r>
      <w:r w:rsidRPr="00DF0D14">
        <w:rPr>
          <w:rFonts w:ascii="Times New Roman" w:hAnsi="Times New Roman" w:cs="Times New Roman"/>
          <w:lang w:val="lt-LT"/>
        </w:rPr>
        <w:t>Vilnius</w:t>
      </w:r>
    </w:p>
    <w:p w14:paraId="40502F7E" w14:textId="77777777" w:rsidR="00F35307" w:rsidRDefault="00757AC4" w:rsidP="00F35307">
      <w:pPr>
        <w:spacing w:after="0" w:line="240" w:lineRule="auto"/>
        <w:rPr>
          <w:rFonts w:ascii="Times New Roman" w:hAnsi="Times New Roman" w:cs="Times New Roman"/>
          <w:lang w:val="lt-LT"/>
        </w:rPr>
      </w:pPr>
      <w:r w:rsidRPr="00DF0D14">
        <w:rPr>
          <w:rFonts w:ascii="Times New Roman" w:hAnsi="Times New Roman" w:cs="Times New Roman"/>
          <w:lang w:val="lt-LT"/>
        </w:rPr>
        <w:t>Lietuva</w:t>
      </w:r>
    </w:p>
    <w:p w14:paraId="5F3AC58B" w14:textId="77777777" w:rsidR="00F35307" w:rsidRDefault="00F35307" w:rsidP="00F35307">
      <w:pPr>
        <w:spacing w:after="0" w:line="240" w:lineRule="auto"/>
        <w:rPr>
          <w:rFonts w:ascii="Times New Roman" w:hAnsi="Times New Roman" w:cs="Times New Roman"/>
          <w:lang w:val="lt-LT"/>
        </w:rPr>
      </w:pPr>
    </w:p>
    <w:p w14:paraId="6CB95E5A" w14:textId="77777777" w:rsidR="00F35307" w:rsidRPr="00632B28" w:rsidRDefault="00F35307" w:rsidP="00F35307">
      <w:pPr>
        <w:spacing w:after="0" w:line="240" w:lineRule="auto"/>
        <w:rPr>
          <w:rFonts w:ascii="Times New Roman" w:hAnsi="Times New Roman" w:cs="Times New Roman"/>
          <w:lang w:val="lt-LT"/>
        </w:rPr>
      </w:pPr>
    </w:p>
    <w:p w14:paraId="1E65A260"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12.</w:t>
      </w:r>
      <w:r w:rsidRPr="004804B7">
        <w:rPr>
          <w:rFonts w:ascii="Times New Roman" w:hAnsi="Times New Roman" w:cs="Times New Roman"/>
          <w:b/>
          <w:bCs/>
          <w:lang w:val="lt-LT"/>
        </w:rPr>
        <w:tab/>
        <w:t>REGISTRACIJOS PAŽYMĖJIMO NUMERIS (-IAI)</w:t>
      </w:r>
    </w:p>
    <w:p w14:paraId="3C130422" w14:textId="77777777" w:rsidR="00F35307" w:rsidRDefault="00F35307" w:rsidP="00F35307">
      <w:pPr>
        <w:keepNext/>
        <w:spacing w:after="0" w:line="240" w:lineRule="auto"/>
        <w:rPr>
          <w:rFonts w:ascii="Times New Roman" w:hAnsi="Times New Roman" w:cs="Times New Roman"/>
          <w:lang w:val="lt-LT"/>
        </w:rPr>
      </w:pPr>
    </w:p>
    <w:p w14:paraId="40925C3A"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highlight w:val="lightGray"/>
          <w:lang w:val="lt-LT"/>
        </w:rPr>
        <w:t>RISPOLEPT CONSTA 25 mg –</w:t>
      </w:r>
      <w:r w:rsidRPr="00632B28">
        <w:rPr>
          <w:rFonts w:ascii="Times New Roman" w:hAnsi="Times New Roman" w:cs="Times New Roman"/>
          <w:lang w:val="lt-LT"/>
        </w:rPr>
        <w:t xml:space="preserve"> LT/1/03/3651/001</w:t>
      </w:r>
    </w:p>
    <w:p w14:paraId="49E8E8AC" w14:textId="77777777" w:rsidR="00F35307" w:rsidRPr="00757AC4" w:rsidRDefault="00757AC4" w:rsidP="00F35307">
      <w:pPr>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RISPOLEPT CONSTA 37,5 mg – LT/1/03/3651/002</w:t>
      </w:r>
    </w:p>
    <w:p w14:paraId="0732F2E4"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RISPOLEPT CONSTA 50 mg – LT/1/03/3651/003</w:t>
      </w:r>
    </w:p>
    <w:p w14:paraId="489CD797" w14:textId="77777777" w:rsidR="00F35307" w:rsidRDefault="00F35307" w:rsidP="00F35307">
      <w:pPr>
        <w:keepNext/>
        <w:spacing w:after="0" w:line="240" w:lineRule="auto"/>
        <w:rPr>
          <w:rFonts w:ascii="Times New Roman" w:hAnsi="Times New Roman" w:cs="Times New Roman"/>
          <w:lang w:val="lt-LT"/>
        </w:rPr>
      </w:pPr>
    </w:p>
    <w:p w14:paraId="44078FA0" w14:textId="77777777" w:rsidR="00F35307" w:rsidRPr="00632B28" w:rsidRDefault="00F35307" w:rsidP="00F35307">
      <w:pPr>
        <w:spacing w:after="0" w:line="240" w:lineRule="auto"/>
        <w:rPr>
          <w:rFonts w:ascii="Times New Roman" w:hAnsi="Times New Roman" w:cs="Times New Roman"/>
          <w:lang w:val="lt-LT"/>
        </w:rPr>
      </w:pPr>
    </w:p>
    <w:p w14:paraId="711DC9CF"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13.</w:t>
      </w:r>
      <w:r w:rsidRPr="004804B7">
        <w:rPr>
          <w:rFonts w:ascii="Times New Roman" w:hAnsi="Times New Roman" w:cs="Times New Roman"/>
          <w:b/>
          <w:bCs/>
          <w:lang w:val="lt-LT"/>
        </w:rPr>
        <w:tab/>
        <w:t>SERIJOS NUMERIS</w:t>
      </w:r>
    </w:p>
    <w:p w14:paraId="1ED3FE7E" w14:textId="77777777" w:rsidR="00F35307" w:rsidRDefault="00F35307" w:rsidP="00F35307">
      <w:pPr>
        <w:keepNext/>
        <w:spacing w:after="0" w:line="240" w:lineRule="auto"/>
        <w:rPr>
          <w:rFonts w:ascii="Times New Roman" w:hAnsi="Times New Roman" w:cs="Times New Roman"/>
          <w:lang w:val="lt-LT"/>
        </w:rPr>
      </w:pPr>
    </w:p>
    <w:p w14:paraId="45D6D7A7" w14:textId="77777777" w:rsidR="00F35307" w:rsidRDefault="00757AC4" w:rsidP="00F35307">
      <w:pPr>
        <w:keepNext/>
        <w:spacing w:after="0" w:line="240" w:lineRule="auto"/>
        <w:rPr>
          <w:rFonts w:ascii="Times New Roman" w:hAnsi="Times New Roman" w:cs="Times New Roman"/>
          <w:lang w:val="lt-LT"/>
        </w:rPr>
      </w:pPr>
      <w:r>
        <w:rPr>
          <w:rFonts w:ascii="Times New Roman" w:hAnsi="Times New Roman" w:cs="Times New Roman"/>
          <w:lang w:val="lt-LT"/>
        </w:rPr>
        <w:t>Serija</w:t>
      </w:r>
    </w:p>
    <w:p w14:paraId="5E1BFE21" w14:textId="77777777" w:rsidR="00F35307" w:rsidRDefault="00F35307" w:rsidP="00F35307">
      <w:pPr>
        <w:keepNext/>
        <w:spacing w:after="0" w:line="240" w:lineRule="auto"/>
        <w:rPr>
          <w:rFonts w:ascii="Times New Roman" w:hAnsi="Times New Roman" w:cs="Times New Roman"/>
          <w:lang w:val="lt-LT"/>
        </w:rPr>
      </w:pPr>
    </w:p>
    <w:p w14:paraId="72F1175F" w14:textId="77777777" w:rsidR="00F35307" w:rsidRPr="00632B28" w:rsidRDefault="00F35307" w:rsidP="00F35307">
      <w:pPr>
        <w:spacing w:after="0" w:line="240" w:lineRule="auto"/>
        <w:rPr>
          <w:rFonts w:ascii="Times New Roman" w:hAnsi="Times New Roman" w:cs="Times New Roman"/>
          <w:lang w:val="lt-LT"/>
        </w:rPr>
      </w:pPr>
    </w:p>
    <w:p w14:paraId="261A7A1F"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14.</w:t>
      </w:r>
      <w:r w:rsidRPr="004804B7">
        <w:rPr>
          <w:rFonts w:ascii="Times New Roman" w:hAnsi="Times New Roman" w:cs="Times New Roman"/>
          <w:b/>
          <w:bCs/>
          <w:lang w:val="lt-LT"/>
        </w:rPr>
        <w:tab/>
        <w:t>PARDAVIMO (IŠDAVIMO) TVARKA</w:t>
      </w:r>
    </w:p>
    <w:p w14:paraId="60CBAC3C" w14:textId="77777777" w:rsidR="00F35307" w:rsidRDefault="00F35307" w:rsidP="00F35307">
      <w:pPr>
        <w:keepNext/>
        <w:spacing w:after="0" w:line="240" w:lineRule="auto"/>
        <w:rPr>
          <w:rFonts w:ascii="Times New Roman" w:hAnsi="Times New Roman" w:cs="Times New Roman"/>
          <w:lang w:val="lt-LT"/>
        </w:rPr>
      </w:pPr>
    </w:p>
    <w:p w14:paraId="009B63C0" w14:textId="77777777" w:rsidR="00F35307" w:rsidRDefault="00757AC4" w:rsidP="00F35307">
      <w:pPr>
        <w:keepNext/>
        <w:spacing w:after="0" w:line="240" w:lineRule="auto"/>
        <w:rPr>
          <w:rFonts w:ascii="Times New Roman" w:hAnsi="Times New Roman" w:cs="Times New Roman"/>
          <w:lang w:val="lt-LT"/>
        </w:rPr>
      </w:pPr>
      <w:r>
        <w:rPr>
          <w:rFonts w:ascii="Times New Roman" w:hAnsi="Times New Roman" w:cs="Times New Roman"/>
          <w:lang w:val="lt-LT"/>
        </w:rPr>
        <w:t>Receptinis vaistas.</w:t>
      </w:r>
    </w:p>
    <w:p w14:paraId="644E6A14" w14:textId="77777777" w:rsidR="00F35307" w:rsidRDefault="00F35307" w:rsidP="00F35307">
      <w:pPr>
        <w:keepNext/>
        <w:spacing w:after="0" w:line="240" w:lineRule="auto"/>
        <w:rPr>
          <w:rFonts w:ascii="Times New Roman" w:hAnsi="Times New Roman" w:cs="Times New Roman"/>
          <w:lang w:val="lt-LT"/>
        </w:rPr>
      </w:pPr>
    </w:p>
    <w:p w14:paraId="2F487D59" w14:textId="77777777" w:rsidR="00F35307" w:rsidRPr="00632B28" w:rsidRDefault="00F35307" w:rsidP="00F35307">
      <w:pPr>
        <w:spacing w:after="0" w:line="240" w:lineRule="auto"/>
        <w:rPr>
          <w:rFonts w:ascii="Times New Roman" w:hAnsi="Times New Roman" w:cs="Times New Roman"/>
          <w:lang w:val="lt-LT"/>
        </w:rPr>
      </w:pPr>
    </w:p>
    <w:p w14:paraId="0AFD9CD9"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6913B3">
        <w:rPr>
          <w:rFonts w:ascii="Times New Roman Bold" w:hAnsi="Times New Roman Bold" w:cs="Times New Roman"/>
          <w:b/>
          <w:bCs/>
          <w:lang w:val="lt-LT"/>
        </w:rPr>
        <w:t>15.</w:t>
      </w:r>
      <w:r w:rsidRPr="006913B3">
        <w:rPr>
          <w:rFonts w:ascii="Times New Roman Bold" w:hAnsi="Times New Roman Bold" w:cs="Times New Roman"/>
          <w:b/>
          <w:bCs/>
          <w:lang w:val="lt-LT"/>
        </w:rPr>
        <w:tab/>
      </w:r>
      <w:r w:rsidRPr="004804B7">
        <w:rPr>
          <w:rFonts w:ascii="Times New Roman Bold" w:hAnsi="Times New Roman Bold" w:cs="Times New Roman"/>
          <w:b/>
          <w:bCs/>
          <w:lang w:val="lt-LT"/>
        </w:rPr>
        <w:t>VARTOJIMO INSTRUKCIJ</w:t>
      </w:r>
      <w:r w:rsidRPr="006913B3">
        <w:rPr>
          <w:rFonts w:ascii="Times New Roman Bold" w:hAnsi="Times New Roman Bold" w:cs="Times New Roman"/>
          <w:b/>
          <w:bCs/>
          <w:lang w:val="lt-LT"/>
        </w:rPr>
        <w:t>A</w:t>
      </w:r>
    </w:p>
    <w:p w14:paraId="3E76D852" w14:textId="77777777" w:rsidR="00F35307" w:rsidRDefault="00F35307" w:rsidP="00F35307">
      <w:pPr>
        <w:keepNext/>
        <w:spacing w:after="0" w:line="240" w:lineRule="auto"/>
        <w:rPr>
          <w:rFonts w:ascii="Times New Roman" w:hAnsi="Times New Roman" w:cs="Times New Roman"/>
          <w:lang w:val="lt-LT"/>
        </w:rPr>
      </w:pPr>
    </w:p>
    <w:p w14:paraId="70559110" w14:textId="77777777" w:rsidR="00F35307" w:rsidRPr="00632B28" w:rsidRDefault="00F35307" w:rsidP="00F35307">
      <w:pPr>
        <w:spacing w:after="0" w:line="240" w:lineRule="auto"/>
        <w:rPr>
          <w:rFonts w:ascii="Times New Roman" w:hAnsi="Times New Roman" w:cs="Times New Roman"/>
          <w:lang w:val="lt-LT"/>
        </w:rPr>
      </w:pPr>
    </w:p>
    <w:p w14:paraId="1DAAF366" w14:textId="77777777" w:rsidR="00F35307" w:rsidRPr="00632B28" w:rsidRDefault="00757AC4" w:rsidP="00F3530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632B28">
        <w:rPr>
          <w:rFonts w:ascii="Times New Roman" w:hAnsi="Times New Roman" w:cs="Times New Roman"/>
          <w:b/>
          <w:bCs/>
          <w:lang w:val="lt-LT"/>
        </w:rPr>
        <w:lastRenderedPageBreak/>
        <w:t>16.</w:t>
      </w:r>
      <w:r w:rsidRPr="00632B28">
        <w:rPr>
          <w:rFonts w:ascii="Times New Roman" w:hAnsi="Times New Roman" w:cs="Times New Roman"/>
          <w:b/>
          <w:bCs/>
          <w:lang w:val="lt-LT"/>
        </w:rPr>
        <w:tab/>
        <w:t>INFORMACIJA BRAILIO RAŠTU</w:t>
      </w:r>
    </w:p>
    <w:p w14:paraId="424848C7" w14:textId="77777777" w:rsidR="00F35307" w:rsidRDefault="00F35307" w:rsidP="00F35307">
      <w:pPr>
        <w:keepNext/>
        <w:spacing w:after="0" w:line="240" w:lineRule="auto"/>
        <w:rPr>
          <w:rFonts w:ascii="Times New Roman" w:hAnsi="Times New Roman" w:cs="Times New Roman"/>
          <w:lang w:val="lt-LT"/>
        </w:rPr>
      </w:pPr>
    </w:p>
    <w:p w14:paraId="6A1CC106" w14:textId="77777777" w:rsidR="00F35307" w:rsidRPr="001D10FC" w:rsidRDefault="00757AC4" w:rsidP="00F35307">
      <w:pPr>
        <w:keepNext/>
        <w:spacing w:after="0" w:line="240" w:lineRule="auto"/>
        <w:rPr>
          <w:rFonts w:ascii="Times New Roman" w:hAnsi="Times New Roman" w:cs="Times New Roman"/>
          <w:lang w:val="lt-LT"/>
        </w:rPr>
      </w:pPr>
      <w:r w:rsidRPr="001D10FC">
        <w:rPr>
          <w:rFonts w:ascii="Times New Roman" w:hAnsi="Times New Roman" w:cs="Times New Roman"/>
          <w:lang w:val="lt-LT"/>
        </w:rPr>
        <w:t>Risperdal Consta 25</w:t>
      </w:r>
      <w:r>
        <w:rPr>
          <w:rFonts w:ascii="Times New Roman" w:hAnsi="Times New Roman" w:cs="Times New Roman"/>
          <w:lang w:val="lt-LT"/>
        </w:rPr>
        <w:t> </w:t>
      </w:r>
      <w:r w:rsidRPr="001D10FC">
        <w:rPr>
          <w:rFonts w:ascii="Times New Roman" w:hAnsi="Times New Roman" w:cs="Times New Roman"/>
          <w:lang w:val="lt-LT"/>
        </w:rPr>
        <w:t>mg</w:t>
      </w:r>
    </w:p>
    <w:p w14:paraId="6C25EF00" w14:textId="77777777" w:rsidR="00F35307" w:rsidRPr="00757AC4" w:rsidRDefault="00757AC4" w:rsidP="00F35307">
      <w:pPr>
        <w:keepNext/>
        <w:spacing w:after="0" w:line="240" w:lineRule="auto"/>
        <w:rPr>
          <w:rFonts w:ascii="Times New Roman" w:hAnsi="Times New Roman" w:cs="Times New Roman"/>
          <w:highlight w:val="lightGray"/>
          <w:lang w:val="lt-LT"/>
        </w:rPr>
      </w:pPr>
      <w:r w:rsidRPr="00757AC4">
        <w:rPr>
          <w:rFonts w:ascii="Times New Roman" w:hAnsi="Times New Roman" w:cs="Times New Roman"/>
          <w:highlight w:val="lightGray"/>
          <w:lang w:val="lt-LT"/>
        </w:rPr>
        <w:t>Risperdal Consta 37,5  mg</w:t>
      </w:r>
    </w:p>
    <w:p w14:paraId="064EBB74" w14:textId="77777777" w:rsidR="00F35307" w:rsidRPr="00632B28" w:rsidRDefault="00757AC4" w:rsidP="00F35307">
      <w:pPr>
        <w:keepNext/>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Risperdal Consta 50 mg</w:t>
      </w:r>
    </w:p>
    <w:p w14:paraId="157A0CB6" w14:textId="77777777" w:rsidR="00F35307" w:rsidRDefault="00F35307" w:rsidP="00F35307">
      <w:pPr>
        <w:spacing w:after="0" w:line="240" w:lineRule="auto"/>
        <w:rPr>
          <w:rFonts w:ascii="Times New Roman" w:hAnsi="Times New Roman" w:cs="Times New Roman"/>
          <w:kern w:val="1"/>
          <w:lang w:val="lt-LT"/>
        </w:rPr>
      </w:pPr>
    </w:p>
    <w:p w14:paraId="0646651B" w14:textId="77777777" w:rsidR="00F35307" w:rsidRDefault="00F35307" w:rsidP="00F35307">
      <w:pPr>
        <w:spacing w:after="0" w:line="240" w:lineRule="auto"/>
        <w:rPr>
          <w:rFonts w:ascii="Times New Roman" w:hAnsi="Times New Roman" w:cs="Times New Roman"/>
          <w:kern w:val="1"/>
          <w:lang w:val="lt-LT"/>
        </w:rPr>
      </w:pPr>
    </w:p>
    <w:p w14:paraId="55A17F1E" w14:textId="77777777" w:rsidR="00F35307" w:rsidRPr="00141DAD" w:rsidRDefault="00757AC4" w:rsidP="00F35307">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141DAD">
        <w:rPr>
          <w:rFonts w:ascii="Times New Roman" w:hAnsi="Times New Roman" w:cs="Times New Roman"/>
          <w:b/>
          <w:lang w:val="lt-LT"/>
        </w:rPr>
        <w:t>17.</w:t>
      </w:r>
      <w:r w:rsidRPr="00141DAD">
        <w:rPr>
          <w:rFonts w:ascii="Times New Roman" w:hAnsi="Times New Roman" w:cs="Times New Roman"/>
          <w:b/>
          <w:lang w:val="lt-LT"/>
        </w:rPr>
        <w:tab/>
        <w:t>UNIKALUS IDENTIFIKATORIUS – 2D BRŪKŠNINIS KODAS</w:t>
      </w:r>
    </w:p>
    <w:p w14:paraId="2F969896" w14:textId="77777777" w:rsidR="00F35307" w:rsidRPr="00141DAD" w:rsidRDefault="00F35307" w:rsidP="00F35307">
      <w:pPr>
        <w:spacing w:after="0" w:line="240" w:lineRule="auto"/>
        <w:rPr>
          <w:rFonts w:ascii="Times New Roman" w:hAnsi="Times New Roman" w:cs="Times New Roman"/>
          <w:lang w:val="lt-LT"/>
        </w:rPr>
      </w:pPr>
    </w:p>
    <w:p w14:paraId="3F68818B" w14:textId="77777777" w:rsidR="00F35307" w:rsidRPr="00E85575" w:rsidRDefault="00757AC4" w:rsidP="00F35307">
      <w:pPr>
        <w:spacing w:after="0" w:line="240" w:lineRule="auto"/>
        <w:rPr>
          <w:rFonts w:ascii="Times New Roman" w:hAnsi="Times New Roman"/>
          <w:lang w:val="lt-LT"/>
        </w:rPr>
      </w:pPr>
      <w:r w:rsidRPr="00757AC4">
        <w:rPr>
          <w:rFonts w:ascii="Times New Roman" w:hAnsi="Times New Roman"/>
          <w:highlight w:val="lightGray"/>
          <w:lang w:val="lt-LT"/>
        </w:rPr>
        <w:t>2D brūkšninis kodas su nurodytu unikaliu identifikatoriumi.</w:t>
      </w:r>
    </w:p>
    <w:p w14:paraId="273E7D2D" w14:textId="77777777" w:rsidR="00F35307" w:rsidRPr="00141DAD" w:rsidRDefault="00F35307" w:rsidP="00F35307">
      <w:pPr>
        <w:spacing w:after="0" w:line="240" w:lineRule="auto"/>
        <w:rPr>
          <w:rFonts w:ascii="Times New Roman" w:hAnsi="Times New Roman" w:cs="Times New Roman"/>
          <w:lang w:val="lt-LT"/>
        </w:rPr>
      </w:pPr>
    </w:p>
    <w:p w14:paraId="2354EC5C" w14:textId="77777777" w:rsidR="00F35307" w:rsidRPr="00141DAD" w:rsidRDefault="00F35307" w:rsidP="00F35307">
      <w:pPr>
        <w:spacing w:after="0" w:line="240" w:lineRule="auto"/>
        <w:rPr>
          <w:rFonts w:ascii="Times New Roman" w:hAnsi="Times New Roman" w:cs="Times New Roman"/>
          <w:lang w:val="lt-LT"/>
        </w:rPr>
      </w:pPr>
    </w:p>
    <w:p w14:paraId="0BFC4411" w14:textId="77777777" w:rsidR="00F35307" w:rsidRPr="00141DAD" w:rsidRDefault="00757AC4" w:rsidP="00F35307">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pl-PL"/>
        </w:rPr>
      </w:pPr>
      <w:r w:rsidRPr="00141DAD">
        <w:rPr>
          <w:rFonts w:ascii="Times New Roman" w:hAnsi="Times New Roman" w:cs="Times New Roman"/>
          <w:b/>
          <w:lang w:val="pl-PL"/>
        </w:rPr>
        <w:t>18.</w:t>
      </w:r>
      <w:r w:rsidRPr="00141DAD">
        <w:rPr>
          <w:rFonts w:ascii="Times New Roman" w:hAnsi="Times New Roman" w:cs="Times New Roman"/>
          <w:b/>
          <w:lang w:val="pl-PL"/>
        </w:rPr>
        <w:tab/>
        <w:t>UNIKALUS IDENTIFIKATORIUS – ŽMONĖMS SUPRANTAMI DUOMENYS</w:t>
      </w:r>
    </w:p>
    <w:p w14:paraId="67CBEDF4" w14:textId="77777777" w:rsidR="00F35307" w:rsidRPr="00141DAD" w:rsidRDefault="00F35307" w:rsidP="00F35307">
      <w:pPr>
        <w:spacing w:after="0" w:line="240" w:lineRule="auto"/>
        <w:rPr>
          <w:rFonts w:ascii="Times New Roman" w:hAnsi="Times New Roman" w:cs="Times New Roman"/>
          <w:lang w:val="pl-PL"/>
        </w:rPr>
      </w:pPr>
    </w:p>
    <w:p w14:paraId="1574A92C" w14:textId="77777777" w:rsidR="00F35307" w:rsidRPr="00141DAD" w:rsidRDefault="00757AC4" w:rsidP="00F35307">
      <w:pPr>
        <w:spacing w:after="0" w:line="240" w:lineRule="auto"/>
        <w:rPr>
          <w:rFonts w:ascii="Times New Roman" w:hAnsi="Times New Roman" w:cs="Times New Roman"/>
          <w:color w:val="008000"/>
          <w:lang w:val="pl-PL"/>
        </w:rPr>
      </w:pPr>
      <w:r w:rsidRPr="00141DAD">
        <w:rPr>
          <w:rFonts w:ascii="Times New Roman" w:hAnsi="Times New Roman" w:cs="Times New Roman"/>
          <w:lang w:val="pl-PL"/>
        </w:rPr>
        <w:t xml:space="preserve">PC: </w:t>
      </w:r>
    </w:p>
    <w:p w14:paraId="378AB64E" w14:textId="77777777" w:rsidR="00F35307" w:rsidRPr="00141DAD" w:rsidRDefault="00757AC4" w:rsidP="00F35307">
      <w:pPr>
        <w:spacing w:after="0" w:line="240" w:lineRule="auto"/>
        <w:rPr>
          <w:rFonts w:ascii="Times New Roman" w:hAnsi="Times New Roman" w:cs="Times New Roman"/>
          <w:lang w:val="pl-PL"/>
        </w:rPr>
      </w:pPr>
      <w:r w:rsidRPr="00141DAD">
        <w:rPr>
          <w:rFonts w:ascii="Times New Roman" w:hAnsi="Times New Roman" w:cs="Times New Roman"/>
          <w:lang w:val="pl-PL"/>
        </w:rPr>
        <w:t xml:space="preserve">SN: </w:t>
      </w:r>
    </w:p>
    <w:p w14:paraId="5F80A673" w14:textId="77777777" w:rsidR="00F35307" w:rsidRPr="00E0135B" w:rsidRDefault="00757AC4" w:rsidP="00F35307">
      <w:pPr>
        <w:spacing w:after="0" w:line="240" w:lineRule="auto"/>
        <w:rPr>
          <w:rFonts w:ascii="Times New Roman" w:hAnsi="Times New Roman" w:cs="Times New Roman"/>
          <w:kern w:val="1"/>
          <w:lang w:val="lt-LT"/>
        </w:rPr>
      </w:pPr>
      <w:r w:rsidRPr="00141DAD">
        <w:rPr>
          <w:rFonts w:ascii="Times New Roman" w:hAnsi="Times New Roman" w:cs="Times New Roman"/>
          <w:highlight w:val="lightGray"/>
          <w:lang w:val="pl-PL"/>
        </w:rPr>
        <w:t>NN:</w:t>
      </w:r>
    </w:p>
    <w:p w14:paraId="657E7AFE" w14:textId="77777777" w:rsidR="00F35307" w:rsidRPr="00632B28" w:rsidRDefault="00F35307" w:rsidP="00F35307">
      <w:pPr>
        <w:spacing w:after="0" w:line="240" w:lineRule="auto"/>
        <w:rPr>
          <w:rFonts w:ascii="Times New Roman" w:hAnsi="Times New Roman" w:cs="Times New Roman"/>
          <w:kern w:val="1"/>
          <w:lang w:val="lt-LT"/>
        </w:rPr>
      </w:pPr>
    </w:p>
    <w:p w14:paraId="40414DB9" w14:textId="77777777" w:rsidR="00F35307" w:rsidRPr="006913B3" w:rsidRDefault="00757AC4" w:rsidP="00F35307">
      <w:pPr>
        <w:keepNext/>
        <w:pBdr>
          <w:top w:val="single" w:sz="4" w:space="1" w:color="auto"/>
          <w:left w:val="single" w:sz="4" w:space="1" w:color="auto"/>
          <w:bottom w:val="single" w:sz="4" w:space="1" w:color="auto"/>
          <w:right w:val="single" w:sz="4" w:space="1" w:color="auto"/>
        </w:pBdr>
        <w:spacing w:after="0" w:line="240" w:lineRule="auto"/>
        <w:rPr>
          <w:rFonts w:ascii="Times New Roman Bold" w:hAnsi="Times New Roman Bold" w:cs="Times New Roman"/>
          <w:b/>
          <w:bCs/>
          <w:lang w:val="lt-LT"/>
        </w:rPr>
      </w:pPr>
      <w:r w:rsidRPr="006913B3">
        <w:rPr>
          <w:rFonts w:ascii="Times New Roman Bold" w:hAnsi="Times New Roman Bold" w:cs="Times New Roman"/>
          <w:b/>
          <w:bCs/>
          <w:lang w:val="lt-LT"/>
        </w:rPr>
        <w:br w:type="page"/>
      </w:r>
      <w:r w:rsidRPr="006913B3">
        <w:rPr>
          <w:rFonts w:ascii="Times New Roman Bold" w:hAnsi="Times New Roman Bold" w:cs="Times New Roman"/>
          <w:b/>
          <w:bCs/>
          <w:lang w:val="lt-LT"/>
        </w:rPr>
        <w:lastRenderedPageBreak/>
        <w:t>M</w:t>
      </w:r>
      <w:r>
        <w:rPr>
          <w:rFonts w:ascii="Times New Roman Bold" w:hAnsi="Times New Roman Bold" w:cs="Times New Roman"/>
          <w:b/>
          <w:bCs/>
          <w:lang w:val="lt-LT"/>
        </w:rPr>
        <w:t>INIMALI INFORMACIJA ANT MAŽ</w:t>
      </w:r>
      <w:r w:rsidRPr="00525C56">
        <w:rPr>
          <w:rFonts w:ascii="Times New Roman Bold" w:hAnsi="Times New Roman Bold" w:cs="Times New Roman"/>
          <w:b/>
          <w:bCs/>
          <w:lang w:val="lt-LT"/>
        </w:rPr>
        <w:t>Ų</w:t>
      </w:r>
      <w:r w:rsidRPr="006913B3">
        <w:rPr>
          <w:rFonts w:ascii="Times New Roman Bold" w:hAnsi="Times New Roman Bold" w:cs="Times New Roman"/>
          <w:b/>
          <w:bCs/>
          <w:lang w:val="lt-LT"/>
        </w:rPr>
        <w:t xml:space="preserve"> VIDINIŲ</w:t>
      </w:r>
      <w:r w:rsidRPr="006913B3">
        <w:rPr>
          <w:rFonts w:ascii="Times New Roman Bold" w:hAnsi="Times New Roman Bold" w:cs="Times New Roman"/>
          <w:lang w:val="lt-LT"/>
        </w:rPr>
        <w:t xml:space="preserve"> </w:t>
      </w:r>
      <w:r>
        <w:rPr>
          <w:rFonts w:ascii="Times New Roman Bold" w:hAnsi="Times New Roman Bold" w:cs="Times New Roman"/>
          <w:lang w:val="lt-LT"/>
        </w:rPr>
        <w:t>PAKUOČI</w:t>
      </w:r>
      <w:r w:rsidRPr="00525C56">
        <w:rPr>
          <w:rFonts w:ascii="Times New Roman Bold" w:hAnsi="Times New Roman Bold" w:cs="Times New Roman"/>
          <w:b/>
          <w:bCs/>
          <w:lang w:val="lt-LT"/>
        </w:rPr>
        <w:t>Ų</w:t>
      </w:r>
    </w:p>
    <w:p w14:paraId="244F77D1" w14:textId="77777777" w:rsidR="00F35307" w:rsidRDefault="00F35307" w:rsidP="00F35307">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lang w:val="lt-LT"/>
        </w:rPr>
      </w:pPr>
    </w:p>
    <w:p w14:paraId="17B45CF4" w14:textId="77777777" w:rsidR="00F35307" w:rsidRDefault="00757AC4" w:rsidP="00F35307">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lang w:val="lt-LT"/>
        </w:rPr>
      </w:pPr>
      <w:r w:rsidRPr="00741DED">
        <w:rPr>
          <w:rFonts w:ascii="Times New Roman" w:hAnsi="Times New Roman" w:cs="Times New Roman"/>
          <w:b/>
          <w:bCs/>
          <w:lang w:val="lt-LT"/>
        </w:rPr>
        <w:t xml:space="preserve">Etiketė </w:t>
      </w:r>
      <w:r>
        <w:rPr>
          <w:rFonts w:ascii="Times New Roman" w:hAnsi="Times New Roman" w:cs="Times New Roman"/>
          <w:b/>
          <w:bCs/>
          <w:lang w:val="lt-LT"/>
        </w:rPr>
        <w:t>f</w:t>
      </w:r>
      <w:r w:rsidRPr="00632B28">
        <w:rPr>
          <w:rFonts w:ascii="Times New Roman" w:hAnsi="Times New Roman" w:cs="Times New Roman"/>
          <w:b/>
          <w:bCs/>
          <w:lang w:val="lt-LT"/>
        </w:rPr>
        <w:t>lakon</w:t>
      </w:r>
      <w:r>
        <w:rPr>
          <w:rFonts w:ascii="Times New Roman" w:hAnsi="Times New Roman" w:cs="Times New Roman"/>
          <w:b/>
          <w:bCs/>
          <w:lang w:val="lt-LT"/>
        </w:rPr>
        <w:t>ui</w:t>
      </w:r>
      <w:r w:rsidRPr="00632B28">
        <w:rPr>
          <w:rFonts w:ascii="Times New Roman" w:hAnsi="Times New Roman" w:cs="Times New Roman"/>
          <w:b/>
          <w:bCs/>
          <w:lang w:val="lt-LT"/>
        </w:rPr>
        <w:t xml:space="preserve"> su milteliais injekcinei suspensijai (visos pakuotės)</w:t>
      </w:r>
    </w:p>
    <w:p w14:paraId="7D5EAFD0" w14:textId="77777777" w:rsidR="00F35307" w:rsidRDefault="00F35307" w:rsidP="00F35307">
      <w:pPr>
        <w:keepNext/>
        <w:spacing w:after="0" w:line="240" w:lineRule="auto"/>
        <w:rPr>
          <w:rFonts w:ascii="Times New Roman" w:hAnsi="Times New Roman" w:cs="Times New Roman"/>
          <w:lang w:val="lt-LT"/>
        </w:rPr>
      </w:pPr>
    </w:p>
    <w:p w14:paraId="348BC117" w14:textId="77777777" w:rsidR="00F35307" w:rsidRDefault="00F35307" w:rsidP="00F35307">
      <w:pPr>
        <w:keepNext/>
        <w:spacing w:after="0" w:line="240" w:lineRule="auto"/>
        <w:rPr>
          <w:rFonts w:ascii="Times New Roman" w:hAnsi="Times New Roman" w:cs="Times New Roman"/>
          <w:lang w:val="lt-LT"/>
        </w:rPr>
      </w:pPr>
    </w:p>
    <w:p w14:paraId="707B5303"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6913B3">
        <w:rPr>
          <w:rFonts w:ascii="Times New Roman Bold" w:hAnsi="Times New Roman Bold" w:cs="Times New Roman"/>
          <w:b/>
          <w:bCs/>
          <w:lang w:val="lt-LT"/>
        </w:rPr>
        <w:t>1.</w:t>
      </w:r>
      <w:r w:rsidRPr="006913B3">
        <w:rPr>
          <w:rFonts w:ascii="Times New Roman Bold" w:hAnsi="Times New Roman Bold" w:cs="Times New Roman"/>
          <w:b/>
          <w:bCs/>
          <w:lang w:val="lt-LT"/>
        </w:rPr>
        <w:tab/>
        <w:t>V</w:t>
      </w:r>
      <w:r w:rsidRPr="004804B7">
        <w:rPr>
          <w:rFonts w:ascii="Times New Roman Bold" w:hAnsi="Times New Roman Bold" w:cs="Times New Roman"/>
          <w:b/>
          <w:bCs/>
          <w:lang w:val="lt-LT"/>
        </w:rPr>
        <w:t>AISTINIO PREPARATO PAVADINIMAS IR VARTOJIMO BŪDAS</w:t>
      </w:r>
      <w:r w:rsidRPr="006913B3">
        <w:rPr>
          <w:rFonts w:ascii="Times New Roman Bold" w:hAnsi="Times New Roman Bold" w:cs="Times New Roman"/>
          <w:b/>
          <w:bCs/>
          <w:lang w:val="lt-LT"/>
        </w:rPr>
        <w:t xml:space="preserve"> (-AI)</w:t>
      </w:r>
    </w:p>
    <w:p w14:paraId="462C9B1E" w14:textId="77777777" w:rsidR="00F35307" w:rsidRDefault="00F35307" w:rsidP="00F35307">
      <w:pPr>
        <w:keepNext/>
        <w:spacing w:after="0" w:line="240" w:lineRule="auto"/>
        <w:rPr>
          <w:rFonts w:ascii="Times New Roman" w:hAnsi="Times New Roman" w:cs="Times New Roman"/>
          <w:lang w:val="lt-LT"/>
        </w:rPr>
      </w:pPr>
    </w:p>
    <w:p w14:paraId="38479FA5" w14:textId="77777777" w:rsidR="00F35307" w:rsidRDefault="00757AC4" w:rsidP="00F35307">
      <w:pPr>
        <w:spacing w:after="0" w:line="240" w:lineRule="auto"/>
        <w:rPr>
          <w:rFonts w:ascii="Times New Roman" w:hAnsi="Times New Roman" w:cs="Times New Roman"/>
          <w:lang w:val="lt-LT"/>
        </w:rPr>
      </w:pPr>
      <w:r w:rsidRPr="006913B3">
        <w:rPr>
          <w:rFonts w:ascii="Times New Roman" w:hAnsi="Times New Roman" w:cs="Times New Roman"/>
          <w:lang w:val="lt-LT"/>
        </w:rPr>
        <w:t>RISPOLEPT C</w:t>
      </w:r>
      <w:r>
        <w:rPr>
          <w:rFonts w:ascii="Times New Roman" w:hAnsi="Times New Roman" w:cs="Times New Roman"/>
          <w:lang w:val="lt-LT"/>
        </w:rPr>
        <w:t>ONSTA</w:t>
      </w:r>
      <w:r w:rsidRPr="00CE32B0">
        <w:rPr>
          <w:rFonts w:ascii="Times New Roman" w:hAnsi="Times New Roman" w:cs="Times New Roman"/>
          <w:lang w:val="lt-LT"/>
        </w:rPr>
        <w:t xml:space="preserve"> 25 mg milteliai pailginto atpalaidavimo injekcinei suspensijai</w:t>
      </w:r>
    </w:p>
    <w:p w14:paraId="2EC45D4D" w14:textId="77777777" w:rsidR="00F35307" w:rsidRDefault="00F35307" w:rsidP="00F35307">
      <w:pPr>
        <w:spacing w:after="0" w:line="240" w:lineRule="auto"/>
        <w:rPr>
          <w:rFonts w:ascii="Times New Roman" w:hAnsi="Times New Roman" w:cs="Times New Roman"/>
          <w:lang w:val="lt-LT"/>
        </w:rPr>
      </w:pPr>
    </w:p>
    <w:p w14:paraId="3E3C1D14"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RISPOLEPT CONSTA 37,5 mg milteliai pailginto atpalaidavimo injekcinei suspensijai</w:t>
      </w:r>
    </w:p>
    <w:p w14:paraId="23345465" w14:textId="77777777" w:rsidR="00F35307" w:rsidRDefault="00F35307" w:rsidP="00F35307">
      <w:pPr>
        <w:spacing w:after="0" w:line="240" w:lineRule="auto"/>
        <w:rPr>
          <w:rFonts w:ascii="Times New Roman" w:hAnsi="Times New Roman" w:cs="Times New Roman"/>
          <w:lang w:val="lt-LT"/>
        </w:rPr>
      </w:pPr>
    </w:p>
    <w:p w14:paraId="29966F26" w14:textId="77777777" w:rsidR="00F35307" w:rsidRDefault="00757AC4" w:rsidP="00F35307">
      <w:pPr>
        <w:spacing w:after="0" w:line="240" w:lineRule="auto"/>
        <w:rPr>
          <w:rFonts w:ascii="Times New Roman" w:hAnsi="Times New Roman" w:cs="Times New Roman"/>
          <w:lang w:val="lt-LT"/>
        </w:rPr>
      </w:pPr>
      <w:r w:rsidRPr="00757AC4">
        <w:rPr>
          <w:rFonts w:ascii="Times New Roman" w:hAnsi="Times New Roman" w:cs="Times New Roman"/>
          <w:highlight w:val="lightGray"/>
          <w:lang w:val="lt-LT"/>
        </w:rPr>
        <w:t>RISPOLEPT CONSTA 50 mg milteliai pailginto atpalaidavimo injekcinei suspensijai</w:t>
      </w:r>
    </w:p>
    <w:p w14:paraId="0B32D116" w14:textId="77777777" w:rsidR="00F35307" w:rsidRDefault="00F35307" w:rsidP="00F35307">
      <w:pPr>
        <w:spacing w:after="0" w:line="240" w:lineRule="auto"/>
        <w:rPr>
          <w:rFonts w:ascii="Times New Roman" w:hAnsi="Times New Roman" w:cs="Times New Roman"/>
          <w:lang w:val="lt-LT"/>
        </w:rPr>
      </w:pPr>
    </w:p>
    <w:p w14:paraId="378BE906"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r</w:t>
      </w:r>
      <w:r w:rsidRPr="00632B28">
        <w:rPr>
          <w:rFonts w:ascii="Times New Roman" w:hAnsi="Times New Roman" w:cs="Times New Roman"/>
          <w:lang w:val="lt-LT"/>
        </w:rPr>
        <w:t>isperidonum</w:t>
      </w:r>
    </w:p>
    <w:p w14:paraId="0D774F38"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leisti į raumenis</w:t>
      </w:r>
    </w:p>
    <w:p w14:paraId="3526C820" w14:textId="77777777" w:rsidR="00F35307" w:rsidRPr="00632B28" w:rsidRDefault="00F35307" w:rsidP="00F35307">
      <w:pPr>
        <w:spacing w:after="0" w:line="240" w:lineRule="auto"/>
        <w:rPr>
          <w:rFonts w:ascii="Times New Roman" w:hAnsi="Times New Roman" w:cs="Times New Roman"/>
          <w:lang w:val="lt-LT"/>
        </w:rPr>
      </w:pPr>
    </w:p>
    <w:p w14:paraId="2BD8309E" w14:textId="77777777" w:rsidR="00F35307" w:rsidRPr="00632B28" w:rsidRDefault="00F35307" w:rsidP="00F35307">
      <w:pPr>
        <w:spacing w:after="0" w:line="240" w:lineRule="auto"/>
        <w:rPr>
          <w:rFonts w:ascii="Times New Roman" w:hAnsi="Times New Roman" w:cs="Times New Roman"/>
          <w:lang w:val="lt-LT"/>
        </w:rPr>
      </w:pPr>
    </w:p>
    <w:p w14:paraId="1FCDF1B2"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6913B3">
        <w:rPr>
          <w:rFonts w:ascii="Times New Roman Bold" w:hAnsi="Times New Roman Bold" w:cs="Times New Roman"/>
          <w:b/>
          <w:bCs/>
          <w:lang w:val="lt-LT"/>
        </w:rPr>
        <w:t>2.</w:t>
      </w:r>
      <w:r w:rsidRPr="006913B3">
        <w:rPr>
          <w:rFonts w:ascii="Times New Roman Bold" w:hAnsi="Times New Roman Bold" w:cs="Times New Roman"/>
          <w:b/>
          <w:bCs/>
          <w:lang w:val="lt-LT"/>
        </w:rPr>
        <w:tab/>
      </w:r>
      <w:r w:rsidRPr="004804B7">
        <w:rPr>
          <w:rFonts w:ascii="Times New Roman Bold" w:hAnsi="Times New Roman Bold" w:cs="Times New Roman"/>
          <w:b/>
          <w:bCs/>
          <w:lang w:val="lt-LT"/>
        </w:rPr>
        <w:t>VARTOJIMO METODAS</w:t>
      </w:r>
    </w:p>
    <w:p w14:paraId="3ABDFA67" w14:textId="77777777" w:rsidR="00F35307" w:rsidRDefault="00F35307" w:rsidP="00F35307">
      <w:pPr>
        <w:keepNext/>
        <w:spacing w:after="0" w:line="240" w:lineRule="auto"/>
        <w:rPr>
          <w:rFonts w:ascii="Times New Roman" w:hAnsi="Times New Roman" w:cs="Times New Roman"/>
          <w:lang w:val="lt-LT"/>
        </w:rPr>
      </w:pPr>
    </w:p>
    <w:p w14:paraId="253C18D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Suspensiją ruošti naudojant tik tirpiklį RISPOLEPT CONSTA.</w:t>
      </w:r>
    </w:p>
    <w:p w14:paraId="0D9288CA" w14:textId="77777777" w:rsidR="00F35307" w:rsidRDefault="00757AC4" w:rsidP="00F35307">
      <w:pPr>
        <w:spacing w:after="0" w:line="240" w:lineRule="auto"/>
        <w:rPr>
          <w:rFonts w:ascii="Times New Roman" w:hAnsi="Times New Roman" w:cs="Times New Roman"/>
          <w:lang w:val="lt-LT"/>
        </w:rPr>
      </w:pPr>
      <w:r w:rsidRPr="008727CD">
        <w:rPr>
          <w:rFonts w:ascii="Times New Roman" w:hAnsi="Times New Roman" w:cs="Times New Roman"/>
          <w:lang w:val="lt-LT"/>
        </w:rPr>
        <w:t xml:space="preserve">Suvartoti per 6 valandas po paruošimo (jeigu laikoma </w:t>
      </w:r>
      <w:r w:rsidRPr="006913B3">
        <w:rPr>
          <w:rFonts w:ascii="Times New Roman" w:hAnsi="Times New Roman" w:cs="Times New Roman"/>
          <w:lang w:val="lt-LT"/>
        </w:rPr>
        <w:t>25 ºC ar žemesnėje</w:t>
      </w:r>
      <w:r w:rsidRPr="008727CD">
        <w:rPr>
          <w:rFonts w:ascii="Times New Roman" w:hAnsi="Times New Roman" w:cs="Times New Roman"/>
          <w:lang w:val="lt-LT"/>
        </w:rPr>
        <w:t xml:space="preserve"> temperatūroje).</w:t>
      </w:r>
    </w:p>
    <w:p w14:paraId="49967131"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Prieš vartojimą perskaitykite pakuotės lapelį.</w:t>
      </w:r>
    </w:p>
    <w:p w14:paraId="2B814D67" w14:textId="77777777" w:rsidR="00F35307" w:rsidRPr="00632B28" w:rsidRDefault="00F35307" w:rsidP="00F35307">
      <w:pPr>
        <w:spacing w:after="0" w:line="240" w:lineRule="auto"/>
        <w:rPr>
          <w:rFonts w:ascii="Times New Roman" w:hAnsi="Times New Roman" w:cs="Times New Roman"/>
          <w:lang w:val="lt-LT"/>
        </w:rPr>
      </w:pPr>
    </w:p>
    <w:p w14:paraId="1A8331C6" w14:textId="77777777" w:rsidR="00F35307" w:rsidRPr="00632B28" w:rsidRDefault="00F35307" w:rsidP="00F35307">
      <w:pPr>
        <w:spacing w:after="0" w:line="240" w:lineRule="auto"/>
        <w:rPr>
          <w:rFonts w:ascii="Times New Roman" w:hAnsi="Times New Roman" w:cs="Times New Roman"/>
          <w:lang w:val="lt-LT"/>
        </w:rPr>
      </w:pPr>
    </w:p>
    <w:p w14:paraId="36194C1A"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6913B3">
        <w:rPr>
          <w:rFonts w:ascii="Times New Roman Bold" w:hAnsi="Times New Roman Bold" w:cs="Times New Roman"/>
          <w:b/>
          <w:bCs/>
          <w:lang w:val="lt-LT"/>
        </w:rPr>
        <w:t>3.</w:t>
      </w:r>
      <w:r w:rsidRPr="006913B3">
        <w:rPr>
          <w:rFonts w:ascii="Times New Roman Bold" w:hAnsi="Times New Roman Bold" w:cs="Times New Roman"/>
          <w:b/>
          <w:bCs/>
          <w:lang w:val="lt-LT"/>
        </w:rPr>
        <w:tab/>
      </w:r>
      <w:r w:rsidRPr="004804B7">
        <w:rPr>
          <w:rFonts w:ascii="Times New Roman Bold" w:hAnsi="Times New Roman Bold" w:cs="Times New Roman"/>
          <w:b/>
          <w:bCs/>
          <w:lang w:val="lt-LT"/>
        </w:rPr>
        <w:t>TINKAMUMO LAIKAS</w:t>
      </w:r>
    </w:p>
    <w:p w14:paraId="03894CC1" w14:textId="77777777" w:rsidR="00F35307" w:rsidRPr="006913B3" w:rsidRDefault="00F35307" w:rsidP="00F35307">
      <w:pPr>
        <w:keepNext/>
        <w:spacing w:after="0" w:line="240" w:lineRule="auto"/>
        <w:rPr>
          <w:rFonts w:ascii="Times New Roman" w:hAnsi="Times New Roman" w:cs="Times New Roman"/>
          <w:iCs/>
          <w:lang w:val="lt-LT"/>
        </w:rPr>
      </w:pPr>
    </w:p>
    <w:p w14:paraId="45522A48"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EXP: {mm MMMM}</w:t>
      </w:r>
    </w:p>
    <w:p w14:paraId="7C2CDF66" w14:textId="77777777" w:rsidR="00F35307" w:rsidRPr="00632B28" w:rsidRDefault="00F35307" w:rsidP="00F35307">
      <w:pPr>
        <w:spacing w:after="0" w:line="240" w:lineRule="auto"/>
        <w:rPr>
          <w:rFonts w:ascii="Times New Roman" w:hAnsi="Times New Roman" w:cs="Times New Roman"/>
          <w:lang w:val="lt-LT"/>
        </w:rPr>
      </w:pPr>
    </w:p>
    <w:p w14:paraId="608344B0" w14:textId="77777777" w:rsidR="00F35307" w:rsidRDefault="00F35307" w:rsidP="00F35307">
      <w:pPr>
        <w:spacing w:after="0" w:line="240" w:lineRule="auto"/>
        <w:rPr>
          <w:rFonts w:ascii="Times New Roman" w:hAnsi="Times New Roman" w:cs="Times New Roman"/>
          <w:lang w:val="lt-LT"/>
        </w:rPr>
      </w:pPr>
    </w:p>
    <w:p w14:paraId="26EEFEDD"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6913B3">
        <w:rPr>
          <w:rFonts w:ascii="Times New Roman Bold" w:hAnsi="Times New Roman Bold" w:cs="Times New Roman"/>
          <w:b/>
          <w:bCs/>
          <w:lang w:val="lt-LT"/>
        </w:rPr>
        <w:t>4.</w:t>
      </w:r>
      <w:r w:rsidRPr="006913B3">
        <w:rPr>
          <w:rFonts w:ascii="Times New Roman Bold" w:hAnsi="Times New Roman Bold" w:cs="Times New Roman"/>
          <w:b/>
          <w:bCs/>
          <w:lang w:val="lt-LT"/>
        </w:rPr>
        <w:tab/>
      </w:r>
      <w:r w:rsidRPr="004804B7">
        <w:rPr>
          <w:rFonts w:ascii="Times New Roman Bold" w:hAnsi="Times New Roman Bold" w:cs="Times New Roman"/>
          <w:b/>
          <w:bCs/>
          <w:lang w:val="lt-LT"/>
        </w:rPr>
        <w:t>SERIJOS NUMERIS</w:t>
      </w:r>
    </w:p>
    <w:p w14:paraId="39B41F7B" w14:textId="77777777" w:rsidR="00F35307" w:rsidRPr="006913B3" w:rsidRDefault="00F35307" w:rsidP="00F35307">
      <w:pPr>
        <w:keepNext/>
        <w:spacing w:after="0" w:line="240" w:lineRule="auto"/>
        <w:ind w:right="113"/>
        <w:rPr>
          <w:rFonts w:ascii="Times New Roman" w:hAnsi="Times New Roman" w:cs="Times New Roman"/>
          <w:iCs/>
          <w:lang w:val="lt-LT"/>
        </w:rPr>
      </w:pPr>
    </w:p>
    <w:p w14:paraId="4E287831" w14:textId="77777777" w:rsidR="00F35307" w:rsidRPr="00632B28" w:rsidRDefault="00757AC4" w:rsidP="00F35307">
      <w:pPr>
        <w:spacing w:after="0" w:line="240" w:lineRule="auto"/>
        <w:ind w:right="113"/>
        <w:rPr>
          <w:rFonts w:ascii="Times New Roman" w:hAnsi="Times New Roman" w:cs="Times New Roman"/>
          <w:lang w:val="lt-LT"/>
        </w:rPr>
      </w:pPr>
      <w:r w:rsidRPr="00632B28">
        <w:rPr>
          <w:rFonts w:ascii="Times New Roman" w:hAnsi="Times New Roman" w:cs="Times New Roman"/>
          <w:lang w:val="lt-LT"/>
        </w:rPr>
        <w:t>Lot</w:t>
      </w:r>
    </w:p>
    <w:p w14:paraId="0197C6B9" w14:textId="77777777" w:rsidR="00F35307" w:rsidRPr="00632B28" w:rsidRDefault="00F35307" w:rsidP="00F35307">
      <w:pPr>
        <w:spacing w:after="0" w:line="240" w:lineRule="auto"/>
        <w:ind w:right="113"/>
        <w:rPr>
          <w:rFonts w:ascii="Times New Roman" w:hAnsi="Times New Roman" w:cs="Times New Roman"/>
          <w:lang w:val="lt-LT"/>
        </w:rPr>
      </w:pPr>
    </w:p>
    <w:p w14:paraId="36AF4F4B" w14:textId="77777777" w:rsidR="00F35307" w:rsidRDefault="00F35307" w:rsidP="00F35307">
      <w:pPr>
        <w:spacing w:after="0" w:line="240" w:lineRule="auto"/>
        <w:ind w:right="113"/>
        <w:rPr>
          <w:rFonts w:ascii="Times New Roman" w:hAnsi="Times New Roman" w:cs="Times New Roman"/>
          <w:lang w:val="lt-LT"/>
        </w:rPr>
      </w:pPr>
    </w:p>
    <w:p w14:paraId="7E81D0E7"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6913B3">
        <w:rPr>
          <w:rFonts w:ascii="Times New Roman Bold" w:hAnsi="Times New Roman Bold" w:cs="Times New Roman"/>
          <w:b/>
          <w:bCs/>
          <w:lang w:val="lt-LT"/>
        </w:rPr>
        <w:t>5.</w:t>
      </w:r>
      <w:r w:rsidRPr="006913B3">
        <w:rPr>
          <w:rFonts w:ascii="Times New Roman Bold" w:hAnsi="Times New Roman Bold" w:cs="Times New Roman"/>
          <w:b/>
          <w:bCs/>
          <w:lang w:val="lt-LT"/>
        </w:rPr>
        <w:tab/>
      </w:r>
      <w:r w:rsidRPr="004804B7">
        <w:rPr>
          <w:rFonts w:ascii="Times New Roman Bold" w:hAnsi="Times New Roman Bold" w:cs="Times New Roman"/>
          <w:b/>
          <w:bCs/>
          <w:lang w:val="lt-LT"/>
        </w:rPr>
        <w:t>KIEKIS</w:t>
      </w:r>
      <w:r w:rsidRPr="006913B3">
        <w:rPr>
          <w:rFonts w:ascii="Times New Roman Bold" w:hAnsi="Times New Roman Bold" w:cs="Times New Roman"/>
          <w:b/>
          <w:bCs/>
          <w:lang w:val="lt-LT"/>
        </w:rPr>
        <w:t xml:space="preserve"> (MASĖ, TŪRIS ARBA VIENETAI)</w:t>
      </w:r>
    </w:p>
    <w:p w14:paraId="55381F5C" w14:textId="77777777" w:rsidR="00F35307" w:rsidRDefault="00F35307" w:rsidP="00F35307">
      <w:pPr>
        <w:keepNext/>
        <w:spacing w:after="0" w:line="240" w:lineRule="auto"/>
        <w:ind w:right="113"/>
        <w:rPr>
          <w:rFonts w:ascii="Times New Roman" w:hAnsi="Times New Roman" w:cs="Times New Roman"/>
          <w:lang w:val="lt-LT"/>
        </w:rPr>
      </w:pPr>
    </w:p>
    <w:p w14:paraId="6517E68F" w14:textId="77777777" w:rsidR="00F35307" w:rsidRPr="00632B28" w:rsidRDefault="00F35307" w:rsidP="00F35307">
      <w:pPr>
        <w:spacing w:after="0" w:line="240" w:lineRule="auto"/>
        <w:ind w:right="113"/>
        <w:rPr>
          <w:rFonts w:ascii="Times New Roman" w:hAnsi="Times New Roman" w:cs="Times New Roman"/>
          <w:lang w:val="lt-LT"/>
        </w:rPr>
      </w:pPr>
    </w:p>
    <w:p w14:paraId="60F4E97E"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6913B3">
        <w:rPr>
          <w:rFonts w:ascii="Times New Roman Bold" w:hAnsi="Times New Roman Bold" w:cs="Times New Roman"/>
          <w:b/>
          <w:bCs/>
          <w:lang w:val="lt-LT"/>
        </w:rPr>
        <w:t>6.</w:t>
      </w:r>
      <w:r w:rsidRPr="006913B3">
        <w:rPr>
          <w:rFonts w:ascii="Times New Roman Bold" w:hAnsi="Times New Roman Bold" w:cs="Times New Roman"/>
          <w:b/>
          <w:bCs/>
          <w:lang w:val="lt-LT"/>
        </w:rPr>
        <w:tab/>
        <w:t>KITA</w:t>
      </w:r>
    </w:p>
    <w:p w14:paraId="2EAE760B" w14:textId="77777777" w:rsidR="00F35307" w:rsidRDefault="00F35307" w:rsidP="00F35307">
      <w:pPr>
        <w:keepNext/>
        <w:spacing w:after="0" w:line="240" w:lineRule="auto"/>
        <w:rPr>
          <w:rFonts w:ascii="Times New Roman" w:hAnsi="Times New Roman" w:cs="Times New Roman"/>
          <w:lang w:val="lt-LT"/>
        </w:rPr>
      </w:pPr>
    </w:p>
    <w:p w14:paraId="75F353B8"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Laikyti 2</w:t>
      </w:r>
      <w:r>
        <w:rPr>
          <w:rFonts w:ascii="Times New Roman" w:hAnsi="Times New Roman" w:cs="Times New Roman"/>
          <w:lang w:val="lt-LT"/>
        </w:rPr>
        <w:t> °</w:t>
      </w:r>
      <w:r w:rsidRPr="00632B28">
        <w:rPr>
          <w:rFonts w:ascii="Times New Roman" w:hAnsi="Times New Roman" w:cs="Times New Roman"/>
          <w:lang w:val="lt-LT"/>
        </w:rPr>
        <w:t>C – 8</w:t>
      </w:r>
      <w:r>
        <w:rPr>
          <w:rFonts w:ascii="Times New Roman" w:hAnsi="Times New Roman" w:cs="Times New Roman"/>
          <w:lang w:val="lt-LT"/>
        </w:rPr>
        <w:t> °</w:t>
      </w:r>
      <w:r w:rsidRPr="00632B28">
        <w:rPr>
          <w:rFonts w:ascii="Times New Roman" w:hAnsi="Times New Roman" w:cs="Times New Roman"/>
          <w:lang w:val="lt-LT"/>
        </w:rPr>
        <w:t>C temperatūroje.</w:t>
      </w:r>
    </w:p>
    <w:p w14:paraId="12DF9DE0" w14:textId="77777777" w:rsidR="00F35307" w:rsidRPr="006913B3" w:rsidRDefault="00757AC4" w:rsidP="00F35307">
      <w:pPr>
        <w:spacing w:after="0" w:line="240" w:lineRule="auto"/>
        <w:ind w:right="113"/>
        <w:rPr>
          <w:rFonts w:ascii="Times New Roman" w:hAnsi="Times New Roman" w:cs="Times New Roman"/>
          <w:bCs/>
          <w:lang w:val="lt-LT"/>
        </w:rPr>
      </w:pPr>
      <w:r w:rsidRPr="00632B28">
        <w:rPr>
          <w:rFonts w:ascii="Times New Roman" w:hAnsi="Times New Roman" w:cs="Times New Roman"/>
          <w:lang w:val="lt-LT"/>
        </w:rPr>
        <w:br w:type="page"/>
      </w:r>
    </w:p>
    <w:p w14:paraId="27B860BC" w14:textId="77777777" w:rsidR="00F35307" w:rsidRDefault="00757AC4"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6913B3">
        <w:rPr>
          <w:rFonts w:ascii="Times New Roman" w:hAnsi="Times New Roman" w:cs="Times New Roman"/>
          <w:b/>
          <w:bCs/>
          <w:lang w:val="lt-LT"/>
        </w:rPr>
        <w:lastRenderedPageBreak/>
        <w:t>M</w:t>
      </w:r>
      <w:r w:rsidRPr="00CE32B0">
        <w:rPr>
          <w:rFonts w:ascii="Times New Roman" w:hAnsi="Times New Roman" w:cs="Times New Roman"/>
          <w:b/>
          <w:bCs/>
          <w:lang w:val="lt-LT"/>
        </w:rPr>
        <w:t>INIMALI INFORMACIJA ABT MAŽŲ</w:t>
      </w:r>
      <w:r w:rsidRPr="006913B3">
        <w:rPr>
          <w:rFonts w:ascii="Times New Roman" w:hAnsi="Times New Roman" w:cs="Times New Roman"/>
          <w:b/>
          <w:bCs/>
          <w:lang w:val="lt-LT"/>
        </w:rPr>
        <w:t xml:space="preserve"> </w:t>
      </w:r>
      <w:r w:rsidRPr="00CE32B0">
        <w:rPr>
          <w:rFonts w:ascii="Times New Roman" w:hAnsi="Times New Roman" w:cs="Times New Roman"/>
          <w:b/>
          <w:bCs/>
          <w:lang w:val="lt-LT"/>
        </w:rPr>
        <w:t>VIDINIŲ</w:t>
      </w:r>
      <w:r w:rsidRPr="006913B3">
        <w:rPr>
          <w:rFonts w:ascii="Times New Roman" w:hAnsi="Times New Roman" w:cs="Times New Roman"/>
          <w:b/>
          <w:lang w:val="lt-LT"/>
        </w:rPr>
        <w:t xml:space="preserve"> PAKUOČI</w:t>
      </w:r>
      <w:r w:rsidRPr="00CE32B0">
        <w:rPr>
          <w:rFonts w:ascii="Times New Roman" w:hAnsi="Times New Roman" w:cs="Times New Roman"/>
          <w:b/>
          <w:bCs/>
          <w:lang w:val="lt-LT"/>
        </w:rPr>
        <w:t>Ų</w:t>
      </w:r>
    </w:p>
    <w:p w14:paraId="6763D546" w14:textId="77777777" w:rsidR="00F35307" w:rsidRDefault="00F35307"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p>
    <w:p w14:paraId="7BF9DB7B" w14:textId="77777777" w:rsidR="00F35307" w:rsidRDefault="00757AC4" w:rsidP="00F35307">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F01C99">
        <w:rPr>
          <w:rFonts w:ascii="Times New Roman" w:hAnsi="Times New Roman" w:cs="Times New Roman"/>
          <w:b/>
          <w:bCs/>
          <w:lang w:val="lt-LT"/>
        </w:rPr>
        <w:t>Etiketė užpildytam š</w:t>
      </w:r>
      <w:r w:rsidRPr="00CE32B0">
        <w:rPr>
          <w:rFonts w:ascii="Times New Roman" w:hAnsi="Times New Roman" w:cs="Times New Roman"/>
          <w:b/>
          <w:bCs/>
          <w:lang w:val="lt-LT"/>
        </w:rPr>
        <w:t>virkšt</w:t>
      </w:r>
      <w:r w:rsidRPr="004804B7">
        <w:rPr>
          <w:rFonts w:ascii="Times New Roman" w:hAnsi="Times New Roman" w:cs="Times New Roman"/>
          <w:b/>
          <w:bCs/>
          <w:lang w:val="lt-LT"/>
        </w:rPr>
        <w:t>ui</w:t>
      </w:r>
      <w:r w:rsidRPr="00F01C99">
        <w:rPr>
          <w:rFonts w:ascii="Times New Roman" w:hAnsi="Times New Roman" w:cs="Times New Roman"/>
          <w:b/>
          <w:bCs/>
          <w:lang w:val="lt-LT"/>
        </w:rPr>
        <w:t xml:space="preserve"> (visos pakuotė</w:t>
      </w:r>
      <w:r w:rsidRPr="006B716B">
        <w:rPr>
          <w:rFonts w:ascii="Times New Roman" w:hAnsi="Times New Roman" w:cs="Times New Roman"/>
          <w:b/>
          <w:bCs/>
          <w:lang w:val="lt-LT"/>
        </w:rPr>
        <w:t>s)</w:t>
      </w:r>
    </w:p>
    <w:p w14:paraId="3B6603F5" w14:textId="77777777" w:rsidR="00F35307" w:rsidRDefault="00F35307" w:rsidP="00F35307">
      <w:pPr>
        <w:keepNext/>
        <w:spacing w:after="0" w:line="240" w:lineRule="auto"/>
        <w:rPr>
          <w:rFonts w:ascii="Times New Roman" w:hAnsi="Times New Roman" w:cs="Times New Roman"/>
          <w:lang w:val="lt-LT"/>
        </w:rPr>
      </w:pPr>
    </w:p>
    <w:p w14:paraId="53B294A9" w14:textId="77777777" w:rsidR="00F35307" w:rsidRDefault="00F35307" w:rsidP="00F35307">
      <w:pPr>
        <w:keepNext/>
        <w:spacing w:after="0" w:line="240" w:lineRule="auto"/>
        <w:rPr>
          <w:rFonts w:ascii="Times New Roman" w:hAnsi="Times New Roman" w:cs="Times New Roman"/>
          <w:lang w:val="lt-LT"/>
        </w:rPr>
      </w:pPr>
    </w:p>
    <w:p w14:paraId="04FDFC40"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1.</w:t>
      </w:r>
      <w:r w:rsidRPr="004804B7">
        <w:rPr>
          <w:rFonts w:ascii="Times New Roman" w:hAnsi="Times New Roman" w:cs="Times New Roman"/>
          <w:b/>
          <w:bCs/>
          <w:lang w:val="lt-LT"/>
        </w:rPr>
        <w:tab/>
      </w:r>
      <w:r w:rsidRPr="004804B7">
        <w:rPr>
          <w:rFonts w:ascii="Times New Roman Bold" w:hAnsi="Times New Roman Bold" w:cs="Times New Roman"/>
          <w:b/>
          <w:bCs/>
          <w:lang w:val="lt-LT"/>
        </w:rPr>
        <w:t>VAISTINIO PREPARATO PAVADINIMAS IR VARTOJIMO BŪDAS (-AI)</w:t>
      </w:r>
    </w:p>
    <w:p w14:paraId="1EC2E976" w14:textId="77777777" w:rsidR="00F35307" w:rsidRDefault="00F35307" w:rsidP="00F35307">
      <w:pPr>
        <w:keepNext/>
        <w:spacing w:after="0" w:line="240" w:lineRule="auto"/>
        <w:rPr>
          <w:rFonts w:ascii="Times New Roman" w:hAnsi="Times New Roman" w:cs="Times New Roman"/>
          <w:lang w:val="lt-LT"/>
        </w:rPr>
      </w:pPr>
    </w:p>
    <w:p w14:paraId="36830EE9" w14:textId="77777777" w:rsidR="00F35307" w:rsidRDefault="00757AC4" w:rsidP="00F35307">
      <w:pPr>
        <w:spacing w:after="0" w:line="240" w:lineRule="auto"/>
        <w:rPr>
          <w:rFonts w:ascii="Times New Roman" w:hAnsi="Times New Roman" w:cs="Times New Roman"/>
          <w:lang w:val="lt-LT"/>
        </w:rPr>
      </w:pPr>
      <w:r w:rsidRPr="008727CD">
        <w:rPr>
          <w:rFonts w:ascii="Times New Roman" w:hAnsi="Times New Roman" w:cs="Times New Roman"/>
          <w:lang w:val="lt-LT"/>
        </w:rPr>
        <w:t>Tirpiklis RISPOLEPT CONSTA 25 mg</w:t>
      </w:r>
      <w:r w:rsidRPr="00E85575">
        <w:rPr>
          <w:rFonts w:ascii="Times New Roman" w:hAnsi="Times New Roman"/>
          <w:lang w:val="lt-LT"/>
        </w:rPr>
        <w:t>/37,5 mg/50 mg</w:t>
      </w:r>
    </w:p>
    <w:p w14:paraId="5CDFDF94" w14:textId="77777777" w:rsidR="00F35307" w:rsidRDefault="00F35307" w:rsidP="00F35307">
      <w:pPr>
        <w:spacing w:after="0" w:line="240" w:lineRule="auto"/>
        <w:rPr>
          <w:rFonts w:ascii="Times New Roman" w:hAnsi="Times New Roman" w:cs="Times New Roman"/>
          <w:lang w:val="lt-LT"/>
        </w:rPr>
      </w:pPr>
    </w:p>
    <w:p w14:paraId="13910FED" w14:textId="77777777" w:rsidR="00F35307" w:rsidRDefault="00757AC4" w:rsidP="00F35307">
      <w:pPr>
        <w:spacing w:after="0" w:line="240" w:lineRule="auto"/>
        <w:rPr>
          <w:rFonts w:ascii="Times New Roman" w:hAnsi="Times New Roman" w:cs="Times New Roman"/>
          <w:lang w:val="lt-LT"/>
        </w:rPr>
      </w:pPr>
      <w:r w:rsidRPr="00F01C99">
        <w:rPr>
          <w:rFonts w:ascii="Times New Roman" w:hAnsi="Times New Roman" w:cs="Times New Roman"/>
          <w:lang w:val="lt-LT"/>
        </w:rPr>
        <w:t xml:space="preserve">2 ml </w:t>
      </w:r>
    </w:p>
    <w:p w14:paraId="3F1CC4CC"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leisti į raumenis</w:t>
      </w:r>
    </w:p>
    <w:p w14:paraId="4DB6ADCF" w14:textId="77777777" w:rsidR="00F35307" w:rsidRPr="00CE32B0" w:rsidRDefault="00F35307" w:rsidP="00F35307">
      <w:pPr>
        <w:spacing w:after="0" w:line="240" w:lineRule="auto"/>
        <w:rPr>
          <w:rFonts w:ascii="Times New Roman" w:hAnsi="Times New Roman" w:cs="Times New Roman"/>
          <w:lang w:val="lt-LT"/>
        </w:rPr>
      </w:pPr>
    </w:p>
    <w:p w14:paraId="7436C705" w14:textId="77777777" w:rsidR="00F35307" w:rsidRPr="00CE32B0" w:rsidRDefault="00F35307" w:rsidP="00F35307">
      <w:pPr>
        <w:spacing w:after="0" w:line="240" w:lineRule="auto"/>
        <w:rPr>
          <w:rFonts w:ascii="Times New Roman" w:hAnsi="Times New Roman" w:cs="Times New Roman"/>
          <w:lang w:val="lt-LT"/>
        </w:rPr>
      </w:pPr>
    </w:p>
    <w:p w14:paraId="747E0F70" w14:textId="77777777" w:rsidR="00F35307" w:rsidRPr="006913B3"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2.</w:t>
      </w:r>
      <w:r w:rsidRPr="004804B7">
        <w:rPr>
          <w:rFonts w:ascii="Times New Roman" w:hAnsi="Times New Roman" w:cs="Times New Roman"/>
          <w:b/>
          <w:bCs/>
          <w:lang w:val="lt-LT"/>
        </w:rPr>
        <w:tab/>
      </w:r>
      <w:r w:rsidRPr="004804B7">
        <w:rPr>
          <w:rFonts w:ascii="Times New Roman Bold" w:hAnsi="Times New Roman Bold" w:cs="Times New Roman"/>
          <w:b/>
          <w:bCs/>
          <w:lang w:val="lt-LT"/>
        </w:rPr>
        <w:t>VARTOJIMO METODAS</w:t>
      </w:r>
    </w:p>
    <w:p w14:paraId="23232903" w14:textId="77777777" w:rsidR="00F35307" w:rsidRDefault="00F35307" w:rsidP="00F35307">
      <w:pPr>
        <w:keepNext/>
        <w:spacing w:after="0" w:line="240" w:lineRule="auto"/>
        <w:rPr>
          <w:rFonts w:ascii="Times New Roman" w:hAnsi="Times New Roman" w:cs="Times New Roman"/>
          <w:lang w:val="lt-LT"/>
        </w:rPr>
      </w:pPr>
    </w:p>
    <w:p w14:paraId="16E90C2B" w14:textId="77777777" w:rsidR="00F35307" w:rsidRPr="004804B7" w:rsidRDefault="00F35307" w:rsidP="00F35307">
      <w:pPr>
        <w:spacing w:after="0" w:line="240" w:lineRule="auto"/>
        <w:rPr>
          <w:rFonts w:ascii="Times New Roman" w:hAnsi="Times New Roman" w:cs="Times New Roman"/>
          <w:lang w:val="lt-LT"/>
        </w:rPr>
      </w:pPr>
    </w:p>
    <w:p w14:paraId="05848A51"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3.</w:t>
      </w:r>
      <w:r w:rsidRPr="004804B7">
        <w:rPr>
          <w:rFonts w:ascii="Times New Roman" w:hAnsi="Times New Roman" w:cs="Times New Roman"/>
          <w:b/>
          <w:bCs/>
          <w:lang w:val="lt-LT"/>
        </w:rPr>
        <w:tab/>
      </w:r>
      <w:r w:rsidRPr="004804B7">
        <w:rPr>
          <w:rFonts w:ascii="Times New Roman Bold" w:hAnsi="Times New Roman Bold" w:cs="Times New Roman"/>
          <w:b/>
          <w:bCs/>
          <w:lang w:val="lt-LT"/>
        </w:rPr>
        <w:t>TINKAMUMO LAIKAS</w:t>
      </w:r>
    </w:p>
    <w:p w14:paraId="48BAFDD9" w14:textId="77777777" w:rsidR="00F35307" w:rsidRPr="006913B3" w:rsidRDefault="00F35307" w:rsidP="00F35307">
      <w:pPr>
        <w:keepNext/>
        <w:spacing w:after="0" w:line="240" w:lineRule="auto"/>
        <w:rPr>
          <w:rFonts w:ascii="Times New Roman" w:hAnsi="Times New Roman" w:cs="Times New Roman"/>
          <w:iCs/>
          <w:lang w:val="lt-LT"/>
        </w:rPr>
      </w:pPr>
    </w:p>
    <w:p w14:paraId="48A93F0E" w14:textId="77777777" w:rsidR="00F35307" w:rsidRPr="004804B7" w:rsidRDefault="00757AC4" w:rsidP="00F35307">
      <w:pPr>
        <w:spacing w:after="0" w:line="240" w:lineRule="auto"/>
        <w:rPr>
          <w:rFonts w:ascii="Times New Roman" w:hAnsi="Times New Roman" w:cs="Times New Roman"/>
          <w:lang w:val="lt-LT"/>
        </w:rPr>
      </w:pPr>
      <w:r w:rsidRPr="004804B7">
        <w:rPr>
          <w:rFonts w:ascii="Times New Roman" w:hAnsi="Times New Roman" w:cs="Times New Roman"/>
          <w:lang w:val="lt-LT"/>
        </w:rPr>
        <w:t>EXP: {mm MMMM}</w:t>
      </w:r>
    </w:p>
    <w:p w14:paraId="1FE4D208" w14:textId="77777777" w:rsidR="00F35307" w:rsidRPr="00F01C99" w:rsidRDefault="00F35307" w:rsidP="00F35307">
      <w:pPr>
        <w:spacing w:after="0" w:line="240" w:lineRule="auto"/>
        <w:rPr>
          <w:rFonts w:ascii="Times New Roman" w:hAnsi="Times New Roman" w:cs="Times New Roman"/>
          <w:lang w:val="lt-LT"/>
        </w:rPr>
      </w:pPr>
    </w:p>
    <w:p w14:paraId="285A3D7F" w14:textId="77777777" w:rsidR="00F35307" w:rsidRDefault="00F35307" w:rsidP="00F35307">
      <w:pPr>
        <w:spacing w:after="0" w:line="240" w:lineRule="auto"/>
        <w:rPr>
          <w:rFonts w:ascii="Times New Roman" w:hAnsi="Times New Roman" w:cs="Times New Roman"/>
          <w:lang w:val="lt-LT"/>
        </w:rPr>
      </w:pPr>
    </w:p>
    <w:p w14:paraId="28F5FAA5"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4.</w:t>
      </w:r>
      <w:r w:rsidRPr="004804B7">
        <w:rPr>
          <w:rFonts w:ascii="Times New Roman" w:hAnsi="Times New Roman" w:cs="Times New Roman"/>
          <w:b/>
          <w:bCs/>
          <w:lang w:val="lt-LT"/>
        </w:rPr>
        <w:tab/>
      </w:r>
      <w:r w:rsidRPr="004804B7">
        <w:rPr>
          <w:rFonts w:ascii="Times New Roman Bold" w:hAnsi="Times New Roman Bold" w:cs="Times New Roman"/>
          <w:b/>
          <w:bCs/>
          <w:lang w:val="lt-LT"/>
        </w:rPr>
        <w:t>SERIJOS NUMERIS</w:t>
      </w:r>
    </w:p>
    <w:p w14:paraId="7F9D46AE" w14:textId="77777777" w:rsidR="00F35307" w:rsidRPr="006913B3" w:rsidRDefault="00F35307" w:rsidP="00F35307">
      <w:pPr>
        <w:keepNext/>
        <w:spacing w:after="0" w:line="240" w:lineRule="auto"/>
        <w:rPr>
          <w:rFonts w:ascii="Times New Roman" w:hAnsi="Times New Roman" w:cs="Times New Roman"/>
          <w:iCs/>
          <w:lang w:val="lt-LT"/>
        </w:rPr>
      </w:pPr>
    </w:p>
    <w:p w14:paraId="4FAD90FF" w14:textId="77777777" w:rsidR="00F35307" w:rsidRPr="004804B7" w:rsidRDefault="00757AC4" w:rsidP="00F35307">
      <w:pPr>
        <w:spacing w:after="0" w:line="240" w:lineRule="auto"/>
        <w:ind w:right="113"/>
        <w:rPr>
          <w:rFonts w:ascii="Times New Roman" w:hAnsi="Times New Roman" w:cs="Times New Roman"/>
          <w:lang w:val="lt-LT"/>
        </w:rPr>
      </w:pPr>
      <w:r w:rsidRPr="004804B7">
        <w:rPr>
          <w:rFonts w:ascii="Times New Roman" w:hAnsi="Times New Roman" w:cs="Times New Roman"/>
          <w:lang w:val="lt-LT"/>
        </w:rPr>
        <w:t>Lot</w:t>
      </w:r>
    </w:p>
    <w:p w14:paraId="50A0765B" w14:textId="77777777" w:rsidR="00F35307" w:rsidRPr="00F01C99" w:rsidRDefault="00F35307" w:rsidP="00F35307">
      <w:pPr>
        <w:spacing w:after="0" w:line="240" w:lineRule="auto"/>
        <w:ind w:right="113"/>
        <w:rPr>
          <w:rFonts w:ascii="Times New Roman" w:hAnsi="Times New Roman" w:cs="Times New Roman"/>
          <w:lang w:val="lt-LT"/>
        </w:rPr>
      </w:pPr>
    </w:p>
    <w:p w14:paraId="36E9543B" w14:textId="77777777" w:rsidR="00F35307" w:rsidRDefault="00F35307" w:rsidP="00F35307">
      <w:pPr>
        <w:spacing w:after="0" w:line="240" w:lineRule="auto"/>
        <w:ind w:right="113"/>
        <w:rPr>
          <w:rFonts w:ascii="Times New Roman" w:hAnsi="Times New Roman" w:cs="Times New Roman"/>
          <w:lang w:val="lt-LT"/>
        </w:rPr>
      </w:pPr>
    </w:p>
    <w:p w14:paraId="305126BD"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5.</w:t>
      </w:r>
      <w:r w:rsidRPr="004804B7">
        <w:rPr>
          <w:rFonts w:ascii="Times New Roman" w:hAnsi="Times New Roman" w:cs="Times New Roman"/>
          <w:b/>
          <w:bCs/>
          <w:lang w:val="lt-LT"/>
        </w:rPr>
        <w:tab/>
        <w:t>KIEKIS (MASĖ, TŪRIS ARBA VIENETAI)</w:t>
      </w:r>
    </w:p>
    <w:p w14:paraId="3447E931" w14:textId="77777777" w:rsidR="00F35307" w:rsidRDefault="00F35307" w:rsidP="00F35307">
      <w:pPr>
        <w:keepNext/>
        <w:spacing w:after="0" w:line="240" w:lineRule="auto"/>
        <w:ind w:right="113"/>
        <w:rPr>
          <w:rFonts w:ascii="Times New Roman" w:hAnsi="Times New Roman" w:cs="Times New Roman"/>
          <w:lang w:val="lt-LT"/>
        </w:rPr>
      </w:pPr>
    </w:p>
    <w:p w14:paraId="45C9D00C" w14:textId="77777777" w:rsidR="00F35307" w:rsidRPr="004804B7" w:rsidRDefault="00F35307" w:rsidP="00F35307">
      <w:pPr>
        <w:spacing w:after="0" w:line="240" w:lineRule="auto"/>
        <w:ind w:right="113"/>
        <w:rPr>
          <w:rFonts w:ascii="Times New Roman" w:hAnsi="Times New Roman" w:cs="Times New Roman"/>
          <w:lang w:val="lt-LT"/>
        </w:rPr>
      </w:pPr>
    </w:p>
    <w:p w14:paraId="6A3F2EA1" w14:textId="77777777" w:rsidR="00F35307" w:rsidRDefault="00757AC4" w:rsidP="00F3530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6.</w:t>
      </w:r>
      <w:r w:rsidRPr="004804B7">
        <w:rPr>
          <w:rFonts w:ascii="Times New Roman" w:hAnsi="Times New Roman" w:cs="Times New Roman"/>
          <w:b/>
          <w:bCs/>
          <w:lang w:val="lt-LT"/>
        </w:rPr>
        <w:tab/>
        <w:t>KITA</w:t>
      </w:r>
    </w:p>
    <w:p w14:paraId="14ECC144" w14:textId="77777777" w:rsidR="00F35307" w:rsidRPr="006913B3" w:rsidRDefault="00F35307" w:rsidP="00F35307">
      <w:pPr>
        <w:keepNext/>
        <w:spacing w:after="0" w:line="240" w:lineRule="auto"/>
        <w:ind w:right="113"/>
        <w:rPr>
          <w:rFonts w:ascii="Times New Roman" w:hAnsi="Times New Roman" w:cs="Times New Roman"/>
          <w:bCs/>
          <w:lang w:val="lt-LT"/>
        </w:rPr>
      </w:pPr>
    </w:p>
    <w:p w14:paraId="59BEFAF5" w14:textId="77777777" w:rsidR="00F35307" w:rsidRDefault="00757AC4" w:rsidP="00F35307">
      <w:pPr>
        <w:spacing w:after="0" w:line="240" w:lineRule="auto"/>
        <w:rPr>
          <w:rFonts w:ascii="Times New Roman" w:hAnsi="Times New Roman" w:cs="Times New Roman"/>
          <w:lang w:val="lt-LT"/>
        </w:rPr>
      </w:pPr>
      <w:r w:rsidRPr="004804B7">
        <w:rPr>
          <w:rFonts w:ascii="Times New Roman" w:hAnsi="Times New Roman" w:cs="Times New Roman"/>
          <w:lang w:val="lt-LT"/>
        </w:rPr>
        <w:t>Užpildytą šv</w:t>
      </w:r>
      <w:r w:rsidRPr="00640B01">
        <w:rPr>
          <w:rFonts w:ascii="Times New Roman" w:hAnsi="Times New Roman" w:cs="Times New Roman"/>
          <w:lang w:val="lt-LT"/>
        </w:rPr>
        <w:t>irkštą laikyti išorinėje kartono dėžutėje.</w:t>
      </w:r>
    </w:p>
    <w:p w14:paraId="0EAE7E1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br w:type="page"/>
      </w:r>
    </w:p>
    <w:p w14:paraId="57291B11" w14:textId="77777777" w:rsidR="00F35307" w:rsidRDefault="00F35307" w:rsidP="00F35307">
      <w:pPr>
        <w:spacing w:after="0" w:line="240" w:lineRule="auto"/>
        <w:rPr>
          <w:rFonts w:ascii="Times New Roman" w:hAnsi="Times New Roman" w:cs="Times New Roman"/>
          <w:lang w:val="lt-LT"/>
        </w:rPr>
      </w:pPr>
    </w:p>
    <w:p w14:paraId="5F0030AB" w14:textId="77777777" w:rsidR="00F35307" w:rsidRDefault="00F35307" w:rsidP="00F35307">
      <w:pPr>
        <w:spacing w:after="0" w:line="240" w:lineRule="auto"/>
        <w:rPr>
          <w:rFonts w:ascii="Times New Roman" w:hAnsi="Times New Roman" w:cs="Times New Roman"/>
          <w:lang w:val="lt-LT"/>
        </w:rPr>
      </w:pPr>
    </w:p>
    <w:p w14:paraId="2557F3A1" w14:textId="77777777" w:rsidR="00F35307" w:rsidRDefault="00F35307" w:rsidP="00F35307">
      <w:pPr>
        <w:spacing w:after="0" w:line="240" w:lineRule="auto"/>
        <w:rPr>
          <w:rFonts w:ascii="Times New Roman" w:hAnsi="Times New Roman" w:cs="Times New Roman"/>
          <w:lang w:val="lt-LT"/>
        </w:rPr>
      </w:pPr>
    </w:p>
    <w:p w14:paraId="3A2A235B" w14:textId="77777777" w:rsidR="00F35307" w:rsidRDefault="00F35307" w:rsidP="00F35307">
      <w:pPr>
        <w:spacing w:after="0" w:line="240" w:lineRule="auto"/>
        <w:rPr>
          <w:rFonts w:ascii="Times New Roman" w:hAnsi="Times New Roman" w:cs="Times New Roman"/>
          <w:lang w:val="lt-LT"/>
        </w:rPr>
      </w:pPr>
    </w:p>
    <w:p w14:paraId="7D9B38EA" w14:textId="77777777" w:rsidR="00F35307" w:rsidRDefault="00F35307" w:rsidP="00F35307">
      <w:pPr>
        <w:spacing w:after="0" w:line="240" w:lineRule="auto"/>
        <w:rPr>
          <w:rFonts w:ascii="Times New Roman" w:hAnsi="Times New Roman" w:cs="Times New Roman"/>
          <w:lang w:val="lt-LT"/>
        </w:rPr>
      </w:pPr>
    </w:p>
    <w:p w14:paraId="46E36790" w14:textId="77777777" w:rsidR="00F35307" w:rsidRDefault="00F35307" w:rsidP="00F35307">
      <w:pPr>
        <w:spacing w:after="0" w:line="240" w:lineRule="auto"/>
        <w:rPr>
          <w:rFonts w:ascii="Times New Roman" w:hAnsi="Times New Roman" w:cs="Times New Roman"/>
          <w:lang w:val="lt-LT"/>
        </w:rPr>
      </w:pPr>
    </w:p>
    <w:p w14:paraId="1D08D136" w14:textId="77777777" w:rsidR="00F35307" w:rsidRDefault="00F35307" w:rsidP="00F35307">
      <w:pPr>
        <w:spacing w:after="0" w:line="240" w:lineRule="auto"/>
        <w:rPr>
          <w:rFonts w:ascii="Times New Roman" w:hAnsi="Times New Roman" w:cs="Times New Roman"/>
          <w:lang w:val="lt-LT"/>
        </w:rPr>
      </w:pPr>
    </w:p>
    <w:p w14:paraId="764ECC8C" w14:textId="77777777" w:rsidR="00F35307" w:rsidRDefault="00F35307" w:rsidP="00F35307">
      <w:pPr>
        <w:spacing w:after="0" w:line="240" w:lineRule="auto"/>
        <w:rPr>
          <w:rFonts w:ascii="Times New Roman" w:hAnsi="Times New Roman" w:cs="Times New Roman"/>
          <w:lang w:val="lt-LT"/>
        </w:rPr>
      </w:pPr>
    </w:p>
    <w:p w14:paraId="4809FF16" w14:textId="77777777" w:rsidR="00F35307" w:rsidRDefault="00F35307" w:rsidP="00F35307">
      <w:pPr>
        <w:spacing w:after="0" w:line="240" w:lineRule="auto"/>
        <w:rPr>
          <w:rFonts w:ascii="Times New Roman" w:hAnsi="Times New Roman" w:cs="Times New Roman"/>
          <w:lang w:val="lt-LT"/>
        </w:rPr>
      </w:pPr>
    </w:p>
    <w:p w14:paraId="428BBBF2" w14:textId="77777777" w:rsidR="00F35307" w:rsidRDefault="00F35307" w:rsidP="00F35307">
      <w:pPr>
        <w:spacing w:after="0" w:line="240" w:lineRule="auto"/>
        <w:rPr>
          <w:rFonts w:ascii="Times New Roman" w:hAnsi="Times New Roman" w:cs="Times New Roman"/>
          <w:lang w:val="lt-LT"/>
        </w:rPr>
      </w:pPr>
    </w:p>
    <w:p w14:paraId="05B5FB4C" w14:textId="77777777" w:rsidR="00F35307" w:rsidRDefault="00F35307" w:rsidP="00F35307">
      <w:pPr>
        <w:spacing w:after="0" w:line="240" w:lineRule="auto"/>
        <w:rPr>
          <w:rFonts w:ascii="Times New Roman" w:hAnsi="Times New Roman" w:cs="Times New Roman"/>
          <w:lang w:val="lt-LT"/>
        </w:rPr>
      </w:pPr>
    </w:p>
    <w:p w14:paraId="317657EB" w14:textId="77777777" w:rsidR="00F35307" w:rsidRDefault="00F35307" w:rsidP="00F35307">
      <w:pPr>
        <w:spacing w:after="0" w:line="240" w:lineRule="auto"/>
        <w:rPr>
          <w:rFonts w:ascii="Times New Roman" w:hAnsi="Times New Roman" w:cs="Times New Roman"/>
          <w:lang w:val="lt-LT"/>
        </w:rPr>
      </w:pPr>
    </w:p>
    <w:p w14:paraId="2417ACE3" w14:textId="77777777" w:rsidR="00F35307" w:rsidRDefault="00F35307" w:rsidP="00F35307">
      <w:pPr>
        <w:spacing w:after="0" w:line="240" w:lineRule="auto"/>
        <w:rPr>
          <w:rFonts w:ascii="Times New Roman" w:hAnsi="Times New Roman" w:cs="Times New Roman"/>
          <w:lang w:val="lt-LT"/>
        </w:rPr>
      </w:pPr>
    </w:p>
    <w:p w14:paraId="3B504420" w14:textId="77777777" w:rsidR="00F35307" w:rsidRDefault="00F35307" w:rsidP="00F35307">
      <w:pPr>
        <w:spacing w:after="0" w:line="240" w:lineRule="auto"/>
        <w:rPr>
          <w:rFonts w:ascii="Times New Roman" w:hAnsi="Times New Roman" w:cs="Times New Roman"/>
          <w:lang w:val="lt-LT"/>
        </w:rPr>
      </w:pPr>
    </w:p>
    <w:p w14:paraId="11525A4B" w14:textId="77777777" w:rsidR="00F35307" w:rsidRDefault="00F35307" w:rsidP="00F35307">
      <w:pPr>
        <w:spacing w:after="0" w:line="240" w:lineRule="auto"/>
        <w:rPr>
          <w:rFonts w:ascii="Times New Roman" w:hAnsi="Times New Roman" w:cs="Times New Roman"/>
          <w:lang w:val="lt-LT"/>
        </w:rPr>
      </w:pPr>
    </w:p>
    <w:p w14:paraId="1F5E9A7B" w14:textId="77777777" w:rsidR="00F35307" w:rsidRDefault="00F35307" w:rsidP="00F35307">
      <w:pPr>
        <w:spacing w:after="0" w:line="240" w:lineRule="auto"/>
        <w:rPr>
          <w:rFonts w:ascii="Times New Roman" w:hAnsi="Times New Roman" w:cs="Times New Roman"/>
          <w:lang w:val="lt-LT"/>
        </w:rPr>
      </w:pPr>
    </w:p>
    <w:p w14:paraId="0B59331C" w14:textId="77777777" w:rsidR="00F35307" w:rsidRDefault="00F35307" w:rsidP="00F35307">
      <w:pPr>
        <w:spacing w:after="0" w:line="240" w:lineRule="auto"/>
        <w:rPr>
          <w:rFonts w:ascii="Times New Roman" w:hAnsi="Times New Roman" w:cs="Times New Roman"/>
          <w:lang w:val="lt-LT"/>
        </w:rPr>
      </w:pPr>
    </w:p>
    <w:p w14:paraId="780A6527" w14:textId="77777777" w:rsidR="00F35307" w:rsidRDefault="00F35307" w:rsidP="00F35307">
      <w:pPr>
        <w:spacing w:after="0" w:line="240" w:lineRule="auto"/>
        <w:rPr>
          <w:rFonts w:ascii="Times New Roman" w:hAnsi="Times New Roman" w:cs="Times New Roman"/>
          <w:lang w:val="lt-LT"/>
        </w:rPr>
      </w:pPr>
    </w:p>
    <w:p w14:paraId="41D77AE9" w14:textId="77777777" w:rsidR="00F35307" w:rsidRDefault="00F35307" w:rsidP="00F35307">
      <w:pPr>
        <w:spacing w:after="0" w:line="240" w:lineRule="auto"/>
        <w:rPr>
          <w:rFonts w:ascii="Times New Roman" w:hAnsi="Times New Roman" w:cs="Times New Roman"/>
          <w:lang w:val="lt-LT"/>
        </w:rPr>
      </w:pPr>
    </w:p>
    <w:p w14:paraId="02930C4C" w14:textId="77777777" w:rsidR="00F35307" w:rsidRDefault="00F35307" w:rsidP="00F35307">
      <w:pPr>
        <w:spacing w:after="0" w:line="240" w:lineRule="auto"/>
        <w:rPr>
          <w:rFonts w:ascii="Times New Roman" w:hAnsi="Times New Roman" w:cs="Times New Roman"/>
          <w:lang w:val="lt-LT"/>
        </w:rPr>
      </w:pPr>
    </w:p>
    <w:p w14:paraId="5E4B764E" w14:textId="77777777" w:rsidR="00F35307" w:rsidRDefault="00F35307" w:rsidP="00F35307">
      <w:pPr>
        <w:spacing w:after="0" w:line="240" w:lineRule="auto"/>
        <w:rPr>
          <w:rFonts w:ascii="Times New Roman" w:hAnsi="Times New Roman" w:cs="Times New Roman"/>
          <w:lang w:val="lt-LT"/>
        </w:rPr>
      </w:pPr>
    </w:p>
    <w:p w14:paraId="10067F1C" w14:textId="77777777" w:rsidR="00F35307" w:rsidRDefault="00F35307" w:rsidP="00F35307">
      <w:pPr>
        <w:spacing w:after="0" w:line="240" w:lineRule="auto"/>
        <w:rPr>
          <w:rFonts w:ascii="Times New Roman" w:hAnsi="Times New Roman" w:cs="Times New Roman"/>
          <w:lang w:val="lt-LT"/>
        </w:rPr>
      </w:pPr>
    </w:p>
    <w:p w14:paraId="64470772" w14:textId="77777777" w:rsidR="00F35307" w:rsidRPr="006913B3" w:rsidRDefault="00F35307" w:rsidP="00F35307">
      <w:pPr>
        <w:spacing w:after="0" w:line="240" w:lineRule="auto"/>
        <w:outlineLvl w:val="0"/>
        <w:rPr>
          <w:rFonts w:ascii="Times New Roman" w:hAnsi="Times New Roman" w:cs="Times New Roman"/>
          <w:bCs/>
          <w:lang w:val="lt-LT"/>
        </w:rPr>
      </w:pPr>
    </w:p>
    <w:p w14:paraId="13F59C0C" w14:textId="77777777" w:rsidR="00F35307" w:rsidRPr="00632B28" w:rsidRDefault="00757AC4" w:rsidP="00F35307">
      <w:pPr>
        <w:spacing w:after="0" w:line="240" w:lineRule="auto"/>
        <w:jc w:val="center"/>
        <w:outlineLvl w:val="0"/>
        <w:rPr>
          <w:rFonts w:ascii="Times New Roman" w:hAnsi="Times New Roman" w:cs="Times New Roman"/>
          <w:lang w:val="lt-LT"/>
        </w:rPr>
      </w:pPr>
      <w:r w:rsidRPr="00632B28">
        <w:rPr>
          <w:rFonts w:ascii="Times New Roman" w:hAnsi="Times New Roman" w:cs="Times New Roman"/>
          <w:b/>
          <w:bCs/>
          <w:lang w:val="lt-LT"/>
        </w:rPr>
        <w:t>B. PAKUOTĖS LAPELIS</w:t>
      </w:r>
    </w:p>
    <w:p w14:paraId="507046F5" w14:textId="77777777" w:rsidR="00F35307" w:rsidRDefault="00F35307" w:rsidP="00F35307">
      <w:pPr>
        <w:spacing w:after="0" w:line="240" w:lineRule="auto"/>
        <w:rPr>
          <w:rFonts w:ascii="Times New Roman" w:hAnsi="Times New Roman" w:cs="Times New Roman"/>
          <w:lang w:val="lt-LT"/>
        </w:rPr>
      </w:pPr>
    </w:p>
    <w:p w14:paraId="7E5F1398" w14:textId="77777777" w:rsidR="00F35307" w:rsidRPr="00632B28" w:rsidRDefault="00757AC4" w:rsidP="00F35307">
      <w:pPr>
        <w:spacing w:after="0" w:line="240" w:lineRule="auto"/>
        <w:jc w:val="center"/>
        <w:outlineLvl w:val="0"/>
        <w:rPr>
          <w:rFonts w:ascii="Times New Roman" w:hAnsi="Times New Roman" w:cs="Times New Roman"/>
          <w:b/>
          <w:bCs/>
          <w:lang w:val="lt-LT"/>
        </w:rPr>
      </w:pPr>
      <w:r w:rsidRPr="00632B28">
        <w:rPr>
          <w:rFonts w:ascii="Times New Roman" w:hAnsi="Times New Roman" w:cs="Times New Roman"/>
          <w:b/>
          <w:bCs/>
          <w:lang w:val="lt-LT"/>
        </w:rPr>
        <w:br w:type="page"/>
      </w:r>
      <w:r w:rsidRPr="00632B28">
        <w:rPr>
          <w:rFonts w:ascii="Times New Roman" w:hAnsi="Times New Roman" w:cs="Times New Roman"/>
          <w:b/>
          <w:bCs/>
          <w:lang w:val="lt-LT"/>
        </w:rPr>
        <w:lastRenderedPageBreak/>
        <w:t>Pakuotės lapelis: informacija vartotojui</w:t>
      </w:r>
    </w:p>
    <w:p w14:paraId="207FB252" w14:textId="77777777" w:rsidR="00F35307" w:rsidRPr="006913B3" w:rsidRDefault="00F35307" w:rsidP="00F35307">
      <w:pPr>
        <w:spacing w:after="0" w:line="240" w:lineRule="auto"/>
        <w:jc w:val="center"/>
        <w:outlineLvl w:val="0"/>
        <w:rPr>
          <w:rFonts w:ascii="Times New Roman" w:hAnsi="Times New Roman" w:cs="Times New Roman"/>
          <w:bCs/>
          <w:lang w:val="lt-LT"/>
        </w:rPr>
      </w:pPr>
    </w:p>
    <w:p w14:paraId="5DE8B041" w14:textId="77777777" w:rsidR="00F35307" w:rsidRDefault="00757AC4" w:rsidP="00F35307">
      <w:pPr>
        <w:spacing w:after="0" w:line="240" w:lineRule="auto"/>
        <w:jc w:val="center"/>
        <w:rPr>
          <w:rFonts w:ascii="Times New Roman" w:hAnsi="Times New Roman" w:cs="Times New Roman"/>
          <w:b/>
          <w:bCs/>
          <w:lang w:val="lt-LT"/>
        </w:rPr>
      </w:pPr>
      <w:r w:rsidRPr="00632B28">
        <w:rPr>
          <w:rFonts w:ascii="Times New Roman" w:hAnsi="Times New Roman" w:cs="Times New Roman"/>
          <w:b/>
          <w:bCs/>
          <w:lang w:val="lt-LT"/>
        </w:rPr>
        <w:t>RISPOLEPT CONSTA 25 mg milteliai ir tirpiklis pailginto atpalaidavimo</w:t>
      </w:r>
      <w:r w:rsidRPr="00632B28">
        <w:rPr>
          <w:rFonts w:ascii="Times New Roman" w:hAnsi="Times New Roman" w:cs="Times New Roman"/>
          <w:lang w:val="lt-LT"/>
        </w:rPr>
        <w:t xml:space="preserve"> </w:t>
      </w:r>
      <w:r w:rsidRPr="00632B28">
        <w:rPr>
          <w:rFonts w:ascii="Times New Roman" w:hAnsi="Times New Roman" w:cs="Times New Roman"/>
          <w:b/>
          <w:bCs/>
          <w:lang w:val="lt-LT"/>
        </w:rPr>
        <w:t>injekcinei suspensijai</w:t>
      </w:r>
    </w:p>
    <w:p w14:paraId="42BE9DDB" w14:textId="77777777" w:rsidR="00F35307" w:rsidRDefault="00757AC4" w:rsidP="00F35307">
      <w:pPr>
        <w:spacing w:after="0" w:line="240" w:lineRule="auto"/>
        <w:jc w:val="center"/>
        <w:rPr>
          <w:rFonts w:ascii="Times New Roman" w:hAnsi="Times New Roman" w:cs="Times New Roman"/>
          <w:b/>
          <w:bCs/>
          <w:lang w:val="lt-LT"/>
        </w:rPr>
      </w:pPr>
      <w:r w:rsidRPr="00632B28">
        <w:rPr>
          <w:rFonts w:ascii="Times New Roman" w:hAnsi="Times New Roman" w:cs="Times New Roman"/>
          <w:b/>
          <w:bCs/>
          <w:lang w:val="lt-LT"/>
        </w:rPr>
        <w:t>RISPOLEPT CONSTA 37,5 mg milteliai ir tirpiklis pailginto atpalaidavimo</w:t>
      </w:r>
      <w:r w:rsidRPr="00632B28">
        <w:rPr>
          <w:rFonts w:ascii="Times New Roman" w:hAnsi="Times New Roman" w:cs="Times New Roman"/>
          <w:lang w:val="lt-LT"/>
        </w:rPr>
        <w:t xml:space="preserve"> </w:t>
      </w:r>
      <w:r w:rsidRPr="00632B28">
        <w:rPr>
          <w:rFonts w:ascii="Times New Roman" w:hAnsi="Times New Roman" w:cs="Times New Roman"/>
          <w:b/>
          <w:bCs/>
          <w:lang w:val="lt-LT"/>
        </w:rPr>
        <w:t>injekcinei suspensijai</w:t>
      </w:r>
    </w:p>
    <w:p w14:paraId="25BAB825" w14:textId="77777777" w:rsidR="00F35307" w:rsidRDefault="00757AC4" w:rsidP="00F35307">
      <w:pPr>
        <w:spacing w:after="0" w:line="240" w:lineRule="auto"/>
        <w:jc w:val="center"/>
        <w:rPr>
          <w:rFonts w:ascii="Times New Roman" w:hAnsi="Times New Roman" w:cs="Times New Roman"/>
          <w:b/>
          <w:bCs/>
          <w:lang w:val="lt-LT"/>
        </w:rPr>
      </w:pPr>
      <w:r w:rsidRPr="00632B28">
        <w:rPr>
          <w:rFonts w:ascii="Times New Roman" w:hAnsi="Times New Roman" w:cs="Times New Roman"/>
          <w:b/>
          <w:bCs/>
          <w:lang w:val="lt-LT"/>
        </w:rPr>
        <w:t>RISPOLEPT CONSTA 50 mg milteliai ir tirpiklis pailginto atpalaidavimo</w:t>
      </w:r>
      <w:r w:rsidRPr="00632B28">
        <w:rPr>
          <w:rFonts w:ascii="Times New Roman" w:hAnsi="Times New Roman" w:cs="Times New Roman"/>
          <w:lang w:val="lt-LT"/>
        </w:rPr>
        <w:t xml:space="preserve"> </w:t>
      </w:r>
      <w:r w:rsidRPr="00632B28">
        <w:rPr>
          <w:rFonts w:ascii="Times New Roman" w:hAnsi="Times New Roman" w:cs="Times New Roman"/>
          <w:b/>
          <w:bCs/>
          <w:lang w:val="lt-LT"/>
        </w:rPr>
        <w:t>injekcinei suspensijai</w:t>
      </w:r>
    </w:p>
    <w:p w14:paraId="07373844" w14:textId="77777777" w:rsidR="00F35307" w:rsidRPr="00632B28" w:rsidRDefault="00757AC4" w:rsidP="00F35307">
      <w:pPr>
        <w:numPr>
          <w:ilvl w:val="12"/>
          <w:numId w:val="0"/>
        </w:numPr>
        <w:spacing w:after="0" w:line="240" w:lineRule="auto"/>
        <w:jc w:val="center"/>
        <w:rPr>
          <w:rFonts w:ascii="Times New Roman" w:hAnsi="Times New Roman" w:cs="Times New Roman"/>
          <w:lang w:val="lt-LT"/>
        </w:rPr>
      </w:pPr>
      <w:r>
        <w:rPr>
          <w:rFonts w:ascii="Times New Roman" w:hAnsi="Times New Roman" w:cs="Times New Roman"/>
          <w:lang w:val="lt-LT"/>
        </w:rPr>
        <w:t>r</w:t>
      </w:r>
      <w:r w:rsidRPr="00632B28">
        <w:rPr>
          <w:rFonts w:ascii="Times New Roman" w:hAnsi="Times New Roman" w:cs="Times New Roman"/>
          <w:lang w:val="lt-LT"/>
        </w:rPr>
        <w:t>isperidonas</w:t>
      </w:r>
    </w:p>
    <w:p w14:paraId="6C762D7E" w14:textId="77777777" w:rsidR="00F35307" w:rsidRPr="00632B28" w:rsidRDefault="00F35307" w:rsidP="00F35307">
      <w:pPr>
        <w:spacing w:after="0" w:line="240" w:lineRule="auto"/>
        <w:jc w:val="center"/>
        <w:rPr>
          <w:rFonts w:ascii="Times New Roman" w:hAnsi="Times New Roman" w:cs="Times New Roman"/>
          <w:lang w:val="lt-LT"/>
        </w:rPr>
      </w:pPr>
    </w:p>
    <w:p w14:paraId="0CBC1BBC"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Atidžiai perskaitykite visą šį lapelį, prieš pradėdami vartoti vaistą, nes jame pateikiama Jums svarbi informacija.</w:t>
      </w:r>
    </w:p>
    <w:p w14:paraId="2780B093" w14:textId="77777777" w:rsidR="00F35307" w:rsidRDefault="00757AC4" w:rsidP="00F35307">
      <w:pPr>
        <w:numPr>
          <w:ilvl w:val="0"/>
          <w:numId w:val="32"/>
        </w:numPr>
        <w:spacing w:after="0" w:line="240" w:lineRule="auto"/>
        <w:rPr>
          <w:rFonts w:ascii="Times New Roman" w:hAnsi="Times New Roman" w:cs="Times New Roman"/>
          <w:lang w:val="lt-LT"/>
        </w:rPr>
      </w:pPr>
      <w:r w:rsidRPr="00632B28">
        <w:rPr>
          <w:rFonts w:ascii="Times New Roman" w:hAnsi="Times New Roman" w:cs="Times New Roman"/>
          <w:lang w:val="lt-LT"/>
        </w:rPr>
        <w:t>Neišmeskite šio lapelio, nes vėl gali prireikti jį perskaityti.</w:t>
      </w:r>
    </w:p>
    <w:p w14:paraId="0F02B080" w14:textId="77777777" w:rsidR="00F35307" w:rsidRDefault="00757AC4" w:rsidP="00F35307">
      <w:pPr>
        <w:numPr>
          <w:ilvl w:val="0"/>
          <w:numId w:val="32"/>
        </w:numPr>
        <w:spacing w:after="0" w:line="240" w:lineRule="auto"/>
        <w:rPr>
          <w:rFonts w:ascii="Times New Roman" w:hAnsi="Times New Roman" w:cs="Times New Roman"/>
          <w:lang w:val="lt-LT"/>
        </w:rPr>
      </w:pPr>
      <w:r w:rsidRPr="00632B28">
        <w:rPr>
          <w:rFonts w:ascii="Times New Roman" w:hAnsi="Times New Roman" w:cs="Times New Roman"/>
          <w:lang w:val="lt-LT"/>
        </w:rPr>
        <w:t>Jeigu kiltų daugiau klausimų, kreipkitės į gydytoją arba vaistininką.</w:t>
      </w:r>
    </w:p>
    <w:p w14:paraId="7539E1B5" w14:textId="77777777" w:rsidR="00F35307" w:rsidRDefault="00757AC4" w:rsidP="00F35307">
      <w:pPr>
        <w:numPr>
          <w:ilvl w:val="0"/>
          <w:numId w:val="32"/>
        </w:numPr>
        <w:spacing w:after="0" w:line="240" w:lineRule="auto"/>
        <w:rPr>
          <w:rFonts w:ascii="Times New Roman" w:hAnsi="Times New Roman" w:cs="Times New Roman"/>
          <w:lang w:val="lt-LT"/>
        </w:rPr>
      </w:pPr>
      <w:r w:rsidRPr="00632B28">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4894DA55" w14:textId="77777777" w:rsidR="00F35307" w:rsidRDefault="00757AC4" w:rsidP="00F35307">
      <w:pPr>
        <w:numPr>
          <w:ilvl w:val="0"/>
          <w:numId w:val="32"/>
        </w:numPr>
        <w:spacing w:after="0" w:line="240" w:lineRule="auto"/>
        <w:rPr>
          <w:rFonts w:ascii="Times New Roman" w:hAnsi="Times New Roman" w:cs="Times New Roman"/>
          <w:lang w:val="lt-LT"/>
        </w:rPr>
      </w:pPr>
      <w:r w:rsidRPr="00632B28">
        <w:rPr>
          <w:rFonts w:ascii="Times New Roman" w:hAnsi="Times New Roman" w:cs="Times New Roman"/>
          <w:lang w:val="lt-LT"/>
        </w:rPr>
        <w:t>Jeigu pasireiškė šalutinis poveikis (net jeigu jis šiame lapelyje nenurodytas), kreipkitės į gydytoją arba vaistininką. Žr. 4 skyrių.</w:t>
      </w:r>
    </w:p>
    <w:p w14:paraId="1188D935" w14:textId="77777777" w:rsidR="00F35307" w:rsidRPr="00F248CD" w:rsidRDefault="00F35307" w:rsidP="00F35307">
      <w:pPr>
        <w:numPr>
          <w:ilvl w:val="12"/>
          <w:numId w:val="0"/>
        </w:numPr>
        <w:spacing w:after="0" w:line="240" w:lineRule="auto"/>
        <w:ind w:right="-2"/>
        <w:outlineLvl w:val="0"/>
        <w:rPr>
          <w:rFonts w:ascii="Times New Roman" w:hAnsi="Times New Roman" w:cs="Times New Roman"/>
          <w:bCs/>
          <w:lang w:val="lt-LT"/>
        </w:rPr>
      </w:pPr>
    </w:p>
    <w:p w14:paraId="4A017010"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Apie ką rašoma šiame lapelyje?</w:t>
      </w:r>
    </w:p>
    <w:p w14:paraId="3434FD4A" w14:textId="77777777" w:rsidR="00F35307" w:rsidRDefault="00757AC4" w:rsidP="00F35307">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1.</w:t>
      </w:r>
      <w:r w:rsidRPr="00632B28">
        <w:rPr>
          <w:rFonts w:ascii="Times New Roman" w:hAnsi="Times New Roman" w:cs="Times New Roman"/>
          <w:lang w:val="lt-LT"/>
        </w:rPr>
        <w:tab/>
        <w:t>Kas yra RISPOLEPT CONSTA ir kam jis vartojamas</w:t>
      </w:r>
    </w:p>
    <w:p w14:paraId="6FE5D3CD" w14:textId="77777777" w:rsidR="00F35307" w:rsidRDefault="00757AC4" w:rsidP="00F35307">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2.</w:t>
      </w:r>
      <w:r w:rsidRPr="00632B28">
        <w:rPr>
          <w:rFonts w:ascii="Times New Roman" w:hAnsi="Times New Roman" w:cs="Times New Roman"/>
          <w:lang w:val="lt-LT"/>
        </w:rPr>
        <w:tab/>
        <w:t>Kas žinotina prieš vartojant RISPOLEPT CONSTA</w:t>
      </w:r>
    </w:p>
    <w:p w14:paraId="5EFB4A18" w14:textId="77777777" w:rsidR="00F35307" w:rsidRDefault="00757AC4" w:rsidP="00F35307">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3.</w:t>
      </w:r>
      <w:r w:rsidRPr="00632B28">
        <w:rPr>
          <w:rFonts w:ascii="Times New Roman" w:hAnsi="Times New Roman" w:cs="Times New Roman"/>
          <w:lang w:val="lt-LT"/>
        </w:rPr>
        <w:tab/>
        <w:t>Kaip vartoti RISPOLEPT CONSTA</w:t>
      </w:r>
    </w:p>
    <w:p w14:paraId="695666D7" w14:textId="77777777" w:rsidR="00F35307" w:rsidRDefault="00757AC4" w:rsidP="00F35307">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4.</w:t>
      </w:r>
      <w:r w:rsidRPr="00632B28">
        <w:rPr>
          <w:rFonts w:ascii="Times New Roman" w:hAnsi="Times New Roman" w:cs="Times New Roman"/>
          <w:lang w:val="lt-LT"/>
        </w:rPr>
        <w:tab/>
        <w:t>Galimas šalutinis poveikis</w:t>
      </w:r>
    </w:p>
    <w:p w14:paraId="32B42411" w14:textId="77777777" w:rsidR="00F35307" w:rsidRDefault="00757AC4" w:rsidP="00F35307">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5.</w:t>
      </w:r>
      <w:r w:rsidRPr="00632B28">
        <w:rPr>
          <w:rFonts w:ascii="Times New Roman" w:hAnsi="Times New Roman" w:cs="Times New Roman"/>
          <w:lang w:val="lt-LT"/>
        </w:rPr>
        <w:tab/>
        <w:t>Kaip laikyti RISPOLEPT CONSTA</w:t>
      </w:r>
    </w:p>
    <w:p w14:paraId="43D87179" w14:textId="77777777" w:rsidR="00F35307" w:rsidRDefault="00757AC4" w:rsidP="00F35307">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6.</w:t>
      </w:r>
      <w:r w:rsidRPr="00632B28">
        <w:rPr>
          <w:rFonts w:ascii="Times New Roman" w:hAnsi="Times New Roman" w:cs="Times New Roman"/>
          <w:lang w:val="lt-LT"/>
        </w:rPr>
        <w:tab/>
        <w:t>Pakuotės turinys ir kita informacija</w:t>
      </w:r>
    </w:p>
    <w:p w14:paraId="61860BDE" w14:textId="77777777" w:rsidR="00F35307" w:rsidRPr="00632B28" w:rsidRDefault="00F35307" w:rsidP="00F35307">
      <w:pPr>
        <w:numPr>
          <w:ilvl w:val="12"/>
          <w:numId w:val="0"/>
        </w:numPr>
        <w:spacing w:after="0" w:line="240" w:lineRule="auto"/>
        <w:rPr>
          <w:rFonts w:ascii="Times New Roman" w:hAnsi="Times New Roman" w:cs="Times New Roman"/>
          <w:lang w:val="lt-LT"/>
        </w:rPr>
      </w:pPr>
    </w:p>
    <w:p w14:paraId="6E82267A" w14:textId="77777777" w:rsidR="00F35307" w:rsidRPr="00632B28" w:rsidRDefault="00F35307" w:rsidP="00F35307">
      <w:pPr>
        <w:numPr>
          <w:ilvl w:val="12"/>
          <w:numId w:val="0"/>
        </w:numPr>
        <w:spacing w:after="0" w:line="240" w:lineRule="auto"/>
        <w:rPr>
          <w:rFonts w:ascii="Times New Roman" w:hAnsi="Times New Roman" w:cs="Times New Roman"/>
          <w:lang w:val="lt-LT"/>
        </w:rPr>
      </w:pPr>
    </w:p>
    <w:p w14:paraId="120B0691" w14:textId="77777777" w:rsidR="00F35307" w:rsidRPr="00F248CD" w:rsidRDefault="00757AC4" w:rsidP="00F35307">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4804B7">
        <w:rPr>
          <w:rFonts w:ascii="Times New Roman" w:hAnsi="Times New Roman" w:cs="Times New Roman"/>
          <w:b/>
          <w:bCs/>
          <w:lang w:val="lt-LT"/>
        </w:rPr>
        <w:t>1.</w:t>
      </w:r>
      <w:r w:rsidRPr="004804B7">
        <w:rPr>
          <w:rFonts w:ascii="Times New Roman" w:hAnsi="Times New Roman" w:cs="Times New Roman"/>
          <w:b/>
          <w:bCs/>
          <w:lang w:val="lt-LT"/>
        </w:rPr>
        <w:tab/>
        <w:t>Kas yra RISPOLEPT CONSTA ir kam jis vartojamas</w:t>
      </w:r>
    </w:p>
    <w:p w14:paraId="4C07A00C" w14:textId="77777777" w:rsidR="00F35307" w:rsidRDefault="00F35307" w:rsidP="00F35307">
      <w:pPr>
        <w:keepNext/>
        <w:spacing w:after="0" w:line="240" w:lineRule="auto"/>
        <w:rPr>
          <w:rFonts w:ascii="Times New Roman" w:hAnsi="Times New Roman" w:cs="Times New Roman"/>
          <w:lang w:val="lt-LT"/>
        </w:rPr>
      </w:pPr>
    </w:p>
    <w:p w14:paraId="5B93CF1D"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priklauso vaistų, vadinamų antipsichoziniais, grupei.</w:t>
      </w:r>
    </w:p>
    <w:p w14:paraId="507D74CF" w14:textId="77777777" w:rsidR="00F35307" w:rsidRDefault="00F35307" w:rsidP="00F35307">
      <w:pPr>
        <w:spacing w:after="0" w:line="240" w:lineRule="auto"/>
        <w:rPr>
          <w:rFonts w:ascii="Times New Roman" w:hAnsi="Times New Roman" w:cs="Times New Roman"/>
          <w:lang w:val="lt-LT"/>
        </w:rPr>
      </w:pPr>
    </w:p>
    <w:p w14:paraId="77F70AE7" w14:textId="77777777" w:rsidR="00F35307" w:rsidRDefault="00757AC4" w:rsidP="00F35307">
      <w:pPr>
        <w:tabs>
          <w:tab w:val="num" w:pos="540"/>
        </w:tabs>
        <w:spacing w:after="0" w:line="240" w:lineRule="auto"/>
        <w:rPr>
          <w:rFonts w:ascii="Times New Roman" w:hAnsi="Times New Roman" w:cs="Times New Roman"/>
          <w:lang w:val="lt-LT"/>
        </w:rPr>
      </w:pPr>
      <w:r w:rsidRPr="00632B28">
        <w:rPr>
          <w:rFonts w:ascii="Times New Roman" w:hAnsi="Times New Roman" w:cs="Times New Roman"/>
          <w:lang w:val="lt-LT"/>
        </w:rPr>
        <w:t>Taikomas palaikomasis šizofrenijos gydymas RISPOLEPT CONSTA. Sergant šizofrenija, galite matyti, girdėti ar jausti tai, ko nėra, įsivaizduoti dalykus, kurių nėra, arba gali kilti neįprastas įtarumas, arba sumišimas.</w:t>
      </w:r>
    </w:p>
    <w:p w14:paraId="5B6A3AB9" w14:textId="77777777" w:rsidR="00F35307" w:rsidRDefault="00F35307" w:rsidP="00F35307">
      <w:pPr>
        <w:spacing w:after="0" w:line="240" w:lineRule="auto"/>
        <w:rPr>
          <w:rFonts w:ascii="Times New Roman" w:hAnsi="Times New Roman" w:cs="Times New Roman"/>
          <w:lang w:val="lt-LT"/>
        </w:rPr>
      </w:pPr>
    </w:p>
    <w:p w14:paraId="155BC05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RISPOLEPT CONSTA skiriamas pacientams, kurie tuo metu yra gydomi geriamaisiais (pvz., tabletėmis, </w:t>
      </w:r>
      <w:r w:rsidRPr="008727CD">
        <w:rPr>
          <w:rFonts w:ascii="Times New Roman" w:hAnsi="Times New Roman" w:cs="Times New Roman"/>
          <w:lang w:val="lt-LT"/>
        </w:rPr>
        <w:t xml:space="preserve">kapsulėmis) antipsichoziniais </w:t>
      </w:r>
      <w:r w:rsidRPr="007A6C6B">
        <w:rPr>
          <w:rFonts w:ascii="Times New Roman" w:hAnsi="Times New Roman" w:cs="Times New Roman"/>
          <w:lang w:val="lt-LT"/>
        </w:rPr>
        <w:t>vaistais</w:t>
      </w:r>
      <w:r w:rsidRPr="008727CD">
        <w:rPr>
          <w:rFonts w:ascii="Times New Roman" w:hAnsi="Times New Roman" w:cs="Times New Roman"/>
          <w:lang w:val="lt-LT"/>
        </w:rPr>
        <w:t>.</w:t>
      </w:r>
    </w:p>
    <w:p w14:paraId="7BEDDFF4" w14:textId="77777777" w:rsidR="00F35307" w:rsidRPr="00632B28" w:rsidRDefault="00F35307" w:rsidP="00F35307">
      <w:pPr>
        <w:numPr>
          <w:ilvl w:val="12"/>
          <w:numId w:val="0"/>
        </w:numPr>
        <w:spacing w:after="0" w:line="240" w:lineRule="auto"/>
        <w:rPr>
          <w:rFonts w:ascii="Times New Roman" w:hAnsi="Times New Roman" w:cs="Times New Roman"/>
          <w:lang w:val="lt-LT"/>
        </w:rPr>
      </w:pPr>
    </w:p>
    <w:p w14:paraId="6FB58F7F" w14:textId="77777777" w:rsidR="00F35307" w:rsidRPr="00632B28" w:rsidRDefault="00757AC4" w:rsidP="00F35307">
      <w:pPr>
        <w:numPr>
          <w:ilvl w:val="12"/>
          <w:numId w:val="0"/>
        </w:numPr>
        <w:spacing w:after="0" w:line="240" w:lineRule="auto"/>
        <w:rPr>
          <w:rFonts w:ascii="Times New Roman" w:hAnsi="Times New Roman" w:cs="Times New Roman"/>
          <w:lang w:val="lt-LT"/>
        </w:rPr>
      </w:pPr>
      <w:r w:rsidRPr="00632B28">
        <w:rPr>
          <w:rFonts w:ascii="Times New Roman" w:hAnsi="Times New Roman" w:cs="Times New Roman"/>
          <w:lang w:val="lt-LT"/>
        </w:rPr>
        <w:t>RISPOLEPT CONSTA gali padėti sumažinti Jūsų ligos simptomus ir neleisti jiems atsinaujinti.</w:t>
      </w:r>
    </w:p>
    <w:p w14:paraId="234EDEB8" w14:textId="77777777" w:rsidR="00F35307" w:rsidRPr="00632B28" w:rsidRDefault="00F35307" w:rsidP="00F35307">
      <w:pPr>
        <w:numPr>
          <w:ilvl w:val="12"/>
          <w:numId w:val="0"/>
        </w:numPr>
        <w:spacing w:after="0" w:line="240" w:lineRule="auto"/>
        <w:rPr>
          <w:rFonts w:ascii="Times New Roman" w:hAnsi="Times New Roman" w:cs="Times New Roman"/>
          <w:lang w:val="lt-LT"/>
        </w:rPr>
      </w:pPr>
    </w:p>
    <w:p w14:paraId="23C2FBC2" w14:textId="77777777" w:rsidR="00F35307" w:rsidRDefault="00F35307" w:rsidP="00F35307">
      <w:pPr>
        <w:numPr>
          <w:ilvl w:val="12"/>
          <w:numId w:val="0"/>
        </w:numPr>
        <w:spacing w:after="0" w:line="240" w:lineRule="auto"/>
        <w:rPr>
          <w:rFonts w:ascii="Times New Roman" w:hAnsi="Times New Roman" w:cs="Times New Roman"/>
          <w:lang w:val="lt-LT"/>
        </w:rPr>
      </w:pPr>
    </w:p>
    <w:p w14:paraId="0A40FCD3" w14:textId="77777777" w:rsidR="00F35307" w:rsidRPr="00F248CD" w:rsidRDefault="00757AC4" w:rsidP="00F35307">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4804B7">
        <w:rPr>
          <w:rFonts w:ascii="Times New Roman" w:hAnsi="Times New Roman" w:cs="Times New Roman"/>
          <w:b/>
          <w:bCs/>
          <w:lang w:val="lt-LT"/>
        </w:rPr>
        <w:t>2.</w:t>
      </w:r>
      <w:r w:rsidRPr="004804B7">
        <w:rPr>
          <w:rFonts w:ascii="Times New Roman" w:hAnsi="Times New Roman" w:cs="Times New Roman"/>
          <w:b/>
          <w:bCs/>
          <w:lang w:val="lt-LT"/>
        </w:rPr>
        <w:tab/>
        <w:t>Kas žinotina prieš vartojant RISPOLEPT CONSTA</w:t>
      </w:r>
    </w:p>
    <w:p w14:paraId="7A2FD8BB" w14:textId="77777777" w:rsidR="00F35307" w:rsidRDefault="00F35307" w:rsidP="00F35307">
      <w:pPr>
        <w:keepNext/>
        <w:spacing w:after="0" w:line="240" w:lineRule="auto"/>
        <w:rPr>
          <w:rFonts w:ascii="Times New Roman" w:hAnsi="Times New Roman" w:cs="Times New Roman"/>
          <w:lang w:val="lt-LT"/>
        </w:rPr>
      </w:pPr>
    </w:p>
    <w:p w14:paraId="189A72F9"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RISPOLEPT CONSTA vartoti negalima:</w:t>
      </w:r>
    </w:p>
    <w:p w14:paraId="783989CE" w14:textId="77777777" w:rsidR="00F35307" w:rsidRDefault="00757AC4" w:rsidP="00F35307">
      <w:pPr>
        <w:numPr>
          <w:ilvl w:val="0"/>
          <w:numId w:val="15"/>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yra alergija veikliajai arba bet kuriai pagalbinei šio vaisto medžiagai (jos išvardytos 6 skyriuje).</w:t>
      </w:r>
    </w:p>
    <w:p w14:paraId="52688B63" w14:textId="77777777" w:rsidR="00F35307" w:rsidRDefault="00F35307" w:rsidP="00F35307">
      <w:pPr>
        <w:spacing w:after="0" w:line="240" w:lineRule="auto"/>
        <w:rPr>
          <w:rFonts w:ascii="Times New Roman" w:hAnsi="Times New Roman" w:cs="Times New Roman"/>
          <w:lang w:val="lt-LT"/>
        </w:rPr>
      </w:pPr>
    </w:p>
    <w:p w14:paraId="0FB83002"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Įspėjimai ir atsargumo priemonės</w:t>
      </w:r>
    </w:p>
    <w:p w14:paraId="28166471" w14:textId="77777777" w:rsidR="00F35307" w:rsidRDefault="00757AC4" w:rsidP="00F35307">
      <w:pPr>
        <w:numPr>
          <w:ilvl w:val="0"/>
          <w:numId w:val="14"/>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anksčiau nebuvote gydytas jokiomis Rispolept vaisto formomis, prieš pradedant gydymą RISPOLEPT CONSTA, turėsite vartoti geriamąjį Rispolept.</w:t>
      </w:r>
    </w:p>
    <w:p w14:paraId="7E1800DD" w14:textId="77777777" w:rsidR="00F35307" w:rsidRDefault="00F35307" w:rsidP="00F35307">
      <w:pPr>
        <w:spacing w:after="0" w:line="240" w:lineRule="auto"/>
        <w:rPr>
          <w:rFonts w:ascii="Times New Roman" w:hAnsi="Times New Roman" w:cs="Times New Roman"/>
          <w:lang w:val="lt-LT"/>
        </w:rPr>
      </w:pPr>
    </w:p>
    <w:p w14:paraId="79E618DD"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Pasitarkite su gydytoju arba vaistininku, prieš pradėdami vartoti RISPOLEPT CONSTA:</w:t>
      </w:r>
    </w:p>
    <w:p w14:paraId="0B54DCC9" w14:textId="77777777" w:rsidR="00F35307" w:rsidRDefault="00F35307" w:rsidP="00F35307">
      <w:pPr>
        <w:spacing w:after="0" w:line="240" w:lineRule="auto"/>
        <w:rPr>
          <w:rFonts w:ascii="Times New Roman" w:hAnsi="Times New Roman" w:cs="Times New Roman"/>
          <w:lang w:val="lt-LT"/>
        </w:rPr>
      </w:pPr>
    </w:p>
    <w:p w14:paraId="51A6C04B"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sergate širdies liga, pavyzdžiui, yra nereguliarus širdies plakimas, arba jeigu turite polinkį į kraujospūdžio sumažėjimą ar vartojate kraujospūdį mažinančių vaistų. RISPOLEPT CONSTA gali mažinti kraujospūdį. Gali tekti keisti dozę;</w:t>
      </w:r>
    </w:p>
    <w:p w14:paraId="052BDCB5"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 žinote bet kokius veiksnius, galinčius Jums sukelti insultą, pvz., aukštas kraujospūdis, širdies-kraujagyslių sutrikimas arba smegenų kraujotakos sutrikimas;</w:t>
      </w:r>
    </w:p>
    <w:p w14:paraId="7EBECEF6"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lastRenderedPageBreak/>
        <w:t>jeigu yra pasireiškę nevalingi liežuvio, burnos ir veido judesiai;</w:t>
      </w:r>
    </w:p>
    <w:p w14:paraId="7916B0F2"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kada nors buvo būklė, kurios metu pasireiškė aukšta kūno temperatūra, raumenų sustingimas, prakaitavimas ar sąmonės pritemimas (ši būklė dar vadinama piktybiniu neurolepsiniu sindromu);</w:t>
      </w:r>
    </w:p>
    <w:p w14:paraId="768F1E3C"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sergate Parkinsono liga ar demencija;</w:t>
      </w:r>
    </w:p>
    <w:p w14:paraId="6B87DA68"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žinote, kad anksčiau Jums buvo nustatyti maži baltųjų kraujo ląstelių kiekiai (tai galėjo sukelti kiti vaistai, arba ne);</w:t>
      </w:r>
    </w:p>
    <w:p w14:paraId="55D2B64D" w14:textId="77777777" w:rsidR="00F35307" w:rsidRPr="008727CD"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8727CD">
        <w:rPr>
          <w:rFonts w:ascii="Times New Roman" w:hAnsi="Times New Roman" w:cs="Times New Roman"/>
          <w:lang w:val="lt-LT"/>
        </w:rPr>
        <w:t xml:space="preserve">jeigu sergate </w:t>
      </w:r>
      <w:r>
        <w:rPr>
          <w:rFonts w:ascii="Times New Roman" w:hAnsi="Times New Roman" w:cs="Times New Roman"/>
          <w:lang w:val="lt-LT"/>
        </w:rPr>
        <w:t xml:space="preserve">cukriniu </w:t>
      </w:r>
      <w:r w:rsidRPr="008727CD">
        <w:rPr>
          <w:rFonts w:ascii="Times New Roman" w:hAnsi="Times New Roman" w:cs="Times New Roman"/>
          <w:lang w:val="lt-LT"/>
        </w:rPr>
        <w:t>diabetu;</w:t>
      </w:r>
    </w:p>
    <w:p w14:paraId="0FA87ED1"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sergate epilepsija;</w:t>
      </w:r>
    </w:p>
    <w:p w14:paraId="4E15DF68"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esate vyras ir patyrėte ilgalaikę skausmingą erekciją;</w:t>
      </w:r>
    </w:p>
    <w:p w14:paraId="38287D90"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yra sutrikęs organizmo gebėjimas reguliuoti kūno temperatūrą ar perkaitimas;</w:t>
      </w:r>
    </w:p>
    <w:p w14:paraId="0465BC8E"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sergate inkstų liga;</w:t>
      </w:r>
    </w:p>
    <w:p w14:paraId="4DFF52C0"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sergate kepenų liga;</w:t>
      </w:r>
    </w:p>
    <w:p w14:paraId="57166E4F"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 Jums yra nenormaliai padidėjusi hormono prolaktino koncentracija kraujyje arba jeigu Jums yra galimai nuo prolaktino priklausomas auglys;</w:t>
      </w:r>
    </w:p>
    <w:p w14:paraId="1292AF62" w14:textId="77777777" w:rsidR="00F35307" w:rsidRDefault="00757AC4" w:rsidP="00F35307">
      <w:pPr>
        <w:numPr>
          <w:ilvl w:val="0"/>
          <w:numId w:val="8"/>
        </w:numPr>
        <w:tabs>
          <w:tab w:val="clear" w:pos="720"/>
          <w:tab w:val="num" w:pos="54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Jums ar kuriam nors Jūsų kraujo giminaičiui buvo susidarę kraujo krešuliai, nes panašūs vaistai yra susiję su kraujo krešulių formavimusi.</w:t>
      </w:r>
    </w:p>
    <w:p w14:paraId="205EFE8C" w14:textId="77777777" w:rsidR="00F35307" w:rsidRDefault="00F35307" w:rsidP="00F35307">
      <w:pPr>
        <w:spacing w:after="0" w:line="240" w:lineRule="auto"/>
        <w:rPr>
          <w:rFonts w:ascii="Times New Roman" w:hAnsi="Times New Roman" w:cs="Times New Roman"/>
          <w:lang w:val="lt-LT"/>
        </w:rPr>
      </w:pPr>
    </w:p>
    <w:p w14:paraId="77580052"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Jeigu abejojate, ar kuri nors iš išvardytų būklių tinka Jums, prieš pradėdami vartoti Rispolept arba RISPOLEPT CONSTA, kreipkitės į gydytoją arba vaistininką.</w:t>
      </w:r>
    </w:p>
    <w:p w14:paraId="0611443A" w14:textId="77777777" w:rsidR="00F35307" w:rsidRDefault="00F35307" w:rsidP="00F35307">
      <w:pPr>
        <w:spacing w:after="0" w:line="240" w:lineRule="auto"/>
        <w:rPr>
          <w:rFonts w:ascii="Times New Roman" w:hAnsi="Times New Roman" w:cs="Times New Roman"/>
          <w:lang w:val="lt-LT"/>
        </w:rPr>
      </w:pPr>
    </w:p>
    <w:p w14:paraId="5F73110D"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Kadangi pavojingai maži tam tikrų baltųjų kraujo ląstelių, reikalingų kovoti su infekcija Jūsų kraujyje, kiekiai RISPOLEPT CONSTA vartojantiems pacientams buvo stebėti labai retai, Jūsų gydytojas gali patikrinti Jūsų baltųjų kraujo ląstelių kiekius.</w:t>
      </w:r>
    </w:p>
    <w:p w14:paraId="5C621176" w14:textId="77777777" w:rsidR="00F35307" w:rsidRDefault="00F35307" w:rsidP="00F35307">
      <w:pPr>
        <w:spacing w:after="0" w:line="240" w:lineRule="auto"/>
        <w:rPr>
          <w:rFonts w:ascii="Times New Roman" w:hAnsi="Times New Roman" w:cs="Times New Roman"/>
          <w:lang w:val="lt-LT"/>
        </w:rPr>
      </w:pPr>
    </w:p>
    <w:p w14:paraId="3944D1BB" w14:textId="77777777" w:rsidR="00F35307" w:rsidRDefault="00757AC4" w:rsidP="00F35307">
      <w:pPr>
        <w:spacing w:after="0" w:line="240" w:lineRule="auto"/>
        <w:rPr>
          <w:rFonts w:ascii="Times New Roman" w:hAnsi="Times New Roman" w:cs="Times New Roman"/>
          <w:lang w:val="lt-LT" w:eastAsia="sv-SE"/>
        </w:rPr>
      </w:pPr>
      <w:r w:rsidRPr="00707CDF">
        <w:rPr>
          <w:rFonts w:ascii="Times New Roman" w:hAnsi="Times New Roman" w:cs="Times New Roman"/>
          <w:lang w:val="lt-LT" w:eastAsia="sv-SE"/>
        </w:rPr>
        <w:t>Net jeigu Jūs anksčiau toleravote geriamąjį risperid</w:t>
      </w:r>
      <w:r>
        <w:rPr>
          <w:rFonts w:ascii="Times New Roman" w:hAnsi="Times New Roman" w:cs="Times New Roman"/>
          <w:lang w:val="lt-LT" w:eastAsia="sv-SE"/>
        </w:rPr>
        <w:t>oną, pavartojus RISPOLEPT CONSTA</w:t>
      </w:r>
      <w:r w:rsidRPr="00707CDF">
        <w:rPr>
          <w:rFonts w:ascii="Times New Roman" w:hAnsi="Times New Roman" w:cs="Times New Roman"/>
          <w:lang w:val="lt-LT" w:eastAsia="sv-SE"/>
        </w:rPr>
        <w:t xml:space="preserve"> injekcijas retai pasireiškia alerginės reakcijos. </w:t>
      </w:r>
      <w:r w:rsidRPr="00632B28">
        <w:rPr>
          <w:rFonts w:ascii="Times New Roman" w:hAnsi="Times New Roman" w:cs="Times New Roman"/>
          <w:lang w:val="lt-LT"/>
        </w:rPr>
        <w:t xml:space="preserve">Nedelsiant kreipkitės </w:t>
      </w:r>
      <w:r w:rsidRPr="00632B28">
        <w:rPr>
          <w:rFonts w:ascii="Times New Roman" w:hAnsi="Times New Roman" w:cs="Times New Roman"/>
          <w:lang w:val="lt-LT" w:eastAsia="sv-SE"/>
        </w:rPr>
        <w:t>medicininės pagalbos, jeigu Jums pasireiškė išbėrimas, gerklės patinimas, niežulys arba kvėpavimo problemos, nes tai gali būti sunkios alerginės reakcijos požymiai.</w:t>
      </w:r>
    </w:p>
    <w:p w14:paraId="202EC20F" w14:textId="77777777" w:rsidR="00F35307" w:rsidRDefault="00F35307" w:rsidP="00F35307">
      <w:pPr>
        <w:spacing w:after="0" w:line="240" w:lineRule="auto"/>
        <w:rPr>
          <w:rFonts w:ascii="Times New Roman" w:hAnsi="Times New Roman" w:cs="Times New Roman"/>
          <w:lang w:val="lt-LT"/>
        </w:rPr>
      </w:pPr>
    </w:p>
    <w:p w14:paraId="3CD78C18"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Vartojant RISPOLEPT CONSTA, gali padidėti kūno svoris. Reikšmingas kūno svorio padidėjimas gali nepalankiai veikti Jūsų sveikatą. Jūsų gydytojas turi reguliariai įvertinti Jūsų kūno svorį.</w:t>
      </w:r>
    </w:p>
    <w:p w14:paraId="34265BF9" w14:textId="77777777" w:rsidR="00F35307" w:rsidRDefault="00F35307" w:rsidP="00F35307">
      <w:pPr>
        <w:spacing w:after="0" w:line="240" w:lineRule="auto"/>
        <w:rPr>
          <w:rFonts w:ascii="Times New Roman" w:hAnsi="Times New Roman" w:cs="Times New Roman"/>
          <w:lang w:val="lt-LT"/>
        </w:rPr>
      </w:pPr>
    </w:p>
    <w:p w14:paraId="3EA31E79"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Pacientams, vartojantiems Rispolept, buvo nustatytas cukrinis diabetas arba anksčiau buvusio cukrinio diabeto pasunkėjimas, todėl Jūsų gydytojas turi tikrinti, ar neatsiranda didelės gliukozės koncentracijos kraujyje požymių. Pacientams su anksčiau buvusiu cukriniu diabetu gliukozės koncentraciją kraujyje reikia tikrinti reguliariai.</w:t>
      </w:r>
    </w:p>
    <w:p w14:paraId="12D4D895" w14:textId="77777777" w:rsidR="00F35307" w:rsidRDefault="00F35307" w:rsidP="00F35307">
      <w:pPr>
        <w:spacing w:after="0" w:line="240" w:lineRule="auto"/>
        <w:rPr>
          <w:rFonts w:ascii="Times New Roman" w:hAnsi="Times New Roman" w:cs="Times New Roman"/>
          <w:lang w:val="lt-LT"/>
        </w:rPr>
      </w:pPr>
    </w:p>
    <w:p w14:paraId="0A8590B1" w14:textId="77777777" w:rsidR="00F35307" w:rsidRDefault="00757AC4" w:rsidP="00F35307">
      <w:pPr>
        <w:spacing w:after="0" w:line="240" w:lineRule="auto"/>
        <w:rPr>
          <w:rFonts w:ascii="Times New Roman" w:hAnsi="Times New Roman" w:cs="Times New Roman"/>
          <w:lang w:val="lt-LT"/>
        </w:rPr>
      </w:pPr>
      <w:r w:rsidRPr="00553842">
        <w:rPr>
          <w:rFonts w:ascii="Times New Roman" w:hAnsi="Times New Roman" w:cs="Times New Roman"/>
          <w:lang w:val="lt-LT"/>
        </w:rPr>
        <w:t>RISPOLEPT CONSTA dažniausiai didina hormono, vadinamo prolaktinu, kiekį. Tai gali sukelti šalutin</w:t>
      </w:r>
      <w:r>
        <w:rPr>
          <w:rFonts w:ascii="Times New Roman" w:hAnsi="Times New Roman" w:cs="Times New Roman"/>
          <w:lang w:val="lt-LT"/>
        </w:rPr>
        <w:t>į</w:t>
      </w:r>
      <w:r w:rsidRPr="00553842">
        <w:rPr>
          <w:rFonts w:ascii="Times New Roman" w:hAnsi="Times New Roman" w:cs="Times New Roman"/>
          <w:lang w:val="lt-LT"/>
        </w:rPr>
        <w:t xml:space="preserve"> poveik</w:t>
      </w:r>
      <w:r>
        <w:rPr>
          <w:rFonts w:ascii="Times New Roman" w:hAnsi="Times New Roman" w:cs="Times New Roman"/>
          <w:lang w:val="lt-LT"/>
        </w:rPr>
        <w:t>į</w:t>
      </w:r>
      <w:r w:rsidRPr="00553842">
        <w:rPr>
          <w:rFonts w:ascii="Times New Roman" w:hAnsi="Times New Roman" w:cs="Times New Roman"/>
          <w:lang w:val="lt-LT"/>
        </w:rPr>
        <w:t>, tok</w:t>
      </w:r>
      <w:r>
        <w:rPr>
          <w:rFonts w:ascii="Times New Roman" w:hAnsi="Times New Roman" w:cs="Times New Roman"/>
          <w:lang w:val="lt-LT"/>
        </w:rPr>
        <w:t>į</w:t>
      </w:r>
      <w:r w:rsidRPr="00553842">
        <w:rPr>
          <w:rFonts w:ascii="Times New Roman" w:hAnsi="Times New Roman" w:cs="Times New Roman"/>
          <w:lang w:val="lt-LT"/>
        </w:rPr>
        <w:t xml:space="preserve"> kaip menstruacijų sutrikimai</w:t>
      </w:r>
      <w:r>
        <w:rPr>
          <w:rFonts w:ascii="Times New Roman" w:hAnsi="Times New Roman" w:cs="Times New Roman"/>
          <w:lang w:val="lt-LT"/>
        </w:rPr>
        <w:t xml:space="preserve"> ar</w:t>
      </w:r>
      <w:r w:rsidRPr="00553842">
        <w:rPr>
          <w:rFonts w:ascii="Times New Roman" w:hAnsi="Times New Roman" w:cs="Times New Roman"/>
          <w:lang w:val="lt-LT"/>
        </w:rPr>
        <w:t xml:space="preserve"> vaisingumo problemos moterims, krūtų </w:t>
      </w:r>
      <w:r>
        <w:rPr>
          <w:rFonts w:ascii="Times New Roman" w:hAnsi="Times New Roman" w:cs="Times New Roman"/>
          <w:lang w:val="lt-LT"/>
        </w:rPr>
        <w:t>pabrinkimas</w:t>
      </w:r>
      <w:r w:rsidRPr="00553842">
        <w:rPr>
          <w:rFonts w:ascii="Times New Roman" w:hAnsi="Times New Roman" w:cs="Times New Roman"/>
          <w:lang w:val="lt-LT"/>
        </w:rPr>
        <w:t xml:space="preserve"> vyrams (žr. „Galimas šalutinis poveikis“). Jei toks šalutinis poveikis pasireiškia, rekomenduojama įvertinti prolaktino lygį kraujyje.</w:t>
      </w:r>
    </w:p>
    <w:p w14:paraId="410C917F" w14:textId="77777777" w:rsidR="00F35307" w:rsidRPr="004021FB" w:rsidRDefault="00F35307" w:rsidP="00F35307">
      <w:pPr>
        <w:spacing w:after="0" w:line="240" w:lineRule="auto"/>
        <w:rPr>
          <w:rFonts w:ascii="Times New Roman" w:hAnsi="Times New Roman" w:cs="Times New Roman"/>
          <w:lang w:val="lt-LT"/>
        </w:rPr>
      </w:pPr>
    </w:p>
    <w:p w14:paraId="1A367BA6"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14:paraId="37323FDC" w14:textId="77777777" w:rsidR="00F35307" w:rsidRDefault="00F35307" w:rsidP="00F35307">
      <w:pPr>
        <w:spacing w:after="0" w:line="240" w:lineRule="auto"/>
        <w:rPr>
          <w:rFonts w:ascii="Times New Roman" w:hAnsi="Times New Roman" w:cs="Times New Roman"/>
          <w:lang w:val="lt-LT"/>
        </w:rPr>
      </w:pPr>
    </w:p>
    <w:p w14:paraId="1DC8A960"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Demencija sergantys senyvi žmonės</w:t>
      </w:r>
    </w:p>
    <w:p w14:paraId="3616822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Demencija sergantys senyvi ligoniai RISPOLEPT CONSTA negydomi.</w:t>
      </w:r>
    </w:p>
    <w:p w14:paraId="188C919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Jeigu pastebėjote arba slaugytojas pastebėjo staigių psichikos pokyčių arba staiga pasireiškia veido, rankų ar kojų, ypač vienos pusės, silpnumas ar tirpulys, neaiškiai tariate žodžius, net jeigu tokie pokyčiai pasireiškia trumpai, gydymą šiuo vaistu reikia iš karto nutraukti. Tai gali būti insulto požymiai.</w:t>
      </w:r>
    </w:p>
    <w:p w14:paraId="63BA7C96" w14:textId="77777777" w:rsidR="00F35307" w:rsidRDefault="00F35307" w:rsidP="00F35307">
      <w:pPr>
        <w:spacing w:after="0" w:line="240" w:lineRule="auto"/>
        <w:rPr>
          <w:rFonts w:ascii="Times New Roman" w:hAnsi="Times New Roman" w:cs="Times New Roman"/>
          <w:lang w:val="lt-LT"/>
        </w:rPr>
      </w:pPr>
    </w:p>
    <w:p w14:paraId="044A76D0" w14:textId="77777777" w:rsidR="00F35307" w:rsidRDefault="00757AC4" w:rsidP="00F35307">
      <w:pPr>
        <w:keepNext/>
        <w:spacing w:after="0" w:line="240" w:lineRule="auto"/>
        <w:rPr>
          <w:rFonts w:ascii="Times New Roman" w:hAnsi="Times New Roman" w:cs="Times New Roman"/>
          <w:b/>
          <w:lang w:val="lt-LT"/>
        </w:rPr>
      </w:pPr>
      <w:r>
        <w:rPr>
          <w:rFonts w:ascii="Times New Roman" w:hAnsi="Times New Roman" w:cs="Times New Roman"/>
          <w:b/>
          <w:lang w:val="lt-LT"/>
        </w:rPr>
        <w:lastRenderedPageBreak/>
        <w:t>I</w:t>
      </w:r>
      <w:r w:rsidRPr="000E3B2C">
        <w:rPr>
          <w:rFonts w:ascii="Times New Roman" w:hAnsi="Times New Roman" w:cs="Times New Roman"/>
          <w:b/>
          <w:lang w:val="lt-LT"/>
        </w:rPr>
        <w:t xml:space="preserve">nkstų ar kepenų </w:t>
      </w:r>
      <w:r>
        <w:rPr>
          <w:rFonts w:ascii="Times New Roman" w:hAnsi="Times New Roman" w:cs="Times New Roman"/>
          <w:b/>
          <w:lang w:val="lt-LT"/>
        </w:rPr>
        <w:t>ligomis sergantys žmonės</w:t>
      </w:r>
    </w:p>
    <w:p w14:paraId="37BCC7C1" w14:textId="77777777" w:rsidR="00F35307" w:rsidRDefault="00757AC4" w:rsidP="00F35307">
      <w:pPr>
        <w:spacing w:after="0" w:line="240" w:lineRule="auto"/>
        <w:rPr>
          <w:rFonts w:ascii="Times New Roman" w:hAnsi="Times New Roman" w:cs="Times New Roman"/>
          <w:lang w:val="lt-LT"/>
        </w:rPr>
      </w:pPr>
      <w:r w:rsidRPr="00875A18">
        <w:rPr>
          <w:rFonts w:ascii="Times New Roman" w:hAnsi="Times New Roman" w:cs="Times New Roman"/>
          <w:lang w:val="lt-LT"/>
        </w:rPr>
        <w:t>Nors</w:t>
      </w:r>
      <w:r w:rsidRPr="00F248CD">
        <w:rPr>
          <w:rFonts w:ascii="Times New Roman" w:hAnsi="Times New Roman" w:cs="Times New Roman"/>
          <w:lang w:val="lt-LT"/>
        </w:rPr>
        <w:t xml:space="preserve"> g</w:t>
      </w:r>
      <w:r w:rsidRPr="00875A18">
        <w:rPr>
          <w:rFonts w:ascii="Times New Roman" w:hAnsi="Times New Roman" w:cs="Times New Roman"/>
          <w:lang w:val="lt-LT"/>
        </w:rPr>
        <w:t>eriamojo risperidono poveikis buvo tirtas, RISPOLEPT CONSTA poveikis pacientams, sergantiems inkstų ar kepenų ligomis, ne</w:t>
      </w:r>
      <w:r w:rsidRPr="00F01C99">
        <w:rPr>
          <w:rFonts w:ascii="Times New Roman" w:hAnsi="Times New Roman" w:cs="Times New Roman"/>
          <w:lang w:val="lt-LT"/>
        </w:rPr>
        <w:t>buvo tirtas. RISPOLEPT CONSTA šios grupės pacientams reikia skirti atsargiai.</w:t>
      </w:r>
    </w:p>
    <w:p w14:paraId="604807CF" w14:textId="77777777" w:rsidR="00F35307" w:rsidRDefault="00F35307" w:rsidP="00F35307">
      <w:pPr>
        <w:spacing w:after="0" w:line="240" w:lineRule="auto"/>
        <w:rPr>
          <w:rFonts w:ascii="Times New Roman" w:hAnsi="Times New Roman" w:cs="Times New Roman"/>
          <w:lang w:val="lt-LT"/>
        </w:rPr>
      </w:pPr>
    </w:p>
    <w:p w14:paraId="46608217" w14:textId="77777777" w:rsidR="00F35307" w:rsidRDefault="00757AC4" w:rsidP="00F35307">
      <w:pPr>
        <w:keepNext/>
        <w:spacing w:after="0" w:line="240" w:lineRule="auto"/>
        <w:rPr>
          <w:rFonts w:ascii="Times New Roman" w:hAnsi="Times New Roman" w:cs="Times New Roman"/>
          <w:b/>
          <w:bCs/>
          <w:lang w:val="lt-LT"/>
        </w:rPr>
      </w:pPr>
      <w:r w:rsidRPr="00632B28">
        <w:rPr>
          <w:rFonts w:ascii="Times New Roman" w:hAnsi="Times New Roman" w:cs="Times New Roman"/>
          <w:b/>
          <w:bCs/>
          <w:lang w:val="lt-LT"/>
        </w:rPr>
        <w:t>Kiti vaistai ir RISPOLEPT CONSTA</w:t>
      </w:r>
    </w:p>
    <w:p w14:paraId="7F6B89C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Jeigu vartojate ar neseniai vartojote kitų vaistų arba dėl to nesate tikri, apie tai pasakykite gydytojui arba vaistininkui.</w:t>
      </w:r>
    </w:p>
    <w:p w14:paraId="5B91F7A0"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09D5AF09"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Labai svarbu pasakyti gydytojui arba vaistininkui, jeigu vartojate bet kurių išvardytų vaistų:</w:t>
      </w:r>
    </w:p>
    <w:p w14:paraId="65A8B40D"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vaistų, kurie veikia smegenis ir padeda nusiraminti (benzodiazepinai) arba vaistų nuo skausmo (opiatai), vaistų nuo alergijos (kai kurie antihistamininiai preparatai), nes risperidonas gali sustiprinti jų raminamąjį poveikį;</w:t>
      </w:r>
    </w:p>
    <w:p w14:paraId="14103104"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vaistų, kurie gali keisti širdies elektrinį aktyvumą, pavyzdžiui, vaistų nuo maliarijos, širdies ritmo sutrikimų, alergijos (antihistamininių vaistų), kai kurių antidepresantų ar kitokių vaistų nuo psichikos sutrikimų;</w:t>
      </w:r>
    </w:p>
    <w:p w14:paraId="4C351535"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vaistų, kurie gali sulėtinti širdies ritmą;</w:t>
      </w:r>
    </w:p>
    <w:p w14:paraId="2B7B7948"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vaistų, kurie gali sumažinti kalio kiekį kraujyje (pvz., kai kurie diuretikai);</w:t>
      </w:r>
    </w:p>
    <w:p w14:paraId="3AE88FA1"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vaistų nuo Parkinsono ligos, pavyzdžiui, levodopą;</w:t>
      </w:r>
    </w:p>
    <w:p w14:paraId="06DAF07A"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vaistų, kurie didina centrinės nervų sistemos aktyvumą (psichostimuliatorių, tokių kaip metilfenidatas);</w:t>
      </w:r>
    </w:p>
    <w:p w14:paraId="18483BC2"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vaistų padidėjusiam kraujospūdžiui gydyti. RISPOLEPT CONSTA gali mažinti kraujospūdį;</w:t>
      </w:r>
    </w:p>
    <w:p w14:paraId="2629473D"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šlapimo išsiskyrimą skatinančių tablečių (diuretikų) (pvz., furozemidą ar chlorotiazidą), kurių vartojama sergant širdies ligomis arba dėl pernelyg didelio skysčių susikaupimo organizme patinus kuriai nors kūno daliai. Vartojant vieną RISPOLEPT CONSTA arba kartu su furozemidu, gali padidėti demencija sergančių senyvų ligonių insulto ar mirties rizika.</w:t>
      </w:r>
    </w:p>
    <w:p w14:paraId="189EA6C2"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197031C7" w14:textId="77777777" w:rsidR="00F35307" w:rsidRDefault="00757AC4" w:rsidP="00F35307">
      <w:pPr>
        <w:keepNext/>
        <w:numPr>
          <w:ilvl w:val="12"/>
          <w:numId w:val="0"/>
        </w:numPr>
        <w:spacing w:after="0" w:line="240" w:lineRule="auto"/>
        <w:rPr>
          <w:rFonts w:ascii="Times New Roman" w:hAnsi="Times New Roman" w:cs="Times New Roman"/>
          <w:b/>
          <w:bCs/>
          <w:lang w:val="lt-LT"/>
        </w:rPr>
      </w:pPr>
      <w:r w:rsidRPr="00632B28">
        <w:rPr>
          <w:rFonts w:ascii="Times New Roman" w:hAnsi="Times New Roman" w:cs="Times New Roman"/>
          <w:b/>
          <w:bCs/>
          <w:lang w:val="lt-LT"/>
        </w:rPr>
        <w:t>Toliau nurodyti vaistai gali sumažinti risperidono poveikį:</w:t>
      </w:r>
    </w:p>
    <w:p w14:paraId="003255D8" w14:textId="77777777" w:rsidR="00F35307" w:rsidRDefault="00757AC4" w:rsidP="00F35307">
      <w:pPr>
        <w:numPr>
          <w:ilvl w:val="0"/>
          <w:numId w:val="8"/>
        </w:num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rifampicinas (vaistas kai kurioms infekcijoms gydyti);</w:t>
      </w:r>
    </w:p>
    <w:p w14:paraId="2613FBF0" w14:textId="77777777" w:rsidR="00F35307" w:rsidRDefault="00757AC4" w:rsidP="00F35307">
      <w:pPr>
        <w:numPr>
          <w:ilvl w:val="0"/>
          <w:numId w:val="8"/>
        </w:num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karbamazepinas, fenitoinas (vaistai nuo epilepsijos);</w:t>
      </w:r>
    </w:p>
    <w:p w14:paraId="67B4F011" w14:textId="77777777" w:rsidR="00F35307" w:rsidRDefault="00757AC4" w:rsidP="00F35307">
      <w:pPr>
        <w:numPr>
          <w:ilvl w:val="0"/>
          <w:numId w:val="8"/>
        </w:num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fenobarbitalis.</w:t>
      </w:r>
    </w:p>
    <w:p w14:paraId="236AA826"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Jei Jūs pradėjote arba nutraukėte šių vaistų vartojimą, Jums reikės kitokios risperidono dozės.</w:t>
      </w:r>
    </w:p>
    <w:p w14:paraId="4DC189D4" w14:textId="77777777" w:rsidR="00F35307" w:rsidRDefault="00F35307" w:rsidP="00F35307">
      <w:pPr>
        <w:spacing w:after="0" w:line="240" w:lineRule="auto"/>
        <w:rPr>
          <w:rFonts w:ascii="Times New Roman" w:hAnsi="Times New Roman" w:cs="Times New Roman"/>
          <w:lang w:val="lt-LT"/>
        </w:rPr>
      </w:pPr>
    </w:p>
    <w:p w14:paraId="14D1638F"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Toliau nurodyti vaistai gali padidinti risperidono poveikį:</w:t>
      </w:r>
    </w:p>
    <w:p w14:paraId="3FE51AC0" w14:textId="77777777" w:rsidR="00F35307" w:rsidRDefault="00757AC4" w:rsidP="00F35307">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chinidinas (vartojamas kai kurioms širdies ligoms gydyti);</w:t>
      </w:r>
    </w:p>
    <w:p w14:paraId="533FFB42" w14:textId="77777777" w:rsidR="00F35307" w:rsidRDefault="00757AC4" w:rsidP="00F35307">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antidepresantai, pvz., paroksetinas, fluoksetinas, tricikliai antidepresantai;</w:t>
      </w:r>
    </w:p>
    <w:p w14:paraId="58970611" w14:textId="77777777" w:rsidR="00F35307" w:rsidRDefault="00757AC4" w:rsidP="00F35307">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beta blokatoriai (vartojami padidėjusiam kraujospūdžiui gydyti);</w:t>
      </w:r>
    </w:p>
    <w:p w14:paraId="34D09404" w14:textId="77777777" w:rsidR="00F35307" w:rsidRDefault="00757AC4" w:rsidP="00F35307">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fenotiazinai (vaistai vartojami psichozei gydyti arba nusiraminti);</w:t>
      </w:r>
    </w:p>
    <w:p w14:paraId="40CB2F20" w14:textId="77777777" w:rsidR="00F35307" w:rsidRDefault="00757AC4" w:rsidP="00F35307">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cimetidinas, ranitidinas (skrandžio rūgščių blokatoriai);</w:t>
      </w:r>
    </w:p>
    <w:p w14:paraId="4DDBB804" w14:textId="77777777" w:rsidR="00F35307" w:rsidRDefault="00757AC4" w:rsidP="00F35307">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itrakonazolas ir ketokonazolas (vaistai grybelių sukeltoms infekcijoms gydyti);</w:t>
      </w:r>
    </w:p>
    <w:p w14:paraId="012F3FAF" w14:textId="77777777" w:rsidR="00F35307" w:rsidRDefault="00757AC4" w:rsidP="00F35307">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kai kurie vaistai, vartojami ŽIV / AIDS gydyti, tokie kaip ritonaviras;</w:t>
      </w:r>
    </w:p>
    <w:p w14:paraId="0CAAC1F8" w14:textId="77777777" w:rsidR="00F35307" w:rsidRDefault="00757AC4" w:rsidP="00F35307">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verapamilis, vaistas, vartojamas padidėjusiam kraujospūdžiui ir (arba) nenormaliam širdies ritmui gydyti;</w:t>
      </w:r>
    </w:p>
    <w:p w14:paraId="0DDFECB6" w14:textId="77777777" w:rsidR="00F35307" w:rsidRDefault="00757AC4" w:rsidP="00F35307">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sertralinas ir fluvoksaminas, vaistai, vartojami depresijai ir kitiems psichikos sutrikimams gydyti.</w:t>
      </w:r>
    </w:p>
    <w:p w14:paraId="6288C823"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Jei Jūs pradėjote arba nutraukėte šių vaistų vartojimą, Jums reikės kitokios risperidono dozės.</w:t>
      </w:r>
    </w:p>
    <w:p w14:paraId="3472C9E2"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32B7B91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Jeigu abejojate, ar vartojate nurodytų vaistų, prieš pradėdami vartoti RISPOLEPT CONSTA, kreipkitės į gydytoją arba vaistininką.</w:t>
      </w:r>
    </w:p>
    <w:p w14:paraId="4D45A1D1" w14:textId="77777777" w:rsidR="00F35307" w:rsidRPr="00632B28" w:rsidRDefault="00F35307" w:rsidP="00F35307">
      <w:pPr>
        <w:numPr>
          <w:ilvl w:val="12"/>
          <w:numId w:val="0"/>
        </w:numPr>
        <w:tabs>
          <w:tab w:val="left" w:pos="1290"/>
        </w:tabs>
        <w:spacing w:after="0" w:line="240" w:lineRule="auto"/>
        <w:ind w:right="-2"/>
        <w:rPr>
          <w:rFonts w:ascii="Times New Roman" w:hAnsi="Times New Roman" w:cs="Times New Roman"/>
          <w:lang w:val="lt-LT"/>
        </w:rPr>
      </w:pPr>
    </w:p>
    <w:p w14:paraId="035DBAAD"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RISPOLEPT CONSTA vartojimas su maistu, gėrimais ir alkoholiu</w:t>
      </w:r>
    </w:p>
    <w:p w14:paraId="3DCF39F7"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Vartojant RISPOLEPT CONSTA, alkoholio gerti negalima.</w:t>
      </w:r>
    </w:p>
    <w:p w14:paraId="51EF9EA2" w14:textId="77777777" w:rsidR="00F35307" w:rsidRDefault="00F35307" w:rsidP="00F35307">
      <w:pPr>
        <w:spacing w:after="0" w:line="240" w:lineRule="auto"/>
        <w:rPr>
          <w:rFonts w:ascii="Times New Roman" w:hAnsi="Times New Roman" w:cs="Times New Roman"/>
          <w:lang w:val="lt-LT"/>
        </w:rPr>
      </w:pPr>
    </w:p>
    <w:p w14:paraId="70A587E3" w14:textId="77777777" w:rsidR="00F35307" w:rsidRDefault="00757AC4" w:rsidP="00F35307">
      <w:pPr>
        <w:keepNext/>
        <w:spacing w:after="0" w:line="240" w:lineRule="auto"/>
        <w:rPr>
          <w:rFonts w:ascii="Times New Roman" w:hAnsi="Times New Roman" w:cs="Times New Roman"/>
          <w:b/>
          <w:bCs/>
          <w:lang w:val="lt-LT"/>
        </w:rPr>
      </w:pPr>
      <w:r w:rsidRPr="00632B28">
        <w:rPr>
          <w:rFonts w:ascii="Times New Roman" w:hAnsi="Times New Roman" w:cs="Times New Roman"/>
          <w:b/>
          <w:bCs/>
          <w:lang w:val="lt-LT"/>
        </w:rPr>
        <w:t>Nėštumas, žindymo laikotarpis ir vaisingumas</w:t>
      </w:r>
    </w:p>
    <w:p w14:paraId="195B03E8"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esate nėščia, žindote kūdikį, manote, kad galbūt esate nėščia</w:t>
      </w:r>
      <w:r>
        <w:rPr>
          <w:rFonts w:ascii="Times New Roman" w:hAnsi="Times New Roman" w:cs="Times New Roman"/>
          <w:lang w:val="lt-LT"/>
        </w:rPr>
        <w:t>,</w:t>
      </w:r>
      <w:r w:rsidRPr="00632B28">
        <w:rPr>
          <w:rFonts w:ascii="Times New Roman" w:hAnsi="Times New Roman" w:cs="Times New Roman"/>
          <w:lang w:val="lt-LT"/>
        </w:rPr>
        <w:t xml:space="preserve"> arba planuojate pastoti, tai prieš vartodama šį vaistą, pasitarkite su gydytoju arba vaistininku. Gydytojas nuspręs, ar galite vartoti šį vaistą.</w:t>
      </w:r>
    </w:p>
    <w:p w14:paraId="53B1993F" w14:textId="77777777" w:rsidR="00F35307" w:rsidRDefault="00757AC4" w:rsidP="00F35307">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lastRenderedPageBreak/>
        <w:t xml:space="preserve">Naujagimiams, kurių motinos paskutiniojo nėštumo trimestro metu (paskutiniaisiais trimis nėštumo mėnesiais) vartojo RISPOLEPT CONSTA, gali pasireikšti šie simptomai: </w:t>
      </w:r>
      <w:r w:rsidRPr="00632B28">
        <w:rPr>
          <w:rFonts w:ascii="Times New Roman" w:hAnsi="Times New Roman" w:cs="Times New Roman"/>
          <w:lang w:val="lt-LT"/>
        </w:rPr>
        <w:t>drebėjimas, raumenų sąstingis ir (arba) silpnumas, mieguistumas, susijaudinimas, kvėpavimo problemos ir sunkumas žindyti. Jeigu Jūsų kūdikiui pasireiškė bet kuris iš šių simptomų, Jums gali tekti kreiptis į savo gydytoją.</w:t>
      </w:r>
    </w:p>
    <w:p w14:paraId="5F50E80B" w14:textId="77777777" w:rsidR="00F35307" w:rsidRPr="00F248CD" w:rsidRDefault="00757AC4" w:rsidP="00F35307">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noProof/>
          <w:lang w:val="lt-LT"/>
        </w:rPr>
      </w:pPr>
      <w:r w:rsidRPr="00875A18">
        <w:rPr>
          <w:rFonts w:ascii="Times New Roman" w:hAnsi="Times New Roman" w:cs="Times New Roman"/>
          <w:noProof/>
          <w:lang w:val="lt-LT"/>
        </w:rPr>
        <w:t>RISPOL</w:t>
      </w:r>
      <w:r w:rsidRPr="00640B01">
        <w:rPr>
          <w:rFonts w:ascii="Times New Roman" w:hAnsi="Times New Roman" w:cs="Times New Roman"/>
          <w:noProof/>
          <w:lang w:val="lt-LT"/>
        </w:rPr>
        <w:t>EPT CONS</w:t>
      </w:r>
      <w:r w:rsidRPr="00875A18">
        <w:rPr>
          <w:rFonts w:ascii="Times New Roman" w:hAnsi="Times New Roman" w:cs="Times New Roman"/>
          <w:noProof/>
          <w:lang w:val="lt-LT"/>
        </w:rPr>
        <w:t>TA gali didinti hormono, vadinamo prolaktinu, koncentracijas Jūsų kraujyje, o tai gali daryti poveikį vaisingumui (žr. skyrių „Galimas šalutinis poveikis“).</w:t>
      </w:r>
    </w:p>
    <w:p w14:paraId="3DE2C5E3" w14:textId="77777777" w:rsidR="00F35307" w:rsidRDefault="00F35307" w:rsidP="00F35307">
      <w:pPr>
        <w:spacing w:after="0" w:line="240" w:lineRule="auto"/>
        <w:rPr>
          <w:rFonts w:ascii="Times New Roman" w:hAnsi="Times New Roman" w:cs="Times New Roman"/>
          <w:lang w:val="lt-LT"/>
        </w:rPr>
      </w:pPr>
    </w:p>
    <w:p w14:paraId="3FCE71C7"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Vairavimas ir mechanizmų valdymas</w:t>
      </w:r>
    </w:p>
    <w:p w14:paraId="6DEFB0BD"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Vartojant RISPOLEPT CONSTA, gali pasireikšti galvos svaigimas, nuovargis ir regėjimo sutrikimas. Vairuoti ir mechanizmų valdyti, nepasitarus su gydytoju, negalima.</w:t>
      </w:r>
    </w:p>
    <w:p w14:paraId="1F5C2D83" w14:textId="77777777" w:rsidR="00F35307" w:rsidRDefault="00F35307" w:rsidP="00F35307">
      <w:pPr>
        <w:spacing w:after="0" w:line="240" w:lineRule="auto"/>
        <w:rPr>
          <w:rFonts w:ascii="Times New Roman" w:hAnsi="Times New Roman" w:cs="Times New Roman"/>
          <w:lang w:val="lt-LT"/>
        </w:rPr>
      </w:pPr>
    </w:p>
    <w:p w14:paraId="2E4AAEF7"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b/>
          <w:bCs/>
          <w:lang w:val="lt-LT"/>
        </w:rPr>
        <w:t>RISPOLEPT CONSTA</w:t>
      </w:r>
      <w:r w:rsidRPr="00632B28">
        <w:rPr>
          <w:rFonts w:ascii="Times New Roman" w:hAnsi="Times New Roman" w:cs="Times New Roman"/>
          <w:lang w:val="lt-LT"/>
        </w:rPr>
        <w:t xml:space="preserve"> </w:t>
      </w:r>
      <w:r w:rsidRPr="00B26937">
        <w:rPr>
          <w:rFonts w:ascii="Times New Roman" w:hAnsi="Times New Roman" w:cs="Times New Roman"/>
          <w:b/>
          <w:lang w:val="lt-LT"/>
        </w:rPr>
        <w:t>sudėtyje yra natrio</w:t>
      </w:r>
    </w:p>
    <w:p w14:paraId="0227124D" w14:textId="77777777" w:rsidR="00F35307" w:rsidRDefault="00757AC4" w:rsidP="00F35307">
      <w:pPr>
        <w:spacing w:after="0" w:line="240" w:lineRule="auto"/>
        <w:rPr>
          <w:rFonts w:ascii="Times New Roman" w:hAnsi="Times New Roman" w:cs="Times New Roman"/>
          <w:lang w:val="lt-LT"/>
        </w:rPr>
      </w:pPr>
      <w:r w:rsidRPr="00B26937">
        <w:rPr>
          <w:rFonts w:ascii="Times New Roman" w:hAnsi="Times New Roman" w:cs="Times New Roman"/>
          <w:lang w:val="lt-LT"/>
        </w:rPr>
        <w:t>Šio vaisto dozėje yra mažiau kaip 1 mmol (23 mg) natrio, t. y. jis beveik neturi reikšmės.</w:t>
      </w:r>
    </w:p>
    <w:p w14:paraId="2FF5BBE9" w14:textId="77777777" w:rsidR="00F35307" w:rsidRDefault="00F35307" w:rsidP="00F35307">
      <w:pPr>
        <w:spacing w:after="0" w:line="240" w:lineRule="auto"/>
        <w:rPr>
          <w:rFonts w:ascii="Times New Roman" w:hAnsi="Times New Roman" w:cs="Times New Roman"/>
          <w:lang w:val="lt-LT"/>
        </w:rPr>
      </w:pPr>
    </w:p>
    <w:p w14:paraId="0136AC5F" w14:textId="77777777" w:rsidR="00F35307" w:rsidRPr="00632B28" w:rsidRDefault="00F35307" w:rsidP="00F35307">
      <w:pPr>
        <w:numPr>
          <w:ilvl w:val="12"/>
          <w:numId w:val="0"/>
        </w:numPr>
        <w:spacing w:after="0" w:line="240" w:lineRule="auto"/>
        <w:ind w:right="-2"/>
        <w:rPr>
          <w:rFonts w:ascii="Times New Roman" w:hAnsi="Times New Roman" w:cs="Times New Roman"/>
          <w:lang w:val="lt-LT"/>
        </w:rPr>
      </w:pPr>
    </w:p>
    <w:p w14:paraId="297F7102" w14:textId="77777777" w:rsidR="00F35307" w:rsidRPr="00F248CD" w:rsidRDefault="00757AC4" w:rsidP="00F35307">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4804B7">
        <w:rPr>
          <w:rFonts w:ascii="Times New Roman" w:hAnsi="Times New Roman" w:cs="Times New Roman"/>
          <w:b/>
          <w:bCs/>
          <w:lang w:val="lt-LT"/>
        </w:rPr>
        <w:t>3.</w:t>
      </w:r>
      <w:r w:rsidRPr="004804B7">
        <w:rPr>
          <w:rFonts w:ascii="Times New Roman" w:hAnsi="Times New Roman" w:cs="Times New Roman"/>
          <w:b/>
          <w:bCs/>
          <w:lang w:val="lt-LT"/>
        </w:rPr>
        <w:tab/>
        <w:t>Kaip vartoti RISPOLEPT CONSTA</w:t>
      </w:r>
    </w:p>
    <w:p w14:paraId="191F31EC" w14:textId="77777777" w:rsidR="00F35307" w:rsidRDefault="00F35307" w:rsidP="00F35307">
      <w:pPr>
        <w:keepNext/>
        <w:spacing w:after="0" w:line="240" w:lineRule="auto"/>
        <w:rPr>
          <w:rFonts w:ascii="Times New Roman" w:hAnsi="Times New Roman" w:cs="Times New Roman"/>
          <w:lang w:val="lt-LT"/>
        </w:rPr>
      </w:pPr>
    </w:p>
    <w:p w14:paraId="5CCAE1B1"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Visada vartokite šį vaistą tiksliai kaip nurodė gydytojas arba vaistininkas. Jeigu abejojate, kreipkitės į gydytoją arba vaistininką.</w:t>
      </w:r>
    </w:p>
    <w:p w14:paraId="6E413946"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į žasto deltinį arba sėdmens raumenį kas 2 savaites švirkščia sveikatos priežiūros specialistas. Reikia kaitalioti dešinę ir kairę injekcijos vietos puses. Vaisto negalima švirkšti į veną.</w:t>
      </w:r>
    </w:p>
    <w:p w14:paraId="573F1F39" w14:textId="77777777" w:rsidR="00F35307" w:rsidRDefault="00F35307" w:rsidP="00F35307">
      <w:pPr>
        <w:spacing w:after="0" w:line="240" w:lineRule="auto"/>
        <w:rPr>
          <w:rFonts w:ascii="Times New Roman" w:hAnsi="Times New Roman" w:cs="Times New Roman"/>
          <w:lang w:val="lt-LT"/>
        </w:rPr>
      </w:pPr>
    </w:p>
    <w:p w14:paraId="2B9DC405"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Rekomenduojama dozė yra tokia</w:t>
      </w:r>
      <w:r>
        <w:rPr>
          <w:rFonts w:ascii="Times New Roman" w:hAnsi="Times New Roman" w:cs="Times New Roman"/>
          <w:b/>
          <w:bCs/>
          <w:lang w:val="lt-LT"/>
        </w:rPr>
        <w:t>:</w:t>
      </w:r>
    </w:p>
    <w:p w14:paraId="5E75C663" w14:textId="77777777" w:rsidR="00F35307" w:rsidRDefault="00F35307" w:rsidP="00F35307">
      <w:pPr>
        <w:spacing w:after="0" w:line="240" w:lineRule="auto"/>
        <w:rPr>
          <w:rFonts w:ascii="Times New Roman" w:hAnsi="Times New Roman" w:cs="Times New Roman"/>
          <w:b/>
          <w:bCs/>
          <w:lang w:val="lt-LT"/>
        </w:rPr>
      </w:pPr>
    </w:p>
    <w:p w14:paraId="6748A43F" w14:textId="77777777" w:rsidR="00F35307" w:rsidRDefault="00757AC4" w:rsidP="00F35307">
      <w:pPr>
        <w:numPr>
          <w:ilvl w:val="12"/>
          <w:numId w:val="0"/>
        </w:numPr>
        <w:spacing w:after="0" w:line="240" w:lineRule="auto"/>
        <w:ind w:right="-2"/>
        <w:rPr>
          <w:rFonts w:ascii="Times New Roman" w:hAnsi="Times New Roman" w:cs="Times New Roman"/>
          <w:b/>
          <w:bCs/>
          <w:i/>
          <w:lang w:val="lt-LT"/>
        </w:rPr>
      </w:pPr>
      <w:r w:rsidRPr="00B03D05">
        <w:rPr>
          <w:rFonts w:ascii="Times New Roman" w:hAnsi="Times New Roman" w:cs="Times New Roman"/>
          <w:b/>
          <w:bCs/>
          <w:i/>
          <w:lang w:val="lt-LT"/>
        </w:rPr>
        <w:t>Suaugusieji</w:t>
      </w:r>
    </w:p>
    <w:p w14:paraId="68D1EE62" w14:textId="77777777" w:rsidR="00F35307" w:rsidRDefault="00757AC4" w:rsidP="00F35307">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Pradinė dozė</w:t>
      </w:r>
    </w:p>
    <w:p w14:paraId="58B31C36" w14:textId="77777777" w:rsidR="00F35307" w:rsidRPr="00632B28" w:rsidRDefault="00757AC4" w:rsidP="00F35307">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Jei pastarąsias dvi savaites vartojote po 4 mg arba mažiau geriamojo (pvz., tabletes) risperidono per parą, Jūsų pradinė dozė turėtų būti 25 mg RISPOLEPT CONSTA.</w:t>
      </w:r>
    </w:p>
    <w:p w14:paraId="6A4E320F" w14:textId="77777777" w:rsidR="00F35307" w:rsidRPr="00632B28" w:rsidRDefault="00757AC4" w:rsidP="00F35307">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Jei pastarąsias dvi savaites vartojote daugiau kaip po 4 mg geriamojo (pvz., tabletes) risperidono per parą, Jums gali skirti 37,5 mg RISPOLEPT CONSTA pradinę dozę.</w:t>
      </w:r>
    </w:p>
    <w:p w14:paraId="54E35F9C"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31D7CEAC" w14:textId="77777777" w:rsidR="00F35307" w:rsidRPr="00632B28" w:rsidRDefault="00757AC4" w:rsidP="00F35307">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Jei šiuo metu Jūs gydomi kitokiais antipsichoziniais vaistais nei risperidonas, Jūsų pradinė RISPOLEPT CONSTA dozė priklausys nuo dabartinio gydymo. Jūsų gydytojas pasirinks 25 mg arba 37,5 mg RISPOLEPT CONSTA.</w:t>
      </w:r>
    </w:p>
    <w:p w14:paraId="3F205EA5" w14:textId="77777777" w:rsidR="00F35307" w:rsidRPr="00632B28" w:rsidRDefault="00F35307" w:rsidP="00F35307">
      <w:pPr>
        <w:numPr>
          <w:ilvl w:val="12"/>
          <w:numId w:val="0"/>
        </w:numPr>
        <w:spacing w:after="0" w:line="240" w:lineRule="auto"/>
        <w:ind w:right="-2"/>
        <w:rPr>
          <w:rFonts w:ascii="Times New Roman" w:hAnsi="Times New Roman" w:cs="Times New Roman"/>
          <w:lang w:val="lt-LT"/>
        </w:rPr>
      </w:pPr>
    </w:p>
    <w:p w14:paraId="57DBC8B1" w14:textId="77777777" w:rsidR="00F35307" w:rsidRPr="00632B28" w:rsidRDefault="00757AC4" w:rsidP="00F35307">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Jūsų gydytojas nuspręs, ar ši RISPOLEPT CONSTA dozė Jums tinka.</w:t>
      </w:r>
    </w:p>
    <w:p w14:paraId="25AF0598"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46766326" w14:textId="77777777" w:rsidR="00F35307" w:rsidRDefault="00757AC4" w:rsidP="00F35307">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Palaikomoji dozė</w:t>
      </w:r>
    </w:p>
    <w:p w14:paraId="46C674DB" w14:textId="77777777" w:rsidR="00F35307" w:rsidRDefault="00757AC4" w:rsidP="00F35307">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Įprasta dozė yra: švirkščiama po 25 miligramus kas dvi savaites.</w:t>
      </w:r>
    </w:p>
    <w:p w14:paraId="467DDD69" w14:textId="77777777" w:rsidR="00F35307" w:rsidRPr="00632B28" w:rsidRDefault="00757AC4" w:rsidP="00F35307">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Taip pat gali prireikti didesnės (37,5 ar 50 mg) dozės. Gydytojas paskirs Jums tinkamą RISPOLEPT CONSTA dozę.</w:t>
      </w:r>
    </w:p>
    <w:p w14:paraId="65A3D58A" w14:textId="77777777" w:rsidR="00F35307" w:rsidRPr="00632B28" w:rsidRDefault="00757AC4" w:rsidP="00F35307">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Pirmas tris savaites po pirmosios vaisto dozės sušvirkštimo gydytojas gali skirti gerti Rispolept.</w:t>
      </w:r>
    </w:p>
    <w:p w14:paraId="59440B83"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227A8E83" w14:textId="77777777" w:rsidR="00F35307" w:rsidRPr="00632B28" w:rsidRDefault="00757AC4" w:rsidP="00F35307">
      <w:pPr>
        <w:numPr>
          <w:ilvl w:val="12"/>
          <w:numId w:val="0"/>
        </w:numPr>
        <w:spacing w:after="0" w:line="240" w:lineRule="auto"/>
        <w:ind w:right="-2"/>
        <w:rPr>
          <w:rFonts w:ascii="Times New Roman" w:hAnsi="Times New Roman" w:cs="Times New Roman"/>
          <w:b/>
          <w:bCs/>
          <w:lang w:val="lt-LT"/>
        </w:rPr>
      </w:pPr>
      <w:r w:rsidRPr="00632B28">
        <w:rPr>
          <w:rFonts w:ascii="Times New Roman" w:hAnsi="Times New Roman" w:cs="Times New Roman"/>
          <w:b/>
          <w:bCs/>
          <w:lang w:val="lt-LT"/>
        </w:rPr>
        <w:t>Ką daryti pavartojus per didelę RISPOLEPT CONSTA dozę?</w:t>
      </w:r>
    </w:p>
    <w:p w14:paraId="52B9FCF9" w14:textId="77777777" w:rsidR="00F35307" w:rsidRPr="00632B28" w:rsidRDefault="00757AC4" w:rsidP="00F35307">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Žmonėms, kuriems buvo pavartota per didelė RISPOLEPT CONSTA dozė, gali atsirasti tokių simptomų: mieguistumas, nuovargis, nenormalių kūno judesių, stovėsenos ir eisenos sutrikimų, galvos svaigimas dėl kraujospūdžio sumažėjimo, nenormalus širdies plakimas. Nustatyta elektrinio impulso plitimo širdyje sutrikimo ir traukulių atvejų.</w:t>
      </w:r>
    </w:p>
    <w:p w14:paraId="442ABDF0" w14:textId="77777777" w:rsidR="00F35307" w:rsidRPr="00632B28" w:rsidRDefault="00757AC4" w:rsidP="00F35307">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Nedelsdami kreipkitės į gydytoją.</w:t>
      </w:r>
    </w:p>
    <w:p w14:paraId="36C58617"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52B5FB64" w14:textId="77777777" w:rsidR="00F35307" w:rsidRDefault="00757AC4" w:rsidP="00F35307">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b/>
          <w:bCs/>
          <w:lang w:val="lt-LT"/>
        </w:rPr>
        <w:t>Nustojus vartoti RISPOLEPT CONSTA</w:t>
      </w:r>
    </w:p>
    <w:p w14:paraId="2A7A1FC5"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Gali išnykti vaisto poveikis. Vaisto vartojimo nutraukti anksčiau, nei nurodė gydytojas, negalima, nes ligos simptomai gali atsinaujinti. Stenkitės neužmiršti, kada kas dvi savaites numatyta injekcija. Jeigu negalite atvykti paskirtu laiku, iš karto kreipkitės į gydytoją, kad būtų paskirta kita injekcijos data. </w:t>
      </w:r>
    </w:p>
    <w:p w14:paraId="2A218662" w14:textId="77777777" w:rsidR="00F35307" w:rsidRDefault="00F35307" w:rsidP="00F35307">
      <w:pPr>
        <w:spacing w:after="0" w:line="240" w:lineRule="auto"/>
        <w:rPr>
          <w:rFonts w:ascii="Times New Roman" w:hAnsi="Times New Roman" w:cs="Times New Roman"/>
          <w:lang w:val="lt-LT"/>
        </w:rPr>
      </w:pPr>
    </w:p>
    <w:p w14:paraId="632D31D2"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Jeigu kiltų daugiau klausimų dėl šio vaisto vartojimo, kreipkitės į gydytoją arba vaistininką.</w:t>
      </w:r>
    </w:p>
    <w:p w14:paraId="57DD256C" w14:textId="77777777" w:rsidR="00F35307" w:rsidRPr="00632B28" w:rsidRDefault="00F35307" w:rsidP="00F35307">
      <w:pPr>
        <w:numPr>
          <w:ilvl w:val="12"/>
          <w:numId w:val="0"/>
        </w:numPr>
        <w:spacing w:after="0" w:line="240" w:lineRule="auto"/>
        <w:ind w:right="-2"/>
        <w:rPr>
          <w:rFonts w:ascii="Times New Roman" w:hAnsi="Times New Roman" w:cs="Times New Roman"/>
          <w:lang w:val="lt-LT"/>
        </w:rPr>
      </w:pPr>
    </w:p>
    <w:p w14:paraId="59F17BCC" w14:textId="77777777" w:rsidR="00F35307" w:rsidRDefault="00F35307" w:rsidP="00F35307">
      <w:pPr>
        <w:numPr>
          <w:ilvl w:val="12"/>
          <w:numId w:val="0"/>
        </w:numPr>
        <w:spacing w:after="0" w:line="240" w:lineRule="auto"/>
        <w:rPr>
          <w:rFonts w:ascii="Times New Roman" w:hAnsi="Times New Roman" w:cs="Times New Roman"/>
          <w:b/>
          <w:bCs/>
          <w:lang w:val="lt-LT"/>
        </w:rPr>
      </w:pPr>
    </w:p>
    <w:p w14:paraId="2027199A" w14:textId="77777777" w:rsidR="00F35307" w:rsidRDefault="00757AC4" w:rsidP="00F35307">
      <w:pPr>
        <w:numPr>
          <w:ilvl w:val="12"/>
          <w:numId w:val="0"/>
        </w:numPr>
        <w:spacing w:after="0" w:line="240" w:lineRule="auto"/>
        <w:rPr>
          <w:rFonts w:ascii="Times New Roman" w:hAnsi="Times New Roman" w:cs="Times New Roman"/>
          <w:b/>
          <w:bCs/>
          <w:lang w:val="lt-LT"/>
        </w:rPr>
      </w:pPr>
      <w:r w:rsidRPr="00632B28">
        <w:rPr>
          <w:rFonts w:ascii="Times New Roman" w:hAnsi="Times New Roman" w:cs="Times New Roman"/>
          <w:b/>
          <w:bCs/>
          <w:lang w:val="lt-LT"/>
        </w:rPr>
        <w:t>Vartojimas vaikams ir paaugliams</w:t>
      </w:r>
    </w:p>
    <w:p w14:paraId="170DF048" w14:textId="77777777" w:rsidR="00F35307" w:rsidRDefault="00F35307" w:rsidP="00F35307">
      <w:pPr>
        <w:numPr>
          <w:ilvl w:val="12"/>
          <w:numId w:val="0"/>
        </w:numPr>
        <w:spacing w:after="0" w:line="240" w:lineRule="auto"/>
        <w:rPr>
          <w:rFonts w:ascii="Times New Roman" w:hAnsi="Times New Roman" w:cs="Times New Roman"/>
          <w:b/>
          <w:bCs/>
          <w:lang w:val="lt-LT"/>
        </w:rPr>
      </w:pPr>
    </w:p>
    <w:p w14:paraId="0CC7AAA3" w14:textId="77777777" w:rsidR="00F35307" w:rsidRPr="00F248CD" w:rsidRDefault="00757AC4" w:rsidP="00F35307">
      <w:pPr>
        <w:numPr>
          <w:ilvl w:val="12"/>
          <w:numId w:val="0"/>
        </w:numPr>
        <w:spacing w:after="0" w:line="240" w:lineRule="auto"/>
        <w:ind w:right="-2"/>
        <w:rPr>
          <w:rFonts w:ascii="Times New Roman" w:hAnsi="Times New Roman" w:cs="Times New Roman"/>
          <w:bCs/>
          <w:lang w:val="lt-LT"/>
        </w:rPr>
      </w:pPr>
      <w:r w:rsidRPr="00632B28">
        <w:rPr>
          <w:rFonts w:ascii="Times New Roman" w:hAnsi="Times New Roman" w:cs="Times New Roman"/>
          <w:lang w:val="lt-LT"/>
        </w:rPr>
        <w:t>RISPOLEPT CONSTA jaunesniems kaip 18 metų žmonėms vartoti negalima.</w:t>
      </w:r>
    </w:p>
    <w:p w14:paraId="62E9F6B2" w14:textId="77777777" w:rsidR="00F35307" w:rsidRPr="00632B28" w:rsidRDefault="00F35307" w:rsidP="00F35307">
      <w:pPr>
        <w:numPr>
          <w:ilvl w:val="12"/>
          <w:numId w:val="0"/>
        </w:numPr>
        <w:spacing w:after="0" w:line="240" w:lineRule="auto"/>
        <w:ind w:right="-2"/>
        <w:rPr>
          <w:rFonts w:ascii="Times New Roman" w:hAnsi="Times New Roman" w:cs="Times New Roman"/>
          <w:lang w:val="lt-LT"/>
        </w:rPr>
      </w:pPr>
    </w:p>
    <w:p w14:paraId="44A9EF71" w14:textId="77777777" w:rsidR="00F35307" w:rsidRPr="00632B28" w:rsidRDefault="00F35307" w:rsidP="00F35307">
      <w:pPr>
        <w:numPr>
          <w:ilvl w:val="12"/>
          <w:numId w:val="0"/>
        </w:numPr>
        <w:spacing w:after="0" w:line="240" w:lineRule="auto"/>
        <w:ind w:right="-2"/>
        <w:rPr>
          <w:rFonts w:ascii="Times New Roman" w:hAnsi="Times New Roman" w:cs="Times New Roman"/>
          <w:lang w:val="lt-LT"/>
        </w:rPr>
      </w:pPr>
    </w:p>
    <w:p w14:paraId="4653A7A7" w14:textId="77777777" w:rsidR="00F35307" w:rsidRPr="00F248CD" w:rsidRDefault="00757AC4" w:rsidP="00F35307">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F248CD">
        <w:rPr>
          <w:rFonts w:ascii="Times New Roman Bold" w:hAnsi="Times New Roman Bold" w:cs="Times New Roman"/>
          <w:b/>
          <w:bCs/>
          <w:lang w:val="lt-LT"/>
        </w:rPr>
        <w:t>4.</w:t>
      </w:r>
      <w:r w:rsidRPr="00F248CD">
        <w:rPr>
          <w:rFonts w:ascii="Times New Roman Bold" w:hAnsi="Times New Roman Bold" w:cs="Times New Roman"/>
          <w:b/>
          <w:bCs/>
          <w:lang w:val="lt-LT"/>
        </w:rPr>
        <w:tab/>
        <w:t>Galimas šalutinis poveikis</w:t>
      </w:r>
    </w:p>
    <w:p w14:paraId="12539733" w14:textId="77777777" w:rsidR="00F35307" w:rsidRPr="00F248CD" w:rsidRDefault="00F35307" w:rsidP="00F35307">
      <w:pPr>
        <w:keepNext/>
        <w:numPr>
          <w:ilvl w:val="12"/>
          <w:numId w:val="0"/>
        </w:numPr>
        <w:spacing w:after="0" w:line="240" w:lineRule="auto"/>
        <w:rPr>
          <w:rFonts w:ascii="Times New Roman Bold" w:hAnsi="Times New Roman Bold" w:cs="Times New Roman"/>
          <w:bCs/>
          <w:lang w:val="lt-LT"/>
        </w:rPr>
      </w:pPr>
    </w:p>
    <w:p w14:paraId="2BDC37BA" w14:textId="77777777" w:rsidR="00F35307" w:rsidRDefault="00757AC4" w:rsidP="00F35307">
      <w:pPr>
        <w:tabs>
          <w:tab w:val="left" w:pos="0"/>
        </w:tabs>
        <w:spacing w:after="0" w:line="240" w:lineRule="auto"/>
        <w:rPr>
          <w:rFonts w:ascii="Times New Roman" w:hAnsi="Times New Roman" w:cs="Times New Roman"/>
          <w:lang w:val="lt-LT"/>
        </w:rPr>
      </w:pPr>
      <w:r w:rsidRPr="00632B28">
        <w:rPr>
          <w:rFonts w:ascii="Times New Roman" w:hAnsi="Times New Roman" w:cs="Times New Roman"/>
          <w:lang w:val="lt-LT"/>
        </w:rPr>
        <w:t>Šis vaistas, kaip ir visi kiti, gali sukelti šalutinį poveikį, nors jis pasireiškia ne visiems žmonėms.</w:t>
      </w:r>
    </w:p>
    <w:p w14:paraId="3A5296E3" w14:textId="77777777" w:rsidR="00F35307" w:rsidRDefault="00F35307" w:rsidP="00F35307">
      <w:pPr>
        <w:spacing w:after="0" w:line="240" w:lineRule="auto"/>
        <w:rPr>
          <w:rFonts w:ascii="Times New Roman" w:hAnsi="Times New Roman" w:cs="Times New Roman"/>
          <w:lang w:val="lt-LT"/>
        </w:rPr>
      </w:pPr>
    </w:p>
    <w:p w14:paraId="0D7364C6" w14:textId="77777777" w:rsidR="00F35307" w:rsidRDefault="00757AC4" w:rsidP="00F35307">
      <w:pPr>
        <w:keepNext/>
        <w:spacing w:after="0" w:line="240" w:lineRule="auto"/>
        <w:rPr>
          <w:rFonts w:ascii="Times New Roman" w:hAnsi="Times New Roman" w:cs="Times New Roman"/>
          <w:b/>
          <w:bCs/>
          <w:lang w:val="lt-LT"/>
        </w:rPr>
      </w:pPr>
      <w:r w:rsidRPr="00632B28">
        <w:rPr>
          <w:rFonts w:ascii="Times New Roman" w:hAnsi="Times New Roman" w:cs="Times New Roman"/>
          <w:b/>
          <w:bCs/>
          <w:lang w:val="lt-LT"/>
        </w:rPr>
        <w:t>Nedelsdami pasakykite gydytojui, jeigu</w:t>
      </w:r>
      <w:r>
        <w:rPr>
          <w:rFonts w:ascii="Times New Roman" w:hAnsi="Times New Roman" w:cs="Times New Roman"/>
          <w:b/>
          <w:bCs/>
          <w:lang w:val="lt-LT"/>
        </w:rPr>
        <w:t xml:space="preserve"> </w:t>
      </w:r>
      <w:r w:rsidRPr="00E0135B">
        <w:rPr>
          <w:rFonts w:ascii="Times New Roman" w:hAnsi="Times New Roman" w:cs="Times New Roman"/>
          <w:b/>
          <w:bCs/>
          <w:lang w:val="lt-LT"/>
        </w:rPr>
        <w:t xml:space="preserve">Jums pasireiškė bet koks toliau išvardytas nedažnas </w:t>
      </w:r>
      <w:r w:rsidRPr="008727CD">
        <w:rPr>
          <w:rFonts w:ascii="Times New Roman" w:hAnsi="Times New Roman" w:cs="Times New Roman"/>
          <w:b/>
          <w:bCs/>
          <w:lang w:val="lt-LT"/>
        </w:rPr>
        <w:t xml:space="preserve">šalutinis poveikis (gali pasireikšti </w:t>
      </w:r>
      <w:r>
        <w:rPr>
          <w:rFonts w:ascii="Times New Roman" w:hAnsi="Times New Roman" w:cs="Times New Roman"/>
          <w:b/>
          <w:bCs/>
          <w:lang w:val="lt-LT"/>
        </w:rPr>
        <w:t>rečiau</w:t>
      </w:r>
      <w:r w:rsidRPr="008727CD">
        <w:rPr>
          <w:rFonts w:ascii="Times New Roman" w:hAnsi="Times New Roman" w:cs="Times New Roman"/>
          <w:b/>
          <w:bCs/>
          <w:lang w:val="lt-LT"/>
        </w:rPr>
        <w:t xml:space="preserve"> kaip 1 iš 100 žmonių):</w:t>
      </w:r>
    </w:p>
    <w:p w14:paraId="1EEDBF65" w14:textId="77777777" w:rsidR="00F35307" w:rsidRDefault="00757AC4" w:rsidP="00F35307">
      <w:pPr>
        <w:numPr>
          <w:ilvl w:val="0"/>
          <w:numId w:val="26"/>
        </w:numPr>
        <w:spacing w:after="0" w:line="240" w:lineRule="auto"/>
        <w:rPr>
          <w:rFonts w:ascii="Times New Roman" w:hAnsi="Times New Roman" w:cs="Times New Roman"/>
          <w:lang w:val="lt-LT" w:eastAsia="sv-SE"/>
        </w:rPr>
      </w:pPr>
      <w:r w:rsidRPr="00A03A5B">
        <w:rPr>
          <w:rFonts w:ascii="Times New Roman" w:hAnsi="Times New Roman" w:cs="Times New Roman"/>
          <w:lang w:val="lt-LT" w:eastAsia="sv-SE"/>
        </w:rPr>
        <w:t>sergate demencija ir staiga pakinta psichinė būklė arba staiga pasireiškia veido, rankų ar kojų, ypač venoje pusėje, silpnumas ar nutirpimas, arba tampa neaiški kalba, nors ir trumpam. Tai gali būti insulto požymiai;</w:t>
      </w:r>
    </w:p>
    <w:p w14:paraId="21D459C3" w14:textId="77777777" w:rsidR="00F35307" w:rsidRPr="008C3F6E" w:rsidRDefault="00757AC4" w:rsidP="00F35307">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A03A5B">
        <w:rPr>
          <w:rFonts w:ascii="Times New Roman" w:hAnsi="Times New Roman" w:cs="Times New Roman"/>
          <w:lang w:val="lt-LT"/>
        </w:rPr>
        <w:t>pasireiškia vėlyvoji diskinezija</w:t>
      </w:r>
      <w:r w:rsidRPr="00A03A5B" w:rsidDel="0010252A">
        <w:rPr>
          <w:rFonts w:ascii="Times New Roman" w:hAnsi="Times New Roman" w:cs="Times New Roman"/>
          <w:lang w:val="lt-LT"/>
        </w:rPr>
        <w:t xml:space="preserve"> </w:t>
      </w:r>
      <w:r w:rsidRPr="00A03A5B">
        <w:rPr>
          <w:rFonts w:ascii="Times New Roman" w:hAnsi="Times New Roman" w:cs="Times New Roman"/>
          <w:lang w:val="lt-LT"/>
        </w:rPr>
        <w:t>(timpčiojantys ar trūkčiojantys veido, liežuvio ar kitų kūno dalių judesiai, kurių negalite kontroliuoti). Nedelsdami pasakykite gydytojui, jei Jums pasireiškė nevalingi ritmiški liežuvio, burnos ir veido judesiai. Gali reikėti nutraukti RISPOLEPT CONSTA</w:t>
      </w:r>
      <w:r w:rsidRPr="00A03A5B">
        <w:rPr>
          <w:rFonts w:ascii="Times New Roman" w:hAnsi="Times New Roman" w:cs="Times New Roman"/>
          <w:noProof/>
          <w:lang w:val="lt-LT"/>
        </w:rPr>
        <w:t xml:space="preserve"> </w:t>
      </w:r>
      <w:r w:rsidRPr="00A03A5B">
        <w:rPr>
          <w:rFonts w:ascii="Times New Roman" w:hAnsi="Times New Roman" w:cs="Times New Roman"/>
          <w:lang w:val="lt-LT"/>
        </w:rPr>
        <w:t>vartojimą</w:t>
      </w:r>
      <w:r w:rsidRPr="00A03A5B">
        <w:rPr>
          <w:lang w:val="lt-LT"/>
        </w:rPr>
        <w:t xml:space="preserve"> </w:t>
      </w:r>
      <w:r w:rsidRPr="00A03A5B">
        <w:rPr>
          <w:rFonts w:ascii="Times New Roman" w:hAnsi="Times New Roman" w:cs="Times New Roman"/>
          <w:lang w:val="lt-LT" w:eastAsia="sv-SE"/>
        </w:rPr>
        <w:t>.</w:t>
      </w:r>
    </w:p>
    <w:p w14:paraId="6A846009" w14:textId="77777777" w:rsidR="00F35307" w:rsidRPr="00AA21CB" w:rsidRDefault="00757AC4" w:rsidP="00F35307">
      <w:pPr>
        <w:tabs>
          <w:tab w:val="left" w:pos="567"/>
        </w:tabs>
        <w:spacing w:after="0" w:line="240" w:lineRule="auto"/>
        <w:rPr>
          <w:rFonts w:ascii="Times New Roman" w:hAnsi="Times New Roman" w:cs="Times New Roman"/>
          <w:lang w:val="lt-LT" w:eastAsia="sv-SE"/>
        </w:rPr>
      </w:pPr>
      <w:r w:rsidRPr="00AA21CB">
        <w:rPr>
          <w:rFonts w:ascii="Times New Roman" w:hAnsi="Times New Roman" w:cs="Times New Roman"/>
          <w:b/>
          <w:bCs/>
          <w:lang w:val="lt-LT"/>
        </w:rPr>
        <w:t xml:space="preserve">Nedelsdami pasakykite gydytojui, jeigu Jums pasireiškė bet koks toliau išvardytas retas šalutinis </w:t>
      </w:r>
      <w:r w:rsidRPr="008727CD">
        <w:rPr>
          <w:rFonts w:ascii="Times New Roman" w:hAnsi="Times New Roman" w:cs="Times New Roman"/>
          <w:b/>
          <w:bCs/>
          <w:lang w:val="lt-LT"/>
        </w:rPr>
        <w:t xml:space="preserve">poveikis (gali pasireikšti </w:t>
      </w:r>
      <w:r>
        <w:rPr>
          <w:rFonts w:ascii="Times New Roman" w:hAnsi="Times New Roman" w:cs="Times New Roman"/>
          <w:b/>
          <w:bCs/>
          <w:lang w:val="lt-LT"/>
        </w:rPr>
        <w:t>rečiau</w:t>
      </w:r>
      <w:r w:rsidRPr="008727CD">
        <w:rPr>
          <w:rFonts w:ascii="Times New Roman" w:hAnsi="Times New Roman" w:cs="Times New Roman"/>
          <w:b/>
          <w:bCs/>
          <w:lang w:val="lt-LT"/>
        </w:rPr>
        <w:t xml:space="preserve"> kaip 1 iš 1000 žmonių):</w:t>
      </w:r>
    </w:p>
    <w:p w14:paraId="73651D12" w14:textId="77777777" w:rsidR="00F35307" w:rsidRDefault="00757AC4" w:rsidP="00F35307">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AA21CB">
        <w:rPr>
          <w:rFonts w:ascii="Times New Roman" w:hAnsi="Times New Roman" w:cs="Times New Roman"/>
          <w:lang w:val="lt-LT" w:eastAsia="sv-SE"/>
        </w:rPr>
        <w:t>venose, ypač kojų, formuojasi kraujo krešuliai (gali pasireikšti tokie simptomai: kojų patinimas, skausmas ir paraudimas), kurie gali kraujagyslėmis nukeliauti į plaučius ir sukelti krūtinės skausmą bei kvėpavimo pasunkėjimą. Jeigu Jūs pastebėjote kurį nors iš šių simptomų, nedelsiant kreipkitės į gydytoją</w:t>
      </w:r>
      <w:r>
        <w:rPr>
          <w:rFonts w:ascii="Times New Roman" w:hAnsi="Times New Roman" w:cs="Times New Roman"/>
          <w:lang w:val="lt-LT" w:eastAsia="sv-SE"/>
        </w:rPr>
        <w:t>;</w:t>
      </w:r>
    </w:p>
    <w:p w14:paraId="091939A6" w14:textId="77777777" w:rsidR="00F35307" w:rsidRDefault="00757AC4" w:rsidP="00F35307">
      <w:pPr>
        <w:numPr>
          <w:ilvl w:val="0"/>
          <w:numId w:val="26"/>
        </w:numPr>
        <w:spacing w:after="0" w:line="240" w:lineRule="auto"/>
        <w:rPr>
          <w:rFonts w:ascii="Times New Roman" w:hAnsi="Times New Roman" w:cs="Times New Roman"/>
          <w:lang w:val="lt-LT" w:eastAsia="sv-SE"/>
        </w:rPr>
      </w:pPr>
      <w:r w:rsidRPr="00632B28">
        <w:rPr>
          <w:rFonts w:ascii="Times New Roman" w:hAnsi="Times New Roman" w:cs="Times New Roman"/>
          <w:lang w:val="lt-LT" w:eastAsia="sv-SE"/>
        </w:rPr>
        <w:t>pasireiškia karščiavimas, raumenų sustingimas, prakaitavimas ar sąmonės pritemimas (sutrikimas vadinamas piktybiniu neurolepsiniu sindromu). Gali prireikti Jus skubiai gydyti;</w:t>
      </w:r>
    </w:p>
    <w:p w14:paraId="27C53D65" w14:textId="77777777" w:rsidR="00F35307" w:rsidRPr="00AA21CB" w:rsidRDefault="00757AC4" w:rsidP="00F35307">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eastAsia="sv-SE"/>
        </w:rPr>
        <w:t>esate vyras ir pasireiškia ilgalaikė ar skausminga erekcija. Tai vadinama priapizmu. Gali prireikti Jus skubiai gydyti</w:t>
      </w:r>
      <w:r>
        <w:rPr>
          <w:rFonts w:ascii="Times New Roman" w:hAnsi="Times New Roman" w:cs="Times New Roman"/>
          <w:lang w:val="lt-LT" w:eastAsia="sv-SE"/>
        </w:rPr>
        <w:t>;</w:t>
      </w:r>
    </w:p>
    <w:p w14:paraId="54D105FC" w14:textId="77777777" w:rsidR="00F35307" w:rsidRPr="00632B28" w:rsidRDefault="00757AC4" w:rsidP="00F35307">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eastAsia="sv-SE"/>
        </w:rPr>
        <w:t>pasireiškia sunki alerginė reakcija, kuriai būdingas karščiavimas, burnos, veido, lūpų ar liežuvio patinimas, dusulys, niežulys, odos išbėrimas arba kraujo spaudimo sumažėjimas.</w:t>
      </w:r>
      <w:r w:rsidRPr="00632B28">
        <w:rPr>
          <w:rFonts w:ascii="Times New Roman" w:hAnsi="Times New Roman" w:cs="Times New Roman"/>
          <w:noProof/>
          <w:lang w:val="lt-LT"/>
        </w:rPr>
        <w:t xml:space="preserve"> Net jeigu Jūs anksčiau toleravote geriamąjį risperidoną, retai po RISPOLEPT CONSTA injekcijų atsiranda alerginės reakcijos</w:t>
      </w:r>
      <w:r w:rsidRPr="00632B28">
        <w:rPr>
          <w:rFonts w:ascii="Times New Roman" w:hAnsi="Times New Roman" w:cs="Times New Roman"/>
          <w:lang w:val="lt-LT" w:eastAsia="sv-SE"/>
        </w:rPr>
        <w:t>.</w:t>
      </w:r>
    </w:p>
    <w:p w14:paraId="71DF7A86" w14:textId="77777777" w:rsidR="00F35307" w:rsidRPr="00632B28" w:rsidRDefault="00F35307" w:rsidP="00F35307">
      <w:pPr>
        <w:tabs>
          <w:tab w:val="num" w:pos="567"/>
        </w:tabs>
        <w:spacing w:after="0" w:line="240" w:lineRule="auto"/>
        <w:rPr>
          <w:rFonts w:ascii="Times New Roman" w:hAnsi="Times New Roman" w:cs="Times New Roman"/>
          <w:lang w:val="lt-LT"/>
        </w:rPr>
      </w:pPr>
    </w:p>
    <w:p w14:paraId="256C48B0"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Taip pat g</w:t>
      </w:r>
      <w:r w:rsidRPr="00632B28">
        <w:rPr>
          <w:rFonts w:ascii="Times New Roman" w:hAnsi="Times New Roman" w:cs="Times New Roman"/>
          <w:lang w:val="lt-LT"/>
        </w:rPr>
        <w:t xml:space="preserve">ali pasireikšti </w:t>
      </w:r>
      <w:r>
        <w:rPr>
          <w:rFonts w:ascii="Times New Roman" w:hAnsi="Times New Roman" w:cs="Times New Roman"/>
          <w:lang w:val="lt-LT"/>
        </w:rPr>
        <w:t xml:space="preserve">kitas </w:t>
      </w:r>
      <w:r w:rsidRPr="00632B28">
        <w:rPr>
          <w:rFonts w:ascii="Times New Roman" w:hAnsi="Times New Roman" w:cs="Times New Roman"/>
          <w:lang w:val="lt-LT"/>
        </w:rPr>
        <w:t>toliau išvardytas nepageidaujamas poveikis.</w:t>
      </w:r>
    </w:p>
    <w:p w14:paraId="462D51E4" w14:textId="77777777" w:rsidR="00F35307" w:rsidRDefault="00757AC4" w:rsidP="00F35307">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Labai dažni</w:t>
      </w:r>
      <w:r>
        <w:rPr>
          <w:rFonts w:ascii="Times New Roman" w:hAnsi="Times New Roman" w:cs="Times New Roman"/>
          <w:b/>
          <w:bCs/>
          <w:lang w:val="lt-LT"/>
        </w:rPr>
        <w:t xml:space="preserve"> </w:t>
      </w:r>
      <w:r w:rsidRPr="00D542BA">
        <w:rPr>
          <w:rFonts w:ascii="Times New Roman" w:hAnsi="Times New Roman" w:cs="Times New Roman"/>
          <w:b/>
          <w:bCs/>
          <w:lang w:val="lt-LT"/>
        </w:rPr>
        <w:t>šalutinio poveikio reiškiniai</w:t>
      </w:r>
      <w:r w:rsidRPr="00B03D05">
        <w:rPr>
          <w:rFonts w:ascii="Times New Roman" w:hAnsi="Times New Roman" w:cs="Times New Roman"/>
          <w:bCs/>
          <w:lang w:val="lt-LT"/>
        </w:rPr>
        <w:t xml:space="preserve"> (gali pasireikšti dažniau nei 1 iš 10 žmonių):</w:t>
      </w:r>
    </w:p>
    <w:p w14:paraId="53AB7C62"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peršalimo simptomai;</w:t>
      </w:r>
    </w:p>
    <w:p w14:paraId="74CF8C4C"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sunkumas užmigti arba miegoti;</w:t>
      </w:r>
    </w:p>
    <w:p w14:paraId="59463180"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depresija, nerimas;</w:t>
      </w:r>
    </w:p>
    <w:p w14:paraId="74E5D8EF"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parkinsonizmas: ši būklė gali pasireikšti lėtu arba sutrikusiu judėjimu, raumenų sustingimo ar įtempimo pojūčiu (judesiai tampa trūkčiojantys), o kartais netgi judesių sustingimo ir tolimesnio atsinaujinimo pojūčiu. Tarp kitų parkinsonizmo požymių yra lėta šlepsinti eisena, drebulys ramybėje, sustiprėjęs seilių išskyrimas ir (arba) seilėtekis, ir veido išraiškos praradimas</w:t>
      </w:r>
      <w:r w:rsidRPr="00632B28">
        <w:rPr>
          <w:rFonts w:ascii="Times New Roman" w:hAnsi="Times New Roman" w:cs="Times New Roman"/>
          <w:noProof/>
          <w:lang w:val="lt-LT"/>
        </w:rPr>
        <w:t>;</w:t>
      </w:r>
    </w:p>
    <w:p w14:paraId="30C03612"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galvos skausmas.</w:t>
      </w:r>
    </w:p>
    <w:p w14:paraId="58E72415" w14:textId="77777777" w:rsidR="00F35307" w:rsidRPr="00F248CD" w:rsidRDefault="00F35307" w:rsidP="00F35307">
      <w:pPr>
        <w:spacing w:after="0" w:line="240" w:lineRule="auto"/>
        <w:rPr>
          <w:rFonts w:ascii="Times New Roman" w:hAnsi="Times New Roman" w:cs="Times New Roman"/>
          <w:bCs/>
          <w:lang w:val="lt-LT"/>
        </w:rPr>
      </w:pPr>
    </w:p>
    <w:p w14:paraId="366027C6" w14:textId="77777777" w:rsidR="00F35307" w:rsidRDefault="00757AC4" w:rsidP="00F35307">
      <w:pPr>
        <w:keepNext/>
        <w:spacing w:after="0" w:line="240" w:lineRule="auto"/>
        <w:rPr>
          <w:rFonts w:ascii="Times New Roman" w:hAnsi="Times New Roman" w:cs="Times New Roman"/>
          <w:bCs/>
          <w:lang w:val="lt-LT"/>
        </w:rPr>
      </w:pPr>
      <w:r w:rsidRPr="008727CD">
        <w:rPr>
          <w:rFonts w:ascii="Times New Roman" w:hAnsi="Times New Roman" w:cs="Times New Roman"/>
          <w:b/>
          <w:bCs/>
          <w:lang w:val="lt-LT"/>
        </w:rPr>
        <w:t>Dažni</w:t>
      </w:r>
      <w:r>
        <w:rPr>
          <w:rFonts w:ascii="Times New Roman" w:hAnsi="Times New Roman" w:cs="Times New Roman"/>
          <w:bCs/>
          <w:lang w:val="lt-LT"/>
        </w:rPr>
        <w:t xml:space="preserve"> </w:t>
      </w:r>
      <w:r w:rsidRPr="00D542BA">
        <w:rPr>
          <w:rFonts w:ascii="Times New Roman" w:hAnsi="Times New Roman" w:cs="Times New Roman"/>
          <w:b/>
          <w:bCs/>
          <w:lang w:val="lt-LT"/>
        </w:rPr>
        <w:t xml:space="preserve">šalutinio poveikio reiškiniai </w:t>
      </w:r>
      <w:r w:rsidRPr="008727CD">
        <w:rPr>
          <w:rFonts w:ascii="Times New Roman" w:hAnsi="Times New Roman" w:cs="Times New Roman"/>
          <w:bCs/>
          <w:lang w:val="lt-LT"/>
        </w:rPr>
        <w:t xml:space="preserve">(gali pasireikšti </w:t>
      </w:r>
      <w:r>
        <w:rPr>
          <w:rFonts w:ascii="Times New Roman" w:hAnsi="Times New Roman" w:cs="Times New Roman"/>
          <w:bCs/>
          <w:lang w:val="lt-LT"/>
        </w:rPr>
        <w:t>rečiau</w:t>
      </w:r>
      <w:r w:rsidRPr="008727CD">
        <w:rPr>
          <w:rFonts w:ascii="Times New Roman" w:hAnsi="Times New Roman" w:cs="Times New Roman"/>
          <w:bCs/>
          <w:lang w:val="lt-LT"/>
        </w:rPr>
        <w:t xml:space="preserve"> kaip 1 iš 10 žmonių):</w:t>
      </w:r>
    </w:p>
    <w:p w14:paraId="21E2B138"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plaučių uždegimas, krūtinės ląstos infekcija (bronchitas)</w:t>
      </w:r>
      <w:r w:rsidRPr="00632B28">
        <w:rPr>
          <w:rFonts w:ascii="Times New Roman" w:hAnsi="Times New Roman" w:cs="Times New Roman"/>
          <w:noProof/>
          <w:lang w:val="lt-LT"/>
        </w:rPr>
        <w:t>, nosies ančio</w:t>
      </w:r>
      <w:r w:rsidRPr="00632B28">
        <w:rPr>
          <w:rFonts w:ascii="Times New Roman" w:hAnsi="Times New Roman" w:cs="Times New Roman"/>
          <w:lang w:val="lt-LT"/>
        </w:rPr>
        <w:t xml:space="preserve"> infekcija;</w:t>
      </w:r>
    </w:p>
    <w:p w14:paraId="10B58677"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šlapimo takų infekcija, į sirgimą gripu panašus pojūtis, anemija;</w:t>
      </w:r>
    </w:p>
    <w:p w14:paraId="1EF443E5" w14:textId="77777777" w:rsidR="00F35307" w:rsidRDefault="00757AC4" w:rsidP="00F35307">
      <w:pPr>
        <w:numPr>
          <w:ilvl w:val="0"/>
          <w:numId w:val="9"/>
        </w:numPr>
        <w:tabs>
          <w:tab w:val="clear" w:pos="360"/>
          <w:tab w:val="num" w:pos="567"/>
        </w:tabs>
        <w:spacing w:after="0" w:line="240" w:lineRule="auto"/>
        <w:ind w:left="567" w:hanging="567"/>
        <w:rPr>
          <w:rFonts w:ascii="Times New Roman" w:hAnsi="Times New Roman" w:cs="Times New Roman"/>
          <w:noProof/>
          <w:lang w:val="lt-LT"/>
        </w:rPr>
      </w:pPr>
      <w:r w:rsidRPr="00875A18">
        <w:rPr>
          <w:rFonts w:ascii="Times New Roman" w:hAnsi="Times New Roman" w:cs="Times New Roman"/>
          <w:lang w:val="lt-LT"/>
        </w:rPr>
        <w:t>padidėjusi hormono prolaktino koncentracij</w:t>
      </w:r>
      <w:r w:rsidRPr="00640B01">
        <w:rPr>
          <w:rFonts w:ascii="Times New Roman" w:hAnsi="Times New Roman" w:cs="Times New Roman"/>
          <w:lang w:val="lt-LT"/>
        </w:rPr>
        <w:t>a</w:t>
      </w:r>
      <w:r w:rsidRPr="003B121C">
        <w:rPr>
          <w:rFonts w:ascii="Times New Roman" w:hAnsi="Times New Roman" w:cs="Times New Roman"/>
          <w:lang w:val="lt-LT"/>
        </w:rPr>
        <w:t xml:space="preserve">, kuri randama atlikus </w:t>
      </w:r>
      <w:r w:rsidRPr="002D532B">
        <w:rPr>
          <w:rFonts w:ascii="Times New Roman" w:hAnsi="Times New Roman" w:cs="Times New Roman"/>
          <w:lang w:val="lt-LT"/>
        </w:rPr>
        <w:t xml:space="preserve">kraujo tyrimą (tai gali sukelti simptomus, arba ne). </w:t>
      </w:r>
      <w:r w:rsidRPr="003F5DED">
        <w:rPr>
          <w:rFonts w:ascii="Times New Roman" w:hAnsi="Times New Roman" w:cs="Times New Roman"/>
          <w:lang w:val="lt-LT"/>
        </w:rPr>
        <w:t>D</w:t>
      </w:r>
      <w:r w:rsidRPr="007C4C32">
        <w:rPr>
          <w:rFonts w:ascii="Times New Roman" w:hAnsi="Times New Roman" w:cs="Times New Roman"/>
          <w:lang w:val="lt-LT"/>
        </w:rPr>
        <w:t>idelės prolaktino koncentracijos sim</w:t>
      </w:r>
      <w:r w:rsidRPr="006D07CF">
        <w:rPr>
          <w:rFonts w:ascii="Times New Roman" w:hAnsi="Times New Roman" w:cs="Times New Roman"/>
          <w:lang w:val="lt-LT"/>
        </w:rPr>
        <w:t>ptoma</w:t>
      </w:r>
      <w:r w:rsidRPr="00274724">
        <w:rPr>
          <w:rFonts w:ascii="Times New Roman" w:hAnsi="Times New Roman" w:cs="Times New Roman"/>
          <w:lang w:val="lt-LT"/>
        </w:rPr>
        <w:t>i</w:t>
      </w:r>
      <w:r w:rsidRPr="00F248CD">
        <w:rPr>
          <w:rFonts w:ascii="Times New Roman" w:hAnsi="Times New Roman" w:cs="Times New Roman"/>
          <w:lang w:val="lt-LT"/>
        </w:rPr>
        <w:t xml:space="preserve"> </w:t>
      </w:r>
      <w:r w:rsidRPr="00875A18">
        <w:rPr>
          <w:rFonts w:ascii="Times New Roman" w:hAnsi="Times New Roman" w:cs="Times New Roman"/>
          <w:lang w:val="lt-LT"/>
        </w:rPr>
        <w:t xml:space="preserve">atsiranda nedažnai ir tarp jų vyrams gali būti krūtų pabrinkimas, sunkumas patiriant </w:t>
      </w:r>
      <w:r w:rsidRPr="00F01C99">
        <w:rPr>
          <w:rFonts w:ascii="Times New Roman" w:hAnsi="Times New Roman" w:cs="Times New Roman"/>
          <w:lang w:val="lt-LT"/>
        </w:rPr>
        <w:t>ar išlaikant erekciją, sumažėjęs lytinis potraukis arba kiti lytinės funkcijos sutrikimai. Moterims gali būti krūtų diskomfort</w:t>
      </w:r>
      <w:r w:rsidRPr="00F248CD">
        <w:rPr>
          <w:rFonts w:ascii="Times New Roman" w:hAnsi="Times New Roman" w:cs="Times New Roman"/>
          <w:lang w:val="lt-LT"/>
        </w:rPr>
        <w:t>as, pieno išsiskyrimas iš krūtų, praleistos mėnesinės ar kitos problemos su mėnesinių ciklu, ar vaisingumo problemos</w:t>
      </w:r>
      <w:r w:rsidRPr="00F248CD">
        <w:rPr>
          <w:rFonts w:ascii="Times New Roman" w:hAnsi="Times New Roman" w:cs="Times New Roman"/>
          <w:noProof/>
          <w:lang w:val="lt-LT"/>
        </w:rPr>
        <w:t>;</w:t>
      </w:r>
    </w:p>
    <w:p w14:paraId="1BDD78AB"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lastRenderedPageBreak/>
        <w:t xml:space="preserve">padidėjęs cukraus kiekis kraujyje, </w:t>
      </w:r>
      <w:r w:rsidRPr="00632B28">
        <w:rPr>
          <w:rFonts w:ascii="Times New Roman" w:hAnsi="Times New Roman" w:cs="Times New Roman"/>
          <w:noProof/>
          <w:lang w:val="lt-LT"/>
        </w:rPr>
        <w:t>svorio padidėjimas, padidėjęs apetitas, svorio netekimas, sumažėjęs apetitas;</w:t>
      </w:r>
    </w:p>
    <w:p w14:paraId="1A6AEEBF"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miego sutrikimas, dirglumas, sumažėjęs lytinis potraukis, neramumas, mieguistumo arba sumažėjusio budrumo jutimas;</w:t>
      </w:r>
    </w:p>
    <w:p w14:paraId="1355D8D3"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distonija: ši būklė pasireiškia lėtu arba pastoviu nevalingu raumenų susitraukimu. Nors ši būklė gali apimti bet kurią kūno dalį (ir gali pasireikšti nenormalia kūno laikysena), distonija dažnai apima veido raumenis, įskaitant nenormalius akių, burnos, liežuvio ar žandikaulio judesius</w:t>
      </w:r>
      <w:r w:rsidRPr="00632B28">
        <w:rPr>
          <w:rFonts w:ascii="Times New Roman" w:hAnsi="Times New Roman" w:cs="Times New Roman"/>
          <w:noProof/>
          <w:lang w:val="lt-LT"/>
        </w:rPr>
        <w:t>;</w:t>
      </w:r>
    </w:p>
    <w:p w14:paraId="5F6BDC69"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svaigulys;</w:t>
      </w:r>
    </w:p>
    <w:p w14:paraId="47F3861B" w14:textId="77777777" w:rsidR="00F35307" w:rsidRDefault="00757AC4" w:rsidP="00F35307">
      <w:pPr>
        <w:numPr>
          <w:ilvl w:val="0"/>
          <w:numId w:val="30"/>
        </w:numPr>
        <w:spacing w:after="0" w:line="240" w:lineRule="auto"/>
        <w:rPr>
          <w:rFonts w:ascii="Times New Roman" w:hAnsi="Times New Roman" w:cs="Times New Roman"/>
          <w:noProof/>
          <w:lang w:val="lt-LT"/>
        </w:rPr>
      </w:pPr>
      <w:r w:rsidRPr="00632B28">
        <w:rPr>
          <w:rFonts w:ascii="Times New Roman" w:hAnsi="Times New Roman" w:cs="Times New Roman"/>
          <w:lang w:val="lt-LT"/>
        </w:rPr>
        <w:t>diskinezija: ši būklė apima nevalingus raumenų judesius, ir gali pasireikšti pasikartojančiais, spazminiais arba sukamaisiais judesiais, ar trūkčiojimu;</w:t>
      </w:r>
    </w:p>
    <w:p w14:paraId="646C8B1B" w14:textId="77777777" w:rsidR="00F35307" w:rsidRDefault="00757AC4" w:rsidP="00F35307">
      <w:pPr>
        <w:numPr>
          <w:ilvl w:val="0"/>
          <w:numId w:val="30"/>
        </w:numPr>
        <w:spacing w:after="0" w:line="240" w:lineRule="auto"/>
        <w:rPr>
          <w:rFonts w:ascii="Times New Roman" w:hAnsi="Times New Roman" w:cs="Times New Roman"/>
          <w:noProof/>
          <w:lang w:val="lt-LT"/>
        </w:rPr>
      </w:pPr>
      <w:r w:rsidRPr="00632B28">
        <w:rPr>
          <w:rFonts w:ascii="Times New Roman" w:hAnsi="Times New Roman" w:cs="Times New Roman"/>
          <w:lang w:val="lt-LT"/>
        </w:rPr>
        <w:t>tremoras (drebulys)</w:t>
      </w:r>
      <w:r w:rsidRPr="00632B28">
        <w:rPr>
          <w:rFonts w:ascii="Times New Roman" w:hAnsi="Times New Roman" w:cs="Times New Roman"/>
          <w:noProof/>
          <w:lang w:val="lt-LT"/>
        </w:rPr>
        <w:t>;</w:t>
      </w:r>
    </w:p>
    <w:p w14:paraId="332167B9"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miglotas matymas;</w:t>
      </w:r>
    </w:p>
    <w:p w14:paraId="2394E0AD"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dažnas širdies plakimas</w:t>
      </w:r>
      <w:r w:rsidRPr="00632B28">
        <w:rPr>
          <w:rFonts w:ascii="Times New Roman" w:hAnsi="Times New Roman" w:cs="Times New Roman"/>
          <w:noProof/>
          <w:lang w:val="en-GB"/>
        </w:rPr>
        <w:t>;</w:t>
      </w:r>
    </w:p>
    <w:p w14:paraId="217C16BB"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sumažėjęs kraujospūdis, krūtinės skausmas, padidėjęs kraujospūdis;</w:t>
      </w:r>
    </w:p>
    <w:p w14:paraId="3080BB28"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dusulys, gerklės skausmas, kosulys, užgulta nosis;</w:t>
      </w:r>
    </w:p>
    <w:p w14:paraId="5598C259"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 xml:space="preserve">pilvo skausmas, pilvo diskomfortas, vėmimas, pykinimas, skrandžio arba žarnyno infekcija, vidurių užkietėjimas, viduriavimas, nevirškinmas, </w:t>
      </w:r>
      <w:r w:rsidRPr="00632B28">
        <w:rPr>
          <w:rFonts w:ascii="Times New Roman" w:hAnsi="Times New Roman" w:cs="Times New Roman"/>
          <w:lang w:val="lt-LT"/>
        </w:rPr>
        <w:t>sausa burna</w:t>
      </w:r>
      <w:r w:rsidRPr="00632B28">
        <w:rPr>
          <w:rFonts w:ascii="Times New Roman" w:hAnsi="Times New Roman" w:cs="Times New Roman"/>
          <w:noProof/>
          <w:lang w:val="lt-LT"/>
        </w:rPr>
        <w:t>, danties skausmas;</w:t>
      </w:r>
    </w:p>
    <w:p w14:paraId="6064C1D9"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en-GB"/>
        </w:rPr>
        <w:t>išbėrimas;</w:t>
      </w:r>
    </w:p>
    <w:p w14:paraId="146D82CB"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 xml:space="preserve">raumenų spazmai, </w:t>
      </w:r>
      <w:r w:rsidRPr="00632B28">
        <w:rPr>
          <w:rFonts w:ascii="Times New Roman" w:hAnsi="Times New Roman" w:cs="Times New Roman"/>
          <w:lang w:val="lt-LT"/>
        </w:rPr>
        <w:t>kaulų arba raumenų skausmas</w:t>
      </w:r>
      <w:r w:rsidRPr="00632B28">
        <w:rPr>
          <w:rFonts w:ascii="Times New Roman" w:hAnsi="Times New Roman" w:cs="Times New Roman"/>
          <w:noProof/>
          <w:lang w:val="lt-LT"/>
        </w:rPr>
        <w:t>, nugaros skausmas, sąnarių skausmas;</w:t>
      </w:r>
    </w:p>
    <w:p w14:paraId="483F5ADF"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noProof/>
          <w:lang w:val="en-GB"/>
        </w:rPr>
      </w:pPr>
      <w:r w:rsidRPr="00632B28">
        <w:rPr>
          <w:rFonts w:ascii="Times New Roman" w:hAnsi="Times New Roman" w:cs="Times New Roman"/>
          <w:lang w:val="lt-LT"/>
        </w:rPr>
        <w:t>šlapimo nelaikymas (kontrolės stoka);</w:t>
      </w:r>
    </w:p>
    <w:p w14:paraId="418DEE89"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erekcijos sutrikimas;</w:t>
      </w:r>
    </w:p>
    <w:p w14:paraId="7D04C938"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dingusios mėnesinės;</w:t>
      </w:r>
    </w:p>
    <w:p w14:paraId="3BA8662D"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pieno tekėjimas iš krūtų;</w:t>
      </w:r>
    </w:p>
    <w:p w14:paraId="46649780"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kūno, rankų arba kojų patinimas, karščiavimas, silpnumas, nuovargis</w:t>
      </w:r>
      <w:r w:rsidRPr="00632B28">
        <w:rPr>
          <w:rFonts w:ascii="Times New Roman" w:hAnsi="Times New Roman" w:cs="Times New Roman"/>
          <w:lang w:val="lt-LT"/>
        </w:rPr>
        <w:t>;</w:t>
      </w:r>
    </w:p>
    <w:p w14:paraId="1C14EA76"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en-GB"/>
        </w:rPr>
        <w:t>skausmas;</w:t>
      </w:r>
    </w:p>
    <w:p w14:paraId="697365FD"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reakcija</w:t>
      </w:r>
      <w:r w:rsidRPr="00632B28">
        <w:rPr>
          <w:rFonts w:ascii="Times New Roman" w:hAnsi="Times New Roman" w:cs="Times New Roman"/>
          <w:lang w:val="lt-LT"/>
        </w:rPr>
        <w:t xml:space="preserve"> injekcijos vietoje, </w:t>
      </w:r>
      <w:r w:rsidRPr="00632B28">
        <w:rPr>
          <w:rFonts w:ascii="Times New Roman" w:hAnsi="Times New Roman" w:cs="Times New Roman"/>
          <w:noProof/>
          <w:lang w:val="lt-LT"/>
        </w:rPr>
        <w:t>įskaitant niežulį, skausmą arba patinimą;</w:t>
      </w:r>
    </w:p>
    <w:p w14:paraId="0B1C92CD"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padidėjęs kepenų transaminazių aktyvumas kraujyje, padidėjęs</w:t>
      </w:r>
      <w:r w:rsidRPr="00632B28">
        <w:rPr>
          <w:rFonts w:ascii="Times New Roman" w:hAnsi="Times New Roman" w:cs="Times New Roman"/>
          <w:lang w:val="lt-LT"/>
        </w:rPr>
        <w:t xml:space="preserve"> GGT (kepenų fermento gama-gliutamiltransferazės) aktyvumas Jūsų kraujyje</w:t>
      </w:r>
      <w:r w:rsidRPr="00632B28">
        <w:rPr>
          <w:rFonts w:ascii="Times New Roman" w:hAnsi="Times New Roman" w:cs="Times New Roman"/>
          <w:noProof/>
          <w:lang w:val="lt-LT"/>
        </w:rPr>
        <w:t>;</w:t>
      </w:r>
    </w:p>
    <w:p w14:paraId="6238678F"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en-GB"/>
        </w:rPr>
        <w:t>pargriuvimas</w:t>
      </w:r>
      <w:r w:rsidRPr="00632B28">
        <w:rPr>
          <w:rFonts w:ascii="Times New Roman" w:hAnsi="Times New Roman" w:cs="Times New Roman"/>
          <w:lang w:val="en-GB"/>
        </w:rPr>
        <w:t>.</w:t>
      </w:r>
    </w:p>
    <w:p w14:paraId="28E9D5C8"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2DBB24A9" w14:textId="77777777" w:rsidR="00F35307" w:rsidRDefault="00757AC4" w:rsidP="00F35307">
      <w:pPr>
        <w:keepNext/>
        <w:spacing w:after="0" w:line="240" w:lineRule="auto"/>
        <w:rPr>
          <w:rFonts w:ascii="Times New Roman" w:hAnsi="Times New Roman" w:cs="Times New Roman"/>
          <w:bCs/>
          <w:lang w:val="lt-LT"/>
        </w:rPr>
      </w:pPr>
      <w:r w:rsidRPr="008727CD">
        <w:rPr>
          <w:rFonts w:ascii="Times New Roman" w:hAnsi="Times New Roman" w:cs="Times New Roman"/>
          <w:b/>
          <w:bCs/>
          <w:lang w:val="lt-LT"/>
        </w:rPr>
        <w:t>Nedažni</w:t>
      </w:r>
      <w:r>
        <w:rPr>
          <w:rFonts w:ascii="Times New Roman" w:hAnsi="Times New Roman" w:cs="Times New Roman"/>
          <w:b/>
          <w:bCs/>
          <w:lang w:val="lt-LT"/>
        </w:rPr>
        <w:t xml:space="preserve"> </w:t>
      </w:r>
      <w:r w:rsidRPr="00D542BA">
        <w:rPr>
          <w:rFonts w:ascii="Times New Roman" w:hAnsi="Times New Roman" w:cs="Times New Roman"/>
          <w:b/>
          <w:bCs/>
          <w:lang w:val="lt-LT"/>
        </w:rPr>
        <w:t>šalutinio poveikio reiškiniai</w:t>
      </w:r>
      <w:r w:rsidRPr="008727CD">
        <w:rPr>
          <w:rFonts w:ascii="Times New Roman" w:hAnsi="Times New Roman" w:cs="Times New Roman"/>
          <w:bCs/>
          <w:lang w:val="lt-LT"/>
        </w:rPr>
        <w:t xml:space="preserve"> (gali pasireikšti </w:t>
      </w:r>
      <w:r>
        <w:rPr>
          <w:rFonts w:ascii="Times New Roman" w:hAnsi="Times New Roman" w:cs="Times New Roman"/>
          <w:bCs/>
          <w:lang w:val="lt-LT"/>
        </w:rPr>
        <w:t>rečiau</w:t>
      </w:r>
      <w:r w:rsidRPr="008727CD">
        <w:rPr>
          <w:rFonts w:ascii="Times New Roman" w:hAnsi="Times New Roman" w:cs="Times New Roman"/>
          <w:bCs/>
          <w:lang w:val="lt-LT"/>
        </w:rPr>
        <w:t xml:space="preserve"> kaip 1 iš 100 žmonių):</w:t>
      </w:r>
    </w:p>
    <w:p w14:paraId="7F7A3A69" w14:textId="77777777" w:rsidR="00F35307" w:rsidRDefault="00757AC4" w:rsidP="00F35307">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kvėpavimo takų infekcija, šlapimo pūslės infekcija, ausies infekcija</w:t>
      </w:r>
      <w:r>
        <w:rPr>
          <w:rFonts w:ascii="Times New Roman" w:hAnsi="Times New Roman" w:cs="Times New Roman"/>
          <w:noProof/>
          <w:lang w:val="lt-LT"/>
        </w:rPr>
        <w:t xml:space="preserve">, </w:t>
      </w:r>
      <w:r w:rsidRPr="00632B28">
        <w:rPr>
          <w:rFonts w:ascii="Times New Roman" w:hAnsi="Times New Roman" w:cs="Times New Roman"/>
          <w:noProof/>
          <w:lang w:val="lt-LT"/>
        </w:rPr>
        <w:t xml:space="preserve">akies infekcija, tonzilitas, nagų grybelinė infekcija, odos infekcija, infekcija, apsiribojanti viena odos sritimi arba viena kūno dalimi, virusinė infekcija, </w:t>
      </w:r>
      <w:r w:rsidRPr="00632B28">
        <w:rPr>
          <w:rFonts w:ascii="Times New Roman" w:hAnsi="Times New Roman" w:cs="Times New Roman"/>
          <w:lang w:val="lt-LT"/>
        </w:rPr>
        <w:t>erkių sukeltas odos uždegimas, poodinis pūlinys</w:t>
      </w:r>
      <w:r w:rsidRPr="00632B28">
        <w:rPr>
          <w:rFonts w:ascii="Times New Roman" w:hAnsi="Times New Roman" w:cs="Times New Roman"/>
          <w:noProof/>
          <w:lang w:val="lt-LT"/>
        </w:rPr>
        <w:t>;</w:t>
      </w:r>
    </w:p>
    <w:p w14:paraId="0F1FD83E" w14:textId="77777777" w:rsidR="00F35307" w:rsidRDefault="00757AC4" w:rsidP="00F35307">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sumažėjęs baltųjų kraujo ląstelių kiekis, trombocitų (kraujo ląstelės, kurios skatina kraujo krešėjimą) kiekio sumažėjimas, </w:t>
      </w:r>
      <w:r w:rsidRPr="00632B28">
        <w:rPr>
          <w:rFonts w:ascii="Times New Roman" w:hAnsi="Times New Roman" w:cs="Times New Roman"/>
          <w:noProof/>
          <w:lang w:val="lt-LT"/>
        </w:rPr>
        <w:t>raudonųjų kraujo ląstelių skaičiaus sumažėjimas</w:t>
      </w:r>
      <w:r w:rsidRPr="00632B28">
        <w:rPr>
          <w:rFonts w:ascii="Times New Roman" w:hAnsi="Times New Roman" w:cs="Times New Roman"/>
          <w:lang w:val="lt-LT"/>
        </w:rPr>
        <w:t>;</w:t>
      </w:r>
    </w:p>
    <w:p w14:paraId="53B76D02" w14:textId="77777777" w:rsidR="00F35307" w:rsidRDefault="00757AC4" w:rsidP="00F35307">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alerginė reakcija;</w:t>
      </w:r>
    </w:p>
    <w:p w14:paraId="3EDDBF31" w14:textId="77777777" w:rsidR="00F35307" w:rsidRPr="008727CD" w:rsidRDefault="00757AC4" w:rsidP="00F35307">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8727CD">
        <w:rPr>
          <w:rFonts w:ascii="Times New Roman" w:hAnsi="Times New Roman" w:cs="Times New Roman"/>
          <w:lang w:val="lt-LT"/>
        </w:rPr>
        <w:t>gliukozė šlapime,</w:t>
      </w:r>
      <w:r w:rsidRPr="00632B28">
        <w:rPr>
          <w:rFonts w:ascii="Times New Roman" w:hAnsi="Times New Roman" w:cs="Times New Roman"/>
          <w:lang w:val="lt-LT"/>
        </w:rPr>
        <w:t xml:space="preserve"> </w:t>
      </w:r>
      <w:r>
        <w:rPr>
          <w:rFonts w:ascii="Times New Roman" w:hAnsi="Times New Roman" w:cs="Times New Roman"/>
          <w:lang w:val="lt-LT"/>
        </w:rPr>
        <w:t>cukrinis</w:t>
      </w:r>
      <w:r w:rsidRPr="008727CD">
        <w:rPr>
          <w:rFonts w:ascii="Times New Roman" w:hAnsi="Times New Roman" w:cs="Times New Roman"/>
          <w:lang w:val="lt-LT"/>
        </w:rPr>
        <w:t xml:space="preserve"> </w:t>
      </w:r>
      <w:r w:rsidRPr="008727CD">
        <w:rPr>
          <w:rFonts w:ascii="Times New Roman" w:hAnsi="Times New Roman" w:cs="Times New Roman"/>
          <w:noProof/>
          <w:lang w:val="lt-LT"/>
        </w:rPr>
        <w:t>diabetas arba diabeto pasunkėjimas;</w:t>
      </w:r>
    </w:p>
    <w:p w14:paraId="5BFC8FFE" w14:textId="77777777" w:rsidR="00F35307" w:rsidRDefault="00757AC4" w:rsidP="00F35307">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apetito praradimas pasireiškiantis mitybos nepakankamumu ir sumažėjusiu kūno svoriu;</w:t>
      </w:r>
    </w:p>
    <w:p w14:paraId="032CF146" w14:textId="77777777" w:rsidR="00F35307" w:rsidRDefault="00757AC4" w:rsidP="00F35307">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didelė trigliceridų (riebalų) koncentracija kraujyje, padidėjusi cholesterolio koncentracija kraujyje;</w:t>
      </w:r>
    </w:p>
    <w:p w14:paraId="6E30B06A" w14:textId="77777777" w:rsidR="00F35307" w:rsidRDefault="00757AC4" w:rsidP="00F35307">
      <w:pPr>
        <w:numPr>
          <w:ilvl w:val="0"/>
          <w:numId w:val="13"/>
        </w:numPr>
        <w:tabs>
          <w:tab w:val="clear" w:pos="720"/>
          <w:tab w:val="left"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pakili nuotaika (manija), sumišimas, negalėjimas pasiekti orgazmo, nervingumas, košmarai;</w:t>
      </w:r>
    </w:p>
    <w:p w14:paraId="5CECD63C" w14:textId="77777777" w:rsidR="00F35307" w:rsidRDefault="00757AC4" w:rsidP="00F35307">
      <w:pPr>
        <w:numPr>
          <w:ilvl w:val="0"/>
          <w:numId w:val="13"/>
        </w:numPr>
        <w:tabs>
          <w:tab w:val="clear" w:pos="720"/>
          <w:tab w:val="left" w:pos="567"/>
        </w:tabs>
        <w:autoSpaceDE w:val="0"/>
        <w:autoSpaceDN w:val="0"/>
        <w:adjustRightInd w:val="0"/>
        <w:spacing w:after="0" w:line="240" w:lineRule="auto"/>
        <w:ind w:left="567" w:hanging="567"/>
        <w:rPr>
          <w:rFonts w:ascii="Times New Roman" w:hAnsi="Times New Roman" w:cs="Times New Roman"/>
          <w:noProof/>
          <w:lang w:val="lt-LT"/>
        </w:rPr>
      </w:pPr>
      <w:r w:rsidRPr="00A03A5B">
        <w:rPr>
          <w:rFonts w:ascii="Times New Roman" w:hAnsi="Times New Roman" w:cs="Times New Roman"/>
          <w:noProof/>
          <w:lang w:val="lt-LT"/>
        </w:rPr>
        <w:t>sąmonės netekimas, traukuliai (priepuoliai), alpimas;</w:t>
      </w:r>
    </w:p>
    <w:p w14:paraId="04E392CB"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F248CD">
        <w:rPr>
          <w:rFonts w:ascii="Times New Roman" w:hAnsi="Times New Roman" w:cs="Times New Roman"/>
          <w:lang w:val="lt-LT"/>
        </w:rPr>
        <w:t>nuolatinis poreikis judinti kūno dalis</w:t>
      </w:r>
      <w:r w:rsidRPr="00F248CD">
        <w:rPr>
          <w:rFonts w:ascii="Times New Roman" w:hAnsi="Times New Roman" w:cs="Times New Roman"/>
          <w:noProof/>
          <w:lang w:val="lt-LT"/>
        </w:rPr>
        <w:t xml:space="preserve">, pusiausvyros sutrikimas, nenormali koordinacija, svaigulys atsistojus, dėmesio sutrikimas, kalbos sutrikimas, </w:t>
      </w:r>
      <w:r w:rsidRPr="00F248CD">
        <w:rPr>
          <w:rFonts w:ascii="Times New Roman" w:hAnsi="Times New Roman" w:cs="Times New Roman"/>
          <w:lang w:val="lt-LT"/>
        </w:rPr>
        <w:t>ne</w:t>
      </w:r>
      <w:r w:rsidRPr="00F248CD">
        <w:rPr>
          <w:rFonts w:ascii="Times New Roman" w:hAnsi="Times New Roman" w:cs="Times New Roman"/>
          <w:noProof/>
          <w:lang w:val="lt-LT"/>
        </w:rPr>
        <w:t>n</w:t>
      </w:r>
      <w:r w:rsidRPr="00F248CD">
        <w:rPr>
          <w:rFonts w:ascii="Times New Roman" w:hAnsi="Times New Roman" w:cs="Times New Roman"/>
          <w:lang w:val="lt-LT"/>
        </w:rPr>
        <w:t>ormalus skonio pojūtis ar jo praradimas</w:t>
      </w:r>
      <w:r w:rsidRPr="00F248CD">
        <w:rPr>
          <w:rFonts w:ascii="Times New Roman" w:hAnsi="Times New Roman" w:cs="Times New Roman"/>
          <w:noProof/>
          <w:lang w:val="lt-LT"/>
        </w:rPr>
        <w:t xml:space="preserve">, </w:t>
      </w:r>
      <w:r w:rsidRPr="00F248CD">
        <w:rPr>
          <w:rFonts w:ascii="Times New Roman" w:hAnsi="Times New Roman" w:cs="Times New Roman"/>
          <w:lang w:val="lt-LT"/>
        </w:rPr>
        <w:t xml:space="preserve">sumažėjęs odos jautrumas skausmui ir </w:t>
      </w:r>
      <w:r w:rsidRPr="00632B28">
        <w:rPr>
          <w:rFonts w:ascii="Times New Roman" w:hAnsi="Times New Roman" w:cs="Times New Roman"/>
          <w:lang w:val="lt-LT"/>
        </w:rPr>
        <w:t>lietimui</w:t>
      </w:r>
      <w:r w:rsidRPr="00632B28">
        <w:rPr>
          <w:rFonts w:ascii="Times New Roman" w:hAnsi="Times New Roman" w:cs="Times New Roman"/>
          <w:noProof/>
          <w:lang w:val="lt-LT"/>
        </w:rPr>
        <w:t xml:space="preserve">, </w:t>
      </w:r>
      <w:r w:rsidRPr="00632B28">
        <w:rPr>
          <w:rFonts w:ascii="Times New Roman" w:hAnsi="Times New Roman" w:cs="Times New Roman"/>
          <w:lang w:val="lt-LT"/>
        </w:rPr>
        <w:t>odos dilgčiojimo, dūrimo</w:t>
      </w:r>
      <w:r w:rsidRPr="00632B28" w:rsidDel="00930ADD">
        <w:rPr>
          <w:rFonts w:ascii="Times New Roman" w:hAnsi="Times New Roman" w:cs="Times New Roman"/>
          <w:lang w:val="lt-LT"/>
        </w:rPr>
        <w:t xml:space="preserve"> </w:t>
      </w:r>
      <w:r w:rsidRPr="00632B28">
        <w:rPr>
          <w:rFonts w:ascii="Times New Roman" w:hAnsi="Times New Roman" w:cs="Times New Roman"/>
          <w:lang w:val="lt-LT"/>
        </w:rPr>
        <w:t>ar tirpimo pojūtis;</w:t>
      </w:r>
    </w:p>
    <w:p w14:paraId="298324CE"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akies infekcija ar akies junginės uždegimas</w:t>
      </w:r>
      <w:r w:rsidRPr="00632B28">
        <w:rPr>
          <w:rFonts w:ascii="Times New Roman" w:hAnsi="Times New Roman" w:cs="Times New Roman"/>
          <w:noProof/>
          <w:lang w:val="lt-LT"/>
        </w:rPr>
        <w:t xml:space="preserve">, </w:t>
      </w:r>
      <w:r w:rsidRPr="00632B28">
        <w:rPr>
          <w:rFonts w:ascii="Times New Roman" w:hAnsi="Times New Roman" w:cs="Times New Roman"/>
          <w:lang w:val="lt-LT"/>
        </w:rPr>
        <w:t>akies sausmė</w:t>
      </w:r>
      <w:r w:rsidRPr="00632B28">
        <w:rPr>
          <w:rFonts w:ascii="Times New Roman" w:hAnsi="Times New Roman" w:cs="Times New Roman"/>
          <w:noProof/>
          <w:lang w:val="lt-LT"/>
        </w:rPr>
        <w:t>, padidėjęs ašarojimas, akių raudonumas;</w:t>
      </w:r>
    </w:p>
    <w:p w14:paraId="2727A903"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sukimosi pojūtis (galvos svaigimas)</w:t>
      </w:r>
      <w:r w:rsidRPr="00632B28">
        <w:rPr>
          <w:rFonts w:ascii="Times New Roman" w:hAnsi="Times New Roman" w:cs="Times New Roman"/>
          <w:noProof/>
          <w:lang w:val="lt-LT"/>
        </w:rPr>
        <w:t>, spengimas ausyse, ausies skausmas;</w:t>
      </w:r>
    </w:p>
    <w:p w14:paraId="378B9814"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prieširdžių virpėjimas (nenormalus širdies ritmas)</w:t>
      </w:r>
      <w:r w:rsidRPr="00632B28">
        <w:rPr>
          <w:rFonts w:ascii="Times New Roman" w:hAnsi="Times New Roman" w:cs="Times New Roman"/>
          <w:noProof/>
          <w:lang w:val="lt-LT"/>
        </w:rPr>
        <w:t xml:space="preserve">, </w:t>
      </w:r>
      <w:r w:rsidRPr="00632B28">
        <w:rPr>
          <w:rFonts w:ascii="Times New Roman" w:hAnsi="Times New Roman" w:cs="Times New Roman"/>
          <w:lang w:val="lt-LT"/>
        </w:rPr>
        <w:t>impulsų perdavimo iš viršutinės į apatinę širdies dalį pertrūkis</w:t>
      </w:r>
      <w:r w:rsidRPr="00632B28">
        <w:rPr>
          <w:rFonts w:ascii="Times New Roman" w:hAnsi="Times New Roman" w:cs="Times New Roman"/>
          <w:noProof/>
          <w:lang w:val="lt-LT"/>
        </w:rPr>
        <w:t xml:space="preserve">, </w:t>
      </w:r>
      <w:r w:rsidRPr="00632B28">
        <w:rPr>
          <w:rFonts w:ascii="Times New Roman" w:hAnsi="Times New Roman" w:cs="Times New Roman"/>
          <w:lang w:val="lt-LT"/>
        </w:rPr>
        <w:t>nenormalus širdies elektrinis laidumas</w:t>
      </w:r>
      <w:r w:rsidRPr="00632B28">
        <w:rPr>
          <w:rFonts w:ascii="Times New Roman" w:hAnsi="Times New Roman" w:cs="Times New Roman"/>
          <w:noProof/>
          <w:lang w:val="lt-LT"/>
        </w:rPr>
        <w:t xml:space="preserve">, </w:t>
      </w:r>
      <w:r w:rsidRPr="00632B28">
        <w:rPr>
          <w:rFonts w:ascii="Times New Roman" w:hAnsi="Times New Roman" w:cs="Times New Roman"/>
          <w:lang w:val="lt-LT"/>
        </w:rPr>
        <w:t>Jūsų širdies QT intervalo pailgėjimas</w:t>
      </w:r>
      <w:r w:rsidRPr="00632B28">
        <w:rPr>
          <w:rFonts w:ascii="Times New Roman" w:hAnsi="Times New Roman" w:cs="Times New Roman"/>
          <w:noProof/>
          <w:lang w:val="lt-LT"/>
        </w:rPr>
        <w:t xml:space="preserve">, </w:t>
      </w:r>
      <w:r w:rsidRPr="00632B28">
        <w:rPr>
          <w:rFonts w:ascii="Times New Roman" w:hAnsi="Times New Roman" w:cs="Times New Roman"/>
          <w:lang w:val="lt-LT"/>
        </w:rPr>
        <w:t>retas širdies plakimas, užrašyta nenormali širdies elektrinė veikla (elektrokardiogramoje arba EKG), širdies plazdėjimo arba mušimo krūtinėje pojūtis (palpitacijos);</w:t>
      </w:r>
    </w:p>
    <w:p w14:paraId="015615C1"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sumažėjęs kraujospūdis atsistojant (todėl, kai kurie žmonės, vartojantys RISPOLEPT CONSTA, gali jausti silpnumą, galvos svaigimą arba, staigiai atsisėdus ar atsistojus, nualpti);</w:t>
      </w:r>
    </w:p>
    <w:p w14:paraId="5E8D4276"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greitas, paviršutiniškas kvėpavimas, kvėpavimo takų kongestija (perpildymas krauju), švokštimas, kraujavimas iš nosies;</w:t>
      </w:r>
    </w:p>
    <w:p w14:paraId="6C3B8F4B"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lastRenderedPageBreak/>
        <w:t xml:space="preserve">išmatų nelaikymas, </w:t>
      </w:r>
      <w:r w:rsidRPr="00632B28">
        <w:rPr>
          <w:rFonts w:ascii="Times New Roman" w:hAnsi="Times New Roman" w:cs="Times New Roman"/>
          <w:lang w:val="lt-LT"/>
        </w:rPr>
        <w:t>sunkumas ryjant</w:t>
      </w:r>
      <w:r w:rsidRPr="00632B28">
        <w:rPr>
          <w:rFonts w:ascii="Times New Roman" w:hAnsi="Times New Roman" w:cs="Times New Roman"/>
          <w:noProof/>
          <w:lang w:val="lt-LT"/>
        </w:rPr>
        <w:t xml:space="preserve">, </w:t>
      </w:r>
      <w:r w:rsidRPr="00632B28">
        <w:rPr>
          <w:rFonts w:ascii="Times New Roman" w:hAnsi="Times New Roman" w:cs="Times New Roman"/>
          <w:lang w:val="lt-LT"/>
        </w:rPr>
        <w:t>pernelyg didelis dujų išsiskyrimas žarnyne;</w:t>
      </w:r>
    </w:p>
    <w:p w14:paraId="43F5212A"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 xml:space="preserve">niežulys, plaukų slinkimas, egzema, </w:t>
      </w:r>
      <w:r w:rsidRPr="00632B28">
        <w:rPr>
          <w:rFonts w:ascii="Times New Roman" w:hAnsi="Times New Roman" w:cs="Times New Roman"/>
          <w:lang w:val="lt-LT"/>
        </w:rPr>
        <w:t>odos sausmė</w:t>
      </w:r>
      <w:r w:rsidRPr="00632B28">
        <w:rPr>
          <w:rFonts w:ascii="Times New Roman" w:hAnsi="Times New Roman" w:cs="Times New Roman"/>
          <w:noProof/>
          <w:lang w:val="lt-LT"/>
        </w:rPr>
        <w:t xml:space="preserve">, odos raudonumas, odos spalvos pokytis, spuogai, </w:t>
      </w:r>
      <w:r w:rsidRPr="00632B28">
        <w:rPr>
          <w:rFonts w:ascii="Times New Roman" w:hAnsi="Times New Roman" w:cs="Times New Roman"/>
          <w:lang w:val="lt-LT"/>
        </w:rPr>
        <w:t>besilupanti, niežtinti galvos arba kūno oda</w:t>
      </w:r>
      <w:r w:rsidRPr="00632B28">
        <w:rPr>
          <w:rFonts w:ascii="Times New Roman" w:hAnsi="Times New Roman" w:cs="Times New Roman"/>
          <w:noProof/>
          <w:lang w:val="lt-LT"/>
        </w:rPr>
        <w:t>;</w:t>
      </w:r>
    </w:p>
    <w:p w14:paraId="2E0617E8"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KFK (kreatinfosfokinazės) aktyvumo padidėjimas kraujyje (fermento, kuris kartais yra išskiriamas irstant raumenims),</w:t>
      </w:r>
    </w:p>
    <w:p w14:paraId="3ACFFC58"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 xml:space="preserve">sąnarių </w:t>
      </w:r>
      <w:r w:rsidRPr="00632B28">
        <w:rPr>
          <w:rFonts w:ascii="Times New Roman" w:hAnsi="Times New Roman" w:cs="Times New Roman"/>
          <w:lang w:val="lt-LT"/>
        </w:rPr>
        <w:t>sąstingis</w:t>
      </w:r>
      <w:r w:rsidRPr="00632B28">
        <w:rPr>
          <w:rFonts w:ascii="Times New Roman" w:hAnsi="Times New Roman" w:cs="Times New Roman"/>
          <w:noProof/>
          <w:lang w:val="lt-LT"/>
        </w:rPr>
        <w:t>, sąnarių patinimas, raumenų silpnumas, kaklo skausmas;</w:t>
      </w:r>
    </w:p>
    <w:p w14:paraId="5810865F"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dažnas šlapinimasis, negalėjimas pasišlapinti, skausmingas šlapinimasis;</w:t>
      </w:r>
    </w:p>
    <w:p w14:paraId="0CFFD284" w14:textId="77777777" w:rsidR="00F35307" w:rsidRDefault="00757AC4" w:rsidP="00F35307">
      <w:pPr>
        <w:numPr>
          <w:ilvl w:val="0"/>
          <w:numId w:val="31"/>
        </w:numPr>
        <w:tabs>
          <w:tab w:val="left" w:pos="567"/>
        </w:tabs>
        <w:spacing w:after="0" w:line="240" w:lineRule="auto"/>
        <w:rPr>
          <w:rFonts w:ascii="Times New Roman" w:hAnsi="Times New Roman" w:cs="Times New Roman"/>
          <w:noProof/>
          <w:lang w:val="lt-LT"/>
        </w:rPr>
      </w:pPr>
      <w:r w:rsidRPr="00632B28">
        <w:rPr>
          <w:rFonts w:ascii="Times New Roman" w:hAnsi="Times New Roman" w:cs="Times New Roman"/>
          <w:noProof/>
          <w:lang w:val="lt-LT"/>
        </w:rPr>
        <w:t xml:space="preserve">ejakuliacijos sutrikimas, </w:t>
      </w:r>
      <w:r w:rsidRPr="00632B28">
        <w:rPr>
          <w:rFonts w:ascii="Times New Roman" w:hAnsi="Times New Roman" w:cs="Times New Roman"/>
          <w:lang w:val="lt-LT"/>
        </w:rPr>
        <w:t>mėnesinių vėlavimas</w:t>
      </w:r>
      <w:r w:rsidRPr="00632B28">
        <w:rPr>
          <w:rFonts w:ascii="Times New Roman" w:hAnsi="Times New Roman" w:cs="Times New Roman"/>
          <w:noProof/>
          <w:lang w:val="lt-LT"/>
        </w:rPr>
        <w:t xml:space="preserve">, </w:t>
      </w:r>
      <w:r w:rsidRPr="00632B28">
        <w:rPr>
          <w:rFonts w:ascii="Times New Roman" w:hAnsi="Times New Roman" w:cs="Times New Roman"/>
          <w:lang w:val="lt-LT"/>
        </w:rPr>
        <w:t>praleistos mėnesinės ar kitos problemos su mėnesinių ciklu (moterims)</w:t>
      </w:r>
      <w:r w:rsidRPr="00632B28">
        <w:rPr>
          <w:rFonts w:ascii="Times New Roman" w:hAnsi="Times New Roman" w:cs="Times New Roman"/>
          <w:noProof/>
          <w:lang w:val="lt-LT"/>
        </w:rPr>
        <w:t xml:space="preserve">, </w:t>
      </w:r>
      <w:r w:rsidRPr="00632B28">
        <w:rPr>
          <w:rFonts w:ascii="Times New Roman" w:hAnsi="Times New Roman" w:cs="Times New Roman"/>
          <w:lang w:val="lt-LT"/>
        </w:rPr>
        <w:t>krūtų padidėjimas (vyrams)</w:t>
      </w:r>
      <w:r w:rsidRPr="00632B28">
        <w:rPr>
          <w:rFonts w:ascii="Times New Roman" w:hAnsi="Times New Roman" w:cs="Times New Roman"/>
          <w:noProof/>
          <w:lang w:val="lt-LT"/>
        </w:rPr>
        <w:t>, lytinės funkcijos sutrikimas, krūties skausmas, krūties diskomfortas, išskyros iš makšties;</w:t>
      </w:r>
    </w:p>
    <w:p w14:paraId="4D3BC9ED" w14:textId="77777777" w:rsidR="00F35307" w:rsidRDefault="00757AC4" w:rsidP="00F35307">
      <w:pPr>
        <w:numPr>
          <w:ilvl w:val="0"/>
          <w:numId w:val="31"/>
        </w:numPr>
        <w:tabs>
          <w:tab w:val="left" w:pos="567"/>
        </w:tabs>
        <w:spacing w:after="0" w:line="240" w:lineRule="auto"/>
        <w:rPr>
          <w:rFonts w:ascii="Times New Roman" w:hAnsi="Times New Roman" w:cs="Times New Roman"/>
          <w:noProof/>
          <w:lang w:val="lt-LT"/>
        </w:rPr>
      </w:pPr>
      <w:r w:rsidRPr="00632B28">
        <w:rPr>
          <w:rFonts w:ascii="Times New Roman" w:hAnsi="Times New Roman" w:cs="Times New Roman"/>
          <w:noProof/>
          <w:lang w:val="lt-LT"/>
        </w:rPr>
        <w:t>veido, burnos, akių arba lūpų patinimas;</w:t>
      </w:r>
    </w:p>
    <w:p w14:paraId="09BE56E0"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šaltkrėtis, kūno temperatūros padidėjimas;</w:t>
      </w:r>
    </w:p>
    <w:p w14:paraId="661797AE" w14:textId="77777777" w:rsidR="00F35307" w:rsidRDefault="00757AC4" w:rsidP="00F35307">
      <w:pPr>
        <w:numPr>
          <w:ilvl w:val="0"/>
          <w:numId w:val="31"/>
        </w:numPr>
        <w:tabs>
          <w:tab w:val="left" w:pos="567"/>
        </w:tabs>
        <w:spacing w:after="0" w:line="240" w:lineRule="auto"/>
        <w:rPr>
          <w:rFonts w:ascii="Times New Roman" w:hAnsi="Times New Roman" w:cs="Times New Roman"/>
          <w:noProof/>
          <w:lang w:val="lt-LT"/>
        </w:rPr>
      </w:pPr>
      <w:r w:rsidRPr="00632B28">
        <w:rPr>
          <w:rFonts w:ascii="Times New Roman" w:hAnsi="Times New Roman" w:cs="Times New Roman"/>
          <w:noProof/>
          <w:lang w:val="lt-LT"/>
        </w:rPr>
        <w:t>eisenos pokyčiai;</w:t>
      </w:r>
    </w:p>
    <w:p w14:paraId="3222D2EA"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troškulio pojūtis, negera savijauta, diskomfortas krūtinėje, bloga savijauta;</w:t>
      </w:r>
    </w:p>
    <w:p w14:paraId="7D0239A4"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odos sukietėjimas;</w:t>
      </w:r>
    </w:p>
    <w:p w14:paraId="596A323A"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padidėjęs kepenų fermentų aktyvumas Jūsų kraujyje;</w:t>
      </w:r>
    </w:p>
    <w:p w14:paraId="5A15B967" w14:textId="77777777" w:rsidR="00F35307" w:rsidRDefault="00757AC4" w:rsidP="00F35307">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skausmas dėl procedūros.</w:t>
      </w:r>
    </w:p>
    <w:p w14:paraId="0E76988F" w14:textId="77777777" w:rsidR="00F35307" w:rsidRDefault="00F35307" w:rsidP="00F35307">
      <w:pPr>
        <w:numPr>
          <w:ilvl w:val="12"/>
          <w:numId w:val="0"/>
        </w:numPr>
        <w:spacing w:after="0" w:line="240" w:lineRule="auto"/>
        <w:ind w:right="-2"/>
        <w:outlineLvl w:val="0"/>
        <w:rPr>
          <w:rFonts w:ascii="Times New Roman" w:hAnsi="Times New Roman" w:cs="Times New Roman"/>
          <w:lang w:val="lt-LT"/>
        </w:rPr>
      </w:pPr>
    </w:p>
    <w:p w14:paraId="76C76E41" w14:textId="77777777" w:rsidR="00F35307" w:rsidRDefault="00757AC4" w:rsidP="00F35307">
      <w:pPr>
        <w:keepNext/>
        <w:spacing w:after="0" w:line="240" w:lineRule="auto"/>
        <w:rPr>
          <w:rFonts w:ascii="Times New Roman" w:hAnsi="Times New Roman" w:cs="Times New Roman"/>
          <w:bCs/>
          <w:lang w:val="lt-LT"/>
        </w:rPr>
      </w:pPr>
      <w:r w:rsidRPr="008727CD">
        <w:rPr>
          <w:rFonts w:ascii="Times New Roman" w:hAnsi="Times New Roman" w:cs="Times New Roman"/>
          <w:b/>
          <w:bCs/>
          <w:lang w:val="lt-LT"/>
        </w:rPr>
        <w:t>Reti</w:t>
      </w:r>
      <w:r>
        <w:rPr>
          <w:rFonts w:ascii="Times New Roman" w:hAnsi="Times New Roman" w:cs="Times New Roman"/>
          <w:b/>
          <w:bCs/>
          <w:lang w:val="lt-LT"/>
        </w:rPr>
        <w:t xml:space="preserve"> </w:t>
      </w:r>
      <w:r w:rsidRPr="00D542BA">
        <w:rPr>
          <w:rFonts w:ascii="Times New Roman" w:hAnsi="Times New Roman" w:cs="Times New Roman"/>
          <w:b/>
          <w:bCs/>
          <w:lang w:val="lt-LT"/>
        </w:rPr>
        <w:t>šalutinio poveikio reiškiniai</w:t>
      </w:r>
      <w:r w:rsidRPr="008727CD">
        <w:rPr>
          <w:rFonts w:ascii="Times New Roman" w:hAnsi="Times New Roman" w:cs="Times New Roman"/>
          <w:bCs/>
          <w:lang w:val="lt-LT"/>
        </w:rPr>
        <w:t xml:space="preserve"> (gali pasireikšti </w:t>
      </w:r>
      <w:r>
        <w:rPr>
          <w:rFonts w:ascii="Times New Roman" w:hAnsi="Times New Roman" w:cs="Times New Roman"/>
          <w:bCs/>
          <w:lang w:val="lt-LT"/>
        </w:rPr>
        <w:t>rečiau</w:t>
      </w:r>
      <w:r w:rsidRPr="008727CD">
        <w:rPr>
          <w:rFonts w:ascii="Times New Roman" w:hAnsi="Times New Roman" w:cs="Times New Roman"/>
          <w:bCs/>
          <w:lang w:val="lt-LT"/>
        </w:rPr>
        <w:t xml:space="preserve"> kaip 1 iš 1000 žmonių):</w:t>
      </w:r>
    </w:p>
    <w:p w14:paraId="5BDD9851"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tam tikrų baltųjų kraujo ląstelių, padedančių apsaugoti Jus nuo infekcijos, kiekio sumažėjimas;</w:t>
      </w:r>
    </w:p>
    <w:p w14:paraId="5F293A0F"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neadekvatus šlapimo kiekį kontroliuojančio hormono išsiskyrimas;</w:t>
      </w:r>
    </w:p>
    <w:p w14:paraId="4BA53B19"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maža gliukozės koncentracija kraujyje;</w:t>
      </w:r>
    </w:p>
    <w:p w14:paraId="1CD90C45"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pernelyg gausus vandens vartojimas;</w:t>
      </w:r>
    </w:p>
    <w:p w14:paraId="4DB872E8"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Pr>
          <w:rFonts w:ascii="Times New Roman" w:hAnsi="Times New Roman" w:cs="Times New Roman"/>
          <w:noProof/>
          <w:lang w:val="lt-LT"/>
        </w:rPr>
        <w:t>vaikščiojimas miegant;</w:t>
      </w:r>
    </w:p>
    <w:p w14:paraId="381CFED4"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Pr>
          <w:rFonts w:ascii="Times New Roman" w:hAnsi="Times New Roman" w:cs="Times New Roman"/>
          <w:noProof/>
          <w:lang w:val="lt-LT"/>
        </w:rPr>
        <w:t>su miegu susijęs valgymo sutrikimas;</w:t>
      </w:r>
    </w:p>
    <w:p w14:paraId="4B68EEF8"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141DAD">
        <w:rPr>
          <w:rFonts w:ascii="Times New Roman" w:hAnsi="Times New Roman" w:cs="Times New Roman"/>
          <w:lang w:val="pt-PT"/>
        </w:rPr>
        <w:t>nejud</w:t>
      </w:r>
      <w:r w:rsidRPr="00DD3930">
        <w:rPr>
          <w:rFonts w:ascii="Times New Roman" w:hAnsi="Times New Roman" w:cs="Times New Roman"/>
          <w:lang w:val="lt-LT"/>
        </w:rPr>
        <w:t xml:space="preserve">ėjimas </w:t>
      </w:r>
      <w:r>
        <w:rPr>
          <w:rFonts w:ascii="Times New Roman" w:hAnsi="Times New Roman" w:cs="Times New Roman"/>
          <w:lang w:val="lt-LT"/>
        </w:rPr>
        <w:t>a</w:t>
      </w:r>
      <w:r w:rsidRPr="00DD3930">
        <w:rPr>
          <w:rFonts w:ascii="Times New Roman" w:hAnsi="Times New Roman" w:cs="Times New Roman"/>
          <w:lang w:val="lt-LT"/>
        </w:rPr>
        <w:t>r nereagavimas nemiegant</w:t>
      </w:r>
      <w:r w:rsidRPr="00141DAD">
        <w:rPr>
          <w:rFonts w:ascii="Times New Roman" w:hAnsi="Times New Roman" w:cs="Times New Roman"/>
          <w:lang w:val="pt-PT"/>
        </w:rPr>
        <w:t xml:space="preserve"> (katatonija);</w:t>
      </w:r>
    </w:p>
    <w:p w14:paraId="13A485C6"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emocijų stoka;</w:t>
      </w:r>
    </w:p>
    <w:p w14:paraId="29ACC310"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A03A5B">
        <w:rPr>
          <w:rFonts w:ascii="Times New Roman" w:hAnsi="Times New Roman" w:cs="Times New Roman"/>
          <w:noProof/>
        </w:rPr>
        <w:t>pritemusi sąmonė;</w:t>
      </w:r>
    </w:p>
    <w:p w14:paraId="63C41740"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galvos drebėjimas;</w:t>
      </w:r>
    </w:p>
    <w:p w14:paraId="74BCD54D"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problemos su Jūsų akių judesiais, sukamieji akies judesiai</w:t>
      </w:r>
      <w:r w:rsidRPr="00632B28">
        <w:rPr>
          <w:rFonts w:ascii="Times New Roman" w:hAnsi="Times New Roman" w:cs="Times New Roman"/>
          <w:noProof/>
          <w:lang w:val="lt-LT"/>
        </w:rPr>
        <w:t xml:space="preserve">, </w:t>
      </w:r>
      <w:r w:rsidRPr="00632B28">
        <w:rPr>
          <w:rFonts w:ascii="Times New Roman" w:hAnsi="Times New Roman" w:cs="Times New Roman"/>
          <w:lang w:val="lt-LT"/>
        </w:rPr>
        <w:t>per didelis akių jautrumas šviesai;</w:t>
      </w:r>
    </w:p>
    <w:p w14:paraId="0B4FF020"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akių sutrikimai kataraktos operacijos metu. Jeigu vartojate ar esate vartoję RISPOLEPT CONSTA, kataraktos operacijos metu gali atsirasti būklė, kuri vadinama operaciniu suglebusios rainelės sindromu (OSRS). Jeigu Jums yra reikalinga kataraktos operacija, būtinai pasakykite savo akių gydytojui, kad vartojate arba vartojote šio vaisto;</w:t>
      </w:r>
    </w:p>
    <w:p w14:paraId="14BBA690"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nereguliarus širdies plakimas;</w:t>
      </w:r>
    </w:p>
    <w:p w14:paraId="7DF198DB" w14:textId="77777777" w:rsidR="00F35307" w:rsidRDefault="00757AC4" w:rsidP="00F35307">
      <w:pPr>
        <w:numPr>
          <w:ilvl w:val="0"/>
          <w:numId w:val="30"/>
        </w:numPr>
        <w:spacing w:after="0" w:line="240" w:lineRule="auto"/>
        <w:rPr>
          <w:rFonts w:ascii="Times New Roman" w:hAnsi="Times New Roman" w:cs="Times New Roman"/>
          <w:noProof/>
          <w:lang w:val="lt-LT"/>
        </w:rPr>
      </w:pPr>
      <w:r w:rsidRPr="00632B28">
        <w:rPr>
          <w:rFonts w:ascii="Times New Roman" w:hAnsi="Times New Roman" w:cs="Times New Roman"/>
          <w:lang w:val="lt-LT"/>
        </w:rPr>
        <w:t>pavojingai maži kiekiai tam tikrų baltųjų kraujo ląstelių, reikalingų kovoti su infekcija Jūsų kraujyje, eozinofilų (baltųjų kraujo ląstelių rūšis) kiekio padidėjimas Jūsų kraujyje</w:t>
      </w:r>
      <w:r w:rsidRPr="00632B28">
        <w:rPr>
          <w:rFonts w:ascii="Times New Roman" w:hAnsi="Times New Roman" w:cs="Times New Roman"/>
          <w:noProof/>
          <w:lang w:val="lt-LT"/>
        </w:rPr>
        <w:t>;</w:t>
      </w:r>
    </w:p>
    <w:p w14:paraId="388212C1" w14:textId="77777777" w:rsidR="00F35307" w:rsidRDefault="00757AC4" w:rsidP="00F35307">
      <w:pPr>
        <w:numPr>
          <w:ilvl w:val="0"/>
          <w:numId w:val="30"/>
        </w:numPr>
        <w:spacing w:after="0" w:line="240" w:lineRule="auto"/>
        <w:rPr>
          <w:rFonts w:ascii="Times New Roman" w:hAnsi="Times New Roman" w:cs="Times New Roman"/>
          <w:noProof/>
          <w:lang w:val="lt-LT"/>
        </w:rPr>
      </w:pPr>
      <w:r w:rsidRPr="00632B28">
        <w:rPr>
          <w:rFonts w:ascii="Times New Roman" w:hAnsi="Times New Roman" w:cs="Times New Roman"/>
          <w:lang w:val="lt-LT"/>
        </w:rPr>
        <w:t>apsunkintas kvėpavimas miego metu</w:t>
      </w:r>
      <w:r w:rsidRPr="00632B28">
        <w:rPr>
          <w:rFonts w:ascii="Times New Roman" w:hAnsi="Times New Roman" w:cs="Times New Roman"/>
          <w:noProof/>
          <w:lang w:val="lt-LT"/>
        </w:rPr>
        <w:t xml:space="preserve"> (miego apnėja);</w:t>
      </w:r>
    </w:p>
    <w:p w14:paraId="71164011"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plaučių uždegimas dėl maisto įkvėpimo į plaučius, </w:t>
      </w:r>
      <w:r w:rsidRPr="00632B28">
        <w:rPr>
          <w:rFonts w:ascii="Times New Roman" w:hAnsi="Times New Roman" w:cs="Times New Roman"/>
          <w:noProof/>
          <w:lang w:val="lt-LT"/>
        </w:rPr>
        <w:t xml:space="preserve">plaučių kongestija </w:t>
      </w:r>
      <w:r w:rsidRPr="00632B28">
        <w:rPr>
          <w:rFonts w:ascii="Times New Roman" w:hAnsi="Times New Roman" w:cs="Times New Roman"/>
          <w:lang w:val="lt-LT"/>
        </w:rPr>
        <w:t>(perpildymas krauju)</w:t>
      </w:r>
      <w:r w:rsidRPr="00632B28">
        <w:rPr>
          <w:rFonts w:ascii="Times New Roman" w:hAnsi="Times New Roman" w:cs="Times New Roman"/>
          <w:noProof/>
          <w:lang w:val="lt-LT"/>
        </w:rPr>
        <w:t>, karkalai plaučiuose, balso sutrikimas, kvėpavimo takų sutrikimas;</w:t>
      </w:r>
    </w:p>
    <w:p w14:paraId="7DA4B0BA"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kasos uždegimas, žarnų nepraeinamumas;</w:t>
      </w:r>
    </w:p>
    <w:p w14:paraId="321CC6C8"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labai kietos išmatos;</w:t>
      </w:r>
    </w:p>
    <w:p w14:paraId="1502C033"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odos išbėrimas susijęs su vaisto vartojimu;</w:t>
      </w:r>
    </w:p>
    <w:p w14:paraId="25941A54"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ruplės (vadinamoji dilgėlinė)</w:t>
      </w:r>
      <w:r w:rsidRPr="00632B28">
        <w:rPr>
          <w:rFonts w:ascii="Times New Roman" w:hAnsi="Times New Roman" w:cs="Times New Roman"/>
          <w:noProof/>
          <w:lang w:val="lt-LT"/>
        </w:rPr>
        <w:t>, odos sustorėjimas, pleiskanos, odos sutrikimas, odos pažaida;</w:t>
      </w:r>
    </w:p>
    <w:p w14:paraId="3DC2CC07"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raumenų skaidulų suirimas ir raumenų skausmas (rabdomiolizė);</w:t>
      </w:r>
    </w:p>
    <w:p w14:paraId="7519F544"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nenormali laikysena;</w:t>
      </w:r>
    </w:p>
    <w:p w14:paraId="7FE331E7"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krūties padidėjimas, išskyros iš krūtų;</w:t>
      </w:r>
    </w:p>
    <w:p w14:paraId="49FE6307"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sumažėjusi kūno temperatūra, diskomfortas;</w:t>
      </w:r>
    </w:p>
    <w:p w14:paraId="3F29E3FA"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odos ir akių</w:t>
      </w:r>
      <w:r w:rsidRPr="00632B28" w:rsidDel="00F20EAE">
        <w:rPr>
          <w:rFonts w:ascii="Times New Roman" w:hAnsi="Times New Roman" w:cs="Times New Roman"/>
          <w:lang w:val="lt-LT"/>
        </w:rPr>
        <w:t xml:space="preserve"> </w:t>
      </w:r>
      <w:r w:rsidRPr="00632B28">
        <w:rPr>
          <w:rFonts w:ascii="Times New Roman" w:hAnsi="Times New Roman" w:cs="Times New Roman"/>
          <w:lang w:val="lt-LT"/>
        </w:rPr>
        <w:t>pageltimas (gelta);</w:t>
      </w:r>
    </w:p>
    <w:p w14:paraId="451BBEE5"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A03A5B">
        <w:rPr>
          <w:rFonts w:ascii="Times New Roman" w:hAnsi="Times New Roman" w:cs="Times New Roman"/>
          <w:noProof/>
          <w:lang w:val="lt-LT"/>
        </w:rPr>
        <w:t>pavojingai gausus vandens vartojimas;</w:t>
      </w:r>
    </w:p>
    <w:p w14:paraId="54771F32"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padidėjusi insulino (cukraus koncentraciją kraujyje kontroliuojančio hormono) koncentracija Jūsų kraujyje;</w:t>
      </w:r>
    </w:p>
    <w:p w14:paraId="78F4B05B" w14:textId="77777777" w:rsidR="00F35307" w:rsidRDefault="00757AC4" w:rsidP="00F35307">
      <w:pPr>
        <w:numPr>
          <w:ilvl w:val="0"/>
          <w:numId w:val="13"/>
        </w:numPr>
        <w:tabs>
          <w:tab w:val="num" w:pos="567"/>
        </w:tabs>
        <w:autoSpaceDE w:val="0"/>
        <w:autoSpaceDN w:val="0"/>
        <w:adjustRightInd w:val="0"/>
        <w:spacing w:after="0" w:line="240" w:lineRule="auto"/>
        <w:ind w:hanging="720"/>
        <w:rPr>
          <w:rFonts w:ascii="Times New Roman" w:hAnsi="Times New Roman" w:cs="Times New Roman"/>
          <w:noProof/>
          <w:lang w:val="lt-LT"/>
        </w:rPr>
      </w:pPr>
      <w:r w:rsidRPr="00632B28">
        <w:rPr>
          <w:rFonts w:ascii="Times New Roman" w:hAnsi="Times New Roman" w:cs="Times New Roman"/>
          <w:lang w:val="lt-LT"/>
        </w:rPr>
        <w:t>smegenų kraujagyslių problemos;</w:t>
      </w:r>
    </w:p>
    <w:p w14:paraId="5E1E822D"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nereagavimas į dirgiklius;</w:t>
      </w:r>
    </w:p>
    <w:p w14:paraId="5374E092" w14:textId="77777777" w:rsidR="00F35307" w:rsidRPr="008727CD"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8727CD">
        <w:rPr>
          <w:rFonts w:ascii="Times New Roman" w:hAnsi="Times New Roman" w:cs="Times New Roman"/>
          <w:lang w:val="lt-LT"/>
        </w:rPr>
        <w:lastRenderedPageBreak/>
        <w:t xml:space="preserve">nekontroliuojamo </w:t>
      </w:r>
      <w:r>
        <w:rPr>
          <w:rFonts w:ascii="Times New Roman" w:hAnsi="Times New Roman" w:cs="Times New Roman"/>
          <w:lang w:val="lt-LT"/>
        </w:rPr>
        <w:t xml:space="preserve">cukrinio </w:t>
      </w:r>
      <w:r w:rsidRPr="008727CD">
        <w:rPr>
          <w:rFonts w:ascii="Times New Roman" w:hAnsi="Times New Roman" w:cs="Times New Roman"/>
          <w:lang w:val="lt-LT"/>
        </w:rPr>
        <w:t>diabeto sukelta koma;</w:t>
      </w:r>
    </w:p>
    <w:p w14:paraId="45D83447"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staigus regėjimo netekimas arba aklumas;</w:t>
      </w:r>
    </w:p>
    <w:p w14:paraId="125A6F92"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glaukoma (padidėjęs spaudimas akies obuolio viduje</w:t>
      </w:r>
      <w:r w:rsidRPr="00632B28">
        <w:rPr>
          <w:rFonts w:ascii="Times New Roman" w:hAnsi="Times New Roman" w:cs="Times New Roman"/>
          <w:noProof/>
          <w:lang w:val="lt-LT"/>
        </w:rPr>
        <w:t xml:space="preserve">), </w:t>
      </w:r>
      <w:r w:rsidRPr="00632B28">
        <w:rPr>
          <w:rFonts w:ascii="Times New Roman" w:hAnsi="Times New Roman" w:cs="Times New Roman"/>
          <w:lang w:val="lt-LT"/>
        </w:rPr>
        <w:t>akies voko pakraščio luobas;</w:t>
      </w:r>
    </w:p>
    <w:p w14:paraId="3276FD78"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raudonis, patinęs liežuvis;</w:t>
      </w:r>
    </w:p>
    <w:p w14:paraId="19E6BEBC"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suskeldėjusios lūpos;</w:t>
      </w:r>
    </w:p>
    <w:p w14:paraId="442FF97B"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1219DC">
        <w:rPr>
          <w:rFonts w:ascii="Times New Roman" w:hAnsi="Times New Roman" w:cs="Times New Roman"/>
          <w:lang w:val="lt-LT"/>
        </w:rPr>
        <w:t>krūtų liaukų padidėjimas;</w:t>
      </w:r>
    </w:p>
    <w:p w14:paraId="7F82AC96"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F248CD">
        <w:rPr>
          <w:rFonts w:ascii="Times New Roman" w:hAnsi="Times New Roman" w:cs="Times New Roman"/>
          <w:lang w:val="lt-LT"/>
        </w:rPr>
        <w:t>kūno temperatūra sumažėjimas</w:t>
      </w:r>
      <w:r w:rsidRPr="00F248CD">
        <w:rPr>
          <w:rFonts w:ascii="Times New Roman" w:hAnsi="Times New Roman" w:cs="Times New Roman"/>
          <w:noProof/>
          <w:lang w:val="lt-LT"/>
        </w:rPr>
        <w:t xml:space="preserve">, </w:t>
      </w:r>
      <w:r w:rsidRPr="00F248CD">
        <w:rPr>
          <w:rFonts w:ascii="Times New Roman" w:hAnsi="Times New Roman" w:cs="Times New Roman"/>
          <w:lang w:val="lt-LT"/>
        </w:rPr>
        <w:t>rankų ir kojų šaltumas;</w:t>
      </w:r>
    </w:p>
    <w:p w14:paraId="5323EC94"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F248CD">
        <w:rPr>
          <w:rFonts w:ascii="Times New Roman" w:hAnsi="Times New Roman" w:cs="Times New Roman"/>
          <w:lang w:val="lt-LT"/>
        </w:rPr>
        <w:t>vaisto vartojimo nutraukimo simptom</w:t>
      </w:r>
      <w:r w:rsidRPr="00632B28">
        <w:rPr>
          <w:rFonts w:ascii="Times New Roman" w:hAnsi="Times New Roman" w:cs="Times New Roman"/>
          <w:lang w:val="lt-LT"/>
        </w:rPr>
        <w:t>ai.</w:t>
      </w:r>
    </w:p>
    <w:p w14:paraId="2437CDCC" w14:textId="77777777" w:rsidR="00F35307" w:rsidRDefault="00F35307" w:rsidP="00F35307">
      <w:pPr>
        <w:tabs>
          <w:tab w:val="num" w:pos="644"/>
        </w:tabs>
        <w:spacing w:after="0" w:line="240" w:lineRule="auto"/>
        <w:rPr>
          <w:rFonts w:ascii="Times New Roman" w:hAnsi="Times New Roman" w:cs="Times New Roman"/>
          <w:lang w:val="lt-LT"/>
        </w:rPr>
      </w:pPr>
    </w:p>
    <w:p w14:paraId="0BDED165" w14:textId="77777777" w:rsidR="00F35307" w:rsidRDefault="00757AC4" w:rsidP="00F35307">
      <w:pPr>
        <w:spacing w:after="0" w:line="240" w:lineRule="auto"/>
        <w:rPr>
          <w:rFonts w:ascii="Times New Roman" w:hAnsi="Times New Roman" w:cs="Times New Roman"/>
          <w:b/>
          <w:bCs/>
          <w:lang w:val="lt-LT"/>
        </w:rPr>
      </w:pPr>
      <w:r w:rsidRPr="008727CD">
        <w:rPr>
          <w:rFonts w:ascii="Times New Roman" w:hAnsi="Times New Roman" w:cs="Times New Roman"/>
          <w:b/>
          <w:bCs/>
          <w:lang w:val="lt-LT"/>
        </w:rPr>
        <w:t>Labai reti</w:t>
      </w:r>
      <w:r>
        <w:rPr>
          <w:rFonts w:ascii="Times New Roman" w:hAnsi="Times New Roman" w:cs="Times New Roman"/>
          <w:b/>
          <w:bCs/>
          <w:lang w:val="lt-LT"/>
        </w:rPr>
        <w:t xml:space="preserve"> </w:t>
      </w:r>
      <w:r w:rsidRPr="00D542BA">
        <w:rPr>
          <w:rFonts w:ascii="Times New Roman" w:hAnsi="Times New Roman" w:cs="Times New Roman"/>
          <w:b/>
          <w:bCs/>
          <w:lang w:val="lt-LT"/>
        </w:rPr>
        <w:t>šalutinio poveikio reiškiniai</w:t>
      </w:r>
      <w:r w:rsidRPr="008727CD">
        <w:rPr>
          <w:rFonts w:ascii="Times New Roman" w:hAnsi="Times New Roman" w:cs="Times New Roman"/>
          <w:bCs/>
          <w:lang w:val="lt-LT"/>
        </w:rPr>
        <w:t xml:space="preserve"> (gali pasireikšti </w:t>
      </w:r>
      <w:r>
        <w:rPr>
          <w:rFonts w:ascii="Times New Roman" w:hAnsi="Times New Roman" w:cs="Times New Roman"/>
          <w:bCs/>
          <w:lang w:val="lt-LT"/>
        </w:rPr>
        <w:t>rečiau</w:t>
      </w:r>
      <w:r w:rsidRPr="008727CD">
        <w:rPr>
          <w:rFonts w:ascii="Times New Roman" w:hAnsi="Times New Roman" w:cs="Times New Roman"/>
          <w:bCs/>
          <w:lang w:val="lt-LT"/>
        </w:rPr>
        <w:t xml:space="preserve"> kaip 1 iš 10000 žmonių):</w:t>
      </w:r>
    </w:p>
    <w:p w14:paraId="7E13D1B3" w14:textId="77777777" w:rsidR="00F35307" w:rsidRPr="008727CD"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8727CD">
        <w:rPr>
          <w:rFonts w:ascii="Times New Roman" w:hAnsi="Times New Roman" w:cs="Times New Roman"/>
          <w:lang w:val="lt-LT"/>
        </w:rPr>
        <w:t>gyvybei pavojingos nekontroliuojamo</w:t>
      </w:r>
      <w:r w:rsidRPr="00632B28">
        <w:rPr>
          <w:rFonts w:ascii="Times New Roman" w:hAnsi="Times New Roman" w:cs="Times New Roman"/>
          <w:lang w:val="lt-LT"/>
        </w:rPr>
        <w:t xml:space="preserve"> </w:t>
      </w:r>
      <w:r>
        <w:rPr>
          <w:rFonts w:ascii="Times New Roman" w:hAnsi="Times New Roman" w:cs="Times New Roman"/>
          <w:lang w:val="lt-LT"/>
        </w:rPr>
        <w:t>cukrinio</w:t>
      </w:r>
      <w:r w:rsidRPr="008727CD">
        <w:rPr>
          <w:rFonts w:ascii="Times New Roman" w:hAnsi="Times New Roman" w:cs="Times New Roman"/>
          <w:lang w:val="lt-LT"/>
        </w:rPr>
        <w:t xml:space="preserve"> diabeto komplikacijos;</w:t>
      </w:r>
    </w:p>
    <w:p w14:paraId="5960C134"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sunki alerginė reakcija su tinimu, kuris gali apimti gerklę ir sukelti sunkumą kvėpuojant</w:t>
      </w:r>
      <w:r w:rsidRPr="00632B28">
        <w:rPr>
          <w:rFonts w:ascii="Times New Roman" w:hAnsi="Times New Roman" w:cs="Times New Roman"/>
          <w:noProof/>
          <w:lang w:val="lt-LT"/>
        </w:rPr>
        <w:t>;</w:t>
      </w:r>
    </w:p>
    <w:p w14:paraId="6FE0C76C" w14:textId="77777777" w:rsidR="00F35307" w:rsidRDefault="00757AC4" w:rsidP="00F35307">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žarnų raumenų judesių stoka, kuri sukelia nepraeinamumą.</w:t>
      </w:r>
    </w:p>
    <w:p w14:paraId="1D4F6AC7"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0AC0278B" w14:textId="304034CD" w:rsidR="00F35307" w:rsidRPr="00C63D6C" w:rsidRDefault="00F35307" w:rsidP="00F35307">
      <w:pPr>
        <w:autoSpaceDE w:val="0"/>
        <w:autoSpaceDN w:val="0"/>
        <w:adjustRightInd w:val="0"/>
        <w:spacing w:after="0" w:line="240" w:lineRule="auto"/>
        <w:rPr>
          <w:rFonts w:ascii="Times New Roman" w:hAnsi="Times New Roman" w:cs="Times New Roman"/>
          <w:lang w:val="lt-LT"/>
        </w:rPr>
      </w:pPr>
      <w:r w:rsidRPr="00C63D6C">
        <w:rPr>
          <w:rFonts w:ascii="Times New Roman" w:hAnsi="Times New Roman" w:cs="Times New Roman"/>
          <w:b/>
          <w:bCs/>
          <w:lang w:val="lt-LT"/>
        </w:rPr>
        <w:t>Nežinomas: dažnis negali būti apskaičiuotas pagal turimus duomenis</w:t>
      </w:r>
      <w:r w:rsidRPr="00C63D6C">
        <w:rPr>
          <w:rFonts w:ascii="Times New Roman" w:hAnsi="Times New Roman" w:cs="Times New Roman"/>
          <w:lang w:val="lt-LT"/>
        </w:rPr>
        <w:t xml:space="preserve"> </w:t>
      </w:r>
    </w:p>
    <w:p w14:paraId="08B9AB68" w14:textId="15558DD9" w:rsidR="00F35307" w:rsidRPr="00591C8E" w:rsidRDefault="00880770" w:rsidP="007E3FFC">
      <w:pPr>
        <w:pStyle w:val="Sraopastraipa"/>
        <w:numPr>
          <w:ilvl w:val="0"/>
          <w:numId w:val="13"/>
        </w:numPr>
        <w:tabs>
          <w:tab w:val="clear" w:pos="720"/>
          <w:tab w:val="num" w:pos="567"/>
        </w:tabs>
        <w:ind w:left="540" w:right="-2" w:hanging="540"/>
        <w:rPr>
          <w:rFonts w:ascii="Times New Roman" w:hAnsi="Times New Roman" w:cs="Times New Roman"/>
        </w:rPr>
      </w:pPr>
      <w:r>
        <w:rPr>
          <w:rFonts w:ascii="Times New Roman" w:hAnsi="Times New Roman" w:cs="Times New Roman"/>
        </w:rPr>
        <w:t>S</w:t>
      </w:r>
      <w:r w:rsidR="00F35307" w:rsidRPr="00591C8E">
        <w:rPr>
          <w:rFonts w:ascii="Times New Roman" w:hAnsi="Times New Roman" w:cs="Times New Roman"/>
        </w:rPr>
        <w:t xml:space="preserve">unkus ar gyvybei pavojingas išbėrimas su pūslėmis ir odos lupimusi, </w:t>
      </w:r>
      <w:r w:rsidR="00591C8E">
        <w:rPr>
          <w:rFonts w:ascii="Times New Roman" w:hAnsi="Times New Roman" w:cs="Times New Roman"/>
        </w:rPr>
        <w:t xml:space="preserve">kuris </w:t>
      </w:r>
      <w:r w:rsidR="00F35307" w:rsidRPr="00591C8E">
        <w:rPr>
          <w:rFonts w:ascii="Times New Roman" w:hAnsi="Times New Roman" w:cs="Times New Roman"/>
        </w:rPr>
        <w:t xml:space="preserve">gali </w:t>
      </w:r>
      <w:bookmarkStart w:id="19" w:name="_Hlk68865940"/>
      <w:r w:rsidR="00591C8E">
        <w:rPr>
          <w:rFonts w:ascii="Times New Roman" w:hAnsi="Times New Roman" w:cs="Times New Roman"/>
        </w:rPr>
        <w:t>pirmiausiai</w:t>
      </w:r>
      <w:bookmarkEnd w:id="19"/>
      <w:r w:rsidR="00591C8E">
        <w:rPr>
          <w:rFonts w:ascii="Times New Roman" w:hAnsi="Times New Roman" w:cs="Times New Roman"/>
        </w:rPr>
        <w:t xml:space="preserve"> </w:t>
      </w:r>
      <w:r w:rsidR="00F35307" w:rsidRPr="00591C8E">
        <w:rPr>
          <w:rFonts w:ascii="Times New Roman" w:hAnsi="Times New Roman" w:cs="Times New Roman"/>
        </w:rPr>
        <w:t>pasireikšti burnos ertmėje ir aplink burną, nosį, akis ir lytinius organus bei išplisti į kitas kūno dalis (Stivenso-Džonsono [</w:t>
      </w:r>
      <w:r w:rsidR="00F35307" w:rsidRPr="00591C8E">
        <w:rPr>
          <w:rFonts w:ascii="Times New Roman" w:hAnsi="Times New Roman" w:cs="Times New Roman"/>
          <w:i/>
        </w:rPr>
        <w:t>Stevens</w:t>
      </w:r>
      <w:r w:rsidR="00F35307" w:rsidRPr="00591C8E">
        <w:rPr>
          <w:rFonts w:ascii="Times New Roman" w:hAnsi="Times New Roman" w:cs="Times New Roman"/>
          <w:i/>
        </w:rPr>
        <w:noBreakHyphen/>
        <w:t>Johnson</w:t>
      </w:r>
      <w:r w:rsidR="00F35307" w:rsidRPr="00591C8E">
        <w:rPr>
          <w:rFonts w:ascii="Times New Roman" w:hAnsi="Times New Roman" w:cs="Times New Roman"/>
        </w:rPr>
        <w:t>] sindromas ar toksinė epidermio nekrolizė).</w:t>
      </w:r>
    </w:p>
    <w:p w14:paraId="55F17931" w14:textId="77777777" w:rsidR="00F35307" w:rsidRPr="00591C8E" w:rsidRDefault="00F35307" w:rsidP="00F35307">
      <w:pPr>
        <w:numPr>
          <w:ilvl w:val="12"/>
          <w:numId w:val="0"/>
        </w:numPr>
        <w:spacing w:after="0" w:line="240" w:lineRule="auto"/>
        <w:ind w:right="-2"/>
        <w:rPr>
          <w:rFonts w:ascii="Times New Roman" w:hAnsi="Times New Roman" w:cs="Times New Roman"/>
          <w:lang w:val="lt-LT"/>
        </w:rPr>
      </w:pPr>
    </w:p>
    <w:p w14:paraId="2BC3206C" w14:textId="77777777" w:rsidR="00F35307" w:rsidRPr="00F248CD" w:rsidRDefault="00757AC4" w:rsidP="00F35307">
      <w:pPr>
        <w:autoSpaceDE w:val="0"/>
        <w:autoSpaceDN w:val="0"/>
        <w:adjustRightInd w:val="0"/>
        <w:spacing w:after="0" w:line="240" w:lineRule="auto"/>
        <w:rPr>
          <w:rFonts w:ascii="Times New Roman" w:hAnsi="Times New Roman" w:cs="Times New Roman"/>
          <w:bCs/>
          <w:lang w:val="lt-LT"/>
        </w:rPr>
      </w:pPr>
      <w:r w:rsidRPr="00632B28">
        <w:rPr>
          <w:rFonts w:ascii="Times New Roman" w:hAnsi="Times New Roman" w:cs="Times New Roman"/>
          <w:lang w:val="lt-LT"/>
        </w:rPr>
        <w:t>Toliau išvardyti šalutiniai poveikiai buvo pastebėti vartojant kitą vaistą, vadinamą paliperidonu, kuris yra labai panašus į risperidoną, todėl jie taip pat gali būti tikėtini vartojant RISPOLEPT CONSTA: greitas širdies plakimas atsistojus.</w:t>
      </w:r>
    </w:p>
    <w:p w14:paraId="77BF9DFB" w14:textId="77777777" w:rsidR="00F35307" w:rsidRPr="00632B28" w:rsidRDefault="00F35307" w:rsidP="00F35307">
      <w:pPr>
        <w:numPr>
          <w:ilvl w:val="12"/>
          <w:numId w:val="0"/>
        </w:numPr>
        <w:spacing w:after="0" w:line="240" w:lineRule="auto"/>
        <w:ind w:right="-2"/>
        <w:rPr>
          <w:rFonts w:ascii="Times New Roman" w:hAnsi="Times New Roman" w:cs="Times New Roman"/>
          <w:lang w:val="lt-LT"/>
        </w:rPr>
      </w:pPr>
    </w:p>
    <w:p w14:paraId="0D1CA2B8" w14:textId="77777777" w:rsidR="00F35307" w:rsidRPr="00632B28" w:rsidRDefault="00757AC4" w:rsidP="00F35307">
      <w:pPr>
        <w:numPr>
          <w:ilvl w:val="12"/>
          <w:numId w:val="0"/>
        </w:numPr>
        <w:spacing w:after="0" w:line="240" w:lineRule="auto"/>
        <w:ind w:right="-2"/>
        <w:rPr>
          <w:rFonts w:ascii="Times New Roman" w:hAnsi="Times New Roman" w:cs="Times New Roman"/>
          <w:b/>
          <w:bCs/>
          <w:noProof/>
          <w:lang w:val="lt-LT"/>
        </w:rPr>
      </w:pPr>
      <w:r w:rsidRPr="00632B28">
        <w:rPr>
          <w:rFonts w:ascii="Times New Roman" w:hAnsi="Times New Roman" w:cs="Times New Roman"/>
          <w:b/>
          <w:bCs/>
          <w:noProof/>
          <w:lang w:val="lt-LT"/>
        </w:rPr>
        <w:t>Pranešimas apie šalutinį poveikį</w:t>
      </w:r>
    </w:p>
    <w:p w14:paraId="1E9B1C20" w14:textId="77777777" w:rsidR="00F35307" w:rsidRDefault="00757AC4" w:rsidP="00F35307">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 xml:space="preserve">Jeigu pasireiškė šalutinis poveikis, įskaitant šiame lapelyje nenurodytą, pasakykite gydytojui arba vaistininkui. </w:t>
      </w:r>
      <w:r w:rsidRPr="00956F58">
        <w:rPr>
          <w:rFonts w:ascii="Times New Roman" w:hAnsi="Times New Roman" w:cs="Times New Roman"/>
          <w:noProof/>
          <w:lang w:val="lt-LT"/>
        </w:rPr>
        <w:t xml:space="preserve">Apie šalutinį poveikį taip pat galite pranešti </w:t>
      </w:r>
      <w:r w:rsidRPr="00637DA8">
        <w:rPr>
          <w:rFonts w:ascii="Times New Roman" w:hAnsi="Times New Roman" w:cs="Times New Roman"/>
          <w:snapToGrid w:val="0"/>
          <w:szCs w:val="20"/>
          <w:lang w:val="lt-LT"/>
        </w:rPr>
        <w:t>Valstybinei vaistų kontrolės tarnybai prie Lietuvos Respublikos sveikatos apsaugos ministerijos nemokamu t</w:t>
      </w:r>
      <w:r w:rsidRPr="00637DA8">
        <w:rPr>
          <w:rFonts w:ascii="Times New Roman" w:hAnsi="Times New Roman" w:cs="Times New Roman"/>
          <w:snapToGrid w:val="0"/>
          <w:szCs w:val="20"/>
          <w:lang w:val="lt-LT" w:eastAsia="zh-CN"/>
        </w:rPr>
        <w:t>elefonu 8 800 73568</w:t>
      </w:r>
      <w:r w:rsidRPr="00637DA8">
        <w:rPr>
          <w:rFonts w:ascii="Times New Roman" w:hAnsi="Times New Roman" w:cs="Times New Roman"/>
          <w:snapToGrid w:val="0"/>
          <w:szCs w:val="20"/>
          <w:lang w:val="lt-LT"/>
        </w:rPr>
        <w:t xml:space="preserve"> arba užpildyti interneto svetainėje </w:t>
      </w:r>
      <w:hyperlink r:id="rId44" w:history="1">
        <w:r w:rsidRPr="00637DA8">
          <w:rPr>
            <w:rFonts w:ascii="Times New Roman" w:eastAsia="SimSun" w:hAnsi="Times New Roman" w:cs="Times New Roman"/>
            <w:snapToGrid w:val="0"/>
            <w:color w:val="0000FF"/>
            <w:szCs w:val="20"/>
            <w:u w:val="single"/>
            <w:lang w:val="lt-LT"/>
          </w:rPr>
          <w:t>www.vvkt.lt</w:t>
        </w:r>
      </w:hyperlink>
      <w:r w:rsidRPr="00637DA8">
        <w:rPr>
          <w:rFonts w:ascii="Times New Roman" w:hAnsi="Times New Roman" w:cs="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637DA8">
        <w:rPr>
          <w:rFonts w:ascii="Times New Roman" w:hAnsi="Times New Roman" w:cs="Times New Roman"/>
          <w:snapToGrid w:val="0"/>
          <w:szCs w:val="20"/>
          <w:lang w:val="lt-LT" w:eastAsia="zh-CN"/>
        </w:rPr>
        <w:t xml:space="preserve">nemokamu </w:t>
      </w:r>
      <w:r w:rsidRPr="00637DA8">
        <w:rPr>
          <w:rFonts w:ascii="Times New Roman" w:hAnsi="Times New Roman" w:cs="Times New Roman"/>
          <w:snapToGrid w:val="0"/>
          <w:szCs w:val="20"/>
          <w:lang w:val="lt-LT"/>
        </w:rPr>
        <w:t>fakso numeriu 8 800 20131</w:t>
      </w:r>
      <w:r w:rsidRPr="00637DA8">
        <w:rPr>
          <w:rFonts w:ascii="Times New Roman" w:hAnsi="Times New Roman" w:cs="Times New Roman"/>
          <w:snapToGrid w:val="0"/>
          <w:szCs w:val="20"/>
          <w:lang w:val="lt-LT" w:eastAsia="zh-CN"/>
        </w:rPr>
        <w:t xml:space="preserve">, </w:t>
      </w:r>
      <w:r w:rsidRPr="00637DA8">
        <w:rPr>
          <w:rFonts w:ascii="Times New Roman" w:hAnsi="Times New Roman" w:cs="Times New Roman"/>
          <w:snapToGrid w:val="0"/>
          <w:szCs w:val="20"/>
          <w:lang w:val="lt-LT"/>
        </w:rPr>
        <w:t xml:space="preserve">el. paštu </w:t>
      </w:r>
      <w:hyperlink r:id="rId45" w:history="1">
        <w:r w:rsidRPr="00637DA8">
          <w:rPr>
            <w:rFonts w:ascii="Times New Roman" w:eastAsia="SimSun" w:hAnsi="Times New Roman" w:cs="Times New Roman"/>
            <w:snapToGrid w:val="0"/>
            <w:color w:val="0000FF"/>
            <w:szCs w:val="20"/>
            <w:u w:val="single"/>
            <w:lang w:val="lt-LT"/>
          </w:rPr>
          <w:t>NepageidaujamaR@vvkt.lt</w:t>
        </w:r>
      </w:hyperlink>
      <w:r w:rsidRPr="00637DA8">
        <w:rPr>
          <w:rFonts w:ascii="Times New Roman" w:hAnsi="Times New Roman" w:cs="Times New Roman"/>
          <w:snapToGrid w:val="0"/>
          <w:szCs w:val="20"/>
          <w:lang w:val="lt-LT"/>
        </w:rPr>
        <w:t xml:space="preserve">, taip pat per Valstybinės vaistų kontrolės tarnybos prie Lietuvos Respublikos sveikatos apsaugos ministerijos interneto svetainę (adresu </w:t>
      </w:r>
      <w:hyperlink r:id="rId46" w:history="1">
        <w:r w:rsidRPr="00637DA8">
          <w:rPr>
            <w:rFonts w:ascii="Times New Roman" w:eastAsia="SimSun" w:hAnsi="Times New Roman" w:cs="Times New Roman"/>
            <w:snapToGrid w:val="0"/>
            <w:color w:val="0000FF"/>
            <w:szCs w:val="20"/>
            <w:u w:val="single"/>
            <w:lang w:val="lt-LT"/>
          </w:rPr>
          <w:t>http://www.vvkt.lt</w:t>
        </w:r>
      </w:hyperlink>
      <w:r w:rsidRPr="00637DA8">
        <w:rPr>
          <w:rFonts w:ascii="Times New Roman" w:hAnsi="Times New Roman" w:cs="Times New Roman"/>
          <w:snapToGrid w:val="0"/>
          <w:szCs w:val="20"/>
          <w:lang w:val="lt-LT"/>
        </w:rPr>
        <w:t>).</w:t>
      </w:r>
      <w:r w:rsidRPr="00956F58">
        <w:rPr>
          <w:rFonts w:ascii="Times New Roman" w:hAnsi="Times New Roman" w:cs="Times New Roman"/>
          <w:noProof/>
          <w:lang w:val="lt-LT"/>
        </w:rPr>
        <w:t xml:space="preserve"> Pranešdami apie šalutinį poveikį galite mums padėti gauti daugiau informacijos apie šio vaisto saugumą.</w:t>
      </w:r>
    </w:p>
    <w:p w14:paraId="3F92C2B4"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7C444D60" w14:textId="77777777" w:rsidR="00F35307" w:rsidRPr="00F248CD" w:rsidRDefault="00F35307" w:rsidP="00F35307">
      <w:pPr>
        <w:numPr>
          <w:ilvl w:val="12"/>
          <w:numId w:val="0"/>
        </w:numPr>
        <w:spacing w:after="0" w:line="240" w:lineRule="auto"/>
        <w:rPr>
          <w:rFonts w:ascii="Times New Roman" w:hAnsi="Times New Roman"/>
          <w:lang w:val="lt-LT"/>
        </w:rPr>
      </w:pPr>
    </w:p>
    <w:p w14:paraId="635961D8" w14:textId="77777777" w:rsidR="00F35307" w:rsidRPr="00F248CD" w:rsidRDefault="00757AC4" w:rsidP="00F35307">
      <w:pPr>
        <w:keepNext/>
        <w:numPr>
          <w:ilvl w:val="12"/>
          <w:numId w:val="0"/>
        </w:numP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5.</w:t>
      </w:r>
      <w:r w:rsidRPr="004804B7">
        <w:rPr>
          <w:rFonts w:ascii="Times New Roman" w:hAnsi="Times New Roman" w:cs="Times New Roman"/>
          <w:b/>
          <w:bCs/>
          <w:lang w:val="lt-LT"/>
        </w:rPr>
        <w:tab/>
        <w:t>Kaip laikyti RISPOLEPT CONSTA</w:t>
      </w:r>
    </w:p>
    <w:p w14:paraId="770B92FA" w14:textId="77777777" w:rsidR="00F35307" w:rsidRDefault="00F35307" w:rsidP="00F35307">
      <w:pPr>
        <w:keepNext/>
        <w:numPr>
          <w:ilvl w:val="12"/>
          <w:numId w:val="0"/>
        </w:numPr>
        <w:spacing w:after="0" w:line="240" w:lineRule="auto"/>
        <w:ind w:right="-2"/>
        <w:rPr>
          <w:rFonts w:ascii="Times New Roman" w:hAnsi="Times New Roman" w:cs="Times New Roman"/>
          <w:lang w:val="lt-LT"/>
        </w:rPr>
      </w:pPr>
    </w:p>
    <w:p w14:paraId="12127629" w14:textId="77777777" w:rsidR="00F35307" w:rsidRPr="00632B28" w:rsidRDefault="00757AC4" w:rsidP="00F35307">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Šį vaistą laikykite vaikams nepastebimoje ir nepasiekiamoje vietoje.</w:t>
      </w:r>
    </w:p>
    <w:p w14:paraId="694BC7C0"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1B3B0E2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Ant kartono dėžutės nurodytam tinkamumo laikui pasibaigus, šio vaisto vartoti negalima. </w:t>
      </w:r>
      <w:r w:rsidRPr="00632B28">
        <w:rPr>
          <w:rFonts w:ascii="Times New Roman" w:hAnsi="Times New Roman" w:cs="Times New Roman"/>
          <w:noProof/>
          <w:lang w:val="lt-LT"/>
        </w:rPr>
        <w:t>Vaistas tinkamas vartoti iki paskutinės nurodyto mėnesio dienos.</w:t>
      </w:r>
    </w:p>
    <w:p w14:paraId="439BD719" w14:textId="77777777" w:rsidR="00F35307" w:rsidRDefault="00F35307" w:rsidP="00F35307">
      <w:pPr>
        <w:spacing w:after="0" w:line="240" w:lineRule="auto"/>
        <w:rPr>
          <w:rFonts w:ascii="Times New Roman" w:hAnsi="Times New Roman" w:cs="Times New Roman"/>
          <w:lang w:val="lt-LT"/>
        </w:rPr>
      </w:pPr>
    </w:p>
    <w:p w14:paraId="4C97B27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Visą dozės pakuotę laikyti šaldytuve (</w:t>
      </w:r>
      <w:r w:rsidRPr="00632B28">
        <w:rPr>
          <w:rFonts w:ascii="Times New Roman" w:hAnsi="Times New Roman" w:cs="Times New Roman"/>
          <w:noProof/>
          <w:lang w:val="lt-LT"/>
        </w:rPr>
        <w:t xml:space="preserve">2 </w:t>
      </w:r>
      <w:r>
        <w:rPr>
          <w:rFonts w:ascii="Times New Roman" w:hAnsi="Times New Roman" w:cs="Times New Roman"/>
          <w:noProof/>
          <w:lang w:val="lt-LT"/>
        </w:rPr>
        <w:t>°</w:t>
      </w:r>
      <w:r w:rsidRPr="00632B28">
        <w:rPr>
          <w:rFonts w:ascii="Times New Roman" w:hAnsi="Times New Roman" w:cs="Times New Roman"/>
          <w:noProof/>
          <w:lang w:val="lt-LT"/>
        </w:rPr>
        <w:t xml:space="preserve">C – 8 </w:t>
      </w:r>
      <w:r>
        <w:rPr>
          <w:rFonts w:ascii="Times New Roman" w:hAnsi="Times New Roman" w:cs="Times New Roman"/>
          <w:noProof/>
          <w:lang w:val="lt-LT"/>
        </w:rPr>
        <w:t>°</w:t>
      </w:r>
      <w:r w:rsidRPr="00632B28">
        <w:rPr>
          <w:rFonts w:ascii="Times New Roman" w:hAnsi="Times New Roman" w:cs="Times New Roman"/>
          <w:noProof/>
          <w:lang w:val="lt-LT"/>
        </w:rPr>
        <w:t>C</w:t>
      </w:r>
      <w:r w:rsidRPr="00632B28">
        <w:rPr>
          <w:rFonts w:ascii="Times New Roman" w:hAnsi="Times New Roman" w:cs="Times New Roman"/>
          <w:lang w:val="lt-LT"/>
        </w:rPr>
        <w:t xml:space="preserve">). Jeigu šaldytuvo nėra, pakuotę ne ilgiau kaip 7 paras </w:t>
      </w:r>
      <w:r w:rsidRPr="008727CD">
        <w:rPr>
          <w:rFonts w:ascii="Times New Roman" w:hAnsi="Times New Roman" w:cs="Times New Roman"/>
          <w:lang w:val="lt-LT"/>
        </w:rPr>
        <w:t xml:space="preserve">prieš vartojimą galima laikyti </w:t>
      </w:r>
      <w:r w:rsidRPr="007A6C6B">
        <w:rPr>
          <w:rFonts w:ascii="Times New Roman" w:hAnsi="Times New Roman" w:cs="Times New Roman"/>
          <w:lang w:val="lt-LT"/>
        </w:rPr>
        <w:t>žemesnėje</w:t>
      </w:r>
      <w:r w:rsidRPr="008727CD">
        <w:rPr>
          <w:rFonts w:ascii="Times New Roman" w:hAnsi="Times New Roman" w:cs="Times New Roman"/>
          <w:lang w:val="lt-LT"/>
        </w:rPr>
        <w:t xml:space="preserve"> kaip 25 ºC temperatūroje. Suvartoti per 6 valandas po paruošimo (jeigu laikoma </w:t>
      </w:r>
      <w:r w:rsidRPr="00F248CD">
        <w:rPr>
          <w:rFonts w:ascii="Times New Roman" w:hAnsi="Times New Roman" w:cs="Times New Roman"/>
          <w:lang w:val="lt-LT"/>
        </w:rPr>
        <w:t>25 ºC ar žemesnėje</w:t>
      </w:r>
      <w:r w:rsidRPr="008727CD">
        <w:rPr>
          <w:rFonts w:ascii="Times New Roman" w:hAnsi="Times New Roman" w:cs="Times New Roman"/>
          <w:lang w:val="lt-LT"/>
        </w:rPr>
        <w:t xml:space="preserve"> temperatūroje).</w:t>
      </w:r>
    </w:p>
    <w:p w14:paraId="72A798DC" w14:textId="77777777" w:rsidR="00F35307" w:rsidRDefault="00F35307" w:rsidP="00F35307">
      <w:pPr>
        <w:spacing w:after="0" w:line="240" w:lineRule="auto"/>
        <w:rPr>
          <w:rFonts w:ascii="Times New Roman" w:hAnsi="Times New Roman" w:cs="Times New Roman"/>
          <w:lang w:val="lt-LT"/>
        </w:rPr>
      </w:pPr>
    </w:p>
    <w:p w14:paraId="22A03140"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Laikyti gamintojo pakuotėje</w:t>
      </w:r>
      <w:r>
        <w:rPr>
          <w:rFonts w:ascii="Times New Roman" w:hAnsi="Times New Roman" w:cs="Times New Roman"/>
          <w:lang w:val="lt-LT"/>
        </w:rPr>
        <w:t>, kad vaistas būtų apsaugotas nuo šviesos</w:t>
      </w:r>
      <w:r w:rsidRPr="00632B28">
        <w:rPr>
          <w:rFonts w:ascii="Times New Roman" w:hAnsi="Times New Roman" w:cs="Times New Roman"/>
          <w:lang w:val="lt-LT"/>
        </w:rPr>
        <w:t>.</w:t>
      </w:r>
    </w:p>
    <w:p w14:paraId="768E2B81" w14:textId="77777777" w:rsidR="00F35307" w:rsidRPr="00632B28" w:rsidRDefault="00F35307" w:rsidP="00F35307">
      <w:pPr>
        <w:numPr>
          <w:ilvl w:val="12"/>
          <w:numId w:val="0"/>
        </w:numPr>
        <w:spacing w:after="0" w:line="240" w:lineRule="auto"/>
        <w:ind w:right="-2"/>
        <w:rPr>
          <w:rFonts w:ascii="Times New Roman" w:hAnsi="Times New Roman" w:cs="Times New Roman"/>
          <w:lang w:val="lt-LT"/>
        </w:rPr>
      </w:pPr>
    </w:p>
    <w:p w14:paraId="4727EA1A" w14:textId="77777777" w:rsidR="00F35307" w:rsidRPr="00632B28" w:rsidRDefault="00757AC4" w:rsidP="00F35307">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614CB332" w14:textId="77777777" w:rsidR="00F35307" w:rsidRPr="00632B28" w:rsidRDefault="00F35307" w:rsidP="00F35307">
      <w:pPr>
        <w:numPr>
          <w:ilvl w:val="12"/>
          <w:numId w:val="0"/>
        </w:numPr>
        <w:spacing w:after="0" w:line="240" w:lineRule="auto"/>
        <w:ind w:right="-2"/>
        <w:rPr>
          <w:rFonts w:ascii="Times New Roman" w:hAnsi="Times New Roman" w:cs="Times New Roman"/>
          <w:lang w:val="lt-LT"/>
        </w:rPr>
      </w:pPr>
    </w:p>
    <w:p w14:paraId="56837781" w14:textId="77777777" w:rsidR="00F35307" w:rsidRDefault="00F35307" w:rsidP="00F35307">
      <w:pPr>
        <w:numPr>
          <w:ilvl w:val="12"/>
          <w:numId w:val="0"/>
        </w:numPr>
        <w:spacing w:after="0" w:line="240" w:lineRule="auto"/>
        <w:ind w:right="-2"/>
        <w:rPr>
          <w:rFonts w:ascii="Times New Roman" w:hAnsi="Times New Roman" w:cs="Times New Roman"/>
          <w:lang w:val="lt-LT"/>
        </w:rPr>
      </w:pPr>
    </w:p>
    <w:p w14:paraId="0C8C70C0" w14:textId="77777777" w:rsidR="00F35307" w:rsidRDefault="00757AC4" w:rsidP="00F35307">
      <w:pPr>
        <w:keepNext/>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6.</w:t>
      </w:r>
      <w:r w:rsidRPr="004804B7">
        <w:rPr>
          <w:rFonts w:ascii="Times New Roman" w:hAnsi="Times New Roman" w:cs="Times New Roman"/>
          <w:b/>
          <w:bCs/>
          <w:lang w:val="lt-LT"/>
        </w:rPr>
        <w:tab/>
        <w:t>Pakuotės turinys ir kita informacija</w:t>
      </w:r>
    </w:p>
    <w:p w14:paraId="02CE23E9" w14:textId="77777777" w:rsidR="00F35307" w:rsidRDefault="00F35307" w:rsidP="00F35307">
      <w:pPr>
        <w:keepNext/>
        <w:spacing w:after="0" w:line="240" w:lineRule="auto"/>
        <w:rPr>
          <w:rFonts w:ascii="Times New Roman" w:hAnsi="Times New Roman" w:cs="Times New Roman"/>
          <w:lang w:val="lt-LT"/>
        </w:rPr>
      </w:pPr>
    </w:p>
    <w:p w14:paraId="394450ED" w14:textId="77777777" w:rsidR="00F35307" w:rsidRPr="00632B28" w:rsidRDefault="00757AC4" w:rsidP="00F35307">
      <w:pPr>
        <w:keepNext/>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b/>
          <w:bCs/>
          <w:lang w:val="lt-LT"/>
        </w:rPr>
        <w:t>RISPOLEPT CONSTA sudėtis</w:t>
      </w:r>
    </w:p>
    <w:p w14:paraId="0CE15F2E"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Veiklioji medžiaga yra risperidonas. </w:t>
      </w:r>
    </w:p>
    <w:p w14:paraId="3D0D3257"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lastRenderedPageBreak/>
        <w:t>Kiekviename RISPOLEPT CONSTA miltelių ir tirpiklio pailginto atpalaidavimo injekcinei suspensijai flakone yra 25 mg, 37,5 mg arba 50 mg risperidono.</w:t>
      </w:r>
    </w:p>
    <w:p w14:paraId="3E510A26" w14:textId="77777777" w:rsidR="00F35307" w:rsidRDefault="00F35307" w:rsidP="00F35307">
      <w:pPr>
        <w:keepNext/>
        <w:spacing w:after="0" w:line="240" w:lineRule="auto"/>
        <w:rPr>
          <w:rFonts w:ascii="Times New Roman" w:hAnsi="Times New Roman" w:cs="Times New Roman"/>
          <w:noProof/>
          <w:lang w:val="lt-LT"/>
        </w:rPr>
      </w:pPr>
    </w:p>
    <w:p w14:paraId="45FF25C7" w14:textId="77777777" w:rsidR="00F35307" w:rsidRPr="00632B28" w:rsidRDefault="00757AC4" w:rsidP="00F35307">
      <w:pPr>
        <w:keepNext/>
        <w:spacing w:after="0" w:line="240" w:lineRule="auto"/>
        <w:rPr>
          <w:rFonts w:ascii="Times New Roman" w:hAnsi="Times New Roman" w:cs="Times New Roman"/>
          <w:noProof/>
          <w:lang w:val="lt-LT"/>
        </w:rPr>
      </w:pPr>
      <w:r w:rsidRPr="00632B28">
        <w:rPr>
          <w:rFonts w:ascii="Times New Roman" w:hAnsi="Times New Roman" w:cs="Times New Roman"/>
          <w:noProof/>
          <w:lang w:val="lt-LT"/>
        </w:rPr>
        <w:t>Pagalbinės medžiagos yra:</w:t>
      </w:r>
    </w:p>
    <w:p w14:paraId="68591231" w14:textId="77777777" w:rsidR="00F35307" w:rsidRPr="00F248CD" w:rsidRDefault="00757AC4" w:rsidP="00F35307">
      <w:pPr>
        <w:keepNext/>
        <w:spacing w:after="0" w:line="240" w:lineRule="auto"/>
        <w:rPr>
          <w:rFonts w:ascii="Times New Roman" w:hAnsi="Times New Roman" w:cs="Times New Roman"/>
          <w:iCs/>
          <w:lang w:val="lt-LT"/>
        </w:rPr>
      </w:pPr>
      <w:r w:rsidRPr="00B03D05">
        <w:rPr>
          <w:rFonts w:ascii="Times New Roman" w:hAnsi="Times New Roman" w:cs="Times New Roman"/>
          <w:iCs/>
          <w:noProof/>
          <w:lang w:val="lt-LT"/>
        </w:rPr>
        <w:t xml:space="preserve">Milteliai </w:t>
      </w:r>
      <w:r>
        <w:rPr>
          <w:rFonts w:ascii="Times New Roman" w:hAnsi="Times New Roman" w:cs="Times New Roman"/>
          <w:iCs/>
          <w:noProof/>
          <w:lang w:val="lt-LT"/>
        </w:rPr>
        <w:t>:</w:t>
      </w:r>
    </w:p>
    <w:p w14:paraId="3C1BC5E8"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Poli-(d, l-laktido koglikolidas)</w:t>
      </w:r>
    </w:p>
    <w:p w14:paraId="10842289" w14:textId="77777777" w:rsidR="00F35307" w:rsidRDefault="00F35307" w:rsidP="00F35307">
      <w:pPr>
        <w:spacing w:after="0" w:line="240" w:lineRule="auto"/>
        <w:rPr>
          <w:rFonts w:ascii="Times New Roman" w:hAnsi="Times New Roman" w:cs="Times New Roman"/>
          <w:lang w:val="lt-LT"/>
        </w:rPr>
      </w:pPr>
    </w:p>
    <w:p w14:paraId="382D9FA9" w14:textId="77777777" w:rsidR="00F35307" w:rsidRDefault="00757AC4" w:rsidP="00F35307">
      <w:pPr>
        <w:keepNext/>
        <w:spacing w:after="0" w:line="240" w:lineRule="auto"/>
        <w:rPr>
          <w:rFonts w:ascii="Times New Roman" w:hAnsi="Times New Roman" w:cs="Times New Roman"/>
          <w:iCs/>
          <w:lang w:val="lt-LT"/>
        </w:rPr>
      </w:pPr>
      <w:r w:rsidRPr="00B03D05">
        <w:rPr>
          <w:rFonts w:ascii="Times New Roman" w:hAnsi="Times New Roman" w:cs="Times New Roman"/>
          <w:iCs/>
          <w:lang w:val="lt-LT"/>
        </w:rPr>
        <w:t>Tirpiklis (tirpalas)</w:t>
      </w:r>
      <w:r>
        <w:rPr>
          <w:rFonts w:ascii="Times New Roman" w:hAnsi="Times New Roman" w:cs="Times New Roman"/>
          <w:iCs/>
          <w:lang w:val="lt-LT"/>
        </w:rPr>
        <w:t>:</w:t>
      </w:r>
    </w:p>
    <w:p w14:paraId="4952F195"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Polisorbatas 20, karmeliozės natrio druska, dinatrio-vandenilio fosfatas dihidratas, bevandenė citrinų rūgštis, natrio chloridas, natrio hidroksidas, injekcinis vanduo.</w:t>
      </w:r>
    </w:p>
    <w:p w14:paraId="0E0ABD25" w14:textId="77777777" w:rsidR="00F35307" w:rsidRPr="00632B28" w:rsidRDefault="00F35307" w:rsidP="00F35307">
      <w:pPr>
        <w:spacing w:after="0" w:line="240" w:lineRule="auto"/>
        <w:ind w:right="-2"/>
        <w:rPr>
          <w:rFonts w:ascii="Times New Roman" w:hAnsi="Times New Roman" w:cs="Times New Roman"/>
          <w:lang w:val="lt-LT"/>
        </w:rPr>
      </w:pPr>
    </w:p>
    <w:p w14:paraId="4D06EA04" w14:textId="77777777" w:rsidR="00F35307" w:rsidRPr="00F248CD" w:rsidRDefault="00757AC4" w:rsidP="00F35307">
      <w:pPr>
        <w:keepNext/>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b/>
          <w:bCs/>
          <w:lang w:val="lt-LT"/>
        </w:rPr>
        <w:t>RISPOLEPT CONSTA išvaizda ir kiekis pakuotėje</w:t>
      </w:r>
    </w:p>
    <w:p w14:paraId="1D4C706D" w14:textId="77777777" w:rsidR="00F35307" w:rsidRDefault="00757AC4" w:rsidP="00F35307">
      <w:pPr>
        <w:numPr>
          <w:ilvl w:val="0"/>
          <w:numId w:val="27"/>
        </w:numPr>
        <w:tabs>
          <w:tab w:val="num" w:pos="540"/>
        </w:tabs>
        <w:spacing w:after="0" w:line="240" w:lineRule="auto"/>
        <w:ind w:left="567" w:hanging="567"/>
        <w:rPr>
          <w:rFonts w:ascii="Times New Roman" w:hAnsi="Times New Roman" w:cs="Times New Roman"/>
          <w:lang w:val="lt-LT"/>
        </w:rPr>
      </w:pPr>
      <w:r w:rsidRPr="00875A18">
        <w:rPr>
          <w:rFonts w:ascii="Times New Roman" w:hAnsi="Times New Roman" w:cs="Times New Roman"/>
          <w:lang w:val="lt-LT"/>
        </w:rPr>
        <w:t>Vienas</w:t>
      </w:r>
      <w:r w:rsidRPr="00640B01">
        <w:rPr>
          <w:rFonts w:ascii="Times New Roman" w:hAnsi="Times New Roman" w:cs="Times New Roman"/>
          <w:kern w:val="1"/>
          <w:lang w:val="lt-LT"/>
        </w:rPr>
        <w:t xml:space="preserve"> mažas flakon</w:t>
      </w:r>
      <w:r w:rsidRPr="00875A18">
        <w:rPr>
          <w:rFonts w:ascii="Times New Roman" w:hAnsi="Times New Roman" w:cs="Times New Roman"/>
          <w:kern w:val="1"/>
          <w:lang w:val="lt-LT"/>
        </w:rPr>
        <w:t xml:space="preserve">as su milteliais </w:t>
      </w:r>
      <w:r w:rsidRPr="00640B01">
        <w:rPr>
          <w:rFonts w:ascii="Times New Roman" w:hAnsi="Times New Roman" w:cs="Times New Roman"/>
          <w:kern w:val="1"/>
          <w:lang w:val="lt-LT"/>
        </w:rPr>
        <w:t>(šiuose milteliuose yra veikliosios medžiagos risperidono)</w:t>
      </w:r>
      <w:r w:rsidRPr="00F248CD">
        <w:rPr>
          <w:rFonts w:ascii="Times New Roman" w:hAnsi="Times New Roman" w:cs="Times New Roman"/>
          <w:lang w:val="lt-LT" w:eastAsia="lt-LT"/>
        </w:rPr>
        <w:t xml:space="preserve">. </w:t>
      </w:r>
      <w:r w:rsidRPr="00875A18">
        <w:rPr>
          <w:rFonts w:ascii="Times New Roman" w:hAnsi="Times New Roman" w:cs="Times New Roman"/>
          <w:lang w:val="lt-LT"/>
        </w:rPr>
        <w:t xml:space="preserve">Vienas švirkštas, užpildytas 2 ml skaidraus, bespalvio skysčio, kurį reikia suleisti į </w:t>
      </w:r>
      <w:r w:rsidRPr="00640B01">
        <w:rPr>
          <w:rFonts w:ascii="Times New Roman" w:hAnsi="Times New Roman" w:cs="Times New Roman"/>
          <w:kern w:val="1"/>
          <w:lang w:val="lt-LT"/>
        </w:rPr>
        <w:t>miltelius pailginto atpalaidavimo injekcinei suspensijai</w:t>
      </w:r>
      <w:r w:rsidRPr="00F248CD">
        <w:rPr>
          <w:rFonts w:ascii="Times New Roman" w:hAnsi="Times New Roman" w:cs="Times New Roman"/>
          <w:lang w:val="lt-LT"/>
        </w:rPr>
        <w:t>.</w:t>
      </w:r>
    </w:p>
    <w:p w14:paraId="1881B854" w14:textId="77777777" w:rsidR="00F35307" w:rsidRPr="00942CA1" w:rsidRDefault="00757AC4" w:rsidP="00F35307">
      <w:pPr>
        <w:numPr>
          <w:ilvl w:val="0"/>
          <w:numId w:val="27"/>
        </w:numPr>
        <w:tabs>
          <w:tab w:val="clear" w:pos="720"/>
        </w:tabs>
        <w:spacing w:after="0" w:line="240" w:lineRule="auto"/>
        <w:ind w:left="567" w:hanging="567"/>
        <w:rPr>
          <w:rFonts w:ascii="Times New Roman" w:hAnsi="Times New Roman" w:cs="Times New Roman"/>
          <w:lang w:val="lt-LT"/>
        </w:rPr>
      </w:pPr>
      <w:r w:rsidRPr="00942CA1">
        <w:rPr>
          <w:rFonts w:ascii="Times New Roman" w:hAnsi="Times New Roman" w:cs="Times New Roman"/>
          <w:lang w:val="lt-LT"/>
        </w:rPr>
        <w:t xml:space="preserve">Vienas </w:t>
      </w:r>
      <w:r>
        <w:rPr>
          <w:rFonts w:ascii="Times New Roman" w:hAnsi="Times New Roman" w:cs="Times New Roman"/>
          <w:iCs/>
          <w:lang w:val="lt-LT"/>
        </w:rPr>
        <w:t>flakono</w:t>
      </w:r>
      <w:r w:rsidRPr="0095717C">
        <w:rPr>
          <w:rFonts w:ascii="Times New Roman" w:hAnsi="Times New Roman" w:cs="Times New Roman"/>
          <w:iCs/>
          <w:lang w:val="lt-LT"/>
        </w:rPr>
        <w:t xml:space="preserve"> adapter</w:t>
      </w:r>
      <w:r>
        <w:rPr>
          <w:rFonts w:ascii="Times New Roman" w:hAnsi="Times New Roman" w:cs="Times New Roman"/>
          <w:iCs/>
          <w:lang w:val="lt-LT"/>
        </w:rPr>
        <w:t>is</w:t>
      </w:r>
      <w:r w:rsidRPr="008E2794">
        <w:rPr>
          <w:rFonts w:ascii="Times New Roman" w:hAnsi="Times New Roman" w:cs="Times New Roman"/>
          <w:lang w:val="lt-LT"/>
        </w:rPr>
        <w:t xml:space="preserve"> </w:t>
      </w:r>
      <w:r w:rsidRPr="00F248CD">
        <w:rPr>
          <w:rFonts w:ascii="Times New Roman" w:hAnsi="Times New Roman" w:cs="Times New Roman"/>
          <w:lang w:val="lt-LT"/>
        </w:rPr>
        <w:t>vaisto</w:t>
      </w:r>
      <w:r w:rsidRPr="00942CA1">
        <w:rPr>
          <w:rFonts w:ascii="Times New Roman" w:hAnsi="Times New Roman" w:cs="Times New Roman"/>
          <w:lang w:val="lt-LT"/>
        </w:rPr>
        <w:t xml:space="preserve"> praskiedim</w:t>
      </w:r>
      <w:r>
        <w:rPr>
          <w:rFonts w:ascii="Times New Roman" w:hAnsi="Times New Roman" w:cs="Times New Roman"/>
          <w:lang w:val="lt-LT"/>
        </w:rPr>
        <w:t>ui</w:t>
      </w:r>
      <w:r w:rsidRPr="00942CA1">
        <w:rPr>
          <w:rFonts w:ascii="Times New Roman" w:hAnsi="Times New Roman" w:cs="Times New Roman"/>
          <w:lang w:val="lt-LT"/>
        </w:rPr>
        <w:t>.</w:t>
      </w:r>
    </w:p>
    <w:p w14:paraId="438920DE" w14:textId="77777777" w:rsidR="00F35307" w:rsidRDefault="00757AC4" w:rsidP="00F35307">
      <w:pPr>
        <w:numPr>
          <w:ilvl w:val="0"/>
          <w:numId w:val="27"/>
        </w:numPr>
        <w:tabs>
          <w:tab w:val="clear" w:pos="720"/>
        </w:tabs>
        <w:spacing w:after="0" w:line="240" w:lineRule="auto"/>
        <w:ind w:left="567" w:hanging="567"/>
        <w:rPr>
          <w:rFonts w:ascii="Times New Roman" w:hAnsi="Times New Roman" w:cs="Times New Roman"/>
          <w:lang w:val="lt-LT"/>
        </w:rPr>
      </w:pPr>
      <w:r w:rsidRPr="00942CA1">
        <w:rPr>
          <w:rFonts w:ascii="Times New Roman" w:hAnsi="Times New Roman" w:cs="Times New Roman"/>
          <w:lang w:val="lt-LT"/>
        </w:rPr>
        <w:t xml:space="preserve">Dvi </w:t>
      </w:r>
      <w:r w:rsidRPr="00942CA1">
        <w:rPr>
          <w:rFonts w:ascii="Times New Roman" w:hAnsi="Times New Roman" w:cs="Times New Roman"/>
          <w:i/>
          <w:iCs/>
          <w:lang w:val="lt-LT"/>
        </w:rPr>
        <w:t>Terumo SurGuard</w:t>
      </w:r>
      <w:r w:rsidRPr="00942CA1">
        <w:rPr>
          <w:rFonts w:ascii="Times New Roman" w:hAnsi="Times New Roman" w:cs="Times New Roman"/>
          <w:i/>
          <w:iCs/>
          <w:vertAlign w:val="superscript"/>
          <w:lang w:val="lt-LT"/>
        </w:rPr>
        <w:t>®</w:t>
      </w:r>
      <w:r w:rsidRPr="00942CA1">
        <w:rPr>
          <w:rFonts w:ascii="Times New Roman" w:hAnsi="Times New Roman" w:cs="Times New Roman"/>
          <w:i/>
          <w:iCs/>
          <w:lang w:val="lt-LT"/>
        </w:rPr>
        <w:t>3</w:t>
      </w:r>
      <w:r w:rsidRPr="00942CA1">
        <w:rPr>
          <w:rFonts w:ascii="Times New Roman" w:hAnsi="Times New Roman" w:cs="Times New Roman"/>
          <w:lang w:val="lt-LT"/>
        </w:rPr>
        <w:t xml:space="preserve"> adatos </w:t>
      </w:r>
      <w:r w:rsidRPr="00F248CD">
        <w:rPr>
          <w:rFonts w:ascii="Times New Roman" w:hAnsi="Times New Roman" w:cs="Times New Roman"/>
          <w:lang w:val="lt-LT"/>
        </w:rPr>
        <w:t>vaistui leisti į raumenis</w:t>
      </w:r>
      <w:r w:rsidRPr="00942CA1">
        <w:rPr>
          <w:rFonts w:ascii="Times New Roman" w:hAnsi="Times New Roman" w:cs="Times New Roman"/>
          <w:lang w:val="lt-LT"/>
        </w:rPr>
        <w:t xml:space="preserve"> (</w:t>
      </w:r>
      <w:r w:rsidRPr="00942CA1">
        <w:rPr>
          <w:rFonts w:ascii="Times New Roman" w:hAnsi="Times New Roman" w:cs="Times New Roman"/>
          <w:i/>
          <w:iCs/>
          <w:lang w:val="lt-LT"/>
        </w:rPr>
        <w:t xml:space="preserve">21G UTW </w:t>
      </w:r>
      <w:r w:rsidRPr="00942CA1">
        <w:rPr>
          <w:rFonts w:ascii="Times New Roman" w:hAnsi="Times New Roman" w:cs="Times New Roman"/>
          <w:lang w:val="lt-LT"/>
        </w:rPr>
        <w:t>1 colio</w:t>
      </w:r>
      <w:r w:rsidRPr="00632B28">
        <w:rPr>
          <w:rFonts w:ascii="Times New Roman" w:hAnsi="Times New Roman" w:cs="Times New Roman"/>
          <w:lang w:val="lt-LT"/>
        </w:rPr>
        <w:t xml:space="preserve"> [0,8 mm x 25 mm] saugi adata su apsauginiu adatos įtaisu, skirta injekcijai į deltinį raumenį, ir</w:t>
      </w:r>
      <w:r w:rsidRPr="00632B28">
        <w:rPr>
          <w:rFonts w:ascii="Times New Roman" w:hAnsi="Times New Roman" w:cs="Times New Roman"/>
          <w:i/>
          <w:iCs/>
          <w:lang w:val="lt-LT"/>
        </w:rPr>
        <w:t xml:space="preserve"> 20G TW </w:t>
      </w:r>
      <w:r w:rsidRPr="00632B28">
        <w:rPr>
          <w:rFonts w:ascii="Times New Roman" w:hAnsi="Times New Roman" w:cs="Times New Roman"/>
          <w:lang w:val="lt-LT"/>
        </w:rPr>
        <w:t>2</w:t>
      </w:r>
      <w:r>
        <w:rPr>
          <w:rFonts w:ascii="Times New Roman" w:hAnsi="Times New Roman" w:cs="Times New Roman"/>
          <w:lang w:val="lt-LT"/>
        </w:rPr>
        <w:t> </w:t>
      </w:r>
      <w:r w:rsidRPr="00632B28">
        <w:rPr>
          <w:rFonts w:ascii="Times New Roman" w:hAnsi="Times New Roman" w:cs="Times New Roman"/>
          <w:lang w:val="lt-LT"/>
        </w:rPr>
        <w:t>colių [0,9 mm x 51 mm]</w:t>
      </w:r>
      <w:r w:rsidRPr="00632B28">
        <w:rPr>
          <w:rFonts w:ascii="Times New Roman" w:hAnsi="Times New Roman" w:cs="Times New Roman"/>
          <w:i/>
          <w:iCs/>
          <w:lang w:val="lt-LT"/>
        </w:rPr>
        <w:t xml:space="preserve"> </w:t>
      </w:r>
      <w:r w:rsidRPr="00632B28">
        <w:rPr>
          <w:rFonts w:ascii="Times New Roman" w:hAnsi="Times New Roman" w:cs="Times New Roman"/>
          <w:lang w:val="lt-LT"/>
        </w:rPr>
        <w:t>saugi adata su apsauginiu adatos įtaisu, skirta injekcijai į sėdmens raumenį).</w:t>
      </w:r>
    </w:p>
    <w:p w14:paraId="7EBEC0E2" w14:textId="77777777" w:rsidR="00F35307" w:rsidRDefault="00F35307" w:rsidP="00F35307">
      <w:pPr>
        <w:spacing w:after="0" w:line="240" w:lineRule="auto"/>
        <w:rPr>
          <w:rFonts w:ascii="Times New Roman" w:hAnsi="Times New Roman" w:cs="Times New Roman"/>
          <w:lang w:val="lt-LT"/>
        </w:rPr>
      </w:pPr>
    </w:p>
    <w:p w14:paraId="76FA8EF1"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 xml:space="preserve">RISPOLEPT CONSTA tiekiamas pakuotėmis, kuriose yra </w:t>
      </w:r>
      <w:r w:rsidRPr="009502FF">
        <w:rPr>
          <w:rFonts w:ascii="Times New Roman" w:hAnsi="Times New Roman" w:cs="Times New Roman"/>
          <w:lang w:val="lt-LT"/>
        </w:rPr>
        <w:t xml:space="preserve">1 arba 5 </w:t>
      </w:r>
      <w:r>
        <w:rPr>
          <w:rFonts w:ascii="Times New Roman" w:hAnsi="Times New Roman" w:cs="Times New Roman"/>
          <w:lang w:val="lt-LT"/>
        </w:rPr>
        <w:t>(</w:t>
      </w:r>
      <w:r w:rsidRPr="0026766B">
        <w:rPr>
          <w:rFonts w:ascii="Times New Roman" w:hAnsi="Times New Roman" w:cs="Times New Roman"/>
          <w:lang w:val="lt-LT"/>
        </w:rPr>
        <w:t>sudėtinės)</w:t>
      </w:r>
      <w:r>
        <w:rPr>
          <w:rFonts w:ascii="Times New Roman" w:hAnsi="Times New Roman" w:cs="Times New Roman"/>
          <w:lang w:val="lt-LT"/>
        </w:rPr>
        <w:t xml:space="preserve"> pakuotės.</w:t>
      </w:r>
    </w:p>
    <w:p w14:paraId="054AA2AC" w14:textId="77777777" w:rsidR="00F35307" w:rsidRDefault="00F35307" w:rsidP="00F35307">
      <w:pPr>
        <w:spacing w:after="0" w:line="240" w:lineRule="auto"/>
        <w:rPr>
          <w:rFonts w:ascii="Times New Roman" w:hAnsi="Times New Roman" w:cs="Times New Roman"/>
          <w:lang w:val="lt-LT"/>
        </w:rPr>
      </w:pPr>
    </w:p>
    <w:p w14:paraId="1B4F6259" w14:textId="77777777" w:rsidR="00F35307" w:rsidRDefault="00757AC4" w:rsidP="00F35307">
      <w:pPr>
        <w:spacing w:after="0" w:line="240" w:lineRule="auto"/>
        <w:rPr>
          <w:rFonts w:ascii="Times New Roman" w:hAnsi="Times New Roman" w:cs="Times New Roman"/>
          <w:lang w:val="lt-LT"/>
        </w:rPr>
      </w:pPr>
      <w:r w:rsidRPr="00246E5A">
        <w:rPr>
          <w:rFonts w:ascii="Times New Roman" w:hAnsi="Times New Roman" w:cs="Times New Roman"/>
          <w:lang w:val="lt-LT"/>
        </w:rPr>
        <w:t>Gali būti tiekiamos ne visų dydžių pakuotės.</w:t>
      </w:r>
    </w:p>
    <w:p w14:paraId="4F7CBD35" w14:textId="77777777" w:rsidR="00F35307" w:rsidRDefault="00F35307" w:rsidP="00F35307">
      <w:pPr>
        <w:spacing w:after="0" w:line="240" w:lineRule="auto"/>
        <w:rPr>
          <w:rFonts w:ascii="Times New Roman" w:hAnsi="Times New Roman" w:cs="Times New Roman"/>
          <w:lang w:val="lt-LT"/>
        </w:rPr>
      </w:pPr>
    </w:p>
    <w:p w14:paraId="7F738207" w14:textId="77777777" w:rsidR="00F35307" w:rsidRDefault="00757AC4" w:rsidP="00F35307">
      <w:pPr>
        <w:keepNext/>
        <w:spacing w:after="0" w:line="240" w:lineRule="auto"/>
        <w:rPr>
          <w:rFonts w:ascii="Times New Roman" w:hAnsi="Times New Roman" w:cs="Times New Roman"/>
          <w:b/>
          <w:bCs/>
          <w:lang w:val="lt-LT"/>
        </w:rPr>
      </w:pPr>
      <w:r w:rsidRPr="00956F58">
        <w:rPr>
          <w:rFonts w:ascii="Times New Roman" w:hAnsi="Times New Roman" w:cs="Times New Roman"/>
          <w:b/>
          <w:bCs/>
          <w:lang w:val="lt-LT"/>
        </w:rPr>
        <w:t>Registruotojas</w:t>
      </w:r>
      <w:r w:rsidRPr="00956F58" w:rsidDel="00956F58">
        <w:rPr>
          <w:rFonts w:ascii="Times New Roman" w:hAnsi="Times New Roman" w:cs="Times New Roman"/>
          <w:b/>
          <w:bCs/>
          <w:lang w:val="lt-LT"/>
        </w:rPr>
        <w:t xml:space="preserve"> </w:t>
      </w:r>
      <w:r w:rsidRPr="00632B28">
        <w:rPr>
          <w:rFonts w:ascii="Times New Roman" w:hAnsi="Times New Roman" w:cs="Times New Roman"/>
          <w:b/>
          <w:bCs/>
          <w:lang w:val="lt-LT"/>
        </w:rPr>
        <w:t>ir gamintojas</w:t>
      </w:r>
    </w:p>
    <w:p w14:paraId="0D503657" w14:textId="77777777" w:rsidR="00F35307" w:rsidRDefault="00F35307" w:rsidP="00F35307">
      <w:pPr>
        <w:keepNext/>
        <w:spacing w:after="0" w:line="240" w:lineRule="auto"/>
        <w:rPr>
          <w:rFonts w:ascii="Times New Roman" w:hAnsi="Times New Roman" w:cs="Times New Roman"/>
          <w:lang w:val="lt-LT"/>
        </w:rPr>
      </w:pPr>
    </w:p>
    <w:p w14:paraId="59415B61" w14:textId="77777777" w:rsidR="00F35307" w:rsidRDefault="00757AC4" w:rsidP="00F35307">
      <w:pPr>
        <w:spacing w:after="0" w:line="240" w:lineRule="auto"/>
        <w:rPr>
          <w:rFonts w:ascii="Times New Roman" w:hAnsi="Times New Roman" w:cs="Times New Roman"/>
          <w:iCs/>
          <w:lang w:val="lt-LT"/>
        </w:rPr>
      </w:pPr>
      <w:r w:rsidRPr="00956F58">
        <w:rPr>
          <w:rFonts w:ascii="Times New Roman" w:hAnsi="Times New Roman" w:cs="Times New Roman"/>
          <w:i/>
          <w:iCs/>
          <w:lang w:val="lt-LT"/>
        </w:rPr>
        <w:t>Registruotojas</w:t>
      </w:r>
    </w:p>
    <w:p w14:paraId="3B5B85C9" w14:textId="77777777" w:rsidR="00F35307" w:rsidRPr="00DF0D14" w:rsidRDefault="00757AC4" w:rsidP="00F35307">
      <w:pPr>
        <w:spacing w:after="0" w:line="240" w:lineRule="auto"/>
        <w:rPr>
          <w:rFonts w:ascii="Times New Roman" w:hAnsi="Times New Roman" w:cs="Times New Roman"/>
          <w:lang w:val="lt-LT"/>
        </w:rPr>
      </w:pPr>
      <w:r w:rsidRPr="00DF0D14">
        <w:rPr>
          <w:rFonts w:ascii="Times New Roman" w:hAnsi="Times New Roman" w:cs="Times New Roman"/>
          <w:lang w:val="lt-LT"/>
        </w:rPr>
        <w:t>UAB "JOHNSON &amp; JOHNSON"</w:t>
      </w:r>
    </w:p>
    <w:p w14:paraId="412838ED" w14:textId="77777777" w:rsidR="00F35307" w:rsidRPr="00DF0D14" w:rsidRDefault="00757AC4" w:rsidP="00F35307">
      <w:pPr>
        <w:spacing w:after="0" w:line="240" w:lineRule="auto"/>
        <w:rPr>
          <w:rFonts w:ascii="Times New Roman" w:hAnsi="Times New Roman" w:cs="Times New Roman"/>
          <w:lang w:val="lt-LT"/>
        </w:rPr>
      </w:pPr>
      <w:r w:rsidRPr="00DF0D14">
        <w:rPr>
          <w:rFonts w:ascii="Times New Roman" w:hAnsi="Times New Roman" w:cs="Times New Roman"/>
          <w:lang w:val="lt-LT"/>
        </w:rPr>
        <w:t>Konstitucijos pr. 21C</w:t>
      </w:r>
    </w:p>
    <w:p w14:paraId="3F1CABD2" w14:textId="77777777" w:rsidR="00F35307" w:rsidRPr="00DF0D14" w:rsidRDefault="00757AC4" w:rsidP="00F35307">
      <w:pPr>
        <w:spacing w:after="0" w:line="240" w:lineRule="auto"/>
        <w:rPr>
          <w:rFonts w:ascii="Times New Roman" w:hAnsi="Times New Roman" w:cs="Times New Roman"/>
          <w:lang w:val="lt-LT"/>
        </w:rPr>
      </w:pPr>
      <w:r w:rsidRPr="00DF0D14">
        <w:rPr>
          <w:rFonts w:ascii="Times New Roman" w:hAnsi="Times New Roman" w:cs="Times New Roman"/>
          <w:lang w:val="lt-LT"/>
        </w:rPr>
        <w:t>LT-08130 Vilnius</w:t>
      </w:r>
    </w:p>
    <w:p w14:paraId="49F87B51" w14:textId="77777777" w:rsidR="00F35307" w:rsidRDefault="00757AC4" w:rsidP="00F35307">
      <w:pPr>
        <w:spacing w:after="0" w:line="240" w:lineRule="auto"/>
        <w:rPr>
          <w:rFonts w:ascii="Times New Roman" w:hAnsi="Times New Roman" w:cs="Times New Roman"/>
          <w:lang w:val="lt-LT"/>
        </w:rPr>
      </w:pPr>
      <w:r w:rsidRPr="00DF0D14">
        <w:rPr>
          <w:rFonts w:ascii="Times New Roman" w:hAnsi="Times New Roman" w:cs="Times New Roman"/>
          <w:lang w:val="lt-LT"/>
        </w:rPr>
        <w:t>Lietuva</w:t>
      </w:r>
      <w:r w:rsidRPr="00DF0D14" w:rsidDel="00DF0D14">
        <w:rPr>
          <w:rFonts w:ascii="Times New Roman" w:hAnsi="Times New Roman" w:cs="Times New Roman"/>
          <w:lang w:val="lt-LT"/>
        </w:rPr>
        <w:t xml:space="preserve"> </w:t>
      </w:r>
    </w:p>
    <w:p w14:paraId="5C9FBF12" w14:textId="77777777" w:rsidR="00F35307" w:rsidRDefault="00F35307" w:rsidP="00F35307">
      <w:pPr>
        <w:spacing w:after="0" w:line="240" w:lineRule="auto"/>
        <w:rPr>
          <w:rFonts w:ascii="Times New Roman" w:hAnsi="Times New Roman" w:cs="Times New Roman"/>
          <w:noProof/>
          <w:lang w:val="lt-LT"/>
        </w:rPr>
      </w:pPr>
    </w:p>
    <w:p w14:paraId="7771FDE9" w14:textId="77777777" w:rsidR="00F35307" w:rsidRDefault="00757AC4" w:rsidP="00F35307">
      <w:pPr>
        <w:keepNext/>
        <w:spacing w:after="0" w:line="240" w:lineRule="auto"/>
        <w:rPr>
          <w:rFonts w:ascii="Times New Roman" w:hAnsi="Times New Roman" w:cs="Times New Roman"/>
          <w:i/>
          <w:iCs/>
          <w:lang w:val="lt-LT"/>
        </w:rPr>
      </w:pPr>
      <w:r w:rsidRPr="00632B28">
        <w:rPr>
          <w:rFonts w:ascii="Times New Roman" w:hAnsi="Times New Roman" w:cs="Times New Roman"/>
          <w:i/>
          <w:iCs/>
          <w:lang w:val="lt-LT"/>
        </w:rPr>
        <w:t>Gamintojas</w:t>
      </w:r>
    </w:p>
    <w:p w14:paraId="6B26D4D2" w14:textId="77777777" w:rsidR="00F35307" w:rsidRDefault="00757AC4" w:rsidP="00F35307">
      <w:pPr>
        <w:keepNext/>
        <w:spacing w:after="0" w:line="240" w:lineRule="auto"/>
        <w:rPr>
          <w:rFonts w:ascii="Times New Roman" w:hAnsi="Times New Roman" w:cs="Times New Roman"/>
          <w:lang w:val="lt-LT"/>
        </w:rPr>
      </w:pPr>
      <w:r w:rsidRPr="00632B28">
        <w:rPr>
          <w:rFonts w:ascii="Times New Roman" w:hAnsi="Times New Roman" w:cs="Times New Roman"/>
          <w:lang w:val="lt-LT"/>
        </w:rPr>
        <w:t>Janssen Pharmaceutica NV</w:t>
      </w:r>
    </w:p>
    <w:p w14:paraId="4BBF5BD2" w14:textId="77777777" w:rsidR="00F35307" w:rsidRDefault="00757AC4" w:rsidP="00F35307">
      <w:pPr>
        <w:keepNext/>
        <w:spacing w:after="0" w:line="240" w:lineRule="auto"/>
        <w:rPr>
          <w:rFonts w:ascii="Times New Roman" w:hAnsi="Times New Roman" w:cs="Times New Roman"/>
          <w:lang w:val="lt-LT"/>
        </w:rPr>
      </w:pPr>
      <w:r w:rsidRPr="00632B28">
        <w:rPr>
          <w:rFonts w:ascii="Times New Roman" w:hAnsi="Times New Roman" w:cs="Times New Roman"/>
          <w:lang w:val="lt-LT"/>
        </w:rPr>
        <w:t>Turnhoutseweg 30</w:t>
      </w:r>
    </w:p>
    <w:p w14:paraId="073277E9" w14:textId="77777777" w:rsidR="00F35307" w:rsidRDefault="00757AC4" w:rsidP="00F35307">
      <w:pPr>
        <w:keepNext/>
        <w:spacing w:after="0" w:line="240" w:lineRule="auto"/>
        <w:rPr>
          <w:rFonts w:ascii="Times New Roman" w:hAnsi="Times New Roman" w:cs="Times New Roman"/>
          <w:lang w:val="lt-LT"/>
        </w:rPr>
      </w:pPr>
      <w:r w:rsidRPr="00632B28">
        <w:rPr>
          <w:rFonts w:ascii="Times New Roman" w:hAnsi="Times New Roman" w:cs="Times New Roman"/>
          <w:lang w:val="lt-LT"/>
        </w:rPr>
        <w:t>B-2340 Beerse</w:t>
      </w:r>
    </w:p>
    <w:p w14:paraId="362ED959"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Belgija</w:t>
      </w:r>
    </w:p>
    <w:p w14:paraId="3E54EB8C" w14:textId="77777777" w:rsidR="00F35307" w:rsidRDefault="00F35307" w:rsidP="00F35307">
      <w:pPr>
        <w:spacing w:after="0" w:line="240" w:lineRule="auto"/>
        <w:rPr>
          <w:rFonts w:ascii="Times New Roman" w:hAnsi="Times New Roman" w:cs="Times New Roman"/>
          <w:lang w:val="lt-LT"/>
        </w:rPr>
      </w:pPr>
    </w:p>
    <w:p w14:paraId="5ADD26E2"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Jeigu apie šį vaistą norite sužinoti daugiau, kreipkitės į vietinį </w:t>
      </w:r>
      <w:r w:rsidRPr="00956F58">
        <w:rPr>
          <w:rFonts w:ascii="Times New Roman" w:hAnsi="Times New Roman" w:cs="Times New Roman"/>
          <w:lang w:val="lt-LT"/>
        </w:rPr>
        <w:t>registruotojo</w:t>
      </w:r>
      <w:r w:rsidRPr="00956F58" w:rsidDel="00956F58">
        <w:rPr>
          <w:rFonts w:ascii="Times New Roman" w:hAnsi="Times New Roman" w:cs="Times New Roman"/>
          <w:lang w:val="lt-LT"/>
        </w:rPr>
        <w:t xml:space="preserve"> </w:t>
      </w:r>
      <w:r w:rsidRPr="00632B28">
        <w:rPr>
          <w:rFonts w:ascii="Times New Roman" w:hAnsi="Times New Roman" w:cs="Times New Roman"/>
          <w:lang w:val="lt-LT"/>
        </w:rPr>
        <w:t>atstovą.</w:t>
      </w:r>
    </w:p>
    <w:p w14:paraId="7129A1D0" w14:textId="77777777" w:rsidR="00F35307" w:rsidRDefault="00F35307" w:rsidP="00F35307">
      <w:pPr>
        <w:spacing w:after="0" w:line="240" w:lineRule="auto"/>
        <w:rPr>
          <w:rFonts w:ascii="Times New Roman" w:hAnsi="Times New Roman" w:cs="Times New Roman"/>
          <w:lang w:val="lt-LT"/>
        </w:rPr>
      </w:pPr>
    </w:p>
    <w:p w14:paraId="6531901D" w14:textId="77777777" w:rsidR="00F35307" w:rsidRDefault="00757AC4" w:rsidP="00F35307">
      <w:pPr>
        <w:keepNext/>
        <w:spacing w:after="0" w:line="240" w:lineRule="auto"/>
        <w:rPr>
          <w:rFonts w:ascii="Times New Roman" w:hAnsi="Times New Roman" w:cs="Times New Roman"/>
          <w:lang w:val="lt-LT"/>
        </w:rPr>
      </w:pPr>
      <w:r w:rsidRPr="002C1106">
        <w:rPr>
          <w:rFonts w:ascii="Times New Roman" w:hAnsi="Times New Roman" w:cs="Times New Roman"/>
          <w:lang w:val="lt-LT"/>
        </w:rPr>
        <w:t>UAB "JOHNSON &amp; JOHNSON"</w:t>
      </w:r>
    </w:p>
    <w:p w14:paraId="39728393" w14:textId="77777777" w:rsidR="00F35307" w:rsidRPr="008B3BAA" w:rsidRDefault="00757AC4" w:rsidP="00F35307">
      <w:pPr>
        <w:keepNext/>
        <w:spacing w:after="0" w:line="240" w:lineRule="auto"/>
        <w:rPr>
          <w:rFonts w:ascii="Times New Roman" w:hAnsi="Times New Roman" w:cs="Times New Roman"/>
          <w:lang w:val="lt-LT"/>
        </w:rPr>
      </w:pPr>
      <w:r w:rsidRPr="008B3BAA">
        <w:rPr>
          <w:rFonts w:ascii="Times New Roman" w:hAnsi="Times New Roman" w:cs="Times New Roman"/>
          <w:lang w:val="lt-LT"/>
        </w:rPr>
        <w:t>Konstitucijos pr. 21C</w:t>
      </w:r>
    </w:p>
    <w:p w14:paraId="792E6C79" w14:textId="77777777" w:rsidR="00F35307" w:rsidRDefault="00757AC4" w:rsidP="00F35307">
      <w:pPr>
        <w:spacing w:after="0" w:line="240" w:lineRule="auto"/>
        <w:rPr>
          <w:rFonts w:ascii="Times New Roman" w:hAnsi="Times New Roman" w:cs="Times New Roman"/>
          <w:lang w:val="lt-LT"/>
        </w:rPr>
      </w:pPr>
      <w:r w:rsidRPr="008B3BAA">
        <w:rPr>
          <w:rFonts w:ascii="Times New Roman" w:hAnsi="Times New Roman" w:cs="Times New Roman"/>
          <w:lang w:val="lt-LT"/>
        </w:rPr>
        <w:t>LT-08130 Vilnius</w:t>
      </w:r>
    </w:p>
    <w:p w14:paraId="05046881" w14:textId="77777777" w:rsidR="00F35307" w:rsidRDefault="00757AC4" w:rsidP="00F35307">
      <w:pPr>
        <w:spacing w:after="0" w:line="240" w:lineRule="auto"/>
        <w:rPr>
          <w:rFonts w:ascii="Times New Roman" w:hAnsi="Times New Roman" w:cs="Times New Roman"/>
          <w:noProof/>
          <w:lang w:val="lt-LT"/>
        </w:rPr>
      </w:pPr>
      <w:r w:rsidRPr="00632B28">
        <w:rPr>
          <w:rFonts w:ascii="Times New Roman" w:hAnsi="Times New Roman" w:cs="Times New Roman"/>
          <w:noProof/>
          <w:lang w:val="lt-LT"/>
        </w:rPr>
        <w:t>Tel: +370 5 278 68 88</w:t>
      </w:r>
    </w:p>
    <w:p w14:paraId="1529CACC" w14:textId="77777777" w:rsidR="00F35307" w:rsidRDefault="00F35307" w:rsidP="00F35307">
      <w:pPr>
        <w:spacing w:after="0" w:line="240" w:lineRule="auto"/>
        <w:rPr>
          <w:rFonts w:ascii="Times New Roman" w:hAnsi="Times New Roman" w:cs="Times New Roman"/>
          <w:lang w:val="lt-LT"/>
        </w:rPr>
      </w:pPr>
    </w:p>
    <w:p w14:paraId="7F55B4D8" w14:textId="77777777" w:rsidR="00F35307" w:rsidRDefault="00757AC4" w:rsidP="00F35307">
      <w:pPr>
        <w:spacing w:after="0" w:line="240" w:lineRule="auto"/>
        <w:rPr>
          <w:rFonts w:ascii="Times New Roman" w:hAnsi="Times New Roman" w:cs="Times New Roman"/>
          <w:b/>
          <w:bCs/>
          <w:snapToGrid w:val="0"/>
          <w:lang w:val="lt-LT"/>
        </w:rPr>
      </w:pPr>
      <w:r w:rsidRPr="00956F58">
        <w:rPr>
          <w:rFonts w:ascii="Times New Roman" w:hAnsi="Times New Roman" w:cs="Times New Roman"/>
          <w:b/>
          <w:bCs/>
          <w:snapToGrid w:val="0"/>
          <w:lang w:val="lt-LT"/>
        </w:rPr>
        <w:t>Šis vaistas EEE valstybėse narėse registruotas tokiais pavadinimais</w:t>
      </w:r>
      <w:r>
        <w:rPr>
          <w:rFonts w:ascii="Times New Roman" w:hAnsi="Times New Roman" w:cs="Times New Roman"/>
          <w:b/>
          <w:bCs/>
          <w:snapToGrid w:val="0"/>
          <w:lang w:val="lt-LT"/>
        </w:rPr>
        <w:t>:</w:t>
      </w:r>
    </w:p>
    <w:p w14:paraId="1607C047"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Austrija:</w:t>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RISPERDAL</w:t>
      </w:r>
      <w:r w:rsidRPr="00F248CD">
        <w:rPr>
          <w:rFonts w:ascii="Times New Roman" w:hAnsi="Times New Roman" w:cs="Times New Roman"/>
          <w:lang w:val="lt-LT"/>
        </w:rPr>
        <w:t xml:space="preserve"> </w:t>
      </w:r>
      <w:r w:rsidRPr="00632B28">
        <w:rPr>
          <w:rFonts w:ascii="Times New Roman" w:hAnsi="Times New Roman" w:cs="Times New Roman"/>
          <w:lang w:val="lt-LT"/>
        </w:rPr>
        <w:t>CONSTA</w:t>
      </w:r>
    </w:p>
    <w:p w14:paraId="4268165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Belgija:</w:t>
      </w:r>
      <w:r w:rsidRPr="00632B28">
        <w:rPr>
          <w:rFonts w:ascii="Times New Roman" w:hAnsi="Times New Roman" w:cs="Times New Roman"/>
          <w:lang w:val="lt-LT"/>
        </w:rPr>
        <w:tab/>
      </w:r>
      <w:r w:rsidRPr="00632B28">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RISPERDAL</w:t>
      </w:r>
      <w:r w:rsidRPr="00632B28">
        <w:rPr>
          <w:rFonts w:ascii="Times New Roman" w:hAnsi="Times New Roman" w:cs="Times New Roman"/>
          <w:noProof/>
          <w:lang w:val="lt-LT"/>
        </w:rPr>
        <w:t xml:space="preserve"> </w:t>
      </w:r>
      <w:r w:rsidRPr="00632B28">
        <w:rPr>
          <w:rFonts w:ascii="Times New Roman" w:hAnsi="Times New Roman" w:cs="Times New Roman"/>
          <w:lang w:val="lt-LT"/>
        </w:rPr>
        <w:t>CONSTA</w:t>
      </w:r>
    </w:p>
    <w:p w14:paraId="2E2F054B"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Kipras: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RISPERDAL</w:t>
      </w:r>
      <w:r w:rsidRPr="00F248CD">
        <w:rPr>
          <w:rFonts w:ascii="Times New Roman" w:hAnsi="Times New Roman" w:cs="Times New Roman"/>
          <w:lang w:val="lt-LT"/>
        </w:rPr>
        <w:t xml:space="preserve"> </w:t>
      </w:r>
      <w:r w:rsidRPr="00632B28">
        <w:rPr>
          <w:rFonts w:ascii="Times New Roman" w:hAnsi="Times New Roman" w:cs="Times New Roman"/>
          <w:lang w:val="lt-LT"/>
        </w:rPr>
        <w:t>CONSTA</w:t>
      </w:r>
    </w:p>
    <w:p w14:paraId="5CEACC5C"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Čekija:</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RISPERDAL CONSTA</w:t>
      </w:r>
    </w:p>
    <w:p w14:paraId="36AED584"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Danija:</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RISPERDAL</w:t>
      </w:r>
      <w:r w:rsidRPr="00F248CD">
        <w:rPr>
          <w:rFonts w:ascii="Times New Roman" w:hAnsi="Times New Roman" w:cs="Times New Roman"/>
          <w:lang w:val="lt-LT"/>
        </w:rPr>
        <w:t xml:space="preserve"> </w:t>
      </w:r>
      <w:r w:rsidRPr="00632B28">
        <w:rPr>
          <w:rFonts w:ascii="Times New Roman" w:hAnsi="Times New Roman" w:cs="Times New Roman"/>
          <w:noProof/>
          <w:lang w:val="lt-LT"/>
        </w:rPr>
        <w:t>CONSTA</w:t>
      </w:r>
    </w:p>
    <w:p w14:paraId="6C41F899"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Estija:</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RISPOLEPT</w:t>
      </w:r>
      <w:r w:rsidRPr="00F248CD">
        <w:rPr>
          <w:rFonts w:ascii="Times New Roman" w:hAnsi="Times New Roman" w:cs="Times New Roman"/>
          <w:noProof/>
          <w:lang w:val="lt-LT"/>
        </w:rPr>
        <w:t xml:space="preserve"> </w:t>
      </w:r>
      <w:r w:rsidRPr="00632B28">
        <w:rPr>
          <w:rFonts w:ascii="Times New Roman" w:hAnsi="Times New Roman" w:cs="Times New Roman"/>
          <w:noProof/>
          <w:lang w:val="lt-LT"/>
        </w:rPr>
        <w:t>CONSTA</w:t>
      </w:r>
    </w:p>
    <w:p w14:paraId="39EB0902" w14:textId="77777777" w:rsidR="00F35307" w:rsidRPr="00F248CD" w:rsidRDefault="00757AC4" w:rsidP="00F35307">
      <w:pPr>
        <w:spacing w:after="0" w:line="240" w:lineRule="auto"/>
        <w:rPr>
          <w:rFonts w:ascii="Times New Roman" w:hAnsi="Times New Roman" w:cs="Times New Roman"/>
          <w:noProof/>
          <w:lang w:val="lt-LT"/>
        </w:rPr>
      </w:pPr>
      <w:r w:rsidRPr="00632B28">
        <w:rPr>
          <w:rFonts w:ascii="Times New Roman" w:hAnsi="Times New Roman" w:cs="Times New Roman"/>
          <w:lang w:val="lt-LT"/>
        </w:rPr>
        <w:t>Suomija:</w:t>
      </w:r>
      <w:r w:rsidRPr="00632B28">
        <w:rPr>
          <w:rFonts w:ascii="Times New Roman" w:hAnsi="Times New Roman" w:cs="Times New Roman"/>
          <w:lang w:val="lt-LT"/>
        </w:rPr>
        <w:tab/>
      </w:r>
      <w:r w:rsidRPr="00632B28">
        <w:rPr>
          <w:rFonts w:ascii="Times New Roman" w:hAnsi="Times New Roman" w:cs="Times New Roman"/>
          <w:lang w:val="lt-LT"/>
        </w:rPr>
        <w:tab/>
        <w:t>RISPERDAL</w:t>
      </w:r>
      <w:r w:rsidRPr="00F248CD">
        <w:rPr>
          <w:rFonts w:ascii="Times New Roman" w:hAnsi="Times New Roman" w:cs="Times New Roman"/>
          <w:lang w:val="lt-LT"/>
        </w:rPr>
        <w:t xml:space="preserve"> </w:t>
      </w:r>
      <w:r w:rsidRPr="00632B28">
        <w:rPr>
          <w:rFonts w:ascii="Times New Roman" w:hAnsi="Times New Roman" w:cs="Times New Roman"/>
          <w:noProof/>
          <w:lang w:val="lt-LT"/>
        </w:rPr>
        <w:t>CONSTA</w:t>
      </w:r>
    </w:p>
    <w:p w14:paraId="08C55C49"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Prancūzija:</w:t>
      </w:r>
      <w:r w:rsidRPr="00632B28">
        <w:rPr>
          <w:rFonts w:ascii="Times New Roman" w:hAnsi="Times New Roman" w:cs="Times New Roman"/>
          <w:lang w:val="lt-LT"/>
        </w:rPr>
        <w:tab/>
      </w:r>
      <w:r w:rsidRPr="00632B28">
        <w:rPr>
          <w:rFonts w:ascii="Times New Roman" w:hAnsi="Times New Roman" w:cs="Times New Roman"/>
          <w:lang w:val="lt-LT"/>
        </w:rPr>
        <w:tab/>
        <w:t>RISPERDAL</w:t>
      </w:r>
      <w:r>
        <w:rPr>
          <w:rFonts w:ascii="Times New Roman" w:hAnsi="Times New Roman" w:cs="Times New Roman"/>
          <w:lang w:val="lt-LT"/>
        </w:rPr>
        <w:t xml:space="preserve"> </w:t>
      </w:r>
      <w:r w:rsidRPr="00632B28">
        <w:rPr>
          <w:rFonts w:ascii="Times New Roman" w:hAnsi="Times New Roman" w:cs="Times New Roman"/>
          <w:lang w:val="lt-LT"/>
        </w:rPr>
        <w:t>CONSTA LP</w:t>
      </w:r>
    </w:p>
    <w:p w14:paraId="167205BC" w14:textId="77777777" w:rsidR="00F35307" w:rsidRDefault="00757AC4" w:rsidP="00F35307">
      <w:pPr>
        <w:tabs>
          <w:tab w:val="left" w:pos="1260"/>
        </w:tabs>
        <w:spacing w:after="0" w:line="240" w:lineRule="auto"/>
        <w:rPr>
          <w:rFonts w:ascii="Times New Roman" w:hAnsi="Times New Roman" w:cs="Times New Roman"/>
          <w:lang w:val="lt-LT"/>
        </w:rPr>
      </w:pPr>
      <w:r w:rsidRPr="00632B28">
        <w:rPr>
          <w:rFonts w:ascii="Times New Roman" w:hAnsi="Times New Roman" w:cs="Times New Roman"/>
          <w:lang w:val="lt-LT"/>
        </w:rPr>
        <w:t>Vokietija:</w:t>
      </w:r>
      <w:r w:rsidRPr="00632B28">
        <w:rPr>
          <w:rFonts w:ascii="Times New Roman" w:hAnsi="Times New Roman" w:cs="Times New Roman"/>
          <w:lang w:val="lt-LT"/>
        </w:rPr>
        <w:tab/>
      </w:r>
      <w:r w:rsidRPr="00632B28">
        <w:rPr>
          <w:rFonts w:ascii="Times New Roman" w:hAnsi="Times New Roman" w:cs="Times New Roman"/>
          <w:lang w:val="lt-LT"/>
        </w:rPr>
        <w:tab/>
      </w:r>
      <w:r w:rsidRPr="00632B28">
        <w:rPr>
          <w:rFonts w:ascii="Times New Roman" w:hAnsi="Times New Roman" w:cs="Times New Roman"/>
          <w:lang w:val="lt-LT"/>
        </w:rPr>
        <w:tab/>
        <w:t>RISPERDAL CONSTA 25 mg, 37,5 mg, 50 mg</w:t>
      </w:r>
    </w:p>
    <w:p w14:paraId="2F52AD07"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Graikija:</w:t>
      </w:r>
      <w:r w:rsidRPr="00632B28">
        <w:rPr>
          <w:rFonts w:ascii="Times New Roman" w:hAnsi="Times New Roman" w:cs="Times New Roman"/>
          <w:lang w:val="lt-LT"/>
        </w:rPr>
        <w:tab/>
      </w:r>
      <w:r w:rsidRPr="00632B28">
        <w:rPr>
          <w:rFonts w:ascii="Times New Roman" w:hAnsi="Times New Roman" w:cs="Times New Roman"/>
          <w:lang w:val="lt-LT"/>
        </w:rPr>
        <w:tab/>
        <w:t>RISPERDAL CONSTA</w:t>
      </w:r>
    </w:p>
    <w:p w14:paraId="11C4B412"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Vengrija:</w:t>
      </w:r>
      <w:r w:rsidRPr="00632B28">
        <w:rPr>
          <w:rFonts w:ascii="Times New Roman" w:hAnsi="Times New Roman" w:cs="Times New Roman"/>
          <w:lang w:val="lt-LT"/>
        </w:rPr>
        <w:tab/>
      </w:r>
      <w:r w:rsidRPr="00632B28">
        <w:rPr>
          <w:rFonts w:ascii="Times New Roman" w:hAnsi="Times New Roman" w:cs="Times New Roman"/>
          <w:lang w:val="lt-LT"/>
        </w:rPr>
        <w:tab/>
        <w:t>RISPERDAL CONSTA</w:t>
      </w:r>
    </w:p>
    <w:p w14:paraId="423CD7CD"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lastRenderedPageBreak/>
        <w:t>Islandija:</w:t>
      </w:r>
      <w:r w:rsidRPr="00632B28">
        <w:rPr>
          <w:rFonts w:ascii="Times New Roman" w:hAnsi="Times New Roman" w:cs="Times New Roman"/>
          <w:lang w:val="lt-LT"/>
        </w:rPr>
        <w:tab/>
      </w:r>
      <w:r w:rsidRPr="00632B28">
        <w:rPr>
          <w:rFonts w:ascii="Times New Roman" w:hAnsi="Times New Roman" w:cs="Times New Roman"/>
          <w:lang w:val="lt-LT"/>
        </w:rPr>
        <w:tab/>
        <w:t>RISPERDAL</w:t>
      </w:r>
      <w:r w:rsidRPr="00F248CD">
        <w:rPr>
          <w:rFonts w:ascii="Times New Roman" w:hAnsi="Times New Roman" w:cs="Times New Roman"/>
          <w:lang w:val="lt-LT"/>
        </w:rPr>
        <w:t xml:space="preserve"> </w:t>
      </w:r>
      <w:r w:rsidRPr="00632B28">
        <w:rPr>
          <w:rFonts w:ascii="Times New Roman" w:hAnsi="Times New Roman" w:cs="Times New Roman"/>
          <w:lang w:val="lt-LT"/>
        </w:rPr>
        <w:t>CONSTA</w:t>
      </w:r>
    </w:p>
    <w:p w14:paraId="332FB555"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Airija:</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RISPERDAL</w:t>
      </w:r>
      <w:r w:rsidRPr="00F248CD">
        <w:rPr>
          <w:rFonts w:ascii="Times New Roman" w:hAnsi="Times New Roman" w:cs="Times New Roman"/>
          <w:lang w:val="lt-LT"/>
        </w:rPr>
        <w:t xml:space="preserve"> </w:t>
      </w:r>
      <w:r w:rsidRPr="00632B28">
        <w:rPr>
          <w:rFonts w:ascii="Times New Roman" w:hAnsi="Times New Roman" w:cs="Times New Roman"/>
          <w:lang w:val="lt-LT"/>
        </w:rPr>
        <w:t>CONSTA</w:t>
      </w:r>
    </w:p>
    <w:p w14:paraId="484C39E5"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Italija:</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RISPERDAL</w:t>
      </w:r>
    </w:p>
    <w:p w14:paraId="2F55F2FD"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Lietuva:</w:t>
      </w:r>
      <w:r w:rsidRPr="00632B28">
        <w:rPr>
          <w:rFonts w:ascii="Times New Roman" w:hAnsi="Times New Roman" w:cs="Times New Roman"/>
          <w:lang w:val="lt-LT"/>
        </w:rPr>
        <w:tab/>
      </w:r>
      <w:r w:rsidRPr="00632B28">
        <w:rPr>
          <w:rFonts w:ascii="Times New Roman" w:hAnsi="Times New Roman" w:cs="Times New Roman"/>
          <w:lang w:val="lt-LT"/>
        </w:rPr>
        <w:tab/>
        <w:t>RISPOLEPT</w:t>
      </w:r>
      <w:r w:rsidRPr="00F248CD">
        <w:rPr>
          <w:rFonts w:ascii="Times New Roman" w:hAnsi="Times New Roman" w:cs="Times New Roman"/>
          <w:noProof/>
          <w:lang w:val="lt-LT"/>
        </w:rPr>
        <w:t xml:space="preserve"> </w:t>
      </w:r>
      <w:r w:rsidRPr="00632B28">
        <w:rPr>
          <w:rFonts w:ascii="Times New Roman" w:hAnsi="Times New Roman" w:cs="Times New Roman"/>
          <w:noProof/>
          <w:lang w:val="lt-LT"/>
        </w:rPr>
        <w:t>CONSTA</w:t>
      </w:r>
    </w:p>
    <w:p w14:paraId="0F57A3DD"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Latvija:</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RISPOLEPT</w:t>
      </w:r>
      <w:r w:rsidRPr="00F248CD">
        <w:rPr>
          <w:rFonts w:ascii="Times New Roman" w:hAnsi="Times New Roman" w:cs="Times New Roman"/>
          <w:noProof/>
          <w:lang w:val="lt-LT"/>
        </w:rPr>
        <w:t xml:space="preserve"> </w:t>
      </w:r>
      <w:r w:rsidRPr="00632B28">
        <w:rPr>
          <w:rFonts w:ascii="Times New Roman" w:hAnsi="Times New Roman" w:cs="Times New Roman"/>
          <w:noProof/>
          <w:lang w:val="lt-LT"/>
        </w:rPr>
        <w:t>CONSTA</w:t>
      </w:r>
    </w:p>
    <w:p w14:paraId="3036017F"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Lichtenšteinas:</w:t>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RISPERDAL</w:t>
      </w:r>
      <w:r w:rsidRPr="00632B28">
        <w:rPr>
          <w:rFonts w:ascii="Times New Roman" w:hAnsi="Times New Roman" w:cs="Times New Roman"/>
          <w:noProof/>
          <w:lang w:val="lt-LT"/>
        </w:rPr>
        <w:t xml:space="preserve"> </w:t>
      </w:r>
      <w:r w:rsidRPr="00632B28">
        <w:rPr>
          <w:rFonts w:ascii="Times New Roman" w:hAnsi="Times New Roman" w:cs="Times New Roman"/>
          <w:lang w:val="lt-LT"/>
        </w:rPr>
        <w:t>CONSTA</w:t>
      </w:r>
    </w:p>
    <w:p w14:paraId="22E41F0F"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Liuksemburgas:</w:t>
      </w:r>
      <w:r w:rsidRPr="00632B28">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RISPERDAL</w:t>
      </w:r>
      <w:r w:rsidRPr="00632B28">
        <w:rPr>
          <w:rFonts w:ascii="Times New Roman" w:hAnsi="Times New Roman" w:cs="Times New Roman"/>
          <w:noProof/>
          <w:lang w:val="lt-LT"/>
        </w:rPr>
        <w:t xml:space="preserve"> </w:t>
      </w:r>
      <w:r w:rsidRPr="00632B28">
        <w:rPr>
          <w:rFonts w:ascii="Times New Roman" w:hAnsi="Times New Roman" w:cs="Times New Roman"/>
          <w:lang w:val="lt-LT"/>
        </w:rPr>
        <w:t>CONSTA</w:t>
      </w:r>
    </w:p>
    <w:p w14:paraId="24884596" w14:textId="77777777" w:rsidR="00F35307" w:rsidRDefault="00757AC4" w:rsidP="00F35307">
      <w:pPr>
        <w:spacing w:after="0" w:line="240" w:lineRule="auto"/>
        <w:rPr>
          <w:rFonts w:ascii="Times New Roman" w:hAnsi="Times New Roman" w:cs="Times New Roman"/>
          <w:lang w:val="lt-LT"/>
        </w:rPr>
      </w:pPr>
      <w:r>
        <w:rPr>
          <w:rFonts w:ascii="Times New Roman" w:hAnsi="Times New Roman" w:cs="Times New Roman"/>
          <w:lang w:val="lt-LT"/>
        </w:rPr>
        <w:t>Malta:</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RISPERDAL</w:t>
      </w:r>
      <w:r w:rsidRPr="00632B28">
        <w:rPr>
          <w:rFonts w:ascii="Times New Roman" w:hAnsi="Times New Roman" w:cs="Times New Roman"/>
          <w:noProof/>
          <w:lang w:val="lt-LT"/>
        </w:rPr>
        <w:t xml:space="preserve"> CONSTA</w:t>
      </w:r>
    </w:p>
    <w:p w14:paraId="1AE25BBE"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Olandija:</w:t>
      </w:r>
      <w:r w:rsidRPr="00632B28">
        <w:rPr>
          <w:rFonts w:ascii="Times New Roman" w:hAnsi="Times New Roman" w:cs="Times New Roman"/>
          <w:lang w:val="lt-LT"/>
        </w:rPr>
        <w:tab/>
      </w:r>
      <w:r w:rsidRPr="00632B28">
        <w:rPr>
          <w:rFonts w:ascii="Times New Roman" w:hAnsi="Times New Roman" w:cs="Times New Roman"/>
          <w:lang w:val="lt-LT"/>
        </w:rPr>
        <w:tab/>
        <w:t>RISPERDAL</w:t>
      </w:r>
      <w:r w:rsidRPr="00632B28">
        <w:rPr>
          <w:rFonts w:ascii="Times New Roman" w:hAnsi="Times New Roman" w:cs="Times New Roman"/>
          <w:b/>
          <w:bCs/>
          <w:noProof/>
          <w:lang w:val="lt-LT"/>
        </w:rPr>
        <w:t xml:space="preserve"> </w:t>
      </w:r>
      <w:r w:rsidRPr="00632B28">
        <w:rPr>
          <w:rFonts w:ascii="Times New Roman" w:hAnsi="Times New Roman" w:cs="Times New Roman"/>
          <w:noProof/>
          <w:lang w:val="lt-LT"/>
        </w:rPr>
        <w:t>CONSTA</w:t>
      </w:r>
    </w:p>
    <w:p w14:paraId="78E6501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Norvegija:</w:t>
      </w:r>
      <w:r w:rsidRPr="00632B28">
        <w:rPr>
          <w:rFonts w:ascii="Times New Roman" w:hAnsi="Times New Roman" w:cs="Times New Roman"/>
          <w:lang w:val="lt-LT"/>
        </w:rPr>
        <w:tab/>
      </w:r>
      <w:r w:rsidRPr="00632B28">
        <w:rPr>
          <w:rFonts w:ascii="Times New Roman" w:hAnsi="Times New Roman" w:cs="Times New Roman"/>
          <w:lang w:val="lt-LT"/>
        </w:rPr>
        <w:tab/>
        <w:t>RISPERDAL CONSTA</w:t>
      </w:r>
    </w:p>
    <w:p w14:paraId="369BEB9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Lenkija:</w:t>
      </w:r>
      <w:r w:rsidRPr="00632B28">
        <w:rPr>
          <w:rFonts w:ascii="Times New Roman" w:hAnsi="Times New Roman" w:cs="Times New Roman"/>
          <w:lang w:val="lt-LT"/>
        </w:rPr>
        <w:tab/>
      </w:r>
      <w:r w:rsidRPr="00632B28">
        <w:rPr>
          <w:rFonts w:ascii="Times New Roman" w:hAnsi="Times New Roman" w:cs="Times New Roman"/>
          <w:lang w:val="lt-LT"/>
        </w:rPr>
        <w:tab/>
        <w:t>RISPOLEPT</w:t>
      </w:r>
      <w:r w:rsidRPr="00F248CD">
        <w:rPr>
          <w:rFonts w:ascii="Times New Roman" w:hAnsi="Times New Roman" w:cs="Times New Roman"/>
          <w:noProof/>
          <w:lang w:val="lt-LT"/>
        </w:rPr>
        <w:t xml:space="preserve"> </w:t>
      </w:r>
      <w:r w:rsidRPr="00632B28">
        <w:rPr>
          <w:rFonts w:ascii="Times New Roman" w:hAnsi="Times New Roman" w:cs="Times New Roman"/>
          <w:noProof/>
          <w:lang w:val="lt-LT"/>
        </w:rPr>
        <w:t>CONSTA</w:t>
      </w:r>
    </w:p>
    <w:p w14:paraId="16AA8462"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Portugalija:</w:t>
      </w:r>
      <w:r w:rsidRPr="00632B28">
        <w:rPr>
          <w:rFonts w:ascii="Times New Roman" w:hAnsi="Times New Roman" w:cs="Times New Roman"/>
          <w:lang w:val="lt-LT"/>
        </w:rPr>
        <w:tab/>
      </w:r>
      <w:r w:rsidRPr="00632B28">
        <w:rPr>
          <w:rFonts w:ascii="Times New Roman" w:hAnsi="Times New Roman" w:cs="Times New Roman"/>
          <w:lang w:val="lt-LT"/>
        </w:rPr>
        <w:tab/>
        <w:t>RISPERDAL CONSTA</w:t>
      </w:r>
    </w:p>
    <w:p w14:paraId="26A56CB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Rumunija:</w:t>
      </w:r>
      <w:r w:rsidRPr="00632B28">
        <w:rPr>
          <w:rFonts w:ascii="Times New Roman" w:hAnsi="Times New Roman" w:cs="Times New Roman"/>
          <w:lang w:val="lt-LT"/>
        </w:rPr>
        <w:tab/>
      </w:r>
      <w:r w:rsidRPr="00632B28">
        <w:rPr>
          <w:rFonts w:ascii="Times New Roman" w:hAnsi="Times New Roman" w:cs="Times New Roman"/>
          <w:lang w:val="lt-LT"/>
        </w:rPr>
        <w:tab/>
        <w:t>RISPOLEPT CONSTA</w:t>
      </w:r>
    </w:p>
    <w:p w14:paraId="33492690"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Slovakija:</w:t>
      </w:r>
      <w:r w:rsidRPr="00632B28">
        <w:rPr>
          <w:rFonts w:ascii="Times New Roman" w:hAnsi="Times New Roman" w:cs="Times New Roman"/>
          <w:lang w:val="lt-LT"/>
        </w:rPr>
        <w:tab/>
      </w:r>
      <w:r w:rsidRPr="00632B28">
        <w:rPr>
          <w:rFonts w:ascii="Times New Roman" w:hAnsi="Times New Roman" w:cs="Times New Roman"/>
          <w:lang w:val="lt-LT"/>
        </w:rPr>
        <w:tab/>
        <w:t>RISPERDAL</w:t>
      </w:r>
      <w:r w:rsidRPr="00F248CD">
        <w:rPr>
          <w:rFonts w:ascii="Times New Roman" w:hAnsi="Times New Roman" w:cs="Times New Roman"/>
          <w:noProof/>
          <w:lang w:val="lt-LT"/>
        </w:rPr>
        <w:t xml:space="preserve"> </w:t>
      </w:r>
      <w:r w:rsidRPr="00632B28">
        <w:rPr>
          <w:rFonts w:ascii="Times New Roman" w:hAnsi="Times New Roman" w:cs="Times New Roman"/>
          <w:lang w:val="lt-LT"/>
        </w:rPr>
        <w:t>CONSTA</w:t>
      </w:r>
    </w:p>
    <w:p w14:paraId="185939FB"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Slovėnija:</w:t>
      </w:r>
      <w:r w:rsidRPr="00632B28">
        <w:rPr>
          <w:rFonts w:ascii="Times New Roman" w:hAnsi="Times New Roman" w:cs="Times New Roman"/>
          <w:lang w:val="lt-LT"/>
        </w:rPr>
        <w:tab/>
      </w:r>
      <w:r w:rsidRPr="00632B28">
        <w:rPr>
          <w:rFonts w:ascii="Times New Roman" w:hAnsi="Times New Roman" w:cs="Times New Roman"/>
          <w:lang w:val="lt-LT"/>
        </w:rPr>
        <w:tab/>
      </w:r>
      <w:r w:rsidRPr="00632B28">
        <w:rPr>
          <w:rFonts w:ascii="Times New Roman" w:hAnsi="Times New Roman" w:cs="Times New Roman"/>
          <w:noProof/>
          <w:lang w:val="lt-LT"/>
        </w:rPr>
        <w:t>RISPERDAL CONSTA</w:t>
      </w:r>
    </w:p>
    <w:p w14:paraId="32121997"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Ispanija:</w:t>
      </w:r>
      <w:r w:rsidRPr="00632B28">
        <w:rPr>
          <w:rFonts w:ascii="Times New Roman" w:hAnsi="Times New Roman" w:cs="Times New Roman"/>
          <w:lang w:val="lt-LT"/>
        </w:rPr>
        <w:tab/>
      </w:r>
      <w:r w:rsidRPr="00632B28">
        <w:rPr>
          <w:rFonts w:ascii="Times New Roman" w:hAnsi="Times New Roman" w:cs="Times New Roman"/>
          <w:lang w:val="lt-LT"/>
        </w:rPr>
        <w:tab/>
      </w:r>
      <w:r w:rsidRPr="00632B28">
        <w:rPr>
          <w:rFonts w:ascii="Times New Roman" w:hAnsi="Times New Roman" w:cs="Times New Roman"/>
          <w:noProof/>
          <w:lang w:val="lt-LT"/>
        </w:rPr>
        <w:t>RISPERDAL CONSTA</w:t>
      </w:r>
    </w:p>
    <w:p w14:paraId="7B6C93AA"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Švedija:</w:t>
      </w:r>
      <w:r w:rsidRPr="00632B28">
        <w:rPr>
          <w:rFonts w:ascii="Times New Roman" w:hAnsi="Times New Roman" w:cs="Times New Roman"/>
          <w:lang w:val="lt-LT"/>
        </w:rPr>
        <w:tab/>
      </w:r>
      <w:r w:rsidRPr="00632B28">
        <w:rPr>
          <w:rFonts w:ascii="Times New Roman" w:hAnsi="Times New Roman" w:cs="Times New Roman"/>
          <w:lang w:val="lt-LT"/>
        </w:rPr>
        <w:tab/>
        <w:t>RISPERDAL</w:t>
      </w:r>
      <w:r w:rsidRPr="00F248CD">
        <w:rPr>
          <w:rFonts w:ascii="Times New Roman" w:hAnsi="Times New Roman" w:cs="Times New Roman"/>
          <w:lang w:val="lt-LT"/>
        </w:rPr>
        <w:t xml:space="preserve"> </w:t>
      </w:r>
      <w:r w:rsidRPr="00632B28">
        <w:rPr>
          <w:rFonts w:ascii="Times New Roman" w:hAnsi="Times New Roman" w:cs="Times New Roman"/>
          <w:lang w:val="lt-LT"/>
        </w:rPr>
        <w:t>CONSTA</w:t>
      </w:r>
    </w:p>
    <w:p w14:paraId="0F69CA7C" w14:textId="77777777" w:rsidR="00F35307"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Jungtinė Karalystė:</w:t>
      </w:r>
      <w:r w:rsidRPr="00632B28">
        <w:rPr>
          <w:rFonts w:ascii="Times New Roman" w:hAnsi="Times New Roman" w:cs="Times New Roman"/>
          <w:lang w:val="lt-LT"/>
        </w:rPr>
        <w:tab/>
        <w:t>RISPERDAL</w:t>
      </w:r>
      <w:r w:rsidRPr="00F248CD">
        <w:rPr>
          <w:rFonts w:ascii="Times New Roman" w:hAnsi="Times New Roman" w:cs="Times New Roman"/>
          <w:lang w:val="lt-LT"/>
        </w:rPr>
        <w:t xml:space="preserve"> </w:t>
      </w:r>
      <w:r w:rsidRPr="00632B28">
        <w:rPr>
          <w:rFonts w:ascii="Times New Roman" w:hAnsi="Times New Roman" w:cs="Times New Roman"/>
          <w:lang w:val="lt-LT"/>
        </w:rPr>
        <w:t>CONSTA</w:t>
      </w:r>
    </w:p>
    <w:p w14:paraId="6889B5E9" w14:textId="77777777" w:rsidR="00F35307" w:rsidRDefault="00F35307" w:rsidP="00F35307">
      <w:pPr>
        <w:spacing w:after="0" w:line="240" w:lineRule="auto"/>
        <w:rPr>
          <w:rFonts w:ascii="Times New Roman" w:hAnsi="Times New Roman" w:cs="Times New Roman"/>
          <w:lang w:val="lt-LT"/>
        </w:rPr>
      </w:pPr>
    </w:p>
    <w:p w14:paraId="061494B3" w14:textId="77777777" w:rsidR="00F35307" w:rsidRPr="00632B28" w:rsidRDefault="00F35307" w:rsidP="00F35307">
      <w:pPr>
        <w:spacing w:after="0" w:line="240" w:lineRule="auto"/>
        <w:rPr>
          <w:rFonts w:ascii="Times New Roman" w:hAnsi="Times New Roman" w:cs="Times New Roman"/>
          <w:lang w:val="lt-LT"/>
        </w:rPr>
      </w:pPr>
    </w:p>
    <w:p w14:paraId="5E993D77" w14:textId="7770FD7F" w:rsidR="00F35307" w:rsidRDefault="00757AC4" w:rsidP="00F35307">
      <w:pPr>
        <w:widowControl w:val="0"/>
        <w:spacing w:after="0" w:line="240" w:lineRule="auto"/>
        <w:rPr>
          <w:rFonts w:ascii="Times New Roman" w:hAnsi="Times New Roman" w:cs="Times New Roman"/>
          <w:b/>
          <w:bCs/>
          <w:lang w:val="lt-LT"/>
        </w:rPr>
      </w:pPr>
      <w:r w:rsidRPr="00632B28">
        <w:rPr>
          <w:rFonts w:ascii="Times New Roman" w:hAnsi="Times New Roman" w:cs="Times New Roman"/>
          <w:b/>
          <w:bCs/>
          <w:lang w:val="lt-LT"/>
        </w:rPr>
        <w:t>Šis pakuotės lapelis paskutinį kartą peržiūrėtas</w:t>
      </w:r>
      <w:r w:rsidR="00141DAD">
        <w:rPr>
          <w:rFonts w:ascii="Times New Roman" w:hAnsi="Times New Roman" w:cs="Times New Roman"/>
          <w:b/>
          <w:bCs/>
          <w:lang w:val="lt-LT"/>
        </w:rPr>
        <w:t xml:space="preserve"> 2021-04-14.</w:t>
      </w:r>
    </w:p>
    <w:p w14:paraId="37D7DF0A" w14:textId="77777777" w:rsidR="00F35307" w:rsidRPr="00632B28" w:rsidRDefault="00F35307" w:rsidP="00F35307">
      <w:pPr>
        <w:numPr>
          <w:ilvl w:val="12"/>
          <w:numId w:val="0"/>
        </w:numPr>
        <w:tabs>
          <w:tab w:val="left" w:pos="1296"/>
        </w:tabs>
        <w:spacing w:after="0" w:line="240" w:lineRule="auto"/>
        <w:ind w:right="-2"/>
        <w:rPr>
          <w:rFonts w:ascii="Times New Roman" w:hAnsi="Times New Roman" w:cs="Times New Roman"/>
          <w:noProof/>
          <w:lang w:val="lt-LT"/>
        </w:rPr>
      </w:pPr>
    </w:p>
    <w:p w14:paraId="6F94502E" w14:textId="77777777" w:rsidR="00F35307" w:rsidRPr="00632B28" w:rsidRDefault="00F35307" w:rsidP="00F35307">
      <w:pPr>
        <w:numPr>
          <w:ilvl w:val="12"/>
          <w:numId w:val="0"/>
        </w:numPr>
        <w:tabs>
          <w:tab w:val="left" w:pos="1296"/>
        </w:tabs>
        <w:spacing w:after="0" w:line="240" w:lineRule="auto"/>
        <w:ind w:right="-2"/>
        <w:rPr>
          <w:rFonts w:ascii="Times New Roman" w:hAnsi="Times New Roman" w:cs="Times New Roman"/>
          <w:noProof/>
          <w:lang w:val="lt-LT"/>
        </w:rPr>
      </w:pPr>
    </w:p>
    <w:p w14:paraId="27D4F4D7" w14:textId="77777777" w:rsidR="00F35307" w:rsidRPr="00632B28" w:rsidRDefault="00757AC4" w:rsidP="00F35307">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47" w:history="1">
        <w:r w:rsidRPr="00632B28">
          <w:rPr>
            <w:rStyle w:val="Hipersaitas"/>
            <w:rFonts w:ascii="Times New Roman" w:hAnsi="Times New Roman" w:cs="Times New Roman"/>
            <w:lang w:val="lt-LT"/>
          </w:rPr>
          <w:t>http://www.vvkt.lt/</w:t>
        </w:r>
      </w:hyperlink>
      <w:r w:rsidRPr="00F248CD">
        <w:rPr>
          <w:rFonts w:ascii="Times New Roman" w:hAnsi="Times New Roman" w:cs="Times New Roman"/>
          <w:lang w:val="lt-LT"/>
        </w:rPr>
        <w:t>.</w:t>
      </w:r>
    </w:p>
    <w:p w14:paraId="2FC1A6F6" w14:textId="77777777" w:rsidR="00F35307" w:rsidRPr="00632B28" w:rsidRDefault="00757AC4" w:rsidP="00F35307">
      <w:pPr>
        <w:numPr>
          <w:ilvl w:val="12"/>
          <w:numId w:val="0"/>
        </w:numPr>
        <w:tabs>
          <w:tab w:val="left" w:pos="1296"/>
        </w:tabs>
        <w:spacing w:after="0" w:line="240" w:lineRule="auto"/>
        <w:ind w:right="-2"/>
        <w:jc w:val="center"/>
        <w:rPr>
          <w:rFonts w:ascii="Times New Roman" w:hAnsi="Times New Roman" w:cs="Times New Roman"/>
          <w:noProof/>
          <w:lang w:val="lt-LT"/>
        </w:rPr>
      </w:pPr>
      <w:r w:rsidRPr="00632B28">
        <w:rPr>
          <w:rFonts w:ascii="Times New Roman" w:hAnsi="Times New Roman" w:cs="Times New Roman"/>
          <w:noProof/>
          <w:lang w:val="lt-LT"/>
        </w:rPr>
        <w:br w:type="page"/>
      </w:r>
      <w:r w:rsidRPr="00632B28">
        <w:rPr>
          <w:rFonts w:ascii="Times New Roman" w:hAnsi="Times New Roman" w:cs="Times New Roman"/>
          <w:noProof/>
          <w:lang w:val="lt-LT"/>
        </w:rPr>
        <w:lastRenderedPageBreak/>
        <w:t>SVARBI INFORMACIJA SVEIKATOS PRIEŽIŪROS SPECIALISTAMS</w:t>
      </w:r>
    </w:p>
    <w:p w14:paraId="332EF074" w14:textId="77777777" w:rsidR="00F35307" w:rsidRPr="00632B28" w:rsidRDefault="00F35307" w:rsidP="00F35307">
      <w:pPr>
        <w:numPr>
          <w:ilvl w:val="12"/>
          <w:numId w:val="0"/>
        </w:numPr>
        <w:tabs>
          <w:tab w:val="left" w:pos="1296"/>
        </w:tabs>
        <w:spacing w:after="0" w:line="240" w:lineRule="auto"/>
        <w:ind w:right="-2"/>
        <w:jc w:val="center"/>
        <w:rPr>
          <w:rFonts w:ascii="Times New Roman" w:hAnsi="Times New Roman" w:cs="Times New Roman"/>
          <w:noProof/>
          <w:lang w:val="lt-LT"/>
        </w:rPr>
      </w:pPr>
    </w:p>
    <w:p w14:paraId="2ACB57C0"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Svarbi informacija</w:t>
      </w:r>
    </w:p>
    <w:p w14:paraId="55F230C6" w14:textId="05CE7D36" w:rsidR="00F35307" w:rsidRDefault="00141DAD" w:rsidP="00F35307">
      <w:pPr>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4294967293" distB="4294967293" distL="114300" distR="114300" simplePos="0" relativeHeight="251691008" behindDoc="0" locked="1" layoutInCell="1" allowOverlap="1" wp14:anchorId="44FB4426" wp14:editId="446C3232">
                <wp:simplePos x="0" y="0"/>
                <wp:positionH relativeFrom="column">
                  <wp:posOffset>0</wp:posOffset>
                </wp:positionH>
                <wp:positionV relativeFrom="paragraph">
                  <wp:posOffset>53339</wp:posOffset>
                </wp:positionV>
                <wp:extent cx="5257800" cy="0"/>
                <wp:effectExtent l="0" t="0" r="0" b="0"/>
                <wp:wrapNone/>
                <wp:docPr id="82"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8277D" id="Straight Connector 167"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2pt" to="41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">
                <o:lock v:ext="edit" shapetype="f"/>
                <w10:anchorlock/>
              </v:line>
            </w:pict>
          </mc:Fallback>
        </mc:AlternateContent>
      </w:r>
    </w:p>
    <w:p w14:paraId="4745F578"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Norint užtikrinti sėkmingą RISPOLEPT CONSTA vartojimą, reikia atidžiai pažingsniui vykdyti šias </w:t>
      </w:r>
      <w:r w:rsidRPr="00632B28">
        <w:rPr>
          <w:rFonts w:ascii="Times New Roman" w:hAnsi="Times New Roman" w:cs="Times New Roman"/>
          <w:i/>
          <w:iCs/>
          <w:lang w:val="lt-LT"/>
        </w:rPr>
        <w:t>Vartojimo instrukcijas</w:t>
      </w:r>
      <w:r w:rsidRPr="00632B28">
        <w:rPr>
          <w:rFonts w:ascii="Times New Roman" w:hAnsi="Times New Roman" w:cs="Times New Roman"/>
          <w:lang w:val="lt-LT"/>
        </w:rPr>
        <w:t>.</w:t>
      </w:r>
    </w:p>
    <w:p w14:paraId="61E6D8C1" w14:textId="77777777" w:rsidR="00F35307" w:rsidRDefault="00F35307" w:rsidP="00F35307">
      <w:pPr>
        <w:tabs>
          <w:tab w:val="left" w:pos="567"/>
        </w:tabs>
        <w:spacing w:after="0" w:line="240" w:lineRule="auto"/>
        <w:rPr>
          <w:rFonts w:ascii="Times New Roman" w:hAnsi="Times New Roman" w:cs="Times New Roman"/>
          <w:lang w:val="lt-LT"/>
        </w:rPr>
      </w:pPr>
    </w:p>
    <w:p w14:paraId="70164DFC" w14:textId="77777777" w:rsidR="00F35307" w:rsidRPr="00632B28" w:rsidRDefault="00757AC4" w:rsidP="00F35307">
      <w:pPr>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Naudokite pateiktus komponentus</w:t>
      </w:r>
    </w:p>
    <w:p w14:paraId="22BAAFA4"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Šios pakuotės komponentai yra specialiai sukurti naudoti su RISPOLEPT CONSTA. RISPOLEPT CONSTA turi būti tirpinamas tik dozės pakuotėje esančiame tirpiklyje.</w:t>
      </w:r>
    </w:p>
    <w:p w14:paraId="6EF0DA0D" w14:textId="77777777" w:rsidR="00F35307" w:rsidRDefault="00F35307" w:rsidP="00F35307">
      <w:pPr>
        <w:tabs>
          <w:tab w:val="left" w:pos="567"/>
        </w:tabs>
        <w:spacing w:after="0" w:line="240" w:lineRule="auto"/>
        <w:rPr>
          <w:rFonts w:ascii="Times New Roman" w:hAnsi="Times New Roman" w:cs="Times New Roman"/>
          <w:lang w:val="lt-LT"/>
        </w:rPr>
      </w:pPr>
    </w:p>
    <w:p w14:paraId="28EA1CC2"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JOKIŲ dozės pakuotės komponentų</w:t>
      </w:r>
      <w:r w:rsidRPr="00632B28">
        <w:rPr>
          <w:rFonts w:ascii="Times New Roman" w:hAnsi="Times New Roman" w:cs="Times New Roman"/>
          <w:b/>
          <w:bCs/>
          <w:lang w:val="lt-LT"/>
        </w:rPr>
        <w:t xml:space="preserve"> negalima</w:t>
      </w:r>
      <w:r w:rsidRPr="00632B28">
        <w:rPr>
          <w:rFonts w:ascii="Times New Roman" w:hAnsi="Times New Roman" w:cs="Times New Roman"/>
          <w:lang w:val="lt-LT"/>
        </w:rPr>
        <w:t xml:space="preserve"> pakeisti kitais.</w:t>
      </w:r>
    </w:p>
    <w:p w14:paraId="385E1804" w14:textId="77777777" w:rsidR="00F35307" w:rsidRPr="00350F45" w:rsidRDefault="00F35307" w:rsidP="00F35307">
      <w:pPr>
        <w:tabs>
          <w:tab w:val="left" w:pos="567"/>
        </w:tabs>
        <w:spacing w:after="0" w:line="240" w:lineRule="auto"/>
        <w:rPr>
          <w:rFonts w:ascii="Times New Roman" w:hAnsi="Times New Roman" w:cs="Times New Roman"/>
          <w:bCs/>
          <w:lang w:val="lt-LT"/>
        </w:rPr>
      </w:pPr>
    </w:p>
    <w:p w14:paraId="0CCC2D9E" w14:textId="77777777" w:rsidR="00F35307" w:rsidRPr="00350F45" w:rsidRDefault="00757AC4" w:rsidP="00F35307">
      <w:pPr>
        <w:tabs>
          <w:tab w:val="left" w:pos="567"/>
        </w:tabs>
        <w:spacing w:after="0" w:line="240" w:lineRule="auto"/>
        <w:rPr>
          <w:rFonts w:ascii="Times New Roman" w:hAnsi="Times New Roman" w:cs="Times New Roman"/>
          <w:b/>
          <w:bCs/>
          <w:lang w:val="lt-LT"/>
        </w:rPr>
      </w:pPr>
      <w:r w:rsidRPr="00350F45">
        <w:rPr>
          <w:rFonts w:ascii="Times New Roman" w:hAnsi="Times New Roman" w:cs="Times New Roman"/>
          <w:b/>
          <w:bCs/>
          <w:lang w:val="lt-LT"/>
        </w:rPr>
        <w:t>Nelaikykite paruoštos suspensijos</w:t>
      </w:r>
    </w:p>
    <w:p w14:paraId="0FFEC9E9" w14:textId="77777777" w:rsidR="00F35307" w:rsidRDefault="00757AC4" w:rsidP="00F35307">
      <w:pPr>
        <w:tabs>
          <w:tab w:val="left" w:pos="567"/>
        </w:tabs>
        <w:spacing w:after="0" w:line="240" w:lineRule="auto"/>
        <w:rPr>
          <w:rFonts w:ascii="Times New Roman" w:hAnsi="Times New Roman" w:cs="Times New Roman"/>
          <w:lang w:val="lt-LT"/>
        </w:rPr>
      </w:pPr>
      <w:r w:rsidRPr="00350F45">
        <w:rPr>
          <w:rFonts w:ascii="Times New Roman" w:hAnsi="Times New Roman" w:cs="Times New Roman"/>
          <w:lang w:val="lt-LT"/>
        </w:rPr>
        <w:t>Paruošus, dozę reikia suvartoti kuo greičiau, kad nesusidarytų nuosėdų.</w:t>
      </w:r>
    </w:p>
    <w:p w14:paraId="3C94BC5F" w14:textId="77777777" w:rsidR="00F35307" w:rsidRPr="00350F45" w:rsidRDefault="00F35307" w:rsidP="00F35307">
      <w:pPr>
        <w:tabs>
          <w:tab w:val="left" w:pos="567"/>
        </w:tabs>
        <w:spacing w:after="0" w:line="240" w:lineRule="auto"/>
        <w:rPr>
          <w:rFonts w:ascii="Times New Roman" w:hAnsi="Times New Roman" w:cs="Times New Roman"/>
          <w:bCs/>
          <w:lang w:val="lt-LT"/>
        </w:rPr>
      </w:pPr>
    </w:p>
    <w:p w14:paraId="310B625A" w14:textId="77777777" w:rsidR="00F35307" w:rsidRPr="00632B28" w:rsidRDefault="00757AC4" w:rsidP="00F35307">
      <w:pPr>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Tinkamas dozavimas</w:t>
      </w:r>
    </w:p>
    <w:p w14:paraId="1CC8E85F" w14:textId="77777777" w:rsidR="00F35307" w:rsidRPr="00632B28"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Siekiant užtikrinti, kad bus gauta norima RISPOLEPT CONSTA</w:t>
      </w:r>
      <w:r w:rsidRPr="00350F45">
        <w:rPr>
          <w:rFonts w:ascii="Times New Roman" w:hAnsi="Times New Roman" w:cs="Times New Roman"/>
          <w:lang w:val="lt-LT"/>
        </w:rPr>
        <w:t xml:space="preserve"> </w:t>
      </w:r>
      <w:r w:rsidRPr="00632B28">
        <w:rPr>
          <w:rFonts w:ascii="Times New Roman" w:hAnsi="Times New Roman" w:cs="Times New Roman"/>
          <w:lang w:val="lt-LT"/>
        </w:rPr>
        <w:t>dozė, turi būti suleistas visas flakono turinys.</w:t>
      </w:r>
    </w:p>
    <w:p w14:paraId="62873789" w14:textId="77777777" w:rsidR="00F35307" w:rsidRDefault="00F35307" w:rsidP="00F35307">
      <w:pPr>
        <w:tabs>
          <w:tab w:val="left" w:pos="567"/>
        </w:tabs>
        <w:spacing w:after="0" w:line="240" w:lineRule="auto"/>
        <w:rPr>
          <w:rFonts w:ascii="Times New Roman" w:hAnsi="Times New Roman" w:cs="Times New Roman"/>
          <w:lang w:val="lt-LT"/>
        </w:rPr>
      </w:pPr>
    </w:p>
    <w:p w14:paraId="786A775B" w14:textId="5FFFE4C1" w:rsidR="00F35307" w:rsidRDefault="00141DAD" w:rsidP="00F35307">
      <w:pPr>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0" distB="0" distL="114300" distR="114300" simplePos="0" relativeHeight="251693056" behindDoc="0" locked="1" layoutInCell="1" allowOverlap="1" wp14:anchorId="767246D5" wp14:editId="0494EAC9">
                <wp:simplePos x="0" y="0"/>
                <wp:positionH relativeFrom="column">
                  <wp:posOffset>0</wp:posOffset>
                </wp:positionH>
                <wp:positionV relativeFrom="paragraph">
                  <wp:posOffset>123190</wp:posOffset>
                </wp:positionV>
                <wp:extent cx="2836545" cy="342900"/>
                <wp:effectExtent l="0" t="0" r="1905" b="0"/>
                <wp:wrapThrough wrapText="bothSides">
                  <wp:wrapPolygon edited="0">
                    <wp:start x="0" y="0"/>
                    <wp:lineTo x="0" y="21600"/>
                    <wp:lineTo x="21615" y="21600"/>
                    <wp:lineTo x="21615" y="0"/>
                    <wp:lineTo x="0" y="0"/>
                  </wp:wrapPolygon>
                </wp:wrapThrough>
                <wp:docPr id="81" name="Rounded 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6545" cy="342900"/>
                        </a:xfrm>
                        <a:prstGeom prst="roundRect">
                          <a:avLst>
                            <a:gd name="adj" fmla="val 16667"/>
                          </a:avLst>
                        </a:prstGeom>
                        <a:solidFill>
                          <a:srgbClr val="000000"/>
                        </a:solidFill>
                        <a:ln w="25400">
                          <a:solidFill>
                            <a:srgbClr val="000000"/>
                          </a:solidFill>
                          <a:round/>
                          <a:headEnd/>
                          <a:tailEnd/>
                        </a:ln>
                      </wps:spPr>
                      <wps:txbx>
                        <w:txbxContent>
                          <w:p w14:paraId="345F7B6F" w14:textId="77777777" w:rsidR="007E3FFC" w:rsidRPr="00A9285F" w:rsidRDefault="007E3FFC" w:rsidP="00F35307">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14:paraId="4E0F1CDA" w14:textId="77777777" w:rsidR="007E3FFC" w:rsidRPr="00BB59D1" w:rsidRDefault="007E3FFC" w:rsidP="00F35307">
                            <w:pPr>
                              <w:jc w:val="center"/>
                              <w:rPr>
                                <w:b/>
                                <w:b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67246D5" id="Rounded Rectangle 168" o:spid="_x0000_s1054" style="position:absolute;margin-left:0;margin-top:9.7pt;width:223.3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" fillcolor="black" strokeweight="2pt">
                <v:path arrowok="t"/>
                <v:textbox>
                  <w:txbxContent>
                    <w:p w14:paraId="345F7B6F" w14:textId="77777777" w:rsidR="007E3FFC" w:rsidRPr="00A9285F" w:rsidRDefault="007E3FFC" w:rsidP="00F35307">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14:paraId="4E0F1CDA" w14:textId="77777777" w:rsidR="007E3FFC" w:rsidRPr="00BB59D1" w:rsidRDefault="007E3FFC" w:rsidP="00F35307">
                      <w:pPr>
                        <w:jc w:val="center"/>
                        <w:rPr>
                          <w:b/>
                          <w:bCs/>
                        </w:rPr>
                      </w:pPr>
                    </w:p>
                  </w:txbxContent>
                </v:textbox>
                <w10:wrap type="through"/>
                <w10:anchorlock/>
              </v:roundrect>
            </w:pict>
          </mc:Fallback>
        </mc:AlternateContent>
      </w:r>
    </w:p>
    <w:p w14:paraId="2771D02D" w14:textId="77777777" w:rsidR="00F35307" w:rsidRDefault="00F35307" w:rsidP="00F35307">
      <w:pPr>
        <w:tabs>
          <w:tab w:val="left" w:pos="567"/>
        </w:tabs>
        <w:spacing w:after="0" w:line="240" w:lineRule="auto"/>
        <w:rPr>
          <w:rFonts w:ascii="Times New Roman" w:hAnsi="Times New Roman" w:cs="Times New Roman"/>
          <w:lang w:val="lt-LT"/>
        </w:rPr>
      </w:pPr>
    </w:p>
    <w:p w14:paraId="544C1A66" w14:textId="77777777" w:rsidR="00F35307" w:rsidRDefault="00F35307" w:rsidP="00F35307">
      <w:pPr>
        <w:tabs>
          <w:tab w:val="left" w:pos="567"/>
        </w:tabs>
        <w:spacing w:after="0" w:line="240" w:lineRule="auto"/>
        <w:rPr>
          <w:rFonts w:ascii="Times New Roman" w:hAnsi="Times New Roman" w:cs="Times New Roman"/>
          <w:lang w:val="lt-LT"/>
        </w:rPr>
      </w:pPr>
    </w:p>
    <w:p w14:paraId="069DA2E9" w14:textId="77777777" w:rsidR="00F35307" w:rsidRDefault="00F35307" w:rsidP="00F35307">
      <w:pPr>
        <w:tabs>
          <w:tab w:val="left" w:pos="567"/>
        </w:tabs>
        <w:spacing w:after="0" w:line="240" w:lineRule="auto"/>
        <w:rPr>
          <w:rFonts w:ascii="Times New Roman" w:hAnsi="Times New Roman" w:cs="Times New Roman"/>
          <w:b/>
          <w:bCs/>
          <w:lang w:val="lt-LT"/>
        </w:rPr>
      </w:pPr>
    </w:p>
    <w:p w14:paraId="687F6EAD"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Negalima naudoti dar kartą</w:t>
      </w:r>
    </w:p>
    <w:p w14:paraId="7BC5DF3A" w14:textId="77777777" w:rsidR="00F35307"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Kad veiktų kaip numatyta, medicinos prietaisui yra reikalingos tam tikros medžiagos charakteristikos. Šios charakteristikos buvo patikrintos tik vienkartinio naudojimo sąlygomis. Bet koks mėginimas panaudoti prietaisą dar kartą gali neigiamai paveikti jo vientisumą ar pabloginti veikimą.</w:t>
      </w:r>
    </w:p>
    <w:p w14:paraId="7111A1FD" w14:textId="77777777" w:rsidR="00F35307" w:rsidRDefault="00F35307" w:rsidP="00F35307">
      <w:pPr>
        <w:tabs>
          <w:tab w:val="left" w:pos="567"/>
        </w:tabs>
        <w:spacing w:after="0" w:line="240" w:lineRule="auto"/>
        <w:rPr>
          <w:rFonts w:ascii="Times New Roman" w:hAnsi="Times New Roman" w:cs="Times New Roman"/>
          <w:lang w:val="lt-LT"/>
        </w:rPr>
      </w:pPr>
    </w:p>
    <w:p w14:paraId="4C8052BB"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lastRenderedPageBreak/>
        <w:t>Dozės pakuotės sudėtis</w:t>
      </w:r>
    </w:p>
    <w:p w14:paraId="71F2B875" w14:textId="6CCB1FC4" w:rsidR="00F35307" w:rsidRPr="00CB369B" w:rsidRDefault="00141DAD" w:rsidP="00F35307">
      <w:pPr>
        <w:keepNext/>
        <w:tabs>
          <w:tab w:val="left" w:pos="567"/>
        </w:tabs>
        <w:spacing w:after="0" w:line="240" w:lineRule="auto"/>
        <w:rPr>
          <w:rFonts w:ascii="Times New Roman" w:hAnsi="Times New Roman" w:cs="Times New Roman"/>
          <w:bCs/>
        </w:rPr>
      </w:pPr>
      <w:r>
        <w:rPr>
          <w:noProof/>
          <w:lang w:val="lt-LT" w:eastAsia="lt-LT"/>
        </w:rPr>
        <mc:AlternateContent>
          <mc:Choice Requires="wps">
            <w:drawing>
              <wp:anchor distT="0" distB="0" distL="114300" distR="114300" simplePos="0" relativeHeight="251719680" behindDoc="0" locked="1" layoutInCell="1" allowOverlap="1" wp14:anchorId="19146233" wp14:editId="5C1D5823">
                <wp:simplePos x="0" y="0"/>
                <wp:positionH relativeFrom="column">
                  <wp:posOffset>3601720</wp:posOffset>
                </wp:positionH>
                <wp:positionV relativeFrom="paragraph">
                  <wp:posOffset>3260090</wp:posOffset>
                </wp:positionV>
                <wp:extent cx="1118870" cy="410845"/>
                <wp:effectExtent l="0" t="0" r="0" b="0"/>
                <wp:wrapNone/>
                <wp:docPr id="80"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41084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871BD" w14:textId="77777777" w:rsidR="007E3FFC" w:rsidRPr="00271A96" w:rsidRDefault="007E3FFC" w:rsidP="00F35307">
                            <w:pPr>
                              <w:spacing w:after="0" w:line="240" w:lineRule="auto"/>
                              <w:rPr>
                                <w:b/>
                                <w:bCs/>
                                <w:sz w:val="18"/>
                                <w:szCs w:val="18"/>
                                <w:lang w:val="lt-LT"/>
                              </w:rPr>
                            </w:pPr>
                            <w:r w:rsidRPr="00271A96">
                              <w:rPr>
                                <w:b/>
                                <w:bCs/>
                                <w:sz w:val="18"/>
                                <w:szCs w:val="18"/>
                                <w:lang w:val="lt-LT"/>
                              </w:rPr>
                              <w:t>Sėdmens raum</w:t>
                            </w:r>
                            <w:r>
                              <w:rPr>
                                <w:b/>
                                <w:bCs/>
                                <w:sz w:val="18"/>
                                <w:szCs w:val="18"/>
                                <w:lang w:val="lt-LT"/>
                              </w:rPr>
                              <w:t>ens</w:t>
                            </w:r>
                          </w:p>
                          <w:p w14:paraId="4BE00CB1" w14:textId="77777777" w:rsidR="007E3FFC" w:rsidRPr="00DC0F91" w:rsidRDefault="007E3FFC" w:rsidP="00F35307">
                            <w:pPr>
                              <w:spacing w:after="0" w:line="240" w:lineRule="auto"/>
                              <w:rPr>
                                <w:b/>
                                <w:bCs/>
                                <w:sz w:val="18"/>
                                <w:szCs w:val="18"/>
                              </w:rPr>
                            </w:pPr>
                            <w:r w:rsidRPr="00271A96">
                              <w:rPr>
                                <w:b/>
                                <w:bCs/>
                                <w:sz w:val="18"/>
                                <w:szCs w:val="18"/>
                              </w:rPr>
                              <w:t>5</w:t>
                            </w:r>
                            <w:r>
                              <w:rPr>
                                <w:b/>
                                <w:bCs/>
                                <w:sz w:val="18"/>
                                <w:szCs w:val="18"/>
                              </w:rPr>
                              <w:t>1</w:t>
                            </w:r>
                            <w:r w:rsidRPr="00271A96">
                              <w:rPr>
                                <w:b/>
                                <w:bCs/>
                                <w:sz w:val="18"/>
                                <w:szCs w:val="18"/>
                              </w:rPr>
                              <w:t xml:space="preserve">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46233" id="Text Box 175" o:spid="_x0000_s1055" type="#_x0000_t202" style="position:absolute;margin-left:283.6pt;margin-top:256.7pt;width:88.1pt;height:32.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" fillcolor="#ffc000" stroked="f">
                <v:textbox>
                  <w:txbxContent>
                    <w:p w14:paraId="126871BD" w14:textId="77777777" w:rsidR="007E3FFC" w:rsidRPr="00271A96" w:rsidRDefault="007E3FFC" w:rsidP="00F35307">
                      <w:pPr>
                        <w:spacing w:after="0" w:line="240" w:lineRule="auto"/>
                        <w:rPr>
                          <w:b/>
                          <w:bCs/>
                          <w:sz w:val="18"/>
                          <w:szCs w:val="18"/>
                          <w:lang w:val="lt-LT"/>
                        </w:rPr>
                      </w:pPr>
                      <w:r w:rsidRPr="00271A96">
                        <w:rPr>
                          <w:b/>
                          <w:bCs/>
                          <w:sz w:val="18"/>
                          <w:szCs w:val="18"/>
                          <w:lang w:val="lt-LT"/>
                        </w:rPr>
                        <w:t>Sėdmens raum</w:t>
                      </w:r>
                      <w:r>
                        <w:rPr>
                          <w:b/>
                          <w:bCs/>
                          <w:sz w:val="18"/>
                          <w:szCs w:val="18"/>
                          <w:lang w:val="lt-LT"/>
                        </w:rPr>
                        <w:t>ens</w:t>
                      </w:r>
                    </w:p>
                    <w:p w14:paraId="4BE00CB1" w14:textId="77777777" w:rsidR="007E3FFC" w:rsidRPr="00DC0F91" w:rsidRDefault="007E3FFC" w:rsidP="00F35307">
                      <w:pPr>
                        <w:spacing w:after="0" w:line="240" w:lineRule="auto"/>
                        <w:rPr>
                          <w:b/>
                          <w:bCs/>
                          <w:sz w:val="18"/>
                          <w:szCs w:val="18"/>
                        </w:rPr>
                      </w:pPr>
                      <w:r w:rsidRPr="00271A96">
                        <w:rPr>
                          <w:b/>
                          <w:bCs/>
                          <w:sz w:val="18"/>
                          <w:szCs w:val="18"/>
                        </w:rPr>
                        <w:t>5</w:t>
                      </w:r>
                      <w:r>
                        <w:rPr>
                          <w:b/>
                          <w:bCs/>
                          <w:sz w:val="18"/>
                          <w:szCs w:val="18"/>
                        </w:rPr>
                        <w:t>1</w:t>
                      </w:r>
                      <w:r w:rsidRPr="00271A96">
                        <w:rPr>
                          <w:b/>
                          <w:bCs/>
                          <w:sz w:val="18"/>
                          <w:szCs w:val="18"/>
                        </w:rPr>
                        <w:t xml:space="preserve"> mm</w:t>
                      </w:r>
                    </w:p>
                  </w:txbxContent>
                </v:textbox>
                <w10:anchorlock/>
              </v:shape>
            </w:pict>
          </mc:Fallback>
        </mc:AlternateContent>
      </w:r>
      <w:r>
        <w:rPr>
          <w:noProof/>
          <w:lang w:val="lt-LT" w:eastAsia="lt-LT"/>
        </w:rPr>
        <mc:AlternateContent>
          <mc:Choice Requires="wps">
            <w:drawing>
              <wp:anchor distT="0" distB="0" distL="114300" distR="114300" simplePos="0" relativeHeight="251720704" behindDoc="0" locked="1" layoutInCell="1" allowOverlap="1" wp14:anchorId="3E080C14" wp14:editId="681BC61A">
                <wp:simplePos x="0" y="0"/>
                <wp:positionH relativeFrom="column">
                  <wp:posOffset>4806315</wp:posOffset>
                </wp:positionH>
                <wp:positionV relativeFrom="paragraph">
                  <wp:posOffset>2612390</wp:posOffset>
                </wp:positionV>
                <wp:extent cx="848360" cy="702945"/>
                <wp:effectExtent l="0" t="0" r="0" b="0"/>
                <wp:wrapNone/>
                <wp:docPr id="79"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8360" cy="70294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159D7C2" w14:textId="77777777" w:rsidR="007E3FFC" w:rsidRPr="00DC0F91" w:rsidRDefault="007E3FFC" w:rsidP="00F35307">
                            <w:pPr>
                              <w:spacing w:line="240" w:lineRule="auto"/>
                              <w:rPr>
                                <w:b/>
                                <w:bCs/>
                                <w:sz w:val="18"/>
                                <w:szCs w:val="18"/>
                                <w:lang w:val="lt-LT"/>
                              </w:rPr>
                            </w:pPr>
                            <w:r w:rsidRPr="00DC0F91">
                              <w:rPr>
                                <w:b/>
                                <w:bCs/>
                                <w:sz w:val="18"/>
                                <w:szCs w:val="18"/>
                                <w:lang w:val="lt-LT"/>
                              </w:rPr>
                              <w:t xml:space="preserve">Permatomas adatos </w:t>
                            </w:r>
                            <w:r>
                              <w:rPr>
                                <w:b/>
                                <w:bCs/>
                                <w:sz w:val="18"/>
                                <w:szCs w:val="18"/>
                                <w:lang w:val="lt-LT"/>
                              </w:rPr>
                              <w:t xml:space="preserve">apsauginis </w:t>
                            </w:r>
                            <w:r w:rsidRPr="00DC0F91">
                              <w:rPr>
                                <w:b/>
                                <w:bCs/>
                                <w:sz w:val="18"/>
                                <w:szCs w:val="18"/>
                                <w:lang w:val="lt-LT"/>
                              </w:rPr>
                              <w:t>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80C14" id="Text Box 174" o:spid="_x0000_s1056" type="#_x0000_t202" style="position:absolute;margin-left:378.45pt;margin-top:205.7pt;width:66.8pt;height:55.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" fillcolor="#f2f2f2" stroked="f" strokeweight=".5pt">
                <v:path arrowok="t"/>
                <v:textbox>
                  <w:txbxContent>
                    <w:p w14:paraId="4159D7C2" w14:textId="77777777" w:rsidR="007E3FFC" w:rsidRPr="00DC0F91" w:rsidRDefault="007E3FFC" w:rsidP="00F35307">
                      <w:pPr>
                        <w:spacing w:line="240" w:lineRule="auto"/>
                        <w:rPr>
                          <w:b/>
                          <w:bCs/>
                          <w:sz w:val="18"/>
                          <w:szCs w:val="18"/>
                          <w:lang w:val="lt-LT"/>
                        </w:rPr>
                      </w:pPr>
                      <w:r w:rsidRPr="00DC0F91">
                        <w:rPr>
                          <w:b/>
                          <w:bCs/>
                          <w:sz w:val="18"/>
                          <w:szCs w:val="18"/>
                          <w:lang w:val="lt-LT"/>
                        </w:rPr>
                        <w:t xml:space="preserve">Permatomas adatos </w:t>
                      </w:r>
                      <w:r>
                        <w:rPr>
                          <w:b/>
                          <w:bCs/>
                          <w:sz w:val="18"/>
                          <w:szCs w:val="18"/>
                          <w:lang w:val="lt-LT"/>
                        </w:rPr>
                        <w:t xml:space="preserve">apsauginis </w:t>
                      </w:r>
                      <w:r w:rsidRPr="00DC0F91">
                        <w:rPr>
                          <w:b/>
                          <w:bCs/>
                          <w:sz w:val="18"/>
                          <w:szCs w:val="18"/>
                          <w:lang w:val="lt-LT"/>
                        </w:rPr>
                        <w:t>dangtelis</w:t>
                      </w:r>
                    </w:p>
                  </w:txbxContent>
                </v:textbox>
                <w10:anchorlock/>
              </v:shape>
            </w:pict>
          </mc:Fallback>
        </mc:AlternateContent>
      </w:r>
      <w:r>
        <w:rPr>
          <w:noProof/>
          <w:lang w:val="lt-LT" w:eastAsia="lt-LT"/>
        </w:rPr>
        <mc:AlternateContent>
          <mc:Choice Requires="wps">
            <w:drawing>
              <wp:anchor distT="0" distB="0" distL="114300" distR="114300" simplePos="0" relativeHeight="251709440" behindDoc="0" locked="1" layoutInCell="1" allowOverlap="1" wp14:anchorId="55C43507" wp14:editId="036C4AA6">
                <wp:simplePos x="0" y="0"/>
                <wp:positionH relativeFrom="column">
                  <wp:posOffset>5142865</wp:posOffset>
                </wp:positionH>
                <wp:positionV relativeFrom="paragraph">
                  <wp:posOffset>499110</wp:posOffset>
                </wp:positionV>
                <wp:extent cx="666750" cy="343535"/>
                <wp:effectExtent l="0" t="0" r="0" b="0"/>
                <wp:wrapNone/>
                <wp:docPr id="78"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6750" cy="34353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D18969" w14:textId="77777777" w:rsidR="007E3FFC" w:rsidRPr="00D3299D" w:rsidRDefault="007E3FFC" w:rsidP="00F35307">
                            <w:pPr>
                              <w:spacing w:line="240" w:lineRule="auto"/>
                              <w:rPr>
                                <w:b/>
                                <w:bCs/>
                                <w:sz w:val="18"/>
                                <w:szCs w:val="18"/>
                                <w:lang w:val="lt-LT"/>
                              </w:rPr>
                            </w:pPr>
                            <w:r w:rsidRPr="00D3299D">
                              <w:rPr>
                                <w:b/>
                                <w:bCs/>
                                <w:sz w:val="18"/>
                                <w:szCs w:val="18"/>
                                <w:lang w:val="lt-LT"/>
                              </w:rPr>
                              <w:t>Baltas kaklelis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43507" id="Text Box 181" o:spid="_x0000_s1057" type="#_x0000_t202" style="position:absolute;margin-left:404.95pt;margin-top:39.3pt;width:52.5pt;height:2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" fillcolor="#f2f2f2" stroked="f" strokeweight=".5pt">
                <v:path arrowok="t"/>
                <v:textbox>
                  <w:txbxContent>
                    <w:p w14:paraId="3DD18969" w14:textId="77777777" w:rsidR="007E3FFC" w:rsidRPr="00D3299D" w:rsidRDefault="007E3FFC" w:rsidP="00F35307">
                      <w:pPr>
                        <w:spacing w:line="240" w:lineRule="auto"/>
                        <w:rPr>
                          <w:b/>
                          <w:bCs/>
                          <w:sz w:val="18"/>
                          <w:szCs w:val="18"/>
                          <w:lang w:val="lt-LT"/>
                        </w:rPr>
                      </w:pPr>
                      <w:r w:rsidRPr="00D3299D">
                        <w:rPr>
                          <w:b/>
                          <w:bCs/>
                          <w:sz w:val="18"/>
                          <w:szCs w:val="18"/>
                          <w:lang w:val="lt-LT"/>
                        </w:rPr>
                        <w:t>Baltas kaklelis</w:t>
                      </w:r>
                    </w:p>
                  </w:txbxContent>
                </v:textbox>
                <w10:anchorlock/>
              </v:shape>
            </w:pict>
          </mc:Fallback>
        </mc:AlternateContent>
      </w:r>
      <w:r>
        <w:rPr>
          <w:noProof/>
          <w:lang w:val="lt-LT" w:eastAsia="lt-LT"/>
        </w:rPr>
        <mc:AlternateContent>
          <mc:Choice Requires="wps">
            <w:drawing>
              <wp:anchor distT="0" distB="0" distL="114300" distR="114300" simplePos="0" relativeHeight="251712512" behindDoc="0" locked="1" layoutInCell="1" allowOverlap="1" wp14:anchorId="63333E9C" wp14:editId="57DEB56E">
                <wp:simplePos x="0" y="0"/>
                <wp:positionH relativeFrom="column">
                  <wp:posOffset>5299710</wp:posOffset>
                </wp:positionH>
                <wp:positionV relativeFrom="paragraph">
                  <wp:posOffset>1722755</wp:posOffset>
                </wp:positionV>
                <wp:extent cx="685800" cy="401955"/>
                <wp:effectExtent l="0" t="0" r="0" b="0"/>
                <wp:wrapNone/>
                <wp:docPr id="7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0195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3C41996" w14:textId="77777777" w:rsidR="007E3FFC" w:rsidRPr="00D3299D" w:rsidRDefault="007E3FFC" w:rsidP="00F35307">
                            <w:pPr>
                              <w:spacing w:line="240" w:lineRule="auto"/>
                              <w:rPr>
                                <w:b/>
                                <w:bCs/>
                                <w:sz w:val="18"/>
                                <w:szCs w:val="18"/>
                              </w:rPr>
                            </w:pPr>
                            <w:r w:rsidRPr="00D3299D">
                              <w:rPr>
                                <w:b/>
                                <w:bCs/>
                                <w:sz w:val="18"/>
                                <w:szCs w:val="18"/>
                                <w:lang w:val="lt-LT"/>
                              </w:rPr>
                              <w:t>Baltas 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33E9C" id="Text Box 179" o:spid="_x0000_s1058" type="#_x0000_t202" style="position:absolute;margin-left:417.3pt;margin-top:135.65pt;width:54pt;height:3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" fillcolor="#f2f2f2" stroked="f" strokeweight=".5pt">
                <v:path arrowok="t"/>
                <v:textbox>
                  <w:txbxContent>
                    <w:p w14:paraId="23C41996" w14:textId="77777777" w:rsidR="007E3FFC" w:rsidRPr="00D3299D" w:rsidRDefault="007E3FFC" w:rsidP="00F35307">
                      <w:pPr>
                        <w:spacing w:line="240" w:lineRule="auto"/>
                        <w:rPr>
                          <w:b/>
                          <w:bCs/>
                          <w:sz w:val="18"/>
                          <w:szCs w:val="18"/>
                        </w:rPr>
                      </w:pPr>
                      <w:r w:rsidRPr="00D3299D">
                        <w:rPr>
                          <w:b/>
                          <w:bCs/>
                          <w:sz w:val="18"/>
                          <w:szCs w:val="18"/>
                          <w:lang w:val="lt-LT"/>
                        </w:rPr>
                        <w:t>Baltas dangtelis</w:t>
                      </w:r>
                    </w:p>
                  </w:txbxContent>
                </v:textbox>
                <w10:anchorlock/>
              </v:shape>
            </w:pict>
          </mc:Fallback>
        </mc:AlternateContent>
      </w:r>
      <w:r>
        <w:rPr>
          <w:noProof/>
          <w:lang w:val="lt-LT" w:eastAsia="lt-LT"/>
        </w:rPr>
        <mc:AlternateContent>
          <mc:Choice Requires="wps">
            <w:drawing>
              <wp:anchor distT="0" distB="0" distL="114300" distR="114300" simplePos="0" relativeHeight="251717632" behindDoc="0" locked="1" layoutInCell="1" allowOverlap="1" wp14:anchorId="3FF5C42F" wp14:editId="4F31AC89">
                <wp:simplePos x="0" y="0"/>
                <wp:positionH relativeFrom="column">
                  <wp:posOffset>2190115</wp:posOffset>
                </wp:positionH>
                <wp:positionV relativeFrom="paragraph">
                  <wp:posOffset>2522220</wp:posOffset>
                </wp:positionV>
                <wp:extent cx="1682750" cy="431800"/>
                <wp:effectExtent l="0" t="0" r="0" b="0"/>
                <wp:wrapNone/>
                <wp:docPr id="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82750" cy="4318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7865BB" w14:textId="77777777" w:rsidR="007E3FFC" w:rsidRPr="00DC0F91" w:rsidRDefault="007E3FFC" w:rsidP="00F35307">
                            <w:pPr>
                              <w:spacing w:line="240" w:lineRule="auto"/>
                              <w:rPr>
                                <w:b/>
                                <w:bCs/>
                                <w:lang w:val="lt-LT"/>
                              </w:rPr>
                            </w:pPr>
                            <w:r>
                              <w:rPr>
                                <w:b/>
                                <w:bCs/>
                                <w:i/>
                                <w:iCs/>
                                <w:lang w:val="lt-LT"/>
                              </w:rPr>
                              <w:t>Terumo SurGuard® 3</w:t>
                            </w:r>
                            <w:r>
                              <w:rPr>
                                <w:b/>
                                <w:bCs/>
                                <w:lang w:val="lt-LT"/>
                              </w:rPr>
                              <w:t xml:space="preserve"> </w:t>
                            </w:r>
                            <w:r w:rsidRPr="00DC0F91">
                              <w:rPr>
                                <w:b/>
                                <w:bCs/>
                                <w:lang w:val="lt-LT"/>
                              </w:rPr>
                              <w:t>adatos injekcijoms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5C42F" id="Text Box 176" o:spid="_x0000_s1059" type="#_x0000_t202" style="position:absolute;margin-left:172.45pt;margin-top:198.6pt;width:132.5pt;height:3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" fillcolor="#f2f2f2" stroked="f" strokeweight=".5pt">
                <v:path arrowok="t"/>
                <v:textbox>
                  <w:txbxContent>
                    <w:p w14:paraId="337865BB" w14:textId="77777777" w:rsidR="007E3FFC" w:rsidRPr="00DC0F91" w:rsidRDefault="007E3FFC" w:rsidP="00F35307">
                      <w:pPr>
                        <w:spacing w:line="240" w:lineRule="auto"/>
                        <w:rPr>
                          <w:b/>
                          <w:bCs/>
                          <w:lang w:val="lt-LT"/>
                        </w:rPr>
                      </w:pPr>
                      <w:r>
                        <w:rPr>
                          <w:b/>
                          <w:bCs/>
                          <w:i/>
                          <w:iCs/>
                          <w:lang w:val="lt-LT"/>
                        </w:rPr>
                        <w:t>Terumo SurGuard® 3</w:t>
                      </w:r>
                      <w:r>
                        <w:rPr>
                          <w:b/>
                          <w:bCs/>
                          <w:lang w:val="lt-LT"/>
                        </w:rPr>
                        <w:t xml:space="preserve"> </w:t>
                      </w:r>
                      <w:r w:rsidRPr="00DC0F91">
                        <w:rPr>
                          <w:b/>
                          <w:bCs/>
                          <w:lang w:val="lt-LT"/>
                        </w:rPr>
                        <w:t>adatos injekcijoms</w:t>
                      </w:r>
                    </w:p>
                  </w:txbxContent>
                </v:textbox>
                <w10:anchorlock/>
              </v:shape>
            </w:pict>
          </mc:Fallback>
        </mc:AlternateContent>
      </w:r>
      <w:r>
        <w:rPr>
          <w:noProof/>
          <w:lang w:val="lt-LT" w:eastAsia="lt-LT"/>
        </w:rPr>
        <mc:AlternateContent>
          <mc:Choice Requires="wps">
            <w:drawing>
              <wp:anchor distT="0" distB="0" distL="114300" distR="114300" simplePos="0" relativeHeight="251698176" behindDoc="0" locked="1" layoutInCell="1" allowOverlap="1" wp14:anchorId="52740CED" wp14:editId="5A2AAC35">
                <wp:simplePos x="0" y="0"/>
                <wp:positionH relativeFrom="column">
                  <wp:posOffset>140970</wp:posOffset>
                </wp:positionH>
                <wp:positionV relativeFrom="paragraph">
                  <wp:posOffset>124460</wp:posOffset>
                </wp:positionV>
                <wp:extent cx="1749425" cy="541020"/>
                <wp:effectExtent l="0" t="0" r="0" b="0"/>
                <wp:wrapNone/>
                <wp:docPr id="7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49425" cy="54102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4D2397" w14:textId="77777777" w:rsidR="007E3FFC" w:rsidRPr="00D3299D" w:rsidRDefault="007E3FFC" w:rsidP="00F35307">
                            <w:pPr>
                              <w:spacing w:after="0" w:line="240" w:lineRule="auto"/>
                              <w:rPr>
                                <w:b/>
                                <w:bCs/>
                                <w:lang w:val="lt-LT"/>
                              </w:rPr>
                            </w:pPr>
                            <w:r w:rsidRPr="008B28D6">
                              <w:rPr>
                                <w:b/>
                                <w:bCs/>
                                <w:lang w:val="lt-LT"/>
                              </w:rPr>
                              <w:t>Flakono adapteris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40CED" id="Text Box 169" o:spid="_x0000_s1060" type="#_x0000_t202" style="position:absolute;margin-left:11.1pt;margin-top:9.8pt;width:137.75pt;height:4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" fillcolor="#f2f2f2" stroked="f" strokeweight=".5pt">
                <v:path arrowok="t"/>
                <v:textbox inset=".1mm,.1mm,.1mm,.1mm">
                  <w:txbxContent>
                    <w:p w14:paraId="2F4D2397" w14:textId="77777777" w:rsidR="007E3FFC" w:rsidRPr="00D3299D" w:rsidRDefault="007E3FFC" w:rsidP="00F35307">
                      <w:pPr>
                        <w:spacing w:after="0" w:line="240" w:lineRule="auto"/>
                        <w:rPr>
                          <w:b/>
                          <w:bCs/>
                          <w:lang w:val="lt-LT"/>
                        </w:rPr>
                      </w:pPr>
                      <w:r w:rsidRPr="008B28D6">
                        <w:rPr>
                          <w:b/>
                          <w:bCs/>
                          <w:lang w:val="lt-LT"/>
                        </w:rPr>
                        <w:t>Flakono adapteris</w:t>
                      </w:r>
                    </w:p>
                  </w:txbxContent>
                </v:textbox>
                <w10:anchorlock/>
              </v:shape>
            </w:pict>
          </mc:Fallback>
        </mc:AlternateContent>
      </w:r>
      <w:r>
        <w:rPr>
          <w:noProof/>
          <w:lang w:val="lt-LT" w:eastAsia="lt-LT"/>
        </w:rPr>
        <mc:AlternateContent>
          <mc:Choice Requires="wps">
            <w:drawing>
              <wp:anchor distT="0" distB="0" distL="114300" distR="114300" simplePos="0" relativeHeight="251718656" behindDoc="0" locked="1" layoutInCell="1" allowOverlap="1" wp14:anchorId="4920AF5F" wp14:editId="1DC8AE1C">
                <wp:simplePos x="0" y="0"/>
                <wp:positionH relativeFrom="column">
                  <wp:posOffset>2190115</wp:posOffset>
                </wp:positionH>
                <wp:positionV relativeFrom="paragraph">
                  <wp:posOffset>3260090</wp:posOffset>
                </wp:positionV>
                <wp:extent cx="1031240" cy="410845"/>
                <wp:effectExtent l="0" t="0" r="0" b="0"/>
                <wp:wrapNone/>
                <wp:docPr id="7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41084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E7CFF" w14:textId="77777777" w:rsidR="007E3FFC" w:rsidRPr="00DC0F91" w:rsidRDefault="007E3FFC" w:rsidP="00F35307">
                            <w:pPr>
                              <w:spacing w:after="0" w:line="240" w:lineRule="auto"/>
                              <w:rPr>
                                <w:b/>
                                <w:bCs/>
                                <w:sz w:val="18"/>
                                <w:szCs w:val="18"/>
                                <w:lang w:val="lt-LT"/>
                              </w:rPr>
                            </w:pPr>
                            <w:r w:rsidRPr="00DC0F91">
                              <w:rPr>
                                <w:b/>
                                <w:bCs/>
                                <w:sz w:val="18"/>
                                <w:szCs w:val="18"/>
                                <w:lang w:val="lt-LT"/>
                              </w:rPr>
                              <w:t>Deltini</w:t>
                            </w:r>
                            <w:r>
                              <w:rPr>
                                <w:b/>
                                <w:bCs/>
                                <w:sz w:val="18"/>
                                <w:szCs w:val="18"/>
                                <w:lang w:val="lt-LT"/>
                              </w:rPr>
                              <w:t>o</w:t>
                            </w:r>
                            <w:r w:rsidRPr="00DC0F91">
                              <w:rPr>
                                <w:b/>
                                <w:bCs/>
                                <w:sz w:val="18"/>
                                <w:szCs w:val="18"/>
                                <w:lang w:val="lt-LT"/>
                              </w:rPr>
                              <w:t xml:space="preserve"> raum</w:t>
                            </w:r>
                            <w:r>
                              <w:rPr>
                                <w:b/>
                                <w:bCs/>
                                <w:sz w:val="18"/>
                                <w:szCs w:val="18"/>
                                <w:lang w:val="lt-LT"/>
                              </w:rPr>
                              <w:t>ens</w:t>
                            </w:r>
                          </w:p>
                          <w:p w14:paraId="7A4E259D" w14:textId="77777777" w:rsidR="007E3FFC" w:rsidRPr="00DC0F91" w:rsidRDefault="007E3FFC" w:rsidP="00F35307">
                            <w:pPr>
                              <w:spacing w:after="0" w:line="240" w:lineRule="auto"/>
                              <w:rPr>
                                <w:b/>
                                <w:bCs/>
                                <w:sz w:val="18"/>
                                <w:szCs w:val="18"/>
                              </w:rPr>
                            </w:pPr>
                            <w:r w:rsidRPr="00DC0F91">
                              <w:rPr>
                                <w:b/>
                                <w:bCs/>
                                <w:sz w:val="18"/>
                                <w:szCs w:val="18"/>
                              </w:rPr>
                              <w:t>25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0AF5F" id="Text Box 172" o:spid="_x0000_s1061" type="#_x0000_t202" style="position:absolute;margin-left:172.45pt;margin-top:256.7pt;width:81.2pt;height:32.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" fillcolor="#00b050" stroked="f">
                <v:textbox>
                  <w:txbxContent>
                    <w:p w14:paraId="6A3E7CFF" w14:textId="77777777" w:rsidR="007E3FFC" w:rsidRPr="00DC0F91" w:rsidRDefault="007E3FFC" w:rsidP="00F35307">
                      <w:pPr>
                        <w:spacing w:after="0" w:line="240" w:lineRule="auto"/>
                        <w:rPr>
                          <w:b/>
                          <w:bCs/>
                          <w:sz w:val="18"/>
                          <w:szCs w:val="18"/>
                          <w:lang w:val="lt-LT"/>
                        </w:rPr>
                      </w:pPr>
                      <w:r w:rsidRPr="00DC0F91">
                        <w:rPr>
                          <w:b/>
                          <w:bCs/>
                          <w:sz w:val="18"/>
                          <w:szCs w:val="18"/>
                          <w:lang w:val="lt-LT"/>
                        </w:rPr>
                        <w:t>Deltini</w:t>
                      </w:r>
                      <w:r>
                        <w:rPr>
                          <w:b/>
                          <w:bCs/>
                          <w:sz w:val="18"/>
                          <w:szCs w:val="18"/>
                          <w:lang w:val="lt-LT"/>
                        </w:rPr>
                        <w:t>o</w:t>
                      </w:r>
                      <w:r w:rsidRPr="00DC0F91">
                        <w:rPr>
                          <w:b/>
                          <w:bCs/>
                          <w:sz w:val="18"/>
                          <w:szCs w:val="18"/>
                          <w:lang w:val="lt-LT"/>
                        </w:rPr>
                        <w:t xml:space="preserve"> raum</w:t>
                      </w:r>
                      <w:r>
                        <w:rPr>
                          <w:b/>
                          <w:bCs/>
                          <w:sz w:val="18"/>
                          <w:szCs w:val="18"/>
                          <w:lang w:val="lt-LT"/>
                        </w:rPr>
                        <w:t>ens</w:t>
                      </w:r>
                    </w:p>
                    <w:p w14:paraId="7A4E259D" w14:textId="77777777" w:rsidR="007E3FFC" w:rsidRPr="00DC0F91" w:rsidRDefault="007E3FFC" w:rsidP="00F35307">
                      <w:pPr>
                        <w:spacing w:after="0" w:line="240" w:lineRule="auto"/>
                        <w:rPr>
                          <w:b/>
                          <w:bCs/>
                          <w:sz w:val="18"/>
                          <w:szCs w:val="18"/>
                        </w:rPr>
                      </w:pPr>
                      <w:r w:rsidRPr="00DC0F91">
                        <w:rPr>
                          <w:b/>
                          <w:bCs/>
                          <w:sz w:val="18"/>
                          <w:szCs w:val="18"/>
                        </w:rPr>
                        <w:t>25 mm</w:t>
                      </w:r>
                    </w:p>
                  </w:txbxContent>
                </v:textbox>
                <w10:anchorlock/>
              </v:shape>
            </w:pict>
          </mc:Fallback>
        </mc:AlternateContent>
      </w:r>
      <w:r>
        <w:rPr>
          <w:noProof/>
          <w:lang w:val="lt-LT" w:eastAsia="lt-LT"/>
        </w:rPr>
        <mc:AlternateContent>
          <mc:Choice Requires="wps">
            <w:drawing>
              <wp:anchor distT="0" distB="0" distL="114300" distR="114300" simplePos="0" relativeHeight="251716608" behindDoc="0" locked="1" layoutInCell="1" allowOverlap="1" wp14:anchorId="05F4B019" wp14:editId="4429CF88">
                <wp:simplePos x="0" y="0"/>
                <wp:positionH relativeFrom="column">
                  <wp:posOffset>756920</wp:posOffset>
                </wp:positionH>
                <wp:positionV relativeFrom="paragraph">
                  <wp:posOffset>4481830</wp:posOffset>
                </wp:positionV>
                <wp:extent cx="857250" cy="226695"/>
                <wp:effectExtent l="0" t="0" r="0" b="0"/>
                <wp:wrapNone/>
                <wp:docPr id="7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7250" cy="22669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C37153" w14:textId="77777777" w:rsidR="007E3FFC" w:rsidRPr="00DC0F91" w:rsidRDefault="007E3FFC" w:rsidP="00F35307">
                            <w:pPr>
                              <w:spacing w:line="240" w:lineRule="auto"/>
                              <w:rPr>
                                <w:b/>
                                <w:bCs/>
                                <w:sz w:val="18"/>
                                <w:szCs w:val="18"/>
                                <w:lang w:val="lt-LT"/>
                              </w:rPr>
                            </w:pPr>
                            <w:r w:rsidRPr="00DC0F91">
                              <w:rPr>
                                <w:b/>
                                <w:bCs/>
                                <w:sz w:val="18"/>
                                <w:szCs w:val="18"/>
                                <w:lang w:val="lt-LT"/>
                              </w:rPr>
                              <w:t>Mikrosferos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4B019" id="Text Box 170" o:spid="_x0000_s1062" type="#_x0000_t202" style="position:absolute;margin-left:59.6pt;margin-top:352.9pt;width:67.5pt;height:17.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" fillcolor="#f2f2f2" stroked="f" strokeweight=".5pt">
                <v:path arrowok="t"/>
                <v:textbox>
                  <w:txbxContent>
                    <w:p w14:paraId="36C37153" w14:textId="77777777" w:rsidR="007E3FFC" w:rsidRPr="00DC0F91" w:rsidRDefault="007E3FFC" w:rsidP="00F35307">
                      <w:pPr>
                        <w:spacing w:line="240" w:lineRule="auto"/>
                        <w:rPr>
                          <w:b/>
                          <w:bCs/>
                          <w:sz w:val="18"/>
                          <w:szCs w:val="18"/>
                          <w:lang w:val="lt-LT"/>
                        </w:rPr>
                      </w:pPr>
                      <w:r w:rsidRPr="00DC0F91">
                        <w:rPr>
                          <w:b/>
                          <w:bCs/>
                          <w:sz w:val="18"/>
                          <w:szCs w:val="18"/>
                          <w:lang w:val="lt-LT"/>
                        </w:rPr>
                        <w:t>Mikrosferos</w:t>
                      </w:r>
                    </w:p>
                  </w:txbxContent>
                </v:textbox>
                <w10:anchorlock/>
              </v:shape>
            </w:pict>
          </mc:Fallback>
        </mc:AlternateContent>
      </w:r>
      <w:r>
        <w:rPr>
          <w:noProof/>
          <w:lang w:val="lt-LT" w:eastAsia="lt-LT"/>
        </w:rPr>
        <mc:AlternateContent>
          <mc:Choice Requires="wps">
            <w:drawing>
              <wp:anchor distT="0" distB="0" distL="114300" distR="114300" simplePos="0" relativeHeight="251700224" behindDoc="0" locked="1" layoutInCell="1" allowOverlap="1" wp14:anchorId="171467BB" wp14:editId="63FC8E80">
                <wp:simplePos x="0" y="0"/>
                <wp:positionH relativeFrom="column">
                  <wp:posOffset>818515</wp:posOffset>
                </wp:positionH>
                <wp:positionV relativeFrom="paragraph">
                  <wp:posOffset>665480</wp:posOffset>
                </wp:positionV>
                <wp:extent cx="504825" cy="347345"/>
                <wp:effectExtent l="0" t="0" r="0" b="0"/>
                <wp:wrapNone/>
                <wp:docPr id="7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4825" cy="34734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C754751" w14:textId="77777777" w:rsidR="007E3FFC" w:rsidRPr="0095258E" w:rsidRDefault="007E3FFC" w:rsidP="00F35307">
                            <w:pPr>
                              <w:spacing w:after="0" w:line="240" w:lineRule="auto"/>
                              <w:rPr>
                                <w:b/>
                                <w:bCs/>
                                <w:i/>
                                <w:iCs/>
                                <w:sz w:val="18"/>
                                <w:szCs w:val="18"/>
                                <w:lang w:val="lt-LT"/>
                              </w:rPr>
                            </w:pPr>
                            <w:r w:rsidRPr="0095258E">
                              <w:rPr>
                                <w:b/>
                                <w:bCs/>
                                <w:i/>
                                <w:iCs/>
                                <w:sz w:val="18"/>
                                <w:szCs w:val="18"/>
                                <w:lang w:val="lt-LT"/>
                              </w:rPr>
                              <w:t>Luer</w:t>
                            </w:r>
                          </w:p>
                          <w:p w14:paraId="4A3DCC8A" w14:textId="77777777" w:rsidR="007E3FFC" w:rsidRPr="00D3299D" w:rsidRDefault="007E3FFC" w:rsidP="00F35307">
                            <w:pPr>
                              <w:spacing w:after="0" w:line="240" w:lineRule="auto"/>
                              <w:rPr>
                                <w:b/>
                                <w:bCs/>
                                <w:sz w:val="18"/>
                                <w:szCs w:val="18"/>
                                <w:lang w:val="lt-LT"/>
                              </w:rPr>
                            </w:pPr>
                            <w:r>
                              <w:rPr>
                                <w:b/>
                                <w:bCs/>
                                <w:sz w:val="18"/>
                                <w:szCs w:val="18"/>
                                <w:lang w:val="lt-LT"/>
                              </w:rPr>
                              <w:t>j</w:t>
                            </w:r>
                            <w:r w:rsidRPr="00D3299D">
                              <w:rPr>
                                <w:b/>
                                <w:bCs/>
                                <w:sz w:val="18"/>
                                <w:szCs w:val="18"/>
                                <w:lang w:val="lt-LT"/>
                              </w:rPr>
                              <w:t>ungtis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467BB" id="Text Box 171" o:spid="_x0000_s1063" type="#_x0000_t202" style="position:absolute;margin-left:64.45pt;margin-top:52.4pt;width:39.75pt;height:2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" fillcolor="#f2f2f2" stroked="f" strokeweight=".5pt">
                <v:path arrowok="t"/>
                <v:textbox inset=".1mm,.1mm,.1mm,.1mm">
                  <w:txbxContent>
                    <w:p w14:paraId="4C754751" w14:textId="77777777" w:rsidR="007E3FFC" w:rsidRPr="0095258E" w:rsidRDefault="007E3FFC" w:rsidP="00F35307">
                      <w:pPr>
                        <w:spacing w:after="0" w:line="240" w:lineRule="auto"/>
                        <w:rPr>
                          <w:b/>
                          <w:bCs/>
                          <w:i/>
                          <w:iCs/>
                          <w:sz w:val="18"/>
                          <w:szCs w:val="18"/>
                          <w:lang w:val="lt-LT"/>
                        </w:rPr>
                      </w:pPr>
                      <w:r w:rsidRPr="0095258E">
                        <w:rPr>
                          <w:b/>
                          <w:bCs/>
                          <w:i/>
                          <w:iCs/>
                          <w:sz w:val="18"/>
                          <w:szCs w:val="18"/>
                          <w:lang w:val="lt-LT"/>
                        </w:rPr>
                        <w:t>Luer</w:t>
                      </w:r>
                    </w:p>
                    <w:p w14:paraId="4A3DCC8A" w14:textId="77777777" w:rsidR="007E3FFC" w:rsidRPr="00D3299D" w:rsidRDefault="007E3FFC" w:rsidP="00F35307">
                      <w:pPr>
                        <w:spacing w:after="0" w:line="240" w:lineRule="auto"/>
                        <w:rPr>
                          <w:b/>
                          <w:bCs/>
                          <w:sz w:val="18"/>
                          <w:szCs w:val="18"/>
                          <w:lang w:val="lt-LT"/>
                        </w:rPr>
                      </w:pPr>
                      <w:r>
                        <w:rPr>
                          <w:b/>
                          <w:bCs/>
                          <w:sz w:val="18"/>
                          <w:szCs w:val="18"/>
                          <w:lang w:val="lt-LT"/>
                        </w:rPr>
                        <w:t>j</w:t>
                      </w:r>
                      <w:r w:rsidRPr="00D3299D">
                        <w:rPr>
                          <w:b/>
                          <w:bCs/>
                          <w:sz w:val="18"/>
                          <w:szCs w:val="18"/>
                          <w:lang w:val="lt-LT"/>
                        </w:rPr>
                        <w:t>ungtis</w:t>
                      </w:r>
                    </w:p>
                  </w:txbxContent>
                </v:textbox>
                <w10:anchorlock/>
              </v:shape>
            </w:pict>
          </mc:Fallback>
        </mc:AlternateContent>
      </w:r>
      <w:r>
        <w:rPr>
          <w:noProof/>
          <w:lang w:val="lt-LT" w:eastAsia="lt-LT"/>
        </w:rPr>
        <mc:AlternateContent>
          <mc:Choice Requires="wps">
            <w:drawing>
              <wp:anchor distT="0" distB="0" distL="114300" distR="114300" simplePos="0" relativeHeight="251721728" behindDoc="0" locked="1" layoutInCell="1" allowOverlap="1" wp14:anchorId="04DC30B4" wp14:editId="468E0D4C">
                <wp:simplePos x="0" y="0"/>
                <wp:positionH relativeFrom="column">
                  <wp:posOffset>4806315</wp:posOffset>
                </wp:positionH>
                <wp:positionV relativeFrom="paragraph">
                  <wp:posOffset>4248785</wp:posOffset>
                </wp:positionV>
                <wp:extent cx="775335" cy="526415"/>
                <wp:effectExtent l="0" t="0" r="0" b="0"/>
                <wp:wrapNone/>
                <wp:docPr id="71"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75335" cy="52641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0D0A55" w14:textId="77777777" w:rsidR="007E3FFC" w:rsidRPr="00DC0F91" w:rsidRDefault="007E3FFC" w:rsidP="00F35307">
                            <w:pPr>
                              <w:spacing w:line="240" w:lineRule="auto"/>
                              <w:rPr>
                                <w:b/>
                                <w:bCs/>
                                <w:sz w:val="18"/>
                                <w:szCs w:val="18"/>
                                <w:lang w:val="lt-LT"/>
                              </w:rPr>
                            </w:pPr>
                            <w:r w:rsidRPr="00DC0F91">
                              <w:rPr>
                                <w:b/>
                                <w:bCs/>
                                <w:sz w:val="18"/>
                                <w:szCs w:val="18"/>
                                <w:lang w:val="lt-LT"/>
                              </w:rPr>
                              <w:t>Apsauginis adatos įtaisas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C30B4" id="Text Box 173" o:spid="_x0000_s1064" type="#_x0000_t202" style="position:absolute;margin-left:378.45pt;margin-top:334.55pt;width:61.05pt;height:41.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" fillcolor="#f2f2f2" stroked="f" strokeweight=".5pt">
                <v:path arrowok="t"/>
                <v:textbox>
                  <w:txbxContent>
                    <w:p w14:paraId="0D0D0A55" w14:textId="77777777" w:rsidR="007E3FFC" w:rsidRPr="00DC0F91" w:rsidRDefault="007E3FFC" w:rsidP="00F35307">
                      <w:pPr>
                        <w:spacing w:line="240" w:lineRule="auto"/>
                        <w:rPr>
                          <w:b/>
                          <w:bCs/>
                          <w:sz w:val="18"/>
                          <w:szCs w:val="18"/>
                          <w:lang w:val="lt-LT"/>
                        </w:rPr>
                      </w:pPr>
                      <w:r w:rsidRPr="00DC0F91">
                        <w:rPr>
                          <w:b/>
                          <w:bCs/>
                          <w:sz w:val="18"/>
                          <w:szCs w:val="18"/>
                          <w:lang w:val="lt-LT"/>
                        </w:rPr>
                        <w:t>Apsauginis adatos įtaisas</w:t>
                      </w:r>
                    </w:p>
                  </w:txbxContent>
                </v:textbox>
                <w10:anchorlock/>
              </v:shape>
            </w:pict>
          </mc:Fallback>
        </mc:AlternateContent>
      </w:r>
      <w:r>
        <w:rPr>
          <w:noProof/>
          <w:lang w:val="lt-LT" w:eastAsia="lt-LT"/>
        </w:rPr>
        <mc:AlternateContent>
          <mc:Choice Requires="wps">
            <w:drawing>
              <wp:anchor distT="0" distB="0" distL="114300" distR="114300" simplePos="0" relativeHeight="251714560" behindDoc="0" locked="1" layoutInCell="1" allowOverlap="1" wp14:anchorId="0E450C9C" wp14:editId="39256FE1">
                <wp:simplePos x="0" y="0"/>
                <wp:positionH relativeFrom="column">
                  <wp:posOffset>818515</wp:posOffset>
                </wp:positionH>
                <wp:positionV relativeFrom="paragraph">
                  <wp:posOffset>2785745</wp:posOffset>
                </wp:positionV>
                <wp:extent cx="694690" cy="380365"/>
                <wp:effectExtent l="0" t="0" r="0" b="0"/>
                <wp:wrapNone/>
                <wp:docPr id="7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4690" cy="38036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12C4C80" w14:textId="77777777" w:rsidR="007E3FFC" w:rsidRPr="00DC0F91" w:rsidRDefault="007E3FFC" w:rsidP="00F35307">
                            <w:pPr>
                              <w:spacing w:line="240" w:lineRule="auto"/>
                              <w:rPr>
                                <w:b/>
                                <w:bCs/>
                                <w:sz w:val="18"/>
                                <w:szCs w:val="18"/>
                                <w:lang w:val="lt-LT"/>
                              </w:rPr>
                            </w:pPr>
                            <w:r w:rsidRPr="00DC0F91">
                              <w:rPr>
                                <w:b/>
                                <w:bCs/>
                                <w:sz w:val="18"/>
                                <w:szCs w:val="18"/>
                                <w:lang w:val="lt-LT"/>
                              </w:rPr>
                              <w:t>Spalvotas 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50C9C" id="Text Box 177" o:spid="_x0000_s1065" type="#_x0000_t202" style="position:absolute;margin-left:64.45pt;margin-top:219.35pt;width:54.7pt;height:29.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" fillcolor="#f2f2f2" stroked="f" strokeweight=".5pt">
                <v:path arrowok="t"/>
                <v:textbox>
                  <w:txbxContent>
                    <w:p w14:paraId="112C4C80" w14:textId="77777777" w:rsidR="007E3FFC" w:rsidRPr="00DC0F91" w:rsidRDefault="007E3FFC" w:rsidP="00F35307">
                      <w:pPr>
                        <w:spacing w:line="240" w:lineRule="auto"/>
                        <w:rPr>
                          <w:b/>
                          <w:bCs/>
                          <w:sz w:val="18"/>
                          <w:szCs w:val="18"/>
                          <w:lang w:val="lt-LT"/>
                        </w:rPr>
                      </w:pPr>
                      <w:r w:rsidRPr="00DC0F91">
                        <w:rPr>
                          <w:b/>
                          <w:bCs/>
                          <w:sz w:val="18"/>
                          <w:szCs w:val="18"/>
                          <w:lang w:val="lt-LT"/>
                        </w:rPr>
                        <w:t>Spalvotas dangtelis</w:t>
                      </w:r>
                    </w:p>
                  </w:txbxContent>
                </v:textbox>
                <w10:anchorlock/>
              </v:shape>
            </w:pict>
          </mc:Fallback>
        </mc:AlternateContent>
      </w:r>
      <w:r>
        <w:rPr>
          <w:noProof/>
          <w:lang w:val="lt-LT" w:eastAsia="lt-LT"/>
        </w:rPr>
        <mc:AlternateContent>
          <mc:Choice Requires="wps">
            <w:drawing>
              <wp:anchor distT="0" distB="0" distL="114300" distR="114300" simplePos="0" relativeHeight="251713536" behindDoc="0" locked="1" layoutInCell="1" allowOverlap="1" wp14:anchorId="0A017E63" wp14:editId="5C129C58">
                <wp:simplePos x="0" y="0"/>
                <wp:positionH relativeFrom="column">
                  <wp:posOffset>109220</wp:posOffset>
                </wp:positionH>
                <wp:positionV relativeFrom="paragraph">
                  <wp:posOffset>2522220</wp:posOffset>
                </wp:positionV>
                <wp:extent cx="709295" cy="263525"/>
                <wp:effectExtent l="0" t="0" r="0" b="0"/>
                <wp:wrapNone/>
                <wp:docPr id="6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9295" cy="2635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427DBF8" w14:textId="77777777" w:rsidR="007E3FFC" w:rsidRPr="00DC0F91" w:rsidRDefault="007E3FFC" w:rsidP="00F35307">
                            <w:pPr>
                              <w:spacing w:line="240" w:lineRule="auto"/>
                              <w:rPr>
                                <w:b/>
                                <w:bCs/>
                                <w:lang w:val="lt-LT"/>
                              </w:rPr>
                            </w:pPr>
                            <w:r w:rsidRPr="00DC0F91">
                              <w:rPr>
                                <w:b/>
                                <w:bCs/>
                                <w:lang w:val="lt-LT"/>
                              </w:rPr>
                              <w:t>Flakonas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17E63" id="Text Box 178" o:spid="_x0000_s1066" type="#_x0000_t202" style="position:absolute;margin-left:8.6pt;margin-top:198.6pt;width:55.85pt;height:20.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" fillcolor="#f2f2f2" stroked="f" strokeweight=".5pt">
                <v:path arrowok="t"/>
                <v:textbox>
                  <w:txbxContent>
                    <w:p w14:paraId="1427DBF8" w14:textId="77777777" w:rsidR="007E3FFC" w:rsidRPr="00DC0F91" w:rsidRDefault="007E3FFC" w:rsidP="00F35307">
                      <w:pPr>
                        <w:spacing w:line="240" w:lineRule="auto"/>
                        <w:rPr>
                          <w:b/>
                          <w:bCs/>
                          <w:lang w:val="lt-LT"/>
                        </w:rPr>
                      </w:pPr>
                      <w:r w:rsidRPr="00DC0F91">
                        <w:rPr>
                          <w:b/>
                          <w:bCs/>
                          <w:lang w:val="lt-LT"/>
                        </w:rPr>
                        <w:t>Flakonas</w:t>
                      </w:r>
                    </w:p>
                  </w:txbxContent>
                </v:textbox>
                <w10:anchorlock/>
              </v:shape>
            </w:pict>
          </mc:Fallback>
        </mc:AlternateContent>
      </w:r>
      <w:r>
        <w:rPr>
          <w:noProof/>
          <w:lang w:val="lt-LT" w:eastAsia="lt-LT"/>
        </w:rPr>
        <mc:AlternateContent>
          <mc:Choice Requires="wps">
            <w:drawing>
              <wp:anchor distT="0" distB="0" distL="114300" distR="114300" simplePos="0" relativeHeight="251710464" behindDoc="0" locked="1" layoutInCell="1" allowOverlap="1" wp14:anchorId="765A5AE7" wp14:editId="23677F66">
                <wp:simplePos x="0" y="0"/>
                <wp:positionH relativeFrom="column">
                  <wp:posOffset>4205605</wp:posOffset>
                </wp:positionH>
                <wp:positionV relativeFrom="paragraph">
                  <wp:posOffset>1781175</wp:posOffset>
                </wp:positionV>
                <wp:extent cx="680085" cy="343535"/>
                <wp:effectExtent l="0" t="0" r="0" b="0"/>
                <wp:wrapNone/>
                <wp:docPr id="6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085" cy="34353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0180EF" w14:textId="77777777" w:rsidR="007E3FFC" w:rsidRPr="00D3299D" w:rsidRDefault="007E3FFC" w:rsidP="00F35307">
                            <w:pPr>
                              <w:spacing w:line="240" w:lineRule="auto"/>
                              <w:rPr>
                                <w:b/>
                                <w:bCs/>
                                <w:sz w:val="18"/>
                                <w:szCs w:val="18"/>
                                <w:lang w:val="lt-LT"/>
                              </w:rPr>
                            </w:pPr>
                            <w:r w:rsidRPr="00D3299D">
                              <w:rPr>
                                <w:b/>
                                <w:bCs/>
                                <w:sz w:val="18"/>
                                <w:szCs w:val="18"/>
                                <w:lang w:val="lt-LT"/>
                              </w:rPr>
                              <w:t>Tirpiklis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A5AE7" id="Text Box 180" o:spid="_x0000_s1067" type="#_x0000_t202" style="position:absolute;margin-left:331.15pt;margin-top:140.25pt;width:53.55pt;height:27.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" fillcolor="#f2f2f2" stroked="f" strokeweight=".5pt">
                <v:path arrowok="t"/>
                <v:textbox>
                  <w:txbxContent>
                    <w:p w14:paraId="0C0180EF" w14:textId="77777777" w:rsidR="007E3FFC" w:rsidRPr="00D3299D" w:rsidRDefault="007E3FFC" w:rsidP="00F35307">
                      <w:pPr>
                        <w:spacing w:line="240" w:lineRule="auto"/>
                        <w:rPr>
                          <w:b/>
                          <w:bCs/>
                          <w:sz w:val="18"/>
                          <w:szCs w:val="18"/>
                          <w:lang w:val="lt-LT"/>
                        </w:rPr>
                      </w:pPr>
                      <w:r w:rsidRPr="00D3299D">
                        <w:rPr>
                          <w:b/>
                          <w:bCs/>
                          <w:sz w:val="18"/>
                          <w:szCs w:val="18"/>
                          <w:lang w:val="lt-LT"/>
                        </w:rPr>
                        <w:t>Tirpiklis</w:t>
                      </w:r>
                    </w:p>
                  </w:txbxContent>
                </v:textbox>
                <w10:anchorlock/>
              </v:shape>
            </w:pict>
          </mc:Fallback>
        </mc:AlternateContent>
      </w:r>
      <w:r>
        <w:rPr>
          <w:noProof/>
          <w:lang w:val="lt-LT" w:eastAsia="lt-LT"/>
        </w:rPr>
        <mc:AlternateContent>
          <mc:Choice Requires="wps">
            <w:drawing>
              <wp:anchor distT="0" distB="0" distL="114300" distR="114300" simplePos="0" relativeHeight="251708416" behindDoc="0" locked="1" layoutInCell="1" allowOverlap="1" wp14:anchorId="035E3FF1" wp14:editId="0D67AF85">
                <wp:simplePos x="0" y="0"/>
                <wp:positionH relativeFrom="column">
                  <wp:posOffset>2885440</wp:posOffset>
                </wp:positionH>
                <wp:positionV relativeFrom="paragraph">
                  <wp:posOffset>544195</wp:posOffset>
                </wp:positionV>
                <wp:extent cx="665480" cy="298450"/>
                <wp:effectExtent l="0" t="0" r="0" b="0"/>
                <wp:wrapNone/>
                <wp:docPr id="6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480" cy="298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C4523B" w14:textId="77777777" w:rsidR="007E3FFC" w:rsidRPr="00D3299D" w:rsidRDefault="007E3FFC" w:rsidP="00F35307">
                            <w:pPr>
                              <w:spacing w:line="240" w:lineRule="auto"/>
                              <w:rPr>
                                <w:b/>
                                <w:bCs/>
                                <w:sz w:val="18"/>
                                <w:szCs w:val="18"/>
                                <w:lang w:val="lt-LT"/>
                              </w:rPr>
                            </w:pPr>
                            <w:r w:rsidRPr="00D3299D">
                              <w:rPr>
                                <w:b/>
                                <w:bCs/>
                                <w:sz w:val="18"/>
                                <w:szCs w:val="18"/>
                                <w:lang w:val="lt-LT"/>
                              </w:rPr>
                              <w:t>Stūmoklis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E3FF1" id="Text Box 182" o:spid="_x0000_s1068" type="#_x0000_t202" style="position:absolute;margin-left:227.2pt;margin-top:42.85pt;width:52.4pt;height:2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" fillcolor="#f2f2f2" stroked="f" strokeweight=".5pt">
                <v:path arrowok="t"/>
                <v:textbox>
                  <w:txbxContent>
                    <w:p w14:paraId="37C4523B" w14:textId="77777777" w:rsidR="007E3FFC" w:rsidRPr="00D3299D" w:rsidRDefault="007E3FFC" w:rsidP="00F35307">
                      <w:pPr>
                        <w:spacing w:line="240" w:lineRule="auto"/>
                        <w:rPr>
                          <w:b/>
                          <w:bCs/>
                          <w:sz w:val="18"/>
                          <w:szCs w:val="18"/>
                          <w:lang w:val="lt-LT"/>
                        </w:rPr>
                      </w:pPr>
                      <w:r w:rsidRPr="00D3299D">
                        <w:rPr>
                          <w:b/>
                          <w:bCs/>
                          <w:sz w:val="18"/>
                          <w:szCs w:val="18"/>
                          <w:lang w:val="lt-LT"/>
                        </w:rPr>
                        <w:t>Stūmoklis</w:t>
                      </w:r>
                    </w:p>
                  </w:txbxContent>
                </v:textbox>
                <w10:anchorlock/>
              </v:shape>
            </w:pict>
          </mc:Fallback>
        </mc:AlternateContent>
      </w:r>
      <w:r>
        <w:rPr>
          <w:noProof/>
          <w:lang w:val="lt-LT" w:eastAsia="lt-LT"/>
        </w:rPr>
        <mc:AlternateContent>
          <mc:Choice Requires="wps">
            <w:drawing>
              <wp:anchor distT="0" distB="0" distL="114300" distR="114300" simplePos="0" relativeHeight="251706368" behindDoc="0" locked="1" layoutInCell="1" allowOverlap="1" wp14:anchorId="51C7A2F1" wp14:editId="7574A30E">
                <wp:simplePos x="0" y="0"/>
                <wp:positionH relativeFrom="column">
                  <wp:posOffset>2190115</wp:posOffset>
                </wp:positionH>
                <wp:positionV relativeFrom="paragraph">
                  <wp:posOffset>124460</wp:posOffset>
                </wp:positionV>
                <wp:extent cx="1411605" cy="262890"/>
                <wp:effectExtent l="0" t="0" r="0" b="0"/>
                <wp:wrapNone/>
                <wp:docPr id="66"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11605" cy="26289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B6350D" w14:textId="77777777" w:rsidR="007E3FFC" w:rsidRPr="00D3299D" w:rsidRDefault="007E3FFC" w:rsidP="00F35307">
                            <w:pPr>
                              <w:spacing w:line="240" w:lineRule="auto"/>
                              <w:rPr>
                                <w:b/>
                                <w:bCs/>
                                <w:lang w:val="lt-LT"/>
                              </w:rPr>
                            </w:pPr>
                            <w:r w:rsidRPr="00D3299D">
                              <w:rPr>
                                <w:b/>
                                <w:bCs/>
                                <w:lang w:val="lt-LT"/>
                              </w:rPr>
                              <w:t>Užpildytas švirkštas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7A2F1" id="Text Box 183" o:spid="_x0000_s1069" type="#_x0000_t202" style="position:absolute;margin-left:172.45pt;margin-top:9.8pt;width:111.15pt;height:20.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" fillcolor="#f2f2f2" stroked="f" strokeweight=".5pt">
                <v:path arrowok="t"/>
                <v:textbox>
                  <w:txbxContent>
                    <w:p w14:paraId="12B6350D" w14:textId="77777777" w:rsidR="007E3FFC" w:rsidRPr="00D3299D" w:rsidRDefault="007E3FFC" w:rsidP="00F35307">
                      <w:pPr>
                        <w:spacing w:line="240" w:lineRule="auto"/>
                        <w:rPr>
                          <w:b/>
                          <w:bCs/>
                          <w:lang w:val="lt-LT"/>
                        </w:rPr>
                      </w:pPr>
                      <w:r w:rsidRPr="00D3299D">
                        <w:rPr>
                          <w:b/>
                          <w:bCs/>
                          <w:lang w:val="lt-LT"/>
                        </w:rPr>
                        <w:t>Užpildytas švirkštas</w:t>
                      </w:r>
                    </w:p>
                  </w:txbxContent>
                </v:textbox>
                <w10:anchorlock/>
              </v:shape>
            </w:pict>
          </mc:Fallback>
        </mc:AlternateContent>
      </w:r>
      <w:r>
        <w:rPr>
          <w:noProof/>
          <w:lang w:val="lt-LT" w:eastAsia="lt-LT"/>
        </w:rPr>
        <mc:AlternateContent>
          <mc:Choice Requires="wps">
            <w:drawing>
              <wp:anchor distT="0" distB="0" distL="114300" distR="114300" simplePos="0" relativeHeight="251704320" behindDoc="0" locked="1" layoutInCell="1" allowOverlap="1" wp14:anchorId="72C2DFB3" wp14:editId="6DF53A1C">
                <wp:simplePos x="0" y="0"/>
                <wp:positionH relativeFrom="column">
                  <wp:posOffset>756920</wp:posOffset>
                </wp:positionH>
                <wp:positionV relativeFrom="paragraph">
                  <wp:posOffset>2018665</wp:posOffset>
                </wp:positionV>
                <wp:extent cx="504825" cy="285115"/>
                <wp:effectExtent l="0" t="0" r="0" b="0"/>
                <wp:wrapNone/>
                <wp:docPr id="65"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4825" cy="28511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FED4DA9" w14:textId="77777777" w:rsidR="007E3FFC" w:rsidRPr="00D3299D" w:rsidRDefault="007E3FFC" w:rsidP="00F35307">
                            <w:pPr>
                              <w:spacing w:line="240" w:lineRule="auto"/>
                              <w:rPr>
                                <w:b/>
                                <w:bCs/>
                                <w:sz w:val="18"/>
                                <w:szCs w:val="18"/>
                                <w:lang w:val="lt-LT"/>
                              </w:rPr>
                            </w:pPr>
                            <w:r w:rsidRPr="00D3299D">
                              <w:rPr>
                                <w:b/>
                                <w:bCs/>
                                <w:sz w:val="18"/>
                                <w:szCs w:val="18"/>
                                <w:lang w:val="lt-LT"/>
                              </w:rPr>
                              <w:t>Gaubtas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2DFB3" id="Text Box 184" o:spid="_x0000_s1070" type="#_x0000_t202" style="position:absolute;margin-left:59.6pt;margin-top:158.95pt;width:39.75pt;height:22.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" fillcolor="#f2f2f2" stroked="f" strokeweight=".5pt">
                <v:path arrowok="t"/>
                <v:textbox inset=".1mm,.1mm,.1mm,.1mm">
                  <w:txbxContent>
                    <w:p w14:paraId="5FED4DA9" w14:textId="77777777" w:rsidR="007E3FFC" w:rsidRPr="00D3299D" w:rsidRDefault="007E3FFC" w:rsidP="00F35307">
                      <w:pPr>
                        <w:spacing w:line="240" w:lineRule="auto"/>
                        <w:rPr>
                          <w:b/>
                          <w:bCs/>
                          <w:sz w:val="18"/>
                          <w:szCs w:val="18"/>
                          <w:lang w:val="lt-LT"/>
                        </w:rPr>
                      </w:pPr>
                      <w:r w:rsidRPr="00D3299D">
                        <w:rPr>
                          <w:b/>
                          <w:bCs/>
                          <w:sz w:val="18"/>
                          <w:szCs w:val="18"/>
                          <w:lang w:val="lt-LT"/>
                        </w:rPr>
                        <w:t>Gaubtas</w:t>
                      </w:r>
                    </w:p>
                  </w:txbxContent>
                </v:textbox>
                <w10:anchorlock/>
              </v:shape>
            </w:pict>
          </mc:Fallback>
        </mc:AlternateContent>
      </w:r>
      <w:r>
        <w:rPr>
          <w:noProof/>
          <w:lang w:val="lt-LT" w:eastAsia="lt-LT"/>
        </w:rPr>
        <mc:AlternateContent>
          <mc:Choice Requires="wps">
            <w:drawing>
              <wp:anchor distT="0" distB="0" distL="114300" distR="114300" simplePos="0" relativeHeight="251702272" behindDoc="0" locked="1" layoutInCell="1" allowOverlap="1" wp14:anchorId="390CC24D" wp14:editId="421FAB8D">
                <wp:simplePos x="0" y="0"/>
                <wp:positionH relativeFrom="column">
                  <wp:posOffset>1323340</wp:posOffset>
                </wp:positionH>
                <wp:positionV relativeFrom="paragraph">
                  <wp:posOffset>1496060</wp:posOffset>
                </wp:positionV>
                <wp:extent cx="504825" cy="285115"/>
                <wp:effectExtent l="0" t="0" r="0" b="0"/>
                <wp:wrapNone/>
                <wp:docPr id="64"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4825" cy="28511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C30B66A" w14:textId="77777777" w:rsidR="007E3FFC" w:rsidRPr="00D3299D" w:rsidRDefault="007E3FFC" w:rsidP="00F35307">
                            <w:pPr>
                              <w:spacing w:line="240" w:lineRule="auto"/>
                              <w:rPr>
                                <w:b/>
                                <w:bCs/>
                                <w:sz w:val="18"/>
                                <w:szCs w:val="18"/>
                                <w:lang w:val="lt-LT"/>
                              </w:rPr>
                            </w:pPr>
                            <w:r w:rsidRPr="00D3299D">
                              <w:rPr>
                                <w:b/>
                                <w:bCs/>
                                <w:sz w:val="18"/>
                                <w:szCs w:val="18"/>
                                <w:lang w:val="lt-LT"/>
                              </w:rPr>
                              <w:t>Smaigalys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CC24D" id="Text Box 185" o:spid="_x0000_s1071" type="#_x0000_t202" style="position:absolute;margin-left:104.2pt;margin-top:117.8pt;width:39.75pt;height:22.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" fillcolor="#f2f2f2" stroked="f" strokeweight=".5pt">
                <v:path arrowok="t"/>
                <v:textbox inset=".1mm,.1mm,.1mm,.1mm">
                  <w:txbxContent>
                    <w:p w14:paraId="1C30B66A" w14:textId="77777777" w:rsidR="007E3FFC" w:rsidRPr="00D3299D" w:rsidRDefault="007E3FFC" w:rsidP="00F35307">
                      <w:pPr>
                        <w:spacing w:line="240" w:lineRule="auto"/>
                        <w:rPr>
                          <w:b/>
                          <w:bCs/>
                          <w:sz w:val="18"/>
                          <w:szCs w:val="18"/>
                          <w:lang w:val="lt-LT"/>
                        </w:rPr>
                      </w:pPr>
                      <w:r w:rsidRPr="00D3299D">
                        <w:rPr>
                          <w:b/>
                          <w:bCs/>
                          <w:sz w:val="18"/>
                          <w:szCs w:val="18"/>
                          <w:lang w:val="lt-LT"/>
                        </w:rPr>
                        <w:t>Smaigalys</w:t>
                      </w:r>
                    </w:p>
                  </w:txbxContent>
                </v:textbox>
                <w10:anchorlock/>
              </v:shape>
            </w:pict>
          </mc:Fallback>
        </mc:AlternateContent>
      </w:r>
      <w:r w:rsidR="00757AC4">
        <w:rPr>
          <w:rFonts w:ascii="Times New Roman" w:hAnsi="Times New Roman" w:cs="Times New Roman"/>
          <w:noProof/>
          <w:lang w:val="lt-LT" w:eastAsia="lt-LT"/>
        </w:rPr>
        <w:drawing>
          <wp:inline distT="0" distB="0" distL="0" distR="0" wp14:anchorId="3986C995" wp14:editId="02F02928">
            <wp:extent cx="5895975" cy="4867275"/>
            <wp:effectExtent l="0" t="0" r="9525" b="9525"/>
            <wp:docPr id="27"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5975" cy="4867275"/>
                    </a:xfrm>
                    <a:prstGeom prst="rect">
                      <a:avLst/>
                    </a:prstGeom>
                    <a:noFill/>
                    <a:ln>
                      <a:noFill/>
                    </a:ln>
                  </pic:spPr>
                </pic:pic>
              </a:graphicData>
            </a:graphic>
          </wp:inline>
        </w:drawing>
      </w:r>
    </w:p>
    <w:p w14:paraId="079B4942" w14:textId="77777777" w:rsidR="00F35307" w:rsidRPr="00632B28" w:rsidRDefault="00F35307" w:rsidP="00F35307">
      <w:pPr>
        <w:keepNext/>
        <w:tabs>
          <w:tab w:val="left" w:pos="567"/>
        </w:tabs>
        <w:spacing w:after="0" w:line="240" w:lineRule="auto"/>
        <w:rPr>
          <w:rFonts w:ascii="Times New Roman" w:hAnsi="Times New Roman" w:cs="Times New Roman"/>
          <w:b/>
          <w:bCs/>
        </w:rPr>
        <w:sectPr w:rsidR="00F35307" w:rsidRPr="00632B28" w:rsidSect="00F35307">
          <w:headerReference w:type="default" r:id="rId48"/>
          <w:footerReference w:type="default" r:id="rId49"/>
          <w:headerReference w:type="first" r:id="rId50"/>
          <w:footerReference w:type="first" r:id="rId51"/>
          <w:endnotePr>
            <w:numFmt w:val="decimal"/>
          </w:endnotePr>
          <w:pgSz w:w="11907" w:h="16840" w:code="9"/>
          <w:pgMar w:top="1138" w:right="1197" w:bottom="1138" w:left="1411" w:header="734" w:footer="734" w:gutter="0"/>
          <w:cols w:space="1296"/>
          <w:titlePg/>
          <w:rtlGutter/>
        </w:sectPr>
      </w:pPr>
    </w:p>
    <w:tbl>
      <w:tblPr>
        <w:tblW w:w="9558" w:type="dxa"/>
        <w:tblInd w:w="108" w:type="dxa"/>
        <w:tblBorders>
          <w:top w:val="single" w:sz="4" w:space="0" w:color="FFFFFF"/>
          <w:left w:val="single" w:sz="18" w:space="0" w:color="auto"/>
          <w:bottom w:val="single" w:sz="4" w:space="0" w:color="FFFFFF"/>
          <w:right w:val="single" w:sz="4" w:space="0" w:color="FFFFFF"/>
          <w:insideH w:val="single" w:sz="4" w:space="0" w:color="auto"/>
          <w:insideV w:val="single" w:sz="4" w:space="0" w:color="auto"/>
        </w:tblBorders>
        <w:tblLook w:val="00A0" w:firstRow="1" w:lastRow="0" w:firstColumn="1" w:lastColumn="0" w:noHBand="0" w:noVBand="0"/>
      </w:tblPr>
      <w:tblGrid>
        <w:gridCol w:w="1548"/>
        <w:gridCol w:w="990"/>
        <w:gridCol w:w="7020"/>
      </w:tblGrid>
      <w:tr w:rsidR="00F35307" w:rsidRPr="00632B28" w14:paraId="3DA1BFCC" w14:textId="77777777" w:rsidTr="00F35307">
        <w:trPr>
          <w:trHeight w:val="620"/>
        </w:trPr>
        <w:tc>
          <w:tcPr>
            <w:tcW w:w="1548" w:type="dxa"/>
            <w:tcBorders>
              <w:top w:val="single" w:sz="4" w:space="0" w:color="FFFFFF"/>
              <w:left w:val="single" w:sz="18" w:space="0" w:color="auto"/>
              <w:bottom w:val="single" w:sz="4" w:space="0" w:color="FFFFFF"/>
              <w:right w:val="single" w:sz="4" w:space="0" w:color="auto"/>
            </w:tcBorders>
            <w:shd w:val="clear" w:color="auto" w:fill="000000"/>
          </w:tcPr>
          <w:p w14:paraId="6B561A0D" w14:textId="77777777" w:rsidR="00F35307" w:rsidRPr="00CB369B" w:rsidRDefault="00F35307" w:rsidP="00F35307">
            <w:pPr>
              <w:keepNext/>
              <w:tabs>
                <w:tab w:val="left" w:pos="567"/>
              </w:tabs>
              <w:spacing w:after="0" w:line="240" w:lineRule="auto"/>
              <w:rPr>
                <w:rFonts w:ascii="Times New Roman" w:hAnsi="Times New Roman" w:cs="Times New Roman"/>
                <w:bCs/>
              </w:rPr>
            </w:pPr>
          </w:p>
          <w:p w14:paraId="613263F3" w14:textId="77777777" w:rsidR="00F35307"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1 žingsnis</w:t>
            </w:r>
          </w:p>
          <w:p w14:paraId="65314B99" w14:textId="77777777" w:rsidR="00F35307" w:rsidRPr="00632B28" w:rsidRDefault="00F35307" w:rsidP="00F35307">
            <w:pPr>
              <w:keepNext/>
              <w:tabs>
                <w:tab w:val="left" w:pos="567"/>
              </w:tabs>
              <w:spacing w:after="0" w:line="240" w:lineRule="auto"/>
              <w:rPr>
                <w:rFonts w:ascii="Times New Roman" w:hAnsi="Times New Roman" w:cs="Times New Roman"/>
                <w:b/>
                <w:bCs/>
                <w:lang w:val="en-GB"/>
              </w:rPr>
            </w:pPr>
          </w:p>
        </w:tc>
        <w:tc>
          <w:tcPr>
            <w:tcW w:w="8010" w:type="dxa"/>
            <w:gridSpan w:val="2"/>
            <w:tcBorders>
              <w:top w:val="single" w:sz="4" w:space="0" w:color="FFFFFF"/>
              <w:left w:val="single" w:sz="4" w:space="0" w:color="auto"/>
              <w:bottom w:val="single" w:sz="4" w:space="0" w:color="FFFFFF"/>
              <w:right w:val="single" w:sz="4" w:space="0" w:color="FFFFFF"/>
            </w:tcBorders>
            <w:shd w:val="clear" w:color="auto" w:fill="A6A6A6"/>
          </w:tcPr>
          <w:p w14:paraId="2F2E231F" w14:textId="77777777" w:rsidR="00F35307" w:rsidRPr="00CB369B" w:rsidRDefault="00F35307" w:rsidP="00F35307">
            <w:pPr>
              <w:keepNext/>
              <w:tabs>
                <w:tab w:val="left" w:pos="567"/>
              </w:tabs>
              <w:spacing w:after="0" w:line="240" w:lineRule="auto"/>
              <w:rPr>
                <w:rFonts w:ascii="Times New Roman" w:hAnsi="Times New Roman" w:cs="Times New Roman"/>
                <w:bCs/>
              </w:rPr>
            </w:pPr>
          </w:p>
          <w:p w14:paraId="18061D61" w14:textId="77777777" w:rsidR="00F35307" w:rsidRDefault="00757AC4" w:rsidP="00F35307">
            <w:pPr>
              <w:keepNext/>
              <w:tabs>
                <w:tab w:val="left" w:pos="567"/>
              </w:tabs>
              <w:spacing w:after="0" w:line="240" w:lineRule="auto"/>
              <w:rPr>
                <w:rFonts w:ascii="Times New Roman" w:hAnsi="Times New Roman" w:cs="Times New Roman"/>
                <w:b/>
                <w:bCs/>
                <w:color w:val="FFFFFF"/>
                <w:lang w:val="en-GB"/>
              </w:rPr>
            </w:pPr>
            <w:r w:rsidRPr="00632B28">
              <w:rPr>
                <w:rFonts w:ascii="Times New Roman" w:hAnsi="Times New Roman" w:cs="Times New Roman"/>
                <w:b/>
                <w:bCs/>
                <w:lang w:val="lt-LT"/>
              </w:rPr>
              <w:t>Surinkite komponentus</w:t>
            </w:r>
          </w:p>
        </w:tc>
      </w:tr>
      <w:tr w:rsidR="00F35307" w:rsidRPr="00031D12" w14:paraId="3CDD8A1A" w14:textId="77777777" w:rsidTr="00F353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38" w:type="dxa"/>
            <w:gridSpan w:val="2"/>
          </w:tcPr>
          <w:p w14:paraId="0147B960" w14:textId="77777777" w:rsidR="00F35307" w:rsidRPr="00CB369B" w:rsidRDefault="00F35307" w:rsidP="00F35307">
            <w:pPr>
              <w:keepNext/>
              <w:tabs>
                <w:tab w:val="left" w:pos="567"/>
              </w:tabs>
              <w:spacing w:after="0" w:line="240" w:lineRule="auto"/>
              <w:rPr>
                <w:rFonts w:ascii="Times New Roman" w:hAnsi="Times New Roman" w:cs="Times New Roman"/>
                <w:bCs/>
                <w:iCs/>
                <w:lang w:val="lt-LT"/>
              </w:rPr>
            </w:pPr>
          </w:p>
          <w:p w14:paraId="379F3732"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Išimkite dozės pakuotę</w:t>
            </w:r>
          </w:p>
        </w:tc>
        <w:tc>
          <w:tcPr>
            <w:tcW w:w="6977" w:type="dxa"/>
          </w:tcPr>
          <w:p w14:paraId="72155027" w14:textId="77777777" w:rsidR="00F35307" w:rsidRPr="00CB369B" w:rsidRDefault="00F35307" w:rsidP="00F35307">
            <w:pPr>
              <w:keepNext/>
              <w:tabs>
                <w:tab w:val="left" w:pos="567"/>
              </w:tabs>
              <w:spacing w:after="0" w:line="240" w:lineRule="auto"/>
              <w:rPr>
                <w:rFonts w:ascii="Times New Roman" w:hAnsi="Times New Roman" w:cs="Times New Roman"/>
                <w:bCs/>
                <w:iCs/>
                <w:lang w:val="lt-LT"/>
              </w:rPr>
            </w:pPr>
          </w:p>
          <w:p w14:paraId="36B0EF6A" w14:textId="77777777" w:rsidR="00F35307"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Prijunkite flakono adapterį prie flakono</w:t>
            </w:r>
          </w:p>
        </w:tc>
      </w:tr>
    </w:tbl>
    <w:p w14:paraId="1A07E40F" w14:textId="60FC29DF" w:rsidR="00F35307" w:rsidRPr="00CB369B" w:rsidRDefault="00141DAD" w:rsidP="00F35307">
      <w:pPr>
        <w:keepNext/>
        <w:tabs>
          <w:tab w:val="left" w:pos="567"/>
        </w:tabs>
        <w:spacing w:after="0" w:line="240" w:lineRule="auto"/>
        <w:rPr>
          <w:rFonts w:ascii="Times New Roman" w:hAnsi="Times New Roman" w:cs="Times New Roman"/>
          <w:bCs/>
          <w:iCs/>
          <w:lang w:val="lt-LT"/>
        </w:rPr>
      </w:pPr>
      <w:r>
        <w:rPr>
          <w:noProof/>
          <w:lang w:val="lt-LT" w:eastAsia="lt-LT"/>
        </w:rPr>
        <mc:AlternateContent>
          <mc:Choice Requires="wps">
            <w:drawing>
              <wp:anchor distT="4294967293" distB="4294967293" distL="114300" distR="114300" simplePos="0" relativeHeight="251687936" behindDoc="0" locked="1" layoutInCell="1" allowOverlap="1" wp14:anchorId="526796B5" wp14:editId="1384995C">
                <wp:simplePos x="0" y="0"/>
                <wp:positionH relativeFrom="column">
                  <wp:posOffset>-114300</wp:posOffset>
                </wp:positionH>
                <wp:positionV relativeFrom="paragraph">
                  <wp:posOffset>136524</wp:posOffset>
                </wp:positionV>
                <wp:extent cx="5829300" cy="0"/>
                <wp:effectExtent l="0" t="0" r="0" b="0"/>
                <wp:wrapNone/>
                <wp:docPr id="63"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0F718" id="Straight Connector 186" o:spid="_x0000_s1026" style="position:absolute;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0.75pt" to="45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TJEwIAACM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">
                <o:lock v:ext="edit" shapetype="f"/>
                <w10:anchorlock/>
              </v:line>
            </w:pict>
          </mc:Fallback>
        </mc:AlternateContent>
      </w:r>
    </w:p>
    <w:tbl>
      <w:tblPr>
        <w:tblW w:w="0" w:type="auto"/>
        <w:tblInd w:w="108" w:type="dxa"/>
        <w:tblLayout w:type="fixed"/>
        <w:tblLook w:val="00A0" w:firstRow="1" w:lastRow="0" w:firstColumn="1" w:lastColumn="0" w:noHBand="0" w:noVBand="0"/>
      </w:tblPr>
      <w:tblGrid>
        <w:gridCol w:w="2378"/>
        <w:gridCol w:w="2379"/>
        <w:gridCol w:w="2379"/>
        <w:gridCol w:w="2379"/>
      </w:tblGrid>
      <w:tr w:rsidR="00F35307" w:rsidRPr="00632B28" w14:paraId="4EEB2AC2" w14:textId="77777777" w:rsidTr="00F35307">
        <w:trPr>
          <w:trHeight w:val="7407"/>
        </w:trPr>
        <w:tc>
          <w:tcPr>
            <w:tcW w:w="2378" w:type="dxa"/>
          </w:tcPr>
          <w:p w14:paraId="3BC4DA68" w14:textId="77777777" w:rsidR="00F35307" w:rsidRPr="00CB369B" w:rsidRDefault="00757AC4" w:rsidP="00F35307">
            <w:pPr>
              <w:keepNext/>
              <w:tabs>
                <w:tab w:val="left" w:pos="567"/>
              </w:tabs>
              <w:spacing w:after="0" w:line="240" w:lineRule="auto"/>
              <w:rPr>
                <w:rFonts w:ascii="Times New Roman" w:hAnsi="Times New Roman" w:cs="Times New Roman"/>
                <w:bCs/>
                <w:noProof/>
                <w:lang w:val="lt-LT"/>
              </w:rPr>
            </w:pPr>
            <w:r>
              <w:rPr>
                <w:rFonts w:ascii="Times New Roman" w:hAnsi="Times New Roman" w:cs="Times New Roman"/>
                <w:b/>
                <w:noProof/>
                <w:lang w:val="lt-LT" w:eastAsia="lt-LT"/>
              </w:rPr>
              <w:drawing>
                <wp:inline distT="0" distB="0" distL="0" distR="0" wp14:anchorId="6B0D79EA" wp14:editId="7F0B06E2">
                  <wp:extent cx="1485900" cy="1466850"/>
                  <wp:effectExtent l="0" t="0" r="0" b="0"/>
                  <wp:docPr id="28" name="Picture 199" descr="RisperdalConsta_IFU_Illustrations_142705g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RisperdalConsta_IFU_Illustrations_142705gr-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900" cy="1466850"/>
                          </a:xfrm>
                          <a:prstGeom prst="rect">
                            <a:avLst/>
                          </a:prstGeom>
                          <a:noFill/>
                          <a:ln>
                            <a:noFill/>
                          </a:ln>
                        </pic:spPr>
                      </pic:pic>
                    </a:graphicData>
                  </a:graphic>
                </wp:inline>
              </w:drawing>
            </w:r>
          </w:p>
          <w:p w14:paraId="09FBA226" w14:textId="77777777" w:rsidR="00F35307" w:rsidRDefault="00757AC4" w:rsidP="00F35307">
            <w:pPr>
              <w:keepNext/>
              <w:keepLines/>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Palaukite 30 minučių</w:t>
            </w:r>
          </w:p>
          <w:p w14:paraId="15884188" w14:textId="77777777" w:rsidR="00F35307" w:rsidRPr="00632B28"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Išimkite dozės pakuotę iš šaldytuvo ir prieš tirpindami palikite kambario temperatūroje bent </w:t>
            </w:r>
            <w:r w:rsidRPr="00632B28">
              <w:rPr>
                <w:rFonts w:ascii="Times New Roman" w:hAnsi="Times New Roman" w:cs="Times New Roman"/>
                <w:b/>
                <w:bCs/>
                <w:lang w:val="lt-LT"/>
              </w:rPr>
              <w:t>30 minučių</w:t>
            </w:r>
            <w:r w:rsidRPr="00632B28">
              <w:rPr>
                <w:rFonts w:ascii="Times New Roman" w:hAnsi="Times New Roman" w:cs="Times New Roman"/>
                <w:lang w:val="lt-LT"/>
              </w:rPr>
              <w:t>.</w:t>
            </w:r>
          </w:p>
          <w:p w14:paraId="2746BAF3" w14:textId="77777777" w:rsidR="00F35307" w:rsidRPr="00CB369B" w:rsidRDefault="00F35307" w:rsidP="00F35307">
            <w:pPr>
              <w:keepNext/>
              <w:keepLines/>
              <w:tabs>
                <w:tab w:val="left" w:pos="567"/>
              </w:tabs>
              <w:spacing w:after="0" w:line="240" w:lineRule="auto"/>
              <w:rPr>
                <w:rFonts w:ascii="Times New Roman" w:hAnsi="Times New Roman" w:cs="Times New Roman"/>
                <w:bCs/>
                <w:lang w:val="lt-LT"/>
              </w:rPr>
            </w:pPr>
          </w:p>
          <w:p w14:paraId="5F7ECD20"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lang w:val="lt-LT"/>
              </w:rPr>
              <w:t>Jokiais kitais būdais šildyti</w:t>
            </w:r>
            <w:r w:rsidRPr="00632B28">
              <w:rPr>
                <w:rFonts w:ascii="Times New Roman" w:hAnsi="Times New Roman" w:cs="Times New Roman"/>
                <w:b/>
                <w:bCs/>
                <w:lang w:val="lt-LT"/>
              </w:rPr>
              <w:t xml:space="preserve"> negalima.</w:t>
            </w:r>
          </w:p>
          <w:p w14:paraId="1E901E17" w14:textId="77777777" w:rsidR="00F35307" w:rsidRPr="00632B28" w:rsidRDefault="00F35307" w:rsidP="00F35307">
            <w:pPr>
              <w:keepNext/>
              <w:tabs>
                <w:tab w:val="left" w:pos="567"/>
              </w:tabs>
              <w:spacing w:after="0" w:line="240" w:lineRule="auto"/>
              <w:rPr>
                <w:rFonts w:ascii="Times New Roman" w:hAnsi="Times New Roman" w:cs="Times New Roman"/>
                <w:lang w:val="lt-LT"/>
              </w:rPr>
            </w:pPr>
          </w:p>
        </w:tc>
        <w:tc>
          <w:tcPr>
            <w:tcW w:w="2379" w:type="dxa"/>
          </w:tcPr>
          <w:p w14:paraId="19DF2D8D" w14:textId="77777777" w:rsidR="00F35307" w:rsidRPr="00942CA1" w:rsidRDefault="00757AC4" w:rsidP="00F35307">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noProof/>
                <w:lang w:val="lt-LT" w:eastAsia="lt-LT"/>
              </w:rPr>
              <w:drawing>
                <wp:inline distT="0" distB="0" distL="0" distR="0" wp14:anchorId="6513F620" wp14:editId="49D6045D">
                  <wp:extent cx="1495425" cy="1495425"/>
                  <wp:effectExtent l="0" t="0" r="9525" b="9525"/>
                  <wp:docPr id="29"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p>
          <w:p w14:paraId="21E341DB" w14:textId="77777777" w:rsidR="00F35307" w:rsidRPr="00942CA1" w:rsidRDefault="00757AC4" w:rsidP="00F35307">
            <w:pPr>
              <w:tabs>
                <w:tab w:val="left" w:pos="567"/>
              </w:tabs>
              <w:spacing w:after="0" w:line="240" w:lineRule="auto"/>
              <w:rPr>
                <w:rFonts w:ascii="Times New Roman" w:hAnsi="Times New Roman" w:cs="Times New Roman"/>
                <w:b/>
                <w:bCs/>
                <w:lang w:val="lt-LT"/>
              </w:rPr>
            </w:pPr>
            <w:r w:rsidRPr="00942CA1">
              <w:rPr>
                <w:rFonts w:ascii="Times New Roman" w:hAnsi="Times New Roman" w:cs="Times New Roman"/>
                <w:b/>
                <w:bCs/>
                <w:lang w:val="lt-LT"/>
              </w:rPr>
              <w:t>Nuimkite flakono dangtelį</w:t>
            </w:r>
          </w:p>
          <w:p w14:paraId="26623AEA" w14:textId="77777777" w:rsidR="00F35307" w:rsidRPr="00942CA1" w:rsidRDefault="00757AC4" w:rsidP="00F35307">
            <w:pPr>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Nuplėškite spalvotą dangtelį nuo flakono.</w:t>
            </w:r>
          </w:p>
          <w:p w14:paraId="217ADA02" w14:textId="77777777" w:rsidR="00F35307" w:rsidRPr="00942CA1" w:rsidRDefault="00F35307" w:rsidP="00F35307">
            <w:pPr>
              <w:tabs>
                <w:tab w:val="left" w:pos="567"/>
              </w:tabs>
              <w:spacing w:after="0" w:line="240" w:lineRule="auto"/>
              <w:rPr>
                <w:rFonts w:ascii="Times New Roman" w:hAnsi="Times New Roman" w:cs="Times New Roman"/>
                <w:lang w:val="lt-LT"/>
              </w:rPr>
            </w:pPr>
          </w:p>
          <w:p w14:paraId="010A3EA5" w14:textId="77777777" w:rsidR="00F35307" w:rsidRPr="00942CA1" w:rsidRDefault="00757AC4" w:rsidP="00F35307">
            <w:pPr>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 xml:space="preserve">Nuvalykite pilko </w:t>
            </w:r>
            <w:r w:rsidRPr="00CB369B">
              <w:rPr>
                <w:rFonts w:ascii="Times New Roman" w:hAnsi="Times New Roman" w:cs="Times New Roman"/>
                <w:lang w:val="lt-LT"/>
              </w:rPr>
              <w:t>kamščio</w:t>
            </w:r>
            <w:r w:rsidRPr="00942CA1">
              <w:rPr>
                <w:rFonts w:ascii="Times New Roman" w:hAnsi="Times New Roman" w:cs="Times New Roman"/>
                <w:lang w:val="lt-LT"/>
              </w:rPr>
              <w:t xml:space="preserve"> viršų </w:t>
            </w:r>
            <w:r w:rsidRPr="00942CA1">
              <w:rPr>
                <w:rFonts w:ascii="Times New Roman" w:hAnsi="Times New Roman" w:cs="Times New Roman"/>
                <w:u w:val="single"/>
                <w:lang w:val="lt-LT"/>
              </w:rPr>
              <w:t>alkoholyje išmirkytu tamponėliu</w:t>
            </w:r>
            <w:r w:rsidRPr="00942CA1">
              <w:rPr>
                <w:rFonts w:ascii="Times New Roman" w:hAnsi="Times New Roman" w:cs="Times New Roman"/>
                <w:lang w:val="lt-LT"/>
              </w:rPr>
              <w:t>.</w:t>
            </w:r>
          </w:p>
          <w:p w14:paraId="0111F119" w14:textId="77777777" w:rsidR="00F35307" w:rsidRPr="00942CA1" w:rsidRDefault="00757AC4" w:rsidP="00F35307">
            <w:pPr>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Leiskite nudžiūti.</w:t>
            </w:r>
          </w:p>
          <w:p w14:paraId="285B058E" w14:textId="77777777" w:rsidR="00F35307" w:rsidRPr="00942CA1" w:rsidRDefault="00F35307" w:rsidP="00F35307">
            <w:pPr>
              <w:tabs>
                <w:tab w:val="left" w:pos="567"/>
              </w:tabs>
              <w:spacing w:after="0" w:line="240" w:lineRule="auto"/>
              <w:rPr>
                <w:rFonts w:ascii="Times New Roman" w:hAnsi="Times New Roman" w:cs="Times New Roman"/>
                <w:lang w:val="lt-LT"/>
              </w:rPr>
            </w:pPr>
          </w:p>
          <w:p w14:paraId="46F0E3C6" w14:textId="77777777" w:rsidR="00F35307" w:rsidRPr="00942CA1" w:rsidRDefault="00757AC4" w:rsidP="00F35307">
            <w:pPr>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Nenuimkite</w:t>
            </w:r>
            <w:r w:rsidRPr="00942CA1">
              <w:rPr>
                <w:rFonts w:ascii="Times New Roman" w:hAnsi="Times New Roman" w:cs="Times New Roman"/>
                <w:lang w:val="lt-LT"/>
              </w:rPr>
              <w:t xml:space="preserve"> pilko guminio </w:t>
            </w:r>
            <w:r w:rsidRPr="00CB369B">
              <w:rPr>
                <w:rFonts w:ascii="Times New Roman" w:hAnsi="Times New Roman" w:cs="Times New Roman"/>
                <w:lang w:val="lt-LT"/>
              </w:rPr>
              <w:t>kamščio</w:t>
            </w:r>
            <w:r w:rsidRPr="00942CA1">
              <w:rPr>
                <w:rFonts w:ascii="Times New Roman" w:hAnsi="Times New Roman" w:cs="Times New Roman"/>
                <w:lang w:val="lt-LT"/>
              </w:rPr>
              <w:t>.</w:t>
            </w:r>
          </w:p>
        </w:tc>
        <w:tc>
          <w:tcPr>
            <w:tcW w:w="2379" w:type="dxa"/>
          </w:tcPr>
          <w:p w14:paraId="225F038D" w14:textId="77777777" w:rsidR="00F35307" w:rsidRPr="00942CA1" w:rsidRDefault="00757AC4" w:rsidP="00F35307">
            <w:pPr>
              <w:keepNext/>
              <w:tabs>
                <w:tab w:val="left" w:pos="567"/>
              </w:tabs>
              <w:spacing w:after="0" w:line="240" w:lineRule="auto"/>
              <w:rPr>
                <w:rFonts w:ascii="Times New Roman" w:hAnsi="Times New Roman" w:cs="Times New Roman"/>
                <w:b/>
                <w:bCs/>
                <w:lang w:val="lt-LT"/>
              </w:rPr>
            </w:pPr>
            <w:r w:rsidRPr="00942CA1">
              <w:rPr>
                <w:rFonts w:ascii="Times New Roman" w:hAnsi="Times New Roman" w:cs="Times New Roman"/>
                <w:noProof/>
                <w:lang w:val="lt-LT" w:eastAsia="lt-LT"/>
              </w:rPr>
              <w:drawing>
                <wp:inline distT="0" distB="0" distL="0" distR="0" wp14:anchorId="32723C5A" wp14:editId="638216FE">
                  <wp:extent cx="1495425" cy="1495425"/>
                  <wp:effectExtent l="0" t="0" r="9525" b="9525"/>
                  <wp:docPr id="30"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r w:rsidRPr="00942CA1">
              <w:rPr>
                <w:rFonts w:ascii="Times New Roman" w:hAnsi="Times New Roman" w:cs="Times New Roman"/>
                <w:b/>
                <w:bCs/>
                <w:lang w:val="lt-LT"/>
              </w:rPr>
              <w:t>Paruoškite flakono adapterį</w:t>
            </w:r>
          </w:p>
          <w:p w14:paraId="3218077F" w14:textId="77777777" w:rsidR="00F35307" w:rsidRPr="00942CA1" w:rsidRDefault="00757AC4" w:rsidP="00F35307">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Sterilią lizdinę plokštelę laikykite, kaip parodyta.</w:t>
            </w:r>
          </w:p>
          <w:p w14:paraId="5EE473B8" w14:textId="77777777" w:rsidR="00F35307" w:rsidRPr="00942CA1" w:rsidRDefault="00757AC4" w:rsidP="00F35307">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Atlupkite ir nuimkite popierinę dalį.</w:t>
            </w:r>
          </w:p>
          <w:p w14:paraId="7D3838D9" w14:textId="77777777" w:rsidR="00F35307" w:rsidRPr="00942CA1" w:rsidRDefault="00F35307" w:rsidP="00F35307">
            <w:pPr>
              <w:keepNext/>
              <w:tabs>
                <w:tab w:val="left" w:pos="567"/>
              </w:tabs>
              <w:spacing w:after="0" w:line="240" w:lineRule="auto"/>
              <w:rPr>
                <w:rFonts w:ascii="Times New Roman" w:hAnsi="Times New Roman" w:cs="Times New Roman"/>
                <w:lang w:val="lt-LT"/>
              </w:rPr>
            </w:pPr>
          </w:p>
          <w:p w14:paraId="70E9E952" w14:textId="77777777" w:rsidR="00F35307" w:rsidRPr="00942CA1" w:rsidRDefault="00757AC4" w:rsidP="00F35307">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 xml:space="preserve">Flakono adapterio iš lizdinės plokštelės </w:t>
            </w:r>
            <w:r w:rsidRPr="00942CA1">
              <w:rPr>
                <w:rFonts w:ascii="Times New Roman" w:hAnsi="Times New Roman" w:cs="Times New Roman"/>
                <w:b/>
                <w:bCs/>
                <w:lang w:val="lt-LT"/>
              </w:rPr>
              <w:t>neišimkite</w:t>
            </w:r>
            <w:r w:rsidRPr="00942CA1">
              <w:rPr>
                <w:rFonts w:ascii="Times New Roman" w:hAnsi="Times New Roman" w:cs="Times New Roman"/>
                <w:lang w:val="lt-LT"/>
              </w:rPr>
              <w:t>.</w:t>
            </w:r>
          </w:p>
          <w:p w14:paraId="58A8DECE" w14:textId="77777777" w:rsidR="00F35307" w:rsidRPr="00942CA1" w:rsidRDefault="00F35307" w:rsidP="00F35307">
            <w:pPr>
              <w:keepNext/>
              <w:tabs>
                <w:tab w:val="left" w:pos="567"/>
              </w:tabs>
              <w:spacing w:after="0" w:line="240" w:lineRule="auto"/>
              <w:rPr>
                <w:rFonts w:ascii="Times New Roman" w:hAnsi="Times New Roman" w:cs="Times New Roman"/>
                <w:lang w:val="lt-LT"/>
              </w:rPr>
            </w:pPr>
          </w:p>
          <w:p w14:paraId="617873F4" w14:textId="77777777" w:rsidR="00F35307" w:rsidRPr="00942CA1" w:rsidRDefault="00757AC4" w:rsidP="00F35307">
            <w:pPr>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 xml:space="preserve">Jokiu būdu </w:t>
            </w:r>
            <w:r w:rsidRPr="00942CA1">
              <w:rPr>
                <w:rFonts w:ascii="Times New Roman" w:hAnsi="Times New Roman" w:cs="Times New Roman"/>
                <w:b/>
                <w:bCs/>
                <w:lang w:val="lt-LT"/>
              </w:rPr>
              <w:t>nelieskite</w:t>
            </w:r>
            <w:r w:rsidRPr="00942CA1">
              <w:rPr>
                <w:rFonts w:ascii="Times New Roman" w:hAnsi="Times New Roman" w:cs="Times New Roman"/>
                <w:lang w:val="lt-LT"/>
              </w:rPr>
              <w:t xml:space="preserve"> smaigalio. Taip jį užteršite.</w:t>
            </w:r>
          </w:p>
        </w:tc>
        <w:tc>
          <w:tcPr>
            <w:tcW w:w="2379" w:type="dxa"/>
          </w:tcPr>
          <w:p w14:paraId="65053FCA" w14:textId="77777777" w:rsidR="00F35307" w:rsidRPr="00942CA1" w:rsidRDefault="00757AC4" w:rsidP="00F35307">
            <w:pPr>
              <w:keepNext/>
              <w:tabs>
                <w:tab w:val="left" w:pos="567"/>
              </w:tabs>
              <w:spacing w:after="0" w:line="240" w:lineRule="auto"/>
              <w:rPr>
                <w:rFonts w:ascii="Times New Roman" w:hAnsi="Times New Roman" w:cs="Times New Roman"/>
                <w:b/>
                <w:bCs/>
                <w:lang w:val="lt-LT"/>
              </w:rPr>
            </w:pPr>
            <w:r w:rsidRPr="00942CA1">
              <w:rPr>
                <w:rFonts w:ascii="Times New Roman" w:hAnsi="Times New Roman" w:cs="Times New Roman"/>
                <w:noProof/>
                <w:lang w:val="lt-LT" w:eastAsia="lt-LT"/>
              </w:rPr>
              <w:drawing>
                <wp:inline distT="0" distB="0" distL="0" distR="0" wp14:anchorId="10B9075C" wp14:editId="255C1C48">
                  <wp:extent cx="1514475" cy="1514475"/>
                  <wp:effectExtent l="0" t="0" r="9525" b="9525"/>
                  <wp:docPr id="31"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inline>
              </w:drawing>
            </w:r>
            <w:r w:rsidRPr="00942CA1">
              <w:rPr>
                <w:rFonts w:ascii="Times New Roman" w:hAnsi="Times New Roman" w:cs="Times New Roman"/>
                <w:b/>
                <w:bCs/>
                <w:lang w:val="lt-LT"/>
              </w:rPr>
              <w:t>Prijunkite flakono adapterį prie flakono</w:t>
            </w:r>
          </w:p>
          <w:p w14:paraId="156D14A8" w14:textId="77777777" w:rsidR="00F35307" w:rsidRPr="00942CA1" w:rsidRDefault="00757AC4" w:rsidP="00F35307">
            <w:pPr>
              <w:keepNext/>
              <w:spacing w:after="0" w:line="240" w:lineRule="auto"/>
              <w:rPr>
                <w:rFonts w:ascii="Times New Roman" w:hAnsi="Times New Roman" w:cs="Times New Roman"/>
                <w:lang w:val="lt-LT"/>
              </w:rPr>
            </w:pPr>
            <w:r w:rsidRPr="00942CA1">
              <w:rPr>
                <w:rFonts w:ascii="Times New Roman" w:hAnsi="Times New Roman" w:cs="Times New Roman"/>
                <w:lang w:val="lt-LT"/>
              </w:rPr>
              <w:t xml:space="preserve">Pastatykite flakoną ant kieto paviršiaus ir laikykite už apačios. Flakono adapterį taikykite į pilko guminio </w:t>
            </w:r>
            <w:r w:rsidRPr="00CB369B">
              <w:rPr>
                <w:rFonts w:ascii="Times New Roman" w:hAnsi="Times New Roman" w:cs="Times New Roman"/>
                <w:lang w:val="lt-LT"/>
              </w:rPr>
              <w:t>kamščio</w:t>
            </w:r>
            <w:r w:rsidRPr="00942CA1">
              <w:rPr>
                <w:rFonts w:ascii="Times New Roman" w:hAnsi="Times New Roman" w:cs="Times New Roman"/>
                <w:lang w:val="lt-LT"/>
              </w:rPr>
              <w:t xml:space="preserve"> centrą. Spauskite flakono adapterį tiesiai žemyn į flakono viršų, kol jis saugiai pateks į vietą.</w:t>
            </w:r>
          </w:p>
          <w:p w14:paraId="14BE3691" w14:textId="77777777" w:rsidR="00F35307" w:rsidRPr="00942CA1" w:rsidRDefault="00F35307" w:rsidP="00F35307">
            <w:pPr>
              <w:keepNext/>
              <w:tabs>
                <w:tab w:val="left" w:pos="567"/>
              </w:tabs>
              <w:spacing w:after="0" w:line="240" w:lineRule="auto"/>
              <w:rPr>
                <w:rFonts w:ascii="Times New Roman" w:hAnsi="Times New Roman" w:cs="Times New Roman"/>
                <w:lang w:val="lt-LT"/>
              </w:rPr>
            </w:pPr>
          </w:p>
          <w:p w14:paraId="604021BB" w14:textId="77777777" w:rsidR="00F35307" w:rsidRPr="00942CA1" w:rsidRDefault="00757AC4" w:rsidP="00F35307">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Negalima</w:t>
            </w:r>
            <w:r w:rsidRPr="00942CA1">
              <w:rPr>
                <w:rFonts w:ascii="Times New Roman" w:hAnsi="Times New Roman" w:cs="Times New Roman"/>
                <w:lang w:val="lt-LT"/>
              </w:rPr>
              <w:t xml:space="preserve"> dėti flakono adapterio kampu, nes, leidžiant tirpiklį į flakoną, jis gali pratekėti.</w:t>
            </w:r>
          </w:p>
          <w:p w14:paraId="175AE099" w14:textId="77777777" w:rsidR="00F35307" w:rsidRPr="00942CA1" w:rsidRDefault="00F35307" w:rsidP="00F35307">
            <w:pPr>
              <w:keepNext/>
              <w:tabs>
                <w:tab w:val="left" w:pos="567"/>
              </w:tabs>
              <w:spacing w:after="0" w:line="240" w:lineRule="auto"/>
              <w:rPr>
                <w:rFonts w:ascii="Times New Roman" w:hAnsi="Times New Roman" w:cs="Times New Roman"/>
                <w:lang w:val="lt-LT"/>
              </w:rPr>
            </w:pPr>
          </w:p>
          <w:p w14:paraId="14670302" w14:textId="73F0A6F4" w:rsidR="00F35307" w:rsidRPr="00942CA1" w:rsidRDefault="00141DAD" w:rsidP="00F35307">
            <w:pPr>
              <w:keepNext/>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0" distB="0" distL="114300" distR="114300" simplePos="0" relativeHeight="251692032" behindDoc="0" locked="1" layoutInCell="1" allowOverlap="1" wp14:anchorId="59B5B10C" wp14:editId="07341405">
                      <wp:simplePos x="0" y="0"/>
                      <wp:positionH relativeFrom="column">
                        <wp:posOffset>375920</wp:posOffset>
                      </wp:positionH>
                      <wp:positionV relativeFrom="paragraph">
                        <wp:posOffset>120015</wp:posOffset>
                      </wp:positionV>
                      <wp:extent cx="807720" cy="181610"/>
                      <wp:effectExtent l="0" t="0" r="0" b="0"/>
                      <wp:wrapNone/>
                      <wp:docPr id="62"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8161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47803" w14:textId="77777777" w:rsidR="007E3FFC" w:rsidRPr="00DE2F78" w:rsidRDefault="007E3FFC" w:rsidP="00F35307">
                                  <w:pPr>
                                    <w:jc w:val="center"/>
                                    <w:rPr>
                                      <w:b/>
                                      <w:bCs/>
                                      <w:color w:val="FFFFFF"/>
                                      <w:sz w:val="20"/>
                                      <w:szCs w:val="20"/>
                                      <w:lang w:val="lt-LT"/>
                                    </w:rPr>
                                  </w:pPr>
                                  <w:r w:rsidRPr="00DE2F78">
                                    <w:rPr>
                                      <w:b/>
                                      <w:bCs/>
                                      <w:color w:val="FFFFFF"/>
                                      <w:sz w:val="20"/>
                                      <w:szCs w:val="20"/>
                                      <w:lang w:val="lt-LT"/>
                                    </w:rPr>
                                    <w:t>Net</w:t>
                                  </w:r>
                                  <w:r>
                                    <w:rPr>
                                      <w:b/>
                                      <w:bCs/>
                                      <w:color w:val="FFFFFF"/>
                                      <w:sz w:val="20"/>
                                      <w:szCs w:val="20"/>
                                      <w:lang w:val="lt-LT"/>
                                    </w:rPr>
                                    <w:t>e</w:t>
                                  </w:r>
                                  <w:r w:rsidRPr="00DE2F78">
                                    <w:rPr>
                                      <w:b/>
                                      <w:bCs/>
                                      <w:color w:val="FFFFFF"/>
                                      <w:sz w:val="20"/>
                                      <w:szCs w:val="20"/>
                                      <w:lang w:val="lt-LT"/>
                                    </w:rPr>
                                    <w:t>isingai</w:t>
                                  </w:r>
                                </w:p>
                              </w:txbxContent>
                            </wps:txbx>
                            <wps:bodyPr rot="0" vert="horz" wrap="square" lIns="7200" tIns="36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5B10C" id="Text Box 187" o:spid="_x0000_s1072" type="#_x0000_t202" style="position:absolute;margin-left:29.6pt;margin-top:9.45pt;width:63.6pt;height:14.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" fillcolor="#7f7f7f" stroked="f">
                      <v:textbox inset=".2mm,.1mm,.2mm,.2mm">
                        <w:txbxContent>
                          <w:p w14:paraId="18747803" w14:textId="77777777" w:rsidR="007E3FFC" w:rsidRPr="00DE2F78" w:rsidRDefault="007E3FFC" w:rsidP="00F35307">
                            <w:pPr>
                              <w:jc w:val="center"/>
                              <w:rPr>
                                <w:b/>
                                <w:bCs/>
                                <w:color w:val="FFFFFF"/>
                                <w:sz w:val="20"/>
                                <w:szCs w:val="20"/>
                                <w:lang w:val="lt-LT"/>
                              </w:rPr>
                            </w:pPr>
                            <w:r w:rsidRPr="00DE2F78">
                              <w:rPr>
                                <w:b/>
                                <w:bCs/>
                                <w:color w:val="FFFFFF"/>
                                <w:sz w:val="20"/>
                                <w:szCs w:val="20"/>
                                <w:lang w:val="lt-LT"/>
                              </w:rPr>
                              <w:t>Net</w:t>
                            </w:r>
                            <w:r>
                              <w:rPr>
                                <w:b/>
                                <w:bCs/>
                                <w:color w:val="FFFFFF"/>
                                <w:sz w:val="20"/>
                                <w:szCs w:val="20"/>
                                <w:lang w:val="lt-LT"/>
                              </w:rPr>
                              <w:t>e</w:t>
                            </w:r>
                            <w:r w:rsidRPr="00DE2F78">
                              <w:rPr>
                                <w:b/>
                                <w:bCs/>
                                <w:color w:val="FFFFFF"/>
                                <w:sz w:val="20"/>
                                <w:szCs w:val="20"/>
                                <w:lang w:val="lt-LT"/>
                              </w:rPr>
                              <w:t>isingai</w:t>
                            </w:r>
                          </w:p>
                        </w:txbxContent>
                      </v:textbox>
                      <w10:anchorlock/>
                    </v:shape>
                  </w:pict>
                </mc:Fallback>
              </mc:AlternateContent>
            </w:r>
            <w:r w:rsidR="00757AC4" w:rsidRPr="00942CA1">
              <w:rPr>
                <w:rFonts w:ascii="Times New Roman" w:hAnsi="Times New Roman" w:cs="Times New Roman"/>
                <w:noProof/>
                <w:lang w:val="lt-LT" w:eastAsia="lt-LT"/>
              </w:rPr>
              <w:drawing>
                <wp:inline distT="0" distB="0" distL="0" distR="0" wp14:anchorId="2A5610B9" wp14:editId="42CC4A3F">
                  <wp:extent cx="1619250" cy="1619250"/>
                  <wp:effectExtent l="0" t="0" r="0" b="0"/>
                  <wp:docPr id="32"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r>
    </w:tbl>
    <w:p w14:paraId="2ED435CF" w14:textId="77777777" w:rsidR="00F35307" w:rsidRPr="00632B28" w:rsidRDefault="00F35307" w:rsidP="00F35307">
      <w:pPr>
        <w:tabs>
          <w:tab w:val="left" w:pos="567"/>
        </w:tabs>
        <w:spacing w:after="0" w:line="240" w:lineRule="auto"/>
        <w:rPr>
          <w:rFonts w:ascii="Times New Roman" w:hAnsi="Times New Roman" w:cs="Times New Roman"/>
        </w:rPr>
      </w:pPr>
    </w:p>
    <w:p w14:paraId="1E211E2B" w14:textId="22A5AEC6" w:rsidR="00F35307" w:rsidRPr="00E85575" w:rsidRDefault="00757AC4" w:rsidP="00F35307">
      <w:pPr>
        <w:keepNext/>
        <w:tabs>
          <w:tab w:val="left" w:pos="567"/>
        </w:tabs>
        <w:spacing w:after="0" w:line="240" w:lineRule="auto"/>
        <w:rPr>
          <w:rFonts w:ascii="Times New Roman" w:hAnsi="Times New Roman"/>
        </w:rPr>
      </w:pPr>
      <w:r w:rsidRPr="00632B28">
        <w:rPr>
          <w:rFonts w:ascii="Times New Roman" w:hAnsi="Times New Roman" w:cs="Times New Roman"/>
          <w:b/>
          <w:bCs/>
          <w:lang w:val="lt-LT"/>
        </w:rPr>
        <w:lastRenderedPageBreak/>
        <w:t>Prijunkite užpildytą švirkštą prie flakono adapterio</w:t>
      </w:r>
      <w:r w:rsidR="00141DAD">
        <w:rPr>
          <w:noProof/>
          <w:lang w:val="lt-LT" w:eastAsia="lt-LT"/>
        </w:rPr>
        <mc:AlternateContent>
          <mc:Choice Requires="wps">
            <w:drawing>
              <wp:anchor distT="4294967293" distB="4294967293" distL="114300" distR="114300" simplePos="0" relativeHeight="251688960" behindDoc="0" locked="1" layoutInCell="1" allowOverlap="1" wp14:anchorId="32491FD7" wp14:editId="6AC50034">
                <wp:simplePos x="0" y="0"/>
                <wp:positionH relativeFrom="column">
                  <wp:posOffset>38100</wp:posOffset>
                </wp:positionH>
                <wp:positionV relativeFrom="paragraph">
                  <wp:posOffset>145414</wp:posOffset>
                </wp:positionV>
                <wp:extent cx="5829300" cy="0"/>
                <wp:effectExtent l="0" t="0" r="0" b="0"/>
                <wp:wrapNone/>
                <wp:docPr id="61"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6CE2B" id="Straight Connector 188"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pt,11.45pt" to="46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">
                <o:lock v:ext="edit" shapetype="f"/>
                <w10:anchorlock/>
              </v:line>
            </w:pict>
          </mc:Fallback>
        </mc:AlternateContent>
      </w:r>
    </w:p>
    <w:tbl>
      <w:tblPr>
        <w:tblW w:w="0" w:type="auto"/>
        <w:tblInd w:w="108" w:type="dxa"/>
        <w:tblLook w:val="00A0" w:firstRow="1" w:lastRow="0" w:firstColumn="1" w:lastColumn="0" w:noHBand="0" w:noVBand="0"/>
      </w:tblPr>
      <w:tblGrid>
        <w:gridCol w:w="2168"/>
        <w:gridCol w:w="2255"/>
        <w:gridCol w:w="2343"/>
        <w:gridCol w:w="2197"/>
      </w:tblGrid>
      <w:tr w:rsidR="00F35307" w:rsidRPr="00031D12" w14:paraId="2F277386" w14:textId="77777777" w:rsidTr="00F35307">
        <w:tc>
          <w:tcPr>
            <w:tcW w:w="2173" w:type="dxa"/>
          </w:tcPr>
          <w:p w14:paraId="778F1489" w14:textId="77777777" w:rsidR="00F35307" w:rsidRPr="001645AD"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3A57437D" wp14:editId="40C4D7B8">
                  <wp:extent cx="1276350" cy="1276350"/>
                  <wp:effectExtent l="0" t="0" r="0" b="0"/>
                  <wp:docPr id="33"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4713BF75"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Nuimkite sterilią lizdinę plokštelę</w:t>
            </w:r>
          </w:p>
          <w:p w14:paraId="5BA4D6BA" w14:textId="31605BC7" w:rsidR="00F35307" w:rsidRPr="00D64296" w:rsidRDefault="00141DAD" w:rsidP="00F35307">
            <w:pPr>
              <w:keepNext/>
              <w:tabs>
                <w:tab w:val="left" w:pos="567"/>
              </w:tabs>
              <w:spacing w:after="0" w:line="240" w:lineRule="auto"/>
              <w:rPr>
                <w:rFonts w:ascii="Times New Roman" w:hAnsi="Times New Roman" w:cs="Times New Roman"/>
                <w:bCs/>
              </w:rPr>
            </w:pPr>
            <w:r>
              <w:rPr>
                <w:noProof/>
                <w:lang w:val="lt-LT" w:eastAsia="lt-LT"/>
              </w:rPr>
              <mc:AlternateContent>
                <mc:Choice Requires="wps">
                  <w:drawing>
                    <wp:anchor distT="0" distB="0" distL="114300" distR="114300" simplePos="0" relativeHeight="251694080" behindDoc="0" locked="1" layoutInCell="1" allowOverlap="1" wp14:anchorId="5A94885B" wp14:editId="087CA8B2">
                      <wp:simplePos x="0" y="0"/>
                      <wp:positionH relativeFrom="column">
                        <wp:posOffset>93345</wp:posOffset>
                      </wp:positionH>
                      <wp:positionV relativeFrom="paragraph">
                        <wp:posOffset>181610</wp:posOffset>
                      </wp:positionV>
                      <wp:extent cx="1221740" cy="765175"/>
                      <wp:effectExtent l="0" t="0" r="0" b="0"/>
                      <wp:wrapNone/>
                      <wp:docPr id="60"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765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3584D" w14:textId="77777777" w:rsidR="007E3FFC" w:rsidRPr="00653F4A" w:rsidRDefault="007E3FFC" w:rsidP="00F35307">
                                  <w:pPr>
                                    <w:spacing w:line="240" w:lineRule="auto"/>
                                    <w:rPr>
                                      <w:sz w:val="15"/>
                                      <w:szCs w:val="15"/>
                                      <w:lang w:val="lt-LT"/>
                                    </w:rPr>
                                  </w:pPr>
                                  <w:r w:rsidRPr="00653F4A">
                                    <w:rPr>
                                      <w:sz w:val="15"/>
                                      <w:szCs w:val="15"/>
                                      <w:lang w:val="lt-LT"/>
                                    </w:rPr>
                                    <w:t>Flakono adapterį iš sterilios lizdinės plokštelės išimkite tik tada, kai esate pasiruošę nuo užpildyto švirkšto nuimti baltą dangtelį.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4885B" id="Text Box 189" o:spid="_x0000_s1073" type="#_x0000_t202" style="position:absolute;margin-left:7.35pt;margin-top:14.3pt;width:96.2pt;height:6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" stroked="f">
                      <v:textbox>
                        <w:txbxContent>
                          <w:p w14:paraId="1A13584D" w14:textId="77777777" w:rsidR="007E3FFC" w:rsidRPr="00653F4A" w:rsidRDefault="007E3FFC" w:rsidP="00F35307">
                            <w:pPr>
                              <w:spacing w:line="240" w:lineRule="auto"/>
                              <w:rPr>
                                <w:sz w:val="15"/>
                                <w:szCs w:val="15"/>
                                <w:lang w:val="lt-LT"/>
                              </w:rPr>
                            </w:pPr>
                            <w:r w:rsidRPr="00653F4A">
                              <w:rPr>
                                <w:sz w:val="15"/>
                                <w:szCs w:val="15"/>
                                <w:lang w:val="lt-LT"/>
                              </w:rPr>
                              <w:t>Flakono adapterį iš sterilios lizdinės plokštelės išimkite tik tada, kai esate pasiruošę nuo užpildyto švirkšto nuimti baltą dangtelį.</w:t>
                            </w:r>
                          </w:p>
                        </w:txbxContent>
                      </v:textbox>
                      <w10:anchorlock/>
                    </v:shape>
                  </w:pict>
                </mc:Fallback>
              </mc:AlternateContent>
            </w:r>
            <w:r w:rsidR="00757AC4">
              <w:rPr>
                <w:rFonts w:ascii="Times New Roman" w:hAnsi="Times New Roman" w:cs="Times New Roman"/>
                <w:b/>
                <w:noProof/>
                <w:lang w:val="lt-LT" w:eastAsia="lt-LT"/>
              </w:rPr>
              <w:drawing>
                <wp:inline distT="0" distB="0" distL="0" distR="0" wp14:anchorId="0F3FF516" wp14:editId="23AA014B">
                  <wp:extent cx="1276350" cy="1019175"/>
                  <wp:effectExtent l="0" t="0" r="0" b="9525"/>
                  <wp:docPr id="34"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76350" cy="1019175"/>
                          </a:xfrm>
                          <a:prstGeom prst="rect">
                            <a:avLst/>
                          </a:prstGeom>
                          <a:noFill/>
                          <a:ln>
                            <a:noFill/>
                          </a:ln>
                        </pic:spPr>
                      </pic:pic>
                    </a:graphicData>
                  </a:graphic>
                </wp:inline>
              </w:drawing>
            </w:r>
          </w:p>
          <w:p w14:paraId="5DCE74A3" w14:textId="77777777" w:rsidR="00F35307" w:rsidRDefault="00757AC4" w:rsidP="00F35307">
            <w:pPr>
              <w:keepNext/>
              <w:tabs>
                <w:tab w:val="left" w:pos="567"/>
              </w:tabs>
              <w:spacing w:after="0" w:line="240" w:lineRule="auto"/>
              <w:rPr>
                <w:rFonts w:ascii="Times New Roman" w:hAnsi="Times New Roman" w:cs="Times New Roman"/>
              </w:rPr>
            </w:pPr>
            <w:r w:rsidRPr="00632B28">
              <w:rPr>
                <w:rFonts w:ascii="Times New Roman" w:hAnsi="Times New Roman" w:cs="Times New Roman"/>
                <w:lang w:val="lt-LT"/>
              </w:rPr>
              <w:t>Flakoną laikykite vertikaliai, kad išvengtumėte pratekėjimo.</w:t>
            </w:r>
            <w:r w:rsidRPr="00632B28">
              <w:rPr>
                <w:rFonts w:ascii="Times New Roman" w:hAnsi="Times New Roman" w:cs="Times New Roman"/>
              </w:rPr>
              <w:br/>
            </w:r>
            <w:r w:rsidRPr="00632B28">
              <w:rPr>
                <w:rFonts w:ascii="Times New Roman" w:hAnsi="Times New Roman" w:cs="Times New Roman"/>
                <w:lang w:val="lt-LT"/>
              </w:rPr>
              <w:t>Laikykite flakoną už apačios ir traukdami aukštyn nuimkite sterilią lizdinę plokštelę.</w:t>
            </w:r>
          </w:p>
          <w:p w14:paraId="545D6D9A" w14:textId="77777777" w:rsidR="00F35307" w:rsidRPr="00D64296" w:rsidRDefault="00F35307" w:rsidP="00F35307">
            <w:pPr>
              <w:keepNext/>
              <w:tabs>
                <w:tab w:val="left" w:pos="567"/>
              </w:tabs>
              <w:spacing w:after="0" w:line="240" w:lineRule="auto"/>
              <w:rPr>
                <w:rFonts w:ascii="Times New Roman" w:hAnsi="Times New Roman" w:cs="Times New Roman"/>
                <w:bCs/>
              </w:rPr>
            </w:pPr>
          </w:p>
          <w:p w14:paraId="1F42855D"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Nekratykite</w:t>
            </w:r>
            <w:r w:rsidRPr="00632B28">
              <w:rPr>
                <w:rFonts w:ascii="Times New Roman" w:hAnsi="Times New Roman" w:cs="Times New Roman"/>
                <w:lang w:val="lt-LT"/>
              </w:rPr>
              <w:t>.</w:t>
            </w:r>
          </w:p>
          <w:p w14:paraId="56030126" w14:textId="77777777" w:rsidR="00F35307" w:rsidRPr="00141DAD" w:rsidRDefault="00F35307" w:rsidP="00F35307">
            <w:pPr>
              <w:keepNext/>
              <w:tabs>
                <w:tab w:val="left" w:pos="567"/>
              </w:tabs>
              <w:spacing w:after="0" w:line="240" w:lineRule="auto"/>
              <w:rPr>
                <w:rFonts w:ascii="Times New Roman" w:hAnsi="Times New Roman" w:cs="Times New Roman"/>
                <w:bCs/>
                <w:lang w:val="pt-PT"/>
              </w:rPr>
            </w:pPr>
          </w:p>
          <w:p w14:paraId="4C4FE9C4"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 xml:space="preserve">Nelieskite </w:t>
            </w:r>
            <w:r w:rsidRPr="00632B28">
              <w:rPr>
                <w:rFonts w:ascii="Times New Roman" w:hAnsi="Times New Roman" w:cs="Times New Roman"/>
                <w:lang w:val="lt-LT"/>
              </w:rPr>
              <w:t xml:space="preserve">atidengtos flakono adapterio </w:t>
            </w:r>
            <w:r w:rsidRPr="00632B28">
              <w:rPr>
                <w:rFonts w:ascii="Times New Roman" w:hAnsi="Times New Roman" w:cs="Times New Roman"/>
                <w:i/>
                <w:iCs/>
                <w:lang w:val="lt-LT"/>
              </w:rPr>
              <w:t>luer</w:t>
            </w:r>
            <w:r w:rsidRPr="00632B28">
              <w:rPr>
                <w:rFonts w:ascii="Times New Roman" w:hAnsi="Times New Roman" w:cs="Times New Roman"/>
                <w:lang w:val="lt-LT"/>
              </w:rPr>
              <w:t xml:space="preserve"> jungties.</w:t>
            </w:r>
          </w:p>
          <w:p w14:paraId="30C7F1AD"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Taip ją užteršite.</w:t>
            </w:r>
          </w:p>
          <w:p w14:paraId="018F3BCA" w14:textId="77777777" w:rsidR="00F35307" w:rsidRDefault="00F35307" w:rsidP="00F35307">
            <w:pPr>
              <w:keepNext/>
              <w:tabs>
                <w:tab w:val="left" w:pos="567"/>
              </w:tabs>
              <w:spacing w:after="0" w:line="240" w:lineRule="auto"/>
              <w:rPr>
                <w:rFonts w:ascii="Times New Roman" w:hAnsi="Times New Roman" w:cs="Times New Roman"/>
                <w:b/>
                <w:bCs/>
              </w:rPr>
            </w:pPr>
          </w:p>
        </w:tc>
        <w:tc>
          <w:tcPr>
            <w:tcW w:w="2254" w:type="dxa"/>
          </w:tcPr>
          <w:p w14:paraId="6EF561DD" w14:textId="77777777" w:rsidR="00F35307" w:rsidRDefault="00757AC4" w:rsidP="00F35307">
            <w:pPr>
              <w:keepNext/>
              <w:spacing w:after="0" w:line="240" w:lineRule="auto"/>
              <w:rPr>
                <w:rFonts w:ascii="Times New Roman" w:hAnsi="Times New Roman" w:cs="Times New Roman"/>
                <w:b/>
                <w:bCs/>
                <w:lang w:val="lt-LT"/>
              </w:rPr>
            </w:pPr>
            <w:r>
              <w:rPr>
                <w:rFonts w:ascii="Times New Roman" w:hAnsi="Times New Roman" w:cs="Times New Roman"/>
                <w:noProof/>
                <w:lang w:val="lt-LT" w:eastAsia="lt-LT"/>
              </w:rPr>
              <w:drawing>
                <wp:inline distT="0" distB="0" distL="0" distR="0" wp14:anchorId="4C006BD8" wp14:editId="47360FE4">
                  <wp:extent cx="1276350" cy="1276350"/>
                  <wp:effectExtent l="0" t="0" r="0" b="0"/>
                  <wp:docPr id="35"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r w:rsidRPr="00632B28">
              <w:rPr>
                <w:rFonts w:ascii="Times New Roman" w:hAnsi="Times New Roman" w:cs="Times New Roman"/>
                <w:b/>
                <w:bCs/>
              </w:rPr>
              <w:t xml:space="preserve"> </w:t>
            </w:r>
            <w:r w:rsidRPr="00632B28">
              <w:rPr>
                <w:rFonts w:ascii="Times New Roman" w:hAnsi="Times New Roman" w:cs="Times New Roman"/>
                <w:b/>
                <w:bCs/>
                <w:lang w:val="lt-LT"/>
              </w:rPr>
              <w:t>Tinkamai laikykite</w:t>
            </w:r>
          </w:p>
          <w:p w14:paraId="56B83EF1" w14:textId="77777777" w:rsidR="00F35307" w:rsidRPr="00D64296" w:rsidRDefault="00757AC4" w:rsidP="00F35307">
            <w:pPr>
              <w:keepNext/>
              <w:tabs>
                <w:tab w:val="left" w:pos="567"/>
              </w:tabs>
              <w:spacing w:after="0" w:line="240" w:lineRule="auto"/>
              <w:rPr>
                <w:rFonts w:ascii="Times New Roman" w:hAnsi="Times New Roman" w:cs="Times New Roman"/>
                <w:bCs/>
              </w:rPr>
            </w:pPr>
            <w:r w:rsidRPr="00632B28">
              <w:rPr>
                <w:rFonts w:ascii="Times New Roman" w:hAnsi="Times New Roman" w:cs="Times New Roman"/>
                <w:lang w:val="lt-LT"/>
              </w:rPr>
              <w:t>Laikykite už balto kaklelio švirkšto viršūnėje.</w:t>
            </w:r>
            <w:r w:rsidRPr="00632B28">
              <w:rPr>
                <w:rFonts w:ascii="Times New Roman" w:hAnsi="Times New Roman" w:cs="Times New Roman"/>
              </w:rPr>
              <w:br/>
            </w:r>
          </w:p>
          <w:p w14:paraId="755378E4"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Pasiruošimo metu</w:t>
            </w:r>
            <w:r w:rsidRPr="00632B28">
              <w:rPr>
                <w:rFonts w:ascii="Times New Roman" w:hAnsi="Times New Roman" w:cs="Times New Roman"/>
                <w:b/>
                <w:bCs/>
                <w:lang w:val="lt-LT"/>
              </w:rPr>
              <w:t xml:space="preserve"> nelaikykite </w:t>
            </w:r>
            <w:r w:rsidRPr="00632B28">
              <w:rPr>
                <w:rFonts w:ascii="Times New Roman" w:hAnsi="Times New Roman" w:cs="Times New Roman"/>
                <w:lang w:val="lt-LT"/>
              </w:rPr>
              <w:t>švirkšto už stiklinio korpuso.</w:t>
            </w:r>
          </w:p>
          <w:p w14:paraId="1E51BEC3" w14:textId="77777777" w:rsidR="00F35307" w:rsidRPr="00632B28" w:rsidRDefault="00F35307" w:rsidP="00F35307">
            <w:pPr>
              <w:keepNext/>
              <w:tabs>
                <w:tab w:val="left" w:pos="567"/>
              </w:tabs>
              <w:spacing w:after="0" w:line="240" w:lineRule="auto"/>
              <w:rPr>
                <w:rFonts w:ascii="Times New Roman" w:hAnsi="Times New Roman" w:cs="Times New Roman"/>
              </w:rPr>
            </w:pPr>
          </w:p>
          <w:p w14:paraId="4110031A" w14:textId="78069526" w:rsidR="00F35307" w:rsidRPr="00D64296" w:rsidRDefault="00141DAD" w:rsidP="00F35307">
            <w:pPr>
              <w:keepNext/>
              <w:tabs>
                <w:tab w:val="left" w:pos="567"/>
              </w:tabs>
              <w:spacing w:after="0" w:line="240" w:lineRule="auto"/>
              <w:rPr>
                <w:rFonts w:ascii="Times New Roman" w:hAnsi="Times New Roman" w:cs="Times New Roman"/>
                <w:bCs/>
              </w:rPr>
            </w:pPr>
            <w:r>
              <w:rPr>
                <w:noProof/>
                <w:lang w:val="lt-LT" w:eastAsia="lt-LT"/>
              </w:rPr>
              <mc:AlternateContent>
                <mc:Choice Requires="wps">
                  <w:drawing>
                    <wp:anchor distT="0" distB="0" distL="114300" distR="114300" simplePos="0" relativeHeight="251707392" behindDoc="0" locked="1" layoutInCell="1" allowOverlap="1" wp14:anchorId="000C702E" wp14:editId="201F9E3F">
                      <wp:simplePos x="0" y="0"/>
                      <wp:positionH relativeFrom="column">
                        <wp:posOffset>309245</wp:posOffset>
                      </wp:positionH>
                      <wp:positionV relativeFrom="paragraph">
                        <wp:posOffset>77470</wp:posOffset>
                      </wp:positionV>
                      <wp:extent cx="612140" cy="181610"/>
                      <wp:effectExtent l="0" t="0" r="0" b="0"/>
                      <wp:wrapNone/>
                      <wp:docPr id="5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8161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BAD31A" w14:textId="77777777" w:rsidR="007E3FFC" w:rsidRPr="00DE2F78" w:rsidRDefault="007E3FFC" w:rsidP="00F35307">
                                  <w:pPr>
                                    <w:jc w:val="center"/>
                                    <w:rPr>
                                      <w:b/>
                                      <w:bCs/>
                                      <w:color w:val="FFFFFF"/>
                                      <w:sz w:val="18"/>
                                      <w:szCs w:val="18"/>
                                      <w:lang w:val="lt-LT"/>
                                    </w:rPr>
                                  </w:pPr>
                                  <w:r w:rsidRPr="00DE2F78">
                                    <w:rPr>
                                      <w:b/>
                                      <w:bCs/>
                                      <w:color w:val="FFFFFF"/>
                                      <w:sz w:val="18"/>
                                      <w:szCs w:val="18"/>
                                      <w:lang w:val="lt-LT"/>
                                    </w:rPr>
                                    <w:t>Neteisingai</w:t>
                                  </w:r>
                                </w:p>
                              </w:txbxContent>
                            </wps:txbx>
                            <wps:bodyPr rot="0" vert="horz" wrap="square" lIns="7200" tIns="36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C702E" id="Text Box 190" o:spid="_x0000_s1074" type="#_x0000_t202" style="position:absolute;margin-left:24.35pt;margin-top:6.1pt;width:48.2pt;height:14.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" fillcolor="#7f7f7f" stroked="f">
                      <v:textbox inset=".2mm,.1mm,.2mm,.2mm">
                        <w:txbxContent>
                          <w:p w14:paraId="74BAD31A" w14:textId="77777777" w:rsidR="007E3FFC" w:rsidRPr="00DE2F78" w:rsidRDefault="007E3FFC" w:rsidP="00F35307">
                            <w:pPr>
                              <w:jc w:val="center"/>
                              <w:rPr>
                                <w:b/>
                                <w:bCs/>
                                <w:color w:val="FFFFFF"/>
                                <w:sz w:val="18"/>
                                <w:szCs w:val="18"/>
                                <w:lang w:val="lt-LT"/>
                              </w:rPr>
                            </w:pPr>
                            <w:r w:rsidRPr="00DE2F78">
                              <w:rPr>
                                <w:b/>
                                <w:bCs/>
                                <w:color w:val="FFFFFF"/>
                                <w:sz w:val="18"/>
                                <w:szCs w:val="18"/>
                                <w:lang w:val="lt-LT"/>
                              </w:rPr>
                              <w:t>Neteisingai</w:t>
                            </w:r>
                          </w:p>
                        </w:txbxContent>
                      </v:textbox>
                      <w10:anchorlock/>
                    </v:shape>
                  </w:pict>
                </mc:Fallback>
              </mc:AlternateContent>
            </w:r>
            <w:r w:rsidR="00757AC4">
              <w:rPr>
                <w:rFonts w:ascii="Times New Roman" w:hAnsi="Times New Roman" w:cs="Times New Roman"/>
                <w:b/>
                <w:noProof/>
                <w:lang w:val="lt-LT" w:eastAsia="lt-LT"/>
              </w:rPr>
              <w:drawing>
                <wp:inline distT="0" distB="0" distL="0" distR="0" wp14:anchorId="783839B9" wp14:editId="200B6413">
                  <wp:extent cx="1333500" cy="1333500"/>
                  <wp:effectExtent l="0" t="0" r="0" b="0"/>
                  <wp:docPr id="36"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1E53C222" w14:textId="77777777" w:rsidR="00F35307" w:rsidRDefault="00F35307" w:rsidP="00F35307">
            <w:pPr>
              <w:tabs>
                <w:tab w:val="left" w:pos="567"/>
              </w:tabs>
              <w:spacing w:after="0" w:line="240" w:lineRule="auto"/>
              <w:rPr>
                <w:rFonts w:ascii="Times New Roman" w:hAnsi="Times New Roman" w:cs="Times New Roman"/>
              </w:rPr>
            </w:pPr>
          </w:p>
          <w:p w14:paraId="0E4B42FC" w14:textId="77777777" w:rsidR="00F35307" w:rsidRDefault="00F35307" w:rsidP="00F35307">
            <w:pPr>
              <w:tabs>
                <w:tab w:val="left" w:pos="567"/>
              </w:tabs>
              <w:spacing w:after="0" w:line="240" w:lineRule="auto"/>
              <w:rPr>
                <w:rFonts w:ascii="Times New Roman" w:hAnsi="Times New Roman" w:cs="Times New Roman"/>
              </w:rPr>
            </w:pPr>
          </w:p>
          <w:p w14:paraId="78556C99" w14:textId="77777777" w:rsidR="00F35307" w:rsidRDefault="00F35307" w:rsidP="00F35307">
            <w:pPr>
              <w:tabs>
                <w:tab w:val="left" w:pos="567"/>
              </w:tabs>
              <w:spacing w:after="0" w:line="240" w:lineRule="auto"/>
              <w:rPr>
                <w:rFonts w:ascii="Times New Roman" w:hAnsi="Times New Roman" w:cs="Times New Roman"/>
              </w:rPr>
            </w:pPr>
          </w:p>
          <w:p w14:paraId="00342C7C" w14:textId="77777777" w:rsidR="00F35307" w:rsidRDefault="00F35307" w:rsidP="00F35307">
            <w:pPr>
              <w:tabs>
                <w:tab w:val="left" w:pos="567"/>
              </w:tabs>
              <w:spacing w:after="0" w:line="240" w:lineRule="auto"/>
              <w:jc w:val="right"/>
              <w:rPr>
                <w:rFonts w:ascii="Times New Roman" w:hAnsi="Times New Roman" w:cs="Times New Roman"/>
              </w:rPr>
            </w:pPr>
          </w:p>
        </w:tc>
        <w:tc>
          <w:tcPr>
            <w:tcW w:w="2341" w:type="dxa"/>
          </w:tcPr>
          <w:p w14:paraId="6C9B511C" w14:textId="794F57E1" w:rsidR="00F35307" w:rsidRPr="00632B28" w:rsidRDefault="00141DAD" w:rsidP="00F35307">
            <w:pPr>
              <w:keepNext/>
              <w:tabs>
                <w:tab w:val="left" w:pos="567"/>
              </w:tabs>
              <w:spacing w:after="0" w:line="240" w:lineRule="auto"/>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701248" behindDoc="0" locked="1" layoutInCell="1" allowOverlap="1" wp14:anchorId="700AE35F" wp14:editId="62F2024E">
                      <wp:simplePos x="0" y="0"/>
                      <wp:positionH relativeFrom="column">
                        <wp:posOffset>316230</wp:posOffset>
                      </wp:positionH>
                      <wp:positionV relativeFrom="paragraph">
                        <wp:posOffset>75565</wp:posOffset>
                      </wp:positionV>
                      <wp:extent cx="711835" cy="233045"/>
                      <wp:effectExtent l="0" t="0" r="0" b="0"/>
                      <wp:wrapNone/>
                      <wp:docPr id="58"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3304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E975C" w14:textId="77777777" w:rsidR="007E3FFC" w:rsidRPr="005E69ED" w:rsidRDefault="007E3FFC" w:rsidP="00F35307">
                                  <w:pPr>
                                    <w:rPr>
                                      <w:sz w:val="18"/>
                                      <w:szCs w:val="18"/>
                                    </w:rPr>
                                  </w:pPr>
                                  <w:r>
                                    <w:rPr>
                                      <w:b/>
                                      <w:bCs/>
                                      <w:sz w:val="18"/>
                                      <w:szCs w:val="18"/>
                                    </w:rPr>
                                    <w:t>SPRAGT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AE35F" id="Text Box 191" o:spid="_x0000_s1075" type="#_x0000_t202" style="position:absolute;margin-left:24.9pt;margin-top:5.95pt;width:56.05pt;height:18.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" fillcolor="#f2f2f2" stroked="f">
                      <v:textbox>
                        <w:txbxContent>
                          <w:p w14:paraId="72EE975C" w14:textId="77777777" w:rsidR="007E3FFC" w:rsidRPr="005E69ED" w:rsidRDefault="007E3FFC" w:rsidP="00F35307">
                            <w:pPr>
                              <w:rPr>
                                <w:sz w:val="18"/>
                                <w:szCs w:val="18"/>
                              </w:rPr>
                            </w:pPr>
                            <w:r>
                              <w:rPr>
                                <w:b/>
                                <w:bCs/>
                                <w:sz w:val="18"/>
                                <w:szCs w:val="18"/>
                              </w:rPr>
                              <w:t>SPRAGT</w:t>
                            </w:r>
                          </w:p>
                        </w:txbxContent>
                      </v:textbox>
                      <w10:anchorlock/>
                    </v:shape>
                  </w:pict>
                </mc:Fallback>
              </mc:AlternateContent>
            </w:r>
            <w:r w:rsidR="00757AC4">
              <w:rPr>
                <w:rFonts w:ascii="Times New Roman" w:hAnsi="Times New Roman" w:cs="Times New Roman"/>
                <w:b/>
                <w:noProof/>
                <w:lang w:val="lt-LT" w:eastAsia="lt-LT"/>
              </w:rPr>
              <w:drawing>
                <wp:inline distT="0" distB="0" distL="0" distR="0" wp14:anchorId="6CC1B5BC" wp14:editId="5E65E1CF">
                  <wp:extent cx="1276350" cy="1276350"/>
                  <wp:effectExtent l="0" t="0" r="0" b="0"/>
                  <wp:docPr id="37"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r w:rsidR="00757AC4" w:rsidRPr="00632B28">
              <w:rPr>
                <w:rFonts w:ascii="Times New Roman" w:hAnsi="Times New Roman" w:cs="Times New Roman"/>
                <w:b/>
                <w:bCs/>
                <w:lang w:val="lt-LT"/>
              </w:rPr>
              <w:t xml:space="preserve"> Nuimkite dangtelį</w:t>
            </w:r>
          </w:p>
          <w:p w14:paraId="1D8384A1"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Laikydami už balto kaklelio nulaužkite baltą dangtelį.</w:t>
            </w:r>
          </w:p>
          <w:p w14:paraId="5983D41A"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lang w:val="lt-LT"/>
              </w:rPr>
              <w:t>Balto dangtelio</w:t>
            </w:r>
            <w:r w:rsidRPr="00632B28">
              <w:rPr>
                <w:rFonts w:ascii="Times New Roman" w:hAnsi="Times New Roman" w:cs="Times New Roman"/>
                <w:b/>
                <w:bCs/>
                <w:lang w:val="lt-LT"/>
              </w:rPr>
              <w:t xml:space="preserve"> negalima sukti </w:t>
            </w:r>
            <w:r w:rsidRPr="00632B28">
              <w:rPr>
                <w:rFonts w:ascii="Times New Roman" w:hAnsi="Times New Roman" w:cs="Times New Roman"/>
                <w:lang w:val="lt-LT"/>
              </w:rPr>
              <w:t>ar</w:t>
            </w:r>
            <w:r w:rsidRPr="00632B28">
              <w:rPr>
                <w:rFonts w:ascii="Times New Roman" w:hAnsi="Times New Roman" w:cs="Times New Roman"/>
                <w:b/>
                <w:bCs/>
                <w:lang w:val="lt-LT"/>
              </w:rPr>
              <w:t xml:space="preserve"> nupjauti.</w:t>
            </w:r>
          </w:p>
          <w:p w14:paraId="316CCB74"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Nelieskite</w:t>
            </w:r>
            <w:r w:rsidRPr="00632B28">
              <w:rPr>
                <w:rFonts w:ascii="Times New Roman" w:hAnsi="Times New Roman" w:cs="Times New Roman"/>
                <w:lang w:val="lt-LT"/>
              </w:rPr>
              <w:t xml:space="preserve"> švirkšto galiuko. Taip jis bus užterštas.</w:t>
            </w:r>
          </w:p>
          <w:p w14:paraId="35C5EB19" w14:textId="3EC931D3" w:rsidR="00F35307" w:rsidRDefault="00141DAD" w:rsidP="00F35307">
            <w:pPr>
              <w:keepNext/>
              <w:tabs>
                <w:tab w:val="left" w:pos="567"/>
              </w:tabs>
              <w:spacing w:after="0" w:line="240" w:lineRule="auto"/>
              <w:rPr>
                <w:rFonts w:ascii="Times New Roman" w:hAnsi="Times New Roman" w:cs="Times New Roman"/>
              </w:rPr>
            </w:pPr>
            <w:r>
              <w:rPr>
                <w:noProof/>
                <w:lang w:val="lt-LT" w:eastAsia="lt-LT"/>
              </w:rPr>
              <mc:AlternateContent>
                <mc:Choice Requires="wps">
                  <w:drawing>
                    <wp:anchor distT="0" distB="0" distL="114300" distR="114300" simplePos="0" relativeHeight="251696128" behindDoc="0" locked="1" layoutInCell="1" allowOverlap="1" wp14:anchorId="0594AD6D" wp14:editId="34807304">
                      <wp:simplePos x="0" y="0"/>
                      <wp:positionH relativeFrom="column">
                        <wp:posOffset>69850</wp:posOffset>
                      </wp:positionH>
                      <wp:positionV relativeFrom="paragraph">
                        <wp:posOffset>507365</wp:posOffset>
                      </wp:positionV>
                      <wp:extent cx="1221740" cy="350520"/>
                      <wp:effectExtent l="0" t="0" r="0" b="0"/>
                      <wp:wrapNone/>
                      <wp:docPr id="57"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88648" w14:textId="77777777" w:rsidR="007E3FFC" w:rsidRPr="00807A05" w:rsidRDefault="007E3FFC" w:rsidP="00F35307">
                                  <w:pPr>
                                    <w:spacing w:line="240" w:lineRule="auto"/>
                                    <w:rPr>
                                      <w:sz w:val="16"/>
                                      <w:szCs w:val="16"/>
                                      <w:lang w:val="lt-LT"/>
                                    </w:rPr>
                                  </w:pPr>
                                  <w:r w:rsidRPr="00807A05">
                                    <w:rPr>
                                      <w:sz w:val="16"/>
                                      <w:szCs w:val="16"/>
                                      <w:lang w:val="lt-LT"/>
                                    </w:rPr>
                                    <w:t>Kai dangtelis nuimtas, švirkštas atrod</w:t>
                                  </w:r>
                                  <w:r>
                                    <w:rPr>
                                      <w:sz w:val="16"/>
                                      <w:szCs w:val="16"/>
                                      <w:lang w:val="lt-LT"/>
                                    </w:rPr>
                                    <w:t>ys</w:t>
                                  </w:r>
                                  <w:r w:rsidRPr="00807A05">
                                    <w:rPr>
                                      <w:sz w:val="16"/>
                                      <w:szCs w:val="16"/>
                                      <w:lang w:val="lt-LT"/>
                                    </w:rPr>
                                    <w:t xml:space="preserve"> taip.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4AD6D" id="Text Box 192" o:spid="_x0000_s1076" type="#_x0000_t202" style="position:absolute;margin-left:5.5pt;margin-top:39.95pt;width:96.2pt;height:27.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" stroked="f">
                      <v:textbox>
                        <w:txbxContent>
                          <w:p w14:paraId="78F88648" w14:textId="77777777" w:rsidR="007E3FFC" w:rsidRPr="00807A05" w:rsidRDefault="007E3FFC" w:rsidP="00F35307">
                            <w:pPr>
                              <w:spacing w:line="240" w:lineRule="auto"/>
                              <w:rPr>
                                <w:sz w:val="16"/>
                                <w:szCs w:val="16"/>
                                <w:lang w:val="lt-LT"/>
                              </w:rPr>
                            </w:pPr>
                            <w:r w:rsidRPr="00807A05">
                              <w:rPr>
                                <w:sz w:val="16"/>
                                <w:szCs w:val="16"/>
                                <w:lang w:val="lt-LT"/>
                              </w:rPr>
                              <w:t>Kai dangtelis nuimtas, švirkštas atrod</w:t>
                            </w:r>
                            <w:r>
                              <w:rPr>
                                <w:sz w:val="16"/>
                                <w:szCs w:val="16"/>
                                <w:lang w:val="lt-LT"/>
                              </w:rPr>
                              <w:t>ys</w:t>
                            </w:r>
                            <w:r w:rsidRPr="00807A05">
                              <w:rPr>
                                <w:sz w:val="16"/>
                                <w:szCs w:val="16"/>
                                <w:lang w:val="lt-LT"/>
                              </w:rPr>
                              <w:t xml:space="preserve"> taip.</w:t>
                            </w:r>
                          </w:p>
                        </w:txbxContent>
                      </v:textbox>
                      <w10:anchorlock/>
                    </v:shape>
                  </w:pict>
                </mc:Fallback>
              </mc:AlternateContent>
            </w:r>
            <w:r w:rsidR="00757AC4">
              <w:rPr>
                <w:rFonts w:ascii="Times New Roman" w:hAnsi="Times New Roman" w:cs="Times New Roman"/>
                <w:b/>
                <w:noProof/>
                <w:lang w:val="lt-LT" w:eastAsia="lt-LT"/>
              </w:rPr>
              <w:drawing>
                <wp:inline distT="0" distB="0" distL="0" distR="0" wp14:anchorId="33CDDF4D" wp14:editId="7BFC695B">
                  <wp:extent cx="1381125" cy="933450"/>
                  <wp:effectExtent l="0" t="0" r="9525" b="0"/>
                  <wp:docPr id="38"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81125" cy="933450"/>
                          </a:xfrm>
                          <a:prstGeom prst="rect">
                            <a:avLst/>
                          </a:prstGeom>
                          <a:noFill/>
                          <a:ln>
                            <a:noFill/>
                          </a:ln>
                        </pic:spPr>
                      </pic:pic>
                    </a:graphicData>
                  </a:graphic>
                </wp:inline>
              </w:drawing>
            </w:r>
          </w:p>
          <w:p w14:paraId="04D8DC47"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Nulaužtą dangtelį galima išmesti.</w:t>
            </w:r>
          </w:p>
          <w:p w14:paraId="0E873A21" w14:textId="77777777" w:rsidR="00F35307" w:rsidRDefault="00F35307" w:rsidP="00F35307">
            <w:pPr>
              <w:keepNext/>
              <w:tabs>
                <w:tab w:val="left" w:pos="567"/>
              </w:tabs>
              <w:spacing w:after="0" w:line="240" w:lineRule="auto"/>
              <w:rPr>
                <w:rFonts w:ascii="Times New Roman" w:hAnsi="Times New Roman" w:cs="Times New Roman"/>
                <w:b/>
                <w:bCs/>
              </w:rPr>
            </w:pPr>
          </w:p>
        </w:tc>
        <w:tc>
          <w:tcPr>
            <w:tcW w:w="2195" w:type="dxa"/>
          </w:tcPr>
          <w:p w14:paraId="74CDCF83" w14:textId="77777777" w:rsidR="00F35307" w:rsidRPr="001645AD"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1D62C6D7" wp14:editId="7172E677">
                  <wp:extent cx="1295400" cy="1295400"/>
                  <wp:effectExtent l="0" t="0" r="0" b="0"/>
                  <wp:docPr id="39"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p w14:paraId="169ED864"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Prijunkite švirkštą prie flakono adapterio</w:t>
            </w:r>
          </w:p>
          <w:p w14:paraId="66E03B48"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Flakono adapterį laikykite už gaubto, kad nejudėtų.</w:t>
            </w:r>
          </w:p>
          <w:p w14:paraId="434F39E2"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 xml:space="preserve">Laikykite švirkštą už balto kaklelio </w:t>
            </w:r>
            <w:r w:rsidRPr="00632B28">
              <w:rPr>
                <w:rFonts w:ascii="Times New Roman" w:hAnsi="Times New Roman" w:cs="Times New Roman"/>
                <w:lang w:val="lt-LT"/>
              </w:rPr>
              <w:t xml:space="preserve">ir įkiškite švirkšto viršūnę į flakono adapterio </w:t>
            </w:r>
            <w:r w:rsidRPr="00632B28">
              <w:rPr>
                <w:rFonts w:ascii="Times New Roman" w:hAnsi="Times New Roman" w:cs="Times New Roman"/>
                <w:i/>
                <w:iCs/>
                <w:lang w:val="lt-LT"/>
              </w:rPr>
              <w:t>luer</w:t>
            </w:r>
            <w:r w:rsidRPr="00632B28">
              <w:rPr>
                <w:rFonts w:ascii="Times New Roman" w:hAnsi="Times New Roman" w:cs="Times New Roman"/>
                <w:lang w:val="lt-LT"/>
              </w:rPr>
              <w:t xml:space="preserve"> jungties angą.</w:t>
            </w:r>
          </w:p>
          <w:p w14:paraId="516C6F30"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Nelaikykite</w:t>
            </w:r>
            <w:r w:rsidRPr="00632B28">
              <w:rPr>
                <w:rFonts w:ascii="Times New Roman" w:hAnsi="Times New Roman" w:cs="Times New Roman"/>
                <w:lang w:val="lt-LT"/>
              </w:rPr>
              <w:t xml:space="preserve"> už stiklinio švirkšto korpuso, </w:t>
            </w:r>
            <w:r w:rsidRPr="00632B28">
              <w:rPr>
                <w:rFonts w:ascii="Times New Roman" w:hAnsi="Times New Roman" w:cs="Times New Roman"/>
                <w:lang w:val="lt-LT"/>
              </w:rPr>
              <w:br/>
              <w:t>nes dėl to baltas kaklelis gali atsipalaiduoti ar atsijungti.</w:t>
            </w:r>
          </w:p>
          <w:p w14:paraId="47F26758"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Prijunkite švirkštą prie flakono adapterio tvirtai sukdami </w:t>
            </w:r>
            <w:r w:rsidRPr="00632B28">
              <w:rPr>
                <w:rFonts w:ascii="Times New Roman" w:hAnsi="Times New Roman" w:cs="Times New Roman"/>
                <w:b/>
                <w:bCs/>
                <w:u w:val="single"/>
                <w:lang w:val="lt-LT"/>
              </w:rPr>
              <w:t>pagal laikrodžio rodyklę</w:t>
            </w:r>
            <w:r w:rsidRPr="00632B28">
              <w:rPr>
                <w:rFonts w:ascii="Times New Roman" w:hAnsi="Times New Roman" w:cs="Times New Roman"/>
                <w:lang w:val="lt-LT"/>
              </w:rPr>
              <w:t>, kol pajusite, kad jis gerai prigludo.</w:t>
            </w:r>
          </w:p>
          <w:p w14:paraId="39736BD1"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Nepersukite</w:t>
            </w:r>
            <w:r w:rsidRPr="00632B28">
              <w:rPr>
                <w:rFonts w:ascii="Times New Roman" w:hAnsi="Times New Roman" w:cs="Times New Roman"/>
                <w:lang w:val="lt-LT"/>
              </w:rPr>
              <w:t>. Persukus gali nulūžti švirkšto viršūnė.</w:t>
            </w:r>
          </w:p>
          <w:p w14:paraId="1BFC0A65" w14:textId="77777777" w:rsidR="00F35307" w:rsidRDefault="00F35307" w:rsidP="00F35307">
            <w:pPr>
              <w:keepNext/>
              <w:tabs>
                <w:tab w:val="left" w:pos="567"/>
              </w:tabs>
              <w:spacing w:after="0" w:line="240" w:lineRule="auto"/>
              <w:rPr>
                <w:rFonts w:ascii="Times New Roman" w:hAnsi="Times New Roman" w:cs="Times New Roman"/>
                <w:b/>
                <w:bCs/>
                <w:lang w:val="lt-LT"/>
              </w:rPr>
            </w:pPr>
          </w:p>
        </w:tc>
      </w:tr>
    </w:tbl>
    <w:p w14:paraId="1787A350" w14:textId="77777777" w:rsidR="00F35307" w:rsidRPr="00141DAD" w:rsidRDefault="00F35307" w:rsidP="00F35307">
      <w:pPr>
        <w:keepNext/>
        <w:tabs>
          <w:tab w:val="left" w:pos="567"/>
        </w:tabs>
        <w:spacing w:after="0" w:line="240" w:lineRule="auto"/>
        <w:rPr>
          <w:rFonts w:ascii="Times New Roman" w:hAnsi="Times New Roman" w:cs="Times New Roman"/>
          <w:lang w:val="lt-LT"/>
        </w:rPr>
      </w:pPr>
    </w:p>
    <w:tbl>
      <w:tblPr>
        <w:tblW w:w="0" w:type="auto"/>
        <w:tblInd w:w="108" w:type="dxa"/>
        <w:tblLook w:val="00A0" w:firstRow="1" w:lastRow="0" w:firstColumn="1" w:lastColumn="0" w:noHBand="0" w:noVBand="0"/>
      </w:tblPr>
      <w:tblGrid>
        <w:gridCol w:w="2025"/>
        <w:gridCol w:w="305"/>
        <w:gridCol w:w="2283"/>
        <w:gridCol w:w="2175"/>
        <w:gridCol w:w="2175"/>
      </w:tblGrid>
      <w:tr w:rsidR="00F35307" w:rsidRPr="00632B28" w14:paraId="30F66CB4" w14:textId="77777777" w:rsidTr="00F35307">
        <w:trPr>
          <w:trHeight w:val="449"/>
        </w:trPr>
        <w:tc>
          <w:tcPr>
            <w:tcW w:w="1654" w:type="dxa"/>
            <w:shd w:val="clear" w:color="auto" w:fill="000000"/>
          </w:tcPr>
          <w:p w14:paraId="4991006A" w14:textId="77777777" w:rsidR="00F35307" w:rsidRPr="00FF66C8" w:rsidRDefault="00F35307" w:rsidP="00F35307">
            <w:pPr>
              <w:keepNext/>
              <w:tabs>
                <w:tab w:val="left" w:pos="567"/>
              </w:tabs>
              <w:spacing w:after="0" w:line="240" w:lineRule="auto"/>
              <w:rPr>
                <w:rFonts w:ascii="Times New Roman" w:hAnsi="Times New Roman" w:cs="Times New Roman"/>
                <w:bCs/>
                <w:lang w:val="lt-LT"/>
              </w:rPr>
            </w:pPr>
            <w:bookmarkStart w:id="20" w:name="_Hlk497075467"/>
          </w:p>
          <w:p w14:paraId="5AC9BFDE" w14:textId="77777777" w:rsidR="00F35307"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2 žingsnis</w:t>
            </w:r>
          </w:p>
          <w:p w14:paraId="08D28DEE" w14:textId="77777777" w:rsidR="00F35307" w:rsidRPr="00632B28" w:rsidRDefault="00F35307" w:rsidP="00F35307">
            <w:pPr>
              <w:keepNext/>
              <w:tabs>
                <w:tab w:val="left" w:pos="567"/>
              </w:tabs>
              <w:spacing w:after="0" w:line="240" w:lineRule="auto"/>
              <w:rPr>
                <w:rFonts w:ascii="Times New Roman" w:hAnsi="Times New Roman" w:cs="Times New Roman"/>
                <w:b/>
                <w:bCs/>
              </w:rPr>
            </w:pPr>
          </w:p>
        </w:tc>
        <w:tc>
          <w:tcPr>
            <w:tcW w:w="7309" w:type="dxa"/>
            <w:gridSpan w:val="4"/>
            <w:shd w:val="clear" w:color="auto" w:fill="A6A6A6"/>
          </w:tcPr>
          <w:p w14:paraId="109B949E" w14:textId="77777777" w:rsidR="00F35307" w:rsidRPr="00FF66C8" w:rsidRDefault="00F35307" w:rsidP="00F35307">
            <w:pPr>
              <w:keepNext/>
              <w:tabs>
                <w:tab w:val="left" w:pos="567"/>
              </w:tabs>
              <w:spacing w:after="0" w:line="240" w:lineRule="auto"/>
              <w:rPr>
                <w:rFonts w:ascii="Times New Roman" w:hAnsi="Times New Roman" w:cs="Times New Roman"/>
                <w:bCs/>
              </w:rPr>
            </w:pPr>
          </w:p>
          <w:p w14:paraId="3BA12ADE" w14:textId="77777777" w:rsidR="00F35307" w:rsidRDefault="00757AC4" w:rsidP="00F35307">
            <w:pPr>
              <w:keepNext/>
              <w:tabs>
                <w:tab w:val="left" w:pos="567"/>
              </w:tabs>
              <w:spacing w:after="0" w:line="240" w:lineRule="auto"/>
              <w:rPr>
                <w:rFonts w:ascii="Times New Roman" w:hAnsi="Times New Roman" w:cs="Times New Roman"/>
                <w:b/>
                <w:bCs/>
              </w:rPr>
            </w:pPr>
            <w:r w:rsidRPr="00632B28">
              <w:rPr>
                <w:rFonts w:ascii="Times New Roman" w:hAnsi="Times New Roman" w:cs="Times New Roman"/>
                <w:b/>
                <w:bCs/>
                <w:lang w:val="lt-LT"/>
              </w:rPr>
              <w:t>Ištirpinkite mikrosferas</w:t>
            </w:r>
          </w:p>
        </w:tc>
      </w:tr>
      <w:tr w:rsidR="00F35307" w:rsidRPr="00031D12" w14:paraId="44DC2BAA" w14:textId="77777777" w:rsidTr="00F35307">
        <w:tc>
          <w:tcPr>
            <w:tcW w:w="2020" w:type="dxa"/>
            <w:gridSpan w:val="2"/>
          </w:tcPr>
          <w:p w14:paraId="78B4F800" w14:textId="77777777" w:rsidR="00F35307" w:rsidRPr="00FC7EB5"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6000648E" wp14:editId="0A1E8936">
                  <wp:extent cx="1371600" cy="1371600"/>
                  <wp:effectExtent l="0" t="0" r="0" b="0"/>
                  <wp:docPr id="40"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519B0432" w14:textId="77777777" w:rsidR="00F35307" w:rsidRPr="00FC7EB5" w:rsidRDefault="00757AC4" w:rsidP="00F35307">
            <w:pPr>
              <w:keepNext/>
              <w:tabs>
                <w:tab w:val="left" w:pos="567"/>
              </w:tabs>
              <w:spacing w:after="0" w:line="240" w:lineRule="auto"/>
              <w:rPr>
                <w:rFonts w:ascii="Times New Roman" w:hAnsi="Times New Roman" w:cs="Times New Roman"/>
                <w:b/>
                <w:bCs/>
                <w:lang w:val="lt-LT"/>
              </w:rPr>
            </w:pPr>
            <w:r w:rsidRPr="00FC7EB5">
              <w:rPr>
                <w:rFonts w:ascii="Times New Roman" w:hAnsi="Times New Roman" w:cs="Times New Roman"/>
                <w:b/>
                <w:bCs/>
                <w:lang w:val="lt-LT"/>
              </w:rPr>
              <w:t>Suleiskite tirpiklį</w:t>
            </w:r>
          </w:p>
          <w:p w14:paraId="42FCD718"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FC7EB5">
              <w:rPr>
                <w:rFonts w:ascii="Times New Roman" w:hAnsi="Times New Roman" w:cs="Times New Roman"/>
                <w:lang w:val="lt-LT"/>
              </w:rPr>
              <w:t>Suleiskite</w:t>
            </w:r>
            <w:r w:rsidRPr="00942CA1">
              <w:rPr>
                <w:rFonts w:ascii="Times New Roman" w:hAnsi="Times New Roman" w:cs="Times New Roman"/>
                <w:lang w:val="lt-LT"/>
              </w:rPr>
              <w:t xml:space="preserve"> visą švirkšte esantį tirpiklį į flakoną</w:t>
            </w:r>
            <w:r w:rsidRPr="00632B28">
              <w:rPr>
                <w:rFonts w:ascii="Times New Roman" w:hAnsi="Times New Roman" w:cs="Times New Roman"/>
                <w:lang w:val="lt-LT"/>
              </w:rPr>
              <w:t>.</w:t>
            </w:r>
            <w:r w:rsidRPr="00632B28">
              <w:rPr>
                <w:rFonts w:ascii="Times New Roman" w:hAnsi="Times New Roman" w:cs="Times New Roman"/>
                <w:lang w:val="lt-LT"/>
              </w:rPr>
              <w:br/>
            </w:r>
            <w:r>
              <w:rPr>
                <w:rFonts w:ascii="Times New Roman" w:hAnsi="Times New Roman" w:cs="Times New Roman"/>
                <w:noProof/>
                <w:lang w:val="lt-LT" w:eastAsia="lt-LT"/>
              </w:rPr>
              <w:drawing>
                <wp:inline distT="0" distB="0" distL="0" distR="0" wp14:anchorId="50828620" wp14:editId="3A606B97">
                  <wp:extent cx="1457325" cy="771525"/>
                  <wp:effectExtent l="0" t="0" r="9525" b="9525"/>
                  <wp:docPr id="41"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57325" cy="771525"/>
                          </a:xfrm>
                          <a:prstGeom prst="rect">
                            <a:avLst/>
                          </a:prstGeom>
                          <a:noFill/>
                          <a:ln>
                            <a:noFill/>
                          </a:ln>
                        </pic:spPr>
                      </pic:pic>
                    </a:graphicData>
                  </a:graphic>
                </wp:inline>
              </w:drawing>
            </w:r>
          </w:p>
          <w:p w14:paraId="78D480E4" w14:textId="6752D01C" w:rsidR="00F35307" w:rsidRPr="00632B28" w:rsidRDefault="00141DAD" w:rsidP="00F35307">
            <w:pPr>
              <w:keepNext/>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0" distB="0" distL="114300" distR="114300" simplePos="0" relativeHeight="251695104" behindDoc="0" locked="1" layoutInCell="1" allowOverlap="1" wp14:anchorId="200C6443" wp14:editId="468E9765">
                      <wp:simplePos x="0" y="0"/>
                      <wp:positionH relativeFrom="column">
                        <wp:posOffset>83185</wp:posOffset>
                      </wp:positionH>
                      <wp:positionV relativeFrom="paragraph">
                        <wp:posOffset>-610870</wp:posOffset>
                      </wp:positionV>
                      <wp:extent cx="1238250" cy="504825"/>
                      <wp:effectExtent l="0" t="0" r="0" b="0"/>
                      <wp:wrapNone/>
                      <wp:docPr id="56"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93ECB8" w14:textId="77777777" w:rsidR="007E3FFC" w:rsidRDefault="007E3FFC" w:rsidP="00F35307">
                                  <w:pPr>
                                    <w:spacing w:after="0" w:line="240" w:lineRule="auto"/>
                                    <w:rPr>
                                      <w:sz w:val="16"/>
                                      <w:szCs w:val="16"/>
                                      <w:lang w:val="lt-LT"/>
                                    </w:rPr>
                                  </w:pPr>
                                  <w:r>
                                    <w:rPr>
                                      <w:sz w:val="16"/>
                                      <w:szCs w:val="16"/>
                                      <w:lang w:val="lt-LT"/>
                                    </w:rPr>
                                    <w:t>Flakone atsiras slėgis.</w:t>
                                  </w:r>
                                </w:p>
                                <w:p w14:paraId="0DED3C78" w14:textId="77777777" w:rsidR="007E3FFC" w:rsidRPr="00F97E3F" w:rsidRDefault="007E3FFC" w:rsidP="00F35307">
                                  <w:pPr>
                                    <w:spacing w:after="0" w:line="240" w:lineRule="auto"/>
                                    <w:rPr>
                                      <w:b/>
                                      <w:bCs/>
                                      <w:sz w:val="16"/>
                                      <w:szCs w:val="16"/>
                                      <w:lang w:val="lt-LT"/>
                                    </w:rPr>
                                  </w:pPr>
                                  <w:r w:rsidRPr="00F97E3F">
                                    <w:rPr>
                                      <w:b/>
                                      <w:bCs/>
                                      <w:sz w:val="16"/>
                                      <w:szCs w:val="16"/>
                                      <w:lang w:val="lt-LT"/>
                                    </w:rPr>
                                    <w:t>Stūmoklį laikykite prispaudę nykščiu.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C6443" id="_x0000_s1077" type="#_x0000_t202" style="position:absolute;margin-left:6.55pt;margin-top:-48.1pt;width:97.5pt;height:3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" stroked="f">
                      <v:textbox>
                        <w:txbxContent>
                          <w:p w14:paraId="6893ECB8" w14:textId="77777777" w:rsidR="007E3FFC" w:rsidRDefault="007E3FFC" w:rsidP="00F35307">
                            <w:pPr>
                              <w:spacing w:after="0" w:line="240" w:lineRule="auto"/>
                              <w:rPr>
                                <w:sz w:val="16"/>
                                <w:szCs w:val="16"/>
                                <w:lang w:val="lt-LT"/>
                              </w:rPr>
                            </w:pPr>
                            <w:r>
                              <w:rPr>
                                <w:sz w:val="16"/>
                                <w:szCs w:val="16"/>
                                <w:lang w:val="lt-LT"/>
                              </w:rPr>
                              <w:t>Flakone atsiras slėgis.</w:t>
                            </w:r>
                          </w:p>
                          <w:p w14:paraId="0DED3C78" w14:textId="77777777" w:rsidR="007E3FFC" w:rsidRPr="00F97E3F" w:rsidRDefault="007E3FFC" w:rsidP="00F35307">
                            <w:pPr>
                              <w:spacing w:after="0" w:line="240" w:lineRule="auto"/>
                              <w:rPr>
                                <w:b/>
                                <w:bCs/>
                                <w:sz w:val="16"/>
                                <w:szCs w:val="16"/>
                                <w:lang w:val="lt-LT"/>
                              </w:rPr>
                            </w:pPr>
                            <w:r w:rsidRPr="00F97E3F">
                              <w:rPr>
                                <w:b/>
                                <w:bCs/>
                                <w:sz w:val="16"/>
                                <w:szCs w:val="16"/>
                                <w:lang w:val="lt-LT"/>
                              </w:rPr>
                              <w:t>Stūmoklį laikykite prispaudę nykščiu.</w:t>
                            </w:r>
                          </w:p>
                        </w:txbxContent>
                      </v:textbox>
                      <w10:anchorlock/>
                    </v:shape>
                  </w:pict>
                </mc:Fallback>
              </mc:AlternateContent>
            </w:r>
          </w:p>
        </w:tc>
        <w:tc>
          <w:tcPr>
            <w:tcW w:w="3235" w:type="dxa"/>
          </w:tcPr>
          <w:p w14:paraId="0B61AE7B" w14:textId="77777777" w:rsidR="00F35307" w:rsidRDefault="00757AC4" w:rsidP="00F35307">
            <w:pPr>
              <w:keepNext/>
              <w:tabs>
                <w:tab w:val="left" w:pos="567"/>
                <w:tab w:val="left" w:pos="1701"/>
              </w:tabs>
              <w:spacing w:after="0" w:line="240" w:lineRule="auto"/>
              <w:outlineLvl w:val="0"/>
              <w:rPr>
                <w:rFonts w:ascii="Times New Roman" w:hAnsi="Times New Roman" w:cs="Times New Roman"/>
                <w:bCs/>
              </w:rPr>
            </w:pPr>
            <w:r>
              <w:rPr>
                <w:rFonts w:ascii="Times New Roman" w:hAnsi="Times New Roman" w:cs="Times New Roman"/>
                <w:b/>
                <w:noProof/>
                <w:lang w:val="lt-LT" w:eastAsia="lt-LT"/>
              </w:rPr>
              <w:drawing>
                <wp:inline distT="0" distB="0" distL="0" distR="0" wp14:anchorId="166F211B" wp14:editId="4055B637">
                  <wp:extent cx="1438275" cy="1400175"/>
                  <wp:effectExtent l="0" t="0" r="9525" b="9525"/>
                  <wp:docPr id="125" name="Picture 119" descr="RisperdalConsta_IFU_Illustrations_142705g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RisperdalConsta_IFU_Illustrations_142705gr-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38275" cy="1400175"/>
                          </a:xfrm>
                          <a:prstGeom prst="rect">
                            <a:avLst/>
                          </a:prstGeom>
                          <a:noFill/>
                          <a:ln>
                            <a:noFill/>
                          </a:ln>
                        </pic:spPr>
                      </pic:pic>
                    </a:graphicData>
                  </a:graphic>
                </wp:inline>
              </w:drawing>
            </w:r>
          </w:p>
          <w:p w14:paraId="3D6F5DB4" w14:textId="4169CAB5" w:rsidR="00F35307" w:rsidRPr="00632B28" w:rsidRDefault="00141DAD" w:rsidP="00F35307">
            <w:pPr>
              <w:keepNext/>
              <w:tabs>
                <w:tab w:val="left" w:pos="567"/>
                <w:tab w:val="left" w:pos="1701"/>
              </w:tabs>
              <w:spacing w:after="0" w:line="240" w:lineRule="auto"/>
              <w:outlineLvl w:val="0"/>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703296" behindDoc="0" locked="1" layoutInCell="1" allowOverlap="1" wp14:anchorId="333C38AB" wp14:editId="5555389D">
                      <wp:simplePos x="0" y="0"/>
                      <wp:positionH relativeFrom="column">
                        <wp:posOffset>988060</wp:posOffset>
                      </wp:positionH>
                      <wp:positionV relativeFrom="paragraph">
                        <wp:posOffset>-1116330</wp:posOffset>
                      </wp:positionV>
                      <wp:extent cx="466725" cy="280670"/>
                      <wp:effectExtent l="0" t="0" r="0" b="0"/>
                      <wp:wrapNone/>
                      <wp:docPr id="55"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0E469" w14:textId="77777777" w:rsidR="007E3FFC" w:rsidRPr="00135DD1" w:rsidRDefault="007E3FFC" w:rsidP="00F35307">
                                  <w:pPr>
                                    <w:rPr>
                                      <w:sz w:val="15"/>
                                      <w:szCs w:val="15"/>
                                    </w:rPr>
                                  </w:pPr>
                                  <w:r w:rsidRPr="00135DD1">
                                    <w:rPr>
                                      <w:sz w:val="15"/>
                                      <w:szCs w:val="15"/>
                                    </w:rPr>
                                    <w:t>sek.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C38AB" id="_x0000_s1078" type="#_x0000_t202" style="position:absolute;margin-left:77.8pt;margin-top:-87.9pt;width:36.75pt;height:2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" filled="f" stroked="f">
                      <v:textbox>
                        <w:txbxContent>
                          <w:p w14:paraId="5A40E469" w14:textId="77777777" w:rsidR="007E3FFC" w:rsidRPr="00135DD1" w:rsidRDefault="007E3FFC" w:rsidP="00F35307">
                            <w:pPr>
                              <w:rPr>
                                <w:sz w:val="15"/>
                                <w:szCs w:val="15"/>
                              </w:rPr>
                            </w:pPr>
                            <w:r w:rsidRPr="00135DD1">
                              <w:rPr>
                                <w:sz w:val="15"/>
                                <w:szCs w:val="15"/>
                              </w:rPr>
                              <w:t>sek.</w:t>
                            </w:r>
                          </w:p>
                        </w:txbxContent>
                      </v:textbox>
                      <w10:anchorlock/>
                    </v:shape>
                  </w:pict>
                </mc:Fallback>
              </mc:AlternateContent>
            </w:r>
            <w:r w:rsidR="00757AC4" w:rsidRPr="00FC7EB5">
              <w:rPr>
                <w:rFonts w:ascii="Times New Roman" w:hAnsi="Times New Roman" w:cs="Times New Roman"/>
                <w:b/>
                <w:bCs/>
                <w:lang w:val="lt-LT"/>
              </w:rPr>
              <w:t>Paskirstykite</w:t>
            </w:r>
            <w:r w:rsidR="00757AC4" w:rsidRPr="00942CA1">
              <w:rPr>
                <w:rFonts w:ascii="Times New Roman" w:hAnsi="Times New Roman" w:cs="Times New Roman"/>
                <w:b/>
                <w:bCs/>
                <w:lang w:val="lt-LT"/>
              </w:rPr>
              <w:t xml:space="preserve"> mikrosferas</w:t>
            </w:r>
            <w:r w:rsidR="00757AC4" w:rsidRPr="00632B28">
              <w:rPr>
                <w:rFonts w:ascii="Times New Roman" w:hAnsi="Times New Roman" w:cs="Times New Roman"/>
                <w:b/>
                <w:bCs/>
                <w:lang w:val="lt-LT"/>
              </w:rPr>
              <w:t xml:space="preserve"> tirpiklyje</w:t>
            </w:r>
          </w:p>
          <w:p w14:paraId="746AA4FE"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Laikydami prispaustą stūmoklį, </w:t>
            </w:r>
            <w:r w:rsidRPr="00632B28">
              <w:rPr>
                <w:rFonts w:ascii="Times New Roman" w:hAnsi="Times New Roman" w:cs="Times New Roman"/>
                <w:b/>
                <w:bCs/>
                <w:u w:val="single"/>
                <w:lang w:val="lt-LT"/>
              </w:rPr>
              <w:t>energingai</w:t>
            </w:r>
            <w:r w:rsidRPr="00632B28">
              <w:rPr>
                <w:rFonts w:ascii="Times New Roman" w:hAnsi="Times New Roman" w:cs="Times New Roman"/>
                <w:b/>
                <w:bCs/>
                <w:lang w:val="lt-LT"/>
              </w:rPr>
              <w:t xml:space="preserve"> pakratykite flakoną bent 10 sekundžių</w:t>
            </w:r>
            <w:r w:rsidRPr="00632B28">
              <w:rPr>
                <w:rFonts w:ascii="Times New Roman" w:hAnsi="Times New Roman" w:cs="Times New Roman"/>
                <w:lang w:val="lt-LT"/>
              </w:rPr>
              <w:t>, kaip parodyta.</w:t>
            </w:r>
          </w:p>
          <w:p w14:paraId="3A48A5FA"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u w:val="single"/>
                <w:lang w:val="lt-LT"/>
              </w:rPr>
              <w:t>Patikrinkite suspensiją.</w:t>
            </w:r>
            <w:r w:rsidRPr="00632B28">
              <w:rPr>
                <w:rFonts w:ascii="Times New Roman" w:hAnsi="Times New Roman" w:cs="Times New Roman"/>
                <w:lang w:val="lt-LT"/>
              </w:rPr>
              <w:t xml:space="preserve"> Tinkam</w:t>
            </w:r>
            <w:r>
              <w:rPr>
                <w:rFonts w:ascii="Times New Roman" w:hAnsi="Times New Roman" w:cs="Times New Roman"/>
                <w:lang w:val="lt-LT"/>
              </w:rPr>
              <w:t>a</w:t>
            </w:r>
            <w:r w:rsidRPr="00632B28">
              <w:rPr>
                <w:rFonts w:ascii="Times New Roman" w:hAnsi="Times New Roman" w:cs="Times New Roman"/>
                <w:lang w:val="lt-LT"/>
              </w:rPr>
              <w:t>i sumaišyta suspensija atrodo vienalytė, tiršta ir balkšvos spalvos. Skystyje bus matomos mikrosferos.</w:t>
            </w:r>
          </w:p>
          <w:p w14:paraId="10142B7C"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Nedelsiant pereikite prie kito žingsnio, kad suspensija nenusėstų.</w:t>
            </w:r>
          </w:p>
        </w:tc>
        <w:tc>
          <w:tcPr>
            <w:tcW w:w="1854" w:type="dxa"/>
          </w:tcPr>
          <w:p w14:paraId="70D4E858" w14:textId="77777777" w:rsidR="00F35307" w:rsidRPr="00FC7EB5"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2856C60C" wp14:editId="23F8909B">
                  <wp:extent cx="1371600" cy="1371600"/>
                  <wp:effectExtent l="0" t="0" r="0" b="0"/>
                  <wp:docPr id="43"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32E26FEE"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Sutraukite suspensiją į švirkštą</w:t>
            </w:r>
          </w:p>
          <w:p w14:paraId="33ECCFF5"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Pilnai apverskite flakoną. Lėtai traukite stūmoklį žemyn, kad </w:t>
            </w:r>
            <w:r w:rsidRPr="00FC7EB5">
              <w:rPr>
                <w:rFonts w:ascii="Times New Roman" w:hAnsi="Times New Roman" w:cs="Times New Roman"/>
                <w:lang w:val="lt-LT"/>
              </w:rPr>
              <w:t>ištrauktumėte</w:t>
            </w:r>
            <w:r w:rsidRPr="00942CA1">
              <w:rPr>
                <w:rFonts w:ascii="Times New Roman" w:hAnsi="Times New Roman" w:cs="Times New Roman"/>
                <w:lang w:val="lt-LT"/>
              </w:rPr>
              <w:t xml:space="preserve"> visą</w:t>
            </w:r>
            <w:r w:rsidRPr="00632B28">
              <w:rPr>
                <w:rFonts w:ascii="Times New Roman" w:hAnsi="Times New Roman" w:cs="Times New Roman"/>
                <w:lang w:val="lt-LT"/>
              </w:rPr>
              <w:t xml:space="preserve"> turinį iš flakono į švirkštą.</w:t>
            </w:r>
          </w:p>
          <w:p w14:paraId="1EF2C352" w14:textId="77777777" w:rsidR="00F35307" w:rsidRDefault="00F35307" w:rsidP="00F35307">
            <w:pPr>
              <w:keepNext/>
              <w:tabs>
                <w:tab w:val="left" w:pos="567"/>
              </w:tabs>
              <w:spacing w:after="0" w:line="240" w:lineRule="auto"/>
              <w:rPr>
                <w:rFonts w:ascii="Times New Roman" w:hAnsi="Times New Roman" w:cs="Times New Roman"/>
                <w:lang w:val="lt-LT"/>
              </w:rPr>
            </w:pPr>
          </w:p>
        </w:tc>
        <w:tc>
          <w:tcPr>
            <w:tcW w:w="1854" w:type="dxa"/>
          </w:tcPr>
          <w:p w14:paraId="623BE80B" w14:textId="77777777" w:rsidR="00F35307" w:rsidRPr="00FC7EB5"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11D04069" wp14:editId="7D43B529">
                  <wp:extent cx="1371600" cy="1419225"/>
                  <wp:effectExtent l="0" t="0" r="0" b="9525"/>
                  <wp:docPr id="44"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1600" cy="1419225"/>
                          </a:xfrm>
                          <a:prstGeom prst="rect">
                            <a:avLst/>
                          </a:prstGeom>
                          <a:noFill/>
                          <a:ln>
                            <a:noFill/>
                          </a:ln>
                        </pic:spPr>
                      </pic:pic>
                    </a:graphicData>
                  </a:graphic>
                </wp:inline>
              </w:drawing>
            </w:r>
          </w:p>
          <w:p w14:paraId="2F41E43C"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Nuimkite flakono adapterį</w:t>
            </w:r>
          </w:p>
          <w:p w14:paraId="0DDD9D67"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Laikykite švirkštą už balto kaklelio ir sukdami nuimkite švirkštą nuo flakono adapterio.</w:t>
            </w:r>
          </w:p>
          <w:p w14:paraId="09EC3676"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Nuplėškite flakono etiketės nuplėšiamąją dalį. Užklijuokite nuimtą etiketę ant švirkšto identifikacijos tikslais.</w:t>
            </w:r>
          </w:p>
          <w:p w14:paraId="45F20FA1" w14:textId="77777777" w:rsidR="00F35307" w:rsidRDefault="00F35307" w:rsidP="00F35307">
            <w:pPr>
              <w:keepNext/>
              <w:tabs>
                <w:tab w:val="left" w:pos="567"/>
              </w:tabs>
              <w:spacing w:after="0" w:line="240" w:lineRule="auto"/>
              <w:rPr>
                <w:rFonts w:ascii="Times New Roman" w:hAnsi="Times New Roman" w:cs="Times New Roman"/>
                <w:lang w:val="lt-LT"/>
              </w:rPr>
            </w:pPr>
          </w:p>
          <w:p w14:paraId="724E6741"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Flakoną ir flakono adapterį tinkamai išmeskite.</w:t>
            </w:r>
          </w:p>
        </w:tc>
      </w:tr>
      <w:bookmarkEnd w:id="20"/>
    </w:tbl>
    <w:p w14:paraId="4D83E6C2" w14:textId="77777777" w:rsidR="00F35307" w:rsidRPr="00632B28" w:rsidRDefault="00F35307" w:rsidP="00F35307">
      <w:pPr>
        <w:keepNext/>
        <w:tabs>
          <w:tab w:val="left" w:pos="567"/>
        </w:tabs>
        <w:spacing w:after="0" w:line="240" w:lineRule="auto"/>
        <w:rPr>
          <w:rFonts w:ascii="Times New Roman" w:hAnsi="Times New Roman" w:cs="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1"/>
        <w:gridCol w:w="22"/>
        <w:gridCol w:w="1565"/>
        <w:gridCol w:w="2908"/>
        <w:gridCol w:w="2606"/>
        <w:gridCol w:w="331"/>
      </w:tblGrid>
      <w:tr w:rsidR="00F35307" w:rsidRPr="00632B28" w14:paraId="718070C8" w14:textId="77777777" w:rsidTr="00F35307">
        <w:trPr>
          <w:gridAfter w:val="1"/>
          <w:wAfter w:w="226" w:type="dxa"/>
          <w:trHeight w:val="620"/>
        </w:trPr>
        <w:tc>
          <w:tcPr>
            <w:tcW w:w="1520" w:type="dxa"/>
            <w:tcBorders>
              <w:top w:val="single" w:sz="4" w:space="0" w:color="FFFFFF"/>
              <w:left w:val="single" w:sz="4" w:space="0" w:color="FFFFFF"/>
              <w:bottom w:val="single" w:sz="4" w:space="0" w:color="FFFFFF"/>
              <w:right w:val="single" w:sz="4" w:space="0" w:color="auto"/>
            </w:tcBorders>
            <w:shd w:val="clear" w:color="auto" w:fill="000000"/>
          </w:tcPr>
          <w:p w14:paraId="58387DB0" w14:textId="77777777" w:rsidR="00F35307" w:rsidRPr="00F43CF6" w:rsidRDefault="00F35307" w:rsidP="00F35307">
            <w:pPr>
              <w:keepNext/>
              <w:tabs>
                <w:tab w:val="left" w:pos="567"/>
              </w:tabs>
              <w:spacing w:after="0" w:line="240" w:lineRule="auto"/>
              <w:rPr>
                <w:rFonts w:ascii="Times New Roman" w:hAnsi="Times New Roman" w:cs="Times New Roman"/>
                <w:bCs/>
                <w:lang w:val="lt-LT"/>
              </w:rPr>
            </w:pPr>
          </w:p>
          <w:p w14:paraId="0A3AA148" w14:textId="77777777" w:rsidR="00F35307"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3 žingsnis</w:t>
            </w:r>
          </w:p>
          <w:p w14:paraId="064A008E" w14:textId="77777777" w:rsidR="00F35307" w:rsidRPr="00632B28" w:rsidRDefault="00F35307" w:rsidP="00F35307">
            <w:pPr>
              <w:keepNext/>
              <w:tabs>
                <w:tab w:val="left" w:pos="567"/>
              </w:tabs>
              <w:spacing w:after="0" w:line="240" w:lineRule="auto"/>
              <w:rPr>
                <w:rFonts w:ascii="Times New Roman" w:hAnsi="Times New Roman" w:cs="Times New Roman"/>
                <w:b/>
                <w:bCs/>
              </w:rPr>
            </w:pPr>
          </w:p>
        </w:tc>
        <w:tc>
          <w:tcPr>
            <w:tcW w:w="7433" w:type="dxa"/>
            <w:gridSpan w:val="4"/>
            <w:tcBorders>
              <w:top w:val="single" w:sz="4" w:space="0" w:color="FFFFFF"/>
              <w:left w:val="single" w:sz="4" w:space="0" w:color="auto"/>
              <w:bottom w:val="single" w:sz="4" w:space="0" w:color="FFFFFF"/>
              <w:right w:val="single" w:sz="4" w:space="0" w:color="FFFFFF"/>
            </w:tcBorders>
            <w:shd w:val="clear" w:color="auto" w:fill="A6A6A6"/>
          </w:tcPr>
          <w:p w14:paraId="6004004E" w14:textId="77777777" w:rsidR="00F35307" w:rsidRPr="00CB0E76" w:rsidRDefault="00F35307" w:rsidP="00F35307">
            <w:pPr>
              <w:keepNext/>
              <w:tabs>
                <w:tab w:val="left" w:pos="567"/>
              </w:tabs>
              <w:spacing w:after="0" w:line="240" w:lineRule="auto"/>
              <w:rPr>
                <w:rFonts w:ascii="Times New Roman" w:hAnsi="Times New Roman" w:cs="Times New Roman"/>
                <w:bCs/>
              </w:rPr>
            </w:pPr>
          </w:p>
          <w:p w14:paraId="148C9D6F" w14:textId="77777777" w:rsidR="00F35307" w:rsidRDefault="00757AC4" w:rsidP="00F35307">
            <w:pPr>
              <w:keepNext/>
              <w:tabs>
                <w:tab w:val="left" w:pos="567"/>
              </w:tabs>
              <w:spacing w:after="0" w:line="240" w:lineRule="auto"/>
              <w:rPr>
                <w:rFonts w:ascii="Times New Roman" w:hAnsi="Times New Roman" w:cs="Times New Roman"/>
                <w:b/>
                <w:bCs/>
              </w:rPr>
            </w:pPr>
            <w:r w:rsidRPr="00632B28">
              <w:rPr>
                <w:rFonts w:ascii="Times New Roman" w:hAnsi="Times New Roman" w:cs="Times New Roman"/>
                <w:b/>
                <w:bCs/>
                <w:lang w:val="lt-LT"/>
              </w:rPr>
              <w:t>Uždėkite adatą</w:t>
            </w:r>
          </w:p>
        </w:tc>
      </w:tr>
      <w:tr w:rsidR="00F35307" w:rsidRPr="00031D12" w14:paraId="2EE81CFA" w14:textId="77777777" w:rsidTr="00F353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81" w:type="dxa"/>
            <w:gridSpan w:val="3"/>
          </w:tcPr>
          <w:p w14:paraId="6773911B" w14:textId="5F440D5D" w:rsidR="00F35307" w:rsidRPr="00632B28" w:rsidRDefault="00141DAD" w:rsidP="00F35307">
            <w:pPr>
              <w:tabs>
                <w:tab w:val="left" w:pos="567"/>
              </w:tabs>
              <w:spacing w:after="0" w:line="240" w:lineRule="auto"/>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699200" behindDoc="0" locked="1" layoutInCell="1" allowOverlap="1" wp14:anchorId="2989EEDD" wp14:editId="427D62CC">
                      <wp:simplePos x="0" y="0"/>
                      <wp:positionH relativeFrom="column">
                        <wp:posOffset>1013460</wp:posOffset>
                      </wp:positionH>
                      <wp:positionV relativeFrom="paragraph">
                        <wp:posOffset>861060</wp:posOffset>
                      </wp:positionV>
                      <wp:extent cx="730885" cy="505460"/>
                      <wp:effectExtent l="0" t="0" r="0" b="0"/>
                      <wp:wrapNone/>
                      <wp:docPr id="5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50546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F07FD" w14:textId="77777777" w:rsidR="007E3FFC" w:rsidRPr="00271A96" w:rsidRDefault="007E3FFC" w:rsidP="00F35307">
                                  <w:pPr>
                                    <w:spacing w:after="0" w:line="240" w:lineRule="auto"/>
                                    <w:rPr>
                                      <w:b/>
                                      <w:bCs/>
                                      <w:sz w:val="18"/>
                                      <w:szCs w:val="18"/>
                                      <w:lang w:val="lt-LT"/>
                                    </w:rPr>
                                  </w:pPr>
                                  <w:r w:rsidRPr="00271A96">
                                    <w:rPr>
                                      <w:b/>
                                      <w:bCs/>
                                      <w:sz w:val="18"/>
                                      <w:szCs w:val="18"/>
                                      <w:lang w:val="lt-LT"/>
                                    </w:rPr>
                                    <w:t>Sėdmens raum</w:t>
                                  </w:r>
                                  <w:r>
                                    <w:rPr>
                                      <w:b/>
                                      <w:bCs/>
                                      <w:sz w:val="18"/>
                                      <w:szCs w:val="18"/>
                                      <w:lang w:val="lt-LT"/>
                                    </w:rPr>
                                    <w:t>ens</w:t>
                                  </w:r>
                                </w:p>
                                <w:p w14:paraId="2B322251" w14:textId="77777777" w:rsidR="007E3FFC" w:rsidRPr="00DC0F91" w:rsidRDefault="007E3FFC" w:rsidP="00F35307">
                                  <w:pPr>
                                    <w:spacing w:after="0" w:line="240" w:lineRule="auto"/>
                                    <w:rPr>
                                      <w:b/>
                                      <w:bCs/>
                                      <w:sz w:val="18"/>
                                      <w:szCs w:val="18"/>
                                    </w:rPr>
                                  </w:pPr>
                                  <w:r w:rsidRPr="00271A96">
                                    <w:rPr>
                                      <w:b/>
                                      <w:bCs/>
                                      <w:sz w:val="18"/>
                                      <w:szCs w:val="18"/>
                                    </w:rPr>
                                    <w:t>51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9EEDD" id="Text Box 196" o:spid="_x0000_s1079" type="#_x0000_t202" style="position:absolute;margin-left:79.8pt;margin-top:67.8pt;width:57.55pt;height:39.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" fillcolor="#ffc000" stroked="f">
                      <v:textbox>
                        <w:txbxContent>
                          <w:p w14:paraId="158F07FD" w14:textId="77777777" w:rsidR="007E3FFC" w:rsidRPr="00271A96" w:rsidRDefault="007E3FFC" w:rsidP="00F35307">
                            <w:pPr>
                              <w:spacing w:after="0" w:line="240" w:lineRule="auto"/>
                              <w:rPr>
                                <w:b/>
                                <w:bCs/>
                                <w:sz w:val="18"/>
                                <w:szCs w:val="18"/>
                                <w:lang w:val="lt-LT"/>
                              </w:rPr>
                            </w:pPr>
                            <w:r w:rsidRPr="00271A96">
                              <w:rPr>
                                <w:b/>
                                <w:bCs/>
                                <w:sz w:val="18"/>
                                <w:szCs w:val="18"/>
                                <w:lang w:val="lt-LT"/>
                              </w:rPr>
                              <w:t>Sėdmens raum</w:t>
                            </w:r>
                            <w:r>
                              <w:rPr>
                                <w:b/>
                                <w:bCs/>
                                <w:sz w:val="18"/>
                                <w:szCs w:val="18"/>
                                <w:lang w:val="lt-LT"/>
                              </w:rPr>
                              <w:t>ens</w:t>
                            </w:r>
                          </w:p>
                          <w:p w14:paraId="2B322251" w14:textId="77777777" w:rsidR="007E3FFC" w:rsidRPr="00DC0F91" w:rsidRDefault="007E3FFC" w:rsidP="00F35307">
                            <w:pPr>
                              <w:spacing w:after="0" w:line="240" w:lineRule="auto"/>
                              <w:rPr>
                                <w:b/>
                                <w:bCs/>
                                <w:sz w:val="18"/>
                                <w:szCs w:val="18"/>
                              </w:rPr>
                            </w:pPr>
                            <w:r w:rsidRPr="00271A96">
                              <w:rPr>
                                <w:b/>
                                <w:bCs/>
                                <w:sz w:val="18"/>
                                <w:szCs w:val="18"/>
                              </w:rPr>
                              <w:t>51 mm</w:t>
                            </w:r>
                          </w:p>
                        </w:txbxContent>
                      </v:textbox>
                      <w10:anchorlock/>
                    </v:shape>
                  </w:pict>
                </mc:Fallback>
              </mc:AlternateContent>
            </w:r>
            <w:r>
              <w:rPr>
                <w:noProof/>
                <w:lang w:val="lt-LT" w:eastAsia="lt-LT"/>
              </w:rPr>
              <mc:AlternateContent>
                <mc:Choice Requires="wps">
                  <w:drawing>
                    <wp:anchor distT="0" distB="0" distL="114300" distR="114300" simplePos="0" relativeHeight="251697152" behindDoc="0" locked="1" layoutInCell="1" allowOverlap="1" wp14:anchorId="2B9D6FA0" wp14:editId="029E6650">
                      <wp:simplePos x="0" y="0"/>
                      <wp:positionH relativeFrom="column">
                        <wp:posOffset>91440</wp:posOffset>
                      </wp:positionH>
                      <wp:positionV relativeFrom="paragraph">
                        <wp:posOffset>861060</wp:posOffset>
                      </wp:positionV>
                      <wp:extent cx="775970" cy="505460"/>
                      <wp:effectExtent l="0" t="0" r="0" b="0"/>
                      <wp:wrapNone/>
                      <wp:docPr id="53"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50546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CD875" w14:textId="77777777" w:rsidR="007E3FFC" w:rsidRPr="00DC0F91" w:rsidRDefault="007E3FFC" w:rsidP="00F35307">
                                  <w:pPr>
                                    <w:spacing w:after="0" w:line="240" w:lineRule="auto"/>
                                    <w:rPr>
                                      <w:b/>
                                      <w:bCs/>
                                      <w:sz w:val="18"/>
                                      <w:szCs w:val="18"/>
                                      <w:lang w:val="lt-LT"/>
                                    </w:rPr>
                                  </w:pPr>
                                  <w:r w:rsidRPr="00DC0F91">
                                    <w:rPr>
                                      <w:b/>
                                      <w:bCs/>
                                      <w:sz w:val="18"/>
                                      <w:szCs w:val="18"/>
                                      <w:lang w:val="lt-LT"/>
                                    </w:rPr>
                                    <w:t>Deltini</w:t>
                                  </w:r>
                                  <w:r>
                                    <w:rPr>
                                      <w:b/>
                                      <w:bCs/>
                                      <w:sz w:val="18"/>
                                      <w:szCs w:val="18"/>
                                      <w:lang w:val="lt-LT"/>
                                    </w:rPr>
                                    <w:t xml:space="preserve">o </w:t>
                                  </w:r>
                                  <w:r w:rsidRPr="00DC0F91">
                                    <w:rPr>
                                      <w:b/>
                                      <w:bCs/>
                                      <w:sz w:val="18"/>
                                      <w:szCs w:val="18"/>
                                      <w:lang w:val="lt-LT"/>
                                    </w:rPr>
                                    <w:t>raum</w:t>
                                  </w:r>
                                  <w:r>
                                    <w:rPr>
                                      <w:b/>
                                      <w:bCs/>
                                      <w:sz w:val="18"/>
                                      <w:szCs w:val="18"/>
                                      <w:lang w:val="lt-LT"/>
                                    </w:rPr>
                                    <w:t>ens</w:t>
                                  </w:r>
                                </w:p>
                                <w:p w14:paraId="4028FD1C" w14:textId="77777777" w:rsidR="007E3FFC" w:rsidRPr="00DC0F91" w:rsidRDefault="007E3FFC" w:rsidP="00F35307">
                                  <w:pPr>
                                    <w:spacing w:after="0" w:line="240" w:lineRule="auto"/>
                                    <w:rPr>
                                      <w:b/>
                                      <w:bCs/>
                                      <w:sz w:val="18"/>
                                      <w:szCs w:val="18"/>
                                    </w:rPr>
                                  </w:pPr>
                                  <w:r w:rsidRPr="00DC0F91">
                                    <w:rPr>
                                      <w:b/>
                                      <w:bCs/>
                                      <w:sz w:val="18"/>
                                      <w:szCs w:val="18"/>
                                    </w:rPr>
                                    <w:t>25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D6FA0" id="Text Box 195" o:spid="_x0000_s1080" type="#_x0000_t202" style="position:absolute;margin-left:7.2pt;margin-top:67.8pt;width:61.1pt;height:39.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" fillcolor="#00b050" stroked="f">
                      <v:textbox>
                        <w:txbxContent>
                          <w:p w14:paraId="749CD875" w14:textId="77777777" w:rsidR="007E3FFC" w:rsidRPr="00DC0F91" w:rsidRDefault="007E3FFC" w:rsidP="00F35307">
                            <w:pPr>
                              <w:spacing w:after="0" w:line="240" w:lineRule="auto"/>
                              <w:rPr>
                                <w:b/>
                                <w:bCs/>
                                <w:sz w:val="18"/>
                                <w:szCs w:val="18"/>
                                <w:lang w:val="lt-LT"/>
                              </w:rPr>
                            </w:pPr>
                            <w:r w:rsidRPr="00DC0F91">
                              <w:rPr>
                                <w:b/>
                                <w:bCs/>
                                <w:sz w:val="18"/>
                                <w:szCs w:val="18"/>
                                <w:lang w:val="lt-LT"/>
                              </w:rPr>
                              <w:t>Deltini</w:t>
                            </w:r>
                            <w:r>
                              <w:rPr>
                                <w:b/>
                                <w:bCs/>
                                <w:sz w:val="18"/>
                                <w:szCs w:val="18"/>
                                <w:lang w:val="lt-LT"/>
                              </w:rPr>
                              <w:t xml:space="preserve">o </w:t>
                            </w:r>
                            <w:r w:rsidRPr="00DC0F91">
                              <w:rPr>
                                <w:b/>
                                <w:bCs/>
                                <w:sz w:val="18"/>
                                <w:szCs w:val="18"/>
                                <w:lang w:val="lt-LT"/>
                              </w:rPr>
                              <w:t>raum</w:t>
                            </w:r>
                            <w:r>
                              <w:rPr>
                                <w:b/>
                                <w:bCs/>
                                <w:sz w:val="18"/>
                                <w:szCs w:val="18"/>
                                <w:lang w:val="lt-LT"/>
                              </w:rPr>
                              <w:t>ens</w:t>
                            </w:r>
                          </w:p>
                          <w:p w14:paraId="4028FD1C" w14:textId="77777777" w:rsidR="007E3FFC" w:rsidRPr="00DC0F91" w:rsidRDefault="007E3FFC" w:rsidP="00F35307">
                            <w:pPr>
                              <w:spacing w:after="0" w:line="240" w:lineRule="auto"/>
                              <w:rPr>
                                <w:b/>
                                <w:bCs/>
                                <w:sz w:val="18"/>
                                <w:szCs w:val="18"/>
                              </w:rPr>
                            </w:pPr>
                            <w:r w:rsidRPr="00DC0F91">
                              <w:rPr>
                                <w:b/>
                                <w:bCs/>
                                <w:sz w:val="18"/>
                                <w:szCs w:val="18"/>
                              </w:rPr>
                              <w:t>25 mm</w:t>
                            </w:r>
                          </w:p>
                        </w:txbxContent>
                      </v:textbox>
                      <w10:anchorlock/>
                    </v:shape>
                  </w:pict>
                </mc:Fallback>
              </mc:AlternateContent>
            </w:r>
            <w:r w:rsidR="00757AC4">
              <w:rPr>
                <w:noProof/>
                <w:lang w:val="lt-LT" w:eastAsia="lt-LT"/>
              </w:rPr>
              <w:drawing>
                <wp:anchor distT="0" distB="0" distL="114300" distR="114300" simplePos="0" relativeHeight="251689984" behindDoc="0" locked="1" layoutInCell="1" allowOverlap="1" wp14:anchorId="51D010B6" wp14:editId="361DE9D0">
                  <wp:simplePos x="0" y="0"/>
                  <wp:positionH relativeFrom="column">
                    <wp:posOffset>-13970</wp:posOffset>
                  </wp:positionH>
                  <wp:positionV relativeFrom="paragraph">
                    <wp:posOffset>13970</wp:posOffset>
                  </wp:positionV>
                  <wp:extent cx="1831975" cy="1831975"/>
                  <wp:effectExtent l="0" t="0" r="0" b="0"/>
                  <wp:wrapSquare wrapText="right"/>
                  <wp:docPr id="52"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31975" cy="1831975"/>
                          </a:xfrm>
                          <a:prstGeom prst="rect">
                            <a:avLst/>
                          </a:prstGeom>
                          <a:noFill/>
                          <a:ln>
                            <a:noFill/>
                          </a:ln>
                        </pic:spPr>
                      </pic:pic>
                    </a:graphicData>
                  </a:graphic>
                </wp:anchor>
              </w:drawing>
            </w:r>
            <w:r w:rsidR="00757AC4" w:rsidRPr="00632B28">
              <w:rPr>
                <w:rFonts w:ascii="Times New Roman" w:hAnsi="Times New Roman" w:cs="Times New Roman"/>
                <w:b/>
                <w:bCs/>
                <w:lang w:val="lt-LT"/>
              </w:rPr>
              <w:t>Pasirinkite tinkamą adatą</w:t>
            </w:r>
          </w:p>
          <w:p w14:paraId="57929ABD" w14:textId="77777777" w:rsidR="00F35307" w:rsidRPr="00632B28" w:rsidRDefault="00757AC4" w:rsidP="00F35307">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Pasirinkite adatą priklausomai nuo injekcijos vietos </w:t>
            </w:r>
            <w:r w:rsidRPr="00632B28">
              <w:rPr>
                <w:rFonts w:ascii="Times New Roman" w:hAnsi="Times New Roman" w:cs="Times New Roman"/>
                <w:lang w:val="lt-LT"/>
              </w:rPr>
              <w:br/>
              <w:t>(sėdmens ar deltinis raumuo).</w:t>
            </w:r>
          </w:p>
          <w:p w14:paraId="2E472E03" w14:textId="77777777" w:rsidR="00F35307" w:rsidRDefault="00F35307" w:rsidP="00F35307">
            <w:pPr>
              <w:tabs>
                <w:tab w:val="left" w:pos="567"/>
              </w:tabs>
              <w:spacing w:after="0" w:line="240" w:lineRule="auto"/>
              <w:rPr>
                <w:rFonts w:ascii="Times New Roman" w:hAnsi="Times New Roman" w:cs="Times New Roman"/>
                <w:lang w:val="lt-LT"/>
              </w:rPr>
            </w:pPr>
          </w:p>
        </w:tc>
        <w:tc>
          <w:tcPr>
            <w:tcW w:w="3165" w:type="dxa"/>
          </w:tcPr>
          <w:p w14:paraId="7BBCEB66" w14:textId="77777777" w:rsidR="00F35307" w:rsidRPr="00942CA1" w:rsidRDefault="00757AC4" w:rsidP="00F35307">
            <w:pPr>
              <w:tabs>
                <w:tab w:val="left" w:pos="567"/>
              </w:tabs>
              <w:spacing w:after="0" w:line="240" w:lineRule="auto"/>
              <w:rPr>
                <w:rFonts w:ascii="Times New Roman" w:hAnsi="Times New Roman" w:cs="Times New Roman"/>
              </w:rPr>
            </w:pPr>
            <w:r w:rsidRPr="00942CA1">
              <w:rPr>
                <w:rFonts w:ascii="Times New Roman" w:hAnsi="Times New Roman" w:cs="Times New Roman"/>
                <w:noProof/>
                <w:lang w:val="lt-LT" w:eastAsia="lt-LT"/>
              </w:rPr>
              <w:drawing>
                <wp:inline distT="0" distB="0" distL="0" distR="0" wp14:anchorId="349FA648" wp14:editId="6BBAEA33">
                  <wp:extent cx="1695450" cy="1819275"/>
                  <wp:effectExtent l="0" t="0" r="0" b="9525"/>
                  <wp:docPr id="45"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95450" cy="1819275"/>
                          </a:xfrm>
                          <a:prstGeom prst="rect">
                            <a:avLst/>
                          </a:prstGeom>
                          <a:noFill/>
                          <a:ln>
                            <a:noFill/>
                          </a:ln>
                        </pic:spPr>
                      </pic:pic>
                    </a:graphicData>
                  </a:graphic>
                </wp:inline>
              </w:drawing>
            </w:r>
          </w:p>
          <w:p w14:paraId="199F9EBE" w14:textId="77777777" w:rsidR="00F35307" w:rsidRPr="00942CA1" w:rsidRDefault="00757AC4" w:rsidP="00F35307">
            <w:pPr>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Uždėkite adatą</w:t>
            </w:r>
            <w:r w:rsidRPr="00942CA1">
              <w:rPr>
                <w:rFonts w:ascii="Times New Roman" w:hAnsi="Times New Roman" w:cs="Times New Roman"/>
                <w:b/>
                <w:bCs/>
                <w:lang w:val="lt-LT"/>
              </w:rPr>
              <w:br/>
            </w:r>
            <w:r w:rsidRPr="00942CA1">
              <w:rPr>
                <w:rFonts w:ascii="Times New Roman" w:hAnsi="Times New Roman" w:cs="Times New Roman"/>
                <w:lang w:val="lt-LT"/>
              </w:rPr>
              <w:t xml:space="preserve">Atlupkite lizdinės plokštelės maišelio dalį, kad jį </w:t>
            </w:r>
            <w:r w:rsidRPr="00CB0E76">
              <w:rPr>
                <w:rFonts w:ascii="Times New Roman" w:hAnsi="Times New Roman" w:cs="Times New Roman"/>
                <w:lang w:val="lt-LT"/>
              </w:rPr>
              <w:t>atidarytumėte</w:t>
            </w:r>
            <w:r w:rsidRPr="00942CA1">
              <w:rPr>
                <w:rFonts w:ascii="Times New Roman" w:hAnsi="Times New Roman" w:cs="Times New Roman"/>
                <w:lang w:val="lt-LT"/>
              </w:rPr>
              <w:t>, ir naudokite ją prispausti adatos pagrindą, kaip parodyta.</w:t>
            </w:r>
          </w:p>
          <w:p w14:paraId="1B99AE13" w14:textId="77777777" w:rsidR="00F35307" w:rsidRPr="00942CA1" w:rsidRDefault="00757AC4" w:rsidP="00F35307">
            <w:pPr>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Laikydami švirkštą už balto kaklelio</w:t>
            </w:r>
            <w:r w:rsidRPr="00942CA1">
              <w:rPr>
                <w:rFonts w:ascii="Times New Roman" w:hAnsi="Times New Roman" w:cs="Times New Roman"/>
                <w:lang w:val="lt-LT"/>
              </w:rPr>
              <w:t xml:space="preserve">, prijunkite švirkštą prie adatos </w:t>
            </w:r>
            <w:r w:rsidRPr="00942CA1">
              <w:rPr>
                <w:rFonts w:ascii="Times New Roman" w:hAnsi="Times New Roman" w:cs="Times New Roman"/>
                <w:i/>
                <w:iCs/>
                <w:lang w:val="lt-LT"/>
              </w:rPr>
              <w:t>luer</w:t>
            </w:r>
            <w:r w:rsidRPr="00942CA1">
              <w:rPr>
                <w:rFonts w:ascii="Times New Roman" w:hAnsi="Times New Roman" w:cs="Times New Roman"/>
                <w:lang w:val="lt-LT"/>
              </w:rPr>
              <w:t xml:space="preserve"> jungties tvirtai </w:t>
            </w:r>
            <w:r w:rsidRPr="00942CA1">
              <w:rPr>
                <w:rFonts w:ascii="Times New Roman" w:hAnsi="Times New Roman" w:cs="Times New Roman"/>
                <w:b/>
                <w:bCs/>
                <w:u w:val="single"/>
                <w:lang w:val="lt-LT"/>
              </w:rPr>
              <w:t xml:space="preserve">sukdami pagal </w:t>
            </w:r>
            <w:r w:rsidRPr="00942CA1">
              <w:rPr>
                <w:rFonts w:ascii="Times New Roman" w:hAnsi="Times New Roman" w:cs="Times New Roman"/>
                <w:b/>
                <w:bCs/>
                <w:u w:val="single"/>
                <w:lang w:val="lt-LT"/>
              </w:rPr>
              <w:lastRenderedPageBreak/>
              <w:t>laikrodžio rodyklę</w:t>
            </w:r>
            <w:r w:rsidRPr="00942CA1">
              <w:rPr>
                <w:rFonts w:ascii="Times New Roman" w:hAnsi="Times New Roman" w:cs="Times New Roman"/>
                <w:u w:val="single"/>
                <w:lang w:val="lt-LT"/>
              </w:rPr>
              <w:t xml:space="preserve">, </w:t>
            </w:r>
            <w:r w:rsidRPr="00942CA1">
              <w:rPr>
                <w:rFonts w:ascii="Times New Roman" w:hAnsi="Times New Roman" w:cs="Times New Roman"/>
                <w:lang w:val="lt-LT"/>
              </w:rPr>
              <w:t>kol priglus.</w:t>
            </w:r>
          </w:p>
          <w:p w14:paraId="71B7DA94" w14:textId="77777777" w:rsidR="00F35307" w:rsidRPr="00942CA1" w:rsidRDefault="00757AC4" w:rsidP="00F35307">
            <w:pPr>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Nelieskite</w:t>
            </w:r>
            <w:r w:rsidRPr="00942CA1">
              <w:rPr>
                <w:rFonts w:ascii="Times New Roman" w:hAnsi="Times New Roman" w:cs="Times New Roman"/>
                <w:lang w:val="lt-LT"/>
              </w:rPr>
              <w:t xml:space="preserve"> adatos </w:t>
            </w:r>
            <w:r w:rsidRPr="00942CA1">
              <w:rPr>
                <w:rFonts w:ascii="Times New Roman" w:hAnsi="Times New Roman" w:cs="Times New Roman"/>
                <w:i/>
                <w:iCs/>
                <w:lang w:val="lt-LT"/>
              </w:rPr>
              <w:t>luer</w:t>
            </w:r>
            <w:r w:rsidRPr="00942CA1">
              <w:rPr>
                <w:rFonts w:ascii="Times New Roman" w:hAnsi="Times New Roman" w:cs="Times New Roman"/>
                <w:lang w:val="lt-LT"/>
              </w:rPr>
              <w:t xml:space="preserve"> jungties.</w:t>
            </w:r>
            <w:r w:rsidRPr="00942CA1">
              <w:rPr>
                <w:rFonts w:ascii="Times New Roman" w:hAnsi="Times New Roman" w:cs="Times New Roman"/>
                <w:b/>
                <w:bCs/>
                <w:lang w:val="lt-LT"/>
              </w:rPr>
              <w:t xml:space="preserve"> </w:t>
            </w:r>
            <w:r w:rsidRPr="00942CA1">
              <w:rPr>
                <w:rFonts w:ascii="Times New Roman" w:hAnsi="Times New Roman" w:cs="Times New Roman"/>
                <w:lang w:val="lt-LT"/>
              </w:rPr>
              <w:t>Taip ją užteršite.</w:t>
            </w:r>
          </w:p>
          <w:p w14:paraId="35494B24" w14:textId="77777777" w:rsidR="00F35307" w:rsidRPr="00942CA1" w:rsidRDefault="00F35307" w:rsidP="00F35307">
            <w:pPr>
              <w:tabs>
                <w:tab w:val="left" w:pos="567"/>
              </w:tabs>
              <w:spacing w:after="0" w:line="240" w:lineRule="auto"/>
              <w:rPr>
                <w:rFonts w:ascii="Times New Roman" w:hAnsi="Times New Roman" w:cs="Times New Roman"/>
                <w:b/>
                <w:bCs/>
                <w:lang w:val="lt-LT"/>
              </w:rPr>
            </w:pPr>
          </w:p>
        </w:tc>
        <w:tc>
          <w:tcPr>
            <w:tcW w:w="3169" w:type="dxa"/>
            <w:gridSpan w:val="2"/>
          </w:tcPr>
          <w:p w14:paraId="57D462CB" w14:textId="77777777" w:rsidR="00F35307" w:rsidRPr="00942CA1" w:rsidRDefault="00757AC4" w:rsidP="00F35307">
            <w:pPr>
              <w:tabs>
                <w:tab w:val="left" w:pos="567"/>
              </w:tabs>
              <w:spacing w:after="0" w:line="240" w:lineRule="auto"/>
              <w:rPr>
                <w:rFonts w:ascii="Times New Roman" w:hAnsi="Times New Roman" w:cs="Times New Roman"/>
              </w:rPr>
            </w:pPr>
            <w:r w:rsidRPr="00942CA1">
              <w:rPr>
                <w:rFonts w:ascii="Times New Roman" w:hAnsi="Times New Roman" w:cs="Times New Roman"/>
                <w:noProof/>
                <w:lang w:val="lt-LT" w:eastAsia="lt-LT"/>
              </w:rPr>
              <w:lastRenderedPageBreak/>
              <w:drawing>
                <wp:inline distT="0" distB="0" distL="0" distR="0" wp14:anchorId="7CB7A2C1" wp14:editId="2BEBCC9C">
                  <wp:extent cx="1714500" cy="1714500"/>
                  <wp:effectExtent l="0" t="0" r="0" b="0"/>
                  <wp:docPr id="46"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09DEE0DD" w14:textId="77777777" w:rsidR="00F35307" w:rsidRPr="00CB0E76" w:rsidRDefault="00757AC4" w:rsidP="00F35307">
            <w:pPr>
              <w:tabs>
                <w:tab w:val="left" w:pos="567"/>
              </w:tabs>
              <w:spacing w:after="0" w:line="240" w:lineRule="auto"/>
              <w:rPr>
                <w:rFonts w:ascii="Times New Roman" w:hAnsi="Times New Roman" w:cs="Times New Roman"/>
                <w:bCs/>
                <w:lang w:val="lt-LT"/>
              </w:rPr>
            </w:pPr>
            <w:r w:rsidRPr="00942CA1">
              <w:rPr>
                <w:rFonts w:ascii="Times New Roman" w:hAnsi="Times New Roman" w:cs="Times New Roman"/>
                <w:b/>
                <w:bCs/>
                <w:lang w:val="lt-LT"/>
              </w:rPr>
              <w:t xml:space="preserve">Dar kartą </w:t>
            </w:r>
            <w:r w:rsidRPr="00CB0E76">
              <w:rPr>
                <w:rFonts w:ascii="Times New Roman" w:hAnsi="Times New Roman" w:cs="Times New Roman"/>
                <w:b/>
                <w:bCs/>
                <w:lang w:val="lt-LT"/>
              </w:rPr>
              <w:t>paskirstykite</w:t>
            </w:r>
            <w:r w:rsidRPr="00942CA1">
              <w:rPr>
                <w:rFonts w:ascii="Times New Roman" w:hAnsi="Times New Roman" w:cs="Times New Roman"/>
                <w:b/>
                <w:bCs/>
                <w:lang w:val="lt-LT"/>
              </w:rPr>
              <w:t xml:space="preserve"> mikrosferas</w:t>
            </w:r>
            <w:r w:rsidRPr="00942CA1" w:rsidDel="004552AA">
              <w:rPr>
                <w:rFonts w:ascii="Times New Roman" w:hAnsi="Times New Roman" w:cs="Times New Roman"/>
                <w:b/>
                <w:bCs/>
                <w:lang w:val="lt-LT"/>
              </w:rPr>
              <w:t xml:space="preserve"> </w:t>
            </w:r>
            <w:r w:rsidRPr="00942CA1">
              <w:rPr>
                <w:rFonts w:ascii="Times New Roman" w:hAnsi="Times New Roman" w:cs="Times New Roman"/>
                <w:b/>
                <w:bCs/>
                <w:lang w:val="lt-LT"/>
              </w:rPr>
              <w:br/>
            </w:r>
            <w:r w:rsidRPr="00942CA1">
              <w:rPr>
                <w:rFonts w:ascii="Times New Roman" w:hAnsi="Times New Roman" w:cs="Times New Roman"/>
                <w:lang w:val="lt-LT"/>
              </w:rPr>
              <w:t>Visiškai nuimkite lizdinės plokštelės maišelį.</w:t>
            </w:r>
          </w:p>
          <w:p w14:paraId="46652CF7" w14:textId="77777777" w:rsidR="00F35307" w:rsidRPr="00942CA1" w:rsidRDefault="00757AC4" w:rsidP="00F35307">
            <w:pPr>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Prieš pat injekciją vėl energingai pakratykite švirkštą, nes gali būti atsiradusių nuosėdų.</w:t>
            </w:r>
          </w:p>
          <w:p w14:paraId="327ADFCA" w14:textId="77777777" w:rsidR="00F35307" w:rsidRPr="00942CA1" w:rsidRDefault="00F35307" w:rsidP="00F35307">
            <w:pPr>
              <w:tabs>
                <w:tab w:val="left" w:pos="567"/>
              </w:tabs>
              <w:spacing w:after="0" w:line="240" w:lineRule="auto"/>
              <w:rPr>
                <w:rFonts w:ascii="Times New Roman" w:hAnsi="Times New Roman" w:cs="Times New Roman"/>
                <w:b/>
                <w:bCs/>
                <w:lang w:val="lt-LT"/>
              </w:rPr>
            </w:pPr>
          </w:p>
        </w:tc>
      </w:tr>
      <w:tr w:rsidR="00F35307" w:rsidRPr="00632B28" w14:paraId="683D24FF" w14:textId="77777777" w:rsidTr="00F35307">
        <w:trPr>
          <w:trHeight w:val="620"/>
        </w:trPr>
        <w:tc>
          <w:tcPr>
            <w:tcW w:w="1542" w:type="dxa"/>
            <w:gridSpan w:val="2"/>
            <w:tcBorders>
              <w:top w:val="single" w:sz="4" w:space="0" w:color="FFFFFF"/>
              <w:left w:val="single" w:sz="4" w:space="0" w:color="FFFFFF"/>
              <w:bottom w:val="single" w:sz="4" w:space="0" w:color="FFFFFF"/>
              <w:right w:val="single" w:sz="4" w:space="0" w:color="auto"/>
            </w:tcBorders>
            <w:shd w:val="clear" w:color="auto" w:fill="000000"/>
          </w:tcPr>
          <w:p w14:paraId="19AC7F6F" w14:textId="77777777" w:rsidR="00F35307" w:rsidRPr="00632B28" w:rsidRDefault="00F35307" w:rsidP="00F35307">
            <w:pPr>
              <w:tabs>
                <w:tab w:val="left" w:pos="567"/>
              </w:tabs>
              <w:spacing w:after="0" w:line="240" w:lineRule="auto"/>
              <w:rPr>
                <w:rFonts w:ascii="Times New Roman" w:hAnsi="Times New Roman" w:cs="Times New Roman"/>
                <w:lang w:val="lt-LT"/>
              </w:rPr>
            </w:pPr>
          </w:p>
          <w:p w14:paraId="09A18C49" w14:textId="77777777" w:rsidR="00F35307" w:rsidRDefault="00757AC4" w:rsidP="00F35307">
            <w:pPr>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4 žingsnis</w:t>
            </w:r>
          </w:p>
          <w:p w14:paraId="158F8086" w14:textId="77777777" w:rsidR="00F35307" w:rsidRPr="00632B28" w:rsidRDefault="00F35307" w:rsidP="00F35307">
            <w:pPr>
              <w:tabs>
                <w:tab w:val="left" w:pos="567"/>
              </w:tabs>
              <w:spacing w:after="0" w:line="240" w:lineRule="auto"/>
              <w:rPr>
                <w:rFonts w:ascii="Times New Roman" w:hAnsi="Times New Roman" w:cs="Times New Roman"/>
                <w:lang w:val="lt-LT"/>
              </w:rPr>
            </w:pPr>
          </w:p>
        </w:tc>
        <w:tc>
          <w:tcPr>
            <w:tcW w:w="7973" w:type="dxa"/>
            <w:gridSpan w:val="4"/>
            <w:tcBorders>
              <w:top w:val="single" w:sz="4" w:space="0" w:color="FFFFFF"/>
              <w:left w:val="single" w:sz="4" w:space="0" w:color="auto"/>
              <w:bottom w:val="single" w:sz="4" w:space="0" w:color="FFFFFF"/>
              <w:right w:val="single" w:sz="4" w:space="0" w:color="FFFFFF"/>
            </w:tcBorders>
            <w:shd w:val="clear" w:color="auto" w:fill="A6A6A6"/>
          </w:tcPr>
          <w:p w14:paraId="3D424A67" w14:textId="77777777" w:rsidR="00F35307" w:rsidRPr="003910D0" w:rsidRDefault="00F35307" w:rsidP="00F35307">
            <w:pPr>
              <w:tabs>
                <w:tab w:val="left" w:pos="567"/>
              </w:tabs>
              <w:spacing w:after="0" w:line="240" w:lineRule="auto"/>
              <w:rPr>
                <w:rFonts w:ascii="Times New Roman" w:hAnsi="Times New Roman" w:cs="Times New Roman"/>
                <w:bCs/>
                <w:lang w:val="lt-LT"/>
              </w:rPr>
            </w:pPr>
          </w:p>
          <w:p w14:paraId="332D3453" w14:textId="77777777" w:rsidR="00F35307" w:rsidRDefault="00757AC4" w:rsidP="00F35307">
            <w:pPr>
              <w:tabs>
                <w:tab w:val="left" w:pos="567"/>
              </w:tabs>
              <w:spacing w:after="0" w:line="240" w:lineRule="auto"/>
              <w:rPr>
                <w:rFonts w:ascii="Times New Roman" w:hAnsi="Times New Roman" w:cs="Times New Roman"/>
                <w:b/>
                <w:bCs/>
              </w:rPr>
            </w:pPr>
            <w:r w:rsidRPr="00942CA1">
              <w:rPr>
                <w:rFonts w:ascii="Times New Roman" w:hAnsi="Times New Roman" w:cs="Times New Roman"/>
                <w:b/>
                <w:bCs/>
                <w:lang w:val="lt-LT"/>
              </w:rPr>
              <w:t>Suleiskite dozę</w:t>
            </w:r>
          </w:p>
        </w:tc>
      </w:tr>
    </w:tbl>
    <w:p w14:paraId="0CC14A78" w14:textId="77777777" w:rsidR="00F35307" w:rsidRPr="003910D0" w:rsidRDefault="00F35307" w:rsidP="00F35307">
      <w:pPr>
        <w:keepNext/>
        <w:tabs>
          <w:tab w:val="left" w:pos="567"/>
        </w:tabs>
        <w:spacing w:after="0" w:line="240" w:lineRule="auto"/>
        <w:rPr>
          <w:rFonts w:ascii="Times New Roman" w:hAnsi="Times New Roman" w:cs="Times New Roman"/>
        </w:rPr>
      </w:pPr>
    </w:p>
    <w:tbl>
      <w:tblPr>
        <w:tblW w:w="9573" w:type="dxa"/>
        <w:tblInd w:w="108" w:type="dxa"/>
        <w:tblLook w:val="00A0" w:firstRow="1" w:lastRow="0" w:firstColumn="1" w:lastColumn="0" w:noHBand="0" w:noVBand="0"/>
      </w:tblPr>
      <w:tblGrid>
        <w:gridCol w:w="1896"/>
        <w:gridCol w:w="1896"/>
        <w:gridCol w:w="1896"/>
        <w:gridCol w:w="2016"/>
        <w:gridCol w:w="1896"/>
      </w:tblGrid>
      <w:tr w:rsidR="00F35307" w:rsidRPr="00031D12" w14:paraId="331CF0C6" w14:textId="77777777" w:rsidTr="00F35307">
        <w:tc>
          <w:tcPr>
            <w:tcW w:w="2089" w:type="dxa"/>
          </w:tcPr>
          <w:p w14:paraId="6E528C6C" w14:textId="77777777" w:rsidR="00F35307" w:rsidRPr="00632B28" w:rsidRDefault="00757AC4" w:rsidP="00F35307">
            <w:pPr>
              <w:keepNext/>
              <w:tabs>
                <w:tab w:val="left" w:pos="567"/>
              </w:tabs>
              <w:spacing w:after="0" w:line="240" w:lineRule="auto"/>
              <w:rPr>
                <w:rFonts w:ascii="Times New Roman" w:hAnsi="Times New Roman" w:cs="Times New Roman"/>
              </w:rPr>
            </w:pPr>
            <w:r>
              <w:rPr>
                <w:rFonts w:ascii="Times New Roman" w:hAnsi="Times New Roman" w:cs="Times New Roman"/>
                <w:noProof/>
                <w:lang w:val="lt-LT" w:eastAsia="lt-LT"/>
              </w:rPr>
              <w:drawing>
                <wp:inline distT="0" distB="0" distL="0" distR="0" wp14:anchorId="10155850" wp14:editId="1DE9AE29">
                  <wp:extent cx="1066800" cy="1066800"/>
                  <wp:effectExtent l="0" t="0" r="0" b="0"/>
                  <wp:docPr id="47"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6FE1F93A" w14:textId="77777777" w:rsidR="00F35307" w:rsidRPr="00632B28"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Nuimkite permatomą adatos apsauginį dangtelį</w:t>
            </w:r>
            <w:r w:rsidRPr="00632B28" w:rsidDel="004552AA">
              <w:rPr>
                <w:rFonts w:ascii="Times New Roman" w:hAnsi="Times New Roman" w:cs="Times New Roman"/>
                <w:b/>
                <w:bCs/>
                <w:lang w:val="lt-LT"/>
              </w:rPr>
              <w:t xml:space="preserve"> </w:t>
            </w:r>
            <w:r w:rsidRPr="00632B28">
              <w:rPr>
                <w:rFonts w:ascii="Times New Roman" w:hAnsi="Times New Roman" w:cs="Times New Roman"/>
                <w:b/>
                <w:bCs/>
                <w:lang w:val="lt-LT"/>
              </w:rPr>
              <w:br/>
            </w:r>
            <w:r w:rsidRPr="00632B28">
              <w:rPr>
                <w:rFonts w:ascii="Times New Roman" w:hAnsi="Times New Roman" w:cs="Times New Roman"/>
                <w:lang w:val="lt-LT"/>
              </w:rPr>
              <w:t>Patraukite adatos apsauginį įtaisą link švirkšto, kaip parodyta. Tada laikykite švirkštą už balto kaklelio ir iš karto atsargiai nuimkite permatomą apsauginį adatos dangtelį.</w:t>
            </w:r>
          </w:p>
          <w:p w14:paraId="4B2318C9"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lang w:val="lt-LT"/>
              </w:rPr>
              <w:t xml:space="preserve">Peršviečiamo adatos apsauginio dangtelio </w:t>
            </w:r>
            <w:r w:rsidRPr="00632B28">
              <w:rPr>
                <w:rFonts w:ascii="Times New Roman" w:hAnsi="Times New Roman" w:cs="Times New Roman"/>
                <w:b/>
                <w:bCs/>
                <w:lang w:val="lt-LT"/>
              </w:rPr>
              <w:t xml:space="preserve">nesukite, </w:t>
            </w:r>
            <w:r w:rsidRPr="00632B28">
              <w:rPr>
                <w:rFonts w:ascii="Times New Roman" w:hAnsi="Times New Roman" w:cs="Times New Roman"/>
                <w:lang w:val="lt-LT"/>
              </w:rPr>
              <w:t xml:space="preserve">nes gali atsipalaiduoti </w:t>
            </w:r>
            <w:r w:rsidRPr="00632B28">
              <w:rPr>
                <w:rFonts w:ascii="Times New Roman" w:hAnsi="Times New Roman" w:cs="Times New Roman"/>
                <w:i/>
                <w:iCs/>
                <w:lang w:val="lt-LT"/>
              </w:rPr>
              <w:t>luer</w:t>
            </w:r>
            <w:r w:rsidRPr="00632B28">
              <w:rPr>
                <w:rFonts w:ascii="Times New Roman" w:hAnsi="Times New Roman" w:cs="Times New Roman"/>
                <w:lang w:val="lt-LT"/>
              </w:rPr>
              <w:t xml:space="preserve"> jungtis.</w:t>
            </w:r>
          </w:p>
        </w:tc>
        <w:tc>
          <w:tcPr>
            <w:tcW w:w="2078" w:type="dxa"/>
          </w:tcPr>
          <w:p w14:paraId="1C7AB475" w14:textId="77777777" w:rsidR="00F35307" w:rsidRPr="003910D0"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28CB1E1B" wp14:editId="134EC907">
                  <wp:extent cx="1066800" cy="1066800"/>
                  <wp:effectExtent l="0" t="0" r="0" b="0"/>
                  <wp:docPr id="48"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2A69B363" w14:textId="77777777" w:rsidR="00F35307" w:rsidRPr="00632B28" w:rsidRDefault="00757AC4" w:rsidP="00F35307">
            <w:pPr>
              <w:keepNext/>
              <w:tabs>
                <w:tab w:val="left" w:pos="567"/>
              </w:tabs>
              <w:spacing w:after="0" w:line="240" w:lineRule="auto"/>
              <w:rPr>
                <w:rFonts w:ascii="Times New Roman" w:hAnsi="Times New Roman" w:cs="Times New Roman"/>
              </w:rPr>
            </w:pPr>
            <w:r w:rsidRPr="00632B28">
              <w:rPr>
                <w:rFonts w:ascii="Times New Roman" w:hAnsi="Times New Roman" w:cs="Times New Roman"/>
                <w:b/>
                <w:bCs/>
                <w:lang w:val="lt-LT"/>
              </w:rPr>
              <w:t>Pašalinkite oro burbuliukus</w:t>
            </w:r>
            <w:r w:rsidRPr="00632B28">
              <w:rPr>
                <w:rFonts w:ascii="Times New Roman" w:hAnsi="Times New Roman" w:cs="Times New Roman"/>
                <w:lang w:val="lt-LT"/>
              </w:rPr>
              <w:br/>
              <w:t xml:space="preserve">Laikykite švirkštą nukreiptą aukštyn ir švelniai patapšnokite, kad oro burbuliukai pakiltų aukštyn. </w:t>
            </w:r>
            <w:r w:rsidRPr="00632B28">
              <w:rPr>
                <w:rFonts w:ascii="Times New Roman" w:hAnsi="Times New Roman" w:cs="Times New Roman"/>
                <w:lang w:val="lt-LT"/>
              </w:rPr>
              <w:br/>
              <w:t>Lėtai ir atsargiai spauskite stūmoklį, kad pašalintumėte orą.</w:t>
            </w:r>
          </w:p>
        </w:tc>
        <w:tc>
          <w:tcPr>
            <w:tcW w:w="2089" w:type="dxa"/>
          </w:tcPr>
          <w:p w14:paraId="3413B05C" w14:textId="77777777" w:rsidR="00F35307" w:rsidRPr="003910D0"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5082D581" wp14:editId="46458609">
                  <wp:extent cx="1066800" cy="1066800"/>
                  <wp:effectExtent l="0" t="0" r="0" b="0"/>
                  <wp:docPr id="49"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726199A1" w14:textId="77777777" w:rsidR="00F35307" w:rsidRPr="00942CA1" w:rsidRDefault="00757AC4" w:rsidP="00F35307">
            <w:pPr>
              <w:keepNext/>
              <w:tabs>
                <w:tab w:val="left" w:pos="567"/>
              </w:tabs>
              <w:spacing w:after="0" w:line="240" w:lineRule="auto"/>
              <w:rPr>
                <w:rFonts w:ascii="Times New Roman" w:hAnsi="Times New Roman" w:cs="Times New Roman"/>
                <w:lang w:val="lt-LT"/>
              </w:rPr>
            </w:pPr>
            <w:r w:rsidRPr="003910D0">
              <w:rPr>
                <w:rFonts w:ascii="Times New Roman" w:hAnsi="Times New Roman" w:cs="Times New Roman"/>
                <w:b/>
                <w:bCs/>
                <w:lang w:val="lt-LT"/>
              </w:rPr>
              <w:t>Suleiskite</w:t>
            </w:r>
            <w:r w:rsidRPr="00942CA1">
              <w:rPr>
                <w:rFonts w:ascii="Times New Roman" w:hAnsi="Times New Roman" w:cs="Times New Roman"/>
                <w:b/>
                <w:bCs/>
                <w:lang w:val="lt-LT"/>
              </w:rPr>
              <w:br/>
            </w:r>
            <w:r w:rsidRPr="00942CA1">
              <w:rPr>
                <w:rFonts w:ascii="Times New Roman" w:hAnsi="Times New Roman" w:cs="Times New Roman"/>
                <w:lang w:val="lt-LT"/>
              </w:rPr>
              <w:t xml:space="preserve">Visą švirkšto turinį nedelsiant </w:t>
            </w:r>
            <w:r w:rsidRPr="003910D0">
              <w:rPr>
                <w:rFonts w:ascii="Times New Roman" w:hAnsi="Times New Roman" w:cs="Times New Roman"/>
                <w:lang w:val="lt-LT"/>
              </w:rPr>
              <w:t>suleiskite</w:t>
            </w:r>
            <w:r w:rsidRPr="00942CA1">
              <w:rPr>
                <w:rFonts w:ascii="Times New Roman" w:hAnsi="Times New Roman" w:cs="Times New Roman"/>
                <w:lang w:val="lt-LT"/>
              </w:rPr>
              <w:t xml:space="preserve"> (i.m.) pacientui į sėdmens arba deltinį raumenį.</w:t>
            </w:r>
          </w:p>
          <w:p w14:paraId="254F9805" w14:textId="77777777" w:rsidR="00F35307" w:rsidRPr="00942CA1" w:rsidRDefault="00757AC4" w:rsidP="00F35307">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Injekcija į sėdmenis turi būti atlikta į viršutinį išorinį sėdmens kvadrantą.</w:t>
            </w:r>
          </w:p>
          <w:p w14:paraId="7987CC42"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942CA1">
              <w:rPr>
                <w:rFonts w:ascii="Times New Roman" w:hAnsi="Times New Roman" w:cs="Times New Roman"/>
                <w:b/>
                <w:bCs/>
                <w:lang w:val="lt-LT"/>
              </w:rPr>
              <w:t xml:space="preserve">Negalima </w:t>
            </w:r>
            <w:r w:rsidRPr="003910D0">
              <w:rPr>
                <w:rFonts w:ascii="Times New Roman" w:hAnsi="Times New Roman" w:cs="Times New Roman"/>
                <w:b/>
                <w:bCs/>
                <w:lang w:val="lt-LT"/>
              </w:rPr>
              <w:t>leisti</w:t>
            </w:r>
            <w:r w:rsidRPr="00942CA1">
              <w:rPr>
                <w:rFonts w:ascii="Times New Roman" w:hAnsi="Times New Roman" w:cs="Times New Roman"/>
                <w:b/>
                <w:bCs/>
                <w:lang w:val="lt-LT"/>
              </w:rPr>
              <w:t xml:space="preserve"> į veną.</w:t>
            </w:r>
          </w:p>
          <w:p w14:paraId="69B3F503" w14:textId="77777777" w:rsidR="00F35307" w:rsidRDefault="00F35307" w:rsidP="00F35307">
            <w:pPr>
              <w:keepNext/>
              <w:tabs>
                <w:tab w:val="left" w:pos="567"/>
              </w:tabs>
              <w:spacing w:after="0" w:line="240" w:lineRule="auto"/>
              <w:rPr>
                <w:rFonts w:ascii="Times New Roman" w:hAnsi="Times New Roman" w:cs="Times New Roman"/>
              </w:rPr>
            </w:pPr>
          </w:p>
        </w:tc>
        <w:tc>
          <w:tcPr>
            <w:tcW w:w="2090" w:type="dxa"/>
          </w:tcPr>
          <w:p w14:paraId="37CB69CE" w14:textId="33613156" w:rsidR="00F35307" w:rsidRDefault="00141DAD" w:rsidP="00F35307">
            <w:pPr>
              <w:keepNext/>
              <w:tabs>
                <w:tab w:val="left" w:pos="567"/>
              </w:tabs>
              <w:spacing w:after="0" w:line="240" w:lineRule="auto"/>
              <w:rPr>
                <w:rFonts w:ascii="Times New Roman" w:hAnsi="Times New Roman" w:cs="Times New Roman"/>
              </w:rPr>
            </w:pPr>
            <w:r>
              <w:rPr>
                <w:noProof/>
                <w:lang w:val="lt-LT" w:eastAsia="lt-LT"/>
              </w:rPr>
              <mc:AlternateContent>
                <mc:Choice Requires="wps">
                  <w:drawing>
                    <wp:anchor distT="0" distB="0" distL="114300" distR="114300" simplePos="0" relativeHeight="251705344" behindDoc="0" locked="1" layoutInCell="1" allowOverlap="1" wp14:anchorId="7433EEBE" wp14:editId="7EAC4F0A">
                      <wp:simplePos x="0" y="0"/>
                      <wp:positionH relativeFrom="column">
                        <wp:posOffset>817245</wp:posOffset>
                      </wp:positionH>
                      <wp:positionV relativeFrom="paragraph">
                        <wp:posOffset>71120</wp:posOffset>
                      </wp:positionV>
                      <wp:extent cx="376555" cy="301625"/>
                      <wp:effectExtent l="0" t="0" r="0" b="0"/>
                      <wp:wrapNone/>
                      <wp:docPr id="1"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 cy="30162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5C11B" w14:textId="77777777" w:rsidR="007E3FFC" w:rsidRPr="00135DD1" w:rsidRDefault="007E3FFC" w:rsidP="00F35307">
                                  <w:pPr>
                                    <w:rPr>
                                      <w:sz w:val="15"/>
                                      <w:szCs w:val="15"/>
                                    </w:rPr>
                                  </w:pPr>
                                  <w:r w:rsidRPr="00135DD1">
                                    <w:rPr>
                                      <w:sz w:val="15"/>
                                      <w:szCs w:val="15"/>
                                    </w:rPr>
                                    <w:t>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3EEBE" id="Text Box 197" o:spid="_x0000_s1081" type="#_x0000_t202" style="position:absolute;margin-left:64.35pt;margin-top:5.6pt;width:29.65pt;height:23.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" fillcolor="#f8f8f8" stroked="f">
                      <v:textbox>
                        <w:txbxContent>
                          <w:p w14:paraId="5E65C11B" w14:textId="77777777" w:rsidR="007E3FFC" w:rsidRPr="00135DD1" w:rsidRDefault="007E3FFC" w:rsidP="00F35307">
                            <w:pPr>
                              <w:rPr>
                                <w:sz w:val="15"/>
                                <w:szCs w:val="15"/>
                              </w:rPr>
                            </w:pPr>
                            <w:r w:rsidRPr="00135DD1">
                              <w:rPr>
                                <w:sz w:val="15"/>
                                <w:szCs w:val="15"/>
                              </w:rPr>
                              <w:t>PO</w:t>
                            </w:r>
                          </w:p>
                        </w:txbxContent>
                      </v:textbox>
                      <w10:anchorlock/>
                    </v:shape>
                  </w:pict>
                </mc:Fallback>
              </mc:AlternateContent>
            </w:r>
            <w:r w:rsidR="00757AC4">
              <w:rPr>
                <w:rFonts w:ascii="Times New Roman" w:hAnsi="Times New Roman" w:cs="Times New Roman"/>
                <w:noProof/>
                <w:lang w:val="lt-LT" w:eastAsia="lt-LT"/>
              </w:rPr>
              <w:drawing>
                <wp:inline distT="0" distB="0" distL="0" distR="0" wp14:anchorId="075AE94F" wp14:editId="45B53FF5">
                  <wp:extent cx="1143000" cy="1133475"/>
                  <wp:effectExtent l="0" t="0" r="0" b="9525"/>
                  <wp:docPr id="50"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43000" cy="1133475"/>
                          </a:xfrm>
                          <a:prstGeom prst="rect">
                            <a:avLst/>
                          </a:prstGeom>
                          <a:noFill/>
                          <a:ln>
                            <a:noFill/>
                          </a:ln>
                        </pic:spPr>
                      </pic:pic>
                    </a:graphicData>
                  </a:graphic>
                </wp:inline>
              </w:drawing>
            </w:r>
          </w:p>
          <w:p w14:paraId="11A6C507"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Uždarykite adatą apsauginiame įtaise</w:t>
            </w:r>
          </w:p>
          <w:p w14:paraId="45E15211" w14:textId="77777777" w:rsidR="00F35307" w:rsidRPr="00942CA1"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Laikydami v</w:t>
            </w:r>
            <w:r w:rsidRPr="00632B28">
              <w:rPr>
                <w:rFonts w:ascii="Times New Roman" w:hAnsi="Times New Roman" w:cs="Times New Roman"/>
                <w:u w:val="single"/>
                <w:lang w:val="lt-LT"/>
              </w:rPr>
              <w:t>iena ranka</w:t>
            </w:r>
            <w:r w:rsidRPr="00632B28">
              <w:rPr>
                <w:rFonts w:ascii="Times New Roman" w:hAnsi="Times New Roman" w:cs="Times New Roman"/>
                <w:lang w:val="lt-LT"/>
              </w:rPr>
              <w:t xml:space="preserve"> padėkite adatos apsauginį įtaisą 45 laipsnių kampu ant kieto </w:t>
            </w:r>
            <w:r w:rsidRPr="00942CA1">
              <w:rPr>
                <w:rFonts w:ascii="Times New Roman" w:hAnsi="Times New Roman" w:cs="Times New Roman"/>
                <w:lang w:val="lt-LT"/>
              </w:rPr>
              <w:t>lygaus paviršiaus. Greitu tvirtu judesiu spustelkite žemyn, kol adata visai pateks į apsauginį įtaisą.</w:t>
            </w:r>
          </w:p>
          <w:p w14:paraId="70163CAD" w14:textId="77777777" w:rsidR="00F35307" w:rsidRPr="003910D0" w:rsidRDefault="00F35307" w:rsidP="00F35307">
            <w:pPr>
              <w:keepNext/>
              <w:tabs>
                <w:tab w:val="left" w:pos="567"/>
              </w:tabs>
              <w:spacing w:after="0" w:line="240" w:lineRule="auto"/>
              <w:rPr>
                <w:rFonts w:ascii="Times New Roman" w:hAnsi="Times New Roman" w:cs="Times New Roman"/>
                <w:bCs/>
                <w:lang w:val="lt-LT"/>
              </w:rPr>
            </w:pPr>
          </w:p>
          <w:p w14:paraId="2022A545" w14:textId="77777777" w:rsidR="00F35307" w:rsidRPr="00942CA1" w:rsidRDefault="00757AC4" w:rsidP="00F35307">
            <w:pPr>
              <w:keepNext/>
              <w:tabs>
                <w:tab w:val="left" w:pos="567"/>
              </w:tabs>
              <w:spacing w:after="0" w:line="240" w:lineRule="auto"/>
              <w:rPr>
                <w:rFonts w:ascii="Times New Roman" w:hAnsi="Times New Roman" w:cs="Times New Roman"/>
                <w:b/>
                <w:bCs/>
                <w:lang w:val="lt-LT"/>
              </w:rPr>
            </w:pPr>
            <w:r w:rsidRPr="00942CA1">
              <w:rPr>
                <w:rFonts w:ascii="Times New Roman" w:hAnsi="Times New Roman" w:cs="Times New Roman"/>
                <w:b/>
                <w:bCs/>
                <w:lang w:val="lt-LT"/>
              </w:rPr>
              <w:t>Venkite įsidurti adata:</w:t>
            </w:r>
          </w:p>
          <w:p w14:paraId="6C2B1B9C" w14:textId="77777777" w:rsidR="00F35307" w:rsidRPr="00942CA1" w:rsidRDefault="00757AC4" w:rsidP="00F35307">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 xml:space="preserve">Neimkite </w:t>
            </w:r>
            <w:r w:rsidRPr="003910D0">
              <w:rPr>
                <w:rFonts w:ascii="Times New Roman" w:hAnsi="Times New Roman" w:cs="Times New Roman"/>
                <w:lang w:val="lt-LT"/>
              </w:rPr>
              <w:t>abejomis</w:t>
            </w:r>
            <w:r w:rsidRPr="00942CA1">
              <w:rPr>
                <w:rFonts w:ascii="Times New Roman" w:hAnsi="Times New Roman" w:cs="Times New Roman"/>
                <w:lang w:val="lt-LT"/>
              </w:rPr>
              <w:t xml:space="preserve"> rankomis.</w:t>
            </w:r>
          </w:p>
          <w:p w14:paraId="4CCF1DD1" w14:textId="77777777" w:rsidR="00F35307" w:rsidRDefault="00757AC4" w:rsidP="00F35307">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 xml:space="preserve">Negalima tyčia </w:t>
            </w:r>
            <w:r w:rsidRPr="00942CA1">
              <w:rPr>
                <w:rFonts w:ascii="Times New Roman" w:hAnsi="Times New Roman" w:cs="Times New Roman"/>
                <w:b/>
                <w:bCs/>
                <w:lang w:val="lt-LT"/>
              </w:rPr>
              <w:t>nuimti ar neteisingai naudoti</w:t>
            </w:r>
            <w:r w:rsidRPr="00632B28">
              <w:rPr>
                <w:rFonts w:ascii="Times New Roman" w:hAnsi="Times New Roman" w:cs="Times New Roman"/>
                <w:b/>
                <w:bCs/>
                <w:lang w:val="lt-LT"/>
              </w:rPr>
              <w:t xml:space="preserve"> </w:t>
            </w:r>
            <w:r w:rsidRPr="00632B28">
              <w:rPr>
                <w:rFonts w:ascii="Times New Roman" w:hAnsi="Times New Roman" w:cs="Times New Roman"/>
                <w:lang w:val="lt-LT"/>
              </w:rPr>
              <w:t>apsauginį adatos įtaisą.</w:t>
            </w:r>
          </w:p>
          <w:p w14:paraId="40B7B55D"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Jei adata sulinko ar sulūžo, </w:t>
            </w:r>
            <w:r w:rsidRPr="00632B28">
              <w:rPr>
                <w:rFonts w:ascii="Times New Roman" w:hAnsi="Times New Roman" w:cs="Times New Roman"/>
                <w:b/>
                <w:bCs/>
                <w:lang w:val="lt-LT"/>
              </w:rPr>
              <w:t xml:space="preserve">nemėginkite </w:t>
            </w:r>
            <w:r w:rsidRPr="00632B28">
              <w:rPr>
                <w:rFonts w:ascii="Times New Roman" w:hAnsi="Times New Roman" w:cs="Times New Roman"/>
                <w:lang w:val="lt-LT"/>
              </w:rPr>
              <w:t>jos tiesinti ar įkišti į apsauginį įtaisą</w:t>
            </w:r>
            <w:r w:rsidRPr="00632B28">
              <w:rPr>
                <w:rFonts w:ascii="Times New Roman" w:hAnsi="Times New Roman" w:cs="Times New Roman"/>
                <w:b/>
                <w:bCs/>
                <w:lang w:val="lt-LT"/>
              </w:rPr>
              <w:t>.</w:t>
            </w:r>
          </w:p>
          <w:p w14:paraId="62B593D7" w14:textId="77777777" w:rsidR="00F35307" w:rsidRDefault="00F35307" w:rsidP="00F35307">
            <w:pPr>
              <w:keepNext/>
              <w:tabs>
                <w:tab w:val="left" w:pos="567"/>
              </w:tabs>
              <w:spacing w:after="0" w:line="240" w:lineRule="auto"/>
              <w:rPr>
                <w:rFonts w:ascii="Times New Roman" w:hAnsi="Times New Roman" w:cs="Times New Roman"/>
                <w:lang w:val="lt-LT"/>
              </w:rPr>
            </w:pPr>
          </w:p>
        </w:tc>
        <w:tc>
          <w:tcPr>
            <w:tcW w:w="1227" w:type="dxa"/>
          </w:tcPr>
          <w:p w14:paraId="6AF57DE3" w14:textId="77777777" w:rsidR="00F35307" w:rsidRPr="003910D0" w:rsidRDefault="00757AC4" w:rsidP="00F35307">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5563860D" wp14:editId="661A77B6">
                  <wp:extent cx="1057275" cy="1057275"/>
                  <wp:effectExtent l="0" t="0" r="9525" b="9525"/>
                  <wp:docPr id="51"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14:paraId="66EB650C" w14:textId="77777777" w:rsidR="00F35307" w:rsidRPr="00632B28" w:rsidRDefault="00757AC4" w:rsidP="00F35307">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Tinkamai išmeskite adatas</w:t>
            </w:r>
          </w:p>
          <w:p w14:paraId="6F9079AA" w14:textId="77777777" w:rsidR="00F35307" w:rsidRDefault="00757AC4" w:rsidP="00F35307">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Patikrinkite įsitikinti, kad adata yra visiškai patekusi į apsauginį adatos įtaisą. Išmeskite į talpyklę, skirtą aštriems daiktams. Taip pat išmeskite nepanaudotą adatą iš dozės pakuotės.</w:t>
            </w:r>
          </w:p>
          <w:p w14:paraId="149855B6" w14:textId="77777777" w:rsidR="00F35307" w:rsidRDefault="00F35307" w:rsidP="00F35307">
            <w:pPr>
              <w:keepNext/>
              <w:tabs>
                <w:tab w:val="left" w:pos="567"/>
              </w:tabs>
              <w:spacing w:after="0" w:line="240" w:lineRule="auto"/>
              <w:rPr>
                <w:rFonts w:ascii="Times New Roman" w:hAnsi="Times New Roman" w:cs="Times New Roman"/>
                <w:lang w:val="lt-LT"/>
              </w:rPr>
            </w:pPr>
          </w:p>
        </w:tc>
      </w:tr>
    </w:tbl>
    <w:p w14:paraId="784DA49B" w14:textId="77777777" w:rsidR="00F35307" w:rsidRPr="00894EDE" w:rsidRDefault="00F35307" w:rsidP="00F35307">
      <w:pPr>
        <w:spacing w:after="0" w:line="240" w:lineRule="auto"/>
        <w:rPr>
          <w:rFonts w:ascii="Times New Roman" w:hAnsi="Times New Roman"/>
          <w:lang w:val="lt-LT"/>
        </w:rPr>
      </w:pPr>
    </w:p>
    <w:p w14:paraId="55B0D5DA" w14:textId="77777777" w:rsidR="00F35307" w:rsidRPr="00102B0C" w:rsidRDefault="00F35307" w:rsidP="00F35307">
      <w:pPr>
        <w:rPr>
          <w:lang w:val="lt-LT"/>
        </w:rPr>
      </w:pPr>
    </w:p>
    <w:sectPr w:rsidR="00F35307" w:rsidRPr="00102B0C" w:rsidSect="00F35307">
      <w:footerReference w:type="default" r:id="rId52"/>
      <w:footerReference w:type="first" r:id="rId53"/>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7F3F7" w14:textId="77777777" w:rsidR="00636E9D" w:rsidRDefault="00636E9D">
      <w:pPr>
        <w:spacing w:after="0" w:line="240" w:lineRule="auto"/>
      </w:pPr>
      <w:r>
        <w:separator/>
      </w:r>
    </w:p>
  </w:endnote>
  <w:endnote w:type="continuationSeparator" w:id="0">
    <w:p w14:paraId="0135240E" w14:textId="77777777" w:rsidR="00636E9D" w:rsidRDefault="00636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FFFF" w:usb1="0CF80000" w:usb2="31A70000" w:usb3="04000004" w:csb0="2AB7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442A1" w14:textId="51F7D59E" w:rsidR="007E3FFC" w:rsidRPr="00904F28" w:rsidRDefault="007E3FFC">
    <w:pPr>
      <w:pStyle w:val="Porat"/>
      <w:jc w:val="center"/>
      <w:rPr>
        <w:rFonts w:ascii="Times New Roman" w:hAnsi="Times New Roman"/>
        <w:sz w:val="20"/>
      </w:rPr>
    </w:pPr>
    <w:r w:rsidRPr="00904F28">
      <w:rPr>
        <w:rFonts w:ascii="Times New Roman" w:hAnsi="Times New Roman"/>
        <w:sz w:val="20"/>
      </w:rPr>
      <w:fldChar w:fldCharType="begin"/>
    </w:r>
    <w:r w:rsidRPr="00904F28">
      <w:rPr>
        <w:rFonts w:ascii="Times New Roman" w:hAnsi="Times New Roman"/>
        <w:sz w:val="20"/>
      </w:rPr>
      <w:instrText xml:space="preserve"> PAGE   \* MERGEFORMAT </w:instrText>
    </w:r>
    <w:r w:rsidRPr="00904F28">
      <w:rPr>
        <w:rFonts w:ascii="Times New Roman" w:hAnsi="Times New Roman"/>
        <w:sz w:val="20"/>
      </w:rPr>
      <w:fldChar w:fldCharType="separate"/>
    </w:r>
    <w:r w:rsidR="0077227C">
      <w:rPr>
        <w:rFonts w:ascii="Times New Roman" w:hAnsi="Times New Roman"/>
        <w:noProof/>
        <w:sz w:val="20"/>
      </w:rPr>
      <w:t>21</w:t>
    </w:r>
    <w:r w:rsidRPr="00904F28">
      <w:rPr>
        <w:rFonts w:ascii="Times New Roman" w:hAnsi="Times New Roman"/>
        <w:noProof/>
        <w:sz w:val="20"/>
      </w:rPr>
      <w:fldChar w:fldCharType="end"/>
    </w:r>
  </w:p>
  <w:p w14:paraId="3D2CDA41" w14:textId="77777777" w:rsidR="007E3FFC" w:rsidRDefault="007E3FF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674E1" w14:textId="240F4B39" w:rsidR="007E3FFC" w:rsidRPr="00904F28" w:rsidRDefault="007E3FFC">
    <w:pPr>
      <w:pStyle w:val="Porat"/>
      <w:jc w:val="center"/>
      <w:rPr>
        <w:rFonts w:ascii="Times New Roman" w:hAnsi="Times New Roman"/>
        <w:sz w:val="20"/>
      </w:rPr>
    </w:pPr>
    <w:r w:rsidRPr="00904F28">
      <w:rPr>
        <w:rFonts w:ascii="Times New Roman" w:hAnsi="Times New Roman"/>
        <w:sz w:val="20"/>
      </w:rPr>
      <w:fldChar w:fldCharType="begin"/>
    </w:r>
    <w:r w:rsidRPr="00904F28">
      <w:rPr>
        <w:rFonts w:ascii="Times New Roman" w:hAnsi="Times New Roman"/>
        <w:sz w:val="20"/>
      </w:rPr>
      <w:instrText xml:space="preserve"> PAGE   \* MERGEFORMAT </w:instrText>
    </w:r>
    <w:r w:rsidRPr="00904F28">
      <w:rPr>
        <w:rFonts w:ascii="Times New Roman" w:hAnsi="Times New Roman"/>
        <w:sz w:val="20"/>
      </w:rPr>
      <w:fldChar w:fldCharType="separate"/>
    </w:r>
    <w:r w:rsidR="0077227C">
      <w:rPr>
        <w:rFonts w:ascii="Times New Roman" w:hAnsi="Times New Roman"/>
        <w:noProof/>
        <w:sz w:val="20"/>
      </w:rPr>
      <w:t>1</w:t>
    </w:r>
    <w:r w:rsidRPr="00904F28">
      <w:rPr>
        <w:rFonts w:ascii="Times New Roman" w:hAnsi="Times New Roman"/>
        <w:noProof/>
        <w:sz w:val="20"/>
      </w:rPr>
      <w:fldChar w:fldCharType="end"/>
    </w:r>
  </w:p>
  <w:p w14:paraId="7C6E9AC0" w14:textId="77777777" w:rsidR="007E3FFC" w:rsidRDefault="007E3FF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7EA93" w14:textId="1F53241A" w:rsidR="007E3FFC" w:rsidRPr="00904F28" w:rsidRDefault="007E3FFC">
    <w:pPr>
      <w:pStyle w:val="Porat"/>
      <w:jc w:val="center"/>
      <w:rPr>
        <w:rFonts w:ascii="Times New Roman" w:hAnsi="Times New Roman"/>
        <w:sz w:val="20"/>
      </w:rPr>
    </w:pPr>
    <w:r w:rsidRPr="00904F28">
      <w:rPr>
        <w:rFonts w:ascii="Times New Roman" w:hAnsi="Times New Roman"/>
        <w:sz w:val="20"/>
      </w:rPr>
      <w:fldChar w:fldCharType="begin"/>
    </w:r>
    <w:r w:rsidRPr="00904F28">
      <w:rPr>
        <w:rFonts w:ascii="Times New Roman" w:hAnsi="Times New Roman"/>
        <w:sz w:val="20"/>
      </w:rPr>
      <w:instrText xml:space="preserve"> PAGE   \* MERGEFORMAT </w:instrText>
    </w:r>
    <w:r w:rsidRPr="00904F28">
      <w:rPr>
        <w:rFonts w:ascii="Times New Roman" w:hAnsi="Times New Roman"/>
        <w:sz w:val="20"/>
      </w:rPr>
      <w:fldChar w:fldCharType="separate"/>
    </w:r>
    <w:r w:rsidR="0077227C">
      <w:rPr>
        <w:rFonts w:ascii="Times New Roman" w:hAnsi="Times New Roman"/>
        <w:noProof/>
        <w:sz w:val="20"/>
      </w:rPr>
      <w:t>26</w:t>
    </w:r>
    <w:r w:rsidRPr="00904F28">
      <w:rPr>
        <w:rFonts w:ascii="Times New Roman" w:hAnsi="Times New Roman"/>
        <w:noProof/>
        <w:sz w:val="20"/>
      </w:rPr>
      <w:fldChar w:fldCharType="end"/>
    </w:r>
  </w:p>
  <w:p w14:paraId="1CCEEE42" w14:textId="77777777" w:rsidR="007E3FFC" w:rsidRDefault="007E3FFC">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57190" w14:textId="48A3DA65" w:rsidR="007E3FFC" w:rsidRDefault="007E3FFC">
    <w:pPr>
      <w:pStyle w:val="Porat"/>
      <w:jc w:val="center"/>
    </w:pPr>
    <w:r>
      <w:fldChar w:fldCharType="begin"/>
    </w:r>
    <w:r>
      <w:instrText xml:space="preserve"> PAGE   \* MERGEFORMAT </w:instrText>
    </w:r>
    <w:r>
      <w:fldChar w:fldCharType="separate"/>
    </w:r>
    <w:r w:rsidR="0077227C">
      <w:rPr>
        <w:noProof/>
      </w:rPr>
      <w:t>22</w:t>
    </w:r>
    <w:r>
      <w:rPr>
        <w:noProof/>
      </w:rPr>
      <w:fldChar w:fldCharType="end"/>
    </w:r>
  </w:p>
  <w:p w14:paraId="3CA248A6" w14:textId="77777777" w:rsidR="007E3FFC" w:rsidRDefault="007E3FFC">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3F30" w14:textId="4FF5A4AC" w:rsidR="007E3FFC" w:rsidRPr="003D0028" w:rsidRDefault="007E3FFC">
    <w:pPr>
      <w:pStyle w:val="Porat"/>
      <w:jc w:val="center"/>
      <w:rPr>
        <w:rFonts w:ascii="Times New Roman" w:hAnsi="Times New Roman"/>
        <w:sz w:val="22"/>
        <w:szCs w:val="22"/>
      </w:rPr>
    </w:pPr>
    <w:r w:rsidRPr="003D0028">
      <w:rPr>
        <w:rFonts w:ascii="Times New Roman" w:hAnsi="Times New Roman"/>
        <w:sz w:val="22"/>
        <w:szCs w:val="22"/>
      </w:rPr>
      <w:fldChar w:fldCharType="begin"/>
    </w:r>
    <w:r w:rsidRPr="003D0028">
      <w:rPr>
        <w:rFonts w:ascii="Times New Roman" w:hAnsi="Times New Roman"/>
        <w:sz w:val="22"/>
        <w:szCs w:val="22"/>
      </w:rPr>
      <w:instrText xml:space="preserve"> PAGE   \* MERGEFORMAT </w:instrText>
    </w:r>
    <w:r w:rsidRPr="003D0028">
      <w:rPr>
        <w:rFonts w:ascii="Times New Roman" w:hAnsi="Times New Roman"/>
        <w:sz w:val="22"/>
        <w:szCs w:val="22"/>
      </w:rPr>
      <w:fldChar w:fldCharType="separate"/>
    </w:r>
    <w:r w:rsidR="0077227C">
      <w:rPr>
        <w:rFonts w:ascii="Times New Roman" w:hAnsi="Times New Roman"/>
        <w:noProof/>
        <w:sz w:val="22"/>
        <w:szCs w:val="22"/>
      </w:rPr>
      <w:t>56</w:t>
    </w:r>
    <w:r w:rsidRPr="003D0028">
      <w:rPr>
        <w:rFonts w:ascii="Times New Roman" w:hAnsi="Times New Roman"/>
        <w:sz w:val="22"/>
        <w:szCs w:val="22"/>
      </w:rPr>
      <w:fldChar w:fldCharType="end"/>
    </w:r>
  </w:p>
  <w:p w14:paraId="1BC9F2B3" w14:textId="77777777" w:rsidR="007E3FFC" w:rsidRDefault="007E3FFC" w:rsidP="00F35307">
    <w:pPr>
      <w:pStyle w:val="Porat"/>
      <w:ind w:right="360"/>
    </w:pPr>
  </w:p>
  <w:p w14:paraId="2D7083D6" w14:textId="77777777" w:rsidR="007E3FFC" w:rsidRDefault="007E3FFC"/>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1D6F4" w14:textId="5BA8715A" w:rsidR="007E3FFC" w:rsidRPr="002454BA" w:rsidRDefault="007E3FFC">
    <w:pPr>
      <w:pStyle w:val="Porat"/>
      <w:jc w:val="center"/>
      <w:rPr>
        <w:rFonts w:ascii="Times New Roman" w:hAnsi="Times New Roman"/>
        <w:sz w:val="22"/>
        <w:szCs w:val="22"/>
      </w:rPr>
    </w:pPr>
    <w:r w:rsidRPr="002454BA">
      <w:rPr>
        <w:rFonts w:ascii="Times New Roman" w:hAnsi="Times New Roman"/>
        <w:sz w:val="22"/>
        <w:szCs w:val="22"/>
      </w:rPr>
      <w:fldChar w:fldCharType="begin"/>
    </w:r>
    <w:r w:rsidRPr="002454BA">
      <w:rPr>
        <w:rFonts w:ascii="Times New Roman" w:hAnsi="Times New Roman"/>
        <w:sz w:val="22"/>
        <w:szCs w:val="22"/>
      </w:rPr>
      <w:instrText>PAGE   \* MERGEFORMAT</w:instrText>
    </w:r>
    <w:r w:rsidRPr="002454BA">
      <w:rPr>
        <w:rFonts w:ascii="Times New Roman" w:hAnsi="Times New Roman"/>
        <w:sz w:val="22"/>
        <w:szCs w:val="22"/>
      </w:rPr>
      <w:fldChar w:fldCharType="separate"/>
    </w:r>
    <w:r w:rsidR="0077227C" w:rsidRPr="0077227C">
      <w:rPr>
        <w:rFonts w:ascii="Times New Roman" w:hAnsi="Times New Roman"/>
        <w:noProof/>
        <w:sz w:val="22"/>
        <w:szCs w:val="22"/>
        <w:lang w:val="lt-LT"/>
      </w:rPr>
      <w:t>55</w:t>
    </w:r>
    <w:r w:rsidRPr="002454BA">
      <w:rPr>
        <w:rFonts w:ascii="Times New Roman" w:hAnsi="Times New Roman"/>
        <w:sz w:val="22"/>
        <w:szCs w:val="22"/>
      </w:rPr>
      <w:fldChar w:fldCharType="end"/>
    </w:r>
  </w:p>
  <w:p w14:paraId="2A800A6F" w14:textId="77777777" w:rsidR="007E3FFC" w:rsidRDefault="007E3FFC">
    <w:pPr>
      <w:pStyle w:val="Porat"/>
    </w:pPr>
  </w:p>
  <w:p w14:paraId="0D1D1C38" w14:textId="77777777" w:rsidR="007E3FFC" w:rsidRDefault="007E3F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E955A" w14:textId="77777777" w:rsidR="00636E9D" w:rsidRDefault="00636E9D">
      <w:pPr>
        <w:spacing w:after="0" w:line="240" w:lineRule="auto"/>
      </w:pPr>
      <w:r>
        <w:separator/>
      </w:r>
    </w:p>
  </w:footnote>
  <w:footnote w:type="continuationSeparator" w:id="0">
    <w:p w14:paraId="2CA9AC3D" w14:textId="77777777" w:rsidR="00636E9D" w:rsidRDefault="00636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34D38" w14:textId="77777777" w:rsidR="007E3FFC" w:rsidRDefault="007E3FF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A8C7B" w14:textId="77777777" w:rsidR="007E3FFC" w:rsidRDefault="007E3FF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C21A85"/>
    <w:multiLevelType w:val="hybridMultilevel"/>
    <w:tmpl w:val="4F7CD7D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hint="default"/>
      </w:rPr>
    </w:lvl>
    <w:lvl w:ilvl="8" w:tplc="04090005">
      <w:start w:val="1"/>
      <w:numFmt w:val="bullet"/>
      <w:lvlText w:val=""/>
      <w:lvlJc w:val="left"/>
      <w:pPr>
        <w:ind w:left="6525" w:hanging="360"/>
      </w:pPr>
      <w:rPr>
        <w:rFonts w:ascii="Wingdings" w:hAnsi="Wingdings" w:hint="default"/>
      </w:rPr>
    </w:lvl>
  </w:abstractNum>
  <w:abstractNum w:abstractNumId="2" w15:restartNumberingAfterBreak="0">
    <w:nsid w:val="08F6012D"/>
    <w:multiLevelType w:val="hybridMultilevel"/>
    <w:tmpl w:val="1C564EA8"/>
    <w:lvl w:ilvl="0" w:tplc="86561310">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E3B98"/>
    <w:multiLevelType w:val="hybridMultilevel"/>
    <w:tmpl w:val="F9CA5880"/>
    <w:lvl w:ilvl="0" w:tplc="0409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06413"/>
    <w:multiLevelType w:val="hybridMultilevel"/>
    <w:tmpl w:val="FCC826F4"/>
    <w:lvl w:ilvl="0" w:tplc="E50E00A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CC1A7A"/>
    <w:multiLevelType w:val="hybridMultilevel"/>
    <w:tmpl w:val="BBBEF17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5564624"/>
    <w:multiLevelType w:val="hybridMultilevel"/>
    <w:tmpl w:val="823CA5C4"/>
    <w:lvl w:ilvl="0" w:tplc="04090001">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3D2F3C"/>
    <w:multiLevelType w:val="hybridMultilevel"/>
    <w:tmpl w:val="B8F064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01D5C"/>
    <w:multiLevelType w:val="hybridMultilevel"/>
    <w:tmpl w:val="2780C800"/>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15:restartNumberingAfterBreak="0">
    <w:nsid w:val="1B1F2A3B"/>
    <w:multiLevelType w:val="hybridMultilevel"/>
    <w:tmpl w:val="9224E69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pStyle w:val="AHeader3"/>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abc"/>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abc"/>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Pagrindiniotekstotrauka3"/>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25854BA"/>
    <w:multiLevelType w:val="hybridMultilevel"/>
    <w:tmpl w:val="53542AE4"/>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5B5224"/>
    <w:multiLevelType w:val="hybridMultilevel"/>
    <w:tmpl w:val="DE76FB8C"/>
    <w:lvl w:ilvl="0" w:tplc="AAE23E82">
      <w:start w:val="4"/>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2113F0"/>
    <w:multiLevelType w:val="hybridMultilevel"/>
    <w:tmpl w:val="2662D554"/>
    <w:lvl w:ilvl="0" w:tplc="E44232D2">
      <w:start w:val="5"/>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30F02CEA"/>
    <w:multiLevelType w:val="hybridMultilevel"/>
    <w:tmpl w:val="25B02EFC"/>
    <w:lvl w:ilvl="0" w:tplc="C100AFCE">
      <w:start w:val="1"/>
      <w:numFmt w:val="bullet"/>
      <w:lvlRestart w:val="0"/>
      <w:pStyle w:val="Blank"/>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BA5D11"/>
    <w:multiLevelType w:val="hybridMultilevel"/>
    <w:tmpl w:val="35F092C4"/>
    <w:lvl w:ilvl="0" w:tplc="3DFC465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D275B1"/>
    <w:multiLevelType w:val="hybridMultilevel"/>
    <w:tmpl w:val="A0E6024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350B27D5"/>
    <w:multiLevelType w:val="hybridMultilevel"/>
    <w:tmpl w:val="9D7E95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7327CA"/>
    <w:multiLevelType w:val="hybridMultilevel"/>
    <w:tmpl w:val="589495B6"/>
    <w:lvl w:ilvl="0" w:tplc="7CD69D7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772E90"/>
    <w:multiLevelType w:val="hybridMultilevel"/>
    <w:tmpl w:val="28CEB968"/>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36F64ACA"/>
    <w:multiLevelType w:val="hybridMultilevel"/>
    <w:tmpl w:val="FE70B1E6"/>
    <w:lvl w:ilvl="0" w:tplc="0409000F">
      <w:start w:val="1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454538BE"/>
    <w:multiLevelType w:val="hybridMultilevel"/>
    <w:tmpl w:val="02D05A2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7E60BF1"/>
    <w:multiLevelType w:val="hybridMultilevel"/>
    <w:tmpl w:val="AFB2EB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DF7D9F"/>
    <w:multiLevelType w:val="hybridMultilevel"/>
    <w:tmpl w:val="430EF368"/>
    <w:lvl w:ilvl="0" w:tplc="FFDA1810">
      <w:start w:val="7"/>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6" w15:restartNumberingAfterBreak="0">
    <w:nsid w:val="5FED4573"/>
    <w:multiLevelType w:val="hybridMultilevel"/>
    <w:tmpl w:val="13EEE4E2"/>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A24368"/>
    <w:multiLevelType w:val="hybridMultilevel"/>
    <w:tmpl w:val="5576E1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CB4144"/>
    <w:multiLevelType w:val="hybridMultilevel"/>
    <w:tmpl w:val="284C4E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2766AD8"/>
    <w:multiLevelType w:val="hybridMultilevel"/>
    <w:tmpl w:val="807EFBAA"/>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7C1D99"/>
    <w:multiLevelType w:val="hybridMultilevel"/>
    <w:tmpl w:val="70BA0F6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651815"/>
    <w:multiLevelType w:val="hybridMultilevel"/>
    <w:tmpl w:val="0DDC0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B7803ED"/>
    <w:multiLevelType w:val="hybridMultilevel"/>
    <w:tmpl w:val="89363E4C"/>
    <w:lvl w:ilvl="0" w:tplc="04090001">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1"/>
  </w:num>
  <w:num w:numId="3">
    <w:abstractNumId w:val="11"/>
  </w:num>
  <w:num w:numId="4">
    <w:abstractNumId w:val="10"/>
  </w:num>
  <w:num w:numId="5">
    <w:abstractNumId w:val="2"/>
  </w:num>
  <w:num w:numId="6">
    <w:abstractNumId w:val="7"/>
  </w:num>
  <w:num w:numId="7">
    <w:abstractNumId w:val="15"/>
  </w:num>
  <w:num w:numId="8">
    <w:abstractNumId w:val="27"/>
  </w:num>
  <w:num w:numId="9">
    <w:abstractNumId w:val="16"/>
  </w:num>
  <w:num w:numId="10">
    <w:abstractNumId w:val="24"/>
  </w:num>
  <w:num w:numId="11">
    <w:abstractNumId w:val="23"/>
  </w:num>
  <w:num w:numId="12">
    <w:abstractNumId w:val="22"/>
  </w:num>
  <w:num w:numId="13">
    <w:abstractNumId w:val="18"/>
  </w:num>
  <w:num w:numId="14">
    <w:abstractNumId w:val="9"/>
  </w:num>
  <w:num w:numId="15">
    <w:abstractNumId w:val="30"/>
  </w:num>
  <w:num w:numId="16">
    <w:abstractNumId w:val="25"/>
  </w:num>
  <w:num w:numId="17">
    <w:abstractNumId w:val="6"/>
  </w:num>
  <w:num w:numId="18">
    <w:abstractNumId w:val="12"/>
  </w:num>
  <w:num w:numId="19">
    <w:abstractNumId w:val="26"/>
  </w:num>
  <w:num w:numId="20">
    <w:abstractNumId w:val="20"/>
  </w:num>
  <w:num w:numId="21">
    <w:abstractNumId w:val="29"/>
  </w:num>
  <w:num w:numId="22">
    <w:abstractNumId w:val="14"/>
  </w:num>
  <w:num w:numId="23">
    <w:abstractNumId w:val="13"/>
  </w:num>
  <w:num w:numId="24">
    <w:abstractNumId w:val="5"/>
  </w:num>
  <w:num w:numId="25">
    <w:abstractNumId w:val="17"/>
  </w:num>
  <w:num w:numId="26">
    <w:abstractNumId w:val="4"/>
  </w:num>
  <w:num w:numId="27">
    <w:abstractNumId w:val="3"/>
  </w:num>
  <w:num w:numId="28">
    <w:abstractNumId w:val="8"/>
  </w:num>
  <w:num w:numId="29">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1"/>
  </w:num>
  <w:num w:numId="34">
    <w:abstractNumId w:val="3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AC4"/>
    <w:rsid w:val="00031D12"/>
    <w:rsid w:val="00063D69"/>
    <w:rsid w:val="0009485A"/>
    <w:rsid w:val="00141DAD"/>
    <w:rsid w:val="001B2101"/>
    <w:rsid w:val="00366756"/>
    <w:rsid w:val="003739CE"/>
    <w:rsid w:val="00493A75"/>
    <w:rsid w:val="00515977"/>
    <w:rsid w:val="00591C8E"/>
    <w:rsid w:val="005B25AA"/>
    <w:rsid w:val="00636E9D"/>
    <w:rsid w:val="006B2E9A"/>
    <w:rsid w:val="00757AC4"/>
    <w:rsid w:val="0077227C"/>
    <w:rsid w:val="007E3FFC"/>
    <w:rsid w:val="00880770"/>
    <w:rsid w:val="00B07FC6"/>
    <w:rsid w:val="00BB37DC"/>
    <w:rsid w:val="00C63D6C"/>
    <w:rsid w:val="00F35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B1153"/>
  <w15:docId w15:val="{28D136CC-CB52-4E1B-8179-A4C51F24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3828"/>
    <w:pPr>
      <w:spacing w:after="200" w:line="276" w:lineRule="auto"/>
    </w:pPr>
    <w:rPr>
      <w:rFonts w:ascii="Calibri" w:eastAsia="Times New Roman" w:hAnsi="Calibri" w:cs="Calibri"/>
      <w:lang w:val="en-US"/>
    </w:rPr>
  </w:style>
  <w:style w:type="paragraph" w:styleId="Antrat1">
    <w:name w:val="heading 1"/>
    <w:basedOn w:val="prastasis"/>
    <w:next w:val="prastasis"/>
    <w:link w:val="Antrat1Diagrama"/>
    <w:qFormat/>
    <w:rsid w:val="00D115A0"/>
    <w:pPr>
      <w:tabs>
        <w:tab w:val="left" w:pos="567"/>
      </w:tabs>
      <w:spacing w:before="240" w:after="120" w:line="260" w:lineRule="exact"/>
      <w:ind w:left="357" w:hanging="357"/>
      <w:outlineLvl w:val="0"/>
    </w:pPr>
    <w:rPr>
      <w:rFonts w:ascii="Times New Roman" w:hAnsi="Times New Roman" w:cs="Times New Roman"/>
      <w:b/>
      <w:bCs/>
      <w:caps/>
      <w:sz w:val="26"/>
      <w:szCs w:val="26"/>
      <w:lang w:val="lt-LT" w:eastAsia="lt-LT"/>
    </w:rPr>
  </w:style>
  <w:style w:type="paragraph" w:styleId="Antrat2">
    <w:name w:val="heading 2"/>
    <w:basedOn w:val="prastasis"/>
    <w:next w:val="prastasis"/>
    <w:link w:val="Antrat2Diagrama"/>
    <w:qFormat/>
    <w:rsid w:val="00D115A0"/>
    <w:pPr>
      <w:keepNext/>
      <w:tabs>
        <w:tab w:val="left" w:pos="567"/>
      </w:tabs>
      <w:spacing w:before="240" w:after="60" w:line="260" w:lineRule="exact"/>
      <w:outlineLvl w:val="1"/>
    </w:pPr>
    <w:rPr>
      <w:rFonts w:ascii="Helvetica" w:hAnsi="Helvetica" w:cs="Times New Roman"/>
      <w:b/>
      <w:bCs/>
      <w:i/>
      <w:iCs/>
      <w:sz w:val="24"/>
      <w:szCs w:val="24"/>
      <w:lang w:val="en-GB" w:eastAsia="lt-LT"/>
    </w:rPr>
  </w:style>
  <w:style w:type="paragraph" w:styleId="Antrat3">
    <w:name w:val="heading 3"/>
    <w:basedOn w:val="prastasis"/>
    <w:next w:val="prastasis"/>
    <w:link w:val="Antrat3Diagrama"/>
    <w:qFormat/>
    <w:rsid w:val="00D115A0"/>
    <w:pPr>
      <w:keepNext/>
      <w:keepLines/>
      <w:spacing w:before="120" w:after="80" w:line="260" w:lineRule="exact"/>
      <w:outlineLvl w:val="2"/>
    </w:pPr>
    <w:rPr>
      <w:rFonts w:ascii="Times New Roman" w:hAnsi="Times New Roman" w:cs="Times New Roman"/>
      <w:b/>
      <w:bCs/>
      <w:kern w:val="28"/>
      <w:sz w:val="24"/>
      <w:szCs w:val="24"/>
      <w:lang w:val="lt-LT" w:eastAsia="lt-LT"/>
    </w:rPr>
  </w:style>
  <w:style w:type="paragraph" w:styleId="Antrat4">
    <w:name w:val="heading 4"/>
    <w:basedOn w:val="prastasis"/>
    <w:next w:val="prastasis"/>
    <w:link w:val="Antrat4Diagrama"/>
    <w:qFormat/>
    <w:rsid w:val="00D115A0"/>
    <w:pPr>
      <w:keepNext/>
      <w:tabs>
        <w:tab w:val="left" w:pos="567"/>
      </w:tabs>
      <w:spacing w:after="0" w:line="260" w:lineRule="exact"/>
      <w:jc w:val="both"/>
      <w:outlineLvl w:val="3"/>
    </w:pPr>
    <w:rPr>
      <w:rFonts w:ascii="Times New Roman" w:hAnsi="Times New Roman" w:cs="Times New Roman"/>
      <w:b/>
      <w:bCs/>
      <w:noProof/>
      <w:sz w:val="20"/>
      <w:szCs w:val="20"/>
      <w:lang w:val="en-GB" w:eastAsia="lt-LT"/>
    </w:rPr>
  </w:style>
  <w:style w:type="paragraph" w:styleId="Antrat5">
    <w:name w:val="heading 5"/>
    <w:basedOn w:val="prastasis"/>
    <w:next w:val="prastasis"/>
    <w:link w:val="Antrat5Diagrama"/>
    <w:qFormat/>
    <w:rsid w:val="00D115A0"/>
    <w:pPr>
      <w:keepNext/>
      <w:tabs>
        <w:tab w:val="left" w:pos="567"/>
      </w:tabs>
      <w:spacing w:after="0" w:line="260" w:lineRule="exact"/>
      <w:jc w:val="both"/>
      <w:outlineLvl w:val="4"/>
    </w:pPr>
    <w:rPr>
      <w:rFonts w:ascii="Times New Roman" w:hAnsi="Times New Roman" w:cs="Times New Roman"/>
      <w:noProof/>
      <w:sz w:val="20"/>
      <w:szCs w:val="20"/>
      <w:lang w:val="en-GB" w:eastAsia="lt-LT"/>
    </w:rPr>
  </w:style>
  <w:style w:type="paragraph" w:styleId="Antrat6">
    <w:name w:val="heading 6"/>
    <w:basedOn w:val="prastasis"/>
    <w:next w:val="prastasis"/>
    <w:link w:val="Antrat6Diagrama"/>
    <w:qFormat/>
    <w:rsid w:val="00D115A0"/>
    <w:pPr>
      <w:keepNext/>
      <w:tabs>
        <w:tab w:val="left" w:pos="-720"/>
        <w:tab w:val="left" w:pos="567"/>
        <w:tab w:val="left" w:pos="4536"/>
      </w:tabs>
      <w:suppressAutoHyphens/>
      <w:spacing w:after="0" w:line="260" w:lineRule="exact"/>
      <w:outlineLvl w:val="5"/>
    </w:pPr>
    <w:rPr>
      <w:rFonts w:ascii="Times New Roman" w:hAnsi="Times New Roman" w:cs="Times New Roman"/>
      <w:i/>
      <w:iCs/>
      <w:sz w:val="20"/>
      <w:szCs w:val="20"/>
      <w:lang w:val="en-GB" w:eastAsia="lt-LT"/>
    </w:rPr>
  </w:style>
  <w:style w:type="paragraph" w:styleId="Antrat7">
    <w:name w:val="heading 7"/>
    <w:basedOn w:val="prastasis"/>
    <w:next w:val="prastasis"/>
    <w:link w:val="Antrat7Diagrama"/>
    <w:qFormat/>
    <w:rsid w:val="00D115A0"/>
    <w:pPr>
      <w:keepNext/>
      <w:tabs>
        <w:tab w:val="left" w:pos="-720"/>
        <w:tab w:val="left" w:pos="567"/>
        <w:tab w:val="left" w:pos="4536"/>
      </w:tabs>
      <w:suppressAutoHyphens/>
      <w:spacing w:after="0" w:line="260" w:lineRule="exact"/>
      <w:jc w:val="both"/>
      <w:outlineLvl w:val="6"/>
    </w:pPr>
    <w:rPr>
      <w:rFonts w:ascii="Times New Roman" w:hAnsi="Times New Roman" w:cs="Times New Roman"/>
      <w:i/>
      <w:iCs/>
      <w:sz w:val="20"/>
      <w:szCs w:val="20"/>
      <w:lang w:val="en-GB" w:eastAsia="lt-LT"/>
    </w:rPr>
  </w:style>
  <w:style w:type="paragraph" w:styleId="Antrat8">
    <w:name w:val="heading 8"/>
    <w:basedOn w:val="prastasis"/>
    <w:next w:val="prastasis"/>
    <w:link w:val="Antrat8Diagrama"/>
    <w:qFormat/>
    <w:rsid w:val="00D115A0"/>
    <w:pPr>
      <w:keepNext/>
      <w:tabs>
        <w:tab w:val="left" w:pos="567"/>
      </w:tabs>
      <w:spacing w:after="0" w:line="260" w:lineRule="exact"/>
      <w:ind w:left="567" w:hanging="567"/>
      <w:jc w:val="both"/>
      <w:outlineLvl w:val="7"/>
    </w:pPr>
    <w:rPr>
      <w:rFonts w:ascii="Times New Roman" w:hAnsi="Times New Roman" w:cs="Times New Roman"/>
      <w:b/>
      <w:bCs/>
      <w:i/>
      <w:iCs/>
      <w:sz w:val="20"/>
      <w:szCs w:val="20"/>
      <w:lang w:val="en-GB" w:eastAsia="lt-LT"/>
    </w:rPr>
  </w:style>
  <w:style w:type="paragraph" w:styleId="Antrat9">
    <w:name w:val="heading 9"/>
    <w:basedOn w:val="prastasis"/>
    <w:next w:val="prastasis"/>
    <w:link w:val="Antrat9Diagrama"/>
    <w:qFormat/>
    <w:rsid w:val="00D115A0"/>
    <w:pPr>
      <w:keepNext/>
      <w:tabs>
        <w:tab w:val="left" w:pos="567"/>
      </w:tabs>
      <w:spacing w:after="0" w:line="260" w:lineRule="exact"/>
      <w:jc w:val="both"/>
      <w:outlineLvl w:val="8"/>
    </w:pPr>
    <w:rPr>
      <w:rFonts w:ascii="Times New Roman" w:hAnsi="Times New Roman" w:cs="Times New Roman"/>
      <w:b/>
      <w:bCs/>
      <w:i/>
      <w:iCs/>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115A0"/>
    <w:rPr>
      <w:rFonts w:ascii="Times New Roman" w:eastAsia="Times New Roman" w:hAnsi="Times New Roman" w:cs="Times New Roman"/>
      <w:b/>
      <w:bCs/>
      <w:caps/>
      <w:sz w:val="26"/>
      <w:szCs w:val="26"/>
      <w:lang w:eastAsia="lt-LT"/>
    </w:rPr>
  </w:style>
  <w:style w:type="character" w:customStyle="1" w:styleId="Antrat2Diagrama">
    <w:name w:val="Antraštė 2 Diagrama"/>
    <w:basedOn w:val="Numatytasispastraiposriftas"/>
    <w:link w:val="Antrat2"/>
    <w:rsid w:val="00D115A0"/>
    <w:rPr>
      <w:rFonts w:ascii="Helvetica" w:eastAsia="Times New Roman" w:hAnsi="Helvetica" w:cs="Times New Roman"/>
      <w:b/>
      <w:bCs/>
      <w:i/>
      <w:iCs/>
      <w:sz w:val="24"/>
      <w:szCs w:val="24"/>
      <w:lang w:val="en-GB" w:eastAsia="lt-LT"/>
    </w:rPr>
  </w:style>
  <w:style w:type="character" w:customStyle="1" w:styleId="Antrat3Diagrama">
    <w:name w:val="Antraštė 3 Diagrama"/>
    <w:basedOn w:val="Numatytasispastraiposriftas"/>
    <w:link w:val="Antrat3"/>
    <w:rsid w:val="00D115A0"/>
    <w:rPr>
      <w:rFonts w:ascii="Times New Roman" w:eastAsia="Times New Roman" w:hAnsi="Times New Roman" w:cs="Times New Roman"/>
      <w:b/>
      <w:bCs/>
      <w:kern w:val="28"/>
      <w:sz w:val="24"/>
      <w:szCs w:val="24"/>
      <w:lang w:eastAsia="lt-LT"/>
    </w:rPr>
  </w:style>
  <w:style w:type="character" w:customStyle="1" w:styleId="Antrat4Diagrama">
    <w:name w:val="Antraštė 4 Diagrama"/>
    <w:basedOn w:val="Numatytasispastraiposriftas"/>
    <w:link w:val="Antrat4"/>
    <w:rsid w:val="00D115A0"/>
    <w:rPr>
      <w:rFonts w:ascii="Times New Roman" w:eastAsia="Times New Roman" w:hAnsi="Times New Roman" w:cs="Times New Roman"/>
      <w:b/>
      <w:bCs/>
      <w:noProof/>
      <w:sz w:val="20"/>
      <w:szCs w:val="20"/>
      <w:lang w:val="en-GB" w:eastAsia="lt-LT"/>
    </w:rPr>
  </w:style>
  <w:style w:type="character" w:customStyle="1" w:styleId="Antrat5Diagrama">
    <w:name w:val="Antraštė 5 Diagrama"/>
    <w:basedOn w:val="Numatytasispastraiposriftas"/>
    <w:link w:val="Antrat5"/>
    <w:rsid w:val="00D115A0"/>
    <w:rPr>
      <w:rFonts w:ascii="Times New Roman" w:eastAsia="Times New Roman" w:hAnsi="Times New Roman" w:cs="Times New Roman"/>
      <w:noProof/>
      <w:sz w:val="20"/>
      <w:szCs w:val="20"/>
      <w:lang w:val="en-GB" w:eastAsia="lt-LT"/>
    </w:rPr>
  </w:style>
  <w:style w:type="character" w:customStyle="1" w:styleId="Antrat6Diagrama">
    <w:name w:val="Antraštė 6 Diagrama"/>
    <w:basedOn w:val="Numatytasispastraiposriftas"/>
    <w:link w:val="Antrat6"/>
    <w:rsid w:val="00D115A0"/>
    <w:rPr>
      <w:rFonts w:ascii="Times New Roman" w:eastAsia="Times New Roman" w:hAnsi="Times New Roman" w:cs="Times New Roman"/>
      <w:i/>
      <w:iCs/>
      <w:sz w:val="20"/>
      <w:szCs w:val="20"/>
      <w:lang w:val="en-GB" w:eastAsia="lt-LT"/>
    </w:rPr>
  </w:style>
  <w:style w:type="character" w:customStyle="1" w:styleId="Antrat7Diagrama">
    <w:name w:val="Antraštė 7 Diagrama"/>
    <w:basedOn w:val="Numatytasispastraiposriftas"/>
    <w:link w:val="Antrat7"/>
    <w:rsid w:val="00D115A0"/>
    <w:rPr>
      <w:rFonts w:ascii="Times New Roman" w:eastAsia="Times New Roman" w:hAnsi="Times New Roman" w:cs="Times New Roman"/>
      <w:i/>
      <w:iCs/>
      <w:sz w:val="20"/>
      <w:szCs w:val="20"/>
      <w:lang w:val="en-GB" w:eastAsia="lt-LT"/>
    </w:rPr>
  </w:style>
  <w:style w:type="character" w:customStyle="1" w:styleId="Antrat8Diagrama">
    <w:name w:val="Antraštė 8 Diagrama"/>
    <w:basedOn w:val="Numatytasispastraiposriftas"/>
    <w:link w:val="Antrat8"/>
    <w:rsid w:val="00D115A0"/>
    <w:rPr>
      <w:rFonts w:ascii="Times New Roman" w:eastAsia="Times New Roman" w:hAnsi="Times New Roman" w:cs="Times New Roman"/>
      <w:b/>
      <w:bCs/>
      <w:i/>
      <w:iCs/>
      <w:sz w:val="20"/>
      <w:szCs w:val="20"/>
      <w:lang w:val="en-GB" w:eastAsia="lt-LT"/>
    </w:rPr>
  </w:style>
  <w:style w:type="character" w:customStyle="1" w:styleId="Antrat9Diagrama">
    <w:name w:val="Antraštė 9 Diagrama"/>
    <w:basedOn w:val="Numatytasispastraiposriftas"/>
    <w:link w:val="Antrat9"/>
    <w:rsid w:val="00D115A0"/>
    <w:rPr>
      <w:rFonts w:ascii="Times New Roman" w:eastAsia="Times New Roman" w:hAnsi="Times New Roman" w:cs="Times New Roman"/>
      <w:b/>
      <w:bCs/>
      <w:i/>
      <w:iCs/>
      <w:sz w:val="20"/>
      <w:szCs w:val="20"/>
      <w:lang w:val="en-GB" w:eastAsia="lt-LT"/>
    </w:rPr>
  </w:style>
  <w:style w:type="paragraph" w:styleId="Antrats">
    <w:name w:val="header"/>
    <w:basedOn w:val="prastasis"/>
    <w:link w:val="AntratsDiagrama"/>
    <w:rsid w:val="00D115A0"/>
    <w:pPr>
      <w:tabs>
        <w:tab w:val="center" w:pos="4153"/>
        <w:tab w:val="right" w:pos="8306"/>
      </w:tabs>
      <w:spacing w:after="0" w:line="240" w:lineRule="auto"/>
    </w:pPr>
    <w:rPr>
      <w:rFonts w:ascii="Arial" w:hAnsi="Arial" w:cs="Times New Roman"/>
      <w:sz w:val="20"/>
      <w:szCs w:val="20"/>
      <w:lang w:val="en-GB" w:eastAsia="lt-LT"/>
    </w:rPr>
  </w:style>
  <w:style w:type="character" w:customStyle="1" w:styleId="AntratsDiagrama">
    <w:name w:val="Antraštės Diagrama"/>
    <w:basedOn w:val="Numatytasispastraiposriftas"/>
    <w:link w:val="Antrats"/>
    <w:rsid w:val="00D115A0"/>
    <w:rPr>
      <w:rFonts w:ascii="Arial" w:eastAsia="Times New Roman" w:hAnsi="Arial" w:cs="Times New Roman"/>
      <w:sz w:val="20"/>
      <w:szCs w:val="20"/>
      <w:lang w:val="en-GB" w:eastAsia="lt-LT"/>
    </w:rPr>
  </w:style>
  <w:style w:type="paragraph" w:styleId="Porat">
    <w:name w:val="footer"/>
    <w:basedOn w:val="prastasis"/>
    <w:link w:val="PoratDiagrama"/>
    <w:rsid w:val="00D115A0"/>
    <w:pPr>
      <w:tabs>
        <w:tab w:val="center" w:pos="4536"/>
        <w:tab w:val="center" w:pos="8930"/>
      </w:tabs>
      <w:spacing w:after="0" w:line="240" w:lineRule="auto"/>
    </w:pPr>
    <w:rPr>
      <w:rFonts w:ascii="Arial" w:hAnsi="Arial" w:cs="Times New Roman"/>
      <w:sz w:val="16"/>
      <w:szCs w:val="16"/>
      <w:lang w:val="en-GB" w:eastAsia="lt-LT"/>
    </w:rPr>
  </w:style>
  <w:style w:type="character" w:customStyle="1" w:styleId="PoratDiagrama">
    <w:name w:val="Poraštė Diagrama"/>
    <w:basedOn w:val="Numatytasispastraiposriftas"/>
    <w:link w:val="Porat"/>
    <w:rsid w:val="00D115A0"/>
    <w:rPr>
      <w:rFonts w:ascii="Arial" w:eastAsia="Times New Roman" w:hAnsi="Arial" w:cs="Times New Roman"/>
      <w:sz w:val="16"/>
      <w:szCs w:val="16"/>
      <w:lang w:val="en-GB" w:eastAsia="lt-LT"/>
    </w:rPr>
  </w:style>
  <w:style w:type="character" w:styleId="Puslapionumeris">
    <w:name w:val="page number"/>
    <w:rsid w:val="00D115A0"/>
    <w:rPr>
      <w:rFonts w:cs="Times New Roman"/>
    </w:rPr>
  </w:style>
  <w:style w:type="paragraph" w:styleId="Debesliotekstas">
    <w:name w:val="Balloon Text"/>
    <w:basedOn w:val="prastasis"/>
    <w:link w:val="DebesliotekstasDiagrama"/>
    <w:semiHidden/>
    <w:rsid w:val="00D115A0"/>
    <w:pPr>
      <w:spacing w:after="0" w:line="260" w:lineRule="exact"/>
    </w:pPr>
    <w:rPr>
      <w:rFonts w:ascii="Tahoma" w:hAnsi="Tahoma" w:cs="Times New Roman"/>
      <w:sz w:val="16"/>
      <w:szCs w:val="16"/>
      <w:lang w:val="en-GB" w:eastAsia="lt-LT"/>
    </w:rPr>
  </w:style>
  <w:style w:type="character" w:customStyle="1" w:styleId="DebesliotekstasDiagrama">
    <w:name w:val="Debesėlio tekstas Diagrama"/>
    <w:basedOn w:val="Numatytasispastraiposriftas"/>
    <w:link w:val="Debesliotekstas"/>
    <w:semiHidden/>
    <w:rsid w:val="00D115A0"/>
    <w:rPr>
      <w:rFonts w:ascii="Tahoma" w:eastAsia="Times New Roman" w:hAnsi="Tahoma" w:cs="Times New Roman"/>
      <w:sz w:val="16"/>
      <w:szCs w:val="16"/>
      <w:lang w:val="en-GB" w:eastAsia="lt-LT"/>
    </w:rPr>
  </w:style>
  <w:style w:type="character" w:customStyle="1" w:styleId="BodyTextIndentChar">
    <w:name w:val="Body Text Indent Char"/>
    <w:locked/>
    <w:rsid w:val="00D115A0"/>
    <w:rPr>
      <w:lang w:val="en-GB" w:eastAsia="en-GB"/>
    </w:rPr>
  </w:style>
  <w:style w:type="paragraph" w:styleId="Pagrindiniotekstotrauka">
    <w:name w:val="Body Text Indent"/>
    <w:basedOn w:val="prastasis"/>
    <w:link w:val="PagrindiniotekstotraukaDiagrama"/>
    <w:rsid w:val="00D115A0"/>
    <w:pPr>
      <w:autoSpaceDE w:val="0"/>
      <w:autoSpaceDN w:val="0"/>
      <w:adjustRightInd w:val="0"/>
      <w:spacing w:after="0" w:line="240" w:lineRule="auto"/>
      <w:ind w:left="720"/>
      <w:jc w:val="both"/>
    </w:pPr>
    <w:rPr>
      <w:rFonts w:eastAsia="Calibri"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rsid w:val="00D115A0"/>
    <w:rPr>
      <w:rFonts w:ascii="Calibri" w:eastAsia="Calibri" w:hAnsi="Calibri" w:cs="Times New Roman"/>
      <w:sz w:val="20"/>
      <w:szCs w:val="20"/>
      <w:lang w:val="en-GB" w:eastAsia="en-GB"/>
    </w:rPr>
  </w:style>
  <w:style w:type="character" w:customStyle="1" w:styleId="BodyText3Char">
    <w:name w:val="Body Text 3 Char"/>
    <w:locked/>
    <w:rsid w:val="00D115A0"/>
    <w:rPr>
      <w:color w:val="0000FF"/>
      <w:lang w:val="en-GB" w:eastAsia="en-GB"/>
    </w:rPr>
  </w:style>
  <w:style w:type="paragraph" w:styleId="Pagrindinistekstas3">
    <w:name w:val="Body Text 3"/>
    <w:basedOn w:val="prastasis"/>
    <w:link w:val="Pagrindinistekstas3Diagrama"/>
    <w:rsid w:val="00D115A0"/>
    <w:pPr>
      <w:autoSpaceDE w:val="0"/>
      <w:autoSpaceDN w:val="0"/>
      <w:adjustRightInd w:val="0"/>
      <w:spacing w:after="0" w:line="240" w:lineRule="auto"/>
      <w:jc w:val="both"/>
    </w:pPr>
    <w:rPr>
      <w:rFonts w:eastAsia="Calibri"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rsid w:val="00D115A0"/>
    <w:rPr>
      <w:rFonts w:ascii="Calibri" w:eastAsia="Calibri" w:hAnsi="Calibri" w:cs="Times New Roman"/>
      <w:color w:val="0000FF"/>
      <w:sz w:val="20"/>
      <w:szCs w:val="20"/>
      <w:lang w:val="en-GB" w:eastAsia="en-GB"/>
    </w:rPr>
  </w:style>
  <w:style w:type="character" w:customStyle="1" w:styleId="BodyTextIndent2Char">
    <w:name w:val="Body Text Indent 2 Char"/>
    <w:locked/>
    <w:rsid w:val="00D115A0"/>
    <w:rPr>
      <w:b/>
      <w:color w:val="0000FF"/>
      <w:lang w:val="en-GB"/>
    </w:rPr>
  </w:style>
  <w:style w:type="paragraph" w:styleId="Pagrindiniotekstotrauka2">
    <w:name w:val="Body Text Indent 2"/>
    <w:basedOn w:val="prastasis"/>
    <w:link w:val="Pagrindiniotekstotrauka2Diagrama"/>
    <w:rsid w:val="00D115A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eastAsia="Calibri" w:cs="Times New Roman"/>
      <w:b/>
      <w:bCs/>
      <w:color w:val="0000FF"/>
      <w:sz w:val="20"/>
      <w:szCs w:val="20"/>
      <w:lang w:val="en-GB" w:eastAsia="lt-LT"/>
    </w:rPr>
  </w:style>
  <w:style w:type="character" w:customStyle="1" w:styleId="Pagrindiniotekstotrauka2Diagrama">
    <w:name w:val="Pagrindinio teksto įtrauka 2 Diagrama"/>
    <w:basedOn w:val="Numatytasispastraiposriftas"/>
    <w:link w:val="Pagrindiniotekstotrauka2"/>
    <w:rsid w:val="00D115A0"/>
    <w:rPr>
      <w:rFonts w:ascii="Calibri" w:eastAsia="Calibri" w:hAnsi="Calibri" w:cs="Times New Roman"/>
      <w:b/>
      <w:bCs/>
      <w:color w:val="0000FF"/>
      <w:sz w:val="20"/>
      <w:szCs w:val="20"/>
      <w:lang w:val="en-GB" w:eastAsia="lt-LT"/>
    </w:rPr>
  </w:style>
  <w:style w:type="paragraph" w:styleId="Pagrindinistekstas">
    <w:name w:val="Body Text"/>
    <w:basedOn w:val="prastasis"/>
    <w:link w:val="PagrindinistekstasDiagrama"/>
    <w:rsid w:val="00D115A0"/>
    <w:pPr>
      <w:spacing w:after="0" w:line="240" w:lineRule="auto"/>
    </w:pPr>
    <w:rPr>
      <w:rFonts w:ascii="Times New Roman" w:hAnsi="Times New Roman" w:cs="Times New Roman"/>
      <w:i/>
      <w:iCs/>
      <w:color w:val="008000"/>
      <w:sz w:val="20"/>
      <w:szCs w:val="20"/>
      <w:lang w:val="en-GB" w:eastAsia="lt-LT"/>
    </w:rPr>
  </w:style>
  <w:style w:type="character" w:customStyle="1" w:styleId="PagrindinistekstasDiagrama">
    <w:name w:val="Pagrindinis tekstas Diagrama"/>
    <w:basedOn w:val="Numatytasispastraiposriftas"/>
    <w:link w:val="Pagrindinistekstas"/>
    <w:rsid w:val="00D115A0"/>
    <w:rPr>
      <w:rFonts w:ascii="Times New Roman" w:eastAsia="Times New Roman" w:hAnsi="Times New Roman" w:cs="Times New Roman"/>
      <w:i/>
      <w:iCs/>
      <w:color w:val="008000"/>
      <w:sz w:val="20"/>
      <w:szCs w:val="20"/>
      <w:lang w:val="en-GB" w:eastAsia="lt-LT"/>
    </w:rPr>
  </w:style>
  <w:style w:type="character" w:customStyle="1" w:styleId="BodyText2Char">
    <w:name w:val="Body Text 2 Char"/>
    <w:locked/>
    <w:rsid w:val="00D115A0"/>
    <w:rPr>
      <w:b/>
      <w:color w:val="0000FF"/>
      <w:u w:val="single"/>
      <w:lang w:val="en-GB"/>
    </w:rPr>
  </w:style>
  <w:style w:type="paragraph" w:styleId="Pagrindinistekstas2">
    <w:name w:val="Body Text 2"/>
    <w:basedOn w:val="prastasis"/>
    <w:link w:val="Pagrindinistekstas2Diagrama"/>
    <w:rsid w:val="00D115A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eastAsia="Calibri" w:cs="Times New Roman"/>
      <w:b/>
      <w:bCs/>
      <w:color w:val="0000FF"/>
      <w:sz w:val="20"/>
      <w:szCs w:val="20"/>
      <w:u w:val="single"/>
      <w:lang w:val="en-GB" w:eastAsia="lt-LT"/>
    </w:rPr>
  </w:style>
  <w:style w:type="character" w:customStyle="1" w:styleId="Pagrindinistekstas2Diagrama">
    <w:name w:val="Pagrindinis tekstas 2 Diagrama"/>
    <w:basedOn w:val="Numatytasispastraiposriftas"/>
    <w:link w:val="Pagrindinistekstas2"/>
    <w:rsid w:val="00D115A0"/>
    <w:rPr>
      <w:rFonts w:ascii="Calibri" w:eastAsia="Calibri" w:hAnsi="Calibri" w:cs="Times New Roman"/>
      <w:b/>
      <w:bCs/>
      <w:color w:val="0000FF"/>
      <w:sz w:val="20"/>
      <w:szCs w:val="20"/>
      <w:u w:val="single"/>
      <w:lang w:val="en-GB" w:eastAsia="lt-LT"/>
    </w:rPr>
  </w:style>
  <w:style w:type="paragraph" w:styleId="Komentarotekstas">
    <w:name w:val="annotation text"/>
    <w:basedOn w:val="prastasis"/>
    <w:link w:val="KomentarotekstasDiagrama"/>
    <w:semiHidden/>
    <w:rsid w:val="00D115A0"/>
    <w:pPr>
      <w:tabs>
        <w:tab w:val="left" w:pos="567"/>
      </w:tabs>
      <w:spacing w:after="0" w:line="260" w:lineRule="exact"/>
    </w:pPr>
    <w:rPr>
      <w:rFonts w:eastAsia="Calibri" w:cs="Times New Roman"/>
      <w:sz w:val="20"/>
      <w:szCs w:val="20"/>
      <w:lang w:val="en-GB" w:eastAsia="lt-LT"/>
    </w:rPr>
  </w:style>
  <w:style w:type="character" w:customStyle="1" w:styleId="KomentarotekstasDiagrama">
    <w:name w:val="Komentaro tekstas Diagrama"/>
    <w:basedOn w:val="Numatytasispastraiposriftas"/>
    <w:link w:val="Komentarotekstas"/>
    <w:semiHidden/>
    <w:rsid w:val="00D115A0"/>
    <w:rPr>
      <w:rFonts w:ascii="Calibri" w:eastAsia="Calibri" w:hAnsi="Calibri" w:cs="Times New Roman"/>
      <w:sz w:val="20"/>
      <w:szCs w:val="20"/>
      <w:lang w:val="en-GB" w:eastAsia="lt-LT"/>
    </w:rPr>
  </w:style>
  <w:style w:type="character" w:styleId="Hipersaitas">
    <w:name w:val="Hyperlink"/>
    <w:rsid w:val="00D115A0"/>
    <w:rPr>
      <w:color w:val="0000FF"/>
      <w:u w:val="single"/>
    </w:rPr>
  </w:style>
  <w:style w:type="paragraph" w:customStyle="1" w:styleId="AHeader3">
    <w:name w:val="AHeader 3"/>
    <w:basedOn w:val="AHeader2"/>
    <w:rsid w:val="003866A1"/>
    <w:pPr>
      <w:numPr>
        <w:numId w:val="4"/>
      </w:numPr>
      <w:tabs>
        <w:tab w:val="clear" w:pos="720"/>
        <w:tab w:val="num" w:pos="360"/>
      </w:tabs>
      <w:ind w:left="1276" w:hanging="567"/>
    </w:pPr>
  </w:style>
  <w:style w:type="paragraph" w:customStyle="1" w:styleId="AHeader2">
    <w:name w:val="AHeader 2"/>
    <w:basedOn w:val="AHeader1"/>
    <w:rsid w:val="00D115A0"/>
    <w:pPr>
      <w:tabs>
        <w:tab w:val="clear" w:pos="720"/>
        <w:tab w:val="num" w:pos="360"/>
      </w:tabs>
      <w:ind w:left="709" w:hanging="425"/>
    </w:pPr>
    <w:rPr>
      <w:sz w:val="22"/>
      <w:szCs w:val="22"/>
    </w:rPr>
  </w:style>
  <w:style w:type="paragraph" w:customStyle="1" w:styleId="AHeader1">
    <w:name w:val="AHeader 1"/>
    <w:basedOn w:val="prastasis"/>
    <w:rsid w:val="00D115A0"/>
    <w:pPr>
      <w:tabs>
        <w:tab w:val="num" w:pos="720"/>
      </w:tabs>
      <w:spacing w:after="120" w:line="240" w:lineRule="auto"/>
      <w:ind w:left="284" w:hanging="284"/>
    </w:pPr>
    <w:rPr>
      <w:rFonts w:ascii="Arial" w:eastAsia="Calibri" w:hAnsi="Arial" w:cs="Arial"/>
      <w:b/>
      <w:bCs/>
      <w:sz w:val="24"/>
      <w:szCs w:val="24"/>
      <w:lang w:val="en-GB"/>
    </w:rPr>
  </w:style>
  <w:style w:type="paragraph" w:customStyle="1" w:styleId="AHeader2abc">
    <w:name w:val="AHeader 2 abc"/>
    <w:basedOn w:val="AHeader3"/>
    <w:rsid w:val="003866A1"/>
    <w:pPr>
      <w:numPr>
        <w:ilvl w:val="1"/>
      </w:numPr>
      <w:tabs>
        <w:tab w:val="clear" w:pos="709"/>
        <w:tab w:val="num" w:pos="360"/>
      </w:tabs>
      <w:ind w:left="1276" w:hanging="567"/>
      <w:jc w:val="both"/>
    </w:pPr>
    <w:rPr>
      <w:b w:val="0"/>
      <w:bCs w:val="0"/>
    </w:rPr>
  </w:style>
  <w:style w:type="paragraph" w:customStyle="1" w:styleId="AHeader3abc">
    <w:name w:val="AHeader 3 abc"/>
    <w:basedOn w:val="AHeader2abc"/>
    <w:rsid w:val="003866A1"/>
    <w:pPr>
      <w:numPr>
        <w:ilvl w:val="2"/>
      </w:numPr>
      <w:tabs>
        <w:tab w:val="clear" w:pos="1276"/>
        <w:tab w:val="num" w:pos="360"/>
      </w:tabs>
      <w:ind w:left="1701" w:hanging="425"/>
    </w:pPr>
  </w:style>
  <w:style w:type="paragraph" w:styleId="Pagrindiniotekstotrauka3">
    <w:name w:val="Body Text Indent 3"/>
    <w:basedOn w:val="prastasis"/>
    <w:link w:val="Pagrindiniotekstotrauka3Diagrama"/>
    <w:rsid w:val="00D115A0"/>
    <w:pPr>
      <w:numPr>
        <w:ilvl w:val="3"/>
        <w:numId w:val="4"/>
      </w:numPr>
      <w:tabs>
        <w:tab w:val="clear" w:pos="1276"/>
        <w:tab w:val="left" w:pos="567"/>
        <w:tab w:val="left" w:pos="1134"/>
      </w:tabs>
      <w:autoSpaceDE w:val="0"/>
      <w:autoSpaceDN w:val="0"/>
      <w:adjustRightInd w:val="0"/>
      <w:spacing w:after="0" w:line="260" w:lineRule="exact"/>
      <w:ind w:left="633" w:firstLine="0"/>
      <w:jc w:val="both"/>
    </w:pPr>
    <w:rPr>
      <w:rFonts w:ascii="Times New Roman" w:hAnsi="Times New Roman" w:cs="Times New Roman"/>
      <w:sz w:val="20"/>
      <w:szCs w:val="20"/>
      <w:lang w:val="en-GB" w:eastAsia="lt-LT"/>
    </w:rPr>
  </w:style>
  <w:style w:type="character" w:customStyle="1" w:styleId="Pagrindiniotekstotrauka3Diagrama">
    <w:name w:val="Pagrindinio teksto įtrauka 3 Diagrama"/>
    <w:basedOn w:val="Numatytasispastraiposriftas"/>
    <w:link w:val="Pagrindiniotekstotrauka3"/>
    <w:rsid w:val="00D115A0"/>
    <w:rPr>
      <w:rFonts w:ascii="Times New Roman" w:eastAsia="Times New Roman" w:hAnsi="Times New Roman" w:cs="Times New Roman"/>
      <w:sz w:val="20"/>
      <w:szCs w:val="20"/>
      <w:lang w:val="en-GB" w:eastAsia="lt-LT"/>
    </w:rPr>
  </w:style>
  <w:style w:type="character" w:styleId="Perirtashipersaitas">
    <w:name w:val="FollowedHyperlink"/>
    <w:rsid w:val="00D115A0"/>
    <w:rPr>
      <w:color w:val="800080"/>
      <w:u w:val="single"/>
    </w:rPr>
  </w:style>
  <w:style w:type="paragraph" w:customStyle="1" w:styleId="BTEMEASMCA">
    <w:name w:val="BT EMEA_SMCA"/>
    <w:basedOn w:val="prastasis"/>
    <w:autoRedefine/>
    <w:rsid w:val="00D115A0"/>
    <w:pPr>
      <w:spacing w:after="0" w:line="240" w:lineRule="auto"/>
    </w:pPr>
    <w:rPr>
      <w:rFonts w:ascii="Times New Roman" w:eastAsia="Calibri" w:hAnsi="Times New Roman" w:cs="Times New Roman"/>
      <w:lang w:val="lt-LT"/>
    </w:rPr>
  </w:style>
  <w:style w:type="paragraph" w:customStyle="1" w:styleId="TTEMEASMCA">
    <w:name w:val="TT EMEA_SMCA"/>
    <w:basedOn w:val="Antrat1"/>
    <w:autoRedefine/>
    <w:rsid w:val="00D115A0"/>
    <w:pPr>
      <w:spacing w:before="0" w:after="0" w:line="240" w:lineRule="auto"/>
      <w:ind w:left="567" w:hanging="567"/>
      <w:jc w:val="center"/>
    </w:pPr>
    <w:rPr>
      <w:sz w:val="22"/>
      <w:szCs w:val="22"/>
    </w:rPr>
  </w:style>
  <w:style w:type="paragraph" w:customStyle="1" w:styleId="Blank">
    <w:name w:val="Blank"/>
    <w:rsid w:val="003866A1"/>
    <w:pPr>
      <w:numPr>
        <w:numId w:val="7"/>
      </w:numPr>
      <w:tabs>
        <w:tab w:val="clear" w:pos="720"/>
      </w:tabs>
      <w:spacing w:after="0" w:line="240" w:lineRule="auto"/>
      <w:ind w:left="0" w:firstLine="0"/>
    </w:pPr>
    <w:rPr>
      <w:rFonts w:ascii="Times New Roman" w:eastAsia="Calibri" w:hAnsi="Times New Roman" w:cs="Times New Roman"/>
      <w:sz w:val="20"/>
      <w:szCs w:val="20"/>
      <w:lang w:val="en-US"/>
    </w:rPr>
  </w:style>
  <w:style w:type="paragraph" w:styleId="Tekstoblokas">
    <w:name w:val="Block Text"/>
    <w:basedOn w:val="prastasis"/>
    <w:rsid w:val="00D115A0"/>
    <w:pPr>
      <w:numPr>
        <w:ilvl w:val="12"/>
      </w:numPr>
      <w:spacing w:after="0" w:line="240" w:lineRule="auto"/>
      <w:ind w:left="567" w:right="-2" w:hanging="567"/>
      <w:outlineLvl w:val="0"/>
    </w:pPr>
    <w:rPr>
      <w:rFonts w:ascii="Times New Roman" w:eastAsia="Calibri" w:hAnsi="Times New Roman" w:cs="Times New Roman"/>
      <w:noProof/>
      <w:lang w:val="en-GB"/>
    </w:rPr>
  </w:style>
  <w:style w:type="paragraph" w:customStyle="1" w:styleId="BTAnIIEMEASMCA">
    <w:name w:val="BT(AnII) EMEA_SMCA"/>
    <w:basedOn w:val="prastasis"/>
    <w:autoRedefine/>
    <w:rsid w:val="00D115A0"/>
    <w:pPr>
      <w:tabs>
        <w:tab w:val="left" w:pos="1701"/>
      </w:tabs>
      <w:spacing w:after="0" w:line="240" w:lineRule="auto"/>
      <w:ind w:left="1701" w:hanging="567"/>
    </w:pPr>
    <w:rPr>
      <w:rFonts w:ascii="Times New Roman" w:eastAsia="Calibri" w:hAnsi="Times New Roman" w:cs="Times New Roman"/>
      <w:b/>
      <w:bCs/>
      <w:lang w:val="en-GB"/>
    </w:rPr>
  </w:style>
  <w:style w:type="paragraph" w:styleId="Komentarotema">
    <w:name w:val="annotation subject"/>
    <w:basedOn w:val="Komentarotekstas"/>
    <w:next w:val="Komentarotekstas"/>
    <w:link w:val="KomentarotemaDiagrama"/>
    <w:semiHidden/>
    <w:rsid w:val="00D115A0"/>
    <w:pPr>
      <w:tabs>
        <w:tab w:val="clear" w:pos="567"/>
      </w:tabs>
    </w:pPr>
    <w:rPr>
      <w:b/>
      <w:bCs/>
    </w:rPr>
  </w:style>
  <w:style w:type="character" w:customStyle="1" w:styleId="KomentarotemaDiagrama">
    <w:name w:val="Komentaro tema Diagrama"/>
    <w:basedOn w:val="KomentarotekstasDiagrama"/>
    <w:link w:val="Komentarotema"/>
    <w:semiHidden/>
    <w:rsid w:val="00D115A0"/>
    <w:rPr>
      <w:rFonts w:ascii="Calibri" w:eastAsia="Calibri" w:hAnsi="Calibri" w:cs="Times New Roman"/>
      <w:b/>
      <w:bCs/>
      <w:sz w:val="20"/>
      <w:szCs w:val="20"/>
      <w:lang w:val="en-GB" w:eastAsia="lt-LT"/>
    </w:rPr>
  </w:style>
  <w:style w:type="paragraph" w:customStyle="1" w:styleId="GTCListText">
    <w:name w:val="GTC List Text"/>
    <w:basedOn w:val="prastasis"/>
    <w:rsid w:val="00D115A0"/>
    <w:pPr>
      <w:spacing w:before="120" w:after="120" w:line="300" w:lineRule="auto"/>
      <w:jc w:val="both"/>
    </w:pPr>
    <w:rPr>
      <w:rFonts w:ascii="Times New Roman" w:eastAsia="Calibri" w:hAnsi="Times New Roman" w:cs="Times New Roman"/>
      <w:sz w:val="24"/>
      <w:szCs w:val="24"/>
    </w:rPr>
  </w:style>
  <w:style w:type="paragraph" w:customStyle="1" w:styleId="GTCBodyText">
    <w:name w:val="GTC Body Text"/>
    <w:basedOn w:val="prastasis"/>
    <w:rsid w:val="00D115A0"/>
    <w:pPr>
      <w:spacing w:before="240" w:after="240" w:line="300" w:lineRule="auto"/>
      <w:jc w:val="both"/>
    </w:pPr>
    <w:rPr>
      <w:rFonts w:ascii="Times New Roman" w:eastAsia="Calibri" w:hAnsi="Times New Roman" w:cs="Times New Roman"/>
      <w:sz w:val="24"/>
      <w:szCs w:val="24"/>
    </w:rPr>
  </w:style>
  <w:style w:type="paragraph" w:customStyle="1" w:styleId="TableText">
    <w:name w:val="TableText"/>
    <w:link w:val="TableTextChar"/>
    <w:rsid w:val="005A3828"/>
    <w:pPr>
      <w:keepNext/>
      <w:spacing w:after="200" w:line="276" w:lineRule="auto"/>
    </w:pPr>
    <w:rPr>
      <w:rFonts w:ascii="Calibri" w:eastAsia="Calibri" w:hAnsi="Calibri" w:cs="Times New Roman"/>
      <w:lang w:val="en-US"/>
    </w:rPr>
  </w:style>
  <w:style w:type="character" w:customStyle="1" w:styleId="TableTextChar">
    <w:name w:val="TableText Char"/>
    <w:link w:val="TableText"/>
    <w:locked/>
    <w:rsid w:val="00D115A0"/>
    <w:rPr>
      <w:rFonts w:ascii="Calibri" w:eastAsia="Calibri" w:hAnsi="Calibri" w:cs="Times New Roman"/>
      <w:lang w:val="en-US"/>
    </w:rPr>
  </w:style>
  <w:style w:type="paragraph" w:customStyle="1" w:styleId="Sraopastraipa1">
    <w:name w:val="Sąrašo pastraipa1"/>
    <w:basedOn w:val="prastasis"/>
    <w:rsid w:val="00D115A0"/>
    <w:pPr>
      <w:autoSpaceDE w:val="0"/>
      <w:autoSpaceDN w:val="0"/>
      <w:spacing w:after="0" w:line="240" w:lineRule="auto"/>
      <w:ind w:left="720"/>
    </w:pPr>
    <w:rPr>
      <w:rFonts w:ascii="Times New Roman" w:eastAsia="SimSun" w:hAnsi="Times New Roman" w:cs="Times New Roman"/>
      <w:sz w:val="24"/>
      <w:szCs w:val="24"/>
      <w:lang w:eastAsia="zh-CN"/>
    </w:rPr>
  </w:style>
  <w:style w:type="character" w:customStyle="1" w:styleId="st">
    <w:name w:val="st"/>
    <w:rsid w:val="00D115A0"/>
    <w:rPr>
      <w:rFonts w:cs="Times New Roman"/>
    </w:rPr>
  </w:style>
  <w:style w:type="character" w:styleId="Emfaz">
    <w:name w:val="Emphasis"/>
    <w:qFormat/>
    <w:rsid w:val="00D115A0"/>
    <w:rPr>
      <w:i/>
    </w:rPr>
  </w:style>
  <w:style w:type="paragraph" w:styleId="Sraopastraipa">
    <w:name w:val="List Paragraph"/>
    <w:basedOn w:val="prastasis"/>
    <w:qFormat/>
    <w:rsid w:val="00D115A0"/>
    <w:pPr>
      <w:spacing w:after="0" w:line="240" w:lineRule="auto"/>
      <w:ind w:left="720"/>
    </w:pPr>
    <w:rPr>
      <w:lang w:val="lt-LT" w:eastAsia="lt-LT"/>
    </w:rPr>
  </w:style>
  <w:style w:type="paragraph" w:customStyle="1" w:styleId="BodyText12">
    <w:name w:val="Body Text 12"/>
    <w:rsid w:val="005A3828"/>
    <w:pPr>
      <w:spacing w:after="240" w:line="264" w:lineRule="auto"/>
      <w:jc w:val="both"/>
    </w:pPr>
    <w:rPr>
      <w:rFonts w:ascii="Times New Roman" w:eastAsia="Calibri" w:hAnsi="Times New Roman" w:cs="Times New Roman"/>
      <w:sz w:val="24"/>
      <w:szCs w:val="24"/>
      <w:lang w:val="en-US"/>
    </w:rPr>
  </w:style>
  <w:style w:type="character" w:styleId="Komentaronuoroda">
    <w:name w:val="annotation reference"/>
    <w:semiHidden/>
    <w:rsid w:val="00D115A0"/>
    <w:rPr>
      <w:sz w:val="16"/>
      <w:szCs w:val="16"/>
    </w:rPr>
  </w:style>
  <w:style w:type="paragraph" w:styleId="Pataisymai">
    <w:name w:val="Revision"/>
    <w:hidden/>
    <w:uiPriority w:val="99"/>
    <w:semiHidden/>
    <w:rsid w:val="005A3828"/>
    <w:pPr>
      <w:spacing w:after="0" w:line="240" w:lineRule="auto"/>
    </w:pPr>
    <w:rPr>
      <w:rFonts w:ascii="Calibri" w:eastAsia="Times New Roman"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vkt.lt" TargetMode="External"/><Relationship Id="rId18" Type="http://schemas.openxmlformats.org/officeDocument/2006/relationships/image" Target="media/image3.jpeg"/><Relationship Id="rId26" Type="http://schemas.openxmlformats.org/officeDocument/2006/relationships/image" Target="media/image11.pn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hyperlink" Target="http://www.vvkt.lt/" TargetMode="External"/><Relationship Id="rId50" Type="http://schemas.openxmlformats.org/officeDocument/2006/relationships/header" Target="header2.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4.jpeg"/><Relationship Id="rId11" Type="http://schemas.openxmlformats.org/officeDocument/2006/relationships/hyperlink" Target="http://www.vvkt.lt/" TargetMode="Externa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hyperlink" Target="mailto:NepageidaujamaR@vvkt.lt" TargetMode="External"/><Relationship Id="rId53" Type="http://schemas.openxmlformats.org/officeDocument/2006/relationships/footer" Target="footer6.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emf"/><Relationship Id="rId44" Type="http://schemas.openxmlformats.org/officeDocument/2006/relationships/hyperlink" Target="http://www.vvkt.lt/" TargetMode="External"/><Relationship Id="rId52"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yperlink" Target="http://www.vvkt.lt"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mailto:NepageidaujamaR@vvkt.lt" TargetMode="External"/><Relationship Id="rId17" Type="http://schemas.openxmlformats.org/officeDocument/2006/relationships/footer" Target="footer2.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hyperlink" Target="http://www.vvkt.lt" TargetMode="External"/><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ssed xmlns="87a12c2e-30ca-4884-a8f3-aaf1cec579a2">true</Processed>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7D130A5A58B8439ABFAABEC7E6D768" ma:contentTypeVersion="17" ma:contentTypeDescription="Create a new document." ma:contentTypeScope="" ma:versionID="e459bfbaf988e35ea7804652ee1dbbab">
  <xsd:schema xmlns:xsd="http://www.w3.org/2001/XMLSchema" xmlns:xs="http://www.w3.org/2001/XMLSchema" xmlns:p="http://schemas.microsoft.com/office/2006/metadata/properties" xmlns:ns1="http://schemas.microsoft.com/sharepoint/v3" xmlns:ns2="2741efd5-241a-4470-b225-a786206d9aef" xmlns:ns3="81dedaec-7d70-49d0-a98b-66894347430a" xmlns:ns4="87a12c2e-30ca-4884-a8f3-aaf1cec579a2" targetNamespace="http://schemas.microsoft.com/office/2006/metadata/properties" ma:root="true" ma:fieldsID="ace1aaa0f8dc916c17527fc3b562b669" ns1:_="" ns2:_="" ns3:_="" ns4:_="">
    <xsd:import namespace="http://schemas.microsoft.com/sharepoint/v3"/>
    <xsd:import namespace="2741efd5-241a-4470-b225-a786206d9aef"/>
    <xsd:import namespace="81dedaec-7d70-49d0-a98b-66894347430a"/>
    <xsd:import namespace="87a12c2e-30ca-4884-a8f3-aaf1cec579a2"/>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1efd5-241a-4470-b225-a786206d9a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dedaec-7d70-49d0-a98b-66894347430a"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a12c2e-30ca-4884-a8f3-aaf1cec579a2"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description="" ma:internalName="MediaServiceAutoTags" ma:readOnly="true">
      <xsd:simpleType>
        <xsd:restriction base="dms:Text"/>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Processed" ma:index="24" nillable="true" ma:displayName="Processed" ma:default="1" ma:format="Dropdown"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3B8F1-0347-49D2-BAA1-32950A9D2EDA}">
  <ds:schemaRefs>
    <ds:schemaRef ds:uri="http://schemas.microsoft.com/sharepoint/v3/contenttype/forms"/>
  </ds:schemaRefs>
</ds:datastoreItem>
</file>

<file path=customXml/itemProps2.xml><?xml version="1.0" encoding="utf-8"?>
<ds:datastoreItem xmlns:ds="http://schemas.openxmlformats.org/officeDocument/2006/customXml" ds:itemID="{5DB65C3E-9652-4130-BBEC-2AED7D9F6713}">
  <ds:schemaRefs>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microsoft.com/sharepoint/v3"/>
    <ds:schemaRef ds:uri="http://schemas.openxmlformats.org/package/2006/metadata/core-properties"/>
    <ds:schemaRef ds:uri="87a12c2e-30ca-4884-a8f3-aaf1cec579a2"/>
    <ds:schemaRef ds:uri="81dedaec-7d70-49d0-a98b-66894347430a"/>
    <ds:schemaRef ds:uri="http://purl.org/dc/elements/1.1/"/>
    <ds:schemaRef ds:uri="2741efd5-241a-4470-b225-a786206d9aef"/>
    <ds:schemaRef ds:uri="http://www.w3.org/XML/1998/namespace"/>
    <ds:schemaRef ds:uri="http://purl.org/dc/terms/"/>
  </ds:schemaRefs>
</ds:datastoreItem>
</file>

<file path=customXml/itemProps3.xml><?xml version="1.0" encoding="utf-8"?>
<ds:datastoreItem xmlns:ds="http://schemas.openxmlformats.org/officeDocument/2006/customXml" ds:itemID="{3E1A3749-A8AF-4B43-85AF-00711877A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41efd5-241a-4470-b225-a786206d9aef"/>
    <ds:schemaRef ds:uri="81dedaec-7d70-49d0-a98b-66894347430a"/>
    <ds:schemaRef ds:uri="87a12c2e-30ca-4884-a8f3-aaf1cec57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1211-C775-48D3-AA38-27A2EF31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70021</Words>
  <Characters>39912</Characters>
  <Application>Microsoft Office Word</Application>
  <DocSecurity>4</DocSecurity>
  <Lines>332</Lines>
  <Paragraphs>219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109714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Albina Burkauskaitė</cp:lastModifiedBy>
  <cp:revision>2</cp:revision>
  <dcterms:created xsi:type="dcterms:W3CDTF">2021-08-12T08:23:00Z</dcterms:created>
  <dcterms:modified xsi:type="dcterms:W3CDTF">2021-08-12T08:23:00Z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0x010100DE7D130A5A58B8439ABFAABEC7E6D768</vt:lpwstr>
  </property>
</Properties>
</file>