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51B9" w14:textId="245BFA75" w:rsidR="00E57625" w:rsidRPr="00C37994" w:rsidRDefault="00E57625" w:rsidP="0087427C">
      <w:pPr>
        <w:pStyle w:val="Pagrindinistekstas"/>
        <w:spacing w:after="0"/>
        <w:rPr>
          <w:color w:val="000000"/>
          <w:szCs w:val="22"/>
        </w:rPr>
      </w:pPr>
    </w:p>
    <w:p w14:paraId="77A4159F" w14:textId="77777777" w:rsidR="005342C1" w:rsidRPr="00C37994" w:rsidRDefault="005342C1" w:rsidP="0087427C">
      <w:pPr>
        <w:pStyle w:val="Pagrindinistekstas"/>
        <w:spacing w:after="0"/>
        <w:rPr>
          <w:color w:val="000000"/>
          <w:szCs w:val="22"/>
        </w:rPr>
      </w:pPr>
    </w:p>
    <w:p w14:paraId="094051BA" w14:textId="77777777" w:rsidR="00E57625" w:rsidRPr="00C37994" w:rsidRDefault="00E57625" w:rsidP="0087427C">
      <w:pPr>
        <w:pStyle w:val="Pagrindinistekstas"/>
        <w:spacing w:after="0"/>
        <w:rPr>
          <w:color w:val="000000"/>
          <w:szCs w:val="22"/>
        </w:rPr>
      </w:pPr>
    </w:p>
    <w:p w14:paraId="094051BB" w14:textId="77777777" w:rsidR="00E57625" w:rsidRPr="00C37994" w:rsidRDefault="00E57625" w:rsidP="0087427C">
      <w:pPr>
        <w:pStyle w:val="Pagrindinistekstas"/>
        <w:spacing w:after="0"/>
        <w:rPr>
          <w:color w:val="000000"/>
          <w:szCs w:val="22"/>
        </w:rPr>
      </w:pPr>
    </w:p>
    <w:p w14:paraId="094051BC" w14:textId="77777777" w:rsidR="00E57625" w:rsidRPr="00C37994" w:rsidRDefault="00E57625" w:rsidP="0087427C">
      <w:pPr>
        <w:pStyle w:val="Pagrindinistekstas"/>
        <w:spacing w:after="0"/>
        <w:rPr>
          <w:color w:val="000000"/>
          <w:szCs w:val="22"/>
        </w:rPr>
      </w:pPr>
    </w:p>
    <w:p w14:paraId="094051BD" w14:textId="77777777" w:rsidR="00E57625" w:rsidRPr="00C37994" w:rsidRDefault="00E57625" w:rsidP="0087427C">
      <w:pPr>
        <w:pStyle w:val="Pagrindinistekstas"/>
        <w:spacing w:after="0"/>
        <w:rPr>
          <w:color w:val="000000"/>
          <w:szCs w:val="22"/>
        </w:rPr>
      </w:pPr>
    </w:p>
    <w:p w14:paraId="094051BE" w14:textId="77777777" w:rsidR="00E57625" w:rsidRPr="00C37994" w:rsidRDefault="00E57625" w:rsidP="0087427C">
      <w:pPr>
        <w:pStyle w:val="Pagrindinistekstas"/>
        <w:spacing w:after="0"/>
        <w:rPr>
          <w:color w:val="000000"/>
          <w:szCs w:val="22"/>
        </w:rPr>
      </w:pPr>
    </w:p>
    <w:p w14:paraId="094051BF" w14:textId="77777777" w:rsidR="00E57625" w:rsidRPr="00C37994" w:rsidRDefault="00E57625" w:rsidP="0087427C">
      <w:pPr>
        <w:pStyle w:val="Pagrindinistekstas"/>
        <w:spacing w:after="0"/>
        <w:rPr>
          <w:color w:val="000000"/>
          <w:szCs w:val="22"/>
        </w:rPr>
      </w:pPr>
    </w:p>
    <w:p w14:paraId="094051C0" w14:textId="77777777" w:rsidR="00E57625" w:rsidRPr="00C37994" w:rsidRDefault="00E57625" w:rsidP="0087427C">
      <w:pPr>
        <w:pStyle w:val="Pagrindinistekstas"/>
        <w:spacing w:after="0"/>
        <w:rPr>
          <w:color w:val="000000"/>
          <w:szCs w:val="22"/>
        </w:rPr>
      </w:pPr>
    </w:p>
    <w:p w14:paraId="094051C1" w14:textId="77777777" w:rsidR="00E57625" w:rsidRPr="00C37994" w:rsidRDefault="00E57625" w:rsidP="0087427C">
      <w:pPr>
        <w:pStyle w:val="Pagrindinistekstas"/>
        <w:spacing w:after="0"/>
        <w:rPr>
          <w:color w:val="000000"/>
          <w:szCs w:val="22"/>
        </w:rPr>
      </w:pPr>
    </w:p>
    <w:p w14:paraId="094051C2" w14:textId="77777777" w:rsidR="00E57625" w:rsidRPr="00C37994" w:rsidRDefault="00E57625" w:rsidP="0087427C">
      <w:pPr>
        <w:pStyle w:val="Pagrindinistekstas"/>
        <w:spacing w:after="0"/>
        <w:rPr>
          <w:color w:val="000000"/>
          <w:szCs w:val="22"/>
        </w:rPr>
      </w:pPr>
    </w:p>
    <w:p w14:paraId="094051C3" w14:textId="77777777" w:rsidR="00E57625" w:rsidRPr="00C37994" w:rsidRDefault="00E57625" w:rsidP="0087427C">
      <w:pPr>
        <w:pStyle w:val="Pagrindinistekstas"/>
        <w:spacing w:after="0"/>
        <w:rPr>
          <w:color w:val="000000"/>
          <w:szCs w:val="22"/>
        </w:rPr>
      </w:pPr>
    </w:p>
    <w:p w14:paraId="094051C4" w14:textId="77777777" w:rsidR="00E57625" w:rsidRPr="00C37994" w:rsidRDefault="00E57625" w:rsidP="0087427C">
      <w:pPr>
        <w:pStyle w:val="Pagrindinistekstas"/>
        <w:spacing w:after="0"/>
        <w:rPr>
          <w:color w:val="000000"/>
          <w:szCs w:val="22"/>
        </w:rPr>
      </w:pPr>
    </w:p>
    <w:p w14:paraId="094051C5" w14:textId="77777777" w:rsidR="00E57625" w:rsidRPr="00C37994" w:rsidRDefault="00E57625" w:rsidP="0087427C">
      <w:pPr>
        <w:pStyle w:val="Pagrindinistekstas"/>
        <w:spacing w:after="0"/>
        <w:rPr>
          <w:color w:val="000000"/>
          <w:szCs w:val="22"/>
        </w:rPr>
      </w:pPr>
    </w:p>
    <w:p w14:paraId="094051C6" w14:textId="77777777" w:rsidR="00E57625" w:rsidRPr="00C37994" w:rsidRDefault="00E57625" w:rsidP="0087427C">
      <w:pPr>
        <w:pStyle w:val="Pagrindinistekstas"/>
        <w:spacing w:after="0"/>
        <w:rPr>
          <w:color w:val="000000"/>
          <w:szCs w:val="22"/>
        </w:rPr>
      </w:pPr>
    </w:p>
    <w:p w14:paraId="094051C7" w14:textId="77777777" w:rsidR="00E57625" w:rsidRPr="00C37994" w:rsidRDefault="00E57625" w:rsidP="0087427C">
      <w:pPr>
        <w:pStyle w:val="Pagrindinistekstas"/>
        <w:spacing w:after="0"/>
        <w:rPr>
          <w:color w:val="000000"/>
          <w:szCs w:val="22"/>
        </w:rPr>
      </w:pPr>
    </w:p>
    <w:p w14:paraId="094051C8" w14:textId="77777777" w:rsidR="00E57625" w:rsidRPr="00C37994" w:rsidRDefault="00E57625" w:rsidP="0087427C">
      <w:pPr>
        <w:pStyle w:val="Pagrindinistekstas"/>
        <w:spacing w:after="0"/>
        <w:rPr>
          <w:color w:val="000000"/>
          <w:szCs w:val="22"/>
        </w:rPr>
      </w:pPr>
    </w:p>
    <w:p w14:paraId="094051C9" w14:textId="77777777" w:rsidR="00E57625" w:rsidRPr="00C37994" w:rsidRDefault="00E57625" w:rsidP="0087427C">
      <w:pPr>
        <w:pStyle w:val="Pagrindinistekstas"/>
        <w:spacing w:after="0"/>
        <w:rPr>
          <w:color w:val="000000"/>
          <w:szCs w:val="22"/>
        </w:rPr>
      </w:pPr>
    </w:p>
    <w:p w14:paraId="094051CA" w14:textId="77777777" w:rsidR="00E57625" w:rsidRPr="00C37994" w:rsidRDefault="00E57625" w:rsidP="0087427C">
      <w:pPr>
        <w:pStyle w:val="Pagrindinistekstas"/>
        <w:spacing w:after="0"/>
        <w:rPr>
          <w:color w:val="000000"/>
          <w:szCs w:val="22"/>
        </w:rPr>
      </w:pPr>
    </w:p>
    <w:p w14:paraId="094051CB" w14:textId="77777777" w:rsidR="00E57625" w:rsidRPr="00C37994" w:rsidRDefault="00E57625" w:rsidP="0087427C">
      <w:pPr>
        <w:pStyle w:val="Pagrindinistekstas"/>
        <w:spacing w:after="0"/>
        <w:rPr>
          <w:color w:val="000000"/>
          <w:szCs w:val="22"/>
        </w:rPr>
      </w:pPr>
    </w:p>
    <w:p w14:paraId="094051CC" w14:textId="77777777" w:rsidR="00E57625" w:rsidRPr="00C37994" w:rsidRDefault="00E57625" w:rsidP="0087427C">
      <w:pPr>
        <w:pStyle w:val="Pagrindinistekstas"/>
        <w:spacing w:after="0"/>
        <w:rPr>
          <w:color w:val="000000"/>
          <w:szCs w:val="22"/>
        </w:rPr>
      </w:pPr>
    </w:p>
    <w:p w14:paraId="094051CD" w14:textId="77777777" w:rsidR="00E57625" w:rsidRPr="00C37994" w:rsidRDefault="00E57625" w:rsidP="0087427C">
      <w:pPr>
        <w:pStyle w:val="Pagrindinistekstas"/>
        <w:spacing w:after="0"/>
        <w:rPr>
          <w:color w:val="000000"/>
          <w:szCs w:val="22"/>
        </w:rPr>
      </w:pPr>
    </w:p>
    <w:p w14:paraId="094051CE" w14:textId="77777777" w:rsidR="00E57625" w:rsidRPr="00C37994" w:rsidRDefault="00E57625" w:rsidP="0087427C">
      <w:pPr>
        <w:pStyle w:val="Pagrindinistekstas"/>
        <w:spacing w:after="0"/>
        <w:rPr>
          <w:color w:val="000000"/>
          <w:szCs w:val="22"/>
        </w:rPr>
      </w:pPr>
    </w:p>
    <w:p w14:paraId="094051CF" w14:textId="77777777" w:rsidR="00E57625" w:rsidRPr="00C37994" w:rsidRDefault="00E57625" w:rsidP="0087427C">
      <w:pPr>
        <w:pStyle w:val="Pagrindinistekstas"/>
        <w:spacing w:after="0"/>
        <w:rPr>
          <w:color w:val="000000"/>
          <w:szCs w:val="22"/>
        </w:rPr>
      </w:pPr>
    </w:p>
    <w:p w14:paraId="094051D0" w14:textId="77777777"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I PRIEDAS</w:t>
      </w:r>
    </w:p>
    <w:p w14:paraId="094051D1" w14:textId="77777777" w:rsidR="00E57625" w:rsidRPr="00C37994" w:rsidRDefault="00E57625" w:rsidP="0087427C">
      <w:pPr>
        <w:pStyle w:val="Pagrindinistekstas"/>
        <w:spacing w:after="0"/>
        <w:jc w:val="center"/>
        <w:rPr>
          <w:szCs w:val="22"/>
        </w:rPr>
      </w:pPr>
    </w:p>
    <w:p w14:paraId="094051D3" w14:textId="7F9950AD"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PREPARATO CHARAKTERISTIKŲ SANTRAUKA</w:t>
      </w:r>
    </w:p>
    <w:p w14:paraId="094051D4" w14:textId="77777777" w:rsidR="00E57625" w:rsidRPr="00C37994" w:rsidRDefault="00E57625" w:rsidP="0087427C">
      <w:pPr>
        <w:pStyle w:val="Antrat2"/>
        <w:pageBreakBefore/>
        <w:spacing w:line="240" w:lineRule="auto"/>
        <w:jc w:val="both"/>
        <w:rPr>
          <w:color w:val="000000"/>
          <w:szCs w:val="22"/>
        </w:rPr>
      </w:pPr>
      <w:r w:rsidRPr="00C37994">
        <w:rPr>
          <w:color w:val="000000"/>
          <w:szCs w:val="22"/>
        </w:rPr>
        <w:lastRenderedPageBreak/>
        <w:t>1.</w:t>
      </w:r>
      <w:r w:rsidRPr="00C37994">
        <w:rPr>
          <w:color w:val="000000"/>
          <w:szCs w:val="22"/>
        </w:rPr>
        <w:tab/>
        <w:t>VAISTINIO PREPARATO PAVADINIMAS</w:t>
      </w:r>
    </w:p>
    <w:p w14:paraId="094051D5" w14:textId="77777777" w:rsidR="00E57625" w:rsidRPr="00C37994" w:rsidRDefault="00E57625" w:rsidP="0087427C">
      <w:pPr>
        <w:pStyle w:val="Pagrindinistekstas"/>
        <w:spacing w:after="0"/>
        <w:jc w:val="both"/>
        <w:rPr>
          <w:color w:val="000000"/>
          <w:szCs w:val="22"/>
        </w:rPr>
      </w:pPr>
    </w:p>
    <w:p w14:paraId="094051D6" w14:textId="4581B7A2" w:rsidR="00E57625" w:rsidRPr="00C37994" w:rsidRDefault="00E57625" w:rsidP="0087427C">
      <w:pPr>
        <w:pStyle w:val="Pagrindinistekstas"/>
        <w:spacing w:after="0"/>
        <w:jc w:val="both"/>
        <w:rPr>
          <w:color w:val="000000"/>
          <w:szCs w:val="22"/>
        </w:rPr>
      </w:pPr>
      <w:r w:rsidRPr="00C37994">
        <w:rPr>
          <w:color w:val="000000"/>
          <w:szCs w:val="22"/>
        </w:rPr>
        <w:t xml:space="preserve">FERVEX granulės geriamajam tirpalui </w:t>
      </w:r>
      <w:r w:rsidR="000D3037" w:rsidRPr="00C37994">
        <w:rPr>
          <w:color w:val="000000"/>
          <w:szCs w:val="22"/>
        </w:rPr>
        <w:t xml:space="preserve">paketėlyje </w:t>
      </w:r>
      <w:r w:rsidRPr="00C37994">
        <w:rPr>
          <w:color w:val="000000"/>
          <w:szCs w:val="22"/>
        </w:rPr>
        <w:t>suaugusiems</w:t>
      </w:r>
    </w:p>
    <w:p w14:paraId="094051D7" w14:textId="77777777" w:rsidR="00E57625" w:rsidRPr="00C37994" w:rsidRDefault="00E57625" w:rsidP="0087427C">
      <w:pPr>
        <w:pStyle w:val="Pagrindinistekstas"/>
        <w:spacing w:after="0"/>
        <w:jc w:val="both"/>
        <w:rPr>
          <w:color w:val="000000"/>
          <w:szCs w:val="22"/>
        </w:rPr>
      </w:pPr>
    </w:p>
    <w:p w14:paraId="094051D8" w14:textId="77777777" w:rsidR="00E57625" w:rsidRPr="00C37994" w:rsidRDefault="00E57625" w:rsidP="0087427C">
      <w:pPr>
        <w:pStyle w:val="Pagrindinistekstas"/>
        <w:spacing w:after="0"/>
        <w:jc w:val="both"/>
        <w:rPr>
          <w:color w:val="000000"/>
          <w:szCs w:val="22"/>
        </w:rPr>
      </w:pPr>
    </w:p>
    <w:p w14:paraId="094051D9" w14:textId="77777777" w:rsidR="00E57625" w:rsidRPr="00C37994" w:rsidRDefault="00E57625" w:rsidP="0087427C">
      <w:pPr>
        <w:pStyle w:val="Antrat2"/>
        <w:spacing w:line="240" w:lineRule="auto"/>
        <w:jc w:val="both"/>
        <w:rPr>
          <w:color w:val="000000"/>
          <w:szCs w:val="22"/>
        </w:rPr>
      </w:pPr>
      <w:r w:rsidRPr="00C37994">
        <w:rPr>
          <w:color w:val="000000"/>
          <w:szCs w:val="22"/>
        </w:rPr>
        <w:t>2.</w:t>
      </w:r>
      <w:r w:rsidRPr="00C37994">
        <w:rPr>
          <w:color w:val="000000"/>
          <w:szCs w:val="22"/>
        </w:rPr>
        <w:tab/>
        <w:t>KOKYBINĖ IR KIEKYBINĖ SUDĖTIS</w:t>
      </w:r>
    </w:p>
    <w:p w14:paraId="094051DA" w14:textId="77777777" w:rsidR="00E57625" w:rsidRPr="00C37994" w:rsidRDefault="00E57625" w:rsidP="0087427C">
      <w:pPr>
        <w:pStyle w:val="Pagrindinistekstas"/>
        <w:spacing w:after="0"/>
        <w:jc w:val="both"/>
        <w:rPr>
          <w:color w:val="000000"/>
          <w:szCs w:val="22"/>
        </w:rPr>
      </w:pPr>
    </w:p>
    <w:p w14:paraId="094051DB" w14:textId="5A2944C4" w:rsidR="00E57625" w:rsidRPr="00C37994" w:rsidRDefault="00E57625" w:rsidP="0087427C">
      <w:pPr>
        <w:pStyle w:val="Pagrindinistekstas"/>
        <w:tabs>
          <w:tab w:val="left" w:pos="567"/>
          <w:tab w:val="right" w:leader="dot" w:pos="6804"/>
        </w:tabs>
        <w:spacing w:after="0"/>
        <w:jc w:val="both"/>
        <w:rPr>
          <w:color w:val="000000"/>
          <w:szCs w:val="22"/>
        </w:rPr>
      </w:pPr>
      <w:r w:rsidRPr="00C37994">
        <w:rPr>
          <w:color w:val="000000"/>
          <w:szCs w:val="22"/>
        </w:rPr>
        <w:t>Viename paketėlyje yra 500 mg paracetamolio, 25 mg feniramino maleato ir 200 mg askorbo rūgšties.</w:t>
      </w:r>
    </w:p>
    <w:p w14:paraId="094051DC" w14:textId="77777777" w:rsidR="00E57625" w:rsidRPr="00C37994" w:rsidRDefault="00E57625" w:rsidP="0087427C">
      <w:pPr>
        <w:rPr>
          <w:color w:val="000000"/>
          <w:szCs w:val="22"/>
        </w:rPr>
      </w:pPr>
    </w:p>
    <w:p w14:paraId="7CEB23A6" w14:textId="77777777" w:rsidR="007E21B5" w:rsidRPr="00C37994" w:rsidRDefault="00E57625" w:rsidP="0087427C">
      <w:pPr>
        <w:rPr>
          <w:color w:val="000000"/>
          <w:szCs w:val="22"/>
          <w:u w:val="single"/>
        </w:rPr>
      </w:pPr>
      <w:r w:rsidRPr="00C37994">
        <w:rPr>
          <w:color w:val="000000"/>
          <w:szCs w:val="22"/>
          <w:u w:val="single"/>
        </w:rPr>
        <w:t>Pagalbinė</w:t>
      </w:r>
      <w:r w:rsidR="00FF3240" w:rsidRPr="00C37994">
        <w:rPr>
          <w:color w:val="000000"/>
          <w:szCs w:val="22"/>
          <w:u w:val="single"/>
        </w:rPr>
        <w:t>s</w:t>
      </w:r>
      <w:r w:rsidRPr="00C37994">
        <w:rPr>
          <w:color w:val="000000"/>
          <w:szCs w:val="22"/>
          <w:u w:val="single"/>
        </w:rPr>
        <w:t xml:space="preserve"> medžiag</w:t>
      </w:r>
      <w:r w:rsidR="00FF3240" w:rsidRPr="00C37994">
        <w:rPr>
          <w:color w:val="000000"/>
          <w:szCs w:val="22"/>
          <w:u w:val="single"/>
        </w:rPr>
        <w:t>os</w:t>
      </w:r>
      <w:r w:rsidRPr="00C37994">
        <w:rPr>
          <w:color w:val="000000"/>
          <w:szCs w:val="22"/>
          <w:u w:val="single"/>
        </w:rPr>
        <w:t>, kuri</w:t>
      </w:r>
      <w:r w:rsidR="00FF3240" w:rsidRPr="00C37994">
        <w:rPr>
          <w:color w:val="000000"/>
          <w:szCs w:val="22"/>
          <w:u w:val="single"/>
        </w:rPr>
        <w:t>ų</w:t>
      </w:r>
      <w:r w:rsidRPr="00C37994">
        <w:rPr>
          <w:color w:val="000000"/>
          <w:szCs w:val="22"/>
          <w:u w:val="single"/>
        </w:rPr>
        <w:t xml:space="preserve"> poveikis žinomas</w:t>
      </w:r>
    </w:p>
    <w:p w14:paraId="094051DD" w14:textId="009A2782" w:rsidR="00E57625" w:rsidRPr="00C37994" w:rsidRDefault="007E21B5" w:rsidP="0087427C">
      <w:pPr>
        <w:rPr>
          <w:color w:val="000000"/>
          <w:szCs w:val="22"/>
        </w:rPr>
      </w:pPr>
      <w:r w:rsidRPr="00C37994">
        <w:rPr>
          <w:color w:val="000000"/>
          <w:szCs w:val="22"/>
        </w:rPr>
        <w:t>K</w:t>
      </w:r>
      <w:r w:rsidR="005222FC" w:rsidRPr="00C37994">
        <w:rPr>
          <w:color w:val="000000"/>
          <w:szCs w:val="22"/>
        </w:rPr>
        <w:t xml:space="preserve">iekviename paketėlyje yra </w:t>
      </w:r>
      <w:r w:rsidR="00C37994">
        <w:rPr>
          <w:color w:val="000000"/>
          <w:szCs w:val="22"/>
        </w:rPr>
        <w:t xml:space="preserve">7,6 g </w:t>
      </w:r>
      <w:r w:rsidR="00E57625" w:rsidRPr="00C37994">
        <w:rPr>
          <w:color w:val="000000"/>
          <w:szCs w:val="22"/>
        </w:rPr>
        <w:t>sacharozė</w:t>
      </w:r>
      <w:r w:rsidR="005222FC" w:rsidRPr="00C37994">
        <w:rPr>
          <w:color w:val="000000"/>
          <w:szCs w:val="22"/>
        </w:rPr>
        <w:t>s</w:t>
      </w:r>
      <w:r w:rsidR="006500B6" w:rsidRPr="00C37994">
        <w:rPr>
          <w:color w:val="000000"/>
          <w:szCs w:val="22"/>
        </w:rPr>
        <w:t xml:space="preserve">, </w:t>
      </w:r>
      <w:r w:rsidR="000636EC" w:rsidRPr="00C37994">
        <w:rPr>
          <w:color w:val="000000"/>
          <w:szCs w:val="22"/>
        </w:rPr>
        <w:t xml:space="preserve">195 mg </w:t>
      </w:r>
      <w:r w:rsidR="006500B6" w:rsidRPr="00C37994">
        <w:rPr>
          <w:color w:val="000000"/>
          <w:szCs w:val="22"/>
        </w:rPr>
        <w:t xml:space="preserve">gliukozės ir </w:t>
      </w:r>
      <w:r w:rsidR="000636EC" w:rsidRPr="00C37994">
        <w:rPr>
          <w:color w:val="000000"/>
          <w:szCs w:val="22"/>
        </w:rPr>
        <w:t xml:space="preserve">5 mg </w:t>
      </w:r>
      <w:r w:rsidR="006500B6" w:rsidRPr="00C37994">
        <w:rPr>
          <w:color w:val="000000"/>
          <w:szCs w:val="22"/>
        </w:rPr>
        <w:t>fruktozės</w:t>
      </w:r>
      <w:r w:rsidR="00FF3240" w:rsidRPr="00C37994">
        <w:rPr>
          <w:color w:val="000000"/>
          <w:szCs w:val="22"/>
        </w:rPr>
        <w:t xml:space="preserve"> </w:t>
      </w:r>
      <w:r w:rsidR="00C37994">
        <w:rPr>
          <w:color w:val="000000"/>
          <w:szCs w:val="22"/>
        </w:rPr>
        <w:t xml:space="preserve">(iš </w:t>
      </w:r>
      <w:r w:rsidR="00C37994" w:rsidRPr="00C37994">
        <w:rPr>
          <w:color w:val="000000"/>
          <w:szCs w:val="22"/>
        </w:rPr>
        <w:t>maltodekstrino</w:t>
      </w:r>
      <w:r w:rsidR="006500B6" w:rsidRPr="00C37994">
        <w:rPr>
          <w:color w:val="000000"/>
          <w:szCs w:val="22"/>
        </w:rPr>
        <w:t>)</w:t>
      </w:r>
      <w:r w:rsidR="00C37994">
        <w:rPr>
          <w:color w:val="000000"/>
          <w:szCs w:val="22"/>
        </w:rPr>
        <w:t xml:space="preserve">, </w:t>
      </w:r>
      <w:r w:rsidR="000636EC" w:rsidRPr="00C37994">
        <w:rPr>
          <w:color w:val="000000"/>
          <w:szCs w:val="22"/>
        </w:rPr>
        <w:t xml:space="preserve">7 mg </w:t>
      </w:r>
      <w:r w:rsidR="006500B6" w:rsidRPr="00C37994">
        <w:rPr>
          <w:color w:val="000000"/>
          <w:szCs w:val="22"/>
        </w:rPr>
        <w:t>etanol</w:t>
      </w:r>
      <w:r w:rsidR="00D13FBA" w:rsidRPr="00C37994">
        <w:rPr>
          <w:color w:val="000000"/>
          <w:szCs w:val="22"/>
        </w:rPr>
        <w:t xml:space="preserve">io ir </w:t>
      </w:r>
      <w:r w:rsidR="00C37994">
        <w:rPr>
          <w:color w:val="000000"/>
          <w:szCs w:val="22"/>
        </w:rPr>
        <w:t xml:space="preserve">cukraus sirupo </w:t>
      </w:r>
      <w:r w:rsidR="00D13FBA" w:rsidRPr="00C37994">
        <w:rPr>
          <w:color w:val="000000"/>
          <w:szCs w:val="22"/>
        </w:rPr>
        <w:t>skonio medžiagoje</w:t>
      </w:r>
      <w:r w:rsidR="00E57625" w:rsidRPr="00C37994">
        <w:rPr>
          <w:color w:val="000000"/>
          <w:szCs w:val="22"/>
        </w:rPr>
        <w:t>.</w:t>
      </w:r>
    </w:p>
    <w:p w14:paraId="094051DE" w14:textId="77777777" w:rsidR="00D13FBA" w:rsidRPr="00C37994" w:rsidRDefault="00D13FBA" w:rsidP="0087427C">
      <w:pPr>
        <w:rPr>
          <w:color w:val="000000"/>
          <w:szCs w:val="22"/>
        </w:rPr>
      </w:pPr>
    </w:p>
    <w:p w14:paraId="094051DF" w14:textId="34EA4745" w:rsidR="00E57625" w:rsidRPr="00C37994" w:rsidRDefault="00E57625" w:rsidP="0087427C">
      <w:pPr>
        <w:rPr>
          <w:color w:val="000000"/>
          <w:szCs w:val="22"/>
        </w:rPr>
      </w:pPr>
      <w:r w:rsidRPr="00C37994">
        <w:rPr>
          <w:color w:val="000000"/>
          <w:szCs w:val="22"/>
        </w:rPr>
        <w:t>Visos pagalbinės medžiagos išvardytos 6.1</w:t>
      </w:r>
      <w:r w:rsidR="009070DF">
        <w:rPr>
          <w:color w:val="000000"/>
          <w:szCs w:val="22"/>
        </w:rPr>
        <w:t> </w:t>
      </w:r>
      <w:r w:rsidRPr="00C37994">
        <w:rPr>
          <w:color w:val="000000"/>
          <w:szCs w:val="22"/>
        </w:rPr>
        <w:t>skyriuje.</w:t>
      </w:r>
    </w:p>
    <w:p w14:paraId="094051E0" w14:textId="77777777" w:rsidR="00E57625" w:rsidRPr="00C37994" w:rsidRDefault="00E57625" w:rsidP="0087427C">
      <w:pPr>
        <w:pStyle w:val="Pagrindinistekstas"/>
        <w:spacing w:after="0"/>
        <w:jc w:val="both"/>
        <w:rPr>
          <w:color w:val="000000"/>
          <w:szCs w:val="22"/>
        </w:rPr>
      </w:pPr>
    </w:p>
    <w:p w14:paraId="094051E1" w14:textId="77777777" w:rsidR="00E57625" w:rsidRPr="00C37994" w:rsidRDefault="00E57625" w:rsidP="0087427C">
      <w:pPr>
        <w:pStyle w:val="Pagrindinistekstas"/>
        <w:spacing w:after="0"/>
        <w:jc w:val="both"/>
        <w:rPr>
          <w:color w:val="000000"/>
          <w:szCs w:val="22"/>
        </w:rPr>
      </w:pPr>
    </w:p>
    <w:p w14:paraId="094051E2" w14:textId="77777777" w:rsidR="00E57625" w:rsidRPr="00C37994" w:rsidRDefault="00E57625" w:rsidP="0087427C">
      <w:pPr>
        <w:pStyle w:val="Antrat2"/>
        <w:spacing w:line="240" w:lineRule="auto"/>
        <w:jc w:val="both"/>
        <w:rPr>
          <w:color w:val="000000"/>
          <w:szCs w:val="22"/>
        </w:rPr>
      </w:pPr>
      <w:r w:rsidRPr="00C37994">
        <w:rPr>
          <w:color w:val="000000"/>
          <w:szCs w:val="22"/>
        </w:rPr>
        <w:t>3.</w:t>
      </w:r>
      <w:r w:rsidRPr="00C37994">
        <w:rPr>
          <w:color w:val="000000"/>
          <w:szCs w:val="22"/>
        </w:rPr>
        <w:tab/>
        <w:t>FARMACINĖ FORMA</w:t>
      </w:r>
    </w:p>
    <w:p w14:paraId="094051E3" w14:textId="77777777" w:rsidR="00E57625" w:rsidRPr="00C37994" w:rsidRDefault="00E57625" w:rsidP="0087427C">
      <w:pPr>
        <w:pStyle w:val="Pagrindinistekstas"/>
        <w:spacing w:after="0"/>
        <w:jc w:val="both"/>
        <w:rPr>
          <w:color w:val="000000"/>
          <w:szCs w:val="22"/>
        </w:rPr>
      </w:pPr>
    </w:p>
    <w:p w14:paraId="094051E4" w14:textId="7FE4F2D8" w:rsidR="00E57625" w:rsidRPr="00C37994" w:rsidRDefault="00E57625" w:rsidP="0087427C">
      <w:pPr>
        <w:pStyle w:val="Pagrindinistekstas"/>
        <w:spacing w:after="0"/>
        <w:jc w:val="both"/>
        <w:rPr>
          <w:color w:val="000000"/>
          <w:szCs w:val="22"/>
        </w:rPr>
      </w:pPr>
      <w:r w:rsidRPr="00C37994">
        <w:rPr>
          <w:color w:val="000000"/>
          <w:szCs w:val="22"/>
        </w:rPr>
        <w:t>Granulės geriamajam tirpalui</w:t>
      </w:r>
      <w:r w:rsidR="000D3037" w:rsidRPr="00C37994">
        <w:rPr>
          <w:color w:val="000000"/>
          <w:szCs w:val="22"/>
        </w:rPr>
        <w:t xml:space="preserve"> </w:t>
      </w:r>
    </w:p>
    <w:p w14:paraId="094051E5" w14:textId="77777777" w:rsidR="00E57625" w:rsidRPr="00C37994" w:rsidRDefault="00E57625" w:rsidP="0087427C">
      <w:pPr>
        <w:pStyle w:val="Pagrindinistekstas"/>
        <w:spacing w:after="0"/>
        <w:jc w:val="both"/>
        <w:rPr>
          <w:color w:val="000000"/>
          <w:szCs w:val="22"/>
        </w:rPr>
      </w:pPr>
      <w:r w:rsidRPr="00C37994">
        <w:rPr>
          <w:color w:val="000000"/>
          <w:szCs w:val="22"/>
        </w:rPr>
        <w:t>Šviesaus smėlio spalvos granulės</w:t>
      </w:r>
    </w:p>
    <w:p w14:paraId="094051E6" w14:textId="77777777" w:rsidR="00E57625" w:rsidRPr="00C37994" w:rsidRDefault="00E57625" w:rsidP="0087427C">
      <w:pPr>
        <w:pStyle w:val="Pagrindinistekstas"/>
        <w:spacing w:after="0"/>
        <w:jc w:val="both"/>
        <w:rPr>
          <w:color w:val="000000"/>
          <w:szCs w:val="22"/>
        </w:rPr>
      </w:pPr>
    </w:p>
    <w:p w14:paraId="094051E7" w14:textId="77777777" w:rsidR="00E57625" w:rsidRPr="00C37994" w:rsidRDefault="00E57625" w:rsidP="0087427C">
      <w:pPr>
        <w:pStyle w:val="Pagrindinistekstas"/>
        <w:spacing w:after="0"/>
        <w:jc w:val="both"/>
        <w:rPr>
          <w:color w:val="000000"/>
          <w:szCs w:val="22"/>
        </w:rPr>
      </w:pPr>
    </w:p>
    <w:p w14:paraId="094051E8" w14:textId="77777777" w:rsidR="00E57625" w:rsidRPr="00C37994" w:rsidRDefault="00E57625" w:rsidP="0087427C">
      <w:pPr>
        <w:pStyle w:val="Antrat2"/>
        <w:spacing w:line="240" w:lineRule="auto"/>
        <w:jc w:val="both"/>
        <w:rPr>
          <w:color w:val="000000"/>
          <w:szCs w:val="22"/>
        </w:rPr>
      </w:pPr>
      <w:r w:rsidRPr="00C37994">
        <w:rPr>
          <w:caps/>
          <w:color w:val="000000"/>
          <w:szCs w:val="22"/>
        </w:rPr>
        <w:t>4.</w:t>
      </w:r>
      <w:r w:rsidRPr="00C37994">
        <w:rPr>
          <w:caps/>
          <w:color w:val="000000"/>
          <w:szCs w:val="22"/>
        </w:rPr>
        <w:tab/>
      </w:r>
      <w:r w:rsidRPr="00C37994">
        <w:rPr>
          <w:color w:val="000000"/>
          <w:szCs w:val="22"/>
        </w:rPr>
        <w:t>KLINIKINĖ INFORMACIJA</w:t>
      </w:r>
    </w:p>
    <w:p w14:paraId="094051E9" w14:textId="77777777" w:rsidR="00E57625" w:rsidRPr="00C37994" w:rsidRDefault="00E57625" w:rsidP="0087427C">
      <w:pPr>
        <w:pStyle w:val="Pagrindinistekstas"/>
        <w:spacing w:after="0"/>
        <w:jc w:val="both"/>
        <w:rPr>
          <w:color w:val="000000"/>
          <w:szCs w:val="22"/>
        </w:rPr>
      </w:pPr>
    </w:p>
    <w:p w14:paraId="094051EA" w14:textId="77777777" w:rsidR="00E57625" w:rsidRPr="00C37994" w:rsidRDefault="00E57625" w:rsidP="007E21B5">
      <w:pPr>
        <w:pStyle w:val="Antrat3"/>
        <w:spacing w:line="240" w:lineRule="auto"/>
        <w:ind w:left="567" w:hanging="567"/>
        <w:jc w:val="both"/>
        <w:rPr>
          <w:color w:val="000000"/>
          <w:szCs w:val="22"/>
        </w:rPr>
      </w:pPr>
      <w:r w:rsidRPr="00C37994">
        <w:rPr>
          <w:color w:val="000000"/>
          <w:szCs w:val="22"/>
        </w:rPr>
        <w:t>4.1</w:t>
      </w:r>
      <w:r w:rsidRPr="00C37994">
        <w:rPr>
          <w:color w:val="000000"/>
          <w:szCs w:val="22"/>
        </w:rPr>
        <w:tab/>
        <w:t>Terapinės indikacijos</w:t>
      </w:r>
    </w:p>
    <w:p w14:paraId="094051EB" w14:textId="77777777" w:rsidR="00E57625" w:rsidRPr="00C37994" w:rsidRDefault="00E57625" w:rsidP="0087427C">
      <w:pPr>
        <w:pStyle w:val="Pagrindinistekstas"/>
        <w:spacing w:after="0"/>
        <w:jc w:val="both"/>
        <w:rPr>
          <w:color w:val="000000"/>
          <w:szCs w:val="22"/>
        </w:rPr>
      </w:pPr>
    </w:p>
    <w:p w14:paraId="6C1501E3" w14:textId="77777777" w:rsidR="00785593" w:rsidRPr="00C37994" w:rsidRDefault="00E57625" w:rsidP="0087427C">
      <w:pPr>
        <w:pStyle w:val="Pagrindinistekstas"/>
        <w:spacing w:after="0"/>
        <w:rPr>
          <w:szCs w:val="22"/>
        </w:rPr>
      </w:pPr>
      <w:r w:rsidRPr="00C37994">
        <w:rPr>
          <w:szCs w:val="22"/>
        </w:rPr>
        <w:t>Trumpalaikis ūminių peršalimo ligų simptomų (karščiavimo, nosies gleivinės paburkimo, skausmo) lengvinimas</w:t>
      </w:r>
      <w:r w:rsidR="00785593" w:rsidRPr="00C37994">
        <w:rPr>
          <w:szCs w:val="22"/>
        </w:rPr>
        <w:t>.</w:t>
      </w:r>
    </w:p>
    <w:p w14:paraId="68555FAC" w14:textId="77777777" w:rsidR="00785593" w:rsidRPr="00C37994" w:rsidRDefault="00785593" w:rsidP="0087427C">
      <w:pPr>
        <w:pStyle w:val="Pagrindinistekstas"/>
        <w:spacing w:after="0"/>
        <w:rPr>
          <w:szCs w:val="22"/>
        </w:rPr>
      </w:pPr>
    </w:p>
    <w:p w14:paraId="094051EC" w14:textId="1ABCFFE1" w:rsidR="00E57625" w:rsidRPr="00C37994" w:rsidRDefault="00785593" w:rsidP="0087427C">
      <w:pPr>
        <w:pStyle w:val="Pagrindinistekstas"/>
        <w:spacing w:after="0"/>
        <w:rPr>
          <w:color w:val="000000"/>
          <w:szCs w:val="22"/>
        </w:rPr>
      </w:pPr>
      <w:r w:rsidRPr="00C37994">
        <w:rPr>
          <w:szCs w:val="22"/>
        </w:rPr>
        <w:t>Vaist</w:t>
      </w:r>
      <w:r w:rsidR="007E21B5" w:rsidRPr="00C37994">
        <w:rPr>
          <w:szCs w:val="22"/>
        </w:rPr>
        <w:t>inis preparat</w:t>
      </w:r>
      <w:r w:rsidRPr="00C37994">
        <w:rPr>
          <w:szCs w:val="22"/>
        </w:rPr>
        <w:t>as skirtas</w:t>
      </w:r>
      <w:r w:rsidR="00D22B1E" w:rsidRPr="00C37994">
        <w:rPr>
          <w:szCs w:val="22"/>
        </w:rPr>
        <w:t xml:space="preserve"> suaugusiesiems ir </w:t>
      </w:r>
      <w:r w:rsidR="00D9098E" w:rsidRPr="00C37994">
        <w:rPr>
          <w:szCs w:val="22"/>
        </w:rPr>
        <w:t>paaugliams</w:t>
      </w:r>
      <w:r w:rsidR="00D22B1E" w:rsidRPr="00C37994">
        <w:rPr>
          <w:szCs w:val="22"/>
        </w:rPr>
        <w:t xml:space="preserve"> nuo 15</w:t>
      </w:r>
      <w:r w:rsidR="00A636B2">
        <w:rPr>
          <w:szCs w:val="22"/>
        </w:rPr>
        <w:t> </w:t>
      </w:r>
      <w:r w:rsidR="00D22B1E" w:rsidRPr="00C37994">
        <w:rPr>
          <w:szCs w:val="22"/>
        </w:rPr>
        <w:t>metų</w:t>
      </w:r>
      <w:r w:rsidR="00E57625" w:rsidRPr="00C37994">
        <w:rPr>
          <w:szCs w:val="22"/>
        </w:rPr>
        <w:t>.</w:t>
      </w:r>
    </w:p>
    <w:p w14:paraId="094051ED" w14:textId="77777777" w:rsidR="00E57625" w:rsidRPr="00C37994" w:rsidRDefault="00E57625" w:rsidP="0087427C">
      <w:pPr>
        <w:pStyle w:val="Pagrindinistekstas"/>
        <w:spacing w:after="0"/>
        <w:jc w:val="both"/>
        <w:rPr>
          <w:color w:val="000000"/>
          <w:szCs w:val="22"/>
        </w:rPr>
      </w:pPr>
    </w:p>
    <w:p w14:paraId="094051EE" w14:textId="77777777" w:rsidR="00E57625" w:rsidRPr="00C37994" w:rsidRDefault="00E57625" w:rsidP="001E5AA9">
      <w:pPr>
        <w:pStyle w:val="Antrat3"/>
        <w:spacing w:line="240" w:lineRule="auto"/>
        <w:ind w:left="567" w:hanging="567"/>
        <w:jc w:val="both"/>
        <w:rPr>
          <w:color w:val="000000"/>
          <w:szCs w:val="22"/>
        </w:rPr>
      </w:pPr>
      <w:r w:rsidRPr="00C37994">
        <w:rPr>
          <w:color w:val="000000"/>
          <w:szCs w:val="22"/>
        </w:rPr>
        <w:t>4.2</w:t>
      </w:r>
      <w:r w:rsidRPr="00C37994">
        <w:rPr>
          <w:color w:val="000000"/>
          <w:szCs w:val="22"/>
        </w:rPr>
        <w:tab/>
        <w:t>Dozavimas ir vartojimo metodas</w:t>
      </w:r>
    </w:p>
    <w:p w14:paraId="094051EF" w14:textId="77777777" w:rsidR="00E57625" w:rsidRPr="00C37994" w:rsidRDefault="00E57625" w:rsidP="0087427C">
      <w:pPr>
        <w:pStyle w:val="Pagrindinistekstas"/>
        <w:spacing w:after="0"/>
        <w:jc w:val="both"/>
        <w:rPr>
          <w:color w:val="000000"/>
          <w:szCs w:val="22"/>
        </w:rPr>
      </w:pPr>
    </w:p>
    <w:p w14:paraId="094051F0" w14:textId="77777777" w:rsidR="00E57625" w:rsidRPr="00C37994" w:rsidRDefault="00E57625" w:rsidP="0079271B">
      <w:pPr>
        <w:pStyle w:val="Default"/>
        <w:jc w:val="both"/>
        <w:rPr>
          <w:bCs/>
          <w:szCs w:val="22"/>
          <w:u w:val="single"/>
          <w:lang w:val="lt-LT"/>
        </w:rPr>
      </w:pPr>
      <w:r w:rsidRPr="00C37994">
        <w:rPr>
          <w:rFonts w:ascii="Times New Roman" w:eastAsia="Arial" w:hAnsi="Times New Roman"/>
          <w:bCs/>
          <w:sz w:val="22"/>
          <w:szCs w:val="22"/>
          <w:u w:val="single"/>
          <w:bdr w:val="nil"/>
          <w:lang w:val="lt-LT"/>
        </w:rPr>
        <w:t>Dozavimas</w:t>
      </w:r>
    </w:p>
    <w:p w14:paraId="012ADF2B" w14:textId="77777777" w:rsidR="00A9229C" w:rsidRPr="00C37994" w:rsidRDefault="00A9229C" w:rsidP="0087427C">
      <w:pPr>
        <w:pStyle w:val="Pagrindinistekstas"/>
        <w:spacing w:after="0"/>
        <w:rPr>
          <w:color w:val="000000"/>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60"/>
        <w:gridCol w:w="1945"/>
        <w:gridCol w:w="2268"/>
      </w:tblGrid>
      <w:tr w:rsidR="00A9229C" w:rsidRPr="00C37994" w14:paraId="50DCECFC" w14:textId="77777777" w:rsidTr="000D3037">
        <w:trPr>
          <w:trHeight w:val="211"/>
          <w:jc w:val="center"/>
        </w:trPr>
        <w:tc>
          <w:tcPr>
            <w:tcW w:w="2694" w:type="dxa"/>
            <w:shd w:val="clear" w:color="auto" w:fill="D0CECE"/>
          </w:tcPr>
          <w:p w14:paraId="0B31BE8A" w14:textId="77777777" w:rsidR="00A9229C" w:rsidRPr="00C37994" w:rsidRDefault="00A9229C" w:rsidP="0087427C">
            <w:pPr>
              <w:pStyle w:val="Default"/>
              <w:suppressAutoHyphens/>
              <w:jc w:val="center"/>
              <w:rPr>
                <w:rFonts w:ascii="Times New Roman" w:hAnsi="Times New Roman"/>
                <w:sz w:val="22"/>
                <w:szCs w:val="22"/>
                <w:lang w:val="lt-LT"/>
              </w:rPr>
            </w:pPr>
            <w:r w:rsidRPr="00C37994">
              <w:rPr>
                <w:rFonts w:ascii="Times New Roman" w:eastAsia="Arial" w:hAnsi="Times New Roman" w:cs="Times New Roman"/>
                <w:bCs/>
                <w:sz w:val="22"/>
                <w:szCs w:val="22"/>
                <w:bdr w:val="nil"/>
                <w:lang w:val="lt-LT"/>
              </w:rPr>
              <w:t>Amžius (kūno svoris)</w:t>
            </w:r>
          </w:p>
        </w:tc>
        <w:tc>
          <w:tcPr>
            <w:tcW w:w="2160" w:type="dxa"/>
            <w:shd w:val="clear" w:color="auto" w:fill="D0CECE"/>
          </w:tcPr>
          <w:p w14:paraId="0E6765E3"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Vienkartinė dozė</w:t>
            </w:r>
          </w:p>
        </w:tc>
        <w:tc>
          <w:tcPr>
            <w:tcW w:w="1945" w:type="dxa"/>
            <w:shd w:val="clear" w:color="auto" w:fill="D0CECE"/>
          </w:tcPr>
          <w:p w14:paraId="2FBC8052"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Vartojimo intervalas</w:t>
            </w:r>
          </w:p>
        </w:tc>
        <w:tc>
          <w:tcPr>
            <w:tcW w:w="2268" w:type="dxa"/>
            <w:shd w:val="clear" w:color="auto" w:fill="D0CECE"/>
          </w:tcPr>
          <w:p w14:paraId="6D938EDF"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 xml:space="preserve">Didžiausia paros dozė </w:t>
            </w:r>
          </w:p>
        </w:tc>
      </w:tr>
      <w:tr w:rsidR="00A9229C" w:rsidRPr="00C37994" w14:paraId="726B26B1" w14:textId="77777777" w:rsidTr="000D3037">
        <w:trPr>
          <w:trHeight w:val="440"/>
          <w:jc w:val="center"/>
        </w:trPr>
        <w:tc>
          <w:tcPr>
            <w:tcW w:w="2694" w:type="dxa"/>
            <w:vAlign w:val="center"/>
          </w:tcPr>
          <w:p w14:paraId="467C4FA5" w14:textId="5FB12999"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 xml:space="preserve">Suaugusiesiems ir </w:t>
            </w:r>
            <w:r w:rsidR="00FE534C" w:rsidRPr="00C37994">
              <w:rPr>
                <w:rFonts w:ascii="Times New Roman" w:eastAsia="Arial" w:hAnsi="Times New Roman" w:cs="Times New Roman"/>
                <w:bCs/>
                <w:sz w:val="22"/>
                <w:szCs w:val="22"/>
                <w:bdr w:val="nil"/>
                <w:lang w:val="lt-LT"/>
              </w:rPr>
              <w:t>paaugliams</w:t>
            </w:r>
            <w:r w:rsidR="00A21A83" w:rsidRPr="00C37994">
              <w:rPr>
                <w:rFonts w:ascii="Times New Roman" w:eastAsia="Arial" w:hAnsi="Times New Roman" w:cs="Times New Roman"/>
                <w:bCs/>
                <w:sz w:val="22"/>
                <w:szCs w:val="22"/>
                <w:bdr w:val="nil"/>
                <w:lang w:val="lt-LT"/>
              </w:rPr>
              <w:t xml:space="preserve"> </w:t>
            </w:r>
            <w:r w:rsidRPr="00C37994">
              <w:rPr>
                <w:rFonts w:ascii="Times New Roman" w:eastAsia="Arial" w:hAnsi="Times New Roman" w:cs="Times New Roman"/>
                <w:bCs/>
                <w:sz w:val="22"/>
                <w:szCs w:val="22"/>
                <w:bdr w:val="nil"/>
                <w:lang w:val="lt-LT"/>
              </w:rPr>
              <w:t>nuo 15 metų</w:t>
            </w:r>
          </w:p>
          <w:p w14:paraId="2A084D73" w14:textId="2A95C663" w:rsidR="00A9229C" w:rsidRPr="00C37994" w:rsidRDefault="00A9229C" w:rsidP="0087427C">
            <w:pPr>
              <w:pStyle w:val="Default"/>
              <w:suppressAutoHyphens/>
              <w:jc w:val="center"/>
              <w:rPr>
                <w:rFonts w:ascii="Times New Roman" w:hAnsi="Times New Roman"/>
                <w:sz w:val="22"/>
                <w:szCs w:val="22"/>
                <w:lang w:val="lt-LT"/>
              </w:rPr>
            </w:pPr>
            <w:r w:rsidRPr="00C37994">
              <w:rPr>
                <w:rFonts w:ascii="Times New Roman" w:eastAsia="Arial" w:hAnsi="Times New Roman" w:cs="Times New Roman"/>
                <w:bCs/>
                <w:sz w:val="22"/>
                <w:szCs w:val="22"/>
                <w:bdr w:val="nil"/>
                <w:lang w:val="lt-LT"/>
              </w:rPr>
              <w:t>(sveriantiems daugiau kaip 50</w:t>
            </w:r>
            <w:r w:rsidR="006A5399">
              <w:rPr>
                <w:rFonts w:ascii="Times New Roman" w:eastAsia="Arial" w:hAnsi="Times New Roman" w:cs="Times New Roman"/>
                <w:bCs/>
                <w:sz w:val="22"/>
                <w:szCs w:val="22"/>
                <w:bdr w:val="nil"/>
                <w:lang w:val="lt-LT"/>
              </w:rPr>
              <w:t> </w:t>
            </w:r>
            <w:r w:rsidRPr="00C37994">
              <w:rPr>
                <w:rFonts w:ascii="Times New Roman" w:eastAsia="Arial" w:hAnsi="Times New Roman" w:cs="Times New Roman"/>
                <w:bCs/>
                <w:sz w:val="22"/>
                <w:szCs w:val="22"/>
                <w:bdr w:val="nil"/>
                <w:lang w:val="lt-LT"/>
              </w:rPr>
              <w:t>kg)</w:t>
            </w:r>
          </w:p>
        </w:tc>
        <w:tc>
          <w:tcPr>
            <w:tcW w:w="2160" w:type="dxa"/>
            <w:vAlign w:val="center"/>
          </w:tcPr>
          <w:p w14:paraId="1B900CD2"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1 paketėlis</w:t>
            </w:r>
          </w:p>
          <w:p w14:paraId="0048982E"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(500 mg paracetamolio,</w:t>
            </w:r>
            <w:r w:rsidRPr="00C37994">
              <w:rPr>
                <w:rFonts w:ascii="Times New Roman" w:eastAsia="Arial" w:hAnsi="Times New Roman" w:cs="Times New Roman"/>
                <w:sz w:val="22"/>
                <w:szCs w:val="22"/>
                <w:bdr w:val="nil"/>
                <w:lang w:val="lt-LT"/>
              </w:rPr>
              <w:br/>
              <w:t>25 mg feniramino,</w:t>
            </w:r>
            <w:r w:rsidRPr="00C37994">
              <w:rPr>
                <w:rFonts w:ascii="Times New Roman" w:eastAsia="Arial" w:hAnsi="Times New Roman" w:cs="Times New Roman"/>
                <w:sz w:val="22"/>
                <w:szCs w:val="22"/>
                <w:bdr w:val="nil"/>
                <w:lang w:val="lt-LT"/>
              </w:rPr>
              <w:br/>
              <w:t>200 mg askorbo rūgšties)</w:t>
            </w:r>
          </w:p>
        </w:tc>
        <w:tc>
          <w:tcPr>
            <w:tcW w:w="1945" w:type="dxa"/>
            <w:vAlign w:val="center"/>
          </w:tcPr>
          <w:p w14:paraId="7C02BF8D" w14:textId="55A09D6B" w:rsidR="00A9229C" w:rsidRPr="00C37994" w:rsidRDefault="00A21A83"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Mažiausiai kas</w:t>
            </w:r>
            <w:r w:rsidR="00A9229C" w:rsidRPr="00C37994">
              <w:rPr>
                <w:rFonts w:ascii="Times New Roman" w:eastAsia="Arial" w:hAnsi="Times New Roman" w:cs="Times New Roman"/>
                <w:sz w:val="22"/>
                <w:szCs w:val="22"/>
                <w:bdr w:val="nil"/>
                <w:lang w:val="lt-LT"/>
              </w:rPr>
              <w:t xml:space="preserve"> 4 val.</w:t>
            </w:r>
          </w:p>
        </w:tc>
        <w:tc>
          <w:tcPr>
            <w:tcW w:w="2268" w:type="dxa"/>
            <w:vAlign w:val="center"/>
          </w:tcPr>
          <w:p w14:paraId="107B6FD3" w14:textId="4EE8800F"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3</w:t>
            </w:r>
            <w:r w:rsidR="006A5399">
              <w:rPr>
                <w:rFonts w:ascii="Times New Roman" w:eastAsia="Arial" w:hAnsi="Times New Roman" w:cs="Times New Roman"/>
                <w:bCs/>
                <w:sz w:val="22"/>
                <w:szCs w:val="22"/>
                <w:bdr w:val="nil"/>
                <w:lang w:val="lt-LT"/>
              </w:rPr>
              <w:t> </w:t>
            </w:r>
            <w:r w:rsidRPr="00C37994">
              <w:rPr>
                <w:rFonts w:ascii="Times New Roman" w:eastAsia="Arial" w:hAnsi="Times New Roman" w:cs="Times New Roman"/>
                <w:bCs/>
                <w:sz w:val="22"/>
                <w:szCs w:val="22"/>
                <w:bdr w:val="nil"/>
                <w:lang w:val="lt-LT"/>
              </w:rPr>
              <w:t>paketėliai</w:t>
            </w:r>
          </w:p>
          <w:p w14:paraId="6A7DAD38"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(1500 mg paracetamolio,</w:t>
            </w:r>
            <w:r w:rsidRPr="00C37994">
              <w:rPr>
                <w:rFonts w:ascii="Times New Roman" w:eastAsia="Arial" w:hAnsi="Times New Roman" w:cs="Times New Roman"/>
                <w:sz w:val="22"/>
                <w:szCs w:val="22"/>
                <w:bdr w:val="nil"/>
                <w:lang w:val="lt-LT"/>
              </w:rPr>
              <w:br/>
              <w:t>75 mg feniramino,</w:t>
            </w:r>
            <w:r w:rsidRPr="00C37994">
              <w:rPr>
                <w:rFonts w:ascii="Times New Roman" w:eastAsia="Arial" w:hAnsi="Times New Roman" w:cs="Times New Roman"/>
                <w:sz w:val="22"/>
                <w:szCs w:val="22"/>
                <w:bdr w:val="nil"/>
                <w:lang w:val="lt-LT"/>
              </w:rPr>
              <w:br/>
              <w:t>600 mg askorbo rūgšties)</w:t>
            </w:r>
          </w:p>
        </w:tc>
      </w:tr>
    </w:tbl>
    <w:p w14:paraId="63936573" w14:textId="77777777" w:rsidR="00062214" w:rsidRPr="00C37994" w:rsidRDefault="00062214" w:rsidP="00062214">
      <w:pPr>
        <w:pStyle w:val="Default"/>
        <w:jc w:val="both"/>
        <w:rPr>
          <w:rFonts w:ascii="Times New Roman" w:eastAsia="Arial" w:hAnsi="Times New Roman" w:cs="Times New Roman"/>
          <w:b/>
          <w:bCs/>
          <w:sz w:val="22"/>
          <w:szCs w:val="22"/>
          <w:bdr w:val="nil"/>
          <w:lang w:val="lt-LT"/>
        </w:rPr>
      </w:pPr>
    </w:p>
    <w:p w14:paraId="5C7177C7" w14:textId="48858CDA" w:rsidR="00062214" w:rsidRPr="00C37994" w:rsidRDefault="00062214" w:rsidP="00D37E10">
      <w:pPr>
        <w:pStyle w:val="Default"/>
        <w:jc w:val="both"/>
        <w:rPr>
          <w:rFonts w:ascii="Times New Roman" w:hAnsi="Times New Roman" w:cs="Times New Roman"/>
          <w:sz w:val="22"/>
          <w:szCs w:val="22"/>
          <w:lang w:val="lt-LT"/>
        </w:rPr>
      </w:pPr>
      <w:r w:rsidRPr="00C37994">
        <w:rPr>
          <w:rFonts w:ascii="Times New Roman" w:eastAsia="Arial" w:hAnsi="Times New Roman" w:cs="Times New Roman"/>
          <w:bCs/>
          <w:sz w:val="22"/>
          <w:szCs w:val="22"/>
          <w:bdr w:val="nil"/>
          <w:lang w:val="lt-LT"/>
        </w:rPr>
        <w:t xml:space="preserve">Didžiausia rekomenduojama paros </w:t>
      </w:r>
      <w:r w:rsidRPr="00C37994">
        <w:rPr>
          <w:rFonts w:ascii="Times New Roman" w:hAnsi="Times New Roman" w:cs="Times New Roman"/>
          <w:sz w:val="22"/>
          <w:szCs w:val="22"/>
          <w:lang w:val="lt-LT"/>
        </w:rPr>
        <w:t>paracetamolio</w:t>
      </w:r>
      <w:r w:rsidRPr="00C37994">
        <w:rPr>
          <w:rFonts w:ascii="Times New Roman" w:eastAsia="Arial" w:hAnsi="Times New Roman" w:cs="Times New Roman"/>
          <w:bCs/>
          <w:sz w:val="22"/>
          <w:szCs w:val="22"/>
          <w:bdr w:val="nil"/>
          <w:lang w:val="lt-LT"/>
        </w:rPr>
        <w:t xml:space="preserve"> </w:t>
      </w:r>
      <w:r w:rsidR="00DB6601" w:rsidRPr="00C37994">
        <w:rPr>
          <w:rFonts w:ascii="Times New Roman" w:eastAsia="Arial" w:hAnsi="Times New Roman" w:cs="Times New Roman"/>
          <w:sz w:val="22"/>
          <w:szCs w:val="22"/>
          <w:lang w:val="lt-LT"/>
        </w:rPr>
        <w:t>(įskaitant visų kitų vaistinių preparatų kurių sudėtyje yra paracetamolio)</w:t>
      </w:r>
      <w:r w:rsidR="00DB6601" w:rsidRPr="00C37994">
        <w:rPr>
          <w:rFonts w:eastAsia="Arial"/>
          <w:szCs w:val="22"/>
          <w:bdr w:val="nil"/>
          <w:lang w:val="lt-LT"/>
        </w:rPr>
        <w:t xml:space="preserve"> </w:t>
      </w:r>
      <w:r w:rsidRPr="00C37994">
        <w:rPr>
          <w:rFonts w:ascii="Times New Roman" w:eastAsia="Arial" w:hAnsi="Times New Roman" w:cs="Times New Roman"/>
          <w:bCs/>
          <w:sz w:val="22"/>
          <w:szCs w:val="22"/>
          <w:bdr w:val="nil"/>
          <w:lang w:val="lt-LT"/>
        </w:rPr>
        <w:t>dozė s</w:t>
      </w:r>
      <w:r w:rsidRPr="00C37994">
        <w:rPr>
          <w:rFonts w:ascii="Times New Roman" w:hAnsi="Times New Roman" w:cs="Times New Roman"/>
          <w:sz w:val="22"/>
          <w:szCs w:val="22"/>
          <w:lang w:val="lt-LT"/>
        </w:rPr>
        <w:t xml:space="preserve">uaugusiesiems ir paaugliams, </w:t>
      </w:r>
      <w:r w:rsidRPr="00C37994">
        <w:rPr>
          <w:rFonts w:ascii="Times New Roman" w:hAnsi="Times New Roman" w:cs="Times New Roman"/>
          <w:sz w:val="22"/>
          <w:szCs w:val="22"/>
          <w:u w:val="single"/>
          <w:lang w:val="lt-LT"/>
        </w:rPr>
        <w:t>sveriantiems daugiau kaip 50 kg</w:t>
      </w:r>
      <w:r w:rsidRPr="00C37994">
        <w:rPr>
          <w:rFonts w:ascii="Times New Roman" w:hAnsi="Times New Roman" w:cs="Times New Roman"/>
          <w:sz w:val="22"/>
          <w:szCs w:val="22"/>
          <w:lang w:val="lt-LT"/>
        </w:rPr>
        <w:t xml:space="preserve">, neturi viršyti </w:t>
      </w:r>
      <w:r w:rsidR="006B7388" w:rsidRPr="00C37994">
        <w:rPr>
          <w:rFonts w:ascii="Times New Roman" w:hAnsi="Times New Roman" w:cs="Times New Roman"/>
          <w:sz w:val="22"/>
          <w:szCs w:val="22"/>
          <w:lang w:val="lt-LT"/>
        </w:rPr>
        <w:t>3 </w:t>
      </w:r>
      <w:r w:rsidRPr="00C37994">
        <w:rPr>
          <w:rFonts w:ascii="Times New Roman" w:hAnsi="Times New Roman" w:cs="Times New Roman"/>
          <w:sz w:val="22"/>
          <w:szCs w:val="22"/>
          <w:lang w:val="lt-LT"/>
        </w:rPr>
        <w:t>g</w:t>
      </w:r>
      <w:r w:rsidR="009F6401" w:rsidRPr="00C37994">
        <w:rPr>
          <w:rFonts w:ascii="Times New Roman" w:hAnsi="Times New Roman" w:cs="Times New Roman"/>
          <w:sz w:val="22"/>
          <w:szCs w:val="22"/>
          <w:lang w:val="lt-LT"/>
        </w:rPr>
        <w:t xml:space="preserve"> </w:t>
      </w:r>
      <w:r w:rsidRPr="00C37994">
        <w:rPr>
          <w:rFonts w:ascii="Times New Roman" w:hAnsi="Times New Roman" w:cs="Times New Roman"/>
          <w:sz w:val="22"/>
          <w:szCs w:val="22"/>
          <w:lang w:val="lt-LT"/>
        </w:rPr>
        <w:t>(žr. 4.9</w:t>
      </w:r>
      <w:r w:rsidR="006A5399">
        <w:rPr>
          <w:rFonts w:ascii="Times New Roman" w:hAnsi="Times New Roman" w:cs="Times New Roman"/>
          <w:sz w:val="22"/>
          <w:szCs w:val="22"/>
          <w:lang w:val="lt-LT"/>
        </w:rPr>
        <w:t> </w:t>
      </w:r>
      <w:r w:rsidRPr="00C37994">
        <w:rPr>
          <w:rFonts w:ascii="Times New Roman" w:hAnsi="Times New Roman" w:cs="Times New Roman"/>
          <w:sz w:val="22"/>
          <w:szCs w:val="22"/>
          <w:lang w:val="lt-LT"/>
        </w:rPr>
        <w:t xml:space="preserve">skyrių). </w:t>
      </w:r>
    </w:p>
    <w:p w14:paraId="1C897664" w14:textId="3958059C" w:rsidR="00D67B1A" w:rsidRPr="00C37994" w:rsidRDefault="00D67B1A" w:rsidP="00D37E10">
      <w:pPr>
        <w:pStyle w:val="Default"/>
        <w:jc w:val="both"/>
        <w:rPr>
          <w:rFonts w:ascii="Times New Roman" w:hAnsi="Times New Roman" w:cs="Times New Roman"/>
          <w:sz w:val="22"/>
          <w:szCs w:val="22"/>
          <w:lang w:val="lt-LT"/>
        </w:rPr>
      </w:pPr>
    </w:p>
    <w:p w14:paraId="00DBF111" w14:textId="6DEC963A" w:rsidR="00D67B1A" w:rsidRPr="00C37994" w:rsidRDefault="00D67B1A" w:rsidP="00D67B1A">
      <w:pPr>
        <w:pStyle w:val="Pagrindinistekstas"/>
        <w:spacing w:after="0"/>
        <w:rPr>
          <w:color w:val="000000"/>
          <w:szCs w:val="22"/>
        </w:rPr>
      </w:pPr>
      <w:r w:rsidRPr="00C37994">
        <w:rPr>
          <w:color w:val="000000"/>
          <w:szCs w:val="22"/>
        </w:rPr>
        <w:t>Siekiant išvengti perdozavimo reikia patikrinti, ar kitų paciento vartojamų vaistinių preparatų, įskaitant nereceptinius, sudėtyje nėra paracetamolio ir (arba) feniramino ir (arba) askorbo rūgšties.</w:t>
      </w:r>
    </w:p>
    <w:p w14:paraId="13B83CFB" w14:textId="77777777" w:rsidR="00A9229C" w:rsidRPr="00C37994" w:rsidRDefault="00A9229C" w:rsidP="0087427C">
      <w:pPr>
        <w:pStyle w:val="AmmCorpsTexte"/>
        <w:spacing w:after="0"/>
        <w:rPr>
          <w:sz w:val="22"/>
          <w:szCs w:val="22"/>
          <w:lang w:val="lt-LT"/>
        </w:rPr>
      </w:pPr>
    </w:p>
    <w:p w14:paraId="2AD835FE" w14:textId="355156F9" w:rsidR="00022C1B" w:rsidRPr="00C37994" w:rsidRDefault="00022C1B" w:rsidP="0087427C">
      <w:pPr>
        <w:pStyle w:val="Default"/>
        <w:jc w:val="both"/>
        <w:rPr>
          <w:rFonts w:ascii="Times New Roman" w:eastAsia="Arial" w:hAnsi="Times New Roman"/>
          <w:i/>
          <w:sz w:val="22"/>
          <w:szCs w:val="22"/>
          <w:bdr w:val="nil"/>
          <w:lang w:val="lt-LT"/>
        </w:rPr>
      </w:pPr>
      <w:r w:rsidRPr="00C37994">
        <w:rPr>
          <w:rFonts w:ascii="Times New Roman" w:eastAsia="Arial" w:hAnsi="Times New Roman"/>
          <w:i/>
          <w:sz w:val="22"/>
          <w:szCs w:val="22"/>
          <w:bdr w:val="nil"/>
          <w:lang w:val="lt-LT"/>
        </w:rPr>
        <w:t xml:space="preserve">Vaikų populiacija </w:t>
      </w:r>
    </w:p>
    <w:p w14:paraId="0C826F7E" w14:textId="3772E020" w:rsidR="00022C1B" w:rsidRPr="00C37994" w:rsidRDefault="00022C1B" w:rsidP="0087427C">
      <w:pPr>
        <w:pStyle w:val="Default"/>
        <w:jc w:val="both"/>
        <w:rPr>
          <w:rFonts w:ascii="Times New Roman" w:eastAsia="Arial" w:hAnsi="Times New Roman"/>
          <w:sz w:val="22"/>
          <w:szCs w:val="22"/>
          <w:bdr w:val="nil"/>
          <w:lang w:val="lt-LT"/>
        </w:rPr>
      </w:pPr>
      <w:r w:rsidRPr="00C37994">
        <w:rPr>
          <w:rFonts w:ascii="Times New Roman" w:eastAsia="Arial" w:hAnsi="Times New Roman"/>
          <w:sz w:val="22"/>
          <w:szCs w:val="22"/>
          <w:bdr w:val="nil"/>
          <w:lang w:val="lt-LT"/>
        </w:rPr>
        <w:t xml:space="preserve">FERVEX </w:t>
      </w:r>
      <w:r w:rsidR="000906BC" w:rsidRPr="00C37994">
        <w:rPr>
          <w:rFonts w:ascii="Times New Roman" w:eastAsia="Arial" w:hAnsi="Times New Roman"/>
          <w:sz w:val="22"/>
          <w:szCs w:val="22"/>
          <w:bdr w:val="nil"/>
          <w:lang w:val="lt-LT"/>
        </w:rPr>
        <w:t>draudžiama vartoti</w:t>
      </w:r>
      <w:r w:rsidRPr="00C37994">
        <w:rPr>
          <w:rFonts w:ascii="Times New Roman" w:eastAsia="Arial" w:hAnsi="Times New Roman"/>
          <w:sz w:val="22"/>
          <w:szCs w:val="22"/>
          <w:bdr w:val="nil"/>
          <w:lang w:val="lt-LT"/>
        </w:rPr>
        <w:t xml:space="preserve"> vaikams ir paaugliams iki 15</w:t>
      </w:r>
      <w:r w:rsidR="006A5399">
        <w:rPr>
          <w:rFonts w:ascii="Times New Roman" w:eastAsia="Arial" w:hAnsi="Times New Roman"/>
          <w:sz w:val="22"/>
          <w:szCs w:val="22"/>
          <w:bdr w:val="nil"/>
          <w:lang w:val="lt-LT"/>
        </w:rPr>
        <w:t> </w:t>
      </w:r>
      <w:r w:rsidRPr="00C37994">
        <w:rPr>
          <w:rFonts w:ascii="Times New Roman" w:eastAsia="Arial" w:hAnsi="Times New Roman"/>
          <w:sz w:val="22"/>
          <w:szCs w:val="22"/>
          <w:bdr w:val="nil"/>
          <w:lang w:val="lt-LT"/>
        </w:rPr>
        <w:t>metų</w:t>
      </w:r>
      <w:r w:rsidR="000906BC" w:rsidRPr="00C37994">
        <w:rPr>
          <w:rFonts w:ascii="Times New Roman" w:eastAsia="Arial" w:hAnsi="Times New Roman"/>
          <w:sz w:val="22"/>
          <w:szCs w:val="22"/>
          <w:bdr w:val="nil"/>
          <w:lang w:val="lt-LT"/>
        </w:rPr>
        <w:t xml:space="preserve"> (žr. 4.3</w:t>
      </w:r>
      <w:r w:rsidR="006A5399">
        <w:rPr>
          <w:rFonts w:ascii="Times New Roman" w:eastAsia="Arial" w:hAnsi="Times New Roman"/>
          <w:sz w:val="22"/>
          <w:szCs w:val="22"/>
          <w:bdr w:val="nil"/>
          <w:lang w:val="lt-LT"/>
        </w:rPr>
        <w:t> </w:t>
      </w:r>
      <w:r w:rsidR="000906BC" w:rsidRPr="00C37994">
        <w:rPr>
          <w:rFonts w:ascii="Times New Roman" w:eastAsia="Arial" w:hAnsi="Times New Roman"/>
          <w:sz w:val="22"/>
          <w:szCs w:val="22"/>
          <w:bdr w:val="nil"/>
          <w:lang w:val="lt-LT"/>
        </w:rPr>
        <w:t>skyrių)</w:t>
      </w:r>
      <w:r w:rsidRPr="00C37994">
        <w:rPr>
          <w:rFonts w:ascii="Times New Roman" w:eastAsia="Arial" w:hAnsi="Times New Roman"/>
          <w:sz w:val="22"/>
          <w:szCs w:val="22"/>
          <w:bdr w:val="nil"/>
          <w:lang w:val="lt-LT"/>
        </w:rPr>
        <w:t>.</w:t>
      </w:r>
    </w:p>
    <w:p w14:paraId="41F9CBCF" w14:textId="5A4A85FB" w:rsidR="00022C1B" w:rsidRPr="00C37994" w:rsidRDefault="00022C1B" w:rsidP="0087427C">
      <w:pPr>
        <w:pStyle w:val="Default"/>
        <w:jc w:val="both"/>
        <w:rPr>
          <w:rFonts w:ascii="Times New Roman" w:eastAsia="Arial" w:hAnsi="Times New Roman"/>
          <w:sz w:val="22"/>
          <w:szCs w:val="22"/>
          <w:bdr w:val="nil"/>
          <w:lang w:val="lt-LT"/>
        </w:rPr>
      </w:pPr>
    </w:p>
    <w:p w14:paraId="6065632A" w14:textId="77777777" w:rsidR="00022C1B" w:rsidRPr="00C37994" w:rsidRDefault="00022C1B" w:rsidP="00022C1B">
      <w:pPr>
        <w:pStyle w:val="Pagrindinistekstas"/>
        <w:spacing w:after="0"/>
        <w:rPr>
          <w:i/>
          <w:iCs/>
          <w:color w:val="000000"/>
          <w:szCs w:val="22"/>
        </w:rPr>
      </w:pPr>
      <w:r w:rsidRPr="00C37994">
        <w:rPr>
          <w:i/>
          <w:iCs/>
          <w:color w:val="000000"/>
          <w:szCs w:val="22"/>
        </w:rPr>
        <w:t>Senyviems pacientams</w:t>
      </w:r>
    </w:p>
    <w:p w14:paraId="2C9A1940" w14:textId="77777777" w:rsidR="00022C1B" w:rsidRPr="00C37994" w:rsidRDefault="00022C1B" w:rsidP="00022C1B">
      <w:pPr>
        <w:pStyle w:val="Pagrindinistekstas"/>
        <w:spacing w:after="0"/>
        <w:rPr>
          <w:color w:val="000000"/>
          <w:szCs w:val="22"/>
        </w:rPr>
      </w:pPr>
      <w:r w:rsidRPr="00C37994">
        <w:rPr>
          <w:color w:val="000000"/>
          <w:szCs w:val="22"/>
        </w:rPr>
        <w:t>Dažniausiai dozės koreguoti nereikia.</w:t>
      </w:r>
    </w:p>
    <w:p w14:paraId="7802E16C" w14:textId="77777777" w:rsidR="00022C1B" w:rsidRPr="00C37994" w:rsidRDefault="00022C1B" w:rsidP="0087427C">
      <w:pPr>
        <w:pStyle w:val="Default"/>
        <w:jc w:val="both"/>
        <w:rPr>
          <w:rFonts w:ascii="Times New Roman" w:eastAsia="Arial" w:hAnsi="Times New Roman"/>
          <w:sz w:val="22"/>
          <w:szCs w:val="22"/>
          <w:bdr w:val="nil"/>
          <w:lang w:val="lt-LT"/>
        </w:rPr>
      </w:pPr>
    </w:p>
    <w:p w14:paraId="1E081339" w14:textId="27D3F6CF" w:rsidR="00A9229C" w:rsidRPr="00C37994" w:rsidRDefault="00A9229C" w:rsidP="0087427C">
      <w:pPr>
        <w:pStyle w:val="Default"/>
        <w:jc w:val="both"/>
        <w:rPr>
          <w:i/>
          <w:sz w:val="22"/>
          <w:szCs w:val="22"/>
          <w:lang w:val="lt-LT"/>
        </w:rPr>
      </w:pPr>
      <w:r w:rsidRPr="00C37994">
        <w:rPr>
          <w:rFonts w:ascii="Times New Roman" w:eastAsia="Arial" w:hAnsi="Times New Roman"/>
          <w:i/>
          <w:sz w:val="22"/>
          <w:szCs w:val="22"/>
          <w:bdr w:val="nil"/>
          <w:lang w:val="lt-LT"/>
        </w:rPr>
        <w:lastRenderedPageBreak/>
        <w:t>Pacientams, kurių inkstų funkcija sutrikusi</w:t>
      </w:r>
    </w:p>
    <w:p w14:paraId="36D6215D" w14:textId="57FDA086" w:rsidR="00A9229C" w:rsidRPr="00C37994" w:rsidRDefault="00A9229C" w:rsidP="0087427C">
      <w:pPr>
        <w:pStyle w:val="AmmCorpsTexte"/>
        <w:spacing w:after="0"/>
        <w:rPr>
          <w:rFonts w:ascii="Times New Roman" w:eastAsia="Arial" w:hAnsi="Times New Roman"/>
          <w:sz w:val="22"/>
          <w:szCs w:val="22"/>
          <w:bdr w:val="nil"/>
          <w:lang w:val="lt-LT"/>
        </w:rPr>
      </w:pPr>
      <w:r w:rsidRPr="00C37994">
        <w:rPr>
          <w:rFonts w:ascii="Times New Roman" w:eastAsia="Arial" w:hAnsi="Times New Roman"/>
          <w:sz w:val="22"/>
          <w:szCs w:val="22"/>
          <w:bdr w:val="nil"/>
          <w:lang w:val="lt-LT"/>
        </w:rPr>
        <w:t>Jeigu inkstų funkcija sutrikusi</w:t>
      </w:r>
      <w:r w:rsidR="00022C1B" w:rsidRPr="00C37994">
        <w:rPr>
          <w:rFonts w:ascii="Times New Roman" w:eastAsia="Arial" w:hAnsi="Times New Roman"/>
          <w:sz w:val="22"/>
          <w:szCs w:val="22"/>
          <w:bdr w:val="nil"/>
          <w:lang w:val="lt-LT"/>
        </w:rPr>
        <w:t>,</w:t>
      </w:r>
      <w:r w:rsidRPr="00C37994">
        <w:rPr>
          <w:rFonts w:ascii="Times New Roman" w:eastAsia="Arial" w:hAnsi="Times New Roman"/>
          <w:sz w:val="22"/>
          <w:szCs w:val="22"/>
          <w:bdr w:val="nil"/>
          <w:lang w:val="lt-LT"/>
        </w:rPr>
        <w:t xml:space="preserve"> rekomenduojama sumažinti dozę ir pailginti minimalų intervalą tarp dozių pagal šią lentelę:</w:t>
      </w:r>
    </w:p>
    <w:p w14:paraId="2DA8E7E6" w14:textId="77777777" w:rsidR="00A21A83" w:rsidRPr="00C37994" w:rsidRDefault="00A21A83" w:rsidP="0087427C">
      <w:pPr>
        <w:pStyle w:val="AmmCorpsTexte"/>
        <w:spacing w:after="0"/>
        <w:rPr>
          <w:rFonts w:ascii="Times New Roman" w:hAnsi="Times New Roman"/>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9"/>
        <w:gridCol w:w="3725"/>
      </w:tblGrid>
      <w:tr w:rsidR="00A9229C" w:rsidRPr="00C37994" w14:paraId="66F1B32D" w14:textId="77777777" w:rsidTr="000D3037">
        <w:trPr>
          <w:trHeight w:val="211"/>
          <w:jc w:val="center"/>
        </w:trPr>
        <w:tc>
          <w:tcPr>
            <w:tcW w:w="2839" w:type="dxa"/>
            <w:shd w:val="clear" w:color="auto" w:fill="D0CECE"/>
          </w:tcPr>
          <w:p w14:paraId="4FCAB457" w14:textId="77777777" w:rsidR="00A9229C" w:rsidRPr="00C37994" w:rsidRDefault="00A9229C" w:rsidP="0087427C">
            <w:pPr>
              <w:pStyle w:val="Default"/>
              <w:suppressAutoHyphens/>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Kreatinino klirensas</w:t>
            </w:r>
          </w:p>
        </w:tc>
        <w:tc>
          <w:tcPr>
            <w:tcW w:w="3725" w:type="dxa"/>
            <w:shd w:val="clear" w:color="auto" w:fill="D0CECE"/>
          </w:tcPr>
          <w:p w14:paraId="2E75595B" w14:textId="77777777" w:rsidR="00A9229C" w:rsidRPr="00C37994" w:rsidRDefault="00A9229C" w:rsidP="0087427C">
            <w:pPr>
              <w:pStyle w:val="Default"/>
              <w:suppressAutoHyphens/>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Minimalus vartojimo intervalas</w:t>
            </w:r>
          </w:p>
        </w:tc>
      </w:tr>
      <w:tr w:rsidR="00A9229C" w:rsidRPr="00C37994" w14:paraId="693DA860" w14:textId="77777777" w:rsidTr="000D3037">
        <w:trPr>
          <w:trHeight w:val="419"/>
          <w:jc w:val="center"/>
        </w:trPr>
        <w:tc>
          <w:tcPr>
            <w:tcW w:w="2839" w:type="dxa"/>
            <w:vAlign w:val="center"/>
          </w:tcPr>
          <w:p w14:paraId="195B4830" w14:textId="4D0D0863"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10</w:t>
            </w:r>
            <w:r w:rsidR="009C1360">
              <w:rPr>
                <w:rFonts w:ascii="Times New Roman" w:eastAsia="Arial" w:hAnsi="Times New Roman" w:cs="Times New Roman"/>
                <w:sz w:val="22"/>
                <w:szCs w:val="22"/>
                <w:bdr w:val="nil"/>
                <w:lang w:val="lt-LT"/>
              </w:rPr>
              <w:t>–</w:t>
            </w:r>
            <w:r w:rsidRPr="00C37994">
              <w:rPr>
                <w:rFonts w:ascii="Times New Roman" w:eastAsia="Arial" w:hAnsi="Times New Roman" w:cs="Times New Roman"/>
                <w:sz w:val="22"/>
                <w:szCs w:val="22"/>
                <w:bdr w:val="nil"/>
                <w:lang w:val="lt-LT"/>
              </w:rPr>
              <w:t>50 ml/min.</w:t>
            </w:r>
          </w:p>
        </w:tc>
        <w:tc>
          <w:tcPr>
            <w:tcW w:w="3725" w:type="dxa"/>
            <w:vAlign w:val="center"/>
          </w:tcPr>
          <w:p w14:paraId="5DED074B" w14:textId="77777777" w:rsidR="00A9229C" w:rsidRPr="00C37994" w:rsidRDefault="00A9229C" w:rsidP="0087427C">
            <w:pPr>
              <w:pStyle w:val="Default"/>
              <w:suppressAutoHyphens/>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6 val.</w:t>
            </w:r>
          </w:p>
        </w:tc>
      </w:tr>
      <w:tr w:rsidR="00A9229C" w:rsidRPr="00C37994" w14:paraId="402EE723" w14:textId="77777777" w:rsidTr="000D3037">
        <w:trPr>
          <w:trHeight w:val="93"/>
          <w:jc w:val="center"/>
        </w:trPr>
        <w:tc>
          <w:tcPr>
            <w:tcW w:w="2839" w:type="dxa"/>
            <w:vAlign w:val="center"/>
          </w:tcPr>
          <w:p w14:paraId="7D716CCC" w14:textId="77777777" w:rsidR="00A9229C" w:rsidRPr="00C37994" w:rsidRDefault="00A9229C"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&lt; 10 ml/min.</w:t>
            </w:r>
          </w:p>
        </w:tc>
        <w:tc>
          <w:tcPr>
            <w:tcW w:w="3725" w:type="dxa"/>
            <w:vAlign w:val="center"/>
          </w:tcPr>
          <w:p w14:paraId="0367CCF8" w14:textId="77777777" w:rsidR="00A9229C" w:rsidRPr="00C37994" w:rsidRDefault="00A9229C"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8 val.</w:t>
            </w:r>
          </w:p>
        </w:tc>
      </w:tr>
    </w:tbl>
    <w:p w14:paraId="62660786" w14:textId="77777777" w:rsidR="00A9229C" w:rsidRPr="00C37994" w:rsidRDefault="00A9229C" w:rsidP="0087427C">
      <w:pPr>
        <w:pStyle w:val="AmmCorpsTexte"/>
        <w:spacing w:after="0"/>
        <w:rPr>
          <w:rFonts w:ascii="Times New Roman" w:eastAsia="Arial" w:hAnsi="Times New Roman"/>
          <w:sz w:val="22"/>
          <w:szCs w:val="22"/>
          <w:bdr w:val="nil"/>
          <w:lang w:val="lt-LT"/>
        </w:rPr>
      </w:pPr>
    </w:p>
    <w:p w14:paraId="7F3B8966" w14:textId="71C02076" w:rsidR="00A9229C" w:rsidRPr="00C37994" w:rsidRDefault="00A9229C" w:rsidP="0087427C">
      <w:pPr>
        <w:pStyle w:val="AmmCorpsTexte"/>
        <w:spacing w:after="0"/>
        <w:rPr>
          <w:rFonts w:ascii="Times New Roman" w:eastAsia="Arial" w:hAnsi="Times New Roman"/>
          <w:sz w:val="22"/>
          <w:szCs w:val="22"/>
          <w:bdr w:val="nil"/>
          <w:lang w:val="lt-LT"/>
        </w:rPr>
      </w:pPr>
      <w:r w:rsidRPr="00C37994">
        <w:rPr>
          <w:rFonts w:ascii="Times New Roman" w:eastAsia="Arial" w:hAnsi="Times New Roman"/>
          <w:sz w:val="22"/>
          <w:szCs w:val="22"/>
          <w:bdr w:val="nil"/>
          <w:lang w:val="lt-LT"/>
        </w:rPr>
        <w:t>Suminė paracetamolio dozė</w:t>
      </w:r>
      <w:r w:rsidR="00DB6601" w:rsidRPr="00C37994">
        <w:rPr>
          <w:rFonts w:ascii="Times New Roman" w:eastAsia="Arial" w:hAnsi="Times New Roman"/>
          <w:sz w:val="22"/>
          <w:szCs w:val="22"/>
          <w:bdr w:val="nil"/>
          <w:lang w:val="lt-LT"/>
        </w:rPr>
        <w:t xml:space="preserve"> </w:t>
      </w:r>
      <w:r w:rsidR="00DB6601" w:rsidRPr="00C37994">
        <w:rPr>
          <w:rFonts w:ascii="Times New Roman" w:eastAsia="Arial" w:hAnsi="Times New Roman"/>
          <w:sz w:val="22"/>
          <w:szCs w:val="22"/>
          <w:lang w:val="lt-LT"/>
        </w:rPr>
        <w:t>(įskaitant visų kitų vaistinių preparatų kurių sudėtyje yra paracetamolio)</w:t>
      </w:r>
      <w:r w:rsidRPr="00C37994">
        <w:rPr>
          <w:rFonts w:ascii="Times New Roman" w:eastAsia="Arial" w:hAnsi="Times New Roman"/>
          <w:sz w:val="22"/>
          <w:szCs w:val="22"/>
          <w:bdr w:val="nil"/>
          <w:lang w:val="lt-LT"/>
        </w:rPr>
        <w:t xml:space="preserve"> turi neviršyti 3000 mg per parą.</w:t>
      </w:r>
    </w:p>
    <w:p w14:paraId="1160A898" w14:textId="4BE241C7" w:rsidR="00062214" w:rsidRPr="00C37994" w:rsidRDefault="00062214" w:rsidP="00451864">
      <w:pPr>
        <w:pStyle w:val="Pagrindinistekstas"/>
        <w:spacing w:after="0"/>
        <w:rPr>
          <w:color w:val="000000"/>
          <w:szCs w:val="22"/>
        </w:rPr>
      </w:pPr>
    </w:p>
    <w:p w14:paraId="42023E31" w14:textId="56825D32" w:rsidR="00062214" w:rsidRPr="00C37994" w:rsidRDefault="00062214" w:rsidP="00451864">
      <w:pPr>
        <w:pStyle w:val="Pagrindinistekstas"/>
        <w:spacing w:after="0"/>
        <w:rPr>
          <w:i/>
          <w:color w:val="000000"/>
          <w:szCs w:val="22"/>
        </w:rPr>
      </w:pPr>
      <w:r w:rsidRPr="00C37994">
        <w:rPr>
          <w:i/>
          <w:color w:val="000000"/>
          <w:szCs w:val="22"/>
        </w:rPr>
        <w:t>Pacientams, kurių kepenų funkcija sutrikusi</w:t>
      </w:r>
    </w:p>
    <w:p w14:paraId="72771E4A" w14:textId="5325D3F1" w:rsidR="009F0D17" w:rsidRPr="00C37994" w:rsidRDefault="009F0D17" w:rsidP="009F0D17">
      <w:pPr>
        <w:pStyle w:val="Pagrindinistekstas"/>
        <w:spacing w:after="0"/>
        <w:rPr>
          <w:rFonts w:eastAsia="Arial"/>
          <w:bdr w:val="nil"/>
        </w:rPr>
      </w:pPr>
      <w:r w:rsidRPr="00C37994">
        <w:rPr>
          <w:color w:val="000000"/>
          <w:szCs w:val="22"/>
        </w:rPr>
        <w:t>Pacientams, kuriems yra lengvas arba vidutinio sunkumo kepenų nepakankamumas, FERVEX būtina vartoti atsargiai (žr</w:t>
      </w:r>
      <w:r w:rsidR="00D3693B" w:rsidRPr="00C37994">
        <w:rPr>
          <w:color w:val="000000"/>
          <w:szCs w:val="22"/>
        </w:rPr>
        <w:t>.</w:t>
      </w:r>
      <w:r w:rsidRPr="00C37994">
        <w:rPr>
          <w:color w:val="000000"/>
          <w:szCs w:val="22"/>
        </w:rPr>
        <w:t xml:space="preserve"> 4.4 skyrių).</w:t>
      </w:r>
      <w:r w:rsidRPr="00C37994">
        <w:rPr>
          <w:szCs w:val="22"/>
        </w:rPr>
        <w:t xml:space="preserve"> </w:t>
      </w:r>
      <w:r w:rsidRPr="00C37994">
        <w:rPr>
          <w:color w:val="000000"/>
          <w:szCs w:val="22"/>
        </w:rPr>
        <w:t>Pacientams, kuriems yra sunkus kepenų nepakankamumas, FERVEX vartoti draudžiama (žr. 4.3 skyrių).</w:t>
      </w:r>
    </w:p>
    <w:p w14:paraId="1BAE6204" w14:textId="77777777" w:rsidR="00A9229C" w:rsidRPr="00C37994" w:rsidRDefault="00A9229C" w:rsidP="0087427C">
      <w:pPr>
        <w:pStyle w:val="Pagrindinistekstas"/>
        <w:spacing w:after="0"/>
        <w:rPr>
          <w:color w:val="000000"/>
          <w:szCs w:val="22"/>
        </w:rPr>
      </w:pPr>
    </w:p>
    <w:p w14:paraId="0BF2ECC7" w14:textId="77777777" w:rsidR="00A9229C" w:rsidRPr="00C37994" w:rsidRDefault="00A9229C" w:rsidP="0087427C">
      <w:pPr>
        <w:rPr>
          <w:color w:val="000000"/>
          <w:szCs w:val="22"/>
          <w:u w:val="single"/>
        </w:rPr>
      </w:pPr>
      <w:r w:rsidRPr="00C37994">
        <w:rPr>
          <w:color w:val="000000"/>
          <w:szCs w:val="22"/>
          <w:u w:val="single"/>
        </w:rPr>
        <w:t>Vartojimo metodas</w:t>
      </w:r>
    </w:p>
    <w:p w14:paraId="0172400D" w14:textId="77777777" w:rsidR="00A9229C" w:rsidRPr="00C37994" w:rsidRDefault="00A9229C" w:rsidP="0087427C">
      <w:pPr>
        <w:pStyle w:val="Pagrindinistekstas"/>
        <w:spacing w:after="0"/>
        <w:rPr>
          <w:color w:val="000000"/>
          <w:szCs w:val="22"/>
        </w:rPr>
      </w:pPr>
      <w:r w:rsidRPr="00C37994">
        <w:rPr>
          <w:color w:val="000000"/>
          <w:szCs w:val="22"/>
        </w:rPr>
        <w:t>Vartoti per burną.</w:t>
      </w:r>
    </w:p>
    <w:p w14:paraId="170FD737" w14:textId="77777777" w:rsidR="00A9229C" w:rsidRPr="00C37994" w:rsidRDefault="00A9229C" w:rsidP="0087427C">
      <w:pPr>
        <w:pStyle w:val="Pagrindinistekstas"/>
        <w:spacing w:after="0"/>
        <w:rPr>
          <w:color w:val="000000"/>
          <w:szCs w:val="22"/>
        </w:rPr>
      </w:pPr>
    </w:p>
    <w:p w14:paraId="55C01E11" w14:textId="7D9E6298" w:rsidR="00A9229C" w:rsidRPr="00C37994" w:rsidRDefault="00A9229C" w:rsidP="0087427C">
      <w:pPr>
        <w:pStyle w:val="Pagrindinistekstas"/>
        <w:spacing w:after="0"/>
        <w:rPr>
          <w:color w:val="000000"/>
          <w:szCs w:val="22"/>
        </w:rPr>
      </w:pPr>
      <w:r w:rsidRPr="00C37994">
        <w:rPr>
          <w:color w:val="000000"/>
          <w:szCs w:val="22"/>
        </w:rPr>
        <w:t>Prieš vartojant</w:t>
      </w:r>
      <w:r w:rsidR="009F6401" w:rsidRPr="00C37994">
        <w:rPr>
          <w:color w:val="000000"/>
          <w:szCs w:val="22"/>
        </w:rPr>
        <w:t>,</w:t>
      </w:r>
      <w:r w:rsidRPr="00C37994">
        <w:rPr>
          <w:color w:val="000000"/>
          <w:szCs w:val="22"/>
        </w:rPr>
        <w:t xml:space="preserve"> granules reikia ištirpinti pakankamame kiekyje karšto arba šalto vandens.</w:t>
      </w:r>
    </w:p>
    <w:p w14:paraId="464E4349" w14:textId="77777777" w:rsidR="00A9229C" w:rsidRPr="00C37994" w:rsidRDefault="00A9229C" w:rsidP="0087427C">
      <w:pPr>
        <w:pStyle w:val="Pagrindinistekstas"/>
        <w:spacing w:after="0"/>
        <w:rPr>
          <w:color w:val="000000"/>
          <w:szCs w:val="22"/>
        </w:rPr>
      </w:pPr>
    </w:p>
    <w:p w14:paraId="4378263B" w14:textId="3873E997" w:rsidR="00A9229C" w:rsidRPr="00C37994" w:rsidRDefault="00A9229C" w:rsidP="0087427C">
      <w:pPr>
        <w:pStyle w:val="Pagrindinistekstas"/>
        <w:spacing w:after="0"/>
        <w:rPr>
          <w:color w:val="000000"/>
          <w:szCs w:val="22"/>
        </w:rPr>
      </w:pPr>
      <w:r w:rsidRPr="00C37994">
        <w:rPr>
          <w:color w:val="000000"/>
          <w:szCs w:val="22"/>
        </w:rPr>
        <w:t>Pacientams, kurie</w:t>
      </w:r>
      <w:r w:rsidR="00086E5B" w:rsidRPr="00C37994">
        <w:rPr>
          <w:color w:val="000000"/>
          <w:szCs w:val="22"/>
        </w:rPr>
        <w:t>ms yra peršalimo simptomų tokių kaip</w:t>
      </w:r>
      <w:r w:rsidR="00086E5B" w:rsidRPr="00C37994">
        <w:rPr>
          <w:szCs w:val="22"/>
        </w:rPr>
        <w:t xml:space="preserve"> karščiavimas, nosies gleivinės paburkimas, skausmas</w:t>
      </w:r>
      <w:r w:rsidRPr="00C37994">
        <w:rPr>
          <w:color w:val="000000"/>
          <w:szCs w:val="22"/>
        </w:rPr>
        <w:t>, š</w:t>
      </w:r>
      <w:r w:rsidR="009F6401" w:rsidRPr="00C37994">
        <w:rPr>
          <w:color w:val="000000"/>
          <w:szCs w:val="22"/>
        </w:rPr>
        <w:t>io</w:t>
      </w:r>
      <w:r w:rsidRPr="00C37994">
        <w:rPr>
          <w:color w:val="000000"/>
          <w:szCs w:val="22"/>
        </w:rPr>
        <w:t xml:space="preserve"> vaistin</w:t>
      </w:r>
      <w:r w:rsidR="009F6401" w:rsidRPr="00C37994">
        <w:rPr>
          <w:color w:val="000000"/>
          <w:szCs w:val="22"/>
        </w:rPr>
        <w:t>io</w:t>
      </w:r>
      <w:r w:rsidRPr="00C37994">
        <w:rPr>
          <w:color w:val="000000"/>
          <w:szCs w:val="22"/>
        </w:rPr>
        <w:t xml:space="preserve"> preparat</w:t>
      </w:r>
      <w:r w:rsidR="009F6401" w:rsidRPr="00C37994">
        <w:rPr>
          <w:color w:val="000000"/>
          <w:szCs w:val="22"/>
        </w:rPr>
        <w:t>o</w:t>
      </w:r>
      <w:r w:rsidRPr="00C37994">
        <w:rPr>
          <w:color w:val="000000"/>
          <w:szCs w:val="22"/>
        </w:rPr>
        <w:t xml:space="preserve"> rekomenduojama gerti vakare su karštu vandeniu.</w:t>
      </w:r>
    </w:p>
    <w:p w14:paraId="1245DCCC" w14:textId="1D3433D6" w:rsidR="000D3037" w:rsidRDefault="000D3037" w:rsidP="0087427C">
      <w:pPr>
        <w:pStyle w:val="Pagrindinistekstas"/>
        <w:spacing w:after="0"/>
        <w:rPr>
          <w:color w:val="000000"/>
          <w:szCs w:val="22"/>
        </w:rPr>
      </w:pPr>
    </w:p>
    <w:p w14:paraId="2A8AC604" w14:textId="53080272" w:rsidR="00C37994" w:rsidRDefault="000031EA" w:rsidP="0087427C">
      <w:pPr>
        <w:pStyle w:val="Pagrindinistekstas"/>
        <w:spacing w:after="0"/>
        <w:rPr>
          <w:color w:val="000000"/>
          <w:szCs w:val="22"/>
        </w:rPr>
      </w:pPr>
      <w:r w:rsidRPr="000031EA">
        <w:rPr>
          <w:color w:val="000000"/>
          <w:szCs w:val="22"/>
        </w:rPr>
        <w:t>Rekomenduojama, kad paruoštas tirpalas būtų laikomas ne ilgiau kaip tris valandas.</w:t>
      </w:r>
    </w:p>
    <w:p w14:paraId="63D2A25A" w14:textId="77777777" w:rsidR="000031EA" w:rsidRPr="00C37994" w:rsidRDefault="000031EA" w:rsidP="0087427C">
      <w:pPr>
        <w:pStyle w:val="Pagrindinistekstas"/>
        <w:spacing w:after="0"/>
        <w:rPr>
          <w:color w:val="000000"/>
          <w:szCs w:val="22"/>
        </w:rPr>
      </w:pPr>
    </w:p>
    <w:p w14:paraId="4C804119" w14:textId="77777777" w:rsidR="000D3037" w:rsidRPr="00C37994" w:rsidRDefault="000D3037" w:rsidP="000D3037">
      <w:pPr>
        <w:pStyle w:val="Pagrindinistekstas"/>
        <w:rPr>
          <w:bCs/>
          <w:color w:val="000000"/>
          <w:szCs w:val="22"/>
          <w:u w:val="single"/>
        </w:rPr>
      </w:pPr>
      <w:r w:rsidRPr="00C37994">
        <w:rPr>
          <w:bCs/>
          <w:color w:val="000000"/>
          <w:szCs w:val="22"/>
          <w:u w:val="single"/>
        </w:rPr>
        <w:t>Gydymo trukmė</w:t>
      </w:r>
    </w:p>
    <w:p w14:paraId="76B55548" w14:textId="080792DD" w:rsidR="000D3037" w:rsidRPr="00C37994" w:rsidRDefault="000D3037" w:rsidP="000D3037">
      <w:pPr>
        <w:pStyle w:val="Pagrindinistekstas"/>
        <w:spacing w:after="0"/>
        <w:rPr>
          <w:color w:val="000000"/>
          <w:szCs w:val="22"/>
        </w:rPr>
      </w:pPr>
      <w:r w:rsidRPr="00C37994">
        <w:rPr>
          <w:color w:val="000000"/>
          <w:szCs w:val="22"/>
        </w:rPr>
        <w:t>Maksimali gydymo trukmė yra 5</w:t>
      </w:r>
      <w:r w:rsidR="00A636B2">
        <w:rPr>
          <w:color w:val="000000"/>
          <w:szCs w:val="22"/>
        </w:rPr>
        <w:t> </w:t>
      </w:r>
      <w:r w:rsidRPr="00C37994">
        <w:rPr>
          <w:color w:val="000000"/>
          <w:szCs w:val="22"/>
        </w:rPr>
        <w:t>paros.</w:t>
      </w:r>
    </w:p>
    <w:p w14:paraId="09405224" w14:textId="77777777" w:rsidR="00E57625" w:rsidRPr="00C37994" w:rsidRDefault="00E57625" w:rsidP="0087427C">
      <w:pPr>
        <w:pStyle w:val="Pagrindinistekstas"/>
        <w:spacing w:after="0"/>
        <w:rPr>
          <w:color w:val="000000"/>
          <w:szCs w:val="22"/>
        </w:rPr>
      </w:pPr>
    </w:p>
    <w:p w14:paraId="09405225" w14:textId="77777777" w:rsidR="00E57625" w:rsidRPr="00C37994" w:rsidRDefault="00E57625" w:rsidP="00FC0DB8">
      <w:pPr>
        <w:pStyle w:val="Antrat3"/>
        <w:tabs>
          <w:tab w:val="left" w:pos="567"/>
        </w:tabs>
        <w:spacing w:line="240" w:lineRule="auto"/>
        <w:rPr>
          <w:color w:val="000000"/>
          <w:szCs w:val="22"/>
        </w:rPr>
      </w:pPr>
      <w:r w:rsidRPr="00C37994">
        <w:rPr>
          <w:color w:val="000000"/>
          <w:szCs w:val="22"/>
        </w:rPr>
        <w:t>4.3</w:t>
      </w:r>
      <w:r w:rsidRPr="00C37994">
        <w:rPr>
          <w:color w:val="000000"/>
          <w:szCs w:val="22"/>
        </w:rPr>
        <w:tab/>
        <w:t>Kontraindikacijos</w:t>
      </w:r>
    </w:p>
    <w:p w14:paraId="09405226" w14:textId="77777777" w:rsidR="00E57625" w:rsidRPr="00C37994" w:rsidRDefault="00E57625" w:rsidP="0087427C">
      <w:pPr>
        <w:pStyle w:val="Pagrindinistekstas"/>
        <w:spacing w:after="0"/>
        <w:rPr>
          <w:color w:val="000000"/>
          <w:szCs w:val="22"/>
        </w:rPr>
      </w:pPr>
    </w:p>
    <w:p w14:paraId="09405227" w14:textId="2599D40C" w:rsidR="00E57625" w:rsidRPr="00C37994" w:rsidRDefault="00E57625"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Padidėjęs jautrumas bet kuriai veikliajai arba bet kuriai 6.1</w:t>
      </w:r>
      <w:r w:rsidR="00A636B2">
        <w:rPr>
          <w:color w:val="000000"/>
          <w:szCs w:val="22"/>
        </w:rPr>
        <w:t> </w:t>
      </w:r>
      <w:r w:rsidRPr="00C37994">
        <w:rPr>
          <w:color w:val="000000"/>
          <w:szCs w:val="22"/>
        </w:rPr>
        <w:t>skyriuje nurodytai pagalbinei medžiagai.</w:t>
      </w:r>
    </w:p>
    <w:p w14:paraId="09405228" w14:textId="1C8970D1" w:rsidR="00E57625" w:rsidRPr="00C37994" w:rsidRDefault="007229C4"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Pacientai, kuriems yra s</w:t>
      </w:r>
      <w:r w:rsidR="00E57625" w:rsidRPr="00C37994">
        <w:rPr>
          <w:color w:val="000000"/>
          <w:szCs w:val="22"/>
        </w:rPr>
        <w:t>unkus kepenų nepakankamumas.</w:t>
      </w:r>
    </w:p>
    <w:p w14:paraId="0940522A" w14:textId="47AD1361" w:rsidR="00E57625" w:rsidRPr="00C37994" w:rsidRDefault="007229C4"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Pacientai, kuriems yra u</w:t>
      </w:r>
      <w:r w:rsidR="00E57625" w:rsidRPr="00C37994">
        <w:rPr>
          <w:color w:val="000000"/>
          <w:szCs w:val="22"/>
        </w:rPr>
        <w:t>ždaro kampo glaukom</w:t>
      </w:r>
      <w:r w:rsidRPr="00C37994">
        <w:rPr>
          <w:color w:val="000000"/>
          <w:szCs w:val="22"/>
        </w:rPr>
        <w:t>os pasireiškimo rizika</w:t>
      </w:r>
      <w:r w:rsidR="00E57625" w:rsidRPr="00C37994">
        <w:rPr>
          <w:color w:val="000000"/>
          <w:szCs w:val="22"/>
        </w:rPr>
        <w:t>.</w:t>
      </w:r>
    </w:p>
    <w:p w14:paraId="0940522B" w14:textId="3F943375" w:rsidR="00E57625" w:rsidRPr="00C37994" w:rsidRDefault="0021107B"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Pacientai, kuriems yra š</w:t>
      </w:r>
      <w:r w:rsidR="00E57625" w:rsidRPr="00C37994">
        <w:rPr>
          <w:color w:val="000000"/>
          <w:szCs w:val="22"/>
        </w:rPr>
        <w:t>lapimo susilaikym</w:t>
      </w:r>
      <w:r w:rsidRPr="00C37994">
        <w:rPr>
          <w:color w:val="000000"/>
          <w:szCs w:val="22"/>
        </w:rPr>
        <w:t>o rizika dėl šlaplės ar prostatos sutrikimų</w:t>
      </w:r>
      <w:r w:rsidR="00E57625" w:rsidRPr="00C37994">
        <w:rPr>
          <w:color w:val="000000"/>
          <w:szCs w:val="22"/>
        </w:rPr>
        <w:t>.</w:t>
      </w:r>
    </w:p>
    <w:p w14:paraId="0940522E" w14:textId="54767EF9" w:rsidR="00E57625" w:rsidRPr="00C37994" w:rsidRDefault="0021107B"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 xml:space="preserve">Vartojimas jaunesniems kaip </w:t>
      </w:r>
      <w:r w:rsidR="00E57625" w:rsidRPr="00C37994">
        <w:rPr>
          <w:color w:val="000000"/>
          <w:szCs w:val="22"/>
        </w:rPr>
        <w:t>15</w:t>
      </w:r>
      <w:r w:rsidRPr="00C37994">
        <w:rPr>
          <w:color w:val="000000"/>
          <w:szCs w:val="22"/>
        </w:rPr>
        <w:t> </w:t>
      </w:r>
      <w:r w:rsidR="00E57625" w:rsidRPr="00C37994">
        <w:rPr>
          <w:color w:val="000000"/>
          <w:szCs w:val="22"/>
        </w:rPr>
        <w:t>metų</w:t>
      </w:r>
      <w:r w:rsidRPr="00C37994">
        <w:rPr>
          <w:color w:val="000000"/>
          <w:szCs w:val="22"/>
        </w:rPr>
        <w:t xml:space="preserve"> vaikams</w:t>
      </w:r>
      <w:r w:rsidR="00E57625" w:rsidRPr="00C37994">
        <w:rPr>
          <w:color w:val="000000"/>
          <w:szCs w:val="22"/>
        </w:rPr>
        <w:t>.</w:t>
      </w:r>
    </w:p>
    <w:p w14:paraId="0940522F" w14:textId="77777777" w:rsidR="00E57625" w:rsidRPr="00C37994" w:rsidRDefault="00E57625" w:rsidP="0087427C">
      <w:pPr>
        <w:pStyle w:val="Pagrindinistekstas"/>
        <w:spacing w:after="0"/>
        <w:rPr>
          <w:color w:val="000000"/>
          <w:szCs w:val="22"/>
        </w:rPr>
      </w:pPr>
    </w:p>
    <w:p w14:paraId="09405230" w14:textId="77777777" w:rsidR="00E57625" w:rsidRPr="00C37994" w:rsidRDefault="00E57625" w:rsidP="00FC0DB8">
      <w:pPr>
        <w:pStyle w:val="Antrat3"/>
        <w:spacing w:line="240" w:lineRule="auto"/>
        <w:ind w:left="567" w:hanging="567"/>
        <w:rPr>
          <w:color w:val="000000"/>
          <w:szCs w:val="22"/>
        </w:rPr>
      </w:pPr>
      <w:r w:rsidRPr="00C37994">
        <w:rPr>
          <w:color w:val="000000"/>
          <w:szCs w:val="22"/>
        </w:rPr>
        <w:t>4.4</w:t>
      </w:r>
      <w:r w:rsidRPr="00C37994">
        <w:rPr>
          <w:color w:val="000000"/>
          <w:szCs w:val="22"/>
        </w:rPr>
        <w:tab/>
        <w:t>Specialūs įspėjimai ir atsargumo priemonės</w:t>
      </w:r>
    </w:p>
    <w:p w14:paraId="09405231" w14:textId="1D0AA973" w:rsidR="00E57625" w:rsidRPr="00C37994" w:rsidRDefault="00E57625" w:rsidP="0087427C">
      <w:pPr>
        <w:rPr>
          <w:color w:val="000000"/>
          <w:szCs w:val="22"/>
        </w:rPr>
      </w:pPr>
    </w:p>
    <w:p w14:paraId="0BEBA930" w14:textId="77777777" w:rsidR="00455DDC" w:rsidRPr="00C37994" w:rsidRDefault="00455DDC" w:rsidP="00455DDC">
      <w:pPr>
        <w:pStyle w:val="Pagrindinistekstas"/>
        <w:spacing w:after="0"/>
        <w:rPr>
          <w:bCs/>
          <w:color w:val="000000"/>
          <w:szCs w:val="22"/>
          <w:u w:val="single"/>
        </w:rPr>
      </w:pPr>
      <w:r w:rsidRPr="00C37994">
        <w:rPr>
          <w:bCs/>
          <w:color w:val="000000"/>
          <w:szCs w:val="22"/>
          <w:u w:val="single"/>
        </w:rPr>
        <w:t>Specialūs įspėjimai</w:t>
      </w:r>
    </w:p>
    <w:p w14:paraId="6AC64B42" w14:textId="77777777" w:rsidR="00455DDC" w:rsidRPr="00C37994" w:rsidRDefault="00455DDC" w:rsidP="00455DDC">
      <w:pPr>
        <w:pStyle w:val="Pagrindinistekstas"/>
        <w:spacing w:after="0"/>
        <w:rPr>
          <w:bCs/>
          <w:color w:val="000000"/>
          <w:szCs w:val="22"/>
          <w:u w:val="single"/>
        </w:rPr>
      </w:pPr>
    </w:p>
    <w:p w14:paraId="3D13518E" w14:textId="196886D6" w:rsidR="000D3037" w:rsidRPr="00C37994" w:rsidRDefault="000D3037" w:rsidP="0087427C">
      <w:pPr>
        <w:rPr>
          <w:color w:val="000000"/>
          <w:szCs w:val="22"/>
        </w:rPr>
      </w:pPr>
      <w:r w:rsidRPr="00C37994">
        <w:rPr>
          <w:color w:val="000000"/>
          <w:szCs w:val="22"/>
        </w:rPr>
        <w:t>Jei yra aukštas ir ilgai išliekantis karščiavimas</w:t>
      </w:r>
      <w:r w:rsidR="002E5F0D" w:rsidRPr="00C37994">
        <w:rPr>
          <w:color w:val="000000"/>
          <w:szCs w:val="22"/>
        </w:rPr>
        <w:t xml:space="preserve"> ar</w:t>
      </w:r>
      <w:r w:rsidRPr="00C37994">
        <w:rPr>
          <w:color w:val="000000"/>
          <w:szCs w:val="22"/>
        </w:rPr>
        <w:t xml:space="preserve"> atsiranda superinfekcijos požymių arba simptomai išlieka ilgiau nei 5</w:t>
      </w:r>
      <w:r w:rsidR="00A636B2">
        <w:rPr>
          <w:color w:val="000000"/>
          <w:szCs w:val="22"/>
        </w:rPr>
        <w:t> </w:t>
      </w:r>
      <w:r w:rsidRPr="00C37994">
        <w:rPr>
          <w:color w:val="000000"/>
          <w:szCs w:val="22"/>
        </w:rPr>
        <w:t>dienas, gydymą reikia įvertinti iš naujo.</w:t>
      </w:r>
    </w:p>
    <w:p w14:paraId="674D655A" w14:textId="77777777" w:rsidR="00E14802" w:rsidRPr="00C37994" w:rsidRDefault="00E14802" w:rsidP="00E14802">
      <w:pPr>
        <w:rPr>
          <w:bCs/>
          <w:color w:val="000000"/>
          <w:szCs w:val="22"/>
        </w:rPr>
      </w:pPr>
    </w:p>
    <w:p w14:paraId="695DB3A0" w14:textId="5A09753D" w:rsidR="001527BD" w:rsidRPr="00C37994" w:rsidRDefault="00DE0F8B" w:rsidP="00E14802">
      <w:pPr>
        <w:rPr>
          <w:bCs/>
          <w:color w:val="000000"/>
          <w:szCs w:val="22"/>
        </w:rPr>
      </w:pPr>
      <w:r w:rsidRPr="00C37994">
        <w:rPr>
          <w:szCs w:val="22"/>
        </w:rPr>
        <w:t xml:space="preserve">Atsargiai </w:t>
      </w:r>
      <w:r w:rsidR="006E2974" w:rsidRPr="00C37994">
        <w:rPr>
          <w:szCs w:val="22"/>
        </w:rPr>
        <w:t xml:space="preserve">vartoti </w:t>
      </w:r>
      <w:r w:rsidR="001527BD" w:rsidRPr="00C37994">
        <w:rPr>
          <w:szCs w:val="22"/>
        </w:rPr>
        <w:t xml:space="preserve">astma </w:t>
      </w:r>
      <w:r w:rsidR="007D7B32" w:rsidRPr="00C37994">
        <w:rPr>
          <w:szCs w:val="22"/>
        </w:rPr>
        <w:t xml:space="preserve">sergantiems pacientams, kuriems </w:t>
      </w:r>
      <w:r w:rsidR="001527BD" w:rsidRPr="00C37994">
        <w:rPr>
          <w:szCs w:val="22"/>
        </w:rPr>
        <w:t>yra padidėjęs jautrumas acetilsalicilo rūgščiai ir kitiems nesteroidiniams vaist</w:t>
      </w:r>
      <w:r w:rsidR="00130DC7" w:rsidRPr="00C37994">
        <w:rPr>
          <w:szCs w:val="22"/>
        </w:rPr>
        <w:t>ini</w:t>
      </w:r>
      <w:r w:rsidR="001527BD" w:rsidRPr="00C37994">
        <w:rPr>
          <w:szCs w:val="22"/>
        </w:rPr>
        <w:t>ams</w:t>
      </w:r>
      <w:r w:rsidR="00130DC7" w:rsidRPr="00C37994">
        <w:rPr>
          <w:szCs w:val="22"/>
        </w:rPr>
        <w:t xml:space="preserve"> preparatams</w:t>
      </w:r>
      <w:r w:rsidR="001527BD" w:rsidRPr="00C37994">
        <w:rPr>
          <w:szCs w:val="22"/>
        </w:rPr>
        <w:t xml:space="preserve"> nuo uždegimo</w:t>
      </w:r>
      <w:r w:rsidR="00116170" w:rsidRPr="00C37994">
        <w:rPr>
          <w:szCs w:val="22"/>
        </w:rPr>
        <w:t xml:space="preserve"> (NVNU)</w:t>
      </w:r>
      <w:r w:rsidR="001527BD" w:rsidRPr="00C37994">
        <w:rPr>
          <w:szCs w:val="22"/>
        </w:rPr>
        <w:t xml:space="preserve">, nes buvo pranešta apie lengvą bronchų spazmą </w:t>
      </w:r>
      <w:r w:rsidR="004F7063" w:rsidRPr="00C37994">
        <w:rPr>
          <w:szCs w:val="22"/>
        </w:rPr>
        <w:t>vartojant paracetamol</w:t>
      </w:r>
      <w:r w:rsidR="00D72095">
        <w:rPr>
          <w:szCs w:val="22"/>
        </w:rPr>
        <w:t>io</w:t>
      </w:r>
      <w:r w:rsidR="004F7063" w:rsidRPr="00C37994">
        <w:rPr>
          <w:szCs w:val="22"/>
        </w:rPr>
        <w:t xml:space="preserve"> </w:t>
      </w:r>
      <w:r w:rsidR="001527BD" w:rsidRPr="00C37994">
        <w:rPr>
          <w:szCs w:val="22"/>
        </w:rPr>
        <w:t>(kryžminė reakcija)</w:t>
      </w:r>
      <w:r w:rsidR="004F7063" w:rsidRPr="00C37994">
        <w:rPr>
          <w:szCs w:val="22"/>
        </w:rPr>
        <w:t xml:space="preserve">. </w:t>
      </w:r>
    </w:p>
    <w:p w14:paraId="256A4CC6" w14:textId="77777777" w:rsidR="001527BD" w:rsidRPr="00C37994" w:rsidRDefault="001527BD" w:rsidP="00E14802">
      <w:pPr>
        <w:rPr>
          <w:bCs/>
          <w:color w:val="000000"/>
          <w:szCs w:val="22"/>
        </w:rPr>
      </w:pPr>
    </w:p>
    <w:p w14:paraId="6D8E8F85" w14:textId="60F1EC19" w:rsidR="000E2C1B" w:rsidRPr="00C37994" w:rsidRDefault="00E14802" w:rsidP="0087427C">
      <w:pPr>
        <w:pStyle w:val="Pagrindinistekstas"/>
        <w:spacing w:after="0"/>
        <w:rPr>
          <w:bCs/>
          <w:color w:val="000000"/>
          <w:szCs w:val="22"/>
        </w:rPr>
      </w:pPr>
      <w:r w:rsidRPr="00C37994">
        <w:rPr>
          <w:bCs/>
          <w:color w:val="000000"/>
          <w:szCs w:val="22"/>
        </w:rPr>
        <w:t>Šio vaistinio preparato negalima vartoti kartu su kitais vaistiniais preparatais</w:t>
      </w:r>
      <w:r w:rsidR="00927FA9" w:rsidRPr="00C37994">
        <w:rPr>
          <w:bCs/>
          <w:color w:val="000000"/>
          <w:szCs w:val="22"/>
        </w:rPr>
        <w:t xml:space="preserve"> (įskaitant įsigytus be recepto)</w:t>
      </w:r>
      <w:r w:rsidRPr="00C37994">
        <w:rPr>
          <w:bCs/>
          <w:color w:val="000000"/>
          <w:szCs w:val="22"/>
        </w:rPr>
        <w:t>, kurių sudėtyje yra paracetamolio, dėl perdozavimo rizikos.</w:t>
      </w:r>
    </w:p>
    <w:p w14:paraId="67FE55F1" w14:textId="62CCBF7F" w:rsidR="000E2C1B" w:rsidRPr="00C37994" w:rsidRDefault="000E2C1B" w:rsidP="0087427C">
      <w:pPr>
        <w:pStyle w:val="Pagrindinistekstas"/>
        <w:spacing w:after="0"/>
        <w:rPr>
          <w:bCs/>
          <w:color w:val="000000"/>
          <w:szCs w:val="22"/>
        </w:rPr>
      </w:pPr>
      <w:r w:rsidRPr="00C37994">
        <w:rPr>
          <w:bCs/>
          <w:color w:val="000000"/>
          <w:szCs w:val="22"/>
        </w:rPr>
        <w:t>Siekiant išvengti perdozavimo rizikos:</w:t>
      </w:r>
    </w:p>
    <w:p w14:paraId="38BCDB5A" w14:textId="37E39986" w:rsidR="000E2C1B" w:rsidRPr="00C37994" w:rsidRDefault="00D72095" w:rsidP="00F562D6">
      <w:pPr>
        <w:pStyle w:val="Pagrindinistekstas"/>
        <w:numPr>
          <w:ilvl w:val="0"/>
          <w:numId w:val="30"/>
        </w:numPr>
        <w:spacing w:after="0"/>
        <w:ind w:left="567" w:hanging="567"/>
        <w:rPr>
          <w:bCs/>
          <w:color w:val="000000"/>
          <w:szCs w:val="22"/>
        </w:rPr>
      </w:pPr>
      <w:r>
        <w:rPr>
          <w:bCs/>
          <w:color w:val="000000"/>
          <w:szCs w:val="22"/>
        </w:rPr>
        <w:t xml:space="preserve">reikia </w:t>
      </w:r>
      <w:r w:rsidR="00F562D6" w:rsidRPr="00C37994">
        <w:rPr>
          <w:bCs/>
          <w:color w:val="000000"/>
          <w:szCs w:val="22"/>
        </w:rPr>
        <w:t>p</w:t>
      </w:r>
      <w:r w:rsidR="00F43ADD" w:rsidRPr="00C37994">
        <w:rPr>
          <w:bCs/>
          <w:color w:val="000000"/>
          <w:szCs w:val="22"/>
        </w:rPr>
        <w:t>atikrin</w:t>
      </w:r>
      <w:r>
        <w:rPr>
          <w:bCs/>
          <w:color w:val="000000"/>
          <w:szCs w:val="22"/>
        </w:rPr>
        <w:t>ti</w:t>
      </w:r>
      <w:r w:rsidR="00F43ADD" w:rsidRPr="00C37994">
        <w:rPr>
          <w:bCs/>
          <w:color w:val="000000"/>
          <w:szCs w:val="22"/>
        </w:rPr>
        <w:t>, ar tuo pat metu nevartojama kitų vaistinių preparatų, kurių sudėtyje yra paracetamolio;</w:t>
      </w:r>
    </w:p>
    <w:p w14:paraId="51163D2C" w14:textId="23FF4C3D" w:rsidR="00F43ADD" w:rsidRPr="00C37994" w:rsidRDefault="00F562D6" w:rsidP="00F562D6">
      <w:pPr>
        <w:pStyle w:val="Pagrindinistekstas"/>
        <w:numPr>
          <w:ilvl w:val="0"/>
          <w:numId w:val="30"/>
        </w:numPr>
        <w:spacing w:after="0"/>
        <w:ind w:left="567" w:hanging="567"/>
        <w:rPr>
          <w:bCs/>
          <w:color w:val="000000"/>
          <w:szCs w:val="22"/>
        </w:rPr>
      </w:pPr>
      <w:r w:rsidRPr="00C37994">
        <w:rPr>
          <w:bCs/>
          <w:color w:val="000000"/>
          <w:szCs w:val="22"/>
        </w:rPr>
        <w:lastRenderedPageBreak/>
        <w:t>s</w:t>
      </w:r>
      <w:r w:rsidR="00F43ADD" w:rsidRPr="00C37994">
        <w:rPr>
          <w:bCs/>
          <w:color w:val="000000"/>
          <w:szCs w:val="22"/>
        </w:rPr>
        <w:t>ua</w:t>
      </w:r>
      <w:r w:rsidR="00D72095">
        <w:rPr>
          <w:bCs/>
          <w:color w:val="000000"/>
          <w:szCs w:val="22"/>
        </w:rPr>
        <w:t>u</w:t>
      </w:r>
      <w:r w:rsidR="00F43ADD" w:rsidRPr="00C37994">
        <w:rPr>
          <w:bCs/>
          <w:color w:val="000000"/>
          <w:szCs w:val="22"/>
        </w:rPr>
        <w:t>gusiesiems ir daugiau kaip 50 kg sveriantiems vaikams BENDROJI PARACETAMOLIO PAROS DOZĖ NEGALI VIRŠYTI 4 G (žr. 4.9 skyrių).</w:t>
      </w:r>
    </w:p>
    <w:p w14:paraId="7319F40E" w14:textId="77777777" w:rsidR="00F43ADD" w:rsidRPr="00C37994" w:rsidRDefault="00F43ADD" w:rsidP="00F43ADD">
      <w:pPr>
        <w:pStyle w:val="Pagrindinistekstas"/>
        <w:spacing w:after="0"/>
        <w:rPr>
          <w:bCs/>
          <w:color w:val="000000"/>
          <w:szCs w:val="22"/>
          <w:u w:val="single"/>
        </w:rPr>
      </w:pPr>
    </w:p>
    <w:p w14:paraId="74D5E6BA" w14:textId="31ECE029" w:rsidR="00F562D6" w:rsidRPr="00C37994" w:rsidRDefault="00F562D6" w:rsidP="00E14802">
      <w:pPr>
        <w:rPr>
          <w:bCs/>
          <w:color w:val="000000"/>
          <w:szCs w:val="22"/>
        </w:rPr>
      </w:pPr>
      <w:r w:rsidRPr="00C37994">
        <w:rPr>
          <w:bCs/>
          <w:color w:val="000000"/>
          <w:szCs w:val="22"/>
        </w:rPr>
        <w:t>Vartojant didesnę nei rekomenduojama paracetamolio dozę, kyla labai didelė kepenų pažeidimo rizika. Klinikiniai kepenų pažeidimo požymiai paprastai pasireiškia praėjus 1</w:t>
      </w:r>
      <w:r w:rsidR="00A6335E" w:rsidRPr="00C37994">
        <w:rPr>
          <w:bCs/>
          <w:color w:val="000000"/>
          <w:szCs w:val="22"/>
        </w:rPr>
        <w:t>–</w:t>
      </w:r>
      <w:r w:rsidRPr="00C37994">
        <w:rPr>
          <w:bCs/>
          <w:color w:val="000000"/>
          <w:szCs w:val="22"/>
        </w:rPr>
        <w:t>2 dienoms po paracetamolio perdozavimo.</w:t>
      </w:r>
    </w:p>
    <w:p w14:paraId="4E9601D2" w14:textId="77777777" w:rsidR="00F562D6" w:rsidRPr="00C37994" w:rsidRDefault="00F562D6" w:rsidP="00E14802">
      <w:pPr>
        <w:rPr>
          <w:bCs/>
          <w:color w:val="000000"/>
          <w:szCs w:val="22"/>
        </w:rPr>
      </w:pPr>
    </w:p>
    <w:p w14:paraId="22A2906C" w14:textId="318586E4" w:rsidR="00A4021D" w:rsidRPr="00C37994" w:rsidRDefault="00A4021D" w:rsidP="0087427C">
      <w:pPr>
        <w:pStyle w:val="Pagrindinistekstas"/>
        <w:spacing w:after="0"/>
        <w:rPr>
          <w:color w:val="000000"/>
          <w:szCs w:val="22"/>
        </w:rPr>
      </w:pPr>
      <w:r w:rsidRPr="00C37994">
        <w:rPr>
          <w:color w:val="000000"/>
          <w:szCs w:val="22"/>
        </w:rPr>
        <w:t>Kad nekiltų pavojus perdozuoti reikia patikrinti, ar pacientas</w:t>
      </w:r>
      <w:r w:rsidR="00A77E07" w:rsidRPr="00C37994">
        <w:rPr>
          <w:color w:val="000000"/>
          <w:szCs w:val="22"/>
        </w:rPr>
        <w:t xml:space="preserve"> tuo pačiu metu</w:t>
      </w:r>
      <w:r w:rsidRPr="00C37994">
        <w:rPr>
          <w:color w:val="000000"/>
          <w:szCs w:val="22"/>
        </w:rPr>
        <w:t xml:space="preserve"> nevartoja kitų vaist</w:t>
      </w:r>
      <w:r w:rsidR="00555BCD" w:rsidRPr="00C37994">
        <w:rPr>
          <w:color w:val="000000"/>
          <w:szCs w:val="22"/>
        </w:rPr>
        <w:t>inių preparat</w:t>
      </w:r>
      <w:r w:rsidRPr="00C37994">
        <w:rPr>
          <w:color w:val="000000"/>
          <w:szCs w:val="22"/>
        </w:rPr>
        <w:t>ų, kurių sudėtyje yra paracetamolio</w:t>
      </w:r>
      <w:r w:rsidR="00A77E07" w:rsidRPr="00C37994">
        <w:rPr>
          <w:color w:val="000000"/>
          <w:szCs w:val="22"/>
        </w:rPr>
        <w:t xml:space="preserve">, feniramino ar kitų antihistamininių </w:t>
      </w:r>
      <w:r w:rsidR="00A2672D" w:rsidRPr="00C37994">
        <w:rPr>
          <w:color w:val="000000"/>
          <w:szCs w:val="22"/>
        </w:rPr>
        <w:t xml:space="preserve">vaistinių preparatų </w:t>
      </w:r>
      <w:r w:rsidRPr="00C37994">
        <w:rPr>
          <w:color w:val="000000"/>
          <w:szCs w:val="22"/>
        </w:rPr>
        <w:t>(įskaitant nereceptinius) ir neviršyti didžiausios rekomenduojamos dozės (žr. 4.2</w:t>
      </w:r>
      <w:r w:rsidR="00A636B2">
        <w:rPr>
          <w:color w:val="000000"/>
          <w:szCs w:val="22"/>
        </w:rPr>
        <w:t> </w:t>
      </w:r>
      <w:r w:rsidRPr="00C37994">
        <w:rPr>
          <w:color w:val="000000"/>
          <w:szCs w:val="22"/>
        </w:rPr>
        <w:t>skyrių).</w:t>
      </w:r>
      <w:r w:rsidR="008707A6" w:rsidRPr="00C37994">
        <w:rPr>
          <w:color w:val="000000"/>
          <w:szCs w:val="22"/>
        </w:rPr>
        <w:t xml:space="preserve"> </w:t>
      </w:r>
      <w:r w:rsidRPr="00C37994">
        <w:rPr>
          <w:color w:val="000000"/>
          <w:szCs w:val="22"/>
        </w:rPr>
        <w:t xml:space="preserve">Paracetamolio vartojimas kartu su acetilsalicilo rūgštimi ar kitais nesteroidiniais vaistiniais preparatais </w:t>
      </w:r>
      <w:r w:rsidR="00527D0A" w:rsidRPr="00C37994">
        <w:rPr>
          <w:color w:val="000000"/>
          <w:szCs w:val="22"/>
        </w:rPr>
        <w:t xml:space="preserve">nuo uždegimo </w:t>
      </w:r>
      <w:r w:rsidRPr="00C37994">
        <w:rPr>
          <w:color w:val="000000"/>
          <w:szCs w:val="22"/>
        </w:rPr>
        <w:t>nepagrįstas.</w:t>
      </w:r>
    </w:p>
    <w:p w14:paraId="2B6CE36D" w14:textId="5F4E77A2" w:rsidR="000D3037" w:rsidRPr="00C37994" w:rsidRDefault="000D3037" w:rsidP="0087427C">
      <w:pPr>
        <w:pStyle w:val="Pagrindinistekstas"/>
        <w:spacing w:after="0"/>
        <w:rPr>
          <w:color w:val="000000"/>
          <w:szCs w:val="22"/>
        </w:rPr>
      </w:pPr>
    </w:p>
    <w:p w14:paraId="518B3A6D" w14:textId="2E1B5CF1" w:rsidR="00A4021D" w:rsidRPr="00C37994" w:rsidRDefault="00991747" w:rsidP="0087427C">
      <w:pPr>
        <w:pStyle w:val="Pagrindinistekstas"/>
        <w:spacing w:after="0"/>
        <w:rPr>
          <w:szCs w:val="22"/>
        </w:rPr>
      </w:pPr>
      <w:r w:rsidRPr="00C37994">
        <w:rPr>
          <w:color w:val="000000"/>
          <w:szCs w:val="22"/>
        </w:rPr>
        <w:t xml:space="preserve">Paracetamolis gali sukelti sunkių odos reakcijų, tokių kaip ūminė generalizuota egzanteminė pustuliozė (AGEP), </w:t>
      </w:r>
      <w:r w:rsidR="00A636B2" w:rsidRPr="00A636B2">
        <w:rPr>
          <w:color w:val="000000"/>
          <w:szCs w:val="22"/>
        </w:rPr>
        <w:t>Stivenso-Džonsono</w:t>
      </w:r>
      <w:r w:rsidR="00A636B2" w:rsidRPr="00052CF4">
        <w:rPr>
          <w:i/>
          <w:iCs/>
          <w:color w:val="000000"/>
          <w:szCs w:val="22"/>
        </w:rPr>
        <w:t xml:space="preserve"> (</w:t>
      </w:r>
      <w:r w:rsidRPr="00052CF4">
        <w:rPr>
          <w:i/>
          <w:iCs/>
          <w:color w:val="000000"/>
          <w:szCs w:val="22"/>
        </w:rPr>
        <w:t>Stevens-Johnson</w:t>
      </w:r>
      <w:r w:rsidR="00A636B2" w:rsidRPr="00052CF4">
        <w:rPr>
          <w:i/>
          <w:iCs/>
          <w:color w:val="000000"/>
          <w:szCs w:val="22"/>
        </w:rPr>
        <w:t>)</w:t>
      </w:r>
      <w:r w:rsidRPr="00A636B2">
        <w:rPr>
          <w:color w:val="000000"/>
          <w:szCs w:val="22"/>
        </w:rPr>
        <w:t xml:space="preserve"> </w:t>
      </w:r>
      <w:r w:rsidRPr="00C37994">
        <w:rPr>
          <w:color w:val="000000"/>
          <w:szCs w:val="22"/>
        </w:rPr>
        <w:t xml:space="preserve">sindromas ir toksinė epidermio nekrolizė (TEN). Jos gali būti mirtinos. </w:t>
      </w:r>
      <w:r w:rsidRPr="00C37994">
        <w:rPr>
          <w:szCs w:val="22"/>
        </w:rPr>
        <w:t>Pacientus būtina informuoti apie sunkių odos reakcijų požymius. Vaistinio preparato vartojimą būtina nedelsiant nutraukti, pasirodžius pirmiesiems odos išbėrimo ar kitiems padidėjusio jautrumo požymiams.</w:t>
      </w:r>
    </w:p>
    <w:p w14:paraId="159E2D98" w14:textId="77777777" w:rsidR="003E65B8" w:rsidRPr="00C37994" w:rsidRDefault="003E65B8" w:rsidP="0087427C">
      <w:pPr>
        <w:pStyle w:val="Pagrindinistekstas"/>
        <w:spacing w:after="0"/>
        <w:rPr>
          <w:szCs w:val="22"/>
        </w:rPr>
      </w:pPr>
    </w:p>
    <w:p w14:paraId="22D66DB3" w14:textId="79D8F414" w:rsidR="003E65B8" w:rsidRPr="00C37994" w:rsidRDefault="003E65B8" w:rsidP="00FC0DB8">
      <w:pPr>
        <w:rPr>
          <w:szCs w:val="22"/>
        </w:rPr>
      </w:pPr>
      <w:r w:rsidRPr="00C37994">
        <w:rPr>
          <w:szCs w:val="22"/>
        </w:rPr>
        <w:t xml:space="preserve">Jeigu paracetamolio vartojama kartu su flukloksacilinu, rekomenduojama imtis atsargumo priemonių dėl </w:t>
      </w:r>
      <w:r w:rsidRPr="00C37994">
        <w:t>padidėjusio</w:t>
      </w:r>
      <w:r w:rsidR="002F745C" w:rsidRPr="00C37994">
        <w:t>s</w:t>
      </w:r>
      <w:r w:rsidRPr="00C37994">
        <w:t xml:space="preserve"> metabolin</w:t>
      </w:r>
      <w:r w:rsidR="002F745C" w:rsidRPr="00C37994">
        <w:t>ės</w:t>
      </w:r>
      <w:r w:rsidRPr="00C37994">
        <w:t xml:space="preserve"> acidoz</w:t>
      </w:r>
      <w:r w:rsidR="002F745C" w:rsidRPr="00C37994">
        <w:t>ės</w:t>
      </w:r>
      <w:r w:rsidR="000E5F72" w:rsidRPr="00C37994">
        <w:t>, esant padidėjusiam anijonini</w:t>
      </w:r>
      <w:r w:rsidR="001838B4" w:rsidRPr="00C37994">
        <w:t>am</w:t>
      </w:r>
      <w:r w:rsidR="000E5F72" w:rsidRPr="00C37994">
        <w:t xml:space="preserve"> tarpui</w:t>
      </w:r>
      <w:r w:rsidRPr="00C37994">
        <w:rPr>
          <w:szCs w:val="22"/>
        </w:rPr>
        <w:t xml:space="preserve"> (angl. </w:t>
      </w:r>
      <w:r w:rsidRPr="00C37994">
        <w:rPr>
          <w:i/>
          <w:iCs/>
          <w:szCs w:val="22"/>
        </w:rPr>
        <w:t>high anion gap metabolic acidosis</w:t>
      </w:r>
      <w:r w:rsidRPr="00C37994">
        <w:rPr>
          <w:szCs w:val="22"/>
        </w:rPr>
        <w:t>, HAGMA) rizikos, ypač pacientams, kuriems yra sunkus inkstų funkcijos sutrikimas, sepsis, nepakankama mityba ir kitos glutationo trūkumą sukeliančios būklės (pvz., lėtinis alkoholizmas), taip pat tiems, kurie vartoja didžiausias leistinas paracetamolio paros dozes. Rekomenduojama pacientą atidžiai stebėti, įskaitant 5-oksoprolino kiekio šlapime matavimą.</w:t>
      </w:r>
    </w:p>
    <w:p w14:paraId="00063645" w14:textId="77777777" w:rsidR="00076037" w:rsidRPr="00C37994" w:rsidRDefault="00076037" w:rsidP="0087427C">
      <w:pPr>
        <w:pStyle w:val="Pagrindinistekstas"/>
        <w:spacing w:after="0"/>
        <w:rPr>
          <w:color w:val="000000"/>
          <w:szCs w:val="22"/>
          <w:u w:val="single"/>
        </w:rPr>
      </w:pPr>
    </w:p>
    <w:p w14:paraId="654D5477" w14:textId="77777777" w:rsidR="00A4021D" w:rsidRPr="00C37994" w:rsidRDefault="00A4021D" w:rsidP="0087427C">
      <w:pPr>
        <w:pStyle w:val="Pagrindinistekstas"/>
        <w:spacing w:after="0"/>
        <w:rPr>
          <w:color w:val="000000"/>
          <w:szCs w:val="22"/>
          <w:u w:val="single"/>
        </w:rPr>
      </w:pPr>
      <w:r w:rsidRPr="00C37994">
        <w:rPr>
          <w:iCs/>
          <w:color w:val="000000"/>
          <w:szCs w:val="22"/>
          <w:u w:val="single"/>
        </w:rPr>
        <w:t>Atsargumo</w:t>
      </w:r>
      <w:r w:rsidRPr="00C37994">
        <w:rPr>
          <w:color w:val="000000"/>
          <w:szCs w:val="22"/>
          <w:u w:val="single"/>
        </w:rPr>
        <w:t xml:space="preserve"> priemonės </w:t>
      </w:r>
    </w:p>
    <w:p w14:paraId="62AE5682" w14:textId="77777777" w:rsidR="00A4021D" w:rsidRPr="00C37994" w:rsidRDefault="00A4021D" w:rsidP="0087427C">
      <w:pPr>
        <w:pStyle w:val="Pagrindinistekstas"/>
        <w:spacing w:after="0"/>
        <w:rPr>
          <w:color w:val="000000"/>
          <w:szCs w:val="22"/>
        </w:rPr>
      </w:pPr>
    </w:p>
    <w:p w14:paraId="5539AE0A" w14:textId="77777777" w:rsidR="00A4021D" w:rsidRPr="00C37994" w:rsidRDefault="00A4021D" w:rsidP="0087427C">
      <w:pPr>
        <w:pStyle w:val="Pagrindinistekstas"/>
        <w:spacing w:after="0"/>
        <w:rPr>
          <w:i/>
          <w:iCs/>
          <w:color w:val="000000"/>
          <w:szCs w:val="22"/>
        </w:rPr>
      </w:pPr>
      <w:r w:rsidRPr="00C37994">
        <w:rPr>
          <w:i/>
          <w:iCs/>
          <w:color w:val="000000"/>
          <w:szCs w:val="22"/>
        </w:rPr>
        <w:t>Susijusios su paracetamoliu</w:t>
      </w:r>
    </w:p>
    <w:p w14:paraId="20D6964B" w14:textId="074F959F" w:rsidR="00A4021D" w:rsidRPr="00C37994" w:rsidRDefault="00A4021D" w:rsidP="0087427C">
      <w:pPr>
        <w:pStyle w:val="Pagrindinistekstas"/>
        <w:spacing w:after="0"/>
        <w:rPr>
          <w:color w:val="000000"/>
          <w:szCs w:val="22"/>
        </w:rPr>
      </w:pPr>
      <w:r w:rsidRPr="00C37994">
        <w:rPr>
          <w:color w:val="000000"/>
          <w:szCs w:val="22"/>
        </w:rPr>
        <w:t>Paracetamol</w:t>
      </w:r>
      <w:r w:rsidR="00527D0A" w:rsidRPr="00C37994">
        <w:rPr>
          <w:color w:val="000000"/>
          <w:szCs w:val="22"/>
        </w:rPr>
        <w:t>io</w:t>
      </w:r>
      <w:r w:rsidRPr="00C37994">
        <w:rPr>
          <w:color w:val="000000"/>
          <w:szCs w:val="22"/>
        </w:rPr>
        <w:t xml:space="preserve"> reikia vartoti atsargiai:</w:t>
      </w:r>
    </w:p>
    <w:p w14:paraId="572FB7C6" w14:textId="12606EBB" w:rsidR="00B97B10" w:rsidRPr="00C37994" w:rsidRDefault="00B97B10" w:rsidP="00FC0DB8">
      <w:pPr>
        <w:pStyle w:val="Pagrindinistekstas"/>
        <w:numPr>
          <w:ilvl w:val="0"/>
          <w:numId w:val="3"/>
        </w:numPr>
        <w:spacing w:after="0"/>
        <w:ind w:left="567" w:hanging="567"/>
        <w:rPr>
          <w:color w:val="000000"/>
          <w:szCs w:val="22"/>
        </w:rPr>
      </w:pPr>
      <w:r w:rsidRPr="00C37994">
        <w:rPr>
          <w:color w:val="000000"/>
          <w:szCs w:val="22"/>
        </w:rPr>
        <w:t>pacientams, sergantiems Žilber</w:t>
      </w:r>
      <w:r w:rsidR="009A2180" w:rsidRPr="00C37994">
        <w:rPr>
          <w:color w:val="000000"/>
          <w:szCs w:val="22"/>
        </w:rPr>
        <w:t>t</w:t>
      </w:r>
      <w:r w:rsidRPr="00C37994">
        <w:rPr>
          <w:color w:val="000000"/>
          <w:szCs w:val="22"/>
        </w:rPr>
        <w:t xml:space="preserve">o </w:t>
      </w:r>
      <w:r w:rsidR="00A636B2" w:rsidRPr="00074746">
        <w:rPr>
          <w:i/>
          <w:iCs/>
          <w:color w:val="000000"/>
          <w:szCs w:val="22"/>
        </w:rPr>
        <w:t>(Gilbert)</w:t>
      </w:r>
      <w:r w:rsidR="00A636B2" w:rsidRPr="00A636B2">
        <w:rPr>
          <w:color w:val="000000"/>
          <w:szCs w:val="22"/>
        </w:rPr>
        <w:t xml:space="preserve"> </w:t>
      </w:r>
      <w:r w:rsidRPr="00C37994">
        <w:rPr>
          <w:color w:val="000000"/>
          <w:szCs w:val="22"/>
        </w:rPr>
        <w:t>sindromu (šeimine hiperbilirubinemija);</w:t>
      </w:r>
    </w:p>
    <w:p w14:paraId="21862BEE" w14:textId="77777777" w:rsidR="00A4021D" w:rsidRPr="00C37994" w:rsidRDefault="00A4021D" w:rsidP="00FC0DB8">
      <w:pPr>
        <w:pStyle w:val="Pagrindinistekstas"/>
        <w:numPr>
          <w:ilvl w:val="0"/>
          <w:numId w:val="5"/>
        </w:numPr>
        <w:spacing w:after="0"/>
        <w:ind w:left="567" w:hanging="567"/>
        <w:rPr>
          <w:color w:val="000000"/>
          <w:szCs w:val="22"/>
        </w:rPr>
      </w:pPr>
      <w:r w:rsidRPr="00C37994">
        <w:rPr>
          <w:color w:val="000000"/>
          <w:szCs w:val="22"/>
        </w:rPr>
        <w:t>jeigu lengvai arba vidutiniškai sutrikusi</w:t>
      </w:r>
      <w:r w:rsidRPr="00C37994">
        <w:rPr>
          <w:szCs w:val="22"/>
        </w:rPr>
        <w:t xml:space="preserve"> </w:t>
      </w:r>
      <w:r w:rsidRPr="00C37994">
        <w:rPr>
          <w:color w:val="000000"/>
          <w:szCs w:val="22"/>
        </w:rPr>
        <w:t>kepenų funkcija;</w:t>
      </w:r>
    </w:p>
    <w:p w14:paraId="3350136B" w14:textId="6A94B12B" w:rsidR="00A4021D" w:rsidRPr="00C37994" w:rsidRDefault="00A4021D" w:rsidP="00FC0DB8">
      <w:pPr>
        <w:pStyle w:val="Pagrindinistekstas"/>
        <w:numPr>
          <w:ilvl w:val="0"/>
          <w:numId w:val="5"/>
        </w:numPr>
        <w:spacing w:after="0"/>
        <w:ind w:left="567" w:hanging="567"/>
        <w:rPr>
          <w:color w:val="000000"/>
          <w:szCs w:val="22"/>
        </w:rPr>
      </w:pPr>
      <w:r w:rsidRPr="00C37994">
        <w:rPr>
          <w:color w:val="000000"/>
          <w:szCs w:val="22"/>
        </w:rPr>
        <w:t>jeigu sutrikusi inkstų funkcija (žr. lentelę 4.2</w:t>
      </w:r>
      <w:r w:rsidR="006A5399">
        <w:rPr>
          <w:color w:val="000000"/>
          <w:szCs w:val="22"/>
        </w:rPr>
        <w:t> </w:t>
      </w:r>
      <w:r w:rsidRPr="00C37994">
        <w:rPr>
          <w:color w:val="000000"/>
          <w:szCs w:val="22"/>
        </w:rPr>
        <w:t xml:space="preserve">skyriuje); </w:t>
      </w:r>
    </w:p>
    <w:p w14:paraId="2205AE10" w14:textId="77777777" w:rsidR="00A4021D" w:rsidRPr="00C37994" w:rsidRDefault="00A4021D" w:rsidP="00FC0DB8">
      <w:pPr>
        <w:pStyle w:val="Pagrindinistekstas"/>
        <w:numPr>
          <w:ilvl w:val="0"/>
          <w:numId w:val="5"/>
        </w:numPr>
        <w:spacing w:after="0"/>
        <w:ind w:left="567" w:hanging="567"/>
        <w:rPr>
          <w:color w:val="000000"/>
          <w:szCs w:val="22"/>
        </w:rPr>
      </w:pPr>
      <w:r w:rsidRPr="00C37994">
        <w:rPr>
          <w:color w:val="000000"/>
          <w:szCs w:val="22"/>
        </w:rPr>
        <w:t>pacientams, sergantiems lėtiniu alkoholizmu;</w:t>
      </w:r>
    </w:p>
    <w:p w14:paraId="2295C990" w14:textId="655D9E61" w:rsidR="00545911" w:rsidRPr="00C37994" w:rsidRDefault="00545911" w:rsidP="00FC0DB8">
      <w:pPr>
        <w:pStyle w:val="Pagrindinistekstas"/>
        <w:numPr>
          <w:ilvl w:val="0"/>
          <w:numId w:val="5"/>
        </w:numPr>
        <w:spacing w:after="0"/>
        <w:ind w:left="567" w:hanging="567"/>
        <w:rPr>
          <w:color w:val="000000"/>
          <w:szCs w:val="22"/>
        </w:rPr>
      </w:pPr>
      <w:r w:rsidRPr="00C37994">
        <w:rPr>
          <w:color w:val="000000"/>
          <w:szCs w:val="22"/>
        </w:rPr>
        <w:t>pacientams, sveriantiems mažiau kaip 50</w:t>
      </w:r>
      <w:r w:rsidR="006A5399">
        <w:rPr>
          <w:color w:val="000000"/>
          <w:szCs w:val="22"/>
        </w:rPr>
        <w:t> </w:t>
      </w:r>
      <w:r w:rsidRPr="00C37994">
        <w:rPr>
          <w:color w:val="000000"/>
          <w:szCs w:val="22"/>
        </w:rPr>
        <w:t>kg;</w:t>
      </w:r>
    </w:p>
    <w:p w14:paraId="4EF36C82" w14:textId="55AC7B21" w:rsidR="00A4021D" w:rsidRPr="00C37994" w:rsidRDefault="00A4021D" w:rsidP="00FC0DB8">
      <w:pPr>
        <w:pStyle w:val="Pagrindinistekstas"/>
        <w:numPr>
          <w:ilvl w:val="0"/>
          <w:numId w:val="5"/>
        </w:numPr>
        <w:spacing w:after="0"/>
        <w:ind w:left="567" w:hanging="567"/>
        <w:rPr>
          <w:color w:val="000000"/>
          <w:szCs w:val="22"/>
        </w:rPr>
      </w:pPr>
      <w:r w:rsidRPr="00C37994">
        <w:rPr>
          <w:color w:val="000000"/>
          <w:szCs w:val="22"/>
        </w:rPr>
        <w:t>esant ilgalaikei prastai mitybai (glutationo atsargos kepenyse būna mažos)</w:t>
      </w:r>
      <w:r w:rsidR="003E65B8" w:rsidRPr="00C37994">
        <w:rPr>
          <w:color w:val="000000"/>
          <w:szCs w:val="22"/>
        </w:rPr>
        <w:t>, anoreksijai, kacheksijai, bulimijai, badavimui</w:t>
      </w:r>
      <w:r w:rsidRPr="00C37994">
        <w:rPr>
          <w:color w:val="000000"/>
          <w:szCs w:val="22"/>
        </w:rPr>
        <w:t>;</w:t>
      </w:r>
    </w:p>
    <w:p w14:paraId="6B96A91D" w14:textId="296443D0" w:rsidR="00A4021D" w:rsidRPr="00C37994" w:rsidRDefault="00A4021D" w:rsidP="00FC0DB8">
      <w:pPr>
        <w:pStyle w:val="Pagrindinistekstas"/>
        <w:numPr>
          <w:ilvl w:val="0"/>
          <w:numId w:val="5"/>
        </w:numPr>
        <w:spacing w:after="0"/>
        <w:ind w:left="567" w:hanging="567"/>
        <w:rPr>
          <w:color w:val="000000"/>
          <w:szCs w:val="22"/>
        </w:rPr>
      </w:pPr>
      <w:r w:rsidRPr="00C37994">
        <w:rPr>
          <w:color w:val="000000"/>
          <w:szCs w:val="22"/>
        </w:rPr>
        <w:t>esant dehidratacijai</w:t>
      </w:r>
      <w:r w:rsidR="00B97B10" w:rsidRPr="00C37994">
        <w:rPr>
          <w:color w:val="000000"/>
          <w:szCs w:val="22"/>
        </w:rPr>
        <w:t>;</w:t>
      </w:r>
    </w:p>
    <w:p w14:paraId="7214A3A3" w14:textId="72C3E4DE" w:rsidR="00B97B10" w:rsidRPr="00C37994" w:rsidRDefault="00B97B10" w:rsidP="00FC0DB8">
      <w:pPr>
        <w:pStyle w:val="Pagrindinistekstas"/>
        <w:numPr>
          <w:ilvl w:val="0"/>
          <w:numId w:val="5"/>
        </w:numPr>
        <w:spacing w:after="0"/>
        <w:ind w:left="567" w:hanging="567"/>
        <w:rPr>
          <w:color w:val="000000"/>
          <w:szCs w:val="22"/>
        </w:rPr>
      </w:pPr>
      <w:r w:rsidRPr="00C37994">
        <w:rPr>
          <w:color w:val="000000"/>
          <w:szCs w:val="22"/>
        </w:rPr>
        <w:t xml:space="preserve">padidėjęs jautrumas acetilsalicilo rūgščiai, pasireiškiantis bronchų spazmu (galima panaši kryžminė reakcija į paracetamolį). </w:t>
      </w:r>
    </w:p>
    <w:p w14:paraId="5D212AF1" w14:textId="77777777" w:rsidR="0079135E" w:rsidRPr="00C37994" w:rsidRDefault="0079135E" w:rsidP="009A2180">
      <w:pPr>
        <w:pStyle w:val="Pagrindinistekstas"/>
        <w:spacing w:after="0"/>
        <w:ind w:left="720"/>
        <w:rPr>
          <w:color w:val="000000"/>
          <w:szCs w:val="22"/>
        </w:rPr>
      </w:pPr>
    </w:p>
    <w:p w14:paraId="6F839998" w14:textId="77777777" w:rsidR="00FE4B81" w:rsidRPr="00C37994" w:rsidRDefault="00FE4B81" w:rsidP="0087427C">
      <w:pPr>
        <w:pStyle w:val="Pagrindinistekstas"/>
        <w:spacing w:after="0"/>
        <w:rPr>
          <w:color w:val="000000"/>
          <w:szCs w:val="22"/>
        </w:rPr>
      </w:pPr>
      <w:r w:rsidRPr="00C37994">
        <w:rPr>
          <w:color w:val="000000"/>
          <w:szCs w:val="22"/>
        </w:rPr>
        <w:t>Tokiomis situacijomis bendroji paracetamolio paros dozė negali būti didesnė nei 3000 mg.</w:t>
      </w:r>
    </w:p>
    <w:p w14:paraId="5274FF00" w14:textId="77777777" w:rsidR="00FE4B81" w:rsidRPr="00C37994" w:rsidRDefault="00FE4B81" w:rsidP="0087427C">
      <w:pPr>
        <w:pStyle w:val="Pagrindinistekstas"/>
        <w:spacing w:after="0"/>
        <w:rPr>
          <w:color w:val="000000"/>
          <w:szCs w:val="22"/>
        </w:rPr>
      </w:pPr>
    </w:p>
    <w:p w14:paraId="0DE2C156" w14:textId="0B302E83" w:rsidR="00A4021D" w:rsidRPr="00C37994" w:rsidRDefault="00A4021D" w:rsidP="0087427C">
      <w:pPr>
        <w:pStyle w:val="Pagrindinistekstas"/>
        <w:spacing w:after="0"/>
        <w:rPr>
          <w:color w:val="000000"/>
          <w:szCs w:val="22"/>
        </w:rPr>
      </w:pPr>
      <w:r w:rsidRPr="00C37994">
        <w:rPr>
          <w:color w:val="000000"/>
          <w:szCs w:val="22"/>
        </w:rPr>
        <w:t>Pacientui susirgus virusiniu hepatitu, reikia nutraukti</w:t>
      </w:r>
      <w:r w:rsidRPr="00C37994">
        <w:rPr>
          <w:szCs w:val="22"/>
        </w:rPr>
        <w:t xml:space="preserve"> </w:t>
      </w:r>
      <w:r w:rsidRPr="00C37994">
        <w:rPr>
          <w:color w:val="000000"/>
          <w:szCs w:val="22"/>
        </w:rPr>
        <w:t>šio vaistinio preparato vartojimą.</w:t>
      </w:r>
    </w:p>
    <w:p w14:paraId="4F1FC733" w14:textId="7548F923" w:rsidR="00A4021D" w:rsidRPr="00C37994" w:rsidRDefault="00A4021D" w:rsidP="0087427C">
      <w:pPr>
        <w:pStyle w:val="Pagrindinistekstas"/>
        <w:spacing w:after="0"/>
        <w:rPr>
          <w:color w:val="000000"/>
          <w:szCs w:val="22"/>
        </w:rPr>
      </w:pPr>
    </w:p>
    <w:p w14:paraId="1B9F0CA3" w14:textId="77777777" w:rsidR="00045858" w:rsidRDefault="00045858" w:rsidP="00045858">
      <w:pPr>
        <w:rPr>
          <w:szCs w:val="22"/>
        </w:rPr>
      </w:pPr>
      <w:r w:rsidRPr="00C37994">
        <w:rPr>
          <w:szCs w:val="22"/>
        </w:rPr>
        <w:t>Gydymo metu nerekomenduojama vartoti alkoholio.</w:t>
      </w:r>
    </w:p>
    <w:p w14:paraId="055CFE8B" w14:textId="77777777" w:rsidR="001F67E9" w:rsidRDefault="001F67E9" w:rsidP="00045858">
      <w:pPr>
        <w:rPr>
          <w:szCs w:val="22"/>
        </w:rPr>
      </w:pPr>
    </w:p>
    <w:p w14:paraId="5AC9C5C6" w14:textId="0C087E04" w:rsidR="001F67E9" w:rsidRPr="00C37994" w:rsidRDefault="001F67E9" w:rsidP="00045858">
      <w:pPr>
        <w:rPr>
          <w:szCs w:val="22"/>
        </w:rPr>
      </w:pPr>
      <w:r>
        <w:rPr>
          <w:szCs w:val="22"/>
        </w:rPr>
        <w:t xml:space="preserve">Gauta pranešimų apie padidėjusį anijoninį tarpą esant metabolinei acidozei (PATMA) dėl piroglutamato acidozės </w:t>
      </w:r>
      <w:r w:rsidRPr="00705F73">
        <w:rPr>
          <w:szCs w:val="22"/>
        </w:rPr>
        <w:t xml:space="preserve">pacientams, </w:t>
      </w:r>
      <w:r>
        <w:rPr>
          <w:szCs w:val="22"/>
        </w:rPr>
        <w:t xml:space="preserve">sergantiems sunkia liga, pvz., </w:t>
      </w:r>
      <w:r w:rsidRPr="00705F73">
        <w:rPr>
          <w:szCs w:val="22"/>
        </w:rPr>
        <w:t>sunk</w:t>
      </w:r>
      <w:r>
        <w:rPr>
          <w:szCs w:val="22"/>
        </w:rPr>
        <w:t>iu</w:t>
      </w:r>
      <w:r w:rsidRPr="00705F73">
        <w:rPr>
          <w:szCs w:val="22"/>
        </w:rPr>
        <w:t xml:space="preserve"> inkstų funkcijos sutrikim</w:t>
      </w:r>
      <w:r>
        <w:rPr>
          <w:szCs w:val="22"/>
        </w:rPr>
        <w:t>u ir</w:t>
      </w:r>
      <w:r w:rsidRPr="00705F73">
        <w:rPr>
          <w:szCs w:val="22"/>
        </w:rPr>
        <w:t xml:space="preserve"> sepsi</w:t>
      </w:r>
      <w:r>
        <w:rPr>
          <w:szCs w:val="22"/>
        </w:rPr>
        <w:t>u arba pacientams,</w:t>
      </w:r>
      <w:r w:rsidRPr="00705F73">
        <w:rPr>
          <w:szCs w:val="22"/>
        </w:rPr>
        <w:t xml:space="preserve"> </w:t>
      </w:r>
      <w:r>
        <w:rPr>
          <w:szCs w:val="22"/>
        </w:rPr>
        <w:t>kuriems nustatytas netinkamos</w:t>
      </w:r>
      <w:r w:rsidRPr="00705F73">
        <w:rPr>
          <w:szCs w:val="22"/>
        </w:rPr>
        <w:t xml:space="preserve"> mityb</w:t>
      </w:r>
      <w:r>
        <w:rPr>
          <w:szCs w:val="22"/>
        </w:rPr>
        <w:t>os</w:t>
      </w:r>
      <w:r w:rsidRPr="00705F73">
        <w:rPr>
          <w:szCs w:val="22"/>
        </w:rPr>
        <w:t xml:space="preserve"> </w:t>
      </w:r>
      <w:r>
        <w:rPr>
          <w:szCs w:val="22"/>
        </w:rPr>
        <w:t>arba</w:t>
      </w:r>
      <w:r w:rsidRPr="00705F73">
        <w:rPr>
          <w:szCs w:val="22"/>
        </w:rPr>
        <w:t xml:space="preserve"> kit</w:t>
      </w:r>
      <w:r>
        <w:rPr>
          <w:szCs w:val="22"/>
        </w:rPr>
        <w:t>ų veiksnių</w:t>
      </w:r>
      <w:r w:rsidRPr="00705F73">
        <w:rPr>
          <w:szCs w:val="22"/>
        </w:rPr>
        <w:t xml:space="preserve"> (pvz., lėtini</w:t>
      </w:r>
      <w:r>
        <w:rPr>
          <w:szCs w:val="22"/>
        </w:rPr>
        <w:t>o</w:t>
      </w:r>
      <w:r w:rsidRPr="00705F73">
        <w:rPr>
          <w:szCs w:val="22"/>
        </w:rPr>
        <w:t xml:space="preserve"> alkoholizm</w:t>
      </w:r>
      <w:r>
        <w:rPr>
          <w:szCs w:val="22"/>
        </w:rPr>
        <w:t>o</w:t>
      </w:r>
      <w:r w:rsidRPr="00705F73">
        <w:rPr>
          <w:szCs w:val="22"/>
        </w:rPr>
        <w:t>)</w:t>
      </w:r>
      <w:r>
        <w:rPr>
          <w:szCs w:val="22"/>
        </w:rPr>
        <w:t xml:space="preserve"> sukeltas glutationo trūkumas</w:t>
      </w:r>
      <w:r w:rsidRPr="00705F73">
        <w:rPr>
          <w:szCs w:val="22"/>
        </w:rPr>
        <w:t xml:space="preserve">, </w:t>
      </w:r>
      <w:r>
        <w:rPr>
          <w:szCs w:val="22"/>
        </w:rPr>
        <w:t xml:space="preserve">kurie buvo ilgą </w:t>
      </w:r>
      <w:r w:rsidRPr="0066698A">
        <w:rPr>
          <w:szCs w:val="22"/>
        </w:rPr>
        <w:t>l</w:t>
      </w:r>
      <w:r w:rsidR="00F21CAC" w:rsidRPr="00074746">
        <w:rPr>
          <w:szCs w:val="22"/>
        </w:rPr>
        <w:t>a</w:t>
      </w:r>
      <w:r w:rsidRPr="00074746">
        <w:rPr>
          <w:szCs w:val="22"/>
        </w:rPr>
        <w:t>i</w:t>
      </w:r>
      <w:r w:rsidRPr="0066698A">
        <w:rPr>
          <w:szCs w:val="22"/>
        </w:rPr>
        <w:t xml:space="preserve">ką gydomi </w:t>
      </w:r>
      <w:r w:rsidRPr="00513C02">
        <w:rPr>
          <w:szCs w:val="22"/>
        </w:rPr>
        <w:t>paracetamoliu arba</w:t>
      </w:r>
      <w:r w:rsidRPr="0066698A">
        <w:rPr>
          <w:szCs w:val="22"/>
        </w:rPr>
        <w:t xml:space="preserve">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0B8AAD2D" w14:textId="77777777" w:rsidR="00045858" w:rsidRPr="00074746" w:rsidRDefault="00045858" w:rsidP="0087427C">
      <w:pPr>
        <w:pStyle w:val="Pagrindinistekstas"/>
        <w:spacing w:after="0"/>
        <w:rPr>
          <w:color w:val="000000"/>
          <w:szCs w:val="22"/>
          <w:lang w:val="en-US"/>
        </w:rPr>
      </w:pPr>
    </w:p>
    <w:p w14:paraId="1129C9E5" w14:textId="77777777" w:rsidR="00A4021D" w:rsidRPr="00C37994" w:rsidRDefault="00A4021D" w:rsidP="0087427C">
      <w:pPr>
        <w:pStyle w:val="Pagrindinistekstas"/>
        <w:spacing w:after="0"/>
        <w:rPr>
          <w:i/>
          <w:iCs/>
          <w:color w:val="000000"/>
          <w:szCs w:val="22"/>
        </w:rPr>
      </w:pPr>
      <w:r w:rsidRPr="00C37994">
        <w:rPr>
          <w:i/>
          <w:iCs/>
          <w:color w:val="000000"/>
          <w:szCs w:val="22"/>
        </w:rPr>
        <w:lastRenderedPageBreak/>
        <w:t>Susijusios</w:t>
      </w:r>
      <w:r w:rsidRPr="00C37994">
        <w:rPr>
          <w:i/>
          <w:color w:val="000000"/>
          <w:szCs w:val="22"/>
        </w:rPr>
        <w:t xml:space="preserve"> su feniramino maleatu</w:t>
      </w:r>
    </w:p>
    <w:p w14:paraId="0B330BEB" w14:textId="0FE61440" w:rsidR="00A4021D" w:rsidRPr="00C37994" w:rsidRDefault="00A4021D" w:rsidP="0087427C">
      <w:pPr>
        <w:pStyle w:val="Pagrindinistekstas"/>
        <w:spacing w:after="0"/>
        <w:rPr>
          <w:color w:val="000000"/>
          <w:szCs w:val="22"/>
        </w:rPr>
      </w:pPr>
      <w:r w:rsidRPr="00C37994">
        <w:rPr>
          <w:color w:val="000000"/>
          <w:szCs w:val="22"/>
        </w:rPr>
        <w:t>Vartojant š</w:t>
      </w:r>
      <w:r w:rsidR="0079135E" w:rsidRPr="00C37994">
        <w:rPr>
          <w:color w:val="000000"/>
          <w:szCs w:val="22"/>
        </w:rPr>
        <w:t>io</w:t>
      </w:r>
      <w:r w:rsidRPr="00C37994">
        <w:rPr>
          <w:color w:val="000000"/>
          <w:szCs w:val="22"/>
        </w:rPr>
        <w:t xml:space="preserve"> vaistin</w:t>
      </w:r>
      <w:r w:rsidR="0079135E" w:rsidRPr="00C37994">
        <w:rPr>
          <w:color w:val="000000"/>
          <w:szCs w:val="22"/>
        </w:rPr>
        <w:t>io</w:t>
      </w:r>
      <w:r w:rsidRPr="00C37994">
        <w:rPr>
          <w:color w:val="000000"/>
          <w:szCs w:val="22"/>
        </w:rPr>
        <w:t xml:space="preserve"> preparat</w:t>
      </w:r>
      <w:r w:rsidR="0079135E" w:rsidRPr="00C37994">
        <w:rPr>
          <w:color w:val="000000"/>
          <w:szCs w:val="22"/>
        </w:rPr>
        <w:t>o</w:t>
      </w:r>
      <w:r w:rsidRPr="00C37994">
        <w:rPr>
          <w:color w:val="000000"/>
          <w:szCs w:val="22"/>
        </w:rPr>
        <w:t>, reikia vengti alkoholinių gėrimų ir seda</w:t>
      </w:r>
      <w:r w:rsidR="00DB016D" w:rsidRPr="00C37994">
        <w:rPr>
          <w:color w:val="000000"/>
          <w:szCs w:val="22"/>
        </w:rPr>
        <w:t>cinių</w:t>
      </w:r>
      <w:r w:rsidR="008A6267" w:rsidRPr="00C37994">
        <w:rPr>
          <w:color w:val="000000"/>
          <w:szCs w:val="22"/>
        </w:rPr>
        <w:t xml:space="preserve"> </w:t>
      </w:r>
      <w:r w:rsidRPr="00C37994">
        <w:rPr>
          <w:color w:val="000000"/>
          <w:szCs w:val="22"/>
        </w:rPr>
        <w:t>vaistinių preparatų (ypač barbitūratų), kadangi jie stiprina antihistamininių vaist</w:t>
      </w:r>
      <w:r w:rsidR="008A6267" w:rsidRPr="00C37994">
        <w:rPr>
          <w:color w:val="000000"/>
          <w:szCs w:val="22"/>
        </w:rPr>
        <w:t>inių preparat</w:t>
      </w:r>
      <w:r w:rsidRPr="00C37994">
        <w:rPr>
          <w:color w:val="000000"/>
          <w:szCs w:val="22"/>
        </w:rPr>
        <w:t>ų sukeliamą slopinimą.</w:t>
      </w:r>
    </w:p>
    <w:p w14:paraId="4C9C6A06" w14:textId="77777777" w:rsidR="00A4021D" w:rsidRPr="00C37994" w:rsidRDefault="00A4021D" w:rsidP="0087427C">
      <w:pPr>
        <w:pStyle w:val="Pagrindinistekstas"/>
        <w:spacing w:after="0"/>
        <w:rPr>
          <w:color w:val="000000"/>
          <w:szCs w:val="22"/>
        </w:rPr>
      </w:pPr>
    </w:p>
    <w:p w14:paraId="279C3D60" w14:textId="77777777" w:rsidR="00A4021D" w:rsidRPr="00C37994" w:rsidRDefault="00A4021D" w:rsidP="0087427C">
      <w:pPr>
        <w:pStyle w:val="Pagrindinistekstas"/>
        <w:spacing w:after="0"/>
        <w:rPr>
          <w:i/>
          <w:iCs/>
          <w:color w:val="000000"/>
          <w:szCs w:val="22"/>
        </w:rPr>
      </w:pPr>
      <w:r w:rsidRPr="00C37994">
        <w:rPr>
          <w:i/>
          <w:iCs/>
          <w:color w:val="000000"/>
          <w:szCs w:val="22"/>
        </w:rPr>
        <w:t>Susijusios</w:t>
      </w:r>
      <w:r w:rsidRPr="00C37994">
        <w:rPr>
          <w:i/>
          <w:color w:val="000000"/>
          <w:szCs w:val="22"/>
        </w:rPr>
        <w:t xml:space="preserve"> su askorbo rūgštimi</w:t>
      </w:r>
      <w:r w:rsidRPr="00C37994">
        <w:rPr>
          <w:i/>
          <w:iCs/>
          <w:color w:val="000000"/>
          <w:szCs w:val="22"/>
        </w:rPr>
        <w:t xml:space="preserve"> </w:t>
      </w:r>
    </w:p>
    <w:p w14:paraId="2FEB5382" w14:textId="6C4CA81B" w:rsidR="00A4021D" w:rsidRPr="00C37994" w:rsidRDefault="00A4021D" w:rsidP="0087427C">
      <w:pPr>
        <w:pStyle w:val="Pagrindinistekstas"/>
        <w:spacing w:after="0"/>
        <w:rPr>
          <w:color w:val="000000"/>
          <w:szCs w:val="22"/>
        </w:rPr>
      </w:pPr>
      <w:r w:rsidRPr="00C37994">
        <w:rPr>
          <w:color w:val="000000"/>
          <w:szCs w:val="22"/>
        </w:rPr>
        <w:t>Askorbo rūgšt</w:t>
      </w:r>
      <w:r w:rsidR="008A6267" w:rsidRPr="00C37994">
        <w:rPr>
          <w:color w:val="000000"/>
          <w:szCs w:val="22"/>
        </w:rPr>
        <w:t>ies</w:t>
      </w:r>
      <w:r w:rsidRPr="00C37994">
        <w:rPr>
          <w:color w:val="000000"/>
          <w:szCs w:val="22"/>
        </w:rPr>
        <w:t xml:space="preserve"> reikia vartoti atsargiai, jeigu sutrikusi geležies apykaita arba trūksta gliukozės 6-fosfato dehidrogenazės.</w:t>
      </w:r>
    </w:p>
    <w:p w14:paraId="71EF6E93" w14:textId="77777777" w:rsidR="00A4021D" w:rsidRPr="00C37994" w:rsidRDefault="00A4021D" w:rsidP="0087427C">
      <w:pPr>
        <w:pStyle w:val="Pagrindinistekstas"/>
        <w:spacing w:after="0"/>
        <w:rPr>
          <w:color w:val="000000"/>
          <w:szCs w:val="22"/>
        </w:rPr>
      </w:pPr>
    </w:p>
    <w:p w14:paraId="09720121" w14:textId="77777777" w:rsidR="00A4021D" w:rsidRPr="00C37994" w:rsidRDefault="00A4021D" w:rsidP="00074746">
      <w:pPr>
        <w:pStyle w:val="Pagrindinistekstas"/>
        <w:keepNext/>
        <w:keepLines/>
        <w:spacing w:after="0"/>
        <w:rPr>
          <w:i/>
          <w:color w:val="000000"/>
          <w:szCs w:val="22"/>
        </w:rPr>
      </w:pPr>
      <w:r w:rsidRPr="00C37994">
        <w:rPr>
          <w:i/>
          <w:color w:val="000000"/>
          <w:szCs w:val="22"/>
        </w:rPr>
        <w:t>Susijusios su pagalbinėmis medžiagomis, kurių poveikis žinomas</w:t>
      </w:r>
    </w:p>
    <w:p w14:paraId="6470CEC0" w14:textId="7F0A400D" w:rsidR="00FE534C" w:rsidRPr="00C37994" w:rsidRDefault="00B651F0" w:rsidP="00074746">
      <w:pPr>
        <w:pStyle w:val="Pagrindinistekstas"/>
        <w:keepNext/>
        <w:keepLines/>
        <w:spacing w:after="0"/>
        <w:rPr>
          <w:color w:val="000000"/>
          <w:szCs w:val="22"/>
        </w:rPr>
      </w:pPr>
      <w:r>
        <w:rPr>
          <w:color w:val="000000"/>
          <w:szCs w:val="22"/>
        </w:rPr>
        <w:t>Kiekv</w:t>
      </w:r>
      <w:r w:rsidRPr="00C37994">
        <w:rPr>
          <w:color w:val="000000"/>
          <w:szCs w:val="22"/>
        </w:rPr>
        <w:t xml:space="preserve">iename </w:t>
      </w:r>
      <w:r>
        <w:rPr>
          <w:color w:val="000000"/>
          <w:szCs w:val="22"/>
        </w:rPr>
        <w:t xml:space="preserve">šio vaistinio preparato </w:t>
      </w:r>
      <w:r w:rsidRPr="00C37994">
        <w:rPr>
          <w:color w:val="000000"/>
          <w:szCs w:val="22"/>
        </w:rPr>
        <w:t xml:space="preserve">paketėlyje yra </w:t>
      </w:r>
      <w:r>
        <w:rPr>
          <w:color w:val="000000"/>
          <w:szCs w:val="22"/>
        </w:rPr>
        <w:t>7</w:t>
      </w:r>
      <w:r w:rsidRPr="00C37994">
        <w:rPr>
          <w:color w:val="000000"/>
          <w:szCs w:val="22"/>
        </w:rPr>
        <w:t xml:space="preserve">,6 g sacharozės. </w:t>
      </w:r>
      <w:r w:rsidRPr="00FE534C">
        <w:rPr>
          <w:color w:val="000000"/>
          <w:szCs w:val="22"/>
        </w:rPr>
        <w:t>Būtina atsižvelgti cukriniu diabetu sergantiems pacientams.</w:t>
      </w:r>
      <w:r w:rsidRPr="00FE534C" w:rsidDel="00FE534C">
        <w:rPr>
          <w:color w:val="000000"/>
          <w:szCs w:val="22"/>
        </w:rPr>
        <w:t xml:space="preserve"> </w:t>
      </w:r>
      <w:r w:rsidR="00A4021D" w:rsidRPr="00C37994">
        <w:rPr>
          <w:color w:val="000000"/>
          <w:szCs w:val="22"/>
        </w:rPr>
        <w:t xml:space="preserve">Šio vaistinio preparato negalima skirti pacientams, kuriems nustatytas retas paveldimas sutrikimas – fruktozės netoleravimas, gliukozės ir galaktozės malabsorbcija arba sacharazės ir izomaltazės stygius. </w:t>
      </w:r>
    </w:p>
    <w:p w14:paraId="1B001DE4" w14:textId="01A540A5" w:rsidR="00F54CF0" w:rsidRDefault="00D72095" w:rsidP="00FE534C">
      <w:pPr>
        <w:pStyle w:val="Pagrindinistekstas"/>
        <w:keepNext/>
        <w:keepLines/>
        <w:spacing w:after="0"/>
        <w:rPr>
          <w:color w:val="000000"/>
          <w:szCs w:val="22"/>
        </w:rPr>
      </w:pPr>
      <w:r>
        <w:rPr>
          <w:color w:val="000000"/>
          <w:szCs w:val="22"/>
        </w:rPr>
        <w:t>Kiekv</w:t>
      </w:r>
      <w:r w:rsidRPr="00C37994">
        <w:rPr>
          <w:color w:val="000000"/>
          <w:szCs w:val="22"/>
        </w:rPr>
        <w:t xml:space="preserve">iename </w:t>
      </w:r>
      <w:r w:rsidR="006A5399">
        <w:rPr>
          <w:color w:val="000000"/>
          <w:szCs w:val="22"/>
        </w:rPr>
        <w:t xml:space="preserve">šio vaistinio preparato </w:t>
      </w:r>
      <w:r w:rsidRPr="00C37994">
        <w:rPr>
          <w:color w:val="000000"/>
          <w:szCs w:val="22"/>
        </w:rPr>
        <w:t>paketėlyje</w:t>
      </w:r>
      <w:r>
        <w:rPr>
          <w:color w:val="000000"/>
          <w:szCs w:val="22"/>
        </w:rPr>
        <w:t xml:space="preserve"> yra 195 mg gliukozės (iš maltodekstrino)</w:t>
      </w:r>
      <w:r w:rsidR="000031EA">
        <w:rPr>
          <w:color w:val="000000"/>
          <w:szCs w:val="22"/>
        </w:rPr>
        <w:t xml:space="preserve">. </w:t>
      </w:r>
      <w:r w:rsidR="000031EA" w:rsidRPr="000031EA">
        <w:rPr>
          <w:color w:val="000000"/>
          <w:szCs w:val="22"/>
        </w:rPr>
        <w:t>Šio vaistinio preparato negalima vartoti pacientams, kuriems nustatytas retas paveldimas sutrikimas – gliukozės ir galaktozės malabsorbcija.</w:t>
      </w:r>
    </w:p>
    <w:p w14:paraId="1FE449C3" w14:textId="77777777" w:rsidR="000031EA" w:rsidRDefault="000031EA" w:rsidP="0087427C">
      <w:pPr>
        <w:pStyle w:val="Pagrindinistekstas"/>
        <w:spacing w:after="0"/>
        <w:rPr>
          <w:color w:val="000000"/>
          <w:szCs w:val="22"/>
        </w:rPr>
      </w:pPr>
    </w:p>
    <w:p w14:paraId="55D8D516" w14:textId="359D5974" w:rsidR="00A4021D" w:rsidRPr="00C37994" w:rsidRDefault="00A4021D" w:rsidP="0087427C">
      <w:pPr>
        <w:pStyle w:val="Pagrindinistekstas"/>
        <w:spacing w:after="0"/>
        <w:rPr>
          <w:color w:val="000000"/>
          <w:szCs w:val="22"/>
        </w:rPr>
      </w:pPr>
      <w:r w:rsidRPr="00C37994">
        <w:rPr>
          <w:color w:val="000000"/>
          <w:szCs w:val="22"/>
        </w:rPr>
        <w:t>Šio vaist</w:t>
      </w:r>
      <w:r w:rsidR="008A6267" w:rsidRPr="00C37994">
        <w:rPr>
          <w:color w:val="000000"/>
          <w:szCs w:val="22"/>
        </w:rPr>
        <w:t>inio preparat</w:t>
      </w:r>
      <w:r w:rsidRPr="00C37994">
        <w:rPr>
          <w:color w:val="000000"/>
          <w:szCs w:val="22"/>
        </w:rPr>
        <w:t>o paketėlyje yra mažiau kaip 1</w:t>
      </w:r>
      <w:r w:rsidR="006A5399">
        <w:rPr>
          <w:color w:val="000000"/>
          <w:szCs w:val="22"/>
        </w:rPr>
        <w:t> </w:t>
      </w:r>
      <w:r w:rsidRPr="00C37994">
        <w:rPr>
          <w:color w:val="000000"/>
          <w:szCs w:val="22"/>
        </w:rPr>
        <w:t>mmol (23</w:t>
      </w:r>
      <w:r w:rsidR="006A5399">
        <w:rPr>
          <w:color w:val="000000"/>
          <w:szCs w:val="22"/>
        </w:rPr>
        <w:t> </w:t>
      </w:r>
      <w:r w:rsidRPr="00C37994">
        <w:rPr>
          <w:color w:val="000000"/>
          <w:szCs w:val="22"/>
        </w:rPr>
        <w:t>mg) natrio, t. y. jis beveik neturi reikšmės.</w:t>
      </w:r>
    </w:p>
    <w:p w14:paraId="3C28A945" w14:textId="77777777" w:rsidR="002F3100" w:rsidRPr="00C37994" w:rsidRDefault="002F3100" w:rsidP="002F3100"/>
    <w:p w14:paraId="05CFABD2" w14:textId="4E0AC1FD" w:rsidR="00545911" w:rsidRPr="00C37994" w:rsidRDefault="007201D4" w:rsidP="00FC0DB8">
      <w:pPr>
        <w:pStyle w:val="Antrat3"/>
        <w:spacing w:line="240" w:lineRule="auto"/>
        <w:ind w:left="0" w:firstLine="0"/>
        <w:jc w:val="both"/>
        <w:rPr>
          <w:b w:val="0"/>
          <w:bCs/>
        </w:rPr>
      </w:pPr>
      <w:r w:rsidRPr="00C37994">
        <w:rPr>
          <w:b w:val="0"/>
          <w:bCs/>
        </w:rPr>
        <w:t xml:space="preserve">Kiekviename šio vaistinio preparato paketėlyje yra 7 mg alkoholio (etanolio). </w:t>
      </w:r>
      <w:r w:rsidR="006A5399" w:rsidRPr="006A5399">
        <w:rPr>
          <w:b w:val="0"/>
          <w:bCs/>
        </w:rPr>
        <w:t>Mažas alkoholio kiekis, esantis šio vaist</w:t>
      </w:r>
      <w:r w:rsidR="001F67E9">
        <w:rPr>
          <w:b w:val="0"/>
          <w:bCs/>
        </w:rPr>
        <w:t>ini</w:t>
      </w:r>
      <w:r w:rsidR="006A5399" w:rsidRPr="006A5399">
        <w:rPr>
          <w:b w:val="0"/>
          <w:bCs/>
        </w:rPr>
        <w:t xml:space="preserve">o </w:t>
      </w:r>
      <w:r w:rsidR="001F67E9">
        <w:rPr>
          <w:b w:val="0"/>
          <w:bCs/>
        </w:rPr>
        <w:t xml:space="preserve">preparato </w:t>
      </w:r>
      <w:r w:rsidR="006A5399" w:rsidRPr="006A5399">
        <w:rPr>
          <w:b w:val="0"/>
          <w:bCs/>
        </w:rPr>
        <w:t>sudėtyje, nesukelia pastebimo poveikio.</w:t>
      </w:r>
      <w:r w:rsidR="000370AE">
        <w:rPr>
          <w:b w:val="0"/>
          <w:bCs/>
        </w:rPr>
        <w:t xml:space="preserve"> </w:t>
      </w:r>
      <w:r w:rsidR="006161C7" w:rsidRPr="00C37994">
        <w:rPr>
          <w:b w:val="0"/>
          <w:bCs/>
        </w:rPr>
        <w:t>Toks paketėlyje esantis alkoholio kiekis atitinka alaus ar vyno pėdsakus, kurie nesukelia jokio pastebimo poveikio.</w:t>
      </w:r>
    </w:p>
    <w:p w14:paraId="68CAA0EE" w14:textId="77777777" w:rsidR="00DE272C" w:rsidRPr="00C37994" w:rsidRDefault="00DE272C" w:rsidP="00DE272C"/>
    <w:p w14:paraId="33444C3C" w14:textId="43066E84" w:rsidR="00DE272C" w:rsidRPr="00C37994" w:rsidRDefault="00DE272C" w:rsidP="00DE272C">
      <w:r w:rsidRPr="00C37994">
        <w:t>Vartoti kartu su alkoholiniais gėrimais negalima.</w:t>
      </w:r>
    </w:p>
    <w:p w14:paraId="501B9DFF" w14:textId="77777777" w:rsidR="00545911" w:rsidRPr="00C37994" w:rsidRDefault="00545911" w:rsidP="0087427C">
      <w:pPr>
        <w:pStyle w:val="Antrat3"/>
        <w:spacing w:line="240" w:lineRule="auto"/>
        <w:jc w:val="both"/>
        <w:rPr>
          <w:color w:val="000000"/>
          <w:szCs w:val="22"/>
        </w:rPr>
      </w:pPr>
    </w:p>
    <w:p w14:paraId="0940524E" w14:textId="55B65D06" w:rsidR="00E57625" w:rsidRPr="00C37994" w:rsidRDefault="00E57625" w:rsidP="00FC0DB8">
      <w:pPr>
        <w:pStyle w:val="Antrat3"/>
        <w:spacing w:line="240" w:lineRule="auto"/>
        <w:ind w:left="567" w:hanging="567"/>
        <w:jc w:val="both"/>
        <w:rPr>
          <w:color w:val="000000"/>
          <w:szCs w:val="22"/>
        </w:rPr>
      </w:pPr>
      <w:r w:rsidRPr="00C37994">
        <w:rPr>
          <w:color w:val="000000"/>
          <w:szCs w:val="22"/>
        </w:rPr>
        <w:t>4.5</w:t>
      </w:r>
      <w:r w:rsidRPr="00C37994">
        <w:rPr>
          <w:color w:val="000000"/>
          <w:szCs w:val="22"/>
        </w:rPr>
        <w:tab/>
        <w:t>Sąveika su kitais vaistiniais preparatais ir kitokia sąveika</w:t>
      </w:r>
    </w:p>
    <w:p w14:paraId="0940524F" w14:textId="094383E0" w:rsidR="002475FE" w:rsidRPr="00C37994" w:rsidRDefault="002475FE" w:rsidP="0087427C">
      <w:pPr>
        <w:pStyle w:val="Pagrindinistekstas"/>
        <w:spacing w:after="0"/>
        <w:rPr>
          <w:color w:val="000000"/>
          <w:szCs w:val="22"/>
        </w:rPr>
      </w:pPr>
    </w:p>
    <w:p w14:paraId="1585E1C9" w14:textId="77777777" w:rsidR="00596076" w:rsidRPr="00C37994" w:rsidRDefault="00596076" w:rsidP="0087427C">
      <w:pPr>
        <w:rPr>
          <w:b/>
          <w:i/>
          <w:color w:val="000000"/>
          <w:szCs w:val="22"/>
          <w:u w:val="single"/>
        </w:rPr>
      </w:pPr>
      <w:r w:rsidRPr="00C37994">
        <w:rPr>
          <w:b/>
          <w:i/>
          <w:color w:val="000000"/>
          <w:szCs w:val="22"/>
          <w:u w:val="single"/>
        </w:rPr>
        <w:t>Susijusi su paracetamoliu</w:t>
      </w:r>
    </w:p>
    <w:p w14:paraId="295AFEFA" w14:textId="77777777" w:rsidR="007201D4" w:rsidRPr="00C37994" w:rsidRDefault="007201D4" w:rsidP="007201D4">
      <w:pPr>
        <w:rPr>
          <w:color w:val="000000"/>
          <w:szCs w:val="22"/>
        </w:rPr>
      </w:pPr>
    </w:p>
    <w:p w14:paraId="22F47DA3" w14:textId="707D7B79" w:rsidR="007201D4" w:rsidRPr="00C37994" w:rsidRDefault="007201D4" w:rsidP="007201D4">
      <w:pPr>
        <w:pStyle w:val="Pagrindinistekstas"/>
        <w:spacing w:after="0"/>
        <w:rPr>
          <w:color w:val="000000"/>
          <w:szCs w:val="22"/>
        </w:rPr>
      </w:pPr>
      <w:r w:rsidRPr="00C37994">
        <w:rPr>
          <w:color w:val="000000"/>
          <w:szCs w:val="22"/>
        </w:rPr>
        <w:t xml:space="preserve">Kartu vartojant vaistinių preparatų, kurie aktyvina kepenų fermentus, pvz., kai kurių antiepilepsinių (fenobarbitalio, fenitoino, karbamazepino), </w:t>
      </w:r>
      <w:r w:rsidR="00AB450A" w:rsidRPr="00C37994">
        <w:rPr>
          <w:color w:val="000000"/>
          <w:szCs w:val="22"/>
        </w:rPr>
        <w:t>vaistinių prepar</w:t>
      </w:r>
      <w:r w:rsidR="00AB7C53" w:rsidRPr="00C37994">
        <w:rPr>
          <w:color w:val="000000"/>
          <w:szCs w:val="22"/>
        </w:rPr>
        <w:t>a</w:t>
      </w:r>
      <w:r w:rsidR="00AB450A" w:rsidRPr="00C37994">
        <w:rPr>
          <w:color w:val="000000"/>
          <w:szCs w:val="22"/>
        </w:rPr>
        <w:t xml:space="preserve">tų nuo tuberkuliozės </w:t>
      </w:r>
      <w:r w:rsidRPr="00C37994">
        <w:rPr>
          <w:color w:val="000000"/>
          <w:szCs w:val="22"/>
        </w:rPr>
        <w:t>(izoniazido, rifampicino) arba alkoholio, šiaip nekenksmingos paracetamolio dozės gali pažeisti kepenis (žr. 4.9</w:t>
      </w:r>
      <w:r w:rsidR="006A5399">
        <w:rPr>
          <w:color w:val="000000"/>
          <w:szCs w:val="22"/>
        </w:rPr>
        <w:t> </w:t>
      </w:r>
      <w:r w:rsidRPr="00C37994">
        <w:rPr>
          <w:color w:val="000000"/>
          <w:szCs w:val="22"/>
        </w:rPr>
        <w:t>skyrių).</w:t>
      </w:r>
    </w:p>
    <w:p w14:paraId="2AE2EF08" w14:textId="77777777" w:rsidR="00F74223" w:rsidRPr="00C37994" w:rsidRDefault="00F74223" w:rsidP="00F74223">
      <w:pPr>
        <w:pStyle w:val="EMEABodyText"/>
        <w:rPr>
          <w:szCs w:val="22"/>
        </w:rPr>
      </w:pPr>
      <w:r w:rsidRPr="00C37994">
        <w:rPr>
          <w:szCs w:val="22"/>
        </w:rPr>
        <w:t>Kartu vartojant fenitoiną, gali sumažėti paracetamolio veiksmingumas ir padidėti hepatotoksiškumas.</w:t>
      </w:r>
    </w:p>
    <w:p w14:paraId="5EF8D4CE" w14:textId="77777777" w:rsidR="00F74223" w:rsidRPr="00C37994" w:rsidRDefault="00F74223" w:rsidP="00F74223">
      <w:pPr>
        <w:pStyle w:val="EMEABodyText"/>
        <w:rPr>
          <w:szCs w:val="22"/>
        </w:rPr>
      </w:pPr>
      <w:r w:rsidRPr="00C37994">
        <w:rPr>
          <w:szCs w:val="22"/>
        </w:rPr>
        <w:t>Pacientams, gydomiems fenitoinu, reikia vengti didelių paracetamolio dozių arba vartoti jį ilgai. Pacientus reikia stebėti, ar neatsiranda hepatotoksinio poveikio požymių.</w:t>
      </w:r>
    </w:p>
    <w:p w14:paraId="30527516" w14:textId="1BC5C2A7" w:rsidR="007201D4" w:rsidRPr="00C37994" w:rsidRDefault="007201D4" w:rsidP="007201D4">
      <w:pPr>
        <w:rPr>
          <w:color w:val="000000"/>
          <w:szCs w:val="22"/>
        </w:rPr>
      </w:pPr>
      <w:r w:rsidRPr="00C37994">
        <w:rPr>
          <w:color w:val="000000"/>
          <w:szCs w:val="22"/>
        </w:rPr>
        <w:t>Probenecidas beveik dvigubai sumažina paracetamolio klirensą, kadangi slopina jo konjugaciją su gliukurono rūgštimi. Kartu vartojant probenecid</w:t>
      </w:r>
      <w:r w:rsidR="00F91B51" w:rsidRPr="00C37994">
        <w:rPr>
          <w:color w:val="000000"/>
          <w:szCs w:val="22"/>
        </w:rPr>
        <w:t>o</w:t>
      </w:r>
      <w:r w:rsidRPr="00C37994">
        <w:rPr>
          <w:color w:val="000000"/>
          <w:szCs w:val="22"/>
        </w:rPr>
        <w:t>, svarstytinas paracetamolio dozės sumažinimo tikslingumas.</w:t>
      </w:r>
    </w:p>
    <w:p w14:paraId="09734E42" w14:textId="326544AD" w:rsidR="00B77077" w:rsidRPr="00C37994" w:rsidRDefault="003E15DE" w:rsidP="007201D4">
      <w:pPr>
        <w:rPr>
          <w:color w:val="000000"/>
          <w:szCs w:val="22"/>
        </w:rPr>
      </w:pPr>
      <w:r w:rsidRPr="00C37994">
        <w:rPr>
          <w:color w:val="000000"/>
          <w:szCs w:val="22"/>
        </w:rPr>
        <w:t xml:space="preserve">Salicilamidas </w:t>
      </w:r>
      <w:r w:rsidR="002A2897" w:rsidRPr="00C37994">
        <w:rPr>
          <w:color w:val="000000"/>
          <w:szCs w:val="22"/>
        </w:rPr>
        <w:t xml:space="preserve">gali pailginti paracetamolio pusinės eliminacijos </w:t>
      </w:r>
      <w:r w:rsidR="000A0A0D" w:rsidRPr="00C37994">
        <w:rPr>
          <w:color w:val="000000"/>
          <w:szCs w:val="22"/>
        </w:rPr>
        <w:t>laiką</w:t>
      </w:r>
      <w:r w:rsidR="002A2897" w:rsidRPr="00C37994">
        <w:rPr>
          <w:color w:val="000000"/>
          <w:szCs w:val="22"/>
        </w:rPr>
        <w:t>.</w:t>
      </w:r>
    </w:p>
    <w:p w14:paraId="622B3AA8" w14:textId="77777777" w:rsidR="002A2897" w:rsidRPr="00C37994" w:rsidRDefault="002A2897" w:rsidP="007201D4">
      <w:pPr>
        <w:rPr>
          <w:color w:val="000000"/>
          <w:szCs w:val="22"/>
        </w:rPr>
      </w:pPr>
    </w:p>
    <w:p w14:paraId="0B379903" w14:textId="45DB3918" w:rsidR="00F74223" w:rsidRPr="00C37994" w:rsidRDefault="00596076" w:rsidP="0087427C">
      <w:pPr>
        <w:rPr>
          <w:b/>
          <w:color w:val="000000"/>
          <w:szCs w:val="22"/>
        </w:rPr>
      </w:pPr>
      <w:r w:rsidRPr="00C37994">
        <w:rPr>
          <w:b/>
          <w:color w:val="000000"/>
          <w:szCs w:val="22"/>
        </w:rPr>
        <w:t>Deriniai, kuriuos reikia vartoti atsargiai</w:t>
      </w:r>
    </w:p>
    <w:p w14:paraId="3BE3F4BC" w14:textId="77777777" w:rsidR="00596076" w:rsidRPr="00C37994" w:rsidRDefault="00596076" w:rsidP="0087427C">
      <w:pPr>
        <w:rPr>
          <w:color w:val="000000"/>
          <w:szCs w:val="22"/>
        </w:rPr>
      </w:pPr>
    </w:p>
    <w:p w14:paraId="3330AEA2" w14:textId="77777777" w:rsidR="00596076" w:rsidRPr="00C37994" w:rsidRDefault="00596076" w:rsidP="0087427C">
      <w:pPr>
        <w:rPr>
          <w:i/>
          <w:iCs/>
          <w:color w:val="000000"/>
          <w:szCs w:val="22"/>
        </w:rPr>
      </w:pPr>
      <w:r w:rsidRPr="00C37994">
        <w:rPr>
          <w:i/>
          <w:iCs/>
          <w:color w:val="000000"/>
          <w:szCs w:val="22"/>
        </w:rPr>
        <w:t>Vitamino K antagonistai</w:t>
      </w:r>
    </w:p>
    <w:p w14:paraId="6DA84AA0" w14:textId="18F6C3FA" w:rsidR="00596076" w:rsidRPr="00C37994" w:rsidRDefault="00596076" w:rsidP="0087427C">
      <w:pPr>
        <w:rPr>
          <w:color w:val="000000"/>
          <w:szCs w:val="22"/>
        </w:rPr>
      </w:pPr>
      <w:r w:rsidRPr="00C37994">
        <w:rPr>
          <w:color w:val="000000"/>
          <w:szCs w:val="22"/>
        </w:rPr>
        <w:t>Vartojant didžiausią paracetamolio dozę (</w:t>
      </w:r>
      <w:r w:rsidR="005D5C44" w:rsidRPr="00C37994">
        <w:rPr>
          <w:color w:val="000000"/>
          <w:szCs w:val="22"/>
        </w:rPr>
        <w:t>4</w:t>
      </w:r>
      <w:r w:rsidRPr="00C37994">
        <w:rPr>
          <w:color w:val="000000"/>
          <w:szCs w:val="22"/>
        </w:rPr>
        <w:t> g per parą) 4</w:t>
      </w:r>
      <w:r w:rsidR="006A5399">
        <w:rPr>
          <w:color w:val="000000"/>
          <w:szCs w:val="22"/>
        </w:rPr>
        <w:t> </w:t>
      </w:r>
      <w:r w:rsidRPr="00C37994">
        <w:rPr>
          <w:color w:val="000000"/>
          <w:szCs w:val="22"/>
        </w:rPr>
        <w:t>dienas ar ilgiau, kyla geriamųjų antikoaguliantų poveikio sustiprėjimo ir kraujavimo rizika.</w:t>
      </w:r>
    </w:p>
    <w:p w14:paraId="6C43CACB" w14:textId="77777777" w:rsidR="00596076" w:rsidRPr="00C37994" w:rsidRDefault="00596076" w:rsidP="0087427C">
      <w:pPr>
        <w:rPr>
          <w:color w:val="000000"/>
          <w:szCs w:val="22"/>
        </w:rPr>
      </w:pPr>
    </w:p>
    <w:p w14:paraId="7FC7B285" w14:textId="62BA8C24" w:rsidR="00596076" w:rsidRPr="00C37994" w:rsidRDefault="00596076" w:rsidP="0087427C">
      <w:pPr>
        <w:rPr>
          <w:color w:val="000000"/>
          <w:szCs w:val="22"/>
        </w:rPr>
      </w:pPr>
      <w:r w:rsidRPr="00C37994">
        <w:rPr>
          <w:color w:val="000000"/>
          <w:szCs w:val="22"/>
        </w:rPr>
        <w:t>Vartojant kartu, būtina reguliariai tirti tarptautinį normalizuotą santykį</w:t>
      </w:r>
      <w:r w:rsidR="003468E4" w:rsidRPr="00C37994">
        <w:rPr>
          <w:color w:val="000000"/>
          <w:szCs w:val="22"/>
        </w:rPr>
        <w:t xml:space="preserve"> </w:t>
      </w:r>
      <w:r w:rsidR="003468E4" w:rsidRPr="00C37994">
        <w:rPr>
          <w:iCs/>
          <w:color w:val="000000"/>
          <w:szCs w:val="22"/>
        </w:rPr>
        <w:t>TNS</w:t>
      </w:r>
      <w:r w:rsidR="00680C38" w:rsidRPr="00C37994">
        <w:rPr>
          <w:iCs/>
          <w:color w:val="000000"/>
          <w:szCs w:val="22"/>
        </w:rPr>
        <w:t xml:space="preserve"> </w:t>
      </w:r>
      <w:r w:rsidRPr="00C37994">
        <w:rPr>
          <w:iCs/>
          <w:color w:val="000000"/>
          <w:szCs w:val="22"/>
        </w:rPr>
        <w:t xml:space="preserve">(angl. </w:t>
      </w:r>
      <w:r w:rsidRPr="00C37994">
        <w:rPr>
          <w:i/>
          <w:iCs/>
          <w:color w:val="000000"/>
          <w:szCs w:val="22"/>
        </w:rPr>
        <w:t>International normalized ratio, INR</w:t>
      </w:r>
      <w:r w:rsidRPr="00C37994">
        <w:rPr>
          <w:iCs/>
          <w:color w:val="000000"/>
          <w:szCs w:val="22"/>
        </w:rPr>
        <w:t>)</w:t>
      </w:r>
      <w:r w:rsidRPr="00C37994">
        <w:rPr>
          <w:color w:val="000000"/>
          <w:szCs w:val="22"/>
        </w:rPr>
        <w:t>. Gali tekti koreguoti geriamųjų antikoaguliantų dozes vartojant ir baigus vartoti paracetamol</w:t>
      </w:r>
      <w:r w:rsidR="000218E5" w:rsidRPr="00C37994">
        <w:rPr>
          <w:color w:val="000000"/>
          <w:szCs w:val="22"/>
        </w:rPr>
        <w:t>io</w:t>
      </w:r>
      <w:r w:rsidRPr="00C37994">
        <w:rPr>
          <w:color w:val="000000"/>
          <w:szCs w:val="22"/>
        </w:rPr>
        <w:t>.</w:t>
      </w:r>
    </w:p>
    <w:p w14:paraId="28DB03B9" w14:textId="752AAB8B" w:rsidR="00855E75" w:rsidRPr="00C37994" w:rsidRDefault="00855E75" w:rsidP="0087427C">
      <w:pPr>
        <w:rPr>
          <w:color w:val="000000"/>
          <w:szCs w:val="22"/>
        </w:rPr>
      </w:pPr>
    </w:p>
    <w:p w14:paraId="2823B20D" w14:textId="77777777" w:rsidR="00612411" w:rsidRPr="00C37994" w:rsidRDefault="00612411" w:rsidP="00612411">
      <w:pPr>
        <w:tabs>
          <w:tab w:val="left" w:pos="1296"/>
        </w:tabs>
        <w:rPr>
          <w:i/>
          <w:iCs/>
        </w:rPr>
      </w:pPr>
      <w:r w:rsidRPr="00C37994">
        <w:rPr>
          <w:i/>
          <w:iCs/>
        </w:rPr>
        <w:t>Flukloksacilinas</w:t>
      </w:r>
    </w:p>
    <w:p w14:paraId="26F912AE" w14:textId="58961FD2" w:rsidR="00126A0F" w:rsidRPr="00C37994" w:rsidRDefault="00126A0F" w:rsidP="0079271B">
      <w:pPr>
        <w:tabs>
          <w:tab w:val="left" w:pos="1296"/>
        </w:tabs>
      </w:pPr>
      <w:r w:rsidRPr="00C37994">
        <w:t xml:space="preserve">Reikia </w:t>
      </w:r>
      <w:r w:rsidR="001F67E9">
        <w:t xml:space="preserve">imtis </w:t>
      </w:r>
      <w:r w:rsidRPr="00C37994">
        <w:t>atsargumo</w:t>
      </w:r>
      <w:r w:rsidR="001F67E9">
        <w:t xml:space="preserve"> priemonių, kai</w:t>
      </w:r>
      <w:r w:rsidRPr="00C37994">
        <w:t xml:space="preserve"> paracetamoli</w:t>
      </w:r>
      <w:r w:rsidR="001F67E9">
        <w:t>s</w:t>
      </w:r>
      <w:r w:rsidRPr="00C37994">
        <w:t xml:space="preserve"> vartoja</w:t>
      </w:r>
      <w:r w:rsidR="001F67E9">
        <w:t>mas</w:t>
      </w:r>
      <w:r w:rsidRPr="00C37994">
        <w:t xml:space="preserve"> kartu su flukloksacilinu, </w:t>
      </w:r>
      <w:r w:rsidR="001F67E9">
        <w:t xml:space="preserve">nes vienu metu vartojant šį </w:t>
      </w:r>
      <w:r w:rsidRPr="00C37994">
        <w:t>vaistin</w:t>
      </w:r>
      <w:r w:rsidR="001F67E9">
        <w:t>į</w:t>
      </w:r>
      <w:r w:rsidRPr="00C37994">
        <w:t xml:space="preserve"> preparat</w:t>
      </w:r>
      <w:r w:rsidR="001F67E9">
        <w:t xml:space="preserve">ą, dėl piroglutamato acidozės susidaro didelis </w:t>
      </w:r>
      <w:r w:rsidRPr="00C37994">
        <w:t>anijonini</w:t>
      </w:r>
      <w:r w:rsidR="001F67E9">
        <w:t xml:space="preserve">s tarpas </w:t>
      </w:r>
      <w:r w:rsidRPr="00C37994">
        <w:t xml:space="preserve"> esant metabolinei acidozei, ypač pacientams, kuriems </w:t>
      </w:r>
      <w:r w:rsidR="001F67E9">
        <w:t xml:space="preserve">nustatyti rizikos veiksniai </w:t>
      </w:r>
      <w:r w:rsidRPr="00C37994">
        <w:t xml:space="preserve"> (žr. 4.4</w:t>
      </w:r>
      <w:r w:rsidR="00CF0699" w:rsidRPr="00C37994">
        <w:t> </w:t>
      </w:r>
      <w:r w:rsidRPr="00C37994">
        <w:t>skyrių).</w:t>
      </w:r>
    </w:p>
    <w:p w14:paraId="16EEC30C" w14:textId="22F1DD0D" w:rsidR="00A26C94" w:rsidRPr="00C37994" w:rsidRDefault="00A26C94" w:rsidP="0087427C">
      <w:pPr>
        <w:rPr>
          <w:color w:val="000000"/>
          <w:szCs w:val="22"/>
        </w:rPr>
      </w:pPr>
    </w:p>
    <w:p w14:paraId="110F5F95" w14:textId="01678EB1" w:rsidR="00BC7EB6" w:rsidRPr="00C37994" w:rsidRDefault="00BC7EB6" w:rsidP="00FC0DB8">
      <w:pPr>
        <w:pStyle w:val="Pagrindinistekstas"/>
        <w:spacing w:after="0"/>
        <w:rPr>
          <w:i/>
          <w:iCs/>
          <w:color w:val="000000"/>
          <w:szCs w:val="22"/>
          <w:lang w:bidi="lo-LA"/>
        </w:rPr>
      </w:pPr>
      <w:r w:rsidRPr="00C37994">
        <w:rPr>
          <w:i/>
          <w:iCs/>
          <w:color w:val="000000"/>
          <w:szCs w:val="22"/>
          <w:lang w:bidi="lo-LA"/>
        </w:rPr>
        <w:lastRenderedPageBreak/>
        <w:t>Įtaka laboratorinių tyrimų duomenims</w:t>
      </w:r>
    </w:p>
    <w:p w14:paraId="15D299E5" w14:textId="4AD3F92A" w:rsidR="00BC7EB6" w:rsidRPr="00C37994" w:rsidRDefault="00BC7EB6" w:rsidP="00BC7EB6">
      <w:pPr>
        <w:rPr>
          <w:color w:val="000000"/>
          <w:szCs w:val="22"/>
        </w:rPr>
      </w:pPr>
      <w:r w:rsidRPr="00C37994">
        <w:rPr>
          <w:color w:val="000000"/>
          <w:szCs w:val="22"/>
        </w:rPr>
        <w:t>Vartojant paracetamolio, gali būti netikslūs šlapimo rūgšties koncentracijos kraujyje (fosfotungsto rūgšties metodu) ir gliukozės koncentracijos kraujyje (oksidazės-peroksidazės metodu) tyrimų duomenys.</w:t>
      </w:r>
    </w:p>
    <w:p w14:paraId="6E42BB11" w14:textId="77777777" w:rsidR="00BC7EB6" w:rsidRPr="00C37994" w:rsidRDefault="00BC7EB6" w:rsidP="0087427C">
      <w:pPr>
        <w:rPr>
          <w:color w:val="000000"/>
          <w:szCs w:val="22"/>
        </w:rPr>
      </w:pPr>
    </w:p>
    <w:p w14:paraId="4DCF0820" w14:textId="77777777" w:rsidR="00596076" w:rsidRPr="00C37994" w:rsidRDefault="00596076" w:rsidP="00074746">
      <w:pPr>
        <w:keepNext/>
        <w:keepLines/>
        <w:rPr>
          <w:b/>
          <w:i/>
          <w:color w:val="000000"/>
          <w:szCs w:val="22"/>
          <w:u w:val="single"/>
        </w:rPr>
      </w:pPr>
      <w:r w:rsidRPr="00C37994">
        <w:rPr>
          <w:b/>
          <w:i/>
          <w:color w:val="000000"/>
          <w:szCs w:val="22"/>
          <w:u w:val="single"/>
        </w:rPr>
        <w:t>Susijusi su feniramino maleatu</w:t>
      </w:r>
    </w:p>
    <w:p w14:paraId="1A7792C9" w14:textId="77777777" w:rsidR="00596076" w:rsidRPr="00C37994" w:rsidRDefault="00596076" w:rsidP="00074746">
      <w:pPr>
        <w:keepNext/>
        <w:keepLines/>
        <w:rPr>
          <w:color w:val="000000"/>
          <w:szCs w:val="22"/>
        </w:rPr>
      </w:pPr>
    </w:p>
    <w:p w14:paraId="7846F6B8" w14:textId="53EA68B2" w:rsidR="00596076" w:rsidRPr="00C37994" w:rsidRDefault="00045858" w:rsidP="00074746">
      <w:pPr>
        <w:keepNext/>
        <w:keepLines/>
        <w:rPr>
          <w:b/>
          <w:color w:val="000000"/>
          <w:szCs w:val="22"/>
        </w:rPr>
      </w:pPr>
      <w:r w:rsidRPr="00C37994">
        <w:rPr>
          <w:b/>
          <w:color w:val="000000"/>
          <w:szCs w:val="22"/>
        </w:rPr>
        <w:t xml:space="preserve">Nerekomenduojami </w:t>
      </w:r>
      <w:r w:rsidR="00596076" w:rsidRPr="00C37994">
        <w:rPr>
          <w:b/>
          <w:color w:val="000000"/>
          <w:szCs w:val="22"/>
        </w:rPr>
        <w:t>deriniai</w:t>
      </w:r>
    </w:p>
    <w:p w14:paraId="5573D88B" w14:textId="77777777" w:rsidR="00596076" w:rsidRPr="00C37994" w:rsidRDefault="00596076" w:rsidP="00074746">
      <w:pPr>
        <w:keepNext/>
        <w:keepLines/>
        <w:rPr>
          <w:color w:val="000000"/>
          <w:szCs w:val="22"/>
        </w:rPr>
      </w:pPr>
    </w:p>
    <w:p w14:paraId="58473552" w14:textId="77777777" w:rsidR="00596076" w:rsidRPr="00C37994" w:rsidRDefault="00596076" w:rsidP="00074746">
      <w:pPr>
        <w:keepNext/>
        <w:keepLines/>
        <w:rPr>
          <w:i/>
          <w:iCs/>
          <w:color w:val="000000"/>
          <w:szCs w:val="22"/>
        </w:rPr>
      </w:pPr>
      <w:r w:rsidRPr="00C37994">
        <w:rPr>
          <w:i/>
          <w:iCs/>
          <w:color w:val="000000"/>
          <w:szCs w:val="22"/>
        </w:rPr>
        <w:t>Alkoholis (gėrimas arba pagalbinė medžiaga)</w:t>
      </w:r>
    </w:p>
    <w:p w14:paraId="3ED5690D" w14:textId="4EFD4A2F" w:rsidR="00596076" w:rsidRPr="00C37994" w:rsidRDefault="00596076" w:rsidP="0087427C">
      <w:pPr>
        <w:rPr>
          <w:color w:val="000000"/>
          <w:szCs w:val="22"/>
        </w:rPr>
      </w:pPr>
      <w:r w:rsidRPr="00C37994">
        <w:rPr>
          <w:color w:val="000000"/>
          <w:szCs w:val="22"/>
        </w:rPr>
        <w:t>Alkoholis stiprina H</w:t>
      </w:r>
      <w:r w:rsidRPr="00C37994">
        <w:rPr>
          <w:color w:val="000000"/>
          <w:szCs w:val="22"/>
          <w:vertAlign w:val="subscript"/>
        </w:rPr>
        <w:t>1</w:t>
      </w:r>
      <w:r w:rsidRPr="00C37994">
        <w:rPr>
          <w:color w:val="000000"/>
          <w:szCs w:val="22"/>
        </w:rPr>
        <w:t xml:space="preserve"> antihistamininių vaistinių preparatų seda</w:t>
      </w:r>
      <w:r w:rsidR="00DB016D" w:rsidRPr="00C37994">
        <w:rPr>
          <w:color w:val="000000"/>
          <w:szCs w:val="22"/>
        </w:rPr>
        <w:t>cinį</w:t>
      </w:r>
      <w:r w:rsidR="00947130" w:rsidRPr="00C37994">
        <w:rPr>
          <w:color w:val="000000"/>
          <w:szCs w:val="22"/>
        </w:rPr>
        <w:t xml:space="preserve"> </w:t>
      </w:r>
      <w:r w:rsidRPr="00C37994">
        <w:rPr>
          <w:color w:val="000000"/>
          <w:szCs w:val="22"/>
        </w:rPr>
        <w:t>poveikį. Dėl sumažėjusio budrumo gali būti pavojinga vairuoti ir valdyti mechanizmus.</w:t>
      </w:r>
    </w:p>
    <w:p w14:paraId="1C2BDE88" w14:textId="77777777" w:rsidR="00596076" w:rsidRPr="00C37994" w:rsidRDefault="00596076" w:rsidP="0087427C">
      <w:pPr>
        <w:rPr>
          <w:color w:val="000000"/>
          <w:szCs w:val="22"/>
        </w:rPr>
      </w:pPr>
    </w:p>
    <w:p w14:paraId="5A04D3D5" w14:textId="4E7DE3C0" w:rsidR="00596076" w:rsidRPr="00C37994" w:rsidRDefault="00596076" w:rsidP="0087427C">
      <w:pPr>
        <w:rPr>
          <w:color w:val="000000"/>
          <w:szCs w:val="22"/>
        </w:rPr>
      </w:pPr>
      <w:r w:rsidRPr="00C37994">
        <w:rPr>
          <w:color w:val="000000"/>
          <w:szCs w:val="22"/>
        </w:rPr>
        <w:t>Alkoholinių gėrimų ir vaistinių preparatų, kurių sudėtyje yra alkoholio, vartoti negalima.</w:t>
      </w:r>
    </w:p>
    <w:p w14:paraId="063F76B6" w14:textId="77777777" w:rsidR="00596076" w:rsidRPr="00C37994" w:rsidRDefault="00596076" w:rsidP="0087427C">
      <w:pPr>
        <w:rPr>
          <w:color w:val="000000"/>
          <w:szCs w:val="22"/>
        </w:rPr>
      </w:pPr>
    </w:p>
    <w:p w14:paraId="4BB9DFE9" w14:textId="77777777" w:rsidR="00596076" w:rsidRPr="00C37994" w:rsidRDefault="00596076" w:rsidP="0087427C">
      <w:pPr>
        <w:rPr>
          <w:i/>
          <w:iCs/>
          <w:color w:val="000000"/>
          <w:szCs w:val="22"/>
        </w:rPr>
      </w:pPr>
      <w:r w:rsidRPr="00C37994">
        <w:rPr>
          <w:i/>
          <w:iCs/>
          <w:color w:val="000000"/>
          <w:szCs w:val="22"/>
        </w:rPr>
        <w:t>Natrio oksibatas</w:t>
      </w:r>
    </w:p>
    <w:p w14:paraId="34CFC589" w14:textId="62BF5ACA" w:rsidR="00596076" w:rsidRPr="00C37994" w:rsidRDefault="00596076" w:rsidP="0087427C">
      <w:pPr>
        <w:rPr>
          <w:color w:val="000000"/>
          <w:szCs w:val="22"/>
        </w:rPr>
      </w:pPr>
      <w:r w:rsidRPr="00C37994">
        <w:rPr>
          <w:color w:val="000000"/>
          <w:szCs w:val="22"/>
        </w:rPr>
        <w:t xml:space="preserve">Sustiprėja </w:t>
      </w:r>
      <w:r w:rsidR="00045858" w:rsidRPr="00C37994">
        <w:rPr>
          <w:color w:val="000000"/>
          <w:szCs w:val="22"/>
        </w:rPr>
        <w:t xml:space="preserve">centrinės nervų sistemos </w:t>
      </w:r>
      <w:r w:rsidRPr="00C37994">
        <w:rPr>
          <w:color w:val="000000"/>
          <w:szCs w:val="22"/>
        </w:rPr>
        <w:t>slopinimas. Dėl sumažėjusio budrumo gali būti pavojinga vairuoti ir valdyti mechanizmus.</w:t>
      </w:r>
    </w:p>
    <w:p w14:paraId="21D9F515" w14:textId="77777777" w:rsidR="00596076" w:rsidRPr="00C37994" w:rsidRDefault="00596076" w:rsidP="0087427C">
      <w:pPr>
        <w:rPr>
          <w:color w:val="000000"/>
          <w:szCs w:val="22"/>
        </w:rPr>
      </w:pPr>
    </w:p>
    <w:p w14:paraId="419BF814" w14:textId="77777777" w:rsidR="00596076" w:rsidRPr="00C37994" w:rsidRDefault="00596076" w:rsidP="0087427C">
      <w:pPr>
        <w:rPr>
          <w:b/>
          <w:color w:val="000000"/>
          <w:szCs w:val="22"/>
        </w:rPr>
      </w:pPr>
      <w:r w:rsidRPr="00C37994">
        <w:rPr>
          <w:b/>
          <w:color w:val="000000"/>
          <w:szCs w:val="22"/>
        </w:rPr>
        <w:t>Deriniai, kai būtina atsižvengti į galimą sąveiką</w:t>
      </w:r>
    </w:p>
    <w:p w14:paraId="1788DBC1" w14:textId="77777777" w:rsidR="00596076" w:rsidRPr="00C37994" w:rsidRDefault="00596076" w:rsidP="0087427C">
      <w:pPr>
        <w:rPr>
          <w:color w:val="000000"/>
          <w:szCs w:val="22"/>
        </w:rPr>
      </w:pPr>
    </w:p>
    <w:p w14:paraId="78632F56" w14:textId="5759433A" w:rsidR="00596076" w:rsidRPr="00C37994" w:rsidRDefault="00596076" w:rsidP="0087427C">
      <w:pPr>
        <w:rPr>
          <w:bCs/>
          <w:iCs/>
          <w:color w:val="000000"/>
          <w:szCs w:val="22"/>
        </w:rPr>
      </w:pPr>
      <w:r w:rsidRPr="00C37994">
        <w:rPr>
          <w:b/>
          <w:iCs/>
          <w:color w:val="000000"/>
          <w:szCs w:val="22"/>
        </w:rPr>
        <w:t>Kit</w:t>
      </w:r>
      <w:r w:rsidR="00DB016D" w:rsidRPr="00C37994">
        <w:rPr>
          <w:b/>
          <w:iCs/>
          <w:color w:val="000000"/>
          <w:szCs w:val="22"/>
        </w:rPr>
        <w:t>i sedaciniai vaistiniai preparatai</w:t>
      </w:r>
      <w:r w:rsidRPr="00C37994">
        <w:rPr>
          <w:bCs/>
          <w:iCs/>
          <w:color w:val="000000"/>
          <w:szCs w:val="22"/>
        </w:rPr>
        <w:t xml:space="preserve">: morfino dariniai (analgetikai, kosulį slopinantys vaistiniai preparatai ir pakeičiamasis gydymas), neuroleptikai, barbitūratai, benzodiazepinai, ne benzodiazepinų grupės raminamieji (pvz., meprobamatas), migdomieji, </w:t>
      </w:r>
      <w:r w:rsidR="00DB016D" w:rsidRPr="00C37994">
        <w:rPr>
          <w:bCs/>
          <w:iCs/>
          <w:color w:val="000000"/>
          <w:szCs w:val="22"/>
        </w:rPr>
        <w:t xml:space="preserve">sedaciniai </w:t>
      </w:r>
      <w:r w:rsidRPr="00C37994">
        <w:rPr>
          <w:bCs/>
          <w:iCs/>
          <w:color w:val="000000"/>
          <w:szCs w:val="22"/>
        </w:rPr>
        <w:t xml:space="preserve">antidepresantai (amitriptilinas, doksepinas, mianserinas, mirtazapinas, trimipraminas), </w:t>
      </w:r>
      <w:r w:rsidR="00DB016D" w:rsidRPr="00C37994">
        <w:rPr>
          <w:bCs/>
          <w:iCs/>
          <w:color w:val="000000"/>
          <w:szCs w:val="22"/>
        </w:rPr>
        <w:t xml:space="preserve">sedaciniai </w:t>
      </w:r>
      <w:r w:rsidRPr="00C37994">
        <w:rPr>
          <w:bCs/>
          <w:iCs/>
          <w:color w:val="000000"/>
          <w:szCs w:val="22"/>
        </w:rPr>
        <w:t>H1 antihistami</w:t>
      </w:r>
      <w:r w:rsidR="00C77A3E" w:rsidRPr="00C37994">
        <w:rPr>
          <w:bCs/>
          <w:iCs/>
          <w:color w:val="000000"/>
          <w:szCs w:val="22"/>
        </w:rPr>
        <w:t>ni</w:t>
      </w:r>
      <w:r w:rsidRPr="00C37994">
        <w:rPr>
          <w:bCs/>
          <w:iCs/>
          <w:color w:val="000000"/>
          <w:szCs w:val="22"/>
        </w:rPr>
        <w:t>niai vaistiniai preparatai, centrinio poveikio antihipertenziniai vaistiniai preparatai, baklofenas ir talidomidas</w:t>
      </w:r>
      <w:r w:rsidR="000D3037" w:rsidRPr="00C37994">
        <w:rPr>
          <w:bCs/>
          <w:iCs/>
          <w:color w:val="000000"/>
          <w:szCs w:val="22"/>
        </w:rPr>
        <w:t>.</w:t>
      </w:r>
    </w:p>
    <w:p w14:paraId="101BE73D" w14:textId="1674ED60" w:rsidR="00596076" w:rsidRPr="00C37994" w:rsidRDefault="00596076" w:rsidP="0087427C">
      <w:pPr>
        <w:rPr>
          <w:color w:val="000000"/>
          <w:szCs w:val="22"/>
        </w:rPr>
      </w:pPr>
      <w:r w:rsidRPr="00C37994">
        <w:rPr>
          <w:color w:val="000000"/>
          <w:szCs w:val="22"/>
        </w:rPr>
        <w:t xml:space="preserve">Sustiprėja </w:t>
      </w:r>
      <w:r w:rsidR="00045858" w:rsidRPr="00C37994">
        <w:rPr>
          <w:color w:val="000000"/>
          <w:szCs w:val="22"/>
        </w:rPr>
        <w:t xml:space="preserve">centrinės nervų sistemos </w:t>
      </w:r>
      <w:r w:rsidRPr="00C37994">
        <w:rPr>
          <w:color w:val="000000"/>
          <w:szCs w:val="22"/>
        </w:rPr>
        <w:t>slopinimas. Sumažėjus budrumui, gali pasidaryti pavojinga vairuoti ir valdyti mechanizmus.</w:t>
      </w:r>
    </w:p>
    <w:p w14:paraId="1982BF57" w14:textId="77777777" w:rsidR="00596076" w:rsidRPr="00C37994" w:rsidRDefault="00596076" w:rsidP="0087427C">
      <w:pPr>
        <w:rPr>
          <w:color w:val="000000"/>
          <w:szCs w:val="22"/>
        </w:rPr>
      </w:pPr>
    </w:p>
    <w:p w14:paraId="47F33E94" w14:textId="77B1B564" w:rsidR="00596076" w:rsidRPr="00C37994" w:rsidRDefault="00596076" w:rsidP="0087427C">
      <w:pPr>
        <w:rPr>
          <w:bCs/>
          <w:iCs/>
          <w:color w:val="000000"/>
          <w:szCs w:val="22"/>
        </w:rPr>
      </w:pPr>
      <w:r w:rsidRPr="00C37994">
        <w:rPr>
          <w:bCs/>
          <w:iCs/>
          <w:color w:val="000000"/>
          <w:szCs w:val="22"/>
        </w:rPr>
        <w:t>Kiti panašiai kaip atropinas veikiantys vaistiniai preparatai: imipramino grupės antidepresantai, dauguma panašiai kaip atropinas veikiančių H1 antihistami</w:t>
      </w:r>
      <w:r w:rsidR="00C77A3E" w:rsidRPr="00C37994">
        <w:rPr>
          <w:bCs/>
          <w:iCs/>
          <w:color w:val="000000"/>
          <w:szCs w:val="22"/>
        </w:rPr>
        <w:t>ni</w:t>
      </w:r>
      <w:r w:rsidRPr="00C37994">
        <w:rPr>
          <w:bCs/>
          <w:iCs/>
          <w:color w:val="000000"/>
          <w:szCs w:val="22"/>
        </w:rPr>
        <w:t>nių vaistinių preparatų, anticholinerginiai vaistiniai preparatai nuo parkinsonizmo, panašiai kaip atropinas veikiantys vaistiniai preparatai spazmams šalinti, dizopiramidas, fenotiazinų grupės neuroleptikai ir klozapinas</w:t>
      </w:r>
      <w:r w:rsidR="000D3037" w:rsidRPr="00C37994">
        <w:rPr>
          <w:bCs/>
          <w:iCs/>
          <w:color w:val="000000"/>
          <w:szCs w:val="22"/>
        </w:rPr>
        <w:t>.</w:t>
      </w:r>
    </w:p>
    <w:p w14:paraId="59B482AA" w14:textId="0D55DB9C" w:rsidR="00596076" w:rsidRPr="00C37994" w:rsidRDefault="00596076" w:rsidP="0087427C">
      <w:pPr>
        <w:rPr>
          <w:color w:val="000000"/>
          <w:szCs w:val="22"/>
        </w:rPr>
      </w:pPr>
      <w:r w:rsidRPr="00C37994">
        <w:rPr>
          <w:color w:val="000000"/>
          <w:szCs w:val="22"/>
        </w:rPr>
        <w:t>Sumuojasi atropinui būdingas nepageidaujamas poveikis (šlapimo susilaikymas, vidurių užkietėjimas, burnos džiūvimas.</w:t>
      </w:r>
    </w:p>
    <w:p w14:paraId="7D0597DC" w14:textId="77777777" w:rsidR="00596076" w:rsidRPr="00C37994" w:rsidRDefault="00596076" w:rsidP="0087427C">
      <w:pPr>
        <w:rPr>
          <w:color w:val="000000"/>
          <w:szCs w:val="22"/>
        </w:rPr>
      </w:pPr>
    </w:p>
    <w:p w14:paraId="5A9FC689" w14:textId="77777777" w:rsidR="00596076" w:rsidRPr="00C37994" w:rsidRDefault="00596076" w:rsidP="0087427C">
      <w:pPr>
        <w:rPr>
          <w:b/>
          <w:bCs/>
          <w:color w:val="000000"/>
          <w:szCs w:val="22"/>
        </w:rPr>
      </w:pPr>
      <w:r w:rsidRPr="00C37994">
        <w:rPr>
          <w:b/>
          <w:bCs/>
          <w:i/>
          <w:iCs/>
          <w:color w:val="000000"/>
          <w:szCs w:val="22"/>
        </w:rPr>
        <w:t>Cholinesterazę slopinantys vaistiniai preparatai</w:t>
      </w:r>
    </w:p>
    <w:p w14:paraId="3E905A19" w14:textId="77777777" w:rsidR="00596076" w:rsidRPr="00C37994" w:rsidRDefault="00596076" w:rsidP="0087427C">
      <w:pPr>
        <w:rPr>
          <w:szCs w:val="22"/>
        </w:rPr>
      </w:pPr>
      <w:r w:rsidRPr="00C37994">
        <w:rPr>
          <w:color w:val="000000"/>
          <w:szCs w:val="22"/>
        </w:rPr>
        <w:t>Dėl panašaus į atropiną feniramino poveikio gali sumažėti cholinesterazę slopinančių</w:t>
      </w:r>
      <w:r w:rsidRPr="00C37994">
        <w:rPr>
          <w:szCs w:val="22"/>
        </w:rPr>
        <w:t xml:space="preserve"> vaistinių preparatų </w:t>
      </w:r>
      <w:r w:rsidRPr="00C37994">
        <w:rPr>
          <w:color w:val="000000"/>
          <w:szCs w:val="22"/>
        </w:rPr>
        <w:t>veiksmingumas.</w:t>
      </w:r>
    </w:p>
    <w:p w14:paraId="42DD533D" w14:textId="77777777" w:rsidR="00596076" w:rsidRPr="00C37994" w:rsidRDefault="00596076" w:rsidP="0087427C">
      <w:pPr>
        <w:rPr>
          <w:color w:val="000000"/>
          <w:szCs w:val="22"/>
        </w:rPr>
      </w:pPr>
    </w:p>
    <w:p w14:paraId="1AB544E5" w14:textId="0C8A7553" w:rsidR="00045858" w:rsidRPr="00C37994" w:rsidRDefault="00F54CF0" w:rsidP="00045858">
      <w:pPr>
        <w:rPr>
          <w:b/>
          <w:bCs/>
          <w:i/>
          <w:iCs/>
          <w:color w:val="000000"/>
          <w:szCs w:val="22"/>
        </w:rPr>
      </w:pPr>
      <w:r w:rsidRPr="00C37994">
        <w:rPr>
          <w:b/>
          <w:bCs/>
          <w:i/>
          <w:iCs/>
          <w:color w:val="000000"/>
          <w:szCs w:val="22"/>
        </w:rPr>
        <w:t>Opioidai</w:t>
      </w:r>
    </w:p>
    <w:p w14:paraId="0880860A" w14:textId="2E9A9C2D" w:rsidR="00596076" w:rsidRPr="00C37994" w:rsidRDefault="00596076" w:rsidP="0087427C">
      <w:pPr>
        <w:rPr>
          <w:color w:val="000000"/>
          <w:szCs w:val="22"/>
        </w:rPr>
      </w:pPr>
      <w:r w:rsidRPr="00C37994">
        <w:rPr>
          <w:color w:val="000000"/>
          <w:szCs w:val="22"/>
        </w:rPr>
        <w:t>Kyla reikšmingas storosios žarnos akinezijos su stipriai išreikštu vidurių užkietėjimu pavojus.</w:t>
      </w:r>
    </w:p>
    <w:p w14:paraId="7E26D747" w14:textId="77777777" w:rsidR="00596076" w:rsidRPr="00C37994" w:rsidRDefault="00596076" w:rsidP="0079271B">
      <w:pPr>
        <w:pStyle w:val="Pagrindinistekstas"/>
        <w:spacing w:after="0"/>
        <w:rPr>
          <w:color w:val="000000"/>
          <w:szCs w:val="22"/>
        </w:rPr>
      </w:pPr>
    </w:p>
    <w:p w14:paraId="344E1E5A" w14:textId="028EAED3" w:rsidR="000D73EB" w:rsidRPr="00C37994" w:rsidRDefault="000D73EB" w:rsidP="000D73EB">
      <w:pPr>
        <w:rPr>
          <w:b/>
          <w:i/>
          <w:color w:val="000000"/>
          <w:szCs w:val="22"/>
          <w:u w:val="single"/>
        </w:rPr>
      </w:pPr>
      <w:r w:rsidRPr="00C37994">
        <w:rPr>
          <w:b/>
          <w:i/>
          <w:color w:val="000000"/>
          <w:szCs w:val="22"/>
          <w:u w:val="single"/>
        </w:rPr>
        <w:t>Susijusi su askorbo rūgštimi</w:t>
      </w:r>
    </w:p>
    <w:p w14:paraId="37D3C215" w14:textId="77777777" w:rsidR="00EF1FDD" w:rsidRPr="00C37994" w:rsidRDefault="00EF1FDD" w:rsidP="0079271B">
      <w:pPr>
        <w:pStyle w:val="Pagrindinistekstas"/>
        <w:spacing w:after="0"/>
      </w:pPr>
    </w:p>
    <w:p w14:paraId="1AA0E267" w14:textId="6E226042" w:rsidR="000D73EB" w:rsidRPr="00C37994" w:rsidRDefault="00EF1FDD" w:rsidP="0079271B">
      <w:pPr>
        <w:pStyle w:val="Pagrindinistekstas"/>
        <w:spacing w:after="0"/>
      </w:pPr>
      <w:r w:rsidRPr="00C37994">
        <w:t>Dideles askorbo rūgšties dozes vartojant kartu su chelatus sudarančia medžiaga deferoksaminu, geležies kiekis audiniuose gali padidėti iki toksinio lygio ir tai gali sukelti širdies nepakankamumą.</w:t>
      </w:r>
    </w:p>
    <w:p w14:paraId="020F6C22" w14:textId="77777777" w:rsidR="00EF1FDD" w:rsidRPr="00C37994" w:rsidRDefault="00EF1FDD" w:rsidP="0079271B">
      <w:pPr>
        <w:pStyle w:val="Pagrindinistekstas"/>
        <w:spacing w:after="0"/>
        <w:rPr>
          <w:color w:val="000000"/>
          <w:szCs w:val="22"/>
        </w:rPr>
      </w:pPr>
    </w:p>
    <w:p w14:paraId="09405279" w14:textId="77777777" w:rsidR="00E57625" w:rsidRPr="00C37994" w:rsidRDefault="00E57625" w:rsidP="007E21B5">
      <w:pPr>
        <w:pStyle w:val="Antrat3"/>
        <w:spacing w:line="240" w:lineRule="auto"/>
        <w:ind w:left="567" w:hanging="567"/>
        <w:jc w:val="both"/>
        <w:rPr>
          <w:color w:val="000000"/>
          <w:szCs w:val="22"/>
        </w:rPr>
      </w:pPr>
      <w:r w:rsidRPr="00C37994">
        <w:rPr>
          <w:color w:val="000000"/>
          <w:szCs w:val="22"/>
        </w:rPr>
        <w:t>4.6</w:t>
      </w:r>
      <w:r w:rsidRPr="00C37994">
        <w:rPr>
          <w:color w:val="000000"/>
          <w:szCs w:val="22"/>
        </w:rPr>
        <w:tab/>
        <w:t>Vaisingumas, nėštumo ir žindymo laikotarpis</w:t>
      </w:r>
    </w:p>
    <w:p w14:paraId="0940527A" w14:textId="57503250" w:rsidR="00DC4154" w:rsidRPr="00C37994" w:rsidRDefault="00DC4154" w:rsidP="0087427C">
      <w:pPr>
        <w:pStyle w:val="Pagrindinistekstas"/>
        <w:spacing w:after="0"/>
        <w:jc w:val="both"/>
        <w:rPr>
          <w:color w:val="000000"/>
          <w:szCs w:val="22"/>
        </w:rPr>
      </w:pPr>
    </w:p>
    <w:p w14:paraId="68D174CC" w14:textId="77777777" w:rsidR="0014504A" w:rsidRPr="00C37994" w:rsidRDefault="0014504A" w:rsidP="0087427C">
      <w:pPr>
        <w:pStyle w:val="Pagrindinistekstas"/>
        <w:spacing w:after="0"/>
        <w:jc w:val="both"/>
        <w:rPr>
          <w:color w:val="000000"/>
          <w:szCs w:val="22"/>
          <w:u w:val="single"/>
        </w:rPr>
      </w:pPr>
      <w:r w:rsidRPr="00C37994">
        <w:rPr>
          <w:color w:val="000000"/>
          <w:szCs w:val="22"/>
          <w:u w:val="single"/>
        </w:rPr>
        <w:t>Nėštumas</w:t>
      </w:r>
    </w:p>
    <w:p w14:paraId="467AB470" w14:textId="77777777" w:rsidR="0014504A" w:rsidRPr="00C37994" w:rsidRDefault="0014504A" w:rsidP="0087427C">
      <w:pPr>
        <w:rPr>
          <w:i/>
          <w:iCs/>
          <w:color w:val="000000"/>
          <w:szCs w:val="22"/>
        </w:rPr>
      </w:pPr>
    </w:p>
    <w:p w14:paraId="6C690FF7" w14:textId="77777777" w:rsidR="0014504A" w:rsidRPr="00C37994" w:rsidRDefault="0014504A" w:rsidP="0087427C">
      <w:pPr>
        <w:rPr>
          <w:i/>
          <w:iCs/>
          <w:color w:val="000000"/>
          <w:szCs w:val="22"/>
        </w:rPr>
      </w:pPr>
      <w:r w:rsidRPr="00C37994">
        <w:rPr>
          <w:i/>
          <w:iCs/>
          <w:color w:val="000000"/>
          <w:szCs w:val="22"/>
        </w:rPr>
        <w:t>Dėl paracetamolio</w:t>
      </w:r>
    </w:p>
    <w:p w14:paraId="6CD3313B" w14:textId="77777777" w:rsidR="00616D11" w:rsidRPr="00C37994" w:rsidRDefault="00616D11" w:rsidP="00616D11">
      <w:pPr>
        <w:tabs>
          <w:tab w:val="left" w:pos="1296"/>
        </w:tabs>
        <w:rPr>
          <w:szCs w:val="22"/>
          <w:lang w:eastAsia="en-US"/>
        </w:rPr>
      </w:pPr>
      <w:r w:rsidRPr="00C37994">
        <w:t xml:space="preserve">Sukaupus daug duomenų apie nėščiąsias, nustatyta, kad šis vaistinis preparatas nesukelia vaisiaus formavimosi ydų ir nedaro toksinio poveikio vaisiui ir naujagimiui. </w:t>
      </w:r>
    </w:p>
    <w:p w14:paraId="7D149114" w14:textId="7138DFCB" w:rsidR="00616D11" w:rsidRPr="00C37994" w:rsidRDefault="00616D11" w:rsidP="00616D11">
      <w:pPr>
        <w:tabs>
          <w:tab w:val="left" w:pos="1296"/>
        </w:tabs>
        <w:rPr>
          <w:szCs w:val="22"/>
        </w:rPr>
      </w:pPr>
      <w:r w:rsidRPr="00C37994">
        <w:t>Vaikų, kurių motinos nėštumo laikotarpiu vartojo paracetamol</w:t>
      </w:r>
      <w:r w:rsidR="00040B62" w:rsidRPr="00C37994">
        <w:t>io</w:t>
      </w:r>
      <w:r w:rsidRPr="00C37994">
        <w:t xml:space="preserve">, nervų sistemos vystymosi epidemiologinių tyrimų rezultatų nepakanka tvirtoms išvadoms padaryti. Esant klinikinėms </w:t>
      </w:r>
      <w:r w:rsidRPr="00C37994">
        <w:lastRenderedPageBreak/>
        <w:t>indikacijoms, paracetamolį galima vartoti nėštumo laikotarpiu, tačiau š</w:t>
      </w:r>
      <w:r w:rsidR="00040B62" w:rsidRPr="00C37994">
        <w:t>io</w:t>
      </w:r>
      <w:r w:rsidRPr="00C37994">
        <w:t xml:space="preserve"> vaistin</w:t>
      </w:r>
      <w:r w:rsidR="00040B62" w:rsidRPr="00C37994">
        <w:t>io</w:t>
      </w:r>
      <w:r w:rsidRPr="00C37994">
        <w:t xml:space="preserve"> preparat</w:t>
      </w:r>
      <w:r w:rsidR="00040B62" w:rsidRPr="00C37994">
        <w:t>o</w:t>
      </w:r>
      <w:r w:rsidRPr="00C37994">
        <w:t xml:space="preserve"> reikėtų vartoti mažiausiomis veiksmingomis dozėmis, kuo trumpesnį laiką ir kuo rečiau.</w:t>
      </w:r>
    </w:p>
    <w:p w14:paraId="467D7618" w14:textId="77777777" w:rsidR="0014504A" w:rsidRPr="00C37994" w:rsidRDefault="0014504A" w:rsidP="0087427C">
      <w:pPr>
        <w:rPr>
          <w:color w:val="000000"/>
          <w:szCs w:val="22"/>
        </w:rPr>
      </w:pPr>
    </w:p>
    <w:p w14:paraId="56284DC9" w14:textId="77777777" w:rsidR="0014504A" w:rsidRPr="00C37994" w:rsidRDefault="0014504A" w:rsidP="00FC0DB8">
      <w:pPr>
        <w:keepNext/>
        <w:rPr>
          <w:i/>
          <w:iCs/>
          <w:color w:val="000000"/>
          <w:szCs w:val="22"/>
        </w:rPr>
      </w:pPr>
      <w:r w:rsidRPr="00C37994">
        <w:rPr>
          <w:i/>
          <w:iCs/>
          <w:color w:val="000000"/>
          <w:szCs w:val="22"/>
        </w:rPr>
        <w:t>Dėl paracetamolio, feniramino ir askorbo rūgšties derinio</w:t>
      </w:r>
    </w:p>
    <w:p w14:paraId="633CF467" w14:textId="77777777" w:rsidR="0014504A" w:rsidRPr="00C37994" w:rsidRDefault="0014504A" w:rsidP="00FC0DB8">
      <w:pPr>
        <w:keepNext/>
        <w:rPr>
          <w:color w:val="000000"/>
          <w:szCs w:val="22"/>
        </w:rPr>
      </w:pPr>
      <w:r w:rsidRPr="00C37994">
        <w:rPr>
          <w:color w:val="000000"/>
          <w:szCs w:val="22"/>
        </w:rPr>
        <w:t>Klinikinių paracetamolio, feniramino ir askorbo rūgšties derinio vartojimo duomenų nėra, todėl atsargumo dėlei nėščioms moterims nerekomenduojama</w:t>
      </w:r>
      <w:r w:rsidRPr="00C37994">
        <w:rPr>
          <w:szCs w:val="22"/>
        </w:rPr>
        <w:t xml:space="preserve"> vartoti </w:t>
      </w:r>
      <w:r w:rsidRPr="00C37994">
        <w:rPr>
          <w:color w:val="000000"/>
          <w:szCs w:val="22"/>
        </w:rPr>
        <w:t>FERVEX.</w:t>
      </w:r>
    </w:p>
    <w:p w14:paraId="34791233" w14:textId="77777777" w:rsidR="0014504A" w:rsidRPr="00C37994" w:rsidRDefault="0014504A" w:rsidP="0087427C">
      <w:pPr>
        <w:rPr>
          <w:color w:val="000000"/>
          <w:szCs w:val="22"/>
        </w:rPr>
      </w:pPr>
    </w:p>
    <w:p w14:paraId="23BBEEE5" w14:textId="483A12BB" w:rsidR="0014504A" w:rsidRPr="00C37994" w:rsidRDefault="0014504A" w:rsidP="0087427C">
      <w:pPr>
        <w:pStyle w:val="Antrats"/>
        <w:jc w:val="both"/>
        <w:rPr>
          <w:color w:val="000000"/>
          <w:szCs w:val="22"/>
          <w:u w:val="single"/>
        </w:rPr>
      </w:pPr>
      <w:r w:rsidRPr="00C37994">
        <w:rPr>
          <w:color w:val="000000"/>
          <w:szCs w:val="22"/>
          <w:u w:val="single"/>
        </w:rPr>
        <w:t>Žindym</w:t>
      </w:r>
      <w:r w:rsidR="00040B62" w:rsidRPr="00C37994">
        <w:rPr>
          <w:color w:val="000000"/>
          <w:szCs w:val="22"/>
          <w:u w:val="single"/>
        </w:rPr>
        <w:t>as</w:t>
      </w:r>
    </w:p>
    <w:p w14:paraId="7BC87BCA" w14:textId="77777777" w:rsidR="0014504A" w:rsidRPr="00C37994" w:rsidRDefault="0014504A" w:rsidP="0087427C">
      <w:pPr>
        <w:rPr>
          <w:color w:val="000000"/>
          <w:szCs w:val="22"/>
        </w:rPr>
      </w:pPr>
      <w:r w:rsidRPr="00C37994">
        <w:rPr>
          <w:color w:val="000000"/>
          <w:szCs w:val="22"/>
        </w:rPr>
        <w:t>Gyvūnų tyrimų ir klinikinių (žmonių) tyrimų duomenų nėra, todėl rizika žindomam kūdikiui nežinoma. Dėl to žindymo laikotarpiu FERVEX vartoti negalima.</w:t>
      </w:r>
    </w:p>
    <w:p w14:paraId="5541E1DA" w14:textId="77777777" w:rsidR="0014504A" w:rsidRPr="00C37994" w:rsidRDefault="0014504A" w:rsidP="0087427C">
      <w:pPr>
        <w:rPr>
          <w:color w:val="000000"/>
          <w:szCs w:val="22"/>
        </w:rPr>
      </w:pPr>
    </w:p>
    <w:p w14:paraId="5B825092" w14:textId="77777777" w:rsidR="0014504A" w:rsidRPr="00C37994" w:rsidRDefault="0014504A" w:rsidP="0087427C">
      <w:pPr>
        <w:rPr>
          <w:color w:val="000000"/>
          <w:szCs w:val="22"/>
          <w:u w:val="single"/>
        </w:rPr>
      </w:pPr>
      <w:r w:rsidRPr="00C37994">
        <w:rPr>
          <w:color w:val="000000"/>
          <w:szCs w:val="22"/>
          <w:u w:val="single"/>
        </w:rPr>
        <w:t>Vaisingumas</w:t>
      </w:r>
    </w:p>
    <w:p w14:paraId="0940528A" w14:textId="341C36D0" w:rsidR="00E57625" w:rsidRPr="00C37994" w:rsidRDefault="00A27A32" w:rsidP="0087427C">
      <w:pPr>
        <w:rPr>
          <w:color w:val="000000"/>
          <w:szCs w:val="22"/>
        </w:rPr>
      </w:pPr>
      <w:r w:rsidRPr="00C37994">
        <w:rPr>
          <w:color w:val="000000"/>
          <w:szCs w:val="22"/>
        </w:rPr>
        <w:t xml:space="preserve">Duomenų nėra. </w:t>
      </w:r>
    </w:p>
    <w:p w14:paraId="396F88BA" w14:textId="77777777" w:rsidR="00A27A32" w:rsidRPr="00C37994" w:rsidRDefault="00A27A32" w:rsidP="0087427C">
      <w:pPr>
        <w:rPr>
          <w:color w:val="000000"/>
          <w:szCs w:val="22"/>
        </w:rPr>
      </w:pPr>
    </w:p>
    <w:p w14:paraId="0940528B"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4.7</w:t>
      </w:r>
      <w:r w:rsidRPr="00C37994">
        <w:rPr>
          <w:color w:val="000000"/>
          <w:szCs w:val="22"/>
        </w:rPr>
        <w:tab/>
        <w:t>Poveikis gebėjimui vairuoti ir valdyti mechanizmus</w:t>
      </w:r>
    </w:p>
    <w:p w14:paraId="0940528C" w14:textId="77777777" w:rsidR="00E57625" w:rsidRPr="00C37994" w:rsidRDefault="00E57625" w:rsidP="0087427C">
      <w:pPr>
        <w:pStyle w:val="Antrats"/>
        <w:rPr>
          <w:color w:val="000000"/>
          <w:szCs w:val="22"/>
        </w:rPr>
      </w:pPr>
    </w:p>
    <w:p w14:paraId="0940528D" w14:textId="5760EBBE" w:rsidR="00E57625" w:rsidRPr="00C37994" w:rsidRDefault="00E57625" w:rsidP="0087427C">
      <w:pPr>
        <w:pStyle w:val="Antrats"/>
        <w:rPr>
          <w:color w:val="000000"/>
          <w:szCs w:val="22"/>
        </w:rPr>
      </w:pPr>
      <w:r w:rsidRPr="00C37994">
        <w:rPr>
          <w:color w:val="000000"/>
          <w:szCs w:val="22"/>
        </w:rPr>
        <w:t xml:space="preserve">FERVEX </w:t>
      </w:r>
      <w:r w:rsidR="00B30E24" w:rsidRPr="00C37994">
        <w:rPr>
          <w:color w:val="000000"/>
          <w:szCs w:val="22"/>
        </w:rPr>
        <w:t xml:space="preserve">stipriai veikia </w:t>
      </w:r>
      <w:r w:rsidRPr="00C37994">
        <w:rPr>
          <w:color w:val="000000"/>
          <w:szCs w:val="22"/>
        </w:rPr>
        <w:t>gebėjimą vairuoti ir valdyti mechanizmus. Mieguistumą sukeliantis poveikis gali trukti kelias valandas.</w:t>
      </w:r>
    </w:p>
    <w:p w14:paraId="0940528E" w14:textId="77777777" w:rsidR="00E57625" w:rsidRPr="00C37994" w:rsidRDefault="00E57625" w:rsidP="0087427C">
      <w:pPr>
        <w:pStyle w:val="Antrats"/>
        <w:rPr>
          <w:color w:val="000000"/>
          <w:szCs w:val="22"/>
        </w:rPr>
      </w:pPr>
      <w:r w:rsidRPr="00C37994">
        <w:rPr>
          <w:color w:val="000000"/>
          <w:szCs w:val="22"/>
        </w:rPr>
        <w:t xml:space="preserve"> </w:t>
      </w:r>
    </w:p>
    <w:p w14:paraId="0940528F"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4.8</w:t>
      </w:r>
      <w:r w:rsidRPr="00C37994">
        <w:rPr>
          <w:color w:val="000000"/>
          <w:szCs w:val="22"/>
        </w:rPr>
        <w:tab/>
        <w:t>Nepageidaujamas poveikis</w:t>
      </w:r>
    </w:p>
    <w:p w14:paraId="09405290" w14:textId="77777777" w:rsidR="00E57625" w:rsidRPr="00C37994" w:rsidRDefault="00E57625" w:rsidP="0087427C">
      <w:pPr>
        <w:pStyle w:val="Pagrindinistekstas"/>
        <w:spacing w:after="0"/>
        <w:jc w:val="both"/>
        <w:rPr>
          <w:color w:val="000000"/>
          <w:szCs w:val="22"/>
        </w:rPr>
      </w:pPr>
    </w:p>
    <w:p w14:paraId="09405291" w14:textId="19BFBCB6" w:rsidR="00E57625" w:rsidRPr="00C37994" w:rsidRDefault="000D649B" w:rsidP="0087427C">
      <w:pPr>
        <w:pStyle w:val="Antrats"/>
        <w:tabs>
          <w:tab w:val="clear" w:pos="8306"/>
        </w:tabs>
        <w:rPr>
          <w:color w:val="000000"/>
          <w:szCs w:val="22"/>
        </w:rPr>
      </w:pPr>
      <w:r w:rsidRPr="00C37994">
        <w:rPr>
          <w:color w:val="000000"/>
          <w:szCs w:val="22"/>
        </w:rPr>
        <w:t xml:space="preserve">Toliau </w:t>
      </w:r>
      <w:r w:rsidR="00E57625" w:rsidRPr="00C37994">
        <w:rPr>
          <w:color w:val="000000"/>
          <w:szCs w:val="22"/>
        </w:rPr>
        <w:t xml:space="preserve">nepageidaujamas poveikis suklasifikuotas pagal organų sistemų grupes ir absoliutų dažnį. </w:t>
      </w:r>
      <w:r w:rsidR="00E57625" w:rsidRPr="00C37994">
        <w:rPr>
          <w:szCs w:val="22"/>
        </w:rPr>
        <w:t>Nepageidaujamo poveikio dažnis apibūdinamas taip: labai dažnas (≥ 1/10), dažnas (nuo ≥ 1/100 iki &lt; 1/10), nedažnas (nuo ≥ 1/1 000 iki &lt; 1/100), retas (nuo ≥ 1/10 000 iki &lt; 1/1</w:t>
      </w:r>
      <w:r w:rsidR="007E21B5" w:rsidRPr="00C37994">
        <w:rPr>
          <w:szCs w:val="22"/>
        </w:rPr>
        <w:t> </w:t>
      </w:r>
      <w:r w:rsidR="00E57625" w:rsidRPr="00C37994">
        <w:rPr>
          <w:szCs w:val="22"/>
        </w:rPr>
        <w:t>000), labai retas (&lt; 1/10 000) ir nežinomas (negali būti apskaičiuotas pagal turimus duomenis).</w:t>
      </w:r>
    </w:p>
    <w:p w14:paraId="09405292" w14:textId="77777777" w:rsidR="00E57625" w:rsidRPr="00C37994" w:rsidRDefault="00E57625" w:rsidP="0087427C">
      <w:pPr>
        <w:pStyle w:val="Antrats"/>
        <w:rPr>
          <w:color w:val="000000"/>
          <w:szCs w:val="22"/>
        </w:rPr>
      </w:pPr>
    </w:p>
    <w:p w14:paraId="09405293" w14:textId="1DC0067F" w:rsidR="00E57625" w:rsidRPr="00C37994" w:rsidRDefault="00E57625" w:rsidP="0087427C">
      <w:pPr>
        <w:pStyle w:val="Pagrindinistekstas"/>
        <w:spacing w:after="0"/>
        <w:jc w:val="both"/>
        <w:rPr>
          <w:b/>
          <w:i/>
          <w:color w:val="000000"/>
          <w:szCs w:val="22"/>
          <w:u w:val="single"/>
        </w:rPr>
      </w:pPr>
      <w:r w:rsidRPr="00C37994">
        <w:rPr>
          <w:b/>
          <w:i/>
          <w:color w:val="000000"/>
          <w:szCs w:val="22"/>
          <w:u w:val="single"/>
        </w:rPr>
        <w:t>Priklaus</w:t>
      </w:r>
      <w:r w:rsidR="00B33DAD" w:rsidRPr="00C37994">
        <w:rPr>
          <w:b/>
          <w:i/>
          <w:color w:val="000000"/>
          <w:szCs w:val="22"/>
          <w:u w:val="single"/>
        </w:rPr>
        <w:t>antis</w:t>
      </w:r>
      <w:r w:rsidRPr="00C37994">
        <w:rPr>
          <w:b/>
          <w:i/>
          <w:color w:val="000000"/>
          <w:szCs w:val="22"/>
          <w:u w:val="single"/>
        </w:rPr>
        <w:t xml:space="preserve"> nuo paracetamolio</w:t>
      </w:r>
    </w:p>
    <w:p w14:paraId="09405294" w14:textId="77777777" w:rsidR="002472F9" w:rsidRPr="00C37994" w:rsidRDefault="002472F9" w:rsidP="0087427C">
      <w:pPr>
        <w:pStyle w:val="Pagrindinistekstas"/>
        <w:spacing w:after="0"/>
        <w:jc w:val="both"/>
        <w:rPr>
          <w:b/>
          <w:iCs/>
          <w:color w:val="000000"/>
          <w:szCs w:val="22"/>
        </w:rPr>
      </w:pPr>
    </w:p>
    <w:p w14:paraId="09405295" w14:textId="77777777" w:rsidR="00BC6186" w:rsidRPr="00C37994" w:rsidRDefault="004823BB" w:rsidP="0087427C">
      <w:pPr>
        <w:pStyle w:val="Pagrindinistekstas"/>
        <w:spacing w:after="0"/>
        <w:jc w:val="both"/>
        <w:rPr>
          <w:i/>
          <w:color w:val="000000"/>
          <w:szCs w:val="22"/>
        </w:rPr>
      </w:pPr>
      <w:r w:rsidRPr="00C37994">
        <w:rPr>
          <w:i/>
          <w:color w:val="000000"/>
          <w:szCs w:val="22"/>
        </w:rPr>
        <w:t xml:space="preserve">Imuninės sistemos sutrikimai </w:t>
      </w:r>
    </w:p>
    <w:p w14:paraId="09405296" w14:textId="7C663460" w:rsidR="00FC146C" w:rsidRPr="00C37994" w:rsidRDefault="00FC146C" w:rsidP="00FC0DB8">
      <w:pPr>
        <w:pStyle w:val="Antrats"/>
        <w:tabs>
          <w:tab w:val="clear" w:pos="4153"/>
          <w:tab w:val="clear" w:pos="8306"/>
          <w:tab w:val="left" w:pos="0"/>
          <w:tab w:val="left" w:pos="284"/>
        </w:tabs>
        <w:rPr>
          <w:color w:val="000000"/>
          <w:szCs w:val="22"/>
        </w:rPr>
      </w:pPr>
      <w:r w:rsidRPr="00C37994">
        <w:rPr>
          <w:color w:val="000000"/>
          <w:szCs w:val="22"/>
        </w:rPr>
        <w:t>Ret</w:t>
      </w:r>
      <w:r w:rsidR="00C46C3A" w:rsidRPr="00C37994">
        <w:rPr>
          <w:color w:val="000000"/>
          <w:szCs w:val="22"/>
        </w:rPr>
        <w:t>as</w:t>
      </w:r>
      <w:r w:rsidRPr="00C37994">
        <w:rPr>
          <w:color w:val="000000"/>
          <w:szCs w:val="22"/>
        </w:rPr>
        <w:t xml:space="preserve">: </w:t>
      </w:r>
      <w:r w:rsidR="00045858" w:rsidRPr="00C37994">
        <w:rPr>
          <w:color w:val="000000"/>
          <w:szCs w:val="22"/>
        </w:rPr>
        <w:t>anafilaktinė reakcija</w:t>
      </w:r>
      <w:r w:rsidR="00045858" w:rsidRPr="00C37994">
        <w:rPr>
          <w:color w:val="000000"/>
          <w:szCs w:val="22"/>
          <w:vertAlign w:val="superscript"/>
        </w:rPr>
        <w:t>1</w:t>
      </w:r>
      <w:r w:rsidR="00045858" w:rsidRPr="00C37994">
        <w:rPr>
          <w:color w:val="000000"/>
          <w:szCs w:val="22"/>
        </w:rPr>
        <w:t xml:space="preserve"> (įskaitant hipotenzij</w:t>
      </w:r>
      <w:r w:rsidR="00D73D76" w:rsidRPr="00C37994">
        <w:rPr>
          <w:color w:val="000000"/>
          <w:szCs w:val="22"/>
        </w:rPr>
        <w:t>ą</w:t>
      </w:r>
      <w:r w:rsidR="00045858" w:rsidRPr="00C37994">
        <w:rPr>
          <w:color w:val="000000"/>
          <w:szCs w:val="22"/>
        </w:rPr>
        <w:t xml:space="preserve">), </w:t>
      </w:r>
      <w:r w:rsidRPr="00C37994">
        <w:rPr>
          <w:color w:val="000000"/>
          <w:szCs w:val="22"/>
        </w:rPr>
        <w:t>padidėjusio jautrumo reakcijos</w:t>
      </w:r>
      <w:r w:rsidR="00045858" w:rsidRPr="00C37994">
        <w:rPr>
          <w:color w:val="000000"/>
          <w:szCs w:val="22"/>
          <w:vertAlign w:val="superscript"/>
        </w:rPr>
        <w:t>1</w:t>
      </w:r>
      <w:r w:rsidRPr="00C37994">
        <w:rPr>
          <w:color w:val="000000"/>
          <w:szCs w:val="22"/>
        </w:rPr>
        <w:t xml:space="preserve"> – </w:t>
      </w:r>
      <w:r w:rsidR="008D7D4B" w:rsidRPr="00C37994">
        <w:rPr>
          <w:color w:val="000000"/>
          <w:szCs w:val="22"/>
        </w:rPr>
        <w:t xml:space="preserve">užfiksuota atvejų, kai pasireiškė </w:t>
      </w:r>
      <w:r w:rsidRPr="00C37994">
        <w:rPr>
          <w:color w:val="000000"/>
          <w:szCs w:val="22"/>
        </w:rPr>
        <w:t>anafilaksinis šokas</w:t>
      </w:r>
      <w:r w:rsidR="00045858" w:rsidRPr="00C37994">
        <w:rPr>
          <w:color w:val="000000"/>
          <w:szCs w:val="22"/>
          <w:vertAlign w:val="superscript"/>
        </w:rPr>
        <w:t>1</w:t>
      </w:r>
      <w:r w:rsidRPr="00C37994">
        <w:rPr>
          <w:color w:val="000000"/>
          <w:szCs w:val="22"/>
        </w:rPr>
        <w:t xml:space="preserve">, </w:t>
      </w:r>
      <w:r w:rsidR="008D7D4B" w:rsidRPr="00C37994">
        <w:rPr>
          <w:color w:val="000000"/>
          <w:szCs w:val="22"/>
        </w:rPr>
        <w:t>angio</w:t>
      </w:r>
      <w:r w:rsidR="004C1F3C" w:rsidRPr="00C37994">
        <w:rPr>
          <w:color w:val="000000"/>
          <w:szCs w:val="22"/>
        </w:rPr>
        <w:t xml:space="preserve">neurozinė </w:t>
      </w:r>
      <w:r w:rsidR="008D7D4B" w:rsidRPr="00C37994">
        <w:rPr>
          <w:color w:val="000000"/>
          <w:szCs w:val="22"/>
        </w:rPr>
        <w:t>edema</w:t>
      </w:r>
      <w:r w:rsidR="00045858" w:rsidRPr="00C37994">
        <w:rPr>
          <w:color w:val="000000"/>
          <w:szCs w:val="22"/>
          <w:vertAlign w:val="superscript"/>
        </w:rPr>
        <w:t>1</w:t>
      </w:r>
      <w:r w:rsidR="008D7D4B" w:rsidRPr="00C37994">
        <w:rPr>
          <w:color w:val="000000"/>
          <w:szCs w:val="22"/>
        </w:rPr>
        <w:t xml:space="preserve"> </w:t>
      </w:r>
      <w:r w:rsidRPr="00C37994">
        <w:rPr>
          <w:color w:val="000000"/>
          <w:szCs w:val="22"/>
        </w:rPr>
        <w:t>(</w:t>
      </w:r>
      <w:r w:rsidR="008D7D4B" w:rsidRPr="00C37994">
        <w:rPr>
          <w:color w:val="000000"/>
          <w:szCs w:val="22"/>
        </w:rPr>
        <w:t xml:space="preserve">tuomet </w:t>
      </w:r>
      <w:r w:rsidRPr="00C37994">
        <w:rPr>
          <w:color w:val="000000"/>
          <w:szCs w:val="22"/>
        </w:rPr>
        <w:t xml:space="preserve">reikia nutraukti šio </w:t>
      </w:r>
      <w:r w:rsidR="008D7D4B" w:rsidRPr="00C37994">
        <w:rPr>
          <w:color w:val="000000"/>
          <w:szCs w:val="22"/>
        </w:rPr>
        <w:t xml:space="preserve">ir panašių vaistinių preparatų </w:t>
      </w:r>
      <w:r w:rsidRPr="00C37994">
        <w:rPr>
          <w:color w:val="000000"/>
          <w:szCs w:val="22"/>
        </w:rPr>
        <w:t>vartojimą).</w:t>
      </w:r>
    </w:p>
    <w:p w14:paraId="09405297" w14:textId="77777777" w:rsidR="00BC6186" w:rsidRPr="00C37994" w:rsidRDefault="00BC6186" w:rsidP="00FC0DB8">
      <w:pPr>
        <w:pStyle w:val="Antrats"/>
        <w:tabs>
          <w:tab w:val="clear" w:pos="4153"/>
          <w:tab w:val="clear" w:pos="8306"/>
          <w:tab w:val="left" w:pos="0"/>
          <w:tab w:val="left" w:pos="284"/>
        </w:tabs>
        <w:rPr>
          <w:color w:val="000000"/>
          <w:szCs w:val="22"/>
        </w:rPr>
      </w:pPr>
    </w:p>
    <w:p w14:paraId="09405298" w14:textId="77777777" w:rsidR="00BC6186" w:rsidRPr="00C37994" w:rsidRDefault="00BC6186" w:rsidP="0087427C">
      <w:pPr>
        <w:pStyle w:val="Pagrindinistekstas"/>
        <w:spacing w:after="0"/>
        <w:jc w:val="both"/>
        <w:rPr>
          <w:i/>
          <w:iCs/>
          <w:color w:val="000000"/>
          <w:szCs w:val="22"/>
        </w:rPr>
      </w:pPr>
      <w:r w:rsidRPr="00C37994">
        <w:rPr>
          <w:i/>
          <w:iCs/>
          <w:color w:val="000000"/>
          <w:szCs w:val="22"/>
        </w:rPr>
        <w:t xml:space="preserve">Odos ir poodinio audinio sutrikimai </w:t>
      </w:r>
    </w:p>
    <w:p w14:paraId="096F611A" w14:textId="799C8B37" w:rsidR="00C70640" w:rsidRPr="00C37994" w:rsidRDefault="00C70640" w:rsidP="00FC0DB8">
      <w:pPr>
        <w:pStyle w:val="Antrats"/>
        <w:tabs>
          <w:tab w:val="clear" w:pos="4153"/>
          <w:tab w:val="clear" w:pos="8306"/>
          <w:tab w:val="left" w:pos="0"/>
          <w:tab w:val="left" w:pos="284"/>
        </w:tabs>
        <w:rPr>
          <w:color w:val="000000"/>
          <w:szCs w:val="22"/>
        </w:rPr>
      </w:pPr>
      <w:bookmarkStart w:id="0" w:name="_Hlk108182922"/>
      <w:r w:rsidRPr="00C37994">
        <w:rPr>
          <w:color w:val="000000"/>
          <w:szCs w:val="22"/>
        </w:rPr>
        <w:t>Retas: eritema</w:t>
      </w:r>
      <w:r w:rsidR="00045858" w:rsidRPr="00C37994">
        <w:rPr>
          <w:color w:val="000000"/>
          <w:szCs w:val="22"/>
          <w:vertAlign w:val="superscript"/>
        </w:rPr>
        <w:t>1</w:t>
      </w:r>
      <w:r w:rsidRPr="00C37994">
        <w:rPr>
          <w:color w:val="000000"/>
          <w:szCs w:val="22"/>
        </w:rPr>
        <w:t>, dilgėlinė</w:t>
      </w:r>
      <w:r w:rsidR="00045858" w:rsidRPr="00C37994">
        <w:rPr>
          <w:color w:val="000000"/>
          <w:szCs w:val="22"/>
          <w:vertAlign w:val="superscript"/>
        </w:rPr>
        <w:t>1</w:t>
      </w:r>
      <w:r w:rsidRPr="00C37994">
        <w:rPr>
          <w:color w:val="000000"/>
          <w:szCs w:val="22"/>
        </w:rPr>
        <w:t>, odos išbėrimas</w:t>
      </w:r>
      <w:r w:rsidR="00045858" w:rsidRPr="00C37994">
        <w:rPr>
          <w:color w:val="000000"/>
          <w:szCs w:val="22"/>
          <w:vertAlign w:val="superscript"/>
        </w:rPr>
        <w:t>1</w:t>
      </w:r>
      <w:r w:rsidR="00775EFF" w:rsidRPr="00C37994">
        <w:rPr>
          <w:rStyle w:val="Komentaronuoroda"/>
        </w:rPr>
        <w:t xml:space="preserve"> </w:t>
      </w:r>
      <w:r w:rsidR="00775EFF" w:rsidRPr="00C37994">
        <w:rPr>
          <w:color w:val="000000"/>
          <w:szCs w:val="22"/>
        </w:rPr>
        <w:t>(jų pasireiškus reikia nutraukti šio vaistinio preparato vartojimą).</w:t>
      </w:r>
    </w:p>
    <w:bookmarkEnd w:id="0"/>
    <w:p w14:paraId="770D6FF7" w14:textId="26C88981" w:rsidR="00A65FAC" w:rsidRPr="00C37994" w:rsidRDefault="00BC6186" w:rsidP="00FC0DB8">
      <w:pPr>
        <w:pStyle w:val="Antrats"/>
        <w:tabs>
          <w:tab w:val="left" w:pos="0"/>
          <w:tab w:val="left" w:pos="284"/>
        </w:tabs>
        <w:rPr>
          <w:color w:val="000000"/>
          <w:szCs w:val="22"/>
        </w:rPr>
      </w:pPr>
      <w:r w:rsidRPr="00C37994">
        <w:rPr>
          <w:color w:val="000000"/>
          <w:szCs w:val="22"/>
        </w:rPr>
        <w:t>Labai ret</w:t>
      </w:r>
      <w:r w:rsidR="00C46C3A" w:rsidRPr="00C37994">
        <w:rPr>
          <w:color w:val="000000"/>
          <w:szCs w:val="22"/>
        </w:rPr>
        <w:t>as</w:t>
      </w:r>
      <w:r w:rsidRPr="00C37994">
        <w:rPr>
          <w:color w:val="000000"/>
          <w:szCs w:val="22"/>
        </w:rPr>
        <w:t>: sunkios odos reakcijos</w:t>
      </w:r>
      <w:bookmarkStart w:id="1" w:name="_Hlk108182940"/>
      <w:r w:rsidR="00022607" w:rsidRPr="00C37994">
        <w:rPr>
          <w:color w:val="000000"/>
          <w:szCs w:val="22"/>
          <w:vertAlign w:val="superscript"/>
        </w:rPr>
        <w:t>1</w:t>
      </w:r>
      <w:r w:rsidR="00A65FAC" w:rsidRPr="00C37994">
        <w:rPr>
          <w:color w:val="000000"/>
          <w:szCs w:val="22"/>
        </w:rPr>
        <w:t>, tokios kaip ūminė generalizuota egzanteminė pustuliozė,</w:t>
      </w:r>
    </w:p>
    <w:p w14:paraId="09405299" w14:textId="2EB370A0" w:rsidR="00FC146C" w:rsidRPr="00C37994" w:rsidRDefault="00A65FAC" w:rsidP="00FC0DB8">
      <w:pPr>
        <w:pStyle w:val="Antrats"/>
        <w:tabs>
          <w:tab w:val="clear" w:pos="4153"/>
          <w:tab w:val="clear" w:pos="8306"/>
          <w:tab w:val="left" w:pos="0"/>
          <w:tab w:val="left" w:pos="284"/>
        </w:tabs>
        <w:rPr>
          <w:color w:val="000000"/>
          <w:szCs w:val="22"/>
        </w:rPr>
      </w:pPr>
      <w:r w:rsidRPr="00C37994">
        <w:rPr>
          <w:color w:val="000000"/>
          <w:szCs w:val="22"/>
        </w:rPr>
        <w:t xml:space="preserve">toksinė epidermio nekrolizė, </w:t>
      </w:r>
      <w:r w:rsidR="00A636B2" w:rsidRPr="00A636B2">
        <w:rPr>
          <w:color w:val="000000"/>
          <w:szCs w:val="22"/>
        </w:rPr>
        <w:t>Stivenso-Džonsono</w:t>
      </w:r>
      <w:r w:rsidR="00A636B2" w:rsidRPr="00C37994">
        <w:rPr>
          <w:i/>
          <w:iCs/>
          <w:color w:val="000000"/>
          <w:szCs w:val="22"/>
        </w:rPr>
        <w:t xml:space="preserve"> </w:t>
      </w:r>
      <w:r w:rsidR="00A636B2" w:rsidRPr="00052CF4">
        <w:rPr>
          <w:i/>
          <w:iCs/>
          <w:color w:val="000000"/>
          <w:szCs w:val="22"/>
        </w:rPr>
        <w:t>(</w:t>
      </w:r>
      <w:r w:rsidRPr="00052CF4">
        <w:rPr>
          <w:i/>
          <w:iCs/>
          <w:color w:val="000000"/>
          <w:szCs w:val="22"/>
        </w:rPr>
        <w:t>Stevens-Johnson</w:t>
      </w:r>
      <w:r w:rsidR="00A636B2" w:rsidRPr="00052CF4">
        <w:rPr>
          <w:i/>
          <w:iCs/>
          <w:color w:val="000000"/>
          <w:szCs w:val="22"/>
        </w:rPr>
        <w:t>)</w:t>
      </w:r>
      <w:r w:rsidRPr="00C37994">
        <w:rPr>
          <w:color w:val="000000"/>
          <w:szCs w:val="22"/>
        </w:rPr>
        <w:t xml:space="preserve"> sindromas</w:t>
      </w:r>
      <w:r w:rsidR="00BC6186" w:rsidRPr="00C37994">
        <w:rPr>
          <w:color w:val="000000"/>
          <w:szCs w:val="22"/>
        </w:rPr>
        <w:t xml:space="preserve"> </w:t>
      </w:r>
      <w:bookmarkEnd w:id="1"/>
      <w:r w:rsidR="00BC6186" w:rsidRPr="00C37994">
        <w:rPr>
          <w:color w:val="000000"/>
          <w:szCs w:val="22"/>
        </w:rPr>
        <w:t>(jų pasireiškus reikia nutraukti šio vaistinio preparato vartojimą).</w:t>
      </w:r>
    </w:p>
    <w:p w14:paraId="347F6740" w14:textId="7AB97F97" w:rsidR="00022607" w:rsidRPr="00C37994" w:rsidRDefault="00022607" w:rsidP="00FC0DB8">
      <w:pPr>
        <w:pStyle w:val="Antrats"/>
        <w:tabs>
          <w:tab w:val="left" w:pos="0"/>
          <w:tab w:val="left" w:pos="284"/>
        </w:tabs>
        <w:rPr>
          <w:color w:val="000000"/>
          <w:szCs w:val="22"/>
        </w:rPr>
      </w:pPr>
      <w:r w:rsidRPr="00C37994">
        <w:rPr>
          <w:color w:val="000000"/>
          <w:szCs w:val="22"/>
        </w:rPr>
        <w:t>Nežinomas: purpura</w:t>
      </w:r>
      <w:r w:rsidRPr="00C37994">
        <w:rPr>
          <w:color w:val="000000"/>
          <w:szCs w:val="22"/>
          <w:vertAlign w:val="superscript"/>
        </w:rPr>
        <w:t>2</w:t>
      </w:r>
      <w:r w:rsidR="00B40464" w:rsidRPr="00C37994">
        <w:rPr>
          <w:color w:val="000000"/>
          <w:szCs w:val="22"/>
        </w:rPr>
        <w:t xml:space="preserve">, </w:t>
      </w:r>
      <w:r w:rsidR="005805C3" w:rsidRPr="00C37994">
        <w:rPr>
          <w:szCs w:val="22"/>
        </w:rPr>
        <w:t>lokalus</w:t>
      </w:r>
      <w:r w:rsidR="00B40464" w:rsidRPr="00C37994">
        <w:rPr>
          <w:szCs w:val="22"/>
        </w:rPr>
        <w:t xml:space="preserve"> vaistinio preparato sukeltas išbėrimas</w:t>
      </w:r>
      <w:r w:rsidR="00B40464" w:rsidRPr="00C37994">
        <w:rPr>
          <w:color w:val="000000"/>
          <w:szCs w:val="22"/>
        </w:rPr>
        <w:t>.</w:t>
      </w:r>
    </w:p>
    <w:p w14:paraId="0940529A" w14:textId="77777777" w:rsidR="00BC6186" w:rsidRPr="00C37994" w:rsidRDefault="00BC6186" w:rsidP="0087427C">
      <w:pPr>
        <w:pStyle w:val="Antrats"/>
        <w:tabs>
          <w:tab w:val="clear" w:pos="4153"/>
          <w:tab w:val="left" w:pos="709"/>
        </w:tabs>
        <w:rPr>
          <w:color w:val="000000"/>
          <w:szCs w:val="22"/>
        </w:rPr>
      </w:pPr>
    </w:p>
    <w:p w14:paraId="14B33FA2" w14:textId="77777777" w:rsidR="00405422" w:rsidRPr="00C37994" w:rsidRDefault="00405422" w:rsidP="00405422">
      <w:pPr>
        <w:pStyle w:val="Pagrindinistekstas"/>
        <w:spacing w:after="0"/>
        <w:jc w:val="both"/>
        <w:rPr>
          <w:i/>
          <w:iCs/>
          <w:color w:val="000000"/>
          <w:szCs w:val="22"/>
        </w:rPr>
      </w:pPr>
      <w:r w:rsidRPr="00C37994">
        <w:rPr>
          <w:i/>
          <w:iCs/>
          <w:szCs w:val="22"/>
          <w:lang w:eastAsia="lt-LT"/>
        </w:rPr>
        <w:t>Kvėpavimo sistemos, krūtinės ląstos ir tarpuplaučio sutrikimai</w:t>
      </w:r>
    </w:p>
    <w:p w14:paraId="748A95D9" w14:textId="670E0D18" w:rsidR="00405422" w:rsidRPr="00C37994" w:rsidRDefault="00405422" w:rsidP="00FC0DB8">
      <w:pPr>
        <w:pStyle w:val="Antrats"/>
        <w:tabs>
          <w:tab w:val="clear" w:pos="4153"/>
          <w:tab w:val="left" w:pos="0"/>
          <w:tab w:val="left" w:pos="284"/>
        </w:tabs>
        <w:rPr>
          <w:color w:val="000000"/>
          <w:szCs w:val="22"/>
        </w:rPr>
      </w:pPr>
      <w:r w:rsidRPr="00C37994">
        <w:rPr>
          <w:color w:val="000000"/>
          <w:szCs w:val="22"/>
        </w:rPr>
        <w:t xml:space="preserve">Nežinomas: </w:t>
      </w:r>
      <w:r w:rsidR="0034691B" w:rsidRPr="00C37994">
        <w:rPr>
          <w:iCs/>
          <w:noProof/>
          <w:szCs w:val="22"/>
        </w:rPr>
        <w:t>b</w:t>
      </w:r>
      <w:r w:rsidRPr="00C37994">
        <w:rPr>
          <w:iCs/>
          <w:noProof/>
          <w:szCs w:val="22"/>
        </w:rPr>
        <w:t xml:space="preserve">ronchų spazmas pacientams, kurie yra jautrūs acetilsalicilo rūgščiai ar kitiems </w:t>
      </w:r>
      <w:r w:rsidR="002A216C" w:rsidRPr="00C37994">
        <w:rPr>
          <w:iCs/>
          <w:noProof/>
          <w:szCs w:val="22"/>
        </w:rPr>
        <w:t>nesteroidiniams vaistiniams preparatams nuo uždegimo</w:t>
      </w:r>
      <w:r w:rsidRPr="00C37994">
        <w:rPr>
          <w:color w:val="000000"/>
          <w:szCs w:val="22"/>
        </w:rPr>
        <w:t>.</w:t>
      </w:r>
    </w:p>
    <w:p w14:paraId="6A7C3E5C" w14:textId="77777777" w:rsidR="00405422" w:rsidRPr="00C37994" w:rsidRDefault="00405422" w:rsidP="0087427C">
      <w:pPr>
        <w:pStyle w:val="Pagrindinistekstas"/>
        <w:spacing w:after="0"/>
        <w:jc w:val="both"/>
        <w:rPr>
          <w:i/>
          <w:color w:val="000000"/>
          <w:szCs w:val="22"/>
        </w:rPr>
      </w:pPr>
    </w:p>
    <w:p w14:paraId="0940529B" w14:textId="4461796E" w:rsidR="00E57625" w:rsidRPr="00C37994" w:rsidRDefault="00E57625" w:rsidP="0087427C">
      <w:pPr>
        <w:pStyle w:val="Pagrindinistekstas"/>
        <w:spacing w:after="0"/>
        <w:jc w:val="both"/>
        <w:rPr>
          <w:i/>
          <w:color w:val="000000"/>
          <w:szCs w:val="22"/>
        </w:rPr>
      </w:pPr>
      <w:r w:rsidRPr="00C37994">
        <w:rPr>
          <w:i/>
          <w:color w:val="000000"/>
          <w:szCs w:val="22"/>
        </w:rPr>
        <w:t>Kraujo ir limfinės sistemos sutrikimai.</w:t>
      </w:r>
    </w:p>
    <w:p w14:paraId="0940529C" w14:textId="19621E86" w:rsidR="00E57625" w:rsidRPr="00C37994" w:rsidRDefault="00E57625" w:rsidP="00FC0DB8">
      <w:pPr>
        <w:pStyle w:val="Antrats"/>
        <w:tabs>
          <w:tab w:val="clear" w:pos="4153"/>
          <w:tab w:val="left" w:pos="0"/>
          <w:tab w:val="left" w:pos="284"/>
        </w:tabs>
        <w:rPr>
          <w:color w:val="000000"/>
          <w:szCs w:val="22"/>
        </w:rPr>
      </w:pPr>
      <w:r w:rsidRPr="00C37994">
        <w:rPr>
          <w:color w:val="000000"/>
          <w:szCs w:val="22"/>
        </w:rPr>
        <w:t>Labai ret</w:t>
      </w:r>
      <w:r w:rsidR="00C46C3A" w:rsidRPr="00C37994">
        <w:rPr>
          <w:color w:val="000000"/>
          <w:szCs w:val="22"/>
        </w:rPr>
        <w:t>as</w:t>
      </w:r>
      <w:r w:rsidRPr="00C37994">
        <w:rPr>
          <w:color w:val="000000"/>
          <w:szCs w:val="22"/>
        </w:rPr>
        <w:t>: trombocitopenija, leukopenija, neutropenija.</w:t>
      </w:r>
    </w:p>
    <w:p w14:paraId="0940529D" w14:textId="77777777" w:rsidR="00E57625" w:rsidRPr="00C37994" w:rsidRDefault="00E57625" w:rsidP="0087427C">
      <w:pPr>
        <w:pStyle w:val="Antrats"/>
        <w:tabs>
          <w:tab w:val="clear" w:pos="4153"/>
          <w:tab w:val="left" w:pos="709"/>
        </w:tabs>
        <w:rPr>
          <w:color w:val="000000"/>
          <w:szCs w:val="22"/>
        </w:rPr>
      </w:pPr>
    </w:p>
    <w:p w14:paraId="0940529E" w14:textId="77777777" w:rsidR="00E57625" w:rsidRPr="00C37994" w:rsidRDefault="00E57625" w:rsidP="0087427C">
      <w:pPr>
        <w:pStyle w:val="Pagrindinistekstas"/>
        <w:spacing w:after="0"/>
        <w:jc w:val="both"/>
        <w:rPr>
          <w:i/>
          <w:color w:val="000000"/>
          <w:szCs w:val="22"/>
        </w:rPr>
      </w:pPr>
      <w:r w:rsidRPr="00C37994">
        <w:rPr>
          <w:i/>
          <w:color w:val="000000"/>
          <w:szCs w:val="22"/>
        </w:rPr>
        <w:t>Virškinimo trakto sutrikimai</w:t>
      </w:r>
    </w:p>
    <w:p w14:paraId="0940529F" w14:textId="369DB3E8" w:rsidR="00E57625" w:rsidRPr="00C37994" w:rsidRDefault="00881C12"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viduriavimas, pilvo skausmas.</w:t>
      </w:r>
    </w:p>
    <w:p w14:paraId="094052A0" w14:textId="77777777" w:rsidR="00E57625" w:rsidRPr="00C37994" w:rsidRDefault="00E57625" w:rsidP="0087427C">
      <w:pPr>
        <w:pStyle w:val="Antrats"/>
        <w:tabs>
          <w:tab w:val="clear" w:pos="4153"/>
          <w:tab w:val="left" w:pos="709"/>
        </w:tabs>
        <w:rPr>
          <w:color w:val="000000"/>
          <w:szCs w:val="22"/>
        </w:rPr>
      </w:pPr>
    </w:p>
    <w:p w14:paraId="094052A1" w14:textId="77777777" w:rsidR="00E57625" w:rsidRPr="00C37994" w:rsidRDefault="00E57625" w:rsidP="0087427C">
      <w:pPr>
        <w:pStyle w:val="Pagrindinistekstas"/>
        <w:spacing w:after="0"/>
        <w:jc w:val="both"/>
        <w:rPr>
          <w:i/>
          <w:iCs/>
          <w:color w:val="000000"/>
          <w:szCs w:val="22"/>
        </w:rPr>
      </w:pPr>
      <w:r w:rsidRPr="00C37994">
        <w:rPr>
          <w:i/>
          <w:iCs/>
          <w:color w:val="000000"/>
          <w:szCs w:val="22"/>
        </w:rPr>
        <w:t xml:space="preserve">Kepenų, tulžies pūslės ir latakų sutrikimai </w:t>
      </w:r>
    </w:p>
    <w:p w14:paraId="094052A2" w14:textId="0CF358BE" w:rsidR="00E57625" w:rsidRPr="00C37994" w:rsidRDefault="00881C12"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 xml:space="preserve">ežinomas: </w:t>
      </w:r>
      <w:r w:rsidRPr="00C37994">
        <w:rPr>
          <w:color w:val="000000"/>
          <w:szCs w:val="22"/>
        </w:rPr>
        <w:t xml:space="preserve">padidėjęs </w:t>
      </w:r>
      <w:r w:rsidR="00E57625" w:rsidRPr="00C37994">
        <w:rPr>
          <w:color w:val="000000"/>
          <w:szCs w:val="22"/>
        </w:rPr>
        <w:t xml:space="preserve">kepenų fermentų </w:t>
      </w:r>
      <w:r w:rsidRPr="00C37994">
        <w:rPr>
          <w:color w:val="000000"/>
          <w:szCs w:val="22"/>
        </w:rPr>
        <w:t>aktyvumas</w:t>
      </w:r>
      <w:r w:rsidR="00E57625" w:rsidRPr="00C37994">
        <w:rPr>
          <w:color w:val="000000"/>
          <w:szCs w:val="22"/>
        </w:rPr>
        <w:t>.</w:t>
      </w:r>
    </w:p>
    <w:p w14:paraId="094052A3" w14:textId="77777777" w:rsidR="00E57625" w:rsidRPr="00C37994" w:rsidRDefault="00E57625" w:rsidP="0087427C">
      <w:pPr>
        <w:pStyle w:val="Antrats"/>
        <w:tabs>
          <w:tab w:val="clear" w:pos="4153"/>
          <w:tab w:val="left" w:pos="709"/>
        </w:tabs>
        <w:rPr>
          <w:color w:val="000000"/>
          <w:szCs w:val="22"/>
        </w:rPr>
      </w:pPr>
    </w:p>
    <w:p w14:paraId="7BE6313F" w14:textId="77777777" w:rsidR="00022607" w:rsidRPr="00C37994" w:rsidRDefault="00022607" w:rsidP="00022607">
      <w:pPr>
        <w:tabs>
          <w:tab w:val="center" w:pos="4153"/>
          <w:tab w:val="right" w:pos="8306"/>
        </w:tabs>
        <w:rPr>
          <w:color w:val="000000"/>
          <w:szCs w:val="22"/>
        </w:rPr>
      </w:pPr>
      <w:r w:rsidRPr="00C37994">
        <w:rPr>
          <w:color w:val="000000"/>
          <w:szCs w:val="22"/>
          <w:vertAlign w:val="superscript"/>
        </w:rPr>
        <w:t>1</w:t>
      </w:r>
      <w:r w:rsidRPr="00C37994">
        <w:rPr>
          <w:color w:val="000000"/>
          <w:szCs w:val="22"/>
        </w:rPr>
        <w:t xml:space="preserve"> Dėl jų atsiradimo reikia visiškai nutraukti šio vaistinio preparato ir susijusių vaistinių preparatų vartojimą.</w:t>
      </w:r>
    </w:p>
    <w:p w14:paraId="48FC3579" w14:textId="19A1782C" w:rsidR="00022607" w:rsidRPr="00C37994" w:rsidRDefault="00022607" w:rsidP="00022607">
      <w:pPr>
        <w:tabs>
          <w:tab w:val="center" w:pos="4153"/>
          <w:tab w:val="right" w:pos="8306"/>
        </w:tabs>
        <w:rPr>
          <w:color w:val="000000"/>
          <w:szCs w:val="22"/>
        </w:rPr>
      </w:pPr>
      <w:r w:rsidRPr="00C37994">
        <w:rPr>
          <w:color w:val="000000"/>
          <w:szCs w:val="22"/>
          <w:vertAlign w:val="superscript"/>
        </w:rPr>
        <w:lastRenderedPageBreak/>
        <w:t>2</w:t>
      </w:r>
      <w:r w:rsidRPr="00C37994">
        <w:rPr>
          <w:color w:val="000000"/>
          <w:szCs w:val="22"/>
        </w:rPr>
        <w:t xml:space="preserve"> Pasireiškus šiam poveikiui, vaistinio preparato vartojimą reikia nedelsiant nutraukti. Vaistin</w:t>
      </w:r>
      <w:r w:rsidR="00D73D76" w:rsidRPr="00C37994">
        <w:rPr>
          <w:color w:val="000000"/>
          <w:szCs w:val="22"/>
        </w:rPr>
        <w:t>io</w:t>
      </w:r>
      <w:r w:rsidRPr="00C37994">
        <w:rPr>
          <w:color w:val="000000"/>
          <w:szCs w:val="22"/>
        </w:rPr>
        <w:t xml:space="preserve"> preparat</w:t>
      </w:r>
      <w:r w:rsidR="00D73D76" w:rsidRPr="00C37994">
        <w:rPr>
          <w:color w:val="000000"/>
          <w:szCs w:val="22"/>
        </w:rPr>
        <w:t>o</w:t>
      </w:r>
      <w:r w:rsidRPr="00C37994">
        <w:rPr>
          <w:color w:val="000000"/>
          <w:szCs w:val="22"/>
        </w:rPr>
        <w:t xml:space="preserve"> galima pakartotinai </w:t>
      </w:r>
      <w:r w:rsidR="00D73D76" w:rsidRPr="00C37994">
        <w:rPr>
          <w:color w:val="000000"/>
          <w:szCs w:val="22"/>
        </w:rPr>
        <w:t>vart</w:t>
      </w:r>
      <w:r w:rsidRPr="00C37994">
        <w:rPr>
          <w:color w:val="000000"/>
          <w:szCs w:val="22"/>
        </w:rPr>
        <w:t>oti tik pasikonsultavus su gydytoju.</w:t>
      </w:r>
    </w:p>
    <w:p w14:paraId="70D46147" w14:textId="77777777" w:rsidR="00FC5E75" w:rsidRPr="00C37994" w:rsidRDefault="00FC5E75" w:rsidP="0087427C">
      <w:pPr>
        <w:pStyle w:val="Antrats"/>
        <w:rPr>
          <w:i/>
          <w:iCs/>
          <w:color w:val="000000"/>
          <w:szCs w:val="22"/>
        </w:rPr>
      </w:pPr>
    </w:p>
    <w:p w14:paraId="6798456F" w14:textId="06789D84" w:rsidR="00B8306B" w:rsidRDefault="00536870" w:rsidP="0087427C">
      <w:pPr>
        <w:pStyle w:val="Antrats"/>
        <w:rPr>
          <w:color w:val="000000"/>
          <w:szCs w:val="22"/>
        </w:rPr>
      </w:pPr>
      <w:r w:rsidRPr="00C37994">
        <w:rPr>
          <w:i/>
          <w:iCs/>
          <w:color w:val="000000"/>
          <w:szCs w:val="22"/>
        </w:rPr>
        <w:t>Metabolizmo ir mitybos sutrikimai</w:t>
      </w:r>
      <w:r w:rsidR="00E415FC" w:rsidRPr="00C37994">
        <w:rPr>
          <w:color w:val="000000"/>
          <w:szCs w:val="22"/>
        </w:rPr>
        <w:br/>
      </w:r>
      <w:r w:rsidR="00850461" w:rsidRPr="00C37994">
        <w:rPr>
          <w:color w:val="000000"/>
          <w:szCs w:val="22"/>
        </w:rPr>
        <w:t>Patirtis po vaistinio preparato pateikimo į rinką</w:t>
      </w:r>
    </w:p>
    <w:p w14:paraId="6DCA75FD" w14:textId="77777777" w:rsidR="009A2EEE" w:rsidRPr="00C37994" w:rsidRDefault="009A2EEE" w:rsidP="0087427C">
      <w:pPr>
        <w:pStyle w:val="Antrats"/>
        <w:rPr>
          <w:color w:val="000000"/>
          <w:szCs w:val="22"/>
        </w:rPr>
      </w:pPr>
    </w:p>
    <w:p w14:paraId="69A8E751" w14:textId="5C3F913D" w:rsidR="009A2EEE" w:rsidRDefault="009A2EEE" w:rsidP="009A2EEE">
      <w:pPr>
        <w:pStyle w:val="Antrats"/>
        <w:tabs>
          <w:tab w:val="clear" w:pos="4153"/>
          <w:tab w:val="left" w:pos="0"/>
          <w:tab w:val="left" w:pos="284"/>
        </w:tabs>
        <w:rPr>
          <w:i/>
          <w:iCs/>
          <w:szCs w:val="22"/>
          <w:lang w:eastAsia="lt-LT"/>
        </w:rPr>
      </w:pPr>
      <w:r w:rsidRPr="00245170">
        <w:rPr>
          <w:i/>
          <w:iCs/>
          <w:szCs w:val="22"/>
          <w:lang w:eastAsia="lt-LT"/>
        </w:rPr>
        <w:t>Metabolizmo ir mitybos sutrikimai</w:t>
      </w:r>
    </w:p>
    <w:p w14:paraId="0FBF0CAF" w14:textId="77777777" w:rsidR="009A2EEE" w:rsidRPr="003A43BB" w:rsidRDefault="009A2EEE" w:rsidP="009A2EEE">
      <w:pPr>
        <w:pStyle w:val="Antrats"/>
        <w:tabs>
          <w:tab w:val="clear" w:pos="4153"/>
          <w:tab w:val="left" w:pos="0"/>
          <w:tab w:val="left" w:pos="284"/>
        </w:tabs>
        <w:rPr>
          <w:color w:val="000000"/>
          <w:szCs w:val="22"/>
        </w:rPr>
      </w:pPr>
      <w:r w:rsidRPr="000E2748">
        <w:rPr>
          <w:color w:val="000000"/>
          <w:szCs w:val="22"/>
        </w:rPr>
        <w:t>Nežinomas:</w:t>
      </w:r>
      <w:r>
        <w:rPr>
          <w:color w:val="000000"/>
          <w:szCs w:val="22"/>
        </w:rPr>
        <w:t xml:space="preserve"> </w:t>
      </w:r>
      <w:r>
        <w:rPr>
          <w:iCs/>
          <w:noProof/>
          <w:szCs w:val="22"/>
        </w:rPr>
        <w:t>p</w:t>
      </w:r>
      <w:r w:rsidRPr="00877E93">
        <w:rPr>
          <w:iCs/>
          <w:noProof/>
          <w:szCs w:val="22"/>
        </w:rPr>
        <w:t>adidėjęs anijoninis tarpas esant metabolinei acidozei</w:t>
      </w:r>
      <w:r>
        <w:rPr>
          <w:iCs/>
          <w:noProof/>
          <w:szCs w:val="22"/>
        </w:rPr>
        <w:t>.</w:t>
      </w:r>
    </w:p>
    <w:p w14:paraId="2F564B86" w14:textId="77777777" w:rsidR="009A2EEE" w:rsidRDefault="009A2EEE" w:rsidP="009A2EEE">
      <w:pPr>
        <w:rPr>
          <w:color w:val="000000"/>
          <w:szCs w:val="22"/>
        </w:rPr>
      </w:pPr>
    </w:p>
    <w:p w14:paraId="1C9C2521" w14:textId="77777777" w:rsidR="009A2EEE" w:rsidRPr="00877E93" w:rsidRDefault="009A2EEE" w:rsidP="009A2EEE">
      <w:pPr>
        <w:rPr>
          <w:szCs w:val="22"/>
          <w:u w:val="single"/>
          <w:lang w:eastAsia="lt-LT"/>
        </w:rPr>
      </w:pPr>
      <w:r w:rsidRPr="00877E93">
        <w:rPr>
          <w:szCs w:val="22"/>
          <w:u w:val="single"/>
          <w:lang w:eastAsia="lt-LT"/>
        </w:rPr>
        <w:t>Atrinktų nepageidaujamų reakcijų apibūdinimas</w:t>
      </w:r>
    </w:p>
    <w:p w14:paraId="2D492779" w14:textId="77777777" w:rsidR="009A2EEE" w:rsidRPr="00877E93" w:rsidRDefault="009A2EEE" w:rsidP="009A2EEE">
      <w:pPr>
        <w:rPr>
          <w:i/>
          <w:iCs/>
          <w:szCs w:val="22"/>
          <w:lang w:eastAsia="lt-LT"/>
        </w:rPr>
      </w:pPr>
      <w:r w:rsidRPr="00877E93">
        <w:rPr>
          <w:i/>
          <w:iCs/>
          <w:szCs w:val="22"/>
          <w:lang w:eastAsia="lt-LT"/>
        </w:rPr>
        <w:t>Padidėjęs anijoninis tarpas esant metabolinei acidozei</w:t>
      </w:r>
    </w:p>
    <w:p w14:paraId="6A7C278B" w14:textId="77777777" w:rsidR="009A2EEE" w:rsidRPr="00877E93" w:rsidRDefault="009A2EEE" w:rsidP="009A2EEE">
      <w:pPr>
        <w:tabs>
          <w:tab w:val="left" w:pos="567"/>
        </w:tabs>
        <w:rPr>
          <w:szCs w:val="22"/>
          <w:lang w:eastAsia="lt-LT"/>
        </w:rPr>
      </w:pPr>
      <w:r w:rsidRPr="002F12D5">
        <w:rPr>
          <w:szCs w:val="22"/>
          <w:lang w:eastAsia="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094052A9" w14:textId="3805F07D" w:rsidR="00E57625" w:rsidRPr="00C37994" w:rsidRDefault="00E57625" w:rsidP="0087427C">
      <w:pPr>
        <w:pStyle w:val="Antrats"/>
        <w:rPr>
          <w:color w:val="000000"/>
          <w:szCs w:val="22"/>
        </w:rPr>
      </w:pPr>
    </w:p>
    <w:p w14:paraId="37E21D1C" w14:textId="611657E7" w:rsidR="00FC16A7" w:rsidRPr="00C37994" w:rsidRDefault="00E57625" w:rsidP="0087427C">
      <w:pPr>
        <w:pStyle w:val="Pagrindinistekstas"/>
        <w:spacing w:after="0"/>
        <w:jc w:val="both"/>
        <w:rPr>
          <w:b/>
          <w:i/>
          <w:color w:val="000000"/>
          <w:szCs w:val="22"/>
          <w:u w:val="single"/>
        </w:rPr>
      </w:pPr>
      <w:r w:rsidRPr="00C37994">
        <w:rPr>
          <w:b/>
          <w:i/>
          <w:color w:val="000000"/>
          <w:szCs w:val="22"/>
          <w:u w:val="single"/>
        </w:rPr>
        <w:t>Priklaus</w:t>
      </w:r>
      <w:r w:rsidR="00B33DAD" w:rsidRPr="00C37994">
        <w:rPr>
          <w:b/>
          <w:i/>
          <w:color w:val="000000"/>
          <w:szCs w:val="22"/>
          <w:u w:val="single"/>
        </w:rPr>
        <w:t>antis</w:t>
      </w:r>
      <w:r w:rsidRPr="00C37994">
        <w:rPr>
          <w:b/>
          <w:i/>
          <w:color w:val="000000"/>
          <w:szCs w:val="22"/>
          <w:u w:val="single"/>
        </w:rPr>
        <w:t xml:space="preserve"> nuo feniramino maleato</w:t>
      </w:r>
    </w:p>
    <w:p w14:paraId="37273DF3" w14:textId="0533B90D" w:rsidR="00F74223" w:rsidRPr="00C37994" w:rsidRDefault="00F74223" w:rsidP="0087427C">
      <w:pPr>
        <w:pStyle w:val="Pagrindinistekstas"/>
        <w:spacing w:after="0"/>
        <w:jc w:val="both"/>
        <w:rPr>
          <w:b/>
          <w:i/>
          <w:color w:val="000000"/>
          <w:szCs w:val="22"/>
          <w:u w:val="single"/>
        </w:rPr>
      </w:pPr>
    </w:p>
    <w:p w14:paraId="094052AB" w14:textId="77777777" w:rsidR="00E57625" w:rsidRPr="00C37994" w:rsidRDefault="00E57625" w:rsidP="0087427C">
      <w:pPr>
        <w:pStyle w:val="Pagrindinistekstas"/>
        <w:spacing w:after="0"/>
        <w:jc w:val="both"/>
        <w:rPr>
          <w:i/>
          <w:iCs/>
          <w:color w:val="000000"/>
          <w:szCs w:val="22"/>
        </w:rPr>
      </w:pPr>
      <w:r w:rsidRPr="00C37994">
        <w:rPr>
          <w:i/>
          <w:iCs/>
          <w:color w:val="000000"/>
          <w:szCs w:val="22"/>
        </w:rPr>
        <w:t>Kraujo ir limfinės sistemos sutrikimai</w:t>
      </w:r>
    </w:p>
    <w:p w14:paraId="094052AC" w14:textId="14B85C3F" w:rsidR="00E57625" w:rsidRPr="00C37994" w:rsidRDefault="00C46C3A"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leukopenija, neutropenija, trombocitopenija, hemolizinė anemija.</w:t>
      </w:r>
    </w:p>
    <w:p w14:paraId="213182FE" w14:textId="77777777" w:rsidR="00BD4B6E" w:rsidRPr="00C37994" w:rsidRDefault="00BD4B6E" w:rsidP="0087427C">
      <w:pPr>
        <w:pStyle w:val="Antrats"/>
        <w:tabs>
          <w:tab w:val="clear" w:pos="4153"/>
          <w:tab w:val="left" w:pos="709"/>
        </w:tabs>
        <w:rPr>
          <w:i/>
          <w:iCs/>
          <w:color w:val="000000"/>
          <w:szCs w:val="22"/>
        </w:rPr>
      </w:pPr>
    </w:p>
    <w:p w14:paraId="094052AD" w14:textId="41A00BE6" w:rsidR="00E57625" w:rsidRPr="00C37994" w:rsidRDefault="00F54CF0" w:rsidP="0087427C">
      <w:pPr>
        <w:pStyle w:val="Antrats"/>
        <w:tabs>
          <w:tab w:val="clear" w:pos="4153"/>
          <w:tab w:val="left" w:pos="709"/>
        </w:tabs>
        <w:rPr>
          <w:i/>
          <w:iCs/>
          <w:color w:val="000000"/>
          <w:szCs w:val="22"/>
        </w:rPr>
      </w:pPr>
      <w:r w:rsidRPr="00C37994">
        <w:rPr>
          <w:i/>
          <w:iCs/>
          <w:color w:val="000000"/>
          <w:szCs w:val="22"/>
        </w:rPr>
        <w:t>Odos ir poodin</w:t>
      </w:r>
      <w:r w:rsidR="006A5399">
        <w:rPr>
          <w:i/>
          <w:iCs/>
          <w:color w:val="000000"/>
          <w:szCs w:val="22"/>
        </w:rPr>
        <w:t>i</w:t>
      </w:r>
      <w:r w:rsidRPr="00C37994">
        <w:rPr>
          <w:i/>
          <w:iCs/>
          <w:color w:val="000000"/>
          <w:szCs w:val="22"/>
        </w:rPr>
        <w:t>o audinio sutrikimai</w:t>
      </w:r>
    </w:p>
    <w:p w14:paraId="2E9AD31C" w14:textId="6B475834" w:rsidR="00F54CF0" w:rsidRPr="00C37994" w:rsidRDefault="00F54CF0" w:rsidP="00FC0DB8">
      <w:pPr>
        <w:pStyle w:val="Antrats"/>
        <w:tabs>
          <w:tab w:val="clear" w:pos="4153"/>
          <w:tab w:val="left" w:pos="0"/>
          <w:tab w:val="left" w:pos="284"/>
          <w:tab w:val="left" w:pos="709"/>
        </w:tabs>
        <w:rPr>
          <w:color w:val="000000"/>
          <w:szCs w:val="22"/>
        </w:rPr>
      </w:pPr>
      <w:r w:rsidRPr="00C37994">
        <w:rPr>
          <w:color w:val="000000"/>
          <w:szCs w:val="22"/>
        </w:rPr>
        <w:t>Retas: eritema, niežėjimas, egzema, purpura, dilgėlinė</w:t>
      </w:r>
      <w:r w:rsidR="001C28B2" w:rsidRPr="00C37994">
        <w:rPr>
          <w:color w:val="000000"/>
          <w:szCs w:val="22"/>
        </w:rPr>
        <w:t>.</w:t>
      </w:r>
    </w:p>
    <w:p w14:paraId="3BF86C95" w14:textId="77777777" w:rsidR="00BD4B6E" w:rsidRPr="00C37994" w:rsidRDefault="00BD4B6E" w:rsidP="0087427C">
      <w:pPr>
        <w:pStyle w:val="Pagrindinistekstas"/>
        <w:spacing w:after="0"/>
        <w:jc w:val="both"/>
        <w:rPr>
          <w:i/>
          <w:iCs/>
          <w:color w:val="000000"/>
          <w:szCs w:val="22"/>
        </w:rPr>
      </w:pPr>
    </w:p>
    <w:p w14:paraId="094052AE" w14:textId="0E24FC87" w:rsidR="00E57625" w:rsidRPr="00C37994" w:rsidRDefault="00E57625" w:rsidP="0087427C">
      <w:pPr>
        <w:pStyle w:val="Pagrindinistekstas"/>
        <w:spacing w:after="0"/>
        <w:jc w:val="both"/>
        <w:rPr>
          <w:i/>
          <w:iCs/>
          <w:color w:val="000000"/>
          <w:szCs w:val="22"/>
        </w:rPr>
      </w:pPr>
      <w:r w:rsidRPr="00C37994">
        <w:rPr>
          <w:i/>
          <w:iCs/>
          <w:color w:val="000000"/>
          <w:szCs w:val="22"/>
        </w:rPr>
        <w:t xml:space="preserve">Imuninės sistemos sutrikimai </w:t>
      </w:r>
    </w:p>
    <w:p w14:paraId="094052AF" w14:textId="5F69E6B6" w:rsidR="00E57625" w:rsidRPr="00C37994" w:rsidRDefault="00E57625" w:rsidP="00FC0DB8">
      <w:pPr>
        <w:pStyle w:val="Antrats"/>
        <w:tabs>
          <w:tab w:val="clear" w:pos="4153"/>
          <w:tab w:val="left" w:pos="0"/>
          <w:tab w:val="left" w:pos="284"/>
        </w:tabs>
        <w:rPr>
          <w:color w:val="000000"/>
          <w:szCs w:val="22"/>
        </w:rPr>
      </w:pPr>
      <w:r w:rsidRPr="00C37994">
        <w:rPr>
          <w:color w:val="000000"/>
          <w:szCs w:val="22"/>
        </w:rPr>
        <w:t>Retas</w:t>
      </w:r>
      <w:r w:rsidR="00F54CF0" w:rsidRPr="00C37994">
        <w:rPr>
          <w:color w:val="000000"/>
          <w:szCs w:val="22"/>
        </w:rPr>
        <w:t>:</w:t>
      </w:r>
      <w:r w:rsidRPr="00C37994">
        <w:rPr>
          <w:color w:val="000000"/>
          <w:szCs w:val="22"/>
        </w:rPr>
        <w:t xml:space="preserve"> edema, angio</w:t>
      </w:r>
      <w:r w:rsidR="00E85BB4" w:rsidRPr="00C37994">
        <w:rPr>
          <w:color w:val="000000"/>
          <w:szCs w:val="22"/>
        </w:rPr>
        <w:t xml:space="preserve">neurozinė </w:t>
      </w:r>
      <w:r w:rsidRPr="00C37994">
        <w:rPr>
          <w:color w:val="000000"/>
          <w:szCs w:val="22"/>
        </w:rPr>
        <w:t>edema, anafilaksinis šokas.</w:t>
      </w:r>
    </w:p>
    <w:p w14:paraId="5654B53D" w14:textId="77777777" w:rsidR="00F54CF0" w:rsidRPr="00C37994" w:rsidRDefault="00F54CF0" w:rsidP="0087427C">
      <w:pPr>
        <w:pStyle w:val="Antrats"/>
        <w:tabs>
          <w:tab w:val="clear" w:pos="4153"/>
          <w:tab w:val="left" w:pos="426"/>
        </w:tabs>
        <w:ind w:left="426"/>
        <w:rPr>
          <w:color w:val="000000"/>
          <w:szCs w:val="22"/>
        </w:rPr>
      </w:pPr>
    </w:p>
    <w:p w14:paraId="3A320992" w14:textId="0452D48B" w:rsidR="00022607" w:rsidRPr="00C37994" w:rsidRDefault="00022607" w:rsidP="001C28B2">
      <w:pPr>
        <w:tabs>
          <w:tab w:val="left" w:pos="426"/>
          <w:tab w:val="right" w:pos="8306"/>
        </w:tabs>
        <w:rPr>
          <w:color w:val="000000"/>
          <w:szCs w:val="22"/>
        </w:rPr>
      </w:pPr>
      <w:r w:rsidRPr="00C37994">
        <w:rPr>
          <w:color w:val="000000"/>
          <w:szCs w:val="22"/>
        </w:rPr>
        <w:t>Dėl jų atsiradimo reikia visiškai nutraukti šio vaistinio preparato ir susijusių vaistinių preparatų vartojimą.</w:t>
      </w:r>
    </w:p>
    <w:p w14:paraId="094052B0" w14:textId="77777777" w:rsidR="00E57625" w:rsidRPr="00C37994" w:rsidRDefault="00E57625" w:rsidP="0087427C">
      <w:pPr>
        <w:pStyle w:val="Antrats"/>
        <w:tabs>
          <w:tab w:val="clear" w:pos="4153"/>
          <w:tab w:val="left" w:pos="709"/>
        </w:tabs>
        <w:rPr>
          <w:color w:val="000000"/>
          <w:szCs w:val="22"/>
        </w:rPr>
      </w:pPr>
    </w:p>
    <w:p w14:paraId="094052B1" w14:textId="77777777" w:rsidR="00E57625" w:rsidRPr="00C37994" w:rsidRDefault="00E57625" w:rsidP="0087427C">
      <w:pPr>
        <w:pStyle w:val="Pagrindinistekstas"/>
        <w:spacing w:after="0"/>
        <w:jc w:val="both"/>
        <w:rPr>
          <w:i/>
          <w:iCs/>
          <w:color w:val="000000"/>
          <w:szCs w:val="22"/>
        </w:rPr>
      </w:pPr>
      <w:r w:rsidRPr="00C37994">
        <w:rPr>
          <w:i/>
          <w:iCs/>
          <w:color w:val="000000"/>
          <w:szCs w:val="22"/>
        </w:rPr>
        <w:t>Psichikos sutrikimai</w:t>
      </w:r>
    </w:p>
    <w:p w14:paraId="094052B2" w14:textId="7FB7ABDC" w:rsidR="00E57625" w:rsidRPr="00C37994" w:rsidRDefault="00C46C3A"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psichomotorinis sujaudinimas, nerimas, nemiga, minčių painiojimasis, haliucinacijos ir atminties arba gebėjimo sukaupti dėmesį sumažėjimas (ypač senyviems žmonėms).</w:t>
      </w:r>
    </w:p>
    <w:p w14:paraId="094052B3" w14:textId="77777777" w:rsidR="00E57625" w:rsidRPr="00C37994" w:rsidRDefault="00E57625" w:rsidP="0087427C">
      <w:pPr>
        <w:pStyle w:val="Antrats"/>
        <w:tabs>
          <w:tab w:val="clear" w:pos="4153"/>
          <w:tab w:val="left" w:pos="709"/>
        </w:tabs>
        <w:rPr>
          <w:color w:val="000000"/>
          <w:szCs w:val="22"/>
        </w:rPr>
      </w:pPr>
    </w:p>
    <w:p w14:paraId="094052B4" w14:textId="77777777" w:rsidR="00E57625" w:rsidRPr="00C37994" w:rsidRDefault="00E57625" w:rsidP="0087427C">
      <w:pPr>
        <w:pStyle w:val="Pagrindinistekstas"/>
        <w:spacing w:after="0"/>
        <w:jc w:val="both"/>
        <w:rPr>
          <w:i/>
          <w:iCs/>
          <w:color w:val="000000"/>
          <w:szCs w:val="22"/>
        </w:rPr>
      </w:pPr>
      <w:r w:rsidRPr="00C37994">
        <w:rPr>
          <w:i/>
          <w:iCs/>
          <w:color w:val="000000"/>
          <w:szCs w:val="22"/>
        </w:rPr>
        <w:t>Nervų sistemos sutrikimai</w:t>
      </w:r>
    </w:p>
    <w:p w14:paraId="094052B5" w14:textId="14F076B7" w:rsidR="00E57625" w:rsidRPr="00C37994" w:rsidRDefault="00C46C3A"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 xml:space="preserve">ežinomas: mieguistumas (ypač gydymo pradžioje), </w:t>
      </w:r>
      <w:r w:rsidR="00CF7614" w:rsidRPr="00C37994">
        <w:rPr>
          <w:color w:val="000000"/>
          <w:szCs w:val="22"/>
        </w:rPr>
        <w:t>svaigimas</w:t>
      </w:r>
      <w:r w:rsidR="00E57625" w:rsidRPr="00C37994">
        <w:rPr>
          <w:color w:val="000000"/>
          <w:szCs w:val="22"/>
        </w:rPr>
        <w:t>, sutrikusi judesių koordinacija, drebulys.</w:t>
      </w:r>
    </w:p>
    <w:p w14:paraId="094052B6" w14:textId="77777777" w:rsidR="00E57625" w:rsidRPr="00C37994" w:rsidRDefault="00E57625" w:rsidP="0087427C">
      <w:pPr>
        <w:pStyle w:val="Antrats"/>
        <w:tabs>
          <w:tab w:val="clear" w:pos="4153"/>
          <w:tab w:val="left" w:pos="709"/>
        </w:tabs>
        <w:rPr>
          <w:color w:val="000000"/>
          <w:szCs w:val="22"/>
        </w:rPr>
      </w:pPr>
    </w:p>
    <w:p w14:paraId="094052B7" w14:textId="77777777" w:rsidR="00E57625" w:rsidRPr="00C37994" w:rsidRDefault="00E57625" w:rsidP="0087427C">
      <w:pPr>
        <w:pStyle w:val="Pagrindinistekstas"/>
        <w:spacing w:after="0"/>
        <w:jc w:val="both"/>
        <w:rPr>
          <w:i/>
          <w:iCs/>
          <w:color w:val="000000"/>
          <w:szCs w:val="22"/>
        </w:rPr>
      </w:pPr>
      <w:r w:rsidRPr="00C37994">
        <w:rPr>
          <w:i/>
          <w:iCs/>
          <w:color w:val="000000"/>
          <w:szCs w:val="22"/>
        </w:rPr>
        <w:t>Akių sutrikimai</w:t>
      </w:r>
    </w:p>
    <w:p w14:paraId="094052B8" w14:textId="3FDE5CD8" w:rsidR="00E57625" w:rsidRPr="00C37994" w:rsidRDefault="00C46C3A"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sutrikusi akomodacija, midriazė, padidėjęs akispūdis.</w:t>
      </w:r>
    </w:p>
    <w:p w14:paraId="094052B9" w14:textId="77777777" w:rsidR="00E57625" w:rsidRPr="00C37994" w:rsidRDefault="00E57625" w:rsidP="0087427C">
      <w:pPr>
        <w:pStyle w:val="Antrats"/>
        <w:tabs>
          <w:tab w:val="clear" w:pos="4153"/>
          <w:tab w:val="left" w:pos="709"/>
        </w:tabs>
        <w:rPr>
          <w:color w:val="000000"/>
          <w:szCs w:val="22"/>
        </w:rPr>
      </w:pPr>
    </w:p>
    <w:p w14:paraId="094052BA" w14:textId="77777777" w:rsidR="00E57625" w:rsidRPr="00C37994" w:rsidRDefault="00E57625" w:rsidP="0087427C">
      <w:pPr>
        <w:pStyle w:val="Pagrindinistekstas"/>
        <w:spacing w:after="0"/>
        <w:jc w:val="both"/>
        <w:rPr>
          <w:i/>
          <w:iCs/>
          <w:color w:val="000000"/>
          <w:szCs w:val="22"/>
        </w:rPr>
      </w:pPr>
      <w:r w:rsidRPr="00C37994">
        <w:rPr>
          <w:i/>
          <w:iCs/>
          <w:color w:val="000000"/>
          <w:szCs w:val="22"/>
        </w:rPr>
        <w:t>Ausų ir labirintų sutrikimai</w:t>
      </w:r>
    </w:p>
    <w:p w14:paraId="094052BB" w14:textId="7C54E9EF" w:rsidR="00E57625" w:rsidRPr="00C37994" w:rsidRDefault="00CF7614"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sutrikusi pusiausvyra.</w:t>
      </w:r>
    </w:p>
    <w:p w14:paraId="094052BC" w14:textId="77777777" w:rsidR="00E57625" w:rsidRPr="00C37994" w:rsidRDefault="00E57625" w:rsidP="0087427C">
      <w:pPr>
        <w:pStyle w:val="Antrats"/>
        <w:tabs>
          <w:tab w:val="clear" w:pos="4153"/>
          <w:tab w:val="left" w:pos="709"/>
        </w:tabs>
        <w:rPr>
          <w:color w:val="000000"/>
          <w:szCs w:val="22"/>
        </w:rPr>
      </w:pPr>
    </w:p>
    <w:p w14:paraId="094052BD" w14:textId="2C4ECB2A" w:rsidR="00E57625" w:rsidRPr="00C37994" w:rsidRDefault="00E73464" w:rsidP="0087427C">
      <w:pPr>
        <w:pStyle w:val="Pagrindinistekstas"/>
        <w:spacing w:after="0"/>
        <w:jc w:val="both"/>
        <w:rPr>
          <w:i/>
          <w:iCs/>
          <w:color w:val="000000"/>
          <w:szCs w:val="22"/>
        </w:rPr>
      </w:pPr>
      <w:r w:rsidRPr="00C37994">
        <w:rPr>
          <w:i/>
          <w:iCs/>
          <w:color w:val="000000"/>
          <w:szCs w:val="22"/>
        </w:rPr>
        <w:t xml:space="preserve">Širdies </w:t>
      </w:r>
      <w:r w:rsidR="00E57625" w:rsidRPr="00C37994">
        <w:rPr>
          <w:i/>
          <w:iCs/>
          <w:color w:val="000000"/>
          <w:szCs w:val="22"/>
        </w:rPr>
        <w:t>sutrikimai</w:t>
      </w:r>
    </w:p>
    <w:p w14:paraId="094052BE" w14:textId="32C3CA51" w:rsidR="00E57625" w:rsidRPr="00C37994" w:rsidRDefault="005A0AAE" w:rsidP="00FC0DB8">
      <w:pPr>
        <w:pStyle w:val="Antrats"/>
        <w:tabs>
          <w:tab w:val="clear" w:pos="4153"/>
          <w:tab w:val="left" w:pos="0"/>
          <w:tab w:val="left" w:pos="284"/>
        </w:tabs>
        <w:rPr>
          <w:color w:val="000000"/>
          <w:szCs w:val="22"/>
        </w:rPr>
      </w:pPr>
      <w:r w:rsidRPr="00C37994">
        <w:rPr>
          <w:color w:val="000000"/>
          <w:szCs w:val="22"/>
        </w:rPr>
        <w:t>Labai retas</w:t>
      </w:r>
      <w:r w:rsidR="00E57625" w:rsidRPr="00C37994">
        <w:rPr>
          <w:color w:val="000000"/>
          <w:szCs w:val="22"/>
        </w:rPr>
        <w:t xml:space="preserve">: </w:t>
      </w:r>
      <w:r w:rsidR="00C53E0B" w:rsidRPr="00C37994">
        <w:rPr>
          <w:color w:val="000000"/>
          <w:szCs w:val="22"/>
        </w:rPr>
        <w:t xml:space="preserve">tachikardija, </w:t>
      </w:r>
      <w:r w:rsidR="00E57625" w:rsidRPr="00C37994">
        <w:rPr>
          <w:color w:val="000000"/>
          <w:szCs w:val="22"/>
        </w:rPr>
        <w:t>ortostatinė hipotenzija.</w:t>
      </w:r>
    </w:p>
    <w:p w14:paraId="094052BF" w14:textId="77777777" w:rsidR="00E57625" w:rsidRPr="00C37994" w:rsidRDefault="00E57625" w:rsidP="0087427C">
      <w:pPr>
        <w:pStyle w:val="Antrats"/>
        <w:tabs>
          <w:tab w:val="clear" w:pos="4153"/>
          <w:tab w:val="left" w:pos="709"/>
        </w:tabs>
        <w:rPr>
          <w:color w:val="000000"/>
          <w:szCs w:val="22"/>
        </w:rPr>
      </w:pPr>
    </w:p>
    <w:p w14:paraId="094052C0" w14:textId="77777777" w:rsidR="00E57625" w:rsidRPr="00C37994" w:rsidRDefault="00E57625" w:rsidP="0087427C">
      <w:pPr>
        <w:pStyle w:val="Pagrindinistekstas"/>
        <w:spacing w:after="0"/>
        <w:jc w:val="both"/>
        <w:rPr>
          <w:i/>
          <w:iCs/>
          <w:color w:val="000000"/>
          <w:szCs w:val="22"/>
        </w:rPr>
      </w:pPr>
      <w:r w:rsidRPr="00C37994">
        <w:rPr>
          <w:i/>
          <w:iCs/>
          <w:color w:val="000000"/>
          <w:szCs w:val="22"/>
        </w:rPr>
        <w:t>Virškinimo trakto sutrikimai</w:t>
      </w:r>
    </w:p>
    <w:p w14:paraId="094052C1" w14:textId="33C63F2C" w:rsidR="00E57625" w:rsidRPr="00C37994" w:rsidRDefault="00F54590" w:rsidP="00FC0DB8">
      <w:pPr>
        <w:pStyle w:val="Antrats"/>
        <w:tabs>
          <w:tab w:val="clear" w:pos="4153"/>
          <w:tab w:val="left" w:pos="0"/>
          <w:tab w:val="left" w:pos="284"/>
        </w:tabs>
        <w:rPr>
          <w:color w:val="000000"/>
          <w:szCs w:val="22"/>
        </w:rPr>
      </w:pPr>
      <w:r w:rsidRPr="00C37994">
        <w:rPr>
          <w:color w:val="000000"/>
          <w:szCs w:val="22"/>
        </w:rPr>
        <w:t>Labai retas</w:t>
      </w:r>
      <w:r w:rsidR="00E57625" w:rsidRPr="00C37994">
        <w:rPr>
          <w:color w:val="000000"/>
          <w:szCs w:val="22"/>
        </w:rPr>
        <w:t xml:space="preserve">: </w:t>
      </w:r>
      <w:r w:rsidR="008764AD" w:rsidRPr="00C37994">
        <w:rPr>
          <w:color w:val="000000"/>
          <w:szCs w:val="22"/>
        </w:rPr>
        <w:t>sausa burna</w:t>
      </w:r>
      <w:r w:rsidR="00733A78" w:rsidRPr="00C37994">
        <w:rPr>
          <w:color w:val="000000"/>
          <w:szCs w:val="22"/>
        </w:rPr>
        <w:t xml:space="preserve">, </w:t>
      </w:r>
      <w:r w:rsidR="00E57625" w:rsidRPr="00C37994">
        <w:rPr>
          <w:color w:val="000000"/>
          <w:szCs w:val="22"/>
        </w:rPr>
        <w:t>vidurių užkietėjimas.</w:t>
      </w:r>
    </w:p>
    <w:p w14:paraId="094052C2" w14:textId="77777777" w:rsidR="00E57625" w:rsidRPr="00C37994" w:rsidRDefault="00E57625" w:rsidP="0087427C">
      <w:pPr>
        <w:pStyle w:val="Antrats"/>
        <w:tabs>
          <w:tab w:val="clear" w:pos="4153"/>
          <w:tab w:val="left" w:pos="709"/>
        </w:tabs>
        <w:rPr>
          <w:color w:val="000000"/>
          <w:szCs w:val="22"/>
        </w:rPr>
      </w:pPr>
    </w:p>
    <w:p w14:paraId="094052C3" w14:textId="77777777" w:rsidR="00E57625" w:rsidRPr="00C37994" w:rsidRDefault="00E57625" w:rsidP="0087427C">
      <w:pPr>
        <w:pStyle w:val="Pagrindinistekstas"/>
        <w:spacing w:after="0"/>
        <w:jc w:val="both"/>
        <w:rPr>
          <w:i/>
          <w:iCs/>
          <w:color w:val="000000"/>
          <w:szCs w:val="22"/>
        </w:rPr>
      </w:pPr>
      <w:r w:rsidRPr="00C37994">
        <w:rPr>
          <w:i/>
          <w:iCs/>
          <w:color w:val="000000"/>
          <w:szCs w:val="22"/>
        </w:rPr>
        <w:t>Odos ir poodinio audinio sutrikimai</w:t>
      </w:r>
    </w:p>
    <w:p w14:paraId="094052C4" w14:textId="70A732F6" w:rsidR="00E57625" w:rsidRPr="00C37994" w:rsidRDefault="00CF7614"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sausa gleivinė.</w:t>
      </w:r>
    </w:p>
    <w:p w14:paraId="094052C5" w14:textId="77777777" w:rsidR="00E57625" w:rsidRPr="00C37994" w:rsidRDefault="00E57625" w:rsidP="0087427C">
      <w:pPr>
        <w:pStyle w:val="Antrats"/>
        <w:tabs>
          <w:tab w:val="clear" w:pos="4153"/>
          <w:tab w:val="left" w:pos="709"/>
        </w:tabs>
        <w:rPr>
          <w:color w:val="000000"/>
          <w:szCs w:val="22"/>
        </w:rPr>
      </w:pPr>
    </w:p>
    <w:p w14:paraId="094052C6" w14:textId="77777777" w:rsidR="00E57625" w:rsidRPr="00C37994" w:rsidRDefault="00E57625" w:rsidP="0087427C">
      <w:pPr>
        <w:pStyle w:val="Pagrindinistekstas"/>
        <w:spacing w:after="0"/>
        <w:jc w:val="both"/>
        <w:rPr>
          <w:i/>
          <w:iCs/>
          <w:color w:val="000000"/>
          <w:szCs w:val="22"/>
        </w:rPr>
      </w:pPr>
      <w:r w:rsidRPr="00C37994">
        <w:rPr>
          <w:i/>
          <w:iCs/>
          <w:color w:val="000000"/>
          <w:szCs w:val="22"/>
        </w:rPr>
        <w:t>Inkstų ir šlapimo takų sutrikimai</w:t>
      </w:r>
    </w:p>
    <w:p w14:paraId="094052C7" w14:textId="7CBD2018" w:rsidR="00E57625" w:rsidRPr="00C37994" w:rsidRDefault="006D6370"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šlapimo susilaikymas.</w:t>
      </w:r>
    </w:p>
    <w:p w14:paraId="094052C8" w14:textId="77777777" w:rsidR="00E57625" w:rsidRPr="00C37994" w:rsidRDefault="00E57625" w:rsidP="0087427C">
      <w:pPr>
        <w:rPr>
          <w:color w:val="000000"/>
          <w:szCs w:val="22"/>
        </w:rPr>
      </w:pPr>
    </w:p>
    <w:p w14:paraId="094052C9" w14:textId="38F4C9EA" w:rsidR="00E57625" w:rsidRPr="00C37994" w:rsidRDefault="00E57625" w:rsidP="0087427C">
      <w:pPr>
        <w:pStyle w:val="Pagrindinistekstas"/>
        <w:spacing w:after="0"/>
        <w:jc w:val="both"/>
        <w:rPr>
          <w:b/>
          <w:i/>
          <w:color w:val="000000"/>
          <w:szCs w:val="22"/>
          <w:u w:val="single"/>
        </w:rPr>
      </w:pPr>
      <w:r w:rsidRPr="00C37994">
        <w:rPr>
          <w:b/>
          <w:i/>
          <w:color w:val="000000"/>
          <w:szCs w:val="22"/>
          <w:u w:val="single"/>
        </w:rPr>
        <w:t>Priklaus</w:t>
      </w:r>
      <w:r w:rsidR="00A824C1" w:rsidRPr="00C37994">
        <w:rPr>
          <w:b/>
          <w:i/>
          <w:color w:val="000000"/>
          <w:szCs w:val="22"/>
          <w:u w:val="single"/>
        </w:rPr>
        <w:t>antis</w:t>
      </w:r>
      <w:r w:rsidRPr="00C37994">
        <w:rPr>
          <w:b/>
          <w:i/>
          <w:color w:val="000000"/>
          <w:szCs w:val="22"/>
          <w:u w:val="single"/>
        </w:rPr>
        <w:t xml:space="preserve"> nuo askorbo rūgšties</w:t>
      </w:r>
    </w:p>
    <w:p w14:paraId="094052CA" w14:textId="77777777" w:rsidR="00E57625" w:rsidRPr="00C37994" w:rsidRDefault="00E57625" w:rsidP="0087427C">
      <w:pPr>
        <w:pStyle w:val="Antrats"/>
        <w:tabs>
          <w:tab w:val="clear" w:pos="4153"/>
          <w:tab w:val="left" w:pos="709"/>
        </w:tabs>
        <w:rPr>
          <w:i/>
          <w:iCs/>
          <w:color w:val="000000"/>
          <w:szCs w:val="22"/>
        </w:rPr>
      </w:pPr>
      <w:r w:rsidRPr="00C37994">
        <w:rPr>
          <w:i/>
          <w:iCs/>
          <w:color w:val="000000"/>
          <w:szCs w:val="22"/>
        </w:rPr>
        <w:t>Inkstų ir šlapimo takų sutrikimai</w:t>
      </w:r>
    </w:p>
    <w:p w14:paraId="094052CB" w14:textId="21F2F0D3" w:rsidR="00E57625" w:rsidRPr="00C37994" w:rsidRDefault="00CF7614" w:rsidP="00FC0DB8">
      <w:pPr>
        <w:pStyle w:val="Antrats"/>
        <w:tabs>
          <w:tab w:val="clear" w:pos="4153"/>
          <w:tab w:val="left" w:pos="0"/>
          <w:tab w:val="left" w:pos="284"/>
        </w:tabs>
        <w:rPr>
          <w:color w:val="000000"/>
          <w:szCs w:val="22"/>
        </w:rPr>
      </w:pPr>
      <w:r w:rsidRPr="00C37994">
        <w:rPr>
          <w:color w:val="000000"/>
          <w:szCs w:val="22"/>
        </w:rPr>
        <w:lastRenderedPageBreak/>
        <w:t>N</w:t>
      </w:r>
      <w:r w:rsidR="00E57625" w:rsidRPr="00C37994">
        <w:rPr>
          <w:color w:val="000000"/>
          <w:szCs w:val="22"/>
        </w:rPr>
        <w:t>ežinomas: oksalatiniai ir uratiniai akmenys (nuo didesnių kaip 1 g dozių).</w:t>
      </w:r>
    </w:p>
    <w:p w14:paraId="094052CC" w14:textId="77777777" w:rsidR="00E57625" w:rsidRPr="00C37994" w:rsidRDefault="00E57625" w:rsidP="0087427C">
      <w:pPr>
        <w:pStyle w:val="Antrats"/>
        <w:tabs>
          <w:tab w:val="clear" w:pos="4153"/>
          <w:tab w:val="left" w:pos="709"/>
        </w:tabs>
        <w:rPr>
          <w:color w:val="000000"/>
          <w:szCs w:val="22"/>
        </w:rPr>
      </w:pPr>
    </w:p>
    <w:p w14:paraId="094052CD" w14:textId="77777777" w:rsidR="00E57625" w:rsidRPr="00C37994" w:rsidRDefault="00E57625" w:rsidP="0087427C">
      <w:pPr>
        <w:pStyle w:val="Pagrindinistekstas"/>
        <w:spacing w:after="0"/>
        <w:jc w:val="both"/>
        <w:rPr>
          <w:i/>
          <w:iCs/>
          <w:color w:val="000000"/>
          <w:szCs w:val="22"/>
        </w:rPr>
      </w:pPr>
      <w:r w:rsidRPr="00C37994">
        <w:rPr>
          <w:i/>
          <w:iCs/>
          <w:color w:val="000000"/>
          <w:szCs w:val="22"/>
        </w:rPr>
        <w:t>Kraujo ir limfinės sistemos sutrikimai</w:t>
      </w:r>
    </w:p>
    <w:p w14:paraId="094052CE" w14:textId="000D87D4" w:rsidR="00E57625" w:rsidRPr="00C37994" w:rsidRDefault="00CF7614" w:rsidP="00FC0DB8">
      <w:pPr>
        <w:pStyle w:val="Antrats"/>
        <w:tabs>
          <w:tab w:val="clear" w:pos="4153"/>
          <w:tab w:val="left" w:pos="0"/>
          <w:tab w:val="left" w:pos="284"/>
        </w:tabs>
        <w:rPr>
          <w:color w:val="000000"/>
          <w:szCs w:val="22"/>
        </w:rPr>
      </w:pPr>
      <w:r w:rsidRPr="00C37994">
        <w:rPr>
          <w:color w:val="000000"/>
          <w:szCs w:val="22"/>
        </w:rPr>
        <w:t>N</w:t>
      </w:r>
      <w:r w:rsidR="00E57625" w:rsidRPr="00C37994">
        <w:rPr>
          <w:color w:val="000000"/>
          <w:szCs w:val="22"/>
        </w:rPr>
        <w:t>ežinomas: padidėjusi lėtinė hemolizė (jei trūksta gliukozės 6-fosfato dehidrogenazės).</w:t>
      </w:r>
    </w:p>
    <w:p w14:paraId="094052CF" w14:textId="77777777" w:rsidR="00E57625" w:rsidRPr="00C37994" w:rsidRDefault="00E57625" w:rsidP="0087427C">
      <w:pPr>
        <w:pStyle w:val="Antrats"/>
        <w:tabs>
          <w:tab w:val="clear" w:pos="4153"/>
          <w:tab w:val="left" w:pos="709"/>
        </w:tabs>
        <w:rPr>
          <w:color w:val="000000"/>
          <w:szCs w:val="22"/>
        </w:rPr>
      </w:pPr>
    </w:p>
    <w:p w14:paraId="094052D0" w14:textId="77777777" w:rsidR="002472F9" w:rsidRPr="00C37994" w:rsidRDefault="002472F9" w:rsidP="00074746">
      <w:pPr>
        <w:keepNext/>
        <w:keepLines/>
        <w:autoSpaceDE w:val="0"/>
        <w:autoSpaceDN w:val="0"/>
        <w:adjustRightInd w:val="0"/>
        <w:jc w:val="both"/>
        <w:rPr>
          <w:b/>
          <w:bCs/>
          <w:szCs w:val="22"/>
          <w:u w:val="single"/>
        </w:rPr>
      </w:pPr>
      <w:r w:rsidRPr="00C37994">
        <w:rPr>
          <w:b/>
          <w:bCs/>
          <w:szCs w:val="22"/>
          <w:u w:val="single"/>
        </w:rPr>
        <w:t>Pranešimas apie įtariamas nepageidaujamas reakcijas</w:t>
      </w:r>
    </w:p>
    <w:p w14:paraId="094052D1" w14:textId="4593788B" w:rsidR="00DC4154" w:rsidRPr="00C37994" w:rsidRDefault="00C46C3A" w:rsidP="00074746">
      <w:pPr>
        <w:keepNext/>
        <w:keepLines/>
        <w:autoSpaceDE w:val="0"/>
        <w:autoSpaceDN w:val="0"/>
        <w:adjustRightInd w:val="0"/>
        <w:rPr>
          <w:szCs w:val="22"/>
        </w:rPr>
      </w:pPr>
      <w:r w:rsidRPr="00C37994">
        <w:rPr>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7E21B5" w:rsidRPr="00C37994">
        <w:rPr>
          <w:szCs w:val="22"/>
        </w:rPr>
        <w:t xml:space="preserve">užpildę ir pateikę pranešimo formą Valstybinės vaistų kontrolės tarnybos prie Lietuvos Respublikos sveikatos apsaugos ministerijos tinklalapyje </w:t>
      </w:r>
      <w:r w:rsidR="000370AE">
        <w:rPr>
          <w:color w:val="0000EE"/>
          <w:szCs w:val="22"/>
          <w:u w:val="single"/>
          <w:lang w:eastAsia="lt-LT"/>
        </w:rPr>
        <w:t>https://vvkt.lrv.lt/lt/</w:t>
      </w:r>
      <w:r w:rsidR="000370AE">
        <w:rPr>
          <w:szCs w:val="22"/>
          <w:lang w:eastAsia="lt-LT"/>
        </w:rPr>
        <w:t xml:space="preserve"> </w:t>
      </w:r>
      <w:r w:rsidR="007E21B5" w:rsidRPr="00C37994">
        <w:rPr>
          <w:szCs w:val="22"/>
        </w:rPr>
        <w:t>nurodytais būdais.</w:t>
      </w:r>
    </w:p>
    <w:p w14:paraId="094052D2" w14:textId="77777777" w:rsidR="00C02C3D" w:rsidRPr="00C37994" w:rsidRDefault="00C02C3D" w:rsidP="0087427C">
      <w:pPr>
        <w:pStyle w:val="Antrats"/>
        <w:tabs>
          <w:tab w:val="clear" w:pos="4153"/>
          <w:tab w:val="left" w:pos="709"/>
        </w:tabs>
        <w:rPr>
          <w:color w:val="000000"/>
          <w:szCs w:val="22"/>
        </w:rPr>
      </w:pPr>
    </w:p>
    <w:p w14:paraId="094052D3" w14:textId="77777777" w:rsidR="00E57625" w:rsidRPr="00C37994" w:rsidRDefault="00E57625" w:rsidP="007E21B5">
      <w:pPr>
        <w:pStyle w:val="Antrat3"/>
        <w:spacing w:line="240" w:lineRule="auto"/>
        <w:ind w:left="567" w:hanging="567"/>
        <w:jc w:val="both"/>
        <w:rPr>
          <w:color w:val="000000"/>
          <w:szCs w:val="22"/>
        </w:rPr>
      </w:pPr>
      <w:r w:rsidRPr="00C37994">
        <w:rPr>
          <w:color w:val="000000"/>
          <w:szCs w:val="22"/>
        </w:rPr>
        <w:t>4.9</w:t>
      </w:r>
      <w:r w:rsidRPr="00C37994">
        <w:rPr>
          <w:color w:val="000000"/>
          <w:szCs w:val="22"/>
        </w:rPr>
        <w:tab/>
        <w:t>Perdozavimas</w:t>
      </w:r>
    </w:p>
    <w:p w14:paraId="094052D4" w14:textId="38BFE1A3" w:rsidR="002475FE" w:rsidRPr="00C37994" w:rsidRDefault="002475FE" w:rsidP="0087427C">
      <w:pPr>
        <w:pStyle w:val="Pagrindinistekstas"/>
        <w:spacing w:after="0"/>
        <w:jc w:val="both"/>
        <w:rPr>
          <w:color w:val="000000"/>
          <w:szCs w:val="22"/>
        </w:rPr>
      </w:pPr>
    </w:p>
    <w:p w14:paraId="3C3CEE74" w14:textId="77777777" w:rsidR="008B3BE3" w:rsidRPr="00C37994" w:rsidRDefault="008B3BE3" w:rsidP="0087427C">
      <w:pPr>
        <w:rPr>
          <w:b/>
          <w:bCs/>
          <w:i/>
          <w:iCs/>
          <w:color w:val="000000"/>
          <w:szCs w:val="22"/>
          <w:u w:val="single"/>
        </w:rPr>
      </w:pPr>
      <w:r w:rsidRPr="00C37994">
        <w:rPr>
          <w:b/>
          <w:bCs/>
          <w:i/>
          <w:iCs/>
          <w:color w:val="000000"/>
          <w:szCs w:val="22"/>
          <w:u w:val="single"/>
        </w:rPr>
        <w:t>Dėl paracetamolio</w:t>
      </w:r>
    </w:p>
    <w:p w14:paraId="0894A279" w14:textId="7CC4AACE" w:rsidR="008B3BE3" w:rsidRPr="00C37994" w:rsidRDefault="008B3BE3" w:rsidP="0087427C">
      <w:pPr>
        <w:rPr>
          <w:color w:val="000000"/>
          <w:szCs w:val="22"/>
        </w:rPr>
      </w:pPr>
      <w:r w:rsidRPr="00C37994">
        <w:rPr>
          <w:color w:val="000000"/>
          <w:szCs w:val="22"/>
        </w:rPr>
        <w:t>Pavojus sunkiai apsinuodyti (gydantis ar išgėrus netyčia) gali būti didžiausias senyviems žmonėms, mažiems vaikams, sutrikusią kepenų funkcij</w:t>
      </w:r>
      <w:r w:rsidR="006A19DF" w:rsidRPr="00C37994">
        <w:rPr>
          <w:color w:val="000000"/>
          <w:szCs w:val="22"/>
        </w:rPr>
        <w:t>ą</w:t>
      </w:r>
      <w:r w:rsidRPr="00C37994">
        <w:rPr>
          <w:color w:val="000000"/>
          <w:szCs w:val="22"/>
        </w:rPr>
        <w:t xml:space="preserve"> turintiems pacientams, sergantiems lėtiniu alkoholizmu bei esant ilgalaikei blogai mitybai. Šiais atvejais apsinuodijimas gali būti mirtinas.</w:t>
      </w:r>
    </w:p>
    <w:p w14:paraId="11BAEB4C" w14:textId="0F85D4C7" w:rsidR="0034691B" w:rsidRPr="00C37994" w:rsidRDefault="0034691B" w:rsidP="0034691B">
      <w:pPr>
        <w:rPr>
          <w:szCs w:val="22"/>
          <w:lang w:eastAsia="lt-LT"/>
        </w:rPr>
      </w:pPr>
      <w:r w:rsidRPr="00C37994">
        <w:rPr>
          <w:szCs w:val="22"/>
          <w:lang w:eastAsia="lt-LT"/>
        </w:rPr>
        <w:t>Iš karto išgerta 7,5 g ar didesnė paracetamolio dozė suaugusiajam ar 140 mg/kg dozė vaikui sukelia citolizinį hepatitą, kuris, tikėtina, sukels visišką ir negrįžtamą nekrozę, pasireiškiančią hepatoceliuliniu nepakankamumu, metaboline acidoze (kuri tam tikrais atvejais gali būti susijus</w:t>
      </w:r>
      <w:r w:rsidR="005350AD" w:rsidRPr="00C37994">
        <w:rPr>
          <w:szCs w:val="22"/>
          <w:lang w:eastAsia="lt-LT"/>
        </w:rPr>
        <w:t>i</w:t>
      </w:r>
      <w:r w:rsidRPr="00C37994">
        <w:rPr>
          <w:szCs w:val="22"/>
          <w:lang w:eastAsia="lt-LT"/>
        </w:rPr>
        <w:t xml:space="preserve"> su pieno rūgštimi arba su piroglutamo rūgštimi) bei encefalopatija, ir pacientą gali ištikti koma bei mirtis.</w:t>
      </w:r>
    </w:p>
    <w:p w14:paraId="4929B6A0" w14:textId="77777777" w:rsidR="008B3BE3" w:rsidRPr="00C37994" w:rsidRDefault="008B3BE3" w:rsidP="0087427C">
      <w:pPr>
        <w:rPr>
          <w:color w:val="000000"/>
          <w:szCs w:val="22"/>
        </w:rPr>
      </w:pPr>
    </w:p>
    <w:p w14:paraId="604FFA94" w14:textId="77777777" w:rsidR="008B3BE3" w:rsidRPr="00C37994" w:rsidRDefault="008B3BE3" w:rsidP="0087427C">
      <w:pPr>
        <w:rPr>
          <w:b/>
          <w:i/>
          <w:color w:val="000000"/>
          <w:szCs w:val="22"/>
        </w:rPr>
      </w:pPr>
      <w:r w:rsidRPr="00C37994">
        <w:rPr>
          <w:b/>
          <w:i/>
          <w:color w:val="000000"/>
          <w:szCs w:val="22"/>
        </w:rPr>
        <w:t>Simptomai</w:t>
      </w:r>
    </w:p>
    <w:p w14:paraId="774CF387" w14:textId="4584546C" w:rsidR="008B3BE3" w:rsidRPr="00C37994" w:rsidRDefault="008B3BE3" w:rsidP="0087427C">
      <w:pPr>
        <w:rPr>
          <w:color w:val="000000"/>
          <w:szCs w:val="22"/>
        </w:rPr>
      </w:pPr>
      <w:r w:rsidRPr="00C37994">
        <w:rPr>
          <w:color w:val="000000"/>
          <w:szCs w:val="22"/>
        </w:rPr>
        <w:t>Pykinimas, vėmimas, anoreksija, blyškumas ir pilvo skausmas (dažniausiai pasireiškia per pirmąsias 24</w:t>
      </w:r>
      <w:r w:rsidR="00A636B2">
        <w:rPr>
          <w:color w:val="000000"/>
          <w:szCs w:val="22"/>
        </w:rPr>
        <w:t> </w:t>
      </w:r>
      <w:r w:rsidRPr="00C37994">
        <w:rPr>
          <w:color w:val="000000"/>
          <w:szCs w:val="22"/>
        </w:rPr>
        <w:t>val.).</w:t>
      </w:r>
    </w:p>
    <w:p w14:paraId="5E27743B" w14:textId="77777777" w:rsidR="008B3BE3" w:rsidRPr="00C37994" w:rsidRDefault="008B3BE3" w:rsidP="0087427C">
      <w:pPr>
        <w:rPr>
          <w:color w:val="000000"/>
          <w:szCs w:val="22"/>
        </w:rPr>
      </w:pPr>
    </w:p>
    <w:p w14:paraId="2AA2F4BE" w14:textId="77777777" w:rsidR="008B3BE3" w:rsidRPr="00C37994" w:rsidRDefault="008B3BE3" w:rsidP="0087427C">
      <w:pPr>
        <w:rPr>
          <w:color w:val="000000"/>
          <w:szCs w:val="22"/>
        </w:rPr>
      </w:pPr>
      <w:r w:rsidRPr="00C37994">
        <w:rPr>
          <w:color w:val="000000"/>
          <w:szCs w:val="22"/>
        </w:rPr>
        <w:t>Perdozavimas sukelia kepenų ląstelių irimą, kuris gali progresuoti iki visiškos ir negrįžtamos nekrozės, kuriai būdinga sutrikusi kepenų funkcija, metabolinė acidozė ir encefalopatija, dėl kurios gali ištikti koma ir mirtis.</w:t>
      </w:r>
    </w:p>
    <w:p w14:paraId="4893F9C9" w14:textId="77777777" w:rsidR="008B3BE3" w:rsidRPr="00C37994" w:rsidRDefault="008B3BE3" w:rsidP="0087427C">
      <w:pPr>
        <w:rPr>
          <w:color w:val="000000"/>
          <w:szCs w:val="22"/>
        </w:rPr>
      </w:pPr>
    </w:p>
    <w:p w14:paraId="6FE268E9" w14:textId="77777777" w:rsidR="008B3BE3" w:rsidRPr="00C37994" w:rsidRDefault="008B3BE3" w:rsidP="0087427C">
      <w:pPr>
        <w:rPr>
          <w:color w:val="000000"/>
          <w:szCs w:val="22"/>
        </w:rPr>
      </w:pPr>
      <w:r w:rsidRPr="00C37994">
        <w:rPr>
          <w:color w:val="000000"/>
          <w:szCs w:val="22"/>
        </w:rPr>
        <w:t>Be to, praėjus 12</w:t>
      </w:r>
      <w:r w:rsidRPr="00C37994">
        <w:rPr>
          <w:color w:val="000000"/>
          <w:szCs w:val="22"/>
        </w:rPr>
        <w:noBreakHyphen/>
        <w:t>48 val. po vaistinio preparato išgėrimo gali padidėti kepenų transaminazių, laktato dehidrogenazės ir bilirubino koncentracija bei sumažėti protrombino.</w:t>
      </w:r>
    </w:p>
    <w:p w14:paraId="5BDFAB21" w14:textId="38C259BC" w:rsidR="008B3BE3" w:rsidRPr="00C37994" w:rsidRDefault="008B3BE3" w:rsidP="0087427C">
      <w:pPr>
        <w:rPr>
          <w:color w:val="000000"/>
          <w:szCs w:val="22"/>
        </w:rPr>
      </w:pPr>
    </w:p>
    <w:p w14:paraId="2C2ED47B" w14:textId="77777777" w:rsidR="0034691B" w:rsidRPr="00C37994" w:rsidRDefault="0034691B" w:rsidP="0034691B">
      <w:pPr>
        <w:rPr>
          <w:szCs w:val="22"/>
          <w:lang w:eastAsia="lt-LT"/>
        </w:rPr>
      </w:pPr>
      <w:r w:rsidRPr="00C37994">
        <w:rPr>
          <w:szCs w:val="22"/>
          <w:lang w:eastAsia="lt-LT"/>
        </w:rPr>
        <w:t>Po paracetamolio perdozavimo stebėti toliau išvardyti reiškiniai:</w:t>
      </w:r>
    </w:p>
    <w:p w14:paraId="1B9A4914" w14:textId="561E8D5E" w:rsidR="0034691B" w:rsidRPr="00C37994" w:rsidRDefault="00E52EAE" w:rsidP="0034691B">
      <w:pPr>
        <w:numPr>
          <w:ilvl w:val="0"/>
          <w:numId w:val="32"/>
        </w:numPr>
        <w:tabs>
          <w:tab w:val="left" w:pos="567"/>
        </w:tabs>
        <w:suppressAutoHyphens w:val="0"/>
        <w:ind w:left="567" w:hanging="567"/>
        <w:rPr>
          <w:szCs w:val="22"/>
          <w:lang w:eastAsia="lt-LT"/>
        </w:rPr>
      </w:pPr>
      <w:r w:rsidRPr="00C37994">
        <w:rPr>
          <w:szCs w:val="22"/>
          <w:lang w:eastAsia="lt-LT"/>
        </w:rPr>
        <w:t>ū</w:t>
      </w:r>
      <w:r w:rsidR="0034691B" w:rsidRPr="00C37994">
        <w:rPr>
          <w:szCs w:val="22"/>
          <w:lang w:eastAsia="lt-LT"/>
        </w:rPr>
        <w:t>minis inkstų nepakankamumas, kuris gali pasireikšti net nesant sunkaus kepenų pažeidimo</w:t>
      </w:r>
      <w:r w:rsidRPr="00C37994">
        <w:rPr>
          <w:szCs w:val="22"/>
          <w:lang w:eastAsia="lt-LT"/>
        </w:rPr>
        <w:t>;</w:t>
      </w:r>
    </w:p>
    <w:p w14:paraId="08F2484E" w14:textId="6031E3F1" w:rsidR="0034691B" w:rsidRPr="00C37994" w:rsidRDefault="0034691B" w:rsidP="0034691B">
      <w:pPr>
        <w:ind w:left="567" w:hanging="567"/>
        <w:rPr>
          <w:szCs w:val="22"/>
          <w:lang w:eastAsia="lt-LT"/>
        </w:rPr>
      </w:pPr>
      <w:r w:rsidRPr="00C37994">
        <w:rPr>
          <w:szCs w:val="22"/>
          <w:lang w:eastAsia="lt-LT"/>
        </w:rPr>
        <w:t>-</w:t>
      </w:r>
      <w:r w:rsidRPr="00C37994">
        <w:rPr>
          <w:szCs w:val="22"/>
          <w:lang w:eastAsia="lt-LT"/>
        </w:rPr>
        <w:tab/>
      </w:r>
      <w:r w:rsidR="00E52EAE" w:rsidRPr="00C37994">
        <w:rPr>
          <w:szCs w:val="22"/>
          <w:lang w:eastAsia="lt-LT"/>
        </w:rPr>
        <w:t>d</w:t>
      </w:r>
      <w:r w:rsidRPr="00C37994">
        <w:rPr>
          <w:szCs w:val="22"/>
          <w:lang w:eastAsia="lt-LT"/>
        </w:rPr>
        <w:t>iseminuota intravaskulinė koaguliacija dėl ūminio kepenų nepakankamumo</w:t>
      </w:r>
      <w:r w:rsidR="00E52EAE" w:rsidRPr="00C37994">
        <w:rPr>
          <w:szCs w:val="22"/>
          <w:lang w:eastAsia="lt-LT"/>
        </w:rPr>
        <w:t>;</w:t>
      </w:r>
    </w:p>
    <w:p w14:paraId="51CC891D" w14:textId="28A226E3" w:rsidR="0034691B" w:rsidRPr="00C37994" w:rsidRDefault="00E52EAE" w:rsidP="0034691B">
      <w:pPr>
        <w:numPr>
          <w:ilvl w:val="0"/>
          <w:numId w:val="33"/>
        </w:numPr>
        <w:tabs>
          <w:tab w:val="left" w:pos="567"/>
        </w:tabs>
        <w:suppressAutoHyphens w:val="0"/>
        <w:ind w:hanging="720"/>
        <w:jc w:val="both"/>
        <w:rPr>
          <w:szCs w:val="22"/>
          <w:lang w:eastAsia="lt-LT"/>
        </w:rPr>
      </w:pPr>
      <w:r w:rsidRPr="00C37994">
        <w:rPr>
          <w:szCs w:val="22"/>
        </w:rPr>
        <w:t>r</w:t>
      </w:r>
      <w:r w:rsidR="0034691B" w:rsidRPr="00C37994">
        <w:rPr>
          <w:szCs w:val="22"/>
        </w:rPr>
        <w:t>eti ūminio pankreatito atvejai.</w:t>
      </w:r>
    </w:p>
    <w:p w14:paraId="12F9567E" w14:textId="77777777" w:rsidR="00022607" w:rsidRPr="00C37994" w:rsidRDefault="00022607" w:rsidP="0087427C">
      <w:pPr>
        <w:rPr>
          <w:color w:val="000000"/>
          <w:szCs w:val="22"/>
        </w:rPr>
      </w:pPr>
    </w:p>
    <w:p w14:paraId="2EB4EDD3" w14:textId="77777777" w:rsidR="008B3BE3" w:rsidRPr="00C37994" w:rsidRDefault="008B3BE3" w:rsidP="0087427C">
      <w:pPr>
        <w:rPr>
          <w:b/>
          <w:i/>
          <w:color w:val="000000"/>
          <w:szCs w:val="22"/>
        </w:rPr>
      </w:pPr>
      <w:r w:rsidRPr="00C37994">
        <w:rPr>
          <w:b/>
          <w:i/>
          <w:color w:val="000000"/>
          <w:szCs w:val="22"/>
        </w:rPr>
        <w:t>Skubiosios pagalbos priemonės</w:t>
      </w:r>
      <w:r w:rsidRPr="00C37994">
        <w:rPr>
          <w:b/>
          <w:i/>
          <w:iCs/>
          <w:color w:val="000000"/>
          <w:szCs w:val="22"/>
        </w:rPr>
        <w:t>:</w:t>
      </w:r>
    </w:p>
    <w:p w14:paraId="6E149383" w14:textId="77777777" w:rsidR="008B3BE3" w:rsidRPr="00C37994" w:rsidRDefault="008B3BE3" w:rsidP="00FC0DB8">
      <w:pPr>
        <w:numPr>
          <w:ilvl w:val="0"/>
          <w:numId w:val="5"/>
        </w:numPr>
        <w:tabs>
          <w:tab w:val="clear" w:pos="720"/>
          <w:tab w:val="num" w:pos="567"/>
        </w:tabs>
        <w:ind w:left="567" w:hanging="567"/>
        <w:rPr>
          <w:color w:val="000000"/>
          <w:szCs w:val="22"/>
        </w:rPr>
      </w:pPr>
      <w:r w:rsidRPr="00C37994">
        <w:rPr>
          <w:color w:val="000000"/>
          <w:szCs w:val="22"/>
        </w:rPr>
        <w:t>nutraukti šio vaistinio preparato vartojimą;</w:t>
      </w:r>
    </w:p>
    <w:p w14:paraId="266BFCF5" w14:textId="77777777" w:rsidR="008B3BE3" w:rsidRPr="00C37994" w:rsidRDefault="008B3BE3" w:rsidP="00FC0DB8">
      <w:pPr>
        <w:numPr>
          <w:ilvl w:val="0"/>
          <w:numId w:val="5"/>
        </w:numPr>
        <w:tabs>
          <w:tab w:val="clear" w:pos="720"/>
          <w:tab w:val="num" w:pos="567"/>
        </w:tabs>
        <w:ind w:left="567" w:hanging="567"/>
        <w:rPr>
          <w:color w:val="000000"/>
          <w:szCs w:val="22"/>
        </w:rPr>
      </w:pPr>
      <w:r w:rsidRPr="00C37994">
        <w:rPr>
          <w:color w:val="000000"/>
          <w:szCs w:val="22"/>
        </w:rPr>
        <w:t>skubiai hospitalizuoti;</w:t>
      </w:r>
    </w:p>
    <w:p w14:paraId="17D3F9EE" w14:textId="77777777" w:rsidR="008B3BE3" w:rsidRPr="00C37994" w:rsidRDefault="008B3BE3" w:rsidP="00FC0DB8">
      <w:pPr>
        <w:numPr>
          <w:ilvl w:val="0"/>
          <w:numId w:val="5"/>
        </w:numPr>
        <w:tabs>
          <w:tab w:val="clear" w:pos="720"/>
          <w:tab w:val="num" w:pos="567"/>
        </w:tabs>
        <w:ind w:left="567" w:hanging="567"/>
        <w:rPr>
          <w:color w:val="000000"/>
          <w:szCs w:val="22"/>
        </w:rPr>
      </w:pPr>
      <w:r w:rsidRPr="00C37994">
        <w:rPr>
          <w:color w:val="000000"/>
          <w:szCs w:val="22"/>
        </w:rPr>
        <w:t>paimti kraujo mėginį pradinei paracetamolio koncentracijai plazmoje ištirti;</w:t>
      </w:r>
    </w:p>
    <w:p w14:paraId="3A27D868" w14:textId="1E6E868F" w:rsidR="008B3BE3" w:rsidRPr="00C37994" w:rsidRDefault="008B3BE3"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skubiai išplauti skrandį išgertam vaist</w:t>
      </w:r>
      <w:r w:rsidR="009933F1" w:rsidRPr="00C37994">
        <w:rPr>
          <w:color w:val="000000"/>
          <w:szCs w:val="22"/>
        </w:rPr>
        <w:t>iniam preparat</w:t>
      </w:r>
      <w:r w:rsidRPr="00C37994">
        <w:rPr>
          <w:color w:val="000000"/>
          <w:szCs w:val="22"/>
        </w:rPr>
        <w:t>ui pašalinti;</w:t>
      </w:r>
    </w:p>
    <w:p w14:paraId="25A5E96C" w14:textId="00A78A9B" w:rsidR="008B3BE3" w:rsidRPr="00C37994" w:rsidRDefault="008B3BE3"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įprastinis paracetamolio perdozavimo gydymas – kiek įmanoma anksčiau (geriausia – per 10</w:t>
      </w:r>
      <w:r w:rsidR="00A636B2">
        <w:rPr>
          <w:color w:val="000000"/>
          <w:szCs w:val="22"/>
        </w:rPr>
        <w:t> </w:t>
      </w:r>
      <w:r w:rsidRPr="00C37994">
        <w:rPr>
          <w:color w:val="000000"/>
          <w:szCs w:val="22"/>
        </w:rPr>
        <w:t>valandų) į veną arba per burną vartoti priešnuodžio – N acetilcisteino;</w:t>
      </w:r>
    </w:p>
    <w:p w14:paraId="68F88D54" w14:textId="77777777" w:rsidR="008B3BE3" w:rsidRPr="00C37994" w:rsidRDefault="008B3BE3" w:rsidP="00FC0DB8">
      <w:pPr>
        <w:pStyle w:val="Pagrindinistekstas"/>
        <w:numPr>
          <w:ilvl w:val="0"/>
          <w:numId w:val="5"/>
        </w:numPr>
        <w:tabs>
          <w:tab w:val="clear" w:pos="720"/>
          <w:tab w:val="num" w:pos="567"/>
        </w:tabs>
        <w:spacing w:after="0"/>
        <w:ind w:left="567" w:hanging="567"/>
        <w:rPr>
          <w:color w:val="000000"/>
          <w:szCs w:val="22"/>
        </w:rPr>
      </w:pPr>
      <w:r w:rsidRPr="00C37994">
        <w:rPr>
          <w:color w:val="000000"/>
          <w:szCs w:val="22"/>
        </w:rPr>
        <w:t>simptominis gydymas.</w:t>
      </w:r>
    </w:p>
    <w:p w14:paraId="2252B917" w14:textId="77777777" w:rsidR="008B3BE3" w:rsidRPr="00C37994" w:rsidRDefault="008B3BE3" w:rsidP="0087427C">
      <w:pPr>
        <w:rPr>
          <w:color w:val="000000"/>
          <w:szCs w:val="22"/>
        </w:rPr>
      </w:pPr>
    </w:p>
    <w:p w14:paraId="5A937E92" w14:textId="77777777" w:rsidR="008B3BE3" w:rsidRPr="00C37994" w:rsidRDefault="008B3BE3" w:rsidP="0087427C">
      <w:pPr>
        <w:rPr>
          <w:color w:val="000000"/>
          <w:szCs w:val="22"/>
          <w:u w:val="single"/>
        </w:rPr>
      </w:pPr>
      <w:r w:rsidRPr="00C37994">
        <w:rPr>
          <w:b/>
          <w:bCs/>
          <w:i/>
          <w:iCs/>
          <w:color w:val="000000"/>
          <w:szCs w:val="22"/>
          <w:u w:val="single"/>
        </w:rPr>
        <w:t>Dėl feniramino</w:t>
      </w:r>
    </w:p>
    <w:p w14:paraId="39253ABB" w14:textId="6FCD6276" w:rsidR="00A37431" w:rsidRPr="00C37994" w:rsidRDefault="00A37431" w:rsidP="00A37431">
      <w:pPr>
        <w:rPr>
          <w:color w:val="000000"/>
          <w:szCs w:val="22"/>
        </w:rPr>
      </w:pPr>
      <w:r w:rsidRPr="00C37994">
        <w:rPr>
          <w:color w:val="000000"/>
          <w:szCs w:val="22"/>
        </w:rPr>
        <w:t>Perdoz</w:t>
      </w:r>
      <w:r w:rsidR="006A19DF" w:rsidRPr="00C37994">
        <w:rPr>
          <w:color w:val="000000"/>
          <w:szCs w:val="22"/>
        </w:rPr>
        <w:t>avus</w:t>
      </w:r>
      <w:r w:rsidRPr="00C37994">
        <w:rPr>
          <w:color w:val="000000"/>
          <w:szCs w:val="22"/>
        </w:rPr>
        <w:t xml:space="preserve"> feniramin</w:t>
      </w:r>
      <w:r w:rsidR="006A19DF" w:rsidRPr="00C37994">
        <w:rPr>
          <w:color w:val="000000"/>
          <w:szCs w:val="22"/>
        </w:rPr>
        <w:t>o</w:t>
      </w:r>
      <w:r w:rsidRPr="00C37994">
        <w:rPr>
          <w:color w:val="000000"/>
          <w:szCs w:val="22"/>
        </w:rPr>
        <w:t xml:space="preserve"> dėl antimuskarininio poveikio gali</w:t>
      </w:r>
      <w:r w:rsidR="006A19DF" w:rsidRPr="00C37994">
        <w:rPr>
          <w:color w:val="000000"/>
          <w:szCs w:val="22"/>
        </w:rPr>
        <w:t>ma</w:t>
      </w:r>
      <w:r w:rsidRPr="00C37994">
        <w:rPr>
          <w:color w:val="000000"/>
          <w:szCs w:val="22"/>
        </w:rPr>
        <w:t xml:space="preserve"> sukelti fiksuotą vyzdžių išsiplėtimą, veido paraudimą, sinusinę tachikardiją, šlapimo susilaikymą, burnos džiūvimą ir karščiavimą. Be to, gali pasireikšti CNS stimuliacijai būdingų sutrikimų – haliucinacijų, sujaudini</w:t>
      </w:r>
      <w:r w:rsidR="006A19DF" w:rsidRPr="00C37994">
        <w:rPr>
          <w:color w:val="000000"/>
          <w:szCs w:val="22"/>
        </w:rPr>
        <w:t>mo</w:t>
      </w:r>
      <w:r w:rsidRPr="00C37994">
        <w:rPr>
          <w:color w:val="000000"/>
          <w:szCs w:val="22"/>
        </w:rPr>
        <w:t>, ataksij</w:t>
      </w:r>
      <w:r w:rsidR="006A19DF" w:rsidRPr="00C37994">
        <w:rPr>
          <w:color w:val="000000"/>
          <w:szCs w:val="22"/>
        </w:rPr>
        <w:t>os</w:t>
      </w:r>
      <w:r w:rsidRPr="00C37994">
        <w:rPr>
          <w:color w:val="000000"/>
          <w:szCs w:val="22"/>
        </w:rPr>
        <w:t>, sutrikusi</w:t>
      </w:r>
      <w:r w:rsidR="006A19DF" w:rsidRPr="00C37994">
        <w:rPr>
          <w:color w:val="000000"/>
          <w:szCs w:val="22"/>
        </w:rPr>
        <w:t>os</w:t>
      </w:r>
      <w:r w:rsidRPr="00C37994">
        <w:rPr>
          <w:color w:val="000000"/>
          <w:szCs w:val="22"/>
        </w:rPr>
        <w:t xml:space="preserve"> koordinacij</w:t>
      </w:r>
      <w:r w:rsidR="006A19DF" w:rsidRPr="00C37994">
        <w:rPr>
          <w:color w:val="000000"/>
          <w:szCs w:val="22"/>
        </w:rPr>
        <w:t>os</w:t>
      </w:r>
      <w:r w:rsidRPr="00C37994">
        <w:rPr>
          <w:color w:val="000000"/>
          <w:szCs w:val="22"/>
        </w:rPr>
        <w:t>, atetozė</w:t>
      </w:r>
      <w:r w:rsidR="006A19DF" w:rsidRPr="00C37994">
        <w:rPr>
          <w:color w:val="000000"/>
          <w:szCs w:val="22"/>
        </w:rPr>
        <w:t>s</w:t>
      </w:r>
      <w:r w:rsidRPr="00C37994">
        <w:rPr>
          <w:color w:val="000000"/>
          <w:szCs w:val="22"/>
        </w:rPr>
        <w:t xml:space="preserve"> ir traukuli</w:t>
      </w:r>
      <w:r w:rsidR="006A19DF" w:rsidRPr="00C37994">
        <w:rPr>
          <w:color w:val="000000"/>
          <w:szCs w:val="22"/>
        </w:rPr>
        <w:t>ų</w:t>
      </w:r>
      <w:r w:rsidRPr="00C37994">
        <w:rPr>
          <w:color w:val="000000"/>
          <w:szCs w:val="22"/>
        </w:rPr>
        <w:t xml:space="preserve">. Gydymas simptominis ir palaikomasis. </w:t>
      </w:r>
    </w:p>
    <w:p w14:paraId="24B46CF6" w14:textId="77777777" w:rsidR="008B3BE3" w:rsidRPr="00C37994" w:rsidRDefault="008B3BE3" w:rsidP="0087427C">
      <w:pPr>
        <w:rPr>
          <w:color w:val="000000"/>
          <w:szCs w:val="22"/>
        </w:rPr>
      </w:pPr>
    </w:p>
    <w:p w14:paraId="38C4DA7B" w14:textId="77777777" w:rsidR="008B3BE3" w:rsidRPr="00C37994" w:rsidRDefault="008B3BE3" w:rsidP="0087427C">
      <w:pPr>
        <w:rPr>
          <w:b/>
          <w:bCs/>
          <w:i/>
          <w:iCs/>
          <w:color w:val="000000"/>
          <w:szCs w:val="22"/>
          <w:u w:val="single"/>
        </w:rPr>
      </w:pPr>
      <w:r w:rsidRPr="00C37994">
        <w:rPr>
          <w:b/>
          <w:bCs/>
          <w:i/>
          <w:iCs/>
          <w:color w:val="000000"/>
          <w:szCs w:val="22"/>
          <w:u w:val="single"/>
        </w:rPr>
        <w:t>Dėl askorbo rūgšties</w:t>
      </w:r>
    </w:p>
    <w:p w14:paraId="1AC575D4" w14:textId="75A2B166" w:rsidR="00A37431" w:rsidRPr="00C37994" w:rsidRDefault="00A37431" w:rsidP="00A37431">
      <w:pPr>
        <w:rPr>
          <w:color w:val="000000"/>
          <w:szCs w:val="22"/>
        </w:rPr>
      </w:pPr>
      <w:r w:rsidRPr="00C37994">
        <w:rPr>
          <w:color w:val="000000"/>
          <w:szCs w:val="22"/>
        </w:rPr>
        <w:lastRenderedPageBreak/>
        <w:t>Askorbo rūgštis yra vandenyje tirpus ir praktiškai netoksiškas vitaminas. Organizmo poreikį viršijantis askorbo rūgšties kiekis greitai ir nepakitęs pašalinamas su šlapimu. Vis dėlto didelės askorbo rūgšties dozės (&gt;</w:t>
      </w:r>
      <w:r w:rsidR="00A636B2">
        <w:rPr>
          <w:color w:val="000000"/>
          <w:szCs w:val="22"/>
        </w:rPr>
        <w:t> </w:t>
      </w:r>
      <w:r w:rsidRPr="00C37994">
        <w:rPr>
          <w:color w:val="000000"/>
          <w:szCs w:val="22"/>
        </w:rPr>
        <w:t>3</w:t>
      </w:r>
      <w:r w:rsidR="00A636B2">
        <w:rPr>
          <w:color w:val="000000"/>
          <w:szCs w:val="22"/>
        </w:rPr>
        <w:t> </w:t>
      </w:r>
      <w:r w:rsidRPr="00C37994">
        <w:rPr>
          <w:color w:val="000000"/>
          <w:szCs w:val="22"/>
        </w:rPr>
        <w:t>g per parą) gali sukelti hemolizę gliukozės 6-fosfato dehidrogenazės stokojantiems pacientams.</w:t>
      </w:r>
    </w:p>
    <w:p w14:paraId="094052ED" w14:textId="77777777" w:rsidR="00E57625" w:rsidRPr="00C37994" w:rsidRDefault="00E57625" w:rsidP="0087427C">
      <w:pPr>
        <w:ind w:left="567" w:hanging="567"/>
        <w:jc w:val="both"/>
        <w:rPr>
          <w:color w:val="000000"/>
          <w:szCs w:val="22"/>
        </w:rPr>
      </w:pPr>
    </w:p>
    <w:p w14:paraId="094052EE" w14:textId="77777777" w:rsidR="00E57625" w:rsidRPr="00C37994" w:rsidRDefault="00E57625" w:rsidP="0087427C">
      <w:pPr>
        <w:pStyle w:val="Pagrindinistekstas"/>
        <w:spacing w:after="0"/>
        <w:jc w:val="both"/>
        <w:rPr>
          <w:color w:val="000000"/>
          <w:szCs w:val="22"/>
        </w:rPr>
      </w:pPr>
    </w:p>
    <w:p w14:paraId="094052EF" w14:textId="77777777" w:rsidR="00E57625" w:rsidRPr="00C37994" w:rsidRDefault="00E57625" w:rsidP="007E21B5">
      <w:pPr>
        <w:pStyle w:val="Antrat2"/>
        <w:spacing w:line="240" w:lineRule="auto"/>
        <w:jc w:val="both"/>
        <w:rPr>
          <w:color w:val="000000"/>
          <w:szCs w:val="22"/>
        </w:rPr>
      </w:pPr>
      <w:r w:rsidRPr="00C37994">
        <w:rPr>
          <w:color w:val="000000"/>
          <w:szCs w:val="22"/>
        </w:rPr>
        <w:t>5.</w:t>
      </w:r>
      <w:r w:rsidRPr="00C37994">
        <w:rPr>
          <w:color w:val="000000"/>
          <w:szCs w:val="22"/>
        </w:rPr>
        <w:tab/>
        <w:t>FARMAKOLOGINĖS SAVYBĖS</w:t>
      </w:r>
    </w:p>
    <w:p w14:paraId="094052F0" w14:textId="77777777" w:rsidR="00E57625" w:rsidRPr="00C37994" w:rsidRDefault="00E57625" w:rsidP="00FC0DB8">
      <w:pPr>
        <w:pStyle w:val="Pagrindinistekstas"/>
        <w:keepNext/>
        <w:spacing w:after="0"/>
        <w:jc w:val="both"/>
        <w:rPr>
          <w:color w:val="000000"/>
          <w:szCs w:val="22"/>
        </w:rPr>
      </w:pPr>
    </w:p>
    <w:p w14:paraId="094052F1" w14:textId="77777777" w:rsidR="00E57625" w:rsidRPr="00C37994" w:rsidRDefault="00E57625" w:rsidP="00FC0DB8">
      <w:pPr>
        <w:pStyle w:val="Antrat3"/>
        <w:spacing w:line="240" w:lineRule="auto"/>
        <w:ind w:left="567" w:hanging="567"/>
        <w:rPr>
          <w:color w:val="000000"/>
          <w:szCs w:val="22"/>
        </w:rPr>
      </w:pPr>
      <w:r w:rsidRPr="00C37994">
        <w:rPr>
          <w:color w:val="000000"/>
          <w:szCs w:val="22"/>
        </w:rPr>
        <w:t>5.1</w:t>
      </w:r>
      <w:r w:rsidRPr="00C37994">
        <w:rPr>
          <w:color w:val="000000"/>
          <w:szCs w:val="22"/>
        </w:rPr>
        <w:tab/>
        <w:t>Farmakodinaminės savybės</w:t>
      </w:r>
    </w:p>
    <w:p w14:paraId="094052F2" w14:textId="77777777" w:rsidR="00E57625" w:rsidRPr="00C37994" w:rsidRDefault="00E57625" w:rsidP="00FC0DB8">
      <w:pPr>
        <w:keepNext/>
        <w:rPr>
          <w:color w:val="000000"/>
          <w:szCs w:val="22"/>
        </w:rPr>
      </w:pPr>
    </w:p>
    <w:p w14:paraId="094052F3" w14:textId="7D040790" w:rsidR="00E57625" w:rsidRPr="00C37994" w:rsidRDefault="00E57625" w:rsidP="0087427C">
      <w:pPr>
        <w:rPr>
          <w:color w:val="000000"/>
          <w:szCs w:val="22"/>
        </w:rPr>
      </w:pPr>
      <w:r w:rsidRPr="00C37994">
        <w:rPr>
          <w:color w:val="000000"/>
          <w:szCs w:val="22"/>
        </w:rPr>
        <w:t>Farmakoterapinė grupė – kiti analgetikai ir antipiretikai, anilinidai, paracetamolio deriniai, išskyrus psicholeptikus</w:t>
      </w:r>
      <w:r w:rsidR="007E21B5" w:rsidRPr="00C37994">
        <w:rPr>
          <w:color w:val="000000"/>
          <w:szCs w:val="22"/>
        </w:rPr>
        <w:t>,</w:t>
      </w:r>
      <w:r w:rsidRPr="00C37994">
        <w:rPr>
          <w:color w:val="000000"/>
          <w:szCs w:val="22"/>
        </w:rPr>
        <w:t xml:space="preserve"> ATC kodas – N02BE51.</w:t>
      </w:r>
    </w:p>
    <w:p w14:paraId="094052F4" w14:textId="77777777" w:rsidR="00E57625" w:rsidRPr="00C37994" w:rsidRDefault="00E57625" w:rsidP="0087427C">
      <w:pPr>
        <w:rPr>
          <w:color w:val="000000"/>
          <w:szCs w:val="22"/>
        </w:rPr>
      </w:pPr>
    </w:p>
    <w:p w14:paraId="094052F5" w14:textId="77777777" w:rsidR="00E57625" w:rsidRPr="00C37994" w:rsidRDefault="00E57625" w:rsidP="0087427C">
      <w:pPr>
        <w:pStyle w:val="Pagrindinistekstas"/>
        <w:spacing w:after="0"/>
        <w:jc w:val="both"/>
        <w:rPr>
          <w:b/>
          <w:bCs/>
          <w:i/>
          <w:color w:val="000000"/>
          <w:szCs w:val="22"/>
        </w:rPr>
      </w:pPr>
      <w:r w:rsidRPr="00C37994">
        <w:rPr>
          <w:b/>
          <w:bCs/>
          <w:i/>
          <w:color w:val="000000"/>
          <w:szCs w:val="22"/>
        </w:rPr>
        <w:t>Paracetamolis</w:t>
      </w:r>
    </w:p>
    <w:p w14:paraId="094052F6" w14:textId="77777777" w:rsidR="00E57625" w:rsidRPr="00C37994" w:rsidRDefault="00E57625" w:rsidP="0087427C">
      <w:pPr>
        <w:rPr>
          <w:color w:val="000000"/>
          <w:szCs w:val="22"/>
        </w:rPr>
      </w:pPr>
      <w:r w:rsidRPr="00C37994">
        <w:rPr>
          <w:color w:val="000000"/>
          <w:szCs w:val="22"/>
        </w:rPr>
        <w:t>Paracetamolis sukelia analgezinį ir antipiretinį poveikį. Tikslus analgezinio ir antipiretinio poveikio mechanizmas nenustatytas. Jis gali būti susijęs su centriniu ir periferiniu prostaglandinų sintezės slopinimu.</w:t>
      </w:r>
    </w:p>
    <w:p w14:paraId="094052F7" w14:textId="77777777" w:rsidR="00E57625" w:rsidRPr="00C37994" w:rsidRDefault="00E57625" w:rsidP="0087427C">
      <w:pPr>
        <w:rPr>
          <w:color w:val="000000"/>
          <w:szCs w:val="22"/>
        </w:rPr>
      </w:pPr>
    </w:p>
    <w:p w14:paraId="094052F8" w14:textId="77777777" w:rsidR="00E57625" w:rsidRPr="00C37994" w:rsidRDefault="00E57625" w:rsidP="0087427C">
      <w:pPr>
        <w:pStyle w:val="Pagrindinistekstas"/>
        <w:spacing w:after="0"/>
        <w:jc w:val="both"/>
        <w:rPr>
          <w:b/>
          <w:bCs/>
          <w:i/>
          <w:color w:val="000000"/>
          <w:szCs w:val="22"/>
        </w:rPr>
      </w:pPr>
      <w:r w:rsidRPr="00C37994">
        <w:rPr>
          <w:b/>
          <w:bCs/>
          <w:i/>
          <w:color w:val="000000"/>
          <w:szCs w:val="22"/>
        </w:rPr>
        <w:t>Feniramino maleatas</w:t>
      </w:r>
    </w:p>
    <w:p w14:paraId="094052F9" w14:textId="77777777" w:rsidR="00E57625" w:rsidRPr="00C37994" w:rsidRDefault="00E57625" w:rsidP="0087427C">
      <w:pPr>
        <w:rPr>
          <w:color w:val="000000"/>
          <w:szCs w:val="22"/>
        </w:rPr>
      </w:pPr>
      <w:r w:rsidRPr="00C37994">
        <w:rPr>
          <w:color w:val="000000"/>
          <w:szCs w:val="22"/>
        </w:rPr>
        <w:t>Feniramino maleatas sukelia antihistamininį poveikį. Jis mažina nosies sekreciją ir ašarojimą, kurie dažnai pasireiškia kartu, bei slopina čiaudulio priepuolius.</w:t>
      </w:r>
    </w:p>
    <w:p w14:paraId="094052FA" w14:textId="77777777" w:rsidR="00E57625" w:rsidRPr="00C37994" w:rsidRDefault="00E57625" w:rsidP="0087427C">
      <w:pPr>
        <w:rPr>
          <w:color w:val="000000"/>
          <w:szCs w:val="22"/>
        </w:rPr>
      </w:pPr>
    </w:p>
    <w:p w14:paraId="094052FB" w14:textId="77777777" w:rsidR="00E57625" w:rsidRPr="00C37994" w:rsidRDefault="00E57625" w:rsidP="0087427C">
      <w:pPr>
        <w:pStyle w:val="Pagrindinistekstas"/>
        <w:spacing w:after="0"/>
        <w:jc w:val="both"/>
        <w:rPr>
          <w:b/>
          <w:bCs/>
          <w:i/>
          <w:color w:val="000000"/>
          <w:szCs w:val="22"/>
        </w:rPr>
      </w:pPr>
      <w:r w:rsidRPr="00C37994">
        <w:rPr>
          <w:b/>
          <w:bCs/>
          <w:i/>
          <w:color w:val="000000"/>
          <w:szCs w:val="22"/>
        </w:rPr>
        <w:t xml:space="preserve">Askorbo rūgštis </w:t>
      </w:r>
    </w:p>
    <w:p w14:paraId="094052FC" w14:textId="77777777" w:rsidR="00E57625" w:rsidRPr="00C37994" w:rsidRDefault="00E57625" w:rsidP="0087427C">
      <w:pPr>
        <w:rPr>
          <w:color w:val="000000"/>
          <w:szCs w:val="22"/>
        </w:rPr>
      </w:pPr>
      <w:r w:rsidRPr="00C37994">
        <w:rPr>
          <w:color w:val="000000"/>
          <w:szCs w:val="22"/>
        </w:rPr>
        <w:t>Askorbo rūgšties yra daugelio vaistinių preparatų nuo peršalimo sudėtyje. Ji svarbi apsaugai nuo oksidantų, leukocitų funkcijai, uždegimui ir daugelio fermentų sistemų (pvz., kolageno sintezės) veiklai. Sergant infekcinėmis ligomis ir karščiuojant askorbo rūgšties poreikis gali būti didesnis.</w:t>
      </w:r>
    </w:p>
    <w:p w14:paraId="094052FD" w14:textId="77777777" w:rsidR="00E57625" w:rsidRPr="00C37994" w:rsidRDefault="00E57625" w:rsidP="0087427C">
      <w:pPr>
        <w:rPr>
          <w:color w:val="000000"/>
          <w:szCs w:val="22"/>
        </w:rPr>
      </w:pPr>
    </w:p>
    <w:p w14:paraId="094052FE"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5.2</w:t>
      </w:r>
      <w:r w:rsidRPr="00C37994">
        <w:rPr>
          <w:color w:val="000000"/>
          <w:szCs w:val="22"/>
        </w:rPr>
        <w:tab/>
        <w:t>Farmakokinetinės savybės</w:t>
      </w:r>
    </w:p>
    <w:p w14:paraId="094052FF" w14:textId="77777777" w:rsidR="00E57625" w:rsidRPr="00C37994" w:rsidRDefault="00E57625" w:rsidP="0087427C">
      <w:pPr>
        <w:pStyle w:val="Pagrindinistekstas"/>
        <w:spacing w:after="0"/>
        <w:jc w:val="both"/>
        <w:rPr>
          <w:color w:val="000000"/>
          <w:szCs w:val="22"/>
        </w:rPr>
      </w:pPr>
    </w:p>
    <w:p w14:paraId="09405300" w14:textId="77777777" w:rsidR="00E57625" w:rsidRPr="00C37994" w:rsidRDefault="00E57625" w:rsidP="0087427C">
      <w:pPr>
        <w:pStyle w:val="Pagrindinistekstas"/>
        <w:spacing w:after="0"/>
        <w:jc w:val="both"/>
        <w:rPr>
          <w:iCs/>
          <w:color w:val="000000"/>
          <w:szCs w:val="22"/>
          <w:u w:val="single"/>
        </w:rPr>
      </w:pPr>
      <w:r w:rsidRPr="00C37994">
        <w:rPr>
          <w:b/>
          <w:i/>
          <w:color w:val="000000"/>
          <w:szCs w:val="22"/>
        </w:rPr>
        <w:t>Paracetamolis</w:t>
      </w:r>
    </w:p>
    <w:p w14:paraId="09405301" w14:textId="77777777" w:rsidR="00E57625" w:rsidRPr="00C37994" w:rsidRDefault="00E57625" w:rsidP="0087427C">
      <w:pPr>
        <w:pStyle w:val="Pagrindinistekstas"/>
        <w:spacing w:after="0"/>
        <w:rPr>
          <w:i/>
          <w:color w:val="000000"/>
          <w:szCs w:val="22"/>
        </w:rPr>
      </w:pPr>
    </w:p>
    <w:p w14:paraId="09405302" w14:textId="77777777" w:rsidR="00E57625" w:rsidRPr="00C37994" w:rsidRDefault="00E57625" w:rsidP="0087427C">
      <w:pPr>
        <w:rPr>
          <w:color w:val="000000"/>
          <w:szCs w:val="22"/>
          <w:u w:val="single"/>
        </w:rPr>
      </w:pPr>
      <w:r w:rsidRPr="00C37994">
        <w:rPr>
          <w:color w:val="000000"/>
          <w:szCs w:val="22"/>
          <w:u w:val="single"/>
        </w:rPr>
        <w:t>Absorbcija</w:t>
      </w:r>
    </w:p>
    <w:p w14:paraId="09405303" w14:textId="2DBD293F" w:rsidR="00E57625" w:rsidRPr="00C37994" w:rsidRDefault="00E57625" w:rsidP="0087427C">
      <w:pPr>
        <w:pStyle w:val="Pagrindinistekstas"/>
        <w:spacing w:after="0"/>
        <w:rPr>
          <w:color w:val="000000"/>
          <w:szCs w:val="22"/>
        </w:rPr>
      </w:pPr>
      <w:r w:rsidRPr="00C37994">
        <w:rPr>
          <w:color w:val="000000"/>
          <w:szCs w:val="22"/>
        </w:rPr>
        <w:t>Per burną pavartotas paracetamolis absorbuojamas greitai ir visas, didžiausia koncentracija plazmoje susidaro po 30</w:t>
      </w:r>
      <w:r w:rsidR="00A636B2">
        <w:rPr>
          <w:color w:val="000000"/>
          <w:szCs w:val="22"/>
        </w:rPr>
        <w:t>–</w:t>
      </w:r>
      <w:r w:rsidRPr="00C37994">
        <w:rPr>
          <w:color w:val="000000"/>
          <w:szCs w:val="22"/>
        </w:rPr>
        <w:t>60</w:t>
      </w:r>
      <w:r w:rsidR="00A636B2">
        <w:rPr>
          <w:color w:val="000000"/>
          <w:szCs w:val="22"/>
        </w:rPr>
        <w:t> </w:t>
      </w:r>
      <w:r w:rsidRPr="00C37994">
        <w:rPr>
          <w:color w:val="000000"/>
          <w:szCs w:val="22"/>
        </w:rPr>
        <w:t>min.</w:t>
      </w:r>
    </w:p>
    <w:p w14:paraId="09405304" w14:textId="77777777" w:rsidR="00E57625" w:rsidRPr="00C37994" w:rsidRDefault="00E57625" w:rsidP="0087427C">
      <w:pPr>
        <w:pStyle w:val="Pagrindinistekstas"/>
        <w:spacing w:after="0"/>
        <w:rPr>
          <w:color w:val="000000"/>
          <w:szCs w:val="22"/>
        </w:rPr>
      </w:pPr>
    </w:p>
    <w:p w14:paraId="09405305" w14:textId="77777777" w:rsidR="00E57625" w:rsidRPr="00C37994" w:rsidRDefault="00E57625" w:rsidP="0087427C">
      <w:pPr>
        <w:rPr>
          <w:color w:val="000000"/>
          <w:szCs w:val="22"/>
          <w:u w:val="single"/>
        </w:rPr>
      </w:pPr>
      <w:r w:rsidRPr="00C37994">
        <w:rPr>
          <w:color w:val="000000"/>
          <w:szCs w:val="22"/>
          <w:u w:val="single"/>
        </w:rPr>
        <w:t>Pasiskirstymas</w:t>
      </w:r>
    </w:p>
    <w:p w14:paraId="09405306" w14:textId="68A048E5" w:rsidR="00E57625" w:rsidRPr="00C37994" w:rsidRDefault="00E57625" w:rsidP="0087427C">
      <w:pPr>
        <w:pStyle w:val="Pagrindinistekstas"/>
        <w:spacing w:after="0"/>
        <w:rPr>
          <w:color w:val="000000"/>
          <w:szCs w:val="22"/>
        </w:rPr>
      </w:pPr>
      <w:r w:rsidRPr="00C37994">
        <w:rPr>
          <w:color w:val="000000"/>
          <w:szCs w:val="22"/>
        </w:rPr>
        <w:t>Paracetamolis greitai pasiskirsto daugumoje audinių. Jo tariamasis pasiskirstymo tūris suaugusiųjų organizme yra 1</w:t>
      </w:r>
      <w:r w:rsidR="00A636B2">
        <w:rPr>
          <w:color w:val="000000"/>
          <w:szCs w:val="22"/>
        </w:rPr>
        <w:t>–</w:t>
      </w:r>
      <w:r w:rsidRPr="00C37994">
        <w:rPr>
          <w:color w:val="000000"/>
          <w:szCs w:val="22"/>
        </w:rPr>
        <w:t>2 l/kg, vaikų – 0,7</w:t>
      </w:r>
      <w:r w:rsidR="00A636B2">
        <w:rPr>
          <w:color w:val="000000"/>
          <w:szCs w:val="22"/>
        </w:rPr>
        <w:t>–</w:t>
      </w:r>
      <w:r w:rsidRPr="00C37994">
        <w:rPr>
          <w:color w:val="000000"/>
          <w:szCs w:val="22"/>
        </w:rPr>
        <w:t>1 l/kg. Prie plazmos baltymų paracetamolio prisijungia nedaug.</w:t>
      </w:r>
    </w:p>
    <w:p w14:paraId="09405307" w14:textId="77777777" w:rsidR="00E57625" w:rsidRPr="00C37994" w:rsidRDefault="00E57625" w:rsidP="0087427C">
      <w:pPr>
        <w:pStyle w:val="Pagrindinistekstas"/>
        <w:spacing w:after="0"/>
        <w:rPr>
          <w:color w:val="000000"/>
          <w:szCs w:val="22"/>
        </w:rPr>
      </w:pPr>
    </w:p>
    <w:p w14:paraId="09405308" w14:textId="77777777" w:rsidR="00E57625" w:rsidRPr="00C37994" w:rsidRDefault="00E57625" w:rsidP="0087427C">
      <w:pPr>
        <w:rPr>
          <w:color w:val="000000"/>
          <w:szCs w:val="22"/>
          <w:u w:val="single"/>
        </w:rPr>
      </w:pPr>
      <w:r w:rsidRPr="00C37994">
        <w:rPr>
          <w:color w:val="000000"/>
          <w:szCs w:val="22"/>
          <w:u w:val="single"/>
        </w:rPr>
        <w:t>Biotransformacija</w:t>
      </w:r>
    </w:p>
    <w:p w14:paraId="09405309" w14:textId="681973D9" w:rsidR="00E57625" w:rsidRPr="00C37994" w:rsidRDefault="00E57625" w:rsidP="0087427C">
      <w:pPr>
        <w:pStyle w:val="Pagrindinistekstas"/>
        <w:spacing w:after="0"/>
        <w:rPr>
          <w:color w:val="000000"/>
          <w:szCs w:val="22"/>
        </w:rPr>
      </w:pPr>
      <w:r w:rsidRPr="00C37994">
        <w:rPr>
          <w:color w:val="000000"/>
          <w:szCs w:val="22"/>
        </w:rPr>
        <w:t>Daugiausia paracetamolio metabolizuojama kepenyse. Du pagrindiniai metabolizmo būdai – konjugacija į gliukuronidus ir sulfatus</w:t>
      </w:r>
      <w:r w:rsidR="00000AC7" w:rsidRPr="00C37994">
        <w:rPr>
          <w:szCs w:val="22"/>
          <w:lang w:eastAsia="lt-LT"/>
        </w:rPr>
        <w:t xml:space="preserve"> kur pastarasis būdas greitai įsotinamas vartojant didesn</w:t>
      </w:r>
      <w:r w:rsidR="006A19DF" w:rsidRPr="00C37994">
        <w:rPr>
          <w:szCs w:val="22"/>
          <w:lang w:eastAsia="lt-LT"/>
        </w:rPr>
        <w:t>ių</w:t>
      </w:r>
      <w:r w:rsidR="00000AC7" w:rsidRPr="00C37994">
        <w:rPr>
          <w:szCs w:val="22"/>
          <w:lang w:eastAsia="lt-LT"/>
        </w:rPr>
        <w:t>, vis dar terapinėse ribose, doz</w:t>
      </w:r>
      <w:r w:rsidR="006A19DF" w:rsidRPr="00C37994">
        <w:rPr>
          <w:szCs w:val="22"/>
          <w:lang w:eastAsia="lt-LT"/>
        </w:rPr>
        <w:t>ių</w:t>
      </w:r>
      <w:r w:rsidR="00000AC7" w:rsidRPr="00C37994">
        <w:rPr>
          <w:szCs w:val="22"/>
        </w:rPr>
        <w:t>.</w:t>
      </w:r>
      <w:r w:rsidRPr="00C37994">
        <w:rPr>
          <w:color w:val="000000"/>
          <w:szCs w:val="22"/>
        </w:rPr>
        <w:t xml:space="preserve"> Maža paracetamolio dalis (mažiau kaip 4</w:t>
      </w:r>
      <w:r w:rsidR="00A636B2">
        <w:rPr>
          <w:color w:val="000000"/>
          <w:szCs w:val="22"/>
        </w:rPr>
        <w:t> </w:t>
      </w:r>
      <w:r w:rsidRPr="00C37994">
        <w:rPr>
          <w:color w:val="000000"/>
          <w:szCs w:val="22"/>
        </w:rPr>
        <w:t>%) katalizuojant citochromui P450 virsta reaktyviu tarpiniu produktu – N</w:t>
      </w:r>
      <w:r w:rsidRPr="00C37994">
        <w:rPr>
          <w:color w:val="000000"/>
          <w:szCs w:val="22"/>
        </w:rPr>
        <w:noBreakHyphen/>
        <w:t>acetil p-benzochinono iminu, kuris įprastinėmis sąlygomis greitai detoksikuojamas redukuoto gliutationo, konjuguojamas su cisteinu ir merkaptopuro rūgštimi, o paskui pašalinamas su šlapimu. Sunkiai apsinuodijus, šio toksiško metabolito susidaro daugiau.</w:t>
      </w:r>
    </w:p>
    <w:p w14:paraId="0940530A" w14:textId="77777777" w:rsidR="00E57625" w:rsidRPr="00C37994" w:rsidRDefault="00E57625" w:rsidP="0087427C">
      <w:pPr>
        <w:pStyle w:val="Pagrindinistekstas"/>
        <w:spacing w:after="0"/>
        <w:rPr>
          <w:color w:val="000000"/>
          <w:szCs w:val="22"/>
        </w:rPr>
      </w:pPr>
    </w:p>
    <w:p w14:paraId="0940530B" w14:textId="77777777" w:rsidR="00E57625" w:rsidRPr="00C37994" w:rsidRDefault="00E57625" w:rsidP="0087427C">
      <w:pPr>
        <w:rPr>
          <w:color w:val="000000"/>
          <w:szCs w:val="22"/>
          <w:u w:val="single"/>
        </w:rPr>
      </w:pPr>
      <w:r w:rsidRPr="00C37994">
        <w:rPr>
          <w:color w:val="000000"/>
          <w:szCs w:val="22"/>
          <w:u w:val="single"/>
        </w:rPr>
        <w:t>Eliminacija</w:t>
      </w:r>
    </w:p>
    <w:p w14:paraId="0940530C" w14:textId="337E32EF" w:rsidR="00E57625" w:rsidRPr="00C37994" w:rsidRDefault="00E57625" w:rsidP="0087427C">
      <w:pPr>
        <w:pStyle w:val="Pagrindinistekstas"/>
        <w:spacing w:after="0"/>
        <w:rPr>
          <w:color w:val="000000"/>
          <w:szCs w:val="22"/>
        </w:rPr>
      </w:pPr>
      <w:r w:rsidRPr="00C37994">
        <w:rPr>
          <w:color w:val="000000"/>
          <w:szCs w:val="22"/>
        </w:rPr>
        <w:t>Daugiausia paracetamolio eliminuojama su šlapimu. 90 % išgertos dozės inkstai pašalina per 24 val., daugiausia konjuguoto su gliukurono rūgštimi (apie 60 %) ir sulfato rūgštimi (apie 30 %). Mažiau kaip 5 % paracetamolio išskiriama nepakitusio. Per burną pavartoto paracetamolio pusinis periodas plazmoje – apie 2</w:t>
      </w:r>
      <w:r w:rsidR="00A636B2">
        <w:rPr>
          <w:color w:val="000000"/>
          <w:szCs w:val="22"/>
        </w:rPr>
        <w:t> </w:t>
      </w:r>
      <w:r w:rsidRPr="00C37994">
        <w:rPr>
          <w:color w:val="000000"/>
          <w:szCs w:val="22"/>
        </w:rPr>
        <w:t>val.</w:t>
      </w:r>
    </w:p>
    <w:p w14:paraId="0940530D" w14:textId="77777777" w:rsidR="00E57625" w:rsidRPr="00C37994" w:rsidRDefault="00E57625" w:rsidP="0087427C">
      <w:pPr>
        <w:pStyle w:val="Pagrindinistekstas"/>
        <w:spacing w:after="0"/>
        <w:rPr>
          <w:color w:val="000000"/>
          <w:szCs w:val="22"/>
        </w:rPr>
      </w:pPr>
    </w:p>
    <w:p w14:paraId="0940530E" w14:textId="77777777" w:rsidR="00E57625" w:rsidRPr="00C37994" w:rsidRDefault="00E57625" w:rsidP="0087427C">
      <w:pPr>
        <w:rPr>
          <w:iCs/>
          <w:color w:val="000000"/>
          <w:szCs w:val="22"/>
          <w:u w:val="single"/>
        </w:rPr>
      </w:pPr>
      <w:r w:rsidRPr="00C37994">
        <w:rPr>
          <w:iCs/>
          <w:color w:val="000000"/>
          <w:szCs w:val="22"/>
          <w:u w:val="single"/>
        </w:rPr>
        <w:t>Ypatingos populiacijos</w:t>
      </w:r>
    </w:p>
    <w:p w14:paraId="0940530F" w14:textId="77777777" w:rsidR="00E57625" w:rsidRPr="00C37994" w:rsidRDefault="00E57625" w:rsidP="0087427C">
      <w:pPr>
        <w:rPr>
          <w:i/>
          <w:color w:val="000000"/>
          <w:szCs w:val="22"/>
        </w:rPr>
      </w:pPr>
    </w:p>
    <w:p w14:paraId="09405310" w14:textId="77777777" w:rsidR="00E57625" w:rsidRPr="00C37994" w:rsidRDefault="00E57625" w:rsidP="0087427C">
      <w:pPr>
        <w:rPr>
          <w:iCs/>
          <w:color w:val="000000"/>
          <w:szCs w:val="22"/>
          <w:u w:val="single"/>
        </w:rPr>
      </w:pPr>
      <w:r w:rsidRPr="00C37994">
        <w:rPr>
          <w:iCs/>
          <w:color w:val="000000"/>
          <w:szCs w:val="22"/>
          <w:u w:val="single"/>
        </w:rPr>
        <w:t>Sunkiai sutrikusi inkstų funkcija</w:t>
      </w:r>
    </w:p>
    <w:p w14:paraId="09405311" w14:textId="77777777" w:rsidR="00E57625" w:rsidRPr="00C37994" w:rsidRDefault="00E57625" w:rsidP="0087427C">
      <w:pPr>
        <w:rPr>
          <w:color w:val="000000"/>
          <w:szCs w:val="22"/>
        </w:rPr>
      </w:pPr>
      <w:r w:rsidRPr="00C37994">
        <w:rPr>
          <w:color w:val="000000"/>
          <w:szCs w:val="22"/>
        </w:rPr>
        <w:lastRenderedPageBreak/>
        <w:t>Paracetamolis eliminuojamas šiek tiek lėčiau. Su gliukuronidu ir sulfatu konjuguotas paracetamolis taip pat eliminuojamas lėčiau.</w:t>
      </w:r>
    </w:p>
    <w:p w14:paraId="09405312" w14:textId="77777777" w:rsidR="00E57625" w:rsidRPr="00C37994" w:rsidRDefault="00E57625" w:rsidP="0087427C">
      <w:pPr>
        <w:pStyle w:val="Pagrindinistekstas"/>
        <w:spacing w:after="0"/>
        <w:rPr>
          <w:color w:val="000000"/>
          <w:szCs w:val="22"/>
        </w:rPr>
      </w:pPr>
    </w:p>
    <w:p w14:paraId="09405313" w14:textId="77777777" w:rsidR="00E57625" w:rsidRPr="00C37994" w:rsidRDefault="00E57625" w:rsidP="0087427C">
      <w:pPr>
        <w:rPr>
          <w:iCs/>
          <w:color w:val="000000"/>
          <w:szCs w:val="22"/>
          <w:u w:val="single"/>
        </w:rPr>
      </w:pPr>
      <w:r w:rsidRPr="00C37994">
        <w:rPr>
          <w:iCs/>
          <w:color w:val="000000"/>
          <w:szCs w:val="22"/>
          <w:u w:val="single"/>
        </w:rPr>
        <w:t>Sutrikusi kepenų funkcija</w:t>
      </w:r>
    </w:p>
    <w:p w14:paraId="09405314" w14:textId="0B74D245" w:rsidR="00E57625" w:rsidRPr="00C37994" w:rsidRDefault="00E57625" w:rsidP="0087427C">
      <w:pPr>
        <w:rPr>
          <w:color w:val="000000"/>
          <w:szCs w:val="22"/>
        </w:rPr>
      </w:pPr>
      <w:r w:rsidRPr="00C37994">
        <w:rPr>
          <w:color w:val="000000"/>
          <w:szCs w:val="22"/>
        </w:rPr>
        <w:t>Kai kurie klinikiniai tyrimai parodė nedidelį paracetamolio metabolizmo sutrikimą lėtiniu kepenų nepakankamumu sergančių pacientų (įskaitant sergančius alkoholio sukelta ciroze) organizme (tą rodo didesnė paracetamolio koncentracija plazmoje ir ilgesnis pusinis eliminacijos periodas). Šiais duomenimis, paracetamolio pusinio periodo plazmoje pailgėjimas yra susijęs su susilpnėjusiu kepenų gebėjimu sintezuoti. Dėl CYP 2E1 indukcijos, lemiančios didesnio hepatotoksiško paracetamolio metabolito kiekio susidarymą, jo negalima vartoti sergantiems aktyviomis kepenų ligomis, ypač alkoholio sukeltu hepatitu (žr. 4.3</w:t>
      </w:r>
      <w:r w:rsidR="00A636B2">
        <w:rPr>
          <w:color w:val="000000"/>
          <w:szCs w:val="22"/>
        </w:rPr>
        <w:t> </w:t>
      </w:r>
      <w:r w:rsidRPr="00C37994">
        <w:rPr>
          <w:color w:val="000000"/>
          <w:szCs w:val="22"/>
        </w:rPr>
        <w:t>skyrių).</w:t>
      </w:r>
    </w:p>
    <w:p w14:paraId="09405315" w14:textId="77777777" w:rsidR="00E57625" w:rsidRPr="00C37994" w:rsidRDefault="00E57625" w:rsidP="0087427C">
      <w:pPr>
        <w:pStyle w:val="Pagrindinistekstas"/>
        <w:spacing w:after="0"/>
        <w:rPr>
          <w:color w:val="000000"/>
          <w:szCs w:val="22"/>
        </w:rPr>
      </w:pPr>
    </w:p>
    <w:p w14:paraId="09405316" w14:textId="77777777" w:rsidR="00E57625" w:rsidRPr="00C37994" w:rsidRDefault="00E57625" w:rsidP="0087427C">
      <w:pPr>
        <w:rPr>
          <w:iCs/>
          <w:color w:val="000000"/>
          <w:szCs w:val="22"/>
          <w:u w:val="single"/>
        </w:rPr>
      </w:pPr>
      <w:r w:rsidRPr="00C37994">
        <w:rPr>
          <w:iCs/>
          <w:color w:val="000000"/>
          <w:szCs w:val="22"/>
          <w:u w:val="single"/>
        </w:rPr>
        <w:t>Senyvi pacientai</w:t>
      </w:r>
    </w:p>
    <w:p w14:paraId="09405317" w14:textId="77777777" w:rsidR="00E57625" w:rsidRPr="00C37994" w:rsidRDefault="00E57625" w:rsidP="0087427C">
      <w:pPr>
        <w:rPr>
          <w:color w:val="000000"/>
          <w:szCs w:val="22"/>
        </w:rPr>
      </w:pPr>
      <w:r w:rsidRPr="00C37994">
        <w:rPr>
          <w:color w:val="000000"/>
          <w:szCs w:val="22"/>
        </w:rPr>
        <w:t>Paracetamolio farmakokinetika ir metabolizmas pakinta mažai arba nepakinta.</w:t>
      </w:r>
    </w:p>
    <w:p w14:paraId="09405318" w14:textId="77777777" w:rsidR="00E57625" w:rsidRPr="00C37994" w:rsidRDefault="00E57625" w:rsidP="0087427C">
      <w:pPr>
        <w:pStyle w:val="Pagrindinistekstas"/>
        <w:spacing w:after="0"/>
        <w:rPr>
          <w:color w:val="000000"/>
          <w:szCs w:val="22"/>
        </w:rPr>
      </w:pPr>
    </w:p>
    <w:p w14:paraId="09405319" w14:textId="77777777" w:rsidR="00E57625" w:rsidRPr="00C37994" w:rsidRDefault="00E57625" w:rsidP="0087427C">
      <w:pPr>
        <w:rPr>
          <w:iCs/>
          <w:color w:val="000000"/>
          <w:szCs w:val="22"/>
          <w:u w:val="single"/>
        </w:rPr>
      </w:pPr>
      <w:r w:rsidRPr="00C37994">
        <w:rPr>
          <w:iCs/>
          <w:color w:val="000000"/>
          <w:szCs w:val="22"/>
          <w:u w:val="single"/>
        </w:rPr>
        <w:t>Vaikų populiacija</w:t>
      </w:r>
    </w:p>
    <w:p w14:paraId="0940531A" w14:textId="2C2E2C6F" w:rsidR="00E57625" w:rsidRPr="00C37994" w:rsidRDefault="00E57625" w:rsidP="0087427C">
      <w:pPr>
        <w:rPr>
          <w:color w:val="000000"/>
          <w:szCs w:val="22"/>
        </w:rPr>
      </w:pPr>
      <w:r w:rsidRPr="00C37994">
        <w:rPr>
          <w:color w:val="000000"/>
          <w:szCs w:val="22"/>
        </w:rPr>
        <w:t>Paracetamolio farmakokinetikos rodikliai kūdikių ir vaikų organizme yra panašūs kaip suaugusiųjų, išskyrus pusinį periodą plazmoje, kuris yra šiek tiek trumpesnis (maždaug 2</w:t>
      </w:r>
      <w:r w:rsidR="00A636B2">
        <w:rPr>
          <w:color w:val="000000"/>
          <w:szCs w:val="22"/>
        </w:rPr>
        <w:t> </w:t>
      </w:r>
      <w:r w:rsidRPr="00C37994">
        <w:rPr>
          <w:color w:val="000000"/>
          <w:szCs w:val="22"/>
        </w:rPr>
        <w:t>val.). Naujagimių plazmoje paracetamolio pusinis periodas yra ilgesnis (maždaug 3,5</w:t>
      </w:r>
      <w:r w:rsidR="00A636B2">
        <w:rPr>
          <w:color w:val="000000"/>
          <w:szCs w:val="22"/>
        </w:rPr>
        <w:t> </w:t>
      </w:r>
      <w:r w:rsidRPr="00C37994">
        <w:rPr>
          <w:color w:val="000000"/>
          <w:szCs w:val="22"/>
        </w:rPr>
        <w:t>val.). Iš naujagimių, kūdikių ir jaunesnių kaip 10</w:t>
      </w:r>
      <w:r w:rsidR="00A636B2">
        <w:rPr>
          <w:color w:val="000000"/>
          <w:szCs w:val="22"/>
        </w:rPr>
        <w:t> </w:t>
      </w:r>
      <w:r w:rsidRPr="00C37994">
        <w:rPr>
          <w:color w:val="000000"/>
          <w:szCs w:val="22"/>
        </w:rPr>
        <w:t>metų vaikų organizmo gliukuronido konjugatų išskiriama reikšmingai mažiau, o sulfato – reikšmingai daugiau negu iš suaugusiųjų. Bendras išskiriamas paracetamolio iš jo metabolitų kiekis visų amžiaus grupių pacientams yra vienodas.</w:t>
      </w:r>
    </w:p>
    <w:p w14:paraId="0940531B" w14:textId="77777777" w:rsidR="00E57625" w:rsidRPr="00C37994" w:rsidRDefault="00E57625" w:rsidP="0087427C">
      <w:pPr>
        <w:pStyle w:val="Pagrindinistekstas"/>
        <w:spacing w:after="0"/>
        <w:rPr>
          <w:color w:val="000000"/>
          <w:szCs w:val="22"/>
        </w:rPr>
      </w:pPr>
    </w:p>
    <w:p w14:paraId="0940531C" w14:textId="77777777" w:rsidR="00E57625" w:rsidRPr="00C37994" w:rsidRDefault="00E57625" w:rsidP="0087427C">
      <w:pPr>
        <w:pStyle w:val="Pagrindinistekstas"/>
        <w:spacing w:after="0"/>
        <w:jc w:val="both"/>
        <w:rPr>
          <w:b/>
          <w:i/>
          <w:color w:val="000000"/>
          <w:szCs w:val="22"/>
        </w:rPr>
      </w:pPr>
      <w:r w:rsidRPr="00C37994">
        <w:rPr>
          <w:b/>
          <w:i/>
          <w:color w:val="000000"/>
          <w:szCs w:val="22"/>
        </w:rPr>
        <w:t>Feniramino maleatas</w:t>
      </w:r>
    </w:p>
    <w:p w14:paraId="0940531D" w14:textId="77777777" w:rsidR="00E57625" w:rsidRPr="00C37994" w:rsidRDefault="00E57625" w:rsidP="0087427C">
      <w:pPr>
        <w:pStyle w:val="Pagrindinistekstas"/>
        <w:spacing w:after="0"/>
        <w:rPr>
          <w:color w:val="000000"/>
          <w:szCs w:val="22"/>
          <w:u w:val="single"/>
        </w:rPr>
      </w:pPr>
    </w:p>
    <w:p w14:paraId="0940531E" w14:textId="77777777" w:rsidR="00E57625" w:rsidRPr="00C37994" w:rsidRDefault="00E57625" w:rsidP="0087427C">
      <w:pPr>
        <w:rPr>
          <w:color w:val="000000"/>
          <w:szCs w:val="22"/>
          <w:u w:val="single"/>
        </w:rPr>
      </w:pPr>
      <w:r w:rsidRPr="00C37994">
        <w:rPr>
          <w:color w:val="000000"/>
          <w:szCs w:val="22"/>
          <w:u w:val="single"/>
        </w:rPr>
        <w:t>Absorbcija</w:t>
      </w:r>
    </w:p>
    <w:p w14:paraId="0940531F" w14:textId="77777777" w:rsidR="00E57625" w:rsidRPr="00C37994" w:rsidRDefault="00E57625" w:rsidP="0087427C">
      <w:pPr>
        <w:pStyle w:val="Pagrindinistekstas"/>
        <w:spacing w:after="0"/>
        <w:rPr>
          <w:color w:val="000000"/>
          <w:szCs w:val="22"/>
        </w:rPr>
      </w:pPr>
      <w:r w:rsidRPr="00C37994">
        <w:rPr>
          <w:color w:val="000000"/>
          <w:szCs w:val="22"/>
        </w:rPr>
        <w:t>Išgertas feniramino maleatas absorbuojamas gerai.</w:t>
      </w:r>
    </w:p>
    <w:p w14:paraId="09405320" w14:textId="77777777" w:rsidR="00E57625" w:rsidRPr="00C37994" w:rsidRDefault="00E57625" w:rsidP="0087427C">
      <w:pPr>
        <w:pStyle w:val="Pagrindinistekstas"/>
        <w:spacing w:after="0"/>
        <w:rPr>
          <w:color w:val="000000"/>
          <w:szCs w:val="22"/>
        </w:rPr>
      </w:pPr>
    </w:p>
    <w:p w14:paraId="09405321" w14:textId="77777777" w:rsidR="00E57625" w:rsidRPr="00C37994" w:rsidRDefault="00E57625" w:rsidP="0087427C">
      <w:pPr>
        <w:rPr>
          <w:color w:val="000000"/>
          <w:szCs w:val="22"/>
          <w:u w:val="single"/>
        </w:rPr>
      </w:pPr>
      <w:r w:rsidRPr="00C37994">
        <w:rPr>
          <w:color w:val="000000"/>
          <w:szCs w:val="22"/>
          <w:u w:val="single"/>
        </w:rPr>
        <w:t>Pasiskirstymas</w:t>
      </w:r>
    </w:p>
    <w:p w14:paraId="09405322" w14:textId="77777777" w:rsidR="00E57625" w:rsidRPr="00C37994" w:rsidRDefault="00E57625" w:rsidP="0087427C">
      <w:pPr>
        <w:pStyle w:val="Pagrindinistekstas"/>
        <w:spacing w:after="0"/>
        <w:rPr>
          <w:color w:val="000000"/>
          <w:szCs w:val="22"/>
        </w:rPr>
      </w:pPr>
      <w:r w:rsidRPr="00C37994">
        <w:rPr>
          <w:color w:val="000000"/>
          <w:szCs w:val="22"/>
        </w:rPr>
        <w:t>Daug feniramino pasiskirto audiniuose.</w:t>
      </w:r>
    </w:p>
    <w:p w14:paraId="09405323" w14:textId="77777777" w:rsidR="00E57625" w:rsidRPr="00C37994" w:rsidRDefault="00E57625" w:rsidP="0087427C">
      <w:pPr>
        <w:pStyle w:val="Pagrindinistekstas"/>
        <w:spacing w:after="0"/>
        <w:rPr>
          <w:color w:val="000000"/>
          <w:szCs w:val="22"/>
        </w:rPr>
      </w:pPr>
    </w:p>
    <w:p w14:paraId="09405324" w14:textId="77777777" w:rsidR="00E57625" w:rsidRPr="00C37994" w:rsidRDefault="00E57625" w:rsidP="0087427C">
      <w:pPr>
        <w:rPr>
          <w:i/>
          <w:iCs/>
          <w:color w:val="000000"/>
          <w:szCs w:val="22"/>
          <w:u w:val="single"/>
        </w:rPr>
      </w:pPr>
      <w:r w:rsidRPr="00C37994">
        <w:rPr>
          <w:i/>
          <w:iCs/>
          <w:color w:val="000000"/>
          <w:szCs w:val="22"/>
          <w:u w:val="single"/>
        </w:rPr>
        <w:t xml:space="preserve">Biotransformacija </w:t>
      </w:r>
    </w:p>
    <w:p w14:paraId="09405325" w14:textId="77777777" w:rsidR="00E57625" w:rsidRPr="00C37994" w:rsidRDefault="00E57625" w:rsidP="0087427C">
      <w:pPr>
        <w:pStyle w:val="Pagrindinistekstas"/>
        <w:spacing w:after="0"/>
        <w:rPr>
          <w:color w:val="000000"/>
          <w:szCs w:val="22"/>
        </w:rPr>
      </w:pPr>
      <w:r w:rsidRPr="00C37994">
        <w:rPr>
          <w:color w:val="000000"/>
          <w:szCs w:val="22"/>
        </w:rPr>
        <w:t>Daugiausia feniramino metabolizuojama kepenyse hidroksilinimo, konjugacijos, demetilinimo bei N- ir S-oksidų susidarymo būdais.</w:t>
      </w:r>
    </w:p>
    <w:p w14:paraId="09405326" w14:textId="77777777" w:rsidR="00E57625" w:rsidRPr="00C37994" w:rsidRDefault="00E57625" w:rsidP="0087427C">
      <w:pPr>
        <w:pStyle w:val="Pagrindinistekstas"/>
        <w:spacing w:after="0"/>
        <w:rPr>
          <w:color w:val="000000"/>
          <w:szCs w:val="22"/>
        </w:rPr>
      </w:pPr>
    </w:p>
    <w:p w14:paraId="09405327" w14:textId="77777777" w:rsidR="00E57625" w:rsidRPr="00C37994" w:rsidRDefault="00E57625" w:rsidP="0087427C">
      <w:pPr>
        <w:rPr>
          <w:color w:val="000000"/>
          <w:szCs w:val="22"/>
          <w:u w:val="single"/>
        </w:rPr>
      </w:pPr>
      <w:r w:rsidRPr="00C37994">
        <w:rPr>
          <w:color w:val="000000"/>
          <w:szCs w:val="22"/>
          <w:u w:val="single"/>
        </w:rPr>
        <w:t>Eliminacija</w:t>
      </w:r>
    </w:p>
    <w:p w14:paraId="09405328" w14:textId="026B67AF" w:rsidR="00E57625" w:rsidRPr="00C37994" w:rsidRDefault="00E57625" w:rsidP="0087427C">
      <w:pPr>
        <w:pStyle w:val="Pagrindinistekstas"/>
        <w:spacing w:after="0"/>
        <w:rPr>
          <w:color w:val="000000"/>
          <w:szCs w:val="22"/>
        </w:rPr>
      </w:pPr>
      <w:r w:rsidRPr="00C37994">
        <w:rPr>
          <w:color w:val="000000"/>
          <w:szCs w:val="22"/>
        </w:rPr>
        <w:t>Pusinės eliminacijos periodas plazmoje yra 60</w:t>
      </w:r>
      <w:r w:rsidR="00A636B2">
        <w:rPr>
          <w:color w:val="000000"/>
          <w:szCs w:val="22"/>
        </w:rPr>
        <w:t>–</w:t>
      </w:r>
      <w:r w:rsidRPr="00C37994">
        <w:rPr>
          <w:color w:val="000000"/>
          <w:szCs w:val="22"/>
        </w:rPr>
        <w:t>90 min. Daugiausia feniramino eliminuojama su šlapimu metabolitų pavidalo. Tik nedidelis kiekis išskiriamas nepakitęs.</w:t>
      </w:r>
    </w:p>
    <w:p w14:paraId="09405329" w14:textId="77777777" w:rsidR="00E57625" w:rsidRPr="00C37994" w:rsidRDefault="00E57625" w:rsidP="0087427C">
      <w:pPr>
        <w:pStyle w:val="Pagrindinistekstas"/>
        <w:spacing w:after="0"/>
        <w:rPr>
          <w:color w:val="000000"/>
          <w:szCs w:val="22"/>
        </w:rPr>
      </w:pPr>
    </w:p>
    <w:p w14:paraId="0940532A" w14:textId="04B66959" w:rsidR="00E57625" w:rsidRPr="00C37994" w:rsidRDefault="00E57625" w:rsidP="0087427C">
      <w:pPr>
        <w:pStyle w:val="Pagrindinistekstas"/>
        <w:spacing w:after="0"/>
        <w:jc w:val="both"/>
        <w:rPr>
          <w:b/>
          <w:i/>
          <w:color w:val="000000"/>
          <w:szCs w:val="22"/>
        </w:rPr>
      </w:pPr>
      <w:r w:rsidRPr="00C37994">
        <w:rPr>
          <w:b/>
          <w:i/>
          <w:color w:val="000000"/>
          <w:szCs w:val="22"/>
        </w:rPr>
        <w:t>Askorbo rūgštis</w:t>
      </w:r>
    </w:p>
    <w:p w14:paraId="64F41C73" w14:textId="77777777" w:rsidR="00C40206" w:rsidRPr="00C37994" w:rsidRDefault="00C40206" w:rsidP="0087427C">
      <w:pPr>
        <w:pStyle w:val="Pagrindinistekstas"/>
        <w:spacing w:after="0"/>
        <w:jc w:val="both"/>
        <w:rPr>
          <w:b/>
          <w:i/>
          <w:color w:val="000000"/>
          <w:szCs w:val="22"/>
        </w:rPr>
      </w:pPr>
    </w:p>
    <w:p w14:paraId="0940532B" w14:textId="77777777" w:rsidR="00E57625" w:rsidRPr="00C37994" w:rsidRDefault="00E57625" w:rsidP="0087427C">
      <w:pPr>
        <w:rPr>
          <w:color w:val="000000"/>
          <w:szCs w:val="22"/>
          <w:u w:val="single"/>
        </w:rPr>
      </w:pPr>
      <w:r w:rsidRPr="00C37994">
        <w:rPr>
          <w:color w:val="000000"/>
          <w:szCs w:val="22"/>
          <w:u w:val="single"/>
        </w:rPr>
        <w:t>Absorbcija</w:t>
      </w:r>
    </w:p>
    <w:p w14:paraId="0940532C" w14:textId="77777777" w:rsidR="00E57625" w:rsidRPr="00C37994" w:rsidRDefault="00E57625" w:rsidP="0087427C">
      <w:pPr>
        <w:pStyle w:val="Pagrindinistekstas"/>
        <w:spacing w:after="0"/>
        <w:rPr>
          <w:color w:val="000000"/>
          <w:szCs w:val="22"/>
        </w:rPr>
      </w:pPr>
      <w:r w:rsidRPr="00C37994">
        <w:rPr>
          <w:color w:val="000000"/>
          <w:szCs w:val="22"/>
        </w:rPr>
        <w:t>Askorbo rūgštis gerai absorbuojama virškinimo trakte.</w:t>
      </w:r>
    </w:p>
    <w:p w14:paraId="0940532D" w14:textId="77777777" w:rsidR="00E57625" w:rsidRPr="00C37994" w:rsidRDefault="00E57625" w:rsidP="0087427C">
      <w:pPr>
        <w:pStyle w:val="Pagrindinistekstas"/>
        <w:spacing w:after="0"/>
        <w:rPr>
          <w:color w:val="000000"/>
          <w:szCs w:val="22"/>
        </w:rPr>
      </w:pPr>
    </w:p>
    <w:p w14:paraId="0940532E" w14:textId="77777777" w:rsidR="00E57625" w:rsidRPr="00C37994" w:rsidRDefault="00E57625" w:rsidP="0087427C">
      <w:pPr>
        <w:rPr>
          <w:color w:val="000000"/>
          <w:szCs w:val="22"/>
          <w:u w:val="single"/>
        </w:rPr>
      </w:pPr>
      <w:r w:rsidRPr="00C37994">
        <w:rPr>
          <w:color w:val="000000"/>
          <w:szCs w:val="22"/>
          <w:u w:val="single"/>
        </w:rPr>
        <w:t>Pasiskirstymas</w:t>
      </w:r>
    </w:p>
    <w:p w14:paraId="0940532F" w14:textId="77777777" w:rsidR="00E57625" w:rsidRPr="00C37994" w:rsidRDefault="00E57625" w:rsidP="0087427C">
      <w:pPr>
        <w:pStyle w:val="Pagrindinistekstas"/>
        <w:spacing w:after="0"/>
        <w:rPr>
          <w:color w:val="000000"/>
          <w:szCs w:val="22"/>
        </w:rPr>
      </w:pPr>
      <w:r w:rsidRPr="00C37994">
        <w:rPr>
          <w:color w:val="000000"/>
          <w:szCs w:val="22"/>
        </w:rPr>
        <w:t>Askorbo rūgštis plačiai pasiskirsto organizmo audiniuose.</w:t>
      </w:r>
    </w:p>
    <w:p w14:paraId="09405330" w14:textId="77777777" w:rsidR="00E57625" w:rsidRPr="00C37994" w:rsidRDefault="00E57625" w:rsidP="0087427C">
      <w:pPr>
        <w:pStyle w:val="Pagrindinistekstas"/>
        <w:spacing w:after="0"/>
        <w:rPr>
          <w:color w:val="000000"/>
          <w:szCs w:val="22"/>
        </w:rPr>
      </w:pPr>
    </w:p>
    <w:p w14:paraId="09405331" w14:textId="77777777" w:rsidR="00E57625" w:rsidRPr="00C37994" w:rsidRDefault="00E57625" w:rsidP="0087427C">
      <w:pPr>
        <w:rPr>
          <w:color w:val="000000"/>
          <w:szCs w:val="22"/>
          <w:u w:val="single"/>
        </w:rPr>
      </w:pPr>
      <w:r w:rsidRPr="00C37994">
        <w:rPr>
          <w:color w:val="000000"/>
          <w:szCs w:val="22"/>
          <w:u w:val="single"/>
        </w:rPr>
        <w:t>Biotransformacija</w:t>
      </w:r>
    </w:p>
    <w:p w14:paraId="09405332" w14:textId="77777777" w:rsidR="00E57625" w:rsidRPr="00C37994" w:rsidRDefault="00E57625" w:rsidP="0087427C">
      <w:pPr>
        <w:pStyle w:val="Pagrindinistekstas"/>
        <w:spacing w:after="0"/>
        <w:rPr>
          <w:color w:val="000000"/>
          <w:szCs w:val="22"/>
        </w:rPr>
      </w:pPr>
      <w:r w:rsidRPr="00C37994">
        <w:rPr>
          <w:color w:val="000000"/>
          <w:szCs w:val="22"/>
        </w:rPr>
        <w:t>Askorbo rūgštis laikinai oksiduojama į dehidroaskorbo rūgštį. Dalis jos metabolizuojama į neaktyvų askorbato 2-sulfatą ir oksalo rūgštį, kurie išskiriami su šlapimu.</w:t>
      </w:r>
    </w:p>
    <w:p w14:paraId="09405333" w14:textId="77777777" w:rsidR="00E57625" w:rsidRPr="00C37994" w:rsidRDefault="00E57625" w:rsidP="0087427C">
      <w:pPr>
        <w:pStyle w:val="Pagrindinistekstas"/>
        <w:spacing w:after="0"/>
        <w:rPr>
          <w:color w:val="000000"/>
          <w:szCs w:val="22"/>
        </w:rPr>
      </w:pPr>
    </w:p>
    <w:p w14:paraId="09405334" w14:textId="77777777" w:rsidR="00E57625" w:rsidRPr="00C37994" w:rsidRDefault="00E57625" w:rsidP="0087427C">
      <w:pPr>
        <w:rPr>
          <w:color w:val="000000"/>
          <w:szCs w:val="22"/>
          <w:u w:val="single"/>
        </w:rPr>
      </w:pPr>
      <w:r w:rsidRPr="00C37994">
        <w:rPr>
          <w:color w:val="000000"/>
          <w:szCs w:val="22"/>
          <w:u w:val="single"/>
        </w:rPr>
        <w:t>Eliminacija</w:t>
      </w:r>
    </w:p>
    <w:p w14:paraId="09405335" w14:textId="77777777" w:rsidR="00E57625" w:rsidRPr="00C37994" w:rsidRDefault="00E57625" w:rsidP="0087427C">
      <w:pPr>
        <w:pStyle w:val="Pagrindinistekstas"/>
        <w:spacing w:after="0"/>
        <w:rPr>
          <w:color w:val="000000"/>
          <w:szCs w:val="22"/>
        </w:rPr>
      </w:pPr>
      <w:r w:rsidRPr="00C37994">
        <w:rPr>
          <w:color w:val="000000"/>
          <w:szCs w:val="22"/>
        </w:rPr>
        <w:t>Vartojant didesnėmis negu organizmo poreikis dozėmis, askorbo rūgšties perteklius išskiriamas su šlapimu.</w:t>
      </w:r>
    </w:p>
    <w:p w14:paraId="09405336" w14:textId="77777777" w:rsidR="00E57625" w:rsidRPr="00C37994" w:rsidRDefault="00E57625" w:rsidP="0087427C">
      <w:pPr>
        <w:pStyle w:val="Pagrindinistekstas"/>
        <w:spacing w:after="0"/>
        <w:rPr>
          <w:color w:val="000000"/>
          <w:szCs w:val="22"/>
        </w:rPr>
      </w:pPr>
    </w:p>
    <w:p w14:paraId="09405337" w14:textId="77777777" w:rsidR="00E57625" w:rsidRPr="00C37994" w:rsidRDefault="00E57625" w:rsidP="007E21B5">
      <w:pPr>
        <w:pStyle w:val="Antrat3"/>
        <w:spacing w:line="240" w:lineRule="auto"/>
        <w:ind w:left="567" w:hanging="567"/>
        <w:rPr>
          <w:color w:val="000000"/>
          <w:szCs w:val="22"/>
        </w:rPr>
      </w:pPr>
      <w:r w:rsidRPr="00C37994">
        <w:rPr>
          <w:color w:val="000000"/>
          <w:szCs w:val="22"/>
        </w:rPr>
        <w:t>5.3</w:t>
      </w:r>
      <w:r w:rsidRPr="00C37994">
        <w:rPr>
          <w:color w:val="000000"/>
          <w:szCs w:val="22"/>
        </w:rPr>
        <w:tab/>
        <w:t>Ikiklinikinių saugumo tyrimų duomenys</w:t>
      </w:r>
    </w:p>
    <w:p w14:paraId="64247269" w14:textId="77777777" w:rsidR="003F3ECE" w:rsidRPr="00C37994" w:rsidRDefault="003F3ECE" w:rsidP="0087427C">
      <w:pPr>
        <w:pStyle w:val="Pagrindinistekstas"/>
        <w:spacing w:after="0"/>
        <w:rPr>
          <w:color w:val="000000"/>
          <w:szCs w:val="22"/>
        </w:rPr>
      </w:pPr>
    </w:p>
    <w:p w14:paraId="09405338" w14:textId="7B2F6436" w:rsidR="00E57625" w:rsidRPr="00C37994" w:rsidRDefault="003F3ECE" w:rsidP="0087427C">
      <w:pPr>
        <w:pStyle w:val="Pagrindinistekstas"/>
        <w:spacing w:after="0"/>
        <w:rPr>
          <w:i/>
          <w:iCs/>
          <w:color w:val="000000"/>
          <w:szCs w:val="22"/>
        </w:rPr>
      </w:pPr>
      <w:r w:rsidRPr="00C37994">
        <w:rPr>
          <w:i/>
          <w:iCs/>
          <w:color w:val="000000"/>
          <w:szCs w:val="22"/>
        </w:rPr>
        <w:lastRenderedPageBreak/>
        <w:t>Paracetamolis</w:t>
      </w:r>
    </w:p>
    <w:p w14:paraId="5C309E8F" w14:textId="77777777" w:rsidR="00040B53" w:rsidRPr="00C37994" w:rsidRDefault="00040B53" w:rsidP="00040B53">
      <w:pPr>
        <w:tabs>
          <w:tab w:val="left" w:pos="1296"/>
        </w:tabs>
        <w:rPr>
          <w:szCs w:val="22"/>
          <w:lang w:eastAsia="en-US"/>
        </w:rPr>
      </w:pPr>
      <w:r w:rsidRPr="00C37994">
        <w:t>Įprastinių toksinio poveikio reprodukcijai ir vystymuisi tyrimų, kurių metu būtų taikomi šiuo metu patvirtinti standartai, neatlikta.</w:t>
      </w:r>
    </w:p>
    <w:p w14:paraId="0940533B" w14:textId="77777777" w:rsidR="00E57625" w:rsidRPr="00C37994" w:rsidRDefault="00E57625" w:rsidP="0087427C">
      <w:pPr>
        <w:pStyle w:val="Pagrindinistekstas"/>
        <w:spacing w:after="0"/>
        <w:jc w:val="both"/>
        <w:rPr>
          <w:color w:val="000000"/>
          <w:szCs w:val="22"/>
        </w:rPr>
      </w:pPr>
    </w:p>
    <w:p w14:paraId="0940533C" w14:textId="77777777" w:rsidR="00E57625" w:rsidRPr="00C37994" w:rsidRDefault="00E57625" w:rsidP="0087427C">
      <w:pPr>
        <w:pStyle w:val="Pagrindinistekstas"/>
        <w:spacing w:after="0"/>
        <w:jc w:val="both"/>
        <w:rPr>
          <w:color w:val="000000"/>
          <w:szCs w:val="22"/>
        </w:rPr>
      </w:pPr>
    </w:p>
    <w:p w14:paraId="0940533D" w14:textId="77777777" w:rsidR="00E57625" w:rsidRPr="00C37994" w:rsidRDefault="00E57625" w:rsidP="005350AD">
      <w:pPr>
        <w:pStyle w:val="Antrat2"/>
        <w:spacing w:line="240" w:lineRule="auto"/>
        <w:jc w:val="both"/>
        <w:rPr>
          <w:color w:val="000000"/>
          <w:szCs w:val="22"/>
        </w:rPr>
      </w:pPr>
      <w:r w:rsidRPr="00C37994">
        <w:rPr>
          <w:color w:val="000000"/>
          <w:szCs w:val="22"/>
        </w:rPr>
        <w:t>6.</w:t>
      </w:r>
      <w:r w:rsidRPr="00C37994">
        <w:rPr>
          <w:color w:val="000000"/>
          <w:szCs w:val="22"/>
        </w:rPr>
        <w:tab/>
        <w:t>FARMACINĖ INFORMACIJA</w:t>
      </w:r>
    </w:p>
    <w:p w14:paraId="0940533E" w14:textId="77777777" w:rsidR="00E57625" w:rsidRPr="00C37994" w:rsidRDefault="00E57625" w:rsidP="00FC0DB8">
      <w:pPr>
        <w:pStyle w:val="Pagrindinistekstas"/>
        <w:keepNext/>
        <w:spacing w:after="0"/>
        <w:jc w:val="both"/>
        <w:rPr>
          <w:b/>
          <w:color w:val="000000"/>
          <w:szCs w:val="22"/>
        </w:rPr>
      </w:pPr>
    </w:p>
    <w:p w14:paraId="0940533F"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6.1</w:t>
      </w:r>
      <w:r w:rsidRPr="00C37994">
        <w:rPr>
          <w:color w:val="000000"/>
          <w:szCs w:val="22"/>
        </w:rPr>
        <w:tab/>
        <w:t>Pagalbinių medžiagų sąrašas</w:t>
      </w:r>
    </w:p>
    <w:p w14:paraId="09405340" w14:textId="77777777" w:rsidR="00E57625" w:rsidRPr="00C37994" w:rsidRDefault="00E57625" w:rsidP="0087427C">
      <w:pPr>
        <w:pStyle w:val="Pagrindinistekstas"/>
        <w:tabs>
          <w:tab w:val="right" w:leader="dot" w:pos="5670"/>
        </w:tabs>
        <w:spacing w:after="0"/>
        <w:jc w:val="both"/>
        <w:rPr>
          <w:color w:val="000000"/>
          <w:szCs w:val="22"/>
        </w:rPr>
      </w:pPr>
    </w:p>
    <w:p w14:paraId="09405341" w14:textId="77777777" w:rsidR="00E57625" w:rsidRPr="00C37994" w:rsidRDefault="00E57625" w:rsidP="0087427C">
      <w:pPr>
        <w:rPr>
          <w:color w:val="000000"/>
          <w:szCs w:val="22"/>
        </w:rPr>
      </w:pPr>
      <w:r w:rsidRPr="00C37994">
        <w:rPr>
          <w:color w:val="000000"/>
          <w:szCs w:val="22"/>
        </w:rPr>
        <w:t>Sacharozė</w:t>
      </w:r>
    </w:p>
    <w:p w14:paraId="09405343" w14:textId="77777777" w:rsidR="00E57625" w:rsidRPr="00C37994" w:rsidRDefault="00E57625" w:rsidP="0087427C">
      <w:pPr>
        <w:rPr>
          <w:color w:val="000000"/>
          <w:szCs w:val="22"/>
        </w:rPr>
      </w:pPr>
      <w:r w:rsidRPr="00C37994">
        <w:rPr>
          <w:color w:val="000000"/>
          <w:szCs w:val="22"/>
        </w:rPr>
        <w:t>Bevandenė citrinų rūgštis</w:t>
      </w:r>
    </w:p>
    <w:p w14:paraId="09405344" w14:textId="77777777" w:rsidR="00E57625" w:rsidRPr="00C37994" w:rsidRDefault="00E57625" w:rsidP="0087427C">
      <w:pPr>
        <w:rPr>
          <w:color w:val="000000"/>
          <w:szCs w:val="22"/>
        </w:rPr>
      </w:pPr>
      <w:r w:rsidRPr="00C37994">
        <w:rPr>
          <w:color w:val="000000"/>
          <w:szCs w:val="22"/>
        </w:rPr>
        <w:t>Sacharino natrio druska</w:t>
      </w:r>
    </w:p>
    <w:p w14:paraId="729B3A1A" w14:textId="033C9DCD" w:rsidR="009B6BAC" w:rsidRPr="00C37994" w:rsidRDefault="00616D11" w:rsidP="0087427C">
      <w:pPr>
        <w:rPr>
          <w:color w:val="000000"/>
          <w:szCs w:val="22"/>
        </w:rPr>
      </w:pPr>
      <w:r w:rsidRPr="00C37994">
        <w:rPr>
          <w:color w:val="000000"/>
          <w:szCs w:val="22"/>
        </w:rPr>
        <w:t xml:space="preserve">Natūrali Vakarų Indijos </w:t>
      </w:r>
      <w:r w:rsidR="008633AC" w:rsidRPr="00C37994">
        <w:rPr>
          <w:color w:val="000000"/>
          <w:szCs w:val="22"/>
        </w:rPr>
        <w:t>skonio</w:t>
      </w:r>
      <w:r w:rsidRPr="00C37994">
        <w:rPr>
          <w:color w:val="000000"/>
          <w:szCs w:val="22"/>
        </w:rPr>
        <w:t xml:space="preserve"> medžiaga</w:t>
      </w:r>
      <w:r w:rsidR="009B6BAC" w:rsidRPr="00C37994">
        <w:rPr>
          <w:color w:val="000000"/>
          <w:szCs w:val="22"/>
        </w:rPr>
        <w:t xml:space="preserve">, kurios sudėtyje yra maltodekstrino (gliukozės ir fruktozės šaltinio) bei </w:t>
      </w:r>
      <w:r w:rsidR="00A2141E" w:rsidRPr="00C37994">
        <w:rPr>
          <w:color w:val="000000"/>
          <w:szCs w:val="22"/>
        </w:rPr>
        <w:t xml:space="preserve">šiek tiek </w:t>
      </w:r>
      <w:r w:rsidR="009B6BAC" w:rsidRPr="00C37994">
        <w:rPr>
          <w:color w:val="000000"/>
          <w:szCs w:val="22"/>
        </w:rPr>
        <w:t>etanolio ir natrio</w:t>
      </w:r>
    </w:p>
    <w:p w14:paraId="702A6AA5" w14:textId="77777777" w:rsidR="00616D11" w:rsidRPr="00C37994" w:rsidRDefault="00616D11" w:rsidP="0087427C">
      <w:pPr>
        <w:rPr>
          <w:color w:val="000000"/>
          <w:szCs w:val="22"/>
        </w:rPr>
      </w:pPr>
    </w:p>
    <w:p w14:paraId="09405347"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6.2</w:t>
      </w:r>
      <w:r w:rsidRPr="00C37994">
        <w:rPr>
          <w:color w:val="000000"/>
          <w:szCs w:val="22"/>
        </w:rPr>
        <w:tab/>
        <w:t>Nesuderinamumas</w:t>
      </w:r>
    </w:p>
    <w:p w14:paraId="09405348" w14:textId="77777777" w:rsidR="00E57625" w:rsidRPr="00C37994" w:rsidRDefault="00E57625" w:rsidP="0087427C">
      <w:pPr>
        <w:pStyle w:val="Pagrindinistekstas"/>
        <w:spacing w:after="0"/>
        <w:jc w:val="both"/>
        <w:rPr>
          <w:color w:val="000000"/>
          <w:szCs w:val="22"/>
        </w:rPr>
      </w:pPr>
    </w:p>
    <w:p w14:paraId="09405349" w14:textId="77777777" w:rsidR="00E57625" w:rsidRPr="00C37994" w:rsidRDefault="00E57625" w:rsidP="0087427C">
      <w:pPr>
        <w:pStyle w:val="Pagrindinistekstas"/>
        <w:spacing w:after="0"/>
        <w:jc w:val="both"/>
        <w:rPr>
          <w:color w:val="000000"/>
          <w:szCs w:val="22"/>
        </w:rPr>
      </w:pPr>
      <w:r w:rsidRPr="00C37994">
        <w:rPr>
          <w:color w:val="000000"/>
          <w:szCs w:val="22"/>
        </w:rPr>
        <w:t>Duomenys nebūtini.</w:t>
      </w:r>
    </w:p>
    <w:p w14:paraId="0940534A" w14:textId="77777777" w:rsidR="00E57625" w:rsidRPr="00C37994" w:rsidRDefault="00E57625" w:rsidP="0087427C">
      <w:pPr>
        <w:pStyle w:val="Pagrindinistekstas"/>
        <w:spacing w:after="0"/>
        <w:jc w:val="both"/>
        <w:rPr>
          <w:color w:val="000000"/>
          <w:szCs w:val="22"/>
        </w:rPr>
      </w:pPr>
    </w:p>
    <w:p w14:paraId="0940534B"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6.3</w:t>
      </w:r>
      <w:r w:rsidRPr="00C37994">
        <w:rPr>
          <w:color w:val="000000"/>
          <w:szCs w:val="22"/>
        </w:rPr>
        <w:tab/>
        <w:t>Tinkamumo laikas</w:t>
      </w:r>
    </w:p>
    <w:p w14:paraId="0940534C" w14:textId="77777777" w:rsidR="00E57625" w:rsidRPr="00C37994" w:rsidRDefault="00E57625" w:rsidP="0087427C">
      <w:pPr>
        <w:pStyle w:val="Pagrindinistekstas"/>
        <w:spacing w:after="0"/>
        <w:jc w:val="both"/>
        <w:rPr>
          <w:color w:val="000000"/>
          <w:szCs w:val="22"/>
        </w:rPr>
      </w:pPr>
    </w:p>
    <w:p w14:paraId="0940534D" w14:textId="48BFE7E8" w:rsidR="00E57625" w:rsidRPr="00C37994" w:rsidRDefault="00E57625" w:rsidP="0087427C">
      <w:pPr>
        <w:pStyle w:val="Pagrindinistekstas"/>
        <w:spacing w:after="0"/>
        <w:jc w:val="both"/>
        <w:rPr>
          <w:color w:val="000000"/>
          <w:szCs w:val="22"/>
        </w:rPr>
      </w:pPr>
      <w:r w:rsidRPr="00C37994">
        <w:rPr>
          <w:color w:val="000000"/>
          <w:szCs w:val="22"/>
        </w:rPr>
        <w:t>3</w:t>
      </w:r>
      <w:r w:rsidR="006A5399">
        <w:rPr>
          <w:color w:val="000000"/>
          <w:szCs w:val="22"/>
        </w:rPr>
        <w:t> </w:t>
      </w:r>
      <w:r w:rsidRPr="00C37994">
        <w:rPr>
          <w:color w:val="000000"/>
          <w:szCs w:val="22"/>
        </w:rPr>
        <w:t>metai</w:t>
      </w:r>
    </w:p>
    <w:p w14:paraId="0940534E" w14:textId="77777777" w:rsidR="00E57625" w:rsidRPr="00C37994" w:rsidRDefault="00E57625" w:rsidP="0087427C">
      <w:pPr>
        <w:pStyle w:val="Pagrindinistekstas"/>
        <w:spacing w:after="0"/>
        <w:jc w:val="both"/>
        <w:rPr>
          <w:color w:val="000000"/>
          <w:szCs w:val="22"/>
        </w:rPr>
      </w:pPr>
    </w:p>
    <w:p w14:paraId="0940534F"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6.4</w:t>
      </w:r>
      <w:r w:rsidRPr="00C37994">
        <w:rPr>
          <w:color w:val="000000"/>
          <w:szCs w:val="22"/>
        </w:rPr>
        <w:tab/>
        <w:t>Specialios laikymo sąlygos</w:t>
      </w:r>
    </w:p>
    <w:p w14:paraId="09405350" w14:textId="77777777" w:rsidR="00E57625" w:rsidRPr="00C37994" w:rsidRDefault="00E57625" w:rsidP="0087427C">
      <w:pPr>
        <w:pStyle w:val="Pagrindinistekstas"/>
        <w:spacing w:after="0"/>
        <w:jc w:val="both"/>
        <w:rPr>
          <w:color w:val="000000"/>
          <w:szCs w:val="22"/>
        </w:rPr>
      </w:pPr>
    </w:p>
    <w:p w14:paraId="09405351" w14:textId="77777777" w:rsidR="00E57625" w:rsidRPr="00C37994" w:rsidRDefault="00E57625" w:rsidP="0087427C">
      <w:pPr>
        <w:pStyle w:val="Pagrindinistekstas"/>
        <w:spacing w:after="0"/>
        <w:jc w:val="both"/>
        <w:rPr>
          <w:color w:val="000000"/>
          <w:szCs w:val="22"/>
        </w:rPr>
      </w:pPr>
      <w:r w:rsidRPr="00C37994">
        <w:rPr>
          <w:color w:val="000000"/>
          <w:szCs w:val="22"/>
        </w:rPr>
        <w:t>Laikyti ne aukštesnėje kaip 25 </w:t>
      </w:r>
      <w:r w:rsidR="000D4B9B" w:rsidRPr="00C37994">
        <w:rPr>
          <w:szCs w:val="22"/>
        </w:rPr>
        <w:t>°</w:t>
      </w:r>
      <w:r w:rsidRPr="00C37994">
        <w:rPr>
          <w:color w:val="000000"/>
          <w:szCs w:val="22"/>
        </w:rPr>
        <w:t>C temperatūroje.</w:t>
      </w:r>
    </w:p>
    <w:p w14:paraId="09405352" w14:textId="77777777" w:rsidR="00E57625" w:rsidRPr="00C37994" w:rsidRDefault="00E57625" w:rsidP="0087427C">
      <w:pPr>
        <w:pStyle w:val="Pagrindinistekstas"/>
        <w:spacing w:after="0"/>
        <w:jc w:val="both"/>
        <w:rPr>
          <w:color w:val="000000"/>
          <w:szCs w:val="22"/>
        </w:rPr>
      </w:pPr>
    </w:p>
    <w:p w14:paraId="09405353"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6.5</w:t>
      </w:r>
      <w:r w:rsidRPr="00C37994">
        <w:rPr>
          <w:color w:val="000000"/>
          <w:szCs w:val="22"/>
        </w:rPr>
        <w:tab/>
        <w:t>Talpyklės pobūdis ir jos turinys</w:t>
      </w:r>
    </w:p>
    <w:p w14:paraId="09405354" w14:textId="77777777" w:rsidR="00E57625" w:rsidRPr="00C37994" w:rsidRDefault="00E57625" w:rsidP="0087427C">
      <w:pPr>
        <w:pStyle w:val="Pagrindinistekstas"/>
        <w:spacing w:after="0"/>
        <w:jc w:val="both"/>
        <w:rPr>
          <w:color w:val="000000"/>
          <w:szCs w:val="22"/>
        </w:rPr>
      </w:pPr>
    </w:p>
    <w:p w14:paraId="09405355" w14:textId="05308ED2" w:rsidR="00E57625" w:rsidRPr="00C37994" w:rsidRDefault="00E57625" w:rsidP="0087427C">
      <w:pPr>
        <w:pStyle w:val="Pagrindinistekstas"/>
        <w:tabs>
          <w:tab w:val="left" w:pos="567"/>
        </w:tabs>
        <w:spacing w:after="0"/>
        <w:rPr>
          <w:color w:val="000000"/>
          <w:szCs w:val="22"/>
        </w:rPr>
      </w:pPr>
      <w:r w:rsidRPr="00C37994">
        <w:rPr>
          <w:color w:val="000000"/>
          <w:szCs w:val="22"/>
        </w:rPr>
        <w:t>Paketėlis, kuriame yra 13,1 g granulių, pagamintas iš popieriaus, aliuminio ir polietileno. Dėžutėje yra 8</w:t>
      </w:r>
      <w:r w:rsidR="00A636B2">
        <w:rPr>
          <w:color w:val="000000"/>
          <w:szCs w:val="22"/>
        </w:rPr>
        <w:t> </w:t>
      </w:r>
      <w:r w:rsidRPr="00C37994">
        <w:rPr>
          <w:color w:val="000000"/>
          <w:szCs w:val="22"/>
        </w:rPr>
        <w:t>paketėliai.</w:t>
      </w:r>
    </w:p>
    <w:p w14:paraId="09405356" w14:textId="77777777" w:rsidR="00E57625" w:rsidRPr="00C37994" w:rsidRDefault="00E57625" w:rsidP="0087427C">
      <w:pPr>
        <w:pStyle w:val="Pagrindinistekstas"/>
        <w:spacing w:after="0"/>
        <w:jc w:val="both"/>
        <w:rPr>
          <w:color w:val="000000"/>
          <w:szCs w:val="22"/>
        </w:rPr>
      </w:pPr>
    </w:p>
    <w:p w14:paraId="09405357" w14:textId="77777777" w:rsidR="00E57625" w:rsidRPr="00C37994" w:rsidRDefault="00E57625" w:rsidP="00FC0DB8">
      <w:pPr>
        <w:pStyle w:val="Antrat3"/>
        <w:spacing w:line="240" w:lineRule="auto"/>
        <w:ind w:left="567" w:hanging="567"/>
        <w:jc w:val="both"/>
        <w:rPr>
          <w:color w:val="000000"/>
          <w:szCs w:val="22"/>
        </w:rPr>
      </w:pPr>
      <w:r w:rsidRPr="00C37994">
        <w:rPr>
          <w:color w:val="000000"/>
          <w:szCs w:val="22"/>
        </w:rPr>
        <w:t>6.6</w:t>
      </w:r>
      <w:r w:rsidRPr="00C37994">
        <w:rPr>
          <w:color w:val="000000"/>
          <w:szCs w:val="22"/>
        </w:rPr>
        <w:tab/>
        <w:t>Specialūs reikalavimai atliekoms tvarkyti ir vaistiniam preparatui ruošti</w:t>
      </w:r>
    </w:p>
    <w:p w14:paraId="09405358" w14:textId="77777777" w:rsidR="00E57625" w:rsidRPr="00C37994" w:rsidRDefault="00E57625" w:rsidP="0087427C">
      <w:pPr>
        <w:pStyle w:val="Pagrindinistekstas"/>
        <w:spacing w:after="0"/>
        <w:jc w:val="both"/>
        <w:rPr>
          <w:color w:val="000000"/>
          <w:szCs w:val="22"/>
        </w:rPr>
      </w:pPr>
    </w:p>
    <w:p w14:paraId="09405359" w14:textId="77777777" w:rsidR="00E57625" w:rsidRPr="00C37994" w:rsidRDefault="00E57625" w:rsidP="0087427C">
      <w:pPr>
        <w:pStyle w:val="Pagrindinistekstas"/>
        <w:tabs>
          <w:tab w:val="left" w:pos="567"/>
        </w:tabs>
        <w:spacing w:after="0"/>
        <w:rPr>
          <w:color w:val="000000"/>
          <w:szCs w:val="22"/>
        </w:rPr>
      </w:pPr>
      <w:r w:rsidRPr="00C37994">
        <w:rPr>
          <w:color w:val="000000"/>
          <w:szCs w:val="22"/>
        </w:rPr>
        <w:t>Specialių reikalavimų atliekoms tvarkyti nėra.</w:t>
      </w:r>
    </w:p>
    <w:p w14:paraId="0940535A" w14:textId="77777777" w:rsidR="00E57625" w:rsidRPr="00C37994" w:rsidRDefault="00E57625" w:rsidP="0087427C">
      <w:pPr>
        <w:pStyle w:val="Pagrindinistekstas"/>
        <w:spacing w:after="0"/>
        <w:rPr>
          <w:color w:val="000000"/>
          <w:szCs w:val="22"/>
        </w:rPr>
      </w:pPr>
      <w:r w:rsidRPr="00C37994">
        <w:rPr>
          <w:color w:val="000000"/>
          <w:szCs w:val="22"/>
        </w:rPr>
        <w:t>Prieš vartojant granules reikia ištirpinti stiklinėje vandens. Geriamasis tirpalas yra skaidrus bespalvis skystis.</w:t>
      </w:r>
    </w:p>
    <w:p w14:paraId="0940535B" w14:textId="77777777" w:rsidR="00E57625" w:rsidRPr="00C37994" w:rsidRDefault="00E57625" w:rsidP="0087427C">
      <w:pPr>
        <w:pStyle w:val="Pagrindinistekstas"/>
        <w:spacing w:after="0"/>
        <w:jc w:val="both"/>
        <w:rPr>
          <w:color w:val="000000"/>
          <w:szCs w:val="22"/>
        </w:rPr>
      </w:pPr>
    </w:p>
    <w:p w14:paraId="0940535C" w14:textId="77777777" w:rsidR="00E57625" w:rsidRPr="00C37994" w:rsidRDefault="00E57625" w:rsidP="0087427C">
      <w:pPr>
        <w:pStyle w:val="Pagrindinistekstas"/>
        <w:spacing w:after="0"/>
        <w:jc w:val="both"/>
        <w:rPr>
          <w:color w:val="000000"/>
          <w:szCs w:val="22"/>
        </w:rPr>
      </w:pPr>
    </w:p>
    <w:p w14:paraId="0940535D" w14:textId="60C594F0" w:rsidR="00E57625" w:rsidRPr="00C37994" w:rsidRDefault="00E57625" w:rsidP="0087427C">
      <w:pPr>
        <w:pStyle w:val="Antrat2"/>
        <w:spacing w:line="240" w:lineRule="auto"/>
        <w:jc w:val="both"/>
        <w:rPr>
          <w:color w:val="000000"/>
          <w:szCs w:val="22"/>
        </w:rPr>
      </w:pPr>
      <w:r w:rsidRPr="00C37994">
        <w:rPr>
          <w:color w:val="000000"/>
          <w:szCs w:val="22"/>
        </w:rPr>
        <w:t>7.</w:t>
      </w:r>
      <w:r w:rsidRPr="00C37994">
        <w:rPr>
          <w:color w:val="000000"/>
          <w:szCs w:val="22"/>
        </w:rPr>
        <w:tab/>
      </w:r>
      <w:r w:rsidR="00E51FB3" w:rsidRPr="00C37994">
        <w:rPr>
          <w:szCs w:val="22"/>
        </w:rPr>
        <w:t>REGISTRUOTOJAS</w:t>
      </w:r>
    </w:p>
    <w:p w14:paraId="0940535E" w14:textId="77777777" w:rsidR="00E57625" w:rsidRPr="00C37994" w:rsidRDefault="00E57625" w:rsidP="0087427C">
      <w:pPr>
        <w:jc w:val="both"/>
        <w:rPr>
          <w:color w:val="000000"/>
          <w:szCs w:val="22"/>
        </w:rPr>
      </w:pPr>
    </w:p>
    <w:p w14:paraId="0940535F" w14:textId="77777777" w:rsidR="00F830A9" w:rsidRPr="00C37994" w:rsidRDefault="00F830A9" w:rsidP="0087427C">
      <w:pPr>
        <w:rPr>
          <w:szCs w:val="22"/>
        </w:rPr>
      </w:pPr>
      <w:r w:rsidRPr="00C37994">
        <w:rPr>
          <w:szCs w:val="22"/>
        </w:rPr>
        <w:t>UPSA SAS</w:t>
      </w:r>
    </w:p>
    <w:p w14:paraId="09405360" w14:textId="77777777" w:rsidR="00F830A9" w:rsidRPr="00C37994" w:rsidRDefault="00F830A9" w:rsidP="0087427C">
      <w:pPr>
        <w:rPr>
          <w:szCs w:val="22"/>
        </w:rPr>
      </w:pPr>
      <w:r w:rsidRPr="00C37994">
        <w:rPr>
          <w:szCs w:val="22"/>
        </w:rPr>
        <w:t>3, rue Joseph Monier</w:t>
      </w:r>
    </w:p>
    <w:p w14:paraId="09405361" w14:textId="77777777" w:rsidR="00F830A9" w:rsidRPr="00C37994" w:rsidRDefault="00F830A9" w:rsidP="0087427C">
      <w:pPr>
        <w:rPr>
          <w:szCs w:val="22"/>
        </w:rPr>
      </w:pPr>
      <w:r w:rsidRPr="00C37994">
        <w:rPr>
          <w:szCs w:val="22"/>
        </w:rPr>
        <w:t>92500 Rueil-Malmaison</w:t>
      </w:r>
    </w:p>
    <w:p w14:paraId="09405362" w14:textId="77777777" w:rsidR="00E57625" w:rsidRPr="00C37994" w:rsidRDefault="00F830A9" w:rsidP="0087427C">
      <w:pPr>
        <w:rPr>
          <w:szCs w:val="22"/>
        </w:rPr>
      </w:pPr>
      <w:r w:rsidRPr="00C37994">
        <w:rPr>
          <w:szCs w:val="22"/>
        </w:rPr>
        <w:t>Prancūzija</w:t>
      </w:r>
    </w:p>
    <w:p w14:paraId="09405363" w14:textId="77777777" w:rsidR="00F830A9" w:rsidRPr="00C37994" w:rsidRDefault="00F830A9" w:rsidP="0087427C">
      <w:pPr>
        <w:rPr>
          <w:color w:val="000000"/>
          <w:szCs w:val="22"/>
        </w:rPr>
      </w:pPr>
    </w:p>
    <w:p w14:paraId="09405364" w14:textId="77777777" w:rsidR="00E57625" w:rsidRPr="00C37994" w:rsidRDefault="00E57625" w:rsidP="0087427C">
      <w:pPr>
        <w:rPr>
          <w:color w:val="000000"/>
          <w:szCs w:val="22"/>
        </w:rPr>
      </w:pPr>
    </w:p>
    <w:p w14:paraId="09405365" w14:textId="0DCE787D" w:rsidR="00E57625" w:rsidRPr="00C37994" w:rsidRDefault="00E57625" w:rsidP="0087427C">
      <w:pPr>
        <w:pStyle w:val="Antrat2"/>
        <w:spacing w:line="240" w:lineRule="auto"/>
        <w:rPr>
          <w:color w:val="000000"/>
          <w:szCs w:val="22"/>
        </w:rPr>
      </w:pPr>
      <w:r w:rsidRPr="00C37994">
        <w:rPr>
          <w:color w:val="000000"/>
          <w:szCs w:val="22"/>
        </w:rPr>
        <w:t>8.</w:t>
      </w:r>
      <w:r w:rsidRPr="00C37994">
        <w:rPr>
          <w:color w:val="000000"/>
          <w:szCs w:val="22"/>
        </w:rPr>
        <w:tab/>
      </w:r>
      <w:r w:rsidR="00E51FB3" w:rsidRPr="00C37994">
        <w:rPr>
          <w:szCs w:val="22"/>
        </w:rPr>
        <w:t xml:space="preserve">REGISTRACIJOS </w:t>
      </w:r>
      <w:r w:rsidRPr="00C37994">
        <w:rPr>
          <w:color w:val="000000"/>
          <w:szCs w:val="22"/>
        </w:rPr>
        <w:t>PAŽYMĖJIMO NUMERIS</w:t>
      </w:r>
      <w:r w:rsidR="0053169F" w:rsidRPr="00C37994">
        <w:rPr>
          <w:color w:val="000000"/>
          <w:szCs w:val="22"/>
        </w:rPr>
        <w:t xml:space="preserve"> (-IAI)</w:t>
      </w:r>
    </w:p>
    <w:p w14:paraId="09405366" w14:textId="77777777" w:rsidR="00E57625" w:rsidRPr="00C37994" w:rsidRDefault="00E57625" w:rsidP="0087427C">
      <w:pPr>
        <w:pStyle w:val="Pagrindinistekstas"/>
        <w:spacing w:after="0"/>
        <w:rPr>
          <w:color w:val="000000"/>
          <w:szCs w:val="22"/>
        </w:rPr>
      </w:pPr>
    </w:p>
    <w:p w14:paraId="09405367" w14:textId="77777777" w:rsidR="00E57625" w:rsidRPr="00C37994" w:rsidRDefault="00E57625" w:rsidP="0087427C">
      <w:pPr>
        <w:tabs>
          <w:tab w:val="left" w:pos="709"/>
          <w:tab w:val="left" w:pos="1701"/>
          <w:tab w:val="left" w:pos="2880"/>
          <w:tab w:val="left" w:pos="3600"/>
          <w:tab w:val="left" w:pos="4320"/>
          <w:tab w:val="left" w:pos="5040"/>
          <w:tab w:val="left" w:pos="5760"/>
          <w:tab w:val="left" w:pos="6480"/>
          <w:tab w:val="left" w:pos="7200"/>
          <w:tab w:val="left" w:pos="7920"/>
          <w:tab w:val="left" w:pos="8640"/>
          <w:tab w:val="left" w:pos="9072"/>
        </w:tabs>
        <w:rPr>
          <w:szCs w:val="22"/>
        </w:rPr>
      </w:pPr>
      <w:r w:rsidRPr="00C37994">
        <w:rPr>
          <w:szCs w:val="22"/>
        </w:rPr>
        <w:t>LT/1/97/3290/001</w:t>
      </w:r>
    </w:p>
    <w:p w14:paraId="09405368" w14:textId="77777777" w:rsidR="00E57625" w:rsidRPr="00C37994" w:rsidRDefault="00E57625" w:rsidP="0087427C">
      <w:pPr>
        <w:pStyle w:val="Pagrindinistekstas"/>
        <w:spacing w:after="0"/>
        <w:rPr>
          <w:color w:val="000000"/>
          <w:szCs w:val="22"/>
        </w:rPr>
      </w:pPr>
    </w:p>
    <w:p w14:paraId="09405369" w14:textId="77777777" w:rsidR="00E57625" w:rsidRPr="00C37994" w:rsidRDefault="00E57625" w:rsidP="0087427C">
      <w:pPr>
        <w:pStyle w:val="Pagrindinistekstas"/>
        <w:spacing w:after="0"/>
        <w:rPr>
          <w:color w:val="000000"/>
          <w:szCs w:val="22"/>
        </w:rPr>
      </w:pPr>
    </w:p>
    <w:p w14:paraId="0940536A" w14:textId="4AD6E23F" w:rsidR="00E57625" w:rsidRPr="00C37994" w:rsidRDefault="00E57625" w:rsidP="0087427C">
      <w:pPr>
        <w:pStyle w:val="Antrat2"/>
        <w:spacing w:line="240" w:lineRule="auto"/>
        <w:rPr>
          <w:color w:val="000000"/>
          <w:szCs w:val="22"/>
        </w:rPr>
      </w:pPr>
      <w:r w:rsidRPr="00C37994">
        <w:rPr>
          <w:color w:val="000000"/>
          <w:szCs w:val="22"/>
        </w:rPr>
        <w:t>9.</w:t>
      </w:r>
      <w:r w:rsidRPr="00C37994">
        <w:rPr>
          <w:color w:val="000000"/>
          <w:szCs w:val="22"/>
        </w:rPr>
        <w:tab/>
      </w:r>
      <w:r w:rsidR="00E51FB3" w:rsidRPr="00C37994">
        <w:rPr>
          <w:szCs w:val="22"/>
        </w:rPr>
        <w:t xml:space="preserve">REGISTRAVIMO / PERREGISTRAVIMO </w:t>
      </w:r>
      <w:r w:rsidRPr="00C37994">
        <w:rPr>
          <w:color w:val="000000"/>
          <w:szCs w:val="22"/>
        </w:rPr>
        <w:t>DATA</w:t>
      </w:r>
    </w:p>
    <w:p w14:paraId="0940536B" w14:textId="77777777" w:rsidR="00E57625" w:rsidRPr="00C37994" w:rsidRDefault="00E57625" w:rsidP="0087427C">
      <w:pPr>
        <w:pStyle w:val="Pagrindinistekstas"/>
        <w:spacing w:after="0"/>
        <w:rPr>
          <w:color w:val="000000"/>
          <w:szCs w:val="22"/>
        </w:rPr>
      </w:pPr>
    </w:p>
    <w:p w14:paraId="0940536C" w14:textId="0AD7B05A" w:rsidR="00E57625" w:rsidRPr="00C37994" w:rsidRDefault="00E51FB3" w:rsidP="0087427C">
      <w:pPr>
        <w:rPr>
          <w:szCs w:val="22"/>
        </w:rPr>
      </w:pPr>
      <w:r w:rsidRPr="00C37994">
        <w:rPr>
          <w:snapToGrid w:val="0"/>
          <w:szCs w:val="22"/>
        </w:rPr>
        <w:t>Registravimo data</w:t>
      </w:r>
      <w:r w:rsidR="00B86C6E" w:rsidRPr="00C37994">
        <w:rPr>
          <w:szCs w:val="22"/>
        </w:rPr>
        <w:t xml:space="preserve"> 1997</w:t>
      </w:r>
      <w:r w:rsidR="0053169F" w:rsidRPr="00C37994">
        <w:rPr>
          <w:szCs w:val="22"/>
        </w:rPr>
        <w:t> </w:t>
      </w:r>
      <w:r w:rsidR="00B86C6E" w:rsidRPr="00C37994">
        <w:rPr>
          <w:szCs w:val="22"/>
        </w:rPr>
        <w:t>m. gruodžio</w:t>
      </w:r>
      <w:r w:rsidR="00E57625" w:rsidRPr="00C37994">
        <w:rPr>
          <w:szCs w:val="22"/>
        </w:rPr>
        <w:t xml:space="preserve"> 22</w:t>
      </w:r>
      <w:r w:rsidR="0053169F" w:rsidRPr="00C37994">
        <w:rPr>
          <w:szCs w:val="22"/>
        </w:rPr>
        <w:t> </w:t>
      </w:r>
      <w:r w:rsidR="00E57625" w:rsidRPr="00C37994">
        <w:rPr>
          <w:szCs w:val="22"/>
        </w:rPr>
        <w:t>d.</w:t>
      </w:r>
    </w:p>
    <w:p w14:paraId="0940536D" w14:textId="3880EE4D" w:rsidR="00E57625" w:rsidRPr="00C37994" w:rsidRDefault="00E51FB3" w:rsidP="0087427C">
      <w:pPr>
        <w:pStyle w:val="Pagrindinistekstas"/>
        <w:tabs>
          <w:tab w:val="left" w:pos="567"/>
        </w:tabs>
        <w:spacing w:after="0"/>
        <w:rPr>
          <w:szCs w:val="22"/>
        </w:rPr>
      </w:pPr>
      <w:r w:rsidRPr="00C37994">
        <w:rPr>
          <w:snapToGrid w:val="0"/>
          <w:szCs w:val="22"/>
        </w:rPr>
        <w:t xml:space="preserve">Paskutinio perregistravimo data </w:t>
      </w:r>
      <w:r w:rsidR="00B86C6E" w:rsidRPr="00C37994">
        <w:rPr>
          <w:szCs w:val="22"/>
        </w:rPr>
        <w:t>2013</w:t>
      </w:r>
      <w:r w:rsidR="0053169F" w:rsidRPr="00C37994">
        <w:rPr>
          <w:szCs w:val="22"/>
        </w:rPr>
        <w:t> </w:t>
      </w:r>
      <w:r w:rsidR="00B86C6E" w:rsidRPr="00C37994">
        <w:rPr>
          <w:szCs w:val="22"/>
        </w:rPr>
        <w:t xml:space="preserve">m. gegužės </w:t>
      </w:r>
      <w:r w:rsidR="00E57625" w:rsidRPr="00C37994">
        <w:rPr>
          <w:szCs w:val="22"/>
        </w:rPr>
        <w:t>7</w:t>
      </w:r>
      <w:r w:rsidR="0053169F" w:rsidRPr="00C37994">
        <w:rPr>
          <w:szCs w:val="22"/>
        </w:rPr>
        <w:t> </w:t>
      </w:r>
      <w:r w:rsidR="00E57625" w:rsidRPr="00C37994">
        <w:rPr>
          <w:szCs w:val="22"/>
        </w:rPr>
        <w:t>d.</w:t>
      </w:r>
    </w:p>
    <w:p w14:paraId="0940536E" w14:textId="77777777" w:rsidR="00E57625" w:rsidRPr="00C37994" w:rsidRDefault="00E57625" w:rsidP="0087427C">
      <w:pPr>
        <w:pStyle w:val="Pagrindinistekstas"/>
        <w:spacing w:after="0"/>
        <w:rPr>
          <w:color w:val="000000"/>
          <w:szCs w:val="22"/>
        </w:rPr>
      </w:pPr>
    </w:p>
    <w:p w14:paraId="0940536F" w14:textId="77777777" w:rsidR="00E57625" w:rsidRPr="00C37994" w:rsidRDefault="00E57625" w:rsidP="0087427C">
      <w:pPr>
        <w:pStyle w:val="Pagrindinistekstas"/>
        <w:spacing w:after="0"/>
        <w:rPr>
          <w:color w:val="000000"/>
          <w:szCs w:val="22"/>
        </w:rPr>
      </w:pPr>
    </w:p>
    <w:p w14:paraId="09405370" w14:textId="77777777" w:rsidR="00E57625" w:rsidRPr="00C37994" w:rsidRDefault="00E57625" w:rsidP="0087427C">
      <w:pPr>
        <w:pStyle w:val="Antrat2"/>
        <w:spacing w:line="240" w:lineRule="auto"/>
        <w:rPr>
          <w:color w:val="000000"/>
          <w:szCs w:val="22"/>
        </w:rPr>
      </w:pPr>
      <w:r w:rsidRPr="00C37994">
        <w:rPr>
          <w:color w:val="000000"/>
          <w:szCs w:val="22"/>
        </w:rPr>
        <w:t>10.</w:t>
      </w:r>
      <w:r w:rsidRPr="00C37994">
        <w:rPr>
          <w:color w:val="000000"/>
          <w:szCs w:val="22"/>
        </w:rPr>
        <w:tab/>
        <w:t>TEKSTO PERŽIŪROS DATA</w:t>
      </w:r>
    </w:p>
    <w:p w14:paraId="09405371" w14:textId="77777777" w:rsidR="00E57625" w:rsidRPr="00C37994" w:rsidRDefault="00E57625" w:rsidP="0087427C">
      <w:pPr>
        <w:pStyle w:val="Pagrindinistekstas"/>
        <w:tabs>
          <w:tab w:val="left" w:pos="567"/>
        </w:tabs>
        <w:spacing w:after="0"/>
        <w:rPr>
          <w:color w:val="000000"/>
          <w:szCs w:val="22"/>
        </w:rPr>
      </w:pPr>
    </w:p>
    <w:p w14:paraId="181D64AB" w14:textId="36D3E3DD" w:rsidR="004F0F2E" w:rsidRPr="00C37994" w:rsidRDefault="009A2EEE" w:rsidP="0087427C">
      <w:pPr>
        <w:pStyle w:val="Pagrindinistekstas"/>
        <w:tabs>
          <w:tab w:val="left" w:pos="567"/>
        </w:tabs>
        <w:spacing w:after="0"/>
        <w:rPr>
          <w:color w:val="000000"/>
          <w:szCs w:val="22"/>
        </w:rPr>
      </w:pPr>
      <w:r>
        <w:rPr>
          <w:color w:val="000000"/>
          <w:szCs w:val="22"/>
        </w:rPr>
        <w:t xml:space="preserve"> 2025 m. </w:t>
      </w:r>
      <w:r w:rsidR="00543F9F">
        <w:rPr>
          <w:color w:val="000000"/>
          <w:szCs w:val="22"/>
        </w:rPr>
        <w:t xml:space="preserve">balandžio </w:t>
      </w:r>
      <w:r w:rsidR="00251EFA">
        <w:rPr>
          <w:color w:val="000000"/>
          <w:szCs w:val="22"/>
        </w:rPr>
        <w:t>22</w:t>
      </w:r>
      <w:r>
        <w:rPr>
          <w:color w:val="000000"/>
          <w:szCs w:val="22"/>
        </w:rPr>
        <w:t xml:space="preserve"> d.</w:t>
      </w:r>
    </w:p>
    <w:p w14:paraId="6056F552" w14:textId="77777777" w:rsidR="00543F9F" w:rsidRDefault="00543F9F" w:rsidP="00D23A1B">
      <w:pPr>
        <w:tabs>
          <w:tab w:val="left" w:pos="5954"/>
          <w:tab w:val="left" w:pos="6237"/>
          <w:tab w:val="left" w:pos="6663"/>
          <w:tab w:val="left" w:pos="6946"/>
        </w:tabs>
        <w:rPr>
          <w:rFonts w:eastAsia="SimSun"/>
          <w:szCs w:val="22"/>
        </w:rPr>
      </w:pPr>
    </w:p>
    <w:p w14:paraId="22B7AAFE" w14:textId="1911F0FE" w:rsidR="00D23A1B" w:rsidRPr="00C37994" w:rsidRDefault="00D23A1B" w:rsidP="00D23A1B">
      <w:pPr>
        <w:tabs>
          <w:tab w:val="left" w:pos="5954"/>
          <w:tab w:val="left" w:pos="6237"/>
          <w:tab w:val="left" w:pos="6663"/>
          <w:tab w:val="left" w:pos="6946"/>
        </w:tabs>
        <w:rPr>
          <w:rFonts w:eastAsia="SimSun"/>
          <w:szCs w:val="22"/>
        </w:rPr>
      </w:pPr>
      <w:r w:rsidRPr="00C37994">
        <w:rPr>
          <w:rFonts w:eastAsia="SimSun"/>
          <w:szCs w:val="22"/>
        </w:rPr>
        <w:t>Išsami informacija apie šį vaistinį preparatą pateikiama Valstybinės vaistų kontrolės tarnybos prie Lietuvos Respublikos sveikatos apsaugos ministerijos tinklalapyje</w:t>
      </w:r>
      <w:r w:rsidR="0053169F" w:rsidRPr="00C37994">
        <w:rPr>
          <w:color w:val="0000EE"/>
          <w:szCs w:val="22"/>
          <w:u w:val="single"/>
          <w:lang w:eastAsia="lt-LT"/>
        </w:rPr>
        <w:t xml:space="preserve"> https://vvkt.lrv.lt/lt/</w:t>
      </w:r>
      <w:r w:rsidR="0053169F" w:rsidRPr="00C37994">
        <w:rPr>
          <w:szCs w:val="22"/>
          <w:lang w:eastAsia="lt-LT"/>
        </w:rPr>
        <w:t>.</w:t>
      </w:r>
    </w:p>
    <w:p w14:paraId="09405376" w14:textId="77777777" w:rsidR="00E57625" w:rsidRPr="00C37994" w:rsidRDefault="00E57625" w:rsidP="0087427C">
      <w:pPr>
        <w:pStyle w:val="Pagrindinistekstas"/>
        <w:pageBreakBefore/>
        <w:spacing w:after="0"/>
        <w:jc w:val="both"/>
        <w:rPr>
          <w:color w:val="000000"/>
          <w:szCs w:val="22"/>
        </w:rPr>
      </w:pPr>
    </w:p>
    <w:p w14:paraId="09405377" w14:textId="77777777" w:rsidR="00E57625" w:rsidRPr="00C37994" w:rsidRDefault="00E57625" w:rsidP="0087427C">
      <w:pPr>
        <w:pStyle w:val="Pagrindinistekstas"/>
        <w:spacing w:after="0"/>
        <w:jc w:val="both"/>
        <w:rPr>
          <w:color w:val="000000"/>
          <w:szCs w:val="22"/>
        </w:rPr>
      </w:pPr>
    </w:p>
    <w:p w14:paraId="09405378" w14:textId="77777777" w:rsidR="00E57625" w:rsidRPr="00C37994" w:rsidRDefault="00E57625" w:rsidP="0087427C">
      <w:pPr>
        <w:pStyle w:val="Pagrindinistekstas"/>
        <w:spacing w:after="0"/>
        <w:jc w:val="both"/>
        <w:rPr>
          <w:color w:val="000000"/>
          <w:szCs w:val="22"/>
        </w:rPr>
      </w:pPr>
    </w:p>
    <w:p w14:paraId="09405379" w14:textId="77777777" w:rsidR="00E57625" w:rsidRPr="00C37994" w:rsidRDefault="00E57625" w:rsidP="0087427C">
      <w:pPr>
        <w:pStyle w:val="Pagrindinistekstas"/>
        <w:spacing w:after="0"/>
        <w:jc w:val="both"/>
        <w:rPr>
          <w:color w:val="000000"/>
          <w:szCs w:val="22"/>
        </w:rPr>
      </w:pPr>
    </w:p>
    <w:p w14:paraId="0940537A" w14:textId="77777777" w:rsidR="00E57625" w:rsidRPr="00C37994" w:rsidRDefault="00E57625" w:rsidP="0087427C">
      <w:pPr>
        <w:pStyle w:val="Pagrindinistekstas"/>
        <w:spacing w:after="0"/>
        <w:jc w:val="both"/>
        <w:rPr>
          <w:color w:val="000000"/>
          <w:szCs w:val="22"/>
        </w:rPr>
      </w:pPr>
    </w:p>
    <w:p w14:paraId="0940537B" w14:textId="77777777" w:rsidR="00E57625" w:rsidRPr="00C37994" w:rsidRDefault="00E57625" w:rsidP="0087427C">
      <w:pPr>
        <w:pStyle w:val="Pagrindinistekstas"/>
        <w:spacing w:after="0"/>
        <w:jc w:val="both"/>
        <w:rPr>
          <w:color w:val="000000"/>
          <w:szCs w:val="22"/>
        </w:rPr>
      </w:pPr>
    </w:p>
    <w:p w14:paraId="0940537C" w14:textId="77777777" w:rsidR="00E57625" w:rsidRPr="00C37994" w:rsidRDefault="00E57625" w:rsidP="0087427C">
      <w:pPr>
        <w:pStyle w:val="Pagrindinistekstas"/>
        <w:spacing w:after="0"/>
        <w:jc w:val="both"/>
        <w:rPr>
          <w:color w:val="000000"/>
          <w:szCs w:val="22"/>
        </w:rPr>
      </w:pPr>
    </w:p>
    <w:p w14:paraId="0940537D" w14:textId="77777777" w:rsidR="00E57625" w:rsidRPr="00C37994" w:rsidRDefault="00E57625" w:rsidP="0087427C">
      <w:pPr>
        <w:pStyle w:val="Pagrindinistekstas"/>
        <w:spacing w:after="0"/>
        <w:jc w:val="both"/>
        <w:rPr>
          <w:color w:val="000000"/>
          <w:szCs w:val="22"/>
        </w:rPr>
      </w:pPr>
    </w:p>
    <w:p w14:paraId="0940537E" w14:textId="77777777" w:rsidR="00E57625" w:rsidRPr="00C37994" w:rsidRDefault="00E57625" w:rsidP="0087427C">
      <w:pPr>
        <w:pStyle w:val="Pagrindinistekstas"/>
        <w:spacing w:after="0"/>
        <w:jc w:val="both"/>
        <w:rPr>
          <w:color w:val="000000"/>
          <w:szCs w:val="22"/>
        </w:rPr>
      </w:pPr>
    </w:p>
    <w:p w14:paraId="0940537F" w14:textId="77777777" w:rsidR="00E57625" w:rsidRPr="00C37994" w:rsidRDefault="00E57625" w:rsidP="0087427C">
      <w:pPr>
        <w:pStyle w:val="Pagrindinistekstas"/>
        <w:spacing w:after="0"/>
        <w:jc w:val="both"/>
        <w:rPr>
          <w:color w:val="000000"/>
          <w:szCs w:val="22"/>
        </w:rPr>
      </w:pPr>
    </w:p>
    <w:p w14:paraId="09405380" w14:textId="77777777" w:rsidR="00E57625" w:rsidRPr="00C37994" w:rsidRDefault="00E57625" w:rsidP="0087427C">
      <w:pPr>
        <w:pStyle w:val="Pagrindinistekstas"/>
        <w:spacing w:after="0"/>
        <w:jc w:val="both"/>
        <w:rPr>
          <w:color w:val="000000"/>
          <w:szCs w:val="22"/>
        </w:rPr>
      </w:pPr>
    </w:p>
    <w:p w14:paraId="09405381" w14:textId="77777777" w:rsidR="00E57625" w:rsidRPr="00C37994" w:rsidRDefault="00E57625" w:rsidP="0087427C">
      <w:pPr>
        <w:pStyle w:val="Pagrindinistekstas"/>
        <w:spacing w:after="0"/>
        <w:jc w:val="both"/>
        <w:rPr>
          <w:color w:val="000000"/>
          <w:szCs w:val="22"/>
        </w:rPr>
      </w:pPr>
    </w:p>
    <w:p w14:paraId="09405382" w14:textId="77777777" w:rsidR="00E57625" w:rsidRPr="00C37994" w:rsidRDefault="00E57625" w:rsidP="0087427C">
      <w:pPr>
        <w:pStyle w:val="Pagrindinistekstas"/>
        <w:spacing w:after="0"/>
        <w:jc w:val="both"/>
        <w:rPr>
          <w:color w:val="000000"/>
          <w:szCs w:val="22"/>
        </w:rPr>
      </w:pPr>
    </w:p>
    <w:p w14:paraId="09405383" w14:textId="77777777" w:rsidR="00E57625" w:rsidRPr="00C37994" w:rsidRDefault="00E57625" w:rsidP="0087427C">
      <w:pPr>
        <w:pStyle w:val="Pagrindinistekstas"/>
        <w:spacing w:after="0"/>
        <w:jc w:val="both"/>
        <w:rPr>
          <w:color w:val="000000"/>
          <w:szCs w:val="22"/>
        </w:rPr>
      </w:pPr>
    </w:p>
    <w:p w14:paraId="09405384" w14:textId="77777777" w:rsidR="00E57625" w:rsidRPr="00C37994" w:rsidRDefault="00E57625" w:rsidP="0087427C">
      <w:pPr>
        <w:pStyle w:val="Pagrindinistekstas"/>
        <w:spacing w:after="0"/>
        <w:jc w:val="both"/>
        <w:rPr>
          <w:color w:val="000000"/>
          <w:szCs w:val="22"/>
        </w:rPr>
      </w:pPr>
    </w:p>
    <w:p w14:paraId="09405385" w14:textId="77777777" w:rsidR="00E57625" w:rsidRPr="00C37994" w:rsidRDefault="00E57625" w:rsidP="0087427C">
      <w:pPr>
        <w:pStyle w:val="Pagrindinistekstas"/>
        <w:spacing w:after="0"/>
        <w:jc w:val="both"/>
        <w:rPr>
          <w:color w:val="000000"/>
          <w:szCs w:val="22"/>
        </w:rPr>
      </w:pPr>
    </w:p>
    <w:p w14:paraId="09405386" w14:textId="77777777" w:rsidR="00E57625" w:rsidRPr="00C37994" w:rsidRDefault="00E57625" w:rsidP="0087427C">
      <w:pPr>
        <w:pStyle w:val="Pagrindinistekstas"/>
        <w:spacing w:after="0"/>
        <w:jc w:val="both"/>
        <w:rPr>
          <w:color w:val="000000"/>
          <w:szCs w:val="22"/>
        </w:rPr>
      </w:pPr>
    </w:p>
    <w:p w14:paraId="09405387" w14:textId="77777777" w:rsidR="00E57625" w:rsidRPr="00C37994" w:rsidRDefault="00E57625" w:rsidP="0087427C">
      <w:pPr>
        <w:pStyle w:val="Pagrindinistekstas"/>
        <w:spacing w:after="0"/>
        <w:jc w:val="both"/>
        <w:rPr>
          <w:color w:val="000000"/>
          <w:szCs w:val="22"/>
        </w:rPr>
      </w:pPr>
    </w:p>
    <w:p w14:paraId="09405388" w14:textId="77777777" w:rsidR="00E57625" w:rsidRPr="00C37994" w:rsidRDefault="00E57625" w:rsidP="0087427C">
      <w:pPr>
        <w:pStyle w:val="Pagrindinistekstas"/>
        <w:spacing w:after="0"/>
        <w:jc w:val="both"/>
        <w:rPr>
          <w:color w:val="000000"/>
          <w:szCs w:val="22"/>
        </w:rPr>
      </w:pPr>
    </w:p>
    <w:p w14:paraId="09405389" w14:textId="77777777" w:rsidR="00E57625" w:rsidRPr="00C37994" w:rsidRDefault="00E57625" w:rsidP="0087427C">
      <w:pPr>
        <w:pStyle w:val="Pagrindinistekstas"/>
        <w:spacing w:after="0"/>
        <w:jc w:val="both"/>
        <w:rPr>
          <w:color w:val="000000"/>
          <w:szCs w:val="22"/>
        </w:rPr>
      </w:pPr>
    </w:p>
    <w:p w14:paraId="0940538A" w14:textId="77777777" w:rsidR="00E57625" w:rsidRPr="00C37994" w:rsidRDefault="00E57625" w:rsidP="0087427C">
      <w:pPr>
        <w:pStyle w:val="Pagrindinistekstas"/>
        <w:spacing w:after="0"/>
        <w:jc w:val="both"/>
        <w:rPr>
          <w:color w:val="000000"/>
          <w:szCs w:val="22"/>
        </w:rPr>
      </w:pPr>
    </w:p>
    <w:p w14:paraId="0940538B" w14:textId="77777777" w:rsidR="00E57625" w:rsidRPr="00C37994" w:rsidRDefault="00E57625" w:rsidP="0087427C">
      <w:pPr>
        <w:pStyle w:val="Pagrindinistekstas"/>
        <w:spacing w:after="0"/>
        <w:jc w:val="both"/>
        <w:rPr>
          <w:color w:val="000000"/>
          <w:szCs w:val="22"/>
        </w:rPr>
      </w:pPr>
    </w:p>
    <w:p w14:paraId="0940538C" w14:textId="77777777" w:rsidR="00E57625" w:rsidRPr="00C37994" w:rsidRDefault="00E57625" w:rsidP="0087427C">
      <w:pPr>
        <w:pStyle w:val="Pagrindinistekstas"/>
        <w:spacing w:after="0"/>
        <w:jc w:val="both"/>
        <w:rPr>
          <w:color w:val="000000"/>
          <w:szCs w:val="22"/>
        </w:rPr>
      </w:pPr>
    </w:p>
    <w:p w14:paraId="0940538D" w14:textId="77777777"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II PRIEDAS</w:t>
      </w:r>
    </w:p>
    <w:p w14:paraId="0940538E" w14:textId="77777777" w:rsidR="00E57625" w:rsidRPr="00C37994" w:rsidRDefault="00E57625" w:rsidP="0087427C">
      <w:pPr>
        <w:pStyle w:val="Pagrindinistekstas"/>
        <w:spacing w:after="0"/>
        <w:rPr>
          <w:color w:val="000000"/>
          <w:szCs w:val="22"/>
        </w:rPr>
      </w:pPr>
    </w:p>
    <w:p w14:paraId="0940538F" w14:textId="782E3D20" w:rsidR="00E57625" w:rsidRPr="00C37994" w:rsidRDefault="007165D6"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 xml:space="preserve">REGISTRACIJOS </w:t>
      </w:r>
      <w:r w:rsidR="00E57625" w:rsidRPr="00C37994">
        <w:rPr>
          <w:rFonts w:ascii="Times New Roman" w:hAnsi="Times New Roman" w:cs="Times New Roman"/>
          <w:color w:val="auto"/>
          <w:sz w:val="22"/>
          <w:szCs w:val="22"/>
        </w:rPr>
        <w:t>SĄLYGOS</w:t>
      </w:r>
    </w:p>
    <w:p w14:paraId="09405390" w14:textId="77777777" w:rsidR="00E57625" w:rsidRPr="00C37994" w:rsidRDefault="00E57625" w:rsidP="0087427C">
      <w:pPr>
        <w:pStyle w:val="BTEMEASMCA"/>
        <w:rPr>
          <w:rFonts w:cs="Times New Roman"/>
          <w:color w:val="000000"/>
          <w:lang w:eastAsia="en-US"/>
        </w:rPr>
      </w:pPr>
    </w:p>
    <w:p w14:paraId="09405391" w14:textId="77777777" w:rsidR="00E57625" w:rsidRPr="00C37994" w:rsidRDefault="00E57625" w:rsidP="0087427C">
      <w:pPr>
        <w:pStyle w:val="BTAnIIEMEASMCA"/>
        <w:rPr>
          <w:color w:val="000000"/>
        </w:rPr>
      </w:pPr>
      <w:r w:rsidRPr="00C37994">
        <w:rPr>
          <w:color w:val="000000"/>
        </w:rPr>
        <w:t>A.</w:t>
      </w:r>
      <w:r w:rsidRPr="00C37994">
        <w:rPr>
          <w:color w:val="000000"/>
        </w:rPr>
        <w:tab/>
        <w:t>GAMINTOJAI, ATSAKINGI UŽ SERIJŲ IŠLEIDIMĄ</w:t>
      </w:r>
    </w:p>
    <w:p w14:paraId="09405392" w14:textId="77777777" w:rsidR="00E57625" w:rsidRPr="00C37994" w:rsidRDefault="00E57625" w:rsidP="0087427C">
      <w:pPr>
        <w:pStyle w:val="BTEMEASMCA"/>
        <w:rPr>
          <w:rFonts w:cs="Times New Roman"/>
          <w:color w:val="000000"/>
          <w:lang w:eastAsia="en-US"/>
        </w:rPr>
      </w:pPr>
    </w:p>
    <w:p w14:paraId="09405393" w14:textId="77777777" w:rsidR="00E57625" w:rsidRPr="00C37994" w:rsidRDefault="00E57625" w:rsidP="0087427C">
      <w:pPr>
        <w:pStyle w:val="BTAnIIEMEASMCA"/>
        <w:rPr>
          <w:color w:val="000000"/>
        </w:rPr>
      </w:pPr>
      <w:r w:rsidRPr="00C37994">
        <w:rPr>
          <w:color w:val="000000"/>
        </w:rPr>
        <w:t>B.</w:t>
      </w:r>
      <w:r w:rsidRPr="00C37994">
        <w:rPr>
          <w:color w:val="000000"/>
        </w:rPr>
        <w:tab/>
        <w:t>TIEKIMO IR VARTOJIMO SĄLYGOS AR APRIBOJIMAI</w:t>
      </w:r>
    </w:p>
    <w:p w14:paraId="09405394" w14:textId="77777777" w:rsidR="00E57625" w:rsidRPr="00C37994" w:rsidRDefault="00E57625" w:rsidP="00FC0DB8">
      <w:pPr>
        <w:tabs>
          <w:tab w:val="left" w:pos="567"/>
        </w:tabs>
        <w:suppressAutoHyphens w:val="0"/>
        <w:rPr>
          <w:b/>
          <w:szCs w:val="22"/>
        </w:rPr>
      </w:pPr>
      <w:r w:rsidRPr="00C37994">
        <w:rPr>
          <w:szCs w:val="22"/>
        </w:rPr>
        <w:br w:type="page"/>
      </w:r>
      <w:r w:rsidRPr="00C37994">
        <w:rPr>
          <w:b/>
          <w:szCs w:val="22"/>
        </w:rPr>
        <w:lastRenderedPageBreak/>
        <w:t>A.</w:t>
      </w:r>
      <w:r w:rsidRPr="00C37994">
        <w:rPr>
          <w:b/>
          <w:szCs w:val="22"/>
        </w:rPr>
        <w:tab/>
        <w:t>GAMINTOJAI, ATSAKINGI UŽ SERIJŲ IŠLEIDIMĄ</w:t>
      </w:r>
    </w:p>
    <w:p w14:paraId="09405395" w14:textId="77777777" w:rsidR="00E57625" w:rsidRPr="00C37994" w:rsidRDefault="00E57625" w:rsidP="0087427C">
      <w:pPr>
        <w:pStyle w:val="Pagrindinistekstas"/>
        <w:spacing w:after="0"/>
        <w:rPr>
          <w:color w:val="000000"/>
          <w:szCs w:val="22"/>
        </w:rPr>
      </w:pPr>
    </w:p>
    <w:p w14:paraId="09405396" w14:textId="77777777" w:rsidR="00E57625" w:rsidRPr="00C37994" w:rsidRDefault="00E57625" w:rsidP="0087427C">
      <w:pPr>
        <w:pStyle w:val="Pagrindinistekstas"/>
        <w:spacing w:after="0"/>
        <w:rPr>
          <w:color w:val="000000"/>
          <w:szCs w:val="22"/>
          <w:u w:val="single"/>
        </w:rPr>
      </w:pPr>
      <w:r w:rsidRPr="00C37994">
        <w:rPr>
          <w:color w:val="000000"/>
          <w:szCs w:val="22"/>
          <w:u w:val="single"/>
        </w:rPr>
        <w:t>Gamintojų, atsakingų už serijų išleidimą, pavadinimai ir adresai</w:t>
      </w:r>
    </w:p>
    <w:p w14:paraId="09405397" w14:textId="77777777" w:rsidR="00E57625" w:rsidRPr="00C37994" w:rsidRDefault="00E57625" w:rsidP="0087427C">
      <w:pPr>
        <w:pStyle w:val="Pagrindinistekstas"/>
        <w:spacing w:after="0"/>
        <w:rPr>
          <w:color w:val="000000"/>
          <w:szCs w:val="22"/>
        </w:rPr>
      </w:pPr>
    </w:p>
    <w:p w14:paraId="09405398" w14:textId="77777777" w:rsidR="00E57625" w:rsidRPr="00C37994" w:rsidRDefault="00E57625" w:rsidP="0087427C">
      <w:pPr>
        <w:pStyle w:val="Pagrindinistekstas"/>
        <w:spacing w:after="0"/>
        <w:rPr>
          <w:szCs w:val="22"/>
        </w:rPr>
      </w:pPr>
      <w:r w:rsidRPr="00C37994">
        <w:rPr>
          <w:szCs w:val="22"/>
        </w:rPr>
        <w:t>UPSA SAS</w:t>
      </w:r>
    </w:p>
    <w:p w14:paraId="09405399" w14:textId="77777777" w:rsidR="00E57625" w:rsidRPr="00C37994" w:rsidRDefault="00E57625" w:rsidP="0087427C">
      <w:pPr>
        <w:rPr>
          <w:szCs w:val="22"/>
          <w:lang w:bidi="lo-LA"/>
        </w:rPr>
      </w:pPr>
      <w:r w:rsidRPr="00C37994">
        <w:rPr>
          <w:szCs w:val="22"/>
          <w:lang w:bidi="lo-LA"/>
        </w:rPr>
        <w:t>304, avenue du Docteur Jean Bru</w:t>
      </w:r>
    </w:p>
    <w:p w14:paraId="0940539A" w14:textId="77777777" w:rsidR="00E57625" w:rsidRPr="00C37994" w:rsidRDefault="00E57625" w:rsidP="0087427C">
      <w:pPr>
        <w:rPr>
          <w:szCs w:val="22"/>
          <w:lang w:bidi="lo-LA"/>
        </w:rPr>
      </w:pPr>
      <w:r w:rsidRPr="00C37994">
        <w:rPr>
          <w:szCs w:val="22"/>
          <w:lang w:bidi="lo-LA"/>
        </w:rPr>
        <w:t>47000 Agen</w:t>
      </w:r>
    </w:p>
    <w:p w14:paraId="0940539B" w14:textId="77777777" w:rsidR="00E57625" w:rsidRPr="00C37994" w:rsidRDefault="00E57625" w:rsidP="0087427C">
      <w:pPr>
        <w:rPr>
          <w:szCs w:val="22"/>
          <w:lang w:bidi="lo-LA"/>
        </w:rPr>
      </w:pPr>
      <w:r w:rsidRPr="00C37994">
        <w:rPr>
          <w:szCs w:val="22"/>
          <w:lang w:bidi="lo-LA"/>
        </w:rPr>
        <w:t>Prancūzija</w:t>
      </w:r>
    </w:p>
    <w:p w14:paraId="0940539C" w14:textId="77777777" w:rsidR="00E57625" w:rsidRPr="00C37994" w:rsidRDefault="00E57625" w:rsidP="0087427C">
      <w:pPr>
        <w:rPr>
          <w:szCs w:val="22"/>
          <w:lang w:bidi="lo-LA"/>
        </w:rPr>
      </w:pPr>
    </w:p>
    <w:p w14:paraId="0940539D" w14:textId="77777777" w:rsidR="00E57625" w:rsidRPr="00C37994" w:rsidRDefault="00E57625" w:rsidP="0087427C">
      <w:pPr>
        <w:rPr>
          <w:szCs w:val="22"/>
          <w:lang w:bidi="lo-LA"/>
        </w:rPr>
      </w:pPr>
      <w:r w:rsidRPr="00C37994">
        <w:rPr>
          <w:szCs w:val="22"/>
          <w:lang w:bidi="lo-LA"/>
        </w:rPr>
        <w:t>arba</w:t>
      </w:r>
    </w:p>
    <w:p w14:paraId="0940539E" w14:textId="77777777" w:rsidR="00E57625" w:rsidRPr="00C37994" w:rsidRDefault="00E57625" w:rsidP="0087427C">
      <w:pPr>
        <w:rPr>
          <w:szCs w:val="22"/>
        </w:rPr>
      </w:pPr>
    </w:p>
    <w:p w14:paraId="0940539F" w14:textId="77777777" w:rsidR="00E57625" w:rsidRPr="00C37994" w:rsidRDefault="00E57625" w:rsidP="0087427C">
      <w:pPr>
        <w:rPr>
          <w:szCs w:val="22"/>
        </w:rPr>
      </w:pPr>
      <w:r w:rsidRPr="00C37994">
        <w:rPr>
          <w:szCs w:val="22"/>
        </w:rPr>
        <w:t>UPSA SAS</w:t>
      </w:r>
    </w:p>
    <w:p w14:paraId="094053A0" w14:textId="77777777" w:rsidR="00E57625" w:rsidRPr="00C37994" w:rsidRDefault="00E57625" w:rsidP="0087427C">
      <w:pPr>
        <w:rPr>
          <w:szCs w:val="22"/>
        </w:rPr>
      </w:pPr>
      <w:r w:rsidRPr="00C37994">
        <w:rPr>
          <w:szCs w:val="22"/>
        </w:rPr>
        <w:t>979, Avenue des Pyrénées</w:t>
      </w:r>
    </w:p>
    <w:p w14:paraId="094053A1" w14:textId="77777777" w:rsidR="00E57625" w:rsidRPr="00C37994" w:rsidRDefault="00E57625" w:rsidP="0087427C">
      <w:pPr>
        <w:rPr>
          <w:szCs w:val="22"/>
        </w:rPr>
      </w:pPr>
      <w:r w:rsidRPr="00C37994">
        <w:rPr>
          <w:szCs w:val="22"/>
        </w:rPr>
        <w:t>47520 Le Passage</w:t>
      </w:r>
    </w:p>
    <w:p w14:paraId="094053A2" w14:textId="77777777" w:rsidR="00E57625" w:rsidRPr="00C37994" w:rsidRDefault="00E57625" w:rsidP="0087427C">
      <w:pPr>
        <w:ind w:right="-2"/>
        <w:rPr>
          <w:szCs w:val="22"/>
          <w:lang w:bidi="lo-LA"/>
        </w:rPr>
      </w:pPr>
      <w:r w:rsidRPr="00C37994">
        <w:rPr>
          <w:szCs w:val="22"/>
          <w:lang w:bidi="lo-LA"/>
        </w:rPr>
        <w:t>Prancūzija</w:t>
      </w:r>
    </w:p>
    <w:p w14:paraId="094053A3" w14:textId="77777777" w:rsidR="00E57625" w:rsidRPr="00C37994" w:rsidRDefault="00E57625" w:rsidP="0087427C">
      <w:pPr>
        <w:pStyle w:val="Pagrindinistekstas"/>
        <w:spacing w:after="0"/>
        <w:jc w:val="both"/>
        <w:rPr>
          <w:color w:val="000000"/>
          <w:szCs w:val="22"/>
        </w:rPr>
      </w:pPr>
    </w:p>
    <w:p w14:paraId="094053A5" w14:textId="77777777" w:rsidR="00E57625" w:rsidRPr="00C37994" w:rsidRDefault="00E57625" w:rsidP="0087427C">
      <w:pPr>
        <w:pStyle w:val="Pagrindinistekstas"/>
        <w:spacing w:after="0"/>
        <w:rPr>
          <w:color w:val="000000"/>
          <w:szCs w:val="22"/>
        </w:rPr>
      </w:pPr>
      <w:r w:rsidRPr="00C37994">
        <w:rPr>
          <w:color w:val="000000"/>
          <w:szCs w:val="22"/>
        </w:rPr>
        <w:t>Su pakuote pateikiamame lapelyje nurodomas gamintojo, atsakingo už konkrečios serijos išleidimą, pavadinimas ir adresas.</w:t>
      </w:r>
    </w:p>
    <w:p w14:paraId="094053A6" w14:textId="77777777" w:rsidR="00E57625" w:rsidRPr="00C37994" w:rsidRDefault="00E57625" w:rsidP="0087427C">
      <w:pPr>
        <w:pStyle w:val="Pagrindinistekstas"/>
        <w:spacing w:after="0"/>
        <w:rPr>
          <w:color w:val="000000"/>
          <w:szCs w:val="22"/>
        </w:rPr>
      </w:pPr>
    </w:p>
    <w:p w14:paraId="094053A7" w14:textId="77777777" w:rsidR="00E57625" w:rsidRPr="00C37994" w:rsidRDefault="00E57625" w:rsidP="0087427C">
      <w:pPr>
        <w:pStyle w:val="Pagrindinistekstas"/>
        <w:spacing w:after="0"/>
        <w:rPr>
          <w:color w:val="000000"/>
          <w:szCs w:val="22"/>
        </w:rPr>
      </w:pPr>
    </w:p>
    <w:p w14:paraId="094053A8" w14:textId="77777777" w:rsidR="00E57625" w:rsidRPr="00C37994" w:rsidRDefault="00E57625" w:rsidP="0087427C">
      <w:pPr>
        <w:suppressLineNumbers/>
        <w:ind w:left="567" w:hanging="567"/>
        <w:rPr>
          <w:szCs w:val="22"/>
        </w:rPr>
      </w:pPr>
      <w:r w:rsidRPr="00C37994">
        <w:rPr>
          <w:b/>
          <w:szCs w:val="22"/>
        </w:rPr>
        <w:t>B.</w:t>
      </w:r>
      <w:r w:rsidRPr="00C37994">
        <w:rPr>
          <w:b/>
          <w:szCs w:val="22"/>
        </w:rPr>
        <w:tab/>
        <w:t xml:space="preserve">TIEKIMO IR VARTOJIMO SĄLYGOS AR APRIBOJIMAI </w:t>
      </w:r>
    </w:p>
    <w:p w14:paraId="094053A9" w14:textId="77777777" w:rsidR="00E57625" w:rsidRPr="00C37994" w:rsidRDefault="00E57625" w:rsidP="0087427C">
      <w:pPr>
        <w:rPr>
          <w:szCs w:val="22"/>
        </w:rPr>
      </w:pPr>
    </w:p>
    <w:p w14:paraId="094053AA" w14:textId="77777777" w:rsidR="00E57625" w:rsidRPr="00C37994" w:rsidRDefault="00E57625" w:rsidP="0087427C">
      <w:pPr>
        <w:rPr>
          <w:szCs w:val="22"/>
        </w:rPr>
      </w:pPr>
      <w:r w:rsidRPr="00C37994">
        <w:rPr>
          <w:szCs w:val="22"/>
        </w:rPr>
        <w:t>Nereceptinis vaistinis preparatas.</w:t>
      </w:r>
    </w:p>
    <w:p w14:paraId="094053AB" w14:textId="77777777" w:rsidR="00E57625" w:rsidRPr="00C37994" w:rsidRDefault="00E57625" w:rsidP="0087427C">
      <w:pPr>
        <w:suppressAutoHyphens w:val="0"/>
        <w:rPr>
          <w:color w:val="000000"/>
          <w:szCs w:val="22"/>
        </w:rPr>
      </w:pPr>
      <w:r w:rsidRPr="00C37994">
        <w:rPr>
          <w:color w:val="000000"/>
          <w:szCs w:val="22"/>
        </w:rPr>
        <w:br w:type="page"/>
      </w:r>
    </w:p>
    <w:p w14:paraId="094053AC" w14:textId="77777777" w:rsidR="00E57625" w:rsidRPr="00C37994" w:rsidRDefault="00E57625" w:rsidP="0087427C">
      <w:pPr>
        <w:pStyle w:val="Pagrindinistekstas"/>
        <w:spacing w:after="0"/>
        <w:jc w:val="both"/>
        <w:rPr>
          <w:color w:val="000000"/>
          <w:szCs w:val="22"/>
        </w:rPr>
      </w:pPr>
    </w:p>
    <w:p w14:paraId="094053AD" w14:textId="77777777" w:rsidR="00E57625" w:rsidRPr="00C37994" w:rsidRDefault="00E57625" w:rsidP="0087427C">
      <w:pPr>
        <w:pStyle w:val="Pagrindinistekstas"/>
        <w:spacing w:after="0"/>
        <w:jc w:val="both"/>
        <w:rPr>
          <w:color w:val="000000"/>
          <w:szCs w:val="22"/>
        </w:rPr>
      </w:pPr>
    </w:p>
    <w:p w14:paraId="094053AE" w14:textId="77777777" w:rsidR="00E57625" w:rsidRPr="00C37994" w:rsidRDefault="00E57625" w:rsidP="0087427C">
      <w:pPr>
        <w:pStyle w:val="Pagrindinistekstas"/>
        <w:spacing w:after="0"/>
        <w:jc w:val="both"/>
        <w:rPr>
          <w:color w:val="000000"/>
          <w:szCs w:val="22"/>
        </w:rPr>
      </w:pPr>
    </w:p>
    <w:p w14:paraId="094053AF" w14:textId="77777777" w:rsidR="00E57625" w:rsidRPr="00C37994" w:rsidRDefault="00E57625" w:rsidP="0087427C">
      <w:pPr>
        <w:pStyle w:val="Pagrindinistekstas"/>
        <w:spacing w:after="0"/>
        <w:jc w:val="both"/>
        <w:rPr>
          <w:color w:val="000000"/>
          <w:szCs w:val="22"/>
        </w:rPr>
      </w:pPr>
    </w:p>
    <w:p w14:paraId="094053B0" w14:textId="77777777" w:rsidR="00E57625" w:rsidRPr="00C37994" w:rsidRDefault="00E57625" w:rsidP="0087427C">
      <w:pPr>
        <w:pStyle w:val="Pagrindinistekstas"/>
        <w:spacing w:after="0"/>
        <w:jc w:val="both"/>
        <w:rPr>
          <w:color w:val="000000"/>
          <w:szCs w:val="22"/>
        </w:rPr>
      </w:pPr>
    </w:p>
    <w:p w14:paraId="094053B1" w14:textId="77777777" w:rsidR="00E57625" w:rsidRPr="00C37994" w:rsidRDefault="00E57625" w:rsidP="0087427C">
      <w:pPr>
        <w:pStyle w:val="Pagrindinistekstas"/>
        <w:spacing w:after="0"/>
        <w:jc w:val="both"/>
        <w:rPr>
          <w:color w:val="000000"/>
          <w:szCs w:val="22"/>
        </w:rPr>
      </w:pPr>
    </w:p>
    <w:p w14:paraId="094053B2" w14:textId="77777777" w:rsidR="00E57625" w:rsidRPr="00C37994" w:rsidRDefault="00E57625" w:rsidP="0087427C">
      <w:pPr>
        <w:pStyle w:val="Pagrindinistekstas"/>
        <w:spacing w:after="0"/>
        <w:jc w:val="both"/>
        <w:rPr>
          <w:color w:val="000000"/>
          <w:szCs w:val="22"/>
        </w:rPr>
      </w:pPr>
    </w:p>
    <w:p w14:paraId="094053B3" w14:textId="77777777" w:rsidR="00E57625" w:rsidRPr="00C37994" w:rsidRDefault="00E57625" w:rsidP="0087427C">
      <w:pPr>
        <w:pStyle w:val="Pagrindinistekstas"/>
        <w:spacing w:after="0"/>
        <w:jc w:val="both"/>
        <w:rPr>
          <w:color w:val="000000"/>
          <w:szCs w:val="22"/>
        </w:rPr>
      </w:pPr>
    </w:p>
    <w:p w14:paraId="094053B4" w14:textId="77777777" w:rsidR="00E57625" w:rsidRPr="00C37994" w:rsidRDefault="00E57625" w:rsidP="0087427C">
      <w:pPr>
        <w:pStyle w:val="Pagrindinistekstas"/>
        <w:spacing w:after="0"/>
        <w:jc w:val="both"/>
        <w:rPr>
          <w:color w:val="000000"/>
          <w:szCs w:val="22"/>
        </w:rPr>
      </w:pPr>
    </w:p>
    <w:p w14:paraId="094053B5" w14:textId="77777777" w:rsidR="00E57625" w:rsidRPr="00C37994" w:rsidRDefault="00E57625" w:rsidP="0087427C">
      <w:pPr>
        <w:pStyle w:val="Pagrindinistekstas"/>
        <w:spacing w:after="0"/>
        <w:jc w:val="both"/>
        <w:rPr>
          <w:color w:val="000000"/>
          <w:szCs w:val="22"/>
        </w:rPr>
      </w:pPr>
    </w:p>
    <w:p w14:paraId="094053B6" w14:textId="77777777" w:rsidR="00E57625" w:rsidRPr="00C37994" w:rsidRDefault="00E57625" w:rsidP="0087427C">
      <w:pPr>
        <w:pStyle w:val="Pagrindinistekstas"/>
        <w:spacing w:after="0"/>
        <w:jc w:val="both"/>
        <w:rPr>
          <w:color w:val="000000"/>
          <w:szCs w:val="22"/>
        </w:rPr>
      </w:pPr>
    </w:p>
    <w:p w14:paraId="094053B7" w14:textId="77777777" w:rsidR="00E57625" w:rsidRPr="00C37994" w:rsidRDefault="00E57625" w:rsidP="0087427C">
      <w:pPr>
        <w:pStyle w:val="Pagrindinistekstas"/>
        <w:spacing w:after="0"/>
        <w:jc w:val="both"/>
        <w:rPr>
          <w:color w:val="000000"/>
          <w:szCs w:val="22"/>
        </w:rPr>
      </w:pPr>
    </w:p>
    <w:p w14:paraId="094053B8" w14:textId="77777777" w:rsidR="00E57625" w:rsidRPr="00C37994" w:rsidRDefault="00E57625" w:rsidP="0087427C">
      <w:pPr>
        <w:pStyle w:val="Pagrindinistekstas"/>
        <w:spacing w:after="0"/>
        <w:jc w:val="both"/>
        <w:rPr>
          <w:color w:val="000000"/>
          <w:szCs w:val="22"/>
        </w:rPr>
      </w:pPr>
    </w:p>
    <w:p w14:paraId="094053B9" w14:textId="77777777" w:rsidR="00E57625" w:rsidRPr="00C37994" w:rsidRDefault="00E57625" w:rsidP="0087427C">
      <w:pPr>
        <w:pStyle w:val="Pagrindinistekstas"/>
        <w:spacing w:after="0"/>
        <w:jc w:val="both"/>
        <w:rPr>
          <w:color w:val="000000"/>
          <w:szCs w:val="22"/>
        </w:rPr>
      </w:pPr>
    </w:p>
    <w:p w14:paraId="094053BA" w14:textId="77777777" w:rsidR="00E57625" w:rsidRPr="00C37994" w:rsidRDefault="00E57625" w:rsidP="0087427C">
      <w:pPr>
        <w:pStyle w:val="Pagrindinistekstas"/>
        <w:spacing w:after="0"/>
        <w:jc w:val="both"/>
        <w:rPr>
          <w:color w:val="000000"/>
          <w:szCs w:val="22"/>
        </w:rPr>
      </w:pPr>
    </w:p>
    <w:p w14:paraId="094053BB" w14:textId="77777777" w:rsidR="00E57625" w:rsidRPr="00C37994" w:rsidRDefault="00E57625" w:rsidP="0087427C">
      <w:pPr>
        <w:pStyle w:val="Pagrindinistekstas"/>
        <w:spacing w:after="0"/>
        <w:jc w:val="both"/>
        <w:rPr>
          <w:color w:val="000000"/>
          <w:szCs w:val="22"/>
        </w:rPr>
      </w:pPr>
    </w:p>
    <w:p w14:paraId="094053BC" w14:textId="77777777" w:rsidR="00E57625" w:rsidRPr="00C37994" w:rsidRDefault="00E57625" w:rsidP="0087427C">
      <w:pPr>
        <w:pStyle w:val="Pagrindinistekstas"/>
        <w:spacing w:after="0"/>
        <w:jc w:val="both"/>
        <w:rPr>
          <w:color w:val="000000"/>
          <w:szCs w:val="22"/>
        </w:rPr>
      </w:pPr>
    </w:p>
    <w:p w14:paraId="094053BD" w14:textId="77777777" w:rsidR="00E57625" w:rsidRPr="00C37994" w:rsidRDefault="00E57625" w:rsidP="0087427C">
      <w:pPr>
        <w:pStyle w:val="Pagrindinistekstas"/>
        <w:spacing w:after="0"/>
        <w:jc w:val="both"/>
        <w:rPr>
          <w:color w:val="000000"/>
          <w:szCs w:val="22"/>
        </w:rPr>
      </w:pPr>
    </w:p>
    <w:p w14:paraId="094053BE" w14:textId="77777777" w:rsidR="00E57625" w:rsidRPr="00C37994" w:rsidRDefault="00E57625" w:rsidP="0087427C">
      <w:pPr>
        <w:pStyle w:val="Pagrindinistekstas"/>
        <w:spacing w:after="0"/>
        <w:jc w:val="both"/>
        <w:rPr>
          <w:color w:val="000000"/>
          <w:szCs w:val="22"/>
        </w:rPr>
      </w:pPr>
    </w:p>
    <w:p w14:paraId="094053BF" w14:textId="77777777" w:rsidR="00E57625" w:rsidRPr="00C37994" w:rsidRDefault="00E57625" w:rsidP="0087427C">
      <w:pPr>
        <w:pStyle w:val="Pagrindinistekstas"/>
        <w:spacing w:after="0"/>
        <w:jc w:val="both"/>
        <w:rPr>
          <w:color w:val="000000"/>
          <w:szCs w:val="22"/>
        </w:rPr>
      </w:pPr>
    </w:p>
    <w:p w14:paraId="094053C0" w14:textId="77777777" w:rsidR="00E57625" w:rsidRPr="00C37994" w:rsidRDefault="00E57625" w:rsidP="0087427C">
      <w:pPr>
        <w:pStyle w:val="Pagrindinistekstas"/>
        <w:spacing w:after="0"/>
        <w:jc w:val="both"/>
        <w:rPr>
          <w:color w:val="000000"/>
          <w:szCs w:val="22"/>
        </w:rPr>
      </w:pPr>
    </w:p>
    <w:p w14:paraId="094053C1" w14:textId="77777777" w:rsidR="00E57625" w:rsidRPr="00C37994" w:rsidRDefault="00E57625" w:rsidP="0087427C">
      <w:pPr>
        <w:pStyle w:val="Pagrindinistekstas"/>
        <w:spacing w:after="0"/>
        <w:jc w:val="both"/>
        <w:rPr>
          <w:color w:val="000000"/>
          <w:szCs w:val="22"/>
        </w:rPr>
      </w:pPr>
    </w:p>
    <w:p w14:paraId="094053C2" w14:textId="77777777"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III PRIEDAS</w:t>
      </w:r>
    </w:p>
    <w:p w14:paraId="094053C3" w14:textId="77777777" w:rsidR="00E57625" w:rsidRPr="00C37994" w:rsidRDefault="00E57625" w:rsidP="0087427C">
      <w:pPr>
        <w:pStyle w:val="Pagrindinistekstas"/>
        <w:spacing w:after="0"/>
        <w:rPr>
          <w:color w:val="000000"/>
          <w:szCs w:val="22"/>
        </w:rPr>
      </w:pPr>
    </w:p>
    <w:p w14:paraId="094053C4" w14:textId="77777777"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ŽENKLINIMAS IR PAKUOTĖS LAPELIS</w:t>
      </w:r>
    </w:p>
    <w:p w14:paraId="094053C5" w14:textId="77777777" w:rsidR="00E57625" w:rsidRPr="00C37994" w:rsidRDefault="00E57625" w:rsidP="0087427C">
      <w:pPr>
        <w:pStyle w:val="Pagrindinistekstas"/>
        <w:pageBreakBefore/>
        <w:spacing w:after="0"/>
        <w:rPr>
          <w:color w:val="000000"/>
          <w:szCs w:val="22"/>
        </w:rPr>
      </w:pPr>
    </w:p>
    <w:p w14:paraId="094053C6" w14:textId="77777777" w:rsidR="00E57625" w:rsidRPr="00C37994" w:rsidRDefault="00E57625" w:rsidP="0087427C">
      <w:pPr>
        <w:pStyle w:val="Pagrindinistekstas"/>
        <w:spacing w:after="0"/>
        <w:rPr>
          <w:color w:val="000000"/>
          <w:szCs w:val="22"/>
        </w:rPr>
      </w:pPr>
    </w:p>
    <w:p w14:paraId="094053C7" w14:textId="77777777" w:rsidR="00E57625" w:rsidRPr="00C37994" w:rsidRDefault="00E57625" w:rsidP="0087427C">
      <w:pPr>
        <w:pStyle w:val="Pagrindinistekstas"/>
        <w:spacing w:after="0"/>
        <w:rPr>
          <w:color w:val="000000"/>
          <w:szCs w:val="22"/>
        </w:rPr>
      </w:pPr>
    </w:p>
    <w:p w14:paraId="094053C8" w14:textId="77777777" w:rsidR="00E57625" w:rsidRPr="00C37994" w:rsidRDefault="00E57625" w:rsidP="0087427C">
      <w:pPr>
        <w:pStyle w:val="Pagrindinistekstas"/>
        <w:spacing w:after="0"/>
        <w:rPr>
          <w:color w:val="000000"/>
          <w:szCs w:val="22"/>
        </w:rPr>
      </w:pPr>
    </w:p>
    <w:p w14:paraId="094053C9" w14:textId="77777777" w:rsidR="00E57625" w:rsidRPr="00C37994" w:rsidRDefault="00E57625" w:rsidP="0087427C">
      <w:pPr>
        <w:pStyle w:val="Pagrindinistekstas"/>
        <w:spacing w:after="0"/>
        <w:rPr>
          <w:color w:val="000000"/>
          <w:szCs w:val="22"/>
        </w:rPr>
      </w:pPr>
    </w:p>
    <w:p w14:paraId="094053CA" w14:textId="77777777" w:rsidR="00E57625" w:rsidRPr="00C37994" w:rsidRDefault="00E57625" w:rsidP="0087427C">
      <w:pPr>
        <w:pStyle w:val="Pagrindinistekstas"/>
        <w:spacing w:after="0"/>
        <w:rPr>
          <w:color w:val="000000"/>
          <w:szCs w:val="22"/>
        </w:rPr>
      </w:pPr>
    </w:p>
    <w:p w14:paraId="094053CB" w14:textId="77777777" w:rsidR="00E57625" w:rsidRPr="00C37994" w:rsidRDefault="00E57625" w:rsidP="0087427C">
      <w:pPr>
        <w:pStyle w:val="Pagrindinistekstas"/>
        <w:spacing w:after="0"/>
        <w:rPr>
          <w:color w:val="000000"/>
          <w:szCs w:val="22"/>
        </w:rPr>
      </w:pPr>
    </w:p>
    <w:p w14:paraId="094053CC" w14:textId="77777777" w:rsidR="00E57625" w:rsidRPr="00C37994" w:rsidRDefault="00E57625" w:rsidP="0087427C">
      <w:pPr>
        <w:pStyle w:val="Pagrindinistekstas"/>
        <w:spacing w:after="0"/>
        <w:rPr>
          <w:color w:val="000000"/>
          <w:szCs w:val="22"/>
        </w:rPr>
      </w:pPr>
    </w:p>
    <w:p w14:paraId="094053CD" w14:textId="77777777" w:rsidR="00E57625" w:rsidRPr="00C37994" w:rsidRDefault="00E57625" w:rsidP="0087427C">
      <w:pPr>
        <w:pStyle w:val="Pagrindinistekstas"/>
        <w:spacing w:after="0"/>
        <w:rPr>
          <w:color w:val="000000"/>
          <w:szCs w:val="22"/>
        </w:rPr>
      </w:pPr>
    </w:p>
    <w:p w14:paraId="094053CE" w14:textId="77777777" w:rsidR="00E57625" w:rsidRPr="00C37994" w:rsidRDefault="00E57625" w:rsidP="0087427C">
      <w:pPr>
        <w:pStyle w:val="Pagrindinistekstas"/>
        <w:spacing w:after="0"/>
        <w:rPr>
          <w:color w:val="000000"/>
          <w:szCs w:val="22"/>
        </w:rPr>
      </w:pPr>
    </w:p>
    <w:p w14:paraId="094053CF" w14:textId="77777777" w:rsidR="00E57625" w:rsidRPr="00C37994" w:rsidRDefault="00E57625" w:rsidP="0087427C">
      <w:pPr>
        <w:pStyle w:val="Pagrindinistekstas"/>
        <w:spacing w:after="0"/>
        <w:rPr>
          <w:color w:val="000000"/>
          <w:szCs w:val="22"/>
        </w:rPr>
      </w:pPr>
    </w:p>
    <w:p w14:paraId="094053D0" w14:textId="77777777" w:rsidR="00E57625" w:rsidRPr="00C37994" w:rsidRDefault="00E57625" w:rsidP="0087427C">
      <w:pPr>
        <w:pStyle w:val="Pagrindinistekstas"/>
        <w:spacing w:after="0"/>
        <w:rPr>
          <w:color w:val="000000"/>
          <w:szCs w:val="22"/>
        </w:rPr>
      </w:pPr>
    </w:p>
    <w:p w14:paraId="094053D1" w14:textId="77777777" w:rsidR="00E57625" w:rsidRPr="00C37994" w:rsidRDefault="00E57625" w:rsidP="0087427C">
      <w:pPr>
        <w:pStyle w:val="Pagrindinistekstas"/>
        <w:spacing w:after="0"/>
        <w:rPr>
          <w:color w:val="000000"/>
          <w:szCs w:val="22"/>
        </w:rPr>
      </w:pPr>
    </w:p>
    <w:p w14:paraId="094053D2" w14:textId="77777777" w:rsidR="00E57625" w:rsidRPr="00C37994" w:rsidRDefault="00E57625" w:rsidP="0087427C">
      <w:pPr>
        <w:pStyle w:val="Pagrindinistekstas"/>
        <w:spacing w:after="0"/>
        <w:rPr>
          <w:color w:val="000000"/>
          <w:szCs w:val="22"/>
        </w:rPr>
      </w:pPr>
    </w:p>
    <w:p w14:paraId="094053D3" w14:textId="77777777" w:rsidR="00E57625" w:rsidRPr="00C37994" w:rsidRDefault="00E57625" w:rsidP="0087427C">
      <w:pPr>
        <w:pStyle w:val="Pagrindinistekstas"/>
        <w:spacing w:after="0"/>
        <w:rPr>
          <w:color w:val="000000"/>
          <w:szCs w:val="22"/>
        </w:rPr>
      </w:pPr>
    </w:p>
    <w:p w14:paraId="094053D4" w14:textId="77777777" w:rsidR="00E57625" w:rsidRPr="00C37994" w:rsidRDefault="00E57625" w:rsidP="0087427C">
      <w:pPr>
        <w:pStyle w:val="Pagrindinistekstas"/>
        <w:spacing w:after="0"/>
        <w:rPr>
          <w:color w:val="000000"/>
          <w:szCs w:val="22"/>
        </w:rPr>
      </w:pPr>
    </w:p>
    <w:p w14:paraId="094053D5" w14:textId="77777777" w:rsidR="00E57625" w:rsidRPr="00C37994" w:rsidRDefault="00E57625" w:rsidP="0087427C">
      <w:pPr>
        <w:pStyle w:val="Pagrindinistekstas"/>
        <w:spacing w:after="0"/>
        <w:rPr>
          <w:color w:val="000000"/>
          <w:szCs w:val="22"/>
        </w:rPr>
      </w:pPr>
    </w:p>
    <w:p w14:paraId="094053D6" w14:textId="77777777" w:rsidR="00E57625" w:rsidRPr="00C37994" w:rsidRDefault="00E57625" w:rsidP="0087427C">
      <w:pPr>
        <w:pStyle w:val="Pagrindinistekstas"/>
        <w:spacing w:after="0"/>
        <w:rPr>
          <w:color w:val="000000"/>
          <w:szCs w:val="22"/>
        </w:rPr>
      </w:pPr>
    </w:p>
    <w:p w14:paraId="094053D7" w14:textId="77777777" w:rsidR="00E57625" w:rsidRPr="00C37994" w:rsidRDefault="00E57625" w:rsidP="0087427C">
      <w:pPr>
        <w:pStyle w:val="Pagrindinistekstas"/>
        <w:spacing w:after="0"/>
        <w:rPr>
          <w:color w:val="000000"/>
          <w:szCs w:val="22"/>
        </w:rPr>
      </w:pPr>
    </w:p>
    <w:p w14:paraId="094053D8" w14:textId="77777777" w:rsidR="00E57625" w:rsidRPr="00C37994" w:rsidRDefault="00E57625" w:rsidP="0087427C">
      <w:pPr>
        <w:pStyle w:val="Pagrindinistekstas"/>
        <w:spacing w:after="0"/>
        <w:rPr>
          <w:color w:val="000000"/>
          <w:szCs w:val="22"/>
        </w:rPr>
      </w:pPr>
    </w:p>
    <w:p w14:paraId="094053D9" w14:textId="77777777" w:rsidR="00E57625" w:rsidRPr="00C37994" w:rsidRDefault="00E57625" w:rsidP="0087427C">
      <w:pPr>
        <w:pStyle w:val="Pagrindinistekstas"/>
        <w:spacing w:after="0"/>
        <w:rPr>
          <w:color w:val="000000"/>
          <w:szCs w:val="22"/>
        </w:rPr>
      </w:pPr>
    </w:p>
    <w:p w14:paraId="094053DA" w14:textId="77777777" w:rsidR="00E57625" w:rsidRPr="00C37994" w:rsidRDefault="00E57625" w:rsidP="0087427C">
      <w:pPr>
        <w:pStyle w:val="Pagrindinistekstas"/>
        <w:spacing w:after="0"/>
        <w:rPr>
          <w:color w:val="000000"/>
          <w:szCs w:val="22"/>
        </w:rPr>
      </w:pPr>
    </w:p>
    <w:p w14:paraId="094053DB" w14:textId="77777777" w:rsidR="00E57625" w:rsidRPr="00C37994" w:rsidRDefault="00E57625" w:rsidP="0087427C">
      <w:pPr>
        <w:pStyle w:val="Pagrindinistekstas"/>
        <w:spacing w:after="0"/>
        <w:rPr>
          <w:color w:val="000000"/>
          <w:szCs w:val="22"/>
        </w:rPr>
      </w:pPr>
    </w:p>
    <w:p w14:paraId="094053DC" w14:textId="77777777" w:rsidR="00E57625" w:rsidRPr="00C37994" w:rsidRDefault="00E57625" w:rsidP="0087427C">
      <w:pPr>
        <w:pStyle w:val="Antrat1"/>
        <w:spacing w:before="0"/>
        <w:jc w:val="center"/>
        <w:rPr>
          <w:rFonts w:ascii="Times New Roman" w:hAnsi="Times New Roman"/>
          <w:color w:val="auto"/>
          <w:sz w:val="22"/>
          <w:szCs w:val="22"/>
        </w:rPr>
      </w:pPr>
      <w:r w:rsidRPr="00C37994">
        <w:rPr>
          <w:rFonts w:ascii="Times New Roman" w:hAnsi="Times New Roman" w:cs="Times New Roman"/>
          <w:color w:val="auto"/>
          <w:sz w:val="22"/>
          <w:szCs w:val="22"/>
        </w:rPr>
        <w:t>A. ŽENKLINIMAS</w:t>
      </w:r>
    </w:p>
    <w:p w14:paraId="094053DD" w14:textId="77777777" w:rsidR="00DC4154" w:rsidRPr="00C37994" w:rsidRDefault="00FE4BCF" w:rsidP="0087427C">
      <w:pPr>
        <w:rPr>
          <w:szCs w:val="22"/>
        </w:rPr>
      </w:pPr>
      <w:r w:rsidRPr="00C37994">
        <w:rPr>
          <w:szCs w:val="22"/>
        </w:rPr>
        <w:br w:type="page"/>
      </w:r>
    </w:p>
    <w:p w14:paraId="094053DE" w14:textId="77777777" w:rsidR="00E57625" w:rsidRPr="00C37994" w:rsidRDefault="00E57625" w:rsidP="0087427C">
      <w:pPr>
        <w:pStyle w:val="Antrat2"/>
        <w:pageBreakBefore/>
        <w:pBdr>
          <w:top w:val="single" w:sz="4" w:space="1" w:color="000000"/>
          <w:left w:val="single" w:sz="4" w:space="4" w:color="000000"/>
          <w:bottom w:val="single" w:sz="4" w:space="1" w:color="000000"/>
          <w:right w:val="single" w:sz="4" w:space="4" w:color="000000"/>
        </w:pBdr>
        <w:spacing w:line="240" w:lineRule="auto"/>
        <w:rPr>
          <w:color w:val="000000"/>
          <w:szCs w:val="22"/>
        </w:rPr>
      </w:pPr>
      <w:r w:rsidRPr="00C37994">
        <w:rPr>
          <w:color w:val="000000"/>
          <w:szCs w:val="22"/>
        </w:rPr>
        <w:lastRenderedPageBreak/>
        <w:t>INFORMACIJA ANT IŠORINĖS PAKUOTĖS</w:t>
      </w:r>
    </w:p>
    <w:p w14:paraId="094053DF" w14:textId="77777777" w:rsidR="00E57625" w:rsidRPr="00C37994" w:rsidRDefault="00E57625" w:rsidP="0087427C">
      <w:pPr>
        <w:pStyle w:val="Pagrindinistekstas"/>
        <w:pBdr>
          <w:top w:val="single" w:sz="4" w:space="1" w:color="000000"/>
          <w:left w:val="single" w:sz="4" w:space="4" w:color="000000"/>
          <w:bottom w:val="single" w:sz="4" w:space="1" w:color="000000"/>
          <w:right w:val="single" w:sz="4" w:space="4" w:color="000000"/>
        </w:pBdr>
        <w:spacing w:after="0"/>
        <w:rPr>
          <w:b/>
          <w:color w:val="000000"/>
          <w:szCs w:val="22"/>
        </w:rPr>
      </w:pPr>
    </w:p>
    <w:p w14:paraId="094053E0" w14:textId="77777777" w:rsidR="00E57625" w:rsidRPr="00C37994" w:rsidRDefault="00E57625" w:rsidP="0087427C">
      <w:pPr>
        <w:pStyle w:val="Pagrindinistekstas"/>
        <w:pBdr>
          <w:top w:val="single" w:sz="4" w:space="1" w:color="000000"/>
          <w:left w:val="single" w:sz="4" w:space="4" w:color="000000"/>
          <w:bottom w:val="single" w:sz="4" w:space="1" w:color="000000"/>
          <w:right w:val="single" w:sz="4" w:space="4" w:color="000000"/>
        </w:pBdr>
        <w:spacing w:after="0"/>
        <w:rPr>
          <w:b/>
          <w:color w:val="000000"/>
          <w:szCs w:val="22"/>
        </w:rPr>
      </w:pPr>
      <w:r w:rsidRPr="00C37994">
        <w:rPr>
          <w:b/>
          <w:color w:val="000000"/>
          <w:szCs w:val="22"/>
        </w:rPr>
        <w:t>DĖŽUTĖ</w:t>
      </w:r>
    </w:p>
    <w:p w14:paraId="094053E2" w14:textId="77777777" w:rsidR="00E57625" w:rsidRPr="00C37994" w:rsidRDefault="00E57625" w:rsidP="0087427C">
      <w:pPr>
        <w:pStyle w:val="Pagrindinistekstas"/>
        <w:spacing w:after="0"/>
        <w:rPr>
          <w:color w:val="000000"/>
          <w:szCs w:val="22"/>
        </w:rPr>
      </w:pPr>
    </w:p>
    <w:p w14:paraId="48E37FCD" w14:textId="77777777" w:rsidR="001E5AA9" w:rsidRPr="00C37994" w:rsidRDefault="001E5AA9" w:rsidP="0087427C">
      <w:pPr>
        <w:pStyle w:val="Pagrindinistekstas"/>
        <w:spacing w:after="0"/>
        <w:rPr>
          <w:color w:val="000000"/>
          <w:szCs w:val="22"/>
        </w:rPr>
      </w:pPr>
    </w:p>
    <w:p w14:paraId="094053E3" w14:textId="77777777" w:rsidR="00E57625" w:rsidRPr="00C37994" w:rsidRDefault="00E57625" w:rsidP="001E5AA9">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1.</w:t>
      </w:r>
      <w:r w:rsidRPr="00C37994">
        <w:rPr>
          <w:color w:val="000000"/>
          <w:szCs w:val="22"/>
        </w:rPr>
        <w:tab/>
        <w:t>VAISTINIO PREPARATO PAVADINIMAS</w:t>
      </w:r>
    </w:p>
    <w:p w14:paraId="094053E4" w14:textId="77777777" w:rsidR="00E57625" w:rsidRPr="00C37994" w:rsidRDefault="00E57625" w:rsidP="0087427C">
      <w:pPr>
        <w:pStyle w:val="Pagrindinistekstas"/>
        <w:spacing w:after="0"/>
        <w:rPr>
          <w:color w:val="000000"/>
          <w:szCs w:val="22"/>
        </w:rPr>
      </w:pPr>
    </w:p>
    <w:p w14:paraId="094053E5" w14:textId="73BFBB53" w:rsidR="00E57625" w:rsidRPr="00C37994" w:rsidRDefault="00E57625" w:rsidP="0087427C">
      <w:pPr>
        <w:pStyle w:val="Pagrindinistekstas"/>
        <w:spacing w:after="0"/>
        <w:rPr>
          <w:color w:val="000000"/>
          <w:szCs w:val="22"/>
        </w:rPr>
      </w:pPr>
      <w:r w:rsidRPr="00C37994">
        <w:rPr>
          <w:color w:val="000000"/>
          <w:szCs w:val="22"/>
        </w:rPr>
        <w:t xml:space="preserve">FERVEX granulės geriamajam tirpalui </w:t>
      </w:r>
      <w:r w:rsidR="00616D11" w:rsidRPr="00C37994">
        <w:rPr>
          <w:color w:val="000000"/>
          <w:szCs w:val="22"/>
        </w:rPr>
        <w:t xml:space="preserve">paketėlyje </w:t>
      </w:r>
      <w:r w:rsidRPr="00C37994">
        <w:rPr>
          <w:color w:val="000000"/>
          <w:szCs w:val="22"/>
        </w:rPr>
        <w:t>suaugusiems</w:t>
      </w:r>
    </w:p>
    <w:p w14:paraId="094053E6" w14:textId="7A50DC20" w:rsidR="00E57625" w:rsidRPr="00074746" w:rsidRDefault="00616D11" w:rsidP="0087427C">
      <w:pPr>
        <w:pStyle w:val="Pagrindinistekstas"/>
        <w:spacing w:after="0"/>
        <w:rPr>
          <w:i/>
          <w:iCs/>
          <w:color w:val="000000"/>
          <w:szCs w:val="22"/>
        </w:rPr>
      </w:pPr>
      <w:r w:rsidRPr="00074746">
        <w:rPr>
          <w:i/>
          <w:iCs/>
          <w:color w:val="000000"/>
          <w:szCs w:val="22"/>
        </w:rPr>
        <w:t>p</w:t>
      </w:r>
      <w:r w:rsidR="00E57625" w:rsidRPr="00074746">
        <w:rPr>
          <w:i/>
          <w:iCs/>
          <w:color w:val="000000"/>
          <w:szCs w:val="22"/>
        </w:rPr>
        <w:t xml:space="preserve">aracetamolum / </w:t>
      </w:r>
      <w:r w:rsidRPr="00074746">
        <w:rPr>
          <w:i/>
          <w:iCs/>
          <w:color w:val="000000"/>
          <w:szCs w:val="22"/>
        </w:rPr>
        <w:t>p</w:t>
      </w:r>
      <w:r w:rsidR="00E57625" w:rsidRPr="00074746">
        <w:rPr>
          <w:i/>
          <w:iCs/>
          <w:color w:val="000000"/>
          <w:szCs w:val="22"/>
        </w:rPr>
        <w:t xml:space="preserve">heniramini maleas / </w:t>
      </w:r>
      <w:r w:rsidRPr="00074746">
        <w:rPr>
          <w:i/>
          <w:iCs/>
          <w:color w:val="000000"/>
          <w:szCs w:val="22"/>
        </w:rPr>
        <w:t>a</w:t>
      </w:r>
      <w:r w:rsidR="00E57625" w:rsidRPr="00074746">
        <w:rPr>
          <w:i/>
          <w:iCs/>
          <w:color w:val="000000"/>
          <w:szCs w:val="22"/>
        </w:rPr>
        <w:t>cidum ascorbicum</w:t>
      </w:r>
    </w:p>
    <w:p w14:paraId="094053E7" w14:textId="77777777" w:rsidR="00E57625" w:rsidRPr="00C37994" w:rsidRDefault="00E57625" w:rsidP="0087427C">
      <w:pPr>
        <w:pStyle w:val="Pagrindinistekstas"/>
        <w:spacing w:after="0"/>
        <w:rPr>
          <w:color w:val="000000"/>
          <w:szCs w:val="22"/>
        </w:rPr>
      </w:pPr>
    </w:p>
    <w:p w14:paraId="094053E8" w14:textId="77777777" w:rsidR="00E57625" w:rsidRPr="00C37994" w:rsidRDefault="00E57625" w:rsidP="0087427C">
      <w:pPr>
        <w:pStyle w:val="Pagrindinistekstas"/>
        <w:spacing w:after="0"/>
        <w:rPr>
          <w:color w:val="000000"/>
          <w:szCs w:val="22"/>
        </w:rPr>
      </w:pPr>
    </w:p>
    <w:p w14:paraId="094053E9" w14:textId="34A7CCFF"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2.</w:t>
      </w:r>
      <w:r w:rsidRPr="00C37994">
        <w:rPr>
          <w:color w:val="000000"/>
          <w:szCs w:val="22"/>
        </w:rPr>
        <w:tab/>
        <w:t xml:space="preserve">VEIKLIOJI </w:t>
      </w:r>
      <w:r w:rsidR="001E5AA9" w:rsidRPr="00C37994">
        <w:rPr>
          <w:color w:val="000000"/>
          <w:szCs w:val="22"/>
        </w:rPr>
        <w:t xml:space="preserve">(-IOS) </w:t>
      </w:r>
      <w:r w:rsidRPr="00C37994">
        <w:rPr>
          <w:color w:val="000000"/>
          <w:szCs w:val="22"/>
        </w:rPr>
        <w:t xml:space="preserve">MEDŽIAGA </w:t>
      </w:r>
      <w:r w:rsidR="001E5AA9" w:rsidRPr="00C37994">
        <w:rPr>
          <w:color w:val="000000"/>
          <w:szCs w:val="22"/>
        </w:rPr>
        <w:t xml:space="preserve">(-OS) </w:t>
      </w:r>
      <w:r w:rsidRPr="00C37994">
        <w:rPr>
          <w:color w:val="000000"/>
          <w:szCs w:val="22"/>
        </w:rPr>
        <w:t xml:space="preserve">IR JOS </w:t>
      </w:r>
      <w:r w:rsidR="001E5AA9" w:rsidRPr="00C37994">
        <w:rPr>
          <w:color w:val="000000"/>
          <w:szCs w:val="22"/>
        </w:rPr>
        <w:t xml:space="preserve">(-Ų) </w:t>
      </w:r>
      <w:r w:rsidRPr="00C37994">
        <w:rPr>
          <w:color w:val="000000"/>
          <w:szCs w:val="22"/>
        </w:rPr>
        <w:t xml:space="preserve">KIEKIS </w:t>
      </w:r>
      <w:r w:rsidR="001E5AA9" w:rsidRPr="00C37994">
        <w:rPr>
          <w:color w:val="000000"/>
          <w:szCs w:val="22"/>
        </w:rPr>
        <w:t>(-IAI)</w:t>
      </w:r>
    </w:p>
    <w:p w14:paraId="094053EA" w14:textId="77777777" w:rsidR="00E57625" w:rsidRPr="00C37994" w:rsidRDefault="00E57625" w:rsidP="0087427C">
      <w:pPr>
        <w:pStyle w:val="Pagrindinistekstas"/>
        <w:spacing w:after="0"/>
        <w:rPr>
          <w:color w:val="000000"/>
          <w:szCs w:val="22"/>
        </w:rPr>
      </w:pPr>
    </w:p>
    <w:p w14:paraId="094053EB" w14:textId="4E74F09E" w:rsidR="00E57625" w:rsidRPr="00C37994" w:rsidRDefault="00E57625" w:rsidP="0087427C">
      <w:pPr>
        <w:rPr>
          <w:color w:val="000000"/>
          <w:szCs w:val="22"/>
        </w:rPr>
      </w:pPr>
      <w:r w:rsidRPr="00C37994">
        <w:rPr>
          <w:i/>
          <w:color w:val="000000"/>
          <w:szCs w:val="22"/>
        </w:rPr>
        <w:t>Sudėtis</w:t>
      </w:r>
      <w:r w:rsidRPr="00C37994">
        <w:rPr>
          <w:color w:val="000000"/>
          <w:szCs w:val="22"/>
        </w:rPr>
        <w:t>. Viename paketėlyje yra 500 mg paracetamolio, 25 mg feniramino maleato, 200 mg askorbo rūgšties.</w:t>
      </w:r>
    </w:p>
    <w:p w14:paraId="094053EC" w14:textId="77777777" w:rsidR="00E57625" w:rsidRPr="00C37994" w:rsidRDefault="00E57625" w:rsidP="0087427C">
      <w:pPr>
        <w:pStyle w:val="Pagrindinistekstas"/>
        <w:spacing w:after="0"/>
        <w:rPr>
          <w:color w:val="000000"/>
          <w:szCs w:val="22"/>
        </w:rPr>
      </w:pPr>
    </w:p>
    <w:p w14:paraId="094053ED" w14:textId="77777777" w:rsidR="00E57625" w:rsidRPr="00C37994" w:rsidRDefault="00E57625" w:rsidP="0087427C">
      <w:pPr>
        <w:pStyle w:val="Pagrindinistekstas"/>
        <w:spacing w:after="0"/>
        <w:rPr>
          <w:color w:val="000000"/>
          <w:szCs w:val="22"/>
        </w:rPr>
      </w:pPr>
    </w:p>
    <w:p w14:paraId="094053EE"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3.</w:t>
      </w:r>
      <w:r w:rsidRPr="00C37994">
        <w:rPr>
          <w:color w:val="000000"/>
          <w:szCs w:val="22"/>
        </w:rPr>
        <w:tab/>
        <w:t>PAGALBINIŲ MEDŽIAGŲ SĄRAŠAS</w:t>
      </w:r>
    </w:p>
    <w:p w14:paraId="094053EF" w14:textId="77777777" w:rsidR="00E57625" w:rsidRPr="00C37994" w:rsidRDefault="00E57625" w:rsidP="0087427C">
      <w:pPr>
        <w:pStyle w:val="Pagrindinistekstas"/>
        <w:spacing w:after="0"/>
        <w:rPr>
          <w:color w:val="000000"/>
          <w:szCs w:val="22"/>
        </w:rPr>
      </w:pPr>
    </w:p>
    <w:p w14:paraId="1C3AB4DD" w14:textId="64FD2B44" w:rsidR="000031EA" w:rsidRDefault="00481B9E" w:rsidP="0087427C">
      <w:pPr>
        <w:rPr>
          <w:color w:val="000000"/>
          <w:szCs w:val="22"/>
        </w:rPr>
      </w:pPr>
      <w:r w:rsidRPr="00C37994">
        <w:rPr>
          <w:color w:val="000000"/>
          <w:szCs w:val="22"/>
          <w:u w:val="single"/>
        </w:rPr>
        <w:t>Sudėtyje yra</w:t>
      </w:r>
      <w:r w:rsidR="00A2141E" w:rsidRPr="00C37994">
        <w:rPr>
          <w:color w:val="000000"/>
          <w:szCs w:val="22"/>
        </w:rPr>
        <w:t xml:space="preserve"> </w:t>
      </w:r>
      <w:r w:rsidR="000031EA">
        <w:rPr>
          <w:color w:val="000000"/>
          <w:szCs w:val="22"/>
        </w:rPr>
        <w:t xml:space="preserve">7,6 g </w:t>
      </w:r>
      <w:r w:rsidR="004772A1" w:rsidRPr="00C37994">
        <w:rPr>
          <w:color w:val="000000"/>
          <w:szCs w:val="22"/>
        </w:rPr>
        <w:t>sacharozė</w:t>
      </w:r>
      <w:r w:rsidR="00A2141E" w:rsidRPr="00C37994">
        <w:rPr>
          <w:color w:val="000000"/>
          <w:szCs w:val="22"/>
        </w:rPr>
        <w:t>s</w:t>
      </w:r>
      <w:r w:rsidR="004772A1" w:rsidRPr="00C37994">
        <w:rPr>
          <w:color w:val="000000"/>
          <w:szCs w:val="22"/>
        </w:rPr>
        <w:t xml:space="preserve">, </w:t>
      </w:r>
      <w:r w:rsidR="000031EA">
        <w:rPr>
          <w:color w:val="000000"/>
          <w:szCs w:val="22"/>
        </w:rPr>
        <w:t xml:space="preserve">195 mg gliukozės ir 5 mg fruktozės (iš </w:t>
      </w:r>
      <w:r w:rsidR="004772A1" w:rsidRPr="00C37994">
        <w:rPr>
          <w:color w:val="000000"/>
          <w:szCs w:val="22"/>
        </w:rPr>
        <w:t>maltodekstrin</w:t>
      </w:r>
      <w:r w:rsidR="00A2141E" w:rsidRPr="00C37994">
        <w:rPr>
          <w:color w:val="000000"/>
          <w:szCs w:val="22"/>
        </w:rPr>
        <w:t>o</w:t>
      </w:r>
      <w:r w:rsidR="000031EA">
        <w:rPr>
          <w:color w:val="000000"/>
          <w:szCs w:val="22"/>
        </w:rPr>
        <w:t>), 7 mg etanolio ir cukraus sirupo</w:t>
      </w:r>
      <w:r w:rsidR="000031EA" w:rsidRPr="000031EA">
        <w:t xml:space="preserve"> </w:t>
      </w:r>
      <w:r w:rsidR="000031EA" w:rsidRPr="00742621">
        <w:rPr>
          <w:color w:val="000000"/>
          <w:szCs w:val="22"/>
        </w:rPr>
        <w:t>skonio</w:t>
      </w:r>
      <w:r w:rsidR="00742621">
        <w:rPr>
          <w:color w:val="000000"/>
          <w:szCs w:val="22"/>
        </w:rPr>
        <w:t xml:space="preserve"> </w:t>
      </w:r>
      <w:r w:rsidR="000031EA" w:rsidRPr="000031EA">
        <w:rPr>
          <w:color w:val="000000"/>
          <w:szCs w:val="22"/>
        </w:rPr>
        <w:t>medžiagoje.</w:t>
      </w:r>
    </w:p>
    <w:p w14:paraId="094053F1" w14:textId="77777777" w:rsidR="00E57625" w:rsidRPr="00C37994" w:rsidRDefault="00E57625" w:rsidP="0087427C">
      <w:pPr>
        <w:pStyle w:val="Pagrindinistekstas"/>
        <w:spacing w:after="0"/>
        <w:rPr>
          <w:color w:val="000000"/>
          <w:szCs w:val="22"/>
        </w:rPr>
      </w:pPr>
    </w:p>
    <w:p w14:paraId="094053F2" w14:textId="77777777" w:rsidR="00E57625" w:rsidRPr="00C37994" w:rsidRDefault="00E57625" w:rsidP="0087427C">
      <w:pPr>
        <w:pStyle w:val="Pagrindinistekstas"/>
        <w:spacing w:after="0"/>
        <w:rPr>
          <w:color w:val="000000"/>
          <w:szCs w:val="22"/>
        </w:rPr>
      </w:pPr>
    </w:p>
    <w:p w14:paraId="094053F3"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4.</w:t>
      </w:r>
      <w:r w:rsidRPr="00C37994">
        <w:rPr>
          <w:color w:val="000000"/>
          <w:szCs w:val="22"/>
        </w:rPr>
        <w:tab/>
        <w:t>FARMACINĖ FORMA IR KIEKIS PAKUOTĖJE</w:t>
      </w:r>
    </w:p>
    <w:p w14:paraId="094053F4" w14:textId="77777777" w:rsidR="00E57625" w:rsidRPr="00C37994" w:rsidRDefault="00E57625" w:rsidP="0087427C">
      <w:pPr>
        <w:pStyle w:val="Pagrindinistekstas"/>
        <w:spacing w:after="0"/>
        <w:rPr>
          <w:color w:val="000000"/>
          <w:szCs w:val="22"/>
        </w:rPr>
      </w:pPr>
    </w:p>
    <w:p w14:paraId="094053F5" w14:textId="2A6B3A60" w:rsidR="00E57625" w:rsidRPr="00C37994" w:rsidRDefault="00E57625" w:rsidP="0087427C">
      <w:pPr>
        <w:pStyle w:val="Pagrindinistekstas"/>
        <w:spacing w:after="0"/>
        <w:rPr>
          <w:color w:val="000000"/>
          <w:szCs w:val="22"/>
        </w:rPr>
      </w:pPr>
      <w:r w:rsidRPr="00074746">
        <w:rPr>
          <w:color w:val="000000"/>
          <w:szCs w:val="22"/>
          <w:highlight w:val="lightGray"/>
        </w:rPr>
        <w:t>Granulės geriamajam tirpalui</w:t>
      </w:r>
      <w:r w:rsidRPr="00C37994">
        <w:rPr>
          <w:color w:val="000000"/>
          <w:szCs w:val="22"/>
        </w:rPr>
        <w:t xml:space="preserve"> </w:t>
      </w:r>
    </w:p>
    <w:p w14:paraId="094053F6" w14:textId="56AA0559" w:rsidR="00E57625" w:rsidRPr="00C37994" w:rsidRDefault="00E57625" w:rsidP="0087427C">
      <w:pPr>
        <w:pStyle w:val="Pagrindinistekstas"/>
        <w:spacing w:after="0"/>
        <w:rPr>
          <w:color w:val="000000"/>
          <w:szCs w:val="22"/>
        </w:rPr>
      </w:pPr>
      <w:r w:rsidRPr="00C37994">
        <w:rPr>
          <w:color w:val="000000"/>
          <w:szCs w:val="22"/>
        </w:rPr>
        <w:t>8</w:t>
      </w:r>
      <w:r w:rsidR="00A636B2">
        <w:rPr>
          <w:color w:val="000000"/>
          <w:szCs w:val="22"/>
        </w:rPr>
        <w:t> </w:t>
      </w:r>
      <w:r w:rsidRPr="00C37994">
        <w:rPr>
          <w:color w:val="000000"/>
          <w:szCs w:val="22"/>
        </w:rPr>
        <w:t>paketėliai</w:t>
      </w:r>
    </w:p>
    <w:p w14:paraId="094053F7" w14:textId="77777777" w:rsidR="00E57625" w:rsidRPr="00C37994" w:rsidRDefault="00E57625" w:rsidP="0087427C">
      <w:pPr>
        <w:pStyle w:val="Pagrindinistekstas"/>
        <w:spacing w:after="0"/>
        <w:rPr>
          <w:color w:val="000000"/>
          <w:szCs w:val="22"/>
        </w:rPr>
      </w:pPr>
    </w:p>
    <w:p w14:paraId="094053F8" w14:textId="77777777" w:rsidR="00E57625" w:rsidRPr="00C37994" w:rsidRDefault="00E57625" w:rsidP="0087427C">
      <w:pPr>
        <w:pStyle w:val="Pagrindinistekstas"/>
        <w:spacing w:after="0"/>
        <w:rPr>
          <w:color w:val="000000"/>
          <w:szCs w:val="22"/>
        </w:rPr>
      </w:pPr>
    </w:p>
    <w:p w14:paraId="094053F9" w14:textId="7269F9A1"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5.</w:t>
      </w:r>
      <w:r w:rsidRPr="00C37994">
        <w:rPr>
          <w:color w:val="000000"/>
          <w:szCs w:val="22"/>
        </w:rPr>
        <w:tab/>
        <w:t>VARTOJIMO METODAS IR BŪDAS</w:t>
      </w:r>
      <w:r w:rsidR="001E5AA9" w:rsidRPr="00C37994">
        <w:rPr>
          <w:color w:val="000000"/>
          <w:szCs w:val="22"/>
        </w:rPr>
        <w:t xml:space="preserve"> (-AI)</w:t>
      </w:r>
    </w:p>
    <w:p w14:paraId="094053FA" w14:textId="77777777" w:rsidR="00E57625" w:rsidRPr="00C37994" w:rsidRDefault="00E57625" w:rsidP="0087427C">
      <w:pPr>
        <w:pStyle w:val="Pagrindinistekstas"/>
        <w:spacing w:after="0"/>
        <w:rPr>
          <w:color w:val="000000"/>
          <w:szCs w:val="22"/>
        </w:rPr>
      </w:pPr>
    </w:p>
    <w:p w14:paraId="094053FB" w14:textId="77777777" w:rsidR="00E57625" w:rsidRPr="00C37994" w:rsidRDefault="00E57625" w:rsidP="0087427C">
      <w:pPr>
        <w:pStyle w:val="Pagrindinistekstas"/>
        <w:spacing w:after="0"/>
        <w:rPr>
          <w:color w:val="000000"/>
          <w:szCs w:val="22"/>
        </w:rPr>
      </w:pPr>
      <w:r w:rsidRPr="00C37994">
        <w:rPr>
          <w:color w:val="000000"/>
          <w:szCs w:val="22"/>
        </w:rPr>
        <w:t>Vartoti per burną.</w:t>
      </w:r>
    </w:p>
    <w:p w14:paraId="094053FC" w14:textId="77777777" w:rsidR="00FE4BCF" w:rsidRPr="00C37994" w:rsidRDefault="00FE4BCF" w:rsidP="0087427C">
      <w:pPr>
        <w:pStyle w:val="Pagrindinistekstas"/>
        <w:spacing w:after="0"/>
        <w:rPr>
          <w:color w:val="000000"/>
          <w:szCs w:val="22"/>
        </w:rPr>
      </w:pPr>
    </w:p>
    <w:p w14:paraId="7A98BDD9" w14:textId="77777777" w:rsidR="00802A03" w:rsidRPr="00C37994" w:rsidRDefault="00802A03" w:rsidP="0087427C">
      <w:pPr>
        <w:rPr>
          <w:color w:val="000000"/>
          <w:szCs w:val="22"/>
          <w:highlight w:val="lightGray"/>
        </w:rPr>
      </w:pPr>
      <w:r w:rsidRPr="00C37994">
        <w:rPr>
          <w:color w:val="000000"/>
          <w:szCs w:val="22"/>
          <w:highlight w:val="lightGray"/>
        </w:rPr>
        <w:t>Paketėlio turinį reikia ištirpinti pakankamame kiekyje karšto arba šalto vandens.</w:t>
      </w:r>
    </w:p>
    <w:p w14:paraId="09405400" w14:textId="618CDD60" w:rsidR="00FE4BCF" w:rsidRPr="00C37994" w:rsidRDefault="002C29B8" w:rsidP="00D7042B">
      <w:pPr>
        <w:rPr>
          <w:color w:val="000000"/>
          <w:szCs w:val="22"/>
        </w:rPr>
      </w:pPr>
      <w:r w:rsidRPr="00C37994">
        <w:rPr>
          <w:color w:val="000000"/>
          <w:szCs w:val="22"/>
          <w:highlight w:val="lightGray"/>
        </w:rPr>
        <w:t>Prasidėjus peršalimo simptomams, vaistų rekomenduojama pradėti vartoti vakare, užsigeriant karštu vandeniu.</w:t>
      </w:r>
    </w:p>
    <w:p w14:paraId="5BF8CB03" w14:textId="77777777" w:rsidR="0061137B" w:rsidRPr="00C37994" w:rsidRDefault="0061137B" w:rsidP="0087427C">
      <w:pPr>
        <w:pStyle w:val="Pagrindinistekstas"/>
        <w:spacing w:after="0"/>
        <w:rPr>
          <w:color w:val="000000"/>
          <w:szCs w:val="22"/>
        </w:rPr>
      </w:pPr>
    </w:p>
    <w:p w14:paraId="09405401" w14:textId="47B3E8DA" w:rsidR="00E57625" w:rsidRPr="00C37994" w:rsidRDefault="00E57625" w:rsidP="0087427C">
      <w:pPr>
        <w:pStyle w:val="Pagrindinistekstas"/>
        <w:spacing w:after="0"/>
        <w:rPr>
          <w:color w:val="000000"/>
          <w:szCs w:val="22"/>
        </w:rPr>
      </w:pPr>
      <w:r w:rsidRPr="00C37994">
        <w:rPr>
          <w:color w:val="000000"/>
          <w:szCs w:val="22"/>
        </w:rPr>
        <w:t>Prieš vartojimą perskaitykite pakuotės lapelį.</w:t>
      </w:r>
    </w:p>
    <w:p w14:paraId="09405402" w14:textId="77777777" w:rsidR="00E57625" w:rsidRPr="00C37994" w:rsidRDefault="00E57625" w:rsidP="0087427C">
      <w:pPr>
        <w:pStyle w:val="Pagrindinistekstas"/>
        <w:spacing w:after="0"/>
        <w:rPr>
          <w:color w:val="000000"/>
          <w:szCs w:val="22"/>
        </w:rPr>
      </w:pPr>
    </w:p>
    <w:p w14:paraId="09405403" w14:textId="4AC0D4EE" w:rsidR="00E57625" w:rsidRDefault="000031EA" w:rsidP="0087427C">
      <w:pPr>
        <w:pStyle w:val="Pagrindinistekstas"/>
        <w:spacing w:after="0"/>
        <w:rPr>
          <w:color w:val="000000"/>
          <w:szCs w:val="22"/>
        </w:rPr>
      </w:pPr>
      <w:r>
        <w:rPr>
          <w:color w:val="000000"/>
          <w:szCs w:val="22"/>
        </w:rPr>
        <w:t>Rekomenduojama, kad p</w:t>
      </w:r>
      <w:r w:rsidRPr="000031EA">
        <w:rPr>
          <w:color w:val="000000"/>
          <w:szCs w:val="22"/>
        </w:rPr>
        <w:t>aruošt</w:t>
      </w:r>
      <w:r>
        <w:rPr>
          <w:color w:val="000000"/>
          <w:szCs w:val="22"/>
        </w:rPr>
        <w:t>as</w:t>
      </w:r>
      <w:r w:rsidRPr="000031EA">
        <w:rPr>
          <w:color w:val="000000"/>
          <w:szCs w:val="22"/>
        </w:rPr>
        <w:t xml:space="preserve"> tirpal</w:t>
      </w:r>
      <w:r>
        <w:rPr>
          <w:color w:val="000000"/>
          <w:szCs w:val="22"/>
        </w:rPr>
        <w:t>as būtų laikomas</w:t>
      </w:r>
      <w:r w:rsidRPr="000031EA">
        <w:rPr>
          <w:color w:val="000000"/>
          <w:szCs w:val="22"/>
        </w:rPr>
        <w:t xml:space="preserve"> ne ilgiau kaip tris valandas.</w:t>
      </w:r>
    </w:p>
    <w:p w14:paraId="6F4B23B8" w14:textId="77777777" w:rsidR="000031EA" w:rsidRDefault="000031EA" w:rsidP="0087427C">
      <w:pPr>
        <w:pStyle w:val="Pagrindinistekstas"/>
        <w:spacing w:after="0"/>
        <w:rPr>
          <w:color w:val="000000"/>
          <w:szCs w:val="22"/>
        </w:rPr>
      </w:pPr>
    </w:p>
    <w:p w14:paraId="2815BB51" w14:textId="77777777" w:rsidR="000031EA" w:rsidRPr="00C37994" w:rsidRDefault="000031EA" w:rsidP="0087427C">
      <w:pPr>
        <w:pStyle w:val="Pagrindinistekstas"/>
        <w:spacing w:after="0"/>
        <w:rPr>
          <w:color w:val="000000"/>
          <w:szCs w:val="22"/>
        </w:rPr>
      </w:pPr>
    </w:p>
    <w:p w14:paraId="09405404"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6.</w:t>
      </w:r>
      <w:r w:rsidRPr="00C37994">
        <w:rPr>
          <w:color w:val="000000"/>
          <w:szCs w:val="22"/>
        </w:rPr>
        <w:tab/>
        <w:t>SPECIALUS ĮSPĖJIMAS, KAD VAISTINĮ PREPARATĄ BŪTINA LAIKYTI VAIKAMS NEPASTEBIMOJE IR NEPASIEKIAMOJE VIETOJE</w:t>
      </w:r>
    </w:p>
    <w:p w14:paraId="09405405" w14:textId="77777777" w:rsidR="00E57625" w:rsidRPr="00C37994" w:rsidRDefault="00E57625" w:rsidP="0087427C">
      <w:pPr>
        <w:pStyle w:val="Pagrindinistekstas"/>
        <w:spacing w:after="0"/>
        <w:rPr>
          <w:color w:val="000000"/>
          <w:szCs w:val="22"/>
        </w:rPr>
      </w:pPr>
    </w:p>
    <w:p w14:paraId="09405406" w14:textId="77777777" w:rsidR="00E57625" w:rsidRPr="00C37994" w:rsidRDefault="00E57625" w:rsidP="0087427C">
      <w:pPr>
        <w:pStyle w:val="Pagrindinistekstas"/>
        <w:spacing w:after="0"/>
        <w:rPr>
          <w:color w:val="000000"/>
          <w:szCs w:val="22"/>
        </w:rPr>
      </w:pPr>
      <w:r w:rsidRPr="00C37994">
        <w:rPr>
          <w:color w:val="000000"/>
          <w:szCs w:val="22"/>
        </w:rPr>
        <w:t>Laikyti vaikams nepastebimoje ir nepasiekiamoje vietoje.</w:t>
      </w:r>
    </w:p>
    <w:p w14:paraId="09405407" w14:textId="77777777" w:rsidR="00E57625" w:rsidRPr="00C37994" w:rsidRDefault="00E57625" w:rsidP="0087427C">
      <w:pPr>
        <w:pStyle w:val="Pagrindinistekstas"/>
        <w:spacing w:after="0"/>
        <w:rPr>
          <w:color w:val="000000"/>
          <w:szCs w:val="22"/>
        </w:rPr>
      </w:pPr>
    </w:p>
    <w:p w14:paraId="09405408" w14:textId="77777777" w:rsidR="00E57625" w:rsidRPr="00C37994" w:rsidRDefault="00E57625" w:rsidP="0087427C">
      <w:pPr>
        <w:pStyle w:val="Pagrindinistekstas"/>
        <w:spacing w:after="0"/>
        <w:rPr>
          <w:color w:val="000000"/>
          <w:szCs w:val="22"/>
        </w:rPr>
      </w:pPr>
    </w:p>
    <w:p w14:paraId="09405409" w14:textId="323A5BD5"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7.</w:t>
      </w:r>
      <w:r w:rsidRPr="00C37994">
        <w:rPr>
          <w:color w:val="000000"/>
          <w:szCs w:val="22"/>
        </w:rPr>
        <w:tab/>
        <w:t xml:space="preserve">KITAS </w:t>
      </w:r>
      <w:r w:rsidR="001E5AA9" w:rsidRPr="00C37994">
        <w:rPr>
          <w:color w:val="000000"/>
          <w:szCs w:val="22"/>
        </w:rPr>
        <w:t xml:space="preserve">(-I) </w:t>
      </w:r>
      <w:r w:rsidRPr="00C37994">
        <w:rPr>
          <w:color w:val="000000"/>
          <w:szCs w:val="22"/>
        </w:rPr>
        <w:t xml:space="preserve">SPECIALUS </w:t>
      </w:r>
      <w:r w:rsidR="001E5AA9" w:rsidRPr="00C37994">
        <w:rPr>
          <w:color w:val="000000"/>
          <w:szCs w:val="22"/>
        </w:rPr>
        <w:t xml:space="preserve">(-ŪS) </w:t>
      </w:r>
      <w:r w:rsidRPr="00C37994">
        <w:rPr>
          <w:color w:val="000000"/>
          <w:szCs w:val="22"/>
        </w:rPr>
        <w:t xml:space="preserve">ĮSPĖJIMAS </w:t>
      </w:r>
      <w:r w:rsidR="001E5AA9" w:rsidRPr="00C37994">
        <w:rPr>
          <w:color w:val="000000"/>
          <w:szCs w:val="22"/>
        </w:rPr>
        <w:t xml:space="preserve">(-AI) </w:t>
      </w:r>
      <w:r w:rsidRPr="00C37994">
        <w:rPr>
          <w:color w:val="000000"/>
          <w:szCs w:val="22"/>
        </w:rPr>
        <w:t>(JEI REIKIA)</w:t>
      </w:r>
    </w:p>
    <w:p w14:paraId="3816B3FC" w14:textId="77777777" w:rsidR="00A51A00" w:rsidRPr="00C37994" w:rsidRDefault="00A51A00" w:rsidP="0087427C">
      <w:pPr>
        <w:pStyle w:val="Pagrindinistekstas"/>
        <w:spacing w:after="0"/>
        <w:rPr>
          <w:color w:val="000000"/>
          <w:szCs w:val="22"/>
        </w:rPr>
      </w:pPr>
    </w:p>
    <w:p w14:paraId="0940540E" w14:textId="77777777" w:rsidR="00E57625" w:rsidRPr="00C37994" w:rsidRDefault="00E57625" w:rsidP="0087427C">
      <w:pPr>
        <w:pStyle w:val="Pagrindinistekstas"/>
        <w:spacing w:after="0"/>
        <w:rPr>
          <w:color w:val="000000"/>
          <w:szCs w:val="22"/>
        </w:rPr>
      </w:pPr>
      <w:r w:rsidRPr="00C37994">
        <w:rPr>
          <w:color w:val="000000"/>
          <w:szCs w:val="22"/>
        </w:rPr>
        <w:t>Šis vaistas gali sukelti mieguistumą. Tai pavojinga vairuojant ir dirbant su technika.</w:t>
      </w:r>
    </w:p>
    <w:p w14:paraId="0940540F" w14:textId="77777777" w:rsidR="00E57625" w:rsidRPr="00C37994" w:rsidRDefault="00E57625" w:rsidP="0087427C">
      <w:pPr>
        <w:pStyle w:val="Pagrindinistekstas"/>
        <w:spacing w:after="0"/>
        <w:rPr>
          <w:color w:val="000000"/>
          <w:szCs w:val="22"/>
        </w:rPr>
      </w:pPr>
    </w:p>
    <w:p w14:paraId="09405410" w14:textId="77777777" w:rsidR="00E57625" w:rsidRPr="00C37994" w:rsidRDefault="00E57625" w:rsidP="0087427C">
      <w:pPr>
        <w:pStyle w:val="Pagrindinistekstas"/>
        <w:spacing w:after="0"/>
        <w:rPr>
          <w:color w:val="000000"/>
          <w:szCs w:val="22"/>
        </w:rPr>
      </w:pPr>
    </w:p>
    <w:p w14:paraId="09405411"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8.</w:t>
      </w:r>
      <w:r w:rsidRPr="00C37994">
        <w:rPr>
          <w:color w:val="000000"/>
          <w:szCs w:val="22"/>
        </w:rPr>
        <w:tab/>
        <w:t>TINKAMUMO LAIKAS</w:t>
      </w:r>
    </w:p>
    <w:p w14:paraId="09405412" w14:textId="77777777" w:rsidR="00E57625" w:rsidRPr="00C37994" w:rsidRDefault="00E57625" w:rsidP="0087427C">
      <w:pPr>
        <w:pStyle w:val="Pagrindinistekstas"/>
        <w:spacing w:after="0"/>
        <w:rPr>
          <w:color w:val="000000"/>
          <w:szCs w:val="22"/>
        </w:rPr>
      </w:pPr>
    </w:p>
    <w:p w14:paraId="09405413" w14:textId="21AA7824" w:rsidR="00E57625" w:rsidRPr="00C37994" w:rsidRDefault="005035D9" w:rsidP="0087427C">
      <w:pPr>
        <w:pStyle w:val="Pagrindinistekstas"/>
        <w:spacing w:after="0"/>
        <w:rPr>
          <w:color w:val="000000"/>
          <w:szCs w:val="22"/>
        </w:rPr>
      </w:pPr>
      <w:r w:rsidRPr="00C37994">
        <w:rPr>
          <w:color w:val="000000"/>
          <w:szCs w:val="22"/>
        </w:rPr>
        <w:lastRenderedPageBreak/>
        <w:t>EXP</w:t>
      </w:r>
      <w:r w:rsidR="00E57625" w:rsidRPr="00C37994">
        <w:rPr>
          <w:color w:val="000000"/>
          <w:szCs w:val="22"/>
        </w:rPr>
        <w:t xml:space="preserve"> </w:t>
      </w:r>
      <w:r w:rsidR="00E57625" w:rsidRPr="00074746">
        <w:rPr>
          <w:color w:val="000000"/>
          <w:szCs w:val="22"/>
          <w:highlight w:val="lightGray"/>
        </w:rPr>
        <w:t>{mm MMMM}</w:t>
      </w:r>
    </w:p>
    <w:p w14:paraId="09405414" w14:textId="77777777" w:rsidR="00E57625" w:rsidRPr="00C37994" w:rsidRDefault="00E57625" w:rsidP="0087427C">
      <w:pPr>
        <w:pStyle w:val="Pagrindinistekstas"/>
        <w:spacing w:after="0"/>
        <w:rPr>
          <w:color w:val="000000"/>
          <w:szCs w:val="22"/>
        </w:rPr>
      </w:pPr>
    </w:p>
    <w:p w14:paraId="09405415" w14:textId="77777777" w:rsidR="00E57625" w:rsidRPr="00C37994" w:rsidRDefault="00E57625" w:rsidP="0087427C">
      <w:pPr>
        <w:pStyle w:val="Pagrindinistekstas"/>
        <w:spacing w:after="0"/>
        <w:rPr>
          <w:color w:val="000000"/>
          <w:szCs w:val="22"/>
        </w:rPr>
      </w:pPr>
    </w:p>
    <w:p w14:paraId="09405416"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9.</w:t>
      </w:r>
      <w:r w:rsidRPr="00C37994">
        <w:rPr>
          <w:color w:val="000000"/>
          <w:szCs w:val="22"/>
        </w:rPr>
        <w:tab/>
        <w:t>SPECIALIOS LAIKYMO SĄLYGOS</w:t>
      </w:r>
    </w:p>
    <w:p w14:paraId="09405417" w14:textId="77777777" w:rsidR="00E57625" w:rsidRPr="00C37994" w:rsidRDefault="00E57625" w:rsidP="0087427C">
      <w:pPr>
        <w:pStyle w:val="Pagrindinistekstas"/>
        <w:spacing w:after="0"/>
        <w:rPr>
          <w:color w:val="000000"/>
          <w:szCs w:val="22"/>
        </w:rPr>
      </w:pPr>
    </w:p>
    <w:p w14:paraId="09405418" w14:textId="77777777" w:rsidR="00E57625" w:rsidRPr="00C37994" w:rsidRDefault="00E57625" w:rsidP="0087427C">
      <w:pPr>
        <w:pStyle w:val="Pagrindinistekstas"/>
        <w:spacing w:after="0"/>
        <w:rPr>
          <w:color w:val="000000"/>
          <w:szCs w:val="22"/>
        </w:rPr>
      </w:pPr>
      <w:r w:rsidRPr="00C37994">
        <w:rPr>
          <w:color w:val="000000"/>
          <w:szCs w:val="22"/>
        </w:rPr>
        <w:t>Laikyti ne aukštesnėje kaip 25 </w:t>
      </w:r>
      <w:r w:rsidR="000D4B9B" w:rsidRPr="00C37994">
        <w:rPr>
          <w:szCs w:val="22"/>
        </w:rPr>
        <w:t>º</w:t>
      </w:r>
      <w:r w:rsidRPr="00C37994">
        <w:rPr>
          <w:color w:val="000000"/>
          <w:szCs w:val="22"/>
        </w:rPr>
        <w:t>C temperatūroje.</w:t>
      </w:r>
    </w:p>
    <w:p w14:paraId="09405419" w14:textId="77777777" w:rsidR="00E57625" w:rsidRPr="00C37994" w:rsidRDefault="00E57625" w:rsidP="0087427C">
      <w:pPr>
        <w:pStyle w:val="Pagrindinistekstas"/>
        <w:spacing w:after="0"/>
        <w:rPr>
          <w:color w:val="000000"/>
          <w:szCs w:val="22"/>
        </w:rPr>
      </w:pPr>
    </w:p>
    <w:p w14:paraId="0940541A" w14:textId="77777777" w:rsidR="00E57625" w:rsidRPr="00C37994" w:rsidRDefault="00E57625" w:rsidP="0087427C">
      <w:pPr>
        <w:pStyle w:val="Pagrindinistekstas"/>
        <w:spacing w:after="0"/>
        <w:rPr>
          <w:color w:val="000000"/>
          <w:szCs w:val="22"/>
        </w:rPr>
      </w:pPr>
    </w:p>
    <w:p w14:paraId="0940541B"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ind w:left="567" w:hanging="567"/>
        <w:rPr>
          <w:color w:val="000000"/>
          <w:szCs w:val="22"/>
        </w:rPr>
      </w:pPr>
      <w:r w:rsidRPr="00C37994">
        <w:rPr>
          <w:color w:val="000000"/>
          <w:szCs w:val="22"/>
        </w:rPr>
        <w:t>10.</w:t>
      </w:r>
      <w:r w:rsidRPr="00C37994">
        <w:rPr>
          <w:color w:val="000000"/>
          <w:szCs w:val="22"/>
        </w:rPr>
        <w:tab/>
        <w:t xml:space="preserve">SPECIALIOS ATSARGUMO PRIEMONĖS DĖL NESUVARTOTO </w:t>
      </w:r>
      <w:r w:rsidRPr="00C37994">
        <w:rPr>
          <w:bCs/>
          <w:color w:val="000000"/>
          <w:szCs w:val="22"/>
        </w:rPr>
        <w:t xml:space="preserve">VAISTINIO PREPARATO AR JO ATLIEKŲ </w:t>
      </w:r>
      <w:r w:rsidRPr="00C37994">
        <w:rPr>
          <w:color w:val="000000"/>
          <w:szCs w:val="22"/>
        </w:rPr>
        <w:t>TVARKYMO (JEI REIKIA)</w:t>
      </w:r>
    </w:p>
    <w:p w14:paraId="0940541C" w14:textId="77777777" w:rsidR="00E57625" w:rsidRPr="00C37994" w:rsidRDefault="00E57625" w:rsidP="0087427C">
      <w:pPr>
        <w:pStyle w:val="Pagrindinistekstas"/>
        <w:spacing w:after="0"/>
        <w:rPr>
          <w:color w:val="000000"/>
          <w:szCs w:val="22"/>
        </w:rPr>
      </w:pPr>
    </w:p>
    <w:p w14:paraId="0940541D" w14:textId="77777777" w:rsidR="00E57625" w:rsidRPr="00C37994" w:rsidRDefault="00E57625" w:rsidP="0087427C">
      <w:pPr>
        <w:pStyle w:val="Pagrindinistekstas"/>
        <w:spacing w:after="0"/>
        <w:rPr>
          <w:color w:val="000000"/>
          <w:szCs w:val="22"/>
        </w:rPr>
      </w:pPr>
    </w:p>
    <w:p w14:paraId="0940541E" w14:textId="23CFCC81"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11.</w:t>
      </w:r>
      <w:r w:rsidRPr="00C37994">
        <w:rPr>
          <w:color w:val="000000"/>
          <w:szCs w:val="22"/>
        </w:rPr>
        <w:tab/>
      </w:r>
      <w:r w:rsidR="007165D6" w:rsidRPr="00C37994">
        <w:rPr>
          <w:snapToGrid w:val="0"/>
          <w:szCs w:val="22"/>
        </w:rPr>
        <w:t>REGISTRUOTOJO</w:t>
      </w:r>
      <w:r w:rsidR="007165D6" w:rsidRPr="00C37994">
        <w:rPr>
          <w:szCs w:val="22"/>
        </w:rPr>
        <w:t xml:space="preserve"> </w:t>
      </w:r>
      <w:r w:rsidRPr="00C37994">
        <w:rPr>
          <w:color w:val="000000"/>
          <w:szCs w:val="22"/>
        </w:rPr>
        <w:t>PAVADINIMAS IR ADRESAS</w:t>
      </w:r>
    </w:p>
    <w:p w14:paraId="0940541F" w14:textId="77777777" w:rsidR="00E57625" w:rsidRPr="00C37994" w:rsidRDefault="00E57625" w:rsidP="0087427C">
      <w:pPr>
        <w:pStyle w:val="Pagrindinistekstas"/>
        <w:spacing w:after="0"/>
        <w:rPr>
          <w:color w:val="000000"/>
          <w:szCs w:val="22"/>
        </w:rPr>
      </w:pPr>
    </w:p>
    <w:p w14:paraId="09405420" w14:textId="77777777" w:rsidR="00F830A9" w:rsidRPr="00C37994" w:rsidRDefault="00F830A9" w:rsidP="0087427C">
      <w:pPr>
        <w:rPr>
          <w:szCs w:val="22"/>
        </w:rPr>
      </w:pPr>
      <w:r w:rsidRPr="00C37994">
        <w:rPr>
          <w:szCs w:val="22"/>
        </w:rPr>
        <w:t>UPSA SAS</w:t>
      </w:r>
    </w:p>
    <w:p w14:paraId="09405421" w14:textId="77777777" w:rsidR="00F830A9" w:rsidRPr="00C37994" w:rsidRDefault="00F830A9" w:rsidP="0087427C">
      <w:pPr>
        <w:rPr>
          <w:szCs w:val="22"/>
        </w:rPr>
      </w:pPr>
      <w:r w:rsidRPr="00C37994">
        <w:rPr>
          <w:szCs w:val="22"/>
        </w:rPr>
        <w:t>3, rue Joseph Monier</w:t>
      </w:r>
    </w:p>
    <w:p w14:paraId="09405422" w14:textId="77777777" w:rsidR="00F830A9" w:rsidRPr="00C37994" w:rsidRDefault="00F830A9" w:rsidP="0087427C">
      <w:pPr>
        <w:rPr>
          <w:szCs w:val="22"/>
        </w:rPr>
      </w:pPr>
      <w:r w:rsidRPr="00C37994">
        <w:rPr>
          <w:szCs w:val="22"/>
        </w:rPr>
        <w:t>92500 Rueil-Malmaison</w:t>
      </w:r>
    </w:p>
    <w:p w14:paraId="09405423" w14:textId="77777777" w:rsidR="00E57625" w:rsidRPr="00C37994" w:rsidRDefault="00F830A9" w:rsidP="0087427C">
      <w:pPr>
        <w:pStyle w:val="Pagrindinistekstas"/>
        <w:spacing w:after="0"/>
        <w:rPr>
          <w:szCs w:val="22"/>
        </w:rPr>
      </w:pPr>
      <w:r w:rsidRPr="00C37994">
        <w:rPr>
          <w:szCs w:val="22"/>
        </w:rPr>
        <w:t>Prancūzija</w:t>
      </w:r>
    </w:p>
    <w:p w14:paraId="09405424" w14:textId="77777777" w:rsidR="00F830A9" w:rsidRPr="00C37994" w:rsidRDefault="00F830A9" w:rsidP="0087427C">
      <w:pPr>
        <w:pStyle w:val="Pagrindinistekstas"/>
        <w:spacing w:after="0"/>
        <w:rPr>
          <w:color w:val="000000"/>
          <w:szCs w:val="22"/>
        </w:rPr>
      </w:pPr>
    </w:p>
    <w:p w14:paraId="09405425" w14:textId="77777777" w:rsidR="00E57625" w:rsidRPr="00C37994" w:rsidRDefault="00E57625" w:rsidP="0087427C">
      <w:pPr>
        <w:pStyle w:val="Pagrindinistekstas"/>
        <w:spacing w:after="0"/>
        <w:rPr>
          <w:color w:val="000000"/>
          <w:szCs w:val="22"/>
        </w:rPr>
      </w:pPr>
    </w:p>
    <w:p w14:paraId="09405426" w14:textId="2556A1EE"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12.</w:t>
      </w:r>
      <w:r w:rsidRPr="00C37994">
        <w:rPr>
          <w:color w:val="000000"/>
          <w:szCs w:val="22"/>
        </w:rPr>
        <w:tab/>
      </w:r>
      <w:r w:rsidR="007165D6" w:rsidRPr="00C37994">
        <w:rPr>
          <w:snapToGrid w:val="0"/>
          <w:szCs w:val="22"/>
        </w:rPr>
        <w:t>REGISTRACIJOS PAŽYMĖJIMO</w:t>
      </w:r>
      <w:r w:rsidR="007165D6" w:rsidRPr="00C37994">
        <w:rPr>
          <w:szCs w:val="22"/>
        </w:rPr>
        <w:t xml:space="preserve"> </w:t>
      </w:r>
      <w:r w:rsidRPr="00C37994">
        <w:rPr>
          <w:color w:val="000000"/>
          <w:szCs w:val="22"/>
        </w:rPr>
        <w:t>NUMERIS</w:t>
      </w:r>
      <w:r w:rsidR="001E5AA9" w:rsidRPr="00C37994">
        <w:rPr>
          <w:color w:val="000000"/>
          <w:szCs w:val="22"/>
        </w:rPr>
        <w:t xml:space="preserve"> (-IAI)</w:t>
      </w:r>
    </w:p>
    <w:p w14:paraId="09405427" w14:textId="77777777" w:rsidR="00E57625" w:rsidRPr="00C37994" w:rsidRDefault="00E57625" w:rsidP="0087427C">
      <w:pPr>
        <w:pStyle w:val="Pagrindinistekstas"/>
        <w:spacing w:after="0"/>
        <w:rPr>
          <w:color w:val="000000"/>
          <w:szCs w:val="22"/>
        </w:rPr>
      </w:pPr>
    </w:p>
    <w:p w14:paraId="09405428" w14:textId="77777777" w:rsidR="00E57625" w:rsidRPr="00C37994" w:rsidRDefault="00E57625" w:rsidP="0087427C">
      <w:pPr>
        <w:tabs>
          <w:tab w:val="left" w:pos="709"/>
          <w:tab w:val="left" w:pos="1701"/>
          <w:tab w:val="left" w:pos="2880"/>
          <w:tab w:val="left" w:pos="3600"/>
          <w:tab w:val="left" w:pos="4320"/>
          <w:tab w:val="left" w:pos="5040"/>
          <w:tab w:val="left" w:pos="5760"/>
          <w:tab w:val="left" w:pos="6480"/>
          <w:tab w:val="left" w:pos="7200"/>
          <w:tab w:val="left" w:pos="7920"/>
          <w:tab w:val="left" w:pos="8640"/>
          <w:tab w:val="left" w:pos="9072"/>
        </w:tabs>
        <w:rPr>
          <w:szCs w:val="22"/>
        </w:rPr>
      </w:pPr>
      <w:r w:rsidRPr="00C37994">
        <w:rPr>
          <w:szCs w:val="22"/>
        </w:rPr>
        <w:t>LT/1/97/3290/001</w:t>
      </w:r>
    </w:p>
    <w:p w14:paraId="09405429" w14:textId="77777777" w:rsidR="00E57625" w:rsidRPr="00C37994" w:rsidRDefault="00E57625" w:rsidP="0087427C">
      <w:pPr>
        <w:pStyle w:val="Pagrindinistekstas"/>
        <w:spacing w:after="0"/>
        <w:rPr>
          <w:color w:val="000000"/>
          <w:szCs w:val="22"/>
        </w:rPr>
      </w:pPr>
    </w:p>
    <w:p w14:paraId="0940542A" w14:textId="77777777" w:rsidR="00E57625" w:rsidRPr="00C37994" w:rsidRDefault="00E57625" w:rsidP="0087427C">
      <w:pPr>
        <w:pStyle w:val="Pagrindinistekstas"/>
        <w:spacing w:after="0"/>
        <w:rPr>
          <w:color w:val="000000"/>
          <w:szCs w:val="22"/>
        </w:rPr>
      </w:pPr>
    </w:p>
    <w:p w14:paraId="0940542B"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13.</w:t>
      </w:r>
      <w:r w:rsidRPr="00C37994">
        <w:rPr>
          <w:color w:val="000000"/>
          <w:szCs w:val="22"/>
        </w:rPr>
        <w:tab/>
        <w:t>SERIJOS NUMERIS</w:t>
      </w:r>
    </w:p>
    <w:p w14:paraId="0940542C" w14:textId="77777777" w:rsidR="00E57625" w:rsidRPr="00C37994" w:rsidRDefault="00E57625" w:rsidP="0087427C">
      <w:pPr>
        <w:pStyle w:val="Pagrindinistekstas"/>
        <w:spacing w:after="0"/>
        <w:rPr>
          <w:color w:val="000000"/>
          <w:szCs w:val="22"/>
        </w:rPr>
      </w:pPr>
    </w:p>
    <w:p w14:paraId="0940542D" w14:textId="75C94B95" w:rsidR="00E57625" w:rsidRPr="00C37994" w:rsidRDefault="005035D9" w:rsidP="0087427C">
      <w:pPr>
        <w:pStyle w:val="Pagrindinistekstas"/>
        <w:spacing w:after="0"/>
        <w:rPr>
          <w:color w:val="000000"/>
          <w:szCs w:val="22"/>
        </w:rPr>
      </w:pPr>
      <w:r w:rsidRPr="00C37994">
        <w:rPr>
          <w:color w:val="000000"/>
          <w:szCs w:val="22"/>
        </w:rPr>
        <w:t>Lot</w:t>
      </w:r>
    </w:p>
    <w:p w14:paraId="0940542E" w14:textId="77777777" w:rsidR="00E57625" w:rsidRPr="00C37994" w:rsidRDefault="00E57625" w:rsidP="0087427C">
      <w:pPr>
        <w:pStyle w:val="Pagrindinistekstas"/>
        <w:spacing w:after="0"/>
        <w:rPr>
          <w:color w:val="000000"/>
          <w:szCs w:val="22"/>
        </w:rPr>
      </w:pPr>
    </w:p>
    <w:p w14:paraId="0940542F" w14:textId="77777777" w:rsidR="00E57625" w:rsidRPr="00C37994" w:rsidRDefault="00E57625" w:rsidP="0087427C">
      <w:pPr>
        <w:pStyle w:val="Pagrindinistekstas"/>
        <w:spacing w:after="0"/>
        <w:rPr>
          <w:color w:val="000000"/>
          <w:szCs w:val="22"/>
        </w:rPr>
      </w:pPr>
    </w:p>
    <w:p w14:paraId="09405430"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14.</w:t>
      </w:r>
      <w:r w:rsidRPr="00C37994">
        <w:rPr>
          <w:color w:val="000000"/>
          <w:szCs w:val="22"/>
        </w:rPr>
        <w:tab/>
        <w:t>PARDAVIMO (IŠDAVIMO) TVARKA</w:t>
      </w:r>
    </w:p>
    <w:p w14:paraId="09405431" w14:textId="77777777" w:rsidR="00E57625" w:rsidRPr="00C37994" w:rsidRDefault="00E57625" w:rsidP="0087427C">
      <w:pPr>
        <w:pStyle w:val="Pagrindinistekstas"/>
        <w:spacing w:after="0"/>
        <w:rPr>
          <w:color w:val="000000"/>
          <w:szCs w:val="22"/>
        </w:rPr>
      </w:pPr>
    </w:p>
    <w:p w14:paraId="09405432" w14:textId="46657A28" w:rsidR="00E57625" w:rsidRPr="00C37994" w:rsidRDefault="00E57625" w:rsidP="0087427C">
      <w:pPr>
        <w:pStyle w:val="Pagrindinistekstas"/>
        <w:spacing w:after="0"/>
        <w:rPr>
          <w:color w:val="000000"/>
          <w:szCs w:val="22"/>
        </w:rPr>
      </w:pPr>
      <w:r w:rsidRPr="00C37994">
        <w:rPr>
          <w:color w:val="000000"/>
          <w:szCs w:val="22"/>
        </w:rPr>
        <w:t>Nereceptinis v</w:t>
      </w:r>
      <w:r w:rsidR="005E0BE0" w:rsidRPr="00C37994">
        <w:rPr>
          <w:color w:val="000000"/>
          <w:szCs w:val="22"/>
        </w:rPr>
        <w:t>aistas</w:t>
      </w:r>
    </w:p>
    <w:p w14:paraId="09405433" w14:textId="77777777" w:rsidR="00E57625" w:rsidRPr="00C37994" w:rsidRDefault="00E57625" w:rsidP="0087427C">
      <w:pPr>
        <w:pStyle w:val="Pagrindinistekstas"/>
        <w:spacing w:after="0"/>
        <w:rPr>
          <w:color w:val="000000"/>
          <w:szCs w:val="22"/>
        </w:rPr>
      </w:pPr>
    </w:p>
    <w:p w14:paraId="09405434" w14:textId="77777777" w:rsidR="00E57625" w:rsidRPr="00C37994" w:rsidRDefault="00E57625" w:rsidP="0087427C">
      <w:pPr>
        <w:pStyle w:val="Pagrindinistekstas"/>
        <w:spacing w:after="0"/>
        <w:rPr>
          <w:color w:val="000000"/>
          <w:szCs w:val="22"/>
        </w:rPr>
      </w:pPr>
    </w:p>
    <w:p w14:paraId="09405435" w14:textId="77777777"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tabs>
          <w:tab w:val="left" w:pos="567"/>
        </w:tabs>
        <w:spacing w:line="240" w:lineRule="auto"/>
        <w:rPr>
          <w:color w:val="000000"/>
          <w:szCs w:val="22"/>
        </w:rPr>
      </w:pPr>
      <w:r w:rsidRPr="00C37994">
        <w:rPr>
          <w:color w:val="000000"/>
          <w:szCs w:val="22"/>
        </w:rPr>
        <w:t>15.</w:t>
      </w:r>
      <w:r w:rsidRPr="00C37994">
        <w:rPr>
          <w:color w:val="000000"/>
          <w:szCs w:val="22"/>
        </w:rPr>
        <w:tab/>
        <w:t>VARTOJIMO INSTRUKCIJA</w:t>
      </w:r>
    </w:p>
    <w:p w14:paraId="09405436" w14:textId="77777777" w:rsidR="00E57625" w:rsidRPr="00C37994" w:rsidRDefault="00E57625" w:rsidP="0087427C">
      <w:pPr>
        <w:pStyle w:val="Pagrindinistekstas"/>
        <w:spacing w:after="0"/>
        <w:rPr>
          <w:color w:val="000000"/>
          <w:szCs w:val="22"/>
        </w:rPr>
      </w:pPr>
    </w:p>
    <w:p w14:paraId="6453D1EB" w14:textId="77777777" w:rsidR="00C62728" w:rsidRPr="00C37994" w:rsidRDefault="00C62728" w:rsidP="0087427C">
      <w:pPr>
        <w:rPr>
          <w:szCs w:val="22"/>
        </w:rPr>
      </w:pPr>
      <w:r w:rsidRPr="00C37994">
        <w:rPr>
          <w:i/>
          <w:szCs w:val="22"/>
        </w:rPr>
        <w:t>Indikacija</w:t>
      </w:r>
    </w:p>
    <w:p w14:paraId="7EA9082C" w14:textId="539C10C1" w:rsidR="00C62728" w:rsidRPr="00C37994" w:rsidRDefault="00C62728" w:rsidP="0087427C">
      <w:pPr>
        <w:rPr>
          <w:color w:val="000000"/>
          <w:szCs w:val="22"/>
        </w:rPr>
      </w:pPr>
      <w:r w:rsidRPr="00C37994">
        <w:rPr>
          <w:szCs w:val="22"/>
        </w:rPr>
        <w:t xml:space="preserve">Šis vaistas skirtas ūminių peršalimo ligų simptomų (karščiavimo, nosies gleivinės paburkimo, skausmo) trumpalaikiam palengvinimui suaugusiesiems ir </w:t>
      </w:r>
      <w:r w:rsidR="0061137B" w:rsidRPr="00C37994">
        <w:rPr>
          <w:szCs w:val="22"/>
        </w:rPr>
        <w:t xml:space="preserve">paaugliams </w:t>
      </w:r>
      <w:r w:rsidRPr="00C37994">
        <w:rPr>
          <w:szCs w:val="22"/>
        </w:rPr>
        <w:t>nuo 15</w:t>
      </w:r>
      <w:r w:rsidR="00A636B2">
        <w:rPr>
          <w:szCs w:val="22"/>
        </w:rPr>
        <w:t> </w:t>
      </w:r>
      <w:r w:rsidRPr="00C37994">
        <w:rPr>
          <w:szCs w:val="22"/>
        </w:rPr>
        <w:t>metų.</w:t>
      </w:r>
    </w:p>
    <w:p w14:paraId="09405439" w14:textId="77777777" w:rsidR="00E57625" w:rsidRPr="00C37994" w:rsidRDefault="00E57625" w:rsidP="0087427C">
      <w:pPr>
        <w:pStyle w:val="Pagrindinistekstas"/>
        <w:spacing w:after="0"/>
        <w:rPr>
          <w:color w:val="000000"/>
          <w:szCs w:val="22"/>
        </w:rPr>
      </w:pPr>
    </w:p>
    <w:p w14:paraId="0940543A" w14:textId="3A0A9893" w:rsidR="00E57625" w:rsidRPr="00C37994" w:rsidRDefault="00E57625" w:rsidP="0087427C">
      <w:pPr>
        <w:pStyle w:val="Pagrindinistekstas"/>
        <w:spacing w:after="0"/>
        <w:rPr>
          <w:color w:val="000000"/>
          <w:szCs w:val="22"/>
        </w:rPr>
      </w:pPr>
      <w:r w:rsidRPr="00C37994">
        <w:rPr>
          <w:i/>
          <w:color w:val="000000"/>
          <w:szCs w:val="22"/>
        </w:rPr>
        <w:t>Vartojimo instrukcija</w:t>
      </w:r>
    </w:p>
    <w:p w14:paraId="0940543B" w14:textId="77777777" w:rsidR="00E57625" w:rsidRPr="00C37994" w:rsidRDefault="00E57625" w:rsidP="0087427C">
      <w:pPr>
        <w:pStyle w:val="Pagrindinistekstas"/>
        <w:spacing w:after="0"/>
        <w:rPr>
          <w:color w:val="000000"/>
          <w:szCs w:val="22"/>
        </w:rPr>
      </w:pPr>
      <w:r w:rsidRPr="00C37994">
        <w:rPr>
          <w:color w:val="000000"/>
          <w:szCs w:val="22"/>
        </w:rPr>
        <w:t>Prieš vartojant granules reikia ištirpinti stiklinėje vandens.</w:t>
      </w:r>
    </w:p>
    <w:p w14:paraId="0940543C" w14:textId="77777777" w:rsidR="00E57625" w:rsidRPr="00C37994" w:rsidRDefault="00E57625" w:rsidP="0087427C">
      <w:pPr>
        <w:pStyle w:val="Pagrindinistekstas"/>
        <w:spacing w:after="0"/>
        <w:rPr>
          <w:color w:val="000000"/>
          <w:szCs w:val="22"/>
        </w:rPr>
      </w:pPr>
    </w:p>
    <w:p w14:paraId="0940543D" w14:textId="438C0D1A" w:rsidR="00E57625" w:rsidRPr="00C37994" w:rsidRDefault="00E57625" w:rsidP="0087427C">
      <w:pPr>
        <w:pStyle w:val="Pagrindinistekstas"/>
        <w:spacing w:after="0"/>
        <w:rPr>
          <w:color w:val="000000"/>
          <w:szCs w:val="22"/>
        </w:rPr>
      </w:pPr>
      <w:r w:rsidRPr="00C37994">
        <w:rPr>
          <w:i/>
          <w:color w:val="000000"/>
          <w:szCs w:val="22"/>
        </w:rPr>
        <w:t>Dozavimas</w:t>
      </w:r>
    </w:p>
    <w:p w14:paraId="0940543E" w14:textId="20A3B748" w:rsidR="00E57625" w:rsidRPr="00C37994" w:rsidRDefault="00E57625" w:rsidP="0087427C">
      <w:pPr>
        <w:pStyle w:val="Pagrindinistekstas"/>
        <w:spacing w:after="0"/>
        <w:rPr>
          <w:color w:val="000000"/>
          <w:szCs w:val="22"/>
        </w:rPr>
      </w:pPr>
      <w:r w:rsidRPr="00C37994">
        <w:rPr>
          <w:color w:val="000000"/>
          <w:szCs w:val="22"/>
        </w:rPr>
        <w:t>Suaugu</w:t>
      </w:r>
      <w:r w:rsidR="00C33F5C" w:rsidRPr="00C37994">
        <w:rPr>
          <w:color w:val="000000"/>
          <w:szCs w:val="22"/>
        </w:rPr>
        <w:t>sie</w:t>
      </w:r>
      <w:r w:rsidRPr="00C37994">
        <w:rPr>
          <w:color w:val="000000"/>
          <w:szCs w:val="22"/>
        </w:rPr>
        <w:t>siems ir paaugliams nuo 15</w:t>
      </w:r>
      <w:r w:rsidR="00A636B2">
        <w:rPr>
          <w:color w:val="000000"/>
          <w:szCs w:val="22"/>
        </w:rPr>
        <w:t> </w:t>
      </w:r>
      <w:r w:rsidRPr="00C37994">
        <w:rPr>
          <w:color w:val="000000"/>
          <w:szCs w:val="22"/>
        </w:rPr>
        <w:t>metų gerti po vieną paketėlį 2</w:t>
      </w:r>
      <w:r w:rsidR="00A636B2">
        <w:rPr>
          <w:color w:val="000000"/>
          <w:szCs w:val="22"/>
        </w:rPr>
        <w:t>–</w:t>
      </w:r>
      <w:r w:rsidRPr="00C37994">
        <w:rPr>
          <w:color w:val="000000"/>
          <w:szCs w:val="22"/>
        </w:rPr>
        <w:t>3</w:t>
      </w:r>
      <w:r w:rsidR="00A636B2">
        <w:rPr>
          <w:color w:val="000000"/>
          <w:szCs w:val="22"/>
        </w:rPr>
        <w:t> </w:t>
      </w:r>
      <w:r w:rsidRPr="00C37994">
        <w:rPr>
          <w:color w:val="000000"/>
          <w:szCs w:val="22"/>
        </w:rPr>
        <w:t xml:space="preserve">kartus per parą, bet ne dažniau kaip kas 4 val. </w:t>
      </w:r>
      <w:r w:rsidRPr="00F02511">
        <w:rPr>
          <w:color w:val="000000"/>
          <w:szCs w:val="22"/>
        </w:rPr>
        <w:t xml:space="preserve">Didžiausia paros dozė yra </w:t>
      </w:r>
      <w:r w:rsidR="0061137B" w:rsidRPr="00F02511">
        <w:rPr>
          <w:color w:val="000000"/>
          <w:szCs w:val="22"/>
        </w:rPr>
        <w:t>3</w:t>
      </w:r>
      <w:r w:rsidR="00A636B2" w:rsidRPr="00F02511">
        <w:rPr>
          <w:color w:val="000000"/>
          <w:szCs w:val="22"/>
        </w:rPr>
        <w:t> </w:t>
      </w:r>
      <w:r w:rsidRPr="00F02511">
        <w:rPr>
          <w:color w:val="000000"/>
          <w:szCs w:val="22"/>
        </w:rPr>
        <w:t xml:space="preserve">paketėliai. </w:t>
      </w:r>
      <w:r w:rsidRPr="00C37994">
        <w:rPr>
          <w:color w:val="000000"/>
          <w:szCs w:val="22"/>
        </w:rPr>
        <w:t>Jei inkstų funkcija sunkiai sutrikusi, vartoti ne dažniau kaip kas 8</w:t>
      </w:r>
      <w:r w:rsidR="00A636B2">
        <w:rPr>
          <w:color w:val="000000"/>
          <w:szCs w:val="22"/>
        </w:rPr>
        <w:t> </w:t>
      </w:r>
      <w:r w:rsidRPr="00C37994">
        <w:rPr>
          <w:color w:val="000000"/>
          <w:szCs w:val="22"/>
        </w:rPr>
        <w:t>val.</w:t>
      </w:r>
    </w:p>
    <w:p w14:paraId="0940543F" w14:textId="77777777" w:rsidR="00E57625" w:rsidRPr="00C37994" w:rsidRDefault="00E57625" w:rsidP="0087427C">
      <w:pPr>
        <w:pStyle w:val="Pagrindinistekstas"/>
        <w:spacing w:after="0"/>
        <w:rPr>
          <w:color w:val="000000"/>
          <w:szCs w:val="22"/>
        </w:rPr>
      </w:pPr>
    </w:p>
    <w:p w14:paraId="09405440" w14:textId="77777777" w:rsidR="00E57625" w:rsidRPr="00C37994" w:rsidRDefault="00E57625" w:rsidP="0087427C">
      <w:pPr>
        <w:pStyle w:val="Pagrindinistekstas"/>
        <w:spacing w:after="0"/>
        <w:rPr>
          <w:color w:val="000000"/>
          <w:szCs w:val="22"/>
        </w:rPr>
      </w:pPr>
    </w:p>
    <w:p w14:paraId="09405441" w14:textId="77777777" w:rsidR="00E57625" w:rsidRPr="00C37994" w:rsidRDefault="00E57625" w:rsidP="00FC0DB8">
      <w:pPr>
        <w:pStyle w:val="PI-1labEMEASMCA"/>
        <w:tabs>
          <w:tab w:val="left" w:pos="567"/>
        </w:tabs>
        <w:rPr>
          <w:color w:val="000000"/>
          <w:lang w:eastAsia="en-US"/>
        </w:rPr>
      </w:pPr>
      <w:r w:rsidRPr="00C37994">
        <w:rPr>
          <w:color w:val="000000"/>
          <w:lang w:eastAsia="en-US"/>
        </w:rPr>
        <w:t>16.</w:t>
      </w:r>
      <w:r w:rsidRPr="00C37994">
        <w:rPr>
          <w:color w:val="000000"/>
          <w:lang w:eastAsia="en-US"/>
        </w:rPr>
        <w:tab/>
        <w:t>INFORMACIJA BRAILIO RAŠTU</w:t>
      </w:r>
    </w:p>
    <w:p w14:paraId="09405442" w14:textId="6EDF8625" w:rsidR="00E57625" w:rsidRPr="00C37994" w:rsidRDefault="00E57625" w:rsidP="0087427C">
      <w:pPr>
        <w:pStyle w:val="Pagrindinistekstas"/>
        <w:tabs>
          <w:tab w:val="left" w:pos="1966"/>
        </w:tabs>
        <w:spacing w:after="0"/>
        <w:rPr>
          <w:color w:val="000000"/>
          <w:szCs w:val="22"/>
        </w:rPr>
      </w:pPr>
    </w:p>
    <w:p w14:paraId="09405443" w14:textId="102A2245" w:rsidR="00E57625" w:rsidRPr="00C37994" w:rsidRDefault="00E57625" w:rsidP="0087427C">
      <w:pPr>
        <w:pStyle w:val="Pagrindinistekstas"/>
        <w:spacing w:after="0"/>
        <w:rPr>
          <w:color w:val="000000"/>
          <w:szCs w:val="22"/>
        </w:rPr>
      </w:pPr>
      <w:r w:rsidRPr="00F02511">
        <w:rPr>
          <w:color w:val="000000"/>
          <w:szCs w:val="22"/>
        </w:rPr>
        <w:t>FERVEX</w:t>
      </w:r>
    </w:p>
    <w:p w14:paraId="09405444" w14:textId="1F763E03" w:rsidR="007165D6" w:rsidRPr="00C37994" w:rsidRDefault="007165D6" w:rsidP="00FC5F05">
      <w:pPr>
        <w:rPr>
          <w:szCs w:val="22"/>
          <w:shd w:val="clear" w:color="auto" w:fill="CCCCCC"/>
        </w:rPr>
      </w:pPr>
    </w:p>
    <w:p w14:paraId="1635B27D" w14:textId="77777777" w:rsidR="00FC5F05" w:rsidRPr="00C37994" w:rsidRDefault="00FC5F05" w:rsidP="0079271B">
      <w:pPr>
        <w:rPr>
          <w:szCs w:val="22"/>
          <w:shd w:val="clear" w:color="auto" w:fill="CCCCCC"/>
        </w:rPr>
      </w:pPr>
    </w:p>
    <w:p w14:paraId="09405445" w14:textId="77777777" w:rsidR="007165D6" w:rsidRPr="00C37994" w:rsidRDefault="007165D6" w:rsidP="00FC0DB8">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2"/>
        </w:rPr>
      </w:pPr>
      <w:r w:rsidRPr="00C37994">
        <w:rPr>
          <w:b/>
          <w:szCs w:val="22"/>
        </w:rPr>
        <w:lastRenderedPageBreak/>
        <w:t>17.</w:t>
      </w:r>
      <w:r w:rsidRPr="00C37994">
        <w:rPr>
          <w:b/>
          <w:szCs w:val="22"/>
        </w:rPr>
        <w:tab/>
        <w:t>UNIKALUS IDENTIFIKATORIUS – 2D BRŪKŠNINIS KODAS</w:t>
      </w:r>
    </w:p>
    <w:p w14:paraId="09405448" w14:textId="41EF8EC8" w:rsidR="007165D6" w:rsidRPr="00C37994" w:rsidRDefault="007165D6" w:rsidP="0087427C">
      <w:pPr>
        <w:rPr>
          <w:szCs w:val="22"/>
        </w:rPr>
      </w:pPr>
    </w:p>
    <w:p w14:paraId="09405449" w14:textId="7CD0D7D5" w:rsidR="007165D6" w:rsidRPr="00C37994" w:rsidRDefault="007165D6" w:rsidP="0087427C">
      <w:pPr>
        <w:rPr>
          <w:szCs w:val="22"/>
        </w:rPr>
      </w:pPr>
      <w:r w:rsidRPr="00C37994">
        <w:rPr>
          <w:szCs w:val="22"/>
          <w:highlight w:val="lightGray"/>
        </w:rPr>
        <w:t>Duomenys nebūtini.</w:t>
      </w:r>
    </w:p>
    <w:p w14:paraId="0940544A" w14:textId="77777777" w:rsidR="007165D6" w:rsidRPr="00C37994" w:rsidRDefault="007165D6" w:rsidP="0087427C">
      <w:pPr>
        <w:rPr>
          <w:szCs w:val="22"/>
        </w:rPr>
      </w:pPr>
    </w:p>
    <w:p w14:paraId="0940544B" w14:textId="77777777" w:rsidR="007165D6" w:rsidRPr="00C37994" w:rsidRDefault="007165D6" w:rsidP="0087427C">
      <w:pPr>
        <w:rPr>
          <w:szCs w:val="22"/>
        </w:rPr>
      </w:pPr>
    </w:p>
    <w:p w14:paraId="0940544C" w14:textId="77777777" w:rsidR="007165D6" w:rsidRPr="00C37994" w:rsidRDefault="007165D6" w:rsidP="00FC0DB8">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2"/>
        </w:rPr>
      </w:pPr>
      <w:r w:rsidRPr="00C37994">
        <w:rPr>
          <w:b/>
          <w:szCs w:val="22"/>
        </w:rPr>
        <w:t>18.</w:t>
      </w:r>
      <w:r w:rsidRPr="00C37994">
        <w:rPr>
          <w:b/>
          <w:szCs w:val="22"/>
        </w:rPr>
        <w:tab/>
        <w:t>UNIKALUS IDENTIFIKATORIUS – ŽMONĖMS SUPRANTAMI DUOMENYS</w:t>
      </w:r>
    </w:p>
    <w:p w14:paraId="0940544D" w14:textId="77777777" w:rsidR="007165D6" w:rsidRPr="00C37994" w:rsidRDefault="007165D6" w:rsidP="0087427C">
      <w:pPr>
        <w:rPr>
          <w:szCs w:val="22"/>
        </w:rPr>
      </w:pPr>
    </w:p>
    <w:p w14:paraId="5C659768" w14:textId="3C8BD991" w:rsidR="006712F8" w:rsidRPr="00C37994" w:rsidRDefault="006712F8" w:rsidP="006712F8">
      <w:pPr>
        <w:tabs>
          <w:tab w:val="left" w:pos="567"/>
        </w:tabs>
        <w:spacing w:line="260" w:lineRule="exact"/>
        <w:rPr>
          <w:snapToGrid w:val="0"/>
          <w:shd w:val="clear" w:color="auto" w:fill="CCCCCC"/>
        </w:rPr>
      </w:pPr>
      <w:r w:rsidRPr="00C37994">
        <w:rPr>
          <w:snapToGrid w:val="0"/>
          <w:shd w:val="clear" w:color="auto" w:fill="CCCCCC"/>
        </w:rPr>
        <w:t>Duomenys nebūtini.</w:t>
      </w:r>
    </w:p>
    <w:p w14:paraId="57DD9A29" w14:textId="77777777" w:rsidR="006712F8" w:rsidRPr="00C37994" w:rsidRDefault="006712F8" w:rsidP="006712F8">
      <w:pPr>
        <w:tabs>
          <w:tab w:val="left" w:pos="567"/>
        </w:tabs>
        <w:spacing w:line="260" w:lineRule="exact"/>
        <w:rPr>
          <w:snapToGrid w:val="0"/>
          <w:vanish/>
          <w:szCs w:val="22"/>
        </w:rPr>
      </w:pPr>
    </w:p>
    <w:p w14:paraId="09405451" w14:textId="77777777" w:rsidR="00E57625" w:rsidRPr="00C37994" w:rsidRDefault="004772A1" w:rsidP="0087427C">
      <w:pPr>
        <w:suppressAutoHyphens w:val="0"/>
        <w:rPr>
          <w:color w:val="000000"/>
          <w:szCs w:val="22"/>
        </w:rPr>
      </w:pPr>
      <w:r w:rsidRPr="00C37994">
        <w:rPr>
          <w:color w:val="000000"/>
          <w:szCs w:val="22"/>
        </w:rPr>
        <w:br w:type="page"/>
      </w:r>
    </w:p>
    <w:p w14:paraId="09405452" w14:textId="33EDCB52" w:rsidR="00E57625" w:rsidRPr="00C37994" w:rsidRDefault="006712F8" w:rsidP="0087427C">
      <w:pPr>
        <w:pStyle w:val="Antrat2"/>
        <w:pageBreakBefore/>
        <w:pBdr>
          <w:top w:val="single" w:sz="4" w:space="1" w:color="000000"/>
          <w:left w:val="single" w:sz="4" w:space="4" w:color="000000"/>
          <w:bottom w:val="single" w:sz="4" w:space="1" w:color="000000"/>
          <w:right w:val="single" w:sz="4" w:space="4" w:color="000000"/>
        </w:pBdr>
        <w:spacing w:line="240" w:lineRule="auto"/>
        <w:rPr>
          <w:color w:val="000000"/>
          <w:szCs w:val="22"/>
        </w:rPr>
      </w:pPr>
      <w:r w:rsidRPr="00C37994">
        <w:rPr>
          <w:snapToGrid w:val="0"/>
          <w:szCs w:val="24"/>
        </w:rPr>
        <w:lastRenderedPageBreak/>
        <w:t>MINIMALI INFORMACIJA ANT MAŽŲ VIDINIŲ PAKUOČIŲ</w:t>
      </w:r>
      <w:r w:rsidR="00E57625" w:rsidRPr="00C37994">
        <w:rPr>
          <w:color w:val="000000"/>
          <w:szCs w:val="22"/>
        </w:rPr>
        <w:t xml:space="preserve"> </w:t>
      </w:r>
    </w:p>
    <w:p w14:paraId="09405453" w14:textId="77777777" w:rsidR="00E57625" w:rsidRPr="00C37994" w:rsidRDefault="00E57625" w:rsidP="0087427C">
      <w:pPr>
        <w:pStyle w:val="Pagrindinistekstas"/>
        <w:pBdr>
          <w:top w:val="single" w:sz="4" w:space="1" w:color="000000"/>
          <w:left w:val="single" w:sz="4" w:space="4" w:color="000000"/>
          <w:bottom w:val="single" w:sz="4" w:space="1" w:color="000000"/>
          <w:right w:val="single" w:sz="4" w:space="4" w:color="000000"/>
        </w:pBdr>
        <w:spacing w:after="0"/>
        <w:rPr>
          <w:color w:val="000000"/>
          <w:szCs w:val="22"/>
        </w:rPr>
      </w:pPr>
    </w:p>
    <w:p w14:paraId="09405454" w14:textId="449DCC13" w:rsidR="00E57625" w:rsidRPr="00C37994" w:rsidRDefault="00E57625" w:rsidP="0087427C">
      <w:pPr>
        <w:pStyle w:val="Pagrindinistekstas"/>
        <w:pBdr>
          <w:top w:val="single" w:sz="4" w:space="1" w:color="000000"/>
          <w:left w:val="single" w:sz="4" w:space="4" w:color="000000"/>
          <w:bottom w:val="single" w:sz="4" w:space="1" w:color="000000"/>
          <w:right w:val="single" w:sz="4" w:space="4" w:color="000000"/>
        </w:pBdr>
        <w:spacing w:after="0"/>
        <w:rPr>
          <w:b/>
          <w:color w:val="000000"/>
          <w:szCs w:val="22"/>
        </w:rPr>
      </w:pPr>
      <w:r w:rsidRPr="00C37994">
        <w:rPr>
          <w:b/>
          <w:color w:val="000000"/>
          <w:szCs w:val="22"/>
        </w:rPr>
        <w:t>PAKETĖLIS</w:t>
      </w:r>
    </w:p>
    <w:p w14:paraId="09405456" w14:textId="77777777" w:rsidR="00E57625" w:rsidRPr="00C37994" w:rsidRDefault="00E57625" w:rsidP="0087427C">
      <w:pPr>
        <w:pStyle w:val="Pagrindinistekstas"/>
        <w:spacing w:after="0"/>
        <w:rPr>
          <w:color w:val="000000"/>
          <w:szCs w:val="22"/>
        </w:rPr>
      </w:pPr>
    </w:p>
    <w:p w14:paraId="7E5EBC3F" w14:textId="77777777" w:rsidR="001E5AA9" w:rsidRPr="00C37994" w:rsidRDefault="001E5AA9" w:rsidP="0087427C">
      <w:pPr>
        <w:pStyle w:val="Pagrindinistekstas"/>
        <w:spacing w:after="0"/>
        <w:rPr>
          <w:color w:val="000000"/>
          <w:szCs w:val="22"/>
        </w:rPr>
      </w:pPr>
    </w:p>
    <w:p w14:paraId="09405457" w14:textId="7A185745"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1.</w:t>
      </w:r>
      <w:r w:rsidRPr="00C37994">
        <w:rPr>
          <w:color w:val="000000"/>
          <w:szCs w:val="22"/>
        </w:rPr>
        <w:tab/>
        <w:t>VAISTINIO PREPARATO PAVADINIMAS</w:t>
      </w:r>
      <w:r w:rsidR="006712F8" w:rsidRPr="00C37994">
        <w:rPr>
          <w:color w:val="000000"/>
          <w:szCs w:val="22"/>
        </w:rPr>
        <w:t xml:space="preserve"> IR VARTOJIMO BŪDAS</w:t>
      </w:r>
      <w:r w:rsidR="001E5AA9" w:rsidRPr="00C37994">
        <w:rPr>
          <w:color w:val="000000"/>
          <w:szCs w:val="22"/>
        </w:rPr>
        <w:t xml:space="preserve"> (-AI)</w:t>
      </w:r>
    </w:p>
    <w:p w14:paraId="09405458" w14:textId="77777777" w:rsidR="00E57625" w:rsidRPr="00C37994" w:rsidRDefault="00E57625" w:rsidP="0087427C">
      <w:pPr>
        <w:pStyle w:val="Pagrindinistekstas"/>
        <w:spacing w:after="0"/>
        <w:rPr>
          <w:color w:val="000000"/>
          <w:szCs w:val="22"/>
        </w:rPr>
      </w:pPr>
    </w:p>
    <w:p w14:paraId="09405459" w14:textId="2BAD50C7" w:rsidR="00E57625" w:rsidRPr="00C37994" w:rsidRDefault="00E57625" w:rsidP="0087427C">
      <w:pPr>
        <w:pStyle w:val="Pagrindinistekstas"/>
        <w:spacing w:after="0"/>
        <w:rPr>
          <w:color w:val="000000"/>
          <w:szCs w:val="22"/>
        </w:rPr>
      </w:pPr>
      <w:r w:rsidRPr="00C37994">
        <w:rPr>
          <w:color w:val="000000"/>
          <w:szCs w:val="22"/>
        </w:rPr>
        <w:t xml:space="preserve">FERVEX granulės geriamajam tirpalui </w:t>
      </w:r>
      <w:r w:rsidR="006712F8" w:rsidRPr="00C37994">
        <w:rPr>
          <w:color w:val="000000"/>
          <w:szCs w:val="22"/>
        </w:rPr>
        <w:t xml:space="preserve">paketėlyje </w:t>
      </w:r>
      <w:r w:rsidRPr="00C37994">
        <w:rPr>
          <w:color w:val="000000"/>
          <w:szCs w:val="22"/>
        </w:rPr>
        <w:t>suaugusiems</w:t>
      </w:r>
    </w:p>
    <w:p w14:paraId="0940545A" w14:textId="7C4923B5" w:rsidR="00E57625" w:rsidRPr="00074746" w:rsidRDefault="006712F8" w:rsidP="0087427C">
      <w:pPr>
        <w:pStyle w:val="Pagrindinistekstas"/>
        <w:spacing w:after="0"/>
        <w:rPr>
          <w:i/>
          <w:iCs/>
          <w:color w:val="000000"/>
          <w:szCs w:val="22"/>
        </w:rPr>
      </w:pPr>
      <w:r w:rsidRPr="00074746">
        <w:rPr>
          <w:i/>
          <w:iCs/>
          <w:color w:val="000000"/>
          <w:szCs w:val="22"/>
        </w:rPr>
        <w:t>p</w:t>
      </w:r>
      <w:r w:rsidR="00E57625" w:rsidRPr="00074746">
        <w:rPr>
          <w:i/>
          <w:iCs/>
          <w:color w:val="000000"/>
          <w:szCs w:val="22"/>
        </w:rPr>
        <w:t xml:space="preserve">aracetamolum / </w:t>
      </w:r>
      <w:r w:rsidRPr="00074746">
        <w:rPr>
          <w:i/>
          <w:iCs/>
          <w:color w:val="000000"/>
          <w:szCs w:val="22"/>
        </w:rPr>
        <w:t>p</w:t>
      </w:r>
      <w:r w:rsidR="00E57625" w:rsidRPr="00074746">
        <w:rPr>
          <w:i/>
          <w:iCs/>
          <w:color w:val="000000"/>
          <w:szCs w:val="22"/>
        </w:rPr>
        <w:t xml:space="preserve">heniramini maleas / </w:t>
      </w:r>
      <w:r w:rsidRPr="00074746">
        <w:rPr>
          <w:i/>
          <w:iCs/>
          <w:color w:val="000000"/>
          <w:szCs w:val="22"/>
        </w:rPr>
        <w:t>a</w:t>
      </w:r>
      <w:r w:rsidR="00E57625" w:rsidRPr="00074746">
        <w:rPr>
          <w:i/>
          <w:iCs/>
          <w:color w:val="000000"/>
          <w:szCs w:val="22"/>
        </w:rPr>
        <w:t>cidum ascorbicum</w:t>
      </w:r>
    </w:p>
    <w:p w14:paraId="42E518DE" w14:textId="77777777" w:rsidR="00221F18" w:rsidRPr="00C37994" w:rsidRDefault="00221F18" w:rsidP="006712F8">
      <w:pPr>
        <w:pStyle w:val="Pagrindinistekstas"/>
        <w:spacing w:after="0"/>
        <w:rPr>
          <w:color w:val="000000"/>
          <w:szCs w:val="22"/>
        </w:rPr>
      </w:pPr>
    </w:p>
    <w:p w14:paraId="1B500E87" w14:textId="42333E2D" w:rsidR="006712F8" w:rsidRPr="00074746" w:rsidRDefault="006712F8" w:rsidP="006712F8">
      <w:pPr>
        <w:pStyle w:val="Pagrindinistekstas"/>
        <w:spacing w:after="0"/>
        <w:rPr>
          <w:color w:val="000000"/>
          <w:szCs w:val="22"/>
          <w:lang w:val="en-US"/>
        </w:rPr>
      </w:pPr>
      <w:r w:rsidRPr="00C37994">
        <w:rPr>
          <w:color w:val="000000"/>
          <w:szCs w:val="22"/>
        </w:rPr>
        <w:t>Vartoti per burną.</w:t>
      </w:r>
    </w:p>
    <w:p w14:paraId="0940545B" w14:textId="77777777" w:rsidR="00E57625" w:rsidRPr="00C37994" w:rsidRDefault="00E57625" w:rsidP="0087427C">
      <w:pPr>
        <w:pStyle w:val="Pagrindinistekstas"/>
        <w:spacing w:after="0"/>
        <w:rPr>
          <w:color w:val="000000"/>
          <w:szCs w:val="22"/>
        </w:rPr>
      </w:pPr>
    </w:p>
    <w:p w14:paraId="0940545C" w14:textId="77777777" w:rsidR="00E57625" w:rsidRPr="00C37994" w:rsidRDefault="00E57625" w:rsidP="0087427C">
      <w:pPr>
        <w:pStyle w:val="Pagrindinistekstas"/>
        <w:spacing w:after="0"/>
        <w:rPr>
          <w:color w:val="000000"/>
          <w:szCs w:val="22"/>
        </w:rPr>
      </w:pPr>
    </w:p>
    <w:p w14:paraId="0940545D" w14:textId="2026555E"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2.</w:t>
      </w:r>
      <w:r w:rsidRPr="00C37994">
        <w:rPr>
          <w:color w:val="000000"/>
          <w:szCs w:val="22"/>
        </w:rPr>
        <w:tab/>
        <w:t>V</w:t>
      </w:r>
      <w:r w:rsidR="006712F8" w:rsidRPr="00C37994">
        <w:rPr>
          <w:color w:val="000000"/>
          <w:szCs w:val="22"/>
        </w:rPr>
        <w:t>ARTOJIMO METODAS</w:t>
      </w:r>
    </w:p>
    <w:p w14:paraId="0940545E" w14:textId="236F4BF4" w:rsidR="00E57625" w:rsidRPr="00C37994" w:rsidRDefault="00E57625" w:rsidP="0087427C">
      <w:pPr>
        <w:pStyle w:val="Pagrindinistekstas"/>
        <w:spacing w:after="0"/>
        <w:rPr>
          <w:color w:val="000000"/>
          <w:szCs w:val="22"/>
        </w:rPr>
      </w:pPr>
    </w:p>
    <w:p w14:paraId="4F3E7ECC" w14:textId="77777777" w:rsidR="006712F8" w:rsidRPr="00C37994" w:rsidRDefault="006712F8" w:rsidP="006712F8">
      <w:pPr>
        <w:pStyle w:val="Pagrindinistekstas"/>
        <w:spacing w:after="0"/>
        <w:rPr>
          <w:color w:val="000000"/>
          <w:szCs w:val="22"/>
        </w:rPr>
      </w:pPr>
      <w:r w:rsidRPr="00C37994">
        <w:rPr>
          <w:color w:val="000000"/>
          <w:szCs w:val="22"/>
        </w:rPr>
        <w:t>Prieš vartojimą perskaitykite pakuotės lapelį.</w:t>
      </w:r>
    </w:p>
    <w:p w14:paraId="7FC1A20F" w14:textId="42731229" w:rsidR="006712F8" w:rsidRPr="00C37994" w:rsidRDefault="006712F8" w:rsidP="0087427C">
      <w:pPr>
        <w:pStyle w:val="Pagrindinistekstas"/>
        <w:spacing w:after="0"/>
        <w:rPr>
          <w:color w:val="000000"/>
          <w:szCs w:val="22"/>
        </w:rPr>
      </w:pPr>
    </w:p>
    <w:p w14:paraId="09405461" w14:textId="77777777" w:rsidR="00E57625" w:rsidRPr="00C37994" w:rsidRDefault="00E57625" w:rsidP="0087427C">
      <w:pPr>
        <w:pStyle w:val="Pagrindinistekstas"/>
        <w:spacing w:after="0"/>
        <w:rPr>
          <w:color w:val="000000"/>
          <w:szCs w:val="22"/>
        </w:rPr>
      </w:pPr>
    </w:p>
    <w:p w14:paraId="09405462" w14:textId="76E59302"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3.</w:t>
      </w:r>
      <w:r w:rsidRPr="00C37994">
        <w:rPr>
          <w:color w:val="000000"/>
          <w:szCs w:val="22"/>
        </w:rPr>
        <w:tab/>
      </w:r>
      <w:r w:rsidR="006712F8" w:rsidRPr="00C37994">
        <w:rPr>
          <w:color w:val="000000"/>
          <w:szCs w:val="22"/>
        </w:rPr>
        <w:t>TINKAMUMO LAIKAS</w:t>
      </w:r>
    </w:p>
    <w:p w14:paraId="09405463" w14:textId="3700169E" w:rsidR="00E57625" w:rsidRPr="00C37994" w:rsidRDefault="00E57625" w:rsidP="0087427C">
      <w:pPr>
        <w:pStyle w:val="Pagrindinistekstas"/>
        <w:spacing w:after="0"/>
        <w:rPr>
          <w:color w:val="000000"/>
          <w:szCs w:val="22"/>
        </w:rPr>
      </w:pPr>
    </w:p>
    <w:p w14:paraId="197079ED" w14:textId="4EA0BD09" w:rsidR="006712F8" w:rsidRPr="00C37994" w:rsidRDefault="006712F8" w:rsidP="0087427C">
      <w:pPr>
        <w:pStyle w:val="Pagrindinistekstas"/>
        <w:spacing w:after="0"/>
        <w:rPr>
          <w:color w:val="000000"/>
          <w:szCs w:val="22"/>
        </w:rPr>
      </w:pPr>
      <w:r w:rsidRPr="00C37994">
        <w:rPr>
          <w:color w:val="000000"/>
          <w:szCs w:val="22"/>
        </w:rPr>
        <w:t>EXP</w:t>
      </w:r>
      <w:r w:rsidR="00834691" w:rsidRPr="00C37994">
        <w:rPr>
          <w:color w:val="000000"/>
          <w:szCs w:val="22"/>
        </w:rPr>
        <w:t xml:space="preserve"> </w:t>
      </w:r>
      <w:r w:rsidR="00834691" w:rsidRPr="00074746">
        <w:rPr>
          <w:color w:val="000000"/>
          <w:szCs w:val="22"/>
          <w:highlight w:val="lightGray"/>
        </w:rPr>
        <w:t>{mm MMMM}</w:t>
      </w:r>
    </w:p>
    <w:p w14:paraId="702B8256" w14:textId="503402C5" w:rsidR="006712F8" w:rsidRPr="00C37994" w:rsidRDefault="006712F8" w:rsidP="0087427C">
      <w:pPr>
        <w:pStyle w:val="Pagrindinistekstas"/>
        <w:spacing w:after="0"/>
        <w:rPr>
          <w:color w:val="000000"/>
          <w:szCs w:val="22"/>
        </w:rPr>
      </w:pPr>
    </w:p>
    <w:p w14:paraId="09405466" w14:textId="77777777" w:rsidR="00E57625" w:rsidRPr="00C37994" w:rsidRDefault="00E57625" w:rsidP="0087427C">
      <w:pPr>
        <w:pStyle w:val="Pagrindinistekstas"/>
        <w:spacing w:after="0"/>
        <w:rPr>
          <w:color w:val="000000"/>
          <w:szCs w:val="22"/>
        </w:rPr>
      </w:pPr>
    </w:p>
    <w:p w14:paraId="09405467" w14:textId="383D64BB"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4.</w:t>
      </w:r>
      <w:r w:rsidRPr="00C37994">
        <w:rPr>
          <w:color w:val="000000"/>
          <w:szCs w:val="22"/>
        </w:rPr>
        <w:tab/>
      </w:r>
      <w:r w:rsidR="006712F8" w:rsidRPr="00C37994">
        <w:rPr>
          <w:color w:val="000000"/>
          <w:szCs w:val="22"/>
        </w:rPr>
        <w:t>SERIJOS NUMERIS</w:t>
      </w:r>
    </w:p>
    <w:p w14:paraId="134FC0AF" w14:textId="759FC759" w:rsidR="006712F8" w:rsidRPr="00C37994" w:rsidRDefault="006712F8" w:rsidP="0087427C">
      <w:pPr>
        <w:pStyle w:val="Pagrindinistekstas"/>
        <w:spacing w:after="0"/>
        <w:rPr>
          <w:color w:val="000000"/>
          <w:szCs w:val="22"/>
        </w:rPr>
      </w:pPr>
    </w:p>
    <w:p w14:paraId="0DAF9001" w14:textId="14D4BD64" w:rsidR="006712F8" w:rsidRPr="00C37994" w:rsidRDefault="006712F8" w:rsidP="0087427C">
      <w:pPr>
        <w:pStyle w:val="Pagrindinistekstas"/>
        <w:spacing w:after="0"/>
        <w:rPr>
          <w:color w:val="000000"/>
          <w:szCs w:val="22"/>
        </w:rPr>
      </w:pPr>
      <w:r w:rsidRPr="00C37994">
        <w:rPr>
          <w:color w:val="000000"/>
          <w:szCs w:val="22"/>
        </w:rPr>
        <w:t>Lot</w:t>
      </w:r>
    </w:p>
    <w:p w14:paraId="407264CB" w14:textId="77777777" w:rsidR="006712F8" w:rsidRPr="00C37994" w:rsidRDefault="006712F8" w:rsidP="0087427C">
      <w:pPr>
        <w:pStyle w:val="Pagrindinistekstas"/>
        <w:spacing w:after="0"/>
        <w:rPr>
          <w:color w:val="000000"/>
          <w:szCs w:val="22"/>
        </w:rPr>
      </w:pPr>
    </w:p>
    <w:p w14:paraId="0940546B" w14:textId="77777777" w:rsidR="00E57625" w:rsidRPr="00C37994" w:rsidRDefault="00E57625" w:rsidP="0087427C">
      <w:pPr>
        <w:pStyle w:val="Pagrindinistekstas"/>
        <w:spacing w:after="0"/>
        <w:rPr>
          <w:color w:val="000000"/>
          <w:szCs w:val="22"/>
        </w:rPr>
      </w:pPr>
    </w:p>
    <w:p w14:paraId="0940546C" w14:textId="1E5C24AD"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5.</w:t>
      </w:r>
      <w:r w:rsidRPr="00C37994">
        <w:rPr>
          <w:color w:val="000000"/>
          <w:szCs w:val="22"/>
        </w:rPr>
        <w:tab/>
      </w:r>
      <w:r w:rsidR="006712F8" w:rsidRPr="00C37994">
        <w:rPr>
          <w:color w:val="000000"/>
          <w:szCs w:val="22"/>
        </w:rPr>
        <w:t>KIEKIS (MASĖ, TŪRIS ARBA VIENETAI)</w:t>
      </w:r>
    </w:p>
    <w:p w14:paraId="0940546D" w14:textId="5B2E3ABF" w:rsidR="00E57625" w:rsidRPr="00C37994" w:rsidRDefault="00E57625" w:rsidP="0087427C">
      <w:pPr>
        <w:pStyle w:val="Pagrindinistekstas"/>
        <w:spacing w:after="0"/>
        <w:rPr>
          <w:color w:val="000000"/>
          <w:szCs w:val="22"/>
        </w:rPr>
      </w:pPr>
    </w:p>
    <w:p w14:paraId="17908862" w14:textId="589CA5F2" w:rsidR="006712F8" w:rsidRPr="00C37994" w:rsidRDefault="006712F8" w:rsidP="0087427C">
      <w:pPr>
        <w:pStyle w:val="Pagrindinistekstas"/>
        <w:spacing w:after="0"/>
        <w:rPr>
          <w:color w:val="000000"/>
          <w:szCs w:val="22"/>
        </w:rPr>
      </w:pPr>
      <w:r w:rsidRPr="00C37994">
        <w:rPr>
          <w:i/>
          <w:color w:val="000000"/>
          <w:szCs w:val="22"/>
        </w:rPr>
        <w:t>Sudėtis</w:t>
      </w:r>
      <w:r w:rsidRPr="00C37994">
        <w:rPr>
          <w:color w:val="000000"/>
          <w:szCs w:val="22"/>
        </w:rPr>
        <w:t>.</w:t>
      </w:r>
      <w:r w:rsidR="00EB5301">
        <w:rPr>
          <w:color w:val="000000"/>
          <w:szCs w:val="22"/>
        </w:rPr>
        <w:t xml:space="preserve"> </w:t>
      </w:r>
      <w:r w:rsidRPr="00C37994">
        <w:rPr>
          <w:color w:val="000000"/>
          <w:szCs w:val="22"/>
        </w:rPr>
        <w:t>Viename paketėlyje yra 500 mg paracetamolio, 25 mg feniramino maleato, 200 mg askorbo rūgšties</w:t>
      </w:r>
      <w:r w:rsidR="00481B9E" w:rsidRPr="00C37994">
        <w:rPr>
          <w:color w:val="000000"/>
          <w:szCs w:val="22"/>
        </w:rPr>
        <w:t>.</w:t>
      </w:r>
    </w:p>
    <w:p w14:paraId="09405473" w14:textId="77777777" w:rsidR="004772A1" w:rsidRPr="00C37994" w:rsidRDefault="004772A1" w:rsidP="0087427C">
      <w:pPr>
        <w:pStyle w:val="Pagrindinistekstas"/>
        <w:spacing w:after="0"/>
        <w:rPr>
          <w:color w:val="000000"/>
          <w:szCs w:val="22"/>
        </w:rPr>
      </w:pPr>
    </w:p>
    <w:p w14:paraId="09405476" w14:textId="77777777" w:rsidR="00E57625" w:rsidRPr="00C37994" w:rsidRDefault="00E57625" w:rsidP="0087427C">
      <w:pPr>
        <w:pStyle w:val="Pagrindinistekstas"/>
        <w:spacing w:after="0"/>
        <w:rPr>
          <w:color w:val="000000"/>
          <w:szCs w:val="22"/>
        </w:rPr>
      </w:pPr>
    </w:p>
    <w:p w14:paraId="09405477" w14:textId="3E4EAF66" w:rsidR="00E57625" w:rsidRPr="00C37994" w:rsidRDefault="00E57625" w:rsidP="00FC0DB8">
      <w:pPr>
        <w:pStyle w:val="Antrat3"/>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rPr>
      </w:pPr>
      <w:r w:rsidRPr="00C37994">
        <w:rPr>
          <w:color w:val="000000"/>
          <w:szCs w:val="22"/>
        </w:rPr>
        <w:t>6.</w:t>
      </w:r>
      <w:r w:rsidRPr="00C37994">
        <w:rPr>
          <w:color w:val="000000"/>
          <w:szCs w:val="22"/>
        </w:rPr>
        <w:tab/>
      </w:r>
      <w:r w:rsidR="006712F8" w:rsidRPr="00C37994">
        <w:rPr>
          <w:color w:val="000000"/>
          <w:szCs w:val="22"/>
        </w:rPr>
        <w:t>KITA</w:t>
      </w:r>
    </w:p>
    <w:p w14:paraId="09405478" w14:textId="77777777" w:rsidR="00E57625" w:rsidRPr="00C37994" w:rsidRDefault="00E57625" w:rsidP="0087427C">
      <w:pPr>
        <w:pStyle w:val="Pagrindinistekstas"/>
        <w:spacing w:after="0"/>
        <w:rPr>
          <w:color w:val="000000"/>
          <w:szCs w:val="22"/>
        </w:rPr>
      </w:pPr>
    </w:p>
    <w:p w14:paraId="09405479" w14:textId="77777777" w:rsidR="00E57625" w:rsidRPr="00C37994" w:rsidRDefault="00E57625" w:rsidP="0087427C">
      <w:pPr>
        <w:pStyle w:val="Pagrindinistekstas"/>
        <w:spacing w:after="0"/>
        <w:rPr>
          <w:color w:val="000000"/>
          <w:szCs w:val="22"/>
        </w:rPr>
      </w:pPr>
      <w:r w:rsidRPr="00C37994">
        <w:rPr>
          <w:color w:val="000000"/>
          <w:szCs w:val="22"/>
        </w:rPr>
        <w:t>Laikyti vaikams nepastebimoje ir nepasiekiamoje vietoje.</w:t>
      </w:r>
    </w:p>
    <w:p w14:paraId="0940547A" w14:textId="77777777" w:rsidR="00E57625" w:rsidRPr="00C37994" w:rsidRDefault="00E57625" w:rsidP="0087427C">
      <w:pPr>
        <w:pStyle w:val="Pagrindinistekstas"/>
        <w:spacing w:after="0"/>
        <w:rPr>
          <w:color w:val="000000"/>
          <w:szCs w:val="22"/>
        </w:rPr>
      </w:pPr>
    </w:p>
    <w:p w14:paraId="0D318D99" w14:textId="2BEB570C" w:rsidR="006712F8" w:rsidRPr="00C37994" w:rsidRDefault="006712F8" w:rsidP="006712F8">
      <w:pPr>
        <w:pStyle w:val="Pagrindinistekstas"/>
        <w:spacing w:after="0"/>
        <w:rPr>
          <w:color w:val="000000"/>
          <w:szCs w:val="22"/>
        </w:rPr>
      </w:pPr>
      <w:r w:rsidRPr="00C37994">
        <w:rPr>
          <w:i/>
          <w:color w:val="000000"/>
          <w:szCs w:val="22"/>
        </w:rPr>
        <w:t>Dozavimas</w:t>
      </w:r>
      <w:r w:rsidRPr="00C37994">
        <w:rPr>
          <w:color w:val="000000"/>
          <w:szCs w:val="22"/>
        </w:rPr>
        <w:t>. Suaugu</w:t>
      </w:r>
      <w:r w:rsidR="00C33F5C" w:rsidRPr="00C37994">
        <w:rPr>
          <w:color w:val="000000"/>
          <w:szCs w:val="22"/>
        </w:rPr>
        <w:t>sie</w:t>
      </w:r>
      <w:r w:rsidRPr="00C37994">
        <w:rPr>
          <w:color w:val="000000"/>
          <w:szCs w:val="22"/>
        </w:rPr>
        <w:t>siems ir paaugliams nuo 15</w:t>
      </w:r>
      <w:r w:rsidR="00A636B2">
        <w:rPr>
          <w:color w:val="000000"/>
          <w:szCs w:val="22"/>
        </w:rPr>
        <w:t> </w:t>
      </w:r>
      <w:r w:rsidRPr="00C37994">
        <w:rPr>
          <w:color w:val="000000"/>
          <w:szCs w:val="22"/>
        </w:rPr>
        <w:t>metų – po vieną paketėlį 2</w:t>
      </w:r>
      <w:r w:rsidR="00A636B2">
        <w:rPr>
          <w:color w:val="000000"/>
          <w:szCs w:val="22"/>
        </w:rPr>
        <w:t>–</w:t>
      </w:r>
      <w:r w:rsidRPr="00C37994">
        <w:rPr>
          <w:color w:val="000000"/>
          <w:szCs w:val="22"/>
        </w:rPr>
        <w:t>3</w:t>
      </w:r>
      <w:r w:rsidR="00A636B2">
        <w:rPr>
          <w:color w:val="000000"/>
          <w:szCs w:val="22"/>
        </w:rPr>
        <w:t> </w:t>
      </w:r>
      <w:r w:rsidRPr="00C37994">
        <w:rPr>
          <w:color w:val="000000"/>
          <w:szCs w:val="22"/>
        </w:rPr>
        <w:t xml:space="preserve">kartus per parą. </w:t>
      </w:r>
    </w:p>
    <w:p w14:paraId="15CB9908" w14:textId="77777777" w:rsidR="006712F8" w:rsidRPr="00C37994" w:rsidRDefault="006712F8" w:rsidP="006712F8">
      <w:pPr>
        <w:rPr>
          <w:color w:val="000000"/>
          <w:szCs w:val="22"/>
        </w:rPr>
      </w:pPr>
    </w:p>
    <w:p w14:paraId="03090429" w14:textId="2FC859F9" w:rsidR="006712F8" w:rsidRPr="00C37994" w:rsidRDefault="006712F8" w:rsidP="006712F8">
      <w:pPr>
        <w:pStyle w:val="Pagrindinistekstas"/>
        <w:spacing w:after="0"/>
        <w:rPr>
          <w:color w:val="000000"/>
          <w:szCs w:val="22"/>
        </w:rPr>
      </w:pPr>
    </w:p>
    <w:p w14:paraId="34307AF4" w14:textId="42E99FC8" w:rsidR="00834691" w:rsidRPr="00C37994" w:rsidRDefault="00834691" w:rsidP="006712F8">
      <w:pPr>
        <w:pStyle w:val="Pagrindinistekstas"/>
        <w:spacing w:after="0"/>
        <w:rPr>
          <w:color w:val="000000"/>
          <w:szCs w:val="22"/>
        </w:rPr>
      </w:pPr>
      <w:r w:rsidRPr="00C37994">
        <w:rPr>
          <w:szCs w:val="22"/>
        </w:rPr>
        <w:t>UPSA</w:t>
      </w:r>
    </w:p>
    <w:p w14:paraId="74607353" w14:textId="3335303D" w:rsidR="00834691" w:rsidRPr="00C37994" w:rsidRDefault="00834691" w:rsidP="0087427C">
      <w:pPr>
        <w:pStyle w:val="Pagrindinistekstas"/>
        <w:spacing w:after="0"/>
        <w:rPr>
          <w:color w:val="000000"/>
          <w:szCs w:val="22"/>
        </w:rPr>
      </w:pPr>
    </w:p>
    <w:p w14:paraId="1A887319" w14:textId="77777777" w:rsidR="00834691" w:rsidRPr="00C37994" w:rsidRDefault="00834691" w:rsidP="0087427C">
      <w:pPr>
        <w:pStyle w:val="Pagrindinistekstas"/>
        <w:spacing w:after="0"/>
        <w:rPr>
          <w:color w:val="000000"/>
          <w:szCs w:val="22"/>
        </w:rPr>
      </w:pPr>
    </w:p>
    <w:p w14:paraId="0940549D" w14:textId="77777777" w:rsidR="00F27839" w:rsidRPr="00C37994" w:rsidRDefault="00F27839" w:rsidP="0087427C">
      <w:pPr>
        <w:suppressAutoHyphens w:val="0"/>
        <w:rPr>
          <w:color w:val="000000"/>
          <w:szCs w:val="22"/>
        </w:rPr>
      </w:pPr>
      <w:r w:rsidRPr="00C37994">
        <w:rPr>
          <w:color w:val="000000"/>
          <w:szCs w:val="22"/>
        </w:rPr>
        <w:br w:type="page"/>
      </w:r>
    </w:p>
    <w:p w14:paraId="094054C5" w14:textId="77777777" w:rsidR="00E57625" w:rsidRPr="00C37994" w:rsidRDefault="00E57625" w:rsidP="0087427C">
      <w:pPr>
        <w:pStyle w:val="Pagrindinistekstas"/>
        <w:spacing w:after="0"/>
        <w:rPr>
          <w:color w:val="000000"/>
          <w:szCs w:val="22"/>
        </w:rPr>
      </w:pPr>
    </w:p>
    <w:p w14:paraId="094054C6" w14:textId="77777777" w:rsidR="00E57625" w:rsidRPr="00C37994" w:rsidRDefault="00E57625" w:rsidP="0087427C">
      <w:pPr>
        <w:pStyle w:val="Pagrindinistekstas"/>
        <w:spacing w:after="0"/>
        <w:rPr>
          <w:color w:val="000000"/>
          <w:szCs w:val="22"/>
        </w:rPr>
      </w:pPr>
    </w:p>
    <w:p w14:paraId="094054C7" w14:textId="77777777" w:rsidR="00E57625" w:rsidRPr="00C37994" w:rsidRDefault="00E57625" w:rsidP="0087427C">
      <w:pPr>
        <w:pStyle w:val="Pagrindinistekstas"/>
        <w:spacing w:after="0"/>
        <w:rPr>
          <w:color w:val="000000"/>
          <w:szCs w:val="22"/>
        </w:rPr>
      </w:pPr>
    </w:p>
    <w:p w14:paraId="094054C8" w14:textId="77777777" w:rsidR="00E57625" w:rsidRPr="00C37994" w:rsidRDefault="00E57625" w:rsidP="0087427C">
      <w:pPr>
        <w:pStyle w:val="Pagrindinistekstas"/>
        <w:spacing w:after="0"/>
        <w:rPr>
          <w:color w:val="000000"/>
          <w:szCs w:val="22"/>
        </w:rPr>
      </w:pPr>
    </w:p>
    <w:p w14:paraId="094054C9" w14:textId="77777777" w:rsidR="00E57625" w:rsidRPr="00C37994" w:rsidRDefault="00E57625" w:rsidP="0087427C">
      <w:pPr>
        <w:pStyle w:val="Pagrindinistekstas"/>
        <w:spacing w:after="0"/>
        <w:rPr>
          <w:color w:val="000000"/>
          <w:szCs w:val="22"/>
        </w:rPr>
      </w:pPr>
    </w:p>
    <w:p w14:paraId="094054CA" w14:textId="77777777" w:rsidR="00E57625" w:rsidRPr="00C37994" w:rsidRDefault="00E57625" w:rsidP="0087427C">
      <w:pPr>
        <w:pStyle w:val="Pagrindinistekstas"/>
        <w:spacing w:after="0"/>
        <w:rPr>
          <w:color w:val="000000"/>
          <w:szCs w:val="22"/>
        </w:rPr>
      </w:pPr>
    </w:p>
    <w:p w14:paraId="094054CB" w14:textId="77777777" w:rsidR="00E57625" w:rsidRPr="00C37994" w:rsidRDefault="00E57625" w:rsidP="0087427C">
      <w:pPr>
        <w:pStyle w:val="Pagrindinistekstas"/>
        <w:spacing w:after="0"/>
        <w:rPr>
          <w:color w:val="000000"/>
          <w:szCs w:val="22"/>
        </w:rPr>
      </w:pPr>
    </w:p>
    <w:p w14:paraId="094054CC" w14:textId="77777777" w:rsidR="00E57625" w:rsidRPr="00C37994" w:rsidRDefault="00E57625" w:rsidP="0087427C">
      <w:pPr>
        <w:pStyle w:val="Pagrindinistekstas"/>
        <w:spacing w:after="0"/>
        <w:rPr>
          <w:color w:val="000000"/>
          <w:szCs w:val="22"/>
        </w:rPr>
      </w:pPr>
    </w:p>
    <w:p w14:paraId="094054CD" w14:textId="77777777" w:rsidR="00E57625" w:rsidRPr="00C37994" w:rsidRDefault="00E57625" w:rsidP="0087427C">
      <w:pPr>
        <w:pStyle w:val="Pagrindinistekstas"/>
        <w:spacing w:after="0"/>
        <w:rPr>
          <w:color w:val="000000"/>
          <w:szCs w:val="22"/>
        </w:rPr>
      </w:pPr>
    </w:p>
    <w:p w14:paraId="094054CE" w14:textId="77777777" w:rsidR="00E57625" w:rsidRPr="00C37994" w:rsidRDefault="00E57625" w:rsidP="0087427C">
      <w:pPr>
        <w:pStyle w:val="Pagrindinistekstas"/>
        <w:spacing w:after="0"/>
        <w:rPr>
          <w:color w:val="000000"/>
          <w:szCs w:val="22"/>
        </w:rPr>
      </w:pPr>
    </w:p>
    <w:p w14:paraId="094054CF" w14:textId="77777777" w:rsidR="00E57625" w:rsidRPr="00C37994" w:rsidRDefault="00E57625" w:rsidP="0087427C">
      <w:pPr>
        <w:pStyle w:val="Pagrindinistekstas"/>
        <w:spacing w:after="0"/>
        <w:rPr>
          <w:color w:val="000000"/>
          <w:szCs w:val="22"/>
        </w:rPr>
      </w:pPr>
    </w:p>
    <w:p w14:paraId="094054D0" w14:textId="77777777" w:rsidR="00E57625" w:rsidRPr="00C37994" w:rsidRDefault="00E57625" w:rsidP="0087427C">
      <w:pPr>
        <w:pStyle w:val="Pagrindinistekstas"/>
        <w:spacing w:after="0"/>
        <w:rPr>
          <w:color w:val="000000"/>
          <w:szCs w:val="22"/>
        </w:rPr>
      </w:pPr>
    </w:p>
    <w:p w14:paraId="094054D1" w14:textId="77777777" w:rsidR="00E57625" w:rsidRPr="00C37994" w:rsidRDefault="00E57625" w:rsidP="0087427C">
      <w:pPr>
        <w:pStyle w:val="Pagrindinistekstas"/>
        <w:spacing w:after="0"/>
        <w:rPr>
          <w:color w:val="000000"/>
          <w:szCs w:val="22"/>
        </w:rPr>
      </w:pPr>
    </w:p>
    <w:p w14:paraId="094054D2" w14:textId="77777777" w:rsidR="00E57625" w:rsidRPr="00C37994" w:rsidRDefault="00E57625" w:rsidP="0087427C">
      <w:pPr>
        <w:pStyle w:val="Pagrindinistekstas"/>
        <w:spacing w:after="0"/>
        <w:rPr>
          <w:color w:val="000000"/>
          <w:szCs w:val="22"/>
        </w:rPr>
      </w:pPr>
    </w:p>
    <w:p w14:paraId="094054D3" w14:textId="77777777" w:rsidR="00E57625" w:rsidRPr="00C37994" w:rsidRDefault="00E57625" w:rsidP="0087427C">
      <w:pPr>
        <w:pStyle w:val="Pagrindinistekstas"/>
        <w:spacing w:after="0"/>
        <w:rPr>
          <w:color w:val="000000"/>
          <w:szCs w:val="22"/>
        </w:rPr>
      </w:pPr>
    </w:p>
    <w:p w14:paraId="094054D4" w14:textId="77777777" w:rsidR="00E57625" w:rsidRPr="00C37994" w:rsidRDefault="00E57625" w:rsidP="0087427C">
      <w:pPr>
        <w:pStyle w:val="Pagrindinistekstas"/>
        <w:spacing w:after="0"/>
        <w:rPr>
          <w:color w:val="000000"/>
          <w:szCs w:val="22"/>
        </w:rPr>
      </w:pPr>
    </w:p>
    <w:p w14:paraId="094054D5" w14:textId="77777777" w:rsidR="00E57625" w:rsidRPr="00C37994" w:rsidRDefault="00E57625" w:rsidP="0087427C">
      <w:pPr>
        <w:pStyle w:val="Pagrindinistekstas"/>
        <w:spacing w:after="0"/>
        <w:rPr>
          <w:color w:val="000000"/>
          <w:szCs w:val="22"/>
        </w:rPr>
      </w:pPr>
    </w:p>
    <w:p w14:paraId="094054D6" w14:textId="77777777" w:rsidR="00E57625" w:rsidRPr="00C37994" w:rsidRDefault="00E57625" w:rsidP="0087427C">
      <w:pPr>
        <w:pStyle w:val="Pagrindinistekstas"/>
        <w:spacing w:after="0"/>
        <w:rPr>
          <w:color w:val="000000"/>
          <w:szCs w:val="22"/>
        </w:rPr>
      </w:pPr>
    </w:p>
    <w:p w14:paraId="094054D7" w14:textId="77777777" w:rsidR="00E57625" w:rsidRPr="00C37994" w:rsidRDefault="00E57625" w:rsidP="0087427C">
      <w:pPr>
        <w:pStyle w:val="Pagrindinistekstas"/>
        <w:spacing w:after="0"/>
        <w:rPr>
          <w:color w:val="000000"/>
          <w:szCs w:val="22"/>
        </w:rPr>
      </w:pPr>
    </w:p>
    <w:p w14:paraId="094054D8" w14:textId="77777777" w:rsidR="00E57625" w:rsidRPr="00C37994" w:rsidRDefault="00E57625" w:rsidP="0087427C">
      <w:pPr>
        <w:pStyle w:val="Pagrindinistekstas"/>
        <w:spacing w:after="0"/>
        <w:rPr>
          <w:color w:val="000000"/>
          <w:szCs w:val="22"/>
        </w:rPr>
      </w:pPr>
    </w:p>
    <w:p w14:paraId="094054D9" w14:textId="77777777" w:rsidR="00E57625" w:rsidRPr="00C37994" w:rsidRDefault="00E57625" w:rsidP="0087427C">
      <w:pPr>
        <w:pStyle w:val="Pagrindinistekstas"/>
        <w:spacing w:after="0"/>
        <w:rPr>
          <w:color w:val="000000"/>
          <w:szCs w:val="22"/>
        </w:rPr>
      </w:pPr>
    </w:p>
    <w:p w14:paraId="094054DA" w14:textId="77777777" w:rsidR="00E57625" w:rsidRPr="00C37994" w:rsidRDefault="00E57625" w:rsidP="0087427C">
      <w:pPr>
        <w:pStyle w:val="Pagrindinistekstas"/>
        <w:spacing w:after="0"/>
        <w:rPr>
          <w:color w:val="000000"/>
          <w:szCs w:val="22"/>
        </w:rPr>
      </w:pPr>
    </w:p>
    <w:p w14:paraId="094054DB" w14:textId="77777777" w:rsidR="00E57625" w:rsidRPr="00C37994" w:rsidRDefault="00E57625" w:rsidP="0087427C">
      <w:pPr>
        <w:pStyle w:val="Antrat1"/>
        <w:spacing w:before="0"/>
        <w:jc w:val="center"/>
        <w:rPr>
          <w:rFonts w:ascii="Times New Roman" w:hAnsi="Times New Roman" w:cs="Times New Roman"/>
          <w:color w:val="auto"/>
          <w:sz w:val="22"/>
          <w:szCs w:val="22"/>
        </w:rPr>
      </w:pPr>
      <w:r w:rsidRPr="00C37994">
        <w:rPr>
          <w:rFonts w:ascii="Times New Roman" w:hAnsi="Times New Roman" w:cs="Times New Roman"/>
          <w:color w:val="auto"/>
          <w:sz w:val="22"/>
          <w:szCs w:val="22"/>
        </w:rPr>
        <w:t>B. PAKUOTĖS LAPELIS</w:t>
      </w:r>
    </w:p>
    <w:p w14:paraId="094054DC" w14:textId="77777777" w:rsidR="00E57625" w:rsidRPr="00C37994" w:rsidRDefault="00E57625" w:rsidP="0087427C">
      <w:pPr>
        <w:pStyle w:val="Pagrindinistekstas"/>
        <w:pageBreakBefore/>
        <w:spacing w:after="0"/>
        <w:jc w:val="center"/>
        <w:rPr>
          <w:b/>
          <w:color w:val="000000"/>
          <w:szCs w:val="22"/>
        </w:rPr>
      </w:pPr>
      <w:r w:rsidRPr="00C37994">
        <w:rPr>
          <w:b/>
          <w:color w:val="000000"/>
          <w:szCs w:val="22"/>
        </w:rPr>
        <w:lastRenderedPageBreak/>
        <w:t>Pakuotės lapelis: informacija vartotojui</w:t>
      </w:r>
    </w:p>
    <w:p w14:paraId="094054DD" w14:textId="77777777" w:rsidR="00E57625" w:rsidRPr="00C37994" w:rsidRDefault="00E57625" w:rsidP="0087427C">
      <w:pPr>
        <w:pStyle w:val="Pagrindinistekstas"/>
        <w:spacing w:after="0"/>
        <w:rPr>
          <w:b/>
          <w:color w:val="000000"/>
          <w:szCs w:val="22"/>
        </w:rPr>
      </w:pPr>
    </w:p>
    <w:p w14:paraId="094054DE" w14:textId="4390A0E9" w:rsidR="00E57625" w:rsidRPr="00C37994" w:rsidRDefault="00E57625" w:rsidP="0087427C">
      <w:pPr>
        <w:pStyle w:val="Pagrindinistekstas"/>
        <w:spacing w:after="0"/>
        <w:jc w:val="center"/>
        <w:rPr>
          <w:b/>
          <w:bCs/>
          <w:color w:val="000000"/>
          <w:szCs w:val="22"/>
        </w:rPr>
      </w:pPr>
      <w:r w:rsidRPr="00C37994">
        <w:rPr>
          <w:b/>
          <w:bCs/>
          <w:color w:val="000000"/>
          <w:szCs w:val="22"/>
        </w:rPr>
        <w:t>FERVEX granulės geriamajam tirpalui</w:t>
      </w:r>
      <w:r w:rsidR="00AC19ED" w:rsidRPr="00C37994">
        <w:rPr>
          <w:b/>
          <w:bCs/>
          <w:color w:val="000000"/>
          <w:szCs w:val="22"/>
        </w:rPr>
        <w:t xml:space="preserve"> paketėlyje</w:t>
      </w:r>
      <w:r w:rsidRPr="00C37994">
        <w:rPr>
          <w:b/>
          <w:bCs/>
          <w:color w:val="000000"/>
          <w:szCs w:val="22"/>
        </w:rPr>
        <w:t xml:space="preserve"> suaugusiems</w:t>
      </w:r>
    </w:p>
    <w:p w14:paraId="094054DF" w14:textId="422DDA3B" w:rsidR="00E57625" w:rsidRPr="00C37994" w:rsidRDefault="00AC19ED" w:rsidP="0087427C">
      <w:pPr>
        <w:pStyle w:val="Pagrindinistekstas"/>
        <w:spacing w:after="0"/>
        <w:jc w:val="center"/>
        <w:rPr>
          <w:color w:val="000000"/>
          <w:szCs w:val="22"/>
        </w:rPr>
      </w:pPr>
      <w:r w:rsidRPr="00C37994">
        <w:rPr>
          <w:color w:val="000000"/>
          <w:szCs w:val="22"/>
        </w:rPr>
        <w:t>p</w:t>
      </w:r>
      <w:r w:rsidR="00E57625" w:rsidRPr="00C37994">
        <w:rPr>
          <w:color w:val="000000"/>
          <w:szCs w:val="22"/>
        </w:rPr>
        <w:t>aracetamolis, feniramino maleatas, askorbo rūgštis</w:t>
      </w:r>
    </w:p>
    <w:p w14:paraId="094054E0" w14:textId="77777777" w:rsidR="00E57625" w:rsidRPr="00C37994" w:rsidRDefault="00E57625" w:rsidP="0087427C">
      <w:pPr>
        <w:pStyle w:val="Pagrindinistekstas"/>
        <w:spacing w:after="0"/>
        <w:rPr>
          <w:b/>
          <w:color w:val="000000"/>
          <w:szCs w:val="22"/>
        </w:rPr>
      </w:pPr>
    </w:p>
    <w:p w14:paraId="094054E1" w14:textId="77777777" w:rsidR="00E57625" w:rsidRPr="00C37994" w:rsidRDefault="00E57625" w:rsidP="0087427C">
      <w:pPr>
        <w:ind w:right="-2"/>
        <w:rPr>
          <w:b/>
          <w:color w:val="000000"/>
          <w:szCs w:val="22"/>
        </w:rPr>
      </w:pPr>
      <w:r w:rsidRPr="00C37994">
        <w:rPr>
          <w:b/>
          <w:color w:val="000000"/>
          <w:szCs w:val="22"/>
        </w:rPr>
        <w:t>Atidžiai perskaitykite visą šį lapelį, prieš pradėdami vartoti šį vaistą, nes jame pateikiama Jums svarbi informacija.</w:t>
      </w:r>
    </w:p>
    <w:p w14:paraId="094054E2" w14:textId="77777777" w:rsidR="00E57625" w:rsidRPr="00C37994" w:rsidRDefault="00E57625" w:rsidP="0087427C">
      <w:pPr>
        <w:rPr>
          <w:color w:val="000000"/>
          <w:szCs w:val="22"/>
        </w:rPr>
      </w:pPr>
      <w:r w:rsidRPr="00C37994">
        <w:rPr>
          <w:color w:val="000000"/>
          <w:szCs w:val="22"/>
        </w:rPr>
        <w:t>Visada vartokite šį vaistą tiksliai kaip aprašyta šiame lapelyje arba kaip nurodė gydytojas arba vaistininkas.</w:t>
      </w:r>
    </w:p>
    <w:p w14:paraId="094054E3" w14:textId="77777777" w:rsidR="00E57625" w:rsidRPr="00C37994" w:rsidRDefault="00E57625" w:rsidP="0087427C">
      <w:pPr>
        <w:pStyle w:val="Sraopastraipa"/>
        <w:numPr>
          <w:ilvl w:val="0"/>
          <w:numId w:val="6"/>
        </w:numPr>
        <w:ind w:left="567" w:hanging="567"/>
        <w:rPr>
          <w:szCs w:val="22"/>
        </w:rPr>
      </w:pPr>
      <w:r w:rsidRPr="00C37994">
        <w:rPr>
          <w:szCs w:val="22"/>
        </w:rPr>
        <w:t xml:space="preserve">Neišmeskite šio lapelio, nes vėl gali prireikti jį perskaityti. </w:t>
      </w:r>
    </w:p>
    <w:p w14:paraId="094054E4" w14:textId="77777777" w:rsidR="00E57625" w:rsidRPr="00C37994" w:rsidRDefault="00E57625" w:rsidP="0087427C">
      <w:pPr>
        <w:pStyle w:val="Sraopastraipa"/>
        <w:numPr>
          <w:ilvl w:val="0"/>
          <w:numId w:val="6"/>
        </w:numPr>
        <w:ind w:left="567" w:hanging="567"/>
        <w:rPr>
          <w:szCs w:val="22"/>
        </w:rPr>
      </w:pPr>
      <w:r w:rsidRPr="00C37994">
        <w:rPr>
          <w:szCs w:val="22"/>
        </w:rPr>
        <w:t>Jeigu norite sužinoti daugiau arba pasitarti, kreipkitės į vaistininką.</w:t>
      </w:r>
    </w:p>
    <w:p w14:paraId="094054E5" w14:textId="5A044D7C" w:rsidR="00E57625" w:rsidRPr="00C37994" w:rsidRDefault="00E57625" w:rsidP="0087427C">
      <w:pPr>
        <w:pStyle w:val="Sraopastraipa"/>
        <w:numPr>
          <w:ilvl w:val="0"/>
          <w:numId w:val="6"/>
        </w:numPr>
        <w:ind w:left="567" w:hanging="567"/>
        <w:rPr>
          <w:szCs w:val="22"/>
        </w:rPr>
      </w:pPr>
      <w:r w:rsidRPr="00C37994">
        <w:rPr>
          <w:szCs w:val="22"/>
        </w:rPr>
        <w:t xml:space="preserve">Jeigu pasireiškė šalutinis poveikis (net jeigu jis šiame lapelyje nenurodytas), kreipkitės į gydytoją arba vaistininką. </w:t>
      </w:r>
      <w:r w:rsidR="00634E2E" w:rsidRPr="00C37994">
        <w:rPr>
          <w:szCs w:val="24"/>
        </w:rPr>
        <w:t>Žr. 4 skyrių.</w:t>
      </w:r>
    </w:p>
    <w:p w14:paraId="094054E6" w14:textId="150CC16D" w:rsidR="00E57625" w:rsidRPr="00C37994" w:rsidRDefault="00E57625" w:rsidP="0087427C">
      <w:pPr>
        <w:pStyle w:val="Sraopastraipa"/>
        <w:numPr>
          <w:ilvl w:val="0"/>
          <w:numId w:val="6"/>
        </w:numPr>
        <w:ind w:left="567" w:hanging="567"/>
        <w:rPr>
          <w:szCs w:val="22"/>
        </w:rPr>
      </w:pPr>
      <w:r w:rsidRPr="00C37994">
        <w:rPr>
          <w:szCs w:val="22"/>
        </w:rPr>
        <w:t xml:space="preserve">Jeigu per </w:t>
      </w:r>
      <w:r w:rsidR="00A055B3" w:rsidRPr="00C37994">
        <w:rPr>
          <w:szCs w:val="22"/>
        </w:rPr>
        <w:t>5</w:t>
      </w:r>
      <w:r w:rsidR="00A636B2">
        <w:rPr>
          <w:szCs w:val="22"/>
        </w:rPr>
        <w:t> </w:t>
      </w:r>
      <w:r w:rsidRPr="00C37994">
        <w:rPr>
          <w:szCs w:val="22"/>
        </w:rPr>
        <w:t>dienas Jūsų savijauta nepagerėjo arba net pablogėjo, kreipkitės į gydytoją.</w:t>
      </w:r>
    </w:p>
    <w:p w14:paraId="094054E7" w14:textId="77777777" w:rsidR="00E57625" w:rsidRPr="00C37994" w:rsidRDefault="00E57625" w:rsidP="0087427C">
      <w:pPr>
        <w:pStyle w:val="Pagrindinistekstas"/>
        <w:spacing w:after="0"/>
        <w:rPr>
          <w:b/>
          <w:color w:val="000000"/>
          <w:szCs w:val="22"/>
        </w:rPr>
      </w:pPr>
    </w:p>
    <w:p w14:paraId="094054E8" w14:textId="77777777" w:rsidR="00E57625" w:rsidRPr="00C37994" w:rsidRDefault="00E57625" w:rsidP="0087427C">
      <w:pPr>
        <w:ind w:left="567" w:hanging="567"/>
        <w:rPr>
          <w:b/>
          <w:color w:val="000000"/>
          <w:szCs w:val="22"/>
        </w:rPr>
      </w:pPr>
      <w:r w:rsidRPr="00C37994">
        <w:rPr>
          <w:b/>
          <w:color w:val="000000"/>
          <w:szCs w:val="22"/>
        </w:rPr>
        <w:t>Apie ką rašoma šiame lapelyje?</w:t>
      </w:r>
    </w:p>
    <w:p w14:paraId="094054E9" w14:textId="77777777" w:rsidR="00E57625" w:rsidRPr="00C37994" w:rsidRDefault="00E57625" w:rsidP="0087427C">
      <w:pPr>
        <w:ind w:left="567" w:hanging="567"/>
        <w:rPr>
          <w:b/>
          <w:color w:val="000000"/>
          <w:szCs w:val="22"/>
        </w:rPr>
      </w:pPr>
    </w:p>
    <w:p w14:paraId="094054EA" w14:textId="77777777" w:rsidR="00E57625" w:rsidRPr="00C37994" w:rsidRDefault="00E57625" w:rsidP="001E5AA9">
      <w:pPr>
        <w:ind w:left="567" w:hanging="567"/>
        <w:rPr>
          <w:color w:val="000000"/>
          <w:szCs w:val="22"/>
        </w:rPr>
      </w:pPr>
      <w:r w:rsidRPr="00C37994">
        <w:rPr>
          <w:color w:val="000000"/>
          <w:szCs w:val="22"/>
        </w:rPr>
        <w:t>1.</w:t>
      </w:r>
      <w:r w:rsidRPr="00C37994">
        <w:rPr>
          <w:color w:val="000000"/>
          <w:szCs w:val="22"/>
        </w:rPr>
        <w:tab/>
        <w:t>Kas yra FERVEX ir kam jis vartojamas</w:t>
      </w:r>
    </w:p>
    <w:p w14:paraId="094054EB" w14:textId="77777777" w:rsidR="00E57625" w:rsidRPr="00C37994" w:rsidRDefault="00E57625" w:rsidP="001E5AA9">
      <w:pPr>
        <w:ind w:left="567" w:hanging="567"/>
        <w:rPr>
          <w:color w:val="000000"/>
          <w:szCs w:val="22"/>
        </w:rPr>
      </w:pPr>
      <w:r w:rsidRPr="00C37994">
        <w:rPr>
          <w:color w:val="000000"/>
          <w:szCs w:val="22"/>
        </w:rPr>
        <w:t>2.</w:t>
      </w:r>
      <w:r w:rsidRPr="00C37994">
        <w:rPr>
          <w:color w:val="000000"/>
          <w:szCs w:val="22"/>
        </w:rPr>
        <w:tab/>
        <w:t>Kas žinotina prieš vartojant FERVEX</w:t>
      </w:r>
    </w:p>
    <w:p w14:paraId="094054EC" w14:textId="77777777" w:rsidR="00E57625" w:rsidRPr="00C37994" w:rsidRDefault="00E57625" w:rsidP="001E5AA9">
      <w:pPr>
        <w:ind w:left="567" w:hanging="567"/>
        <w:rPr>
          <w:color w:val="000000"/>
          <w:szCs w:val="22"/>
        </w:rPr>
      </w:pPr>
      <w:r w:rsidRPr="00C37994">
        <w:rPr>
          <w:color w:val="000000"/>
          <w:szCs w:val="22"/>
        </w:rPr>
        <w:t>3.</w:t>
      </w:r>
      <w:r w:rsidRPr="00C37994">
        <w:rPr>
          <w:color w:val="000000"/>
          <w:szCs w:val="22"/>
        </w:rPr>
        <w:tab/>
        <w:t>Kaip vartoti FERVEX</w:t>
      </w:r>
    </w:p>
    <w:p w14:paraId="094054ED" w14:textId="77777777" w:rsidR="00E57625" w:rsidRPr="00C37994" w:rsidRDefault="00E57625" w:rsidP="001E5AA9">
      <w:pPr>
        <w:ind w:left="567" w:hanging="567"/>
        <w:rPr>
          <w:color w:val="000000"/>
          <w:szCs w:val="22"/>
        </w:rPr>
      </w:pPr>
      <w:r w:rsidRPr="00C37994">
        <w:rPr>
          <w:color w:val="000000"/>
          <w:szCs w:val="22"/>
        </w:rPr>
        <w:t>4.</w:t>
      </w:r>
      <w:r w:rsidRPr="00C37994">
        <w:rPr>
          <w:color w:val="000000"/>
          <w:szCs w:val="22"/>
        </w:rPr>
        <w:tab/>
        <w:t>Galimas šalutinis poveikis</w:t>
      </w:r>
    </w:p>
    <w:p w14:paraId="094054EE" w14:textId="77777777" w:rsidR="00E57625" w:rsidRPr="00C37994" w:rsidRDefault="00E57625" w:rsidP="001E5AA9">
      <w:pPr>
        <w:ind w:left="567" w:hanging="567"/>
        <w:rPr>
          <w:color w:val="000000"/>
          <w:szCs w:val="22"/>
        </w:rPr>
      </w:pPr>
      <w:r w:rsidRPr="00C37994">
        <w:rPr>
          <w:color w:val="000000"/>
          <w:szCs w:val="22"/>
        </w:rPr>
        <w:t>5.</w:t>
      </w:r>
      <w:r w:rsidRPr="00C37994">
        <w:rPr>
          <w:color w:val="000000"/>
          <w:szCs w:val="22"/>
        </w:rPr>
        <w:tab/>
        <w:t>Kaip laikyti FERVEX</w:t>
      </w:r>
    </w:p>
    <w:p w14:paraId="094054EF" w14:textId="77777777" w:rsidR="00E57625" w:rsidRPr="00C37994" w:rsidRDefault="00E57625" w:rsidP="001E5AA9">
      <w:pPr>
        <w:ind w:left="567" w:hanging="567"/>
        <w:rPr>
          <w:color w:val="000000"/>
          <w:szCs w:val="22"/>
        </w:rPr>
      </w:pPr>
      <w:r w:rsidRPr="00C37994">
        <w:rPr>
          <w:color w:val="000000"/>
          <w:szCs w:val="22"/>
        </w:rPr>
        <w:t>6.</w:t>
      </w:r>
      <w:r w:rsidRPr="00C37994">
        <w:rPr>
          <w:color w:val="000000"/>
          <w:szCs w:val="22"/>
        </w:rPr>
        <w:tab/>
        <w:t>Pakuotės turinys ir kita informacija</w:t>
      </w:r>
    </w:p>
    <w:p w14:paraId="094054F0" w14:textId="77777777" w:rsidR="00E57625" w:rsidRPr="00C37994" w:rsidRDefault="00E57625" w:rsidP="0087427C">
      <w:pPr>
        <w:pStyle w:val="Pagrindinistekstas"/>
        <w:spacing w:after="0"/>
        <w:rPr>
          <w:color w:val="000000"/>
          <w:szCs w:val="22"/>
        </w:rPr>
      </w:pPr>
    </w:p>
    <w:p w14:paraId="094054F1" w14:textId="77777777" w:rsidR="00E57625" w:rsidRPr="00C37994" w:rsidRDefault="00E57625" w:rsidP="0087427C">
      <w:pPr>
        <w:pStyle w:val="Pagrindinistekstas"/>
        <w:spacing w:after="0"/>
        <w:rPr>
          <w:color w:val="000000"/>
          <w:szCs w:val="22"/>
        </w:rPr>
      </w:pPr>
    </w:p>
    <w:p w14:paraId="094054F2" w14:textId="77777777" w:rsidR="00E57625" w:rsidRPr="00C37994" w:rsidRDefault="00E57625" w:rsidP="0087427C">
      <w:pPr>
        <w:pStyle w:val="Antrat2"/>
        <w:spacing w:line="240" w:lineRule="auto"/>
        <w:rPr>
          <w:color w:val="000000"/>
          <w:szCs w:val="22"/>
        </w:rPr>
      </w:pPr>
      <w:r w:rsidRPr="00C37994">
        <w:rPr>
          <w:color w:val="000000"/>
          <w:szCs w:val="22"/>
        </w:rPr>
        <w:t>1.</w:t>
      </w:r>
      <w:r w:rsidRPr="00C37994">
        <w:rPr>
          <w:color w:val="000000"/>
          <w:szCs w:val="22"/>
        </w:rPr>
        <w:tab/>
        <w:t>Kas yra FERVEX ir kam jis vartojamas</w:t>
      </w:r>
    </w:p>
    <w:p w14:paraId="094054F3" w14:textId="77777777" w:rsidR="00E57625" w:rsidRPr="00C37994" w:rsidRDefault="00E57625" w:rsidP="0087427C">
      <w:pPr>
        <w:pStyle w:val="Pagrindinistekstas"/>
        <w:spacing w:after="0"/>
        <w:rPr>
          <w:color w:val="000000"/>
          <w:szCs w:val="22"/>
        </w:rPr>
      </w:pPr>
    </w:p>
    <w:p w14:paraId="094054F4" w14:textId="77777777" w:rsidR="00E57625" w:rsidRPr="00C37994" w:rsidRDefault="00E57625" w:rsidP="0087427C">
      <w:pPr>
        <w:rPr>
          <w:szCs w:val="22"/>
        </w:rPr>
      </w:pPr>
      <w:r w:rsidRPr="00C37994">
        <w:rPr>
          <w:szCs w:val="22"/>
        </w:rPr>
        <w:t>FERVEX sudėtyje yra 3 veikliosios medžiagos:</w:t>
      </w:r>
    </w:p>
    <w:p w14:paraId="094054F5" w14:textId="77777777" w:rsidR="00E57625" w:rsidRPr="00C37994" w:rsidRDefault="00E57625" w:rsidP="001E5AA9">
      <w:pPr>
        <w:pStyle w:val="Sraopastraipa"/>
        <w:numPr>
          <w:ilvl w:val="0"/>
          <w:numId w:val="6"/>
        </w:numPr>
        <w:ind w:left="567" w:hanging="567"/>
        <w:rPr>
          <w:szCs w:val="22"/>
        </w:rPr>
      </w:pPr>
      <w:r w:rsidRPr="00C37994">
        <w:rPr>
          <w:szCs w:val="22"/>
        </w:rPr>
        <w:t>paracetamolis, kuris malšina skausmą ir mažina karščiavimą;</w:t>
      </w:r>
    </w:p>
    <w:p w14:paraId="094054F6" w14:textId="77777777" w:rsidR="00E57625" w:rsidRPr="00C37994" w:rsidRDefault="00E57625" w:rsidP="001E5AA9">
      <w:pPr>
        <w:pStyle w:val="Sraopastraipa"/>
        <w:numPr>
          <w:ilvl w:val="0"/>
          <w:numId w:val="6"/>
        </w:numPr>
        <w:ind w:left="567" w:hanging="567"/>
        <w:rPr>
          <w:szCs w:val="22"/>
        </w:rPr>
      </w:pPr>
      <w:r w:rsidRPr="00C37994">
        <w:rPr>
          <w:szCs w:val="22"/>
        </w:rPr>
        <w:t>feniramino maleatas, kuris mažina nosies sekreciją, ašarojimą ir slopina čiaudulio priepuolius;</w:t>
      </w:r>
    </w:p>
    <w:p w14:paraId="094054F7" w14:textId="5C26659E" w:rsidR="00E57625" w:rsidRPr="00C37994" w:rsidRDefault="00C15C1B" w:rsidP="001E5AA9">
      <w:pPr>
        <w:pStyle w:val="Sraopastraipa"/>
        <w:numPr>
          <w:ilvl w:val="0"/>
          <w:numId w:val="6"/>
        </w:numPr>
        <w:ind w:left="567" w:hanging="567"/>
        <w:rPr>
          <w:szCs w:val="22"/>
        </w:rPr>
      </w:pPr>
      <w:r w:rsidRPr="00C37994">
        <w:rPr>
          <w:szCs w:val="22"/>
        </w:rPr>
        <w:t>vitaminas C (</w:t>
      </w:r>
      <w:r w:rsidR="00E57625" w:rsidRPr="00C37994">
        <w:rPr>
          <w:szCs w:val="22"/>
        </w:rPr>
        <w:t>askorbo rūgštis</w:t>
      </w:r>
      <w:r w:rsidRPr="00C37994">
        <w:rPr>
          <w:szCs w:val="22"/>
        </w:rPr>
        <w:t>)</w:t>
      </w:r>
      <w:r w:rsidR="00E57625" w:rsidRPr="00C37994">
        <w:rPr>
          <w:szCs w:val="22"/>
        </w:rPr>
        <w:t>, kuri</w:t>
      </w:r>
      <w:r w:rsidR="00562837" w:rsidRPr="00C37994">
        <w:rPr>
          <w:szCs w:val="22"/>
        </w:rPr>
        <w:t>s</w:t>
      </w:r>
      <w:r w:rsidR="00E57625" w:rsidRPr="00C37994">
        <w:rPr>
          <w:szCs w:val="22"/>
        </w:rPr>
        <w:t xml:space="preserve"> patenkina sergant peršalimo ligomis ir karščiuojant padidėjusį jo poreikį.</w:t>
      </w:r>
    </w:p>
    <w:p w14:paraId="094054F8" w14:textId="77777777" w:rsidR="00E57625" w:rsidRPr="00C37994" w:rsidRDefault="00E57625" w:rsidP="0087427C">
      <w:pPr>
        <w:pStyle w:val="Pagrindinistekstas"/>
        <w:spacing w:after="0"/>
        <w:rPr>
          <w:color w:val="000000"/>
          <w:szCs w:val="22"/>
        </w:rPr>
      </w:pPr>
    </w:p>
    <w:p w14:paraId="094054F9" w14:textId="0EBB89DC" w:rsidR="00E57625" w:rsidRPr="00C37994" w:rsidRDefault="00DD3645" w:rsidP="0087427C">
      <w:pPr>
        <w:pStyle w:val="Pagrindinistekstas"/>
        <w:spacing w:after="0"/>
        <w:rPr>
          <w:color w:val="000000"/>
          <w:szCs w:val="22"/>
        </w:rPr>
      </w:pPr>
      <w:r w:rsidRPr="00C37994">
        <w:rPr>
          <w:szCs w:val="22"/>
        </w:rPr>
        <w:t>FERVEX vartojamas t</w:t>
      </w:r>
      <w:r w:rsidR="00E57625" w:rsidRPr="00C37994">
        <w:rPr>
          <w:szCs w:val="22"/>
        </w:rPr>
        <w:t>rumpalaiki</w:t>
      </w:r>
      <w:r w:rsidRPr="00C37994">
        <w:rPr>
          <w:szCs w:val="22"/>
        </w:rPr>
        <w:t>ams</w:t>
      </w:r>
      <w:r w:rsidR="00E57625" w:rsidRPr="00C37994">
        <w:rPr>
          <w:szCs w:val="22"/>
        </w:rPr>
        <w:t xml:space="preserve"> ūminių peršalimo ligų simptom</w:t>
      </w:r>
      <w:r w:rsidRPr="00C37994">
        <w:rPr>
          <w:szCs w:val="22"/>
        </w:rPr>
        <w:t>ams</w:t>
      </w:r>
      <w:r w:rsidR="00E57625" w:rsidRPr="00C37994">
        <w:rPr>
          <w:szCs w:val="22"/>
        </w:rPr>
        <w:t xml:space="preserve"> (</w:t>
      </w:r>
      <w:r w:rsidRPr="00C37994">
        <w:rPr>
          <w:szCs w:val="22"/>
        </w:rPr>
        <w:t>karščiavimui</w:t>
      </w:r>
      <w:r w:rsidR="00E57625" w:rsidRPr="00C37994">
        <w:rPr>
          <w:szCs w:val="22"/>
        </w:rPr>
        <w:t>, nosies gleivinės paburkim</w:t>
      </w:r>
      <w:r w:rsidRPr="00C37994">
        <w:rPr>
          <w:szCs w:val="22"/>
        </w:rPr>
        <w:t>ui</w:t>
      </w:r>
      <w:r w:rsidR="00E57625" w:rsidRPr="00C37994">
        <w:rPr>
          <w:szCs w:val="22"/>
        </w:rPr>
        <w:t>, skausm</w:t>
      </w:r>
      <w:r w:rsidRPr="00C37994">
        <w:rPr>
          <w:szCs w:val="22"/>
        </w:rPr>
        <w:t>ui</w:t>
      </w:r>
      <w:r w:rsidR="00E57625" w:rsidRPr="00C37994">
        <w:rPr>
          <w:szCs w:val="22"/>
        </w:rPr>
        <w:t>) lengvin</w:t>
      </w:r>
      <w:r w:rsidRPr="00C37994">
        <w:rPr>
          <w:szCs w:val="22"/>
        </w:rPr>
        <w:t>ti</w:t>
      </w:r>
      <w:r w:rsidR="00E57625" w:rsidRPr="00C37994">
        <w:rPr>
          <w:szCs w:val="22"/>
        </w:rPr>
        <w:t>.</w:t>
      </w:r>
    </w:p>
    <w:p w14:paraId="094054FA" w14:textId="77777777" w:rsidR="00E57625" w:rsidRPr="00C37994" w:rsidRDefault="00E57625" w:rsidP="0087427C">
      <w:pPr>
        <w:pStyle w:val="Pagrindinistekstas"/>
        <w:spacing w:after="0"/>
        <w:rPr>
          <w:color w:val="000000"/>
          <w:szCs w:val="22"/>
        </w:rPr>
      </w:pPr>
    </w:p>
    <w:p w14:paraId="094054FB" w14:textId="256527A6" w:rsidR="00E57625" w:rsidRPr="00C37994" w:rsidRDefault="00E57625" w:rsidP="0087427C">
      <w:pPr>
        <w:rPr>
          <w:color w:val="000000"/>
          <w:szCs w:val="22"/>
        </w:rPr>
      </w:pPr>
      <w:r w:rsidRPr="00C37994">
        <w:rPr>
          <w:color w:val="000000"/>
          <w:szCs w:val="22"/>
        </w:rPr>
        <w:t xml:space="preserve">Jeigu per </w:t>
      </w:r>
      <w:r w:rsidR="00C17304" w:rsidRPr="00C37994">
        <w:rPr>
          <w:color w:val="000000"/>
          <w:szCs w:val="22"/>
        </w:rPr>
        <w:t>5</w:t>
      </w:r>
      <w:r w:rsidR="00A636B2">
        <w:rPr>
          <w:color w:val="000000"/>
          <w:szCs w:val="22"/>
        </w:rPr>
        <w:t> </w:t>
      </w:r>
      <w:r w:rsidRPr="00C37994">
        <w:rPr>
          <w:color w:val="000000"/>
          <w:szCs w:val="22"/>
        </w:rPr>
        <w:t>dienas Jūsų savijauta nepagerėjo arba net pablogėjo, kreipkitės į gydytoją.</w:t>
      </w:r>
    </w:p>
    <w:p w14:paraId="094054FC" w14:textId="77777777" w:rsidR="00E57625" w:rsidRPr="00C37994" w:rsidRDefault="00E57625" w:rsidP="0087427C">
      <w:pPr>
        <w:rPr>
          <w:color w:val="000000"/>
          <w:szCs w:val="22"/>
        </w:rPr>
      </w:pPr>
    </w:p>
    <w:p w14:paraId="094054FD" w14:textId="77777777" w:rsidR="00E57625" w:rsidRPr="00C37994" w:rsidRDefault="00E57625" w:rsidP="0087427C">
      <w:pPr>
        <w:pStyle w:val="Pagrindinistekstas"/>
        <w:spacing w:after="0"/>
        <w:rPr>
          <w:color w:val="000000"/>
          <w:szCs w:val="22"/>
        </w:rPr>
      </w:pPr>
    </w:p>
    <w:p w14:paraId="094054FE" w14:textId="77777777" w:rsidR="00E57625" w:rsidRPr="00C37994" w:rsidRDefault="00E57625" w:rsidP="0087427C">
      <w:pPr>
        <w:pStyle w:val="Antrat2"/>
        <w:spacing w:line="240" w:lineRule="auto"/>
        <w:rPr>
          <w:color w:val="000000"/>
          <w:szCs w:val="22"/>
        </w:rPr>
      </w:pPr>
      <w:r w:rsidRPr="00C37994">
        <w:rPr>
          <w:color w:val="000000"/>
          <w:szCs w:val="22"/>
        </w:rPr>
        <w:t>2.</w:t>
      </w:r>
      <w:r w:rsidRPr="00C37994">
        <w:rPr>
          <w:color w:val="000000"/>
          <w:szCs w:val="22"/>
        </w:rPr>
        <w:tab/>
        <w:t>Kas žinotina prieš vartojant FERVEX</w:t>
      </w:r>
    </w:p>
    <w:p w14:paraId="094054FF" w14:textId="77777777" w:rsidR="00E57625" w:rsidRPr="00C37994" w:rsidRDefault="00E57625" w:rsidP="0087427C">
      <w:pPr>
        <w:pStyle w:val="Pagrindinistekstas"/>
        <w:spacing w:after="0"/>
        <w:rPr>
          <w:color w:val="000000"/>
          <w:szCs w:val="22"/>
        </w:rPr>
      </w:pPr>
    </w:p>
    <w:p w14:paraId="09405500" w14:textId="6C5792AB" w:rsidR="00E57625" w:rsidRPr="00C37994" w:rsidRDefault="00E57625" w:rsidP="0087427C">
      <w:pPr>
        <w:pStyle w:val="Antrat3"/>
        <w:spacing w:line="240" w:lineRule="auto"/>
        <w:rPr>
          <w:color w:val="000000"/>
          <w:szCs w:val="22"/>
        </w:rPr>
      </w:pPr>
      <w:r w:rsidRPr="00C37994">
        <w:rPr>
          <w:color w:val="000000"/>
          <w:szCs w:val="22"/>
        </w:rPr>
        <w:t xml:space="preserve">FERVEX vartoti </w:t>
      </w:r>
      <w:r w:rsidR="00DD3645" w:rsidRPr="00C37994">
        <w:rPr>
          <w:color w:val="000000"/>
          <w:szCs w:val="22"/>
        </w:rPr>
        <w:t>draudžiama</w:t>
      </w:r>
      <w:r w:rsidRPr="00C37994">
        <w:rPr>
          <w:color w:val="000000"/>
          <w:szCs w:val="22"/>
        </w:rPr>
        <w:t>:</w:t>
      </w:r>
    </w:p>
    <w:p w14:paraId="09405501" w14:textId="34AED5DC" w:rsidR="00E57625" w:rsidRPr="00C37994" w:rsidRDefault="00E57625" w:rsidP="00FC0DB8">
      <w:pPr>
        <w:pStyle w:val="Sraopastraipa"/>
        <w:numPr>
          <w:ilvl w:val="0"/>
          <w:numId w:val="6"/>
        </w:numPr>
        <w:ind w:left="567" w:hanging="567"/>
        <w:rPr>
          <w:szCs w:val="22"/>
        </w:rPr>
      </w:pPr>
      <w:r w:rsidRPr="00C37994">
        <w:rPr>
          <w:szCs w:val="22"/>
        </w:rPr>
        <w:t xml:space="preserve">jeigu yra alergija </w:t>
      </w:r>
      <w:r w:rsidR="00DD3645" w:rsidRPr="00C37994">
        <w:rPr>
          <w:szCs w:val="22"/>
        </w:rPr>
        <w:t>bet kuriai veikliajai arba</w:t>
      </w:r>
      <w:r w:rsidRPr="00C37994">
        <w:rPr>
          <w:szCs w:val="22"/>
        </w:rPr>
        <w:t xml:space="preserve"> bet kuriai pagalbinei šio vaisto medžiagai (jos išvardytos 6</w:t>
      </w:r>
      <w:r w:rsidR="00A636B2">
        <w:rPr>
          <w:szCs w:val="22"/>
        </w:rPr>
        <w:t> </w:t>
      </w:r>
      <w:r w:rsidRPr="00C37994">
        <w:rPr>
          <w:szCs w:val="22"/>
        </w:rPr>
        <w:t>skyriuje);</w:t>
      </w:r>
    </w:p>
    <w:p w14:paraId="09405502" w14:textId="4AF05164" w:rsidR="00E57625" w:rsidRPr="00C37994" w:rsidRDefault="00E57625" w:rsidP="00FC0DB8">
      <w:pPr>
        <w:pStyle w:val="Sraopastraipa"/>
        <w:numPr>
          <w:ilvl w:val="0"/>
          <w:numId w:val="6"/>
        </w:numPr>
        <w:ind w:left="567" w:hanging="567"/>
        <w:rPr>
          <w:szCs w:val="22"/>
        </w:rPr>
      </w:pPr>
      <w:r w:rsidRPr="00C37994">
        <w:rPr>
          <w:szCs w:val="22"/>
        </w:rPr>
        <w:t>jeigu Jūs sergate sunkia kepenų liga</w:t>
      </w:r>
      <w:r w:rsidR="00FF1308" w:rsidRPr="00C37994">
        <w:rPr>
          <w:szCs w:val="22"/>
        </w:rPr>
        <w:t xml:space="preserve"> (dėl vaiste esančio paracetamolio)</w:t>
      </w:r>
      <w:r w:rsidRPr="00C37994">
        <w:rPr>
          <w:szCs w:val="22"/>
        </w:rPr>
        <w:t>;</w:t>
      </w:r>
    </w:p>
    <w:p w14:paraId="09405504" w14:textId="21A820A3" w:rsidR="00E57625" w:rsidRPr="00C37994" w:rsidRDefault="00E57625" w:rsidP="00FC0DB8">
      <w:pPr>
        <w:pStyle w:val="Sraopastraipa"/>
        <w:numPr>
          <w:ilvl w:val="0"/>
          <w:numId w:val="6"/>
        </w:numPr>
        <w:ind w:left="567" w:hanging="567"/>
        <w:rPr>
          <w:szCs w:val="22"/>
        </w:rPr>
      </w:pPr>
      <w:r w:rsidRPr="00C37994">
        <w:rPr>
          <w:szCs w:val="22"/>
        </w:rPr>
        <w:t>jeigu padidėjęs spaudimas vienoje arba abejose Jūsų akyse (sergate uždaro kampo glaukoma);</w:t>
      </w:r>
    </w:p>
    <w:p w14:paraId="09405505" w14:textId="77777777" w:rsidR="00E57625" w:rsidRPr="00C37994" w:rsidRDefault="00E57625" w:rsidP="00FC0DB8">
      <w:pPr>
        <w:pStyle w:val="Sraopastraipa"/>
        <w:numPr>
          <w:ilvl w:val="0"/>
          <w:numId w:val="6"/>
        </w:numPr>
        <w:ind w:left="567" w:hanging="567"/>
        <w:rPr>
          <w:szCs w:val="22"/>
        </w:rPr>
      </w:pPr>
      <w:r w:rsidRPr="00C37994">
        <w:rPr>
          <w:szCs w:val="22"/>
        </w:rPr>
        <w:t>jeigu Jums susilaiko šlapimas (pvz., dėl prostatos padidėjimo);</w:t>
      </w:r>
    </w:p>
    <w:p w14:paraId="09405508" w14:textId="324F287F" w:rsidR="00E57625" w:rsidRPr="00C37994" w:rsidRDefault="00E57625" w:rsidP="00FC0DB8">
      <w:pPr>
        <w:pStyle w:val="Sraopastraipa"/>
        <w:numPr>
          <w:ilvl w:val="0"/>
          <w:numId w:val="6"/>
        </w:numPr>
        <w:ind w:left="567" w:hanging="567"/>
        <w:rPr>
          <w:szCs w:val="22"/>
        </w:rPr>
      </w:pPr>
      <w:r w:rsidRPr="00C37994">
        <w:rPr>
          <w:color w:val="000000"/>
          <w:szCs w:val="22"/>
        </w:rPr>
        <w:t>vaikams ir paaugliams iki 15</w:t>
      </w:r>
      <w:r w:rsidR="00A636B2">
        <w:rPr>
          <w:color w:val="000000"/>
          <w:szCs w:val="22"/>
        </w:rPr>
        <w:t> </w:t>
      </w:r>
      <w:r w:rsidRPr="00C37994">
        <w:rPr>
          <w:color w:val="000000"/>
          <w:szCs w:val="22"/>
        </w:rPr>
        <w:t>metų</w:t>
      </w:r>
      <w:r w:rsidRPr="00C37994">
        <w:rPr>
          <w:szCs w:val="22"/>
        </w:rPr>
        <w:t>.</w:t>
      </w:r>
    </w:p>
    <w:p w14:paraId="09405509" w14:textId="77777777" w:rsidR="00E57625" w:rsidRPr="00C37994" w:rsidRDefault="00E57625" w:rsidP="0087427C">
      <w:pPr>
        <w:rPr>
          <w:b/>
          <w:color w:val="000000"/>
          <w:szCs w:val="22"/>
        </w:rPr>
      </w:pPr>
    </w:p>
    <w:p w14:paraId="0940550A" w14:textId="77777777" w:rsidR="00E57625" w:rsidRPr="00C37994" w:rsidRDefault="00E57625" w:rsidP="0087427C">
      <w:pPr>
        <w:pStyle w:val="Antrat3"/>
        <w:spacing w:line="240" w:lineRule="auto"/>
        <w:rPr>
          <w:color w:val="000000"/>
          <w:szCs w:val="22"/>
        </w:rPr>
      </w:pPr>
      <w:r w:rsidRPr="00C37994">
        <w:rPr>
          <w:color w:val="000000"/>
          <w:szCs w:val="22"/>
        </w:rPr>
        <w:t>Įspėjimai ir atsargumo priemonės</w:t>
      </w:r>
    </w:p>
    <w:p w14:paraId="0940550B" w14:textId="77777777" w:rsidR="00E57625" w:rsidRPr="00C37994" w:rsidRDefault="00E57625" w:rsidP="0087427C">
      <w:pPr>
        <w:pStyle w:val="Pagrindinistekstas"/>
        <w:spacing w:after="0"/>
        <w:rPr>
          <w:color w:val="000000"/>
          <w:szCs w:val="22"/>
        </w:rPr>
      </w:pPr>
      <w:r w:rsidRPr="00C37994">
        <w:rPr>
          <w:color w:val="000000"/>
          <w:szCs w:val="22"/>
        </w:rPr>
        <w:t>Pasitarkite su gydytoju arba vaistininku, prieš pradėdami vartoti FERVEX:</w:t>
      </w:r>
    </w:p>
    <w:p w14:paraId="0940550C" w14:textId="1F91778C" w:rsidR="00E57625" w:rsidRPr="00C37994" w:rsidRDefault="00E57625" w:rsidP="00FC0DB8">
      <w:pPr>
        <w:pStyle w:val="Sraopastraipa"/>
        <w:numPr>
          <w:ilvl w:val="0"/>
          <w:numId w:val="6"/>
        </w:numPr>
        <w:ind w:left="567" w:hanging="567"/>
        <w:rPr>
          <w:szCs w:val="22"/>
        </w:rPr>
      </w:pPr>
      <w:r w:rsidRPr="00C37994">
        <w:rPr>
          <w:szCs w:val="22"/>
        </w:rPr>
        <w:t>jeigu Jūs sergate Žilber</w:t>
      </w:r>
      <w:r w:rsidR="00D7042B" w:rsidRPr="00C37994">
        <w:rPr>
          <w:szCs w:val="22"/>
        </w:rPr>
        <w:t>t</w:t>
      </w:r>
      <w:r w:rsidRPr="00C37994">
        <w:rPr>
          <w:szCs w:val="22"/>
        </w:rPr>
        <w:t xml:space="preserve">o </w:t>
      </w:r>
      <w:r w:rsidR="00A636B2" w:rsidRPr="00074746">
        <w:rPr>
          <w:i/>
          <w:iCs/>
          <w:szCs w:val="22"/>
        </w:rPr>
        <w:t>(Gilbert)</w:t>
      </w:r>
      <w:r w:rsidR="00A636B2" w:rsidRPr="00A636B2">
        <w:rPr>
          <w:szCs w:val="22"/>
        </w:rPr>
        <w:t xml:space="preserve"> </w:t>
      </w:r>
      <w:r w:rsidRPr="00C37994">
        <w:rPr>
          <w:szCs w:val="22"/>
        </w:rPr>
        <w:t>sindromu (šeimine kepenų liga);</w:t>
      </w:r>
    </w:p>
    <w:p w14:paraId="0940550D" w14:textId="20D496D2" w:rsidR="000818B4" w:rsidRPr="00C37994" w:rsidRDefault="000818B4" w:rsidP="00FC0DB8">
      <w:pPr>
        <w:pStyle w:val="Sraopastraipa"/>
        <w:numPr>
          <w:ilvl w:val="0"/>
          <w:numId w:val="6"/>
        </w:numPr>
        <w:ind w:left="567" w:hanging="567"/>
        <w:rPr>
          <w:szCs w:val="22"/>
        </w:rPr>
      </w:pPr>
      <w:r w:rsidRPr="00C37994">
        <w:rPr>
          <w:szCs w:val="22"/>
        </w:rPr>
        <w:t xml:space="preserve">jeigu </w:t>
      </w:r>
      <w:r w:rsidR="00BF22E4" w:rsidRPr="00C37994">
        <w:rPr>
          <w:szCs w:val="22"/>
        </w:rPr>
        <w:t xml:space="preserve">Jūs </w:t>
      </w:r>
      <w:r w:rsidRPr="00C37994">
        <w:rPr>
          <w:szCs w:val="22"/>
        </w:rPr>
        <w:t>vartojate kitų vaistų, kurių sudėtyje yra paracetamolio (įskaitant nereceptinius);</w:t>
      </w:r>
    </w:p>
    <w:p w14:paraId="0940550E" w14:textId="7419CFB7" w:rsidR="00E57625" w:rsidRPr="00C37994" w:rsidRDefault="00E57625" w:rsidP="00FC0DB8">
      <w:pPr>
        <w:pStyle w:val="Sraopastraipa"/>
        <w:numPr>
          <w:ilvl w:val="0"/>
          <w:numId w:val="6"/>
        </w:numPr>
        <w:ind w:left="567" w:hanging="567"/>
        <w:rPr>
          <w:szCs w:val="22"/>
        </w:rPr>
      </w:pPr>
      <w:r w:rsidRPr="00C37994">
        <w:rPr>
          <w:szCs w:val="22"/>
        </w:rPr>
        <w:t xml:space="preserve">jeigu Jūs sergate </w:t>
      </w:r>
      <w:r w:rsidR="000818B4" w:rsidRPr="00C37994">
        <w:rPr>
          <w:szCs w:val="22"/>
        </w:rPr>
        <w:t xml:space="preserve">kepenų arba </w:t>
      </w:r>
      <w:r w:rsidRPr="00C37994">
        <w:rPr>
          <w:szCs w:val="22"/>
        </w:rPr>
        <w:t>inkstų liga;</w:t>
      </w:r>
    </w:p>
    <w:p w14:paraId="09405510" w14:textId="590F1924" w:rsidR="00E57625" w:rsidRPr="00C37994" w:rsidRDefault="00E57625" w:rsidP="00FC0DB8">
      <w:pPr>
        <w:pStyle w:val="Sraopastraipa"/>
        <w:numPr>
          <w:ilvl w:val="0"/>
          <w:numId w:val="6"/>
        </w:numPr>
        <w:ind w:left="567" w:hanging="567"/>
        <w:rPr>
          <w:szCs w:val="22"/>
        </w:rPr>
      </w:pPr>
      <w:r w:rsidRPr="00C37994">
        <w:rPr>
          <w:szCs w:val="22"/>
        </w:rPr>
        <w:t>jeigu Jūs piktnaudžiaujate alkoholiniais gėrimais</w:t>
      </w:r>
      <w:r w:rsidR="00022607" w:rsidRPr="00C37994">
        <w:rPr>
          <w:szCs w:val="22"/>
        </w:rPr>
        <w:t xml:space="preserve"> ar vartojate alkoholio</w:t>
      </w:r>
      <w:r w:rsidRPr="00C37994">
        <w:rPr>
          <w:szCs w:val="22"/>
        </w:rPr>
        <w:t>;</w:t>
      </w:r>
    </w:p>
    <w:p w14:paraId="09405511" w14:textId="534F4761" w:rsidR="002475FE" w:rsidRPr="00C37994" w:rsidRDefault="000D4B9B" w:rsidP="00FC0DB8">
      <w:pPr>
        <w:pStyle w:val="Sraopastraipa"/>
        <w:numPr>
          <w:ilvl w:val="0"/>
          <w:numId w:val="6"/>
        </w:numPr>
        <w:ind w:left="567" w:hanging="567"/>
        <w:rPr>
          <w:szCs w:val="22"/>
        </w:rPr>
      </w:pPr>
      <w:r w:rsidRPr="00C37994">
        <w:rPr>
          <w:szCs w:val="22"/>
        </w:rPr>
        <w:t xml:space="preserve">jeigu Jus vargina apetito stoka arba ilgai nepakankamai maitinatės (glutationo atsargos kepenyse </w:t>
      </w:r>
      <w:r w:rsidR="00DD3645" w:rsidRPr="00C37994">
        <w:rPr>
          <w:szCs w:val="22"/>
        </w:rPr>
        <w:t>yra</w:t>
      </w:r>
      <w:r w:rsidRPr="00C37994">
        <w:rPr>
          <w:szCs w:val="22"/>
        </w:rPr>
        <w:t xml:space="preserve"> mažos);</w:t>
      </w:r>
    </w:p>
    <w:p w14:paraId="09405512" w14:textId="77777777" w:rsidR="00E57625" w:rsidRPr="00C37994" w:rsidRDefault="00E57625" w:rsidP="00FC0DB8">
      <w:pPr>
        <w:pStyle w:val="Sraopastraipa"/>
        <w:numPr>
          <w:ilvl w:val="0"/>
          <w:numId w:val="6"/>
        </w:numPr>
        <w:ind w:left="567" w:hanging="567"/>
        <w:rPr>
          <w:szCs w:val="22"/>
        </w:rPr>
      </w:pPr>
      <w:r w:rsidRPr="00C37994">
        <w:rPr>
          <w:szCs w:val="22"/>
        </w:rPr>
        <w:lastRenderedPageBreak/>
        <w:t>jeigu Jūsų organizme sumažėjęs skysčių kiekis;</w:t>
      </w:r>
    </w:p>
    <w:p w14:paraId="09405513" w14:textId="21D1663B" w:rsidR="00E57625" w:rsidRPr="00C37994" w:rsidRDefault="00E57625" w:rsidP="00FC0DB8">
      <w:pPr>
        <w:pStyle w:val="Sraopastraipa"/>
        <w:numPr>
          <w:ilvl w:val="0"/>
          <w:numId w:val="6"/>
        </w:numPr>
        <w:ind w:left="567" w:hanging="567"/>
        <w:rPr>
          <w:szCs w:val="22"/>
        </w:rPr>
      </w:pPr>
      <w:r w:rsidRPr="00C37994">
        <w:rPr>
          <w:szCs w:val="22"/>
        </w:rPr>
        <w:t>jeigu Jūs sveriate mažiau kaip 50</w:t>
      </w:r>
      <w:r w:rsidR="00A636B2">
        <w:rPr>
          <w:szCs w:val="22"/>
        </w:rPr>
        <w:t> </w:t>
      </w:r>
      <w:r w:rsidRPr="00C37994">
        <w:rPr>
          <w:szCs w:val="22"/>
        </w:rPr>
        <w:t>kg;</w:t>
      </w:r>
    </w:p>
    <w:p w14:paraId="09405517" w14:textId="7E1D33A3" w:rsidR="00E57625" w:rsidRPr="00C37994" w:rsidRDefault="00E57625" w:rsidP="00FC0DB8">
      <w:pPr>
        <w:pStyle w:val="Sraopastraipa"/>
        <w:numPr>
          <w:ilvl w:val="0"/>
          <w:numId w:val="6"/>
        </w:numPr>
        <w:ind w:left="567" w:hanging="567"/>
        <w:rPr>
          <w:szCs w:val="22"/>
        </w:rPr>
      </w:pPr>
      <w:r w:rsidRPr="00C37994">
        <w:rPr>
          <w:szCs w:val="22"/>
        </w:rPr>
        <w:t xml:space="preserve">jeigu </w:t>
      </w:r>
      <w:r w:rsidR="00FA5AE6" w:rsidRPr="00C37994">
        <w:rPr>
          <w:szCs w:val="22"/>
        </w:rPr>
        <w:t>sergate astma ir yra padidėjęs jautrumas acetilsalicilo rūgščiai ir kitiems nesteroidiniams vaistams nuo uždegimo, nes buvo pranešta apie vartojant paracetamolį pasireiškusį lengvą bronchų spazmą (kryžminė reakcija)</w:t>
      </w:r>
      <w:r w:rsidRPr="00C37994">
        <w:rPr>
          <w:szCs w:val="22"/>
        </w:rPr>
        <w:t>;</w:t>
      </w:r>
    </w:p>
    <w:p w14:paraId="343B3B49" w14:textId="794BB3F5" w:rsidR="009A2EEE" w:rsidRDefault="00F35F1C" w:rsidP="009A2EEE">
      <w:pPr>
        <w:pStyle w:val="Sraopastraipa"/>
        <w:numPr>
          <w:ilvl w:val="0"/>
          <w:numId w:val="6"/>
        </w:numPr>
        <w:ind w:left="567" w:hanging="567"/>
        <w:rPr>
          <w:szCs w:val="22"/>
        </w:rPr>
      </w:pPr>
      <w:r w:rsidRPr="00C37994">
        <w:rPr>
          <w:szCs w:val="22"/>
        </w:rPr>
        <w:t>jeigu Jūs sergate ūminiu virusiniu hepatitu arba jeigu vartojant FERVEX pasireiškė ūminis virusinis hepatitas (</w:t>
      </w:r>
      <w:r w:rsidR="00D40197" w:rsidRPr="00C37994">
        <w:rPr>
          <w:szCs w:val="22"/>
        </w:rPr>
        <w:t xml:space="preserve">gydytojas </w:t>
      </w:r>
      <w:r w:rsidRPr="00C37994">
        <w:rPr>
          <w:szCs w:val="22"/>
        </w:rPr>
        <w:t>gali patarti nutraukti šio vaisto vartojimą)</w:t>
      </w:r>
      <w:r w:rsidR="009A2EEE">
        <w:rPr>
          <w:szCs w:val="22"/>
        </w:rPr>
        <w:t xml:space="preserve">.   </w:t>
      </w:r>
    </w:p>
    <w:p w14:paraId="4A3F3166" w14:textId="77777777" w:rsidR="009A2EEE" w:rsidRPr="009A2EEE" w:rsidRDefault="009A2EEE" w:rsidP="00074746">
      <w:pPr>
        <w:rPr>
          <w:szCs w:val="22"/>
        </w:rPr>
      </w:pPr>
    </w:p>
    <w:p w14:paraId="33BB78E4" w14:textId="2D57FDED" w:rsidR="009A2EEE" w:rsidRPr="009A2EEE" w:rsidRDefault="009A2EEE" w:rsidP="009A2EEE">
      <w:pPr>
        <w:pStyle w:val="Sraopastraipa"/>
        <w:numPr>
          <w:ilvl w:val="0"/>
          <w:numId w:val="6"/>
        </w:numPr>
        <w:ind w:left="567" w:hanging="567"/>
        <w:rPr>
          <w:szCs w:val="22"/>
        </w:rPr>
      </w:pPr>
      <w:r w:rsidRPr="009A2EEE">
        <w:rPr>
          <w:szCs w:val="22"/>
        </w:rPr>
        <w:t>Gydymo FERVEX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r>
        <w:rPr>
          <w:szCs w:val="22"/>
        </w:rPr>
        <w:t xml:space="preserve">. </w:t>
      </w:r>
    </w:p>
    <w:p w14:paraId="38AB7B20" w14:textId="364F83A1" w:rsidR="00410ED3" w:rsidRPr="00C37994" w:rsidRDefault="00410ED3" w:rsidP="0087427C">
      <w:pPr>
        <w:pStyle w:val="Pagrindinistekstas"/>
        <w:spacing w:after="0"/>
        <w:rPr>
          <w:szCs w:val="22"/>
        </w:rPr>
      </w:pPr>
    </w:p>
    <w:p w14:paraId="23798A10" w14:textId="623D9870" w:rsidR="00410ED3" w:rsidRPr="00C37994" w:rsidRDefault="00410ED3" w:rsidP="0087427C">
      <w:pPr>
        <w:pStyle w:val="Pagrindinistekstas"/>
        <w:spacing w:after="0"/>
        <w:rPr>
          <w:szCs w:val="22"/>
        </w:rPr>
      </w:pPr>
      <w:r w:rsidRPr="00C37994">
        <w:rPr>
          <w:szCs w:val="22"/>
        </w:rPr>
        <w:t>Askorbo rūgšt</w:t>
      </w:r>
      <w:r w:rsidR="000F643C" w:rsidRPr="00C37994">
        <w:rPr>
          <w:szCs w:val="22"/>
        </w:rPr>
        <w:t>ies</w:t>
      </w:r>
      <w:r w:rsidRPr="00C37994">
        <w:rPr>
          <w:szCs w:val="22"/>
        </w:rPr>
        <w:t xml:space="preserve"> reikia vartoti atsargiai, jeigu sutrikęs geležies metabolizmas arba trūksta fermento – gliukozės 6-fosfato dehidrogenazės (gali pasireikšti mažakraujystė dėl raudonųjų kraujo kūnelio irimo).</w:t>
      </w:r>
    </w:p>
    <w:p w14:paraId="0940551C" w14:textId="77777777" w:rsidR="00E57625" w:rsidRPr="00C37994" w:rsidRDefault="00E57625" w:rsidP="0087427C">
      <w:pPr>
        <w:pStyle w:val="Pagrindinistekstas"/>
        <w:spacing w:after="0"/>
        <w:rPr>
          <w:color w:val="000000"/>
          <w:szCs w:val="22"/>
          <w:lang w:eastAsia="en-US"/>
        </w:rPr>
      </w:pPr>
    </w:p>
    <w:p w14:paraId="0940551D" w14:textId="16E6AEA4" w:rsidR="0002797B" w:rsidRPr="00C37994" w:rsidRDefault="0002797B" w:rsidP="0087427C">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C37994">
        <w:rPr>
          <w:color w:val="000000"/>
          <w:szCs w:val="22"/>
          <w:lang w:eastAsia="en-US"/>
        </w:rPr>
        <w:t>Jeigu netyčia išgertumėte per didelę šio vaisto dozę, nedelsdami kreipkitės į gydytoją.</w:t>
      </w:r>
      <w:r w:rsidR="000D4B9B" w:rsidRPr="00C37994">
        <w:rPr>
          <w:b/>
          <w:bCs/>
          <w:color w:val="000000"/>
          <w:szCs w:val="22"/>
          <w:lang w:eastAsia="en-US"/>
        </w:rPr>
        <w:t xml:space="preserve"> Šio vaisto sudėtyje yra paracetamolio. Jo yra ir kitų vaistų, įskaitant nereceptinius, sudėtyje. Nevartokite jų kartu, kad neviršytumėte rekomenduojamos paros dozės.</w:t>
      </w:r>
      <w:r w:rsidRPr="00C37994">
        <w:rPr>
          <w:color w:val="000000"/>
          <w:szCs w:val="22"/>
          <w:lang w:eastAsia="en-US"/>
        </w:rPr>
        <w:t xml:space="preserve"> </w:t>
      </w:r>
      <w:r w:rsidR="000D2E42" w:rsidRPr="00C37994">
        <w:rPr>
          <w:color w:val="000000"/>
          <w:szCs w:val="22"/>
          <w:lang w:eastAsia="en-US"/>
        </w:rPr>
        <w:t>Jeigu Jums reikia vartoti kitų vaistų, kurių sudėtyje yra</w:t>
      </w:r>
      <w:r w:rsidR="00F35EE7" w:rsidRPr="00C37994">
        <w:rPr>
          <w:color w:val="000000"/>
          <w:szCs w:val="22"/>
          <w:lang w:eastAsia="en-US"/>
        </w:rPr>
        <w:t xml:space="preserve"> tokių pačių veik</w:t>
      </w:r>
      <w:r w:rsidR="005A5B25" w:rsidRPr="00C37994">
        <w:rPr>
          <w:color w:val="000000"/>
          <w:szCs w:val="22"/>
          <w:lang w:eastAsia="en-US"/>
        </w:rPr>
        <w:t xml:space="preserve">liųjų </w:t>
      </w:r>
      <w:r w:rsidR="00F35EE7" w:rsidRPr="00C37994">
        <w:rPr>
          <w:color w:val="000000"/>
          <w:szCs w:val="22"/>
          <w:lang w:eastAsia="en-US"/>
        </w:rPr>
        <w:t>medžiagų kaip šio</w:t>
      </w:r>
      <w:r w:rsidR="000D2E42" w:rsidRPr="00C37994">
        <w:rPr>
          <w:color w:val="000000"/>
          <w:szCs w:val="22"/>
          <w:lang w:eastAsia="en-US"/>
        </w:rPr>
        <w:t>, pasikonsultuokite su gydytoju arba vaistininku</w:t>
      </w:r>
      <w:r w:rsidRPr="00C37994">
        <w:rPr>
          <w:color w:val="000000"/>
          <w:szCs w:val="22"/>
          <w:lang w:eastAsia="en-US"/>
        </w:rPr>
        <w:t>.</w:t>
      </w:r>
    </w:p>
    <w:p w14:paraId="0940551E" w14:textId="77777777" w:rsidR="00E02D4B" w:rsidRPr="00C37994" w:rsidRDefault="00E02D4B" w:rsidP="0087427C">
      <w:pPr>
        <w:pStyle w:val="Pagrindinistekstas"/>
        <w:spacing w:after="0"/>
        <w:rPr>
          <w:color w:val="000000"/>
          <w:szCs w:val="22"/>
          <w:lang w:eastAsia="en-US"/>
        </w:rPr>
      </w:pPr>
    </w:p>
    <w:p w14:paraId="0940551F" w14:textId="35B05422" w:rsidR="000D2E42" w:rsidRPr="00C37994" w:rsidRDefault="000D2E42" w:rsidP="0087427C">
      <w:pPr>
        <w:pStyle w:val="Pagrindinistekstas"/>
        <w:spacing w:after="0"/>
        <w:rPr>
          <w:color w:val="000000"/>
          <w:szCs w:val="22"/>
          <w:lang w:eastAsia="en-US"/>
        </w:rPr>
      </w:pPr>
      <w:r w:rsidRPr="00C37994">
        <w:rPr>
          <w:color w:val="000000"/>
          <w:szCs w:val="22"/>
          <w:lang w:eastAsia="en-US"/>
        </w:rPr>
        <w:t>Jeigu yra pūlinga sloga, karščiavimas arba skausmas</w:t>
      </w:r>
      <w:r w:rsidR="007762ED" w:rsidRPr="00C37994">
        <w:rPr>
          <w:color w:val="000000"/>
          <w:szCs w:val="22"/>
          <w:lang w:eastAsia="en-US"/>
        </w:rPr>
        <w:t>, kurie</w:t>
      </w:r>
      <w:r w:rsidRPr="00C37994">
        <w:rPr>
          <w:color w:val="000000"/>
          <w:szCs w:val="22"/>
          <w:lang w:eastAsia="en-US"/>
        </w:rPr>
        <w:t xml:space="preserve"> nepraeina per </w:t>
      </w:r>
      <w:r w:rsidR="00E811A1" w:rsidRPr="00C37994">
        <w:rPr>
          <w:color w:val="000000"/>
          <w:szCs w:val="22"/>
          <w:lang w:eastAsia="en-US"/>
        </w:rPr>
        <w:t>3</w:t>
      </w:r>
      <w:r w:rsidRPr="00C37994">
        <w:rPr>
          <w:color w:val="000000"/>
          <w:szCs w:val="22"/>
          <w:lang w:eastAsia="en-US"/>
        </w:rPr>
        <w:t xml:space="preserve"> dienas arba savijauta nepagerėja per 5</w:t>
      </w:r>
      <w:r w:rsidR="00A636B2">
        <w:rPr>
          <w:color w:val="000000"/>
          <w:szCs w:val="22"/>
          <w:lang w:eastAsia="en-US"/>
        </w:rPr>
        <w:t> </w:t>
      </w:r>
      <w:r w:rsidRPr="00C37994">
        <w:rPr>
          <w:color w:val="000000"/>
          <w:szCs w:val="22"/>
          <w:lang w:eastAsia="en-US"/>
        </w:rPr>
        <w:t>dienas, kreipkitės į gydytoją.</w:t>
      </w:r>
    </w:p>
    <w:p w14:paraId="09405522" w14:textId="0F351024" w:rsidR="000D2E42" w:rsidRPr="00C37994" w:rsidRDefault="000D2E42" w:rsidP="0087427C">
      <w:pPr>
        <w:pStyle w:val="Pagrindinistekstas"/>
        <w:spacing w:after="0"/>
        <w:rPr>
          <w:color w:val="000000"/>
          <w:szCs w:val="22"/>
          <w:lang w:eastAsia="en-US"/>
        </w:rPr>
      </w:pPr>
    </w:p>
    <w:p w14:paraId="09405523" w14:textId="77777777" w:rsidR="00E57625" w:rsidRPr="00C37994" w:rsidRDefault="00E57625" w:rsidP="0087427C">
      <w:pPr>
        <w:pStyle w:val="Antrat3"/>
        <w:spacing w:line="240" w:lineRule="auto"/>
        <w:rPr>
          <w:color w:val="000000"/>
          <w:szCs w:val="22"/>
        </w:rPr>
      </w:pPr>
      <w:r w:rsidRPr="00C37994">
        <w:rPr>
          <w:color w:val="000000"/>
          <w:szCs w:val="22"/>
        </w:rPr>
        <w:t>Vaikams ir paaugliams</w:t>
      </w:r>
    </w:p>
    <w:p w14:paraId="09405524" w14:textId="77777777" w:rsidR="00E57625" w:rsidRPr="00C37994" w:rsidRDefault="00E57625" w:rsidP="0087427C">
      <w:pPr>
        <w:pStyle w:val="Pagrindinistekstas"/>
        <w:spacing w:after="0"/>
        <w:rPr>
          <w:color w:val="000000"/>
          <w:szCs w:val="22"/>
        </w:rPr>
      </w:pPr>
      <w:r w:rsidRPr="00C37994">
        <w:rPr>
          <w:color w:val="000000"/>
          <w:szCs w:val="22"/>
          <w:lang w:eastAsia="en-US"/>
        </w:rPr>
        <w:t xml:space="preserve">FERVEX granulės geriamajam tirpalui yra skirtos tik suaugusiesiems ir </w:t>
      </w:r>
      <w:r w:rsidRPr="00C37994">
        <w:rPr>
          <w:color w:val="000000"/>
          <w:szCs w:val="22"/>
        </w:rPr>
        <w:t>paaugliams nuo 15 metų.</w:t>
      </w:r>
    </w:p>
    <w:p w14:paraId="09405525" w14:textId="77777777" w:rsidR="00E02D4B" w:rsidRPr="00C37994" w:rsidRDefault="00E02D4B" w:rsidP="0087427C">
      <w:pPr>
        <w:pStyle w:val="Pagrindinistekstas"/>
        <w:spacing w:after="0"/>
        <w:rPr>
          <w:color w:val="000000"/>
          <w:szCs w:val="22"/>
          <w:lang w:eastAsia="en-US"/>
        </w:rPr>
      </w:pPr>
    </w:p>
    <w:p w14:paraId="0767A2E3" w14:textId="1B352F8E" w:rsidR="00F715BE" w:rsidRPr="00C37994" w:rsidRDefault="00E7640A" w:rsidP="0087427C">
      <w:pPr>
        <w:pStyle w:val="Pagrindinistekstas"/>
        <w:spacing w:after="0"/>
        <w:rPr>
          <w:color w:val="000000"/>
          <w:szCs w:val="22"/>
          <w:lang w:eastAsia="en-US"/>
        </w:rPr>
      </w:pPr>
      <w:r w:rsidRPr="00C37994">
        <w:rPr>
          <w:color w:val="000000"/>
          <w:szCs w:val="22"/>
        </w:rPr>
        <w:t>Vaikui skirti kit</w:t>
      </w:r>
      <w:r w:rsidR="00332B76" w:rsidRPr="00C37994">
        <w:rPr>
          <w:color w:val="000000"/>
          <w:szCs w:val="22"/>
        </w:rPr>
        <w:t>o</w:t>
      </w:r>
      <w:r w:rsidRPr="00C37994">
        <w:rPr>
          <w:color w:val="000000"/>
          <w:szCs w:val="22"/>
        </w:rPr>
        <w:t xml:space="preserve"> karščiavimą mažinan</w:t>
      </w:r>
      <w:r w:rsidR="00332B76" w:rsidRPr="00C37994">
        <w:rPr>
          <w:color w:val="000000"/>
          <w:szCs w:val="22"/>
        </w:rPr>
        <w:t>čio</w:t>
      </w:r>
      <w:r w:rsidRPr="00C37994">
        <w:rPr>
          <w:color w:val="000000"/>
          <w:szCs w:val="22"/>
        </w:rPr>
        <w:t xml:space="preserve"> vaist</w:t>
      </w:r>
      <w:r w:rsidR="00332B76" w:rsidRPr="00C37994">
        <w:rPr>
          <w:color w:val="000000"/>
          <w:szCs w:val="22"/>
        </w:rPr>
        <w:t>o</w:t>
      </w:r>
      <w:r w:rsidRPr="00C37994">
        <w:rPr>
          <w:color w:val="000000"/>
          <w:szCs w:val="22"/>
        </w:rPr>
        <w:t xml:space="preserve"> kartu su</w:t>
      </w:r>
      <w:r w:rsidR="00F715BE" w:rsidRPr="00C37994">
        <w:rPr>
          <w:color w:val="000000"/>
          <w:szCs w:val="22"/>
        </w:rPr>
        <w:t xml:space="preserve"> paracetamoliu </w:t>
      </w:r>
      <w:r w:rsidRPr="00C37994">
        <w:rPr>
          <w:color w:val="000000"/>
          <w:szCs w:val="22"/>
        </w:rPr>
        <w:t xml:space="preserve">racionalu tik </w:t>
      </w:r>
      <w:r w:rsidR="00277779" w:rsidRPr="00C37994">
        <w:rPr>
          <w:color w:val="000000"/>
          <w:szCs w:val="22"/>
        </w:rPr>
        <w:t xml:space="preserve">neveiksmingumo atveju. </w:t>
      </w:r>
      <w:r w:rsidR="004C5460" w:rsidRPr="00C37994">
        <w:rPr>
          <w:color w:val="000000"/>
          <w:szCs w:val="22"/>
        </w:rPr>
        <w:t xml:space="preserve">Gydymą tokiu vaistų deriniu turi paskirti ir prižiūrėti </w:t>
      </w:r>
      <w:r w:rsidR="00F715BE" w:rsidRPr="00C37994">
        <w:rPr>
          <w:color w:val="000000"/>
          <w:szCs w:val="22"/>
        </w:rPr>
        <w:t>gydytoj</w:t>
      </w:r>
      <w:r w:rsidR="00F559EA" w:rsidRPr="00C37994">
        <w:rPr>
          <w:color w:val="000000"/>
          <w:szCs w:val="22"/>
        </w:rPr>
        <w:t>as</w:t>
      </w:r>
      <w:r w:rsidR="00F715BE" w:rsidRPr="00C37994">
        <w:rPr>
          <w:color w:val="000000"/>
          <w:szCs w:val="22"/>
        </w:rPr>
        <w:t>.</w:t>
      </w:r>
    </w:p>
    <w:p w14:paraId="09405528" w14:textId="77777777" w:rsidR="00E57625" w:rsidRPr="00C37994" w:rsidRDefault="00E57625" w:rsidP="0087427C">
      <w:pPr>
        <w:pStyle w:val="Pagrindinistekstas"/>
        <w:spacing w:after="0"/>
        <w:rPr>
          <w:color w:val="000000"/>
          <w:szCs w:val="22"/>
        </w:rPr>
      </w:pPr>
    </w:p>
    <w:p w14:paraId="09405529" w14:textId="77777777" w:rsidR="00E57625" w:rsidRPr="00C37994" w:rsidRDefault="00E57625" w:rsidP="0087427C">
      <w:pPr>
        <w:pStyle w:val="Antrat3"/>
        <w:spacing w:line="240" w:lineRule="auto"/>
        <w:rPr>
          <w:color w:val="000000"/>
          <w:szCs w:val="22"/>
        </w:rPr>
      </w:pPr>
      <w:r w:rsidRPr="00C37994">
        <w:rPr>
          <w:color w:val="000000"/>
          <w:szCs w:val="22"/>
        </w:rPr>
        <w:t>Kiti vaistai ir FERVEX</w:t>
      </w:r>
    </w:p>
    <w:p w14:paraId="266113F1" w14:textId="0AE183E1" w:rsidR="00014BA1" w:rsidRPr="00C37994" w:rsidRDefault="00014BA1" w:rsidP="00014BA1">
      <w:pPr>
        <w:ind w:firstLine="13"/>
        <w:rPr>
          <w:szCs w:val="22"/>
        </w:rPr>
      </w:pPr>
      <w:r w:rsidRPr="00C37994">
        <w:rPr>
          <w:szCs w:val="22"/>
        </w:rPr>
        <w:t>Jeigu vartojate ar neseniai vartojote kitų vaistų arba nesate dėl to tikri, apie tai pasakykite gydytojui arba vaistininkui.</w:t>
      </w:r>
    </w:p>
    <w:p w14:paraId="724AC9A5" w14:textId="77777777" w:rsidR="00014BA1" w:rsidRPr="00C37994" w:rsidRDefault="00014BA1" w:rsidP="00FC0DB8">
      <w:pPr>
        <w:rPr>
          <w:szCs w:val="22"/>
        </w:rPr>
      </w:pPr>
    </w:p>
    <w:p w14:paraId="7546C4D6" w14:textId="2CD5DAA4" w:rsidR="00014BA1" w:rsidRPr="00C37994" w:rsidRDefault="00014BA1" w:rsidP="00014BA1">
      <w:pPr>
        <w:ind w:firstLine="13"/>
        <w:rPr>
          <w:b/>
          <w:bCs/>
          <w:szCs w:val="22"/>
          <w:u w:val="single"/>
        </w:rPr>
      </w:pPr>
      <w:r w:rsidRPr="00C37994">
        <w:rPr>
          <w:b/>
          <w:bCs/>
          <w:szCs w:val="22"/>
          <w:u w:val="single"/>
        </w:rPr>
        <w:t>S</w:t>
      </w:r>
      <w:r w:rsidR="00624A1E" w:rsidRPr="00C37994">
        <w:rPr>
          <w:b/>
          <w:bCs/>
          <w:szCs w:val="22"/>
          <w:u w:val="single"/>
        </w:rPr>
        <w:t>ąveika, s</w:t>
      </w:r>
      <w:r w:rsidRPr="00C37994">
        <w:rPr>
          <w:b/>
          <w:bCs/>
          <w:szCs w:val="22"/>
          <w:u w:val="single"/>
        </w:rPr>
        <w:t>usijusi su sudėtyje esančiu paracetamoliu</w:t>
      </w:r>
    </w:p>
    <w:p w14:paraId="7BCEAE2B" w14:textId="77777777" w:rsidR="00332B76" w:rsidRPr="00C37994" w:rsidRDefault="00E57625" w:rsidP="0087427C">
      <w:pPr>
        <w:ind w:firstLine="13"/>
        <w:rPr>
          <w:iCs/>
          <w:color w:val="000000"/>
          <w:szCs w:val="22"/>
        </w:rPr>
      </w:pPr>
      <w:r w:rsidRPr="00C37994">
        <w:rPr>
          <w:iCs/>
          <w:color w:val="000000"/>
          <w:szCs w:val="22"/>
        </w:rPr>
        <w:t xml:space="preserve">Nevartokite kartu jokio kito vaisto, kurio sudėtyje yra paracetamolio, kad neišgertumėte per didelės dozės. </w:t>
      </w:r>
    </w:p>
    <w:p w14:paraId="22595116" w14:textId="77777777" w:rsidR="00F17F1B" w:rsidRPr="00C37994" w:rsidRDefault="00F17F1B" w:rsidP="00F17F1B">
      <w:pPr>
        <w:ind w:firstLine="13"/>
        <w:rPr>
          <w:szCs w:val="22"/>
        </w:rPr>
      </w:pPr>
      <w:bookmarkStart w:id="2" w:name="_Hlk177132568"/>
      <w:r w:rsidRPr="00C37994">
        <w:rPr>
          <w:szCs w:val="22"/>
        </w:rPr>
        <w:t>Kartu vartojant fenitoiną, gali sumažėti paracetamolio veiksmingumas ir padidėti hepatotoksinio poveikio rizika.</w:t>
      </w:r>
    </w:p>
    <w:p w14:paraId="57887CF3" w14:textId="3A4A98CE" w:rsidR="00F17F1B" w:rsidRPr="00C37994" w:rsidRDefault="00300F86" w:rsidP="00F17F1B">
      <w:pPr>
        <w:ind w:firstLine="13"/>
        <w:rPr>
          <w:szCs w:val="22"/>
        </w:rPr>
      </w:pPr>
      <w:r w:rsidRPr="00C37994">
        <w:rPr>
          <w:szCs w:val="22"/>
        </w:rPr>
        <w:t>Jei vartojate</w:t>
      </w:r>
      <w:r w:rsidR="00F17F1B" w:rsidRPr="00C37994">
        <w:rPr>
          <w:szCs w:val="22"/>
        </w:rPr>
        <w:t xml:space="preserve"> fenitoin</w:t>
      </w:r>
      <w:r w:rsidRPr="00C37994">
        <w:rPr>
          <w:szCs w:val="22"/>
        </w:rPr>
        <w:t>o</w:t>
      </w:r>
      <w:r w:rsidR="00F17F1B" w:rsidRPr="00C37994">
        <w:rPr>
          <w:szCs w:val="22"/>
        </w:rPr>
        <w:t xml:space="preserve">, </w:t>
      </w:r>
      <w:r w:rsidRPr="00C37994">
        <w:rPr>
          <w:szCs w:val="22"/>
        </w:rPr>
        <w:t>reikia</w:t>
      </w:r>
      <w:r w:rsidR="00F17F1B" w:rsidRPr="00C37994">
        <w:rPr>
          <w:szCs w:val="22"/>
        </w:rPr>
        <w:t xml:space="preserve"> vengti vartoti dideles </w:t>
      </w:r>
      <w:r w:rsidRPr="00C37994">
        <w:rPr>
          <w:szCs w:val="22"/>
        </w:rPr>
        <w:t xml:space="preserve">paracetamolio dozes </w:t>
      </w:r>
      <w:r w:rsidR="00F17F1B" w:rsidRPr="00C37994">
        <w:rPr>
          <w:szCs w:val="22"/>
        </w:rPr>
        <w:t xml:space="preserve">ir (arba) </w:t>
      </w:r>
      <w:r w:rsidRPr="00C37994">
        <w:rPr>
          <w:szCs w:val="22"/>
        </w:rPr>
        <w:t>v</w:t>
      </w:r>
      <w:r w:rsidR="004F7060" w:rsidRPr="00C37994">
        <w:rPr>
          <w:szCs w:val="22"/>
        </w:rPr>
        <w:t>e</w:t>
      </w:r>
      <w:r w:rsidRPr="00C37994">
        <w:rPr>
          <w:szCs w:val="22"/>
        </w:rPr>
        <w:t>ngti vartoti jį ilgą laiką</w:t>
      </w:r>
      <w:r w:rsidR="00F17F1B" w:rsidRPr="00C37994">
        <w:rPr>
          <w:szCs w:val="22"/>
        </w:rPr>
        <w:t xml:space="preserve">. Reikia stebėti </w:t>
      </w:r>
      <w:r w:rsidR="00630958" w:rsidRPr="00C37994">
        <w:rPr>
          <w:szCs w:val="22"/>
        </w:rPr>
        <w:t xml:space="preserve">dėl </w:t>
      </w:r>
      <w:r w:rsidR="00F17F1B" w:rsidRPr="00C37994">
        <w:rPr>
          <w:szCs w:val="22"/>
        </w:rPr>
        <w:t>kepenų nepakankamum</w:t>
      </w:r>
      <w:r w:rsidR="00630958" w:rsidRPr="00C37994">
        <w:rPr>
          <w:szCs w:val="22"/>
        </w:rPr>
        <w:t>o</w:t>
      </w:r>
      <w:r w:rsidR="00F17F1B" w:rsidRPr="00C37994">
        <w:rPr>
          <w:szCs w:val="22"/>
        </w:rPr>
        <w:t>.</w:t>
      </w:r>
    </w:p>
    <w:p w14:paraId="2A2E6CD1" w14:textId="07A24822" w:rsidR="00F17F1B" w:rsidRPr="00C37994" w:rsidRDefault="00630958" w:rsidP="00630958">
      <w:pPr>
        <w:ind w:firstLine="13"/>
        <w:rPr>
          <w:szCs w:val="22"/>
        </w:rPr>
      </w:pPr>
      <w:r w:rsidRPr="00C37994">
        <w:rPr>
          <w:szCs w:val="22"/>
        </w:rPr>
        <w:t>Vartojant paracetamolio kartu su probenecidu, reikia apsvarstyti paracetamolio dozės sumažinimo reikalingumą.</w:t>
      </w:r>
    </w:p>
    <w:p w14:paraId="52114F0A" w14:textId="77777777" w:rsidR="00F17F1B" w:rsidRPr="00C37994" w:rsidRDefault="00F17F1B" w:rsidP="00F17F1B">
      <w:pPr>
        <w:ind w:firstLine="13"/>
        <w:rPr>
          <w:szCs w:val="22"/>
        </w:rPr>
      </w:pPr>
    </w:p>
    <w:p w14:paraId="2E820469" w14:textId="10AC72A3" w:rsidR="008036A4" w:rsidRDefault="00F17F1B" w:rsidP="00F17F1B">
      <w:pPr>
        <w:ind w:firstLine="13"/>
        <w:rPr>
          <w:szCs w:val="22"/>
        </w:rPr>
      </w:pPr>
      <w:r w:rsidRPr="00C37994">
        <w:rPr>
          <w:szCs w:val="22"/>
        </w:rPr>
        <w:t>Salicilamidas gali pailginti paracetamolio pusinės eliminacijos laiką</w:t>
      </w:r>
      <w:r w:rsidR="00630958" w:rsidRPr="00C37994">
        <w:rPr>
          <w:szCs w:val="22"/>
        </w:rPr>
        <w:t>.</w:t>
      </w:r>
    </w:p>
    <w:p w14:paraId="64E18B71" w14:textId="77777777" w:rsidR="00845A33" w:rsidRDefault="00845A33" w:rsidP="00F17F1B">
      <w:pPr>
        <w:ind w:firstLine="13"/>
        <w:rPr>
          <w:szCs w:val="22"/>
        </w:rPr>
      </w:pPr>
    </w:p>
    <w:p w14:paraId="694A4AAC" w14:textId="77777777" w:rsidR="00845A33" w:rsidRPr="00705F73" w:rsidRDefault="00845A33" w:rsidP="00845A33">
      <w:pPr>
        <w:numPr>
          <w:ilvl w:val="12"/>
          <w:numId w:val="0"/>
        </w:numPr>
        <w:rPr>
          <w:szCs w:val="22"/>
          <w:lang w:eastAsia="lt-LT"/>
        </w:rPr>
      </w:pPr>
      <w:r w:rsidRPr="00705F73">
        <w:rPr>
          <w:szCs w:val="22"/>
          <w:lang w:eastAsia="lt-LT"/>
        </w:rPr>
        <w:t>Pasakykite gydytojui arba vaistininkui, jeigu Jūs vartojate:</w:t>
      </w:r>
    </w:p>
    <w:p w14:paraId="6C5C0504" w14:textId="17E7966C" w:rsidR="00855E75" w:rsidRPr="00C37994" w:rsidRDefault="00845A33" w:rsidP="00074746">
      <w:pPr>
        <w:numPr>
          <w:ilvl w:val="0"/>
          <w:numId w:val="34"/>
        </w:numPr>
        <w:tabs>
          <w:tab w:val="left" w:pos="567"/>
        </w:tabs>
        <w:suppressAutoHyphens w:val="0"/>
        <w:ind w:left="567" w:hanging="567"/>
        <w:rPr>
          <w:szCs w:val="22"/>
        </w:rPr>
      </w:pPr>
      <w:r w:rsidRPr="00705F73">
        <w:rPr>
          <w:szCs w:val="22"/>
        </w:rPr>
        <w:t>floksaksacilin</w:t>
      </w:r>
      <w:r>
        <w:rPr>
          <w:szCs w:val="22"/>
        </w:rPr>
        <w:t>ą</w:t>
      </w:r>
      <w:r w:rsidRPr="00705F73">
        <w:rPr>
          <w:szCs w:val="22"/>
        </w:rPr>
        <w:t xml:space="preserve"> (antibiotik</w:t>
      </w:r>
      <w:r>
        <w:rPr>
          <w:szCs w:val="22"/>
        </w:rPr>
        <w:t>ą</w:t>
      </w:r>
      <w:r w:rsidRPr="00705F73">
        <w:rPr>
          <w:szCs w:val="22"/>
        </w:rPr>
        <w:t>)</w:t>
      </w:r>
      <w:r>
        <w:rPr>
          <w:szCs w:val="22"/>
        </w:rPr>
        <w:t xml:space="preserve"> dėl didelės kraujo ir skysčių tyrimų nenormalių rodiklių (vadinamos </w:t>
      </w:r>
      <w:r w:rsidRPr="00705F73">
        <w:rPr>
          <w:szCs w:val="22"/>
        </w:rPr>
        <w:t>metabolin</w:t>
      </w:r>
      <w:r>
        <w:rPr>
          <w:szCs w:val="22"/>
        </w:rPr>
        <w:t>ės</w:t>
      </w:r>
      <w:r w:rsidRPr="00705F73">
        <w:rPr>
          <w:szCs w:val="22"/>
        </w:rPr>
        <w:t xml:space="preserve"> acidoz</w:t>
      </w:r>
      <w:r>
        <w:rPr>
          <w:szCs w:val="22"/>
        </w:rPr>
        <w:t>ės</w:t>
      </w:r>
      <w:r w:rsidRPr="00705F73">
        <w:rPr>
          <w:szCs w:val="22"/>
        </w:rPr>
        <w:t>)</w:t>
      </w:r>
      <w:r>
        <w:rPr>
          <w:szCs w:val="22"/>
        </w:rPr>
        <w:t xml:space="preserve"> rizikos (žr. </w:t>
      </w:r>
      <w:r w:rsidRPr="00877E93">
        <w:rPr>
          <w:szCs w:val="22"/>
        </w:rPr>
        <w:t>2</w:t>
      </w:r>
      <w:r>
        <w:rPr>
          <w:szCs w:val="22"/>
        </w:rPr>
        <w:t xml:space="preserve"> skyrių), kurią reikia skubiai gydyti</w:t>
      </w:r>
      <w:r w:rsidRPr="00705F73">
        <w:rPr>
          <w:szCs w:val="22"/>
        </w:rPr>
        <w:t>.</w:t>
      </w:r>
      <w:bookmarkEnd w:id="2"/>
    </w:p>
    <w:p w14:paraId="4F09ADAF" w14:textId="77777777" w:rsidR="00F17F1B" w:rsidRPr="00C37994" w:rsidRDefault="00F17F1B" w:rsidP="00F17F1B">
      <w:pPr>
        <w:tabs>
          <w:tab w:val="left" w:pos="567"/>
        </w:tabs>
        <w:suppressAutoHyphens w:val="0"/>
        <w:spacing w:line="260" w:lineRule="exact"/>
        <w:rPr>
          <w:szCs w:val="22"/>
          <w:lang w:eastAsia="en-US"/>
        </w:rPr>
      </w:pPr>
      <w:bookmarkStart w:id="3" w:name="_Hlk177133312"/>
    </w:p>
    <w:p w14:paraId="539AF0C4" w14:textId="0336B8AB" w:rsidR="00F17F1B" w:rsidRPr="00C37994" w:rsidRDefault="00630958" w:rsidP="00FC0DB8">
      <w:pPr>
        <w:tabs>
          <w:tab w:val="left" w:pos="567"/>
        </w:tabs>
        <w:suppressAutoHyphens w:val="0"/>
        <w:spacing w:line="260" w:lineRule="exact"/>
        <w:rPr>
          <w:i/>
          <w:iCs/>
          <w:szCs w:val="22"/>
          <w:lang w:eastAsia="en-US"/>
        </w:rPr>
      </w:pPr>
      <w:r w:rsidRPr="00C37994">
        <w:rPr>
          <w:i/>
          <w:iCs/>
          <w:szCs w:val="22"/>
          <w:lang w:eastAsia="en-US"/>
        </w:rPr>
        <w:lastRenderedPageBreak/>
        <w:t>Vaistai, kurie aktyvina kepenų fermentus</w:t>
      </w:r>
    </w:p>
    <w:p w14:paraId="7A1374A7" w14:textId="33F598A1" w:rsidR="00F17F1B" w:rsidRPr="00C37994" w:rsidRDefault="00F17F1B" w:rsidP="00FC0DB8">
      <w:pPr>
        <w:tabs>
          <w:tab w:val="left" w:pos="567"/>
        </w:tabs>
        <w:suppressAutoHyphens w:val="0"/>
        <w:spacing w:line="260" w:lineRule="exact"/>
        <w:rPr>
          <w:i/>
          <w:iCs/>
          <w:szCs w:val="22"/>
          <w:lang w:eastAsia="en-US"/>
        </w:rPr>
      </w:pPr>
      <w:r w:rsidRPr="00C37994">
        <w:rPr>
          <w:szCs w:val="22"/>
          <w:lang w:eastAsia="en-US"/>
        </w:rPr>
        <w:t>Paracetamol</w:t>
      </w:r>
      <w:r w:rsidR="006A5399">
        <w:rPr>
          <w:szCs w:val="22"/>
          <w:lang w:eastAsia="en-US"/>
        </w:rPr>
        <w:t>io</w:t>
      </w:r>
      <w:r w:rsidRPr="00C37994">
        <w:rPr>
          <w:szCs w:val="22"/>
          <w:lang w:eastAsia="en-US"/>
        </w:rPr>
        <w:t xml:space="preserve"> kartu su </w:t>
      </w:r>
      <w:r w:rsidR="00630958" w:rsidRPr="00C37994">
        <w:rPr>
          <w:szCs w:val="22"/>
          <w:lang w:eastAsia="en-US"/>
        </w:rPr>
        <w:t xml:space="preserve">vaistais, kurie aktyvina kepenų fermentus </w:t>
      </w:r>
      <w:r w:rsidRPr="00C37994">
        <w:rPr>
          <w:szCs w:val="22"/>
          <w:lang w:eastAsia="en-US"/>
        </w:rPr>
        <w:t xml:space="preserve">reikia vartoti atsargiai. Šios medžiagos </w:t>
      </w:r>
      <w:r w:rsidR="00630958" w:rsidRPr="00C37994">
        <w:rPr>
          <w:szCs w:val="22"/>
          <w:lang w:eastAsia="en-US"/>
        </w:rPr>
        <w:t>apima</w:t>
      </w:r>
      <w:r w:rsidRPr="00C37994">
        <w:rPr>
          <w:szCs w:val="22"/>
          <w:lang w:eastAsia="en-US"/>
        </w:rPr>
        <w:t>, bet neapsiriboja, barbitūratus, izoniazidą, karbamazepiną, rifampiną ir etanolį.</w:t>
      </w:r>
    </w:p>
    <w:bookmarkEnd w:id="3"/>
    <w:p w14:paraId="576F289F" w14:textId="77777777" w:rsidR="00F17F1B" w:rsidRPr="00C37994" w:rsidRDefault="00F17F1B" w:rsidP="00FC0DB8">
      <w:pPr>
        <w:tabs>
          <w:tab w:val="left" w:pos="567"/>
        </w:tabs>
        <w:suppressAutoHyphens w:val="0"/>
        <w:spacing w:line="260" w:lineRule="exact"/>
        <w:rPr>
          <w:szCs w:val="22"/>
          <w:lang w:eastAsia="en-US"/>
        </w:rPr>
      </w:pPr>
    </w:p>
    <w:p w14:paraId="5E7642A3" w14:textId="5456D3A2" w:rsidR="00F17F1B" w:rsidRPr="00C37994" w:rsidRDefault="00F17F1B" w:rsidP="00F17F1B">
      <w:pPr>
        <w:tabs>
          <w:tab w:val="left" w:pos="567"/>
        </w:tabs>
        <w:suppressAutoHyphens w:val="0"/>
        <w:spacing w:line="260" w:lineRule="exact"/>
        <w:rPr>
          <w:szCs w:val="22"/>
          <w:lang w:eastAsia="en-US"/>
        </w:rPr>
      </w:pPr>
      <w:bookmarkStart w:id="4" w:name="_Hlk177132542"/>
      <w:r w:rsidRPr="00C37994">
        <w:rPr>
          <w:szCs w:val="22"/>
          <w:lang w:eastAsia="en-US"/>
        </w:rPr>
        <w:t xml:space="preserve">Jeigu vartojate krešėjimą slopinančių vaistų (geriamųjų antikoaguliantų), kreipkitės į gydytoją </w:t>
      </w:r>
      <w:r w:rsidR="008036A4" w:rsidRPr="00C37994">
        <w:rPr>
          <w:szCs w:val="22"/>
          <w:lang w:eastAsia="en-US"/>
        </w:rPr>
        <w:t>(</w:t>
      </w:r>
      <w:r w:rsidRPr="00C37994">
        <w:rPr>
          <w:color w:val="000000"/>
          <w:szCs w:val="22"/>
        </w:rPr>
        <w:t>didelės FERVEX dozės gali sustiprinti jų poveikį, todėl prireikus gydytojas pakoreguos dozę)</w:t>
      </w:r>
      <w:r w:rsidRPr="00C37994">
        <w:rPr>
          <w:szCs w:val="22"/>
          <w:lang w:eastAsia="en-US"/>
        </w:rPr>
        <w:t>.</w:t>
      </w:r>
    </w:p>
    <w:bookmarkEnd w:id="4"/>
    <w:p w14:paraId="6888F39D" w14:textId="77777777" w:rsidR="00F17F1B" w:rsidRPr="00C37994" w:rsidRDefault="00F17F1B" w:rsidP="00FC0DB8">
      <w:pPr>
        <w:tabs>
          <w:tab w:val="left" w:pos="567"/>
        </w:tabs>
        <w:suppressAutoHyphens w:val="0"/>
        <w:spacing w:line="260" w:lineRule="exact"/>
        <w:rPr>
          <w:szCs w:val="22"/>
          <w:lang w:eastAsia="en-US"/>
        </w:rPr>
      </w:pPr>
    </w:p>
    <w:p w14:paraId="490B6322" w14:textId="1D403675" w:rsidR="00F17F1B" w:rsidRPr="00C37994" w:rsidRDefault="00F17F1B">
      <w:pPr>
        <w:tabs>
          <w:tab w:val="left" w:pos="567"/>
        </w:tabs>
        <w:suppressAutoHyphens w:val="0"/>
        <w:spacing w:line="260" w:lineRule="exact"/>
        <w:rPr>
          <w:szCs w:val="22"/>
          <w:lang w:eastAsia="en-US"/>
        </w:rPr>
      </w:pPr>
      <w:r w:rsidRPr="00C37994">
        <w:rPr>
          <w:szCs w:val="22"/>
          <w:lang w:eastAsia="en-US"/>
        </w:rPr>
        <w:t>Pasakykite, kad vartojate šį vaistą, jei gydytojas nurodė atlikti šlapimo rūgšties arba cukraus kiekio kraujyje tyrimus.</w:t>
      </w:r>
    </w:p>
    <w:p w14:paraId="746F7748" w14:textId="77777777" w:rsidR="00534D89" w:rsidRPr="00C37994" w:rsidRDefault="00534D89" w:rsidP="00FC0DB8">
      <w:pPr>
        <w:tabs>
          <w:tab w:val="left" w:pos="567"/>
        </w:tabs>
        <w:suppressAutoHyphens w:val="0"/>
        <w:spacing w:line="260" w:lineRule="exact"/>
        <w:rPr>
          <w:szCs w:val="22"/>
          <w:lang w:eastAsia="en-US"/>
        </w:rPr>
      </w:pPr>
    </w:p>
    <w:tbl>
      <w:tblPr>
        <w:tblW w:w="92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2368DC" w:rsidRPr="00C37994" w14:paraId="1C1EB5F9" w14:textId="77777777" w:rsidTr="00291EA2">
        <w:trPr>
          <w:trHeight w:val="280"/>
        </w:trPr>
        <w:tc>
          <w:tcPr>
            <w:tcW w:w="9210" w:type="dxa"/>
          </w:tcPr>
          <w:p w14:paraId="769DBB13" w14:textId="77777777" w:rsidR="002368DC" w:rsidRPr="00C37994" w:rsidRDefault="002368DC" w:rsidP="002368DC">
            <w:pPr>
              <w:tabs>
                <w:tab w:val="left" w:pos="567"/>
              </w:tabs>
              <w:suppressAutoHyphens w:val="0"/>
              <w:rPr>
                <w:rFonts w:eastAsia="Calibri"/>
                <w:b/>
                <w:bCs/>
                <w:snapToGrid w:val="0"/>
                <w:lang w:eastAsia="en-US"/>
              </w:rPr>
            </w:pPr>
            <w:r w:rsidRPr="00C37994">
              <w:rPr>
                <w:rFonts w:eastAsia="Calibri"/>
                <w:b/>
                <w:bCs/>
                <w:snapToGrid w:val="0"/>
                <w:lang w:eastAsia="en-US"/>
              </w:rPr>
              <w:t>Kad išvengtumėte žalingo perdozavimo poveikio, NEVARTOKITE KARTU su kitais vaistais, kurių sudėtyje yra antihistamininių preparatų arba paracetamolio, NEBENT KITAIP PASKYRĖ JŪSŲ GYDYTOJAS. JEI NESATE TIKRI, KLAUSKITE GYDYTOJO ARBA VAISTININKO.</w:t>
            </w:r>
          </w:p>
        </w:tc>
      </w:tr>
    </w:tbl>
    <w:p w14:paraId="0940553E" w14:textId="77777777" w:rsidR="00E57625" w:rsidRPr="00C37994" w:rsidRDefault="00E57625" w:rsidP="00FC0DB8">
      <w:pPr>
        <w:tabs>
          <w:tab w:val="left" w:pos="1296"/>
        </w:tabs>
        <w:rPr>
          <w:color w:val="000000"/>
          <w:szCs w:val="22"/>
          <w:lang w:eastAsia="en-US"/>
        </w:rPr>
      </w:pPr>
    </w:p>
    <w:p w14:paraId="7893EF78" w14:textId="03059744" w:rsidR="00624A1E" w:rsidRPr="00C37994" w:rsidRDefault="00624A1E" w:rsidP="00624A1E">
      <w:pPr>
        <w:pStyle w:val="Pagrindinistekstas"/>
        <w:spacing w:after="0"/>
        <w:rPr>
          <w:color w:val="000000"/>
          <w:szCs w:val="22"/>
        </w:rPr>
      </w:pPr>
      <w:r w:rsidRPr="00C37994">
        <w:rPr>
          <w:b/>
          <w:bCs/>
          <w:szCs w:val="22"/>
          <w:u w:val="single"/>
        </w:rPr>
        <w:t>Sąveika, susijusi su sudėtyje esančiu feniramino maleatu</w:t>
      </w:r>
    </w:p>
    <w:p w14:paraId="68DA1CDD" w14:textId="77777777" w:rsidR="00BE37FE" w:rsidRPr="00C37994" w:rsidRDefault="00BE37FE" w:rsidP="00BE37FE">
      <w:pPr>
        <w:pStyle w:val="Pagrindinistekstas"/>
        <w:spacing w:after="0"/>
        <w:rPr>
          <w:color w:val="000000"/>
          <w:szCs w:val="22"/>
        </w:rPr>
      </w:pPr>
      <w:r w:rsidRPr="00C37994">
        <w:rPr>
          <w:color w:val="000000"/>
          <w:szCs w:val="22"/>
        </w:rPr>
        <w:t>Gydymo metu reikia vengti vartoti natrio oksibato, alkoholinių gėrimų ir vaistų, kurių sudėtyje yra alkoholio.</w:t>
      </w:r>
    </w:p>
    <w:p w14:paraId="72005342" w14:textId="77777777" w:rsidR="00BE37FE" w:rsidRPr="00C37994" w:rsidRDefault="00BE37FE" w:rsidP="00BE37FE">
      <w:pPr>
        <w:pStyle w:val="Pagrindinistekstas"/>
        <w:spacing w:after="0"/>
        <w:rPr>
          <w:color w:val="000000"/>
          <w:szCs w:val="22"/>
        </w:rPr>
      </w:pPr>
      <w:r w:rsidRPr="00C37994">
        <w:rPr>
          <w:color w:val="000000"/>
          <w:szCs w:val="22"/>
        </w:rPr>
        <w:t>Turite kreiptis į gydytoją, jeigu vartojate kitų atropino grupės vaistų, kitų raminamųjų vaistų, anticholinesterazių ar opioidų.</w:t>
      </w:r>
    </w:p>
    <w:p w14:paraId="26F31100" w14:textId="77777777" w:rsidR="00BE37FE" w:rsidRPr="00C37994" w:rsidRDefault="00BE37FE" w:rsidP="00BE37FE">
      <w:pPr>
        <w:pStyle w:val="Pagrindinistekstas"/>
        <w:spacing w:after="0"/>
        <w:rPr>
          <w:color w:val="000000"/>
          <w:szCs w:val="22"/>
        </w:rPr>
      </w:pPr>
    </w:p>
    <w:p w14:paraId="75314010" w14:textId="515AAA0E" w:rsidR="00624A1E" w:rsidRPr="00C37994" w:rsidRDefault="00624A1E" w:rsidP="00BE37FE">
      <w:pPr>
        <w:pStyle w:val="Pagrindinistekstas"/>
        <w:spacing w:after="0"/>
        <w:rPr>
          <w:color w:val="000000"/>
          <w:szCs w:val="22"/>
        </w:rPr>
      </w:pPr>
      <w:r w:rsidRPr="00C37994">
        <w:rPr>
          <w:b/>
          <w:bCs/>
          <w:szCs w:val="22"/>
          <w:u w:val="single"/>
        </w:rPr>
        <w:t>Sąveika, susijusi su sudėtyje esanči</w:t>
      </w:r>
      <w:r w:rsidR="00F626C0" w:rsidRPr="00C37994">
        <w:rPr>
          <w:b/>
          <w:bCs/>
          <w:szCs w:val="22"/>
          <w:u w:val="single"/>
        </w:rPr>
        <w:t>a askorbo rūgštimi</w:t>
      </w:r>
    </w:p>
    <w:p w14:paraId="7D739766" w14:textId="01BB31D3" w:rsidR="00624A1E" w:rsidRPr="00C37994" w:rsidRDefault="00BE37FE" w:rsidP="00624A1E">
      <w:pPr>
        <w:pStyle w:val="Pagrindinistekstas"/>
        <w:spacing w:after="0"/>
        <w:rPr>
          <w:i/>
          <w:iCs/>
          <w:color w:val="000000"/>
          <w:szCs w:val="22"/>
        </w:rPr>
      </w:pPr>
      <w:r w:rsidRPr="00C37994">
        <w:rPr>
          <w:i/>
          <w:iCs/>
          <w:color w:val="000000"/>
          <w:szCs w:val="22"/>
        </w:rPr>
        <w:t>Deferoksaminas</w:t>
      </w:r>
    </w:p>
    <w:p w14:paraId="55B077DE" w14:textId="77777777" w:rsidR="00BE37FE" w:rsidRPr="00C37994" w:rsidRDefault="00BE37FE" w:rsidP="00BE37FE">
      <w:pPr>
        <w:pStyle w:val="Pagrindinistekstas"/>
        <w:spacing w:after="0"/>
      </w:pPr>
      <w:r w:rsidRPr="00C37994">
        <w:t>Dideles askorbo rūgšties dozes vartojant kartu su chelatus sudarančia medžiaga deferoksaminu, geležies kiekis audiniuose gali padidėti iki toksinio lygio ir tai gali sukelti širdies nepakankamumą.</w:t>
      </w:r>
    </w:p>
    <w:p w14:paraId="22BA69CC" w14:textId="77777777" w:rsidR="00624A1E" w:rsidRPr="00C37994" w:rsidRDefault="00624A1E" w:rsidP="00624A1E">
      <w:pPr>
        <w:pStyle w:val="Pagrindinistekstas"/>
        <w:spacing w:after="0"/>
        <w:rPr>
          <w:color w:val="000000"/>
          <w:szCs w:val="22"/>
        </w:rPr>
      </w:pPr>
    </w:p>
    <w:p w14:paraId="1978AF8C" w14:textId="13C94EB4" w:rsidR="00C46915" w:rsidRPr="00C37994" w:rsidRDefault="000811FF" w:rsidP="00624A1E">
      <w:pPr>
        <w:pStyle w:val="Pagrindinistekstas"/>
        <w:spacing w:after="0"/>
        <w:rPr>
          <w:color w:val="000000"/>
          <w:szCs w:val="22"/>
          <w:lang w:eastAsia="en-US"/>
        </w:rPr>
      </w:pPr>
      <w:r w:rsidRPr="00C37994">
        <w:rPr>
          <w:color w:val="000000"/>
          <w:szCs w:val="22"/>
        </w:rPr>
        <w:t xml:space="preserve">Jeigu </w:t>
      </w:r>
      <w:r w:rsidR="00CF2525" w:rsidRPr="00C37994">
        <w:rPr>
          <w:color w:val="000000"/>
          <w:szCs w:val="22"/>
        </w:rPr>
        <w:t>gydytojas</w:t>
      </w:r>
      <w:r w:rsidR="009020FD" w:rsidRPr="00C37994">
        <w:rPr>
          <w:color w:val="000000"/>
          <w:szCs w:val="22"/>
        </w:rPr>
        <w:t xml:space="preserve"> Jums</w:t>
      </w:r>
      <w:r w:rsidR="00CF2525" w:rsidRPr="00C37994">
        <w:rPr>
          <w:color w:val="000000"/>
          <w:szCs w:val="22"/>
        </w:rPr>
        <w:t xml:space="preserve"> nurodytų</w:t>
      </w:r>
      <w:r w:rsidR="009C2D69" w:rsidRPr="00C37994">
        <w:rPr>
          <w:color w:val="000000"/>
          <w:szCs w:val="22"/>
        </w:rPr>
        <w:t xml:space="preserve"> atlikti </w:t>
      </w:r>
      <w:r w:rsidR="00C46915" w:rsidRPr="00C37994">
        <w:rPr>
          <w:color w:val="000000"/>
          <w:szCs w:val="22"/>
        </w:rPr>
        <w:t>šlapimo rūgšties arba cukraus kiek</w:t>
      </w:r>
      <w:r w:rsidR="00CF2525" w:rsidRPr="00C37994">
        <w:rPr>
          <w:color w:val="000000"/>
          <w:szCs w:val="22"/>
        </w:rPr>
        <w:t>io</w:t>
      </w:r>
      <w:r w:rsidR="00C46915" w:rsidRPr="00C37994">
        <w:rPr>
          <w:color w:val="000000"/>
          <w:szCs w:val="22"/>
        </w:rPr>
        <w:t xml:space="preserve"> kraujyje</w:t>
      </w:r>
      <w:r w:rsidR="009C2D69" w:rsidRPr="00C37994">
        <w:rPr>
          <w:color w:val="000000"/>
          <w:szCs w:val="22"/>
        </w:rPr>
        <w:t xml:space="preserve"> tyrimą, informuokite jį apie šio vaisto vartojimą</w:t>
      </w:r>
      <w:r w:rsidR="00C46915" w:rsidRPr="00C37994">
        <w:rPr>
          <w:color w:val="000000"/>
          <w:szCs w:val="22"/>
        </w:rPr>
        <w:t>.</w:t>
      </w:r>
    </w:p>
    <w:p w14:paraId="09405543" w14:textId="77777777" w:rsidR="00E02D4B" w:rsidRPr="00C37994" w:rsidRDefault="00E02D4B" w:rsidP="0079271B">
      <w:pPr>
        <w:pStyle w:val="Pagrindinistekstas"/>
        <w:spacing w:after="0"/>
        <w:rPr>
          <w:color w:val="000000"/>
          <w:szCs w:val="22"/>
          <w:lang w:eastAsia="en-US"/>
        </w:rPr>
      </w:pPr>
    </w:p>
    <w:p w14:paraId="09405544" w14:textId="55437516" w:rsidR="00E57625" w:rsidRPr="00C37994" w:rsidRDefault="00E57625" w:rsidP="0087427C">
      <w:pPr>
        <w:pStyle w:val="Antrat3"/>
        <w:spacing w:line="240" w:lineRule="auto"/>
        <w:rPr>
          <w:color w:val="000000"/>
          <w:szCs w:val="22"/>
        </w:rPr>
      </w:pPr>
      <w:r w:rsidRPr="00C37994">
        <w:rPr>
          <w:color w:val="000000"/>
          <w:szCs w:val="22"/>
        </w:rPr>
        <w:t>FERVEX</w:t>
      </w:r>
      <w:r w:rsidR="00D11864" w:rsidRPr="00C37994">
        <w:rPr>
          <w:color w:val="000000"/>
          <w:szCs w:val="22"/>
        </w:rPr>
        <w:t xml:space="preserve"> vartojimas su</w:t>
      </w:r>
      <w:r w:rsidR="00B90D13" w:rsidRPr="00C37994">
        <w:rPr>
          <w:color w:val="000000"/>
          <w:szCs w:val="22"/>
        </w:rPr>
        <w:t xml:space="preserve"> </w:t>
      </w:r>
      <w:r w:rsidRPr="00C37994">
        <w:rPr>
          <w:color w:val="000000"/>
          <w:szCs w:val="22"/>
        </w:rPr>
        <w:t>alkoholi</w:t>
      </w:r>
      <w:r w:rsidR="00D11864" w:rsidRPr="00C37994">
        <w:rPr>
          <w:color w:val="000000"/>
          <w:szCs w:val="22"/>
        </w:rPr>
        <w:t>u</w:t>
      </w:r>
    </w:p>
    <w:p w14:paraId="09405545" w14:textId="77777777" w:rsidR="00E57625" w:rsidRPr="00C37994" w:rsidRDefault="00E57625" w:rsidP="0087427C">
      <w:pPr>
        <w:pStyle w:val="BTEMEASMCA"/>
        <w:rPr>
          <w:rFonts w:cs="Times New Roman"/>
          <w:i w:val="0"/>
          <w:iCs w:val="0"/>
          <w:color w:val="000000"/>
          <w:lang w:eastAsia="en-US"/>
        </w:rPr>
      </w:pPr>
      <w:r w:rsidRPr="00C37994">
        <w:rPr>
          <w:rFonts w:cs="Times New Roman"/>
          <w:i w:val="0"/>
          <w:iCs w:val="0"/>
          <w:color w:val="000000"/>
          <w:lang w:eastAsia="en-US"/>
        </w:rPr>
        <w:t>Alkoholio ir vaistų, kurių sudėtyje yra alkoholio, kartu su FERVEX vartoti negalima.</w:t>
      </w:r>
    </w:p>
    <w:p w14:paraId="09405546" w14:textId="77777777" w:rsidR="00E57625" w:rsidRPr="00C37994" w:rsidRDefault="00E57625" w:rsidP="0087427C">
      <w:pPr>
        <w:pStyle w:val="Pagrindinistekstas"/>
        <w:spacing w:after="0"/>
        <w:rPr>
          <w:color w:val="000000"/>
          <w:szCs w:val="22"/>
        </w:rPr>
      </w:pPr>
    </w:p>
    <w:p w14:paraId="09405547" w14:textId="44618262" w:rsidR="00E57625" w:rsidRPr="00C37994" w:rsidRDefault="00E57625" w:rsidP="0087427C">
      <w:pPr>
        <w:pStyle w:val="Antrat3"/>
        <w:spacing w:line="240" w:lineRule="auto"/>
        <w:rPr>
          <w:color w:val="000000"/>
          <w:szCs w:val="22"/>
        </w:rPr>
      </w:pPr>
      <w:r w:rsidRPr="00C37994">
        <w:rPr>
          <w:color w:val="000000"/>
          <w:szCs w:val="22"/>
        </w:rPr>
        <w:t>Nėštumas</w:t>
      </w:r>
      <w:r w:rsidR="0002797B" w:rsidRPr="00C37994">
        <w:rPr>
          <w:color w:val="000000"/>
          <w:szCs w:val="22"/>
        </w:rPr>
        <w:t>,</w:t>
      </w:r>
      <w:r w:rsidRPr="00C37994">
        <w:rPr>
          <w:color w:val="000000"/>
          <w:szCs w:val="22"/>
        </w:rPr>
        <w:t xml:space="preserve"> žindymo laikotarpis</w:t>
      </w:r>
      <w:r w:rsidR="0002797B" w:rsidRPr="00C37994">
        <w:rPr>
          <w:color w:val="000000"/>
          <w:szCs w:val="22"/>
        </w:rPr>
        <w:t xml:space="preserve"> ir vaisingumas</w:t>
      </w:r>
    </w:p>
    <w:p w14:paraId="6BF3F5D0" w14:textId="49874B87" w:rsidR="00D11864" w:rsidRPr="00C37994" w:rsidRDefault="00D11864" w:rsidP="00705C55">
      <w:pPr>
        <w:rPr>
          <w:snapToGrid w:val="0"/>
          <w:szCs w:val="24"/>
        </w:rPr>
      </w:pPr>
      <w:r w:rsidRPr="00C37994">
        <w:rPr>
          <w:snapToGrid w:val="0"/>
          <w:szCs w:val="24"/>
        </w:rPr>
        <w:t>Jeigu esate nėščia, žindote kūdikį, manote, kad galbūt esate nėščia, arba planuojate pastoti, tai prieš vartodama šį vaistą pasitarkite su gydytoju arba vaistininku.</w:t>
      </w:r>
    </w:p>
    <w:p w14:paraId="666958C0" w14:textId="77777777" w:rsidR="00D11864" w:rsidRPr="00C37994" w:rsidRDefault="00D11864" w:rsidP="00705C55"/>
    <w:p w14:paraId="7E7787CD" w14:textId="7E0E2E10" w:rsidR="00EB186E" w:rsidRPr="00C37994" w:rsidRDefault="00EB186E" w:rsidP="00FC0DB8">
      <w:pPr>
        <w:pStyle w:val="Antrat3"/>
        <w:keepNext w:val="0"/>
        <w:rPr>
          <w:bCs/>
          <w:color w:val="000000"/>
          <w:szCs w:val="22"/>
        </w:rPr>
      </w:pPr>
      <w:bookmarkStart w:id="5" w:name="_Hlk177133394"/>
      <w:r w:rsidRPr="00C37994">
        <w:rPr>
          <w:bCs/>
          <w:color w:val="000000"/>
          <w:szCs w:val="22"/>
        </w:rPr>
        <w:t>Nėštumas</w:t>
      </w:r>
    </w:p>
    <w:p w14:paraId="5A62C268" w14:textId="77777777" w:rsidR="00EB186E" w:rsidRPr="00C37994" w:rsidRDefault="00EB186E" w:rsidP="00EB186E">
      <w:pPr>
        <w:pStyle w:val="Antrat3"/>
        <w:keepNext w:val="0"/>
        <w:rPr>
          <w:b w:val="0"/>
          <w:color w:val="000000"/>
          <w:szCs w:val="22"/>
        </w:rPr>
      </w:pPr>
      <w:r w:rsidRPr="00C37994">
        <w:rPr>
          <w:b w:val="0"/>
          <w:color w:val="000000"/>
          <w:szCs w:val="22"/>
        </w:rPr>
        <w:t>Šio vaisto nerekomenduojama vartoti nėštumo metu.</w:t>
      </w:r>
    </w:p>
    <w:p w14:paraId="382716F8" w14:textId="77777777" w:rsidR="007113EC" w:rsidRPr="00C37994" w:rsidRDefault="007113EC" w:rsidP="00FC0DB8"/>
    <w:p w14:paraId="74293592" w14:textId="77777777" w:rsidR="007113EC" w:rsidRPr="00C37994" w:rsidRDefault="007113EC" w:rsidP="007113EC">
      <w:pPr>
        <w:pStyle w:val="Antrat3"/>
        <w:keepNext w:val="0"/>
        <w:rPr>
          <w:bCs/>
          <w:color w:val="000000"/>
          <w:szCs w:val="22"/>
        </w:rPr>
      </w:pPr>
      <w:r w:rsidRPr="00C37994">
        <w:rPr>
          <w:bCs/>
          <w:color w:val="000000"/>
          <w:szCs w:val="22"/>
        </w:rPr>
        <w:t>Žindymas</w:t>
      </w:r>
    </w:p>
    <w:p w14:paraId="0940554A" w14:textId="22231D48" w:rsidR="00E57625" w:rsidRPr="00C37994" w:rsidRDefault="00E57625" w:rsidP="0087427C">
      <w:pPr>
        <w:pStyle w:val="Pagrindinistekstas"/>
        <w:spacing w:after="0"/>
        <w:rPr>
          <w:color w:val="000000"/>
          <w:szCs w:val="22"/>
        </w:rPr>
      </w:pPr>
      <w:r w:rsidRPr="00C37994">
        <w:rPr>
          <w:color w:val="000000"/>
          <w:szCs w:val="22"/>
        </w:rPr>
        <w:t>Nesant pakankamai duomenų, žindymo laikotarpi</w:t>
      </w:r>
      <w:r w:rsidR="00FA6986" w:rsidRPr="00C37994">
        <w:rPr>
          <w:color w:val="000000"/>
          <w:szCs w:val="22"/>
        </w:rPr>
        <w:t>u</w:t>
      </w:r>
      <w:r w:rsidRPr="00C37994">
        <w:rPr>
          <w:color w:val="000000"/>
          <w:szCs w:val="22"/>
        </w:rPr>
        <w:t xml:space="preserve"> atsargumo dėlei šio vaisto vartoti negalima.</w:t>
      </w:r>
    </w:p>
    <w:p w14:paraId="0940554B" w14:textId="77777777" w:rsidR="00773685" w:rsidRPr="00C37994" w:rsidRDefault="00773685" w:rsidP="0087427C">
      <w:pPr>
        <w:pStyle w:val="Pagrindinistekstas"/>
        <w:spacing w:after="0"/>
        <w:rPr>
          <w:color w:val="000000"/>
          <w:szCs w:val="22"/>
        </w:rPr>
      </w:pPr>
    </w:p>
    <w:p w14:paraId="221826F7" w14:textId="100D3BE3" w:rsidR="007113EC" w:rsidRPr="00C37994" w:rsidRDefault="007113EC" w:rsidP="00FC0DB8">
      <w:pPr>
        <w:rPr>
          <w:color w:val="000000"/>
          <w:szCs w:val="22"/>
        </w:rPr>
      </w:pPr>
      <w:r w:rsidRPr="00C37994">
        <w:rPr>
          <w:b/>
          <w:color w:val="000000"/>
          <w:szCs w:val="22"/>
        </w:rPr>
        <w:t>Vaisingumas</w:t>
      </w:r>
    </w:p>
    <w:bookmarkEnd w:id="5"/>
    <w:p w14:paraId="0940554D" w14:textId="5B363B64" w:rsidR="00E57625" w:rsidRPr="00C37994" w:rsidRDefault="00143EE9" w:rsidP="0087427C">
      <w:pPr>
        <w:ind w:left="567" w:hanging="567"/>
        <w:rPr>
          <w:color w:val="000000"/>
          <w:szCs w:val="22"/>
        </w:rPr>
      </w:pPr>
      <w:r w:rsidRPr="00C37994">
        <w:rPr>
          <w:color w:val="000000"/>
          <w:szCs w:val="22"/>
        </w:rPr>
        <w:t xml:space="preserve">Duomenų apie vaisto įtaką vaisingumui nėra. </w:t>
      </w:r>
    </w:p>
    <w:p w14:paraId="4A914AA3" w14:textId="77777777" w:rsidR="00143EE9" w:rsidRPr="00C37994" w:rsidRDefault="00143EE9" w:rsidP="0087427C">
      <w:pPr>
        <w:ind w:left="567" w:hanging="567"/>
        <w:rPr>
          <w:b/>
          <w:color w:val="000000"/>
          <w:szCs w:val="22"/>
        </w:rPr>
      </w:pPr>
    </w:p>
    <w:p w14:paraId="0940554E" w14:textId="77777777" w:rsidR="00E57625" w:rsidRPr="00C37994" w:rsidRDefault="00E57625" w:rsidP="0087427C">
      <w:pPr>
        <w:pStyle w:val="EMEABodyText"/>
        <w:rPr>
          <w:b/>
          <w:color w:val="000000"/>
          <w:szCs w:val="22"/>
        </w:rPr>
      </w:pPr>
      <w:r w:rsidRPr="00C37994">
        <w:rPr>
          <w:b/>
          <w:color w:val="000000"/>
          <w:szCs w:val="22"/>
        </w:rPr>
        <w:t>Vairavimas ir mechanizmų valdymas</w:t>
      </w:r>
    </w:p>
    <w:p w14:paraId="0940554F" w14:textId="77777777" w:rsidR="00E57625" w:rsidRPr="00C37994" w:rsidRDefault="00E57625" w:rsidP="0087427C">
      <w:pPr>
        <w:pStyle w:val="EMEABodyText"/>
        <w:rPr>
          <w:color w:val="000000"/>
          <w:szCs w:val="22"/>
        </w:rPr>
      </w:pPr>
      <w:r w:rsidRPr="00C37994">
        <w:rPr>
          <w:color w:val="000000"/>
          <w:szCs w:val="22"/>
        </w:rPr>
        <w:t>Nevairuokite ir nevaldykite mechanizmų ar įrengimų, kadangi šis vaistas gali sukelti mieguistumą dieną bei dėl to sutrikdyti gebėjimą vairuoti, valdyti mechanizmus ir įrengimus.</w:t>
      </w:r>
    </w:p>
    <w:p w14:paraId="09405550" w14:textId="77777777" w:rsidR="00E57625" w:rsidRPr="00C37994" w:rsidRDefault="00E57625" w:rsidP="0087427C">
      <w:pPr>
        <w:ind w:left="567" w:hanging="567"/>
        <w:rPr>
          <w:b/>
          <w:color w:val="000000"/>
          <w:szCs w:val="22"/>
        </w:rPr>
      </w:pPr>
    </w:p>
    <w:p w14:paraId="09405553" w14:textId="3331563F" w:rsidR="00773685" w:rsidRPr="00C37994" w:rsidRDefault="005F317E" w:rsidP="0087427C">
      <w:pPr>
        <w:pStyle w:val="Pagrindinistekstas"/>
        <w:spacing w:after="0"/>
        <w:rPr>
          <w:b/>
          <w:bCs/>
          <w:color w:val="000000"/>
          <w:szCs w:val="22"/>
        </w:rPr>
      </w:pPr>
      <w:r w:rsidRPr="00C37994">
        <w:rPr>
          <w:b/>
          <w:bCs/>
          <w:color w:val="000000"/>
          <w:szCs w:val="22"/>
        </w:rPr>
        <w:t xml:space="preserve">FERVEX </w:t>
      </w:r>
      <w:r w:rsidR="000D4B9B" w:rsidRPr="00C37994">
        <w:rPr>
          <w:b/>
          <w:bCs/>
          <w:color w:val="000000"/>
          <w:szCs w:val="22"/>
        </w:rPr>
        <w:t>sudėtyje yra sacharozės, maltodekstrino (gliukozės ir fruktozės šaltinio)</w:t>
      </w:r>
      <w:r w:rsidR="003C7317" w:rsidRPr="00C37994">
        <w:rPr>
          <w:b/>
          <w:bCs/>
          <w:color w:val="000000"/>
          <w:szCs w:val="22"/>
        </w:rPr>
        <w:t>,</w:t>
      </w:r>
      <w:r w:rsidR="000031EA">
        <w:rPr>
          <w:b/>
          <w:bCs/>
          <w:color w:val="000000"/>
          <w:szCs w:val="22"/>
        </w:rPr>
        <w:t xml:space="preserve"> </w:t>
      </w:r>
      <w:r w:rsidR="000D4B9B" w:rsidRPr="00C37994">
        <w:rPr>
          <w:b/>
          <w:bCs/>
          <w:color w:val="000000"/>
          <w:szCs w:val="22"/>
        </w:rPr>
        <w:t>etanolio ir natrio</w:t>
      </w:r>
    </w:p>
    <w:p w14:paraId="6E4956CE" w14:textId="2881DB64" w:rsidR="006A5399" w:rsidRDefault="00FE534C" w:rsidP="0087427C">
      <w:pPr>
        <w:pStyle w:val="Pagrindinistekstas"/>
        <w:spacing w:after="0"/>
        <w:rPr>
          <w:color w:val="000000"/>
          <w:szCs w:val="22"/>
        </w:rPr>
      </w:pPr>
      <w:r>
        <w:rPr>
          <w:color w:val="000000"/>
          <w:szCs w:val="22"/>
        </w:rPr>
        <w:t>Kiekviename šio vaisto</w:t>
      </w:r>
      <w:r w:rsidR="00E57625" w:rsidRPr="00C37994">
        <w:rPr>
          <w:color w:val="000000"/>
          <w:szCs w:val="22"/>
        </w:rPr>
        <w:t xml:space="preserve"> </w:t>
      </w:r>
      <w:r>
        <w:rPr>
          <w:color w:val="000000"/>
          <w:szCs w:val="22"/>
        </w:rPr>
        <w:t xml:space="preserve">paketėlyje </w:t>
      </w:r>
      <w:r w:rsidR="00E57625" w:rsidRPr="00C37994">
        <w:rPr>
          <w:color w:val="000000"/>
          <w:szCs w:val="22"/>
        </w:rPr>
        <w:t xml:space="preserve">yra </w:t>
      </w:r>
      <w:r>
        <w:rPr>
          <w:color w:val="000000"/>
          <w:szCs w:val="22"/>
        </w:rPr>
        <w:t>7,</w:t>
      </w:r>
      <w:r w:rsidR="0018064A">
        <w:rPr>
          <w:color w:val="000000"/>
          <w:szCs w:val="22"/>
        </w:rPr>
        <w:t>6</w:t>
      </w:r>
      <w:r>
        <w:rPr>
          <w:color w:val="000000"/>
          <w:szCs w:val="22"/>
        </w:rPr>
        <w:t xml:space="preserve"> g </w:t>
      </w:r>
      <w:r w:rsidR="00E57625" w:rsidRPr="00C37994">
        <w:rPr>
          <w:color w:val="000000"/>
          <w:szCs w:val="22"/>
        </w:rPr>
        <w:t>sacharozės</w:t>
      </w:r>
      <w:r>
        <w:rPr>
          <w:color w:val="000000"/>
          <w:szCs w:val="22"/>
        </w:rPr>
        <w:t>.</w:t>
      </w:r>
      <w:r w:rsidR="00E57625" w:rsidRPr="00C37994">
        <w:rPr>
          <w:color w:val="000000"/>
          <w:szCs w:val="22"/>
        </w:rPr>
        <w:t xml:space="preserve"> </w:t>
      </w:r>
      <w:r w:rsidR="00512BF6" w:rsidRPr="00FE534C">
        <w:rPr>
          <w:color w:val="000000"/>
          <w:szCs w:val="22"/>
        </w:rPr>
        <w:t>Būtina atsižvelgti cukriniu diabetu sergantiems pacientams.</w:t>
      </w:r>
      <w:r w:rsidR="00512BF6">
        <w:rPr>
          <w:color w:val="000000"/>
          <w:szCs w:val="22"/>
        </w:rPr>
        <w:t xml:space="preserve"> </w:t>
      </w:r>
    </w:p>
    <w:p w14:paraId="2998C68F" w14:textId="595D98C4" w:rsidR="006A5399" w:rsidRDefault="006A5399" w:rsidP="0087427C">
      <w:pPr>
        <w:pStyle w:val="Pagrindinistekstas"/>
        <w:spacing w:after="0"/>
        <w:rPr>
          <w:color w:val="000000"/>
          <w:szCs w:val="22"/>
        </w:rPr>
      </w:pPr>
      <w:r>
        <w:rPr>
          <w:color w:val="000000"/>
          <w:szCs w:val="22"/>
        </w:rPr>
        <w:t xml:space="preserve">Kiekviename šio vaisto paketėlyje </w:t>
      </w:r>
      <w:r w:rsidRPr="00C37994">
        <w:rPr>
          <w:color w:val="000000"/>
          <w:szCs w:val="22"/>
        </w:rPr>
        <w:t xml:space="preserve">yra </w:t>
      </w:r>
      <w:r>
        <w:rPr>
          <w:color w:val="000000"/>
          <w:szCs w:val="22"/>
        </w:rPr>
        <w:t>195 mg gliukozės (iš maltodekstrino)</w:t>
      </w:r>
      <w:r w:rsidRPr="00C37994">
        <w:rPr>
          <w:color w:val="000000"/>
          <w:szCs w:val="22"/>
        </w:rPr>
        <w:t xml:space="preserve">. </w:t>
      </w:r>
    </w:p>
    <w:p w14:paraId="09405555" w14:textId="18CA60C0" w:rsidR="00E57625" w:rsidRPr="00C37994" w:rsidRDefault="00E57625" w:rsidP="0087427C">
      <w:pPr>
        <w:pStyle w:val="Pagrindinistekstas"/>
        <w:spacing w:after="0"/>
        <w:rPr>
          <w:color w:val="000000"/>
          <w:szCs w:val="22"/>
        </w:rPr>
      </w:pPr>
      <w:r w:rsidRPr="00C37994">
        <w:rPr>
          <w:color w:val="000000"/>
          <w:szCs w:val="22"/>
        </w:rPr>
        <w:t>Jeigu gydytojas Jums yra sakęs, kad netoleruojate kokių nors angliavandenių, kreipkitės į jį prieš pradėdami vartoti šį vaistą.</w:t>
      </w:r>
    </w:p>
    <w:p w14:paraId="708FBA13" w14:textId="77777777" w:rsidR="000031EA" w:rsidRPr="00C37994" w:rsidRDefault="000031EA" w:rsidP="0087427C">
      <w:pPr>
        <w:pStyle w:val="Pagrindinistekstas"/>
        <w:spacing w:after="0"/>
        <w:rPr>
          <w:color w:val="000000"/>
          <w:szCs w:val="22"/>
        </w:rPr>
      </w:pPr>
    </w:p>
    <w:p w14:paraId="09405557" w14:textId="7A979EFC" w:rsidR="002475FE" w:rsidRPr="00C37994" w:rsidRDefault="00915254" w:rsidP="0087427C">
      <w:pPr>
        <w:pStyle w:val="Pagrindinistekstas"/>
        <w:spacing w:after="0"/>
        <w:rPr>
          <w:color w:val="000000"/>
          <w:szCs w:val="22"/>
        </w:rPr>
      </w:pPr>
      <w:r w:rsidRPr="00C37994">
        <w:t xml:space="preserve">Kiekviename šio vaisto paketėlyje yra 7 mg alkoholio (etanolio). </w:t>
      </w:r>
      <w:bookmarkStart w:id="6" w:name="_Hlk108186314"/>
      <w:r w:rsidR="00FE534C" w:rsidRPr="00FE534C">
        <w:t>Mažas alkoholio kiekis, esantis šio vaisto sudėtyje, nesukelia pastebimo poveikio.</w:t>
      </w:r>
      <w:r w:rsidR="0018064A">
        <w:t xml:space="preserve"> </w:t>
      </w:r>
      <w:r w:rsidRPr="00C37994">
        <w:t>Toks paketėlyje esantis alkoholio kiekis atitinka alaus ar vyno pėdsakus, kurie nesukelia jokio pastebimo poveikio.</w:t>
      </w:r>
      <w:bookmarkEnd w:id="6"/>
    </w:p>
    <w:p w14:paraId="51C612A9" w14:textId="6FB1A385" w:rsidR="00DD3B64" w:rsidRPr="00C37994" w:rsidRDefault="00DD3B64" w:rsidP="0087427C">
      <w:pPr>
        <w:pStyle w:val="Pagrindinistekstas"/>
        <w:spacing w:after="0"/>
        <w:rPr>
          <w:color w:val="000000"/>
          <w:szCs w:val="22"/>
        </w:rPr>
      </w:pPr>
    </w:p>
    <w:p w14:paraId="09405558" w14:textId="08139109" w:rsidR="00773685" w:rsidRPr="00C37994" w:rsidRDefault="00773685" w:rsidP="0087427C">
      <w:pPr>
        <w:pStyle w:val="Pagrindinistekstas"/>
        <w:spacing w:after="0"/>
        <w:rPr>
          <w:color w:val="000000"/>
          <w:szCs w:val="22"/>
        </w:rPr>
      </w:pPr>
      <w:r w:rsidRPr="00C37994">
        <w:rPr>
          <w:color w:val="000000"/>
          <w:szCs w:val="22"/>
        </w:rPr>
        <w:t>Šio vaisto paketėl</w:t>
      </w:r>
      <w:r w:rsidR="006A5399">
        <w:rPr>
          <w:color w:val="000000"/>
          <w:szCs w:val="22"/>
        </w:rPr>
        <w:t xml:space="preserve">yje </w:t>
      </w:r>
      <w:r w:rsidRPr="00C37994">
        <w:rPr>
          <w:color w:val="000000"/>
          <w:szCs w:val="22"/>
        </w:rPr>
        <w:t>yra mažiau kaip 1</w:t>
      </w:r>
      <w:r w:rsidR="00834691" w:rsidRPr="00C37994">
        <w:rPr>
          <w:color w:val="000000"/>
          <w:szCs w:val="22"/>
        </w:rPr>
        <w:t> </w:t>
      </w:r>
      <w:r w:rsidRPr="00C37994">
        <w:rPr>
          <w:color w:val="000000"/>
          <w:szCs w:val="22"/>
        </w:rPr>
        <w:t>mmol (23</w:t>
      </w:r>
      <w:r w:rsidR="00834691" w:rsidRPr="00C37994">
        <w:rPr>
          <w:color w:val="000000"/>
          <w:szCs w:val="22"/>
        </w:rPr>
        <w:t> </w:t>
      </w:r>
      <w:r w:rsidRPr="00C37994">
        <w:rPr>
          <w:color w:val="000000"/>
          <w:szCs w:val="22"/>
        </w:rPr>
        <w:t>mg) natrio, t. y. jis beveik neturi reikšmės.</w:t>
      </w:r>
    </w:p>
    <w:p w14:paraId="09405559" w14:textId="77777777" w:rsidR="00773685" w:rsidRPr="00C37994" w:rsidRDefault="00773685" w:rsidP="0087427C">
      <w:pPr>
        <w:pStyle w:val="Pagrindinistekstas"/>
        <w:spacing w:after="0"/>
        <w:rPr>
          <w:color w:val="000000"/>
          <w:szCs w:val="22"/>
        </w:rPr>
      </w:pPr>
    </w:p>
    <w:p w14:paraId="0940555A" w14:textId="77777777" w:rsidR="00E57625" w:rsidRPr="00C37994" w:rsidRDefault="00E57625" w:rsidP="0087427C">
      <w:pPr>
        <w:pStyle w:val="Pagrindinistekstas"/>
        <w:spacing w:after="0"/>
        <w:rPr>
          <w:color w:val="000000"/>
          <w:szCs w:val="22"/>
        </w:rPr>
      </w:pPr>
    </w:p>
    <w:p w14:paraId="0940555B" w14:textId="77777777" w:rsidR="00E57625" w:rsidRPr="00C37994" w:rsidRDefault="00E57625" w:rsidP="0087427C">
      <w:pPr>
        <w:pStyle w:val="Antrat2"/>
        <w:spacing w:line="240" w:lineRule="auto"/>
        <w:rPr>
          <w:color w:val="000000"/>
          <w:szCs w:val="22"/>
        </w:rPr>
      </w:pPr>
      <w:r w:rsidRPr="00C37994">
        <w:rPr>
          <w:color w:val="000000"/>
          <w:szCs w:val="22"/>
        </w:rPr>
        <w:t>3.</w:t>
      </w:r>
      <w:r w:rsidRPr="00C37994">
        <w:rPr>
          <w:color w:val="000000"/>
          <w:szCs w:val="22"/>
        </w:rPr>
        <w:tab/>
        <w:t>Kaip vartoti FERVEX</w:t>
      </w:r>
    </w:p>
    <w:p w14:paraId="0940555C" w14:textId="77777777" w:rsidR="00E57625" w:rsidRPr="00C37994" w:rsidRDefault="00E57625" w:rsidP="0087427C">
      <w:pPr>
        <w:pStyle w:val="Pagrindinistekstas"/>
        <w:spacing w:after="0"/>
        <w:rPr>
          <w:color w:val="000000"/>
          <w:szCs w:val="22"/>
        </w:rPr>
      </w:pPr>
    </w:p>
    <w:p w14:paraId="0940555D" w14:textId="6BF40C0C" w:rsidR="00E57625" w:rsidRPr="00C37994" w:rsidRDefault="00E57625" w:rsidP="0087427C">
      <w:pPr>
        <w:pStyle w:val="Pagrindinistekstas"/>
        <w:spacing w:after="0"/>
        <w:rPr>
          <w:color w:val="000000"/>
          <w:szCs w:val="22"/>
        </w:rPr>
      </w:pPr>
      <w:r w:rsidRPr="00C37994">
        <w:rPr>
          <w:color w:val="000000"/>
          <w:szCs w:val="22"/>
        </w:rPr>
        <w:t>Visada vartokite šį vaistą tiksliai</w:t>
      </w:r>
      <w:r w:rsidR="001E5AA9" w:rsidRPr="00C37994">
        <w:rPr>
          <w:color w:val="000000"/>
          <w:szCs w:val="22"/>
        </w:rPr>
        <w:t>,</w:t>
      </w:r>
      <w:r w:rsidRPr="00C37994">
        <w:rPr>
          <w:color w:val="000000"/>
          <w:szCs w:val="22"/>
        </w:rPr>
        <w:t xml:space="preserve"> kaip aprašyta šiame lapelyje arba kaip nurodė gydytojas arba vaistininkas. Jeigu abejojate, kreipkitės į vaistininką. </w:t>
      </w:r>
    </w:p>
    <w:p w14:paraId="0940555E" w14:textId="77777777" w:rsidR="00E57625" w:rsidRPr="00C37994" w:rsidRDefault="00E57625" w:rsidP="0087427C">
      <w:pPr>
        <w:pStyle w:val="Pagrindinistekstas"/>
        <w:spacing w:after="0"/>
        <w:rPr>
          <w:color w:val="000000"/>
          <w:szCs w:val="22"/>
        </w:rPr>
      </w:pPr>
    </w:p>
    <w:p w14:paraId="0940555F" w14:textId="77777777" w:rsidR="00A16BF7" w:rsidRPr="00C37994" w:rsidRDefault="00A16BF7" w:rsidP="0087427C">
      <w:pPr>
        <w:pStyle w:val="Pagrindinistekstas"/>
        <w:spacing w:after="0"/>
        <w:rPr>
          <w:b/>
          <w:color w:val="000000"/>
          <w:szCs w:val="22"/>
        </w:rPr>
      </w:pPr>
      <w:r w:rsidRPr="00C37994">
        <w:rPr>
          <w:b/>
          <w:color w:val="000000"/>
          <w:szCs w:val="22"/>
        </w:rPr>
        <w:t>Dozavimas</w:t>
      </w:r>
    </w:p>
    <w:p w14:paraId="09405560" w14:textId="77777777" w:rsidR="00A16BF7" w:rsidRPr="00C37994" w:rsidRDefault="00A16BF7" w:rsidP="0087427C">
      <w:pPr>
        <w:pStyle w:val="Pagrindinistekstas"/>
        <w:spacing w:after="0"/>
        <w:rPr>
          <w:color w:val="000000"/>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60"/>
        <w:gridCol w:w="1945"/>
        <w:gridCol w:w="2268"/>
      </w:tblGrid>
      <w:tr w:rsidR="00F070D8" w:rsidRPr="00C37994" w14:paraId="09405568" w14:textId="77777777" w:rsidTr="00B30ED9">
        <w:trPr>
          <w:trHeight w:val="211"/>
          <w:jc w:val="center"/>
        </w:trPr>
        <w:tc>
          <w:tcPr>
            <w:tcW w:w="2694" w:type="dxa"/>
            <w:shd w:val="clear" w:color="auto" w:fill="D0CECE"/>
            <w:vAlign w:val="center"/>
          </w:tcPr>
          <w:p w14:paraId="09405564" w14:textId="77777777"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Amžius (kūno svoris)</w:t>
            </w:r>
          </w:p>
        </w:tc>
        <w:tc>
          <w:tcPr>
            <w:tcW w:w="2160" w:type="dxa"/>
            <w:shd w:val="clear" w:color="auto" w:fill="D0CECE"/>
            <w:vAlign w:val="center"/>
          </w:tcPr>
          <w:p w14:paraId="09405565" w14:textId="77777777" w:rsidR="00F070D8" w:rsidRPr="00C37994" w:rsidRDefault="00F070D8" w:rsidP="0087427C">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Vienkartinė dozė</w:t>
            </w:r>
          </w:p>
        </w:tc>
        <w:tc>
          <w:tcPr>
            <w:tcW w:w="1945" w:type="dxa"/>
            <w:shd w:val="clear" w:color="auto" w:fill="D0CECE"/>
            <w:vAlign w:val="center"/>
          </w:tcPr>
          <w:p w14:paraId="09405566" w14:textId="77777777" w:rsidR="00F070D8" w:rsidRPr="00C37994" w:rsidRDefault="00F070D8" w:rsidP="0087427C">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Vartojimo intervalas</w:t>
            </w:r>
          </w:p>
        </w:tc>
        <w:tc>
          <w:tcPr>
            <w:tcW w:w="2268" w:type="dxa"/>
            <w:shd w:val="clear" w:color="auto" w:fill="D0CECE"/>
            <w:vAlign w:val="center"/>
          </w:tcPr>
          <w:p w14:paraId="09405567" w14:textId="77777777" w:rsidR="00F070D8" w:rsidRPr="00C37994" w:rsidRDefault="00F070D8" w:rsidP="0087427C">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 xml:space="preserve">Didžiausia paros dozė </w:t>
            </w:r>
          </w:p>
        </w:tc>
      </w:tr>
      <w:tr w:rsidR="00F070D8" w:rsidRPr="00C37994" w14:paraId="09405570" w14:textId="77777777" w:rsidTr="00B30ED9">
        <w:trPr>
          <w:trHeight w:val="440"/>
          <w:jc w:val="center"/>
        </w:trPr>
        <w:tc>
          <w:tcPr>
            <w:tcW w:w="2694" w:type="dxa"/>
            <w:vAlign w:val="center"/>
          </w:tcPr>
          <w:p w14:paraId="09405569" w14:textId="71AFC655" w:rsidR="00F070D8" w:rsidRPr="00C37994" w:rsidRDefault="00F070D8" w:rsidP="0087427C">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 xml:space="preserve">Suaugusiesiems ir </w:t>
            </w:r>
            <w:r w:rsidR="00B10F78" w:rsidRPr="00C37994">
              <w:rPr>
                <w:rFonts w:ascii="Times New Roman" w:eastAsia="Arial" w:hAnsi="Times New Roman" w:cs="Times New Roman"/>
                <w:b/>
                <w:bCs/>
                <w:sz w:val="22"/>
                <w:szCs w:val="22"/>
                <w:bdr w:val="nil"/>
                <w:lang w:val="lt-LT"/>
              </w:rPr>
              <w:t>paaugliams</w:t>
            </w:r>
            <w:r w:rsidRPr="00C37994">
              <w:rPr>
                <w:rFonts w:ascii="Times New Roman" w:eastAsia="Arial" w:hAnsi="Times New Roman" w:cs="Times New Roman"/>
                <w:b/>
                <w:bCs/>
                <w:sz w:val="22"/>
                <w:szCs w:val="22"/>
                <w:bdr w:val="nil"/>
                <w:lang w:val="lt-LT"/>
              </w:rPr>
              <w:t xml:space="preserve"> nuo 15</w:t>
            </w:r>
            <w:r w:rsidR="00A636B2">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metų</w:t>
            </w:r>
          </w:p>
          <w:p w14:paraId="0940556A" w14:textId="7F589054"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(sveriantiems daugiau kaip 50</w:t>
            </w:r>
            <w:r w:rsidR="00A636B2">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kg)</w:t>
            </w:r>
          </w:p>
        </w:tc>
        <w:tc>
          <w:tcPr>
            <w:tcW w:w="2160" w:type="dxa"/>
            <w:vAlign w:val="center"/>
          </w:tcPr>
          <w:p w14:paraId="0940556B" w14:textId="03A5E4A0"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1</w:t>
            </w:r>
            <w:r w:rsidR="00A636B2">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paketėlis</w:t>
            </w:r>
          </w:p>
          <w:p w14:paraId="0940556C" w14:textId="77777777"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(500 mg paracetamolio,</w:t>
            </w:r>
            <w:r w:rsidRPr="00C37994">
              <w:rPr>
                <w:rFonts w:ascii="Times New Roman" w:eastAsia="Arial" w:hAnsi="Times New Roman" w:cs="Times New Roman"/>
                <w:sz w:val="22"/>
                <w:szCs w:val="22"/>
                <w:bdr w:val="nil"/>
                <w:lang w:val="lt-LT"/>
              </w:rPr>
              <w:br/>
              <w:t>25 mg feniramino,</w:t>
            </w:r>
            <w:r w:rsidRPr="00C37994">
              <w:rPr>
                <w:rFonts w:ascii="Times New Roman" w:eastAsia="Arial" w:hAnsi="Times New Roman" w:cs="Times New Roman"/>
                <w:sz w:val="22"/>
                <w:szCs w:val="22"/>
                <w:bdr w:val="nil"/>
                <w:lang w:val="lt-LT"/>
              </w:rPr>
              <w:br/>
              <w:t>200 mg askorbo rūgšties)</w:t>
            </w:r>
          </w:p>
        </w:tc>
        <w:tc>
          <w:tcPr>
            <w:tcW w:w="1945" w:type="dxa"/>
            <w:vAlign w:val="center"/>
          </w:tcPr>
          <w:p w14:paraId="0940556D" w14:textId="155B7B87" w:rsidR="00F070D8" w:rsidRPr="00C37994" w:rsidRDefault="00B10F7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Mažiausiai kas</w:t>
            </w:r>
            <w:r w:rsidR="0019637B" w:rsidRPr="00C37994">
              <w:rPr>
                <w:rFonts w:ascii="Times New Roman" w:eastAsia="Arial" w:hAnsi="Times New Roman" w:cs="Times New Roman"/>
                <w:sz w:val="22"/>
                <w:szCs w:val="22"/>
                <w:bdr w:val="nil"/>
                <w:lang w:val="lt-LT"/>
              </w:rPr>
              <w:t xml:space="preserve"> </w:t>
            </w:r>
            <w:r w:rsidR="00F070D8" w:rsidRPr="00C37994">
              <w:rPr>
                <w:rFonts w:ascii="Times New Roman" w:eastAsia="Arial" w:hAnsi="Times New Roman" w:cs="Times New Roman"/>
                <w:sz w:val="22"/>
                <w:szCs w:val="22"/>
                <w:bdr w:val="nil"/>
                <w:lang w:val="lt-LT"/>
              </w:rPr>
              <w:t>4 val.</w:t>
            </w:r>
          </w:p>
        </w:tc>
        <w:tc>
          <w:tcPr>
            <w:tcW w:w="2268" w:type="dxa"/>
            <w:vAlign w:val="center"/>
          </w:tcPr>
          <w:p w14:paraId="0940556E" w14:textId="0E407637"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3</w:t>
            </w:r>
            <w:r w:rsidR="00A636B2">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paketėliai</w:t>
            </w:r>
          </w:p>
          <w:p w14:paraId="0940556F" w14:textId="77777777" w:rsidR="00F070D8" w:rsidRPr="00C37994" w:rsidRDefault="00F070D8" w:rsidP="0087427C">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(1500 mg paracetamolio,</w:t>
            </w:r>
            <w:r w:rsidRPr="00C37994">
              <w:rPr>
                <w:rFonts w:ascii="Times New Roman" w:eastAsia="Arial" w:hAnsi="Times New Roman" w:cs="Times New Roman"/>
                <w:sz w:val="22"/>
                <w:szCs w:val="22"/>
                <w:bdr w:val="nil"/>
                <w:lang w:val="lt-LT"/>
              </w:rPr>
              <w:br/>
              <w:t>75 mg feniramino,</w:t>
            </w:r>
            <w:r w:rsidRPr="00C37994">
              <w:rPr>
                <w:rFonts w:ascii="Times New Roman" w:eastAsia="Arial" w:hAnsi="Times New Roman" w:cs="Times New Roman"/>
                <w:sz w:val="22"/>
                <w:szCs w:val="22"/>
                <w:bdr w:val="nil"/>
                <w:lang w:val="lt-LT"/>
              </w:rPr>
              <w:br/>
              <w:t>600 mg askorbo rūgšties)</w:t>
            </w:r>
          </w:p>
        </w:tc>
      </w:tr>
    </w:tbl>
    <w:p w14:paraId="09405571" w14:textId="77777777" w:rsidR="00F070D8" w:rsidRPr="00C37994" w:rsidRDefault="00F070D8" w:rsidP="0087427C">
      <w:pPr>
        <w:pStyle w:val="AmmCorpsTexte"/>
        <w:spacing w:after="0"/>
        <w:rPr>
          <w:rFonts w:ascii="Times New Roman" w:hAnsi="Times New Roman"/>
          <w:sz w:val="22"/>
          <w:szCs w:val="22"/>
          <w:lang w:val="lt-LT"/>
        </w:rPr>
      </w:pPr>
    </w:p>
    <w:p w14:paraId="09405572" w14:textId="77777777" w:rsidR="00F070D8" w:rsidRPr="00C37994" w:rsidRDefault="000D4B9B" w:rsidP="0087427C">
      <w:pPr>
        <w:pStyle w:val="AmmCorpsTexte"/>
        <w:spacing w:after="0"/>
        <w:rPr>
          <w:rFonts w:ascii="Times New Roman" w:eastAsia="Arial" w:hAnsi="Times New Roman"/>
          <w:sz w:val="22"/>
          <w:szCs w:val="22"/>
          <w:bdr w:val="nil"/>
          <w:lang w:val="lt-LT"/>
        </w:rPr>
      </w:pPr>
      <w:r w:rsidRPr="00C37994">
        <w:rPr>
          <w:rFonts w:ascii="Times New Roman" w:eastAsia="Arial" w:hAnsi="Times New Roman"/>
          <w:b/>
          <w:bCs/>
          <w:sz w:val="22"/>
          <w:szCs w:val="22"/>
          <w:bdr w:val="nil"/>
          <w:lang w:val="lt-LT"/>
        </w:rPr>
        <w:t>Negalima vartoti daugiau kaip 3000 mg paracetamolio per parą</w:t>
      </w:r>
      <w:r w:rsidR="00F070D8" w:rsidRPr="00C37994">
        <w:rPr>
          <w:rFonts w:ascii="Times New Roman" w:eastAsia="Arial" w:hAnsi="Times New Roman"/>
          <w:sz w:val="22"/>
          <w:szCs w:val="22"/>
          <w:bdr w:val="nil"/>
          <w:lang w:val="lt-LT"/>
        </w:rPr>
        <w:t>, nes didesnės dozės gali sunkiai pažeisti kepenis.</w:t>
      </w:r>
    </w:p>
    <w:p w14:paraId="09405573" w14:textId="77777777" w:rsidR="002475FE" w:rsidRPr="00C37994" w:rsidRDefault="002475FE" w:rsidP="0087427C">
      <w:pPr>
        <w:pStyle w:val="Pagrindinistekstas"/>
        <w:spacing w:after="0"/>
        <w:rPr>
          <w:color w:val="000000"/>
          <w:szCs w:val="22"/>
        </w:rPr>
      </w:pPr>
    </w:p>
    <w:p w14:paraId="09405574" w14:textId="77777777" w:rsidR="00F070D8" w:rsidRPr="00C37994" w:rsidRDefault="00F070D8" w:rsidP="0087427C">
      <w:pPr>
        <w:pStyle w:val="Pagrindinistekstas"/>
        <w:spacing w:after="0"/>
        <w:rPr>
          <w:color w:val="000000"/>
          <w:szCs w:val="22"/>
        </w:rPr>
      </w:pPr>
      <w:r w:rsidRPr="00C37994">
        <w:rPr>
          <w:color w:val="000000"/>
          <w:szCs w:val="22"/>
        </w:rPr>
        <w:t>Siekiant išvengti perdozavimo rizikos reikia patikrinti, ar kitų Jūsų vartojamų vaistų, įskaitant nereceptinius, sudėtyje nėra paracetamolio ir (arba) feniramino ir (arba) askorbo rūgšties.</w:t>
      </w:r>
    </w:p>
    <w:p w14:paraId="09405575" w14:textId="77777777" w:rsidR="00F070D8" w:rsidRPr="00C37994" w:rsidRDefault="00F070D8" w:rsidP="0087427C">
      <w:pPr>
        <w:pStyle w:val="Pagrindinistekstas"/>
        <w:spacing w:after="0"/>
        <w:rPr>
          <w:color w:val="000000"/>
          <w:szCs w:val="22"/>
        </w:rPr>
      </w:pPr>
    </w:p>
    <w:p w14:paraId="09405576" w14:textId="77777777" w:rsidR="00E57625" w:rsidRPr="00C37994" w:rsidRDefault="00E57625" w:rsidP="0087427C">
      <w:pPr>
        <w:pStyle w:val="Pagrindinistekstas"/>
        <w:spacing w:after="0"/>
        <w:rPr>
          <w:i/>
          <w:iCs/>
          <w:color w:val="000000"/>
          <w:szCs w:val="22"/>
        </w:rPr>
      </w:pPr>
      <w:bookmarkStart w:id="7" w:name="_Hlk108186758"/>
      <w:r w:rsidRPr="00C37994">
        <w:rPr>
          <w:i/>
          <w:iCs/>
          <w:color w:val="000000"/>
          <w:szCs w:val="22"/>
        </w:rPr>
        <w:t>Senyviems pacientams</w:t>
      </w:r>
    </w:p>
    <w:p w14:paraId="09405577" w14:textId="77777777" w:rsidR="00E57625" w:rsidRPr="00C37994" w:rsidRDefault="00E57625" w:rsidP="0087427C">
      <w:pPr>
        <w:pStyle w:val="Pagrindinistekstas"/>
        <w:spacing w:after="0"/>
        <w:rPr>
          <w:color w:val="000000"/>
          <w:szCs w:val="22"/>
        </w:rPr>
      </w:pPr>
      <w:r w:rsidRPr="00C37994">
        <w:rPr>
          <w:color w:val="000000"/>
          <w:szCs w:val="22"/>
        </w:rPr>
        <w:t>Dažniausiai dozės koreguoti nereikia.</w:t>
      </w:r>
    </w:p>
    <w:p w14:paraId="09405578" w14:textId="77777777" w:rsidR="00E57625" w:rsidRPr="00C37994" w:rsidRDefault="00E57625" w:rsidP="0087427C">
      <w:pPr>
        <w:pStyle w:val="Pagrindinistekstas"/>
        <w:spacing w:after="0"/>
        <w:rPr>
          <w:color w:val="000000"/>
          <w:szCs w:val="22"/>
        </w:rPr>
      </w:pPr>
    </w:p>
    <w:p w14:paraId="09405579" w14:textId="48C74133" w:rsidR="00E57625" w:rsidRPr="00C37994" w:rsidRDefault="00E57625" w:rsidP="0087427C">
      <w:pPr>
        <w:pStyle w:val="Pagrindinistekstas"/>
        <w:spacing w:after="0"/>
        <w:rPr>
          <w:i/>
          <w:iCs/>
          <w:color w:val="000000"/>
          <w:szCs w:val="22"/>
        </w:rPr>
      </w:pPr>
      <w:bookmarkStart w:id="8" w:name="_Hlk177133607"/>
      <w:r w:rsidRPr="00C37994">
        <w:rPr>
          <w:i/>
          <w:iCs/>
          <w:color w:val="000000"/>
          <w:szCs w:val="22"/>
        </w:rPr>
        <w:t xml:space="preserve">Pacientams, kurių kepenų </w:t>
      </w:r>
      <w:r w:rsidR="00453CF0" w:rsidRPr="00C37994">
        <w:rPr>
          <w:i/>
          <w:iCs/>
          <w:color w:val="000000"/>
          <w:szCs w:val="22"/>
        </w:rPr>
        <w:t xml:space="preserve">ar inkstų </w:t>
      </w:r>
      <w:r w:rsidRPr="00C37994">
        <w:rPr>
          <w:i/>
          <w:iCs/>
          <w:color w:val="000000"/>
          <w:szCs w:val="22"/>
        </w:rPr>
        <w:t>funkcija sutrikusi</w:t>
      </w:r>
    </w:p>
    <w:p w14:paraId="0940557A" w14:textId="4AE59235" w:rsidR="00673D91" w:rsidRPr="00C37994" w:rsidRDefault="00673D91" w:rsidP="0087427C">
      <w:pPr>
        <w:pStyle w:val="AmmCorpsTexte"/>
        <w:spacing w:after="0"/>
        <w:rPr>
          <w:rFonts w:ascii="Times New Roman" w:eastAsia="Arial" w:hAnsi="Times New Roman"/>
          <w:sz w:val="22"/>
          <w:szCs w:val="22"/>
          <w:bdr w:val="nil"/>
          <w:lang w:val="lt-LT"/>
        </w:rPr>
      </w:pPr>
      <w:r w:rsidRPr="00C37994">
        <w:rPr>
          <w:rFonts w:ascii="Times New Roman" w:eastAsia="Arial" w:hAnsi="Times New Roman"/>
          <w:sz w:val="22"/>
          <w:szCs w:val="22"/>
          <w:bdr w:val="nil"/>
          <w:lang w:val="lt-LT"/>
        </w:rPr>
        <w:t>Jeigu Jums reikia vartoti š</w:t>
      </w:r>
      <w:r w:rsidR="00B10F78" w:rsidRPr="00C37994">
        <w:rPr>
          <w:rFonts w:ascii="Times New Roman" w:eastAsia="Arial" w:hAnsi="Times New Roman"/>
          <w:sz w:val="22"/>
          <w:szCs w:val="22"/>
          <w:bdr w:val="nil"/>
          <w:lang w:val="lt-LT"/>
        </w:rPr>
        <w:t>io</w:t>
      </w:r>
      <w:r w:rsidRPr="00C37994">
        <w:rPr>
          <w:rFonts w:ascii="Times New Roman" w:eastAsia="Arial" w:hAnsi="Times New Roman"/>
          <w:sz w:val="22"/>
          <w:szCs w:val="22"/>
          <w:bdr w:val="nil"/>
          <w:lang w:val="lt-LT"/>
        </w:rPr>
        <w:t xml:space="preserve"> vaist</w:t>
      </w:r>
      <w:r w:rsidR="00B10F78" w:rsidRPr="00C37994">
        <w:rPr>
          <w:rFonts w:ascii="Times New Roman" w:eastAsia="Arial" w:hAnsi="Times New Roman"/>
          <w:sz w:val="22"/>
          <w:szCs w:val="22"/>
          <w:bdr w:val="nil"/>
          <w:lang w:val="lt-LT"/>
        </w:rPr>
        <w:t>o</w:t>
      </w:r>
      <w:r w:rsidRPr="00C37994">
        <w:rPr>
          <w:rFonts w:ascii="Times New Roman" w:eastAsia="Arial" w:hAnsi="Times New Roman"/>
          <w:sz w:val="22"/>
          <w:szCs w:val="22"/>
          <w:bdr w:val="nil"/>
          <w:lang w:val="lt-LT"/>
        </w:rPr>
        <w:t>, prieš tai pasikonsultuokite su gydytoju arba vaistininku.</w:t>
      </w:r>
    </w:p>
    <w:bookmarkEnd w:id="7"/>
    <w:bookmarkEnd w:id="8"/>
    <w:p w14:paraId="0341B837" w14:textId="581E8DB0" w:rsidR="007113EC" w:rsidRPr="00C37994" w:rsidRDefault="007113EC" w:rsidP="007113EC">
      <w:pPr>
        <w:pStyle w:val="Pagrindinistekstas"/>
        <w:spacing w:after="0"/>
        <w:rPr>
          <w:color w:val="000000"/>
          <w:szCs w:val="22"/>
        </w:rPr>
      </w:pPr>
    </w:p>
    <w:p w14:paraId="3FCFECEC" w14:textId="56A77EA4" w:rsidR="007113EC" w:rsidRPr="00C37994" w:rsidRDefault="007113EC" w:rsidP="007113EC">
      <w:pPr>
        <w:pStyle w:val="Pagrindinistekstas"/>
        <w:spacing w:after="0"/>
        <w:rPr>
          <w:b/>
          <w:bCs/>
          <w:color w:val="000000"/>
          <w:szCs w:val="22"/>
        </w:rPr>
      </w:pPr>
      <w:bookmarkStart w:id="9" w:name="_Hlk177146407"/>
      <w:r w:rsidRPr="00C37994">
        <w:rPr>
          <w:b/>
          <w:bCs/>
          <w:color w:val="000000"/>
          <w:szCs w:val="22"/>
        </w:rPr>
        <w:t>Vartojimo metodas</w:t>
      </w:r>
    </w:p>
    <w:p w14:paraId="26C0F2D3" w14:textId="285E3FE3" w:rsidR="007113EC" w:rsidRPr="00C37994" w:rsidRDefault="007113EC" w:rsidP="007113EC">
      <w:pPr>
        <w:pStyle w:val="Pagrindinistekstas"/>
        <w:spacing w:after="0"/>
        <w:rPr>
          <w:color w:val="000000"/>
          <w:szCs w:val="22"/>
        </w:rPr>
      </w:pPr>
      <w:r w:rsidRPr="00C37994">
        <w:rPr>
          <w:color w:val="000000"/>
          <w:szCs w:val="22"/>
        </w:rPr>
        <w:t>Vartoti per burną.</w:t>
      </w:r>
    </w:p>
    <w:p w14:paraId="5330615E" w14:textId="11F321E3" w:rsidR="007113EC" w:rsidRPr="00C37994" w:rsidRDefault="007113EC" w:rsidP="007113EC">
      <w:pPr>
        <w:pStyle w:val="Pagrindinistekstas"/>
        <w:spacing w:after="0"/>
        <w:rPr>
          <w:color w:val="000000"/>
          <w:szCs w:val="22"/>
        </w:rPr>
      </w:pPr>
      <w:r w:rsidRPr="00C37994">
        <w:rPr>
          <w:color w:val="000000"/>
          <w:szCs w:val="22"/>
        </w:rPr>
        <w:t>Prieš vartojant, granules ištirpinkite pakankamame kiekyje karšto arba šalto vandens.</w:t>
      </w:r>
    </w:p>
    <w:p w14:paraId="02142F64" w14:textId="21E5A418" w:rsidR="007113EC" w:rsidRPr="00C37994" w:rsidRDefault="007113EC" w:rsidP="007113EC">
      <w:pPr>
        <w:pStyle w:val="Pagrindinistekstas"/>
        <w:spacing w:after="0"/>
        <w:rPr>
          <w:color w:val="000000"/>
          <w:szCs w:val="22"/>
        </w:rPr>
      </w:pPr>
      <w:r w:rsidRPr="00C37994">
        <w:rPr>
          <w:color w:val="000000"/>
          <w:szCs w:val="22"/>
        </w:rPr>
        <w:t>Sergant į gripą panašiomis ligomis, rekomenduojama šį vaistą gerti vakare, užgeriant karštu vandeniu.</w:t>
      </w:r>
    </w:p>
    <w:p w14:paraId="69A79369" w14:textId="77777777" w:rsidR="000031EA" w:rsidRDefault="000031EA" w:rsidP="000031EA">
      <w:pPr>
        <w:pStyle w:val="Pagrindinistekstas"/>
        <w:spacing w:after="0"/>
        <w:rPr>
          <w:color w:val="000000"/>
          <w:szCs w:val="22"/>
        </w:rPr>
      </w:pPr>
      <w:r w:rsidRPr="000031EA">
        <w:rPr>
          <w:color w:val="000000"/>
          <w:szCs w:val="22"/>
        </w:rPr>
        <w:t>Rekomenduojama, kad paruoštas tirpalas būtų laikomas ne ilgiau kaip tris valandas.</w:t>
      </w:r>
    </w:p>
    <w:p w14:paraId="5B6AB371" w14:textId="01D4F04F" w:rsidR="007113EC" w:rsidRPr="00C37994" w:rsidRDefault="007113EC" w:rsidP="007113EC">
      <w:pPr>
        <w:pStyle w:val="Pagrindinistekstas"/>
        <w:spacing w:after="0"/>
        <w:rPr>
          <w:color w:val="000000"/>
          <w:szCs w:val="22"/>
        </w:rPr>
      </w:pPr>
    </w:p>
    <w:p w14:paraId="2772E506" w14:textId="291ACE27" w:rsidR="007113EC" w:rsidRPr="00C37994" w:rsidRDefault="007113EC" w:rsidP="007113EC">
      <w:pPr>
        <w:pStyle w:val="Pagrindinistekstas"/>
        <w:spacing w:after="0"/>
        <w:rPr>
          <w:b/>
          <w:bCs/>
          <w:color w:val="000000"/>
          <w:szCs w:val="22"/>
        </w:rPr>
      </w:pPr>
      <w:r w:rsidRPr="00C37994">
        <w:rPr>
          <w:b/>
          <w:bCs/>
          <w:color w:val="000000"/>
          <w:szCs w:val="22"/>
        </w:rPr>
        <w:t>Vartojimo dažnis</w:t>
      </w:r>
    </w:p>
    <w:p w14:paraId="7DC8E208" w14:textId="60402168" w:rsidR="007113EC" w:rsidRPr="00C37994" w:rsidRDefault="007113EC" w:rsidP="007113EC">
      <w:pPr>
        <w:pStyle w:val="Pagrindinistekstas"/>
        <w:spacing w:after="0"/>
        <w:rPr>
          <w:color w:val="000000"/>
          <w:szCs w:val="22"/>
        </w:rPr>
      </w:pPr>
      <w:r w:rsidRPr="00C37994">
        <w:rPr>
          <w:color w:val="000000"/>
          <w:szCs w:val="22"/>
        </w:rPr>
        <w:t>1 paketėlis, jei reikia, mažiausiai po 4</w:t>
      </w:r>
      <w:r w:rsidR="00A636B2">
        <w:rPr>
          <w:color w:val="000000"/>
          <w:szCs w:val="22"/>
        </w:rPr>
        <w:t> </w:t>
      </w:r>
      <w:r w:rsidRPr="00C37994">
        <w:rPr>
          <w:color w:val="000000"/>
          <w:szCs w:val="22"/>
        </w:rPr>
        <w:t>valandų, neviršijant 3</w:t>
      </w:r>
      <w:r w:rsidR="00A636B2">
        <w:rPr>
          <w:color w:val="000000"/>
          <w:szCs w:val="22"/>
        </w:rPr>
        <w:t> </w:t>
      </w:r>
      <w:r w:rsidRPr="00C37994">
        <w:rPr>
          <w:color w:val="000000"/>
          <w:szCs w:val="22"/>
        </w:rPr>
        <w:t>paketėlių per parą.</w:t>
      </w:r>
    </w:p>
    <w:p w14:paraId="1E94385B" w14:textId="19546677" w:rsidR="007113EC" w:rsidRPr="00C37994" w:rsidRDefault="007113EC" w:rsidP="007113EC">
      <w:pPr>
        <w:pStyle w:val="Pagrindinistekstas"/>
        <w:spacing w:after="0"/>
        <w:rPr>
          <w:color w:val="000000"/>
          <w:szCs w:val="22"/>
        </w:rPr>
      </w:pPr>
    </w:p>
    <w:p w14:paraId="3742C0D1" w14:textId="4CBECFDF" w:rsidR="007113EC" w:rsidRPr="00C37994" w:rsidRDefault="007113EC" w:rsidP="007113EC">
      <w:pPr>
        <w:pStyle w:val="Pagrindinistekstas"/>
        <w:spacing w:after="0"/>
        <w:rPr>
          <w:b/>
          <w:bCs/>
          <w:color w:val="000000"/>
          <w:szCs w:val="22"/>
        </w:rPr>
      </w:pPr>
      <w:r w:rsidRPr="00C37994">
        <w:rPr>
          <w:b/>
          <w:bCs/>
          <w:color w:val="000000"/>
          <w:szCs w:val="22"/>
        </w:rPr>
        <w:t>Gydymo trukmė</w:t>
      </w:r>
    </w:p>
    <w:p w14:paraId="09405582" w14:textId="174E74CA" w:rsidR="00E57625" w:rsidRPr="00C37994" w:rsidRDefault="007113EC" w:rsidP="00D511C4">
      <w:pPr>
        <w:pStyle w:val="Pagrindinistekstas"/>
        <w:spacing w:after="0"/>
        <w:rPr>
          <w:color w:val="000000"/>
          <w:szCs w:val="22"/>
        </w:rPr>
      </w:pPr>
      <w:r w:rsidRPr="00C37994">
        <w:rPr>
          <w:color w:val="000000"/>
          <w:szCs w:val="22"/>
        </w:rPr>
        <w:t>Maksimali gydymo trukmė yra 5</w:t>
      </w:r>
      <w:r w:rsidR="00A636B2">
        <w:rPr>
          <w:color w:val="000000"/>
          <w:szCs w:val="22"/>
        </w:rPr>
        <w:t> </w:t>
      </w:r>
      <w:r w:rsidRPr="00C37994">
        <w:rPr>
          <w:color w:val="000000"/>
          <w:szCs w:val="22"/>
        </w:rPr>
        <w:t>dienos.</w:t>
      </w:r>
      <w:bookmarkEnd w:id="9"/>
    </w:p>
    <w:p w14:paraId="64DC49B3" w14:textId="77777777" w:rsidR="00D511C4" w:rsidRPr="00C37994" w:rsidRDefault="00D511C4" w:rsidP="00D511C4">
      <w:pPr>
        <w:pStyle w:val="Pagrindinistekstas"/>
        <w:spacing w:after="0"/>
        <w:rPr>
          <w:color w:val="000000"/>
          <w:szCs w:val="22"/>
        </w:rPr>
      </w:pPr>
    </w:p>
    <w:p w14:paraId="09405583" w14:textId="2FD8089D" w:rsidR="00E57625" w:rsidRPr="00C37994" w:rsidRDefault="00E57625" w:rsidP="0087427C">
      <w:pPr>
        <w:pStyle w:val="Antrat3"/>
        <w:spacing w:line="240" w:lineRule="auto"/>
        <w:rPr>
          <w:color w:val="000000"/>
          <w:szCs w:val="22"/>
        </w:rPr>
      </w:pPr>
      <w:r w:rsidRPr="00C37994">
        <w:rPr>
          <w:color w:val="000000"/>
          <w:szCs w:val="22"/>
        </w:rPr>
        <w:t>Ką daryti pavartojus per didelę FERVEX dozę</w:t>
      </w:r>
    </w:p>
    <w:p w14:paraId="09405584" w14:textId="46BF4A4E" w:rsidR="00673D91" w:rsidRPr="00C37994" w:rsidRDefault="00673D91" w:rsidP="0087427C">
      <w:pPr>
        <w:pStyle w:val="Pagrindinistekstas"/>
        <w:spacing w:after="0"/>
        <w:rPr>
          <w:color w:val="000000"/>
          <w:szCs w:val="22"/>
        </w:rPr>
      </w:pPr>
      <w:r w:rsidRPr="00C37994">
        <w:rPr>
          <w:color w:val="000000"/>
          <w:szCs w:val="22"/>
        </w:rPr>
        <w:t>Išgėrę per didelę FERVEX dozę, nedelsdami nutraukite šio vaisto vartojimą ir kreipkitės į gydytoją arba ligoninės skubiosios pagalbos skyrių.</w:t>
      </w:r>
      <w:r w:rsidR="00EF4557" w:rsidRPr="00C37994">
        <w:rPr>
          <w:color w:val="000000"/>
          <w:szCs w:val="22"/>
        </w:rPr>
        <w:t xml:space="preserve"> Perdozavimas gali būti mirtinas.</w:t>
      </w:r>
    </w:p>
    <w:p w14:paraId="09405586" w14:textId="77777777" w:rsidR="00673D91" w:rsidRPr="00C37994" w:rsidRDefault="00673D91" w:rsidP="0087427C">
      <w:pPr>
        <w:pStyle w:val="Pagrindinistekstas"/>
        <w:spacing w:after="0"/>
        <w:rPr>
          <w:color w:val="000000"/>
          <w:szCs w:val="22"/>
        </w:rPr>
      </w:pPr>
    </w:p>
    <w:p w14:paraId="3BE430B6" w14:textId="77777777" w:rsidR="005677F7" w:rsidRPr="00C37994" w:rsidRDefault="005677F7" w:rsidP="005677F7">
      <w:pPr>
        <w:tabs>
          <w:tab w:val="left" w:pos="567"/>
        </w:tabs>
        <w:suppressAutoHyphens w:val="0"/>
        <w:rPr>
          <w:szCs w:val="22"/>
          <w:lang w:eastAsia="en-US"/>
        </w:rPr>
      </w:pPr>
      <w:r w:rsidRPr="00C37994">
        <w:rPr>
          <w:szCs w:val="22"/>
          <w:lang w:eastAsia="en-US"/>
        </w:rPr>
        <w:t>Po paracetamolio perdozavimo buvo stebėtas toliau išvardytas poveikis:</w:t>
      </w:r>
    </w:p>
    <w:p w14:paraId="3C2D91AE" w14:textId="77777777" w:rsidR="005677F7" w:rsidRPr="00C37994" w:rsidRDefault="005677F7" w:rsidP="005677F7">
      <w:pPr>
        <w:numPr>
          <w:ilvl w:val="0"/>
          <w:numId w:val="35"/>
        </w:numPr>
        <w:tabs>
          <w:tab w:val="left" w:pos="567"/>
        </w:tabs>
        <w:suppressAutoHyphens w:val="0"/>
        <w:spacing w:line="260" w:lineRule="exact"/>
        <w:ind w:left="567" w:hanging="567"/>
        <w:rPr>
          <w:szCs w:val="22"/>
          <w:lang w:eastAsia="en-US"/>
        </w:rPr>
      </w:pPr>
      <w:r w:rsidRPr="00C37994">
        <w:rPr>
          <w:szCs w:val="22"/>
          <w:lang w:eastAsia="en-US"/>
        </w:rPr>
        <w:t>ūminis tinkamos inkstų veiklos sutrikimas;</w:t>
      </w:r>
    </w:p>
    <w:p w14:paraId="3B3A98B4" w14:textId="77777777" w:rsidR="005677F7" w:rsidRPr="00C37994" w:rsidRDefault="005677F7" w:rsidP="005677F7">
      <w:pPr>
        <w:numPr>
          <w:ilvl w:val="0"/>
          <w:numId w:val="35"/>
        </w:numPr>
        <w:tabs>
          <w:tab w:val="left" w:pos="567"/>
        </w:tabs>
        <w:suppressAutoHyphens w:val="0"/>
        <w:spacing w:line="260" w:lineRule="exact"/>
        <w:ind w:left="567" w:hanging="567"/>
        <w:rPr>
          <w:szCs w:val="22"/>
          <w:lang w:eastAsia="en-US"/>
        </w:rPr>
      </w:pPr>
      <w:r w:rsidRPr="00C37994">
        <w:rPr>
          <w:szCs w:val="22"/>
          <w:lang w:eastAsia="en-US"/>
        </w:rPr>
        <w:t>būklė, kai kraujyje atsiranda daug smulkių krešulių, kurie užkemša smulkias kraujagysles, dėl sunkaus kepenų pažeidimo;</w:t>
      </w:r>
    </w:p>
    <w:p w14:paraId="5200F8B9" w14:textId="77777777" w:rsidR="005677F7" w:rsidRPr="00C37994" w:rsidRDefault="005677F7" w:rsidP="005677F7">
      <w:pPr>
        <w:numPr>
          <w:ilvl w:val="0"/>
          <w:numId w:val="35"/>
        </w:numPr>
        <w:tabs>
          <w:tab w:val="left" w:pos="567"/>
        </w:tabs>
        <w:suppressAutoHyphens w:val="0"/>
        <w:spacing w:line="260" w:lineRule="exact"/>
        <w:ind w:left="567" w:hanging="567"/>
        <w:rPr>
          <w:szCs w:val="22"/>
          <w:lang w:eastAsia="en-US"/>
        </w:rPr>
      </w:pPr>
      <w:r w:rsidRPr="00C37994">
        <w:rPr>
          <w:szCs w:val="22"/>
          <w:lang w:eastAsia="en-US"/>
        </w:rPr>
        <w:lastRenderedPageBreak/>
        <w:t>reti kasos uždegimo atvejai.</w:t>
      </w:r>
    </w:p>
    <w:p w14:paraId="2D72D7F4" w14:textId="77777777" w:rsidR="00022607" w:rsidRPr="00C37994" w:rsidRDefault="00022607" w:rsidP="0087427C">
      <w:pPr>
        <w:pStyle w:val="Pagrindinistekstas"/>
        <w:spacing w:after="0"/>
        <w:rPr>
          <w:color w:val="000000"/>
          <w:szCs w:val="22"/>
        </w:rPr>
      </w:pPr>
    </w:p>
    <w:p w14:paraId="7C75F694" w14:textId="204000E9" w:rsidR="005677F7" w:rsidRPr="00C37994" w:rsidRDefault="005677F7" w:rsidP="0087427C">
      <w:pPr>
        <w:pStyle w:val="Pagrindinistekstas"/>
        <w:spacing w:after="0"/>
        <w:rPr>
          <w:color w:val="000000"/>
          <w:szCs w:val="22"/>
        </w:rPr>
      </w:pPr>
      <w:r w:rsidRPr="00C37994">
        <w:rPr>
          <w:color w:val="000000"/>
          <w:szCs w:val="22"/>
        </w:rPr>
        <w:t>Perdozuotas feniraminas gali sukelti traukulius (ypač vaikams), sąmonės sutrikimą ir komą.</w:t>
      </w:r>
    </w:p>
    <w:p w14:paraId="77ACDA75" w14:textId="77777777" w:rsidR="005677F7" w:rsidRPr="00C37994" w:rsidRDefault="005677F7" w:rsidP="0087427C">
      <w:pPr>
        <w:pStyle w:val="Pagrindinistekstas"/>
        <w:spacing w:after="0"/>
        <w:rPr>
          <w:color w:val="000000"/>
          <w:szCs w:val="22"/>
        </w:rPr>
      </w:pPr>
    </w:p>
    <w:p w14:paraId="0940558A" w14:textId="77777777" w:rsidR="00E57625" w:rsidRPr="00C37994" w:rsidRDefault="00E57625" w:rsidP="0087427C">
      <w:pPr>
        <w:pStyle w:val="Antrat3"/>
        <w:spacing w:line="240" w:lineRule="auto"/>
        <w:rPr>
          <w:color w:val="000000"/>
          <w:szCs w:val="22"/>
        </w:rPr>
      </w:pPr>
      <w:r w:rsidRPr="00C37994">
        <w:rPr>
          <w:color w:val="000000"/>
          <w:szCs w:val="22"/>
        </w:rPr>
        <w:t>Pamiršus pavartoti FERVEX</w:t>
      </w:r>
    </w:p>
    <w:p w14:paraId="0940558B" w14:textId="77777777" w:rsidR="00E57625" w:rsidRPr="00C37994" w:rsidRDefault="00E57625" w:rsidP="0087427C">
      <w:pPr>
        <w:pStyle w:val="Pagrindinistekstas"/>
        <w:spacing w:after="0"/>
        <w:rPr>
          <w:color w:val="000000"/>
          <w:szCs w:val="22"/>
        </w:rPr>
      </w:pPr>
      <w:r w:rsidRPr="00C37994">
        <w:rPr>
          <w:color w:val="000000"/>
          <w:szCs w:val="22"/>
        </w:rPr>
        <w:t>Nerimauti nereikia. Negalima vartoti dvigubos dozės norint kompensuoti praleistą dozę.</w:t>
      </w:r>
    </w:p>
    <w:p w14:paraId="0940558C" w14:textId="77777777" w:rsidR="00E57625" w:rsidRPr="00C37994" w:rsidRDefault="00E57625" w:rsidP="0087427C">
      <w:pPr>
        <w:pStyle w:val="Pagrindinistekstas"/>
        <w:spacing w:after="0"/>
        <w:rPr>
          <w:color w:val="000000"/>
          <w:szCs w:val="22"/>
        </w:rPr>
      </w:pPr>
    </w:p>
    <w:p w14:paraId="0940558D" w14:textId="77777777" w:rsidR="00E57625" w:rsidRPr="00C37994" w:rsidRDefault="00E57625" w:rsidP="0087427C">
      <w:pPr>
        <w:pStyle w:val="Antrat3"/>
        <w:spacing w:line="240" w:lineRule="auto"/>
        <w:rPr>
          <w:color w:val="000000"/>
          <w:szCs w:val="22"/>
        </w:rPr>
      </w:pPr>
      <w:r w:rsidRPr="00C37994">
        <w:rPr>
          <w:color w:val="000000"/>
          <w:szCs w:val="22"/>
        </w:rPr>
        <w:t>Nustojus vartoti FERVEX</w:t>
      </w:r>
    </w:p>
    <w:p w14:paraId="0940558E" w14:textId="52EAA8BA" w:rsidR="00E57625" w:rsidRPr="00C37994" w:rsidRDefault="00FE534C" w:rsidP="00FE534C">
      <w:pPr>
        <w:pStyle w:val="Antrat3"/>
      </w:pPr>
      <w:r w:rsidRPr="00FE534C">
        <w:rPr>
          <w:b w:val="0"/>
          <w:color w:val="000000"/>
          <w:szCs w:val="22"/>
        </w:rPr>
        <w:t>FERVEX</w:t>
      </w:r>
      <w:r w:rsidRPr="00FE534C" w:rsidDel="00FE534C">
        <w:rPr>
          <w:b w:val="0"/>
          <w:color w:val="000000"/>
          <w:szCs w:val="22"/>
        </w:rPr>
        <w:t xml:space="preserve"> </w:t>
      </w:r>
      <w:r w:rsidR="00E57625" w:rsidRPr="00C37994">
        <w:t>vartojimo nutraukimas problemų nekelia.</w:t>
      </w:r>
    </w:p>
    <w:p w14:paraId="0940558F" w14:textId="77777777" w:rsidR="00E57625" w:rsidRPr="00C37994" w:rsidRDefault="00E57625" w:rsidP="0087427C">
      <w:pPr>
        <w:pStyle w:val="Pagrindinistekstas"/>
        <w:spacing w:after="0"/>
        <w:rPr>
          <w:color w:val="000000"/>
          <w:szCs w:val="22"/>
        </w:rPr>
      </w:pPr>
    </w:p>
    <w:p w14:paraId="09405590" w14:textId="77777777" w:rsidR="00E57625" w:rsidRPr="00C37994" w:rsidRDefault="00E57625" w:rsidP="0087427C">
      <w:pPr>
        <w:pStyle w:val="Pagrindinistekstas"/>
        <w:spacing w:after="0"/>
        <w:rPr>
          <w:color w:val="000000"/>
          <w:szCs w:val="22"/>
        </w:rPr>
      </w:pPr>
      <w:r w:rsidRPr="00C37994">
        <w:rPr>
          <w:color w:val="000000"/>
          <w:szCs w:val="22"/>
        </w:rPr>
        <w:t>Jeigu kiltų daugiau klausimų dėl šio vaisto vartojimo, kreipkitės į gydytoją arba vaistininką.</w:t>
      </w:r>
    </w:p>
    <w:p w14:paraId="09405591" w14:textId="77777777" w:rsidR="00E57625" w:rsidRPr="00C37994" w:rsidRDefault="00E57625" w:rsidP="0087427C">
      <w:pPr>
        <w:pStyle w:val="Pagrindinistekstas"/>
        <w:spacing w:after="0"/>
        <w:rPr>
          <w:color w:val="000000"/>
          <w:szCs w:val="22"/>
        </w:rPr>
      </w:pPr>
    </w:p>
    <w:p w14:paraId="09405592" w14:textId="77777777" w:rsidR="00E57625" w:rsidRPr="00C37994" w:rsidRDefault="00E57625" w:rsidP="0087427C">
      <w:pPr>
        <w:pStyle w:val="Pagrindinistekstas"/>
        <w:spacing w:after="0"/>
        <w:rPr>
          <w:color w:val="000000"/>
          <w:szCs w:val="22"/>
        </w:rPr>
      </w:pPr>
    </w:p>
    <w:p w14:paraId="09405593" w14:textId="77777777" w:rsidR="00E57625" w:rsidRPr="00C37994" w:rsidRDefault="00E57625" w:rsidP="0087427C">
      <w:pPr>
        <w:pStyle w:val="Antrat2"/>
        <w:spacing w:line="240" w:lineRule="auto"/>
        <w:rPr>
          <w:color w:val="000000"/>
          <w:szCs w:val="22"/>
        </w:rPr>
      </w:pPr>
      <w:r w:rsidRPr="00C37994">
        <w:rPr>
          <w:color w:val="000000"/>
          <w:szCs w:val="22"/>
        </w:rPr>
        <w:t>4.</w:t>
      </w:r>
      <w:r w:rsidRPr="00C37994">
        <w:rPr>
          <w:color w:val="000000"/>
          <w:szCs w:val="22"/>
        </w:rPr>
        <w:tab/>
        <w:t>Galimas šalutinis poveikis</w:t>
      </w:r>
    </w:p>
    <w:p w14:paraId="09405594" w14:textId="77777777" w:rsidR="00E57625" w:rsidRPr="00C37994" w:rsidRDefault="00E57625" w:rsidP="0087427C">
      <w:pPr>
        <w:pStyle w:val="Pagrindinistekstas"/>
        <w:spacing w:after="0"/>
        <w:rPr>
          <w:color w:val="000000"/>
          <w:szCs w:val="22"/>
        </w:rPr>
      </w:pPr>
    </w:p>
    <w:p w14:paraId="09405595" w14:textId="77777777" w:rsidR="00E57625" w:rsidRPr="00C37994" w:rsidRDefault="00E57625" w:rsidP="0087427C">
      <w:pPr>
        <w:pStyle w:val="BTEMEASMCA"/>
        <w:rPr>
          <w:rFonts w:cs="Times New Roman"/>
          <w:i w:val="0"/>
          <w:iCs w:val="0"/>
          <w:color w:val="000000"/>
          <w:lang w:eastAsia="en-US"/>
        </w:rPr>
      </w:pPr>
      <w:r w:rsidRPr="00C37994">
        <w:rPr>
          <w:rFonts w:cs="Times New Roman"/>
          <w:i w:val="0"/>
          <w:iCs w:val="0"/>
          <w:color w:val="000000"/>
          <w:lang w:eastAsia="en-US"/>
        </w:rPr>
        <w:t>Šis vaistas, kaip ir visi kiti, gali sukelti šalutinį poveikį, nors jis pasireiškia ne visiems žmonėms.</w:t>
      </w:r>
    </w:p>
    <w:p w14:paraId="09405596" w14:textId="77777777" w:rsidR="00E57625" w:rsidRPr="00C37994" w:rsidRDefault="00E57625" w:rsidP="0087427C">
      <w:pPr>
        <w:pStyle w:val="Pagrindinistekstas"/>
        <w:spacing w:after="0"/>
        <w:rPr>
          <w:color w:val="000000"/>
          <w:szCs w:val="22"/>
        </w:rPr>
      </w:pPr>
    </w:p>
    <w:p w14:paraId="09405597" w14:textId="77777777" w:rsidR="00E57625" w:rsidRPr="00C37994" w:rsidRDefault="00E57625" w:rsidP="0087427C">
      <w:pPr>
        <w:pStyle w:val="BTEMEASMCA"/>
        <w:rPr>
          <w:rFonts w:cs="Times New Roman"/>
          <w:i w:val="0"/>
          <w:iCs w:val="0"/>
          <w:color w:val="000000"/>
          <w:lang w:eastAsia="en-US"/>
        </w:rPr>
      </w:pPr>
      <w:r w:rsidRPr="00C37994">
        <w:rPr>
          <w:rFonts w:cs="Times New Roman"/>
          <w:i w:val="0"/>
          <w:iCs w:val="0"/>
          <w:color w:val="000000"/>
          <w:lang w:eastAsia="en-US"/>
        </w:rPr>
        <w:t>Nedelsdami pasakykite gydytojui, jeigu pastebėtumėte arba pajustumėte kurį nors iš šių sutrikimų:</w:t>
      </w:r>
    </w:p>
    <w:p w14:paraId="09405598" w14:textId="77777777" w:rsidR="00E57625" w:rsidRPr="00C37994" w:rsidRDefault="00E57625" w:rsidP="0087427C">
      <w:pPr>
        <w:pStyle w:val="EMEABodyTextIndent"/>
        <w:suppressAutoHyphens w:val="0"/>
        <w:ind w:left="567" w:hanging="567"/>
        <w:rPr>
          <w:color w:val="000000"/>
          <w:szCs w:val="22"/>
        </w:rPr>
      </w:pPr>
      <w:r w:rsidRPr="00C37994">
        <w:rPr>
          <w:color w:val="000000"/>
          <w:szCs w:val="22"/>
        </w:rPr>
        <w:t>veido, liežuvio arba gerklės patinimą;</w:t>
      </w:r>
    </w:p>
    <w:p w14:paraId="09405599" w14:textId="77777777" w:rsidR="00E57625" w:rsidRPr="00C37994" w:rsidRDefault="00E57625" w:rsidP="0087427C">
      <w:pPr>
        <w:pStyle w:val="EMEABodyTextIndent"/>
        <w:suppressAutoHyphens w:val="0"/>
        <w:ind w:left="567" w:hanging="567"/>
        <w:rPr>
          <w:color w:val="000000"/>
          <w:szCs w:val="22"/>
        </w:rPr>
      </w:pPr>
      <w:r w:rsidRPr="00C37994">
        <w:rPr>
          <w:color w:val="000000"/>
          <w:szCs w:val="22"/>
        </w:rPr>
        <w:t>alpimą;</w:t>
      </w:r>
    </w:p>
    <w:p w14:paraId="0940559A" w14:textId="77777777" w:rsidR="00E57625" w:rsidRPr="00C37994" w:rsidRDefault="00E57625" w:rsidP="0087427C">
      <w:pPr>
        <w:pStyle w:val="EMEABodyTextIndent"/>
        <w:suppressAutoHyphens w:val="0"/>
        <w:ind w:left="567" w:hanging="567"/>
        <w:rPr>
          <w:color w:val="000000"/>
          <w:szCs w:val="22"/>
        </w:rPr>
      </w:pPr>
      <w:r w:rsidRPr="00C37994">
        <w:rPr>
          <w:color w:val="000000"/>
          <w:szCs w:val="22"/>
        </w:rPr>
        <w:t>pasunkėjusį kvėpavimą ar rijimą.</w:t>
      </w:r>
    </w:p>
    <w:p w14:paraId="4E0548D1" w14:textId="77777777" w:rsidR="007113EC" w:rsidRPr="00C37994" w:rsidRDefault="007113EC" w:rsidP="0087427C">
      <w:pPr>
        <w:pStyle w:val="EMEABodyText"/>
        <w:rPr>
          <w:color w:val="000000"/>
          <w:szCs w:val="22"/>
        </w:rPr>
      </w:pPr>
    </w:p>
    <w:p w14:paraId="0940559C" w14:textId="3498BBB5" w:rsidR="00E57625" w:rsidRPr="00C37994" w:rsidRDefault="00E57625" w:rsidP="0087427C">
      <w:pPr>
        <w:pStyle w:val="EMEABodyText"/>
        <w:keepNext/>
        <w:rPr>
          <w:color w:val="000000"/>
          <w:szCs w:val="22"/>
          <w:u w:val="single"/>
        </w:rPr>
      </w:pPr>
      <w:r w:rsidRPr="00C37994">
        <w:rPr>
          <w:color w:val="000000"/>
          <w:szCs w:val="22"/>
          <w:u w:val="single"/>
        </w:rPr>
        <w:t>Šalutinių poveikių sąrašas</w:t>
      </w:r>
    </w:p>
    <w:p w14:paraId="72C27505" w14:textId="77777777" w:rsidR="00C7108E" w:rsidRPr="00C37994" w:rsidRDefault="00C7108E" w:rsidP="0087427C">
      <w:pPr>
        <w:pStyle w:val="EMEABodyText"/>
        <w:keepNext/>
        <w:rPr>
          <w:bCs/>
          <w:i/>
          <w:iCs/>
          <w:color w:val="000000"/>
          <w:szCs w:val="22"/>
          <w:u w:val="single"/>
        </w:rPr>
      </w:pPr>
      <w:bookmarkStart w:id="10" w:name="_Hlk177146865"/>
    </w:p>
    <w:p w14:paraId="0940559D" w14:textId="16E88EFE" w:rsidR="00E57625" w:rsidRPr="00C37994" w:rsidRDefault="00C70640" w:rsidP="0087427C">
      <w:pPr>
        <w:pStyle w:val="EMEABodyText"/>
        <w:keepNext/>
        <w:rPr>
          <w:bCs/>
          <w:i/>
          <w:iCs/>
          <w:color w:val="000000"/>
          <w:szCs w:val="22"/>
          <w:u w:val="single"/>
        </w:rPr>
      </w:pPr>
      <w:r w:rsidRPr="00C37994">
        <w:rPr>
          <w:bCs/>
          <w:i/>
          <w:iCs/>
          <w:color w:val="000000"/>
          <w:szCs w:val="22"/>
          <w:u w:val="single"/>
        </w:rPr>
        <w:t>Susiję su paracetamoliu</w:t>
      </w:r>
    </w:p>
    <w:p w14:paraId="094055A0" w14:textId="352DA49C" w:rsidR="00E57625" w:rsidRPr="00C37994" w:rsidRDefault="00834691" w:rsidP="00FC0DB8">
      <w:pPr>
        <w:pStyle w:val="EMEABodyText"/>
      </w:pPr>
      <w:r w:rsidRPr="00C37994">
        <w:rPr>
          <w:i/>
          <w:iCs/>
          <w:snapToGrid w:val="0"/>
          <w:szCs w:val="22"/>
        </w:rPr>
        <w:t>Reti šalutinio poveikio reiškiniai (gali pasireikšti rečiau kaip 1 iš 1</w:t>
      </w:r>
      <w:r w:rsidR="00A636B2">
        <w:rPr>
          <w:i/>
          <w:iCs/>
          <w:snapToGrid w:val="0"/>
          <w:szCs w:val="22"/>
        </w:rPr>
        <w:t> </w:t>
      </w:r>
      <w:r w:rsidRPr="00C37994">
        <w:rPr>
          <w:i/>
          <w:iCs/>
          <w:snapToGrid w:val="0"/>
          <w:szCs w:val="22"/>
        </w:rPr>
        <w:t>000</w:t>
      </w:r>
      <w:r w:rsidR="00A636B2">
        <w:rPr>
          <w:i/>
          <w:iCs/>
          <w:snapToGrid w:val="0"/>
          <w:szCs w:val="22"/>
        </w:rPr>
        <w:t> </w:t>
      </w:r>
      <w:r w:rsidRPr="00C37994">
        <w:rPr>
          <w:i/>
          <w:iCs/>
          <w:snapToGrid w:val="0"/>
          <w:szCs w:val="22"/>
        </w:rPr>
        <w:t>asmenų):</w:t>
      </w:r>
      <w:r w:rsidR="000722B9" w:rsidRPr="00C37994">
        <w:rPr>
          <w:i/>
          <w:iCs/>
          <w:snapToGrid w:val="0"/>
          <w:szCs w:val="22"/>
        </w:rPr>
        <w:t xml:space="preserve"> </w:t>
      </w:r>
      <w:r w:rsidR="000722B9" w:rsidRPr="00C37994">
        <w:t>gali atsirasti staigus veido ir kaklo patinimas arba staigus negalavimas su kraujospūdžio sumažėjimu, odos išbėrimas, paraudimas arba alerginė reakcija. Gydymą reikia nedelsiant nutraukti, apie tai informuoti gydytoją ir daugiau nebevartoti vaisto, kuriame yra paracetamolio.</w:t>
      </w:r>
    </w:p>
    <w:p w14:paraId="68D3F458" w14:textId="6D92D621" w:rsidR="004D21FA" w:rsidRPr="00C37994" w:rsidRDefault="00834691" w:rsidP="004D21FA">
      <w:pPr>
        <w:pStyle w:val="EMEABodyText"/>
        <w:keepNext/>
      </w:pPr>
      <w:r w:rsidRPr="00C37994">
        <w:rPr>
          <w:i/>
          <w:iCs/>
          <w:snapToGrid w:val="0"/>
          <w:szCs w:val="22"/>
        </w:rPr>
        <w:t>Labai ret</w:t>
      </w:r>
      <w:r w:rsidR="000722B9" w:rsidRPr="00C37994">
        <w:rPr>
          <w:i/>
          <w:iCs/>
          <w:snapToGrid w:val="0"/>
          <w:szCs w:val="22"/>
        </w:rPr>
        <w:t>i</w:t>
      </w:r>
      <w:r w:rsidRPr="00C37994">
        <w:rPr>
          <w:i/>
          <w:iCs/>
          <w:snapToGrid w:val="0"/>
          <w:szCs w:val="22"/>
        </w:rPr>
        <w:t xml:space="preserve"> šalutini</w:t>
      </w:r>
      <w:r w:rsidR="000722B9" w:rsidRPr="00C37994">
        <w:rPr>
          <w:i/>
          <w:iCs/>
          <w:snapToGrid w:val="0"/>
          <w:szCs w:val="22"/>
        </w:rPr>
        <w:t>o</w:t>
      </w:r>
      <w:r w:rsidRPr="00C37994">
        <w:rPr>
          <w:i/>
          <w:iCs/>
          <w:snapToGrid w:val="0"/>
          <w:szCs w:val="22"/>
        </w:rPr>
        <w:t xml:space="preserve"> poveikio reiškiniai (gali pasireikšti rečiau kaip 1 iš 10</w:t>
      </w:r>
      <w:r w:rsidR="00A636B2">
        <w:rPr>
          <w:i/>
          <w:iCs/>
          <w:snapToGrid w:val="0"/>
          <w:szCs w:val="22"/>
        </w:rPr>
        <w:t> </w:t>
      </w:r>
      <w:r w:rsidRPr="00C37994">
        <w:rPr>
          <w:i/>
          <w:iCs/>
          <w:snapToGrid w:val="0"/>
          <w:szCs w:val="22"/>
        </w:rPr>
        <w:t>000</w:t>
      </w:r>
      <w:r w:rsidR="00A636B2">
        <w:rPr>
          <w:i/>
          <w:iCs/>
          <w:snapToGrid w:val="0"/>
          <w:szCs w:val="22"/>
        </w:rPr>
        <w:t> </w:t>
      </w:r>
      <w:r w:rsidRPr="00C37994">
        <w:rPr>
          <w:i/>
          <w:iCs/>
          <w:snapToGrid w:val="0"/>
          <w:szCs w:val="22"/>
        </w:rPr>
        <w:t>asmenų</w:t>
      </w:r>
      <w:r w:rsidR="00A91DC1" w:rsidRPr="00C37994">
        <w:rPr>
          <w:snapToGrid w:val="0"/>
          <w:szCs w:val="22"/>
        </w:rPr>
        <w:t>)</w:t>
      </w:r>
      <w:r w:rsidR="00D33E12" w:rsidRPr="00C37994">
        <w:rPr>
          <w:snapToGrid w:val="0"/>
          <w:szCs w:val="22"/>
        </w:rPr>
        <w:t>:</w:t>
      </w:r>
      <w:r w:rsidR="000722B9" w:rsidRPr="00C37994">
        <w:rPr>
          <w:snapToGrid w:val="0"/>
          <w:szCs w:val="22"/>
        </w:rPr>
        <w:t xml:space="preserve"> yra</w:t>
      </w:r>
      <w:r w:rsidR="000722B9" w:rsidRPr="00C37994">
        <w:rPr>
          <w:i/>
          <w:iCs/>
          <w:snapToGrid w:val="0"/>
          <w:szCs w:val="22"/>
        </w:rPr>
        <w:t xml:space="preserve"> </w:t>
      </w:r>
      <w:r w:rsidR="000722B9" w:rsidRPr="00C37994">
        <w:t xml:space="preserve">sunkus odos bėrimas. </w:t>
      </w:r>
      <w:r w:rsidR="004D21FA" w:rsidRPr="00C37994">
        <w:t>Labai ret</w:t>
      </w:r>
      <w:r w:rsidR="00ED673F" w:rsidRPr="00C37994">
        <w:t>i</w:t>
      </w:r>
      <w:r w:rsidR="004D21FA" w:rsidRPr="00C37994">
        <w:t xml:space="preserve"> kraujo tyrimų pokyčiai: labai mažas kai kurių baltųjų kraujo </w:t>
      </w:r>
      <w:r w:rsidR="00ED673F" w:rsidRPr="00C37994">
        <w:t>ląstelių</w:t>
      </w:r>
      <w:r w:rsidR="004D21FA" w:rsidRPr="00C37994">
        <w:t xml:space="preserve"> arba tam tikrų kraujo ląstelių, pvz., trombocitų, kiekis, kuris gali sukelti kraujavimą iš nosies arba dantenų kraujavimą. </w:t>
      </w:r>
      <w:r w:rsidR="00D7538E" w:rsidRPr="00C37994">
        <w:t>Pirmiau minėtu</w:t>
      </w:r>
      <w:r w:rsidR="004D21FA" w:rsidRPr="00C37994">
        <w:t xml:space="preserve"> atveju kreipkitės į gydytoją. Buvo pranešta apie kraujo krešėjimo sutrikimų atvejus.</w:t>
      </w:r>
      <w:r w:rsidR="009B6894" w:rsidRPr="00C37994">
        <w:t xml:space="preserve"> </w:t>
      </w:r>
      <w:r w:rsidR="004D21FA" w:rsidRPr="00C37994">
        <w:t>Labai retais atvejais kraujo ir skysčių sutrikimai (metabolinė acidozė su dideliu anijonų tarpu), atsirandantys dėl plazmos rūgštingumo padidėjimo, kai flukloksacilinas vartojamas kartu su paracetamoliu. Paprastai tai atsitinka, kai yra rizikos veiksnių (žr. 2</w:t>
      </w:r>
      <w:r w:rsidR="00A636B2">
        <w:t> </w:t>
      </w:r>
      <w:r w:rsidR="00AE3962" w:rsidRPr="00C37994">
        <w:t>skyrių</w:t>
      </w:r>
      <w:r w:rsidR="004D21FA" w:rsidRPr="00C37994">
        <w:t>).</w:t>
      </w:r>
    </w:p>
    <w:p w14:paraId="1180030C" w14:textId="352DAAB9" w:rsidR="00845A33" w:rsidRPr="00245170" w:rsidRDefault="004D21FA" w:rsidP="00845A33">
      <w:pPr>
        <w:pStyle w:val="EMEABodyText"/>
        <w:keepNext/>
      </w:pPr>
      <w:r w:rsidRPr="00C37994">
        <w:rPr>
          <w:i/>
          <w:iCs/>
          <w:snapToGrid w:val="0"/>
          <w:szCs w:val="22"/>
        </w:rPr>
        <w:t>Šalutinio poveikio reiškiniai, kurių dažnis nežinomas (negali būti apskaičiuotas pagal turimus duomenis)</w:t>
      </w:r>
      <w:r w:rsidR="00D33E12" w:rsidRPr="00C37994">
        <w:rPr>
          <w:i/>
          <w:iCs/>
          <w:snapToGrid w:val="0"/>
          <w:szCs w:val="22"/>
        </w:rPr>
        <w:t>:</w:t>
      </w:r>
      <w:r w:rsidRPr="00C37994">
        <w:rPr>
          <w:i/>
          <w:iCs/>
          <w:snapToGrid w:val="0"/>
          <w:szCs w:val="22"/>
        </w:rPr>
        <w:t xml:space="preserve"> </w:t>
      </w:r>
      <w:r w:rsidR="00D33E12" w:rsidRPr="00C37994">
        <w:t>p</w:t>
      </w:r>
      <w:r w:rsidR="000722B9" w:rsidRPr="00C37994">
        <w:t xml:space="preserve">acientams, jautriems acetilsalicilo rūgščiai ir kitiems nesteroidiniams vaistams nuo uždegimo </w:t>
      </w:r>
      <w:r w:rsidR="0098175E" w:rsidRPr="00C37994">
        <w:t>(skausmą malšinantys vaistai, turintys priešuždegiminį ir karščiavimą mažinantį poveikį)</w:t>
      </w:r>
      <w:r w:rsidR="000722B9" w:rsidRPr="00C37994">
        <w:t xml:space="preserve">, buvo pranešta apie </w:t>
      </w:r>
      <w:r w:rsidR="0052313A" w:rsidRPr="00C37994">
        <w:t>lokalų</w:t>
      </w:r>
      <w:r w:rsidR="000722B9" w:rsidRPr="00C37994">
        <w:t xml:space="preserve"> su vaistais susijusį išbėrimą (raudonos</w:t>
      </w:r>
      <w:r w:rsidR="00A636B2">
        <w:t xml:space="preserve"> </w:t>
      </w:r>
      <w:r w:rsidR="000722B9" w:rsidRPr="00C37994">
        <w:t>/</w:t>
      </w:r>
      <w:r w:rsidR="00A636B2">
        <w:t xml:space="preserve"> </w:t>
      </w:r>
      <w:r w:rsidR="000722B9" w:rsidRPr="00C37994">
        <w:t>violetinės odos dėmės, kurios pasikartoja toje pačioje vietoje) ir bronchų spazmą (sunkūs ir stiprūs kvėpavimo takų raumenų susitraukimų spazmai, sukeliantys kvėpavimo pasunkėjimą)</w:t>
      </w:r>
      <w:r w:rsidR="00ED673F" w:rsidRPr="00C37994">
        <w:rPr>
          <w:color w:val="000000"/>
          <w:szCs w:val="22"/>
        </w:rPr>
        <w:t xml:space="preserve">. </w:t>
      </w:r>
      <w:r w:rsidR="00845A33">
        <w:rPr>
          <w:szCs w:val="22"/>
          <w:lang w:eastAsia="lt-LT"/>
        </w:rPr>
        <w:t>S</w:t>
      </w:r>
      <w:r w:rsidR="00845A33" w:rsidRPr="00877E93">
        <w:rPr>
          <w:szCs w:val="22"/>
          <w:lang w:eastAsia="lt-LT"/>
        </w:rPr>
        <w:t>unkus sutrikimas, dėl kurio gali padidėti kraujo rūgštingumas (vadinamas metaboline acidoze) sunkia liga sergantiems pacientams, vartojantiems paracetamolį (žr.</w:t>
      </w:r>
      <w:r w:rsidR="00845A33">
        <w:rPr>
          <w:szCs w:val="22"/>
          <w:lang w:eastAsia="lt-LT"/>
        </w:rPr>
        <w:t xml:space="preserve"> </w:t>
      </w:r>
      <w:r w:rsidR="00845A33" w:rsidRPr="00877E93">
        <w:rPr>
          <w:szCs w:val="22"/>
          <w:lang w:eastAsia="lt-LT"/>
        </w:rPr>
        <w:t>2</w:t>
      </w:r>
      <w:r w:rsidR="004D71AC">
        <w:rPr>
          <w:szCs w:val="22"/>
          <w:lang w:eastAsia="lt-LT"/>
        </w:rPr>
        <w:t> </w:t>
      </w:r>
      <w:r w:rsidR="00845A33" w:rsidRPr="00877E93">
        <w:rPr>
          <w:szCs w:val="22"/>
          <w:lang w:eastAsia="lt-LT"/>
        </w:rPr>
        <w:t>skyrių).</w:t>
      </w:r>
    </w:p>
    <w:p w14:paraId="7D04CEDC" w14:textId="77019B54" w:rsidR="008458A4" w:rsidRPr="00C37994" w:rsidRDefault="008458A4" w:rsidP="0087427C">
      <w:pPr>
        <w:pStyle w:val="EMEABodyText"/>
        <w:keepNext/>
        <w:rPr>
          <w:color w:val="000000"/>
          <w:szCs w:val="22"/>
        </w:rPr>
      </w:pPr>
    </w:p>
    <w:p w14:paraId="0442BD4B" w14:textId="7BD41042" w:rsidR="00974A7A" w:rsidRPr="00C37994" w:rsidRDefault="00ED673F" w:rsidP="00FC0DB8">
      <w:pPr>
        <w:pStyle w:val="EMEABodyText"/>
        <w:keepNext/>
      </w:pPr>
      <w:r w:rsidRPr="00C37994">
        <w:rPr>
          <w:color w:val="000000"/>
          <w:szCs w:val="22"/>
        </w:rPr>
        <w:t xml:space="preserve">Taip pat </w:t>
      </w:r>
      <w:r w:rsidR="009B6894" w:rsidRPr="00C37994">
        <w:rPr>
          <w:color w:val="000000"/>
          <w:szCs w:val="22"/>
        </w:rPr>
        <w:t xml:space="preserve">buvo pranešta </w:t>
      </w:r>
      <w:r w:rsidRPr="00C37994">
        <w:rPr>
          <w:color w:val="000000"/>
          <w:szCs w:val="22"/>
        </w:rPr>
        <w:t xml:space="preserve">(dažnis nežinomas) </w:t>
      </w:r>
      <w:r w:rsidR="009B6894" w:rsidRPr="00C37994">
        <w:rPr>
          <w:color w:val="000000"/>
          <w:szCs w:val="22"/>
        </w:rPr>
        <w:t xml:space="preserve">apie </w:t>
      </w:r>
      <w:r w:rsidR="00E57625" w:rsidRPr="00C37994">
        <w:t>virškinimo sutrikim</w:t>
      </w:r>
      <w:r w:rsidR="009B6894" w:rsidRPr="00C37994">
        <w:t>us</w:t>
      </w:r>
      <w:r w:rsidR="00E57625" w:rsidRPr="00C37994">
        <w:t>: pilvo skausmas, viduriavimas ar vidurių užkietėjimas;</w:t>
      </w:r>
      <w:r w:rsidR="009B6894" w:rsidRPr="00C37994">
        <w:t xml:space="preserve"> </w:t>
      </w:r>
      <w:r w:rsidR="00E57625" w:rsidRPr="00C37994">
        <w:t>padidėj</w:t>
      </w:r>
      <w:r w:rsidR="009B6894" w:rsidRPr="00C37994">
        <w:t>usį</w:t>
      </w:r>
      <w:r w:rsidR="00E57625" w:rsidRPr="00C37994">
        <w:t xml:space="preserve"> kepenų fermentų </w:t>
      </w:r>
      <w:r w:rsidR="00DD3B64" w:rsidRPr="00C37994">
        <w:t>aktyvum</w:t>
      </w:r>
      <w:r w:rsidR="009B6894" w:rsidRPr="00C37994">
        <w:t>ą</w:t>
      </w:r>
      <w:r w:rsidR="00022607" w:rsidRPr="00C37994">
        <w:t>;</w:t>
      </w:r>
      <w:r w:rsidR="009B6894" w:rsidRPr="00C37994">
        <w:t xml:space="preserve"> </w:t>
      </w:r>
      <w:r w:rsidR="00022607" w:rsidRPr="00C37994">
        <w:t>purpur</w:t>
      </w:r>
      <w:r w:rsidR="009B6894" w:rsidRPr="00C37994">
        <w:t>ą</w:t>
      </w:r>
      <w:r w:rsidR="00022607" w:rsidRPr="00C37994">
        <w:t xml:space="preserve"> (</w:t>
      </w:r>
      <w:r w:rsidR="00687FC6" w:rsidRPr="00C37994">
        <w:rPr>
          <w:shd w:val="clear" w:color="auto" w:fill="FFFFFF"/>
        </w:rPr>
        <w:t>raudonos ar violetinės spalvos odos dėmės</w:t>
      </w:r>
      <w:r w:rsidR="00022607" w:rsidRPr="00C37994">
        <w:rPr>
          <w:rFonts w:ascii="Arial" w:hAnsi="Arial" w:cs="Arial"/>
          <w:sz w:val="20"/>
          <w:shd w:val="clear" w:color="auto" w:fill="FFFFFF"/>
        </w:rPr>
        <w:t>).</w:t>
      </w:r>
    </w:p>
    <w:p w14:paraId="6D07813B" w14:textId="2D814E4B" w:rsidR="00974A7A" w:rsidRPr="00C37994" w:rsidRDefault="00974A7A" w:rsidP="00974A7A">
      <w:pPr>
        <w:pStyle w:val="EMEABodyText"/>
      </w:pPr>
    </w:p>
    <w:p w14:paraId="0F519043" w14:textId="77777777" w:rsidR="00C70640" w:rsidRPr="00C37994" w:rsidRDefault="00C70640" w:rsidP="00C70640">
      <w:pPr>
        <w:pStyle w:val="EMEABodyText"/>
        <w:rPr>
          <w:i/>
          <w:iCs/>
          <w:u w:val="single"/>
        </w:rPr>
      </w:pPr>
      <w:r w:rsidRPr="00C37994">
        <w:rPr>
          <w:i/>
          <w:iCs/>
          <w:u w:val="single"/>
        </w:rPr>
        <w:t>Susiję su fenaraminu</w:t>
      </w:r>
    </w:p>
    <w:p w14:paraId="381361CB" w14:textId="615AF681" w:rsidR="00A54A39" w:rsidRPr="00C37994" w:rsidRDefault="00A54A39" w:rsidP="00C70640">
      <w:pPr>
        <w:pStyle w:val="EMEABodyText"/>
        <w:rPr>
          <w:snapToGrid w:val="0"/>
          <w:szCs w:val="22"/>
        </w:rPr>
      </w:pPr>
      <w:r w:rsidRPr="00C37994">
        <w:rPr>
          <w:snapToGrid w:val="0"/>
          <w:szCs w:val="22"/>
        </w:rPr>
        <w:t xml:space="preserve">Šio </w:t>
      </w:r>
      <w:r w:rsidR="00E5650A" w:rsidRPr="00C37994">
        <w:rPr>
          <w:snapToGrid w:val="0"/>
          <w:szCs w:val="22"/>
        </w:rPr>
        <w:t>vaisto</w:t>
      </w:r>
      <w:r w:rsidRPr="00C37994">
        <w:rPr>
          <w:snapToGrid w:val="0"/>
          <w:szCs w:val="22"/>
        </w:rPr>
        <w:t xml:space="preserve"> farmakologinės savybės sukelia įvairaus sunkumo nepageidaujamas reakcijas, kurios gali priklausyti nuo dozės</w:t>
      </w:r>
      <w:r w:rsidR="00762BD4" w:rsidRPr="00C37994">
        <w:rPr>
          <w:snapToGrid w:val="0"/>
          <w:szCs w:val="22"/>
        </w:rPr>
        <w:t>:</w:t>
      </w:r>
    </w:p>
    <w:p w14:paraId="665287CE" w14:textId="77777777" w:rsidR="00762BD4" w:rsidRPr="00C37994" w:rsidRDefault="00762BD4" w:rsidP="00074746">
      <w:pPr>
        <w:pStyle w:val="EMEABodyTextIndent"/>
        <w:numPr>
          <w:ilvl w:val="0"/>
          <w:numId w:val="37"/>
        </w:numPr>
        <w:suppressAutoHyphens w:val="0"/>
        <w:ind w:left="567" w:hanging="567"/>
      </w:pPr>
      <w:r w:rsidRPr="00C37994">
        <w:t>šlapinimosi sutrikimai (</w:t>
      </w:r>
      <w:r w:rsidRPr="00C37994">
        <w:rPr>
          <w:color w:val="000000"/>
          <w:szCs w:val="22"/>
        </w:rPr>
        <w:t>reikšmingas šlapimo kiekio sumažėjimas, pasunkėjęs šlapinimasis</w:t>
      </w:r>
      <w:r w:rsidRPr="00C37994">
        <w:t xml:space="preserve">); </w:t>
      </w:r>
    </w:p>
    <w:p w14:paraId="776BB903" w14:textId="736F4252" w:rsidR="00762BD4" w:rsidRPr="00C37994" w:rsidRDefault="00762BD4" w:rsidP="00074746">
      <w:pPr>
        <w:pStyle w:val="EMEABodyTextIndent"/>
        <w:numPr>
          <w:ilvl w:val="0"/>
          <w:numId w:val="37"/>
        </w:numPr>
        <w:suppressAutoHyphens w:val="0"/>
        <w:ind w:left="567" w:hanging="567"/>
      </w:pPr>
      <w:r w:rsidRPr="00C37994">
        <w:t>burnos džiūvimas, regos sutrikimai, vidurių užkietėjimas</w:t>
      </w:r>
      <w:r w:rsidR="004A2CA5" w:rsidRPr="00C37994">
        <w:t>, širdies plakima</w:t>
      </w:r>
      <w:r w:rsidR="00C628EA" w:rsidRPr="00C37994">
        <w:t>i</w:t>
      </w:r>
      <w:r w:rsidRPr="00C37994">
        <w:t>;</w:t>
      </w:r>
    </w:p>
    <w:p w14:paraId="7AA5927C" w14:textId="13368752" w:rsidR="00762BD4" w:rsidRPr="00C37994" w:rsidRDefault="00762BD4" w:rsidP="00074746">
      <w:pPr>
        <w:pStyle w:val="Sraopastraipa"/>
        <w:numPr>
          <w:ilvl w:val="0"/>
          <w:numId w:val="36"/>
        </w:numPr>
        <w:suppressAutoHyphens w:val="0"/>
        <w:spacing w:after="120" w:line="276" w:lineRule="auto"/>
        <w:ind w:left="567" w:hanging="567"/>
      </w:pPr>
      <w:r w:rsidRPr="00C37994">
        <w:t xml:space="preserve">atminties ar koncentracijos sutrikimai, </w:t>
      </w:r>
      <w:r w:rsidR="00BA1030" w:rsidRPr="00C37994">
        <w:t>svaigulys</w:t>
      </w:r>
      <w:r w:rsidRPr="00C37994">
        <w:t xml:space="preserve">, </w:t>
      </w:r>
      <w:r w:rsidR="00E45F4A" w:rsidRPr="00C37994">
        <w:t>pusiausvyros sutrikimai</w:t>
      </w:r>
      <w:r w:rsidRPr="00C37994">
        <w:t xml:space="preserve"> (dažniau vyresnio amžiaus žmonėms);</w:t>
      </w:r>
    </w:p>
    <w:p w14:paraId="3CF19C8D" w14:textId="41E19F19" w:rsidR="00762BD4" w:rsidRPr="00C37994" w:rsidRDefault="00762BD4" w:rsidP="00074746">
      <w:pPr>
        <w:pStyle w:val="Sraopastraipa"/>
        <w:numPr>
          <w:ilvl w:val="0"/>
          <w:numId w:val="36"/>
        </w:numPr>
        <w:suppressAutoHyphens w:val="0"/>
        <w:spacing w:after="120" w:line="276" w:lineRule="auto"/>
        <w:ind w:left="567" w:hanging="567"/>
      </w:pPr>
      <w:r w:rsidRPr="00C37994">
        <w:lastRenderedPageBreak/>
        <w:t>sumišimas, haliucinacijos</w:t>
      </w:r>
      <w:r w:rsidR="00641921" w:rsidRPr="00C37994">
        <w:t xml:space="preserve"> (matoma, girdima arba užuodžiama tai, ko nėra)</w:t>
      </w:r>
      <w:r w:rsidRPr="00C37994">
        <w:t>;</w:t>
      </w:r>
    </w:p>
    <w:p w14:paraId="1C0FB0A8" w14:textId="0708FD58" w:rsidR="00762BD4" w:rsidRPr="00C37994" w:rsidRDefault="00762BD4" w:rsidP="00074746">
      <w:pPr>
        <w:pStyle w:val="Sraopastraipa"/>
        <w:numPr>
          <w:ilvl w:val="0"/>
          <w:numId w:val="36"/>
        </w:numPr>
        <w:suppressAutoHyphens w:val="0"/>
        <w:spacing w:after="120" w:line="276" w:lineRule="auto"/>
        <w:ind w:left="567" w:hanging="567"/>
      </w:pPr>
      <w:r w:rsidRPr="00C37994">
        <w:t>judesių koordinacijos sutrikimai, drebulys;</w:t>
      </w:r>
    </w:p>
    <w:p w14:paraId="20F8D1EF" w14:textId="77777777" w:rsidR="00762BD4" w:rsidRPr="00C37994" w:rsidRDefault="00762BD4" w:rsidP="00074746">
      <w:pPr>
        <w:pStyle w:val="Sraopastraipa"/>
        <w:numPr>
          <w:ilvl w:val="0"/>
          <w:numId w:val="36"/>
        </w:numPr>
        <w:suppressAutoHyphens w:val="0"/>
        <w:spacing w:after="120" w:line="276" w:lineRule="auto"/>
        <w:ind w:left="567" w:hanging="567"/>
      </w:pPr>
      <w:r w:rsidRPr="00C37994">
        <w:t>mieguistumas, sumažėjęs budrumas, kuris ryškesnis gydymo pradžioje;</w:t>
      </w:r>
    </w:p>
    <w:p w14:paraId="049A7A72" w14:textId="2DF212AE" w:rsidR="00762BD4" w:rsidRPr="00C37994" w:rsidRDefault="00762BD4" w:rsidP="00074746">
      <w:pPr>
        <w:pStyle w:val="Sraopastraipa"/>
        <w:numPr>
          <w:ilvl w:val="0"/>
          <w:numId w:val="36"/>
        </w:numPr>
        <w:suppressAutoHyphens w:val="0"/>
        <w:spacing w:after="120" w:line="276" w:lineRule="auto"/>
        <w:ind w:left="567" w:hanging="567"/>
      </w:pPr>
      <w:r w:rsidRPr="00C37994">
        <w:t xml:space="preserve">kraujospūdžio sumažėjimas atsistojus, kurį gali lydėti </w:t>
      </w:r>
      <w:r w:rsidR="00090E06" w:rsidRPr="00C37994">
        <w:t>svaigulys</w:t>
      </w:r>
      <w:r w:rsidRPr="00C37994">
        <w:t>;</w:t>
      </w:r>
    </w:p>
    <w:p w14:paraId="355818DE" w14:textId="77777777" w:rsidR="00762BD4" w:rsidRPr="00C37994" w:rsidRDefault="00762BD4" w:rsidP="00074746">
      <w:pPr>
        <w:pStyle w:val="Sraopastraipa"/>
        <w:numPr>
          <w:ilvl w:val="0"/>
          <w:numId w:val="36"/>
        </w:numPr>
        <w:suppressAutoHyphens w:val="0"/>
        <w:spacing w:after="120" w:line="276" w:lineRule="auto"/>
        <w:ind w:left="567" w:hanging="567"/>
      </w:pPr>
      <w:r w:rsidRPr="00C37994">
        <w:t>rečiau gali pasireikšti susijaudinimas, nervingumas, nemiga;</w:t>
      </w:r>
    </w:p>
    <w:p w14:paraId="0FBED1FF" w14:textId="77777777" w:rsidR="00762BD4" w:rsidRPr="00C37994" w:rsidRDefault="00762BD4" w:rsidP="00074746">
      <w:pPr>
        <w:pStyle w:val="Sraopastraipa"/>
        <w:numPr>
          <w:ilvl w:val="0"/>
          <w:numId w:val="36"/>
        </w:numPr>
        <w:suppressAutoHyphens w:val="0"/>
        <w:spacing w:after="120" w:line="276" w:lineRule="auto"/>
        <w:ind w:left="567" w:hanging="567"/>
      </w:pPr>
      <w:r w:rsidRPr="00C37994">
        <w:t>alerginė reakcija, kuri gali sukelti paraudimą, niežėjimą, purpurą, dilgėlinę ir rečiau angioneurozinę edemą arba anafilaksinį šoką;</w:t>
      </w:r>
    </w:p>
    <w:p w14:paraId="268AD2D8" w14:textId="49ACA7FD" w:rsidR="00762BD4" w:rsidRPr="00C37994" w:rsidRDefault="00414546" w:rsidP="00074746">
      <w:pPr>
        <w:pStyle w:val="Sraopastraipa"/>
        <w:numPr>
          <w:ilvl w:val="0"/>
          <w:numId w:val="36"/>
        </w:numPr>
        <w:suppressAutoHyphens w:val="0"/>
        <w:spacing w:after="120" w:line="276" w:lineRule="auto"/>
        <w:ind w:left="567" w:hanging="567"/>
      </w:pPr>
      <w:r w:rsidRPr="00C37994">
        <w:t xml:space="preserve">raudonųjų kraujo </w:t>
      </w:r>
      <w:r w:rsidR="0053412A" w:rsidRPr="00C37994">
        <w:t>ląstelių</w:t>
      </w:r>
      <w:r w:rsidRPr="00C37994">
        <w:t xml:space="preserve"> (</w:t>
      </w:r>
      <w:r w:rsidR="00762BD4" w:rsidRPr="00C37994">
        <w:t>eritrocitų</w:t>
      </w:r>
      <w:r w:rsidRPr="00C37994">
        <w:t>)</w:t>
      </w:r>
      <w:r w:rsidR="00762BD4" w:rsidRPr="00C37994">
        <w:t xml:space="preserve">, </w:t>
      </w:r>
      <w:r w:rsidRPr="00C37994">
        <w:t xml:space="preserve">baltųjų kraujo </w:t>
      </w:r>
      <w:r w:rsidR="0053412A" w:rsidRPr="00C37994">
        <w:t>ląstelių</w:t>
      </w:r>
      <w:r w:rsidRPr="00C37994">
        <w:t xml:space="preserve"> (</w:t>
      </w:r>
      <w:r w:rsidR="00762BD4" w:rsidRPr="00C37994">
        <w:t>leukocitų</w:t>
      </w:r>
      <w:r w:rsidRPr="00C37994">
        <w:t>)</w:t>
      </w:r>
      <w:r w:rsidR="00762BD4" w:rsidRPr="00C37994">
        <w:t xml:space="preserve"> ar </w:t>
      </w:r>
      <w:r w:rsidRPr="00C37994">
        <w:t>kraujo plokštelių (</w:t>
      </w:r>
      <w:r w:rsidR="00762BD4" w:rsidRPr="00C37994">
        <w:t>trombocitų</w:t>
      </w:r>
      <w:r w:rsidRPr="00C37994">
        <w:t>)</w:t>
      </w:r>
      <w:r w:rsidR="00762BD4" w:rsidRPr="00C37994">
        <w:t xml:space="preserve"> skaičiaus sumažėjimas.</w:t>
      </w:r>
    </w:p>
    <w:bookmarkEnd w:id="10"/>
    <w:p w14:paraId="5389729B" w14:textId="77777777" w:rsidR="00C70640" w:rsidRPr="00C37994" w:rsidRDefault="00C70640" w:rsidP="00C70640">
      <w:pPr>
        <w:pStyle w:val="EMEABodyText"/>
      </w:pPr>
    </w:p>
    <w:p w14:paraId="5AFE84E4" w14:textId="77777777" w:rsidR="00C70640" w:rsidRPr="00C37994" w:rsidRDefault="00C70640" w:rsidP="00C70640">
      <w:pPr>
        <w:pStyle w:val="EMEABodyText"/>
        <w:rPr>
          <w:i/>
          <w:iCs/>
          <w:u w:val="single"/>
        </w:rPr>
      </w:pPr>
      <w:r w:rsidRPr="00C37994">
        <w:rPr>
          <w:i/>
          <w:iCs/>
          <w:u w:val="single"/>
        </w:rPr>
        <w:t>Susiję su askorbo rūgštimi</w:t>
      </w:r>
    </w:p>
    <w:p w14:paraId="050A9D02" w14:textId="767C4117" w:rsidR="009B6894" w:rsidRPr="00C37994" w:rsidRDefault="00762BD4" w:rsidP="00C70640">
      <w:pPr>
        <w:pStyle w:val="EMEABodyText"/>
        <w:keepNext/>
        <w:rPr>
          <w:b/>
          <w:bCs/>
          <w:color w:val="000000"/>
          <w:szCs w:val="22"/>
        </w:rPr>
      </w:pPr>
      <w:bookmarkStart w:id="11" w:name="_Hlk177146880"/>
      <w:r w:rsidRPr="00C37994">
        <w:rPr>
          <w:snapToGrid w:val="0"/>
          <w:szCs w:val="22"/>
        </w:rPr>
        <w:t xml:space="preserve">Pilvo skausmas, neįprastos spalvos šlapimas, viduriavimas, </w:t>
      </w:r>
      <w:r w:rsidR="00131647" w:rsidRPr="00C37994">
        <w:rPr>
          <w:snapToGrid w:val="0"/>
          <w:szCs w:val="22"/>
        </w:rPr>
        <w:t>svaigulys</w:t>
      </w:r>
      <w:r w:rsidRPr="00C37994">
        <w:rPr>
          <w:snapToGrid w:val="0"/>
          <w:szCs w:val="22"/>
        </w:rPr>
        <w:t>, padidėjusi oksalatų koncentracija šlapime, susijęs bėrimas ir dilgėlinė.</w:t>
      </w:r>
    </w:p>
    <w:p w14:paraId="51D53642" w14:textId="77777777" w:rsidR="0079275C" w:rsidRPr="00C37994" w:rsidRDefault="0079275C" w:rsidP="0087427C">
      <w:pPr>
        <w:ind w:right="-2"/>
        <w:rPr>
          <w:b/>
          <w:bCs/>
          <w:color w:val="000000"/>
          <w:szCs w:val="22"/>
        </w:rPr>
      </w:pPr>
    </w:p>
    <w:bookmarkEnd w:id="11"/>
    <w:p w14:paraId="450DA247" w14:textId="77777777" w:rsidR="00991D38" w:rsidRPr="00C37994" w:rsidRDefault="00991D38" w:rsidP="0087427C">
      <w:pPr>
        <w:ind w:right="-2"/>
        <w:rPr>
          <w:b/>
          <w:bCs/>
          <w:color w:val="000000"/>
          <w:szCs w:val="22"/>
        </w:rPr>
      </w:pPr>
      <w:r w:rsidRPr="00C37994">
        <w:rPr>
          <w:b/>
          <w:bCs/>
          <w:color w:val="000000"/>
          <w:szCs w:val="22"/>
        </w:rPr>
        <w:t>Pranešimas apie šalutinį poveikį</w:t>
      </w:r>
    </w:p>
    <w:p w14:paraId="62014549" w14:textId="41D27D5F" w:rsidR="007D2F10" w:rsidRPr="00C37994" w:rsidRDefault="00E57625" w:rsidP="007D2F10">
      <w:pPr>
        <w:tabs>
          <w:tab w:val="left" w:pos="567"/>
        </w:tabs>
        <w:spacing w:line="260" w:lineRule="exact"/>
        <w:ind w:right="-1"/>
      </w:pPr>
      <w:r w:rsidRPr="00C37994">
        <w:rPr>
          <w:color w:val="000000"/>
          <w:szCs w:val="22"/>
        </w:rPr>
        <w:t>Jeigu pasireiškė šalutinis poveikis, įskaitant šiame lapelyje nenurodytą, pasakykite gydytojui arba vaistininkui.</w:t>
      </w:r>
      <w:r w:rsidR="00771572" w:rsidRPr="00C37994">
        <w:rPr>
          <w:color w:val="000000"/>
          <w:szCs w:val="22"/>
        </w:rPr>
        <w:t xml:space="preserve"> </w:t>
      </w:r>
      <w:r w:rsidR="007D2F10" w:rsidRPr="00C37994">
        <w:t xml:space="preserve">Pranešimą apie šalutinį poveikį galite </w:t>
      </w:r>
      <w:r w:rsidR="001E5AA9" w:rsidRPr="00C37994">
        <w:rPr>
          <w:szCs w:val="22"/>
          <w:lang w:eastAsia="lt-LT"/>
        </w:rPr>
        <w:t xml:space="preserve">užpildyti ir pateikti Valstybinės vaistų kontrolės tarnybos prie Lietuvos Respublikos sveikatos apsaugos ministerijos tinklalapyje </w:t>
      </w:r>
      <w:r w:rsidR="001E5AA9" w:rsidRPr="00C37994">
        <w:rPr>
          <w:color w:val="0000EE"/>
          <w:szCs w:val="22"/>
          <w:u w:val="single"/>
          <w:lang w:eastAsia="lt-LT"/>
        </w:rPr>
        <w:t>https://vvkt.lrv.lt/lt/</w:t>
      </w:r>
      <w:r w:rsidR="001E5AA9" w:rsidRPr="00C37994">
        <w:rPr>
          <w:szCs w:val="22"/>
          <w:lang w:eastAsia="lt-LT"/>
        </w:rPr>
        <w:t xml:space="preserve"> nurodytais būdais arba paskambinti nemokamu telefonu 8 800 73 568.</w:t>
      </w:r>
      <w:r w:rsidR="007D2F10" w:rsidRPr="00C37994">
        <w:t xml:space="preserve"> Pranešdami apie šalutinį poveikį galite mums padėti gauti daugiau informacijos apie šio vaisto saugumą.</w:t>
      </w:r>
    </w:p>
    <w:p w14:paraId="094055C4" w14:textId="77777777" w:rsidR="00E57625" w:rsidRPr="00C37994" w:rsidRDefault="00E57625" w:rsidP="00FC0DB8">
      <w:pPr>
        <w:pStyle w:val="Pagrindinistekstas"/>
        <w:spacing w:after="0"/>
      </w:pPr>
    </w:p>
    <w:p w14:paraId="094055C5" w14:textId="77777777" w:rsidR="00E57625" w:rsidRPr="00C37994" w:rsidRDefault="00E57625" w:rsidP="001E5AA9">
      <w:pPr>
        <w:pStyle w:val="Pagrindinistekstas"/>
        <w:spacing w:after="0"/>
        <w:rPr>
          <w:color w:val="000000"/>
          <w:szCs w:val="22"/>
        </w:rPr>
      </w:pPr>
    </w:p>
    <w:p w14:paraId="094055C6" w14:textId="77777777" w:rsidR="00E57625" w:rsidRPr="00C37994" w:rsidRDefault="00E57625" w:rsidP="0087427C">
      <w:pPr>
        <w:pStyle w:val="Antrat2"/>
        <w:spacing w:line="240" w:lineRule="auto"/>
        <w:rPr>
          <w:color w:val="000000"/>
          <w:szCs w:val="22"/>
        </w:rPr>
      </w:pPr>
      <w:r w:rsidRPr="00C37994">
        <w:rPr>
          <w:color w:val="000000"/>
          <w:szCs w:val="22"/>
        </w:rPr>
        <w:t>5.</w:t>
      </w:r>
      <w:r w:rsidRPr="00C37994">
        <w:rPr>
          <w:color w:val="000000"/>
          <w:szCs w:val="22"/>
        </w:rPr>
        <w:tab/>
        <w:t>Kaip laikyti FERVEX</w:t>
      </w:r>
    </w:p>
    <w:p w14:paraId="094055C7" w14:textId="77777777" w:rsidR="00E57625" w:rsidRPr="00C37994" w:rsidRDefault="00E57625" w:rsidP="0087427C">
      <w:pPr>
        <w:pStyle w:val="Pagrindinistekstas"/>
        <w:spacing w:after="0"/>
        <w:rPr>
          <w:color w:val="000000"/>
          <w:szCs w:val="22"/>
        </w:rPr>
      </w:pPr>
    </w:p>
    <w:p w14:paraId="094055C8" w14:textId="77777777" w:rsidR="00E57625" w:rsidRPr="00C37994" w:rsidRDefault="00E57625" w:rsidP="0087427C">
      <w:pPr>
        <w:pStyle w:val="Pagrindinistekstas"/>
        <w:spacing w:after="0"/>
        <w:rPr>
          <w:color w:val="000000"/>
          <w:szCs w:val="22"/>
        </w:rPr>
      </w:pPr>
      <w:r w:rsidRPr="00C37994">
        <w:rPr>
          <w:color w:val="000000"/>
          <w:szCs w:val="22"/>
        </w:rPr>
        <w:t>Šį vaistą laikykite vaikams nepastebimoje ir nepasiekiamoje vietoje.</w:t>
      </w:r>
    </w:p>
    <w:p w14:paraId="094055C9" w14:textId="77777777" w:rsidR="00E57625" w:rsidRPr="00C37994" w:rsidRDefault="00E57625" w:rsidP="0087427C">
      <w:pPr>
        <w:pStyle w:val="Pagrindinistekstas"/>
        <w:spacing w:after="0"/>
        <w:rPr>
          <w:color w:val="000000"/>
          <w:szCs w:val="22"/>
        </w:rPr>
      </w:pPr>
    </w:p>
    <w:p w14:paraId="094055CA" w14:textId="77777777" w:rsidR="00E57625" w:rsidRPr="00C37994" w:rsidRDefault="00E57625" w:rsidP="0087427C">
      <w:pPr>
        <w:pStyle w:val="Pagrindinistekstas"/>
        <w:spacing w:after="0"/>
        <w:rPr>
          <w:color w:val="000000"/>
          <w:szCs w:val="22"/>
        </w:rPr>
      </w:pPr>
      <w:r w:rsidRPr="00C37994">
        <w:rPr>
          <w:color w:val="000000"/>
          <w:szCs w:val="22"/>
        </w:rPr>
        <w:t>Laikyti ne aukštesnėje kaip 25 </w:t>
      </w:r>
      <w:r w:rsidRPr="00C37994">
        <w:rPr>
          <w:szCs w:val="22"/>
        </w:rPr>
        <w:t>º</w:t>
      </w:r>
      <w:r w:rsidRPr="00C37994">
        <w:rPr>
          <w:color w:val="000000"/>
          <w:szCs w:val="22"/>
        </w:rPr>
        <w:t>C temperatūroje.</w:t>
      </w:r>
    </w:p>
    <w:p w14:paraId="094055CB" w14:textId="77777777" w:rsidR="00E57625" w:rsidRPr="00C37994" w:rsidRDefault="00E57625" w:rsidP="0087427C">
      <w:pPr>
        <w:pStyle w:val="Pagrindinistekstas"/>
        <w:spacing w:after="0"/>
        <w:rPr>
          <w:color w:val="000000"/>
          <w:szCs w:val="22"/>
        </w:rPr>
      </w:pPr>
    </w:p>
    <w:p w14:paraId="094055CC" w14:textId="1D77A83C" w:rsidR="00E57625" w:rsidRPr="00C37994" w:rsidRDefault="00E57625" w:rsidP="0087427C">
      <w:pPr>
        <w:pStyle w:val="Pagrindinistekstas"/>
        <w:spacing w:after="0"/>
        <w:rPr>
          <w:color w:val="000000"/>
          <w:szCs w:val="22"/>
        </w:rPr>
      </w:pPr>
      <w:r w:rsidRPr="00C37994">
        <w:rPr>
          <w:color w:val="000000"/>
          <w:szCs w:val="22"/>
        </w:rPr>
        <w:t>Ant dėžutės arba paketėlio po „</w:t>
      </w:r>
      <w:r w:rsidR="008B3A13" w:rsidRPr="00C37994">
        <w:rPr>
          <w:color w:val="000000"/>
          <w:szCs w:val="22"/>
        </w:rPr>
        <w:t>EXP</w:t>
      </w:r>
      <w:r w:rsidRPr="00C37994">
        <w:rPr>
          <w:color w:val="000000"/>
          <w:szCs w:val="22"/>
        </w:rPr>
        <w:t>“ nurodytam tinkamumo laikui pasibaigus, šio vaisto vartoti negalima. Vaistas tinkamas vartoti iki paskutinės nurodyto mėnesio dienos.</w:t>
      </w:r>
    </w:p>
    <w:p w14:paraId="094055CD" w14:textId="77777777" w:rsidR="00E57625" w:rsidRPr="00C37994" w:rsidRDefault="00E57625" w:rsidP="0087427C">
      <w:pPr>
        <w:pStyle w:val="Pagrindinistekstas"/>
        <w:spacing w:after="0"/>
        <w:rPr>
          <w:color w:val="000000"/>
          <w:szCs w:val="22"/>
        </w:rPr>
      </w:pPr>
    </w:p>
    <w:p w14:paraId="094055CE" w14:textId="77777777" w:rsidR="00E57625" w:rsidRPr="00C37994" w:rsidRDefault="00E57625" w:rsidP="0087427C">
      <w:pPr>
        <w:pStyle w:val="Pagrindinistekstas"/>
        <w:spacing w:after="0"/>
        <w:rPr>
          <w:color w:val="000000"/>
          <w:szCs w:val="22"/>
        </w:rPr>
      </w:pPr>
      <w:r w:rsidRPr="00C37994">
        <w:rPr>
          <w:color w:val="000000"/>
          <w:szCs w:val="22"/>
        </w:rPr>
        <w:t>Vaistų negalima išmesti į kanalizaciją arba su buitinėmis atliekomis. Kaip išmesti nereikalingus vaistus, klauskite vaistininko. Šios priemonės padės apsaugoti aplinką.</w:t>
      </w:r>
    </w:p>
    <w:p w14:paraId="094055CF" w14:textId="77777777" w:rsidR="00E57625" w:rsidRPr="00C37994" w:rsidRDefault="00E57625" w:rsidP="0087427C">
      <w:pPr>
        <w:ind w:right="-2"/>
        <w:rPr>
          <w:b/>
          <w:color w:val="000000"/>
          <w:szCs w:val="22"/>
        </w:rPr>
      </w:pPr>
    </w:p>
    <w:p w14:paraId="094055D0" w14:textId="77777777" w:rsidR="00E57625" w:rsidRPr="00C37994" w:rsidRDefault="00E57625" w:rsidP="0087427C">
      <w:pPr>
        <w:ind w:right="-2"/>
        <w:rPr>
          <w:b/>
          <w:color w:val="000000"/>
          <w:szCs w:val="22"/>
        </w:rPr>
      </w:pPr>
    </w:p>
    <w:p w14:paraId="094055D1" w14:textId="77777777" w:rsidR="00E57625" w:rsidRPr="00C37994" w:rsidRDefault="00E57625" w:rsidP="00473D37">
      <w:pPr>
        <w:pStyle w:val="Antrat2"/>
        <w:spacing w:line="240" w:lineRule="auto"/>
        <w:rPr>
          <w:color w:val="000000"/>
          <w:szCs w:val="22"/>
        </w:rPr>
      </w:pPr>
      <w:r w:rsidRPr="00C37994">
        <w:rPr>
          <w:color w:val="000000"/>
          <w:szCs w:val="22"/>
        </w:rPr>
        <w:t>6.</w:t>
      </w:r>
      <w:r w:rsidRPr="00C37994">
        <w:rPr>
          <w:color w:val="000000"/>
          <w:szCs w:val="22"/>
        </w:rPr>
        <w:tab/>
        <w:t>Pakuotės turinys ir kita informacija</w:t>
      </w:r>
    </w:p>
    <w:p w14:paraId="094055D2" w14:textId="77777777" w:rsidR="00E57625" w:rsidRPr="00C37994" w:rsidRDefault="00E57625" w:rsidP="00FC0DB8">
      <w:pPr>
        <w:keepNext/>
        <w:ind w:right="-2"/>
        <w:rPr>
          <w:color w:val="000000"/>
          <w:szCs w:val="22"/>
        </w:rPr>
      </w:pPr>
    </w:p>
    <w:p w14:paraId="094055D3" w14:textId="77777777" w:rsidR="00E57625" w:rsidRPr="00C37994" w:rsidRDefault="00E57625" w:rsidP="00473D37">
      <w:pPr>
        <w:pStyle w:val="Antrat3"/>
        <w:spacing w:line="240" w:lineRule="auto"/>
        <w:rPr>
          <w:color w:val="000000"/>
          <w:szCs w:val="22"/>
        </w:rPr>
      </w:pPr>
      <w:r w:rsidRPr="00C37994">
        <w:rPr>
          <w:color w:val="000000"/>
          <w:szCs w:val="22"/>
        </w:rPr>
        <w:t>FERVEX sudėtis</w:t>
      </w:r>
    </w:p>
    <w:p w14:paraId="094055D4" w14:textId="77777777" w:rsidR="00E57625" w:rsidRPr="00C37994" w:rsidRDefault="00E57625" w:rsidP="00FC0DB8">
      <w:pPr>
        <w:pStyle w:val="Pagrindinistekstas"/>
        <w:spacing w:after="0"/>
        <w:ind w:left="567" w:hanging="567"/>
        <w:rPr>
          <w:color w:val="000000"/>
          <w:szCs w:val="22"/>
        </w:rPr>
      </w:pPr>
      <w:r w:rsidRPr="00C37994">
        <w:rPr>
          <w:color w:val="000000"/>
          <w:szCs w:val="22"/>
        </w:rPr>
        <w:t>-</w:t>
      </w:r>
      <w:r w:rsidRPr="00C37994">
        <w:rPr>
          <w:color w:val="000000"/>
          <w:szCs w:val="22"/>
        </w:rPr>
        <w:tab/>
        <w:t>Veikliosios medžiagos yra paracetamolis, feniramino maleatas ir askorbo rūgštis.</w:t>
      </w:r>
      <w:r w:rsidRPr="00C37994">
        <w:rPr>
          <w:szCs w:val="22"/>
        </w:rPr>
        <w:t xml:space="preserve"> Viename paketėlyje yra 500 mg paracetamolio, 25 mg feniramino maleato, 200 mg askorbo rūgšties.</w:t>
      </w:r>
    </w:p>
    <w:p w14:paraId="7054A227" w14:textId="45E0142C" w:rsidR="00A2141E" w:rsidRPr="00C37994" w:rsidRDefault="00E57625" w:rsidP="00FC0DB8">
      <w:pPr>
        <w:tabs>
          <w:tab w:val="left" w:pos="709"/>
        </w:tabs>
        <w:ind w:left="567" w:hanging="567"/>
        <w:rPr>
          <w:color w:val="000000"/>
          <w:szCs w:val="22"/>
        </w:rPr>
      </w:pPr>
      <w:r w:rsidRPr="00C37994">
        <w:rPr>
          <w:color w:val="000000"/>
          <w:szCs w:val="22"/>
        </w:rPr>
        <w:t>-</w:t>
      </w:r>
      <w:r w:rsidRPr="00C37994">
        <w:rPr>
          <w:color w:val="000000"/>
          <w:szCs w:val="22"/>
        </w:rPr>
        <w:tab/>
        <w:t xml:space="preserve">Pagalbinės medžiagos yra sacharozė, bevandenė citrinų rūgštis, sacharino natrio druska ir </w:t>
      </w:r>
      <w:r w:rsidR="00A2141E" w:rsidRPr="00C37994">
        <w:rPr>
          <w:color w:val="000000"/>
          <w:szCs w:val="22"/>
        </w:rPr>
        <w:t>n</w:t>
      </w:r>
      <w:r w:rsidR="007D2F10" w:rsidRPr="00C37994">
        <w:rPr>
          <w:color w:val="000000"/>
          <w:szCs w:val="22"/>
        </w:rPr>
        <w:t xml:space="preserve">atūrali Vakarų Indijos </w:t>
      </w:r>
      <w:r w:rsidR="00A2141E" w:rsidRPr="00C37994">
        <w:rPr>
          <w:color w:val="000000"/>
          <w:szCs w:val="22"/>
        </w:rPr>
        <w:t>skonio</w:t>
      </w:r>
      <w:r w:rsidRPr="00C37994">
        <w:rPr>
          <w:color w:val="000000"/>
          <w:szCs w:val="22"/>
        </w:rPr>
        <w:t xml:space="preserve"> medžiaga (jos sudėtyje yra </w:t>
      </w:r>
      <w:r w:rsidR="00A2141E" w:rsidRPr="00C37994">
        <w:rPr>
          <w:color w:val="000000"/>
          <w:szCs w:val="22"/>
        </w:rPr>
        <w:t>maltodekstrino (gliukozės ir fruktozės šaltinio) bei šiek tiek etanolio ir natrio).</w:t>
      </w:r>
    </w:p>
    <w:p w14:paraId="094055D6" w14:textId="77777777" w:rsidR="00E57625" w:rsidRPr="00C37994" w:rsidRDefault="00E57625" w:rsidP="00A2141E">
      <w:pPr>
        <w:pStyle w:val="Pagrindinistekstas"/>
        <w:tabs>
          <w:tab w:val="left" w:pos="713"/>
        </w:tabs>
        <w:spacing w:after="0"/>
        <w:ind w:left="709" w:hanging="709"/>
        <w:rPr>
          <w:color w:val="000000"/>
          <w:szCs w:val="22"/>
        </w:rPr>
      </w:pPr>
    </w:p>
    <w:p w14:paraId="094055D7" w14:textId="77777777" w:rsidR="00E57625" w:rsidRPr="00C37994" w:rsidRDefault="00E57625" w:rsidP="0087427C">
      <w:pPr>
        <w:pStyle w:val="Antrat3"/>
        <w:spacing w:line="240" w:lineRule="auto"/>
        <w:rPr>
          <w:color w:val="000000"/>
          <w:szCs w:val="22"/>
        </w:rPr>
      </w:pPr>
      <w:r w:rsidRPr="00C37994">
        <w:rPr>
          <w:color w:val="000000"/>
          <w:szCs w:val="22"/>
        </w:rPr>
        <w:t>FERVEX išvaizda ir kiekis pakuotėje</w:t>
      </w:r>
    </w:p>
    <w:p w14:paraId="094055D8" w14:textId="77777777" w:rsidR="00E57625" w:rsidRPr="00C37994" w:rsidRDefault="00E57625" w:rsidP="0087427C">
      <w:pPr>
        <w:pStyle w:val="Pagrindinistekstas"/>
        <w:spacing w:after="0"/>
        <w:rPr>
          <w:color w:val="000000"/>
          <w:szCs w:val="22"/>
        </w:rPr>
      </w:pPr>
      <w:r w:rsidRPr="00C37994">
        <w:rPr>
          <w:color w:val="000000"/>
          <w:szCs w:val="22"/>
        </w:rPr>
        <w:t>Granulės geriamajam tirpalui yra šviesaus smėlio spalvos, supakuotos į paketėlius.</w:t>
      </w:r>
    </w:p>
    <w:p w14:paraId="094055D9" w14:textId="4072A8F0" w:rsidR="00E57625" w:rsidRPr="00C37994" w:rsidRDefault="00E57625" w:rsidP="0087427C">
      <w:pPr>
        <w:pStyle w:val="Pagrindinistekstas"/>
        <w:spacing w:after="0"/>
        <w:rPr>
          <w:color w:val="000000"/>
          <w:szCs w:val="22"/>
        </w:rPr>
      </w:pPr>
      <w:r w:rsidRPr="00C37994">
        <w:rPr>
          <w:color w:val="000000"/>
          <w:szCs w:val="22"/>
        </w:rPr>
        <w:t>Dėžutėje yra 8</w:t>
      </w:r>
      <w:r w:rsidR="009070DF">
        <w:rPr>
          <w:color w:val="000000"/>
          <w:szCs w:val="22"/>
        </w:rPr>
        <w:t> </w:t>
      </w:r>
      <w:r w:rsidRPr="00C37994">
        <w:rPr>
          <w:color w:val="000000"/>
          <w:szCs w:val="22"/>
        </w:rPr>
        <w:t>paketėliai.</w:t>
      </w:r>
    </w:p>
    <w:p w14:paraId="094055DA" w14:textId="77777777" w:rsidR="00E57625" w:rsidRPr="00C37994" w:rsidRDefault="00E57625" w:rsidP="0087427C">
      <w:pPr>
        <w:autoSpaceDE w:val="0"/>
        <w:rPr>
          <w:color w:val="000000"/>
          <w:szCs w:val="22"/>
        </w:rPr>
      </w:pPr>
    </w:p>
    <w:p w14:paraId="094055DB" w14:textId="718C7201" w:rsidR="00E57625" w:rsidRPr="00C37994" w:rsidRDefault="007165D6" w:rsidP="0087427C">
      <w:pPr>
        <w:pStyle w:val="Antrat3"/>
        <w:spacing w:line="240" w:lineRule="auto"/>
        <w:rPr>
          <w:color w:val="000000"/>
          <w:szCs w:val="22"/>
        </w:rPr>
      </w:pPr>
      <w:r w:rsidRPr="00C37994">
        <w:rPr>
          <w:color w:val="000000"/>
          <w:szCs w:val="22"/>
        </w:rPr>
        <w:t>Registruotojas</w:t>
      </w:r>
      <w:r w:rsidR="00E57625" w:rsidRPr="00C37994">
        <w:rPr>
          <w:color w:val="000000"/>
          <w:szCs w:val="22"/>
        </w:rPr>
        <w:t xml:space="preserve"> ir gamintojas</w:t>
      </w:r>
    </w:p>
    <w:p w14:paraId="094055DC" w14:textId="77777777" w:rsidR="00E57625" w:rsidRPr="00C37994" w:rsidRDefault="00E57625" w:rsidP="0087427C">
      <w:pPr>
        <w:rPr>
          <w:color w:val="000000"/>
          <w:szCs w:val="22"/>
        </w:rPr>
      </w:pPr>
    </w:p>
    <w:p w14:paraId="094055DD" w14:textId="676DBE3D" w:rsidR="00E57625" w:rsidRPr="00C37994" w:rsidRDefault="007165D6" w:rsidP="0087427C">
      <w:pPr>
        <w:rPr>
          <w:color w:val="000000"/>
          <w:szCs w:val="22"/>
          <w:u w:val="single"/>
        </w:rPr>
      </w:pPr>
      <w:r w:rsidRPr="00C37994">
        <w:rPr>
          <w:color w:val="000000"/>
          <w:szCs w:val="22"/>
          <w:u w:val="single"/>
        </w:rPr>
        <w:t>Registruotojas</w:t>
      </w:r>
    </w:p>
    <w:p w14:paraId="094055DE" w14:textId="77777777" w:rsidR="00F830A9" w:rsidRPr="00C37994" w:rsidRDefault="00F830A9" w:rsidP="0087427C">
      <w:pPr>
        <w:rPr>
          <w:szCs w:val="22"/>
        </w:rPr>
      </w:pPr>
      <w:r w:rsidRPr="00C37994">
        <w:rPr>
          <w:szCs w:val="22"/>
        </w:rPr>
        <w:t>UPSA SAS</w:t>
      </w:r>
    </w:p>
    <w:p w14:paraId="094055DF" w14:textId="77777777" w:rsidR="00F830A9" w:rsidRPr="00C37994" w:rsidRDefault="00F830A9" w:rsidP="0087427C">
      <w:pPr>
        <w:rPr>
          <w:szCs w:val="22"/>
        </w:rPr>
      </w:pPr>
      <w:r w:rsidRPr="00C37994">
        <w:rPr>
          <w:szCs w:val="22"/>
        </w:rPr>
        <w:t>3, rue Joseph Monier</w:t>
      </w:r>
    </w:p>
    <w:p w14:paraId="094055E0" w14:textId="77777777" w:rsidR="00F830A9" w:rsidRPr="00C37994" w:rsidRDefault="00F830A9" w:rsidP="0087427C">
      <w:pPr>
        <w:rPr>
          <w:szCs w:val="22"/>
        </w:rPr>
      </w:pPr>
      <w:r w:rsidRPr="00C37994">
        <w:rPr>
          <w:szCs w:val="22"/>
        </w:rPr>
        <w:t>92500 Rueil-Malmaison</w:t>
      </w:r>
    </w:p>
    <w:p w14:paraId="094055E1" w14:textId="77777777" w:rsidR="00E57625" w:rsidRPr="00C37994" w:rsidRDefault="00F830A9" w:rsidP="0087427C">
      <w:pPr>
        <w:pStyle w:val="Pagrindinistekstas"/>
        <w:spacing w:after="0"/>
        <w:rPr>
          <w:szCs w:val="22"/>
        </w:rPr>
      </w:pPr>
      <w:r w:rsidRPr="00C37994">
        <w:rPr>
          <w:szCs w:val="22"/>
        </w:rPr>
        <w:t>Prancūzija</w:t>
      </w:r>
    </w:p>
    <w:p w14:paraId="094055E2" w14:textId="77777777" w:rsidR="00F830A9" w:rsidRPr="00C37994" w:rsidRDefault="00F830A9" w:rsidP="0087427C">
      <w:pPr>
        <w:pStyle w:val="Pagrindinistekstas"/>
        <w:spacing w:after="0"/>
        <w:rPr>
          <w:color w:val="000000"/>
          <w:szCs w:val="22"/>
        </w:rPr>
      </w:pPr>
    </w:p>
    <w:p w14:paraId="094055E3" w14:textId="77777777" w:rsidR="00E57625" w:rsidRPr="00C37994" w:rsidRDefault="00E57625" w:rsidP="00074746">
      <w:pPr>
        <w:pStyle w:val="Pagrindinistekstas"/>
        <w:keepNext/>
        <w:keepLines/>
        <w:spacing w:after="0"/>
        <w:rPr>
          <w:color w:val="000000"/>
          <w:szCs w:val="22"/>
          <w:u w:val="single"/>
        </w:rPr>
      </w:pPr>
      <w:r w:rsidRPr="00C37994">
        <w:rPr>
          <w:color w:val="000000"/>
          <w:szCs w:val="22"/>
          <w:u w:val="single"/>
        </w:rPr>
        <w:t>Gamintojas</w:t>
      </w:r>
    </w:p>
    <w:p w14:paraId="094055E4" w14:textId="77777777" w:rsidR="00E57625" w:rsidRPr="00C37994" w:rsidRDefault="00E57625" w:rsidP="00074746">
      <w:pPr>
        <w:pStyle w:val="Pagrindinistekstas"/>
        <w:keepNext/>
        <w:keepLines/>
        <w:spacing w:after="0"/>
        <w:rPr>
          <w:szCs w:val="22"/>
        </w:rPr>
      </w:pPr>
      <w:r w:rsidRPr="00C37994">
        <w:rPr>
          <w:szCs w:val="22"/>
        </w:rPr>
        <w:t>UPSA SAS</w:t>
      </w:r>
    </w:p>
    <w:p w14:paraId="094055E5" w14:textId="77777777" w:rsidR="00E57625" w:rsidRPr="00C37994" w:rsidRDefault="00E57625" w:rsidP="00074746">
      <w:pPr>
        <w:keepNext/>
        <w:keepLines/>
        <w:rPr>
          <w:szCs w:val="22"/>
          <w:lang w:bidi="lo-LA"/>
        </w:rPr>
      </w:pPr>
      <w:r w:rsidRPr="00C37994">
        <w:rPr>
          <w:szCs w:val="22"/>
          <w:lang w:bidi="lo-LA"/>
        </w:rPr>
        <w:t>304, avenue du Docteur Jean Bru</w:t>
      </w:r>
    </w:p>
    <w:p w14:paraId="094055E6" w14:textId="77777777" w:rsidR="00E57625" w:rsidRPr="00C37994" w:rsidRDefault="00E57625" w:rsidP="00074746">
      <w:pPr>
        <w:keepNext/>
        <w:keepLines/>
        <w:rPr>
          <w:szCs w:val="22"/>
          <w:lang w:bidi="lo-LA"/>
        </w:rPr>
      </w:pPr>
      <w:r w:rsidRPr="00C37994">
        <w:rPr>
          <w:szCs w:val="22"/>
          <w:lang w:bidi="lo-LA"/>
        </w:rPr>
        <w:t>47000 Agen</w:t>
      </w:r>
    </w:p>
    <w:p w14:paraId="094055E7" w14:textId="77777777" w:rsidR="00E57625" w:rsidRPr="00C37994" w:rsidRDefault="00E57625" w:rsidP="00074746">
      <w:pPr>
        <w:keepNext/>
        <w:keepLines/>
        <w:rPr>
          <w:szCs w:val="22"/>
          <w:lang w:bidi="lo-LA"/>
        </w:rPr>
      </w:pPr>
      <w:r w:rsidRPr="00C37994">
        <w:rPr>
          <w:szCs w:val="22"/>
          <w:lang w:bidi="lo-LA"/>
        </w:rPr>
        <w:t>Prancūzija</w:t>
      </w:r>
    </w:p>
    <w:p w14:paraId="094055E8" w14:textId="77777777" w:rsidR="00E57625" w:rsidRPr="00C37994" w:rsidRDefault="00E57625" w:rsidP="0087427C">
      <w:pPr>
        <w:rPr>
          <w:szCs w:val="22"/>
          <w:lang w:bidi="lo-LA"/>
        </w:rPr>
      </w:pPr>
    </w:p>
    <w:p w14:paraId="094055E9" w14:textId="77777777" w:rsidR="00E57625" w:rsidRPr="00C37994" w:rsidRDefault="00E57625" w:rsidP="0087427C">
      <w:pPr>
        <w:rPr>
          <w:szCs w:val="22"/>
          <w:lang w:bidi="lo-LA"/>
        </w:rPr>
      </w:pPr>
      <w:r w:rsidRPr="00C37994">
        <w:rPr>
          <w:szCs w:val="22"/>
          <w:lang w:bidi="lo-LA"/>
        </w:rPr>
        <w:t>arba</w:t>
      </w:r>
    </w:p>
    <w:p w14:paraId="094055EA" w14:textId="77777777" w:rsidR="00E57625" w:rsidRPr="00C37994" w:rsidRDefault="00E57625" w:rsidP="0087427C">
      <w:pPr>
        <w:rPr>
          <w:szCs w:val="22"/>
        </w:rPr>
      </w:pPr>
    </w:p>
    <w:p w14:paraId="094055EB" w14:textId="77777777" w:rsidR="00E57625" w:rsidRPr="00C37994" w:rsidRDefault="00E57625" w:rsidP="0087427C">
      <w:pPr>
        <w:rPr>
          <w:szCs w:val="22"/>
        </w:rPr>
      </w:pPr>
      <w:r w:rsidRPr="00C37994">
        <w:rPr>
          <w:szCs w:val="22"/>
        </w:rPr>
        <w:t>UPSA SAS</w:t>
      </w:r>
    </w:p>
    <w:p w14:paraId="094055EC" w14:textId="77777777" w:rsidR="00E57625" w:rsidRPr="00C37994" w:rsidRDefault="00E57625" w:rsidP="0087427C">
      <w:pPr>
        <w:rPr>
          <w:szCs w:val="22"/>
        </w:rPr>
      </w:pPr>
      <w:r w:rsidRPr="00C37994">
        <w:rPr>
          <w:szCs w:val="22"/>
        </w:rPr>
        <w:t>979, Avenue des Pyrénées</w:t>
      </w:r>
    </w:p>
    <w:p w14:paraId="094055ED" w14:textId="77777777" w:rsidR="00E57625" w:rsidRPr="00C37994" w:rsidRDefault="00E57625" w:rsidP="0087427C">
      <w:pPr>
        <w:rPr>
          <w:szCs w:val="22"/>
        </w:rPr>
      </w:pPr>
      <w:r w:rsidRPr="00C37994">
        <w:rPr>
          <w:szCs w:val="22"/>
        </w:rPr>
        <w:t>47520 Le Passage</w:t>
      </w:r>
    </w:p>
    <w:p w14:paraId="094055EE" w14:textId="77777777" w:rsidR="00E57625" w:rsidRPr="00C37994" w:rsidRDefault="00E57625" w:rsidP="0087427C">
      <w:pPr>
        <w:ind w:right="-2"/>
        <w:jc w:val="both"/>
        <w:rPr>
          <w:szCs w:val="22"/>
          <w:lang w:bidi="lo-LA"/>
        </w:rPr>
      </w:pPr>
      <w:r w:rsidRPr="00C37994">
        <w:rPr>
          <w:szCs w:val="22"/>
          <w:lang w:bidi="lo-LA"/>
        </w:rPr>
        <w:t>Prancūzija</w:t>
      </w:r>
    </w:p>
    <w:p w14:paraId="094055EF" w14:textId="77777777" w:rsidR="00E57625" w:rsidRPr="00C37994" w:rsidRDefault="00E57625" w:rsidP="0087427C">
      <w:pPr>
        <w:ind w:right="-2"/>
        <w:jc w:val="both"/>
        <w:rPr>
          <w:color w:val="000000"/>
          <w:szCs w:val="22"/>
        </w:rPr>
      </w:pPr>
    </w:p>
    <w:p w14:paraId="094055F0" w14:textId="43208C04" w:rsidR="00E57625" w:rsidRPr="00C37994" w:rsidRDefault="00E57625" w:rsidP="0087427C">
      <w:pPr>
        <w:pStyle w:val="Pagrindinistekstas"/>
        <w:spacing w:after="0"/>
        <w:jc w:val="both"/>
        <w:rPr>
          <w:color w:val="000000"/>
          <w:szCs w:val="22"/>
        </w:rPr>
      </w:pPr>
      <w:r w:rsidRPr="00C37994">
        <w:rPr>
          <w:color w:val="000000"/>
          <w:szCs w:val="22"/>
        </w:rPr>
        <w:t xml:space="preserve">Jeigu apie šį vaistą norite sužinoti daugiau, kreipkitės į vietinį </w:t>
      </w:r>
      <w:r w:rsidR="007165D6" w:rsidRPr="00C37994">
        <w:rPr>
          <w:color w:val="000000"/>
          <w:szCs w:val="22"/>
        </w:rPr>
        <w:t xml:space="preserve">registruotojo </w:t>
      </w:r>
      <w:r w:rsidRPr="00C37994">
        <w:rPr>
          <w:color w:val="000000"/>
          <w:szCs w:val="22"/>
        </w:rPr>
        <w:t>atstovą</w:t>
      </w:r>
      <w:r w:rsidR="00473D37" w:rsidRPr="00C37994">
        <w:rPr>
          <w:color w:val="000000"/>
          <w:szCs w:val="22"/>
        </w:rPr>
        <w:t>:</w:t>
      </w:r>
    </w:p>
    <w:p w14:paraId="094055F1" w14:textId="77777777" w:rsidR="00E57625" w:rsidRPr="00C37994" w:rsidRDefault="00E57625" w:rsidP="0087427C">
      <w:pPr>
        <w:pStyle w:val="Pagrindinistekstas"/>
        <w:spacing w:after="0"/>
        <w:jc w:val="both"/>
        <w:rPr>
          <w:color w:val="000000"/>
          <w:szCs w:val="22"/>
        </w:rPr>
      </w:pPr>
    </w:p>
    <w:p w14:paraId="094055F2" w14:textId="53B269A5" w:rsidR="00DD2D4F" w:rsidRPr="00C37994" w:rsidRDefault="00DD2D4F" w:rsidP="0087427C">
      <w:pPr>
        <w:rPr>
          <w:szCs w:val="22"/>
        </w:rPr>
      </w:pPr>
      <w:r w:rsidRPr="00C37994">
        <w:rPr>
          <w:szCs w:val="22"/>
        </w:rPr>
        <w:t xml:space="preserve">UAB </w:t>
      </w:r>
      <w:r w:rsidR="00FE534C">
        <w:rPr>
          <w:szCs w:val="22"/>
        </w:rPr>
        <w:t>„</w:t>
      </w:r>
      <w:r w:rsidRPr="00C37994">
        <w:rPr>
          <w:szCs w:val="22"/>
        </w:rPr>
        <w:t>Swixx Biopharma</w:t>
      </w:r>
      <w:r w:rsidR="00FE534C">
        <w:rPr>
          <w:szCs w:val="22"/>
        </w:rPr>
        <w:t>“</w:t>
      </w:r>
    </w:p>
    <w:p w14:paraId="094055F3" w14:textId="77777777" w:rsidR="00DD2D4F" w:rsidRPr="00C37994" w:rsidRDefault="00DD2D4F" w:rsidP="0087427C">
      <w:pPr>
        <w:rPr>
          <w:szCs w:val="22"/>
        </w:rPr>
      </w:pPr>
      <w:r w:rsidRPr="00C37994">
        <w:rPr>
          <w:szCs w:val="22"/>
        </w:rPr>
        <w:t>Bokšto 1-3, Vilnius LT-01126, Lietuva</w:t>
      </w:r>
    </w:p>
    <w:p w14:paraId="094055F4" w14:textId="77777777" w:rsidR="00DD2D4F" w:rsidRPr="00C37994" w:rsidRDefault="00DD2D4F" w:rsidP="0087427C">
      <w:pPr>
        <w:rPr>
          <w:szCs w:val="22"/>
        </w:rPr>
      </w:pPr>
      <w:r w:rsidRPr="00C37994">
        <w:rPr>
          <w:szCs w:val="22"/>
        </w:rPr>
        <w:t>Tel. +370 52 369140</w:t>
      </w:r>
    </w:p>
    <w:p w14:paraId="094055F5" w14:textId="77777777" w:rsidR="00E57625" w:rsidRPr="00C37994" w:rsidRDefault="00E57625" w:rsidP="0087427C">
      <w:pPr>
        <w:pStyle w:val="Pagrindinistekstas"/>
        <w:spacing w:after="0"/>
        <w:jc w:val="both"/>
        <w:rPr>
          <w:b/>
          <w:color w:val="000000"/>
          <w:szCs w:val="22"/>
        </w:rPr>
      </w:pPr>
    </w:p>
    <w:p w14:paraId="094055F6" w14:textId="29744193" w:rsidR="00E57625" w:rsidRPr="00C37994" w:rsidRDefault="00E57625" w:rsidP="0087427C">
      <w:pPr>
        <w:pStyle w:val="Pagrindinistekstas"/>
        <w:spacing w:after="0"/>
        <w:rPr>
          <w:b/>
          <w:color w:val="000000"/>
          <w:szCs w:val="22"/>
        </w:rPr>
      </w:pPr>
      <w:r w:rsidRPr="00C37994">
        <w:rPr>
          <w:b/>
          <w:bCs/>
          <w:color w:val="000000"/>
          <w:szCs w:val="22"/>
        </w:rPr>
        <w:t>Šis pakuotės lapelis</w:t>
      </w:r>
      <w:r w:rsidRPr="00C37994">
        <w:rPr>
          <w:b/>
          <w:color w:val="000000"/>
          <w:szCs w:val="22"/>
        </w:rPr>
        <w:t xml:space="preserve"> paskutinį kartą peržiūrėtas</w:t>
      </w:r>
      <w:r w:rsidR="00B000F4" w:rsidRPr="00C37994">
        <w:rPr>
          <w:b/>
          <w:color w:val="000000"/>
          <w:szCs w:val="22"/>
        </w:rPr>
        <w:t xml:space="preserve"> </w:t>
      </w:r>
      <w:r w:rsidR="00543F9F">
        <w:rPr>
          <w:b/>
          <w:color w:val="000000"/>
          <w:szCs w:val="22"/>
        </w:rPr>
        <w:t>2025-04-</w:t>
      </w:r>
      <w:r w:rsidR="00251EFA">
        <w:rPr>
          <w:b/>
          <w:color w:val="000000"/>
          <w:szCs w:val="22"/>
        </w:rPr>
        <w:t>22</w:t>
      </w:r>
      <w:r w:rsidR="00543F9F">
        <w:rPr>
          <w:b/>
          <w:color w:val="000000"/>
          <w:szCs w:val="22"/>
        </w:rPr>
        <w:t>.</w:t>
      </w:r>
    </w:p>
    <w:p w14:paraId="094055F7" w14:textId="77777777" w:rsidR="00E57625" w:rsidRPr="00C37994" w:rsidRDefault="00E57625" w:rsidP="0087427C">
      <w:pPr>
        <w:pStyle w:val="Pagrindinistekstas"/>
        <w:spacing w:after="0"/>
        <w:rPr>
          <w:color w:val="000000"/>
          <w:szCs w:val="22"/>
        </w:rPr>
      </w:pPr>
    </w:p>
    <w:p w14:paraId="6FF00ADA" w14:textId="746DA37C" w:rsidR="001868A1" w:rsidRPr="00C37994" w:rsidRDefault="00473D37" w:rsidP="0087427C">
      <w:pPr>
        <w:pStyle w:val="BTEMEASMCA"/>
        <w:rPr>
          <w:i w:val="0"/>
          <w:iCs w:val="0"/>
          <w:lang w:eastAsia="lt-LT"/>
        </w:rPr>
      </w:pPr>
      <w:r w:rsidRPr="00C37994">
        <w:rPr>
          <w:i w:val="0"/>
          <w:iCs w:val="0"/>
          <w:lang w:eastAsia="lt-LT"/>
        </w:rPr>
        <w:t xml:space="preserve">Išsami informacija apie šį vaistą pateikiama Valstybinės vaistų kontrolės tarnybos prie Lietuvos Respublikos sveikatos apsaugos ministerijos tinklalapyje </w:t>
      </w:r>
      <w:hyperlink r:id="rId9" w:history="1">
        <w:r w:rsidR="00B000F4" w:rsidRPr="00C37994">
          <w:rPr>
            <w:rStyle w:val="Hipersaitas"/>
            <w:rFonts w:cs="Arial Unicode MS"/>
            <w:i w:val="0"/>
            <w:iCs w:val="0"/>
            <w:lang w:eastAsia="lt-LT"/>
          </w:rPr>
          <w:t>https://vvkt.lrv.lt/lt/</w:t>
        </w:r>
      </w:hyperlink>
      <w:r w:rsidRPr="00C37994">
        <w:rPr>
          <w:i w:val="0"/>
          <w:iCs w:val="0"/>
          <w:lang w:eastAsia="lt-LT"/>
        </w:rPr>
        <w:t>.</w:t>
      </w:r>
    </w:p>
    <w:p w14:paraId="08BA3137" w14:textId="77777777" w:rsidR="00B000F4" w:rsidRPr="00C37994" w:rsidRDefault="00B000F4" w:rsidP="0087427C">
      <w:pPr>
        <w:pStyle w:val="BTEMEASMCA"/>
        <w:rPr>
          <w:rFonts w:cs="Times New Roman"/>
          <w:i w:val="0"/>
          <w:iCs w:val="0"/>
          <w:color w:val="000000"/>
          <w:lang w:eastAsia="en-US"/>
        </w:rPr>
      </w:pPr>
      <w:bookmarkStart w:id="12" w:name="_GoBack"/>
      <w:bookmarkEnd w:id="12"/>
    </w:p>
    <w:sectPr w:rsidR="00B000F4" w:rsidRPr="00C37994" w:rsidSect="00BB1919">
      <w:footerReference w:type="even" r:id="rId10"/>
      <w:footerReference w:type="default" r:id="rId11"/>
      <w:pgSz w:w="11906" w:h="16838"/>
      <w:pgMar w:top="1134" w:right="1418" w:bottom="1134" w:left="1418" w:header="56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4723B" w14:textId="77777777" w:rsidR="009A333F" w:rsidRDefault="009A333F">
      <w:r>
        <w:separator/>
      </w:r>
    </w:p>
  </w:endnote>
  <w:endnote w:type="continuationSeparator" w:id="0">
    <w:p w14:paraId="41CF5B33" w14:textId="77777777" w:rsidR="009A333F" w:rsidRDefault="009A333F">
      <w:r>
        <w:continuationSeparator/>
      </w:r>
    </w:p>
  </w:endnote>
  <w:endnote w:type="continuationNotice" w:id="1">
    <w:p w14:paraId="2426F659" w14:textId="77777777" w:rsidR="009A333F" w:rsidRDefault="009A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5603" w14:textId="77777777" w:rsidR="00AB7C53" w:rsidRDefault="00AB7C53" w:rsidP="00AB75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405604" w14:textId="77777777" w:rsidR="00AB7C53" w:rsidRDefault="00AB7C53" w:rsidP="00584A07">
    <w:pPr>
      <w:pStyle w:val="Porat"/>
      <w:ind w:right="360"/>
    </w:pPr>
  </w:p>
  <w:p w14:paraId="09405605" w14:textId="77777777" w:rsidR="00AB7C53" w:rsidRDefault="00AB7C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5606" w14:textId="339A2820" w:rsidR="00AB7C53" w:rsidRDefault="00AB7C53" w:rsidP="00AB75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1EFA">
      <w:rPr>
        <w:rStyle w:val="Puslapionumeris"/>
        <w:noProof/>
      </w:rPr>
      <w:t>28</w:t>
    </w:r>
    <w:r>
      <w:rPr>
        <w:rStyle w:val="Puslapionumeris"/>
      </w:rPr>
      <w:fldChar w:fldCharType="end"/>
    </w:r>
  </w:p>
  <w:p w14:paraId="09405607" w14:textId="77777777" w:rsidR="00AB7C53" w:rsidRDefault="00AB7C53">
    <w:pPr>
      <w:pStyle w:val="Porat"/>
      <w:ind w:right="360"/>
    </w:pPr>
  </w:p>
  <w:p w14:paraId="09405608" w14:textId="77777777" w:rsidR="00AB7C53" w:rsidRDefault="00AB7C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A3633" w14:textId="77777777" w:rsidR="009A333F" w:rsidRDefault="009A333F">
      <w:r>
        <w:separator/>
      </w:r>
    </w:p>
  </w:footnote>
  <w:footnote w:type="continuationSeparator" w:id="0">
    <w:p w14:paraId="208C50EC" w14:textId="77777777" w:rsidR="009A333F" w:rsidRDefault="009A333F">
      <w:r>
        <w:continuationSeparator/>
      </w:r>
    </w:p>
  </w:footnote>
  <w:footnote w:type="continuationNotice" w:id="1">
    <w:p w14:paraId="7434BBD0" w14:textId="77777777" w:rsidR="009A333F" w:rsidRDefault="009A33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38E1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5BCC45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pStyle w:val="Antrat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2"/>
    <w:multiLevelType w:val="singleLevel"/>
    <w:tmpl w:val="00000002"/>
    <w:name w:val="WW8Num2"/>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4"/>
    <w:multiLevelType w:val="singleLevel"/>
    <w:tmpl w:val="04270001"/>
    <w:lvl w:ilvl="0">
      <w:start w:val="1"/>
      <w:numFmt w:val="bullet"/>
      <w:lvlText w:val=""/>
      <w:lvlJc w:val="left"/>
      <w:pPr>
        <w:ind w:left="720" w:hanging="360"/>
      </w:pPr>
      <w:rPr>
        <w:rFonts w:ascii="Symbol" w:hAnsi="Symbol" w:hint="default"/>
      </w:rPr>
    </w:lvl>
  </w:abstractNum>
  <w:abstractNum w:abstractNumId="6" w15:restartNumberingAfterBreak="0">
    <w:nsid w:val="00000005"/>
    <w:multiLevelType w:val="singleLevel"/>
    <w:tmpl w:val="00000005"/>
    <w:name w:val="WW8Num5"/>
    <w:lvl w:ilvl="0">
      <w:start w:val="1"/>
      <w:numFmt w:val="bullet"/>
      <w:pStyle w:val="EMEABodyTextIndent"/>
      <w:lvlText w:val=""/>
      <w:lvlJc w:val="left"/>
      <w:pPr>
        <w:tabs>
          <w:tab w:val="num" w:pos="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OpenSymbol" w:hAnsi="Open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OpenSymbol" w:hAnsi="OpenSymbol"/>
      </w:rPr>
    </w:lvl>
  </w:abstractNum>
  <w:abstractNum w:abstractNumId="10" w15:restartNumberingAfterBreak="0">
    <w:nsid w:val="00000009"/>
    <w:multiLevelType w:val="multilevel"/>
    <w:tmpl w:val="0000000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408"/>
    <w:multiLevelType w:val="multilevel"/>
    <w:tmpl w:val="FFFFFFFF"/>
    <w:lvl w:ilvl="0">
      <w:numFmt w:val="bullet"/>
      <w:lvlText w:val=""/>
      <w:lvlJc w:val="left"/>
      <w:pPr>
        <w:ind w:left="784" w:hanging="567"/>
      </w:pPr>
      <w:rPr>
        <w:rFonts w:ascii="Wingdings" w:hAnsi="Wingdings"/>
        <w:b w:val="0"/>
        <w:i w:val="0"/>
        <w:spacing w:val="0"/>
        <w:w w:val="100"/>
        <w:sz w:val="22"/>
      </w:rPr>
    </w:lvl>
    <w:lvl w:ilvl="1">
      <w:numFmt w:val="bullet"/>
      <w:lvlText w:val="•"/>
      <w:lvlJc w:val="left"/>
      <w:pPr>
        <w:ind w:left="1670" w:hanging="567"/>
      </w:pPr>
    </w:lvl>
    <w:lvl w:ilvl="2">
      <w:numFmt w:val="bullet"/>
      <w:lvlText w:val="•"/>
      <w:lvlJc w:val="left"/>
      <w:pPr>
        <w:ind w:left="2561" w:hanging="567"/>
      </w:pPr>
    </w:lvl>
    <w:lvl w:ilvl="3">
      <w:numFmt w:val="bullet"/>
      <w:lvlText w:val="•"/>
      <w:lvlJc w:val="left"/>
      <w:pPr>
        <w:ind w:left="3451" w:hanging="567"/>
      </w:pPr>
    </w:lvl>
    <w:lvl w:ilvl="4">
      <w:numFmt w:val="bullet"/>
      <w:lvlText w:val="•"/>
      <w:lvlJc w:val="left"/>
      <w:pPr>
        <w:ind w:left="4342" w:hanging="567"/>
      </w:pPr>
    </w:lvl>
    <w:lvl w:ilvl="5">
      <w:numFmt w:val="bullet"/>
      <w:lvlText w:val="•"/>
      <w:lvlJc w:val="left"/>
      <w:pPr>
        <w:ind w:left="5233" w:hanging="567"/>
      </w:pPr>
    </w:lvl>
    <w:lvl w:ilvl="6">
      <w:numFmt w:val="bullet"/>
      <w:lvlText w:val="•"/>
      <w:lvlJc w:val="left"/>
      <w:pPr>
        <w:ind w:left="6123" w:hanging="567"/>
      </w:pPr>
    </w:lvl>
    <w:lvl w:ilvl="7">
      <w:numFmt w:val="bullet"/>
      <w:lvlText w:val="•"/>
      <w:lvlJc w:val="left"/>
      <w:pPr>
        <w:ind w:left="7014" w:hanging="567"/>
      </w:pPr>
    </w:lvl>
    <w:lvl w:ilvl="8">
      <w:numFmt w:val="bullet"/>
      <w:lvlText w:val="•"/>
      <w:lvlJc w:val="left"/>
      <w:pPr>
        <w:ind w:left="7905" w:hanging="567"/>
      </w:pPr>
    </w:lvl>
  </w:abstractNum>
  <w:abstractNum w:abstractNumId="12"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7BD09E9"/>
    <w:multiLevelType w:val="hybridMultilevel"/>
    <w:tmpl w:val="11D8F6FC"/>
    <w:lvl w:ilvl="0" w:tplc="D08E729A">
      <w:start w:val="70"/>
      <w:numFmt w:val="bullet"/>
      <w:lvlText w:val="-"/>
      <w:lvlJc w:val="left"/>
      <w:pPr>
        <w:ind w:left="405" w:hanging="360"/>
      </w:pPr>
      <w:rPr>
        <w:rFonts w:ascii="Times New Roman" w:eastAsia="Times New Roman" w:hAnsi="Times New Roman"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07BF593B"/>
    <w:multiLevelType w:val="singleLevel"/>
    <w:tmpl w:val="D0EA183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8637D1D"/>
    <w:multiLevelType w:val="hybridMultilevel"/>
    <w:tmpl w:val="197CF520"/>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BE7F96"/>
    <w:multiLevelType w:val="hybridMultilevel"/>
    <w:tmpl w:val="1806E65A"/>
    <w:lvl w:ilvl="0" w:tplc="2A58F7DC">
      <w:start w:val="1"/>
      <w:numFmt w:val="decimal"/>
      <w:lvlText w:val="%1."/>
      <w:lvlJc w:val="left"/>
      <w:pPr>
        <w:ind w:left="930" w:hanging="570"/>
      </w:pPr>
      <w:rPr>
        <w:rFonts w:hint="default"/>
      </w:rPr>
    </w:lvl>
    <w:lvl w:ilvl="1" w:tplc="581EFB84" w:tentative="1">
      <w:start w:val="1"/>
      <w:numFmt w:val="lowerLetter"/>
      <w:lvlText w:val="%2."/>
      <w:lvlJc w:val="left"/>
      <w:pPr>
        <w:ind w:left="1440" w:hanging="360"/>
      </w:pPr>
    </w:lvl>
    <w:lvl w:ilvl="2" w:tplc="9238F79C" w:tentative="1">
      <w:start w:val="1"/>
      <w:numFmt w:val="lowerRoman"/>
      <w:lvlText w:val="%3."/>
      <w:lvlJc w:val="right"/>
      <w:pPr>
        <w:ind w:left="2160" w:hanging="180"/>
      </w:pPr>
    </w:lvl>
    <w:lvl w:ilvl="3" w:tplc="C15453BA" w:tentative="1">
      <w:start w:val="1"/>
      <w:numFmt w:val="decimal"/>
      <w:lvlText w:val="%4."/>
      <w:lvlJc w:val="left"/>
      <w:pPr>
        <w:ind w:left="2880" w:hanging="360"/>
      </w:pPr>
    </w:lvl>
    <w:lvl w:ilvl="4" w:tplc="7EFAA500" w:tentative="1">
      <w:start w:val="1"/>
      <w:numFmt w:val="lowerLetter"/>
      <w:lvlText w:val="%5."/>
      <w:lvlJc w:val="left"/>
      <w:pPr>
        <w:ind w:left="3600" w:hanging="360"/>
      </w:pPr>
    </w:lvl>
    <w:lvl w:ilvl="5" w:tplc="A100FF18" w:tentative="1">
      <w:start w:val="1"/>
      <w:numFmt w:val="lowerRoman"/>
      <w:lvlText w:val="%6."/>
      <w:lvlJc w:val="right"/>
      <w:pPr>
        <w:ind w:left="4320" w:hanging="180"/>
      </w:pPr>
    </w:lvl>
    <w:lvl w:ilvl="6" w:tplc="EA847DF6" w:tentative="1">
      <w:start w:val="1"/>
      <w:numFmt w:val="decimal"/>
      <w:lvlText w:val="%7."/>
      <w:lvlJc w:val="left"/>
      <w:pPr>
        <w:ind w:left="5040" w:hanging="360"/>
      </w:pPr>
    </w:lvl>
    <w:lvl w:ilvl="7" w:tplc="C984887C" w:tentative="1">
      <w:start w:val="1"/>
      <w:numFmt w:val="lowerLetter"/>
      <w:lvlText w:val="%8."/>
      <w:lvlJc w:val="left"/>
      <w:pPr>
        <w:ind w:left="5760" w:hanging="360"/>
      </w:pPr>
    </w:lvl>
    <w:lvl w:ilvl="8" w:tplc="9A5C4922" w:tentative="1">
      <w:start w:val="1"/>
      <w:numFmt w:val="lowerRoman"/>
      <w:lvlText w:val="%9."/>
      <w:lvlJc w:val="right"/>
      <w:pPr>
        <w:ind w:left="6480" w:hanging="180"/>
      </w:p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19F7F89"/>
    <w:multiLevelType w:val="hybridMultilevel"/>
    <w:tmpl w:val="1946DF44"/>
    <w:lvl w:ilvl="0" w:tplc="E9B8FCC8">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670055"/>
    <w:multiLevelType w:val="hybridMultilevel"/>
    <w:tmpl w:val="FC2E2C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7DB"/>
    <w:multiLevelType w:val="multilevel"/>
    <w:tmpl w:val="5A3C2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2523EDF"/>
    <w:multiLevelType w:val="hybridMultilevel"/>
    <w:tmpl w:val="07743790"/>
    <w:lvl w:ilvl="0" w:tplc="F30CBC4E">
      <w:start w:val="1"/>
      <w:numFmt w:val="bullet"/>
      <w:pStyle w:val="AmmListePuces3"/>
      <w:lvlText w:val=""/>
      <w:lvlJc w:val="left"/>
      <w:pPr>
        <w:tabs>
          <w:tab w:val="num" w:pos="927"/>
        </w:tabs>
        <w:ind w:left="927" w:hanging="360"/>
      </w:pPr>
      <w:rPr>
        <w:rFonts w:ascii="Wingdings" w:hAnsi="Wingdings" w:hint="default"/>
      </w:rPr>
    </w:lvl>
    <w:lvl w:ilvl="1" w:tplc="B0FAF90A">
      <w:start w:val="1"/>
      <w:numFmt w:val="bullet"/>
      <w:pStyle w:val="AmmListePuces2"/>
      <w:lvlText w:val="o"/>
      <w:lvlJc w:val="left"/>
      <w:pPr>
        <w:tabs>
          <w:tab w:val="num" w:pos="1440"/>
        </w:tabs>
        <w:ind w:left="1440" w:hanging="360"/>
      </w:pPr>
      <w:rPr>
        <w:rFonts w:ascii="Courier New" w:hAnsi="Courier New" w:hint="default"/>
      </w:rPr>
    </w:lvl>
    <w:lvl w:ilvl="2" w:tplc="3384B78E">
      <w:start w:val="1"/>
      <w:numFmt w:val="bullet"/>
      <w:pStyle w:val="AmmListePuces3"/>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1248E4"/>
    <w:multiLevelType w:val="multilevel"/>
    <w:tmpl w:val="4DEA7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8F851A5"/>
    <w:multiLevelType w:val="hybridMultilevel"/>
    <w:tmpl w:val="2DEC466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4" w15:restartNumberingAfterBreak="0">
    <w:nsid w:val="41052F75"/>
    <w:multiLevelType w:val="hybridMultilevel"/>
    <w:tmpl w:val="C17ADA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11510D3"/>
    <w:multiLevelType w:val="hybridMultilevel"/>
    <w:tmpl w:val="69A438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4B05DC"/>
    <w:multiLevelType w:val="hybridMultilevel"/>
    <w:tmpl w:val="50204852"/>
    <w:lvl w:ilvl="0" w:tplc="E9B8FCC8">
      <w:numFmt w:val="bullet"/>
      <w:lvlText w:val="-"/>
      <w:lvlJc w:val="left"/>
      <w:pPr>
        <w:ind w:left="720" w:hanging="360"/>
      </w:pPr>
      <w:rPr>
        <w:rFonts w:ascii="Times New Roman" w:eastAsia="Times New Roman" w:hAnsi="Times New Roman" w:cs="Times New Roman" w:hint="default"/>
        <w:sz w:val="24"/>
      </w:rPr>
    </w:lvl>
    <w:lvl w:ilvl="1" w:tplc="CC78D69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2B4B40"/>
    <w:multiLevelType w:val="hybridMultilevel"/>
    <w:tmpl w:val="2952B372"/>
    <w:lvl w:ilvl="0" w:tplc="967CC20A">
      <w:start w:val="1"/>
      <w:numFmt w:val="bullet"/>
      <w:lvlText w:val=""/>
      <w:lvlJc w:val="left"/>
      <w:pPr>
        <w:ind w:left="1640" w:hanging="360"/>
      </w:pPr>
      <w:rPr>
        <w:rFonts w:ascii="Symbol" w:hAnsi="Symbol"/>
      </w:rPr>
    </w:lvl>
    <w:lvl w:ilvl="1" w:tplc="8E688C94">
      <w:start w:val="1"/>
      <w:numFmt w:val="bullet"/>
      <w:lvlText w:val=""/>
      <w:lvlJc w:val="left"/>
      <w:pPr>
        <w:ind w:left="1640" w:hanging="360"/>
      </w:pPr>
      <w:rPr>
        <w:rFonts w:ascii="Symbol" w:hAnsi="Symbol"/>
      </w:rPr>
    </w:lvl>
    <w:lvl w:ilvl="2" w:tplc="A2EA5672">
      <w:start w:val="1"/>
      <w:numFmt w:val="bullet"/>
      <w:lvlText w:val=""/>
      <w:lvlJc w:val="left"/>
      <w:pPr>
        <w:ind w:left="1640" w:hanging="360"/>
      </w:pPr>
      <w:rPr>
        <w:rFonts w:ascii="Symbol" w:hAnsi="Symbol"/>
      </w:rPr>
    </w:lvl>
    <w:lvl w:ilvl="3" w:tplc="E8F82C30">
      <w:start w:val="1"/>
      <w:numFmt w:val="bullet"/>
      <w:lvlText w:val=""/>
      <w:lvlJc w:val="left"/>
      <w:pPr>
        <w:ind w:left="1640" w:hanging="360"/>
      </w:pPr>
      <w:rPr>
        <w:rFonts w:ascii="Symbol" w:hAnsi="Symbol"/>
      </w:rPr>
    </w:lvl>
    <w:lvl w:ilvl="4" w:tplc="719022B6">
      <w:start w:val="1"/>
      <w:numFmt w:val="bullet"/>
      <w:lvlText w:val=""/>
      <w:lvlJc w:val="left"/>
      <w:pPr>
        <w:ind w:left="1640" w:hanging="360"/>
      </w:pPr>
      <w:rPr>
        <w:rFonts w:ascii="Symbol" w:hAnsi="Symbol"/>
      </w:rPr>
    </w:lvl>
    <w:lvl w:ilvl="5" w:tplc="E9F610C2">
      <w:start w:val="1"/>
      <w:numFmt w:val="bullet"/>
      <w:lvlText w:val=""/>
      <w:lvlJc w:val="left"/>
      <w:pPr>
        <w:ind w:left="1640" w:hanging="360"/>
      </w:pPr>
      <w:rPr>
        <w:rFonts w:ascii="Symbol" w:hAnsi="Symbol"/>
      </w:rPr>
    </w:lvl>
    <w:lvl w:ilvl="6" w:tplc="2E90A852">
      <w:start w:val="1"/>
      <w:numFmt w:val="bullet"/>
      <w:lvlText w:val=""/>
      <w:lvlJc w:val="left"/>
      <w:pPr>
        <w:ind w:left="1640" w:hanging="360"/>
      </w:pPr>
      <w:rPr>
        <w:rFonts w:ascii="Symbol" w:hAnsi="Symbol"/>
      </w:rPr>
    </w:lvl>
    <w:lvl w:ilvl="7" w:tplc="C284EDCC">
      <w:start w:val="1"/>
      <w:numFmt w:val="bullet"/>
      <w:lvlText w:val=""/>
      <w:lvlJc w:val="left"/>
      <w:pPr>
        <w:ind w:left="1640" w:hanging="360"/>
      </w:pPr>
      <w:rPr>
        <w:rFonts w:ascii="Symbol" w:hAnsi="Symbol"/>
      </w:rPr>
    </w:lvl>
    <w:lvl w:ilvl="8" w:tplc="6EC4F12E">
      <w:start w:val="1"/>
      <w:numFmt w:val="bullet"/>
      <w:lvlText w:val=""/>
      <w:lvlJc w:val="left"/>
      <w:pPr>
        <w:ind w:left="1640" w:hanging="360"/>
      </w:pPr>
      <w:rPr>
        <w:rFonts w:ascii="Symbol" w:hAnsi="Symbol"/>
      </w:rPr>
    </w:lvl>
  </w:abstractNum>
  <w:abstractNum w:abstractNumId="28" w15:restartNumberingAfterBreak="0">
    <w:nsid w:val="600326F2"/>
    <w:multiLevelType w:val="hybridMultilevel"/>
    <w:tmpl w:val="A1862850"/>
    <w:lvl w:ilvl="0" w:tplc="65FE1CA0">
      <w:start w:val="1"/>
      <w:numFmt w:val="bullet"/>
      <w:lvlText w:val="-"/>
      <w:lvlJc w:val="left"/>
      <w:pPr>
        <w:ind w:left="1095" w:hanging="360"/>
      </w:pPr>
      <w:rPr>
        <w:rFonts w:ascii="Times New Roman" w:eastAsia="Times New Roman" w:hAnsi="Times New Roman" w:hint="default"/>
      </w:rPr>
    </w:lvl>
    <w:lvl w:ilvl="1" w:tplc="04270003" w:tentative="1">
      <w:start w:val="1"/>
      <w:numFmt w:val="bullet"/>
      <w:lvlText w:val="o"/>
      <w:lvlJc w:val="left"/>
      <w:pPr>
        <w:ind w:left="1815" w:hanging="360"/>
      </w:pPr>
      <w:rPr>
        <w:rFonts w:ascii="Courier New" w:hAnsi="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29" w15:restartNumberingAfterBreak="0">
    <w:nsid w:val="608C1345"/>
    <w:multiLevelType w:val="hybridMultilevel"/>
    <w:tmpl w:val="CB760088"/>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711D26BB"/>
    <w:multiLevelType w:val="hybridMultilevel"/>
    <w:tmpl w:val="DB669AD6"/>
    <w:lvl w:ilvl="0" w:tplc="CD0AA608">
      <w:start w:val="1"/>
      <w:numFmt w:val="bullet"/>
      <w:lvlText w:val=""/>
      <w:lvlJc w:val="left"/>
      <w:pPr>
        <w:ind w:left="360" w:hanging="360"/>
      </w:pPr>
      <w:rPr>
        <w:rFonts w:ascii="Symbol" w:hAnsi="Symbol" w:hint="default"/>
      </w:rPr>
    </w:lvl>
    <w:lvl w:ilvl="1" w:tplc="01149BCE" w:tentative="1">
      <w:start w:val="1"/>
      <w:numFmt w:val="bullet"/>
      <w:lvlText w:val="o"/>
      <w:lvlJc w:val="left"/>
      <w:pPr>
        <w:ind w:left="1080" w:hanging="360"/>
      </w:pPr>
      <w:rPr>
        <w:rFonts w:ascii="Courier New" w:hAnsi="Courier New" w:cs="Courier New" w:hint="default"/>
      </w:rPr>
    </w:lvl>
    <w:lvl w:ilvl="2" w:tplc="D62838E8" w:tentative="1">
      <w:start w:val="1"/>
      <w:numFmt w:val="bullet"/>
      <w:lvlText w:val=""/>
      <w:lvlJc w:val="left"/>
      <w:pPr>
        <w:ind w:left="1800" w:hanging="360"/>
      </w:pPr>
      <w:rPr>
        <w:rFonts w:ascii="Wingdings" w:hAnsi="Wingdings" w:hint="default"/>
      </w:rPr>
    </w:lvl>
    <w:lvl w:ilvl="3" w:tplc="A10833F4" w:tentative="1">
      <w:start w:val="1"/>
      <w:numFmt w:val="bullet"/>
      <w:lvlText w:val=""/>
      <w:lvlJc w:val="left"/>
      <w:pPr>
        <w:ind w:left="2520" w:hanging="360"/>
      </w:pPr>
      <w:rPr>
        <w:rFonts w:ascii="Symbol" w:hAnsi="Symbol" w:hint="default"/>
      </w:rPr>
    </w:lvl>
    <w:lvl w:ilvl="4" w:tplc="620A7814" w:tentative="1">
      <w:start w:val="1"/>
      <w:numFmt w:val="bullet"/>
      <w:lvlText w:val="o"/>
      <w:lvlJc w:val="left"/>
      <w:pPr>
        <w:ind w:left="3240" w:hanging="360"/>
      </w:pPr>
      <w:rPr>
        <w:rFonts w:ascii="Courier New" w:hAnsi="Courier New" w:cs="Courier New" w:hint="default"/>
      </w:rPr>
    </w:lvl>
    <w:lvl w:ilvl="5" w:tplc="32960E12" w:tentative="1">
      <w:start w:val="1"/>
      <w:numFmt w:val="bullet"/>
      <w:lvlText w:val=""/>
      <w:lvlJc w:val="left"/>
      <w:pPr>
        <w:ind w:left="3960" w:hanging="360"/>
      </w:pPr>
      <w:rPr>
        <w:rFonts w:ascii="Wingdings" w:hAnsi="Wingdings" w:hint="default"/>
      </w:rPr>
    </w:lvl>
    <w:lvl w:ilvl="6" w:tplc="48401B9E" w:tentative="1">
      <w:start w:val="1"/>
      <w:numFmt w:val="bullet"/>
      <w:lvlText w:val=""/>
      <w:lvlJc w:val="left"/>
      <w:pPr>
        <w:ind w:left="4680" w:hanging="360"/>
      </w:pPr>
      <w:rPr>
        <w:rFonts w:ascii="Symbol" w:hAnsi="Symbol" w:hint="default"/>
      </w:rPr>
    </w:lvl>
    <w:lvl w:ilvl="7" w:tplc="E6364714" w:tentative="1">
      <w:start w:val="1"/>
      <w:numFmt w:val="bullet"/>
      <w:lvlText w:val="o"/>
      <w:lvlJc w:val="left"/>
      <w:pPr>
        <w:ind w:left="5400" w:hanging="360"/>
      </w:pPr>
      <w:rPr>
        <w:rFonts w:ascii="Courier New" w:hAnsi="Courier New" w:cs="Courier New" w:hint="default"/>
      </w:rPr>
    </w:lvl>
    <w:lvl w:ilvl="8" w:tplc="406618F0" w:tentative="1">
      <w:start w:val="1"/>
      <w:numFmt w:val="bullet"/>
      <w:lvlText w:val=""/>
      <w:lvlJc w:val="left"/>
      <w:pPr>
        <w:ind w:left="6120" w:hanging="360"/>
      </w:pPr>
      <w:rPr>
        <w:rFonts w:ascii="Wingdings" w:hAnsi="Wingdings" w:hint="default"/>
      </w:rPr>
    </w:lvl>
  </w:abstractNum>
  <w:abstractNum w:abstractNumId="32"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24E96"/>
    <w:multiLevelType w:val="hybridMultilevel"/>
    <w:tmpl w:val="49D02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28"/>
  </w:num>
  <w:num w:numId="7">
    <w:abstractNumId w:val="4"/>
  </w:num>
  <w:num w:numId="8">
    <w:abstractNumId w:val="8"/>
  </w:num>
  <w:num w:numId="9">
    <w:abstractNumId w:val="9"/>
  </w:num>
  <w:num w:numId="10">
    <w:abstractNumId w:val="10"/>
  </w:num>
  <w:num w:numId="11">
    <w:abstractNumId w:val="0"/>
  </w:num>
  <w:num w:numId="12">
    <w:abstractNumId w:val="14"/>
  </w:num>
  <w:num w:numId="13">
    <w:abstractNumId w:val="17"/>
  </w:num>
  <w:num w:numId="14">
    <w:abstractNumId w:val="13"/>
  </w:num>
  <w:num w:numId="15">
    <w:abstractNumId w:val="31"/>
  </w:num>
  <w:num w:numId="16">
    <w:abstractNumId w:val="30"/>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24"/>
  </w:num>
  <w:num w:numId="22">
    <w:abstractNumId w:val="6"/>
  </w:num>
  <w:num w:numId="23">
    <w:abstractNumId w:val="16"/>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3"/>
  </w:num>
  <w:num w:numId="28">
    <w:abstractNumId w:val="23"/>
  </w:num>
  <w:num w:numId="29">
    <w:abstractNumId w:val="19"/>
  </w:num>
  <w:num w:numId="30">
    <w:abstractNumId w:val="25"/>
  </w:num>
  <w:num w:numId="31">
    <w:abstractNumId w:val="11"/>
  </w:num>
  <w:num w:numId="32">
    <w:abstractNumId w:val="18"/>
  </w:num>
  <w:num w:numId="33">
    <w:abstractNumId w:val="26"/>
  </w:num>
  <w:num w:numId="34">
    <w:abstractNumId w:val="32"/>
  </w:num>
  <w:num w:numId="35">
    <w:abstractNumId w:val="12"/>
  </w:num>
  <w:num w:numId="36">
    <w:abstractNumId w:val="29"/>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25"/>
    <w:rsid w:val="00000AC7"/>
    <w:rsid w:val="000031EA"/>
    <w:rsid w:val="00006FF0"/>
    <w:rsid w:val="00007819"/>
    <w:rsid w:val="00010BE2"/>
    <w:rsid w:val="000117A9"/>
    <w:rsid w:val="00014BA1"/>
    <w:rsid w:val="00015C1F"/>
    <w:rsid w:val="0001607A"/>
    <w:rsid w:val="000213EE"/>
    <w:rsid w:val="000218E5"/>
    <w:rsid w:val="00022607"/>
    <w:rsid w:val="00022612"/>
    <w:rsid w:val="00022C1B"/>
    <w:rsid w:val="00025669"/>
    <w:rsid w:val="00025C13"/>
    <w:rsid w:val="0002797B"/>
    <w:rsid w:val="000312CD"/>
    <w:rsid w:val="000327D1"/>
    <w:rsid w:val="00033708"/>
    <w:rsid w:val="000370AE"/>
    <w:rsid w:val="0003742E"/>
    <w:rsid w:val="00040B53"/>
    <w:rsid w:val="00040B62"/>
    <w:rsid w:val="00045858"/>
    <w:rsid w:val="00047B38"/>
    <w:rsid w:val="00052CF4"/>
    <w:rsid w:val="0005321B"/>
    <w:rsid w:val="00054415"/>
    <w:rsid w:val="00060383"/>
    <w:rsid w:val="000618B4"/>
    <w:rsid w:val="00062214"/>
    <w:rsid w:val="000636EC"/>
    <w:rsid w:val="00065592"/>
    <w:rsid w:val="0006566F"/>
    <w:rsid w:val="00066BA1"/>
    <w:rsid w:val="000722B9"/>
    <w:rsid w:val="000723BB"/>
    <w:rsid w:val="00072F56"/>
    <w:rsid w:val="00074746"/>
    <w:rsid w:val="00076037"/>
    <w:rsid w:val="000779F0"/>
    <w:rsid w:val="000811FF"/>
    <w:rsid w:val="00081770"/>
    <w:rsid w:val="000818B4"/>
    <w:rsid w:val="0008476B"/>
    <w:rsid w:val="00085EEF"/>
    <w:rsid w:val="00086E5B"/>
    <w:rsid w:val="00090160"/>
    <w:rsid w:val="000906BC"/>
    <w:rsid w:val="00090E06"/>
    <w:rsid w:val="00091018"/>
    <w:rsid w:val="0009115C"/>
    <w:rsid w:val="00092878"/>
    <w:rsid w:val="000A0A0D"/>
    <w:rsid w:val="000A0C0F"/>
    <w:rsid w:val="000A162A"/>
    <w:rsid w:val="000A1685"/>
    <w:rsid w:val="000A4300"/>
    <w:rsid w:val="000A68C2"/>
    <w:rsid w:val="000A6CB6"/>
    <w:rsid w:val="000A78A3"/>
    <w:rsid w:val="000A7B34"/>
    <w:rsid w:val="000B31D5"/>
    <w:rsid w:val="000C4610"/>
    <w:rsid w:val="000C5755"/>
    <w:rsid w:val="000D0087"/>
    <w:rsid w:val="000D1656"/>
    <w:rsid w:val="000D2E42"/>
    <w:rsid w:val="000D3037"/>
    <w:rsid w:val="000D4B9B"/>
    <w:rsid w:val="000D649B"/>
    <w:rsid w:val="000D68A4"/>
    <w:rsid w:val="000D720A"/>
    <w:rsid w:val="000D73EB"/>
    <w:rsid w:val="000E1878"/>
    <w:rsid w:val="000E2748"/>
    <w:rsid w:val="000E2C1B"/>
    <w:rsid w:val="000E3C95"/>
    <w:rsid w:val="000E5F72"/>
    <w:rsid w:val="000E71FC"/>
    <w:rsid w:val="000F4707"/>
    <w:rsid w:val="000F643C"/>
    <w:rsid w:val="000F71FA"/>
    <w:rsid w:val="0010602D"/>
    <w:rsid w:val="00106489"/>
    <w:rsid w:val="00106676"/>
    <w:rsid w:val="001105E5"/>
    <w:rsid w:val="00110A8F"/>
    <w:rsid w:val="00116170"/>
    <w:rsid w:val="00116C84"/>
    <w:rsid w:val="00117870"/>
    <w:rsid w:val="00117E66"/>
    <w:rsid w:val="00122F2F"/>
    <w:rsid w:val="00122F31"/>
    <w:rsid w:val="00126A0F"/>
    <w:rsid w:val="00127688"/>
    <w:rsid w:val="001301A6"/>
    <w:rsid w:val="00130DC7"/>
    <w:rsid w:val="0013151F"/>
    <w:rsid w:val="00131647"/>
    <w:rsid w:val="00131EC6"/>
    <w:rsid w:val="00132D1B"/>
    <w:rsid w:val="001337DA"/>
    <w:rsid w:val="0014102F"/>
    <w:rsid w:val="0014358D"/>
    <w:rsid w:val="00143EE9"/>
    <w:rsid w:val="0014504A"/>
    <w:rsid w:val="001527BD"/>
    <w:rsid w:val="00153901"/>
    <w:rsid w:val="00154715"/>
    <w:rsid w:val="00157585"/>
    <w:rsid w:val="0016478F"/>
    <w:rsid w:val="001651F9"/>
    <w:rsid w:val="00166166"/>
    <w:rsid w:val="001710B6"/>
    <w:rsid w:val="00172D49"/>
    <w:rsid w:val="00176415"/>
    <w:rsid w:val="001771D5"/>
    <w:rsid w:val="00180480"/>
    <w:rsid w:val="0018064A"/>
    <w:rsid w:val="0018192F"/>
    <w:rsid w:val="00182C2E"/>
    <w:rsid w:val="001838A5"/>
    <w:rsid w:val="001838B4"/>
    <w:rsid w:val="001868A1"/>
    <w:rsid w:val="00192057"/>
    <w:rsid w:val="0019637B"/>
    <w:rsid w:val="001A17F6"/>
    <w:rsid w:val="001A56AF"/>
    <w:rsid w:val="001B1114"/>
    <w:rsid w:val="001B38DA"/>
    <w:rsid w:val="001B7AF9"/>
    <w:rsid w:val="001C2609"/>
    <w:rsid w:val="001C28B2"/>
    <w:rsid w:val="001C340C"/>
    <w:rsid w:val="001C784C"/>
    <w:rsid w:val="001D23ED"/>
    <w:rsid w:val="001D2FA0"/>
    <w:rsid w:val="001D6D4D"/>
    <w:rsid w:val="001E4934"/>
    <w:rsid w:val="001E4F39"/>
    <w:rsid w:val="001E5AA9"/>
    <w:rsid w:val="001F1D5C"/>
    <w:rsid w:val="001F67E9"/>
    <w:rsid w:val="001F7CD6"/>
    <w:rsid w:val="00205F07"/>
    <w:rsid w:val="0021107B"/>
    <w:rsid w:val="00213649"/>
    <w:rsid w:val="00214C56"/>
    <w:rsid w:val="00221F18"/>
    <w:rsid w:val="00223BDE"/>
    <w:rsid w:val="00226C00"/>
    <w:rsid w:val="00231F75"/>
    <w:rsid w:val="002368DC"/>
    <w:rsid w:val="002421D7"/>
    <w:rsid w:val="00242E44"/>
    <w:rsid w:val="002472F9"/>
    <w:rsid w:val="002475FE"/>
    <w:rsid w:val="00251EFA"/>
    <w:rsid w:val="00254567"/>
    <w:rsid w:val="00260B46"/>
    <w:rsid w:val="00261DCB"/>
    <w:rsid w:val="00261E3A"/>
    <w:rsid w:val="00263E03"/>
    <w:rsid w:val="002656FB"/>
    <w:rsid w:val="00272583"/>
    <w:rsid w:val="002757A7"/>
    <w:rsid w:val="00276BD4"/>
    <w:rsid w:val="00277231"/>
    <w:rsid w:val="00277779"/>
    <w:rsid w:val="00290FA6"/>
    <w:rsid w:val="00292EC4"/>
    <w:rsid w:val="00292EFE"/>
    <w:rsid w:val="00295642"/>
    <w:rsid w:val="00295F8E"/>
    <w:rsid w:val="0029643E"/>
    <w:rsid w:val="0029732F"/>
    <w:rsid w:val="00297C86"/>
    <w:rsid w:val="002A0565"/>
    <w:rsid w:val="002A0B69"/>
    <w:rsid w:val="002A10F4"/>
    <w:rsid w:val="002A216C"/>
    <w:rsid w:val="002A2897"/>
    <w:rsid w:val="002A6D70"/>
    <w:rsid w:val="002B3A8F"/>
    <w:rsid w:val="002C29B8"/>
    <w:rsid w:val="002C3611"/>
    <w:rsid w:val="002C5BD6"/>
    <w:rsid w:val="002D1934"/>
    <w:rsid w:val="002E5F0D"/>
    <w:rsid w:val="002E7DB8"/>
    <w:rsid w:val="002F3100"/>
    <w:rsid w:val="002F4A12"/>
    <w:rsid w:val="002F7323"/>
    <w:rsid w:val="002F745C"/>
    <w:rsid w:val="002F74BD"/>
    <w:rsid w:val="00300F86"/>
    <w:rsid w:val="003042FF"/>
    <w:rsid w:val="00307A6D"/>
    <w:rsid w:val="00315318"/>
    <w:rsid w:val="00320C41"/>
    <w:rsid w:val="00321FBF"/>
    <w:rsid w:val="003222AF"/>
    <w:rsid w:val="003228F3"/>
    <w:rsid w:val="003231A9"/>
    <w:rsid w:val="0033112A"/>
    <w:rsid w:val="00331DA0"/>
    <w:rsid w:val="00332B76"/>
    <w:rsid w:val="00337B0E"/>
    <w:rsid w:val="00345399"/>
    <w:rsid w:val="003468E4"/>
    <w:rsid w:val="0034691B"/>
    <w:rsid w:val="00346A5E"/>
    <w:rsid w:val="00346E2E"/>
    <w:rsid w:val="00347431"/>
    <w:rsid w:val="003540F2"/>
    <w:rsid w:val="003569DB"/>
    <w:rsid w:val="0035773A"/>
    <w:rsid w:val="00357799"/>
    <w:rsid w:val="00361C43"/>
    <w:rsid w:val="00363CB5"/>
    <w:rsid w:val="00363F17"/>
    <w:rsid w:val="0036599A"/>
    <w:rsid w:val="003662CA"/>
    <w:rsid w:val="0038204B"/>
    <w:rsid w:val="00382870"/>
    <w:rsid w:val="00390639"/>
    <w:rsid w:val="00394385"/>
    <w:rsid w:val="00394E37"/>
    <w:rsid w:val="003964CA"/>
    <w:rsid w:val="003979C0"/>
    <w:rsid w:val="003A20B6"/>
    <w:rsid w:val="003A275C"/>
    <w:rsid w:val="003A341B"/>
    <w:rsid w:val="003A7323"/>
    <w:rsid w:val="003B2149"/>
    <w:rsid w:val="003B2EBB"/>
    <w:rsid w:val="003B35E2"/>
    <w:rsid w:val="003B40B9"/>
    <w:rsid w:val="003C0E5E"/>
    <w:rsid w:val="003C7317"/>
    <w:rsid w:val="003D07B2"/>
    <w:rsid w:val="003D1606"/>
    <w:rsid w:val="003D3D0F"/>
    <w:rsid w:val="003D4DF1"/>
    <w:rsid w:val="003E0BC3"/>
    <w:rsid w:val="003E15DE"/>
    <w:rsid w:val="003E4318"/>
    <w:rsid w:val="003E576C"/>
    <w:rsid w:val="003E5C8B"/>
    <w:rsid w:val="003E65B8"/>
    <w:rsid w:val="003F0AC2"/>
    <w:rsid w:val="003F2267"/>
    <w:rsid w:val="003F32F3"/>
    <w:rsid w:val="003F3ECE"/>
    <w:rsid w:val="00403C15"/>
    <w:rsid w:val="0040538F"/>
    <w:rsid w:val="00405422"/>
    <w:rsid w:val="00407243"/>
    <w:rsid w:val="0040762D"/>
    <w:rsid w:val="0041008B"/>
    <w:rsid w:val="004109EC"/>
    <w:rsid w:val="00410ED3"/>
    <w:rsid w:val="00412642"/>
    <w:rsid w:val="00414546"/>
    <w:rsid w:val="00431D26"/>
    <w:rsid w:val="00436376"/>
    <w:rsid w:val="00441498"/>
    <w:rsid w:val="0044162D"/>
    <w:rsid w:val="004432E9"/>
    <w:rsid w:val="00444F47"/>
    <w:rsid w:val="00451864"/>
    <w:rsid w:val="0045272C"/>
    <w:rsid w:val="00453CF0"/>
    <w:rsid w:val="00455DDC"/>
    <w:rsid w:val="00457B2D"/>
    <w:rsid w:val="004700F8"/>
    <w:rsid w:val="004714F1"/>
    <w:rsid w:val="0047307E"/>
    <w:rsid w:val="00473D37"/>
    <w:rsid w:val="00475355"/>
    <w:rsid w:val="00475356"/>
    <w:rsid w:val="004772A1"/>
    <w:rsid w:val="00481B9E"/>
    <w:rsid w:val="004823BB"/>
    <w:rsid w:val="00484AD7"/>
    <w:rsid w:val="004860A2"/>
    <w:rsid w:val="00492214"/>
    <w:rsid w:val="004930CA"/>
    <w:rsid w:val="00494556"/>
    <w:rsid w:val="00497746"/>
    <w:rsid w:val="004A2CA5"/>
    <w:rsid w:val="004A4899"/>
    <w:rsid w:val="004B693C"/>
    <w:rsid w:val="004C1F3C"/>
    <w:rsid w:val="004C3337"/>
    <w:rsid w:val="004C5460"/>
    <w:rsid w:val="004C60A4"/>
    <w:rsid w:val="004C79B0"/>
    <w:rsid w:val="004D04DA"/>
    <w:rsid w:val="004D12AE"/>
    <w:rsid w:val="004D21FA"/>
    <w:rsid w:val="004D36FD"/>
    <w:rsid w:val="004D4109"/>
    <w:rsid w:val="004D5B53"/>
    <w:rsid w:val="004D71AC"/>
    <w:rsid w:val="004E3E5F"/>
    <w:rsid w:val="004E4130"/>
    <w:rsid w:val="004E69A6"/>
    <w:rsid w:val="004F0F2E"/>
    <w:rsid w:val="004F1D56"/>
    <w:rsid w:val="004F30BF"/>
    <w:rsid w:val="004F5F9D"/>
    <w:rsid w:val="004F7060"/>
    <w:rsid w:val="004F7063"/>
    <w:rsid w:val="004F7574"/>
    <w:rsid w:val="005035D9"/>
    <w:rsid w:val="00512BF6"/>
    <w:rsid w:val="0052046A"/>
    <w:rsid w:val="005222FC"/>
    <w:rsid w:val="0052313A"/>
    <w:rsid w:val="0052490F"/>
    <w:rsid w:val="00525E60"/>
    <w:rsid w:val="00526672"/>
    <w:rsid w:val="00526F0B"/>
    <w:rsid w:val="00526F66"/>
    <w:rsid w:val="0052797E"/>
    <w:rsid w:val="00527D0A"/>
    <w:rsid w:val="0053169F"/>
    <w:rsid w:val="00531A6E"/>
    <w:rsid w:val="005336B2"/>
    <w:rsid w:val="0053412A"/>
    <w:rsid w:val="005342C1"/>
    <w:rsid w:val="00534D89"/>
    <w:rsid w:val="005350AD"/>
    <w:rsid w:val="005350DC"/>
    <w:rsid w:val="00535E2D"/>
    <w:rsid w:val="005367EA"/>
    <w:rsid w:val="00536870"/>
    <w:rsid w:val="00542983"/>
    <w:rsid w:val="00543F9F"/>
    <w:rsid w:val="00545911"/>
    <w:rsid w:val="00547EF7"/>
    <w:rsid w:val="00547F86"/>
    <w:rsid w:val="00551D23"/>
    <w:rsid w:val="005527F2"/>
    <w:rsid w:val="00554141"/>
    <w:rsid w:val="00555BCD"/>
    <w:rsid w:val="00557E54"/>
    <w:rsid w:val="00560B86"/>
    <w:rsid w:val="0056139D"/>
    <w:rsid w:val="0056170C"/>
    <w:rsid w:val="0056216B"/>
    <w:rsid w:val="00562837"/>
    <w:rsid w:val="00564D2E"/>
    <w:rsid w:val="0056678A"/>
    <w:rsid w:val="005677F7"/>
    <w:rsid w:val="005700D8"/>
    <w:rsid w:val="005706AD"/>
    <w:rsid w:val="00572594"/>
    <w:rsid w:val="005726EA"/>
    <w:rsid w:val="00574A17"/>
    <w:rsid w:val="00577513"/>
    <w:rsid w:val="005805C3"/>
    <w:rsid w:val="005839D4"/>
    <w:rsid w:val="00584A07"/>
    <w:rsid w:val="0058501C"/>
    <w:rsid w:val="005867AD"/>
    <w:rsid w:val="00593AFA"/>
    <w:rsid w:val="005943AA"/>
    <w:rsid w:val="005958E6"/>
    <w:rsid w:val="00596076"/>
    <w:rsid w:val="005968CE"/>
    <w:rsid w:val="005A098E"/>
    <w:rsid w:val="005A0AAE"/>
    <w:rsid w:val="005A32F2"/>
    <w:rsid w:val="005A5B25"/>
    <w:rsid w:val="005A6AEB"/>
    <w:rsid w:val="005A7BAE"/>
    <w:rsid w:val="005B05B7"/>
    <w:rsid w:val="005B159A"/>
    <w:rsid w:val="005B2326"/>
    <w:rsid w:val="005B37F5"/>
    <w:rsid w:val="005B429C"/>
    <w:rsid w:val="005C477A"/>
    <w:rsid w:val="005D4E05"/>
    <w:rsid w:val="005D5C44"/>
    <w:rsid w:val="005D6A5A"/>
    <w:rsid w:val="005E0BE0"/>
    <w:rsid w:val="005E1127"/>
    <w:rsid w:val="005E659B"/>
    <w:rsid w:val="005F09F4"/>
    <w:rsid w:val="005F317E"/>
    <w:rsid w:val="005F38C9"/>
    <w:rsid w:val="005F40C9"/>
    <w:rsid w:val="005F5AEB"/>
    <w:rsid w:val="00601608"/>
    <w:rsid w:val="00601BE2"/>
    <w:rsid w:val="00602060"/>
    <w:rsid w:val="00602552"/>
    <w:rsid w:val="00602A39"/>
    <w:rsid w:val="00604F86"/>
    <w:rsid w:val="00605DD0"/>
    <w:rsid w:val="006077B2"/>
    <w:rsid w:val="00607A9B"/>
    <w:rsid w:val="0061137B"/>
    <w:rsid w:val="00611644"/>
    <w:rsid w:val="00612411"/>
    <w:rsid w:val="00612840"/>
    <w:rsid w:val="0061376F"/>
    <w:rsid w:val="006161C7"/>
    <w:rsid w:val="00616D11"/>
    <w:rsid w:val="00617A0D"/>
    <w:rsid w:val="00620170"/>
    <w:rsid w:val="006202F3"/>
    <w:rsid w:val="00624A1E"/>
    <w:rsid w:val="0062668B"/>
    <w:rsid w:val="00630958"/>
    <w:rsid w:val="0063467B"/>
    <w:rsid w:val="00634E2E"/>
    <w:rsid w:val="00636971"/>
    <w:rsid w:val="0063729D"/>
    <w:rsid w:val="00640351"/>
    <w:rsid w:val="00641921"/>
    <w:rsid w:val="006458AF"/>
    <w:rsid w:val="00645AD0"/>
    <w:rsid w:val="0064721F"/>
    <w:rsid w:val="006500B6"/>
    <w:rsid w:val="00650BA3"/>
    <w:rsid w:val="006511A1"/>
    <w:rsid w:val="00654EF3"/>
    <w:rsid w:val="00664817"/>
    <w:rsid w:val="006712F8"/>
    <w:rsid w:val="00671592"/>
    <w:rsid w:val="00673D91"/>
    <w:rsid w:val="00674C37"/>
    <w:rsid w:val="00680C38"/>
    <w:rsid w:val="00684D97"/>
    <w:rsid w:val="0068592B"/>
    <w:rsid w:val="00687FC6"/>
    <w:rsid w:val="00693538"/>
    <w:rsid w:val="00693FAD"/>
    <w:rsid w:val="0069585B"/>
    <w:rsid w:val="00697441"/>
    <w:rsid w:val="006A19DF"/>
    <w:rsid w:val="006A5399"/>
    <w:rsid w:val="006A5601"/>
    <w:rsid w:val="006A5C0C"/>
    <w:rsid w:val="006B162C"/>
    <w:rsid w:val="006B4916"/>
    <w:rsid w:val="006B7388"/>
    <w:rsid w:val="006C1632"/>
    <w:rsid w:val="006C5F42"/>
    <w:rsid w:val="006C6A6F"/>
    <w:rsid w:val="006C6F90"/>
    <w:rsid w:val="006C7E6A"/>
    <w:rsid w:val="006D2F39"/>
    <w:rsid w:val="006D6370"/>
    <w:rsid w:val="006D69B7"/>
    <w:rsid w:val="006E2974"/>
    <w:rsid w:val="006E4145"/>
    <w:rsid w:val="006E63A9"/>
    <w:rsid w:val="006E67A4"/>
    <w:rsid w:val="006F0EF5"/>
    <w:rsid w:val="006F43EE"/>
    <w:rsid w:val="007043B2"/>
    <w:rsid w:val="00705C55"/>
    <w:rsid w:val="007062A7"/>
    <w:rsid w:val="00706934"/>
    <w:rsid w:val="00710308"/>
    <w:rsid w:val="0071122D"/>
    <w:rsid w:val="007113EC"/>
    <w:rsid w:val="007146FF"/>
    <w:rsid w:val="007165D6"/>
    <w:rsid w:val="007201D4"/>
    <w:rsid w:val="00720ED0"/>
    <w:rsid w:val="00721018"/>
    <w:rsid w:val="007229C4"/>
    <w:rsid w:val="00727261"/>
    <w:rsid w:val="007274DC"/>
    <w:rsid w:val="00732D11"/>
    <w:rsid w:val="0073350F"/>
    <w:rsid w:val="00733A78"/>
    <w:rsid w:val="0073528C"/>
    <w:rsid w:val="00742621"/>
    <w:rsid w:val="00743162"/>
    <w:rsid w:val="00745544"/>
    <w:rsid w:val="00746429"/>
    <w:rsid w:val="007506B8"/>
    <w:rsid w:val="007625A7"/>
    <w:rsid w:val="00762BD4"/>
    <w:rsid w:val="00763B09"/>
    <w:rsid w:val="00770FE8"/>
    <w:rsid w:val="00771572"/>
    <w:rsid w:val="00772780"/>
    <w:rsid w:val="00773685"/>
    <w:rsid w:val="007747CB"/>
    <w:rsid w:val="00775EFF"/>
    <w:rsid w:val="007762ED"/>
    <w:rsid w:val="00785593"/>
    <w:rsid w:val="007863C6"/>
    <w:rsid w:val="00790767"/>
    <w:rsid w:val="00790946"/>
    <w:rsid w:val="0079135E"/>
    <w:rsid w:val="007922EB"/>
    <w:rsid w:val="0079271B"/>
    <w:rsid w:val="0079275C"/>
    <w:rsid w:val="007976D6"/>
    <w:rsid w:val="007A0176"/>
    <w:rsid w:val="007A05A6"/>
    <w:rsid w:val="007A2856"/>
    <w:rsid w:val="007A4A36"/>
    <w:rsid w:val="007A7A1D"/>
    <w:rsid w:val="007B12C5"/>
    <w:rsid w:val="007C027E"/>
    <w:rsid w:val="007C1B83"/>
    <w:rsid w:val="007C311A"/>
    <w:rsid w:val="007C7119"/>
    <w:rsid w:val="007D2F10"/>
    <w:rsid w:val="007D4300"/>
    <w:rsid w:val="007D5C91"/>
    <w:rsid w:val="007D6690"/>
    <w:rsid w:val="007D7B32"/>
    <w:rsid w:val="007E0790"/>
    <w:rsid w:val="007E0C72"/>
    <w:rsid w:val="007E12E3"/>
    <w:rsid w:val="007E21B5"/>
    <w:rsid w:val="007E7539"/>
    <w:rsid w:val="007F19A9"/>
    <w:rsid w:val="007F2CAB"/>
    <w:rsid w:val="007F36C8"/>
    <w:rsid w:val="007F5D85"/>
    <w:rsid w:val="007F6BA9"/>
    <w:rsid w:val="00801E6D"/>
    <w:rsid w:val="00802A03"/>
    <w:rsid w:val="008036A4"/>
    <w:rsid w:val="00804EDC"/>
    <w:rsid w:val="0081059D"/>
    <w:rsid w:val="008137E7"/>
    <w:rsid w:val="008166FC"/>
    <w:rsid w:val="00821F5B"/>
    <w:rsid w:val="008227F9"/>
    <w:rsid w:val="00823FE6"/>
    <w:rsid w:val="008257E4"/>
    <w:rsid w:val="00826AD6"/>
    <w:rsid w:val="00834691"/>
    <w:rsid w:val="00836812"/>
    <w:rsid w:val="0084251F"/>
    <w:rsid w:val="0084442F"/>
    <w:rsid w:val="008445DC"/>
    <w:rsid w:val="00844EF9"/>
    <w:rsid w:val="00845150"/>
    <w:rsid w:val="008458A4"/>
    <w:rsid w:val="00845A33"/>
    <w:rsid w:val="00850461"/>
    <w:rsid w:val="0085165A"/>
    <w:rsid w:val="00855E75"/>
    <w:rsid w:val="00857353"/>
    <w:rsid w:val="0085785F"/>
    <w:rsid w:val="008612B7"/>
    <w:rsid w:val="0086190E"/>
    <w:rsid w:val="008633AC"/>
    <w:rsid w:val="00863C25"/>
    <w:rsid w:val="00866BE1"/>
    <w:rsid w:val="008707A6"/>
    <w:rsid w:val="00871EB2"/>
    <w:rsid w:val="00872D78"/>
    <w:rsid w:val="0087427C"/>
    <w:rsid w:val="008753D2"/>
    <w:rsid w:val="0087571D"/>
    <w:rsid w:val="008764AD"/>
    <w:rsid w:val="0087718E"/>
    <w:rsid w:val="00881B55"/>
    <w:rsid w:val="00881C12"/>
    <w:rsid w:val="00882F6F"/>
    <w:rsid w:val="0088437A"/>
    <w:rsid w:val="008860BA"/>
    <w:rsid w:val="0088775D"/>
    <w:rsid w:val="00887900"/>
    <w:rsid w:val="00890CA0"/>
    <w:rsid w:val="00892F12"/>
    <w:rsid w:val="008962BD"/>
    <w:rsid w:val="0089684A"/>
    <w:rsid w:val="008969FE"/>
    <w:rsid w:val="00897109"/>
    <w:rsid w:val="008972EB"/>
    <w:rsid w:val="008A0DC3"/>
    <w:rsid w:val="008A3AAD"/>
    <w:rsid w:val="008A563D"/>
    <w:rsid w:val="008A5C74"/>
    <w:rsid w:val="008A6267"/>
    <w:rsid w:val="008A72AD"/>
    <w:rsid w:val="008B0C9C"/>
    <w:rsid w:val="008B3A13"/>
    <w:rsid w:val="008B3BE3"/>
    <w:rsid w:val="008C129E"/>
    <w:rsid w:val="008C25DE"/>
    <w:rsid w:val="008C311F"/>
    <w:rsid w:val="008C4FDA"/>
    <w:rsid w:val="008C796A"/>
    <w:rsid w:val="008D3FBE"/>
    <w:rsid w:val="008D432D"/>
    <w:rsid w:val="008D4616"/>
    <w:rsid w:val="008D7D4B"/>
    <w:rsid w:val="008E2047"/>
    <w:rsid w:val="008E4F0F"/>
    <w:rsid w:val="008E5D33"/>
    <w:rsid w:val="008E6924"/>
    <w:rsid w:val="008E6B2C"/>
    <w:rsid w:val="008F0024"/>
    <w:rsid w:val="008F0EEE"/>
    <w:rsid w:val="008F0FF5"/>
    <w:rsid w:val="008F15A0"/>
    <w:rsid w:val="008F3C08"/>
    <w:rsid w:val="009020FD"/>
    <w:rsid w:val="009070DF"/>
    <w:rsid w:val="00907D08"/>
    <w:rsid w:val="00915254"/>
    <w:rsid w:val="009227F5"/>
    <w:rsid w:val="00927D18"/>
    <w:rsid w:val="00927E7E"/>
    <w:rsid w:val="00927FA9"/>
    <w:rsid w:val="009309D0"/>
    <w:rsid w:val="00932E28"/>
    <w:rsid w:val="0094226E"/>
    <w:rsid w:val="00942C15"/>
    <w:rsid w:val="0094506F"/>
    <w:rsid w:val="009459EF"/>
    <w:rsid w:val="009461EC"/>
    <w:rsid w:val="00946B53"/>
    <w:rsid w:val="00947130"/>
    <w:rsid w:val="00947C64"/>
    <w:rsid w:val="00950836"/>
    <w:rsid w:val="00950DD4"/>
    <w:rsid w:val="00952FD9"/>
    <w:rsid w:val="00966175"/>
    <w:rsid w:val="009722FB"/>
    <w:rsid w:val="00973548"/>
    <w:rsid w:val="00974A7A"/>
    <w:rsid w:val="00974BFB"/>
    <w:rsid w:val="00974C78"/>
    <w:rsid w:val="009766B8"/>
    <w:rsid w:val="0098175E"/>
    <w:rsid w:val="009823E4"/>
    <w:rsid w:val="00985740"/>
    <w:rsid w:val="00985B24"/>
    <w:rsid w:val="009868D1"/>
    <w:rsid w:val="00986BE2"/>
    <w:rsid w:val="00986C25"/>
    <w:rsid w:val="00991747"/>
    <w:rsid w:val="00991D38"/>
    <w:rsid w:val="009933F1"/>
    <w:rsid w:val="009935A4"/>
    <w:rsid w:val="00993DD9"/>
    <w:rsid w:val="00994F20"/>
    <w:rsid w:val="009960B3"/>
    <w:rsid w:val="0099674A"/>
    <w:rsid w:val="009A2180"/>
    <w:rsid w:val="009A2B71"/>
    <w:rsid w:val="009A2EEE"/>
    <w:rsid w:val="009A333F"/>
    <w:rsid w:val="009A340F"/>
    <w:rsid w:val="009A402D"/>
    <w:rsid w:val="009B54E8"/>
    <w:rsid w:val="009B6894"/>
    <w:rsid w:val="009B6BAC"/>
    <w:rsid w:val="009B6E35"/>
    <w:rsid w:val="009C0502"/>
    <w:rsid w:val="009C1360"/>
    <w:rsid w:val="009C2346"/>
    <w:rsid w:val="009C2D69"/>
    <w:rsid w:val="009C4760"/>
    <w:rsid w:val="009C61E0"/>
    <w:rsid w:val="009D1CC7"/>
    <w:rsid w:val="009D2BCE"/>
    <w:rsid w:val="009D3EFC"/>
    <w:rsid w:val="009D4DF3"/>
    <w:rsid w:val="009D6051"/>
    <w:rsid w:val="009D6A8C"/>
    <w:rsid w:val="009E49BD"/>
    <w:rsid w:val="009E588A"/>
    <w:rsid w:val="009E62AE"/>
    <w:rsid w:val="009E69DB"/>
    <w:rsid w:val="009E6BBF"/>
    <w:rsid w:val="009F0D17"/>
    <w:rsid w:val="009F3296"/>
    <w:rsid w:val="009F6401"/>
    <w:rsid w:val="009F6997"/>
    <w:rsid w:val="009F6AED"/>
    <w:rsid w:val="009F6B34"/>
    <w:rsid w:val="00A00998"/>
    <w:rsid w:val="00A02FBB"/>
    <w:rsid w:val="00A043A6"/>
    <w:rsid w:val="00A055B3"/>
    <w:rsid w:val="00A06EA0"/>
    <w:rsid w:val="00A10D44"/>
    <w:rsid w:val="00A112AE"/>
    <w:rsid w:val="00A13150"/>
    <w:rsid w:val="00A15D0B"/>
    <w:rsid w:val="00A15D48"/>
    <w:rsid w:val="00A16BF7"/>
    <w:rsid w:val="00A202E8"/>
    <w:rsid w:val="00A2141E"/>
    <w:rsid w:val="00A21433"/>
    <w:rsid w:val="00A21771"/>
    <w:rsid w:val="00A21A83"/>
    <w:rsid w:val="00A22926"/>
    <w:rsid w:val="00A23CC4"/>
    <w:rsid w:val="00A246CF"/>
    <w:rsid w:val="00A2672D"/>
    <w:rsid w:val="00A26C94"/>
    <w:rsid w:val="00A27A32"/>
    <w:rsid w:val="00A3134E"/>
    <w:rsid w:val="00A3257A"/>
    <w:rsid w:val="00A329B3"/>
    <w:rsid w:val="00A3661C"/>
    <w:rsid w:val="00A36FE3"/>
    <w:rsid w:val="00A37431"/>
    <w:rsid w:val="00A4021D"/>
    <w:rsid w:val="00A4192B"/>
    <w:rsid w:val="00A446A5"/>
    <w:rsid w:val="00A45098"/>
    <w:rsid w:val="00A507B5"/>
    <w:rsid w:val="00A51A00"/>
    <w:rsid w:val="00A540B6"/>
    <w:rsid w:val="00A54A39"/>
    <w:rsid w:val="00A6335E"/>
    <w:rsid w:val="00A636B2"/>
    <w:rsid w:val="00A64DA9"/>
    <w:rsid w:val="00A65FAC"/>
    <w:rsid w:val="00A702E0"/>
    <w:rsid w:val="00A7111C"/>
    <w:rsid w:val="00A736CA"/>
    <w:rsid w:val="00A73957"/>
    <w:rsid w:val="00A7620C"/>
    <w:rsid w:val="00A77232"/>
    <w:rsid w:val="00A77E07"/>
    <w:rsid w:val="00A80571"/>
    <w:rsid w:val="00A824C1"/>
    <w:rsid w:val="00A85283"/>
    <w:rsid w:val="00A914C9"/>
    <w:rsid w:val="00A91DC1"/>
    <w:rsid w:val="00A9229C"/>
    <w:rsid w:val="00A92C3E"/>
    <w:rsid w:val="00A957A5"/>
    <w:rsid w:val="00A957E4"/>
    <w:rsid w:val="00A978E6"/>
    <w:rsid w:val="00AA22E0"/>
    <w:rsid w:val="00AA6DBE"/>
    <w:rsid w:val="00AB450A"/>
    <w:rsid w:val="00AB5A25"/>
    <w:rsid w:val="00AB6D5E"/>
    <w:rsid w:val="00AB7586"/>
    <w:rsid w:val="00AB7C53"/>
    <w:rsid w:val="00AC19ED"/>
    <w:rsid w:val="00AC3A20"/>
    <w:rsid w:val="00AC4AEB"/>
    <w:rsid w:val="00AC65E6"/>
    <w:rsid w:val="00AC6E57"/>
    <w:rsid w:val="00AD174F"/>
    <w:rsid w:val="00AD422D"/>
    <w:rsid w:val="00AD6466"/>
    <w:rsid w:val="00AE3962"/>
    <w:rsid w:val="00AE6AAB"/>
    <w:rsid w:val="00AF2600"/>
    <w:rsid w:val="00AF2C1E"/>
    <w:rsid w:val="00AF3162"/>
    <w:rsid w:val="00AF549E"/>
    <w:rsid w:val="00AF7579"/>
    <w:rsid w:val="00B000F4"/>
    <w:rsid w:val="00B10EF8"/>
    <w:rsid w:val="00B10F78"/>
    <w:rsid w:val="00B153B8"/>
    <w:rsid w:val="00B167E3"/>
    <w:rsid w:val="00B17BE6"/>
    <w:rsid w:val="00B17C29"/>
    <w:rsid w:val="00B20200"/>
    <w:rsid w:val="00B21DFB"/>
    <w:rsid w:val="00B26ACB"/>
    <w:rsid w:val="00B3073F"/>
    <w:rsid w:val="00B30E24"/>
    <w:rsid w:val="00B30ED9"/>
    <w:rsid w:val="00B335E7"/>
    <w:rsid w:val="00B33DAD"/>
    <w:rsid w:val="00B3443C"/>
    <w:rsid w:val="00B35785"/>
    <w:rsid w:val="00B36053"/>
    <w:rsid w:val="00B36D0B"/>
    <w:rsid w:val="00B36F52"/>
    <w:rsid w:val="00B40464"/>
    <w:rsid w:val="00B43C3D"/>
    <w:rsid w:val="00B43CC2"/>
    <w:rsid w:val="00B46700"/>
    <w:rsid w:val="00B50261"/>
    <w:rsid w:val="00B60538"/>
    <w:rsid w:val="00B61C3A"/>
    <w:rsid w:val="00B61D10"/>
    <w:rsid w:val="00B6216F"/>
    <w:rsid w:val="00B62C61"/>
    <w:rsid w:val="00B651F0"/>
    <w:rsid w:val="00B66DCF"/>
    <w:rsid w:val="00B6747B"/>
    <w:rsid w:val="00B7053B"/>
    <w:rsid w:val="00B724A8"/>
    <w:rsid w:val="00B73186"/>
    <w:rsid w:val="00B736CD"/>
    <w:rsid w:val="00B73E84"/>
    <w:rsid w:val="00B74942"/>
    <w:rsid w:val="00B75FFB"/>
    <w:rsid w:val="00B76085"/>
    <w:rsid w:val="00B7685F"/>
    <w:rsid w:val="00B77077"/>
    <w:rsid w:val="00B80A09"/>
    <w:rsid w:val="00B822B0"/>
    <w:rsid w:val="00B8306B"/>
    <w:rsid w:val="00B83F61"/>
    <w:rsid w:val="00B86C6E"/>
    <w:rsid w:val="00B87C0F"/>
    <w:rsid w:val="00B90D13"/>
    <w:rsid w:val="00B90F77"/>
    <w:rsid w:val="00B91796"/>
    <w:rsid w:val="00B94A16"/>
    <w:rsid w:val="00B97B10"/>
    <w:rsid w:val="00BA1030"/>
    <w:rsid w:val="00BA7A3E"/>
    <w:rsid w:val="00BB1919"/>
    <w:rsid w:val="00BB74A7"/>
    <w:rsid w:val="00BC20A7"/>
    <w:rsid w:val="00BC3E76"/>
    <w:rsid w:val="00BC41A8"/>
    <w:rsid w:val="00BC43B9"/>
    <w:rsid w:val="00BC51A7"/>
    <w:rsid w:val="00BC6186"/>
    <w:rsid w:val="00BC7EB6"/>
    <w:rsid w:val="00BD336E"/>
    <w:rsid w:val="00BD3F58"/>
    <w:rsid w:val="00BD4B6E"/>
    <w:rsid w:val="00BE0BD4"/>
    <w:rsid w:val="00BE0D71"/>
    <w:rsid w:val="00BE1C8A"/>
    <w:rsid w:val="00BE37FE"/>
    <w:rsid w:val="00BF22E4"/>
    <w:rsid w:val="00BF54AD"/>
    <w:rsid w:val="00C01A88"/>
    <w:rsid w:val="00C02C3D"/>
    <w:rsid w:val="00C04DE0"/>
    <w:rsid w:val="00C0590F"/>
    <w:rsid w:val="00C06865"/>
    <w:rsid w:val="00C1113C"/>
    <w:rsid w:val="00C1279F"/>
    <w:rsid w:val="00C15C1B"/>
    <w:rsid w:val="00C16356"/>
    <w:rsid w:val="00C17304"/>
    <w:rsid w:val="00C27071"/>
    <w:rsid w:val="00C27953"/>
    <w:rsid w:val="00C30617"/>
    <w:rsid w:val="00C31748"/>
    <w:rsid w:val="00C31857"/>
    <w:rsid w:val="00C32BC7"/>
    <w:rsid w:val="00C33E4D"/>
    <w:rsid w:val="00C33F5C"/>
    <w:rsid w:val="00C34709"/>
    <w:rsid w:val="00C37994"/>
    <w:rsid w:val="00C4006D"/>
    <w:rsid w:val="00C40206"/>
    <w:rsid w:val="00C46915"/>
    <w:rsid w:val="00C46C3A"/>
    <w:rsid w:val="00C50A01"/>
    <w:rsid w:val="00C50C6F"/>
    <w:rsid w:val="00C51786"/>
    <w:rsid w:val="00C53E0B"/>
    <w:rsid w:val="00C560E4"/>
    <w:rsid w:val="00C57DBB"/>
    <w:rsid w:val="00C610CF"/>
    <w:rsid w:val="00C62728"/>
    <w:rsid w:val="00C628EA"/>
    <w:rsid w:val="00C62A93"/>
    <w:rsid w:val="00C67EEA"/>
    <w:rsid w:val="00C70640"/>
    <w:rsid w:val="00C7108E"/>
    <w:rsid w:val="00C74E64"/>
    <w:rsid w:val="00C758AC"/>
    <w:rsid w:val="00C75F80"/>
    <w:rsid w:val="00C77A3E"/>
    <w:rsid w:val="00C8014C"/>
    <w:rsid w:val="00C81B8C"/>
    <w:rsid w:val="00C84C01"/>
    <w:rsid w:val="00C8612A"/>
    <w:rsid w:val="00C86469"/>
    <w:rsid w:val="00C86A6B"/>
    <w:rsid w:val="00C87BFB"/>
    <w:rsid w:val="00C90474"/>
    <w:rsid w:val="00C91EB7"/>
    <w:rsid w:val="00C94EF0"/>
    <w:rsid w:val="00CA241D"/>
    <w:rsid w:val="00CA5ED8"/>
    <w:rsid w:val="00CB1915"/>
    <w:rsid w:val="00CB216D"/>
    <w:rsid w:val="00CB3E21"/>
    <w:rsid w:val="00CB40B9"/>
    <w:rsid w:val="00CC3B7B"/>
    <w:rsid w:val="00CC6D30"/>
    <w:rsid w:val="00CD3DB9"/>
    <w:rsid w:val="00CD4529"/>
    <w:rsid w:val="00CD7B43"/>
    <w:rsid w:val="00CD7E00"/>
    <w:rsid w:val="00CE0DFA"/>
    <w:rsid w:val="00CE172C"/>
    <w:rsid w:val="00CE31B9"/>
    <w:rsid w:val="00CE4446"/>
    <w:rsid w:val="00CF062C"/>
    <w:rsid w:val="00CF0699"/>
    <w:rsid w:val="00CF2020"/>
    <w:rsid w:val="00CF2525"/>
    <w:rsid w:val="00CF3CB2"/>
    <w:rsid w:val="00CF449B"/>
    <w:rsid w:val="00CF4B53"/>
    <w:rsid w:val="00CF7614"/>
    <w:rsid w:val="00D01249"/>
    <w:rsid w:val="00D02FF7"/>
    <w:rsid w:val="00D06DDE"/>
    <w:rsid w:val="00D07C8C"/>
    <w:rsid w:val="00D103B5"/>
    <w:rsid w:val="00D11864"/>
    <w:rsid w:val="00D11E44"/>
    <w:rsid w:val="00D13FBA"/>
    <w:rsid w:val="00D16117"/>
    <w:rsid w:val="00D22B1E"/>
    <w:rsid w:val="00D23A1B"/>
    <w:rsid w:val="00D26599"/>
    <w:rsid w:val="00D33E12"/>
    <w:rsid w:val="00D3693B"/>
    <w:rsid w:val="00D37E10"/>
    <w:rsid w:val="00D40197"/>
    <w:rsid w:val="00D40424"/>
    <w:rsid w:val="00D4074D"/>
    <w:rsid w:val="00D41E26"/>
    <w:rsid w:val="00D44885"/>
    <w:rsid w:val="00D502A7"/>
    <w:rsid w:val="00D50C09"/>
    <w:rsid w:val="00D511C4"/>
    <w:rsid w:val="00D5130F"/>
    <w:rsid w:val="00D53124"/>
    <w:rsid w:val="00D541FD"/>
    <w:rsid w:val="00D62CE1"/>
    <w:rsid w:val="00D6428C"/>
    <w:rsid w:val="00D67B1A"/>
    <w:rsid w:val="00D7042B"/>
    <w:rsid w:val="00D7138F"/>
    <w:rsid w:val="00D72095"/>
    <w:rsid w:val="00D7209A"/>
    <w:rsid w:val="00D730F7"/>
    <w:rsid w:val="00D73490"/>
    <w:rsid w:val="00D73D76"/>
    <w:rsid w:val="00D74EAB"/>
    <w:rsid w:val="00D7538E"/>
    <w:rsid w:val="00D82A49"/>
    <w:rsid w:val="00D8670E"/>
    <w:rsid w:val="00D9098E"/>
    <w:rsid w:val="00D90B55"/>
    <w:rsid w:val="00D90EA2"/>
    <w:rsid w:val="00D96FEB"/>
    <w:rsid w:val="00D97DC0"/>
    <w:rsid w:val="00DA2E4E"/>
    <w:rsid w:val="00DA36C9"/>
    <w:rsid w:val="00DA384B"/>
    <w:rsid w:val="00DA43FE"/>
    <w:rsid w:val="00DA44F7"/>
    <w:rsid w:val="00DB016D"/>
    <w:rsid w:val="00DB0E6A"/>
    <w:rsid w:val="00DB1F62"/>
    <w:rsid w:val="00DB32F8"/>
    <w:rsid w:val="00DB55CB"/>
    <w:rsid w:val="00DB59DD"/>
    <w:rsid w:val="00DB6601"/>
    <w:rsid w:val="00DB6DA9"/>
    <w:rsid w:val="00DB7C9C"/>
    <w:rsid w:val="00DB7CC1"/>
    <w:rsid w:val="00DC4154"/>
    <w:rsid w:val="00DD2947"/>
    <w:rsid w:val="00DD2D4F"/>
    <w:rsid w:val="00DD3645"/>
    <w:rsid w:val="00DD3B64"/>
    <w:rsid w:val="00DD4F51"/>
    <w:rsid w:val="00DE0F8B"/>
    <w:rsid w:val="00DE1B38"/>
    <w:rsid w:val="00DE20A9"/>
    <w:rsid w:val="00DE272C"/>
    <w:rsid w:val="00DF1DA1"/>
    <w:rsid w:val="00DF4D41"/>
    <w:rsid w:val="00DF4FB0"/>
    <w:rsid w:val="00DF6BA5"/>
    <w:rsid w:val="00E02D4B"/>
    <w:rsid w:val="00E0340C"/>
    <w:rsid w:val="00E111A9"/>
    <w:rsid w:val="00E124B7"/>
    <w:rsid w:val="00E12BC2"/>
    <w:rsid w:val="00E13A2A"/>
    <w:rsid w:val="00E14802"/>
    <w:rsid w:val="00E214CB"/>
    <w:rsid w:val="00E30274"/>
    <w:rsid w:val="00E337D7"/>
    <w:rsid w:val="00E3397D"/>
    <w:rsid w:val="00E415FC"/>
    <w:rsid w:val="00E419DD"/>
    <w:rsid w:val="00E45F4A"/>
    <w:rsid w:val="00E46741"/>
    <w:rsid w:val="00E51FB3"/>
    <w:rsid w:val="00E5298A"/>
    <w:rsid w:val="00E52EAE"/>
    <w:rsid w:val="00E5545C"/>
    <w:rsid w:val="00E5650A"/>
    <w:rsid w:val="00E57625"/>
    <w:rsid w:val="00E57F34"/>
    <w:rsid w:val="00E61654"/>
    <w:rsid w:val="00E63907"/>
    <w:rsid w:val="00E6554D"/>
    <w:rsid w:val="00E67D2A"/>
    <w:rsid w:val="00E70274"/>
    <w:rsid w:val="00E73433"/>
    <w:rsid w:val="00E73464"/>
    <w:rsid w:val="00E7640A"/>
    <w:rsid w:val="00E811A1"/>
    <w:rsid w:val="00E836C1"/>
    <w:rsid w:val="00E84BB1"/>
    <w:rsid w:val="00E85BB4"/>
    <w:rsid w:val="00E86003"/>
    <w:rsid w:val="00E86FFF"/>
    <w:rsid w:val="00EA36A7"/>
    <w:rsid w:val="00EA69A8"/>
    <w:rsid w:val="00EA7F9F"/>
    <w:rsid w:val="00EB186E"/>
    <w:rsid w:val="00EB5301"/>
    <w:rsid w:val="00EC0B06"/>
    <w:rsid w:val="00EC2BF8"/>
    <w:rsid w:val="00ED27D6"/>
    <w:rsid w:val="00ED673F"/>
    <w:rsid w:val="00ED7D75"/>
    <w:rsid w:val="00EE2E90"/>
    <w:rsid w:val="00EE6849"/>
    <w:rsid w:val="00EF1FDD"/>
    <w:rsid w:val="00EF4557"/>
    <w:rsid w:val="00EF4720"/>
    <w:rsid w:val="00EF4DEF"/>
    <w:rsid w:val="00EF7C23"/>
    <w:rsid w:val="00F01CFC"/>
    <w:rsid w:val="00F02164"/>
    <w:rsid w:val="00F02511"/>
    <w:rsid w:val="00F031A0"/>
    <w:rsid w:val="00F0626E"/>
    <w:rsid w:val="00F070D8"/>
    <w:rsid w:val="00F07EE5"/>
    <w:rsid w:val="00F110D3"/>
    <w:rsid w:val="00F15165"/>
    <w:rsid w:val="00F1620B"/>
    <w:rsid w:val="00F17132"/>
    <w:rsid w:val="00F17F1B"/>
    <w:rsid w:val="00F20995"/>
    <w:rsid w:val="00F21CAC"/>
    <w:rsid w:val="00F2370D"/>
    <w:rsid w:val="00F23BA1"/>
    <w:rsid w:val="00F24666"/>
    <w:rsid w:val="00F2718C"/>
    <w:rsid w:val="00F27839"/>
    <w:rsid w:val="00F30A97"/>
    <w:rsid w:val="00F318A5"/>
    <w:rsid w:val="00F3262C"/>
    <w:rsid w:val="00F3356C"/>
    <w:rsid w:val="00F35EE7"/>
    <w:rsid w:val="00F35F1C"/>
    <w:rsid w:val="00F35F69"/>
    <w:rsid w:val="00F3753D"/>
    <w:rsid w:val="00F420E5"/>
    <w:rsid w:val="00F43ADD"/>
    <w:rsid w:val="00F478BE"/>
    <w:rsid w:val="00F50666"/>
    <w:rsid w:val="00F50996"/>
    <w:rsid w:val="00F54590"/>
    <w:rsid w:val="00F54CF0"/>
    <w:rsid w:val="00F559EA"/>
    <w:rsid w:val="00F562D6"/>
    <w:rsid w:val="00F60B69"/>
    <w:rsid w:val="00F626C0"/>
    <w:rsid w:val="00F637DB"/>
    <w:rsid w:val="00F63C34"/>
    <w:rsid w:val="00F7122F"/>
    <w:rsid w:val="00F715BE"/>
    <w:rsid w:val="00F731AB"/>
    <w:rsid w:val="00F74223"/>
    <w:rsid w:val="00F7467D"/>
    <w:rsid w:val="00F830A9"/>
    <w:rsid w:val="00F83495"/>
    <w:rsid w:val="00F856E4"/>
    <w:rsid w:val="00F9125C"/>
    <w:rsid w:val="00F91B51"/>
    <w:rsid w:val="00F94739"/>
    <w:rsid w:val="00F95D72"/>
    <w:rsid w:val="00F961F7"/>
    <w:rsid w:val="00F96379"/>
    <w:rsid w:val="00F97ABC"/>
    <w:rsid w:val="00FA0F90"/>
    <w:rsid w:val="00FA120A"/>
    <w:rsid w:val="00FA2466"/>
    <w:rsid w:val="00FA5356"/>
    <w:rsid w:val="00FA588C"/>
    <w:rsid w:val="00FA5A1E"/>
    <w:rsid w:val="00FA5AE6"/>
    <w:rsid w:val="00FA6986"/>
    <w:rsid w:val="00FA6FC0"/>
    <w:rsid w:val="00FB3821"/>
    <w:rsid w:val="00FB45BC"/>
    <w:rsid w:val="00FB49B4"/>
    <w:rsid w:val="00FC0DB8"/>
    <w:rsid w:val="00FC146C"/>
    <w:rsid w:val="00FC16A7"/>
    <w:rsid w:val="00FC3D0C"/>
    <w:rsid w:val="00FC5362"/>
    <w:rsid w:val="00FC5E75"/>
    <w:rsid w:val="00FC5F05"/>
    <w:rsid w:val="00FD0009"/>
    <w:rsid w:val="00FD474C"/>
    <w:rsid w:val="00FD5B33"/>
    <w:rsid w:val="00FE4B81"/>
    <w:rsid w:val="00FE4BCF"/>
    <w:rsid w:val="00FE534C"/>
    <w:rsid w:val="00FF09A5"/>
    <w:rsid w:val="00FF1308"/>
    <w:rsid w:val="00FF29DC"/>
    <w:rsid w:val="00FF3240"/>
    <w:rsid w:val="00FF3FF0"/>
    <w:rsid w:val="00FF4463"/>
    <w:rsid w:val="00FF62E6"/>
    <w:rsid w:val="00FF6993"/>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51B9"/>
  <w15:docId w15:val="{D793187A-14B0-4AE7-8442-B2B0432B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C6E"/>
    <w:pPr>
      <w:suppressAutoHyphens/>
      <w:spacing w:after="0" w:line="240" w:lineRule="auto"/>
    </w:pPr>
    <w:rPr>
      <w:rFonts w:ascii="Times New Roman" w:eastAsia="Times New Roman" w:hAnsi="Times New Roman" w:cs="Times New Roman"/>
      <w:szCs w:val="20"/>
      <w:lang w:eastAsia="zh-CN"/>
    </w:rPr>
  </w:style>
  <w:style w:type="paragraph" w:styleId="Antrat1">
    <w:name w:val="heading 1"/>
    <w:basedOn w:val="prastasis"/>
    <w:next w:val="prastasis"/>
    <w:link w:val="Antrat1Diagrama"/>
    <w:qFormat/>
    <w:rsid w:val="00E57625"/>
    <w:pPr>
      <w:keepNext/>
      <w:keepLines/>
      <w:numPr>
        <w:numId w:val="1"/>
      </w:numPr>
      <w:spacing w:before="480"/>
      <w:outlineLvl w:val="0"/>
    </w:pPr>
    <w:rPr>
      <w:rFonts w:ascii="Cambria" w:hAnsi="Cambria" w:cs="DokChampa"/>
      <w:b/>
      <w:bCs/>
      <w:color w:val="365F91"/>
      <w:sz w:val="28"/>
      <w:szCs w:val="28"/>
    </w:rPr>
  </w:style>
  <w:style w:type="paragraph" w:styleId="Antrat2">
    <w:name w:val="heading 2"/>
    <w:basedOn w:val="prastasis"/>
    <w:next w:val="prastasis"/>
    <w:link w:val="Antrat2Diagrama"/>
    <w:qFormat/>
    <w:rsid w:val="00E57625"/>
    <w:pPr>
      <w:keepNext/>
      <w:numPr>
        <w:ilvl w:val="1"/>
        <w:numId w:val="1"/>
      </w:numPr>
      <w:spacing w:line="100" w:lineRule="atLeast"/>
      <w:outlineLvl w:val="1"/>
    </w:pPr>
    <w:rPr>
      <w:b/>
    </w:rPr>
  </w:style>
  <w:style w:type="paragraph" w:styleId="Antrat3">
    <w:name w:val="heading 3"/>
    <w:basedOn w:val="prastasis"/>
    <w:next w:val="prastasis"/>
    <w:link w:val="Antrat3Diagrama"/>
    <w:qFormat/>
    <w:rsid w:val="00E57625"/>
    <w:pPr>
      <w:keepNext/>
      <w:numPr>
        <w:ilvl w:val="2"/>
        <w:numId w:val="1"/>
      </w:numPr>
      <w:spacing w:line="100" w:lineRule="atLeast"/>
      <w:outlineLvl w:val="2"/>
    </w:pPr>
    <w:rPr>
      <w:b/>
    </w:rPr>
  </w:style>
  <w:style w:type="paragraph" w:styleId="Antrat4">
    <w:name w:val="heading 4"/>
    <w:basedOn w:val="prastasis"/>
    <w:next w:val="prastasis"/>
    <w:link w:val="Antrat4Diagrama"/>
    <w:qFormat/>
    <w:rsid w:val="00E57625"/>
    <w:pPr>
      <w:keepNext/>
      <w:numPr>
        <w:ilvl w:val="3"/>
        <w:numId w:val="1"/>
      </w:numPr>
      <w:jc w:val="both"/>
      <w:outlineLvl w:val="3"/>
    </w:pPr>
    <w:rPr>
      <w:b/>
    </w:rPr>
  </w:style>
  <w:style w:type="paragraph" w:styleId="Antrat5">
    <w:name w:val="heading 5"/>
    <w:basedOn w:val="prastasis"/>
    <w:next w:val="prastasis"/>
    <w:link w:val="Antrat5Diagrama"/>
    <w:qFormat/>
    <w:rsid w:val="0002797B"/>
    <w:pPr>
      <w:tabs>
        <w:tab w:val="num" w:pos="3240"/>
      </w:tabs>
      <w:suppressAutoHyphens w:val="0"/>
      <w:spacing w:before="240" w:after="60"/>
      <w:ind w:left="2880"/>
      <w:jc w:val="both"/>
      <w:outlineLvl w:val="4"/>
    </w:pPr>
    <w:rPr>
      <w:rFonts w:ascii="Arial Narrow" w:hAnsi="Arial Narrow"/>
      <w:b/>
      <w:bCs/>
      <w:i/>
      <w:iCs/>
      <w:sz w:val="26"/>
      <w:szCs w:val="26"/>
      <w:lang w:val="fr-FR" w:eastAsia="fr-FR"/>
    </w:rPr>
  </w:style>
  <w:style w:type="paragraph" w:styleId="Antrat6">
    <w:name w:val="heading 6"/>
    <w:basedOn w:val="prastasis"/>
    <w:next w:val="prastasis"/>
    <w:link w:val="Antrat6Diagrama"/>
    <w:qFormat/>
    <w:rsid w:val="0002797B"/>
    <w:pPr>
      <w:tabs>
        <w:tab w:val="num" w:pos="3960"/>
      </w:tabs>
      <w:suppressAutoHyphens w:val="0"/>
      <w:spacing w:before="240" w:after="60"/>
      <w:ind w:left="3600"/>
      <w:jc w:val="both"/>
      <w:outlineLvl w:val="5"/>
    </w:pPr>
    <w:rPr>
      <w:b/>
      <w:bCs/>
      <w:szCs w:val="22"/>
      <w:lang w:val="fr-FR" w:eastAsia="fr-FR"/>
    </w:rPr>
  </w:style>
  <w:style w:type="paragraph" w:styleId="Antrat7">
    <w:name w:val="heading 7"/>
    <w:basedOn w:val="prastasis"/>
    <w:next w:val="prastasis"/>
    <w:link w:val="Antrat7Diagrama"/>
    <w:qFormat/>
    <w:rsid w:val="0002797B"/>
    <w:pPr>
      <w:tabs>
        <w:tab w:val="num" w:pos="4680"/>
      </w:tabs>
      <w:suppressAutoHyphens w:val="0"/>
      <w:spacing w:before="240" w:after="60"/>
      <w:ind w:left="4320"/>
      <w:jc w:val="both"/>
      <w:outlineLvl w:val="6"/>
    </w:pPr>
    <w:rPr>
      <w:sz w:val="24"/>
      <w:szCs w:val="24"/>
      <w:lang w:val="fr-FR" w:eastAsia="fr-FR"/>
    </w:rPr>
  </w:style>
  <w:style w:type="paragraph" w:styleId="Antrat8">
    <w:name w:val="heading 8"/>
    <w:basedOn w:val="prastasis"/>
    <w:next w:val="prastasis"/>
    <w:link w:val="Antrat8Diagrama"/>
    <w:qFormat/>
    <w:rsid w:val="0002797B"/>
    <w:pPr>
      <w:tabs>
        <w:tab w:val="num" w:pos="5400"/>
      </w:tabs>
      <w:suppressAutoHyphens w:val="0"/>
      <w:spacing w:before="240" w:after="60"/>
      <w:ind w:left="5040"/>
      <w:jc w:val="both"/>
      <w:outlineLvl w:val="7"/>
    </w:pPr>
    <w:rPr>
      <w:i/>
      <w:iCs/>
      <w:sz w:val="24"/>
      <w:szCs w:val="24"/>
      <w:lang w:val="fr-FR" w:eastAsia="fr-FR"/>
    </w:rPr>
  </w:style>
  <w:style w:type="paragraph" w:styleId="Antrat9">
    <w:name w:val="heading 9"/>
    <w:basedOn w:val="prastasis"/>
    <w:next w:val="prastasis"/>
    <w:link w:val="Antrat9Diagrama"/>
    <w:qFormat/>
    <w:rsid w:val="0002797B"/>
    <w:pPr>
      <w:tabs>
        <w:tab w:val="num" w:pos="6120"/>
      </w:tabs>
      <w:suppressAutoHyphens w:val="0"/>
      <w:spacing w:before="240" w:after="60"/>
      <w:ind w:left="5760"/>
      <w:jc w:val="both"/>
      <w:outlineLvl w:val="8"/>
    </w:pPr>
    <w:rPr>
      <w:rFonts w:ascii="Arial" w:hAnsi="Arial" w:cs="Arial"/>
      <w:szCs w:val="22"/>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B86C6E"/>
    <w:rPr>
      <w:rFonts w:ascii="Tahoma" w:eastAsiaTheme="minorHAnsi" w:hAnsi="Tahoma" w:cs="Tahoma"/>
      <w:szCs w:val="16"/>
      <w:lang w:eastAsia="en-US"/>
    </w:rPr>
  </w:style>
  <w:style w:type="character" w:customStyle="1" w:styleId="DebesliotekstasDiagrama">
    <w:name w:val="Debesėlio tekstas Diagrama"/>
    <w:link w:val="Debesliotekstas"/>
    <w:uiPriority w:val="99"/>
    <w:rsid w:val="00C1113C"/>
    <w:rPr>
      <w:rFonts w:ascii="Tahoma" w:hAnsi="Tahoma" w:cs="Tahoma"/>
      <w:szCs w:val="16"/>
    </w:rPr>
  </w:style>
  <w:style w:type="character" w:customStyle="1" w:styleId="Antrat1Diagrama">
    <w:name w:val="Antraštė 1 Diagrama"/>
    <w:basedOn w:val="Numatytasispastraiposriftas"/>
    <w:link w:val="Antrat1"/>
    <w:uiPriority w:val="99"/>
    <w:rsid w:val="00E57625"/>
    <w:rPr>
      <w:rFonts w:ascii="Cambria" w:eastAsia="Times New Roman" w:hAnsi="Cambria" w:cs="DokChampa"/>
      <w:b/>
      <w:bCs/>
      <w:color w:val="365F91"/>
      <w:sz w:val="28"/>
      <w:szCs w:val="28"/>
      <w:lang w:eastAsia="zh-CN"/>
    </w:rPr>
  </w:style>
  <w:style w:type="character" w:customStyle="1" w:styleId="Antrat2Diagrama">
    <w:name w:val="Antraštė 2 Diagrama"/>
    <w:basedOn w:val="Numatytasispastraiposriftas"/>
    <w:link w:val="Antrat2"/>
    <w:uiPriority w:val="99"/>
    <w:rsid w:val="00E57625"/>
    <w:rPr>
      <w:rFonts w:ascii="Times New Roman" w:eastAsia="Times New Roman" w:hAnsi="Times New Roman" w:cs="Times New Roman"/>
      <w:b/>
      <w:szCs w:val="20"/>
      <w:lang w:eastAsia="zh-CN"/>
    </w:rPr>
  </w:style>
  <w:style w:type="character" w:customStyle="1" w:styleId="Antrat3Diagrama">
    <w:name w:val="Antraštė 3 Diagrama"/>
    <w:basedOn w:val="Numatytasispastraiposriftas"/>
    <w:link w:val="Antrat3"/>
    <w:rsid w:val="00E57625"/>
    <w:rPr>
      <w:rFonts w:ascii="Times New Roman" w:eastAsia="Times New Roman" w:hAnsi="Times New Roman" w:cs="Times New Roman"/>
      <w:b/>
      <w:szCs w:val="20"/>
      <w:lang w:eastAsia="zh-CN"/>
    </w:rPr>
  </w:style>
  <w:style w:type="character" w:customStyle="1" w:styleId="Antrat4Diagrama">
    <w:name w:val="Antraštė 4 Diagrama"/>
    <w:basedOn w:val="Numatytasispastraiposriftas"/>
    <w:link w:val="Antrat4"/>
    <w:uiPriority w:val="99"/>
    <w:rsid w:val="00E57625"/>
    <w:rPr>
      <w:rFonts w:ascii="Times New Roman" w:eastAsia="Times New Roman" w:hAnsi="Times New Roman" w:cs="Times New Roman"/>
      <w:b/>
      <w:szCs w:val="20"/>
      <w:lang w:eastAsia="zh-CN"/>
    </w:rPr>
  </w:style>
  <w:style w:type="character" w:styleId="Puslapionumeris">
    <w:name w:val="page number"/>
    <w:uiPriority w:val="99"/>
    <w:rsid w:val="00E57625"/>
    <w:rPr>
      <w:rFonts w:cs="Times New Roman"/>
    </w:rPr>
  </w:style>
  <w:style w:type="character" w:styleId="Hipersaitas">
    <w:name w:val="Hyperlink"/>
    <w:uiPriority w:val="99"/>
    <w:rsid w:val="00E57625"/>
    <w:rPr>
      <w:rFonts w:cs="Times New Roman"/>
      <w:color w:val="0000FF"/>
      <w:u w:val="single"/>
    </w:rPr>
  </w:style>
  <w:style w:type="character" w:styleId="Grietas">
    <w:name w:val="Strong"/>
    <w:uiPriority w:val="99"/>
    <w:qFormat/>
    <w:rsid w:val="00E57625"/>
    <w:rPr>
      <w:rFonts w:cs="Times New Roman"/>
      <w:b/>
    </w:rPr>
  </w:style>
  <w:style w:type="paragraph" w:styleId="Pagrindinistekstas">
    <w:name w:val="Body Text"/>
    <w:basedOn w:val="prastasis"/>
    <w:link w:val="PagrindinistekstasDiagrama"/>
    <w:uiPriority w:val="99"/>
    <w:rsid w:val="00E57625"/>
    <w:pPr>
      <w:spacing w:after="120"/>
    </w:pPr>
  </w:style>
  <w:style w:type="character" w:customStyle="1" w:styleId="BodyTextChar">
    <w:name w:val="Body Text Char"/>
    <w:basedOn w:val="Numatytasispastraiposriftas"/>
    <w:uiPriority w:val="99"/>
    <w:rsid w:val="00B86C6E"/>
    <w:rPr>
      <w:rFonts w:ascii="Times New Roman" w:eastAsia="Times New Roman" w:hAnsi="Times New Roman" w:cs="Times New Roman"/>
      <w:szCs w:val="20"/>
      <w:lang w:eastAsia="zh-CN"/>
    </w:rPr>
  </w:style>
  <w:style w:type="character" w:customStyle="1" w:styleId="PagrindinistekstasDiagrama">
    <w:name w:val="Pagrindinis tekstas Diagrama"/>
    <w:link w:val="Pagrindinistekstas"/>
    <w:uiPriority w:val="99"/>
    <w:locked/>
    <w:rsid w:val="00E57625"/>
    <w:rPr>
      <w:rFonts w:ascii="Times New Roman" w:eastAsia="Times New Roman" w:hAnsi="Times New Roman" w:cs="Times New Roman"/>
      <w:szCs w:val="20"/>
      <w:lang w:eastAsia="zh-CN"/>
    </w:rPr>
  </w:style>
  <w:style w:type="paragraph" w:styleId="Porat">
    <w:name w:val="footer"/>
    <w:basedOn w:val="prastasis"/>
    <w:link w:val="PoratDiagrama"/>
    <w:uiPriority w:val="99"/>
    <w:rsid w:val="00E57625"/>
    <w:pPr>
      <w:tabs>
        <w:tab w:val="center" w:pos="4153"/>
        <w:tab w:val="right" w:pos="8306"/>
      </w:tabs>
    </w:pPr>
  </w:style>
  <w:style w:type="character" w:customStyle="1" w:styleId="FooterChar">
    <w:name w:val="Footer Char"/>
    <w:basedOn w:val="Numatytasispastraiposriftas"/>
    <w:uiPriority w:val="99"/>
    <w:rsid w:val="00B86C6E"/>
    <w:rPr>
      <w:rFonts w:ascii="Times New Roman" w:eastAsia="Times New Roman" w:hAnsi="Times New Roman" w:cs="Times New Roman"/>
      <w:szCs w:val="20"/>
      <w:lang w:eastAsia="zh-CN"/>
    </w:rPr>
  </w:style>
  <w:style w:type="character" w:customStyle="1" w:styleId="PoratDiagrama">
    <w:name w:val="Poraštė Diagrama"/>
    <w:link w:val="Porat"/>
    <w:uiPriority w:val="99"/>
    <w:locked/>
    <w:rsid w:val="00E57625"/>
    <w:rPr>
      <w:rFonts w:ascii="Times New Roman" w:eastAsia="Times New Roman" w:hAnsi="Times New Roman" w:cs="Times New Roman"/>
      <w:szCs w:val="20"/>
      <w:lang w:eastAsia="zh-CN"/>
    </w:rPr>
  </w:style>
  <w:style w:type="paragraph" w:styleId="Antrats">
    <w:name w:val="header"/>
    <w:basedOn w:val="prastasis"/>
    <w:link w:val="AntratsDiagrama"/>
    <w:rsid w:val="00E57625"/>
    <w:pPr>
      <w:tabs>
        <w:tab w:val="center" w:pos="4153"/>
        <w:tab w:val="right" w:pos="8306"/>
      </w:tabs>
    </w:pPr>
  </w:style>
  <w:style w:type="character" w:customStyle="1" w:styleId="HeaderChar">
    <w:name w:val="Header Char"/>
    <w:basedOn w:val="Numatytasispastraiposriftas"/>
    <w:uiPriority w:val="99"/>
    <w:rsid w:val="00B86C6E"/>
    <w:rPr>
      <w:rFonts w:ascii="Times New Roman" w:eastAsia="Times New Roman" w:hAnsi="Times New Roman" w:cs="Times New Roman"/>
      <w:szCs w:val="20"/>
      <w:lang w:eastAsia="zh-CN"/>
    </w:rPr>
  </w:style>
  <w:style w:type="character" w:customStyle="1" w:styleId="AntratsDiagrama">
    <w:name w:val="Antraštės Diagrama"/>
    <w:link w:val="Antrats"/>
    <w:uiPriority w:val="99"/>
    <w:locked/>
    <w:rsid w:val="00E57625"/>
    <w:rPr>
      <w:rFonts w:ascii="Times New Roman" w:eastAsia="Times New Roman" w:hAnsi="Times New Roman" w:cs="Times New Roman"/>
      <w:szCs w:val="20"/>
      <w:lang w:eastAsia="zh-CN"/>
    </w:rPr>
  </w:style>
  <w:style w:type="paragraph" w:customStyle="1" w:styleId="BTEMEASMCA">
    <w:name w:val="BT EMEA_SMCA"/>
    <w:basedOn w:val="prastasis"/>
    <w:uiPriority w:val="99"/>
    <w:rsid w:val="00E57625"/>
    <w:rPr>
      <w:rFonts w:cs="Arial Unicode MS"/>
      <w:i/>
      <w:iCs/>
      <w:szCs w:val="22"/>
      <w:lang w:bidi="lo-LA"/>
    </w:rPr>
  </w:style>
  <w:style w:type="paragraph" w:customStyle="1" w:styleId="BTAnIIEMEASMCA">
    <w:name w:val="BT(AnII) EMEA_SMCA"/>
    <w:basedOn w:val="Debesliotekstas"/>
    <w:uiPriority w:val="99"/>
    <w:rsid w:val="00B86C6E"/>
    <w:pPr>
      <w:tabs>
        <w:tab w:val="left" w:pos="1701"/>
      </w:tabs>
      <w:ind w:left="1701" w:hanging="567"/>
    </w:pPr>
    <w:rPr>
      <w:rFonts w:ascii="Times New Roman" w:eastAsia="Times New Roman" w:hAnsi="Times New Roman" w:cs="Times New Roman"/>
      <w:b/>
      <w:szCs w:val="22"/>
      <w:lang w:eastAsia="zh-CN"/>
    </w:rPr>
  </w:style>
  <w:style w:type="paragraph" w:customStyle="1" w:styleId="PI-1labEMEASMCA">
    <w:name w:val="PI-1_lab EMEA_SMCA"/>
    <w:basedOn w:val="prastasis"/>
    <w:uiPriority w:val="99"/>
    <w:rsid w:val="00E57625"/>
    <w:pPr>
      <w:pBdr>
        <w:top w:val="single" w:sz="4" w:space="1" w:color="000000"/>
        <w:left w:val="single" w:sz="4" w:space="4" w:color="000000"/>
        <w:bottom w:val="single" w:sz="4" w:space="1" w:color="000000"/>
        <w:right w:val="single" w:sz="4" w:space="4" w:color="000000"/>
      </w:pBdr>
      <w:tabs>
        <w:tab w:val="left" w:pos="540"/>
      </w:tabs>
    </w:pPr>
    <w:rPr>
      <w:b/>
      <w:szCs w:val="22"/>
    </w:rPr>
  </w:style>
  <w:style w:type="paragraph" w:customStyle="1" w:styleId="EMEABodyText">
    <w:name w:val="EMEA Body Text"/>
    <w:basedOn w:val="prastasis"/>
    <w:rsid w:val="00E57625"/>
  </w:style>
  <w:style w:type="paragraph" w:customStyle="1" w:styleId="EMEABodyTextIndent">
    <w:name w:val="EMEA Body Text Indent"/>
    <w:basedOn w:val="EMEABodyText"/>
    <w:next w:val="EMEABodyText"/>
    <w:uiPriority w:val="99"/>
    <w:rsid w:val="00E57625"/>
    <w:pPr>
      <w:numPr>
        <w:numId w:val="4"/>
      </w:numPr>
    </w:pPr>
  </w:style>
  <w:style w:type="paragraph" w:styleId="Sraopastraipa">
    <w:name w:val="List Paragraph"/>
    <w:basedOn w:val="prastasis"/>
    <w:uiPriority w:val="34"/>
    <w:qFormat/>
    <w:rsid w:val="00E57625"/>
    <w:pPr>
      <w:ind w:left="720"/>
      <w:contextualSpacing/>
    </w:pPr>
  </w:style>
  <w:style w:type="character" w:customStyle="1" w:styleId="WW8Num2z0">
    <w:name w:val="WW8Num2z0"/>
    <w:uiPriority w:val="99"/>
    <w:rsid w:val="00B86C6E"/>
    <w:rPr>
      <w:rFonts w:ascii="Symbol" w:hAnsi="Symbol"/>
    </w:rPr>
  </w:style>
  <w:style w:type="character" w:customStyle="1" w:styleId="WW8Num3z0">
    <w:name w:val="WW8Num3z0"/>
    <w:uiPriority w:val="99"/>
    <w:rsid w:val="00B86C6E"/>
    <w:rPr>
      <w:rFonts w:ascii="Symbol" w:hAnsi="Symbol"/>
    </w:rPr>
  </w:style>
  <w:style w:type="character" w:customStyle="1" w:styleId="WW8Num4z0">
    <w:name w:val="WW8Num4z0"/>
    <w:uiPriority w:val="99"/>
    <w:rsid w:val="00B86C6E"/>
    <w:rPr>
      <w:rFonts w:ascii="Symbol" w:hAnsi="Symbol"/>
    </w:rPr>
  </w:style>
  <w:style w:type="character" w:customStyle="1" w:styleId="WW8Num5z0">
    <w:name w:val="WW8Num5z0"/>
    <w:uiPriority w:val="99"/>
    <w:rsid w:val="00B86C6E"/>
    <w:rPr>
      <w:rFonts w:ascii="Wingdings" w:hAnsi="Wingdings"/>
    </w:rPr>
  </w:style>
  <w:style w:type="character" w:customStyle="1" w:styleId="WW8Num6z0">
    <w:name w:val="WW8Num6z0"/>
    <w:uiPriority w:val="99"/>
    <w:rsid w:val="00B86C6E"/>
    <w:rPr>
      <w:rFonts w:ascii="Times New Roman" w:hAnsi="Times New Roman"/>
    </w:rPr>
  </w:style>
  <w:style w:type="character" w:customStyle="1" w:styleId="WW8Num7z0">
    <w:name w:val="WW8Num7z0"/>
    <w:uiPriority w:val="99"/>
    <w:rsid w:val="00B86C6E"/>
    <w:rPr>
      <w:rFonts w:ascii="Symbol" w:hAnsi="Symbol"/>
    </w:rPr>
  </w:style>
  <w:style w:type="character" w:customStyle="1" w:styleId="WW8Num8z0">
    <w:name w:val="WW8Num8z0"/>
    <w:uiPriority w:val="99"/>
    <w:rsid w:val="00B86C6E"/>
    <w:rPr>
      <w:rFonts w:ascii="Symbol" w:hAnsi="Symbol"/>
    </w:rPr>
  </w:style>
  <w:style w:type="character" w:customStyle="1" w:styleId="Absatz-Standardschriftart">
    <w:name w:val="Absatz-Standardschriftart"/>
    <w:uiPriority w:val="99"/>
    <w:rsid w:val="00B86C6E"/>
  </w:style>
  <w:style w:type="character" w:customStyle="1" w:styleId="WW8Num4z1">
    <w:name w:val="WW8Num4z1"/>
    <w:uiPriority w:val="99"/>
    <w:rsid w:val="00B86C6E"/>
    <w:rPr>
      <w:rFonts w:ascii="Courier New" w:hAnsi="Courier New"/>
    </w:rPr>
  </w:style>
  <w:style w:type="character" w:customStyle="1" w:styleId="WW8Num4z2">
    <w:name w:val="WW8Num4z2"/>
    <w:uiPriority w:val="99"/>
    <w:rsid w:val="00B86C6E"/>
    <w:rPr>
      <w:rFonts w:ascii="Wingdings" w:hAnsi="Wingdings"/>
    </w:rPr>
  </w:style>
  <w:style w:type="character" w:customStyle="1" w:styleId="WW8Num5z1">
    <w:name w:val="WW8Num5z1"/>
    <w:uiPriority w:val="99"/>
    <w:rsid w:val="00B86C6E"/>
    <w:rPr>
      <w:rFonts w:ascii="Courier New" w:hAnsi="Courier New"/>
    </w:rPr>
  </w:style>
  <w:style w:type="character" w:customStyle="1" w:styleId="WW8Num5z2">
    <w:name w:val="WW8Num5z2"/>
    <w:uiPriority w:val="99"/>
    <w:rsid w:val="00B86C6E"/>
    <w:rPr>
      <w:rFonts w:ascii="Wingdings" w:hAnsi="Wingdings"/>
    </w:rPr>
  </w:style>
  <w:style w:type="character" w:customStyle="1" w:styleId="WW8Num5z3">
    <w:name w:val="WW8Num5z3"/>
    <w:uiPriority w:val="99"/>
    <w:rsid w:val="00B86C6E"/>
    <w:rPr>
      <w:rFonts w:ascii="Symbol" w:hAnsi="Symbol"/>
    </w:rPr>
  </w:style>
  <w:style w:type="character" w:customStyle="1" w:styleId="WW8Num6z1">
    <w:name w:val="WW8Num6z1"/>
    <w:uiPriority w:val="99"/>
    <w:rsid w:val="00B86C6E"/>
    <w:rPr>
      <w:rFonts w:ascii="Courier New" w:hAnsi="Courier New"/>
    </w:rPr>
  </w:style>
  <w:style w:type="character" w:customStyle="1" w:styleId="WW8Num6z2">
    <w:name w:val="WW8Num6z2"/>
    <w:uiPriority w:val="99"/>
    <w:rsid w:val="00B86C6E"/>
    <w:rPr>
      <w:rFonts w:ascii="Wingdings" w:hAnsi="Wingdings"/>
    </w:rPr>
  </w:style>
  <w:style w:type="character" w:customStyle="1" w:styleId="WW8Num6z3">
    <w:name w:val="WW8Num6z3"/>
    <w:uiPriority w:val="99"/>
    <w:rsid w:val="00B86C6E"/>
    <w:rPr>
      <w:rFonts w:ascii="Symbol" w:hAnsi="Symbol"/>
    </w:rPr>
  </w:style>
  <w:style w:type="character" w:customStyle="1" w:styleId="WW8Num7z1">
    <w:name w:val="WW8Num7z1"/>
    <w:uiPriority w:val="99"/>
    <w:rsid w:val="00B86C6E"/>
    <w:rPr>
      <w:rFonts w:ascii="Courier New" w:hAnsi="Courier New"/>
    </w:rPr>
  </w:style>
  <w:style w:type="character" w:customStyle="1" w:styleId="WW8Num7z2">
    <w:name w:val="WW8Num7z2"/>
    <w:uiPriority w:val="99"/>
    <w:rsid w:val="00B86C6E"/>
    <w:rPr>
      <w:rFonts w:ascii="Wingdings" w:hAnsi="Wingdings"/>
    </w:rPr>
  </w:style>
  <w:style w:type="character" w:customStyle="1" w:styleId="WW8Num8z1">
    <w:name w:val="WW8Num8z1"/>
    <w:uiPriority w:val="99"/>
    <w:rsid w:val="00B86C6E"/>
    <w:rPr>
      <w:rFonts w:ascii="Courier New" w:hAnsi="Courier New"/>
    </w:rPr>
  </w:style>
  <w:style w:type="character" w:customStyle="1" w:styleId="WW8Num8z2">
    <w:name w:val="WW8Num8z2"/>
    <w:uiPriority w:val="99"/>
    <w:rsid w:val="00B86C6E"/>
    <w:rPr>
      <w:rFonts w:ascii="Wingdings" w:hAnsi="Wingdings"/>
    </w:rPr>
  </w:style>
  <w:style w:type="character" w:customStyle="1" w:styleId="WW8Num9z0">
    <w:name w:val="WW8Num9z0"/>
    <w:uiPriority w:val="99"/>
    <w:rsid w:val="00B86C6E"/>
    <w:rPr>
      <w:rFonts w:ascii="Symbol" w:hAnsi="Symbol"/>
    </w:rPr>
  </w:style>
  <w:style w:type="character" w:customStyle="1" w:styleId="WW8Num9z1">
    <w:name w:val="WW8Num9z1"/>
    <w:uiPriority w:val="99"/>
    <w:rsid w:val="00B86C6E"/>
    <w:rPr>
      <w:rFonts w:ascii="Courier New" w:hAnsi="Courier New"/>
    </w:rPr>
  </w:style>
  <w:style w:type="character" w:customStyle="1" w:styleId="WW8Num9z2">
    <w:name w:val="WW8Num9z2"/>
    <w:uiPriority w:val="99"/>
    <w:rsid w:val="00B86C6E"/>
    <w:rPr>
      <w:rFonts w:ascii="Wingdings" w:hAnsi="Wingdings"/>
    </w:rPr>
  </w:style>
  <w:style w:type="character" w:customStyle="1" w:styleId="WW8NumSt1z0">
    <w:name w:val="WW8NumSt1z0"/>
    <w:uiPriority w:val="99"/>
    <w:rsid w:val="00B86C6E"/>
    <w:rPr>
      <w:rFonts w:ascii="Symbol" w:hAnsi="Symbol"/>
    </w:rPr>
  </w:style>
  <w:style w:type="character" w:customStyle="1" w:styleId="WW-DefaultParagraphFont">
    <w:name w:val="WW-Default Paragraph Font"/>
    <w:uiPriority w:val="99"/>
    <w:rsid w:val="00B86C6E"/>
  </w:style>
  <w:style w:type="character" w:customStyle="1" w:styleId="TitleChar">
    <w:name w:val="Title Char"/>
    <w:uiPriority w:val="99"/>
    <w:rsid w:val="00B86C6E"/>
    <w:rPr>
      <w:rFonts w:ascii="Times New Roman" w:hAnsi="Times New Roman"/>
      <w:b/>
      <w:kern w:val="1"/>
      <w:sz w:val="22"/>
    </w:rPr>
  </w:style>
  <w:style w:type="character" w:customStyle="1" w:styleId="BTEMEASMCAChar">
    <w:name w:val="BT EMEA_SMCA Char"/>
    <w:uiPriority w:val="99"/>
    <w:rsid w:val="00B86C6E"/>
    <w:rPr>
      <w:rFonts w:ascii="Times New Roman" w:hAnsi="Times New Roman"/>
      <w:i/>
      <w:sz w:val="22"/>
    </w:rPr>
  </w:style>
  <w:style w:type="character" w:styleId="Komentaronuoroda">
    <w:name w:val="annotation reference"/>
    <w:uiPriority w:val="99"/>
    <w:rsid w:val="00B86C6E"/>
    <w:rPr>
      <w:rFonts w:cs="Times New Roman"/>
      <w:sz w:val="16"/>
    </w:rPr>
  </w:style>
  <w:style w:type="character" w:customStyle="1" w:styleId="CommentTextChar">
    <w:name w:val="Comment Text Char"/>
    <w:uiPriority w:val="99"/>
    <w:rsid w:val="00B86C6E"/>
    <w:rPr>
      <w:rFonts w:ascii="Times New Roman" w:hAnsi="Times New Roman"/>
    </w:rPr>
  </w:style>
  <w:style w:type="character" w:customStyle="1" w:styleId="CommentSubjectChar">
    <w:name w:val="Comment Subject Char"/>
    <w:uiPriority w:val="99"/>
    <w:rsid w:val="00B86C6E"/>
    <w:rPr>
      <w:rFonts w:ascii="Times New Roman" w:hAnsi="Times New Roman"/>
      <w:b/>
    </w:rPr>
  </w:style>
  <w:style w:type="character" w:customStyle="1" w:styleId="DocumentMapChar">
    <w:name w:val="Document Map Char"/>
    <w:uiPriority w:val="99"/>
    <w:rsid w:val="00B86C6E"/>
    <w:rPr>
      <w:rFonts w:ascii="Tahoma" w:hAnsi="Tahoma"/>
      <w:sz w:val="16"/>
    </w:rPr>
  </w:style>
  <w:style w:type="character" w:customStyle="1" w:styleId="NumberingSymbols">
    <w:name w:val="Numbering Symbols"/>
    <w:uiPriority w:val="99"/>
    <w:rsid w:val="00B86C6E"/>
  </w:style>
  <w:style w:type="character" w:customStyle="1" w:styleId="Bullets">
    <w:name w:val="Bullets"/>
    <w:uiPriority w:val="99"/>
    <w:rsid w:val="00B86C6E"/>
    <w:rPr>
      <w:rFonts w:ascii="OpenSymbol" w:hAnsi="OpenSymbol"/>
    </w:rPr>
  </w:style>
  <w:style w:type="paragraph" w:customStyle="1" w:styleId="Heading">
    <w:name w:val="Heading"/>
    <w:basedOn w:val="prastasis"/>
    <w:next w:val="Pagrindinistekstas"/>
    <w:uiPriority w:val="99"/>
    <w:rsid w:val="00B86C6E"/>
    <w:pPr>
      <w:spacing w:line="100" w:lineRule="atLeast"/>
      <w:jc w:val="center"/>
    </w:pPr>
    <w:rPr>
      <w:b/>
      <w:kern w:val="1"/>
    </w:rPr>
  </w:style>
  <w:style w:type="paragraph" w:styleId="Sraas">
    <w:name w:val="List"/>
    <w:basedOn w:val="Pagrindinistekstas"/>
    <w:uiPriority w:val="99"/>
    <w:rsid w:val="00B86C6E"/>
    <w:rPr>
      <w:rFonts w:cs="Mangal"/>
    </w:rPr>
  </w:style>
  <w:style w:type="paragraph" w:styleId="Antrat">
    <w:name w:val="caption"/>
    <w:basedOn w:val="prastasis"/>
    <w:uiPriority w:val="99"/>
    <w:qFormat/>
    <w:rsid w:val="00B86C6E"/>
    <w:pPr>
      <w:suppressLineNumbers/>
      <w:spacing w:before="120" w:after="120"/>
    </w:pPr>
    <w:rPr>
      <w:rFonts w:cs="Mangal"/>
      <w:i/>
      <w:iCs/>
      <w:sz w:val="24"/>
      <w:szCs w:val="24"/>
    </w:rPr>
  </w:style>
  <w:style w:type="paragraph" w:customStyle="1" w:styleId="Index">
    <w:name w:val="Index"/>
    <w:basedOn w:val="prastasis"/>
    <w:uiPriority w:val="99"/>
    <w:rsid w:val="00B86C6E"/>
    <w:pPr>
      <w:suppressLineNumbers/>
    </w:pPr>
    <w:rPr>
      <w:rFonts w:cs="Mangal"/>
    </w:rPr>
  </w:style>
  <w:style w:type="paragraph" w:customStyle="1" w:styleId="EMEABodyTextChar">
    <w:name w:val="EMEA Body Text Char"/>
    <w:basedOn w:val="prastasis"/>
    <w:uiPriority w:val="99"/>
    <w:rsid w:val="00B86C6E"/>
  </w:style>
  <w:style w:type="paragraph" w:customStyle="1" w:styleId="EMEAHeading3">
    <w:name w:val="EMEA Heading 3"/>
    <w:basedOn w:val="EMEABodyTextChar"/>
    <w:next w:val="EMEABodyTextChar"/>
    <w:uiPriority w:val="99"/>
    <w:rsid w:val="00B86C6E"/>
    <w:pPr>
      <w:keepNext/>
      <w:keepLines/>
    </w:pPr>
    <w:rPr>
      <w:b/>
    </w:rPr>
  </w:style>
  <w:style w:type="paragraph" w:customStyle="1" w:styleId="EMEATableCentered">
    <w:name w:val="EMEA Table Centered"/>
    <w:basedOn w:val="prastasis"/>
    <w:next w:val="prastasis"/>
    <w:uiPriority w:val="99"/>
    <w:rsid w:val="00B86C6E"/>
    <w:pPr>
      <w:keepNext/>
      <w:keepLines/>
      <w:jc w:val="center"/>
    </w:pPr>
  </w:style>
  <w:style w:type="paragraph" w:customStyle="1" w:styleId="EMEATableLeft">
    <w:name w:val="EMEA Table Left"/>
    <w:basedOn w:val="prastasis"/>
    <w:uiPriority w:val="99"/>
    <w:rsid w:val="00B86C6E"/>
    <w:pPr>
      <w:keepNext/>
      <w:keepLines/>
    </w:pPr>
  </w:style>
  <w:style w:type="paragraph" w:customStyle="1" w:styleId="EMEAEnBodyText">
    <w:name w:val="EMEA En Body Text"/>
    <w:basedOn w:val="prastasis"/>
    <w:uiPriority w:val="99"/>
    <w:rsid w:val="00B86C6E"/>
    <w:pPr>
      <w:spacing w:before="120" w:after="120"/>
      <w:jc w:val="both"/>
    </w:pPr>
  </w:style>
  <w:style w:type="paragraph" w:customStyle="1" w:styleId="TTEMEASMCA">
    <w:name w:val="TT EMEA_SMCA"/>
    <w:basedOn w:val="Antrat1"/>
    <w:next w:val="EMEABodyTextChar"/>
    <w:uiPriority w:val="99"/>
    <w:rsid w:val="00B86C6E"/>
    <w:pPr>
      <w:keepNext w:val="0"/>
      <w:keepLines w:val="0"/>
      <w:numPr>
        <w:numId w:val="0"/>
      </w:numPr>
      <w:tabs>
        <w:tab w:val="left" w:pos="567"/>
      </w:tabs>
      <w:spacing w:before="0"/>
      <w:ind w:left="567" w:hanging="567"/>
      <w:jc w:val="center"/>
    </w:pPr>
    <w:rPr>
      <w:rFonts w:ascii="Times New Roman" w:hAnsi="Times New Roman" w:cs="Times New Roman"/>
      <w:bCs w:val="0"/>
      <w:caps/>
      <w:color w:val="000000"/>
      <w:sz w:val="22"/>
      <w:szCs w:val="22"/>
    </w:rPr>
  </w:style>
  <w:style w:type="character" w:customStyle="1" w:styleId="BalloonTextChar1">
    <w:name w:val="Balloon Text Char1"/>
    <w:uiPriority w:val="99"/>
    <w:semiHidden/>
    <w:locked/>
    <w:rsid w:val="00B86C6E"/>
    <w:rPr>
      <w:rFonts w:cs="Times New Roman"/>
      <w:sz w:val="2"/>
      <w:lang w:eastAsia="zh-CN"/>
    </w:rPr>
  </w:style>
  <w:style w:type="paragraph" w:customStyle="1" w:styleId="PI-2EMEASMCA">
    <w:name w:val="PI-2 EMEA_SMCA"/>
    <w:basedOn w:val="Antrat3"/>
    <w:uiPriority w:val="99"/>
    <w:rsid w:val="00B86C6E"/>
    <w:pPr>
      <w:keepLines/>
      <w:numPr>
        <w:ilvl w:val="0"/>
        <w:numId w:val="0"/>
      </w:numPr>
      <w:tabs>
        <w:tab w:val="left" w:pos="567"/>
      </w:tabs>
      <w:ind w:left="567" w:hanging="567"/>
    </w:pPr>
    <w:rPr>
      <w:kern w:val="1"/>
      <w:szCs w:val="22"/>
    </w:rPr>
  </w:style>
  <w:style w:type="paragraph" w:styleId="Komentarotekstas">
    <w:name w:val="annotation text"/>
    <w:basedOn w:val="prastasis"/>
    <w:link w:val="KomentarotekstasDiagrama"/>
    <w:uiPriority w:val="99"/>
    <w:rsid w:val="00B86C6E"/>
    <w:rPr>
      <w:sz w:val="20"/>
    </w:rPr>
  </w:style>
  <w:style w:type="character" w:customStyle="1" w:styleId="KomentarotekstasDiagrama">
    <w:name w:val="Komentaro tekstas Diagrama"/>
    <w:basedOn w:val="Numatytasispastraiposriftas"/>
    <w:link w:val="Komentarotekstas"/>
    <w:uiPriority w:val="99"/>
    <w:rsid w:val="00B86C6E"/>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rsid w:val="00B86C6E"/>
    <w:rPr>
      <w:b/>
      <w:bCs/>
    </w:rPr>
  </w:style>
  <w:style w:type="character" w:customStyle="1" w:styleId="KomentarotemaDiagrama">
    <w:name w:val="Komentaro tema Diagrama"/>
    <w:basedOn w:val="KomentarotekstasDiagrama"/>
    <w:link w:val="Komentarotema"/>
    <w:uiPriority w:val="99"/>
    <w:rsid w:val="00B86C6E"/>
    <w:rPr>
      <w:rFonts w:ascii="Times New Roman" w:eastAsia="Times New Roman" w:hAnsi="Times New Roman" w:cs="Times New Roman"/>
      <w:b/>
      <w:bCs/>
      <w:sz w:val="20"/>
      <w:szCs w:val="20"/>
      <w:lang w:eastAsia="zh-CN"/>
    </w:rPr>
  </w:style>
  <w:style w:type="paragraph" w:customStyle="1" w:styleId="ColorfulShading-Accent11">
    <w:name w:val="Colorful Shading - Accent 11"/>
    <w:uiPriority w:val="99"/>
    <w:rsid w:val="00B86C6E"/>
    <w:pPr>
      <w:suppressAutoHyphens/>
      <w:spacing w:after="0" w:line="240" w:lineRule="auto"/>
    </w:pPr>
    <w:rPr>
      <w:rFonts w:ascii="Times New Roman" w:eastAsia="Times New Roman" w:hAnsi="Times New Roman" w:cs="Times New Roman"/>
      <w:szCs w:val="20"/>
      <w:lang w:eastAsia="zh-CN"/>
    </w:rPr>
  </w:style>
  <w:style w:type="paragraph" w:customStyle="1" w:styleId="WW-Default">
    <w:name w:val="WW-Default"/>
    <w:uiPriority w:val="99"/>
    <w:rsid w:val="00B86C6E"/>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styleId="Dokumentostruktra">
    <w:name w:val="Document Map"/>
    <w:basedOn w:val="prastasis"/>
    <w:link w:val="DokumentostruktraDiagrama"/>
    <w:uiPriority w:val="99"/>
    <w:rsid w:val="00B86C6E"/>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B86C6E"/>
    <w:rPr>
      <w:rFonts w:ascii="Tahoma" w:eastAsia="Times New Roman" w:hAnsi="Tahoma" w:cs="Tahoma"/>
      <w:sz w:val="16"/>
      <w:szCs w:val="16"/>
      <w:lang w:eastAsia="zh-CN"/>
    </w:rPr>
  </w:style>
  <w:style w:type="paragraph" w:customStyle="1" w:styleId="TableContents">
    <w:name w:val="Table Contents"/>
    <w:basedOn w:val="prastasis"/>
    <w:uiPriority w:val="99"/>
    <w:rsid w:val="00B86C6E"/>
    <w:pPr>
      <w:suppressLineNumbers/>
    </w:pPr>
  </w:style>
  <w:style w:type="paragraph" w:customStyle="1" w:styleId="TableHeading">
    <w:name w:val="Table Heading"/>
    <w:basedOn w:val="TableContents"/>
    <w:uiPriority w:val="99"/>
    <w:rsid w:val="00B86C6E"/>
    <w:pPr>
      <w:jc w:val="center"/>
    </w:pPr>
    <w:rPr>
      <w:b/>
      <w:bCs/>
    </w:rPr>
  </w:style>
  <w:style w:type="paragraph" w:customStyle="1" w:styleId="Framecontents">
    <w:name w:val="Frame contents"/>
    <w:basedOn w:val="Pagrindinistekstas"/>
    <w:uiPriority w:val="99"/>
    <w:rsid w:val="00B86C6E"/>
  </w:style>
  <w:style w:type="paragraph" w:customStyle="1" w:styleId="AHeader1">
    <w:name w:val="AHeader 1"/>
    <w:basedOn w:val="prastasis"/>
    <w:uiPriority w:val="99"/>
    <w:rsid w:val="00B86C6E"/>
    <w:pPr>
      <w:numPr>
        <w:numId w:val="13"/>
      </w:numPr>
      <w:suppressAutoHyphens w:val="0"/>
      <w:spacing w:after="120"/>
    </w:pPr>
    <w:rPr>
      <w:rFonts w:ascii="Arial" w:eastAsia="SimSun" w:hAnsi="Arial" w:cs="Arial"/>
      <w:b/>
      <w:bCs/>
      <w:sz w:val="24"/>
      <w:lang w:val="en-GB" w:eastAsia="en-US"/>
    </w:rPr>
  </w:style>
  <w:style w:type="paragraph" w:customStyle="1" w:styleId="AHeader2">
    <w:name w:val="AHeader 2"/>
    <w:basedOn w:val="AHeader1"/>
    <w:uiPriority w:val="99"/>
    <w:rsid w:val="00B86C6E"/>
    <w:pPr>
      <w:numPr>
        <w:ilvl w:val="1"/>
      </w:numPr>
      <w:tabs>
        <w:tab w:val="clear" w:pos="709"/>
        <w:tab w:val="num" w:pos="360"/>
      </w:tabs>
    </w:pPr>
    <w:rPr>
      <w:sz w:val="22"/>
    </w:rPr>
  </w:style>
  <w:style w:type="paragraph" w:customStyle="1" w:styleId="AHeader3">
    <w:name w:val="AHeader 3"/>
    <w:basedOn w:val="AHeader2"/>
    <w:uiPriority w:val="99"/>
    <w:rsid w:val="00B86C6E"/>
    <w:pPr>
      <w:numPr>
        <w:ilvl w:val="2"/>
      </w:numPr>
      <w:tabs>
        <w:tab w:val="clear" w:pos="1276"/>
        <w:tab w:val="num" w:pos="360"/>
      </w:tabs>
    </w:pPr>
  </w:style>
  <w:style w:type="paragraph" w:customStyle="1" w:styleId="AHeader2abc">
    <w:name w:val="AHeader 2 abc"/>
    <w:basedOn w:val="AHeader3"/>
    <w:uiPriority w:val="99"/>
    <w:rsid w:val="00B86C6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B86C6E"/>
    <w:pPr>
      <w:numPr>
        <w:ilvl w:val="4"/>
      </w:numPr>
      <w:tabs>
        <w:tab w:val="clear" w:pos="1701"/>
        <w:tab w:val="num" w:pos="360"/>
      </w:tabs>
    </w:pPr>
  </w:style>
  <w:style w:type="paragraph" w:styleId="Pataisymai">
    <w:name w:val="Revision"/>
    <w:hidden/>
    <w:uiPriority w:val="99"/>
    <w:semiHidden/>
    <w:rsid w:val="00B86C6E"/>
    <w:pPr>
      <w:spacing w:after="0" w:line="240" w:lineRule="auto"/>
    </w:pPr>
    <w:rPr>
      <w:rFonts w:ascii="Times New Roman" w:eastAsia="Times New Roman" w:hAnsi="Times New Roman" w:cs="Times New Roman"/>
      <w:szCs w:val="20"/>
      <w:lang w:eastAsia="zh-CN"/>
    </w:rPr>
  </w:style>
  <w:style w:type="paragraph" w:customStyle="1" w:styleId="AmmCorpsTexte">
    <w:name w:val="AmmCorpsTexte"/>
    <w:basedOn w:val="prastasis"/>
    <w:link w:val="AmmCorpsTexteCar"/>
    <w:rsid w:val="00494556"/>
    <w:pPr>
      <w:suppressAutoHyphens w:val="0"/>
      <w:spacing w:after="120"/>
      <w:jc w:val="both"/>
    </w:pPr>
    <w:rPr>
      <w:rFonts w:ascii="Arial" w:hAnsi="Arial"/>
      <w:sz w:val="20"/>
      <w:lang w:val="fr-FR" w:eastAsia="fr-FR"/>
    </w:rPr>
  </w:style>
  <w:style w:type="character" w:customStyle="1" w:styleId="AmmCorpsTexteCar">
    <w:name w:val="AmmCorpsTexte Car"/>
    <w:link w:val="AmmCorpsTexte"/>
    <w:rsid w:val="00494556"/>
    <w:rPr>
      <w:rFonts w:ascii="Arial" w:eastAsia="Times New Roman" w:hAnsi="Arial" w:cs="Times New Roman"/>
      <w:sz w:val="20"/>
      <w:szCs w:val="20"/>
      <w:lang w:val="fr-FR" w:eastAsia="fr-FR"/>
    </w:rPr>
  </w:style>
  <w:style w:type="paragraph" w:customStyle="1" w:styleId="Default">
    <w:name w:val="Default"/>
    <w:rsid w:val="00494556"/>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Antrat5Diagrama">
    <w:name w:val="Antraštė 5 Diagrama"/>
    <w:basedOn w:val="Numatytasispastraiposriftas"/>
    <w:link w:val="Antrat5"/>
    <w:rsid w:val="0002797B"/>
    <w:rPr>
      <w:rFonts w:ascii="Arial Narrow" w:eastAsia="Times New Roman" w:hAnsi="Arial Narrow" w:cs="Times New Roman"/>
      <w:b/>
      <w:bCs/>
      <w:i/>
      <w:iCs/>
      <w:sz w:val="26"/>
      <w:szCs w:val="26"/>
      <w:lang w:val="fr-FR" w:eastAsia="fr-FR"/>
    </w:rPr>
  </w:style>
  <w:style w:type="character" w:customStyle="1" w:styleId="Antrat6Diagrama">
    <w:name w:val="Antraštė 6 Diagrama"/>
    <w:basedOn w:val="Numatytasispastraiposriftas"/>
    <w:link w:val="Antrat6"/>
    <w:rsid w:val="0002797B"/>
    <w:rPr>
      <w:rFonts w:ascii="Times New Roman" w:eastAsia="Times New Roman" w:hAnsi="Times New Roman" w:cs="Times New Roman"/>
      <w:b/>
      <w:bCs/>
      <w:lang w:val="fr-FR" w:eastAsia="fr-FR"/>
    </w:rPr>
  </w:style>
  <w:style w:type="character" w:customStyle="1" w:styleId="Antrat7Diagrama">
    <w:name w:val="Antraštė 7 Diagrama"/>
    <w:basedOn w:val="Numatytasispastraiposriftas"/>
    <w:link w:val="Antrat7"/>
    <w:rsid w:val="0002797B"/>
    <w:rPr>
      <w:rFonts w:ascii="Times New Roman" w:eastAsia="Times New Roman" w:hAnsi="Times New Roman" w:cs="Times New Roman"/>
      <w:sz w:val="24"/>
      <w:szCs w:val="24"/>
      <w:lang w:val="fr-FR" w:eastAsia="fr-FR"/>
    </w:rPr>
  </w:style>
  <w:style w:type="character" w:customStyle="1" w:styleId="Antrat8Diagrama">
    <w:name w:val="Antraštė 8 Diagrama"/>
    <w:basedOn w:val="Numatytasispastraiposriftas"/>
    <w:link w:val="Antrat8"/>
    <w:rsid w:val="0002797B"/>
    <w:rPr>
      <w:rFonts w:ascii="Times New Roman" w:eastAsia="Times New Roman" w:hAnsi="Times New Roman" w:cs="Times New Roman"/>
      <w:i/>
      <w:iCs/>
      <w:sz w:val="24"/>
      <w:szCs w:val="24"/>
      <w:lang w:val="fr-FR" w:eastAsia="fr-FR"/>
    </w:rPr>
  </w:style>
  <w:style w:type="character" w:customStyle="1" w:styleId="Antrat9Diagrama">
    <w:name w:val="Antraštė 9 Diagrama"/>
    <w:basedOn w:val="Numatytasispastraiposriftas"/>
    <w:link w:val="Antrat9"/>
    <w:rsid w:val="0002797B"/>
    <w:rPr>
      <w:rFonts w:ascii="Arial" w:eastAsia="Times New Roman" w:hAnsi="Arial" w:cs="Arial"/>
      <w:lang w:val="fr-FR" w:eastAsia="fr-FR"/>
    </w:rPr>
  </w:style>
  <w:style w:type="paragraph" w:customStyle="1" w:styleId="AmmListePuces1">
    <w:name w:val="AmmListePuces1"/>
    <w:basedOn w:val="AmmCorpsTexte"/>
    <w:link w:val="AmmListePuces1Car"/>
    <w:rsid w:val="0002797B"/>
    <w:pPr>
      <w:tabs>
        <w:tab w:val="num" w:pos="360"/>
      </w:tabs>
      <w:spacing w:after="0"/>
      <w:ind w:left="360" w:hanging="360"/>
      <w:jc w:val="left"/>
    </w:pPr>
  </w:style>
  <w:style w:type="character" w:customStyle="1" w:styleId="AmmListePuces1Car">
    <w:name w:val="AmmListePuces1 Car"/>
    <w:basedOn w:val="AmmCorpsTexteCar"/>
    <w:link w:val="AmmListePuces1"/>
    <w:rsid w:val="0002797B"/>
    <w:rPr>
      <w:rFonts w:ascii="Arial" w:eastAsia="Times New Roman" w:hAnsi="Arial" w:cs="Times New Roman"/>
      <w:sz w:val="20"/>
      <w:szCs w:val="20"/>
      <w:lang w:val="fr-FR" w:eastAsia="fr-FR"/>
    </w:rPr>
  </w:style>
  <w:style w:type="paragraph" w:customStyle="1" w:styleId="AmmCorpsTexteGras">
    <w:name w:val="AmmCorpsTexteGras"/>
    <w:basedOn w:val="AmmCorpsTexte"/>
    <w:link w:val="AmmCorpsTexteGrasCar"/>
    <w:rsid w:val="00E02D4B"/>
    <w:rPr>
      <w:b/>
      <w:bCs/>
    </w:rPr>
  </w:style>
  <w:style w:type="character" w:customStyle="1" w:styleId="AmmCorpsTexteGrasCar">
    <w:name w:val="AmmCorpsTexteGras Car"/>
    <w:link w:val="AmmCorpsTexteGras"/>
    <w:rsid w:val="00E02D4B"/>
    <w:rPr>
      <w:rFonts w:ascii="Arial" w:eastAsia="Times New Roman" w:hAnsi="Arial" w:cs="Times New Roman"/>
      <w:b/>
      <w:bCs/>
      <w:sz w:val="20"/>
      <w:szCs w:val="20"/>
      <w:lang w:val="fr-FR" w:eastAsia="fr-FR"/>
    </w:rPr>
  </w:style>
  <w:style w:type="paragraph" w:customStyle="1" w:styleId="AmmListePuces2">
    <w:name w:val="AmmListePuces2"/>
    <w:basedOn w:val="AmmCorpsTexte"/>
    <w:rsid w:val="00673D91"/>
    <w:pPr>
      <w:keepNext/>
      <w:keepLines/>
      <w:numPr>
        <w:ilvl w:val="1"/>
        <w:numId w:val="19"/>
      </w:numPr>
      <w:tabs>
        <w:tab w:val="clear" w:pos="1440"/>
        <w:tab w:val="left" w:pos="709"/>
      </w:tabs>
      <w:spacing w:after="0"/>
      <w:ind w:left="714" w:hanging="357"/>
      <w:jc w:val="left"/>
    </w:pPr>
  </w:style>
  <w:style w:type="paragraph" w:customStyle="1" w:styleId="AmmListePuces3">
    <w:name w:val="AmmListePuces3"/>
    <w:basedOn w:val="AmmCorpsTexte"/>
    <w:rsid w:val="00673D91"/>
    <w:pPr>
      <w:numPr>
        <w:ilvl w:val="2"/>
        <w:numId w:val="19"/>
      </w:numPr>
      <w:tabs>
        <w:tab w:val="clear" w:pos="2160"/>
        <w:tab w:val="left" w:pos="1072"/>
      </w:tabs>
      <w:spacing w:after="0"/>
      <w:ind w:left="1071" w:hanging="357"/>
      <w:jc w:val="left"/>
    </w:pPr>
  </w:style>
  <w:style w:type="paragraph" w:customStyle="1" w:styleId="pf0">
    <w:name w:val="pf0"/>
    <w:basedOn w:val="prastasis"/>
    <w:rsid w:val="00A26C94"/>
    <w:pPr>
      <w:suppressAutoHyphens w:val="0"/>
      <w:spacing w:before="100" w:beforeAutospacing="1" w:after="100" w:afterAutospacing="1"/>
    </w:pPr>
    <w:rPr>
      <w:sz w:val="24"/>
      <w:szCs w:val="24"/>
      <w:lang w:eastAsia="lt-LT"/>
    </w:rPr>
  </w:style>
  <w:style w:type="character" w:customStyle="1" w:styleId="cf01">
    <w:name w:val="cf01"/>
    <w:basedOn w:val="Numatytasispastraiposriftas"/>
    <w:rsid w:val="00A26C94"/>
    <w:rPr>
      <w:rFonts w:ascii="Segoe UI" w:hAnsi="Segoe UI" w:cs="Segoe UI" w:hint="default"/>
      <w:i/>
      <w:iCs/>
      <w:sz w:val="18"/>
      <w:szCs w:val="18"/>
    </w:rPr>
  </w:style>
  <w:style w:type="character" w:customStyle="1" w:styleId="cf21">
    <w:name w:val="cf21"/>
    <w:basedOn w:val="Numatytasispastraiposriftas"/>
    <w:rsid w:val="00A26C94"/>
    <w:rPr>
      <w:rFonts w:ascii="Segoe UI" w:hAnsi="Segoe UI" w:cs="Segoe UI" w:hint="default"/>
      <w:sz w:val="18"/>
      <w:szCs w:val="18"/>
    </w:rPr>
  </w:style>
  <w:style w:type="paragraph" w:styleId="Paprastasistekstas">
    <w:name w:val="Plain Text"/>
    <w:basedOn w:val="prastasis"/>
    <w:link w:val="PaprastasistekstasDiagrama"/>
    <w:uiPriority w:val="99"/>
    <w:rsid w:val="001868A1"/>
    <w:pPr>
      <w:suppressAutoHyphens w:val="0"/>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868A1"/>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8892">
      <w:bodyDiv w:val="1"/>
      <w:marLeft w:val="0"/>
      <w:marRight w:val="0"/>
      <w:marTop w:val="0"/>
      <w:marBottom w:val="0"/>
      <w:divBdr>
        <w:top w:val="none" w:sz="0" w:space="0" w:color="auto"/>
        <w:left w:val="none" w:sz="0" w:space="0" w:color="auto"/>
        <w:bottom w:val="none" w:sz="0" w:space="0" w:color="auto"/>
        <w:right w:val="none" w:sz="0" w:space="0" w:color="auto"/>
      </w:divBdr>
    </w:div>
    <w:div w:id="957417716">
      <w:bodyDiv w:val="1"/>
      <w:marLeft w:val="0"/>
      <w:marRight w:val="0"/>
      <w:marTop w:val="0"/>
      <w:marBottom w:val="0"/>
      <w:divBdr>
        <w:top w:val="none" w:sz="0" w:space="0" w:color="auto"/>
        <w:left w:val="none" w:sz="0" w:space="0" w:color="auto"/>
        <w:bottom w:val="none" w:sz="0" w:space="0" w:color="auto"/>
        <w:right w:val="none" w:sz="0" w:space="0" w:color="auto"/>
      </w:divBdr>
    </w:div>
    <w:div w:id="1020010897">
      <w:bodyDiv w:val="1"/>
      <w:marLeft w:val="0"/>
      <w:marRight w:val="0"/>
      <w:marTop w:val="0"/>
      <w:marBottom w:val="0"/>
      <w:divBdr>
        <w:top w:val="none" w:sz="0" w:space="0" w:color="auto"/>
        <w:left w:val="none" w:sz="0" w:space="0" w:color="auto"/>
        <w:bottom w:val="none" w:sz="0" w:space="0" w:color="auto"/>
        <w:right w:val="none" w:sz="0" w:space="0" w:color="auto"/>
      </w:divBdr>
    </w:div>
    <w:div w:id="1025331336">
      <w:marLeft w:val="0"/>
      <w:marRight w:val="0"/>
      <w:marTop w:val="0"/>
      <w:marBottom w:val="0"/>
      <w:divBdr>
        <w:top w:val="none" w:sz="0" w:space="0" w:color="auto"/>
        <w:left w:val="none" w:sz="0" w:space="0" w:color="auto"/>
        <w:bottom w:val="none" w:sz="0" w:space="0" w:color="auto"/>
        <w:right w:val="none" w:sz="0" w:space="0" w:color="auto"/>
      </w:divBdr>
    </w:div>
    <w:div w:id="1127044801">
      <w:bodyDiv w:val="1"/>
      <w:marLeft w:val="0"/>
      <w:marRight w:val="0"/>
      <w:marTop w:val="0"/>
      <w:marBottom w:val="0"/>
      <w:divBdr>
        <w:top w:val="none" w:sz="0" w:space="0" w:color="auto"/>
        <w:left w:val="none" w:sz="0" w:space="0" w:color="auto"/>
        <w:bottom w:val="none" w:sz="0" w:space="0" w:color="auto"/>
        <w:right w:val="none" w:sz="0" w:space="0" w:color="auto"/>
      </w:divBdr>
    </w:div>
    <w:div w:id="1200438593">
      <w:bodyDiv w:val="1"/>
      <w:marLeft w:val="0"/>
      <w:marRight w:val="0"/>
      <w:marTop w:val="0"/>
      <w:marBottom w:val="0"/>
      <w:divBdr>
        <w:top w:val="none" w:sz="0" w:space="0" w:color="auto"/>
        <w:left w:val="none" w:sz="0" w:space="0" w:color="auto"/>
        <w:bottom w:val="none" w:sz="0" w:space="0" w:color="auto"/>
        <w:right w:val="none" w:sz="0" w:space="0" w:color="auto"/>
      </w:divBdr>
      <w:divsChild>
        <w:div w:id="1952469109">
          <w:marLeft w:val="0"/>
          <w:marRight w:val="0"/>
          <w:marTop w:val="0"/>
          <w:marBottom w:val="0"/>
          <w:divBdr>
            <w:top w:val="none" w:sz="0" w:space="0" w:color="auto"/>
            <w:left w:val="none" w:sz="0" w:space="0" w:color="auto"/>
            <w:bottom w:val="none" w:sz="0" w:space="0" w:color="auto"/>
            <w:right w:val="none" w:sz="0" w:space="0" w:color="auto"/>
          </w:divBdr>
          <w:divsChild>
            <w:div w:id="420638938">
              <w:marLeft w:val="0"/>
              <w:marRight w:val="0"/>
              <w:marTop w:val="0"/>
              <w:marBottom w:val="0"/>
              <w:divBdr>
                <w:top w:val="none" w:sz="0" w:space="0" w:color="auto"/>
                <w:left w:val="none" w:sz="0" w:space="0" w:color="auto"/>
                <w:bottom w:val="none" w:sz="0" w:space="0" w:color="auto"/>
                <w:right w:val="none" w:sz="0" w:space="0" w:color="auto"/>
              </w:divBdr>
              <w:divsChild>
                <w:div w:id="1534607659">
                  <w:marLeft w:val="0"/>
                  <w:marRight w:val="0"/>
                  <w:marTop w:val="0"/>
                  <w:marBottom w:val="0"/>
                  <w:divBdr>
                    <w:top w:val="none" w:sz="0" w:space="0" w:color="auto"/>
                    <w:left w:val="none" w:sz="0" w:space="0" w:color="auto"/>
                    <w:bottom w:val="none" w:sz="0" w:space="0" w:color="auto"/>
                    <w:right w:val="none" w:sz="0" w:space="0" w:color="auto"/>
                  </w:divBdr>
                  <w:divsChild>
                    <w:div w:id="509026011">
                      <w:marLeft w:val="0"/>
                      <w:marRight w:val="0"/>
                      <w:marTop w:val="0"/>
                      <w:marBottom w:val="0"/>
                      <w:divBdr>
                        <w:top w:val="none" w:sz="0" w:space="0" w:color="auto"/>
                        <w:left w:val="none" w:sz="0" w:space="0" w:color="auto"/>
                        <w:bottom w:val="none" w:sz="0" w:space="0" w:color="auto"/>
                        <w:right w:val="none" w:sz="0" w:space="0" w:color="auto"/>
                      </w:divBdr>
                      <w:divsChild>
                        <w:div w:id="1389453963">
                          <w:marLeft w:val="0"/>
                          <w:marRight w:val="0"/>
                          <w:marTop w:val="0"/>
                          <w:marBottom w:val="0"/>
                          <w:divBdr>
                            <w:top w:val="none" w:sz="0" w:space="0" w:color="auto"/>
                            <w:left w:val="none" w:sz="0" w:space="0" w:color="auto"/>
                            <w:bottom w:val="none" w:sz="0" w:space="0" w:color="auto"/>
                            <w:right w:val="none" w:sz="0" w:space="0" w:color="auto"/>
                          </w:divBdr>
                          <w:divsChild>
                            <w:div w:id="266739990">
                              <w:marLeft w:val="0"/>
                              <w:marRight w:val="0"/>
                              <w:marTop w:val="0"/>
                              <w:marBottom w:val="0"/>
                              <w:divBdr>
                                <w:top w:val="none" w:sz="0" w:space="0" w:color="auto"/>
                                <w:left w:val="none" w:sz="0" w:space="0" w:color="auto"/>
                                <w:bottom w:val="none" w:sz="0" w:space="0" w:color="auto"/>
                                <w:right w:val="none" w:sz="0" w:space="0" w:color="auto"/>
                              </w:divBdr>
                              <w:divsChild>
                                <w:div w:id="298146252">
                                  <w:marLeft w:val="0"/>
                                  <w:marRight w:val="0"/>
                                  <w:marTop w:val="0"/>
                                  <w:marBottom w:val="0"/>
                                  <w:divBdr>
                                    <w:top w:val="none" w:sz="0" w:space="0" w:color="auto"/>
                                    <w:left w:val="none" w:sz="0" w:space="0" w:color="auto"/>
                                    <w:bottom w:val="none" w:sz="0" w:space="0" w:color="auto"/>
                                    <w:right w:val="none" w:sz="0" w:space="0" w:color="auto"/>
                                  </w:divBdr>
                                  <w:divsChild>
                                    <w:div w:id="1416128042">
                                      <w:marLeft w:val="0"/>
                                      <w:marRight w:val="0"/>
                                      <w:marTop w:val="0"/>
                                      <w:marBottom w:val="0"/>
                                      <w:divBdr>
                                        <w:top w:val="none" w:sz="0" w:space="0" w:color="auto"/>
                                        <w:left w:val="none" w:sz="0" w:space="0" w:color="auto"/>
                                        <w:bottom w:val="none" w:sz="0" w:space="0" w:color="auto"/>
                                        <w:right w:val="none" w:sz="0" w:space="0" w:color="auto"/>
                                      </w:divBdr>
                                      <w:divsChild>
                                        <w:div w:id="243801559">
                                          <w:marLeft w:val="0"/>
                                          <w:marRight w:val="0"/>
                                          <w:marTop w:val="0"/>
                                          <w:marBottom w:val="0"/>
                                          <w:divBdr>
                                            <w:top w:val="none" w:sz="0" w:space="0" w:color="auto"/>
                                            <w:left w:val="none" w:sz="0" w:space="0" w:color="auto"/>
                                            <w:bottom w:val="none" w:sz="0" w:space="0" w:color="auto"/>
                                            <w:right w:val="none" w:sz="0" w:space="0" w:color="auto"/>
                                          </w:divBdr>
                                          <w:divsChild>
                                            <w:div w:id="104735023">
                                              <w:marLeft w:val="0"/>
                                              <w:marRight w:val="0"/>
                                              <w:marTop w:val="0"/>
                                              <w:marBottom w:val="0"/>
                                              <w:divBdr>
                                                <w:top w:val="none" w:sz="0" w:space="0" w:color="auto"/>
                                                <w:left w:val="none" w:sz="0" w:space="0" w:color="auto"/>
                                                <w:bottom w:val="none" w:sz="0" w:space="0" w:color="auto"/>
                                                <w:right w:val="none" w:sz="0" w:space="0" w:color="auto"/>
                                              </w:divBdr>
                                              <w:divsChild>
                                                <w:div w:id="1109397685">
                                                  <w:marLeft w:val="0"/>
                                                  <w:marRight w:val="0"/>
                                                  <w:marTop w:val="0"/>
                                                  <w:marBottom w:val="0"/>
                                                  <w:divBdr>
                                                    <w:top w:val="none" w:sz="0" w:space="0" w:color="auto"/>
                                                    <w:left w:val="none" w:sz="0" w:space="0" w:color="auto"/>
                                                    <w:bottom w:val="none" w:sz="0" w:space="0" w:color="auto"/>
                                                    <w:right w:val="none" w:sz="0" w:space="0" w:color="auto"/>
                                                  </w:divBdr>
                                                  <w:divsChild>
                                                    <w:div w:id="463431572">
                                                      <w:marLeft w:val="0"/>
                                                      <w:marRight w:val="0"/>
                                                      <w:marTop w:val="0"/>
                                                      <w:marBottom w:val="0"/>
                                                      <w:divBdr>
                                                        <w:top w:val="none" w:sz="0" w:space="0" w:color="auto"/>
                                                        <w:left w:val="none" w:sz="0" w:space="0" w:color="auto"/>
                                                        <w:bottom w:val="none" w:sz="0" w:space="0" w:color="auto"/>
                                                        <w:right w:val="none" w:sz="0" w:space="0" w:color="auto"/>
                                                      </w:divBdr>
                                                      <w:divsChild>
                                                        <w:div w:id="445390507">
                                                          <w:marLeft w:val="0"/>
                                                          <w:marRight w:val="0"/>
                                                          <w:marTop w:val="0"/>
                                                          <w:marBottom w:val="0"/>
                                                          <w:divBdr>
                                                            <w:top w:val="none" w:sz="0" w:space="0" w:color="auto"/>
                                                            <w:left w:val="none" w:sz="0" w:space="0" w:color="auto"/>
                                                            <w:bottom w:val="none" w:sz="0" w:space="0" w:color="auto"/>
                                                            <w:right w:val="none" w:sz="0" w:space="0" w:color="auto"/>
                                                          </w:divBdr>
                                                          <w:divsChild>
                                                            <w:div w:id="8542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367997">
      <w:bodyDiv w:val="1"/>
      <w:marLeft w:val="0"/>
      <w:marRight w:val="0"/>
      <w:marTop w:val="0"/>
      <w:marBottom w:val="0"/>
      <w:divBdr>
        <w:top w:val="none" w:sz="0" w:space="0" w:color="auto"/>
        <w:left w:val="none" w:sz="0" w:space="0" w:color="auto"/>
        <w:bottom w:val="none" w:sz="0" w:space="0" w:color="auto"/>
        <w:right w:val="none" w:sz="0" w:space="0" w:color="auto"/>
      </w:divBdr>
    </w:div>
    <w:div w:id="1546484772">
      <w:bodyDiv w:val="1"/>
      <w:marLeft w:val="0"/>
      <w:marRight w:val="0"/>
      <w:marTop w:val="0"/>
      <w:marBottom w:val="0"/>
      <w:divBdr>
        <w:top w:val="none" w:sz="0" w:space="0" w:color="auto"/>
        <w:left w:val="none" w:sz="0" w:space="0" w:color="auto"/>
        <w:bottom w:val="none" w:sz="0" w:space="0" w:color="auto"/>
        <w:right w:val="none" w:sz="0" w:space="0" w:color="auto"/>
      </w:divBdr>
      <w:divsChild>
        <w:div w:id="1789426472">
          <w:marLeft w:val="0"/>
          <w:marRight w:val="0"/>
          <w:marTop w:val="0"/>
          <w:marBottom w:val="0"/>
          <w:divBdr>
            <w:top w:val="none" w:sz="0" w:space="0" w:color="auto"/>
            <w:left w:val="none" w:sz="0" w:space="0" w:color="auto"/>
            <w:bottom w:val="none" w:sz="0" w:space="0" w:color="auto"/>
            <w:right w:val="none" w:sz="0" w:space="0" w:color="auto"/>
          </w:divBdr>
          <w:divsChild>
            <w:div w:id="588461990">
              <w:marLeft w:val="0"/>
              <w:marRight w:val="0"/>
              <w:marTop w:val="0"/>
              <w:marBottom w:val="0"/>
              <w:divBdr>
                <w:top w:val="none" w:sz="0" w:space="0" w:color="auto"/>
                <w:left w:val="none" w:sz="0" w:space="0" w:color="auto"/>
                <w:bottom w:val="none" w:sz="0" w:space="0" w:color="auto"/>
                <w:right w:val="none" w:sz="0" w:space="0" w:color="auto"/>
              </w:divBdr>
              <w:divsChild>
                <w:div w:id="2054502852">
                  <w:marLeft w:val="0"/>
                  <w:marRight w:val="0"/>
                  <w:marTop w:val="0"/>
                  <w:marBottom w:val="0"/>
                  <w:divBdr>
                    <w:top w:val="none" w:sz="0" w:space="0" w:color="auto"/>
                    <w:left w:val="none" w:sz="0" w:space="0" w:color="auto"/>
                    <w:bottom w:val="none" w:sz="0" w:space="0" w:color="auto"/>
                    <w:right w:val="none" w:sz="0" w:space="0" w:color="auto"/>
                  </w:divBdr>
                  <w:divsChild>
                    <w:div w:id="2109696988">
                      <w:marLeft w:val="0"/>
                      <w:marRight w:val="0"/>
                      <w:marTop w:val="0"/>
                      <w:marBottom w:val="0"/>
                      <w:divBdr>
                        <w:top w:val="none" w:sz="0" w:space="0" w:color="auto"/>
                        <w:left w:val="none" w:sz="0" w:space="0" w:color="auto"/>
                        <w:bottom w:val="none" w:sz="0" w:space="0" w:color="auto"/>
                        <w:right w:val="none" w:sz="0" w:space="0" w:color="auto"/>
                      </w:divBdr>
                      <w:divsChild>
                        <w:div w:id="1529950081">
                          <w:marLeft w:val="0"/>
                          <w:marRight w:val="0"/>
                          <w:marTop w:val="0"/>
                          <w:marBottom w:val="0"/>
                          <w:divBdr>
                            <w:top w:val="none" w:sz="0" w:space="0" w:color="auto"/>
                            <w:left w:val="none" w:sz="0" w:space="0" w:color="auto"/>
                            <w:bottom w:val="none" w:sz="0" w:space="0" w:color="auto"/>
                            <w:right w:val="none" w:sz="0" w:space="0" w:color="auto"/>
                          </w:divBdr>
                          <w:divsChild>
                            <w:div w:id="1328553992">
                              <w:marLeft w:val="0"/>
                              <w:marRight w:val="0"/>
                              <w:marTop w:val="0"/>
                              <w:marBottom w:val="0"/>
                              <w:divBdr>
                                <w:top w:val="none" w:sz="0" w:space="0" w:color="auto"/>
                                <w:left w:val="none" w:sz="0" w:space="0" w:color="auto"/>
                                <w:bottom w:val="none" w:sz="0" w:space="0" w:color="auto"/>
                                <w:right w:val="none" w:sz="0" w:space="0" w:color="auto"/>
                              </w:divBdr>
                              <w:divsChild>
                                <w:div w:id="960721840">
                                  <w:marLeft w:val="0"/>
                                  <w:marRight w:val="0"/>
                                  <w:marTop w:val="0"/>
                                  <w:marBottom w:val="0"/>
                                  <w:divBdr>
                                    <w:top w:val="none" w:sz="0" w:space="0" w:color="auto"/>
                                    <w:left w:val="none" w:sz="0" w:space="0" w:color="auto"/>
                                    <w:bottom w:val="none" w:sz="0" w:space="0" w:color="auto"/>
                                    <w:right w:val="none" w:sz="0" w:space="0" w:color="auto"/>
                                  </w:divBdr>
                                  <w:divsChild>
                                    <w:div w:id="329337389">
                                      <w:marLeft w:val="0"/>
                                      <w:marRight w:val="0"/>
                                      <w:marTop w:val="0"/>
                                      <w:marBottom w:val="0"/>
                                      <w:divBdr>
                                        <w:top w:val="none" w:sz="0" w:space="0" w:color="auto"/>
                                        <w:left w:val="none" w:sz="0" w:space="0" w:color="auto"/>
                                        <w:bottom w:val="none" w:sz="0" w:space="0" w:color="auto"/>
                                        <w:right w:val="none" w:sz="0" w:space="0" w:color="auto"/>
                                      </w:divBdr>
                                      <w:divsChild>
                                        <w:div w:id="637538959">
                                          <w:marLeft w:val="0"/>
                                          <w:marRight w:val="0"/>
                                          <w:marTop w:val="0"/>
                                          <w:marBottom w:val="0"/>
                                          <w:divBdr>
                                            <w:top w:val="none" w:sz="0" w:space="0" w:color="auto"/>
                                            <w:left w:val="none" w:sz="0" w:space="0" w:color="auto"/>
                                            <w:bottom w:val="none" w:sz="0" w:space="0" w:color="auto"/>
                                            <w:right w:val="none" w:sz="0" w:space="0" w:color="auto"/>
                                          </w:divBdr>
                                          <w:divsChild>
                                            <w:div w:id="1865098587">
                                              <w:marLeft w:val="0"/>
                                              <w:marRight w:val="0"/>
                                              <w:marTop w:val="0"/>
                                              <w:marBottom w:val="0"/>
                                              <w:divBdr>
                                                <w:top w:val="none" w:sz="0" w:space="0" w:color="auto"/>
                                                <w:left w:val="none" w:sz="0" w:space="0" w:color="auto"/>
                                                <w:bottom w:val="none" w:sz="0" w:space="0" w:color="auto"/>
                                                <w:right w:val="none" w:sz="0" w:space="0" w:color="auto"/>
                                              </w:divBdr>
                                              <w:divsChild>
                                                <w:div w:id="1449198078">
                                                  <w:marLeft w:val="0"/>
                                                  <w:marRight w:val="0"/>
                                                  <w:marTop w:val="0"/>
                                                  <w:marBottom w:val="0"/>
                                                  <w:divBdr>
                                                    <w:top w:val="none" w:sz="0" w:space="0" w:color="auto"/>
                                                    <w:left w:val="none" w:sz="0" w:space="0" w:color="auto"/>
                                                    <w:bottom w:val="none" w:sz="0" w:space="0" w:color="auto"/>
                                                    <w:right w:val="none" w:sz="0" w:space="0" w:color="auto"/>
                                                  </w:divBdr>
                                                  <w:divsChild>
                                                    <w:div w:id="501360685">
                                                      <w:marLeft w:val="0"/>
                                                      <w:marRight w:val="0"/>
                                                      <w:marTop w:val="0"/>
                                                      <w:marBottom w:val="0"/>
                                                      <w:divBdr>
                                                        <w:top w:val="none" w:sz="0" w:space="0" w:color="auto"/>
                                                        <w:left w:val="none" w:sz="0" w:space="0" w:color="auto"/>
                                                        <w:bottom w:val="none" w:sz="0" w:space="0" w:color="auto"/>
                                                        <w:right w:val="none" w:sz="0" w:space="0" w:color="auto"/>
                                                      </w:divBdr>
                                                      <w:divsChild>
                                                        <w:div w:id="394133555">
                                                          <w:marLeft w:val="0"/>
                                                          <w:marRight w:val="0"/>
                                                          <w:marTop w:val="0"/>
                                                          <w:marBottom w:val="0"/>
                                                          <w:divBdr>
                                                            <w:top w:val="none" w:sz="0" w:space="0" w:color="auto"/>
                                                            <w:left w:val="none" w:sz="0" w:space="0" w:color="auto"/>
                                                            <w:bottom w:val="none" w:sz="0" w:space="0" w:color="auto"/>
                                                            <w:right w:val="none" w:sz="0" w:space="0" w:color="auto"/>
                                                          </w:divBdr>
                                                          <w:divsChild>
                                                            <w:div w:id="10932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6734123">
      <w:bodyDiv w:val="1"/>
      <w:marLeft w:val="0"/>
      <w:marRight w:val="0"/>
      <w:marTop w:val="0"/>
      <w:marBottom w:val="0"/>
      <w:divBdr>
        <w:top w:val="none" w:sz="0" w:space="0" w:color="auto"/>
        <w:left w:val="none" w:sz="0" w:space="0" w:color="auto"/>
        <w:bottom w:val="none" w:sz="0" w:space="0" w:color="auto"/>
        <w:right w:val="none" w:sz="0" w:space="0" w:color="auto"/>
      </w:divBdr>
    </w:div>
    <w:div w:id="1848322177">
      <w:bodyDiv w:val="1"/>
      <w:marLeft w:val="0"/>
      <w:marRight w:val="0"/>
      <w:marTop w:val="0"/>
      <w:marBottom w:val="0"/>
      <w:divBdr>
        <w:top w:val="none" w:sz="0" w:space="0" w:color="auto"/>
        <w:left w:val="none" w:sz="0" w:space="0" w:color="auto"/>
        <w:bottom w:val="none" w:sz="0" w:space="0" w:color="auto"/>
        <w:right w:val="none" w:sz="0" w:space="0" w:color="auto"/>
      </w:divBdr>
    </w:div>
    <w:div w:id="1918205465">
      <w:bodyDiv w:val="1"/>
      <w:marLeft w:val="0"/>
      <w:marRight w:val="0"/>
      <w:marTop w:val="0"/>
      <w:marBottom w:val="0"/>
      <w:divBdr>
        <w:top w:val="none" w:sz="0" w:space="0" w:color="auto"/>
        <w:left w:val="none" w:sz="0" w:space="0" w:color="auto"/>
        <w:bottom w:val="none" w:sz="0" w:space="0" w:color="auto"/>
        <w:right w:val="none" w:sz="0" w:space="0" w:color="auto"/>
      </w:divBdr>
    </w:div>
    <w:div w:id="1945071120">
      <w:bodyDiv w:val="1"/>
      <w:marLeft w:val="0"/>
      <w:marRight w:val="0"/>
      <w:marTop w:val="0"/>
      <w:marBottom w:val="0"/>
      <w:divBdr>
        <w:top w:val="none" w:sz="0" w:space="0" w:color="auto"/>
        <w:left w:val="none" w:sz="0" w:space="0" w:color="auto"/>
        <w:bottom w:val="none" w:sz="0" w:space="0" w:color="auto"/>
        <w:right w:val="none" w:sz="0" w:space="0" w:color="auto"/>
      </w:divBdr>
    </w:div>
    <w:div w:id="19608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19CE-6186-4AD8-9F44-4990BAC2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B1DFE-BF4C-45BE-8798-220BFA3A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31028</Words>
  <Characters>17686</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Albina Burkauskaitė</cp:lastModifiedBy>
  <cp:revision>4</cp:revision>
  <dcterms:created xsi:type="dcterms:W3CDTF">2025-04-17T05:24:00Z</dcterms:created>
  <dcterms:modified xsi:type="dcterms:W3CDTF">2025-04-23T05:15:00Z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