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C1" w:rsidRPr="00662D15" w:rsidRDefault="006579C1" w:rsidP="006579C1">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Pakuotės lapelis: informacija vartotojui</w:t>
      </w:r>
    </w:p>
    <w:p w:rsidR="006579C1" w:rsidRPr="00662D15" w:rsidRDefault="006579C1" w:rsidP="006579C1">
      <w:pPr>
        <w:spacing w:after="0" w:line="240" w:lineRule="auto"/>
        <w:jc w:val="center"/>
        <w:rPr>
          <w:rFonts w:ascii="Times New Roman" w:eastAsia="Times New Roman" w:hAnsi="Times New Roman" w:cs="Times New Roman"/>
          <w:b/>
          <w:lang w:val="lt-LT" w:eastAsia="lt-LT"/>
        </w:rPr>
      </w:pPr>
    </w:p>
    <w:p w:rsidR="006579C1" w:rsidRPr="00662D15" w:rsidRDefault="006579C1" w:rsidP="006579C1">
      <w:pPr>
        <w:spacing w:after="0" w:line="240" w:lineRule="auto"/>
        <w:jc w:val="center"/>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rsidR="006579C1" w:rsidRPr="00662D15" w:rsidRDefault="006579C1" w:rsidP="006579C1">
      <w:pPr>
        <w:spacing w:after="0" w:line="240" w:lineRule="auto"/>
        <w:jc w:val="center"/>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Loratadinas</w:t>
      </w:r>
      <w:proofErr w:type="spellEnd"/>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w:t>
      </w:r>
      <w:r>
        <w:rPr>
          <w:rFonts w:ascii="Times New Roman" w:eastAsia="Times New Roman" w:hAnsi="Times New Roman" w:cs="Times New Roman"/>
          <w:b/>
          <w:lang w:val="lt-LT" w:eastAsia="lt-LT"/>
        </w:rPr>
        <w:t>a</w:t>
      </w:r>
      <w:r w:rsidRPr="00662D15">
        <w:rPr>
          <w:rFonts w:ascii="Times New Roman" w:eastAsia="Times New Roman" w:hAnsi="Times New Roman" w:cs="Times New Roman"/>
          <w:b/>
          <w:lang w:val="lt-LT" w:eastAsia="lt-LT"/>
        </w:rPr>
        <w:t xml:space="preserve"> Jums svarbi informacija.</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kiltų daugiau klausimų, kreipkitės į gydytoją arba vaistininką.</w:t>
      </w:r>
    </w:p>
    <w:p w:rsidR="006579C1" w:rsidRPr="00662D15" w:rsidRDefault="006579C1" w:rsidP="006579C1">
      <w:pPr>
        <w:tabs>
          <w:tab w:val="left" w:pos="567"/>
        </w:tabs>
        <w:spacing w:after="0" w:line="240" w:lineRule="auto"/>
        <w:ind w:left="567" w:hanging="425"/>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6579C1" w:rsidRPr="00662D15" w:rsidRDefault="006579C1" w:rsidP="006579C1">
      <w:pPr>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B32B6E">
        <w:rPr>
          <w:lang w:val="lt-LT"/>
        </w:rPr>
        <w:t xml:space="preserve"> </w:t>
      </w:r>
      <w:r>
        <w:rPr>
          <w:rFonts w:ascii="Times New Roman" w:eastAsia="Times New Roman" w:hAnsi="Times New Roman" w:cs="Times New Roman"/>
          <w:lang w:val="lt-LT" w:eastAsia="lt-LT"/>
        </w:rPr>
        <w:t>Žr. 4 </w:t>
      </w:r>
      <w:r w:rsidRPr="00B32B6E">
        <w:rPr>
          <w:rFonts w:ascii="Times New Roman" w:eastAsia="Times New Roman" w:hAnsi="Times New Roman" w:cs="Times New Roman"/>
          <w:lang w:val="lt-LT" w:eastAsia="lt-LT"/>
        </w:rPr>
        <w:t>skyrių.</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 xml:space="preserve">Kas yra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ir kam jis vartojamas</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 xml:space="preserve">Kas žinotina prieš vartojant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 xml:space="preserve">Kaip vartoti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 xml:space="preserve">Kaip laikyti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 xml:space="preserve">Kas yra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ir kam jis vartojamas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Loratadinas</w:t>
      </w:r>
      <w:proofErr w:type="spellEnd"/>
      <w:r w:rsidRPr="00662D15">
        <w:rPr>
          <w:rFonts w:ascii="Times New Roman" w:eastAsia="Times New Roman" w:hAnsi="Times New Roman" w:cs="Times New Roman"/>
          <w:lang w:val="lt-LT" w:eastAsia="lt-LT"/>
        </w:rPr>
        <w:t xml:space="preserve"> priklauso </w:t>
      </w:r>
      <w:proofErr w:type="spellStart"/>
      <w:r w:rsidRPr="00662D15">
        <w:rPr>
          <w:rFonts w:ascii="Times New Roman" w:eastAsia="Times New Roman" w:hAnsi="Times New Roman" w:cs="Times New Roman"/>
          <w:lang w:val="lt-LT" w:eastAsia="lt-LT"/>
        </w:rPr>
        <w:t>antihistamininių</w:t>
      </w:r>
      <w:proofErr w:type="spellEnd"/>
      <w:r w:rsidRPr="00662D15">
        <w:rPr>
          <w:rFonts w:ascii="Times New Roman" w:eastAsia="Times New Roman" w:hAnsi="Times New Roman" w:cs="Times New Roman"/>
          <w:lang w:val="lt-LT" w:eastAsia="lt-LT"/>
        </w:rPr>
        <w:t xml:space="preserve"> vaistų grupei. </w:t>
      </w:r>
      <w:proofErr w:type="spellStart"/>
      <w:r w:rsidRPr="00662D15">
        <w:rPr>
          <w:rFonts w:ascii="Times New Roman" w:eastAsia="Times New Roman" w:hAnsi="Times New Roman" w:cs="Times New Roman"/>
          <w:lang w:val="lt-LT" w:eastAsia="lt-LT"/>
        </w:rPr>
        <w:t>Antihistamininiai</w:t>
      </w:r>
      <w:proofErr w:type="spellEnd"/>
      <w:r w:rsidRPr="00662D15">
        <w:rPr>
          <w:rFonts w:ascii="Times New Roman" w:eastAsia="Times New Roman" w:hAnsi="Times New Roman" w:cs="Times New Roman"/>
          <w:lang w:val="lt-LT" w:eastAsia="lt-LT"/>
        </w:rPr>
        <w:t xml:space="preserve"> vaistai palengvina kai kurių alerginių reakcijų simptomus.</w:t>
      </w:r>
    </w:p>
    <w:p w:rsidR="006579C1" w:rsidRPr="00662D15" w:rsidRDefault="006579C1" w:rsidP="006579C1">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tabletės vartojamos simptominiam alerginio rinito ir lėtinės </w:t>
      </w:r>
      <w:proofErr w:type="spellStart"/>
      <w:r w:rsidRPr="00662D15">
        <w:rPr>
          <w:rFonts w:ascii="Times New Roman" w:eastAsia="Times New Roman" w:hAnsi="Times New Roman" w:cs="Times New Roman"/>
          <w:lang w:val="lt-LT" w:eastAsia="lt-LT"/>
        </w:rPr>
        <w:t>idiopatinės</w:t>
      </w:r>
      <w:proofErr w:type="spellEnd"/>
      <w:r w:rsidRPr="00662D15">
        <w:rPr>
          <w:rFonts w:ascii="Times New Roman" w:eastAsia="Times New Roman" w:hAnsi="Times New Roman" w:cs="Times New Roman"/>
          <w:lang w:val="lt-LT" w:eastAsia="lt-LT"/>
        </w:rPr>
        <w:t xml:space="preserve"> dilgėlinės gydymui.</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 xml:space="preserve">Kas žinotina prieš vartojant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p>
    <w:p w:rsidR="006579C1" w:rsidRPr="00662D15" w:rsidRDefault="006579C1" w:rsidP="006579C1">
      <w:pPr>
        <w:pStyle w:val="Sraopastraipa"/>
        <w:numPr>
          <w:ilvl w:val="0"/>
          <w:numId w:val="1"/>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Pr="00662D15">
        <w:rPr>
          <w:rFonts w:ascii="Times New Roman" w:eastAsia="Times New Roman" w:hAnsi="Times New Roman" w:cs="Times New Roman"/>
          <w:lang w:val="lt-LT" w:eastAsia="lt-LT"/>
        </w:rPr>
        <w:t xml:space="preserve">eigu yra alergija </w:t>
      </w:r>
      <w:proofErr w:type="spellStart"/>
      <w:r w:rsidRPr="00662D15">
        <w:rPr>
          <w:rFonts w:ascii="Times New Roman" w:eastAsia="Times New Roman" w:hAnsi="Times New Roman" w:cs="Times New Roman"/>
          <w:lang w:val="lt-LT" w:eastAsia="lt-LT"/>
        </w:rPr>
        <w:t>loratadinui</w:t>
      </w:r>
      <w:proofErr w:type="spellEnd"/>
      <w:r w:rsidRPr="00662D15">
        <w:rPr>
          <w:rFonts w:ascii="Times New Roman" w:eastAsia="Times New Roman" w:hAnsi="Times New Roman" w:cs="Times New Roman"/>
          <w:lang w:val="lt-LT" w:eastAsia="lt-LT"/>
        </w:rPr>
        <w:t xml:space="preserve"> arba bet kuriai pagalbinei šio vaisto medžiagai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jos išvardytos 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skyriuje)</w:t>
      </w:r>
      <w:r>
        <w:rPr>
          <w:rFonts w:ascii="Times New Roman" w:eastAsia="Times New Roman" w:hAnsi="Times New Roman" w:cs="Times New Roman"/>
          <w:lang w:val="lt-LT" w:eastAsia="lt-LT"/>
        </w:rPr>
        <w:t>.</w:t>
      </w:r>
    </w:p>
    <w:p w:rsidR="006579C1" w:rsidRPr="00662D15" w:rsidRDefault="006579C1" w:rsidP="006579C1">
      <w:pPr>
        <w:spacing w:after="0" w:line="240" w:lineRule="auto"/>
        <w:rPr>
          <w:rFonts w:ascii="Times New Roman" w:eastAsia="Times New Roman" w:hAnsi="Times New Roman" w:cs="Times New Roman"/>
          <w:b/>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rsidR="006579C1" w:rsidRPr="001623DC" w:rsidRDefault="006579C1" w:rsidP="006579C1">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1623DC">
        <w:rPr>
          <w:rFonts w:ascii="Times New Roman" w:eastAsia="Times New Roman" w:hAnsi="Times New Roman" w:cs="Times New Roman"/>
          <w:lang w:val="lt-LT" w:eastAsia="lt-LT"/>
        </w:rPr>
        <w:t>sergate kepenų liga;</w:t>
      </w:r>
    </w:p>
    <w:p w:rsidR="006579C1" w:rsidRPr="00662D15" w:rsidRDefault="006579C1" w:rsidP="006579C1">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217CAE">
        <w:rPr>
          <w:rFonts w:ascii="Times New Roman" w:eastAsia="Times New Roman" w:hAnsi="Times New Roman" w:cs="Times New Roman"/>
          <w:lang w:val="lt-LT" w:eastAsia="lt-LT"/>
        </w:rPr>
        <w:t xml:space="preserve">Jums numatoma atlikti kokius nors odos mėginius dėl alergijos. Nevartokite </w:t>
      </w:r>
      <w:proofErr w:type="spellStart"/>
      <w:r>
        <w:rPr>
          <w:rFonts w:ascii="Times New Roman" w:eastAsia="Times New Roman" w:hAnsi="Times New Roman" w:cs="Times New Roman"/>
          <w:lang w:val="lt-LT" w:eastAsia="lt-LT"/>
        </w:rPr>
        <w:t>Loratadine</w:t>
      </w:r>
      <w:proofErr w:type="spellEnd"/>
      <w:r w:rsidRPr="00217CAE">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w:t>
      </w:r>
      <w:r w:rsidRPr="00217CAE">
        <w:rPr>
          <w:rFonts w:ascii="Times New Roman" w:eastAsia="Times New Roman" w:hAnsi="Times New Roman" w:cs="Times New Roman"/>
          <w:lang w:val="lt-LT" w:eastAsia="lt-LT"/>
        </w:rPr>
        <w:t>2 dienas iki numatomų alerginių odos mėginių. To reikia, nes šis vaistas gali paveikti šio tyrimo rezultatus.</w:t>
      </w:r>
    </w:p>
    <w:p w:rsidR="006579C1" w:rsidRPr="00662D15" w:rsidRDefault="006579C1" w:rsidP="006579C1">
      <w:pPr>
        <w:spacing w:after="0" w:line="240" w:lineRule="auto"/>
        <w:rPr>
          <w:rFonts w:ascii="Times New Roman" w:eastAsia="Times New Roman" w:hAnsi="Times New Roman" w:cs="Times New Roman"/>
          <w:b/>
          <w:lang w:val="lt-LT" w:eastAsia="lt-LT"/>
        </w:rPr>
      </w:pPr>
    </w:p>
    <w:p w:rsidR="006579C1" w:rsidRPr="00D260BD" w:rsidRDefault="006579C1" w:rsidP="006579C1">
      <w:pPr>
        <w:spacing w:after="0" w:line="240" w:lineRule="auto"/>
        <w:rPr>
          <w:rFonts w:ascii="Times New Roman" w:eastAsia="Times New Roman" w:hAnsi="Times New Roman" w:cs="Times New Roman"/>
          <w:bCs/>
          <w:lang w:val="lt-LT" w:eastAsia="lt-LT"/>
        </w:rPr>
      </w:pPr>
      <w:r w:rsidRPr="00D260BD">
        <w:rPr>
          <w:rFonts w:ascii="Times New Roman" w:eastAsia="Times New Roman" w:hAnsi="Times New Roman" w:cs="Times New Roman"/>
          <w:bCs/>
          <w:lang w:val="lt-LT" w:eastAsia="lt-LT"/>
        </w:rPr>
        <w:t xml:space="preserve">Jeigu bet kuri iš paminėtų sąlygų Jums tinka arba nesate dėl to tikri, pasitarkite su gydytoju arba vaistininku, prieš pradėdami vartoti </w:t>
      </w:r>
      <w:proofErr w:type="spellStart"/>
      <w:r>
        <w:rPr>
          <w:rFonts w:ascii="Times New Roman" w:eastAsia="Times New Roman" w:hAnsi="Times New Roman" w:cs="Times New Roman"/>
          <w:bCs/>
          <w:lang w:val="lt-LT" w:eastAsia="lt-LT"/>
        </w:rPr>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D260BD">
        <w:rPr>
          <w:rFonts w:ascii="Times New Roman" w:eastAsia="Times New Roman" w:hAnsi="Times New Roman" w:cs="Times New Roman"/>
          <w:bCs/>
          <w:lang w:val="lt-LT" w:eastAsia="lt-LT"/>
        </w:rPr>
        <w:t>.</w:t>
      </w:r>
    </w:p>
    <w:p w:rsidR="006579C1" w:rsidRPr="00D260BD" w:rsidRDefault="006579C1" w:rsidP="006579C1">
      <w:pPr>
        <w:spacing w:after="0" w:line="240" w:lineRule="auto"/>
        <w:rPr>
          <w:rFonts w:ascii="Times New Roman" w:eastAsia="Times New Roman" w:hAnsi="Times New Roman" w:cs="Times New Roman"/>
          <w:bCs/>
          <w:lang w:val="lt-LT" w:eastAsia="lt-LT"/>
        </w:rPr>
      </w:pPr>
    </w:p>
    <w:p w:rsidR="006579C1" w:rsidRPr="001E4C3A" w:rsidRDefault="006579C1" w:rsidP="006579C1">
      <w:pPr>
        <w:spacing w:after="0" w:line="240" w:lineRule="auto"/>
        <w:rPr>
          <w:rFonts w:ascii="Times New Roman" w:eastAsia="Times New Roman" w:hAnsi="Times New Roman" w:cs="Times New Roman"/>
          <w:b/>
          <w:lang w:val="lt-LT" w:eastAsia="lt-LT"/>
        </w:rPr>
      </w:pPr>
      <w:r w:rsidRPr="001E4C3A">
        <w:rPr>
          <w:rFonts w:ascii="Times New Roman" w:eastAsia="Times New Roman" w:hAnsi="Times New Roman" w:cs="Times New Roman"/>
          <w:b/>
          <w:lang w:val="lt-LT" w:eastAsia="lt-LT"/>
        </w:rPr>
        <w:t xml:space="preserve">Vaikams </w:t>
      </w:r>
    </w:p>
    <w:p w:rsidR="006579C1" w:rsidRPr="00D260BD" w:rsidRDefault="006579C1" w:rsidP="006579C1">
      <w:pPr>
        <w:spacing w:after="0" w:line="240" w:lineRule="auto"/>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D260BD">
        <w:rPr>
          <w:rFonts w:ascii="Times New Roman" w:eastAsia="Times New Roman" w:hAnsi="Times New Roman" w:cs="Times New Roman"/>
          <w:bCs/>
          <w:lang w:val="lt-LT" w:eastAsia="lt-LT"/>
        </w:rPr>
        <w:t xml:space="preserve"> tablečių negalima vartoti jaunesniems kaip 6 metų vaikams arba vaikams, kurie sveria mažiau nei 30 kg.</w:t>
      </w:r>
    </w:p>
    <w:p w:rsidR="006579C1" w:rsidRPr="00D260BD" w:rsidRDefault="006579C1" w:rsidP="006579C1">
      <w:pPr>
        <w:spacing w:after="0" w:line="240" w:lineRule="auto"/>
        <w:rPr>
          <w:rFonts w:ascii="Times New Roman" w:eastAsia="Times New Roman" w:hAnsi="Times New Roman" w:cs="Times New Roman"/>
          <w:bCs/>
          <w:lang w:val="lt-LT" w:eastAsia="lt-LT"/>
        </w:rPr>
      </w:pPr>
    </w:p>
    <w:p w:rsidR="006579C1" w:rsidRPr="00D260BD" w:rsidRDefault="006579C1" w:rsidP="006579C1">
      <w:pPr>
        <w:spacing w:after="0" w:line="240" w:lineRule="auto"/>
        <w:rPr>
          <w:rFonts w:ascii="Times New Roman" w:eastAsia="Times New Roman" w:hAnsi="Times New Roman" w:cs="Times New Roman"/>
          <w:bCs/>
          <w:i/>
          <w:iCs/>
          <w:lang w:val="lt-LT" w:eastAsia="lt-LT"/>
        </w:rPr>
      </w:pPr>
      <w:r w:rsidRPr="00D260BD">
        <w:rPr>
          <w:rFonts w:ascii="Times New Roman" w:eastAsia="Times New Roman" w:hAnsi="Times New Roman" w:cs="Times New Roman"/>
          <w:bCs/>
          <w:i/>
          <w:iCs/>
          <w:lang w:val="lt-LT" w:eastAsia="lt-LT"/>
        </w:rPr>
        <w:t>Jaunesni kaip 2 metų vaikai</w:t>
      </w:r>
    </w:p>
    <w:p w:rsidR="006579C1" w:rsidRPr="00D260BD" w:rsidRDefault="006579C1" w:rsidP="006579C1">
      <w:pPr>
        <w:spacing w:after="0" w:line="240" w:lineRule="auto"/>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D260BD">
        <w:rPr>
          <w:rFonts w:ascii="Times New Roman" w:eastAsia="Times New Roman" w:hAnsi="Times New Roman" w:cs="Times New Roman"/>
          <w:bCs/>
          <w:lang w:val="lt-LT" w:eastAsia="lt-LT"/>
        </w:rPr>
        <w:t xml:space="preserve"> saugumas ir veiksmingumas neištirti. Duomenų nėra.</w:t>
      </w:r>
    </w:p>
    <w:p w:rsidR="006579C1" w:rsidRDefault="006579C1" w:rsidP="006579C1">
      <w:pPr>
        <w:spacing w:after="0" w:line="240" w:lineRule="auto"/>
        <w:rPr>
          <w:rFonts w:ascii="Times New Roman" w:eastAsia="Times New Roman" w:hAnsi="Times New Roman" w:cs="Times New Roman"/>
          <w:b/>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1E4C3A">
        <w:rPr>
          <w:rFonts w:ascii="Times New Roman" w:eastAsia="Times New Roman" w:hAnsi="Times New Roman" w:cs="Times New Roman"/>
          <w:b/>
          <w:lang w:val="lt-LT" w:eastAsia="lt-LT"/>
        </w:rPr>
        <w:lastRenderedPageBreak/>
        <w:t xml:space="preserve">Kiti vaistai ir </w:t>
      </w:r>
      <w:proofErr w:type="spellStart"/>
      <w:r w:rsidRPr="001E4C3A">
        <w:rPr>
          <w:rFonts w:ascii="Times New Roman" w:eastAsia="Times New Roman" w:hAnsi="Times New Roman" w:cs="Times New Roman"/>
          <w:b/>
          <w:lang w:val="lt-LT" w:eastAsia="lt-LT"/>
        </w:rPr>
        <w:t>Loratadine</w:t>
      </w:r>
      <w:proofErr w:type="spellEnd"/>
      <w:r w:rsidRPr="001E4C3A">
        <w:rPr>
          <w:rFonts w:ascii="Times New Roman" w:eastAsia="Times New Roman" w:hAnsi="Times New Roman" w:cs="Times New Roman"/>
          <w:b/>
          <w:lang w:val="lt-LT" w:eastAsia="lt-LT"/>
        </w:rPr>
        <w:t xml:space="preserve"> </w:t>
      </w:r>
      <w:proofErr w:type="spellStart"/>
      <w:r w:rsidRPr="001E4C3A">
        <w:rPr>
          <w:rFonts w:ascii="Times New Roman" w:eastAsia="Times New Roman" w:hAnsi="Times New Roman" w:cs="Times New Roman"/>
          <w:b/>
          <w:lang w:val="lt-LT" w:eastAsia="lt-LT"/>
        </w:rPr>
        <w:t>Actavis</w:t>
      </w:r>
      <w:proofErr w:type="spellEnd"/>
    </w:p>
    <w:p w:rsidR="006579C1" w:rsidRDefault="006579C1" w:rsidP="006579C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1E4C3A">
        <w:rPr>
          <w:rFonts w:ascii="Times New Roman" w:eastAsia="Times New Roman" w:hAnsi="Times New Roman" w:cs="Times New Roman"/>
          <w:lang w:val="lt-LT" w:eastAsia="lt-LT"/>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vaistais, kurie keičia šių fermentų veiklą, nenustatyta. </w:t>
      </w:r>
    </w:p>
    <w:p w:rsidR="006579C1" w:rsidRDefault="006579C1" w:rsidP="006579C1">
      <w:pPr>
        <w:spacing w:after="0" w:line="240" w:lineRule="auto"/>
        <w:rPr>
          <w:rFonts w:ascii="Times New Roman" w:eastAsia="Times New Roman" w:hAnsi="Times New Roman" w:cs="Times New Roman"/>
          <w:lang w:val="lt-LT" w:eastAsia="lt-LT"/>
        </w:rPr>
      </w:pPr>
      <w:r w:rsidRPr="001E4C3A">
        <w:rPr>
          <w:rFonts w:ascii="Times New Roman" w:eastAsia="Times New Roman" w:hAnsi="Times New Roman" w:cs="Times New Roman"/>
          <w:lang w:val="lt-LT" w:eastAsia="lt-LT"/>
        </w:rPr>
        <w:t xml:space="preserve">Jeigu vartojate ar neseniai vartojote kitų vaistų arba dėl to nesate tikri, </w:t>
      </w:r>
      <w:r>
        <w:rPr>
          <w:rFonts w:ascii="Times New Roman" w:eastAsia="Times New Roman" w:hAnsi="Times New Roman" w:cs="Times New Roman"/>
          <w:lang w:val="lt-LT" w:eastAsia="lt-LT"/>
        </w:rPr>
        <w:t>įskaitant įsigytus be recepto,</w:t>
      </w:r>
      <w:r w:rsidRPr="001E4C3A">
        <w:rPr>
          <w:rFonts w:ascii="Times New Roman" w:eastAsia="Times New Roman" w:hAnsi="Times New Roman" w:cs="Times New Roman"/>
          <w:lang w:val="lt-LT" w:eastAsia="lt-LT"/>
        </w:rPr>
        <w:t xml:space="preserve"> apie tai pasakykite gydytojui ar vaistininkui.</w:t>
      </w:r>
    </w:p>
    <w:p w:rsidR="006579C1" w:rsidRDefault="006579C1" w:rsidP="006579C1">
      <w:pPr>
        <w:tabs>
          <w:tab w:val="left" w:pos="567"/>
        </w:tabs>
        <w:spacing w:after="0" w:line="240" w:lineRule="auto"/>
        <w:rPr>
          <w:rFonts w:ascii="Times New Roman" w:eastAsia="Times New Roman" w:hAnsi="Times New Roman" w:cs="Times New Roman"/>
          <w:lang w:val="lt-LT" w:eastAsia="lt-LT"/>
        </w:rPr>
      </w:pPr>
    </w:p>
    <w:p w:rsidR="006579C1" w:rsidRPr="00D260BD" w:rsidRDefault="006579C1" w:rsidP="006579C1">
      <w:pPr>
        <w:tabs>
          <w:tab w:val="left" w:pos="567"/>
        </w:tabs>
        <w:spacing w:after="0" w:line="240" w:lineRule="auto"/>
        <w:rPr>
          <w:rFonts w:ascii="Times New Roman" w:eastAsia="Times New Roman" w:hAnsi="Times New Roman" w:cs="Times New Roman"/>
          <w:b/>
          <w:bCs/>
          <w:lang w:val="lt-LT" w:eastAsia="lt-LT"/>
        </w:rPr>
      </w:pPr>
      <w:proofErr w:type="spellStart"/>
      <w:r w:rsidRPr="00D260BD">
        <w:rPr>
          <w:rFonts w:ascii="Times New Roman" w:eastAsia="Times New Roman" w:hAnsi="Times New Roman" w:cs="Times New Roman"/>
          <w:b/>
          <w:bCs/>
          <w:lang w:val="lt-LT" w:eastAsia="lt-LT"/>
        </w:rPr>
        <w:t>Loratadine</w:t>
      </w:r>
      <w:proofErr w:type="spellEnd"/>
      <w:r w:rsidRPr="00D260BD">
        <w:rPr>
          <w:rFonts w:ascii="Times New Roman" w:eastAsia="Times New Roman" w:hAnsi="Times New Roman" w:cs="Times New Roman"/>
          <w:b/>
          <w:bCs/>
          <w:lang w:val="lt-LT" w:eastAsia="lt-LT"/>
        </w:rPr>
        <w:t xml:space="preserve"> </w:t>
      </w:r>
      <w:proofErr w:type="spellStart"/>
      <w:r w:rsidRPr="00D260BD">
        <w:rPr>
          <w:rFonts w:ascii="Times New Roman" w:eastAsia="Times New Roman" w:hAnsi="Times New Roman" w:cs="Times New Roman"/>
          <w:b/>
          <w:bCs/>
          <w:lang w:val="lt-LT" w:eastAsia="lt-LT"/>
        </w:rPr>
        <w:t>Actavis</w:t>
      </w:r>
      <w:proofErr w:type="spellEnd"/>
      <w:r w:rsidRPr="00D260BD">
        <w:rPr>
          <w:rFonts w:ascii="Times New Roman" w:eastAsia="Times New Roman" w:hAnsi="Times New Roman" w:cs="Times New Roman"/>
          <w:b/>
          <w:bCs/>
          <w:lang w:val="lt-LT" w:eastAsia="lt-LT"/>
        </w:rPr>
        <w:t xml:space="preserve"> vartojimas su maistu ir alkoholiu</w:t>
      </w:r>
    </w:p>
    <w:p w:rsidR="006579C1" w:rsidRPr="003715D3" w:rsidRDefault="006579C1" w:rsidP="006579C1">
      <w:pPr>
        <w:tabs>
          <w:tab w:val="left" w:pos="567"/>
        </w:tabs>
        <w:spacing w:after="0" w:line="240" w:lineRule="auto"/>
        <w:rPr>
          <w:rFonts w:ascii="Times New Roman" w:eastAsia="Times New Roman" w:hAnsi="Times New Roman" w:cs="Times New Roman"/>
          <w:lang w:val="lt-LT" w:eastAsia="lt-LT"/>
        </w:rPr>
      </w:pPr>
      <w:proofErr w:type="spellStart"/>
      <w:r w:rsidRPr="003715D3">
        <w:rPr>
          <w:rFonts w:ascii="Times New Roman" w:eastAsia="Times New Roman" w:hAnsi="Times New Roman" w:cs="Times New Roman"/>
          <w:lang w:val="lt-LT" w:eastAsia="lt-LT"/>
        </w:rPr>
        <w:t>Loratadine</w:t>
      </w:r>
      <w:proofErr w:type="spellEnd"/>
      <w:r w:rsidRPr="003715D3">
        <w:rPr>
          <w:rFonts w:ascii="Times New Roman" w:eastAsia="Times New Roman" w:hAnsi="Times New Roman" w:cs="Times New Roman"/>
          <w:lang w:val="lt-LT" w:eastAsia="lt-LT"/>
        </w:rPr>
        <w:t xml:space="preserve"> </w:t>
      </w:r>
      <w:proofErr w:type="spellStart"/>
      <w:r w:rsidRPr="003715D3">
        <w:rPr>
          <w:rFonts w:ascii="Times New Roman" w:eastAsia="Times New Roman" w:hAnsi="Times New Roman" w:cs="Times New Roman"/>
          <w:lang w:val="lt-LT" w:eastAsia="lt-LT"/>
        </w:rPr>
        <w:t>Actavis</w:t>
      </w:r>
      <w:proofErr w:type="spellEnd"/>
      <w:r w:rsidRPr="003715D3">
        <w:rPr>
          <w:rFonts w:ascii="Times New Roman" w:eastAsia="Times New Roman" w:hAnsi="Times New Roman" w:cs="Times New Roman"/>
          <w:lang w:val="lt-LT" w:eastAsia="lt-LT"/>
        </w:rPr>
        <w:t xml:space="preserve"> galima vartoti su maistu ar be jo. </w:t>
      </w:r>
    </w:p>
    <w:p w:rsidR="006579C1" w:rsidRDefault="006579C1" w:rsidP="006579C1">
      <w:pPr>
        <w:tabs>
          <w:tab w:val="left" w:pos="567"/>
        </w:tabs>
        <w:spacing w:after="0" w:line="240" w:lineRule="auto"/>
        <w:rPr>
          <w:rFonts w:ascii="Times New Roman" w:eastAsia="Times New Roman" w:hAnsi="Times New Roman" w:cs="Times New Roman"/>
          <w:lang w:val="lt-LT" w:eastAsia="lt-LT"/>
        </w:rPr>
      </w:pPr>
      <w:proofErr w:type="spellStart"/>
      <w:r w:rsidRPr="003715D3">
        <w:rPr>
          <w:rFonts w:ascii="Times New Roman" w:eastAsia="Times New Roman" w:hAnsi="Times New Roman" w:cs="Times New Roman"/>
          <w:lang w:val="lt-LT" w:eastAsia="lt-LT"/>
        </w:rPr>
        <w:t>Loratadine</w:t>
      </w:r>
      <w:proofErr w:type="spellEnd"/>
      <w:r w:rsidRPr="003715D3">
        <w:rPr>
          <w:rFonts w:ascii="Times New Roman" w:eastAsia="Times New Roman" w:hAnsi="Times New Roman" w:cs="Times New Roman"/>
          <w:lang w:val="lt-LT" w:eastAsia="lt-LT"/>
        </w:rPr>
        <w:t xml:space="preserve"> </w:t>
      </w:r>
      <w:proofErr w:type="spellStart"/>
      <w:r w:rsidRPr="003715D3">
        <w:rPr>
          <w:rFonts w:ascii="Times New Roman" w:eastAsia="Times New Roman" w:hAnsi="Times New Roman" w:cs="Times New Roman"/>
          <w:lang w:val="lt-LT" w:eastAsia="lt-LT"/>
        </w:rPr>
        <w:t>Actavis</w:t>
      </w:r>
      <w:proofErr w:type="spellEnd"/>
      <w:r w:rsidRPr="003715D3">
        <w:rPr>
          <w:rFonts w:ascii="Times New Roman" w:eastAsia="Times New Roman" w:hAnsi="Times New Roman" w:cs="Times New Roman"/>
          <w:lang w:val="lt-LT" w:eastAsia="lt-LT"/>
        </w:rPr>
        <w:t xml:space="preserve"> vartojant kartu su alkoholiniais gėrimais, alkoholio poveikis nesustiprėja.</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rsidR="006579C1" w:rsidRPr="00662D15" w:rsidRDefault="006579C1" w:rsidP="006579C1">
      <w:pPr>
        <w:numPr>
          <w:ilvl w:val="12"/>
          <w:numId w:val="0"/>
        </w:numPr>
        <w:spacing w:after="0" w:line="240" w:lineRule="auto"/>
        <w:rPr>
          <w:rFonts w:ascii="Times New Roman" w:eastAsia="Times New Roman" w:hAnsi="Times New Roman" w:cs="Times New Roman"/>
          <w:snapToGrid w:val="0"/>
          <w:lang w:val="lt-LT"/>
        </w:rPr>
      </w:pPr>
      <w:r w:rsidRPr="00662D15">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6579C1" w:rsidRDefault="006579C1" w:rsidP="006579C1">
      <w:pPr>
        <w:spacing w:after="0" w:line="240" w:lineRule="auto"/>
        <w:rPr>
          <w:rFonts w:ascii="Times New Roman" w:eastAsia="Times New Roman" w:hAnsi="Times New Roman" w:cs="Times New Roman"/>
          <w:i/>
          <w:lang w:val="lt-LT" w:eastAsia="lt-LT"/>
        </w:rPr>
      </w:pPr>
    </w:p>
    <w:p w:rsidR="006579C1" w:rsidRDefault="006579C1" w:rsidP="006579C1">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rsidR="006579C1"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Nėščioms moterims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tablečių vartoti nerekomenduojama.</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Default="006579C1" w:rsidP="006579C1">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Žindymas</w:t>
      </w:r>
    </w:p>
    <w:p w:rsidR="006579C1" w:rsidRPr="00662D15" w:rsidRDefault="006579C1" w:rsidP="006579C1">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Loratadino</w:t>
      </w:r>
      <w:proofErr w:type="spellEnd"/>
      <w:r w:rsidRPr="00662D15">
        <w:rPr>
          <w:rFonts w:ascii="Times New Roman" w:eastAsia="Times New Roman" w:hAnsi="Times New Roman" w:cs="Times New Roman"/>
          <w:lang w:val="lt-LT" w:eastAsia="lt-LT"/>
        </w:rPr>
        <w:t xml:space="preserve"> išsiskiria </w:t>
      </w:r>
      <w:r>
        <w:rPr>
          <w:rFonts w:ascii="Times New Roman" w:eastAsia="Times New Roman" w:hAnsi="Times New Roman" w:cs="Times New Roman"/>
          <w:lang w:val="lt-LT" w:eastAsia="lt-LT"/>
        </w:rPr>
        <w:t>į</w:t>
      </w:r>
      <w:r w:rsidRPr="00662D15">
        <w:rPr>
          <w:rFonts w:ascii="Times New Roman" w:eastAsia="Times New Roman" w:hAnsi="Times New Roman" w:cs="Times New Roman"/>
          <w:lang w:val="lt-LT" w:eastAsia="lt-LT"/>
        </w:rPr>
        <w:t xml:space="preserve"> motinos pien</w:t>
      </w:r>
      <w:r>
        <w:rPr>
          <w:rFonts w:ascii="Times New Roman" w:eastAsia="Times New Roman" w:hAnsi="Times New Roman" w:cs="Times New Roman"/>
          <w:lang w:val="lt-LT" w:eastAsia="lt-LT"/>
        </w:rPr>
        <w:t>ą</w:t>
      </w:r>
      <w:r w:rsidRPr="00662D15">
        <w:rPr>
          <w:rFonts w:ascii="Times New Roman" w:eastAsia="Times New Roman" w:hAnsi="Times New Roman" w:cs="Times New Roman"/>
          <w:lang w:val="lt-LT" w:eastAsia="lt-LT"/>
        </w:rPr>
        <w:t>, todėl žindyvėms šio vaisto</w:t>
      </w:r>
      <w:r>
        <w:rPr>
          <w:rFonts w:ascii="Times New Roman" w:eastAsia="Times New Roman" w:hAnsi="Times New Roman" w:cs="Times New Roman"/>
          <w:lang w:val="lt-LT" w:eastAsia="lt-LT"/>
        </w:rPr>
        <w:t xml:space="preserve"> vartoti negalima</w:t>
      </w:r>
      <w:r w:rsidRPr="00662D15">
        <w:rPr>
          <w:rFonts w:ascii="Times New Roman" w:eastAsia="Times New Roman" w:hAnsi="Times New Roman" w:cs="Times New Roman"/>
          <w:lang w:val="lt-LT" w:eastAsia="lt-LT"/>
        </w:rPr>
        <w:t>.</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rsidR="006579C1"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Klinikiniais tyrimais neigiamo </w:t>
      </w:r>
      <w:proofErr w:type="spellStart"/>
      <w:r w:rsidRPr="00662D15">
        <w:rPr>
          <w:rFonts w:ascii="Times New Roman" w:eastAsia="Times New Roman" w:hAnsi="Times New Roman" w:cs="Times New Roman"/>
          <w:lang w:val="lt-LT" w:eastAsia="lt-LT"/>
        </w:rPr>
        <w:t>loratadino</w:t>
      </w:r>
      <w:proofErr w:type="spellEnd"/>
      <w:r w:rsidRPr="00662D15">
        <w:rPr>
          <w:rFonts w:ascii="Times New Roman" w:eastAsia="Times New Roman" w:hAnsi="Times New Roman" w:cs="Times New Roman"/>
          <w:lang w:val="lt-LT" w:eastAsia="lt-LT"/>
        </w:rPr>
        <w:t xml:space="preserve"> poveikio gebėjimui vairuoti nenustatyta. </w:t>
      </w:r>
      <w:r w:rsidRPr="008C2CFC">
        <w:rPr>
          <w:rFonts w:ascii="Times New Roman" w:eastAsia="Times New Roman" w:hAnsi="Times New Roman" w:cs="Times New Roman"/>
          <w:lang w:val="lt-LT" w:eastAsia="lt-LT"/>
        </w:rPr>
        <w:t>Vartojant rekomenduojamomis dozėmis,</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8C2CFC">
        <w:rPr>
          <w:rFonts w:ascii="Times New Roman" w:eastAsia="Times New Roman" w:hAnsi="Times New Roman" w:cs="Times New Roman"/>
          <w:lang w:val="lt-LT" w:eastAsia="lt-LT"/>
        </w:rPr>
        <w:t xml:space="preserve"> neturėtų sukelti mieguistumo ar sumažinti budrumo. </w:t>
      </w:r>
      <w:r w:rsidRPr="00662D15">
        <w:rPr>
          <w:rFonts w:ascii="Times New Roman" w:eastAsia="Times New Roman" w:hAnsi="Times New Roman" w:cs="Times New Roman"/>
          <w:lang w:val="lt-LT" w:eastAsia="lt-LT"/>
        </w:rPr>
        <w:t>Tačiau labai retais atvejais šį vaistą vartojantys žmonės būna mieguisti ir tai gali paveikti jų gebėjimą vairuoti bei valdyti mechanizmus.</w:t>
      </w:r>
    </w:p>
    <w:p w:rsidR="006579C1"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sudėtyje yra laktozės</w:t>
      </w: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8C2CFC">
        <w:rPr>
          <w:rFonts w:ascii="Times New Roman" w:eastAsia="Times New Roman" w:hAnsi="Times New Roman" w:cs="Times New Roman"/>
          <w:b/>
          <w:lang w:val="lt-LT" w:eastAsia="lt-LT"/>
        </w:rPr>
        <w:t>3.</w:t>
      </w:r>
      <w:r w:rsidRPr="008C2CFC">
        <w:rPr>
          <w:rFonts w:ascii="Times New Roman" w:eastAsia="Times New Roman" w:hAnsi="Times New Roman" w:cs="Times New Roman"/>
          <w:b/>
          <w:lang w:val="lt-LT" w:eastAsia="lt-LT"/>
        </w:rPr>
        <w:tab/>
        <w:t xml:space="preserve">Kaip vartoti </w:t>
      </w:r>
      <w:proofErr w:type="spellStart"/>
      <w:r w:rsidRPr="008C2CFC">
        <w:rPr>
          <w:rFonts w:ascii="Times New Roman" w:eastAsia="Times New Roman" w:hAnsi="Times New Roman" w:cs="Times New Roman"/>
          <w:b/>
          <w:lang w:val="lt-LT" w:eastAsia="lt-LT"/>
        </w:rPr>
        <w:t>Loratadine</w:t>
      </w:r>
      <w:proofErr w:type="spellEnd"/>
      <w:r w:rsidRPr="008C2CFC">
        <w:rPr>
          <w:rFonts w:ascii="Times New Roman" w:eastAsia="Times New Roman" w:hAnsi="Times New Roman" w:cs="Times New Roman"/>
          <w:b/>
          <w:lang w:val="lt-LT" w:eastAsia="lt-LT"/>
        </w:rPr>
        <w:t xml:space="preserve"> </w:t>
      </w:r>
      <w:proofErr w:type="spellStart"/>
      <w:r w:rsidRPr="008C2CFC">
        <w:rPr>
          <w:rFonts w:ascii="Times New Roman" w:eastAsia="Times New Roman" w:hAnsi="Times New Roman" w:cs="Times New Roman"/>
          <w:b/>
          <w:lang w:val="lt-LT" w:eastAsia="lt-LT"/>
        </w:rPr>
        <w:t>Actavis</w:t>
      </w:r>
      <w:proofErr w:type="spellEnd"/>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Visada vartokite šį vaistą tiksliai, kaip nurodė gydytojas. Jeigu abejojate, kreipkitės į gydytoją arba vaistininką.</w:t>
      </w:r>
    </w:p>
    <w:p w:rsidR="006579C1" w:rsidRPr="00662D15" w:rsidRDefault="006579C1" w:rsidP="006579C1">
      <w:pPr>
        <w:spacing w:after="0" w:line="240" w:lineRule="auto"/>
        <w:jc w:val="both"/>
        <w:rPr>
          <w:rFonts w:ascii="Times New Roman" w:eastAsia="Times New Roman" w:hAnsi="Times New Roman" w:cs="Times New Roman"/>
          <w:i/>
          <w:lang w:val="lt-LT" w:eastAsia="lt-LT"/>
        </w:rPr>
      </w:pPr>
    </w:p>
    <w:p w:rsidR="006579C1" w:rsidRDefault="006579C1" w:rsidP="006579C1">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rsidR="006579C1" w:rsidRPr="00D260BD" w:rsidRDefault="006579C1" w:rsidP="006579C1">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Suaugusiesiems</w:t>
      </w:r>
    </w:p>
    <w:p w:rsidR="006579C1" w:rsidRPr="00925968" w:rsidRDefault="006579C1" w:rsidP="006579C1">
      <w:pPr>
        <w:spacing w:after="0" w:line="240" w:lineRule="auto"/>
        <w:jc w:val="both"/>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Vartoti vieną tabletę kartą per parą, užgeriant stikline vandens; tabletę galima vartoti su maistu ar be jo.</w:t>
      </w:r>
    </w:p>
    <w:p w:rsidR="006579C1" w:rsidRPr="00925968" w:rsidRDefault="006579C1" w:rsidP="006579C1">
      <w:pPr>
        <w:spacing w:after="0" w:line="240" w:lineRule="auto"/>
        <w:jc w:val="both"/>
        <w:rPr>
          <w:rFonts w:ascii="Times New Roman" w:eastAsia="Times New Roman" w:hAnsi="Times New Roman" w:cs="Times New Roman"/>
          <w:lang w:val="lt-LT" w:eastAsia="lt-LT"/>
        </w:rPr>
      </w:pPr>
    </w:p>
    <w:p w:rsidR="006579C1" w:rsidRPr="00D260BD" w:rsidRDefault="006579C1" w:rsidP="006579C1">
      <w:pPr>
        <w:spacing w:after="0" w:line="240" w:lineRule="auto"/>
        <w:jc w:val="both"/>
        <w:rPr>
          <w:rFonts w:ascii="Times New Roman" w:eastAsia="Times New Roman" w:hAnsi="Times New Roman" w:cs="Times New Roman"/>
          <w:b/>
          <w:bCs/>
          <w:lang w:val="lt-LT" w:eastAsia="lt-LT"/>
        </w:rPr>
      </w:pPr>
      <w:r w:rsidRPr="00D260BD">
        <w:rPr>
          <w:rFonts w:ascii="Times New Roman" w:eastAsia="Times New Roman" w:hAnsi="Times New Roman" w:cs="Times New Roman"/>
          <w:b/>
          <w:bCs/>
          <w:lang w:val="lt-LT" w:eastAsia="lt-LT"/>
        </w:rPr>
        <w:t xml:space="preserve">Vartojimas vaikams ir paaugliams </w:t>
      </w:r>
    </w:p>
    <w:p w:rsidR="006579C1" w:rsidRPr="00925968" w:rsidRDefault="006579C1" w:rsidP="006579C1">
      <w:pPr>
        <w:spacing w:after="0" w:line="240" w:lineRule="auto"/>
        <w:jc w:val="both"/>
        <w:rPr>
          <w:rFonts w:ascii="Times New Roman" w:eastAsia="Times New Roman" w:hAnsi="Times New Roman" w:cs="Times New Roman"/>
          <w:lang w:val="lt-LT" w:eastAsia="lt-LT"/>
        </w:rPr>
      </w:pPr>
    </w:p>
    <w:p w:rsidR="006579C1" w:rsidRPr="00D260BD" w:rsidRDefault="006579C1" w:rsidP="006579C1">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Vaikams nuo 6 metų, kurie sveria daugiau nei 30 kg</w:t>
      </w:r>
    </w:p>
    <w:p w:rsidR="006579C1" w:rsidRPr="00925968" w:rsidRDefault="006579C1" w:rsidP="006579C1">
      <w:pPr>
        <w:spacing w:after="0" w:line="240" w:lineRule="auto"/>
        <w:jc w:val="both"/>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Vartoti vieną tabletę kartą per parą, užgeriant stikline vandens; tabletę galima vartoti su maistu ar be jo.</w:t>
      </w:r>
    </w:p>
    <w:p w:rsidR="006579C1" w:rsidRPr="00925968" w:rsidRDefault="006579C1" w:rsidP="006579C1">
      <w:pPr>
        <w:spacing w:after="0" w:line="240" w:lineRule="auto"/>
        <w:jc w:val="both"/>
        <w:rPr>
          <w:rFonts w:ascii="Times New Roman" w:eastAsia="Times New Roman" w:hAnsi="Times New Roman" w:cs="Times New Roman"/>
          <w:lang w:val="lt-LT" w:eastAsia="lt-LT"/>
        </w:rPr>
      </w:pPr>
    </w:p>
    <w:p w:rsidR="006579C1" w:rsidRPr="00D260BD" w:rsidRDefault="006579C1" w:rsidP="006579C1">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Jaunesniems kaip 6 metų vaikams arba sveriantiems mažiau negu 30 kg</w:t>
      </w:r>
    </w:p>
    <w:p w:rsidR="006579C1" w:rsidRDefault="006579C1" w:rsidP="006579C1">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925968">
        <w:rPr>
          <w:rFonts w:ascii="Times New Roman" w:eastAsia="Times New Roman" w:hAnsi="Times New Roman" w:cs="Times New Roman"/>
          <w:lang w:val="lt-LT" w:eastAsia="lt-LT"/>
        </w:rPr>
        <w:t xml:space="preserve"> tablečių neduokite. Jaunesniems kaip 6 metų vaikams arba sveriantiems mažiau negu 30 kg tablečių vartoti nerekomenduojama.</w:t>
      </w:r>
    </w:p>
    <w:p w:rsidR="006579C1" w:rsidRPr="00662D15" w:rsidRDefault="006579C1" w:rsidP="006579C1">
      <w:pPr>
        <w:spacing w:after="0" w:line="240" w:lineRule="auto"/>
        <w:jc w:val="both"/>
        <w:rPr>
          <w:rFonts w:ascii="Times New Roman" w:eastAsia="Times New Roman" w:hAnsi="Times New Roman" w:cs="Times New Roman"/>
          <w:lang w:val="lt-LT" w:eastAsia="lt-LT"/>
        </w:rPr>
      </w:pPr>
    </w:p>
    <w:p w:rsidR="006579C1" w:rsidRPr="00EA08F0" w:rsidRDefault="006579C1" w:rsidP="006579C1">
      <w:pPr>
        <w:spacing w:after="0" w:line="240" w:lineRule="auto"/>
        <w:rPr>
          <w:rFonts w:ascii="Times New Roman" w:eastAsia="Times New Roman" w:hAnsi="Times New Roman" w:cs="Times New Roman"/>
          <w:i/>
          <w:lang w:val="lt-LT" w:eastAsia="lt-LT"/>
        </w:rPr>
      </w:pPr>
      <w:r w:rsidRPr="00EA08F0">
        <w:rPr>
          <w:rFonts w:ascii="Times New Roman" w:eastAsia="Times New Roman" w:hAnsi="Times New Roman" w:cs="Times New Roman"/>
          <w:i/>
          <w:lang w:val="lt-LT" w:eastAsia="lt-LT"/>
        </w:rPr>
        <w:t xml:space="preserve">Jaunesni kaip 2 metų vaikai </w:t>
      </w:r>
    </w:p>
    <w:p w:rsidR="006579C1" w:rsidRPr="00662D15" w:rsidRDefault="006579C1" w:rsidP="006579C1">
      <w:pPr>
        <w:spacing w:after="0" w:line="240" w:lineRule="auto"/>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 xml:space="preserve">Jaunesniems kaip 2 metų vaikams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925968">
        <w:rPr>
          <w:rFonts w:ascii="Times New Roman" w:eastAsia="Times New Roman" w:hAnsi="Times New Roman" w:cs="Times New Roman"/>
          <w:lang w:val="lt-LT" w:eastAsia="lt-LT"/>
        </w:rPr>
        <w:t xml:space="preserve"> vartoti nerekomenduojama.</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Default="006579C1" w:rsidP="006579C1">
      <w:pPr>
        <w:spacing w:after="0" w:line="240" w:lineRule="auto"/>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Pacientams, kurių kepenų veikla sutrikusi</w:t>
      </w:r>
    </w:p>
    <w:p w:rsidR="006579C1" w:rsidRDefault="006579C1" w:rsidP="006579C1">
      <w:pPr>
        <w:spacing w:after="0" w:line="240" w:lineRule="auto"/>
        <w:rPr>
          <w:rFonts w:ascii="Times New Roman" w:eastAsia="Times New Roman" w:hAnsi="Times New Roman" w:cs="Times New Roman"/>
          <w:i/>
          <w:iCs/>
          <w:lang w:val="lt-LT" w:eastAsia="lt-LT"/>
        </w:rPr>
      </w:pPr>
    </w:p>
    <w:p w:rsidR="006579C1" w:rsidRPr="00D260BD" w:rsidRDefault="006579C1" w:rsidP="006579C1">
      <w:pPr>
        <w:spacing w:after="0" w:line="240" w:lineRule="auto"/>
        <w:rPr>
          <w:rFonts w:ascii="Times New Roman" w:eastAsia="Times New Roman" w:hAnsi="Times New Roman" w:cs="Times New Roman"/>
          <w:u w:val="single"/>
          <w:lang w:val="lt-LT" w:eastAsia="lt-LT"/>
        </w:rPr>
      </w:pPr>
      <w:r w:rsidRPr="00D260BD">
        <w:rPr>
          <w:rFonts w:ascii="Times New Roman" w:eastAsia="Times New Roman" w:hAnsi="Times New Roman" w:cs="Times New Roman"/>
          <w:u w:val="single"/>
          <w:lang w:val="lt-LT" w:eastAsia="lt-LT"/>
        </w:rPr>
        <w:t>Suaugusiems ir vaikams, sveriantiems daugiau kaip 30 kg.</w:t>
      </w:r>
    </w:p>
    <w:p w:rsidR="006579C1" w:rsidRPr="00925968" w:rsidRDefault="006579C1" w:rsidP="006579C1">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Vartoti vieną 10 mg tabletę kas antrą parą, užgeriant stikline vandens; tabletę galima vartoti su maistu ar be jo.</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Ką daryti pavartojus per didelę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dozę?</w:t>
      </w:r>
    </w:p>
    <w:p w:rsidR="006579C1" w:rsidRPr="00662D15" w:rsidRDefault="006579C1" w:rsidP="006579C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Vartokite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taip, kaip nurodyta. </w:t>
      </w:r>
      <w:r w:rsidRPr="00EA7AD7">
        <w:rPr>
          <w:rFonts w:ascii="Times New Roman" w:eastAsia="Times New Roman" w:hAnsi="Times New Roman" w:cs="Times New Roman"/>
          <w:lang w:val="lt-LT" w:eastAsia="lt-LT"/>
        </w:rPr>
        <w:t>Atsitiktinai perdozavus, neturėtų kilti sunkių sutrikimų</w:t>
      </w:r>
      <w:r>
        <w:rPr>
          <w:rFonts w:ascii="Times New Roman" w:eastAsia="Times New Roman" w:hAnsi="Times New Roman" w:cs="Times New Roman"/>
          <w:lang w:val="lt-LT" w:eastAsia="lt-LT"/>
        </w:rPr>
        <w:t xml:space="preserve">. </w:t>
      </w:r>
      <w:r w:rsidRPr="00EA7AD7">
        <w:rPr>
          <w:rFonts w:ascii="Times New Roman" w:eastAsia="Times New Roman" w:hAnsi="Times New Roman" w:cs="Times New Roman"/>
          <w:lang w:val="lt-LT" w:eastAsia="lt-LT"/>
        </w:rPr>
        <w:t xml:space="preserve">Nedelsiant praneškite savo gydytojui ar vaistininkui, jei pavartojote per didelę </w:t>
      </w:r>
      <w:proofErr w:type="spellStart"/>
      <w:r w:rsidRPr="00EA7AD7">
        <w:rPr>
          <w:rFonts w:ascii="Times New Roman" w:eastAsia="Times New Roman" w:hAnsi="Times New Roman" w:cs="Times New Roman"/>
          <w:lang w:val="lt-LT" w:eastAsia="lt-LT"/>
        </w:rPr>
        <w:t>Loratadine</w:t>
      </w:r>
      <w:proofErr w:type="spellEnd"/>
      <w:r w:rsidRPr="00EA7AD7">
        <w:rPr>
          <w:rFonts w:ascii="Times New Roman" w:eastAsia="Times New Roman" w:hAnsi="Times New Roman" w:cs="Times New Roman"/>
          <w:lang w:val="lt-LT" w:eastAsia="lt-LT"/>
        </w:rPr>
        <w:t xml:space="preserve"> </w:t>
      </w:r>
      <w:proofErr w:type="spellStart"/>
      <w:r w:rsidRPr="00EA7AD7">
        <w:rPr>
          <w:rFonts w:ascii="Times New Roman" w:eastAsia="Times New Roman" w:hAnsi="Times New Roman" w:cs="Times New Roman"/>
          <w:lang w:val="lt-LT" w:eastAsia="lt-LT"/>
        </w:rPr>
        <w:t>Actavis</w:t>
      </w:r>
      <w:proofErr w:type="spellEnd"/>
      <w:r w:rsidRPr="00EA7AD7">
        <w:rPr>
          <w:rFonts w:ascii="Times New Roman" w:eastAsia="Times New Roman" w:hAnsi="Times New Roman" w:cs="Times New Roman"/>
          <w:lang w:val="lt-LT" w:eastAsia="lt-LT"/>
        </w:rPr>
        <w:t xml:space="preserve"> dozę.</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Pamiršus pavartoti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įprastiniu laiku tabletę išgerti pamiršite, prisiminę </w:t>
      </w:r>
      <w:r>
        <w:rPr>
          <w:rFonts w:ascii="Times New Roman" w:eastAsia="Times New Roman" w:hAnsi="Times New Roman" w:cs="Times New Roman"/>
          <w:lang w:val="lt-LT" w:eastAsia="lt-LT"/>
        </w:rPr>
        <w:t>suvartokite ją</w:t>
      </w:r>
      <w:r w:rsidRPr="00662D15">
        <w:rPr>
          <w:rFonts w:ascii="Times New Roman" w:eastAsia="Times New Roman" w:hAnsi="Times New Roman" w:cs="Times New Roman"/>
          <w:lang w:val="lt-LT" w:eastAsia="lt-LT"/>
        </w:rPr>
        <w:t xml:space="preserve"> nedels</w:t>
      </w:r>
      <w:r>
        <w:rPr>
          <w:rFonts w:ascii="Times New Roman" w:eastAsia="Times New Roman" w:hAnsi="Times New Roman" w:cs="Times New Roman"/>
          <w:lang w:val="lt-LT" w:eastAsia="lt-LT"/>
        </w:rPr>
        <w:t>iant</w:t>
      </w:r>
      <w:r w:rsidRPr="00D260BD">
        <w:rPr>
          <w:lang w:val="lt-LT"/>
        </w:rPr>
        <w:t xml:space="preserve"> </w:t>
      </w:r>
      <w:r w:rsidRPr="00EA7AD7">
        <w:rPr>
          <w:rFonts w:ascii="Times New Roman" w:eastAsia="Times New Roman" w:hAnsi="Times New Roman" w:cs="Times New Roman"/>
          <w:lang w:val="lt-LT" w:eastAsia="lt-LT"/>
        </w:rPr>
        <w:t>ir toliau vartokite kaip paskirta</w:t>
      </w:r>
      <w:r w:rsidRPr="00662D15">
        <w:rPr>
          <w:rFonts w:ascii="Times New Roman" w:eastAsia="Times New Roman" w:hAnsi="Times New Roman" w:cs="Times New Roman"/>
          <w:lang w:val="lt-LT" w:eastAsia="lt-LT"/>
        </w:rPr>
        <w:t xml:space="preserve">. Negalima iš karto </w:t>
      </w:r>
      <w:r>
        <w:rPr>
          <w:rFonts w:ascii="Times New Roman" w:eastAsia="Times New Roman" w:hAnsi="Times New Roman" w:cs="Times New Roman"/>
          <w:lang w:val="lt-LT" w:eastAsia="lt-LT"/>
        </w:rPr>
        <w:t>vartoti</w:t>
      </w:r>
      <w:r w:rsidRPr="00662D15">
        <w:rPr>
          <w:rFonts w:ascii="Times New Roman" w:eastAsia="Times New Roman" w:hAnsi="Times New Roman" w:cs="Times New Roman"/>
          <w:lang w:val="lt-LT" w:eastAsia="lt-LT"/>
        </w:rPr>
        <w:t xml:space="preserve"> dviejų dozių. Jei ne</w:t>
      </w:r>
      <w:r>
        <w:rPr>
          <w:rFonts w:ascii="Times New Roman" w:eastAsia="Times New Roman" w:hAnsi="Times New Roman" w:cs="Times New Roman"/>
          <w:lang w:val="lt-LT" w:eastAsia="lt-LT"/>
        </w:rPr>
        <w:t>sate tikri</w:t>
      </w:r>
      <w:r w:rsidRPr="00662D15">
        <w:rPr>
          <w:rFonts w:ascii="Times New Roman" w:eastAsia="Times New Roman" w:hAnsi="Times New Roman" w:cs="Times New Roman"/>
          <w:lang w:val="lt-LT" w:eastAsia="lt-LT"/>
        </w:rPr>
        <w:t xml:space="preserve">, pasitarkite su </w:t>
      </w:r>
      <w:r>
        <w:rPr>
          <w:rFonts w:ascii="Times New Roman" w:eastAsia="Times New Roman" w:hAnsi="Times New Roman" w:cs="Times New Roman"/>
          <w:lang w:val="lt-LT" w:eastAsia="lt-LT"/>
        </w:rPr>
        <w:t>gydytoju</w:t>
      </w:r>
      <w:r w:rsidRPr="00662D15">
        <w:rPr>
          <w:rFonts w:ascii="Times New Roman" w:eastAsia="Times New Roman" w:hAnsi="Times New Roman" w:cs="Times New Roman"/>
          <w:lang w:val="lt-LT" w:eastAsia="lt-LT"/>
        </w:rPr>
        <w:t xml:space="preserve"> arba </w:t>
      </w:r>
      <w:r>
        <w:rPr>
          <w:rFonts w:ascii="Times New Roman" w:eastAsia="Times New Roman" w:hAnsi="Times New Roman" w:cs="Times New Roman"/>
          <w:lang w:val="lt-LT" w:eastAsia="lt-LT"/>
        </w:rPr>
        <w:t>vaistininku</w:t>
      </w:r>
      <w:r w:rsidRPr="00662D15">
        <w:rPr>
          <w:rFonts w:ascii="Times New Roman" w:eastAsia="Times New Roman" w:hAnsi="Times New Roman" w:cs="Times New Roman"/>
          <w:lang w:val="lt-LT" w:eastAsia="lt-LT"/>
        </w:rPr>
        <w:t>.</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Galimas šalutinis poveikis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Šis vaistas, kaip ir visi kiti</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gali sukelti šalutinį poveikį, nors jis pasireiškia ne visiems žmonėms.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EA7AD7" w:rsidRDefault="006579C1" w:rsidP="006579C1">
      <w:pPr>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 xml:space="preserve">Dažniausi suaugusiesiems ir vyresniems nei 12 metų vaikams nustatyti </w:t>
      </w:r>
      <w:r>
        <w:rPr>
          <w:rFonts w:ascii="Times New Roman" w:eastAsia="Times New Roman" w:hAnsi="Times New Roman" w:cs="Times New Roman"/>
          <w:lang w:val="lt-LT" w:eastAsia="lt-LT"/>
        </w:rPr>
        <w:t>šalutiniai</w:t>
      </w:r>
      <w:r w:rsidRPr="00EA7AD7">
        <w:rPr>
          <w:rFonts w:ascii="Times New Roman" w:eastAsia="Times New Roman" w:hAnsi="Times New Roman" w:cs="Times New Roman"/>
          <w:lang w:val="lt-LT" w:eastAsia="lt-LT"/>
        </w:rPr>
        <w:t xml:space="preserve"> poveikiai buvo:</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mieguistumas</w:t>
      </w:r>
      <w:r>
        <w:rPr>
          <w:rFonts w:ascii="Times New Roman" w:eastAsia="Times New Roman" w:hAnsi="Times New Roman" w:cs="Times New Roman"/>
          <w:lang w:val="lt-LT" w:eastAsia="lt-LT"/>
        </w:rPr>
        <w:t>;</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galvos skausmas</w:t>
      </w:r>
      <w:r>
        <w:rPr>
          <w:rFonts w:ascii="Times New Roman" w:eastAsia="Times New Roman" w:hAnsi="Times New Roman" w:cs="Times New Roman"/>
          <w:lang w:val="lt-LT" w:eastAsia="lt-LT"/>
        </w:rPr>
        <w:t>;</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padidėjęs apetitas</w:t>
      </w:r>
      <w:r>
        <w:rPr>
          <w:rFonts w:ascii="Times New Roman" w:eastAsia="Times New Roman" w:hAnsi="Times New Roman" w:cs="Times New Roman"/>
          <w:lang w:val="lt-LT" w:eastAsia="lt-LT"/>
        </w:rPr>
        <w:t>;</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nemiga.</w:t>
      </w:r>
    </w:p>
    <w:p w:rsidR="006579C1" w:rsidRPr="00EA7AD7" w:rsidRDefault="006579C1" w:rsidP="006579C1">
      <w:pPr>
        <w:spacing w:after="0" w:line="240" w:lineRule="auto"/>
        <w:rPr>
          <w:rFonts w:ascii="Times New Roman" w:eastAsia="Times New Roman" w:hAnsi="Times New Roman" w:cs="Times New Roman"/>
          <w:lang w:val="lt-LT" w:eastAsia="lt-LT"/>
        </w:rPr>
      </w:pPr>
    </w:p>
    <w:p w:rsidR="006579C1" w:rsidRPr="00EA7AD7" w:rsidRDefault="006579C1" w:rsidP="006579C1">
      <w:pPr>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 xml:space="preserve">Dažniausi 2 - 12 metų vaikams nustatyti </w:t>
      </w:r>
      <w:r>
        <w:rPr>
          <w:rFonts w:ascii="Times New Roman" w:eastAsia="Times New Roman" w:hAnsi="Times New Roman" w:cs="Times New Roman"/>
          <w:lang w:val="lt-LT" w:eastAsia="lt-LT"/>
        </w:rPr>
        <w:t>šalutiniai</w:t>
      </w:r>
      <w:r w:rsidRPr="00EA7AD7">
        <w:rPr>
          <w:rFonts w:ascii="Times New Roman" w:eastAsia="Times New Roman" w:hAnsi="Times New Roman" w:cs="Times New Roman"/>
          <w:lang w:val="lt-LT" w:eastAsia="lt-LT"/>
        </w:rPr>
        <w:t xml:space="preserve"> poveikiai buvo:</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galvos skausmas</w:t>
      </w:r>
      <w:r>
        <w:rPr>
          <w:rFonts w:ascii="Times New Roman" w:eastAsia="Times New Roman" w:hAnsi="Times New Roman" w:cs="Times New Roman"/>
          <w:lang w:val="lt-LT" w:eastAsia="lt-LT"/>
        </w:rPr>
        <w:t>;</w:t>
      </w:r>
    </w:p>
    <w:p w:rsidR="006579C1" w:rsidRPr="00EA7AD7"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nervingumas</w:t>
      </w:r>
      <w:r>
        <w:rPr>
          <w:rFonts w:ascii="Times New Roman" w:eastAsia="Times New Roman" w:hAnsi="Times New Roman" w:cs="Times New Roman"/>
          <w:lang w:val="lt-LT" w:eastAsia="lt-LT"/>
        </w:rPr>
        <w:t>;</w:t>
      </w:r>
    </w:p>
    <w:p w:rsidR="006579C1" w:rsidRDefault="006579C1" w:rsidP="006579C1">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nuovargis.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EB4865" w:rsidRDefault="006579C1" w:rsidP="006579C1">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Kitas šalutinis poveikis, užregistruotas vaistui patekus į rinką</w:t>
      </w:r>
      <w:r w:rsidRPr="00D473B3">
        <w:rPr>
          <w:rFonts w:ascii="Times New Roman" w:eastAsia="Times New Roman" w:hAnsi="Times New Roman" w:cs="Times New Roman"/>
          <w:bCs/>
          <w:iCs/>
          <w:lang w:val="lt-LT" w:eastAsia="lt-LT"/>
        </w:rPr>
        <w:t xml:space="preserve"> </w:t>
      </w:r>
    </w:p>
    <w:p w:rsidR="006579C1" w:rsidRDefault="006579C1" w:rsidP="006579C1">
      <w:pPr>
        <w:spacing w:after="0" w:line="240" w:lineRule="auto"/>
        <w:rPr>
          <w:rFonts w:ascii="Times New Roman" w:eastAsia="Times New Roman" w:hAnsi="Times New Roman" w:cs="Times New Roman"/>
          <w:bCs/>
          <w:iCs/>
          <w:lang w:val="lt-LT" w:eastAsia="lt-LT"/>
        </w:rPr>
      </w:pPr>
    </w:p>
    <w:p w:rsidR="006579C1" w:rsidRPr="00EB4865" w:rsidRDefault="006579C1" w:rsidP="006579C1">
      <w:pPr>
        <w:spacing w:after="0" w:line="240" w:lineRule="auto"/>
        <w:rPr>
          <w:rFonts w:ascii="Times New Roman" w:eastAsia="Times New Roman" w:hAnsi="Times New Roman" w:cs="Times New Roman"/>
          <w:b/>
          <w:bCs/>
          <w:iCs/>
          <w:lang w:val="lt-LT" w:eastAsia="lt-LT"/>
        </w:rPr>
      </w:pPr>
      <w:r w:rsidRPr="001A03EE">
        <w:rPr>
          <w:rFonts w:ascii="Times New Roman" w:eastAsia="Times New Roman" w:hAnsi="Times New Roman" w:cs="Times New Roman"/>
          <w:b/>
          <w:bCs/>
          <w:iCs/>
          <w:lang w:val="lt-LT" w:eastAsia="lt-LT"/>
        </w:rPr>
        <w:t>Labai reti šalutinio poveikio reiškiniai (gali pasireikšti rečiau kaip 1 iš 10 000 asmenų</w:t>
      </w:r>
      <w:r>
        <w:rPr>
          <w:rFonts w:ascii="Times New Roman" w:eastAsia="Times New Roman" w:hAnsi="Times New Roman" w:cs="Times New Roman"/>
          <w:b/>
          <w:bCs/>
          <w:iCs/>
          <w:lang w:val="lt-LT" w:eastAsia="lt-LT"/>
        </w:rPr>
        <w:t>):</w:t>
      </w:r>
      <w:r w:rsidRPr="00D473B3">
        <w:rPr>
          <w:rFonts w:ascii="Times New Roman" w:eastAsia="Times New Roman" w:hAnsi="Times New Roman" w:cs="Times New Roman"/>
          <w:bCs/>
          <w:iCs/>
          <w:lang w:val="lt-LT" w:eastAsia="lt-LT"/>
        </w:rPr>
        <w:t xml:space="preserve">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sunkios alerginės reakcijos (įskaitant tinimą);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galvos svaigimas;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traukuliai;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dažnas </w:t>
      </w:r>
      <w:r>
        <w:rPr>
          <w:rFonts w:ascii="Times New Roman" w:eastAsia="Times New Roman" w:hAnsi="Times New Roman" w:cs="Times New Roman"/>
          <w:bCs/>
          <w:iCs/>
          <w:lang w:val="lt-LT" w:eastAsia="lt-LT"/>
        </w:rPr>
        <w:t xml:space="preserve">ar </w:t>
      </w:r>
      <w:proofErr w:type="spellStart"/>
      <w:r>
        <w:rPr>
          <w:rFonts w:ascii="Times New Roman" w:eastAsia="Times New Roman" w:hAnsi="Times New Roman" w:cs="Times New Roman"/>
          <w:bCs/>
          <w:iCs/>
          <w:lang w:val="lt-LT" w:eastAsia="lt-LT"/>
        </w:rPr>
        <w:t>nereguliarus</w:t>
      </w:r>
      <w:r w:rsidRPr="00D260BD">
        <w:rPr>
          <w:rFonts w:ascii="Times New Roman" w:eastAsia="Times New Roman" w:hAnsi="Times New Roman" w:cs="Times New Roman"/>
          <w:bCs/>
          <w:iCs/>
          <w:lang w:val="lt-LT" w:eastAsia="lt-LT"/>
        </w:rPr>
        <w:t>širdies</w:t>
      </w:r>
      <w:proofErr w:type="spellEnd"/>
      <w:r w:rsidRPr="00D260BD">
        <w:rPr>
          <w:rFonts w:ascii="Times New Roman" w:eastAsia="Times New Roman" w:hAnsi="Times New Roman" w:cs="Times New Roman"/>
          <w:bCs/>
          <w:iCs/>
          <w:lang w:val="lt-LT" w:eastAsia="lt-LT"/>
        </w:rPr>
        <w:t xml:space="preserve"> plakimas;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pykinimas;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burnos džiūvimas;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skrandžio sutrikimas;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kepenų </w:t>
      </w:r>
      <w:r>
        <w:rPr>
          <w:rFonts w:ascii="Times New Roman" w:eastAsia="Times New Roman" w:hAnsi="Times New Roman" w:cs="Times New Roman"/>
          <w:bCs/>
          <w:iCs/>
          <w:lang w:val="lt-LT" w:eastAsia="lt-LT"/>
        </w:rPr>
        <w:t>veiklos</w:t>
      </w:r>
      <w:r w:rsidRPr="00D260BD">
        <w:rPr>
          <w:rFonts w:ascii="Times New Roman" w:eastAsia="Times New Roman" w:hAnsi="Times New Roman" w:cs="Times New Roman"/>
          <w:bCs/>
          <w:iCs/>
          <w:lang w:val="lt-LT" w:eastAsia="lt-LT"/>
        </w:rPr>
        <w:t xml:space="preserve"> sutrikimas;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plaukų slinkimas (</w:t>
      </w:r>
      <w:proofErr w:type="spellStart"/>
      <w:r w:rsidRPr="00D260BD">
        <w:rPr>
          <w:rFonts w:ascii="Times New Roman" w:eastAsia="Times New Roman" w:hAnsi="Times New Roman" w:cs="Times New Roman"/>
          <w:bCs/>
          <w:iCs/>
          <w:lang w:val="lt-LT" w:eastAsia="lt-LT"/>
        </w:rPr>
        <w:t>alopecija</w:t>
      </w:r>
      <w:proofErr w:type="spellEnd"/>
      <w:r w:rsidRPr="00D260BD">
        <w:rPr>
          <w:rFonts w:ascii="Times New Roman" w:eastAsia="Times New Roman" w:hAnsi="Times New Roman" w:cs="Times New Roman"/>
          <w:bCs/>
          <w:iCs/>
          <w:lang w:val="lt-LT" w:eastAsia="lt-LT"/>
        </w:rPr>
        <w:t xml:space="preserve">); </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išbėrimas;</w:t>
      </w:r>
    </w:p>
    <w:p w:rsidR="006579C1" w:rsidRPr="00D260BD" w:rsidRDefault="006579C1" w:rsidP="006579C1">
      <w:pPr>
        <w:pStyle w:val="Sraopastraipa"/>
        <w:numPr>
          <w:ilvl w:val="0"/>
          <w:numId w:val="2"/>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nuovargis.</w:t>
      </w:r>
    </w:p>
    <w:p w:rsidR="006579C1" w:rsidRPr="000637A6" w:rsidRDefault="006579C1" w:rsidP="006579C1">
      <w:pPr>
        <w:spacing w:after="0" w:line="240" w:lineRule="auto"/>
        <w:rPr>
          <w:rFonts w:ascii="Times New Roman" w:eastAsia="Times New Roman" w:hAnsi="Times New Roman" w:cs="Times New Roman"/>
          <w:bCs/>
          <w:iCs/>
          <w:lang w:val="lt-LT" w:eastAsia="lt-LT"/>
        </w:rPr>
      </w:pPr>
    </w:p>
    <w:p w:rsidR="006579C1" w:rsidRPr="00D473B3" w:rsidRDefault="006579C1" w:rsidP="006579C1">
      <w:pPr>
        <w:spacing w:after="0" w:line="240" w:lineRule="auto"/>
        <w:rPr>
          <w:rFonts w:ascii="Times New Roman" w:eastAsia="Times New Roman" w:hAnsi="Times New Roman" w:cs="Times New Roman"/>
          <w:b/>
          <w:bCs/>
          <w:iCs/>
          <w:lang w:val="lt-LT" w:eastAsia="lt-LT"/>
        </w:rPr>
      </w:pPr>
      <w:r>
        <w:rPr>
          <w:rFonts w:ascii="Times New Roman" w:eastAsia="Times New Roman" w:hAnsi="Times New Roman" w:cs="Times New Roman"/>
          <w:b/>
          <w:bCs/>
          <w:iCs/>
          <w:lang w:val="lt-LT" w:eastAsia="lt-LT"/>
        </w:rPr>
        <w:t>Dažnis n</w:t>
      </w:r>
      <w:r w:rsidRPr="00D473B3">
        <w:rPr>
          <w:rFonts w:ascii="Times New Roman" w:eastAsia="Times New Roman" w:hAnsi="Times New Roman" w:cs="Times New Roman"/>
          <w:b/>
          <w:bCs/>
          <w:iCs/>
          <w:lang w:val="lt-LT" w:eastAsia="lt-LT"/>
        </w:rPr>
        <w:t>ežinomas (negali būti apskaičiuotas pagal turimus duomenis)</w:t>
      </w:r>
      <w:r>
        <w:rPr>
          <w:rFonts w:ascii="Times New Roman" w:eastAsia="Times New Roman" w:hAnsi="Times New Roman" w:cs="Times New Roman"/>
          <w:b/>
          <w:bCs/>
          <w:iCs/>
          <w:lang w:val="lt-LT" w:eastAsia="lt-LT"/>
        </w:rPr>
        <w:t>:</w:t>
      </w:r>
    </w:p>
    <w:p w:rsidR="006579C1" w:rsidRPr="00D260BD" w:rsidRDefault="006579C1" w:rsidP="006579C1">
      <w:pPr>
        <w:pStyle w:val="Sraopastraipa"/>
        <w:numPr>
          <w:ilvl w:val="0"/>
          <w:numId w:val="3"/>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kūno svorio padidėjimas.</w:t>
      </w:r>
    </w:p>
    <w:p w:rsidR="006579C1" w:rsidRPr="00662D15" w:rsidRDefault="006579C1" w:rsidP="006579C1">
      <w:pPr>
        <w:spacing w:after="0" w:line="240" w:lineRule="auto"/>
        <w:rPr>
          <w:rFonts w:ascii="Times New Roman" w:eastAsia="Times New Roman" w:hAnsi="Times New Roman" w:cs="Times New Roman"/>
          <w:bCs/>
          <w:iCs/>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Pranešimas apie šalutinį poveikį</w:t>
      </w:r>
    </w:p>
    <w:p w:rsidR="006579C1" w:rsidRPr="00D260BD" w:rsidRDefault="006579C1" w:rsidP="006579C1">
      <w:pPr>
        <w:spacing w:after="0" w:line="240" w:lineRule="auto"/>
        <w:rPr>
          <w:lang w:val="lt-LT"/>
        </w:rPr>
      </w:pPr>
      <w:r w:rsidRPr="006D7539">
        <w:rPr>
          <w:rFonts w:ascii="Times New Roman" w:eastAsia="Times New Roman" w:hAnsi="Times New Roman" w:cs="Times New Roman"/>
          <w:lang w:val="lt-LT" w:eastAsia="lt-LT"/>
        </w:rPr>
        <w:t>Jeigu pasireiškė šalutinis poveikis, įskaitant šiame lapelyje nenurodytą, pasakykite gydytojui arba</w:t>
      </w:r>
      <w:r>
        <w:rPr>
          <w:rFonts w:ascii="Times New Roman" w:eastAsia="Times New Roman" w:hAnsi="Times New Roman" w:cs="Times New Roman"/>
          <w:lang w:val="lt-LT" w:eastAsia="lt-LT"/>
        </w:rPr>
        <w:t xml:space="preserve"> </w:t>
      </w:r>
      <w:r w:rsidRPr="006D7539">
        <w:rPr>
          <w:rFonts w:ascii="Times New Roman" w:eastAsia="Times New Roman" w:hAnsi="Times New Roman" w:cs="Times New Roman"/>
          <w:lang w:val="lt-LT" w:eastAsia="lt-LT"/>
        </w:rPr>
        <w:t>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 xml:space="preserve">Kaip laikyti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laikyti vaikams nepastebimoje ir nepasiekiamoje vietoje.</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vaistui specialių laikymo sąlygų nereikia. </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ir ant lizdinės plokštelės nurodytam tinkamumo laikui pasibaigus, šio vaisto vartoti negalima. Vaistas tinkamas vartoti iki paskutinės nurodyto mėnesio dienos.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Pakuotės turinys ir kita informacija</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sudėtis</w:t>
      </w:r>
    </w:p>
    <w:p w:rsidR="006579C1" w:rsidRPr="00662D15" w:rsidRDefault="006579C1" w:rsidP="006579C1">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Veiklioji medžiaga yra </w:t>
      </w:r>
      <w:proofErr w:type="spellStart"/>
      <w:r w:rsidRPr="00662D15">
        <w:rPr>
          <w:rFonts w:ascii="Times New Roman" w:eastAsia="Times New Roman" w:hAnsi="Times New Roman" w:cs="Times New Roman"/>
          <w:lang w:val="lt-LT" w:eastAsia="lt-LT"/>
        </w:rPr>
        <w:t>loratadinas</w:t>
      </w:r>
      <w:proofErr w:type="spellEnd"/>
      <w:r w:rsidRPr="00662D15">
        <w:rPr>
          <w:rFonts w:ascii="Times New Roman" w:eastAsia="Times New Roman" w:hAnsi="Times New Roman" w:cs="Times New Roman"/>
          <w:lang w:val="lt-LT" w:eastAsia="lt-LT"/>
        </w:rPr>
        <w:t xml:space="preserve">. Vienoje tabletėje yra 10 mg </w:t>
      </w:r>
      <w:proofErr w:type="spellStart"/>
      <w:r w:rsidRPr="00662D15">
        <w:rPr>
          <w:rFonts w:ascii="Times New Roman" w:eastAsia="Times New Roman" w:hAnsi="Times New Roman" w:cs="Times New Roman"/>
          <w:lang w:val="lt-LT" w:eastAsia="lt-LT"/>
        </w:rPr>
        <w:t>loratadino</w:t>
      </w:r>
      <w:proofErr w:type="spellEnd"/>
      <w:r w:rsidRPr="00662D15">
        <w:rPr>
          <w:rFonts w:ascii="Times New Roman" w:eastAsia="Times New Roman" w:hAnsi="Times New Roman" w:cs="Times New Roman"/>
          <w:lang w:val="lt-LT" w:eastAsia="lt-LT"/>
        </w:rPr>
        <w:t>.</w:t>
      </w:r>
    </w:p>
    <w:p w:rsidR="006579C1" w:rsidRPr="00662D15" w:rsidRDefault="006579C1" w:rsidP="006579C1">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Pagalbinės medžiagos yra laktozė </w:t>
      </w:r>
      <w:proofErr w:type="spellStart"/>
      <w:r w:rsidRPr="00662D15">
        <w:rPr>
          <w:rFonts w:ascii="Times New Roman" w:eastAsia="Times New Roman" w:hAnsi="Times New Roman" w:cs="Times New Roman"/>
          <w:lang w:val="lt-LT" w:eastAsia="lt-LT"/>
        </w:rPr>
        <w:t>monohidratas</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mikrokristalinė</w:t>
      </w:r>
      <w:proofErr w:type="spellEnd"/>
      <w:r w:rsidRPr="00662D15">
        <w:rPr>
          <w:rFonts w:ascii="Times New Roman" w:eastAsia="Times New Roman" w:hAnsi="Times New Roman" w:cs="Times New Roman"/>
          <w:lang w:val="lt-LT" w:eastAsia="lt-LT"/>
        </w:rPr>
        <w:t xml:space="preserve"> celiuliozė, kukurūzų krakmolas, magnio </w:t>
      </w:r>
      <w:proofErr w:type="spellStart"/>
      <w:r w:rsidRPr="00662D15">
        <w:rPr>
          <w:rFonts w:ascii="Times New Roman" w:eastAsia="Times New Roman" w:hAnsi="Times New Roman" w:cs="Times New Roman"/>
          <w:lang w:val="lt-LT" w:eastAsia="lt-LT"/>
        </w:rPr>
        <w:t>stearatas</w:t>
      </w:r>
      <w:proofErr w:type="spellEnd"/>
      <w:r w:rsidRPr="00662D15">
        <w:rPr>
          <w:rFonts w:ascii="Times New Roman" w:eastAsia="Times New Roman" w:hAnsi="Times New Roman" w:cs="Times New Roman"/>
          <w:lang w:val="lt-LT" w:eastAsia="lt-LT"/>
        </w:rPr>
        <w:t>.</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išvaizda ir kiekis pakuotėje</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w:t>
      </w:r>
      <w:r>
        <w:rPr>
          <w:rFonts w:ascii="Times New Roman" w:eastAsia="Times New Roman" w:hAnsi="Times New Roman" w:cs="Times New Roman"/>
          <w:lang w:val="lt-LT" w:eastAsia="lt-LT"/>
        </w:rPr>
        <w:t xml:space="preserve">8 mm, </w:t>
      </w:r>
      <w:r w:rsidRPr="00662D15">
        <w:rPr>
          <w:rFonts w:ascii="Times New Roman" w:eastAsia="Times New Roman" w:hAnsi="Times New Roman" w:cs="Times New Roman"/>
          <w:lang w:val="lt-LT" w:eastAsia="lt-LT"/>
        </w:rPr>
        <w:t xml:space="preserve">apvali, plokščia, </w:t>
      </w:r>
      <w:r>
        <w:rPr>
          <w:rFonts w:ascii="Times New Roman" w:eastAsia="Times New Roman" w:hAnsi="Times New Roman" w:cs="Times New Roman"/>
          <w:lang w:val="lt-LT" w:eastAsia="lt-LT"/>
        </w:rPr>
        <w:t xml:space="preserve">su vagele </w:t>
      </w:r>
      <w:r w:rsidRPr="00662D15">
        <w:rPr>
          <w:rFonts w:ascii="Times New Roman" w:eastAsia="Times New Roman" w:hAnsi="Times New Roman" w:cs="Times New Roman"/>
          <w:lang w:val="lt-LT" w:eastAsia="lt-LT"/>
        </w:rPr>
        <w:t xml:space="preserve">vienoje pusėje, </w:t>
      </w:r>
      <w:r>
        <w:rPr>
          <w:rFonts w:ascii="Times New Roman" w:eastAsia="Times New Roman" w:hAnsi="Times New Roman" w:cs="Times New Roman"/>
          <w:lang w:val="lt-LT" w:eastAsia="lt-LT"/>
        </w:rPr>
        <w:t>kita pusė lygi</w:t>
      </w:r>
      <w:r w:rsidRPr="00662D15">
        <w:rPr>
          <w:rFonts w:ascii="Times New Roman" w:eastAsia="Times New Roman" w:hAnsi="Times New Roman" w:cs="Times New Roman"/>
          <w:lang w:val="lt-LT" w:eastAsia="lt-LT"/>
        </w:rPr>
        <w:t>.</w:t>
      </w:r>
    </w:p>
    <w:p w:rsidR="006579C1" w:rsidRPr="00662D15" w:rsidRDefault="006579C1" w:rsidP="006579C1">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Pakuotėje yra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 ir gamintojas</w:t>
      </w:r>
    </w:p>
    <w:p w:rsidR="006579C1" w:rsidRPr="004C3863" w:rsidRDefault="006579C1" w:rsidP="006579C1">
      <w:pPr>
        <w:spacing w:after="0" w:line="240" w:lineRule="auto"/>
        <w:rPr>
          <w:rFonts w:ascii="Times New Roman" w:eastAsia="Times New Roman" w:hAnsi="Times New Roman" w:cs="Times New Roman"/>
          <w:i/>
          <w:lang w:val="lt-LT"/>
        </w:rPr>
      </w:pPr>
      <w:r w:rsidRPr="004C3863">
        <w:rPr>
          <w:rFonts w:ascii="Times New Roman" w:eastAsia="Times New Roman" w:hAnsi="Times New Roman" w:cs="Times New Roman"/>
          <w:i/>
          <w:lang w:val="lt-LT"/>
        </w:rPr>
        <w:t>Registruotojas</w:t>
      </w:r>
    </w:p>
    <w:p w:rsidR="006579C1" w:rsidRPr="005E56BB" w:rsidRDefault="006579C1" w:rsidP="006579C1">
      <w:pPr>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rsidR="006579C1" w:rsidRPr="005E56BB" w:rsidRDefault="006579C1" w:rsidP="006579C1">
      <w:pPr>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rsidR="006579C1" w:rsidRPr="005E56BB" w:rsidRDefault="006579C1" w:rsidP="006579C1">
      <w:pPr>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rsidR="006579C1" w:rsidRDefault="006579C1" w:rsidP="006579C1">
      <w:pPr>
        <w:spacing w:after="0" w:line="240" w:lineRule="auto"/>
        <w:rPr>
          <w:rFonts w:ascii="Times New Roman" w:hAnsi="Times New Roman"/>
          <w:lang w:val="lt-LT"/>
        </w:rPr>
      </w:pPr>
      <w:r w:rsidRPr="005E56BB">
        <w:rPr>
          <w:rFonts w:ascii="Times New Roman" w:hAnsi="Times New Roman"/>
          <w:lang w:val="lt-LT"/>
        </w:rPr>
        <w:t>Nyderlandai</w:t>
      </w:r>
    </w:p>
    <w:p w:rsidR="006579C1" w:rsidRPr="00662D15" w:rsidRDefault="006579C1" w:rsidP="006579C1">
      <w:pPr>
        <w:spacing w:after="0" w:line="240" w:lineRule="auto"/>
        <w:rPr>
          <w:rFonts w:ascii="Times New Roman" w:eastAsia="Times New Roman" w:hAnsi="Times New Roman" w:cs="Times New Roman"/>
          <w:b/>
          <w:lang w:val="lt-LT" w:eastAsia="lt-LT"/>
        </w:rPr>
      </w:pPr>
    </w:p>
    <w:p w:rsidR="006579C1" w:rsidRPr="004C3863" w:rsidRDefault="006579C1" w:rsidP="006579C1">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rsidR="006579C1" w:rsidRDefault="006579C1" w:rsidP="006579C1">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rsidR="006579C1" w:rsidRDefault="006579C1" w:rsidP="006579C1">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rsidR="006579C1" w:rsidRDefault="006579C1" w:rsidP="006579C1">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rsidR="006579C1" w:rsidRPr="00662D15" w:rsidRDefault="006579C1" w:rsidP="006579C1">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rsidR="006579C1" w:rsidRPr="00662D15" w:rsidRDefault="006579C1" w:rsidP="006579C1">
      <w:pPr>
        <w:tabs>
          <w:tab w:val="left" w:pos="567"/>
        </w:tabs>
        <w:spacing w:after="0" w:line="240" w:lineRule="auto"/>
        <w:rPr>
          <w:rFonts w:ascii="Times New Roman" w:eastAsia="Times New Roman" w:hAnsi="Times New Roman" w:cs="Times New Roman"/>
          <w:noProof/>
          <w:lang w:val="lt-LT" w:eastAsia="lt-LT"/>
        </w:rPr>
      </w:pPr>
    </w:p>
    <w:p w:rsidR="006579C1" w:rsidRDefault="006579C1" w:rsidP="006579C1">
      <w:pPr>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arba</w:t>
      </w:r>
    </w:p>
    <w:p w:rsidR="006579C1" w:rsidRPr="00662D15" w:rsidRDefault="006579C1" w:rsidP="006579C1">
      <w:pPr>
        <w:spacing w:after="0" w:line="240" w:lineRule="auto"/>
        <w:rPr>
          <w:rFonts w:ascii="Times New Roman" w:eastAsia="Times New Roman" w:hAnsi="Times New Roman" w:cs="Times New Roman"/>
          <w:noProof/>
          <w:lang w:val="lt-LT" w:eastAsia="lt-LT"/>
        </w:rPr>
      </w:pPr>
    </w:p>
    <w:p w:rsidR="006579C1" w:rsidRDefault="006579C1" w:rsidP="006579C1">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Ltd.</w:t>
      </w:r>
    </w:p>
    <w:p w:rsidR="006579C1"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proofErr w:type="spellStart"/>
      <w:r w:rsidRPr="00662D15">
        <w:rPr>
          <w:rFonts w:ascii="Times New Roman" w:eastAsia="Times New Roman" w:hAnsi="Times New Roman" w:cs="Times New Roman"/>
          <w:lang w:val="lt-LT" w:eastAsia="lt-LT"/>
        </w:rPr>
        <w:t>Bulebel</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Industrial</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Estate</w:t>
      </w:r>
      <w:proofErr w:type="spellEnd"/>
    </w:p>
    <w:p w:rsidR="006579C1" w:rsidRDefault="006579C1" w:rsidP="006579C1">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Zejtun</w:t>
      </w:r>
      <w:proofErr w:type="spellEnd"/>
      <w:r w:rsidRPr="00662D15">
        <w:rPr>
          <w:rFonts w:ascii="Times New Roman" w:eastAsia="Times New Roman" w:hAnsi="Times New Roman" w:cs="Times New Roman"/>
          <w:lang w:val="lt-LT" w:eastAsia="lt-LT"/>
        </w:rPr>
        <w:t>, ZTN 3000</w:t>
      </w:r>
    </w:p>
    <w:p w:rsidR="006579C1"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rsidR="006579C1" w:rsidRDefault="006579C1" w:rsidP="006579C1">
      <w:pPr>
        <w:spacing w:after="0" w:line="240" w:lineRule="auto"/>
        <w:rPr>
          <w:rFonts w:ascii="Times New Roman" w:eastAsia="Times New Roman" w:hAnsi="Times New Roman" w:cs="Times New Roman"/>
          <w:lang w:val="lt-LT" w:eastAsia="lt-LT"/>
        </w:rPr>
      </w:pPr>
    </w:p>
    <w:p w:rsidR="006579C1" w:rsidRDefault="006579C1" w:rsidP="006579C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6579C1" w:rsidRDefault="006579C1" w:rsidP="006579C1">
      <w:pPr>
        <w:spacing w:after="0" w:line="240" w:lineRule="auto"/>
        <w:rPr>
          <w:rFonts w:ascii="Times New Roman" w:eastAsia="Times New Roman" w:hAnsi="Times New Roman" w:cs="Times New Roman"/>
          <w:lang w:val="lt-LT" w:eastAsia="lt-LT"/>
        </w:rPr>
      </w:pPr>
    </w:p>
    <w:p w:rsidR="006579C1" w:rsidRDefault="006579C1" w:rsidP="006579C1">
      <w:pPr>
        <w:spacing w:after="0" w:line="240" w:lineRule="auto"/>
        <w:rPr>
          <w:rFonts w:ascii="Times New Roman" w:eastAsia="Times New Roman" w:hAnsi="Times New Roman" w:cs="Times New Roman"/>
          <w:lang w:val="lt-LT" w:eastAsia="lt-LT"/>
        </w:rPr>
      </w:pPr>
      <w:proofErr w:type="spellStart"/>
      <w:r w:rsidRPr="00F65015">
        <w:rPr>
          <w:rFonts w:ascii="Times New Roman" w:eastAsia="Times New Roman" w:hAnsi="Times New Roman" w:cs="Times New Roman"/>
          <w:lang w:val="lt-LT" w:eastAsia="lt-LT"/>
        </w:rPr>
        <w:t>Balkanpharma</w:t>
      </w:r>
      <w:proofErr w:type="spellEnd"/>
      <w:r w:rsidRPr="00F65015">
        <w:rPr>
          <w:rFonts w:ascii="Times New Roman" w:eastAsia="Times New Roman" w:hAnsi="Times New Roman" w:cs="Times New Roman"/>
          <w:lang w:val="lt-LT" w:eastAsia="lt-LT"/>
        </w:rPr>
        <w:t xml:space="preserve"> </w:t>
      </w:r>
      <w:proofErr w:type="spellStart"/>
      <w:r w:rsidRPr="00F65015">
        <w:rPr>
          <w:rFonts w:ascii="Times New Roman" w:eastAsia="Times New Roman" w:hAnsi="Times New Roman" w:cs="Times New Roman"/>
          <w:lang w:val="lt-LT" w:eastAsia="lt-LT"/>
        </w:rPr>
        <w:t>Dupnitsa</w:t>
      </w:r>
      <w:proofErr w:type="spellEnd"/>
      <w:r w:rsidRPr="00F65015">
        <w:rPr>
          <w:rFonts w:ascii="Times New Roman" w:eastAsia="Times New Roman" w:hAnsi="Times New Roman" w:cs="Times New Roman"/>
          <w:lang w:val="lt-LT" w:eastAsia="lt-LT"/>
        </w:rPr>
        <w:t xml:space="preserve"> AD</w:t>
      </w:r>
    </w:p>
    <w:p w:rsidR="006579C1" w:rsidRDefault="006579C1" w:rsidP="006579C1">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 xml:space="preserve">3 </w:t>
      </w:r>
      <w:proofErr w:type="spellStart"/>
      <w:r w:rsidRPr="00F65015">
        <w:rPr>
          <w:rFonts w:ascii="Times New Roman" w:eastAsia="Times New Roman" w:hAnsi="Times New Roman" w:cs="Times New Roman"/>
          <w:lang w:val="lt-LT" w:eastAsia="lt-LT"/>
        </w:rPr>
        <w:t>Samokovsko</w:t>
      </w:r>
      <w:proofErr w:type="spellEnd"/>
      <w:r w:rsidRPr="00F65015">
        <w:rPr>
          <w:rFonts w:ascii="Times New Roman" w:eastAsia="Times New Roman" w:hAnsi="Times New Roman" w:cs="Times New Roman"/>
          <w:lang w:val="lt-LT" w:eastAsia="lt-LT"/>
        </w:rPr>
        <w:t xml:space="preserve"> </w:t>
      </w:r>
      <w:proofErr w:type="spellStart"/>
      <w:r w:rsidRPr="00F65015">
        <w:rPr>
          <w:rFonts w:ascii="Times New Roman" w:eastAsia="Times New Roman" w:hAnsi="Times New Roman" w:cs="Times New Roman"/>
          <w:lang w:val="lt-LT" w:eastAsia="lt-LT"/>
        </w:rPr>
        <w:t>Shosse</w:t>
      </w:r>
      <w:proofErr w:type="spellEnd"/>
      <w:r w:rsidRPr="00F65015">
        <w:rPr>
          <w:rFonts w:ascii="Times New Roman" w:eastAsia="Times New Roman" w:hAnsi="Times New Roman" w:cs="Times New Roman"/>
          <w:lang w:val="lt-LT" w:eastAsia="lt-LT"/>
        </w:rPr>
        <w:t xml:space="preserve"> Str.</w:t>
      </w:r>
    </w:p>
    <w:p w:rsidR="006579C1" w:rsidRDefault="006579C1" w:rsidP="006579C1">
      <w:pPr>
        <w:spacing w:after="0" w:line="240" w:lineRule="auto"/>
        <w:rPr>
          <w:rFonts w:ascii="Times New Roman" w:eastAsia="Times New Roman" w:hAnsi="Times New Roman" w:cs="Times New Roman"/>
          <w:lang w:val="lt-LT" w:eastAsia="lt-LT"/>
        </w:rPr>
      </w:pPr>
      <w:proofErr w:type="spellStart"/>
      <w:r w:rsidRPr="00F65015">
        <w:rPr>
          <w:rFonts w:ascii="Times New Roman" w:eastAsia="Times New Roman" w:hAnsi="Times New Roman" w:cs="Times New Roman"/>
          <w:lang w:val="lt-LT" w:eastAsia="lt-LT"/>
        </w:rPr>
        <w:t>Dupnitsa</w:t>
      </w:r>
      <w:proofErr w:type="spellEnd"/>
      <w:r w:rsidRPr="00F65015">
        <w:rPr>
          <w:rFonts w:ascii="Times New Roman" w:eastAsia="Times New Roman" w:hAnsi="Times New Roman" w:cs="Times New Roman"/>
          <w:lang w:val="lt-LT" w:eastAsia="lt-LT"/>
        </w:rPr>
        <w:t xml:space="preserve"> 2600</w:t>
      </w:r>
    </w:p>
    <w:p w:rsidR="006579C1" w:rsidRPr="00662D15" w:rsidRDefault="006579C1" w:rsidP="006579C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Bulgarija</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apie šį vaistą norite sužinoti daugiau, kreipkitės į vietinį </w:t>
      </w:r>
      <w:r>
        <w:rPr>
          <w:rFonts w:ascii="Times New Roman" w:eastAsia="Times New Roman" w:hAnsi="Times New Roman" w:cs="Times New Roman"/>
          <w:lang w:val="lt-LT" w:eastAsia="lt-LT"/>
        </w:rPr>
        <w:t>registruotojo</w:t>
      </w:r>
      <w:r w:rsidRPr="00662D15">
        <w:rPr>
          <w:rFonts w:ascii="Times New Roman" w:eastAsia="Times New Roman" w:hAnsi="Times New Roman" w:cs="Times New Roman"/>
          <w:lang w:val="lt-LT" w:eastAsia="lt-LT"/>
        </w:rPr>
        <w:t xml:space="preserve"> atstovą.</w:t>
      </w:r>
    </w:p>
    <w:p w:rsidR="006579C1" w:rsidRPr="00A5176F" w:rsidRDefault="006579C1" w:rsidP="006579C1">
      <w:pPr>
        <w:spacing w:after="0" w:line="240" w:lineRule="auto"/>
        <w:rPr>
          <w:rFonts w:ascii="Times New Roman" w:eastAsia="Times New Roman" w:hAnsi="Times New Roman" w:cs="Times New Roman"/>
          <w:lang w:val="lt-LT" w:eastAsia="lt-LT"/>
        </w:rPr>
      </w:pPr>
      <w:r w:rsidRPr="00A5176F">
        <w:rPr>
          <w:rFonts w:ascii="Times New Roman" w:eastAsia="Times New Roman" w:hAnsi="Times New Roman" w:cs="Times New Roman"/>
          <w:lang w:val="lt-LT" w:eastAsia="lt-LT"/>
        </w:rPr>
        <w:t xml:space="preserve">UAB </w:t>
      </w:r>
      <w:proofErr w:type="spellStart"/>
      <w:r>
        <w:rPr>
          <w:rFonts w:ascii="Times New Roman" w:eastAsia="Times New Roman" w:hAnsi="Times New Roman" w:cs="Times New Roman"/>
          <w:lang w:val="lt-LT" w:eastAsia="lt-LT"/>
        </w:rPr>
        <w:t>Teva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Baltics</w:t>
      </w:r>
      <w:proofErr w:type="spellEnd"/>
    </w:p>
    <w:p w:rsidR="006579C1" w:rsidRPr="00A5176F" w:rsidRDefault="006579C1" w:rsidP="006579C1">
      <w:pPr>
        <w:spacing w:after="0" w:line="240" w:lineRule="auto"/>
        <w:rPr>
          <w:rFonts w:ascii="Times New Roman" w:eastAsia="Times New Roman" w:hAnsi="Times New Roman" w:cs="Times New Roman"/>
          <w:lang w:val="lt-LT" w:eastAsia="lt-LT"/>
        </w:rPr>
      </w:pPr>
      <w:r w:rsidRPr="00A5176F">
        <w:rPr>
          <w:rFonts w:ascii="Times New Roman" w:eastAsia="Times New Roman" w:hAnsi="Times New Roman" w:cs="Times New Roman"/>
          <w:lang w:val="lt-LT" w:eastAsia="lt-LT"/>
        </w:rPr>
        <w:t>Molėtų pl. 5</w:t>
      </w:r>
    </w:p>
    <w:p w:rsidR="006579C1" w:rsidRPr="00A5176F" w:rsidRDefault="006579C1" w:rsidP="006579C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LT-08409 </w:t>
      </w:r>
      <w:r w:rsidRPr="00A5176F">
        <w:rPr>
          <w:rFonts w:ascii="Times New Roman" w:eastAsia="Times New Roman" w:hAnsi="Times New Roman" w:cs="Times New Roman"/>
          <w:lang w:val="lt-LT" w:eastAsia="lt-LT"/>
        </w:rPr>
        <w:t>Vilnius</w:t>
      </w:r>
    </w:p>
    <w:p w:rsidR="006579C1" w:rsidRDefault="006579C1" w:rsidP="006579C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Tel.: +370 5 266 02 </w:t>
      </w:r>
      <w:r w:rsidRPr="00A5176F">
        <w:rPr>
          <w:rFonts w:ascii="Times New Roman" w:eastAsia="Times New Roman" w:hAnsi="Times New Roman" w:cs="Times New Roman"/>
          <w:lang w:val="lt-LT" w:eastAsia="lt-LT"/>
        </w:rPr>
        <w:t>03</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Default="006579C1" w:rsidP="006579C1">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Pr>
          <w:rFonts w:ascii="Times New Roman" w:eastAsia="Times New Roman" w:hAnsi="Times New Roman" w:cs="Times New Roman"/>
          <w:b/>
          <w:lang w:val="lt-LT" w:eastAsia="lt-LT"/>
        </w:rPr>
        <w:t xml:space="preserve"> 2024-07-11.</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r w:rsidRPr="00234F1C">
        <w:rPr>
          <w:rFonts w:ascii="Times New Roman" w:hAnsi="Times New Roman" w:cs="Times New Roman"/>
          <w:color w:val="0000EE"/>
          <w:u w:val="single"/>
          <w:lang w:val="lt-LT" w:eastAsia="lt-LT"/>
        </w:rPr>
        <w:t>https://vvkt.lrv.lt/lt/</w:t>
      </w:r>
      <w:r w:rsidRPr="00EA08F0">
        <w:rPr>
          <w:rFonts w:ascii="Times New Roman" w:eastAsia="Times New Roman" w:hAnsi="Times New Roman" w:cs="Times New Roman"/>
          <w:lang w:val="lt-LT" w:eastAsia="lt-LT"/>
        </w:rPr>
        <w:t>.</w:t>
      </w:r>
    </w:p>
    <w:p w:rsidR="006579C1" w:rsidRPr="00662D15" w:rsidRDefault="006579C1" w:rsidP="006579C1">
      <w:pPr>
        <w:spacing w:after="0" w:line="240" w:lineRule="auto"/>
        <w:rPr>
          <w:rFonts w:ascii="Times New Roman" w:eastAsia="Times New Roman" w:hAnsi="Times New Roman" w:cs="Times New Roman"/>
          <w:lang w:val="lt-LT" w:eastAsia="lt-LT"/>
        </w:rPr>
      </w:pPr>
    </w:p>
    <w:p w:rsidR="006579C1" w:rsidRPr="00662D15" w:rsidRDefault="006579C1" w:rsidP="006579C1">
      <w:pPr>
        <w:rPr>
          <w:rFonts w:ascii="Times New Roman" w:hAnsi="Times New Roman" w:cs="Times New Roman"/>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368DA"/>
    <w:multiLevelType w:val="hybridMultilevel"/>
    <w:tmpl w:val="7FC40BF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852EAB"/>
    <w:multiLevelType w:val="hybridMultilevel"/>
    <w:tmpl w:val="AFA6042C"/>
    <w:lvl w:ilvl="0" w:tplc="0A6C1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FB4B52"/>
    <w:multiLevelType w:val="hybridMultilevel"/>
    <w:tmpl w:val="7C3C7DD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C1"/>
    <w:rsid w:val="00072F85"/>
    <w:rsid w:val="000A5E72"/>
    <w:rsid w:val="000A7B60"/>
    <w:rsid w:val="00181364"/>
    <w:rsid w:val="002945D9"/>
    <w:rsid w:val="00305C48"/>
    <w:rsid w:val="003362C6"/>
    <w:rsid w:val="00497D4D"/>
    <w:rsid w:val="006579C1"/>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F507A-FA15-4B52-9FD1-5D958D40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9C1"/>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7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5387</Words>
  <Characters>3071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2024-08-21T11:43:00Z</dcterms:created>
  <dcterms:modified xsi:type="dcterms:W3CDTF">2024-08-21T11:44:00Z</dcterms:modified>
</cp:coreProperties>
</file>